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56684B" w:rsidTr="002834B6">
        <w:trPr>
          <w:trHeight w:hRule="exact" w:val="851"/>
        </w:trPr>
        <w:tc>
          <w:tcPr>
            <w:tcW w:w="1276" w:type="dxa"/>
            <w:tcBorders>
              <w:bottom w:val="single" w:sz="4" w:space="0" w:color="auto"/>
            </w:tcBorders>
            <w:vAlign w:val="bottom"/>
          </w:tcPr>
          <w:p w:rsidR="00B56E9C" w:rsidRPr="0056684B" w:rsidRDefault="00B56E9C" w:rsidP="00A06FA1">
            <w:pPr>
              <w:spacing w:line="20" w:lineRule="exact"/>
              <w:rPr>
                <w:sz w:val="2"/>
                <w:lang w:val="fr-FR"/>
              </w:rPr>
            </w:pPr>
          </w:p>
          <w:p w:rsidR="00A06FA1" w:rsidRPr="0056684B" w:rsidRDefault="00A06FA1" w:rsidP="00B6553F">
            <w:pPr>
              <w:spacing w:after="80"/>
              <w:rPr>
                <w:lang w:val="fr-FR"/>
              </w:rPr>
            </w:pPr>
          </w:p>
        </w:tc>
        <w:tc>
          <w:tcPr>
            <w:tcW w:w="1985" w:type="dxa"/>
            <w:tcBorders>
              <w:bottom w:val="single" w:sz="4" w:space="0" w:color="auto"/>
            </w:tcBorders>
            <w:vAlign w:val="bottom"/>
          </w:tcPr>
          <w:p w:rsidR="00B56E9C" w:rsidRPr="0056684B" w:rsidRDefault="00B56E9C" w:rsidP="00B6553F">
            <w:pPr>
              <w:spacing w:after="80" w:line="300" w:lineRule="exact"/>
              <w:rPr>
                <w:b/>
                <w:sz w:val="24"/>
                <w:szCs w:val="24"/>
                <w:lang w:val="fr-FR"/>
              </w:rPr>
            </w:pPr>
            <w:r w:rsidRPr="0056684B">
              <w:rPr>
                <w:sz w:val="28"/>
                <w:szCs w:val="28"/>
                <w:lang w:val="fr-FR"/>
              </w:rPr>
              <w:t>Nations</w:t>
            </w:r>
            <w:r w:rsidR="0056684B" w:rsidRPr="0056684B">
              <w:rPr>
                <w:sz w:val="28"/>
                <w:szCs w:val="28"/>
                <w:lang w:val="fr-FR"/>
              </w:rPr>
              <w:t xml:space="preserve"> Unies</w:t>
            </w:r>
          </w:p>
        </w:tc>
        <w:tc>
          <w:tcPr>
            <w:tcW w:w="6378" w:type="dxa"/>
            <w:gridSpan w:val="2"/>
            <w:tcBorders>
              <w:bottom w:val="single" w:sz="4" w:space="0" w:color="auto"/>
            </w:tcBorders>
            <w:vAlign w:val="bottom"/>
          </w:tcPr>
          <w:p w:rsidR="00B56E9C" w:rsidRPr="0056684B" w:rsidRDefault="00DF7C1D" w:rsidP="00DF7C1D">
            <w:pPr>
              <w:jc w:val="right"/>
              <w:rPr>
                <w:lang w:val="fr-FR"/>
              </w:rPr>
            </w:pPr>
            <w:r w:rsidRPr="0056684B">
              <w:rPr>
                <w:sz w:val="40"/>
                <w:lang w:val="fr-FR"/>
              </w:rPr>
              <w:t>CAT</w:t>
            </w:r>
            <w:r w:rsidRPr="0056684B">
              <w:rPr>
                <w:lang w:val="fr-FR"/>
              </w:rPr>
              <w:t>/C/ARM/4</w:t>
            </w:r>
          </w:p>
        </w:tc>
      </w:tr>
      <w:tr w:rsidR="00B56E9C" w:rsidRPr="00A948AD" w:rsidTr="00B6553F">
        <w:trPr>
          <w:cantSplit/>
          <w:trHeight w:hRule="exact" w:val="2835"/>
        </w:trPr>
        <w:tc>
          <w:tcPr>
            <w:tcW w:w="1276" w:type="dxa"/>
            <w:tcBorders>
              <w:top w:val="single" w:sz="4" w:space="0" w:color="auto"/>
              <w:bottom w:val="single" w:sz="12" w:space="0" w:color="auto"/>
            </w:tcBorders>
          </w:tcPr>
          <w:p w:rsidR="00B56E9C" w:rsidRPr="0056684B" w:rsidRDefault="00A06FA1" w:rsidP="00B6553F">
            <w:pPr>
              <w:spacing w:before="120"/>
              <w:rPr>
                <w:lang w:val="fr-FR"/>
              </w:rPr>
            </w:pPr>
            <w:r w:rsidRPr="0056684B">
              <w:rPr>
                <w:noProof/>
                <w:lang w:val="en-US" w:eastAsia="zh-CN"/>
              </w:rPr>
              <w:drawing>
                <wp:inline distT="0" distB="0" distL="0" distR="0">
                  <wp:extent cx="717550" cy="590550"/>
                  <wp:effectExtent l="0" t="0" r="635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56684B" w:rsidRDefault="00B54F31" w:rsidP="008B4AB2">
            <w:pPr>
              <w:spacing w:before="120" w:line="380" w:lineRule="exact"/>
              <w:rPr>
                <w:sz w:val="34"/>
                <w:lang w:val="fr-FR"/>
              </w:rPr>
            </w:pPr>
            <w:r w:rsidRPr="0056684B">
              <w:rPr>
                <w:b/>
                <w:sz w:val="34"/>
                <w:szCs w:val="40"/>
                <w:lang w:val="fr-FR"/>
              </w:rPr>
              <w:t xml:space="preserve">Convention </w:t>
            </w:r>
            <w:r w:rsidR="0056684B" w:rsidRPr="0056684B">
              <w:rPr>
                <w:b/>
                <w:sz w:val="34"/>
                <w:szCs w:val="40"/>
                <w:lang w:val="fr-FR"/>
              </w:rPr>
              <w:t>contre</w:t>
            </w:r>
            <w:r w:rsidR="001450BD" w:rsidRPr="0056684B">
              <w:rPr>
                <w:b/>
                <w:sz w:val="34"/>
                <w:szCs w:val="40"/>
                <w:lang w:val="fr-FR"/>
              </w:rPr>
              <w:br/>
            </w:r>
            <w:r w:rsidR="008B4AB2">
              <w:rPr>
                <w:b/>
                <w:sz w:val="34"/>
                <w:szCs w:val="40"/>
                <w:lang w:val="fr-FR"/>
              </w:rPr>
              <w:t xml:space="preserve">la torture </w:t>
            </w:r>
            <w:r w:rsidR="0056684B">
              <w:rPr>
                <w:b/>
                <w:sz w:val="34"/>
                <w:szCs w:val="40"/>
                <w:lang w:val="fr-FR"/>
              </w:rPr>
              <w:t>et autres peines</w:t>
            </w:r>
            <w:r w:rsidR="001450BD" w:rsidRPr="0056684B">
              <w:rPr>
                <w:b/>
                <w:sz w:val="34"/>
                <w:szCs w:val="40"/>
                <w:lang w:val="fr-FR"/>
              </w:rPr>
              <w:br/>
            </w:r>
            <w:r w:rsidR="008B4AB2">
              <w:rPr>
                <w:b/>
                <w:sz w:val="34"/>
                <w:szCs w:val="40"/>
                <w:lang w:val="fr-FR"/>
              </w:rPr>
              <w:t xml:space="preserve">ou traitements </w:t>
            </w:r>
            <w:r w:rsidR="0056684B">
              <w:rPr>
                <w:b/>
                <w:sz w:val="34"/>
                <w:szCs w:val="40"/>
                <w:lang w:val="fr-FR"/>
              </w:rPr>
              <w:t>cruels,</w:t>
            </w:r>
            <w:r w:rsidR="008B4AB2">
              <w:rPr>
                <w:b/>
                <w:sz w:val="34"/>
                <w:szCs w:val="40"/>
                <w:lang w:val="fr-FR"/>
              </w:rPr>
              <w:br/>
            </w:r>
            <w:r w:rsidR="0056684B">
              <w:rPr>
                <w:b/>
                <w:sz w:val="34"/>
                <w:szCs w:val="40"/>
                <w:lang w:val="fr-FR"/>
              </w:rPr>
              <w:t>inhumains ou dégradants</w:t>
            </w:r>
          </w:p>
        </w:tc>
        <w:tc>
          <w:tcPr>
            <w:tcW w:w="2835" w:type="dxa"/>
            <w:tcBorders>
              <w:top w:val="single" w:sz="4" w:space="0" w:color="auto"/>
              <w:bottom w:val="single" w:sz="12" w:space="0" w:color="auto"/>
            </w:tcBorders>
          </w:tcPr>
          <w:p w:rsidR="00DF7C1D" w:rsidRPr="0056684B" w:rsidRDefault="00DF7C1D" w:rsidP="00243939">
            <w:pPr>
              <w:spacing w:before="240"/>
              <w:rPr>
                <w:lang w:val="fr-FR"/>
              </w:rPr>
            </w:pPr>
            <w:proofErr w:type="spellStart"/>
            <w:r w:rsidRPr="0056684B">
              <w:rPr>
                <w:lang w:val="fr-FR"/>
              </w:rPr>
              <w:t>Distr</w:t>
            </w:r>
            <w:proofErr w:type="spellEnd"/>
            <w:r w:rsidRPr="0056684B">
              <w:rPr>
                <w:lang w:val="fr-FR"/>
              </w:rPr>
              <w:t>.</w:t>
            </w:r>
            <w:r w:rsidR="00724DEF">
              <w:rPr>
                <w:lang w:val="fr-FR"/>
              </w:rPr>
              <w:t xml:space="preserve"> </w:t>
            </w:r>
            <w:r w:rsidR="00243939">
              <w:rPr>
                <w:lang w:val="fr-FR"/>
              </w:rPr>
              <w:t>G</w:t>
            </w:r>
            <w:r w:rsidR="0056684B">
              <w:rPr>
                <w:lang w:val="fr-FR"/>
              </w:rPr>
              <w:t>énérale</w:t>
            </w:r>
            <w:r w:rsidR="00243939">
              <w:rPr>
                <w:lang w:val="fr-FR"/>
              </w:rPr>
              <w:br/>
            </w:r>
            <w:r w:rsidR="002A6184" w:rsidRPr="0056684B">
              <w:rPr>
                <w:lang w:val="fr-FR"/>
              </w:rPr>
              <w:t>16</w:t>
            </w:r>
            <w:r w:rsidR="00AF5DED" w:rsidRPr="0056684B">
              <w:rPr>
                <w:lang w:val="fr-FR"/>
              </w:rPr>
              <w:t xml:space="preserve"> </w:t>
            </w:r>
            <w:r w:rsidR="00724DEF">
              <w:rPr>
                <w:lang w:val="fr-FR"/>
              </w:rPr>
              <w:t>octobre</w:t>
            </w:r>
            <w:r w:rsidR="002A6184" w:rsidRPr="0056684B">
              <w:rPr>
                <w:lang w:val="fr-FR"/>
              </w:rPr>
              <w:t xml:space="preserve"> </w:t>
            </w:r>
            <w:r w:rsidRPr="0056684B">
              <w:rPr>
                <w:lang w:val="fr-FR"/>
              </w:rPr>
              <w:t>2015</w:t>
            </w:r>
            <w:r w:rsidR="00243939">
              <w:rPr>
                <w:lang w:val="fr-FR"/>
              </w:rPr>
              <w:br/>
            </w:r>
            <w:r w:rsidR="0056684B">
              <w:rPr>
                <w:lang w:val="fr-FR"/>
              </w:rPr>
              <w:t>Français</w:t>
            </w:r>
            <w:r w:rsidR="00243939">
              <w:rPr>
                <w:lang w:val="fr-FR"/>
              </w:rPr>
              <w:br/>
            </w:r>
            <w:r w:rsidRPr="0056684B">
              <w:rPr>
                <w:lang w:val="fr-FR"/>
              </w:rPr>
              <w:t>Original</w:t>
            </w:r>
            <w:r w:rsidR="00243939">
              <w:rPr>
                <w:lang w:val="fr-FR"/>
              </w:rPr>
              <w:t>:</w:t>
            </w:r>
            <w:r w:rsidRPr="0056684B">
              <w:rPr>
                <w:lang w:val="fr-FR"/>
              </w:rPr>
              <w:t xml:space="preserve"> </w:t>
            </w:r>
            <w:r w:rsidR="0056684B">
              <w:rPr>
                <w:lang w:val="fr-FR"/>
              </w:rPr>
              <w:t>anglais</w:t>
            </w:r>
            <w:r w:rsidR="00243939">
              <w:rPr>
                <w:lang w:val="fr-FR"/>
              </w:rPr>
              <w:br/>
            </w:r>
            <w:proofErr w:type="spellStart"/>
            <w:r w:rsidR="00823A9B">
              <w:rPr>
                <w:lang w:val="fr-FR"/>
              </w:rPr>
              <w:t>Anglais</w:t>
            </w:r>
            <w:proofErr w:type="spellEnd"/>
            <w:r w:rsidR="00823A9B">
              <w:rPr>
                <w:lang w:val="fr-FR"/>
              </w:rPr>
              <w:t>, français et e</w:t>
            </w:r>
            <w:r w:rsidR="00724DEF">
              <w:rPr>
                <w:lang w:val="fr-FR"/>
              </w:rPr>
              <w:t xml:space="preserve">spagnol </w:t>
            </w:r>
            <w:r w:rsidR="002D12FD">
              <w:rPr>
                <w:lang w:val="fr-FR"/>
              </w:rPr>
              <w:t>seulement</w:t>
            </w:r>
          </w:p>
        </w:tc>
      </w:tr>
    </w:tbl>
    <w:p w:rsidR="00DF7C1D" w:rsidRPr="0056684B" w:rsidRDefault="00DF7C1D" w:rsidP="00DF7C1D">
      <w:pPr>
        <w:spacing w:before="120"/>
        <w:rPr>
          <w:b/>
          <w:bCs/>
          <w:sz w:val="24"/>
          <w:szCs w:val="24"/>
          <w:lang w:val="fr-FR"/>
        </w:rPr>
      </w:pPr>
      <w:r w:rsidRPr="0056684B">
        <w:rPr>
          <w:b/>
          <w:bCs/>
          <w:sz w:val="24"/>
          <w:szCs w:val="24"/>
          <w:lang w:val="fr-FR"/>
        </w:rPr>
        <w:t>Com</w:t>
      </w:r>
      <w:r w:rsidR="00724DEF">
        <w:rPr>
          <w:b/>
          <w:bCs/>
          <w:sz w:val="24"/>
          <w:szCs w:val="24"/>
          <w:lang w:val="fr-FR"/>
        </w:rPr>
        <w:t>ité contre la t</w:t>
      </w:r>
      <w:r w:rsidRPr="0056684B">
        <w:rPr>
          <w:b/>
          <w:bCs/>
          <w:sz w:val="24"/>
          <w:szCs w:val="24"/>
          <w:lang w:val="fr-FR"/>
        </w:rPr>
        <w:t>orture</w:t>
      </w:r>
    </w:p>
    <w:p w:rsidR="00DF7C1D" w:rsidRPr="0056684B" w:rsidRDefault="00DF7C1D" w:rsidP="00F03686">
      <w:pPr>
        <w:keepNext/>
        <w:keepLines/>
        <w:tabs>
          <w:tab w:val="right" w:pos="851"/>
        </w:tabs>
        <w:spacing w:before="240" w:after="240" w:line="360" w:lineRule="exact"/>
        <w:ind w:left="1134" w:right="1134" w:hanging="1134"/>
        <w:rPr>
          <w:b/>
          <w:sz w:val="34"/>
          <w:lang w:val="fr-FR"/>
        </w:rPr>
      </w:pPr>
      <w:r w:rsidRPr="0056684B">
        <w:rPr>
          <w:b/>
          <w:sz w:val="34"/>
          <w:lang w:val="fr-FR"/>
        </w:rPr>
        <w:tab/>
      </w:r>
      <w:r w:rsidRPr="0056684B">
        <w:rPr>
          <w:b/>
          <w:sz w:val="34"/>
          <w:lang w:val="fr-FR"/>
        </w:rPr>
        <w:tab/>
      </w:r>
      <w:r w:rsidR="008B4AB2">
        <w:rPr>
          <w:b/>
          <w:sz w:val="34"/>
          <w:lang w:val="fr-FR"/>
        </w:rPr>
        <w:t xml:space="preserve">Examen des rapports soumis par les </w:t>
      </w:r>
      <w:r w:rsidR="003B4AD9">
        <w:rPr>
          <w:b/>
          <w:sz w:val="34"/>
          <w:lang w:val="fr-FR"/>
        </w:rPr>
        <w:t>États</w:t>
      </w:r>
      <w:r w:rsidR="008B4AB2">
        <w:rPr>
          <w:b/>
          <w:sz w:val="34"/>
          <w:lang w:val="fr-FR"/>
        </w:rPr>
        <w:t xml:space="preserve"> parties en application de l’</w:t>
      </w:r>
      <w:r w:rsidR="00243939">
        <w:rPr>
          <w:b/>
          <w:sz w:val="34"/>
          <w:lang w:val="fr-FR"/>
        </w:rPr>
        <w:t>article </w:t>
      </w:r>
      <w:r w:rsidRPr="0056684B">
        <w:rPr>
          <w:b/>
          <w:sz w:val="34"/>
          <w:lang w:val="fr-FR"/>
        </w:rPr>
        <w:t xml:space="preserve">19 </w:t>
      </w:r>
      <w:r w:rsidR="008B4AB2">
        <w:rPr>
          <w:b/>
          <w:sz w:val="34"/>
          <w:lang w:val="fr-FR"/>
        </w:rPr>
        <w:t xml:space="preserve">de la Convention, selon la procédure facultative </w:t>
      </w:r>
      <w:r w:rsidR="00A34AB3">
        <w:rPr>
          <w:b/>
          <w:sz w:val="34"/>
          <w:lang w:val="fr-FR"/>
        </w:rPr>
        <w:t>pour l</w:t>
      </w:r>
      <w:r w:rsidR="008B4AB2">
        <w:rPr>
          <w:b/>
          <w:sz w:val="34"/>
          <w:lang w:val="fr-FR"/>
        </w:rPr>
        <w:t>’établissement des rapports</w:t>
      </w:r>
    </w:p>
    <w:p w:rsidR="00DF7C1D" w:rsidRPr="0056684B" w:rsidRDefault="00DF7C1D" w:rsidP="00DF7C1D">
      <w:pPr>
        <w:keepNext/>
        <w:keepLines/>
        <w:tabs>
          <w:tab w:val="right" w:pos="851"/>
        </w:tabs>
        <w:spacing w:before="360" w:after="240" w:line="300" w:lineRule="exact"/>
        <w:ind w:left="1134" w:right="1134" w:hanging="1134"/>
        <w:rPr>
          <w:b/>
          <w:sz w:val="28"/>
          <w:lang w:val="fr-FR"/>
        </w:rPr>
      </w:pPr>
      <w:r w:rsidRPr="0056684B">
        <w:rPr>
          <w:b/>
          <w:sz w:val="28"/>
          <w:lang w:val="fr-FR"/>
        </w:rPr>
        <w:tab/>
      </w:r>
      <w:r w:rsidRPr="0056684B">
        <w:rPr>
          <w:b/>
          <w:sz w:val="28"/>
          <w:lang w:val="fr-FR"/>
        </w:rPr>
        <w:tab/>
      </w:r>
      <w:r w:rsidR="008B4AB2">
        <w:rPr>
          <w:b/>
          <w:sz w:val="28"/>
          <w:lang w:val="fr-FR"/>
        </w:rPr>
        <w:t xml:space="preserve">Quatrièmes rapports périodiques des </w:t>
      </w:r>
      <w:r w:rsidR="003B4AD9">
        <w:rPr>
          <w:b/>
          <w:sz w:val="28"/>
          <w:lang w:val="fr-FR"/>
        </w:rPr>
        <w:t>États</w:t>
      </w:r>
      <w:r w:rsidR="008B4AB2">
        <w:rPr>
          <w:b/>
          <w:sz w:val="28"/>
          <w:lang w:val="fr-FR"/>
        </w:rPr>
        <w:t xml:space="preserve"> parties attendus en</w:t>
      </w:r>
      <w:r w:rsidRPr="0056684B">
        <w:rPr>
          <w:b/>
          <w:sz w:val="28"/>
          <w:lang w:val="fr-FR"/>
        </w:rPr>
        <w:t xml:space="preserve"> 2016</w:t>
      </w:r>
    </w:p>
    <w:p w:rsidR="00DF7C1D" w:rsidRPr="0056684B" w:rsidRDefault="00DF7C1D" w:rsidP="00DF7C1D">
      <w:pPr>
        <w:keepNext/>
        <w:keepLines/>
        <w:tabs>
          <w:tab w:val="right" w:pos="851"/>
        </w:tabs>
        <w:spacing w:before="240" w:after="240" w:line="360" w:lineRule="exact"/>
        <w:ind w:left="1134" w:right="1134" w:hanging="1134"/>
        <w:rPr>
          <w:b/>
          <w:sz w:val="34"/>
          <w:lang w:val="fr-FR"/>
        </w:rPr>
      </w:pPr>
      <w:r w:rsidRPr="0056684B">
        <w:rPr>
          <w:b/>
          <w:sz w:val="34"/>
          <w:lang w:val="fr-FR"/>
        </w:rPr>
        <w:tab/>
      </w:r>
      <w:r w:rsidRPr="0056684B">
        <w:rPr>
          <w:b/>
          <w:sz w:val="34"/>
          <w:lang w:val="fr-FR"/>
        </w:rPr>
        <w:tab/>
      </w:r>
      <w:r w:rsidR="00724DEF">
        <w:rPr>
          <w:b/>
          <w:sz w:val="34"/>
          <w:lang w:val="fr-FR"/>
        </w:rPr>
        <w:t>Arménie</w:t>
      </w:r>
      <w:r w:rsidRPr="00243939">
        <w:rPr>
          <w:rStyle w:val="FootnoteReference"/>
          <w:sz w:val="20"/>
          <w:vertAlign w:val="baseline"/>
          <w:lang w:val="fr-FR"/>
        </w:rPr>
        <w:footnoteReference w:customMarkFollows="1" w:id="2"/>
        <w:t>*</w:t>
      </w:r>
      <w:r w:rsidR="002A39FD" w:rsidRPr="00243939">
        <w:rPr>
          <w:position w:val="4"/>
          <w:lang w:val="fr-FR"/>
        </w:rPr>
        <w:t>,</w:t>
      </w:r>
      <w:r w:rsidRPr="00243939">
        <w:rPr>
          <w:rStyle w:val="FootnoteReference"/>
          <w:sz w:val="20"/>
          <w:vertAlign w:val="baseline"/>
        </w:rPr>
        <w:t xml:space="preserve"> </w:t>
      </w:r>
      <w:r w:rsidRPr="00243939">
        <w:rPr>
          <w:rStyle w:val="FootnoteReference"/>
          <w:sz w:val="20"/>
          <w:vertAlign w:val="baseline"/>
          <w:lang w:val="fr-FR"/>
        </w:rPr>
        <w:footnoteReference w:customMarkFollows="1" w:id="3"/>
        <w:t>**</w:t>
      </w:r>
    </w:p>
    <w:p w:rsidR="00DF7C1D" w:rsidRPr="00243939" w:rsidRDefault="00DF7C1D" w:rsidP="00243939">
      <w:pPr>
        <w:suppressAutoHyphens w:val="0"/>
        <w:spacing w:after="120"/>
        <w:ind w:left="1134" w:right="1134"/>
        <w:jc w:val="right"/>
        <w:rPr>
          <w:lang w:val="fr-FR" w:eastAsia="es-ES"/>
        </w:rPr>
      </w:pPr>
      <w:r w:rsidRPr="00243939">
        <w:rPr>
          <w:lang w:val="fr-FR" w:eastAsia="es-ES"/>
        </w:rPr>
        <w:t xml:space="preserve">[Date </w:t>
      </w:r>
      <w:r w:rsidR="00C7156D" w:rsidRPr="00243939">
        <w:rPr>
          <w:lang w:val="fr-FR" w:eastAsia="es-ES"/>
        </w:rPr>
        <w:t>de réception</w:t>
      </w:r>
      <w:r w:rsidR="00243939" w:rsidRPr="00243939">
        <w:rPr>
          <w:lang w:val="fr-FR" w:eastAsia="es-ES"/>
        </w:rPr>
        <w:t>:</w:t>
      </w:r>
      <w:r w:rsidRPr="00243939">
        <w:rPr>
          <w:lang w:val="fr-FR" w:eastAsia="es-ES"/>
        </w:rPr>
        <w:t xml:space="preserve"> 24 </w:t>
      </w:r>
      <w:r w:rsidR="00724DEF" w:rsidRPr="00243939">
        <w:rPr>
          <w:lang w:val="fr-FR" w:eastAsia="es-ES"/>
        </w:rPr>
        <w:t>j</w:t>
      </w:r>
      <w:r w:rsidR="00327929" w:rsidRPr="00243939">
        <w:rPr>
          <w:lang w:val="fr-FR" w:eastAsia="es-ES"/>
        </w:rPr>
        <w:t>uin</w:t>
      </w:r>
      <w:r w:rsidRPr="00243939">
        <w:rPr>
          <w:lang w:val="fr-FR" w:eastAsia="es-ES"/>
        </w:rPr>
        <w:t xml:space="preserve"> 2015]</w:t>
      </w:r>
    </w:p>
    <w:p w:rsidR="0057601E" w:rsidRPr="0056684B" w:rsidRDefault="0057601E">
      <w:pPr>
        <w:suppressAutoHyphens w:val="0"/>
        <w:spacing w:line="240" w:lineRule="auto"/>
        <w:rPr>
          <w:b/>
          <w:lang w:val="fr-FR"/>
        </w:rPr>
      </w:pPr>
      <w:r w:rsidRPr="0056684B">
        <w:rPr>
          <w:lang w:val="fr-FR"/>
        </w:rPr>
        <w:br w:type="page"/>
      </w:r>
      <w:bookmarkStart w:id="0" w:name="_GoBack"/>
      <w:bookmarkEnd w:id="0"/>
    </w:p>
    <w:p w:rsidR="00DF7C1D" w:rsidRPr="0056684B" w:rsidRDefault="009E5EE0" w:rsidP="00306822">
      <w:pPr>
        <w:pStyle w:val="H23G"/>
        <w:rPr>
          <w:lang w:val="fr-FR"/>
        </w:rPr>
      </w:pPr>
      <w:r w:rsidRPr="0056684B">
        <w:rPr>
          <w:lang w:val="fr-FR"/>
        </w:rPr>
        <w:lastRenderedPageBreak/>
        <w:tab/>
      </w:r>
      <w:r w:rsidRPr="0056684B">
        <w:rPr>
          <w:lang w:val="fr-FR"/>
        </w:rPr>
        <w:tab/>
      </w:r>
      <w:r w:rsidR="001C68EB">
        <w:rPr>
          <w:lang w:val="fr-FR"/>
        </w:rPr>
        <w:t>Réponse aux questions soulevées</w:t>
      </w:r>
      <w:r w:rsidR="007755A6">
        <w:rPr>
          <w:lang w:val="fr-FR"/>
        </w:rPr>
        <w:t xml:space="preserve"> au </w:t>
      </w:r>
      <w:r w:rsidR="00F23C43">
        <w:rPr>
          <w:lang w:val="fr-FR"/>
        </w:rPr>
        <w:t>paragraphe </w:t>
      </w:r>
      <w:r w:rsidR="00A27DA8">
        <w:rPr>
          <w:lang w:val="fr-FR"/>
        </w:rPr>
        <w:t>1</w:t>
      </w:r>
      <w:r w:rsidR="007755A6">
        <w:rPr>
          <w:lang w:val="fr-FR"/>
        </w:rPr>
        <w:t xml:space="preserve"> </w:t>
      </w:r>
      <w:r w:rsidR="001C68EB" w:rsidRPr="001C68EB">
        <w:rPr>
          <w:lang w:val="fr-FR"/>
        </w:rPr>
        <w:t>de la liste de points</w:t>
      </w:r>
      <w:r w:rsidRPr="0056684B">
        <w:rPr>
          <w:lang w:val="fr-FR"/>
        </w:rPr>
        <w:t xml:space="preserve"> </w:t>
      </w:r>
      <w:r w:rsidR="00DF7C1D" w:rsidRPr="0056684B">
        <w:rPr>
          <w:lang w:val="fr-FR"/>
        </w:rPr>
        <w:t>(CAT/C/ARM/QPR/4)</w:t>
      </w:r>
    </w:p>
    <w:p w:rsidR="00DF7C1D" w:rsidRPr="0056684B" w:rsidRDefault="009E5EE0" w:rsidP="009E5EE0">
      <w:pPr>
        <w:pStyle w:val="H23G"/>
        <w:rPr>
          <w:lang w:val="fr-FR"/>
        </w:rPr>
      </w:pPr>
      <w:r w:rsidRPr="0056684B">
        <w:rPr>
          <w:lang w:val="fr-FR"/>
        </w:rPr>
        <w:tab/>
      </w:r>
      <w:r w:rsidRPr="0056684B">
        <w:rPr>
          <w:lang w:val="fr-FR"/>
        </w:rPr>
        <w:tab/>
      </w:r>
      <w:r w:rsidR="00DF7C1D" w:rsidRPr="0056684B">
        <w:rPr>
          <w:lang w:val="fr-FR"/>
        </w:rPr>
        <w:t xml:space="preserve">Criminalisation </w:t>
      </w:r>
      <w:r w:rsidR="007755A6">
        <w:rPr>
          <w:lang w:val="fr-FR"/>
        </w:rPr>
        <w:t>de la</w:t>
      </w:r>
      <w:r w:rsidR="00DF7C1D" w:rsidRPr="0056684B">
        <w:rPr>
          <w:lang w:val="fr-FR"/>
        </w:rPr>
        <w:t xml:space="preserve"> torture</w:t>
      </w:r>
    </w:p>
    <w:p w:rsidR="00306822" w:rsidRPr="0056684B" w:rsidRDefault="00306822" w:rsidP="00EE3040">
      <w:pPr>
        <w:pStyle w:val="H4G"/>
        <w:rPr>
          <w:lang w:val="fr-FR"/>
        </w:rPr>
      </w:pPr>
      <w:r w:rsidRPr="0056684B">
        <w:rPr>
          <w:lang w:val="fr-FR"/>
        </w:rPr>
        <w:tab/>
      </w:r>
      <w:r w:rsidRPr="0056684B">
        <w:rPr>
          <w:lang w:val="fr-FR"/>
        </w:rPr>
        <w:tab/>
        <w:t>R</w:t>
      </w:r>
      <w:r w:rsidR="00A13B57">
        <w:rPr>
          <w:lang w:val="fr-FR"/>
        </w:rPr>
        <w:t>éponse aux questions</w:t>
      </w:r>
      <w:r w:rsidR="00367E51">
        <w:rPr>
          <w:lang w:val="fr-FR"/>
        </w:rPr>
        <w:t xml:space="preserve"> soulevées</w:t>
      </w:r>
      <w:r w:rsidR="00A13B57">
        <w:rPr>
          <w:lang w:val="fr-FR"/>
        </w:rPr>
        <w:t xml:space="preserve"> au </w:t>
      </w:r>
      <w:r w:rsidR="00F23C43">
        <w:rPr>
          <w:lang w:val="fr-FR"/>
        </w:rPr>
        <w:t>paragraphe </w:t>
      </w:r>
      <w:r w:rsidRPr="0056684B">
        <w:rPr>
          <w:lang w:val="fr-FR"/>
        </w:rPr>
        <w:t>1 a)</w:t>
      </w:r>
    </w:p>
    <w:p w:rsidR="00DF7C1D" w:rsidRPr="0056684B" w:rsidRDefault="00986106" w:rsidP="00986106">
      <w:pPr>
        <w:pStyle w:val="SingleTxtG"/>
        <w:rPr>
          <w:lang w:val="fr-FR"/>
        </w:rPr>
      </w:pPr>
      <w:r w:rsidRPr="0056684B">
        <w:rPr>
          <w:lang w:val="fr-FR"/>
        </w:rPr>
        <w:t>1.</w:t>
      </w:r>
      <w:r w:rsidRPr="0056684B">
        <w:rPr>
          <w:lang w:val="fr-FR"/>
        </w:rPr>
        <w:tab/>
      </w:r>
      <w:r w:rsidR="007E0F31">
        <w:rPr>
          <w:lang w:val="fr-FR"/>
        </w:rPr>
        <w:t xml:space="preserve">Afin </w:t>
      </w:r>
      <w:r w:rsidR="008C7DE1">
        <w:rPr>
          <w:lang w:val="fr-FR"/>
        </w:rPr>
        <w:t xml:space="preserve">de prévenir </w:t>
      </w:r>
      <w:r w:rsidR="007E0F31">
        <w:rPr>
          <w:lang w:val="fr-FR"/>
        </w:rPr>
        <w:t xml:space="preserve">les </w:t>
      </w:r>
      <w:r w:rsidR="008C7DE1">
        <w:rPr>
          <w:lang w:val="fr-FR"/>
        </w:rPr>
        <w:t>violations</w:t>
      </w:r>
      <w:r w:rsidR="00FE6142">
        <w:rPr>
          <w:lang w:val="fr-FR"/>
        </w:rPr>
        <w:t xml:space="preserve"> visée</w:t>
      </w:r>
      <w:r w:rsidR="007E0F31">
        <w:rPr>
          <w:lang w:val="fr-FR"/>
        </w:rPr>
        <w:t>s</w:t>
      </w:r>
      <w:r w:rsidR="008C7DE1">
        <w:rPr>
          <w:lang w:val="fr-FR"/>
        </w:rPr>
        <w:t xml:space="preserve">, des réformes législatives structurelles ont été entreprises pour </w:t>
      </w:r>
      <w:r w:rsidR="00BB4697">
        <w:rPr>
          <w:lang w:val="fr-FR"/>
        </w:rPr>
        <w:t>aligner</w:t>
      </w:r>
      <w:r w:rsidR="008C7DE1">
        <w:rPr>
          <w:lang w:val="fr-FR"/>
        </w:rPr>
        <w:t xml:space="preserve"> l</w:t>
      </w:r>
      <w:r w:rsidR="003155EE">
        <w:rPr>
          <w:lang w:val="fr-FR"/>
        </w:rPr>
        <w:t>e droit interne</w:t>
      </w:r>
      <w:r w:rsidR="00BB4697">
        <w:rPr>
          <w:lang w:val="fr-FR"/>
        </w:rPr>
        <w:t xml:space="preserve"> sur </w:t>
      </w:r>
      <w:r w:rsidR="00367E51">
        <w:rPr>
          <w:lang w:val="fr-FR"/>
        </w:rPr>
        <w:t xml:space="preserve">les meilleures </w:t>
      </w:r>
      <w:r w:rsidR="00BB4697">
        <w:rPr>
          <w:lang w:val="fr-FR"/>
        </w:rPr>
        <w:t>pratique</w:t>
      </w:r>
      <w:r w:rsidR="00367E51">
        <w:rPr>
          <w:lang w:val="fr-FR"/>
        </w:rPr>
        <w:t>s</w:t>
      </w:r>
      <w:r w:rsidR="00BB4697">
        <w:rPr>
          <w:lang w:val="fr-FR"/>
        </w:rPr>
        <w:t xml:space="preserve"> internationale</w:t>
      </w:r>
      <w:r w:rsidR="00367E51">
        <w:rPr>
          <w:lang w:val="fr-FR"/>
        </w:rPr>
        <w:t>s</w:t>
      </w:r>
      <w:r w:rsidR="00DF7C1D" w:rsidRPr="0056684B">
        <w:rPr>
          <w:lang w:val="fr-FR"/>
        </w:rPr>
        <w:t xml:space="preserve">. </w:t>
      </w:r>
      <w:r w:rsidR="00300B3F">
        <w:rPr>
          <w:lang w:val="fr-FR"/>
        </w:rPr>
        <w:t xml:space="preserve">Comme la législation nationale criminalisant la torture ne vise pas les crimes commis par les agents de la fonction publique, de même qu’elle ne reprend pas l’objectif précis </w:t>
      </w:r>
      <w:r w:rsidR="005807A0">
        <w:rPr>
          <w:lang w:val="fr-FR"/>
        </w:rPr>
        <w:t>énoncé</w:t>
      </w:r>
      <w:r w:rsidR="00300B3F">
        <w:rPr>
          <w:lang w:val="fr-FR"/>
        </w:rPr>
        <w:t xml:space="preserve"> dans la Convention contre la torture et autres peines ou traitements cruels, inhumains ou dégradants, l’</w:t>
      </w:r>
      <w:r w:rsidR="00F63112">
        <w:rPr>
          <w:lang w:val="fr-FR"/>
        </w:rPr>
        <w:t xml:space="preserve">article </w:t>
      </w:r>
      <w:r w:rsidR="000336EF">
        <w:rPr>
          <w:lang w:val="fr-FR"/>
        </w:rPr>
        <w:t>définissant la</w:t>
      </w:r>
      <w:r w:rsidR="00DF7C1D" w:rsidRPr="0056684B">
        <w:rPr>
          <w:lang w:val="fr-FR"/>
        </w:rPr>
        <w:t xml:space="preserve"> torture </w:t>
      </w:r>
      <w:r w:rsidR="000336EF">
        <w:rPr>
          <w:lang w:val="fr-FR"/>
        </w:rPr>
        <w:t>a été totalement remanié et mis en conformité avec les prescriptions de l’</w:t>
      </w:r>
      <w:r w:rsidR="00243939">
        <w:rPr>
          <w:lang w:val="fr-FR"/>
        </w:rPr>
        <w:t>article </w:t>
      </w:r>
      <w:r w:rsidR="000336EF">
        <w:rPr>
          <w:lang w:val="fr-FR"/>
        </w:rPr>
        <w:t>premier de la</w:t>
      </w:r>
      <w:r w:rsidR="00DF7C1D" w:rsidRPr="0056684B">
        <w:rPr>
          <w:lang w:val="fr-FR"/>
        </w:rPr>
        <w:t xml:space="preserve"> </w:t>
      </w:r>
      <w:r w:rsidR="000336EF">
        <w:rPr>
          <w:lang w:val="fr-FR"/>
        </w:rPr>
        <w:t>Convention</w:t>
      </w:r>
      <w:r w:rsidR="00DF7C1D" w:rsidRPr="0056684B">
        <w:rPr>
          <w:lang w:val="fr-FR"/>
        </w:rPr>
        <w:t xml:space="preserve"> </w:t>
      </w:r>
      <w:r w:rsidR="005807A0">
        <w:rPr>
          <w:lang w:val="fr-FR"/>
        </w:rPr>
        <w:t>par</w:t>
      </w:r>
      <w:r w:rsidR="00CA04BE">
        <w:rPr>
          <w:lang w:val="fr-FR"/>
        </w:rPr>
        <w:t xml:space="preserve"> la loi portant modification et complément du Code pénal et portant modification du Code de procédure pénale de la République d’Arménie</w:t>
      </w:r>
      <w:r w:rsidR="005807A0">
        <w:rPr>
          <w:lang w:val="fr-FR"/>
        </w:rPr>
        <w:t>,</w:t>
      </w:r>
      <w:r w:rsidR="00DF7C1D" w:rsidRPr="0056684B">
        <w:rPr>
          <w:lang w:val="fr-FR"/>
        </w:rPr>
        <w:t xml:space="preserve"> </w:t>
      </w:r>
      <w:r w:rsidR="00CA04BE">
        <w:rPr>
          <w:lang w:val="fr-FR"/>
        </w:rPr>
        <w:t>adoptée le 8</w:t>
      </w:r>
      <w:r w:rsidR="00DF7C1D" w:rsidRPr="0056684B">
        <w:rPr>
          <w:lang w:val="fr-FR"/>
        </w:rPr>
        <w:t xml:space="preserve"> </w:t>
      </w:r>
      <w:r w:rsidR="00724DEF">
        <w:rPr>
          <w:lang w:val="fr-FR"/>
        </w:rPr>
        <w:t>juin</w:t>
      </w:r>
      <w:r w:rsidR="00DF7C1D" w:rsidRPr="0056684B">
        <w:rPr>
          <w:lang w:val="fr-FR"/>
        </w:rPr>
        <w:t xml:space="preserve"> 2015 </w:t>
      </w:r>
      <w:r w:rsidR="00CA04BE">
        <w:rPr>
          <w:lang w:val="fr-FR"/>
        </w:rPr>
        <w:t>par le Parlement</w:t>
      </w:r>
      <w:r w:rsidR="00DF7C1D" w:rsidRPr="0056684B">
        <w:rPr>
          <w:lang w:val="fr-FR"/>
        </w:rPr>
        <w:t xml:space="preserve">. </w:t>
      </w:r>
    </w:p>
    <w:p w:rsidR="00DF7C1D" w:rsidRPr="0056684B" w:rsidRDefault="00986106" w:rsidP="00986106">
      <w:pPr>
        <w:pStyle w:val="SingleTxtG"/>
        <w:rPr>
          <w:lang w:val="fr-FR"/>
        </w:rPr>
      </w:pPr>
      <w:r w:rsidRPr="0056684B">
        <w:rPr>
          <w:lang w:val="fr-FR"/>
        </w:rPr>
        <w:t>2.</w:t>
      </w:r>
      <w:r w:rsidRPr="0056684B">
        <w:rPr>
          <w:lang w:val="fr-FR"/>
        </w:rPr>
        <w:tab/>
      </w:r>
      <w:r w:rsidR="00142BA3">
        <w:rPr>
          <w:lang w:val="fr-FR"/>
        </w:rPr>
        <w:t>Les nouvelles dispositions garantissent également</w:t>
      </w:r>
      <w:r w:rsidR="00A27DA8">
        <w:rPr>
          <w:lang w:val="fr-FR"/>
        </w:rPr>
        <w:t xml:space="preserve"> </w:t>
      </w:r>
      <w:r w:rsidR="00CA04BE">
        <w:rPr>
          <w:lang w:val="fr-FR"/>
        </w:rPr>
        <w:t>que tous les agents de la fonction publique</w:t>
      </w:r>
      <w:r w:rsidR="005E7470">
        <w:rPr>
          <w:lang w:val="fr-FR"/>
        </w:rPr>
        <w:t xml:space="preserve"> </w:t>
      </w:r>
      <w:r w:rsidR="009B0219">
        <w:rPr>
          <w:lang w:val="fr-FR"/>
        </w:rPr>
        <w:t>qui commettent un acte</w:t>
      </w:r>
      <w:r w:rsidR="005E7470">
        <w:rPr>
          <w:lang w:val="fr-FR"/>
        </w:rPr>
        <w:t xml:space="preserve"> constitutif de torture s</w:t>
      </w:r>
      <w:r w:rsidR="001F2716">
        <w:rPr>
          <w:lang w:val="fr-FR"/>
        </w:rPr>
        <w:t>ont</w:t>
      </w:r>
      <w:r w:rsidR="009B0219">
        <w:rPr>
          <w:lang w:val="fr-FR"/>
        </w:rPr>
        <w:t xml:space="preserve"> dûment inculpés et sanctionnés par une peine </w:t>
      </w:r>
      <w:r w:rsidR="00BB1888">
        <w:rPr>
          <w:lang w:val="fr-FR"/>
        </w:rPr>
        <w:t>en rapport avec</w:t>
      </w:r>
      <w:r w:rsidR="005D6069">
        <w:rPr>
          <w:lang w:val="fr-FR"/>
        </w:rPr>
        <w:t xml:space="preserve"> la gravité de l’acte, conformément à l’</w:t>
      </w:r>
      <w:r w:rsidR="00243939">
        <w:rPr>
          <w:lang w:val="fr-FR"/>
        </w:rPr>
        <w:t>article </w:t>
      </w:r>
      <w:r w:rsidR="00DF7C1D" w:rsidRPr="0056684B">
        <w:rPr>
          <w:lang w:val="fr-FR"/>
        </w:rPr>
        <w:t xml:space="preserve">4 </w:t>
      </w:r>
      <w:r w:rsidR="005D6069">
        <w:rPr>
          <w:lang w:val="fr-FR"/>
        </w:rPr>
        <w:t>de la</w:t>
      </w:r>
      <w:r w:rsidR="00DF7C1D" w:rsidRPr="0056684B">
        <w:rPr>
          <w:lang w:val="fr-FR"/>
        </w:rPr>
        <w:t xml:space="preserve"> </w:t>
      </w:r>
      <w:r w:rsidR="000336EF">
        <w:rPr>
          <w:lang w:val="fr-FR"/>
        </w:rPr>
        <w:t>Convention</w:t>
      </w:r>
      <w:r w:rsidR="00DF7C1D" w:rsidRPr="0056684B">
        <w:rPr>
          <w:lang w:val="fr-FR"/>
        </w:rPr>
        <w:t xml:space="preserve">. </w:t>
      </w:r>
      <w:r w:rsidR="005D6069">
        <w:rPr>
          <w:lang w:val="fr-FR"/>
        </w:rPr>
        <w:t>L’</w:t>
      </w:r>
      <w:r w:rsidR="00243939">
        <w:rPr>
          <w:lang w:val="fr-FR"/>
        </w:rPr>
        <w:t>article</w:t>
      </w:r>
      <w:r w:rsidR="00EB71B9">
        <w:rPr>
          <w:lang w:val="fr-FR"/>
        </w:rPr>
        <w:t xml:space="preserve"> </w:t>
      </w:r>
      <w:r w:rsidR="005D6069">
        <w:rPr>
          <w:lang w:val="fr-FR"/>
        </w:rPr>
        <w:t xml:space="preserve">modifié </w:t>
      </w:r>
      <w:r w:rsidR="00AB6945">
        <w:rPr>
          <w:lang w:val="fr-FR"/>
        </w:rPr>
        <w:t>prescrit</w:t>
      </w:r>
      <w:r w:rsidR="004357EE">
        <w:rPr>
          <w:lang w:val="fr-FR"/>
        </w:rPr>
        <w:t xml:space="preserve"> la peine </w:t>
      </w:r>
      <w:r w:rsidR="00AB6945">
        <w:rPr>
          <w:lang w:val="fr-FR"/>
        </w:rPr>
        <w:t>correspondant</w:t>
      </w:r>
      <w:r w:rsidR="004357EE">
        <w:rPr>
          <w:lang w:val="fr-FR"/>
        </w:rPr>
        <w:t xml:space="preserve"> à ces actes et </w:t>
      </w:r>
      <w:r w:rsidR="00AB6945">
        <w:rPr>
          <w:lang w:val="fr-FR"/>
        </w:rPr>
        <w:t>suit</w:t>
      </w:r>
      <w:r w:rsidR="004357EE">
        <w:rPr>
          <w:lang w:val="fr-FR"/>
        </w:rPr>
        <w:t xml:space="preserve"> la pratique internationale de référence</w:t>
      </w:r>
      <w:r w:rsidR="00DF7C1D" w:rsidRPr="0056684B">
        <w:rPr>
          <w:lang w:val="fr-FR"/>
        </w:rPr>
        <w:t xml:space="preserve">. </w:t>
      </w:r>
      <w:r w:rsidR="003E146E">
        <w:rPr>
          <w:lang w:val="fr-FR"/>
        </w:rPr>
        <w:t>De plus, c</w:t>
      </w:r>
      <w:r w:rsidR="004357EE">
        <w:rPr>
          <w:lang w:val="fr-FR"/>
        </w:rPr>
        <w:t>ontrairement à la l</w:t>
      </w:r>
      <w:r w:rsidR="001B36CF">
        <w:rPr>
          <w:lang w:val="fr-FR"/>
        </w:rPr>
        <w:t xml:space="preserve">égislation existante, qui prévoit l’engagement de poursuites pénales </w:t>
      </w:r>
      <w:r w:rsidR="001A4F5F">
        <w:rPr>
          <w:lang w:val="fr-FR"/>
        </w:rPr>
        <w:t>privées</w:t>
      </w:r>
      <w:r w:rsidR="001B36CF">
        <w:rPr>
          <w:lang w:val="fr-FR"/>
        </w:rPr>
        <w:t xml:space="preserve"> dans les cas de torture</w:t>
      </w:r>
      <w:r w:rsidR="00AB6945">
        <w:rPr>
          <w:lang w:val="fr-FR"/>
        </w:rPr>
        <w:t xml:space="preserve"> lorsque</w:t>
      </w:r>
      <w:r w:rsidR="001B36CF">
        <w:rPr>
          <w:lang w:val="fr-FR"/>
        </w:rPr>
        <w:t xml:space="preserve"> le seul motif d’</w:t>
      </w:r>
      <w:r w:rsidR="001A4F5F">
        <w:rPr>
          <w:lang w:val="fr-FR"/>
        </w:rPr>
        <w:t>intenter une action</w:t>
      </w:r>
      <w:r w:rsidR="003230EE">
        <w:rPr>
          <w:lang w:val="fr-FR"/>
        </w:rPr>
        <w:t xml:space="preserve"> est</w:t>
      </w:r>
      <w:r w:rsidR="001B36CF">
        <w:rPr>
          <w:lang w:val="fr-FR"/>
        </w:rPr>
        <w:t xml:space="preserve"> la plainte déposée par la victime, la loi portant modification du Code de procédure pénale</w:t>
      </w:r>
      <w:r w:rsidR="00DF7C1D" w:rsidRPr="0056684B">
        <w:rPr>
          <w:lang w:val="fr-FR"/>
        </w:rPr>
        <w:t xml:space="preserve"> </w:t>
      </w:r>
      <w:r w:rsidR="001B36CF">
        <w:rPr>
          <w:lang w:val="fr-FR"/>
        </w:rPr>
        <w:t>considère qu</w:t>
      </w:r>
      <w:r w:rsidR="007550AE">
        <w:rPr>
          <w:lang w:val="fr-FR"/>
        </w:rPr>
        <w:t xml:space="preserve">e l’acte doit faire l’objet de poursuites pénales publiques </w:t>
      </w:r>
      <w:r w:rsidR="003E146E">
        <w:rPr>
          <w:lang w:val="fr-FR"/>
        </w:rPr>
        <w:t xml:space="preserve">qui seront engagées </w:t>
      </w:r>
      <w:r w:rsidR="003230EE">
        <w:rPr>
          <w:lang w:val="fr-FR"/>
        </w:rPr>
        <w:t>sur</w:t>
      </w:r>
      <w:r w:rsidR="007550AE">
        <w:rPr>
          <w:lang w:val="fr-FR"/>
        </w:rPr>
        <w:t xml:space="preserve"> décision du</w:t>
      </w:r>
      <w:r w:rsidR="008655AF">
        <w:rPr>
          <w:lang w:val="fr-FR"/>
        </w:rPr>
        <w:t xml:space="preserve"> </w:t>
      </w:r>
      <w:r w:rsidR="003230EE">
        <w:rPr>
          <w:lang w:val="fr-FR"/>
        </w:rPr>
        <w:t>P</w:t>
      </w:r>
      <w:r w:rsidR="008655AF">
        <w:rPr>
          <w:lang w:val="fr-FR"/>
        </w:rPr>
        <w:t>rocureur général</w:t>
      </w:r>
      <w:r w:rsidR="00DF7C1D" w:rsidRPr="0056684B">
        <w:rPr>
          <w:lang w:val="fr-FR"/>
        </w:rPr>
        <w:t xml:space="preserve">. </w:t>
      </w:r>
      <w:r w:rsidR="007E054C">
        <w:rPr>
          <w:lang w:val="fr-FR"/>
        </w:rPr>
        <w:t>L</w:t>
      </w:r>
      <w:r w:rsidR="008655AF">
        <w:rPr>
          <w:lang w:val="fr-FR"/>
        </w:rPr>
        <w:t xml:space="preserve">es </w:t>
      </w:r>
      <w:r w:rsidR="003230EE">
        <w:rPr>
          <w:lang w:val="fr-FR"/>
        </w:rPr>
        <w:t>dernières</w:t>
      </w:r>
      <w:r w:rsidR="008655AF">
        <w:rPr>
          <w:lang w:val="fr-FR"/>
        </w:rPr>
        <w:t xml:space="preserve"> modifications</w:t>
      </w:r>
      <w:r w:rsidR="003230EE">
        <w:rPr>
          <w:lang w:val="fr-FR"/>
        </w:rPr>
        <w:t xml:space="preserve"> précisent </w:t>
      </w:r>
      <w:r w:rsidR="00BB1888">
        <w:rPr>
          <w:lang w:val="fr-FR"/>
        </w:rPr>
        <w:t>en outre</w:t>
      </w:r>
      <w:r w:rsidR="007E054C">
        <w:rPr>
          <w:lang w:val="fr-FR"/>
        </w:rPr>
        <w:t xml:space="preserve"> </w:t>
      </w:r>
      <w:r w:rsidR="003230EE">
        <w:rPr>
          <w:lang w:val="fr-FR"/>
        </w:rPr>
        <w:t>que</w:t>
      </w:r>
      <w:r w:rsidR="008655AF">
        <w:rPr>
          <w:lang w:val="fr-FR"/>
        </w:rPr>
        <w:t xml:space="preserve"> les actes de torture</w:t>
      </w:r>
      <w:r w:rsidR="00B40087">
        <w:rPr>
          <w:lang w:val="fr-FR"/>
        </w:rPr>
        <w:t xml:space="preserve"> commis par des particuliers devraient également faire l’objet de poursuites publiques</w:t>
      </w:r>
      <w:r w:rsidR="00DF7C1D" w:rsidRPr="0056684B">
        <w:rPr>
          <w:lang w:val="fr-FR"/>
        </w:rPr>
        <w:t xml:space="preserve">. </w:t>
      </w:r>
      <w:r w:rsidR="00082AB6">
        <w:rPr>
          <w:lang w:val="fr-FR"/>
        </w:rPr>
        <w:t xml:space="preserve">On peut considérer </w:t>
      </w:r>
      <w:r w:rsidR="003230EE">
        <w:rPr>
          <w:lang w:val="fr-FR"/>
        </w:rPr>
        <w:t xml:space="preserve">que </w:t>
      </w:r>
      <w:r w:rsidR="00082AB6">
        <w:rPr>
          <w:lang w:val="fr-FR"/>
        </w:rPr>
        <w:t>cette innovation</w:t>
      </w:r>
      <w:r w:rsidR="00A776A7">
        <w:rPr>
          <w:lang w:val="fr-FR"/>
        </w:rPr>
        <w:t xml:space="preserve"> </w:t>
      </w:r>
      <w:r w:rsidR="003230EE">
        <w:rPr>
          <w:lang w:val="fr-FR"/>
        </w:rPr>
        <w:t>constitue</w:t>
      </w:r>
      <w:r w:rsidR="00082AB6">
        <w:rPr>
          <w:lang w:val="fr-FR"/>
        </w:rPr>
        <w:t xml:space="preserve"> un</w:t>
      </w:r>
      <w:r w:rsidR="007E0F31">
        <w:rPr>
          <w:lang w:val="fr-FR"/>
        </w:rPr>
        <w:t xml:space="preserve"> élément </w:t>
      </w:r>
      <w:r w:rsidR="00082AB6">
        <w:rPr>
          <w:lang w:val="fr-FR"/>
        </w:rPr>
        <w:t xml:space="preserve">supplémentaire </w:t>
      </w:r>
      <w:r w:rsidR="007E0F31">
        <w:rPr>
          <w:lang w:val="fr-FR"/>
        </w:rPr>
        <w:t>garantissant l</w:t>
      </w:r>
      <w:r w:rsidR="00082AB6">
        <w:rPr>
          <w:lang w:val="fr-FR"/>
        </w:rPr>
        <w:t xml:space="preserve">’engagement de poursuites pénales dans </w:t>
      </w:r>
      <w:r w:rsidR="005A79AE">
        <w:rPr>
          <w:lang w:val="fr-FR"/>
        </w:rPr>
        <w:t>ce</w:t>
      </w:r>
      <w:r w:rsidR="00082AB6">
        <w:rPr>
          <w:lang w:val="fr-FR"/>
        </w:rPr>
        <w:t xml:space="preserve"> </w:t>
      </w:r>
      <w:r w:rsidR="005A79AE">
        <w:rPr>
          <w:lang w:val="fr-FR"/>
        </w:rPr>
        <w:t>contexte</w:t>
      </w:r>
      <w:r w:rsidR="00DF7C1D" w:rsidRPr="0056684B">
        <w:rPr>
          <w:lang w:val="fr-FR"/>
        </w:rPr>
        <w:t xml:space="preserve">. </w:t>
      </w:r>
    </w:p>
    <w:p w:rsidR="00DF7C1D" w:rsidRPr="0056684B" w:rsidRDefault="00986106" w:rsidP="00986106">
      <w:pPr>
        <w:pStyle w:val="SingleTxtG"/>
        <w:rPr>
          <w:lang w:val="fr-FR"/>
        </w:rPr>
      </w:pPr>
      <w:r w:rsidRPr="0056684B">
        <w:rPr>
          <w:lang w:val="fr-FR"/>
        </w:rPr>
        <w:t>3.</w:t>
      </w:r>
      <w:r w:rsidRPr="0056684B">
        <w:rPr>
          <w:lang w:val="fr-FR"/>
        </w:rPr>
        <w:tab/>
      </w:r>
      <w:r w:rsidR="00405CF9">
        <w:rPr>
          <w:lang w:val="fr-FR"/>
        </w:rPr>
        <w:t>Il convient d</w:t>
      </w:r>
      <w:r w:rsidR="005A79AE">
        <w:rPr>
          <w:lang w:val="fr-FR"/>
        </w:rPr>
        <w:t>’indiquer</w:t>
      </w:r>
      <w:r w:rsidR="00405CF9">
        <w:rPr>
          <w:lang w:val="fr-FR"/>
        </w:rPr>
        <w:t xml:space="preserve"> que la loi portant modification et complément du</w:t>
      </w:r>
      <w:r w:rsidR="00DF7C1D" w:rsidRPr="0056684B">
        <w:rPr>
          <w:lang w:val="fr-FR"/>
        </w:rPr>
        <w:t xml:space="preserve"> </w:t>
      </w:r>
      <w:r w:rsidR="001B36CF">
        <w:rPr>
          <w:lang w:val="fr-FR"/>
        </w:rPr>
        <w:t>Code pénal</w:t>
      </w:r>
      <w:r w:rsidR="00DF7C1D" w:rsidRPr="0056684B">
        <w:rPr>
          <w:lang w:val="fr-FR"/>
        </w:rPr>
        <w:t xml:space="preserve"> </w:t>
      </w:r>
      <w:r w:rsidR="00724DEF">
        <w:rPr>
          <w:lang w:val="fr-FR"/>
        </w:rPr>
        <w:t>et</w:t>
      </w:r>
      <w:r w:rsidR="00DF7C1D" w:rsidRPr="0056684B">
        <w:rPr>
          <w:lang w:val="fr-FR"/>
        </w:rPr>
        <w:t xml:space="preserve"> </w:t>
      </w:r>
      <w:r w:rsidR="00405CF9">
        <w:rPr>
          <w:lang w:val="fr-FR"/>
        </w:rPr>
        <w:t>portant modification du</w:t>
      </w:r>
      <w:r w:rsidR="00DF7C1D" w:rsidRPr="0056684B">
        <w:rPr>
          <w:lang w:val="fr-FR"/>
        </w:rPr>
        <w:t xml:space="preserve"> </w:t>
      </w:r>
      <w:r w:rsidR="001B36CF">
        <w:rPr>
          <w:lang w:val="fr-FR"/>
        </w:rPr>
        <w:t>Code de procédure pénale</w:t>
      </w:r>
      <w:r w:rsidR="00DF7C1D" w:rsidRPr="0056684B">
        <w:rPr>
          <w:lang w:val="fr-FR"/>
        </w:rPr>
        <w:t xml:space="preserve"> </w:t>
      </w:r>
      <w:r w:rsidR="006801AB">
        <w:rPr>
          <w:lang w:val="fr-FR"/>
        </w:rPr>
        <w:t>présente</w:t>
      </w:r>
      <w:r w:rsidR="00405CF9">
        <w:rPr>
          <w:lang w:val="fr-FR"/>
        </w:rPr>
        <w:t xml:space="preserve"> un</w:t>
      </w:r>
      <w:r w:rsidR="00705707">
        <w:rPr>
          <w:lang w:val="fr-FR"/>
        </w:rPr>
        <w:t>e série</w:t>
      </w:r>
      <w:r w:rsidR="00405CF9">
        <w:rPr>
          <w:lang w:val="fr-FR"/>
        </w:rPr>
        <w:t xml:space="preserve"> totalement </w:t>
      </w:r>
      <w:r w:rsidR="00CB2E4C">
        <w:rPr>
          <w:lang w:val="fr-FR"/>
        </w:rPr>
        <w:t>innovante</w:t>
      </w:r>
      <w:r w:rsidR="00405CF9">
        <w:rPr>
          <w:lang w:val="fr-FR"/>
        </w:rPr>
        <w:t xml:space="preserve"> de modifications qui, contrairement au projet précédent soumis à l’Assemblée nationale en</w:t>
      </w:r>
      <w:r w:rsidR="00DF7C1D" w:rsidRPr="0056684B">
        <w:rPr>
          <w:lang w:val="fr-FR"/>
        </w:rPr>
        <w:t xml:space="preserve"> 2012, </w:t>
      </w:r>
      <w:r w:rsidR="00E842F1">
        <w:rPr>
          <w:lang w:val="fr-FR"/>
        </w:rPr>
        <w:t>reprend</w:t>
      </w:r>
      <w:r w:rsidR="00BA4E48">
        <w:rPr>
          <w:lang w:val="fr-FR"/>
        </w:rPr>
        <w:t xml:space="preserve"> de manière plus </w:t>
      </w:r>
      <w:r w:rsidR="005A79AE">
        <w:rPr>
          <w:lang w:val="fr-FR"/>
        </w:rPr>
        <w:t>détaillée</w:t>
      </w:r>
      <w:r w:rsidR="00BA4E48">
        <w:rPr>
          <w:lang w:val="fr-FR"/>
        </w:rPr>
        <w:t xml:space="preserve"> et plus complète la pratique et la théorie internationales de référence</w:t>
      </w:r>
      <w:r w:rsidR="00DF7C1D" w:rsidRPr="0056684B">
        <w:rPr>
          <w:lang w:val="fr-FR"/>
        </w:rPr>
        <w:t xml:space="preserve">. </w:t>
      </w:r>
      <w:r w:rsidR="00FE6142">
        <w:rPr>
          <w:lang w:val="fr-FR"/>
        </w:rPr>
        <w:t xml:space="preserve">Afin </w:t>
      </w:r>
      <w:r w:rsidR="00BA4E48">
        <w:rPr>
          <w:lang w:val="fr-FR"/>
        </w:rPr>
        <w:t xml:space="preserve">de renforcer la coopération avec les institutions nationales de défense des droits de l’homme et de veiller à ce qu’elles </w:t>
      </w:r>
      <w:r w:rsidR="00E842F1">
        <w:rPr>
          <w:lang w:val="fr-FR"/>
        </w:rPr>
        <w:t xml:space="preserve">puissent </w:t>
      </w:r>
      <w:r w:rsidR="00705707">
        <w:rPr>
          <w:lang w:val="fr-FR"/>
        </w:rPr>
        <w:t>étudier de près</w:t>
      </w:r>
      <w:r w:rsidR="00F5667B">
        <w:rPr>
          <w:lang w:val="fr-FR"/>
        </w:rPr>
        <w:t xml:space="preserve"> les réformes législatives, des débats publics sur l</w:t>
      </w:r>
      <w:r w:rsidR="006801AB">
        <w:rPr>
          <w:lang w:val="fr-FR"/>
        </w:rPr>
        <w:t>es</w:t>
      </w:r>
      <w:r w:rsidR="00F5667B">
        <w:rPr>
          <w:lang w:val="fr-FR"/>
        </w:rPr>
        <w:t xml:space="preserve"> modifications </w:t>
      </w:r>
      <w:r w:rsidR="00FE6142">
        <w:rPr>
          <w:lang w:val="fr-FR"/>
        </w:rPr>
        <w:t xml:space="preserve">proposées </w:t>
      </w:r>
      <w:r w:rsidR="00F5667B">
        <w:rPr>
          <w:lang w:val="fr-FR"/>
        </w:rPr>
        <w:t>ont été organisés</w:t>
      </w:r>
      <w:r w:rsidR="00DF7C1D" w:rsidRPr="0056684B">
        <w:rPr>
          <w:lang w:val="fr-FR"/>
        </w:rPr>
        <w:t xml:space="preserve">. </w:t>
      </w:r>
      <w:r w:rsidR="00F5667B">
        <w:rPr>
          <w:lang w:val="fr-FR"/>
        </w:rPr>
        <w:t>Des</w:t>
      </w:r>
      <w:r w:rsidR="00140E2C">
        <w:rPr>
          <w:lang w:val="fr-FR"/>
        </w:rPr>
        <w:t xml:space="preserve"> échanges de vues ont eu lieu a</w:t>
      </w:r>
      <w:r w:rsidR="00F5667B">
        <w:rPr>
          <w:lang w:val="fr-FR"/>
        </w:rPr>
        <w:t>u</w:t>
      </w:r>
      <w:r w:rsidR="00DF7C1D" w:rsidRPr="0056684B">
        <w:rPr>
          <w:lang w:val="fr-FR"/>
        </w:rPr>
        <w:t xml:space="preserve"> </w:t>
      </w:r>
      <w:r w:rsidR="00EC29FD">
        <w:rPr>
          <w:lang w:val="fr-FR"/>
        </w:rPr>
        <w:t>Conseil public</w:t>
      </w:r>
      <w:r w:rsidR="00DF7C1D" w:rsidRPr="0056684B">
        <w:rPr>
          <w:lang w:val="fr-FR"/>
        </w:rPr>
        <w:t xml:space="preserve"> </w:t>
      </w:r>
      <w:r w:rsidR="00EC29FD">
        <w:rPr>
          <w:lang w:val="fr-FR"/>
        </w:rPr>
        <w:t>du</w:t>
      </w:r>
      <w:r w:rsidR="00DF7C1D" w:rsidRPr="0056684B">
        <w:rPr>
          <w:lang w:val="fr-FR"/>
        </w:rPr>
        <w:t xml:space="preserve"> </w:t>
      </w:r>
      <w:r w:rsidR="00EC29FD">
        <w:rPr>
          <w:lang w:val="fr-FR"/>
        </w:rPr>
        <w:t>Ministère de la justice, co</w:t>
      </w:r>
      <w:r w:rsidR="00140E2C">
        <w:rPr>
          <w:lang w:val="fr-FR"/>
        </w:rPr>
        <w:t>mposé</w:t>
      </w:r>
      <w:r w:rsidR="00EC29FD">
        <w:rPr>
          <w:lang w:val="fr-FR"/>
        </w:rPr>
        <w:t xml:space="preserve"> d’ONG</w:t>
      </w:r>
      <w:r w:rsidR="00DF7C1D" w:rsidRPr="0056684B">
        <w:rPr>
          <w:lang w:val="fr-FR"/>
        </w:rPr>
        <w:t xml:space="preserve"> </w:t>
      </w:r>
      <w:r w:rsidR="00724DEF">
        <w:rPr>
          <w:lang w:val="fr-FR"/>
        </w:rPr>
        <w:t>et</w:t>
      </w:r>
      <w:r w:rsidR="00DF7C1D" w:rsidRPr="0056684B">
        <w:rPr>
          <w:lang w:val="fr-FR"/>
        </w:rPr>
        <w:t xml:space="preserve"> </w:t>
      </w:r>
      <w:r w:rsidR="00EC29FD">
        <w:rPr>
          <w:lang w:val="fr-FR"/>
        </w:rPr>
        <w:t>de représentants des médias</w:t>
      </w:r>
      <w:r w:rsidR="00DF7C1D" w:rsidRPr="0056684B">
        <w:rPr>
          <w:lang w:val="fr-FR"/>
        </w:rPr>
        <w:t xml:space="preserve">. </w:t>
      </w:r>
      <w:r w:rsidR="00EC29FD">
        <w:rPr>
          <w:lang w:val="fr-FR"/>
        </w:rPr>
        <w:t>Plusieurs</w:t>
      </w:r>
      <w:r w:rsidR="00DF7C1D" w:rsidRPr="0056684B">
        <w:rPr>
          <w:lang w:val="fr-FR"/>
        </w:rPr>
        <w:t xml:space="preserve"> suggestions </w:t>
      </w:r>
      <w:r w:rsidR="00EC29FD">
        <w:rPr>
          <w:lang w:val="fr-FR"/>
        </w:rPr>
        <w:t xml:space="preserve">ont été formulées </w:t>
      </w:r>
      <w:r w:rsidR="00140E2C">
        <w:rPr>
          <w:lang w:val="fr-FR"/>
        </w:rPr>
        <w:t>à cette occasion et</w:t>
      </w:r>
      <w:r w:rsidR="00EC29FD">
        <w:rPr>
          <w:lang w:val="fr-FR"/>
        </w:rPr>
        <w:t xml:space="preserve"> dûment pris</w:t>
      </w:r>
      <w:r w:rsidR="00140E2C">
        <w:rPr>
          <w:lang w:val="fr-FR"/>
        </w:rPr>
        <w:t>es</w:t>
      </w:r>
      <w:r w:rsidR="00EC29FD">
        <w:rPr>
          <w:lang w:val="fr-FR"/>
        </w:rPr>
        <w:t xml:space="preserve"> en considération par le Gouvernement lors</w:t>
      </w:r>
      <w:r w:rsidR="00D47927">
        <w:rPr>
          <w:lang w:val="fr-FR"/>
        </w:rPr>
        <w:t xml:space="preserve"> de la présentation de</w:t>
      </w:r>
      <w:r w:rsidR="00411F2D">
        <w:rPr>
          <w:lang w:val="fr-FR"/>
        </w:rPr>
        <w:t>s</w:t>
      </w:r>
      <w:r w:rsidR="00D47927">
        <w:rPr>
          <w:lang w:val="fr-FR"/>
        </w:rPr>
        <w:t xml:space="preserve"> modifications à l’Assemblée nationale</w:t>
      </w:r>
      <w:r w:rsidR="00DF7C1D" w:rsidRPr="0056684B">
        <w:rPr>
          <w:lang w:val="fr-FR"/>
        </w:rPr>
        <w:t xml:space="preserve">. </w:t>
      </w:r>
      <w:r w:rsidR="00411F2D">
        <w:rPr>
          <w:lang w:val="fr-FR"/>
        </w:rPr>
        <w:t>Celles-ci</w:t>
      </w:r>
      <w:r w:rsidR="00D47927">
        <w:rPr>
          <w:lang w:val="fr-FR"/>
        </w:rPr>
        <w:t xml:space="preserve"> ont </w:t>
      </w:r>
      <w:r w:rsidR="00411F2D">
        <w:rPr>
          <w:lang w:val="fr-FR"/>
        </w:rPr>
        <w:t>reçu un bon accueil et une</w:t>
      </w:r>
      <w:r w:rsidR="00A22F0C">
        <w:rPr>
          <w:lang w:val="fr-FR"/>
        </w:rPr>
        <w:t xml:space="preserve"> appréciation </w:t>
      </w:r>
      <w:r w:rsidR="00411F2D">
        <w:rPr>
          <w:lang w:val="fr-FR"/>
        </w:rPr>
        <w:t>favorable</w:t>
      </w:r>
      <w:r w:rsidR="00DF7C1D" w:rsidRPr="0056684B">
        <w:rPr>
          <w:lang w:val="fr-FR"/>
        </w:rPr>
        <w:t>.</w:t>
      </w:r>
    </w:p>
    <w:p w:rsidR="00DF7C1D" w:rsidRPr="0056684B" w:rsidRDefault="00986106" w:rsidP="00986106">
      <w:pPr>
        <w:pStyle w:val="SingleTxtG"/>
        <w:rPr>
          <w:lang w:val="fr-FR"/>
        </w:rPr>
      </w:pPr>
      <w:r w:rsidRPr="0056684B">
        <w:rPr>
          <w:lang w:val="fr-FR"/>
        </w:rPr>
        <w:t>4.</w:t>
      </w:r>
      <w:r w:rsidRPr="0056684B">
        <w:rPr>
          <w:lang w:val="fr-FR"/>
        </w:rPr>
        <w:tab/>
      </w:r>
      <w:r w:rsidR="00FE6142">
        <w:rPr>
          <w:lang w:val="fr-FR"/>
        </w:rPr>
        <w:t>Pour ce qui est de l</w:t>
      </w:r>
      <w:r w:rsidR="00FE6142" w:rsidRPr="00FE6142">
        <w:rPr>
          <w:lang w:val="fr-FR"/>
        </w:rPr>
        <w:t>’</w:t>
      </w:r>
      <w:r w:rsidR="00FE6142">
        <w:rPr>
          <w:lang w:val="fr-FR"/>
        </w:rPr>
        <w:t>intégration</w:t>
      </w:r>
      <w:r w:rsidR="00A22F0C">
        <w:rPr>
          <w:lang w:val="fr-FR"/>
        </w:rPr>
        <w:t xml:space="preserve"> de</w:t>
      </w:r>
      <w:r w:rsidR="00411F2D">
        <w:rPr>
          <w:lang w:val="fr-FR"/>
        </w:rPr>
        <w:t>s</w:t>
      </w:r>
      <w:r w:rsidR="00A22F0C">
        <w:rPr>
          <w:lang w:val="fr-FR"/>
        </w:rPr>
        <w:t xml:space="preserve"> réformes législatives connexes </w:t>
      </w:r>
      <w:r w:rsidR="00411F2D">
        <w:rPr>
          <w:lang w:val="fr-FR"/>
        </w:rPr>
        <w:t>à</w:t>
      </w:r>
      <w:r w:rsidR="00A22F0C">
        <w:rPr>
          <w:lang w:val="fr-FR"/>
        </w:rPr>
        <w:t xml:space="preserve"> la Stratégie nationale relative à la protection des droits de l’homme et </w:t>
      </w:r>
      <w:r w:rsidR="00AD482D">
        <w:rPr>
          <w:lang w:val="fr-FR"/>
        </w:rPr>
        <w:t xml:space="preserve">à </w:t>
      </w:r>
      <w:r w:rsidR="00A22F0C">
        <w:rPr>
          <w:lang w:val="fr-FR"/>
        </w:rPr>
        <w:t xml:space="preserve">son plan d’action, il </w:t>
      </w:r>
      <w:r w:rsidR="00AD482D">
        <w:rPr>
          <w:lang w:val="fr-FR"/>
        </w:rPr>
        <w:t>faut rappeler</w:t>
      </w:r>
      <w:r w:rsidR="00A22F0C">
        <w:rPr>
          <w:lang w:val="fr-FR"/>
        </w:rPr>
        <w:t xml:space="preserve"> qu’il s’agit d’un</w:t>
      </w:r>
      <w:r w:rsidR="00823A9B">
        <w:rPr>
          <w:lang w:val="fr-FR"/>
        </w:rPr>
        <w:t xml:space="preserve"> document susceptible de révisions et de modifications systématiques.</w:t>
      </w:r>
      <w:r w:rsidR="000C6BFB">
        <w:rPr>
          <w:lang w:val="fr-FR"/>
        </w:rPr>
        <w:t xml:space="preserve"> Dans le but d’élargir </w:t>
      </w:r>
      <w:r w:rsidR="00CB2E4C">
        <w:rPr>
          <w:lang w:val="fr-FR"/>
        </w:rPr>
        <w:t>s</w:t>
      </w:r>
      <w:r w:rsidR="000C6BFB">
        <w:rPr>
          <w:lang w:val="fr-FR"/>
        </w:rPr>
        <w:t>a portée, l</w:t>
      </w:r>
      <w:r w:rsidR="006801AB">
        <w:rPr>
          <w:lang w:val="fr-FR"/>
        </w:rPr>
        <w:t>e</w:t>
      </w:r>
      <w:r w:rsidR="000C6BFB">
        <w:rPr>
          <w:lang w:val="fr-FR"/>
        </w:rPr>
        <w:t xml:space="preserve"> plan d’action national de défense des droits de l’homme </w:t>
      </w:r>
      <w:r w:rsidR="007D7D63">
        <w:rPr>
          <w:lang w:val="fr-FR"/>
        </w:rPr>
        <w:t xml:space="preserve">en </w:t>
      </w:r>
      <w:r w:rsidR="000C6BFB">
        <w:rPr>
          <w:lang w:val="fr-FR"/>
        </w:rPr>
        <w:t xml:space="preserve">est actuellement </w:t>
      </w:r>
      <w:r w:rsidR="007D7D63">
        <w:rPr>
          <w:lang w:val="fr-FR"/>
        </w:rPr>
        <w:t>à</w:t>
      </w:r>
      <w:r w:rsidR="000C6BFB">
        <w:rPr>
          <w:lang w:val="fr-FR"/>
        </w:rPr>
        <w:t xml:space="preserve"> sa deuxième </w:t>
      </w:r>
      <w:r w:rsidR="007D7D63">
        <w:rPr>
          <w:lang w:val="fr-FR"/>
        </w:rPr>
        <w:t>phase</w:t>
      </w:r>
      <w:r w:rsidR="000C6BFB">
        <w:rPr>
          <w:lang w:val="fr-FR"/>
        </w:rPr>
        <w:t xml:space="preserve"> de développement</w:t>
      </w:r>
      <w:r w:rsidR="00FE6142">
        <w:rPr>
          <w:lang w:val="fr-FR"/>
        </w:rPr>
        <w:t>,</w:t>
      </w:r>
      <w:r w:rsidR="00CB2E4C">
        <w:rPr>
          <w:lang w:val="fr-FR"/>
        </w:rPr>
        <w:t xml:space="preserve"> destinée à revenir</w:t>
      </w:r>
      <w:r w:rsidR="007D7D63">
        <w:rPr>
          <w:lang w:val="fr-FR"/>
        </w:rPr>
        <w:t xml:space="preserve"> sur les résultats de la </w:t>
      </w:r>
      <w:r w:rsidR="000C6BFB">
        <w:rPr>
          <w:lang w:val="fr-FR"/>
        </w:rPr>
        <w:t xml:space="preserve">première </w:t>
      </w:r>
      <w:r w:rsidR="007D7D63">
        <w:rPr>
          <w:lang w:val="fr-FR"/>
        </w:rPr>
        <w:t>phase pour</w:t>
      </w:r>
      <w:r w:rsidR="000C6BFB">
        <w:rPr>
          <w:lang w:val="fr-FR"/>
        </w:rPr>
        <w:t xml:space="preserve"> éliminer les lacunes éventuelles et in</w:t>
      </w:r>
      <w:r w:rsidR="006801AB">
        <w:rPr>
          <w:lang w:val="fr-FR"/>
        </w:rPr>
        <w:t>corporer</w:t>
      </w:r>
      <w:r w:rsidR="000C6BFB">
        <w:rPr>
          <w:lang w:val="fr-FR"/>
        </w:rPr>
        <w:t xml:space="preserve"> de nouvelles réformes législatives et pratiques.</w:t>
      </w:r>
    </w:p>
    <w:p w:rsidR="00306822" w:rsidRPr="0056684B" w:rsidRDefault="00243939" w:rsidP="00243939">
      <w:pPr>
        <w:pStyle w:val="H4G"/>
        <w:rPr>
          <w:lang w:val="fr-FR"/>
        </w:rPr>
      </w:pPr>
      <w:r>
        <w:rPr>
          <w:lang w:val="fr-FR"/>
        </w:rPr>
        <w:tab/>
      </w:r>
      <w:r>
        <w:rPr>
          <w:lang w:val="fr-FR"/>
        </w:rPr>
        <w:tab/>
      </w:r>
      <w:r w:rsidR="00897EB4">
        <w:rPr>
          <w:lang w:val="fr-FR"/>
        </w:rPr>
        <w:t>Réponse aux questions</w:t>
      </w:r>
      <w:r w:rsidR="00367E51">
        <w:rPr>
          <w:lang w:val="fr-FR"/>
        </w:rPr>
        <w:t xml:space="preserve"> soulevées</w:t>
      </w:r>
      <w:r w:rsidR="00306822" w:rsidRPr="0056684B">
        <w:rPr>
          <w:lang w:val="fr-FR"/>
        </w:rPr>
        <w:t xml:space="preserve"> </w:t>
      </w:r>
      <w:r w:rsidR="00897EB4">
        <w:rPr>
          <w:lang w:val="fr-FR"/>
        </w:rPr>
        <w:t xml:space="preserve">au </w:t>
      </w:r>
      <w:r w:rsidR="00F23C43">
        <w:rPr>
          <w:lang w:val="fr-FR"/>
        </w:rPr>
        <w:t>paragraphe </w:t>
      </w:r>
      <w:r w:rsidR="00306822" w:rsidRPr="0056684B">
        <w:rPr>
          <w:lang w:val="fr-FR"/>
        </w:rPr>
        <w:t>1 b)</w:t>
      </w:r>
    </w:p>
    <w:p w:rsidR="00DF7C1D" w:rsidRPr="0056684B" w:rsidRDefault="00986106" w:rsidP="00986106">
      <w:pPr>
        <w:pStyle w:val="SingleTxtG"/>
        <w:rPr>
          <w:lang w:val="fr-FR"/>
        </w:rPr>
      </w:pPr>
      <w:r w:rsidRPr="0056684B">
        <w:rPr>
          <w:lang w:val="fr-FR"/>
        </w:rPr>
        <w:t>5.</w:t>
      </w:r>
      <w:r w:rsidRPr="0056684B">
        <w:rPr>
          <w:lang w:val="fr-FR"/>
        </w:rPr>
        <w:tab/>
      </w:r>
      <w:r w:rsidR="00897EB4">
        <w:rPr>
          <w:lang w:val="fr-FR"/>
        </w:rPr>
        <w:t>S’agissant de prendre des mesures plus</w:t>
      </w:r>
      <w:r w:rsidR="00FD5ACA">
        <w:rPr>
          <w:lang w:val="fr-FR"/>
        </w:rPr>
        <w:t xml:space="preserve"> efficaces pour prévenir la torture et éviter l’impunité, et veiller à ce que l’application du droit pénal </w:t>
      </w:r>
      <w:r w:rsidR="00223636">
        <w:rPr>
          <w:lang w:val="fr-FR"/>
        </w:rPr>
        <w:t xml:space="preserve">ne </w:t>
      </w:r>
      <w:r w:rsidR="00FD5ACA">
        <w:rPr>
          <w:lang w:val="fr-FR"/>
        </w:rPr>
        <w:t xml:space="preserve">soit </w:t>
      </w:r>
      <w:r w:rsidR="00223636">
        <w:rPr>
          <w:lang w:val="fr-FR"/>
        </w:rPr>
        <w:t xml:space="preserve">pas </w:t>
      </w:r>
      <w:r w:rsidR="00FD5ACA">
        <w:rPr>
          <w:lang w:val="fr-FR"/>
        </w:rPr>
        <w:t>limitée dans le temps</w:t>
      </w:r>
      <w:r w:rsidR="00223636">
        <w:rPr>
          <w:lang w:val="fr-FR"/>
        </w:rPr>
        <w:t xml:space="preserve"> </w:t>
      </w:r>
      <w:r w:rsidR="00223636">
        <w:rPr>
          <w:lang w:val="fr-FR"/>
        </w:rPr>
        <w:lastRenderedPageBreak/>
        <w:t>dans les affaires de torture,</w:t>
      </w:r>
      <w:r w:rsidR="00FD5ACA">
        <w:rPr>
          <w:lang w:val="fr-FR"/>
        </w:rPr>
        <w:t xml:space="preserve"> </w:t>
      </w:r>
      <w:r w:rsidR="0036719B">
        <w:rPr>
          <w:lang w:val="fr-FR"/>
        </w:rPr>
        <w:t xml:space="preserve">de nouveaux textes législatifs sont </w:t>
      </w:r>
      <w:r w:rsidR="00DC6C8E">
        <w:rPr>
          <w:lang w:val="fr-FR"/>
        </w:rPr>
        <w:t xml:space="preserve">en cours d’étude et d’élaboration. Il est prévu d’examiner </w:t>
      </w:r>
      <w:r w:rsidR="0036719B">
        <w:rPr>
          <w:lang w:val="fr-FR"/>
        </w:rPr>
        <w:t xml:space="preserve">dans ce cadre </w:t>
      </w:r>
      <w:r w:rsidR="00DC6C8E">
        <w:rPr>
          <w:lang w:val="fr-FR"/>
        </w:rPr>
        <w:t xml:space="preserve">la possibilité d’exclure la grâce, l’amnistie et la prescription </w:t>
      </w:r>
      <w:r w:rsidR="009F2F55">
        <w:rPr>
          <w:lang w:val="fr-FR"/>
        </w:rPr>
        <w:t>pour</w:t>
      </w:r>
      <w:r w:rsidR="00DC6C8E">
        <w:rPr>
          <w:lang w:val="fr-FR"/>
        </w:rPr>
        <w:t xml:space="preserve"> </w:t>
      </w:r>
      <w:r w:rsidR="00F47791">
        <w:rPr>
          <w:lang w:val="fr-FR"/>
        </w:rPr>
        <w:t>ce type d’affaire</w:t>
      </w:r>
      <w:r w:rsidR="00DF7C1D" w:rsidRPr="0056684B">
        <w:rPr>
          <w:lang w:val="fr-FR"/>
        </w:rPr>
        <w:t>.</w:t>
      </w:r>
      <w:r w:rsidR="002C68C2" w:rsidRPr="0056684B">
        <w:rPr>
          <w:lang w:val="fr-FR"/>
        </w:rPr>
        <w:t xml:space="preserve"> </w:t>
      </w:r>
    </w:p>
    <w:p w:rsidR="00DF7C1D" w:rsidRPr="0056684B" w:rsidRDefault="009E5EE0" w:rsidP="00FC197F">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2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6D3170">
        <w:rPr>
          <w:lang w:val="fr-FR"/>
        </w:rPr>
        <w:t>R</w:t>
      </w:r>
      <w:r w:rsidR="00BB48A1">
        <w:rPr>
          <w:lang w:val="fr-FR"/>
        </w:rPr>
        <w:t>enseignements à jour sur l’état d’avancement des modifications</w:t>
      </w:r>
    </w:p>
    <w:p w:rsidR="00DF7C1D" w:rsidRPr="0056684B" w:rsidRDefault="00986106" w:rsidP="00986106">
      <w:pPr>
        <w:pStyle w:val="SingleTxtG"/>
        <w:rPr>
          <w:lang w:val="fr-FR"/>
        </w:rPr>
      </w:pPr>
      <w:r w:rsidRPr="0056684B">
        <w:rPr>
          <w:lang w:val="fr-FR"/>
        </w:rPr>
        <w:t>6.</w:t>
      </w:r>
      <w:r w:rsidRPr="0056684B">
        <w:rPr>
          <w:lang w:val="fr-FR"/>
        </w:rPr>
        <w:tab/>
      </w:r>
      <w:r w:rsidR="00BB48A1">
        <w:rPr>
          <w:lang w:val="fr-FR"/>
        </w:rPr>
        <w:t xml:space="preserve">Voir les informations fournies </w:t>
      </w:r>
      <w:r w:rsidR="00B11374">
        <w:rPr>
          <w:lang w:val="fr-FR"/>
        </w:rPr>
        <w:t>au titre du</w:t>
      </w:r>
      <w:r w:rsidR="00306822" w:rsidRPr="0056684B">
        <w:rPr>
          <w:lang w:val="fr-FR"/>
        </w:rPr>
        <w:t xml:space="preserve"> </w:t>
      </w:r>
      <w:r w:rsidR="00F23C43">
        <w:rPr>
          <w:lang w:val="fr-FR"/>
        </w:rPr>
        <w:t>paragraphe </w:t>
      </w:r>
      <w:r w:rsidR="00DF7C1D" w:rsidRPr="0056684B">
        <w:rPr>
          <w:lang w:val="fr-FR"/>
        </w:rPr>
        <w:t>1 a)</w:t>
      </w:r>
      <w:r w:rsidR="00306822" w:rsidRPr="0056684B">
        <w:rPr>
          <w:lang w:val="fr-FR"/>
        </w:rPr>
        <w:t xml:space="preserve"> </w:t>
      </w:r>
      <w:r w:rsidR="00B11374" w:rsidRPr="00A948AD">
        <w:rPr>
          <w:lang w:val="fr-FR"/>
        </w:rPr>
        <w:t>de la liste de points</w:t>
      </w:r>
      <w:r w:rsidR="00306822" w:rsidRPr="0056684B">
        <w:rPr>
          <w:lang w:val="fr-FR"/>
        </w:rPr>
        <w:t>.</w:t>
      </w:r>
    </w:p>
    <w:p w:rsidR="00DF7C1D" w:rsidRPr="0056684B" w:rsidRDefault="00986106" w:rsidP="00986106">
      <w:pPr>
        <w:pStyle w:val="SingleTxtG"/>
        <w:rPr>
          <w:lang w:val="fr-FR"/>
        </w:rPr>
      </w:pPr>
      <w:r w:rsidRPr="0056684B">
        <w:rPr>
          <w:lang w:val="fr-FR"/>
        </w:rPr>
        <w:t>7.</w:t>
      </w:r>
      <w:r w:rsidRPr="0056684B">
        <w:rPr>
          <w:lang w:val="fr-FR"/>
        </w:rPr>
        <w:tab/>
      </w:r>
      <w:r w:rsidR="00EE217A">
        <w:rPr>
          <w:lang w:val="fr-FR"/>
        </w:rPr>
        <w:t>En ce qui concerne</w:t>
      </w:r>
      <w:r w:rsidR="0036719B">
        <w:rPr>
          <w:lang w:val="fr-FR"/>
        </w:rPr>
        <w:t xml:space="preserve"> </w:t>
      </w:r>
      <w:r w:rsidR="00EE217A">
        <w:rPr>
          <w:lang w:val="fr-FR"/>
        </w:rPr>
        <w:t>le projet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EE217A">
        <w:rPr>
          <w:lang w:val="fr-FR"/>
        </w:rPr>
        <w:t xml:space="preserve">des débats approfondis se sont </w:t>
      </w:r>
      <w:r w:rsidR="00D55450">
        <w:rPr>
          <w:lang w:val="fr-FR"/>
        </w:rPr>
        <w:t>déroulés</w:t>
      </w:r>
      <w:r w:rsidR="00EE217A">
        <w:rPr>
          <w:lang w:val="fr-FR"/>
        </w:rPr>
        <w:t xml:space="preserve"> entre</w:t>
      </w:r>
      <w:r w:rsidR="00DF7C1D" w:rsidRPr="0056684B">
        <w:rPr>
          <w:lang w:val="fr-FR"/>
        </w:rPr>
        <w:t xml:space="preserve"> </w:t>
      </w:r>
      <w:r w:rsidR="00724DEF">
        <w:rPr>
          <w:lang w:val="fr-FR"/>
        </w:rPr>
        <w:t>janvier</w:t>
      </w:r>
      <w:r w:rsidR="00DF7C1D" w:rsidRPr="0056684B">
        <w:rPr>
          <w:lang w:val="fr-FR"/>
        </w:rPr>
        <w:t xml:space="preserve"> 2012 </w:t>
      </w:r>
      <w:r w:rsidR="00EE217A">
        <w:rPr>
          <w:lang w:val="fr-FR"/>
        </w:rPr>
        <w:t>et</w:t>
      </w:r>
      <w:r w:rsidR="00DF7C1D" w:rsidRPr="0056684B">
        <w:rPr>
          <w:lang w:val="fr-FR"/>
        </w:rPr>
        <w:t xml:space="preserve"> </w:t>
      </w:r>
      <w:r w:rsidR="00724DEF">
        <w:rPr>
          <w:lang w:val="fr-FR"/>
        </w:rPr>
        <w:t>juillet</w:t>
      </w:r>
      <w:r w:rsidR="00DF7C1D" w:rsidRPr="0056684B">
        <w:rPr>
          <w:lang w:val="fr-FR"/>
        </w:rPr>
        <w:t xml:space="preserve"> 2013 </w:t>
      </w:r>
      <w:r w:rsidR="00EE217A">
        <w:rPr>
          <w:lang w:val="fr-FR"/>
        </w:rPr>
        <w:t>à la Commission permanente des a</w:t>
      </w:r>
      <w:r w:rsidR="00243939">
        <w:rPr>
          <w:lang w:val="fr-FR"/>
        </w:rPr>
        <w:t xml:space="preserve">ffaires publiques et juridiques </w:t>
      </w:r>
      <w:r w:rsidR="00D55450">
        <w:rPr>
          <w:lang w:val="fr-FR"/>
        </w:rPr>
        <w:t>et</w:t>
      </w:r>
      <w:r w:rsidR="00EE217A">
        <w:rPr>
          <w:lang w:val="fr-FR"/>
        </w:rPr>
        <w:t xml:space="preserve"> l’intégralité du Code a été examinée, </w:t>
      </w:r>
      <w:r w:rsidR="00243939">
        <w:rPr>
          <w:lang w:val="fr-FR"/>
        </w:rPr>
        <w:t>article </w:t>
      </w:r>
      <w:r w:rsidR="00EE217A">
        <w:rPr>
          <w:lang w:val="fr-FR"/>
        </w:rPr>
        <w:t>par article</w:t>
      </w:r>
      <w:r w:rsidR="00DF7C1D" w:rsidRPr="0056684B">
        <w:rPr>
          <w:lang w:val="fr-FR"/>
        </w:rPr>
        <w:t xml:space="preserve">. </w:t>
      </w:r>
      <w:r w:rsidR="00EE217A">
        <w:rPr>
          <w:lang w:val="fr-FR"/>
        </w:rPr>
        <w:t>Sur quelque</w:t>
      </w:r>
      <w:r w:rsidR="00DF7C1D" w:rsidRPr="0056684B">
        <w:rPr>
          <w:lang w:val="fr-FR"/>
        </w:rPr>
        <w:t xml:space="preserve"> 500 suggestions</w:t>
      </w:r>
      <w:r w:rsidR="00EE217A">
        <w:rPr>
          <w:lang w:val="fr-FR"/>
        </w:rPr>
        <w:t>,</w:t>
      </w:r>
      <w:r w:rsidR="00DF7C1D" w:rsidRPr="0056684B">
        <w:rPr>
          <w:lang w:val="fr-FR"/>
        </w:rPr>
        <w:t xml:space="preserve"> 300 </w:t>
      </w:r>
      <w:r w:rsidR="00EE217A">
        <w:rPr>
          <w:lang w:val="fr-FR"/>
        </w:rPr>
        <w:t>ont été incorporées dans le texte et les autres seront examinées lors de sessions plénières</w:t>
      </w:r>
      <w:r w:rsidR="00DF7C1D" w:rsidRPr="0056684B">
        <w:rPr>
          <w:lang w:val="fr-FR"/>
        </w:rPr>
        <w:t xml:space="preserve">. </w:t>
      </w:r>
    </w:p>
    <w:p w:rsidR="00DF7C1D" w:rsidRPr="0056684B" w:rsidRDefault="009E5EE0" w:rsidP="00FC197F">
      <w:pPr>
        <w:pStyle w:val="H23G"/>
        <w:rPr>
          <w:lang w:val="fr-FR"/>
        </w:rPr>
      </w:pPr>
      <w:r w:rsidRPr="0056684B">
        <w:rPr>
          <w:lang w:val="fr-FR"/>
        </w:rPr>
        <w:tab/>
      </w:r>
      <w:r w:rsidRPr="0056684B">
        <w:rPr>
          <w:lang w:val="fr-FR"/>
        </w:rPr>
        <w:tab/>
      </w:r>
      <w:r w:rsidR="00FD5ACA">
        <w:rPr>
          <w:lang w:val="fr-FR"/>
        </w:rPr>
        <w:t xml:space="preserve">Réponse aux questions </w:t>
      </w:r>
      <w:r w:rsidR="001C68EB">
        <w:rPr>
          <w:lang w:val="fr-FR"/>
        </w:rPr>
        <w:t>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3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DF7C1D" w:rsidRPr="0056684B">
        <w:rPr>
          <w:lang w:val="fr-FR"/>
        </w:rPr>
        <w:t>All</w:t>
      </w:r>
      <w:r w:rsidR="003908E4">
        <w:rPr>
          <w:lang w:val="fr-FR"/>
        </w:rPr>
        <w:t>é</w:t>
      </w:r>
      <w:r w:rsidR="00DF7C1D" w:rsidRPr="0056684B">
        <w:rPr>
          <w:lang w:val="fr-FR"/>
        </w:rPr>
        <w:t xml:space="preserve">gations </w:t>
      </w:r>
      <w:r w:rsidR="007755A6">
        <w:rPr>
          <w:lang w:val="fr-FR"/>
        </w:rPr>
        <w:t>de torture</w:t>
      </w:r>
      <w:r w:rsidR="00DF7C1D" w:rsidRPr="0056684B">
        <w:rPr>
          <w:lang w:val="fr-FR"/>
        </w:rPr>
        <w:t xml:space="preserve"> </w:t>
      </w:r>
      <w:r w:rsidR="00724DEF">
        <w:rPr>
          <w:lang w:val="fr-FR"/>
        </w:rPr>
        <w:t>et</w:t>
      </w:r>
      <w:r w:rsidR="00DF7C1D" w:rsidRPr="0056684B">
        <w:rPr>
          <w:lang w:val="fr-FR"/>
        </w:rPr>
        <w:t xml:space="preserve"> </w:t>
      </w:r>
      <w:r w:rsidR="003908E4">
        <w:rPr>
          <w:lang w:val="fr-FR"/>
        </w:rPr>
        <w:t xml:space="preserve">de mauvais traitements et </w:t>
      </w:r>
      <w:r w:rsidR="002B34D8">
        <w:rPr>
          <w:lang w:val="fr-FR"/>
        </w:rPr>
        <w:t>efficacité des enquêtes</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3 a)</w:t>
      </w:r>
    </w:p>
    <w:p w:rsidR="00DF7C1D" w:rsidRPr="0056684B" w:rsidRDefault="00986106" w:rsidP="00986106">
      <w:pPr>
        <w:pStyle w:val="SingleTxtG"/>
        <w:rPr>
          <w:lang w:val="fr-FR"/>
        </w:rPr>
      </w:pPr>
      <w:r w:rsidRPr="0056684B">
        <w:rPr>
          <w:lang w:val="fr-FR"/>
        </w:rPr>
        <w:t>8.</w:t>
      </w:r>
      <w:r w:rsidRPr="0056684B">
        <w:rPr>
          <w:lang w:val="fr-FR"/>
        </w:rPr>
        <w:tab/>
      </w:r>
      <w:r w:rsidR="001C68EB">
        <w:rPr>
          <w:lang w:val="fr-FR"/>
        </w:rPr>
        <w:t xml:space="preserve">Concernant la question d’un éventuel renvoi </w:t>
      </w:r>
      <w:r w:rsidR="00D55450">
        <w:rPr>
          <w:lang w:val="fr-FR"/>
        </w:rPr>
        <w:t xml:space="preserve">à la police </w:t>
      </w:r>
      <w:r w:rsidR="009F2F55">
        <w:rPr>
          <w:lang w:val="fr-FR"/>
        </w:rPr>
        <w:t xml:space="preserve">par le parquet </w:t>
      </w:r>
      <w:r w:rsidR="001C68EB">
        <w:rPr>
          <w:lang w:val="fr-FR"/>
        </w:rPr>
        <w:t>des affaires de mauvais traitements</w:t>
      </w:r>
      <w:r w:rsidR="005B14D9">
        <w:rPr>
          <w:lang w:val="fr-FR"/>
        </w:rPr>
        <w:t>, il convient de s</w:t>
      </w:r>
      <w:r w:rsidR="00D55450">
        <w:rPr>
          <w:lang w:val="fr-FR"/>
        </w:rPr>
        <w:t>ouligner</w:t>
      </w:r>
      <w:r w:rsidR="005B14D9">
        <w:rPr>
          <w:lang w:val="fr-FR"/>
        </w:rPr>
        <w:t xml:space="preserve"> ce qui suit</w:t>
      </w:r>
      <w:r w:rsidR="00243939">
        <w:rPr>
          <w:lang w:val="fr-FR"/>
        </w:rPr>
        <w:t>:</w:t>
      </w:r>
      <w:r w:rsidR="00DF7C1D" w:rsidRPr="0056684B">
        <w:rPr>
          <w:lang w:val="fr-FR"/>
        </w:rPr>
        <w:t xml:space="preserve"> i) </w:t>
      </w:r>
      <w:r w:rsidR="00E72075">
        <w:rPr>
          <w:lang w:val="fr-FR"/>
        </w:rPr>
        <w:t>depuis</w:t>
      </w:r>
      <w:r w:rsidR="00D55450">
        <w:rPr>
          <w:lang w:val="fr-FR"/>
        </w:rPr>
        <w:t xml:space="preserve"> l’</w:t>
      </w:r>
      <w:r w:rsidR="00E72075">
        <w:rPr>
          <w:lang w:val="fr-FR"/>
        </w:rPr>
        <w:t>adoption des</w:t>
      </w:r>
      <w:r w:rsidR="005B14D9">
        <w:rPr>
          <w:lang w:val="fr-FR"/>
        </w:rPr>
        <w:t xml:space="preserve"> réformes législatives, la police ne réalise </w:t>
      </w:r>
      <w:r w:rsidR="00E72075">
        <w:rPr>
          <w:lang w:val="fr-FR"/>
        </w:rPr>
        <w:t xml:space="preserve">plus </w:t>
      </w:r>
      <w:r w:rsidR="005B14D9">
        <w:rPr>
          <w:lang w:val="fr-FR"/>
        </w:rPr>
        <w:t>aucune enquête préliminaire</w:t>
      </w:r>
      <w:r w:rsidR="00243939">
        <w:rPr>
          <w:lang w:val="fr-FR"/>
        </w:rPr>
        <w:t>;</w:t>
      </w:r>
      <w:r w:rsidR="005B14D9">
        <w:rPr>
          <w:lang w:val="fr-FR"/>
        </w:rPr>
        <w:t xml:space="preserve"> i</w:t>
      </w:r>
      <w:r w:rsidR="00DF7C1D" w:rsidRPr="0056684B">
        <w:rPr>
          <w:lang w:val="fr-FR"/>
        </w:rPr>
        <w:t xml:space="preserve">i) </w:t>
      </w:r>
      <w:r w:rsidR="005B14D9">
        <w:rPr>
          <w:lang w:val="fr-FR"/>
        </w:rPr>
        <w:t xml:space="preserve">la législation en matière de procédure pénale définit </w:t>
      </w:r>
      <w:r w:rsidR="00E72075">
        <w:rPr>
          <w:lang w:val="fr-FR"/>
        </w:rPr>
        <w:t>et dis</w:t>
      </w:r>
      <w:r w:rsidR="00281090">
        <w:rPr>
          <w:lang w:val="fr-FR"/>
        </w:rPr>
        <w:t>socie</w:t>
      </w:r>
      <w:r w:rsidR="00E72075">
        <w:rPr>
          <w:lang w:val="fr-FR"/>
        </w:rPr>
        <w:t xml:space="preserve"> </w:t>
      </w:r>
      <w:r w:rsidR="005B14D9">
        <w:rPr>
          <w:lang w:val="fr-FR"/>
        </w:rPr>
        <w:t xml:space="preserve">strictement les fonctions des organes habilités à mener des enquêtes, en particulier </w:t>
      </w:r>
      <w:r w:rsidR="009166CA">
        <w:rPr>
          <w:lang w:val="fr-FR"/>
        </w:rPr>
        <w:t>sur</w:t>
      </w:r>
      <w:r w:rsidR="005B14D9">
        <w:rPr>
          <w:lang w:val="fr-FR"/>
        </w:rPr>
        <w:t xml:space="preserve"> les affaires de torture</w:t>
      </w:r>
      <w:r w:rsidR="00243939">
        <w:rPr>
          <w:lang w:val="fr-FR"/>
        </w:rPr>
        <w:t>;</w:t>
      </w:r>
      <w:r w:rsidR="00DF7C1D" w:rsidRPr="0056684B">
        <w:rPr>
          <w:lang w:val="fr-FR"/>
        </w:rPr>
        <w:t xml:space="preserve"> iii) </w:t>
      </w:r>
      <w:r w:rsidR="009166CA">
        <w:rPr>
          <w:lang w:val="fr-FR"/>
        </w:rPr>
        <w:t>l’</w:t>
      </w:r>
      <w:r w:rsidR="00243939">
        <w:rPr>
          <w:lang w:val="fr-FR"/>
        </w:rPr>
        <w:t>article </w:t>
      </w:r>
      <w:r w:rsidR="00DF7C1D" w:rsidRPr="0056684B">
        <w:rPr>
          <w:lang w:val="fr-FR"/>
        </w:rPr>
        <w:t xml:space="preserve">190 </w:t>
      </w:r>
      <w:r w:rsidR="009166CA">
        <w:rPr>
          <w:lang w:val="fr-FR"/>
        </w:rPr>
        <w:t>du</w:t>
      </w:r>
      <w:r w:rsidR="00DF7C1D" w:rsidRPr="0056684B">
        <w:rPr>
          <w:lang w:val="fr-FR"/>
        </w:rPr>
        <w:t xml:space="preserve"> </w:t>
      </w:r>
      <w:r w:rsidR="001B36CF">
        <w:rPr>
          <w:lang w:val="fr-FR"/>
        </w:rPr>
        <w:t>Code de procédure pénale</w:t>
      </w:r>
      <w:r w:rsidR="009166CA">
        <w:rPr>
          <w:lang w:val="fr-FR"/>
        </w:rPr>
        <w:t xml:space="preserve"> dispose que les enquêtes sur les actes de torture commis par des agents de la fonction publique </w:t>
      </w:r>
      <w:r w:rsidR="00824BFE">
        <w:rPr>
          <w:lang w:val="fr-FR"/>
        </w:rPr>
        <w:t xml:space="preserve">relèvent de la </w:t>
      </w:r>
      <w:r w:rsidR="00824BFE" w:rsidRPr="00824BFE">
        <w:rPr>
          <w:lang w:val="fr-FR"/>
        </w:rPr>
        <w:t>Commission d’enquête</w:t>
      </w:r>
      <w:r w:rsidR="00DF7C1D" w:rsidRPr="0056684B">
        <w:rPr>
          <w:lang w:val="fr-FR"/>
        </w:rPr>
        <w:t xml:space="preserve"> </w:t>
      </w:r>
      <w:r w:rsidR="00824BFE">
        <w:rPr>
          <w:lang w:val="fr-FR"/>
        </w:rPr>
        <w:t>de la</w:t>
      </w:r>
      <w:r w:rsidR="00DF7C1D" w:rsidRPr="0056684B">
        <w:rPr>
          <w:lang w:val="fr-FR"/>
        </w:rPr>
        <w:t xml:space="preserve"> </w:t>
      </w:r>
      <w:r w:rsidR="00CA04BE">
        <w:rPr>
          <w:lang w:val="fr-FR"/>
        </w:rPr>
        <w:t>République d’Arménie</w:t>
      </w:r>
      <w:r w:rsidR="00243939">
        <w:rPr>
          <w:lang w:val="fr-FR"/>
        </w:rPr>
        <w:t>;</w:t>
      </w:r>
      <w:r w:rsidR="00DF7C1D" w:rsidRPr="0056684B">
        <w:rPr>
          <w:lang w:val="fr-FR"/>
        </w:rPr>
        <w:t xml:space="preserve"> </w:t>
      </w:r>
      <w:r w:rsidR="00824BFE">
        <w:rPr>
          <w:lang w:val="fr-FR"/>
        </w:rPr>
        <w:t xml:space="preserve">les </w:t>
      </w:r>
      <w:r w:rsidR="00837EF3">
        <w:rPr>
          <w:lang w:val="fr-FR"/>
        </w:rPr>
        <w:t xml:space="preserve">mêmes </w:t>
      </w:r>
      <w:r w:rsidR="00824BFE">
        <w:rPr>
          <w:lang w:val="fr-FR"/>
        </w:rPr>
        <w:t xml:space="preserve">actes </w:t>
      </w:r>
      <w:r w:rsidR="00837EF3">
        <w:rPr>
          <w:lang w:val="fr-FR"/>
        </w:rPr>
        <w:t>perpétrés</w:t>
      </w:r>
      <w:r w:rsidR="00824BFE">
        <w:rPr>
          <w:lang w:val="fr-FR"/>
        </w:rPr>
        <w:t xml:space="preserve"> par des fonctionnaires de haut rang et des personnes accomplissant une mission de service public spécial</w:t>
      </w:r>
      <w:r w:rsidR="00850D97">
        <w:rPr>
          <w:lang w:val="fr-FR"/>
        </w:rPr>
        <w:t>e</w:t>
      </w:r>
      <w:r w:rsidR="00837EF3">
        <w:rPr>
          <w:lang w:val="fr-FR"/>
        </w:rPr>
        <w:t xml:space="preserve"> en rapport avec leur</w:t>
      </w:r>
      <w:r w:rsidR="00D200C2">
        <w:rPr>
          <w:lang w:val="fr-FR"/>
        </w:rPr>
        <w:t>s</w:t>
      </w:r>
      <w:r w:rsidR="00837EF3">
        <w:rPr>
          <w:lang w:val="fr-FR"/>
        </w:rPr>
        <w:t xml:space="preserve"> </w:t>
      </w:r>
      <w:r w:rsidR="00711A74">
        <w:rPr>
          <w:lang w:val="fr-FR"/>
        </w:rPr>
        <w:t>fonctions officielles relèvent des enquêteurs du Service des enquêtes spéciales</w:t>
      </w:r>
      <w:r w:rsidR="00DF7C1D" w:rsidRPr="0056684B">
        <w:rPr>
          <w:lang w:val="fr-FR"/>
        </w:rPr>
        <w:t xml:space="preserve">. </w:t>
      </w:r>
      <w:r w:rsidR="00711A74">
        <w:rPr>
          <w:lang w:val="fr-FR"/>
        </w:rPr>
        <w:t>Ainsi,</w:t>
      </w:r>
      <w:r w:rsidR="00DF7C1D" w:rsidRPr="0056684B">
        <w:rPr>
          <w:lang w:val="fr-FR"/>
        </w:rPr>
        <w:t xml:space="preserve"> </w:t>
      </w:r>
      <w:r w:rsidR="00711A74">
        <w:rPr>
          <w:lang w:val="fr-FR"/>
        </w:rPr>
        <w:t xml:space="preserve">la législation et la pratique actuelles répondent pleinement à la question </w:t>
      </w:r>
      <w:r w:rsidR="00850D97">
        <w:rPr>
          <w:lang w:val="fr-FR"/>
        </w:rPr>
        <w:t>relative à</w:t>
      </w:r>
      <w:r w:rsidR="00711A74">
        <w:rPr>
          <w:lang w:val="fr-FR"/>
        </w:rPr>
        <w:t xml:space="preserve"> </w:t>
      </w:r>
      <w:r w:rsidR="00837EF3">
        <w:rPr>
          <w:lang w:val="fr-FR"/>
        </w:rPr>
        <w:t xml:space="preserve">la </w:t>
      </w:r>
      <w:r w:rsidR="00711A74">
        <w:rPr>
          <w:lang w:val="fr-FR"/>
        </w:rPr>
        <w:t>compétence</w:t>
      </w:r>
      <w:r w:rsidR="00DF7C1D" w:rsidRPr="0056684B">
        <w:rPr>
          <w:lang w:val="fr-FR"/>
        </w:rPr>
        <w:t>.</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3 b)</w:t>
      </w:r>
    </w:p>
    <w:p w:rsidR="00DF7C1D" w:rsidRPr="0056684B" w:rsidRDefault="00986106" w:rsidP="00986106">
      <w:pPr>
        <w:pStyle w:val="SingleTxtG"/>
        <w:rPr>
          <w:lang w:val="fr-FR"/>
        </w:rPr>
      </w:pPr>
      <w:r w:rsidRPr="0056684B">
        <w:rPr>
          <w:lang w:val="fr-FR"/>
        </w:rPr>
        <w:t>9.</w:t>
      </w:r>
      <w:r w:rsidRPr="0056684B">
        <w:rPr>
          <w:lang w:val="fr-FR"/>
        </w:rPr>
        <w:tab/>
      </w:r>
      <w:r w:rsidR="00711A74">
        <w:rPr>
          <w:lang w:val="fr-FR"/>
        </w:rPr>
        <w:t>Des mesures de portée générale sont prises pour accroître l’efficacité des enquêtes et de</w:t>
      </w:r>
      <w:r w:rsidR="00837EF3">
        <w:rPr>
          <w:lang w:val="fr-FR"/>
        </w:rPr>
        <w:t>s</w:t>
      </w:r>
      <w:r w:rsidR="00711A74">
        <w:rPr>
          <w:lang w:val="fr-FR"/>
        </w:rPr>
        <w:t xml:space="preserve"> condamnation</w:t>
      </w:r>
      <w:r w:rsidR="00837EF3">
        <w:rPr>
          <w:lang w:val="fr-FR"/>
        </w:rPr>
        <w:t>s</w:t>
      </w:r>
      <w:r w:rsidR="00711A74">
        <w:rPr>
          <w:lang w:val="fr-FR"/>
        </w:rPr>
        <w:t xml:space="preserve"> </w:t>
      </w:r>
      <w:r w:rsidR="005210A8">
        <w:rPr>
          <w:lang w:val="fr-FR"/>
        </w:rPr>
        <w:t xml:space="preserve">concernant des </w:t>
      </w:r>
      <w:r w:rsidR="00711A74">
        <w:rPr>
          <w:lang w:val="fr-FR"/>
        </w:rPr>
        <w:t xml:space="preserve">actes de torture. Dans ce contexte, </w:t>
      </w:r>
      <w:r w:rsidR="00460459">
        <w:rPr>
          <w:lang w:val="fr-FR"/>
        </w:rPr>
        <w:t>insistant sur</w:t>
      </w:r>
      <w:r w:rsidR="00CD59FC">
        <w:rPr>
          <w:lang w:val="fr-FR"/>
        </w:rPr>
        <w:t xml:space="preserve"> l’importance d’introduire un mécanisme de dépôt de plainte</w:t>
      </w:r>
      <w:r w:rsidR="00C80EF7">
        <w:rPr>
          <w:lang w:val="fr-FR"/>
        </w:rPr>
        <w:t xml:space="preserve"> approprié contre les éventuels abus et </w:t>
      </w:r>
      <w:r w:rsidR="00837EF3">
        <w:rPr>
          <w:lang w:val="fr-FR"/>
        </w:rPr>
        <w:t xml:space="preserve">les </w:t>
      </w:r>
      <w:r w:rsidR="00C80EF7">
        <w:rPr>
          <w:lang w:val="fr-FR"/>
        </w:rPr>
        <w:t xml:space="preserve">pressions exercées sur des </w:t>
      </w:r>
      <w:r w:rsidR="00837EF3">
        <w:rPr>
          <w:lang w:val="fr-FR"/>
        </w:rPr>
        <w:t>victimes</w:t>
      </w:r>
      <w:r w:rsidR="00C80EF7">
        <w:rPr>
          <w:lang w:val="fr-FR"/>
        </w:rPr>
        <w:t xml:space="preserve"> d’actes de torture, le projet de nouveau </w:t>
      </w:r>
      <w:r w:rsidR="001B36CF">
        <w:rPr>
          <w:lang w:val="fr-FR"/>
        </w:rPr>
        <w:t>Code de procédure pénale</w:t>
      </w:r>
      <w:r w:rsidR="00DF7C1D" w:rsidRPr="0056684B">
        <w:rPr>
          <w:lang w:val="fr-FR"/>
        </w:rPr>
        <w:t xml:space="preserve"> </w:t>
      </w:r>
      <w:r w:rsidR="00C80EF7">
        <w:rPr>
          <w:lang w:val="fr-FR"/>
        </w:rPr>
        <w:t>prévoit qu’</w:t>
      </w:r>
      <w:r w:rsidR="00850D97">
        <w:rPr>
          <w:lang w:val="fr-FR"/>
        </w:rPr>
        <w:t xml:space="preserve">un procès-verbal sera établi </w:t>
      </w:r>
      <w:r w:rsidR="00C80EF7">
        <w:rPr>
          <w:lang w:val="fr-FR"/>
        </w:rPr>
        <w:t xml:space="preserve">immédiatement après la comparution devant </w:t>
      </w:r>
      <w:r w:rsidR="00823864">
        <w:rPr>
          <w:lang w:val="fr-FR"/>
        </w:rPr>
        <w:t>l</w:t>
      </w:r>
      <w:r w:rsidR="00D200C2">
        <w:rPr>
          <w:lang w:val="fr-FR"/>
        </w:rPr>
        <w:t>e service d’enquête</w:t>
      </w:r>
      <w:r w:rsidR="00A078A6">
        <w:rPr>
          <w:lang w:val="fr-FR"/>
        </w:rPr>
        <w:t xml:space="preserve">, </w:t>
      </w:r>
      <w:r w:rsidR="00460459">
        <w:rPr>
          <w:lang w:val="fr-FR"/>
        </w:rPr>
        <w:t>faisant</w:t>
      </w:r>
      <w:r w:rsidR="00A078A6">
        <w:rPr>
          <w:lang w:val="fr-FR"/>
        </w:rPr>
        <w:t xml:space="preserve"> notamment </w:t>
      </w:r>
      <w:r w:rsidR="00460459">
        <w:rPr>
          <w:lang w:val="fr-FR"/>
        </w:rPr>
        <w:t>état des</w:t>
      </w:r>
      <w:r w:rsidR="00A078A6">
        <w:rPr>
          <w:lang w:val="fr-FR"/>
        </w:rPr>
        <w:t xml:space="preserve"> blessures</w:t>
      </w:r>
      <w:r w:rsidR="00DF7C1D" w:rsidRPr="0056684B">
        <w:rPr>
          <w:lang w:val="fr-FR"/>
        </w:rPr>
        <w:t xml:space="preserve"> (</w:t>
      </w:r>
      <w:r w:rsidR="00A078A6">
        <w:rPr>
          <w:lang w:val="fr-FR"/>
        </w:rPr>
        <w:t>éventuelles</w:t>
      </w:r>
      <w:r w:rsidR="00DF7C1D" w:rsidRPr="0056684B">
        <w:rPr>
          <w:lang w:val="fr-FR"/>
        </w:rPr>
        <w:t>) visible</w:t>
      </w:r>
      <w:r w:rsidR="00A078A6">
        <w:rPr>
          <w:lang w:val="fr-FR"/>
        </w:rPr>
        <w:t xml:space="preserve">s sur le corps ou les vêtements de la personne arrêtée </w:t>
      </w:r>
      <w:r w:rsidR="00460459">
        <w:rPr>
          <w:lang w:val="fr-FR"/>
        </w:rPr>
        <w:t>et de</w:t>
      </w:r>
      <w:r w:rsidR="00A078A6">
        <w:rPr>
          <w:lang w:val="fr-FR"/>
        </w:rPr>
        <w:t xml:space="preserve"> son état physique et mental manifeste</w:t>
      </w:r>
      <w:r w:rsidR="00DF7C1D" w:rsidRPr="0056684B">
        <w:rPr>
          <w:lang w:val="fr-FR"/>
        </w:rPr>
        <w:t xml:space="preserve"> </w:t>
      </w:r>
      <w:r w:rsidR="00243939">
        <w:rPr>
          <w:lang w:val="fr-FR"/>
        </w:rPr>
        <w:t>(art. </w:t>
      </w:r>
      <w:r w:rsidR="00DF7C1D" w:rsidRPr="0056684B">
        <w:rPr>
          <w:lang w:val="fr-FR"/>
        </w:rPr>
        <w:t xml:space="preserve">109). </w:t>
      </w:r>
      <w:r w:rsidR="00A078A6">
        <w:rPr>
          <w:lang w:val="fr-FR"/>
        </w:rPr>
        <w:t>En outre, le projet prévoit qu</w:t>
      </w:r>
      <w:r w:rsidR="00DD3AC8">
        <w:rPr>
          <w:lang w:val="fr-FR"/>
        </w:rPr>
        <w:t>e</w:t>
      </w:r>
      <w:r w:rsidR="00A078A6">
        <w:rPr>
          <w:lang w:val="fr-FR"/>
        </w:rPr>
        <w:t xml:space="preserve"> si </w:t>
      </w:r>
      <w:r w:rsidR="00DD3AC8">
        <w:rPr>
          <w:lang w:val="fr-FR"/>
        </w:rPr>
        <w:t>en présence de lésions</w:t>
      </w:r>
      <w:r w:rsidR="00A078A6">
        <w:rPr>
          <w:lang w:val="fr-FR"/>
        </w:rPr>
        <w:t xml:space="preserve"> corporel</w:t>
      </w:r>
      <w:r w:rsidR="00D200C2">
        <w:rPr>
          <w:lang w:val="fr-FR"/>
        </w:rPr>
        <w:t>le</w:t>
      </w:r>
      <w:r w:rsidR="00A078A6">
        <w:rPr>
          <w:lang w:val="fr-FR"/>
        </w:rPr>
        <w:t>s</w:t>
      </w:r>
      <w:r w:rsidR="00DD3AC8">
        <w:rPr>
          <w:lang w:val="fr-FR"/>
        </w:rPr>
        <w:t xml:space="preserve"> visibles</w:t>
      </w:r>
      <w:r w:rsidR="00A078A6">
        <w:rPr>
          <w:lang w:val="fr-FR"/>
        </w:rPr>
        <w:t xml:space="preserve"> le tribunal constate que l’accusé s’est vu refuser les soins médicaux requis ou que l’enquêteur n</w:t>
      </w:r>
      <w:r w:rsidR="009E4085">
        <w:rPr>
          <w:lang w:val="fr-FR"/>
        </w:rPr>
        <w:t>’</w:t>
      </w:r>
      <w:r w:rsidR="00A078A6">
        <w:rPr>
          <w:lang w:val="fr-FR"/>
        </w:rPr>
        <w:t>a pas présenté une justification plausible des causes des lésions, le tribunal</w:t>
      </w:r>
      <w:r w:rsidR="00B76AF9">
        <w:rPr>
          <w:lang w:val="fr-FR"/>
        </w:rPr>
        <w:t xml:space="preserve"> conclura </w:t>
      </w:r>
      <w:r w:rsidR="00D200C2">
        <w:rPr>
          <w:lang w:val="fr-FR"/>
        </w:rPr>
        <w:t>à de</w:t>
      </w:r>
      <w:r w:rsidR="00B76AF9">
        <w:rPr>
          <w:lang w:val="fr-FR"/>
        </w:rPr>
        <w:t xml:space="preserve"> sérieuses violations de la loi lors de l’arrestation de l’intéressé, entraînant </w:t>
      </w:r>
      <w:r w:rsidR="00D200C2">
        <w:rPr>
          <w:lang w:val="fr-FR"/>
        </w:rPr>
        <w:t xml:space="preserve">ainsi </w:t>
      </w:r>
      <w:r w:rsidR="00B76AF9">
        <w:rPr>
          <w:lang w:val="fr-FR"/>
        </w:rPr>
        <w:t xml:space="preserve">le rejet de la </w:t>
      </w:r>
      <w:r w:rsidR="00090D7D">
        <w:rPr>
          <w:lang w:val="fr-FR"/>
        </w:rPr>
        <w:t>demande de mise en détention à titre de mesure préventive</w:t>
      </w:r>
      <w:r w:rsidR="00492FA3">
        <w:rPr>
          <w:lang w:val="fr-FR"/>
        </w:rPr>
        <w:t xml:space="preserve"> </w:t>
      </w:r>
      <w:r w:rsidR="00243939">
        <w:rPr>
          <w:lang w:val="fr-FR"/>
        </w:rPr>
        <w:t>(art. </w:t>
      </w:r>
      <w:r w:rsidR="00DF7C1D" w:rsidRPr="0056684B">
        <w:rPr>
          <w:lang w:val="fr-FR"/>
        </w:rPr>
        <w:t>295).</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DF2C3F">
        <w:rPr>
          <w:lang w:val="fr-FR"/>
        </w:rPr>
        <w:t xml:space="preserve">3 </w:t>
      </w:r>
      <w:r w:rsidRPr="0056684B">
        <w:rPr>
          <w:lang w:val="fr-FR"/>
        </w:rPr>
        <w:t>c)</w:t>
      </w:r>
    </w:p>
    <w:p w:rsidR="00DF7C1D" w:rsidRPr="0056684B" w:rsidRDefault="00986106" w:rsidP="00986106">
      <w:pPr>
        <w:pStyle w:val="SingleTxtG"/>
        <w:rPr>
          <w:lang w:val="fr-FR"/>
        </w:rPr>
      </w:pPr>
      <w:r w:rsidRPr="0056684B">
        <w:rPr>
          <w:lang w:val="fr-FR"/>
        </w:rPr>
        <w:t>10.</w:t>
      </w:r>
      <w:r w:rsidRPr="0056684B">
        <w:rPr>
          <w:lang w:val="fr-FR"/>
        </w:rPr>
        <w:tab/>
      </w:r>
      <w:r w:rsidR="00492FA3">
        <w:rPr>
          <w:lang w:val="fr-FR"/>
        </w:rPr>
        <w:t xml:space="preserve">Par rapport </w:t>
      </w:r>
      <w:r w:rsidR="00DF2C3F">
        <w:rPr>
          <w:lang w:val="fr-FR"/>
        </w:rPr>
        <w:t>au</w:t>
      </w:r>
      <w:r w:rsidR="00DF7C1D" w:rsidRPr="0056684B">
        <w:rPr>
          <w:lang w:val="fr-FR"/>
        </w:rPr>
        <w:t xml:space="preserve"> </w:t>
      </w:r>
      <w:r w:rsidR="00492FA3">
        <w:rPr>
          <w:lang w:val="fr-FR"/>
        </w:rPr>
        <w:t>projet de nouveau</w:t>
      </w:r>
      <w:r w:rsidR="00DF7C1D" w:rsidRPr="0056684B">
        <w:rPr>
          <w:lang w:val="fr-FR"/>
        </w:rPr>
        <w:t xml:space="preserve"> </w:t>
      </w:r>
      <w:r w:rsidR="001B36CF">
        <w:rPr>
          <w:lang w:val="fr-FR"/>
        </w:rPr>
        <w:t>Code de procédure pénale</w:t>
      </w:r>
      <w:r w:rsidR="00492FA3">
        <w:rPr>
          <w:lang w:val="fr-FR"/>
        </w:rPr>
        <w:t>, la législation actuelle dispose que l’ouverture d’une enquête criminelle</w:t>
      </w:r>
      <w:r w:rsidR="000F71E8">
        <w:rPr>
          <w:lang w:val="fr-FR"/>
        </w:rPr>
        <w:t xml:space="preserve"> </w:t>
      </w:r>
      <w:r w:rsidR="00A8332E">
        <w:rPr>
          <w:lang w:val="fr-FR"/>
        </w:rPr>
        <w:t xml:space="preserve">officielle </w:t>
      </w:r>
      <w:r w:rsidR="00DF2C3F">
        <w:rPr>
          <w:lang w:val="fr-FR"/>
        </w:rPr>
        <w:t xml:space="preserve">est fonction </w:t>
      </w:r>
      <w:r w:rsidR="000F71E8">
        <w:rPr>
          <w:lang w:val="fr-FR"/>
        </w:rPr>
        <w:t>de</w:t>
      </w:r>
      <w:r w:rsidR="00A8332E">
        <w:rPr>
          <w:lang w:val="fr-FR"/>
        </w:rPr>
        <w:t xml:space="preserve"> la décision de l’enquêteur ou d</w:t>
      </w:r>
      <w:r w:rsidR="00DC2D4A">
        <w:rPr>
          <w:lang w:val="fr-FR"/>
        </w:rPr>
        <w:t>u service</w:t>
      </w:r>
      <w:r w:rsidR="00A8332E">
        <w:rPr>
          <w:lang w:val="fr-FR"/>
        </w:rPr>
        <w:t xml:space="preserve"> d’enquête. </w:t>
      </w:r>
      <w:r w:rsidR="00DC2D4A">
        <w:rPr>
          <w:lang w:val="fr-FR"/>
        </w:rPr>
        <w:t>La décision d’ouvrir</w:t>
      </w:r>
      <w:r w:rsidR="00A8332E">
        <w:rPr>
          <w:lang w:val="fr-FR"/>
        </w:rPr>
        <w:t xml:space="preserve"> l’enquête criminelle</w:t>
      </w:r>
      <w:r w:rsidR="00DC2D4A">
        <w:rPr>
          <w:lang w:val="fr-FR"/>
        </w:rPr>
        <w:t xml:space="preserve"> e</w:t>
      </w:r>
      <w:r w:rsidR="00850D97">
        <w:rPr>
          <w:lang w:val="fr-FR"/>
        </w:rPr>
        <w:t>s</w:t>
      </w:r>
      <w:r w:rsidR="00DC2D4A">
        <w:rPr>
          <w:lang w:val="fr-FR"/>
        </w:rPr>
        <w:t>t précédée d’une instruction préalable</w:t>
      </w:r>
      <w:r w:rsidR="00A8332E">
        <w:rPr>
          <w:lang w:val="fr-FR"/>
        </w:rPr>
        <w:t xml:space="preserve"> destinée à préparer les matériels pour l</w:t>
      </w:r>
      <w:r w:rsidR="002555C5">
        <w:rPr>
          <w:lang w:val="fr-FR"/>
        </w:rPr>
        <w:t>ancer</w:t>
      </w:r>
      <w:r w:rsidR="00A8332E">
        <w:rPr>
          <w:lang w:val="fr-FR"/>
        </w:rPr>
        <w:t xml:space="preserve"> l’enquête. Il reste </w:t>
      </w:r>
      <w:r w:rsidR="00A8332E">
        <w:rPr>
          <w:lang w:val="fr-FR"/>
        </w:rPr>
        <w:lastRenderedPageBreak/>
        <w:t>que ce</w:t>
      </w:r>
      <w:r w:rsidR="009E4085">
        <w:rPr>
          <w:lang w:val="fr-FR"/>
        </w:rPr>
        <w:t xml:space="preserve"> processus</w:t>
      </w:r>
      <w:r w:rsidR="00A8332E">
        <w:rPr>
          <w:lang w:val="fr-FR"/>
        </w:rPr>
        <w:t xml:space="preserve"> a été modifié et que </w:t>
      </w:r>
      <w:r w:rsidR="009E4085">
        <w:rPr>
          <w:lang w:val="fr-FR"/>
        </w:rPr>
        <w:t>la</w:t>
      </w:r>
      <w:r w:rsidR="007834B3">
        <w:rPr>
          <w:lang w:val="fr-FR"/>
        </w:rPr>
        <w:t xml:space="preserve"> procédure</w:t>
      </w:r>
      <w:r w:rsidR="00A8332E">
        <w:rPr>
          <w:lang w:val="fr-FR"/>
        </w:rPr>
        <w:t xml:space="preserve"> préparatoire n’est plus prévue.</w:t>
      </w:r>
      <w:r w:rsidR="00DF7C1D" w:rsidRPr="0056684B">
        <w:rPr>
          <w:lang w:val="fr-FR"/>
        </w:rPr>
        <w:t xml:space="preserve"> </w:t>
      </w:r>
      <w:r w:rsidR="00A8332E">
        <w:rPr>
          <w:lang w:val="fr-FR"/>
        </w:rPr>
        <w:t xml:space="preserve">En ce qui concerne le projet de nouvelle réglementation, le </w:t>
      </w:r>
      <w:r w:rsidR="005B0327">
        <w:rPr>
          <w:lang w:val="fr-FR"/>
        </w:rPr>
        <w:t>signalement d’un</w:t>
      </w:r>
      <w:r w:rsidR="00D81CBF">
        <w:rPr>
          <w:lang w:val="fr-FR"/>
        </w:rPr>
        <w:t xml:space="preserve"> crime présumé</w:t>
      </w:r>
      <w:r w:rsidR="000F71E8">
        <w:rPr>
          <w:lang w:val="fr-FR"/>
        </w:rPr>
        <w:t xml:space="preserve"> est un motif </w:t>
      </w:r>
      <w:r w:rsidR="00D81CBF">
        <w:rPr>
          <w:lang w:val="fr-FR"/>
        </w:rPr>
        <w:t>d’engager des</w:t>
      </w:r>
      <w:r w:rsidR="000F71E8">
        <w:rPr>
          <w:lang w:val="fr-FR"/>
        </w:rPr>
        <w:t xml:space="preserve"> poursuites pénales sans aucune autre </w:t>
      </w:r>
      <w:r w:rsidR="00DC2D4A">
        <w:rPr>
          <w:lang w:val="fr-FR"/>
        </w:rPr>
        <w:t>démarche</w:t>
      </w:r>
      <w:r w:rsidR="000F71E8">
        <w:rPr>
          <w:lang w:val="fr-FR"/>
        </w:rPr>
        <w:t xml:space="preserve"> officielle. La réforme renforcera les mécanismes de défense des droits de l’homme dans le système de poursuites pénales</w:t>
      </w:r>
      <w:r w:rsidR="00DF7C1D" w:rsidRPr="0056684B">
        <w:rPr>
          <w:lang w:val="fr-FR"/>
        </w:rPr>
        <w:t>.</w:t>
      </w:r>
      <w:r w:rsidR="002C68C2" w:rsidRPr="0056684B">
        <w:rPr>
          <w:lang w:val="fr-FR"/>
        </w:rPr>
        <w:t xml:space="preserve"> </w:t>
      </w:r>
    </w:p>
    <w:p w:rsidR="00DF7C1D" w:rsidRPr="0056684B" w:rsidRDefault="00986106" w:rsidP="00986106">
      <w:pPr>
        <w:pStyle w:val="SingleTxtG"/>
        <w:rPr>
          <w:lang w:val="fr-FR"/>
        </w:rPr>
      </w:pPr>
      <w:r w:rsidRPr="0056684B">
        <w:rPr>
          <w:lang w:val="fr-FR"/>
        </w:rPr>
        <w:t>11.</w:t>
      </w:r>
      <w:r w:rsidRPr="0056684B">
        <w:rPr>
          <w:lang w:val="fr-FR"/>
        </w:rPr>
        <w:tab/>
      </w:r>
      <w:r w:rsidR="005B0327">
        <w:rPr>
          <w:lang w:val="fr-FR"/>
        </w:rPr>
        <w:t>L’</w:t>
      </w:r>
      <w:r w:rsidR="00243939">
        <w:rPr>
          <w:lang w:val="fr-FR"/>
        </w:rPr>
        <w:t>article </w:t>
      </w:r>
      <w:r w:rsidR="00DF7C1D" w:rsidRPr="0056684B">
        <w:rPr>
          <w:lang w:val="fr-FR"/>
        </w:rPr>
        <w:t xml:space="preserve">179 </w:t>
      </w:r>
      <w:r w:rsidR="005B0327">
        <w:rPr>
          <w:lang w:val="fr-FR"/>
        </w:rPr>
        <w:t>du p</w:t>
      </w:r>
      <w:r w:rsidR="00492FA3">
        <w:rPr>
          <w:lang w:val="fr-FR"/>
        </w:rPr>
        <w:t>rojet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5B0327">
        <w:rPr>
          <w:lang w:val="fr-FR"/>
        </w:rPr>
        <w:t>dispose</w:t>
      </w:r>
      <w:r w:rsidR="007834B3">
        <w:rPr>
          <w:lang w:val="fr-FR"/>
        </w:rPr>
        <w:t xml:space="preserve"> qu</w:t>
      </w:r>
      <w:r w:rsidR="009E4085">
        <w:rPr>
          <w:lang w:val="fr-FR"/>
        </w:rPr>
        <w:t xml:space="preserve">e le Procureur ou l’enquêteur </w:t>
      </w:r>
      <w:r w:rsidR="002555C5">
        <w:rPr>
          <w:lang w:val="fr-FR"/>
        </w:rPr>
        <w:t xml:space="preserve">devra immédiatement préparer un procès-verbal sur l’engagement de poursuites s’il </w:t>
      </w:r>
      <w:r w:rsidR="009E4085">
        <w:rPr>
          <w:lang w:val="fr-FR"/>
        </w:rPr>
        <w:t xml:space="preserve">reçoit le </w:t>
      </w:r>
      <w:r w:rsidR="007834B3">
        <w:rPr>
          <w:lang w:val="fr-FR"/>
        </w:rPr>
        <w:t xml:space="preserve">signalement d’un crime présumé de l’une des sources prévues </w:t>
      </w:r>
      <w:r w:rsidR="009E4085">
        <w:rPr>
          <w:lang w:val="fr-FR"/>
        </w:rPr>
        <w:t>à</w:t>
      </w:r>
      <w:r w:rsidR="007834B3">
        <w:rPr>
          <w:lang w:val="fr-FR"/>
        </w:rPr>
        <w:t xml:space="preserve"> l’</w:t>
      </w:r>
      <w:r w:rsidR="00243939">
        <w:rPr>
          <w:lang w:val="fr-FR"/>
        </w:rPr>
        <w:t>article </w:t>
      </w:r>
      <w:r w:rsidR="00DF7C1D" w:rsidRPr="0056684B">
        <w:rPr>
          <w:lang w:val="fr-FR"/>
        </w:rPr>
        <w:t xml:space="preserve">174 </w:t>
      </w:r>
      <w:r w:rsidR="007834B3">
        <w:rPr>
          <w:lang w:val="fr-FR"/>
        </w:rPr>
        <w:t>du</w:t>
      </w:r>
      <w:r w:rsidR="00DF7C1D" w:rsidRPr="0056684B">
        <w:rPr>
          <w:lang w:val="fr-FR"/>
        </w:rPr>
        <w:t xml:space="preserve"> Code</w:t>
      </w:r>
      <w:r w:rsidR="00353732">
        <w:rPr>
          <w:lang w:val="fr-FR"/>
        </w:rPr>
        <w:t xml:space="preserve">. On peut </w:t>
      </w:r>
      <w:r w:rsidR="00E24DB3">
        <w:rPr>
          <w:lang w:val="fr-FR"/>
        </w:rPr>
        <w:t>ainsi</w:t>
      </w:r>
      <w:r w:rsidR="00353732">
        <w:rPr>
          <w:lang w:val="fr-FR"/>
        </w:rPr>
        <w:t xml:space="preserve"> conclure que les organes d’enquête seront tenus d’engager des poursuites officielles </w:t>
      </w:r>
      <w:r w:rsidR="00491155">
        <w:rPr>
          <w:lang w:val="fr-FR"/>
        </w:rPr>
        <w:t>à chaque</w:t>
      </w:r>
      <w:r w:rsidR="00353732">
        <w:rPr>
          <w:lang w:val="fr-FR"/>
        </w:rPr>
        <w:t xml:space="preserve"> signalement d’un crime </w:t>
      </w:r>
      <w:r w:rsidR="00E24DB3">
        <w:rPr>
          <w:lang w:val="fr-FR"/>
        </w:rPr>
        <w:t>p</w:t>
      </w:r>
      <w:r w:rsidR="00353732">
        <w:rPr>
          <w:lang w:val="fr-FR"/>
        </w:rPr>
        <w:t xml:space="preserve">résumé </w:t>
      </w:r>
      <w:r w:rsidR="00DF7C1D" w:rsidRPr="0056684B">
        <w:rPr>
          <w:lang w:val="fr-FR"/>
        </w:rPr>
        <w:t>(</w:t>
      </w:r>
      <w:r w:rsidR="00353732">
        <w:rPr>
          <w:lang w:val="fr-FR"/>
        </w:rPr>
        <w:t>sans procédure pré</w:t>
      </w:r>
      <w:r w:rsidR="00E24DB3">
        <w:rPr>
          <w:lang w:val="fr-FR"/>
        </w:rPr>
        <w:t>paratoire</w:t>
      </w:r>
      <w:r w:rsidR="00DF7C1D" w:rsidRPr="0056684B">
        <w:rPr>
          <w:lang w:val="fr-FR"/>
        </w:rPr>
        <w:t>).</w:t>
      </w:r>
      <w:r w:rsidR="002C68C2" w:rsidRPr="0056684B">
        <w:rPr>
          <w:lang w:val="fr-FR"/>
        </w:rPr>
        <w:t xml:space="preserve"> </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00E24DB3">
        <w:rPr>
          <w:lang w:val="fr-FR"/>
        </w:rPr>
        <w:t xml:space="preserve">3 </w:t>
      </w:r>
      <w:r w:rsidRPr="0056684B">
        <w:rPr>
          <w:lang w:val="fr-FR"/>
        </w:rPr>
        <w:t>d)</w:t>
      </w:r>
    </w:p>
    <w:p w:rsidR="00DF7C1D" w:rsidRPr="0056684B" w:rsidRDefault="00986106" w:rsidP="00986106">
      <w:pPr>
        <w:pStyle w:val="SingleTxtG"/>
        <w:rPr>
          <w:lang w:val="fr-FR"/>
        </w:rPr>
      </w:pPr>
      <w:r w:rsidRPr="0056684B">
        <w:rPr>
          <w:lang w:val="fr-FR"/>
        </w:rPr>
        <w:t>12.</w:t>
      </w:r>
      <w:r w:rsidRPr="0056684B">
        <w:rPr>
          <w:lang w:val="fr-FR"/>
        </w:rPr>
        <w:tab/>
      </w:r>
      <w:r w:rsidR="00353732">
        <w:rPr>
          <w:lang w:val="fr-FR"/>
        </w:rPr>
        <w:t>L</w:t>
      </w:r>
      <w:r w:rsidR="00E24DB3">
        <w:rPr>
          <w:lang w:val="fr-FR"/>
        </w:rPr>
        <w:t xml:space="preserve">e </w:t>
      </w:r>
      <w:r w:rsidR="00D668F4">
        <w:rPr>
          <w:lang w:val="fr-FR"/>
        </w:rPr>
        <w:t>point </w:t>
      </w:r>
      <w:r w:rsidR="00E24DB3">
        <w:rPr>
          <w:lang w:val="fr-FR"/>
        </w:rPr>
        <w:t>soulevé</w:t>
      </w:r>
      <w:r w:rsidR="00353732">
        <w:rPr>
          <w:lang w:val="fr-FR"/>
        </w:rPr>
        <w:t xml:space="preserve"> au </w:t>
      </w:r>
      <w:r w:rsidR="00F23C43">
        <w:rPr>
          <w:lang w:val="fr-FR"/>
        </w:rPr>
        <w:t>paragraphe </w:t>
      </w:r>
      <w:r w:rsidR="00DF7C1D" w:rsidRPr="0056684B">
        <w:rPr>
          <w:lang w:val="fr-FR"/>
        </w:rPr>
        <w:t xml:space="preserve">3 d), </w:t>
      </w:r>
      <w:r w:rsidR="00353732">
        <w:rPr>
          <w:lang w:val="fr-FR"/>
        </w:rPr>
        <w:t>selon l</w:t>
      </w:r>
      <w:r w:rsidR="00E24DB3">
        <w:rPr>
          <w:lang w:val="fr-FR"/>
        </w:rPr>
        <w:t>e</w:t>
      </w:r>
      <w:r w:rsidR="00353732">
        <w:rPr>
          <w:lang w:val="fr-FR"/>
        </w:rPr>
        <w:t xml:space="preserve">quel un détenu ne dispose que d’une semaine pour faire appel de la décision de classer une affaire à l’issue d’une </w:t>
      </w:r>
      <w:r w:rsidR="00EE3498">
        <w:rPr>
          <w:lang w:val="fr-FR"/>
        </w:rPr>
        <w:t xml:space="preserve">instruction </w:t>
      </w:r>
      <w:r w:rsidR="00353732">
        <w:rPr>
          <w:lang w:val="fr-FR"/>
        </w:rPr>
        <w:t xml:space="preserve">préliminaire, </w:t>
      </w:r>
      <w:r w:rsidR="00EE3498">
        <w:rPr>
          <w:lang w:val="fr-FR"/>
        </w:rPr>
        <w:t>est</w:t>
      </w:r>
      <w:r w:rsidR="00353732">
        <w:rPr>
          <w:lang w:val="fr-FR"/>
        </w:rPr>
        <w:t xml:space="preserve"> </w:t>
      </w:r>
      <w:r w:rsidR="00491155">
        <w:rPr>
          <w:lang w:val="fr-FR"/>
        </w:rPr>
        <w:t>définitivement</w:t>
      </w:r>
      <w:r w:rsidR="00EE3498">
        <w:rPr>
          <w:lang w:val="fr-FR"/>
        </w:rPr>
        <w:t xml:space="preserve"> réglé</w:t>
      </w:r>
      <w:r w:rsidR="00353732">
        <w:rPr>
          <w:lang w:val="fr-FR"/>
        </w:rPr>
        <w:t xml:space="preserve"> par la décision de la</w:t>
      </w:r>
      <w:r w:rsidR="00DF7C1D" w:rsidRPr="0056684B">
        <w:rPr>
          <w:lang w:val="fr-FR"/>
        </w:rPr>
        <w:t xml:space="preserve"> </w:t>
      </w:r>
      <w:r w:rsidR="003D1168">
        <w:rPr>
          <w:lang w:val="fr-FR"/>
        </w:rPr>
        <w:t>Cour constitutionnelle</w:t>
      </w:r>
      <w:r w:rsidR="00DF7C1D" w:rsidRPr="0056684B">
        <w:rPr>
          <w:lang w:val="fr-FR"/>
        </w:rPr>
        <w:t xml:space="preserve">. </w:t>
      </w:r>
      <w:r w:rsidR="0011608F">
        <w:rPr>
          <w:lang w:val="fr-FR"/>
        </w:rPr>
        <w:t xml:space="preserve">Dans sa décision, le Cour a estimé cette disposition inconstitutionnelle et déclaré que la règle générale de </w:t>
      </w:r>
      <w:r w:rsidR="00EE3498">
        <w:rPr>
          <w:lang w:val="fr-FR"/>
        </w:rPr>
        <w:t>l’</w:t>
      </w:r>
      <w:r w:rsidR="0011608F">
        <w:rPr>
          <w:lang w:val="fr-FR"/>
        </w:rPr>
        <w:t>appel (un</w:t>
      </w:r>
      <w:r w:rsidR="003B71EA">
        <w:rPr>
          <w:lang w:val="fr-FR"/>
        </w:rPr>
        <w:t xml:space="preserve"> </w:t>
      </w:r>
      <w:r w:rsidR="00D015AD">
        <w:rPr>
          <w:lang w:val="fr-FR"/>
        </w:rPr>
        <w:t>mois</w:t>
      </w:r>
      <w:r w:rsidR="0011608F">
        <w:rPr>
          <w:lang w:val="fr-FR"/>
        </w:rPr>
        <w:t>) devait s’appliquer dans tous les cas</w:t>
      </w:r>
      <w:r w:rsidR="00DF7C1D" w:rsidRPr="0056684B">
        <w:rPr>
          <w:lang w:val="fr-FR"/>
        </w:rPr>
        <w:t xml:space="preserve">. </w:t>
      </w:r>
      <w:r w:rsidR="0011608F">
        <w:rPr>
          <w:lang w:val="fr-FR"/>
        </w:rPr>
        <w:t>Ainsi, un détenu dispose de suffisamment de temps et de moyens</w:t>
      </w:r>
      <w:r w:rsidR="00DF7C1D" w:rsidRPr="0056684B">
        <w:rPr>
          <w:lang w:val="fr-FR"/>
        </w:rPr>
        <w:t xml:space="preserve"> (</w:t>
      </w:r>
      <w:r w:rsidR="0011608F">
        <w:rPr>
          <w:lang w:val="fr-FR"/>
        </w:rPr>
        <w:t>notamment la possibilité de bénéficier pleinement d</w:t>
      </w:r>
      <w:r w:rsidR="0078346C">
        <w:rPr>
          <w:lang w:val="fr-FR"/>
        </w:rPr>
        <w:t>’une assistance juridique</w:t>
      </w:r>
      <w:r w:rsidR="00DF7C1D" w:rsidRPr="0056684B">
        <w:rPr>
          <w:lang w:val="fr-FR"/>
        </w:rPr>
        <w:t xml:space="preserve">) </w:t>
      </w:r>
      <w:r w:rsidR="0011608F">
        <w:rPr>
          <w:lang w:val="fr-FR"/>
        </w:rPr>
        <w:t>pour préparer son appel</w:t>
      </w:r>
      <w:r w:rsidR="00DF7C1D" w:rsidRPr="0056684B">
        <w:rPr>
          <w:lang w:val="fr-FR"/>
        </w:rPr>
        <w:t xml:space="preserve">. </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00EE3498">
        <w:rPr>
          <w:lang w:val="fr-FR"/>
        </w:rPr>
        <w:t xml:space="preserve">3 </w:t>
      </w:r>
      <w:r w:rsidRPr="0056684B">
        <w:rPr>
          <w:lang w:val="fr-FR"/>
        </w:rPr>
        <w:t>e)</w:t>
      </w:r>
    </w:p>
    <w:p w:rsidR="00DF7C1D" w:rsidRPr="0056684B" w:rsidRDefault="00986106" w:rsidP="00986106">
      <w:pPr>
        <w:pStyle w:val="SingleTxtG"/>
        <w:rPr>
          <w:lang w:val="fr-FR"/>
        </w:rPr>
      </w:pPr>
      <w:r w:rsidRPr="0056684B">
        <w:rPr>
          <w:lang w:val="fr-FR"/>
        </w:rPr>
        <w:t>13.</w:t>
      </w:r>
      <w:r w:rsidRPr="0056684B">
        <w:rPr>
          <w:lang w:val="fr-FR"/>
        </w:rPr>
        <w:tab/>
      </w:r>
      <w:r w:rsidR="0011608F">
        <w:rPr>
          <w:lang w:val="fr-FR"/>
        </w:rPr>
        <w:t>Voir les renseignements fournis</w:t>
      </w:r>
      <w:r w:rsidR="00306822" w:rsidRPr="0056684B">
        <w:rPr>
          <w:lang w:val="fr-FR"/>
        </w:rPr>
        <w:t xml:space="preserve"> </w:t>
      </w:r>
      <w:r w:rsidR="0011608F">
        <w:rPr>
          <w:lang w:val="fr-FR"/>
        </w:rPr>
        <w:t xml:space="preserve">au titre du </w:t>
      </w:r>
      <w:r w:rsidR="00F23C43">
        <w:rPr>
          <w:lang w:val="fr-FR"/>
        </w:rPr>
        <w:t>paragraphe </w:t>
      </w:r>
      <w:r w:rsidR="00DF7C1D" w:rsidRPr="0056684B">
        <w:rPr>
          <w:lang w:val="fr-FR"/>
        </w:rPr>
        <w:t>12 d)</w:t>
      </w:r>
      <w:r w:rsidR="00306822" w:rsidRPr="0056684B">
        <w:rPr>
          <w:lang w:val="fr-FR"/>
        </w:rPr>
        <w:t xml:space="preserve"> </w:t>
      </w:r>
      <w:r w:rsidR="001C68EB" w:rsidRPr="00A948AD">
        <w:rPr>
          <w:lang w:val="fr-FR"/>
        </w:rPr>
        <w:t>de la liste de points</w:t>
      </w:r>
      <w:r w:rsidR="00DF7C1D" w:rsidRPr="0056684B">
        <w:rPr>
          <w:lang w:val="fr-FR"/>
        </w:rPr>
        <w:t>.</w:t>
      </w:r>
    </w:p>
    <w:p w:rsidR="00DF7C1D" w:rsidRPr="0056684B" w:rsidRDefault="009E5EE0" w:rsidP="00FC197F">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5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560CDD">
        <w:rPr>
          <w:lang w:val="fr-FR"/>
        </w:rPr>
        <w:t>Garanties juridiques fondamentales</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5 a)</w:t>
      </w:r>
    </w:p>
    <w:p w:rsidR="00DF7C1D" w:rsidRPr="0056684B" w:rsidRDefault="00986106" w:rsidP="00986106">
      <w:pPr>
        <w:pStyle w:val="SingleTxtG"/>
        <w:rPr>
          <w:lang w:val="fr-FR"/>
        </w:rPr>
      </w:pPr>
      <w:r w:rsidRPr="0056684B">
        <w:rPr>
          <w:lang w:val="fr-FR"/>
        </w:rPr>
        <w:t>14.</w:t>
      </w:r>
      <w:r w:rsidRPr="0056684B">
        <w:rPr>
          <w:lang w:val="fr-FR"/>
        </w:rPr>
        <w:tab/>
      </w:r>
      <w:r w:rsidR="007D103D">
        <w:rPr>
          <w:lang w:val="fr-FR"/>
        </w:rPr>
        <w:t>L</w:t>
      </w:r>
      <w:r w:rsidR="00DF7C1D" w:rsidRPr="0056684B">
        <w:rPr>
          <w:lang w:val="fr-FR"/>
        </w:rPr>
        <w:t xml:space="preserve">e </w:t>
      </w:r>
      <w:r w:rsidR="00EE3498">
        <w:rPr>
          <w:lang w:val="fr-FR"/>
        </w:rPr>
        <w:t>p</w:t>
      </w:r>
      <w:r w:rsidR="00492FA3">
        <w:rPr>
          <w:lang w:val="fr-FR"/>
        </w:rPr>
        <w:t>rojet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405CF9">
        <w:rPr>
          <w:lang w:val="fr-FR"/>
        </w:rPr>
        <w:t>en</w:t>
      </w:r>
      <w:r w:rsidR="00DF7C1D" w:rsidRPr="0056684B">
        <w:rPr>
          <w:lang w:val="fr-FR"/>
        </w:rPr>
        <w:t xml:space="preserve"> particul</w:t>
      </w:r>
      <w:r w:rsidR="0098568C">
        <w:rPr>
          <w:lang w:val="fr-FR"/>
        </w:rPr>
        <w:t>ier l’</w:t>
      </w:r>
      <w:r w:rsidR="00243939">
        <w:rPr>
          <w:lang w:val="fr-FR"/>
        </w:rPr>
        <w:t>article </w:t>
      </w:r>
      <w:r w:rsidR="00DF7C1D" w:rsidRPr="0056684B">
        <w:rPr>
          <w:lang w:val="fr-FR"/>
        </w:rPr>
        <w:t>110</w:t>
      </w:r>
      <w:r w:rsidR="001E5D11">
        <w:rPr>
          <w:lang w:val="fr-FR"/>
        </w:rPr>
        <w:t>,</w:t>
      </w:r>
      <w:r w:rsidR="00DF7C1D" w:rsidRPr="0056684B">
        <w:rPr>
          <w:lang w:val="fr-FR"/>
        </w:rPr>
        <w:t xml:space="preserve"> </w:t>
      </w:r>
      <w:r w:rsidR="0098568C">
        <w:rPr>
          <w:lang w:val="fr-FR"/>
        </w:rPr>
        <w:t xml:space="preserve">représente une avancée </w:t>
      </w:r>
      <w:r w:rsidR="001E5D11">
        <w:rPr>
          <w:lang w:val="fr-FR"/>
        </w:rPr>
        <w:t xml:space="preserve">positive </w:t>
      </w:r>
      <w:r w:rsidR="0098568C">
        <w:rPr>
          <w:lang w:val="fr-FR"/>
        </w:rPr>
        <w:t>pour garantir le</w:t>
      </w:r>
      <w:r w:rsidR="00D82032">
        <w:rPr>
          <w:lang w:val="fr-FR"/>
        </w:rPr>
        <w:t>s</w:t>
      </w:r>
      <w:r w:rsidR="0098568C">
        <w:rPr>
          <w:lang w:val="fr-FR"/>
        </w:rPr>
        <w:t xml:space="preserve"> droit</w:t>
      </w:r>
      <w:r w:rsidR="00D82032">
        <w:rPr>
          <w:lang w:val="fr-FR"/>
        </w:rPr>
        <w:t>s</w:t>
      </w:r>
      <w:r w:rsidR="0098568C">
        <w:rPr>
          <w:lang w:val="fr-FR"/>
        </w:rPr>
        <w:t xml:space="preserve"> minim</w:t>
      </w:r>
      <w:r w:rsidR="00D82032">
        <w:rPr>
          <w:lang w:val="fr-FR"/>
        </w:rPr>
        <w:t>a</w:t>
      </w:r>
      <w:r w:rsidR="0098568C">
        <w:rPr>
          <w:lang w:val="fr-FR"/>
        </w:rPr>
        <w:t xml:space="preserve"> à un procès équitable</w:t>
      </w:r>
      <w:r w:rsidR="00DF7C1D" w:rsidRPr="0056684B">
        <w:rPr>
          <w:lang w:val="fr-FR"/>
        </w:rPr>
        <w:t>. I</w:t>
      </w:r>
      <w:r w:rsidR="0098568C">
        <w:rPr>
          <w:lang w:val="fr-FR"/>
        </w:rPr>
        <w:t>l convient de signaler que les droits minim</w:t>
      </w:r>
      <w:r w:rsidR="00D82032">
        <w:rPr>
          <w:lang w:val="fr-FR"/>
        </w:rPr>
        <w:t>a</w:t>
      </w:r>
      <w:r w:rsidR="0098568C">
        <w:rPr>
          <w:lang w:val="fr-FR"/>
        </w:rPr>
        <w:t xml:space="preserve"> des personnes arrêtées</w:t>
      </w:r>
      <w:r w:rsidR="00F019C3">
        <w:rPr>
          <w:lang w:val="fr-FR"/>
        </w:rPr>
        <w:t>,</w:t>
      </w:r>
      <w:r w:rsidR="0098568C">
        <w:rPr>
          <w:lang w:val="fr-FR"/>
        </w:rPr>
        <w:t xml:space="preserve"> prévus notamment par l’</w:t>
      </w:r>
      <w:r w:rsidR="00243939">
        <w:rPr>
          <w:lang w:val="fr-FR"/>
        </w:rPr>
        <w:t>article </w:t>
      </w:r>
      <w:r w:rsidR="00DF7C1D" w:rsidRPr="0056684B">
        <w:rPr>
          <w:lang w:val="fr-FR"/>
        </w:rPr>
        <w:t>110</w:t>
      </w:r>
      <w:r w:rsidR="00F019C3">
        <w:rPr>
          <w:lang w:val="fr-FR"/>
        </w:rPr>
        <w:t>,</w:t>
      </w:r>
      <w:r w:rsidR="0098568C">
        <w:rPr>
          <w:lang w:val="fr-FR"/>
        </w:rPr>
        <w:t xml:space="preserve"> peuvent être considérés comme une garantie fondamentale contre toute forme de mauvais traitement. En outre</w:t>
      </w:r>
      <w:r w:rsidR="00F019C3">
        <w:rPr>
          <w:lang w:val="fr-FR"/>
        </w:rPr>
        <w:t>,</w:t>
      </w:r>
      <w:r w:rsidR="00D82032">
        <w:rPr>
          <w:lang w:val="fr-FR"/>
        </w:rPr>
        <w:t xml:space="preserve"> les</w:t>
      </w:r>
      <w:r w:rsidR="00F019C3">
        <w:rPr>
          <w:lang w:val="fr-FR"/>
        </w:rPr>
        <w:t>dits</w:t>
      </w:r>
      <w:r w:rsidR="00D82032">
        <w:rPr>
          <w:lang w:val="fr-FR"/>
        </w:rPr>
        <w:t xml:space="preserve"> droits </w:t>
      </w:r>
      <w:r w:rsidR="00F019C3">
        <w:rPr>
          <w:lang w:val="fr-FR"/>
        </w:rPr>
        <w:t>répondent pleinement aux</w:t>
      </w:r>
      <w:r w:rsidR="000920B4">
        <w:rPr>
          <w:lang w:val="fr-FR"/>
        </w:rPr>
        <w:t xml:space="preserve"> normes </w:t>
      </w:r>
      <w:r w:rsidR="00AF12D0">
        <w:rPr>
          <w:lang w:val="fr-FR"/>
        </w:rPr>
        <w:t>du Comité contre la torture</w:t>
      </w:r>
      <w:r w:rsidR="00DF7C1D" w:rsidRPr="0056684B">
        <w:rPr>
          <w:lang w:val="fr-FR"/>
        </w:rPr>
        <w:t xml:space="preserve">, </w:t>
      </w:r>
      <w:r w:rsidR="000920B4">
        <w:rPr>
          <w:lang w:val="fr-FR"/>
        </w:rPr>
        <w:t xml:space="preserve">du </w:t>
      </w:r>
      <w:r w:rsidR="00AF12D0">
        <w:rPr>
          <w:lang w:val="fr-FR"/>
        </w:rPr>
        <w:t>S</w:t>
      </w:r>
      <w:r w:rsidR="000920B4">
        <w:rPr>
          <w:lang w:val="fr-FR"/>
        </w:rPr>
        <w:t>ous-</w:t>
      </w:r>
      <w:r w:rsidR="00AF12D0">
        <w:rPr>
          <w:lang w:val="fr-FR"/>
        </w:rPr>
        <w:t>C</w:t>
      </w:r>
      <w:r w:rsidR="000920B4">
        <w:rPr>
          <w:lang w:val="fr-FR"/>
        </w:rPr>
        <w:t>omité pour la prévention de la torture et du C</w:t>
      </w:r>
      <w:r w:rsidR="00F019C3">
        <w:rPr>
          <w:lang w:val="fr-FR"/>
        </w:rPr>
        <w:t>PT</w:t>
      </w:r>
      <w:r w:rsidR="001736C9">
        <w:rPr>
          <w:lang w:val="fr-FR"/>
        </w:rPr>
        <w:t xml:space="preserve"> (Comité européen pour la prévention de la torture et des peines ou traitements inhumains ou dégradants)</w:t>
      </w:r>
      <w:r w:rsidR="00DF7C1D" w:rsidRPr="0056684B">
        <w:rPr>
          <w:lang w:val="fr-FR"/>
        </w:rPr>
        <w:t xml:space="preserve">. </w:t>
      </w:r>
      <w:r w:rsidR="000920B4">
        <w:rPr>
          <w:lang w:val="fr-FR"/>
        </w:rPr>
        <w:t xml:space="preserve">Cet </w:t>
      </w:r>
      <w:r w:rsidR="00243939">
        <w:rPr>
          <w:lang w:val="fr-FR"/>
        </w:rPr>
        <w:t xml:space="preserve">article </w:t>
      </w:r>
      <w:r w:rsidR="000920B4">
        <w:rPr>
          <w:lang w:val="fr-FR"/>
        </w:rPr>
        <w:t xml:space="preserve">vise notamment à instaurer un système clair de mécanismes et de procédures permettant de </w:t>
      </w:r>
      <w:r w:rsidR="00631499">
        <w:rPr>
          <w:lang w:val="fr-FR"/>
        </w:rPr>
        <w:t>présenter</w:t>
      </w:r>
      <w:r w:rsidR="000920B4">
        <w:rPr>
          <w:lang w:val="fr-FR"/>
        </w:rPr>
        <w:t xml:space="preserve"> des allégations, des in</w:t>
      </w:r>
      <w:r w:rsidR="00491155">
        <w:rPr>
          <w:lang w:val="fr-FR"/>
        </w:rPr>
        <w:t>formations</w:t>
      </w:r>
      <w:r w:rsidR="000920B4">
        <w:rPr>
          <w:lang w:val="fr-FR"/>
        </w:rPr>
        <w:t xml:space="preserve"> et des preuves de mauvais traitements. En particulier, les droits </w:t>
      </w:r>
      <w:r w:rsidR="00810F7E">
        <w:rPr>
          <w:lang w:val="fr-FR"/>
        </w:rPr>
        <w:t xml:space="preserve">d’un détenu de notifier sa situation à </w:t>
      </w:r>
      <w:r w:rsidR="000920B4">
        <w:rPr>
          <w:lang w:val="fr-FR"/>
        </w:rPr>
        <w:t>un tiers, d’avoir accès à un avocat et à un médecin</w:t>
      </w:r>
      <w:r w:rsidR="00DF7C1D" w:rsidRPr="0056684B">
        <w:rPr>
          <w:lang w:val="fr-FR"/>
        </w:rPr>
        <w:t xml:space="preserve"> (</w:t>
      </w:r>
      <w:r w:rsidR="000920B4">
        <w:rPr>
          <w:lang w:val="fr-FR"/>
        </w:rPr>
        <w:t>ainsi que de consulter un médecin de son choix</w:t>
      </w:r>
      <w:r w:rsidR="00DF7C1D" w:rsidRPr="0056684B">
        <w:rPr>
          <w:lang w:val="fr-FR"/>
        </w:rPr>
        <w:t xml:space="preserve">) </w:t>
      </w:r>
      <w:r w:rsidR="000920B4">
        <w:rPr>
          <w:lang w:val="fr-FR"/>
        </w:rPr>
        <w:t xml:space="preserve">sont cruciaux pour </w:t>
      </w:r>
      <w:r w:rsidR="00810F7E">
        <w:rPr>
          <w:lang w:val="fr-FR"/>
        </w:rPr>
        <w:t>réunir des</w:t>
      </w:r>
      <w:r w:rsidR="000920B4">
        <w:rPr>
          <w:lang w:val="fr-FR"/>
        </w:rPr>
        <w:t xml:space="preserve"> preuves et</w:t>
      </w:r>
      <w:r w:rsidR="00B63BC6">
        <w:rPr>
          <w:lang w:val="fr-FR"/>
        </w:rPr>
        <w:t xml:space="preserve"> </w:t>
      </w:r>
      <w:r w:rsidR="00810F7E">
        <w:rPr>
          <w:lang w:val="fr-FR"/>
        </w:rPr>
        <w:t>recueillir des</w:t>
      </w:r>
      <w:r w:rsidR="00B63BC6">
        <w:rPr>
          <w:lang w:val="fr-FR"/>
        </w:rPr>
        <w:t xml:space="preserve"> renseignements relatifs à des actes de torture</w:t>
      </w:r>
      <w:r w:rsidR="00DF7C1D" w:rsidRPr="0056684B">
        <w:rPr>
          <w:lang w:val="fr-FR"/>
        </w:rPr>
        <w:t xml:space="preserve">. </w:t>
      </w:r>
      <w:r w:rsidR="00B63BC6">
        <w:rPr>
          <w:lang w:val="fr-FR"/>
        </w:rPr>
        <w:t>Ces droits s’appliquent dès la privation effective de liberté et peuvent assurer l’obtention d</w:t>
      </w:r>
      <w:r w:rsidR="001736C9">
        <w:rPr>
          <w:lang w:val="fr-FR"/>
        </w:rPr>
        <w:t>’éléments de</w:t>
      </w:r>
      <w:r w:rsidR="00B63BC6">
        <w:rPr>
          <w:lang w:val="fr-FR"/>
        </w:rPr>
        <w:t xml:space="preserve"> preuve relati</w:t>
      </w:r>
      <w:r w:rsidR="001736C9">
        <w:rPr>
          <w:lang w:val="fr-FR"/>
        </w:rPr>
        <w:t>f</w:t>
      </w:r>
      <w:r w:rsidR="00B63BC6">
        <w:rPr>
          <w:lang w:val="fr-FR"/>
        </w:rPr>
        <w:t xml:space="preserve">s aux faits </w:t>
      </w:r>
      <w:r w:rsidR="001736C9">
        <w:rPr>
          <w:lang w:val="fr-FR"/>
        </w:rPr>
        <w:t>reprochés</w:t>
      </w:r>
      <w:r w:rsidR="00B63BC6">
        <w:rPr>
          <w:lang w:val="fr-FR"/>
        </w:rPr>
        <w:t>.</w:t>
      </w:r>
      <w:r w:rsidR="001423EC">
        <w:rPr>
          <w:lang w:val="fr-FR"/>
        </w:rPr>
        <w:t xml:space="preserve"> Toute lacune à cet égard peut porter atteinte à la capacité de mener une enquête approfondie, globale et objective.</w:t>
      </w:r>
      <w:r w:rsidR="00DF7C1D" w:rsidRPr="0056684B">
        <w:rPr>
          <w:lang w:val="fr-FR"/>
        </w:rPr>
        <w:t xml:space="preserve"> </w:t>
      </w:r>
    </w:p>
    <w:p w:rsidR="00DF7C1D" w:rsidRPr="0056684B" w:rsidRDefault="00986106" w:rsidP="00986106">
      <w:pPr>
        <w:pStyle w:val="SingleTxtG"/>
        <w:rPr>
          <w:lang w:val="fr-FR"/>
        </w:rPr>
      </w:pPr>
      <w:r w:rsidRPr="0056684B">
        <w:rPr>
          <w:lang w:val="fr-FR"/>
        </w:rPr>
        <w:t>15.</w:t>
      </w:r>
      <w:r w:rsidRPr="0056684B">
        <w:rPr>
          <w:lang w:val="fr-FR"/>
        </w:rPr>
        <w:tab/>
      </w:r>
      <w:r w:rsidR="001423EC">
        <w:rPr>
          <w:lang w:val="fr-FR"/>
        </w:rPr>
        <w:t>En outre, la jurisprudence</w:t>
      </w:r>
      <w:r w:rsidR="00E013B1">
        <w:rPr>
          <w:lang w:val="fr-FR"/>
        </w:rPr>
        <w:t xml:space="preserve"> </w:t>
      </w:r>
      <w:r w:rsidR="00FC010C">
        <w:rPr>
          <w:lang w:val="fr-FR"/>
        </w:rPr>
        <w:t xml:space="preserve">de la Cour de cassation </w:t>
      </w:r>
      <w:r w:rsidR="00CF741E">
        <w:rPr>
          <w:lang w:val="fr-FR"/>
        </w:rPr>
        <w:t xml:space="preserve">datant du </w:t>
      </w:r>
      <w:r w:rsidR="00243939">
        <w:rPr>
          <w:lang w:val="fr-FR"/>
        </w:rPr>
        <w:t xml:space="preserve">18 décembre </w:t>
      </w:r>
      <w:r w:rsidR="00DF7C1D" w:rsidRPr="0056684B">
        <w:rPr>
          <w:lang w:val="fr-FR"/>
        </w:rPr>
        <w:t>2009</w:t>
      </w:r>
      <w:r w:rsidR="00D453FA">
        <w:rPr>
          <w:lang w:val="fr-FR"/>
        </w:rPr>
        <w:t xml:space="preserve"> établit qu’</w:t>
      </w:r>
      <w:r w:rsidR="00CF741E">
        <w:rPr>
          <w:lang w:val="fr-FR"/>
        </w:rPr>
        <w:t xml:space="preserve">une personne a le statut préliminaire de personne </w:t>
      </w:r>
      <w:r w:rsidR="006A1786">
        <w:rPr>
          <w:lang w:val="fr-FR"/>
        </w:rPr>
        <w:t>«</w:t>
      </w:r>
      <w:r w:rsidR="00525809">
        <w:rPr>
          <w:lang w:val="fr-FR"/>
        </w:rPr>
        <w:t>amenée</w:t>
      </w:r>
      <w:r w:rsidR="006A1786">
        <w:rPr>
          <w:lang w:val="fr-FR"/>
        </w:rPr>
        <w:t>»</w:t>
      </w:r>
      <w:r w:rsidR="00DD6F24">
        <w:rPr>
          <w:lang w:val="fr-FR"/>
        </w:rPr>
        <w:t xml:space="preserve"> à partir de son entrée dans le bâtiment administratif d</w:t>
      </w:r>
      <w:r w:rsidR="00FC010C">
        <w:rPr>
          <w:lang w:val="fr-FR"/>
        </w:rPr>
        <w:t>u service</w:t>
      </w:r>
      <w:r w:rsidR="00DD6F24">
        <w:rPr>
          <w:lang w:val="fr-FR"/>
        </w:rPr>
        <w:t xml:space="preserve"> d’enquête ou d’un organe habilité à conduire la procédure</w:t>
      </w:r>
      <w:r w:rsidR="009139D7">
        <w:rPr>
          <w:lang w:val="fr-FR"/>
        </w:rPr>
        <w:t>,</w:t>
      </w:r>
      <w:r w:rsidR="00DD6F24">
        <w:rPr>
          <w:lang w:val="fr-FR"/>
        </w:rPr>
        <w:t xml:space="preserve"> avant </w:t>
      </w:r>
      <w:r w:rsidR="00E10B75">
        <w:rPr>
          <w:lang w:val="fr-FR"/>
        </w:rPr>
        <w:t>celui de perso</w:t>
      </w:r>
      <w:r w:rsidR="00DD6F24">
        <w:rPr>
          <w:lang w:val="fr-FR"/>
        </w:rPr>
        <w:t xml:space="preserve">nne </w:t>
      </w:r>
      <w:r w:rsidR="00FC010C">
        <w:rPr>
          <w:lang w:val="fr-FR"/>
        </w:rPr>
        <w:t>arrêtée</w:t>
      </w:r>
      <w:r w:rsidR="00DD6F24">
        <w:rPr>
          <w:lang w:val="fr-FR"/>
        </w:rPr>
        <w:t xml:space="preserve"> ou détenue</w:t>
      </w:r>
      <w:r w:rsidR="009139D7">
        <w:rPr>
          <w:lang w:val="fr-FR"/>
        </w:rPr>
        <w:t>,</w:t>
      </w:r>
      <w:r w:rsidR="00525809">
        <w:rPr>
          <w:lang w:val="fr-FR"/>
        </w:rPr>
        <w:t xml:space="preserve"> et dispose des droits minima suivants</w:t>
      </w:r>
      <w:r w:rsidR="00243939">
        <w:rPr>
          <w:lang w:val="fr-FR"/>
        </w:rPr>
        <w:t>:</w:t>
      </w:r>
      <w:r w:rsidR="00DF7C1D" w:rsidRPr="0056684B">
        <w:rPr>
          <w:lang w:val="fr-FR"/>
        </w:rPr>
        <w:t xml:space="preserve"> </w:t>
      </w:r>
      <w:r w:rsidR="00525809">
        <w:rPr>
          <w:lang w:val="fr-FR"/>
        </w:rPr>
        <w:t>connaître les raisons de sa privation de liberté</w:t>
      </w:r>
      <w:r w:rsidR="00243939">
        <w:rPr>
          <w:lang w:val="fr-FR"/>
        </w:rPr>
        <w:t>;</w:t>
      </w:r>
      <w:r w:rsidR="00525809">
        <w:rPr>
          <w:lang w:val="fr-FR"/>
        </w:rPr>
        <w:t xml:space="preserve"> informer un tiers de sa situation</w:t>
      </w:r>
      <w:r w:rsidR="00243939">
        <w:rPr>
          <w:lang w:val="fr-FR"/>
        </w:rPr>
        <w:t>;</w:t>
      </w:r>
      <w:r w:rsidR="00525809">
        <w:rPr>
          <w:lang w:val="fr-FR"/>
        </w:rPr>
        <w:t xml:space="preserve"> consulter un avocat</w:t>
      </w:r>
      <w:r w:rsidR="00243939">
        <w:rPr>
          <w:lang w:val="fr-FR"/>
        </w:rPr>
        <w:t>;</w:t>
      </w:r>
      <w:r w:rsidR="00525809">
        <w:rPr>
          <w:lang w:val="fr-FR"/>
        </w:rPr>
        <w:t xml:space="preserve"> garder le silence</w:t>
      </w:r>
      <w:r w:rsidR="00DF7C1D" w:rsidRPr="0056684B">
        <w:rPr>
          <w:lang w:val="fr-FR"/>
        </w:rPr>
        <w:t xml:space="preserve">. </w:t>
      </w:r>
      <w:r w:rsidR="00525809">
        <w:rPr>
          <w:lang w:val="fr-FR"/>
        </w:rPr>
        <w:t xml:space="preserve">Garantie supplémentaire, la jurisprudence établit qu’au </w:t>
      </w:r>
      <w:r w:rsidR="00411B33">
        <w:rPr>
          <w:lang w:val="fr-FR"/>
        </w:rPr>
        <w:t>terme</w:t>
      </w:r>
      <w:r w:rsidR="00525809">
        <w:rPr>
          <w:lang w:val="fr-FR"/>
        </w:rPr>
        <w:t xml:space="preserve"> de quatre</w:t>
      </w:r>
      <w:r w:rsidR="005F13CB">
        <w:rPr>
          <w:lang w:val="fr-FR"/>
        </w:rPr>
        <w:t> heures</w:t>
      </w:r>
      <w:r w:rsidR="00525809">
        <w:rPr>
          <w:lang w:val="fr-FR"/>
        </w:rPr>
        <w:t xml:space="preserve"> de privation de liberté</w:t>
      </w:r>
      <w:r w:rsidR="00E556A9">
        <w:rPr>
          <w:lang w:val="fr-FR"/>
        </w:rPr>
        <w:t xml:space="preserve"> effective, si la personne n’es</w:t>
      </w:r>
      <w:r w:rsidR="00BD4715">
        <w:rPr>
          <w:lang w:val="fr-FR"/>
        </w:rPr>
        <w:t>t</w:t>
      </w:r>
      <w:r w:rsidR="00E556A9">
        <w:rPr>
          <w:lang w:val="fr-FR"/>
        </w:rPr>
        <w:t xml:space="preserve"> pas </w:t>
      </w:r>
      <w:r w:rsidR="00E556A9">
        <w:rPr>
          <w:lang w:val="fr-FR"/>
        </w:rPr>
        <w:lastRenderedPageBreak/>
        <w:t>informée qu</w:t>
      </w:r>
      <w:r w:rsidR="00BD4715">
        <w:rPr>
          <w:lang w:val="fr-FR"/>
        </w:rPr>
        <w:t>’un procès-verbal d’arrestation a été établi</w:t>
      </w:r>
      <w:r w:rsidR="00887314">
        <w:rPr>
          <w:lang w:val="fr-FR"/>
        </w:rPr>
        <w:t>,</w:t>
      </w:r>
      <w:r w:rsidR="00BD4715">
        <w:rPr>
          <w:lang w:val="fr-FR"/>
        </w:rPr>
        <w:t xml:space="preserve"> elle acquiert dès </w:t>
      </w:r>
      <w:r w:rsidR="00411B33">
        <w:rPr>
          <w:lang w:val="fr-FR"/>
        </w:rPr>
        <w:t>lors</w:t>
      </w:r>
      <w:r w:rsidR="00BD4715">
        <w:rPr>
          <w:lang w:val="fr-FR"/>
        </w:rPr>
        <w:t xml:space="preserve"> le statut juridique de personne arrêtée et dispose de tous les droits et garanties d’une personne </w:t>
      </w:r>
      <w:r w:rsidR="002458BC">
        <w:rPr>
          <w:lang w:val="fr-FR"/>
        </w:rPr>
        <w:t>en état d’arrestation</w:t>
      </w:r>
      <w:r w:rsidR="00BD4715">
        <w:rPr>
          <w:lang w:val="fr-FR"/>
        </w:rPr>
        <w:t xml:space="preserve"> prévus par la loi</w:t>
      </w:r>
      <w:r w:rsidR="00DF7C1D" w:rsidRPr="0056684B">
        <w:rPr>
          <w:lang w:val="fr-FR"/>
        </w:rPr>
        <w:t>.</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Réponse aux questions</w:t>
      </w:r>
      <w:r w:rsidR="009D0ED4">
        <w:rPr>
          <w:lang w:val="fr-FR"/>
        </w:rPr>
        <w:t xml:space="preserve">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5 b)</w:t>
      </w:r>
    </w:p>
    <w:p w:rsidR="00DF7C1D" w:rsidRPr="0056684B" w:rsidRDefault="00986106" w:rsidP="00986106">
      <w:pPr>
        <w:pStyle w:val="SingleTxtG"/>
        <w:rPr>
          <w:lang w:val="fr-FR"/>
        </w:rPr>
      </w:pPr>
      <w:r w:rsidRPr="0056684B">
        <w:rPr>
          <w:lang w:val="fr-FR"/>
        </w:rPr>
        <w:t>16.</w:t>
      </w:r>
      <w:r w:rsidRPr="0056684B">
        <w:rPr>
          <w:lang w:val="fr-FR"/>
        </w:rPr>
        <w:tab/>
      </w:r>
      <w:r w:rsidR="000B2A05">
        <w:rPr>
          <w:lang w:val="fr-FR"/>
        </w:rPr>
        <w:t>L</w:t>
      </w:r>
      <w:r w:rsidR="002458BC">
        <w:rPr>
          <w:lang w:val="fr-FR"/>
        </w:rPr>
        <w:t>e cadre du</w:t>
      </w:r>
      <w:r w:rsidR="000B2A05">
        <w:rPr>
          <w:lang w:val="fr-FR"/>
        </w:rPr>
        <w:t xml:space="preserve"> plan d’action national en faveur des droits de l’homme</w:t>
      </w:r>
      <w:r w:rsidR="00DF7C1D" w:rsidRPr="0056684B">
        <w:rPr>
          <w:lang w:val="fr-FR"/>
        </w:rPr>
        <w:t xml:space="preserve"> (</w:t>
      </w:r>
      <w:r w:rsidR="00D668F4">
        <w:rPr>
          <w:lang w:val="fr-FR"/>
        </w:rPr>
        <w:t>point </w:t>
      </w:r>
      <w:r w:rsidR="00DF7C1D" w:rsidRPr="0056684B">
        <w:rPr>
          <w:lang w:val="fr-FR"/>
        </w:rPr>
        <w:t xml:space="preserve">112) </w:t>
      </w:r>
      <w:r w:rsidR="002B1D2B">
        <w:rPr>
          <w:lang w:val="fr-FR"/>
        </w:rPr>
        <w:t>établit</w:t>
      </w:r>
      <w:r w:rsidR="000B2A05">
        <w:rPr>
          <w:lang w:val="fr-FR"/>
        </w:rPr>
        <w:t xml:space="preserve"> clairement la nécessité d’étudier la pratique internationale de la tenue des dossiers de la police et des procès-verbaux de détention électronique</w:t>
      </w:r>
      <w:r w:rsidR="002B1D2B">
        <w:rPr>
          <w:lang w:val="fr-FR"/>
        </w:rPr>
        <w:t>s</w:t>
      </w:r>
      <w:r w:rsidR="00DF7C1D" w:rsidRPr="0056684B">
        <w:rPr>
          <w:lang w:val="fr-FR"/>
        </w:rPr>
        <w:t xml:space="preserve">. </w:t>
      </w:r>
      <w:r w:rsidR="000B2A05">
        <w:rPr>
          <w:lang w:val="fr-FR"/>
        </w:rPr>
        <w:t>L</w:t>
      </w:r>
      <w:r w:rsidR="00DF7C1D" w:rsidRPr="0056684B">
        <w:rPr>
          <w:lang w:val="fr-FR"/>
        </w:rPr>
        <w:t xml:space="preserve">e </w:t>
      </w:r>
      <w:r w:rsidR="00EC29FD">
        <w:rPr>
          <w:lang w:val="fr-FR"/>
        </w:rPr>
        <w:t>Ministère de la justice</w:t>
      </w:r>
      <w:r w:rsidR="00DF7C1D" w:rsidRPr="0056684B">
        <w:rPr>
          <w:lang w:val="fr-FR"/>
        </w:rPr>
        <w:t xml:space="preserve"> </w:t>
      </w:r>
      <w:r w:rsidR="000B2A05">
        <w:rPr>
          <w:lang w:val="fr-FR"/>
        </w:rPr>
        <w:t>coopère actuellement avec le</w:t>
      </w:r>
      <w:r w:rsidR="003D2029">
        <w:rPr>
          <w:lang w:val="fr-FR"/>
        </w:rPr>
        <w:t xml:space="preserve"> Programme des Nations Unies pour le développement (PNUD) pour obtenir un appui en vue d’une étude exhaustive </w:t>
      </w:r>
      <w:r w:rsidR="002B1D2B">
        <w:rPr>
          <w:lang w:val="fr-FR"/>
        </w:rPr>
        <w:t>à ce</w:t>
      </w:r>
      <w:r w:rsidR="00872EDB">
        <w:rPr>
          <w:lang w:val="fr-FR"/>
        </w:rPr>
        <w:t xml:space="preserve"> sujet</w:t>
      </w:r>
      <w:r w:rsidR="003D2029">
        <w:rPr>
          <w:lang w:val="fr-FR"/>
        </w:rPr>
        <w:t xml:space="preserve"> </w:t>
      </w:r>
      <w:r w:rsidR="002B1D2B">
        <w:rPr>
          <w:lang w:val="fr-FR"/>
        </w:rPr>
        <w:t>et</w:t>
      </w:r>
      <w:r w:rsidR="003D2029">
        <w:rPr>
          <w:lang w:val="fr-FR"/>
        </w:rPr>
        <w:t xml:space="preserve"> engager d’autres réformes législatives</w:t>
      </w:r>
      <w:r w:rsidR="00DF7C1D" w:rsidRPr="0056684B">
        <w:rPr>
          <w:lang w:val="fr-FR"/>
        </w:rPr>
        <w:t xml:space="preserve">. </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5 c)</w:t>
      </w:r>
    </w:p>
    <w:p w:rsidR="00DF7C1D" w:rsidRPr="0056684B" w:rsidRDefault="00986106" w:rsidP="00986106">
      <w:pPr>
        <w:pStyle w:val="SingleTxtG"/>
        <w:rPr>
          <w:lang w:val="fr-FR"/>
        </w:rPr>
      </w:pPr>
      <w:r w:rsidRPr="0056684B">
        <w:rPr>
          <w:lang w:val="fr-FR"/>
        </w:rPr>
        <w:t>17.</w:t>
      </w:r>
      <w:r w:rsidRPr="0056684B">
        <w:rPr>
          <w:lang w:val="fr-FR"/>
        </w:rPr>
        <w:tab/>
      </w:r>
      <w:r w:rsidR="003D2029">
        <w:rPr>
          <w:lang w:val="fr-FR"/>
        </w:rPr>
        <w:t>L</w:t>
      </w:r>
      <w:r w:rsidR="00872EDB">
        <w:rPr>
          <w:lang w:val="fr-FR"/>
        </w:rPr>
        <w:t>e droit pénal</w:t>
      </w:r>
      <w:r w:rsidR="003D2029">
        <w:rPr>
          <w:lang w:val="fr-FR"/>
        </w:rPr>
        <w:t xml:space="preserve"> </w:t>
      </w:r>
      <w:r w:rsidR="002A6D44">
        <w:rPr>
          <w:lang w:val="fr-FR"/>
        </w:rPr>
        <w:t>garantit clairement le respect de</w:t>
      </w:r>
      <w:r w:rsidR="001E0B89">
        <w:rPr>
          <w:lang w:val="fr-FR"/>
        </w:rPr>
        <w:t xml:space="preserve"> la durée maximale de garde à vue</w:t>
      </w:r>
      <w:r w:rsidR="00794045">
        <w:rPr>
          <w:lang w:val="fr-FR"/>
        </w:rPr>
        <w:t>.</w:t>
      </w:r>
      <w:r w:rsidR="006A1786">
        <w:rPr>
          <w:lang w:val="fr-FR"/>
        </w:rPr>
        <w:t xml:space="preserve"> En </w:t>
      </w:r>
      <w:r w:rsidR="001E0B89">
        <w:rPr>
          <w:lang w:val="fr-FR"/>
        </w:rPr>
        <w:t>particulier, l’</w:t>
      </w:r>
      <w:r w:rsidR="00243939">
        <w:rPr>
          <w:lang w:val="fr-FR"/>
        </w:rPr>
        <w:t>article </w:t>
      </w:r>
      <w:r w:rsidR="00DF7C1D" w:rsidRPr="0056684B">
        <w:rPr>
          <w:lang w:val="fr-FR"/>
        </w:rPr>
        <w:t xml:space="preserve">137 </w:t>
      </w:r>
      <w:r w:rsidR="001E0B89">
        <w:rPr>
          <w:lang w:val="fr-FR"/>
        </w:rPr>
        <w:t>du</w:t>
      </w:r>
      <w:r w:rsidR="00DF7C1D" w:rsidRPr="0056684B">
        <w:rPr>
          <w:lang w:val="fr-FR"/>
        </w:rPr>
        <w:t xml:space="preserve"> </w:t>
      </w:r>
      <w:r w:rsidR="001B36CF">
        <w:rPr>
          <w:lang w:val="fr-FR"/>
        </w:rPr>
        <w:t>Code de procédure pénale</w:t>
      </w:r>
      <w:r w:rsidR="00DF7C1D" w:rsidRPr="0056684B">
        <w:rPr>
          <w:lang w:val="fr-FR"/>
        </w:rPr>
        <w:t xml:space="preserve"> </w:t>
      </w:r>
      <w:r w:rsidR="001E0B89">
        <w:rPr>
          <w:lang w:val="fr-FR"/>
        </w:rPr>
        <w:t xml:space="preserve">dispose que l’arrestation initiale ne peut </w:t>
      </w:r>
      <w:r w:rsidR="004354A7">
        <w:rPr>
          <w:lang w:val="fr-FR"/>
        </w:rPr>
        <w:t>se prolonger au-delà de</w:t>
      </w:r>
      <w:r w:rsidR="001E0B89">
        <w:rPr>
          <w:lang w:val="fr-FR"/>
        </w:rPr>
        <w:t xml:space="preserve"> </w:t>
      </w:r>
      <w:r w:rsidR="00DF7C1D" w:rsidRPr="0056684B">
        <w:rPr>
          <w:lang w:val="fr-FR"/>
        </w:rPr>
        <w:t>72</w:t>
      </w:r>
      <w:r w:rsidR="005F13CB">
        <w:rPr>
          <w:lang w:val="fr-FR"/>
        </w:rPr>
        <w:t> heures</w:t>
      </w:r>
      <w:r w:rsidR="00DF7C1D" w:rsidRPr="0056684B">
        <w:rPr>
          <w:lang w:val="fr-FR"/>
        </w:rPr>
        <w:t xml:space="preserve">. </w:t>
      </w:r>
      <w:r w:rsidR="005930D6">
        <w:rPr>
          <w:lang w:val="fr-FR"/>
        </w:rPr>
        <w:t>L</w:t>
      </w:r>
      <w:r w:rsidR="001E0B89">
        <w:rPr>
          <w:lang w:val="fr-FR"/>
        </w:rPr>
        <w:t>a</w:t>
      </w:r>
      <w:r w:rsidR="00DF7C1D" w:rsidRPr="0056684B">
        <w:rPr>
          <w:lang w:val="fr-FR"/>
        </w:rPr>
        <w:t xml:space="preserve"> Constitution g</w:t>
      </w:r>
      <w:r w:rsidR="001E0B89">
        <w:rPr>
          <w:lang w:val="fr-FR"/>
        </w:rPr>
        <w:t xml:space="preserve">arantit </w:t>
      </w:r>
      <w:r w:rsidR="005930D6">
        <w:rPr>
          <w:lang w:val="fr-FR"/>
        </w:rPr>
        <w:t xml:space="preserve">également </w:t>
      </w:r>
      <w:r w:rsidR="001E0B89">
        <w:rPr>
          <w:lang w:val="fr-FR"/>
        </w:rPr>
        <w:t>qu</w:t>
      </w:r>
      <w:r w:rsidR="00456D94">
        <w:rPr>
          <w:lang w:val="fr-FR"/>
        </w:rPr>
        <w:t xml:space="preserve">e </w:t>
      </w:r>
      <w:r w:rsidR="00872EDB">
        <w:rPr>
          <w:lang w:val="fr-FR"/>
        </w:rPr>
        <w:t xml:space="preserve">l’intéressé doit immédiatement être remis en liberté </w:t>
      </w:r>
      <w:r w:rsidR="00456D94">
        <w:rPr>
          <w:lang w:val="fr-FR"/>
        </w:rPr>
        <w:t>si la période maximale de détention a expiré</w:t>
      </w:r>
      <w:r w:rsidR="001E0B89">
        <w:rPr>
          <w:lang w:val="fr-FR"/>
        </w:rPr>
        <w:t xml:space="preserve"> </w:t>
      </w:r>
      <w:r w:rsidR="00456D94">
        <w:rPr>
          <w:lang w:val="fr-FR"/>
        </w:rPr>
        <w:t>sans que</w:t>
      </w:r>
      <w:r w:rsidR="001E0B89">
        <w:rPr>
          <w:lang w:val="fr-FR"/>
        </w:rPr>
        <w:t xml:space="preserve"> le tribunal </w:t>
      </w:r>
      <w:r w:rsidR="00456D94">
        <w:rPr>
          <w:lang w:val="fr-FR"/>
        </w:rPr>
        <w:t>ait</w:t>
      </w:r>
      <w:r w:rsidR="001E0B89">
        <w:rPr>
          <w:lang w:val="fr-FR"/>
        </w:rPr>
        <w:t xml:space="preserve"> </w:t>
      </w:r>
      <w:r w:rsidR="00E03B6D">
        <w:rPr>
          <w:lang w:val="fr-FR"/>
        </w:rPr>
        <w:t>émis un mandat de dépôt</w:t>
      </w:r>
      <w:r w:rsidR="00DF7C1D" w:rsidRPr="0056684B">
        <w:rPr>
          <w:lang w:val="fr-FR"/>
        </w:rPr>
        <w:t>.</w:t>
      </w:r>
    </w:p>
    <w:p w:rsidR="00DF7C1D" w:rsidRPr="0056684B" w:rsidRDefault="00986106" w:rsidP="00986106">
      <w:pPr>
        <w:pStyle w:val="SingleTxtG"/>
        <w:rPr>
          <w:lang w:val="fr-FR"/>
        </w:rPr>
      </w:pPr>
      <w:r w:rsidRPr="0056684B">
        <w:rPr>
          <w:lang w:val="fr-FR"/>
        </w:rPr>
        <w:t>18.</w:t>
      </w:r>
      <w:r w:rsidRPr="0056684B">
        <w:rPr>
          <w:lang w:val="fr-FR"/>
        </w:rPr>
        <w:tab/>
      </w:r>
      <w:r w:rsidR="004A749F">
        <w:rPr>
          <w:lang w:val="fr-FR"/>
        </w:rPr>
        <w:t>S’agissant des mécanismes garantissant que la personne en état d’arrestation est rapidement traduite devant un juge, le pr</w:t>
      </w:r>
      <w:r w:rsidR="00492FA3">
        <w:rPr>
          <w:lang w:val="fr-FR"/>
        </w:rPr>
        <w:t>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4A749F">
        <w:rPr>
          <w:lang w:val="fr-FR"/>
        </w:rPr>
        <w:t>divise le délai de trois jours en deux parties</w:t>
      </w:r>
      <w:r w:rsidR="00DF7C1D" w:rsidRPr="0056684B">
        <w:rPr>
          <w:lang w:val="fr-FR"/>
        </w:rPr>
        <w:t xml:space="preserve">. </w:t>
      </w:r>
      <w:r w:rsidR="004A749F">
        <w:rPr>
          <w:lang w:val="fr-FR"/>
        </w:rPr>
        <w:t>L’</w:t>
      </w:r>
      <w:r w:rsidR="00243939">
        <w:rPr>
          <w:lang w:val="fr-FR"/>
        </w:rPr>
        <w:t>article </w:t>
      </w:r>
      <w:r w:rsidR="00DF7C1D" w:rsidRPr="0056684B">
        <w:rPr>
          <w:lang w:val="fr-FR"/>
        </w:rPr>
        <w:t xml:space="preserve">109 7) </w:t>
      </w:r>
      <w:r w:rsidR="004A749F">
        <w:rPr>
          <w:lang w:val="fr-FR"/>
        </w:rPr>
        <w:t xml:space="preserve">établit sans ambiguïté que </w:t>
      </w:r>
      <w:r w:rsidR="00265857">
        <w:rPr>
          <w:lang w:val="fr-FR"/>
        </w:rPr>
        <w:t xml:space="preserve">le délai de garde à vue ne peut </w:t>
      </w:r>
      <w:r w:rsidR="00E03B6D">
        <w:rPr>
          <w:lang w:val="fr-FR"/>
        </w:rPr>
        <w:t>se prolonger au-delà de</w:t>
      </w:r>
      <w:r w:rsidR="00DF7C1D" w:rsidRPr="0056684B">
        <w:rPr>
          <w:lang w:val="fr-FR"/>
        </w:rPr>
        <w:t xml:space="preserve"> 72</w:t>
      </w:r>
      <w:r w:rsidR="005F13CB">
        <w:rPr>
          <w:lang w:val="fr-FR"/>
        </w:rPr>
        <w:t> heures</w:t>
      </w:r>
      <w:r w:rsidR="00DF7C1D" w:rsidRPr="0056684B">
        <w:rPr>
          <w:lang w:val="fr-FR"/>
        </w:rPr>
        <w:t xml:space="preserve">. </w:t>
      </w:r>
      <w:r w:rsidR="00265857">
        <w:rPr>
          <w:lang w:val="fr-FR"/>
        </w:rPr>
        <w:t>Il reste que l</w:t>
      </w:r>
      <w:r w:rsidR="00E03B6D">
        <w:rPr>
          <w:lang w:val="fr-FR"/>
        </w:rPr>
        <w:t>a mise en examen</w:t>
      </w:r>
      <w:r w:rsidR="00265857">
        <w:rPr>
          <w:lang w:val="fr-FR"/>
        </w:rPr>
        <w:t xml:space="preserve"> doit être prononcée à l’encontre de la personne </w:t>
      </w:r>
      <w:r w:rsidR="00E03B6D">
        <w:rPr>
          <w:lang w:val="fr-FR"/>
        </w:rPr>
        <w:t>arrêtée</w:t>
      </w:r>
      <w:r w:rsidR="00265857">
        <w:rPr>
          <w:lang w:val="fr-FR"/>
        </w:rPr>
        <w:t xml:space="preserve"> </w:t>
      </w:r>
      <w:r w:rsidR="00E03B6D">
        <w:rPr>
          <w:lang w:val="fr-FR"/>
        </w:rPr>
        <w:t>qui</w:t>
      </w:r>
      <w:r w:rsidR="00CF18B0">
        <w:rPr>
          <w:lang w:val="fr-FR"/>
        </w:rPr>
        <w:t xml:space="preserve"> devra comparaître devant un tribunal pour ré</w:t>
      </w:r>
      <w:r w:rsidR="003B2478">
        <w:rPr>
          <w:lang w:val="fr-FR"/>
        </w:rPr>
        <w:t>gler</w:t>
      </w:r>
      <w:r w:rsidR="00CF18B0">
        <w:rPr>
          <w:lang w:val="fr-FR"/>
        </w:rPr>
        <w:t xml:space="preserve"> la question de l’application d’une mesure préventive au plus tard</w:t>
      </w:r>
      <w:r w:rsidR="00DF7C1D" w:rsidRPr="0056684B">
        <w:rPr>
          <w:lang w:val="fr-FR"/>
        </w:rPr>
        <w:t xml:space="preserve"> 60</w:t>
      </w:r>
      <w:r w:rsidR="005F13CB">
        <w:rPr>
          <w:lang w:val="fr-FR"/>
        </w:rPr>
        <w:t> heures</w:t>
      </w:r>
      <w:r w:rsidR="00CF18B0">
        <w:rPr>
          <w:lang w:val="fr-FR"/>
        </w:rPr>
        <w:t xml:space="preserve"> après son arrestation</w:t>
      </w:r>
      <w:r w:rsidR="00DF7C1D" w:rsidRPr="0056684B">
        <w:rPr>
          <w:lang w:val="fr-FR"/>
        </w:rPr>
        <w:t xml:space="preserve">. </w:t>
      </w:r>
      <w:r w:rsidR="00CF18B0">
        <w:rPr>
          <w:lang w:val="fr-FR"/>
        </w:rPr>
        <w:t xml:space="preserve">Ainsi, cette disposition garantit que le tribunal </w:t>
      </w:r>
      <w:r w:rsidR="003B2478">
        <w:rPr>
          <w:lang w:val="fr-FR"/>
        </w:rPr>
        <w:t>disposera d’</w:t>
      </w:r>
      <w:r w:rsidR="00CF18B0">
        <w:rPr>
          <w:lang w:val="fr-FR"/>
        </w:rPr>
        <w:t>au moins</w:t>
      </w:r>
      <w:r w:rsidR="00DF7C1D" w:rsidRPr="0056684B">
        <w:rPr>
          <w:lang w:val="fr-FR"/>
        </w:rPr>
        <w:t xml:space="preserve"> 12</w:t>
      </w:r>
      <w:r w:rsidR="005F13CB">
        <w:rPr>
          <w:lang w:val="fr-FR"/>
        </w:rPr>
        <w:t> heures</w:t>
      </w:r>
      <w:r w:rsidR="00DF7C1D" w:rsidRPr="0056684B">
        <w:rPr>
          <w:lang w:val="fr-FR"/>
        </w:rPr>
        <w:t xml:space="preserve"> </w:t>
      </w:r>
      <w:r w:rsidR="003B2478">
        <w:rPr>
          <w:lang w:val="fr-FR"/>
        </w:rPr>
        <w:t xml:space="preserve">pour y </w:t>
      </w:r>
      <w:r w:rsidR="00CF18B0">
        <w:rPr>
          <w:lang w:val="fr-FR"/>
        </w:rPr>
        <w:t>répondre</w:t>
      </w:r>
      <w:r w:rsidR="00DF7C1D" w:rsidRPr="0056684B">
        <w:rPr>
          <w:lang w:val="fr-FR"/>
        </w:rPr>
        <w:t xml:space="preserve">. </w:t>
      </w:r>
      <w:r w:rsidR="00CF18B0">
        <w:rPr>
          <w:lang w:val="fr-FR"/>
        </w:rPr>
        <w:t>Si la personne comparaît</w:t>
      </w:r>
      <w:r w:rsidR="00DF7C1D" w:rsidRPr="0056684B">
        <w:rPr>
          <w:lang w:val="fr-FR"/>
        </w:rPr>
        <w:t xml:space="preserve"> </w:t>
      </w:r>
      <w:r w:rsidR="003B2478">
        <w:rPr>
          <w:lang w:val="fr-FR"/>
        </w:rPr>
        <w:t>après l’expiration du délai alors</w:t>
      </w:r>
      <w:r w:rsidR="00CF18B0">
        <w:rPr>
          <w:lang w:val="fr-FR"/>
        </w:rPr>
        <w:t xml:space="preserve"> que le tribunal n’a pas la possibilité d’examiner correctement la demande de mise en détention à titre de mesures préventive, </w:t>
      </w:r>
      <w:r w:rsidR="00DB72C1">
        <w:rPr>
          <w:lang w:val="fr-FR"/>
        </w:rPr>
        <w:t>celui-ci</w:t>
      </w:r>
      <w:r w:rsidR="006C5775">
        <w:rPr>
          <w:lang w:val="fr-FR"/>
        </w:rPr>
        <w:t xml:space="preserve"> conclura</w:t>
      </w:r>
      <w:r w:rsidR="00DF7C1D" w:rsidRPr="0056684B">
        <w:rPr>
          <w:lang w:val="fr-FR"/>
        </w:rPr>
        <w:t xml:space="preserve"> (</w:t>
      </w:r>
      <w:r w:rsidR="00CF18B0">
        <w:rPr>
          <w:lang w:val="fr-FR"/>
        </w:rPr>
        <w:t>se fondant sur l’</w:t>
      </w:r>
      <w:r w:rsidR="00243939">
        <w:rPr>
          <w:lang w:val="fr-FR"/>
        </w:rPr>
        <w:t>article </w:t>
      </w:r>
      <w:r w:rsidR="00DF7C1D" w:rsidRPr="0056684B">
        <w:rPr>
          <w:lang w:val="fr-FR"/>
        </w:rPr>
        <w:t xml:space="preserve">295) </w:t>
      </w:r>
      <w:r w:rsidR="006C5775">
        <w:rPr>
          <w:lang w:val="fr-FR"/>
        </w:rPr>
        <w:t>à</w:t>
      </w:r>
      <w:r w:rsidR="00C240E2">
        <w:rPr>
          <w:lang w:val="fr-FR"/>
        </w:rPr>
        <w:t xml:space="preserve"> </w:t>
      </w:r>
      <w:r w:rsidR="00DB72C1">
        <w:rPr>
          <w:lang w:val="fr-FR"/>
        </w:rPr>
        <w:t xml:space="preserve">la commission </w:t>
      </w:r>
      <w:r w:rsidR="00C240E2">
        <w:rPr>
          <w:lang w:val="fr-FR"/>
        </w:rPr>
        <w:t>de graves</w:t>
      </w:r>
      <w:r w:rsidR="00DF7C1D" w:rsidRPr="0056684B">
        <w:rPr>
          <w:lang w:val="fr-FR"/>
        </w:rPr>
        <w:t xml:space="preserve"> violations </w:t>
      </w:r>
      <w:r w:rsidR="00C240E2">
        <w:rPr>
          <w:lang w:val="fr-FR"/>
        </w:rPr>
        <w:t xml:space="preserve">de la loi lors de l’arrestation, </w:t>
      </w:r>
      <w:r w:rsidR="006C5775">
        <w:rPr>
          <w:lang w:val="fr-FR"/>
        </w:rPr>
        <w:t>justifiant</w:t>
      </w:r>
      <w:r w:rsidR="00C240E2">
        <w:rPr>
          <w:lang w:val="fr-FR"/>
        </w:rPr>
        <w:t xml:space="preserve"> </w:t>
      </w:r>
      <w:r w:rsidR="00302ED1">
        <w:rPr>
          <w:lang w:val="fr-FR"/>
        </w:rPr>
        <w:t xml:space="preserve">ainsi </w:t>
      </w:r>
      <w:r w:rsidR="00C240E2">
        <w:rPr>
          <w:lang w:val="fr-FR"/>
        </w:rPr>
        <w:t>le rejet de la demande</w:t>
      </w:r>
      <w:r w:rsidR="00DF7C1D" w:rsidRPr="0056684B">
        <w:rPr>
          <w:lang w:val="fr-FR"/>
        </w:rPr>
        <w:t>.</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5 d)</w:t>
      </w:r>
    </w:p>
    <w:p w:rsidR="00DF7C1D" w:rsidRPr="0056684B" w:rsidRDefault="00986106" w:rsidP="00986106">
      <w:pPr>
        <w:pStyle w:val="SingleTxtG"/>
        <w:rPr>
          <w:lang w:val="fr-FR"/>
        </w:rPr>
      </w:pPr>
      <w:r w:rsidRPr="0056684B">
        <w:rPr>
          <w:lang w:val="fr-FR"/>
        </w:rPr>
        <w:t>19.</w:t>
      </w:r>
      <w:r w:rsidRPr="0056684B">
        <w:rPr>
          <w:lang w:val="fr-FR"/>
        </w:rPr>
        <w:tab/>
      </w:r>
      <w:r w:rsidR="00C240E2">
        <w:rPr>
          <w:lang w:val="fr-FR"/>
        </w:rPr>
        <w:t>L’examen de la pratique internationale de l’enregistrement audio et vidéo des interrogatoires et la soumission d’une proposition concernant la pertinence d’introduire un tel système sont approuvés par le</w:t>
      </w:r>
      <w:r w:rsidR="00DF7C1D" w:rsidRPr="0056684B">
        <w:rPr>
          <w:lang w:val="fr-FR"/>
        </w:rPr>
        <w:t xml:space="preserve"> </w:t>
      </w:r>
      <w:r w:rsidR="002458BC">
        <w:rPr>
          <w:lang w:val="fr-FR"/>
        </w:rPr>
        <w:t>plan d’action national en faveur des droits de l’homme</w:t>
      </w:r>
      <w:r w:rsidR="005F13CB">
        <w:rPr>
          <w:lang w:val="fr-FR"/>
        </w:rPr>
        <w:t xml:space="preserve"> (</w:t>
      </w:r>
      <w:r w:rsidR="00D668F4">
        <w:rPr>
          <w:lang w:val="fr-FR"/>
        </w:rPr>
        <w:t>point </w:t>
      </w:r>
      <w:r w:rsidR="00DF7C1D" w:rsidRPr="0056684B">
        <w:rPr>
          <w:lang w:val="fr-FR"/>
        </w:rPr>
        <w:t xml:space="preserve">36). </w:t>
      </w:r>
      <w:r w:rsidR="00C240E2">
        <w:rPr>
          <w:lang w:val="fr-FR"/>
        </w:rPr>
        <w:t>Dans ce cadre, le</w:t>
      </w:r>
      <w:r w:rsidR="00DF7C1D" w:rsidRPr="0056684B">
        <w:rPr>
          <w:lang w:val="fr-FR"/>
        </w:rPr>
        <w:t xml:space="preserve"> </w:t>
      </w:r>
      <w:r w:rsidR="00EC29FD">
        <w:rPr>
          <w:lang w:val="fr-FR"/>
        </w:rPr>
        <w:t>Ministère de la justice</w:t>
      </w:r>
      <w:r w:rsidR="00DF7C1D" w:rsidRPr="0056684B">
        <w:rPr>
          <w:lang w:val="fr-FR"/>
        </w:rPr>
        <w:t xml:space="preserve"> </w:t>
      </w:r>
      <w:r w:rsidR="00C240E2">
        <w:rPr>
          <w:lang w:val="fr-FR"/>
        </w:rPr>
        <w:t>coopère étroitement avec le PNUD et un projet conjoint a été présenté au Gouvernement</w:t>
      </w:r>
      <w:r w:rsidR="00DF7C1D" w:rsidRPr="0056684B">
        <w:rPr>
          <w:lang w:val="fr-FR"/>
        </w:rPr>
        <w:t xml:space="preserve">. </w:t>
      </w:r>
      <w:r w:rsidR="00C240E2">
        <w:rPr>
          <w:lang w:val="fr-FR"/>
        </w:rPr>
        <w:t xml:space="preserve">Il reste que la </w:t>
      </w:r>
      <w:r w:rsidR="00350C05">
        <w:rPr>
          <w:lang w:val="fr-FR"/>
        </w:rPr>
        <w:t xml:space="preserve">bonne </w:t>
      </w:r>
      <w:r w:rsidR="00C240E2">
        <w:rPr>
          <w:lang w:val="fr-FR"/>
        </w:rPr>
        <w:t>mise en œuvre du projet nécessite l’allocation de fonds supplémentaires</w:t>
      </w:r>
      <w:r w:rsidR="00DF7C1D" w:rsidRPr="0056684B">
        <w:rPr>
          <w:lang w:val="fr-FR"/>
        </w:rPr>
        <w:t>.</w:t>
      </w:r>
      <w:r w:rsidR="002C68C2" w:rsidRPr="0056684B">
        <w:rPr>
          <w:lang w:val="fr-FR"/>
        </w:rPr>
        <w:t xml:space="preserve"> </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 xml:space="preserve">Réponse aux questions </w:t>
      </w:r>
      <w:r w:rsidR="00367E51">
        <w:rPr>
          <w:lang w:val="fr-FR"/>
        </w:rPr>
        <w:t>soulevées</w:t>
      </w:r>
      <w:r w:rsidRPr="0056684B">
        <w:rPr>
          <w:lang w:val="fr-FR"/>
        </w:rPr>
        <w:t xml:space="preserve"> </w:t>
      </w:r>
      <w:r w:rsidR="00897EB4">
        <w:rPr>
          <w:lang w:val="fr-FR"/>
        </w:rPr>
        <w:t xml:space="preserve">au </w:t>
      </w:r>
      <w:r w:rsidR="00F23C43">
        <w:rPr>
          <w:lang w:val="fr-FR"/>
        </w:rPr>
        <w:t>paragraphe </w:t>
      </w:r>
      <w:r w:rsidRPr="0056684B">
        <w:rPr>
          <w:lang w:val="fr-FR"/>
        </w:rPr>
        <w:t>5 e)</w:t>
      </w:r>
    </w:p>
    <w:p w:rsidR="00DF7C1D" w:rsidRPr="0056684B" w:rsidRDefault="00986106" w:rsidP="00986106">
      <w:pPr>
        <w:pStyle w:val="SingleTxtG"/>
        <w:rPr>
          <w:lang w:val="fr-FR"/>
        </w:rPr>
      </w:pPr>
      <w:r w:rsidRPr="0056684B">
        <w:rPr>
          <w:lang w:val="fr-FR"/>
        </w:rPr>
        <w:t>20.</w:t>
      </w:r>
      <w:r w:rsidRPr="0056684B">
        <w:rPr>
          <w:lang w:val="fr-FR"/>
        </w:rPr>
        <w:tab/>
      </w:r>
      <w:r w:rsidR="0078346C">
        <w:rPr>
          <w:lang w:val="fr-FR"/>
        </w:rPr>
        <w:t>S’agissant d’améliorer l’efficacité de l’aide juridictionnelle</w:t>
      </w:r>
      <w:r w:rsidR="002E5721">
        <w:rPr>
          <w:lang w:val="fr-FR"/>
        </w:rPr>
        <w:t xml:space="preserve">, les </w:t>
      </w:r>
      <w:r w:rsidR="00D60297">
        <w:rPr>
          <w:lang w:val="fr-FR"/>
        </w:rPr>
        <w:t>crédits</w:t>
      </w:r>
      <w:r w:rsidR="002E5721">
        <w:rPr>
          <w:lang w:val="fr-FR"/>
        </w:rPr>
        <w:t xml:space="preserve"> a</w:t>
      </w:r>
      <w:r w:rsidR="00D60297">
        <w:rPr>
          <w:lang w:val="fr-FR"/>
        </w:rPr>
        <w:t>ffectés</w:t>
      </w:r>
      <w:r w:rsidR="00E776C5">
        <w:rPr>
          <w:lang w:val="fr-FR"/>
        </w:rPr>
        <w:t xml:space="preserve"> au Bureau du Défenseur public du Conseil de l’ordre des avocats</w:t>
      </w:r>
      <w:r w:rsidR="002E5721">
        <w:rPr>
          <w:lang w:val="fr-FR"/>
        </w:rPr>
        <w:t xml:space="preserve"> ont sensiblement augmenté.</w:t>
      </w:r>
      <w:r w:rsidR="00EA5E5C">
        <w:rPr>
          <w:lang w:val="fr-FR"/>
        </w:rPr>
        <w:t xml:space="preserve"> Entre 2011 et </w:t>
      </w:r>
      <w:r w:rsidR="00DF7C1D" w:rsidRPr="0056684B">
        <w:rPr>
          <w:lang w:val="fr-FR"/>
        </w:rPr>
        <w:t>2012</w:t>
      </w:r>
      <w:r w:rsidR="00EA5E5C">
        <w:rPr>
          <w:lang w:val="fr-FR"/>
        </w:rPr>
        <w:t>,</w:t>
      </w:r>
      <w:r w:rsidR="00DF7C1D" w:rsidRPr="0056684B">
        <w:rPr>
          <w:lang w:val="fr-FR"/>
        </w:rPr>
        <w:t xml:space="preserve"> 152</w:t>
      </w:r>
      <w:r w:rsidR="00F1756E">
        <w:rPr>
          <w:lang w:val="fr-FR"/>
        </w:rPr>
        <w:t> millions</w:t>
      </w:r>
      <w:r w:rsidR="00EA5E5C">
        <w:rPr>
          <w:lang w:val="fr-FR"/>
        </w:rPr>
        <w:t xml:space="preserve"> de </w:t>
      </w:r>
      <w:proofErr w:type="spellStart"/>
      <w:r w:rsidR="00EA5E5C">
        <w:rPr>
          <w:lang w:val="fr-FR"/>
        </w:rPr>
        <w:t>drams</w:t>
      </w:r>
      <w:proofErr w:type="spellEnd"/>
      <w:r w:rsidR="00EA5E5C">
        <w:rPr>
          <w:lang w:val="fr-FR"/>
        </w:rPr>
        <w:t xml:space="preserve"> arméniens ont été </w:t>
      </w:r>
      <w:r w:rsidR="00D60297">
        <w:rPr>
          <w:lang w:val="fr-FR"/>
        </w:rPr>
        <w:t>alloués sur le</w:t>
      </w:r>
      <w:r w:rsidR="00EA5E5C">
        <w:rPr>
          <w:lang w:val="fr-FR"/>
        </w:rPr>
        <w:t xml:space="preserve"> budget de l’</w:t>
      </w:r>
      <w:r w:rsidR="003B4AD9">
        <w:rPr>
          <w:lang w:val="fr-FR"/>
        </w:rPr>
        <w:t>État</w:t>
      </w:r>
      <w:r w:rsidR="00EA5E5C">
        <w:rPr>
          <w:lang w:val="fr-FR"/>
        </w:rPr>
        <w:t xml:space="preserve">. </w:t>
      </w:r>
      <w:r w:rsidR="00D60297">
        <w:rPr>
          <w:lang w:val="fr-FR"/>
        </w:rPr>
        <w:t>L</w:t>
      </w:r>
      <w:r w:rsidR="00EA5E5C">
        <w:rPr>
          <w:lang w:val="fr-FR"/>
        </w:rPr>
        <w:t>a loi de finances pour</w:t>
      </w:r>
      <w:r w:rsidR="00DF7C1D" w:rsidRPr="0056684B">
        <w:rPr>
          <w:lang w:val="fr-FR"/>
        </w:rPr>
        <w:t xml:space="preserve"> 2015</w:t>
      </w:r>
      <w:r w:rsidR="00D60297">
        <w:rPr>
          <w:lang w:val="fr-FR"/>
        </w:rPr>
        <w:t xml:space="preserve"> prévoit de porter</w:t>
      </w:r>
      <w:r w:rsidR="00EA5E5C">
        <w:rPr>
          <w:lang w:val="fr-FR"/>
        </w:rPr>
        <w:t xml:space="preserve"> ce montant à</w:t>
      </w:r>
      <w:r w:rsidR="00DF7C1D" w:rsidRPr="0056684B">
        <w:rPr>
          <w:lang w:val="fr-FR"/>
        </w:rPr>
        <w:t xml:space="preserve"> 290</w:t>
      </w:r>
      <w:r w:rsidR="00F1756E">
        <w:rPr>
          <w:lang w:val="fr-FR"/>
        </w:rPr>
        <w:t> millions</w:t>
      </w:r>
      <w:r w:rsidR="00DF7C1D" w:rsidRPr="0056684B">
        <w:rPr>
          <w:lang w:val="fr-FR"/>
        </w:rPr>
        <w:t xml:space="preserve">. </w:t>
      </w:r>
      <w:r w:rsidR="00D60297">
        <w:rPr>
          <w:lang w:val="fr-FR"/>
        </w:rPr>
        <w:t>O</w:t>
      </w:r>
      <w:r w:rsidR="00EA5E5C">
        <w:rPr>
          <w:lang w:val="fr-FR"/>
        </w:rPr>
        <w:t>n enregistr</w:t>
      </w:r>
      <w:r w:rsidR="00D60297">
        <w:rPr>
          <w:lang w:val="fr-FR"/>
        </w:rPr>
        <w:t>e ainsi</w:t>
      </w:r>
      <w:r w:rsidR="00EA5E5C">
        <w:rPr>
          <w:lang w:val="fr-FR"/>
        </w:rPr>
        <w:t xml:space="preserve"> une hausse considérable des fonds </w:t>
      </w:r>
      <w:r w:rsidR="00350C05">
        <w:rPr>
          <w:lang w:val="fr-FR"/>
        </w:rPr>
        <w:t xml:space="preserve">dédiés </w:t>
      </w:r>
      <w:r w:rsidR="00EA5E5C">
        <w:rPr>
          <w:lang w:val="fr-FR"/>
        </w:rPr>
        <w:t>sur la période</w:t>
      </w:r>
      <w:r w:rsidR="00DF7C1D" w:rsidRPr="0056684B">
        <w:rPr>
          <w:lang w:val="fr-FR"/>
        </w:rPr>
        <w:t xml:space="preserve"> 2011-2015. </w:t>
      </w:r>
    </w:p>
    <w:p w:rsidR="00DF7C1D" w:rsidRPr="0056684B" w:rsidRDefault="00986106" w:rsidP="00986106">
      <w:pPr>
        <w:pStyle w:val="SingleTxtG"/>
        <w:rPr>
          <w:lang w:val="fr-FR"/>
        </w:rPr>
      </w:pPr>
      <w:r w:rsidRPr="0056684B">
        <w:rPr>
          <w:lang w:val="fr-FR"/>
        </w:rPr>
        <w:t>21.</w:t>
      </w:r>
      <w:r w:rsidRPr="0056684B">
        <w:rPr>
          <w:lang w:val="fr-FR"/>
        </w:rPr>
        <w:tab/>
      </w:r>
      <w:r w:rsidR="00EA5E5C">
        <w:rPr>
          <w:lang w:val="fr-FR"/>
        </w:rPr>
        <w:t>Une attention spéciale est accordée à l’amélioration de l’accessibilité et de la qualité de l’aide juridictionnelle assurée par le Bureau du Défenseur public dans les régions</w:t>
      </w:r>
      <w:r w:rsidR="001249DA">
        <w:rPr>
          <w:lang w:val="fr-FR"/>
        </w:rPr>
        <w:t>. À </w:t>
      </w:r>
      <w:r w:rsidR="00EA5E5C">
        <w:rPr>
          <w:lang w:val="fr-FR"/>
        </w:rPr>
        <w:t>cette fin, tant à Erevan que dans les régions, le Bureau du Défenseur public</w:t>
      </w:r>
      <w:r w:rsidR="009770A0">
        <w:rPr>
          <w:lang w:val="fr-FR"/>
        </w:rPr>
        <w:t xml:space="preserve"> </w:t>
      </w:r>
      <w:r w:rsidR="00302ED1">
        <w:rPr>
          <w:lang w:val="fr-FR"/>
        </w:rPr>
        <w:t>dispose désormais</w:t>
      </w:r>
      <w:r w:rsidR="009770A0">
        <w:rPr>
          <w:lang w:val="fr-FR"/>
        </w:rPr>
        <w:t xml:space="preserve"> d</w:t>
      </w:r>
      <w:r w:rsidR="00243C2D">
        <w:rPr>
          <w:lang w:val="fr-FR"/>
        </w:rPr>
        <w:t xml:space="preserve">’espaces de bureau </w:t>
      </w:r>
      <w:r w:rsidR="00350C05">
        <w:rPr>
          <w:lang w:val="fr-FR"/>
        </w:rPr>
        <w:t>techniquement bien équipés</w:t>
      </w:r>
      <w:r w:rsidR="00243C2D">
        <w:rPr>
          <w:lang w:val="fr-FR"/>
        </w:rPr>
        <w:t>. La composante éducative est une priorité des autorités gouvernementales</w:t>
      </w:r>
      <w:r w:rsidR="00DF7C1D" w:rsidRPr="0056684B">
        <w:rPr>
          <w:lang w:val="fr-FR"/>
        </w:rPr>
        <w:t xml:space="preserve">. </w:t>
      </w:r>
      <w:r w:rsidR="00350C05">
        <w:rPr>
          <w:lang w:val="fr-FR"/>
        </w:rPr>
        <w:t>Ainsi</w:t>
      </w:r>
      <w:r w:rsidR="00243C2D">
        <w:rPr>
          <w:lang w:val="fr-FR"/>
        </w:rPr>
        <w:t xml:space="preserve">, tous les </w:t>
      </w:r>
      <w:r w:rsidR="0031598B">
        <w:rPr>
          <w:lang w:val="fr-FR"/>
        </w:rPr>
        <w:t>défenseurs</w:t>
      </w:r>
      <w:r w:rsidR="00243C2D">
        <w:rPr>
          <w:lang w:val="fr-FR"/>
        </w:rPr>
        <w:t xml:space="preserve"> publics</w:t>
      </w:r>
      <w:r w:rsidR="0031598B">
        <w:rPr>
          <w:lang w:val="fr-FR"/>
        </w:rPr>
        <w:t xml:space="preserve"> sont systématiquement formés à l’</w:t>
      </w:r>
      <w:r w:rsidR="00350C05">
        <w:rPr>
          <w:lang w:val="fr-FR"/>
        </w:rPr>
        <w:t>École</w:t>
      </w:r>
      <w:r w:rsidR="0031598B">
        <w:rPr>
          <w:lang w:val="fr-FR"/>
        </w:rPr>
        <w:t xml:space="preserve"> de la magistrature</w:t>
      </w:r>
      <w:r w:rsidR="00DF7C1D" w:rsidRPr="0056684B">
        <w:rPr>
          <w:lang w:val="fr-FR"/>
        </w:rPr>
        <w:t xml:space="preserve">. </w:t>
      </w:r>
    </w:p>
    <w:p w:rsidR="00306822" w:rsidRPr="0056684B" w:rsidRDefault="00306822" w:rsidP="00EE3040">
      <w:pPr>
        <w:pStyle w:val="H4G"/>
        <w:rPr>
          <w:lang w:val="fr-FR"/>
        </w:rPr>
      </w:pPr>
      <w:r w:rsidRPr="0056684B">
        <w:rPr>
          <w:lang w:val="fr-FR"/>
        </w:rPr>
        <w:lastRenderedPageBreak/>
        <w:tab/>
      </w:r>
      <w:r w:rsidRPr="0056684B">
        <w:rPr>
          <w:lang w:val="fr-FR"/>
        </w:rPr>
        <w:tab/>
      </w:r>
      <w:r w:rsidR="00897EB4">
        <w:rPr>
          <w:lang w:val="fr-FR"/>
        </w:rPr>
        <w:t xml:space="preserve">Réponse aux questions </w:t>
      </w:r>
      <w:r w:rsidR="00142BA3">
        <w:rPr>
          <w:lang w:val="fr-FR"/>
        </w:rPr>
        <w:t>soulevées</w:t>
      </w:r>
      <w:r w:rsidR="00142BA3" w:rsidRPr="0056684B">
        <w:rPr>
          <w:lang w:val="fr-FR"/>
        </w:rPr>
        <w:t xml:space="preserve"> </w:t>
      </w:r>
      <w:r w:rsidR="00897EB4">
        <w:rPr>
          <w:lang w:val="fr-FR"/>
        </w:rPr>
        <w:t xml:space="preserve">au </w:t>
      </w:r>
      <w:r w:rsidR="00F23C43">
        <w:rPr>
          <w:lang w:val="fr-FR"/>
        </w:rPr>
        <w:t>paragraphe </w:t>
      </w:r>
      <w:r w:rsidRPr="0056684B">
        <w:rPr>
          <w:lang w:val="fr-FR"/>
        </w:rPr>
        <w:t>5 f)</w:t>
      </w:r>
    </w:p>
    <w:p w:rsidR="00DF7C1D" w:rsidRPr="0056684B" w:rsidRDefault="00986106" w:rsidP="00986106">
      <w:pPr>
        <w:pStyle w:val="SingleTxtG"/>
        <w:rPr>
          <w:lang w:val="fr-FR"/>
        </w:rPr>
      </w:pPr>
      <w:r w:rsidRPr="0056684B">
        <w:rPr>
          <w:lang w:val="fr-FR"/>
        </w:rPr>
        <w:t>22.</w:t>
      </w:r>
      <w:r w:rsidRPr="0056684B">
        <w:rPr>
          <w:lang w:val="fr-FR"/>
        </w:rPr>
        <w:tab/>
      </w:r>
      <w:r w:rsidR="00B3598E">
        <w:rPr>
          <w:lang w:val="fr-FR"/>
        </w:rPr>
        <w:t>Dans le but d’apporter des garanties solides contre toute renonciation arbitraire à un défenseur, le p</w:t>
      </w:r>
      <w:r w:rsidR="00492FA3">
        <w:rPr>
          <w:lang w:val="fr-FR"/>
        </w:rPr>
        <w:t>rojet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243939">
        <w:rPr>
          <w:lang w:val="fr-FR"/>
        </w:rPr>
        <w:t>(art. </w:t>
      </w:r>
      <w:r w:rsidR="00DF7C1D" w:rsidRPr="0056684B">
        <w:rPr>
          <w:lang w:val="fr-FR"/>
        </w:rPr>
        <w:t xml:space="preserve">47) </w:t>
      </w:r>
      <w:r w:rsidR="00B3598E">
        <w:rPr>
          <w:lang w:val="fr-FR"/>
        </w:rPr>
        <w:t xml:space="preserve">prévoit une procédure spéciale selon laquelle </w:t>
      </w:r>
      <w:r w:rsidR="00474866">
        <w:rPr>
          <w:lang w:val="fr-FR"/>
        </w:rPr>
        <w:t xml:space="preserve">la renonciation </w:t>
      </w:r>
      <w:r w:rsidR="0008549C">
        <w:rPr>
          <w:lang w:val="fr-FR"/>
        </w:rPr>
        <w:t>à l’assistance d’u</w:t>
      </w:r>
      <w:r w:rsidR="00B3598E">
        <w:rPr>
          <w:lang w:val="fr-FR"/>
        </w:rPr>
        <w:t>n avocat sera accepté</w:t>
      </w:r>
      <w:r w:rsidR="00474866">
        <w:rPr>
          <w:lang w:val="fr-FR"/>
        </w:rPr>
        <w:t>e</w:t>
      </w:r>
      <w:r w:rsidR="00B3598E">
        <w:rPr>
          <w:lang w:val="fr-FR"/>
        </w:rPr>
        <w:t xml:space="preserve"> par l</w:t>
      </w:r>
      <w:r w:rsidR="0008549C">
        <w:rPr>
          <w:lang w:val="fr-FR"/>
        </w:rPr>
        <w:t>e service</w:t>
      </w:r>
      <w:r w:rsidR="00B3598E">
        <w:rPr>
          <w:lang w:val="fr-FR"/>
        </w:rPr>
        <w:t xml:space="preserve"> </w:t>
      </w:r>
      <w:r w:rsidR="007564A9">
        <w:rPr>
          <w:lang w:val="fr-FR"/>
        </w:rPr>
        <w:t>chargé de</w:t>
      </w:r>
      <w:r w:rsidR="00B3598E">
        <w:rPr>
          <w:lang w:val="fr-FR"/>
        </w:rPr>
        <w:t xml:space="preserve"> la procédure pénale uniquement si l’accusé fait une déclaration à ce sujet de sa propre initiative, volontairement, et en présence du défenseur participant à la procédure</w:t>
      </w:r>
      <w:r w:rsidR="00DF7C1D" w:rsidRPr="0056684B">
        <w:rPr>
          <w:lang w:val="fr-FR"/>
        </w:rPr>
        <w:t xml:space="preserve">. </w:t>
      </w:r>
      <w:r w:rsidR="00B3598E">
        <w:rPr>
          <w:lang w:val="fr-FR"/>
        </w:rPr>
        <w:t>La déclaration de l’accusé</w:t>
      </w:r>
      <w:r w:rsidR="00592E91">
        <w:rPr>
          <w:lang w:val="fr-FR"/>
        </w:rPr>
        <w:t xml:space="preserve"> renonçant à un avocat sera </w:t>
      </w:r>
      <w:r w:rsidR="007564A9">
        <w:rPr>
          <w:lang w:val="fr-FR"/>
        </w:rPr>
        <w:t xml:space="preserve">consignée </w:t>
      </w:r>
      <w:r w:rsidR="00592E91">
        <w:rPr>
          <w:lang w:val="fr-FR"/>
        </w:rPr>
        <w:t>dans un pro</w:t>
      </w:r>
      <w:r w:rsidR="007564A9">
        <w:rPr>
          <w:lang w:val="fr-FR"/>
        </w:rPr>
        <w:t>cès-verbal</w:t>
      </w:r>
      <w:r w:rsidR="00592E91">
        <w:rPr>
          <w:lang w:val="fr-FR"/>
        </w:rPr>
        <w:t xml:space="preserve"> établi par l</w:t>
      </w:r>
      <w:r w:rsidR="0008549C">
        <w:rPr>
          <w:lang w:val="fr-FR"/>
        </w:rPr>
        <w:t>edit service</w:t>
      </w:r>
      <w:r w:rsidR="00592E91">
        <w:rPr>
          <w:lang w:val="fr-FR"/>
        </w:rPr>
        <w:t xml:space="preserve">. </w:t>
      </w:r>
      <w:r w:rsidR="00302ED1">
        <w:rPr>
          <w:lang w:val="fr-FR"/>
        </w:rPr>
        <w:t>Cela étant, l</w:t>
      </w:r>
      <w:r w:rsidR="00592E91">
        <w:rPr>
          <w:lang w:val="fr-FR"/>
        </w:rPr>
        <w:t xml:space="preserve">’accusé </w:t>
      </w:r>
      <w:r w:rsidR="00A3523B">
        <w:rPr>
          <w:lang w:val="fr-FR"/>
        </w:rPr>
        <w:t>pourra ensuite</w:t>
      </w:r>
      <w:r w:rsidR="00592E91">
        <w:rPr>
          <w:lang w:val="fr-FR"/>
        </w:rPr>
        <w:t xml:space="preserve"> à tout moment demander l’engagement d’un nouveau défenseur</w:t>
      </w:r>
      <w:r w:rsidR="00DF7C1D" w:rsidRPr="0056684B">
        <w:rPr>
          <w:lang w:val="fr-FR"/>
        </w:rPr>
        <w:t>.</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3B71EA">
        <w:rPr>
          <w:lang w:val="fr-FR"/>
        </w:rPr>
        <w:t xml:space="preserve">5 </w:t>
      </w:r>
      <w:r w:rsidRPr="0056684B">
        <w:rPr>
          <w:lang w:val="fr-FR"/>
        </w:rPr>
        <w:t>g)</w:t>
      </w:r>
    </w:p>
    <w:p w:rsidR="00DF7C1D" w:rsidRPr="0056684B" w:rsidRDefault="00986106" w:rsidP="00986106">
      <w:pPr>
        <w:pStyle w:val="SingleTxtG"/>
        <w:rPr>
          <w:lang w:val="fr-FR"/>
        </w:rPr>
      </w:pPr>
      <w:r w:rsidRPr="0056684B">
        <w:rPr>
          <w:lang w:val="fr-FR"/>
        </w:rPr>
        <w:t>23.</w:t>
      </w:r>
      <w:r w:rsidRPr="0056684B">
        <w:rPr>
          <w:lang w:val="fr-FR"/>
        </w:rPr>
        <w:tab/>
      </w:r>
      <w:r w:rsidR="007564A9">
        <w:rPr>
          <w:lang w:val="fr-FR"/>
        </w:rPr>
        <w:t>Voir</w:t>
      </w:r>
      <w:r w:rsidR="00DF7C1D" w:rsidRPr="0056684B">
        <w:rPr>
          <w:lang w:val="fr-FR"/>
        </w:rPr>
        <w:t xml:space="preserve"> </w:t>
      </w:r>
      <w:r w:rsidR="007564A9">
        <w:rPr>
          <w:lang w:val="fr-FR"/>
        </w:rPr>
        <w:t xml:space="preserve">le </w:t>
      </w:r>
      <w:r w:rsidR="00F23C43">
        <w:rPr>
          <w:lang w:val="fr-FR"/>
        </w:rPr>
        <w:t>paragraphe </w:t>
      </w:r>
      <w:r w:rsidR="00DF7C1D" w:rsidRPr="0056684B">
        <w:rPr>
          <w:lang w:val="fr-FR"/>
        </w:rPr>
        <w:t>4.</w:t>
      </w:r>
    </w:p>
    <w:p w:rsidR="00DF7C1D" w:rsidRPr="0056684B" w:rsidRDefault="009E5EE0" w:rsidP="00FC197F">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6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DF7C1D" w:rsidRPr="0056684B">
        <w:rPr>
          <w:lang w:val="fr-FR"/>
        </w:rPr>
        <w:t>Ind</w:t>
      </w:r>
      <w:r w:rsidR="007564A9">
        <w:rPr>
          <w:lang w:val="fr-FR"/>
        </w:rPr>
        <w:t>épendance de l’appareil judiciaire</w:t>
      </w:r>
    </w:p>
    <w:p w:rsidR="00DF7C1D" w:rsidRPr="0056684B" w:rsidRDefault="00986106" w:rsidP="00986106">
      <w:pPr>
        <w:pStyle w:val="SingleTxtG"/>
        <w:rPr>
          <w:lang w:val="fr-FR"/>
        </w:rPr>
      </w:pPr>
      <w:r w:rsidRPr="0056684B">
        <w:rPr>
          <w:lang w:val="fr-FR"/>
        </w:rPr>
        <w:t>24.</w:t>
      </w:r>
      <w:r w:rsidRPr="0056684B">
        <w:rPr>
          <w:lang w:val="fr-FR"/>
        </w:rPr>
        <w:tab/>
      </w:r>
      <w:r w:rsidR="007564A9">
        <w:rPr>
          <w:lang w:val="fr-FR"/>
        </w:rPr>
        <w:t>La législation pertinente</w:t>
      </w:r>
      <w:r w:rsidR="004B26D5">
        <w:rPr>
          <w:lang w:val="fr-FR"/>
        </w:rPr>
        <w:t xml:space="preserve"> relative à la procédure d’évaluation et de nomination des candidats au poste de juge est révisée et adoptée pour permettre </w:t>
      </w:r>
      <w:r w:rsidR="00E861F2">
        <w:rPr>
          <w:lang w:val="fr-FR"/>
        </w:rPr>
        <w:t>au</w:t>
      </w:r>
      <w:r w:rsidR="00DF7C1D" w:rsidRPr="0056684B">
        <w:rPr>
          <w:lang w:val="fr-FR"/>
        </w:rPr>
        <w:t xml:space="preserve"> </w:t>
      </w:r>
      <w:r w:rsidR="004B26D5">
        <w:rPr>
          <w:lang w:val="fr-FR"/>
        </w:rPr>
        <w:t>Conseil de justice</w:t>
      </w:r>
      <w:r w:rsidR="00DF7C1D" w:rsidRPr="0056684B">
        <w:rPr>
          <w:lang w:val="fr-FR"/>
        </w:rPr>
        <w:t xml:space="preserve"> </w:t>
      </w:r>
      <w:r w:rsidR="00E861F2">
        <w:rPr>
          <w:lang w:val="fr-FR"/>
        </w:rPr>
        <w:t xml:space="preserve">de les sélectionner et de les nommer </w:t>
      </w:r>
      <w:r w:rsidR="00B16596">
        <w:rPr>
          <w:lang w:val="fr-FR"/>
        </w:rPr>
        <w:t>selon un processus objectif et transparen</w:t>
      </w:r>
      <w:r w:rsidR="002302F4">
        <w:rPr>
          <w:lang w:val="fr-FR"/>
        </w:rPr>
        <w:t>t</w:t>
      </w:r>
      <w:r w:rsidR="00DF7C1D" w:rsidRPr="0056684B">
        <w:rPr>
          <w:lang w:val="fr-FR"/>
        </w:rPr>
        <w:t xml:space="preserve">, </w:t>
      </w:r>
      <w:r w:rsidR="002302F4">
        <w:rPr>
          <w:lang w:val="fr-FR"/>
        </w:rPr>
        <w:t>notamment une procédure informatisée</w:t>
      </w:r>
      <w:r w:rsidR="00DF7C1D" w:rsidRPr="0056684B">
        <w:rPr>
          <w:lang w:val="fr-FR"/>
        </w:rPr>
        <w:t xml:space="preserve">. </w:t>
      </w:r>
      <w:r w:rsidR="002302F4">
        <w:rPr>
          <w:lang w:val="fr-FR"/>
        </w:rPr>
        <w:t xml:space="preserve">La procédure d’évaluation des candidats au poste de juge est révisée </w:t>
      </w:r>
      <w:r w:rsidR="00E861F2">
        <w:rPr>
          <w:lang w:val="fr-FR"/>
        </w:rPr>
        <w:t>dans la ligne de</w:t>
      </w:r>
      <w:r w:rsidR="002302F4">
        <w:rPr>
          <w:lang w:val="fr-FR"/>
        </w:rPr>
        <w:t xml:space="preserve"> la modification apportée au Code judiciaire</w:t>
      </w:r>
      <w:r w:rsidR="00DF7C1D" w:rsidRPr="0056684B">
        <w:rPr>
          <w:lang w:val="fr-FR"/>
        </w:rPr>
        <w:t xml:space="preserve"> </w:t>
      </w:r>
      <w:r w:rsidR="00243939">
        <w:rPr>
          <w:lang w:val="fr-FR"/>
        </w:rPr>
        <w:t>(art. </w:t>
      </w:r>
      <w:r w:rsidR="00DF7C1D" w:rsidRPr="0056684B">
        <w:rPr>
          <w:lang w:val="fr-FR"/>
        </w:rPr>
        <w:t xml:space="preserve">23). </w:t>
      </w:r>
      <w:r w:rsidR="002302F4">
        <w:rPr>
          <w:lang w:val="fr-FR"/>
        </w:rPr>
        <w:t>Les décisions de la</w:t>
      </w:r>
      <w:r w:rsidR="00DF7C1D" w:rsidRPr="0056684B">
        <w:rPr>
          <w:lang w:val="fr-FR"/>
        </w:rPr>
        <w:t xml:space="preserve"> Commission </w:t>
      </w:r>
      <w:r w:rsidR="00D35F14">
        <w:rPr>
          <w:lang w:val="fr-FR"/>
        </w:rPr>
        <w:t>chargée de l’évaluation des résultats des tests peuvent faire l’objet d’un recours devant la Commission d</w:t>
      </w:r>
      <w:r w:rsidR="005D1890">
        <w:rPr>
          <w:lang w:val="fr-FR"/>
        </w:rPr>
        <w:t>’appel</w:t>
      </w:r>
      <w:r w:rsidR="00DF7C1D" w:rsidRPr="0056684B">
        <w:rPr>
          <w:lang w:val="fr-FR"/>
        </w:rPr>
        <w:t xml:space="preserve">. </w:t>
      </w:r>
      <w:r w:rsidR="00D35F14">
        <w:rPr>
          <w:lang w:val="fr-FR"/>
        </w:rPr>
        <w:t>Le système informatisé d’évaluation des juges s’applique uniquement aux critères quantitatifs</w:t>
      </w:r>
      <w:r w:rsidR="00DF7C1D" w:rsidRPr="0056684B">
        <w:rPr>
          <w:lang w:val="fr-FR"/>
        </w:rPr>
        <w:t xml:space="preserve"> </w:t>
      </w:r>
      <w:r w:rsidR="00243939">
        <w:rPr>
          <w:lang w:val="fr-FR"/>
        </w:rPr>
        <w:t>(art. </w:t>
      </w:r>
      <w:r w:rsidR="00DF7C1D" w:rsidRPr="0056684B">
        <w:rPr>
          <w:lang w:val="fr-FR"/>
        </w:rPr>
        <w:t>96.2</w:t>
      </w:r>
      <w:r w:rsidR="007648D4">
        <w:rPr>
          <w:lang w:val="fr-FR"/>
        </w:rPr>
        <w:t>,</w:t>
      </w:r>
      <w:r w:rsidR="00DF7C1D" w:rsidRPr="0056684B">
        <w:rPr>
          <w:lang w:val="fr-FR"/>
        </w:rPr>
        <w:t xml:space="preserve"> </w:t>
      </w:r>
      <w:r w:rsidR="005F13CB">
        <w:rPr>
          <w:lang w:val="fr-FR"/>
        </w:rPr>
        <w:t>par. </w:t>
      </w:r>
      <w:r w:rsidR="00DF7C1D" w:rsidRPr="0056684B">
        <w:rPr>
          <w:lang w:val="fr-FR"/>
        </w:rPr>
        <w:t>2</w:t>
      </w:r>
      <w:r w:rsidR="007648D4">
        <w:rPr>
          <w:lang w:val="fr-FR"/>
        </w:rPr>
        <w:t>,</w:t>
      </w:r>
      <w:r w:rsidR="00DF7C1D" w:rsidRPr="0056684B">
        <w:rPr>
          <w:lang w:val="fr-FR"/>
        </w:rPr>
        <w:t xml:space="preserve"> </w:t>
      </w:r>
      <w:r w:rsidR="00D35F14">
        <w:rPr>
          <w:lang w:val="fr-FR"/>
        </w:rPr>
        <w:t>du</w:t>
      </w:r>
      <w:r w:rsidR="00DF7C1D" w:rsidRPr="0056684B">
        <w:rPr>
          <w:lang w:val="fr-FR"/>
        </w:rPr>
        <w:t xml:space="preserve"> </w:t>
      </w:r>
      <w:r w:rsidR="002302F4">
        <w:rPr>
          <w:lang w:val="fr-FR"/>
        </w:rPr>
        <w:t>Code judiciaire</w:t>
      </w:r>
      <w:r w:rsidR="00DF7C1D" w:rsidRPr="0056684B">
        <w:rPr>
          <w:lang w:val="fr-FR"/>
        </w:rPr>
        <w:t xml:space="preserve">). </w:t>
      </w:r>
      <w:r w:rsidR="00D35F14">
        <w:rPr>
          <w:lang w:val="fr-FR"/>
        </w:rPr>
        <w:t>Le rapport d’évaluation de la première tranche du</w:t>
      </w:r>
      <w:r w:rsidR="00DF7C1D" w:rsidRPr="0056684B">
        <w:rPr>
          <w:lang w:val="fr-FR"/>
        </w:rPr>
        <w:t xml:space="preserve"> Programme 2014 </w:t>
      </w:r>
      <w:r w:rsidR="00D35F14">
        <w:rPr>
          <w:lang w:val="fr-FR"/>
        </w:rPr>
        <w:t xml:space="preserve">d’appui à la politique sectorielle </w:t>
      </w:r>
      <w:r w:rsidR="00DF7C1D" w:rsidRPr="0056684B">
        <w:rPr>
          <w:lang w:val="fr-FR"/>
        </w:rPr>
        <w:t>(</w:t>
      </w:r>
      <w:r w:rsidR="00D35F14">
        <w:rPr>
          <w:lang w:val="fr-FR"/>
        </w:rPr>
        <w:t>projet européen de soutien budgétaire intitulé</w:t>
      </w:r>
      <w:r w:rsidR="00DF7C1D" w:rsidRPr="0056684B">
        <w:rPr>
          <w:lang w:val="fr-FR"/>
        </w:rPr>
        <w:t xml:space="preserve"> </w:t>
      </w:r>
      <w:r w:rsidR="005F13CB">
        <w:rPr>
          <w:lang w:val="fr-FR"/>
        </w:rPr>
        <w:t>«</w:t>
      </w:r>
      <w:r w:rsidR="003B3656">
        <w:rPr>
          <w:lang w:val="fr-FR"/>
        </w:rPr>
        <w:t>Soutien aux réformes judiciaires</w:t>
      </w:r>
      <w:r w:rsidR="00DF7C1D" w:rsidRPr="0056684B">
        <w:rPr>
          <w:lang w:val="fr-FR"/>
        </w:rPr>
        <w:t xml:space="preserve"> </w:t>
      </w:r>
      <w:r w:rsidR="00405CF9">
        <w:rPr>
          <w:lang w:val="fr-FR"/>
        </w:rPr>
        <w:t>en</w:t>
      </w:r>
      <w:r w:rsidR="00DF7C1D" w:rsidRPr="0056684B">
        <w:rPr>
          <w:lang w:val="fr-FR"/>
        </w:rPr>
        <w:t xml:space="preserve"> </w:t>
      </w:r>
      <w:r w:rsidR="00724DEF">
        <w:rPr>
          <w:lang w:val="fr-FR"/>
        </w:rPr>
        <w:t>Arménie</w:t>
      </w:r>
      <w:r w:rsidR="00DF7C1D" w:rsidRPr="0056684B">
        <w:rPr>
          <w:lang w:val="fr-FR"/>
        </w:rPr>
        <w:t xml:space="preserve"> </w:t>
      </w:r>
      <w:r w:rsidR="009D0ED4">
        <w:rPr>
          <w:lang w:val="fr-FR"/>
        </w:rPr>
        <w:t>–</w:t>
      </w:r>
      <w:r w:rsidR="00DF7C1D" w:rsidRPr="0056684B">
        <w:rPr>
          <w:lang w:val="fr-FR"/>
        </w:rPr>
        <w:t xml:space="preserve"> Phase II</w:t>
      </w:r>
      <w:r w:rsidR="005F13CB">
        <w:rPr>
          <w:lang w:val="fr-FR"/>
        </w:rPr>
        <w:t>»</w:t>
      </w:r>
      <w:r w:rsidR="00DF7C1D" w:rsidRPr="0056684B">
        <w:rPr>
          <w:lang w:val="fr-FR"/>
        </w:rPr>
        <w:t xml:space="preserve">) </w:t>
      </w:r>
      <w:r w:rsidR="003B3656">
        <w:rPr>
          <w:lang w:val="fr-FR"/>
        </w:rPr>
        <w:t>indique que la sélection et la nomination des candidats au poste de juge ainsi que l’évaluation et la promotion des juges sont pleinement conformes aux normes internationales et de l’UE</w:t>
      </w:r>
      <w:r w:rsidR="00DF7C1D" w:rsidRPr="0056684B">
        <w:rPr>
          <w:lang w:val="fr-FR"/>
        </w:rPr>
        <w:t xml:space="preserve">. </w:t>
      </w:r>
      <w:r w:rsidR="003B3656">
        <w:rPr>
          <w:lang w:val="fr-FR"/>
        </w:rPr>
        <w:t>Les fonctions et le rôle précis du Conseil de justice sont réorganisés par le</w:t>
      </w:r>
      <w:r w:rsidR="00DF7C1D" w:rsidRPr="0056684B">
        <w:rPr>
          <w:lang w:val="fr-FR"/>
        </w:rPr>
        <w:t xml:space="preserve"> </w:t>
      </w:r>
      <w:r w:rsidR="002302F4">
        <w:rPr>
          <w:lang w:val="fr-FR"/>
        </w:rPr>
        <w:t>Code judiciaire</w:t>
      </w:r>
      <w:r w:rsidR="00DF7C1D" w:rsidRPr="0056684B">
        <w:rPr>
          <w:lang w:val="fr-FR"/>
        </w:rPr>
        <w:t xml:space="preserve"> </w:t>
      </w:r>
      <w:r w:rsidR="003B3656">
        <w:rPr>
          <w:lang w:val="fr-FR"/>
        </w:rPr>
        <w:t>qui répond également au</w:t>
      </w:r>
      <w:r w:rsidR="002B365F">
        <w:rPr>
          <w:lang w:val="fr-FR"/>
        </w:rPr>
        <w:t xml:space="preserve"> rapport final du</w:t>
      </w:r>
      <w:r w:rsidR="003B3656">
        <w:rPr>
          <w:lang w:val="fr-FR"/>
        </w:rPr>
        <w:t xml:space="preserve"> projet conjoint</w:t>
      </w:r>
      <w:r w:rsidR="00746140">
        <w:rPr>
          <w:lang w:val="fr-FR"/>
        </w:rPr>
        <w:t xml:space="preserve"> </w:t>
      </w:r>
      <w:r w:rsidR="000C0792">
        <w:rPr>
          <w:lang w:val="fr-FR"/>
        </w:rPr>
        <w:t>de l’UE et du</w:t>
      </w:r>
      <w:r w:rsidR="00746140">
        <w:rPr>
          <w:lang w:val="fr-FR"/>
        </w:rPr>
        <w:t xml:space="preserve"> Conseil de l’Europe </w:t>
      </w:r>
      <w:r w:rsidR="006A1786">
        <w:rPr>
          <w:lang w:val="fr-FR"/>
        </w:rPr>
        <w:t>«</w:t>
      </w:r>
      <w:r w:rsidR="00DF7C1D" w:rsidRPr="0056684B">
        <w:rPr>
          <w:lang w:val="fr-FR"/>
        </w:rPr>
        <w:t>EJREPC</w:t>
      </w:r>
      <w:r w:rsidR="006A1786">
        <w:rPr>
          <w:lang w:val="fr-FR"/>
        </w:rPr>
        <w:t>»</w:t>
      </w:r>
      <w:r w:rsidR="00DF7C1D" w:rsidRPr="0056684B">
        <w:rPr>
          <w:lang w:val="fr-FR"/>
        </w:rPr>
        <w:t xml:space="preserve">. </w:t>
      </w:r>
      <w:r w:rsidR="005F13CB">
        <w:rPr>
          <w:lang w:val="fr-FR"/>
        </w:rPr>
        <w:t xml:space="preserve">À </w:t>
      </w:r>
      <w:r w:rsidR="002B365F">
        <w:rPr>
          <w:lang w:val="fr-FR"/>
        </w:rPr>
        <w:t>cet égard,</w:t>
      </w:r>
      <w:r w:rsidR="00746140">
        <w:rPr>
          <w:lang w:val="fr-FR"/>
        </w:rPr>
        <w:t xml:space="preserve"> il convient de signaler que la procédure d’audition du</w:t>
      </w:r>
      <w:r w:rsidR="00DF7C1D" w:rsidRPr="0056684B">
        <w:rPr>
          <w:lang w:val="fr-FR"/>
        </w:rPr>
        <w:t xml:space="preserve"> </w:t>
      </w:r>
      <w:r w:rsidR="00746140">
        <w:rPr>
          <w:lang w:val="fr-FR"/>
        </w:rPr>
        <w:t>Conseil de justice</w:t>
      </w:r>
      <w:r w:rsidR="00DF7C1D" w:rsidRPr="0056684B">
        <w:rPr>
          <w:lang w:val="fr-FR"/>
        </w:rPr>
        <w:t xml:space="preserve"> </w:t>
      </w:r>
      <w:r w:rsidR="00746140">
        <w:rPr>
          <w:lang w:val="fr-FR"/>
        </w:rPr>
        <w:t>est clairement réglementée par le</w:t>
      </w:r>
      <w:r w:rsidR="00DF7C1D" w:rsidRPr="0056684B">
        <w:rPr>
          <w:lang w:val="fr-FR"/>
        </w:rPr>
        <w:t xml:space="preserve"> </w:t>
      </w:r>
      <w:r w:rsidR="002302F4">
        <w:rPr>
          <w:lang w:val="fr-FR"/>
        </w:rPr>
        <w:t>Code judiciaire</w:t>
      </w:r>
      <w:r w:rsidR="00DF7C1D" w:rsidRPr="0056684B">
        <w:rPr>
          <w:lang w:val="fr-FR"/>
        </w:rPr>
        <w:t xml:space="preserve">. </w:t>
      </w:r>
      <w:r w:rsidR="00746140">
        <w:rPr>
          <w:lang w:val="fr-FR"/>
        </w:rPr>
        <w:t xml:space="preserve">Les normes objectives et la procédure </w:t>
      </w:r>
      <w:r w:rsidR="00725C6C">
        <w:rPr>
          <w:lang w:val="fr-FR"/>
        </w:rPr>
        <w:t xml:space="preserve">bien définie de sélection des juges sont prévues. La </w:t>
      </w:r>
      <w:r w:rsidR="004D07BD">
        <w:rPr>
          <w:lang w:val="fr-FR"/>
        </w:rPr>
        <w:t>détermination</w:t>
      </w:r>
      <w:r w:rsidR="00725C6C">
        <w:rPr>
          <w:lang w:val="fr-FR"/>
        </w:rPr>
        <w:t xml:space="preserve"> des tâches, </w:t>
      </w:r>
      <w:r w:rsidR="004D07BD">
        <w:rPr>
          <w:lang w:val="fr-FR"/>
        </w:rPr>
        <w:t>du</w:t>
      </w:r>
      <w:r w:rsidR="00947E7D">
        <w:rPr>
          <w:lang w:val="fr-FR"/>
        </w:rPr>
        <w:t xml:space="preserve"> sujet et</w:t>
      </w:r>
      <w:r w:rsidR="00725C6C">
        <w:rPr>
          <w:lang w:val="fr-FR"/>
        </w:rPr>
        <w:t xml:space="preserve"> </w:t>
      </w:r>
      <w:r w:rsidR="004D07BD">
        <w:rPr>
          <w:lang w:val="fr-FR"/>
        </w:rPr>
        <w:t xml:space="preserve">de </w:t>
      </w:r>
      <w:r w:rsidR="00725C6C">
        <w:rPr>
          <w:lang w:val="fr-FR"/>
        </w:rPr>
        <w:t>la procédure d’audition des candidats au poste de juge au</w:t>
      </w:r>
      <w:r w:rsidR="00DF7C1D" w:rsidRPr="0056684B">
        <w:rPr>
          <w:lang w:val="fr-FR"/>
        </w:rPr>
        <w:t xml:space="preserve"> </w:t>
      </w:r>
      <w:r w:rsidR="00746140">
        <w:rPr>
          <w:lang w:val="fr-FR"/>
        </w:rPr>
        <w:t>Conseil de justice</w:t>
      </w:r>
      <w:r w:rsidR="00DF7C1D" w:rsidRPr="0056684B">
        <w:rPr>
          <w:lang w:val="fr-FR"/>
        </w:rPr>
        <w:t xml:space="preserve"> d</w:t>
      </w:r>
      <w:r w:rsidR="00947E7D">
        <w:rPr>
          <w:lang w:val="fr-FR"/>
        </w:rPr>
        <w:t xml:space="preserve">écoule directement des </w:t>
      </w:r>
      <w:r w:rsidR="00507D47">
        <w:rPr>
          <w:lang w:val="fr-FR"/>
        </w:rPr>
        <w:t>exigences</w:t>
      </w:r>
      <w:r w:rsidR="00947E7D">
        <w:rPr>
          <w:lang w:val="fr-FR"/>
        </w:rPr>
        <w:t xml:space="preserve"> d’objectivité </w:t>
      </w:r>
      <w:r w:rsidR="00507D47">
        <w:rPr>
          <w:lang w:val="fr-FR"/>
        </w:rPr>
        <w:t>applicables au</w:t>
      </w:r>
      <w:r w:rsidR="00947E7D">
        <w:rPr>
          <w:lang w:val="fr-FR"/>
        </w:rPr>
        <w:t xml:space="preserve"> processus de sélection</w:t>
      </w:r>
      <w:r w:rsidR="00DF7C1D" w:rsidRPr="0056684B">
        <w:rPr>
          <w:lang w:val="fr-FR"/>
        </w:rPr>
        <w:t xml:space="preserve">. </w:t>
      </w:r>
    </w:p>
    <w:p w:rsidR="00DF7C1D" w:rsidRPr="0056684B" w:rsidRDefault="00986106" w:rsidP="00986106">
      <w:pPr>
        <w:pStyle w:val="SingleTxtG"/>
        <w:rPr>
          <w:lang w:val="fr-FR"/>
        </w:rPr>
      </w:pPr>
      <w:r w:rsidRPr="0056684B">
        <w:rPr>
          <w:lang w:val="fr-FR"/>
        </w:rPr>
        <w:t>25.</w:t>
      </w:r>
      <w:r w:rsidRPr="0056684B">
        <w:rPr>
          <w:lang w:val="fr-FR"/>
        </w:rPr>
        <w:tab/>
      </w:r>
      <w:r w:rsidR="00947E7D">
        <w:rPr>
          <w:lang w:val="fr-FR"/>
        </w:rPr>
        <w:t>Le</w:t>
      </w:r>
      <w:r w:rsidR="00DF7C1D" w:rsidRPr="0056684B">
        <w:rPr>
          <w:lang w:val="fr-FR"/>
        </w:rPr>
        <w:t xml:space="preserve"> </w:t>
      </w:r>
      <w:r w:rsidR="001B36CF">
        <w:rPr>
          <w:lang w:val="fr-FR"/>
        </w:rPr>
        <w:t>Code pénal</w:t>
      </w:r>
      <w:r w:rsidR="00DF7C1D" w:rsidRPr="0056684B">
        <w:rPr>
          <w:lang w:val="fr-FR"/>
        </w:rPr>
        <w:t xml:space="preserve"> </w:t>
      </w:r>
      <w:r w:rsidR="00947E7D">
        <w:rPr>
          <w:lang w:val="fr-FR"/>
        </w:rPr>
        <w:t xml:space="preserve">actuel </w:t>
      </w:r>
      <w:r w:rsidR="00507D47">
        <w:rPr>
          <w:lang w:val="fr-FR"/>
        </w:rPr>
        <w:t>précise</w:t>
      </w:r>
      <w:r w:rsidR="00947E7D">
        <w:rPr>
          <w:lang w:val="fr-FR"/>
        </w:rPr>
        <w:t xml:space="preserve"> l’engagement de la responsabilité pénale des juges s’ils rendent un jugement ou un autre acte judiciaire injuste</w:t>
      </w:r>
      <w:r w:rsidR="00DF7C1D" w:rsidRPr="0056684B">
        <w:rPr>
          <w:lang w:val="fr-FR"/>
        </w:rPr>
        <w:t xml:space="preserve"> </w:t>
      </w:r>
      <w:r w:rsidR="00243939">
        <w:rPr>
          <w:lang w:val="fr-FR"/>
        </w:rPr>
        <w:t>(art. </w:t>
      </w:r>
      <w:r w:rsidR="00DF7C1D" w:rsidRPr="0056684B">
        <w:rPr>
          <w:lang w:val="fr-FR"/>
        </w:rPr>
        <w:t>352)</w:t>
      </w:r>
      <w:r w:rsidR="001249DA">
        <w:rPr>
          <w:lang w:val="fr-FR"/>
        </w:rPr>
        <w:t>. À </w:t>
      </w:r>
      <w:r w:rsidR="00507D47">
        <w:rPr>
          <w:lang w:val="fr-FR"/>
        </w:rPr>
        <w:t>titre de</w:t>
      </w:r>
      <w:r w:rsidR="00947E7D">
        <w:rPr>
          <w:lang w:val="fr-FR"/>
        </w:rPr>
        <w:t xml:space="preserve"> garantie supplémentaire pour </w:t>
      </w:r>
      <w:r w:rsidR="00507D47">
        <w:rPr>
          <w:lang w:val="fr-FR"/>
        </w:rPr>
        <w:t>protéger</w:t>
      </w:r>
      <w:r w:rsidR="00947E7D">
        <w:rPr>
          <w:lang w:val="fr-FR"/>
        </w:rPr>
        <w:t xml:space="preserve"> l’indépendance du judiciaire </w:t>
      </w:r>
      <w:r w:rsidR="00507D47">
        <w:rPr>
          <w:lang w:val="fr-FR"/>
        </w:rPr>
        <w:t>et prévenir l</w:t>
      </w:r>
      <w:r w:rsidR="00947E7D">
        <w:rPr>
          <w:lang w:val="fr-FR"/>
        </w:rPr>
        <w:t xml:space="preserve">es ingérences indues, cet </w:t>
      </w:r>
      <w:r w:rsidR="00243939">
        <w:rPr>
          <w:lang w:val="fr-FR"/>
        </w:rPr>
        <w:t>article</w:t>
      </w:r>
      <w:r w:rsidR="001249DA">
        <w:rPr>
          <w:lang w:val="fr-FR"/>
        </w:rPr>
        <w:t xml:space="preserve"> </w:t>
      </w:r>
      <w:r w:rsidR="00947E7D">
        <w:rPr>
          <w:lang w:val="fr-FR"/>
        </w:rPr>
        <w:t xml:space="preserve">n’engage pas la responsabilité pénale pour une </w:t>
      </w:r>
      <w:r w:rsidR="008F0B71">
        <w:rPr>
          <w:lang w:val="fr-FR"/>
        </w:rPr>
        <w:t>erreur d’</w:t>
      </w:r>
      <w:r w:rsidR="00947E7D">
        <w:rPr>
          <w:lang w:val="fr-FR"/>
        </w:rPr>
        <w:t xml:space="preserve">interprétation de la loi, </w:t>
      </w:r>
      <w:r w:rsidR="008F0B71">
        <w:rPr>
          <w:lang w:val="fr-FR"/>
        </w:rPr>
        <w:t>d’</w:t>
      </w:r>
      <w:r w:rsidR="00947E7D">
        <w:rPr>
          <w:lang w:val="fr-FR"/>
        </w:rPr>
        <w:t>évaluation des faits ou</w:t>
      </w:r>
      <w:r w:rsidR="008F0B71">
        <w:rPr>
          <w:lang w:val="fr-FR"/>
        </w:rPr>
        <w:t xml:space="preserve"> d’appréciation des preuves</w:t>
      </w:r>
      <w:r w:rsidR="00DD27A1">
        <w:rPr>
          <w:lang w:val="fr-FR"/>
        </w:rPr>
        <w:t xml:space="preserve"> par des juges</w:t>
      </w:r>
      <w:r w:rsidR="00E42814">
        <w:rPr>
          <w:lang w:val="fr-FR"/>
        </w:rPr>
        <w:t xml:space="preserve"> pour dire le droit. L</w:t>
      </w:r>
      <w:r w:rsidR="008F0B71">
        <w:rPr>
          <w:lang w:val="fr-FR"/>
        </w:rPr>
        <w:t>e seul motif</w:t>
      </w:r>
      <w:r w:rsidR="00E42814">
        <w:rPr>
          <w:lang w:val="fr-FR"/>
        </w:rPr>
        <w:t xml:space="preserve"> d’engager la responsabilité pénale a trait aux affaires de malveillance</w:t>
      </w:r>
      <w:r w:rsidR="00DF7C1D" w:rsidRPr="0056684B">
        <w:rPr>
          <w:lang w:val="fr-FR"/>
        </w:rPr>
        <w:t xml:space="preserve">. </w:t>
      </w:r>
      <w:r w:rsidR="00E42814">
        <w:rPr>
          <w:lang w:val="fr-FR"/>
        </w:rPr>
        <w:t>Le seuil susmentionné correspond à la pratique internationale de référence</w:t>
      </w:r>
      <w:r w:rsidR="00DF7C1D" w:rsidRPr="0056684B">
        <w:rPr>
          <w:lang w:val="fr-FR"/>
        </w:rPr>
        <w:t xml:space="preserve"> (</w:t>
      </w:r>
      <w:r w:rsidR="00E42814">
        <w:rPr>
          <w:lang w:val="fr-FR"/>
        </w:rPr>
        <w:t>ainsi</w:t>
      </w:r>
      <w:r w:rsidR="003B4AD9">
        <w:rPr>
          <w:lang w:val="fr-FR"/>
        </w:rPr>
        <w:t>,</w:t>
      </w:r>
      <w:r w:rsidR="00E42814">
        <w:rPr>
          <w:lang w:val="fr-FR"/>
        </w:rPr>
        <w:t xml:space="preserve"> le Canada et l’Allemagne ont des définitions identiques)</w:t>
      </w:r>
      <w:r w:rsidR="00DF7C1D" w:rsidRPr="0056684B">
        <w:rPr>
          <w:lang w:val="fr-FR"/>
        </w:rPr>
        <w:t xml:space="preserve"> </w:t>
      </w:r>
      <w:r w:rsidR="00E42814">
        <w:rPr>
          <w:lang w:val="fr-FR"/>
        </w:rPr>
        <w:t xml:space="preserve">ainsi qu’aux recommandations du Conseil de l’Europe relatives au domaine considéré </w:t>
      </w:r>
      <w:r w:rsidR="00DF7C1D" w:rsidRPr="0056684B">
        <w:rPr>
          <w:lang w:val="fr-FR"/>
        </w:rPr>
        <w:t>(</w:t>
      </w:r>
      <w:r w:rsidR="00E42814">
        <w:rPr>
          <w:lang w:val="fr-FR"/>
        </w:rPr>
        <w:t>par exemple la recommandation</w:t>
      </w:r>
      <w:r w:rsidR="00DF7C1D" w:rsidRPr="0056684B">
        <w:rPr>
          <w:lang w:val="fr-FR"/>
        </w:rPr>
        <w:t xml:space="preserve"> CM/</w:t>
      </w:r>
      <w:proofErr w:type="spellStart"/>
      <w:r w:rsidR="00DF7C1D" w:rsidRPr="0056684B">
        <w:rPr>
          <w:lang w:val="fr-FR"/>
        </w:rPr>
        <w:t>Rec</w:t>
      </w:r>
      <w:proofErr w:type="spellEnd"/>
      <w:r w:rsidR="00DF7C1D" w:rsidRPr="0056684B">
        <w:rPr>
          <w:lang w:val="fr-FR"/>
        </w:rPr>
        <w:t xml:space="preserve">(2010)12 </w:t>
      </w:r>
      <w:r w:rsidR="00E42814">
        <w:rPr>
          <w:lang w:val="fr-FR"/>
        </w:rPr>
        <w:t xml:space="preserve">du Comité des </w:t>
      </w:r>
      <w:r w:rsidR="00CE64B4">
        <w:rPr>
          <w:lang w:val="fr-FR"/>
        </w:rPr>
        <w:t>M</w:t>
      </w:r>
      <w:r w:rsidR="00E42814">
        <w:rPr>
          <w:lang w:val="fr-FR"/>
        </w:rPr>
        <w:t xml:space="preserve">inistres aux </w:t>
      </w:r>
      <w:r w:rsidR="003B4AD9">
        <w:rPr>
          <w:lang w:val="fr-FR"/>
        </w:rPr>
        <w:t>États</w:t>
      </w:r>
      <w:r w:rsidR="00E42814">
        <w:rPr>
          <w:lang w:val="fr-FR"/>
        </w:rPr>
        <w:t xml:space="preserve"> membres sur les juges</w:t>
      </w:r>
      <w:r w:rsidR="00243939">
        <w:rPr>
          <w:lang w:val="fr-FR"/>
        </w:rPr>
        <w:t>:</w:t>
      </w:r>
      <w:r w:rsidR="00E42814">
        <w:rPr>
          <w:lang w:val="fr-FR"/>
        </w:rPr>
        <w:t xml:space="preserve"> indépendance, efficacité et responsabilité</w:t>
      </w:r>
      <w:r w:rsidR="008F0B71">
        <w:rPr>
          <w:lang w:val="fr-FR"/>
        </w:rPr>
        <w:t>s</w:t>
      </w:r>
      <w:r w:rsidR="00DF7C1D" w:rsidRPr="0056684B">
        <w:rPr>
          <w:lang w:val="fr-FR"/>
        </w:rPr>
        <w:t>).</w:t>
      </w:r>
      <w:r w:rsidR="002C68C2" w:rsidRPr="0056684B">
        <w:rPr>
          <w:lang w:val="fr-FR"/>
        </w:rPr>
        <w:t xml:space="preserve"> </w:t>
      </w:r>
    </w:p>
    <w:p w:rsidR="00DF7C1D" w:rsidRPr="0056684B" w:rsidRDefault="009E5EE0" w:rsidP="00FC197F">
      <w:pPr>
        <w:pStyle w:val="H23G"/>
        <w:rPr>
          <w:lang w:val="fr-FR"/>
        </w:rPr>
      </w:pPr>
      <w:r w:rsidRPr="0056684B">
        <w:rPr>
          <w:lang w:val="fr-FR"/>
        </w:rPr>
        <w:lastRenderedPageBreak/>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7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DF7C1D" w:rsidRPr="0056684B">
        <w:rPr>
          <w:lang w:val="fr-FR"/>
        </w:rPr>
        <w:t>Corruption</w:t>
      </w:r>
    </w:p>
    <w:p w:rsidR="00DF7C1D" w:rsidRPr="0056684B" w:rsidRDefault="00986106" w:rsidP="00986106">
      <w:pPr>
        <w:pStyle w:val="SingleTxtG"/>
        <w:rPr>
          <w:lang w:val="fr-FR"/>
        </w:rPr>
      </w:pPr>
      <w:r w:rsidRPr="0056684B">
        <w:rPr>
          <w:lang w:val="fr-FR"/>
        </w:rPr>
        <w:t>26.</w:t>
      </w:r>
      <w:r w:rsidRPr="0056684B">
        <w:rPr>
          <w:lang w:val="fr-FR"/>
        </w:rPr>
        <w:tab/>
      </w:r>
      <w:r w:rsidR="005F13CB">
        <w:rPr>
          <w:lang w:val="fr-FR"/>
        </w:rPr>
        <w:t>«</w:t>
      </w:r>
      <w:r w:rsidR="000C0792">
        <w:rPr>
          <w:lang w:val="fr-FR"/>
        </w:rPr>
        <w:t>Le programme stratégique</w:t>
      </w:r>
      <w:r w:rsidR="00DF7C1D" w:rsidRPr="0056684B">
        <w:rPr>
          <w:lang w:val="fr-FR"/>
        </w:rPr>
        <w:t xml:space="preserve"> 2012-2016 </w:t>
      </w:r>
      <w:r w:rsidR="000C0792">
        <w:rPr>
          <w:lang w:val="fr-FR"/>
        </w:rPr>
        <w:t>de réformes juridiques et judiciaires en</w:t>
      </w:r>
      <w:r w:rsidR="00DF7C1D" w:rsidRPr="0056684B">
        <w:rPr>
          <w:lang w:val="fr-FR"/>
        </w:rPr>
        <w:t xml:space="preserve"> </w:t>
      </w:r>
      <w:r w:rsidR="00CA04BE">
        <w:rPr>
          <w:lang w:val="fr-FR"/>
        </w:rPr>
        <w:t>République d’Arménie</w:t>
      </w:r>
      <w:r w:rsidR="00DF7C1D" w:rsidRPr="0056684B">
        <w:rPr>
          <w:lang w:val="fr-FR"/>
        </w:rPr>
        <w:t xml:space="preserve"> </w:t>
      </w:r>
      <w:r w:rsidR="00724DEF">
        <w:rPr>
          <w:lang w:val="fr-FR"/>
        </w:rPr>
        <w:t>et</w:t>
      </w:r>
      <w:r w:rsidR="00DF7C1D" w:rsidRPr="0056684B">
        <w:rPr>
          <w:lang w:val="fr-FR"/>
        </w:rPr>
        <w:t xml:space="preserve"> </w:t>
      </w:r>
      <w:r w:rsidR="000C0792">
        <w:rPr>
          <w:lang w:val="fr-FR"/>
        </w:rPr>
        <w:t xml:space="preserve">la liste de mesures </w:t>
      </w:r>
      <w:r w:rsidR="00CE64B4">
        <w:rPr>
          <w:lang w:val="fr-FR"/>
        </w:rPr>
        <w:t xml:space="preserve">en </w:t>
      </w:r>
      <w:r w:rsidR="000C0792">
        <w:rPr>
          <w:lang w:val="fr-FR"/>
        </w:rPr>
        <w:t xml:space="preserve">découlant ont été approuvés par </w:t>
      </w:r>
      <w:r w:rsidR="008F0B71">
        <w:rPr>
          <w:lang w:val="fr-FR"/>
        </w:rPr>
        <w:t xml:space="preserve">le </w:t>
      </w:r>
      <w:r w:rsidR="000C0792">
        <w:rPr>
          <w:lang w:val="fr-FR"/>
        </w:rPr>
        <w:t>décret du Président de la</w:t>
      </w:r>
      <w:r w:rsidR="00DF7C1D" w:rsidRPr="0056684B">
        <w:rPr>
          <w:lang w:val="fr-FR"/>
        </w:rPr>
        <w:t xml:space="preserve"> </w:t>
      </w:r>
      <w:r w:rsidR="00CA04BE">
        <w:rPr>
          <w:lang w:val="fr-FR"/>
        </w:rPr>
        <w:t>République d’Arménie</w:t>
      </w:r>
      <w:r w:rsidR="00F1756E">
        <w:rPr>
          <w:lang w:val="fr-FR"/>
        </w:rPr>
        <w:t xml:space="preserve"> N NK </w:t>
      </w:r>
      <w:r w:rsidR="00DF7C1D" w:rsidRPr="0056684B">
        <w:rPr>
          <w:lang w:val="fr-FR"/>
        </w:rPr>
        <w:t>96-</w:t>
      </w:r>
      <w:r w:rsidR="008F0B71">
        <w:rPr>
          <w:lang w:val="fr-FR"/>
        </w:rPr>
        <w:t>A</w:t>
      </w:r>
      <w:r w:rsidR="00DF7C1D" w:rsidRPr="0056684B">
        <w:rPr>
          <w:lang w:val="fr-FR"/>
        </w:rPr>
        <w:t xml:space="preserve"> </w:t>
      </w:r>
      <w:r w:rsidR="00405CF9">
        <w:rPr>
          <w:lang w:val="fr-FR"/>
        </w:rPr>
        <w:t>en</w:t>
      </w:r>
      <w:r w:rsidR="00DF7C1D" w:rsidRPr="0056684B">
        <w:rPr>
          <w:lang w:val="fr-FR"/>
        </w:rPr>
        <w:t xml:space="preserve"> </w:t>
      </w:r>
      <w:r w:rsidR="00724DEF">
        <w:rPr>
          <w:lang w:val="fr-FR"/>
        </w:rPr>
        <w:t>juin</w:t>
      </w:r>
      <w:r w:rsidR="00DF7C1D" w:rsidRPr="0056684B">
        <w:rPr>
          <w:lang w:val="fr-FR"/>
        </w:rPr>
        <w:t xml:space="preserve"> 2012</w:t>
      </w:r>
      <w:r w:rsidR="009D0ED4">
        <w:rPr>
          <w:lang w:val="fr-FR"/>
        </w:rPr>
        <w:t>»</w:t>
      </w:r>
      <w:r w:rsidR="00DF7C1D" w:rsidRPr="0056684B">
        <w:rPr>
          <w:lang w:val="fr-FR"/>
        </w:rPr>
        <w:t xml:space="preserve">. </w:t>
      </w:r>
      <w:r w:rsidR="0073314A">
        <w:rPr>
          <w:lang w:val="fr-FR"/>
        </w:rPr>
        <w:t xml:space="preserve">Au titre de ce programme, plusieurs mesures </w:t>
      </w:r>
      <w:r w:rsidR="008F0B71">
        <w:rPr>
          <w:lang w:val="fr-FR"/>
        </w:rPr>
        <w:t xml:space="preserve">font l’objet d’un examen </w:t>
      </w:r>
      <w:r w:rsidR="001C03CE">
        <w:rPr>
          <w:lang w:val="fr-FR"/>
        </w:rPr>
        <w:t xml:space="preserve">préliminaire et </w:t>
      </w:r>
      <w:r w:rsidR="0073314A">
        <w:rPr>
          <w:lang w:val="fr-FR"/>
        </w:rPr>
        <w:t>visent à améliorer le système judiciaire, le fonctionnement du</w:t>
      </w:r>
      <w:r w:rsidR="008218E2">
        <w:rPr>
          <w:lang w:val="fr-FR"/>
        </w:rPr>
        <w:t xml:space="preserve"> parquet, les systèmes publics </w:t>
      </w:r>
      <w:r w:rsidR="00FB629E">
        <w:rPr>
          <w:lang w:val="fr-FR"/>
        </w:rPr>
        <w:t>notariaux et de tenue des registres. Ce programme comporte également des mesures de</w:t>
      </w:r>
      <w:r w:rsidR="009D0ED4">
        <w:rPr>
          <w:lang w:val="fr-FR"/>
        </w:rPr>
        <w:t xml:space="preserve"> lutte contre la corruption. En </w:t>
      </w:r>
      <w:r w:rsidR="00FB629E">
        <w:rPr>
          <w:lang w:val="fr-FR"/>
        </w:rPr>
        <w:t>outre, le</w:t>
      </w:r>
      <w:r w:rsidR="00DF7C1D" w:rsidRPr="0056684B">
        <w:rPr>
          <w:lang w:val="fr-FR"/>
        </w:rPr>
        <w:t xml:space="preserve"> </w:t>
      </w:r>
      <w:r w:rsidR="00EC29FD">
        <w:rPr>
          <w:lang w:val="fr-FR"/>
        </w:rPr>
        <w:t>Ministère de la justice</w:t>
      </w:r>
      <w:r w:rsidR="00B928F0" w:rsidRPr="00B928F0">
        <w:rPr>
          <w:lang w:val="fr-FR"/>
        </w:rPr>
        <w:t xml:space="preserve"> </w:t>
      </w:r>
      <w:r w:rsidR="00B928F0">
        <w:rPr>
          <w:lang w:val="fr-FR"/>
        </w:rPr>
        <w:t>met actuellement en œuvre</w:t>
      </w:r>
      <w:r w:rsidR="00FB629E">
        <w:rPr>
          <w:lang w:val="fr-FR"/>
        </w:rPr>
        <w:t>, conjointement avec l’Union européenne</w:t>
      </w:r>
      <w:r w:rsidR="00DF7C1D" w:rsidRPr="0056684B">
        <w:rPr>
          <w:lang w:val="fr-FR"/>
        </w:rPr>
        <w:t xml:space="preserve"> </w:t>
      </w:r>
      <w:r w:rsidR="00724DEF">
        <w:rPr>
          <w:lang w:val="fr-FR"/>
        </w:rPr>
        <w:t>et</w:t>
      </w:r>
      <w:r w:rsidR="00DF7C1D" w:rsidRPr="0056684B">
        <w:rPr>
          <w:lang w:val="fr-FR"/>
        </w:rPr>
        <w:t xml:space="preserve"> </w:t>
      </w:r>
      <w:r w:rsidR="00FB629E">
        <w:rPr>
          <w:lang w:val="fr-FR"/>
        </w:rPr>
        <w:t>l</w:t>
      </w:r>
      <w:r w:rsidR="00DF7C1D" w:rsidRPr="0056684B">
        <w:rPr>
          <w:lang w:val="fr-FR"/>
        </w:rPr>
        <w:t xml:space="preserve">e </w:t>
      </w:r>
      <w:r w:rsidR="00FB629E">
        <w:rPr>
          <w:lang w:val="fr-FR"/>
        </w:rPr>
        <w:t>Conseil de l’Europe</w:t>
      </w:r>
      <w:r w:rsidR="00B928F0">
        <w:rPr>
          <w:lang w:val="fr-FR"/>
        </w:rPr>
        <w:t>,</w:t>
      </w:r>
      <w:r w:rsidR="00FB629E">
        <w:rPr>
          <w:lang w:val="fr-FR"/>
        </w:rPr>
        <w:t xml:space="preserve"> un nouveau projet intitulé</w:t>
      </w:r>
      <w:r w:rsidR="00DF7C1D" w:rsidRPr="0056684B">
        <w:rPr>
          <w:lang w:val="fr-FR"/>
        </w:rPr>
        <w:t xml:space="preserve"> </w:t>
      </w:r>
      <w:r w:rsidR="005F13CB">
        <w:rPr>
          <w:lang w:val="fr-FR"/>
        </w:rPr>
        <w:t>«</w:t>
      </w:r>
      <w:r w:rsidR="00FB629E">
        <w:rPr>
          <w:lang w:val="fr-FR"/>
        </w:rPr>
        <w:t>Renforcement de l’indépendance, du professionnalisme et de la responsabilité du système judiciaire</w:t>
      </w:r>
      <w:r w:rsidR="00DF7C1D" w:rsidRPr="0056684B">
        <w:rPr>
          <w:lang w:val="fr-FR"/>
        </w:rPr>
        <w:t xml:space="preserve"> </w:t>
      </w:r>
      <w:r w:rsidR="00405CF9">
        <w:rPr>
          <w:lang w:val="fr-FR"/>
        </w:rPr>
        <w:t>en</w:t>
      </w:r>
      <w:r w:rsidR="00DF7C1D" w:rsidRPr="0056684B">
        <w:rPr>
          <w:lang w:val="fr-FR"/>
        </w:rPr>
        <w:t xml:space="preserve"> </w:t>
      </w:r>
      <w:r w:rsidR="00724DEF">
        <w:rPr>
          <w:lang w:val="fr-FR"/>
        </w:rPr>
        <w:t>Arménie</w:t>
      </w:r>
      <w:r w:rsidR="005F13CB">
        <w:rPr>
          <w:lang w:val="fr-FR"/>
        </w:rPr>
        <w:t>»</w:t>
      </w:r>
      <w:r w:rsidR="00DF7C1D" w:rsidRPr="0056684B">
        <w:rPr>
          <w:lang w:val="fr-FR"/>
        </w:rPr>
        <w:t xml:space="preserve">. </w:t>
      </w:r>
      <w:r w:rsidR="00BB4FD4">
        <w:rPr>
          <w:lang w:val="fr-FR"/>
        </w:rPr>
        <w:t xml:space="preserve">Un nouveau programme de lutte contre la corruption dans le système judiciaire a été préparé. Il </w:t>
      </w:r>
      <w:r w:rsidR="00BE2602">
        <w:rPr>
          <w:lang w:val="fr-FR"/>
        </w:rPr>
        <w:t xml:space="preserve">résulte du </w:t>
      </w:r>
      <w:r w:rsidR="00F94119">
        <w:rPr>
          <w:lang w:val="fr-FR"/>
        </w:rPr>
        <w:t>document de réflexion</w:t>
      </w:r>
      <w:r w:rsidR="00BE2602">
        <w:rPr>
          <w:lang w:val="fr-FR"/>
        </w:rPr>
        <w:t xml:space="preserve"> sur la lutte contre la </w:t>
      </w:r>
      <w:r w:rsidR="00BB4FD4">
        <w:rPr>
          <w:lang w:val="fr-FR"/>
        </w:rPr>
        <w:t xml:space="preserve">corruption approuvé par le Gouvernement le </w:t>
      </w:r>
      <w:r w:rsidR="00DF7C1D" w:rsidRPr="0056684B">
        <w:rPr>
          <w:lang w:val="fr-FR"/>
        </w:rPr>
        <w:t xml:space="preserve">10 </w:t>
      </w:r>
      <w:r w:rsidR="00724DEF">
        <w:rPr>
          <w:lang w:val="fr-FR"/>
        </w:rPr>
        <w:t>avril</w:t>
      </w:r>
      <w:r w:rsidR="00DF7C1D" w:rsidRPr="0056684B">
        <w:rPr>
          <w:lang w:val="fr-FR"/>
        </w:rPr>
        <w:t xml:space="preserve"> 2014.</w:t>
      </w:r>
      <w:r w:rsidR="002C68C2" w:rsidRPr="0056684B">
        <w:rPr>
          <w:lang w:val="fr-FR"/>
        </w:rPr>
        <w:t xml:space="preserve"> </w:t>
      </w:r>
    </w:p>
    <w:p w:rsidR="00DF7C1D" w:rsidRPr="0056684B" w:rsidRDefault="00986106" w:rsidP="00986106">
      <w:pPr>
        <w:pStyle w:val="SingleTxtG"/>
        <w:rPr>
          <w:lang w:val="fr-FR"/>
        </w:rPr>
      </w:pPr>
      <w:r w:rsidRPr="0056684B">
        <w:rPr>
          <w:lang w:val="fr-FR"/>
        </w:rPr>
        <w:t>27.</w:t>
      </w:r>
      <w:r w:rsidRPr="0056684B">
        <w:rPr>
          <w:lang w:val="fr-FR"/>
        </w:rPr>
        <w:tab/>
      </w:r>
      <w:r w:rsidR="00BB4FD4">
        <w:rPr>
          <w:lang w:val="fr-FR"/>
        </w:rPr>
        <w:t>De nombreuses formations sont organisées sur les questions de lutte contre la corruption. Ainsi, avec le Bureau de l’</w:t>
      </w:r>
      <w:r w:rsidR="00DF7C1D" w:rsidRPr="0056684B">
        <w:rPr>
          <w:lang w:val="fr-FR"/>
        </w:rPr>
        <w:t>OSCE</w:t>
      </w:r>
      <w:r w:rsidR="00CE64B4">
        <w:rPr>
          <w:lang w:val="fr-FR"/>
        </w:rPr>
        <w:t xml:space="preserve"> (Organisation pour la sécurité et la coopération en Europe)</w:t>
      </w:r>
      <w:r w:rsidR="00DF7C1D" w:rsidRPr="0056684B">
        <w:rPr>
          <w:lang w:val="fr-FR"/>
        </w:rPr>
        <w:t xml:space="preserve"> </w:t>
      </w:r>
      <w:r w:rsidR="00C50F61">
        <w:rPr>
          <w:lang w:val="fr-FR"/>
        </w:rPr>
        <w:t>en Arménie, l’</w:t>
      </w:r>
      <w:r w:rsidR="00350C05">
        <w:rPr>
          <w:lang w:val="fr-FR"/>
        </w:rPr>
        <w:t>École</w:t>
      </w:r>
      <w:r w:rsidR="00C50F61">
        <w:rPr>
          <w:lang w:val="fr-FR"/>
        </w:rPr>
        <w:t xml:space="preserve"> de la magistrature a mis en place un stage intitulé</w:t>
      </w:r>
      <w:r w:rsidR="00DF7C1D" w:rsidRPr="0056684B">
        <w:rPr>
          <w:lang w:val="fr-FR"/>
        </w:rPr>
        <w:t xml:space="preserve"> </w:t>
      </w:r>
      <w:r w:rsidR="005F13CB">
        <w:rPr>
          <w:lang w:val="fr-FR"/>
        </w:rPr>
        <w:t>«</w:t>
      </w:r>
      <w:r w:rsidR="00C50F61">
        <w:rPr>
          <w:lang w:val="fr-FR"/>
        </w:rPr>
        <w:t xml:space="preserve">Amélioration des techniques de communication entre les </w:t>
      </w:r>
      <w:r w:rsidR="00583462">
        <w:rPr>
          <w:lang w:val="fr-FR"/>
        </w:rPr>
        <w:t>fonctionnaires</w:t>
      </w:r>
      <w:r w:rsidR="00C50F61">
        <w:rPr>
          <w:lang w:val="fr-FR"/>
        </w:rPr>
        <w:t xml:space="preserve"> du </w:t>
      </w:r>
      <w:r w:rsidR="00583462">
        <w:rPr>
          <w:lang w:val="fr-FR"/>
        </w:rPr>
        <w:t xml:space="preserve">système judiciaire et </w:t>
      </w:r>
      <w:r w:rsidR="00E8721C">
        <w:rPr>
          <w:lang w:val="fr-FR"/>
        </w:rPr>
        <w:t>les citoyens et application du C</w:t>
      </w:r>
      <w:r w:rsidR="00583462">
        <w:rPr>
          <w:lang w:val="fr-FR"/>
        </w:rPr>
        <w:t>ode de déontologie des fonctionnaires</w:t>
      </w:r>
      <w:r w:rsidR="005F13CB">
        <w:rPr>
          <w:lang w:val="fr-FR"/>
        </w:rPr>
        <w:t>»</w:t>
      </w:r>
      <w:r w:rsidR="00DF7C1D" w:rsidRPr="0056684B">
        <w:rPr>
          <w:lang w:val="fr-FR"/>
        </w:rPr>
        <w:t xml:space="preserve">, </w:t>
      </w:r>
      <w:r w:rsidR="00583462">
        <w:rPr>
          <w:lang w:val="fr-FR"/>
        </w:rPr>
        <w:t>qui a donné lieu à la publication d’un guide en</w:t>
      </w:r>
      <w:r w:rsidR="00DF7C1D" w:rsidRPr="0056684B">
        <w:rPr>
          <w:lang w:val="fr-FR"/>
        </w:rPr>
        <w:t xml:space="preserve"> 2013</w:t>
      </w:r>
      <w:r w:rsidR="00583462">
        <w:rPr>
          <w:lang w:val="fr-FR"/>
        </w:rPr>
        <w:t>, diffusé auprès de tous les fonctionnaires du système judiciaire</w:t>
      </w:r>
      <w:r w:rsidR="00DF7C1D" w:rsidRPr="0056684B">
        <w:rPr>
          <w:lang w:val="fr-FR"/>
        </w:rPr>
        <w:t xml:space="preserve">. </w:t>
      </w:r>
      <w:r w:rsidR="00583462">
        <w:rPr>
          <w:lang w:val="fr-FR"/>
        </w:rPr>
        <w:t>Un stage intitulé</w:t>
      </w:r>
      <w:r w:rsidR="00DF7C1D" w:rsidRPr="0056684B">
        <w:rPr>
          <w:lang w:val="fr-FR"/>
        </w:rPr>
        <w:t xml:space="preserve"> </w:t>
      </w:r>
      <w:r w:rsidR="005F13CB">
        <w:rPr>
          <w:lang w:val="fr-FR"/>
        </w:rPr>
        <w:t>«</w:t>
      </w:r>
      <w:r w:rsidR="00B928F0">
        <w:rPr>
          <w:lang w:val="fr-FR"/>
        </w:rPr>
        <w:t>Déontologie</w:t>
      </w:r>
      <w:r w:rsidR="00583462">
        <w:rPr>
          <w:lang w:val="fr-FR"/>
        </w:rPr>
        <w:t xml:space="preserve"> des procureurs</w:t>
      </w:r>
      <w:r w:rsidR="005F13CB">
        <w:rPr>
          <w:lang w:val="fr-FR"/>
        </w:rPr>
        <w:t>»</w:t>
      </w:r>
      <w:r w:rsidR="00DF7C1D" w:rsidRPr="0056684B">
        <w:rPr>
          <w:lang w:val="fr-FR"/>
        </w:rPr>
        <w:t xml:space="preserve"> </w:t>
      </w:r>
      <w:r w:rsidR="00583462">
        <w:rPr>
          <w:lang w:val="fr-FR"/>
        </w:rPr>
        <w:t>a été organisé pour les participants figurant sur la liste des candidats au poste de procureur</w:t>
      </w:r>
      <w:r w:rsidR="00F962BF">
        <w:rPr>
          <w:lang w:val="fr-FR"/>
        </w:rPr>
        <w:t xml:space="preserve"> </w:t>
      </w:r>
      <w:r w:rsidR="00E8721C">
        <w:rPr>
          <w:lang w:val="fr-FR"/>
        </w:rPr>
        <w:t>qui ont</w:t>
      </w:r>
      <w:r w:rsidR="00F962BF">
        <w:rPr>
          <w:lang w:val="fr-FR"/>
        </w:rPr>
        <w:t xml:space="preserve"> suivi la formation professionnelle</w:t>
      </w:r>
      <w:r w:rsidR="00EB7EFC">
        <w:rPr>
          <w:lang w:val="fr-FR"/>
        </w:rPr>
        <w:t xml:space="preserve"> de l’</w:t>
      </w:r>
      <w:r w:rsidR="00350C05">
        <w:rPr>
          <w:lang w:val="fr-FR"/>
        </w:rPr>
        <w:t>École</w:t>
      </w:r>
      <w:r w:rsidR="00EB7EFC">
        <w:rPr>
          <w:lang w:val="fr-FR"/>
        </w:rPr>
        <w:t xml:space="preserve"> de la magistrature</w:t>
      </w:r>
      <w:r w:rsidR="00DF7C1D" w:rsidRPr="0056684B">
        <w:rPr>
          <w:lang w:val="fr-FR"/>
        </w:rPr>
        <w:t xml:space="preserve"> </w:t>
      </w:r>
      <w:r w:rsidR="00E56D2D">
        <w:rPr>
          <w:lang w:val="fr-FR"/>
        </w:rPr>
        <w:t xml:space="preserve">(organisation publique non commerciale) </w:t>
      </w:r>
      <w:r w:rsidR="00405CF9">
        <w:rPr>
          <w:lang w:val="fr-FR"/>
        </w:rPr>
        <w:t>en</w:t>
      </w:r>
      <w:r w:rsidR="00DF7C1D" w:rsidRPr="0056684B">
        <w:rPr>
          <w:lang w:val="fr-FR"/>
        </w:rPr>
        <w:t xml:space="preserve"> 2014, </w:t>
      </w:r>
      <w:r w:rsidR="00EB7EFC">
        <w:rPr>
          <w:lang w:val="fr-FR"/>
        </w:rPr>
        <w:t xml:space="preserve">au cours de laquelle les </w:t>
      </w:r>
      <w:r w:rsidR="00E8721C">
        <w:rPr>
          <w:lang w:val="fr-FR"/>
        </w:rPr>
        <w:t>intéressés</w:t>
      </w:r>
      <w:r w:rsidR="00EB7EFC">
        <w:rPr>
          <w:lang w:val="fr-FR"/>
        </w:rPr>
        <w:t xml:space="preserve"> ont pu se familiariser avec le Code de </w:t>
      </w:r>
      <w:r w:rsidR="002D02AA">
        <w:rPr>
          <w:lang w:val="fr-FR"/>
        </w:rPr>
        <w:t>conduite des procureurs et l’évolution internationale des règles de déontologie</w:t>
      </w:r>
      <w:r w:rsidR="00DF7C1D" w:rsidRPr="0056684B">
        <w:rPr>
          <w:lang w:val="fr-FR"/>
        </w:rPr>
        <w:t xml:space="preserve">. </w:t>
      </w:r>
    </w:p>
    <w:p w:rsidR="00DF7C1D" w:rsidRPr="0056684B" w:rsidRDefault="00986106" w:rsidP="00986106">
      <w:pPr>
        <w:pStyle w:val="SingleTxtG"/>
        <w:rPr>
          <w:lang w:val="fr-FR"/>
        </w:rPr>
      </w:pPr>
      <w:r w:rsidRPr="0056684B">
        <w:rPr>
          <w:lang w:val="fr-FR"/>
        </w:rPr>
        <w:t>28.</w:t>
      </w:r>
      <w:r w:rsidRPr="0056684B">
        <w:rPr>
          <w:lang w:val="fr-FR"/>
        </w:rPr>
        <w:tab/>
      </w:r>
      <w:r w:rsidR="00A6507F">
        <w:rPr>
          <w:lang w:val="fr-FR"/>
        </w:rPr>
        <w:t>Des programmes d</w:t>
      </w:r>
      <w:r w:rsidR="00E910DD">
        <w:rPr>
          <w:lang w:val="fr-FR"/>
        </w:rPr>
        <w:t xml:space="preserve">e formation </w:t>
      </w:r>
      <w:r w:rsidR="00A6507F">
        <w:rPr>
          <w:lang w:val="fr-FR"/>
        </w:rPr>
        <w:t>professionnelle sur la politique arménienne de lutte contre la corruption</w:t>
      </w:r>
      <w:r w:rsidR="00723DB5">
        <w:rPr>
          <w:lang w:val="fr-FR"/>
        </w:rPr>
        <w:t>,</w:t>
      </w:r>
      <w:r w:rsidR="00A6507F">
        <w:rPr>
          <w:lang w:val="fr-FR"/>
        </w:rPr>
        <w:t xml:space="preserve"> </w:t>
      </w:r>
      <w:r w:rsidR="00E8721C">
        <w:rPr>
          <w:lang w:val="fr-FR"/>
        </w:rPr>
        <w:t>destinés aux</w:t>
      </w:r>
      <w:r w:rsidR="00A6507F">
        <w:rPr>
          <w:lang w:val="fr-FR"/>
        </w:rPr>
        <w:t xml:space="preserve"> candidats au poste de juge ou de procureur</w:t>
      </w:r>
      <w:r w:rsidR="00723DB5">
        <w:rPr>
          <w:lang w:val="fr-FR"/>
        </w:rPr>
        <w:t>,</w:t>
      </w:r>
      <w:r w:rsidR="00A6507F">
        <w:rPr>
          <w:lang w:val="fr-FR"/>
        </w:rPr>
        <w:t xml:space="preserve"> font partie du programme de l’</w:t>
      </w:r>
      <w:r w:rsidR="00350C05">
        <w:rPr>
          <w:lang w:val="fr-FR"/>
        </w:rPr>
        <w:t>École</w:t>
      </w:r>
      <w:r w:rsidR="00A6507F">
        <w:rPr>
          <w:lang w:val="fr-FR"/>
        </w:rPr>
        <w:t xml:space="preserve"> de la magistrature en </w:t>
      </w:r>
      <w:r w:rsidR="00DF7C1D" w:rsidRPr="0056684B">
        <w:rPr>
          <w:lang w:val="fr-FR"/>
        </w:rPr>
        <w:t xml:space="preserve">2014. </w:t>
      </w:r>
      <w:r w:rsidR="00E910DD">
        <w:rPr>
          <w:lang w:val="fr-FR"/>
        </w:rPr>
        <w:t>Ces stages couvrent notamment les sujets suivants</w:t>
      </w:r>
      <w:r w:rsidR="00243939">
        <w:rPr>
          <w:lang w:val="fr-FR"/>
        </w:rPr>
        <w:t>:</w:t>
      </w:r>
      <w:r w:rsidR="00E910DD">
        <w:rPr>
          <w:lang w:val="fr-FR"/>
        </w:rPr>
        <w:t xml:space="preserve"> </w:t>
      </w:r>
      <w:r w:rsidR="00DF7C1D" w:rsidRPr="0056684B">
        <w:rPr>
          <w:lang w:val="fr-FR"/>
        </w:rPr>
        <w:t xml:space="preserve">i) </w:t>
      </w:r>
      <w:r w:rsidR="00E910DD">
        <w:rPr>
          <w:lang w:val="fr-FR"/>
        </w:rPr>
        <w:t xml:space="preserve">les bases des réformes juridiques et judiciaires, </w:t>
      </w:r>
      <w:r w:rsidR="00DF7C1D" w:rsidRPr="0056684B">
        <w:rPr>
          <w:lang w:val="fr-FR"/>
        </w:rPr>
        <w:t>ii)</w:t>
      </w:r>
      <w:r w:rsidR="00E910DD">
        <w:rPr>
          <w:lang w:val="fr-FR"/>
        </w:rPr>
        <w:t xml:space="preserve"> la déontologie des juges </w:t>
      </w:r>
      <w:r w:rsidR="00DF7C1D" w:rsidRPr="0056684B">
        <w:rPr>
          <w:lang w:val="fr-FR"/>
        </w:rPr>
        <w:t xml:space="preserve">iii) </w:t>
      </w:r>
      <w:r w:rsidR="00E910DD">
        <w:rPr>
          <w:lang w:val="fr-FR"/>
        </w:rPr>
        <w:t>la déontologie des procureurs</w:t>
      </w:r>
      <w:r w:rsidR="00DF7C1D" w:rsidRPr="0056684B">
        <w:rPr>
          <w:lang w:val="fr-FR"/>
        </w:rPr>
        <w:t>.</w:t>
      </w:r>
    </w:p>
    <w:p w:rsidR="00DF7C1D" w:rsidRPr="0056684B" w:rsidRDefault="00986106" w:rsidP="00986106">
      <w:pPr>
        <w:pStyle w:val="SingleTxtG"/>
        <w:rPr>
          <w:lang w:val="fr-FR"/>
        </w:rPr>
      </w:pPr>
      <w:r w:rsidRPr="0056684B">
        <w:rPr>
          <w:lang w:val="fr-FR"/>
        </w:rPr>
        <w:t>29.</w:t>
      </w:r>
      <w:r w:rsidRPr="0056684B">
        <w:rPr>
          <w:lang w:val="fr-FR"/>
        </w:rPr>
        <w:tab/>
      </w:r>
      <w:r w:rsidR="00E910DD">
        <w:rPr>
          <w:lang w:val="fr-FR"/>
        </w:rPr>
        <w:t>Il convient de signaler également que le programme de formation professionnelle</w:t>
      </w:r>
      <w:r w:rsidR="00130A39">
        <w:rPr>
          <w:lang w:val="fr-FR"/>
        </w:rPr>
        <w:t> </w:t>
      </w:r>
      <w:r w:rsidR="00DF7C1D" w:rsidRPr="0056684B">
        <w:rPr>
          <w:lang w:val="fr-FR"/>
        </w:rPr>
        <w:t>2015 co</w:t>
      </w:r>
      <w:r w:rsidR="00E910DD">
        <w:rPr>
          <w:lang w:val="fr-FR"/>
        </w:rPr>
        <w:t>uvre les questions de la corruption dans la fonction publique, les avancées de la lutte contre ce</w:t>
      </w:r>
      <w:r w:rsidR="008C128B">
        <w:rPr>
          <w:lang w:val="fr-FR"/>
        </w:rPr>
        <w:t xml:space="preserve"> phénomène</w:t>
      </w:r>
      <w:r w:rsidR="00DF7C1D" w:rsidRPr="0056684B">
        <w:rPr>
          <w:lang w:val="fr-FR"/>
        </w:rPr>
        <w:t xml:space="preserve">, </w:t>
      </w:r>
      <w:r w:rsidR="00E910DD">
        <w:rPr>
          <w:lang w:val="fr-FR"/>
        </w:rPr>
        <w:t>les cadres juridiques et institutionnels de la lutte contre la corruption</w:t>
      </w:r>
      <w:r w:rsidR="00DF7C1D" w:rsidRPr="0056684B">
        <w:rPr>
          <w:lang w:val="fr-FR"/>
        </w:rPr>
        <w:t xml:space="preserve">, </w:t>
      </w:r>
      <w:r w:rsidR="00E910DD">
        <w:rPr>
          <w:lang w:val="fr-FR"/>
        </w:rPr>
        <w:t>les mesures prises par l’</w:t>
      </w:r>
      <w:r w:rsidR="003B4AD9">
        <w:rPr>
          <w:lang w:val="fr-FR"/>
        </w:rPr>
        <w:t>État</w:t>
      </w:r>
      <w:r w:rsidR="00E910DD">
        <w:rPr>
          <w:lang w:val="fr-FR"/>
        </w:rPr>
        <w:t xml:space="preserve"> et d’autres parties concernées</w:t>
      </w:r>
      <w:r w:rsidR="00DF7C1D" w:rsidRPr="0056684B">
        <w:rPr>
          <w:lang w:val="fr-FR"/>
        </w:rPr>
        <w:t>.</w:t>
      </w:r>
    </w:p>
    <w:p w:rsidR="00DF7C1D" w:rsidRPr="0056684B" w:rsidRDefault="00986106" w:rsidP="00986106">
      <w:pPr>
        <w:pStyle w:val="SingleTxtG"/>
        <w:rPr>
          <w:lang w:val="fr-FR"/>
        </w:rPr>
      </w:pPr>
      <w:r w:rsidRPr="0056684B">
        <w:rPr>
          <w:lang w:val="fr-FR"/>
        </w:rPr>
        <w:t>30.</w:t>
      </w:r>
      <w:r w:rsidRPr="0056684B">
        <w:rPr>
          <w:lang w:val="fr-FR"/>
        </w:rPr>
        <w:tab/>
      </w:r>
      <w:r w:rsidR="00E910DD">
        <w:rPr>
          <w:lang w:val="fr-FR"/>
        </w:rPr>
        <w:t>S’agissant des mesures de lutte contre la corruption dans le système pénitentiaire, il faut indiquer que les réformes</w:t>
      </w:r>
      <w:r w:rsidR="008C128B">
        <w:rPr>
          <w:lang w:val="fr-FR"/>
        </w:rPr>
        <w:t xml:space="preserve"> dans ce domaine</w:t>
      </w:r>
      <w:r w:rsidR="009C4EB1">
        <w:rPr>
          <w:lang w:val="fr-FR"/>
        </w:rPr>
        <w:t xml:space="preserve"> prévoient l’introduction d’un système pénitentiaire informatisé visant à </w:t>
      </w:r>
      <w:r w:rsidR="008C128B">
        <w:rPr>
          <w:lang w:val="fr-FR"/>
        </w:rPr>
        <w:t>réduire les</w:t>
      </w:r>
      <w:r w:rsidR="009C4EB1">
        <w:rPr>
          <w:lang w:val="fr-FR"/>
        </w:rPr>
        <w:t xml:space="preserve"> risques de corruption</w:t>
      </w:r>
      <w:r w:rsidR="00DF7C1D" w:rsidRPr="0056684B">
        <w:rPr>
          <w:lang w:val="fr-FR"/>
        </w:rPr>
        <w:t>.</w:t>
      </w:r>
    </w:p>
    <w:p w:rsidR="00DF7C1D" w:rsidRPr="0056684B" w:rsidRDefault="00986106" w:rsidP="00986106">
      <w:pPr>
        <w:pStyle w:val="SingleTxtG"/>
        <w:rPr>
          <w:lang w:val="fr-FR"/>
        </w:rPr>
      </w:pPr>
      <w:r w:rsidRPr="0056684B">
        <w:rPr>
          <w:lang w:val="fr-FR"/>
        </w:rPr>
        <w:t>31.</w:t>
      </w:r>
      <w:r w:rsidRPr="0056684B">
        <w:rPr>
          <w:lang w:val="fr-FR"/>
        </w:rPr>
        <w:tab/>
      </w:r>
      <w:r w:rsidR="009C4EB1">
        <w:rPr>
          <w:lang w:val="fr-FR"/>
        </w:rPr>
        <w:t>L</w:t>
      </w:r>
      <w:r w:rsidR="00DF7C1D" w:rsidRPr="0056684B">
        <w:rPr>
          <w:lang w:val="fr-FR"/>
        </w:rPr>
        <w:t xml:space="preserve">e </w:t>
      </w:r>
      <w:r w:rsidR="00EC29FD">
        <w:rPr>
          <w:lang w:val="fr-FR"/>
        </w:rPr>
        <w:t>Ministère de la justice</w:t>
      </w:r>
      <w:r w:rsidR="00DF7C1D" w:rsidRPr="0056684B">
        <w:rPr>
          <w:lang w:val="fr-FR"/>
        </w:rPr>
        <w:t xml:space="preserve"> </w:t>
      </w:r>
      <w:r w:rsidR="00724DEF">
        <w:rPr>
          <w:lang w:val="fr-FR"/>
        </w:rPr>
        <w:t>et</w:t>
      </w:r>
      <w:r w:rsidR="00DF7C1D" w:rsidRPr="0056684B">
        <w:rPr>
          <w:lang w:val="fr-FR"/>
        </w:rPr>
        <w:t xml:space="preserve"> </w:t>
      </w:r>
      <w:r w:rsidR="009C4EB1">
        <w:rPr>
          <w:lang w:val="fr-FR"/>
        </w:rPr>
        <w:t xml:space="preserve">son Administration pénitentiaire prennent régulièrement des mesures pour renforcer la transparence de </w:t>
      </w:r>
      <w:r w:rsidR="008C128B">
        <w:rPr>
          <w:lang w:val="fr-FR"/>
        </w:rPr>
        <w:t>cette A</w:t>
      </w:r>
      <w:r w:rsidR="009C4EB1">
        <w:rPr>
          <w:lang w:val="fr-FR"/>
        </w:rPr>
        <w:t>dministration</w:t>
      </w:r>
      <w:r w:rsidR="001249DA">
        <w:rPr>
          <w:lang w:val="fr-FR"/>
        </w:rPr>
        <w:t>. À </w:t>
      </w:r>
      <w:r w:rsidR="008C128B">
        <w:rPr>
          <w:lang w:val="fr-FR"/>
        </w:rPr>
        <w:t>noter e</w:t>
      </w:r>
      <w:r w:rsidR="00AD6767">
        <w:rPr>
          <w:lang w:val="fr-FR"/>
        </w:rPr>
        <w:t>n particulier</w:t>
      </w:r>
      <w:r w:rsidR="009C4EB1">
        <w:rPr>
          <w:lang w:val="fr-FR"/>
        </w:rPr>
        <w:t xml:space="preserve"> </w:t>
      </w:r>
      <w:r w:rsidR="008C128B">
        <w:rPr>
          <w:lang w:val="fr-FR"/>
        </w:rPr>
        <w:t>la création du</w:t>
      </w:r>
      <w:r w:rsidR="009C4EB1">
        <w:rPr>
          <w:lang w:val="fr-FR"/>
        </w:rPr>
        <w:t xml:space="preserve"> site Web de l’Administration pénitentiaire</w:t>
      </w:r>
      <w:r w:rsidR="009D0ED4">
        <w:rPr>
          <w:lang w:val="fr-FR"/>
        </w:rPr>
        <w:t xml:space="preserve"> – </w:t>
      </w:r>
      <w:r w:rsidR="00DF7C1D" w:rsidRPr="0056684B">
        <w:rPr>
          <w:lang w:val="fr-FR"/>
        </w:rPr>
        <w:t xml:space="preserve">www.ced.am </w:t>
      </w:r>
      <w:r w:rsidR="009C4EB1">
        <w:rPr>
          <w:lang w:val="fr-FR"/>
        </w:rPr>
        <w:t>– au début du</w:t>
      </w:r>
      <w:r w:rsidR="00D015AD">
        <w:rPr>
          <w:lang w:val="fr-FR"/>
        </w:rPr>
        <w:t> mois</w:t>
      </w:r>
      <w:r w:rsidR="009C4EB1">
        <w:rPr>
          <w:lang w:val="fr-FR"/>
        </w:rPr>
        <w:t xml:space="preserve"> d’</w:t>
      </w:r>
      <w:r w:rsidR="00724DEF">
        <w:rPr>
          <w:lang w:val="fr-FR"/>
        </w:rPr>
        <w:t>octobre</w:t>
      </w:r>
      <w:r w:rsidR="00DF7C1D" w:rsidRPr="0056684B">
        <w:rPr>
          <w:lang w:val="fr-FR"/>
        </w:rPr>
        <w:t xml:space="preserve"> 2014. </w:t>
      </w:r>
      <w:r w:rsidR="009C4EB1">
        <w:rPr>
          <w:lang w:val="fr-FR"/>
        </w:rPr>
        <w:t xml:space="preserve">Le site permet aisément aux détenus, à leurs proches et aux personnes intéressées d’obtenir des informations </w:t>
      </w:r>
      <w:r w:rsidR="00D0202C">
        <w:rPr>
          <w:lang w:val="fr-FR"/>
        </w:rPr>
        <w:t xml:space="preserve">aussi </w:t>
      </w:r>
      <w:r w:rsidR="009C4EB1">
        <w:rPr>
          <w:lang w:val="fr-FR"/>
        </w:rPr>
        <w:t xml:space="preserve">utiles </w:t>
      </w:r>
      <w:r w:rsidR="00D0202C">
        <w:rPr>
          <w:lang w:val="fr-FR"/>
        </w:rPr>
        <w:t>que</w:t>
      </w:r>
      <w:r w:rsidR="009C4EB1">
        <w:rPr>
          <w:lang w:val="fr-FR"/>
        </w:rPr>
        <w:t xml:space="preserve"> nécessaires sur les droits des détenus</w:t>
      </w:r>
      <w:r w:rsidR="00F46640">
        <w:rPr>
          <w:lang w:val="fr-FR"/>
        </w:rPr>
        <w:t>, les textes juridiques pertinents et les établissements pénitentiaires</w:t>
      </w:r>
      <w:r w:rsidR="00DF7C1D" w:rsidRPr="0056684B">
        <w:rPr>
          <w:lang w:val="fr-FR"/>
        </w:rPr>
        <w:t xml:space="preserve">. </w:t>
      </w:r>
    </w:p>
    <w:p w:rsidR="00DF7C1D" w:rsidRPr="0056684B" w:rsidRDefault="00986106" w:rsidP="00986106">
      <w:pPr>
        <w:pStyle w:val="SingleTxtG"/>
        <w:rPr>
          <w:lang w:val="fr-FR"/>
        </w:rPr>
      </w:pPr>
      <w:r w:rsidRPr="0056684B">
        <w:rPr>
          <w:lang w:val="fr-FR"/>
        </w:rPr>
        <w:t>32.</w:t>
      </w:r>
      <w:r w:rsidRPr="0056684B">
        <w:rPr>
          <w:lang w:val="fr-FR"/>
        </w:rPr>
        <w:tab/>
      </w:r>
      <w:r w:rsidR="008C128B">
        <w:rPr>
          <w:lang w:val="fr-FR"/>
        </w:rPr>
        <w:t xml:space="preserve">Par </w:t>
      </w:r>
      <w:r w:rsidR="00BA4148">
        <w:rPr>
          <w:lang w:val="fr-FR"/>
        </w:rPr>
        <w:t>ailleurs</w:t>
      </w:r>
      <w:r w:rsidR="00F46640">
        <w:rPr>
          <w:lang w:val="fr-FR"/>
        </w:rPr>
        <w:t xml:space="preserve">, une ligne téléphonique d’urgence </w:t>
      </w:r>
      <w:r w:rsidR="00CA45AA">
        <w:rPr>
          <w:lang w:val="fr-FR"/>
        </w:rPr>
        <w:t xml:space="preserve">gratuite </w:t>
      </w:r>
      <w:r w:rsidR="00DC1EFF">
        <w:rPr>
          <w:lang w:val="fr-FR"/>
        </w:rPr>
        <w:t xml:space="preserve">accessible </w:t>
      </w:r>
      <w:r w:rsidR="00F46640">
        <w:rPr>
          <w:lang w:val="fr-FR"/>
        </w:rPr>
        <w:t>7 jours sur 7 et 24</w:t>
      </w:r>
      <w:r w:rsidR="005F13CB">
        <w:rPr>
          <w:lang w:val="fr-FR"/>
        </w:rPr>
        <w:t> heures</w:t>
      </w:r>
      <w:r w:rsidR="00F46640">
        <w:rPr>
          <w:lang w:val="fr-FR"/>
        </w:rPr>
        <w:t xml:space="preserve"> sur 24</w:t>
      </w:r>
      <w:r w:rsidR="009D0ED4">
        <w:rPr>
          <w:lang w:val="fr-FR"/>
        </w:rPr>
        <w:t xml:space="preserve"> – </w:t>
      </w:r>
      <w:r w:rsidR="00DF7C1D" w:rsidRPr="0056684B">
        <w:rPr>
          <w:lang w:val="fr-FR"/>
        </w:rPr>
        <w:t xml:space="preserve">+37410442273 </w:t>
      </w:r>
      <w:r w:rsidR="00F46640">
        <w:rPr>
          <w:lang w:val="fr-FR"/>
        </w:rPr>
        <w:t xml:space="preserve">– a été ouverte </w:t>
      </w:r>
      <w:r w:rsidR="00723DB5">
        <w:rPr>
          <w:lang w:val="fr-FR"/>
        </w:rPr>
        <w:t>par</w:t>
      </w:r>
      <w:r w:rsidR="00F46640">
        <w:rPr>
          <w:lang w:val="fr-FR"/>
        </w:rPr>
        <w:t xml:space="preserve"> l’Administration pénitentiaire</w:t>
      </w:r>
      <w:r w:rsidR="00DF7C1D" w:rsidRPr="0056684B">
        <w:rPr>
          <w:lang w:val="fr-FR"/>
        </w:rPr>
        <w:t xml:space="preserve">. </w:t>
      </w:r>
      <w:r w:rsidR="00CA45AA">
        <w:rPr>
          <w:lang w:val="fr-FR"/>
        </w:rPr>
        <w:t>Il existe également un portail vocal gratuit</w:t>
      </w:r>
      <w:r w:rsidR="009D0ED4">
        <w:rPr>
          <w:lang w:val="fr-FR"/>
        </w:rPr>
        <w:t xml:space="preserve"> – </w:t>
      </w:r>
      <w:r w:rsidR="00DF7C1D" w:rsidRPr="0056684B">
        <w:rPr>
          <w:lang w:val="fr-FR"/>
        </w:rPr>
        <w:t>+37460743333</w:t>
      </w:r>
      <w:r w:rsidR="009D0ED4">
        <w:rPr>
          <w:lang w:val="fr-FR"/>
        </w:rPr>
        <w:t xml:space="preserve"> – </w:t>
      </w:r>
      <w:r w:rsidR="00CA45AA">
        <w:rPr>
          <w:lang w:val="fr-FR"/>
        </w:rPr>
        <w:t xml:space="preserve">qui fournit des renseignements </w:t>
      </w:r>
      <w:r w:rsidR="00D0202C">
        <w:rPr>
          <w:lang w:val="fr-FR"/>
        </w:rPr>
        <w:t xml:space="preserve">aussi </w:t>
      </w:r>
      <w:r w:rsidR="00CA45AA">
        <w:rPr>
          <w:lang w:val="fr-FR"/>
        </w:rPr>
        <w:t xml:space="preserve">utiles </w:t>
      </w:r>
      <w:r w:rsidR="00D0202C">
        <w:rPr>
          <w:lang w:val="fr-FR"/>
        </w:rPr>
        <w:t>que</w:t>
      </w:r>
      <w:r w:rsidR="00CA45AA">
        <w:rPr>
          <w:lang w:val="fr-FR"/>
        </w:rPr>
        <w:t xml:space="preserve"> nécessaires sur les droits et les obligations des détenus et de leurs proches ainsi que sur les procédures </w:t>
      </w:r>
      <w:r w:rsidR="00723DB5">
        <w:rPr>
          <w:lang w:val="fr-FR"/>
        </w:rPr>
        <w:t>en place</w:t>
      </w:r>
      <w:r w:rsidR="00DF7C1D" w:rsidRPr="0056684B">
        <w:rPr>
          <w:lang w:val="fr-FR"/>
        </w:rPr>
        <w:t>.</w:t>
      </w:r>
    </w:p>
    <w:p w:rsidR="00DF7C1D" w:rsidRPr="0056684B" w:rsidRDefault="00986106" w:rsidP="00986106">
      <w:pPr>
        <w:pStyle w:val="SingleTxtG"/>
        <w:rPr>
          <w:lang w:val="fr-FR"/>
        </w:rPr>
      </w:pPr>
      <w:r w:rsidRPr="0056684B">
        <w:rPr>
          <w:lang w:val="fr-FR"/>
        </w:rPr>
        <w:lastRenderedPageBreak/>
        <w:t>33.</w:t>
      </w:r>
      <w:r w:rsidRPr="0056684B">
        <w:rPr>
          <w:lang w:val="fr-FR"/>
        </w:rPr>
        <w:tab/>
      </w:r>
      <w:r w:rsidR="00CA45AA">
        <w:rPr>
          <w:lang w:val="fr-FR"/>
        </w:rPr>
        <w:t>Le</w:t>
      </w:r>
      <w:r w:rsidR="00DF7C1D" w:rsidRPr="0056684B">
        <w:rPr>
          <w:lang w:val="fr-FR"/>
        </w:rPr>
        <w:t xml:space="preserve"> 12 </w:t>
      </w:r>
      <w:r w:rsidR="00724DEF">
        <w:rPr>
          <w:lang w:val="fr-FR"/>
        </w:rPr>
        <w:t>mai</w:t>
      </w:r>
      <w:r w:rsidR="00DF7C1D" w:rsidRPr="0056684B">
        <w:rPr>
          <w:lang w:val="fr-FR"/>
        </w:rPr>
        <w:t xml:space="preserve"> 2015</w:t>
      </w:r>
      <w:r w:rsidR="006047FF">
        <w:rPr>
          <w:lang w:val="fr-FR"/>
        </w:rPr>
        <w:t xml:space="preserve"> a eu lieu </w:t>
      </w:r>
      <w:r w:rsidR="00F3455F">
        <w:rPr>
          <w:lang w:val="fr-FR"/>
        </w:rPr>
        <w:t xml:space="preserve">à Strasbourg </w:t>
      </w:r>
      <w:r w:rsidR="006047FF">
        <w:rPr>
          <w:lang w:val="fr-FR"/>
        </w:rPr>
        <w:t xml:space="preserve">le lancement du programme de lutte contre la corruption et </w:t>
      </w:r>
      <w:r w:rsidR="00DC1EFF">
        <w:rPr>
          <w:lang w:val="fr-FR"/>
        </w:rPr>
        <w:t xml:space="preserve">de promotion </w:t>
      </w:r>
      <w:r w:rsidR="006047FF">
        <w:rPr>
          <w:lang w:val="fr-FR"/>
        </w:rPr>
        <w:t>de la bonne gouvernance</w:t>
      </w:r>
      <w:r w:rsidR="00DC1EFF">
        <w:rPr>
          <w:lang w:val="fr-FR"/>
        </w:rPr>
        <w:t>/</w:t>
      </w:r>
      <w:r w:rsidR="006047FF">
        <w:rPr>
          <w:lang w:val="fr-FR"/>
        </w:rPr>
        <w:t>lutte contre le blanchiment d’argent</w:t>
      </w:r>
      <w:r w:rsidR="00466852">
        <w:rPr>
          <w:lang w:val="fr-FR"/>
        </w:rPr>
        <w:t>,</w:t>
      </w:r>
      <w:r w:rsidR="006047FF">
        <w:rPr>
          <w:lang w:val="fr-FR"/>
        </w:rPr>
        <w:t xml:space="preserve"> </w:t>
      </w:r>
      <w:r w:rsidR="008C128B">
        <w:rPr>
          <w:lang w:val="fr-FR"/>
        </w:rPr>
        <w:t xml:space="preserve">dans </w:t>
      </w:r>
      <w:r w:rsidR="00877A65">
        <w:rPr>
          <w:lang w:val="fr-FR"/>
        </w:rPr>
        <w:t>le contexte du Cadre</w:t>
      </w:r>
      <w:r w:rsidR="00F3455F">
        <w:rPr>
          <w:lang w:val="fr-FR"/>
        </w:rPr>
        <w:t xml:space="preserve"> de coopération programmati</w:t>
      </w:r>
      <w:r w:rsidR="00877A65">
        <w:rPr>
          <w:lang w:val="fr-FR"/>
        </w:rPr>
        <w:t>que</w:t>
      </w:r>
      <w:r w:rsidR="00175787">
        <w:rPr>
          <w:lang w:val="fr-FR"/>
        </w:rPr>
        <w:t>.</w:t>
      </w:r>
      <w:r w:rsidR="00DF7C1D" w:rsidRPr="0056684B">
        <w:rPr>
          <w:lang w:val="fr-FR"/>
        </w:rPr>
        <w:t xml:space="preserve"> </w:t>
      </w:r>
      <w:r w:rsidR="00F3455F">
        <w:rPr>
          <w:lang w:val="fr-FR"/>
        </w:rPr>
        <w:t xml:space="preserve">Les objectifs et le programme de travail ont été examinés. La mise en </w:t>
      </w:r>
      <w:r w:rsidR="002B63A3">
        <w:rPr>
          <w:lang w:val="fr-FR"/>
        </w:rPr>
        <w:t>œuvre</w:t>
      </w:r>
      <w:r w:rsidR="00F3455F">
        <w:rPr>
          <w:lang w:val="fr-FR"/>
        </w:rPr>
        <w:t xml:space="preserve"> du programme aura un impact important sur la réduction de la corruption dans les systèmes judiciaire et</w:t>
      </w:r>
      <w:r w:rsidR="002B63A3">
        <w:rPr>
          <w:lang w:val="fr-FR"/>
        </w:rPr>
        <w:t xml:space="preserve"> pénitentiaire</w:t>
      </w:r>
      <w:r w:rsidR="00DF7C1D" w:rsidRPr="0056684B">
        <w:rPr>
          <w:lang w:val="fr-FR"/>
        </w:rPr>
        <w:t xml:space="preserve">. </w:t>
      </w:r>
    </w:p>
    <w:p w:rsidR="00DF7C1D" w:rsidRPr="0056684B" w:rsidRDefault="009E5EE0"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8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DF7C1D" w:rsidRPr="0056684B">
        <w:rPr>
          <w:lang w:val="fr-FR"/>
        </w:rPr>
        <w:t xml:space="preserve">Violence </w:t>
      </w:r>
      <w:r w:rsidR="002B63A3">
        <w:rPr>
          <w:lang w:val="fr-FR"/>
        </w:rPr>
        <w:t>à l’</w:t>
      </w:r>
      <w:r w:rsidR="00877A65">
        <w:rPr>
          <w:lang w:val="fr-FR"/>
        </w:rPr>
        <w:t>égard</w:t>
      </w:r>
      <w:r w:rsidR="002B63A3">
        <w:rPr>
          <w:lang w:val="fr-FR"/>
        </w:rPr>
        <w:t xml:space="preserve"> des femmes, y compris la traite</w:t>
      </w:r>
    </w:p>
    <w:p w:rsidR="009D1FA7" w:rsidRPr="0056684B" w:rsidRDefault="009D1FA7"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2B63A3">
        <w:rPr>
          <w:lang w:val="fr-FR"/>
        </w:rPr>
        <w:t xml:space="preserve">8 </w:t>
      </w:r>
      <w:r w:rsidRPr="0056684B">
        <w:rPr>
          <w:lang w:val="fr-FR"/>
        </w:rPr>
        <w:t>a)</w:t>
      </w:r>
    </w:p>
    <w:p w:rsidR="00DF7C1D" w:rsidRPr="0056684B" w:rsidRDefault="00986106" w:rsidP="00986106">
      <w:pPr>
        <w:pStyle w:val="SingleTxtG"/>
        <w:rPr>
          <w:lang w:val="fr-FR"/>
        </w:rPr>
      </w:pPr>
      <w:r w:rsidRPr="0056684B">
        <w:rPr>
          <w:lang w:val="fr-FR"/>
        </w:rPr>
        <w:t>34.</w:t>
      </w:r>
      <w:r w:rsidRPr="0056684B">
        <w:rPr>
          <w:lang w:val="fr-FR"/>
        </w:rPr>
        <w:tab/>
      </w:r>
      <w:r w:rsidR="002B63A3">
        <w:rPr>
          <w:lang w:val="fr-FR"/>
        </w:rPr>
        <w:t xml:space="preserve">Les autorités arméniennes redoublent d’efforts pour prévenir, combattre et réprimer la violence à </w:t>
      </w:r>
      <w:r w:rsidR="00877A65">
        <w:rPr>
          <w:lang w:val="fr-FR"/>
        </w:rPr>
        <w:t xml:space="preserve">l’égard </w:t>
      </w:r>
      <w:r w:rsidR="002B63A3">
        <w:rPr>
          <w:lang w:val="fr-FR"/>
        </w:rPr>
        <w:t>des femmes et des enfants en organisant systématiquement des formations pour tous les</w:t>
      </w:r>
      <w:r w:rsidR="00291C92">
        <w:rPr>
          <w:lang w:val="fr-FR"/>
        </w:rPr>
        <w:t xml:space="preserve"> agents de la fonction publique et des événements de sensibilisation pour les particuliers. Tous les actes de violence psychologique, physique et sexuelle sont </w:t>
      </w:r>
      <w:r w:rsidR="00C724D0">
        <w:rPr>
          <w:lang w:val="fr-FR"/>
        </w:rPr>
        <w:t xml:space="preserve">érigés en infraction </w:t>
      </w:r>
      <w:r w:rsidR="00291C92">
        <w:rPr>
          <w:lang w:val="fr-FR"/>
        </w:rPr>
        <w:t>par le</w:t>
      </w:r>
      <w:r w:rsidR="00DF7C1D" w:rsidRPr="0056684B">
        <w:rPr>
          <w:lang w:val="fr-FR"/>
        </w:rPr>
        <w:t xml:space="preserve"> </w:t>
      </w:r>
      <w:r w:rsidR="001B36CF">
        <w:rPr>
          <w:lang w:val="fr-FR"/>
        </w:rPr>
        <w:t>Code pénal</w:t>
      </w:r>
      <w:r w:rsidR="00291C92">
        <w:rPr>
          <w:lang w:val="fr-FR"/>
        </w:rPr>
        <w:t xml:space="preserve"> actuel</w:t>
      </w:r>
      <w:r w:rsidR="00DF7C1D" w:rsidRPr="0056684B">
        <w:rPr>
          <w:lang w:val="fr-FR"/>
        </w:rPr>
        <w:t xml:space="preserve">. </w:t>
      </w:r>
      <w:r w:rsidR="00291C92">
        <w:rPr>
          <w:lang w:val="fr-FR"/>
        </w:rPr>
        <w:t xml:space="preserve">Les délits </w:t>
      </w:r>
      <w:r w:rsidR="00C724D0">
        <w:rPr>
          <w:lang w:val="fr-FR"/>
        </w:rPr>
        <w:t>avérés</w:t>
      </w:r>
      <w:r w:rsidR="00291C92">
        <w:rPr>
          <w:lang w:val="fr-FR"/>
        </w:rPr>
        <w:t xml:space="preserve"> sont </w:t>
      </w:r>
      <w:r w:rsidR="00D64BEF">
        <w:rPr>
          <w:lang w:val="fr-FR"/>
        </w:rPr>
        <w:t>réprimés</w:t>
      </w:r>
      <w:r w:rsidR="003A1C87">
        <w:rPr>
          <w:lang w:val="fr-FR"/>
        </w:rPr>
        <w:t xml:space="preserve"> sans considération du lien existant entre la victime et l’auteur des actes</w:t>
      </w:r>
      <w:r w:rsidR="00DF7C1D" w:rsidRPr="0056684B">
        <w:rPr>
          <w:lang w:val="fr-FR"/>
        </w:rPr>
        <w:t xml:space="preserve">. </w:t>
      </w:r>
      <w:r w:rsidR="003A1C87">
        <w:rPr>
          <w:lang w:val="fr-FR"/>
        </w:rPr>
        <w:t>La loi portant modification et complément du</w:t>
      </w:r>
      <w:r w:rsidR="00DF7C1D" w:rsidRPr="0056684B">
        <w:rPr>
          <w:lang w:val="fr-FR"/>
        </w:rPr>
        <w:t xml:space="preserve"> </w:t>
      </w:r>
      <w:r w:rsidR="001B36CF">
        <w:rPr>
          <w:lang w:val="fr-FR"/>
        </w:rPr>
        <w:t>Code pénal</w:t>
      </w:r>
      <w:r w:rsidR="00DF7C1D" w:rsidRPr="0056684B">
        <w:rPr>
          <w:lang w:val="fr-FR"/>
        </w:rPr>
        <w:t xml:space="preserve"> </w:t>
      </w:r>
      <w:r w:rsidR="00D0202C">
        <w:rPr>
          <w:lang w:val="fr-FR"/>
        </w:rPr>
        <w:t>criminalise</w:t>
      </w:r>
      <w:r w:rsidR="003A1C87">
        <w:rPr>
          <w:lang w:val="fr-FR"/>
        </w:rPr>
        <w:t xml:space="preserve"> les actes de</w:t>
      </w:r>
      <w:r w:rsidR="007755A6">
        <w:rPr>
          <w:lang w:val="fr-FR"/>
        </w:rPr>
        <w:t xml:space="preserve"> torture</w:t>
      </w:r>
      <w:r w:rsidR="00DF7C1D" w:rsidRPr="0056684B">
        <w:rPr>
          <w:lang w:val="fr-FR"/>
        </w:rPr>
        <w:t xml:space="preserve"> </w:t>
      </w:r>
      <w:r w:rsidR="003A1C87">
        <w:rPr>
          <w:lang w:val="fr-FR"/>
        </w:rPr>
        <w:t>entre des particuliers</w:t>
      </w:r>
      <w:r w:rsidR="00DF7C1D" w:rsidRPr="0056684B">
        <w:rPr>
          <w:lang w:val="fr-FR"/>
        </w:rPr>
        <w:t xml:space="preserve"> (</w:t>
      </w:r>
      <w:r w:rsidR="003A1C87">
        <w:rPr>
          <w:lang w:val="fr-FR"/>
        </w:rPr>
        <w:t>actes infligeant de graves souffrances physiques et psychologiques</w:t>
      </w:r>
      <w:r w:rsidR="00DF7C1D" w:rsidRPr="0056684B">
        <w:rPr>
          <w:lang w:val="fr-FR"/>
        </w:rPr>
        <w:t xml:space="preserve">). </w:t>
      </w:r>
      <w:r w:rsidR="003A1C87">
        <w:rPr>
          <w:lang w:val="fr-FR"/>
        </w:rPr>
        <w:t>Dans ce contexte, l’</w:t>
      </w:r>
      <w:r w:rsidR="00243939">
        <w:rPr>
          <w:lang w:val="fr-FR"/>
        </w:rPr>
        <w:t>article</w:t>
      </w:r>
      <w:r w:rsidR="003B71EA">
        <w:rPr>
          <w:lang w:val="fr-FR"/>
        </w:rPr>
        <w:t xml:space="preserve"> </w:t>
      </w:r>
      <w:r w:rsidR="000153F3">
        <w:rPr>
          <w:lang w:val="fr-FR"/>
        </w:rPr>
        <w:t xml:space="preserve">précité </w:t>
      </w:r>
      <w:r w:rsidR="003A1C87">
        <w:rPr>
          <w:lang w:val="fr-FR"/>
        </w:rPr>
        <w:t>peut être considéré comme</w:t>
      </w:r>
      <w:r w:rsidR="00A67857">
        <w:rPr>
          <w:lang w:val="fr-FR"/>
        </w:rPr>
        <w:t xml:space="preserve"> un instrument efficace contre les actes de violence intrafamiliale. Autre mécanisme de prévention et de répression des actes de violence, la loi portant modification du </w:t>
      </w:r>
      <w:r w:rsidR="001B36CF">
        <w:rPr>
          <w:lang w:val="fr-FR"/>
        </w:rPr>
        <w:t>Code de procédure pénale</w:t>
      </w:r>
      <w:r w:rsidR="00DF7C1D" w:rsidRPr="0056684B">
        <w:rPr>
          <w:lang w:val="fr-FR"/>
        </w:rPr>
        <w:t xml:space="preserve"> </w:t>
      </w:r>
      <w:r w:rsidR="00A67857">
        <w:rPr>
          <w:lang w:val="fr-FR"/>
        </w:rPr>
        <w:t xml:space="preserve">dispose que l’enquête sur un tel délit est déclenchée par le </w:t>
      </w:r>
      <w:r w:rsidR="008B747E">
        <w:rPr>
          <w:lang w:val="fr-FR"/>
        </w:rPr>
        <w:t>parquet sans nécessiter un signalement ou une plainte de la part de la victime</w:t>
      </w:r>
      <w:r w:rsidR="00DF7C1D" w:rsidRPr="0056684B">
        <w:rPr>
          <w:lang w:val="fr-FR"/>
        </w:rPr>
        <w:t xml:space="preserve">. </w:t>
      </w:r>
      <w:r w:rsidR="008B747E">
        <w:rPr>
          <w:lang w:val="fr-FR"/>
        </w:rPr>
        <w:t>Cette disposition est pleinement en conformité avec la pratique internationale de référence et les arrêts de la Cour européenne des droits de l’homme</w:t>
      </w:r>
      <w:r w:rsidR="00DF7C1D" w:rsidRPr="0056684B">
        <w:rPr>
          <w:lang w:val="fr-FR"/>
        </w:rPr>
        <w:t xml:space="preserve"> (</w:t>
      </w:r>
      <w:r w:rsidR="008B747E">
        <w:rPr>
          <w:lang w:val="fr-FR"/>
        </w:rPr>
        <w:t>voir notamment l’affaire</w:t>
      </w:r>
      <w:r w:rsidR="00DF7C1D" w:rsidRPr="0056684B">
        <w:rPr>
          <w:lang w:val="fr-FR"/>
        </w:rPr>
        <w:t xml:space="preserve"> </w:t>
      </w:r>
      <w:proofErr w:type="spellStart"/>
      <w:r w:rsidR="00DF7C1D" w:rsidRPr="0056684B">
        <w:rPr>
          <w:i/>
          <w:iCs/>
          <w:lang w:val="fr-FR"/>
        </w:rPr>
        <w:t>Opuz</w:t>
      </w:r>
      <w:proofErr w:type="spellEnd"/>
      <w:r w:rsidR="00DF7C1D" w:rsidRPr="0056684B">
        <w:rPr>
          <w:i/>
          <w:iCs/>
          <w:lang w:val="fr-FR"/>
        </w:rPr>
        <w:t xml:space="preserve"> </w:t>
      </w:r>
      <w:r w:rsidR="008B747E" w:rsidRPr="009D0ED4">
        <w:rPr>
          <w:iCs/>
          <w:lang w:val="fr-FR"/>
        </w:rPr>
        <w:t>c</w:t>
      </w:r>
      <w:r w:rsidR="00DF7C1D" w:rsidRPr="009D0ED4">
        <w:rPr>
          <w:iCs/>
          <w:lang w:val="fr-FR"/>
        </w:rPr>
        <w:t>.</w:t>
      </w:r>
      <w:r w:rsidR="00DF7C1D" w:rsidRPr="0056684B">
        <w:rPr>
          <w:i/>
          <w:iCs/>
          <w:lang w:val="fr-FR"/>
        </w:rPr>
        <w:t xml:space="preserve"> Tur</w:t>
      </w:r>
      <w:r w:rsidR="008B747E">
        <w:rPr>
          <w:i/>
          <w:iCs/>
          <w:lang w:val="fr-FR"/>
        </w:rPr>
        <w:t>quie</w:t>
      </w:r>
      <w:r w:rsidR="00DF7C1D" w:rsidRPr="0056684B">
        <w:rPr>
          <w:lang w:val="fr-FR"/>
        </w:rPr>
        <w:t xml:space="preserve">, </w:t>
      </w:r>
      <w:r w:rsidR="00F23C43">
        <w:rPr>
          <w:lang w:val="fr-FR"/>
        </w:rPr>
        <w:t>n</w:t>
      </w:r>
      <w:r w:rsidR="00F23C43" w:rsidRPr="00F23C43">
        <w:rPr>
          <w:vertAlign w:val="superscript"/>
          <w:lang w:val="fr-FR"/>
        </w:rPr>
        <w:t>o</w:t>
      </w:r>
      <w:r w:rsidR="00F23C43">
        <w:rPr>
          <w:lang w:val="fr-FR"/>
        </w:rPr>
        <w:t> </w:t>
      </w:r>
      <w:r w:rsidR="00DF7C1D" w:rsidRPr="0056684B">
        <w:rPr>
          <w:lang w:val="fr-FR"/>
        </w:rPr>
        <w:t>33401/02).</w:t>
      </w:r>
      <w:r w:rsidR="002C68C2" w:rsidRPr="0056684B">
        <w:rPr>
          <w:lang w:val="fr-FR"/>
        </w:rPr>
        <w:t xml:space="preserve"> </w:t>
      </w:r>
    </w:p>
    <w:p w:rsidR="00DF7C1D" w:rsidRPr="0056684B" w:rsidRDefault="009E5EE0"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10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8B747E">
        <w:rPr>
          <w:lang w:val="fr-FR"/>
        </w:rPr>
        <w:t>Garanties contre la torture</w:t>
      </w:r>
      <w:r w:rsidR="00B060B8">
        <w:rPr>
          <w:lang w:val="fr-FR"/>
        </w:rPr>
        <w:t xml:space="preserve"> </w:t>
      </w:r>
      <w:r w:rsidR="00C26769">
        <w:rPr>
          <w:lang w:val="fr-FR"/>
        </w:rPr>
        <w:t>dans les</w:t>
      </w:r>
      <w:r w:rsidR="00B060B8">
        <w:rPr>
          <w:lang w:val="fr-FR"/>
        </w:rPr>
        <w:t xml:space="preserve"> cas d’</w:t>
      </w:r>
      <w:r w:rsidR="00DF7C1D" w:rsidRPr="0056684B">
        <w:rPr>
          <w:lang w:val="fr-FR"/>
        </w:rPr>
        <w:t>extradition/</w:t>
      </w:r>
      <w:r w:rsidR="00B060B8">
        <w:rPr>
          <w:lang w:val="fr-FR"/>
        </w:rPr>
        <w:t>n</w:t>
      </w:r>
      <w:r w:rsidR="00DF7C1D" w:rsidRPr="0056684B">
        <w:rPr>
          <w:lang w:val="fr-FR"/>
        </w:rPr>
        <w:t>on-refoulement</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B060B8">
        <w:rPr>
          <w:lang w:val="fr-FR"/>
        </w:rPr>
        <w:t xml:space="preserve">10 </w:t>
      </w:r>
      <w:r w:rsidRPr="0056684B">
        <w:rPr>
          <w:lang w:val="fr-FR"/>
        </w:rPr>
        <w:t>a)</w:t>
      </w:r>
    </w:p>
    <w:p w:rsidR="00DF7C1D" w:rsidRPr="0056684B" w:rsidRDefault="00986106" w:rsidP="00986106">
      <w:pPr>
        <w:pStyle w:val="SingleTxtG"/>
        <w:rPr>
          <w:lang w:val="fr-FR"/>
        </w:rPr>
      </w:pPr>
      <w:r w:rsidRPr="0056684B">
        <w:rPr>
          <w:lang w:val="fr-FR"/>
        </w:rPr>
        <w:t>35.</w:t>
      </w:r>
      <w:r w:rsidRPr="0056684B">
        <w:rPr>
          <w:lang w:val="fr-FR"/>
        </w:rPr>
        <w:tab/>
      </w:r>
      <w:r w:rsidR="00B060B8">
        <w:rPr>
          <w:lang w:val="fr-FR"/>
        </w:rPr>
        <w:t>Le principe de n</w:t>
      </w:r>
      <w:r w:rsidR="00DF7C1D" w:rsidRPr="0056684B">
        <w:rPr>
          <w:lang w:val="fr-FR"/>
        </w:rPr>
        <w:t xml:space="preserve">on-refoulement </w:t>
      </w:r>
      <w:r w:rsidR="00B060B8">
        <w:rPr>
          <w:lang w:val="fr-FR"/>
        </w:rPr>
        <w:t xml:space="preserve">s’applique en toutes circonstances, sans considération de la nature des activités menées par l’intéressé ou </w:t>
      </w:r>
      <w:r w:rsidR="000153F3">
        <w:rPr>
          <w:lang w:val="fr-FR"/>
        </w:rPr>
        <w:t xml:space="preserve">de </w:t>
      </w:r>
      <w:r w:rsidR="00B060B8">
        <w:rPr>
          <w:lang w:val="fr-FR"/>
        </w:rPr>
        <w:t>son statut au regard de la législation sur l’immigration</w:t>
      </w:r>
      <w:r w:rsidR="00D64BEF">
        <w:rPr>
          <w:lang w:val="fr-FR"/>
        </w:rPr>
        <w:t>,</w:t>
      </w:r>
      <w:r w:rsidR="000F45FB">
        <w:rPr>
          <w:lang w:val="fr-FR"/>
        </w:rPr>
        <w:t xml:space="preserve"> et se rapporte non seulement au pays dans lequel la personne est menacée d’être renvoyée immédiatement, mais également </w:t>
      </w:r>
      <w:r w:rsidR="00D0202C">
        <w:rPr>
          <w:lang w:val="fr-FR"/>
        </w:rPr>
        <w:t xml:space="preserve">à </w:t>
      </w:r>
      <w:r w:rsidR="000F45FB">
        <w:rPr>
          <w:lang w:val="fr-FR"/>
        </w:rPr>
        <w:t xml:space="preserve">tout autre pays </w:t>
      </w:r>
      <w:r w:rsidR="00C26769">
        <w:rPr>
          <w:lang w:val="fr-FR"/>
        </w:rPr>
        <w:t>d’</w:t>
      </w:r>
      <w:r w:rsidR="000F45FB">
        <w:rPr>
          <w:lang w:val="fr-FR"/>
        </w:rPr>
        <w:t xml:space="preserve">où elle risque d’être expulsée ou </w:t>
      </w:r>
      <w:r w:rsidR="00877A65">
        <w:rPr>
          <w:lang w:val="fr-FR"/>
        </w:rPr>
        <w:t>renvoyée</w:t>
      </w:r>
      <w:r w:rsidR="00DF7C1D" w:rsidRPr="0056684B">
        <w:rPr>
          <w:lang w:val="fr-FR"/>
        </w:rPr>
        <w:t>.</w:t>
      </w:r>
    </w:p>
    <w:p w:rsidR="00DF7C1D" w:rsidRPr="0056684B" w:rsidRDefault="00986106" w:rsidP="00986106">
      <w:pPr>
        <w:pStyle w:val="SingleTxtG"/>
        <w:rPr>
          <w:lang w:val="fr-FR"/>
        </w:rPr>
      </w:pPr>
      <w:r w:rsidRPr="0056684B">
        <w:rPr>
          <w:lang w:val="fr-FR"/>
        </w:rPr>
        <w:t>36.</w:t>
      </w:r>
      <w:r w:rsidRPr="0056684B">
        <w:rPr>
          <w:lang w:val="fr-FR"/>
        </w:rPr>
        <w:tab/>
      </w:r>
      <w:r w:rsidR="009D0ED4">
        <w:rPr>
          <w:lang w:val="fr-FR"/>
        </w:rPr>
        <w:t>À</w:t>
      </w:r>
      <w:r w:rsidR="000F45FB">
        <w:rPr>
          <w:lang w:val="fr-FR"/>
        </w:rPr>
        <w:t xml:space="preserve"> réception de la demande d’</w:t>
      </w:r>
      <w:r w:rsidR="00DF7C1D" w:rsidRPr="0056684B">
        <w:rPr>
          <w:lang w:val="fr-FR"/>
        </w:rPr>
        <w:t xml:space="preserve">extradition, </w:t>
      </w:r>
      <w:r w:rsidR="000F45FB">
        <w:rPr>
          <w:lang w:val="fr-FR"/>
        </w:rPr>
        <w:t>les autorités gouvernementales demandent à la partie requérante de fournir une déclaration écrite énonçant notamment les garanties suivantes</w:t>
      </w:r>
      <w:r w:rsidR="00243939">
        <w:rPr>
          <w:lang w:val="fr-FR"/>
        </w:rPr>
        <w:t>:</w:t>
      </w:r>
      <w:r w:rsidR="00C337A3">
        <w:rPr>
          <w:lang w:val="fr-FR"/>
        </w:rPr>
        <w:t xml:space="preserve"> </w:t>
      </w:r>
      <w:r w:rsidR="00DF7C1D" w:rsidRPr="0056684B">
        <w:rPr>
          <w:lang w:val="fr-FR"/>
        </w:rPr>
        <w:t xml:space="preserve">i) </w:t>
      </w:r>
      <w:r w:rsidR="00C337A3">
        <w:rPr>
          <w:lang w:val="fr-FR"/>
        </w:rPr>
        <w:t>la personne ne sera pas soumise à la torture ou d’autres peines ou traitements cruels, inhumains ou dégradants</w:t>
      </w:r>
      <w:r w:rsidR="00243939">
        <w:rPr>
          <w:lang w:val="fr-FR"/>
        </w:rPr>
        <w:t>;</w:t>
      </w:r>
      <w:r w:rsidR="00C337A3">
        <w:rPr>
          <w:lang w:val="fr-FR"/>
        </w:rPr>
        <w:t xml:space="preserve"> </w:t>
      </w:r>
      <w:r w:rsidR="00DF7C1D" w:rsidRPr="0056684B">
        <w:rPr>
          <w:lang w:val="fr-FR"/>
        </w:rPr>
        <w:t xml:space="preserve">ii) </w:t>
      </w:r>
      <w:r w:rsidR="00C337A3">
        <w:rPr>
          <w:lang w:val="fr-FR"/>
        </w:rPr>
        <w:t>l’</w:t>
      </w:r>
      <w:r w:rsidR="003B4AD9">
        <w:rPr>
          <w:lang w:val="fr-FR"/>
        </w:rPr>
        <w:t>État</w:t>
      </w:r>
      <w:r w:rsidR="00C337A3">
        <w:rPr>
          <w:lang w:val="fr-FR"/>
        </w:rPr>
        <w:t xml:space="preserve"> requérant n’a pas l’intention de poursuivre la personne pour des motifs politiques</w:t>
      </w:r>
      <w:r w:rsidR="00243939">
        <w:rPr>
          <w:lang w:val="fr-FR"/>
        </w:rPr>
        <w:t>;</w:t>
      </w:r>
      <w:r w:rsidR="00C337A3">
        <w:rPr>
          <w:lang w:val="fr-FR"/>
        </w:rPr>
        <w:t xml:space="preserve"> </w:t>
      </w:r>
      <w:r w:rsidR="00DF7C1D" w:rsidRPr="0056684B">
        <w:rPr>
          <w:lang w:val="fr-FR"/>
        </w:rPr>
        <w:t xml:space="preserve">iii) </w:t>
      </w:r>
      <w:r w:rsidR="00C337A3">
        <w:rPr>
          <w:lang w:val="fr-FR"/>
        </w:rPr>
        <w:t>la personne ne sera pas poursuivie au motif de sa race, sa religion, sa nationalité ou ses opinions politiques</w:t>
      </w:r>
      <w:r w:rsidR="00243939">
        <w:rPr>
          <w:lang w:val="fr-FR"/>
        </w:rPr>
        <w:t>;</w:t>
      </w:r>
      <w:r w:rsidR="00C337A3">
        <w:rPr>
          <w:lang w:val="fr-FR"/>
        </w:rPr>
        <w:t xml:space="preserve"> </w:t>
      </w:r>
      <w:r w:rsidR="00DF7C1D" w:rsidRPr="0056684B">
        <w:rPr>
          <w:lang w:val="fr-FR"/>
        </w:rPr>
        <w:t xml:space="preserve">iv) </w:t>
      </w:r>
      <w:r w:rsidR="00C337A3">
        <w:rPr>
          <w:lang w:val="fr-FR"/>
        </w:rPr>
        <w:t>l’</w:t>
      </w:r>
      <w:r w:rsidR="003B4AD9">
        <w:rPr>
          <w:lang w:val="fr-FR"/>
        </w:rPr>
        <w:t>État</w:t>
      </w:r>
      <w:r w:rsidR="00C337A3">
        <w:rPr>
          <w:lang w:val="fr-FR"/>
        </w:rPr>
        <w:t xml:space="preserve"> requérant donne l’assurance qu’il n’appliquera pas la peine de mort</w:t>
      </w:r>
      <w:r w:rsidR="00243939">
        <w:rPr>
          <w:lang w:val="fr-FR"/>
        </w:rPr>
        <w:t>;</w:t>
      </w:r>
      <w:r w:rsidR="00C337A3">
        <w:rPr>
          <w:lang w:val="fr-FR"/>
        </w:rPr>
        <w:t xml:space="preserve"> </w:t>
      </w:r>
      <w:r w:rsidR="00DF7C1D" w:rsidRPr="0056684B">
        <w:rPr>
          <w:lang w:val="fr-FR"/>
        </w:rPr>
        <w:t xml:space="preserve">v) </w:t>
      </w:r>
      <w:r w:rsidR="00C337A3">
        <w:rPr>
          <w:lang w:val="fr-FR"/>
        </w:rPr>
        <w:t>la personne sera poursuivie uniquement pour le crime à l’origine de la demande d’extradition et ne sera pas envoyé</w:t>
      </w:r>
      <w:r w:rsidR="00AF735D">
        <w:rPr>
          <w:lang w:val="fr-FR"/>
        </w:rPr>
        <w:t>e</w:t>
      </w:r>
      <w:r w:rsidR="00C337A3">
        <w:rPr>
          <w:lang w:val="fr-FR"/>
        </w:rPr>
        <w:t>, transféré</w:t>
      </w:r>
      <w:r w:rsidR="00AF735D">
        <w:rPr>
          <w:lang w:val="fr-FR"/>
        </w:rPr>
        <w:t>e</w:t>
      </w:r>
      <w:r w:rsidR="00C337A3">
        <w:rPr>
          <w:lang w:val="fr-FR"/>
        </w:rPr>
        <w:t xml:space="preserve"> ou extradé</w:t>
      </w:r>
      <w:r w:rsidR="00AF735D">
        <w:rPr>
          <w:lang w:val="fr-FR"/>
        </w:rPr>
        <w:t>e</w:t>
      </w:r>
      <w:r w:rsidR="00C337A3">
        <w:rPr>
          <w:lang w:val="fr-FR"/>
        </w:rPr>
        <w:t xml:space="preserve"> vers un pays tiers sans le consentement de</w:t>
      </w:r>
      <w:r w:rsidR="00C26769">
        <w:rPr>
          <w:lang w:val="fr-FR"/>
        </w:rPr>
        <w:t xml:space="preserve"> l’organe habilité de l’</w:t>
      </w:r>
      <w:r w:rsidR="003B4AD9">
        <w:rPr>
          <w:lang w:val="fr-FR"/>
        </w:rPr>
        <w:t>État</w:t>
      </w:r>
      <w:r w:rsidR="00DF7C1D" w:rsidRPr="0056684B">
        <w:rPr>
          <w:lang w:val="fr-FR"/>
        </w:rPr>
        <w:t xml:space="preserve"> </w:t>
      </w:r>
      <w:r w:rsidR="00333654">
        <w:rPr>
          <w:lang w:val="fr-FR"/>
        </w:rPr>
        <w:t>requis</w:t>
      </w:r>
      <w:r w:rsidR="00466852">
        <w:rPr>
          <w:lang w:val="fr-FR"/>
        </w:rPr>
        <w:t>.</w:t>
      </w:r>
      <w:r w:rsidR="00DF7C1D" w:rsidRPr="0056684B">
        <w:rPr>
          <w:lang w:val="fr-FR"/>
        </w:rPr>
        <w:t xml:space="preserve"> </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76518E">
        <w:rPr>
          <w:lang w:val="fr-FR"/>
        </w:rPr>
        <w:t xml:space="preserve">10 </w:t>
      </w:r>
      <w:r w:rsidRPr="0056684B">
        <w:rPr>
          <w:lang w:val="fr-FR"/>
        </w:rPr>
        <w:t>b)</w:t>
      </w:r>
    </w:p>
    <w:p w:rsidR="00DF7C1D" w:rsidRPr="0056684B" w:rsidRDefault="00986106" w:rsidP="00986106">
      <w:pPr>
        <w:pStyle w:val="SingleTxtG"/>
        <w:rPr>
          <w:lang w:val="fr-FR"/>
        </w:rPr>
      </w:pPr>
      <w:r w:rsidRPr="0056684B">
        <w:rPr>
          <w:lang w:val="fr-FR"/>
        </w:rPr>
        <w:t>37.</w:t>
      </w:r>
      <w:r w:rsidRPr="0056684B">
        <w:rPr>
          <w:lang w:val="fr-FR"/>
        </w:rPr>
        <w:tab/>
      </w:r>
      <w:r w:rsidR="0076518E">
        <w:rPr>
          <w:lang w:val="fr-FR"/>
        </w:rPr>
        <w:t>Il convient d’indiquer que l’</w:t>
      </w:r>
      <w:r w:rsidR="00DF7C1D" w:rsidRPr="0056684B">
        <w:rPr>
          <w:lang w:val="fr-FR"/>
        </w:rPr>
        <w:t xml:space="preserve">extradition </w:t>
      </w:r>
      <w:r w:rsidR="0076518E">
        <w:rPr>
          <w:lang w:val="fr-FR"/>
        </w:rPr>
        <w:t>n’a pas lieu entre la police de la</w:t>
      </w:r>
      <w:r w:rsidR="00DF7C1D" w:rsidRPr="0056684B">
        <w:rPr>
          <w:lang w:val="fr-FR"/>
        </w:rPr>
        <w:t xml:space="preserve"> </w:t>
      </w:r>
      <w:r w:rsidR="00CA04BE">
        <w:rPr>
          <w:lang w:val="fr-FR"/>
        </w:rPr>
        <w:t>République d’Arménie</w:t>
      </w:r>
      <w:r w:rsidR="00DF7C1D" w:rsidRPr="0056684B">
        <w:rPr>
          <w:lang w:val="fr-FR"/>
        </w:rPr>
        <w:t xml:space="preserve"> </w:t>
      </w:r>
      <w:r w:rsidR="00724DEF">
        <w:rPr>
          <w:lang w:val="fr-FR"/>
        </w:rPr>
        <w:t>et</w:t>
      </w:r>
      <w:r w:rsidR="00DF7C1D" w:rsidRPr="0056684B">
        <w:rPr>
          <w:lang w:val="fr-FR"/>
        </w:rPr>
        <w:t xml:space="preserve"> </w:t>
      </w:r>
      <w:r w:rsidR="0076518E">
        <w:rPr>
          <w:lang w:val="fr-FR"/>
        </w:rPr>
        <w:t>celle de la Fédération de Russie car l</w:t>
      </w:r>
      <w:r w:rsidR="0071384F">
        <w:rPr>
          <w:lang w:val="fr-FR"/>
        </w:rPr>
        <w:t>’autorité chargée de l’</w:t>
      </w:r>
      <w:r w:rsidR="0076518E">
        <w:rPr>
          <w:lang w:val="fr-FR"/>
        </w:rPr>
        <w:t xml:space="preserve">extradition </w:t>
      </w:r>
      <w:r w:rsidR="0071384F">
        <w:rPr>
          <w:lang w:val="fr-FR"/>
        </w:rPr>
        <w:t>pendant</w:t>
      </w:r>
      <w:r w:rsidR="0076518E">
        <w:rPr>
          <w:lang w:val="fr-FR"/>
        </w:rPr>
        <w:t xml:space="preserve"> </w:t>
      </w:r>
      <w:r w:rsidR="0076518E">
        <w:rPr>
          <w:lang w:val="fr-FR"/>
        </w:rPr>
        <w:lastRenderedPageBreak/>
        <w:t>l’instruction est</w:t>
      </w:r>
      <w:r w:rsidR="00177A0F">
        <w:rPr>
          <w:lang w:val="fr-FR"/>
        </w:rPr>
        <w:t xml:space="preserve"> le parquet général de la République d’Arménie et </w:t>
      </w:r>
      <w:r w:rsidR="0071384F">
        <w:rPr>
          <w:lang w:val="fr-FR"/>
        </w:rPr>
        <w:t>pendant la</w:t>
      </w:r>
      <w:r w:rsidR="00177A0F">
        <w:rPr>
          <w:lang w:val="fr-FR"/>
        </w:rPr>
        <w:t xml:space="preserve"> procédure </w:t>
      </w:r>
      <w:r w:rsidR="0071384F">
        <w:rPr>
          <w:lang w:val="fr-FR"/>
        </w:rPr>
        <w:t>judiciaire</w:t>
      </w:r>
      <w:r w:rsidR="00177A0F">
        <w:rPr>
          <w:lang w:val="fr-FR"/>
        </w:rPr>
        <w:t xml:space="preserve"> il s’agit du</w:t>
      </w:r>
      <w:r w:rsidR="00DF7C1D" w:rsidRPr="0056684B">
        <w:rPr>
          <w:lang w:val="fr-FR"/>
        </w:rPr>
        <w:t xml:space="preserve"> </w:t>
      </w:r>
      <w:r w:rsidR="00EC29FD">
        <w:rPr>
          <w:lang w:val="fr-FR"/>
        </w:rPr>
        <w:t>Ministère de la justice</w:t>
      </w:r>
      <w:r w:rsidR="00DF7C1D" w:rsidRPr="0056684B">
        <w:rPr>
          <w:lang w:val="fr-FR"/>
        </w:rPr>
        <w:t xml:space="preserve">. </w:t>
      </w:r>
      <w:r w:rsidR="00177A0F">
        <w:rPr>
          <w:lang w:val="fr-FR"/>
        </w:rPr>
        <w:t xml:space="preserve">La mission de la police au cours de l’extradition est d’accompagner le délinquant à la police de l’autorité requérante après </w:t>
      </w:r>
      <w:r w:rsidR="00D64BEF">
        <w:rPr>
          <w:lang w:val="fr-FR"/>
        </w:rPr>
        <w:t>l’acceptation de</w:t>
      </w:r>
      <w:r w:rsidR="00177A0F">
        <w:rPr>
          <w:lang w:val="fr-FR"/>
        </w:rPr>
        <w:t xml:space="preserve"> la demande d’extradition par les autorités compétentes</w:t>
      </w:r>
      <w:r w:rsidR="00DF7C1D" w:rsidRPr="0056684B">
        <w:rPr>
          <w:lang w:val="fr-FR"/>
        </w:rPr>
        <w:t xml:space="preserve">. </w:t>
      </w:r>
      <w:r w:rsidR="00177A0F">
        <w:rPr>
          <w:lang w:val="fr-FR"/>
        </w:rPr>
        <w:t>En</w:t>
      </w:r>
      <w:r w:rsidR="00DF7C1D" w:rsidRPr="0056684B">
        <w:rPr>
          <w:lang w:val="fr-FR"/>
        </w:rPr>
        <w:t xml:space="preserve"> </w:t>
      </w:r>
      <w:r w:rsidR="00CA04BE">
        <w:rPr>
          <w:lang w:val="fr-FR"/>
        </w:rPr>
        <w:t>République d’Arménie</w:t>
      </w:r>
      <w:r w:rsidR="00D64BEF">
        <w:rPr>
          <w:lang w:val="fr-FR"/>
        </w:rPr>
        <w:t>,</w:t>
      </w:r>
      <w:r w:rsidR="00DF7C1D" w:rsidRPr="0056684B">
        <w:rPr>
          <w:lang w:val="fr-FR"/>
        </w:rPr>
        <w:t xml:space="preserve"> </w:t>
      </w:r>
      <w:r w:rsidR="00177A0F">
        <w:rPr>
          <w:lang w:val="fr-FR"/>
        </w:rPr>
        <w:t>l</w:t>
      </w:r>
      <w:r w:rsidR="0071384F">
        <w:rPr>
          <w:lang w:val="fr-FR"/>
        </w:rPr>
        <w:t>’</w:t>
      </w:r>
      <w:r w:rsidR="00177A0F">
        <w:rPr>
          <w:lang w:val="fr-FR"/>
        </w:rPr>
        <w:t xml:space="preserve">autorité </w:t>
      </w:r>
      <w:r w:rsidR="0071384F">
        <w:rPr>
          <w:lang w:val="fr-FR"/>
        </w:rPr>
        <w:t>chargée de l’</w:t>
      </w:r>
      <w:r w:rsidR="00177A0F">
        <w:rPr>
          <w:lang w:val="fr-FR"/>
        </w:rPr>
        <w:t xml:space="preserve">extradition </w:t>
      </w:r>
      <w:r w:rsidR="0071384F">
        <w:rPr>
          <w:lang w:val="fr-FR"/>
        </w:rPr>
        <w:t>pendant</w:t>
      </w:r>
      <w:r w:rsidR="00177A0F">
        <w:rPr>
          <w:lang w:val="fr-FR"/>
        </w:rPr>
        <w:t xml:space="preserve"> l’instruction est le parquet général de la République d’Arménie et </w:t>
      </w:r>
      <w:r w:rsidR="0071384F">
        <w:rPr>
          <w:lang w:val="fr-FR"/>
        </w:rPr>
        <w:t>pendant</w:t>
      </w:r>
      <w:r w:rsidR="00177A0F">
        <w:rPr>
          <w:lang w:val="fr-FR"/>
        </w:rPr>
        <w:t xml:space="preserve"> la procédure </w:t>
      </w:r>
      <w:r w:rsidR="0071384F">
        <w:rPr>
          <w:lang w:val="fr-FR"/>
        </w:rPr>
        <w:t>judiciaire</w:t>
      </w:r>
      <w:r w:rsidR="00177A0F">
        <w:rPr>
          <w:lang w:val="fr-FR"/>
        </w:rPr>
        <w:t xml:space="preserve"> il s’agit du</w:t>
      </w:r>
      <w:r w:rsidR="00177A0F" w:rsidRPr="0056684B">
        <w:rPr>
          <w:lang w:val="fr-FR"/>
        </w:rPr>
        <w:t xml:space="preserve"> </w:t>
      </w:r>
      <w:r w:rsidR="00177A0F">
        <w:rPr>
          <w:lang w:val="fr-FR"/>
        </w:rPr>
        <w:t>Ministère de la justice</w:t>
      </w:r>
      <w:r w:rsidR="00DF7C1D" w:rsidRPr="0056684B">
        <w:rPr>
          <w:lang w:val="fr-FR"/>
        </w:rPr>
        <w:t>.</w:t>
      </w:r>
    </w:p>
    <w:p w:rsidR="00DF7C1D" w:rsidRPr="0056684B" w:rsidRDefault="00986106" w:rsidP="00986106">
      <w:pPr>
        <w:pStyle w:val="SingleTxtG"/>
        <w:rPr>
          <w:lang w:val="fr-FR"/>
        </w:rPr>
      </w:pPr>
      <w:r w:rsidRPr="0056684B">
        <w:rPr>
          <w:lang w:val="fr-FR"/>
        </w:rPr>
        <w:t>38.</w:t>
      </w:r>
      <w:r w:rsidRPr="0056684B">
        <w:rPr>
          <w:lang w:val="fr-FR"/>
        </w:rPr>
        <w:tab/>
      </w:r>
      <w:r w:rsidR="0071384F">
        <w:rPr>
          <w:lang w:val="fr-FR"/>
        </w:rPr>
        <w:t>Les chiffres ci-après concernent les</w:t>
      </w:r>
      <w:r w:rsidR="00DF7C1D" w:rsidRPr="0056684B">
        <w:rPr>
          <w:lang w:val="fr-FR"/>
        </w:rPr>
        <w:t xml:space="preserve"> extraditions </w:t>
      </w:r>
      <w:r w:rsidR="0071384F">
        <w:rPr>
          <w:lang w:val="fr-FR"/>
        </w:rPr>
        <w:t>effectuées pendant la procédure judiciaire entre la</w:t>
      </w:r>
      <w:r w:rsidR="00DF7C1D" w:rsidRPr="0056684B">
        <w:rPr>
          <w:lang w:val="fr-FR"/>
        </w:rPr>
        <w:t xml:space="preserve"> </w:t>
      </w:r>
      <w:r w:rsidR="00CA04BE">
        <w:rPr>
          <w:lang w:val="fr-FR"/>
        </w:rPr>
        <w:t>République d’Arménie</w:t>
      </w:r>
      <w:r w:rsidR="00DF7C1D" w:rsidRPr="0056684B">
        <w:rPr>
          <w:lang w:val="fr-FR"/>
        </w:rPr>
        <w:t xml:space="preserve"> </w:t>
      </w:r>
      <w:r w:rsidR="00724DEF">
        <w:rPr>
          <w:lang w:val="fr-FR"/>
        </w:rPr>
        <w:t>et</w:t>
      </w:r>
      <w:r w:rsidR="00DF7C1D" w:rsidRPr="0056684B">
        <w:rPr>
          <w:lang w:val="fr-FR"/>
        </w:rPr>
        <w:t xml:space="preserve"> </w:t>
      </w:r>
      <w:r w:rsidR="0071384F">
        <w:rPr>
          <w:lang w:val="fr-FR"/>
        </w:rPr>
        <w:t>la Fédération de Russie. E</w:t>
      </w:r>
      <w:r w:rsidR="00C97521">
        <w:rPr>
          <w:lang w:val="fr-FR"/>
        </w:rPr>
        <w:t>n 2013, trois</w:t>
      </w:r>
      <w:r w:rsidR="00DF7C1D" w:rsidRPr="0056684B">
        <w:rPr>
          <w:lang w:val="fr-FR"/>
        </w:rPr>
        <w:t xml:space="preserve"> </w:t>
      </w:r>
      <w:r w:rsidR="0071384F">
        <w:rPr>
          <w:lang w:val="fr-FR"/>
        </w:rPr>
        <w:t>personnes</w:t>
      </w:r>
      <w:r w:rsidR="00DF7C1D" w:rsidRPr="0056684B">
        <w:rPr>
          <w:lang w:val="fr-FR"/>
        </w:rPr>
        <w:t xml:space="preserve"> </w:t>
      </w:r>
      <w:r w:rsidR="0071384F">
        <w:rPr>
          <w:lang w:val="fr-FR"/>
        </w:rPr>
        <w:t>ont été extradées vers l’</w:t>
      </w:r>
      <w:r w:rsidR="00724DEF">
        <w:rPr>
          <w:lang w:val="fr-FR"/>
        </w:rPr>
        <w:t>Arménie</w:t>
      </w:r>
      <w:r w:rsidR="00DF7C1D" w:rsidRPr="0056684B">
        <w:rPr>
          <w:lang w:val="fr-FR"/>
        </w:rPr>
        <w:t xml:space="preserve"> </w:t>
      </w:r>
      <w:r w:rsidR="00724DEF">
        <w:rPr>
          <w:lang w:val="fr-FR"/>
        </w:rPr>
        <w:t>et</w:t>
      </w:r>
      <w:r w:rsidR="00C97521">
        <w:rPr>
          <w:lang w:val="fr-FR"/>
        </w:rPr>
        <w:t xml:space="preserve"> deux</w:t>
      </w:r>
      <w:r w:rsidR="00DF7C1D" w:rsidRPr="0056684B">
        <w:rPr>
          <w:lang w:val="fr-FR"/>
        </w:rPr>
        <w:t xml:space="preserve"> </w:t>
      </w:r>
      <w:r w:rsidR="0071384F">
        <w:rPr>
          <w:lang w:val="fr-FR"/>
        </w:rPr>
        <w:t>personnes</w:t>
      </w:r>
      <w:r w:rsidR="00DF7C1D" w:rsidRPr="0056684B">
        <w:rPr>
          <w:lang w:val="fr-FR"/>
        </w:rPr>
        <w:t xml:space="preserve"> </w:t>
      </w:r>
      <w:r w:rsidR="0071384F">
        <w:rPr>
          <w:lang w:val="fr-FR"/>
        </w:rPr>
        <w:t>vers la Fédération de Russie. E</w:t>
      </w:r>
      <w:r w:rsidR="00C97521">
        <w:rPr>
          <w:lang w:val="fr-FR"/>
        </w:rPr>
        <w:t>n 2014, une</w:t>
      </w:r>
      <w:r w:rsidR="0071384F">
        <w:rPr>
          <w:lang w:val="fr-FR"/>
        </w:rPr>
        <w:t xml:space="preserve"> personne a été extradée par les autorités arméniennes et</w:t>
      </w:r>
      <w:r w:rsidR="00C97521">
        <w:rPr>
          <w:lang w:val="fr-FR"/>
        </w:rPr>
        <w:t xml:space="preserve"> une personne par</w:t>
      </w:r>
      <w:r w:rsidR="00DF7C1D" w:rsidRPr="0056684B">
        <w:rPr>
          <w:lang w:val="fr-FR"/>
        </w:rPr>
        <w:t xml:space="preserve"> </w:t>
      </w:r>
      <w:r w:rsidR="0071384F">
        <w:rPr>
          <w:lang w:val="fr-FR"/>
        </w:rPr>
        <w:t>la Fédération de Russie</w:t>
      </w:r>
      <w:r w:rsidR="00C97521">
        <w:rPr>
          <w:lang w:val="fr-FR"/>
        </w:rPr>
        <w:t>. E</w:t>
      </w:r>
      <w:r w:rsidR="00DF7C1D" w:rsidRPr="0056684B">
        <w:rPr>
          <w:lang w:val="fr-FR"/>
        </w:rPr>
        <w:t xml:space="preserve">n 2015, </w:t>
      </w:r>
      <w:r w:rsidR="00C97521">
        <w:rPr>
          <w:lang w:val="fr-FR"/>
        </w:rPr>
        <w:t>la</w:t>
      </w:r>
      <w:r w:rsidR="00DF7C1D" w:rsidRPr="0056684B">
        <w:rPr>
          <w:lang w:val="fr-FR"/>
        </w:rPr>
        <w:t xml:space="preserve"> </w:t>
      </w:r>
      <w:r w:rsidR="00CA04BE">
        <w:rPr>
          <w:lang w:val="fr-FR"/>
        </w:rPr>
        <w:t>République d’Arménie</w:t>
      </w:r>
      <w:r w:rsidR="00DF7C1D" w:rsidRPr="0056684B">
        <w:rPr>
          <w:lang w:val="fr-FR"/>
        </w:rPr>
        <w:t xml:space="preserve"> </w:t>
      </w:r>
      <w:r w:rsidR="00C97521">
        <w:rPr>
          <w:lang w:val="fr-FR"/>
        </w:rPr>
        <w:t>a extradé une personne vers la</w:t>
      </w:r>
      <w:r w:rsidR="0071384F">
        <w:rPr>
          <w:lang w:val="fr-FR"/>
        </w:rPr>
        <w:t xml:space="preserve"> Russie</w:t>
      </w:r>
      <w:r w:rsidR="00DF7C1D" w:rsidRPr="0056684B">
        <w:rPr>
          <w:lang w:val="fr-FR"/>
        </w:rPr>
        <w:t xml:space="preserve">. </w:t>
      </w:r>
      <w:r w:rsidR="00C97521">
        <w:rPr>
          <w:lang w:val="fr-FR"/>
        </w:rPr>
        <w:t>Les autorités arméniennes ont demandé l’</w:t>
      </w:r>
      <w:r w:rsidR="00DF7C1D" w:rsidRPr="0056684B">
        <w:rPr>
          <w:lang w:val="fr-FR"/>
        </w:rPr>
        <w:t xml:space="preserve">extradition </w:t>
      </w:r>
      <w:r w:rsidR="00C97521">
        <w:rPr>
          <w:lang w:val="fr-FR"/>
        </w:rPr>
        <w:t>de deux personnes mais les autorités russes n’ont pas encore rendu leur décision</w:t>
      </w:r>
      <w:r w:rsidR="00DF7C1D" w:rsidRPr="0056684B">
        <w:rPr>
          <w:lang w:val="fr-FR"/>
        </w:rPr>
        <w:t>.</w:t>
      </w:r>
    </w:p>
    <w:p w:rsidR="00DF7C1D" w:rsidRPr="0056684B" w:rsidRDefault="009E5EE0" w:rsidP="00FC197F">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12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C97521">
        <w:rPr>
          <w:lang w:val="fr-FR"/>
        </w:rPr>
        <w:t>Formation des agents de la fonction publique</w:t>
      </w:r>
    </w:p>
    <w:p w:rsidR="00306822" w:rsidRPr="0056684B" w:rsidRDefault="00306822"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C97521">
        <w:rPr>
          <w:lang w:val="fr-FR"/>
        </w:rPr>
        <w:t xml:space="preserve">12 </w:t>
      </w:r>
      <w:r w:rsidRPr="0056684B">
        <w:rPr>
          <w:lang w:val="fr-FR"/>
        </w:rPr>
        <w:t>a)</w:t>
      </w:r>
    </w:p>
    <w:p w:rsidR="00DF7C1D" w:rsidRPr="0056684B" w:rsidRDefault="00986106" w:rsidP="00986106">
      <w:pPr>
        <w:pStyle w:val="SingleTxtG"/>
        <w:rPr>
          <w:lang w:val="fr-FR"/>
        </w:rPr>
      </w:pPr>
      <w:r w:rsidRPr="0056684B">
        <w:rPr>
          <w:lang w:val="fr-FR"/>
        </w:rPr>
        <w:t>39.</w:t>
      </w:r>
      <w:r w:rsidRPr="0056684B">
        <w:rPr>
          <w:lang w:val="fr-FR"/>
        </w:rPr>
        <w:tab/>
      </w:r>
      <w:r w:rsidR="00FD4911">
        <w:rPr>
          <w:lang w:val="fr-FR"/>
        </w:rPr>
        <w:t xml:space="preserve">Une assistance </w:t>
      </w:r>
      <w:r w:rsidR="00727FA7">
        <w:rPr>
          <w:lang w:val="fr-FR"/>
        </w:rPr>
        <w:t>permanente</w:t>
      </w:r>
      <w:r w:rsidR="00FD4911">
        <w:rPr>
          <w:lang w:val="fr-FR"/>
        </w:rPr>
        <w:t xml:space="preserve"> est apportée aux forces de l’ordre </w:t>
      </w:r>
      <w:r w:rsidR="00AC74F4">
        <w:rPr>
          <w:lang w:val="fr-FR"/>
        </w:rPr>
        <w:t>dans le cadre de</w:t>
      </w:r>
      <w:r w:rsidR="00FD4911">
        <w:rPr>
          <w:lang w:val="fr-FR"/>
        </w:rPr>
        <w:t xml:space="preserve"> formations professionnelles et de séminaires</w:t>
      </w:r>
      <w:r w:rsidR="00AC74F4">
        <w:rPr>
          <w:lang w:val="fr-FR"/>
        </w:rPr>
        <w:t xml:space="preserve"> périodiques organisés par les autorités gouvernementales dans le but de préparer convenablement des équipes </w:t>
      </w:r>
      <w:r w:rsidR="00455D1B">
        <w:rPr>
          <w:lang w:val="fr-FR"/>
        </w:rPr>
        <w:t>qualifiées</w:t>
      </w:r>
      <w:r w:rsidR="00AC74F4">
        <w:rPr>
          <w:lang w:val="fr-FR"/>
        </w:rPr>
        <w:t xml:space="preserve"> et compétentes dans leur</w:t>
      </w:r>
      <w:r w:rsidR="00E22FC2">
        <w:rPr>
          <w:lang w:val="fr-FR"/>
        </w:rPr>
        <w:t>s</w:t>
      </w:r>
      <w:r w:rsidR="00AC74F4">
        <w:rPr>
          <w:lang w:val="fr-FR"/>
        </w:rPr>
        <w:t xml:space="preserve"> domaine</w:t>
      </w:r>
      <w:r w:rsidR="00E22FC2">
        <w:rPr>
          <w:lang w:val="fr-FR"/>
        </w:rPr>
        <w:t>s</w:t>
      </w:r>
      <w:r w:rsidR="00AC74F4">
        <w:rPr>
          <w:lang w:val="fr-FR"/>
        </w:rPr>
        <w:t xml:space="preserve"> respectif</w:t>
      </w:r>
      <w:r w:rsidR="00E22FC2">
        <w:rPr>
          <w:lang w:val="fr-FR"/>
        </w:rPr>
        <w:t>s</w:t>
      </w:r>
      <w:r w:rsidR="00DF7C1D" w:rsidRPr="0056684B">
        <w:rPr>
          <w:lang w:val="fr-FR"/>
        </w:rPr>
        <w:t xml:space="preserve">. </w:t>
      </w:r>
      <w:r w:rsidR="00E22FC2">
        <w:rPr>
          <w:lang w:val="fr-FR"/>
        </w:rPr>
        <w:t xml:space="preserve">Prenant en considération </w:t>
      </w:r>
      <w:r w:rsidR="00B47E83">
        <w:rPr>
          <w:lang w:val="fr-FR"/>
        </w:rPr>
        <w:t xml:space="preserve">les recommandations </w:t>
      </w:r>
      <w:r w:rsidR="0061012F">
        <w:rPr>
          <w:lang w:val="fr-FR"/>
        </w:rPr>
        <w:t>du Comité contre la torture</w:t>
      </w:r>
      <w:r w:rsidR="00DF7C1D" w:rsidRPr="0056684B">
        <w:rPr>
          <w:lang w:val="fr-FR"/>
        </w:rPr>
        <w:t xml:space="preserve"> </w:t>
      </w:r>
      <w:r w:rsidR="00724DEF">
        <w:rPr>
          <w:lang w:val="fr-FR"/>
        </w:rPr>
        <w:t>et</w:t>
      </w:r>
      <w:r w:rsidR="00DF7C1D" w:rsidRPr="0056684B">
        <w:rPr>
          <w:lang w:val="fr-FR"/>
        </w:rPr>
        <w:t xml:space="preserve"> </w:t>
      </w:r>
      <w:r w:rsidR="00E22FC2">
        <w:rPr>
          <w:lang w:val="fr-FR"/>
        </w:rPr>
        <w:t>du C</w:t>
      </w:r>
      <w:r w:rsidR="00B47E83">
        <w:rPr>
          <w:lang w:val="fr-FR"/>
        </w:rPr>
        <w:t>PT</w:t>
      </w:r>
      <w:r w:rsidR="00E22FC2">
        <w:rPr>
          <w:lang w:val="fr-FR"/>
        </w:rPr>
        <w:t>, l’accent est mis sur l’</w:t>
      </w:r>
      <w:r w:rsidR="00DF7C1D" w:rsidRPr="0056684B">
        <w:rPr>
          <w:lang w:val="fr-FR"/>
        </w:rPr>
        <w:t xml:space="preserve">organisation </w:t>
      </w:r>
      <w:r w:rsidR="00E22FC2">
        <w:rPr>
          <w:lang w:val="fr-FR"/>
        </w:rPr>
        <w:t xml:space="preserve">de formations adaptées </w:t>
      </w:r>
      <w:r w:rsidR="00DB4426">
        <w:rPr>
          <w:lang w:val="fr-FR"/>
        </w:rPr>
        <w:t>aux</w:t>
      </w:r>
      <w:r w:rsidR="00E22FC2">
        <w:rPr>
          <w:lang w:val="fr-FR"/>
        </w:rPr>
        <w:t xml:space="preserve"> membres de la police</w:t>
      </w:r>
      <w:r w:rsidR="00DF7C1D" w:rsidRPr="0056684B">
        <w:rPr>
          <w:lang w:val="fr-FR"/>
        </w:rPr>
        <w:t xml:space="preserve">. </w:t>
      </w:r>
      <w:r w:rsidR="00991E08">
        <w:rPr>
          <w:lang w:val="fr-FR"/>
        </w:rPr>
        <w:t>La direction de la police apporte régulièrement son aide au personnel de</w:t>
      </w:r>
      <w:r w:rsidR="00741683">
        <w:rPr>
          <w:lang w:val="fr-FR"/>
        </w:rPr>
        <w:t xml:space="preserve">s forces </w:t>
      </w:r>
      <w:r w:rsidR="00DB4426">
        <w:rPr>
          <w:lang w:val="fr-FR"/>
        </w:rPr>
        <w:t>de l’ordre</w:t>
      </w:r>
      <w:r w:rsidR="00741683">
        <w:rPr>
          <w:lang w:val="fr-FR"/>
        </w:rPr>
        <w:t xml:space="preserve"> au m</w:t>
      </w:r>
      <w:r w:rsidR="00991E08">
        <w:rPr>
          <w:lang w:val="fr-FR"/>
        </w:rPr>
        <w:t xml:space="preserve">oyen de lignes directrices pratiques et méthodologiques </w:t>
      </w:r>
      <w:r w:rsidR="00741683">
        <w:rPr>
          <w:lang w:val="fr-FR"/>
        </w:rPr>
        <w:t>sur</w:t>
      </w:r>
      <w:r w:rsidR="00991E08">
        <w:rPr>
          <w:lang w:val="fr-FR"/>
        </w:rPr>
        <w:t xml:space="preserve"> la mise en œuvre des normes et recommandations </w:t>
      </w:r>
      <w:r w:rsidR="00AF12D0">
        <w:rPr>
          <w:lang w:val="fr-FR"/>
        </w:rPr>
        <w:t>du Comité</w:t>
      </w:r>
      <w:r w:rsidR="00741683">
        <w:rPr>
          <w:lang w:val="fr-FR"/>
        </w:rPr>
        <w:t xml:space="preserve"> et </w:t>
      </w:r>
      <w:r w:rsidR="00991E08">
        <w:rPr>
          <w:lang w:val="fr-FR"/>
        </w:rPr>
        <w:t xml:space="preserve">du </w:t>
      </w:r>
      <w:r w:rsidR="00E22FC2">
        <w:rPr>
          <w:lang w:val="fr-FR"/>
        </w:rPr>
        <w:t>C</w:t>
      </w:r>
      <w:r w:rsidR="00741683">
        <w:rPr>
          <w:lang w:val="fr-FR"/>
        </w:rPr>
        <w:t>PT.</w:t>
      </w:r>
      <w:r w:rsidR="00DF7C1D" w:rsidRPr="0056684B">
        <w:rPr>
          <w:lang w:val="fr-FR"/>
        </w:rPr>
        <w:t xml:space="preserve"> </w:t>
      </w:r>
    </w:p>
    <w:p w:rsidR="00DF7C1D" w:rsidRPr="0056684B" w:rsidRDefault="00986106" w:rsidP="00986106">
      <w:pPr>
        <w:pStyle w:val="SingleTxtG"/>
        <w:rPr>
          <w:lang w:val="fr-FR"/>
        </w:rPr>
      </w:pPr>
      <w:r w:rsidRPr="0056684B">
        <w:rPr>
          <w:lang w:val="fr-FR"/>
        </w:rPr>
        <w:t>40.</w:t>
      </w:r>
      <w:r w:rsidR="00437E89">
        <w:rPr>
          <w:lang w:val="fr-FR"/>
        </w:rPr>
        <w:tab/>
        <w:t xml:space="preserve">À </w:t>
      </w:r>
      <w:r w:rsidR="009B3530">
        <w:rPr>
          <w:lang w:val="fr-FR"/>
        </w:rPr>
        <w:t>cet égard, l’</w:t>
      </w:r>
      <w:r w:rsidR="00DF16A2">
        <w:rPr>
          <w:lang w:val="fr-FR"/>
        </w:rPr>
        <w:t>i</w:t>
      </w:r>
      <w:r w:rsidR="009B3530">
        <w:rPr>
          <w:lang w:val="fr-FR"/>
        </w:rPr>
        <w:t xml:space="preserve">nstruction </w:t>
      </w:r>
      <w:r w:rsidR="00F23C43">
        <w:rPr>
          <w:lang w:val="fr-FR"/>
        </w:rPr>
        <w:t>n</w:t>
      </w:r>
      <w:r w:rsidR="00F23C43" w:rsidRPr="00F23C43">
        <w:rPr>
          <w:vertAlign w:val="superscript"/>
          <w:lang w:val="fr-FR"/>
        </w:rPr>
        <w:t>o</w:t>
      </w:r>
      <w:r w:rsidR="00F23C43">
        <w:rPr>
          <w:lang w:val="fr-FR"/>
        </w:rPr>
        <w:t> </w:t>
      </w:r>
      <w:r w:rsidR="00DF7C1D" w:rsidRPr="0056684B">
        <w:rPr>
          <w:lang w:val="fr-FR"/>
        </w:rPr>
        <w:t xml:space="preserve">20 </w:t>
      </w:r>
      <w:r w:rsidR="009B3530">
        <w:rPr>
          <w:lang w:val="fr-FR"/>
        </w:rPr>
        <w:t xml:space="preserve">du Chef de la police arménienne </w:t>
      </w:r>
      <w:r w:rsidR="0061012F">
        <w:rPr>
          <w:lang w:val="fr-FR"/>
        </w:rPr>
        <w:t xml:space="preserve">en date </w:t>
      </w:r>
      <w:r w:rsidR="009B3530">
        <w:rPr>
          <w:lang w:val="fr-FR"/>
        </w:rPr>
        <w:t>du</w:t>
      </w:r>
      <w:r w:rsidR="007D75ED">
        <w:rPr>
          <w:lang w:val="fr-FR"/>
        </w:rPr>
        <w:t xml:space="preserve"> 27 </w:t>
      </w:r>
      <w:r w:rsidR="00724DEF">
        <w:rPr>
          <w:lang w:val="fr-FR"/>
        </w:rPr>
        <w:t>novembre</w:t>
      </w:r>
      <w:r w:rsidR="00DF7C1D" w:rsidRPr="0056684B">
        <w:rPr>
          <w:lang w:val="fr-FR"/>
        </w:rPr>
        <w:t xml:space="preserve"> 2013</w:t>
      </w:r>
      <w:r w:rsidR="00BE021D">
        <w:rPr>
          <w:lang w:val="fr-FR"/>
        </w:rPr>
        <w:t xml:space="preserve"> visant à assurer l’application des normes juridiques du C</w:t>
      </w:r>
      <w:r w:rsidR="00741683">
        <w:rPr>
          <w:lang w:val="fr-FR"/>
        </w:rPr>
        <w:t>PT</w:t>
      </w:r>
      <w:r w:rsidR="00BE021D">
        <w:rPr>
          <w:lang w:val="fr-FR"/>
        </w:rPr>
        <w:t xml:space="preserve"> a également été intégrée </w:t>
      </w:r>
      <w:r w:rsidR="00741683">
        <w:rPr>
          <w:lang w:val="fr-FR"/>
        </w:rPr>
        <w:t>au</w:t>
      </w:r>
      <w:r w:rsidR="00BE021D">
        <w:rPr>
          <w:lang w:val="fr-FR"/>
        </w:rPr>
        <w:t xml:space="preserve"> programme de formation de l’</w:t>
      </w:r>
      <w:r w:rsidR="00350C05">
        <w:rPr>
          <w:lang w:val="fr-FR"/>
        </w:rPr>
        <w:t>École</w:t>
      </w:r>
      <w:r w:rsidR="00BE021D">
        <w:rPr>
          <w:lang w:val="fr-FR"/>
        </w:rPr>
        <w:t xml:space="preserve"> de police</w:t>
      </w:r>
      <w:r w:rsidR="00DF7C1D" w:rsidRPr="0056684B">
        <w:rPr>
          <w:lang w:val="fr-FR"/>
        </w:rPr>
        <w:t xml:space="preserve">. </w:t>
      </w:r>
      <w:r w:rsidR="006045B9">
        <w:rPr>
          <w:lang w:val="fr-FR"/>
        </w:rPr>
        <w:t>D</w:t>
      </w:r>
      <w:r w:rsidR="00BE021D">
        <w:rPr>
          <w:lang w:val="fr-FR"/>
        </w:rPr>
        <w:t>es ateliers de</w:t>
      </w:r>
      <w:r w:rsidR="00DF7C1D" w:rsidRPr="0056684B">
        <w:rPr>
          <w:lang w:val="fr-FR"/>
        </w:rPr>
        <w:t xml:space="preserve"> consultation </w:t>
      </w:r>
      <w:r w:rsidR="00BE021D">
        <w:rPr>
          <w:lang w:val="fr-FR"/>
        </w:rPr>
        <w:t xml:space="preserve">ont </w:t>
      </w:r>
      <w:r w:rsidR="0061012F">
        <w:rPr>
          <w:lang w:val="fr-FR"/>
        </w:rPr>
        <w:t xml:space="preserve">en outre </w:t>
      </w:r>
      <w:r w:rsidR="00BE021D">
        <w:rPr>
          <w:lang w:val="fr-FR"/>
        </w:rPr>
        <w:t>été mis sur pied</w:t>
      </w:r>
      <w:r w:rsidR="00741683">
        <w:rPr>
          <w:lang w:val="fr-FR"/>
        </w:rPr>
        <w:t>, comme en 2013 et 2014</w:t>
      </w:r>
      <w:r w:rsidR="00DF7C1D" w:rsidRPr="0056684B">
        <w:rPr>
          <w:lang w:val="fr-FR"/>
        </w:rPr>
        <w:t xml:space="preserve">. </w:t>
      </w:r>
      <w:r w:rsidR="00741683">
        <w:rPr>
          <w:lang w:val="fr-FR"/>
        </w:rPr>
        <w:t>Les c</w:t>
      </w:r>
      <w:r w:rsidR="00446091">
        <w:rPr>
          <w:lang w:val="fr-FR"/>
        </w:rPr>
        <w:t xml:space="preserve">hefs des sièges secondaires et des </w:t>
      </w:r>
      <w:r w:rsidR="00C11125">
        <w:rPr>
          <w:lang w:val="fr-FR"/>
        </w:rPr>
        <w:t>divisions des opérations, ainsi que les fonctionnaires des centres de détention y ont participé</w:t>
      </w:r>
      <w:r w:rsidR="00741683">
        <w:rPr>
          <w:lang w:val="fr-FR"/>
        </w:rPr>
        <w:t>.</w:t>
      </w:r>
      <w:r w:rsidR="00C11125">
        <w:rPr>
          <w:lang w:val="fr-FR"/>
        </w:rPr>
        <w:t xml:space="preserve"> Des lignes directrices méthodologiques et</w:t>
      </w:r>
      <w:r w:rsidR="00D063CF">
        <w:rPr>
          <w:lang w:val="fr-FR"/>
        </w:rPr>
        <w:t xml:space="preserve"> des manuels questions/réponses ont été remis aux sièges secondaires</w:t>
      </w:r>
      <w:r w:rsidR="00243939">
        <w:rPr>
          <w:lang w:val="fr-FR"/>
        </w:rPr>
        <w:t>;</w:t>
      </w:r>
      <w:r w:rsidR="00D063CF">
        <w:rPr>
          <w:lang w:val="fr-FR"/>
        </w:rPr>
        <w:t xml:space="preserve"> ils </w:t>
      </w:r>
      <w:r w:rsidR="00455D1B">
        <w:rPr>
          <w:lang w:val="fr-FR"/>
        </w:rPr>
        <w:t>présentent</w:t>
      </w:r>
      <w:r w:rsidR="00D063CF">
        <w:rPr>
          <w:lang w:val="fr-FR"/>
        </w:rPr>
        <w:t xml:space="preserve"> des textes juridiques réglementant l’activité des centres de détention. De plus, aux fins d’a</w:t>
      </w:r>
      <w:r w:rsidR="00741683">
        <w:rPr>
          <w:lang w:val="fr-FR"/>
        </w:rPr>
        <w:t>ccroître</w:t>
      </w:r>
      <w:r w:rsidR="00D063CF">
        <w:rPr>
          <w:lang w:val="fr-FR"/>
        </w:rPr>
        <w:t xml:space="preserve"> les connaissances dans ce domaine, des matériels pertinents ont été intégrés dans le programme de formation </w:t>
      </w:r>
      <w:r w:rsidR="0081284C">
        <w:rPr>
          <w:lang w:val="fr-FR"/>
        </w:rPr>
        <w:t>supérieure</w:t>
      </w:r>
      <w:r w:rsidR="000F0F06">
        <w:rPr>
          <w:lang w:val="fr-FR"/>
        </w:rPr>
        <w:t xml:space="preserve"> et professionnelle de l’</w:t>
      </w:r>
      <w:r w:rsidR="00350C05">
        <w:rPr>
          <w:lang w:val="fr-FR"/>
        </w:rPr>
        <w:t>École</w:t>
      </w:r>
      <w:r w:rsidR="000F0F06">
        <w:rPr>
          <w:lang w:val="fr-FR"/>
        </w:rPr>
        <w:t xml:space="preserve"> de police</w:t>
      </w:r>
      <w:r w:rsidR="00DF7C1D" w:rsidRPr="0056684B">
        <w:rPr>
          <w:lang w:val="fr-FR"/>
        </w:rPr>
        <w:t xml:space="preserve">. </w:t>
      </w:r>
      <w:r w:rsidR="00455D1B">
        <w:rPr>
          <w:lang w:val="fr-FR"/>
        </w:rPr>
        <w:t>U</w:t>
      </w:r>
      <w:r w:rsidR="000F0F06">
        <w:rPr>
          <w:lang w:val="fr-FR"/>
        </w:rPr>
        <w:t>n</w:t>
      </w:r>
      <w:r w:rsidR="006045B9">
        <w:rPr>
          <w:lang w:val="fr-FR"/>
        </w:rPr>
        <w:t xml:space="preserve"> module</w:t>
      </w:r>
      <w:r w:rsidR="000F0F06">
        <w:rPr>
          <w:lang w:val="fr-FR"/>
        </w:rPr>
        <w:t xml:space="preserve"> sur </w:t>
      </w:r>
      <w:r w:rsidR="006045B9">
        <w:rPr>
          <w:lang w:val="fr-FR"/>
        </w:rPr>
        <w:t xml:space="preserve">les normes </w:t>
      </w:r>
      <w:r w:rsidR="00AF12D0">
        <w:rPr>
          <w:lang w:val="fr-FR"/>
        </w:rPr>
        <w:t>du Comité</w:t>
      </w:r>
      <w:r w:rsidR="00DF7C1D" w:rsidRPr="0056684B">
        <w:rPr>
          <w:lang w:val="fr-FR"/>
        </w:rPr>
        <w:t xml:space="preserve"> </w:t>
      </w:r>
      <w:r w:rsidR="00724DEF">
        <w:rPr>
          <w:lang w:val="fr-FR"/>
        </w:rPr>
        <w:t>et</w:t>
      </w:r>
      <w:r w:rsidR="00DF7C1D" w:rsidRPr="0056684B">
        <w:rPr>
          <w:lang w:val="fr-FR"/>
        </w:rPr>
        <w:t xml:space="preserve"> </w:t>
      </w:r>
      <w:r w:rsidR="000F0F06">
        <w:rPr>
          <w:lang w:val="fr-FR"/>
        </w:rPr>
        <w:t xml:space="preserve">du </w:t>
      </w:r>
      <w:r w:rsidR="00E22FC2">
        <w:rPr>
          <w:lang w:val="fr-FR"/>
        </w:rPr>
        <w:t>C</w:t>
      </w:r>
      <w:r w:rsidR="006045B9">
        <w:rPr>
          <w:lang w:val="fr-FR"/>
        </w:rPr>
        <w:t>PT</w:t>
      </w:r>
      <w:r w:rsidR="000F0F06">
        <w:rPr>
          <w:lang w:val="fr-FR"/>
        </w:rPr>
        <w:t>,</w:t>
      </w:r>
      <w:r w:rsidR="00DF7C1D" w:rsidRPr="0056684B">
        <w:rPr>
          <w:lang w:val="fr-FR"/>
        </w:rPr>
        <w:t xml:space="preserve"> </w:t>
      </w:r>
      <w:r w:rsidR="000F0F06">
        <w:rPr>
          <w:lang w:val="fr-FR"/>
        </w:rPr>
        <w:t xml:space="preserve">en cours d’élaboration, </w:t>
      </w:r>
      <w:r w:rsidR="006045B9">
        <w:rPr>
          <w:lang w:val="fr-FR"/>
        </w:rPr>
        <w:t xml:space="preserve">figurera </w:t>
      </w:r>
      <w:r w:rsidR="00455D1B">
        <w:rPr>
          <w:lang w:val="fr-FR"/>
        </w:rPr>
        <w:t xml:space="preserve">également </w:t>
      </w:r>
      <w:r w:rsidR="006045B9">
        <w:rPr>
          <w:lang w:val="fr-FR"/>
        </w:rPr>
        <w:t>au</w:t>
      </w:r>
      <w:r w:rsidR="000F0F06">
        <w:rPr>
          <w:lang w:val="fr-FR"/>
        </w:rPr>
        <w:t xml:space="preserve"> programme de l’</w:t>
      </w:r>
      <w:r w:rsidR="00350C05">
        <w:rPr>
          <w:lang w:val="fr-FR"/>
        </w:rPr>
        <w:t>École</w:t>
      </w:r>
      <w:r w:rsidR="000F0F06">
        <w:rPr>
          <w:lang w:val="fr-FR"/>
        </w:rPr>
        <w:t xml:space="preserve"> de police</w:t>
      </w:r>
      <w:r w:rsidR="00DF7C1D" w:rsidRPr="0056684B">
        <w:rPr>
          <w:lang w:val="fr-FR"/>
        </w:rPr>
        <w:t>.</w:t>
      </w:r>
    </w:p>
    <w:p w:rsidR="00DF7C1D" w:rsidRPr="0056684B" w:rsidRDefault="00986106" w:rsidP="00986106">
      <w:pPr>
        <w:pStyle w:val="SingleTxtG"/>
        <w:rPr>
          <w:lang w:val="fr-FR"/>
        </w:rPr>
      </w:pPr>
      <w:r w:rsidRPr="0056684B">
        <w:rPr>
          <w:lang w:val="fr-FR"/>
        </w:rPr>
        <w:t>41.</w:t>
      </w:r>
      <w:r w:rsidRPr="0056684B">
        <w:rPr>
          <w:lang w:val="fr-FR"/>
        </w:rPr>
        <w:tab/>
      </w:r>
      <w:r w:rsidR="00EE2B58">
        <w:rPr>
          <w:lang w:val="fr-FR"/>
        </w:rPr>
        <w:t>L’éducation et les formations sur la jurisprudence pertinente de la Cour européenne des droit de l’homme font également partie du programme de base commun destiné aux juges, procureurs, policiers, personnels des centres de détention et des établissements</w:t>
      </w:r>
      <w:r w:rsidR="00455D1B">
        <w:rPr>
          <w:lang w:val="fr-FR"/>
        </w:rPr>
        <w:t xml:space="preserve"> pénitentiaires, fonctionnaires et</w:t>
      </w:r>
      <w:r w:rsidR="00EE2B58">
        <w:rPr>
          <w:lang w:val="fr-FR"/>
        </w:rPr>
        <w:t xml:space="preserve"> avocats de l’</w:t>
      </w:r>
      <w:r w:rsidR="00350C05">
        <w:rPr>
          <w:lang w:val="fr-FR"/>
        </w:rPr>
        <w:t>École</w:t>
      </w:r>
      <w:r w:rsidR="00EE2B58">
        <w:rPr>
          <w:lang w:val="fr-FR"/>
        </w:rPr>
        <w:t xml:space="preserve"> de police, </w:t>
      </w:r>
      <w:r w:rsidR="00455D1B">
        <w:rPr>
          <w:lang w:val="fr-FR"/>
        </w:rPr>
        <w:t xml:space="preserve">aux </w:t>
      </w:r>
      <w:r w:rsidR="00EE2B58">
        <w:rPr>
          <w:lang w:val="fr-FR"/>
        </w:rPr>
        <w:t>stages de formation des fonctionnaires</w:t>
      </w:r>
      <w:r w:rsidR="006045B9">
        <w:rPr>
          <w:lang w:val="fr-FR"/>
        </w:rPr>
        <w:t xml:space="preserve"> et à</w:t>
      </w:r>
      <w:r w:rsidR="00EE2B58">
        <w:rPr>
          <w:lang w:val="fr-FR"/>
        </w:rPr>
        <w:t xml:space="preserve"> l’</w:t>
      </w:r>
      <w:r w:rsidR="00350C05">
        <w:rPr>
          <w:lang w:val="fr-FR"/>
        </w:rPr>
        <w:t>École</w:t>
      </w:r>
      <w:r w:rsidR="00EE2B58">
        <w:rPr>
          <w:lang w:val="fr-FR"/>
        </w:rPr>
        <w:t xml:space="preserve"> de la </w:t>
      </w:r>
      <w:r w:rsidR="00F8068F">
        <w:rPr>
          <w:lang w:val="fr-FR"/>
        </w:rPr>
        <w:t>magistrature</w:t>
      </w:r>
      <w:r w:rsidR="00DF7C1D" w:rsidRPr="0056684B">
        <w:rPr>
          <w:lang w:val="fr-FR"/>
        </w:rPr>
        <w:t>.</w:t>
      </w:r>
    </w:p>
    <w:p w:rsidR="00DF7C1D" w:rsidRPr="0056684B" w:rsidRDefault="009E5EE0" w:rsidP="00FC197F">
      <w:pPr>
        <w:pStyle w:val="H23G"/>
        <w:rPr>
          <w:lang w:val="fr-FR"/>
        </w:rPr>
      </w:pPr>
      <w:r w:rsidRPr="0056684B">
        <w:rPr>
          <w:lang w:val="fr-FR"/>
        </w:rPr>
        <w:lastRenderedPageBreak/>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13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F8068F">
        <w:rPr>
          <w:lang w:val="fr-FR"/>
        </w:rPr>
        <w:t xml:space="preserve">Conditions </w:t>
      </w:r>
      <w:r w:rsidR="003B4AD9">
        <w:rPr>
          <w:lang w:val="fr-FR"/>
        </w:rPr>
        <w:t>de</w:t>
      </w:r>
      <w:r w:rsidR="00F8068F">
        <w:rPr>
          <w:lang w:val="fr-FR"/>
        </w:rPr>
        <w:t xml:space="preserve"> dét</w:t>
      </w:r>
      <w:r w:rsidR="00DF7C1D" w:rsidRPr="0056684B">
        <w:rPr>
          <w:lang w:val="fr-FR"/>
        </w:rPr>
        <w:t>ention</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F8068F">
        <w:rPr>
          <w:lang w:val="fr-FR"/>
        </w:rPr>
        <w:t xml:space="preserve">13 </w:t>
      </w:r>
      <w:r w:rsidRPr="0056684B">
        <w:rPr>
          <w:lang w:val="fr-FR"/>
        </w:rPr>
        <w:t>a)</w:t>
      </w:r>
    </w:p>
    <w:p w:rsidR="00DF7C1D" w:rsidRPr="0056684B" w:rsidRDefault="00986106" w:rsidP="00986106">
      <w:pPr>
        <w:pStyle w:val="SingleTxtG"/>
        <w:rPr>
          <w:lang w:val="fr-FR"/>
        </w:rPr>
      </w:pPr>
      <w:r w:rsidRPr="0056684B">
        <w:rPr>
          <w:lang w:val="fr-FR"/>
        </w:rPr>
        <w:t>42.</w:t>
      </w:r>
      <w:r w:rsidRPr="0056684B">
        <w:rPr>
          <w:lang w:val="fr-FR"/>
        </w:rPr>
        <w:tab/>
      </w:r>
      <w:r w:rsidR="00F8068F">
        <w:rPr>
          <w:lang w:val="fr-FR"/>
        </w:rPr>
        <w:t xml:space="preserve">L’amélioration des conditions matérielles des lieux de privation de liberté est </w:t>
      </w:r>
      <w:r w:rsidR="006045B9">
        <w:rPr>
          <w:lang w:val="fr-FR"/>
        </w:rPr>
        <w:t>l’u</w:t>
      </w:r>
      <w:r w:rsidR="00F8068F">
        <w:rPr>
          <w:lang w:val="fr-FR"/>
        </w:rPr>
        <w:t xml:space="preserve">ne </w:t>
      </w:r>
      <w:r w:rsidR="006045B9">
        <w:rPr>
          <w:lang w:val="fr-FR"/>
        </w:rPr>
        <w:t xml:space="preserve">des </w:t>
      </w:r>
      <w:r w:rsidR="00F8068F">
        <w:rPr>
          <w:lang w:val="fr-FR"/>
        </w:rPr>
        <w:t>pr</w:t>
      </w:r>
      <w:r w:rsidR="007E63C2">
        <w:rPr>
          <w:lang w:val="fr-FR"/>
        </w:rPr>
        <w:t>éoccupations</w:t>
      </w:r>
      <w:r w:rsidR="00F8068F">
        <w:rPr>
          <w:lang w:val="fr-FR"/>
        </w:rPr>
        <w:t xml:space="preserve"> des autorités arméniennes</w:t>
      </w:r>
      <w:r w:rsidR="00DF7C1D" w:rsidRPr="0056684B">
        <w:rPr>
          <w:lang w:val="fr-FR"/>
        </w:rPr>
        <w:t xml:space="preserve">. </w:t>
      </w:r>
      <w:r w:rsidR="00F8068F">
        <w:rPr>
          <w:lang w:val="fr-FR"/>
        </w:rPr>
        <w:t xml:space="preserve">Un nouveau cadre juridique </w:t>
      </w:r>
      <w:r w:rsidR="00CD6F84">
        <w:rPr>
          <w:lang w:val="fr-FR"/>
        </w:rPr>
        <w:t>relatif à</w:t>
      </w:r>
      <w:r w:rsidR="00F8068F">
        <w:rPr>
          <w:lang w:val="fr-FR"/>
        </w:rPr>
        <w:t xml:space="preserve"> l</w:t>
      </w:r>
      <w:r w:rsidR="006045B9">
        <w:rPr>
          <w:lang w:val="fr-FR"/>
        </w:rPr>
        <w:t>a détention</w:t>
      </w:r>
      <w:r w:rsidR="00F8068F">
        <w:rPr>
          <w:lang w:val="fr-FR"/>
        </w:rPr>
        <w:t xml:space="preserve"> est en place</w:t>
      </w:r>
      <w:r w:rsidR="00DF7C1D" w:rsidRPr="0056684B">
        <w:rPr>
          <w:lang w:val="fr-FR"/>
        </w:rPr>
        <w:t xml:space="preserve"> </w:t>
      </w:r>
      <w:r w:rsidR="00997D4D">
        <w:rPr>
          <w:lang w:val="fr-FR"/>
        </w:rPr>
        <w:t>depuis 2004</w:t>
      </w:r>
      <w:r w:rsidR="00DF7C1D" w:rsidRPr="0056684B">
        <w:rPr>
          <w:lang w:val="fr-FR"/>
        </w:rPr>
        <w:t xml:space="preserve">. </w:t>
      </w:r>
      <w:r w:rsidR="00997D4D">
        <w:rPr>
          <w:lang w:val="fr-FR"/>
        </w:rPr>
        <w:t>En particulier, en application du décret</w:t>
      </w:r>
      <w:r w:rsidR="00DF7C1D" w:rsidRPr="0056684B">
        <w:rPr>
          <w:lang w:val="fr-FR"/>
        </w:rPr>
        <w:t xml:space="preserve"> </w:t>
      </w:r>
      <w:r w:rsidR="00F23C43">
        <w:rPr>
          <w:lang w:val="fr-FR"/>
        </w:rPr>
        <w:t>n</w:t>
      </w:r>
      <w:r w:rsidR="00F23C43" w:rsidRPr="00F23C43">
        <w:rPr>
          <w:vertAlign w:val="superscript"/>
          <w:lang w:val="fr-FR"/>
        </w:rPr>
        <w:t>o</w:t>
      </w:r>
      <w:r w:rsidR="00F23C43">
        <w:rPr>
          <w:lang w:val="fr-FR"/>
        </w:rPr>
        <w:t> </w:t>
      </w:r>
      <w:r w:rsidR="00DF7C1D" w:rsidRPr="0056684B">
        <w:rPr>
          <w:lang w:val="fr-FR"/>
        </w:rPr>
        <w:t xml:space="preserve">NK-328-NG </w:t>
      </w:r>
      <w:r w:rsidR="00997D4D">
        <w:rPr>
          <w:lang w:val="fr-FR"/>
        </w:rPr>
        <w:t>du Président de la</w:t>
      </w:r>
      <w:r w:rsidR="00DF7C1D" w:rsidRPr="0056684B">
        <w:rPr>
          <w:lang w:val="fr-FR"/>
        </w:rPr>
        <w:t xml:space="preserve"> </w:t>
      </w:r>
      <w:r w:rsidR="00CA04BE">
        <w:rPr>
          <w:lang w:val="fr-FR"/>
        </w:rPr>
        <w:t>République d’Arménie</w:t>
      </w:r>
      <w:r w:rsidR="00DF7C1D" w:rsidRPr="0056684B">
        <w:rPr>
          <w:lang w:val="fr-FR"/>
        </w:rPr>
        <w:t xml:space="preserve"> d</w:t>
      </w:r>
      <w:r w:rsidR="00997D4D">
        <w:rPr>
          <w:lang w:val="fr-FR"/>
        </w:rPr>
        <w:t>u</w:t>
      </w:r>
      <w:r w:rsidR="00DF7C1D" w:rsidRPr="0056684B">
        <w:rPr>
          <w:lang w:val="fr-FR"/>
        </w:rPr>
        <w:t xml:space="preserve"> 28 </w:t>
      </w:r>
      <w:r w:rsidR="00724DEF">
        <w:rPr>
          <w:lang w:val="fr-FR"/>
        </w:rPr>
        <w:t>décembre</w:t>
      </w:r>
      <w:r w:rsidR="00DF7C1D" w:rsidRPr="0056684B">
        <w:rPr>
          <w:lang w:val="fr-FR"/>
        </w:rPr>
        <w:t xml:space="preserve"> 2004</w:t>
      </w:r>
      <w:r w:rsidR="00997D4D">
        <w:rPr>
          <w:lang w:val="fr-FR"/>
        </w:rPr>
        <w:t xml:space="preserve">, </w:t>
      </w:r>
      <w:r w:rsidR="00887088">
        <w:rPr>
          <w:lang w:val="fr-FR"/>
        </w:rPr>
        <w:t>un vaste programme</w:t>
      </w:r>
      <w:r w:rsidR="00DF7C1D" w:rsidRPr="0056684B">
        <w:rPr>
          <w:lang w:val="fr-FR"/>
        </w:rPr>
        <w:t xml:space="preserve"> </w:t>
      </w:r>
      <w:r w:rsidR="00640990">
        <w:rPr>
          <w:lang w:val="fr-FR"/>
        </w:rPr>
        <w:t>de rénovation a été lancé dans tous les l</w:t>
      </w:r>
      <w:r w:rsidR="00531B3F">
        <w:rPr>
          <w:lang w:val="fr-FR"/>
        </w:rPr>
        <w:t>ieux de détention de la police</w:t>
      </w:r>
      <w:r w:rsidR="00DF7C1D" w:rsidRPr="0056684B">
        <w:rPr>
          <w:lang w:val="fr-FR"/>
        </w:rPr>
        <w:t xml:space="preserve">. </w:t>
      </w:r>
      <w:r w:rsidR="00640990">
        <w:rPr>
          <w:lang w:val="fr-FR"/>
        </w:rPr>
        <w:t>Il convient de signaler que le</w:t>
      </w:r>
      <w:r w:rsidR="00DF7C1D" w:rsidRPr="0056684B">
        <w:rPr>
          <w:lang w:val="fr-FR"/>
        </w:rPr>
        <w:t xml:space="preserve"> </w:t>
      </w:r>
      <w:r w:rsidR="00E22FC2">
        <w:rPr>
          <w:lang w:val="fr-FR"/>
        </w:rPr>
        <w:t>C</w:t>
      </w:r>
      <w:r w:rsidR="000932D9">
        <w:rPr>
          <w:lang w:val="fr-FR"/>
        </w:rPr>
        <w:t>PT</w:t>
      </w:r>
      <w:r w:rsidR="00DF7C1D" w:rsidRPr="0056684B">
        <w:rPr>
          <w:lang w:val="fr-FR"/>
        </w:rPr>
        <w:t xml:space="preserve"> </w:t>
      </w:r>
      <w:r w:rsidR="00640990">
        <w:rPr>
          <w:lang w:val="fr-FR"/>
        </w:rPr>
        <w:t>a constaté et salué ces changements</w:t>
      </w:r>
      <w:r w:rsidR="000932D9" w:rsidRPr="000932D9">
        <w:rPr>
          <w:lang w:val="fr-FR"/>
        </w:rPr>
        <w:t xml:space="preserve"> </w:t>
      </w:r>
      <w:r w:rsidR="000932D9">
        <w:rPr>
          <w:lang w:val="fr-FR"/>
        </w:rPr>
        <w:t>dans son rapport de</w:t>
      </w:r>
      <w:r w:rsidR="000932D9" w:rsidRPr="0056684B">
        <w:rPr>
          <w:lang w:val="fr-FR"/>
        </w:rPr>
        <w:t xml:space="preserve"> 2007</w:t>
      </w:r>
      <w:r w:rsidR="00DF7C1D" w:rsidRPr="0056684B">
        <w:rPr>
          <w:lang w:val="fr-FR"/>
        </w:rPr>
        <w:t xml:space="preserve">. </w:t>
      </w:r>
      <w:r w:rsidR="00640990">
        <w:rPr>
          <w:lang w:val="fr-FR"/>
        </w:rPr>
        <w:t>Le processus a donné lieu à l’adoption d’un Code pénitentiaire le</w:t>
      </w:r>
      <w:r w:rsidR="00DF7C1D" w:rsidRPr="0056684B">
        <w:rPr>
          <w:lang w:val="fr-FR"/>
        </w:rPr>
        <w:t xml:space="preserve"> 24 </w:t>
      </w:r>
      <w:r w:rsidR="00724DEF">
        <w:rPr>
          <w:lang w:val="fr-FR"/>
        </w:rPr>
        <w:t>décembre</w:t>
      </w:r>
      <w:r w:rsidR="00DF7C1D" w:rsidRPr="0056684B">
        <w:rPr>
          <w:lang w:val="fr-FR"/>
        </w:rPr>
        <w:t xml:space="preserve"> 2004, </w:t>
      </w:r>
      <w:r w:rsidR="00640990">
        <w:rPr>
          <w:lang w:val="fr-FR"/>
        </w:rPr>
        <w:t>qui a no</w:t>
      </w:r>
      <w:r w:rsidR="001C3BD0">
        <w:rPr>
          <w:lang w:val="fr-FR"/>
        </w:rPr>
        <w:t>tamment introduit une règle min</w:t>
      </w:r>
      <w:r w:rsidR="00640990">
        <w:rPr>
          <w:lang w:val="fr-FR"/>
        </w:rPr>
        <w:t>imale</w:t>
      </w:r>
      <w:r w:rsidR="001C3BD0">
        <w:rPr>
          <w:lang w:val="fr-FR"/>
        </w:rPr>
        <w:t xml:space="preserve"> de</w:t>
      </w:r>
      <w:r w:rsidR="00437E89">
        <w:rPr>
          <w:lang w:val="fr-FR"/>
        </w:rPr>
        <w:t xml:space="preserve"> 4 </w:t>
      </w:r>
      <w:r w:rsidR="00DF7C1D" w:rsidRPr="0056684B">
        <w:rPr>
          <w:lang w:val="fr-FR"/>
        </w:rPr>
        <w:t xml:space="preserve">m² </w:t>
      </w:r>
      <w:r w:rsidR="001C3BD0">
        <w:rPr>
          <w:lang w:val="fr-FR"/>
        </w:rPr>
        <w:t xml:space="preserve">d’espace par </w:t>
      </w:r>
      <w:r w:rsidR="009C7FE4">
        <w:rPr>
          <w:lang w:val="fr-FR"/>
        </w:rPr>
        <w:t>dé</w:t>
      </w:r>
      <w:r w:rsidR="001C3BD0">
        <w:rPr>
          <w:lang w:val="fr-FR"/>
        </w:rPr>
        <w:t xml:space="preserve">tenu, </w:t>
      </w:r>
      <w:r w:rsidR="000932D9">
        <w:rPr>
          <w:lang w:val="fr-FR"/>
        </w:rPr>
        <w:t>qu</w:t>
      </w:r>
      <w:r w:rsidR="001C3BD0">
        <w:rPr>
          <w:lang w:val="fr-FR"/>
        </w:rPr>
        <w:t xml:space="preserve">i s’applique également aux </w:t>
      </w:r>
      <w:r w:rsidR="009C7FE4">
        <w:rPr>
          <w:lang w:val="fr-FR"/>
        </w:rPr>
        <w:t>détentions préventives</w:t>
      </w:r>
      <w:r w:rsidR="001C3BD0">
        <w:rPr>
          <w:lang w:val="fr-FR"/>
        </w:rPr>
        <w:t xml:space="preserve"> </w:t>
      </w:r>
      <w:r w:rsidR="000932D9">
        <w:rPr>
          <w:lang w:val="fr-FR"/>
        </w:rPr>
        <w:t>depuis la</w:t>
      </w:r>
      <w:r w:rsidR="001C3BD0">
        <w:rPr>
          <w:lang w:val="fr-FR"/>
        </w:rPr>
        <w:t xml:space="preserve"> modification en</w:t>
      </w:r>
      <w:r w:rsidR="00DF7C1D" w:rsidRPr="0056684B">
        <w:rPr>
          <w:lang w:val="fr-FR"/>
        </w:rPr>
        <w:t xml:space="preserve"> 2005</w:t>
      </w:r>
      <w:r w:rsidR="000932D9">
        <w:rPr>
          <w:lang w:val="fr-FR"/>
        </w:rPr>
        <w:t xml:space="preserve"> </w:t>
      </w:r>
      <w:r w:rsidR="001C3BD0">
        <w:rPr>
          <w:lang w:val="fr-FR"/>
        </w:rPr>
        <w:t xml:space="preserve">de la loi sur le traitement des personnes arrêtées et détenues </w:t>
      </w:r>
      <w:r w:rsidR="00BC529E" w:rsidRPr="0056684B">
        <w:rPr>
          <w:lang w:val="fr-FR"/>
        </w:rPr>
        <w:t>(</w:t>
      </w:r>
      <w:r w:rsidR="001C3BD0">
        <w:rPr>
          <w:lang w:val="fr-FR"/>
        </w:rPr>
        <w:t>voir CPT</w:t>
      </w:r>
      <w:r w:rsidR="00BC529E" w:rsidRPr="0056684B">
        <w:rPr>
          <w:lang w:val="fr-FR"/>
        </w:rPr>
        <w:t>/</w:t>
      </w:r>
      <w:proofErr w:type="spellStart"/>
      <w:r w:rsidR="00BC529E" w:rsidRPr="0056684B">
        <w:rPr>
          <w:lang w:val="fr-FR"/>
        </w:rPr>
        <w:t>Inf</w:t>
      </w:r>
      <w:proofErr w:type="spellEnd"/>
      <w:r w:rsidR="00BC529E" w:rsidRPr="0056684B">
        <w:rPr>
          <w:lang w:val="fr-FR"/>
        </w:rPr>
        <w:t xml:space="preserve"> (2007) 47,</w:t>
      </w:r>
      <w:r w:rsidR="00DF7C1D" w:rsidRPr="0056684B">
        <w:rPr>
          <w:lang w:val="fr-FR"/>
        </w:rPr>
        <w:t xml:space="preserve"> 28, 29, 34).</w:t>
      </w:r>
    </w:p>
    <w:p w:rsidR="00DF7C1D" w:rsidRPr="0056684B" w:rsidRDefault="00986106" w:rsidP="00986106">
      <w:pPr>
        <w:pStyle w:val="SingleTxtG"/>
        <w:rPr>
          <w:lang w:val="fr-FR"/>
        </w:rPr>
      </w:pPr>
      <w:r w:rsidRPr="0056684B">
        <w:rPr>
          <w:lang w:val="fr-FR"/>
        </w:rPr>
        <w:t>43.</w:t>
      </w:r>
      <w:r w:rsidRPr="0056684B">
        <w:rPr>
          <w:lang w:val="fr-FR"/>
        </w:rPr>
        <w:tab/>
      </w:r>
      <w:r w:rsidR="001C3BD0">
        <w:rPr>
          <w:lang w:val="fr-FR"/>
        </w:rPr>
        <w:t>Au cours des dernières années, l’</w:t>
      </w:r>
      <w:r w:rsidR="003B4AD9">
        <w:rPr>
          <w:lang w:val="fr-FR"/>
        </w:rPr>
        <w:t>État</w:t>
      </w:r>
      <w:r w:rsidR="001C3BD0">
        <w:rPr>
          <w:lang w:val="fr-FR"/>
        </w:rPr>
        <w:t xml:space="preserve"> a adopté un programme de ré</w:t>
      </w:r>
      <w:r w:rsidR="00BD1662">
        <w:rPr>
          <w:lang w:val="fr-FR"/>
        </w:rPr>
        <w:t>fection</w:t>
      </w:r>
      <w:r w:rsidR="001C3BD0">
        <w:rPr>
          <w:lang w:val="fr-FR"/>
        </w:rPr>
        <w:t xml:space="preserve"> des l</w:t>
      </w:r>
      <w:r w:rsidR="00531B3F">
        <w:rPr>
          <w:lang w:val="fr-FR"/>
        </w:rPr>
        <w:t>ieux de détention de la police</w:t>
      </w:r>
      <w:r w:rsidR="001C3BD0">
        <w:rPr>
          <w:lang w:val="fr-FR"/>
        </w:rPr>
        <w:t xml:space="preserve"> </w:t>
      </w:r>
      <w:r w:rsidR="000932D9">
        <w:rPr>
          <w:lang w:val="fr-FR"/>
        </w:rPr>
        <w:t>qui a permis de rénover l</w:t>
      </w:r>
      <w:r w:rsidR="001C3BD0">
        <w:rPr>
          <w:lang w:val="fr-FR"/>
        </w:rPr>
        <w:t xml:space="preserve">es cellules </w:t>
      </w:r>
      <w:r w:rsidR="00D27409">
        <w:rPr>
          <w:lang w:val="fr-FR"/>
        </w:rPr>
        <w:t xml:space="preserve">et d’améliorer de manière générale </w:t>
      </w:r>
      <w:r w:rsidR="00BD1662">
        <w:rPr>
          <w:lang w:val="fr-FR"/>
        </w:rPr>
        <w:t>les conditions matérielles de détention. En partic</w:t>
      </w:r>
      <w:r w:rsidR="00F71C93">
        <w:rPr>
          <w:lang w:val="fr-FR"/>
        </w:rPr>
        <w:t>ulier, en réponse au rapport de </w:t>
      </w:r>
      <w:r w:rsidR="00DF7C1D" w:rsidRPr="0056684B">
        <w:rPr>
          <w:lang w:val="fr-FR"/>
        </w:rPr>
        <w:t xml:space="preserve">2011 </w:t>
      </w:r>
      <w:r w:rsidR="00BD1662">
        <w:rPr>
          <w:lang w:val="fr-FR"/>
        </w:rPr>
        <w:t>du C</w:t>
      </w:r>
      <w:r w:rsidR="00D27409">
        <w:rPr>
          <w:lang w:val="fr-FR"/>
        </w:rPr>
        <w:t>PT</w:t>
      </w:r>
      <w:r w:rsidR="00BD1662">
        <w:rPr>
          <w:lang w:val="fr-FR"/>
        </w:rPr>
        <w:t xml:space="preserve">, les cellules </w:t>
      </w:r>
      <w:r w:rsidR="00D27409">
        <w:rPr>
          <w:lang w:val="fr-FR"/>
        </w:rPr>
        <w:t>s</w:t>
      </w:r>
      <w:r w:rsidR="00BD1662">
        <w:rPr>
          <w:lang w:val="fr-FR"/>
        </w:rPr>
        <w:t xml:space="preserve">ont </w:t>
      </w:r>
      <w:r w:rsidR="00D27409">
        <w:rPr>
          <w:lang w:val="fr-FR"/>
        </w:rPr>
        <w:t>désormais d’u</w:t>
      </w:r>
      <w:r w:rsidR="00BD1662">
        <w:rPr>
          <w:lang w:val="fr-FR"/>
        </w:rPr>
        <w:t xml:space="preserve">ne </w:t>
      </w:r>
      <w:r w:rsidR="00D27409">
        <w:rPr>
          <w:lang w:val="fr-FR"/>
        </w:rPr>
        <w:t>taille</w:t>
      </w:r>
      <w:r w:rsidR="00BD1662">
        <w:rPr>
          <w:lang w:val="fr-FR"/>
        </w:rPr>
        <w:t xml:space="preserve"> convenable</w:t>
      </w:r>
      <w:r w:rsidR="00DF7C1D" w:rsidRPr="0056684B">
        <w:rPr>
          <w:lang w:val="fr-FR"/>
        </w:rPr>
        <w:t xml:space="preserve"> (</w:t>
      </w:r>
      <w:r w:rsidR="007C57AD">
        <w:rPr>
          <w:lang w:val="fr-FR"/>
        </w:rPr>
        <w:t>ainsi,</w:t>
      </w:r>
      <w:r w:rsidR="00BD1662">
        <w:rPr>
          <w:lang w:val="fr-FR"/>
        </w:rPr>
        <w:t xml:space="preserve"> les cellules simples mesurent au moins</w:t>
      </w:r>
      <w:r w:rsidR="00DF7C1D" w:rsidRPr="0056684B">
        <w:rPr>
          <w:lang w:val="fr-FR"/>
        </w:rPr>
        <w:t xml:space="preserve"> 6</w:t>
      </w:r>
      <w:r w:rsidR="00F23C43">
        <w:rPr>
          <w:lang w:val="fr-FR"/>
        </w:rPr>
        <w:t> </w:t>
      </w:r>
      <w:r w:rsidR="00DF7C1D" w:rsidRPr="0056684B">
        <w:rPr>
          <w:lang w:val="fr-FR"/>
        </w:rPr>
        <w:t xml:space="preserve">m² </w:t>
      </w:r>
      <w:r w:rsidR="00724DEF">
        <w:rPr>
          <w:lang w:val="fr-FR"/>
        </w:rPr>
        <w:t>et</w:t>
      </w:r>
      <w:r w:rsidR="00DF7C1D" w:rsidRPr="0056684B">
        <w:rPr>
          <w:lang w:val="fr-FR"/>
        </w:rPr>
        <w:t xml:space="preserve"> </w:t>
      </w:r>
      <w:r w:rsidR="00BD1662">
        <w:rPr>
          <w:lang w:val="fr-FR"/>
        </w:rPr>
        <w:t>les doubles vont de</w:t>
      </w:r>
      <w:r w:rsidR="00DF7C1D" w:rsidRPr="0056684B">
        <w:rPr>
          <w:lang w:val="fr-FR"/>
        </w:rPr>
        <w:t xml:space="preserve"> 9 </w:t>
      </w:r>
      <w:r w:rsidR="00BD1662">
        <w:rPr>
          <w:lang w:val="fr-FR"/>
        </w:rPr>
        <w:t>à</w:t>
      </w:r>
      <w:r w:rsidR="00DF7C1D" w:rsidRPr="0056684B">
        <w:rPr>
          <w:lang w:val="fr-FR"/>
        </w:rPr>
        <w:t xml:space="preserve"> 13</w:t>
      </w:r>
      <w:r w:rsidR="00BD1662">
        <w:rPr>
          <w:lang w:val="fr-FR"/>
        </w:rPr>
        <w:t>,</w:t>
      </w:r>
      <w:r w:rsidR="00F23C43">
        <w:rPr>
          <w:lang w:val="fr-FR"/>
        </w:rPr>
        <w:t>5 </w:t>
      </w:r>
      <w:r w:rsidR="00DF7C1D" w:rsidRPr="0056684B">
        <w:rPr>
          <w:lang w:val="fr-FR"/>
        </w:rPr>
        <w:t xml:space="preserve">m²) </w:t>
      </w:r>
      <w:r w:rsidR="00724DEF">
        <w:rPr>
          <w:lang w:val="fr-FR"/>
        </w:rPr>
        <w:t>et</w:t>
      </w:r>
      <w:r w:rsidR="00DF7C1D" w:rsidRPr="0056684B">
        <w:rPr>
          <w:lang w:val="fr-FR"/>
        </w:rPr>
        <w:t xml:space="preserve"> </w:t>
      </w:r>
      <w:r w:rsidR="00BD1662">
        <w:rPr>
          <w:lang w:val="fr-FR"/>
        </w:rPr>
        <w:t>correctement équipées</w:t>
      </w:r>
      <w:r w:rsidR="00DF7C1D" w:rsidRPr="0056684B">
        <w:rPr>
          <w:lang w:val="fr-FR"/>
        </w:rPr>
        <w:t xml:space="preserve"> (</w:t>
      </w:r>
      <w:r w:rsidR="00895DA2">
        <w:rPr>
          <w:lang w:val="fr-FR"/>
        </w:rPr>
        <w:t xml:space="preserve">par exemple </w:t>
      </w:r>
      <w:r w:rsidR="00BD1662">
        <w:rPr>
          <w:lang w:val="fr-FR"/>
        </w:rPr>
        <w:t xml:space="preserve">avec des lits, une table, des chaises, </w:t>
      </w:r>
      <w:r w:rsidR="00895DA2">
        <w:rPr>
          <w:lang w:val="fr-FR"/>
        </w:rPr>
        <w:t>un lavabo</w:t>
      </w:r>
      <w:r w:rsidR="00DF7C1D" w:rsidRPr="0056684B">
        <w:rPr>
          <w:lang w:val="fr-FR"/>
        </w:rPr>
        <w:t xml:space="preserve">). </w:t>
      </w:r>
      <w:r w:rsidR="00622279">
        <w:rPr>
          <w:lang w:val="fr-FR"/>
        </w:rPr>
        <w:t xml:space="preserve">Les personnes arrêtées disposent d’une literie convenable pour les séjours d’au moins une nuit, ont accès à des toilettes, peuvent </w:t>
      </w:r>
      <w:r w:rsidR="00376DCC">
        <w:rPr>
          <w:lang w:val="fr-FR"/>
        </w:rPr>
        <w:t>se doucher</w:t>
      </w:r>
      <w:r w:rsidR="00622279">
        <w:rPr>
          <w:lang w:val="fr-FR"/>
        </w:rPr>
        <w:t xml:space="preserve"> régulièrement et reçoivent des articles d’hygiène personnelle de base. Par ailleurs, tous les l</w:t>
      </w:r>
      <w:r w:rsidR="00531B3F">
        <w:rPr>
          <w:lang w:val="fr-FR"/>
        </w:rPr>
        <w:t>ieux de détention de la police</w:t>
      </w:r>
      <w:r w:rsidR="00622279">
        <w:rPr>
          <w:lang w:val="fr-FR"/>
        </w:rPr>
        <w:t xml:space="preserve"> </w:t>
      </w:r>
      <w:r w:rsidR="009C7FE4">
        <w:rPr>
          <w:lang w:val="fr-FR"/>
        </w:rPr>
        <w:t>possèdent</w:t>
      </w:r>
      <w:r w:rsidR="00622279">
        <w:rPr>
          <w:lang w:val="fr-FR"/>
        </w:rPr>
        <w:t xml:space="preserve"> des </w:t>
      </w:r>
      <w:r w:rsidR="00376DCC">
        <w:rPr>
          <w:lang w:val="fr-FR"/>
        </w:rPr>
        <w:t>terrains destiné</w:t>
      </w:r>
      <w:r w:rsidR="00622279">
        <w:rPr>
          <w:lang w:val="fr-FR"/>
        </w:rPr>
        <w:t xml:space="preserve">s aux exercices en extérieur (mesurant de </w:t>
      </w:r>
      <w:r w:rsidR="00DF7C1D" w:rsidRPr="0056684B">
        <w:rPr>
          <w:lang w:val="fr-FR"/>
        </w:rPr>
        <w:t xml:space="preserve">32 </w:t>
      </w:r>
      <w:r w:rsidR="00622279">
        <w:rPr>
          <w:lang w:val="fr-FR"/>
        </w:rPr>
        <w:t>à</w:t>
      </w:r>
      <w:r w:rsidR="00DF7C1D" w:rsidRPr="0056684B">
        <w:rPr>
          <w:lang w:val="fr-FR"/>
        </w:rPr>
        <w:t xml:space="preserve"> 80</w:t>
      </w:r>
      <w:r w:rsidR="00F71C93">
        <w:rPr>
          <w:lang w:val="fr-FR"/>
        </w:rPr>
        <w:t> </w:t>
      </w:r>
      <w:r w:rsidR="00DF7C1D" w:rsidRPr="0056684B">
        <w:rPr>
          <w:lang w:val="fr-FR"/>
        </w:rPr>
        <w:t xml:space="preserve">m² </w:t>
      </w:r>
      <w:r w:rsidR="00724DEF">
        <w:rPr>
          <w:lang w:val="fr-FR"/>
        </w:rPr>
        <w:t>et</w:t>
      </w:r>
      <w:r w:rsidR="00DF7C1D" w:rsidRPr="0056684B">
        <w:rPr>
          <w:lang w:val="fr-FR"/>
        </w:rPr>
        <w:t xml:space="preserve"> </w:t>
      </w:r>
      <w:r w:rsidR="00622279">
        <w:rPr>
          <w:lang w:val="fr-FR"/>
        </w:rPr>
        <w:t>disposant d’un abri</w:t>
      </w:r>
      <w:r w:rsidR="00DF7C1D" w:rsidRPr="0056684B">
        <w:rPr>
          <w:lang w:val="fr-FR"/>
        </w:rPr>
        <w:t xml:space="preserve">) </w:t>
      </w:r>
      <w:r w:rsidR="00724DEF">
        <w:rPr>
          <w:lang w:val="fr-FR"/>
        </w:rPr>
        <w:t>et</w:t>
      </w:r>
      <w:r w:rsidR="00DF7C1D" w:rsidRPr="0056684B">
        <w:rPr>
          <w:lang w:val="fr-FR"/>
        </w:rPr>
        <w:t xml:space="preserve"> </w:t>
      </w:r>
      <w:r w:rsidR="00622279">
        <w:rPr>
          <w:lang w:val="fr-FR"/>
        </w:rPr>
        <w:t>les détenus inter</w:t>
      </w:r>
      <w:r w:rsidR="00E76538">
        <w:rPr>
          <w:lang w:val="fr-FR"/>
        </w:rPr>
        <w:t>rogés</w:t>
      </w:r>
      <w:r w:rsidR="00622279">
        <w:rPr>
          <w:lang w:val="fr-FR"/>
        </w:rPr>
        <w:t xml:space="preserve"> ont confirmé </w:t>
      </w:r>
      <w:r w:rsidR="00E76538">
        <w:rPr>
          <w:lang w:val="fr-FR"/>
        </w:rPr>
        <w:t>pouvoir</w:t>
      </w:r>
      <w:r w:rsidR="00622279">
        <w:rPr>
          <w:lang w:val="fr-FR"/>
        </w:rPr>
        <w:t xml:space="preserve"> </w:t>
      </w:r>
      <w:r w:rsidR="00376DCC">
        <w:rPr>
          <w:lang w:val="fr-FR"/>
        </w:rPr>
        <w:t>s’y rendre</w:t>
      </w:r>
      <w:r w:rsidR="00622279">
        <w:rPr>
          <w:lang w:val="fr-FR"/>
        </w:rPr>
        <w:t xml:space="preserve"> quotidiennement</w:t>
      </w:r>
      <w:r w:rsidR="00DF7C1D" w:rsidRPr="0056684B">
        <w:rPr>
          <w:lang w:val="fr-FR"/>
        </w:rPr>
        <w:t xml:space="preserve">. </w:t>
      </w:r>
      <w:r w:rsidR="00622279">
        <w:rPr>
          <w:lang w:val="fr-FR"/>
        </w:rPr>
        <w:t>Dans plusieurs établissements visités, de</w:t>
      </w:r>
      <w:r w:rsidR="003556ED">
        <w:rPr>
          <w:lang w:val="fr-FR"/>
        </w:rPr>
        <w:t xml:space="preserve"> la</w:t>
      </w:r>
      <w:r w:rsidR="00622279">
        <w:rPr>
          <w:lang w:val="fr-FR"/>
        </w:rPr>
        <w:t xml:space="preserve"> lecture et des </w:t>
      </w:r>
      <w:r w:rsidR="003556ED">
        <w:rPr>
          <w:lang w:val="fr-FR"/>
        </w:rPr>
        <w:t xml:space="preserve">appareils de </w:t>
      </w:r>
      <w:r w:rsidR="00622279">
        <w:rPr>
          <w:lang w:val="fr-FR"/>
        </w:rPr>
        <w:t xml:space="preserve">radio sont </w:t>
      </w:r>
      <w:r w:rsidR="00376DCC">
        <w:rPr>
          <w:lang w:val="fr-FR"/>
        </w:rPr>
        <w:t>à</w:t>
      </w:r>
      <w:r w:rsidR="00622279">
        <w:rPr>
          <w:lang w:val="fr-FR"/>
        </w:rPr>
        <w:t xml:space="preserve"> la disposition des détenus</w:t>
      </w:r>
      <w:r w:rsidR="00DF7C1D" w:rsidRPr="0056684B">
        <w:rPr>
          <w:lang w:val="fr-FR"/>
        </w:rPr>
        <w:t xml:space="preserve"> (</w:t>
      </w:r>
      <w:r w:rsidR="003556ED">
        <w:rPr>
          <w:lang w:val="fr-FR"/>
        </w:rPr>
        <w:t>voir CPT</w:t>
      </w:r>
      <w:r w:rsidR="00DF7C1D" w:rsidRPr="0056684B">
        <w:rPr>
          <w:lang w:val="fr-FR"/>
        </w:rPr>
        <w:t>/</w:t>
      </w:r>
      <w:proofErr w:type="spellStart"/>
      <w:r w:rsidR="00DF7C1D" w:rsidRPr="0056684B">
        <w:rPr>
          <w:lang w:val="fr-FR"/>
        </w:rPr>
        <w:t>Inf</w:t>
      </w:r>
      <w:proofErr w:type="spellEnd"/>
      <w:r w:rsidR="00DF7C1D" w:rsidRPr="0056684B">
        <w:rPr>
          <w:lang w:val="fr-FR"/>
        </w:rPr>
        <w:t xml:space="preserve"> (2011) 24</w:t>
      </w:r>
      <w:r w:rsidR="003B71EA">
        <w:rPr>
          <w:lang w:val="fr-FR"/>
        </w:rPr>
        <w:t>, par. </w:t>
      </w:r>
      <w:r w:rsidR="00DF7C1D" w:rsidRPr="0056684B">
        <w:rPr>
          <w:lang w:val="fr-FR"/>
        </w:rPr>
        <w:t xml:space="preserve">39). </w:t>
      </w:r>
      <w:r w:rsidR="003556ED">
        <w:rPr>
          <w:lang w:val="fr-FR"/>
        </w:rPr>
        <w:t>En ce qui concerne la nourriture, trois repas par jour, y compris un repas chaud, sont prévus par la législation interne</w:t>
      </w:r>
      <w:r w:rsidR="00DF7C1D" w:rsidRPr="0056684B">
        <w:rPr>
          <w:lang w:val="fr-FR"/>
        </w:rPr>
        <w:t>.</w:t>
      </w:r>
    </w:p>
    <w:p w:rsidR="00DF7C1D" w:rsidRPr="0056684B" w:rsidRDefault="00986106" w:rsidP="00986106">
      <w:pPr>
        <w:pStyle w:val="SingleTxtG"/>
        <w:rPr>
          <w:lang w:val="fr-FR"/>
        </w:rPr>
      </w:pPr>
      <w:r w:rsidRPr="0056684B">
        <w:rPr>
          <w:lang w:val="fr-FR"/>
        </w:rPr>
        <w:t>44.</w:t>
      </w:r>
      <w:r w:rsidRPr="0056684B">
        <w:rPr>
          <w:lang w:val="fr-FR"/>
        </w:rPr>
        <w:tab/>
      </w:r>
      <w:r w:rsidR="005C2262">
        <w:rPr>
          <w:lang w:val="fr-FR"/>
        </w:rPr>
        <w:t>Une attention particulière est accordée aux conditions sanitaires des centres de détention. L</w:t>
      </w:r>
      <w:r w:rsidR="003237D0">
        <w:rPr>
          <w:lang w:val="fr-FR"/>
        </w:rPr>
        <w:t xml:space="preserve">e </w:t>
      </w:r>
      <w:r w:rsidR="00F23C43">
        <w:rPr>
          <w:lang w:val="fr-FR"/>
        </w:rPr>
        <w:t>paragraphe </w:t>
      </w:r>
      <w:r w:rsidR="00DF7C1D" w:rsidRPr="0056684B">
        <w:rPr>
          <w:lang w:val="fr-FR"/>
        </w:rPr>
        <w:t xml:space="preserve">183 </w:t>
      </w:r>
      <w:r w:rsidR="005C2262">
        <w:rPr>
          <w:lang w:val="fr-FR"/>
        </w:rPr>
        <w:t xml:space="preserve">du règlement intérieur des </w:t>
      </w:r>
      <w:r w:rsidR="00426D25">
        <w:rPr>
          <w:lang w:val="fr-FR"/>
        </w:rPr>
        <w:t>lieux de détention de la police</w:t>
      </w:r>
      <w:r w:rsidR="005C2262">
        <w:rPr>
          <w:lang w:val="fr-FR"/>
        </w:rPr>
        <w:t xml:space="preserve"> de la République d’Arménie, adopté par le décret gouvernemental</w:t>
      </w:r>
      <w:r w:rsidR="00DF7C1D" w:rsidRPr="0056684B">
        <w:rPr>
          <w:lang w:val="fr-FR"/>
        </w:rPr>
        <w:t xml:space="preserve"> </w:t>
      </w:r>
      <w:r w:rsidR="005C2262">
        <w:rPr>
          <w:lang w:val="fr-FR"/>
        </w:rPr>
        <w:t>n</w:t>
      </w:r>
      <w:r w:rsidR="00F23C43" w:rsidRPr="00F23C43">
        <w:rPr>
          <w:vertAlign w:val="superscript"/>
          <w:lang w:val="fr-FR"/>
        </w:rPr>
        <w:t>o</w:t>
      </w:r>
      <w:r w:rsidR="00F23C43">
        <w:rPr>
          <w:lang w:val="fr-FR"/>
        </w:rPr>
        <w:t> </w:t>
      </w:r>
      <w:r w:rsidR="00DF7C1D" w:rsidRPr="0056684B">
        <w:rPr>
          <w:lang w:val="fr-FR"/>
        </w:rPr>
        <w:t xml:space="preserve">574-N </w:t>
      </w:r>
      <w:r w:rsidR="005C2262">
        <w:rPr>
          <w:lang w:val="fr-FR"/>
        </w:rPr>
        <w:t>du</w:t>
      </w:r>
      <w:r w:rsidR="00DF7C1D" w:rsidRPr="0056684B">
        <w:rPr>
          <w:lang w:val="fr-FR"/>
        </w:rPr>
        <w:t xml:space="preserve"> 5 </w:t>
      </w:r>
      <w:r w:rsidR="00724DEF">
        <w:rPr>
          <w:lang w:val="fr-FR"/>
        </w:rPr>
        <w:t>juin</w:t>
      </w:r>
      <w:r w:rsidR="00DF7C1D" w:rsidRPr="0056684B">
        <w:rPr>
          <w:lang w:val="fr-FR"/>
        </w:rPr>
        <w:t xml:space="preserve"> 2008, </w:t>
      </w:r>
      <w:r w:rsidR="00E76538">
        <w:rPr>
          <w:lang w:val="fr-FR"/>
        </w:rPr>
        <w:t xml:space="preserve">dispose que </w:t>
      </w:r>
      <w:r w:rsidR="005C2262">
        <w:rPr>
          <w:lang w:val="fr-FR"/>
        </w:rPr>
        <w:t>les cellules</w:t>
      </w:r>
      <w:r w:rsidR="00B36583">
        <w:rPr>
          <w:lang w:val="fr-FR"/>
        </w:rPr>
        <w:t xml:space="preserve">, y compris d’isolement, des </w:t>
      </w:r>
      <w:r w:rsidR="00631B91">
        <w:rPr>
          <w:lang w:val="fr-FR"/>
        </w:rPr>
        <w:t>lieux</w:t>
      </w:r>
      <w:r w:rsidR="00B36583">
        <w:rPr>
          <w:lang w:val="fr-FR"/>
        </w:rPr>
        <w:t xml:space="preserve"> de détention</w:t>
      </w:r>
      <w:r w:rsidR="00E76538">
        <w:rPr>
          <w:lang w:val="fr-FR"/>
        </w:rPr>
        <w:t xml:space="preserve"> sont nettoyé</w:t>
      </w:r>
      <w:r w:rsidR="005C2262">
        <w:rPr>
          <w:lang w:val="fr-FR"/>
        </w:rPr>
        <w:t>s tous les jours au moyen de désinfectants</w:t>
      </w:r>
      <w:r w:rsidR="00DF7C1D" w:rsidRPr="0056684B">
        <w:rPr>
          <w:lang w:val="fr-FR"/>
        </w:rPr>
        <w:t xml:space="preserve">. </w:t>
      </w:r>
      <w:r w:rsidR="00E76538">
        <w:rPr>
          <w:lang w:val="fr-FR"/>
        </w:rPr>
        <w:t xml:space="preserve">Un nettoyage approfondi </w:t>
      </w:r>
      <w:r w:rsidR="00B36583">
        <w:rPr>
          <w:lang w:val="fr-FR"/>
        </w:rPr>
        <w:t xml:space="preserve">de toutes les cellules, y compris d’isolement, </w:t>
      </w:r>
      <w:r w:rsidR="00E76538">
        <w:rPr>
          <w:lang w:val="fr-FR"/>
        </w:rPr>
        <w:t>a lieu au moins une fois par</w:t>
      </w:r>
      <w:r w:rsidR="00175787">
        <w:rPr>
          <w:lang w:val="fr-FR"/>
        </w:rPr>
        <w:t xml:space="preserve"> </w:t>
      </w:r>
      <w:r w:rsidR="00D015AD">
        <w:rPr>
          <w:lang w:val="fr-FR"/>
        </w:rPr>
        <w:t>mois</w:t>
      </w:r>
      <w:r w:rsidR="00B36583">
        <w:rPr>
          <w:lang w:val="fr-FR"/>
        </w:rPr>
        <w:t>.</w:t>
      </w:r>
      <w:r w:rsidR="00DF7C1D" w:rsidRPr="0056684B">
        <w:rPr>
          <w:lang w:val="fr-FR"/>
        </w:rPr>
        <w:t xml:space="preserve"> </w:t>
      </w:r>
      <w:r w:rsidR="003237D0">
        <w:rPr>
          <w:lang w:val="fr-FR"/>
        </w:rPr>
        <w:t xml:space="preserve">En application des prescriptions du </w:t>
      </w:r>
      <w:r w:rsidR="00F23C43">
        <w:rPr>
          <w:lang w:val="fr-FR"/>
        </w:rPr>
        <w:t>paragraphe </w:t>
      </w:r>
      <w:r w:rsidR="00DF7C1D" w:rsidRPr="0056684B">
        <w:rPr>
          <w:lang w:val="fr-FR"/>
        </w:rPr>
        <w:t xml:space="preserve">185 </w:t>
      </w:r>
      <w:r w:rsidR="003237D0">
        <w:rPr>
          <w:lang w:val="fr-FR"/>
        </w:rPr>
        <w:t>du même règlement</w:t>
      </w:r>
      <w:r w:rsidR="000F0A1E">
        <w:rPr>
          <w:lang w:val="fr-FR"/>
        </w:rPr>
        <w:t>, le centre médical de la police arménienne</w:t>
      </w:r>
      <w:r w:rsidR="00DF7C1D" w:rsidRPr="0056684B">
        <w:rPr>
          <w:lang w:val="fr-FR"/>
        </w:rPr>
        <w:t xml:space="preserve"> </w:t>
      </w:r>
      <w:r w:rsidR="00724DEF">
        <w:rPr>
          <w:lang w:val="fr-FR"/>
        </w:rPr>
        <w:t>et</w:t>
      </w:r>
      <w:r w:rsidR="00DF7C1D" w:rsidRPr="0056684B">
        <w:rPr>
          <w:lang w:val="fr-FR"/>
        </w:rPr>
        <w:t xml:space="preserve"> </w:t>
      </w:r>
      <w:r w:rsidR="000F0A1E">
        <w:rPr>
          <w:lang w:val="fr-FR"/>
        </w:rPr>
        <w:t xml:space="preserve">les organes </w:t>
      </w:r>
      <w:r w:rsidR="00A3295E">
        <w:rPr>
          <w:lang w:val="fr-FR"/>
        </w:rPr>
        <w:t>publics</w:t>
      </w:r>
      <w:r w:rsidR="000F0A1E">
        <w:rPr>
          <w:lang w:val="fr-FR"/>
        </w:rPr>
        <w:t xml:space="preserve"> </w:t>
      </w:r>
      <w:r w:rsidR="00167F78">
        <w:rPr>
          <w:lang w:val="fr-FR"/>
        </w:rPr>
        <w:t xml:space="preserve">de contrôle sanitaire </w:t>
      </w:r>
      <w:r w:rsidR="00A3295E">
        <w:rPr>
          <w:lang w:val="fr-FR"/>
        </w:rPr>
        <w:t>effectuent un contrôle</w:t>
      </w:r>
      <w:r w:rsidR="00167F78">
        <w:rPr>
          <w:lang w:val="fr-FR"/>
        </w:rPr>
        <w:t xml:space="preserve"> systémique de l</w:t>
      </w:r>
      <w:r w:rsidR="00A3295E">
        <w:rPr>
          <w:lang w:val="fr-FR"/>
        </w:rPr>
        <w:t>’exécution</w:t>
      </w:r>
      <w:r w:rsidR="00167F78">
        <w:rPr>
          <w:lang w:val="fr-FR"/>
        </w:rPr>
        <w:t xml:space="preserve"> des obligations précitées </w:t>
      </w:r>
      <w:r w:rsidR="00B072F8">
        <w:rPr>
          <w:lang w:val="fr-FR"/>
        </w:rPr>
        <w:t>incombant aux</w:t>
      </w:r>
      <w:r w:rsidR="00167F78">
        <w:rPr>
          <w:lang w:val="fr-FR"/>
        </w:rPr>
        <w:t xml:space="preserve"> administrations des centres de détention</w:t>
      </w:r>
      <w:r w:rsidR="00DF7C1D" w:rsidRPr="0056684B">
        <w:rPr>
          <w:lang w:val="fr-FR"/>
        </w:rPr>
        <w:t>.</w:t>
      </w:r>
    </w:p>
    <w:p w:rsidR="00DF7C1D" w:rsidRPr="0056684B" w:rsidRDefault="00986106" w:rsidP="00986106">
      <w:pPr>
        <w:pStyle w:val="SingleTxtG"/>
        <w:rPr>
          <w:lang w:val="fr-FR"/>
        </w:rPr>
      </w:pPr>
      <w:r w:rsidRPr="0056684B">
        <w:rPr>
          <w:lang w:val="fr-FR"/>
        </w:rPr>
        <w:t>45.</w:t>
      </w:r>
      <w:r w:rsidRPr="0056684B">
        <w:rPr>
          <w:lang w:val="fr-FR"/>
        </w:rPr>
        <w:tab/>
      </w:r>
      <w:r w:rsidR="00167F78">
        <w:rPr>
          <w:lang w:val="fr-FR"/>
        </w:rPr>
        <w:t>Les autorités arméniennes mettent actuellement en œuvre le projet de réforme pénitentiaire – Renforcement des soins de santé et de la protection des droits de l’homme dans les prisons arméniennes pour améliorer la capacité du personnel pénitentiaire à appliquer les normes européennes pertinentes</w:t>
      </w:r>
      <w:r w:rsidR="00DF7C1D" w:rsidRPr="0056684B">
        <w:rPr>
          <w:lang w:val="fr-FR"/>
        </w:rPr>
        <w:t xml:space="preserve">. </w:t>
      </w:r>
      <w:r w:rsidR="00825608">
        <w:rPr>
          <w:lang w:val="fr-FR"/>
        </w:rPr>
        <w:t>Il est prévu qu’à l’achèvement du projet susmentionné le cadre juridique et institutionnel des soins de santé en prison sera mis en conformité avec les normes européennes</w:t>
      </w:r>
      <w:r w:rsidR="00243939">
        <w:rPr>
          <w:lang w:val="fr-FR"/>
        </w:rPr>
        <w:t>;</w:t>
      </w:r>
      <w:r w:rsidR="00825608">
        <w:rPr>
          <w:lang w:val="fr-FR"/>
        </w:rPr>
        <w:t xml:space="preserve"> les conditions matérielles des services médicaux des établissements pénitentiaires seront améliorées et dotées de nouveaux équipements </w:t>
      </w:r>
      <w:r w:rsidR="009E6927">
        <w:rPr>
          <w:lang w:val="fr-FR"/>
        </w:rPr>
        <w:t>et</w:t>
      </w:r>
      <w:r w:rsidR="00825608">
        <w:rPr>
          <w:lang w:val="fr-FR"/>
        </w:rPr>
        <w:t xml:space="preserve"> le personnel pénitentiaire médical et non médical sera formé aux </w:t>
      </w:r>
      <w:r w:rsidR="009E6927">
        <w:rPr>
          <w:lang w:val="fr-FR"/>
        </w:rPr>
        <w:t>normes</w:t>
      </w:r>
      <w:r w:rsidR="00825608">
        <w:rPr>
          <w:lang w:val="fr-FR"/>
        </w:rPr>
        <w:t xml:space="preserve"> européennes </w:t>
      </w:r>
      <w:r w:rsidR="009E6927">
        <w:rPr>
          <w:lang w:val="fr-FR"/>
        </w:rPr>
        <w:t>en matière de soins de santé, aux droits de l’homme et à la déontologie médicale</w:t>
      </w:r>
      <w:r w:rsidR="00DF7C1D" w:rsidRPr="0056684B">
        <w:rPr>
          <w:lang w:val="fr-FR"/>
        </w:rPr>
        <w:t xml:space="preserve">. </w:t>
      </w:r>
      <w:r w:rsidR="009E6927">
        <w:rPr>
          <w:lang w:val="fr-FR"/>
        </w:rPr>
        <w:t>En conséquence, pendant leur détention, les prisonniers auront accès aux soins médicaux requis qui non seulement préserveront mais, si besoin est, amélioreront leur état de santé physique et mental et ainsi faciliteront leur réinsertion sociale</w:t>
      </w:r>
      <w:r w:rsidR="00DF7C1D" w:rsidRPr="0056684B">
        <w:rPr>
          <w:lang w:val="fr-FR"/>
        </w:rPr>
        <w:t>.</w:t>
      </w:r>
    </w:p>
    <w:p w:rsidR="00DF7C1D" w:rsidRPr="0056684B" w:rsidRDefault="00986106" w:rsidP="00986106">
      <w:pPr>
        <w:pStyle w:val="SingleTxtG"/>
        <w:rPr>
          <w:lang w:val="fr-FR"/>
        </w:rPr>
      </w:pPr>
      <w:r w:rsidRPr="0056684B">
        <w:rPr>
          <w:lang w:val="fr-FR"/>
        </w:rPr>
        <w:lastRenderedPageBreak/>
        <w:t>46.</w:t>
      </w:r>
      <w:r w:rsidRPr="0056684B">
        <w:rPr>
          <w:lang w:val="fr-FR"/>
        </w:rPr>
        <w:tab/>
      </w:r>
      <w:r w:rsidR="00A35DE0">
        <w:rPr>
          <w:lang w:val="fr-FR"/>
        </w:rPr>
        <w:t>Un mémorandum de coopération</w:t>
      </w:r>
      <w:r w:rsidR="00DF7C1D" w:rsidRPr="0056684B">
        <w:rPr>
          <w:lang w:val="fr-FR"/>
        </w:rPr>
        <w:t xml:space="preserve"> (</w:t>
      </w:r>
      <w:r w:rsidR="00A35DE0">
        <w:rPr>
          <w:lang w:val="fr-FR"/>
        </w:rPr>
        <w:t>mé</w:t>
      </w:r>
      <w:r w:rsidR="00DF7C1D" w:rsidRPr="0056684B">
        <w:rPr>
          <w:lang w:val="fr-FR"/>
        </w:rPr>
        <w:t xml:space="preserve">morandum) </w:t>
      </w:r>
      <w:r w:rsidR="00A35DE0">
        <w:rPr>
          <w:lang w:val="fr-FR"/>
        </w:rPr>
        <w:t>a été signé entre le</w:t>
      </w:r>
      <w:r w:rsidR="00DF7C1D" w:rsidRPr="0056684B">
        <w:rPr>
          <w:lang w:val="fr-FR"/>
        </w:rPr>
        <w:t xml:space="preserve"> </w:t>
      </w:r>
      <w:r w:rsidR="00EC29FD">
        <w:rPr>
          <w:lang w:val="fr-FR"/>
        </w:rPr>
        <w:t>Ministère de la justice</w:t>
      </w:r>
      <w:r w:rsidR="00DF7C1D" w:rsidRPr="0056684B">
        <w:rPr>
          <w:lang w:val="fr-FR"/>
        </w:rPr>
        <w:t xml:space="preserve"> </w:t>
      </w:r>
      <w:r w:rsidR="00724DEF">
        <w:rPr>
          <w:lang w:val="fr-FR"/>
        </w:rPr>
        <w:t>et</w:t>
      </w:r>
      <w:r w:rsidR="00DF7C1D" w:rsidRPr="0056684B">
        <w:rPr>
          <w:lang w:val="fr-FR"/>
        </w:rPr>
        <w:t xml:space="preserve"> </w:t>
      </w:r>
      <w:r w:rsidR="00A35DE0">
        <w:rPr>
          <w:lang w:val="fr-FR"/>
        </w:rPr>
        <w:t>la Faculté de médecine d’Erevan le</w:t>
      </w:r>
      <w:r w:rsidR="00DF7C1D" w:rsidRPr="0056684B">
        <w:rPr>
          <w:lang w:val="fr-FR"/>
        </w:rPr>
        <w:t xml:space="preserve"> 27 </w:t>
      </w:r>
      <w:r w:rsidR="00724DEF">
        <w:rPr>
          <w:lang w:val="fr-FR"/>
        </w:rPr>
        <w:t>janvier</w:t>
      </w:r>
      <w:r w:rsidR="00DF7C1D" w:rsidRPr="0056684B">
        <w:rPr>
          <w:lang w:val="fr-FR"/>
        </w:rPr>
        <w:t xml:space="preserve"> 2015. </w:t>
      </w:r>
      <w:r w:rsidR="00A35DE0">
        <w:rPr>
          <w:lang w:val="fr-FR"/>
        </w:rPr>
        <w:t>Dans la ligne des règles pénitentiaires européennes qui prescrivent que</w:t>
      </w:r>
      <w:r w:rsidR="000C6A3B">
        <w:rPr>
          <w:lang w:val="fr-FR"/>
        </w:rPr>
        <w:t xml:space="preserve"> </w:t>
      </w:r>
      <w:r w:rsidR="006A1786">
        <w:rPr>
          <w:lang w:val="fr-FR"/>
        </w:rPr>
        <w:t>«</w:t>
      </w:r>
      <w:r w:rsidR="00D4022D">
        <w:rPr>
          <w:lang w:val="fr-FR"/>
        </w:rPr>
        <w:t>l</w:t>
      </w:r>
      <w:r w:rsidR="000C6A3B">
        <w:rPr>
          <w:lang w:val="fr-FR"/>
        </w:rPr>
        <w:t>es services médicaux devraient être organisés en relation étroite avec l’administration générale du se</w:t>
      </w:r>
      <w:r w:rsidR="00D4022D">
        <w:rPr>
          <w:lang w:val="fr-FR"/>
        </w:rPr>
        <w:t>rvice de santé de la communauté</w:t>
      </w:r>
      <w:r w:rsidR="006A1786">
        <w:rPr>
          <w:lang w:val="fr-FR"/>
        </w:rPr>
        <w:t>»</w:t>
      </w:r>
      <w:r w:rsidR="00D4022D">
        <w:rPr>
          <w:lang w:val="fr-FR"/>
        </w:rPr>
        <w:t>, le mémorandum</w:t>
      </w:r>
      <w:r w:rsidR="004F5587">
        <w:rPr>
          <w:lang w:val="fr-FR"/>
        </w:rPr>
        <w:t xml:space="preserve"> donne un degré de priorité élevé à la nécessité d’organiser convenablement l’a</w:t>
      </w:r>
      <w:r w:rsidR="00C649A9">
        <w:rPr>
          <w:lang w:val="fr-FR"/>
        </w:rPr>
        <w:t>ssistance</w:t>
      </w:r>
      <w:r w:rsidR="004F5587">
        <w:rPr>
          <w:lang w:val="fr-FR"/>
        </w:rPr>
        <w:t xml:space="preserve"> et les services médicaux dans les établissements pénitentiaires. Il reconnaît également l’importance d</w:t>
      </w:r>
      <w:r w:rsidR="000F7BD6">
        <w:rPr>
          <w:lang w:val="fr-FR"/>
        </w:rPr>
        <w:t>e confier</w:t>
      </w:r>
      <w:r w:rsidR="00C649A9">
        <w:rPr>
          <w:lang w:val="fr-FR"/>
        </w:rPr>
        <w:t xml:space="preserve"> l</w:t>
      </w:r>
      <w:r w:rsidR="004F5587">
        <w:rPr>
          <w:lang w:val="fr-FR"/>
        </w:rPr>
        <w:t xml:space="preserve">es services de santé </w:t>
      </w:r>
      <w:r w:rsidR="000F7BD6">
        <w:rPr>
          <w:lang w:val="fr-FR"/>
        </w:rPr>
        <w:t>à</w:t>
      </w:r>
      <w:r w:rsidR="004F5587">
        <w:rPr>
          <w:lang w:val="fr-FR"/>
        </w:rPr>
        <w:t xml:space="preserve"> des professionnels spécialement formés et indépendant</w:t>
      </w:r>
      <w:r w:rsidR="00C649A9">
        <w:rPr>
          <w:lang w:val="fr-FR"/>
        </w:rPr>
        <w:t>s</w:t>
      </w:r>
      <w:r w:rsidR="004F5587">
        <w:rPr>
          <w:lang w:val="fr-FR"/>
        </w:rPr>
        <w:t xml:space="preserve"> du personnel </w:t>
      </w:r>
      <w:r w:rsidR="003951B6">
        <w:rPr>
          <w:lang w:val="fr-FR"/>
        </w:rPr>
        <w:t>médical et infirmier de l’établissement. Dans le cadre de l’application du mémorandum</w:t>
      </w:r>
      <w:r w:rsidR="00DF7C1D" w:rsidRPr="0056684B">
        <w:rPr>
          <w:lang w:val="fr-FR"/>
        </w:rPr>
        <w:t xml:space="preserve">, </w:t>
      </w:r>
      <w:r w:rsidR="003951B6">
        <w:rPr>
          <w:lang w:val="fr-FR"/>
        </w:rPr>
        <w:t xml:space="preserve">il est prévu d’établir des </w:t>
      </w:r>
      <w:r w:rsidR="00C649A9">
        <w:rPr>
          <w:lang w:val="fr-FR"/>
        </w:rPr>
        <w:t>services</w:t>
      </w:r>
      <w:r w:rsidR="00321672">
        <w:rPr>
          <w:lang w:val="fr-FR"/>
        </w:rPr>
        <w:t xml:space="preserve"> </w:t>
      </w:r>
      <w:r w:rsidR="00C649A9">
        <w:rPr>
          <w:lang w:val="fr-FR"/>
        </w:rPr>
        <w:t>cliniques</w:t>
      </w:r>
      <w:r w:rsidR="003951B6">
        <w:rPr>
          <w:lang w:val="fr-FR"/>
        </w:rPr>
        <w:t xml:space="preserve"> </w:t>
      </w:r>
      <w:r w:rsidR="00C649A9">
        <w:rPr>
          <w:lang w:val="fr-FR"/>
        </w:rPr>
        <w:t>dédiés à</w:t>
      </w:r>
      <w:r w:rsidR="003951B6">
        <w:rPr>
          <w:lang w:val="fr-FR"/>
        </w:rPr>
        <w:t xml:space="preserve"> l</w:t>
      </w:r>
      <w:r w:rsidR="00321672">
        <w:rPr>
          <w:lang w:val="fr-FR"/>
        </w:rPr>
        <w:t xml:space="preserve">a médecine en milieu carcéral ou </w:t>
      </w:r>
      <w:r w:rsidR="00C649A9">
        <w:rPr>
          <w:lang w:val="fr-FR"/>
        </w:rPr>
        <w:t xml:space="preserve">aux </w:t>
      </w:r>
      <w:r w:rsidR="00321672">
        <w:rPr>
          <w:lang w:val="fr-FR"/>
        </w:rPr>
        <w:t xml:space="preserve">professions connexes </w:t>
      </w:r>
      <w:r w:rsidR="00A01DB2">
        <w:rPr>
          <w:lang w:val="fr-FR"/>
        </w:rPr>
        <w:t>à</w:t>
      </w:r>
      <w:r w:rsidR="00321672">
        <w:rPr>
          <w:lang w:val="fr-FR"/>
        </w:rPr>
        <w:t xml:space="preserve"> </w:t>
      </w:r>
      <w:r w:rsidR="006A1786">
        <w:rPr>
          <w:lang w:val="fr-FR"/>
        </w:rPr>
        <w:t>«</w:t>
      </w:r>
      <w:r w:rsidR="00A01DB2">
        <w:rPr>
          <w:lang w:val="fr-FR"/>
        </w:rPr>
        <w:t>l’hôpital des détenus</w:t>
      </w:r>
      <w:r w:rsidR="006A1786">
        <w:rPr>
          <w:lang w:val="fr-FR"/>
        </w:rPr>
        <w:t>»</w:t>
      </w:r>
      <w:r w:rsidR="00DF7C1D" w:rsidRPr="0056684B">
        <w:rPr>
          <w:lang w:val="fr-FR"/>
        </w:rPr>
        <w:t xml:space="preserve">. </w:t>
      </w:r>
      <w:r w:rsidR="00C649A9">
        <w:rPr>
          <w:lang w:val="fr-FR"/>
        </w:rPr>
        <w:t>C</w:t>
      </w:r>
      <w:r w:rsidR="00071DC4">
        <w:rPr>
          <w:lang w:val="fr-FR"/>
        </w:rPr>
        <w:t xml:space="preserve">es </w:t>
      </w:r>
      <w:r w:rsidR="00C649A9">
        <w:rPr>
          <w:lang w:val="fr-FR"/>
        </w:rPr>
        <w:t>services</w:t>
      </w:r>
      <w:r w:rsidR="00071DC4">
        <w:rPr>
          <w:lang w:val="fr-FR"/>
        </w:rPr>
        <w:t xml:space="preserve"> s’efforceront de préparer les professionnels de santé et d’organiser leur travail auprès des détenus et des condamnés. Les stagiaires </w:t>
      </w:r>
      <w:r w:rsidR="000336C0">
        <w:rPr>
          <w:lang w:val="fr-FR"/>
        </w:rPr>
        <w:t>qui se formeront</w:t>
      </w:r>
      <w:r w:rsidR="00071DC4">
        <w:rPr>
          <w:lang w:val="fr-FR"/>
        </w:rPr>
        <w:t xml:space="preserve"> dans les </w:t>
      </w:r>
      <w:r w:rsidR="000336C0">
        <w:rPr>
          <w:lang w:val="fr-FR"/>
        </w:rPr>
        <w:t>services</w:t>
      </w:r>
      <w:r w:rsidR="00071DC4">
        <w:rPr>
          <w:lang w:val="fr-FR"/>
        </w:rPr>
        <w:t xml:space="preserve"> précités seront certifiés pour travailler dans les services de soins de santé des établissements pénitentiaires et assurer un accompagnement et une assistance pratique aux patients </w:t>
      </w:r>
      <w:r w:rsidR="000336C0">
        <w:rPr>
          <w:lang w:val="fr-FR"/>
        </w:rPr>
        <w:t>qui y suivent</w:t>
      </w:r>
      <w:r w:rsidR="00071DC4">
        <w:rPr>
          <w:lang w:val="fr-FR"/>
        </w:rPr>
        <w:t xml:space="preserve"> un traitement complexe</w:t>
      </w:r>
      <w:r w:rsidR="00DF7C1D" w:rsidRPr="0056684B">
        <w:rPr>
          <w:lang w:val="fr-FR"/>
        </w:rPr>
        <w:t>.</w:t>
      </w:r>
      <w:r w:rsidR="002C68C2" w:rsidRPr="0056684B">
        <w:rPr>
          <w:lang w:val="fr-FR"/>
        </w:rPr>
        <w:t xml:space="preserve"> </w:t>
      </w:r>
      <w:r w:rsidR="00071DC4">
        <w:rPr>
          <w:lang w:val="fr-FR"/>
        </w:rPr>
        <w:t>Le mémorandum</w:t>
      </w:r>
      <w:r w:rsidR="001A2D7E">
        <w:rPr>
          <w:lang w:val="fr-FR"/>
        </w:rPr>
        <w:t xml:space="preserve"> prévoit également</w:t>
      </w:r>
      <w:r w:rsidR="000F7BD6">
        <w:rPr>
          <w:lang w:val="fr-FR"/>
        </w:rPr>
        <w:t xml:space="preserve"> d’élaborer</w:t>
      </w:r>
      <w:r w:rsidR="000F7BD6" w:rsidRPr="000F7BD6">
        <w:rPr>
          <w:lang w:val="fr-FR"/>
        </w:rPr>
        <w:t xml:space="preserve"> </w:t>
      </w:r>
      <w:r w:rsidR="000F7BD6">
        <w:rPr>
          <w:lang w:val="fr-FR"/>
        </w:rPr>
        <w:t>et d’introduire un cours sur la médecine en milieu carcéral</w:t>
      </w:r>
      <w:r w:rsidR="00071DC4">
        <w:rPr>
          <w:lang w:val="fr-FR"/>
        </w:rPr>
        <w:t>, en coopération avec les représentants compétents du</w:t>
      </w:r>
      <w:r w:rsidR="00DF7C1D" w:rsidRPr="0056684B">
        <w:rPr>
          <w:lang w:val="fr-FR"/>
        </w:rPr>
        <w:t xml:space="preserve"> </w:t>
      </w:r>
      <w:r w:rsidR="00EC29FD">
        <w:rPr>
          <w:lang w:val="fr-FR"/>
        </w:rPr>
        <w:t>Ministère de la justice</w:t>
      </w:r>
      <w:r w:rsidR="00DF7C1D" w:rsidRPr="0056684B">
        <w:rPr>
          <w:lang w:val="fr-FR"/>
        </w:rPr>
        <w:t xml:space="preserve">, </w:t>
      </w:r>
      <w:r w:rsidR="00071DC4">
        <w:rPr>
          <w:lang w:val="fr-FR"/>
        </w:rPr>
        <w:t>qui sera dispensé à la Faculté de médecine d’Erevan</w:t>
      </w:r>
      <w:r w:rsidR="00DF7C1D" w:rsidRPr="0056684B">
        <w:rPr>
          <w:lang w:val="fr-FR"/>
        </w:rPr>
        <w:t xml:space="preserve">. </w:t>
      </w:r>
      <w:r w:rsidR="00AD11BA">
        <w:rPr>
          <w:lang w:val="fr-FR"/>
        </w:rPr>
        <w:t>Le cours sera notamment axé sur les questions de diagnostic et de traitement des maladies que l’on retrouve fréquemment dans les établissements pénitentiaires</w:t>
      </w:r>
      <w:r w:rsidR="00DF7C1D" w:rsidRPr="0056684B">
        <w:rPr>
          <w:lang w:val="fr-FR"/>
        </w:rPr>
        <w:t>.</w:t>
      </w:r>
    </w:p>
    <w:p w:rsidR="00DF7C1D" w:rsidRPr="0056684B" w:rsidRDefault="00986106" w:rsidP="00986106">
      <w:pPr>
        <w:pStyle w:val="SingleTxtG"/>
        <w:rPr>
          <w:lang w:val="fr-FR"/>
        </w:rPr>
      </w:pPr>
      <w:r w:rsidRPr="0056684B">
        <w:rPr>
          <w:lang w:val="fr-FR"/>
        </w:rPr>
        <w:t>47.</w:t>
      </w:r>
      <w:r w:rsidRPr="0056684B">
        <w:rPr>
          <w:lang w:val="fr-FR"/>
        </w:rPr>
        <w:tab/>
      </w:r>
      <w:r w:rsidR="00AD11BA">
        <w:rPr>
          <w:lang w:val="fr-FR"/>
        </w:rPr>
        <w:t xml:space="preserve">Dans </w:t>
      </w:r>
      <w:r w:rsidR="00303A98">
        <w:rPr>
          <w:lang w:val="fr-FR"/>
        </w:rPr>
        <w:t>le cadre</w:t>
      </w:r>
      <w:r w:rsidR="00AD11BA">
        <w:rPr>
          <w:lang w:val="fr-FR"/>
        </w:rPr>
        <w:t xml:space="preserve"> de la politique d’amélioration des conditions de détention et pour réduire la surpopulation, un nouvel établissement pénitentiaire</w:t>
      </w:r>
      <w:r w:rsidR="001A2D7E">
        <w:rPr>
          <w:lang w:val="fr-FR"/>
        </w:rPr>
        <w:t xml:space="preserve"> </w:t>
      </w:r>
      <w:r w:rsidR="0039659D">
        <w:rPr>
          <w:lang w:val="fr-FR"/>
        </w:rPr>
        <w:t xml:space="preserve">prévu pour 1 200 détenus </w:t>
      </w:r>
      <w:r w:rsidR="001A2D7E">
        <w:rPr>
          <w:lang w:val="fr-FR"/>
        </w:rPr>
        <w:t>est en construction à</w:t>
      </w:r>
      <w:r w:rsidR="00AD11BA">
        <w:rPr>
          <w:lang w:val="fr-FR"/>
        </w:rPr>
        <w:t xml:space="preserve"> A</w:t>
      </w:r>
      <w:r w:rsidR="00DF7C1D" w:rsidRPr="0056684B">
        <w:rPr>
          <w:lang w:val="fr-FR"/>
        </w:rPr>
        <w:t xml:space="preserve">rmavir. </w:t>
      </w:r>
      <w:r w:rsidR="00AD11BA">
        <w:rPr>
          <w:lang w:val="fr-FR"/>
        </w:rPr>
        <w:t>L</w:t>
      </w:r>
      <w:r w:rsidR="001A2D7E">
        <w:rPr>
          <w:lang w:val="fr-FR"/>
        </w:rPr>
        <w:t>e</w:t>
      </w:r>
      <w:r w:rsidR="00AD11BA">
        <w:rPr>
          <w:lang w:val="fr-FR"/>
        </w:rPr>
        <w:t xml:space="preserve"> premier bâtiment de</w:t>
      </w:r>
      <w:r w:rsidR="00DF7C1D" w:rsidRPr="0056684B">
        <w:rPr>
          <w:lang w:val="fr-FR"/>
        </w:rPr>
        <w:t xml:space="preserve"> 400 </w:t>
      </w:r>
      <w:r w:rsidR="0039659D">
        <w:rPr>
          <w:lang w:val="fr-FR"/>
        </w:rPr>
        <w:t>places</w:t>
      </w:r>
      <w:r w:rsidR="00DF7C1D" w:rsidRPr="0056684B">
        <w:rPr>
          <w:lang w:val="fr-FR"/>
        </w:rPr>
        <w:t xml:space="preserve"> (</w:t>
      </w:r>
      <w:r w:rsidR="00AD11BA">
        <w:rPr>
          <w:lang w:val="fr-FR"/>
        </w:rPr>
        <w:t>actuellement</w:t>
      </w:r>
      <w:r w:rsidR="00DF7C1D" w:rsidRPr="0056684B">
        <w:rPr>
          <w:lang w:val="fr-FR"/>
        </w:rPr>
        <w:t xml:space="preserve"> 200 </w:t>
      </w:r>
      <w:r w:rsidR="00AD11BA">
        <w:rPr>
          <w:lang w:val="fr-FR"/>
        </w:rPr>
        <w:t xml:space="preserve">détenus purgent leur peine à </w:t>
      </w:r>
      <w:r w:rsidR="00DF7C1D" w:rsidRPr="0056684B">
        <w:rPr>
          <w:lang w:val="fr-FR"/>
        </w:rPr>
        <w:t>Armavir),</w:t>
      </w:r>
      <w:r w:rsidR="000208A9">
        <w:rPr>
          <w:lang w:val="fr-FR"/>
        </w:rPr>
        <w:t xml:space="preserve"> </w:t>
      </w:r>
      <w:r w:rsidR="00303A98">
        <w:rPr>
          <w:lang w:val="fr-FR"/>
        </w:rPr>
        <w:t>qui comprend</w:t>
      </w:r>
      <w:r w:rsidR="00AD11BA">
        <w:rPr>
          <w:lang w:val="fr-FR"/>
        </w:rPr>
        <w:t xml:space="preserve"> les locaux</w:t>
      </w:r>
      <w:r w:rsidR="000208A9">
        <w:rPr>
          <w:lang w:val="fr-FR"/>
        </w:rPr>
        <w:t xml:space="preserve"> des services </w:t>
      </w:r>
      <w:r w:rsidR="00303A98">
        <w:rPr>
          <w:lang w:val="fr-FR"/>
        </w:rPr>
        <w:t>médicaux</w:t>
      </w:r>
      <w:r w:rsidR="000208A9">
        <w:rPr>
          <w:lang w:val="fr-FR"/>
        </w:rPr>
        <w:t xml:space="preserve"> et des parloirs</w:t>
      </w:r>
      <w:r w:rsidR="001A2D7E">
        <w:rPr>
          <w:lang w:val="fr-FR"/>
        </w:rPr>
        <w:t>,</w:t>
      </w:r>
      <w:r w:rsidR="000208A9">
        <w:rPr>
          <w:lang w:val="fr-FR"/>
        </w:rPr>
        <w:t xml:space="preserve"> est achevé</w:t>
      </w:r>
      <w:r w:rsidR="00243939">
        <w:rPr>
          <w:lang w:val="fr-FR"/>
        </w:rPr>
        <w:t>;</w:t>
      </w:r>
      <w:r w:rsidR="000208A9">
        <w:rPr>
          <w:lang w:val="fr-FR"/>
        </w:rPr>
        <w:t xml:space="preserve"> les cellules sont équipées et meublées</w:t>
      </w:r>
      <w:r w:rsidR="00DF7C1D" w:rsidRPr="0056684B">
        <w:rPr>
          <w:lang w:val="fr-FR"/>
        </w:rPr>
        <w:t xml:space="preserve">. </w:t>
      </w:r>
      <w:r w:rsidR="000208A9">
        <w:rPr>
          <w:lang w:val="fr-FR"/>
        </w:rPr>
        <w:t>Chaque cellule dispose d’une douche. Il convient d</w:t>
      </w:r>
      <w:r w:rsidR="001A2D7E">
        <w:rPr>
          <w:lang w:val="fr-FR"/>
        </w:rPr>
        <w:t>’ajouter</w:t>
      </w:r>
      <w:r w:rsidR="000208A9">
        <w:rPr>
          <w:lang w:val="fr-FR"/>
        </w:rPr>
        <w:t xml:space="preserve"> que la</w:t>
      </w:r>
      <w:r w:rsidR="00DF7C1D" w:rsidRPr="0056684B">
        <w:rPr>
          <w:lang w:val="fr-FR"/>
        </w:rPr>
        <w:t xml:space="preserve"> construction </w:t>
      </w:r>
      <w:r w:rsidR="000208A9">
        <w:rPr>
          <w:lang w:val="fr-FR"/>
        </w:rPr>
        <w:t xml:space="preserve">du deuxième bâtiment </w:t>
      </w:r>
      <w:r w:rsidR="006D0451">
        <w:rPr>
          <w:lang w:val="fr-FR"/>
        </w:rPr>
        <w:t>de</w:t>
      </w:r>
      <w:r w:rsidR="00DF7C1D" w:rsidRPr="0056684B">
        <w:rPr>
          <w:lang w:val="fr-FR"/>
        </w:rPr>
        <w:t xml:space="preserve"> 400 </w:t>
      </w:r>
      <w:r w:rsidR="006D0451">
        <w:rPr>
          <w:lang w:val="fr-FR"/>
        </w:rPr>
        <w:t>places</w:t>
      </w:r>
      <w:r w:rsidR="000208A9">
        <w:rPr>
          <w:lang w:val="fr-FR"/>
        </w:rPr>
        <w:t xml:space="preserve"> sera achevée </w:t>
      </w:r>
      <w:r w:rsidR="0039659D">
        <w:rPr>
          <w:lang w:val="fr-FR"/>
        </w:rPr>
        <w:t>à</w:t>
      </w:r>
      <w:r w:rsidR="000208A9">
        <w:rPr>
          <w:lang w:val="fr-FR"/>
        </w:rPr>
        <w:t xml:space="preserve"> la fin de l’année et que le troisième bâtiment </w:t>
      </w:r>
      <w:r w:rsidR="006D0451">
        <w:rPr>
          <w:lang w:val="fr-FR"/>
        </w:rPr>
        <w:t>pour</w:t>
      </w:r>
      <w:r w:rsidR="00DF7C1D" w:rsidRPr="0056684B">
        <w:rPr>
          <w:lang w:val="fr-FR"/>
        </w:rPr>
        <w:t xml:space="preserve"> 400 </w:t>
      </w:r>
      <w:r w:rsidR="006D0451">
        <w:rPr>
          <w:lang w:val="fr-FR"/>
        </w:rPr>
        <w:t>détenus</w:t>
      </w:r>
      <w:r w:rsidR="00DF7C1D" w:rsidRPr="0056684B">
        <w:rPr>
          <w:lang w:val="fr-FR"/>
        </w:rPr>
        <w:t xml:space="preserve"> (</w:t>
      </w:r>
      <w:r w:rsidR="00D42D23">
        <w:rPr>
          <w:lang w:val="fr-FR"/>
        </w:rPr>
        <w:t>dont</w:t>
      </w:r>
      <w:r w:rsidR="00DF7C1D" w:rsidRPr="0056684B">
        <w:rPr>
          <w:lang w:val="fr-FR"/>
        </w:rPr>
        <w:t xml:space="preserve"> 160</w:t>
      </w:r>
      <w:r w:rsidR="00F0054C">
        <w:rPr>
          <w:lang w:val="fr-FR"/>
        </w:rPr>
        <w:t> </w:t>
      </w:r>
      <w:r w:rsidR="000208A9">
        <w:rPr>
          <w:lang w:val="fr-FR"/>
        </w:rPr>
        <w:t xml:space="preserve">condamnés à </w:t>
      </w:r>
      <w:r w:rsidR="005B49F6">
        <w:rPr>
          <w:lang w:val="fr-FR"/>
        </w:rPr>
        <w:t xml:space="preserve">la réclusion à </w:t>
      </w:r>
      <w:r w:rsidR="008F6AF6">
        <w:rPr>
          <w:lang w:val="fr-FR"/>
        </w:rPr>
        <w:t>perpétuité</w:t>
      </w:r>
      <w:r w:rsidR="00DF7C1D" w:rsidRPr="0056684B">
        <w:rPr>
          <w:lang w:val="fr-FR"/>
        </w:rPr>
        <w:t xml:space="preserve">) </w:t>
      </w:r>
      <w:r w:rsidR="000208A9">
        <w:rPr>
          <w:lang w:val="fr-FR"/>
        </w:rPr>
        <w:t>le sera au début de l’année prochaine</w:t>
      </w:r>
      <w:r w:rsidR="00DF7C1D" w:rsidRPr="0056684B">
        <w:rPr>
          <w:lang w:val="fr-FR"/>
        </w:rPr>
        <w:t xml:space="preserve">. </w:t>
      </w:r>
      <w:r w:rsidR="00D42D23">
        <w:rPr>
          <w:lang w:val="fr-FR"/>
        </w:rPr>
        <w:t>L</w:t>
      </w:r>
      <w:r w:rsidR="000208A9">
        <w:rPr>
          <w:lang w:val="fr-FR"/>
        </w:rPr>
        <w:t xml:space="preserve">e problème de la surpopulation carcérale pourra </w:t>
      </w:r>
      <w:r w:rsidR="00D42D23">
        <w:rPr>
          <w:lang w:val="fr-FR"/>
        </w:rPr>
        <w:t xml:space="preserve">ainsi </w:t>
      </w:r>
      <w:r w:rsidR="000208A9">
        <w:rPr>
          <w:lang w:val="fr-FR"/>
        </w:rPr>
        <w:t xml:space="preserve">être considéré comme </w:t>
      </w:r>
      <w:r w:rsidR="00DF7C1D" w:rsidRPr="0056684B">
        <w:rPr>
          <w:lang w:val="fr-FR"/>
        </w:rPr>
        <w:t>r</w:t>
      </w:r>
      <w:r w:rsidR="000208A9">
        <w:rPr>
          <w:lang w:val="fr-FR"/>
        </w:rPr>
        <w:t>ésolu</w:t>
      </w:r>
      <w:r w:rsidR="001249DA">
        <w:rPr>
          <w:lang w:val="fr-FR"/>
        </w:rPr>
        <w:t>. À </w:t>
      </w:r>
      <w:r w:rsidR="006D0451">
        <w:rPr>
          <w:lang w:val="fr-FR"/>
        </w:rPr>
        <w:t>noter également</w:t>
      </w:r>
      <w:r w:rsidR="000208A9">
        <w:rPr>
          <w:lang w:val="fr-FR"/>
        </w:rPr>
        <w:t xml:space="preserve"> que c</w:t>
      </w:r>
      <w:r w:rsidR="007044C6">
        <w:rPr>
          <w:lang w:val="fr-FR"/>
        </w:rPr>
        <w:t>ette nouvelle prison dispose d</w:t>
      </w:r>
      <w:r w:rsidR="00D42D23">
        <w:rPr>
          <w:lang w:val="fr-FR"/>
        </w:rPr>
        <w:t>’</w:t>
      </w:r>
      <w:r w:rsidR="007044C6">
        <w:rPr>
          <w:lang w:val="fr-FR"/>
        </w:rPr>
        <w:t xml:space="preserve">équipements médicaux </w:t>
      </w:r>
      <w:r w:rsidR="00D42D23">
        <w:rPr>
          <w:lang w:val="fr-FR"/>
        </w:rPr>
        <w:t>modernes qui réponde</w:t>
      </w:r>
      <w:r w:rsidR="007044C6">
        <w:rPr>
          <w:lang w:val="fr-FR"/>
        </w:rPr>
        <w:t xml:space="preserve">nt aux critères qualitatifs </w:t>
      </w:r>
      <w:r w:rsidR="0039659D">
        <w:rPr>
          <w:lang w:val="fr-FR"/>
        </w:rPr>
        <w:t>applicables à</w:t>
      </w:r>
      <w:r w:rsidR="007044C6">
        <w:rPr>
          <w:lang w:val="fr-FR"/>
        </w:rPr>
        <w:t xml:space="preserve"> la fourniture de l’assistance médicale requise aux détenus</w:t>
      </w:r>
      <w:r w:rsidR="00DF7C1D" w:rsidRPr="0056684B">
        <w:rPr>
          <w:lang w:val="fr-FR"/>
        </w:rPr>
        <w:t>.</w:t>
      </w:r>
    </w:p>
    <w:p w:rsidR="00DF7C1D" w:rsidRPr="0056684B" w:rsidRDefault="00986106" w:rsidP="00986106">
      <w:pPr>
        <w:pStyle w:val="SingleTxtG"/>
        <w:rPr>
          <w:lang w:val="fr-FR"/>
        </w:rPr>
      </w:pPr>
      <w:r w:rsidRPr="0056684B">
        <w:rPr>
          <w:lang w:val="fr-FR"/>
        </w:rPr>
        <w:t>48.</w:t>
      </w:r>
      <w:r w:rsidRPr="0056684B">
        <w:rPr>
          <w:lang w:val="fr-FR"/>
        </w:rPr>
        <w:tab/>
      </w:r>
      <w:r w:rsidR="00AD314C">
        <w:rPr>
          <w:lang w:val="fr-FR"/>
        </w:rPr>
        <w:t xml:space="preserve">Des mesures ont été prises pour renforcer la coopération avec les institutions nationales de défense des droits de l’homme </w:t>
      </w:r>
      <w:r w:rsidR="00D42D23">
        <w:rPr>
          <w:lang w:val="fr-FR"/>
        </w:rPr>
        <w:t>en vue de</w:t>
      </w:r>
      <w:r w:rsidR="00AD314C">
        <w:rPr>
          <w:lang w:val="fr-FR"/>
        </w:rPr>
        <w:t xml:space="preserve"> </w:t>
      </w:r>
      <w:r w:rsidR="00303A98">
        <w:rPr>
          <w:lang w:val="fr-FR"/>
        </w:rPr>
        <w:t xml:space="preserve">contrôler </w:t>
      </w:r>
      <w:r w:rsidR="00AD314C">
        <w:rPr>
          <w:lang w:val="fr-FR"/>
        </w:rPr>
        <w:t>l’efficacité de l’exécution des obligations de l’</w:t>
      </w:r>
      <w:r w:rsidR="003B4AD9">
        <w:rPr>
          <w:lang w:val="fr-FR"/>
        </w:rPr>
        <w:t>État</w:t>
      </w:r>
      <w:r w:rsidR="00AD314C">
        <w:rPr>
          <w:lang w:val="fr-FR"/>
        </w:rPr>
        <w:t xml:space="preserve"> dans ce domaine</w:t>
      </w:r>
      <w:r w:rsidR="001249DA">
        <w:rPr>
          <w:lang w:val="fr-FR"/>
        </w:rPr>
        <w:t>. À </w:t>
      </w:r>
      <w:r w:rsidR="00AD314C">
        <w:rPr>
          <w:lang w:val="fr-FR"/>
        </w:rPr>
        <w:t xml:space="preserve">cet égard il faut signaler qu’au cours des dernières années, des dispositions ont été adoptées pour établir un mécanisme national de prévention </w:t>
      </w:r>
      <w:r w:rsidR="00EC7AC6">
        <w:rPr>
          <w:lang w:val="fr-FR"/>
        </w:rPr>
        <w:t>conformément au</w:t>
      </w:r>
      <w:r w:rsidR="00822054">
        <w:rPr>
          <w:lang w:val="fr-FR"/>
        </w:rPr>
        <w:t xml:space="preserve"> Protocole facultatif se rapportant à la Convention contre la torture et autres peines ou traitements cruels, inhumains ou dégradants. E</w:t>
      </w:r>
      <w:r w:rsidR="00DF7C1D" w:rsidRPr="0056684B">
        <w:rPr>
          <w:lang w:val="fr-FR"/>
        </w:rPr>
        <w:t xml:space="preserve">n 2008, </w:t>
      </w:r>
      <w:r w:rsidR="00822054">
        <w:rPr>
          <w:lang w:val="fr-FR"/>
        </w:rPr>
        <w:t>cette mission a été confiée au Défenseur des droits de l’homme</w:t>
      </w:r>
      <w:r w:rsidR="00DF7C1D" w:rsidRPr="0056684B">
        <w:rPr>
          <w:lang w:val="fr-FR"/>
        </w:rPr>
        <w:t xml:space="preserve">. </w:t>
      </w:r>
      <w:r w:rsidR="00822054">
        <w:rPr>
          <w:lang w:val="fr-FR"/>
        </w:rPr>
        <w:t>Depuis</w:t>
      </w:r>
      <w:r w:rsidR="00DF7C1D" w:rsidRPr="0056684B">
        <w:rPr>
          <w:lang w:val="fr-FR"/>
        </w:rPr>
        <w:t xml:space="preserve"> 2012, </w:t>
      </w:r>
      <w:r w:rsidR="00822054">
        <w:rPr>
          <w:lang w:val="fr-FR"/>
        </w:rPr>
        <w:t>des</w:t>
      </w:r>
      <w:r w:rsidR="009D0ED4">
        <w:rPr>
          <w:lang w:val="fr-FR"/>
        </w:rPr>
        <w:t xml:space="preserve"> </w:t>
      </w:r>
      <w:r w:rsidR="00822054">
        <w:rPr>
          <w:lang w:val="fr-FR"/>
        </w:rPr>
        <w:t>représentants de la société civile participent au travail du</w:t>
      </w:r>
      <w:r w:rsidR="00DF7C1D" w:rsidRPr="0056684B">
        <w:rPr>
          <w:lang w:val="fr-FR"/>
        </w:rPr>
        <w:t xml:space="preserve"> </w:t>
      </w:r>
      <w:r w:rsidR="00AD314C">
        <w:rPr>
          <w:lang w:val="fr-FR"/>
        </w:rPr>
        <w:t>mécanisme de prévention</w:t>
      </w:r>
      <w:r w:rsidR="00DF7C1D" w:rsidRPr="0056684B">
        <w:rPr>
          <w:lang w:val="fr-FR"/>
        </w:rPr>
        <w:t xml:space="preserve">, </w:t>
      </w:r>
      <w:r w:rsidR="00405CF9">
        <w:rPr>
          <w:lang w:val="fr-FR"/>
        </w:rPr>
        <w:t>en</w:t>
      </w:r>
      <w:r w:rsidR="00DF7C1D" w:rsidRPr="0056684B">
        <w:rPr>
          <w:lang w:val="fr-FR"/>
        </w:rPr>
        <w:t xml:space="preserve"> particul</w:t>
      </w:r>
      <w:r w:rsidR="00822054">
        <w:rPr>
          <w:lang w:val="fr-FR"/>
        </w:rPr>
        <w:t xml:space="preserve">ier </w:t>
      </w:r>
      <w:r w:rsidR="00B25037">
        <w:rPr>
          <w:lang w:val="fr-FR"/>
        </w:rPr>
        <w:t>grâce à</w:t>
      </w:r>
      <w:r w:rsidR="00822054">
        <w:rPr>
          <w:lang w:val="fr-FR"/>
        </w:rPr>
        <w:t xml:space="preserve"> l’établissement d’un</w:t>
      </w:r>
      <w:r w:rsidR="000020D1">
        <w:rPr>
          <w:lang w:val="fr-FR"/>
        </w:rPr>
        <w:t xml:space="preserve"> Conseil pour la prévention de la torture aux côtés du Défenseur des droits de l’homme</w:t>
      </w:r>
      <w:r w:rsidR="00DF7C1D" w:rsidRPr="0056684B">
        <w:rPr>
          <w:lang w:val="fr-FR"/>
        </w:rPr>
        <w:t xml:space="preserve">. </w:t>
      </w:r>
      <w:r w:rsidR="007C0D22">
        <w:rPr>
          <w:lang w:val="fr-FR"/>
        </w:rPr>
        <w:t>Dans son rapport d’activité de</w:t>
      </w:r>
      <w:r w:rsidR="00DF7C1D" w:rsidRPr="0056684B">
        <w:rPr>
          <w:lang w:val="fr-FR"/>
        </w:rPr>
        <w:t xml:space="preserve"> 2014</w:t>
      </w:r>
      <w:r w:rsidR="007C0D22">
        <w:rPr>
          <w:lang w:val="fr-FR"/>
        </w:rPr>
        <w:t>, le</w:t>
      </w:r>
      <w:r w:rsidR="00DF7C1D" w:rsidRPr="0056684B">
        <w:rPr>
          <w:lang w:val="fr-FR"/>
        </w:rPr>
        <w:t xml:space="preserve"> </w:t>
      </w:r>
      <w:r w:rsidR="00AD314C">
        <w:rPr>
          <w:lang w:val="fr-FR"/>
        </w:rPr>
        <w:t>mécanisme de prévention</w:t>
      </w:r>
      <w:r w:rsidR="00DF7C1D" w:rsidRPr="0056684B">
        <w:rPr>
          <w:lang w:val="fr-FR"/>
        </w:rPr>
        <w:t xml:space="preserve"> </w:t>
      </w:r>
      <w:r w:rsidR="007C0D22">
        <w:rPr>
          <w:lang w:val="fr-FR"/>
        </w:rPr>
        <w:t>a</w:t>
      </w:r>
      <w:r w:rsidR="009D0ED4">
        <w:rPr>
          <w:lang w:val="fr-FR"/>
        </w:rPr>
        <w:t xml:space="preserve"> </w:t>
      </w:r>
      <w:r w:rsidR="007C0D22">
        <w:rPr>
          <w:lang w:val="fr-FR"/>
        </w:rPr>
        <w:t>indiqué qu</w:t>
      </w:r>
      <w:r w:rsidR="00B25037">
        <w:rPr>
          <w:lang w:val="fr-FR"/>
        </w:rPr>
        <w:t>e</w:t>
      </w:r>
      <w:r w:rsidR="007C0D22">
        <w:rPr>
          <w:lang w:val="fr-FR"/>
        </w:rPr>
        <w:t xml:space="preserve"> la collaboration et l</w:t>
      </w:r>
      <w:r w:rsidR="00173B41">
        <w:rPr>
          <w:lang w:val="fr-FR"/>
        </w:rPr>
        <w:t>e concours</w:t>
      </w:r>
      <w:r w:rsidR="007C0D22">
        <w:rPr>
          <w:lang w:val="fr-FR"/>
        </w:rPr>
        <w:t xml:space="preserve"> constructi</w:t>
      </w:r>
      <w:r w:rsidR="00173B41">
        <w:rPr>
          <w:lang w:val="fr-FR"/>
        </w:rPr>
        <w:t>f</w:t>
      </w:r>
      <w:r w:rsidR="007C0D22">
        <w:rPr>
          <w:lang w:val="fr-FR"/>
        </w:rPr>
        <w:t xml:space="preserve">s </w:t>
      </w:r>
      <w:r w:rsidR="00173B41">
        <w:rPr>
          <w:lang w:val="fr-FR"/>
        </w:rPr>
        <w:t xml:space="preserve">de </w:t>
      </w:r>
      <w:r w:rsidR="007C0D22">
        <w:rPr>
          <w:lang w:val="fr-FR"/>
        </w:rPr>
        <w:t>la police arménienne</w:t>
      </w:r>
      <w:r w:rsidR="00B25037">
        <w:rPr>
          <w:lang w:val="fr-FR"/>
        </w:rPr>
        <w:t xml:space="preserve"> ont permis de résoudre</w:t>
      </w:r>
      <w:r w:rsidR="007C0D22">
        <w:rPr>
          <w:lang w:val="fr-FR"/>
        </w:rPr>
        <w:t xml:space="preserve"> des problèmes spécifiques appelant des solutions concrètes</w:t>
      </w:r>
      <w:r w:rsidR="001249DA">
        <w:rPr>
          <w:lang w:val="fr-FR"/>
        </w:rPr>
        <w:t>. À </w:t>
      </w:r>
      <w:r w:rsidR="00B25037">
        <w:rPr>
          <w:lang w:val="fr-FR"/>
        </w:rPr>
        <w:t>noter également la</w:t>
      </w:r>
      <w:r w:rsidR="007C0D22">
        <w:rPr>
          <w:lang w:val="fr-FR"/>
        </w:rPr>
        <w:t xml:space="preserve"> coopération eff</w:t>
      </w:r>
      <w:r w:rsidR="0039659D">
        <w:rPr>
          <w:lang w:val="fr-FR"/>
        </w:rPr>
        <w:t>icace</w:t>
      </w:r>
      <w:r w:rsidR="007C0D22">
        <w:rPr>
          <w:lang w:val="fr-FR"/>
        </w:rPr>
        <w:t xml:space="preserve"> entre le</w:t>
      </w:r>
      <w:r w:rsidR="00DF7C1D" w:rsidRPr="0056684B">
        <w:rPr>
          <w:lang w:val="fr-FR"/>
        </w:rPr>
        <w:t xml:space="preserve"> </w:t>
      </w:r>
      <w:r w:rsidR="00AD314C">
        <w:rPr>
          <w:lang w:val="fr-FR"/>
        </w:rPr>
        <w:t>mécanisme de prévention</w:t>
      </w:r>
      <w:r w:rsidR="00DF7C1D" w:rsidRPr="0056684B">
        <w:rPr>
          <w:lang w:val="fr-FR"/>
        </w:rPr>
        <w:t xml:space="preserve"> </w:t>
      </w:r>
      <w:r w:rsidR="00724DEF">
        <w:rPr>
          <w:lang w:val="fr-FR"/>
        </w:rPr>
        <w:t>et</w:t>
      </w:r>
      <w:r w:rsidR="00DF7C1D" w:rsidRPr="0056684B">
        <w:rPr>
          <w:lang w:val="fr-FR"/>
        </w:rPr>
        <w:t xml:space="preserve"> </w:t>
      </w:r>
      <w:r w:rsidR="007C0D22">
        <w:rPr>
          <w:lang w:val="fr-FR"/>
        </w:rPr>
        <w:t>le système pénitentiaire</w:t>
      </w:r>
      <w:r w:rsidR="00DF7C1D" w:rsidRPr="0056684B">
        <w:rPr>
          <w:lang w:val="fr-FR"/>
        </w:rPr>
        <w:t xml:space="preserve">. </w:t>
      </w:r>
      <w:r w:rsidR="00EC7AC6">
        <w:rPr>
          <w:lang w:val="fr-FR"/>
        </w:rPr>
        <w:t>Dans ce domaine, l</w:t>
      </w:r>
      <w:r w:rsidR="007C0D22">
        <w:rPr>
          <w:lang w:val="fr-FR"/>
        </w:rPr>
        <w:t xml:space="preserve">es autorités gouvernementales estiment </w:t>
      </w:r>
      <w:r w:rsidR="00EC7AC6">
        <w:rPr>
          <w:lang w:val="fr-FR"/>
        </w:rPr>
        <w:t xml:space="preserve">aussi </w:t>
      </w:r>
      <w:r w:rsidR="007C0D22">
        <w:rPr>
          <w:lang w:val="fr-FR"/>
        </w:rPr>
        <w:t>q</w:t>
      </w:r>
      <w:r w:rsidR="008F6AF6">
        <w:rPr>
          <w:lang w:val="fr-FR"/>
        </w:rPr>
        <w:t xml:space="preserve">ue la participation des institutions de défense des droits de l’homme </w:t>
      </w:r>
      <w:r w:rsidR="006C248D">
        <w:rPr>
          <w:lang w:val="fr-FR"/>
        </w:rPr>
        <w:t>renforce</w:t>
      </w:r>
      <w:r w:rsidR="008F6AF6">
        <w:rPr>
          <w:lang w:val="fr-FR"/>
        </w:rPr>
        <w:t xml:space="preserve"> le système de contrôle</w:t>
      </w:r>
      <w:r w:rsidR="00DF7C1D" w:rsidRPr="0056684B">
        <w:rPr>
          <w:lang w:val="fr-FR"/>
        </w:rPr>
        <w:t xml:space="preserve">. </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8F6AF6">
        <w:rPr>
          <w:lang w:val="fr-FR"/>
        </w:rPr>
        <w:t xml:space="preserve">13 </w:t>
      </w:r>
      <w:r w:rsidRPr="0056684B">
        <w:rPr>
          <w:lang w:val="fr-FR"/>
        </w:rPr>
        <w:t>b)</w:t>
      </w:r>
    </w:p>
    <w:p w:rsidR="00DF7C1D" w:rsidRPr="0056684B" w:rsidRDefault="00986106" w:rsidP="00986106">
      <w:pPr>
        <w:pStyle w:val="SingleTxtG"/>
        <w:rPr>
          <w:lang w:val="fr-FR"/>
        </w:rPr>
      </w:pPr>
      <w:r w:rsidRPr="0056684B">
        <w:rPr>
          <w:lang w:val="fr-FR"/>
        </w:rPr>
        <w:t>49.</w:t>
      </w:r>
      <w:r w:rsidRPr="0056684B">
        <w:rPr>
          <w:lang w:val="fr-FR"/>
        </w:rPr>
        <w:tab/>
      </w:r>
      <w:r w:rsidR="00BE2F45">
        <w:rPr>
          <w:lang w:val="fr-FR"/>
        </w:rPr>
        <w:t>En complément d</w:t>
      </w:r>
      <w:r w:rsidR="008F6AF6">
        <w:rPr>
          <w:lang w:val="fr-FR"/>
        </w:rPr>
        <w:t>es changements structurels présentés aux</w:t>
      </w:r>
      <w:r w:rsidR="00DF7C1D" w:rsidRPr="0056684B">
        <w:rPr>
          <w:lang w:val="fr-FR"/>
        </w:rPr>
        <w:t xml:space="preserve"> </w:t>
      </w:r>
      <w:r w:rsidR="002B0A91">
        <w:rPr>
          <w:lang w:val="fr-FR"/>
        </w:rPr>
        <w:t>paragraphes </w:t>
      </w:r>
      <w:r w:rsidR="00DF7C1D" w:rsidRPr="0056684B">
        <w:rPr>
          <w:lang w:val="fr-FR"/>
        </w:rPr>
        <w:t>30</w:t>
      </w:r>
      <w:r w:rsidR="008F6AF6">
        <w:rPr>
          <w:lang w:val="fr-FR"/>
        </w:rPr>
        <w:t xml:space="preserve"> à </w:t>
      </w:r>
      <w:r w:rsidR="00DF7C1D" w:rsidRPr="0056684B">
        <w:rPr>
          <w:lang w:val="fr-FR"/>
        </w:rPr>
        <w:t xml:space="preserve">36, </w:t>
      </w:r>
      <w:r w:rsidR="008F6AF6">
        <w:rPr>
          <w:lang w:val="fr-FR"/>
        </w:rPr>
        <w:t xml:space="preserve">des réformes législatives </w:t>
      </w:r>
      <w:r w:rsidR="001F080F">
        <w:rPr>
          <w:lang w:val="fr-FR"/>
        </w:rPr>
        <w:t>élé</w:t>
      </w:r>
      <w:r w:rsidR="00670FDC">
        <w:rPr>
          <w:lang w:val="fr-FR"/>
        </w:rPr>
        <w:t xml:space="preserve">mentaires </w:t>
      </w:r>
      <w:r w:rsidR="00EC7AC6">
        <w:rPr>
          <w:lang w:val="fr-FR"/>
        </w:rPr>
        <w:t>ont été entreprises</w:t>
      </w:r>
      <w:r w:rsidR="00670FDC">
        <w:rPr>
          <w:lang w:val="fr-FR"/>
        </w:rPr>
        <w:t xml:space="preserve"> pour améliorer le système pénitentiaire. On peut considérer le lancement du projet de loi portant modification et </w:t>
      </w:r>
      <w:r w:rsidR="00670FDC">
        <w:rPr>
          <w:lang w:val="fr-FR"/>
        </w:rPr>
        <w:lastRenderedPageBreak/>
        <w:t xml:space="preserve">complément du Code pénitentiaire comme une mesure </w:t>
      </w:r>
      <w:r w:rsidR="00534FAB">
        <w:rPr>
          <w:lang w:val="fr-FR"/>
        </w:rPr>
        <w:t>majeure</w:t>
      </w:r>
      <w:r w:rsidR="00DF7C1D" w:rsidRPr="0056684B">
        <w:rPr>
          <w:lang w:val="fr-FR"/>
        </w:rPr>
        <w:t xml:space="preserve">. </w:t>
      </w:r>
      <w:r w:rsidR="00670FDC">
        <w:rPr>
          <w:lang w:val="fr-FR"/>
        </w:rPr>
        <w:t>Outre la législation actuelle disposant que l</w:t>
      </w:r>
      <w:r w:rsidR="001F080F">
        <w:rPr>
          <w:lang w:val="fr-FR"/>
        </w:rPr>
        <w:t>a réadaptation</w:t>
      </w:r>
      <w:r w:rsidR="00670FDC">
        <w:rPr>
          <w:lang w:val="fr-FR"/>
        </w:rPr>
        <w:t xml:space="preserve"> et l’encouragement d’un comportement respectueux des lois sont le but ultime de l’exécution de la peine, le projet de loi va plus loin en </w:t>
      </w:r>
      <w:r w:rsidR="001E755E">
        <w:rPr>
          <w:lang w:val="fr-FR"/>
        </w:rPr>
        <w:t>disposant</w:t>
      </w:r>
      <w:r w:rsidR="00670FDC">
        <w:rPr>
          <w:lang w:val="fr-FR"/>
        </w:rPr>
        <w:t xml:space="preserve"> que l</w:t>
      </w:r>
      <w:r w:rsidR="00EC7AC6" w:rsidRPr="00EC7AC6">
        <w:rPr>
          <w:lang w:val="fr-FR"/>
        </w:rPr>
        <w:t>’</w:t>
      </w:r>
      <w:r w:rsidR="00EC7AC6">
        <w:rPr>
          <w:lang w:val="fr-FR"/>
        </w:rPr>
        <w:t>objectif</w:t>
      </w:r>
      <w:r w:rsidR="00670FDC">
        <w:rPr>
          <w:lang w:val="fr-FR"/>
        </w:rPr>
        <w:t xml:space="preserve"> ultime est de préparer les détenus à leur libération et à leur insertion sociale</w:t>
      </w:r>
      <w:r w:rsidR="00C53322">
        <w:rPr>
          <w:lang w:val="fr-FR"/>
        </w:rPr>
        <w:t xml:space="preserve"> ultérieure</w:t>
      </w:r>
      <w:r w:rsidR="00DF7C1D" w:rsidRPr="0056684B">
        <w:rPr>
          <w:lang w:val="fr-FR"/>
        </w:rPr>
        <w:t xml:space="preserve">. </w:t>
      </w:r>
      <w:r w:rsidR="00C53322">
        <w:rPr>
          <w:lang w:val="fr-FR"/>
        </w:rPr>
        <w:t xml:space="preserve">L’approche </w:t>
      </w:r>
      <w:r w:rsidR="00961C0E">
        <w:rPr>
          <w:lang w:val="fr-FR"/>
        </w:rPr>
        <w:t>des</w:t>
      </w:r>
      <w:r w:rsidR="00C53322">
        <w:rPr>
          <w:lang w:val="fr-FR"/>
        </w:rPr>
        <w:t xml:space="preserve"> dispositions susmentionnées </w:t>
      </w:r>
      <w:r w:rsidR="001F080F">
        <w:rPr>
          <w:lang w:val="fr-FR"/>
        </w:rPr>
        <w:t>répond</w:t>
      </w:r>
      <w:r w:rsidR="00C53322">
        <w:rPr>
          <w:lang w:val="fr-FR"/>
        </w:rPr>
        <w:t xml:space="preserve"> en particulier à la recommandation</w:t>
      </w:r>
      <w:r w:rsidR="00DF7C1D" w:rsidRPr="0056684B">
        <w:rPr>
          <w:lang w:val="fr-FR"/>
        </w:rPr>
        <w:t xml:space="preserve"> </w:t>
      </w:r>
      <w:proofErr w:type="spellStart"/>
      <w:r w:rsidR="00DF7C1D" w:rsidRPr="0056684B">
        <w:rPr>
          <w:lang w:val="fr-FR"/>
        </w:rPr>
        <w:t>Rec</w:t>
      </w:r>
      <w:proofErr w:type="spellEnd"/>
      <w:r w:rsidR="00DF7C1D" w:rsidRPr="0056684B">
        <w:rPr>
          <w:lang w:val="fr-FR"/>
        </w:rPr>
        <w:t xml:space="preserve">(2003)23 </w:t>
      </w:r>
      <w:r w:rsidR="00C53322">
        <w:rPr>
          <w:lang w:val="fr-FR"/>
        </w:rPr>
        <w:t xml:space="preserve">concernant la gestion par les administrations pénitentiaires des condamnés à perpétuité et des autres détenus de longue durée </w:t>
      </w:r>
      <w:r w:rsidR="00724DEF">
        <w:rPr>
          <w:lang w:val="fr-FR"/>
        </w:rPr>
        <w:t>et</w:t>
      </w:r>
      <w:r w:rsidR="00DF7C1D" w:rsidRPr="0056684B">
        <w:rPr>
          <w:lang w:val="fr-FR"/>
        </w:rPr>
        <w:t xml:space="preserve"> </w:t>
      </w:r>
      <w:r w:rsidR="00C53322">
        <w:rPr>
          <w:lang w:val="fr-FR"/>
        </w:rPr>
        <w:t>à la recommandation</w:t>
      </w:r>
      <w:r w:rsidR="00DF7C1D" w:rsidRPr="0056684B">
        <w:rPr>
          <w:lang w:val="fr-FR"/>
        </w:rPr>
        <w:t xml:space="preserve"> </w:t>
      </w:r>
      <w:proofErr w:type="spellStart"/>
      <w:r w:rsidR="00DF7C1D" w:rsidRPr="0056684B">
        <w:rPr>
          <w:lang w:val="fr-FR"/>
        </w:rPr>
        <w:t>Rec</w:t>
      </w:r>
      <w:proofErr w:type="spellEnd"/>
      <w:r w:rsidR="00DF7C1D" w:rsidRPr="0056684B">
        <w:rPr>
          <w:lang w:val="fr-FR"/>
        </w:rPr>
        <w:t xml:space="preserve">(2003)22 </w:t>
      </w:r>
      <w:r w:rsidR="00581855">
        <w:rPr>
          <w:lang w:val="fr-FR"/>
        </w:rPr>
        <w:t>concernant la libération conditionnelle</w:t>
      </w:r>
      <w:r w:rsidR="00DF7C1D" w:rsidRPr="0056684B">
        <w:rPr>
          <w:lang w:val="fr-FR"/>
        </w:rPr>
        <w:t xml:space="preserve">. </w:t>
      </w:r>
      <w:r w:rsidR="00581855">
        <w:rPr>
          <w:lang w:val="fr-FR"/>
        </w:rPr>
        <w:t>La jurisprudence de la Cour européenne des droits de l’homme a également été dûment prise en considération lors de la préparation du projet de loi</w:t>
      </w:r>
      <w:r w:rsidR="00DF7C1D" w:rsidRPr="0056684B">
        <w:rPr>
          <w:lang w:val="fr-FR"/>
        </w:rPr>
        <w:t xml:space="preserve"> (</w:t>
      </w:r>
      <w:r w:rsidR="00581855">
        <w:rPr>
          <w:lang w:val="fr-FR"/>
        </w:rPr>
        <w:t>notamment l’affaire</w:t>
      </w:r>
      <w:r w:rsidR="00DF7C1D" w:rsidRPr="0056684B">
        <w:rPr>
          <w:lang w:val="fr-FR"/>
        </w:rPr>
        <w:t xml:space="preserve"> </w:t>
      </w:r>
      <w:proofErr w:type="spellStart"/>
      <w:r w:rsidR="00DF7C1D" w:rsidRPr="0056684B">
        <w:rPr>
          <w:i/>
          <w:iCs/>
          <w:lang w:val="fr-FR"/>
        </w:rPr>
        <w:t>Vinter</w:t>
      </w:r>
      <w:proofErr w:type="spellEnd"/>
      <w:r w:rsidR="00DF7C1D" w:rsidRPr="0056684B">
        <w:rPr>
          <w:i/>
          <w:iCs/>
          <w:lang w:val="fr-FR"/>
        </w:rPr>
        <w:t xml:space="preserve"> </w:t>
      </w:r>
      <w:r w:rsidR="00724DEF">
        <w:rPr>
          <w:i/>
          <w:iCs/>
          <w:lang w:val="fr-FR"/>
        </w:rPr>
        <w:t>et</w:t>
      </w:r>
      <w:r w:rsidR="00DF7C1D" w:rsidRPr="0056684B">
        <w:rPr>
          <w:i/>
          <w:iCs/>
          <w:lang w:val="fr-FR"/>
        </w:rPr>
        <w:t xml:space="preserve"> </w:t>
      </w:r>
      <w:r w:rsidR="00581855">
        <w:rPr>
          <w:i/>
          <w:iCs/>
          <w:lang w:val="fr-FR"/>
        </w:rPr>
        <w:t>autres</w:t>
      </w:r>
      <w:r w:rsidR="00DF7C1D" w:rsidRPr="0056684B">
        <w:rPr>
          <w:i/>
          <w:iCs/>
          <w:lang w:val="fr-FR"/>
        </w:rPr>
        <w:t xml:space="preserve"> </w:t>
      </w:r>
      <w:r w:rsidR="00581855" w:rsidRPr="009D0ED4">
        <w:rPr>
          <w:iCs/>
          <w:lang w:val="fr-FR"/>
        </w:rPr>
        <w:t>c</w:t>
      </w:r>
      <w:r w:rsidR="0057601E" w:rsidRPr="009D0ED4">
        <w:rPr>
          <w:iCs/>
          <w:lang w:val="fr-FR"/>
        </w:rPr>
        <w:t>.</w:t>
      </w:r>
      <w:r w:rsidR="00DF7C1D" w:rsidRPr="0056684B">
        <w:rPr>
          <w:i/>
          <w:iCs/>
          <w:lang w:val="fr-FR"/>
        </w:rPr>
        <w:t xml:space="preserve"> </w:t>
      </w:r>
      <w:r w:rsidR="00581855">
        <w:rPr>
          <w:i/>
          <w:iCs/>
          <w:lang w:val="fr-FR"/>
        </w:rPr>
        <w:t>Royaume-Uni</w:t>
      </w:r>
      <w:r w:rsidR="00DF7C1D" w:rsidRPr="0056684B">
        <w:rPr>
          <w:lang w:val="fr-FR"/>
        </w:rPr>
        <w:t xml:space="preserve">, </w:t>
      </w:r>
      <w:r w:rsidR="00F23C43">
        <w:rPr>
          <w:lang w:val="fr-FR"/>
        </w:rPr>
        <w:t>n</w:t>
      </w:r>
      <w:r w:rsidR="00F23C43" w:rsidRPr="00F23C43">
        <w:rPr>
          <w:vertAlign w:val="superscript"/>
          <w:lang w:val="fr-FR"/>
        </w:rPr>
        <w:t>o</w:t>
      </w:r>
      <w:r w:rsidR="00F23C43">
        <w:rPr>
          <w:lang w:val="fr-FR"/>
        </w:rPr>
        <w:t> </w:t>
      </w:r>
      <w:r w:rsidR="00DF7C1D" w:rsidRPr="0056684B">
        <w:rPr>
          <w:lang w:val="fr-FR"/>
        </w:rPr>
        <w:t xml:space="preserve">66069/09, 130/10 </w:t>
      </w:r>
      <w:r w:rsidR="00724DEF">
        <w:rPr>
          <w:lang w:val="fr-FR"/>
        </w:rPr>
        <w:t>et</w:t>
      </w:r>
      <w:r w:rsidR="00DF7C1D" w:rsidRPr="0056684B">
        <w:rPr>
          <w:lang w:val="fr-FR"/>
        </w:rPr>
        <w:t xml:space="preserve"> 3896/10, </w:t>
      </w:r>
      <w:r w:rsidR="00581855">
        <w:rPr>
          <w:lang w:val="fr-FR"/>
        </w:rPr>
        <w:t>arrêt de la Cour du</w:t>
      </w:r>
      <w:r w:rsidR="00DF7C1D" w:rsidRPr="0056684B">
        <w:rPr>
          <w:lang w:val="fr-FR"/>
        </w:rPr>
        <w:t xml:space="preserve"> 9 </w:t>
      </w:r>
      <w:r w:rsidR="00724DEF">
        <w:rPr>
          <w:lang w:val="fr-FR"/>
        </w:rPr>
        <w:t>juillet</w:t>
      </w:r>
      <w:r w:rsidR="00DF7C1D" w:rsidRPr="0056684B">
        <w:rPr>
          <w:lang w:val="fr-FR"/>
        </w:rPr>
        <w:t xml:space="preserve"> 2013). </w:t>
      </w:r>
    </w:p>
    <w:p w:rsidR="00DF7C1D" w:rsidRPr="0056684B" w:rsidRDefault="00986106" w:rsidP="00986106">
      <w:pPr>
        <w:pStyle w:val="SingleTxtG"/>
        <w:rPr>
          <w:lang w:val="fr-FR"/>
        </w:rPr>
      </w:pPr>
      <w:r w:rsidRPr="0056684B">
        <w:rPr>
          <w:lang w:val="fr-FR"/>
        </w:rPr>
        <w:t>50.</w:t>
      </w:r>
      <w:r w:rsidRPr="0056684B">
        <w:rPr>
          <w:lang w:val="fr-FR"/>
        </w:rPr>
        <w:tab/>
      </w:r>
      <w:r w:rsidR="00515869">
        <w:rPr>
          <w:lang w:val="fr-FR"/>
        </w:rPr>
        <w:t xml:space="preserve">Conformément à l’objectif </w:t>
      </w:r>
      <w:r w:rsidR="00534FAB">
        <w:rPr>
          <w:lang w:val="fr-FR"/>
        </w:rPr>
        <w:t>p</w:t>
      </w:r>
      <w:r w:rsidR="00515869">
        <w:rPr>
          <w:lang w:val="fr-FR"/>
        </w:rPr>
        <w:t xml:space="preserve">récité, il a été tenu compte de la diversité des </w:t>
      </w:r>
      <w:r w:rsidR="003F0C67">
        <w:rPr>
          <w:lang w:val="fr-FR"/>
        </w:rPr>
        <w:t>personnalités</w:t>
      </w:r>
      <w:r w:rsidR="00700EBF">
        <w:rPr>
          <w:lang w:val="fr-FR"/>
        </w:rPr>
        <w:t xml:space="preserve"> des détenus pour établir des plans individuels </w:t>
      </w:r>
      <w:r w:rsidR="00303C1F">
        <w:rPr>
          <w:lang w:val="fr-FR"/>
        </w:rPr>
        <w:t>d</w:t>
      </w:r>
      <w:r w:rsidR="00700EBF">
        <w:rPr>
          <w:lang w:val="fr-FR"/>
        </w:rPr>
        <w:t xml:space="preserve">’exécution de la peine (principe d’individualisation). Ainsi, ce plan devrait démarrer </w:t>
      </w:r>
      <w:r w:rsidR="00534FAB">
        <w:rPr>
          <w:lang w:val="fr-FR"/>
        </w:rPr>
        <w:t>dès</w:t>
      </w:r>
      <w:r w:rsidR="00700EBF">
        <w:rPr>
          <w:lang w:val="fr-FR"/>
        </w:rPr>
        <w:t xml:space="preserve"> l’entrée dans l’établissement et être révisé régulièrement </w:t>
      </w:r>
      <w:r w:rsidR="00724DEF">
        <w:rPr>
          <w:lang w:val="fr-FR"/>
        </w:rPr>
        <w:t>et</w:t>
      </w:r>
      <w:r w:rsidR="00DF7C1D" w:rsidRPr="0056684B">
        <w:rPr>
          <w:lang w:val="fr-FR"/>
        </w:rPr>
        <w:t xml:space="preserve"> modifi</w:t>
      </w:r>
      <w:r w:rsidR="00700EBF">
        <w:rPr>
          <w:lang w:val="fr-FR"/>
        </w:rPr>
        <w:t>é si nécessaire</w:t>
      </w:r>
      <w:r w:rsidR="00DF7C1D" w:rsidRPr="0056684B">
        <w:rPr>
          <w:lang w:val="fr-FR"/>
        </w:rPr>
        <w:t xml:space="preserve"> (</w:t>
      </w:r>
      <w:r w:rsidR="00700EBF">
        <w:rPr>
          <w:lang w:val="fr-FR"/>
        </w:rPr>
        <w:t>au vu de l’évaluation des risques et des besoins</w:t>
      </w:r>
      <w:r w:rsidR="00DF7C1D" w:rsidRPr="0056684B">
        <w:rPr>
          <w:lang w:val="fr-FR"/>
        </w:rPr>
        <w:t xml:space="preserve">). </w:t>
      </w:r>
      <w:r w:rsidR="00961C0E">
        <w:rPr>
          <w:lang w:val="fr-FR"/>
        </w:rPr>
        <w:t>Dans ce but</w:t>
      </w:r>
      <w:r w:rsidR="00700EBF">
        <w:rPr>
          <w:lang w:val="fr-FR"/>
        </w:rPr>
        <w:t xml:space="preserve">, l’un des principaux objets </w:t>
      </w:r>
      <w:r w:rsidR="00303C1F">
        <w:rPr>
          <w:lang w:val="fr-FR"/>
        </w:rPr>
        <w:t xml:space="preserve">de la planification de la peine devrait être </w:t>
      </w:r>
      <w:r w:rsidR="00961C0E">
        <w:rPr>
          <w:lang w:val="fr-FR"/>
        </w:rPr>
        <w:t>l’</w:t>
      </w:r>
      <w:r w:rsidR="00303C1F">
        <w:rPr>
          <w:lang w:val="fr-FR"/>
        </w:rPr>
        <w:t xml:space="preserve">utilisation </w:t>
      </w:r>
      <w:r w:rsidR="00961C0E">
        <w:rPr>
          <w:lang w:val="fr-FR"/>
        </w:rPr>
        <w:t>profitable</w:t>
      </w:r>
      <w:r w:rsidR="00303C1F">
        <w:rPr>
          <w:lang w:val="fr-FR"/>
        </w:rPr>
        <w:t xml:space="preserve"> du temps</w:t>
      </w:r>
      <w:r w:rsidR="00961C0E">
        <w:rPr>
          <w:lang w:val="fr-FR"/>
        </w:rPr>
        <w:t xml:space="preserve"> par des activités</w:t>
      </w:r>
      <w:r w:rsidR="00303C1F">
        <w:rPr>
          <w:lang w:val="fr-FR"/>
        </w:rPr>
        <w:t xml:space="preserve"> adaptées, par exemple de nature éducative, physique ou culturelle, en fonction des capacités physiques et intellectuelles de chaque détenu</w:t>
      </w:r>
      <w:r w:rsidR="00DF7C1D" w:rsidRPr="0056684B">
        <w:rPr>
          <w:lang w:val="fr-FR"/>
        </w:rPr>
        <w:t>.</w:t>
      </w:r>
      <w:r w:rsidR="002C68C2" w:rsidRPr="0056684B">
        <w:rPr>
          <w:lang w:val="fr-FR"/>
        </w:rPr>
        <w:t xml:space="preserve"> </w:t>
      </w:r>
    </w:p>
    <w:p w:rsidR="00DF7C1D" w:rsidRPr="0056684B" w:rsidRDefault="00986106" w:rsidP="00986106">
      <w:pPr>
        <w:pStyle w:val="SingleTxtG"/>
        <w:rPr>
          <w:lang w:val="fr-FR"/>
        </w:rPr>
      </w:pPr>
      <w:r w:rsidRPr="0056684B">
        <w:rPr>
          <w:lang w:val="fr-FR"/>
        </w:rPr>
        <w:t>51.</w:t>
      </w:r>
      <w:r w:rsidRPr="0056684B">
        <w:rPr>
          <w:lang w:val="fr-FR"/>
        </w:rPr>
        <w:tab/>
      </w:r>
      <w:r w:rsidR="00303C1F">
        <w:rPr>
          <w:lang w:val="fr-FR"/>
        </w:rPr>
        <w:t>Selon</w:t>
      </w:r>
      <w:r w:rsidR="00D67EDB">
        <w:rPr>
          <w:lang w:val="fr-FR"/>
        </w:rPr>
        <w:t xml:space="preserve"> </w:t>
      </w:r>
      <w:r w:rsidR="00C44D07">
        <w:rPr>
          <w:lang w:val="fr-FR"/>
        </w:rPr>
        <w:t>le</w:t>
      </w:r>
      <w:r w:rsidR="00D67EDB">
        <w:rPr>
          <w:lang w:val="fr-FR"/>
        </w:rPr>
        <w:t xml:space="preserve"> projet de loi portant modification et complément du</w:t>
      </w:r>
      <w:r w:rsidR="00DF7C1D" w:rsidRPr="0056684B">
        <w:rPr>
          <w:lang w:val="fr-FR"/>
        </w:rPr>
        <w:t xml:space="preserve"> </w:t>
      </w:r>
      <w:r w:rsidR="00D67EDB">
        <w:rPr>
          <w:lang w:val="fr-FR"/>
        </w:rPr>
        <w:t>Code pénitentiaire</w:t>
      </w:r>
      <w:r w:rsidR="00DF7C1D" w:rsidRPr="0056684B">
        <w:rPr>
          <w:lang w:val="fr-FR"/>
        </w:rPr>
        <w:t xml:space="preserve">, </w:t>
      </w:r>
      <w:r w:rsidR="00D67EDB">
        <w:rPr>
          <w:lang w:val="fr-FR"/>
        </w:rPr>
        <w:t xml:space="preserve">les restrictions imposées aux </w:t>
      </w:r>
      <w:r w:rsidR="00534FAB">
        <w:rPr>
          <w:lang w:val="fr-FR"/>
        </w:rPr>
        <w:t xml:space="preserve">détenus </w:t>
      </w:r>
      <w:r w:rsidR="00D67EDB">
        <w:rPr>
          <w:lang w:val="fr-FR"/>
        </w:rPr>
        <w:t>condamnés à perpétuité et à des peines de longue durée sont supprimées. Il s’agit d’ad</w:t>
      </w:r>
      <w:r w:rsidR="00534FAB">
        <w:rPr>
          <w:lang w:val="fr-FR"/>
        </w:rPr>
        <w:t xml:space="preserve">opter </w:t>
      </w:r>
      <w:r w:rsidR="00155203">
        <w:rPr>
          <w:lang w:val="fr-FR"/>
        </w:rPr>
        <w:t>une</w:t>
      </w:r>
      <w:r w:rsidR="00534FAB">
        <w:rPr>
          <w:lang w:val="fr-FR"/>
        </w:rPr>
        <w:t xml:space="preserve"> attitude identique à leur </w:t>
      </w:r>
      <w:r w:rsidR="00D67EDB">
        <w:rPr>
          <w:lang w:val="fr-FR"/>
        </w:rPr>
        <w:t>égard en ce qui concerne le droit de visite pour prévenir la dégradation des liens familiaux</w:t>
      </w:r>
      <w:r w:rsidR="00C44D07">
        <w:rPr>
          <w:lang w:val="fr-FR"/>
        </w:rPr>
        <w:t>,</w:t>
      </w:r>
      <w:r w:rsidR="00D67EDB">
        <w:rPr>
          <w:lang w:val="fr-FR"/>
        </w:rPr>
        <w:t xml:space="preserve"> et d’offrir la possibilité de contacts périodiques avec le monde extérieur. </w:t>
      </w:r>
      <w:r w:rsidR="00C44D07">
        <w:rPr>
          <w:lang w:val="fr-FR"/>
        </w:rPr>
        <w:t>Ainsi</w:t>
      </w:r>
      <w:r w:rsidR="00D67EDB">
        <w:rPr>
          <w:lang w:val="fr-FR"/>
        </w:rPr>
        <w:t>, les visites</w:t>
      </w:r>
      <w:r w:rsidR="00953C32">
        <w:rPr>
          <w:lang w:val="fr-FR"/>
        </w:rPr>
        <w:t xml:space="preserve"> devraient être accordées aussi souvent que possible. </w:t>
      </w:r>
      <w:r w:rsidR="00C44D07">
        <w:rPr>
          <w:lang w:val="fr-FR"/>
        </w:rPr>
        <w:t>L</w:t>
      </w:r>
      <w:r w:rsidR="00953C32">
        <w:rPr>
          <w:lang w:val="fr-FR"/>
        </w:rPr>
        <w:t>es détenus auront droit à des visites de courte durée de quatre</w:t>
      </w:r>
      <w:r w:rsidR="005F13CB">
        <w:rPr>
          <w:lang w:val="fr-FR"/>
        </w:rPr>
        <w:t> heures</w:t>
      </w:r>
      <w:r w:rsidR="00953C32">
        <w:rPr>
          <w:lang w:val="fr-FR"/>
        </w:rPr>
        <w:t xml:space="preserve"> au moins une fois par</w:t>
      </w:r>
      <w:r w:rsidR="00F551A4">
        <w:rPr>
          <w:lang w:val="fr-FR"/>
        </w:rPr>
        <w:t xml:space="preserve"> </w:t>
      </w:r>
      <w:r w:rsidR="00D015AD">
        <w:rPr>
          <w:lang w:val="fr-FR"/>
        </w:rPr>
        <w:t>mois</w:t>
      </w:r>
      <w:r w:rsidR="00953C32">
        <w:rPr>
          <w:lang w:val="fr-FR"/>
        </w:rPr>
        <w:t xml:space="preserve"> </w:t>
      </w:r>
      <w:r w:rsidR="008C54DB">
        <w:rPr>
          <w:lang w:val="fr-FR"/>
        </w:rPr>
        <w:t xml:space="preserve">et </w:t>
      </w:r>
      <w:r w:rsidR="00953C32">
        <w:rPr>
          <w:lang w:val="fr-FR"/>
        </w:rPr>
        <w:t xml:space="preserve">à une visite de longue durée avec la possibilité de </w:t>
      </w:r>
      <w:r w:rsidR="008C54DB">
        <w:rPr>
          <w:lang w:val="fr-FR"/>
        </w:rPr>
        <w:t>cohabiter</w:t>
      </w:r>
      <w:r w:rsidR="00953C32">
        <w:rPr>
          <w:lang w:val="fr-FR"/>
        </w:rPr>
        <w:t xml:space="preserve"> pendant trois jours tous les deux</w:t>
      </w:r>
      <w:r w:rsidR="00D015AD">
        <w:rPr>
          <w:lang w:val="fr-FR"/>
        </w:rPr>
        <w:t> mois</w:t>
      </w:r>
      <w:r w:rsidR="00DF7C1D" w:rsidRPr="0056684B">
        <w:rPr>
          <w:lang w:val="fr-FR"/>
        </w:rPr>
        <w:t xml:space="preserve">. </w:t>
      </w:r>
      <w:r w:rsidR="00953C32">
        <w:rPr>
          <w:lang w:val="fr-FR"/>
        </w:rPr>
        <w:t>Outre</w:t>
      </w:r>
      <w:r w:rsidR="001B050D">
        <w:rPr>
          <w:lang w:val="fr-FR"/>
        </w:rPr>
        <w:t xml:space="preserve"> la disposition prescrivant </w:t>
      </w:r>
      <w:r w:rsidR="008C54DB">
        <w:rPr>
          <w:lang w:val="fr-FR"/>
        </w:rPr>
        <w:t>l</w:t>
      </w:r>
      <w:r w:rsidR="001B050D">
        <w:rPr>
          <w:lang w:val="fr-FR"/>
        </w:rPr>
        <w:t xml:space="preserve">es mêmes droits de visite à tous les détenus condamnés, des efforts particuliers ont été engagés pour éliminer la ségrégation au seul motif de la condamnation (principe de non-ségrégation) </w:t>
      </w:r>
      <w:r w:rsidR="008C54DB">
        <w:rPr>
          <w:lang w:val="fr-FR"/>
        </w:rPr>
        <w:t>et</w:t>
      </w:r>
      <w:r w:rsidR="00A02ACE">
        <w:rPr>
          <w:lang w:val="fr-FR"/>
        </w:rPr>
        <w:t xml:space="preserve"> accorder diverses formes de </w:t>
      </w:r>
      <w:r w:rsidR="003F0C67">
        <w:rPr>
          <w:lang w:val="fr-FR"/>
        </w:rPr>
        <w:t xml:space="preserve">permission </w:t>
      </w:r>
      <w:r w:rsidR="00A02ACE">
        <w:rPr>
          <w:lang w:val="fr-FR"/>
        </w:rPr>
        <w:t xml:space="preserve">de courte durée aux détenus condamnés à </w:t>
      </w:r>
      <w:r w:rsidR="005B49F6">
        <w:rPr>
          <w:lang w:val="fr-FR"/>
        </w:rPr>
        <w:t xml:space="preserve">la réclusion à </w:t>
      </w:r>
      <w:r w:rsidR="00A02ACE">
        <w:rPr>
          <w:lang w:val="fr-FR"/>
        </w:rPr>
        <w:t>perpétuité ou à des peines de longue durée.</w:t>
      </w:r>
    </w:p>
    <w:p w:rsidR="00DF7C1D" w:rsidRPr="0056684B" w:rsidRDefault="00986106" w:rsidP="00986106">
      <w:pPr>
        <w:pStyle w:val="SingleTxtG"/>
        <w:rPr>
          <w:lang w:val="fr-FR"/>
        </w:rPr>
      </w:pPr>
      <w:r w:rsidRPr="0056684B">
        <w:rPr>
          <w:lang w:val="fr-FR"/>
        </w:rPr>
        <w:t>52.</w:t>
      </w:r>
      <w:r w:rsidRPr="0056684B">
        <w:rPr>
          <w:lang w:val="fr-FR"/>
        </w:rPr>
        <w:tab/>
      </w:r>
      <w:r w:rsidR="00A02ACE">
        <w:rPr>
          <w:lang w:val="fr-FR"/>
        </w:rPr>
        <w:t>Le projet de loi portant modification et complément du</w:t>
      </w:r>
      <w:r w:rsidR="00DF7C1D" w:rsidRPr="0056684B">
        <w:rPr>
          <w:lang w:val="fr-FR"/>
        </w:rPr>
        <w:t xml:space="preserve"> </w:t>
      </w:r>
      <w:r w:rsidR="00D67EDB">
        <w:rPr>
          <w:lang w:val="fr-FR"/>
        </w:rPr>
        <w:t>Code pénitentiaire</w:t>
      </w:r>
      <w:r w:rsidR="00A02ACE">
        <w:rPr>
          <w:lang w:val="fr-FR"/>
        </w:rPr>
        <w:t>, considérant l</w:t>
      </w:r>
      <w:r w:rsidR="009F2DE6">
        <w:rPr>
          <w:lang w:val="fr-FR"/>
        </w:rPr>
        <w:t>’impératif</w:t>
      </w:r>
      <w:r w:rsidR="00A02ACE">
        <w:rPr>
          <w:lang w:val="fr-FR"/>
        </w:rPr>
        <w:t xml:space="preserve"> d’établir un équilibre entre l</w:t>
      </w:r>
      <w:r w:rsidR="009F2DE6">
        <w:rPr>
          <w:lang w:val="fr-FR"/>
        </w:rPr>
        <w:t>’</w:t>
      </w:r>
      <w:r w:rsidR="00A02ACE">
        <w:rPr>
          <w:lang w:val="fr-FR"/>
        </w:rPr>
        <w:t>objectif d’assurer la sécurité</w:t>
      </w:r>
      <w:r w:rsidR="008F025F">
        <w:rPr>
          <w:lang w:val="fr-FR"/>
        </w:rPr>
        <w:t xml:space="preserve"> </w:t>
      </w:r>
      <w:r w:rsidR="009F2DE6">
        <w:rPr>
          <w:lang w:val="fr-FR"/>
        </w:rPr>
        <w:t xml:space="preserve">d’une part </w:t>
      </w:r>
      <w:r w:rsidR="008F025F">
        <w:rPr>
          <w:lang w:val="fr-FR"/>
        </w:rPr>
        <w:t>et le principe de non-ségrégation</w:t>
      </w:r>
      <w:r w:rsidR="009F2DE6">
        <w:rPr>
          <w:lang w:val="fr-FR"/>
        </w:rPr>
        <w:t xml:space="preserve"> d’autre part</w:t>
      </w:r>
      <w:r w:rsidR="00DF7C1D" w:rsidRPr="0056684B">
        <w:rPr>
          <w:lang w:val="fr-FR"/>
        </w:rPr>
        <w:t xml:space="preserve">, </w:t>
      </w:r>
      <w:r w:rsidR="008F025F">
        <w:rPr>
          <w:lang w:val="fr-FR"/>
        </w:rPr>
        <w:t>dispose que la ségrégation imposée aux détenus condamnés à perpétuité ne devrait</w:t>
      </w:r>
      <w:r w:rsidR="003C7C6F">
        <w:rPr>
          <w:lang w:val="fr-FR"/>
        </w:rPr>
        <w:t xml:space="preserve"> reposer sur le seul</w:t>
      </w:r>
      <w:r w:rsidR="007218AA">
        <w:rPr>
          <w:lang w:val="fr-FR"/>
        </w:rPr>
        <w:t xml:space="preserve"> </w:t>
      </w:r>
      <w:r w:rsidR="003C7C6F">
        <w:rPr>
          <w:lang w:val="fr-FR"/>
        </w:rPr>
        <w:t>motif de leur condamnation</w:t>
      </w:r>
      <w:r w:rsidR="00DF7C1D" w:rsidRPr="0056684B">
        <w:rPr>
          <w:lang w:val="fr-FR"/>
        </w:rPr>
        <w:t xml:space="preserve">. </w:t>
      </w:r>
      <w:r w:rsidR="00813F19">
        <w:rPr>
          <w:lang w:val="fr-FR"/>
        </w:rPr>
        <w:t>Ainsi,</w:t>
      </w:r>
      <w:r w:rsidR="007218AA">
        <w:rPr>
          <w:lang w:val="fr-FR"/>
        </w:rPr>
        <w:t xml:space="preserve"> le problème </w:t>
      </w:r>
      <w:r w:rsidR="00813F19">
        <w:rPr>
          <w:lang w:val="fr-FR"/>
        </w:rPr>
        <w:t>considéré</w:t>
      </w:r>
      <w:r w:rsidR="007218AA">
        <w:rPr>
          <w:lang w:val="fr-FR"/>
        </w:rPr>
        <w:t xml:space="preserve"> est pratiquement résolu par les dispositions de la loi</w:t>
      </w:r>
      <w:r w:rsidR="00DF7C1D" w:rsidRPr="0056684B">
        <w:rPr>
          <w:lang w:val="fr-FR"/>
        </w:rPr>
        <w:t>.</w:t>
      </w:r>
    </w:p>
    <w:p w:rsidR="00DF7C1D" w:rsidRPr="0056684B" w:rsidRDefault="00986106" w:rsidP="00986106">
      <w:pPr>
        <w:pStyle w:val="SingleTxtG"/>
        <w:rPr>
          <w:lang w:val="fr-FR"/>
        </w:rPr>
      </w:pPr>
      <w:r w:rsidRPr="0056684B">
        <w:rPr>
          <w:lang w:val="fr-FR"/>
        </w:rPr>
        <w:t>53.</w:t>
      </w:r>
      <w:r w:rsidRPr="0056684B">
        <w:rPr>
          <w:lang w:val="fr-FR"/>
        </w:rPr>
        <w:tab/>
      </w:r>
      <w:r w:rsidR="007218AA">
        <w:rPr>
          <w:lang w:val="fr-FR"/>
        </w:rPr>
        <w:t>S’agissant de</w:t>
      </w:r>
      <w:r w:rsidR="00813F19">
        <w:rPr>
          <w:lang w:val="fr-FR"/>
        </w:rPr>
        <w:t xml:space="preserve">s recommandations </w:t>
      </w:r>
      <w:r w:rsidR="00AF12D0">
        <w:rPr>
          <w:lang w:val="fr-FR"/>
        </w:rPr>
        <w:t>du Comité</w:t>
      </w:r>
      <w:r w:rsidR="00DF7C1D" w:rsidRPr="0056684B">
        <w:rPr>
          <w:lang w:val="fr-FR"/>
        </w:rPr>
        <w:t xml:space="preserve"> </w:t>
      </w:r>
      <w:r w:rsidR="00724DEF">
        <w:rPr>
          <w:lang w:val="fr-FR"/>
        </w:rPr>
        <w:t>et</w:t>
      </w:r>
      <w:r w:rsidR="00DF7C1D" w:rsidRPr="0056684B">
        <w:rPr>
          <w:lang w:val="fr-FR"/>
        </w:rPr>
        <w:t xml:space="preserve"> </w:t>
      </w:r>
      <w:r w:rsidR="007218AA">
        <w:rPr>
          <w:lang w:val="fr-FR"/>
        </w:rPr>
        <w:t xml:space="preserve">du </w:t>
      </w:r>
      <w:r w:rsidR="00E22FC2">
        <w:rPr>
          <w:lang w:val="fr-FR"/>
        </w:rPr>
        <w:t>C</w:t>
      </w:r>
      <w:r w:rsidR="00813F19">
        <w:rPr>
          <w:lang w:val="fr-FR"/>
        </w:rPr>
        <w:t>PT</w:t>
      </w:r>
      <w:r w:rsidR="007218AA">
        <w:rPr>
          <w:lang w:val="fr-FR"/>
        </w:rPr>
        <w:t xml:space="preserve"> de mettre immédiatement </w:t>
      </w:r>
      <w:r w:rsidR="003F0C67">
        <w:rPr>
          <w:lang w:val="fr-FR"/>
        </w:rPr>
        <w:t xml:space="preserve">fin </w:t>
      </w:r>
      <w:r w:rsidR="007218AA">
        <w:rPr>
          <w:lang w:val="fr-FR"/>
        </w:rPr>
        <w:t xml:space="preserve">à la pratique </w:t>
      </w:r>
      <w:r w:rsidR="00813F19">
        <w:rPr>
          <w:lang w:val="fr-FR"/>
        </w:rPr>
        <w:t xml:space="preserve">habituelle </w:t>
      </w:r>
      <w:r w:rsidR="007218AA">
        <w:rPr>
          <w:lang w:val="fr-FR"/>
        </w:rPr>
        <w:t>de menotter</w:t>
      </w:r>
      <w:r w:rsidR="00DF7C1D" w:rsidRPr="0056684B">
        <w:rPr>
          <w:lang w:val="fr-FR"/>
        </w:rPr>
        <w:t xml:space="preserve"> </w:t>
      </w:r>
      <w:r w:rsidR="007218AA">
        <w:rPr>
          <w:lang w:val="fr-FR"/>
        </w:rPr>
        <w:t>les détenus condamnés à perpétuité dans le périmètre de l’établissement, une instruction spéciale d</w:t>
      </w:r>
      <w:r w:rsidR="002D06F2">
        <w:rPr>
          <w:lang w:val="fr-FR"/>
        </w:rPr>
        <w:t>u</w:t>
      </w:r>
      <w:r w:rsidR="00DF7C1D" w:rsidRPr="0056684B">
        <w:rPr>
          <w:lang w:val="fr-FR"/>
        </w:rPr>
        <w:t xml:space="preserve"> 31 </w:t>
      </w:r>
      <w:r w:rsidR="00724DEF">
        <w:rPr>
          <w:lang w:val="fr-FR"/>
        </w:rPr>
        <w:t>octobre</w:t>
      </w:r>
      <w:r w:rsidR="00DF7C1D" w:rsidRPr="0056684B">
        <w:rPr>
          <w:lang w:val="fr-FR"/>
        </w:rPr>
        <w:t xml:space="preserve"> 2014</w:t>
      </w:r>
      <w:r w:rsidR="0056746A">
        <w:rPr>
          <w:lang w:val="fr-FR"/>
        </w:rPr>
        <w:t xml:space="preserve"> a été</w:t>
      </w:r>
      <w:r w:rsidR="007218AA">
        <w:rPr>
          <w:lang w:val="fr-FR"/>
        </w:rPr>
        <w:t xml:space="preserve"> adressée par le Chef</w:t>
      </w:r>
      <w:r w:rsidR="00DF7C1D" w:rsidRPr="0056684B">
        <w:rPr>
          <w:lang w:val="fr-FR"/>
        </w:rPr>
        <w:t xml:space="preserve"> </w:t>
      </w:r>
      <w:r w:rsidR="0056746A">
        <w:rPr>
          <w:lang w:val="fr-FR"/>
        </w:rPr>
        <w:t>du département d’application des peines aux administrations des établissements pénitentiaires</w:t>
      </w:r>
      <w:r w:rsidR="0068072B">
        <w:rPr>
          <w:lang w:val="fr-FR"/>
        </w:rPr>
        <w:t xml:space="preserve">, </w:t>
      </w:r>
      <w:r w:rsidR="002D06F2">
        <w:rPr>
          <w:lang w:val="fr-FR"/>
        </w:rPr>
        <w:t>spécifiant</w:t>
      </w:r>
      <w:r w:rsidR="0056746A">
        <w:rPr>
          <w:lang w:val="fr-FR"/>
        </w:rPr>
        <w:t xml:space="preserve"> notamment que l</w:t>
      </w:r>
      <w:r w:rsidR="00D66074">
        <w:rPr>
          <w:lang w:val="fr-FR"/>
        </w:rPr>
        <w:t xml:space="preserve">a pose de bracelets métalliques aux poignets ou aux chevilles des détenus à l’extérieur de leur cellule devait </w:t>
      </w:r>
      <w:r w:rsidR="002D06F2">
        <w:rPr>
          <w:lang w:val="fr-FR"/>
        </w:rPr>
        <w:t xml:space="preserve">être </w:t>
      </w:r>
      <w:r w:rsidR="00D66074">
        <w:rPr>
          <w:lang w:val="fr-FR"/>
        </w:rPr>
        <w:t>une mesure exceptionnelle fondée sur l’évaluation d’un risque p</w:t>
      </w:r>
      <w:r w:rsidR="002D06F2">
        <w:rPr>
          <w:lang w:val="fr-FR"/>
        </w:rPr>
        <w:t>récis.</w:t>
      </w:r>
      <w:r w:rsidR="00DF7C1D" w:rsidRPr="0056684B">
        <w:rPr>
          <w:lang w:val="fr-FR"/>
        </w:rPr>
        <w:t xml:space="preserve"> </w:t>
      </w:r>
      <w:r w:rsidR="00D66074">
        <w:rPr>
          <w:lang w:val="fr-FR"/>
        </w:rPr>
        <w:t xml:space="preserve">En outre, un procès-verbal </w:t>
      </w:r>
      <w:r w:rsidR="002D06F2">
        <w:rPr>
          <w:lang w:val="fr-FR"/>
        </w:rPr>
        <w:t>devra être</w:t>
      </w:r>
      <w:r w:rsidR="00D66074">
        <w:rPr>
          <w:lang w:val="fr-FR"/>
        </w:rPr>
        <w:t xml:space="preserve"> établi chaque fois que des bracelets</w:t>
      </w:r>
      <w:r w:rsidR="00BD04E3">
        <w:rPr>
          <w:lang w:val="fr-FR"/>
        </w:rPr>
        <w:t xml:space="preserve"> s</w:t>
      </w:r>
      <w:r w:rsidR="003F0C67">
        <w:rPr>
          <w:lang w:val="fr-FR"/>
        </w:rPr>
        <w:t>er</w:t>
      </w:r>
      <w:r w:rsidR="00BD04E3">
        <w:rPr>
          <w:lang w:val="fr-FR"/>
        </w:rPr>
        <w:t>ont posés aux poignets ou aux chevilles d’un détenu</w:t>
      </w:r>
      <w:r w:rsidR="00DF7C1D" w:rsidRPr="0056684B">
        <w:rPr>
          <w:lang w:val="fr-FR"/>
        </w:rPr>
        <w:t>.</w:t>
      </w:r>
    </w:p>
    <w:p w:rsidR="00DF7C1D" w:rsidRPr="0056684B" w:rsidRDefault="00986106" w:rsidP="00986106">
      <w:pPr>
        <w:pStyle w:val="SingleTxtG"/>
        <w:rPr>
          <w:lang w:val="fr-FR"/>
        </w:rPr>
      </w:pPr>
      <w:r w:rsidRPr="0056684B">
        <w:rPr>
          <w:lang w:val="fr-FR"/>
        </w:rPr>
        <w:t>54.</w:t>
      </w:r>
      <w:r w:rsidRPr="0056684B">
        <w:rPr>
          <w:lang w:val="fr-FR"/>
        </w:rPr>
        <w:tab/>
      </w:r>
      <w:r w:rsidR="00BD04E3">
        <w:rPr>
          <w:lang w:val="fr-FR"/>
        </w:rPr>
        <w:t xml:space="preserve">Une attention particulière est accordée à la question de l’amélioration de la situation des détenus condamnés à </w:t>
      </w:r>
      <w:r w:rsidR="005B49F6">
        <w:rPr>
          <w:lang w:val="fr-FR"/>
        </w:rPr>
        <w:t xml:space="preserve">la réclusion à </w:t>
      </w:r>
      <w:r w:rsidR="00BD04E3">
        <w:rPr>
          <w:lang w:val="fr-FR"/>
        </w:rPr>
        <w:t>perpétuité</w:t>
      </w:r>
      <w:r w:rsidR="00DF7C1D" w:rsidRPr="0056684B">
        <w:rPr>
          <w:lang w:val="fr-FR"/>
        </w:rPr>
        <w:t xml:space="preserve"> (</w:t>
      </w:r>
      <w:r w:rsidR="00BD04E3">
        <w:rPr>
          <w:lang w:val="fr-FR"/>
        </w:rPr>
        <w:t>tout spécialement dans les prisons de</w:t>
      </w:r>
      <w:r w:rsidR="00DF7C1D" w:rsidRPr="0056684B">
        <w:rPr>
          <w:lang w:val="fr-FR"/>
        </w:rPr>
        <w:t xml:space="preserve"> </w:t>
      </w:r>
      <w:proofErr w:type="spellStart"/>
      <w:r w:rsidR="00DF7C1D" w:rsidRPr="0056684B">
        <w:rPr>
          <w:lang w:val="fr-FR"/>
        </w:rPr>
        <w:t>Kentron</w:t>
      </w:r>
      <w:proofErr w:type="spellEnd"/>
      <w:r w:rsidR="00DF7C1D" w:rsidRPr="0056684B">
        <w:rPr>
          <w:lang w:val="fr-FR"/>
        </w:rPr>
        <w:t xml:space="preserve"> </w:t>
      </w:r>
      <w:r w:rsidR="00724DEF">
        <w:rPr>
          <w:lang w:val="fr-FR"/>
        </w:rPr>
        <w:t>et</w:t>
      </w:r>
      <w:r w:rsidR="00DF7C1D" w:rsidRPr="0056684B">
        <w:rPr>
          <w:lang w:val="fr-FR"/>
        </w:rPr>
        <w:t xml:space="preserve"> </w:t>
      </w:r>
      <w:proofErr w:type="spellStart"/>
      <w:r w:rsidR="00DF7C1D" w:rsidRPr="0056684B">
        <w:rPr>
          <w:lang w:val="fr-FR"/>
        </w:rPr>
        <w:t>Nubarashen</w:t>
      </w:r>
      <w:proofErr w:type="spellEnd"/>
      <w:r w:rsidR="00DF7C1D" w:rsidRPr="0056684B">
        <w:rPr>
          <w:lang w:val="fr-FR"/>
        </w:rPr>
        <w:t xml:space="preserve"> </w:t>
      </w:r>
      <w:r w:rsidR="00BD04E3">
        <w:rPr>
          <w:lang w:val="fr-FR"/>
        </w:rPr>
        <w:t>à Erevan</w:t>
      </w:r>
      <w:r w:rsidR="00DF7C1D" w:rsidRPr="0056684B">
        <w:rPr>
          <w:lang w:val="fr-FR"/>
        </w:rPr>
        <w:t xml:space="preserve">). </w:t>
      </w:r>
      <w:r w:rsidR="002D06F2">
        <w:rPr>
          <w:lang w:val="fr-FR"/>
        </w:rPr>
        <w:t>Pour répondre à la demande de</w:t>
      </w:r>
      <w:r w:rsidR="00BD04E3">
        <w:rPr>
          <w:lang w:val="fr-FR"/>
        </w:rPr>
        <w:t xml:space="preserve"> renseignements sur le</w:t>
      </w:r>
      <w:r w:rsidR="009C619C">
        <w:rPr>
          <w:lang w:val="fr-FR"/>
        </w:rPr>
        <w:t>s</w:t>
      </w:r>
      <w:r w:rsidR="00BD04E3">
        <w:rPr>
          <w:lang w:val="fr-FR"/>
        </w:rPr>
        <w:t xml:space="preserve"> trois cellules disciplinaires de la prison de</w:t>
      </w:r>
      <w:r w:rsidR="00DF7C1D" w:rsidRPr="0056684B">
        <w:rPr>
          <w:lang w:val="fr-FR"/>
        </w:rPr>
        <w:t xml:space="preserve"> </w:t>
      </w:r>
      <w:proofErr w:type="spellStart"/>
      <w:r w:rsidR="00DF7C1D" w:rsidRPr="0056684B">
        <w:rPr>
          <w:lang w:val="fr-FR"/>
        </w:rPr>
        <w:t>Nubarashen</w:t>
      </w:r>
      <w:proofErr w:type="spellEnd"/>
      <w:r w:rsidR="00BD04E3">
        <w:rPr>
          <w:lang w:val="fr-FR"/>
        </w:rPr>
        <w:t xml:space="preserve">, </w:t>
      </w:r>
      <w:r w:rsidR="000B294B">
        <w:rPr>
          <w:lang w:val="fr-FR"/>
        </w:rPr>
        <w:t>les autorités indiquent</w:t>
      </w:r>
      <w:r w:rsidR="00BD04E3">
        <w:rPr>
          <w:lang w:val="fr-FR"/>
        </w:rPr>
        <w:t xml:space="preserve"> qu’elles ont été fermées</w:t>
      </w:r>
      <w:r w:rsidR="00DF7C1D" w:rsidRPr="0056684B">
        <w:rPr>
          <w:lang w:val="fr-FR"/>
        </w:rPr>
        <w:t>.</w:t>
      </w:r>
    </w:p>
    <w:p w:rsidR="00DF7C1D" w:rsidRPr="0056684B" w:rsidRDefault="00986106" w:rsidP="00986106">
      <w:pPr>
        <w:pStyle w:val="SingleTxtG"/>
        <w:rPr>
          <w:lang w:val="fr-FR"/>
        </w:rPr>
      </w:pPr>
      <w:r w:rsidRPr="0056684B">
        <w:rPr>
          <w:lang w:val="fr-FR"/>
        </w:rPr>
        <w:lastRenderedPageBreak/>
        <w:t>55.</w:t>
      </w:r>
      <w:r w:rsidRPr="0056684B">
        <w:rPr>
          <w:lang w:val="fr-FR"/>
        </w:rPr>
        <w:tab/>
      </w:r>
      <w:r w:rsidR="00BD04E3">
        <w:rPr>
          <w:lang w:val="fr-FR"/>
        </w:rPr>
        <w:t>Des mesures concrètes sont prises pour</w:t>
      </w:r>
      <w:r w:rsidR="005801CE">
        <w:rPr>
          <w:lang w:val="fr-FR"/>
        </w:rPr>
        <w:t xml:space="preserve"> améliorer la qualité de l’assistance médicale fournie aux détenus condamnés à perpétuité, notamment à ceux qui ont des besoins en santé mentale</w:t>
      </w:r>
      <w:r w:rsidR="00DF7C1D" w:rsidRPr="0056684B">
        <w:rPr>
          <w:lang w:val="fr-FR"/>
        </w:rPr>
        <w:t xml:space="preserve">. </w:t>
      </w:r>
      <w:r w:rsidR="00F61A98">
        <w:rPr>
          <w:lang w:val="fr-FR"/>
        </w:rPr>
        <w:t>Si l’on en croit les informations reçues par les autorités gouvernementales, ces détenus font l’objet d’un</w:t>
      </w:r>
      <w:r w:rsidR="002D06F2">
        <w:rPr>
          <w:lang w:val="fr-FR"/>
        </w:rPr>
        <w:t>e surveillance</w:t>
      </w:r>
      <w:r w:rsidR="00F61A98">
        <w:rPr>
          <w:lang w:val="fr-FR"/>
        </w:rPr>
        <w:t xml:space="preserve"> médical</w:t>
      </w:r>
      <w:r w:rsidR="002D06F2">
        <w:rPr>
          <w:lang w:val="fr-FR"/>
        </w:rPr>
        <w:t>e</w:t>
      </w:r>
      <w:r w:rsidR="00F61A98">
        <w:rPr>
          <w:lang w:val="fr-FR"/>
        </w:rPr>
        <w:t xml:space="preserve"> </w:t>
      </w:r>
      <w:r w:rsidR="002D06F2">
        <w:rPr>
          <w:lang w:val="fr-FR"/>
        </w:rPr>
        <w:t>constante</w:t>
      </w:r>
      <w:r w:rsidR="00F61A98">
        <w:rPr>
          <w:lang w:val="fr-FR"/>
        </w:rPr>
        <w:t xml:space="preserve"> par des spécialistes. Au vu du résultat</w:t>
      </w:r>
      <w:r w:rsidR="003B04D7">
        <w:rPr>
          <w:lang w:val="fr-FR"/>
        </w:rPr>
        <w:t xml:space="preserve"> d’un examen médico-légal, l’un de détenus a été jugé partiellement incapable et </w:t>
      </w:r>
      <w:r w:rsidR="002D06F2">
        <w:rPr>
          <w:lang w:val="fr-FR"/>
        </w:rPr>
        <w:t>s</w:t>
      </w:r>
      <w:r w:rsidR="003B04D7">
        <w:rPr>
          <w:lang w:val="fr-FR"/>
        </w:rPr>
        <w:t>éjourne actuellement dans le service</w:t>
      </w:r>
      <w:r w:rsidR="004C1956">
        <w:rPr>
          <w:lang w:val="fr-FR"/>
        </w:rPr>
        <w:t xml:space="preserve"> de </w:t>
      </w:r>
      <w:r w:rsidR="00701977">
        <w:rPr>
          <w:lang w:val="fr-FR"/>
        </w:rPr>
        <w:t>médecine</w:t>
      </w:r>
      <w:r w:rsidR="004C1956">
        <w:rPr>
          <w:lang w:val="fr-FR"/>
        </w:rPr>
        <w:t xml:space="preserve"> légale de l’hôpital psychiatrique de </w:t>
      </w:r>
      <w:proofErr w:type="spellStart"/>
      <w:r w:rsidR="00DF7C1D" w:rsidRPr="0056684B">
        <w:rPr>
          <w:lang w:val="fr-FR"/>
        </w:rPr>
        <w:t>Nubarashen</w:t>
      </w:r>
      <w:proofErr w:type="spellEnd"/>
      <w:r w:rsidR="00DF7C1D" w:rsidRPr="0056684B">
        <w:rPr>
          <w:lang w:val="fr-FR"/>
        </w:rPr>
        <w:t xml:space="preserve"> (</w:t>
      </w:r>
      <w:r w:rsidR="004C1956">
        <w:rPr>
          <w:lang w:val="fr-FR"/>
        </w:rPr>
        <w:t>hôpital civil</w:t>
      </w:r>
      <w:r w:rsidR="00DF7C1D" w:rsidRPr="0056684B">
        <w:rPr>
          <w:lang w:val="fr-FR"/>
        </w:rPr>
        <w:t xml:space="preserve">) </w:t>
      </w:r>
      <w:r w:rsidR="004C1956">
        <w:rPr>
          <w:lang w:val="fr-FR"/>
        </w:rPr>
        <w:t>sous l</w:t>
      </w:r>
      <w:r w:rsidR="002D06F2">
        <w:rPr>
          <w:lang w:val="fr-FR"/>
        </w:rPr>
        <w:t>a surveillance</w:t>
      </w:r>
      <w:r w:rsidR="004C1956">
        <w:rPr>
          <w:lang w:val="fr-FR"/>
        </w:rPr>
        <w:t xml:space="preserve"> médical</w:t>
      </w:r>
      <w:r w:rsidR="002D06F2">
        <w:rPr>
          <w:lang w:val="fr-FR"/>
        </w:rPr>
        <w:t>e</w:t>
      </w:r>
      <w:r w:rsidR="004C1956">
        <w:rPr>
          <w:lang w:val="fr-FR"/>
        </w:rPr>
        <w:t xml:space="preserve"> </w:t>
      </w:r>
      <w:r w:rsidR="002D06F2">
        <w:rPr>
          <w:lang w:val="fr-FR"/>
        </w:rPr>
        <w:t>constante</w:t>
      </w:r>
      <w:r w:rsidR="004C1956">
        <w:rPr>
          <w:lang w:val="fr-FR"/>
        </w:rPr>
        <w:t xml:space="preserve"> de médecins spécialistes.</w:t>
      </w:r>
      <w:r w:rsidR="00DF7C1D" w:rsidRPr="0056684B">
        <w:rPr>
          <w:lang w:val="fr-FR"/>
        </w:rPr>
        <w:t xml:space="preserve"> </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4C1956">
        <w:rPr>
          <w:lang w:val="fr-FR"/>
        </w:rPr>
        <w:t xml:space="preserve">13 </w:t>
      </w:r>
      <w:r w:rsidRPr="0056684B">
        <w:rPr>
          <w:lang w:val="fr-FR"/>
        </w:rPr>
        <w:t>c)</w:t>
      </w:r>
    </w:p>
    <w:p w:rsidR="00DF7C1D" w:rsidRPr="0056684B" w:rsidRDefault="00986106" w:rsidP="00986106">
      <w:pPr>
        <w:pStyle w:val="SingleTxtG"/>
        <w:rPr>
          <w:lang w:val="fr-FR"/>
        </w:rPr>
      </w:pPr>
      <w:r w:rsidRPr="0056684B">
        <w:rPr>
          <w:lang w:val="fr-FR"/>
        </w:rPr>
        <w:t>56.</w:t>
      </w:r>
      <w:r w:rsidRPr="0056684B">
        <w:rPr>
          <w:lang w:val="fr-FR"/>
        </w:rPr>
        <w:tab/>
      </w:r>
      <w:r w:rsidR="00F446CE">
        <w:rPr>
          <w:lang w:val="fr-FR"/>
        </w:rPr>
        <w:t>Dans la pratique</w:t>
      </w:r>
      <w:r w:rsidR="004C1956">
        <w:rPr>
          <w:lang w:val="fr-FR"/>
        </w:rPr>
        <w:t xml:space="preserve">, </w:t>
      </w:r>
      <w:r w:rsidR="00F446CE">
        <w:rPr>
          <w:lang w:val="fr-FR"/>
        </w:rPr>
        <w:t>lorsque</w:t>
      </w:r>
      <w:r w:rsidR="001348E9">
        <w:rPr>
          <w:lang w:val="fr-FR"/>
        </w:rPr>
        <w:t xml:space="preserve"> des détenus subissent des traitements abusifs en raison de leur orientation sexuelle supposée ou de leur nationalité, l’administration du centre de détention prend les mesures qui s’imposent pour prévenir </w:t>
      </w:r>
      <w:r w:rsidR="00F446CE">
        <w:rPr>
          <w:lang w:val="fr-FR"/>
        </w:rPr>
        <w:t xml:space="preserve">ces actes </w:t>
      </w:r>
      <w:r w:rsidR="001348E9">
        <w:rPr>
          <w:lang w:val="fr-FR"/>
        </w:rPr>
        <w:t>et sanctionner les responsables</w:t>
      </w:r>
      <w:r w:rsidR="00DF7C1D" w:rsidRPr="0056684B">
        <w:rPr>
          <w:lang w:val="fr-FR"/>
        </w:rPr>
        <w:t xml:space="preserve">. </w:t>
      </w:r>
      <w:r w:rsidR="001348E9">
        <w:rPr>
          <w:lang w:val="fr-FR"/>
        </w:rPr>
        <w:t>Les nouvelles réformes législatives du système pénitentiaire</w:t>
      </w:r>
      <w:r w:rsidR="00DF7C1D" w:rsidRPr="0056684B">
        <w:rPr>
          <w:lang w:val="fr-FR"/>
        </w:rPr>
        <w:t xml:space="preserve"> (</w:t>
      </w:r>
      <w:r w:rsidR="001348E9">
        <w:rPr>
          <w:lang w:val="fr-FR"/>
        </w:rPr>
        <w:t xml:space="preserve">le document de réflexion </w:t>
      </w:r>
      <w:r w:rsidR="000B294B">
        <w:rPr>
          <w:lang w:val="fr-FR"/>
        </w:rPr>
        <w:t>sur le</w:t>
      </w:r>
      <w:r w:rsidR="001348E9">
        <w:rPr>
          <w:lang w:val="fr-FR"/>
        </w:rPr>
        <w:t xml:space="preserve"> nouveau</w:t>
      </w:r>
      <w:r w:rsidR="00DF7C1D" w:rsidRPr="0056684B">
        <w:rPr>
          <w:lang w:val="fr-FR"/>
        </w:rPr>
        <w:t xml:space="preserve"> </w:t>
      </w:r>
      <w:r w:rsidR="00D67EDB">
        <w:rPr>
          <w:lang w:val="fr-FR"/>
        </w:rPr>
        <w:t>Code pénitentiaire</w:t>
      </w:r>
      <w:r w:rsidR="00DF7C1D" w:rsidRPr="0056684B">
        <w:rPr>
          <w:lang w:val="fr-FR"/>
        </w:rPr>
        <w:t xml:space="preserve"> </w:t>
      </w:r>
      <w:r w:rsidR="001348E9">
        <w:rPr>
          <w:lang w:val="fr-FR"/>
        </w:rPr>
        <w:t xml:space="preserve">est </w:t>
      </w:r>
      <w:r w:rsidR="00F446CE">
        <w:rPr>
          <w:lang w:val="fr-FR"/>
        </w:rPr>
        <w:t>soumis à un examen</w:t>
      </w:r>
      <w:r w:rsidR="001348E9">
        <w:rPr>
          <w:lang w:val="fr-FR"/>
        </w:rPr>
        <w:t xml:space="preserve"> international</w:t>
      </w:r>
      <w:r w:rsidR="00DF7C1D" w:rsidRPr="0056684B">
        <w:rPr>
          <w:lang w:val="fr-FR"/>
        </w:rPr>
        <w:t xml:space="preserve">) </w:t>
      </w:r>
      <w:r w:rsidR="001348E9">
        <w:rPr>
          <w:lang w:val="fr-FR"/>
        </w:rPr>
        <w:t xml:space="preserve">mettront en place des mécanismes </w:t>
      </w:r>
      <w:r w:rsidR="00701977">
        <w:rPr>
          <w:lang w:val="fr-FR"/>
        </w:rPr>
        <w:t>dédiés à la résolution de</w:t>
      </w:r>
      <w:r w:rsidR="001348E9">
        <w:rPr>
          <w:lang w:val="fr-FR"/>
        </w:rPr>
        <w:t xml:space="preserve"> ce problème</w:t>
      </w:r>
      <w:r w:rsidR="00DF7C1D" w:rsidRPr="0056684B">
        <w:rPr>
          <w:lang w:val="fr-FR"/>
        </w:rPr>
        <w:t xml:space="preserve">. </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1348E9">
        <w:rPr>
          <w:lang w:val="fr-FR"/>
        </w:rPr>
        <w:t xml:space="preserve">13 </w:t>
      </w:r>
      <w:r w:rsidRPr="0056684B">
        <w:rPr>
          <w:lang w:val="fr-FR"/>
        </w:rPr>
        <w:t>e)</w:t>
      </w:r>
    </w:p>
    <w:p w:rsidR="00DF7C1D" w:rsidRPr="0056684B" w:rsidRDefault="00986106" w:rsidP="00986106">
      <w:pPr>
        <w:pStyle w:val="SingleTxtG"/>
        <w:rPr>
          <w:lang w:val="fr-FR"/>
        </w:rPr>
      </w:pPr>
      <w:r w:rsidRPr="0056684B">
        <w:rPr>
          <w:lang w:val="fr-FR"/>
        </w:rPr>
        <w:t>57.</w:t>
      </w:r>
      <w:r w:rsidRPr="0056684B">
        <w:rPr>
          <w:lang w:val="fr-FR"/>
        </w:rPr>
        <w:tab/>
      </w:r>
      <w:r w:rsidR="007564A9">
        <w:rPr>
          <w:lang w:val="fr-FR"/>
        </w:rPr>
        <w:t>Voir</w:t>
      </w:r>
      <w:r w:rsidR="00DF7C1D" w:rsidRPr="0056684B">
        <w:rPr>
          <w:lang w:val="fr-FR"/>
        </w:rPr>
        <w:t xml:space="preserve"> </w:t>
      </w:r>
      <w:r w:rsidR="002B0A91">
        <w:rPr>
          <w:lang w:val="fr-FR"/>
        </w:rPr>
        <w:t>paragraphes </w:t>
      </w:r>
      <w:r w:rsidR="00DF7C1D" w:rsidRPr="0056684B">
        <w:rPr>
          <w:lang w:val="fr-FR"/>
        </w:rPr>
        <w:t>33</w:t>
      </w:r>
      <w:r w:rsidR="00EA7209" w:rsidRPr="0056684B">
        <w:rPr>
          <w:lang w:val="fr-FR"/>
        </w:rPr>
        <w:t xml:space="preserve"> </w:t>
      </w:r>
      <w:r w:rsidR="00724DEF">
        <w:rPr>
          <w:lang w:val="fr-FR"/>
        </w:rPr>
        <w:t>et</w:t>
      </w:r>
      <w:r w:rsidR="00DF7C1D" w:rsidRPr="0056684B">
        <w:rPr>
          <w:lang w:val="fr-FR"/>
        </w:rPr>
        <w:t xml:space="preserve"> 34.</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F446CE">
        <w:rPr>
          <w:lang w:val="fr-FR"/>
        </w:rPr>
        <w:t xml:space="preserve">13 </w:t>
      </w:r>
      <w:r w:rsidRPr="0056684B">
        <w:rPr>
          <w:lang w:val="fr-FR"/>
        </w:rPr>
        <w:t>f)</w:t>
      </w:r>
    </w:p>
    <w:p w:rsidR="00DF7C1D" w:rsidRPr="0056684B" w:rsidRDefault="00986106" w:rsidP="00986106">
      <w:pPr>
        <w:pStyle w:val="SingleTxtG"/>
        <w:rPr>
          <w:lang w:val="fr-FR"/>
        </w:rPr>
      </w:pPr>
      <w:r w:rsidRPr="0056684B">
        <w:rPr>
          <w:lang w:val="fr-FR"/>
        </w:rPr>
        <w:t>58.</w:t>
      </w:r>
      <w:r w:rsidRPr="0056684B">
        <w:rPr>
          <w:lang w:val="fr-FR"/>
        </w:rPr>
        <w:tab/>
      </w:r>
      <w:r w:rsidR="003F36F4">
        <w:rPr>
          <w:lang w:val="fr-FR"/>
        </w:rPr>
        <w:t>Pendant l’élaboration de la loi portant modification et complément du</w:t>
      </w:r>
      <w:r w:rsidR="00DF7C1D" w:rsidRPr="0056684B">
        <w:rPr>
          <w:lang w:val="fr-FR"/>
        </w:rPr>
        <w:t xml:space="preserve"> </w:t>
      </w:r>
      <w:r w:rsidR="00D67EDB">
        <w:rPr>
          <w:lang w:val="fr-FR"/>
        </w:rPr>
        <w:t>Code pénitentiaire</w:t>
      </w:r>
      <w:r w:rsidR="00DF7C1D" w:rsidRPr="0056684B">
        <w:rPr>
          <w:lang w:val="fr-FR"/>
        </w:rPr>
        <w:t xml:space="preserve"> </w:t>
      </w:r>
      <w:r w:rsidR="00724DEF">
        <w:rPr>
          <w:lang w:val="fr-FR"/>
        </w:rPr>
        <w:t>et</w:t>
      </w:r>
      <w:r w:rsidR="00DF7C1D" w:rsidRPr="0056684B">
        <w:rPr>
          <w:lang w:val="fr-FR"/>
        </w:rPr>
        <w:t xml:space="preserve">, </w:t>
      </w:r>
      <w:r w:rsidR="003F36F4">
        <w:rPr>
          <w:lang w:val="fr-FR"/>
        </w:rPr>
        <w:t>en particulier</w:t>
      </w:r>
      <w:r w:rsidR="00DF7C1D" w:rsidRPr="0056684B">
        <w:rPr>
          <w:lang w:val="fr-FR"/>
        </w:rPr>
        <w:t xml:space="preserve">, </w:t>
      </w:r>
      <w:r w:rsidR="00990D56">
        <w:rPr>
          <w:lang w:val="fr-FR"/>
        </w:rPr>
        <w:t>des règlements relati</w:t>
      </w:r>
      <w:r w:rsidR="00F446CE">
        <w:rPr>
          <w:lang w:val="fr-FR"/>
        </w:rPr>
        <w:t>f</w:t>
      </w:r>
      <w:r w:rsidR="00990D56">
        <w:rPr>
          <w:lang w:val="fr-FR"/>
        </w:rPr>
        <w:t xml:space="preserve">s aux peines de substitution et à la liberté conditionnelle, des réunions périodiques ont été organisées avec les </w:t>
      </w:r>
      <w:r w:rsidR="00734E70">
        <w:rPr>
          <w:lang w:val="fr-FR"/>
        </w:rPr>
        <w:t xml:space="preserve">organisations </w:t>
      </w:r>
      <w:r w:rsidR="00990D56">
        <w:rPr>
          <w:lang w:val="fr-FR"/>
        </w:rPr>
        <w:t>de la société civile en vue d</w:t>
      </w:r>
      <w:r w:rsidR="000A42B6">
        <w:rPr>
          <w:lang w:val="fr-FR"/>
        </w:rPr>
        <w:t xml:space="preserve">’une </w:t>
      </w:r>
      <w:r w:rsidR="00990D56">
        <w:rPr>
          <w:lang w:val="fr-FR"/>
        </w:rPr>
        <w:t xml:space="preserve">coopération et de </w:t>
      </w:r>
      <w:r w:rsidR="000A42B6">
        <w:rPr>
          <w:lang w:val="fr-FR"/>
        </w:rPr>
        <w:t>solutions co</w:t>
      </w:r>
      <w:r w:rsidR="00F06775">
        <w:rPr>
          <w:lang w:val="fr-FR"/>
        </w:rPr>
        <w:t>njointes</w:t>
      </w:r>
      <w:r w:rsidR="00990D56">
        <w:rPr>
          <w:lang w:val="fr-FR"/>
        </w:rPr>
        <w:t>. Toutes les observations et recommandations ont été prises en compte pour la révision de la</w:t>
      </w:r>
      <w:r w:rsidR="00F95A2A">
        <w:rPr>
          <w:lang w:val="fr-FR"/>
        </w:rPr>
        <w:t>dite loi</w:t>
      </w:r>
      <w:r w:rsidR="00DF7C1D" w:rsidRPr="0056684B">
        <w:rPr>
          <w:lang w:val="fr-FR"/>
        </w:rPr>
        <w:t xml:space="preserve">. </w:t>
      </w:r>
      <w:r w:rsidR="002B0A91">
        <w:rPr>
          <w:lang w:val="fr-FR"/>
        </w:rPr>
        <w:t>En </w:t>
      </w:r>
      <w:r w:rsidR="00990D56">
        <w:rPr>
          <w:lang w:val="fr-FR"/>
        </w:rPr>
        <w:t>outre, un</w:t>
      </w:r>
      <w:r w:rsidR="00DF7C1D" w:rsidRPr="0056684B">
        <w:rPr>
          <w:lang w:val="fr-FR"/>
        </w:rPr>
        <w:t xml:space="preserve"> </w:t>
      </w:r>
      <w:r w:rsidR="00EC29FD">
        <w:rPr>
          <w:lang w:val="fr-FR"/>
        </w:rPr>
        <w:t>Conseil public</w:t>
      </w:r>
      <w:r w:rsidR="00537DFE">
        <w:rPr>
          <w:lang w:val="fr-FR"/>
        </w:rPr>
        <w:t xml:space="preserve"> a été établi</w:t>
      </w:r>
      <w:r w:rsidR="00DF7C1D" w:rsidRPr="0056684B">
        <w:rPr>
          <w:lang w:val="fr-FR"/>
        </w:rPr>
        <w:t xml:space="preserve">, </w:t>
      </w:r>
      <w:r w:rsidR="00990D56">
        <w:rPr>
          <w:lang w:val="fr-FR"/>
        </w:rPr>
        <w:t>essentiellement composé</w:t>
      </w:r>
      <w:r w:rsidR="00537DFE">
        <w:rPr>
          <w:lang w:val="fr-FR"/>
        </w:rPr>
        <w:t xml:space="preserve"> d'</w:t>
      </w:r>
      <w:r w:rsidR="00EC29FD">
        <w:rPr>
          <w:lang w:val="fr-FR"/>
        </w:rPr>
        <w:t>ONG</w:t>
      </w:r>
      <w:r w:rsidR="00B8799E">
        <w:rPr>
          <w:lang w:val="fr-FR"/>
        </w:rPr>
        <w:t xml:space="preserve"> d</w:t>
      </w:r>
      <w:r w:rsidR="00537DFE">
        <w:rPr>
          <w:lang w:val="fr-FR"/>
        </w:rPr>
        <w:t>u</w:t>
      </w:r>
      <w:r w:rsidR="00DF7C1D" w:rsidRPr="0056684B">
        <w:rPr>
          <w:lang w:val="fr-FR"/>
        </w:rPr>
        <w:t xml:space="preserve"> </w:t>
      </w:r>
      <w:r w:rsidR="00EC29FD">
        <w:rPr>
          <w:lang w:val="fr-FR"/>
        </w:rPr>
        <w:t>Ministère de la justice</w:t>
      </w:r>
      <w:r w:rsidR="00243939">
        <w:rPr>
          <w:lang w:val="fr-FR"/>
        </w:rPr>
        <w:t>;</w:t>
      </w:r>
      <w:r w:rsidR="00537DFE">
        <w:rPr>
          <w:lang w:val="fr-FR"/>
        </w:rPr>
        <w:t xml:space="preserve"> il a également examiné la question de la liberté conditionnelle et formulé des propositions à ce sujet</w:t>
      </w:r>
      <w:r w:rsidR="00DF7C1D" w:rsidRPr="0056684B">
        <w:rPr>
          <w:lang w:val="fr-FR"/>
        </w:rPr>
        <w:t xml:space="preserve">. </w:t>
      </w:r>
    </w:p>
    <w:p w:rsidR="00DF7C1D" w:rsidRPr="0056684B" w:rsidRDefault="00986106" w:rsidP="00986106">
      <w:pPr>
        <w:pStyle w:val="SingleTxtG"/>
        <w:rPr>
          <w:lang w:val="fr-FR"/>
        </w:rPr>
      </w:pPr>
      <w:r w:rsidRPr="0056684B">
        <w:rPr>
          <w:lang w:val="fr-FR"/>
        </w:rPr>
        <w:t>59.</w:t>
      </w:r>
      <w:r w:rsidRPr="0056684B">
        <w:rPr>
          <w:lang w:val="fr-FR"/>
        </w:rPr>
        <w:tab/>
      </w:r>
      <w:r w:rsidR="00F95A2A">
        <w:rPr>
          <w:lang w:val="fr-FR"/>
        </w:rPr>
        <w:t>Dans le but</w:t>
      </w:r>
      <w:r w:rsidR="00537DFE">
        <w:rPr>
          <w:lang w:val="fr-FR"/>
        </w:rPr>
        <w:t xml:space="preserve"> de prévenir des restrictions abusives du droit à la liberté, le projet de</w:t>
      </w:r>
      <w:r w:rsidR="00492FA3">
        <w:rPr>
          <w:lang w:val="fr-FR"/>
        </w:rPr>
        <w:t xml:space="preserve"> nouveau</w:t>
      </w:r>
      <w:r w:rsidR="00DF7C1D" w:rsidRPr="0056684B">
        <w:rPr>
          <w:lang w:val="fr-FR"/>
        </w:rPr>
        <w:t xml:space="preserve"> </w:t>
      </w:r>
      <w:r w:rsidR="001B36CF">
        <w:rPr>
          <w:lang w:val="fr-FR"/>
        </w:rPr>
        <w:t>Code de procédure pénale</w:t>
      </w:r>
      <w:r w:rsidR="00DF7C1D" w:rsidRPr="0056684B">
        <w:rPr>
          <w:lang w:val="fr-FR"/>
        </w:rPr>
        <w:t xml:space="preserve"> </w:t>
      </w:r>
      <w:r w:rsidR="00201D4A">
        <w:rPr>
          <w:lang w:val="fr-FR"/>
        </w:rPr>
        <w:t>met en place</w:t>
      </w:r>
      <w:r w:rsidR="00537DFE">
        <w:rPr>
          <w:lang w:val="fr-FR"/>
        </w:rPr>
        <w:t xml:space="preserve"> un système flexible des nouvelles mesures </w:t>
      </w:r>
      <w:r w:rsidR="003A5A33">
        <w:rPr>
          <w:lang w:val="fr-FR"/>
        </w:rPr>
        <w:t xml:space="preserve">de substitution et les </w:t>
      </w:r>
      <w:r w:rsidR="00852372">
        <w:rPr>
          <w:lang w:val="fr-FR"/>
        </w:rPr>
        <w:t>règles d’</w:t>
      </w:r>
      <w:r w:rsidR="003A5A33">
        <w:rPr>
          <w:lang w:val="fr-FR"/>
        </w:rPr>
        <w:t>application</w:t>
      </w:r>
      <w:r w:rsidR="00DF7C1D" w:rsidRPr="0056684B">
        <w:rPr>
          <w:lang w:val="fr-FR"/>
        </w:rPr>
        <w:t xml:space="preserve"> (</w:t>
      </w:r>
      <w:r w:rsidR="003A5A33">
        <w:rPr>
          <w:lang w:val="fr-FR"/>
        </w:rPr>
        <w:t>assignation à résidence, contrôle administratif, mise en liberté sous caution</w:t>
      </w:r>
      <w:r w:rsidR="00DF7C1D" w:rsidRPr="0056684B">
        <w:rPr>
          <w:lang w:val="fr-FR"/>
        </w:rPr>
        <w:t xml:space="preserve">, </w:t>
      </w:r>
      <w:r w:rsidR="005B4AC0">
        <w:rPr>
          <w:lang w:val="fr-FR"/>
        </w:rPr>
        <w:t>interdiction de s’absenter</w:t>
      </w:r>
      <w:r w:rsidR="00DF7C1D" w:rsidRPr="0056684B">
        <w:rPr>
          <w:lang w:val="fr-FR"/>
        </w:rPr>
        <w:t>, suspension, g</w:t>
      </w:r>
      <w:r w:rsidR="005B4AC0">
        <w:rPr>
          <w:lang w:val="fr-FR"/>
        </w:rPr>
        <w:t xml:space="preserve">arantie, </w:t>
      </w:r>
      <w:r w:rsidR="00571A28">
        <w:rPr>
          <w:lang w:val="fr-FR"/>
        </w:rPr>
        <w:t>accompagnement éducatif et</w:t>
      </w:r>
      <w:r w:rsidR="00BC17CB">
        <w:rPr>
          <w:lang w:val="fr-FR"/>
        </w:rPr>
        <w:t xml:space="preserve"> contrôle militaire</w:t>
      </w:r>
      <w:r w:rsidR="00DF7C1D" w:rsidRPr="0056684B">
        <w:rPr>
          <w:lang w:val="fr-FR"/>
        </w:rPr>
        <w:t xml:space="preserve">). </w:t>
      </w:r>
      <w:r w:rsidR="00BC17CB">
        <w:rPr>
          <w:lang w:val="fr-FR"/>
        </w:rPr>
        <w:t xml:space="preserve">Ces mesures peuvent </w:t>
      </w:r>
      <w:r w:rsidR="00201D4A">
        <w:rPr>
          <w:lang w:val="fr-FR"/>
        </w:rPr>
        <w:t>être appliquées séparément ou simultanément</w:t>
      </w:r>
      <w:r w:rsidR="00DF7C1D" w:rsidRPr="0056684B">
        <w:rPr>
          <w:lang w:val="fr-FR"/>
        </w:rPr>
        <w:t xml:space="preserve">. </w:t>
      </w:r>
    </w:p>
    <w:p w:rsidR="00DF7C1D" w:rsidRPr="0056684B" w:rsidRDefault="00986106" w:rsidP="00986106">
      <w:pPr>
        <w:pStyle w:val="SingleTxtG"/>
        <w:rPr>
          <w:lang w:val="fr-FR"/>
        </w:rPr>
      </w:pPr>
      <w:r w:rsidRPr="0056684B">
        <w:rPr>
          <w:lang w:val="fr-FR"/>
        </w:rPr>
        <w:t>60.</w:t>
      </w:r>
      <w:r w:rsidRPr="0056684B">
        <w:rPr>
          <w:lang w:val="fr-FR"/>
        </w:rPr>
        <w:tab/>
      </w:r>
      <w:r w:rsidR="00BC17CB">
        <w:rPr>
          <w:lang w:val="fr-FR"/>
        </w:rPr>
        <w:t>Le p</w:t>
      </w:r>
      <w:r w:rsidR="00492FA3">
        <w:rPr>
          <w:lang w:val="fr-FR"/>
        </w:rPr>
        <w:t>rojet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BC17CB">
        <w:rPr>
          <w:lang w:val="fr-FR"/>
        </w:rPr>
        <w:t xml:space="preserve">dispose que la </w:t>
      </w:r>
      <w:r w:rsidR="00201D4A">
        <w:rPr>
          <w:lang w:val="fr-FR"/>
        </w:rPr>
        <w:t xml:space="preserve">mise en </w:t>
      </w:r>
      <w:r w:rsidR="00BC17CB">
        <w:rPr>
          <w:lang w:val="fr-FR"/>
        </w:rPr>
        <w:t>détention</w:t>
      </w:r>
      <w:r w:rsidR="0062088A">
        <w:rPr>
          <w:lang w:val="fr-FR"/>
        </w:rPr>
        <w:t xml:space="preserve"> n</w:t>
      </w:r>
      <w:r w:rsidR="00201D4A">
        <w:rPr>
          <w:lang w:val="fr-FR"/>
        </w:rPr>
        <w:t xml:space="preserve">’est possible </w:t>
      </w:r>
      <w:r w:rsidR="0062088A">
        <w:rPr>
          <w:lang w:val="fr-FR"/>
        </w:rPr>
        <w:t>que si l’application de mesures de substitution est i</w:t>
      </w:r>
      <w:r w:rsidR="0031524B">
        <w:rPr>
          <w:lang w:val="fr-FR"/>
        </w:rPr>
        <w:t>rréalisable</w:t>
      </w:r>
      <w:r w:rsidR="0062088A">
        <w:rPr>
          <w:lang w:val="fr-FR"/>
        </w:rPr>
        <w:t xml:space="preserve"> ou insuffisante pour prévenir la conduite illicite de l’accusé.</w:t>
      </w:r>
      <w:r w:rsidR="00DF7C1D" w:rsidRPr="0056684B">
        <w:rPr>
          <w:lang w:val="fr-FR"/>
        </w:rPr>
        <w:t xml:space="preserve"> </w:t>
      </w:r>
      <w:r w:rsidR="0062088A">
        <w:rPr>
          <w:lang w:val="fr-FR"/>
        </w:rPr>
        <w:t>Se fondant sur la jurisprudence de la Cour européenne des droits de l’homme, ainsi que sur celle de la</w:t>
      </w:r>
      <w:r w:rsidR="00DF7C1D" w:rsidRPr="0056684B">
        <w:rPr>
          <w:lang w:val="fr-FR"/>
        </w:rPr>
        <w:t xml:space="preserve"> </w:t>
      </w:r>
      <w:r w:rsidR="00F24785">
        <w:rPr>
          <w:lang w:val="fr-FR"/>
        </w:rPr>
        <w:t>Cour de cassation</w:t>
      </w:r>
      <w:r w:rsidR="00DF7C1D" w:rsidRPr="0056684B">
        <w:rPr>
          <w:lang w:val="fr-FR"/>
        </w:rPr>
        <w:t xml:space="preserve">, </w:t>
      </w:r>
      <w:r w:rsidR="0062088A">
        <w:rPr>
          <w:lang w:val="fr-FR"/>
        </w:rPr>
        <w:t xml:space="preserve">le projet précité </w:t>
      </w:r>
      <w:r w:rsidR="00B8799E">
        <w:rPr>
          <w:lang w:val="fr-FR"/>
        </w:rPr>
        <w:t xml:space="preserve">explicite </w:t>
      </w:r>
      <w:r w:rsidR="0062088A">
        <w:rPr>
          <w:lang w:val="fr-FR"/>
        </w:rPr>
        <w:t>les motifs d</w:t>
      </w:r>
      <w:r w:rsidR="0031524B">
        <w:rPr>
          <w:lang w:val="fr-FR"/>
        </w:rPr>
        <w:t>’</w:t>
      </w:r>
      <w:r w:rsidR="0010630C">
        <w:rPr>
          <w:lang w:val="fr-FR"/>
        </w:rPr>
        <w:t>i</w:t>
      </w:r>
      <w:r w:rsidR="0031524B">
        <w:rPr>
          <w:lang w:val="fr-FR"/>
        </w:rPr>
        <w:t>ncarcération</w:t>
      </w:r>
      <w:r w:rsidR="0062088A">
        <w:rPr>
          <w:lang w:val="fr-FR"/>
        </w:rPr>
        <w:t xml:space="preserve"> et le rôle du tribunal dans le processus d’application</w:t>
      </w:r>
      <w:r w:rsidR="00DF7C1D" w:rsidRPr="0056684B">
        <w:rPr>
          <w:lang w:val="fr-FR"/>
        </w:rPr>
        <w:t xml:space="preserve">. </w:t>
      </w:r>
    </w:p>
    <w:p w:rsidR="00DF7C1D" w:rsidRPr="0056684B" w:rsidRDefault="00986106" w:rsidP="00986106">
      <w:pPr>
        <w:pStyle w:val="SingleTxtG"/>
        <w:rPr>
          <w:lang w:val="fr-FR"/>
        </w:rPr>
      </w:pPr>
      <w:r w:rsidRPr="0056684B">
        <w:rPr>
          <w:lang w:val="fr-FR"/>
        </w:rPr>
        <w:t>61.</w:t>
      </w:r>
      <w:r w:rsidRPr="0056684B">
        <w:rPr>
          <w:lang w:val="fr-FR"/>
        </w:rPr>
        <w:tab/>
      </w:r>
      <w:r w:rsidR="0062088A">
        <w:rPr>
          <w:lang w:val="fr-FR"/>
        </w:rPr>
        <w:t>Le p</w:t>
      </w:r>
      <w:r w:rsidR="00492FA3">
        <w:rPr>
          <w:lang w:val="fr-FR"/>
        </w:rPr>
        <w:t>rojet de nouveau</w:t>
      </w:r>
      <w:r w:rsidR="00DF7C1D" w:rsidRPr="0056684B">
        <w:rPr>
          <w:lang w:val="fr-FR"/>
        </w:rPr>
        <w:t xml:space="preserve"> </w:t>
      </w:r>
      <w:r w:rsidR="001B36CF">
        <w:rPr>
          <w:lang w:val="fr-FR"/>
        </w:rPr>
        <w:t>Code de procédure pénale</w:t>
      </w:r>
      <w:r w:rsidR="00251EED">
        <w:rPr>
          <w:lang w:val="fr-FR"/>
        </w:rPr>
        <w:t xml:space="preserve"> a relevé les critères permettant de prolonger la durée d</w:t>
      </w:r>
      <w:r w:rsidR="00201D4A">
        <w:rPr>
          <w:lang w:val="fr-FR"/>
        </w:rPr>
        <w:t>e</w:t>
      </w:r>
      <w:r w:rsidR="00251EED">
        <w:rPr>
          <w:lang w:val="fr-FR"/>
        </w:rPr>
        <w:t xml:space="preserve"> détention. Dans chaque cas, l</w:t>
      </w:r>
      <w:r w:rsidR="00274A38">
        <w:rPr>
          <w:lang w:val="fr-FR"/>
        </w:rPr>
        <w:t>e service</w:t>
      </w:r>
      <w:r w:rsidR="00251EED">
        <w:rPr>
          <w:lang w:val="fr-FR"/>
        </w:rPr>
        <w:t xml:space="preserve"> chargé de l’enquête dev</w:t>
      </w:r>
      <w:r w:rsidR="0048411E">
        <w:rPr>
          <w:lang w:val="fr-FR"/>
        </w:rPr>
        <w:t>r</w:t>
      </w:r>
      <w:r w:rsidR="00251EED">
        <w:rPr>
          <w:lang w:val="fr-FR"/>
        </w:rPr>
        <w:t xml:space="preserve">a </w:t>
      </w:r>
      <w:r w:rsidR="00F06775">
        <w:rPr>
          <w:lang w:val="fr-FR"/>
        </w:rPr>
        <w:t>établir</w:t>
      </w:r>
      <w:r w:rsidR="00251EED">
        <w:rPr>
          <w:lang w:val="fr-FR"/>
        </w:rPr>
        <w:t xml:space="preserve"> devant le tribunal que</w:t>
      </w:r>
      <w:r w:rsidR="00427D81">
        <w:rPr>
          <w:lang w:val="fr-FR"/>
        </w:rPr>
        <w:t xml:space="preserve"> toutes les </w:t>
      </w:r>
      <w:r w:rsidR="0048411E">
        <w:rPr>
          <w:lang w:val="fr-FR"/>
        </w:rPr>
        <w:t>mesures</w:t>
      </w:r>
      <w:r w:rsidR="00427D81">
        <w:rPr>
          <w:lang w:val="fr-FR"/>
        </w:rPr>
        <w:t xml:space="preserve"> qui s’imposent ont été prises</w:t>
      </w:r>
      <w:r w:rsidR="0048411E">
        <w:rPr>
          <w:lang w:val="fr-FR"/>
        </w:rPr>
        <w:t xml:space="preserve"> et</w:t>
      </w:r>
      <w:r w:rsidR="00427D81">
        <w:rPr>
          <w:lang w:val="fr-FR"/>
        </w:rPr>
        <w:t xml:space="preserve"> qu’il faut </w:t>
      </w:r>
      <w:r w:rsidR="0048411E">
        <w:rPr>
          <w:lang w:val="fr-FR"/>
        </w:rPr>
        <w:t>continuer les poursuites pénales</w:t>
      </w:r>
      <w:r w:rsidR="00DF7C1D" w:rsidRPr="0056684B">
        <w:rPr>
          <w:lang w:val="fr-FR"/>
        </w:rPr>
        <w:t>.</w:t>
      </w:r>
      <w:r w:rsidR="002C68C2" w:rsidRPr="0056684B">
        <w:rPr>
          <w:lang w:val="fr-FR"/>
        </w:rPr>
        <w:t xml:space="preserve"> </w:t>
      </w:r>
    </w:p>
    <w:p w:rsidR="00DF7C1D" w:rsidRPr="0056684B" w:rsidRDefault="00986106" w:rsidP="00986106">
      <w:pPr>
        <w:pStyle w:val="SingleTxtG"/>
        <w:rPr>
          <w:lang w:val="fr-FR"/>
        </w:rPr>
      </w:pPr>
      <w:r w:rsidRPr="0056684B">
        <w:rPr>
          <w:lang w:val="fr-FR"/>
        </w:rPr>
        <w:t>62.</w:t>
      </w:r>
      <w:r w:rsidRPr="0056684B">
        <w:rPr>
          <w:lang w:val="fr-FR"/>
        </w:rPr>
        <w:tab/>
      </w:r>
      <w:r w:rsidR="0048411E">
        <w:rPr>
          <w:lang w:val="fr-FR"/>
        </w:rPr>
        <w:t>Parallèlement, le p</w:t>
      </w:r>
      <w:r w:rsidR="00492FA3">
        <w:rPr>
          <w:lang w:val="fr-FR"/>
        </w:rPr>
        <w:t>rojet de nouveau</w:t>
      </w:r>
      <w:r w:rsidR="00DF7C1D" w:rsidRPr="0056684B">
        <w:rPr>
          <w:lang w:val="fr-FR"/>
        </w:rPr>
        <w:t xml:space="preserve"> </w:t>
      </w:r>
      <w:r w:rsidR="001B36CF">
        <w:rPr>
          <w:lang w:val="fr-FR"/>
        </w:rPr>
        <w:t>Code pénal</w:t>
      </w:r>
      <w:r w:rsidR="00DF7C1D" w:rsidRPr="0056684B">
        <w:rPr>
          <w:lang w:val="fr-FR"/>
        </w:rPr>
        <w:t xml:space="preserve"> </w:t>
      </w:r>
      <w:r w:rsidR="0048411E">
        <w:rPr>
          <w:lang w:val="fr-FR"/>
        </w:rPr>
        <w:t>(le document de réflexion a été approuvé par le Gouvernement le</w:t>
      </w:r>
      <w:r w:rsidR="00DF7C1D" w:rsidRPr="0056684B">
        <w:rPr>
          <w:lang w:val="fr-FR"/>
        </w:rPr>
        <w:t xml:space="preserve"> 4 </w:t>
      </w:r>
      <w:r w:rsidR="00724DEF">
        <w:rPr>
          <w:lang w:val="fr-FR"/>
        </w:rPr>
        <w:t>juin</w:t>
      </w:r>
      <w:r w:rsidR="00DF7C1D" w:rsidRPr="0056684B">
        <w:rPr>
          <w:lang w:val="fr-FR"/>
        </w:rPr>
        <w:t xml:space="preserve"> 2015) </w:t>
      </w:r>
      <w:r w:rsidR="0048411E">
        <w:rPr>
          <w:lang w:val="fr-FR"/>
        </w:rPr>
        <w:t xml:space="preserve">considère la détention comme une </w:t>
      </w:r>
      <w:r w:rsidR="007678A8">
        <w:rPr>
          <w:lang w:val="fr-FR"/>
        </w:rPr>
        <w:t>sentence</w:t>
      </w:r>
      <w:r w:rsidR="0048411E">
        <w:rPr>
          <w:lang w:val="fr-FR"/>
        </w:rPr>
        <w:t xml:space="preserve"> exceptionnelle applicable uniquement si d’autres </w:t>
      </w:r>
      <w:r w:rsidR="00274A38">
        <w:rPr>
          <w:lang w:val="fr-FR"/>
        </w:rPr>
        <w:t>peines</w:t>
      </w:r>
      <w:r w:rsidR="0048411E">
        <w:rPr>
          <w:lang w:val="fr-FR"/>
        </w:rPr>
        <w:t xml:space="preserve"> ne peuvent</w:t>
      </w:r>
      <w:r w:rsidR="00DE13CD">
        <w:rPr>
          <w:lang w:val="fr-FR"/>
        </w:rPr>
        <w:t xml:space="preserve"> </w:t>
      </w:r>
      <w:r w:rsidR="00274A38">
        <w:rPr>
          <w:lang w:val="fr-FR"/>
        </w:rPr>
        <w:t>atteindre l’objectif</w:t>
      </w:r>
      <w:r w:rsidR="00DE13CD">
        <w:rPr>
          <w:lang w:val="fr-FR"/>
        </w:rPr>
        <w:t xml:space="preserve"> de la sanction</w:t>
      </w:r>
      <w:r w:rsidR="00DF7C1D" w:rsidRPr="0056684B">
        <w:rPr>
          <w:lang w:val="fr-FR"/>
        </w:rPr>
        <w:t xml:space="preserve">. </w:t>
      </w:r>
      <w:r w:rsidR="00DE13CD">
        <w:rPr>
          <w:lang w:val="fr-FR"/>
        </w:rPr>
        <w:t>Le projet de</w:t>
      </w:r>
      <w:r w:rsidR="00DF7C1D" w:rsidRPr="0056684B">
        <w:rPr>
          <w:lang w:val="fr-FR"/>
        </w:rPr>
        <w:t xml:space="preserve"> Code </w:t>
      </w:r>
      <w:r w:rsidR="0031524B">
        <w:rPr>
          <w:lang w:val="fr-FR"/>
        </w:rPr>
        <w:t>présente</w:t>
      </w:r>
      <w:r w:rsidR="00DE13CD">
        <w:rPr>
          <w:lang w:val="fr-FR"/>
        </w:rPr>
        <w:t xml:space="preserve"> </w:t>
      </w:r>
      <w:r w:rsidR="0010630C">
        <w:rPr>
          <w:lang w:val="fr-FR"/>
        </w:rPr>
        <w:t xml:space="preserve">ainsi </w:t>
      </w:r>
      <w:r w:rsidR="00DE13CD">
        <w:rPr>
          <w:lang w:val="fr-FR"/>
        </w:rPr>
        <w:t xml:space="preserve">un ensemble de peines non privatives de liberté </w:t>
      </w:r>
      <w:r w:rsidR="00DF7C1D" w:rsidRPr="0056684B">
        <w:rPr>
          <w:lang w:val="fr-FR"/>
        </w:rPr>
        <w:t xml:space="preserve">(restriction </w:t>
      </w:r>
      <w:r w:rsidR="00CF5B29">
        <w:rPr>
          <w:lang w:val="fr-FR"/>
        </w:rPr>
        <w:t>des droits, déchéance de l’autorité parentale et expulsion des étrangers et apatrides du territoire arménien</w:t>
      </w:r>
      <w:r w:rsidR="00DF7C1D" w:rsidRPr="0056684B">
        <w:rPr>
          <w:lang w:val="fr-FR"/>
        </w:rPr>
        <w:t>).</w:t>
      </w:r>
    </w:p>
    <w:p w:rsidR="00DF7C1D" w:rsidRPr="0056684B" w:rsidRDefault="00986106" w:rsidP="00986106">
      <w:pPr>
        <w:pStyle w:val="SingleTxtG"/>
        <w:rPr>
          <w:lang w:val="fr-FR"/>
        </w:rPr>
      </w:pPr>
      <w:r w:rsidRPr="0056684B">
        <w:rPr>
          <w:lang w:val="fr-FR"/>
        </w:rPr>
        <w:lastRenderedPageBreak/>
        <w:t>63.</w:t>
      </w:r>
      <w:r w:rsidRPr="0056684B">
        <w:rPr>
          <w:lang w:val="fr-FR"/>
        </w:rPr>
        <w:tab/>
      </w:r>
      <w:r w:rsidR="002B6402">
        <w:rPr>
          <w:lang w:val="fr-FR"/>
        </w:rPr>
        <w:t>Se fondant sur</w:t>
      </w:r>
      <w:r w:rsidR="00CF5B29">
        <w:rPr>
          <w:lang w:val="fr-FR"/>
        </w:rPr>
        <w:t xml:space="preserve"> la pratique internationale de référence </w:t>
      </w:r>
      <w:r w:rsidR="002B6402">
        <w:rPr>
          <w:lang w:val="fr-FR"/>
        </w:rPr>
        <w:t>en matière de</w:t>
      </w:r>
      <w:r w:rsidR="00CF5B29">
        <w:rPr>
          <w:lang w:val="fr-FR"/>
        </w:rPr>
        <w:t xml:space="preserve"> libération conditionnelle, et s’agissant de réduire les effets n</w:t>
      </w:r>
      <w:r w:rsidR="00BC6712">
        <w:rPr>
          <w:lang w:val="fr-FR"/>
        </w:rPr>
        <w:t xml:space="preserve">ocifs </w:t>
      </w:r>
      <w:r w:rsidR="00CF5B29">
        <w:rPr>
          <w:lang w:val="fr-FR"/>
        </w:rPr>
        <w:t>de la détention et de pro</w:t>
      </w:r>
      <w:r w:rsidR="00BC6712">
        <w:rPr>
          <w:lang w:val="fr-FR"/>
        </w:rPr>
        <w:t>mouvoir la réinsertion dans des conditions garantissant la sécurité de la communauté extérieure, les c</w:t>
      </w:r>
      <w:r w:rsidR="00B43CFB">
        <w:rPr>
          <w:lang w:val="fr-FR"/>
        </w:rPr>
        <w:t>onditions</w:t>
      </w:r>
      <w:r w:rsidR="005B49F6">
        <w:rPr>
          <w:lang w:val="fr-FR"/>
        </w:rPr>
        <w:t xml:space="preserve"> applicables à</w:t>
      </w:r>
      <w:r w:rsidR="00BC6712">
        <w:rPr>
          <w:lang w:val="fr-FR"/>
        </w:rPr>
        <w:t xml:space="preserve"> la libération conditionnelle des détenus condamnés à perp</w:t>
      </w:r>
      <w:r w:rsidR="004A791C">
        <w:rPr>
          <w:lang w:val="fr-FR"/>
        </w:rPr>
        <w:t>étuité ont été revu</w:t>
      </w:r>
      <w:r w:rsidR="00C16E4D">
        <w:rPr>
          <w:lang w:val="fr-FR"/>
        </w:rPr>
        <w:t>e</w:t>
      </w:r>
      <w:r w:rsidR="004A791C">
        <w:rPr>
          <w:lang w:val="fr-FR"/>
        </w:rPr>
        <w:t xml:space="preserve">s dans le cadre du projet de loi portant modification et complément du </w:t>
      </w:r>
      <w:r w:rsidR="00D67EDB">
        <w:rPr>
          <w:lang w:val="fr-FR"/>
        </w:rPr>
        <w:t>Code pénitentiaire</w:t>
      </w:r>
      <w:r w:rsidR="00DF7C1D" w:rsidRPr="0056684B">
        <w:rPr>
          <w:lang w:val="fr-FR"/>
        </w:rPr>
        <w:t xml:space="preserve">. </w:t>
      </w:r>
      <w:r w:rsidR="004A791C">
        <w:rPr>
          <w:lang w:val="fr-FR"/>
        </w:rPr>
        <w:t xml:space="preserve">Ces modifications visent à aider les détenus </w:t>
      </w:r>
      <w:r w:rsidR="002B6402">
        <w:rPr>
          <w:lang w:val="fr-FR"/>
        </w:rPr>
        <w:t>à</w:t>
      </w:r>
      <w:r w:rsidR="004A791C">
        <w:rPr>
          <w:lang w:val="fr-FR"/>
        </w:rPr>
        <w:t xml:space="preserve"> passer de la vie en prison à une vie respectueuse des lois dans la communauté par un contrôle </w:t>
      </w:r>
      <w:r w:rsidR="002D3175">
        <w:rPr>
          <w:lang w:val="fr-FR"/>
        </w:rPr>
        <w:t>après</w:t>
      </w:r>
      <w:r w:rsidR="005B49F6">
        <w:rPr>
          <w:lang w:val="fr-FR"/>
        </w:rPr>
        <w:t xml:space="preserve"> leur</w:t>
      </w:r>
      <w:r w:rsidR="004A791C">
        <w:rPr>
          <w:lang w:val="fr-FR"/>
        </w:rPr>
        <w:t xml:space="preserve"> libération, ainsi qu’à contribuer à la sécurité publique et à la réduction de taux de criminalité dans la communauté</w:t>
      </w:r>
      <w:r w:rsidR="00DF7C1D" w:rsidRPr="0056684B">
        <w:rPr>
          <w:lang w:val="fr-FR"/>
        </w:rPr>
        <w:t xml:space="preserve">. </w:t>
      </w:r>
      <w:r w:rsidR="00C16E4D">
        <w:rPr>
          <w:lang w:val="fr-FR"/>
        </w:rPr>
        <w:t>De cette façon</w:t>
      </w:r>
      <w:r w:rsidR="004A791C">
        <w:rPr>
          <w:lang w:val="fr-FR"/>
        </w:rPr>
        <w:t xml:space="preserve">, la règlementation proposée résoudra le problème </w:t>
      </w:r>
      <w:r w:rsidR="002D3175">
        <w:rPr>
          <w:lang w:val="fr-FR"/>
        </w:rPr>
        <w:t>posé par</w:t>
      </w:r>
      <w:r w:rsidR="004A791C">
        <w:rPr>
          <w:lang w:val="fr-FR"/>
        </w:rPr>
        <w:t xml:space="preserve"> la législation actuelle</w:t>
      </w:r>
      <w:r w:rsidR="00DF7C1D" w:rsidRPr="0056684B">
        <w:rPr>
          <w:lang w:val="fr-FR"/>
        </w:rPr>
        <w:t xml:space="preserve">, </w:t>
      </w:r>
      <w:r w:rsidR="004A791C">
        <w:rPr>
          <w:lang w:val="fr-FR"/>
        </w:rPr>
        <w:t>car elle prévoit l’évolution progressive du système pénitentiaire vers des conditions moins restrictives</w:t>
      </w:r>
      <w:r w:rsidR="00795976">
        <w:rPr>
          <w:lang w:val="fr-FR"/>
        </w:rPr>
        <w:t xml:space="preserve"> ainsi que la possibilité de passer la </w:t>
      </w:r>
      <w:r w:rsidR="002D3175">
        <w:rPr>
          <w:lang w:val="fr-FR"/>
        </w:rPr>
        <w:t>dernière partie</w:t>
      </w:r>
      <w:r w:rsidR="00795976">
        <w:rPr>
          <w:lang w:val="fr-FR"/>
        </w:rPr>
        <w:t xml:space="preserve"> de la détention dans des conditions </w:t>
      </w:r>
      <w:r w:rsidR="005B49F6">
        <w:rPr>
          <w:lang w:val="fr-FR"/>
        </w:rPr>
        <w:t>moins contraignantes</w:t>
      </w:r>
      <w:r w:rsidR="00795976">
        <w:rPr>
          <w:lang w:val="fr-FR"/>
        </w:rPr>
        <w:t xml:space="preserve">, </w:t>
      </w:r>
      <w:r w:rsidR="002D3175">
        <w:rPr>
          <w:lang w:val="fr-FR"/>
        </w:rPr>
        <w:t>dans le respect d</w:t>
      </w:r>
      <w:r w:rsidR="00795976">
        <w:rPr>
          <w:lang w:val="fr-FR"/>
        </w:rPr>
        <w:t xml:space="preserve">es </w:t>
      </w:r>
      <w:r w:rsidR="00F72066">
        <w:rPr>
          <w:lang w:val="fr-FR"/>
        </w:rPr>
        <w:t>exigences législatives</w:t>
      </w:r>
      <w:r w:rsidR="00DF7C1D" w:rsidRPr="0056684B">
        <w:rPr>
          <w:lang w:val="fr-FR"/>
        </w:rPr>
        <w:t xml:space="preserve">. </w:t>
      </w:r>
    </w:p>
    <w:p w:rsidR="00DF7C1D" w:rsidRPr="0056684B" w:rsidRDefault="00986106" w:rsidP="00986106">
      <w:pPr>
        <w:pStyle w:val="SingleTxtG"/>
        <w:rPr>
          <w:lang w:val="fr-FR"/>
        </w:rPr>
      </w:pPr>
      <w:r w:rsidRPr="0056684B">
        <w:rPr>
          <w:lang w:val="fr-FR"/>
        </w:rPr>
        <w:t>64.</w:t>
      </w:r>
      <w:r w:rsidRPr="0056684B">
        <w:rPr>
          <w:lang w:val="fr-FR"/>
        </w:rPr>
        <w:tab/>
      </w:r>
      <w:r w:rsidR="00F72066">
        <w:rPr>
          <w:lang w:val="fr-FR"/>
        </w:rPr>
        <w:t xml:space="preserve">Il est prévu de modifier la procédure </w:t>
      </w:r>
      <w:r w:rsidR="002645B3">
        <w:rPr>
          <w:lang w:val="fr-FR"/>
        </w:rPr>
        <w:t>d’octroi de la libération conditionnelle. Le projet de loi portant modification et complément du</w:t>
      </w:r>
      <w:r w:rsidR="00DF7C1D" w:rsidRPr="0056684B">
        <w:rPr>
          <w:lang w:val="fr-FR"/>
        </w:rPr>
        <w:t xml:space="preserve"> </w:t>
      </w:r>
      <w:r w:rsidR="00D67EDB">
        <w:rPr>
          <w:lang w:val="fr-FR"/>
        </w:rPr>
        <w:t>Code pénitentiaire</w:t>
      </w:r>
      <w:r w:rsidR="002645B3">
        <w:rPr>
          <w:lang w:val="fr-FR"/>
        </w:rPr>
        <w:t xml:space="preserve"> </w:t>
      </w:r>
      <w:r w:rsidR="000141EE">
        <w:rPr>
          <w:lang w:val="fr-FR"/>
        </w:rPr>
        <w:t>indique</w:t>
      </w:r>
      <w:r w:rsidR="002645B3">
        <w:rPr>
          <w:lang w:val="fr-FR"/>
        </w:rPr>
        <w:t xml:space="preserve"> que le comité indépendant qui, selon la législation actuelle, est le seul organe </w:t>
      </w:r>
      <w:r w:rsidR="00C16E4D">
        <w:rPr>
          <w:lang w:val="fr-FR"/>
        </w:rPr>
        <w:t>habilité à</w:t>
      </w:r>
      <w:r w:rsidR="002645B3">
        <w:rPr>
          <w:lang w:val="fr-FR"/>
        </w:rPr>
        <w:t xml:space="preserve"> décider d’accorder la libération conditionnelle, est appelé à disparaître. Il s’agit ainsi d’éliminer la </w:t>
      </w:r>
      <w:r w:rsidR="00F65CE8">
        <w:rPr>
          <w:lang w:val="fr-FR"/>
        </w:rPr>
        <w:t xml:space="preserve">compétence unique sans autre possibilité de recours, qui </w:t>
      </w:r>
      <w:r w:rsidR="000141EE">
        <w:rPr>
          <w:lang w:val="fr-FR"/>
        </w:rPr>
        <w:t>multiplie</w:t>
      </w:r>
      <w:r w:rsidR="00F65CE8">
        <w:rPr>
          <w:lang w:val="fr-FR"/>
        </w:rPr>
        <w:t xml:space="preserve"> les éventuels risques de corruption</w:t>
      </w:r>
      <w:r w:rsidR="00DF7C1D" w:rsidRPr="0056684B">
        <w:rPr>
          <w:lang w:val="fr-FR"/>
        </w:rPr>
        <w:t xml:space="preserve">. </w:t>
      </w:r>
      <w:r w:rsidR="00F65CE8">
        <w:rPr>
          <w:lang w:val="fr-FR"/>
        </w:rPr>
        <w:t>Contrairement aux règlementations existantes, le projet de loi dispose qu</w:t>
      </w:r>
      <w:r w:rsidR="006F5FE3">
        <w:rPr>
          <w:lang w:val="fr-FR"/>
        </w:rPr>
        <w:t>’une</w:t>
      </w:r>
      <w:r w:rsidR="00F65CE8">
        <w:rPr>
          <w:lang w:val="fr-FR"/>
        </w:rPr>
        <w:t xml:space="preserve"> commission de l’établissement </w:t>
      </w:r>
      <w:r w:rsidR="006F5FE3">
        <w:rPr>
          <w:lang w:val="fr-FR"/>
        </w:rPr>
        <w:t>pénitentiaire</w:t>
      </w:r>
      <w:r w:rsidR="00DF7C1D" w:rsidRPr="0056684B">
        <w:rPr>
          <w:lang w:val="fr-FR"/>
        </w:rPr>
        <w:t xml:space="preserve"> (</w:t>
      </w:r>
      <w:r w:rsidR="00F65CE8">
        <w:rPr>
          <w:lang w:val="fr-FR"/>
        </w:rPr>
        <w:t>la</w:t>
      </w:r>
      <w:r w:rsidR="00DF7C1D" w:rsidRPr="0056684B">
        <w:rPr>
          <w:lang w:val="fr-FR"/>
        </w:rPr>
        <w:t xml:space="preserve"> commission) </w:t>
      </w:r>
      <w:r w:rsidR="00F65CE8">
        <w:rPr>
          <w:lang w:val="fr-FR"/>
        </w:rPr>
        <w:t>rendra une décision motivée sur la libération conditionnelle</w:t>
      </w:r>
      <w:r w:rsidR="00DF7C1D" w:rsidRPr="0056684B">
        <w:rPr>
          <w:lang w:val="fr-FR"/>
        </w:rPr>
        <w:t xml:space="preserve">. </w:t>
      </w:r>
      <w:r w:rsidR="00F65CE8">
        <w:rPr>
          <w:lang w:val="fr-FR"/>
        </w:rPr>
        <w:t>Enfin,</w:t>
      </w:r>
      <w:r w:rsidR="00CE3368">
        <w:rPr>
          <w:lang w:val="fr-FR"/>
        </w:rPr>
        <w:t xml:space="preserve"> ce processus fera l’objet d’un contrôle juridictionnel</w:t>
      </w:r>
      <w:r w:rsidR="00DF7C1D" w:rsidRPr="0056684B">
        <w:rPr>
          <w:lang w:val="fr-FR"/>
        </w:rPr>
        <w:t>.</w:t>
      </w:r>
    </w:p>
    <w:p w:rsidR="00DF7C1D" w:rsidRPr="0056684B" w:rsidRDefault="00986106" w:rsidP="00986106">
      <w:pPr>
        <w:pStyle w:val="SingleTxtG"/>
        <w:rPr>
          <w:lang w:val="fr-FR"/>
        </w:rPr>
      </w:pPr>
      <w:r w:rsidRPr="0056684B">
        <w:rPr>
          <w:lang w:val="fr-FR"/>
        </w:rPr>
        <w:t>65.</w:t>
      </w:r>
      <w:r w:rsidRPr="0056684B">
        <w:rPr>
          <w:lang w:val="fr-FR"/>
        </w:rPr>
        <w:tab/>
      </w:r>
      <w:r w:rsidR="00CE3368">
        <w:rPr>
          <w:lang w:val="fr-FR"/>
        </w:rPr>
        <w:t>Il convient de souligner que des garanties supplémentaires sont prévues par le projet de loi pour les détenus qui demandent une libération conditionnelle</w:t>
      </w:r>
      <w:r w:rsidR="00243939">
        <w:rPr>
          <w:lang w:val="fr-FR"/>
        </w:rPr>
        <w:t>:</w:t>
      </w:r>
      <w:r w:rsidR="00CE3368">
        <w:rPr>
          <w:lang w:val="fr-FR"/>
        </w:rPr>
        <w:t xml:space="preserve"> </w:t>
      </w:r>
      <w:r w:rsidR="00DF7C1D" w:rsidRPr="0056684B">
        <w:rPr>
          <w:lang w:val="fr-FR"/>
        </w:rPr>
        <w:t xml:space="preserve">i) </w:t>
      </w:r>
      <w:r w:rsidR="00CE3368">
        <w:rPr>
          <w:lang w:val="fr-FR"/>
        </w:rPr>
        <w:t xml:space="preserve">le détenu devra obligatoirement participer à l’audition de la commission </w:t>
      </w:r>
      <w:r w:rsidR="00A02068">
        <w:rPr>
          <w:lang w:val="fr-FR"/>
        </w:rPr>
        <w:t>relative à</w:t>
      </w:r>
      <w:r w:rsidR="00CE3368">
        <w:rPr>
          <w:lang w:val="fr-FR"/>
        </w:rPr>
        <w:t xml:space="preserve"> sa libération condi</w:t>
      </w:r>
      <w:r w:rsidR="00DF7C1D" w:rsidRPr="0056684B">
        <w:rPr>
          <w:lang w:val="fr-FR"/>
        </w:rPr>
        <w:t>t</w:t>
      </w:r>
      <w:r w:rsidR="00CE3368">
        <w:rPr>
          <w:lang w:val="fr-FR"/>
        </w:rPr>
        <w:t xml:space="preserve">ionnelle ou </w:t>
      </w:r>
      <w:r w:rsidR="00A02068">
        <w:rPr>
          <w:lang w:val="fr-FR"/>
        </w:rPr>
        <w:t>au</w:t>
      </w:r>
      <w:r w:rsidR="00CE3368">
        <w:rPr>
          <w:lang w:val="fr-FR"/>
        </w:rPr>
        <w:t xml:space="preserve"> remplacement de la fin de </w:t>
      </w:r>
      <w:r w:rsidR="00A02068">
        <w:rPr>
          <w:lang w:val="fr-FR"/>
        </w:rPr>
        <w:t>s</w:t>
      </w:r>
      <w:r w:rsidR="00CE3368">
        <w:rPr>
          <w:lang w:val="fr-FR"/>
        </w:rPr>
        <w:t xml:space="preserve">a </w:t>
      </w:r>
      <w:r w:rsidR="00B750EE">
        <w:rPr>
          <w:lang w:val="fr-FR"/>
        </w:rPr>
        <w:t>détention</w:t>
      </w:r>
      <w:r w:rsidR="00CE3368">
        <w:rPr>
          <w:lang w:val="fr-FR"/>
        </w:rPr>
        <w:t xml:space="preserve"> par une </w:t>
      </w:r>
      <w:r w:rsidR="00B750EE">
        <w:rPr>
          <w:lang w:val="fr-FR"/>
        </w:rPr>
        <w:t>peine</w:t>
      </w:r>
      <w:r w:rsidR="00CE3368">
        <w:rPr>
          <w:lang w:val="fr-FR"/>
        </w:rPr>
        <w:t xml:space="preserve"> réduite</w:t>
      </w:r>
      <w:r w:rsidR="00243939">
        <w:rPr>
          <w:lang w:val="fr-FR"/>
        </w:rPr>
        <w:t>;</w:t>
      </w:r>
      <w:r w:rsidR="00CE3368">
        <w:rPr>
          <w:lang w:val="fr-FR"/>
        </w:rPr>
        <w:t xml:space="preserve"> </w:t>
      </w:r>
      <w:r w:rsidR="00DF7C1D" w:rsidRPr="0056684B">
        <w:rPr>
          <w:lang w:val="fr-FR"/>
        </w:rPr>
        <w:t xml:space="preserve">ii) </w:t>
      </w:r>
      <w:r w:rsidR="00CE3368">
        <w:rPr>
          <w:lang w:val="fr-FR"/>
        </w:rPr>
        <w:t>le détenu peut demander la p</w:t>
      </w:r>
      <w:r w:rsidR="00B750EE">
        <w:rPr>
          <w:lang w:val="fr-FR"/>
        </w:rPr>
        <w:t>résence</w:t>
      </w:r>
      <w:r w:rsidR="00CE3368">
        <w:rPr>
          <w:lang w:val="fr-FR"/>
        </w:rPr>
        <w:t xml:space="preserve"> d’un avocat et d’un interprète pendant l’audition</w:t>
      </w:r>
      <w:r w:rsidR="00243939">
        <w:rPr>
          <w:lang w:val="fr-FR"/>
        </w:rPr>
        <w:t>;</w:t>
      </w:r>
      <w:r w:rsidR="00CE3368">
        <w:rPr>
          <w:lang w:val="fr-FR"/>
        </w:rPr>
        <w:t xml:space="preserve"> </w:t>
      </w:r>
      <w:r w:rsidR="00DF7C1D" w:rsidRPr="0056684B">
        <w:rPr>
          <w:lang w:val="fr-FR"/>
        </w:rPr>
        <w:t xml:space="preserve">iii) </w:t>
      </w:r>
      <w:r w:rsidR="00CE3368">
        <w:rPr>
          <w:lang w:val="fr-FR"/>
        </w:rPr>
        <w:t>le détenu peut fournir des explications et des documents pertinents</w:t>
      </w:r>
      <w:r w:rsidR="00243939">
        <w:rPr>
          <w:lang w:val="fr-FR"/>
        </w:rPr>
        <w:t>;</w:t>
      </w:r>
      <w:r w:rsidR="00CE3368">
        <w:rPr>
          <w:lang w:val="fr-FR"/>
        </w:rPr>
        <w:t xml:space="preserve"> </w:t>
      </w:r>
      <w:r w:rsidR="00DF7C1D" w:rsidRPr="0056684B">
        <w:rPr>
          <w:lang w:val="fr-FR"/>
        </w:rPr>
        <w:t xml:space="preserve">iv) </w:t>
      </w:r>
      <w:r w:rsidR="00CE3368">
        <w:rPr>
          <w:lang w:val="fr-FR"/>
        </w:rPr>
        <w:t xml:space="preserve">le détenu peut exprimer sa position </w:t>
      </w:r>
      <w:r w:rsidR="00B750EE">
        <w:rPr>
          <w:lang w:val="fr-FR"/>
        </w:rPr>
        <w:t>sur</w:t>
      </w:r>
      <w:r w:rsidR="00CE3368">
        <w:rPr>
          <w:lang w:val="fr-FR"/>
        </w:rPr>
        <w:t xml:space="preserve"> la</w:t>
      </w:r>
      <w:r w:rsidR="00E64021">
        <w:rPr>
          <w:lang w:val="fr-FR"/>
        </w:rPr>
        <w:t xml:space="preserve"> question </w:t>
      </w:r>
      <w:r w:rsidR="00B750EE">
        <w:rPr>
          <w:lang w:val="fr-FR"/>
        </w:rPr>
        <w:t>considérée</w:t>
      </w:r>
      <w:r w:rsidR="00243939">
        <w:rPr>
          <w:lang w:val="fr-FR"/>
        </w:rPr>
        <w:t>;</w:t>
      </w:r>
      <w:r w:rsidR="00CE3368">
        <w:rPr>
          <w:lang w:val="fr-FR"/>
        </w:rPr>
        <w:t xml:space="preserve"> </w:t>
      </w:r>
      <w:r w:rsidR="00DF7C1D" w:rsidRPr="0056684B">
        <w:rPr>
          <w:lang w:val="fr-FR"/>
        </w:rPr>
        <w:t xml:space="preserve">v) </w:t>
      </w:r>
      <w:r w:rsidR="00E64021">
        <w:rPr>
          <w:lang w:val="fr-FR"/>
        </w:rPr>
        <w:t>la copie de la décision motivée de la commission sera remise au détenu</w:t>
      </w:r>
      <w:r w:rsidR="00243939">
        <w:rPr>
          <w:lang w:val="fr-FR"/>
        </w:rPr>
        <w:t>;</w:t>
      </w:r>
      <w:r w:rsidR="002C68C2" w:rsidRPr="0056684B">
        <w:rPr>
          <w:lang w:val="fr-FR"/>
        </w:rPr>
        <w:t xml:space="preserve"> </w:t>
      </w:r>
      <w:r w:rsidR="00DF7C1D" w:rsidRPr="0056684B">
        <w:rPr>
          <w:lang w:val="fr-FR"/>
        </w:rPr>
        <w:t xml:space="preserve">vi) </w:t>
      </w:r>
      <w:r w:rsidR="00E64021">
        <w:rPr>
          <w:lang w:val="fr-FR"/>
        </w:rPr>
        <w:t>le détenu peut faire appel de la décision de la commission devant l’organe supérieur ou le tribunal</w:t>
      </w:r>
      <w:r w:rsidR="00DF7C1D" w:rsidRPr="0056684B">
        <w:rPr>
          <w:lang w:val="fr-FR"/>
        </w:rPr>
        <w:t>.</w:t>
      </w:r>
    </w:p>
    <w:p w:rsidR="00DF7C1D" w:rsidRPr="0056684B" w:rsidRDefault="00986106" w:rsidP="00986106">
      <w:pPr>
        <w:pStyle w:val="SingleTxtG"/>
        <w:rPr>
          <w:lang w:val="fr-FR"/>
        </w:rPr>
      </w:pPr>
      <w:r w:rsidRPr="0056684B">
        <w:rPr>
          <w:lang w:val="fr-FR"/>
        </w:rPr>
        <w:t>66.</w:t>
      </w:r>
      <w:r w:rsidRPr="0056684B">
        <w:rPr>
          <w:lang w:val="fr-FR"/>
        </w:rPr>
        <w:tab/>
      </w:r>
      <w:r w:rsidR="00112F77">
        <w:rPr>
          <w:lang w:val="fr-FR"/>
        </w:rPr>
        <w:t>Les modifications</w:t>
      </w:r>
      <w:r w:rsidR="00D652E0">
        <w:rPr>
          <w:lang w:val="fr-FR"/>
        </w:rPr>
        <w:t xml:space="preserve"> précitées visent à garantir que</w:t>
      </w:r>
      <w:r w:rsidR="00243939">
        <w:rPr>
          <w:lang w:val="fr-FR"/>
        </w:rPr>
        <w:t>:</w:t>
      </w:r>
      <w:r w:rsidR="00D652E0">
        <w:rPr>
          <w:lang w:val="fr-FR"/>
        </w:rPr>
        <w:t xml:space="preserve"> la question de la libération conditionnelle du détenu est entendue par l’organe habilité à ordonner cette libération</w:t>
      </w:r>
      <w:r w:rsidR="00243939">
        <w:rPr>
          <w:lang w:val="fr-FR"/>
        </w:rPr>
        <w:t>;</w:t>
      </w:r>
      <w:r w:rsidR="00D652E0">
        <w:rPr>
          <w:lang w:val="fr-FR"/>
        </w:rPr>
        <w:t xml:space="preserve"> le processus se fonde sur des normes accessibles et prévisibles et sur une procédure prescrite par la loi</w:t>
      </w:r>
      <w:r w:rsidR="00243939">
        <w:rPr>
          <w:lang w:val="fr-FR"/>
        </w:rPr>
        <w:t>;</w:t>
      </w:r>
      <w:r w:rsidR="00D652E0">
        <w:rPr>
          <w:lang w:val="fr-FR"/>
        </w:rPr>
        <w:t xml:space="preserve"> la procédure contradictoire est garantie pendant </w:t>
      </w:r>
      <w:r w:rsidR="00301712">
        <w:rPr>
          <w:lang w:val="fr-FR"/>
        </w:rPr>
        <w:t>l’audience judiciaire</w:t>
      </w:r>
      <w:r w:rsidR="00243939">
        <w:rPr>
          <w:lang w:val="fr-FR"/>
        </w:rPr>
        <w:t>;</w:t>
      </w:r>
      <w:r w:rsidR="00DF7C1D" w:rsidRPr="0056684B">
        <w:rPr>
          <w:lang w:val="fr-FR"/>
        </w:rPr>
        <w:t xml:space="preserve"> </w:t>
      </w:r>
      <w:r w:rsidR="00301712">
        <w:rPr>
          <w:lang w:val="fr-FR"/>
        </w:rPr>
        <w:t>la décision rendue par la commission est motivée</w:t>
      </w:r>
      <w:r w:rsidR="00B31BE7">
        <w:rPr>
          <w:lang w:val="fr-FR"/>
        </w:rPr>
        <w:t xml:space="preserve"> et peut faire l’objet d’un recours</w:t>
      </w:r>
      <w:r w:rsidR="00301712">
        <w:rPr>
          <w:lang w:val="fr-FR"/>
        </w:rPr>
        <w:t xml:space="preserve"> si le détenu la conteste</w:t>
      </w:r>
      <w:r w:rsidR="00DF7C1D" w:rsidRPr="0056684B">
        <w:rPr>
          <w:lang w:val="fr-FR"/>
        </w:rPr>
        <w:t>.</w:t>
      </w:r>
    </w:p>
    <w:p w:rsidR="00DF7C1D" w:rsidRPr="0056684B" w:rsidRDefault="00986106" w:rsidP="00986106">
      <w:pPr>
        <w:pStyle w:val="SingleTxtG"/>
        <w:rPr>
          <w:lang w:val="fr-FR"/>
        </w:rPr>
      </w:pPr>
      <w:r w:rsidRPr="0056684B">
        <w:rPr>
          <w:lang w:val="fr-FR"/>
        </w:rPr>
        <w:t>67.</w:t>
      </w:r>
      <w:r w:rsidRPr="0056684B">
        <w:rPr>
          <w:lang w:val="fr-FR"/>
        </w:rPr>
        <w:tab/>
      </w:r>
      <w:r w:rsidR="00301712">
        <w:rPr>
          <w:lang w:val="fr-FR"/>
        </w:rPr>
        <w:t>Le</w:t>
      </w:r>
      <w:r w:rsidR="00DF7C1D" w:rsidRPr="0056684B">
        <w:rPr>
          <w:lang w:val="fr-FR"/>
        </w:rPr>
        <w:t xml:space="preserve"> 30 </w:t>
      </w:r>
      <w:r w:rsidR="00724DEF">
        <w:rPr>
          <w:lang w:val="fr-FR"/>
        </w:rPr>
        <w:t>avril</w:t>
      </w:r>
      <w:r w:rsidR="00DF7C1D" w:rsidRPr="0056684B">
        <w:rPr>
          <w:lang w:val="fr-FR"/>
        </w:rPr>
        <w:t xml:space="preserve"> 2015</w:t>
      </w:r>
      <w:r w:rsidR="00301712">
        <w:rPr>
          <w:lang w:val="fr-FR"/>
        </w:rPr>
        <w:t xml:space="preserve">, le Gouvernement arménien a approuvé le document de réflexion </w:t>
      </w:r>
      <w:r w:rsidR="00A02068">
        <w:rPr>
          <w:lang w:val="fr-FR"/>
        </w:rPr>
        <w:t>sur le</w:t>
      </w:r>
      <w:r w:rsidR="00301712">
        <w:rPr>
          <w:lang w:val="fr-FR"/>
        </w:rPr>
        <w:t xml:space="preserve"> service de probation. Les règlement</w:t>
      </w:r>
      <w:r w:rsidR="002F7CB8">
        <w:rPr>
          <w:lang w:val="fr-FR"/>
        </w:rPr>
        <w:t>ation</w:t>
      </w:r>
      <w:r w:rsidR="00301712">
        <w:rPr>
          <w:lang w:val="fr-FR"/>
        </w:rPr>
        <w:t>s relatives au service de probation sont</w:t>
      </w:r>
      <w:r w:rsidR="00DF7C1D" w:rsidRPr="0056684B">
        <w:rPr>
          <w:lang w:val="fr-FR"/>
        </w:rPr>
        <w:t xml:space="preserve"> </w:t>
      </w:r>
      <w:r w:rsidR="002F7CB8">
        <w:rPr>
          <w:lang w:val="fr-FR"/>
        </w:rPr>
        <w:t xml:space="preserve">en cours de rédaction. </w:t>
      </w:r>
      <w:r w:rsidR="00B31BE7">
        <w:rPr>
          <w:lang w:val="fr-FR"/>
        </w:rPr>
        <w:t>Il s’agit</w:t>
      </w:r>
      <w:r w:rsidR="002F7CB8">
        <w:rPr>
          <w:lang w:val="fr-FR"/>
        </w:rPr>
        <w:t xml:space="preserve"> no</w:t>
      </w:r>
      <w:r w:rsidR="00DF7C1D" w:rsidRPr="0056684B">
        <w:rPr>
          <w:lang w:val="fr-FR"/>
        </w:rPr>
        <w:t>t</w:t>
      </w:r>
      <w:r w:rsidR="002F7CB8">
        <w:rPr>
          <w:lang w:val="fr-FR"/>
        </w:rPr>
        <w:t xml:space="preserve">amment </w:t>
      </w:r>
      <w:r w:rsidR="00B31BE7">
        <w:rPr>
          <w:lang w:val="fr-FR"/>
        </w:rPr>
        <w:t>de</w:t>
      </w:r>
      <w:r w:rsidR="002F7CB8">
        <w:rPr>
          <w:lang w:val="fr-FR"/>
        </w:rPr>
        <w:t xml:space="preserve"> </w:t>
      </w:r>
      <w:r w:rsidR="003F571A">
        <w:rPr>
          <w:lang w:val="fr-FR"/>
        </w:rPr>
        <w:t>limiter</w:t>
      </w:r>
      <w:r w:rsidR="002F7CB8">
        <w:rPr>
          <w:lang w:val="fr-FR"/>
        </w:rPr>
        <w:t xml:space="preserve"> les récidives </w:t>
      </w:r>
      <w:r w:rsidR="00B31BE7">
        <w:rPr>
          <w:lang w:val="fr-FR"/>
        </w:rPr>
        <w:t>par l’établissement de</w:t>
      </w:r>
      <w:r w:rsidR="002F7CB8">
        <w:rPr>
          <w:lang w:val="fr-FR"/>
        </w:rPr>
        <w:t xml:space="preserve"> relations positives avec les délinquants </w:t>
      </w:r>
      <w:r w:rsidR="003F571A">
        <w:rPr>
          <w:lang w:val="fr-FR"/>
        </w:rPr>
        <w:t>de manière à</w:t>
      </w:r>
      <w:r w:rsidR="002F7CB8">
        <w:rPr>
          <w:lang w:val="fr-FR"/>
        </w:rPr>
        <w:t xml:space="preserve"> les surveiller, les guider et les aider</w:t>
      </w:r>
      <w:r w:rsidR="00B31BE7">
        <w:rPr>
          <w:lang w:val="fr-FR"/>
        </w:rPr>
        <w:t>,</w:t>
      </w:r>
      <w:r w:rsidR="002F7CB8">
        <w:rPr>
          <w:lang w:val="fr-FR"/>
        </w:rPr>
        <w:t xml:space="preserve"> faciliter leur insertion sociale et contribuer à la sécurité de la communauté</w:t>
      </w:r>
      <w:r w:rsidR="008B5FF7">
        <w:rPr>
          <w:lang w:val="fr-FR"/>
        </w:rPr>
        <w:t xml:space="preserve"> </w:t>
      </w:r>
      <w:r w:rsidR="00724DEF">
        <w:rPr>
          <w:lang w:val="fr-FR"/>
        </w:rPr>
        <w:t>et</w:t>
      </w:r>
      <w:r w:rsidR="00DF7C1D" w:rsidRPr="0056684B">
        <w:rPr>
          <w:lang w:val="fr-FR"/>
        </w:rPr>
        <w:t xml:space="preserve"> </w:t>
      </w:r>
      <w:r w:rsidR="008B5FF7">
        <w:rPr>
          <w:lang w:val="fr-FR"/>
        </w:rPr>
        <w:t xml:space="preserve">à la bonne </w:t>
      </w:r>
      <w:r w:rsidR="00DF7C1D" w:rsidRPr="0056684B">
        <w:rPr>
          <w:lang w:val="fr-FR"/>
        </w:rPr>
        <w:t xml:space="preserve">administration </w:t>
      </w:r>
      <w:r w:rsidR="008B5FF7">
        <w:rPr>
          <w:lang w:val="fr-FR"/>
        </w:rPr>
        <w:t>de la</w:t>
      </w:r>
      <w:r w:rsidR="00DF7C1D" w:rsidRPr="0056684B">
        <w:rPr>
          <w:lang w:val="fr-FR"/>
        </w:rPr>
        <w:t xml:space="preserve"> justice. </w:t>
      </w:r>
      <w:r w:rsidR="008B5FF7">
        <w:rPr>
          <w:lang w:val="fr-FR"/>
        </w:rPr>
        <w:t>Il réduira également la surpopulation carcérale</w:t>
      </w:r>
      <w:r w:rsidR="00DF7C1D" w:rsidRPr="0056684B">
        <w:rPr>
          <w:lang w:val="fr-FR"/>
        </w:rPr>
        <w:t>.</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8B5FF7">
        <w:rPr>
          <w:lang w:val="fr-FR"/>
        </w:rPr>
        <w:t xml:space="preserve">13 </w:t>
      </w:r>
      <w:r w:rsidRPr="0056684B">
        <w:rPr>
          <w:lang w:val="fr-FR"/>
        </w:rPr>
        <w:t>g)</w:t>
      </w:r>
    </w:p>
    <w:p w:rsidR="00DF7C1D" w:rsidRPr="0056684B" w:rsidRDefault="00986106" w:rsidP="00986106">
      <w:pPr>
        <w:pStyle w:val="SingleTxtG"/>
        <w:rPr>
          <w:lang w:val="fr-FR"/>
        </w:rPr>
      </w:pPr>
      <w:r w:rsidRPr="0056684B">
        <w:rPr>
          <w:lang w:val="fr-FR"/>
        </w:rPr>
        <w:t>68.</w:t>
      </w:r>
      <w:r w:rsidRPr="0056684B">
        <w:rPr>
          <w:lang w:val="fr-FR"/>
        </w:rPr>
        <w:tab/>
      </w:r>
      <w:r w:rsidR="00BD415A">
        <w:rPr>
          <w:lang w:val="fr-FR"/>
        </w:rPr>
        <w:t xml:space="preserve">S’agissant de créer un mécanisme confidentiel </w:t>
      </w:r>
      <w:r w:rsidR="000D6C98">
        <w:rPr>
          <w:lang w:val="fr-FR"/>
        </w:rPr>
        <w:t>chargé de</w:t>
      </w:r>
      <w:r w:rsidR="00BD415A">
        <w:rPr>
          <w:lang w:val="fr-FR"/>
        </w:rPr>
        <w:t xml:space="preserve"> recevoir et </w:t>
      </w:r>
      <w:r w:rsidR="000D6C98">
        <w:rPr>
          <w:lang w:val="fr-FR"/>
        </w:rPr>
        <w:t>d’</w:t>
      </w:r>
      <w:r w:rsidR="00BD415A">
        <w:rPr>
          <w:lang w:val="fr-FR"/>
        </w:rPr>
        <w:t xml:space="preserve">examiner les plaintes pour torture ou mauvais traitements dans tous les lieux de privation de liberté, on peut considérer </w:t>
      </w:r>
      <w:r w:rsidR="00C34735">
        <w:rPr>
          <w:lang w:val="fr-FR"/>
        </w:rPr>
        <w:t xml:space="preserve">que </w:t>
      </w:r>
      <w:r w:rsidR="00BD415A">
        <w:rPr>
          <w:lang w:val="fr-FR"/>
        </w:rPr>
        <w:t>l’</w:t>
      </w:r>
      <w:r w:rsidR="00243939">
        <w:rPr>
          <w:lang w:val="fr-FR"/>
        </w:rPr>
        <w:t>article </w:t>
      </w:r>
      <w:r w:rsidR="00DF7C1D" w:rsidRPr="0056684B">
        <w:rPr>
          <w:lang w:val="fr-FR"/>
        </w:rPr>
        <w:t xml:space="preserve">152 </w:t>
      </w:r>
      <w:r w:rsidR="00BD415A">
        <w:rPr>
          <w:lang w:val="fr-FR"/>
        </w:rPr>
        <w:t>du</w:t>
      </w:r>
      <w:r w:rsidR="00DF7C1D" w:rsidRPr="0056684B">
        <w:rPr>
          <w:lang w:val="fr-FR"/>
        </w:rPr>
        <w:t xml:space="preserve"> </w:t>
      </w:r>
      <w:r w:rsidR="001B36CF">
        <w:rPr>
          <w:lang w:val="fr-FR"/>
        </w:rPr>
        <w:t>Code de procédure pénale</w:t>
      </w:r>
      <w:r w:rsidR="000D6C98">
        <w:rPr>
          <w:lang w:val="fr-FR"/>
        </w:rPr>
        <w:t xml:space="preserve"> actuel</w:t>
      </w:r>
      <w:r w:rsidR="00C34735">
        <w:rPr>
          <w:lang w:val="fr-FR"/>
        </w:rPr>
        <w:t xml:space="preserve"> présente un mesure adéquate</w:t>
      </w:r>
      <w:r w:rsidR="000D6C98">
        <w:rPr>
          <w:lang w:val="fr-FR"/>
        </w:rPr>
        <w:t>, dispos</w:t>
      </w:r>
      <w:r w:rsidR="00C34735">
        <w:rPr>
          <w:lang w:val="fr-FR"/>
        </w:rPr>
        <w:t>ant</w:t>
      </w:r>
      <w:r w:rsidR="000D6C98">
        <w:rPr>
          <w:lang w:val="fr-FR"/>
        </w:rPr>
        <w:t xml:space="preserve"> que le P</w:t>
      </w:r>
      <w:r w:rsidR="00BD415A">
        <w:rPr>
          <w:lang w:val="fr-FR"/>
        </w:rPr>
        <w:t>rocureur, ainsi que l’en</w:t>
      </w:r>
      <w:r w:rsidR="00850966">
        <w:rPr>
          <w:lang w:val="fr-FR"/>
        </w:rPr>
        <w:t>quêteur avec l’autorisation du P</w:t>
      </w:r>
      <w:r w:rsidR="00BD415A">
        <w:rPr>
          <w:lang w:val="fr-FR"/>
        </w:rPr>
        <w:t xml:space="preserve">rocureur, est habilité à suspendre </w:t>
      </w:r>
      <w:r w:rsidR="000D6C98">
        <w:rPr>
          <w:lang w:val="fr-FR"/>
        </w:rPr>
        <w:t>un</w:t>
      </w:r>
      <w:r w:rsidR="00BD415A">
        <w:rPr>
          <w:lang w:val="fr-FR"/>
        </w:rPr>
        <w:t xml:space="preserve"> fonctionnaire suspecté ou accusé d’avoir commis un délit</w:t>
      </w:r>
      <w:r w:rsidR="000D6C98">
        <w:rPr>
          <w:lang w:val="fr-FR"/>
        </w:rPr>
        <w:t>,</w:t>
      </w:r>
      <w:r w:rsidR="00DF7C1D" w:rsidRPr="0056684B">
        <w:rPr>
          <w:lang w:val="fr-FR"/>
        </w:rPr>
        <w:t xml:space="preserve"> </w:t>
      </w:r>
      <w:r w:rsidR="00BD415A">
        <w:rPr>
          <w:lang w:val="fr-FR"/>
        </w:rPr>
        <w:t>s</w:t>
      </w:r>
      <w:r w:rsidR="006E79F2">
        <w:rPr>
          <w:lang w:val="fr-FR"/>
        </w:rPr>
        <w:t>i tout porte à croire</w:t>
      </w:r>
      <w:r w:rsidR="00BD415A">
        <w:rPr>
          <w:lang w:val="fr-FR"/>
        </w:rPr>
        <w:t xml:space="preserve"> qu’il entravera l’enquête au cours de l’instruction ou du procès</w:t>
      </w:r>
      <w:r w:rsidR="00DF7C1D" w:rsidRPr="0056684B">
        <w:rPr>
          <w:lang w:val="fr-FR"/>
        </w:rPr>
        <w:t xml:space="preserve">. </w:t>
      </w:r>
      <w:r w:rsidR="00BD415A">
        <w:rPr>
          <w:lang w:val="fr-FR"/>
        </w:rPr>
        <w:t xml:space="preserve">La </w:t>
      </w:r>
      <w:r w:rsidR="00DF7C1D" w:rsidRPr="0056684B">
        <w:rPr>
          <w:lang w:val="fr-FR"/>
        </w:rPr>
        <w:t xml:space="preserve">suspension </w:t>
      </w:r>
      <w:r w:rsidR="00BD415A">
        <w:rPr>
          <w:lang w:val="fr-FR"/>
        </w:rPr>
        <w:t>peut prendre fi</w:t>
      </w:r>
      <w:r w:rsidR="000D6C98">
        <w:rPr>
          <w:lang w:val="fr-FR"/>
        </w:rPr>
        <w:t>n sur décision du tribunal, du P</w:t>
      </w:r>
      <w:r w:rsidR="00BD415A">
        <w:rPr>
          <w:lang w:val="fr-FR"/>
        </w:rPr>
        <w:t>rocureur ou de l’enquêteur</w:t>
      </w:r>
      <w:r w:rsidR="00073EF0">
        <w:rPr>
          <w:lang w:val="fr-FR"/>
        </w:rPr>
        <w:t xml:space="preserve"> </w:t>
      </w:r>
      <w:r w:rsidR="00073EF0">
        <w:rPr>
          <w:lang w:val="fr-FR"/>
        </w:rPr>
        <w:lastRenderedPageBreak/>
        <w:t>lorsqu</w:t>
      </w:r>
      <w:r w:rsidR="006E79F2">
        <w:rPr>
          <w:lang w:val="fr-FR"/>
        </w:rPr>
        <w:t>’elle</w:t>
      </w:r>
      <w:r w:rsidR="00073EF0">
        <w:rPr>
          <w:lang w:val="fr-FR"/>
        </w:rPr>
        <w:t xml:space="preserve"> n’est plus nécessaire</w:t>
      </w:r>
      <w:r w:rsidR="00DF7C1D" w:rsidRPr="0056684B">
        <w:rPr>
          <w:lang w:val="fr-FR"/>
        </w:rPr>
        <w:t xml:space="preserve">. </w:t>
      </w:r>
      <w:r w:rsidR="00073EF0">
        <w:rPr>
          <w:lang w:val="fr-FR"/>
        </w:rPr>
        <w:t>En outre, le</w:t>
      </w:r>
      <w:r w:rsidR="00DF7C1D" w:rsidRPr="0056684B">
        <w:rPr>
          <w:lang w:val="fr-FR"/>
        </w:rPr>
        <w:t xml:space="preserve"> </w:t>
      </w:r>
      <w:r w:rsidR="002458BC">
        <w:rPr>
          <w:lang w:val="fr-FR"/>
        </w:rPr>
        <w:t>plan d’action national en faveur des droits de l’homme</w:t>
      </w:r>
      <w:r w:rsidR="00DF7C1D" w:rsidRPr="0056684B">
        <w:rPr>
          <w:lang w:val="fr-FR"/>
        </w:rPr>
        <w:t xml:space="preserve"> envisage </w:t>
      </w:r>
      <w:r w:rsidR="00073EF0">
        <w:rPr>
          <w:lang w:val="fr-FR"/>
        </w:rPr>
        <w:t xml:space="preserve">des mécanismes plus </w:t>
      </w:r>
      <w:r w:rsidR="006E79F2">
        <w:rPr>
          <w:lang w:val="fr-FR"/>
        </w:rPr>
        <w:t>spécifiques</w:t>
      </w:r>
      <w:r w:rsidR="00073EF0">
        <w:rPr>
          <w:lang w:val="fr-FR"/>
        </w:rPr>
        <w:t xml:space="preserve"> pour veiller à ce que les agents de la fonction publique éventuellement </w:t>
      </w:r>
      <w:r w:rsidR="000D6C98">
        <w:rPr>
          <w:lang w:val="fr-FR"/>
        </w:rPr>
        <w:t xml:space="preserve">impliqués dans </w:t>
      </w:r>
      <w:r w:rsidR="006E79F2">
        <w:rPr>
          <w:lang w:val="fr-FR"/>
        </w:rPr>
        <w:t>des</w:t>
      </w:r>
      <w:r w:rsidR="00073EF0">
        <w:rPr>
          <w:lang w:val="fr-FR"/>
        </w:rPr>
        <w:t xml:space="preserve"> actes de torture, </w:t>
      </w:r>
      <w:r w:rsidR="006E79F2">
        <w:rPr>
          <w:lang w:val="fr-FR"/>
        </w:rPr>
        <w:t>des</w:t>
      </w:r>
      <w:r w:rsidR="00073EF0">
        <w:rPr>
          <w:lang w:val="fr-FR"/>
        </w:rPr>
        <w:t xml:space="preserve"> traitements ou </w:t>
      </w:r>
      <w:r w:rsidR="006E79F2">
        <w:rPr>
          <w:lang w:val="fr-FR"/>
        </w:rPr>
        <w:t xml:space="preserve">des </w:t>
      </w:r>
      <w:r w:rsidR="00073EF0">
        <w:rPr>
          <w:lang w:val="fr-FR"/>
        </w:rPr>
        <w:t>peines inhumains ou dégradants pendant l’enquête so</w:t>
      </w:r>
      <w:r w:rsidR="006E79F2">
        <w:rPr>
          <w:lang w:val="fr-FR"/>
        </w:rPr>
        <w:t>ie</w:t>
      </w:r>
      <w:r w:rsidR="00073EF0">
        <w:rPr>
          <w:lang w:val="fr-FR"/>
        </w:rPr>
        <w:t>nt suspendus</w:t>
      </w:r>
      <w:r w:rsidR="00DF7C1D" w:rsidRPr="0056684B">
        <w:rPr>
          <w:lang w:val="fr-FR"/>
        </w:rPr>
        <w:t>.</w:t>
      </w:r>
    </w:p>
    <w:p w:rsidR="00DF7C1D" w:rsidRPr="0056684B" w:rsidRDefault="009E5EE0"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14 </w:t>
      </w:r>
      <w:r w:rsidR="00FD5ACA">
        <w:rPr>
          <w:lang w:val="fr-FR"/>
        </w:rPr>
        <w:t>de la liste</w:t>
      </w:r>
      <w:r w:rsidR="00DF7C1D" w:rsidRPr="0056684B">
        <w:rPr>
          <w:lang w:val="fr-FR"/>
        </w:rPr>
        <w:t xml:space="preserve"> </w:t>
      </w:r>
      <w:r w:rsidR="00FD5ACA">
        <w:rPr>
          <w:lang w:val="fr-FR"/>
        </w:rPr>
        <w:t>de points</w:t>
      </w:r>
    </w:p>
    <w:p w:rsidR="00DF7C1D" w:rsidRPr="0056684B" w:rsidRDefault="009E5EE0" w:rsidP="009E5EE0">
      <w:pPr>
        <w:pStyle w:val="H23G"/>
        <w:rPr>
          <w:lang w:val="fr-FR"/>
        </w:rPr>
      </w:pPr>
      <w:r w:rsidRPr="0056684B">
        <w:rPr>
          <w:lang w:val="fr-FR"/>
        </w:rPr>
        <w:tab/>
      </w:r>
      <w:r w:rsidRPr="0056684B">
        <w:rPr>
          <w:lang w:val="fr-FR"/>
        </w:rPr>
        <w:tab/>
      </w:r>
      <w:r w:rsidR="00DF7C1D" w:rsidRPr="0056684B">
        <w:rPr>
          <w:lang w:val="fr-FR"/>
        </w:rPr>
        <w:t>Justice</w:t>
      </w:r>
      <w:r w:rsidR="00BD415A">
        <w:rPr>
          <w:lang w:val="fr-FR"/>
        </w:rPr>
        <w:t xml:space="preserve"> pour mineurs</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FF4E03">
        <w:rPr>
          <w:lang w:val="fr-FR"/>
        </w:rPr>
        <w:t xml:space="preserve">14 </w:t>
      </w:r>
      <w:r w:rsidRPr="0056684B">
        <w:rPr>
          <w:lang w:val="fr-FR"/>
        </w:rPr>
        <w:t xml:space="preserve">a) </w:t>
      </w:r>
      <w:r w:rsidR="00724DEF">
        <w:rPr>
          <w:lang w:val="fr-FR"/>
        </w:rPr>
        <w:t>et</w:t>
      </w:r>
      <w:r w:rsidR="00FF4E03">
        <w:rPr>
          <w:lang w:val="fr-FR"/>
        </w:rPr>
        <w:t xml:space="preserve"> </w:t>
      </w:r>
      <w:r w:rsidRPr="0056684B">
        <w:rPr>
          <w:lang w:val="fr-FR"/>
        </w:rPr>
        <w:t>b)</w:t>
      </w:r>
    </w:p>
    <w:p w:rsidR="00DF7C1D" w:rsidRPr="0056684B" w:rsidRDefault="00986106" w:rsidP="00986106">
      <w:pPr>
        <w:pStyle w:val="SingleTxtG"/>
        <w:rPr>
          <w:lang w:val="fr-FR"/>
        </w:rPr>
      </w:pPr>
      <w:r w:rsidRPr="0056684B">
        <w:rPr>
          <w:lang w:val="fr-FR"/>
        </w:rPr>
        <w:t>69.</w:t>
      </w:r>
      <w:r w:rsidRPr="0056684B">
        <w:rPr>
          <w:lang w:val="fr-FR"/>
        </w:rPr>
        <w:tab/>
      </w:r>
      <w:r w:rsidR="00073EF0">
        <w:rPr>
          <w:lang w:val="fr-FR"/>
        </w:rPr>
        <w:t>Un chapitre particulier du p</w:t>
      </w:r>
      <w:r w:rsidR="00492FA3">
        <w:rPr>
          <w:lang w:val="fr-FR"/>
        </w:rPr>
        <w:t>rojet de nouveau</w:t>
      </w:r>
      <w:r w:rsidR="00DF7C1D" w:rsidRPr="0056684B">
        <w:rPr>
          <w:lang w:val="fr-FR"/>
        </w:rPr>
        <w:t xml:space="preserve"> </w:t>
      </w:r>
      <w:r w:rsidR="001B36CF">
        <w:rPr>
          <w:lang w:val="fr-FR"/>
        </w:rPr>
        <w:t>Code de procédure pénale</w:t>
      </w:r>
      <w:r w:rsidR="00DF7C1D" w:rsidRPr="0056684B">
        <w:rPr>
          <w:lang w:val="fr-FR"/>
        </w:rPr>
        <w:t xml:space="preserve"> </w:t>
      </w:r>
      <w:r w:rsidR="00073EF0">
        <w:rPr>
          <w:lang w:val="fr-FR"/>
        </w:rPr>
        <w:t xml:space="preserve">réglemente la procédure pénale propre aux mineurs et en particulier les poursuites </w:t>
      </w:r>
      <w:r w:rsidR="00277E4A">
        <w:rPr>
          <w:lang w:val="fr-FR"/>
        </w:rPr>
        <w:t xml:space="preserve">à l’encontre </w:t>
      </w:r>
      <w:r w:rsidR="00073EF0">
        <w:rPr>
          <w:lang w:val="fr-FR"/>
        </w:rPr>
        <w:t>des personnes qui n’ont pas atteint l’âge de</w:t>
      </w:r>
      <w:r w:rsidR="00DF7C1D" w:rsidRPr="0056684B">
        <w:rPr>
          <w:lang w:val="fr-FR"/>
        </w:rPr>
        <w:t xml:space="preserve"> 18</w:t>
      </w:r>
      <w:r w:rsidR="00D668F4">
        <w:rPr>
          <w:lang w:val="fr-FR"/>
        </w:rPr>
        <w:t> ans</w:t>
      </w:r>
      <w:r w:rsidR="00DF7C1D" w:rsidRPr="0056684B">
        <w:rPr>
          <w:lang w:val="fr-FR"/>
        </w:rPr>
        <w:t>.</w:t>
      </w:r>
      <w:r w:rsidR="002C68C2" w:rsidRPr="0056684B">
        <w:rPr>
          <w:lang w:val="fr-FR"/>
        </w:rPr>
        <w:t xml:space="preserve"> </w:t>
      </w:r>
      <w:r w:rsidR="00073EF0">
        <w:rPr>
          <w:lang w:val="fr-FR"/>
        </w:rPr>
        <w:t>Nombre de changements sont intervenus dans ce domaine par rapport à la législation actuelle</w:t>
      </w:r>
      <w:r w:rsidR="00DF7C1D" w:rsidRPr="0056684B">
        <w:rPr>
          <w:lang w:val="fr-FR"/>
        </w:rPr>
        <w:t xml:space="preserve">. </w:t>
      </w:r>
      <w:r w:rsidR="00073EF0">
        <w:rPr>
          <w:lang w:val="fr-FR"/>
        </w:rPr>
        <w:t>En particulier, l’</w:t>
      </w:r>
      <w:r w:rsidR="00243939">
        <w:rPr>
          <w:lang w:val="fr-FR"/>
        </w:rPr>
        <w:t>article </w:t>
      </w:r>
      <w:r w:rsidR="00DF7C1D" w:rsidRPr="0056684B">
        <w:rPr>
          <w:lang w:val="fr-FR"/>
        </w:rPr>
        <w:t xml:space="preserve">419 </w:t>
      </w:r>
      <w:r w:rsidR="00073EF0">
        <w:rPr>
          <w:lang w:val="fr-FR"/>
        </w:rPr>
        <w:t>dispose que la</w:t>
      </w:r>
      <w:r w:rsidR="00DF7C1D" w:rsidRPr="0056684B">
        <w:rPr>
          <w:lang w:val="fr-FR"/>
        </w:rPr>
        <w:t xml:space="preserve"> participation </w:t>
      </w:r>
      <w:r w:rsidR="00073EF0">
        <w:rPr>
          <w:lang w:val="fr-FR"/>
        </w:rPr>
        <w:t xml:space="preserve">d’un défenseur </w:t>
      </w:r>
      <w:r w:rsidR="00DD69FA">
        <w:rPr>
          <w:lang w:val="fr-FR"/>
        </w:rPr>
        <w:t>à une procédure impliquant</w:t>
      </w:r>
      <w:r w:rsidR="00A277D1">
        <w:rPr>
          <w:lang w:val="fr-FR"/>
        </w:rPr>
        <w:t xml:space="preserve"> un mineur sera obligatoire </w:t>
      </w:r>
      <w:r w:rsidR="00DF7A79">
        <w:rPr>
          <w:lang w:val="fr-FR"/>
        </w:rPr>
        <w:t>dès l’</w:t>
      </w:r>
      <w:r w:rsidR="00A277D1">
        <w:rPr>
          <w:lang w:val="fr-FR"/>
        </w:rPr>
        <w:t>arrestation</w:t>
      </w:r>
      <w:r w:rsidR="00DD69FA">
        <w:rPr>
          <w:lang w:val="fr-FR"/>
        </w:rPr>
        <w:t xml:space="preserve"> e</w:t>
      </w:r>
      <w:r w:rsidR="00A277D1">
        <w:rPr>
          <w:lang w:val="fr-FR"/>
        </w:rPr>
        <w:t xml:space="preserve">t </w:t>
      </w:r>
      <w:r w:rsidR="00DF7A79">
        <w:rPr>
          <w:lang w:val="fr-FR"/>
        </w:rPr>
        <w:t>la notification du chef d’accusation</w:t>
      </w:r>
      <w:r w:rsidR="00DF7C1D" w:rsidRPr="0056684B">
        <w:rPr>
          <w:lang w:val="fr-FR"/>
        </w:rPr>
        <w:t xml:space="preserve">. </w:t>
      </w:r>
      <w:r w:rsidR="00DD69FA">
        <w:rPr>
          <w:lang w:val="fr-FR"/>
        </w:rPr>
        <w:t>Par ailleurs</w:t>
      </w:r>
      <w:r w:rsidR="00A277D1">
        <w:rPr>
          <w:lang w:val="fr-FR"/>
        </w:rPr>
        <w:t xml:space="preserve">, la participation d’un représentant </w:t>
      </w:r>
      <w:r w:rsidR="00DD69FA">
        <w:rPr>
          <w:lang w:val="fr-FR"/>
        </w:rPr>
        <w:t>sera</w:t>
      </w:r>
      <w:r w:rsidR="00A277D1">
        <w:rPr>
          <w:lang w:val="fr-FR"/>
        </w:rPr>
        <w:t xml:space="preserve"> également obligatoire</w:t>
      </w:r>
      <w:r w:rsidR="00DD69FA" w:rsidRPr="00DD69FA">
        <w:rPr>
          <w:lang w:val="fr-FR"/>
        </w:rPr>
        <w:t xml:space="preserve"> </w:t>
      </w:r>
      <w:r w:rsidR="00DD69FA">
        <w:rPr>
          <w:lang w:val="fr-FR"/>
        </w:rPr>
        <w:t>dans les procédure</w:t>
      </w:r>
      <w:r w:rsidR="000F3001">
        <w:rPr>
          <w:lang w:val="fr-FR"/>
        </w:rPr>
        <w:t>s relatives</w:t>
      </w:r>
      <w:r w:rsidR="00DD69FA">
        <w:rPr>
          <w:lang w:val="fr-FR"/>
        </w:rPr>
        <w:t xml:space="preserve"> à des faits reprochés à un mineur</w:t>
      </w:r>
      <w:r w:rsidR="00DF7C1D" w:rsidRPr="0056684B">
        <w:rPr>
          <w:lang w:val="fr-FR"/>
        </w:rPr>
        <w:t xml:space="preserve">. </w:t>
      </w:r>
    </w:p>
    <w:p w:rsidR="00DF7C1D" w:rsidRPr="0056684B" w:rsidRDefault="00986106" w:rsidP="00986106">
      <w:pPr>
        <w:pStyle w:val="SingleTxtG"/>
        <w:rPr>
          <w:lang w:val="fr-FR"/>
        </w:rPr>
      </w:pPr>
      <w:r w:rsidRPr="0056684B">
        <w:rPr>
          <w:lang w:val="fr-FR"/>
        </w:rPr>
        <w:t>70.</w:t>
      </w:r>
      <w:r w:rsidRPr="0056684B">
        <w:rPr>
          <w:lang w:val="fr-FR"/>
        </w:rPr>
        <w:tab/>
      </w:r>
      <w:r w:rsidR="00BC515D">
        <w:rPr>
          <w:lang w:val="fr-FR"/>
        </w:rPr>
        <w:t>D’autres changements ont trait aux dispositions</w:t>
      </w:r>
      <w:r w:rsidR="00513DC5">
        <w:rPr>
          <w:lang w:val="fr-FR"/>
        </w:rPr>
        <w:t xml:space="preserve"> </w:t>
      </w:r>
      <w:r w:rsidR="000F3001">
        <w:rPr>
          <w:lang w:val="fr-FR"/>
        </w:rPr>
        <w:t>portant sur</w:t>
      </w:r>
      <w:r w:rsidR="00513DC5">
        <w:rPr>
          <w:lang w:val="fr-FR"/>
        </w:rPr>
        <w:t xml:space="preserve"> l’arrestation </w:t>
      </w:r>
      <w:r w:rsidR="00DF7A79">
        <w:rPr>
          <w:lang w:val="fr-FR"/>
        </w:rPr>
        <w:t>et</w:t>
      </w:r>
      <w:r w:rsidR="00513DC5">
        <w:rPr>
          <w:lang w:val="fr-FR"/>
        </w:rPr>
        <w:t xml:space="preserve"> la détention des mineurs. L’</w:t>
      </w:r>
      <w:r w:rsidR="00243939">
        <w:rPr>
          <w:lang w:val="fr-FR"/>
        </w:rPr>
        <w:t>article </w:t>
      </w:r>
      <w:r w:rsidR="00DF7C1D" w:rsidRPr="0056684B">
        <w:rPr>
          <w:lang w:val="fr-FR"/>
        </w:rPr>
        <w:t xml:space="preserve">421 </w:t>
      </w:r>
      <w:r w:rsidR="00513DC5">
        <w:rPr>
          <w:lang w:val="fr-FR"/>
        </w:rPr>
        <w:t xml:space="preserve">du projet dispose qu’en </w:t>
      </w:r>
      <w:r w:rsidR="00DF7A79">
        <w:rPr>
          <w:lang w:val="fr-FR"/>
        </w:rPr>
        <w:t>cas de</w:t>
      </w:r>
      <w:r w:rsidR="00513DC5">
        <w:rPr>
          <w:lang w:val="fr-FR"/>
        </w:rPr>
        <w:t xml:space="preserve"> </w:t>
      </w:r>
      <w:r w:rsidR="00C20721">
        <w:rPr>
          <w:lang w:val="fr-FR"/>
        </w:rPr>
        <w:t xml:space="preserve">décision de </w:t>
      </w:r>
      <w:r w:rsidR="007F3006">
        <w:rPr>
          <w:lang w:val="fr-FR"/>
        </w:rPr>
        <w:t xml:space="preserve">placement en </w:t>
      </w:r>
      <w:r w:rsidR="00513DC5">
        <w:rPr>
          <w:lang w:val="fr-FR"/>
        </w:rPr>
        <w:t xml:space="preserve">détention, </w:t>
      </w:r>
      <w:r w:rsidR="00DF7A79">
        <w:rPr>
          <w:lang w:val="fr-FR"/>
        </w:rPr>
        <w:t>d</w:t>
      </w:r>
      <w:r w:rsidR="00513DC5">
        <w:rPr>
          <w:lang w:val="fr-FR"/>
        </w:rPr>
        <w:t xml:space="preserve">’assignation à résidence ou </w:t>
      </w:r>
      <w:r w:rsidR="00DF7A79">
        <w:rPr>
          <w:lang w:val="fr-FR"/>
        </w:rPr>
        <w:t>d</w:t>
      </w:r>
      <w:r w:rsidR="00513DC5">
        <w:rPr>
          <w:lang w:val="fr-FR"/>
        </w:rPr>
        <w:t>e contrôle administrati</w:t>
      </w:r>
      <w:r w:rsidR="000F3001">
        <w:rPr>
          <w:lang w:val="fr-FR"/>
        </w:rPr>
        <w:t>f</w:t>
      </w:r>
      <w:r w:rsidR="00513DC5">
        <w:rPr>
          <w:lang w:val="fr-FR"/>
        </w:rPr>
        <w:t xml:space="preserve"> d’un mineur </w:t>
      </w:r>
      <w:r w:rsidR="007F3006">
        <w:rPr>
          <w:lang w:val="fr-FR"/>
        </w:rPr>
        <w:t>arrêté</w:t>
      </w:r>
      <w:r w:rsidR="00513DC5">
        <w:rPr>
          <w:lang w:val="fr-FR"/>
        </w:rPr>
        <w:t>, celui-ci dev</w:t>
      </w:r>
      <w:r w:rsidR="000F3001">
        <w:rPr>
          <w:lang w:val="fr-FR"/>
        </w:rPr>
        <w:t>r</w:t>
      </w:r>
      <w:r w:rsidR="00513DC5">
        <w:rPr>
          <w:lang w:val="fr-FR"/>
        </w:rPr>
        <w:t xml:space="preserve">a comparaître </w:t>
      </w:r>
      <w:r w:rsidR="000F3001">
        <w:rPr>
          <w:lang w:val="fr-FR"/>
        </w:rPr>
        <w:t xml:space="preserve">devant le tribunal </w:t>
      </w:r>
      <w:r w:rsidR="00513DC5">
        <w:rPr>
          <w:lang w:val="fr-FR"/>
        </w:rPr>
        <w:t>dans le</w:t>
      </w:r>
      <w:r w:rsidR="000F3001">
        <w:rPr>
          <w:lang w:val="fr-FR"/>
        </w:rPr>
        <w:t xml:space="preserve"> délai de</w:t>
      </w:r>
      <w:r w:rsidR="00513DC5">
        <w:rPr>
          <w:lang w:val="fr-FR"/>
        </w:rPr>
        <w:t xml:space="preserve"> 48</w:t>
      </w:r>
      <w:r w:rsidR="005F13CB">
        <w:rPr>
          <w:lang w:val="fr-FR"/>
        </w:rPr>
        <w:t> heures</w:t>
      </w:r>
      <w:r w:rsidR="00513DC5">
        <w:rPr>
          <w:lang w:val="fr-FR"/>
        </w:rPr>
        <w:t xml:space="preserve"> suivant son </w:t>
      </w:r>
      <w:r w:rsidR="00C20721">
        <w:rPr>
          <w:lang w:val="fr-FR"/>
        </w:rPr>
        <w:t>interpellation</w:t>
      </w:r>
      <w:r w:rsidR="00513DC5">
        <w:rPr>
          <w:lang w:val="fr-FR"/>
        </w:rPr>
        <w:t xml:space="preserve">. </w:t>
      </w:r>
      <w:r w:rsidR="00C20721">
        <w:rPr>
          <w:lang w:val="fr-FR"/>
        </w:rPr>
        <w:t xml:space="preserve">En l’absence </w:t>
      </w:r>
      <w:r w:rsidR="00106ECA">
        <w:rPr>
          <w:lang w:val="fr-FR"/>
        </w:rPr>
        <w:t xml:space="preserve">d’un mandat de dépôt </w:t>
      </w:r>
      <w:r w:rsidR="00513DC5">
        <w:rPr>
          <w:lang w:val="fr-FR"/>
        </w:rPr>
        <w:t>dans les 12</w:t>
      </w:r>
      <w:r w:rsidR="005F13CB">
        <w:rPr>
          <w:lang w:val="fr-FR"/>
        </w:rPr>
        <w:t> heures</w:t>
      </w:r>
      <w:r w:rsidR="00513DC5">
        <w:rPr>
          <w:lang w:val="fr-FR"/>
        </w:rPr>
        <w:t xml:space="preserve"> suivant sa comparution, </w:t>
      </w:r>
      <w:r w:rsidR="005F140A">
        <w:rPr>
          <w:lang w:val="fr-FR"/>
        </w:rPr>
        <w:t>le mineur</w:t>
      </w:r>
      <w:r w:rsidR="00513DC5">
        <w:rPr>
          <w:lang w:val="fr-FR"/>
        </w:rPr>
        <w:t xml:space="preserve"> peut être immédiatement</w:t>
      </w:r>
      <w:r w:rsidR="00106ECA">
        <w:rPr>
          <w:lang w:val="fr-FR"/>
        </w:rPr>
        <w:t xml:space="preserve"> remis en liberté</w:t>
      </w:r>
      <w:r w:rsidR="00513DC5">
        <w:rPr>
          <w:lang w:val="fr-FR"/>
        </w:rPr>
        <w:t xml:space="preserve">. Dans tous les cas, la durée de la détention ou de l’assignation à résidence </w:t>
      </w:r>
      <w:r w:rsidR="0014202C">
        <w:rPr>
          <w:lang w:val="fr-FR"/>
        </w:rPr>
        <w:t>d’</w:t>
      </w:r>
      <w:r w:rsidR="00513DC5">
        <w:rPr>
          <w:lang w:val="fr-FR"/>
        </w:rPr>
        <w:t>un mineur pendant l’instruction</w:t>
      </w:r>
      <w:r w:rsidR="0014202C">
        <w:rPr>
          <w:lang w:val="fr-FR"/>
        </w:rPr>
        <w:t xml:space="preserve"> ne </w:t>
      </w:r>
      <w:r w:rsidR="00DF7A79">
        <w:rPr>
          <w:lang w:val="fr-FR"/>
        </w:rPr>
        <w:t>se prolonger au-delà d’</w:t>
      </w:r>
      <w:r w:rsidR="0014202C">
        <w:rPr>
          <w:lang w:val="fr-FR"/>
        </w:rPr>
        <w:t>un</w:t>
      </w:r>
      <w:r w:rsidR="00F551A4">
        <w:rPr>
          <w:lang w:val="fr-FR"/>
        </w:rPr>
        <w:t xml:space="preserve"> </w:t>
      </w:r>
      <w:r w:rsidR="00D015AD">
        <w:rPr>
          <w:lang w:val="fr-FR"/>
        </w:rPr>
        <w:t>mois</w:t>
      </w:r>
      <w:r w:rsidR="0014202C">
        <w:rPr>
          <w:lang w:val="fr-FR"/>
        </w:rPr>
        <w:t>.</w:t>
      </w:r>
      <w:r w:rsidR="00DF7C1D" w:rsidRPr="0056684B">
        <w:rPr>
          <w:lang w:val="fr-FR"/>
        </w:rPr>
        <w:t xml:space="preserve"> </w:t>
      </w:r>
      <w:r w:rsidR="0014202C">
        <w:rPr>
          <w:lang w:val="fr-FR"/>
        </w:rPr>
        <w:t>La durée totale de la détention d’un mineur pendant l’instruction est également réglementée</w:t>
      </w:r>
      <w:r w:rsidR="00DF7C1D" w:rsidRPr="0056684B">
        <w:rPr>
          <w:lang w:val="fr-FR"/>
        </w:rPr>
        <w:t xml:space="preserve">. </w:t>
      </w:r>
      <w:r w:rsidR="0014202C">
        <w:rPr>
          <w:lang w:val="fr-FR"/>
        </w:rPr>
        <w:t>D’autres modifications concernent les mesures coercitives à caractère éducati</w:t>
      </w:r>
      <w:r w:rsidR="00C90799">
        <w:rPr>
          <w:lang w:val="fr-FR"/>
        </w:rPr>
        <w:t>f</w:t>
      </w:r>
      <w:r w:rsidR="007F3006">
        <w:rPr>
          <w:lang w:val="fr-FR"/>
        </w:rPr>
        <w:t>.</w:t>
      </w:r>
      <w:r w:rsidR="00DF7C1D" w:rsidRPr="0056684B">
        <w:rPr>
          <w:lang w:val="fr-FR"/>
        </w:rPr>
        <w:t xml:space="preserve"> </w:t>
      </w:r>
    </w:p>
    <w:p w:rsidR="00DF7C1D" w:rsidRPr="0056684B" w:rsidRDefault="00986106" w:rsidP="00986106">
      <w:pPr>
        <w:pStyle w:val="SingleTxtG"/>
        <w:rPr>
          <w:lang w:val="fr-FR"/>
        </w:rPr>
      </w:pPr>
      <w:r w:rsidRPr="0056684B">
        <w:rPr>
          <w:lang w:val="fr-FR"/>
        </w:rPr>
        <w:t>71.</w:t>
      </w:r>
      <w:r w:rsidRPr="0056684B">
        <w:rPr>
          <w:lang w:val="fr-FR"/>
        </w:rPr>
        <w:tab/>
      </w:r>
      <w:r w:rsidR="00C90799">
        <w:rPr>
          <w:lang w:val="fr-FR"/>
        </w:rPr>
        <w:t xml:space="preserve">Un grand nombre de modifications </w:t>
      </w:r>
      <w:r w:rsidR="00106ECA">
        <w:rPr>
          <w:lang w:val="fr-FR"/>
        </w:rPr>
        <w:t>ont été apportées aux</w:t>
      </w:r>
      <w:r w:rsidR="00C90799">
        <w:rPr>
          <w:lang w:val="fr-FR"/>
        </w:rPr>
        <w:t xml:space="preserve"> dispositions relatives à l’interrogatoire des accusés. En particulier, un mineur accusé sera interrogé en présence d’un défenseur, d’un psychologue et de son représentant</w:t>
      </w:r>
      <w:r w:rsidR="00DF7C1D" w:rsidRPr="0056684B">
        <w:rPr>
          <w:lang w:val="fr-FR"/>
        </w:rPr>
        <w:t xml:space="preserve">. </w:t>
      </w:r>
      <w:r w:rsidR="007F3006">
        <w:rPr>
          <w:lang w:val="fr-FR"/>
        </w:rPr>
        <w:t>De plus</w:t>
      </w:r>
      <w:r w:rsidR="00C90799">
        <w:rPr>
          <w:lang w:val="fr-FR"/>
        </w:rPr>
        <w:t xml:space="preserve">, le projet prévoit </w:t>
      </w:r>
      <w:r w:rsidR="00DF1484">
        <w:rPr>
          <w:lang w:val="fr-FR"/>
        </w:rPr>
        <w:t>plusieurs modalités</w:t>
      </w:r>
      <w:r w:rsidR="00CF7D1B">
        <w:rPr>
          <w:lang w:val="fr-FR"/>
        </w:rPr>
        <w:t xml:space="preserve"> </w:t>
      </w:r>
      <w:r w:rsidR="00DF1484">
        <w:rPr>
          <w:lang w:val="fr-FR"/>
        </w:rPr>
        <w:t>propres</w:t>
      </w:r>
      <w:r w:rsidR="00CF7D1B">
        <w:rPr>
          <w:lang w:val="fr-FR"/>
        </w:rPr>
        <w:t xml:space="preserve"> aux</w:t>
      </w:r>
      <w:r w:rsidR="00C90799">
        <w:rPr>
          <w:lang w:val="fr-FR"/>
        </w:rPr>
        <w:t xml:space="preserve"> procédure</w:t>
      </w:r>
      <w:r w:rsidR="00CF7D1B">
        <w:rPr>
          <w:lang w:val="fr-FR"/>
        </w:rPr>
        <w:t>s</w:t>
      </w:r>
      <w:r w:rsidR="00C90799">
        <w:rPr>
          <w:lang w:val="fr-FR"/>
        </w:rPr>
        <w:t xml:space="preserve"> judiciaire</w:t>
      </w:r>
      <w:r w:rsidR="00CF7D1B">
        <w:rPr>
          <w:lang w:val="fr-FR"/>
        </w:rPr>
        <w:t>s</w:t>
      </w:r>
      <w:r w:rsidR="009F73E0">
        <w:rPr>
          <w:lang w:val="fr-FR"/>
        </w:rPr>
        <w:t xml:space="preserve"> </w:t>
      </w:r>
      <w:r w:rsidR="00E33E6C">
        <w:rPr>
          <w:lang w:val="fr-FR"/>
        </w:rPr>
        <w:t xml:space="preserve">engagées pour des délits </w:t>
      </w:r>
      <w:r w:rsidR="009F73E0">
        <w:rPr>
          <w:lang w:val="fr-FR"/>
        </w:rPr>
        <w:t>imputé</w:t>
      </w:r>
      <w:r w:rsidR="00E33E6C">
        <w:rPr>
          <w:lang w:val="fr-FR"/>
        </w:rPr>
        <w:t>s</w:t>
      </w:r>
      <w:r w:rsidR="009F73E0">
        <w:rPr>
          <w:lang w:val="fr-FR"/>
        </w:rPr>
        <w:t xml:space="preserve"> à un mineur</w:t>
      </w:r>
      <w:r w:rsidR="00DF7C1D" w:rsidRPr="0056684B">
        <w:rPr>
          <w:lang w:val="fr-FR"/>
        </w:rPr>
        <w:t xml:space="preserve">. </w:t>
      </w:r>
      <w:r w:rsidR="009F73E0">
        <w:rPr>
          <w:lang w:val="fr-FR"/>
        </w:rPr>
        <w:t xml:space="preserve">En particulier, les audiences se tiennent </w:t>
      </w:r>
      <w:r w:rsidR="00CF7D1B">
        <w:rPr>
          <w:lang w:val="fr-FR"/>
        </w:rPr>
        <w:t xml:space="preserve">alors </w:t>
      </w:r>
      <w:r w:rsidR="009F73E0">
        <w:rPr>
          <w:lang w:val="fr-FR"/>
        </w:rPr>
        <w:t>à huis clos.</w:t>
      </w:r>
      <w:r w:rsidR="005E7E80">
        <w:rPr>
          <w:lang w:val="fr-FR"/>
        </w:rPr>
        <w:t xml:space="preserve"> </w:t>
      </w:r>
      <w:r w:rsidR="00E33E6C">
        <w:rPr>
          <w:lang w:val="fr-FR"/>
        </w:rPr>
        <w:t>Elles</w:t>
      </w:r>
      <w:r w:rsidR="005E7E80">
        <w:rPr>
          <w:lang w:val="fr-FR"/>
        </w:rPr>
        <w:t xml:space="preserve"> </w:t>
      </w:r>
      <w:r w:rsidR="00CF7D1B">
        <w:rPr>
          <w:lang w:val="fr-FR"/>
        </w:rPr>
        <w:t xml:space="preserve">peuvent être </w:t>
      </w:r>
      <w:r w:rsidR="005E7E80">
        <w:rPr>
          <w:lang w:val="fr-FR"/>
        </w:rPr>
        <w:t xml:space="preserve">publiques </w:t>
      </w:r>
      <w:r w:rsidR="00CF7D1B">
        <w:rPr>
          <w:lang w:val="fr-FR"/>
        </w:rPr>
        <w:t>uniquement</w:t>
      </w:r>
      <w:r w:rsidR="005E7E80">
        <w:rPr>
          <w:lang w:val="fr-FR"/>
        </w:rPr>
        <w:t xml:space="preserve"> sur demande de l’accusé mineur, de son défenseur ou de son représentant, sauf si cela porte atteinte aux </w:t>
      </w:r>
      <w:r w:rsidR="00CF7D1B">
        <w:rPr>
          <w:lang w:val="fr-FR"/>
        </w:rPr>
        <w:t>intérêts du mineur. D</w:t>
      </w:r>
      <w:r w:rsidR="005E7E80">
        <w:rPr>
          <w:lang w:val="fr-FR"/>
        </w:rPr>
        <w:t>es réformes juridiques ayant trait à la délinquance juvénile s</w:t>
      </w:r>
      <w:r w:rsidR="00E33E6C">
        <w:rPr>
          <w:lang w:val="fr-FR"/>
        </w:rPr>
        <w:t>ont également menées</w:t>
      </w:r>
      <w:r w:rsidR="005E7E80">
        <w:rPr>
          <w:lang w:val="fr-FR"/>
        </w:rPr>
        <w:t xml:space="preserve"> dans</w:t>
      </w:r>
      <w:r w:rsidR="00DF7C1D" w:rsidRPr="0056684B">
        <w:rPr>
          <w:lang w:val="fr-FR"/>
        </w:rPr>
        <w:t xml:space="preserve"> </w:t>
      </w:r>
      <w:r w:rsidR="005E7E80">
        <w:rPr>
          <w:lang w:val="fr-FR"/>
        </w:rPr>
        <w:t>le cadre du p</w:t>
      </w:r>
      <w:r w:rsidR="00492FA3">
        <w:rPr>
          <w:lang w:val="fr-FR"/>
        </w:rPr>
        <w:t>rojet de nouveau</w:t>
      </w:r>
      <w:r w:rsidR="00DF7C1D" w:rsidRPr="0056684B">
        <w:rPr>
          <w:lang w:val="fr-FR"/>
        </w:rPr>
        <w:t xml:space="preserve"> </w:t>
      </w:r>
      <w:r w:rsidR="001B36CF">
        <w:rPr>
          <w:lang w:val="fr-FR"/>
        </w:rPr>
        <w:t>Code pénal</w:t>
      </w:r>
      <w:r w:rsidR="00DF7C1D" w:rsidRPr="0056684B">
        <w:rPr>
          <w:lang w:val="fr-FR"/>
        </w:rPr>
        <w:t xml:space="preserve">. </w:t>
      </w:r>
      <w:r w:rsidR="005E7E80">
        <w:rPr>
          <w:lang w:val="fr-FR"/>
        </w:rPr>
        <w:t xml:space="preserve">Le document de réflexion tend à </w:t>
      </w:r>
      <w:r w:rsidR="00CF7D1B">
        <w:rPr>
          <w:lang w:val="fr-FR"/>
        </w:rPr>
        <w:t>développer</w:t>
      </w:r>
      <w:r w:rsidR="005E7E80">
        <w:rPr>
          <w:lang w:val="fr-FR"/>
        </w:rPr>
        <w:t xml:space="preserve"> la pratique d’appliquer des mesures disciplinaires</w:t>
      </w:r>
      <w:r w:rsidR="00BF4407">
        <w:rPr>
          <w:lang w:val="fr-FR"/>
        </w:rPr>
        <w:t xml:space="preserve"> à l’encontre des mineurs</w:t>
      </w:r>
      <w:r w:rsidR="00DF7C1D" w:rsidRPr="0056684B">
        <w:rPr>
          <w:lang w:val="fr-FR"/>
        </w:rPr>
        <w:t xml:space="preserve">. </w:t>
      </w:r>
      <w:r w:rsidR="00BF4407">
        <w:rPr>
          <w:lang w:val="fr-FR"/>
        </w:rPr>
        <w:t>Il considère comme nécessaire de restreindre la possibilité de condamner des mineurs à une peine de prison</w:t>
      </w:r>
      <w:r w:rsidR="00DF7C1D" w:rsidRPr="0056684B">
        <w:rPr>
          <w:lang w:val="fr-FR"/>
        </w:rPr>
        <w:t xml:space="preserve">. </w:t>
      </w:r>
    </w:p>
    <w:p w:rsidR="00DF7C1D" w:rsidRPr="0056684B" w:rsidRDefault="00986106" w:rsidP="00986106">
      <w:pPr>
        <w:pStyle w:val="SingleTxtG"/>
        <w:rPr>
          <w:lang w:val="fr-FR"/>
        </w:rPr>
      </w:pPr>
      <w:r w:rsidRPr="0056684B">
        <w:rPr>
          <w:lang w:val="fr-FR"/>
        </w:rPr>
        <w:t>72.</w:t>
      </w:r>
      <w:r w:rsidRPr="0056684B">
        <w:rPr>
          <w:lang w:val="fr-FR"/>
        </w:rPr>
        <w:tab/>
      </w:r>
      <w:r w:rsidR="00BF4407">
        <w:rPr>
          <w:lang w:val="fr-FR"/>
        </w:rPr>
        <w:t>S’agissant d</w:t>
      </w:r>
      <w:r w:rsidR="005F140A">
        <w:rPr>
          <w:lang w:val="fr-FR"/>
        </w:rPr>
        <w:t>’accroître la sensibi</w:t>
      </w:r>
      <w:r w:rsidR="004A7B00">
        <w:rPr>
          <w:lang w:val="fr-FR"/>
        </w:rPr>
        <w:t>lisation</w:t>
      </w:r>
      <w:r w:rsidR="00BF4407">
        <w:rPr>
          <w:lang w:val="fr-FR"/>
        </w:rPr>
        <w:t xml:space="preserve"> et de renforcer les compétences professionnelles des agents de la fonction publique, des stages spéciaux sont organisés sur la justice pour mineurs à l’</w:t>
      </w:r>
      <w:r w:rsidR="00350C05">
        <w:rPr>
          <w:lang w:val="fr-FR"/>
        </w:rPr>
        <w:t>École</w:t>
      </w:r>
      <w:r w:rsidR="00BF4407">
        <w:rPr>
          <w:lang w:val="fr-FR"/>
        </w:rPr>
        <w:t xml:space="preserve"> de la magistrature, l’Institut de droit du</w:t>
      </w:r>
      <w:r w:rsidR="00DF7C1D" w:rsidRPr="0056684B">
        <w:rPr>
          <w:lang w:val="fr-FR"/>
        </w:rPr>
        <w:t xml:space="preserve"> </w:t>
      </w:r>
      <w:r w:rsidR="00EC29FD">
        <w:rPr>
          <w:lang w:val="fr-FR"/>
        </w:rPr>
        <w:t>Ministère de la justice</w:t>
      </w:r>
      <w:r w:rsidR="00DF7C1D" w:rsidRPr="0056684B">
        <w:rPr>
          <w:lang w:val="fr-FR"/>
        </w:rPr>
        <w:t xml:space="preserve"> </w:t>
      </w:r>
      <w:r w:rsidR="00724DEF">
        <w:rPr>
          <w:lang w:val="fr-FR"/>
        </w:rPr>
        <w:t>et</w:t>
      </w:r>
      <w:r w:rsidR="00DF7C1D" w:rsidRPr="0056684B">
        <w:rPr>
          <w:lang w:val="fr-FR"/>
        </w:rPr>
        <w:t xml:space="preserve"> </w:t>
      </w:r>
      <w:r w:rsidR="00403C35">
        <w:rPr>
          <w:lang w:val="fr-FR"/>
        </w:rPr>
        <w:t>l’</w:t>
      </w:r>
      <w:r w:rsidR="00350C05">
        <w:rPr>
          <w:lang w:val="fr-FR"/>
        </w:rPr>
        <w:t>École</w:t>
      </w:r>
      <w:r w:rsidR="00403C35">
        <w:rPr>
          <w:lang w:val="fr-FR"/>
        </w:rPr>
        <w:t xml:space="preserve"> des avocats</w:t>
      </w:r>
      <w:r w:rsidR="00DF7C1D" w:rsidRPr="0056684B">
        <w:rPr>
          <w:lang w:val="fr-FR"/>
        </w:rPr>
        <w:t>.</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403C35">
        <w:rPr>
          <w:lang w:val="fr-FR"/>
        </w:rPr>
        <w:t xml:space="preserve">14 </w:t>
      </w:r>
      <w:r w:rsidRPr="0056684B">
        <w:rPr>
          <w:lang w:val="fr-FR"/>
        </w:rPr>
        <w:t>e)</w:t>
      </w:r>
    </w:p>
    <w:p w:rsidR="00DF7C1D" w:rsidRPr="0056684B" w:rsidRDefault="00986106" w:rsidP="00986106">
      <w:pPr>
        <w:pStyle w:val="SingleTxtG"/>
        <w:rPr>
          <w:lang w:val="fr-FR"/>
        </w:rPr>
      </w:pPr>
      <w:r w:rsidRPr="0056684B">
        <w:rPr>
          <w:lang w:val="fr-FR"/>
        </w:rPr>
        <w:t>73.</w:t>
      </w:r>
      <w:r w:rsidRPr="0056684B">
        <w:rPr>
          <w:lang w:val="fr-FR"/>
        </w:rPr>
        <w:tab/>
      </w:r>
      <w:r w:rsidR="004F70BE">
        <w:rPr>
          <w:lang w:val="fr-FR"/>
        </w:rPr>
        <w:t>Outre ce qui précède, un</w:t>
      </w:r>
      <w:r w:rsidR="003A2930">
        <w:rPr>
          <w:lang w:val="fr-FR"/>
        </w:rPr>
        <w:t>e série</w:t>
      </w:r>
      <w:r w:rsidR="004F70BE">
        <w:rPr>
          <w:lang w:val="fr-FR"/>
        </w:rPr>
        <w:t xml:space="preserve"> de mesures </w:t>
      </w:r>
      <w:r w:rsidR="003A2930">
        <w:rPr>
          <w:lang w:val="fr-FR"/>
        </w:rPr>
        <w:t>vise à</w:t>
      </w:r>
      <w:r w:rsidR="004F70BE">
        <w:rPr>
          <w:lang w:val="fr-FR"/>
        </w:rPr>
        <w:t xml:space="preserve"> développer un système de justice pour mineurs</w:t>
      </w:r>
      <w:r w:rsidR="003A2930">
        <w:rPr>
          <w:lang w:val="fr-FR"/>
        </w:rPr>
        <w:t>, notamment</w:t>
      </w:r>
      <w:r w:rsidR="00243939">
        <w:rPr>
          <w:lang w:val="fr-FR"/>
        </w:rPr>
        <w:t>:</w:t>
      </w:r>
      <w:r w:rsidR="004F70BE">
        <w:rPr>
          <w:lang w:val="fr-FR"/>
        </w:rPr>
        <w:t xml:space="preserve"> </w:t>
      </w:r>
      <w:r w:rsidR="00DF7C1D" w:rsidRPr="0056684B">
        <w:rPr>
          <w:lang w:val="fr-FR"/>
        </w:rPr>
        <w:t xml:space="preserve">i) </w:t>
      </w:r>
      <w:r w:rsidR="004F70BE">
        <w:rPr>
          <w:lang w:val="fr-FR"/>
        </w:rPr>
        <w:t>l’établissement d’un groupe de travail sur l’accès des enfants à la justice</w:t>
      </w:r>
      <w:r w:rsidR="00DF7C1D" w:rsidRPr="0056684B">
        <w:rPr>
          <w:lang w:val="fr-FR"/>
        </w:rPr>
        <w:t xml:space="preserve"> </w:t>
      </w:r>
      <w:r w:rsidR="009D0ED4">
        <w:rPr>
          <w:lang w:val="fr-FR"/>
        </w:rPr>
        <w:t>–</w:t>
      </w:r>
      <w:r w:rsidR="00DF7C1D" w:rsidRPr="0056684B">
        <w:rPr>
          <w:lang w:val="fr-FR"/>
        </w:rPr>
        <w:t xml:space="preserve"> </w:t>
      </w:r>
      <w:r w:rsidR="004F70BE">
        <w:rPr>
          <w:lang w:val="fr-FR"/>
        </w:rPr>
        <w:t>le Conseil chargé des enfants qui ont affaire à la justice</w:t>
      </w:r>
      <w:r w:rsidR="003A2930">
        <w:rPr>
          <w:lang w:val="fr-FR"/>
        </w:rPr>
        <w:t>,</w:t>
      </w:r>
      <w:r w:rsidR="004F70BE">
        <w:rPr>
          <w:lang w:val="fr-FR"/>
        </w:rPr>
        <w:t xml:space="preserve"> sous la coordination du</w:t>
      </w:r>
      <w:r w:rsidR="00DF7C1D" w:rsidRPr="0056684B">
        <w:rPr>
          <w:lang w:val="fr-FR"/>
        </w:rPr>
        <w:t xml:space="preserve"> </w:t>
      </w:r>
      <w:r w:rsidR="00EC29FD">
        <w:rPr>
          <w:lang w:val="fr-FR"/>
        </w:rPr>
        <w:t>Ministère de la justice</w:t>
      </w:r>
      <w:r w:rsidR="004F70BE">
        <w:rPr>
          <w:lang w:val="fr-FR"/>
        </w:rPr>
        <w:t>, ii) l’élaboration d’un plan d’action sur la création d’une base de données concernant les enfants en conflit avec la loi et les enfants victimes et témoins d</w:t>
      </w:r>
      <w:r w:rsidR="003A2930">
        <w:rPr>
          <w:lang w:val="fr-FR"/>
        </w:rPr>
        <w:t xml:space="preserve">e </w:t>
      </w:r>
      <w:r w:rsidR="003A2930">
        <w:rPr>
          <w:lang w:val="fr-FR"/>
        </w:rPr>
        <w:lastRenderedPageBreak/>
        <w:t>délits</w:t>
      </w:r>
      <w:r w:rsidR="004F70BE">
        <w:rPr>
          <w:lang w:val="fr-FR"/>
        </w:rPr>
        <w:t xml:space="preserve"> </w:t>
      </w:r>
      <w:r w:rsidR="00DF7C1D" w:rsidRPr="0056684B">
        <w:rPr>
          <w:lang w:val="fr-FR"/>
        </w:rPr>
        <w:t xml:space="preserve">iii) </w:t>
      </w:r>
      <w:r w:rsidR="004F70BE">
        <w:rPr>
          <w:lang w:val="fr-FR"/>
        </w:rPr>
        <w:t>le renforcement des capacités et l’a</w:t>
      </w:r>
      <w:r w:rsidR="00D20CBF">
        <w:rPr>
          <w:lang w:val="fr-FR"/>
        </w:rPr>
        <w:t xml:space="preserve">doption de lignes directrices destinées aux </w:t>
      </w:r>
      <w:r w:rsidR="003A2930">
        <w:rPr>
          <w:lang w:val="fr-FR"/>
        </w:rPr>
        <w:t>services</w:t>
      </w:r>
      <w:r w:rsidR="00D20CBF">
        <w:rPr>
          <w:lang w:val="fr-FR"/>
        </w:rPr>
        <w:t xml:space="preserve"> d’enquête et aux spécialistes </w:t>
      </w:r>
      <w:r w:rsidR="003A2930">
        <w:rPr>
          <w:lang w:val="fr-FR"/>
        </w:rPr>
        <w:t xml:space="preserve">qui s’occupent </w:t>
      </w:r>
      <w:r w:rsidR="00D20CBF">
        <w:rPr>
          <w:lang w:val="fr-FR"/>
        </w:rPr>
        <w:t>des enfants qui ont affaire à la justice.</w:t>
      </w:r>
    </w:p>
    <w:p w:rsidR="00DF7C1D" w:rsidRPr="0056684B" w:rsidRDefault="00986106" w:rsidP="00986106">
      <w:pPr>
        <w:pStyle w:val="SingleTxtG"/>
        <w:rPr>
          <w:lang w:val="fr-FR"/>
        </w:rPr>
      </w:pPr>
      <w:r w:rsidRPr="0056684B">
        <w:rPr>
          <w:lang w:val="fr-FR"/>
        </w:rPr>
        <w:t>74.</w:t>
      </w:r>
      <w:r w:rsidRPr="0056684B">
        <w:rPr>
          <w:lang w:val="fr-FR"/>
        </w:rPr>
        <w:tab/>
      </w:r>
      <w:r w:rsidR="00D20CBF">
        <w:rPr>
          <w:lang w:val="fr-FR"/>
        </w:rPr>
        <w:t>L</w:t>
      </w:r>
      <w:r w:rsidR="00DF7C1D" w:rsidRPr="0056684B">
        <w:rPr>
          <w:lang w:val="fr-FR"/>
        </w:rPr>
        <w:t xml:space="preserve">e </w:t>
      </w:r>
      <w:r w:rsidR="00EC29FD">
        <w:rPr>
          <w:lang w:val="fr-FR"/>
        </w:rPr>
        <w:t>Ministère de la justice</w:t>
      </w:r>
      <w:r w:rsidR="00DF7C1D" w:rsidRPr="0056684B">
        <w:rPr>
          <w:lang w:val="fr-FR"/>
        </w:rPr>
        <w:t xml:space="preserve"> </w:t>
      </w:r>
      <w:r w:rsidR="004A7B00">
        <w:rPr>
          <w:lang w:val="fr-FR"/>
        </w:rPr>
        <w:t xml:space="preserve">s’est employé à </w:t>
      </w:r>
      <w:r w:rsidR="00D20CBF">
        <w:rPr>
          <w:lang w:val="fr-FR"/>
        </w:rPr>
        <w:t>réorganiser et éta</w:t>
      </w:r>
      <w:r w:rsidR="003A2930">
        <w:rPr>
          <w:lang w:val="fr-FR"/>
        </w:rPr>
        <w:t>blir le centre de réadaptation d</w:t>
      </w:r>
      <w:r w:rsidR="004A7B00">
        <w:rPr>
          <w:lang w:val="fr-FR"/>
        </w:rPr>
        <w:t xml:space="preserve">es délinquants </w:t>
      </w:r>
      <w:r w:rsidR="00E33E6C">
        <w:rPr>
          <w:lang w:val="fr-FR"/>
        </w:rPr>
        <w:t>placé sous son égide</w:t>
      </w:r>
      <w:r w:rsidR="00DF7C1D" w:rsidRPr="0056684B">
        <w:rPr>
          <w:lang w:val="fr-FR"/>
        </w:rPr>
        <w:t xml:space="preserve">. </w:t>
      </w:r>
      <w:r w:rsidR="004A7B00">
        <w:rPr>
          <w:lang w:val="fr-FR"/>
        </w:rPr>
        <w:t>L</w:t>
      </w:r>
      <w:r w:rsidR="00D20CBF">
        <w:rPr>
          <w:lang w:val="fr-FR"/>
        </w:rPr>
        <w:t>e décret gouvernemental</w:t>
      </w:r>
      <w:r w:rsidR="000144FD">
        <w:rPr>
          <w:lang w:val="fr-FR"/>
        </w:rPr>
        <w:t xml:space="preserve"> </w:t>
      </w:r>
      <w:r w:rsidR="00F23C43">
        <w:rPr>
          <w:lang w:val="fr-FR"/>
        </w:rPr>
        <w:t>n</w:t>
      </w:r>
      <w:r w:rsidR="00F23C43" w:rsidRPr="00F23C43">
        <w:rPr>
          <w:vertAlign w:val="superscript"/>
          <w:lang w:val="fr-FR"/>
        </w:rPr>
        <w:t>o</w:t>
      </w:r>
      <w:r w:rsidR="00F23C43">
        <w:rPr>
          <w:lang w:val="fr-FR"/>
        </w:rPr>
        <w:t> </w:t>
      </w:r>
      <w:r w:rsidR="00DF7C1D" w:rsidRPr="0056684B">
        <w:rPr>
          <w:lang w:val="fr-FR"/>
        </w:rPr>
        <w:t>847</w:t>
      </w:r>
      <w:r w:rsidR="00F739B7" w:rsidRPr="0056684B">
        <w:rPr>
          <w:lang w:val="fr-FR"/>
        </w:rPr>
        <w:t>-</w:t>
      </w:r>
      <w:r w:rsidR="00DF7C1D" w:rsidRPr="0056684B">
        <w:rPr>
          <w:lang w:val="fr-FR"/>
        </w:rPr>
        <w:t>N</w:t>
      </w:r>
      <w:r w:rsidR="000144FD">
        <w:rPr>
          <w:lang w:val="fr-FR"/>
        </w:rPr>
        <w:t xml:space="preserve"> du</w:t>
      </w:r>
      <w:r w:rsidR="00B246EC">
        <w:rPr>
          <w:lang w:val="fr-FR"/>
        </w:rPr>
        <w:t> </w:t>
      </w:r>
      <w:r w:rsidR="00DF7C1D" w:rsidRPr="0056684B">
        <w:rPr>
          <w:lang w:val="fr-FR"/>
        </w:rPr>
        <w:t xml:space="preserve">14 </w:t>
      </w:r>
      <w:r w:rsidR="00724DEF">
        <w:rPr>
          <w:lang w:val="fr-FR"/>
        </w:rPr>
        <w:t>août</w:t>
      </w:r>
      <w:r w:rsidR="00DF7C1D" w:rsidRPr="0056684B">
        <w:rPr>
          <w:lang w:val="fr-FR"/>
        </w:rPr>
        <w:t xml:space="preserve"> 2014</w:t>
      </w:r>
      <w:r w:rsidR="004A7B00">
        <w:rPr>
          <w:lang w:val="fr-FR"/>
        </w:rPr>
        <w:t xml:space="preserve"> a habilité</w:t>
      </w:r>
      <w:r w:rsidR="00DF7C1D" w:rsidRPr="0056684B">
        <w:rPr>
          <w:lang w:val="fr-FR"/>
        </w:rPr>
        <w:t xml:space="preserve"> </w:t>
      </w:r>
      <w:r w:rsidR="000144FD">
        <w:rPr>
          <w:lang w:val="fr-FR"/>
        </w:rPr>
        <w:t>le centre à travailler et à mettre en œuvre des programme</w:t>
      </w:r>
      <w:r w:rsidR="00FC4C43">
        <w:rPr>
          <w:lang w:val="fr-FR"/>
        </w:rPr>
        <w:t>s</w:t>
      </w:r>
      <w:r w:rsidR="000144FD">
        <w:rPr>
          <w:lang w:val="fr-FR"/>
        </w:rPr>
        <w:t xml:space="preserve"> de réadaptation et des activités de réinsertion des jeunes délinquants, comprenant des programmes de développement psychique et sportifs, un accompagnement psychologique, un soutien social, des mesures éducatives et d’autres mesures d’insertion et d’intégration</w:t>
      </w:r>
      <w:r w:rsidR="00DF7C1D" w:rsidRPr="0056684B">
        <w:rPr>
          <w:lang w:val="fr-FR"/>
        </w:rPr>
        <w:t xml:space="preserve">. </w:t>
      </w:r>
      <w:r w:rsidR="000144FD">
        <w:rPr>
          <w:lang w:val="fr-FR"/>
        </w:rPr>
        <w:t>Dans ce cadre, des cours d’arts plastique</w:t>
      </w:r>
      <w:r w:rsidR="003A2930">
        <w:rPr>
          <w:lang w:val="fr-FR"/>
        </w:rPr>
        <w:t>s</w:t>
      </w:r>
      <w:r w:rsidR="000144FD">
        <w:rPr>
          <w:lang w:val="fr-FR"/>
        </w:rPr>
        <w:t xml:space="preserve">, une aide et un accompagnement </w:t>
      </w:r>
      <w:r w:rsidR="004A7B00">
        <w:rPr>
          <w:lang w:val="fr-FR"/>
        </w:rPr>
        <w:t>psychosociologiques</w:t>
      </w:r>
      <w:r w:rsidR="000144FD">
        <w:rPr>
          <w:lang w:val="fr-FR"/>
        </w:rPr>
        <w:t xml:space="preserve"> sont </w:t>
      </w:r>
      <w:r w:rsidR="00AE7B5E">
        <w:rPr>
          <w:lang w:val="fr-FR"/>
        </w:rPr>
        <w:t>en place</w:t>
      </w:r>
      <w:r w:rsidR="000144FD">
        <w:rPr>
          <w:lang w:val="fr-FR"/>
        </w:rPr>
        <w:t xml:space="preserve"> pour les jeunes délinquants dans le centre de détention d’</w:t>
      </w:r>
      <w:proofErr w:type="spellStart"/>
      <w:r w:rsidR="00DF7C1D" w:rsidRPr="0056684B">
        <w:rPr>
          <w:lang w:val="fr-FR"/>
        </w:rPr>
        <w:t>Abovyan</w:t>
      </w:r>
      <w:proofErr w:type="spellEnd"/>
      <w:r w:rsidR="00DF7C1D" w:rsidRPr="0056684B">
        <w:rPr>
          <w:lang w:val="fr-FR"/>
        </w:rPr>
        <w:t xml:space="preserve">. </w:t>
      </w:r>
    </w:p>
    <w:p w:rsidR="00DF7C1D" w:rsidRPr="0056684B" w:rsidRDefault="009E5EE0"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18 </w:t>
      </w:r>
      <w:r w:rsidR="00FD5ACA">
        <w:rPr>
          <w:lang w:val="fr-FR"/>
        </w:rPr>
        <w:t>de la liste</w:t>
      </w:r>
      <w:r w:rsidR="00DF7C1D" w:rsidRPr="0056684B">
        <w:rPr>
          <w:lang w:val="fr-FR"/>
        </w:rPr>
        <w:t xml:space="preserve"> </w:t>
      </w:r>
      <w:r w:rsidR="00FD5ACA">
        <w:rPr>
          <w:lang w:val="fr-FR"/>
        </w:rPr>
        <w:t>de points</w:t>
      </w:r>
    </w:p>
    <w:p w:rsidR="00DF7C1D" w:rsidRPr="0056684B" w:rsidRDefault="00D822AD" w:rsidP="00D822AD">
      <w:pPr>
        <w:pStyle w:val="H23G"/>
        <w:rPr>
          <w:lang w:val="fr-FR"/>
        </w:rPr>
      </w:pPr>
      <w:r w:rsidRPr="0056684B">
        <w:rPr>
          <w:lang w:val="fr-FR"/>
        </w:rPr>
        <w:tab/>
      </w:r>
      <w:r w:rsidRPr="0056684B">
        <w:rPr>
          <w:lang w:val="fr-FR"/>
        </w:rPr>
        <w:tab/>
      </w:r>
      <w:r w:rsidR="00BD2667">
        <w:rPr>
          <w:lang w:val="fr-FR"/>
        </w:rPr>
        <w:t>Plaintes, représailles et protection des victimes, des témoins et des défenseurs des droits de l’homme</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BD2667">
        <w:rPr>
          <w:lang w:val="fr-FR"/>
        </w:rPr>
        <w:t xml:space="preserve">18 </w:t>
      </w:r>
      <w:r w:rsidRPr="0056684B">
        <w:rPr>
          <w:lang w:val="fr-FR"/>
        </w:rPr>
        <w:t>a)</w:t>
      </w:r>
    </w:p>
    <w:p w:rsidR="00DF7C1D" w:rsidRPr="0056684B" w:rsidRDefault="00986106" w:rsidP="00986106">
      <w:pPr>
        <w:pStyle w:val="SingleTxtG"/>
        <w:rPr>
          <w:lang w:val="fr-FR"/>
        </w:rPr>
      </w:pPr>
      <w:r w:rsidRPr="0056684B">
        <w:rPr>
          <w:lang w:val="fr-FR"/>
        </w:rPr>
        <w:t>75.</w:t>
      </w:r>
      <w:r w:rsidRPr="0056684B">
        <w:rPr>
          <w:lang w:val="fr-FR"/>
        </w:rPr>
        <w:tab/>
      </w:r>
      <w:r w:rsidR="00BD2667">
        <w:rPr>
          <w:lang w:val="fr-FR"/>
        </w:rPr>
        <w:t xml:space="preserve">S’agissant de mettre en place un mécanisme efficace </w:t>
      </w:r>
      <w:r w:rsidR="004A7B00">
        <w:rPr>
          <w:lang w:val="fr-FR"/>
        </w:rPr>
        <w:t>d</w:t>
      </w:r>
      <w:r w:rsidR="00BD2667">
        <w:rPr>
          <w:lang w:val="fr-FR"/>
        </w:rPr>
        <w:t>e dépôt de plainte p</w:t>
      </w:r>
      <w:r w:rsidR="00914441">
        <w:rPr>
          <w:lang w:val="fr-FR"/>
        </w:rPr>
        <w:t>ou</w:t>
      </w:r>
      <w:r w:rsidR="00BD2667">
        <w:rPr>
          <w:lang w:val="fr-FR"/>
        </w:rPr>
        <w:t>r les victimes et témoins d’actes de torture et de mauvais traitements auprès des autorités et pour garantir dans la pratique que les plaignants ne f</w:t>
      </w:r>
      <w:r w:rsidR="00914441">
        <w:rPr>
          <w:lang w:val="fr-FR"/>
        </w:rPr>
        <w:t>eront</w:t>
      </w:r>
      <w:r w:rsidR="00BD2667">
        <w:rPr>
          <w:lang w:val="fr-FR"/>
        </w:rPr>
        <w:t xml:space="preserve"> pas l’objet de mauvais traitements ou d’actes d’intimidation</w:t>
      </w:r>
      <w:r w:rsidR="00DF7C1D" w:rsidRPr="0056684B">
        <w:rPr>
          <w:lang w:val="fr-FR"/>
        </w:rPr>
        <w:t xml:space="preserve">, </w:t>
      </w:r>
      <w:r w:rsidR="00BD2667">
        <w:rPr>
          <w:lang w:val="fr-FR"/>
        </w:rPr>
        <w:t>l</w:t>
      </w:r>
      <w:r w:rsidR="00DF7C1D" w:rsidRPr="0056684B">
        <w:rPr>
          <w:lang w:val="fr-FR"/>
        </w:rPr>
        <w:t xml:space="preserve">e </w:t>
      </w:r>
      <w:r w:rsidR="002458BC">
        <w:rPr>
          <w:lang w:val="fr-FR"/>
        </w:rPr>
        <w:t>plan d’action national en faveur des droits de l’homme</w:t>
      </w:r>
      <w:r w:rsidR="00DF7C1D" w:rsidRPr="0056684B">
        <w:rPr>
          <w:lang w:val="fr-FR"/>
        </w:rPr>
        <w:t xml:space="preserve"> </w:t>
      </w:r>
      <w:r w:rsidR="00BD2667">
        <w:rPr>
          <w:lang w:val="fr-FR"/>
        </w:rPr>
        <w:t xml:space="preserve">souligne </w:t>
      </w:r>
      <w:r w:rsidR="00F377A7">
        <w:rPr>
          <w:lang w:val="fr-FR"/>
        </w:rPr>
        <w:t xml:space="preserve">plus particulièrement l’importance </w:t>
      </w:r>
      <w:r w:rsidR="00DF7C1D" w:rsidRPr="0056684B">
        <w:rPr>
          <w:lang w:val="fr-FR"/>
        </w:rPr>
        <w:t xml:space="preserve">i) </w:t>
      </w:r>
      <w:r w:rsidR="00F377A7">
        <w:rPr>
          <w:lang w:val="fr-FR"/>
        </w:rPr>
        <w:t>d’</w:t>
      </w:r>
      <w:r w:rsidR="00AE7B5E">
        <w:rPr>
          <w:lang w:val="fr-FR"/>
        </w:rPr>
        <w:t>élaborer</w:t>
      </w:r>
      <w:r w:rsidR="00F377A7">
        <w:rPr>
          <w:lang w:val="fr-FR"/>
        </w:rPr>
        <w:t xml:space="preserve"> une législation sur une indemnisation et une réadaptation </w:t>
      </w:r>
      <w:r w:rsidR="00AE7B5E">
        <w:rPr>
          <w:lang w:val="fr-FR"/>
        </w:rPr>
        <w:t xml:space="preserve">appropriées </w:t>
      </w:r>
      <w:r w:rsidR="00F377A7">
        <w:rPr>
          <w:lang w:val="fr-FR"/>
        </w:rPr>
        <w:t xml:space="preserve">pour les </w:t>
      </w:r>
      <w:r w:rsidR="00AE7B5E">
        <w:rPr>
          <w:lang w:val="fr-FR"/>
        </w:rPr>
        <w:t>préjudices résultant</w:t>
      </w:r>
      <w:r w:rsidR="00F377A7">
        <w:rPr>
          <w:lang w:val="fr-FR"/>
        </w:rPr>
        <w:t xml:space="preserve"> d</w:t>
      </w:r>
      <w:r w:rsidR="00914441">
        <w:rPr>
          <w:lang w:val="fr-FR"/>
        </w:rPr>
        <w:t>’</w:t>
      </w:r>
      <w:r w:rsidR="00F377A7">
        <w:rPr>
          <w:lang w:val="fr-FR"/>
        </w:rPr>
        <w:t>actes de torture, conformément à l’</w:t>
      </w:r>
      <w:r w:rsidR="00243939">
        <w:rPr>
          <w:lang w:val="fr-FR"/>
        </w:rPr>
        <w:t>article </w:t>
      </w:r>
      <w:r w:rsidR="00DF7C1D" w:rsidRPr="0056684B">
        <w:rPr>
          <w:lang w:val="fr-FR"/>
        </w:rPr>
        <w:t xml:space="preserve">14 </w:t>
      </w:r>
      <w:r w:rsidR="008B4AB2">
        <w:rPr>
          <w:lang w:val="fr-FR"/>
        </w:rPr>
        <w:t>de la Convention</w:t>
      </w:r>
      <w:r w:rsidR="00F377A7">
        <w:rPr>
          <w:lang w:val="fr-FR"/>
        </w:rPr>
        <w:t xml:space="preserve"> (</w:t>
      </w:r>
      <w:r w:rsidR="00D668F4">
        <w:rPr>
          <w:lang w:val="fr-FR"/>
        </w:rPr>
        <w:t>point </w:t>
      </w:r>
      <w:r w:rsidR="00F377A7">
        <w:rPr>
          <w:lang w:val="fr-FR"/>
        </w:rPr>
        <w:t xml:space="preserve">33); </w:t>
      </w:r>
      <w:r w:rsidR="00DF7C1D" w:rsidRPr="0056684B">
        <w:rPr>
          <w:lang w:val="fr-FR"/>
        </w:rPr>
        <w:t xml:space="preserve">ii) </w:t>
      </w:r>
      <w:r w:rsidR="0098266E">
        <w:rPr>
          <w:lang w:val="fr-FR"/>
        </w:rPr>
        <w:t>d’étudier la pratique internationale de référence relative à la création d’un mécanisme indépendant chargé de recevoir et d’examiner les plaintes portant sur des actes de torture et d’autres formes de mauvais traitements dans les lieux de détention et d’en garantir le traitement, ainsi que de présenter une proposition à ce sujet</w:t>
      </w:r>
      <w:r w:rsidR="00DF7C1D" w:rsidRPr="0056684B">
        <w:rPr>
          <w:lang w:val="fr-FR"/>
        </w:rPr>
        <w:t xml:space="preserve">. </w:t>
      </w:r>
    </w:p>
    <w:p w:rsidR="00DF7C1D" w:rsidRPr="0056684B" w:rsidRDefault="00D822AD"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19 </w:t>
      </w:r>
      <w:r w:rsidR="00FD5ACA">
        <w:rPr>
          <w:lang w:val="fr-FR"/>
        </w:rPr>
        <w:t>de la liste</w:t>
      </w:r>
      <w:r w:rsidR="00DF7C1D" w:rsidRPr="0056684B">
        <w:rPr>
          <w:lang w:val="fr-FR"/>
        </w:rPr>
        <w:t xml:space="preserve"> </w:t>
      </w:r>
      <w:r w:rsidR="00FD5ACA">
        <w:rPr>
          <w:lang w:val="fr-FR"/>
        </w:rPr>
        <w:t>de points</w:t>
      </w:r>
    </w:p>
    <w:p w:rsidR="00DF7C1D" w:rsidRPr="0056684B" w:rsidRDefault="00D822AD" w:rsidP="00D822AD">
      <w:pPr>
        <w:pStyle w:val="H23G"/>
        <w:rPr>
          <w:lang w:val="fr-FR"/>
        </w:rPr>
      </w:pPr>
      <w:r w:rsidRPr="0056684B">
        <w:rPr>
          <w:lang w:val="fr-FR"/>
        </w:rPr>
        <w:tab/>
      </w:r>
      <w:r w:rsidRPr="0056684B">
        <w:rPr>
          <w:lang w:val="fr-FR"/>
        </w:rPr>
        <w:tab/>
      </w:r>
      <w:r w:rsidR="00DF7C1D" w:rsidRPr="0056684B">
        <w:rPr>
          <w:lang w:val="fr-FR"/>
        </w:rPr>
        <w:t>R</w:t>
      </w:r>
      <w:r w:rsidR="0098266E">
        <w:rPr>
          <w:lang w:val="fr-FR"/>
        </w:rPr>
        <w:t>éparation, y compris indemnisation et réadaptation</w:t>
      </w:r>
    </w:p>
    <w:p w:rsidR="00DF7C1D" w:rsidRPr="0056684B" w:rsidRDefault="00986106" w:rsidP="00986106">
      <w:pPr>
        <w:pStyle w:val="SingleTxtG"/>
        <w:rPr>
          <w:lang w:val="fr-FR"/>
        </w:rPr>
      </w:pPr>
      <w:r w:rsidRPr="0056684B">
        <w:rPr>
          <w:lang w:val="fr-FR"/>
        </w:rPr>
        <w:t>76.</w:t>
      </w:r>
      <w:r w:rsidRPr="0056684B">
        <w:rPr>
          <w:lang w:val="fr-FR"/>
        </w:rPr>
        <w:tab/>
      </w:r>
      <w:r w:rsidR="00633BFF">
        <w:rPr>
          <w:lang w:val="fr-FR"/>
        </w:rPr>
        <w:t xml:space="preserve">Après les modifications du Code civil arménien </w:t>
      </w:r>
      <w:r w:rsidR="00405CF9">
        <w:rPr>
          <w:lang w:val="fr-FR"/>
        </w:rPr>
        <w:t>en</w:t>
      </w:r>
      <w:r w:rsidR="00DF7C1D" w:rsidRPr="0056684B">
        <w:rPr>
          <w:lang w:val="fr-FR"/>
        </w:rPr>
        <w:t xml:space="preserve"> 2014, </w:t>
      </w:r>
      <w:r w:rsidR="00633BFF">
        <w:rPr>
          <w:lang w:val="fr-FR"/>
        </w:rPr>
        <w:t xml:space="preserve">les </w:t>
      </w:r>
      <w:r w:rsidR="00F61E4B">
        <w:rPr>
          <w:lang w:val="fr-FR"/>
        </w:rPr>
        <w:t>p</w:t>
      </w:r>
      <w:r w:rsidR="00633BFF">
        <w:rPr>
          <w:lang w:val="fr-FR"/>
        </w:rPr>
        <w:t>réjudices non pécuniaires ont été introduits dans la législation du pays</w:t>
      </w:r>
      <w:r w:rsidR="00DF7C1D" w:rsidRPr="0056684B">
        <w:rPr>
          <w:lang w:val="fr-FR"/>
        </w:rPr>
        <w:t xml:space="preserve">. </w:t>
      </w:r>
      <w:r w:rsidR="00633BFF">
        <w:rPr>
          <w:lang w:val="fr-FR"/>
        </w:rPr>
        <w:t>L’</w:t>
      </w:r>
      <w:r w:rsidR="00243939">
        <w:rPr>
          <w:lang w:val="fr-FR"/>
        </w:rPr>
        <w:t>article </w:t>
      </w:r>
      <w:r w:rsidR="00DF7C1D" w:rsidRPr="0056684B">
        <w:rPr>
          <w:lang w:val="fr-FR"/>
        </w:rPr>
        <w:t xml:space="preserve">162.1 </w:t>
      </w:r>
      <w:r w:rsidR="00633BFF">
        <w:rPr>
          <w:lang w:val="fr-FR"/>
        </w:rPr>
        <w:t>du Code civil dispose qu’une personne est en droit de demander une indemnisation par voie de justice pour des préjudices non pécuni</w:t>
      </w:r>
      <w:r w:rsidR="00AE7B5E">
        <w:rPr>
          <w:lang w:val="fr-FR"/>
        </w:rPr>
        <w:t>aires dont elle a été victime si</w:t>
      </w:r>
      <w:r w:rsidR="00633BFF">
        <w:rPr>
          <w:lang w:val="fr-FR"/>
        </w:rPr>
        <w:t xml:space="preserve"> </w:t>
      </w:r>
      <w:r w:rsidR="00F61E4B">
        <w:rPr>
          <w:lang w:val="fr-FR"/>
        </w:rPr>
        <w:t>l</w:t>
      </w:r>
      <w:r w:rsidR="009072BC">
        <w:rPr>
          <w:lang w:val="fr-FR"/>
        </w:rPr>
        <w:t>’acte</w:t>
      </w:r>
      <w:r w:rsidR="00F61E4B">
        <w:rPr>
          <w:lang w:val="fr-FR"/>
        </w:rPr>
        <w:t xml:space="preserve"> judiciaire </w:t>
      </w:r>
      <w:r w:rsidR="00AE7B5E">
        <w:rPr>
          <w:lang w:val="fr-FR"/>
        </w:rPr>
        <w:t xml:space="preserve">confirme </w:t>
      </w:r>
      <w:r w:rsidR="00F61E4B">
        <w:rPr>
          <w:lang w:val="fr-FR"/>
        </w:rPr>
        <w:t>que ses droits garantis notamment par l’</w:t>
      </w:r>
      <w:r w:rsidR="00243939">
        <w:rPr>
          <w:lang w:val="fr-FR"/>
        </w:rPr>
        <w:t>article </w:t>
      </w:r>
      <w:r w:rsidR="00DF7C1D" w:rsidRPr="0056684B">
        <w:rPr>
          <w:lang w:val="fr-FR"/>
        </w:rPr>
        <w:t xml:space="preserve">3 </w:t>
      </w:r>
      <w:r w:rsidR="00F61E4B">
        <w:rPr>
          <w:lang w:val="fr-FR"/>
        </w:rPr>
        <w:t xml:space="preserve">de la </w:t>
      </w:r>
      <w:r w:rsidR="00DF7C1D" w:rsidRPr="0056684B">
        <w:rPr>
          <w:lang w:val="fr-FR"/>
        </w:rPr>
        <w:t xml:space="preserve">Convention </w:t>
      </w:r>
      <w:r w:rsidR="00F61E4B">
        <w:rPr>
          <w:lang w:val="fr-FR"/>
        </w:rPr>
        <w:t xml:space="preserve">européenne des droits de l’homme ont été violés par une décision, une action ou une omission d’un organe </w:t>
      </w:r>
      <w:r w:rsidR="009072BC">
        <w:rPr>
          <w:lang w:val="fr-FR"/>
        </w:rPr>
        <w:t>public</w:t>
      </w:r>
      <w:r w:rsidR="00F61E4B">
        <w:rPr>
          <w:lang w:val="fr-FR"/>
        </w:rPr>
        <w:t xml:space="preserve"> ou </w:t>
      </w:r>
      <w:r w:rsidR="001A0968">
        <w:rPr>
          <w:lang w:val="fr-FR"/>
        </w:rPr>
        <w:t>d’</w:t>
      </w:r>
      <w:r w:rsidR="00F61E4B">
        <w:rPr>
          <w:lang w:val="fr-FR"/>
        </w:rPr>
        <w:t>un fonctionnaire</w:t>
      </w:r>
      <w:r w:rsidR="00DF7C1D" w:rsidRPr="0056684B">
        <w:rPr>
          <w:lang w:val="fr-FR"/>
        </w:rPr>
        <w:t xml:space="preserve">. </w:t>
      </w:r>
      <w:r w:rsidR="00F61E4B">
        <w:rPr>
          <w:lang w:val="fr-FR"/>
        </w:rPr>
        <w:t>En outre</w:t>
      </w:r>
      <w:r w:rsidR="00DF7C1D" w:rsidRPr="0056684B">
        <w:rPr>
          <w:lang w:val="fr-FR"/>
        </w:rPr>
        <w:t xml:space="preserve">, </w:t>
      </w:r>
      <w:r w:rsidR="00F61E4B">
        <w:rPr>
          <w:lang w:val="fr-FR"/>
        </w:rPr>
        <w:t>l’</w:t>
      </w:r>
      <w:r w:rsidR="00243939">
        <w:rPr>
          <w:lang w:val="fr-FR"/>
        </w:rPr>
        <w:t>article </w:t>
      </w:r>
      <w:r w:rsidR="00DF7C1D" w:rsidRPr="0056684B">
        <w:rPr>
          <w:lang w:val="fr-FR"/>
        </w:rPr>
        <w:t xml:space="preserve">1087.2 </w:t>
      </w:r>
      <w:r w:rsidR="00F61E4B">
        <w:rPr>
          <w:lang w:val="fr-FR"/>
        </w:rPr>
        <w:t>du Code civil dispose que les préjudices non pécuniaires feront l’objet d’indemnisations</w:t>
      </w:r>
      <w:r w:rsidR="00DB585E">
        <w:rPr>
          <w:lang w:val="fr-FR"/>
        </w:rPr>
        <w:t xml:space="preserve"> indépendamment de la culpabilité du fonctionnaire au moment où le </w:t>
      </w:r>
      <w:r w:rsidR="009072BC">
        <w:rPr>
          <w:lang w:val="fr-FR"/>
        </w:rPr>
        <w:t>préjudice</w:t>
      </w:r>
      <w:r w:rsidR="00DB585E">
        <w:rPr>
          <w:lang w:val="fr-FR"/>
        </w:rPr>
        <w:t xml:space="preserve"> a été causé</w:t>
      </w:r>
      <w:r w:rsidR="00DF7C1D" w:rsidRPr="0056684B">
        <w:rPr>
          <w:lang w:val="fr-FR"/>
        </w:rPr>
        <w:t>.</w:t>
      </w:r>
    </w:p>
    <w:p w:rsidR="00DF7C1D" w:rsidRPr="0056684B" w:rsidRDefault="00986106" w:rsidP="00986106">
      <w:pPr>
        <w:pStyle w:val="SingleTxtG"/>
        <w:rPr>
          <w:lang w:val="fr-FR"/>
        </w:rPr>
      </w:pPr>
      <w:r w:rsidRPr="0056684B">
        <w:rPr>
          <w:lang w:val="fr-FR"/>
        </w:rPr>
        <w:t>77.</w:t>
      </w:r>
      <w:r w:rsidRPr="0056684B">
        <w:rPr>
          <w:lang w:val="fr-FR"/>
        </w:rPr>
        <w:tab/>
      </w:r>
      <w:r w:rsidR="00DB585E">
        <w:rPr>
          <w:lang w:val="fr-FR"/>
        </w:rPr>
        <w:t xml:space="preserve">Depuis </w:t>
      </w:r>
      <w:r w:rsidR="00724DEF">
        <w:rPr>
          <w:lang w:val="fr-FR"/>
        </w:rPr>
        <w:t>novembre</w:t>
      </w:r>
      <w:r w:rsidR="00DF7C1D" w:rsidRPr="0056684B">
        <w:rPr>
          <w:lang w:val="fr-FR"/>
        </w:rPr>
        <w:t xml:space="preserve"> 2014, </w:t>
      </w:r>
      <w:r w:rsidR="00DB585E">
        <w:rPr>
          <w:lang w:val="fr-FR"/>
        </w:rPr>
        <w:t>les</w:t>
      </w:r>
      <w:r w:rsidR="00DF7C1D" w:rsidRPr="0056684B">
        <w:rPr>
          <w:lang w:val="fr-FR"/>
        </w:rPr>
        <w:t xml:space="preserve"> </w:t>
      </w:r>
      <w:r w:rsidR="0071384F">
        <w:rPr>
          <w:lang w:val="fr-FR"/>
        </w:rPr>
        <w:t>personnes</w:t>
      </w:r>
      <w:r w:rsidR="00DF7C1D" w:rsidRPr="0056684B">
        <w:rPr>
          <w:lang w:val="fr-FR"/>
        </w:rPr>
        <w:t xml:space="preserve"> </w:t>
      </w:r>
      <w:r w:rsidR="00DB585E">
        <w:rPr>
          <w:lang w:val="fr-FR"/>
        </w:rPr>
        <w:t>victimes d’actes de torture sont en droit</w:t>
      </w:r>
      <w:r w:rsidR="00053319">
        <w:rPr>
          <w:lang w:val="fr-FR"/>
        </w:rPr>
        <w:t xml:space="preserve"> de demander une indemnisation pour des préjudices non pécuniaires Bien que législation actuelle prévoi</w:t>
      </w:r>
      <w:r w:rsidR="00FC4C43">
        <w:rPr>
          <w:lang w:val="fr-FR"/>
        </w:rPr>
        <w:t>e</w:t>
      </w:r>
      <w:r w:rsidR="00053319">
        <w:rPr>
          <w:lang w:val="fr-FR"/>
        </w:rPr>
        <w:t xml:space="preserve"> des montants </w:t>
      </w:r>
      <w:r w:rsidR="009072BC">
        <w:rPr>
          <w:lang w:val="fr-FR"/>
        </w:rPr>
        <w:t>d’</w:t>
      </w:r>
      <w:r w:rsidR="00053319">
        <w:rPr>
          <w:lang w:val="fr-FR"/>
        </w:rPr>
        <w:t xml:space="preserve">indemnisation </w:t>
      </w:r>
      <w:r w:rsidR="000A138A">
        <w:rPr>
          <w:lang w:val="fr-FR"/>
        </w:rPr>
        <w:t>dans ce cadre</w:t>
      </w:r>
      <w:r w:rsidR="00053319">
        <w:rPr>
          <w:lang w:val="fr-FR"/>
        </w:rPr>
        <w:t>, les tribunaux internes disposent d’une certaine marge d’appréciation</w:t>
      </w:r>
      <w:r w:rsidR="000A138A">
        <w:rPr>
          <w:lang w:val="fr-FR"/>
        </w:rPr>
        <w:t>.</w:t>
      </w:r>
      <w:r w:rsidR="00053319">
        <w:rPr>
          <w:lang w:val="fr-FR"/>
        </w:rPr>
        <w:t xml:space="preserve"> Selon le Code civil arménien, le tribunal </w:t>
      </w:r>
      <w:r w:rsidR="009072BC">
        <w:rPr>
          <w:lang w:val="fr-FR"/>
        </w:rPr>
        <w:t>fixe</w:t>
      </w:r>
      <w:r w:rsidR="00053319">
        <w:rPr>
          <w:lang w:val="fr-FR"/>
        </w:rPr>
        <w:t xml:space="preserve"> le montant de l’in</w:t>
      </w:r>
      <w:r w:rsidR="004F01D9">
        <w:rPr>
          <w:lang w:val="fr-FR"/>
        </w:rPr>
        <w:t>demnisation</w:t>
      </w:r>
      <w:r w:rsidR="00053319">
        <w:rPr>
          <w:lang w:val="fr-FR"/>
        </w:rPr>
        <w:t xml:space="preserve"> </w:t>
      </w:r>
      <w:r w:rsidR="001E188F">
        <w:rPr>
          <w:lang w:val="fr-FR"/>
        </w:rPr>
        <w:t>pour des préjudices non pécuniaires selon le</w:t>
      </w:r>
      <w:r w:rsidR="00053319">
        <w:rPr>
          <w:lang w:val="fr-FR"/>
        </w:rPr>
        <w:t xml:space="preserve"> principe de</w:t>
      </w:r>
      <w:r w:rsidR="004F01D9">
        <w:rPr>
          <w:lang w:val="fr-FR"/>
        </w:rPr>
        <w:t xml:space="preserve"> </w:t>
      </w:r>
      <w:proofErr w:type="spellStart"/>
      <w:r w:rsidR="004F01D9">
        <w:rPr>
          <w:lang w:val="fr-FR"/>
        </w:rPr>
        <w:t>raisonnabilité</w:t>
      </w:r>
      <w:proofErr w:type="spellEnd"/>
      <w:r w:rsidR="004F01D9">
        <w:rPr>
          <w:lang w:val="fr-FR"/>
        </w:rPr>
        <w:t>, d</w:t>
      </w:r>
      <w:r w:rsidR="00474091">
        <w:rPr>
          <w:lang w:val="fr-FR"/>
        </w:rPr>
        <w:t>’équité et de proportionnalité</w:t>
      </w:r>
      <w:r w:rsidR="00DF7C1D" w:rsidRPr="0056684B">
        <w:rPr>
          <w:lang w:val="fr-FR"/>
        </w:rPr>
        <w:t xml:space="preserve">. </w:t>
      </w:r>
      <w:r w:rsidR="00474091">
        <w:rPr>
          <w:lang w:val="fr-FR"/>
        </w:rPr>
        <w:t xml:space="preserve">Pour déterminer le montant des dommages-intérêts, </w:t>
      </w:r>
      <w:r w:rsidR="001E188F">
        <w:rPr>
          <w:lang w:val="fr-FR"/>
        </w:rPr>
        <w:t>il</w:t>
      </w:r>
      <w:r w:rsidR="00474091">
        <w:rPr>
          <w:lang w:val="fr-FR"/>
        </w:rPr>
        <w:t xml:space="preserve"> considère la nature, le degré et la durée de la souffrance physique et psychologique, les conséquences du préjudice subi</w:t>
      </w:r>
      <w:r w:rsidR="00DF7C1D" w:rsidRPr="0056684B">
        <w:rPr>
          <w:lang w:val="fr-FR"/>
        </w:rPr>
        <w:t>,</w:t>
      </w:r>
      <w:r w:rsidR="00474091">
        <w:rPr>
          <w:lang w:val="fr-FR"/>
        </w:rPr>
        <w:t xml:space="preserve"> la culpabilité au moment</w:t>
      </w:r>
      <w:r w:rsidR="00DF7C1D" w:rsidRPr="0056684B">
        <w:rPr>
          <w:lang w:val="fr-FR"/>
        </w:rPr>
        <w:t xml:space="preserve"> </w:t>
      </w:r>
      <w:r w:rsidR="00474091">
        <w:rPr>
          <w:lang w:val="fr-FR"/>
        </w:rPr>
        <w:t xml:space="preserve">où le </w:t>
      </w:r>
      <w:r w:rsidR="00474091">
        <w:rPr>
          <w:lang w:val="fr-FR"/>
        </w:rPr>
        <w:lastRenderedPageBreak/>
        <w:t>préjudice a été causé, l</w:t>
      </w:r>
      <w:r w:rsidR="001C7985">
        <w:rPr>
          <w:lang w:val="fr-FR"/>
        </w:rPr>
        <w:t>a personnalité</w:t>
      </w:r>
      <w:r w:rsidR="00754EB8">
        <w:rPr>
          <w:lang w:val="fr-FR"/>
        </w:rPr>
        <w:t xml:space="preserve"> de la victime ainsi que d’autres circonstances pertinentes</w:t>
      </w:r>
      <w:r w:rsidR="00DF7C1D" w:rsidRPr="0056684B">
        <w:rPr>
          <w:lang w:val="fr-FR"/>
        </w:rPr>
        <w:t xml:space="preserve">. </w:t>
      </w:r>
    </w:p>
    <w:p w:rsidR="00DF7C1D" w:rsidRPr="0056684B" w:rsidRDefault="00986106" w:rsidP="00986106">
      <w:pPr>
        <w:pStyle w:val="SingleTxtG"/>
        <w:rPr>
          <w:lang w:val="fr-FR"/>
        </w:rPr>
      </w:pPr>
      <w:r w:rsidRPr="0056684B">
        <w:rPr>
          <w:lang w:val="fr-FR"/>
        </w:rPr>
        <w:t>78.</w:t>
      </w:r>
      <w:r w:rsidRPr="0056684B">
        <w:rPr>
          <w:lang w:val="fr-FR"/>
        </w:rPr>
        <w:tab/>
      </w:r>
      <w:r w:rsidR="00754EB8">
        <w:rPr>
          <w:lang w:val="fr-FR"/>
        </w:rPr>
        <w:t>Des garanties législatives solides permettent aux victimes d’actes de torture de recevoir une indem</w:t>
      </w:r>
      <w:r w:rsidR="000A138A">
        <w:rPr>
          <w:lang w:val="fr-FR"/>
        </w:rPr>
        <w:t>nisation juste et adaptée pour d</w:t>
      </w:r>
      <w:r w:rsidR="00754EB8">
        <w:rPr>
          <w:lang w:val="fr-FR"/>
        </w:rPr>
        <w:t>es préjudices non pécuniaires subis</w:t>
      </w:r>
      <w:r w:rsidR="001C7985">
        <w:rPr>
          <w:lang w:val="fr-FR"/>
        </w:rPr>
        <w:t>.</w:t>
      </w:r>
      <w:r w:rsidR="00754EB8">
        <w:rPr>
          <w:lang w:val="fr-FR"/>
        </w:rPr>
        <w:t xml:space="preserve"> En outre, le </w:t>
      </w:r>
      <w:r w:rsidR="00EC29FD">
        <w:rPr>
          <w:lang w:val="fr-FR"/>
        </w:rPr>
        <w:t>Ministère de la justice</w:t>
      </w:r>
      <w:r w:rsidR="00DF7C1D" w:rsidRPr="0056684B">
        <w:rPr>
          <w:lang w:val="fr-FR"/>
        </w:rPr>
        <w:t xml:space="preserve"> </w:t>
      </w:r>
      <w:r w:rsidR="00754EB8">
        <w:rPr>
          <w:lang w:val="fr-FR"/>
        </w:rPr>
        <w:t>a élaboré un nouveau projet de loi portant modification et complément du Code civil et l’a présenté au Gouvernement pour approbation</w:t>
      </w:r>
      <w:r w:rsidR="00DF7C1D" w:rsidRPr="0056684B">
        <w:rPr>
          <w:lang w:val="fr-FR"/>
        </w:rPr>
        <w:t xml:space="preserve">. </w:t>
      </w:r>
      <w:r w:rsidR="00754EB8">
        <w:rPr>
          <w:lang w:val="fr-FR"/>
        </w:rPr>
        <w:t>Ce projet vise notamment à élargir l</w:t>
      </w:r>
      <w:r w:rsidR="001E188F">
        <w:rPr>
          <w:lang w:val="fr-FR"/>
        </w:rPr>
        <w:t>’éventail</w:t>
      </w:r>
      <w:r w:rsidR="006500C8">
        <w:rPr>
          <w:lang w:val="fr-FR"/>
        </w:rPr>
        <w:t xml:space="preserve"> des droits fondamentaux dont la violation peut faire l’objet d’une demande d’in</w:t>
      </w:r>
      <w:r w:rsidR="001C7985">
        <w:rPr>
          <w:lang w:val="fr-FR"/>
        </w:rPr>
        <w:t>demnisation pour d</w:t>
      </w:r>
      <w:r w:rsidR="006500C8">
        <w:rPr>
          <w:lang w:val="fr-FR"/>
        </w:rPr>
        <w:t>es préjudices non pécuniaires</w:t>
      </w:r>
      <w:r w:rsidR="001C7985">
        <w:rPr>
          <w:lang w:val="fr-FR"/>
        </w:rPr>
        <w:t xml:space="preserve"> et </w:t>
      </w:r>
      <w:r w:rsidR="006500C8">
        <w:rPr>
          <w:lang w:val="fr-FR"/>
        </w:rPr>
        <w:t xml:space="preserve">à </w:t>
      </w:r>
      <w:r w:rsidR="001C7985">
        <w:rPr>
          <w:lang w:val="fr-FR"/>
        </w:rPr>
        <w:t>majorer</w:t>
      </w:r>
      <w:r w:rsidR="006500C8">
        <w:rPr>
          <w:lang w:val="fr-FR"/>
        </w:rPr>
        <w:t xml:space="preserve"> le</w:t>
      </w:r>
      <w:r w:rsidR="000A138A">
        <w:rPr>
          <w:lang w:val="fr-FR"/>
        </w:rPr>
        <w:t>s</w:t>
      </w:r>
      <w:r w:rsidR="001C7985">
        <w:rPr>
          <w:lang w:val="fr-FR"/>
        </w:rPr>
        <w:t xml:space="preserve"> montant</w:t>
      </w:r>
      <w:r w:rsidR="000A138A">
        <w:rPr>
          <w:lang w:val="fr-FR"/>
        </w:rPr>
        <w:t>s</w:t>
      </w:r>
      <w:r w:rsidR="006500C8">
        <w:rPr>
          <w:lang w:val="fr-FR"/>
        </w:rPr>
        <w:t xml:space="preserve"> versés dans ce contexte</w:t>
      </w:r>
      <w:r w:rsidR="00DF7C1D" w:rsidRPr="0056684B">
        <w:rPr>
          <w:lang w:val="fr-FR"/>
        </w:rPr>
        <w:t>.</w:t>
      </w:r>
    </w:p>
    <w:p w:rsidR="00DF7C1D" w:rsidRPr="0056684B" w:rsidRDefault="00D822AD"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21 </w:t>
      </w:r>
      <w:r w:rsidR="00FD5ACA">
        <w:rPr>
          <w:lang w:val="fr-FR"/>
        </w:rPr>
        <w:t>de la liste</w:t>
      </w:r>
      <w:r w:rsidR="00DF7C1D" w:rsidRPr="0056684B">
        <w:rPr>
          <w:lang w:val="fr-FR"/>
        </w:rPr>
        <w:t xml:space="preserve"> </w:t>
      </w:r>
      <w:r w:rsidR="00FD5ACA">
        <w:rPr>
          <w:lang w:val="fr-FR"/>
        </w:rPr>
        <w:t>de points</w:t>
      </w:r>
    </w:p>
    <w:p w:rsidR="00DF7C1D" w:rsidRPr="0056684B" w:rsidRDefault="00D822AD" w:rsidP="00D822AD">
      <w:pPr>
        <w:pStyle w:val="H23G"/>
        <w:rPr>
          <w:lang w:val="fr-FR"/>
        </w:rPr>
      </w:pPr>
      <w:r w:rsidRPr="0056684B">
        <w:rPr>
          <w:lang w:val="fr-FR"/>
        </w:rPr>
        <w:tab/>
      </w:r>
      <w:r w:rsidRPr="0056684B">
        <w:rPr>
          <w:lang w:val="fr-FR"/>
        </w:rPr>
        <w:tab/>
      </w:r>
      <w:r w:rsidR="00D624E3">
        <w:rPr>
          <w:lang w:val="fr-FR"/>
        </w:rPr>
        <w:t>Aveux obtenus sous la contrainte</w:t>
      </w:r>
    </w:p>
    <w:p w:rsidR="00FC197F" w:rsidRPr="0056684B" w:rsidRDefault="00FC197F" w:rsidP="00EE3040">
      <w:pPr>
        <w:pStyle w:val="H4G"/>
        <w:rPr>
          <w:lang w:val="fr-FR"/>
        </w:rPr>
      </w:pPr>
      <w:r w:rsidRPr="0056684B">
        <w:rPr>
          <w:lang w:val="fr-FR"/>
        </w:rPr>
        <w:tab/>
      </w:r>
      <w:r w:rsidRPr="0056684B">
        <w:rPr>
          <w:lang w:val="fr-FR"/>
        </w:rPr>
        <w:tab/>
      </w:r>
      <w:r w:rsidR="00897EB4">
        <w:rPr>
          <w:lang w:val="fr-FR"/>
        </w:rPr>
        <w:t>Réponse aux questions</w:t>
      </w:r>
      <w:r w:rsidR="00367E51">
        <w:rPr>
          <w:lang w:val="fr-FR"/>
        </w:rPr>
        <w:t xml:space="preserve"> soulevées</w:t>
      </w:r>
      <w:r w:rsidRPr="0056684B">
        <w:rPr>
          <w:lang w:val="fr-FR"/>
        </w:rPr>
        <w:t xml:space="preserve"> </w:t>
      </w:r>
      <w:r w:rsidR="00897EB4">
        <w:rPr>
          <w:lang w:val="fr-FR"/>
        </w:rPr>
        <w:t xml:space="preserve">au </w:t>
      </w:r>
      <w:r w:rsidR="00F23C43">
        <w:rPr>
          <w:lang w:val="fr-FR"/>
        </w:rPr>
        <w:t>paragraphe </w:t>
      </w:r>
      <w:r w:rsidR="00D624E3">
        <w:rPr>
          <w:lang w:val="fr-FR"/>
        </w:rPr>
        <w:t xml:space="preserve">21 </w:t>
      </w:r>
      <w:r w:rsidRPr="0056684B">
        <w:rPr>
          <w:lang w:val="fr-FR"/>
        </w:rPr>
        <w:t xml:space="preserve">a) </w:t>
      </w:r>
      <w:r w:rsidR="00724DEF">
        <w:rPr>
          <w:lang w:val="fr-FR"/>
        </w:rPr>
        <w:t>et</w:t>
      </w:r>
      <w:r w:rsidR="00D624E3">
        <w:rPr>
          <w:lang w:val="fr-FR"/>
        </w:rPr>
        <w:t xml:space="preserve"> </w:t>
      </w:r>
      <w:r w:rsidRPr="0056684B">
        <w:rPr>
          <w:lang w:val="fr-FR"/>
        </w:rPr>
        <w:t>b)</w:t>
      </w:r>
    </w:p>
    <w:p w:rsidR="00DF7C1D" w:rsidRPr="0056684B" w:rsidRDefault="00986106" w:rsidP="00986106">
      <w:pPr>
        <w:pStyle w:val="SingleTxtG"/>
        <w:rPr>
          <w:lang w:val="fr-FR"/>
        </w:rPr>
      </w:pPr>
      <w:r w:rsidRPr="0056684B">
        <w:rPr>
          <w:lang w:val="fr-FR"/>
        </w:rPr>
        <w:t>79.</w:t>
      </w:r>
      <w:r w:rsidRPr="0056684B">
        <w:rPr>
          <w:lang w:val="fr-FR"/>
        </w:rPr>
        <w:tab/>
      </w:r>
      <w:r w:rsidR="00D624E3">
        <w:rPr>
          <w:lang w:val="fr-FR"/>
        </w:rPr>
        <w:t>Dans le cadre des réformes de la justice pénale, une attention particulière est accordée à la question de la mise en conformité d</w:t>
      </w:r>
      <w:r w:rsidR="00907CD3">
        <w:rPr>
          <w:lang w:val="fr-FR"/>
        </w:rPr>
        <w:t>u droit interne</w:t>
      </w:r>
      <w:r w:rsidR="00D624E3">
        <w:rPr>
          <w:lang w:val="fr-FR"/>
        </w:rPr>
        <w:t xml:space="preserve"> avec l’</w:t>
      </w:r>
      <w:r w:rsidR="00243939">
        <w:rPr>
          <w:lang w:val="fr-FR"/>
        </w:rPr>
        <w:t>article </w:t>
      </w:r>
      <w:r w:rsidR="00DF7C1D" w:rsidRPr="0056684B">
        <w:rPr>
          <w:lang w:val="fr-FR"/>
        </w:rPr>
        <w:t xml:space="preserve">15 </w:t>
      </w:r>
      <w:r w:rsidR="008B4AB2">
        <w:rPr>
          <w:lang w:val="fr-FR"/>
        </w:rPr>
        <w:t>de la Convention</w:t>
      </w:r>
      <w:r w:rsidR="00DF7C1D" w:rsidRPr="0056684B">
        <w:rPr>
          <w:lang w:val="fr-FR"/>
        </w:rPr>
        <w:t xml:space="preserve">. </w:t>
      </w:r>
      <w:r w:rsidR="00D624E3">
        <w:rPr>
          <w:lang w:val="fr-FR"/>
        </w:rPr>
        <w:t xml:space="preserve">Les dispositions pertinentes du projet de </w:t>
      </w:r>
      <w:r w:rsidR="00492FA3">
        <w:rPr>
          <w:lang w:val="fr-FR"/>
        </w:rPr>
        <w:t>nouveau</w:t>
      </w:r>
      <w:r w:rsidR="00DF7C1D" w:rsidRPr="0056684B">
        <w:rPr>
          <w:lang w:val="fr-FR"/>
        </w:rPr>
        <w:t xml:space="preserve"> </w:t>
      </w:r>
      <w:r w:rsidR="001B36CF">
        <w:rPr>
          <w:lang w:val="fr-FR"/>
        </w:rPr>
        <w:t>Code de procédure pénale</w:t>
      </w:r>
      <w:r w:rsidR="00DF7C1D" w:rsidRPr="0056684B">
        <w:rPr>
          <w:lang w:val="fr-FR"/>
        </w:rPr>
        <w:t xml:space="preserve"> </w:t>
      </w:r>
      <w:r w:rsidR="00907CD3">
        <w:rPr>
          <w:lang w:val="fr-FR"/>
        </w:rPr>
        <w:t>précisent</w:t>
      </w:r>
      <w:r w:rsidR="00D624E3">
        <w:rPr>
          <w:lang w:val="fr-FR"/>
        </w:rPr>
        <w:t xml:space="preserve"> que toute déclaration dont il est établi qu’elle a été obtenue sous la torture ne p</w:t>
      </w:r>
      <w:r w:rsidR="001C7985">
        <w:rPr>
          <w:lang w:val="fr-FR"/>
        </w:rPr>
        <w:t>eut</w:t>
      </w:r>
      <w:r w:rsidR="00D624E3">
        <w:rPr>
          <w:lang w:val="fr-FR"/>
        </w:rPr>
        <w:t xml:space="preserve"> être invoquée comme un élément de preuve dans une procédure</w:t>
      </w:r>
      <w:r w:rsidR="001C7985">
        <w:rPr>
          <w:lang w:val="fr-FR"/>
        </w:rPr>
        <w:t>.</w:t>
      </w:r>
      <w:r w:rsidR="00721DC6">
        <w:rPr>
          <w:lang w:val="fr-FR"/>
        </w:rPr>
        <w:t xml:space="preserve"> En particulier, un </w:t>
      </w:r>
      <w:r w:rsidR="0018747E">
        <w:rPr>
          <w:lang w:val="fr-FR"/>
        </w:rPr>
        <w:t xml:space="preserve">article </w:t>
      </w:r>
      <w:r w:rsidR="00721DC6">
        <w:rPr>
          <w:lang w:val="fr-FR"/>
        </w:rPr>
        <w:t>interdit formellement d’obtenir des renseignements d’une personne au moyen de violences, menaces, tromperie</w:t>
      </w:r>
      <w:r w:rsidR="001C7985">
        <w:rPr>
          <w:lang w:val="fr-FR"/>
        </w:rPr>
        <w:t>s</w:t>
      </w:r>
      <w:r w:rsidR="00721DC6">
        <w:rPr>
          <w:lang w:val="fr-FR"/>
        </w:rPr>
        <w:t>, violation</w:t>
      </w:r>
      <w:r w:rsidR="001C7985">
        <w:rPr>
          <w:lang w:val="fr-FR"/>
        </w:rPr>
        <w:t>s</w:t>
      </w:r>
      <w:r w:rsidR="00721DC6">
        <w:rPr>
          <w:lang w:val="fr-FR"/>
        </w:rPr>
        <w:t xml:space="preserve"> de ses droits et autres actes illicites</w:t>
      </w:r>
      <w:r w:rsidR="001C7985">
        <w:rPr>
          <w:lang w:val="fr-FR"/>
        </w:rPr>
        <w:t>. I</w:t>
      </w:r>
      <w:r w:rsidR="00721DC6">
        <w:rPr>
          <w:lang w:val="fr-FR"/>
        </w:rPr>
        <w:t xml:space="preserve">l prévoit </w:t>
      </w:r>
      <w:r w:rsidR="001C7985">
        <w:rPr>
          <w:lang w:val="fr-FR"/>
        </w:rPr>
        <w:t xml:space="preserve">également </w:t>
      </w:r>
      <w:r w:rsidR="00721DC6">
        <w:rPr>
          <w:lang w:val="fr-FR"/>
        </w:rPr>
        <w:t>que les données obtenues en violation de la loi seront considérées comme sans valeur et ne pourront servir d’éléments de preuve</w:t>
      </w:r>
      <w:r w:rsidR="00DF7C1D" w:rsidRPr="0056684B">
        <w:rPr>
          <w:lang w:val="fr-FR"/>
        </w:rPr>
        <w:t xml:space="preserve">. </w:t>
      </w:r>
      <w:r w:rsidR="00721DC6">
        <w:rPr>
          <w:lang w:val="fr-FR"/>
        </w:rPr>
        <w:t>En outre, la loi portant modification et complément du</w:t>
      </w:r>
      <w:r w:rsidR="00DF7C1D" w:rsidRPr="0056684B">
        <w:rPr>
          <w:lang w:val="fr-FR"/>
        </w:rPr>
        <w:t xml:space="preserve"> </w:t>
      </w:r>
      <w:r w:rsidR="001B36CF">
        <w:rPr>
          <w:lang w:val="fr-FR"/>
        </w:rPr>
        <w:t>Code pénal</w:t>
      </w:r>
      <w:r w:rsidR="00DF7C1D" w:rsidRPr="0056684B">
        <w:rPr>
          <w:lang w:val="fr-FR"/>
        </w:rPr>
        <w:t xml:space="preserve"> </w:t>
      </w:r>
      <w:r w:rsidR="00907CD3">
        <w:rPr>
          <w:lang w:val="fr-FR"/>
        </w:rPr>
        <w:t>criminalise</w:t>
      </w:r>
      <w:r w:rsidR="00721DC6">
        <w:rPr>
          <w:lang w:val="fr-FR"/>
        </w:rPr>
        <w:t xml:space="preserve"> les actes de</w:t>
      </w:r>
      <w:r w:rsidR="007755A6">
        <w:rPr>
          <w:lang w:val="fr-FR"/>
        </w:rPr>
        <w:t xml:space="preserve"> torture</w:t>
      </w:r>
      <w:r w:rsidR="00721DC6">
        <w:rPr>
          <w:lang w:val="fr-FR"/>
        </w:rPr>
        <w:t xml:space="preserve"> visant </w:t>
      </w:r>
      <w:r w:rsidR="00A12216">
        <w:rPr>
          <w:lang w:val="fr-FR"/>
        </w:rPr>
        <w:t>notamment</w:t>
      </w:r>
      <w:r w:rsidR="00721DC6">
        <w:rPr>
          <w:lang w:val="fr-FR"/>
        </w:rPr>
        <w:t xml:space="preserve"> à obtenir des aveux</w:t>
      </w:r>
      <w:r w:rsidR="00DF7C1D" w:rsidRPr="0056684B">
        <w:rPr>
          <w:lang w:val="fr-FR"/>
        </w:rPr>
        <w:t>.</w:t>
      </w:r>
      <w:r w:rsidR="00D822AD" w:rsidRPr="0056684B">
        <w:rPr>
          <w:lang w:val="fr-FR"/>
        </w:rPr>
        <w:t xml:space="preserve"> </w:t>
      </w:r>
    </w:p>
    <w:p w:rsidR="00DF7C1D" w:rsidRPr="0056684B" w:rsidRDefault="00D822AD"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22 </w:t>
      </w:r>
      <w:r w:rsidR="00FD5ACA">
        <w:rPr>
          <w:lang w:val="fr-FR"/>
        </w:rPr>
        <w:t>de la liste</w:t>
      </w:r>
      <w:r w:rsidR="00DF7C1D" w:rsidRPr="0056684B">
        <w:rPr>
          <w:lang w:val="fr-FR"/>
        </w:rPr>
        <w:t xml:space="preserve"> </w:t>
      </w:r>
      <w:r w:rsidR="00FD5ACA">
        <w:rPr>
          <w:lang w:val="fr-FR"/>
        </w:rPr>
        <w:t>de points</w:t>
      </w:r>
    </w:p>
    <w:p w:rsidR="00DF7C1D" w:rsidRPr="0056684B" w:rsidRDefault="00D822AD" w:rsidP="00D822AD">
      <w:pPr>
        <w:pStyle w:val="H23G"/>
        <w:rPr>
          <w:lang w:val="fr-FR"/>
        </w:rPr>
      </w:pPr>
      <w:r w:rsidRPr="0056684B">
        <w:rPr>
          <w:lang w:val="fr-FR"/>
        </w:rPr>
        <w:tab/>
      </w:r>
      <w:r w:rsidRPr="0056684B">
        <w:rPr>
          <w:lang w:val="fr-FR"/>
        </w:rPr>
        <w:tab/>
      </w:r>
      <w:r w:rsidR="00DF7C1D" w:rsidRPr="0056684B">
        <w:rPr>
          <w:lang w:val="fr-FR"/>
        </w:rPr>
        <w:t>Service</w:t>
      </w:r>
      <w:r w:rsidR="00DE281C">
        <w:rPr>
          <w:lang w:val="fr-FR"/>
        </w:rPr>
        <w:t xml:space="preserve"> de remplacement</w:t>
      </w:r>
      <w:r w:rsidR="00DF7C1D" w:rsidRPr="0056684B">
        <w:rPr>
          <w:lang w:val="fr-FR"/>
        </w:rPr>
        <w:t xml:space="preserve"> </w:t>
      </w:r>
    </w:p>
    <w:p w:rsidR="00DF7C1D" w:rsidRPr="0056684B" w:rsidRDefault="00986106" w:rsidP="00986106">
      <w:pPr>
        <w:pStyle w:val="SingleTxtG"/>
        <w:rPr>
          <w:lang w:val="fr-FR"/>
        </w:rPr>
      </w:pPr>
      <w:r w:rsidRPr="0056684B">
        <w:rPr>
          <w:lang w:val="fr-FR"/>
        </w:rPr>
        <w:t>80.</w:t>
      </w:r>
      <w:r w:rsidRPr="0056684B">
        <w:rPr>
          <w:lang w:val="fr-FR"/>
        </w:rPr>
        <w:tab/>
      </w:r>
      <w:r w:rsidR="00DE281C">
        <w:rPr>
          <w:lang w:val="fr-FR"/>
        </w:rPr>
        <w:t>La loi sur le service de remplacement a été modifiée le 2</w:t>
      </w:r>
      <w:r w:rsidR="00DF7C1D" w:rsidRPr="0056684B">
        <w:rPr>
          <w:lang w:val="fr-FR"/>
        </w:rPr>
        <w:t xml:space="preserve"> </w:t>
      </w:r>
      <w:r w:rsidR="00724DEF">
        <w:rPr>
          <w:lang w:val="fr-FR"/>
        </w:rPr>
        <w:t>mai</w:t>
      </w:r>
      <w:r w:rsidR="00DF7C1D" w:rsidRPr="0056684B">
        <w:rPr>
          <w:lang w:val="fr-FR"/>
        </w:rPr>
        <w:t xml:space="preserve"> 2013. </w:t>
      </w:r>
      <w:r w:rsidR="0004049A">
        <w:rPr>
          <w:lang w:val="fr-FR"/>
        </w:rPr>
        <w:t>La loi actuelle établit une distinction claire entre le service militaire de remplacement et le service civil de remplacement</w:t>
      </w:r>
      <w:r w:rsidR="00DF7C1D" w:rsidRPr="0056684B">
        <w:rPr>
          <w:lang w:val="fr-FR"/>
        </w:rPr>
        <w:t xml:space="preserve">. </w:t>
      </w:r>
      <w:r w:rsidR="0004049A">
        <w:rPr>
          <w:lang w:val="fr-FR"/>
        </w:rPr>
        <w:t>Dès lors, le service militaire de remplacement peut être e</w:t>
      </w:r>
      <w:r w:rsidR="00C30E3D">
        <w:rPr>
          <w:lang w:val="fr-FR"/>
        </w:rPr>
        <w:t>ffectu</w:t>
      </w:r>
      <w:r w:rsidR="0004049A">
        <w:rPr>
          <w:lang w:val="fr-FR"/>
        </w:rPr>
        <w:t>é par les</w:t>
      </w:r>
      <w:r w:rsidR="00241698">
        <w:rPr>
          <w:lang w:val="fr-FR"/>
        </w:rPr>
        <w:t xml:space="preserve"> citoyens dont les convictions religieuses</w:t>
      </w:r>
      <w:r w:rsidR="00C30E3D">
        <w:rPr>
          <w:lang w:val="fr-FR"/>
        </w:rPr>
        <w:t xml:space="preserve"> sont contraires au port, à la détention ou à l’utilisation d’armes</w:t>
      </w:r>
      <w:r w:rsidR="00DF7C1D" w:rsidRPr="0056684B">
        <w:rPr>
          <w:lang w:val="fr-FR"/>
        </w:rPr>
        <w:t xml:space="preserve">. </w:t>
      </w:r>
      <w:r w:rsidR="002356EF">
        <w:rPr>
          <w:lang w:val="fr-FR"/>
        </w:rPr>
        <w:t>C</w:t>
      </w:r>
      <w:r w:rsidR="00C30E3D">
        <w:rPr>
          <w:lang w:val="fr-FR"/>
        </w:rPr>
        <w:t xml:space="preserve">es citoyens dont les convictions </w:t>
      </w:r>
      <w:r w:rsidR="002356EF">
        <w:rPr>
          <w:lang w:val="fr-FR"/>
        </w:rPr>
        <w:t xml:space="preserve">religieuses </w:t>
      </w:r>
      <w:r w:rsidR="00C30E3D">
        <w:rPr>
          <w:lang w:val="fr-FR"/>
        </w:rPr>
        <w:t>s’opposent à tout service militaire peuvent effectuer un service civil de remplacement</w:t>
      </w:r>
      <w:r w:rsidR="002356EF">
        <w:rPr>
          <w:lang w:val="fr-FR"/>
        </w:rPr>
        <w:t>.</w:t>
      </w:r>
      <w:r w:rsidR="00C30E3D">
        <w:rPr>
          <w:lang w:val="fr-FR"/>
        </w:rPr>
        <w:t xml:space="preserve"> Il convient de souligner que </w:t>
      </w:r>
      <w:r w:rsidR="002356EF">
        <w:rPr>
          <w:lang w:val="fr-FR"/>
        </w:rPr>
        <w:t xml:space="preserve">les autorités arméniennes ont consulté la Commission de Venise </w:t>
      </w:r>
      <w:r w:rsidR="00C30E3D">
        <w:rPr>
          <w:lang w:val="fr-FR"/>
        </w:rPr>
        <w:t>dans le processus des modifications législatives, dont l’avis a été dûment pris en compte lors de la préparation du projet définitif qui, outre ce qui précède, comporte les modifications suivantes</w:t>
      </w:r>
      <w:r w:rsidR="00243939">
        <w:rPr>
          <w:lang w:val="fr-FR"/>
        </w:rPr>
        <w:t>:</w:t>
      </w:r>
      <w:r w:rsidR="00C30E3D">
        <w:rPr>
          <w:lang w:val="fr-FR"/>
        </w:rPr>
        <w:t xml:space="preserve"> </w:t>
      </w:r>
      <w:r w:rsidR="00DF7C1D" w:rsidRPr="0056684B">
        <w:rPr>
          <w:lang w:val="fr-FR"/>
        </w:rPr>
        <w:t xml:space="preserve">i) </w:t>
      </w:r>
      <w:r w:rsidR="00C30E3D">
        <w:rPr>
          <w:lang w:val="fr-FR"/>
        </w:rPr>
        <w:t>le service civil de remplacement sera organisé et supervisé par les organes gouvernementaux compétents</w:t>
      </w:r>
      <w:r w:rsidR="00DF7C1D" w:rsidRPr="0056684B">
        <w:rPr>
          <w:lang w:val="fr-FR"/>
        </w:rPr>
        <w:t xml:space="preserve">. </w:t>
      </w:r>
      <w:r w:rsidR="008170E9">
        <w:rPr>
          <w:lang w:val="fr-FR"/>
        </w:rPr>
        <w:t>Le contrôle militaire du service civil de remplacement n’est pas autorisé</w:t>
      </w:r>
      <w:r w:rsidR="00243939">
        <w:rPr>
          <w:lang w:val="fr-FR"/>
        </w:rPr>
        <w:t>;</w:t>
      </w:r>
      <w:r w:rsidR="00D822AD" w:rsidRPr="0056684B">
        <w:rPr>
          <w:lang w:val="fr-FR"/>
        </w:rPr>
        <w:t xml:space="preserve"> </w:t>
      </w:r>
      <w:r w:rsidR="00DF7C1D" w:rsidRPr="0056684B">
        <w:rPr>
          <w:lang w:val="fr-FR"/>
        </w:rPr>
        <w:t xml:space="preserve">ii) </w:t>
      </w:r>
      <w:r w:rsidR="008170E9">
        <w:rPr>
          <w:lang w:val="fr-FR"/>
        </w:rPr>
        <w:t>la Commission républicaine du service de remplacement</w:t>
      </w:r>
      <w:r w:rsidR="00DF7C1D" w:rsidRPr="0056684B">
        <w:rPr>
          <w:lang w:val="fr-FR"/>
        </w:rPr>
        <w:t xml:space="preserve"> (</w:t>
      </w:r>
      <w:r w:rsidR="008170E9">
        <w:rPr>
          <w:lang w:val="fr-FR"/>
        </w:rPr>
        <w:t>ci-après la</w:t>
      </w:r>
      <w:r w:rsidR="00DF7C1D" w:rsidRPr="0056684B">
        <w:rPr>
          <w:lang w:val="fr-FR"/>
        </w:rPr>
        <w:t xml:space="preserve"> Commission) </w:t>
      </w:r>
      <w:r w:rsidR="008170E9">
        <w:rPr>
          <w:lang w:val="fr-FR"/>
        </w:rPr>
        <w:t>est un organ</w:t>
      </w:r>
      <w:r w:rsidR="002356EF">
        <w:rPr>
          <w:lang w:val="fr-FR"/>
        </w:rPr>
        <w:t>ism</w:t>
      </w:r>
      <w:r w:rsidR="008170E9">
        <w:rPr>
          <w:lang w:val="fr-FR"/>
        </w:rPr>
        <w:t xml:space="preserve">e </w:t>
      </w:r>
      <w:r w:rsidR="002356EF">
        <w:rPr>
          <w:lang w:val="fr-FR"/>
        </w:rPr>
        <w:t>permanent</w:t>
      </w:r>
      <w:r w:rsidR="008170E9">
        <w:rPr>
          <w:lang w:val="fr-FR"/>
        </w:rPr>
        <w:t xml:space="preserve"> qui traite les demandes des citoyens</w:t>
      </w:r>
      <w:r w:rsidR="00DF7C1D" w:rsidRPr="0056684B">
        <w:rPr>
          <w:lang w:val="fr-FR"/>
        </w:rPr>
        <w:t xml:space="preserve">. </w:t>
      </w:r>
      <w:r w:rsidR="008170E9">
        <w:rPr>
          <w:lang w:val="fr-FR"/>
        </w:rPr>
        <w:t>La</w:t>
      </w:r>
      <w:r w:rsidR="00DF7C1D" w:rsidRPr="0056684B">
        <w:rPr>
          <w:lang w:val="fr-FR"/>
        </w:rPr>
        <w:t xml:space="preserve"> Commission </w:t>
      </w:r>
      <w:r w:rsidR="008170E9">
        <w:rPr>
          <w:lang w:val="fr-FR"/>
        </w:rPr>
        <w:t>est constituée d’un représentant de chaque organe gouvernemental chargé de l’</w:t>
      </w:r>
      <w:r w:rsidR="00DF7C1D" w:rsidRPr="0056684B">
        <w:rPr>
          <w:lang w:val="fr-FR"/>
        </w:rPr>
        <w:t>administration</w:t>
      </w:r>
      <w:r w:rsidR="008170E9">
        <w:rPr>
          <w:lang w:val="fr-FR"/>
        </w:rPr>
        <w:t xml:space="preserve"> territoriale, de la santé, du travail et des affaires sociales, de l’éducation et des sciences, de la police et de la défense</w:t>
      </w:r>
      <w:r w:rsidR="00DF7C1D" w:rsidRPr="0056684B">
        <w:rPr>
          <w:lang w:val="fr-FR"/>
        </w:rPr>
        <w:t>, a</w:t>
      </w:r>
      <w:r w:rsidR="008170E9">
        <w:rPr>
          <w:lang w:val="fr-FR"/>
        </w:rPr>
        <w:t>insi</w:t>
      </w:r>
      <w:r w:rsidR="00E00BBD">
        <w:rPr>
          <w:lang w:val="fr-FR"/>
        </w:rPr>
        <w:t xml:space="preserve"> </w:t>
      </w:r>
      <w:r w:rsidR="008170E9">
        <w:rPr>
          <w:lang w:val="fr-FR"/>
        </w:rPr>
        <w:t>que d’un représentant d</w:t>
      </w:r>
      <w:r w:rsidR="000C7E00">
        <w:rPr>
          <w:lang w:val="fr-FR"/>
        </w:rPr>
        <w:t>u bureau</w:t>
      </w:r>
      <w:r w:rsidR="00E00BBD">
        <w:rPr>
          <w:lang w:val="fr-FR"/>
        </w:rPr>
        <w:t xml:space="preserve"> </w:t>
      </w:r>
      <w:r w:rsidR="00322B01">
        <w:rPr>
          <w:lang w:val="fr-FR"/>
        </w:rPr>
        <w:t>gouvernemental chargé de</w:t>
      </w:r>
      <w:r w:rsidR="006B309C">
        <w:rPr>
          <w:lang w:val="fr-FR"/>
        </w:rPr>
        <w:t>s minorités nationales et d</w:t>
      </w:r>
      <w:r w:rsidR="00322B01">
        <w:rPr>
          <w:lang w:val="fr-FR"/>
        </w:rPr>
        <w:t>es affaires religieuses</w:t>
      </w:r>
      <w:r w:rsidR="00243939">
        <w:rPr>
          <w:lang w:val="fr-FR"/>
        </w:rPr>
        <w:t>;</w:t>
      </w:r>
      <w:r w:rsidR="002C68C2" w:rsidRPr="0056684B">
        <w:rPr>
          <w:lang w:val="fr-FR"/>
        </w:rPr>
        <w:t xml:space="preserve"> </w:t>
      </w:r>
      <w:r w:rsidR="00DF7C1D" w:rsidRPr="0056684B">
        <w:rPr>
          <w:lang w:val="fr-FR"/>
        </w:rPr>
        <w:t xml:space="preserve">iii) </w:t>
      </w:r>
      <w:r w:rsidR="00322B01">
        <w:rPr>
          <w:lang w:val="fr-FR"/>
        </w:rPr>
        <w:t>la</w:t>
      </w:r>
      <w:r w:rsidR="00DF7C1D" w:rsidRPr="0056684B">
        <w:rPr>
          <w:lang w:val="fr-FR"/>
        </w:rPr>
        <w:t xml:space="preserve"> Commission </w:t>
      </w:r>
      <w:r w:rsidR="00322B01">
        <w:rPr>
          <w:lang w:val="fr-FR"/>
        </w:rPr>
        <w:t xml:space="preserve">tient des sessions spéciales auxquelles les </w:t>
      </w:r>
      <w:r w:rsidR="00BD1E36">
        <w:rPr>
          <w:lang w:val="fr-FR"/>
        </w:rPr>
        <w:t>candidats</w:t>
      </w:r>
      <w:r w:rsidR="00322B01">
        <w:rPr>
          <w:lang w:val="fr-FR"/>
        </w:rPr>
        <w:t xml:space="preserve"> </w:t>
      </w:r>
      <w:r w:rsidR="00BD1E36">
        <w:rPr>
          <w:lang w:val="fr-FR"/>
        </w:rPr>
        <w:t>peuvent</w:t>
      </w:r>
      <w:r w:rsidR="00322B01">
        <w:rPr>
          <w:lang w:val="fr-FR"/>
        </w:rPr>
        <w:t xml:space="preserve"> participer</w:t>
      </w:r>
      <w:r w:rsidR="00DF7C1D" w:rsidRPr="0056684B">
        <w:rPr>
          <w:lang w:val="fr-FR"/>
        </w:rPr>
        <w:t xml:space="preserve">. </w:t>
      </w:r>
      <w:r w:rsidR="00322B01">
        <w:rPr>
          <w:lang w:val="fr-FR"/>
        </w:rPr>
        <w:t xml:space="preserve">Si nécessaire, des théologiens, des psychologues ou d’autres spécialistes </w:t>
      </w:r>
      <w:r w:rsidR="00BD1E36">
        <w:rPr>
          <w:lang w:val="fr-FR"/>
        </w:rPr>
        <w:t>sont</w:t>
      </w:r>
      <w:r w:rsidR="00322B01">
        <w:rPr>
          <w:lang w:val="fr-FR"/>
        </w:rPr>
        <w:t xml:space="preserve"> invités à participer à la session</w:t>
      </w:r>
      <w:r w:rsidR="00BD1E36">
        <w:rPr>
          <w:lang w:val="fr-FR"/>
        </w:rPr>
        <w:t>.</w:t>
      </w:r>
      <w:r w:rsidR="00322B01">
        <w:rPr>
          <w:lang w:val="fr-FR"/>
        </w:rPr>
        <w:t xml:space="preserve"> La</w:t>
      </w:r>
      <w:r w:rsidR="00DF7C1D" w:rsidRPr="0056684B">
        <w:rPr>
          <w:lang w:val="fr-FR"/>
        </w:rPr>
        <w:t xml:space="preserve"> Commission </w:t>
      </w:r>
      <w:r w:rsidR="00BD1E36">
        <w:rPr>
          <w:lang w:val="fr-FR"/>
        </w:rPr>
        <w:t>soumet ses décisions au</w:t>
      </w:r>
      <w:r w:rsidR="00856817">
        <w:rPr>
          <w:lang w:val="fr-FR"/>
        </w:rPr>
        <w:t xml:space="preserve"> vote</w:t>
      </w:r>
      <w:r w:rsidR="00243939">
        <w:rPr>
          <w:lang w:val="fr-FR"/>
        </w:rPr>
        <w:t>;</w:t>
      </w:r>
      <w:r w:rsidR="002C68C2" w:rsidRPr="0056684B">
        <w:rPr>
          <w:lang w:val="fr-FR"/>
        </w:rPr>
        <w:t xml:space="preserve"> </w:t>
      </w:r>
      <w:r w:rsidR="00DF7C1D" w:rsidRPr="0056684B">
        <w:rPr>
          <w:lang w:val="fr-FR"/>
        </w:rPr>
        <w:t xml:space="preserve">iv) </w:t>
      </w:r>
      <w:r w:rsidR="00856817">
        <w:rPr>
          <w:lang w:val="fr-FR"/>
        </w:rPr>
        <w:t>les décisions de la</w:t>
      </w:r>
      <w:r w:rsidR="00DF7C1D" w:rsidRPr="0056684B">
        <w:rPr>
          <w:lang w:val="fr-FR"/>
        </w:rPr>
        <w:t xml:space="preserve"> Commission </w:t>
      </w:r>
      <w:r w:rsidR="00856817">
        <w:rPr>
          <w:lang w:val="fr-FR"/>
        </w:rPr>
        <w:t>font l’objet d’un contrôle de légalité</w:t>
      </w:r>
      <w:r w:rsidR="00DF7C1D" w:rsidRPr="0056684B">
        <w:rPr>
          <w:lang w:val="fr-FR"/>
        </w:rPr>
        <w:t xml:space="preserve">, </w:t>
      </w:r>
      <w:r w:rsidR="00856817">
        <w:rPr>
          <w:lang w:val="fr-FR"/>
        </w:rPr>
        <w:t>conformément à la</w:t>
      </w:r>
      <w:r w:rsidR="00DF7C1D" w:rsidRPr="0056684B">
        <w:rPr>
          <w:lang w:val="fr-FR"/>
        </w:rPr>
        <w:t xml:space="preserve"> Constitution</w:t>
      </w:r>
      <w:r w:rsidR="00856817">
        <w:rPr>
          <w:lang w:val="fr-FR"/>
        </w:rPr>
        <w:t xml:space="preserve"> arménienne et à la loi sur les fondements de l’action administrative et de la procédure administrative</w:t>
      </w:r>
      <w:r w:rsidR="00243939">
        <w:rPr>
          <w:lang w:val="fr-FR"/>
        </w:rPr>
        <w:t>;</w:t>
      </w:r>
      <w:r w:rsidR="00322B01">
        <w:rPr>
          <w:lang w:val="fr-FR"/>
        </w:rPr>
        <w:t xml:space="preserve"> </w:t>
      </w:r>
      <w:r w:rsidR="00DF7C1D" w:rsidRPr="0056684B">
        <w:rPr>
          <w:lang w:val="fr-FR"/>
        </w:rPr>
        <w:t xml:space="preserve">v) </w:t>
      </w:r>
      <w:r w:rsidR="00856817">
        <w:rPr>
          <w:lang w:val="fr-FR"/>
        </w:rPr>
        <w:t xml:space="preserve">la durée du service militaire de </w:t>
      </w:r>
      <w:r w:rsidR="00856817">
        <w:rPr>
          <w:lang w:val="fr-FR"/>
        </w:rPr>
        <w:lastRenderedPageBreak/>
        <w:t xml:space="preserve">remplacement </w:t>
      </w:r>
      <w:r w:rsidR="00BD1E36">
        <w:rPr>
          <w:lang w:val="fr-FR"/>
        </w:rPr>
        <w:t xml:space="preserve">a été ramenée </w:t>
      </w:r>
      <w:r w:rsidR="00856817">
        <w:rPr>
          <w:lang w:val="fr-FR"/>
        </w:rPr>
        <w:t>de</w:t>
      </w:r>
      <w:r w:rsidR="00DF7C1D" w:rsidRPr="0056684B">
        <w:rPr>
          <w:lang w:val="fr-FR"/>
        </w:rPr>
        <w:t xml:space="preserve"> 36 </w:t>
      </w:r>
      <w:r w:rsidR="00856817">
        <w:rPr>
          <w:lang w:val="fr-FR"/>
        </w:rPr>
        <w:t>à</w:t>
      </w:r>
      <w:r w:rsidR="00DF7C1D" w:rsidRPr="0056684B">
        <w:rPr>
          <w:lang w:val="fr-FR"/>
        </w:rPr>
        <w:t xml:space="preserve"> 30</w:t>
      </w:r>
      <w:r w:rsidR="00D015AD">
        <w:rPr>
          <w:lang w:val="fr-FR"/>
        </w:rPr>
        <w:t> mois</w:t>
      </w:r>
      <w:r w:rsidR="00856817">
        <w:rPr>
          <w:lang w:val="fr-FR"/>
        </w:rPr>
        <w:t xml:space="preserve"> </w:t>
      </w:r>
      <w:r w:rsidR="00724DEF">
        <w:rPr>
          <w:lang w:val="fr-FR"/>
        </w:rPr>
        <w:t>et</w:t>
      </w:r>
      <w:r w:rsidR="00DF7C1D" w:rsidRPr="0056684B">
        <w:rPr>
          <w:lang w:val="fr-FR"/>
        </w:rPr>
        <w:t xml:space="preserve"> </w:t>
      </w:r>
      <w:r w:rsidR="00856817">
        <w:rPr>
          <w:lang w:val="fr-FR"/>
        </w:rPr>
        <w:t xml:space="preserve">le service civil de remplacement de </w:t>
      </w:r>
      <w:r w:rsidR="0036410E">
        <w:rPr>
          <w:lang w:val="fr-FR"/>
        </w:rPr>
        <w:t>4</w:t>
      </w:r>
      <w:r w:rsidR="00DF7C1D" w:rsidRPr="0056684B">
        <w:rPr>
          <w:lang w:val="fr-FR"/>
        </w:rPr>
        <w:t xml:space="preserve">2 </w:t>
      </w:r>
      <w:r w:rsidR="0036410E">
        <w:rPr>
          <w:lang w:val="fr-FR"/>
        </w:rPr>
        <w:t>à</w:t>
      </w:r>
      <w:r w:rsidR="00DF7C1D" w:rsidRPr="0056684B">
        <w:rPr>
          <w:lang w:val="fr-FR"/>
        </w:rPr>
        <w:t xml:space="preserve"> 36</w:t>
      </w:r>
      <w:r w:rsidR="00D015AD">
        <w:rPr>
          <w:lang w:val="fr-FR"/>
        </w:rPr>
        <w:t> mois</w:t>
      </w:r>
      <w:r w:rsidR="00DF7C1D" w:rsidRPr="0056684B">
        <w:rPr>
          <w:lang w:val="fr-FR"/>
        </w:rPr>
        <w:t>.</w:t>
      </w:r>
      <w:r w:rsidR="002C68C2" w:rsidRPr="0056684B">
        <w:rPr>
          <w:lang w:val="fr-FR"/>
        </w:rPr>
        <w:t xml:space="preserve"> </w:t>
      </w:r>
    </w:p>
    <w:p w:rsidR="00DF7C1D" w:rsidRPr="0056684B" w:rsidRDefault="00986106" w:rsidP="00986106">
      <w:pPr>
        <w:pStyle w:val="SingleTxtG"/>
        <w:rPr>
          <w:lang w:val="fr-FR"/>
        </w:rPr>
      </w:pPr>
      <w:r w:rsidRPr="0056684B">
        <w:rPr>
          <w:lang w:val="fr-FR"/>
        </w:rPr>
        <w:t>81.</w:t>
      </w:r>
      <w:r w:rsidRPr="0056684B">
        <w:rPr>
          <w:lang w:val="fr-FR"/>
        </w:rPr>
        <w:tab/>
      </w:r>
      <w:r w:rsidR="0036410E">
        <w:rPr>
          <w:lang w:val="fr-FR"/>
        </w:rPr>
        <w:t xml:space="preserve">Il convient de souligner que la jurisprudence du Comité européen des droits sociaux relative </w:t>
      </w:r>
      <w:r w:rsidR="00D015AD">
        <w:rPr>
          <w:lang w:val="fr-FR"/>
        </w:rPr>
        <w:t>au paragraphe 2 de</w:t>
      </w:r>
      <w:r w:rsidR="0036410E">
        <w:rPr>
          <w:lang w:val="fr-FR"/>
        </w:rPr>
        <w:t xml:space="preserve"> l’</w:t>
      </w:r>
      <w:r w:rsidR="00243939">
        <w:rPr>
          <w:lang w:val="fr-FR"/>
        </w:rPr>
        <w:t>article </w:t>
      </w:r>
      <w:r w:rsidR="00DF7C1D" w:rsidRPr="0056684B">
        <w:rPr>
          <w:lang w:val="fr-FR"/>
        </w:rPr>
        <w:t>1</w:t>
      </w:r>
      <w:r w:rsidR="00D015AD" w:rsidRPr="00D015AD">
        <w:rPr>
          <w:vertAlign w:val="superscript"/>
          <w:lang w:val="fr-FR"/>
        </w:rPr>
        <w:t>er</w:t>
      </w:r>
      <w:r w:rsidR="00D015AD">
        <w:rPr>
          <w:lang w:val="fr-FR"/>
        </w:rPr>
        <w:t xml:space="preserve"> </w:t>
      </w:r>
      <w:r w:rsidR="0036410E">
        <w:rPr>
          <w:lang w:val="fr-FR"/>
        </w:rPr>
        <w:t>de la Charte sociale a été prise en considération lors de la révision de la durée du service de remplacement</w:t>
      </w:r>
      <w:r w:rsidR="00DF7C1D" w:rsidRPr="0056684B">
        <w:rPr>
          <w:lang w:val="fr-FR"/>
        </w:rPr>
        <w:t>.</w:t>
      </w:r>
      <w:r w:rsidR="002C68C2" w:rsidRPr="0056684B">
        <w:rPr>
          <w:lang w:val="fr-FR"/>
        </w:rPr>
        <w:t xml:space="preserve"> </w:t>
      </w:r>
    </w:p>
    <w:p w:rsidR="00DF7C1D" w:rsidRPr="0056684B" w:rsidRDefault="00986106" w:rsidP="00986106">
      <w:pPr>
        <w:pStyle w:val="SingleTxtG"/>
        <w:rPr>
          <w:lang w:val="fr-FR"/>
        </w:rPr>
      </w:pPr>
      <w:r w:rsidRPr="0056684B">
        <w:rPr>
          <w:lang w:val="fr-FR"/>
        </w:rPr>
        <w:t>82.</w:t>
      </w:r>
      <w:r w:rsidRPr="0056684B">
        <w:rPr>
          <w:lang w:val="fr-FR"/>
        </w:rPr>
        <w:tab/>
      </w:r>
      <w:r w:rsidR="000C797C">
        <w:rPr>
          <w:lang w:val="fr-FR"/>
        </w:rPr>
        <w:t>Des modifications ont été apportées à la loi sur l’application du</w:t>
      </w:r>
      <w:r w:rsidR="000C797C" w:rsidRPr="0056684B">
        <w:rPr>
          <w:lang w:val="fr-FR"/>
        </w:rPr>
        <w:t xml:space="preserve"> </w:t>
      </w:r>
      <w:r w:rsidR="000C797C">
        <w:rPr>
          <w:lang w:val="fr-FR"/>
        </w:rPr>
        <w:t>Code pénal</w:t>
      </w:r>
      <w:r w:rsidR="000C797C" w:rsidRPr="0056684B">
        <w:rPr>
          <w:lang w:val="fr-FR"/>
        </w:rPr>
        <w:t xml:space="preserve"> </w:t>
      </w:r>
      <w:r w:rsidR="000C797C">
        <w:rPr>
          <w:lang w:val="fr-FR"/>
        </w:rPr>
        <w:t>arménien</w:t>
      </w:r>
      <w:r w:rsidR="000C797C" w:rsidRPr="0056684B">
        <w:rPr>
          <w:lang w:val="fr-FR"/>
        </w:rPr>
        <w:t xml:space="preserve"> (</w:t>
      </w:r>
      <w:r w:rsidR="000C797C">
        <w:rPr>
          <w:lang w:val="fr-FR"/>
        </w:rPr>
        <w:t>en vigueur depuis le</w:t>
      </w:r>
      <w:r w:rsidR="000C797C" w:rsidRPr="0056684B">
        <w:rPr>
          <w:lang w:val="fr-FR"/>
        </w:rPr>
        <w:t xml:space="preserve"> 8 </w:t>
      </w:r>
      <w:r w:rsidR="000C797C">
        <w:rPr>
          <w:lang w:val="fr-FR"/>
        </w:rPr>
        <w:t>juin</w:t>
      </w:r>
      <w:r w:rsidR="000C797C" w:rsidRPr="0056684B">
        <w:rPr>
          <w:lang w:val="fr-FR"/>
        </w:rPr>
        <w:t xml:space="preserve"> 2013)</w:t>
      </w:r>
      <w:r w:rsidR="000C797C">
        <w:rPr>
          <w:lang w:val="fr-FR"/>
        </w:rPr>
        <w:t xml:space="preserve"> p</w:t>
      </w:r>
      <w:r w:rsidR="0059581B">
        <w:rPr>
          <w:lang w:val="fr-FR"/>
        </w:rPr>
        <w:t>our remédier à la situation des objecteurs de conscience dont la responsabilité a été engagée avant l’entrée en vigueur de la loi sur le service de remplacement</w:t>
      </w:r>
      <w:r w:rsidR="00DF7C1D" w:rsidRPr="0056684B">
        <w:rPr>
          <w:lang w:val="fr-FR"/>
        </w:rPr>
        <w:t xml:space="preserve">. </w:t>
      </w:r>
      <w:r w:rsidR="0059581B">
        <w:rPr>
          <w:lang w:val="fr-FR"/>
        </w:rPr>
        <w:t>Selon la loi révisée</w:t>
      </w:r>
      <w:r w:rsidR="00243939">
        <w:rPr>
          <w:lang w:val="fr-FR"/>
        </w:rPr>
        <w:t>:</w:t>
      </w:r>
      <w:r w:rsidR="0059581B">
        <w:rPr>
          <w:lang w:val="fr-FR"/>
        </w:rPr>
        <w:t xml:space="preserve"> </w:t>
      </w:r>
      <w:r w:rsidR="00DF7C1D" w:rsidRPr="0056684B">
        <w:rPr>
          <w:lang w:val="fr-FR"/>
        </w:rPr>
        <w:t xml:space="preserve">i) </w:t>
      </w:r>
      <w:r w:rsidR="0059581B">
        <w:rPr>
          <w:lang w:val="fr-FR"/>
        </w:rPr>
        <w:t>une personne</w:t>
      </w:r>
      <w:r w:rsidR="00440CDD">
        <w:rPr>
          <w:lang w:val="fr-FR"/>
        </w:rPr>
        <w:t xml:space="preserve"> qui purge une peine ou est jugée pour son objection de conscience et ses convictions religieuses sera libérée si elle a demandé à effectuer un service de remplacement à l’organe gouvernemental co</w:t>
      </w:r>
      <w:r w:rsidR="00B205F2">
        <w:rPr>
          <w:lang w:val="fr-FR"/>
        </w:rPr>
        <w:t>mpétent</w:t>
      </w:r>
      <w:r w:rsidR="00440CDD">
        <w:rPr>
          <w:lang w:val="fr-FR"/>
        </w:rPr>
        <w:t xml:space="preserve"> avant le </w:t>
      </w:r>
      <w:r w:rsidR="00DF7C1D" w:rsidRPr="0056684B">
        <w:rPr>
          <w:lang w:val="fr-FR"/>
        </w:rPr>
        <w:t>1</w:t>
      </w:r>
      <w:r w:rsidR="00440CDD" w:rsidRPr="00D015AD">
        <w:rPr>
          <w:vertAlign w:val="superscript"/>
          <w:lang w:val="fr-FR"/>
        </w:rPr>
        <w:t>er</w:t>
      </w:r>
      <w:r w:rsidR="00D015AD">
        <w:rPr>
          <w:lang w:val="fr-FR"/>
        </w:rPr>
        <w:t xml:space="preserve"> </w:t>
      </w:r>
      <w:r w:rsidR="00724DEF">
        <w:rPr>
          <w:lang w:val="fr-FR"/>
        </w:rPr>
        <w:t>août</w:t>
      </w:r>
      <w:r w:rsidR="00DF7C1D" w:rsidRPr="0056684B">
        <w:rPr>
          <w:lang w:val="fr-FR"/>
        </w:rPr>
        <w:t xml:space="preserve"> 2013. </w:t>
      </w:r>
      <w:r w:rsidR="00B205F2">
        <w:rPr>
          <w:lang w:val="fr-FR"/>
        </w:rPr>
        <w:t>C</w:t>
      </w:r>
      <w:r w:rsidR="00C61453">
        <w:rPr>
          <w:lang w:val="fr-FR"/>
        </w:rPr>
        <w:t>e dernier d</w:t>
      </w:r>
      <w:r w:rsidR="00B205F2">
        <w:rPr>
          <w:lang w:val="fr-FR"/>
        </w:rPr>
        <w:t xml:space="preserve">oit ensuite </w:t>
      </w:r>
      <w:r w:rsidR="00C61453">
        <w:rPr>
          <w:lang w:val="fr-FR"/>
        </w:rPr>
        <w:t>rendre une décision quant à l’exécution par l’intéressé d’un service de remplacement</w:t>
      </w:r>
      <w:r w:rsidR="00243939">
        <w:rPr>
          <w:lang w:val="fr-FR"/>
        </w:rPr>
        <w:t>;</w:t>
      </w:r>
      <w:r w:rsidR="0059581B">
        <w:rPr>
          <w:lang w:val="fr-FR"/>
        </w:rPr>
        <w:t xml:space="preserve"> </w:t>
      </w:r>
      <w:r w:rsidR="00DF7C1D" w:rsidRPr="0056684B">
        <w:rPr>
          <w:lang w:val="fr-FR"/>
        </w:rPr>
        <w:t xml:space="preserve">ii) </w:t>
      </w:r>
      <w:r w:rsidR="00C61453">
        <w:rPr>
          <w:lang w:val="fr-FR"/>
        </w:rPr>
        <w:t>l’instruction et le procès seront clos si une personne demande à effectuer un service de remplacement à l’organe gouvernemental co</w:t>
      </w:r>
      <w:r w:rsidR="00B205F2">
        <w:rPr>
          <w:lang w:val="fr-FR"/>
        </w:rPr>
        <w:t>mpétent</w:t>
      </w:r>
      <w:r w:rsidR="00C61453">
        <w:rPr>
          <w:lang w:val="fr-FR"/>
        </w:rPr>
        <w:t xml:space="preserve"> </w:t>
      </w:r>
      <w:r w:rsidR="00B205F2">
        <w:rPr>
          <w:lang w:val="fr-FR"/>
        </w:rPr>
        <w:t>selon</w:t>
      </w:r>
      <w:r w:rsidR="00C61453">
        <w:rPr>
          <w:lang w:val="fr-FR"/>
        </w:rPr>
        <w:t xml:space="preserve"> la procédure prescrite par la loi et si ledit organe </w:t>
      </w:r>
      <w:r w:rsidR="00B205F2">
        <w:rPr>
          <w:lang w:val="fr-FR"/>
        </w:rPr>
        <w:t>rend une décision positive</w:t>
      </w:r>
      <w:r w:rsidR="00243939">
        <w:rPr>
          <w:lang w:val="fr-FR"/>
        </w:rPr>
        <w:t>;</w:t>
      </w:r>
      <w:r w:rsidR="0059581B">
        <w:rPr>
          <w:lang w:val="fr-FR"/>
        </w:rPr>
        <w:t xml:space="preserve"> </w:t>
      </w:r>
      <w:r w:rsidR="00DF7C1D" w:rsidRPr="0056684B">
        <w:rPr>
          <w:lang w:val="fr-FR"/>
        </w:rPr>
        <w:t xml:space="preserve">iii) </w:t>
      </w:r>
      <w:r w:rsidR="00C41C9B">
        <w:rPr>
          <w:lang w:val="fr-FR"/>
        </w:rPr>
        <w:t>le casier judiciaire de l’intéressé sera effacé</w:t>
      </w:r>
      <w:r w:rsidR="00243939">
        <w:rPr>
          <w:lang w:val="fr-FR"/>
        </w:rPr>
        <w:t>;</w:t>
      </w:r>
      <w:r w:rsidR="0059581B">
        <w:rPr>
          <w:lang w:val="fr-FR"/>
        </w:rPr>
        <w:t xml:space="preserve"> </w:t>
      </w:r>
      <w:r w:rsidR="00DF7C1D" w:rsidRPr="0056684B">
        <w:rPr>
          <w:lang w:val="fr-FR"/>
        </w:rPr>
        <w:t xml:space="preserve">iv) </w:t>
      </w:r>
      <w:r w:rsidR="00C41C9B">
        <w:rPr>
          <w:lang w:val="fr-FR"/>
        </w:rPr>
        <w:t xml:space="preserve">la durée du service de remplacement sera réduite de </w:t>
      </w:r>
      <w:r w:rsidR="006B309C">
        <w:rPr>
          <w:lang w:val="fr-FR"/>
        </w:rPr>
        <w:t>celle</w:t>
      </w:r>
      <w:r w:rsidR="00C41C9B">
        <w:rPr>
          <w:lang w:val="fr-FR"/>
        </w:rPr>
        <w:t xml:space="preserve"> de la peine purgée ou de la période de privation de liberté </w:t>
      </w:r>
      <w:r w:rsidR="002C139E">
        <w:rPr>
          <w:lang w:val="fr-FR"/>
        </w:rPr>
        <w:t xml:space="preserve">écoulée </w:t>
      </w:r>
      <w:r w:rsidR="00C41C9B">
        <w:rPr>
          <w:lang w:val="fr-FR"/>
        </w:rPr>
        <w:t xml:space="preserve">pendant les poursuites pénales </w:t>
      </w:r>
      <w:r w:rsidR="00DF7C1D" w:rsidRPr="0056684B">
        <w:rPr>
          <w:lang w:val="fr-FR"/>
        </w:rPr>
        <w:t>(</w:t>
      </w:r>
      <w:r w:rsidR="00C41C9B">
        <w:rPr>
          <w:lang w:val="fr-FR"/>
        </w:rPr>
        <w:t>a</w:t>
      </w:r>
      <w:r w:rsidR="00DF7C1D" w:rsidRPr="0056684B">
        <w:rPr>
          <w:lang w:val="fr-FR"/>
        </w:rPr>
        <w:t>rt.</w:t>
      </w:r>
      <w:r w:rsidR="00D015AD">
        <w:rPr>
          <w:lang w:val="fr-FR"/>
        </w:rPr>
        <w:t> </w:t>
      </w:r>
      <w:r w:rsidR="00DF7C1D" w:rsidRPr="0056684B">
        <w:rPr>
          <w:lang w:val="fr-FR"/>
        </w:rPr>
        <w:t>19</w:t>
      </w:r>
      <w:r w:rsidR="00D015AD">
        <w:rPr>
          <w:lang w:val="fr-FR"/>
        </w:rPr>
        <w:t>, par. </w:t>
      </w:r>
      <w:r w:rsidR="00DF7C1D" w:rsidRPr="0056684B">
        <w:rPr>
          <w:lang w:val="fr-FR"/>
        </w:rPr>
        <w:t>1</w:t>
      </w:r>
      <w:r w:rsidR="007648D4">
        <w:rPr>
          <w:lang w:val="fr-FR"/>
        </w:rPr>
        <w:t>,</w:t>
      </w:r>
      <w:r w:rsidR="00DF7C1D" w:rsidRPr="0056684B">
        <w:rPr>
          <w:lang w:val="fr-FR"/>
        </w:rPr>
        <w:t xml:space="preserve"> </w:t>
      </w:r>
      <w:r w:rsidR="00C41C9B">
        <w:rPr>
          <w:lang w:val="fr-FR"/>
        </w:rPr>
        <w:t>de la loi)</w:t>
      </w:r>
      <w:r w:rsidR="00DF7C1D" w:rsidRPr="0056684B">
        <w:rPr>
          <w:lang w:val="fr-FR"/>
        </w:rPr>
        <w:t>.</w:t>
      </w:r>
    </w:p>
    <w:p w:rsidR="00DF7C1D" w:rsidRPr="0056684B" w:rsidRDefault="00986106" w:rsidP="00986106">
      <w:pPr>
        <w:pStyle w:val="SingleTxtG"/>
        <w:rPr>
          <w:lang w:val="fr-FR"/>
        </w:rPr>
      </w:pPr>
      <w:r w:rsidRPr="0056684B">
        <w:rPr>
          <w:lang w:val="fr-FR"/>
        </w:rPr>
        <w:t>83.</w:t>
      </w:r>
      <w:r w:rsidRPr="0056684B">
        <w:rPr>
          <w:lang w:val="fr-FR"/>
        </w:rPr>
        <w:tab/>
      </w:r>
      <w:r w:rsidR="00C41C9B">
        <w:rPr>
          <w:lang w:val="fr-FR"/>
        </w:rPr>
        <w:t>Il convient de noter que le nouveau système a reçu un accu</w:t>
      </w:r>
      <w:r w:rsidR="002C139E">
        <w:rPr>
          <w:lang w:val="fr-FR"/>
        </w:rPr>
        <w:t>eil favorable et a été salué dans</w:t>
      </w:r>
      <w:r w:rsidR="00C41C9B">
        <w:rPr>
          <w:lang w:val="fr-FR"/>
        </w:rPr>
        <w:t xml:space="preserve"> le communiqué de presse </w:t>
      </w:r>
      <w:r w:rsidR="00C54894">
        <w:rPr>
          <w:lang w:val="fr-FR"/>
        </w:rPr>
        <w:t xml:space="preserve">de l’Organisation religieuse des Témoins de Jéhovah en </w:t>
      </w:r>
      <w:r w:rsidR="00CA04BE">
        <w:rPr>
          <w:lang w:val="fr-FR"/>
        </w:rPr>
        <w:t>République d’Arménie</w:t>
      </w:r>
      <w:r w:rsidR="00DF7C1D" w:rsidRPr="0056684B">
        <w:rPr>
          <w:lang w:val="fr-FR"/>
        </w:rPr>
        <w:t xml:space="preserve"> </w:t>
      </w:r>
      <w:r w:rsidR="00405CF9">
        <w:rPr>
          <w:lang w:val="fr-FR"/>
        </w:rPr>
        <w:t>en</w:t>
      </w:r>
      <w:r w:rsidR="00DF7C1D" w:rsidRPr="0056684B">
        <w:rPr>
          <w:lang w:val="fr-FR"/>
        </w:rPr>
        <w:t xml:space="preserve"> </w:t>
      </w:r>
      <w:r w:rsidR="00724DEF">
        <w:rPr>
          <w:lang w:val="fr-FR"/>
        </w:rPr>
        <w:t>octobre</w:t>
      </w:r>
      <w:r w:rsidR="00DF7C1D" w:rsidRPr="0056684B">
        <w:rPr>
          <w:lang w:val="fr-FR"/>
        </w:rPr>
        <w:t xml:space="preserve"> 2013. </w:t>
      </w:r>
    </w:p>
    <w:p w:rsidR="00DF7C1D" w:rsidRPr="0056684B" w:rsidRDefault="00986106" w:rsidP="00986106">
      <w:pPr>
        <w:pStyle w:val="SingleTxtG"/>
        <w:rPr>
          <w:lang w:val="fr-FR"/>
        </w:rPr>
      </w:pPr>
      <w:r w:rsidRPr="0056684B">
        <w:rPr>
          <w:lang w:val="fr-FR"/>
        </w:rPr>
        <w:t>84.</w:t>
      </w:r>
      <w:r w:rsidRPr="0056684B">
        <w:rPr>
          <w:lang w:val="fr-FR"/>
        </w:rPr>
        <w:tab/>
      </w:r>
      <w:r w:rsidR="00C54894">
        <w:rPr>
          <w:lang w:val="fr-FR"/>
        </w:rPr>
        <w:t xml:space="preserve">Par ailleurs, après avoir considéré les mesures engagées par les autorités arméniennes pour mettre fin aux violations du droit à la liberté de religion des objecteurs de conscience et </w:t>
      </w:r>
      <w:r w:rsidR="008F1D95">
        <w:rPr>
          <w:lang w:val="fr-FR"/>
        </w:rPr>
        <w:t xml:space="preserve">effacer </w:t>
      </w:r>
      <w:r w:rsidR="00C54894">
        <w:rPr>
          <w:lang w:val="fr-FR"/>
        </w:rPr>
        <w:t>leurs conséquences</w:t>
      </w:r>
      <w:r w:rsidR="00E818A2">
        <w:rPr>
          <w:lang w:val="fr-FR"/>
        </w:rPr>
        <w:t xml:space="preserve">, ainsi que les mesures générales visant à améliorer la </w:t>
      </w:r>
      <w:r w:rsidR="008F1D95">
        <w:rPr>
          <w:lang w:val="fr-FR"/>
        </w:rPr>
        <w:t>loi actuelle, le Comité des M</w:t>
      </w:r>
      <w:r w:rsidR="00E818A2">
        <w:rPr>
          <w:lang w:val="fr-FR"/>
        </w:rPr>
        <w:t>inistres du Conseil de l’Europe a</w:t>
      </w:r>
      <w:r w:rsidR="008F1D95">
        <w:rPr>
          <w:lang w:val="fr-FR"/>
        </w:rPr>
        <w:t xml:space="preserve"> décidé de clore l’examen du groupe d’affaires </w:t>
      </w:r>
      <w:proofErr w:type="spellStart"/>
      <w:r w:rsidR="00DF7C1D" w:rsidRPr="0056684B">
        <w:rPr>
          <w:lang w:val="fr-FR"/>
        </w:rPr>
        <w:t>Bayatyan</w:t>
      </w:r>
      <w:proofErr w:type="spellEnd"/>
      <w:r w:rsidR="00DF7C1D" w:rsidRPr="0056684B">
        <w:rPr>
          <w:lang w:val="fr-FR"/>
        </w:rPr>
        <w:t xml:space="preserve"> </w:t>
      </w:r>
      <w:r w:rsidR="008F1D95">
        <w:rPr>
          <w:lang w:val="fr-FR"/>
        </w:rPr>
        <w:t>le 19</w:t>
      </w:r>
      <w:r w:rsidR="00DF7C1D" w:rsidRPr="0056684B">
        <w:rPr>
          <w:lang w:val="fr-FR"/>
        </w:rPr>
        <w:t xml:space="preserve"> </w:t>
      </w:r>
      <w:r w:rsidR="00724DEF">
        <w:rPr>
          <w:lang w:val="fr-FR"/>
        </w:rPr>
        <w:t>novembre</w:t>
      </w:r>
      <w:r w:rsidR="00DF7C1D" w:rsidRPr="0056684B">
        <w:rPr>
          <w:lang w:val="fr-FR"/>
        </w:rPr>
        <w:t xml:space="preserve"> 2014.</w:t>
      </w:r>
    </w:p>
    <w:p w:rsidR="00DF7C1D" w:rsidRPr="0056684B" w:rsidRDefault="00D822AD" w:rsidP="00F03686">
      <w:pPr>
        <w:pStyle w:val="H23G"/>
        <w:rPr>
          <w:lang w:val="fr-FR"/>
        </w:rPr>
      </w:pPr>
      <w:r w:rsidRPr="0056684B">
        <w:rPr>
          <w:lang w:val="fr-FR"/>
        </w:rPr>
        <w:tab/>
      </w:r>
      <w:r w:rsidRPr="0056684B">
        <w:rPr>
          <w:lang w:val="fr-FR"/>
        </w:rPr>
        <w:tab/>
      </w:r>
      <w:r w:rsidR="001C68EB">
        <w:rPr>
          <w:lang w:val="fr-FR"/>
        </w:rPr>
        <w:t>Réponse aux questions soulevées</w:t>
      </w:r>
      <w:r w:rsidR="00DF7C1D" w:rsidRPr="0056684B">
        <w:rPr>
          <w:lang w:val="fr-FR"/>
        </w:rPr>
        <w:t xml:space="preserve"> </w:t>
      </w:r>
      <w:r w:rsidR="00FD5ACA" w:rsidRPr="00FD5ACA">
        <w:rPr>
          <w:lang w:val="fr-FR"/>
        </w:rPr>
        <w:t xml:space="preserve">au </w:t>
      </w:r>
      <w:r w:rsidR="00F23C43">
        <w:rPr>
          <w:lang w:val="fr-FR"/>
        </w:rPr>
        <w:t>paragraphe </w:t>
      </w:r>
      <w:r w:rsidR="00DF7C1D" w:rsidRPr="0056684B">
        <w:rPr>
          <w:lang w:val="fr-FR"/>
        </w:rPr>
        <w:t xml:space="preserve">25 </w:t>
      </w:r>
      <w:r w:rsidR="00FD5ACA">
        <w:rPr>
          <w:lang w:val="fr-FR"/>
        </w:rPr>
        <w:t>de la liste</w:t>
      </w:r>
      <w:r w:rsidR="00DF7C1D" w:rsidRPr="0056684B">
        <w:rPr>
          <w:lang w:val="fr-FR"/>
        </w:rPr>
        <w:t xml:space="preserve"> </w:t>
      </w:r>
      <w:r w:rsidR="00FD5ACA">
        <w:rPr>
          <w:lang w:val="fr-FR"/>
        </w:rPr>
        <w:t>de points</w:t>
      </w:r>
    </w:p>
    <w:p w:rsidR="00DF7C1D" w:rsidRPr="0056684B" w:rsidRDefault="00D822AD" w:rsidP="00D822AD">
      <w:pPr>
        <w:pStyle w:val="H23G"/>
        <w:rPr>
          <w:lang w:val="fr-FR"/>
        </w:rPr>
      </w:pPr>
      <w:r w:rsidRPr="0056684B">
        <w:rPr>
          <w:lang w:val="fr-FR"/>
        </w:rPr>
        <w:tab/>
      </w:r>
      <w:r w:rsidRPr="0056684B">
        <w:rPr>
          <w:lang w:val="fr-FR"/>
        </w:rPr>
        <w:tab/>
      </w:r>
      <w:r w:rsidR="008F1D95">
        <w:rPr>
          <w:lang w:val="fr-FR"/>
        </w:rPr>
        <w:t xml:space="preserve">Renseignements d’ordre général sur les autres mesures et faits nouveaux concernant la mise en œuvre de </w:t>
      </w:r>
      <w:r w:rsidR="008B4AB2">
        <w:rPr>
          <w:lang w:val="fr-FR"/>
        </w:rPr>
        <w:t>la Convention</w:t>
      </w:r>
      <w:r w:rsidR="00DF7C1D" w:rsidRPr="0056684B">
        <w:rPr>
          <w:lang w:val="fr-FR"/>
        </w:rPr>
        <w:t xml:space="preserve"> </w:t>
      </w:r>
      <w:r w:rsidR="008F1D95">
        <w:rPr>
          <w:lang w:val="fr-FR"/>
        </w:rPr>
        <w:t>dans l’</w:t>
      </w:r>
      <w:r w:rsidR="003B4AD9">
        <w:rPr>
          <w:lang w:val="fr-FR"/>
        </w:rPr>
        <w:t>État</w:t>
      </w:r>
      <w:r w:rsidR="008F1D95">
        <w:rPr>
          <w:lang w:val="fr-FR"/>
        </w:rPr>
        <w:t xml:space="preserve"> partie</w:t>
      </w:r>
      <w:r w:rsidR="00DF7C1D" w:rsidRPr="0056684B">
        <w:rPr>
          <w:lang w:val="fr-FR"/>
        </w:rPr>
        <w:t xml:space="preserve"> </w:t>
      </w:r>
    </w:p>
    <w:p w:rsidR="00DF7C1D" w:rsidRPr="0056684B" w:rsidRDefault="00986106" w:rsidP="00986106">
      <w:pPr>
        <w:pStyle w:val="SingleTxtG"/>
        <w:rPr>
          <w:lang w:val="fr-FR"/>
        </w:rPr>
      </w:pPr>
      <w:r w:rsidRPr="0056684B">
        <w:rPr>
          <w:lang w:val="fr-FR"/>
        </w:rPr>
        <w:t>85.</w:t>
      </w:r>
      <w:r w:rsidRPr="0056684B">
        <w:rPr>
          <w:lang w:val="fr-FR"/>
        </w:rPr>
        <w:tab/>
      </w:r>
      <w:r w:rsidR="009C3C9E">
        <w:rPr>
          <w:lang w:val="fr-FR"/>
        </w:rPr>
        <w:t>Les modifications apportées à la Constitution le</w:t>
      </w:r>
      <w:r w:rsidR="00DF7C1D" w:rsidRPr="0056684B">
        <w:rPr>
          <w:lang w:val="fr-FR"/>
        </w:rPr>
        <w:t xml:space="preserve"> 27 </w:t>
      </w:r>
      <w:r w:rsidR="00724DEF">
        <w:rPr>
          <w:lang w:val="fr-FR"/>
        </w:rPr>
        <w:t>novembre</w:t>
      </w:r>
      <w:r w:rsidR="00DF7C1D" w:rsidRPr="0056684B">
        <w:rPr>
          <w:lang w:val="fr-FR"/>
        </w:rPr>
        <w:t xml:space="preserve"> 2005 </w:t>
      </w:r>
      <w:r w:rsidR="009C3C9E">
        <w:rPr>
          <w:lang w:val="fr-FR"/>
        </w:rPr>
        <w:t xml:space="preserve">ont servi de </w:t>
      </w:r>
      <w:r w:rsidR="008203BA">
        <w:rPr>
          <w:lang w:val="fr-FR"/>
        </w:rPr>
        <w:t xml:space="preserve">point </w:t>
      </w:r>
      <w:r w:rsidR="009C3C9E">
        <w:rPr>
          <w:lang w:val="fr-FR"/>
        </w:rPr>
        <w:t>de départ</w:t>
      </w:r>
      <w:r w:rsidR="00017DC3">
        <w:rPr>
          <w:lang w:val="fr-FR"/>
        </w:rPr>
        <w:t xml:space="preserve"> à la mise en œuvre de la deuxième phase des réformes judiciaires et juridiques en</w:t>
      </w:r>
      <w:r w:rsidR="00DF7C1D" w:rsidRPr="0056684B">
        <w:rPr>
          <w:lang w:val="fr-FR"/>
        </w:rPr>
        <w:t xml:space="preserve"> </w:t>
      </w:r>
      <w:r w:rsidR="00724DEF">
        <w:rPr>
          <w:lang w:val="fr-FR"/>
        </w:rPr>
        <w:t>Arménie</w:t>
      </w:r>
      <w:r w:rsidR="00DF7C1D" w:rsidRPr="0056684B">
        <w:rPr>
          <w:lang w:val="fr-FR"/>
        </w:rPr>
        <w:t xml:space="preserve">. </w:t>
      </w:r>
      <w:r w:rsidR="00017DC3">
        <w:rPr>
          <w:lang w:val="fr-FR"/>
        </w:rPr>
        <w:t xml:space="preserve">Ce processus </w:t>
      </w:r>
      <w:r w:rsidR="00FE32B6">
        <w:rPr>
          <w:lang w:val="fr-FR"/>
        </w:rPr>
        <w:t>a donné lieu à</w:t>
      </w:r>
      <w:r w:rsidR="00017DC3">
        <w:rPr>
          <w:lang w:val="fr-FR"/>
        </w:rPr>
        <w:t xml:space="preserve"> des </w:t>
      </w:r>
      <w:r w:rsidR="00795473">
        <w:rPr>
          <w:lang w:val="fr-FR"/>
        </w:rPr>
        <w:t>modifications</w:t>
      </w:r>
      <w:r w:rsidR="00017DC3">
        <w:rPr>
          <w:lang w:val="fr-FR"/>
        </w:rPr>
        <w:t xml:space="preserve"> législatives et pratiques de grande envergure</w:t>
      </w:r>
      <w:r w:rsidR="00DF7C1D" w:rsidRPr="0056684B">
        <w:rPr>
          <w:lang w:val="fr-FR"/>
        </w:rPr>
        <w:t xml:space="preserve">. </w:t>
      </w:r>
      <w:r w:rsidR="00017DC3">
        <w:rPr>
          <w:lang w:val="fr-FR"/>
        </w:rPr>
        <w:t>Plusieurs mesures législatives ont été adoptées pour mettre l</w:t>
      </w:r>
      <w:r w:rsidR="006B309C">
        <w:rPr>
          <w:lang w:val="fr-FR"/>
        </w:rPr>
        <w:t>e droit interne</w:t>
      </w:r>
      <w:r w:rsidR="00017DC3">
        <w:rPr>
          <w:lang w:val="fr-FR"/>
        </w:rPr>
        <w:t xml:space="preserve"> en conformité avec les normes internationales dans les domaines des droits de l’homme, de la démocratie et de l’</w:t>
      </w:r>
      <w:r w:rsidR="003B4AD9">
        <w:rPr>
          <w:lang w:val="fr-FR"/>
        </w:rPr>
        <w:t>État</w:t>
      </w:r>
      <w:r w:rsidR="00017DC3">
        <w:rPr>
          <w:lang w:val="fr-FR"/>
        </w:rPr>
        <w:t xml:space="preserve"> de droit</w:t>
      </w:r>
      <w:r w:rsidR="00DF7C1D" w:rsidRPr="0056684B">
        <w:rPr>
          <w:lang w:val="fr-FR"/>
        </w:rPr>
        <w:t>.</w:t>
      </w:r>
    </w:p>
    <w:p w:rsidR="00DF7C1D" w:rsidRPr="0056684B" w:rsidRDefault="00986106" w:rsidP="00986106">
      <w:pPr>
        <w:pStyle w:val="SingleTxtG"/>
        <w:rPr>
          <w:lang w:val="fr-FR"/>
        </w:rPr>
      </w:pPr>
      <w:r w:rsidRPr="0056684B">
        <w:rPr>
          <w:lang w:val="fr-FR"/>
        </w:rPr>
        <w:t>86.</w:t>
      </w:r>
      <w:r w:rsidRPr="0056684B">
        <w:rPr>
          <w:lang w:val="fr-FR"/>
        </w:rPr>
        <w:tab/>
      </w:r>
      <w:r w:rsidR="00017DC3">
        <w:rPr>
          <w:lang w:val="fr-FR"/>
        </w:rPr>
        <w:t>L</w:t>
      </w:r>
      <w:r w:rsidR="00DF7C1D" w:rsidRPr="0056684B">
        <w:rPr>
          <w:lang w:val="fr-FR"/>
        </w:rPr>
        <w:t xml:space="preserve">e </w:t>
      </w:r>
      <w:r w:rsidR="002458BC">
        <w:rPr>
          <w:lang w:val="fr-FR"/>
        </w:rPr>
        <w:t>plan d’action national en faveur des droits de l’homme</w:t>
      </w:r>
      <w:r w:rsidR="00DF7C1D" w:rsidRPr="0056684B">
        <w:rPr>
          <w:lang w:val="fr-FR"/>
        </w:rPr>
        <w:t xml:space="preserve"> </w:t>
      </w:r>
      <w:r w:rsidR="00775C05">
        <w:rPr>
          <w:lang w:val="fr-FR"/>
        </w:rPr>
        <w:t>représente une mesure importante et sert de document stratégique pour coord</w:t>
      </w:r>
      <w:r w:rsidR="00855897">
        <w:rPr>
          <w:lang w:val="fr-FR"/>
        </w:rPr>
        <w:t>onner</w:t>
      </w:r>
      <w:r w:rsidR="00775C05">
        <w:rPr>
          <w:lang w:val="fr-FR"/>
        </w:rPr>
        <w:t xml:space="preserve"> </w:t>
      </w:r>
      <w:r w:rsidR="00855897">
        <w:rPr>
          <w:lang w:val="fr-FR"/>
        </w:rPr>
        <w:t>l’</w:t>
      </w:r>
      <w:r w:rsidR="00775C05">
        <w:rPr>
          <w:lang w:val="fr-FR"/>
        </w:rPr>
        <w:t xml:space="preserve">action des </w:t>
      </w:r>
      <w:r w:rsidR="00FE32B6">
        <w:rPr>
          <w:lang w:val="fr-FR"/>
        </w:rPr>
        <w:t>pouvoirs publics de manière à ce qu’</w:t>
      </w:r>
      <w:r w:rsidR="0034545D">
        <w:rPr>
          <w:lang w:val="fr-FR"/>
        </w:rPr>
        <w:t>ils</w:t>
      </w:r>
      <w:r w:rsidR="00775C05">
        <w:rPr>
          <w:lang w:val="fr-FR"/>
        </w:rPr>
        <w:t xml:space="preserve"> exécute</w:t>
      </w:r>
      <w:r w:rsidR="00177DB8">
        <w:rPr>
          <w:lang w:val="fr-FR"/>
        </w:rPr>
        <w:t>nt</w:t>
      </w:r>
      <w:r w:rsidR="00775C05">
        <w:rPr>
          <w:lang w:val="fr-FR"/>
        </w:rPr>
        <w:t xml:space="preserve"> leurs tâches d’une manière conforme à leur engagement d</w:t>
      </w:r>
      <w:r w:rsidR="0034545D">
        <w:rPr>
          <w:lang w:val="fr-FR"/>
        </w:rPr>
        <w:t>e satisfaire aux</w:t>
      </w:r>
      <w:r w:rsidR="00775C05">
        <w:rPr>
          <w:lang w:val="fr-FR"/>
        </w:rPr>
        <w:t xml:space="preserve"> obligations internationales</w:t>
      </w:r>
      <w:r w:rsidR="00DF7C1D" w:rsidRPr="0056684B">
        <w:rPr>
          <w:lang w:val="fr-FR"/>
        </w:rPr>
        <w:t>.</w:t>
      </w:r>
    </w:p>
    <w:p w:rsidR="00DF7C1D" w:rsidRPr="0056684B" w:rsidRDefault="00986106" w:rsidP="00986106">
      <w:pPr>
        <w:pStyle w:val="SingleTxtG"/>
        <w:rPr>
          <w:lang w:val="fr-FR"/>
        </w:rPr>
      </w:pPr>
      <w:r w:rsidRPr="0056684B">
        <w:rPr>
          <w:lang w:val="fr-FR"/>
        </w:rPr>
        <w:t>87.</w:t>
      </w:r>
      <w:r w:rsidRPr="0056684B">
        <w:rPr>
          <w:lang w:val="fr-FR"/>
        </w:rPr>
        <w:tab/>
      </w:r>
      <w:r w:rsidR="00775C05">
        <w:rPr>
          <w:lang w:val="fr-FR"/>
        </w:rPr>
        <w:t xml:space="preserve">Dans ce cadre, des réformes </w:t>
      </w:r>
      <w:r w:rsidR="00795473">
        <w:rPr>
          <w:lang w:val="fr-FR"/>
        </w:rPr>
        <w:t>élé</w:t>
      </w:r>
      <w:r w:rsidR="00775C05">
        <w:rPr>
          <w:lang w:val="fr-FR"/>
        </w:rPr>
        <w:t>mentaires sont engagées dans le domaine de la justice pénale</w:t>
      </w:r>
      <w:r w:rsidR="00DF7C1D" w:rsidRPr="0056684B">
        <w:rPr>
          <w:lang w:val="fr-FR"/>
        </w:rPr>
        <w:t>.</w:t>
      </w:r>
      <w:r w:rsidR="002C68C2" w:rsidRPr="0056684B">
        <w:rPr>
          <w:lang w:val="fr-FR"/>
        </w:rPr>
        <w:t xml:space="preserve"> </w:t>
      </w:r>
      <w:r w:rsidR="00775C05">
        <w:rPr>
          <w:lang w:val="fr-FR"/>
        </w:rPr>
        <w:t>Un</w:t>
      </w:r>
      <w:r w:rsidR="0034545D">
        <w:rPr>
          <w:lang w:val="fr-FR"/>
        </w:rPr>
        <w:t>e série</w:t>
      </w:r>
      <w:r w:rsidR="00775C05">
        <w:rPr>
          <w:lang w:val="fr-FR"/>
        </w:rPr>
        <w:t xml:space="preserve"> de modification</w:t>
      </w:r>
      <w:r w:rsidR="0034545D">
        <w:rPr>
          <w:lang w:val="fr-FR"/>
        </w:rPr>
        <w:t>s</w:t>
      </w:r>
      <w:r w:rsidR="00775C05">
        <w:rPr>
          <w:lang w:val="fr-FR"/>
        </w:rPr>
        <w:t xml:space="preserve"> importantes </w:t>
      </w:r>
      <w:r w:rsidR="0034545D">
        <w:rPr>
          <w:lang w:val="fr-FR"/>
        </w:rPr>
        <w:t xml:space="preserve">a été apportée </w:t>
      </w:r>
      <w:r w:rsidR="00775C05">
        <w:rPr>
          <w:lang w:val="fr-FR"/>
        </w:rPr>
        <w:t>au</w:t>
      </w:r>
      <w:r w:rsidR="00DF7C1D" w:rsidRPr="0056684B">
        <w:rPr>
          <w:lang w:val="fr-FR"/>
        </w:rPr>
        <w:t xml:space="preserve"> </w:t>
      </w:r>
      <w:r w:rsidR="001B36CF">
        <w:rPr>
          <w:lang w:val="fr-FR"/>
        </w:rPr>
        <w:t>Code pénal</w:t>
      </w:r>
      <w:r w:rsidR="00DF7C1D" w:rsidRPr="0056684B">
        <w:rPr>
          <w:lang w:val="fr-FR"/>
        </w:rPr>
        <w:t xml:space="preserve"> </w:t>
      </w:r>
      <w:r w:rsidR="00775C05">
        <w:rPr>
          <w:lang w:val="fr-FR"/>
        </w:rPr>
        <w:t xml:space="preserve">actuel et </w:t>
      </w:r>
      <w:r w:rsidR="0034545D">
        <w:rPr>
          <w:lang w:val="fr-FR"/>
        </w:rPr>
        <w:t>le processus d’élaboration d’un projet de nouveau</w:t>
      </w:r>
      <w:r w:rsidR="0034545D" w:rsidRPr="0056684B">
        <w:rPr>
          <w:lang w:val="fr-FR"/>
        </w:rPr>
        <w:t xml:space="preserve"> </w:t>
      </w:r>
      <w:r w:rsidR="0034545D">
        <w:rPr>
          <w:lang w:val="fr-FR"/>
        </w:rPr>
        <w:t>Code pénal</w:t>
      </w:r>
      <w:r w:rsidR="0034545D" w:rsidRPr="0056684B">
        <w:rPr>
          <w:lang w:val="fr-FR"/>
        </w:rPr>
        <w:t xml:space="preserve"> </w:t>
      </w:r>
      <w:r w:rsidR="0034545D">
        <w:rPr>
          <w:lang w:val="fr-FR"/>
        </w:rPr>
        <w:t>a été initié en application du</w:t>
      </w:r>
      <w:r w:rsidR="00775C05">
        <w:rPr>
          <w:lang w:val="fr-FR"/>
        </w:rPr>
        <w:t xml:space="preserve"> décret présidentiel du</w:t>
      </w:r>
      <w:r w:rsidR="00DF7C1D" w:rsidRPr="0056684B">
        <w:rPr>
          <w:lang w:val="fr-FR"/>
        </w:rPr>
        <w:t xml:space="preserve"> 30 </w:t>
      </w:r>
      <w:r w:rsidR="00724DEF">
        <w:rPr>
          <w:lang w:val="fr-FR"/>
        </w:rPr>
        <w:t>juin</w:t>
      </w:r>
      <w:r w:rsidR="00775C05">
        <w:rPr>
          <w:lang w:val="fr-FR"/>
        </w:rPr>
        <w:t xml:space="preserve"> 2012</w:t>
      </w:r>
      <w:r w:rsidR="00DF7C1D" w:rsidRPr="0056684B">
        <w:rPr>
          <w:lang w:val="fr-FR"/>
        </w:rPr>
        <w:t xml:space="preserve"> </w:t>
      </w:r>
      <w:r w:rsidR="00F23C43">
        <w:rPr>
          <w:lang w:val="fr-FR"/>
        </w:rPr>
        <w:t>n</w:t>
      </w:r>
      <w:r w:rsidR="00F23C43" w:rsidRPr="00F23C43">
        <w:rPr>
          <w:vertAlign w:val="superscript"/>
          <w:lang w:val="fr-FR"/>
        </w:rPr>
        <w:t>o</w:t>
      </w:r>
      <w:r w:rsidR="00F23C43">
        <w:rPr>
          <w:lang w:val="fr-FR"/>
        </w:rPr>
        <w:t> </w:t>
      </w:r>
      <w:r w:rsidR="00DF7C1D" w:rsidRPr="0056684B">
        <w:rPr>
          <w:lang w:val="fr-FR"/>
        </w:rPr>
        <w:t>NK-96-</w:t>
      </w:r>
      <w:r w:rsidR="0034545D">
        <w:rPr>
          <w:lang w:val="fr-FR"/>
        </w:rPr>
        <w:t>A</w:t>
      </w:r>
      <w:r w:rsidR="00775C05">
        <w:rPr>
          <w:lang w:val="fr-FR"/>
        </w:rPr>
        <w:t xml:space="preserve"> appro</w:t>
      </w:r>
      <w:r w:rsidR="0034545D">
        <w:rPr>
          <w:lang w:val="fr-FR"/>
        </w:rPr>
        <w:t>uvant le</w:t>
      </w:r>
      <w:r w:rsidR="00775C05">
        <w:rPr>
          <w:lang w:val="fr-FR"/>
        </w:rPr>
        <w:t xml:space="preserve"> programme stratégique de réformes juridiques et judiciaires 2012</w:t>
      </w:r>
      <w:r w:rsidR="00DF7C1D" w:rsidRPr="0056684B">
        <w:rPr>
          <w:lang w:val="fr-FR"/>
        </w:rPr>
        <w:t xml:space="preserve">-2016 </w:t>
      </w:r>
      <w:r w:rsidR="00405CF9">
        <w:rPr>
          <w:lang w:val="fr-FR"/>
        </w:rPr>
        <w:t>en</w:t>
      </w:r>
      <w:r w:rsidR="00DF7C1D" w:rsidRPr="0056684B">
        <w:rPr>
          <w:lang w:val="fr-FR"/>
        </w:rPr>
        <w:t xml:space="preserve"> </w:t>
      </w:r>
      <w:r w:rsidR="00CA04BE">
        <w:rPr>
          <w:lang w:val="fr-FR"/>
        </w:rPr>
        <w:t>République d’Arménie</w:t>
      </w:r>
      <w:r w:rsidR="00DF7C1D" w:rsidRPr="0056684B">
        <w:rPr>
          <w:lang w:val="fr-FR"/>
        </w:rPr>
        <w:t xml:space="preserve"> </w:t>
      </w:r>
      <w:r w:rsidR="00724DEF">
        <w:rPr>
          <w:lang w:val="fr-FR"/>
        </w:rPr>
        <w:t>et</w:t>
      </w:r>
      <w:r w:rsidR="00DF7C1D" w:rsidRPr="0056684B">
        <w:rPr>
          <w:lang w:val="fr-FR"/>
        </w:rPr>
        <w:t xml:space="preserve"> </w:t>
      </w:r>
      <w:r w:rsidR="00775C05">
        <w:rPr>
          <w:lang w:val="fr-FR"/>
        </w:rPr>
        <w:t>la liste de mesures en découlant</w:t>
      </w:r>
      <w:r w:rsidR="00DF7C1D" w:rsidRPr="0056684B">
        <w:rPr>
          <w:lang w:val="fr-FR"/>
        </w:rPr>
        <w:t xml:space="preserve">. </w:t>
      </w:r>
      <w:r w:rsidR="00963456">
        <w:rPr>
          <w:lang w:val="fr-FR"/>
        </w:rPr>
        <w:t>En outre, le nouveau projet de</w:t>
      </w:r>
      <w:r w:rsidR="00DF7C1D" w:rsidRPr="0056684B">
        <w:rPr>
          <w:lang w:val="fr-FR"/>
        </w:rPr>
        <w:t xml:space="preserve"> </w:t>
      </w:r>
      <w:r w:rsidR="001B36CF">
        <w:rPr>
          <w:lang w:val="fr-FR"/>
        </w:rPr>
        <w:t>Code de procédure pénale</w:t>
      </w:r>
      <w:r w:rsidR="00DF7C1D" w:rsidRPr="0056684B">
        <w:rPr>
          <w:lang w:val="fr-FR"/>
        </w:rPr>
        <w:t xml:space="preserve"> </w:t>
      </w:r>
      <w:r w:rsidR="00963456">
        <w:rPr>
          <w:lang w:val="fr-FR"/>
        </w:rPr>
        <w:t xml:space="preserve">est achevé et figure </w:t>
      </w:r>
      <w:r w:rsidR="0034545D">
        <w:rPr>
          <w:lang w:val="fr-FR"/>
        </w:rPr>
        <w:t xml:space="preserve">d’ores et </w:t>
      </w:r>
      <w:r w:rsidR="00963456">
        <w:rPr>
          <w:lang w:val="fr-FR"/>
        </w:rPr>
        <w:t>déjà à l’ordre du jour du Parlement</w:t>
      </w:r>
      <w:r w:rsidR="00DF7C1D" w:rsidRPr="0056684B">
        <w:rPr>
          <w:lang w:val="fr-FR"/>
        </w:rPr>
        <w:t xml:space="preserve">. </w:t>
      </w:r>
      <w:r w:rsidR="00963456">
        <w:rPr>
          <w:lang w:val="fr-FR"/>
        </w:rPr>
        <w:t xml:space="preserve">Il convient de </w:t>
      </w:r>
      <w:r w:rsidR="00795473">
        <w:rPr>
          <w:lang w:val="fr-FR"/>
        </w:rPr>
        <w:t>préciser qu’il</w:t>
      </w:r>
      <w:r w:rsidR="00DF7C1D" w:rsidRPr="0056684B">
        <w:rPr>
          <w:lang w:val="fr-FR"/>
        </w:rPr>
        <w:t xml:space="preserve"> </w:t>
      </w:r>
      <w:r w:rsidR="00795473">
        <w:rPr>
          <w:lang w:val="fr-FR"/>
        </w:rPr>
        <w:t>tend</w:t>
      </w:r>
      <w:r w:rsidR="00963456">
        <w:rPr>
          <w:lang w:val="fr-FR"/>
        </w:rPr>
        <w:t xml:space="preserve"> à promouvoir nombre de principes internationalement reconnus concernant les mécanismes d’enquête et le respect des droits de l’homme dans le cadre des procédures pénales</w:t>
      </w:r>
      <w:r w:rsidR="00DF7C1D" w:rsidRPr="0056684B">
        <w:rPr>
          <w:lang w:val="fr-FR"/>
        </w:rPr>
        <w:t>.</w:t>
      </w:r>
    </w:p>
    <w:p w:rsidR="00DF7C1D" w:rsidRPr="0056684B" w:rsidRDefault="00986106" w:rsidP="00986106">
      <w:pPr>
        <w:pStyle w:val="SingleTxtG"/>
        <w:rPr>
          <w:lang w:val="fr-FR"/>
        </w:rPr>
      </w:pPr>
      <w:r w:rsidRPr="0056684B">
        <w:rPr>
          <w:lang w:val="fr-FR"/>
        </w:rPr>
        <w:lastRenderedPageBreak/>
        <w:t>88.</w:t>
      </w:r>
      <w:r w:rsidRPr="0056684B">
        <w:rPr>
          <w:lang w:val="fr-FR"/>
        </w:rPr>
        <w:tab/>
      </w:r>
      <w:r w:rsidR="006A2FF2">
        <w:rPr>
          <w:lang w:val="fr-FR"/>
        </w:rPr>
        <w:t xml:space="preserve">Le Gouvernement arménien s’emploie </w:t>
      </w:r>
      <w:r w:rsidR="00855897">
        <w:rPr>
          <w:lang w:val="fr-FR"/>
        </w:rPr>
        <w:t>sans relâche</w:t>
      </w:r>
      <w:r w:rsidR="006A2FF2">
        <w:rPr>
          <w:lang w:val="fr-FR"/>
        </w:rPr>
        <w:t xml:space="preserve"> à</w:t>
      </w:r>
      <w:r w:rsidR="00963456">
        <w:rPr>
          <w:lang w:val="fr-FR"/>
        </w:rPr>
        <w:t xml:space="preserve"> renforcer l’efficacité de l’assistance juridique. Ainsi qu’il est indiqué plus haut, une attention particulière est accordée à </w:t>
      </w:r>
      <w:r w:rsidR="0073064D">
        <w:rPr>
          <w:lang w:val="fr-FR"/>
        </w:rPr>
        <w:t>l’</w:t>
      </w:r>
      <w:r w:rsidR="00810D49">
        <w:rPr>
          <w:lang w:val="fr-FR"/>
        </w:rPr>
        <w:t>amélior</w:t>
      </w:r>
      <w:r w:rsidR="0073064D">
        <w:rPr>
          <w:lang w:val="fr-FR"/>
        </w:rPr>
        <w:t>ation de</w:t>
      </w:r>
      <w:r w:rsidR="00810D49">
        <w:rPr>
          <w:lang w:val="fr-FR"/>
        </w:rPr>
        <w:t xml:space="preserve"> l’</w:t>
      </w:r>
      <w:r w:rsidR="00963456">
        <w:rPr>
          <w:lang w:val="fr-FR"/>
        </w:rPr>
        <w:t>accessibilité</w:t>
      </w:r>
      <w:r w:rsidR="00810D49">
        <w:rPr>
          <w:lang w:val="fr-FR"/>
        </w:rPr>
        <w:t xml:space="preserve"> et </w:t>
      </w:r>
      <w:r w:rsidR="0073064D">
        <w:rPr>
          <w:lang w:val="fr-FR"/>
        </w:rPr>
        <w:t xml:space="preserve">de </w:t>
      </w:r>
      <w:r w:rsidR="00810D49">
        <w:rPr>
          <w:lang w:val="fr-FR"/>
        </w:rPr>
        <w:t xml:space="preserve">la qualité de l’aide juridictionnelle </w:t>
      </w:r>
      <w:r w:rsidR="0073064D">
        <w:rPr>
          <w:lang w:val="fr-FR"/>
        </w:rPr>
        <w:t>assurée</w:t>
      </w:r>
      <w:r w:rsidR="00810D49">
        <w:rPr>
          <w:lang w:val="fr-FR"/>
        </w:rPr>
        <w:t xml:space="preserve"> par le Bureau du Défenseur public dans les régions</w:t>
      </w:r>
      <w:r w:rsidR="001249DA">
        <w:rPr>
          <w:lang w:val="fr-FR"/>
        </w:rPr>
        <w:t>. À </w:t>
      </w:r>
      <w:r w:rsidR="00810D49">
        <w:rPr>
          <w:lang w:val="fr-FR"/>
        </w:rPr>
        <w:t xml:space="preserve">cette fin, tant à </w:t>
      </w:r>
      <w:r w:rsidR="00BD04E3">
        <w:rPr>
          <w:lang w:val="fr-FR"/>
        </w:rPr>
        <w:t>Erevan</w:t>
      </w:r>
      <w:r w:rsidR="00DF7C1D" w:rsidRPr="0056684B">
        <w:rPr>
          <w:lang w:val="fr-FR"/>
        </w:rPr>
        <w:t xml:space="preserve"> </w:t>
      </w:r>
      <w:r w:rsidR="00810D49">
        <w:rPr>
          <w:lang w:val="fr-FR"/>
        </w:rPr>
        <w:t xml:space="preserve">que dans les régions, le Bureau du Défenseur public </w:t>
      </w:r>
      <w:r w:rsidR="006A2FF2">
        <w:rPr>
          <w:lang w:val="fr-FR"/>
        </w:rPr>
        <w:t>dispose désormais</w:t>
      </w:r>
      <w:r w:rsidR="00810D49">
        <w:rPr>
          <w:lang w:val="fr-FR"/>
        </w:rPr>
        <w:t xml:space="preserve"> de bureaux </w:t>
      </w:r>
      <w:r w:rsidR="00855897">
        <w:rPr>
          <w:lang w:val="fr-FR"/>
        </w:rPr>
        <w:t xml:space="preserve">techniquement </w:t>
      </w:r>
      <w:r w:rsidR="00061560">
        <w:rPr>
          <w:lang w:val="fr-FR"/>
        </w:rPr>
        <w:t>bien équipés</w:t>
      </w:r>
      <w:r w:rsidR="00DF7C1D" w:rsidRPr="0056684B">
        <w:rPr>
          <w:lang w:val="fr-FR"/>
        </w:rPr>
        <w:t xml:space="preserve">. </w:t>
      </w:r>
      <w:r w:rsidR="00810D49">
        <w:rPr>
          <w:lang w:val="fr-FR"/>
        </w:rPr>
        <w:t xml:space="preserve">De plus, aux fins d’assurer un accès réel à un avocat, un ensemble de modifications juridiques </w:t>
      </w:r>
      <w:r w:rsidR="00061560">
        <w:rPr>
          <w:lang w:val="fr-FR"/>
        </w:rPr>
        <w:t>a</w:t>
      </w:r>
      <w:r w:rsidR="00810D49">
        <w:rPr>
          <w:lang w:val="fr-FR"/>
        </w:rPr>
        <w:t xml:space="preserve"> été préparé pour permettre aux avocats d’entrer dans les centres de détention en dehors des horaires de travail et des jours ouvrés</w:t>
      </w:r>
      <w:r w:rsidR="00D822AD" w:rsidRPr="0056684B">
        <w:rPr>
          <w:lang w:val="fr-FR"/>
        </w:rPr>
        <w:t>.</w:t>
      </w:r>
    </w:p>
    <w:p w:rsidR="00DF7C1D" w:rsidRPr="0056684B" w:rsidRDefault="00986106" w:rsidP="00986106">
      <w:pPr>
        <w:pStyle w:val="SingleTxtG"/>
        <w:rPr>
          <w:lang w:val="fr-FR"/>
        </w:rPr>
      </w:pPr>
      <w:r w:rsidRPr="0056684B">
        <w:rPr>
          <w:lang w:val="fr-FR"/>
        </w:rPr>
        <w:t>89.</w:t>
      </w:r>
      <w:r w:rsidRPr="0056684B">
        <w:rPr>
          <w:lang w:val="fr-FR"/>
        </w:rPr>
        <w:tab/>
      </w:r>
      <w:r w:rsidR="00810D49">
        <w:rPr>
          <w:lang w:val="fr-FR"/>
        </w:rPr>
        <w:t>Dans le</w:t>
      </w:r>
      <w:r w:rsidR="001B7C92">
        <w:rPr>
          <w:lang w:val="fr-FR"/>
        </w:rPr>
        <w:t xml:space="preserve"> but d’une</w:t>
      </w:r>
      <w:r w:rsidR="00E53FF1">
        <w:rPr>
          <w:lang w:val="fr-FR"/>
        </w:rPr>
        <w:t xml:space="preserve"> </w:t>
      </w:r>
      <w:r w:rsidR="00330A0F">
        <w:rPr>
          <w:lang w:val="fr-FR"/>
        </w:rPr>
        <w:t xml:space="preserve">complète </w:t>
      </w:r>
      <w:r w:rsidR="00E53FF1">
        <w:rPr>
          <w:lang w:val="fr-FR"/>
        </w:rPr>
        <w:t>harmonisation des réformes de</w:t>
      </w:r>
      <w:r w:rsidR="00B4065F">
        <w:rPr>
          <w:lang w:val="fr-FR"/>
        </w:rPr>
        <w:t xml:space="preserve"> la</w:t>
      </w:r>
      <w:r w:rsidR="00E53FF1">
        <w:rPr>
          <w:lang w:val="fr-FR"/>
        </w:rPr>
        <w:t xml:space="preserve"> justice pénale, des modifications de grande ampleur sont apportées à la législation pénitentiaire actuelle</w:t>
      </w:r>
      <w:r w:rsidR="00DF7C1D" w:rsidRPr="0056684B">
        <w:rPr>
          <w:lang w:val="fr-FR"/>
        </w:rPr>
        <w:t xml:space="preserve">. </w:t>
      </w:r>
      <w:r w:rsidR="00E53FF1">
        <w:rPr>
          <w:lang w:val="fr-FR"/>
        </w:rPr>
        <w:t xml:space="preserve">Pour l’heure, le nouveau projet de </w:t>
      </w:r>
      <w:r w:rsidR="00D67EDB">
        <w:rPr>
          <w:lang w:val="fr-FR"/>
        </w:rPr>
        <w:t>Code pénitentiaire</w:t>
      </w:r>
      <w:r w:rsidR="00DF7C1D" w:rsidRPr="0056684B">
        <w:rPr>
          <w:lang w:val="fr-FR"/>
        </w:rPr>
        <w:t xml:space="preserve"> </w:t>
      </w:r>
      <w:r w:rsidR="00E53FF1">
        <w:rPr>
          <w:lang w:val="fr-FR"/>
        </w:rPr>
        <w:t>est en cours d’élaboration. Son but ultime est d</w:t>
      </w:r>
      <w:r w:rsidR="006A2FF2">
        <w:rPr>
          <w:lang w:val="fr-FR"/>
        </w:rPr>
        <w:t>’assurer la conformité de</w:t>
      </w:r>
      <w:r w:rsidR="00E53FF1">
        <w:rPr>
          <w:lang w:val="fr-FR"/>
        </w:rPr>
        <w:t xml:space="preserve"> la législation pénitentiaire existante avec </w:t>
      </w:r>
      <w:r w:rsidR="00D53A4B">
        <w:rPr>
          <w:lang w:val="fr-FR"/>
        </w:rPr>
        <w:t xml:space="preserve">les normes et </w:t>
      </w:r>
      <w:r w:rsidR="00B4065F">
        <w:rPr>
          <w:lang w:val="fr-FR"/>
        </w:rPr>
        <w:t>la pratique du Comité contre la torture</w:t>
      </w:r>
      <w:r w:rsidR="00DF7C1D" w:rsidRPr="0056684B">
        <w:rPr>
          <w:lang w:val="fr-FR"/>
        </w:rPr>
        <w:t xml:space="preserve"> </w:t>
      </w:r>
      <w:r w:rsidR="00724DEF">
        <w:rPr>
          <w:lang w:val="fr-FR"/>
        </w:rPr>
        <w:t>et</w:t>
      </w:r>
      <w:r w:rsidR="00DF7C1D" w:rsidRPr="0056684B">
        <w:rPr>
          <w:lang w:val="fr-FR"/>
        </w:rPr>
        <w:t xml:space="preserve"> </w:t>
      </w:r>
      <w:r w:rsidR="00E53FF1">
        <w:rPr>
          <w:lang w:val="fr-FR"/>
        </w:rPr>
        <w:t xml:space="preserve">du </w:t>
      </w:r>
      <w:r w:rsidR="00E22FC2">
        <w:rPr>
          <w:lang w:val="fr-FR"/>
        </w:rPr>
        <w:t>C</w:t>
      </w:r>
      <w:r w:rsidR="00BD1E36">
        <w:rPr>
          <w:lang w:val="fr-FR"/>
        </w:rPr>
        <w:t>PT</w:t>
      </w:r>
      <w:r w:rsidR="00DF7C1D" w:rsidRPr="0056684B">
        <w:rPr>
          <w:lang w:val="fr-FR"/>
        </w:rPr>
        <w:t xml:space="preserve">. </w:t>
      </w:r>
      <w:r w:rsidR="00A5037B">
        <w:rPr>
          <w:lang w:val="fr-FR"/>
        </w:rPr>
        <w:t>Une autre mesure majeure</w:t>
      </w:r>
      <w:r w:rsidR="00061560">
        <w:rPr>
          <w:lang w:val="fr-FR"/>
        </w:rPr>
        <w:t xml:space="preserve"> </w:t>
      </w:r>
      <w:r w:rsidR="00B94A53">
        <w:rPr>
          <w:lang w:val="fr-FR"/>
        </w:rPr>
        <w:t>dans le domaine des</w:t>
      </w:r>
      <w:r w:rsidR="00A5037B">
        <w:rPr>
          <w:lang w:val="fr-FR"/>
        </w:rPr>
        <w:t xml:space="preserve"> réformes pénitentiaires est la pleine mise en œuvre du service de probation qui figure actuellement au programme du Gouvernement</w:t>
      </w:r>
      <w:r w:rsidR="00DF7C1D" w:rsidRPr="0056684B">
        <w:rPr>
          <w:lang w:val="fr-FR"/>
        </w:rPr>
        <w:t>.</w:t>
      </w:r>
    </w:p>
    <w:p w:rsidR="00DF7C1D" w:rsidRPr="0056684B" w:rsidRDefault="00986106" w:rsidP="00986106">
      <w:pPr>
        <w:pStyle w:val="SingleTxtG"/>
        <w:rPr>
          <w:lang w:val="fr-FR"/>
        </w:rPr>
      </w:pPr>
      <w:r w:rsidRPr="0056684B">
        <w:rPr>
          <w:lang w:val="fr-FR"/>
        </w:rPr>
        <w:t>90.</w:t>
      </w:r>
      <w:r w:rsidRPr="0056684B">
        <w:rPr>
          <w:lang w:val="fr-FR"/>
        </w:rPr>
        <w:tab/>
      </w:r>
      <w:r w:rsidR="00A5037B">
        <w:rPr>
          <w:lang w:val="fr-FR"/>
        </w:rPr>
        <w:t>L’</w:t>
      </w:r>
      <w:r w:rsidR="007E63C2">
        <w:rPr>
          <w:lang w:val="fr-FR"/>
        </w:rPr>
        <w:t>accès à des</w:t>
      </w:r>
      <w:r w:rsidR="00211020">
        <w:rPr>
          <w:lang w:val="fr-FR"/>
        </w:rPr>
        <w:t xml:space="preserve"> recours utiles </w:t>
      </w:r>
      <w:r w:rsidR="00330A0F">
        <w:rPr>
          <w:lang w:val="fr-FR"/>
        </w:rPr>
        <w:t>établis</w:t>
      </w:r>
      <w:r w:rsidR="00D53A4B">
        <w:rPr>
          <w:lang w:val="fr-FR"/>
        </w:rPr>
        <w:t xml:space="preserve"> par le droit interne </w:t>
      </w:r>
      <w:r w:rsidR="00330A0F">
        <w:rPr>
          <w:lang w:val="fr-FR"/>
        </w:rPr>
        <w:t>qui permettent</w:t>
      </w:r>
      <w:r w:rsidR="00211020">
        <w:rPr>
          <w:lang w:val="fr-FR"/>
        </w:rPr>
        <w:t xml:space="preserve"> d’</w:t>
      </w:r>
      <w:r w:rsidR="00CD6F84">
        <w:rPr>
          <w:lang w:val="fr-FR"/>
        </w:rPr>
        <w:t>offrir</w:t>
      </w:r>
      <w:r w:rsidR="00211020">
        <w:rPr>
          <w:lang w:val="fr-FR"/>
        </w:rPr>
        <w:t xml:space="preserve"> une réparation adéquate et suffisante aux personnes dont les droits fondam</w:t>
      </w:r>
      <w:r w:rsidR="00B94A53">
        <w:rPr>
          <w:lang w:val="fr-FR"/>
        </w:rPr>
        <w:t xml:space="preserve">entaux </w:t>
      </w:r>
      <w:r w:rsidR="00211020">
        <w:rPr>
          <w:lang w:val="fr-FR"/>
        </w:rPr>
        <w:t>ont été bafoués</w:t>
      </w:r>
      <w:r w:rsidR="00330A0F">
        <w:rPr>
          <w:lang w:val="fr-FR"/>
        </w:rPr>
        <w:t>,</w:t>
      </w:r>
      <w:r w:rsidR="00211020">
        <w:rPr>
          <w:lang w:val="fr-FR"/>
        </w:rPr>
        <w:t xml:space="preserve"> a toujours été une pr</w:t>
      </w:r>
      <w:r w:rsidR="007E63C2">
        <w:rPr>
          <w:lang w:val="fr-FR"/>
        </w:rPr>
        <w:t>éoccupation</w:t>
      </w:r>
      <w:r w:rsidR="00211020">
        <w:rPr>
          <w:lang w:val="fr-FR"/>
        </w:rPr>
        <w:t xml:space="preserve"> des autorités arméniennes</w:t>
      </w:r>
      <w:r w:rsidR="00DF7C1D" w:rsidRPr="0056684B">
        <w:rPr>
          <w:lang w:val="fr-FR"/>
        </w:rPr>
        <w:t xml:space="preserve">. </w:t>
      </w:r>
      <w:r w:rsidR="00211020">
        <w:rPr>
          <w:lang w:val="fr-FR"/>
        </w:rPr>
        <w:t xml:space="preserve">Dans ce contexte, l’introduction d’une réglementation et de mécanismes législatifs </w:t>
      </w:r>
      <w:r w:rsidR="00330A0F">
        <w:rPr>
          <w:lang w:val="fr-FR"/>
        </w:rPr>
        <w:t>assurant</w:t>
      </w:r>
      <w:r w:rsidR="00211020">
        <w:rPr>
          <w:lang w:val="fr-FR"/>
        </w:rPr>
        <w:t xml:space="preserve"> le versement de dommages-intérêts pour des préjudices non pécuniaires a </w:t>
      </w:r>
      <w:r w:rsidR="00B94A53">
        <w:rPr>
          <w:lang w:val="fr-FR"/>
        </w:rPr>
        <w:t xml:space="preserve">constitué une avancée notable </w:t>
      </w:r>
      <w:r w:rsidR="00155203">
        <w:rPr>
          <w:lang w:val="fr-FR"/>
        </w:rPr>
        <w:t>pour offrir</w:t>
      </w:r>
      <w:r w:rsidR="00C35635">
        <w:rPr>
          <w:lang w:val="fr-FR"/>
        </w:rPr>
        <w:t xml:space="preserve"> aux</w:t>
      </w:r>
      <w:r w:rsidR="00211020">
        <w:rPr>
          <w:lang w:val="fr-FR"/>
        </w:rPr>
        <w:t xml:space="preserve"> victimes d’actes de torture </w:t>
      </w:r>
      <w:r w:rsidR="00C35635">
        <w:rPr>
          <w:lang w:val="fr-FR"/>
        </w:rPr>
        <w:t xml:space="preserve">le moyen </w:t>
      </w:r>
      <w:r w:rsidR="00211020">
        <w:rPr>
          <w:lang w:val="fr-FR"/>
        </w:rPr>
        <w:t>d</w:t>
      </w:r>
      <w:r w:rsidR="000A256A">
        <w:rPr>
          <w:lang w:val="fr-FR"/>
        </w:rPr>
        <w:t>’obtenir</w:t>
      </w:r>
      <w:r w:rsidR="00211020">
        <w:rPr>
          <w:lang w:val="fr-FR"/>
        </w:rPr>
        <w:t xml:space="preserve"> une</w:t>
      </w:r>
      <w:r w:rsidR="0078337C">
        <w:rPr>
          <w:lang w:val="fr-FR"/>
        </w:rPr>
        <w:t xml:space="preserve"> indemnisation juste et adéquate pour les préjudices subis</w:t>
      </w:r>
      <w:r w:rsidR="00DF7C1D" w:rsidRPr="0056684B">
        <w:rPr>
          <w:lang w:val="fr-FR"/>
        </w:rPr>
        <w:t xml:space="preserve">. </w:t>
      </w:r>
    </w:p>
    <w:p w:rsidR="00DF7C1D" w:rsidRPr="0056684B" w:rsidRDefault="00986106" w:rsidP="007F3874">
      <w:pPr>
        <w:pStyle w:val="SingleTxtG"/>
        <w:keepNext/>
        <w:rPr>
          <w:lang w:val="fr-FR"/>
        </w:rPr>
      </w:pPr>
      <w:r w:rsidRPr="0056684B">
        <w:rPr>
          <w:lang w:val="fr-FR"/>
        </w:rPr>
        <w:t>91.</w:t>
      </w:r>
      <w:r w:rsidRPr="0056684B">
        <w:rPr>
          <w:lang w:val="fr-FR"/>
        </w:rPr>
        <w:tab/>
      </w:r>
      <w:r w:rsidR="00B4065F">
        <w:rPr>
          <w:lang w:val="fr-FR"/>
        </w:rPr>
        <w:t>À la lumière</w:t>
      </w:r>
      <w:r w:rsidR="009D0ED4">
        <w:rPr>
          <w:lang w:val="fr-FR"/>
        </w:rPr>
        <w:t xml:space="preserve"> </w:t>
      </w:r>
      <w:r w:rsidR="00473EC4">
        <w:rPr>
          <w:lang w:val="fr-FR"/>
        </w:rPr>
        <w:t>de</w:t>
      </w:r>
      <w:r w:rsidR="0078337C">
        <w:rPr>
          <w:lang w:val="fr-FR"/>
        </w:rPr>
        <w:t xml:space="preserve"> ce qui précède</w:t>
      </w:r>
      <w:r w:rsidR="005941B1">
        <w:rPr>
          <w:lang w:val="fr-FR"/>
        </w:rPr>
        <w:t xml:space="preserve">, il </w:t>
      </w:r>
      <w:r w:rsidR="00AF12D0">
        <w:rPr>
          <w:lang w:val="fr-FR"/>
        </w:rPr>
        <w:t xml:space="preserve">convient de </w:t>
      </w:r>
      <w:r w:rsidR="005941B1">
        <w:rPr>
          <w:lang w:val="fr-FR"/>
        </w:rPr>
        <w:t>souligner que l’adoption d’une législati</w:t>
      </w:r>
      <w:r w:rsidR="00E32EEB">
        <w:rPr>
          <w:lang w:val="fr-FR"/>
        </w:rPr>
        <w:t>on et l’</w:t>
      </w:r>
      <w:r w:rsidR="005971BF">
        <w:rPr>
          <w:lang w:val="fr-FR"/>
        </w:rPr>
        <w:t>adaptation du</w:t>
      </w:r>
      <w:r w:rsidR="005941B1">
        <w:rPr>
          <w:lang w:val="fr-FR"/>
        </w:rPr>
        <w:t xml:space="preserve"> fonctionnement des institutions pour répondre aux critères d’une société démocratique respectueuse des droits de l’homme </w:t>
      </w:r>
      <w:r w:rsidR="00E32EEB">
        <w:rPr>
          <w:lang w:val="fr-FR"/>
        </w:rPr>
        <w:t>sont</w:t>
      </w:r>
      <w:r w:rsidR="005941B1">
        <w:rPr>
          <w:lang w:val="fr-FR"/>
        </w:rPr>
        <w:t xml:space="preserve"> </w:t>
      </w:r>
      <w:r w:rsidR="00E32EEB">
        <w:rPr>
          <w:lang w:val="fr-FR"/>
        </w:rPr>
        <w:t>des</w:t>
      </w:r>
      <w:r w:rsidR="005941B1">
        <w:rPr>
          <w:lang w:val="fr-FR"/>
        </w:rPr>
        <w:t xml:space="preserve"> processus de longue haleine qui </w:t>
      </w:r>
      <w:r w:rsidR="005971BF">
        <w:rPr>
          <w:lang w:val="fr-FR"/>
        </w:rPr>
        <w:t>requièrent</w:t>
      </w:r>
      <w:r w:rsidR="005941B1">
        <w:rPr>
          <w:lang w:val="fr-FR"/>
        </w:rPr>
        <w:t xml:space="preserve"> un engagement </w:t>
      </w:r>
      <w:r w:rsidR="00D31A74">
        <w:rPr>
          <w:lang w:val="fr-FR"/>
        </w:rPr>
        <w:t xml:space="preserve">et </w:t>
      </w:r>
      <w:r w:rsidR="00E5587A">
        <w:rPr>
          <w:lang w:val="fr-FR"/>
        </w:rPr>
        <w:t>des réaménagements</w:t>
      </w:r>
      <w:r w:rsidR="00D31A74">
        <w:rPr>
          <w:lang w:val="fr-FR"/>
        </w:rPr>
        <w:t xml:space="preserve"> </w:t>
      </w:r>
      <w:r w:rsidR="005941B1">
        <w:rPr>
          <w:lang w:val="fr-FR"/>
        </w:rPr>
        <w:t>permanent</w:t>
      </w:r>
      <w:r w:rsidR="00D31A74">
        <w:rPr>
          <w:lang w:val="fr-FR"/>
        </w:rPr>
        <w:t>s</w:t>
      </w:r>
      <w:r w:rsidR="00DF7C1D" w:rsidRPr="0056684B">
        <w:rPr>
          <w:lang w:val="fr-FR"/>
        </w:rPr>
        <w:t xml:space="preserve">. </w:t>
      </w:r>
      <w:r w:rsidR="00D31A74">
        <w:rPr>
          <w:lang w:val="fr-FR"/>
        </w:rPr>
        <w:t xml:space="preserve">Il est </w:t>
      </w:r>
      <w:r w:rsidR="00E2198F">
        <w:rPr>
          <w:lang w:val="fr-FR"/>
        </w:rPr>
        <w:t>important</w:t>
      </w:r>
      <w:r w:rsidR="00D31A74">
        <w:rPr>
          <w:lang w:val="fr-FR"/>
        </w:rPr>
        <w:t xml:space="preserve"> de noter dans ce contexte que les autorités arméniennes ont manifesté leur intérêt </w:t>
      </w:r>
      <w:r w:rsidR="00B4065F">
        <w:rPr>
          <w:lang w:val="fr-FR"/>
        </w:rPr>
        <w:t>pour la poursuite de</w:t>
      </w:r>
      <w:r w:rsidR="00D31A74">
        <w:rPr>
          <w:lang w:val="fr-FR"/>
        </w:rPr>
        <w:t xml:space="preserve"> la coopération avec les organisations internationales compétentes dans ce domaine </w:t>
      </w:r>
      <w:r w:rsidR="007B484C">
        <w:rPr>
          <w:lang w:val="fr-FR"/>
        </w:rPr>
        <w:t>aux fins d’appliquer effectivement les recommandations et l</w:t>
      </w:r>
      <w:r w:rsidR="00D31A74">
        <w:rPr>
          <w:lang w:val="fr-FR"/>
        </w:rPr>
        <w:t>es normes</w:t>
      </w:r>
      <w:r w:rsidR="00DF7C1D" w:rsidRPr="0056684B">
        <w:rPr>
          <w:lang w:val="fr-FR"/>
        </w:rPr>
        <w:t>.</w:t>
      </w:r>
    </w:p>
    <w:p w:rsidR="00442A83" w:rsidRPr="0056684B" w:rsidRDefault="00DF7C1D" w:rsidP="00DF7C1D">
      <w:pPr>
        <w:spacing w:before="240"/>
        <w:ind w:left="1134" w:right="1134"/>
        <w:jc w:val="center"/>
        <w:rPr>
          <w:u w:val="single"/>
          <w:lang w:val="fr-FR"/>
        </w:rPr>
      </w:pPr>
      <w:r w:rsidRPr="0056684B">
        <w:rPr>
          <w:u w:val="single"/>
          <w:lang w:val="fr-FR"/>
        </w:rPr>
        <w:tab/>
      </w:r>
      <w:r w:rsidRPr="0056684B">
        <w:rPr>
          <w:u w:val="single"/>
          <w:lang w:val="fr-FR"/>
        </w:rPr>
        <w:tab/>
      </w:r>
      <w:r w:rsidRPr="0056684B">
        <w:rPr>
          <w:u w:val="single"/>
          <w:lang w:val="fr-FR"/>
        </w:rPr>
        <w:tab/>
      </w:r>
    </w:p>
    <w:sectPr w:rsidR="00442A83" w:rsidRPr="0056684B" w:rsidSect="00A06FA1">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BC1F2E7"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D3D" w:rsidRDefault="00270D3D"/>
  </w:endnote>
  <w:endnote w:type="continuationSeparator" w:id="0">
    <w:p w:rsidR="00270D3D" w:rsidRDefault="00270D3D"/>
  </w:endnote>
  <w:endnote w:type="continuationNotice" w:id="1">
    <w:p w:rsidR="00270D3D" w:rsidRDefault="00270D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8F4" w:rsidRPr="00DF7C1D" w:rsidRDefault="00754EBF" w:rsidP="00DF7C1D">
    <w:pPr>
      <w:pStyle w:val="Footer"/>
      <w:tabs>
        <w:tab w:val="right" w:pos="9638"/>
      </w:tabs>
    </w:pPr>
    <w:r w:rsidRPr="00DF7C1D">
      <w:rPr>
        <w:b/>
        <w:sz w:val="18"/>
      </w:rPr>
      <w:fldChar w:fldCharType="begin"/>
    </w:r>
    <w:r w:rsidR="00D668F4" w:rsidRPr="00DF7C1D">
      <w:rPr>
        <w:b/>
        <w:sz w:val="18"/>
      </w:rPr>
      <w:instrText xml:space="preserve"> PAGE  \* MERGEFORMAT </w:instrText>
    </w:r>
    <w:r w:rsidRPr="00DF7C1D">
      <w:rPr>
        <w:b/>
        <w:sz w:val="18"/>
      </w:rPr>
      <w:fldChar w:fldCharType="separate"/>
    </w:r>
    <w:r w:rsidR="00B836D0">
      <w:rPr>
        <w:b/>
        <w:noProof/>
        <w:sz w:val="18"/>
      </w:rPr>
      <w:t>2</w:t>
    </w:r>
    <w:r w:rsidRPr="00DF7C1D">
      <w:rPr>
        <w:b/>
        <w:sz w:val="18"/>
      </w:rPr>
      <w:fldChar w:fldCharType="end"/>
    </w:r>
    <w:r w:rsidR="00D668F4">
      <w:rPr>
        <w:sz w:val="18"/>
      </w:rPr>
      <w:tab/>
    </w:r>
    <w:r w:rsidR="00D668F4" w:rsidRPr="00243939">
      <w:rPr>
        <w:szCs w:val="16"/>
      </w:rPr>
      <w:t>GE.15-17989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8F4" w:rsidRPr="00DF7C1D" w:rsidRDefault="00D668F4" w:rsidP="00DF7C1D">
    <w:pPr>
      <w:pStyle w:val="Footer"/>
      <w:tabs>
        <w:tab w:val="right" w:pos="9638"/>
      </w:tabs>
      <w:rPr>
        <w:b/>
        <w:sz w:val="18"/>
      </w:rPr>
    </w:pPr>
    <w:r>
      <w:t>GE.15-17989  (EXT)</w:t>
    </w:r>
    <w:r>
      <w:tab/>
    </w:r>
    <w:r w:rsidR="00754EBF" w:rsidRPr="00DF7C1D">
      <w:rPr>
        <w:b/>
        <w:sz w:val="18"/>
      </w:rPr>
      <w:fldChar w:fldCharType="begin"/>
    </w:r>
    <w:r w:rsidRPr="00DF7C1D">
      <w:rPr>
        <w:b/>
        <w:sz w:val="18"/>
      </w:rPr>
      <w:instrText xml:space="preserve"> PAGE  \* MERGEFORMAT </w:instrText>
    </w:r>
    <w:r w:rsidR="00754EBF" w:rsidRPr="00DF7C1D">
      <w:rPr>
        <w:b/>
        <w:sz w:val="18"/>
      </w:rPr>
      <w:fldChar w:fldCharType="separate"/>
    </w:r>
    <w:r w:rsidR="00B836D0">
      <w:rPr>
        <w:b/>
        <w:noProof/>
        <w:sz w:val="18"/>
      </w:rPr>
      <w:t>19</w:t>
    </w:r>
    <w:r w:rsidR="00754EBF" w:rsidRPr="00DF7C1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6D0" w:rsidRPr="00B836D0" w:rsidRDefault="00D668F4" w:rsidP="00B836D0">
    <w:pPr>
      <w:pStyle w:val="Footer"/>
      <w:spacing w:before="240"/>
      <w:rPr>
        <w:rFonts w:ascii="C39T30Lfz" w:hAnsi="C39T30Lfz"/>
        <w:sz w:val="56"/>
      </w:rPr>
    </w:pPr>
    <w:r>
      <w:rPr>
        <w:noProof/>
        <w:sz w:val="20"/>
        <w:lang w:val="en-US" w:eastAsia="zh-CN"/>
      </w:rPr>
      <w:drawing>
        <wp:anchor distT="0" distB="0" distL="114300" distR="114300" simplePos="0" relativeHeight="251660288" behindDoc="0" locked="0" layoutInCell="1" allowOverlap="1" wp14:anchorId="5C925CDF" wp14:editId="7601D08B">
          <wp:simplePos x="0" y="0"/>
          <wp:positionH relativeFrom="margin">
            <wp:posOffset>4319905</wp:posOffset>
          </wp:positionH>
          <wp:positionV relativeFrom="margin">
            <wp:posOffset>8279765</wp:posOffset>
          </wp:positionV>
          <wp:extent cx="1104596" cy="234086"/>
          <wp:effectExtent l="0" t="0" r="635" b="0"/>
          <wp:wrapNone/>
          <wp:docPr id="4"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srcRect/>
                  <a:stretch>
                    <a:fillRect/>
                  </a:stretch>
                </pic:blipFill>
                <pic:spPr bwMode="auto">
                  <a:xfrm>
                    <a:off x="0" y="0"/>
                    <a:ext cx="1104596" cy="234086"/>
                  </a:xfrm>
                  <a:prstGeom prst="rect">
                    <a:avLst/>
                  </a:prstGeom>
                  <a:noFill/>
                  <a:ln w="9525">
                    <a:noFill/>
                    <a:miter lim="800000"/>
                    <a:headEnd/>
                    <a:tailEnd/>
                  </a:ln>
                </pic:spPr>
              </pic:pic>
            </a:graphicData>
          </a:graphic>
        </wp:anchor>
      </w:drawing>
    </w:r>
    <w:r w:rsidRPr="00206581">
      <w:rPr>
        <w:sz w:val="20"/>
      </w:rPr>
      <w:t>GE.1</w:t>
    </w:r>
    <w:r>
      <w:rPr>
        <w:sz w:val="20"/>
      </w:rPr>
      <w:t>5</w:t>
    </w:r>
    <w:r w:rsidRPr="00206581">
      <w:rPr>
        <w:sz w:val="20"/>
      </w:rPr>
      <w:t>-</w:t>
    </w:r>
    <w:r>
      <w:rPr>
        <w:sz w:val="20"/>
      </w:rPr>
      <w:t>17989</w:t>
    </w:r>
    <w:r w:rsidRPr="00206581">
      <w:rPr>
        <w:sz w:val="20"/>
      </w:rPr>
      <w:t xml:space="preserve">  (EXT)</w:t>
    </w:r>
    <w:r w:rsidR="00B836D0">
      <w:rPr>
        <w:sz w:val="20"/>
      </w:rPr>
      <w:br/>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sz w:val="56"/>
      </w:rPr>
      <w:t></w:t>
    </w:r>
    <w:r w:rsidR="00B836D0">
      <w:rPr>
        <w:rFonts w:ascii="C39T30Lfz" w:hAnsi="C39T30Lfz"/>
        <w:noProof/>
        <w:sz w:val="56"/>
        <w:lang w:val="en-US" w:eastAsia="zh-CN"/>
      </w:rPr>
      <w:drawing>
        <wp:anchor distT="0" distB="0" distL="114300" distR="114300" simplePos="0" relativeHeight="251661312" behindDoc="0" locked="0" layoutInCell="1" allowOverlap="1" wp14:anchorId="27B851DD" wp14:editId="6529657F">
          <wp:simplePos x="0" y="0"/>
          <wp:positionH relativeFrom="margin">
            <wp:posOffset>5489575</wp:posOffset>
          </wp:positionH>
          <wp:positionV relativeFrom="margin">
            <wp:posOffset>8027670</wp:posOffset>
          </wp:positionV>
          <wp:extent cx="643737" cy="643738"/>
          <wp:effectExtent l="0" t="0" r="4445" b="4445"/>
          <wp:wrapNone/>
          <wp:docPr id="1" name="Picture 1" descr="http://undocs.org/m2/QRCode.ashx?DS=CAT/C/ARM/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RM/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D3D" w:rsidRPr="000B175B" w:rsidRDefault="00270D3D" w:rsidP="000B175B">
      <w:pPr>
        <w:tabs>
          <w:tab w:val="right" w:pos="2155"/>
        </w:tabs>
        <w:spacing w:after="80"/>
        <w:ind w:left="680"/>
        <w:rPr>
          <w:u w:val="single"/>
        </w:rPr>
      </w:pPr>
      <w:r>
        <w:rPr>
          <w:u w:val="single"/>
        </w:rPr>
        <w:tab/>
      </w:r>
    </w:p>
  </w:footnote>
  <w:footnote w:type="continuationSeparator" w:id="0">
    <w:p w:rsidR="00270D3D" w:rsidRPr="00FC68B7" w:rsidRDefault="00270D3D" w:rsidP="00FC68B7">
      <w:pPr>
        <w:tabs>
          <w:tab w:val="left" w:pos="2155"/>
        </w:tabs>
        <w:spacing w:after="80"/>
        <w:ind w:left="680"/>
        <w:rPr>
          <w:u w:val="single"/>
        </w:rPr>
      </w:pPr>
      <w:r>
        <w:rPr>
          <w:u w:val="single"/>
        </w:rPr>
        <w:tab/>
      </w:r>
    </w:p>
  </w:footnote>
  <w:footnote w:type="continuationNotice" w:id="1">
    <w:p w:rsidR="00270D3D" w:rsidRDefault="00270D3D"/>
  </w:footnote>
  <w:footnote w:id="2">
    <w:p w:rsidR="00D668F4" w:rsidRPr="00A948AD" w:rsidRDefault="00D668F4" w:rsidP="009D1FA7">
      <w:pPr>
        <w:pStyle w:val="FootnoteText"/>
        <w:rPr>
          <w:lang w:val="fr-FR"/>
        </w:rPr>
      </w:pPr>
      <w:r w:rsidRPr="002C3AC1">
        <w:tab/>
      </w:r>
      <w:r w:rsidRPr="00A948AD">
        <w:rPr>
          <w:sz w:val="20"/>
          <w:lang w:val="fr-CH"/>
        </w:rPr>
        <w:t>*</w:t>
      </w:r>
      <w:r w:rsidRPr="00A948AD">
        <w:rPr>
          <w:lang w:val="fr-FR"/>
        </w:rPr>
        <w:tab/>
        <w:t xml:space="preserve">Le deuxième rapport périodique de l’Arménie </w:t>
      </w:r>
      <w:r>
        <w:rPr>
          <w:lang w:val="fr-FR"/>
        </w:rPr>
        <w:t>a été publié sous la cote</w:t>
      </w:r>
      <w:r w:rsidRPr="00A948AD">
        <w:rPr>
          <w:lang w:val="fr-FR"/>
        </w:rPr>
        <w:t xml:space="preserve"> CAT/C/ARM/3; </w:t>
      </w:r>
      <w:r>
        <w:rPr>
          <w:lang w:val="fr-FR"/>
        </w:rPr>
        <w:t>il a été examiné par le Comité à ses</w:t>
      </w:r>
      <w:r w:rsidRPr="00A948AD">
        <w:rPr>
          <w:lang w:val="fr-FR"/>
        </w:rPr>
        <w:t xml:space="preserve"> 1064</w:t>
      </w:r>
      <w:r w:rsidR="003B71EA" w:rsidRPr="003B71EA">
        <w:rPr>
          <w:vertAlign w:val="superscript"/>
          <w:lang w:val="fr-FR"/>
        </w:rPr>
        <w:t>e</w:t>
      </w:r>
      <w:r w:rsidR="003B71EA">
        <w:rPr>
          <w:lang w:val="fr-FR"/>
        </w:rPr>
        <w:t xml:space="preserve"> </w:t>
      </w:r>
      <w:r w:rsidRPr="00A948AD">
        <w:rPr>
          <w:lang w:val="fr-FR"/>
        </w:rPr>
        <w:t>et 1067</w:t>
      </w:r>
      <w:r w:rsidR="003B71EA" w:rsidRPr="003B71EA">
        <w:rPr>
          <w:vertAlign w:val="superscript"/>
          <w:lang w:val="fr-FR"/>
        </w:rPr>
        <w:t>e</w:t>
      </w:r>
      <w:r w:rsidR="003B71EA">
        <w:rPr>
          <w:lang w:val="fr-FR"/>
        </w:rPr>
        <w:t xml:space="preserve"> </w:t>
      </w:r>
      <w:r>
        <w:rPr>
          <w:lang w:val="fr-FR"/>
        </w:rPr>
        <w:t>séances, les</w:t>
      </w:r>
      <w:r w:rsidRPr="00A948AD">
        <w:rPr>
          <w:lang w:val="fr-FR"/>
        </w:rPr>
        <w:t xml:space="preserve"> 10 e</w:t>
      </w:r>
      <w:r>
        <w:rPr>
          <w:lang w:val="fr-FR"/>
        </w:rPr>
        <w:t>t 11 mai 2012 (CAT/C/SR.1064 et </w:t>
      </w:r>
      <w:r w:rsidRPr="00A948AD">
        <w:rPr>
          <w:lang w:val="fr-FR"/>
        </w:rPr>
        <w:t xml:space="preserve">1067). </w:t>
      </w:r>
      <w:r>
        <w:rPr>
          <w:lang w:val="fr-FR"/>
        </w:rPr>
        <w:t>Pour son examen, voir les observations finales du Comité</w:t>
      </w:r>
      <w:r w:rsidRPr="00A948AD">
        <w:rPr>
          <w:lang w:val="fr-FR"/>
        </w:rPr>
        <w:t xml:space="preserve"> (CAT/C/ARM/CO/3).</w:t>
      </w:r>
    </w:p>
  </w:footnote>
  <w:footnote w:id="3">
    <w:p w:rsidR="00D668F4" w:rsidRPr="00A948AD" w:rsidRDefault="00D668F4" w:rsidP="00DF7C1D">
      <w:pPr>
        <w:pStyle w:val="FootnoteText"/>
        <w:rPr>
          <w:lang w:val="fr-FR"/>
        </w:rPr>
      </w:pPr>
      <w:r w:rsidRPr="00A948AD">
        <w:rPr>
          <w:lang w:val="fr-FR"/>
        </w:rPr>
        <w:tab/>
      </w:r>
      <w:r w:rsidRPr="00A948AD">
        <w:rPr>
          <w:sz w:val="20"/>
          <w:lang w:val="fr-FR"/>
        </w:rPr>
        <w:t>**</w:t>
      </w:r>
      <w:r w:rsidRPr="00A948AD">
        <w:rPr>
          <w:lang w:val="fr-FR"/>
        </w:rPr>
        <w:tab/>
      </w:r>
      <w:r>
        <w:rPr>
          <w:lang w:val="fr-FR"/>
        </w:rPr>
        <w:t>Le présent document n’a pas fait d’une relecture sur le fond par les services d’édition</w:t>
      </w:r>
      <w:r w:rsidRPr="00A948AD">
        <w:rPr>
          <w:bCs/>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8F4" w:rsidRPr="00DF7C1D" w:rsidRDefault="00D668F4">
    <w:pPr>
      <w:pStyle w:val="Header"/>
    </w:pPr>
    <w:r>
      <w:t>CAT/C/ARM/4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8F4" w:rsidRPr="00DF7C1D" w:rsidRDefault="00D668F4" w:rsidP="00DF7C1D">
    <w:pPr>
      <w:pStyle w:val="Header"/>
      <w:jc w:val="right"/>
    </w:pPr>
    <w:r>
      <w:t>CAT/C/ARM/4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ED8495F"/>
    <w:multiLevelType w:val="hybridMultilevel"/>
    <w:tmpl w:val="EB745A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line Nerzic">
    <w15:presenceInfo w15:providerId="Windows Live" w15:userId="53cdb6f6678348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7C1D"/>
    <w:rsid w:val="000020D1"/>
    <w:rsid w:val="0000248A"/>
    <w:rsid w:val="000141EE"/>
    <w:rsid w:val="000144FD"/>
    <w:rsid w:val="000153F3"/>
    <w:rsid w:val="00017DC3"/>
    <w:rsid w:val="000208A9"/>
    <w:rsid w:val="000336C0"/>
    <w:rsid w:val="000336EF"/>
    <w:rsid w:val="0004049A"/>
    <w:rsid w:val="00050F6B"/>
    <w:rsid w:val="00053319"/>
    <w:rsid w:val="00057E97"/>
    <w:rsid w:val="0006059F"/>
    <w:rsid w:val="00061560"/>
    <w:rsid w:val="00062B7A"/>
    <w:rsid w:val="00071DC4"/>
    <w:rsid w:val="00072C8C"/>
    <w:rsid w:val="000733B5"/>
    <w:rsid w:val="00073EF0"/>
    <w:rsid w:val="00081815"/>
    <w:rsid w:val="00082AB6"/>
    <w:rsid w:val="0008549C"/>
    <w:rsid w:val="00090D7D"/>
    <w:rsid w:val="000920B4"/>
    <w:rsid w:val="000931C0"/>
    <w:rsid w:val="000932D9"/>
    <w:rsid w:val="00094B47"/>
    <w:rsid w:val="000A138A"/>
    <w:rsid w:val="000A256A"/>
    <w:rsid w:val="000A42B6"/>
    <w:rsid w:val="000B175B"/>
    <w:rsid w:val="000B294B"/>
    <w:rsid w:val="000B2A05"/>
    <w:rsid w:val="000B3A0F"/>
    <w:rsid w:val="000B4EF7"/>
    <w:rsid w:val="000C0792"/>
    <w:rsid w:val="000C0FF3"/>
    <w:rsid w:val="000C2C03"/>
    <w:rsid w:val="000C2D2E"/>
    <w:rsid w:val="000C6A3B"/>
    <w:rsid w:val="000C6BFB"/>
    <w:rsid w:val="000C797C"/>
    <w:rsid w:val="000C7E00"/>
    <w:rsid w:val="000D6C98"/>
    <w:rsid w:val="000E0415"/>
    <w:rsid w:val="000F0A1E"/>
    <w:rsid w:val="000F0F06"/>
    <w:rsid w:val="000F3001"/>
    <w:rsid w:val="000F45FB"/>
    <w:rsid w:val="000F71E8"/>
    <w:rsid w:val="000F7BD6"/>
    <w:rsid w:val="0010630C"/>
    <w:rsid w:val="00106ECA"/>
    <w:rsid w:val="001103AA"/>
    <w:rsid w:val="00112F77"/>
    <w:rsid w:val="0011608F"/>
    <w:rsid w:val="001249DA"/>
    <w:rsid w:val="00130A39"/>
    <w:rsid w:val="001348E9"/>
    <w:rsid w:val="00140E2C"/>
    <w:rsid w:val="0014202C"/>
    <w:rsid w:val="001423EC"/>
    <w:rsid w:val="00142BA3"/>
    <w:rsid w:val="001450BD"/>
    <w:rsid w:val="00150B87"/>
    <w:rsid w:val="00153179"/>
    <w:rsid w:val="00155203"/>
    <w:rsid w:val="00165F3A"/>
    <w:rsid w:val="00167F78"/>
    <w:rsid w:val="001736C9"/>
    <w:rsid w:val="00173B41"/>
    <w:rsid w:val="00175787"/>
    <w:rsid w:val="00177A0F"/>
    <w:rsid w:val="00177DB8"/>
    <w:rsid w:val="00183227"/>
    <w:rsid w:val="0018747E"/>
    <w:rsid w:val="00197B02"/>
    <w:rsid w:val="001A0968"/>
    <w:rsid w:val="001A2D7E"/>
    <w:rsid w:val="001A4F5F"/>
    <w:rsid w:val="001B050D"/>
    <w:rsid w:val="001B1FE3"/>
    <w:rsid w:val="001B36CF"/>
    <w:rsid w:val="001B4B04"/>
    <w:rsid w:val="001B7C92"/>
    <w:rsid w:val="001C03CE"/>
    <w:rsid w:val="001C3BD0"/>
    <w:rsid w:val="001C6663"/>
    <w:rsid w:val="001C68EB"/>
    <w:rsid w:val="001C7895"/>
    <w:rsid w:val="001C7985"/>
    <w:rsid w:val="001D0C8C"/>
    <w:rsid w:val="001D26DF"/>
    <w:rsid w:val="001D3A03"/>
    <w:rsid w:val="001E0B89"/>
    <w:rsid w:val="001E188F"/>
    <w:rsid w:val="001E5D11"/>
    <w:rsid w:val="001E755E"/>
    <w:rsid w:val="001F080F"/>
    <w:rsid w:val="001F1640"/>
    <w:rsid w:val="001F2716"/>
    <w:rsid w:val="00201D4A"/>
    <w:rsid w:val="00202DA8"/>
    <w:rsid w:val="00205ED0"/>
    <w:rsid w:val="00211020"/>
    <w:rsid w:val="00211E0B"/>
    <w:rsid w:val="00223636"/>
    <w:rsid w:val="002241BE"/>
    <w:rsid w:val="002302F4"/>
    <w:rsid w:val="002356EF"/>
    <w:rsid w:val="00241698"/>
    <w:rsid w:val="00243939"/>
    <w:rsid w:val="00243C2D"/>
    <w:rsid w:val="002458BC"/>
    <w:rsid w:val="00251EED"/>
    <w:rsid w:val="002555C5"/>
    <w:rsid w:val="002645B3"/>
    <w:rsid w:val="00265857"/>
    <w:rsid w:val="00267CF0"/>
    <w:rsid w:val="00267F5F"/>
    <w:rsid w:val="00270D3D"/>
    <w:rsid w:val="00274A38"/>
    <w:rsid w:val="00277E4A"/>
    <w:rsid w:val="00281090"/>
    <w:rsid w:val="002834B6"/>
    <w:rsid w:val="00286B4D"/>
    <w:rsid w:val="00291C92"/>
    <w:rsid w:val="00294A19"/>
    <w:rsid w:val="002955D6"/>
    <w:rsid w:val="00297799"/>
    <w:rsid w:val="002A39FD"/>
    <w:rsid w:val="002A6184"/>
    <w:rsid w:val="002A6D44"/>
    <w:rsid w:val="002B0A91"/>
    <w:rsid w:val="002B1D2B"/>
    <w:rsid w:val="002B34D8"/>
    <w:rsid w:val="002B365F"/>
    <w:rsid w:val="002B3C39"/>
    <w:rsid w:val="002B466B"/>
    <w:rsid w:val="002B63A3"/>
    <w:rsid w:val="002B6402"/>
    <w:rsid w:val="002C139E"/>
    <w:rsid w:val="002C68C2"/>
    <w:rsid w:val="002D02AA"/>
    <w:rsid w:val="002D06F2"/>
    <w:rsid w:val="002D12FD"/>
    <w:rsid w:val="002D3175"/>
    <w:rsid w:val="002E5721"/>
    <w:rsid w:val="002F175C"/>
    <w:rsid w:val="002F1A00"/>
    <w:rsid w:val="002F4A6E"/>
    <w:rsid w:val="002F7CB8"/>
    <w:rsid w:val="00300B3F"/>
    <w:rsid w:val="00301712"/>
    <w:rsid w:val="00302ED1"/>
    <w:rsid w:val="00303A98"/>
    <w:rsid w:val="00303C1F"/>
    <w:rsid w:val="00306822"/>
    <w:rsid w:val="00314421"/>
    <w:rsid w:val="0031524B"/>
    <w:rsid w:val="003155EE"/>
    <w:rsid w:val="0031598B"/>
    <w:rsid w:val="003206A2"/>
    <w:rsid w:val="00321672"/>
    <w:rsid w:val="003229D8"/>
    <w:rsid w:val="00322B01"/>
    <w:rsid w:val="003230EE"/>
    <w:rsid w:val="00323479"/>
    <w:rsid w:val="003237D0"/>
    <w:rsid w:val="00327428"/>
    <w:rsid w:val="00327929"/>
    <w:rsid w:val="00330A0F"/>
    <w:rsid w:val="00333654"/>
    <w:rsid w:val="00333C57"/>
    <w:rsid w:val="00334095"/>
    <w:rsid w:val="0034545D"/>
    <w:rsid w:val="00350C05"/>
    <w:rsid w:val="00352709"/>
    <w:rsid w:val="00353732"/>
    <w:rsid w:val="003556ED"/>
    <w:rsid w:val="00356105"/>
    <w:rsid w:val="0036410E"/>
    <w:rsid w:val="00365E3A"/>
    <w:rsid w:val="0036719B"/>
    <w:rsid w:val="00367E51"/>
    <w:rsid w:val="00371178"/>
    <w:rsid w:val="00376DCC"/>
    <w:rsid w:val="003908E4"/>
    <w:rsid w:val="003914C8"/>
    <w:rsid w:val="0039410D"/>
    <w:rsid w:val="003951B6"/>
    <w:rsid w:val="0039659D"/>
    <w:rsid w:val="003A1C87"/>
    <w:rsid w:val="003A2930"/>
    <w:rsid w:val="003A5A33"/>
    <w:rsid w:val="003A6810"/>
    <w:rsid w:val="003B04D7"/>
    <w:rsid w:val="003B2478"/>
    <w:rsid w:val="003B3656"/>
    <w:rsid w:val="003B4AD9"/>
    <w:rsid w:val="003B71EA"/>
    <w:rsid w:val="003C2CC4"/>
    <w:rsid w:val="003C6743"/>
    <w:rsid w:val="003C7C6F"/>
    <w:rsid w:val="003D1168"/>
    <w:rsid w:val="003D2029"/>
    <w:rsid w:val="003D4B23"/>
    <w:rsid w:val="003E146E"/>
    <w:rsid w:val="003F0C67"/>
    <w:rsid w:val="003F36F4"/>
    <w:rsid w:val="003F4AF5"/>
    <w:rsid w:val="003F571A"/>
    <w:rsid w:val="00403C35"/>
    <w:rsid w:val="00405319"/>
    <w:rsid w:val="00405CF9"/>
    <w:rsid w:val="00410C89"/>
    <w:rsid w:val="00411B33"/>
    <w:rsid w:val="00411F2D"/>
    <w:rsid w:val="00416EAF"/>
    <w:rsid w:val="0042198C"/>
    <w:rsid w:val="00426B9B"/>
    <w:rsid w:val="00426D25"/>
    <w:rsid w:val="00427D81"/>
    <w:rsid w:val="004325CB"/>
    <w:rsid w:val="004354A7"/>
    <w:rsid w:val="004357EE"/>
    <w:rsid w:val="00437E89"/>
    <w:rsid w:val="00440CDD"/>
    <w:rsid w:val="00442A83"/>
    <w:rsid w:val="004437F2"/>
    <w:rsid w:val="00446091"/>
    <w:rsid w:val="0045495B"/>
    <w:rsid w:val="00455D1B"/>
    <w:rsid w:val="00456D94"/>
    <w:rsid w:val="00460459"/>
    <w:rsid w:val="00466852"/>
    <w:rsid w:val="004713FD"/>
    <w:rsid w:val="0047272B"/>
    <w:rsid w:val="00473EC4"/>
    <w:rsid w:val="00474091"/>
    <w:rsid w:val="00474866"/>
    <w:rsid w:val="00475072"/>
    <w:rsid w:val="0048411E"/>
    <w:rsid w:val="00484BFA"/>
    <w:rsid w:val="00487536"/>
    <w:rsid w:val="00491155"/>
    <w:rsid w:val="00492FA3"/>
    <w:rsid w:val="004A749F"/>
    <w:rsid w:val="004A791C"/>
    <w:rsid w:val="004A7B00"/>
    <w:rsid w:val="004B0BE7"/>
    <w:rsid w:val="004B26D5"/>
    <w:rsid w:val="004B4C23"/>
    <w:rsid w:val="004B57F5"/>
    <w:rsid w:val="004B7802"/>
    <w:rsid w:val="004C1956"/>
    <w:rsid w:val="004D07BD"/>
    <w:rsid w:val="004D0D0F"/>
    <w:rsid w:val="004E2BDB"/>
    <w:rsid w:val="004F01D9"/>
    <w:rsid w:val="004F0265"/>
    <w:rsid w:val="004F22BF"/>
    <w:rsid w:val="004F5587"/>
    <w:rsid w:val="004F70BE"/>
    <w:rsid w:val="005045AB"/>
    <w:rsid w:val="00507D47"/>
    <w:rsid w:val="00513DC5"/>
    <w:rsid w:val="00515869"/>
    <w:rsid w:val="005210A8"/>
    <w:rsid w:val="0052136D"/>
    <w:rsid w:val="0052448A"/>
    <w:rsid w:val="00525809"/>
    <w:rsid w:val="00526828"/>
    <w:rsid w:val="0052775E"/>
    <w:rsid w:val="00531B3F"/>
    <w:rsid w:val="0053423B"/>
    <w:rsid w:val="00534FAB"/>
    <w:rsid w:val="00537DFE"/>
    <w:rsid w:val="005420F2"/>
    <w:rsid w:val="00560CDD"/>
    <w:rsid w:val="005628B6"/>
    <w:rsid w:val="00565443"/>
    <w:rsid w:val="0056684B"/>
    <w:rsid w:val="0056746A"/>
    <w:rsid w:val="00571A28"/>
    <w:rsid w:val="0057601E"/>
    <w:rsid w:val="005801CE"/>
    <w:rsid w:val="005807A0"/>
    <w:rsid w:val="00581855"/>
    <w:rsid w:val="00583143"/>
    <w:rsid w:val="00583462"/>
    <w:rsid w:val="00592E91"/>
    <w:rsid w:val="005930D6"/>
    <w:rsid w:val="005941B1"/>
    <w:rsid w:val="0059581B"/>
    <w:rsid w:val="005971BF"/>
    <w:rsid w:val="005A79AE"/>
    <w:rsid w:val="005B0327"/>
    <w:rsid w:val="005B14D9"/>
    <w:rsid w:val="005B3DB3"/>
    <w:rsid w:val="005B49F6"/>
    <w:rsid w:val="005B4AC0"/>
    <w:rsid w:val="005C2262"/>
    <w:rsid w:val="005D0FDF"/>
    <w:rsid w:val="005D1890"/>
    <w:rsid w:val="005D6069"/>
    <w:rsid w:val="005E7470"/>
    <w:rsid w:val="005E7E80"/>
    <w:rsid w:val="005F13CB"/>
    <w:rsid w:val="005F140A"/>
    <w:rsid w:val="005F7B75"/>
    <w:rsid w:val="006001EE"/>
    <w:rsid w:val="006045B9"/>
    <w:rsid w:val="006047FF"/>
    <w:rsid w:val="00605042"/>
    <w:rsid w:val="0061012F"/>
    <w:rsid w:val="00611FC4"/>
    <w:rsid w:val="006176FB"/>
    <w:rsid w:val="0062088A"/>
    <w:rsid w:val="00622279"/>
    <w:rsid w:val="00631499"/>
    <w:rsid w:val="00631B91"/>
    <w:rsid w:val="00633BFF"/>
    <w:rsid w:val="00640990"/>
    <w:rsid w:val="00640B26"/>
    <w:rsid w:val="006500C8"/>
    <w:rsid w:val="00652D0A"/>
    <w:rsid w:val="00655A2F"/>
    <w:rsid w:val="00662BB6"/>
    <w:rsid w:val="00670FDC"/>
    <w:rsid w:val="00675778"/>
    <w:rsid w:val="006801AB"/>
    <w:rsid w:val="0068072B"/>
    <w:rsid w:val="00684C21"/>
    <w:rsid w:val="00687598"/>
    <w:rsid w:val="006A1786"/>
    <w:rsid w:val="006A2FF2"/>
    <w:rsid w:val="006B2B77"/>
    <w:rsid w:val="006B309C"/>
    <w:rsid w:val="006C19AB"/>
    <w:rsid w:val="006C248D"/>
    <w:rsid w:val="006C5775"/>
    <w:rsid w:val="006D0451"/>
    <w:rsid w:val="006D3170"/>
    <w:rsid w:val="006D37AF"/>
    <w:rsid w:val="006D51D0"/>
    <w:rsid w:val="006E564B"/>
    <w:rsid w:val="006E7191"/>
    <w:rsid w:val="006E7447"/>
    <w:rsid w:val="006E79F2"/>
    <w:rsid w:val="006F5689"/>
    <w:rsid w:val="006F5FE3"/>
    <w:rsid w:val="00700EBF"/>
    <w:rsid w:val="00701977"/>
    <w:rsid w:val="00703577"/>
    <w:rsid w:val="007044C6"/>
    <w:rsid w:val="00705707"/>
    <w:rsid w:val="00711A74"/>
    <w:rsid w:val="0071384F"/>
    <w:rsid w:val="0071542B"/>
    <w:rsid w:val="007218AA"/>
    <w:rsid w:val="00721DC6"/>
    <w:rsid w:val="0072245A"/>
    <w:rsid w:val="00723DB5"/>
    <w:rsid w:val="00724DEF"/>
    <w:rsid w:val="00725C6C"/>
    <w:rsid w:val="0072632A"/>
    <w:rsid w:val="00727FA7"/>
    <w:rsid w:val="0073064D"/>
    <w:rsid w:val="007327D5"/>
    <w:rsid w:val="0073314A"/>
    <w:rsid w:val="00734E70"/>
    <w:rsid w:val="00741683"/>
    <w:rsid w:val="00746140"/>
    <w:rsid w:val="00751B43"/>
    <w:rsid w:val="00754EB8"/>
    <w:rsid w:val="00754EBF"/>
    <w:rsid w:val="007550AE"/>
    <w:rsid w:val="007564A9"/>
    <w:rsid w:val="007629C8"/>
    <w:rsid w:val="007648D4"/>
    <w:rsid w:val="0076518E"/>
    <w:rsid w:val="007678A8"/>
    <w:rsid w:val="00773F6F"/>
    <w:rsid w:val="007755A6"/>
    <w:rsid w:val="00775C05"/>
    <w:rsid w:val="0078337C"/>
    <w:rsid w:val="0078346C"/>
    <w:rsid w:val="007834B3"/>
    <w:rsid w:val="00785ACC"/>
    <w:rsid w:val="00794045"/>
    <w:rsid w:val="00795473"/>
    <w:rsid w:val="00795976"/>
    <w:rsid w:val="007B484C"/>
    <w:rsid w:val="007B6BA5"/>
    <w:rsid w:val="007C0D22"/>
    <w:rsid w:val="007C3390"/>
    <w:rsid w:val="007C36FB"/>
    <w:rsid w:val="007C4F4B"/>
    <w:rsid w:val="007C57AD"/>
    <w:rsid w:val="007D103D"/>
    <w:rsid w:val="007D75ED"/>
    <w:rsid w:val="007D7D63"/>
    <w:rsid w:val="007E054C"/>
    <w:rsid w:val="007E0F31"/>
    <w:rsid w:val="007E3726"/>
    <w:rsid w:val="007E5AC7"/>
    <w:rsid w:val="007E63C2"/>
    <w:rsid w:val="007F3006"/>
    <w:rsid w:val="007F3874"/>
    <w:rsid w:val="007F6611"/>
    <w:rsid w:val="00810D49"/>
    <w:rsid w:val="00810F7E"/>
    <w:rsid w:val="0081284C"/>
    <w:rsid w:val="00812A3B"/>
    <w:rsid w:val="00813F19"/>
    <w:rsid w:val="008170E9"/>
    <w:rsid w:val="008203BA"/>
    <w:rsid w:val="008218E2"/>
    <w:rsid w:val="00822054"/>
    <w:rsid w:val="00823864"/>
    <w:rsid w:val="00823A9B"/>
    <w:rsid w:val="008242D7"/>
    <w:rsid w:val="00824BFE"/>
    <w:rsid w:val="00825608"/>
    <w:rsid w:val="008257B1"/>
    <w:rsid w:val="00836528"/>
    <w:rsid w:val="00837EF3"/>
    <w:rsid w:val="00843086"/>
    <w:rsid w:val="00843767"/>
    <w:rsid w:val="00850966"/>
    <w:rsid w:val="00850D97"/>
    <w:rsid w:val="00852372"/>
    <w:rsid w:val="00855897"/>
    <w:rsid w:val="00856817"/>
    <w:rsid w:val="00857416"/>
    <w:rsid w:val="008655AF"/>
    <w:rsid w:val="008679D9"/>
    <w:rsid w:val="00872EDB"/>
    <w:rsid w:val="00877A65"/>
    <w:rsid w:val="00880EDC"/>
    <w:rsid w:val="00887088"/>
    <w:rsid w:val="00887314"/>
    <w:rsid w:val="00895DA2"/>
    <w:rsid w:val="008979B1"/>
    <w:rsid w:val="00897EB4"/>
    <w:rsid w:val="008A6B25"/>
    <w:rsid w:val="008A6C4F"/>
    <w:rsid w:val="008B2335"/>
    <w:rsid w:val="008B4AB2"/>
    <w:rsid w:val="008B5FF7"/>
    <w:rsid w:val="008B747E"/>
    <w:rsid w:val="008C128B"/>
    <w:rsid w:val="008C2284"/>
    <w:rsid w:val="008C54DB"/>
    <w:rsid w:val="008C7DE1"/>
    <w:rsid w:val="008E0678"/>
    <w:rsid w:val="008E4285"/>
    <w:rsid w:val="008F025F"/>
    <w:rsid w:val="008F0B71"/>
    <w:rsid w:val="008F1D95"/>
    <w:rsid w:val="008F2393"/>
    <w:rsid w:val="008F550C"/>
    <w:rsid w:val="008F6AF6"/>
    <w:rsid w:val="009072BC"/>
    <w:rsid w:val="00907CD3"/>
    <w:rsid w:val="009139D7"/>
    <w:rsid w:val="00914441"/>
    <w:rsid w:val="009166CA"/>
    <w:rsid w:val="009223CA"/>
    <w:rsid w:val="00926750"/>
    <w:rsid w:val="00940F93"/>
    <w:rsid w:val="00945B98"/>
    <w:rsid w:val="00945D3C"/>
    <w:rsid w:val="00947E7D"/>
    <w:rsid w:val="00953C32"/>
    <w:rsid w:val="00961C0E"/>
    <w:rsid w:val="00963456"/>
    <w:rsid w:val="009760F3"/>
    <w:rsid w:val="009770A0"/>
    <w:rsid w:val="009808AA"/>
    <w:rsid w:val="0098266E"/>
    <w:rsid w:val="00983FB4"/>
    <w:rsid w:val="0098568C"/>
    <w:rsid w:val="00986106"/>
    <w:rsid w:val="00990D56"/>
    <w:rsid w:val="00991E08"/>
    <w:rsid w:val="00997D4D"/>
    <w:rsid w:val="009A0E8D"/>
    <w:rsid w:val="009B0219"/>
    <w:rsid w:val="009B26E7"/>
    <w:rsid w:val="009B3530"/>
    <w:rsid w:val="009C3C9E"/>
    <w:rsid w:val="009C4EB1"/>
    <w:rsid w:val="009C619C"/>
    <w:rsid w:val="009C7FE4"/>
    <w:rsid w:val="009D0ED4"/>
    <w:rsid w:val="009D1FA7"/>
    <w:rsid w:val="009E4085"/>
    <w:rsid w:val="009E5EE0"/>
    <w:rsid w:val="009E6927"/>
    <w:rsid w:val="009F28F0"/>
    <w:rsid w:val="009F2DE6"/>
    <w:rsid w:val="009F2F55"/>
    <w:rsid w:val="009F73E0"/>
    <w:rsid w:val="00A00A3F"/>
    <w:rsid w:val="00A01489"/>
    <w:rsid w:val="00A01DB2"/>
    <w:rsid w:val="00A02068"/>
    <w:rsid w:val="00A02ACE"/>
    <w:rsid w:val="00A069A6"/>
    <w:rsid w:val="00A06FA1"/>
    <w:rsid w:val="00A078A6"/>
    <w:rsid w:val="00A12216"/>
    <w:rsid w:val="00A13B57"/>
    <w:rsid w:val="00A14C93"/>
    <w:rsid w:val="00A15179"/>
    <w:rsid w:val="00A22F0C"/>
    <w:rsid w:val="00A277D1"/>
    <w:rsid w:val="00A27DA8"/>
    <w:rsid w:val="00A306AB"/>
    <w:rsid w:val="00A3295E"/>
    <w:rsid w:val="00A338F1"/>
    <w:rsid w:val="00A3494E"/>
    <w:rsid w:val="00A34AB3"/>
    <w:rsid w:val="00A3523B"/>
    <w:rsid w:val="00A35DE0"/>
    <w:rsid w:val="00A5037B"/>
    <w:rsid w:val="00A5214F"/>
    <w:rsid w:val="00A6080D"/>
    <w:rsid w:val="00A618E1"/>
    <w:rsid w:val="00A6507F"/>
    <w:rsid w:val="00A67857"/>
    <w:rsid w:val="00A72F22"/>
    <w:rsid w:val="00A73492"/>
    <w:rsid w:val="00A7360F"/>
    <w:rsid w:val="00A748A6"/>
    <w:rsid w:val="00A769F4"/>
    <w:rsid w:val="00A776A7"/>
    <w:rsid w:val="00A776B4"/>
    <w:rsid w:val="00A8332E"/>
    <w:rsid w:val="00A94361"/>
    <w:rsid w:val="00A948AD"/>
    <w:rsid w:val="00A94975"/>
    <w:rsid w:val="00AA293C"/>
    <w:rsid w:val="00AB6945"/>
    <w:rsid w:val="00AC74F4"/>
    <w:rsid w:val="00AD11BA"/>
    <w:rsid w:val="00AD314C"/>
    <w:rsid w:val="00AD482D"/>
    <w:rsid w:val="00AD571C"/>
    <w:rsid w:val="00AD6767"/>
    <w:rsid w:val="00AE7B5E"/>
    <w:rsid w:val="00AF12D0"/>
    <w:rsid w:val="00AF5DED"/>
    <w:rsid w:val="00AF735D"/>
    <w:rsid w:val="00B060B8"/>
    <w:rsid w:val="00B072F8"/>
    <w:rsid w:val="00B11374"/>
    <w:rsid w:val="00B16596"/>
    <w:rsid w:val="00B173F0"/>
    <w:rsid w:val="00B205F2"/>
    <w:rsid w:val="00B246EC"/>
    <w:rsid w:val="00B25037"/>
    <w:rsid w:val="00B30179"/>
    <w:rsid w:val="00B31BE7"/>
    <w:rsid w:val="00B3598E"/>
    <w:rsid w:val="00B36583"/>
    <w:rsid w:val="00B40087"/>
    <w:rsid w:val="00B4065F"/>
    <w:rsid w:val="00B43CFB"/>
    <w:rsid w:val="00B47E83"/>
    <w:rsid w:val="00B502F4"/>
    <w:rsid w:val="00B54F31"/>
    <w:rsid w:val="00B551D0"/>
    <w:rsid w:val="00B56E4A"/>
    <w:rsid w:val="00B56E9C"/>
    <w:rsid w:val="00B63BC6"/>
    <w:rsid w:val="00B64B1F"/>
    <w:rsid w:val="00B6553F"/>
    <w:rsid w:val="00B67D00"/>
    <w:rsid w:val="00B70773"/>
    <w:rsid w:val="00B750EE"/>
    <w:rsid w:val="00B76AF9"/>
    <w:rsid w:val="00B77D05"/>
    <w:rsid w:val="00B81206"/>
    <w:rsid w:val="00B81E12"/>
    <w:rsid w:val="00B836D0"/>
    <w:rsid w:val="00B8799E"/>
    <w:rsid w:val="00B928F0"/>
    <w:rsid w:val="00B92937"/>
    <w:rsid w:val="00B94A53"/>
    <w:rsid w:val="00B97EE2"/>
    <w:rsid w:val="00BA1B9C"/>
    <w:rsid w:val="00BA4148"/>
    <w:rsid w:val="00BA4C31"/>
    <w:rsid w:val="00BA4E48"/>
    <w:rsid w:val="00BA65D8"/>
    <w:rsid w:val="00BB1888"/>
    <w:rsid w:val="00BB4697"/>
    <w:rsid w:val="00BB48A1"/>
    <w:rsid w:val="00BB4FD4"/>
    <w:rsid w:val="00BC17CB"/>
    <w:rsid w:val="00BC515D"/>
    <w:rsid w:val="00BC529E"/>
    <w:rsid w:val="00BC6712"/>
    <w:rsid w:val="00BC74E9"/>
    <w:rsid w:val="00BD04E3"/>
    <w:rsid w:val="00BD1662"/>
    <w:rsid w:val="00BD1E36"/>
    <w:rsid w:val="00BD2667"/>
    <w:rsid w:val="00BD415A"/>
    <w:rsid w:val="00BD4715"/>
    <w:rsid w:val="00BE021D"/>
    <w:rsid w:val="00BE2602"/>
    <w:rsid w:val="00BE2F45"/>
    <w:rsid w:val="00BF4407"/>
    <w:rsid w:val="00BF68A8"/>
    <w:rsid w:val="00C11125"/>
    <w:rsid w:val="00C11A03"/>
    <w:rsid w:val="00C14AB7"/>
    <w:rsid w:val="00C16E4D"/>
    <w:rsid w:val="00C20721"/>
    <w:rsid w:val="00C240E2"/>
    <w:rsid w:val="00C26769"/>
    <w:rsid w:val="00C30E3D"/>
    <w:rsid w:val="00C337A3"/>
    <w:rsid w:val="00C34735"/>
    <w:rsid w:val="00C35635"/>
    <w:rsid w:val="00C41C9B"/>
    <w:rsid w:val="00C42634"/>
    <w:rsid w:val="00C44D07"/>
    <w:rsid w:val="00C4627A"/>
    <w:rsid w:val="00C463DD"/>
    <w:rsid w:val="00C4724C"/>
    <w:rsid w:val="00C50F61"/>
    <w:rsid w:val="00C53322"/>
    <w:rsid w:val="00C54894"/>
    <w:rsid w:val="00C61453"/>
    <w:rsid w:val="00C629A0"/>
    <w:rsid w:val="00C649A9"/>
    <w:rsid w:val="00C7156D"/>
    <w:rsid w:val="00C724D0"/>
    <w:rsid w:val="00C745C3"/>
    <w:rsid w:val="00C80EF7"/>
    <w:rsid w:val="00C90799"/>
    <w:rsid w:val="00C97521"/>
    <w:rsid w:val="00CA04BE"/>
    <w:rsid w:val="00CA45AA"/>
    <w:rsid w:val="00CB2E4C"/>
    <w:rsid w:val="00CD59FC"/>
    <w:rsid w:val="00CD6F84"/>
    <w:rsid w:val="00CE147A"/>
    <w:rsid w:val="00CE3368"/>
    <w:rsid w:val="00CE4A8F"/>
    <w:rsid w:val="00CE64B4"/>
    <w:rsid w:val="00CF18B0"/>
    <w:rsid w:val="00CF5B29"/>
    <w:rsid w:val="00CF741E"/>
    <w:rsid w:val="00CF7D1B"/>
    <w:rsid w:val="00D015AD"/>
    <w:rsid w:val="00D0202C"/>
    <w:rsid w:val="00D063CF"/>
    <w:rsid w:val="00D200C2"/>
    <w:rsid w:val="00D2031B"/>
    <w:rsid w:val="00D20CBF"/>
    <w:rsid w:val="00D21697"/>
    <w:rsid w:val="00D25FE2"/>
    <w:rsid w:val="00D27409"/>
    <w:rsid w:val="00D31A74"/>
    <w:rsid w:val="00D35F14"/>
    <w:rsid w:val="00D4022D"/>
    <w:rsid w:val="00D42D23"/>
    <w:rsid w:val="00D43252"/>
    <w:rsid w:val="00D453FA"/>
    <w:rsid w:val="00D47706"/>
    <w:rsid w:val="00D47927"/>
    <w:rsid w:val="00D47EEA"/>
    <w:rsid w:val="00D53A4B"/>
    <w:rsid w:val="00D55450"/>
    <w:rsid w:val="00D60297"/>
    <w:rsid w:val="00D624E3"/>
    <w:rsid w:val="00D64BEF"/>
    <w:rsid w:val="00D652E0"/>
    <w:rsid w:val="00D66074"/>
    <w:rsid w:val="00D668F4"/>
    <w:rsid w:val="00D67EDB"/>
    <w:rsid w:val="00D81CBF"/>
    <w:rsid w:val="00D82032"/>
    <w:rsid w:val="00D822AD"/>
    <w:rsid w:val="00D93CC8"/>
    <w:rsid w:val="00D95303"/>
    <w:rsid w:val="00D978C6"/>
    <w:rsid w:val="00DA3C1C"/>
    <w:rsid w:val="00DB4426"/>
    <w:rsid w:val="00DB585E"/>
    <w:rsid w:val="00DB72C1"/>
    <w:rsid w:val="00DC053E"/>
    <w:rsid w:val="00DC1764"/>
    <w:rsid w:val="00DC1EFF"/>
    <w:rsid w:val="00DC2D4A"/>
    <w:rsid w:val="00DC6C8E"/>
    <w:rsid w:val="00DD27A1"/>
    <w:rsid w:val="00DD3AC8"/>
    <w:rsid w:val="00DD69FA"/>
    <w:rsid w:val="00DD6F24"/>
    <w:rsid w:val="00DE13CD"/>
    <w:rsid w:val="00DE281C"/>
    <w:rsid w:val="00DF1484"/>
    <w:rsid w:val="00DF16A2"/>
    <w:rsid w:val="00DF16C8"/>
    <w:rsid w:val="00DF2C3F"/>
    <w:rsid w:val="00DF7990"/>
    <w:rsid w:val="00DF7A79"/>
    <w:rsid w:val="00DF7C1D"/>
    <w:rsid w:val="00E00BBD"/>
    <w:rsid w:val="00E013B1"/>
    <w:rsid w:val="00E03B6D"/>
    <w:rsid w:val="00E10B75"/>
    <w:rsid w:val="00E2198F"/>
    <w:rsid w:val="00E22FC2"/>
    <w:rsid w:val="00E24DB3"/>
    <w:rsid w:val="00E27346"/>
    <w:rsid w:val="00E32EEB"/>
    <w:rsid w:val="00E32EFC"/>
    <w:rsid w:val="00E33E6C"/>
    <w:rsid w:val="00E42814"/>
    <w:rsid w:val="00E46D13"/>
    <w:rsid w:val="00E53FF1"/>
    <w:rsid w:val="00E556A9"/>
    <w:rsid w:val="00E5587A"/>
    <w:rsid w:val="00E56D2D"/>
    <w:rsid w:val="00E64021"/>
    <w:rsid w:val="00E71BC8"/>
    <w:rsid w:val="00E72075"/>
    <w:rsid w:val="00E7260F"/>
    <w:rsid w:val="00E76538"/>
    <w:rsid w:val="00E776C5"/>
    <w:rsid w:val="00E818A2"/>
    <w:rsid w:val="00E842F1"/>
    <w:rsid w:val="00E861F2"/>
    <w:rsid w:val="00E8721C"/>
    <w:rsid w:val="00E910DD"/>
    <w:rsid w:val="00E935B0"/>
    <w:rsid w:val="00E96630"/>
    <w:rsid w:val="00EA4FFB"/>
    <w:rsid w:val="00EA5E5C"/>
    <w:rsid w:val="00EA7209"/>
    <w:rsid w:val="00EB71B9"/>
    <w:rsid w:val="00EB7EFC"/>
    <w:rsid w:val="00EC12F4"/>
    <w:rsid w:val="00EC29FD"/>
    <w:rsid w:val="00EC7AC6"/>
    <w:rsid w:val="00ED4EB8"/>
    <w:rsid w:val="00ED7A2A"/>
    <w:rsid w:val="00EE217A"/>
    <w:rsid w:val="00EE2B58"/>
    <w:rsid w:val="00EE3040"/>
    <w:rsid w:val="00EE3498"/>
    <w:rsid w:val="00EF1D7F"/>
    <w:rsid w:val="00F0054C"/>
    <w:rsid w:val="00F019C3"/>
    <w:rsid w:val="00F03686"/>
    <w:rsid w:val="00F036A3"/>
    <w:rsid w:val="00F06775"/>
    <w:rsid w:val="00F1756E"/>
    <w:rsid w:val="00F23C43"/>
    <w:rsid w:val="00F24785"/>
    <w:rsid w:val="00F34539"/>
    <w:rsid w:val="00F3455F"/>
    <w:rsid w:val="00F377A7"/>
    <w:rsid w:val="00F446CE"/>
    <w:rsid w:val="00F46640"/>
    <w:rsid w:val="00F47791"/>
    <w:rsid w:val="00F551A4"/>
    <w:rsid w:val="00F5667B"/>
    <w:rsid w:val="00F61A98"/>
    <w:rsid w:val="00F61E4B"/>
    <w:rsid w:val="00F63112"/>
    <w:rsid w:val="00F65CE8"/>
    <w:rsid w:val="00F71C93"/>
    <w:rsid w:val="00F72066"/>
    <w:rsid w:val="00F739B7"/>
    <w:rsid w:val="00F8068F"/>
    <w:rsid w:val="00F93781"/>
    <w:rsid w:val="00F94119"/>
    <w:rsid w:val="00F95A2A"/>
    <w:rsid w:val="00F962BF"/>
    <w:rsid w:val="00FA5869"/>
    <w:rsid w:val="00FA7BC4"/>
    <w:rsid w:val="00FB256E"/>
    <w:rsid w:val="00FB613B"/>
    <w:rsid w:val="00FB629E"/>
    <w:rsid w:val="00FC010C"/>
    <w:rsid w:val="00FC197F"/>
    <w:rsid w:val="00FC4671"/>
    <w:rsid w:val="00FC4C43"/>
    <w:rsid w:val="00FC68B7"/>
    <w:rsid w:val="00FD4911"/>
    <w:rsid w:val="00FD5ACA"/>
    <w:rsid w:val="00FE106A"/>
    <w:rsid w:val="00FE32B6"/>
    <w:rsid w:val="00FE6142"/>
    <w:rsid w:val="00FF4E03"/>
    <w:rsid w:val="00FF7D02"/>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TextedebullesCar"/>
    <w:rsid w:val="0057601E"/>
    <w:pPr>
      <w:spacing w:line="240" w:lineRule="auto"/>
    </w:pPr>
    <w:rPr>
      <w:rFonts w:ascii="Tahoma" w:hAnsi="Tahoma" w:cs="Tahoma"/>
      <w:sz w:val="16"/>
      <w:szCs w:val="16"/>
    </w:rPr>
  </w:style>
  <w:style w:type="character" w:customStyle="1" w:styleId="TextedebullesCar">
    <w:name w:val="Texte de bulles Car"/>
    <w:link w:val="BalloonText"/>
    <w:rsid w:val="0057601E"/>
    <w:rPr>
      <w:rFonts w:ascii="Tahoma" w:hAnsi="Tahoma" w:cs="Tahoma"/>
      <w:sz w:val="16"/>
      <w:szCs w:val="16"/>
      <w:lang w:eastAsia="en-US"/>
    </w:rPr>
  </w:style>
  <w:style w:type="character" w:styleId="CommentReference">
    <w:name w:val="annotation reference"/>
    <w:basedOn w:val="DefaultParagraphFont"/>
    <w:semiHidden/>
    <w:unhideWhenUsed/>
    <w:rsid w:val="00A06FA1"/>
    <w:rPr>
      <w:sz w:val="16"/>
      <w:szCs w:val="16"/>
    </w:rPr>
  </w:style>
  <w:style w:type="paragraph" w:styleId="CommentText">
    <w:name w:val="annotation text"/>
    <w:basedOn w:val="Normal"/>
    <w:link w:val="CommentaireCar"/>
    <w:semiHidden/>
    <w:unhideWhenUsed/>
    <w:rsid w:val="00A06FA1"/>
  </w:style>
  <w:style w:type="character" w:customStyle="1" w:styleId="CommentaireCar">
    <w:name w:val="Commentaire Car"/>
    <w:basedOn w:val="DefaultParagraphFont"/>
    <w:link w:val="CommentText"/>
    <w:semiHidden/>
    <w:rsid w:val="00A06FA1"/>
    <w:rPr>
      <w:lang w:eastAsia="en-US"/>
    </w:rPr>
  </w:style>
  <w:style w:type="paragraph" w:styleId="CommentSubject">
    <w:name w:val="annotation subject"/>
    <w:basedOn w:val="CommentText"/>
    <w:next w:val="CommentText"/>
    <w:link w:val="ObjetducommentaireCar"/>
    <w:semiHidden/>
    <w:unhideWhenUsed/>
    <w:rsid w:val="00A06FA1"/>
    <w:rPr>
      <w:b/>
      <w:bCs/>
    </w:rPr>
  </w:style>
  <w:style w:type="character" w:customStyle="1" w:styleId="ObjetducommentaireCar">
    <w:name w:val="Objet du commentaire Car"/>
    <w:basedOn w:val="CommentaireCar"/>
    <w:link w:val="CommentSubject"/>
    <w:semiHidden/>
    <w:rsid w:val="00A06FA1"/>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link w:val="TextedebullesCar"/>
    <w:rsid w:val="0057601E"/>
    <w:pPr>
      <w:spacing w:line="240" w:lineRule="auto"/>
    </w:pPr>
    <w:rPr>
      <w:rFonts w:ascii="Tahoma" w:hAnsi="Tahoma" w:cs="Tahoma"/>
      <w:sz w:val="16"/>
      <w:szCs w:val="16"/>
    </w:rPr>
  </w:style>
  <w:style w:type="character" w:customStyle="1" w:styleId="TextedebullesCar">
    <w:name w:val="Texte de bulles Car"/>
    <w:link w:val="BalloonText"/>
    <w:rsid w:val="0057601E"/>
    <w:rPr>
      <w:rFonts w:ascii="Tahoma" w:hAnsi="Tahoma" w:cs="Tahoma"/>
      <w:sz w:val="16"/>
      <w:szCs w:val="16"/>
      <w:lang w:eastAsia="en-US"/>
    </w:rPr>
  </w:style>
  <w:style w:type="character" w:styleId="CommentReference">
    <w:name w:val="annotation reference"/>
    <w:basedOn w:val="DefaultParagraphFont"/>
    <w:semiHidden/>
    <w:unhideWhenUsed/>
    <w:rsid w:val="00A06FA1"/>
    <w:rPr>
      <w:sz w:val="16"/>
      <w:szCs w:val="16"/>
    </w:rPr>
  </w:style>
  <w:style w:type="paragraph" w:styleId="CommentText">
    <w:name w:val="annotation text"/>
    <w:basedOn w:val="Normal"/>
    <w:link w:val="CommentaireCar"/>
    <w:semiHidden/>
    <w:unhideWhenUsed/>
    <w:rsid w:val="00A06FA1"/>
  </w:style>
  <w:style w:type="character" w:customStyle="1" w:styleId="CommentaireCar">
    <w:name w:val="Commentaire Car"/>
    <w:basedOn w:val="DefaultParagraphFont"/>
    <w:link w:val="CommentText"/>
    <w:semiHidden/>
    <w:rsid w:val="00A06FA1"/>
    <w:rPr>
      <w:lang w:eastAsia="en-US"/>
    </w:rPr>
  </w:style>
  <w:style w:type="paragraph" w:styleId="CommentSubject">
    <w:name w:val="annotation subject"/>
    <w:basedOn w:val="CommentText"/>
    <w:next w:val="CommentText"/>
    <w:link w:val="ObjetducommentaireCar"/>
    <w:semiHidden/>
    <w:unhideWhenUsed/>
    <w:rsid w:val="00A06FA1"/>
    <w:rPr>
      <w:b/>
      <w:bCs/>
    </w:rPr>
  </w:style>
  <w:style w:type="character" w:customStyle="1" w:styleId="ObjetducommentaireCar">
    <w:name w:val="Objet du commentaire Car"/>
    <w:basedOn w:val="CommentaireCar"/>
    <w:link w:val="CommentSubject"/>
    <w:semiHidden/>
    <w:rsid w:val="00A06FA1"/>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046EF6-DD76-4292-997C-021A35F38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10113</Words>
  <Characters>57650</Characters>
  <Application>Microsoft Office Word</Application>
  <DocSecurity>0</DocSecurity>
  <Lines>480</Lines>
  <Paragraphs>135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67628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2016-01-18T13:39:00Z</dcterms:created>
  <dcterms:modified xsi:type="dcterms:W3CDTF">2016-01-18T13:43:00Z</dcterms:modified>
</cp:coreProperties>
</file>