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E26261D" w14:textId="77777777" w:rsidTr="00E4712C">
        <w:trPr>
          <w:trHeight w:hRule="exact" w:val="851"/>
        </w:trPr>
        <w:tc>
          <w:tcPr>
            <w:tcW w:w="1280" w:type="dxa"/>
            <w:tcBorders>
              <w:bottom w:val="single" w:sz="4" w:space="0" w:color="auto"/>
            </w:tcBorders>
          </w:tcPr>
          <w:p w14:paraId="5E779A0A" w14:textId="77777777" w:rsidR="001D2C3F" w:rsidRPr="00F124C6" w:rsidRDefault="001D2C3F" w:rsidP="00E4712C">
            <w:pPr>
              <w:pStyle w:val="H23GC"/>
            </w:pPr>
          </w:p>
        </w:tc>
        <w:tc>
          <w:tcPr>
            <w:tcW w:w="2273" w:type="dxa"/>
            <w:tcBorders>
              <w:bottom w:val="single" w:sz="4" w:space="0" w:color="auto"/>
            </w:tcBorders>
            <w:vAlign w:val="bottom"/>
          </w:tcPr>
          <w:p w14:paraId="2D5D6819"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36F4139" w14:textId="77777777" w:rsidR="001D2C3F" w:rsidRPr="007E3D2E" w:rsidRDefault="006F56A5" w:rsidP="00E4712C">
            <w:pPr>
              <w:spacing w:line="240" w:lineRule="atLeast"/>
              <w:jc w:val="right"/>
              <w:rPr>
                <w:sz w:val="20"/>
                <w:szCs w:val="21"/>
              </w:rPr>
            </w:pPr>
            <w:r>
              <w:rPr>
                <w:sz w:val="40"/>
                <w:szCs w:val="21"/>
              </w:rPr>
              <w:t>CRC</w:t>
            </w:r>
            <w:r>
              <w:rPr>
                <w:sz w:val="20"/>
                <w:szCs w:val="21"/>
              </w:rPr>
              <w:t>/C/77/D/3/2</w:t>
            </w:r>
            <w:r w:rsidR="007E3D2E">
              <w:rPr>
                <w:sz w:val="20"/>
                <w:szCs w:val="21"/>
              </w:rPr>
              <w:t>0</w:t>
            </w:r>
            <w:r>
              <w:rPr>
                <w:sz w:val="20"/>
                <w:szCs w:val="21"/>
              </w:rPr>
              <w:t>16</w:t>
            </w:r>
          </w:p>
        </w:tc>
      </w:tr>
      <w:tr w:rsidR="001D2C3F" w:rsidRPr="00F124C6" w14:paraId="1F11AEBD" w14:textId="77777777" w:rsidTr="00E4712C">
        <w:trPr>
          <w:trHeight w:hRule="exact" w:val="2835"/>
        </w:trPr>
        <w:tc>
          <w:tcPr>
            <w:tcW w:w="1280" w:type="dxa"/>
            <w:tcBorders>
              <w:top w:val="single" w:sz="4" w:space="0" w:color="auto"/>
              <w:bottom w:val="single" w:sz="12" w:space="0" w:color="auto"/>
            </w:tcBorders>
          </w:tcPr>
          <w:p w14:paraId="6890EA7E" w14:textId="77777777" w:rsidR="001D2C3F" w:rsidRPr="00F124C6" w:rsidRDefault="001D2C3F" w:rsidP="00E4712C">
            <w:pPr>
              <w:spacing w:line="120" w:lineRule="atLeast"/>
              <w:rPr>
                <w:sz w:val="10"/>
                <w:szCs w:val="10"/>
              </w:rPr>
            </w:pPr>
          </w:p>
          <w:p w14:paraId="1A80DA50"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C08DF93" wp14:editId="4B75B01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43F02C"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bookmarkStart w:id="0" w:name="_GoBack"/>
            <w:bookmarkEnd w:id="0"/>
          </w:p>
        </w:tc>
        <w:tc>
          <w:tcPr>
            <w:tcW w:w="2819" w:type="dxa"/>
            <w:tcBorders>
              <w:top w:val="single" w:sz="4" w:space="0" w:color="auto"/>
              <w:bottom w:val="single" w:sz="12" w:space="0" w:color="auto"/>
            </w:tcBorders>
          </w:tcPr>
          <w:p w14:paraId="3561C245" w14:textId="77777777" w:rsidR="001D2C3F" w:rsidRPr="0004600B" w:rsidRDefault="006F56A5" w:rsidP="007E3D2E">
            <w:pPr>
              <w:spacing w:before="240" w:line="240" w:lineRule="atLeast"/>
              <w:rPr>
                <w:sz w:val="20"/>
              </w:rPr>
            </w:pPr>
            <w:r>
              <w:rPr>
                <w:sz w:val="20"/>
              </w:rPr>
              <w:t>Distr.: General</w:t>
            </w:r>
          </w:p>
          <w:p w14:paraId="02669555" w14:textId="77777777" w:rsidR="001D2C3F" w:rsidRPr="00F124C6" w:rsidRDefault="006F56A5" w:rsidP="00E4712C">
            <w:pPr>
              <w:spacing w:line="240" w:lineRule="atLeast"/>
              <w:rPr>
                <w:sz w:val="20"/>
              </w:rPr>
            </w:pPr>
            <w:r>
              <w:rPr>
                <w:sz w:val="20"/>
              </w:rPr>
              <w:t>8</w:t>
            </w:r>
            <w:r w:rsidR="007E3D2E">
              <w:rPr>
                <w:sz w:val="20"/>
              </w:rPr>
              <w:t xml:space="preserve"> </w:t>
            </w:r>
            <w:r>
              <w:rPr>
                <w:sz w:val="20"/>
              </w:rPr>
              <w:t>March</w:t>
            </w:r>
            <w:r w:rsidR="00AB1CDF">
              <w:rPr>
                <w:sz w:val="20"/>
              </w:rPr>
              <w:t xml:space="preserve"> </w:t>
            </w:r>
            <w:r>
              <w:rPr>
                <w:sz w:val="20"/>
              </w:rPr>
              <w:t>2</w:t>
            </w:r>
            <w:r w:rsidR="00AB1CDF">
              <w:rPr>
                <w:sz w:val="20"/>
              </w:rPr>
              <w:t>0</w:t>
            </w:r>
            <w:r>
              <w:rPr>
                <w:sz w:val="20"/>
              </w:rPr>
              <w:t>18</w:t>
            </w:r>
          </w:p>
          <w:p w14:paraId="347B7D33" w14:textId="77777777" w:rsidR="001D2C3F" w:rsidRPr="00F124C6" w:rsidRDefault="006F56A5" w:rsidP="00E4712C">
            <w:pPr>
              <w:spacing w:line="240" w:lineRule="atLeast"/>
              <w:rPr>
                <w:sz w:val="20"/>
              </w:rPr>
            </w:pPr>
            <w:r>
              <w:rPr>
                <w:sz w:val="20"/>
              </w:rPr>
              <w:t>Chinese</w:t>
            </w:r>
            <w:r w:rsidR="001D2C3F" w:rsidRPr="00F124C6">
              <w:rPr>
                <w:sz w:val="20"/>
              </w:rPr>
              <w:t xml:space="preserve"> </w:t>
            </w:r>
          </w:p>
          <w:p w14:paraId="007EE487" w14:textId="77777777" w:rsidR="001D2C3F" w:rsidRPr="00F124C6" w:rsidRDefault="006F56A5" w:rsidP="00E4712C">
            <w:pPr>
              <w:spacing w:line="240" w:lineRule="atLeast"/>
            </w:pPr>
            <w:r>
              <w:rPr>
                <w:sz w:val="20"/>
              </w:rPr>
              <w:t>Original: English</w:t>
            </w:r>
          </w:p>
        </w:tc>
      </w:tr>
    </w:tbl>
    <w:p w14:paraId="590050AA" w14:textId="2E3D4044" w:rsidR="001D2C3F" w:rsidRDefault="001D2C3F" w:rsidP="00FA0698">
      <w:pPr>
        <w:spacing w:before="120"/>
        <w:rPr>
          <w:rFonts w:eastAsia="黑体"/>
          <w:sz w:val="24"/>
          <w:szCs w:val="24"/>
        </w:rPr>
      </w:pPr>
      <w:r>
        <w:rPr>
          <w:rFonts w:eastAsia="黑体" w:hint="eastAsia"/>
          <w:sz w:val="24"/>
          <w:szCs w:val="24"/>
        </w:rPr>
        <w:t>儿童权利委员会</w:t>
      </w:r>
    </w:p>
    <w:p w14:paraId="3F2BC045" w14:textId="77777777" w:rsidR="00212E46" w:rsidRPr="00FA0698" w:rsidRDefault="00212E46" w:rsidP="00212E46">
      <w:pPr>
        <w:pStyle w:val="SingleTxtGC"/>
        <w:spacing w:after="0" w:line="200" w:lineRule="exact"/>
      </w:pPr>
    </w:p>
    <w:p w14:paraId="7C2376D0" w14:textId="77777777" w:rsidR="00FE48E3" w:rsidRDefault="00FE48E3" w:rsidP="00B43B8F">
      <w:pPr>
        <w:pStyle w:val="HChGC"/>
        <w:rPr>
          <w:rFonts w:eastAsia="微软雅黑"/>
          <w:bCs/>
          <w:position w:val="4"/>
          <w:szCs w:val="21"/>
          <w:lang w:val="zh-CN"/>
        </w:rPr>
      </w:pPr>
      <w:r>
        <w:rPr>
          <w:lang w:val="zh-CN"/>
        </w:rPr>
        <w:tab/>
      </w:r>
      <w:r>
        <w:rPr>
          <w:lang w:val="zh-CN"/>
        </w:rPr>
        <w:tab/>
      </w:r>
      <w:r w:rsidRPr="00B43B8F">
        <w:rPr>
          <w:spacing w:val="-4"/>
          <w:lang w:val="zh-CN"/>
        </w:rPr>
        <w:t>委员会根据《儿童权利公约关于设定来文程序的任择议定书》</w:t>
      </w:r>
      <w:r w:rsidRPr="00B43B8F">
        <w:rPr>
          <w:spacing w:val="4"/>
          <w:lang w:val="zh-CN"/>
        </w:rPr>
        <w:t>通过的关于第</w:t>
      </w:r>
      <w:r w:rsidR="006F56A5">
        <w:rPr>
          <w:spacing w:val="4"/>
          <w:lang w:val="zh-CN"/>
        </w:rPr>
        <w:t>3/2</w:t>
      </w:r>
      <w:r w:rsidRPr="00B43B8F">
        <w:rPr>
          <w:spacing w:val="4"/>
          <w:lang w:val="zh-CN"/>
        </w:rPr>
        <w:t>0</w:t>
      </w:r>
      <w:r w:rsidR="006F56A5">
        <w:rPr>
          <w:spacing w:val="4"/>
          <w:lang w:val="zh-CN"/>
        </w:rPr>
        <w:t>16</w:t>
      </w:r>
      <w:r w:rsidRPr="00B43B8F">
        <w:rPr>
          <w:spacing w:val="4"/>
          <w:lang w:val="zh-CN"/>
        </w:rPr>
        <w:t>号来文的意见</w:t>
      </w:r>
      <w:r w:rsidRPr="00FE48E3">
        <w:rPr>
          <w:rStyle w:val="a8"/>
          <w:rFonts w:eastAsia="微软雅黑"/>
          <w:bCs/>
          <w:position w:val="4"/>
          <w:szCs w:val="21"/>
          <w:vertAlign w:val="baseline"/>
          <w:lang w:val="zh-CN"/>
        </w:rPr>
        <w:footnoteReference w:customMarkFollows="1" w:id="2"/>
        <w:t>*</w:t>
      </w:r>
      <w:r w:rsidR="006F56A5">
        <w:rPr>
          <w:sz w:val="21"/>
          <w:szCs w:val="21"/>
          <w:vertAlign w:val="superscript"/>
          <w:lang w:val="zh-CN"/>
        </w:rPr>
        <w:t>，</w:t>
      </w:r>
      <w:r w:rsidRPr="00FE48E3">
        <w:rPr>
          <w:rStyle w:val="a8"/>
          <w:rFonts w:eastAsia="微软雅黑"/>
          <w:bCs/>
          <w:position w:val="4"/>
          <w:szCs w:val="21"/>
          <w:vertAlign w:val="baseline"/>
          <w:lang w:val="zh-CN"/>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E71DA3" w14:paraId="029BDCBB" w14:textId="77777777" w:rsidTr="006F56A5">
        <w:trPr>
          <w:cantSplit/>
        </w:trPr>
        <w:tc>
          <w:tcPr>
            <w:tcW w:w="2205" w:type="dxa"/>
          </w:tcPr>
          <w:p w14:paraId="7792050B" w14:textId="77777777" w:rsidR="00E71DA3" w:rsidRPr="00172E04" w:rsidRDefault="00E71DA3" w:rsidP="006F56A5">
            <w:pPr>
              <w:pStyle w:val="SingleTxtGC"/>
              <w:ind w:left="0" w:right="0"/>
              <w:rPr>
                <w:rFonts w:eastAsia="楷体"/>
              </w:rPr>
            </w:pPr>
            <w:r w:rsidRPr="00172E04">
              <w:rPr>
                <w:rFonts w:ascii="Time New Roman" w:eastAsia="楷体" w:hAnsi="Time New Roman" w:hint="eastAsia"/>
              </w:rPr>
              <w:t>提交人</w:t>
            </w:r>
            <w:r w:rsidR="006F56A5">
              <w:rPr>
                <w:rFonts w:eastAsia="楷体" w:hint="eastAsia"/>
              </w:rPr>
              <w:t>：</w:t>
            </w:r>
          </w:p>
        </w:tc>
        <w:tc>
          <w:tcPr>
            <w:tcW w:w="4726" w:type="dxa"/>
          </w:tcPr>
          <w:p w14:paraId="37D85E06" w14:textId="77777777" w:rsidR="00E71DA3" w:rsidRPr="00C74FB6" w:rsidRDefault="006F56A5" w:rsidP="006F56A5">
            <w:pPr>
              <w:pStyle w:val="SingleTxtGC"/>
              <w:ind w:left="0" w:right="0"/>
            </w:pPr>
            <w:r>
              <w:rPr>
                <w:rFonts w:hint="eastAsia"/>
              </w:rPr>
              <w:t>I</w:t>
            </w:r>
            <w:r w:rsidR="00E71DA3" w:rsidRPr="00E71DA3">
              <w:rPr>
                <w:rFonts w:hint="eastAsia"/>
              </w:rPr>
              <w:t>.</w:t>
            </w:r>
            <w:r>
              <w:rPr>
                <w:rFonts w:hint="eastAsia"/>
              </w:rPr>
              <w:t>A</w:t>
            </w:r>
            <w:r w:rsidR="00E71DA3" w:rsidRPr="00E71DA3">
              <w:rPr>
                <w:rFonts w:hint="eastAsia"/>
              </w:rPr>
              <w:t>.</w:t>
            </w:r>
            <w:r>
              <w:rPr>
                <w:rFonts w:hint="eastAsia"/>
              </w:rPr>
              <w:t>M</w:t>
            </w:r>
            <w:r w:rsidR="00E71DA3" w:rsidRPr="00E71DA3">
              <w:rPr>
                <w:rFonts w:hint="eastAsia"/>
              </w:rPr>
              <w:t>.</w:t>
            </w:r>
            <w:r>
              <w:rPr>
                <w:rFonts w:hint="eastAsia"/>
              </w:rPr>
              <w:t>(</w:t>
            </w:r>
            <w:r w:rsidR="00E71DA3" w:rsidRPr="00E71DA3">
              <w:rPr>
                <w:rFonts w:hint="eastAsia"/>
              </w:rPr>
              <w:t>由律师</w:t>
            </w:r>
            <w:r>
              <w:rPr>
                <w:rFonts w:hint="eastAsia"/>
              </w:rPr>
              <w:t>N</w:t>
            </w:r>
            <w:r w:rsidR="00E71DA3" w:rsidRPr="00E71DA3">
              <w:rPr>
                <w:rFonts w:hint="eastAsia"/>
              </w:rPr>
              <w:t>.</w:t>
            </w:r>
            <w:r>
              <w:rPr>
                <w:rFonts w:hint="eastAsia"/>
              </w:rPr>
              <w:t>E</w:t>
            </w:r>
            <w:r w:rsidR="00E71DA3" w:rsidRPr="00E71DA3">
              <w:rPr>
                <w:rFonts w:hint="eastAsia"/>
              </w:rPr>
              <w:t xml:space="preserve">. </w:t>
            </w:r>
            <w:r>
              <w:rPr>
                <w:rFonts w:hint="eastAsia"/>
              </w:rPr>
              <w:t>Hansen</w:t>
            </w:r>
            <w:r w:rsidR="00E71DA3" w:rsidRPr="00E71DA3">
              <w:rPr>
                <w:rFonts w:hint="eastAsia"/>
              </w:rPr>
              <w:t>代理</w:t>
            </w:r>
            <w:r>
              <w:rPr>
                <w:rFonts w:hint="eastAsia"/>
              </w:rPr>
              <w:t>)</w:t>
            </w:r>
          </w:p>
        </w:tc>
      </w:tr>
      <w:tr w:rsidR="00E71DA3" w14:paraId="6814DF8E" w14:textId="77777777" w:rsidTr="006F56A5">
        <w:trPr>
          <w:cantSplit/>
        </w:trPr>
        <w:tc>
          <w:tcPr>
            <w:tcW w:w="2205" w:type="dxa"/>
          </w:tcPr>
          <w:p w14:paraId="306FAF87" w14:textId="77777777" w:rsidR="00E71DA3" w:rsidRPr="00172E04" w:rsidRDefault="00E71DA3" w:rsidP="006F56A5">
            <w:pPr>
              <w:pStyle w:val="SingleTxtGC"/>
              <w:ind w:left="0" w:right="0"/>
              <w:rPr>
                <w:rFonts w:eastAsia="楷体"/>
              </w:rPr>
            </w:pPr>
            <w:r w:rsidRPr="00172E04">
              <w:rPr>
                <w:rFonts w:ascii="Time New Roman" w:eastAsia="楷体" w:hAnsi="Time New Roman" w:hint="eastAsia"/>
              </w:rPr>
              <w:t>据称受害人</w:t>
            </w:r>
            <w:r w:rsidR="006F56A5">
              <w:rPr>
                <w:rFonts w:ascii="Time New Roman" w:eastAsia="楷体" w:hAnsi="Time New Roman" w:hint="eastAsia"/>
              </w:rPr>
              <w:t>：</w:t>
            </w:r>
          </w:p>
        </w:tc>
        <w:tc>
          <w:tcPr>
            <w:tcW w:w="4726" w:type="dxa"/>
          </w:tcPr>
          <w:p w14:paraId="47AD8D5C" w14:textId="77777777" w:rsidR="00E71DA3" w:rsidRPr="00C74FB6" w:rsidRDefault="006F56A5" w:rsidP="006F56A5">
            <w:pPr>
              <w:pStyle w:val="SingleTxtGC"/>
              <w:ind w:left="0" w:right="0"/>
            </w:pPr>
            <w:r>
              <w:t>K</w:t>
            </w:r>
            <w:r w:rsidR="00E71DA3" w:rsidRPr="00E71DA3">
              <w:t>.</w:t>
            </w:r>
            <w:r>
              <w:t>Y</w:t>
            </w:r>
            <w:r w:rsidR="00E71DA3" w:rsidRPr="00E71DA3">
              <w:t>.</w:t>
            </w:r>
            <w:r>
              <w:t>M</w:t>
            </w:r>
            <w:r w:rsidR="00E71DA3" w:rsidRPr="00E71DA3">
              <w:t>.</w:t>
            </w:r>
          </w:p>
        </w:tc>
      </w:tr>
      <w:tr w:rsidR="00E71DA3" w14:paraId="6B00A9D4" w14:textId="77777777" w:rsidTr="006F56A5">
        <w:trPr>
          <w:cantSplit/>
        </w:trPr>
        <w:tc>
          <w:tcPr>
            <w:tcW w:w="2205" w:type="dxa"/>
          </w:tcPr>
          <w:p w14:paraId="03D14253" w14:textId="77777777" w:rsidR="00E71DA3" w:rsidRPr="00172E04" w:rsidRDefault="00E71DA3" w:rsidP="006F56A5">
            <w:pPr>
              <w:pStyle w:val="SingleTxtGC"/>
              <w:ind w:left="0" w:right="0"/>
              <w:rPr>
                <w:rFonts w:eastAsia="楷体"/>
              </w:rPr>
            </w:pPr>
            <w:r w:rsidRPr="00172E04">
              <w:rPr>
                <w:rFonts w:ascii="Time New Roman" w:eastAsia="楷体" w:hAnsi="Time New Roman" w:hint="eastAsia"/>
              </w:rPr>
              <w:t>所涉缔约国</w:t>
            </w:r>
            <w:r w:rsidR="006F56A5">
              <w:rPr>
                <w:rFonts w:ascii="Time New Roman" w:eastAsia="楷体" w:hAnsi="Time New Roman" w:hint="eastAsia"/>
              </w:rPr>
              <w:t>：</w:t>
            </w:r>
          </w:p>
        </w:tc>
        <w:tc>
          <w:tcPr>
            <w:tcW w:w="4726" w:type="dxa"/>
          </w:tcPr>
          <w:p w14:paraId="0DEA27AC" w14:textId="77777777" w:rsidR="00E71DA3" w:rsidRPr="00C74FB6" w:rsidRDefault="00E71DA3" w:rsidP="006F56A5">
            <w:pPr>
              <w:pStyle w:val="SingleTxtGC"/>
              <w:ind w:left="0" w:right="0"/>
            </w:pPr>
            <w:r w:rsidRPr="00E71DA3">
              <w:rPr>
                <w:rFonts w:hint="eastAsia"/>
              </w:rPr>
              <w:t>丹麦</w:t>
            </w:r>
          </w:p>
        </w:tc>
      </w:tr>
      <w:tr w:rsidR="00E71DA3" w14:paraId="4335E175" w14:textId="77777777" w:rsidTr="006F56A5">
        <w:trPr>
          <w:cantSplit/>
        </w:trPr>
        <w:tc>
          <w:tcPr>
            <w:tcW w:w="2205" w:type="dxa"/>
          </w:tcPr>
          <w:p w14:paraId="13801AA3" w14:textId="77777777" w:rsidR="00E71DA3" w:rsidRPr="00172E04" w:rsidRDefault="00E71DA3" w:rsidP="006F56A5">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6F56A5">
              <w:rPr>
                <w:rFonts w:ascii="Time New Roman" w:eastAsia="楷体" w:hAnsi="Time New Roman" w:hint="eastAsia"/>
              </w:rPr>
              <w:t>：</w:t>
            </w:r>
          </w:p>
        </w:tc>
        <w:tc>
          <w:tcPr>
            <w:tcW w:w="4726" w:type="dxa"/>
          </w:tcPr>
          <w:p w14:paraId="348A92FE" w14:textId="77777777" w:rsidR="00E71DA3" w:rsidRPr="00C74FB6" w:rsidRDefault="006F56A5" w:rsidP="006F56A5">
            <w:pPr>
              <w:pStyle w:val="SingleTxtGC"/>
              <w:ind w:left="0" w:right="0"/>
            </w:pPr>
            <w:r>
              <w:rPr>
                <w:rFonts w:hint="eastAsia"/>
              </w:rPr>
              <w:t>2</w:t>
            </w:r>
            <w:r w:rsidR="00E71DA3" w:rsidRPr="00E71DA3">
              <w:rPr>
                <w:rFonts w:hint="eastAsia"/>
              </w:rPr>
              <w:t>0</w:t>
            </w:r>
            <w:r>
              <w:rPr>
                <w:rFonts w:hint="eastAsia"/>
              </w:rPr>
              <w:t>16</w:t>
            </w:r>
            <w:r w:rsidR="00E71DA3" w:rsidRPr="00E71DA3">
              <w:rPr>
                <w:rFonts w:hint="eastAsia"/>
              </w:rPr>
              <w:t>年</w:t>
            </w:r>
            <w:r>
              <w:rPr>
                <w:rFonts w:hint="eastAsia"/>
              </w:rPr>
              <w:t>2</w:t>
            </w:r>
            <w:r w:rsidR="00E71DA3" w:rsidRPr="00E71DA3">
              <w:rPr>
                <w:rFonts w:hint="eastAsia"/>
              </w:rPr>
              <w:t>月</w:t>
            </w:r>
            <w:r>
              <w:rPr>
                <w:rFonts w:hint="eastAsia"/>
              </w:rPr>
              <w:t>12</w:t>
            </w:r>
            <w:r w:rsidR="00E71DA3" w:rsidRPr="00E71DA3">
              <w:rPr>
                <w:rFonts w:hint="eastAsia"/>
              </w:rPr>
              <w:t>日</w:t>
            </w:r>
          </w:p>
        </w:tc>
      </w:tr>
      <w:tr w:rsidR="00E71DA3" w14:paraId="279EA5AE" w14:textId="77777777" w:rsidTr="006F56A5">
        <w:trPr>
          <w:cantSplit/>
        </w:trPr>
        <w:tc>
          <w:tcPr>
            <w:tcW w:w="2205" w:type="dxa"/>
          </w:tcPr>
          <w:p w14:paraId="05170E6A" w14:textId="77777777" w:rsidR="00E71DA3" w:rsidRPr="00172E04" w:rsidRDefault="009E7AF2" w:rsidP="006F56A5">
            <w:pPr>
              <w:pStyle w:val="SingleTxtGC"/>
              <w:ind w:left="0" w:right="0"/>
              <w:rPr>
                <w:rFonts w:ascii="Time New Roman" w:eastAsia="楷体" w:hAnsi="Time New Roman" w:hint="eastAsia"/>
              </w:rPr>
            </w:pPr>
            <w:r>
              <w:rPr>
                <w:rFonts w:eastAsia="楷体" w:hint="eastAsia"/>
              </w:rPr>
              <w:t>意见</w:t>
            </w:r>
            <w:r w:rsidR="00E71DA3" w:rsidRPr="00172E04">
              <w:rPr>
                <w:rFonts w:eastAsia="楷体" w:hint="eastAsia"/>
              </w:rPr>
              <w:t>通过日期</w:t>
            </w:r>
            <w:r w:rsidR="006F56A5">
              <w:rPr>
                <w:rFonts w:ascii="Time New Roman" w:eastAsia="楷体" w:hAnsi="Time New Roman" w:hint="eastAsia"/>
              </w:rPr>
              <w:t>：</w:t>
            </w:r>
          </w:p>
        </w:tc>
        <w:tc>
          <w:tcPr>
            <w:tcW w:w="4726" w:type="dxa"/>
          </w:tcPr>
          <w:p w14:paraId="6090A1DE" w14:textId="77777777" w:rsidR="00E71DA3" w:rsidRPr="00C74FB6" w:rsidRDefault="006F56A5" w:rsidP="006F56A5">
            <w:pPr>
              <w:pStyle w:val="SingleTxtGC"/>
              <w:ind w:left="0" w:right="0"/>
              <w:rPr>
                <w:lang w:val="fr-CH"/>
              </w:rPr>
            </w:pPr>
            <w:r>
              <w:rPr>
                <w:rFonts w:hint="eastAsia"/>
                <w:snapToGrid/>
              </w:rPr>
              <w:t>2</w:t>
            </w:r>
            <w:r w:rsidR="009E7AF2" w:rsidRPr="009E7AF2">
              <w:rPr>
                <w:rFonts w:hint="eastAsia"/>
                <w:snapToGrid/>
              </w:rPr>
              <w:t>0</w:t>
            </w:r>
            <w:r>
              <w:rPr>
                <w:rFonts w:hint="eastAsia"/>
                <w:snapToGrid/>
              </w:rPr>
              <w:t>18</w:t>
            </w:r>
            <w:r w:rsidR="009E7AF2" w:rsidRPr="009E7AF2">
              <w:rPr>
                <w:rFonts w:hint="eastAsia"/>
                <w:snapToGrid/>
              </w:rPr>
              <w:t>年</w:t>
            </w:r>
            <w:r>
              <w:rPr>
                <w:rFonts w:hint="eastAsia"/>
                <w:snapToGrid/>
              </w:rPr>
              <w:t>1</w:t>
            </w:r>
            <w:r w:rsidR="009E7AF2" w:rsidRPr="009E7AF2">
              <w:rPr>
                <w:rFonts w:hint="eastAsia"/>
                <w:snapToGrid/>
              </w:rPr>
              <w:t>月</w:t>
            </w:r>
            <w:r>
              <w:rPr>
                <w:rFonts w:hint="eastAsia"/>
                <w:snapToGrid/>
              </w:rPr>
              <w:t>25</w:t>
            </w:r>
            <w:r w:rsidR="009E7AF2" w:rsidRPr="009E7AF2">
              <w:rPr>
                <w:rFonts w:hint="eastAsia"/>
                <w:snapToGrid/>
              </w:rPr>
              <w:t>日</w:t>
            </w:r>
          </w:p>
        </w:tc>
      </w:tr>
      <w:tr w:rsidR="00E71DA3" w14:paraId="4A51889E" w14:textId="77777777" w:rsidTr="006F56A5">
        <w:trPr>
          <w:cantSplit/>
        </w:trPr>
        <w:tc>
          <w:tcPr>
            <w:tcW w:w="2205" w:type="dxa"/>
          </w:tcPr>
          <w:p w14:paraId="0C46CA7F" w14:textId="77777777" w:rsidR="00E71DA3" w:rsidRPr="00172E04" w:rsidRDefault="00E71DA3" w:rsidP="006F56A5">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6F56A5">
              <w:rPr>
                <w:rFonts w:eastAsia="楷体" w:hint="eastAsia"/>
                <w:snapToGrid/>
              </w:rPr>
              <w:t>：</w:t>
            </w:r>
          </w:p>
        </w:tc>
        <w:tc>
          <w:tcPr>
            <w:tcW w:w="4726" w:type="dxa"/>
          </w:tcPr>
          <w:p w14:paraId="12D32C27" w14:textId="77777777" w:rsidR="00E71DA3" w:rsidRPr="00C74FB6" w:rsidRDefault="009E7AF2" w:rsidP="006F56A5">
            <w:pPr>
              <w:pStyle w:val="SingleTxtGC"/>
              <w:ind w:left="0" w:right="0"/>
              <w:rPr>
                <w:snapToGrid/>
              </w:rPr>
            </w:pPr>
            <w:r w:rsidRPr="009E7AF2">
              <w:rPr>
                <w:rFonts w:hint="eastAsia"/>
                <w:snapToGrid/>
              </w:rPr>
              <w:t>将一名女童驱逐回索马里</w:t>
            </w:r>
            <w:r w:rsidR="006F56A5">
              <w:rPr>
                <w:rFonts w:hint="eastAsia"/>
                <w:snapToGrid/>
              </w:rPr>
              <w:t>，</w:t>
            </w:r>
            <w:r w:rsidRPr="009E7AF2">
              <w:rPr>
                <w:rFonts w:hint="eastAsia"/>
                <w:snapToGrid/>
              </w:rPr>
              <w:t>据称她在索马里可能被迫遭受女性生殖器残割</w:t>
            </w:r>
          </w:p>
        </w:tc>
      </w:tr>
      <w:tr w:rsidR="00E71DA3" w14:paraId="2F9CDC76" w14:textId="77777777" w:rsidTr="006F56A5">
        <w:trPr>
          <w:cantSplit/>
        </w:trPr>
        <w:tc>
          <w:tcPr>
            <w:tcW w:w="2205" w:type="dxa"/>
          </w:tcPr>
          <w:p w14:paraId="34F2F4EF" w14:textId="77777777" w:rsidR="00E71DA3" w:rsidRPr="00172E04" w:rsidRDefault="00E71DA3" w:rsidP="006F56A5">
            <w:pPr>
              <w:pStyle w:val="SingleTxtGC"/>
              <w:ind w:left="0" w:right="0"/>
              <w:rPr>
                <w:rFonts w:ascii="Time New Roman" w:eastAsia="楷体" w:hAnsi="Time New Roman" w:hint="eastAsia"/>
              </w:rPr>
            </w:pPr>
            <w:r w:rsidRPr="00172E04">
              <w:rPr>
                <w:rFonts w:eastAsia="楷体" w:hint="eastAsia"/>
                <w:snapToGrid/>
              </w:rPr>
              <w:t>程序性问题</w:t>
            </w:r>
            <w:r w:rsidR="006F56A5">
              <w:rPr>
                <w:rFonts w:eastAsia="楷体" w:hint="eastAsia"/>
                <w:snapToGrid/>
              </w:rPr>
              <w:t>：</w:t>
            </w:r>
          </w:p>
        </w:tc>
        <w:tc>
          <w:tcPr>
            <w:tcW w:w="4726" w:type="dxa"/>
          </w:tcPr>
          <w:p w14:paraId="67AB3F00" w14:textId="77777777" w:rsidR="00E71DA3" w:rsidRPr="00C74FB6" w:rsidRDefault="009E7AF2" w:rsidP="006F56A5">
            <w:pPr>
              <w:pStyle w:val="SingleTxtGC"/>
              <w:ind w:left="0" w:right="0"/>
              <w:rPr>
                <w:snapToGrid/>
              </w:rPr>
            </w:pPr>
            <w:r w:rsidRPr="009E7AF2">
              <w:rPr>
                <w:rFonts w:hint="eastAsia"/>
                <w:snapToGrid/>
              </w:rPr>
              <w:t>证实申诉</w:t>
            </w:r>
          </w:p>
        </w:tc>
      </w:tr>
      <w:tr w:rsidR="00E71DA3" w14:paraId="60C6195D" w14:textId="77777777" w:rsidTr="006F56A5">
        <w:trPr>
          <w:cantSplit/>
        </w:trPr>
        <w:tc>
          <w:tcPr>
            <w:tcW w:w="2205" w:type="dxa"/>
          </w:tcPr>
          <w:p w14:paraId="2FC25F34" w14:textId="77777777" w:rsidR="00E71DA3" w:rsidRPr="00172E04" w:rsidRDefault="00E71DA3" w:rsidP="006F56A5">
            <w:pPr>
              <w:pStyle w:val="SingleTxtGC"/>
              <w:ind w:left="0" w:right="0"/>
              <w:rPr>
                <w:rFonts w:eastAsia="楷体"/>
                <w:snapToGrid/>
                <w:lang w:val="fr-CH"/>
              </w:rPr>
            </w:pPr>
            <w:r w:rsidRPr="00172E04">
              <w:rPr>
                <w:rFonts w:eastAsia="楷体"/>
                <w:snapToGrid/>
              </w:rPr>
              <w:t>实质性问题</w:t>
            </w:r>
            <w:r w:rsidR="006F56A5">
              <w:rPr>
                <w:rFonts w:eastAsia="楷体" w:hint="eastAsia"/>
                <w:snapToGrid/>
                <w:lang w:val="fr-CH"/>
              </w:rPr>
              <w:t>：</w:t>
            </w:r>
          </w:p>
        </w:tc>
        <w:tc>
          <w:tcPr>
            <w:tcW w:w="4726" w:type="dxa"/>
          </w:tcPr>
          <w:p w14:paraId="4ECB1A8B" w14:textId="77777777" w:rsidR="00E71DA3" w:rsidRPr="00C657A9" w:rsidRDefault="00FD33E7" w:rsidP="006F56A5">
            <w:pPr>
              <w:pStyle w:val="SingleTxtGC"/>
              <w:ind w:left="0" w:right="0"/>
              <w:rPr>
                <w:snapToGrid/>
              </w:rPr>
            </w:pPr>
            <w:r w:rsidRPr="00FD33E7">
              <w:rPr>
                <w:rFonts w:hint="eastAsia"/>
                <w:snapToGrid/>
              </w:rPr>
              <w:t>禁止歧视</w:t>
            </w:r>
            <w:r w:rsidR="006F56A5">
              <w:rPr>
                <w:rFonts w:hint="eastAsia"/>
                <w:snapToGrid/>
              </w:rPr>
              <w:t>；</w:t>
            </w:r>
            <w:r w:rsidRPr="00FD33E7">
              <w:rPr>
                <w:rFonts w:hint="eastAsia"/>
                <w:snapToGrid/>
              </w:rPr>
              <w:t>儿童的最大利益</w:t>
            </w:r>
            <w:r w:rsidR="006F56A5">
              <w:rPr>
                <w:rFonts w:hint="eastAsia"/>
                <w:snapToGrid/>
              </w:rPr>
              <w:t>；</w:t>
            </w:r>
            <w:r w:rsidRPr="00FD33E7">
              <w:rPr>
                <w:rFonts w:hint="eastAsia"/>
                <w:snapToGrid/>
              </w:rPr>
              <w:t>保护儿童免受一切形式暴力和虐待</w:t>
            </w:r>
          </w:p>
        </w:tc>
      </w:tr>
      <w:tr w:rsidR="00E71DA3" w14:paraId="7F77EA6B" w14:textId="77777777" w:rsidTr="006F56A5">
        <w:trPr>
          <w:cantSplit/>
        </w:trPr>
        <w:tc>
          <w:tcPr>
            <w:tcW w:w="2205" w:type="dxa"/>
          </w:tcPr>
          <w:p w14:paraId="2AC800F1" w14:textId="77777777" w:rsidR="00E71DA3" w:rsidRPr="00172E04" w:rsidRDefault="00E71DA3" w:rsidP="006F56A5">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6F56A5">
              <w:rPr>
                <w:rFonts w:eastAsia="楷体" w:hint="eastAsia"/>
                <w:snapToGrid/>
              </w:rPr>
              <w:t>：</w:t>
            </w:r>
          </w:p>
        </w:tc>
        <w:tc>
          <w:tcPr>
            <w:tcW w:w="4726" w:type="dxa"/>
          </w:tcPr>
          <w:p w14:paraId="55D8F691" w14:textId="77777777" w:rsidR="00E71DA3" w:rsidRPr="00C657A9" w:rsidRDefault="00FD33E7" w:rsidP="006F56A5">
            <w:pPr>
              <w:pStyle w:val="SingleTxtGC"/>
              <w:ind w:left="0" w:right="0"/>
              <w:rPr>
                <w:snapToGrid/>
              </w:rPr>
            </w:pPr>
            <w:r w:rsidRPr="00FD33E7">
              <w:rPr>
                <w:rFonts w:hint="eastAsia"/>
                <w:snapToGrid/>
              </w:rPr>
              <w:t>第</w:t>
            </w:r>
            <w:r w:rsidR="006F56A5">
              <w:rPr>
                <w:rFonts w:hint="eastAsia"/>
                <w:snapToGrid/>
              </w:rPr>
              <w:t>1</w:t>
            </w:r>
            <w:r w:rsidRPr="00FD33E7">
              <w:rPr>
                <w:rFonts w:hint="eastAsia"/>
                <w:snapToGrid/>
              </w:rPr>
              <w:t>、第</w:t>
            </w:r>
            <w:r w:rsidR="006F56A5">
              <w:rPr>
                <w:rFonts w:hint="eastAsia"/>
                <w:snapToGrid/>
              </w:rPr>
              <w:t>2</w:t>
            </w:r>
            <w:r w:rsidRPr="00FD33E7">
              <w:rPr>
                <w:rFonts w:hint="eastAsia"/>
                <w:snapToGrid/>
              </w:rPr>
              <w:t>、第</w:t>
            </w:r>
            <w:r w:rsidR="006F56A5">
              <w:rPr>
                <w:rFonts w:hint="eastAsia"/>
                <w:snapToGrid/>
              </w:rPr>
              <w:t>3</w:t>
            </w:r>
            <w:r w:rsidRPr="00FD33E7">
              <w:rPr>
                <w:rFonts w:hint="eastAsia"/>
                <w:snapToGrid/>
              </w:rPr>
              <w:t>和第</w:t>
            </w:r>
            <w:r w:rsidR="006F56A5">
              <w:rPr>
                <w:rFonts w:hint="eastAsia"/>
                <w:snapToGrid/>
              </w:rPr>
              <w:t>19</w:t>
            </w:r>
            <w:r w:rsidRPr="00FD33E7">
              <w:rPr>
                <w:rFonts w:hint="eastAsia"/>
                <w:snapToGrid/>
              </w:rPr>
              <w:t>条</w:t>
            </w:r>
          </w:p>
        </w:tc>
      </w:tr>
      <w:tr w:rsidR="00E71DA3" w14:paraId="379C0206" w14:textId="77777777" w:rsidTr="006F56A5">
        <w:trPr>
          <w:cantSplit/>
        </w:trPr>
        <w:tc>
          <w:tcPr>
            <w:tcW w:w="2205" w:type="dxa"/>
          </w:tcPr>
          <w:p w14:paraId="36691198" w14:textId="77777777" w:rsidR="00E71DA3" w:rsidRPr="00172E04" w:rsidRDefault="00E71DA3" w:rsidP="006F56A5">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6F56A5">
              <w:rPr>
                <w:rFonts w:eastAsia="楷体" w:hint="eastAsia"/>
                <w:snapToGrid/>
              </w:rPr>
              <w:t>：</w:t>
            </w:r>
          </w:p>
        </w:tc>
        <w:tc>
          <w:tcPr>
            <w:tcW w:w="4726" w:type="dxa"/>
          </w:tcPr>
          <w:p w14:paraId="77D4BE78" w14:textId="77777777" w:rsidR="00E71DA3" w:rsidRDefault="00FD33E7" w:rsidP="006F56A5">
            <w:pPr>
              <w:pStyle w:val="SingleTxtGC"/>
              <w:ind w:left="0" w:right="0"/>
              <w:rPr>
                <w:snapToGrid/>
              </w:rPr>
            </w:pPr>
            <w:r w:rsidRPr="00FD33E7">
              <w:rPr>
                <w:rFonts w:hint="eastAsia"/>
                <w:snapToGrid/>
              </w:rPr>
              <w:t>第</w:t>
            </w:r>
            <w:r w:rsidR="006F56A5">
              <w:rPr>
                <w:rFonts w:hint="eastAsia"/>
                <w:snapToGrid/>
              </w:rPr>
              <w:t>7</w:t>
            </w:r>
            <w:r w:rsidRPr="00FD33E7">
              <w:rPr>
                <w:rFonts w:hint="eastAsia"/>
                <w:snapToGrid/>
              </w:rPr>
              <w:t>条</w:t>
            </w:r>
            <w:r w:rsidR="006F56A5">
              <w:rPr>
                <w:rFonts w:hint="eastAsia"/>
                <w:snapToGrid/>
              </w:rPr>
              <w:t>(f)</w:t>
            </w:r>
            <w:r w:rsidRPr="00FD33E7">
              <w:rPr>
                <w:rFonts w:hint="eastAsia"/>
                <w:snapToGrid/>
              </w:rPr>
              <w:t>项</w:t>
            </w:r>
          </w:p>
        </w:tc>
      </w:tr>
    </w:tbl>
    <w:p w14:paraId="7706608A" w14:textId="77777777" w:rsidR="006F56A5" w:rsidRDefault="006F56A5" w:rsidP="000E55ED">
      <w:pPr>
        <w:pStyle w:val="SingleTxtGC"/>
        <w:spacing w:after="0" w:line="200" w:lineRule="exact"/>
        <w:rPr>
          <w:lang w:val="zh-CN"/>
        </w:rPr>
      </w:pPr>
    </w:p>
    <w:p w14:paraId="4AB28F75" w14:textId="77777777" w:rsidR="006F56A5" w:rsidRPr="004F1F3B" w:rsidRDefault="006F56A5" w:rsidP="006F56A5">
      <w:pPr>
        <w:pStyle w:val="SingleTxtGC"/>
      </w:pPr>
      <w:r>
        <w:rPr>
          <w:lang w:val="zh-CN"/>
        </w:rPr>
        <w:t>1.1</w:t>
      </w:r>
      <w:r w:rsidRPr="004F1F3B">
        <w:rPr>
          <w:lang w:val="zh-CN"/>
        </w:rPr>
        <w:tab/>
      </w:r>
      <w:r w:rsidRPr="004F1F3B">
        <w:rPr>
          <w:lang w:val="zh-CN"/>
        </w:rPr>
        <w:t>来文提交人</w:t>
      </w:r>
      <w:r>
        <w:rPr>
          <w:lang w:val="zh-CN"/>
        </w:rPr>
        <w:t>I</w:t>
      </w:r>
      <w:r w:rsidRPr="004F1F3B">
        <w:rPr>
          <w:lang w:val="zh-CN"/>
        </w:rPr>
        <w:t>.</w:t>
      </w:r>
      <w:r>
        <w:rPr>
          <w:lang w:val="zh-CN"/>
        </w:rPr>
        <w:t>A</w:t>
      </w:r>
      <w:r w:rsidRPr="004F1F3B">
        <w:rPr>
          <w:lang w:val="zh-CN"/>
        </w:rPr>
        <w:t>.</w:t>
      </w:r>
      <w:r>
        <w:rPr>
          <w:lang w:val="zh-CN"/>
        </w:rPr>
        <w:t>M</w:t>
      </w:r>
      <w:r w:rsidRPr="004F1F3B">
        <w:rPr>
          <w:lang w:val="zh-CN"/>
        </w:rPr>
        <w:t>.</w:t>
      </w:r>
      <w:r>
        <w:rPr>
          <w:lang w:val="zh-CN"/>
        </w:rPr>
        <w:t>，</w:t>
      </w:r>
      <w:r w:rsidRPr="004F1F3B">
        <w:rPr>
          <w:lang w:val="zh-CN"/>
        </w:rPr>
        <w:t>来自邦特兰的索马里国民</w:t>
      </w:r>
      <w:r>
        <w:rPr>
          <w:lang w:val="zh-CN"/>
        </w:rPr>
        <w:t>，</w:t>
      </w:r>
      <w:r w:rsidRPr="004F1F3B">
        <w:rPr>
          <w:lang w:val="zh-CN"/>
        </w:rPr>
        <w:t>生于</w:t>
      </w:r>
      <w:r>
        <w:rPr>
          <w:lang w:val="zh-CN"/>
        </w:rPr>
        <w:t>199</w:t>
      </w:r>
      <w:r w:rsidRPr="004F1F3B">
        <w:rPr>
          <w:lang w:val="zh-CN"/>
        </w:rPr>
        <w:t>0</w:t>
      </w:r>
      <w:r w:rsidRPr="004F1F3B">
        <w:rPr>
          <w:lang w:val="zh-CN"/>
        </w:rPr>
        <w:t>年。她女儿</w:t>
      </w:r>
      <w:r>
        <w:rPr>
          <w:lang w:val="zh-CN"/>
        </w:rPr>
        <w:t>K</w:t>
      </w:r>
      <w:r w:rsidRPr="004F1F3B">
        <w:rPr>
          <w:lang w:val="zh-CN"/>
        </w:rPr>
        <w:t>.</w:t>
      </w:r>
      <w:r>
        <w:rPr>
          <w:lang w:val="zh-CN"/>
        </w:rPr>
        <w:t>Y</w:t>
      </w:r>
      <w:r w:rsidRPr="004F1F3B">
        <w:rPr>
          <w:lang w:val="zh-CN"/>
        </w:rPr>
        <w:t>.</w:t>
      </w:r>
      <w:r>
        <w:rPr>
          <w:lang w:val="zh-CN"/>
        </w:rPr>
        <w:t>M</w:t>
      </w:r>
      <w:r w:rsidRPr="004F1F3B">
        <w:rPr>
          <w:lang w:val="zh-CN"/>
        </w:rPr>
        <w:t>.</w:t>
      </w:r>
      <w:r w:rsidRPr="004F1F3B">
        <w:rPr>
          <w:lang w:val="zh-CN"/>
        </w:rPr>
        <w:t>于</w:t>
      </w:r>
      <w:r>
        <w:rPr>
          <w:lang w:val="zh-CN"/>
        </w:rPr>
        <w:t>2</w:t>
      </w:r>
      <w:r w:rsidRPr="004F1F3B">
        <w:rPr>
          <w:lang w:val="zh-CN"/>
        </w:rPr>
        <w:t>0</w:t>
      </w:r>
      <w:r>
        <w:rPr>
          <w:lang w:val="zh-CN"/>
        </w:rPr>
        <w:t>16</w:t>
      </w:r>
      <w:r w:rsidRPr="004F1F3B">
        <w:rPr>
          <w:lang w:val="zh-CN"/>
        </w:rPr>
        <w:t>年</w:t>
      </w:r>
      <w:r>
        <w:rPr>
          <w:lang w:val="zh-CN"/>
        </w:rPr>
        <w:t>1</w:t>
      </w:r>
      <w:r w:rsidRPr="004F1F3B">
        <w:rPr>
          <w:lang w:val="zh-CN"/>
        </w:rPr>
        <w:t>月</w:t>
      </w:r>
      <w:r>
        <w:rPr>
          <w:lang w:val="zh-CN"/>
        </w:rPr>
        <w:t>5</w:t>
      </w:r>
      <w:r w:rsidRPr="004F1F3B">
        <w:rPr>
          <w:lang w:val="zh-CN"/>
        </w:rPr>
        <w:t>日出生于丹麦</w:t>
      </w:r>
      <w:r>
        <w:rPr>
          <w:lang w:val="zh-CN"/>
        </w:rPr>
        <w:t>，</w:t>
      </w:r>
      <w:r w:rsidRPr="004F1F3B">
        <w:rPr>
          <w:lang w:val="zh-CN"/>
        </w:rPr>
        <w:t>她代表女儿提交来文。丹麦已命令将提交人及其女儿驱逐回索马里的邦特兰。她声称</w:t>
      </w:r>
      <w:r>
        <w:rPr>
          <w:lang w:val="zh-CN"/>
        </w:rPr>
        <w:t>，</w:t>
      </w:r>
      <w:r w:rsidRPr="004F1F3B">
        <w:rPr>
          <w:lang w:val="zh-CN"/>
        </w:rPr>
        <w:t>驱逐她</w:t>
      </w:r>
      <w:r>
        <w:rPr>
          <w:rFonts w:hint="eastAsia"/>
          <w:lang w:val="zh-CN"/>
        </w:rPr>
        <w:t>的</w:t>
      </w:r>
      <w:r w:rsidRPr="004F1F3B">
        <w:rPr>
          <w:lang w:val="zh-CN"/>
        </w:rPr>
        <w:t>女儿</w:t>
      </w:r>
      <w:r>
        <w:rPr>
          <w:rFonts w:hint="eastAsia"/>
          <w:lang w:val="zh-CN"/>
        </w:rPr>
        <w:t>就会侵犯</w:t>
      </w:r>
      <w:r w:rsidRPr="004F1F3B">
        <w:rPr>
          <w:lang w:val="zh-CN"/>
        </w:rPr>
        <w:t>她根据《公约》第</w:t>
      </w:r>
      <w:r>
        <w:rPr>
          <w:lang w:val="zh-CN"/>
        </w:rPr>
        <w:t>1</w:t>
      </w:r>
      <w:r w:rsidRPr="004F1F3B">
        <w:rPr>
          <w:lang w:val="zh-CN"/>
        </w:rPr>
        <w:t>、第</w:t>
      </w:r>
      <w:r>
        <w:rPr>
          <w:lang w:val="zh-CN"/>
        </w:rPr>
        <w:t>2</w:t>
      </w:r>
      <w:r w:rsidRPr="004F1F3B">
        <w:rPr>
          <w:lang w:val="zh-CN"/>
        </w:rPr>
        <w:t>、第</w:t>
      </w:r>
      <w:r>
        <w:rPr>
          <w:lang w:val="zh-CN"/>
        </w:rPr>
        <w:t>3</w:t>
      </w:r>
      <w:r w:rsidRPr="004F1F3B">
        <w:rPr>
          <w:lang w:val="zh-CN"/>
        </w:rPr>
        <w:t>和第</w:t>
      </w:r>
      <w:r>
        <w:rPr>
          <w:lang w:val="zh-CN"/>
        </w:rPr>
        <w:t>19</w:t>
      </w:r>
      <w:r w:rsidRPr="004F1F3B">
        <w:rPr>
          <w:lang w:val="zh-CN"/>
        </w:rPr>
        <w:t>条享有的权利。提交人由律师代理。《任择议定书》于</w:t>
      </w:r>
      <w:r>
        <w:rPr>
          <w:lang w:val="zh-CN"/>
        </w:rPr>
        <w:t>2</w:t>
      </w:r>
      <w:r w:rsidRPr="004F1F3B">
        <w:rPr>
          <w:lang w:val="zh-CN"/>
        </w:rPr>
        <w:t>0</w:t>
      </w:r>
      <w:r>
        <w:rPr>
          <w:lang w:val="zh-CN"/>
        </w:rPr>
        <w:t>16</w:t>
      </w:r>
      <w:r w:rsidRPr="004F1F3B">
        <w:rPr>
          <w:lang w:val="zh-CN"/>
        </w:rPr>
        <w:t>年</w:t>
      </w:r>
      <w:r>
        <w:rPr>
          <w:lang w:val="zh-CN"/>
        </w:rPr>
        <w:t>1</w:t>
      </w:r>
      <w:r w:rsidRPr="004F1F3B">
        <w:rPr>
          <w:lang w:val="zh-CN"/>
        </w:rPr>
        <w:t>月</w:t>
      </w:r>
      <w:r>
        <w:rPr>
          <w:lang w:val="zh-CN"/>
        </w:rPr>
        <w:t>7</w:t>
      </w:r>
      <w:r w:rsidRPr="004F1F3B">
        <w:rPr>
          <w:lang w:val="zh-CN"/>
        </w:rPr>
        <w:t>日对丹麦生效。</w:t>
      </w:r>
    </w:p>
    <w:p w14:paraId="3F366920" w14:textId="065AC957" w:rsidR="006F56A5" w:rsidRPr="004F1F3B" w:rsidRDefault="006F56A5" w:rsidP="009D2093">
      <w:pPr>
        <w:pStyle w:val="SingleTxtGC"/>
      </w:pPr>
      <w:r>
        <w:rPr>
          <w:lang w:val="zh-CN"/>
        </w:rPr>
        <w:lastRenderedPageBreak/>
        <w:t>1.2</w:t>
      </w:r>
      <w:r w:rsidR="009D2093">
        <w:rPr>
          <w:lang w:val="zh-CN"/>
        </w:rPr>
        <w:t xml:space="preserve">  </w:t>
      </w:r>
      <w:r w:rsidRPr="004F1F3B">
        <w:rPr>
          <w:lang w:val="zh-CN"/>
        </w:rPr>
        <w:t>根据《任择议定书》第</w:t>
      </w:r>
      <w:r>
        <w:rPr>
          <w:lang w:val="zh-CN"/>
        </w:rPr>
        <w:t>6</w:t>
      </w:r>
      <w:r w:rsidRPr="004F1F3B">
        <w:rPr>
          <w:lang w:val="zh-CN"/>
        </w:rPr>
        <w:t>条</w:t>
      </w:r>
      <w:r>
        <w:rPr>
          <w:lang w:val="zh-CN"/>
        </w:rPr>
        <w:t>，</w:t>
      </w:r>
      <w:r>
        <w:rPr>
          <w:lang w:val="zh-CN"/>
        </w:rPr>
        <w:t>2</w:t>
      </w:r>
      <w:r w:rsidRPr="004F1F3B">
        <w:rPr>
          <w:lang w:val="zh-CN"/>
        </w:rPr>
        <w:t>0</w:t>
      </w:r>
      <w:r>
        <w:rPr>
          <w:lang w:val="zh-CN"/>
        </w:rPr>
        <w:t>16</w:t>
      </w:r>
      <w:r w:rsidRPr="004F1F3B">
        <w:rPr>
          <w:lang w:val="zh-CN"/>
        </w:rPr>
        <w:t>年</w:t>
      </w:r>
      <w:r>
        <w:rPr>
          <w:lang w:val="zh-CN"/>
        </w:rPr>
        <w:t>2</w:t>
      </w:r>
      <w:r w:rsidRPr="004F1F3B">
        <w:rPr>
          <w:lang w:val="zh-CN"/>
        </w:rPr>
        <w:t>月</w:t>
      </w:r>
      <w:r>
        <w:rPr>
          <w:lang w:val="zh-CN"/>
        </w:rPr>
        <w:t>16</w:t>
      </w:r>
      <w:r w:rsidRPr="004F1F3B">
        <w:rPr>
          <w:lang w:val="zh-CN"/>
        </w:rPr>
        <w:t>日</w:t>
      </w:r>
      <w:r>
        <w:rPr>
          <w:lang w:val="zh-CN"/>
        </w:rPr>
        <w:t>，</w:t>
      </w:r>
      <w:r w:rsidRPr="004F1F3B">
        <w:rPr>
          <w:lang w:val="zh-CN"/>
        </w:rPr>
        <w:t>来文工作组代表委员会行事</w:t>
      </w:r>
      <w:r>
        <w:rPr>
          <w:lang w:val="zh-CN"/>
        </w:rPr>
        <w:t>，</w:t>
      </w:r>
      <w:r w:rsidRPr="004F1F3B">
        <w:rPr>
          <w:lang w:val="zh-CN"/>
        </w:rPr>
        <w:t>请缔约国在委员会审议案件期间不要将提交人及其女儿遣返回原籍国。</w:t>
      </w:r>
      <w:r>
        <w:rPr>
          <w:lang w:val="zh-CN"/>
        </w:rPr>
        <w:t>2</w:t>
      </w:r>
      <w:r w:rsidRPr="004F1F3B">
        <w:rPr>
          <w:lang w:val="zh-CN"/>
        </w:rPr>
        <w:t>0</w:t>
      </w:r>
      <w:r>
        <w:rPr>
          <w:lang w:val="zh-CN"/>
        </w:rPr>
        <w:t>17</w:t>
      </w:r>
      <w:r w:rsidRPr="004F1F3B">
        <w:rPr>
          <w:lang w:val="zh-CN"/>
        </w:rPr>
        <w:t>年</w:t>
      </w:r>
      <w:r>
        <w:rPr>
          <w:lang w:val="zh-CN"/>
        </w:rPr>
        <w:t>2</w:t>
      </w:r>
      <w:r w:rsidRPr="004F1F3B">
        <w:rPr>
          <w:lang w:val="zh-CN"/>
        </w:rPr>
        <w:t>月</w:t>
      </w:r>
      <w:r>
        <w:rPr>
          <w:lang w:val="zh-CN"/>
        </w:rPr>
        <w:t>18</w:t>
      </w:r>
      <w:r w:rsidRPr="004F1F3B">
        <w:rPr>
          <w:lang w:val="zh-CN"/>
        </w:rPr>
        <w:t>日</w:t>
      </w:r>
      <w:r>
        <w:rPr>
          <w:lang w:val="zh-CN"/>
        </w:rPr>
        <w:t>，</w:t>
      </w:r>
      <w:r w:rsidRPr="004F1F3B">
        <w:rPr>
          <w:lang w:val="zh-CN"/>
        </w:rPr>
        <w:t>缔约国对提交人及其女儿暂停执行驱逐令。</w:t>
      </w:r>
      <w:r>
        <w:rPr>
          <w:lang w:val="zh-CN"/>
        </w:rPr>
        <w:t>2</w:t>
      </w:r>
      <w:r w:rsidRPr="004F1F3B">
        <w:rPr>
          <w:lang w:val="zh-CN"/>
        </w:rPr>
        <w:t>0</w:t>
      </w:r>
      <w:r>
        <w:rPr>
          <w:lang w:val="zh-CN"/>
        </w:rPr>
        <w:t>17</w:t>
      </w:r>
      <w:r w:rsidRPr="004F1F3B">
        <w:rPr>
          <w:lang w:val="zh-CN"/>
        </w:rPr>
        <w:t>年</w:t>
      </w:r>
      <w:r>
        <w:rPr>
          <w:lang w:val="zh-CN"/>
        </w:rPr>
        <w:t>8</w:t>
      </w:r>
      <w:r w:rsidRPr="004F1F3B">
        <w:rPr>
          <w:lang w:val="zh-CN"/>
        </w:rPr>
        <w:t>月</w:t>
      </w:r>
      <w:r>
        <w:rPr>
          <w:lang w:val="zh-CN"/>
        </w:rPr>
        <w:t>16</w:t>
      </w:r>
      <w:r w:rsidRPr="004F1F3B">
        <w:rPr>
          <w:lang w:val="zh-CN"/>
        </w:rPr>
        <w:t>日</w:t>
      </w:r>
      <w:r>
        <w:rPr>
          <w:lang w:val="zh-CN"/>
        </w:rPr>
        <w:t>，</w:t>
      </w:r>
      <w:r w:rsidRPr="004F1F3B">
        <w:rPr>
          <w:lang w:val="zh-CN"/>
        </w:rPr>
        <w:t>缔约国请求取消临时措施</w:t>
      </w:r>
      <w:r>
        <w:rPr>
          <w:lang w:val="zh-CN"/>
        </w:rPr>
        <w:t>(</w:t>
      </w:r>
      <w:r w:rsidRPr="004F1F3B">
        <w:rPr>
          <w:lang w:val="zh-CN"/>
        </w:rPr>
        <w:t>见下文第</w:t>
      </w:r>
      <w:r>
        <w:rPr>
          <w:lang w:val="zh-CN"/>
        </w:rPr>
        <w:t>4.1</w:t>
      </w:r>
      <w:r w:rsidRPr="004F1F3B">
        <w:rPr>
          <w:lang w:val="zh-CN"/>
        </w:rPr>
        <w:t>段</w:t>
      </w:r>
      <w:r>
        <w:rPr>
          <w:lang w:val="zh-CN"/>
        </w:rPr>
        <w:t>)</w:t>
      </w:r>
      <w:r w:rsidRPr="004F1F3B">
        <w:rPr>
          <w:lang w:val="zh-CN"/>
        </w:rPr>
        <w:t>。</w:t>
      </w:r>
      <w:r>
        <w:rPr>
          <w:lang w:val="zh-CN"/>
        </w:rPr>
        <w:t>2</w:t>
      </w:r>
      <w:r w:rsidRPr="004F1F3B">
        <w:rPr>
          <w:lang w:val="zh-CN"/>
        </w:rPr>
        <w:t>0</w:t>
      </w:r>
      <w:r>
        <w:rPr>
          <w:lang w:val="zh-CN"/>
        </w:rPr>
        <w:t>17</w:t>
      </w:r>
      <w:r w:rsidRPr="004F1F3B">
        <w:rPr>
          <w:lang w:val="zh-CN"/>
        </w:rPr>
        <w:t>年</w:t>
      </w:r>
      <w:r>
        <w:rPr>
          <w:lang w:val="zh-CN"/>
        </w:rPr>
        <w:t>1</w:t>
      </w:r>
      <w:r w:rsidRPr="004F1F3B">
        <w:rPr>
          <w:lang w:val="zh-CN"/>
        </w:rPr>
        <w:t>月</w:t>
      </w:r>
      <w:r>
        <w:rPr>
          <w:lang w:val="zh-CN"/>
        </w:rPr>
        <w:t>16</w:t>
      </w:r>
      <w:r w:rsidRPr="004F1F3B">
        <w:rPr>
          <w:lang w:val="zh-CN"/>
        </w:rPr>
        <w:t>日</w:t>
      </w:r>
      <w:r>
        <w:rPr>
          <w:lang w:val="zh-CN"/>
        </w:rPr>
        <w:t>，</w:t>
      </w:r>
      <w:r w:rsidRPr="004F1F3B">
        <w:rPr>
          <w:lang w:val="zh-CN"/>
        </w:rPr>
        <w:t>工作组代表委员会行事</w:t>
      </w:r>
      <w:r>
        <w:rPr>
          <w:lang w:val="zh-CN"/>
        </w:rPr>
        <w:t>，</w:t>
      </w:r>
      <w:r w:rsidRPr="004F1F3B">
        <w:rPr>
          <w:lang w:val="zh-CN"/>
        </w:rPr>
        <w:t>决定拒绝缔约国提出的取消临时措施的请求。</w:t>
      </w:r>
    </w:p>
    <w:p w14:paraId="256BC080" w14:textId="061F3E7F" w:rsidR="006F56A5" w:rsidRPr="004F1F3B" w:rsidRDefault="006F56A5" w:rsidP="009D2093">
      <w:pPr>
        <w:pStyle w:val="SingleTxtGC"/>
      </w:pPr>
      <w:r>
        <w:rPr>
          <w:lang w:val="zh-CN"/>
        </w:rPr>
        <w:t>1.3</w:t>
      </w:r>
      <w:r w:rsidR="009D2093">
        <w:rPr>
          <w:lang w:val="zh-CN"/>
        </w:rPr>
        <w:t xml:space="preserve">  </w:t>
      </w:r>
      <w:r>
        <w:rPr>
          <w:lang w:val="zh-CN"/>
        </w:rPr>
        <w:t>2</w:t>
      </w:r>
      <w:r w:rsidRPr="004F1F3B">
        <w:rPr>
          <w:lang w:val="zh-CN"/>
        </w:rPr>
        <w:t>0</w:t>
      </w:r>
      <w:r>
        <w:rPr>
          <w:lang w:val="zh-CN"/>
        </w:rPr>
        <w:t>17</w:t>
      </w:r>
      <w:r w:rsidRPr="004F1F3B">
        <w:rPr>
          <w:lang w:val="zh-CN"/>
        </w:rPr>
        <w:t>年</w:t>
      </w:r>
      <w:r>
        <w:rPr>
          <w:lang w:val="zh-CN"/>
        </w:rPr>
        <w:t>3</w:t>
      </w:r>
      <w:r w:rsidRPr="004F1F3B">
        <w:rPr>
          <w:lang w:val="zh-CN"/>
        </w:rPr>
        <w:t>月</w:t>
      </w:r>
      <w:r>
        <w:rPr>
          <w:lang w:val="zh-CN"/>
        </w:rPr>
        <w:t>2</w:t>
      </w:r>
      <w:r w:rsidRPr="004F1F3B">
        <w:rPr>
          <w:lang w:val="zh-CN"/>
        </w:rPr>
        <w:t>日</w:t>
      </w:r>
      <w:r>
        <w:rPr>
          <w:lang w:val="zh-CN"/>
        </w:rPr>
        <w:t>，</w:t>
      </w:r>
      <w:r w:rsidRPr="004F1F3B">
        <w:rPr>
          <w:lang w:val="zh-CN"/>
        </w:rPr>
        <w:t>缔约国请求停止审议该来文</w:t>
      </w:r>
      <w:r>
        <w:rPr>
          <w:lang w:val="zh-CN"/>
        </w:rPr>
        <w:t>(</w:t>
      </w:r>
      <w:r w:rsidRPr="004F1F3B">
        <w:rPr>
          <w:lang w:val="zh-CN"/>
        </w:rPr>
        <w:t>见下文第</w:t>
      </w:r>
      <w:r>
        <w:rPr>
          <w:lang w:val="zh-CN"/>
        </w:rPr>
        <w:t>6</w:t>
      </w:r>
      <w:r w:rsidRPr="004F1F3B">
        <w:rPr>
          <w:lang w:val="zh-CN"/>
        </w:rPr>
        <w:t>段</w:t>
      </w:r>
      <w:r>
        <w:rPr>
          <w:lang w:val="zh-CN"/>
        </w:rPr>
        <w:t>)</w:t>
      </w:r>
      <w:r w:rsidRPr="004F1F3B">
        <w:rPr>
          <w:lang w:val="zh-CN"/>
        </w:rPr>
        <w:t>。</w:t>
      </w:r>
      <w:r>
        <w:rPr>
          <w:lang w:val="zh-CN"/>
        </w:rPr>
        <w:t>2</w:t>
      </w:r>
      <w:r w:rsidRPr="004F1F3B">
        <w:rPr>
          <w:lang w:val="zh-CN"/>
        </w:rPr>
        <w:t>0</w:t>
      </w:r>
      <w:r>
        <w:rPr>
          <w:lang w:val="zh-CN"/>
        </w:rPr>
        <w:t>17</w:t>
      </w:r>
      <w:r w:rsidRPr="004F1F3B">
        <w:rPr>
          <w:lang w:val="zh-CN"/>
        </w:rPr>
        <w:t>年</w:t>
      </w:r>
      <w:r>
        <w:rPr>
          <w:lang w:val="zh-CN"/>
        </w:rPr>
        <w:t>6</w:t>
      </w:r>
      <w:r w:rsidRPr="004F1F3B">
        <w:rPr>
          <w:lang w:val="zh-CN"/>
        </w:rPr>
        <w:t>月</w:t>
      </w:r>
      <w:r>
        <w:rPr>
          <w:lang w:val="zh-CN"/>
        </w:rPr>
        <w:t>9</w:t>
      </w:r>
      <w:r w:rsidRPr="004F1F3B">
        <w:rPr>
          <w:lang w:val="zh-CN"/>
        </w:rPr>
        <w:t>日</w:t>
      </w:r>
      <w:r>
        <w:rPr>
          <w:lang w:val="zh-CN"/>
        </w:rPr>
        <w:t>，</w:t>
      </w:r>
      <w:r w:rsidRPr="004F1F3B">
        <w:rPr>
          <w:lang w:val="zh-CN"/>
        </w:rPr>
        <w:t>工作组代表委员会决定不停止审议该来文。</w:t>
      </w:r>
    </w:p>
    <w:p w14:paraId="31C4BA1B" w14:textId="77777777" w:rsidR="006F56A5" w:rsidRPr="004F1F3B" w:rsidRDefault="006F56A5" w:rsidP="00446FA6">
      <w:pPr>
        <w:pStyle w:val="H23GC"/>
      </w:pPr>
      <w:r w:rsidRPr="004F1F3B">
        <w:rPr>
          <w:lang w:val="zh-CN"/>
        </w:rPr>
        <w:tab/>
      </w:r>
      <w:r w:rsidRPr="004F1F3B">
        <w:rPr>
          <w:lang w:val="zh-CN"/>
        </w:rPr>
        <w:tab/>
      </w:r>
      <w:r w:rsidRPr="004F1F3B">
        <w:rPr>
          <w:lang w:val="zh-CN"/>
        </w:rPr>
        <w:t>提交人陈述的事实</w:t>
      </w:r>
    </w:p>
    <w:p w14:paraId="63245BD9" w14:textId="5E6303D0" w:rsidR="006F56A5" w:rsidRPr="004F1F3B" w:rsidRDefault="006F56A5" w:rsidP="009D2093">
      <w:pPr>
        <w:pStyle w:val="SingleTxtGC"/>
      </w:pPr>
      <w:r>
        <w:rPr>
          <w:lang w:val="zh-CN"/>
        </w:rPr>
        <w:t>2.1</w:t>
      </w:r>
      <w:r w:rsidR="009D2093">
        <w:rPr>
          <w:lang w:val="zh-CN"/>
        </w:rPr>
        <w:t xml:space="preserve">  </w:t>
      </w:r>
      <w:r>
        <w:rPr>
          <w:lang w:val="zh-CN"/>
        </w:rPr>
        <w:t>2</w:t>
      </w:r>
      <w:r w:rsidRPr="004F1F3B">
        <w:rPr>
          <w:lang w:val="zh-CN"/>
        </w:rPr>
        <w:t>0</w:t>
      </w:r>
      <w:r>
        <w:rPr>
          <w:lang w:val="zh-CN"/>
        </w:rPr>
        <w:t>14</w:t>
      </w:r>
      <w:r w:rsidRPr="004F1F3B">
        <w:rPr>
          <w:lang w:val="zh-CN"/>
        </w:rPr>
        <w:t>年</w:t>
      </w:r>
      <w:r>
        <w:rPr>
          <w:lang w:val="zh-CN"/>
        </w:rPr>
        <w:t>9</w:t>
      </w:r>
      <w:r w:rsidRPr="004F1F3B">
        <w:rPr>
          <w:lang w:val="zh-CN"/>
        </w:rPr>
        <w:t>月</w:t>
      </w:r>
      <w:r>
        <w:rPr>
          <w:lang w:val="zh-CN"/>
        </w:rPr>
        <w:t>25</w:t>
      </w:r>
      <w:r w:rsidRPr="004F1F3B">
        <w:rPr>
          <w:lang w:val="zh-CN"/>
        </w:rPr>
        <w:t>日</w:t>
      </w:r>
      <w:r>
        <w:rPr>
          <w:lang w:val="zh-CN"/>
        </w:rPr>
        <w:t>，</w:t>
      </w:r>
      <w:r w:rsidRPr="004F1F3B">
        <w:rPr>
          <w:lang w:val="zh-CN"/>
        </w:rPr>
        <w:t>提交人在没有有效旅行证件的情况下入境丹麦</w:t>
      </w:r>
      <w:r>
        <w:rPr>
          <w:lang w:val="zh-CN"/>
        </w:rPr>
        <w:t>，</w:t>
      </w:r>
      <w:r w:rsidRPr="004F1F3B">
        <w:rPr>
          <w:lang w:val="zh-CN"/>
        </w:rPr>
        <w:t>并于</w:t>
      </w:r>
      <w:r>
        <w:rPr>
          <w:rFonts w:hint="eastAsia"/>
          <w:lang w:val="zh-CN"/>
        </w:rPr>
        <w:t>4</w:t>
      </w:r>
      <w:r w:rsidRPr="004F1F3B">
        <w:rPr>
          <w:lang w:val="zh-CN"/>
        </w:rPr>
        <w:t>天后与她的丈夫一起申请庇护。</w:t>
      </w:r>
      <w:r w:rsidRPr="004F1F3B">
        <w:rPr>
          <w:rStyle w:val="a8"/>
          <w:rFonts w:eastAsia="微软雅黑"/>
          <w:lang w:val="zh-CN"/>
        </w:rPr>
        <w:footnoteReference w:id="4"/>
      </w:r>
      <w:r w:rsidR="00446FA6">
        <w:rPr>
          <w:rFonts w:hint="eastAsia"/>
          <w:lang w:val="zh-CN"/>
        </w:rPr>
        <w:t xml:space="preserve"> </w:t>
      </w:r>
      <w:r>
        <w:rPr>
          <w:lang w:val="zh-CN"/>
        </w:rPr>
        <w:t>2</w:t>
      </w:r>
      <w:r w:rsidRPr="004F1F3B">
        <w:rPr>
          <w:lang w:val="zh-CN"/>
        </w:rPr>
        <w:t>0</w:t>
      </w:r>
      <w:r>
        <w:rPr>
          <w:lang w:val="zh-CN"/>
        </w:rPr>
        <w:t>15</w:t>
      </w:r>
      <w:r w:rsidRPr="004F1F3B">
        <w:rPr>
          <w:lang w:val="zh-CN"/>
        </w:rPr>
        <w:t>年</w:t>
      </w:r>
      <w:r>
        <w:rPr>
          <w:lang w:val="zh-CN"/>
        </w:rPr>
        <w:t>3</w:t>
      </w:r>
      <w:r w:rsidRPr="004F1F3B">
        <w:rPr>
          <w:lang w:val="zh-CN"/>
        </w:rPr>
        <w:t>月</w:t>
      </w:r>
      <w:r>
        <w:rPr>
          <w:lang w:val="zh-CN"/>
        </w:rPr>
        <w:t>31</w:t>
      </w:r>
      <w:r w:rsidRPr="004F1F3B">
        <w:rPr>
          <w:lang w:val="zh-CN"/>
        </w:rPr>
        <w:t>日</w:t>
      </w:r>
      <w:r>
        <w:rPr>
          <w:lang w:val="zh-CN"/>
        </w:rPr>
        <w:t>，</w:t>
      </w:r>
      <w:r w:rsidRPr="004F1F3B">
        <w:rPr>
          <w:lang w:val="zh-CN"/>
        </w:rPr>
        <w:t>丹麦移民局根据《都柏林第三规则》决定将提交人的丈夫转</w:t>
      </w:r>
      <w:r>
        <w:rPr>
          <w:rFonts w:hint="eastAsia"/>
          <w:lang w:val="zh-CN"/>
        </w:rPr>
        <w:t>送</w:t>
      </w:r>
      <w:r w:rsidRPr="004F1F3B">
        <w:rPr>
          <w:lang w:val="zh-CN"/>
        </w:rPr>
        <w:t>瑞典。</w:t>
      </w:r>
      <w:r w:rsidRPr="004F1F3B">
        <w:rPr>
          <w:rStyle w:val="a8"/>
          <w:rFonts w:eastAsia="微软雅黑"/>
          <w:lang w:val="zh-CN"/>
        </w:rPr>
        <w:footnoteReference w:id="5"/>
      </w:r>
      <w:r w:rsidR="00446FA6">
        <w:rPr>
          <w:rFonts w:hint="eastAsia"/>
          <w:lang w:val="zh-CN"/>
        </w:rPr>
        <w:t xml:space="preserve"> </w:t>
      </w:r>
      <w:r>
        <w:rPr>
          <w:lang w:val="zh-CN"/>
        </w:rPr>
        <w:t>2</w:t>
      </w:r>
      <w:r w:rsidRPr="004F1F3B">
        <w:rPr>
          <w:lang w:val="zh-CN"/>
        </w:rPr>
        <w:t>0</w:t>
      </w:r>
      <w:r>
        <w:rPr>
          <w:lang w:val="zh-CN"/>
        </w:rPr>
        <w:t>15</w:t>
      </w:r>
      <w:r w:rsidRPr="004F1F3B">
        <w:rPr>
          <w:lang w:val="zh-CN"/>
        </w:rPr>
        <w:t>年</w:t>
      </w:r>
      <w:r>
        <w:rPr>
          <w:lang w:val="zh-CN"/>
        </w:rPr>
        <w:t>4</w:t>
      </w:r>
      <w:r w:rsidRPr="004F1F3B">
        <w:rPr>
          <w:lang w:val="zh-CN"/>
        </w:rPr>
        <w:t>月</w:t>
      </w:r>
      <w:r>
        <w:rPr>
          <w:lang w:val="zh-CN"/>
        </w:rPr>
        <w:t>22</w:t>
      </w:r>
      <w:r w:rsidRPr="004F1F3B">
        <w:rPr>
          <w:lang w:val="zh-CN"/>
        </w:rPr>
        <w:t>日</w:t>
      </w:r>
      <w:r>
        <w:rPr>
          <w:lang w:val="zh-CN"/>
        </w:rPr>
        <w:t>，</w:t>
      </w:r>
      <w:r w:rsidRPr="004F1F3B">
        <w:rPr>
          <w:lang w:val="zh-CN"/>
        </w:rPr>
        <w:t>丹麦难民上诉委员会维持该决定不变。</w:t>
      </w:r>
      <w:r>
        <w:rPr>
          <w:lang w:val="zh-CN"/>
        </w:rPr>
        <w:t>2</w:t>
      </w:r>
      <w:r w:rsidRPr="004F1F3B">
        <w:rPr>
          <w:lang w:val="zh-CN"/>
        </w:rPr>
        <w:t>0</w:t>
      </w:r>
      <w:r>
        <w:rPr>
          <w:lang w:val="zh-CN"/>
        </w:rPr>
        <w:t>15</w:t>
      </w:r>
      <w:r w:rsidRPr="004F1F3B">
        <w:rPr>
          <w:lang w:val="zh-CN"/>
        </w:rPr>
        <w:t>年</w:t>
      </w:r>
      <w:r>
        <w:rPr>
          <w:lang w:val="zh-CN"/>
        </w:rPr>
        <w:t>5</w:t>
      </w:r>
      <w:r w:rsidRPr="004F1F3B">
        <w:rPr>
          <w:lang w:val="zh-CN"/>
        </w:rPr>
        <w:t>月</w:t>
      </w:r>
      <w:r>
        <w:rPr>
          <w:lang w:val="zh-CN"/>
        </w:rPr>
        <w:t>21</w:t>
      </w:r>
      <w:r w:rsidRPr="004F1F3B">
        <w:rPr>
          <w:lang w:val="zh-CN"/>
        </w:rPr>
        <w:t>日</w:t>
      </w:r>
      <w:r>
        <w:rPr>
          <w:lang w:val="zh-CN"/>
        </w:rPr>
        <w:t>，</w:t>
      </w:r>
      <w:r w:rsidRPr="004F1F3B">
        <w:rPr>
          <w:lang w:val="zh-CN"/>
        </w:rPr>
        <w:t>提交人的丈夫被转</w:t>
      </w:r>
      <w:r>
        <w:rPr>
          <w:rFonts w:hint="eastAsia"/>
          <w:lang w:val="zh-CN"/>
        </w:rPr>
        <w:t>送</w:t>
      </w:r>
      <w:r w:rsidRPr="004F1F3B">
        <w:rPr>
          <w:lang w:val="zh-CN"/>
        </w:rPr>
        <w:t>瑞典。</w:t>
      </w:r>
    </w:p>
    <w:p w14:paraId="04E47CF6" w14:textId="46DB8348" w:rsidR="006F56A5" w:rsidRPr="004F1F3B" w:rsidRDefault="006F56A5" w:rsidP="009D2093">
      <w:pPr>
        <w:pStyle w:val="SingleTxtGC"/>
      </w:pPr>
      <w:r>
        <w:rPr>
          <w:lang w:val="zh-CN"/>
        </w:rPr>
        <w:t>2.2</w:t>
      </w:r>
      <w:r w:rsidR="009D2093">
        <w:rPr>
          <w:lang w:val="zh-CN"/>
        </w:rPr>
        <w:t xml:space="preserve">  </w:t>
      </w:r>
      <w:r>
        <w:rPr>
          <w:lang w:val="zh-CN"/>
        </w:rPr>
        <w:t>2</w:t>
      </w:r>
      <w:r w:rsidRPr="004F1F3B">
        <w:rPr>
          <w:lang w:val="zh-CN"/>
        </w:rPr>
        <w:t>0</w:t>
      </w:r>
      <w:r>
        <w:rPr>
          <w:lang w:val="zh-CN"/>
        </w:rPr>
        <w:t>15</w:t>
      </w:r>
      <w:r w:rsidRPr="004F1F3B">
        <w:rPr>
          <w:lang w:val="zh-CN"/>
        </w:rPr>
        <w:t>年</w:t>
      </w:r>
      <w:r>
        <w:rPr>
          <w:lang w:val="zh-CN"/>
        </w:rPr>
        <w:t>1</w:t>
      </w:r>
      <w:r w:rsidRPr="004F1F3B">
        <w:rPr>
          <w:lang w:val="zh-CN"/>
        </w:rPr>
        <w:t>0</w:t>
      </w:r>
      <w:r w:rsidRPr="004F1F3B">
        <w:rPr>
          <w:lang w:val="zh-CN"/>
        </w:rPr>
        <w:t>月</w:t>
      </w:r>
      <w:r>
        <w:rPr>
          <w:lang w:val="zh-CN"/>
        </w:rPr>
        <w:t>5</w:t>
      </w:r>
      <w:r w:rsidRPr="004F1F3B">
        <w:rPr>
          <w:lang w:val="zh-CN"/>
        </w:rPr>
        <w:t>日</w:t>
      </w:r>
      <w:r>
        <w:rPr>
          <w:lang w:val="zh-CN"/>
        </w:rPr>
        <w:t>，</w:t>
      </w:r>
      <w:r w:rsidRPr="004F1F3B">
        <w:rPr>
          <w:lang w:val="zh-CN"/>
        </w:rPr>
        <w:t>提交人怀孕</w:t>
      </w:r>
      <w:r>
        <w:rPr>
          <w:rFonts w:hint="eastAsia"/>
          <w:lang w:val="zh-CN"/>
        </w:rPr>
        <w:t>6</w:t>
      </w:r>
      <w:r w:rsidRPr="004F1F3B">
        <w:rPr>
          <w:lang w:val="zh-CN"/>
        </w:rPr>
        <w:t>个月时</w:t>
      </w:r>
      <w:r>
        <w:rPr>
          <w:lang w:val="zh-CN"/>
        </w:rPr>
        <w:t>，</w:t>
      </w:r>
      <w:r w:rsidRPr="004F1F3B">
        <w:rPr>
          <w:lang w:val="zh-CN"/>
        </w:rPr>
        <w:t>移民局拒绝了她的庇护申请。提交人就该决定对难民上诉委员会提起上诉</w:t>
      </w:r>
      <w:r>
        <w:rPr>
          <w:lang w:val="zh-CN"/>
        </w:rPr>
        <w:t>，</w:t>
      </w:r>
      <w:r w:rsidRPr="004F1F3B">
        <w:rPr>
          <w:lang w:val="zh-CN"/>
        </w:rPr>
        <w:t>她称自己</w:t>
      </w:r>
      <w:r>
        <w:rPr>
          <w:lang w:val="zh-CN"/>
        </w:rPr>
        <w:t>2</w:t>
      </w:r>
      <w:r w:rsidRPr="004F1F3B">
        <w:rPr>
          <w:lang w:val="zh-CN"/>
        </w:rPr>
        <w:t>00</w:t>
      </w:r>
      <w:r>
        <w:rPr>
          <w:lang w:val="zh-CN"/>
        </w:rPr>
        <w:t>7</w:t>
      </w:r>
      <w:r w:rsidRPr="004F1F3B">
        <w:rPr>
          <w:lang w:val="zh-CN"/>
        </w:rPr>
        <w:t>年不顾家人反对而秘密结婚</w:t>
      </w:r>
      <w:r>
        <w:rPr>
          <w:lang w:val="zh-CN"/>
        </w:rPr>
        <w:t>，</w:t>
      </w:r>
      <w:r w:rsidRPr="004F1F3B">
        <w:rPr>
          <w:rStyle w:val="a8"/>
          <w:rFonts w:eastAsia="微软雅黑"/>
          <w:lang w:val="zh-CN"/>
        </w:rPr>
        <w:footnoteReference w:id="6"/>
      </w:r>
      <w:r w:rsidR="00446FA6">
        <w:rPr>
          <w:rFonts w:hint="eastAsia"/>
          <w:lang w:val="zh-CN"/>
        </w:rPr>
        <w:t xml:space="preserve"> </w:t>
      </w:r>
      <w:r w:rsidRPr="004F1F3B">
        <w:rPr>
          <w:lang w:val="zh-CN"/>
        </w:rPr>
        <w:t>所以害怕家人会杀害她</w:t>
      </w:r>
      <w:r>
        <w:rPr>
          <w:lang w:val="zh-CN"/>
        </w:rPr>
        <w:t>，</w:t>
      </w:r>
      <w:r w:rsidRPr="004F1F3B">
        <w:rPr>
          <w:lang w:val="zh-CN"/>
        </w:rPr>
        <w:t>她的女儿如果被驱逐到邦特兰</w:t>
      </w:r>
      <w:r>
        <w:rPr>
          <w:lang w:val="zh-CN"/>
        </w:rPr>
        <w:t>，</w:t>
      </w:r>
      <w:r w:rsidRPr="004F1F3B">
        <w:rPr>
          <w:lang w:val="zh-CN"/>
        </w:rPr>
        <w:t>可能会遭受女性生殖器残割。</w:t>
      </w:r>
    </w:p>
    <w:p w14:paraId="4C9A96C6" w14:textId="3056FCE8" w:rsidR="006F56A5" w:rsidRPr="004F1F3B" w:rsidRDefault="006F56A5" w:rsidP="009D2093">
      <w:pPr>
        <w:pStyle w:val="SingleTxtGC"/>
      </w:pPr>
      <w:r>
        <w:rPr>
          <w:lang w:val="zh-CN"/>
        </w:rPr>
        <w:t>2.3</w:t>
      </w:r>
      <w:r w:rsidR="009D2093">
        <w:rPr>
          <w:lang w:val="zh-CN"/>
        </w:rPr>
        <w:t xml:space="preserve">  </w:t>
      </w:r>
      <w:r>
        <w:rPr>
          <w:lang w:val="zh-CN"/>
        </w:rPr>
        <w:t>2</w:t>
      </w:r>
      <w:r w:rsidRPr="004F1F3B">
        <w:rPr>
          <w:lang w:val="zh-CN"/>
        </w:rPr>
        <w:t>0</w:t>
      </w:r>
      <w:r>
        <w:rPr>
          <w:lang w:val="zh-CN"/>
        </w:rPr>
        <w:t>16</w:t>
      </w:r>
      <w:r w:rsidRPr="004F1F3B">
        <w:rPr>
          <w:lang w:val="zh-CN"/>
        </w:rPr>
        <w:t>年</w:t>
      </w:r>
      <w:r>
        <w:rPr>
          <w:lang w:val="zh-CN"/>
        </w:rPr>
        <w:t>2</w:t>
      </w:r>
      <w:r w:rsidRPr="004F1F3B">
        <w:rPr>
          <w:lang w:val="zh-CN"/>
        </w:rPr>
        <w:t>月</w:t>
      </w:r>
      <w:r>
        <w:rPr>
          <w:lang w:val="zh-CN"/>
        </w:rPr>
        <w:t>2</w:t>
      </w:r>
      <w:r w:rsidRPr="004F1F3B">
        <w:rPr>
          <w:lang w:val="zh-CN"/>
        </w:rPr>
        <w:t>日</w:t>
      </w:r>
      <w:r>
        <w:rPr>
          <w:lang w:val="zh-CN"/>
        </w:rPr>
        <w:t>，</w:t>
      </w:r>
      <w:r w:rsidRPr="004F1F3B">
        <w:rPr>
          <w:lang w:val="zh-CN"/>
        </w:rPr>
        <w:t>难民上诉委员会驳回了提交人的上诉</w:t>
      </w:r>
      <w:r>
        <w:rPr>
          <w:lang w:val="zh-CN"/>
        </w:rPr>
        <w:t>，</w:t>
      </w:r>
      <w:r w:rsidRPr="004F1F3B">
        <w:rPr>
          <w:lang w:val="zh-CN"/>
        </w:rPr>
        <w:t>并下令将她驱逐回索马里</w:t>
      </w:r>
      <w:r>
        <w:rPr>
          <w:lang w:val="zh-CN"/>
        </w:rPr>
        <w:t>，</w:t>
      </w:r>
      <w:r w:rsidRPr="004F1F3B">
        <w:rPr>
          <w:lang w:val="zh-CN"/>
        </w:rPr>
        <w:t>但未指明具体驱逐到哪个地区。难民上诉委员会认为</w:t>
      </w:r>
      <w:r>
        <w:rPr>
          <w:lang w:val="zh-CN"/>
        </w:rPr>
        <w:t>，</w:t>
      </w:r>
      <w:r w:rsidRPr="004F1F3B">
        <w:rPr>
          <w:lang w:val="zh-CN"/>
        </w:rPr>
        <w:t>提交人的陈述前后不一致且缺乏可信度</w:t>
      </w:r>
      <w:r>
        <w:rPr>
          <w:lang w:val="zh-CN"/>
        </w:rPr>
        <w:t>，</w:t>
      </w:r>
      <w:r w:rsidRPr="004F1F3B">
        <w:rPr>
          <w:lang w:val="zh-CN"/>
        </w:rPr>
        <w:t>尤其是她父亲得知她</w:t>
      </w:r>
      <w:r>
        <w:rPr>
          <w:lang w:val="zh-CN"/>
        </w:rPr>
        <w:t>2</w:t>
      </w:r>
      <w:r w:rsidRPr="004F1F3B">
        <w:rPr>
          <w:lang w:val="zh-CN"/>
        </w:rPr>
        <w:t>00</w:t>
      </w:r>
      <w:r>
        <w:rPr>
          <w:lang w:val="zh-CN"/>
        </w:rPr>
        <w:t>7</w:t>
      </w:r>
      <w:r w:rsidRPr="004F1F3B">
        <w:rPr>
          <w:lang w:val="zh-CN"/>
        </w:rPr>
        <w:t>年秘密结婚时的反应</w:t>
      </w:r>
      <w:r>
        <w:rPr>
          <w:lang w:val="zh-CN"/>
        </w:rPr>
        <w:t>，</w:t>
      </w:r>
      <w:r w:rsidRPr="004F1F3B">
        <w:rPr>
          <w:rStyle w:val="a8"/>
          <w:rFonts w:eastAsia="微软雅黑"/>
          <w:lang w:val="zh-CN"/>
        </w:rPr>
        <w:footnoteReference w:id="7"/>
      </w:r>
      <w:r w:rsidR="00D77666">
        <w:rPr>
          <w:rFonts w:hint="eastAsia"/>
          <w:lang w:val="zh-CN"/>
        </w:rPr>
        <w:t xml:space="preserve"> </w:t>
      </w:r>
      <w:r w:rsidRPr="004F1F3B">
        <w:rPr>
          <w:lang w:val="zh-CN"/>
        </w:rPr>
        <w:t>而且尽管她丈夫早在</w:t>
      </w:r>
      <w:r>
        <w:rPr>
          <w:lang w:val="zh-CN"/>
        </w:rPr>
        <w:t>2</w:t>
      </w:r>
      <w:r w:rsidRPr="004F1F3B">
        <w:rPr>
          <w:lang w:val="zh-CN"/>
        </w:rPr>
        <w:t>00</w:t>
      </w:r>
      <w:r>
        <w:rPr>
          <w:lang w:val="zh-CN"/>
        </w:rPr>
        <w:t>7</w:t>
      </w:r>
      <w:r w:rsidRPr="004F1F3B">
        <w:rPr>
          <w:lang w:val="zh-CN"/>
        </w:rPr>
        <w:t>年就离境了</w:t>
      </w:r>
      <w:r>
        <w:rPr>
          <w:lang w:val="zh-CN"/>
        </w:rPr>
        <w:t>，</w:t>
      </w:r>
      <w:r w:rsidRPr="004F1F3B">
        <w:rPr>
          <w:lang w:val="zh-CN"/>
        </w:rPr>
        <w:t>她仍在邦特兰待到</w:t>
      </w:r>
      <w:r>
        <w:rPr>
          <w:lang w:val="zh-CN"/>
        </w:rPr>
        <w:t>2</w:t>
      </w:r>
      <w:r w:rsidRPr="004F1F3B">
        <w:rPr>
          <w:lang w:val="zh-CN"/>
        </w:rPr>
        <w:t>0</w:t>
      </w:r>
      <w:r>
        <w:rPr>
          <w:lang w:val="zh-CN"/>
        </w:rPr>
        <w:t>14</w:t>
      </w:r>
      <w:r w:rsidRPr="004F1F3B">
        <w:rPr>
          <w:lang w:val="zh-CN"/>
        </w:rPr>
        <w:t>年。委员会注意到</w:t>
      </w:r>
      <w:r>
        <w:rPr>
          <w:lang w:val="zh-CN"/>
        </w:rPr>
        <w:t>，</w:t>
      </w:r>
      <w:r w:rsidRPr="004F1F3B">
        <w:rPr>
          <w:lang w:val="zh-CN"/>
        </w:rPr>
        <w:t>在</w:t>
      </w:r>
      <w:r>
        <w:rPr>
          <w:lang w:val="zh-CN"/>
        </w:rPr>
        <w:t>2</w:t>
      </w:r>
      <w:r w:rsidRPr="004F1F3B">
        <w:rPr>
          <w:lang w:val="zh-CN"/>
        </w:rPr>
        <w:t>00</w:t>
      </w:r>
      <w:r>
        <w:rPr>
          <w:lang w:val="zh-CN"/>
        </w:rPr>
        <w:t>7</w:t>
      </w:r>
      <w:r w:rsidRPr="004F1F3B">
        <w:rPr>
          <w:lang w:val="zh-CN"/>
        </w:rPr>
        <w:t>年至</w:t>
      </w:r>
      <w:r>
        <w:rPr>
          <w:lang w:val="zh-CN"/>
        </w:rPr>
        <w:t>2</w:t>
      </w:r>
      <w:r w:rsidRPr="004F1F3B">
        <w:rPr>
          <w:lang w:val="zh-CN"/>
        </w:rPr>
        <w:t>0</w:t>
      </w:r>
      <w:r>
        <w:rPr>
          <w:lang w:val="zh-CN"/>
        </w:rPr>
        <w:t>14</w:t>
      </w:r>
      <w:r w:rsidRPr="004F1F3B">
        <w:rPr>
          <w:lang w:val="zh-CN"/>
        </w:rPr>
        <w:t>年期间</w:t>
      </w:r>
      <w:r>
        <w:rPr>
          <w:lang w:val="zh-CN"/>
        </w:rPr>
        <w:t>，</w:t>
      </w:r>
      <w:r w:rsidRPr="004F1F3B">
        <w:rPr>
          <w:lang w:val="zh-CN"/>
        </w:rPr>
        <w:t>提交人在家中安然无恙</w:t>
      </w:r>
      <w:r>
        <w:rPr>
          <w:lang w:val="zh-CN"/>
        </w:rPr>
        <w:t>，</w:t>
      </w:r>
      <w:r w:rsidRPr="004F1F3B">
        <w:rPr>
          <w:lang w:val="zh-CN"/>
        </w:rPr>
        <w:t>没有遭受任何进一步的报复。关于提交人女儿可能被迫遭受女性生殖器残割的问题</w:t>
      </w:r>
      <w:r>
        <w:rPr>
          <w:lang w:val="zh-CN"/>
        </w:rPr>
        <w:t>，</w:t>
      </w:r>
      <w:r w:rsidRPr="004F1F3B">
        <w:rPr>
          <w:lang w:val="zh-CN"/>
        </w:rPr>
        <w:t>难民上诉委员会依据移民局关于索马里女性生殖器残割情况的报告</w:t>
      </w:r>
      <w:r>
        <w:rPr>
          <w:lang w:val="zh-CN"/>
        </w:rPr>
        <w:t>，</w:t>
      </w:r>
      <w:r w:rsidRPr="004F1F3B">
        <w:rPr>
          <w:rStyle w:val="a8"/>
          <w:rFonts w:eastAsia="微软雅黑"/>
          <w:lang w:val="zh-CN"/>
        </w:rPr>
        <w:footnoteReference w:id="8"/>
      </w:r>
      <w:r w:rsidR="00D77666">
        <w:rPr>
          <w:rFonts w:hint="eastAsia"/>
          <w:lang w:val="zh-CN"/>
        </w:rPr>
        <w:t xml:space="preserve"> </w:t>
      </w:r>
      <w:r w:rsidRPr="004F1F3B">
        <w:rPr>
          <w:lang w:val="zh-CN"/>
        </w:rPr>
        <w:t>该报告显示</w:t>
      </w:r>
      <w:r>
        <w:rPr>
          <w:lang w:val="zh-CN"/>
        </w:rPr>
        <w:t>，</w:t>
      </w:r>
      <w:r w:rsidRPr="004F1F3B">
        <w:rPr>
          <w:lang w:val="zh-CN"/>
        </w:rPr>
        <w:t>整个索马里通过法律禁止女性生殖器残割</w:t>
      </w:r>
      <w:r>
        <w:rPr>
          <w:lang w:val="zh-CN"/>
        </w:rPr>
        <w:t>，</w:t>
      </w:r>
      <w:r w:rsidRPr="004F1F3B">
        <w:rPr>
          <w:lang w:val="zh-CN"/>
        </w:rPr>
        <w:t>如果母亲不同意</w:t>
      </w:r>
      <w:r>
        <w:rPr>
          <w:lang w:val="zh-CN"/>
        </w:rPr>
        <w:t>，</w:t>
      </w:r>
      <w:r>
        <w:rPr>
          <w:rFonts w:hint="eastAsia"/>
          <w:lang w:val="zh-CN"/>
        </w:rPr>
        <w:t>就</w:t>
      </w:r>
      <w:r w:rsidRPr="004F1F3B">
        <w:rPr>
          <w:lang w:val="zh-CN"/>
        </w:rPr>
        <w:t>有可能避免让女儿遭受女性生殖器残割</w:t>
      </w:r>
      <w:r>
        <w:rPr>
          <w:lang w:val="zh-CN"/>
        </w:rPr>
        <w:t>，</w:t>
      </w:r>
      <w:r w:rsidRPr="004F1F3B">
        <w:rPr>
          <w:lang w:val="zh-CN"/>
        </w:rPr>
        <w:t>特别是在邦特兰。</w:t>
      </w:r>
    </w:p>
    <w:p w14:paraId="6197069D" w14:textId="46BDF4AB" w:rsidR="006F56A5" w:rsidRPr="004F1F3B" w:rsidRDefault="006F56A5" w:rsidP="009D2093">
      <w:pPr>
        <w:pStyle w:val="SingleTxtGC"/>
      </w:pPr>
      <w:r>
        <w:rPr>
          <w:lang w:val="zh-CN"/>
        </w:rPr>
        <w:t>2.4</w:t>
      </w:r>
      <w:r w:rsidR="009D2093">
        <w:rPr>
          <w:lang w:val="zh-CN"/>
        </w:rPr>
        <w:t xml:space="preserve">  </w:t>
      </w:r>
      <w:r w:rsidRPr="009D2093">
        <w:rPr>
          <w:lang w:val="zh-CN"/>
        </w:rPr>
        <w:t>鉴于在丹麦司法体系中不能对难民上诉委员会的决定提出上诉，所以提交人称已经用尽国内补救办法。她补充</w:t>
      </w:r>
      <w:r w:rsidRPr="009D2093">
        <w:rPr>
          <w:rFonts w:hint="eastAsia"/>
          <w:lang w:val="zh-CN"/>
        </w:rPr>
        <w:t>说</w:t>
      </w:r>
      <w:r w:rsidRPr="009D2093">
        <w:rPr>
          <w:lang w:val="zh-CN"/>
        </w:rPr>
        <w:t>，移民局作出决定时，她的女儿尚未出生，因此女儿遭受女性生殖器残割的风险仅由一个机构作了评估，即难民上诉委员会</w:t>
      </w:r>
      <w:r w:rsidRPr="004F1F3B">
        <w:rPr>
          <w:lang w:val="zh-CN"/>
        </w:rPr>
        <w:t>。</w:t>
      </w:r>
    </w:p>
    <w:p w14:paraId="79E5A952" w14:textId="77777777" w:rsidR="006F56A5" w:rsidRPr="004F1F3B" w:rsidRDefault="006F56A5" w:rsidP="0043767F">
      <w:pPr>
        <w:pStyle w:val="H23GC"/>
      </w:pPr>
      <w:r w:rsidRPr="004F1F3B">
        <w:rPr>
          <w:lang w:val="zh-CN"/>
        </w:rPr>
        <w:tab/>
      </w:r>
      <w:r w:rsidRPr="004F1F3B">
        <w:rPr>
          <w:lang w:val="zh-CN"/>
        </w:rPr>
        <w:tab/>
      </w:r>
      <w:r w:rsidRPr="004F1F3B">
        <w:rPr>
          <w:bCs/>
          <w:lang w:val="zh-CN"/>
        </w:rPr>
        <w:t>申诉</w:t>
      </w:r>
    </w:p>
    <w:p w14:paraId="7A9DAB64" w14:textId="7E06EF8F" w:rsidR="006F56A5" w:rsidRPr="004F1F3B" w:rsidRDefault="006F56A5" w:rsidP="009D2093">
      <w:pPr>
        <w:pStyle w:val="SingleTxtGC"/>
      </w:pPr>
      <w:r>
        <w:rPr>
          <w:lang w:val="zh-CN"/>
        </w:rPr>
        <w:t>3.1</w:t>
      </w:r>
      <w:r w:rsidR="009D2093">
        <w:rPr>
          <w:lang w:val="zh-CN"/>
        </w:rPr>
        <w:t xml:space="preserve">  </w:t>
      </w:r>
      <w:r w:rsidRPr="004F1F3B">
        <w:rPr>
          <w:lang w:val="zh-CN"/>
        </w:rPr>
        <w:t>提交人声称</w:t>
      </w:r>
      <w:r>
        <w:rPr>
          <w:lang w:val="zh-CN"/>
        </w:rPr>
        <w:t>，</w:t>
      </w:r>
      <w:r w:rsidRPr="004F1F3B">
        <w:rPr>
          <w:lang w:val="zh-CN"/>
        </w:rPr>
        <w:t>如果她的女儿被驱逐回索马里</w:t>
      </w:r>
      <w:r>
        <w:rPr>
          <w:lang w:val="zh-CN"/>
        </w:rPr>
        <w:t>，</w:t>
      </w:r>
      <w:r w:rsidRPr="004F1F3B">
        <w:rPr>
          <w:lang w:val="zh-CN"/>
        </w:rPr>
        <w:t>就有可能遭受女性生殖器残割</w:t>
      </w:r>
      <w:r>
        <w:rPr>
          <w:lang w:val="zh-CN"/>
        </w:rPr>
        <w:t>，</w:t>
      </w:r>
      <w:r>
        <w:rPr>
          <w:rFonts w:hint="eastAsia"/>
          <w:lang w:val="zh-CN"/>
        </w:rPr>
        <w:t>她</w:t>
      </w:r>
      <w:r w:rsidRPr="004F1F3B">
        <w:rPr>
          <w:lang w:val="zh-CN"/>
        </w:rPr>
        <w:t>根据《公约》第</w:t>
      </w:r>
      <w:r>
        <w:rPr>
          <w:lang w:val="zh-CN"/>
        </w:rPr>
        <w:t>1</w:t>
      </w:r>
      <w:r w:rsidRPr="004F1F3B">
        <w:rPr>
          <w:lang w:val="zh-CN"/>
        </w:rPr>
        <w:t>、第</w:t>
      </w:r>
      <w:r>
        <w:rPr>
          <w:lang w:val="zh-CN"/>
        </w:rPr>
        <w:t>2</w:t>
      </w:r>
      <w:r w:rsidRPr="004F1F3B">
        <w:rPr>
          <w:lang w:val="zh-CN"/>
        </w:rPr>
        <w:t>、第</w:t>
      </w:r>
      <w:r>
        <w:rPr>
          <w:lang w:val="zh-CN"/>
        </w:rPr>
        <w:t>3</w:t>
      </w:r>
      <w:r w:rsidRPr="004F1F3B">
        <w:rPr>
          <w:lang w:val="zh-CN"/>
        </w:rPr>
        <w:t>和第</w:t>
      </w:r>
      <w:r>
        <w:rPr>
          <w:lang w:val="zh-CN"/>
        </w:rPr>
        <w:t>19</w:t>
      </w:r>
      <w:r w:rsidRPr="004F1F3B">
        <w:rPr>
          <w:lang w:val="zh-CN"/>
        </w:rPr>
        <w:t>条享有的权利将受到侵犯。</w:t>
      </w:r>
      <w:r w:rsidRPr="004F1F3B">
        <w:rPr>
          <w:rStyle w:val="a8"/>
          <w:rFonts w:eastAsia="微软雅黑"/>
          <w:lang w:val="zh-CN"/>
        </w:rPr>
        <w:footnoteReference w:id="9"/>
      </w:r>
      <w:r w:rsidR="0043767F">
        <w:rPr>
          <w:rFonts w:hint="eastAsia"/>
          <w:lang w:val="zh-CN"/>
        </w:rPr>
        <w:t xml:space="preserve"> </w:t>
      </w:r>
      <w:r w:rsidRPr="004F1F3B">
        <w:rPr>
          <w:lang w:val="zh-CN"/>
        </w:rPr>
        <w:t>她声称</w:t>
      </w:r>
      <w:r>
        <w:rPr>
          <w:lang w:val="zh-CN"/>
        </w:rPr>
        <w:t>，</w:t>
      </w:r>
      <w:r w:rsidRPr="004F1F3B">
        <w:rPr>
          <w:lang w:val="zh-CN"/>
        </w:rPr>
        <w:t>不驱回原则在《公约》下可适用</w:t>
      </w:r>
      <w:r>
        <w:rPr>
          <w:lang w:val="zh-CN"/>
        </w:rPr>
        <w:t>，</w:t>
      </w:r>
      <w:r w:rsidRPr="004F1F3B">
        <w:rPr>
          <w:lang w:val="zh-CN"/>
        </w:rPr>
        <w:t>并在某些情况下具有域外效力</w:t>
      </w:r>
      <w:r>
        <w:rPr>
          <w:lang w:val="zh-CN"/>
        </w:rPr>
        <w:t>，</w:t>
      </w:r>
      <w:r w:rsidRPr="004F1F3B">
        <w:rPr>
          <w:lang w:val="zh-CN"/>
        </w:rPr>
        <w:t>如女性生殖器残割。提交人指出</w:t>
      </w:r>
      <w:r>
        <w:rPr>
          <w:lang w:val="zh-CN"/>
        </w:rPr>
        <w:t>，</w:t>
      </w:r>
      <w:r w:rsidRPr="004F1F3B">
        <w:rPr>
          <w:lang w:val="zh-CN"/>
        </w:rPr>
        <w:t>人权事务委员会、禁止酷刑委员会和消除对妇女歧视委员会已经确定</w:t>
      </w:r>
      <w:r>
        <w:rPr>
          <w:lang w:val="zh-CN"/>
        </w:rPr>
        <w:t>，</w:t>
      </w:r>
      <w:r w:rsidRPr="004F1F3B">
        <w:rPr>
          <w:lang w:val="zh-CN"/>
        </w:rPr>
        <w:t>各相关条约对驱逐案件具有域外效力。</w:t>
      </w:r>
      <w:r w:rsidRPr="004F1F3B">
        <w:rPr>
          <w:rStyle w:val="a8"/>
          <w:rFonts w:eastAsia="微软雅黑"/>
          <w:lang w:val="zh-CN"/>
        </w:rPr>
        <w:footnoteReference w:id="10"/>
      </w:r>
    </w:p>
    <w:p w14:paraId="0DC51E3B" w14:textId="554A7224" w:rsidR="006F56A5" w:rsidRPr="004F1F3B" w:rsidRDefault="006F56A5" w:rsidP="009D2093">
      <w:pPr>
        <w:pStyle w:val="SingleTxtGC"/>
      </w:pPr>
      <w:r>
        <w:rPr>
          <w:lang w:val="zh-CN"/>
        </w:rPr>
        <w:t>3.2</w:t>
      </w:r>
      <w:r w:rsidR="009D2093">
        <w:rPr>
          <w:lang w:val="zh-CN"/>
        </w:rPr>
        <w:t xml:space="preserve">  </w:t>
      </w:r>
      <w:r w:rsidRPr="004F1F3B">
        <w:rPr>
          <w:lang w:val="zh-CN"/>
        </w:rPr>
        <w:t>提交人声称</w:t>
      </w:r>
      <w:r>
        <w:rPr>
          <w:lang w:val="zh-CN"/>
        </w:rPr>
        <w:t>，</w:t>
      </w:r>
      <w:r w:rsidRPr="004F1F3B">
        <w:rPr>
          <w:lang w:val="zh-CN"/>
        </w:rPr>
        <w:t>在索马里</w:t>
      </w:r>
      <w:r>
        <w:rPr>
          <w:lang w:val="zh-CN"/>
        </w:rPr>
        <w:t>，</w:t>
      </w:r>
      <w:r>
        <w:rPr>
          <w:lang w:val="zh-CN"/>
        </w:rPr>
        <w:t>98%</w:t>
      </w:r>
      <w:r w:rsidRPr="004F1F3B">
        <w:rPr>
          <w:lang w:val="zh-CN"/>
        </w:rPr>
        <w:t>的妇女都遭受女性生殖器残割</w:t>
      </w:r>
      <w:r>
        <w:rPr>
          <w:lang w:val="zh-CN"/>
        </w:rPr>
        <w:t>，</w:t>
      </w:r>
      <w:r w:rsidRPr="004F1F3B">
        <w:rPr>
          <w:lang w:val="zh-CN"/>
        </w:rPr>
        <w:t>作为一个单身母亲</w:t>
      </w:r>
      <w:r>
        <w:rPr>
          <w:lang w:val="zh-CN"/>
        </w:rPr>
        <w:t>，</w:t>
      </w:r>
      <w:r w:rsidRPr="004F1F3B">
        <w:rPr>
          <w:lang w:val="zh-CN"/>
        </w:rPr>
        <w:t>她无法承受社会压力</w:t>
      </w:r>
      <w:r>
        <w:rPr>
          <w:lang w:val="zh-CN"/>
        </w:rPr>
        <w:t>，</w:t>
      </w:r>
      <w:r w:rsidRPr="004F1F3B">
        <w:rPr>
          <w:lang w:val="zh-CN"/>
        </w:rPr>
        <w:t>无法保护女儿免遭女性生殖器残割。她指出</w:t>
      </w:r>
      <w:r>
        <w:rPr>
          <w:lang w:val="zh-CN"/>
        </w:rPr>
        <w:t>，</w:t>
      </w:r>
      <w:r w:rsidRPr="004F1F3B">
        <w:rPr>
          <w:lang w:val="zh-CN"/>
        </w:rPr>
        <w:t>难民上诉委员会基于移民局关于索马里女性生殖器残割问题的报告</w:t>
      </w:r>
      <w:r>
        <w:rPr>
          <w:lang w:val="zh-CN"/>
        </w:rPr>
        <w:t>(2</w:t>
      </w:r>
      <w:r w:rsidRPr="004F1F3B">
        <w:rPr>
          <w:lang w:val="zh-CN"/>
        </w:rPr>
        <w:t>0</w:t>
      </w:r>
      <w:r>
        <w:rPr>
          <w:lang w:val="zh-CN"/>
        </w:rPr>
        <w:t>16</w:t>
      </w:r>
      <w:r w:rsidRPr="004F1F3B">
        <w:rPr>
          <w:lang w:val="zh-CN"/>
        </w:rPr>
        <w:t>年</w:t>
      </w:r>
      <w:r>
        <w:rPr>
          <w:lang w:val="zh-CN"/>
        </w:rPr>
        <w:t>)</w:t>
      </w:r>
      <w:r w:rsidRPr="004F1F3B">
        <w:rPr>
          <w:lang w:val="zh-CN"/>
        </w:rPr>
        <w:t>作出决定</w:t>
      </w:r>
      <w:r>
        <w:rPr>
          <w:lang w:val="zh-CN"/>
        </w:rPr>
        <w:t>，</w:t>
      </w:r>
      <w:r w:rsidRPr="004F1F3B">
        <w:rPr>
          <w:lang w:val="zh-CN"/>
        </w:rPr>
        <w:t>该报告称</w:t>
      </w:r>
      <w:r>
        <w:rPr>
          <w:lang w:val="zh-CN"/>
        </w:rPr>
        <w:t>，</w:t>
      </w:r>
      <w:r w:rsidRPr="004F1F3B">
        <w:rPr>
          <w:lang w:val="zh-CN"/>
        </w:rPr>
        <w:t>如果母亲反对</w:t>
      </w:r>
      <w:r>
        <w:rPr>
          <w:lang w:val="zh-CN"/>
        </w:rPr>
        <w:t>，</w:t>
      </w:r>
      <w:r w:rsidRPr="004F1F3B">
        <w:rPr>
          <w:lang w:val="zh-CN"/>
        </w:rPr>
        <w:t>女童有可能不受割礼</w:t>
      </w:r>
      <w:r>
        <w:rPr>
          <w:lang w:val="zh-CN"/>
        </w:rPr>
        <w:t>(</w:t>
      </w:r>
      <w:r w:rsidRPr="004F1F3B">
        <w:rPr>
          <w:lang w:val="zh-CN"/>
        </w:rPr>
        <w:t>第</w:t>
      </w:r>
      <w:r>
        <w:rPr>
          <w:lang w:val="zh-CN"/>
        </w:rPr>
        <w:t>8</w:t>
      </w:r>
      <w:r w:rsidRPr="004F1F3B">
        <w:rPr>
          <w:lang w:val="zh-CN"/>
        </w:rPr>
        <w:t>页</w:t>
      </w:r>
      <w:r>
        <w:rPr>
          <w:lang w:val="zh-CN"/>
        </w:rPr>
        <w:t>)</w:t>
      </w:r>
      <w:r w:rsidRPr="004F1F3B">
        <w:rPr>
          <w:lang w:val="zh-CN"/>
        </w:rPr>
        <w:t>。但是</w:t>
      </w:r>
      <w:r>
        <w:rPr>
          <w:lang w:val="zh-CN"/>
        </w:rPr>
        <w:t>，</w:t>
      </w:r>
      <w:r w:rsidRPr="004F1F3B">
        <w:rPr>
          <w:lang w:val="zh-CN"/>
        </w:rPr>
        <w:t>她也指出</w:t>
      </w:r>
      <w:r>
        <w:rPr>
          <w:lang w:val="zh-CN"/>
        </w:rPr>
        <w:t>，</w:t>
      </w:r>
      <w:r w:rsidRPr="004F1F3B">
        <w:rPr>
          <w:lang w:val="zh-CN"/>
        </w:rPr>
        <w:t>同一份报告显示</w:t>
      </w:r>
      <w:r>
        <w:rPr>
          <w:lang w:val="zh-CN"/>
        </w:rPr>
        <w:t>，</w:t>
      </w:r>
      <w:r w:rsidRPr="004F1F3B">
        <w:rPr>
          <w:lang w:val="zh-CN"/>
        </w:rPr>
        <w:t>如果母亲不够</w:t>
      </w:r>
      <w:r>
        <w:rPr>
          <w:rFonts w:hint="eastAsia"/>
          <w:lang w:val="zh-CN"/>
        </w:rPr>
        <w:t>坚定</w:t>
      </w:r>
      <w:r>
        <w:rPr>
          <w:lang w:val="zh-CN"/>
        </w:rPr>
        <w:t>，</w:t>
      </w:r>
      <w:r>
        <w:rPr>
          <w:rFonts w:hint="eastAsia"/>
          <w:lang w:val="zh-CN"/>
        </w:rPr>
        <w:t>顶不住</w:t>
      </w:r>
      <w:r w:rsidRPr="004F1F3B">
        <w:rPr>
          <w:lang w:val="zh-CN"/>
        </w:rPr>
        <w:t>其他妇女的意愿</w:t>
      </w:r>
      <w:r>
        <w:rPr>
          <w:lang w:val="zh-CN"/>
        </w:rPr>
        <w:t>，</w:t>
      </w:r>
      <w:r>
        <w:rPr>
          <w:rFonts w:hint="eastAsia"/>
          <w:lang w:val="zh-CN"/>
        </w:rPr>
        <w:t>就</w:t>
      </w:r>
      <w:r w:rsidRPr="004F1F3B">
        <w:rPr>
          <w:lang w:val="zh-CN"/>
        </w:rPr>
        <w:t>可能会屈服于压力</w:t>
      </w:r>
      <w:r>
        <w:rPr>
          <w:lang w:val="zh-CN"/>
        </w:rPr>
        <w:t>，</w:t>
      </w:r>
      <w:r w:rsidRPr="004F1F3B">
        <w:rPr>
          <w:lang w:val="zh-CN"/>
        </w:rPr>
        <w:t>或者家人会趁母亲不在家时对女童实施这种做法</w:t>
      </w:r>
      <w:r>
        <w:rPr>
          <w:lang w:val="zh-CN"/>
        </w:rPr>
        <w:t>(</w:t>
      </w:r>
      <w:r w:rsidRPr="004F1F3B">
        <w:rPr>
          <w:lang w:val="zh-CN"/>
        </w:rPr>
        <w:t>第</w:t>
      </w:r>
      <w:r>
        <w:rPr>
          <w:lang w:val="zh-CN"/>
        </w:rPr>
        <w:t>1</w:t>
      </w:r>
      <w:r w:rsidRPr="004F1F3B">
        <w:rPr>
          <w:lang w:val="zh-CN"/>
        </w:rPr>
        <w:t>0</w:t>
      </w:r>
      <w:r w:rsidRPr="004F1F3B">
        <w:rPr>
          <w:lang w:val="zh-CN"/>
        </w:rPr>
        <w:t>页</w:t>
      </w:r>
      <w:r>
        <w:rPr>
          <w:lang w:val="zh-CN"/>
        </w:rPr>
        <w:t>)</w:t>
      </w:r>
      <w:r w:rsidRPr="004F1F3B">
        <w:rPr>
          <w:lang w:val="zh-CN"/>
        </w:rPr>
        <w:t>。提交人补充道</w:t>
      </w:r>
      <w:r>
        <w:rPr>
          <w:lang w:val="zh-CN"/>
        </w:rPr>
        <w:t>，</w:t>
      </w:r>
      <w:r w:rsidRPr="004F1F3B">
        <w:rPr>
          <w:lang w:val="zh-CN"/>
        </w:rPr>
        <w:t>虽然在索马里和邦特兰</w:t>
      </w:r>
      <w:r>
        <w:rPr>
          <w:lang w:val="zh-CN"/>
        </w:rPr>
        <w:t>，</w:t>
      </w:r>
      <w:r w:rsidRPr="004F1F3B">
        <w:rPr>
          <w:lang w:val="zh-CN"/>
        </w:rPr>
        <w:t>法律禁止女性生殖器残割</w:t>
      </w:r>
      <w:r>
        <w:rPr>
          <w:lang w:val="zh-CN"/>
        </w:rPr>
        <w:t>，</w:t>
      </w:r>
      <w:r w:rsidRPr="004F1F3B">
        <w:rPr>
          <w:lang w:val="zh-CN"/>
        </w:rPr>
        <w:t>但在实践中法律并未得到执行。她补充道</w:t>
      </w:r>
      <w:r>
        <w:rPr>
          <w:lang w:val="zh-CN"/>
        </w:rPr>
        <w:t>，</w:t>
      </w:r>
      <w:r w:rsidRPr="004F1F3B">
        <w:rPr>
          <w:lang w:val="zh-CN"/>
        </w:rPr>
        <w:t>她自己在</w:t>
      </w:r>
      <w:r>
        <w:rPr>
          <w:lang w:val="zh-CN"/>
        </w:rPr>
        <w:t>6</w:t>
      </w:r>
      <w:r w:rsidRPr="004F1F3B">
        <w:rPr>
          <w:lang w:val="zh-CN"/>
        </w:rPr>
        <w:t>岁时遭受女性生殖器残割</w:t>
      </w:r>
      <w:r>
        <w:rPr>
          <w:lang w:val="zh-CN"/>
        </w:rPr>
        <w:t>，</w:t>
      </w:r>
      <w:r w:rsidRPr="004F1F3B">
        <w:rPr>
          <w:lang w:val="zh-CN"/>
        </w:rPr>
        <w:t>她因秘密结婚而在索马里遭受压迫</w:t>
      </w:r>
      <w:r>
        <w:rPr>
          <w:lang w:val="zh-CN"/>
        </w:rPr>
        <w:t>，</w:t>
      </w:r>
      <w:r w:rsidRPr="004F1F3B">
        <w:rPr>
          <w:lang w:val="zh-CN"/>
        </w:rPr>
        <w:t>在这个男性主导的社会中无法向当局寻求保护。最后</w:t>
      </w:r>
      <w:r>
        <w:rPr>
          <w:lang w:val="zh-CN"/>
        </w:rPr>
        <w:t>，</w:t>
      </w:r>
      <w:r w:rsidRPr="004F1F3B">
        <w:rPr>
          <w:lang w:val="zh-CN"/>
        </w:rPr>
        <w:t>她提到联合国难民事务高级专员公署</w:t>
      </w:r>
      <w:r>
        <w:rPr>
          <w:lang w:val="zh-CN"/>
        </w:rPr>
        <w:t>(</w:t>
      </w:r>
      <w:r w:rsidRPr="004F1F3B">
        <w:rPr>
          <w:lang w:val="zh-CN"/>
        </w:rPr>
        <w:t>难民署</w:t>
      </w:r>
      <w:r>
        <w:rPr>
          <w:lang w:val="zh-CN"/>
        </w:rPr>
        <w:t>)</w:t>
      </w:r>
      <w:r w:rsidRPr="004F1F3B">
        <w:rPr>
          <w:lang w:val="zh-CN"/>
        </w:rPr>
        <w:t>《关于遣返到索马里南部和中部的立场》</w:t>
      </w:r>
      <w:r>
        <w:rPr>
          <w:lang w:val="zh-CN"/>
        </w:rPr>
        <w:t>(2</w:t>
      </w:r>
      <w:r w:rsidRPr="004F1F3B">
        <w:rPr>
          <w:lang w:val="zh-CN"/>
        </w:rPr>
        <w:t>0</w:t>
      </w:r>
      <w:r>
        <w:rPr>
          <w:lang w:val="zh-CN"/>
        </w:rPr>
        <w:t>14</w:t>
      </w:r>
      <w:r w:rsidRPr="004F1F3B">
        <w:rPr>
          <w:lang w:val="zh-CN"/>
        </w:rPr>
        <w:t>年</w:t>
      </w:r>
      <w:r>
        <w:rPr>
          <w:lang w:val="zh-CN"/>
        </w:rPr>
        <w:t>6</w:t>
      </w:r>
      <w:r w:rsidRPr="004F1F3B">
        <w:rPr>
          <w:lang w:val="zh-CN"/>
        </w:rPr>
        <w:t>月</w:t>
      </w:r>
      <w:r>
        <w:rPr>
          <w:lang w:val="zh-CN"/>
        </w:rPr>
        <w:t>)</w:t>
      </w:r>
      <w:r>
        <w:rPr>
          <w:lang w:val="zh-CN"/>
        </w:rPr>
        <w:t>，</w:t>
      </w:r>
      <w:r w:rsidRPr="004F1F3B">
        <w:rPr>
          <w:lang w:val="zh-CN"/>
        </w:rPr>
        <w:t>其中难民署敦促各国不要将任何人强行遣返到索马里南部和中部</w:t>
      </w:r>
      <w:r>
        <w:rPr>
          <w:lang w:val="zh-CN"/>
        </w:rPr>
        <w:t>(</w:t>
      </w:r>
      <w:r w:rsidRPr="004F1F3B">
        <w:rPr>
          <w:lang w:val="zh-CN"/>
        </w:rPr>
        <w:t>第</w:t>
      </w:r>
      <w:r>
        <w:rPr>
          <w:lang w:val="zh-CN"/>
        </w:rPr>
        <w:t>2</w:t>
      </w:r>
      <w:r w:rsidRPr="004F1F3B">
        <w:rPr>
          <w:lang w:val="zh-CN"/>
        </w:rPr>
        <w:t>0</w:t>
      </w:r>
      <w:r w:rsidRPr="004F1F3B">
        <w:rPr>
          <w:lang w:val="zh-CN"/>
        </w:rPr>
        <w:t>段</w:t>
      </w:r>
      <w:r>
        <w:rPr>
          <w:lang w:val="zh-CN"/>
        </w:rPr>
        <w:t>)</w:t>
      </w:r>
      <w:r w:rsidRPr="004F1F3B">
        <w:rPr>
          <w:lang w:val="zh-CN"/>
        </w:rPr>
        <w:t>。</w:t>
      </w:r>
    </w:p>
    <w:p w14:paraId="5E257D7F" w14:textId="2AB3052E" w:rsidR="006F56A5" w:rsidRPr="004F1F3B" w:rsidRDefault="006F56A5" w:rsidP="00280D6F">
      <w:pPr>
        <w:pStyle w:val="SingleTxtGC"/>
      </w:pPr>
      <w:r>
        <w:rPr>
          <w:lang w:val="zh-CN"/>
        </w:rPr>
        <w:t>3.3</w:t>
      </w:r>
      <w:r w:rsidR="00280D6F">
        <w:rPr>
          <w:lang w:val="zh-CN"/>
        </w:rPr>
        <w:t xml:space="preserve">  </w:t>
      </w:r>
      <w:r w:rsidRPr="004F1F3B">
        <w:rPr>
          <w:lang w:val="zh-CN"/>
        </w:rPr>
        <w:t>提交人称</w:t>
      </w:r>
      <w:r>
        <w:rPr>
          <w:lang w:val="zh-CN"/>
        </w:rPr>
        <w:t>，</w:t>
      </w:r>
      <w:r w:rsidRPr="004F1F3B">
        <w:rPr>
          <w:lang w:val="zh-CN"/>
        </w:rPr>
        <w:t>根据《公约》第</w:t>
      </w:r>
      <w:r>
        <w:rPr>
          <w:lang w:val="zh-CN"/>
        </w:rPr>
        <w:t>19</w:t>
      </w:r>
      <w:r w:rsidRPr="004F1F3B">
        <w:rPr>
          <w:lang w:val="zh-CN"/>
        </w:rPr>
        <w:t>条</w:t>
      </w:r>
      <w:r>
        <w:rPr>
          <w:lang w:val="zh-CN"/>
        </w:rPr>
        <w:t>，</w:t>
      </w:r>
      <w:r w:rsidRPr="004F1F3B">
        <w:rPr>
          <w:lang w:val="zh-CN"/>
        </w:rPr>
        <w:t>缔约国有义务保护儿童免受任何伤害或暴力。为此</w:t>
      </w:r>
      <w:r>
        <w:rPr>
          <w:lang w:val="zh-CN"/>
        </w:rPr>
        <w:t>，</w:t>
      </w:r>
      <w:r w:rsidRPr="004F1F3B">
        <w:rPr>
          <w:lang w:val="zh-CN"/>
        </w:rPr>
        <w:t>它们必须始终考虑到儿童的最大利益。</w:t>
      </w:r>
    </w:p>
    <w:p w14:paraId="5F4C5697" w14:textId="397CAC7C" w:rsidR="006F56A5" w:rsidRPr="004F1F3B" w:rsidRDefault="006F56A5" w:rsidP="00280D6F">
      <w:pPr>
        <w:pStyle w:val="SingleTxtGC"/>
      </w:pPr>
      <w:r>
        <w:rPr>
          <w:lang w:val="zh-CN"/>
        </w:rPr>
        <w:t>3.4</w:t>
      </w:r>
      <w:r w:rsidR="00280D6F">
        <w:rPr>
          <w:lang w:val="zh-CN"/>
        </w:rPr>
        <w:t xml:space="preserve">  </w:t>
      </w:r>
      <w:r w:rsidRPr="004F1F3B">
        <w:rPr>
          <w:lang w:val="zh-CN"/>
        </w:rPr>
        <w:t>提交人称</w:t>
      </w:r>
      <w:r>
        <w:rPr>
          <w:lang w:val="zh-CN"/>
        </w:rPr>
        <w:t>，</w:t>
      </w:r>
      <w:r w:rsidRPr="004F1F3B">
        <w:rPr>
          <w:lang w:val="zh-CN"/>
        </w:rPr>
        <w:t>她的案件仅由难民上诉委员会处理</w:t>
      </w:r>
      <w:r>
        <w:rPr>
          <w:lang w:val="zh-CN"/>
        </w:rPr>
        <w:t>，</w:t>
      </w:r>
      <w:r w:rsidRPr="004F1F3B">
        <w:rPr>
          <w:lang w:val="zh-CN"/>
        </w:rPr>
        <w:t>没有任何上诉机会</w:t>
      </w:r>
      <w:r>
        <w:rPr>
          <w:lang w:val="zh-CN"/>
        </w:rPr>
        <w:t>，</w:t>
      </w:r>
      <w:r w:rsidRPr="004F1F3B">
        <w:rPr>
          <w:lang w:val="zh-CN"/>
        </w:rPr>
        <w:t>这是对她女儿的歧视</w:t>
      </w:r>
      <w:r>
        <w:rPr>
          <w:lang w:val="zh-CN"/>
        </w:rPr>
        <w:t>，</w:t>
      </w:r>
      <w:r w:rsidRPr="004F1F3B">
        <w:rPr>
          <w:lang w:val="zh-CN"/>
        </w:rPr>
        <w:t>违反了《公约》第</w:t>
      </w:r>
      <w:r>
        <w:rPr>
          <w:lang w:val="zh-CN"/>
        </w:rPr>
        <w:t>2</w:t>
      </w:r>
      <w:r w:rsidRPr="004F1F3B">
        <w:rPr>
          <w:lang w:val="zh-CN"/>
        </w:rPr>
        <w:t>条。她声称</w:t>
      </w:r>
      <w:r>
        <w:rPr>
          <w:lang w:val="zh-CN"/>
        </w:rPr>
        <w:t>，</w:t>
      </w:r>
      <w:r w:rsidRPr="004F1F3B">
        <w:rPr>
          <w:lang w:val="zh-CN"/>
        </w:rPr>
        <w:t>她女儿虽然在丹麦出生</w:t>
      </w:r>
      <w:r>
        <w:rPr>
          <w:lang w:val="zh-CN"/>
        </w:rPr>
        <w:t>，</w:t>
      </w:r>
      <w:r w:rsidRPr="004F1F3B">
        <w:rPr>
          <w:lang w:val="zh-CN"/>
        </w:rPr>
        <w:t>但其母亲是索马里人</w:t>
      </w:r>
      <w:r>
        <w:rPr>
          <w:lang w:val="zh-CN"/>
        </w:rPr>
        <w:t>，</w:t>
      </w:r>
      <w:r w:rsidRPr="004F1F3B">
        <w:rPr>
          <w:lang w:val="zh-CN"/>
        </w:rPr>
        <w:t>因此受到歧视</w:t>
      </w:r>
      <w:r>
        <w:rPr>
          <w:lang w:val="zh-CN"/>
        </w:rPr>
        <w:t>；</w:t>
      </w:r>
      <w:r w:rsidRPr="004F1F3B">
        <w:rPr>
          <w:lang w:val="zh-CN"/>
        </w:rPr>
        <w:t>在丹麦出生的其他儿童不会像这样缺乏公平审判保障。</w:t>
      </w:r>
    </w:p>
    <w:p w14:paraId="0EA2B673" w14:textId="7B7B78AA" w:rsidR="006F56A5" w:rsidRPr="004F1F3B" w:rsidRDefault="006F56A5" w:rsidP="00280D6F">
      <w:pPr>
        <w:pStyle w:val="SingleTxtGC"/>
      </w:pPr>
      <w:r>
        <w:rPr>
          <w:lang w:val="zh-CN"/>
        </w:rPr>
        <w:t>3.5</w:t>
      </w:r>
      <w:r w:rsidR="00280D6F">
        <w:rPr>
          <w:lang w:val="zh-CN"/>
        </w:rPr>
        <w:t xml:space="preserve">  </w:t>
      </w:r>
      <w:r w:rsidRPr="004F1F3B">
        <w:rPr>
          <w:lang w:val="zh-CN"/>
        </w:rPr>
        <w:t>提交人指出</w:t>
      </w:r>
      <w:r>
        <w:rPr>
          <w:lang w:val="zh-CN"/>
        </w:rPr>
        <w:t>，</w:t>
      </w:r>
      <w:r w:rsidRPr="004F1F3B">
        <w:rPr>
          <w:lang w:val="zh-CN"/>
        </w:rPr>
        <w:t>难民上诉委员会在其决定中没有提及《儿童权利公约》。</w:t>
      </w:r>
    </w:p>
    <w:p w14:paraId="133E1A38" w14:textId="77777777" w:rsidR="006F56A5" w:rsidRPr="004F1F3B" w:rsidRDefault="006F56A5" w:rsidP="000C5128">
      <w:pPr>
        <w:pStyle w:val="H23GC"/>
      </w:pPr>
      <w:r w:rsidRPr="004F1F3B">
        <w:rPr>
          <w:lang w:val="zh-CN"/>
        </w:rPr>
        <w:tab/>
      </w:r>
      <w:r w:rsidRPr="004F1F3B">
        <w:rPr>
          <w:lang w:val="zh-CN"/>
        </w:rPr>
        <w:tab/>
      </w:r>
      <w:r w:rsidRPr="004F1F3B">
        <w:rPr>
          <w:lang w:val="zh-CN"/>
        </w:rPr>
        <w:t>缔约国关于可否受理和案情的意见</w:t>
      </w:r>
    </w:p>
    <w:p w14:paraId="508091E9" w14:textId="67082AF9" w:rsidR="006F56A5" w:rsidRPr="004F1F3B" w:rsidRDefault="006F56A5" w:rsidP="00280D6F">
      <w:pPr>
        <w:pStyle w:val="SingleTxtGC"/>
      </w:pPr>
      <w:r>
        <w:rPr>
          <w:lang w:val="zh-CN"/>
        </w:rPr>
        <w:t>4.1</w:t>
      </w:r>
      <w:r w:rsidR="00280D6F">
        <w:rPr>
          <w:lang w:val="zh-CN"/>
        </w:rPr>
        <w:t xml:space="preserve">  </w:t>
      </w:r>
      <w:r w:rsidRPr="004F1F3B">
        <w:rPr>
          <w:lang w:val="zh-CN"/>
        </w:rPr>
        <w:t>缔约国在</w:t>
      </w:r>
      <w:r>
        <w:rPr>
          <w:lang w:val="zh-CN"/>
        </w:rPr>
        <w:t>2</w:t>
      </w:r>
      <w:r w:rsidRPr="004F1F3B">
        <w:rPr>
          <w:lang w:val="zh-CN"/>
        </w:rPr>
        <w:t>0</w:t>
      </w:r>
      <w:r>
        <w:rPr>
          <w:lang w:val="zh-CN"/>
        </w:rPr>
        <w:t>16</w:t>
      </w:r>
      <w:r w:rsidRPr="004F1F3B">
        <w:rPr>
          <w:lang w:val="zh-CN"/>
        </w:rPr>
        <w:t>年</w:t>
      </w:r>
      <w:r>
        <w:rPr>
          <w:lang w:val="zh-CN"/>
        </w:rPr>
        <w:t>8</w:t>
      </w:r>
      <w:r w:rsidRPr="004F1F3B">
        <w:rPr>
          <w:lang w:val="zh-CN"/>
        </w:rPr>
        <w:t>月</w:t>
      </w:r>
      <w:r>
        <w:rPr>
          <w:lang w:val="zh-CN"/>
        </w:rPr>
        <w:t>16</w:t>
      </w:r>
      <w:r w:rsidRPr="004F1F3B">
        <w:rPr>
          <w:lang w:val="zh-CN"/>
        </w:rPr>
        <w:t>日的意见中通知委员会</w:t>
      </w:r>
      <w:r>
        <w:rPr>
          <w:lang w:val="zh-CN"/>
        </w:rPr>
        <w:t>，</w:t>
      </w:r>
      <w:r w:rsidRPr="004F1F3B">
        <w:rPr>
          <w:lang w:val="zh-CN"/>
        </w:rPr>
        <w:t>难民上诉委员会</w:t>
      </w:r>
      <w:r>
        <w:rPr>
          <w:lang w:val="zh-CN"/>
        </w:rPr>
        <w:t>2</w:t>
      </w:r>
      <w:r w:rsidRPr="004F1F3B">
        <w:rPr>
          <w:lang w:val="zh-CN"/>
        </w:rPr>
        <w:t>0</w:t>
      </w:r>
      <w:r>
        <w:rPr>
          <w:lang w:val="zh-CN"/>
        </w:rPr>
        <w:t>16</w:t>
      </w:r>
      <w:r w:rsidRPr="004F1F3B">
        <w:rPr>
          <w:lang w:val="zh-CN"/>
        </w:rPr>
        <w:t>年</w:t>
      </w:r>
      <w:r>
        <w:rPr>
          <w:lang w:val="zh-CN"/>
        </w:rPr>
        <w:t>2</w:t>
      </w:r>
      <w:r w:rsidRPr="004F1F3B">
        <w:rPr>
          <w:lang w:val="zh-CN"/>
        </w:rPr>
        <w:t>月</w:t>
      </w:r>
      <w:r>
        <w:rPr>
          <w:lang w:val="zh-CN"/>
        </w:rPr>
        <w:t>2</w:t>
      </w:r>
      <w:r w:rsidRPr="004F1F3B">
        <w:rPr>
          <w:lang w:val="zh-CN"/>
        </w:rPr>
        <w:t>日的决定已由</w:t>
      </w:r>
      <w:r>
        <w:rPr>
          <w:lang w:val="zh-CN"/>
        </w:rPr>
        <w:t>2</w:t>
      </w:r>
      <w:r w:rsidRPr="004F1F3B">
        <w:rPr>
          <w:lang w:val="zh-CN"/>
        </w:rPr>
        <w:t>0</w:t>
      </w:r>
      <w:r>
        <w:rPr>
          <w:lang w:val="zh-CN"/>
        </w:rPr>
        <w:t>16</w:t>
      </w:r>
      <w:r w:rsidRPr="004F1F3B">
        <w:rPr>
          <w:lang w:val="zh-CN"/>
        </w:rPr>
        <w:t>年</w:t>
      </w:r>
      <w:r>
        <w:rPr>
          <w:lang w:val="zh-CN"/>
        </w:rPr>
        <w:t>3</w:t>
      </w:r>
      <w:r w:rsidRPr="004F1F3B">
        <w:rPr>
          <w:lang w:val="zh-CN"/>
        </w:rPr>
        <w:t>月</w:t>
      </w:r>
      <w:r>
        <w:rPr>
          <w:lang w:val="zh-CN"/>
        </w:rPr>
        <w:t>14</w:t>
      </w:r>
      <w:r w:rsidRPr="004F1F3B">
        <w:rPr>
          <w:lang w:val="zh-CN"/>
        </w:rPr>
        <w:t>日的新决定取代</w:t>
      </w:r>
      <w:r>
        <w:rPr>
          <w:lang w:val="zh-CN"/>
        </w:rPr>
        <w:t>，</w:t>
      </w:r>
      <w:r w:rsidRPr="004F1F3B">
        <w:rPr>
          <w:lang w:val="zh-CN"/>
        </w:rPr>
        <w:t>难民上诉委员会在新决定中具体指出</w:t>
      </w:r>
      <w:r>
        <w:rPr>
          <w:lang w:val="zh-CN"/>
        </w:rPr>
        <w:t>，</w:t>
      </w:r>
      <w:r w:rsidRPr="004F1F3B">
        <w:rPr>
          <w:lang w:val="zh-CN"/>
        </w:rPr>
        <w:t>提交人及其女儿应被驱逐到邦特兰</w:t>
      </w:r>
      <w:r>
        <w:rPr>
          <w:lang w:val="zh-CN"/>
        </w:rPr>
        <w:t>(</w:t>
      </w:r>
      <w:r w:rsidRPr="004F1F3B">
        <w:rPr>
          <w:lang w:val="zh-CN"/>
        </w:rPr>
        <w:t>提交人的原籍地</w:t>
      </w:r>
      <w:r>
        <w:rPr>
          <w:lang w:val="zh-CN"/>
        </w:rPr>
        <w:t>)</w:t>
      </w:r>
      <w:r>
        <w:rPr>
          <w:lang w:val="zh-CN"/>
        </w:rPr>
        <w:t>，</w:t>
      </w:r>
      <w:r w:rsidRPr="004F1F3B">
        <w:rPr>
          <w:lang w:val="zh-CN"/>
        </w:rPr>
        <w:t>而非索马里其他地区。但是</w:t>
      </w:r>
      <w:r>
        <w:rPr>
          <w:lang w:val="zh-CN"/>
        </w:rPr>
        <w:t>，</w:t>
      </w:r>
      <w:r w:rsidRPr="004F1F3B">
        <w:rPr>
          <w:lang w:val="zh-CN"/>
        </w:rPr>
        <w:t>鉴于委员会要求采取临时措施</w:t>
      </w:r>
      <w:r>
        <w:rPr>
          <w:lang w:val="zh-CN"/>
        </w:rPr>
        <w:t>，</w:t>
      </w:r>
      <w:r w:rsidRPr="004F1F3B">
        <w:rPr>
          <w:lang w:val="zh-CN"/>
        </w:rPr>
        <w:t>已中止了她们被驱逐的时限</w:t>
      </w:r>
      <w:r>
        <w:rPr>
          <w:lang w:val="zh-CN"/>
        </w:rPr>
        <w:t>(</w:t>
      </w:r>
      <w:r w:rsidRPr="004F1F3B">
        <w:rPr>
          <w:lang w:val="zh-CN"/>
        </w:rPr>
        <w:t>见上文第</w:t>
      </w:r>
      <w:r>
        <w:rPr>
          <w:lang w:val="zh-CN"/>
        </w:rPr>
        <w:t>1.2</w:t>
      </w:r>
      <w:r w:rsidRPr="004F1F3B">
        <w:rPr>
          <w:lang w:val="zh-CN"/>
        </w:rPr>
        <w:t>段</w:t>
      </w:r>
      <w:r>
        <w:rPr>
          <w:lang w:val="zh-CN"/>
        </w:rPr>
        <w:t>)</w:t>
      </w:r>
      <w:r w:rsidRPr="004F1F3B">
        <w:rPr>
          <w:lang w:val="zh-CN"/>
        </w:rPr>
        <w:t>。</w:t>
      </w:r>
    </w:p>
    <w:p w14:paraId="6F6A80FE" w14:textId="584FBE6D" w:rsidR="006F56A5" w:rsidRPr="004F1F3B" w:rsidRDefault="006F56A5" w:rsidP="00280D6F">
      <w:pPr>
        <w:pStyle w:val="SingleTxtGC"/>
      </w:pPr>
      <w:r>
        <w:rPr>
          <w:lang w:val="zh-CN"/>
        </w:rPr>
        <w:t>4.2</w:t>
      </w:r>
      <w:r w:rsidR="00280D6F">
        <w:rPr>
          <w:lang w:val="zh-CN"/>
        </w:rPr>
        <w:t xml:space="preserve">  </w:t>
      </w:r>
      <w:r w:rsidRPr="004F1F3B">
        <w:rPr>
          <w:lang w:val="zh-CN"/>
        </w:rPr>
        <w:t>缔约国通知儿童权利委员会</w:t>
      </w:r>
      <w:r>
        <w:rPr>
          <w:lang w:val="zh-CN"/>
        </w:rPr>
        <w:t>，</w:t>
      </w:r>
      <w:r w:rsidRPr="004F1F3B">
        <w:rPr>
          <w:lang w:val="zh-CN"/>
        </w:rPr>
        <w:t>根据《丹麦外国人法》第</w:t>
      </w:r>
      <w:r>
        <w:rPr>
          <w:lang w:val="zh-CN"/>
        </w:rPr>
        <w:t>53</w:t>
      </w:r>
      <w:r w:rsidRPr="004F1F3B">
        <w:rPr>
          <w:lang w:val="zh-CN"/>
        </w:rPr>
        <w:t>条</w:t>
      </w:r>
      <w:r>
        <w:rPr>
          <w:lang w:val="zh-CN"/>
        </w:rPr>
        <w:t>(a)</w:t>
      </w:r>
      <w:r w:rsidRPr="004F1F3B">
        <w:rPr>
          <w:lang w:val="zh-CN"/>
        </w:rPr>
        <w:t>款</w:t>
      </w:r>
      <w:r>
        <w:rPr>
          <w:lang w:val="zh-CN"/>
        </w:rPr>
        <w:t>，</w:t>
      </w:r>
      <w:r w:rsidRPr="004F1F3B">
        <w:rPr>
          <w:lang w:val="zh-CN"/>
        </w:rPr>
        <w:t>移民局的决定交由难民上诉委员会自动上诉</w:t>
      </w:r>
      <w:r>
        <w:rPr>
          <w:lang w:val="zh-CN"/>
        </w:rPr>
        <w:t>，</w:t>
      </w:r>
      <w:r w:rsidRPr="004F1F3B">
        <w:rPr>
          <w:lang w:val="zh-CN"/>
        </w:rPr>
        <w:t>除非该申请被认为明显缺乏依据。难民上诉委员会是一个独立的准司法机构</w:t>
      </w:r>
      <w:r>
        <w:rPr>
          <w:lang w:val="zh-CN"/>
        </w:rPr>
        <w:t>，</w:t>
      </w:r>
      <w:r w:rsidRPr="004F1F3B">
        <w:rPr>
          <w:lang w:val="zh-CN"/>
        </w:rPr>
        <w:t>根据被视为欧</w:t>
      </w:r>
      <w:r>
        <w:rPr>
          <w:rFonts w:hint="eastAsia"/>
          <w:lang w:val="zh-CN"/>
        </w:rPr>
        <w:t>盟</w:t>
      </w:r>
      <w:r w:rsidRPr="004F1F3B">
        <w:rPr>
          <w:lang w:val="zh-CN"/>
        </w:rPr>
        <w:t>理事会关于准予和撤销国际保护的共同程序的第</w:t>
      </w:r>
      <w:r>
        <w:rPr>
          <w:lang w:val="zh-CN"/>
        </w:rPr>
        <w:t>2</w:t>
      </w:r>
      <w:r w:rsidRPr="004F1F3B">
        <w:rPr>
          <w:lang w:val="zh-CN"/>
        </w:rPr>
        <w:t>0</w:t>
      </w:r>
      <w:r>
        <w:rPr>
          <w:lang w:val="zh-CN"/>
        </w:rPr>
        <w:t>13/32/EU</w:t>
      </w:r>
      <w:r w:rsidRPr="004F1F3B">
        <w:rPr>
          <w:lang w:val="zh-CN"/>
        </w:rPr>
        <w:t>号令第</w:t>
      </w:r>
      <w:r>
        <w:rPr>
          <w:lang w:val="zh-CN"/>
        </w:rPr>
        <w:t>46</w:t>
      </w:r>
      <w:r w:rsidRPr="004F1F3B">
        <w:rPr>
          <w:lang w:val="zh-CN"/>
        </w:rPr>
        <w:t>条</w:t>
      </w:r>
      <w:r>
        <w:rPr>
          <w:rFonts w:hint="eastAsia"/>
          <w:lang w:val="zh-CN"/>
        </w:rPr>
        <w:t>含义内的</w:t>
      </w:r>
      <w:r w:rsidRPr="004F1F3B">
        <w:rPr>
          <w:lang w:val="zh-CN"/>
        </w:rPr>
        <w:t>法院或法庭。委员会主席和副主席必须是法官</w:t>
      </w:r>
      <w:r>
        <w:rPr>
          <w:lang w:val="zh-CN"/>
        </w:rPr>
        <w:t>，</w:t>
      </w:r>
      <w:r w:rsidRPr="004F1F3B">
        <w:rPr>
          <w:lang w:val="zh-CN"/>
        </w:rPr>
        <w:t>其他成员必须是律师</w:t>
      </w:r>
      <w:r>
        <w:rPr>
          <w:lang w:val="zh-CN"/>
        </w:rPr>
        <w:t>，</w:t>
      </w:r>
      <w:r w:rsidRPr="004F1F3B">
        <w:rPr>
          <w:lang w:val="zh-CN"/>
        </w:rPr>
        <w:t>由外交部或移民、融合和住房部进行</w:t>
      </w:r>
      <w:r>
        <w:rPr>
          <w:rFonts w:hint="eastAsia"/>
          <w:lang w:val="zh-CN"/>
        </w:rPr>
        <w:t>中央</w:t>
      </w:r>
      <w:r w:rsidRPr="004F1F3B">
        <w:rPr>
          <w:lang w:val="zh-CN"/>
        </w:rPr>
        <w:t>行政管理。难民上诉委员会成员由委员会的执行委员会根据丹麦法院管理局</w:t>
      </w:r>
      <w:r>
        <w:rPr>
          <w:lang w:val="zh-CN"/>
        </w:rPr>
        <w:t>(</w:t>
      </w:r>
      <w:r w:rsidRPr="004F1F3B">
        <w:rPr>
          <w:lang w:val="zh-CN"/>
        </w:rPr>
        <w:t>提名法官</w:t>
      </w:r>
      <w:r>
        <w:rPr>
          <w:lang w:val="zh-CN"/>
        </w:rPr>
        <w:t>)</w:t>
      </w:r>
      <w:r w:rsidRPr="004F1F3B">
        <w:rPr>
          <w:lang w:val="zh-CN"/>
        </w:rPr>
        <w:t>或丹麦难民理事会、外交部长和移民、融合和住房部长</w:t>
      </w:r>
      <w:r>
        <w:rPr>
          <w:lang w:val="zh-CN"/>
        </w:rPr>
        <w:t>(</w:t>
      </w:r>
      <w:r w:rsidRPr="004F1F3B">
        <w:rPr>
          <w:lang w:val="zh-CN"/>
        </w:rPr>
        <w:t>提名其他人员</w:t>
      </w:r>
      <w:r>
        <w:rPr>
          <w:lang w:val="zh-CN"/>
        </w:rPr>
        <w:t>)</w:t>
      </w:r>
      <w:r w:rsidRPr="004F1F3B">
        <w:rPr>
          <w:lang w:val="zh-CN"/>
        </w:rPr>
        <w:t>的提名来任命。委员会成员不能向任命或提名机构或组织寻求指示</w:t>
      </w:r>
      <w:r>
        <w:rPr>
          <w:lang w:val="zh-CN"/>
        </w:rPr>
        <w:t>，</w:t>
      </w:r>
      <w:r w:rsidRPr="004F1F3B">
        <w:rPr>
          <w:lang w:val="zh-CN"/>
        </w:rPr>
        <w:t>只能由起诉与复议特别法庭作出暂停或解除职务的决定</w:t>
      </w:r>
      <w:r>
        <w:rPr>
          <w:lang w:val="zh-CN"/>
        </w:rPr>
        <w:t>，</w:t>
      </w:r>
      <w:r w:rsidRPr="004F1F3B">
        <w:rPr>
          <w:lang w:val="zh-CN"/>
        </w:rPr>
        <w:t>与丹麦法院暂停或解除法官职务的决定类似。委员会的决定是最终决定</w:t>
      </w:r>
      <w:r>
        <w:rPr>
          <w:lang w:val="zh-CN"/>
        </w:rPr>
        <w:t>，</w:t>
      </w:r>
      <w:r w:rsidRPr="004F1F3B">
        <w:rPr>
          <w:lang w:val="zh-CN"/>
        </w:rPr>
        <w:t>所以没有其他司法上诉途径。</w:t>
      </w:r>
    </w:p>
    <w:p w14:paraId="63E378F2" w14:textId="3F95D2AB" w:rsidR="006F56A5" w:rsidRPr="004F1F3B" w:rsidRDefault="006F56A5" w:rsidP="00280D6F">
      <w:pPr>
        <w:pStyle w:val="SingleTxtGC"/>
      </w:pPr>
      <w:r>
        <w:rPr>
          <w:lang w:val="zh-CN"/>
        </w:rPr>
        <w:t>4.3</w:t>
      </w:r>
      <w:r w:rsidR="00280D6F">
        <w:rPr>
          <w:lang w:val="zh-CN"/>
        </w:rPr>
        <w:t xml:space="preserve">  </w:t>
      </w:r>
      <w:r w:rsidRPr="004F1F3B">
        <w:rPr>
          <w:lang w:val="zh-CN"/>
        </w:rPr>
        <w:t>缔约国指出</w:t>
      </w:r>
      <w:r>
        <w:rPr>
          <w:lang w:val="zh-CN"/>
        </w:rPr>
        <w:t>，</w:t>
      </w:r>
      <w:r w:rsidRPr="004F1F3B">
        <w:rPr>
          <w:lang w:val="zh-CN"/>
        </w:rPr>
        <w:t>根据《丹麦外国人法》第</w:t>
      </w:r>
      <w:r>
        <w:rPr>
          <w:lang w:val="zh-CN"/>
        </w:rPr>
        <w:t>7</w:t>
      </w:r>
      <w:r w:rsidRPr="004F1F3B">
        <w:rPr>
          <w:lang w:val="zh-CN"/>
        </w:rPr>
        <w:t>条第</w:t>
      </w:r>
      <w:r>
        <w:rPr>
          <w:lang w:val="zh-CN"/>
        </w:rPr>
        <w:t>1</w:t>
      </w:r>
      <w:r w:rsidRPr="004F1F3B">
        <w:rPr>
          <w:lang w:val="zh-CN"/>
        </w:rPr>
        <w:t>款</w:t>
      </w:r>
      <w:r>
        <w:rPr>
          <w:lang w:val="zh-CN"/>
        </w:rPr>
        <w:t>，</w:t>
      </w:r>
      <w:r w:rsidRPr="004F1F3B">
        <w:rPr>
          <w:lang w:val="zh-CN"/>
        </w:rPr>
        <w:t>如果外国人属于《关于难民地位的公约》规定的范围</w:t>
      </w:r>
      <w:r>
        <w:rPr>
          <w:lang w:val="zh-CN"/>
        </w:rPr>
        <w:t>，</w:t>
      </w:r>
      <w:r>
        <w:rPr>
          <w:rFonts w:hint="eastAsia"/>
          <w:lang w:val="zh-CN"/>
        </w:rPr>
        <w:t>经</w:t>
      </w:r>
      <w:r w:rsidRPr="004F1F3B">
        <w:rPr>
          <w:lang w:val="zh-CN"/>
        </w:rPr>
        <w:t>申请可发</w:t>
      </w:r>
      <w:r>
        <w:rPr>
          <w:rFonts w:hint="eastAsia"/>
          <w:lang w:val="zh-CN"/>
        </w:rPr>
        <w:t>给</w:t>
      </w:r>
      <w:r w:rsidRPr="004F1F3B">
        <w:rPr>
          <w:lang w:val="zh-CN"/>
        </w:rPr>
        <w:t>居留证。根据《外国人法》第</w:t>
      </w:r>
      <w:r>
        <w:rPr>
          <w:lang w:val="zh-CN"/>
        </w:rPr>
        <w:t>7</w:t>
      </w:r>
      <w:r w:rsidRPr="004F1F3B">
        <w:rPr>
          <w:lang w:val="zh-CN"/>
        </w:rPr>
        <w:t>条第</w:t>
      </w:r>
      <w:r>
        <w:rPr>
          <w:lang w:val="zh-CN"/>
        </w:rPr>
        <w:t>2</w:t>
      </w:r>
      <w:r w:rsidRPr="004F1F3B">
        <w:rPr>
          <w:lang w:val="zh-CN"/>
        </w:rPr>
        <w:t>款</w:t>
      </w:r>
      <w:r>
        <w:rPr>
          <w:lang w:val="zh-CN"/>
        </w:rPr>
        <w:t>，</w:t>
      </w:r>
      <w:r w:rsidRPr="004F1F3B">
        <w:rPr>
          <w:lang w:val="zh-CN"/>
        </w:rPr>
        <w:t>如果外国人在原籍国可能会面临死刑或遭受酷刑或虐待</w:t>
      </w:r>
      <w:r>
        <w:rPr>
          <w:lang w:val="zh-CN"/>
        </w:rPr>
        <w:t>，</w:t>
      </w:r>
      <w:r w:rsidRPr="004F1F3B">
        <w:rPr>
          <w:lang w:val="zh-CN"/>
        </w:rPr>
        <w:t>也会发</w:t>
      </w:r>
      <w:r>
        <w:rPr>
          <w:rFonts w:hint="eastAsia"/>
          <w:lang w:val="zh-CN"/>
        </w:rPr>
        <w:t>给</w:t>
      </w:r>
      <w:r w:rsidRPr="004F1F3B">
        <w:rPr>
          <w:lang w:val="zh-CN"/>
        </w:rPr>
        <w:t>居留证。当有具体而且独特的因素证明寻求庇护者如果被遣返原籍国将有被判处死刑或遭受酷刑的实际危险</w:t>
      </w:r>
      <w:r>
        <w:rPr>
          <w:lang w:val="zh-CN"/>
        </w:rPr>
        <w:t>，</w:t>
      </w:r>
      <w:r w:rsidRPr="004F1F3B">
        <w:rPr>
          <w:lang w:val="zh-CN"/>
        </w:rPr>
        <w:t>难民上诉委员会会考虑应当满足哪些条件方可根据《外国人法》第</w:t>
      </w:r>
      <w:r>
        <w:rPr>
          <w:lang w:val="zh-CN"/>
        </w:rPr>
        <w:t>7</w:t>
      </w:r>
      <w:r w:rsidRPr="004F1F3B">
        <w:rPr>
          <w:lang w:val="zh-CN"/>
        </w:rPr>
        <w:t>条第</w:t>
      </w:r>
      <w:r>
        <w:rPr>
          <w:lang w:val="zh-CN"/>
        </w:rPr>
        <w:t>2</w:t>
      </w:r>
      <w:r w:rsidRPr="004F1F3B">
        <w:rPr>
          <w:lang w:val="zh-CN"/>
        </w:rPr>
        <w:t>款签发居留证。《外国人法》进而要求</w:t>
      </w:r>
      <w:r>
        <w:rPr>
          <w:lang w:val="zh-CN"/>
        </w:rPr>
        <w:t>，</w:t>
      </w:r>
      <w:r w:rsidRPr="004F1F3B">
        <w:rPr>
          <w:lang w:val="zh-CN"/>
        </w:rPr>
        <w:t>如果驳回庇护请求</w:t>
      </w:r>
      <w:r>
        <w:rPr>
          <w:lang w:val="zh-CN"/>
        </w:rPr>
        <w:t>，</w:t>
      </w:r>
      <w:r w:rsidRPr="004F1F3B">
        <w:rPr>
          <w:lang w:val="zh-CN"/>
        </w:rPr>
        <w:t>必须同时就是否存在这种风险作出裁决。为了确保难民上诉委员会根据缔约国承担的国际义务作出决定</w:t>
      </w:r>
      <w:r>
        <w:rPr>
          <w:lang w:val="zh-CN"/>
        </w:rPr>
        <w:t>，</w:t>
      </w:r>
      <w:r w:rsidRPr="004F1F3B">
        <w:rPr>
          <w:lang w:val="zh-CN"/>
        </w:rPr>
        <w:t>委员会和移民局共同起草了多份备忘录</w:t>
      </w:r>
      <w:r>
        <w:rPr>
          <w:lang w:val="zh-CN"/>
        </w:rPr>
        <w:t>，</w:t>
      </w:r>
      <w:r w:rsidRPr="004F1F3B">
        <w:rPr>
          <w:lang w:val="zh-CN"/>
        </w:rPr>
        <w:t>详细阐述国际法向寻求庇护者提供的法律保护</w:t>
      </w:r>
      <w:r>
        <w:rPr>
          <w:lang w:val="zh-CN"/>
        </w:rPr>
        <w:t>，</w:t>
      </w:r>
      <w:r w:rsidRPr="004F1F3B">
        <w:rPr>
          <w:lang w:val="zh-CN"/>
        </w:rPr>
        <w:t>特别是</w:t>
      </w:r>
      <w:r>
        <w:rPr>
          <w:lang w:val="zh-CN"/>
        </w:rPr>
        <w:t>1951</w:t>
      </w:r>
      <w:r w:rsidRPr="004F1F3B">
        <w:rPr>
          <w:lang w:val="zh-CN"/>
        </w:rPr>
        <w:t>年《关于难民地位的公约》、《禁止酷刑和其他残忍、不人道或有辱人格的待遇或处罚公约》、《欧洲人权公约》和《公民权利和政治权利国际公约》。</w:t>
      </w:r>
    </w:p>
    <w:p w14:paraId="28A3D2AD" w14:textId="1D72BB4B" w:rsidR="006F56A5" w:rsidRPr="004F1F3B" w:rsidRDefault="006F56A5" w:rsidP="00280D6F">
      <w:pPr>
        <w:pStyle w:val="SingleTxtGC"/>
      </w:pPr>
      <w:r>
        <w:rPr>
          <w:lang w:val="zh-CN"/>
        </w:rPr>
        <w:t>4.4</w:t>
      </w:r>
      <w:r w:rsidR="00280D6F">
        <w:rPr>
          <w:lang w:val="zh-CN"/>
        </w:rPr>
        <w:t xml:space="preserve">  </w:t>
      </w:r>
      <w:r w:rsidRPr="004F1F3B">
        <w:rPr>
          <w:lang w:val="zh-CN"/>
        </w:rPr>
        <w:t>难民上诉委员会的审理包括一次口头听证</w:t>
      </w:r>
      <w:r>
        <w:rPr>
          <w:lang w:val="zh-CN"/>
        </w:rPr>
        <w:t>，</w:t>
      </w:r>
      <w:r w:rsidRPr="004F1F3B">
        <w:rPr>
          <w:lang w:val="zh-CN"/>
        </w:rPr>
        <w:t>允许寻求庇护者作出陈述并回答问题。委员会对相关案件进行单独和具体的评估后作出决定。委员会根据所有相关证据</w:t>
      </w:r>
      <w:r>
        <w:rPr>
          <w:lang w:val="zh-CN"/>
        </w:rPr>
        <w:t>，</w:t>
      </w:r>
      <w:r w:rsidRPr="004F1F3B">
        <w:rPr>
          <w:lang w:val="zh-CN"/>
        </w:rPr>
        <w:t>包括关于寻求庇护者原籍国的已知信息</w:t>
      </w:r>
      <w:r>
        <w:rPr>
          <w:lang w:val="zh-CN"/>
        </w:rPr>
        <w:t>，</w:t>
      </w:r>
      <w:r w:rsidRPr="004F1F3B">
        <w:rPr>
          <w:lang w:val="zh-CN"/>
        </w:rPr>
        <w:t>对寻求庇护者关于庇护理由的陈述进行评估。在这方面</w:t>
      </w:r>
      <w:r>
        <w:rPr>
          <w:lang w:val="zh-CN"/>
        </w:rPr>
        <w:t>，</w:t>
      </w:r>
      <w:r w:rsidRPr="004F1F3B">
        <w:rPr>
          <w:lang w:val="zh-CN"/>
        </w:rPr>
        <w:t>委员会全面收集关于原籍国人权状况的背景资料</w:t>
      </w:r>
      <w:r>
        <w:rPr>
          <w:lang w:val="zh-CN"/>
        </w:rPr>
        <w:t>，</w:t>
      </w:r>
      <w:r w:rsidRPr="004F1F3B">
        <w:rPr>
          <w:lang w:val="zh-CN"/>
        </w:rPr>
        <w:t>例如是否一直存在严重和蓄意侵犯人权的模式。</w:t>
      </w:r>
      <w:r w:rsidR="003A04E4">
        <w:rPr>
          <w:rStyle w:val="a8"/>
          <w:rFonts w:eastAsia="宋体"/>
          <w:lang w:val="zh-CN"/>
        </w:rPr>
        <w:footnoteReference w:id="11"/>
      </w:r>
      <w:r w:rsidR="003A04E4">
        <w:rPr>
          <w:rFonts w:hint="eastAsia"/>
          <w:lang w:val="zh-CN"/>
        </w:rPr>
        <w:t xml:space="preserve"> </w:t>
      </w:r>
      <w:r w:rsidRPr="004F1F3B">
        <w:rPr>
          <w:lang w:val="zh-CN"/>
        </w:rPr>
        <w:t>委员会确保案件的所有事实都已提出</w:t>
      </w:r>
      <w:r>
        <w:rPr>
          <w:lang w:val="zh-CN"/>
        </w:rPr>
        <w:t>，</w:t>
      </w:r>
      <w:r w:rsidRPr="004F1F3B">
        <w:rPr>
          <w:lang w:val="zh-CN"/>
        </w:rPr>
        <w:t>审查寻求庇护者和证人以及收到的任何其他证据后作出决定。缔约国指出</w:t>
      </w:r>
      <w:r>
        <w:rPr>
          <w:lang w:val="zh-CN"/>
        </w:rPr>
        <w:t>，</w:t>
      </w:r>
      <w:r w:rsidRPr="004F1F3B">
        <w:rPr>
          <w:lang w:val="zh-CN"/>
        </w:rPr>
        <w:t>寻求庇护者必须提供必要的资料</w:t>
      </w:r>
      <w:r>
        <w:rPr>
          <w:lang w:val="zh-CN"/>
        </w:rPr>
        <w:t>，</w:t>
      </w:r>
      <w:r w:rsidRPr="004F1F3B">
        <w:rPr>
          <w:lang w:val="zh-CN"/>
        </w:rPr>
        <w:t>以便确定其是否属于《外国人法》第</w:t>
      </w:r>
      <w:r>
        <w:rPr>
          <w:lang w:val="zh-CN"/>
        </w:rPr>
        <w:t>7</w:t>
      </w:r>
      <w:r w:rsidRPr="004F1F3B">
        <w:rPr>
          <w:lang w:val="zh-CN"/>
        </w:rPr>
        <w:t>条所指的难民。因此</w:t>
      </w:r>
      <w:r>
        <w:rPr>
          <w:lang w:val="zh-CN"/>
        </w:rPr>
        <w:t>，</w:t>
      </w:r>
      <w:r w:rsidRPr="004F1F3B">
        <w:rPr>
          <w:lang w:val="zh-CN"/>
        </w:rPr>
        <w:t>寻求庇护者有义务证实已满足获得庇护的条件。如果整个审理过程中寻求庇护者的陈述存在前后矛盾或遗漏的情况</w:t>
      </w:r>
      <w:r>
        <w:rPr>
          <w:lang w:val="zh-CN"/>
        </w:rPr>
        <w:t>，</w:t>
      </w:r>
      <w:r w:rsidRPr="004F1F3B">
        <w:rPr>
          <w:lang w:val="zh-CN"/>
        </w:rPr>
        <w:t>委员会将</w:t>
      </w:r>
      <w:r>
        <w:rPr>
          <w:rFonts w:hint="eastAsia"/>
          <w:lang w:val="zh-CN"/>
        </w:rPr>
        <w:t>设法</w:t>
      </w:r>
      <w:r w:rsidRPr="004F1F3B">
        <w:rPr>
          <w:lang w:val="zh-CN"/>
        </w:rPr>
        <w:t>查清原因。但是</w:t>
      </w:r>
      <w:r>
        <w:rPr>
          <w:lang w:val="zh-CN"/>
        </w:rPr>
        <w:t>，</w:t>
      </w:r>
      <w:r w:rsidRPr="004F1F3B">
        <w:rPr>
          <w:lang w:val="zh-CN"/>
        </w:rPr>
        <w:t>如果寻求庇护者对请求庇护理由的关键要素的陈述前后不一致</w:t>
      </w:r>
      <w:r>
        <w:rPr>
          <w:lang w:val="zh-CN"/>
        </w:rPr>
        <w:t>，</w:t>
      </w:r>
      <w:r w:rsidRPr="004F1F3B">
        <w:rPr>
          <w:lang w:val="zh-CN"/>
        </w:rPr>
        <w:t>就会降低其可信度。在这种情况下</w:t>
      </w:r>
      <w:r>
        <w:rPr>
          <w:lang w:val="zh-CN"/>
        </w:rPr>
        <w:t>，</w:t>
      </w:r>
      <w:r w:rsidRPr="004F1F3B">
        <w:rPr>
          <w:lang w:val="zh-CN"/>
        </w:rPr>
        <w:t>委员会将考虑寻求庇护者对这些不一致之处的解释</w:t>
      </w:r>
      <w:r>
        <w:rPr>
          <w:lang w:val="zh-CN"/>
        </w:rPr>
        <w:t>，</w:t>
      </w:r>
      <w:r w:rsidRPr="004F1F3B">
        <w:rPr>
          <w:lang w:val="zh-CN"/>
        </w:rPr>
        <w:t>还将考虑其具体情况</w:t>
      </w:r>
      <w:r>
        <w:rPr>
          <w:lang w:val="zh-CN"/>
        </w:rPr>
        <w:t>，</w:t>
      </w:r>
      <w:r w:rsidRPr="004F1F3B">
        <w:rPr>
          <w:lang w:val="zh-CN"/>
        </w:rPr>
        <w:t>包括年龄、文化背景、读写能力或作为酷刑受害者的状况。</w:t>
      </w:r>
    </w:p>
    <w:p w14:paraId="2FD60CDE" w14:textId="25421C74" w:rsidR="006F56A5" w:rsidRPr="004F1F3B" w:rsidRDefault="006F56A5" w:rsidP="00280D6F">
      <w:pPr>
        <w:pStyle w:val="SingleTxtGC"/>
      </w:pPr>
      <w:r>
        <w:rPr>
          <w:lang w:val="zh-CN"/>
        </w:rPr>
        <w:t>4.5</w:t>
      </w:r>
      <w:r w:rsidR="00280D6F">
        <w:rPr>
          <w:lang w:val="zh-CN"/>
        </w:rPr>
        <w:t xml:space="preserve">  </w:t>
      </w:r>
      <w:r w:rsidRPr="004F1F3B">
        <w:rPr>
          <w:lang w:val="zh-CN"/>
        </w:rPr>
        <w:t>难民上诉委员会不仅负责审查案件的具体事实</w:t>
      </w:r>
      <w:r>
        <w:rPr>
          <w:lang w:val="zh-CN"/>
        </w:rPr>
        <w:t>，</w:t>
      </w:r>
      <w:r w:rsidRPr="004F1F3B">
        <w:rPr>
          <w:lang w:val="zh-CN"/>
        </w:rPr>
        <w:t>还负责提供必要的背景资料</w:t>
      </w:r>
      <w:r>
        <w:rPr>
          <w:lang w:val="zh-CN"/>
        </w:rPr>
        <w:t>，</w:t>
      </w:r>
      <w:r w:rsidRPr="004F1F3B">
        <w:rPr>
          <w:lang w:val="zh-CN"/>
        </w:rPr>
        <w:t>包括寻求庇护者原籍国或第一庇护国的情况。为此</w:t>
      </w:r>
      <w:r>
        <w:rPr>
          <w:lang w:val="zh-CN"/>
        </w:rPr>
        <w:t>，</w:t>
      </w:r>
      <w:r w:rsidRPr="004F1F3B">
        <w:rPr>
          <w:lang w:val="zh-CN"/>
        </w:rPr>
        <w:t>委员会全面收集了寻求庇护者在前往丹麦之前所在国家的局势的一般背景资料</w:t>
      </w:r>
      <w:r>
        <w:rPr>
          <w:lang w:val="zh-CN"/>
        </w:rPr>
        <w:t>，</w:t>
      </w:r>
      <w:r w:rsidRPr="004F1F3B">
        <w:rPr>
          <w:lang w:val="zh-CN"/>
        </w:rPr>
        <w:t>包括索马里。</w:t>
      </w:r>
      <w:r w:rsidRPr="004F1F3B">
        <w:rPr>
          <w:rStyle w:val="a8"/>
          <w:rFonts w:eastAsia="微软雅黑"/>
          <w:lang w:val="zh-CN"/>
        </w:rPr>
        <w:footnoteReference w:id="12"/>
      </w:r>
      <w:r w:rsidR="00F2604E">
        <w:rPr>
          <w:rFonts w:hint="eastAsia"/>
          <w:lang w:val="zh-CN"/>
        </w:rPr>
        <w:t xml:space="preserve"> </w:t>
      </w:r>
      <w:r w:rsidRPr="004F1F3B">
        <w:rPr>
          <w:lang w:val="zh-CN"/>
        </w:rPr>
        <w:t>该资料不断更新。</w:t>
      </w:r>
    </w:p>
    <w:p w14:paraId="41B86835" w14:textId="49904B53" w:rsidR="006F56A5" w:rsidRPr="004F1F3B" w:rsidRDefault="006F56A5" w:rsidP="00F2604E">
      <w:pPr>
        <w:pStyle w:val="SingleTxtGC"/>
      </w:pPr>
      <w:r>
        <w:rPr>
          <w:lang w:val="zh-CN"/>
        </w:rPr>
        <w:t>4.6</w:t>
      </w:r>
      <w:r w:rsidRPr="004F1F3B">
        <w:rPr>
          <w:lang w:val="zh-CN"/>
        </w:rPr>
        <w:tab/>
      </w:r>
      <w:r w:rsidRPr="004F1F3B">
        <w:rPr>
          <w:lang w:val="zh-CN"/>
        </w:rPr>
        <w:t>缔约国指出</w:t>
      </w:r>
      <w:r>
        <w:rPr>
          <w:lang w:val="zh-CN"/>
        </w:rPr>
        <w:t>，</w:t>
      </w:r>
      <w:r w:rsidRPr="004F1F3B">
        <w:rPr>
          <w:lang w:val="zh-CN"/>
        </w:rPr>
        <w:t>委员会在关于儿童免遭一切形式暴力侵害的权利的第</w:t>
      </w:r>
      <w:r>
        <w:rPr>
          <w:lang w:val="zh-CN"/>
        </w:rPr>
        <w:t>13</w:t>
      </w:r>
      <w:r w:rsidRPr="004F1F3B">
        <w:rPr>
          <w:lang w:val="zh-CN"/>
        </w:rPr>
        <w:t>号一般性意见</w:t>
      </w:r>
      <w:r>
        <w:rPr>
          <w:lang w:val="zh-CN"/>
        </w:rPr>
        <w:t>(2</w:t>
      </w:r>
      <w:r w:rsidRPr="004F1F3B">
        <w:rPr>
          <w:lang w:val="zh-CN"/>
        </w:rPr>
        <w:t>0</w:t>
      </w:r>
      <w:r>
        <w:rPr>
          <w:lang w:val="zh-CN"/>
        </w:rPr>
        <w:t>11</w:t>
      </w:r>
      <w:r w:rsidRPr="004F1F3B">
        <w:rPr>
          <w:lang w:val="zh-CN"/>
        </w:rPr>
        <w:t>年</w:t>
      </w:r>
      <w:r>
        <w:rPr>
          <w:lang w:val="zh-CN"/>
        </w:rPr>
        <w:t>)</w:t>
      </w:r>
      <w:r w:rsidRPr="004F1F3B">
        <w:rPr>
          <w:lang w:val="zh-CN"/>
        </w:rPr>
        <w:t>中规定</w:t>
      </w:r>
      <w:r>
        <w:rPr>
          <w:lang w:val="zh-CN"/>
        </w:rPr>
        <w:t>，</w:t>
      </w:r>
      <w:r w:rsidRPr="004F1F3B">
        <w:rPr>
          <w:lang w:val="zh-CN"/>
        </w:rPr>
        <w:t>缔约国在《公约》第</w:t>
      </w:r>
      <w:r>
        <w:rPr>
          <w:lang w:val="zh-CN"/>
        </w:rPr>
        <w:t>19</w:t>
      </w:r>
      <w:r w:rsidRPr="004F1F3B">
        <w:rPr>
          <w:lang w:val="zh-CN"/>
        </w:rPr>
        <w:t>条下负有义务禁止、防止和处理对儿童的一切形式的身体暴力</w:t>
      </w:r>
      <w:r>
        <w:rPr>
          <w:lang w:val="zh-CN"/>
        </w:rPr>
        <w:t>(</w:t>
      </w:r>
      <w:r w:rsidRPr="004F1F3B">
        <w:rPr>
          <w:lang w:val="zh-CN"/>
        </w:rPr>
        <w:t>第</w:t>
      </w:r>
      <w:r>
        <w:rPr>
          <w:lang w:val="zh-CN"/>
        </w:rPr>
        <w:t>11</w:t>
      </w:r>
      <w:r w:rsidRPr="004F1F3B">
        <w:rPr>
          <w:lang w:val="zh-CN"/>
        </w:rPr>
        <w:t>段</w:t>
      </w:r>
      <w:r>
        <w:rPr>
          <w:lang w:val="zh-CN"/>
        </w:rPr>
        <w:t>(a)</w:t>
      </w:r>
      <w:r w:rsidRPr="004F1F3B">
        <w:rPr>
          <w:lang w:val="zh-CN"/>
        </w:rPr>
        <w:t>项</w:t>
      </w:r>
      <w:r>
        <w:rPr>
          <w:lang w:val="zh-CN"/>
        </w:rPr>
        <w:t>)</w:t>
      </w:r>
      <w:r>
        <w:rPr>
          <w:lang w:val="zh-CN"/>
        </w:rPr>
        <w:t>，</w:t>
      </w:r>
      <w:r w:rsidRPr="004F1F3B">
        <w:rPr>
          <w:lang w:val="zh-CN"/>
        </w:rPr>
        <w:t>包括残割女性生殖器等有害做法</w:t>
      </w:r>
      <w:r>
        <w:rPr>
          <w:lang w:val="zh-CN"/>
        </w:rPr>
        <w:t>；</w:t>
      </w:r>
      <w:r w:rsidRPr="004F1F3B">
        <w:rPr>
          <w:lang w:val="zh-CN"/>
        </w:rPr>
        <w:t>根据消除对妇女歧视委员会第</w:t>
      </w:r>
      <w:r>
        <w:rPr>
          <w:lang w:val="zh-CN"/>
        </w:rPr>
        <w:t>31</w:t>
      </w:r>
      <w:r w:rsidRPr="004F1F3B">
        <w:rPr>
          <w:lang w:val="zh-CN"/>
        </w:rPr>
        <w:t>号以及儿童权利委员会有关有害做法的第</w:t>
      </w:r>
      <w:r>
        <w:rPr>
          <w:lang w:val="zh-CN"/>
        </w:rPr>
        <w:t>18</w:t>
      </w:r>
      <w:r w:rsidRPr="004F1F3B">
        <w:rPr>
          <w:lang w:val="zh-CN"/>
        </w:rPr>
        <w:t>号联合一般性建议</w:t>
      </w:r>
      <w:r>
        <w:rPr>
          <w:lang w:val="zh-CN"/>
        </w:rPr>
        <w:t>/</w:t>
      </w:r>
      <w:r w:rsidRPr="004F1F3B">
        <w:rPr>
          <w:lang w:val="zh-CN"/>
        </w:rPr>
        <w:t>意见</w:t>
      </w:r>
      <w:r>
        <w:rPr>
          <w:lang w:val="zh-CN"/>
        </w:rPr>
        <w:t>(2</w:t>
      </w:r>
      <w:r w:rsidRPr="004F1F3B">
        <w:rPr>
          <w:lang w:val="zh-CN"/>
        </w:rPr>
        <w:t>0</w:t>
      </w:r>
      <w:r>
        <w:rPr>
          <w:lang w:val="zh-CN"/>
        </w:rPr>
        <w:t>14</w:t>
      </w:r>
      <w:r w:rsidRPr="004F1F3B">
        <w:rPr>
          <w:lang w:val="zh-CN"/>
        </w:rPr>
        <w:t>年</w:t>
      </w:r>
      <w:r>
        <w:rPr>
          <w:lang w:val="zh-CN"/>
        </w:rPr>
        <w:t>)</w:t>
      </w:r>
      <w:r>
        <w:rPr>
          <w:lang w:val="zh-CN"/>
        </w:rPr>
        <w:t>，</w:t>
      </w:r>
      <w:r w:rsidRPr="004F1F3B">
        <w:rPr>
          <w:lang w:val="zh-CN"/>
        </w:rPr>
        <w:t>委员会规定缔约国应采取立法措施以有效解决和消除有害做法。它们应该确保与移民和庇护有关的立法和政策将女性遭受有害做法或由于这种做法而遭受迫害的风险认定为给予庇护的理由。应根据案件具体情况考虑为陪同女童或妇女的一位亲属提供保护</w:t>
      </w:r>
      <w:r>
        <w:rPr>
          <w:lang w:val="zh-CN"/>
        </w:rPr>
        <w:t>(</w:t>
      </w:r>
      <w:r w:rsidRPr="004F1F3B">
        <w:rPr>
          <w:lang w:val="zh-CN"/>
        </w:rPr>
        <w:t>第</w:t>
      </w:r>
      <w:r>
        <w:rPr>
          <w:rFonts w:hint="eastAsia"/>
          <w:lang w:val="zh-CN"/>
        </w:rPr>
        <w:t>54</w:t>
      </w:r>
      <w:commentRangeStart w:id="1"/>
      <w:r w:rsidRPr="00A94B2D">
        <w:t>段</w:t>
      </w:r>
      <w:commentRangeEnd w:id="1"/>
      <w:r w:rsidRPr="00A94B2D">
        <w:commentReference w:id="1"/>
      </w:r>
      <w:r w:rsidRPr="00A94B2D">
        <w:t>(</w:t>
      </w:r>
      <w:r>
        <w:rPr>
          <w:lang w:val="zh-CN"/>
        </w:rPr>
        <w:t>m)</w:t>
      </w:r>
      <w:r w:rsidRPr="004F1F3B">
        <w:rPr>
          <w:lang w:val="zh-CN"/>
        </w:rPr>
        <w:t>项</w:t>
      </w:r>
      <w:r>
        <w:rPr>
          <w:lang w:val="zh-CN"/>
        </w:rPr>
        <w:t>)</w:t>
      </w:r>
      <w:r w:rsidRPr="004F1F3B">
        <w:rPr>
          <w:lang w:val="zh-CN"/>
        </w:rPr>
        <w:t>。此外</w:t>
      </w:r>
      <w:r>
        <w:rPr>
          <w:lang w:val="zh-CN"/>
        </w:rPr>
        <w:t>，</w:t>
      </w:r>
      <w:r w:rsidRPr="004F1F3B">
        <w:rPr>
          <w:lang w:val="zh-CN"/>
        </w:rPr>
        <w:t>根据委员会关于远离原籍国孤身和失散儿童待遇问题的第</w:t>
      </w:r>
      <w:r>
        <w:rPr>
          <w:lang w:val="zh-CN"/>
        </w:rPr>
        <w:t>6</w:t>
      </w:r>
      <w:r w:rsidRPr="004F1F3B">
        <w:rPr>
          <w:lang w:val="zh-CN"/>
        </w:rPr>
        <w:t>号一般性意见</w:t>
      </w:r>
      <w:r>
        <w:rPr>
          <w:lang w:val="zh-CN"/>
        </w:rPr>
        <w:t>(2</w:t>
      </w:r>
      <w:r w:rsidRPr="004F1F3B">
        <w:rPr>
          <w:lang w:val="zh-CN"/>
        </w:rPr>
        <w:t>00</w:t>
      </w:r>
      <w:r>
        <w:rPr>
          <w:lang w:val="zh-CN"/>
        </w:rPr>
        <w:t>5</w:t>
      </w:r>
      <w:r w:rsidRPr="004F1F3B">
        <w:rPr>
          <w:lang w:val="zh-CN"/>
        </w:rPr>
        <w:t>年</w:t>
      </w:r>
      <w:r>
        <w:rPr>
          <w:lang w:val="zh-CN"/>
        </w:rPr>
        <w:t>)</w:t>
      </w:r>
      <w:r>
        <w:rPr>
          <w:lang w:val="zh-CN"/>
        </w:rPr>
        <w:t>，</w:t>
      </w:r>
      <w:r w:rsidRPr="004F1F3B">
        <w:rPr>
          <w:lang w:val="zh-CN"/>
        </w:rPr>
        <w:t>缔约国不得将儿童驱逐到有充分理由相信他</w:t>
      </w:r>
      <w:r>
        <w:rPr>
          <w:lang w:val="zh-CN"/>
        </w:rPr>
        <w:t>/</w:t>
      </w:r>
      <w:r w:rsidRPr="004F1F3B">
        <w:rPr>
          <w:lang w:val="zh-CN"/>
        </w:rPr>
        <w:t>她将有可能遭受无法弥补的伤害的国家</w:t>
      </w:r>
      <w:r>
        <w:rPr>
          <w:lang w:val="zh-CN"/>
        </w:rPr>
        <w:t>，</w:t>
      </w:r>
      <w:r w:rsidRPr="004F1F3B">
        <w:rPr>
          <w:lang w:val="zh-CN"/>
        </w:rPr>
        <w:t>例如根据《公约》第</w:t>
      </w:r>
      <w:r>
        <w:rPr>
          <w:lang w:val="zh-CN"/>
        </w:rPr>
        <w:t>6</w:t>
      </w:r>
      <w:r w:rsidRPr="004F1F3B">
        <w:rPr>
          <w:lang w:val="zh-CN"/>
        </w:rPr>
        <w:t>条和第</w:t>
      </w:r>
      <w:r>
        <w:rPr>
          <w:lang w:val="zh-CN"/>
        </w:rPr>
        <w:t>37</w:t>
      </w:r>
      <w:r w:rsidRPr="004F1F3B">
        <w:rPr>
          <w:lang w:val="zh-CN"/>
        </w:rPr>
        <w:t>条所设想的不可弥补的伤害</w:t>
      </w:r>
      <w:r>
        <w:rPr>
          <w:lang w:val="zh-CN"/>
        </w:rPr>
        <w:t>，</w:t>
      </w:r>
      <w:r w:rsidRPr="004F1F3B">
        <w:rPr>
          <w:lang w:val="zh-CN"/>
        </w:rPr>
        <w:t>无论这种风险是存在于这名儿童将要被遣返的国家或是在这名儿童随后将再被遣返的任何国家。对这种风险的评估应该考虑到年龄和性别因素。因此</w:t>
      </w:r>
      <w:r>
        <w:rPr>
          <w:lang w:val="zh-CN"/>
        </w:rPr>
        <w:t>，</w:t>
      </w:r>
      <w:r w:rsidRPr="004F1F3B">
        <w:rPr>
          <w:lang w:val="zh-CN"/>
        </w:rPr>
        <w:t>缔约国称</w:t>
      </w:r>
      <w:r>
        <w:rPr>
          <w:lang w:val="zh-CN"/>
        </w:rPr>
        <w:t>，</w:t>
      </w:r>
      <w:r w:rsidRPr="004F1F3B">
        <w:rPr>
          <w:lang w:val="zh-CN"/>
        </w:rPr>
        <w:t>只有儿童被驱逐后将面临遭受无法弥补的伤害的真实风险</w:t>
      </w:r>
      <w:r>
        <w:rPr>
          <w:lang w:val="zh-CN"/>
        </w:rPr>
        <w:t>，</w:t>
      </w:r>
      <w:r w:rsidRPr="004F1F3B">
        <w:rPr>
          <w:lang w:val="zh-CN"/>
        </w:rPr>
        <w:t>才会认为违反了《公约》。这应该作为</w:t>
      </w:r>
      <w:r>
        <w:rPr>
          <w:rFonts w:hint="eastAsia"/>
          <w:lang w:val="zh-CN"/>
        </w:rPr>
        <w:t>处理一些</w:t>
      </w:r>
      <w:r w:rsidRPr="004F1F3B">
        <w:rPr>
          <w:lang w:val="zh-CN"/>
        </w:rPr>
        <w:t>驱逐女童案</w:t>
      </w:r>
      <w:r>
        <w:rPr>
          <w:rFonts w:hint="eastAsia"/>
          <w:lang w:val="zh-CN"/>
        </w:rPr>
        <w:t>件</w:t>
      </w:r>
      <w:r w:rsidRPr="004F1F3B">
        <w:rPr>
          <w:lang w:val="zh-CN"/>
        </w:rPr>
        <w:t>的指导原则</w:t>
      </w:r>
      <w:r>
        <w:rPr>
          <w:rFonts w:hint="eastAsia"/>
          <w:lang w:val="zh-CN"/>
        </w:rPr>
        <w:t>，在这种案件中，</w:t>
      </w:r>
      <w:r w:rsidRPr="004F1F3B">
        <w:rPr>
          <w:lang w:val="zh-CN"/>
        </w:rPr>
        <w:t>有人提出女童返回一个国家后会遭受女性生殖器残割。</w:t>
      </w:r>
    </w:p>
    <w:p w14:paraId="5A827EA3" w14:textId="77777777" w:rsidR="006F56A5" w:rsidRPr="004F1F3B" w:rsidRDefault="006F56A5" w:rsidP="006F56A5">
      <w:pPr>
        <w:pStyle w:val="SingleTxtGC"/>
      </w:pPr>
      <w:r>
        <w:rPr>
          <w:lang w:val="zh-CN"/>
        </w:rPr>
        <w:t>4.7</w:t>
      </w:r>
      <w:r w:rsidRPr="004F1F3B">
        <w:rPr>
          <w:lang w:val="zh-CN"/>
        </w:rPr>
        <w:tab/>
      </w:r>
      <w:r w:rsidRPr="004F1F3B">
        <w:rPr>
          <w:lang w:val="zh-CN"/>
        </w:rPr>
        <w:t>缔约国认为</w:t>
      </w:r>
      <w:r>
        <w:rPr>
          <w:lang w:val="zh-CN"/>
        </w:rPr>
        <w:t>，</w:t>
      </w:r>
      <w:r w:rsidRPr="004F1F3B">
        <w:rPr>
          <w:lang w:val="zh-CN"/>
        </w:rPr>
        <w:t>提交人未能提出表面上证据确凿的案件</w:t>
      </w:r>
      <w:r>
        <w:rPr>
          <w:lang w:val="zh-CN"/>
        </w:rPr>
        <w:t>，</w:t>
      </w:r>
      <w:r w:rsidRPr="004F1F3B">
        <w:rPr>
          <w:lang w:val="zh-CN"/>
        </w:rPr>
        <w:t>因其未充分证实其申诉</w:t>
      </w:r>
      <w:r>
        <w:rPr>
          <w:lang w:val="zh-CN"/>
        </w:rPr>
        <w:t>，</w:t>
      </w:r>
      <w:r w:rsidRPr="004F1F3B">
        <w:rPr>
          <w:lang w:val="zh-CN"/>
        </w:rPr>
        <w:t>即她的女儿如果被驱逐到邦特兰将面临遭受不可弥补的伤害的真实风险</w:t>
      </w:r>
      <w:r>
        <w:rPr>
          <w:lang w:val="zh-CN"/>
        </w:rPr>
        <w:t>，</w:t>
      </w:r>
      <w:r w:rsidRPr="004F1F3B">
        <w:rPr>
          <w:lang w:val="zh-CN"/>
        </w:rPr>
        <w:t>因此</w:t>
      </w:r>
      <w:r>
        <w:rPr>
          <w:lang w:val="zh-CN"/>
        </w:rPr>
        <w:t>，</w:t>
      </w:r>
      <w:r w:rsidRPr="004F1F3B">
        <w:rPr>
          <w:lang w:val="zh-CN"/>
        </w:rPr>
        <w:t>根据《任择议定书》第</w:t>
      </w:r>
      <w:r>
        <w:rPr>
          <w:lang w:val="zh-CN"/>
        </w:rPr>
        <w:t>7</w:t>
      </w:r>
      <w:r w:rsidRPr="004F1F3B">
        <w:rPr>
          <w:lang w:val="zh-CN"/>
        </w:rPr>
        <w:t>条</w:t>
      </w:r>
      <w:r>
        <w:rPr>
          <w:lang w:val="zh-CN"/>
        </w:rPr>
        <w:t>(f)</w:t>
      </w:r>
      <w:r w:rsidRPr="004F1F3B">
        <w:rPr>
          <w:lang w:val="zh-CN"/>
        </w:rPr>
        <w:t>项</w:t>
      </w:r>
      <w:r>
        <w:rPr>
          <w:lang w:val="zh-CN"/>
        </w:rPr>
        <w:t>，</w:t>
      </w:r>
      <w:r w:rsidRPr="004F1F3B">
        <w:rPr>
          <w:lang w:val="zh-CN"/>
        </w:rPr>
        <w:t>应宣布她的申诉不可受理</w:t>
      </w:r>
      <w:r w:rsidRPr="004F1F3B">
        <w:rPr>
          <w:lang w:val="zh-CN"/>
        </w:rPr>
        <w:t xml:space="preserve"> </w:t>
      </w:r>
      <w:r w:rsidRPr="004F1F3B">
        <w:rPr>
          <w:lang w:val="zh-CN"/>
        </w:rPr>
        <w:t>。</w:t>
      </w:r>
    </w:p>
    <w:p w14:paraId="5B4114B2" w14:textId="77777777" w:rsidR="006F56A5" w:rsidRPr="004F1F3B" w:rsidRDefault="006F56A5" w:rsidP="006F56A5">
      <w:pPr>
        <w:pStyle w:val="SingleTxtGC"/>
      </w:pPr>
      <w:r>
        <w:rPr>
          <w:lang w:val="zh-CN"/>
        </w:rPr>
        <w:t>4.8</w:t>
      </w:r>
      <w:r w:rsidRPr="004F1F3B">
        <w:rPr>
          <w:lang w:val="zh-CN"/>
        </w:rPr>
        <w:tab/>
      </w:r>
      <w:r w:rsidRPr="004F1F3B">
        <w:rPr>
          <w:lang w:val="zh-CN"/>
        </w:rPr>
        <w:t>缔约国指出</w:t>
      </w:r>
      <w:r>
        <w:rPr>
          <w:lang w:val="zh-CN"/>
        </w:rPr>
        <w:t>，</w:t>
      </w:r>
      <w:r w:rsidRPr="004F1F3B">
        <w:rPr>
          <w:lang w:val="zh-CN"/>
        </w:rPr>
        <w:t>提交人没有提供任何与难民上诉委员会已收到和评估的资料不同的新的具体资料。</w:t>
      </w:r>
      <w:r>
        <w:rPr>
          <w:rFonts w:hint="eastAsia"/>
          <w:lang w:val="zh-CN"/>
        </w:rPr>
        <w:t>该</w:t>
      </w:r>
      <w:r w:rsidRPr="004F1F3B">
        <w:rPr>
          <w:lang w:val="zh-CN"/>
        </w:rPr>
        <w:t>委员会</w:t>
      </w:r>
      <w:r>
        <w:rPr>
          <w:rFonts w:hint="eastAsia"/>
          <w:lang w:val="zh-CN"/>
        </w:rPr>
        <w:t>负责</w:t>
      </w:r>
      <w:r w:rsidRPr="004F1F3B">
        <w:rPr>
          <w:lang w:val="zh-CN"/>
        </w:rPr>
        <w:t>确定陈述是否连贯一致。在本案中</w:t>
      </w:r>
      <w:r>
        <w:rPr>
          <w:lang w:val="zh-CN"/>
        </w:rPr>
        <w:t>，</w:t>
      </w:r>
      <w:r w:rsidRPr="004F1F3B">
        <w:rPr>
          <w:lang w:val="zh-CN"/>
        </w:rPr>
        <w:t>提交人的整体可信度已大幅削弱</w:t>
      </w:r>
      <w:r>
        <w:rPr>
          <w:lang w:val="zh-CN"/>
        </w:rPr>
        <w:t>，</w:t>
      </w:r>
      <w:r w:rsidRPr="004F1F3B">
        <w:rPr>
          <w:lang w:val="zh-CN"/>
        </w:rPr>
        <w:t>因为</w:t>
      </w:r>
      <w:r>
        <w:rPr>
          <w:rFonts w:hint="eastAsia"/>
          <w:lang w:val="zh-CN"/>
        </w:rPr>
        <w:t>该</w:t>
      </w:r>
      <w:r w:rsidRPr="004F1F3B">
        <w:rPr>
          <w:lang w:val="zh-CN"/>
        </w:rPr>
        <w:t>委员会驳回了她自己的庇护理由</w:t>
      </w:r>
      <w:r>
        <w:rPr>
          <w:lang w:val="zh-CN"/>
        </w:rPr>
        <w:t>，</w:t>
      </w:r>
      <w:r w:rsidRPr="004F1F3B">
        <w:rPr>
          <w:lang w:val="zh-CN"/>
        </w:rPr>
        <w:t>认为她的陈述中的</w:t>
      </w:r>
      <w:r>
        <w:rPr>
          <w:rFonts w:hint="eastAsia"/>
          <w:lang w:val="zh-CN"/>
        </w:rPr>
        <w:t>在关键问题上的说法</w:t>
      </w:r>
      <w:r w:rsidRPr="004F1F3B">
        <w:rPr>
          <w:lang w:val="zh-CN"/>
        </w:rPr>
        <w:t>似乎是临时编造的</w:t>
      </w:r>
      <w:r>
        <w:rPr>
          <w:lang w:val="zh-CN"/>
        </w:rPr>
        <w:t>，</w:t>
      </w:r>
      <w:r w:rsidRPr="004F1F3B">
        <w:rPr>
          <w:lang w:val="zh-CN"/>
        </w:rPr>
        <w:t>而且她的陈述前后不一致。</w:t>
      </w:r>
    </w:p>
    <w:p w14:paraId="6AC3D690" w14:textId="77777777" w:rsidR="006F56A5" w:rsidRPr="004F1F3B" w:rsidRDefault="006F56A5" w:rsidP="006F56A5">
      <w:pPr>
        <w:pStyle w:val="SingleTxtGC"/>
      </w:pPr>
      <w:r>
        <w:rPr>
          <w:lang w:val="zh-CN"/>
        </w:rPr>
        <w:t>4.9</w:t>
      </w:r>
      <w:r w:rsidRPr="004F1F3B">
        <w:rPr>
          <w:lang w:val="zh-CN"/>
        </w:rPr>
        <w:tab/>
      </w:r>
      <w:r>
        <w:rPr>
          <w:rFonts w:hint="eastAsia"/>
          <w:lang w:val="zh-CN"/>
        </w:rPr>
        <w:t>难民上诉</w:t>
      </w:r>
      <w:r w:rsidRPr="004F1F3B">
        <w:rPr>
          <w:lang w:val="zh-CN"/>
        </w:rPr>
        <w:t>委员会在</w:t>
      </w:r>
      <w:r>
        <w:rPr>
          <w:lang w:val="zh-CN"/>
        </w:rPr>
        <w:t>2</w:t>
      </w:r>
      <w:r w:rsidRPr="004F1F3B">
        <w:rPr>
          <w:lang w:val="zh-CN"/>
        </w:rPr>
        <w:t>0</w:t>
      </w:r>
      <w:r>
        <w:rPr>
          <w:lang w:val="zh-CN"/>
        </w:rPr>
        <w:t>16</w:t>
      </w:r>
      <w:r w:rsidRPr="004F1F3B">
        <w:rPr>
          <w:lang w:val="zh-CN"/>
        </w:rPr>
        <w:t>年</w:t>
      </w:r>
      <w:r>
        <w:rPr>
          <w:lang w:val="zh-CN"/>
        </w:rPr>
        <w:t>2</w:t>
      </w:r>
      <w:r w:rsidRPr="004F1F3B">
        <w:rPr>
          <w:lang w:val="zh-CN"/>
        </w:rPr>
        <w:t>月</w:t>
      </w:r>
      <w:r>
        <w:rPr>
          <w:lang w:val="zh-CN"/>
        </w:rPr>
        <w:t>2</w:t>
      </w:r>
      <w:r w:rsidRPr="004F1F3B">
        <w:rPr>
          <w:lang w:val="zh-CN"/>
        </w:rPr>
        <w:t>日的决定中认定</w:t>
      </w:r>
      <w:r>
        <w:rPr>
          <w:lang w:val="zh-CN"/>
        </w:rPr>
        <w:t>，</w:t>
      </w:r>
      <w:r w:rsidRPr="004F1F3B">
        <w:rPr>
          <w:lang w:val="zh-CN"/>
        </w:rPr>
        <w:t>提交人的陈述不能让人相信如果她的女儿被驱逐到邦特兰</w:t>
      </w:r>
      <w:r>
        <w:rPr>
          <w:lang w:val="zh-CN"/>
        </w:rPr>
        <w:t>，</w:t>
      </w:r>
      <w:r w:rsidRPr="004F1F3B">
        <w:rPr>
          <w:lang w:val="zh-CN"/>
        </w:rPr>
        <w:t>将可能遭受女性生殖器残割。委员会强调了关于该地区女性生殖器残割普遍情况的背景资料</w:t>
      </w:r>
      <w:r>
        <w:rPr>
          <w:lang w:val="zh-CN"/>
        </w:rPr>
        <w:t>，</w:t>
      </w:r>
      <w:r w:rsidRPr="004F1F3B">
        <w:rPr>
          <w:lang w:val="zh-CN"/>
        </w:rPr>
        <w:t>特别是母亲有可能防止女儿遭受女性生殖器残割。因此</w:t>
      </w:r>
      <w:r>
        <w:rPr>
          <w:lang w:val="zh-CN"/>
        </w:rPr>
        <w:t>，</w:t>
      </w:r>
      <w:r>
        <w:rPr>
          <w:rFonts w:hint="eastAsia"/>
          <w:lang w:val="zh-CN"/>
        </w:rPr>
        <w:t>该</w:t>
      </w:r>
      <w:r w:rsidRPr="004F1F3B">
        <w:rPr>
          <w:lang w:val="zh-CN"/>
        </w:rPr>
        <w:t>委员会得出结论认为</w:t>
      </w:r>
      <w:r>
        <w:rPr>
          <w:lang w:val="zh-CN"/>
        </w:rPr>
        <w:t>，</w:t>
      </w:r>
      <w:r w:rsidRPr="004F1F3B">
        <w:rPr>
          <w:lang w:val="zh-CN"/>
        </w:rPr>
        <w:t>根据《丹麦外国人法》</w:t>
      </w:r>
      <w:r>
        <w:rPr>
          <w:lang w:val="zh-CN"/>
        </w:rPr>
        <w:t>，</w:t>
      </w:r>
      <w:r w:rsidRPr="004F1F3B">
        <w:rPr>
          <w:lang w:val="zh-CN"/>
        </w:rPr>
        <w:t>提交人的担忧不能作为庇护的正当理由。</w:t>
      </w:r>
    </w:p>
    <w:p w14:paraId="760B53B6" w14:textId="77777777" w:rsidR="006F56A5" w:rsidRPr="004F1F3B" w:rsidRDefault="006F56A5" w:rsidP="006F56A5">
      <w:pPr>
        <w:pStyle w:val="SingleTxtGC"/>
      </w:pPr>
      <w:r>
        <w:rPr>
          <w:lang w:val="zh-CN"/>
        </w:rPr>
        <w:t>4.1</w:t>
      </w:r>
      <w:r w:rsidR="00F2604E">
        <w:rPr>
          <w:lang w:val="zh-CN"/>
        </w:rPr>
        <w:t xml:space="preserve">0  </w:t>
      </w:r>
      <w:r w:rsidRPr="004F1F3B">
        <w:rPr>
          <w:lang w:val="zh-CN"/>
        </w:rPr>
        <w:t>缔约国指出</w:t>
      </w:r>
      <w:r>
        <w:rPr>
          <w:lang w:val="zh-CN"/>
        </w:rPr>
        <w:t>，</w:t>
      </w:r>
      <w:r w:rsidRPr="004F1F3B">
        <w:rPr>
          <w:lang w:val="zh-CN"/>
        </w:rPr>
        <w:t>决定性的问题在于</w:t>
      </w:r>
      <w:r>
        <w:rPr>
          <w:lang w:val="zh-CN"/>
        </w:rPr>
        <w:t>，</w:t>
      </w:r>
      <w:r w:rsidRPr="004F1F3B">
        <w:rPr>
          <w:lang w:val="zh-CN"/>
        </w:rPr>
        <w:t>提交人是否愿意并有能力</w:t>
      </w:r>
      <w:r>
        <w:rPr>
          <w:rFonts w:hint="eastAsia"/>
          <w:lang w:val="zh-CN"/>
        </w:rPr>
        <w:t>顶住</w:t>
      </w:r>
      <w:r w:rsidRPr="004F1F3B">
        <w:rPr>
          <w:lang w:val="zh-CN"/>
        </w:rPr>
        <w:t>亲属或当地社区的任何潜在压力</w:t>
      </w:r>
      <w:r>
        <w:rPr>
          <w:lang w:val="zh-CN"/>
        </w:rPr>
        <w:t>，</w:t>
      </w:r>
      <w:r w:rsidRPr="004F1F3B">
        <w:rPr>
          <w:lang w:val="zh-CN"/>
        </w:rPr>
        <w:t>保护她的女儿免受女性生殖器残割。在这方面</w:t>
      </w:r>
      <w:r>
        <w:rPr>
          <w:lang w:val="zh-CN"/>
        </w:rPr>
        <w:t>，</w:t>
      </w:r>
      <w:r w:rsidRPr="004F1F3B">
        <w:rPr>
          <w:lang w:val="zh-CN"/>
        </w:rPr>
        <w:t>提交人提到她担心她的姨妈会对她的女儿进行生殖器残割。缔约国</w:t>
      </w:r>
      <w:r>
        <w:rPr>
          <w:rFonts w:hint="eastAsia"/>
          <w:lang w:val="zh-CN"/>
        </w:rPr>
        <w:t>的论点认为</w:t>
      </w:r>
      <w:r>
        <w:rPr>
          <w:lang w:val="zh-CN"/>
        </w:rPr>
        <w:t>，</w:t>
      </w:r>
      <w:r w:rsidRPr="004F1F3B">
        <w:rPr>
          <w:lang w:val="zh-CN"/>
        </w:rPr>
        <w:t>提交人没有阐明或具体说明她的担忧</w:t>
      </w:r>
      <w:r>
        <w:rPr>
          <w:lang w:val="zh-CN"/>
        </w:rPr>
        <w:t>，</w:t>
      </w:r>
      <w:r w:rsidRPr="004F1F3B">
        <w:rPr>
          <w:lang w:val="zh-CN"/>
        </w:rPr>
        <w:t>即女儿会遭受女性生殖器残割。从提交人的陈述可以清楚地看出</w:t>
      </w:r>
      <w:r>
        <w:rPr>
          <w:lang w:val="zh-CN"/>
        </w:rPr>
        <w:t>，</w:t>
      </w:r>
      <w:r w:rsidRPr="004F1F3B">
        <w:rPr>
          <w:lang w:val="zh-CN"/>
        </w:rPr>
        <w:t>她和她的丈夫都反对女性生殖器残割。缔约国还指出</w:t>
      </w:r>
      <w:r>
        <w:rPr>
          <w:lang w:val="zh-CN"/>
        </w:rPr>
        <w:t>，</w:t>
      </w:r>
      <w:r w:rsidRPr="004F1F3B">
        <w:rPr>
          <w:lang w:val="zh-CN"/>
        </w:rPr>
        <w:t>提交人于</w:t>
      </w:r>
      <w:r>
        <w:rPr>
          <w:lang w:val="zh-CN"/>
        </w:rPr>
        <w:t>2</w:t>
      </w:r>
      <w:r w:rsidRPr="004F1F3B">
        <w:rPr>
          <w:lang w:val="zh-CN"/>
        </w:rPr>
        <w:t>0</w:t>
      </w:r>
      <w:r>
        <w:rPr>
          <w:lang w:val="zh-CN"/>
        </w:rPr>
        <w:t>14</w:t>
      </w:r>
      <w:r w:rsidRPr="004F1F3B">
        <w:rPr>
          <w:lang w:val="zh-CN"/>
        </w:rPr>
        <w:t>年离开索马里</w:t>
      </w:r>
      <w:r>
        <w:rPr>
          <w:lang w:val="zh-CN"/>
        </w:rPr>
        <w:t>，</w:t>
      </w:r>
      <w:r w:rsidRPr="004F1F3B">
        <w:rPr>
          <w:lang w:val="zh-CN"/>
        </w:rPr>
        <w:t>据称是为了避免</w:t>
      </w:r>
      <w:r>
        <w:rPr>
          <w:rFonts w:hint="eastAsia"/>
          <w:lang w:val="zh-CN"/>
        </w:rPr>
        <w:t>被强迫要求与他人</w:t>
      </w:r>
      <w:r w:rsidRPr="004F1F3B">
        <w:rPr>
          <w:lang w:val="zh-CN"/>
        </w:rPr>
        <w:t>结婚</w:t>
      </w:r>
      <w:r>
        <w:rPr>
          <w:lang w:val="zh-CN"/>
        </w:rPr>
        <w:t>，</w:t>
      </w:r>
      <w:r w:rsidRPr="004F1F3B">
        <w:rPr>
          <w:lang w:val="zh-CN"/>
        </w:rPr>
        <w:t>并在她配偶的协助下逃往埃塞俄比亚和欧洲。因此</w:t>
      </w:r>
      <w:r>
        <w:rPr>
          <w:lang w:val="zh-CN"/>
        </w:rPr>
        <w:t>，</w:t>
      </w:r>
      <w:r w:rsidRPr="004F1F3B">
        <w:rPr>
          <w:lang w:val="zh-CN"/>
        </w:rPr>
        <w:t>她似乎是一位个人能力强大的独立女性</w:t>
      </w:r>
      <w:r>
        <w:rPr>
          <w:lang w:val="zh-CN"/>
        </w:rPr>
        <w:t>，</w:t>
      </w:r>
      <w:r w:rsidRPr="004F1F3B">
        <w:rPr>
          <w:lang w:val="zh-CN"/>
        </w:rPr>
        <w:t>推测她能够</w:t>
      </w:r>
      <w:r>
        <w:rPr>
          <w:rFonts w:hint="eastAsia"/>
          <w:lang w:val="zh-CN"/>
        </w:rPr>
        <w:t>顶住</w:t>
      </w:r>
      <w:r w:rsidRPr="004F1F3B">
        <w:rPr>
          <w:lang w:val="zh-CN"/>
        </w:rPr>
        <w:t>任何社会压力</w:t>
      </w:r>
      <w:r>
        <w:rPr>
          <w:lang w:val="zh-CN"/>
        </w:rPr>
        <w:t>，</w:t>
      </w:r>
      <w:r w:rsidRPr="004F1F3B">
        <w:rPr>
          <w:lang w:val="zh-CN"/>
        </w:rPr>
        <w:t>保护她女儿免受女性生殖器残割。</w:t>
      </w:r>
      <w:r w:rsidRPr="004F1F3B">
        <w:rPr>
          <w:rStyle w:val="a8"/>
          <w:rFonts w:eastAsia="微软雅黑"/>
          <w:lang w:val="zh-CN"/>
        </w:rPr>
        <w:footnoteReference w:id="13"/>
      </w:r>
    </w:p>
    <w:p w14:paraId="2B97618F" w14:textId="77777777" w:rsidR="006F56A5" w:rsidRPr="004F1F3B" w:rsidRDefault="006F56A5" w:rsidP="00B76696">
      <w:pPr>
        <w:pStyle w:val="SingleTxtGC"/>
      </w:pPr>
      <w:r>
        <w:rPr>
          <w:lang w:val="zh-CN"/>
        </w:rPr>
        <w:t>4.11</w:t>
      </w:r>
      <w:r w:rsidR="00B76696">
        <w:rPr>
          <w:lang w:val="zh-CN"/>
        </w:rPr>
        <w:t xml:space="preserve">  </w:t>
      </w:r>
      <w:r w:rsidRPr="004F1F3B">
        <w:rPr>
          <w:lang w:val="zh-CN"/>
        </w:rPr>
        <w:t>缔约国指出</w:t>
      </w:r>
      <w:r>
        <w:rPr>
          <w:lang w:val="zh-CN"/>
        </w:rPr>
        <w:t>，</w:t>
      </w:r>
      <w:r w:rsidRPr="004F1F3B">
        <w:rPr>
          <w:lang w:val="zh-CN"/>
        </w:rPr>
        <w:t>提交人依据的是关于索马里中部和南部情况的报告</w:t>
      </w:r>
      <w:r>
        <w:rPr>
          <w:lang w:val="zh-CN"/>
        </w:rPr>
        <w:t>，</w:t>
      </w:r>
      <w:r w:rsidRPr="004F1F3B">
        <w:rPr>
          <w:lang w:val="zh-CN"/>
        </w:rPr>
        <w:t>这些报告显示</w:t>
      </w:r>
      <w:r>
        <w:rPr>
          <w:lang w:val="zh-CN"/>
        </w:rPr>
        <w:t>9</w:t>
      </w:r>
      <w:r w:rsidRPr="004F1F3B">
        <w:rPr>
          <w:lang w:val="zh-CN"/>
        </w:rPr>
        <w:t>0</w:t>
      </w:r>
      <w:r>
        <w:rPr>
          <w:lang w:val="zh-CN"/>
        </w:rPr>
        <w:t>%</w:t>
      </w:r>
      <w:r w:rsidRPr="004F1F3B">
        <w:rPr>
          <w:lang w:val="zh-CN"/>
        </w:rPr>
        <w:t>至</w:t>
      </w:r>
      <w:r>
        <w:rPr>
          <w:lang w:val="zh-CN"/>
        </w:rPr>
        <w:t>99%</w:t>
      </w:r>
      <w:r w:rsidRPr="004F1F3B">
        <w:rPr>
          <w:lang w:val="zh-CN"/>
        </w:rPr>
        <w:t>的妇女遭受了生殖器残割。但是</w:t>
      </w:r>
      <w:r>
        <w:rPr>
          <w:lang w:val="zh-CN"/>
        </w:rPr>
        <w:t>，</w:t>
      </w:r>
      <w:r w:rsidRPr="004F1F3B">
        <w:rPr>
          <w:lang w:val="zh-CN"/>
        </w:rPr>
        <w:t>这些报告与本案并不相关。根据联合王国内政部于</w:t>
      </w:r>
      <w:r>
        <w:rPr>
          <w:lang w:val="zh-CN"/>
        </w:rPr>
        <w:t>2</w:t>
      </w:r>
      <w:r w:rsidRPr="004F1F3B">
        <w:rPr>
          <w:lang w:val="zh-CN"/>
        </w:rPr>
        <w:t>0</w:t>
      </w:r>
      <w:r>
        <w:rPr>
          <w:lang w:val="zh-CN"/>
        </w:rPr>
        <w:t>15</w:t>
      </w:r>
      <w:r w:rsidRPr="004F1F3B">
        <w:rPr>
          <w:lang w:val="zh-CN"/>
        </w:rPr>
        <w:t>年</w:t>
      </w:r>
      <w:r>
        <w:rPr>
          <w:lang w:val="zh-CN"/>
        </w:rPr>
        <w:t>2</w:t>
      </w:r>
      <w:r w:rsidRPr="004F1F3B">
        <w:rPr>
          <w:lang w:val="zh-CN"/>
        </w:rPr>
        <w:t>月发布的国家信息指导意见</w:t>
      </w:r>
      <w:r>
        <w:rPr>
          <w:lang w:val="zh-CN"/>
        </w:rPr>
        <w:t>，</w:t>
      </w:r>
      <w:r w:rsidRPr="004F1F3B">
        <w:rPr>
          <w:rStyle w:val="a8"/>
          <w:rFonts w:eastAsia="微软雅黑"/>
          <w:lang w:val="zh-CN"/>
        </w:rPr>
        <w:footnoteReference w:id="14"/>
      </w:r>
      <w:r w:rsidR="00B76696">
        <w:rPr>
          <w:rFonts w:hint="eastAsia"/>
          <w:lang w:val="zh-CN"/>
        </w:rPr>
        <w:t xml:space="preserve"> </w:t>
      </w:r>
      <w:r w:rsidRPr="004F1F3B">
        <w:rPr>
          <w:lang w:val="zh-CN"/>
        </w:rPr>
        <w:t>在邦特兰</w:t>
      </w:r>
      <w:r>
        <w:rPr>
          <w:lang w:val="zh-CN"/>
        </w:rPr>
        <w:t>，</w:t>
      </w:r>
      <w:r w:rsidRPr="004F1F3B">
        <w:rPr>
          <w:lang w:val="zh-CN"/>
        </w:rPr>
        <w:t>女性生殖器残割的做法并不像在索马里中部和南部那样广泛</w:t>
      </w:r>
      <w:r>
        <w:rPr>
          <w:lang w:val="zh-CN"/>
        </w:rPr>
        <w:t>，</w:t>
      </w:r>
      <w:r w:rsidRPr="004F1F3B">
        <w:rPr>
          <w:lang w:val="zh-CN"/>
        </w:rPr>
        <w:t>也并非一贯实行。而且</w:t>
      </w:r>
      <w:r>
        <w:rPr>
          <w:lang w:val="zh-CN"/>
        </w:rPr>
        <w:t>，</w:t>
      </w:r>
      <w:r w:rsidRPr="004F1F3B">
        <w:rPr>
          <w:lang w:val="zh-CN"/>
        </w:rPr>
        <w:t>邦特兰禁止这种做法。同一指导意见指出</w:t>
      </w:r>
      <w:r>
        <w:rPr>
          <w:lang w:val="zh-CN"/>
        </w:rPr>
        <w:t>，</w:t>
      </w:r>
      <w:r w:rsidRPr="004F1F3B">
        <w:rPr>
          <w:lang w:val="zh-CN"/>
        </w:rPr>
        <w:t>据联合国儿童基金会</w:t>
      </w:r>
      <w:r>
        <w:rPr>
          <w:lang w:val="zh-CN"/>
        </w:rPr>
        <w:t>(</w:t>
      </w:r>
      <w:r w:rsidRPr="004F1F3B">
        <w:rPr>
          <w:lang w:val="zh-CN"/>
        </w:rPr>
        <w:t>儿基会</w:t>
      </w:r>
      <w:r>
        <w:rPr>
          <w:lang w:val="zh-CN"/>
        </w:rPr>
        <w:t>)</w:t>
      </w:r>
      <w:r w:rsidRPr="004F1F3B">
        <w:rPr>
          <w:lang w:val="zh-CN"/>
        </w:rPr>
        <w:t>称</w:t>
      </w:r>
      <w:r>
        <w:rPr>
          <w:lang w:val="zh-CN"/>
        </w:rPr>
        <w:t>，</w:t>
      </w:r>
      <w:r w:rsidRPr="004F1F3B">
        <w:rPr>
          <w:lang w:val="zh-CN"/>
        </w:rPr>
        <w:t>索马里兰和邦特兰的女性生殖器残割事件似乎正在减少</w:t>
      </w:r>
      <w:r>
        <w:rPr>
          <w:lang w:val="zh-CN"/>
        </w:rPr>
        <w:t>，</w:t>
      </w:r>
      <w:r w:rsidRPr="004F1F3B">
        <w:rPr>
          <w:lang w:val="zh-CN"/>
        </w:rPr>
        <w:t>这些地区</w:t>
      </w:r>
      <w:r>
        <w:rPr>
          <w:lang w:val="zh-CN"/>
        </w:rPr>
        <w:t>1</w:t>
      </w:r>
      <w:r w:rsidRPr="004F1F3B">
        <w:rPr>
          <w:lang w:val="zh-CN"/>
        </w:rPr>
        <w:t>0</w:t>
      </w:r>
      <w:r w:rsidRPr="004F1F3B">
        <w:rPr>
          <w:lang w:val="zh-CN"/>
        </w:rPr>
        <w:t>至</w:t>
      </w:r>
      <w:r>
        <w:rPr>
          <w:lang w:val="zh-CN"/>
        </w:rPr>
        <w:t>14</w:t>
      </w:r>
      <w:r w:rsidRPr="004F1F3B">
        <w:rPr>
          <w:lang w:val="zh-CN"/>
        </w:rPr>
        <w:t>岁的女童中有</w:t>
      </w:r>
      <w:r>
        <w:rPr>
          <w:lang w:val="zh-CN"/>
        </w:rPr>
        <w:t>75%</w:t>
      </w:r>
      <w:r w:rsidRPr="004F1F3B">
        <w:rPr>
          <w:lang w:val="zh-CN"/>
        </w:rPr>
        <w:t>没有遭受生殖器残割</w:t>
      </w:r>
      <w:r>
        <w:rPr>
          <w:lang w:val="zh-CN"/>
        </w:rPr>
        <w:t>，</w:t>
      </w:r>
      <w:r w:rsidRPr="004F1F3B">
        <w:rPr>
          <w:lang w:val="zh-CN"/>
        </w:rPr>
        <w:t>而</w:t>
      </w:r>
      <w:r>
        <w:rPr>
          <w:lang w:val="zh-CN"/>
        </w:rPr>
        <w:t>15</w:t>
      </w:r>
      <w:r w:rsidRPr="004F1F3B">
        <w:rPr>
          <w:lang w:val="zh-CN"/>
        </w:rPr>
        <w:t>岁及以上的女性有</w:t>
      </w:r>
      <w:r>
        <w:rPr>
          <w:lang w:val="zh-CN"/>
        </w:rPr>
        <w:t>98%</w:t>
      </w:r>
      <w:r w:rsidRPr="004F1F3B">
        <w:rPr>
          <w:lang w:val="zh-CN"/>
        </w:rPr>
        <w:t>遭受了生殖器残割。此外</w:t>
      </w:r>
      <w:r>
        <w:rPr>
          <w:lang w:val="zh-CN"/>
        </w:rPr>
        <w:t>，</w:t>
      </w:r>
      <w:r w:rsidRPr="004F1F3B">
        <w:rPr>
          <w:lang w:val="zh-CN"/>
        </w:rPr>
        <w:t>由瑞典移民局</w:t>
      </w:r>
      <w:r>
        <w:rPr>
          <w:lang w:val="zh-CN"/>
        </w:rPr>
        <w:t>Lifos</w:t>
      </w:r>
      <w:r w:rsidRPr="004F1F3B">
        <w:rPr>
          <w:lang w:val="zh-CN"/>
        </w:rPr>
        <w:t>出版的肯尼亚内罗毕以及索马里的摩加迪沙、哈尔格萨和博萨索的实况调查团</w:t>
      </w:r>
      <w:r>
        <w:rPr>
          <w:lang w:val="zh-CN"/>
        </w:rPr>
        <w:t>2</w:t>
      </w:r>
      <w:r w:rsidRPr="004F1F3B">
        <w:rPr>
          <w:lang w:val="zh-CN"/>
        </w:rPr>
        <w:t>0</w:t>
      </w:r>
      <w:r>
        <w:rPr>
          <w:lang w:val="zh-CN"/>
        </w:rPr>
        <w:t>12</w:t>
      </w:r>
      <w:r w:rsidRPr="004F1F3B">
        <w:rPr>
          <w:lang w:val="zh-CN"/>
        </w:rPr>
        <w:t>年</w:t>
      </w:r>
      <w:r>
        <w:rPr>
          <w:lang w:val="zh-CN"/>
        </w:rPr>
        <w:t>6</w:t>
      </w:r>
      <w:r w:rsidRPr="004F1F3B">
        <w:rPr>
          <w:lang w:val="zh-CN"/>
        </w:rPr>
        <w:t>月的报告称</w:t>
      </w:r>
      <w:r>
        <w:rPr>
          <w:lang w:val="zh-CN"/>
        </w:rPr>
        <w:t>，</w:t>
      </w:r>
      <w:r>
        <w:rPr>
          <w:lang w:val="zh-CN"/>
        </w:rPr>
        <w:t>2</w:t>
      </w:r>
      <w:r w:rsidRPr="004F1F3B">
        <w:rPr>
          <w:lang w:val="zh-CN"/>
        </w:rPr>
        <w:t>0</w:t>
      </w:r>
      <w:r>
        <w:rPr>
          <w:lang w:val="zh-CN"/>
        </w:rPr>
        <w:t>1</w:t>
      </w:r>
      <w:r w:rsidRPr="004F1F3B">
        <w:rPr>
          <w:lang w:val="zh-CN"/>
        </w:rPr>
        <w:t>0</w:t>
      </w:r>
      <w:r w:rsidRPr="004F1F3B">
        <w:rPr>
          <w:lang w:val="zh-CN"/>
        </w:rPr>
        <w:t>年在提交人的家乡加洛威和博萨索开展的调查显示</w:t>
      </w:r>
      <w:r>
        <w:rPr>
          <w:rFonts w:hint="eastAsia"/>
          <w:lang w:val="zh-CN"/>
        </w:rPr>
        <w:t>，</w:t>
      </w:r>
      <w:r w:rsidRPr="004F1F3B">
        <w:rPr>
          <w:lang w:val="zh-CN"/>
        </w:rPr>
        <w:t>人们对女性生殖器残割的态度发生了变化</w:t>
      </w:r>
      <w:r>
        <w:rPr>
          <w:lang w:val="zh-CN"/>
        </w:rPr>
        <w:t>，</w:t>
      </w:r>
      <w:r w:rsidRPr="004F1F3B">
        <w:rPr>
          <w:lang w:val="zh-CN"/>
        </w:rPr>
        <w:t>从</w:t>
      </w:r>
      <w:r>
        <w:rPr>
          <w:lang w:val="zh-CN"/>
        </w:rPr>
        <w:t>2</w:t>
      </w:r>
      <w:r w:rsidRPr="004F1F3B">
        <w:rPr>
          <w:lang w:val="zh-CN"/>
        </w:rPr>
        <w:t>00</w:t>
      </w:r>
      <w:r>
        <w:rPr>
          <w:lang w:val="zh-CN"/>
        </w:rPr>
        <w:t>4</w:t>
      </w:r>
      <w:r w:rsidRPr="004F1F3B">
        <w:rPr>
          <w:lang w:val="zh-CN"/>
        </w:rPr>
        <w:t>年的</w:t>
      </w:r>
      <w:r>
        <w:rPr>
          <w:lang w:val="zh-CN"/>
        </w:rPr>
        <w:t>85%</w:t>
      </w:r>
      <w:r w:rsidRPr="004F1F3B">
        <w:rPr>
          <w:lang w:val="zh-CN"/>
        </w:rPr>
        <w:t>下降至</w:t>
      </w:r>
      <w:r>
        <w:rPr>
          <w:lang w:val="zh-CN"/>
        </w:rPr>
        <w:t>2</w:t>
      </w:r>
      <w:r w:rsidRPr="004F1F3B">
        <w:rPr>
          <w:lang w:val="zh-CN"/>
        </w:rPr>
        <w:t>0</w:t>
      </w:r>
      <w:r>
        <w:rPr>
          <w:lang w:val="zh-CN"/>
        </w:rPr>
        <w:t>1</w:t>
      </w:r>
      <w:r w:rsidRPr="004F1F3B">
        <w:rPr>
          <w:lang w:val="zh-CN"/>
        </w:rPr>
        <w:t>0</w:t>
      </w:r>
      <w:r w:rsidRPr="004F1F3B">
        <w:rPr>
          <w:lang w:val="zh-CN"/>
        </w:rPr>
        <w:t>年的</w:t>
      </w:r>
      <w:r>
        <w:rPr>
          <w:lang w:val="zh-CN"/>
        </w:rPr>
        <w:t>72%</w:t>
      </w:r>
      <w:r w:rsidRPr="004F1F3B">
        <w:rPr>
          <w:lang w:val="zh-CN"/>
        </w:rPr>
        <w:t>即可看出。同一份报告指出</w:t>
      </w:r>
      <w:r>
        <w:rPr>
          <w:lang w:val="zh-CN"/>
        </w:rPr>
        <w:t>，</w:t>
      </w:r>
      <w:r w:rsidRPr="004F1F3B">
        <w:rPr>
          <w:lang w:val="zh-CN"/>
        </w:rPr>
        <w:t>邦特兰没有再报道过祖母绑架孙女并迫使她们接受女性生殖器残割的事件</w:t>
      </w:r>
      <w:r>
        <w:rPr>
          <w:lang w:val="zh-CN"/>
        </w:rPr>
        <w:t>；</w:t>
      </w:r>
      <w:r w:rsidRPr="004F1F3B">
        <w:rPr>
          <w:lang w:val="zh-CN"/>
        </w:rPr>
        <w:t>这种做法在农村地区</w:t>
      </w:r>
      <w:r>
        <w:rPr>
          <w:rFonts w:hint="eastAsia"/>
          <w:lang w:val="zh-CN"/>
        </w:rPr>
        <w:t>较</w:t>
      </w:r>
      <w:r w:rsidRPr="004F1F3B">
        <w:rPr>
          <w:lang w:val="zh-CN"/>
        </w:rPr>
        <w:t>为普遍</w:t>
      </w:r>
      <w:r>
        <w:rPr>
          <w:lang w:val="zh-CN"/>
        </w:rPr>
        <w:t>，</w:t>
      </w:r>
      <w:r w:rsidRPr="004F1F3B">
        <w:rPr>
          <w:lang w:val="zh-CN"/>
        </w:rPr>
        <w:t>但在博萨索并不普遍</w:t>
      </w:r>
      <w:r>
        <w:rPr>
          <w:lang w:val="zh-CN"/>
        </w:rPr>
        <w:t>，</w:t>
      </w:r>
      <w:r w:rsidRPr="004F1F3B">
        <w:rPr>
          <w:lang w:val="zh-CN"/>
        </w:rPr>
        <w:t>这是该地区最大的城市</w:t>
      </w:r>
      <w:r>
        <w:rPr>
          <w:lang w:val="zh-CN"/>
        </w:rPr>
        <w:t>，</w:t>
      </w:r>
      <w:r w:rsidRPr="004F1F3B">
        <w:rPr>
          <w:lang w:val="zh-CN"/>
        </w:rPr>
        <w:t>拥有</w:t>
      </w:r>
      <w:r>
        <w:rPr>
          <w:lang w:val="zh-CN"/>
        </w:rPr>
        <w:t>7</w:t>
      </w:r>
      <w:r w:rsidRPr="004F1F3B">
        <w:rPr>
          <w:lang w:val="zh-CN"/>
        </w:rPr>
        <w:t>0</w:t>
      </w:r>
      <w:r w:rsidRPr="004F1F3B">
        <w:rPr>
          <w:lang w:val="zh-CN"/>
        </w:rPr>
        <w:t>万居民。</w:t>
      </w:r>
    </w:p>
    <w:p w14:paraId="698668EA" w14:textId="77777777" w:rsidR="006F56A5" w:rsidRPr="004F1F3B" w:rsidRDefault="006F56A5" w:rsidP="00B76696">
      <w:pPr>
        <w:pStyle w:val="SingleTxtGC"/>
      </w:pPr>
      <w:r>
        <w:rPr>
          <w:lang w:val="zh-CN"/>
        </w:rPr>
        <w:t>4.12</w:t>
      </w:r>
      <w:r w:rsidR="00B76696">
        <w:rPr>
          <w:lang w:val="zh-CN"/>
        </w:rPr>
        <w:t xml:space="preserve">  </w:t>
      </w:r>
      <w:r w:rsidRPr="004F1F3B">
        <w:rPr>
          <w:lang w:val="zh-CN"/>
        </w:rPr>
        <w:t>提交人声称委员会未提及《公约》</w:t>
      </w:r>
      <w:r>
        <w:rPr>
          <w:lang w:val="zh-CN"/>
        </w:rPr>
        <w:t>，</w:t>
      </w:r>
      <w:r w:rsidRPr="004F1F3B">
        <w:rPr>
          <w:lang w:val="zh-CN"/>
        </w:rPr>
        <w:t>缔约国就此指出</w:t>
      </w:r>
      <w:r>
        <w:rPr>
          <w:lang w:val="zh-CN"/>
        </w:rPr>
        <w:t>，</w:t>
      </w:r>
      <w:r w:rsidRPr="004F1F3B">
        <w:rPr>
          <w:lang w:val="zh-CN"/>
        </w:rPr>
        <w:t>委员会并未明确提及《公约》</w:t>
      </w:r>
      <w:r>
        <w:rPr>
          <w:lang w:val="zh-CN"/>
        </w:rPr>
        <w:t>，</w:t>
      </w:r>
      <w:r w:rsidRPr="004F1F3B">
        <w:rPr>
          <w:lang w:val="zh-CN"/>
        </w:rPr>
        <w:t>这并不意味着委员会未考虑到《公约》。它指出</w:t>
      </w:r>
      <w:r>
        <w:rPr>
          <w:lang w:val="zh-CN"/>
        </w:rPr>
        <w:t>，</w:t>
      </w:r>
      <w:r w:rsidRPr="004F1F3B">
        <w:rPr>
          <w:lang w:val="zh-CN"/>
        </w:rPr>
        <w:t>委员会在审查涉及儿童的庇护申请时</w:t>
      </w:r>
      <w:r>
        <w:rPr>
          <w:lang w:val="zh-CN"/>
        </w:rPr>
        <w:t>，</w:t>
      </w:r>
      <w:r w:rsidRPr="004F1F3B">
        <w:rPr>
          <w:lang w:val="zh-CN"/>
        </w:rPr>
        <w:t>将《公约》及其他相关国际条约作为关键因素考虑在内。</w:t>
      </w:r>
    </w:p>
    <w:p w14:paraId="6473BB29" w14:textId="77777777" w:rsidR="006F56A5" w:rsidRPr="004F1F3B" w:rsidRDefault="006F56A5" w:rsidP="00B76696">
      <w:pPr>
        <w:pStyle w:val="SingleTxtGC"/>
      </w:pPr>
      <w:r>
        <w:rPr>
          <w:lang w:val="zh-CN"/>
        </w:rPr>
        <w:t>4.13</w:t>
      </w:r>
      <w:r w:rsidR="00B76696">
        <w:rPr>
          <w:lang w:val="zh-CN"/>
        </w:rPr>
        <w:t xml:space="preserve">  </w:t>
      </w:r>
      <w:r w:rsidRPr="004F1F3B">
        <w:rPr>
          <w:lang w:val="zh-CN"/>
        </w:rPr>
        <w:t>关于索马里的总体安全局势</w:t>
      </w:r>
      <w:r>
        <w:rPr>
          <w:lang w:val="zh-CN"/>
        </w:rPr>
        <w:t>，</w:t>
      </w:r>
      <w:r w:rsidRPr="004F1F3B">
        <w:rPr>
          <w:lang w:val="zh-CN"/>
        </w:rPr>
        <w:t>缔约国指出</w:t>
      </w:r>
      <w:r>
        <w:rPr>
          <w:lang w:val="zh-CN"/>
        </w:rPr>
        <w:t>，</w:t>
      </w:r>
      <w:r w:rsidRPr="004F1F3B">
        <w:rPr>
          <w:lang w:val="zh-CN"/>
        </w:rPr>
        <w:t>提交人援引了欧洲人权法院的</w:t>
      </w:r>
      <w:r>
        <w:rPr>
          <w:lang w:val="zh-CN"/>
        </w:rPr>
        <w:t>R</w:t>
      </w:r>
      <w:r w:rsidRPr="004F1F3B">
        <w:rPr>
          <w:lang w:val="zh-CN"/>
        </w:rPr>
        <w:t>.</w:t>
      </w:r>
      <w:r>
        <w:rPr>
          <w:lang w:val="zh-CN"/>
        </w:rPr>
        <w:t>H</w:t>
      </w:r>
      <w:r w:rsidRPr="004F1F3B">
        <w:rPr>
          <w:lang w:val="zh-CN"/>
        </w:rPr>
        <w:t>.</w:t>
      </w:r>
      <w:r w:rsidRPr="004F1F3B">
        <w:rPr>
          <w:lang w:val="zh-CN"/>
        </w:rPr>
        <w:t>诉瑞典案件</w:t>
      </w:r>
      <w:r>
        <w:rPr>
          <w:lang w:val="zh-CN"/>
        </w:rPr>
        <w:t>，</w:t>
      </w:r>
      <w:r w:rsidRPr="004F1F3B">
        <w:rPr>
          <w:rStyle w:val="a8"/>
          <w:rFonts w:eastAsia="微软雅黑"/>
          <w:lang w:val="zh-CN"/>
        </w:rPr>
        <w:footnoteReference w:id="15"/>
      </w:r>
      <w:r w:rsidR="00B76696">
        <w:rPr>
          <w:rFonts w:hint="eastAsia"/>
          <w:lang w:val="zh-CN"/>
        </w:rPr>
        <w:t xml:space="preserve"> </w:t>
      </w:r>
      <w:r w:rsidRPr="004F1F3B">
        <w:rPr>
          <w:lang w:val="zh-CN"/>
        </w:rPr>
        <w:t>此案涉及将一名妇女遣返回摩加迪沙而不是邦特兰</w:t>
      </w:r>
      <w:r>
        <w:rPr>
          <w:lang w:val="zh-CN"/>
        </w:rPr>
        <w:t>，</w:t>
      </w:r>
      <w:r w:rsidRPr="004F1F3B">
        <w:rPr>
          <w:lang w:val="zh-CN"/>
        </w:rPr>
        <w:t>因此不适用于本案。</w:t>
      </w:r>
    </w:p>
    <w:p w14:paraId="46E01226" w14:textId="77777777" w:rsidR="006F56A5" w:rsidRPr="004F1F3B" w:rsidRDefault="006F56A5" w:rsidP="003B2311">
      <w:pPr>
        <w:pStyle w:val="SingleTxtGC"/>
      </w:pPr>
      <w:r>
        <w:rPr>
          <w:lang w:val="zh-CN"/>
        </w:rPr>
        <w:t>4.14</w:t>
      </w:r>
      <w:r w:rsidR="00B76696">
        <w:rPr>
          <w:lang w:val="zh-CN"/>
        </w:rPr>
        <w:t xml:space="preserve">  </w:t>
      </w:r>
      <w:r w:rsidRPr="004F1F3B">
        <w:rPr>
          <w:lang w:val="zh-CN"/>
        </w:rPr>
        <w:t>缔约国还指出</w:t>
      </w:r>
      <w:r>
        <w:rPr>
          <w:lang w:val="zh-CN"/>
        </w:rPr>
        <w:t>，</w:t>
      </w:r>
      <w:r w:rsidRPr="004F1F3B">
        <w:rPr>
          <w:lang w:val="zh-CN"/>
        </w:rPr>
        <w:t>根据难民上诉委员会的判例</w:t>
      </w:r>
      <w:r>
        <w:rPr>
          <w:lang w:val="zh-CN"/>
        </w:rPr>
        <w:t>，</w:t>
      </w:r>
      <w:r w:rsidRPr="004F1F3B">
        <w:rPr>
          <w:lang w:val="zh-CN"/>
        </w:rPr>
        <w:t>在移民局作出决定之后提出新的庇护理由</w:t>
      </w:r>
      <w:r>
        <w:rPr>
          <w:lang w:val="zh-CN"/>
        </w:rPr>
        <w:t>，</w:t>
      </w:r>
      <w:r w:rsidRPr="004F1F3B">
        <w:rPr>
          <w:lang w:val="zh-CN"/>
        </w:rPr>
        <w:t>不一定会使案件被移交给移民局进行一审复审。在大多数情况下</w:t>
      </w:r>
      <w:r>
        <w:rPr>
          <w:lang w:val="zh-CN"/>
        </w:rPr>
        <w:t>，</w:t>
      </w:r>
      <w:r w:rsidRPr="004F1F3B">
        <w:rPr>
          <w:lang w:val="zh-CN"/>
        </w:rPr>
        <w:t>委员会在听证会上可以在充分知情的情况下评估新信息</w:t>
      </w:r>
      <w:r>
        <w:rPr>
          <w:lang w:val="zh-CN"/>
        </w:rPr>
        <w:t>，</w:t>
      </w:r>
      <w:r w:rsidRPr="004F1F3B">
        <w:rPr>
          <w:lang w:val="zh-CN"/>
        </w:rPr>
        <w:t>因此不需要移交。如果提供了关于寻求庇护者原籍国的新信息</w:t>
      </w:r>
      <w:r>
        <w:rPr>
          <w:lang w:val="zh-CN"/>
        </w:rPr>
        <w:t>，</w:t>
      </w:r>
      <w:r w:rsidRPr="004F1F3B">
        <w:rPr>
          <w:lang w:val="zh-CN"/>
        </w:rPr>
        <w:t>或者对判决案件至关重要的法律依据发生变化</w:t>
      </w:r>
      <w:r>
        <w:rPr>
          <w:lang w:val="zh-CN"/>
        </w:rPr>
        <w:t>，</w:t>
      </w:r>
      <w:r w:rsidRPr="004F1F3B">
        <w:rPr>
          <w:lang w:val="zh-CN"/>
        </w:rPr>
        <w:t>通常会将案件发回给移民局。另外</w:t>
      </w:r>
      <w:r>
        <w:rPr>
          <w:lang w:val="zh-CN"/>
        </w:rPr>
        <w:t>，</w:t>
      </w:r>
      <w:r w:rsidRPr="004F1F3B">
        <w:rPr>
          <w:lang w:val="zh-CN"/>
        </w:rPr>
        <w:t>移民</w:t>
      </w:r>
      <w:r>
        <w:rPr>
          <w:rFonts w:hint="eastAsia"/>
          <w:lang w:val="zh-CN"/>
        </w:rPr>
        <w:t>局</w:t>
      </w:r>
      <w:r w:rsidRPr="004F1F3B">
        <w:rPr>
          <w:lang w:val="zh-CN"/>
        </w:rPr>
        <w:t>代表也会出席委员会听证会。因此</w:t>
      </w:r>
      <w:r>
        <w:rPr>
          <w:lang w:val="zh-CN"/>
        </w:rPr>
        <w:t>，</w:t>
      </w:r>
      <w:r w:rsidRPr="004F1F3B">
        <w:rPr>
          <w:lang w:val="zh-CN"/>
        </w:rPr>
        <w:t>移民局在难民上诉委员会就案件作出决定之前</w:t>
      </w:r>
      <w:r>
        <w:rPr>
          <w:rFonts w:hint="eastAsia"/>
          <w:lang w:val="zh-CN"/>
        </w:rPr>
        <w:t>要</w:t>
      </w:r>
      <w:r w:rsidRPr="004F1F3B">
        <w:rPr>
          <w:lang w:val="zh-CN"/>
        </w:rPr>
        <w:t>考虑是否有理由授予庇护。此外</w:t>
      </w:r>
      <w:r>
        <w:rPr>
          <w:lang w:val="zh-CN"/>
        </w:rPr>
        <w:t>，</w:t>
      </w:r>
      <w:r w:rsidRPr="004F1F3B">
        <w:rPr>
          <w:lang w:val="zh-CN"/>
        </w:rPr>
        <w:t>《公约》中没有任何条款规定</w:t>
      </w:r>
      <w:r>
        <w:rPr>
          <w:lang w:val="zh-CN"/>
        </w:rPr>
        <w:t>，</w:t>
      </w:r>
      <w:r w:rsidRPr="004F1F3B">
        <w:rPr>
          <w:lang w:val="zh-CN"/>
        </w:rPr>
        <w:t>像本案这样的情况可以有上诉权利。</w:t>
      </w:r>
    </w:p>
    <w:p w14:paraId="1D25181E" w14:textId="77777777" w:rsidR="006F56A5" w:rsidRPr="004F1F3B" w:rsidRDefault="006F56A5" w:rsidP="00B76696">
      <w:pPr>
        <w:pStyle w:val="SingleTxtGC"/>
      </w:pPr>
      <w:r>
        <w:rPr>
          <w:lang w:val="zh-CN"/>
        </w:rPr>
        <w:t>4.15</w:t>
      </w:r>
      <w:r w:rsidR="00B76696">
        <w:rPr>
          <w:lang w:val="zh-CN"/>
        </w:rPr>
        <w:t xml:space="preserve">  </w:t>
      </w:r>
      <w:r w:rsidRPr="004F1F3B">
        <w:rPr>
          <w:lang w:val="zh-CN"/>
        </w:rPr>
        <w:t>缔约国指出</w:t>
      </w:r>
      <w:r>
        <w:rPr>
          <w:lang w:val="zh-CN"/>
        </w:rPr>
        <w:t>，</w:t>
      </w:r>
      <w:r w:rsidRPr="004F1F3B">
        <w:rPr>
          <w:lang w:val="zh-CN"/>
        </w:rPr>
        <w:t>提交人的女儿没有因其父母的种族、肤色、性别、宗教或其他身份而受到任何歧视</w:t>
      </w:r>
      <w:r>
        <w:rPr>
          <w:lang w:val="zh-CN"/>
        </w:rPr>
        <w:t>，</w:t>
      </w:r>
      <w:r w:rsidRPr="004F1F3B">
        <w:rPr>
          <w:lang w:val="zh-CN"/>
        </w:rPr>
        <w:t>不能说违反了《公约》第</w:t>
      </w:r>
      <w:r>
        <w:rPr>
          <w:lang w:val="zh-CN"/>
        </w:rPr>
        <w:t>2</w:t>
      </w:r>
      <w:r w:rsidRPr="004F1F3B">
        <w:rPr>
          <w:lang w:val="zh-CN"/>
        </w:rPr>
        <w:t>条。</w:t>
      </w:r>
    </w:p>
    <w:p w14:paraId="331B0859" w14:textId="77777777" w:rsidR="006F56A5" w:rsidRPr="004F1F3B" w:rsidRDefault="006F56A5" w:rsidP="00B76696">
      <w:pPr>
        <w:pStyle w:val="H23GC"/>
      </w:pPr>
      <w:r w:rsidRPr="004F1F3B">
        <w:rPr>
          <w:lang w:val="zh-CN"/>
        </w:rPr>
        <w:tab/>
      </w:r>
      <w:r w:rsidRPr="004F1F3B">
        <w:rPr>
          <w:lang w:val="zh-CN"/>
        </w:rPr>
        <w:tab/>
      </w:r>
      <w:r w:rsidRPr="004F1F3B">
        <w:rPr>
          <w:lang w:val="zh-CN"/>
        </w:rPr>
        <w:t>提交人对缔约国意见的评论</w:t>
      </w:r>
    </w:p>
    <w:p w14:paraId="2F1C02D1" w14:textId="77777777" w:rsidR="006F56A5" w:rsidRPr="004F1F3B" w:rsidRDefault="006F56A5" w:rsidP="003B2311">
      <w:pPr>
        <w:pStyle w:val="SingleTxtGC"/>
      </w:pPr>
      <w:r>
        <w:rPr>
          <w:lang w:val="zh-CN"/>
        </w:rPr>
        <w:t>5.1</w:t>
      </w:r>
      <w:r w:rsidRPr="004F1F3B">
        <w:rPr>
          <w:lang w:val="zh-CN"/>
        </w:rPr>
        <w:tab/>
      </w:r>
      <w:r w:rsidRPr="004F1F3B">
        <w:rPr>
          <w:lang w:val="zh-CN"/>
        </w:rPr>
        <w:t>提交人在</w:t>
      </w:r>
      <w:r>
        <w:rPr>
          <w:lang w:val="zh-CN"/>
        </w:rPr>
        <w:t>2</w:t>
      </w:r>
      <w:r w:rsidRPr="004F1F3B">
        <w:rPr>
          <w:lang w:val="zh-CN"/>
        </w:rPr>
        <w:t>0</w:t>
      </w:r>
      <w:r>
        <w:rPr>
          <w:lang w:val="zh-CN"/>
        </w:rPr>
        <w:t>16</w:t>
      </w:r>
      <w:r w:rsidRPr="004F1F3B">
        <w:rPr>
          <w:lang w:val="zh-CN"/>
        </w:rPr>
        <w:t>年</w:t>
      </w:r>
      <w:r>
        <w:rPr>
          <w:lang w:val="zh-CN"/>
        </w:rPr>
        <w:t>12</w:t>
      </w:r>
      <w:r w:rsidRPr="004F1F3B">
        <w:rPr>
          <w:lang w:val="zh-CN"/>
        </w:rPr>
        <w:t>月</w:t>
      </w:r>
      <w:r>
        <w:rPr>
          <w:lang w:val="zh-CN"/>
        </w:rPr>
        <w:t>14</w:t>
      </w:r>
      <w:r w:rsidRPr="004F1F3B">
        <w:rPr>
          <w:lang w:val="zh-CN"/>
        </w:rPr>
        <w:t>日的评论中</w:t>
      </w:r>
      <w:r>
        <w:rPr>
          <w:rFonts w:hint="eastAsia"/>
          <w:lang w:val="zh-CN"/>
        </w:rPr>
        <w:t>说</w:t>
      </w:r>
      <w:r>
        <w:rPr>
          <w:lang w:val="zh-CN"/>
        </w:rPr>
        <w:t>，</w:t>
      </w:r>
      <w:r w:rsidRPr="004F1F3B">
        <w:rPr>
          <w:lang w:val="zh-CN"/>
        </w:rPr>
        <w:t>缔约国</w:t>
      </w:r>
      <w:r>
        <w:rPr>
          <w:rFonts w:hint="eastAsia"/>
          <w:lang w:val="zh-CN"/>
        </w:rPr>
        <w:t>关于</w:t>
      </w:r>
      <w:r w:rsidRPr="004F1F3B">
        <w:rPr>
          <w:lang w:val="zh-CN"/>
        </w:rPr>
        <w:t>提交人未充分证实存在无法弥补的伤害的风险</w:t>
      </w:r>
      <w:r>
        <w:rPr>
          <w:rFonts w:hint="eastAsia"/>
          <w:lang w:val="zh-CN"/>
        </w:rPr>
        <w:t>的</w:t>
      </w:r>
      <w:r w:rsidRPr="004F1F3B">
        <w:rPr>
          <w:lang w:val="zh-CN"/>
        </w:rPr>
        <w:t>论点与案情紧密相关。提交人指出</w:t>
      </w:r>
      <w:r>
        <w:rPr>
          <w:lang w:val="zh-CN"/>
        </w:rPr>
        <w:t>，</w:t>
      </w:r>
      <w:r w:rsidRPr="004F1F3B">
        <w:rPr>
          <w:lang w:val="zh-CN"/>
        </w:rPr>
        <w:t>她与女儿将被遣返回一个尚未批准《公约》的国家</w:t>
      </w:r>
      <w:r>
        <w:rPr>
          <w:lang w:val="zh-CN"/>
        </w:rPr>
        <w:t>，</w:t>
      </w:r>
      <w:r w:rsidRPr="004F1F3B">
        <w:rPr>
          <w:lang w:val="zh-CN"/>
        </w:rPr>
        <w:t>她和女儿得不到任何保护</w:t>
      </w:r>
      <w:r>
        <w:rPr>
          <w:lang w:val="zh-CN"/>
        </w:rPr>
        <w:t>，</w:t>
      </w:r>
      <w:r w:rsidRPr="004F1F3B">
        <w:rPr>
          <w:lang w:val="zh-CN"/>
        </w:rPr>
        <w:t>鉴于提交人的女儿是一个儿童</w:t>
      </w:r>
      <w:r>
        <w:rPr>
          <w:lang w:val="zh-CN"/>
        </w:rPr>
        <w:t>，</w:t>
      </w:r>
      <w:r w:rsidRPr="004F1F3B">
        <w:rPr>
          <w:lang w:val="zh-CN"/>
        </w:rPr>
        <w:t>这违反了《公约》第</w:t>
      </w:r>
      <w:r>
        <w:rPr>
          <w:lang w:val="zh-CN"/>
        </w:rPr>
        <w:t>1</w:t>
      </w:r>
      <w:r w:rsidRPr="004F1F3B">
        <w:rPr>
          <w:lang w:val="zh-CN"/>
        </w:rPr>
        <w:t>条。</w:t>
      </w:r>
    </w:p>
    <w:p w14:paraId="60A4E683" w14:textId="77777777" w:rsidR="006F56A5" w:rsidRPr="004F1F3B" w:rsidRDefault="006F56A5" w:rsidP="006F56A5">
      <w:pPr>
        <w:pStyle w:val="SingleTxtGC"/>
      </w:pPr>
      <w:r>
        <w:rPr>
          <w:lang w:val="zh-CN"/>
        </w:rPr>
        <w:t>5.2</w:t>
      </w:r>
      <w:r w:rsidRPr="004F1F3B">
        <w:rPr>
          <w:lang w:val="zh-CN"/>
        </w:rPr>
        <w:tab/>
      </w:r>
      <w:r w:rsidRPr="004F1F3B">
        <w:rPr>
          <w:lang w:val="zh-CN"/>
        </w:rPr>
        <w:t>提交人称</w:t>
      </w:r>
      <w:r>
        <w:rPr>
          <w:lang w:val="zh-CN"/>
        </w:rPr>
        <w:t>，</w:t>
      </w:r>
      <w:r w:rsidRPr="004F1F3B">
        <w:rPr>
          <w:lang w:val="zh-CN"/>
        </w:rPr>
        <w:t>《公约》第</w:t>
      </w:r>
      <w:r>
        <w:rPr>
          <w:lang w:val="zh-CN"/>
        </w:rPr>
        <w:t>3</w:t>
      </w:r>
      <w:r w:rsidRPr="004F1F3B">
        <w:rPr>
          <w:lang w:val="zh-CN"/>
        </w:rPr>
        <w:t>条规定缔约国有义务仅根据儿童的最大利益采取行动。例如</w:t>
      </w:r>
      <w:r>
        <w:rPr>
          <w:lang w:val="zh-CN"/>
        </w:rPr>
        <w:t>，</w:t>
      </w:r>
      <w:r w:rsidRPr="004F1F3B">
        <w:rPr>
          <w:lang w:val="zh-CN"/>
        </w:rPr>
        <w:t>如果一位母亲说她要带女儿到索马里进行女性生殖器残割</w:t>
      </w:r>
      <w:r>
        <w:rPr>
          <w:lang w:val="zh-CN"/>
        </w:rPr>
        <w:t>，</w:t>
      </w:r>
      <w:r w:rsidRPr="004F1F3B">
        <w:rPr>
          <w:lang w:val="zh-CN"/>
        </w:rPr>
        <w:t>则缔约国有义务将该儿童从母亲身边带走</w:t>
      </w:r>
      <w:r>
        <w:rPr>
          <w:lang w:val="zh-CN"/>
        </w:rPr>
        <w:t>，</w:t>
      </w:r>
      <w:r w:rsidRPr="004F1F3B">
        <w:rPr>
          <w:lang w:val="zh-CN"/>
        </w:rPr>
        <w:t>以确保儿童的最大利益。</w:t>
      </w:r>
    </w:p>
    <w:p w14:paraId="312C2095" w14:textId="77777777" w:rsidR="006F56A5" w:rsidRPr="004F1F3B" w:rsidRDefault="006F56A5" w:rsidP="006F56A5">
      <w:pPr>
        <w:pStyle w:val="SingleTxtGC"/>
      </w:pPr>
      <w:r>
        <w:rPr>
          <w:lang w:val="zh-CN"/>
        </w:rPr>
        <w:t>5.3</w:t>
      </w:r>
      <w:r w:rsidRPr="004F1F3B">
        <w:rPr>
          <w:lang w:val="zh-CN"/>
        </w:rPr>
        <w:tab/>
      </w:r>
      <w:r w:rsidRPr="004F1F3B">
        <w:rPr>
          <w:lang w:val="zh-CN"/>
        </w:rPr>
        <w:t>提交人称</w:t>
      </w:r>
      <w:r>
        <w:rPr>
          <w:lang w:val="zh-CN"/>
        </w:rPr>
        <w:t>，</w:t>
      </w:r>
      <w:r w:rsidRPr="004F1F3B">
        <w:rPr>
          <w:lang w:val="zh-CN"/>
        </w:rPr>
        <w:t>虽然索马里兰和邦特兰禁止女性生殖器残割</w:t>
      </w:r>
      <w:r>
        <w:rPr>
          <w:lang w:val="zh-CN"/>
        </w:rPr>
        <w:t>，</w:t>
      </w:r>
      <w:r w:rsidRPr="004F1F3B">
        <w:rPr>
          <w:lang w:val="zh-CN"/>
        </w:rPr>
        <w:t>但这种做法仍深深植根于社会</w:t>
      </w:r>
      <w:r>
        <w:rPr>
          <w:lang w:val="zh-CN"/>
        </w:rPr>
        <w:t>，</w:t>
      </w:r>
      <w:r w:rsidRPr="004F1F3B">
        <w:rPr>
          <w:lang w:val="zh-CN"/>
        </w:rPr>
        <w:t>不过邦特兰的发生率可能低于索马里兰。因此</w:t>
      </w:r>
      <w:r>
        <w:rPr>
          <w:lang w:val="zh-CN"/>
        </w:rPr>
        <w:t>，</w:t>
      </w:r>
      <w:r w:rsidRPr="004F1F3B">
        <w:rPr>
          <w:lang w:val="zh-CN"/>
        </w:rPr>
        <w:t>仍然存在着风险。眼下的问题是</w:t>
      </w:r>
      <w:r>
        <w:rPr>
          <w:lang w:val="zh-CN"/>
        </w:rPr>
        <w:t>，</w:t>
      </w:r>
      <w:r w:rsidRPr="004F1F3B">
        <w:rPr>
          <w:lang w:val="zh-CN"/>
        </w:rPr>
        <w:t>如果提交人及其女儿被驱逐</w:t>
      </w:r>
      <w:r>
        <w:rPr>
          <w:lang w:val="zh-CN"/>
        </w:rPr>
        <w:t>，</w:t>
      </w:r>
      <w:r w:rsidRPr="004F1F3B">
        <w:rPr>
          <w:lang w:val="zh-CN"/>
        </w:rPr>
        <w:t>提交人是否能够获得必要的保护以防止这种有害做法。由于邦特兰的法律未得到执行</w:t>
      </w:r>
      <w:r>
        <w:rPr>
          <w:lang w:val="zh-CN"/>
        </w:rPr>
        <w:t>，</w:t>
      </w:r>
      <w:r w:rsidRPr="004F1F3B">
        <w:rPr>
          <w:lang w:val="zh-CN"/>
        </w:rPr>
        <w:t>在实践中几乎没有或很少有保护措施可防止女性生殖器残割。一位单身母亲不可能一天</w:t>
      </w:r>
      <w:r>
        <w:rPr>
          <w:lang w:val="zh-CN"/>
        </w:rPr>
        <w:t>24</w:t>
      </w:r>
      <w:r w:rsidRPr="004F1F3B">
        <w:rPr>
          <w:lang w:val="zh-CN"/>
        </w:rPr>
        <w:t>小时守着她的女儿</w:t>
      </w:r>
      <w:r>
        <w:rPr>
          <w:lang w:val="zh-CN"/>
        </w:rPr>
        <w:t>，</w:t>
      </w:r>
      <w:r w:rsidRPr="004F1F3B">
        <w:rPr>
          <w:lang w:val="zh-CN"/>
        </w:rPr>
        <w:t>她无法阻止别人在她不在场的情况下实施这种做法。提交人指出</w:t>
      </w:r>
      <w:r>
        <w:rPr>
          <w:lang w:val="zh-CN"/>
        </w:rPr>
        <w:t>，</w:t>
      </w:r>
      <w:r w:rsidRPr="004F1F3B">
        <w:rPr>
          <w:lang w:val="zh-CN"/>
        </w:rPr>
        <w:t>难民上诉委员会在</w:t>
      </w:r>
      <w:r>
        <w:rPr>
          <w:lang w:val="zh-CN"/>
        </w:rPr>
        <w:t>2</w:t>
      </w:r>
      <w:r w:rsidRPr="004F1F3B">
        <w:rPr>
          <w:lang w:val="zh-CN"/>
        </w:rPr>
        <w:t>0</w:t>
      </w:r>
      <w:r>
        <w:rPr>
          <w:lang w:val="zh-CN"/>
        </w:rPr>
        <w:t>14</w:t>
      </w:r>
      <w:r w:rsidRPr="004F1F3B">
        <w:rPr>
          <w:lang w:val="zh-CN"/>
        </w:rPr>
        <w:t>年</w:t>
      </w:r>
      <w:r>
        <w:rPr>
          <w:lang w:val="zh-CN"/>
        </w:rPr>
        <w:t>3</w:t>
      </w:r>
      <w:r w:rsidRPr="004F1F3B">
        <w:rPr>
          <w:lang w:val="zh-CN"/>
        </w:rPr>
        <w:t>月</w:t>
      </w:r>
      <w:r>
        <w:rPr>
          <w:lang w:val="zh-CN"/>
        </w:rPr>
        <w:t>27</w:t>
      </w:r>
      <w:r w:rsidRPr="004F1F3B">
        <w:rPr>
          <w:lang w:val="zh-CN"/>
        </w:rPr>
        <w:t>日的决定中</w:t>
      </w:r>
      <w:r>
        <w:rPr>
          <w:lang w:val="zh-CN"/>
        </w:rPr>
        <w:t>，</w:t>
      </w:r>
      <w:r w:rsidRPr="004F1F3B">
        <w:rPr>
          <w:lang w:val="zh-CN"/>
        </w:rPr>
        <w:t>推定一名来自索马里的单身母亲无法抵抗社会压力使其女儿免遭女性生殖器残割</w:t>
      </w:r>
      <w:r>
        <w:rPr>
          <w:lang w:val="zh-CN"/>
        </w:rPr>
        <w:t>，</w:t>
      </w:r>
      <w:r w:rsidRPr="004F1F3B">
        <w:rPr>
          <w:lang w:val="zh-CN"/>
        </w:rPr>
        <w:t>所以对她授予庇护。尽管提交人没有特别指出她们回国后祖母或其他亲属可能会执行女性生殖器残割</w:t>
      </w:r>
      <w:r>
        <w:rPr>
          <w:lang w:val="zh-CN"/>
        </w:rPr>
        <w:t>，</w:t>
      </w:r>
      <w:r w:rsidRPr="004F1F3B">
        <w:rPr>
          <w:lang w:val="zh-CN"/>
        </w:rPr>
        <w:t>但压力也可能来自社区成员和索马里整个社会。提交人辩称</w:t>
      </w:r>
      <w:r>
        <w:rPr>
          <w:lang w:val="zh-CN"/>
        </w:rPr>
        <w:t>，</w:t>
      </w:r>
      <w:r w:rsidRPr="004F1F3B">
        <w:rPr>
          <w:lang w:val="zh-CN"/>
        </w:rPr>
        <w:t>难民上诉委员会应基于此授予她保护。缔约国称</w:t>
      </w:r>
      <w:r>
        <w:rPr>
          <w:lang w:val="zh-CN"/>
        </w:rPr>
        <w:t>，</w:t>
      </w:r>
      <w:r w:rsidRPr="004F1F3B">
        <w:rPr>
          <w:lang w:val="zh-CN"/>
        </w:rPr>
        <w:t>决定性问题在于提交人是否愿意且有能力保护其女儿免受女性生殖器残割</w:t>
      </w:r>
      <w:r>
        <w:rPr>
          <w:lang w:val="zh-CN"/>
        </w:rPr>
        <w:t>，</w:t>
      </w:r>
      <w:r w:rsidRPr="004F1F3B">
        <w:rPr>
          <w:lang w:val="zh-CN"/>
        </w:rPr>
        <w:t>结论是她似乎是一位</w:t>
      </w:r>
      <w:r>
        <w:rPr>
          <w:rFonts w:hint="eastAsia"/>
          <w:lang w:val="zh-CN"/>
        </w:rPr>
        <w:t>“</w:t>
      </w:r>
      <w:r w:rsidRPr="004F1F3B">
        <w:rPr>
          <w:lang w:val="zh-CN"/>
        </w:rPr>
        <w:t>个人能力强大的独立女性</w:t>
      </w:r>
      <w:r>
        <w:rPr>
          <w:rFonts w:hint="eastAsia"/>
          <w:lang w:val="zh-CN"/>
        </w:rPr>
        <w:t>”</w:t>
      </w:r>
      <w:r>
        <w:rPr>
          <w:lang w:val="zh-CN"/>
        </w:rPr>
        <w:t>，</w:t>
      </w:r>
      <w:r w:rsidRPr="004F1F3B">
        <w:rPr>
          <w:lang w:val="zh-CN"/>
        </w:rPr>
        <w:t>委员会审理期间并未提及缔约国的这一论点</w:t>
      </w:r>
      <w:r>
        <w:rPr>
          <w:lang w:val="zh-CN"/>
        </w:rPr>
        <w:t>，</w:t>
      </w:r>
      <w:r w:rsidRPr="004F1F3B">
        <w:rPr>
          <w:lang w:val="zh-CN"/>
        </w:rPr>
        <w:t>所以提交人无法对此提出质疑。提交人补充</w:t>
      </w:r>
      <w:r>
        <w:rPr>
          <w:lang w:val="zh-CN"/>
        </w:rPr>
        <w:t>，</w:t>
      </w:r>
      <w:r w:rsidRPr="004F1F3B">
        <w:rPr>
          <w:lang w:val="zh-CN"/>
        </w:rPr>
        <w:t>缔约国引用的儿基会统计数据</w:t>
      </w:r>
      <w:r>
        <w:rPr>
          <w:lang w:val="zh-CN"/>
        </w:rPr>
        <w:t>(</w:t>
      </w:r>
      <w:r w:rsidRPr="004F1F3B">
        <w:rPr>
          <w:lang w:val="zh-CN"/>
        </w:rPr>
        <w:t>见第</w:t>
      </w:r>
      <w:r>
        <w:rPr>
          <w:lang w:val="zh-CN"/>
        </w:rPr>
        <w:t>4.11</w:t>
      </w:r>
      <w:r w:rsidRPr="004F1F3B">
        <w:rPr>
          <w:lang w:val="zh-CN"/>
        </w:rPr>
        <w:t>段</w:t>
      </w:r>
      <w:r>
        <w:rPr>
          <w:lang w:val="zh-CN"/>
        </w:rPr>
        <w:t>)</w:t>
      </w:r>
      <w:r>
        <w:rPr>
          <w:rFonts w:hint="eastAsia"/>
          <w:lang w:val="zh-CN"/>
        </w:rPr>
        <w:t>说所依据的</w:t>
      </w:r>
      <w:r w:rsidRPr="004F1F3B">
        <w:rPr>
          <w:lang w:val="zh-CN"/>
        </w:rPr>
        <w:t>是一项调查</w:t>
      </w:r>
      <w:r>
        <w:rPr>
          <w:lang w:val="zh-CN"/>
        </w:rPr>
        <w:t>，</w:t>
      </w:r>
      <w:r w:rsidRPr="004F1F3B">
        <w:rPr>
          <w:lang w:val="zh-CN"/>
        </w:rPr>
        <w:t>所以这些数据不可靠。</w:t>
      </w:r>
    </w:p>
    <w:p w14:paraId="04EACAAD" w14:textId="77777777" w:rsidR="006F56A5" w:rsidRPr="004F1F3B" w:rsidRDefault="006F56A5" w:rsidP="006F56A5">
      <w:pPr>
        <w:pStyle w:val="SingleTxtGC"/>
      </w:pPr>
      <w:r>
        <w:rPr>
          <w:lang w:val="zh-CN"/>
        </w:rPr>
        <w:t>5.4</w:t>
      </w:r>
      <w:r w:rsidRPr="004F1F3B">
        <w:rPr>
          <w:lang w:val="zh-CN"/>
        </w:rPr>
        <w:tab/>
      </w:r>
      <w:r w:rsidRPr="004F1F3B">
        <w:rPr>
          <w:lang w:val="zh-CN"/>
        </w:rPr>
        <w:t>提交人坚持认为</w:t>
      </w:r>
      <w:r>
        <w:rPr>
          <w:lang w:val="zh-CN"/>
        </w:rPr>
        <w:t>，</w:t>
      </w:r>
      <w:r w:rsidRPr="004F1F3B">
        <w:rPr>
          <w:lang w:val="zh-CN"/>
        </w:rPr>
        <w:t>难民上诉委员会</w:t>
      </w:r>
      <w:r>
        <w:rPr>
          <w:lang w:val="zh-CN"/>
        </w:rPr>
        <w:t>2</w:t>
      </w:r>
      <w:r w:rsidRPr="004F1F3B">
        <w:rPr>
          <w:lang w:val="zh-CN"/>
        </w:rPr>
        <w:t>0</w:t>
      </w:r>
      <w:r>
        <w:rPr>
          <w:lang w:val="zh-CN"/>
        </w:rPr>
        <w:t>16</w:t>
      </w:r>
      <w:r w:rsidRPr="004F1F3B">
        <w:rPr>
          <w:lang w:val="zh-CN"/>
        </w:rPr>
        <w:t>年</w:t>
      </w:r>
      <w:r>
        <w:rPr>
          <w:lang w:val="zh-CN"/>
        </w:rPr>
        <w:t>2</w:t>
      </w:r>
      <w:r w:rsidRPr="004F1F3B">
        <w:rPr>
          <w:lang w:val="zh-CN"/>
        </w:rPr>
        <w:t>月的决定没有提及《公约》的任何内容</w:t>
      </w:r>
      <w:r>
        <w:rPr>
          <w:lang w:val="zh-CN"/>
        </w:rPr>
        <w:t>，</w:t>
      </w:r>
      <w:r w:rsidRPr="004F1F3B">
        <w:rPr>
          <w:lang w:val="zh-CN"/>
        </w:rPr>
        <w:t>这本身就违反了《公约》。此外</w:t>
      </w:r>
      <w:r>
        <w:rPr>
          <w:lang w:val="zh-CN"/>
        </w:rPr>
        <w:t>，</w:t>
      </w:r>
      <w:r w:rsidRPr="004F1F3B">
        <w:rPr>
          <w:lang w:val="zh-CN"/>
        </w:rPr>
        <w:t>移民局网站上的相关国际条约清单不包括本《公约》。</w:t>
      </w:r>
    </w:p>
    <w:p w14:paraId="3E6DFA75" w14:textId="77777777" w:rsidR="006F56A5" w:rsidRPr="004F1F3B" w:rsidRDefault="006F56A5" w:rsidP="00E66A1F">
      <w:pPr>
        <w:pStyle w:val="SingleTxtGC"/>
      </w:pPr>
      <w:r>
        <w:rPr>
          <w:lang w:val="zh-CN"/>
        </w:rPr>
        <w:t>5.5</w:t>
      </w:r>
      <w:r w:rsidRPr="004F1F3B">
        <w:rPr>
          <w:lang w:val="zh-CN"/>
        </w:rPr>
        <w:tab/>
      </w:r>
      <w:r w:rsidRPr="004F1F3B">
        <w:rPr>
          <w:lang w:val="zh-CN"/>
        </w:rPr>
        <w:t>她认为</w:t>
      </w:r>
      <w:r>
        <w:rPr>
          <w:lang w:val="zh-CN"/>
        </w:rPr>
        <w:t>，</w:t>
      </w:r>
      <w:r w:rsidRPr="004F1F3B">
        <w:rPr>
          <w:lang w:val="zh-CN"/>
        </w:rPr>
        <w:t>缔约国在通过决定时有义务考虑到儿童的最大利益。她声称</w:t>
      </w:r>
      <w:r>
        <w:rPr>
          <w:lang w:val="zh-CN"/>
        </w:rPr>
        <w:t>，</w:t>
      </w:r>
      <w:r w:rsidRPr="004F1F3B">
        <w:rPr>
          <w:lang w:val="zh-CN"/>
        </w:rPr>
        <w:t>欧洲人权法院认为</w:t>
      </w:r>
      <w:r>
        <w:rPr>
          <w:lang w:val="zh-CN"/>
        </w:rPr>
        <w:t>，</w:t>
      </w:r>
      <w:r w:rsidRPr="004F1F3B">
        <w:rPr>
          <w:lang w:val="zh-CN"/>
        </w:rPr>
        <w:t>鉴于索马里的总体安全局势</w:t>
      </w:r>
      <w:r>
        <w:rPr>
          <w:lang w:val="zh-CN"/>
        </w:rPr>
        <w:t>，</w:t>
      </w:r>
      <w:r w:rsidRPr="004F1F3B">
        <w:rPr>
          <w:lang w:val="zh-CN"/>
        </w:rPr>
        <w:t>在没有男性亲人的陪同下将单身妇女驱逐到索马里的做法违反了《欧洲人权公约》。</w:t>
      </w:r>
    </w:p>
    <w:p w14:paraId="1C2E2968" w14:textId="77777777" w:rsidR="006F56A5" w:rsidRPr="004F1F3B" w:rsidRDefault="006F56A5" w:rsidP="00E66A1F">
      <w:pPr>
        <w:pStyle w:val="SingleTxtGC"/>
      </w:pPr>
      <w:r>
        <w:rPr>
          <w:lang w:val="zh-CN"/>
        </w:rPr>
        <w:t>5.6</w:t>
      </w:r>
      <w:r w:rsidRPr="004F1F3B">
        <w:rPr>
          <w:lang w:val="zh-CN"/>
        </w:rPr>
        <w:tab/>
      </w:r>
      <w:r w:rsidRPr="004F1F3B">
        <w:rPr>
          <w:lang w:val="zh-CN"/>
        </w:rPr>
        <w:t>提交人称</w:t>
      </w:r>
      <w:r>
        <w:rPr>
          <w:lang w:val="zh-CN"/>
        </w:rPr>
        <w:t>，</w:t>
      </w:r>
      <w:r w:rsidRPr="004F1F3B">
        <w:rPr>
          <w:lang w:val="zh-CN"/>
        </w:rPr>
        <w:t>儿童权利委员会不应</w:t>
      </w:r>
      <w:r>
        <w:rPr>
          <w:rFonts w:hint="eastAsia"/>
          <w:lang w:val="zh-CN"/>
        </w:rPr>
        <w:t>“</w:t>
      </w:r>
      <w:r w:rsidRPr="004F1F3B">
        <w:rPr>
          <w:lang w:val="zh-CN"/>
        </w:rPr>
        <w:t>允许</w:t>
      </w:r>
      <w:r>
        <w:rPr>
          <w:rFonts w:hint="eastAsia"/>
          <w:lang w:val="zh-CN"/>
        </w:rPr>
        <w:t>”</w:t>
      </w:r>
      <w:r w:rsidRPr="004F1F3B">
        <w:rPr>
          <w:lang w:val="zh-CN"/>
        </w:rPr>
        <w:t>缔约国纠正难民上诉委员会的决定</w:t>
      </w:r>
      <w:r>
        <w:rPr>
          <w:lang w:val="zh-CN"/>
        </w:rPr>
        <w:t>，</w:t>
      </w:r>
      <w:r w:rsidRPr="004F1F3B">
        <w:rPr>
          <w:lang w:val="zh-CN"/>
        </w:rPr>
        <w:t>并应审查</w:t>
      </w:r>
      <w:r>
        <w:rPr>
          <w:lang w:val="zh-CN"/>
        </w:rPr>
        <w:t>2</w:t>
      </w:r>
      <w:r w:rsidRPr="004F1F3B">
        <w:rPr>
          <w:lang w:val="zh-CN"/>
        </w:rPr>
        <w:t>0</w:t>
      </w:r>
      <w:r>
        <w:rPr>
          <w:lang w:val="zh-CN"/>
        </w:rPr>
        <w:t>16</w:t>
      </w:r>
      <w:r w:rsidRPr="004F1F3B">
        <w:rPr>
          <w:lang w:val="zh-CN"/>
        </w:rPr>
        <w:t>年</w:t>
      </w:r>
      <w:r>
        <w:rPr>
          <w:lang w:val="zh-CN"/>
        </w:rPr>
        <w:t>2</w:t>
      </w:r>
      <w:r w:rsidRPr="004F1F3B">
        <w:rPr>
          <w:lang w:val="zh-CN"/>
        </w:rPr>
        <w:t>月的决定是否违反了《公约》。</w:t>
      </w:r>
    </w:p>
    <w:p w14:paraId="31F73886" w14:textId="77777777" w:rsidR="006F56A5" w:rsidRPr="004F1F3B" w:rsidRDefault="006F56A5" w:rsidP="00017B20">
      <w:pPr>
        <w:pStyle w:val="SingleTxtGC"/>
      </w:pPr>
      <w:r>
        <w:rPr>
          <w:lang w:val="zh-CN"/>
        </w:rPr>
        <w:t>5.7</w:t>
      </w:r>
      <w:r w:rsidR="00E66A1F">
        <w:rPr>
          <w:lang w:val="zh-CN"/>
        </w:rPr>
        <w:tab/>
      </w:r>
      <w:r w:rsidRPr="00017B20">
        <w:rPr>
          <w:lang w:val="zh-CN"/>
        </w:rPr>
        <w:t>提交人重申她没有上诉的可能性。她说，尽管难民上诉委员会重新审理了案件，但并未邀请她参加新的审理，只是后来收到新的决定，而没有机会提出质疑</w:t>
      </w:r>
      <w:r w:rsidRPr="004F1F3B">
        <w:rPr>
          <w:lang w:val="zh-CN"/>
        </w:rPr>
        <w:t>。</w:t>
      </w:r>
    </w:p>
    <w:p w14:paraId="744039EE" w14:textId="77777777" w:rsidR="006F56A5" w:rsidRPr="004F1F3B" w:rsidRDefault="006F56A5" w:rsidP="00E66A1F">
      <w:pPr>
        <w:pStyle w:val="H23GC"/>
      </w:pPr>
      <w:r w:rsidRPr="004F1F3B">
        <w:rPr>
          <w:lang w:val="zh-CN"/>
        </w:rPr>
        <w:tab/>
      </w:r>
      <w:r w:rsidRPr="004F1F3B">
        <w:rPr>
          <w:lang w:val="zh-CN"/>
        </w:rPr>
        <w:tab/>
      </w:r>
      <w:r w:rsidRPr="004F1F3B">
        <w:rPr>
          <w:lang w:val="zh-CN"/>
        </w:rPr>
        <w:t>各当事方的补充意见</w:t>
      </w:r>
    </w:p>
    <w:p w14:paraId="5EFB43B7" w14:textId="77777777" w:rsidR="006F56A5" w:rsidRPr="004F1F3B" w:rsidRDefault="006F56A5" w:rsidP="006F56A5">
      <w:pPr>
        <w:pStyle w:val="SingleTxtGC"/>
      </w:pPr>
      <w:r>
        <w:rPr>
          <w:lang w:val="zh-CN"/>
        </w:rPr>
        <w:t>6.</w:t>
      </w:r>
      <w:r w:rsidRPr="004F1F3B">
        <w:rPr>
          <w:lang w:val="zh-CN"/>
        </w:rPr>
        <w:tab/>
      </w:r>
      <w:r w:rsidRPr="004F1F3B">
        <w:rPr>
          <w:lang w:val="zh-CN"/>
        </w:rPr>
        <w:t>缔约国在</w:t>
      </w:r>
      <w:r>
        <w:rPr>
          <w:lang w:val="zh-CN"/>
        </w:rPr>
        <w:t>2</w:t>
      </w:r>
      <w:r w:rsidRPr="004F1F3B">
        <w:rPr>
          <w:lang w:val="zh-CN"/>
        </w:rPr>
        <w:t>0</w:t>
      </w:r>
      <w:r>
        <w:rPr>
          <w:lang w:val="zh-CN"/>
        </w:rPr>
        <w:t>17</w:t>
      </w:r>
      <w:r w:rsidRPr="004F1F3B">
        <w:rPr>
          <w:lang w:val="zh-CN"/>
        </w:rPr>
        <w:t>年</w:t>
      </w:r>
      <w:r>
        <w:rPr>
          <w:lang w:val="zh-CN"/>
        </w:rPr>
        <w:t>3</w:t>
      </w:r>
      <w:r w:rsidRPr="004F1F3B">
        <w:rPr>
          <w:lang w:val="zh-CN"/>
        </w:rPr>
        <w:t>月</w:t>
      </w:r>
      <w:r>
        <w:rPr>
          <w:lang w:val="zh-CN"/>
        </w:rPr>
        <w:t>2</w:t>
      </w:r>
      <w:r w:rsidRPr="004F1F3B">
        <w:rPr>
          <w:lang w:val="zh-CN"/>
        </w:rPr>
        <w:t>日的意见中指出</w:t>
      </w:r>
      <w:r>
        <w:rPr>
          <w:lang w:val="zh-CN"/>
        </w:rPr>
        <w:t>，</w:t>
      </w:r>
      <w:r w:rsidRPr="004F1F3B">
        <w:rPr>
          <w:lang w:val="zh-CN"/>
        </w:rPr>
        <w:t>难民上诉委员会已中止了提交人及其女儿的离境时限</w:t>
      </w:r>
      <w:r>
        <w:rPr>
          <w:lang w:val="zh-CN"/>
        </w:rPr>
        <w:t>，</w:t>
      </w:r>
      <w:r w:rsidRPr="004F1F3B">
        <w:rPr>
          <w:lang w:val="zh-CN"/>
        </w:rPr>
        <w:t>直到委员会就此案件作出决定为止</w:t>
      </w:r>
      <w:r>
        <w:rPr>
          <w:lang w:val="zh-CN"/>
        </w:rPr>
        <w:t>，</w:t>
      </w:r>
      <w:r w:rsidRPr="004F1F3B">
        <w:rPr>
          <w:lang w:val="zh-CN"/>
        </w:rPr>
        <w:t>但她们未能出现在分配给她们的收容中心。</w:t>
      </w:r>
      <w:r>
        <w:rPr>
          <w:lang w:val="zh-CN"/>
        </w:rPr>
        <w:t>2</w:t>
      </w:r>
      <w:r w:rsidRPr="004F1F3B">
        <w:rPr>
          <w:lang w:val="zh-CN"/>
        </w:rPr>
        <w:t>0</w:t>
      </w:r>
      <w:r>
        <w:rPr>
          <w:lang w:val="zh-CN"/>
        </w:rPr>
        <w:t>17</w:t>
      </w:r>
      <w:r w:rsidRPr="004F1F3B">
        <w:rPr>
          <w:lang w:val="zh-CN"/>
        </w:rPr>
        <w:t>年</w:t>
      </w:r>
      <w:r>
        <w:rPr>
          <w:lang w:val="zh-CN"/>
        </w:rPr>
        <w:t>2</w:t>
      </w:r>
      <w:r w:rsidRPr="004F1F3B">
        <w:rPr>
          <w:lang w:val="zh-CN"/>
        </w:rPr>
        <w:t>月</w:t>
      </w:r>
      <w:r>
        <w:rPr>
          <w:lang w:val="zh-CN"/>
        </w:rPr>
        <w:t>7</w:t>
      </w:r>
      <w:r w:rsidRPr="004F1F3B">
        <w:rPr>
          <w:lang w:val="zh-CN"/>
        </w:rPr>
        <w:t>日</w:t>
      </w:r>
      <w:r>
        <w:rPr>
          <w:lang w:val="zh-CN"/>
        </w:rPr>
        <w:t>，</w:t>
      </w:r>
      <w:r w:rsidRPr="004F1F3B">
        <w:rPr>
          <w:lang w:val="zh-CN"/>
        </w:rPr>
        <w:t>难民上诉委员会联系了移民局和外国人中心</w:t>
      </w:r>
      <w:r>
        <w:rPr>
          <w:lang w:val="zh-CN"/>
        </w:rPr>
        <w:t>，</w:t>
      </w:r>
      <w:r w:rsidRPr="004F1F3B">
        <w:rPr>
          <w:lang w:val="zh-CN"/>
        </w:rPr>
        <w:t>询问提交人及其女儿的下落。这两个机构均表示</w:t>
      </w:r>
      <w:r>
        <w:rPr>
          <w:lang w:val="zh-CN"/>
        </w:rPr>
        <w:t>，</w:t>
      </w:r>
      <w:r w:rsidRPr="004F1F3B">
        <w:rPr>
          <w:lang w:val="zh-CN"/>
        </w:rPr>
        <w:t>不知道提交人及其女儿的下落。警方后来表示</w:t>
      </w:r>
      <w:r>
        <w:rPr>
          <w:lang w:val="zh-CN"/>
        </w:rPr>
        <w:t>，</w:t>
      </w:r>
      <w:r w:rsidRPr="004F1F3B">
        <w:rPr>
          <w:lang w:val="zh-CN"/>
        </w:rPr>
        <w:t>她们被视为已离开丹麦。</w:t>
      </w:r>
      <w:r>
        <w:rPr>
          <w:lang w:val="zh-CN"/>
        </w:rPr>
        <w:t>2</w:t>
      </w:r>
      <w:r w:rsidRPr="004F1F3B">
        <w:rPr>
          <w:lang w:val="zh-CN"/>
        </w:rPr>
        <w:t>0</w:t>
      </w:r>
      <w:r>
        <w:rPr>
          <w:lang w:val="zh-CN"/>
        </w:rPr>
        <w:t>17</w:t>
      </w:r>
      <w:r w:rsidRPr="004F1F3B">
        <w:rPr>
          <w:lang w:val="zh-CN"/>
        </w:rPr>
        <w:t>年</w:t>
      </w:r>
      <w:r>
        <w:rPr>
          <w:lang w:val="zh-CN"/>
        </w:rPr>
        <w:t>2</w:t>
      </w:r>
      <w:r w:rsidRPr="004F1F3B">
        <w:rPr>
          <w:lang w:val="zh-CN"/>
        </w:rPr>
        <w:t>月</w:t>
      </w:r>
      <w:r>
        <w:rPr>
          <w:lang w:val="zh-CN"/>
        </w:rPr>
        <w:t>1</w:t>
      </w:r>
      <w:r w:rsidRPr="004F1F3B">
        <w:rPr>
          <w:lang w:val="zh-CN"/>
        </w:rPr>
        <w:t>0</w:t>
      </w:r>
      <w:r w:rsidRPr="004F1F3B">
        <w:rPr>
          <w:lang w:val="zh-CN"/>
        </w:rPr>
        <w:t>日</w:t>
      </w:r>
      <w:r>
        <w:rPr>
          <w:lang w:val="zh-CN"/>
        </w:rPr>
        <w:t>，</w:t>
      </w:r>
      <w:r w:rsidRPr="004F1F3B">
        <w:rPr>
          <w:lang w:val="zh-CN"/>
        </w:rPr>
        <w:t>难民上诉委员会联系了提交人的律师</w:t>
      </w:r>
      <w:r>
        <w:rPr>
          <w:lang w:val="zh-CN"/>
        </w:rPr>
        <w:t>，</w:t>
      </w:r>
      <w:r w:rsidRPr="004F1F3B">
        <w:rPr>
          <w:lang w:val="zh-CN"/>
        </w:rPr>
        <w:t>律师说他也不知道提交人的下落。缔约国</w:t>
      </w:r>
      <w:r>
        <w:rPr>
          <w:rFonts w:hint="eastAsia"/>
          <w:lang w:val="zh-CN"/>
        </w:rPr>
        <w:t>说</w:t>
      </w:r>
      <w:r>
        <w:rPr>
          <w:lang w:val="zh-CN"/>
        </w:rPr>
        <w:t>，</w:t>
      </w:r>
      <w:r w:rsidRPr="004F1F3B">
        <w:rPr>
          <w:lang w:val="zh-CN"/>
        </w:rPr>
        <w:t>由于难民上诉委员会认为提交人及其女儿已离开丹麦</w:t>
      </w:r>
      <w:r>
        <w:rPr>
          <w:lang w:val="zh-CN"/>
        </w:rPr>
        <w:t>，</w:t>
      </w:r>
      <w:r w:rsidRPr="004F1F3B">
        <w:rPr>
          <w:lang w:val="zh-CN"/>
        </w:rPr>
        <w:t>她们已不在丹麦的管辖范围内</w:t>
      </w:r>
      <w:r>
        <w:rPr>
          <w:lang w:val="zh-CN"/>
        </w:rPr>
        <w:t>，</w:t>
      </w:r>
      <w:r w:rsidRPr="004F1F3B">
        <w:rPr>
          <w:lang w:val="zh-CN"/>
        </w:rPr>
        <w:t>不能将其女儿视为违反《公约》行为的受害者。缔约国认为</w:t>
      </w:r>
      <w:r>
        <w:rPr>
          <w:lang w:val="zh-CN"/>
        </w:rPr>
        <w:t>，</w:t>
      </w:r>
      <w:r w:rsidRPr="004F1F3B">
        <w:rPr>
          <w:lang w:val="zh-CN"/>
        </w:rPr>
        <w:t>根据委员会议事规则第</w:t>
      </w:r>
      <w:r>
        <w:rPr>
          <w:lang w:val="zh-CN"/>
        </w:rPr>
        <w:t>13</w:t>
      </w:r>
      <w:r w:rsidRPr="004F1F3B">
        <w:rPr>
          <w:lang w:val="zh-CN"/>
        </w:rPr>
        <w:t>条第</w:t>
      </w:r>
      <w:r>
        <w:rPr>
          <w:lang w:val="zh-CN"/>
        </w:rPr>
        <w:t>1</w:t>
      </w:r>
      <w:r w:rsidRPr="004F1F3B">
        <w:rPr>
          <w:lang w:val="zh-CN"/>
        </w:rPr>
        <w:t>款</w:t>
      </w:r>
      <w:r>
        <w:rPr>
          <w:lang w:val="zh-CN"/>
        </w:rPr>
        <w:t>，</w:t>
      </w:r>
      <w:r w:rsidRPr="004F1F3B">
        <w:rPr>
          <w:lang w:val="zh-CN"/>
        </w:rPr>
        <w:t>来文不可受理</w:t>
      </w:r>
      <w:r>
        <w:rPr>
          <w:lang w:val="zh-CN"/>
        </w:rPr>
        <w:t>，</w:t>
      </w:r>
      <w:r w:rsidRPr="004F1F3B">
        <w:rPr>
          <w:lang w:val="zh-CN"/>
        </w:rPr>
        <w:t>或应根据这些规则的第</w:t>
      </w:r>
      <w:r>
        <w:rPr>
          <w:lang w:val="zh-CN"/>
        </w:rPr>
        <w:t>26</w:t>
      </w:r>
      <w:r w:rsidRPr="004F1F3B">
        <w:rPr>
          <w:lang w:val="zh-CN"/>
        </w:rPr>
        <w:t>条停止审议来文。</w:t>
      </w:r>
      <w:r w:rsidRPr="004F1F3B">
        <w:rPr>
          <w:rStyle w:val="a8"/>
          <w:rFonts w:eastAsia="微软雅黑"/>
          <w:lang w:val="zh-CN"/>
        </w:rPr>
        <w:footnoteReference w:id="16"/>
      </w:r>
    </w:p>
    <w:p w14:paraId="68619ED1" w14:textId="77777777" w:rsidR="006F56A5" w:rsidRPr="004F1F3B" w:rsidRDefault="006F56A5" w:rsidP="006F56A5">
      <w:pPr>
        <w:pStyle w:val="SingleTxtGC"/>
      </w:pPr>
      <w:r>
        <w:rPr>
          <w:lang w:val="zh-CN"/>
        </w:rPr>
        <w:t>7.</w:t>
      </w:r>
      <w:r w:rsidRPr="004F1F3B">
        <w:rPr>
          <w:lang w:val="zh-CN"/>
        </w:rPr>
        <w:tab/>
      </w:r>
      <w:r>
        <w:rPr>
          <w:lang w:val="zh-CN"/>
        </w:rPr>
        <w:t>2</w:t>
      </w:r>
      <w:r w:rsidRPr="004F1F3B">
        <w:rPr>
          <w:lang w:val="zh-CN"/>
        </w:rPr>
        <w:t>0</w:t>
      </w:r>
      <w:r>
        <w:rPr>
          <w:lang w:val="zh-CN"/>
        </w:rPr>
        <w:t>17</w:t>
      </w:r>
      <w:r w:rsidRPr="004F1F3B">
        <w:rPr>
          <w:lang w:val="zh-CN"/>
        </w:rPr>
        <w:t>年</w:t>
      </w:r>
      <w:r>
        <w:rPr>
          <w:lang w:val="zh-CN"/>
        </w:rPr>
        <w:t>4</w:t>
      </w:r>
      <w:r w:rsidRPr="004F1F3B">
        <w:rPr>
          <w:lang w:val="zh-CN"/>
        </w:rPr>
        <w:t>月</w:t>
      </w:r>
      <w:r>
        <w:rPr>
          <w:lang w:val="zh-CN"/>
        </w:rPr>
        <w:t>1</w:t>
      </w:r>
      <w:r w:rsidRPr="004F1F3B">
        <w:rPr>
          <w:lang w:val="zh-CN"/>
        </w:rPr>
        <w:t>0</w:t>
      </w:r>
      <w:r w:rsidRPr="004F1F3B">
        <w:rPr>
          <w:lang w:val="zh-CN"/>
        </w:rPr>
        <w:t>日</w:t>
      </w:r>
      <w:r>
        <w:rPr>
          <w:lang w:val="zh-CN"/>
        </w:rPr>
        <w:t>，</w:t>
      </w:r>
      <w:r w:rsidRPr="004F1F3B">
        <w:rPr>
          <w:lang w:val="zh-CN"/>
        </w:rPr>
        <w:t>提交人的律师指出</w:t>
      </w:r>
      <w:r>
        <w:rPr>
          <w:lang w:val="zh-CN"/>
        </w:rPr>
        <w:t>，</w:t>
      </w:r>
      <w:r w:rsidRPr="004F1F3B">
        <w:rPr>
          <w:lang w:val="zh-CN"/>
        </w:rPr>
        <w:t>缔约国无法确定提交人及其女儿已不在丹麦。虽然她们不在庇护中心</w:t>
      </w:r>
      <w:r>
        <w:rPr>
          <w:lang w:val="zh-CN"/>
        </w:rPr>
        <w:t>，</w:t>
      </w:r>
      <w:r w:rsidRPr="004F1F3B">
        <w:rPr>
          <w:lang w:val="zh-CN"/>
        </w:rPr>
        <w:t>但这不足以断定她们已离开丹麦。而且</w:t>
      </w:r>
      <w:r>
        <w:rPr>
          <w:lang w:val="zh-CN"/>
        </w:rPr>
        <w:t>，</w:t>
      </w:r>
      <w:r w:rsidRPr="004F1F3B">
        <w:rPr>
          <w:lang w:val="zh-CN"/>
        </w:rPr>
        <w:t>即使她们不在丹麦</w:t>
      </w:r>
      <w:r>
        <w:rPr>
          <w:lang w:val="zh-CN"/>
        </w:rPr>
        <w:t>，</w:t>
      </w:r>
      <w:r w:rsidRPr="004F1F3B">
        <w:rPr>
          <w:lang w:val="zh-CN"/>
        </w:rPr>
        <w:t>这也不足以排除管辖权。</w:t>
      </w:r>
      <w:r w:rsidRPr="004F1F3B">
        <w:rPr>
          <w:rStyle w:val="a8"/>
          <w:rFonts w:eastAsia="微软雅黑"/>
          <w:lang w:val="zh-CN"/>
        </w:rPr>
        <w:footnoteReference w:id="17"/>
      </w:r>
    </w:p>
    <w:p w14:paraId="0416A1E1" w14:textId="77777777" w:rsidR="006F56A5" w:rsidRPr="004F1F3B" w:rsidRDefault="006F56A5" w:rsidP="006F56A5">
      <w:pPr>
        <w:pStyle w:val="SingleTxtGC"/>
      </w:pPr>
      <w:r>
        <w:rPr>
          <w:lang w:val="zh-CN"/>
        </w:rPr>
        <w:t>8.</w:t>
      </w:r>
      <w:r w:rsidRPr="004F1F3B">
        <w:rPr>
          <w:lang w:val="zh-CN"/>
        </w:rPr>
        <w:tab/>
      </w:r>
      <w:r>
        <w:rPr>
          <w:lang w:val="zh-CN"/>
        </w:rPr>
        <w:t>2</w:t>
      </w:r>
      <w:r w:rsidRPr="004F1F3B">
        <w:rPr>
          <w:lang w:val="zh-CN"/>
        </w:rPr>
        <w:t>0</w:t>
      </w:r>
      <w:r>
        <w:rPr>
          <w:lang w:val="zh-CN"/>
        </w:rPr>
        <w:t>17</w:t>
      </w:r>
      <w:r w:rsidRPr="004F1F3B">
        <w:rPr>
          <w:lang w:val="zh-CN"/>
        </w:rPr>
        <w:t>年</w:t>
      </w:r>
      <w:r>
        <w:rPr>
          <w:lang w:val="zh-CN"/>
        </w:rPr>
        <w:t>5</w:t>
      </w:r>
      <w:r w:rsidRPr="004F1F3B">
        <w:rPr>
          <w:lang w:val="zh-CN"/>
        </w:rPr>
        <w:t>月</w:t>
      </w:r>
      <w:r>
        <w:rPr>
          <w:lang w:val="zh-CN"/>
        </w:rPr>
        <w:t>18</w:t>
      </w:r>
      <w:r w:rsidRPr="004F1F3B">
        <w:rPr>
          <w:lang w:val="zh-CN"/>
        </w:rPr>
        <w:t>日</w:t>
      </w:r>
      <w:r>
        <w:rPr>
          <w:lang w:val="zh-CN"/>
        </w:rPr>
        <w:t>，</w:t>
      </w:r>
      <w:r w:rsidRPr="004F1F3B">
        <w:rPr>
          <w:lang w:val="zh-CN"/>
        </w:rPr>
        <w:t>缔约国</w:t>
      </w:r>
      <w:r>
        <w:rPr>
          <w:rFonts w:hint="eastAsia"/>
          <w:lang w:val="zh-CN"/>
        </w:rPr>
        <w:t>表示仍然</w:t>
      </w:r>
      <w:r w:rsidRPr="004F1F3B">
        <w:rPr>
          <w:lang w:val="zh-CN"/>
        </w:rPr>
        <w:t>认为提交人及其女儿</w:t>
      </w:r>
      <w:r>
        <w:rPr>
          <w:rFonts w:hint="eastAsia"/>
          <w:lang w:val="zh-CN"/>
        </w:rPr>
        <w:t>确</w:t>
      </w:r>
      <w:r w:rsidRPr="004F1F3B">
        <w:rPr>
          <w:lang w:val="zh-CN"/>
        </w:rPr>
        <w:t>有权在委员会审理期间留在丹麦。此外</w:t>
      </w:r>
      <w:r>
        <w:rPr>
          <w:lang w:val="zh-CN"/>
        </w:rPr>
        <w:t>，</w:t>
      </w:r>
      <w:r w:rsidRPr="004F1F3B">
        <w:rPr>
          <w:lang w:val="zh-CN"/>
        </w:rPr>
        <w:t>根据《丹麦外国人法》第</w:t>
      </w:r>
      <w:r>
        <w:rPr>
          <w:lang w:val="zh-CN"/>
        </w:rPr>
        <w:t>42</w:t>
      </w:r>
      <w:r w:rsidRPr="004F1F3B">
        <w:rPr>
          <w:lang w:val="zh-CN"/>
        </w:rPr>
        <w:t>条</w:t>
      </w:r>
      <w:r>
        <w:rPr>
          <w:lang w:val="zh-CN"/>
        </w:rPr>
        <w:t>(a)</w:t>
      </w:r>
      <w:r w:rsidRPr="004F1F3B">
        <w:rPr>
          <w:lang w:val="zh-CN"/>
        </w:rPr>
        <w:t>款第</w:t>
      </w:r>
      <w:r>
        <w:rPr>
          <w:lang w:val="zh-CN"/>
        </w:rPr>
        <w:t>1</w:t>
      </w:r>
      <w:r w:rsidRPr="004F1F3B">
        <w:rPr>
          <w:lang w:val="zh-CN"/>
        </w:rPr>
        <w:t>项</w:t>
      </w:r>
      <w:r>
        <w:rPr>
          <w:lang w:val="zh-CN"/>
        </w:rPr>
        <w:t>，</w:t>
      </w:r>
      <w:r w:rsidRPr="004F1F3B">
        <w:rPr>
          <w:lang w:val="zh-CN"/>
        </w:rPr>
        <w:t>如外国人留在丹麦并提出居留申请</w:t>
      </w:r>
      <w:r>
        <w:rPr>
          <w:lang w:val="zh-CN"/>
        </w:rPr>
        <w:t>，</w:t>
      </w:r>
      <w:r w:rsidRPr="004F1F3B">
        <w:rPr>
          <w:lang w:val="zh-CN"/>
        </w:rPr>
        <w:t>其基本生活费用和任何必要的医疗保健费用都由移民局承担。由移民局决定住处</w:t>
      </w:r>
      <w:r>
        <w:rPr>
          <w:lang w:val="zh-CN"/>
        </w:rPr>
        <w:t>，</w:t>
      </w:r>
      <w:r w:rsidRPr="004F1F3B">
        <w:rPr>
          <w:lang w:val="zh-CN"/>
        </w:rPr>
        <w:t>并命令外国人入住特定收容中心。但是</w:t>
      </w:r>
      <w:r>
        <w:rPr>
          <w:lang w:val="zh-CN"/>
        </w:rPr>
        <w:t>，</w:t>
      </w:r>
      <w:r w:rsidRPr="004F1F3B">
        <w:rPr>
          <w:lang w:val="zh-CN"/>
        </w:rPr>
        <w:t>提交人及其女儿离开了她们的住处</w:t>
      </w:r>
      <w:r>
        <w:rPr>
          <w:lang w:val="zh-CN"/>
        </w:rPr>
        <w:t>，</w:t>
      </w:r>
      <w:r w:rsidRPr="004F1F3B">
        <w:rPr>
          <w:lang w:val="zh-CN"/>
        </w:rPr>
        <w:t>也没有申请私人住处。如果登记在移民登记处的寻求庇护者失踪超过</w:t>
      </w:r>
      <w:r>
        <w:rPr>
          <w:lang w:val="zh-CN"/>
        </w:rPr>
        <w:t>14</w:t>
      </w:r>
      <w:r w:rsidRPr="004F1F3B">
        <w:rPr>
          <w:lang w:val="zh-CN"/>
        </w:rPr>
        <w:t>天以上</w:t>
      </w:r>
      <w:r>
        <w:rPr>
          <w:lang w:val="zh-CN"/>
        </w:rPr>
        <w:t>，</w:t>
      </w:r>
      <w:r w:rsidRPr="004F1F3B">
        <w:rPr>
          <w:lang w:val="zh-CN"/>
        </w:rPr>
        <w:t>难民上诉委员会与警方联系。如果警方也不知道那些寻求庇护者的下落</w:t>
      </w:r>
      <w:r>
        <w:rPr>
          <w:lang w:val="zh-CN"/>
        </w:rPr>
        <w:t>，</w:t>
      </w:r>
      <w:r w:rsidRPr="004F1F3B">
        <w:rPr>
          <w:lang w:val="zh-CN"/>
        </w:rPr>
        <w:t>难民上诉委员会就结案。有鉴于此</w:t>
      </w:r>
      <w:r>
        <w:rPr>
          <w:lang w:val="zh-CN"/>
        </w:rPr>
        <w:t>，</w:t>
      </w:r>
      <w:r w:rsidRPr="004F1F3B">
        <w:rPr>
          <w:lang w:val="zh-CN"/>
        </w:rPr>
        <w:t>缔约国</w:t>
      </w:r>
      <w:r>
        <w:rPr>
          <w:rFonts w:hint="eastAsia"/>
          <w:lang w:val="zh-CN"/>
        </w:rPr>
        <w:t>说</w:t>
      </w:r>
      <w:r>
        <w:rPr>
          <w:lang w:val="zh-CN"/>
        </w:rPr>
        <w:t>，</w:t>
      </w:r>
      <w:r w:rsidRPr="004F1F3B">
        <w:rPr>
          <w:lang w:val="zh-CN"/>
        </w:rPr>
        <w:t>它已接受提交人及其女儿已自愿离开丹麦的事实。</w:t>
      </w:r>
    </w:p>
    <w:p w14:paraId="734CE211" w14:textId="77777777" w:rsidR="006F56A5" w:rsidRPr="004F1F3B" w:rsidRDefault="006F56A5" w:rsidP="006F56A5">
      <w:pPr>
        <w:pStyle w:val="SingleTxtGC"/>
      </w:pPr>
      <w:r>
        <w:rPr>
          <w:lang w:val="zh-CN"/>
        </w:rPr>
        <w:t>9.</w:t>
      </w:r>
      <w:r w:rsidRPr="004F1F3B">
        <w:rPr>
          <w:lang w:val="zh-CN"/>
        </w:rPr>
        <w:tab/>
      </w:r>
      <w:r>
        <w:rPr>
          <w:lang w:val="zh-CN"/>
        </w:rPr>
        <w:t>2</w:t>
      </w:r>
      <w:r w:rsidRPr="004F1F3B">
        <w:rPr>
          <w:lang w:val="zh-CN"/>
        </w:rPr>
        <w:t>0</w:t>
      </w:r>
      <w:r>
        <w:rPr>
          <w:lang w:val="zh-CN"/>
        </w:rPr>
        <w:t>17</w:t>
      </w:r>
      <w:r w:rsidRPr="004F1F3B">
        <w:rPr>
          <w:lang w:val="zh-CN"/>
        </w:rPr>
        <w:t>年</w:t>
      </w:r>
      <w:r>
        <w:rPr>
          <w:lang w:val="zh-CN"/>
        </w:rPr>
        <w:t>11</w:t>
      </w:r>
      <w:r w:rsidRPr="004F1F3B">
        <w:rPr>
          <w:lang w:val="zh-CN"/>
        </w:rPr>
        <w:t>月</w:t>
      </w:r>
      <w:r>
        <w:rPr>
          <w:lang w:val="zh-CN"/>
        </w:rPr>
        <w:t>7</w:t>
      </w:r>
      <w:r w:rsidRPr="004F1F3B">
        <w:rPr>
          <w:lang w:val="zh-CN"/>
        </w:rPr>
        <w:t>日</w:t>
      </w:r>
      <w:r>
        <w:rPr>
          <w:lang w:val="zh-CN"/>
        </w:rPr>
        <w:t>，</w:t>
      </w:r>
      <w:r w:rsidRPr="004F1F3B">
        <w:rPr>
          <w:lang w:val="zh-CN"/>
        </w:rPr>
        <w:t>缔约国重申其请求</w:t>
      </w:r>
      <w:r>
        <w:rPr>
          <w:lang w:val="zh-CN"/>
        </w:rPr>
        <w:t>，</w:t>
      </w:r>
      <w:r w:rsidRPr="004F1F3B">
        <w:rPr>
          <w:lang w:val="zh-CN"/>
        </w:rPr>
        <w:t>要求委员会考虑终止审议该来文</w:t>
      </w:r>
      <w:r>
        <w:rPr>
          <w:lang w:val="zh-CN"/>
        </w:rPr>
        <w:t>，</w:t>
      </w:r>
      <w:r w:rsidRPr="004F1F3B">
        <w:rPr>
          <w:lang w:val="zh-CN"/>
        </w:rPr>
        <w:t>并重申了先前关于来文不可受理的论点。提交人提出邦特兰未批准《公约》</w:t>
      </w:r>
      <w:r>
        <w:rPr>
          <w:lang w:val="zh-CN"/>
        </w:rPr>
        <w:t>，</w:t>
      </w:r>
      <w:r w:rsidRPr="004F1F3B">
        <w:rPr>
          <w:lang w:val="zh-CN"/>
        </w:rPr>
        <w:t>缔约国指出</w:t>
      </w:r>
      <w:r>
        <w:rPr>
          <w:lang w:val="zh-CN"/>
        </w:rPr>
        <w:t>，</w:t>
      </w:r>
      <w:r w:rsidRPr="004F1F3B">
        <w:rPr>
          <w:lang w:val="zh-CN"/>
        </w:rPr>
        <w:t>国际社会并未承认邦特兰是一个独立的国家</w:t>
      </w:r>
      <w:r>
        <w:rPr>
          <w:lang w:val="zh-CN"/>
        </w:rPr>
        <w:t>，</w:t>
      </w:r>
      <w:r w:rsidRPr="004F1F3B">
        <w:rPr>
          <w:lang w:val="zh-CN"/>
        </w:rPr>
        <w:t>因此邦特兰仍属于索马里的一个地区</w:t>
      </w:r>
      <w:r>
        <w:rPr>
          <w:lang w:val="zh-CN"/>
        </w:rPr>
        <w:t>，</w:t>
      </w:r>
      <w:r w:rsidRPr="004F1F3B">
        <w:rPr>
          <w:lang w:val="zh-CN"/>
        </w:rPr>
        <w:t>而索马里已批准了《公约》。无论如何</w:t>
      </w:r>
      <w:r>
        <w:rPr>
          <w:lang w:val="zh-CN"/>
        </w:rPr>
        <w:t>，</w:t>
      </w:r>
      <w:r w:rsidRPr="004F1F3B">
        <w:rPr>
          <w:lang w:val="zh-CN"/>
        </w:rPr>
        <w:t>问题不在于批准《公约》</w:t>
      </w:r>
      <w:r>
        <w:rPr>
          <w:lang w:val="zh-CN"/>
        </w:rPr>
        <w:t>，</w:t>
      </w:r>
      <w:r w:rsidRPr="004F1F3B">
        <w:rPr>
          <w:lang w:val="zh-CN"/>
        </w:rPr>
        <w:t>而是遵守《公约》。缔约国坚持认为</w:t>
      </w:r>
      <w:r>
        <w:rPr>
          <w:lang w:val="zh-CN"/>
        </w:rPr>
        <w:t>，</w:t>
      </w:r>
      <w:r w:rsidRPr="004F1F3B">
        <w:rPr>
          <w:lang w:val="zh-CN"/>
        </w:rPr>
        <w:t>只有提供了新的重要信息</w:t>
      </w:r>
      <w:r>
        <w:rPr>
          <w:lang w:val="zh-CN"/>
        </w:rPr>
        <w:t>，</w:t>
      </w:r>
      <w:r w:rsidRPr="004F1F3B">
        <w:rPr>
          <w:lang w:val="zh-CN"/>
        </w:rPr>
        <w:t>才会将案件发回移民局</w:t>
      </w:r>
      <w:r>
        <w:rPr>
          <w:lang w:val="zh-CN"/>
        </w:rPr>
        <w:t>，</w:t>
      </w:r>
      <w:r w:rsidRPr="004F1F3B">
        <w:rPr>
          <w:lang w:val="zh-CN"/>
        </w:rPr>
        <w:t>但本案并没有提供新的重要信息</w:t>
      </w:r>
      <w:r>
        <w:rPr>
          <w:lang w:val="zh-CN"/>
        </w:rPr>
        <w:t>，</w:t>
      </w:r>
      <w:r w:rsidRPr="004F1F3B">
        <w:rPr>
          <w:lang w:val="zh-CN"/>
        </w:rPr>
        <w:t>而且无论如何</w:t>
      </w:r>
      <w:r>
        <w:rPr>
          <w:lang w:val="zh-CN"/>
        </w:rPr>
        <w:t>，</w:t>
      </w:r>
      <w:r w:rsidRPr="004F1F3B">
        <w:rPr>
          <w:lang w:val="zh-CN"/>
        </w:rPr>
        <w:t>《公约》没有规定在类似案件中有权提出上诉。最后</w:t>
      </w:r>
      <w:r>
        <w:rPr>
          <w:lang w:val="zh-CN"/>
        </w:rPr>
        <w:t>，</w:t>
      </w:r>
      <w:r w:rsidRPr="004F1F3B">
        <w:rPr>
          <w:lang w:val="zh-CN"/>
        </w:rPr>
        <w:t>缔约国指出</w:t>
      </w:r>
      <w:r>
        <w:rPr>
          <w:lang w:val="zh-CN"/>
        </w:rPr>
        <w:t>，</w:t>
      </w:r>
      <w:r w:rsidRPr="004F1F3B">
        <w:rPr>
          <w:lang w:val="zh-CN"/>
        </w:rPr>
        <w:t>提交人援引了难民上诉委员会已授予庇护的其他案件</w:t>
      </w:r>
      <w:r>
        <w:rPr>
          <w:lang w:val="zh-CN"/>
        </w:rPr>
        <w:t>，</w:t>
      </w:r>
      <w:r w:rsidRPr="004F1F3B">
        <w:rPr>
          <w:lang w:val="zh-CN"/>
        </w:rPr>
        <w:t>但她没有表明这些案件与她的案件的相同点</w:t>
      </w:r>
      <w:r>
        <w:rPr>
          <w:lang w:val="zh-CN"/>
        </w:rPr>
        <w:t>，</w:t>
      </w:r>
      <w:r w:rsidRPr="004F1F3B">
        <w:rPr>
          <w:lang w:val="zh-CN"/>
        </w:rPr>
        <w:t>这些案件不涉及驱逐到邦特兰。缔约国指出</w:t>
      </w:r>
      <w:r>
        <w:rPr>
          <w:lang w:val="zh-CN"/>
        </w:rPr>
        <w:t>，</w:t>
      </w:r>
      <w:r w:rsidRPr="004F1F3B">
        <w:rPr>
          <w:lang w:val="zh-CN"/>
        </w:rPr>
        <w:t>母亲是否有能力抵制社会压力</w:t>
      </w:r>
      <w:r>
        <w:rPr>
          <w:lang w:val="zh-CN"/>
        </w:rPr>
        <w:t>，</w:t>
      </w:r>
      <w:r w:rsidRPr="004F1F3B">
        <w:rPr>
          <w:lang w:val="zh-CN"/>
        </w:rPr>
        <w:t>这只能根据对个案的具体评估来确定。</w:t>
      </w:r>
    </w:p>
    <w:p w14:paraId="6789A241" w14:textId="77777777" w:rsidR="006F56A5" w:rsidRPr="004F1F3B" w:rsidRDefault="006F56A5" w:rsidP="00E66A1F">
      <w:pPr>
        <w:pStyle w:val="H23GC"/>
      </w:pPr>
      <w:r w:rsidRPr="004F1F3B">
        <w:rPr>
          <w:lang w:val="zh-CN"/>
        </w:rPr>
        <w:tab/>
      </w:r>
      <w:r w:rsidRPr="004F1F3B">
        <w:rPr>
          <w:lang w:val="zh-CN"/>
        </w:rPr>
        <w:tab/>
      </w:r>
      <w:r w:rsidRPr="004F1F3B">
        <w:rPr>
          <w:lang w:val="zh-CN"/>
        </w:rPr>
        <w:t>委员会需审理的问题和议事情况</w:t>
      </w:r>
    </w:p>
    <w:p w14:paraId="26229006" w14:textId="77777777" w:rsidR="006F56A5" w:rsidRPr="004F1F3B" w:rsidRDefault="006F56A5" w:rsidP="00E66A1F">
      <w:pPr>
        <w:pStyle w:val="H4GC"/>
      </w:pPr>
      <w:r w:rsidRPr="004F1F3B">
        <w:rPr>
          <w:lang w:val="zh-CN"/>
        </w:rPr>
        <w:tab/>
      </w:r>
      <w:r w:rsidRPr="004F1F3B">
        <w:rPr>
          <w:lang w:val="zh-CN"/>
        </w:rPr>
        <w:tab/>
      </w:r>
      <w:r w:rsidRPr="004F1F3B">
        <w:rPr>
          <w:lang w:val="zh-CN"/>
        </w:rPr>
        <w:t>审议可否受理</w:t>
      </w:r>
    </w:p>
    <w:p w14:paraId="16FC0C0D" w14:textId="77777777" w:rsidR="006F56A5" w:rsidRPr="004F1F3B" w:rsidRDefault="006F56A5" w:rsidP="00E66A1F">
      <w:pPr>
        <w:pStyle w:val="SingleTxtGC"/>
      </w:pPr>
      <w:r>
        <w:rPr>
          <w:lang w:val="zh-CN"/>
        </w:rPr>
        <w:t>10.1</w:t>
      </w:r>
      <w:r w:rsidR="00E66A1F">
        <w:rPr>
          <w:lang w:val="zh-CN"/>
        </w:rPr>
        <w:t xml:space="preserve">  </w:t>
      </w:r>
      <w:r w:rsidRPr="004F1F3B">
        <w:rPr>
          <w:lang w:val="zh-CN"/>
        </w:rPr>
        <w:t>在审议来文所载的任何申诉之前</w:t>
      </w:r>
      <w:r>
        <w:rPr>
          <w:lang w:val="zh-CN"/>
        </w:rPr>
        <w:t>，</w:t>
      </w:r>
      <w:r w:rsidRPr="004F1F3B">
        <w:rPr>
          <w:lang w:val="zh-CN"/>
        </w:rPr>
        <w:t>委员会必须根据议事规则第</w:t>
      </w:r>
      <w:r>
        <w:rPr>
          <w:lang w:val="zh-CN"/>
        </w:rPr>
        <w:t>2</w:t>
      </w:r>
      <w:r w:rsidRPr="004F1F3B">
        <w:rPr>
          <w:lang w:val="zh-CN"/>
        </w:rPr>
        <w:t>0</w:t>
      </w:r>
      <w:r w:rsidRPr="004F1F3B">
        <w:rPr>
          <w:lang w:val="zh-CN"/>
        </w:rPr>
        <w:t>条</w:t>
      </w:r>
      <w:r>
        <w:rPr>
          <w:lang w:val="zh-CN"/>
        </w:rPr>
        <w:t>，</w:t>
      </w:r>
      <w:r w:rsidRPr="004F1F3B">
        <w:rPr>
          <w:lang w:val="zh-CN"/>
        </w:rPr>
        <w:t>决定该申诉是否符合《任择议定书》规定的受理条件。</w:t>
      </w:r>
    </w:p>
    <w:p w14:paraId="5D85788D" w14:textId="38167AEA" w:rsidR="00017B20" w:rsidRPr="00080914" w:rsidRDefault="006F56A5" w:rsidP="00080914">
      <w:pPr>
        <w:pStyle w:val="SingleTxtGC"/>
      </w:pPr>
      <w:r>
        <w:rPr>
          <w:lang w:val="zh-CN"/>
        </w:rPr>
        <w:t>10.2</w:t>
      </w:r>
      <w:r w:rsidR="00E66A1F">
        <w:rPr>
          <w:lang w:val="zh-CN"/>
        </w:rPr>
        <w:t xml:space="preserve">  </w:t>
      </w:r>
      <w:r w:rsidRPr="004F1F3B">
        <w:rPr>
          <w:lang w:val="zh-CN"/>
        </w:rPr>
        <w:t>委员会注意到提交人的陈述</w:t>
      </w:r>
      <w:r>
        <w:rPr>
          <w:lang w:val="zh-CN"/>
        </w:rPr>
        <w:t>，</w:t>
      </w:r>
      <w:r w:rsidRPr="004F1F3B">
        <w:rPr>
          <w:lang w:val="zh-CN"/>
        </w:rPr>
        <w:t>即丹麦难民上诉委员会的决定不得上诉</w:t>
      </w:r>
      <w:r>
        <w:rPr>
          <w:lang w:val="zh-CN"/>
        </w:rPr>
        <w:t>，</w:t>
      </w:r>
      <w:r w:rsidRPr="004F1F3B">
        <w:rPr>
          <w:lang w:val="zh-CN"/>
        </w:rPr>
        <w:t>因此已用尽国内补救办法。缔约国没有就这一点提出质疑。因此</w:t>
      </w:r>
      <w:r>
        <w:rPr>
          <w:lang w:val="zh-CN"/>
        </w:rPr>
        <w:t>，</w:t>
      </w:r>
      <w:r w:rsidRPr="004F1F3B">
        <w:rPr>
          <w:lang w:val="zh-CN"/>
        </w:rPr>
        <w:t>委员会认为不存在妨碍根据《任择议定书》第</w:t>
      </w:r>
      <w:r>
        <w:rPr>
          <w:lang w:val="zh-CN"/>
        </w:rPr>
        <w:t>7</w:t>
      </w:r>
      <w:r w:rsidRPr="004F1F3B">
        <w:rPr>
          <w:lang w:val="zh-CN"/>
        </w:rPr>
        <w:t>条</w:t>
      </w:r>
      <w:r>
        <w:rPr>
          <w:lang w:val="zh-CN"/>
        </w:rPr>
        <w:t>(e)</w:t>
      </w:r>
      <w:r w:rsidRPr="004F1F3B">
        <w:rPr>
          <w:lang w:val="zh-CN"/>
        </w:rPr>
        <w:t>项对本来文予以受理的障碍。</w:t>
      </w:r>
    </w:p>
    <w:p w14:paraId="31B7E598" w14:textId="46E86C09" w:rsidR="006F56A5" w:rsidRPr="004F1F3B" w:rsidRDefault="006F56A5" w:rsidP="00E66A1F">
      <w:pPr>
        <w:pStyle w:val="SingleTxtGC"/>
      </w:pPr>
      <w:r>
        <w:rPr>
          <w:lang w:val="zh-CN"/>
        </w:rPr>
        <w:t>10.3</w:t>
      </w:r>
      <w:r w:rsidR="00E66A1F">
        <w:rPr>
          <w:lang w:val="zh-CN"/>
        </w:rPr>
        <w:t xml:space="preserve"> </w:t>
      </w:r>
      <w:r w:rsidRPr="004F1F3B">
        <w:rPr>
          <w:lang w:val="zh-CN"/>
        </w:rPr>
        <w:t xml:space="preserve"> </w:t>
      </w:r>
      <w:r w:rsidRPr="004F1F3B">
        <w:rPr>
          <w:lang w:val="zh-CN"/>
        </w:rPr>
        <w:t>委员会注意到提交人根据《公约》第</w:t>
      </w:r>
      <w:r>
        <w:rPr>
          <w:lang w:val="zh-CN"/>
        </w:rPr>
        <w:t>2</w:t>
      </w:r>
      <w:r w:rsidRPr="004F1F3B">
        <w:rPr>
          <w:lang w:val="zh-CN"/>
        </w:rPr>
        <w:t>条提出的申诉</w:t>
      </w:r>
      <w:r>
        <w:rPr>
          <w:lang w:val="zh-CN"/>
        </w:rPr>
        <w:t>，</w:t>
      </w:r>
      <w:r w:rsidRPr="004F1F3B">
        <w:rPr>
          <w:lang w:val="zh-CN"/>
        </w:rPr>
        <w:t>即她的女儿受到歧视</w:t>
      </w:r>
      <w:r>
        <w:rPr>
          <w:lang w:val="zh-CN"/>
        </w:rPr>
        <w:t>，</w:t>
      </w:r>
      <w:r w:rsidRPr="004F1F3B">
        <w:rPr>
          <w:lang w:val="zh-CN"/>
        </w:rPr>
        <w:t>因其在丹麦出生</w:t>
      </w:r>
      <w:r>
        <w:rPr>
          <w:lang w:val="zh-CN"/>
        </w:rPr>
        <w:t>，</w:t>
      </w:r>
      <w:r w:rsidRPr="004F1F3B">
        <w:rPr>
          <w:lang w:val="zh-CN"/>
        </w:rPr>
        <w:t>而母亲是索马里人</w:t>
      </w:r>
      <w:r>
        <w:rPr>
          <w:lang w:val="zh-CN"/>
        </w:rPr>
        <w:t>，</w:t>
      </w:r>
      <w:r w:rsidRPr="004F1F3B">
        <w:rPr>
          <w:lang w:val="zh-CN"/>
        </w:rPr>
        <w:t>她的申诉仅得到难民上诉委员会的审议</w:t>
      </w:r>
      <w:r>
        <w:rPr>
          <w:lang w:val="zh-CN"/>
        </w:rPr>
        <w:t>，</w:t>
      </w:r>
      <w:r w:rsidRPr="004F1F3B">
        <w:rPr>
          <w:lang w:val="zh-CN"/>
        </w:rPr>
        <w:t>没有上诉的可能性。但是</w:t>
      </w:r>
      <w:r>
        <w:rPr>
          <w:lang w:val="zh-CN"/>
        </w:rPr>
        <w:t>，</w:t>
      </w:r>
      <w:r w:rsidRPr="004F1F3B">
        <w:rPr>
          <w:lang w:val="zh-CN"/>
        </w:rPr>
        <w:t>委员会指出</w:t>
      </w:r>
      <w:r>
        <w:rPr>
          <w:lang w:val="zh-CN"/>
        </w:rPr>
        <w:t>，</w:t>
      </w:r>
      <w:r w:rsidRPr="004F1F3B">
        <w:rPr>
          <w:lang w:val="zh-CN"/>
        </w:rPr>
        <w:t>提交人提出的这项申诉非常笼统</w:t>
      </w:r>
      <w:r>
        <w:rPr>
          <w:lang w:val="zh-CN"/>
        </w:rPr>
        <w:t>，</w:t>
      </w:r>
      <w:r w:rsidRPr="004F1F3B">
        <w:rPr>
          <w:lang w:val="zh-CN"/>
        </w:rPr>
        <w:t>没有说明她的女儿或她本人的出身与丹麦难民上诉委员会的决定缺乏上诉程序之间存在何种关联。因此</w:t>
      </w:r>
      <w:r>
        <w:rPr>
          <w:lang w:val="zh-CN"/>
        </w:rPr>
        <w:t>，</w:t>
      </w:r>
      <w:r w:rsidRPr="004F1F3B">
        <w:rPr>
          <w:lang w:val="zh-CN"/>
        </w:rPr>
        <w:t>根据《任择议定书》第</w:t>
      </w:r>
      <w:r>
        <w:rPr>
          <w:lang w:val="zh-CN"/>
        </w:rPr>
        <w:t>7</w:t>
      </w:r>
      <w:r w:rsidRPr="004F1F3B">
        <w:rPr>
          <w:lang w:val="zh-CN"/>
        </w:rPr>
        <w:t>条</w:t>
      </w:r>
      <w:r>
        <w:rPr>
          <w:lang w:val="zh-CN"/>
        </w:rPr>
        <w:t>(f)</w:t>
      </w:r>
      <w:r w:rsidRPr="004F1F3B">
        <w:rPr>
          <w:lang w:val="zh-CN"/>
        </w:rPr>
        <w:t>项</w:t>
      </w:r>
      <w:r>
        <w:rPr>
          <w:lang w:val="zh-CN"/>
        </w:rPr>
        <w:t>，</w:t>
      </w:r>
      <w:r w:rsidRPr="004F1F3B">
        <w:rPr>
          <w:lang w:val="zh-CN"/>
        </w:rPr>
        <w:t>委员会宣布该申诉明显缺乏根据</w:t>
      </w:r>
      <w:r>
        <w:rPr>
          <w:lang w:val="zh-CN"/>
        </w:rPr>
        <w:t>，</w:t>
      </w:r>
      <w:r w:rsidRPr="004F1F3B">
        <w:rPr>
          <w:lang w:val="zh-CN"/>
        </w:rPr>
        <w:t>不可受理。</w:t>
      </w:r>
    </w:p>
    <w:p w14:paraId="76EFD8F3" w14:textId="77777777" w:rsidR="006F56A5" w:rsidRPr="004F1F3B" w:rsidRDefault="006F56A5" w:rsidP="00D265F8">
      <w:pPr>
        <w:pStyle w:val="SingleTxtGC"/>
      </w:pPr>
      <w:r>
        <w:rPr>
          <w:lang w:val="zh-CN"/>
        </w:rPr>
        <w:t>10.4</w:t>
      </w:r>
      <w:r w:rsidR="00D265F8">
        <w:rPr>
          <w:lang w:val="zh-CN"/>
        </w:rPr>
        <w:t xml:space="preserve">  </w:t>
      </w:r>
      <w:r w:rsidRPr="004F1F3B">
        <w:rPr>
          <w:lang w:val="zh-CN"/>
        </w:rPr>
        <w:t>委员会注意到缔约国称提交人没有充分证实她的申诉</w:t>
      </w:r>
      <w:r>
        <w:rPr>
          <w:lang w:val="zh-CN"/>
        </w:rPr>
        <w:t>，</w:t>
      </w:r>
      <w:r w:rsidRPr="004F1F3B">
        <w:rPr>
          <w:lang w:val="zh-CN"/>
        </w:rPr>
        <w:t>即如果被驱逐到邦特兰</w:t>
      </w:r>
      <w:r>
        <w:rPr>
          <w:lang w:val="zh-CN"/>
        </w:rPr>
        <w:t>，</w:t>
      </w:r>
      <w:r w:rsidRPr="004F1F3B">
        <w:rPr>
          <w:lang w:val="zh-CN"/>
        </w:rPr>
        <w:t>她的女儿可能会遭受女性生殖器残割。但是</w:t>
      </w:r>
      <w:r>
        <w:rPr>
          <w:lang w:val="zh-CN"/>
        </w:rPr>
        <w:t>，</w:t>
      </w:r>
      <w:r w:rsidRPr="004F1F3B">
        <w:rPr>
          <w:lang w:val="zh-CN"/>
        </w:rPr>
        <w:t>委员会认为</w:t>
      </w:r>
      <w:r>
        <w:rPr>
          <w:lang w:val="zh-CN"/>
        </w:rPr>
        <w:t>，</w:t>
      </w:r>
      <w:r w:rsidRPr="004F1F3B">
        <w:rPr>
          <w:lang w:val="zh-CN"/>
        </w:rPr>
        <w:t>根据提交人关于她将被遣返的情况的说法</w:t>
      </w:r>
      <w:r>
        <w:rPr>
          <w:lang w:val="zh-CN"/>
        </w:rPr>
        <w:t>，</w:t>
      </w:r>
      <w:r w:rsidRPr="004F1F3B">
        <w:rPr>
          <w:lang w:val="zh-CN"/>
        </w:rPr>
        <w:t>提交人基于《公约》第</w:t>
      </w:r>
      <w:r>
        <w:rPr>
          <w:lang w:val="zh-CN"/>
        </w:rPr>
        <w:t>3</w:t>
      </w:r>
      <w:r w:rsidRPr="004F1F3B">
        <w:rPr>
          <w:lang w:val="zh-CN"/>
        </w:rPr>
        <w:t>条和第</w:t>
      </w:r>
      <w:r>
        <w:rPr>
          <w:lang w:val="zh-CN"/>
        </w:rPr>
        <w:t>19</w:t>
      </w:r>
      <w:r w:rsidRPr="004F1F3B">
        <w:rPr>
          <w:lang w:val="zh-CN"/>
        </w:rPr>
        <w:t>条提出的申诉就可否受理而言已得到充分证实。</w:t>
      </w:r>
    </w:p>
    <w:p w14:paraId="6A62CF39" w14:textId="77777777" w:rsidR="006F56A5" w:rsidRPr="004F1F3B" w:rsidRDefault="006F56A5" w:rsidP="00D265F8">
      <w:pPr>
        <w:pStyle w:val="SingleTxtGC"/>
      </w:pPr>
      <w:r>
        <w:rPr>
          <w:lang w:val="zh-CN"/>
        </w:rPr>
        <w:t>10.5</w:t>
      </w:r>
      <w:r w:rsidR="00D265F8">
        <w:rPr>
          <w:lang w:val="zh-CN"/>
        </w:rPr>
        <w:t xml:space="preserve">  </w:t>
      </w:r>
      <w:r w:rsidRPr="004F1F3B">
        <w:rPr>
          <w:lang w:val="zh-CN"/>
        </w:rPr>
        <w:t>委员会注意到缔约国的说法</w:t>
      </w:r>
      <w:r>
        <w:rPr>
          <w:lang w:val="zh-CN"/>
        </w:rPr>
        <w:t>，</w:t>
      </w:r>
      <w:r w:rsidRPr="004F1F3B">
        <w:rPr>
          <w:lang w:val="zh-CN"/>
        </w:rPr>
        <w:t>即提交人及其女儿被视为已离开缔约国的领土</w:t>
      </w:r>
      <w:r>
        <w:rPr>
          <w:lang w:val="zh-CN"/>
        </w:rPr>
        <w:t>，</w:t>
      </w:r>
      <w:r w:rsidRPr="004F1F3B">
        <w:rPr>
          <w:lang w:val="zh-CN"/>
        </w:rPr>
        <w:t>因此不再受其管辖。但委员会指出</w:t>
      </w:r>
      <w:r>
        <w:rPr>
          <w:lang w:val="zh-CN"/>
        </w:rPr>
        <w:t>，</w:t>
      </w:r>
      <w:r w:rsidRPr="004F1F3B">
        <w:rPr>
          <w:lang w:val="zh-CN"/>
        </w:rPr>
        <w:t>提交人及其女儿已离开丹麦仅仅是推测</w:t>
      </w:r>
      <w:r>
        <w:rPr>
          <w:lang w:val="zh-CN"/>
        </w:rPr>
        <w:t>，</w:t>
      </w:r>
      <w:r w:rsidRPr="004F1F3B">
        <w:rPr>
          <w:lang w:val="zh-CN"/>
        </w:rPr>
        <w:t>未得到证实。此外</w:t>
      </w:r>
      <w:r>
        <w:rPr>
          <w:lang w:val="zh-CN"/>
        </w:rPr>
        <w:t>，</w:t>
      </w:r>
      <w:r w:rsidRPr="004F1F3B">
        <w:rPr>
          <w:lang w:val="zh-CN"/>
        </w:rPr>
        <w:t>对她们签发的驱逐令仍然有效</w:t>
      </w:r>
      <w:r>
        <w:rPr>
          <w:lang w:val="zh-CN"/>
        </w:rPr>
        <w:t>，</w:t>
      </w:r>
      <w:r w:rsidRPr="004F1F3B">
        <w:rPr>
          <w:lang w:val="zh-CN"/>
        </w:rPr>
        <w:t>这意味着如果找到了提交人及其女儿</w:t>
      </w:r>
      <w:r>
        <w:rPr>
          <w:lang w:val="zh-CN"/>
        </w:rPr>
        <w:t>，</w:t>
      </w:r>
      <w:r w:rsidRPr="004F1F3B">
        <w:rPr>
          <w:lang w:val="zh-CN"/>
        </w:rPr>
        <w:t>她们仍会被驱逐出境。因此委员会认为</w:t>
      </w:r>
      <w:r>
        <w:rPr>
          <w:lang w:val="zh-CN"/>
        </w:rPr>
        <w:t>，</w:t>
      </w:r>
      <w:r w:rsidRPr="004F1F3B">
        <w:rPr>
          <w:lang w:val="zh-CN"/>
        </w:rPr>
        <w:t>根据其议事规则第</w:t>
      </w:r>
      <w:r>
        <w:rPr>
          <w:lang w:val="zh-CN"/>
        </w:rPr>
        <w:t>13</w:t>
      </w:r>
      <w:r w:rsidRPr="004F1F3B">
        <w:rPr>
          <w:lang w:val="zh-CN"/>
        </w:rPr>
        <w:t>条第</w:t>
      </w:r>
      <w:r>
        <w:rPr>
          <w:lang w:val="zh-CN"/>
        </w:rPr>
        <w:t>1</w:t>
      </w:r>
      <w:r w:rsidRPr="004F1F3B">
        <w:rPr>
          <w:lang w:val="zh-CN"/>
        </w:rPr>
        <w:t>款</w:t>
      </w:r>
      <w:r>
        <w:rPr>
          <w:lang w:val="zh-CN"/>
        </w:rPr>
        <w:t>，</w:t>
      </w:r>
      <w:r w:rsidRPr="004F1F3B">
        <w:rPr>
          <w:lang w:val="zh-CN"/>
        </w:rPr>
        <w:t>不妨碍审查本来文。</w:t>
      </w:r>
    </w:p>
    <w:p w14:paraId="6BB49BBD" w14:textId="71A464A1" w:rsidR="006F56A5" w:rsidRPr="004F1F3B" w:rsidRDefault="006F56A5" w:rsidP="001E7EF7">
      <w:pPr>
        <w:pStyle w:val="SingleTxtGC"/>
      </w:pPr>
      <w:r>
        <w:rPr>
          <w:lang w:val="zh-CN"/>
        </w:rPr>
        <w:t>10.6</w:t>
      </w:r>
      <w:r w:rsidR="001E7EF7">
        <w:rPr>
          <w:lang w:val="zh-CN"/>
        </w:rPr>
        <w:t xml:space="preserve">  </w:t>
      </w:r>
      <w:r w:rsidRPr="004F1F3B">
        <w:rPr>
          <w:lang w:val="zh-CN"/>
        </w:rPr>
        <w:t>因此</w:t>
      </w:r>
      <w:r>
        <w:rPr>
          <w:lang w:val="zh-CN"/>
        </w:rPr>
        <w:t>，</w:t>
      </w:r>
      <w:r w:rsidRPr="004F1F3B">
        <w:rPr>
          <w:lang w:val="zh-CN"/>
        </w:rPr>
        <w:t>委员会宣布提交人关于缔约国以下义务的申诉可予审理</w:t>
      </w:r>
      <w:r>
        <w:rPr>
          <w:lang w:val="zh-CN"/>
        </w:rPr>
        <w:t>：</w:t>
      </w:r>
      <w:r>
        <w:rPr>
          <w:lang w:val="zh-CN"/>
        </w:rPr>
        <w:t>(a)</w:t>
      </w:r>
      <w:r w:rsidR="00D265F8">
        <w:rPr>
          <w:lang w:val="zh-CN"/>
        </w:rPr>
        <w:t xml:space="preserve"> </w:t>
      </w:r>
      <w:r w:rsidRPr="004F1F3B">
        <w:rPr>
          <w:lang w:val="zh-CN"/>
        </w:rPr>
        <w:t>以儿童的最大利益行事</w:t>
      </w:r>
      <w:r>
        <w:rPr>
          <w:lang w:val="zh-CN"/>
        </w:rPr>
        <w:t>(</w:t>
      </w:r>
      <w:r w:rsidRPr="004F1F3B">
        <w:rPr>
          <w:lang w:val="zh-CN"/>
        </w:rPr>
        <w:t>《公约》第</w:t>
      </w:r>
      <w:r>
        <w:rPr>
          <w:lang w:val="zh-CN"/>
        </w:rPr>
        <w:t>3</w:t>
      </w:r>
      <w:r w:rsidRPr="004F1F3B">
        <w:rPr>
          <w:lang w:val="zh-CN"/>
        </w:rPr>
        <w:t>条</w:t>
      </w:r>
      <w:r>
        <w:rPr>
          <w:lang w:val="zh-CN"/>
        </w:rPr>
        <w:t>)</w:t>
      </w:r>
      <w:r>
        <w:rPr>
          <w:lang w:val="zh-CN"/>
        </w:rPr>
        <w:t>；</w:t>
      </w:r>
      <w:r>
        <w:rPr>
          <w:lang w:val="zh-CN"/>
        </w:rPr>
        <w:t>(b)</w:t>
      </w:r>
      <w:r w:rsidR="00D265F8">
        <w:rPr>
          <w:lang w:val="zh-CN"/>
        </w:rPr>
        <w:t xml:space="preserve"> </w:t>
      </w:r>
      <w:r w:rsidRPr="004F1F3B">
        <w:rPr>
          <w:lang w:val="zh-CN"/>
        </w:rPr>
        <w:t>采取措施保护儿童免受一切形式的身体或精神暴力、伤害或虐待。</w:t>
      </w:r>
    </w:p>
    <w:p w14:paraId="0AC7A04B" w14:textId="77777777" w:rsidR="006F56A5" w:rsidRPr="004F1F3B" w:rsidRDefault="006F56A5" w:rsidP="00D265F8">
      <w:pPr>
        <w:pStyle w:val="H4GC"/>
      </w:pPr>
      <w:r w:rsidRPr="004F1F3B">
        <w:rPr>
          <w:lang w:val="zh-CN"/>
        </w:rPr>
        <w:tab/>
      </w:r>
      <w:r w:rsidRPr="004F1F3B">
        <w:rPr>
          <w:lang w:val="zh-CN"/>
        </w:rPr>
        <w:tab/>
      </w:r>
      <w:r w:rsidRPr="004F1F3B">
        <w:rPr>
          <w:lang w:val="zh-CN"/>
        </w:rPr>
        <w:t>审议案情</w:t>
      </w:r>
    </w:p>
    <w:p w14:paraId="275D0FD3" w14:textId="77777777" w:rsidR="006F56A5" w:rsidRPr="004F1F3B" w:rsidRDefault="006F56A5" w:rsidP="006F56A5">
      <w:pPr>
        <w:pStyle w:val="SingleTxtGC"/>
      </w:pPr>
      <w:r>
        <w:rPr>
          <w:lang w:val="zh-CN"/>
        </w:rPr>
        <w:t>11.1</w:t>
      </w:r>
      <w:r w:rsidR="00D265F8">
        <w:rPr>
          <w:lang w:val="zh-CN"/>
        </w:rPr>
        <w:t xml:space="preserve">  </w:t>
      </w:r>
      <w:r w:rsidRPr="004F1F3B">
        <w:rPr>
          <w:lang w:val="zh-CN"/>
        </w:rPr>
        <w:t>按照《任择议定书》第</w:t>
      </w:r>
      <w:r>
        <w:rPr>
          <w:lang w:val="zh-CN"/>
        </w:rPr>
        <w:t>1</w:t>
      </w:r>
      <w:r w:rsidRPr="004F1F3B">
        <w:rPr>
          <w:lang w:val="zh-CN"/>
        </w:rPr>
        <w:t>0</w:t>
      </w:r>
      <w:r w:rsidRPr="004F1F3B">
        <w:rPr>
          <w:lang w:val="zh-CN"/>
        </w:rPr>
        <w:t>条第</w:t>
      </w:r>
      <w:r>
        <w:rPr>
          <w:lang w:val="zh-CN"/>
        </w:rPr>
        <w:t>1</w:t>
      </w:r>
      <w:r w:rsidRPr="004F1F3B">
        <w:rPr>
          <w:lang w:val="zh-CN"/>
        </w:rPr>
        <w:t>款</w:t>
      </w:r>
      <w:r>
        <w:rPr>
          <w:lang w:val="zh-CN"/>
        </w:rPr>
        <w:t>，</w:t>
      </w:r>
      <w:r w:rsidRPr="004F1F3B">
        <w:rPr>
          <w:lang w:val="zh-CN"/>
        </w:rPr>
        <w:t>委员会根据当事方提交的所有资料</w:t>
      </w:r>
      <w:r>
        <w:rPr>
          <w:lang w:val="zh-CN"/>
        </w:rPr>
        <w:t>，</w:t>
      </w:r>
      <w:r w:rsidRPr="004F1F3B">
        <w:rPr>
          <w:lang w:val="zh-CN"/>
        </w:rPr>
        <w:t>审议了来文。</w:t>
      </w:r>
    </w:p>
    <w:p w14:paraId="3834DC6E" w14:textId="77777777" w:rsidR="006F56A5" w:rsidRPr="004F1F3B" w:rsidRDefault="006F56A5" w:rsidP="00D265F8">
      <w:pPr>
        <w:pStyle w:val="SingleTxtGC"/>
      </w:pPr>
      <w:r>
        <w:rPr>
          <w:lang w:val="zh-CN"/>
        </w:rPr>
        <w:t>11.2</w:t>
      </w:r>
      <w:r w:rsidR="00D265F8">
        <w:rPr>
          <w:lang w:val="zh-CN"/>
        </w:rPr>
        <w:t xml:space="preserve">  </w:t>
      </w:r>
      <w:r w:rsidRPr="004F1F3B">
        <w:rPr>
          <w:lang w:val="zh-CN"/>
        </w:rPr>
        <w:t>委员会注意到提交人的说法</w:t>
      </w:r>
      <w:r>
        <w:rPr>
          <w:lang w:val="zh-CN"/>
        </w:rPr>
        <w:t>，</w:t>
      </w:r>
      <w:r w:rsidRPr="004F1F3B">
        <w:rPr>
          <w:lang w:val="zh-CN"/>
        </w:rPr>
        <w:t>即她女儿被驱逐到邦特兰后可能会遭受女性生殖器残割</w:t>
      </w:r>
      <w:r>
        <w:rPr>
          <w:lang w:val="zh-CN"/>
        </w:rPr>
        <w:t>，</w:t>
      </w:r>
      <w:r w:rsidRPr="004F1F3B">
        <w:rPr>
          <w:lang w:val="zh-CN"/>
        </w:rPr>
        <w:t>缔约国在对提交人的庇护申请作出决定时未考虑到儿童的最大利益</w:t>
      </w:r>
      <w:r>
        <w:rPr>
          <w:lang w:val="zh-CN"/>
        </w:rPr>
        <w:t>，</w:t>
      </w:r>
      <w:r w:rsidRPr="004F1F3B">
        <w:rPr>
          <w:lang w:val="zh-CN"/>
        </w:rPr>
        <w:t>违反了《公约》第</w:t>
      </w:r>
      <w:r>
        <w:rPr>
          <w:lang w:val="zh-CN"/>
        </w:rPr>
        <w:t>3</w:t>
      </w:r>
      <w:r w:rsidRPr="004F1F3B">
        <w:rPr>
          <w:lang w:val="zh-CN"/>
        </w:rPr>
        <w:t>和第</w:t>
      </w:r>
      <w:r>
        <w:rPr>
          <w:lang w:val="zh-CN"/>
        </w:rPr>
        <w:t>19</w:t>
      </w:r>
      <w:r w:rsidRPr="004F1F3B">
        <w:rPr>
          <w:lang w:val="zh-CN"/>
        </w:rPr>
        <w:t>条。</w:t>
      </w:r>
    </w:p>
    <w:p w14:paraId="5EF94C70" w14:textId="77777777" w:rsidR="006F56A5" w:rsidRPr="004F1F3B" w:rsidRDefault="006F56A5" w:rsidP="00AE75F7">
      <w:pPr>
        <w:pStyle w:val="SingleTxtGC"/>
      </w:pPr>
      <w:r>
        <w:rPr>
          <w:lang w:val="zh-CN"/>
        </w:rPr>
        <w:t>11.3</w:t>
      </w:r>
      <w:r w:rsidR="00D265F8">
        <w:rPr>
          <w:lang w:val="zh-CN"/>
        </w:rPr>
        <w:t xml:space="preserve">  </w:t>
      </w:r>
      <w:r w:rsidRPr="00AE75F7">
        <w:t>在这方面，委员会回顾第</w:t>
      </w:r>
      <w:r w:rsidRPr="00AE75F7">
        <w:t>6</w:t>
      </w:r>
      <w:r w:rsidRPr="00AE75F7">
        <w:t>号一般性意见，其中指出各国不得将一名儿童遣返回有充分的理由相信存在着对这名儿童产生不可弥补损害的实际风险的国家，这些风险包括但绝不局限于《公约》第</w:t>
      </w:r>
      <w:r w:rsidRPr="00AE75F7">
        <w:t>6</w:t>
      </w:r>
      <w:r w:rsidRPr="00AE75F7">
        <w:t>条和第</w:t>
      </w:r>
      <w:r w:rsidRPr="00AE75F7">
        <w:t>37</w:t>
      </w:r>
      <w:r w:rsidRPr="00AE75F7">
        <w:t>条所设想的那些伤害；无论对《公约》所保障的这些权利的严重侵犯行为是否由非国家行为者作出，或这种侵犯行为是出于直接的目的，或是由任何行动或不行动造成的间接后果，都必须适用不驱回义务。对这种风险的评估应该考虑到年龄和性别因素。</w:t>
      </w:r>
      <w:r w:rsidRPr="00AE75F7">
        <w:rPr>
          <w:vertAlign w:val="superscript"/>
        </w:rPr>
        <w:footnoteReference w:id="18"/>
      </w:r>
      <w:r w:rsidR="00D265F8" w:rsidRPr="00AE75F7">
        <w:rPr>
          <w:rFonts w:hint="eastAsia"/>
        </w:rPr>
        <w:t xml:space="preserve"> </w:t>
      </w:r>
      <w:r w:rsidRPr="00AE75F7">
        <w:rPr>
          <w:rFonts w:hint="eastAsia"/>
        </w:rPr>
        <w:t>在这方面，</w:t>
      </w:r>
      <w:r w:rsidRPr="00AE75F7">
        <w:t>委员会建议，</w:t>
      </w:r>
      <w:r w:rsidRPr="00AE75F7">
        <w:rPr>
          <w:rFonts w:hint="eastAsia"/>
        </w:rPr>
        <w:t>“</w:t>
      </w:r>
      <w:r w:rsidRPr="00AE75F7">
        <w:t>在评价</w:t>
      </w:r>
      <w:r w:rsidRPr="00AE75F7">
        <w:t>...</w:t>
      </w:r>
      <w:r w:rsidRPr="00AE75F7">
        <w:t>难民</w:t>
      </w:r>
      <w:r w:rsidRPr="00AE75F7">
        <w:t>...</w:t>
      </w:r>
      <w:r w:rsidRPr="00AE75F7">
        <w:rPr>
          <w:rFonts w:hint="eastAsia"/>
        </w:rPr>
        <w:t>申请</w:t>
      </w:r>
      <w:r w:rsidRPr="00AE75F7">
        <w:t>时，各国应考虑国际人权法与难民法，包括难民署根据</w:t>
      </w:r>
      <w:r w:rsidRPr="00AE75F7">
        <w:t>1951</w:t>
      </w:r>
      <w:r w:rsidRPr="00AE75F7">
        <w:t>年《难民公约》行使监督职能过程中提出的各种立场的发展动态以及它们之间你中有我、我中有你的关系。尤其必须采取对年龄和性别敏感的方式解读《公约》所提出的难民定义，兼顾迫害儿童的独特动机、形式和表现。</w:t>
      </w:r>
      <w:r w:rsidRPr="00AE75F7">
        <w:rPr>
          <w:rFonts w:hint="eastAsia"/>
        </w:rPr>
        <w:t>因家族血缘遭受</w:t>
      </w:r>
      <w:r w:rsidRPr="00AE75F7">
        <w:t>迫害；未成年兵招聘；贩卖儿童卖淫；性剥削或女性生殖器残割等等都是迫害儿童的具体形式和表现，如果这类行为与</w:t>
      </w:r>
      <w:r w:rsidRPr="00AE75F7">
        <w:t>1951</w:t>
      </w:r>
      <w:r w:rsidRPr="00AE75F7">
        <w:t>年《难民公约》所提出的任何一项理由相符就有理由授予难民身份。因此，各国在国家难民身份确认程序中应高度重视这类专门针对儿童的迫害形式和表现以及性别暴力。</w:t>
      </w:r>
      <w:r w:rsidRPr="004F1F3B">
        <w:rPr>
          <w:rStyle w:val="a8"/>
          <w:rFonts w:eastAsia="微软雅黑"/>
          <w:lang w:val="zh-CN"/>
        </w:rPr>
        <w:footnoteReference w:id="19"/>
      </w:r>
    </w:p>
    <w:p w14:paraId="1CF654C8" w14:textId="0980227B" w:rsidR="006F56A5" w:rsidRPr="004F1F3B" w:rsidRDefault="006F56A5" w:rsidP="00674461">
      <w:pPr>
        <w:pStyle w:val="SingleTxtGC"/>
      </w:pPr>
      <w:r>
        <w:rPr>
          <w:lang w:val="zh-CN"/>
        </w:rPr>
        <w:t>11.4</w:t>
      </w:r>
      <w:r w:rsidR="00674461">
        <w:rPr>
          <w:lang w:val="zh-CN"/>
        </w:rPr>
        <w:t xml:space="preserve">  </w:t>
      </w:r>
      <w:r w:rsidRPr="004F1F3B">
        <w:rPr>
          <w:lang w:val="zh-CN"/>
        </w:rPr>
        <w:t>委员会在消除对妇女歧视委员会第</w:t>
      </w:r>
      <w:r>
        <w:rPr>
          <w:lang w:val="zh-CN"/>
        </w:rPr>
        <w:t>31</w:t>
      </w:r>
      <w:r w:rsidRPr="004F1F3B">
        <w:rPr>
          <w:lang w:val="zh-CN"/>
        </w:rPr>
        <w:t>号以及儿童权利委员会有关有害做法的第</w:t>
      </w:r>
      <w:r>
        <w:rPr>
          <w:lang w:val="zh-CN"/>
        </w:rPr>
        <w:t>18</w:t>
      </w:r>
      <w:r w:rsidRPr="004F1F3B">
        <w:rPr>
          <w:lang w:val="zh-CN"/>
        </w:rPr>
        <w:t>号联合一般性建议</w:t>
      </w:r>
      <w:r>
        <w:rPr>
          <w:lang w:val="zh-CN"/>
        </w:rPr>
        <w:t>/</w:t>
      </w:r>
      <w:r w:rsidRPr="004F1F3B">
        <w:rPr>
          <w:lang w:val="zh-CN"/>
        </w:rPr>
        <w:t>意见中指出</w:t>
      </w:r>
      <w:r>
        <w:rPr>
          <w:lang w:val="zh-CN"/>
        </w:rPr>
        <w:t>，</w:t>
      </w:r>
      <w:r w:rsidRPr="004F1F3B">
        <w:rPr>
          <w:lang w:val="zh-CN"/>
        </w:rPr>
        <w:t>女性生殖器残割可能对健康产生各种即时和</w:t>
      </w:r>
      <w:r>
        <w:rPr>
          <w:lang w:val="zh-CN"/>
        </w:rPr>
        <w:t>/</w:t>
      </w:r>
      <w:r w:rsidRPr="004F1F3B">
        <w:rPr>
          <w:lang w:val="zh-CN"/>
        </w:rPr>
        <w:t>或长期的后果。</w:t>
      </w:r>
      <w:r w:rsidRPr="004F1F3B">
        <w:rPr>
          <w:rStyle w:val="a8"/>
          <w:rFonts w:eastAsia="微软雅黑"/>
          <w:lang w:val="zh-CN"/>
        </w:rPr>
        <w:footnoteReference w:id="20"/>
      </w:r>
      <w:r w:rsidR="00F85B4F">
        <w:rPr>
          <w:rFonts w:hint="eastAsia"/>
          <w:lang w:val="zh-CN"/>
        </w:rPr>
        <w:t xml:space="preserve"> </w:t>
      </w:r>
      <w:r w:rsidRPr="004F1F3B">
        <w:rPr>
          <w:lang w:val="zh-CN"/>
        </w:rPr>
        <w:t>两个委员会都建议</w:t>
      </w:r>
      <w:r>
        <w:rPr>
          <w:lang w:val="zh-CN"/>
        </w:rPr>
        <w:t>，</w:t>
      </w:r>
      <w:r w:rsidRPr="004F1F3B">
        <w:rPr>
          <w:lang w:val="zh-CN"/>
        </w:rPr>
        <w:t>与移民和庇护有关的立法和政策应承认将遭受这种有害做法或因这种做法而遭受迫害的风险作为给予庇护的理由</w:t>
      </w:r>
      <w:r>
        <w:rPr>
          <w:lang w:val="zh-CN"/>
        </w:rPr>
        <w:t>，</w:t>
      </w:r>
      <w:r w:rsidRPr="004F1F3B">
        <w:rPr>
          <w:lang w:val="zh-CN"/>
        </w:rPr>
        <w:t>还应考虑为可能陪伴女童或妇女的亲属提供保护。</w:t>
      </w:r>
      <w:r w:rsidRPr="004F1F3B">
        <w:rPr>
          <w:rStyle w:val="a8"/>
          <w:rFonts w:eastAsia="微软雅黑"/>
          <w:lang w:val="zh-CN"/>
        </w:rPr>
        <w:footnoteReference w:id="21"/>
      </w:r>
    </w:p>
    <w:p w14:paraId="311F4C4E" w14:textId="77777777" w:rsidR="006F56A5" w:rsidRPr="004F1F3B" w:rsidRDefault="006F56A5" w:rsidP="00674461">
      <w:pPr>
        <w:pStyle w:val="SingleTxtGC"/>
      </w:pPr>
      <w:r>
        <w:rPr>
          <w:lang w:val="zh-CN"/>
        </w:rPr>
        <w:t>11.5</w:t>
      </w:r>
      <w:r w:rsidR="00674461">
        <w:rPr>
          <w:lang w:val="zh-CN"/>
        </w:rPr>
        <w:t xml:space="preserve">  </w:t>
      </w:r>
      <w:r w:rsidRPr="004F1F3B">
        <w:rPr>
          <w:lang w:val="zh-CN"/>
        </w:rPr>
        <w:t>委员会注意到</w:t>
      </w:r>
      <w:r>
        <w:rPr>
          <w:lang w:val="zh-CN"/>
        </w:rPr>
        <w:t>，</w:t>
      </w:r>
      <w:r w:rsidRPr="004F1F3B">
        <w:rPr>
          <w:lang w:val="zh-CN"/>
        </w:rPr>
        <w:t>提交人称</w:t>
      </w:r>
      <w:r>
        <w:rPr>
          <w:lang w:val="zh-CN"/>
        </w:rPr>
        <w:t>，</w:t>
      </w:r>
      <w:r w:rsidRPr="004F1F3B">
        <w:rPr>
          <w:lang w:val="zh-CN"/>
        </w:rPr>
        <w:t>在索马里</w:t>
      </w:r>
      <w:r>
        <w:rPr>
          <w:lang w:val="zh-CN"/>
        </w:rPr>
        <w:t>，</w:t>
      </w:r>
      <w:r>
        <w:rPr>
          <w:lang w:val="zh-CN"/>
        </w:rPr>
        <w:t>98%</w:t>
      </w:r>
      <w:r w:rsidRPr="004F1F3B">
        <w:rPr>
          <w:lang w:val="zh-CN"/>
        </w:rPr>
        <w:t>的妇女都遭受了女性生殖器残割</w:t>
      </w:r>
      <w:r>
        <w:rPr>
          <w:lang w:val="zh-CN"/>
        </w:rPr>
        <w:t>，</w:t>
      </w:r>
      <w:r w:rsidRPr="004F1F3B">
        <w:rPr>
          <w:lang w:val="zh-CN"/>
        </w:rPr>
        <w:t>而且她得不到国家</w:t>
      </w:r>
      <w:r>
        <w:rPr>
          <w:lang w:val="zh-CN"/>
        </w:rPr>
        <w:t>/</w:t>
      </w:r>
      <w:r w:rsidRPr="004F1F3B">
        <w:rPr>
          <w:lang w:val="zh-CN"/>
        </w:rPr>
        <w:t>地方当局提供的任何保护</w:t>
      </w:r>
      <w:r>
        <w:rPr>
          <w:lang w:val="zh-CN"/>
        </w:rPr>
        <w:t>，</w:t>
      </w:r>
      <w:r w:rsidRPr="004F1F3B">
        <w:rPr>
          <w:lang w:val="zh-CN"/>
        </w:rPr>
        <w:t>她将无法保护她的女儿免遭这种做法。虽然整个索马里通过法律禁止女性生殖器残割的做法</w:t>
      </w:r>
      <w:r>
        <w:rPr>
          <w:lang w:val="zh-CN"/>
        </w:rPr>
        <w:t>，</w:t>
      </w:r>
      <w:r w:rsidRPr="004F1F3B">
        <w:rPr>
          <w:lang w:val="zh-CN"/>
        </w:rPr>
        <w:t>但立法得不到执行</w:t>
      </w:r>
      <w:r>
        <w:rPr>
          <w:lang w:val="zh-CN"/>
        </w:rPr>
        <w:t>，</w:t>
      </w:r>
      <w:r w:rsidRPr="004F1F3B">
        <w:rPr>
          <w:lang w:val="zh-CN"/>
        </w:rPr>
        <w:t>这种做法仍普遍存在。此外</w:t>
      </w:r>
      <w:r>
        <w:rPr>
          <w:lang w:val="zh-CN"/>
        </w:rPr>
        <w:t>，</w:t>
      </w:r>
      <w:r w:rsidRPr="004F1F3B">
        <w:rPr>
          <w:lang w:val="zh-CN"/>
        </w:rPr>
        <w:t>提交人本人</w:t>
      </w:r>
      <w:r>
        <w:rPr>
          <w:lang w:val="zh-CN"/>
        </w:rPr>
        <w:t>6</w:t>
      </w:r>
      <w:r w:rsidRPr="004F1F3B">
        <w:rPr>
          <w:lang w:val="zh-CN"/>
        </w:rPr>
        <w:t>岁时也遭受了女性生殖器残割</w:t>
      </w:r>
      <w:r>
        <w:rPr>
          <w:lang w:val="zh-CN"/>
        </w:rPr>
        <w:t>；</w:t>
      </w:r>
      <w:r w:rsidRPr="004F1F3B">
        <w:rPr>
          <w:lang w:val="zh-CN"/>
        </w:rPr>
        <w:t>因秘密结婚而遭受压迫</w:t>
      </w:r>
      <w:r>
        <w:rPr>
          <w:lang w:val="zh-CN"/>
        </w:rPr>
        <w:t>；</w:t>
      </w:r>
      <w:r w:rsidRPr="004F1F3B">
        <w:rPr>
          <w:lang w:val="zh-CN"/>
        </w:rPr>
        <w:t>也无法在男性主导的社会中寻求国家当局的保护。委员会注意到缔约国的意见</w:t>
      </w:r>
      <w:r>
        <w:rPr>
          <w:lang w:val="zh-CN"/>
        </w:rPr>
        <w:t>，</w:t>
      </w:r>
      <w:r w:rsidRPr="004F1F3B">
        <w:rPr>
          <w:lang w:val="zh-CN"/>
        </w:rPr>
        <w:t>即根据一些报告显示</w:t>
      </w:r>
      <w:r>
        <w:rPr>
          <w:lang w:val="zh-CN"/>
        </w:rPr>
        <w:t>，</w:t>
      </w:r>
      <w:r w:rsidRPr="004F1F3B">
        <w:rPr>
          <w:lang w:val="zh-CN"/>
        </w:rPr>
        <w:t>如果母亲能够</w:t>
      </w:r>
      <w:r>
        <w:rPr>
          <w:rFonts w:hint="eastAsia"/>
          <w:lang w:val="zh-CN"/>
        </w:rPr>
        <w:t>顶住</w:t>
      </w:r>
      <w:r w:rsidRPr="004F1F3B">
        <w:rPr>
          <w:lang w:val="zh-CN"/>
        </w:rPr>
        <w:t>家庭或社区的压力</w:t>
      </w:r>
      <w:r>
        <w:rPr>
          <w:lang w:val="zh-CN"/>
        </w:rPr>
        <w:t>，</w:t>
      </w:r>
      <w:r w:rsidRPr="004F1F3B">
        <w:rPr>
          <w:lang w:val="zh-CN"/>
        </w:rPr>
        <w:t>就可以保护其女儿在邦特兰免遭女性生殖器残割</w:t>
      </w:r>
      <w:r>
        <w:rPr>
          <w:lang w:val="zh-CN"/>
        </w:rPr>
        <w:t>；</w:t>
      </w:r>
      <w:r w:rsidRPr="004F1F3B">
        <w:rPr>
          <w:lang w:val="zh-CN"/>
        </w:rPr>
        <w:t>提交人未能说明她的女儿将面临的具体风险</w:t>
      </w:r>
      <w:r>
        <w:rPr>
          <w:lang w:val="zh-CN"/>
        </w:rPr>
        <w:t>；</w:t>
      </w:r>
      <w:r w:rsidRPr="004F1F3B">
        <w:rPr>
          <w:lang w:val="zh-CN"/>
        </w:rPr>
        <w:t>离开索马里并前往欧洲的经历表明提交人是一位个人能力强大的独立女性</w:t>
      </w:r>
      <w:r>
        <w:rPr>
          <w:lang w:val="zh-CN"/>
        </w:rPr>
        <w:t>，</w:t>
      </w:r>
      <w:r w:rsidRPr="004F1F3B">
        <w:rPr>
          <w:lang w:val="zh-CN"/>
        </w:rPr>
        <w:t>可以推定她能够</w:t>
      </w:r>
      <w:r>
        <w:rPr>
          <w:rFonts w:hint="eastAsia"/>
          <w:lang w:val="zh-CN"/>
        </w:rPr>
        <w:t>顶住</w:t>
      </w:r>
      <w:r w:rsidRPr="004F1F3B">
        <w:rPr>
          <w:lang w:val="zh-CN"/>
        </w:rPr>
        <w:t>社会压力并保护她的女儿免遭女性生殖器残割</w:t>
      </w:r>
      <w:r>
        <w:rPr>
          <w:lang w:val="zh-CN"/>
        </w:rPr>
        <w:t>；</w:t>
      </w:r>
      <w:r w:rsidRPr="004F1F3B">
        <w:rPr>
          <w:lang w:val="zh-CN"/>
        </w:rPr>
        <w:t>提交人的庇护理由被视为不可信</w:t>
      </w:r>
      <w:r>
        <w:rPr>
          <w:lang w:val="zh-CN"/>
        </w:rPr>
        <w:t>，</w:t>
      </w:r>
      <w:r w:rsidRPr="004F1F3B">
        <w:rPr>
          <w:lang w:val="zh-CN"/>
        </w:rPr>
        <w:t>因此她的整体可信度受损。最后</w:t>
      </w:r>
      <w:r>
        <w:rPr>
          <w:lang w:val="zh-CN"/>
        </w:rPr>
        <w:t>，</w:t>
      </w:r>
      <w:r w:rsidRPr="004F1F3B">
        <w:rPr>
          <w:lang w:val="zh-CN"/>
        </w:rPr>
        <w:t>委员会注意到缔约国称索马里兰和邦特兰的女性生殖器残割事件有所减少</w:t>
      </w:r>
      <w:r>
        <w:rPr>
          <w:lang w:val="zh-CN"/>
        </w:rPr>
        <w:t>，</w:t>
      </w:r>
      <w:r w:rsidRPr="004F1F3B">
        <w:rPr>
          <w:rStyle w:val="a8"/>
          <w:rFonts w:eastAsia="微软雅黑"/>
          <w:lang w:val="zh-CN"/>
        </w:rPr>
        <w:footnoteReference w:id="22"/>
      </w:r>
      <w:r w:rsidR="00674461">
        <w:rPr>
          <w:rFonts w:hint="eastAsia"/>
          <w:lang w:val="zh-CN"/>
        </w:rPr>
        <w:t xml:space="preserve"> </w:t>
      </w:r>
      <w:r w:rsidRPr="004F1F3B">
        <w:rPr>
          <w:lang w:val="zh-CN"/>
        </w:rPr>
        <w:t>根据</w:t>
      </w:r>
      <w:r>
        <w:rPr>
          <w:lang w:val="zh-CN"/>
        </w:rPr>
        <w:t>2</w:t>
      </w:r>
      <w:r w:rsidRPr="004F1F3B">
        <w:rPr>
          <w:lang w:val="zh-CN"/>
        </w:rPr>
        <w:t>0</w:t>
      </w:r>
      <w:r>
        <w:rPr>
          <w:lang w:val="zh-CN"/>
        </w:rPr>
        <w:t>13</w:t>
      </w:r>
      <w:r w:rsidRPr="004F1F3B">
        <w:rPr>
          <w:lang w:val="zh-CN"/>
        </w:rPr>
        <w:t>年的数据</w:t>
      </w:r>
      <w:r>
        <w:rPr>
          <w:lang w:val="zh-CN"/>
        </w:rPr>
        <w:t>，</w:t>
      </w:r>
      <w:r>
        <w:rPr>
          <w:lang w:val="zh-CN"/>
        </w:rPr>
        <w:t>1</w:t>
      </w:r>
      <w:r w:rsidRPr="004F1F3B">
        <w:rPr>
          <w:lang w:val="zh-CN"/>
        </w:rPr>
        <w:t>0</w:t>
      </w:r>
      <w:r w:rsidRPr="004F1F3B">
        <w:rPr>
          <w:lang w:val="zh-CN"/>
        </w:rPr>
        <w:t>至</w:t>
      </w:r>
      <w:r>
        <w:rPr>
          <w:lang w:val="zh-CN"/>
        </w:rPr>
        <w:t>14</w:t>
      </w:r>
      <w:r w:rsidRPr="004F1F3B">
        <w:rPr>
          <w:lang w:val="zh-CN"/>
        </w:rPr>
        <w:t>岁的女童中有</w:t>
      </w:r>
      <w:r>
        <w:rPr>
          <w:lang w:val="zh-CN"/>
        </w:rPr>
        <w:t>75%</w:t>
      </w:r>
      <w:r w:rsidRPr="004F1F3B">
        <w:rPr>
          <w:lang w:val="zh-CN"/>
        </w:rPr>
        <w:t>未遭受这种做法。</w:t>
      </w:r>
      <w:r w:rsidRPr="004F1F3B">
        <w:rPr>
          <w:rStyle w:val="a8"/>
          <w:rFonts w:eastAsia="微软雅黑"/>
          <w:lang w:val="zh-CN"/>
        </w:rPr>
        <w:footnoteReference w:id="23"/>
      </w:r>
    </w:p>
    <w:p w14:paraId="18BF2966" w14:textId="77777777" w:rsidR="006F56A5" w:rsidRPr="004F1F3B" w:rsidRDefault="006F56A5" w:rsidP="00674461">
      <w:pPr>
        <w:pStyle w:val="SingleTxtGC"/>
      </w:pPr>
      <w:r>
        <w:rPr>
          <w:lang w:val="zh-CN"/>
        </w:rPr>
        <w:t>11.6</w:t>
      </w:r>
      <w:r w:rsidR="00674461">
        <w:rPr>
          <w:lang w:val="zh-CN"/>
        </w:rPr>
        <w:t xml:space="preserve">  </w:t>
      </w:r>
      <w:r w:rsidRPr="004F1F3B">
        <w:rPr>
          <w:lang w:val="zh-CN"/>
        </w:rPr>
        <w:t>委员会注意到</w:t>
      </w:r>
      <w:r>
        <w:rPr>
          <w:lang w:val="zh-CN"/>
        </w:rPr>
        <w:t>，</w:t>
      </w:r>
      <w:r w:rsidRPr="004F1F3B">
        <w:rPr>
          <w:lang w:val="zh-CN"/>
        </w:rPr>
        <w:t>根据各方提交的报告显示</w:t>
      </w:r>
      <w:r>
        <w:rPr>
          <w:lang w:val="zh-CN"/>
        </w:rPr>
        <w:t>，</w:t>
      </w:r>
      <w:r w:rsidRPr="004F1F3B">
        <w:rPr>
          <w:rStyle w:val="a8"/>
          <w:rFonts w:eastAsia="微软雅黑"/>
          <w:lang w:val="zh-CN"/>
        </w:rPr>
        <w:footnoteReference w:id="24"/>
      </w:r>
      <w:r w:rsidR="00674461">
        <w:rPr>
          <w:rFonts w:hint="eastAsia"/>
          <w:lang w:val="zh-CN"/>
        </w:rPr>
        <w:t xml:space="preserve"> </w:t>
      </w:r>
      <w:r w:rsidRPr="004F1F3B">
        <w:rPr>
          <w:lang w:val="zh-CN"/>
        </w:rPr>
        <w:t>由于</w:t>
      </w:r>
      <w:r>
        <w:rPr>
          <w:lang w:val="zh-CN"/>
        </w:rPr>
        <w:t>2</w:t>
      </w:r>
      <w:r w:rsidRPr="004F1F3B">
        <w:rPr>
          <w:lang w:val="zh-CN"/>
        </w:rPr>
        <w:t>0</w:t>
      </w:r>
      <w:r>
        <w:rPr>
          <w:lang w:val="zh-CN"/>
        </w:rPr>
        <w:t>14</w:t>
      </w:r>
      <w:r w:rsidRPr="004F1F3B">
        <w:rPr>
          <w:lang w:val="zh-CN"/>
        </w:rPr>
        <w:t>年颁布法律禁止该地区女性生殖器残割的做法、</w:t>
      </w:r>
      <w:r>
        <w:rPr>
          <w:lang w:val="zh-CN"/>
        </w:rPr>
        <w:t>2</w:t>
      </w:r>
      <w:r w:rsidRPr="004F1F3B">
        <w:rPr>
          <w:lang w:val="zh-CN"/>
        </w:rPr>
        <w:t>0</w:t>
      </w:r>
      <w:r>
        <w:rPr>
          <w:lang w:val="zh-CN"/>
        </w:rPr>
        <w:t>13</w:t>
      </w:r>
      <w:r w:rsidRPr="004F1F3B">
        <w:rPr>
          <w:lang w:val="zh-CN"/>
        </w:rPr>
        <w:t>年颁布伊斯兰教令反对所有形式的女性生殖器残割以及</w:t>
      </w:r>
      <w:r>
        <w:rPr>
          <w:lang w:val="zh-CN"/>
        </w:rPr>
        <w:t>2</w:t>
      </w:r>
      <w:r w:rsidRPr="004F1F3B">
        <w:rPr>
          <w:lang w:val="zh-CN"/>
        </w:rPr>
        <w:t>0</w:t>
      </w:r>
      <w:r>
        <w:rPr>
          <w:lang w:val="zh-CN"/>
        </w:rPr>
        <w:t>14</w:t>
      </w:r>
      <w:r w:rsidRPr="004F1F3B">
        <w:rPr>
          <w:lang w:val="zh-CN"/>
        </w:rPr>
        <w:t>年颁布政策禁止女性生殖器残割</w:t>
      </w:r>
      <w:r>
        <w:rPr>
          <w:lang w:val="zh-CN"/>
        </w:rPr>
        <w:t>，</w:t>
      </w:r>
      <w:r w:rsidRPr="004F1F3B">
        <w:rPr>
          <w:lang w:val="zh-CN"/>
        </w:rPr>
        <w:t>所以女性生殖器残割在邦特兰的发生率似乎有所下降</w:t>
      </w:r>
      <w:r>
        <w:rPr>
          <w:lang w:val="zh-CN"/>
        </w:rPr>
        <w:t>，</w:t>
      </w:r>
      <w:r w:rsidRPr="004F1F3B">
        <w:rPr>
          <w:rStyle w:val="a8"/>
          <w:rFonts w:eastAsia="微软雅黑"/>
          <w:lang w:val="zh-CN"/>
        </w:rPr>
        <w:footnoteReference w:id="25"/>
      </w:r>
      <w:r w:rsidR="00674461">
        <w:rPr>
          <w:rFonts w:hint="eastAsia"/>
          <w:lang w:val="zh-CN"/>
        </w:rPr>
        <w:t xml:space="preserve"> </w:t>
      </w:r>
      <w:r w:rsidRPr="004F1F3B">
        <w:rPr>
          <w:lang w:val="zh-CN"/>
        </w:rPr>
        <w:t>但这一做法仍深深扎根于索马里社会。</w:t>
      </w:r>
    </w:p>
    <w:p w14:paraId="78A3F875" w14:textId="77777777" w:rsidR="006F56A5" w:rsidRPr="004F1F3B" w:rsidRDefault="006F56A5" w:rsidP="00674461">
      <w:pPr>
        <w:pStyle w:val="SingleTxtGC"/>
      </w:pPr>
      <w:r>
        <w:rPr>
          <w:lang w:val="zh-CN"/>
        </w:rPr>
        <w:t>11.7</w:t>
      </w:r>
      <w:r w:rsidR="00674461">
        <w:rPr>
          <w:lang w:val="zh-CN"/>
        </w:rPr>
        <w:t xml:space="preserve">  </w:t>
      </w:r>
      <w:r w:rsidRPr="004F1F3B">
        <w:rPr>
          <w:lang w:val="zh-CN"/>
        </w:rPr>
        <w:t>委员会还注意到</w:t>
      </w:r>
      <w:r>
        <w:rPr>
          <w:lang w:val="zh-CN"/>
        </w:rPr>
        <w:t>，</w:t>
      </w:r>
      <w:r w:rsidRPr="004F1F3B">
        <w:rPr>
          <w:lang w:val="zh-CN"/>
        </w:rPr>
        <w:t>难民上诉委员会在</w:t>
      </w:r>
      <w:r>
        <w:rPr>
          <w:lang w:val="zh-CN"/>
        </w:rPr>
        <w:t>2</w:t>
      </w:r>
      <w:r w:rsidRPr="004F1F3B">
        <w:rPr>
          <w:lang w:val="zh-CN"/>
        </w:rPr>
        <w:t>0</w:t>
      </w:r>
      <w:r>
        <w:rPr>
          <w:lang w:val="zh-CN"/>
        </w:rPr>
        <w:t>17</w:t>
      </w:r>
      <w:r w:rsidRPr="004F1F3B">
        <w:rPr>
          <w:lang w:val="zh-CN"/>
        </w:rPr>
        <w:t>年</w:t>
      </w:r>
      <w:r>
        <w:rPr>
          <w:lang w:val="zh-CN"/>
        </w:rPr>
        <w:t>2</w:t>
      </w:r>
      <w:r w:rsidRPr="004F1F3B">
        <w:rPr>
          <w:lang w:val="zh-CN"/>
        </w:rPr>
        <w:t>月</w:t>
      </w:r>
      <w:r>
        <w:rPr>
          <w:lang w:val="zh-CN"/>
        </w:rPr>
        <w:t>2</w:t>
      </w:r>
      <w:r w:rsidRPr="004F1F3B">
        <w:rPr>
          <w:lang w:val="zh-CN"/>
        </w:rPr>
        <w:t>日的决定中审查了提交人关于其庇护理由的说法</w:t>
      </w:r>
      <w:r>
        <w:rPr>
          <w:lang w:val="zh-CN"/>
        </w:rPr>
        <w:t>，</w:t>
      </w:r>
      <w:r w:rsidRPr="004F1F3B">
        <w:rPr>
          <w:lang w:val="zh-CN"/>
        </w:rPr>
        <w:t>认为这些说法不可信。在同一决定中</w:t>
      </w:r>
      <w:r>
        <w:rPr>
          <w:lang w:val="zh-CN"/>
        </w:rPr>
        <w:t>，</w:t>
      </w:r>
      <w:r w:rsidRPr="004F1F3B">
        <w:rPr>
          <w:lang w:val="zh-CN"/>
        </w:rPr>
        <w:t>难民上诉委员会专门用一个段落</w:t>
      </w:r>
      <w:r>
        <w:rPr>
          <w:rFonts w:hint="eastAsia"/>
          <w:lang w:val="zh-CN"/>
        </w:rPr>
        <w:t>讨论</w:t>
      </w:r>
      <w:r w:rsidRPr="004F1F3B">
        <w:rPr>
          <w:lang w:val="zh-CN"/>
        </w:rPr>
        <w:t>提交人的说法</w:t>
      </w:r>
      <w:r>
        <w:rPr>
          <w:lang w:val="zh-CN"/>
        </w:rPr>
        <w:t>，</w:t>
      </w:r>
      <w:r w:rsidRPr="004F1F3B">
        <w:rPr>
          <w:lang w:val="zh-CN"/>
        </w:rPr>
        <w:t>即如果将她的女儿遣返回邦特兰</w:t>
      </w:r>
      <w:r>
        <w:rPr>
          <w:lang w:val="zh-CN"/>
        </w:rPr>
        <w:t>，</w:t>
      </w:r>
      <w:r w:rsidRPr="004F1F3B">
        <w:rPr>
          <w:lang w:val="zh-CN"/>
        </w:rPr>
        <w:t>她女儿将有可能遭受女性生殖器残割</w:t>
      </w:r>
      <w:r>
        <w:rPr>
          <w:lang w:val="zh-CN"/>
        </w:rPr>
        <w:t>，</w:t>
      </w:r>
      <w:r w:rsidRPr="004F1F3B">
        <w:rPr>
          <w:lang w:val="zh-CN"/>
        </w:rPr>
        <w:t>难民上诉委员会驳回了这些说法</w:t>
      </w:r>
      <w:r>
        <w:rPr>
          <w:lang w:val="zh-CN"/>
        </w:rPr>
        <w:t>，</w:t>
      </w:r>
      <w:r w:rsidRPr="004F1F3B">
        <w:rPr>
          <w:lang w:val="zh-CN"/>
        </w:rPr>
        <w:t>称委员会</w:t>
      </w:r>
      <w:r>
        <w:rPr>
          <w:rFonts w:hint="eastAsia"/>
          <w:lang w:val="zh-CN"/>
        </w:rPr>
        <w:t>“</w:t>
      </w:r>
      <w:r w:rsidRPr="004F1F3B">
        <w:rPr>
          <w:lang w:val="zh-CN"/>
        </w:rPr>
        <w:t>非常重视可获得的背景资料</w:t>
      </w:r>
      <w:r>
        <w:rPr>
          <w:lang w:val="zh-CN"/>
        </w:rPr>
        <w:t>，</w:t>
      </w:r>
      <w:r w:rsidRPr="004F1F3B">
        <w:rPr>
          <w:lang w:val="zh-CN"/>
        </w:rPr>
        <w:t>包括关于索马里邦特兰的资料</w:t>
      </w:r>
      <w:r>
        <w:rPr>
          <w:lang w:val="zh-CN"/>
        </w:rPr>
        <w:t>，</w:t>
      </w:r>
      <w:r w:rsidRPr="004F1F3B">
        <w:rPr>
          <w:lang w:val="zh-CN"/>
        </w:rPr>
        <w:t>即母亲有可能防止女儿在违反其母亲意愿的情况下遭受女性生殖器残割</w:t>
      </w:r>
      <w:r>
        <w:rPr>
          <w:rFonts w:hint="eastAsia"/>
          <w:lang w:val="zh-CN"/>
        </w:rPr>
        <w:t>”</w:t>
      </w:r>
      <w:r w:rsidRPr="004F1F3B">
        <w:rPr>
          <w:lang w:val="zh-CN"/>
        </w:rPr>
        <w:t>。所依据的背景资料是移民局关于索马里中部和南部女性生殖器残割情况的报告</w:t>
      </w:r>
      <w:r>
        <w:rPr>
          <w:lang w:val="zh-CN"/>
        </w:rPr>
        <w:t>(2</w:t>
      </w:r>
      <w:r w:rsidRPr="004F1F3B">
        <w:rPr>
          <w:lang w:val="zh-CN"/>
        </w:rPr>
        <w:t>0</w:t>
      </w:r>
      <w:r>
        <w:rPr>
          <w:lang w:val="zh-CN"/>
        </w:rPr>
        <w:t>15</w:t>
      </w:r>
      <w:r w:rsidRPr="004F1F3B">
        <w:rPr>
          <w:lang w:val="zh-CN"/>
        </w:rPr>
        <w:t>年</w:t>
      </w:r>
      <w:r>
        <w:rPr>
          <w:lang w:val="zh-CN"/>
        </w:rPr>
        <w:t>)</w:t>
      </w:r>
      <w:r>
        <w:rPr>
          <w:lang w:val="zh-CN"/>
        </w:rPr>
        <w:t>，</w:t>
      </w:r>
      <w:r w:rsidRPr="004F1F3B">
        <w:rPr>
          <w:lang w:val="zh-CN"/>
        </w:rPr>
        <w:t>而不是邦特兰地区的情况。难民上诉委员会也下令将提交人及其女儿驱逐回索马里</w:t>
      </w:r>
      <w:r>
        <w:rPr>
          <w:lang w:val="zh-CN"/>
        </w:rPr>
        <w:t>，</w:t>
      </w:r>
      <w:r w:rsidRPr="004F1F3B">
        <w:rPr>
          <w:lang w:val="zh-CN"/>
        </w:rPr>
        <w:t>只是后来在</w:t>
      </w:r>
      <w:r>
        <w:rPr>
          <w:lang w:val="zh-CN"/>
        </w:rPr>
        <w:t>2</w:t>
      </w:r>
      <w:r w:rsidRPr="004F1F3B">
        <w:rPr>
          <w:lang w:val="zh-CN"/>
        </w:rPr>
        <w:t>0</w:t>
      </w:r>
      <w:r>
        <w:rPr>
          <w:lang w:val="zh-CN"/>
        </w:rPr>
        <w:t>17</w:t>
      </w:r>
      <w:r w:rsidRPr="004F1F3B">
        <w:rPr>
          <w:lang w:val="zh-CN"/>
        </w:rPr>
        <w:t>年</w:t>
      </w:r>
      <w:r>
        <w:rPr>
          <w:lang w:val="zh-CN"/>
        </w:rPr>
        <w:t>3</w:t>
      </w:r>
      <w:r w:rsidRPr="004F1F3B">
        <w:rPr>
          <w:lang w:val="zh-CN"/>
        </w:rPr>
        <w:t>月</w:t>
      </w:r>
      <w:r>
        <w:rPr>
          <w:lang w:val="zh-CN"/>
        </w:rPr>
        <w:t>14</w:t>
      </w:r>
      <w:r w:rsidRPr="004F1F3B">
        <w:rPr>
          <w:lang w:val="zh-CN"/>
        </w:rPr>
        <w:t>日的决定中才更正了遣返的目的地</w:t>
      </w:r>
      <w:r>
        <w:rPr>
          <w:lang w:val="zh-CN"/>
        </w:rPr>
        <w:t>，</w:t>
      </w:r>
      <w:r w:rsidRPr="004F1F3B">
        <w:rPr>
          <w:lang w:val="zh-CN"/>
        </w:rPr>
        <w:t>指出应将她们送回邦特兰</w:t>
      </w:r>
      <w:r>
        <w:rPr>
          <w:lang w:val="zh-CN"/>
        </w:rPr>
        <w:t>，</w:t>
      </w:r>
      <w:r w:rsidRPr="004F1F3B">
        <w:rPr>
          <w:lang w:val="zh-CN"/>
        </w:rPr>
        <w:t>但没有给出进一步说明。</w:t>
      </w:r>
    </w:p>
    <w:p w14:paraId="457F8881" w14:textId="77777777" w:rsidR="006F56A5" w:rsidRPr="004F1F3B" w:rsidRDefault="006F56A5" w:rsidP="00674461">
      <w:pPr>
        <w:pStyle w:val="SingleTxtGC"/>
      </w:pPr>
      <w:r>
        <w:rPr>
          <w:lang w:val="zh-CN"/>
        </w:rPr>
        <w:t>11.8</w:t>
      </w:r>
      <w:r w:rsidR="00674461">
        <w:rPr>
          <w:lang w:val="zh-CN"/>
        </w:rPr>
        <w:t xml:space="preserve">  </w:t>
      </w:r>
      <w:r w:rsidRPr="004F1F3B">
        <w:rPr>
          <w:lang w:val="zh-CN"/>
        </w:rPr>
        <w:t>委员会回顾</w:t>
      </w:r>
      <w:r>
        <w:rPr>
          <w:lang w:val="zh-CN"/>
        </w:rPr>
        <w:t>，</w:t>
      </w:r>
      <w:r w:rsidRPr="004F1F3B">
        <w:rPr>
          <w:lang w:val="zh-CN"/>
        </w:rPr>
        <w:t>在作出有关驱逐儿童的决定时首先要考虑的是儿童的最大利益</w:t>
      </w:r>
      <w:r>
        <w:rPr>
          <w:lang w:val="zh-CN"/>
        </w:rPr>
        <w:t>，</w:t>
      </w:r>
      <w:r w:rsidRPr="004F1F3B">
        <w:rPr>
          <w:lang w:val="zh-CN"/>
        </w:rPr>
        <w:t>并且此类决定应确保在具有适当保障措施的程序中儿童是安全的</w:t>
      </w:r>
      <w:r>
        <w:rPr>
          <w:lang w:val="zh-CN"/>
        </w:rPr>
        <w:t>，</w:t>
      </w:r>
      <w:r w:rsidRPr="004F1F3B">
        <w:rPr>
          <w:lang w:val="zh-CN"/>
        </w:rPr>
        <w:t>能够获得适当照料并享有权利。</w:t>
      </w:r>
      <w:r w:rsidRPr="004F1F3B">
        <w:rPr>
          <w:rStyle w:val="a8"/>
          <w:rFonts w:eastAsia="微软雅黑"/>
          <w:lang w:val="zh-CN"/>
        </w:rPr>
        <w:footnoteReference w:id="26"/>
      </w:r>
      <w:r w:rsidR="00674461">
        <w:rPr>
          <w:rFonts w:hint="eastAsia"/>
          <w:lang w:val="zh-CN"/>
        </w:rPr>
        <w:t xml:space="preserve"> </w:t>
      </w:r>
      <w:r w:rsidRPr="004F1F3B">
        <w:rPr>
          <w:lang w:val="zh-CN"/>
        </w:rPr>
        <w:t>在本案中</w:t>
      </w:r>
      <w:r>
        <w:rPr>
          <w:lang w:val="zh-CN"/>
        </w:rPr>
        <w:t>，</w:t>
      </w:r>
      <w:r w:rsidRPr="004F1F3B">
        <w:rPr>
          <w:lang w:val="zh-CN"/>
        </w:rPr>
        <w:t>委员会注意到收到的论据和资料</w:t>
      </w:r>
      <w:r>
        <w:rPr>
          <w:lang w:val="zh-CN"/>
        </w:rPr>
        <w:t>，</w:t>
      </w:r>
      <w:r w:rsidRPr="004F1F3B">
        <w:rPr>
          <w:lang w:val="zh-CN"/>
        </w:rPr>
        <w:t>包括根据母亲过去在邦特兰的经历对其抵抗社会压力的能力评估</w:t>
      </w:r>
      <w:r>
        <w:rPr>
          <w:lang w:val="zh-CN"/>
        </w:rPr>
        <w:t>，</w:t>
      </w:r>
      <w:r w:rsidRPr="004F1F3B">
        <w:rPr>
          <w:lang w:val="zh-CN"/>
        </w:rPr>
        <w:t>以及关于邦特兰女性生殖器残割具体情况的报告。然而</w:t>
      </w:r>
      <w:r>
        <w:rPr>
          <w:lang w:val="zh-CN"/>
        </w:rPr>
        <w:t>，</w:t>
      </w:r>
      <w:r w:rsidRPr="004F1F3B">
        <w:rPr>
          <w:lang w:val="zh-CN"/>
        </w:rPr>
        <w:t>委员会注意到</w:t>
      </w:r>
      <w:r>
        <w:rPr>
          <w:lang w:val="zh-CN"/>
        </w:rPr>
        <w:t>：</w:t>
      </w:r>
    </w:p>
    <w:p w14:paraId="48A49B33" w14:textId="77777777" w:rsidR="006F56A5" w:rsidRPr="004F1F3B" w:rsidRDefault="006F56A5" w:rsidP="00674461">
      <w:pPr>
        <w:pStyle w:val="SingleTxtGC"/>
        <w:numPr>
          <w:ilvl w:val="0"/>
          <w:numId w:val="5"/>
        </w:numPr>
      </w:pPr>
      <w:r w:rsidRPr="004F1F3B">
        <w:rPr>
          <w:lang w:val="zh-CN"/>
        </w:rPr>
        <w:t>难民上诉委员会的评估仅一般性地提及关于索马里中部和南部的报告</w:t>
      </w:r>
      <w:r>
        <w:rPr>
          <w:lang w:val="zh-CN"/>
        </w:rPr>
        <w:t>，</w:t>
      </w:r>
      <w:r w:rsidRPr="004F1F3B">
        <w:rPr>
          <w:lang w:val="zh-CN"/>
        </w:rPr>
        <w:t>而没有评估提交人及其女儿将被驱逐的具体和个人情况</w:t>
      </w:r>
      <w:r>
        <w:rPr>
          <w:lang w:val="zh-CN"/>
        </w:rPr>
        <w:t>，</w:t>
      </w:r>
      <w:r w:rsidRPr="004F1F3B">
        <w:rPr>
          <w:lang w:val="zh-CN"/>
        </w:rPr>
        <w:t>未考虑到儿童的最大利益</w:t>
      </w:r>
      <w:r>
        <w:rPr>
          <w:lang w:val="zh-CN"/>
        </w:rPr>
        <w:t>，</w:t>
      </w:r>
      <w:r w:rsidRPr="004F1F3B">
        <w:rPr>
          <w:lang w:val="zh-CN"/>
        </w:rPr>
        <w:t>况且邦特兰女性生殖器残割发生率仍然很高</w:t>
      </w:r>
      <w:r>
        <w:rPr>
          <w:lang w:val="zh-CN"/>
        </w:rPr>
        <w:t>，</w:t>
      </w:r>
      <w:r w:rsidRPr="004F1F3B">
        <w:rPr>
          <w:lang w:val="zh-CN"/>
        </w:rPr>
        <w:t>提交人将作为一名单身母亲被遣返</w:t>
      </w:r>
      <w:r>
        <w:rPr>
          <w:lang w:val="zh-CN"/>
        </w:rPr>
        <w:t>，</w:t>
      </w:r>
      <w:r w:rsidRPr="004F1F3B">
        <w:rPr>
          <w:lang w:val="zh-CN"/>
        </w:rPr>
        <w:t>没有男性亲属的陪同</w:t>
      </w:r>
      <w:r>
        <w:rPr>
          <w:lang w:val="zh-CN"/>
        </w:rPr>
        <w:t>；</w:t>
      </w:r>
    </w:p>
    <w:p w14:paraId="6DE2C14D" w14:textId="77777777" w:rsidR="006F56A5" w:rsidRPr="004F1F3B" w:rsidRDefault="006F56A5" w:rsidP="00674461">
      <w:pPr>
        <w:pStyle w:val="SingleTxtGC"/>
        <w:numPr>
          <w:ilvl w:val="0"/>
          <w:numId w:val="5"/>
        </w:numPr>
      </w:pPr>
      <w:r w:rsidRPr="004F1F3B">
        <w:rPr>
          <w:lang w:val="zh-CN"/>
        </w:rPr>
        <w:t>缔约国</w:t>
      </w:r>
      <w:r>
        <w:rPr>
          <w:rFonts w:hint="eastAsia"/>
          <w:lang w:val="zh-CN"/>
        </w:rPr>
        <w:t>的论点认为</w:t>
      </w:r>
      <w:r>
        <w:rPr>
          <w:lang w:val="zh-CN"/>
        </w:rPr>
        <w:t>，</w:t>
      </w:r>
      <w:r w:rsidRPr="004F1F3B">
        <w:rPr>
          <w:lang w:val="zh-CN"/>
        </w:rPr>
        <w:t>提交人离开索马里的经历表明她是一位个人能力强大的独立女性</w:t>
      </w:r>
      <w:r>
        <w:rPr>
          <w:lang w:val="zh-CN"/>
        </w:rPr>
        <w:t>，</w:t>
      </w:r>
      <w:r w:rsidRPr="004F1F3B">
        <w:rPr>
          <w:lang w:val="zh-CN"/>
        </w:rPr>
        <w:t>能够</w:t>
      </w:r>
      <w:r>
        <w:rPr>
          <w:rFonts w:hint="eastAsia"/>
          <w:lang w:val="zh-CN"/>
        </w:rPr>
        <w:t>顶住</w:t>
      </w:r>
      <w:r w:rsidRPr="004F1F3B">
        <w:rPr>
          <w:lang w:val="zh-CN"/>
        </w:rPr>
        <w:t>任何社会压力</w:t>
      </w:r>
      <w:r>
        <w:rPr>
          <w:lang w:val="zh-CN"/>
        </w:rPr>
        <w:t>，</w:t>
      </w:r>
      <w:r w:rsidRPr="004F1F3B">
        <w:rPr>
          <w:lang w:val="zh-CN"/>
        </w:rPr>
        <w:t>保护她的女儿免遭女性生殖器残割。但是</w:t>
      </w:r>
      <w:r>
        <w:rPr>
          <w:lang w:val="zh-CN"/>
        </w:rPr>
        <w:t>，</w:t>
      </w:r>
      <w:r w:rsidRPr="004F1F3B">
        <w:rPr>
          <w:lang w:val="zh-CN"/>
        </w:rPr>
        <w:t>委员会指出</w:t>
      </w:r>
      <w:r>
        <w:rPr>
          <w:lang w:val="zh-CN"/>
        </w:rPr>
        <w:t>，</w:t>
      </w:r>
      <w:r w:rsidRPr="004F1F3B">
        <w:rPr>
          <w:lang w:val="zh-CN"/>
        </w:rPr>
        <w:t>也可以认为提交人无法抵抗压力才离开索马里。无论如何</w:t>
      </w:r>
      <w:r>
        <w:rPr>
          <w:lang w:val="zh-CN"/>
        </w:rPr>
        <w:t>，</w:t>
      </w:r>
      <w:r w:rsidRPr="004F1F3B">
        <w:rPr>
          <w:lang w:val="zh-CN"/>
        </w:rPr>
        <w:t>委员会认为</w:t>
      </w:r>
      <w:r>
        <w:rPr>
          <w:lang w:val="zh-CN"/>
        </w:rPr>
        <w:t>，</w:t>
      </w:r>
      <w:r w:rsidRPr="004F1F3B">
        <w:rPr>
          <w:lang w:val="zh-CN"/>
        </w:rPr>
        <w:t>《公约》第</w:t>
      </w:r>
      <w:r>
        <w:rPr>
          <w:lang w:val="zh-CN"/>
        </w:rPr>
        <w:t>19</w:t>
      </w:r>
      <w:r w:rsidRPr="004F1F3B">
        <w:rPr>
          <w:lang w:val="zh-CN"/>
        </w:rPr>
        <w:t>条规定的儿童权利不能取决于母亲抵抗家庭和社会压力的能力</w:t>
      </w:r>
      <w:r>
        <w:rPr>
          <w:lang w:val="zh-CN"/>
        </w:rPr>
        <w:t>，</w:t>
      </w:r>
      <w:r w:rsidRPr="004F1F3B">
        <w:rPr>
          <w:lang w:val="zh-CN"/>
        </w:rPr>
        <w:t>缔约国应采取措施保护儿童免遭一切形式的身心暴力、伤害或虐待</w:t>
      </w:r>
      <w:r>
        <w:rPr>
          <w:lang w:val="zh-CN"/>
        </w:rPr>
        <w:t>，</w:t>
      </w:r>
      <w:r w:rsidRPr="004F1F3B">
        <w:rPr>
          <w:lang w:val="zh-CN"/>
        </w:rPr>
        <w:t>即使其父母或监护人无法抵抗社会压力</w:t>
      </w:r>
      <w:r>
        <w:rPr>
          <w:lang w:val="zh-CN"/>
        </w:rPr>
        <w:t>；</w:t>
      </w:r>
    </w:p>
    <w:p w14:paraId="2F1E95A5" w14:textId="77777777" w:rsidR="006F56A5" w:rsidRPr="004F1F3B" w:rsidRDefault="006F56A5" w:rsidP="00674461">
      <w:pPr>
        <w:pStyle w:val="SingleTxtGC"/>
        <w:numPr>
          <w:ilvl w:val="0"/>
          <w:numId w:val="5"/>
        </w:numPr>
      </w:pPr>
      <w:r w:rsidRPr="004F1F3B">
        <w:rPr>
          <w:lang w:val="zh-CN"/>
        </w:rPr>
        <w:t>应根据预防原则对儿童在驱逐的目的地国家遭受诸如女性生殖器残割等不可逆转的有害做法的风险进行评估</w:t>
      </w:r>
      <w:r>
        <w:rPr>
          <w:lang w:val="zh-CN"/>
        </w:rPr>
        <w:t>，</w:t>
      </w:r>
      <w:r w:rsidRPr="004F1F3B">
        <w:rPr>
          <w:lang w:val="zh-CN"/>
        </w:rPr>
        <w:t>如果有合理理由怀疑接受国不能保护儿童免受这种做法</w:t>
      </w:r>
      <w:r>
        <w:rPr>
          <w:lang w:val="zh-CN"/>
        </w:rPr>
        <w:t>，</w:t>
      </w:r>
      <w:r w:rsidRPr="004F1F3B">
        <w:rPr>
          <w:lang w:val="zh-CN"/>
        </w:rPr>
        <w:t>缔约国应避免驱逐儿童。</w:t>
      </w:r>
    </w:p>
    <w:p w14:paraId="435F995B" w14:textId="77777777" w:rsidR="006F56A5" w:rsidRPr="004F1F3B" w:rsidRDefault="006F56A5" w:rsidP="004B1459">
      <w:pPr>
        <w:pStyle w:val="SingleTxtGC"/>
      </w:pPr>
      <w:r>
        <w:rPr>
          <w:lang w:val="zh-CN"/>
        </w:rPr>
        <w:t>11.9</w:t>
      </w:r>
      <w:r w:rsidR="004B1459">
        <w:rPr>
          <w:lang w:val="zh-CN"/>
        </w:rPr>
        <w:t xml:space="preserve">  </w:t>
      </w:r>
      <w:r w:rsidRPr="004F1F3B">
        <w:rPr>
          <w:lang w:val="zh-CN"/>
        </w:rPr>
        <w:t>因此</w:t>
      </w:r>
      <w:r>
        <w:rPr>
          <w:lang w:val="zh-CN"/>
        </w:rPr>
        <w:t>，</w:t>
      </w:r>
      <w:r w:rsidRPr="004F1F3B">
        <w:rPr>
          <w:lang w:val="zh-CN"/>
        </w:rPr>
        <w:t>委员会得出结论认为</w:t>
      </w:r>
      <w:r>
        <w:rPr>
          <w:lang w:val="zh-CN"/>
        </w:rPr>
        <w:t>，</w:t>
      </w:r>
      <w:r w:rsidRPr="004F1F3B">
        <w:rPr>
          <w:lang w:val="zh-CN"/>
        </w:rPr>
        <w:t>缔约国在评估提交人的女儿被驱逐到邦特兰后遭受女性生殖器残割的风险时</w:t>
      </w:r>
      <w:r>
        <w:rPr>
          <w:rFonts w:hint="eastAsia"/>
          <w:lang w:val="zh-CN"/>
        </w:rPr>
        <w:t>，</w:t>
      </w:r>
      <w:r w:rsidRPr="004F1F3B">
        <w:rPr>
          <w:lang w:val="zh-CN"/>
        </w:rPr>
        <w:t>并未考虑到儿童的最大利益</w:t>
      </w:r>
      <w:r>
        <w:rPr>
          <w:lang w:val="zh-CN"/>
        </w:rPr>
        <w:t>，</w:t>
      </w:r>
      <w:r w:rsidRPr="004F1F3B">
        <w:rPr>
          <w:lang w:val="zh-CN"/>
        </w:rPr>
        <w:t>也未采取适当的保障措施以确保该儿童返回后的福祉</w:t>
      </w:r>
      <w:r>
        <w:rPr>
          <w:lang w:val="zh-CN"/>
        </w:rPr>
        <w:t>，</w:t>
      </w:r>
      <w:r w:rsidRPr="004F1F3B">
        <w:rPr>
          <w:lang w:val="zh-CN"/>
        </w:rPr>
        <w:t>这违反了《公约》第</w:t>
      </w:r>
      <w:r>
        <w:rPr>
          <w:lang w:val="zh-CN"/>
        </w:rPr>
        <w:t>3</w:t>
      </w:r>
      <w:r w:rsidRPr="004F1F3B">
        <w:rPr>
          <w:lang w:val="zh-CN"/>
        </w:rPr>
        <w:t>条和第</w:t>
      </w:r>
      <w:r>
        <w:rPr>
          <w:lang w:val="zh-CN"/>
        </w:rPr>
        <w:t>19</w:t>
      </w:r>
      <w:r w:rsidRPr="004F1F3B">
        <w:rPr>
          <w:lang w:val="zh-CN"/>
        </w:rPr>
        <w:t>条。</w:t>
      </w:r>
    </w:p>
    <w:p w14:paraId="458B1DA9" w14:textId="77777777" w:rsidR="006F56A5" w:rsidRPr="004F1F3B" w:rsidRDefault="006F56A5" w:rsidP="004B1459">
      <w:pPr>
        <w:pStyle w:val="SingleTxtGC"/>
      </w:pPr>
      <w:r>
        <w:rPr>
          <w:lang w:val="zh-CN"/>
        </w:rPr>
        <w:t>11.1</w:t>
      </w:r>
      <w:r w:rsidR="004B1459">
        <w:rPr>
          <w:lang w:val="zh-CN"/>
        </w:rPr>
        <w:t xml:space="preserve">0  </w:t>
      </w:r>
      <w:r w:rsidRPr="004F1F3B">
        <w:rPr>
          <w:lang w:val="zh-CN"/>
        </w:rPr>
        <w:t>委员会根据《儿童权利公约关于设定来文程序的任择议定书》第</w:t>
      </w:r>
      <w:r>
        <w:rPr>
          <w:lang w:val="zh-CN"/>
        </w:rPr>
        <w:t>1</w:t>
      </w:r>
      <w:r w:rsidRPr="004F1F3B">
        <w:rPr>
          <w:lang w:val="zh-CN"/>
        </w:rPr>
        <w:t>0</w:t>
      </w:r>
      <w:r w:rsidRPr="004F1F3B">
        <w:rPr>
          <w:lang w:val="zh-CN"/>
        </w:rPr>
        <w:t>条第</w:t>
      </w:r>
      <w:r>
        <w:rPr>
          <w:lang w:val="zh-CN"/>
        </w:rPr>
        <w:t>5</w:t>
      </w:r>
      <w:r w:rsidRPr="004F1F3B">
        <w:rPr>
          <w:lang w:val="zh-CN"/>
        </w:rPr>
        <w:t>款行事</w:t>
      </w:r>
      <w:r>
        <w:rPr>
          <w:lang w:val="zh-CN"/>
        </w:rPr>
        <w:t>，</w:t>
      </w:r>
      <w:r w:rsidRPr="004F1F3B">
        <w:rPr>
          <w:lang w:val="zh-CN"/>
        </w:rPr>
        <w:t>认为其收到的事实表明存在违反《公约》第</w:t>
      </w:r>
      <w:r>
        <w:rPr>
          <w:lang w:val="zh-CN"/>
        </w:rPr>
        <w:t>3</w:t>
      </w:r>
      <w:r w:rsidRPr="004F1F3B">
        <w:rPr>
          <w:lang w:val="zh-CN"/>
        </w:rPr>
        <w:t>条和第</w:t>
      </w:r>
      <w:r>
        <w:rPr>
          <w:lang w:val="zh-CN"/>
        </w:rPr>
        <w:t>19</w:t>
      </w:r>
      <w:r w:rsidRPr="004F1F3B">
        <w:rPr>
          <w:lang w:val="zh-CN"/>
        </w:rPr>
        <w:t>条的情况。</w:t>
      </w:r>
    </w:p>
    <w:p w14:paraId="04FDC1ED" w14:textId="77777777" w:rsidR="006F56A5" w:rsidRPr="004F1F3B" w:rsidRDefault="006F56A5" w:rsidP="004B1459">
      <w:pPr>
        <w:pStyle w:val="SingleTxtGC"/>
      </w:pPr>
      <w:r>
        <w:rPr>
          <w:lang w:val="zh-CN"/>
        </w:rPr>
        <w:t>12.</w:t>
      </w:r>
      <w:r w:rsidR="004B1459">
        <w:rPr>
          <w:lang w:val="zh-CN"/>
        </w:rPr>
        <w:t xml:space="preserve">  </w:t>
      </w:r>
      <w:r w:rsidRPr="004F1F3B">
        <w:rPr>
          <w:lang w:val="zh-CN"/>
        </w:rPr>
        <w:t>缔约国有义务避免将提交人及其女儿驱逐到邦特兰。缔约国还有义务采取一切必要措施</w:t>
      </w:r>
      <w:r>
        <w:rPr>
          <w:lang w:val="zh-CN"/>
        </w:rPr>
        <w:t>，</w:t>
      </w:r>
      <w:r w:rsidRPr="004F1F3B">
        <w:rPr>
          <w:lang w:val="zh-CN"/>
        </w:rPr>
        <w:t>防止今后发生类似的侵权行为。</w:t>
      </w:r>
    </w:p>
    <w:p w14:paraId="1605594C" w14:textId="77777777" w:rsidR="006F56A5" w:rsidRPr="004F1F3B" w:rsidRDefault="006F56A5" w:rsidP="004B1459">
      <w:pPr>
        <w:pStyle w:val="SingleTxtGC"/>
      </w:pPr>
      <w:r>
        <w:rPr>
          <w:lang w:val="zh-CN"/>
        </w:rPr>
        <w:t>13.</w:t>
      </w:r>
      <w:r w:rsidR="004B1459">
        <w:rPr>
          <w:lang w:val="zh-CN"/>
        </w:rPr>
        <w:t xml:space="preserve">  </w:t>
      </w:r>
      <w:r w:rsidRPr="004F1F3B">
        <w:rPr>
          <w:lang w:val="zh-CN"/>
        </w:rPr>
        <w:t>委员会回顾</w:t>
      </w:r>
      <w:r>
        <w:rPr>
          <w:lang w:val="zh-CN"/>
        </w:rPr>
        <w:t>，</w:t>
      </w:r>
      <w:r w:rsidRPr="004F1F3B">
        <w:rPr>
          <w:lang w:val="zh-CN"/>
        </w:rPr>
        <w:t>缔约国加入了《儿童权利公约关于设定来文程序的任择议定书》</w:t>
      </w:r>
      <w:r>
        <w:rPr>
          <w:lang w:val="zh-CN"/>
        </w:rPr>
        <w:t>，</w:t>
      </w:r>
      <w:r w:rsidRPr="007A349A">
        <w:rPr>
          <w:rFonts w:hint="eastAsia"/>
          <w:lang w:val="zh-CN"/>
        </w:rPr>
        <w:t>即已</w:t>
      </w:r>
      <w:r w:rsidRPr="004F1F3B">
        <w:rPr>
          <w:lang w:val="zh-CN"/>
        </w:rPr>
        <w:t>承认委员会有权确定是否存在违反《公约》或其</w:t>
      </w:r>
      <w:r>
        <w:rPr>
          <w:lang w:val="zh-CN"/>
        </w:rPr>
        <w:t>关于儿童卷入武装冲突问题</w:t>
      </w:r>
      <w:r>
        <w:rPr>
          <w:rFonts w:hint="eastAsia"/>
          <w:lang w:val="zh-CN"/>
        </w:rPr>
        <w:t>和</w:t>
      </w:r>
      <w:r w:rsidRPr="004F1F3B">
        <w:rPr>
          <w:lang w:val="zh-CN"/>
        </w:rPr>
        <w:t>关于买卖儿童、儿童卖淫和儿童色情制品问题的两项实质性任择议定书的</w:t>
      </w:r>
      <w:r>
        <w:rPr>
          <w:rFonts w:hint="eastAsia"/>
          <w:lang w:val="zh-CN"/>
        </w:rPr>
        <w:t>情况</w:t>
      </w:r>
      <w:r w:rsidRPr="004F1F3B">
        <w:rPr>
          <w:lang w:val="zh-CN"/>
        </w:rPr>
        <w:t>。</w:t>
      </w:r>
    </w:p>
    <w:p w14:paraId="663F74ED" w14:textId="12A3A56A" w:rsidR="006F56A5" w:rsidRPr="004F1F3B" w:rsidRDefault="006F56A5" w:rsidP="004B1459">
      <w:pPr>
        <w:pStyle w:val="SingleTxtGC"/>
      </w:pPr>
      <w:r>
        <w:rPr>
          <w:lang w:val="zh-CN"/>
        </w:rPr>
        <w:t>14.</w:t>
      </w:r>
      <w:r w:rsidR="004B1459">
        <w:rPr>
          <w:lang w:val="zh-CN"/>
        </w:rPr>
        <w:t xml:space="preserve">  </w:t>
      </w:r>
      <w:r w:rsidRPr="004F1F3B">
        <w:rPr>
          <w:lang w:val="zh-CN"/>
        </w:rPr>
        <w:t>根据《关于设定来文程序的任择议定书》第</w:t>
      </w:r>
      <w:r>
        <w:rPr>
          <w:lang w:val="zh-CN"/>
        </w:rPr>
        <w:t>11</w:t>
      </w:r>
      <w:r w:rsidRPr="004F1F3B">
        <w:rPr>
          <w:lang w:val="zh-CN"/>
        </w:rPr>
        <w:t>条</w:t>
      </w:r>
      <w:r>
        <w:rPr>
          <w:lang w:val="zh-CN"/>
        </w:rPr>
        <w:t>，</w:t>
      </w:r>
      <w:r w:rsidRPr="004F1F3B">
        <w:rPr>
          <w:lang w:val="zh-CN"/>
        </w:rPr>
        <w:t>委员会希望</w:t>
      </w:r>
      <w:r w:rsidRPr="00457A48">
        <w:rPr>
          <w:rFonts w:hint="eastAsia"/>
          <w:lang w:val="zh-CN"/>
        </w:rPr>
        <w:t>缔约国</w:t>
      </w:r>
      <w:r w:rsidRPr="004F1F3B">
        <w:rPr>
          <w:lang w:val="zh-CN"/>
        </w:rPr>
        <w:t>在</w:t>
      </w:r>
      <w:r>
        <w:rPr>
          <w:lang w:val="zh-CN"/>
        </w:rPr>
        <w:t>18</w:t>
      </w:r>
      <w:r w:rsidRPr="004F1F3B">
        <w:rPr>
          <w:lang w:val="zh-CN"/>
        </w:rPr>
        <w:t>0</w:t>
      </w:r>
      <w:r w:rsidRPr="004F1F3B">
        <w:rPr>
          <w:lang w:val="zh-CN"/>
        </w:rPr>
        <w:t>天内提供资料</w:t>
      </w:r>
      <w:r>
        <w:rPr>
          <w:lang w:val="zh-CN"/>
        </w:rPr>
        <w:t>，</w:t>
      </w:r>
      <w:r w:rsidRPr="004F1F3B">
        <w:rPr>
          <w:lang w:val="zh-CN"/>
        </w:rPr>
        <w:t>说明</w:t>
      </w:r>
      <w:r>
        <w:rPr>
          <w:lang w:val="zh-CN"/>
        </w:rPr>
        <w:t>采取</w:t>
      </w:r>
      <w:r>
        <w:rPr>
          <w:rFonts w:hint="eastAsia"/>
          <w:lang w:val="zh-CN"/>
        </w:rPr>
        <w:t>措施</w:t>
      </w:r>
      <w:r w:rsidRPr="004F1F3B">
        <w:rPr>
          <w:lang w:val="zh-CN"/>
        </w:rPr>
        <w:t>落实委员会《意见》</w:t>
      </w:r>
      <w:r>
        <w:rPr>
          <w:rFonts w:hint="eastAsia"/>
          <w:lang w:val="zh-CN"/>
        </w:rPr>
        <w:t>的情况</w:t>
      </w:r>
      <w:r w:rsidRPr="004F1F3B">
        <w:rPr>
          <w:lang w:val="zh-CN"/>
        </w:rPr>
        <w:t>。还请缔约国在根据《公约》第</w:t>
      </w:r>
      <w:r>
        <w:rPr>
          <w:lang w:val="zh-CN"/>
        </w:rPr>
        <w:t>44</w:t>
      </w:r>
      <w:r w:rsidRPr="004F1F3B">
        <w:rPr>
          <w:lang w:val="zh-CN"/>
        </w:rPr>
        <w:t>条提交给委员会的报告中列入关于任何此类措施的资料。此外</w:t>
      </w:r>
      <w:r>
        <w:rPr>
          <w:lang w:val="zh-CN"/>
        </w:rPr>
        <w:t>，</w:t>
      </w:r>
      <w:r w:rsidRPr="004F1F3B">
        <w:rPr>
          <w:lang w:val="zh-CN"/>
        </w:rPr>
        <w:t>还请缔约国公布本《意见》</w:t>
      </w:r>
      <w:r>
        <w:rPr>
          <w:lang w:val="zh-CN"/>
        </w:rPr>
        <w:t>，</w:t>
      </w:r>
      <w:r w:rsidRPr="004F1F3B">
        <w:rPr>
          <w:lang w:val="zh-CN"/>
        </w:rPr>
        <w:t>并用缔约国的官方语言广泛传播。</w:t>
      </w:r>
    </w:p>
    <w:p w14:paraId="2B758A68" w14:textId="77777777" w:rsidR="004B1459" w:rsidRPr="002D6A9C" w:rsidRDefault="004B1459" w:rsidP="00280D6F">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4B1459" w:rsidRPr="002D6A9C" w:rsidSect="00FD6B2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Zhonghe Wang" w:date="2018-06-20T16:17:00Z" w:initials="ZW">
    <w:p w14:paraId="4FB8A3A7" w14:textId="77777777" w:rsidR="00CB344E" w:rsidRDefault="00CB344E" w:rsidP="006F56A5">
      <w:pPr>
        <w:pStyle w:val="afb"/>
      </w:pPr>
      <w:r>
        <w:rPr>
          <w:rStyle w:val="afa"/>
        </w:rPr>
        <w:annotationRef/>
      </w:r>
      <w:r>
        <w:rPr>
          <w:rFonts w:asciiTheme="minorEastAsia" w:eastAsiaTheme="minorEastAsia" w:hAnsiTheme="minorEastAsia" w:hint="eastAsia"/>
        </w:rPr>
        <w:t>经查</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FB8A3A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A72EA" w14:textId="77777777" w:rsidR="00CB344E" w:rsidRPr="000D319F" w:rsidRDefault="00CB344E" w:rsidP="000D319F">
      <w:pPr>
        <w:pStyle w:val="af0"/>
        <w:spacing w:after="240"/>
        <w:ind w:left="907"/>
        <w:rPr>
          <w:rFonts w:asciiTheme="majorBidi" w:eastAsia="宋体" w:hAnsiTheme="majorBidi" w:cstheme="majorBidi"/>
          <w:sz w:val="21"/>
          <w:szCs w:val="21"/>
          <w:lang w:val="en-US"/>
        </w:rPr>
      </w:pPr>
    </w:p>
    <w:p w14:paraId="4E475B4A" w14:textId="77777777" w:rsidR="00CB344E" w:rsidRPr="000D319F" w:rsidRDefault="00CB344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C08F2DA" w14:textId="77777777" w:rsidR="00CB344E" w:rsidRPr="000D319F" w:rsidRDefault="00CB344E" w:rsidP="000D319F">
      <w:pPr>
        <w:pStyle w:val="af0"/>
      </w:pPr>
    </w:p>
  </w:endnote>
  <w:endnote w:type="continuationNotice" w:id="1">
    <w:p w14:paraId="555C3C97" w14:textId="77777777" w:rsidR="00CB344E" w:rsidRDefault="00CB34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6F95E" w14:textId="5429984E" w:rsidR="00CB344E" w:rsidRPr="007E3D2E" w:rsidRDefault="00CB344E" w:rsidP="007E3D2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02B77">
      <w:rPr>
        <w:rStyle w:val="af2"/>
        <w:noProof/>
      </w:rPr>
      <w:t>10</w:t>
    </w:r>
    <w:r>
      <w:rPr>
        <w:rStyle w:val="af2"/>
      </w:rPr>
      <w:fldChar w:fldCharType="end"/>
    </w:r>
    <w:r>
      <w:rPr>
        <w:rStyle w:val="af2"/>
      </w:rPr>
      <w:tab/>
    </w:r>
    <w:r w:rsidRPr="007E3D2E">
      <w:rPr>
        <w:rStyle w:val="af2"/>
        <w:b w:val="0"/>
        <w:snapToGrid w:val="0"/>
        <w:sz w:val="16"/>
      </w:rPr>
      <w:t>GE.18-03592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D9765" w14:textId="49098DA4" w:rsidR="00CB344E" w:rsidRPr="007E3D2E" w:rsidRDefault="00CB344E" w:rsidP="007E3D2E">
    <w:pPr>
      <w:pStyle w:val="af0"/>
      <w:tabs>
        <w:tab w:val="clear" w:pos="431"/>
        <w:tab w:val="right" w:pos="9638"/>
      </w:tabs>
      <w:rPr>
        <w:rStyle w:val="af2"/>
      </w:rPr>
    </w:pPr>
    <w:r>
      <w:t>GE.18-03592</w:t>
    </w:r>
    <w:r>
      <w:tab/>
    </w:r>
    <w:r>
      <w:rPr>
        <w:rStyle w:val="af2"/>
      </w:rPr>
      <w:fldChar w:fldCharType="begin"/>
    </w:r>
    <w:r>
      <w:rPr>
        <w:rStyle w:val="af2"/>
      </w:rPr>
      <w:instrText xml:space="preserve"> PAGE  \* MERGEFORMAT </w:instrText>
    </w:r>
    <w:r>
      <w:rPr>
        <w:rStyle w:val="af2"/>
      </w:rPr>
      <w:fldChar w:fldCharType="separate"/>
    </w:r>
    <w:r w:rsidR="00E02B77">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77276" w14:textId="18E447FC" w:rsidR="00CB344E" w:rsidRPr="00AB1CDF" w:rsidRDefault="00CB344E" w:rsidP="00F36DFE">
    <w:pPr>
      <w:pStyle w:val="af0"/>
      <w:tabs>
        <w:tab w:val="left" w:pos="1701"/>
        <w:tab w:val="left" w:pos="2552"/>
        <w:tab w:val="left" w:pos="8448"/>
      </w:tabs>
      <w:spacing w:before="360"/>
      <w:rPr>
        <w:rFonts w:eastAsiaTheme="minorEastAsia"/>
        <w:b/>
        <w:sz w:val="21"/>
        <w:lang w:eastAsia="zh-CN"/>
      </w:rPr>
    </w:pPr>
    <w:r>
      <w:rPr>
        <w:sz w:val="20"/>
        <w:lang w:eastAsia="zh-CN"/>
      </w:rPr>
      <w:t>GE.18-03592</w:t>
    </w:r>
    <w:r w:rsidRPr="00EE277A">
      <w:rPr>
        <w:sz w:val="20"/>
        <w:lang w:eastAsia="zh-CN"/>
      </w:rPr>
      <w:t xml:space="preserve"> (C)</w:t>
    </w:r>
    <w:r>
      <w:rPr>
        <w:sz w:val="20"/>
        <w:lang w:eastAsia="zh-CN"/>
      </w:rPr>
      <w:tab/>
    </w:r>
    <w:r w:rsidR="00446FA6">
      <w:rPr>
        <w:sz w:val="20"/>
        <w:lang w:eastAsia="zh-CN"/>
      </w:rPr>
      <w:t>220618</w:t>
    </w:r>
    <w:r>
      <w:rPr>
        <w:sz w:val="20"/>
        <w:lang w:eastAsia="zh-CN"/>
      </w:rPr>
      <w:tab/>
    </w:r>
    <w:r w:rsidR="00446FA6">
      <w:rPr>
        <w:sz w:val="20"/>
        <w:lang w:eastAsia="zh-CN"/>
      </w:rPr>
      <w:t>2</w:t>
    </w:r>
    <w:r w:rsidR="00F36DFE">
      <w:rPr>
        <w:sz w:val="20"/>
        <w:lang w:eastAsia="zh-CN"/>
      </w:rPr>
      <w:t>5</w:t>
    </w:r>
    <w:r w:rsidR="00446FA6">
      <w:rPr>
        <w:sz w:val="20"/>
        <w:lang w:eastAsia="zh-CN"/>
      </w:rPr>
      <w:t>0618</w:t>
    </w:r>
  </w:p>
  <w:p w14:paraId="774EDE53" w14:textId="77777777" w:rsidR="00CB344E" w:rsidRPr="00487939" w:rsidRDefault="00CB344E" w:rsidP="006F56A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14:anchorId="557D742D" wp14:editId="48DEB96A">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77/D/3/20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3/20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37BF3E5" wp14:editId="6548709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1EE5E" w14:textId="77777777" w:rsidR="00CB344E" w:rsidRPr="000157B1" w:rsidRDefault="00CB344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2E09701" w14:textId="77777777" w:rsidR="00CB344E" w:rsidRPr="000157B1" w:rsidRDefault="00CB344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3271F09" w14:textId="77777777" w:rsidR="00CB344E" w:rsidRDefault="00CB344E"/>
  </w:footnote>
  <w:footnote w:id="2">
    <w:p w14:paraId="27F4BBFC" w14:textId="77777777" w:rsidR="00CB344E" w:rsidRPr="00EA24EB" w:rsidRDefault="00CB344E" w:rsidP="00FE48E3">
      <w:pPr>
        <w:pStyle w:val="a6"/>
      </w:pPr>
      <w:r>
        <w:rPr>
          <w:lang w:val="zh-CN"/>
        </w:rPr>
        <w:tab/>
      </w:r>
      <w:r w:rsidRPr="00073618">
        <w:rPr>
          <w:sz w:val="21"/>
          <w:szCs w:val="21"/>
          <w:lang w:val="zh-CN"/>
        </w:rPr>
        <w:t>*</w:t>
      </w:r>
      <w:r>
        <w:rPr>
          <w:lang w:val="zh-CN"/>
        </w:rPr>
        <w:tab/>
      </w:r>
      <w:r>
        <w:rPr>
          <w:lang w:val="zh-CN"/>
        </w:rPr>
        <w:t>委员会第七十七届会议</w:t>
      </w:r>
      <w:r>
        <w:rPr>
          <w:lang w:val="zh-CN"/>
        </w:rPr>
        <w:t>(2018</w:t>
      </w:r>
      <w:r>
        <w:rPr>
          <w:lang w:val="zh-CN"/>
        </w:rPr>
        <w:t>年</w:t>
      </w:r>
      <w:r>
        <w:rPr>
          <w:lang w:val="zh-CN"/>
        </w:rPr>
        <w:t>1</w:t>
      </w:r>
      <w:r>
        <w:rPr>
          <w:lang w:val="zh-CN"/>
        </w:rPr>
        <w:t>月</w:t>
      </w:r>
      <w:r>
        <w:rPr>
          <w:lang w:val="zh-CN"/>
        </w:rPr>
        <w:t>15</w:t>
      </w:r>
      <w:r>
        <w:rPr>
          <w:lang w:val="zh-CN"/>
        </w:rPr>
        <w:t>日至</w:t>
      </w:r>
      <w:r>
        <w:rPr>
          <w:lang w:val="zh-CN"/>
        </w:rPr>
        <w:t>2</w:t>
      </w:r>
      <w:r>
        <w:rPr>
          <w:lang w:val="zh-CN"/>
        </w:rPr>
        <w:t>月</w:t>
      </w:r>
      <w:r>
        <w:rPr>
          <w:lang w:val="zh-CN"/>
        </w:rPr>
        <w:t>2</w:t>
      </w:r>
      <w:r>
        <w:rPr>
          <w:lang w:val="zh-CN"/>
        </w:rPr>
        <w:t>日</w:t>
      </w:r>
      <w:r>
        <w:rPr>
          <w:lang w:val="zh-CN"/>
        </w:rPr>
        <w:t>)</w:t>
      </w:r>
      <w:r>
        <w:rPr>
          <w:lang w:val="zh-CN"/>
        </w:rPr>
        <w:t>通过。</w:t>
      </w:r>
    </w:p>
  </w:footnote>
  <w:footnote w:id="3">
    <w:p w14:paraId="72DC778E" w14:textId="77777777" w:rsidR="00CB344E" w:rsidRPr="00670BB4" w:rsidRDefault="00CB344E" w:rsidP="00FA0698">
      <w:pPr>
        <w:pStyle w:val="a6"/>
        <w:spacing w:after="0"/>
        <w:rPr>
          <w:lang w:val="zh-CN"/>
        </w:rPr>
      </w:pPr>
      <w:r>
        <w:rPr>
          <w:lang w:val="zh-CN"/>
        </w:rPr>
        <w:tab/>
      </w:r>
      <w:r w:rsidRPr="00073618">
        <w:rPr>
          <w:sz w:val="21"/>
          <w:szCs w:val="21"/>
          <w:lang w:val="zh-CN"/>
        </w:rPr>
        <w:t>**</w:t>
      </w:r>
      <w:r>
        <w:rPr>
          <w:lang w:val="zh-CN"/>
        </w:rPr>
        <w:tab/>
      </w:r>
      <w:r w:rsidR="00670BB4" w:rsidRPr="00C87C09">
        <w:rPr>
          <w:rStyle w:val="afd"/>
          <w:rFonts w:hint="eastAsia"/>
          <w:color w:val="auto"/>
        </w:rPr>
        <w:t>参加审查本来文的委员会委员有：苏珊娜·阿霍·阿苏马、阿迈勒·萨尔曼·埃勒杜塞里、辛德·阿尤毕·伊德里斯、豪尔赫·卡多纳·略伦斯、贝尔纳·加斯托、奥莉加·哈佐娃、哈特姆·克特拉内、西法斯·卢米纳、杰哈德·马迪、贝纳亚默·达维特·梅兹穆尔、克拉伦斯·纳尔逊、大谷美纪子、路易斯·帕德内拉·雷纳、何塞·安杰尔·罗德里格斯·雷耶斯、希尔斯滕·桑德伯格、安·玛丽·斯凯尔顿、韦利娜·托多洛娃和雷娜特·温特。</w:t>
      </w:r>
    </w:p>
  </w:footnote>
  <w:footnote w:id="4">
    <w:p w14:paraId="0EE36798" w14:textId="77777777" w:rsidR="00CB344E" w:rsidRPr="007160AF" w:rsidRDefault="00CB344E" w:rsidP="006F56A5">
      <w:pPr>
        <w:pStyle w:val="a6"/>
      </w:pPr>
      <w:r w:rsidRPr="001D498C">
        <w:rPr>
          <w:lang w:val="zh-CN"/>
        </w:rPr>
        <w:tab/>
      </w:r>
      <w:r>
        <w:rPr>
          <w:rStyle w:val="a8"/>
          <w:rFonts w:eastAsia="宋体"/>
          <w:lang w:val="zh-CN"/>
        </w:rPr>
        <w:footnoteRef/>
      </w:r>
      <w:r>
        <w:rPr>
          <w:lang w:val="zh-CN"/>
        </w:rPr>
        <w:tab/>
      </w:r>
      <w:r>
        <w:rPr>
          <w:lang w:val="zh-CN"/>
        </w:rPr>
        <w:t>据称提交人的丈夫自</w:t>
      </w:r>
      <w:r>
        <w:rPr>
          <w:lang w:val="zh-CN"/>
        </w:rPr>
        <w:t>2007</w:t>
      </w:r>
      <w:r>
        <w:rPr>
          <w:lang w:val="zh-CN"/>
        </w:rPr>
        <w:t>年以来一直居住在瑞典，提交人没有具体说明他是如何以及何时与提交人会合并抵达丹麦。</w:t>
      </w:r>
    </w:p>
  </w:footnote>
  <w:footnote w:id="5">
    <w:p w14:paraId="4509E000" w14:textId="77777777" w:rsidR="00CB344E" w:rsidRPr="005848D4" w:rsidRDefault="00CB344E" w:rsidP="006F56A5">
      <w:pPr>
        <w:pStyle w:val="a6"/>
      </w:pPr>
      <w:r>
        <w:rPr>
          <w:lang w:val="zh-CN"/>
        </w:rPr>
        <w:tab/>
      </w:r>
      <w:r>
        <w:rPr>
          <w:rStyle w:val="a8"/>
          <w:rFonts w:eastAsia="宋体"/>
          <w:lang w:val="zh-CN"/>
        </w:rPr>
        <w:footnoteRef/>
      </w:r>
      <w:r>
        <w:rPr>
          <w:lang w:val="zh-CN"/>
        </w:rPr>
        <w:tab/>
      </w:r>
      <w:r>
        <w:rPr>
          <w:lang w:val="zh-CN"/>
        </w:rPr>
        <w:t>欧盟第</w:t>
      </w:r>
      <w:r>
        <w:rPr>
          <w:lang w:val="zh-CN"/>
        </w:rPr>
        <w:t>604/2013</w:t>
      </w:r>
      <w:r>
        <w:rPr>
          <w:lang w:val="zh-CN"/>
        </w:rPr>
        <w:t>号条例</w:t>
      </w:r>
      <w:r>
        <w:rPr>
          <w:lang w:val="zh-CN"/>
        </w:rPr>
        <w:t>(</w:t>
      </w:r>
      <w:r>
        <w:rPr>
          <w:lang w:val="zh-CN"/>
        </w:rPr>
        <w:t>都柏林第三规则</w:t>
      </w:r>
      <w:r>
        <w:rPr>
          <w:lang w:val="zh-CN"/>
        </w:rPr>
        <w:t>)</w:t>
      </w:r>
      <w:r>
        <w:rPr>
          <w:lang w:val="zh-CN"/>
        </w:rPr>
        <w:t>规定了一种机制，以确定哪个国家负责审查由第三国国民或无国籍人在成员国提出的国际保护申请。</w:t>
      </w:r>
    </w:p>
  </w:footnote>
  <w:footnote w:id="6">
    <w:p w14:paraId="26E3392B" w14:textId="4276869A" w:rsidR="00CB344E" w:rsidRPr="00516E79" w:rsidRDefault="00CB344E" w:rsidP="006F56A5">
      <w:pPr>
        <w:pStyle w:val="a6"/>
      </w:pPr>
      <w:r>
        <w:rPr>
          <w:lang w:val="zh-CN"/>
        </w:rPr>
        <w:tab/>
      </w:r>
      <w:r>
        <w:rPr>
          <w:rStyle w:val="a8"/>
          <w:rFonts w:eastAsia="宋体"/>
          <w:lang w:val="zh-CN"/>
        </w:rPr>
        <w:footnoteRef/>
      </w:r>
      <w:r>
        <w:rPr>
          <w:lang w:val="zh-CN"/>
        </w:rPr>
        <w:tab/>
      </w:r>
      <w:r>
        <w:rPr>
          <w:lang w:val="zh-CN"/>
        </w:rPr>
        <w:t>难民上诉委员会</w:t>
      </w:r>
      <w:r>
        <w:rPr>
          <w:lang w:val="zh-CN"/>
        </w:rPr>
        <w:t>2016</w:t>
      </w:r>
      <w:r>
        <w:rPr>
          <w:lang w:val="zh-CN"/>
        </w:rPr>
        <w:t>年</w:t>
      </w:r>
      <w:r>
        <w:rPr>
          <w:lang w:val="zh-CN"/>
        </w:rPr>
        <w:t>2</w:t>
      </w:r>
      <w:r>
        <w:rPr>
          <w:lang w:val="zh-CN"/>
        </w:rPr>
        <w:t>月</w:t>
      </w:r>
      <w:r>
        <w:rPr>
          <w:lang w:val="zh-CN"/>
        </w:rPr>
        <w:t>2</w:t>
      </w:r>
      <w:r>
        <w:rPr>
          <w:lang w:val="zh-CN"/>
        </w:rPr>
        <w:t>日的决定显示，提交人不顾家人反对，在</w:t>
      </w:r>
      <w:r>
        <w:rPr>
          <w:lang w:val="zh-CN"/>
        </w:rPr>
        <w:t>2007</w:t>
      </w:r>
      <w:r>
        <w:rPr>
          <w:lang w:val="zh-CN"/>
        </w:rPr>
        <w:t>年与一名宗族等级较低的男子秘密结婚。</w:t>
      </w:r>
    </w:p>
  </w:footnote>
  <w:footnote w:id="7">
    <w:p w14:paraId="7614DFF0" w14:textId="77777777" w:rsidR="00CB344E" w:rsidRPr="001822ED" w:rsidRDefault="00CB344E" w:rsidP="006F56A5">
      <w:pPr>
        <w:pStyle w:val="a6"/>
      </w:pPr>
      <w:r>
        <w:rPr>
          <w:lang w:val="zh-CN"/>
        </w:rPr>
        <w:tab/>
      </w:r>
      <w:r>
        <w:rPr>
          <w:rStyle w:val="a8"/>
          <w:rFonts w:eastAsia="宋体"/>
          <w:lang w:val="zh-CN"/>
        </w:rPr>
        <w:footnoteRef/>
      </w:r>
      <w:r>
        <w:rPr>
          <w:lang w:val="zh-CN"/>
        </w:rPr>
        <w:tab/>
      </w:r>
      <w:r>
        <w:rPr>
          <w:lang w:val="zh-CN"/>
        </w:rPr>
        <w:t>难民上诉委员会</w:t>
      </w:r>
      <w:r>
        <w:rPr>
          <w:lang w:val="zh-CN"/>
        </w:rPr>
        <w:t>2016</w:t>
      </w:r>
      <w:r>
        <w:rPr>
          <w:lang w:val="zh-CN"/>
        </w:rPr>
        <w:t>年</w:t>
      </w:r>
      <w:r>
        <w:rPr>
          <w:lang w:val="zh-CN"/>
        </w:rPr>
        <w:t>2</w:t>
      </w:r>
      <w:r>
        <w:rPr>
          <w:lang w:val="zh-CN"/>
        </w:rPr>
        <w:t>月</w:t>
      </w:r>
      <w:r>
        <w:rPr>
          <w:lang w:val="zh-CN"/>
        </w:rPr>
        <w:t>2</w:t>
      </w:r>
      <w:r>
        <w:rPr>
          <w:lang w:val="zh-CN"/>
        </w:rPr>
        <w:t>日的决定显示，提交人最初向移民局陈述，当她的父亲得知她秘密结婚后，他用皮带抽打了她一整夜并威胁要杀了她的丈夫。但是，她向难民上诉委员会说，她被关在房间里一个月，被绑在床上，她父亲用金属打她的脚底。</w:t>
      </w:r>
    </w:p>
  </w:footnote>
  <w:footnote w:id="8">
    <w:p w14:paraId="19DFF8AB" w14:textId="77777777" w:rsidR="00CB344E" w:rsidRPr="007350D1" w:rsidRDefault="00CB344E" w:rsidP="006F56A5">
      <w:pPr>
        <w:pStyle w:val="a6"/>
      </w:pPr>
      <w:r>
        <w:rPr>
          <w:lang w:val="zh-CN"/>
        </w:rPr>
        <w:tab/>
      </w:r>
      <w:r>
        <w:rPr>
          <w:rStyle w:val="a8"/>
          <w:rFonts w:eastAsia="宋体"/>
          <w:lang w:val="zh-CN"/>
        </w:rPr>
        <w:footnoteRef/>
      </w:r>
      <w:r>
        <w:rPr>
          <w:lang w:val="zh-CN"/>
        </w:rPr>
        <w:tab/>
      </w:r>
      <w:r>
        <w:rPr>
          <w:lang w:val="zh-CN"/>
        </w:rPr>
        <w:t>见丹麦移民、融合和住房部</w:t>
      </w:r>
      <w:r w:rsidR="00D77666">
        <w:rPr>
          <w:rFonts w:hint="eastAsia"/>
          <w:lang w:val="zh-CN"/>
        </w:rPr>
        <w:t>,</w:t>
      </w:r>
      <w:r>
        <w:rPr>
          <w:rFonts w:hint="eastAsia"/>
          <w:lang w:val="zh-CN"/>
        </w:rPr>
        <w:t>“</w:t>
      </w:r>
      <w:r>
        <w:rPr>
          <w:lang w:val="zh-CN"/>
        </w:rPr>
        <w:t>South central Somalia: female genital mutilation/cutting: thematic paper — country of origin information for use in the asylum determination process</w:t>
      </w:r>
      <w:r>
        <w:rPr>
          <w:rFonts w:hint="eastAsia"/>
          <w:lang w:val="zh-CN"/>
        </w:rPr>
        <w:t>”</w:t>
      </w:r>
      <w:r w:rsidRPr="00D77666">
        <w:rPr>
          <w:spacing w:val="-4"/>
          <w:lang w:val="zh-CN"/>
        </w:rPr>
        <w:t>(2016</w:t>
      </w:r>
      <w:r w:rsidRPr="00D77666">
        <w:rPr>
          <w:spacing w:val="-4"/>
          <w:lang w:val="zh-CN"/>
        </w:rPr>
        <w:t>年</w:t>
      </w:r>
      <w:r w:rsidRPr="00D77666">
        <w:rPr>
          <w:spacing w:val="-4"/>
          <w:lang w:val="zh-CN"/>
        </w:rPr>
        <w:t>1</w:t>
      </w:r>
      <w:r w:rsidRPr="00D77666">
        <w:rPr>
          <w:spacing w:val="-4"/>
          <w:lang w:val="zh-CN"/>
        </w:rPr>
        <w:t>月</w:t>
      </w:r>
      <w:r w:rsidRPr="00D77666">
        <w:rPr>
          <w:spacing w:val="-4"/>
          <w:lang w:val="zh-CN"/>
        </w:rPr>
        <w:t>)</w:t>
      </w:r>
      <w:r w:rsidRPr="00D77666">
        <w:rPr>
          <w:spacing w:val="-4"/>
          <w:lang w:val="zh-CN"/>
        </w:rPr>
        <w:t>。可查阅</w:t>
      </w:r>
      <w:hyperlink r:id="rId1" w:history="1">
        <w:r w:rsidR="0043767F" w:rsidRPr="000E1DF2">
          <w:rPr>
            <w:rStyle w:val="afd"/>
          </w:rPr>
          <w:t>https://www.nyidanmark.dk/NR/rdonlyres/D011EB99-7FB6-4693-921A-8F912F4079CB/0/</w:t>
        </w:r>
      </w:hyperlink>
      <w:r w:rsidR="0043767F">
        <w:t xml:space="preserve"> </w:t>
      </w:r>
      <w:r>
        <w:t>female</w:t>
      </w:r>
      <w:r w:rsidRPr="00BD71C1">
        <w:t xml:space="preserve"> </w:t>
      </w:r>
      <w:r>
        <w:t>genital</w:t>
      </w:r>
      <w:r w:rsidRPr="00BD71C1">
        <w:t xml:space="preserve"> </w:t>
      </w:r>
      <w:r>
        <w:t>mutilationnotat2</w:t>
      </w:r>
      <w:r w:rsidRPr="00BD71C1">
        <w:t>0</w:t>
      </w:r>
      <w:r>
        <w:t>16.pdf</w:t>
      </w:r>
      <w:r>
        <w:rPr>
          <w:lang w:val="zh-CN"/>
        </w:rPr>
        <w:t>。该报告指出，</w:t>
      </w:r>
      <w:r>
        <w:rPr>
          <w:rFonts w:hint="eastAsia"/>
          <w:lang w:val="zh-CN"/>
        </w:rPr>
        <w:t>“</w:t>
      </w:r>
      <w:r>
        <w:rPr>
          <w:lang w:val="zh-CN"/>
        </w:rPr>
        <w:t>母亲可以避免让自己的女儿遭受女性生殖器残割</w:t>
      </w:r>
      <w:r>
        <w:rPr>
          <w:lang w:val="zh-CN"/>
        </w:rPr>
        <w:t>/</w:t>
      </w:r>
      <w:r>
        <w:rPr>
          <w:lang w:val="zh-CN"/>
        </w:rPr>
        <w:t>切割的做法，有些妇女做到了。但是，这在很大程度上取决于母亲的性格，她是否有决心坚决反对女性生殖器残割</w:t>
      </w:r>
      <w:r>
        <w:rPr>
          <w:lang w:val="zh-CN"/>
        </w:rPr>
        <w:t>/</w:t>
      </w:r>
      <w:r>
        <w:rPr>
          <w:lang w:val="zh-CN"/>
        </w:rPr>
        <w:t>割礼并承受来自家庭成员和社会的巨大精神压力</w:t>
      </w:r>
      <w:r>
        <w:rPr>
          <w:rFonts w:hint="eastAsia"/>
          <w:lang w:val="zh-CN"/>
        </w:rPr>
        <w:t>”</w:t>
      </w:r>
      <w:r>
        <w:rPr>
          <w:lang w:val="zh-CN"/>
        </w:rPr>
        <w:t>(</w:t>
      </w:r>
      <w:r>
        <w:rPr>
          <w:lang w:val="zh-CN"/>
        </w:rPr>
        <w:t>第</w:t>
      </w:r>
      <w:r>
        <w:rPr>
          <w:lang w:val="zh-CN"/>
        </w:rPr>
        <w:t>8</w:t>
      </w:r>
      <w:r>
        <w:rPr>
          <w:lang w:val="zh-CN"/>
        </w:rPr>
        <w:t>页</w:t>
      </w:r>
      <w:r>
        <w:rPr>
          <w:lang w:val="zh-CN"/>
        </w:rPr>
        <w:t>)</w:t>
      </w:r>
      <w:r>
        <w:rPr>
          <w:lang w:val="zh-CN"/>
        </w:rPr>
        <w:t>。报告还指出，</w:t>
      </w:r>
      <w:r>
        <w:rPr>
          <w:rFonts w:hint="eastAsia"/>
          <w:lang w:val="zh-CN"/>
        </w:rPr>
        <w:t>“</w:t>
      </w:r>
      <w:r>
        <w:rPr>
          <w:lang w:val="zh-CN"/>
        </w:rPr>
        <w:t>母亲若要成功保护女儿，最重要的是要有坚定的个人信念，认为她的女儿不应遭受这种做法，母亲的教育背景、社会地位、文化或所在地也很重要，但不如个人信念那么重要</w:t>
      </w:r>
      <w:r>
        <w:rPr>
          <w:rFonts w:hint="eastAsia"/>
          <w:lang w:val="zh-CN"/>
        </w:rPr>
        <w:t>”</w:t>
      </w:r>
      <w:r>
        <w:rPr>
          <w:lang w:val="zh-CN"/>
        </w:rPr>
        <w:t>。</w:t>
      </w:r>
    </w:p>
  </w:footnote>
  <w:footnote w:id="9">
    <w:p w14:paraId="405382FA" w14:textId="77777777" w:rsidR="00CB344E" w:rsidRPr="0021772F" w:rsidRDefault="00CB344E" w:rsidP="006F56A5">
      <w:pPr>
        <w:pStyle w:val="a6"/>
      </w:pPr>
      <w:r>
        <w:rPr>
          <w:lang w:val="zh-CN"/>
        </w:rPr>
        <w:tab/>
      </w:r>
      <w:r>
        <w:rPr>
          <w:rStyle w:val="a8"/>
          <w:rFonts w:eastAsia="宋体"/>
          <w:lang w:val="zh-CN"/>
        </w:rPr>
        <w:footnoteRef/>
      </w:r>
      <w:r>
        <w:rPr>
          <w:lang w:val="zh-CN"/>
        </w:rPr>
        <w:tab/>
      </w:r>
      <w:r>
        <w:rPr>
          <w:lang w:val="zh-CN"/>
        </w:rPr>
        <w:t>提交人没有具体说明她的女儿将遭受哪种类型的女性生殖器残割。</w:t>
      </w:r>
    </w:p>
  </w:footnote>
  <w:footnote w:id="10">
    <w:p w14:paraId="5ED475E7" w14:textId="77777777" w:rsidR="00CB344E" w:rsidRPr="00324161" w:rsidRDefault="00CB344E" w:rsidP="006F56A5">
      <w:pPr>
        <w:pStyle w:val="a6"/>
      </w:pPr>
      <w:r>
        <w:rPr>
          <w:lang w:val="zh-CN"/>
        </w:rPr>
        <w:tab/>
      </w:r>
      <w:r>
        <w:rPr>
          <w:rStyle w:val="a8"/>
          <w:rFonts w:eastAsia="宋体"/>
          <w:lang w:val="zh-CN"/>
        </w:rPr>
        <w:footnoteRef/>
      </w:r>
      <w:r>
        <w:rPr>
          <w:lang w:val="zh-CN"/>
        </w:rPr>
        <w:tab/>
      </w:r>
      <w:r>
        <w:rPr>
          <w:lang w:val="zh-CN"/>
        </w:rPr>
        <w:t>提交人援引了消除对妇女歧视委员会关于</w:t>
      </w:r>
      <w:r w:rsidRPr="00B40A06">
        <w:rPr>
          <w:rFonts w:ascii="Time New Roman" w:eastAsia="楷体" w:hAnsi="Time New Roman"/>
          <w:lang w:val="zh-CN"/>
        </w:rPr>
        <w:t>M.N.N.</w:t>
      </w:r>
      <w:r w:rsidRPr="00B40A06">
        <w:rPr>
          <w:rFonts w:ascii="Time New Roman" w:eastAsia="楷体" w:hAnsi="Time New Roman"/>
          <w:lang w:val="zh-CN"/>
        </w:rPr>
        <w:t>诉丹麦案</w:t>
      </w:r>
      <w:r>
        <w:rPr>
          <w:lang w:val="zh-CN"/>
        </w:rPr>
        <w:t>的决定</w:t>
      </w:r>
      <w:r>
        <w:rPr>
          <w:lang w:val="zh-CN"/>
        </w:rPr>
        <w:t>(CEDAW/C/55/D/33/2011)</w:t>
      </w:r>
      <w:r>
        <w:rPr>
          <w:lang w:val="zh-CN"/>
        </w:rPr>
        <w:t>。</w:t>
      </w:r>
    </w:p>
  </w:footnote>
  <w:footnote w:id="11">
    <w:p w14:paraId="5044E60B" w14:textId="7000989B" w:rsidR="003A04E4" w:rsidRDefault="003A04E4" w:rsidP="00280D6F">
      <w:pPr>
        <w:pStyle w:val="a6"/>
        <w:spacing w:line="220" w:lineRule="exact"/>
      </w:pPr>
      <w:r>
        <w:tab/>
      </w:r>
      <w:r>
        <w:rPr>
          <w:rStyle w:val="a8"/>
          <w:rFonts w:eastAsia="宋体"/>
        </w:rPr>
        <w:footnoteRef/>
      </w:r>
      <w:r>
        <w:tab/>
      </w:r>
      <w:r w:rsidRPr="003A04E4">
        <w:rPr>
          <w:rFonts w:hint="eastAsia"/>
        </w:rPr>
        <w:t>缔约国指出，背景资料是从各种来源收集而来，包括难民署网站、欧洲原籍国信息网络、丹麦外交部、丹麦移民局原籍国信息处、丹麦难民理事会、大赦国际、人权观察以及其他国际人权组织。</w:t>
      </w:r>
    </w:p>
  </w:footnote>
  <w:footnote w:id="12">
    <w:p w14:paraId="23FA9CDB" w14:textId="77777777" w:rsidR="00CB344E" w:rsidRPr="00253089" w:rsidRDefault="00CB344E" w:rsidP="00280D6F">
      <w:pPr>
        <w:pStyle w:val="a6"/>
        <w:spacing w:after="0" w:line="220" w:lineRule="exact"/>
      </w:pPr>
      <w:r>
        <w:rPr>
          <w:lang w:val="zh-CN"/>
        </w:rPr>
        <w:tab/>
      </w:r>
      <w:r w:rsidRPr="00D97F7E">
        <w:rPr>
          <w:sz w:val="21"/>
          <w:szCs w:val="21"/>
          <w:vertAlign w:val="superscript"/>
          <w:lang w:val="zh-CN"/>
        </w:rPr>
        <w:footnoteRef/>
      </w:r>
      <w:r w:rsidRPr="00BD71C1">
        <w:tab/>
      </w:r>
      <w:r>
        <w:rPr>
          <w:lang w:val="zh-CN"/>
        </w:rPr>
        <w:t>难民上诉委员会参考的背景资料</w:t>
      </w:r>
      <w:r>
        <w:t>，</w:t>
      </w:r>
      <w:r>
        <w:rPr>
          <w:lang w:val="zh-CN"/>
        </w:rPr>
        <w:t>可查阅</w:t>
      </w:r>
      <w:r>
        <w:t>www</w:t>
      </w:r>
      <w:r w:rsidRPr="00BD71C1">
        <w:t>.</w:t>
      </w:r>
      <w:r>
        <w:t>fln</w:t>
      </w:r>
      <w:r w:rsidRPr="00BD71C1">
        <w:t>.</w:t>
      </w:r>
      <w:r>
        <w:t>dk/da/</w:t>
      </w:r>
      <w:r w:rsidRPr="00BD71C1">
        <w:t xml:space="preserve"> </w:t>
      </w:r>
      <w:r>
        <w:t>baggrundsmateriale</w:t>
      </w:r>
      <w:r>
        <w:rPr>
          <w:lang w:val="zh-CN"/>
        </w:rPr>
        <w:t>。</w:t>
      </w:r>
    </w:p>
  </w:footnote>
  <w:footnote w:id="13">
    <w:p w14:paraId="606030BC" w14:textId="77777777" w:rsidR="00CB344E" w:rsidRPr="00ED293C" w:rsidRDefault="00CB344E" w:rsidP="006F56A5">
      <w:pPr>
        <w:pStyle w:val="a6"/>
      </w:pPr>
      <w:r w:rsidRPr="00BD71C1">
        <w:tab/>
      </w:r>
      <w:r w:rsidRPr="009C5658">
        <w:rPr>
          <w:sz w:val="21"/>
          <w:szCs w:val="21"/>
          <w:vertAlign w:val="superscript"/>
          <w:lang w:val="zh-CN"/>
        </w:rPr>
        <w:footnoteRef/>
      </w:r>
      <w:r>
        <w:rPr>
          <w:lang w:val="zh-CN"/>
        </w:rPr>
        <w:tab/>
      </w:r>
      <w:r>
        <w:rPr>
          <w:lang w:val="zh-CN"/>
        </w:rPr>
        <w:t>在这方面，提交人援引欧洲人权法院，</w:t>
      </w:r>
      <w:r>
        <w:rPr>
          <w:lang w:val="zh-CN"/>
        </w:rPr>
        <w:t>Collins</w:t>
      </w:r>
      <w:r>
        <w:rPr>
          <w:lang w:val="zh-CN"/>
        </w:rPr>
        <w:t>和</w:t>
      </w:r>
      <w:r w:rsidRPr="003B2311">
        <w:rPr>
          <w:rFonts w:ascii="Time New Roman" w:eastAsia="楷体" w:hAnsi="Time New Roman"/>
          <w:lang w:val="zh-CN"/>
        </w:rPr>
        <w:t>Akaziebie</w:t>
      </w:r>
      <w:r w:rsidRPr="003B2311">
        <w:rPr>
          <w:rFonts w:ascii="Time New Roman" w:eastAsia="楷体" w:hAnsi="Time New Roman"/>
          <w:lang w:val="zh-CN"/>
        </w:rPr>
        <w:t>诉瑞典</w:t>
      </w:r>
      <w:r>
        <w:rPr>
          <w:lang w:val="zh-CN"/>
        </w:rPr>
        <w:t>(</w:t>
      </w:r>
      <w:r>
        <w:rPr>
          <w:lang w:val="zh-CN"/>
        </w:rPr>
        <w:t>第</w:t>
      </w:r>
      <w:r>
        <w:rPr>
          <w:lang w:val="zh-CN"/>
        </w:rPr>
        <w:t>23944/2005</w:t>
      </w:r>
      <w:r>
        <w:rPr>
          <w:lang w:val="zh-CN"/>
        </w:rPr>
        <w:t>号申请</w:t>
      </w:r>
      <w:r>
        <w:rPr>
          <w:lang w:val="zh-CN"/>
        </w:rPr>
        <w:t>)</w:t>
      </w:r>
      <w:r>
        <w:rPr>
          <w:lang w:val="zh-CN"/>
        </w:rPr>
        <w:t>，</w:t>
      </w:r>
      <w:r>
        <w:rPr>
          <w:lang w:val="zh-CN"/>
        </w:rPr>
        <w:t>2007</w:t>
      </w:r>
      <w:r>
        <w:rPr>
          <w:lang w:val="zh-CN"/>
        </w:rPr>
        <w:t>年</w:t>
      </w:r>
      <w:r>
        <w:rPr>
          <w:lang w:val="zh-CN"/>
        </w:rPr>
        <w:t>3</w:t>
      </w:r>
      <w:r>
        <w:rPr>
          <w:lang w:val="zh-CN"/>
        </w:rPr>
        <w:t>月</w:t>
      </w:r>
      <w:r>
        <w:rPr>
          <w:lang w:val="zh-CN"/>
        </w:rPr>
        <w:t>8</w:t>
      </w:r>
      <w:r>
        <w:rPr>
          <w:lang w:val="zh-CN"/>
        </w:rPr>
        <w:t>日的决定。</w:t>
      </w:r>
    </w:p>
  </w:footnote>
  <w:footnote w:id="14">
    <w:p w14:paraId="653A7875" w14:textId="77777777" w:rsidR="00CB344E" w:rsidRPr="00EA24EB" w:rsidRDefault="00CB344E" w:rsidP="006F56A5">
      <w:pPr>
        <w:pStyle w:val="a6"/>
      </w:pPr>
      <w:r>
        <w:rPr>
          <w:lang w:val="zh-CN"/>
        </w:rPr>
        <w:tab/>
      </w:r>
      <w:r>
        <w:rPr>
          <w:rStyle w:val="a8"/>
          <w:rFonts w:eastAsia="宋体"/>
          <w:lang w:val="zh-CN"/>
        </w:rPr>
        <w:footnoteRef/>
      </w:r>
      <w:r>
        <w:rPr>
          <w:lang w:val="zh-CN"/>
        </w:rPr>
        <w:tab/>
      </w:r>
      <w:r>
        <w:rPr>
          <w:lang w:val="zh-CN"/>
        </w:rPr>
        <w:t>见联合王国内政部</w:t>
      </w:r>
      <w:r w:rsidR="003B2311">
        <w:rPr>
          <w:rFonts w:hint="eastAsia"/>
          <w:lang w:val="zh-CN"/>
        </w:rPr>
        <w:t>,</w:t>
      </w:r>
      <w:r>
        <w:rPr>
          <w:rFonts w:hint="eastAsia"/>
          <w:lang w:val="zh-CN"/>
        </w:rPr>
        <w:t>“</w:t>
      </w:r>
      <w:r>
        <w:rPr>
          <w:lang w:val="zh-CN"/>
        </w:rPr>
        <w:t>Somalia: women fearing gender-based harm and violence</w:t>
      </w:r>
      <w:r>
        <w:rPr>
          <w:rFonts w:hint="eastAsia"/>
          <w:lang w:val="zh-CN"/>
        </w:rPr>
        <w:t>”</w:t>
      </w:r>
      <w:r>
        <w:rPr>
          <w:lang w:val="zh-CN"/>
        </w:rPr>
        <w:t>，国家信息指导，</w:t>
      </w:r>
      <w:r>
        <w:rPr>
          <w:lang w:val="zh-CN"/>
        </w:rPr>
        <w:t>2015</w:t>
      </w:r>
      <w:r>
        <w:rPr>
          <w:lang w:val="zh-CN"/>
        </w:rPr>
        <w:t>年</w:t>
      </w:r>
      <w:r>
        <w:rPr>
          <w:lang w:val="zh-CN"/>
        </w:rPr>
        <w:t>2</w:t>
      </w:r>
      <w:r>
        <w:rPr>
          <w:lang w:val="zh-CN"/>
        </w:rPr>
        <w:t>月。</w:t>
      </w:r>
    </w:p>
  </w:footnote>
  <w:footnote w:id="15">
    <w:p w14:paraId="0F2C0A62" w14:textId="77777777" w:rsidR="00CB344E" w:rsidRPr="004925DA" w:rsidRDefault="00CB344E" w:rsidP="006F56A5">
      <w:pPr>
        <w:pStyle w:val="a6"/>
      </w:pPr>
      <w:r>
        <w:rPr>
          <w:lang w:val="zh-CN"/>
        </w:rPr>
        <w:tab/>
      </w:r>
      <w:r>
        <w:rPr>
          <w:rStyle w:val="a8"/>
          <w:rFonts w:eastAsia="宋体"/>
          <w:lang w:val="zh-CN"/>
        </w:rPr>
        <w:footnoteRef/>
      </w:r>
      <w:r>
        <w:rPr>
          <w:lang w:val="zh-CN"/>
        </w:rPr>
        <w:tab/>
      </w:r>
      <w:r>
        <w:rPr>
          <w:lang w:val="zh-CN"/>
        </w:rPr>
        <w:t>见欧洲人权法院，</w:t>
      </w:r>
      <w:r>
        <w:rPr>
          <w:lang w:val="zh-CN"/>
        </w:rPr>
        <w:t>R</w:t>
      </w:r>
      <w:r w:rsidRPr="003B2311">
        <w:rPr>
          <w:rFonts w:ascii="Time New Roman" w:eastAsia="楷体" w:hAnsi="Time New Roman"/>
          <w:lang w:val="zh-CN"/>
        </w:rPr>
        <w:t>.H.</w:t>
      </w:r>
      <w:r w:rsidRPr="003B2311">
        <w:rPr>
          <w:rFonts w:ascii="Time New Roman" w:eastAsia="楷体" w:hAnsi="Time New Roman"/>
          <w:lang w:val="zh-CN"/>
        </w:rPr>
        <w:t>诉瑞典</w:t>
      </w:r>
      <w:r>
        <w:rPr>
          <w:lang w:val="zh-CN"/>
        </w:rPr>
        <w:t>(</w:t>
      </w:r>
      <w:r>
        <w:rPr>
          <w:lang w:val="zh-CN"/>
        </w:rPr>
        <w:t>第</w:t>
      </w:r>
      <w:r>
        <w:rPr>
          <w:lang w:val="zh-CN"/>
        </w:rPr>
        <w:t>4601/2014</w:t>
      </w:r>
      <w:r>
        <w:rPr>
          <w:lang w:val="zh-CN"/>
        </w:rPr>
        <w:t>号申请</w:t>
      </w:r>
      <w:r>
        <w:rPr>
          <w:lang w:val="zh-CN"/>
        </w:rPr>
        <w:t>)</w:t>
      </w:r>
      <w:r>
        <w:rPr>
          <w:lang w:val="zh-CN"/>
        </w:rPr>
        <w:t>，</w:t>
      </w:r>
      <w:r>
        <w:rPr>
          <w:lang w:val="zh-CN"/>
        </w:rPr>
        <w:t>2015</w:t>
      </w:r>
      <w:r>
        <w:rPr>
          <w:lang w:val="zh-CN"/>
        </w:rPr>
        <w:t>年</w:t>
      </w:r>
      <w:r>
        <w:rPr>
          <w:lang w:val="zh-CN"/>
        </w:rPr>
        <w:t>9</w:t>
      </w:r>
      <w:r>
        <w:rPr>
          <w:lang w:val="zh-CN"/>
        </w:rPr>
        <w:t>月</w:t>
      </w:r>
      <w:r>
        <w:rPr>
          <w:lang w:val="zh-CN"/>
        </w:rPr>
        <w:t>10</w:t>
      </w:r>
      <w:r>
        <w:rPr>
          <w:lang w:val="zh-CN"/>
        </w:rPr>
        <w:t>日的裁决。</w:t>
      </w:r>
    </w:p>
  </w:footnote>
  <w:footnote w:id="16">
    <w:p w14:paraId="2796F7F7" w14:textId="77777777" w:rsidR="00CB344E" w:rsidRPr="00B561D1" w:rsidRDefault="00CB344E" w:rsidP="006F56A5">
      <w:pPr>
        <w:pStyle w:val="a6"/>
      </w:pPr>
      <w:r>
        <w:rPr>
          <w:lang w:val="zh-CN"/>
        </w:rPr>
        <w:tab/>
      </w:r>
      <w:r>
        <w:rPr>
          <w:rStyle w:val="a8"/>
          <w:rFonts w:eastAsia="宋体"/>
          <w:lang w:val="zh-CN"/>
        </w:rPr>
        <w:footnoteRef/>
      </w:r>
      <w:r>
        <w:rPr>
          <w:lang w:val="zh-CN"/>
        </w:rPr>
        <w:tab/>
      </w:r>
      <w:r>
        <w:rPr>
          <w:lang w:val="zh-CN"/>
        </w:rPr>
        <w:t>缔约国援引人权事务委员会停止审议</w:t>
      </w:r>
      <w:r w:rsidRPr="00D265F8">
        <w:rPr>
          <w:rFonts w:ascii="Time New Roman" w:eastAsia="楷体" w:hAnsi="Time New Roman"/>
          <w:lang w:val="zh-CN"/>
        </w:rPr>
        <w:t>M.R.R.</w:t>
      </w:r>
      <w:r w:rsidRPr="00D265F8">
        <w:rPr>
          <w:rFonts w:ascii="Time New Roman" w:eastAsia="楷体" w:hAnsi="Time New Roman"/>
          <w:lang w:val="zh-CN"/>
        </w:rPr>
        <w:t>诉丹麦案</w:t>
      </w:r>
      <w:r>
        <w:rPr>
          <w:lang w:val="zh-CN"/>
        </w:rPr>
        <w:t>(CCPR/C/118/D/2440/2014)</w:t>
      </w:r>
      <w:r>
        <w:rPr>
          <w:lang w:val="zh-CN"/>
        </w:rPr>
        <w:t>和</w:t>
      </w:r>
      <w:r w:rsidRPr="00D265F8">
        <w:rPr>
          <w:rFonts w:ascii="Time New Roman" w:eastAsia="楷体" w:hAnsi="Time New Roman"/>
          <w:lang w:val="zh-CN"/>
        </w:rPr>
        <w:t>B.N.A.</w:t>
      </w:r>
      <w:r w:rsidRPr="00D265F8">
        <w:rPr>
          <w:rFonts w:ascii="Time New Roman" w:eastAsia="楷体" w:hAnsi="Time New Roman"/>
          <w:lang w:val="zh-CN"/>
        </w:rPr>
        <w:t>诉丹麦案</w:t>
      </w:r>
      <w:r>
        <w:rPr>
          <w:lang w:val="zh-CN"/>
        </w:rPr>
        <w:t>(CCPR/C/118/D/2468/2014)</w:t>
      </w:r>
      <w:r>
        <w:rPr>
          <w:lang w:val="zh-CN"/>
        </w:rPr>
        <w:t>的决定，因为各提交人下落不明。</w:t>
      </w:r>
    </w:p>
  </w:footnote>
  <w:footnote w:id="17">
    <w:p w14:paraId="65B39891" w14:textId="77777777" w:rsidR="00CB344E" w:rsidRPr="006C199A" w:rsidRDefault="00CB344E" w:rsidP="006F56A5">
      <w:pPr>
        <w:pStyle w:val="a6"/>
      </w:pPr>
      <w:r>
        <w:rPr>
          <w:lang w:val="zh-CN"/>
        </w:rPr>
        <w:tab/>
      </w:r>
      <w:r>
        <w:rPr>
          <w:rStyle w:val="a8"/>
          <w:rFonts w:eastAsia="宋体"/>
          <w:lang w:val="zh-CN"/>
        </w:rPr>
        <w:footnoteRef/>
      </w:r>
      <w:r>
        <w:rPr>
          <w:lang w:val="zh-CN"/>
        </w:rPr>
        <w:tab/>
      </w:r>
      <w:r>
        <w:rPr>
          <w:lang w:val="zh-CN"/>
        </w:rPr>
        <w:t>在这方面，提交人指出，当提交人已被送回其原籍国时，人权事务委员会和禁止酷刑委员会都曾通过决定，裁定案件可以受理或发现存在违反相关条约的情况。</w:t>
      </w:r>
    </w:p>
  </w:footnote>
  <w:footnote w:id="18">
    <w:p w14:paraId="35F0EAB6" w14:textId="77777777" w:rsidR="00CB344E" w:rsidRPr="000C0163" w:rsidRDefault="00CB344E" w:rsidP="006F56A5">
      <w:pPr>
        <w:pStyle w:val="a6"/>
      </w:pPr>
      <w:r>
        <w:rPr>
          <w:lang w:val="zh-CN"/>
        </w:rPr>
        <w:tab/>
      </w:r>
      <w:r>
        <w:rPr>
          <w:rStyle w:val="a8"/>
          <w:rFonts w:eastAsia="宋体"/>
          <w:lang w:val="zh-CN"/>
        </w:rPr>
        <w:footnoteRef/>
      </w:r>
      <w:r>
        <w:rPr>
          <w:lang w:val="zh-CN"/>
        </w:rPr>
        <w:tab/>
      </w:r>
      <w:r>
        <w:rPr>
          <w:lang w:val="zh-CN"/>
        </w:rPr>
        <w:t>见委员会第</w:t>
      </w:r>
      <w:r>
        <w:rPr>
          <w:lang w:val="zh-CN"/>
        </w:rPr>
        <w:t>6</w:t>
      </w:r>
      <w:r>
        <w:rPr>
          <w:lang w:val="zh-CN"/>
        </w:rPr>
        <w:t>号一般性意见，第</w:t>
      </w:r>
      <w:r>
        <w:rPr>
          <w:lang w:val="zh-CN"/>
        </w:rPr>
        <w:t>27</w:t>
      </w:r>
      <w:r>
        <w:rPr>
          <w:lang w:val="zh-CN"/>
        </w:rPr>
        <w:t>段；以及消除对妇女歧视委员会关于妇女的难民地位、庇护、国籍和无国籍状态与性别相关方面的第</w:t>
      </w:r>
      <w:r>
        <w:rPr>
          <w:lang w:val="zh-CN"/>
        </w:rPr>
        <w:t>32</w:t>
      </w:r>
      <w:r>
        <w:rPr>
          <w:lang w:val="zh-CN"/>
        </w:rPr>
        <w:t>号一般性建议</w:t>
      </w:r>
      <w:r>
        <w:rPr>
          <w:lang w:val="zh-CN"/>
        </w:rPr>
        <w:t>(2014</w:t>
      </w:r>
      <w:r>
        <w:rPr>
          <w:lang w:val="zh-CN"/>
        </w:rPr>
        <w:t>年</w:t>
      </w:r>
      <w:r>
        <w:rPr>
          <w:lang w:val="zh-CN"/>
        </w:rPr>
        <w:t>)</w:t>
      </w:r>
      <w:r>
        <w:rPr>
          <w:lang w:val="zh-CN"/>
        </w:rPr>
        <w:t>，第</w:t>
      </w:r>
      <w:r>
        <w:rPr>
          <w:lang w:val="zh-CN"/>
        </w:rPr>
        <w:t>25</w:t>
      </w:r>
      <w:r>
        <w:rPr>
          <w:lang w:val="zh-CN"/>
        </w:rPr>
        <w:t>段。</w:t>
      </w:r>
    </w:p>
  </w:footnote>
  <w:footnote w:id="19">
    <w:p w14:paraId="76692181" w14:textId="684C3D8C" w:rsidR="00CB344E" w:rsidRPr="005B06A4" w:rsidRDefault="00CB344E" w:rsidP="006F56A5">
      <w:pPr>
        <w:pStyle w:val="a6"/>
      </w:pPr>
      <w:r>
        <w:rPr>
          <w:lang w:val="zh-CN"/>
        </w:rPr>
        <w:tab/>
      </w:r>
      <w:r>
        <w:rPr>
          <w:rStyle w:val="a8"/>
          <w:rFonts w:eastAsia="宋体"/>
          <w:lang w:val="zh-CN"/>
        </w:rPr>
        <w:footnoteRef/>
      </w:r>
      <w:r>
        <w:rPr>
          <w:lang w:val="zh-CN"/>
        </w:rPr>
        <w:tab/>
      </w:r>
      <w:r>
        <w:rPr>
          <w:lang w:val="zh-CN"/>
        </w:rPr>
        <w:t>见委员会第</w:t>
      </w:r>
      <w:r>
        <w:rPr>
          <w:lang w:val="zh-CN"/>
        </w:rPr>
        <w:t>16</w:t>
      </w:r>
      <w:r>
        <w:rPr>
          <w:lang w:val="zh-CN"/>
        </w:rPr>
        <w:t>号一般性建议，第</w:t>
      </w:r>
      <w:r>
        <w:rPr>
          <w:lang w:val="zh-CN"/>
        </w:rPr>
        <w:t>74</w:t>
      </w:r>
      <w:r>
        <w:rPr>
          <w:lang w:val="zh-CN"/>
        </w:rPr>
        <w:t>段。</w:t>
      </w:r>
    </w:p>
  </w:footnote>
  <w:footnote w:id="20">
    <w:p w14:paraId="3A374674" w14:textId="0620CA92" w:rsidR="00CB344E" w:rsidRPr="00770D89" w:rsidRDefault="00CB344E" w:rsidP="006F56A5">
      <w:pPr>
        <w:pStyle w:val="a6"/>
      </w:pPr>
      <w:r>
        <w:rPr>
          <w:lang w:val="zh-CN"/>
        </w:rPr>
        <w:tab/>
      </w:r>
      <w:r>
        <w:rPr>
          <w:rStyle w:val="a8"/>
          <w:rFonts w:eastAsia="宋体"/>
          <w:lang w:val="zh-CN"/>
        </w:rPr>
        <w:footnoteRef/>
      </w:r>
      <w:r>
        <w:rPr>
          <w:lang w:val="zh-CN"/>
        </w:rPr>
        <w:tab/>
      </w:r>
      <w:r>
        <w:rPr>
          <w:lang w:val="zh-CN"/>
        </w:rPr>
        <w:t>见消除对妇女歧视委员会第</w:t>
      </w:r>
      <w:r>
        <w:rPr>
          <w:lang w:val="zh-CN"/>
        </w:rPr>
        <w:t>31</w:t>
      </w:r>
      <w:r>
        <w:rPr>
          <w:lang w:val="zh-CN"/>
        </w:rPr>
        <w:t>号</w:t>
      </w:r>
      <w:r w:rsidR="007622D9">
        <w:rPr>
          <w:rFonts w:hint="eastAsia"/>
          <w:lang w:val="zh-CN"/>
        </w:rPr>
        <w:t>(2014</w:t>
      </w:r>
      <w:r w:rsidR="007622D9">
        <w:rPr>
          <w:rFonts w:hint="eastAsia"/>
          <w:lang w:val="zh-CN"/>
        </w:rPr>
        <w:t>年</w:t>
      </w:r>
      <w:r w:rsidR="007622D9">
        <w:rPr>
          <w:rFonts w:hint="eastAsia"/>
          <w:lang w:val="zh-CN"/>
        </w:rPr>
        <w:t>)</w:t>
      </w:r>
      <w:r>
        <w:rPr>
          <w:lang w:val="zh-CN"/>
        </w:rPr>
        <w:t>以及儿童权利委员会有关有害做法的第</w:t>
      </w:r>
      <w:r>
        <w:rPr>
          <w:lang w:val="zh-CN"/>
        </w:rPr>
        <w:t>18</w:t>
      </w:r>
      <w:r>
        <w:rPr>
          <w:lang w:val="zh-CN"/>
        </w:rPr>
        <w:t>号</w:t>
      </w:r>
      <w:r w:rsidR="00A4068B">
        <w:rPr>
          <w:rFonts w:hint="eastAsia"/>
          <w:lang w:val="zh-CN"/>
        </w:rPr>
        <w:t>(2014</w:t>
      </w:r>
      <w:r w:rsidR="00A4068B">
        <w:rPr>
          <w:rFonts w:hint="eastAsia"/>
          <w:lang w:val="zh-CN"/>
        </w:rPr>
        <w:t>年</w:t>
      </w:r>
      <w:r w:rsidR="00A4068B">
        <w:rPr>
          <w:rFonts w:hint="eastAsia"/>
          <w:lang w:val="zh-CN"/>
        </w:rPr>
        <w:t>)</w:t>
      </w:r>
      <w:r>
        <w:rPr>
          <w:lang w:val="zh-CN"/>
        </w:rPr>
        <w:t>联合一般性建议</w:t>
      </w:r>
      <w:r>
        <w:rPr>
          <w:lang w:val="zh-CN"/>
        </w:rPr>
        <w:t>/</w:t>
      </w:r>
      <w:r>
        <w:rPr>
          <w:lang w:val="zh-CN"/>
        </w:rPr>
        <w:t>意见</w:t>
      </w:r>
      <w:r w:rsidR="00A4068B">
        <w:rPr>
          <w:rFonts w:hint="eastAsia"/>
          <w:lang w:val="zh-CN"/>
        </w:rPr>
        <w:t>，第</w:t>
      </w:r>
      <w:r w:rsidR="00A4068B">
        <w:rPr>
          <w:rFonts w:hint="eastAsia"/>
          <w:lang w:val="zh-CN"/>
        </w:rPr>
        <w:t>19</w:t>
      </w:r>
      <w:r w:rsidR="00A4068B">
        <w:rPr>
          <w:rFonts w:hint="eastAsia"/>
          <w:lang w:val="zh-CN"/>
        </w:rPr>
        <w:t>段</w:t>
      </w:r>
      <w:r>
        <w:rPr>
          <w:lang w:val="zh-CN"/>
        </w:rPr>
        <w:t>。</w:t>
      </w:r>
    </w:p>
  </w:footnote>
  <w:footnote w:id="21">
    <w:p w14:paraId="75969BE4" w14:textId="0E0619F2" w:rsidR="00CB344E" w:rsidRPr="005C0020" w:rsidRDefault="00CB344E" w:rsidP="006F56A5">
      <w:pPr>
        <w:pStyle w:val="a6"/>
      </w:pPr>
      <w:r>
        <w:rPr>
          <w:lang w:val="zh-CN"/>
        </w:rPr>
        <w:tab/>
      </w:r>
      <w:r>
        <w:rPr>
          <w:rStyle w:val="a8"/>
          <w:rFonts w:eastAsia="宋体"/>
          <w:lang w:val="zh-CN"/>
        </w:rPr>
        <w:footnoteRef/>
      </w:r>
      <w:r>
        <w:rPr>
          <w:lang w:val="zh-CN"/>
        </w:rPr>
        <w:tab/>
      </w:r>
      <w:r>
        <w:rPr>
          <w:lang w:val="zh-CN"/>
        </w:rPr>
        <w:t>同上，第</w:t>
      </w:r>
      <w:r>
        <w:rPr>
          <w:lang w:val="zh-CN"/>
        </w:rPr>
        <w:t>55</w:t>
      </w:r>
      <w:r>
        <w:rPr>
          <w:lang w:val="zh-CN"/>
        </w:rPr>
        <w:t>段。</w:t>
      </w:r>
    </w:p>
  </w:footnote>
  <w:footnote w:id="22">
    <w:p w14:paraId="2DE76C2C" w14:textId="024E7801" w:rsidR="00CB344E" w:rsidRPr="006363AD" w:rsidRDefault="00CB344E" w:rsidP="006F56A5">
      <w:pPr>
        <w:pStyle w:val="a6"/>
      </w:pPr>
      <w:r>
        <w:rPr>
          <w:lang w:val="zh-CN"/>
        </w:rPr>
        <w:tab/>
      </w:r>
      <w:r>
        <w:rPr>
          <w:rStyle w:val="a8"/>
          <w:rFonts w:eastAsia="宋体"/>
          <w:lang w:val="zh-CN"/>
        </w:rPr>
        <w:footnoteRef/>
      </w:r>
      <w:r>
        <w:rPr>
          <w:lang w:val="zh-CN"/>
        </w:rPr>
        <w:tab/>
      </w:r>
      <w:r>
        <w:rPr>
          <w:lang w:val="zh-CN"/>
        </w:rPr>
        <w:t>见</w:t>
      </w:r>
      <w:r>
        <w:rPr>
          <w:lang w:val="zh-CN"/>
        </w:rPr>
        <w:t>Lifos</w:t>
      </w:r>
      <w:r w:rsidR="00A4068B" w:rsidRPr="00A4068B">
        <w:rPr>
          <w:rFonts w:hint="eastAsia"/>
          <w:spacing w:val="-50"/>
          <w:lang w:val="zh-CN"/>
        </w:rPr>
        <w:t>―</w:t>
      </w:r>
      <w:r w:rsidR="00A4068B" w:rsidRPr="00A4068B">
        <w:rPr>
          <w:rFonts w:hint="eastAsia"/>
          <w:lang w:val="zh-CN"/>
        </w:rPr>
        <w:t>―</w:t>
      </w:r>
      <w:r>
        <w:rPr>
          <w:lang w:val="zh-CN"/>
        </w:rPr>
        <w:t>瑞典移民局，</w:t>
      </w:r>
      <w:r>
        <w:rPr>
          <w:rFonts w:hint="eastAsia"/>
          <w:lang w:val="zh-CN"/>
        </w:rPr>
        <w:t>“</w:t>
      </w:r>
      <w:r>
        <w:rPr>
          <w:lang w:val="zh-CN"/>
        </w:rPr>
        <w:t>Report of fact-finding mission to Nairobi, Kenya, and Mogadishu, Hargeisa and Boosaaso in Somalia in June 2012</w:t>
      </w:r>
      <w:r>
        <w:rPr>
          <w:rFonts w:hint="eastAsia"/>
          <w:lang w:val="zh-CN"/>
        </w:rPr>
        <w:t>”</w:t>
      </w:r>
      <w:r>
        <w:rPr>
          <w:lang w:val="zh-CN"/>
        </w:rPr>
        <w:t>。</w:t>
      </w:r>
    </w:p>
  </w:footnote>
  <w:footnote w:id="23">
    <w:p w14:paraId="222D8EA8" w14:textId="54199233" w:rsidR="00CB344E" w:rsidRPr="006363AD" w:rsidRDefault="00CB344E" w:rsidP="006F56A5">
      <w:pPr>
        <w:pStyle w:val="a6"/>
      </w:pPr>
      <w:r>
        <w:rPr>
          <w:lang w:val="zh-CN"/>
        </w:rPr>
        <w:tab/>
      </w:r>
      <w:r>
        <w:rPr>
          <w:rStyle w:val="a8"/>
          <w:rFonts w:eastAsia="宋体"/>
          <w:lang w:val="zh-CN"/>
        </w:rPr>
        <w:footnoteRef/>
      </w:r>
      <w:r>
        <w:rPr>
          <w:lang w:val="zh-CN"/>
        </w:rPr>
        <w:tab/>
      </w:r>
      <w:r>
        <w:rPr>
          <w:lang w:val="zh-CN"/>
        </w:rPr>
        <w:t>见联合王国内政部，</w:t>
      </w:r>
      <w:r>
        <w:rPr>
          <w:rFonts w:hint="eastAsia"/>
          <w:lang w:val="zh-CN"/>
        </w:rPr>
        <w:t>“</w:t>
      </w:r>
      <w:r>
        <w:rPr>
          <w:lang w:val="zh-CN"/>
        </w:rPr>
        <w:t>Somalia: women fearing gender-based harm and violence</w:t>
      </w:r>
      <w:r>
        <w:rPr>
          <w:rFonts w:hint="eastAsia"/>
          <w:lang w:val="zh-CN"/>
        </w:rPr>
        <w:t>”</w:t>
      </w:r>
      <w:r>
        <w:rPr>
          <w:lang w:val="zh-CN"/>
        </w:rPr>
        <w:t>。</w:t>
      </w:r>
    </w:p>
  </w:footnote>
  <w:footnote w:id="24">
    <w:p w14:paraId="48C67F20" w14:textId="29291BEA" w:rsidR="00CB344E" w:rsidRPr="00A77CDC" w:rsidRDefault="00CB344E" w:rsidP="006F56A5">
      <w:pPr>
        <w:pStyle w:val="a6"/>
      </w:pPr>
      <w:r>
        <w:rPr>
          <w:lang w:val="zh-CN"/>
        </w:rPr>
        <w:tab/>
      </w:r>
      <w:r>
        <w:rPr>
          <w:rStyle w:val="a8"/>
          <w:rFonts w:eastAsia="宋体"/>
          <w:lang w:val="zh-CN"/>
        </w:rPr>
        <w:footnoteRef/>
      </w:r>
      <w:r>
        <w:rPr>
          <w:lang w:val="zh-CN"/>
        </w:rPr>
        <w:tab/>
      </w:r>
      <w:r>
        <w:rPr>
          <w:lang w:val="zh-CN"/>
        </w:rPr>
        <w:t>尤其见</w:t>
      </w:r>
      <w:r>
        <w:rPr>
          <w:lang w:val="zh-CN"/>
        </w:rPr>
        <w:t>Lifos —</w:t>
      </w:r>
      <w:r>
        <w:rPr>
          <w:lang w:val="zh-CN"/>
        </w:rPr>
        <w:t>瑞典移民局</w:t>
      </w:r>
      <w:r w:rsidR="00F85B4F">
        <w:rPr>
          <w:rFonts w:hint="eastAsia"/>
          <w:lang w:val="zh-CN"/>
        </w:rPr>
        <w:t>,</w:t>
      </w:r>
      <w:r>
        <w:rPr>
          <w:rFonts w:hint="eastAsia"/>
          <w:lang w:val="zh-CN"/>
        </w:rPr>
        <w:t>“</w:t>
      </w:r>
      <w:r>
        <w:rPr>
          <w:lang w:val="zh-CN"/>
        </w:rPr>
        <w:t>Report of fact-finding mission in June 2012</w:t>
      </w:r>
      <w:r>
        <w:rPr>
          <w:rFonts w:hint="eastAsia"/>
          <w:lang w:val="zh-CN"/>
        </w:rPr>
        <w:t>”</w:t>
      </w:r>
      <w:r>
        <w:rPr>
          <w:lang w:val="zh-CN"/>
        </w:rPr>
        <w:t>；以及联合王国内政部</w:t>
      </w:r>
      <w:r w:rsidR="00F85B4F">
        <w:rPr>
          <w:rFonts w:hint="eastAsia"/>
          <w:lang w:val="zh-CN"/>
        </w:rPr>
        <w:t>,</w:t>
      </w:r>
      <w:r>
        <w:rPr>
          <w:rFonts w:hint="eastAsia"/>
          <w:lang w:val="zh-CN"/>
        </w:rPr>
        <w:t>“</w:t>
      </w:r>
      <w:r>
        <w:rPr>
          <w:lang w:val="zh-CN"/>
        </w:rPr>
        <w:t>Somalia: women fearing gender-based harm and violence</w:t>
      </w:r>
      <w:r>
        <w:rPr>
          <w:rFonts w:hint="eastAsia"/>
          <w:lang w:val="zh-CN"/>
        </w:rPr>
        <w:t>”</w:t>
      </w:r>
      <w:r>
        <w:rPr>
          <w:lang w:val="zh-CN"/>
        </w:rPr>
        <w:t>，两份报告都显示女性生殖器残割在邦特兰的发生率为</w:t>
      </w:r>
      <w:r>
        <w:rPr>
          <w:lang w:val="zh-CN"/>
        </w:rPr>
        <w:t>70%</w:t>
      </w:r>
      <w:r>
        <w:rPr>
          <w:lang w:val="zh-CN"/>
        </w:rPr>
        <w:t>左右。</w:t>
      </w:r>
    </w:p>
  </w:footnote>
  <w:footnote w:id="25">
    <w:p w14:paraId="0207BC08" w14:textId="2D185C6E" w:rsidR="00CB344E" w:rsidRPr="001D501E" w:rsidRDefault="00CB344E" w:rsidP="006F56A5">
      <w:pPr>
        <w:pStyle w:val="a6"/>
      </w:pPr>
      <w:r>
        <w:rPr>
          <w:lang w:val="zh-CN"/>
        </w:rPr>
        <w:tab/>
      </w:r>
      <w:r>
        <w:rPr>
          <w:rStyle w:val="a8"/>
          <w:rFonts w:eastAsia="宋体"/>
          <w:lang w:val="zh-CN"/>
        </w:rPr>
        <w:footnoteRef/>
      </w:r>
      <w:r>
        <w:rPr>
          <w:lang w:val="zh-CN"/>
        </w:rPr>
        <w:tab/>
      </w:r>
      <w:r>
        <w:rPr>
          <w:lang w:val="zh-CN"/>
        </w:rPr>
        <w:t>见索马里，妇女发展和家庭事务部，</w:t>
      </w:r>
      <w:r>
        <w:rPr>
          <w:lang w:val="zh-CN"/>
        </w:rPr>
        <w:t>2014</w:t>
      </w:r>
      <w:r>
        <w:rPr>
          <w:lang w:val="zh-CN"/>
        </w:rPr>
        <w:t>年</w:t>
      </w:r>
      <w:r>
        <w:rPr>
          <w:lang w:val="zh-CN"/>
        </w:rPr>
        <w:t>11</w:t>
      </w:r>
      <w:r>
        <w:rPr>
          <w:lang w:val="zh-CN"/>
        </w:rPr>
        <w:t>月的女性生殖器残割</w:t>
      </w:r>
      <w:r>
        <w:rPr>
          <w:lang w:val="zh-CN"/>
        </w:rPr>
        <w:t>/</w:t>
      </w:r>
      <w:r>
        <w:rPr>
          <w:lang w:val="zh-CN"/>
        </w:rPr>
        <w:t>切割政策</w:t>
      </w:r>
      <w:r>
        <w:rPr>
          <w:lang w:val="zh-CN"/>
        </w:rPr>
        <w:t>(</w:t>
      </w:r>
      <w:r>
        <w:rPr>
          <w:lang w:val="zh-CN"/>
        </w:rPr>
        <w:t>由儿基会索马里办事处支助</w:t>
      </w:r>
      <w:r>
        <w:rPr>
          <w:lang w:val="zh-CN"/>
        </w:rPr>
        <w:t>)</w:t>
      </w:r>
      <w:r>
        <w:rPr>
          <w:lang w:val="zh-CN"/>
        </w:rPr>
        <w:t>。</w:t>
      </w:r>
    </w:p>
  </w:footnote>
  <w:footnote w:id="26">
    <w:p w14:paraId="7DC5245E" w14:textId="77777777" w:rsidR="00CB344E" w:rsidRPr="00DD749F" w:rsidRDefault="00CB344E" w:rsidP="006F56A5">
      <w:pPr>
        <w:pStyle w:val="a6"/>
      </w:pPr>
      <w:r>
        <w:rPr>
          <w:lang w:val="zh-CN"/>
        </w:rPr>
        <w:tab/>
      </w:r>
      <w:r>
        <w:rPr>
          <w:rStyle w:val="a8"/>
          <w:rFonts w:eastAsia="宋体"/>
          <w:lang w:val="zh-CN"/>
        </w:rPr>
        <w:footnoteRef/>
      </w:r>
      <w:r>
        <w:rPr>
          <w:lang w:val="zh-CN"/>
        </w:rPr>
        <w:tab/>
      </w:r>
      <w:r>
        <w:rPr>
          <w:lang w:val="zh-CN"/>
        </w:rPr>
        <w:t>保护所有移徙工人及其家庭成员权利委员会第</w:t>
      </w:r>
      <w:r>
        <w:rPr>
          <w:lang w:val="zh-CN"/>
        </w:rPr>
        <w:t>3</w:t>
      </w:r>
      <w:r>
        <w:rPr>
          <w:lang w:val="zh-CN"/>
        </w:rPr>
        <w:t>号和儿童权利委员会第</w:t>
      </w:r>
      <w:r>
        <w:rPr>
          <w:lang w:val="zh-CN"/>
        </w:rPr>
        <w:t>22</w:t>
      </w:r>
      <w:r>
        <w:rPr>
          <w:lang w:val="zh-CN"/>
        </w:rPr>
        <w:t>号联合一般性意见</w:t>
      </w:r>
      <w:r>
        <w:rPr>
          <w:lang w:val="zh-CN"/>
        </w:rPr>
        <w:t>(2017</w:t>
      </w:r>
      <w:r>
        <w:rPr>
          <w:lang w:val="zh-CN"/>
        </w:rPr>
        <w:t>年</w:t>
      </w:r>
      <w:r>
        <w:rPr>
          <w:lang w:val="zh-CN"/>
        </w:rPr>
        <w:t>)</w:t>
      </w:r>
      <w:r>
        <w:rPr>
          <w:lang w:val="zh-CN"/>
        </w:rPr>
        <w:t>，第</w:t>
      </w:r>
      <w:r>
        <w:rPr>
          <w:lang w:val="zh-CN"/>
        </w:rPr>
        <w:t>29</w:t>
      </w:r>
      <w:r>
        <w:rPr>
          <w:lang w:val="zh-CN"/>
        </w:rPr>
        <w:t>段和第</w:t>
      </w:r>
      <w:r>
        <w:rPr>
          <w:lang w:val="zh-CN"/>
        </w:rPr>
        <w:t>33</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02EB9" w14:textId="77777777" w:rsidR="00CB344E" w:rsidRDefault="00CB344E" w:rsidP="007E3D2E">
    <w:pPr>
      <w:pStyle w:val="af3"/>
    </w:pPr>
    <w:r>
      <w:t>CRC/C/77/D/3/2016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46B82" w14:textId="77777777" w:rsidR="00CB344E" w:rsidRPr="00202A30" w:rsidRDefault="00CB344E" w:rsidP="007E3D2E">
    <w:pPr>
      <w:pStyle w:val="af3"/>
      <w:jc w:val="right"/>
    </w:pPr>
    <w:r>
      <w:t>CRC/C/77/D/3/2016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D49762B"/>
    <w:multiLevelType w:val="hybridMultilevel"/>
    <w:tmpl w:val="4310324E"/>
    <w:lvl w:ilvl="0" w:tplc="739EEA6E">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15:restartNumberingAfterBreak="0">
    <w:nsid w:val="509473C9"/>
    <w:multiLevelType w:val="hybridMultilevel"/>
    <w:tmpl w:val="79DAFE6E"/>
    <w:lvl w:ilvl="0" w:tplc="0BCE33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Zhonghe Wang">
    <w15:presenceInfo w15:providerId="None" w15:userId="Zhonghe Wa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4"/>
  <w:embedSystemFonts/>
  <w:bordersDoNotSurroundHeader/>
  <w:bordersDoNotSurroundFooter/>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960"/>
    <w:rsid w:val="0000337A"/>
    <w:rsid w:val="00011483"/>
    <w:rsid w:val="00017B20"/>
    <w:rsid w:val="00033E27"/>
    <w:rsid w:val="0005597C"/>
    <w:rsid w:val="00073618"/>
    <w:rsid w:val="00080914"/>
    <w:rsid w:val="00090AA8"/>
    <w:rsid w:val="00094654"/>
    <w:rsid w:val="000A71B1"/>
    <w:rsid w:val="000C5128"/>
    <w:rsid w:val="000D319F"/>
    <w:rsid w:val="000E441E"/>
    <w:rsid w:val="000E4D0E"/>
    <w:rsid w:val="000E55ED"/>
    <w:rsid w:val="00144B69"/>
    <w:rsid w:val="00153E86"/>
    <w:rsid w:val="00165177"/>
    <w:rsid w:val="001B1BD1"/>
    <w:rsid w:val="001C3EF2"/>
    <w:rsid w:val="001D17F6"/>
    <w:rsid w:val="001D2C3F"/>
    <w:rsid w:val="001E7EF7"/>
    <w:rsid w:val="00204B42"/>
    <w:rsid w:val="00212E46"/>
    <w:rsid w:val="002231C3"/>
    <w:rsid w:val="002421FC"/>
    <w:rsid w:val="0024417F"/>
    <w:rsid w:val="00246699"/>
    <w:rsid w:val="00250F8D"/>
    <w:rsid w:val="002655D3"/>
    <w:rsid w:val="00280D6F"/>
    <w:rsid w:val="002A2183"/>
    <w:rsid w:val="002C34DC"/>
    <w:rsid w:val="002E1C97"/>
    <w:rsid w:val="002F5834"/>
    <w:rsid w:val="003079C5"/>
    <w:rsid w:val="00326EBF"/>
    <w:rsid w:val="00327FE4"/>
    <w:rsid w:val="0033398C"/>
    <w:rsid w:val="00363265"/>
    <w:rsid w:val="00381E37"/>
    <w:rsid w:val="00392F6C"/>
    <w:rsid w:val="003A04E4"/>
    <w:rsid w:val="003A0928"/>
    <w:rsid w:val="003B2311"/>
    <w:rsid w:val="003D0716"/>
    <w:rsid w:val="003D7D4D"/>
    <w:rsid w:val="003F6960"/>
    <w:rsid w:val="00413D23"/>
    <w:rsid w:val="00417099"/>
    <w:rsid w:val="00427F63"/>
    <w:rsid w:val="0043767F"/>
    <w:rsid w:val="0044309C"/>
    <w:rsid w:val="00446FA6"/>
    <w:rsid w:val="00450161"/>
    <w:rsid w:val="00473CDC"/>
    <w:rsid w:val="004A17D1"/>
    <w:rsid w:val="004B1459"/>
    <w:rsid w:val="004B438A"/>
    <w:rsid w:val="004C1030"/>
    <w:rsid w:val="004C4A0A"/>
    <w:rsid w:val="00543EBA"/>
    <w:rsid w:val="00592682"/>
    <w:rsid w:val="005A7D28"/>
    <w:rsid w:val="005E403A"/>
    <w:rsid w:val="006223E4"/>
    <w:rsid w:val="00670BB4"/>
    <w:rsid w:val="00674461"/>
    <w:rsid w:val="00680656"/>
    <w:rsid w:val="006B1119"/>
    <w:rsid w:val="006E3E46"/>
    <w:rsid w:val="006E71B1"/>
    <w:rsid w:val="006F56A5"/>
    <w:rsid w:val="00705D89"/>
    <w:rsid w:val="007147DE"/>
    <w:rsid w:val="00731A42"/>
    <w:rsid w:val="007622D9"/>
    <w:rsid w:val="00767E69"/>
    <w:rsid w:val="0077079A"/>
    <w:rsid w:val="0077090A"/>
    <w:rsid w:val="0078785E"/>
    <w:rsid w:val="007A5599"/>
    <w:rsid w:val="007E3D2E"/>
    <w:rsid w:val="007E50F9"/>
    <w:rsid w:val="00844D49"/>
    <w:rsid w:val="00856233"/>
    <w:rsid w:val="00860F27"/>
    <w:rsid w:val="00861135"/>
    <w:rsid w:val="008B0560"/>
    <w:rsid w:val="008B2BFA"/>
    <w:rsid w:val="008D2FB3"/>
    <w:rsid w:val="0091630D"/>
    <w:rsid w:val="00936F03"/>
    <w:rsid w:val="00943B69"/>
    <w:rsid w:val="00944CB3"/>
    <w:rsid w:val="0095118D"/>
    <w:rsid w:val="0099251D"/>
    <w:rsid w:val="009A7E38"/>
    <w:rsid w:val="009B09D7"/>
    <w:rsid w:val="009B5385"/>
    <w:rsid w:val="009B664D"/>
    <w:rsid w:val="009C5658"/>
    <w:rsid w:val="009D2093"/>
    <w:rsid w:val="009D35ED"/>
    <w:rsid w:val="009D6655"/>
    <w:rsid w:val="009E7AF2"/>
    <w:rsid w:val="009F77DB"/>
    <w:rsid w:val="00A03CB6"/>
    <w:rsid w:val="00A1364C"/>
    <w:rsid w:val="00A21076"/>
    <w:rsid w:val="00A3739A"/>
    <w:rsid w:val="00A4068B"/>
    <w:rsid w:val="00A5253F"/>
    <w:rsid w:val="00A52DAF"/>
    <w:rsid w:val="00A84072"/>
    <w:rsid w:val="00A94B2D"/>
    <w:rsid w:val="00AB1CDF"/>
    <w:rsid w:val="00AD6913"/>
    <w:rsid w:val="00AE0327"/>
    <w:rsid w:val="00AE75F7"/>
    <w:rsid w:val="00B16570"/>
    <w:rsid w:val="00B40A06"/>
    <w:rsid w:val="00B43B8F"/>
    <w:rsid w:val="00B53320"/>
    <w:rsid w:val="00B76696"/>
    <w:rsid w:val="00B77786"/>
    <w:rsid w:val="00BC6522"/>
    <w:rsid w:val="00C121D5"/>
    <w:rsid w:val="00C17349"/>
    <w:rsid w:val="00C351AA"/>
    <w:rsid w:val="00C7253F"/>
    <w:rsid w:val="00C83089"/>
    <w:rsid w:val="00C86AEB"/>
    <w:rsid w:val="00CB344E"/>
    <w:rsid w:val="00D265F8"/>
    <w:rsid w:val="00D26A05"/>
    <w:rsid w:val="00D61DCC"/>
    <w:rsid w:val="00D65047"/>
    <w:rsid w:val="00D77666"/>
    <w:rsid w:val="00D97B98"/>
    <w:rsid w:val="00D97F7E"/>
    <w:rsid w:val="00DA25C1"/>
    <w:rsid w:val="00DC671F"/>
    <w:rsid w:val="00DE4DA7"/>
    <w:rsid w:val="00E02B77"/>
    <w:rsid w:val="00E33B38"/>
    <w:rsid w:val="00E4712C"/>
    <w:rsid w:val="00E47FE5"/>
    <w:rsid w:val="00E574AF"/>
    <w:rsid w:val="00E60DB0"/>
    <w:rsid w:val="00E66A1F"/>
    <w:rsid w:val="00E71DA3"/>
    <w:rsid w:val="00EE1517"/>
    <w:rsid w:val="00F210F9"/>
    <w:rsid w:val="00F2604E"/>
    <w:rsid w:val="00F36DFE"/>
    <w:rsid w:val="00F40CA5"/>
    <w:rsid w:val="00F714DA"/>
    <w:rsid w:val="00F85B4F"/>
    <w:rsid w:val="00F90004"/>
    <w:rsid w:val="00FA0698"/>
    <w:rsid w:val="00FB456B"/>
    <w:rsid w:val="00FD33E7"/>
    <w:rsid w:val="00FD6B27"/>
    <w:rsid w:val="00FE48E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C50E789"/>
  <w15:docId w15:val="{0536E32A-39CC-4D51-B9C8-7DDB590BD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Char,Char"/>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Char 字符,Char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E71DA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a"/>
    <w:next w:val="a"/>
    <w:rsid w:val="006F56A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6F56A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SingleTxtG">
    <w:name w:val="_ Single Txt_G"/>
    <w:basedOn w:val="a"/>
    <w:link w:val="SingleTxtGChar"/>
    <w:qFormat/>
    <w:rsid w:val="006F56A5"/>
    <w:pPr>
      <w:tabs>
        <w:tab w:val="clear" w:pos="431"/>
      </w:tab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6F56A5"/>
    <w:rPr>
      <w:sz w:val="21"/>
      <w:szCs w:val="10"/>
    </w:rPr>
  </w:style>
  <w:style w:type="character" w:styleId="afa">
    <w:name w:val="annotation reference"/>
    <w:basedOn w:val="a0"/>
    <w:uiPriority w:val="99"/>
    <w:semiHidden/>
    <w:unhideWhenUsed/>
    <w:rsid w:val="006F56A5"/>
    <w:rPr>
      <w:sz w:val="16"/>
      <w:szCs w:val="16"/>
    </w:rPr>
  </w:style>
  <w:style w:type="paragraph" w:styleId="afb">
    <w:name w:val="annotation text"/>
    <w:basedOn w:val="a"/>
    <w:link w:val="afc"/>
    <w:uiPriority w:val="99"/>
    <w:semiHidden/>
    <w:unhideWhenUsed/>
    <w:rsid w:val="006F56A5"/>
    <w:pPr>
      <w:tabs>
        <w:tab w:val="clear" w:pos="431"/>
      </w:tabs>
      <w:suppressAutoHyphens/>
      <w:overflowPunct/>
      <w:adjustRightInd/>
      <w:snapToGrid/>
      <w:spacing w:after="120" w:line="240" w:lineRule="auto"/>
    </w:pPr>
    <w:rPr>
      <w:rFonts w:eastAsia="Times New Roman"/>
      <w:snapToGrid/>
      <w:sz w:val="20"/>
    </w:rPr>
  </w:style>
  <w:style w:type="character" w:customStyle="1" w:styleId="afc">
    <w:name w:val="批注文字 字符"/>
    <w:basedOn w:val="a0"/>
    <w:link w:val="afb"/>
    <w:uiPriority w:val="99"/>
    <w:semiHidden/>
    <w:rsid w:val="006F56A5"/>
    <w:rPr>
      <w:rFonts w:eastAsia="Times New Roman"/>
    </w:rPr>
  </w:style>
  <w:style w:type="character" w:styleId="afd">
    <w:name w:val="Hyperlink"/>
    <w:basedOn w:val="a0"/>
    <w:uiPriority w:val="99"/>
    <w:semiHidden/>
    <w:rsid w:val="00670BB4"/>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nyidanmark.dk/NR/rdonlyres/D011EB99-7FB6-4693-921A-8F912F4079CB/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44F81-F987-402F-BA30-234FE6FF0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10779</Words>
  <Characters>11339</Characters>
  <Application>Microsoft Office Word</Application>
  <DocSecurity>0</DocSecurity>
  <Lines>383</Lines>
  <Paragraphs>97</Paragraphs>
  <ScaleCrop>false</ScaleCrop>
  <Company>DCM</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CRC/C/77/D/3/2016</dc:title>
  <dc:subject>1803592</dc:subject>
  <dc:creator>nie</dc:creator>
  <cp:keywords/>
  <dc:description/>
  <cp:lastModifiedBy>Renzhen NIE</cp:lastModifiedBy>
  <cp:revision>2</cp:revision>
  <cp:lastPrinted>2014-05-09T11:28:00Z</cp:lastPrinted>
  <dcterms:created xsi:type="dcterms:W3CDTF">2018-06-25T09:14:00Z</dcterms:created>
  <dcterms:modified xsi:type="dcterms:W3CDTF">2018-06-25T09:14:00Z</dcterms:modified>
</cp:coreProperties>
</file>