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8A0" w:rsidRDefault="00BC78A0" w:rsidP="00BC78A0">
      <w:pPr>
        <w:spacing w:line="60" w:lineRule="exact"/>
        <w:rPr>
          <w:sz w:val="6"/>
          <w:lang w:val="en-US"/>
        </w:rPr>
        <w:sectPr w:rsidR="00BC78A0" w:rsidSect="00BC78A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6F5635" w:rsidRPr="006F5635" w:rsidRDefault="006F5635" w:rsidP="006F563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F5635">
        <w:t>Комитет по ликвидации дискриминации</w:t>
      </w:r>
      <w:r w:rsidRPr="006F5635">
        <w:br/>
        <w:t>в отношении женщин</w:t>
      </w:r>
    </w:p>
    <w:p w:rsidR="006F5635" w:rsidRPr="006F5635" w:rsidRDefault="006F5635" w:rsidP="006F5635">
      <w:pPr>
        <w:pStyle w:val="SingleTxt"/>
        <w:spacing w:after="0" w:line="120" w:lineRule="exact"/>
        <w:rPr>
          <w:sz w:val="10"/>
        </w:rPr>
      </w:pPr>
    </w:p>
    <w:p w:rsidR="006F5635" w:rsidRPr="006F5635" w:rsidRDefault="006F5635" w:rsidP="006F5635">
      <w:pPr>
        <w:pStyle w:val="SingleTxt"/>
        <w:spacing w:after="0" w:line="120" w:lineRule="exact"/>
        <w:rPr>
          <w:sz w:val="10"/>
        </w:rPr>
      </w:pPr>
    </w:p>
    <w:p w:rsidR="006F5635" w:rsidRPr="006F5635" w:rsidRDefault="006F5635" w:rsidP="006F5635">
      <w:pPr>
        <w:pStyle w:val="SingleTxt"/>
        <w:spacing w:after="0" w:line="120" w:lineRule="exact"/>
        <w:rPr>
          <w:sz w:val="10"/>
        </w:rPr>
      </w:pPr>
    </w:p>
    <w:p w:rsidR="006F5635" w:rsidRDefault="006F5635" w:rsidP="006F5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6F5635">
        <w:tab/>
      </w:r>
      <w:r w:rsidRPr="006F5635">
        <w:tab/>
        <w:t>Рассмотрение докладов, представленных государствами-участниками в соответствии со</w:t>
      </w:r>
      <w:r>
        <w:rPr>
          <w:lang w:val="en-US"/>
        </w:rPr>
        <w:t> </w:t>
      </w:r>
      <w:r w:rsidRPr="006F5635">
        <w:t>статьей 18 Конвенции о ликвидации всех форм дискриминации в отношении женщин</w:t>
      </w:r>
    </w:p>
    <w:p w:rsidR="006F5635" w:rsidRPr="006F5635" w:rsidRDefault="006F5635" w:rsidP="006F5635">
      <w:pPr>
        <w:pStyle w:val="SingleTxt"/>
        <w:spacing w:after="0" w:line="120" w:lineRule="exact"/>
        <w:rPr>
          <w:sz w:val="10"/>
          <w:lang w:val="en-US"/>
        </w:rPr>
      </w:pPr>
    </w:p>
    <w:p w:rsidR="006F5635" w:rsidRPr="006F5635" w:rsidRDefault="006F5635" w:rsidP="006F5635">
      <w:pPr>
        <w:pStyle w:val="SingleTxt"/>
        <w:spacing w:after="0" w:line="120" w:lineRule="exact"/>
        <w:rPr>
          <w:sz w:val="10"/>
          <w:lang w:val="en-US"/>
        </w:rPr>
      </w:pPr>
    </w:p>
    <w:p w:rsidR="006F5635" w:rsidRDefault="006F5635" w:rsidP="006F5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6F5635">
        <w:tab/>
      </w:r>
      <w:r w:rsidRPr="006F5635">
        <w:tab/>
        <w:t>Объединенные шестой и седьмой периодические доклады государств-участников</w:t>
      </w:r>
    </w:p>
    <w:p w:rsidR="006F5635" w:rsidRPr="006F5635" w:rsidRDefault="006F5635" w:rsidP="006F5635">
      <w:pPr>
        <w:pStyle w:val="SingleTxt"/>
        <w:spacing w:after="0" w:line="120" w:lineRule="exact"/>
        <w:rPr>
          <w:sz w:val="10"/>
          <w:lang w:val="en-US"/>
        </w:rPr>
      </w:pPr>
    </w:p>
    <w:p w:rsidR="006F5635" w:rsidRPr="006F5635" w:rsidRDefault="006F5635" w:rsidP="006F5635">
      <w:pPr>
        <w:pStyle w:val="SingleTxt"/>
        <w:spacing w:after="0" w:line="120" w:lineRule="exact"/>
        <w:rPr>
          <w:sz w:val="10"/>
          <w:lang w:val="en-US"/>
        </w:rPr>
      </w:pPr>
    </w:p>
    <w:p w:rsidR="006F5635" w:rsidRPr="006F5635" w:rsidRDefault="006F5635" w:rsidP="006F5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5635">
        <w:tab/>
      </w:r>
      <w:r w:rsidRPr="006F5635">
        <w:tab/>
        <w:t>Российская Федерация</w:t>
      </w:r>
      <w:r w:rsidRPr="006F5635">
        <w:rPr>
          <w:b w:val="0"/>
          <w:sz w:val="20"/>
          <w:vertAlign w:val="superscript"/>
        </w:rPr>
        <w:footnoteReference w:customMarkFollows="1" w:id="1"/>
        <w:t>*</w:t>
      </w:r>
    </w:p>
    <w:p w:rsidR="006F5635" w:rsidRPr="006F5635" w:rsidRDefault="006F5635" w:rsidP="006F5635">
      <w:pPr>
        <w:pStyle w:val="SingleTxt"/>
      </w:pPr>
    </w:p>
    <w:p w:rsidR="006F5635" w:rsidRPr="006F5635" w:rsidRDefault="006F5635" w:rsidP="006F56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5635">
        <w:br w:type="page"/>
      </w:r>
      <w:r w:rsidRPr="006F5635">
        <w:tab/>
      </w:r>
      <w:r w:rsidRPr="006F5635">
        <w:tab/>
        <w:t xml:space="preserve">Доклад о выполнении в Российской Федерации Конвенции </w:t>
      </w:r>
      <w:r>
        <w:t>Организации Объединенных Наций</w:t>
      </w:r>
      <w:r w:rsidRPr="006F5635">
        <w:t xml:space="preserve"> о</w:t>
      </w:r>
      <w:r>
        <w:t> </w:t>
      </w:r>
      <w:r w:rsidRPr="006F5635">
        <w:t>ликвидации всех форм дискриминации в отношении женщин</w:t>
      </w:r>
    </w:p>
    <w:p w:rsidR="006F5635" w:rsidRDefault="006F5635" w:rsidP="00990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5635">
        <w:tab/>
      </w:r>
      <w:r w:rsidRPr="006F5635">
        <w:tab/>
        <w:t>(шестой и седьмой периодические доклады)</w:t>
      </w:r>
    </w:p>
    <w:p w:rsidR="006F5635" w:rsidRPr="006F5635" w:rsidRDefault="006F5635" w:rsidP="006F5635">
      <w:pPr>
        <w:pStyle w:val="SingleTxt"/>
        <w:spacing w:after="0" w:line="120" w:lineRule="exact"/>
        <w:rPr>
          <w:sz w:val="10"/>
        </w:rPr>
      </w:pPr>
    </w:p>
    <w:p w:rsidR="006F5635" w:rsidRDefault="006F5635" w:rsidP="006F5635">
      <w:pPr>
        <w:pStyle w:val="SingleTxt"/>
        <w:spacing w:after="0" w:line="120" w:lineRule="exact"/>
        <w:rPr>
          <w:sz w:val="10"/>
          <w:lang w:val="en-US"/>
        </w:rPr>
      </w:pPr>
    </w:p>
    <w:p w:rsidR="00990CB3" w:rsidRPr="00990CB3" w:rsidRDefault="00990CB3" w:rsidP="00990CB3">
      <w:pPr>
        <w:pStyle w:val="SingleTxt"/>
        <w:spacing w:after="0" w:line="120" w:lineRule="exact"/>
        <w:rPr>
          <w:sz w:val="10"/>
          <w:lang w:val="en-US"/>
        </w:rPr>
      </w:pPr>
      <w:r>
        <w:rPr>
          <w:lang w:val="en-US"/>
        </w:rPr>
        <w:br w:type="page"/>
      </w:r>
    </w:p>
    <w:p w:rsidR="006F5635" w:rsidRPr="006F5635" w:rsidRDefault="006F5635" w:rsidP="006F5635">
      <w:pPr>
        <w:pStyle w:val="HCh"/>
        <w:spacing w:after="120"/>
        <w:rPr>
          <w:b w:val="0"/>
        </w:rPr>
      </w:pPr>
      <w:r>
        <w:rPr>
          <w:b w:val="0"/>
        </w:rPr>
        <w:t>Содержание</w:t>
      </w:r>
    </w:p>
    <w:tbl>
      <w:tblPr>
        <w:tblW w:w="9830" w:type="dxa"/>
        <w:tblLayout w:type="fixed"/>
        <w:tblCellMar>
          <w:left w:w="0" w:type="dxa"/>
          <w:right w:w="0" w:type="dxa"/>
        </w:tblCellMar>
        <w:tblLook w:val="0000"/>
      </w:tblPr>
      <w:tblGrid>
        <w:gridCol w:w="1060"/>
        <w:gridCol w:w="7056"/>
        <w:gridCol w:w="994"/>
        <w:gridCol w:w="720"/>
      </w:tblGrid>
      <w:tr w:rsidR="006F5635" w:rsidRPr="006F5635" w:rsidTr="006F5635">
        <w:tblPrEx>
          <w:tblCellMar>
            <w:top w:w="0" w:type="dxa"/>
            <w:bottom w:w="0" w:type="dxa"/>
          </w:tblCellMar>
        </w:tblPrEx>
        <w:tc>
          <w:tcPr>
            <w:tcW w:w="1060" w:type="dxa"/>
            <w:shd w:val="clear" w:color="auto" w:fill="auto"/>
          </w:tcPr>
          <w:p w:rsidR="006F5635" w:rsidRPr="006F5635" w:rsidRDefault="006F5635" w:rsidP="006F5635">
            <w:pPr>
              <w:spacing w:after="120" w:line="240" w:lineRule="auto"/>
              <w:jc w:val="right"/>
              <w:rPr>
                <w:i/>
                <w:sz w:val="14"/>
              </w:rPr>
            </w:pPr>
          </w:p>
        </w:tc>
        <w:tc>
          <w:tcPr>
            <w:tcW w:w="7056" w:type="dxa"/>
            <w:shd w:val="clear" w:color="auto" w:fill="auto"/>
          </w:tcPr>
          <w:p w:rsidR="006F5635" w:rsidRPr="006F5635" w:rsidRDefault="006F5635" w:rsidP="006F5635">
            <w:pPr>
              <w:spacing w:after="120" w:line="240" w:lineRule="auto"/>
              <w:rPr>
                <w:i/>
                <w:sz w:val="14"/>
              </w:rPr>
            </w:pPr>
          </w:p>
        </w:tc>
        <w:tc>
          <w:tcPr>
            <w:tcW w:w="994" w:type="dxa"/>
            <w:shd w:val="clear" w:color="auto" w:fill="auto"/>
          </w:tcPr>
          <w:p w:rsidR="006F5635" w:rsidRPr="006F5635" w:rsidRDefault="006F5635" w:rsidP="006F5635">
            <w:pPr>
              <w:spacing w:after="120" w:line="240" w:lineRule="auto"/>
              <w:ind w:right="40"/>
              <w:jc w:val="right"/>
              <w:rPr>
                <w:i/>
                <w:sz w:val="14"/>
              </w:rPr>
            </w:pPr>
            <w:r>
              <w:rPr>
                <w:i/>
                <w:sz w:val="14"/>
              </w:rPr>
              <w:t>Пункты</w:t>
            </w:r>
          </w:p>
        </w:tc>
        <w:tc>
          <w:tcPr>
            <w:tcW w:w="720" w:type="dxa"/>
            <w:shd w:val="clear" w:color="auto" w:fill="auto"/>
          </w:tcPr>
          <w:p w:rsidR="006F5635" w:rsidRPr="006F5635" w:rsidRDefault="006F5635" w:rsidP="006F5635">
            <w:pPr>
              <w:spacing w:after="120" w:line="240" w:lineRule="auto"/>
              <w:ind w:right="40"/>
              <w:jc w:val="right"/>
              <w:rPr>
                <w:i/>
                <w:sz w:val="14"/>
              </w:rPr>
            </w:pPr>
            <w:r>
              <w:rPr>
                <w:i/>
                <w:sz w:val="14"/>
              </w:rPr>
              <w:t>Стр.</w:t>
            </w:r>
          </w:p>
        </w:tc>
      </w:tr>
      <w:tr w:rsidR="006F5635" w:rsidRPr="006F5635" w:rsidTr="006F5635">
        <w:tblPrEx>
          <w:tblCellMar>
            <w:top w:w="0" w:type="dxa"/>
            <w:bottom w:w="0" w:type="dxa"/>
          </w:tblCellMar>
        </w:tblPrEx>
        <w:tc>
          <w:tcPr>
            <w:tcW w:w="9110" w:type="dxa"/>
            <w:gridSpan w:val="3"/>
            <w:shd w:val="clear" w:color="auto" w:fill="auto"/>
          </w:tcPr>
          <w:p w:rsidR="006F5635" w:rsidRPr="006F5635" w:rsidRDefault="006F5635" w:rsidP="006F5635">
            <w:pPr>
              <w:numPr>
                <w:ilvl w:val="0"/>
                <w:numId w:val="12"/>
              </w:numPr>
              <w:tabs>
                <w:tab w:val="right" w:pos="1080"/>
                <w:tab w:val="left" w:pos="1296"/>
                <w:tab w:val="left" w:pos="1728"/>
                <w:tab w:val="right" w:leader="dot" w:pos="9245"/>
              </w:tabs>
              <w:suppressAutoHyphens/>
              <w:spacing w:after="120"/>
            </w:pPr>
            <w:r>
              <w:tab/>
              <w:t>Введение</w:t>
            </w:r>
            <w:r>
              <w:rPr>
                <w:spacing w:val="60"/>
                <w:sz w:val="17"/>
              </w:rPr>
              <w:tab/>
            </w:r>
          </w:p>
        </w:tc>
        <w:tc>
          <w:tcPr>
            <w:tcW w:w="720" w:type="dxa"/>
            <w:shd w:val="clear" w:color="auto" w:fill="auto"/>
            <w:vAlign w:val="bottom"/>
          </w:tcPr>
          <w:p w:rsidR="006F5635" w:rsidRPr="00990CB3" w:rsidRDefault="00990CB3" w:rsidP="006F5635">
            <w:pPr>
              <w:spacing w:after="120"/>
              <w:ind w:right="40"/>
              <w:jc w:val="right"/>
              <w:rPr>
                <w:lang w:val="en-US"/>
              </w:rPr>
            </w:pPr>
            <w:r>
              <w:rPr>
                <w:lang w:val="en-US"/>
              </w:rPr>
              <w:t>4</w:t>
            </w:r>
          </w:p>
        </w:tc>
      </w:tr>
      <w:tr w:rsidR="006F5635" w:rsidRPr="006F5635" w:rsidTr="006F5635">
        <w:tblPrEx>
          <w:tblCellMar>
            <w:top w:w="0" w:type="dxa"/>
            <w:bottom w:w="0" w:type="dxa"/>
          </w:tblCellMar>
        </w:tblPrEx>
        <w:tc>
          <w:tcPr>
            <w:tcW w:w="9110" w:type="dxa"/>
            <w:gridSpan w:val="3"/>
            <w:shd w:val="clear" w:color="auto" w:fill="auto"/>
          </w:tcPr>
          <w:p w:rsidR="006F5635" w:rsidRDefault="006F5635" w:rsidP="006F5635">
            <w:pPr>
              <w:numPr>
                <w:ilvl w:val="0"/>
                <w:numId w:val="12"/>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tab/>
              <w:t>Обзор (постатейный) осуществления Конвенции о ликвидации всех форм дискриминации в отношении женщин</w:t>
            </w:r>
            <w:r>
              <w:rPr>
                <w:spacing w:val="60"/>
                <w:sz w:val="17"/>
              </w:rPr>
              <w:tab/>
            </w:r>
          </w:p>
        </w:tc>
        <w:tc>
          <w:tcPr>
            <w:tcW w:w="720" w:type="dxa"/>
            <w:shd w:val="clear" w:color="auto" w:fill="auto"/>
            <w:vAlign w:val="bottom"/>
          </w:tcPr>
          <w:p w:rsidR="006F5635" w:rsidRPr="00990CB3" w:rsidRDefault="00990CB3" w:rsidP="006F5635">
            <w:pPr>
              <w:spacing w:after="120"/>
              <w:ind w:right="40"/>
              <w:jc w:val="right"/>
              <w:rPr>
                <w:lang w:val="en-US"/>
              </w:rPr>
            </w:pPr>
            <w:r>
              <w:rPr>
                <w:lang w:val="en-US"/>
              </w:rPr>
              <w:t>5</w:t>
            </w:r>
          </w:p>
        </w:tc>
      </w:tr>
      <w:tr w:rsidR="006F5635" w:rsidRPr="006F5635" w:rsidTr="006F5635">
        <w:tblPrEx>
          <w:tblCellMar>
            <w:top w:w="0" w:type="dxa"/>
            <w:bottom w:w="0" w:type="dxa"/>
          </w:tblCellMar>
        </w:tblPrEx>
        <w:tc>
          <w:tcPr>
            <w:tcW w:w="9110" w:type="dxa"/>
            <w:gridSpan w:val="3"/>
            <w:shd w:val="clear" w:color="auto" w:fill="auto"/>
          </w:tcPr>
          <w:p w:rsidR="006F5635" w:rsidRDefault="006F5635" w:rsidP="006F5635">
            <w:pPr>
              <w:tabs>
                <w:tab w:val="right" w:pos="1080"/>
                <w:tab w:val="left" w:pos="1728"/>
                <w:tab w:val="left" w:pos="2160"/>
                <w:tab w:val="left" w:pos="2592"/>
                <w:tab w:val="left" w:pos="3024"/>
                <w:tab w:val="left" w:pos="3456"/>
                <w:tab w:val="left" w:pos="3888"/>
                <w:tab w:val="left" w:pos="4320"/>
                <w:tab w:val="right" w:leader="dot" w:pos="9245"/>
              </w:tabs>
              <w:suppressAutoHyphens/>
              <w:spacing w:after="120"/>
              <w:ind w:left="864"/>
            </w:pPr>
            <w:r>
              <w:t>Приложение I</w:t>
            </w:r>
          </w:p>
        </w:tc>
        <w:tc>
          <w:tcPr>
            <w:tcW w:w="720" w:type="dxa"/>
            <w:shd w:val="clear" w:color="auto" w:fill="auto"/>
            <w:vAlign w:val="bottom"/>
          </w:tcPr>
          <w:p w:rsidR="006F5635" w:rsidRPr="006F5635" w:rsidRDefault="006F5635" w:rsidP="006F5635">
            <w:pPr>
              <w:spacing w:after="120"/>
              <w:ind w:right="40"/>
              <w:jc w:val="right"/>
            </w:pPr>
          </w:p>
        </w:tc>
      </w:tr>
      <w:tr w:rsidR="006F5635" w:rsidRPr="006F5635" w:rsidTr="006F5635">
        <w:tblPrEx>
          <w:tblCellMar>
            <w:top w:w="0" w:type="dxa"/>
            <w:bottom w:w="0" w:type="dxa"/>
          </w:tblCellMar>
        </w:tblPrEx>
        <w:tc>
          <w:tcPr>
            <w:tcW w:w="9110" w:type="dxa"/>
            <w:gridSpan w:val="3"/>
            <w:shd w:val="clear" w:color="auto" w:fill="auto"/>
          </w:tcPr>
          <w:p w:rsidR="006F5635" w:rsidRPr="006F5635" w:rsidRDefault="006F5635" w:rsidP="006F5635">
            <w:pPr>
              <w:tabs>
                <w:tab w:val="right" w:pos="1080"/>
                <w:tab w:val="left" w:pos="1296"/>
                <w:tab w:val="left" w:pos="1728"/>
                <w:tab w:val="left" w:pos="2160"/>
                <w:tab w:val="right" w:leader="dot" w:pos="9245"/>
              </w:tabs>
              <w:suppressAutoHyphens/>
              <w:spacing w:after="120"/>
              <w:ind w:left="1296" w:hanging="216"/>
              <w:rPr>
                <w:spacing w:val="60"/>
                <w:sz w:val="17"/>
              </w:rPr>
            </w:pPr>
            <w:r>
              <w:tab/>
              <w:t>Перечень законодательных актов в отношении женщин, принятых в период с 1999 по 2007 годы</w:t>
            </w:r>
            <w:r>
              <w:rPr>
                <w:spacing w:val="60"/>
                <w:sz w:val="17"/>
              </w:rPr>
              <w:tab/>
            </w:r>
          </w:p>
        </w:tc>
        <w:tc>
          <w:tcPr>
            <w:tcW w:w="720" w:type="dxa"/>
            <w:shd w:val="clear" w:color="auto" w:fill="auto"/>
            <w:vAlign w:val="bottom"/>
          </w:tcPr>
          <w:p w:rsidR="006F5635" w:rsidRPr="00990CB3" w:rsidRDefault="007A3878" w:rsidP="006F5635">
            <w:pPr>
              <w:spacing w:after="120"/>
              <w:ind w:right="40"/>
              <w:jc w:val="right"/>
              <w:rPr>
                <w:lang w:val="en-US"/>
              </w:rPr>
            </w:pPr>
            <w:r>
              <w:t>5</w:t>
            </w:r>
            <w:r w:rsidR="00990CB3">
              <w:rPr>
                <w:lang w:val="en-US"/>
              </w:rPr>
              <w:t>1</w:t>
            </w:r>
          </w:p>
        </w:tc>
      </w:tr>
      <w:tr w:rsidR="006F5635" w:rsidRPr="006F5635" w:rsidTr="00947950">
        <w:tblPrEx>
          <w:tblCellMar>
            <w:top w:w="0" w:type="dxa"/>
            <w:bottom w:w="0" w:type="dxa"/>
          </w:tblCellMar>
        </w:tblPrEx>
        <w:tc>
          <w:tcPr>
            <w:tcW w:w="9110" w:type="dxa"/>
            <w:gridSpan w:val="3"/>
            <w:shd w:val="clear" w:color="auto" w:fill="auto"/>
          </w:tcPr>
          <w:p w:rsidR="006F5635" w:rsidRDefault="006F5635" w:rsidP="00947950">
            <w:pPr>
              <w:tabs>
                <w:tab w:val="right" w:pos="1080"/>
                <w:tab w:val="left" w:pos="1728"/>
                <w:tab w:val="left" w:pos="2160"/>
                <w:tab w:val="left" w:pos="2592"/>
                <w:tab w:val="left" w:pos="3024"/>
                <w:tab w:val="left" w:pos="3456"/>
                <w:tab w:val="left" w:pos="3888"/>
                <w:tab w:val="left" w:pos="4320"/>
                <w:tab w:val="right" w:leader="dot" w:pos="9245"/>
              </w:tabs>
              <w:suppressAutoHyphens/>
              <w:spacing w:after="120"/>
              <w:ind w:left="864"/>
            </w:pPr>
            <w:r>
              <w:t>Приложение II</w:t>
            </w:r>
          </w:p>
        </w:tc>
        <w:tc>
          <w:tcPr>
            <w:tcW w:w="720" w:type="dxa"/>
            <w:shd w:val="clear" w:color="auto" w:fill="auto"/>
            <w:vAlign w:val="bottom"/>
          </w:tcPr>
          <w:p w:rsidR="006F5635" w:rsidRPr="006F5635" w:rsidRDefault="006F5635" w:rsidP="00947950">
            <w:pPr>
              <w:spacing w:after="120"/>
              <w:ind w:right="40"/>
              <w:jc w:val="right"/>
            </w:pPr>
          </w:p>
        </w:tc>
      </w:tr>
      <w:tr w:rsidR="006F5635" w:rsidRPr="006F5635" w:rsidTr="006F5635">
        <w:tblPrEx>
          <w:tblCellMar>
            <w:top w:w="0" w:type="dxa"/>
            <w:bottom w:w="0" w:type="dxa"/>
          </w:tblCellMar>
        </w:tblPrEx>
        <w:tc>
          <w:tcPr>
            <w:tcW w:w="9110" w:type="dxa"/>
            <w:gridSpan w:val="3"/>
            <w:shd w:val="clear" w:color="auto" w:fill="auto"/>
          </w:tcPr>
          <w:p w:rsidR="006F5635" w:rsidRPr="006F5635" w:rsidRDefault="006F5635" w:rsidP="006F5635">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296" w:hanging="216"/>
              <w:rPr>
                <w:spacing w:val="60"/>
                <w:sz w:val="17"/>
              </w:rPr>
            </w:pPr>
            <w:r>
              <w:tab/>
              <w:t>Основная статистическая информация</w:t>
            </w:r>
            <w:r>
              <w:rPr>
                <w:spacing w:val="60"/>
                <w:sz w:val="17"/>
              </w:rPr>
              <w:tab/>
            </w:r>
          </w:p>
        </w:tc>
        <w:tc>
          <w:tcPr>
            <w:tcW w:w="720" w:type="dxa"/>
            <w:shd w:val="clear" w:color="auto" w:fill="auto"/>
            <w:vAlign w:val="bottom"/>
          </w:tcPr>
          <w:p w:rsidR="006F5635" w:rsidRPr="00990CB3" w:rsidRDefault="009B34B5" w:rsidP="006F5635">
            <w:pPr>
              <w:spacing w:after="120"/>
              <w:ind w:right="40"/>
              <w:jc w:val="right"/>
              <w:rPr>
                <w:lang w:val="en-US"/>
              </w:rPr>
            </w:pPr>
            <w:r>
              <w:t>5</w:t>
            </w:r>
            <w:r w:rsidR="00990CB3">
              <w:rPr>
                <w:lang w:val="en-US"/>
              </w:rPr>
              <w:t>8</w:t>
            </w:r>
          </w:p>
        </w:tc>
      </w:tr>
    </w:tbl>
    <w:p w:rsidR="00B46D7A" w:rsidRDefault="00B46D7A" w:rsidP="006F5635">
      <w:pPr>
        <w:pStyle w:val="SingleTxt"/>
      </w:pPr>
    </w:p>
    <w:p w:rsidR="00947950" w:rsidRDefault="006F5635" w:rsidP="009479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47950">
        <w:tab/>
        <w:t>I.</w:t>
      </w:r>
      <w:r w:rsidR="00947950">
        <w:tab/>
      </w:r>
      <w:r w:rsidR="00947950" w:rsidRPr="00947950">
        <w:t>Введение</w:t>
      </w:r>
    </w:p>
    <w:p w:rsidR="00947950" w:rsidRPr="00947950" w:rsidRDefault="00947950" w:rsidP="00947950">
      <w:pPr>
        <w:pStyle w:val="SingleTxt"/>
        <w:spacing w:after="0" w:line="120" w:lineRule="exact"/>
        <w:rPr>
          <w:sz w:val="10"/>
        </w:rPr>
      </w:pPr>
    </w:p>
    <w:p w:rsidR="00947950" w:rsidRPr="00947950" w:rsidRDefault="00947950" w:rsidP="00947950">
      <w:pPr>
        <w:pStyle w:val="SingleTxt"/>
        <w:spacing w:after="0" w:line="120" w:lineRule="exact"/>
        <w:rPr>
          <w:sz w:val="10"/>
        </w:rPr>
      </w:pPr>
    </w:p>
    <w:p w:rsidR="00947950" w:rsidRPr="00947950" w:rsidRDefault="00947950" w:rsidP="00947950">
      <w:pPr>
        <w:pStyle w:val="SingleTxt"/>
      </w:pPr>
      <w:r>
        <w:tab/>
      </w:r>
      <w:r w:rsidRPr="00947950">
        <w:t>В данном докладе Российской Федерации (включающем в себя шестой и седьмой периодические доклады) о выполнении Конвенции о ликвидации всех форм дискриминации в отношении женщин представлены принятые меры по реализации положений Конвенции в период с 1999 года по 2007 год.</w:t>
      </w:r>
    </w:p>
    <w:p w:rsidR="00947950" w:rsidRPr="00947950" w:rsidRDefault="00947950" w:rsidP="00947950">
      <w:pPr>
        <w:pStyle w:val="SingleTxt"/>
      </w:pPr>
      <w:r>
        <w:tab/>
      </w:r>
      <w:r w:rsidRPr="00947950">
        <w:t xml:space="preserve">Документ подготовлен с учетом </w:t>
      </w:r>
      <w:r>
        <w:t>«</w:t>
      </w:r>
      <w:r w:rsidRPr="00947950">
        <w:t>Общих руководящих принципов относ</w:t>
      </w:r>
      <w:r w:rsidRPr="00947950">
        <w:t>и</w:t>
      </w:r>
      <w:r w:rsidRPr="00947950">
        <w:t>тельно форм и содержания докладов, получаемых от государств-участников в соответствии со ст.</w:t>
      </w:r>
      <w:r>
        <w:t> </w:t>
      </w:r>
      <w:r w:rsidRPr="00947950">
        <w:t>18 Конвенции</w:t>
      </w:r>
      <w:r>
        <w:t>»</w:t>
      </w:r>
      <w:r w:rsidRPr="00947950">
        <w:t xml:space="preserve">, </w:t>
      </w:r>
      <w:r>
        <w:t>«</w:t>
      </w:r>
      <w:r w:rsidRPr="00947950">
        <w:t>Руководящих принципов по подготовке вторых периодических докладов</w:t>
      </w:r>
      <w:r>
        <w:t>» (документ </w:t>
      </w:r>
      <w:r w:rsidRPr="00947950">
        <w:t xml:space="preserve">CEDAW/C/7), </w:t>
      </w:r>
      <w:r>
        <w:t>«</w:t>
      </w:r>
      <w:r w:rsidRPr="00947950">
        <w:t>Руководящих принципов представления докладов по конкретной конвенции Комитета по л</w:t>
      </w:r>
      <w:r w:rsidRPr="00947950">
        <w:t>и</w:t>
      </w:r>
      <w:r w:rsidRPr="00947950">
        <w:t>квидации дискриминации в отношении женщин</w:t>
      </w:r>
      <w:r>
        <w:t>»</w:t>
      </w:r>
      <w:r w:rsidRPr="00947950">
        <w:t xml:space="preserve"> (доку</w:t>
      </w:r>
      <w:r>
        <w:softHyphen/>
      </w:r>
      <w:r w:rsidRPr="00947950">
        <w:t>мент</w:t>
      </w:r>
      <w:r>
        <w:t> </w:t>
      </w:r>
      <w:r w:rsidRPr="00947950">
        <w:rPr>
          <w:lang w:val="en-US"/>
        </w:rPr>
        <w:t>CEDAW</w:t>
      </w:r>
      <w:r w:rsidRPr="00947950">
        <w:t>/</w:t>
      </w:r>
      <w:r w:rsidRPr="00947950">
        <w:rPr>
          <w:lang w:val="en-US"/>
        </w:rPr>
        <w:t>SP</w:t>
      </w:r>
      <w:r w:rsidRPr="00947950">
        <w:t>/2008/</w:t>
      </w:r>
      <w:r w:rsidRPr="00947950">
        <w:rPr>
          <w:lang w:val="en-US"/>
        </w:rPr>
        <w:t>INF</w:t>
      </w:r>
      <w:r w:rsidRPr="00947950">
        <w:t>/1), а также заключительных замечаний Комитета ООН по ликвидации дискриминации в отношении женщин по итогам рассмо</w:t>
      </w:r>
      <w:r w:rsidRPr="00947950">
        <w:t>т</w:t>
      </w:r>
      <w:r w:rsidRPr="00947950">
        <w:t>рения пятого периодического доклада о выполнении в Российской Фед</w:t>
      </w:r>
      <w:r w:rsidRPr="00947950">
        <w:t>е</w:t>
      </w:r>
      <w:r w:rsidRPr="00947950">
        <w:t>рации Конвенции ООН о ликвидации всех форм дискриминации в отношении же</w:t>
      </w:r>
      <w:r w:rsidRPr="00947950">
        <w:t>н</w:t>
      </w:r>
      <w:r w:rsidRPr="00947950">
        <w:t xml:space="preserve">щин. </w:t>
      </w:r>
    </w:p>
    <w:p w:rsidR="00947950" w:rsidRPr="00947950" w:rsidRDefault="00947950" w:rsidP="00947950">
      <w:pPr>
        <w:pStyle w:val="SingleTxt"/>
      </w:pPr>
      <w:r>
        <w:tab/>
      </w:r>
      <w:r w:rsidRPr="00947950">
        <w:t>В настоящем докладе использованы сведения, полученные от мин</w:t>
      </w:r>
      <w:r w:rsidRPr="00947950">
        <w:t>и</w:t>
      </w:r>
      <w:r w:rsidRPr="00947950">
        <w:t>стерств и ведомств Российской Федерации, в компетенцию которых входит р</w:t>
      </w:r>
      <w:r w:rsidRPr="00947950">
        <w:t>е</w:t>
      </w:r>
      <w:r w:rsidRPr="00947950">
        <w:t>шение вопросов, связанных с ликвидацией всех форм дискриминации в отн</w:t>
      </w:r>
      <w:r w:rsidRPr="00947950">
        <w:t>о</w:t>
      </w:r>
      <w:r w:rsidRPr="00947950">
        <w:t>шении женщин, органов исполнительной власти субъектов Российской Фед</w:t>
      </w:r>
      <w:r w:rsidRPr="00947950">
        <w:t>е</w:t>
      </w:r>
      <w:r w:rsidRPr="00947950">
        <w:t>рации, а также от общественных организаций, занимающихся этими пробл</w:t>
      </w:r>
      <w:r w:rsidRPr="00947950">
        <w:t>е</w:t>
      </w:r>
      <w:r w:rsidRPr="00947950">
        <w:t>мами.</w:t>
      </w:r>
    </w:p>
    <w:p w:rsidR="00947950" w:rsidRPr="00947950" w:rsidRDefault="00947950" w:rsidP="00947950">
      <w:pPr>
        <w:pStyle w:val="SingleTxt"/>
      </w:pPr>
      <w:r>
        <w:tab/>
      </w:r>
      <w:r w:rsidRPr="00947950">
        <w:t>В докладе содержатся конкретная информация по выполнению положений отдельных статьей Конвенции (</w:t>
      </w:r>
      <w:r w:rsidRPr="00947950">
        <w:rPr>
          <w:lang w:val="en-US"/>
        </w:rPr>
        <w:t>c</w:t>
      </w:r>
      <w:r w:rsidRPr="00947950">
        <w:t xml:space="preserve"> учетом рекомендаций Комитета ООН по ли</w:t>
      </w:r>
      <w:r w:rsidRPr="00947950">
        <w:t>к</w:t>
      </w:r>
      <w:r w:rsidRPr="00947950">
        <w:t>видации дискриминации женщин по итогам рассмотрения пятого периодич</w:t>
      </w:r>
      <w:r w:rsidRPr="00947950">
        <w:t>е</w:t>
      </w:r>
      <w:r w:rsidRPr="00947950">
        <w:t>ского доклада), данные о законодательных, административных и других мерах, принятых в Российской Федерации с целью выполнения</w:t>
      </w:r>
      <w:r>
        <w:t xml:space="preserve"> </w:t>
      </w:r>
      <w:r w:rsidRPr="00947950">
        <w:t>положений Конве</w:t>
      </w:r>
      <w:r w:rsidRPr="00947950">
        <w:t>н</w:t>
      </w:r>
      <w:r w:rsidRPr="00947950">
        <w:t>ции, а также сведения о достигнутом прогрессе в области улучшения полож</w:t>
      </w:r>
      <w:r w:rsidRPr="00947950">
        <w:t>е</w:t>
      </w:r>
      <w:r w:rsidRPr="00947950">
        <w:t>ния женщин и о сохраняющихся препятствиях по недопущению дискримин</w:t>
      </w:r>
      <w:r w:rsidRPr="00947950">
        <w:t>а</w:t>
      </w:r>
      <w:r w:rsidRPr="00947950">
        <w:t>ции в отношении женщин. Приводится перечень законодательных актов, н</w:t>
      </w:r>
      <w:r w:rsidRPr="00947950">
        <w:t>а</w:t>
      </w:r>
      <w:r w:rsidRPr="00947950">
        <w:t>правленных на улучшение положения женщин, принятых в период с 1999 по 2007</w:t>
      </w:r>
      <w:r>
        <w:t> годы</w:t>
      </w:r>
      <w:r w:rsidRPr="00947950">
        <w:t>, и статистические данные по гендерной пр</w:t>
      </w:r>
      <w:r w:rsidRPr="00947950">
        <w:t>о</w:t>
      </w:r>
      <w:r w:rsidRPr="00947950">
        <w:t>блематике.</w:t>
      </w:r>
    </w:p>
    <w:p w:rsidR="00692F10" w:rsidRPr="00692F10" w:rsidRDefault="00692F10" w:rsidP="00692F10">
      <w:pPr>
        <w:pStyle w:val="SingleTxt"/>
        <w:spacing w:after="0" w:line="120" w:lineRule="exact"/>
        <w:rPr>
          <w:sz w:val="10"/>
        </w:rPr>
      </w:pPr>
    </w:p>
    <w:p w:rsidR="00692F10" w:rsidRPr="00692F10" w:rsidRDefault="00692F10" w:rsidP="00692F10">
      <w:pPr>
        <w:pStyle w:val="SingleTxt"/>
        <w:spacing w:after="0" w:line="120" w:lineRule="exact"/>
        <w:rPr>
          <w:sz w:val="10"/>
        </w:rPr>
      </w:pPr>
    </w:p>
    <w:p w:rsidR="00947950" w:rsidRDefault="002C6B93" w:rsidP="00692F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92F10">
        <w:tab/>
        <w:t>II.</w:t>
      </w:r>
      <w:r w:rsidR="00692F10">
        <w:tab/>
      </w:r>
      <w:r w:rsidR="00947950" w:rsidRPr="00947950">
        <w:t>Обзор (постатейный) осуществления</w:t>
      </w:r>
      <w:r w:rsidR="00692F10">
        <w:t xml:space="preserve"> </w:t>
      </w:r>
      <w:r w:rsidR="00947950" w:rsidRPr="00947950">
        <w:t>Конвенции о</w:t>
      </w:r>
      <w:r w:rsidR="00692F10">
        <w:t> </w:t>
      </w:r>
      <w:r w:rsidR="00947950" w:rsidRPr="00947950">
        <w:t>ликвидации всех форм дискриминации</w:t>
      </w:r>
      <w:r w:rsidR="00692F10">
        <w:t xml:space="preserve"> </w:t>
      </w:r>
      <w:r w:rsidR="00947950" w:rsidRPr="00947950">
        <w:t>в отношении женщин</w:t>
      </w:r>
    </w:p>
    <w:p w:rsidR="00692F10" w:rsidRPr="00692F10" w:rsidRDefault="00692F10" w:rsidP="00692F10">
      <w:pPr>
        <w:pStyle w:val="SingleTxt"/>
        <w:spacing w:after="0" w:line="120" w:lineRule="exact"/>
        <w:rPr>
          <w:sz w:val="10"/>
        </w:rPr>
      </w:pPr>
    </w:p>
    <w:p w:rsidR="00692F10" w:rsidRPr="00692F10" w:rsidRDefault="00692F10" w:rsidP="00692F10">
      <w:pPr>
        <w:pStyle w:val="SingleTxt"/>
        <w:spacing w:after="0" w:line="120" w:lineRule="exact"/>
        <w:rPr>
          <w:sz w:val="10"/>
        </w:rPr>
      </w:pPr>
    </w:p>
    <w:p w:rsidR="00947950" w:rsidRDefault="00692F10" w:rsidP="00692F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1</w:t>
      </w:r>
    </w:p>
    <w:p w:rsidR="00692F10" w:rsidRPr="00692F10" w:rsidRDefault="00692F10" w:rsidP="00692F10">
      <w:pPr>
        <w:pStyle w:val="SingleTxt"/>
        <w:spacing w:after="0" w:line="120" w:lineRule="exact"/>
        <w:rPr>
          <w:sz w:val="10"/>
        </w:rPr>
      </w:pPr>
    </w:p>
    <w:p w:rsidR="00692F10" w:rsidRPr="00692F10" w:rsidRDefault="00692F10" w:rsidP="00692F10">
      <w:pPr>
        <w:pStyle w:val="SingleTxt"/>
        <w:spacing w:after="0" w:line="120" w:lineRule="exact"/>
        <w:rPr>
          <w:sz w:val="10"/>
        </w:rPr>
      </w:pPr>
    </w:p>
    <w:p w:rsidR="00947950" w:rsidRPr="00947950" w:rsidRDefault="00692F10" w:rsidP="00947950">
      <w:pPr>
        <w:pStyle w:val="SingleTxt"/>
      </w:pPr>
      <w:r>
        <w:t>1.</w:t>
      </w:r>
      <w:r>
        <w:tab/>
      </w:r>
      <w:r w:rsidR="00947950" w:rsidRPr="00947950">
        <w:t>В Конституции Российской Федерации 1993</w:t>
      </w:r>
      <w:r w:rsidR="002C6B93">
        <w:t> </w:t>
      </w:r>
      <w:r w:rsidR="00947950" w:rsidRPr="00947950">
        <w:t>г. (далее</w:t>
      </w:r>
      <w:r>
        <w:t xml:space="preserve"> — </w:t>
      </w:r>
      <w:r w:rsidR="00947950" w:rsidRPr="00947950">
        <w:t>Конституции) у</w:t>
      </w:r>
      <w:r w:rsidR="00947950" w:rsidRPr="00947950">
        <w:t>с</w:t>
      </w:r>
      <w:r w:rsidR="00947950" w:rsidRPr="00947950">
        <w:t>тановлены государственные гарантии равенства прав и свобод человека и гр</w:t>
      </w:r>
      <w:r w:rsidR="00947950" w:rsidRPr="00947950">
        <w:t>а</w:t>
      </w:r>
      <w:r w:rsidR="00947950" w:rsidRPr="00947950">
        <w:t>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w:t>
      </w:r>
      <w:r w:rsidR="00947950" w:rsidRPr="00947950">
        <w:t>у</w:t>
      </w:r>
      <w:r w:rsidR="00947950" w:rsidRPr="00947950">
        <w:t>гих обстоятельств.</w:t>
      </w:r>
      <w:r w:rsidR="00947950">
        <w:t xml:space="preserve"> </w:t>
      </w:r>
    </w:p>
    <w:p w:rsidR="00947950" w:rsidRPr="00947950" w:rsidRDefault="00692F10" w:rsidP="00947950">
      <w:pPr>
        <w:pStyle w:val="SingleTxt"/>
      </w:pPr>
      <w:r>
        <w:tab/>
      </w:r>
      <w:r w:rsidR="00947950" w:rsidRPr="00947950">
        <w:t>Вместе с тем, понимая, что в обществе необходимо создавать условия для преодоления дискриминации по признаку пола, выравнивать во</w:t>
      </w:r>
      <w:r w:rsidR="00947950" w:rsidRPr="00947950">
        <w:t>з</w:t>
      </w:r>
      <w:r w:rsidR="00947950" w:rsidRPr="00947950">
        <w:t>можности женщин во всех областях политической, экономической, социальной и кул</w:t>
      </w:r>
      <w:r w:rsidR="00947950" w:rsidRPr="00947950">
        <w:t>ь</w:t>
      </w:r>
      <w:r w:rsidR="00947950" w:rsidRPr="00947950">
        <w:t xml:space="preserve">турной жизни, в Конституции закреплены двуединые стандарты равенства: мужчина и женщина имеют равные </w:t>
      </w:r>
      <w:r w:rsidR="00947950" w:rsidRPr="00947950">
        <w:rPr>
          <w:i/>
        </w:rPr>
        <w:t>права и свободы</w:t>
      </w:r>
      <w:r w:rsidR="00947950" w:rsidRPr="00947950">
        <w:t xml:space="preserve"> и равные </w:t>
      </w:r>
      <w:r w:rsidR="00947950" w:rsidRPr="00947950">
        <w:rPr>
          <w:i/>
        </w:rPr>
        <w:t>возможности</w:t>
      </w:r>
      <w:r w:rsidR="00947950" w:rsidRPr="00947950">
        <w:t xml:space="preserve"> для</w:t>
      </w:r>
      <w:r w:rsidR="00947950" w:rsidRPr="00947950">
        <w:rPr>
          <w:i/>
        </w:rPr>
        <w:t xml:space="preserve"> </w:t>
      </w:r>
      <w:r w:rsidR="00947950" w:rsidRPr="00947950">
        <w:t>их реал</w:t>
      </w:r>
      <w:r w:rsidR="00947950" w:rsidRPr="00947950">
        <w:t>и</w:t>
      </w:r>
      <w:r w:rsidR="00947950" w:rsidRPr="00947950">
        <w:t xml:space="preserve">зации. </w:t>
      </w:r>
    </w:p>
    <w:p w:rsidR="00947950" w:rsidRPr="00947950" w:rsidRDefault="00692F10" w:rsidP="00947950">
      <w:pPr>
        <w:pStyle w:val="SingleTxt"/>
        <w:rPr>
          <w:u w:val="single"/>
        </w:rPr>
      </w:pPr>
      <w:r w:rsidRPr="00692F10">
        <w:tab/>
      </w:r>
      <w:r>
        <w:rPr>
          <w:u w:val="single"/>
        </w:rPr>
        <w:t>К пунктам </w:t>
      </w:r>
      <w:r w:rsidR="00947950" w:rsidRPr="00947950">
        <w:rPr>
          <w:u w:val="single"/>
        </w:rPr>
        <w:t>373 и 374 замечаний и рекомендаций Комитета к пятому п</w:t>
      </w:r>
      <w:r w:rsidR="00947950" w:rsidRPr="00947950">
        <w:rPr>
          <w:u w:val="single"/>
        </w:rPr>
        <w:t>е</w:t>
      </w:r>
      <w:r w:rsidR="00947950" w:rsidRPr="00947950">
        <w:rPr>
          <w:u w:val="single"/>
        </w:rPr>
        <w:t>риодическому докладу Российской Федерации</w:t>
      </w:r>
    </w:p>
    <w:p w:rsidR="00947950" w:rsidRPr="00947950" w:rsidRDefault="00692F10" w:rsidP="00947950">
      <w:pPr>
        <w:pStyle w:val="SingleTxt"/>
      </w:pPr>
      <w:r>
        <w:tab/>
      </w:r>
      <w:r w:rsidR="00947950" w:rsidRPr="00947950">
        <w:t>Равные права и свободы мужчины и женщины и равные возможности для их реализации, установленные в Конституции, являются обязательными для государства. В соответствии со ст. 2 Конституции: «Человек, его права и</w:t>
      </w:r>
      <w:r w:rsidR="00947950">
        <w:t xml:space="preserve"> </w:t>
      </w:r>
      <w:r w:rsidR="00947950" w:rsidRPr="00947950">
        <w:t>св</w:t>
      </w:r>
      <w:r w:rsidR="00947950" w:rsidRPr="00947950">
        <w:t>о</w:t>
      </w:r>
      <w:r w:rsidR="00947950" w:rsidRPr="00947950">
        <w:t xml:space="preserve">боды являются высшей ценностью. Признание, соблюдение и защита прав и свобод человека и гражданина – обязанность государства». </w:t>
      </w:r>
    </w:p>
    <w:p w:rsidR="00947950" w:rsidRPr="00947950" w:rsidRDefault="00692F10" w:rsidP="00947950">
      <w:pPr>
        <w:pStyle w:val="SingleTxt"/>
      </w:pPr>
      <w:r>
        <w:tab/>
      </w:r>
      <w:r w:rsidR="00947950" w:rsidRPr="00947950">
        <w:t>Это положение является одной из основ конституционного строя Росси</w:t>
      </w:r>
      <w:r w:rsidR="00947950" w:rsidRPr="00947950">
        <w:t>й</w:t>
      </w:r>
      <w:r w:rsidR="00947950" w:rsidRPr="00947950">
        <w:t>ской Федерации. В соответствии с</w:t>
      </w:r>
      <w:r w:rsidR="00947950">
        <w:t xml:space="preserve"> </w:t>
      </w:r>
      <w:r w:rsidR="00947950" w:rsidRPr="00947950">
        <w:t>Конституцией права и свободы человека и гражданина являются непосредственно действующими. Они определяют смысл, содержание и применение законов, деятельность законодательной и и</w:t>
      </w:r>
      <w:r w:rsidR="00947950" w:rsidRPr="00947950">
        <w:t>с</w:t>
      </w:r>
      <w:r w:rsidR="00947950" w:rsidRPr="00947950">
        <w:t>полнительной власти, местного самоуправления и обеспечиваются правосуд</w:t>
      </w:r>
      <w:r w:rsidR="00947950" w:rsidRPr="00947950">
        <w:t>и</w:t>
      </w:r>
      <w:r w:rsidR="00947950" w:rsidRPr="00947950">
        <w:t>ем.</w:t>
      </w:r>
    </w:p>
    <w:p w:rsidR="00947950" w:rsidRPr="00947950" w:rsidRDefault="00692F10" w:rsidP="00947950">
      <w:pPr>
        <w:pStyle w:val="SingleTxt"/>
      </w:pPr>
      <w:r>
        <w:tab/>
      </w:r>
      <w:r w:rsidR="00947950" w:rsidRPr="00947950">
        <w:t>Конституцией запрещаются любые формы ограничения прав граждан (мужчин и женщин) по признакам социальной, расовой, национальной, язык</w:t>
      </w:r>
      <w:r w:rsidR="00947950" w:rsidRPr="00947950">
        <w:t>о</w:t>
      </w:r>
      <w:r w:rsidR="00947950" w:rsidRPr="00947950">
        <w:t xml:space="preserve">вой или религиозной принадлежности. </w:t>
      </w:r>
    </w:p>
    <w:p w:rsidR="00692F10" w:rsidRPr="00692F10" w:rsidRDefault="00692F10" w:rsidP="00692F10">
      <w:pPr>
        <w:pStyle w:val="SingleTxt"/>
        <w:spacing w:after="0" w:line="120" w:lineRule="exact"/>
        <w:rPr>
          <w:bCs/>
          <w:i/>
          <w:sz w:val="10"/>
        </w:rPr>
      </w:pPr>
    </w:p>
    <w:p w:rsidR="00692F10" w:rsidRPr="00692F10" w:rsidRDefault="00692F10" w:rsidP="00692F10">
      <w:pPr>
        <w:pStyle w:val="SingleTxt"/>
        <w:spacing w:after="0" w:line="120" w:lineRule="exact"/>
        <w:rPr>
          <w:bCs/>
          <w:i/>
          <w:sz w:val="10"/>
        </w:rPr>
      </w:pPr>
    </w:p>
    <w:p w:rsidR="00947950" w:rsidRDefault="00692F10" w:rsidP="00692F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2</w:t>
      </w:r>
    </w:p>
    <w:p w:rsidR="00692F10" w:rsidRPr="00692F10" w:rsidRDefault="00692F10" w:rsidP="00692F10">
      <w:pPr>
        <w:pStyle w:val="SingleTxt"/>
        <w:spacing w:after="0" w:line="120" w:lineRule="exact"/>
        <w:rPr>
          <w:sz w:val="10"/>
        </w:rPr>
      </w:pPr>
    </w:p>
    <w:p w:rsidR="00692F10" w:rsidRPr="00692F10" w:rsidRDefault="00692F10" w:rsidP="00692F10">
      <w:pPr>
        <w:pStyle w:val="SingleTxt"/>
        <w:spacing w:after="0" w:line="120" w:lineRule="exact"/>
        <w:rPr>
          <w:sz w:val="10"/>
        </w:rPr>
      </w:pPr>
    </w:p>
    <w:p w:rsidR="00947950" w:rsidRPr="00947950" w:rsidRDefault="00692F10" w:rsidP="00947950">
      <w:pPr>
        <w:pStyle w:val="SingleTxt"/>
      </w:pPr>
      <w:r>
        <w:t>2.</w:t>
      </w:r>
      <w:r>
        <w:tab/>
      </w:r>
      <w:r w:rsidR="00947950" w:rsidRPr="00947950">
        <w:t>Принцип равноправия мужчин и женщин включен в Конституцию (см.</w:t>
      </w:r>
      <w:r>
        <w:t> </w:t>
      </w:r>
      <w:r w:rsidR="00947950" w:rsidRPr="00947950">
        <w:t>п.1).</w:t>
      </w:r>
    </w:p>
    <w:p w:rsidR="00947950" w:rsidRPr="00947950" w:rsidRDefault="00692F10" w:rsidP="00947950">
      <w:pPr>
        <w:pStyle w:val="SingleTxt"/>
      </w:pPr>
      <w:r>
        <w:t>3.</w:t>
      </w:r>
      <w:r>
        <w:tab/>
      </w:r>
      <w:r w:rsidR="00947950" w:rsidRPr="00947950">
        <w:t>На региональном уровне принцип равенства мужчин и женщин з</w:t>
      </w:r>
      <w:r w:rsidR="00947950" w:rsidRPr="00947950">
        <w:t>а</w:t>
      </w:r>
      <w:r w:rsidR="00947950" w:rsidRPr="00947950">
        <w:t>креплен в учредительных документах субъектов Российской Федер</w:t>
      </w:r>
      <w:r w:rsidR="00947950" w:rsidRPr="00947950">
        <w:t>а</w:t>
      </w:r>
      <w:r w:rsidR="00947950" w:rsidRPr="00947950">
        <w:t>ции.</w:t>
      </w:r>
    </w:p>
    <w:p w:rsidR="00947950" w:rsidRPr="00947950" w:rsidRDefault="00692F10" w:rsidP="00947950">
      <w:pPr>
        <w:pStyle w:val="SingleTxt"/>
      </w:pPr>
      <w:r>
        <w:t>4.</w:t>
      </w:r>
      <w:r>
        <w:tab/>
      </w:r>
      <w:r w:rsidR="00947950" w:rsidRPr="00947950">
        <w:t>Принцип равенства мужчин и женщин повсеместно включен в законод</w:t>
      </w:r>
      <w:r w:rsidR="00947950" w:rsidRPr="00947950">
        <w:t>а</w:t>
      </w:r>
      <w:r w:rsidR="00947950" w:rsidRPr="00947950">
        <w:t>тельство Российской Федерации. Так, гражданское законодательство основыв</w:t>
      </w:r>
      <w:r w:rsidR="00947950" w:rsidRPr="00947950">
        <w:t>а</w:t>
      </w:r>
      <w:r w:rsidR="00947950" w:rsidRPr="00947950">
        <w:t>ется на признании равенства участников гражданских отношений, неприкосн</w:t>
      </w:r>
      <w:r w:rsidR="00947950" w:rsidRPr="00947950">
        <w:t>о</w:t>
      </w:r>
      <w:r w:rsidR="00947950" w:rsidRPr="00947950">
        <w:t>венности собственности, свободы договора, недопустимости произвольного вмешательства кого-либо в частные дела, необходимости беспрепятственного осуществления гражданских прав, обеспечения восстановления нарушенных прав, их судебной защиты. Трудовым законодательством</w:t>
      </w:r>
      <w:r w:rsidR="00947950">
        <w:t xml:space="preserve"> </w:t>
      </w:r>
      <w:r w:rsidR="00947950" w:rsidRPr="00947950">
        <w:t>установлено равенс</w:t>
      </w:r>
      <w:r w:rsidR="00947950" w:rsidRPr="00947950">
        <w:t>т</w:t>
      </w:r>
      <w:r w:rsidR="00947950" w:rsidRPr="00947950">
        <w:t>во прав работников и равенство возможностей</w:t>
      </w:r>
      <w:r w:rsidR="00947950">
        <w:t xml:space="preserve"> </w:t>
      </w:r>
      <w:r w:rsidR="00947950" w:rsidRPr="00947950">
        <w:t>для их реализации, нез</w:t>
      </w:r>
      <w:r w:rsidR="00947950" w:rsidRPr="00947950">
        <w:t>а</w:t>
      </w:r>
      <w:r w:rsidR="00947950" w:rsidRPr="00947950">
        <w:t>висимо от пола, расы, цвета кожи, национальности, языка, происхождения, имущес</w:t>
      </w:r>
      <w:r w:rsidR="00947950" w:rsidRPr="00947950">
        <w:t>т</w:t>
      </w:r>
      <w:r w:rsidR="00947950" w:rsidRPr="00947950">
        <w:t>венного, социального и должностного</w:t>
      </w:r>
      <w:r w:rsidR="00947950">
        <w:t xml:space="preserve"> </w:t>
      </w:r>
      <w:r w:rsidR="00947950" w:rsidRPr="00947950">
        <w:t>положения, возраста, места ж</w:t>
      </w:r>
      <w:r w:rsidR="00947950" w:rsidRPr="00947950">
        <w:t>и</w:t>
      </w:r>
      <w:r w:rsidR="00947950" w:rsidRPr="00947950">
        <w:t>тельства, отношения к религии, политических убеждений, принадлежности или непр</w:t>
      </w:r>
      <w:r w:rsidR="00947950" w:rsidRPr="00947950">
        <w:t>и</w:t>
      </w:r>
      <w:r w:rsidR="00947950" w:rsidRPr="00947950">
        <w:t>надлежности к общественным объединениям, а также от других о</w:t>
      </w:r>
      <w:r w:rsidR="00947950" w:rsidRPr="00947950">
        <w:t>б</w:t>
      </w:r>
      <w:r w:rsidR="00947950" w:rsidRPr="00947950">
        <w:t>стоятельств, не связанных с деловыми качествами работника. Вместе с тем не является ди</w:t>
      </w:r>
      <w:r w:rsidR="00947950" w:rsidRPr="00947950">
        <w:t>с</w:t>
      </w:r>
      <w:r w:rsidR="00947950" w:rsidRPr="00947950">
        <w:t>криминацией установление различий, исключений, предпочтений, а также о</w:t>
      </w:r>
      <w:r w:rsidR="00947950" w:rsidRPr="00947950">
        <w:t>г</w:t>
      </w:r>
      <w:r w:rsidR="00947950" w:rsidRPr="00947950">
        <w:t>раничений прав работников, которые определяются свойственными данному виду труда требованиями, установленными федеральными законами, либо об</w:t>
      </w:r>
      <w:r w:rsidR="00947950" w:rsidRPr="00947950">
        <w:t>у</w:t>
      </w:r>
      <w:r w:rsidR="00947950" w:rsidRPr="00947950">
        <w:t>словлены особой заботой государства о лицах, нуждающихся в повышенной социальной и правовой защите.</w:t>
      </w:r>
    </w:p>
    <w:p w:rsidR="00947950" w:rsidRPr="00947950" w:rsidRDefault="00692F10" w:rsidP="00947950">
      <w:pPr>
        <w:pStyle w:val="SingleTxt"/>
      </w:pPr>
      <w:r>
        <w:t>5.</w:t>
      </w:r>
      <w:r>
        <w:tab/>
      </w:r>
      <w:r w:rsidR="00947950" w:rsidRPr="00947950">
        <w:t>Конституционный принцип равенства прав и свобод человека и гражд</w:t>
      </w:r>
      <w:r w:rsidR="00947950" w:rsidRPr="00947950">
        <w:t>а</w:t>
      </w:r>
      <w:r w:rsidR="002C6B93">
        <w:t>нина защищается статьей </w:t>
      </w:r>
      <w:r w:rsidR="00947950" w:rsidRPr="00947950">
        <w:t>136 Уголовного кодекса Российской Федерацией (УК</w:t>
      </w:r>
      <w:r w:rsidR="002C6B93">
        <w:t> </w:t>
      </w:r>
      <w:r w:rsidR="00947950" w:rsidRPr="00947950">
        <w:t>РФ), в соответствии с которой дискриминацией признается нарушение прав, свобод и законных интересов человека и гражданина, в том числе в зав</w:t>
      </w:r>
      <w:r w:rsidR="00947950" w:rsidRPr="00947950">
        <w:t>и</w:t>
      </w:r>
      <w:r w:rsidR="00947950" w:rsidRPr="00947950">
        <w:t>симости от его пола, расы, национальности, языка, происхождения, имущес</w:t>
      </w:r>
      <w:r w:rsidR="00947950" w:rsidRPr="00947950">
        <w:t>т</w:t>
      </w:r>
      <w:r w:rsidR="00947950" w:rsidRPr="00947950">
        <w:t>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Предусмотрено наказание в виде денежного штрафа в размере до двухсот тысяч рублей или в размере заработной платы или иного дохода осужденного за период до восемнадцати месяцев, либо обязательных работ на срок до ста восьмидесяти часов, либо исправительных работ на срок до одного года, либо лишения свободы на срок до двух лет. Если дискримин</w:t>
      </w:r>
      <w:r w:rsidR="00947950" w:rsidRPr="00947950">
        <w:t>а</w:t>
      </w:r>
      <w:r w:rsidR="00947950" w:rsidRPr="00947950">
        <w:t>цию совершает лицо с использованием своего служебного положения, то это деяние наказыв</w:t>
      </w:r>
      <w:r w:rsidR="00947950" w:rsidRPr="00947950">
        <w:t>а</w:t>
      </w:r>
      <w:r w:rsidR="00947950" w:rsidRPr="00947950">
        <w:t>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w:t>
      </w:r>
      <w:r w:rsidR="00947950" w:rsidRPr="00947950">
        <w:t>ж</w:t>
      </w:r>
      <w:r w:rsidR="00947950" w:rsidRPr="00947950">
        <w:t>ности или заниматься определенной деятельностью на срок до пяти лет, либо обязател</w:t>
      </w:r>
      <w:r w:rsidR="00947950" w:rsidRPr="00947950">
        <w:t>ь</w:t>
      </w:r>
      <w:r w:rsidR="00947950" w:rsidRPr="00947950">
        <w:t>ными работами на срок от ста двадцати до двухсот сорока часов, либо исправительными работами на срок от одного года до двух лет, либо лишением св</w:t>
      </w:r>
      <w:r w:rsidR="00947950" w:rsidRPr="00947950">
        <w:t>о</w:t>
      </w:r>
      <w:r w:rsidR="00947950" w:rsidRPr="00947950">
        <w:t>боды на срок до пяти лет.</w:t>
      </w:r>
    </w:p>
    <w:p w:rsidR="00947950" w:rsidRPr="00947950" w:rsidRDefault="002C6B93" w:rsidP="00947950">
      <w:pPr>
        <w:pStyle w:val="SingleTxt"/>
      </w:pPr>
      <w:r>
        <w:t>6.</w:t>
      </w:r>
      <w:r>
        <w:tab/>
      </w:r>
      <w:r w:rsidR="00947950" w:rsidRPr="00947950">
        <w:t>Конституция (часть 3 ст. 55) запрещает издание законов, отменя</w:t>
      </w:r>
      <w:r w:rsidR="00947950" w:rsidRPr="00947950">
        <w:t>ю</w:t>
      </w:r>
      <w:r w:rsidR="00947950" w:rsidRPr="00947950">
        <w:t>щих или умаляющих права и свободы человека и гражданина. В случае ди</w:t>
      </w:r>
      <w:r w:rsidR="00947950" w:rsidRPr="00947950">
        <w:t>с</w:t>
      </w:r>
      <w:r w:rsidR="00947950" w:rsidRPr="00947950">
        <w:t>криминации или нарушения прав любой гражданин имеют право обращаться в суд с заявл</w:t>
      </w:r>
      <w:r w:rsidR="00947950" w:rsidRPr="00947950">
        <w:t>е</w:t>
      </w:r>
      <w:r w:rsidR="00947950" w:rsidRPr="00947950">
        <w:t>нием о восстановлении нарушенных прав, возмещении материал</w:t>
      </w:r>
      <w:r w:rsidR="00947950" w:rsidRPr="00947950">
        <w:t>ь</w:t>
      </w:r>
      <w:r w:rsidR="00947950" w:rsidRPr="00947950">
        <w:t>ного ущерба и компенсации морального вреда. В суде могут быть обжалованы решения и действия (или бездействие) органов государственной власти, орг</w:t>
      </w:r>
      <w:r w:rsidR="00947950" w:rsidRPr="00947950">
        <w:t>а</w:t>
      </w:r>
      <w:r w:rsidR="00947950" w:rsidRPr="00947950">
        <w:t>нов местного самоуправления, общественных объединений и должностных лиц (ст. 46 Ко</w:t>
      </w:r>
      <w:r w:rsidR="00947950" w:rsidRPr="00947950">
        <w:t>н</w:t>
      </w:r>
      <w:r w:rsidR="00947950" w:rsidRPr="00947950">
        <w:t>ституции). Статья 53 Конституции гарантирует право требовать возмещения вреда, причиненного незаконными действиями органов власти и должностн</w:t>
      </w:r>
      <w:r w:rsidR="00947950" w:rsidRPr="00947950">
        <w:t>ы</w:t>
      </w:r>
      <w:r w:rsidR="00947950" w:rsidRPr="00947950">
        <w:t>ми лицами. В России имеется действенный механизм для защиты прав людей: Конституционный суд отменяет неконституционные законы, Ве</w:t>
      </w:r>
      <w:r w:rsidR="00947950" w:rsidRPr="00947950">
        <w:t>р</w:t>
      </w:r>
      <w:r w:rsidR="00947950" w:rsidRPr="00947950">
        <w:t>ховный и Высший арбитражные суды отменяют незаконные правовые акты; активно з</w:t>
      </w:r>
      <w:r w:rsidR="00947950" w:rsidRPr="00947950">
        <w:t>а</w:t>
      </w:r>
      <w:r w:rsidR="00947950" w:rsidRPr="00947950">
        <w:t>щищают права граждан Прокуратура Российской Федерации и Уполномоче</w:t>
      </w:r>
      <w:r w:rsidR="00947950" w:rsidRPr="00947950">
        <w:t>н</w:t>
      </w:r>
      <w:r w:rsidR="00947950" w:rsidRPr="00947950">
        <w:t>ный по правам человека в Российской Федерации; предусмотрена и междун</w:t>
      </w:r>
      <w:r w:rsidR="00947950" w:rsidRPr="00947950">
        <w:t>а</w:t>
      </w:r>
      <w:r w:rsidR="00947950" w:rsidRPr="00947950">
        <w:t xml:space="preserve">родно-правовая защита. </w:t>
      </w:r>
    </w:p>
    <w:p w:rsidR="00947950" w:rsidRPr="00947950" w:rsidRDefault="002C6B93" w:rsidP="00947950">
      <w:pPr>
        <w:pStyle w:val="SingleTxt"/>
      </w:pPr>
      <w:r>
        <w:tab/>
      </w:r>
      <w:r w:rsidR="00947950" w:rsidRPr="00947950">
        <w:t>Наиболее действенным средством защиты от дискриминации является с</w:t>
      </w:r>
      <w:r w:rsidR="00947950" w:rsidRPr="00947950">
        <w:t>у</w:t>
      </w:r>
      <w:r w:rsidR="00947950" w:rsidRPr="00947950">
        <w:t>дебная защита. В Конституции и законодательных актах, таких как Гражда</w:t>
      </w:r>
      <w:r w:rsidR="00947950" w:rsidRPr="00947950">
        <w:t>н</w:t>
      </w:r>
      <w:r w:rsidR="00947950" w:rsidRPr="00947950">
        <w:t>ский процессуальный кодекс Российской Федерации, Уголовно-процессуальный к</w:t>
      </w:r>
      <w:r w:rsidR="00947950" w:rsidRPr="00947950">
        <w:t>о</w:t>
      </w:r>
      <w:r w:rsidR="00947950" w:rsidRPr="00947950">
        <w:t>декс Российской Федерации, Кодекс Российской Федерации об административных правонарушениях, определено право каждого граждан</w:t>
      </w:r>
      <w:r w:rsidR="00947950" w:rsidRPr="00947950">
        <w:t>и</w:t>
      </w:r>
      <w:r w:rsidR="00947950" w:rsidRPr="00947950">
        <w:t>на обращаться в суд или другой государственный орган для з</w:t>
      </w:r>
      <w:r w:rsidR="00947950" w:rsidRPr="00947950">
        <w:t>а</w:t>
      </w:r>
      <w:r w:rsidR="00947950" w:rsidRPr="00947950">
        <w:t>щиты своих прав без различия по признаку пола. Федеральным конституционным законом «О судебной системе Российской Федерации» (1995 г.) установлено, что правос</w:t>
      </w:r>
      <w:r w:rsidR="00947950" w:rsidRPr="00947950">
        <w:t>у</w:t>
      </w:r>
      <w:r w:rsidR="00947950" w:rsidRPr="00947950">
        <w:t>дие в Российской Федерации производится только судами, которые осущест</w:t>
      </w:r>
      <w:r w:rsidR="00947950" w:rsidRPr="00947950">
        <w:t>в</w:t>
      </w:r>
      <w:r w:rsidR="00947950" w:rsidRPr="00947950">
        <w:t>ляют судебную власть самостоятельно, подчиняясь только Конституции Ро</w:t>
      </w:r>
      <w:r w:rsidR="00947950" w:rsidRPr="00947950">
        <w:t>с</w:t>
      </w:r>
      <w:r w:rsidR="00947950" w:rsidRPr="00947950">
        <w:t>сийской Федерации. При этом правосудие осуществляется на началах равенс</w:t>
      </w:r>
      <w:r w:rsidR="00947950" w:rsidRPr="00947950">
        <w:t>т</w:t>
      </w:r>
      <w:r w:rsidR="00947950" w:rsidRPr="00947950">
        <w:t>ва всех граждан перед законом и судом нез</w:t>
      </w:r>
      <w:r w:rsidR="00947950" w:rsidRPr="00947950">
        <w:t>а</w:t>
      </w:r>
      <w:r w:rsidR="00947950" w:rsidRPr="00947950">
        <w:t xml:space="preserve">висимо от пола. </w:t>
      </w:r>
    </w:p>
    <w:p w:rsidR="00947950" w:rsidRPr="00947950" w:rsidRDefault="002C6B93" w:rsidP="00947950">
      <w:pPr>
        <w:pStyle w:val="SingleTxt"/>
      </w:pPr>
      <w:r>
        <w:t>7.</w:t>
      </w:r>
      <w:r>
        <w:tab/>
      </w:r>
      <w:r w:rsidR="00947950" w:rsidRPr="00947950">
        <w:t>О росте доверия к правосудию свидетельствует ежегодное увелич</w:t>
      </w:r>
      <w:r w:rsidR="00947950" w:rsidRPr="00947950">
        <w:t>е</w:t>
      </w:r>
      <w:r w:rsidR="00947950" w:rsidRPr="00947950">
        <w:t>ние числа гражданских, уголовных и административных дел, находящихся в прои</w:t>
      </w:r>
      <w:r w:rsidR="00947950" w:rsidRPr="00947950">
        <w:t>з</w:t>
      </w:r>
      <w:r w:rsidR="00947950" w:rsidRPr="00947950">
        <w:t>водстве судов общей юрисдикции. Так, если в 2001 г. судами общей юрисди</w:t>
      </w:r>
      <w:r w:rsidR="00947950" w:rsidRPr="00947950">
        <w:t>к</w:t>
      </w:r>
      <w:r w:rsidR="00947950" w:rsidRPr="00947950">
        <w:t>ции было рассмотрено более 4,2 млн. гражданских и 1,3 млн. уголовных дел, то в 2003</w:t>
      </w:r>
      <w:r>
        <w:t> </w:t>
      </w:r>
      <w:r w:rsidR="00947950" w:rsidRPr="00947950">
        <w:t>г.</w:t>
      </w:r>
      <w:r>
        <w:t>--</w:t>
      </w:r>
      <w:r w:rsidR="00947950" w:rsidRPr="00947950">
        <w:t>соответственно 5,2 млн. гражданских и 0,9 млн. уголо</w:t>
      </w:r>
      <w:r w:rsidR="00947950" w:rsidRPr="00947950">
        <w:t>в</w:t>
      </w:r>
      <w:r w:rsidR="00947950" w:rsidRPr="00947950">
        <w:t>ных дел, а в 2005</w:t>
      </w:r>
      <w:r>
        <w:t> </w:t>
      </w:r>
      <w:r w:rsidR="00947950" w:rsidRPr="00947950">
        <w:t>г.</w:t>
      </w:r>
      <w:r>
        <w:t>--</w:t>
      </w:r>
      <w:r w:rsidR="00947950" w:rsidRPr="00947950">
        <w:t>соответственно 6,7 млн. гражданских и 1,1 млн. уголо</w:t>
      </w:r>
      <w:r w:rsidR="00947950" w:rsidRPr="00947950">
        <w:t>в</w:t>
      </w:r>
      <w:r w:rsidR="00947950" w:rsidRPr="00947950">
        <w:t>ных дел</w:t>
      </w:r>
      <w:r w:rsidR="00947950">
        <w:t xml:space="preserve"> </w:t>
      </w:r>
    </w:p>
    <w:p w:rsidR="00947950" w:rsidRPr="00947950" w:rsidRDefault="002C6B93" w:rsidP="00947950">
      <w:pPr>
        <w:pStyle w:val="SingleTxt"/>
      </w:pPr>
      <w:r>
        <w:t>8.</w:t>
      </w:r>
      <w:r>
        <w:tab/>
      </w:r>
      <w:r w:rsidR="00947950" w:rsidRPr="00947950">
        <w:t>Вопросами защиты прав и свобод человека помимо традиционных инст</w:t>
      </w:r>
      <w:r w:rsidR="00947950" w:rsidRPr="00947950">
        <w:t>и</w:t>
      </w:r>
      <w:r w:rsidR="00947950" w:rsidRPr="00947950">
        <w:t>тутов (судебные и административные формы защиты) занимаются и новые м</w:t>
      </w:r>
      <w:r w:rsidR="00947950" w:rsidRPr="00947950">
        <w:t>е</w:t>
      </w:r>
      <w:r w:rsidR="00947950" w:rsidRPr="00947950">
        <w:t>хани</w:t>
      </w:r>
      <w:r w:rsidR="00947950" w:rsidRPr="00947950">
        <w:t>з</w:t>
      </w:r>
      <w:r w:rsidR="00947950" w:rsidRPr="00947950">
        <w:t>мы.</w:t>
      </w:r>
    </w:p>
    <w:p w:rsidR="00947950" w:rsidRPr="00947950" w:rsidRDefault="002C6B93" w:rsidP="00947950">
      <w:pPr>
        <w:pStyle w:val="SingleTxt"/>
      </w:pPr>
      <w:r>
        <w:tab/>
      </w:r>
      <w:r w:rsidR="00947950" w:rsidRPr="00947950">
        <w:t>При Президенте Российской Федерации работает Совет по содействию развитию институтов гражданского общества и правам человека. Среди гла</w:t>
      </w:r>
      <w:r w:rsidR="00947950" w:rsidRPr="00947950">
        <w:t>в</w:t>
      </w:r>
      <w:r w:rsidR="00947950" w:rsidRPr="00947950">
        <w:t>ных задач Совета</w:t>
      </w:r>
      <w:r>
        <w:t xml:space="preserve"> — </w:t>
      </w:r>
      <w:r w:rsidR="00947950" w:rsidRPr="00947950">
        <w:t>формулирование политики в области прав человека, ра</w:t>
      </w:r>
      <w:r w:rsidR="00947950" w:rsidRPr="00947950">
        <w:t>з</w:t>
      </w:r>
      <w:r w:rsidR="00947950" w:rsidRPr="00947950">
        <w:t>витие гражданского общества, рассмотрение типичных обращений на грубые нарушения прав человека, проведение экспертизы законод</w:t>
      </w:r>
      <w:r w:rsidR="00947950" w:rsidRPr="00947950">
        <w:t>а</w:t>
      </w:r>
      <w:r w:rsidR="00947950" w:rsidRPr="00947950">
        <w:t>тельных актов.</w:t>
      </w:r>
    </w:p>
    <w:p w:rsidR="00947950" w:rsidRPr="00947950" w:rsidRDefault="002C6B93" w:rsidP="00947950">
      <w:pPr>
        <w:pStyle w:val="SingleTxt"/>
      </w:pPr>
      <w:r>
        <w:tab/>
      </w:r>
      <w:r w:rsidR="00947950" w:rsidRPr="00947950">
        <w:t>В 53 субъектах Российской Федерации работают комиссии по правам ч</w:t>
      </w:r>
      <w:r w:rsidR="00947950" w:rsidRPr="00947950">
        <w:t>е</w:t>
      </w:r>
      <w:r w:rsidR="00947950" w:rsidRPr="00947950">
        <w:t>ловека. Комиссии являются, как правило, совещательным и консультативным органом при главах субъектов Федерации, в их функции входит с</w:t>
      </w:r>
      <w:r w:rsidR="00947950" w:rsidRPr="00947950">
        <w:t>о</w:t>
      </w:r>
      <w:r w:rsidR="00947950" w:rsidRPr="00947950">
        <w:t>действие реализации прав и свобод граждан, сбор, изучение и анализ информации о с</w:t>
      </w:r>
      <w:r w:rsidR="00947950" w:rsidRPr="00947950">
        <w:t>о</w:t>
      </w:r>
      <w:r w:rsidR="00947950" w:rsidRPr="00947950">
        <w:t>блюдении прав человека в регионе, рассмотрение обращений граждан и пров</w:t>
      </w:r>
      <w:r w:rsidR="00947950" w:rsidRPr="00947950">
        <w:t>е</w:t>
      </w:r>
      <w:r w:rsidR="00947950" w:rsidRPr="00947950">
        <w:t>дение проверок соблюд</w:t>
      </w:r>
      <w:r w:rsidR="00947950" w:rsidRPr="00947950">
        <w:t>е</w:t>
      </w:r>
      <w:r w:rsidR="00947950" w:rsidRPr="00947950">
        <w:t>ния прав по собственной инициативе.</w:t>
      </w:r>
    </w:p>
    <w:p w:rsidR="00947950" w:rsidRPr="00947950" w:rsidRDefault="002C6B93" w:rsidP="00947950">
      <w:pPr>
        <w:pStyle w:val="SingleTxt"/>
      </w:pPr>
      <w:r>
        <w:tab/>
      </w:r>
      <w:r w:rsidR="00947950" w:rsidRPr="00947950">
        <w:t>Отдавая безусловный приоритет судебной власти в защите прав и свобод, гражданам предоставлено право обращаться с жалобой или заявлением в соо</w:t>
      </w:r>
      <w:r w:rsidR="00947950" w:rsidRPr="00947950">
        <w:t>т</w:t>
      </w:r>
      <w:r w:rsidR="00947950" w:rsidRPr="00947950">
        <w:t>ветствующий орган исполнительной власти. Действенным админис</w:t>
      </w:r>
      <w:r w:rsidR="00947950" w:rsidRPr="00947950">
        <w:t>т</w:t>
      </w:r>
      <w:r w:rsidR="00947950" w:rsidRPr="00947950">
        <w:t>ративным способом защиты прав граждан является принятый в России порядок рассмо</w:t>
      </w:r>
      <w:r w:rsidR="00947950" w:rsidRPr="00947950">
        <w:t>т</w:t>
      </w:r>
      <w:r w:rsidR="00947950" w:rsidRPr="00947950">
        <w:t>рения обращений граждан органами исполнительной вл</w:t>
      </w:r>
      <w:r w:rsidR="00947950" w:rsidRPr="00947950">
        <w:t>а</w:t>
      </w:r>
      <w:r w:rsidR="00947950" w:rsidRPr="00947950">
        <w:t>сти, а также органами местного самоуправления. В целях рассмотрения обращений граждан в орг</w:t>
      </w:r>
      <w:r w:rsidR="00947950" w:rsidRPr="00947950">
        <w:t>а</w:t>
      </w:r>
      <w:r w:rsidR="00947950" w:rsidRPr="00947950">
        <w:t>нах исполн</w:t>
      </w:r>
      <w:r w:rsidR="00947950" w:rsidRPr="00947950">
        <w:t>и</w:t>
      </w:r>
      <w:r w:rsidR="00947950" w:rsidRPr="00947950">
        <w:t>тельной власти и органах местного самоуправления в соответствии с законодательством разработан спец</w:t>
      </w:r>
      <w:r w:rsidR="00947950" w:rsidRPr="00947950">
        <w:t>и</w:t>
      </w:r>
      <w:r w:rsidR="00947950" w:rsidRPr="00947950">
        <w:t>альный механизм, определены основные положения, касающиеся порядка рассмотрения заявлений и жалоб, установл</w:t>
      </w:r>
      <w:r w:rsidR="00947950" w:rsidRPr="00947950">
        <w:t>е</w:t>
      </w:r>
      <w:r w:rsidR="00947950" w:rsidRPr="00947950">
        <w:t>ны предельные сроки и процессуальные особенности такого рассмотрения, а также виды принима</w:t>
      </w:r>
      <w:r w:rsidR="00947950" w:rsidRPr="00947950">
        <w:t>е</w:t>
      </w:r>
      <w:r w:rsidR="00947950" w:rsidRPr="00947950">
        <w:t>мых решений и их юридическая сила. Тем самым все звенья государственного аппарата наделены обязанностью защищать права и свободы человека и гра</w:t>
      </w:r>
      <w:r w:rsidR="00947950" w:rsidRPr="00947950">
        <w:t>ж</w:t>
      </w:r>
      <w:r w:rsidR="00947950" w:rsidRPr="00947950">
        <w:t>данина.</w:t>
      </w:r>
    </w:p>
    <w:p w:rsidR="00947950" w:rsidRPr="00947950" w:rsidRDefault="002C6B93" w:rsidP="00947950">
      <w:pPr>
        <w:pStyle w:val="SingleTxt"/>
      </w:pPr>
      <w:r>
        <w:tab/>
      </w:r>
      <w:r w:rsidR="00947950" w:rsidRPr="00947950">
        <w:t>Помимо обращения в суды и органы государственной власти, граждане России в целях защиты своих прав граждан и предотвращения дискриминации могут обратиться к Уполномоченному по правам человека в Российской Фед</w:t>
      </w:r>
      <w:r w:rsidR="00947950" w:rsidRPr="00947950">
        <w:t>е</w:t>
      </w:r>
      <w:r w:rsidR="00947950" w:rsidRPr="00947950">
        <w:t>рации, который в соответствии с законодательством обеспечивает гарантии г</w:t>
      </w:r>
      <w:r w:rsidR="00947950" w:rsidRPr="00947950">
        <w:t>о</w:t>
      </w:r>
      <w:r w:rsidR="00947950" w:rsidRPr="00947950">
        <w:t>сударственной защиты прав и свобод граждан путем рассмотрения индивид</w:t>
      </w:r>
      <w:r w:rsidR="00947950" w:rsidRPr="00947950">
        <w:t>у</w:t>
      </w:r>
      <w:r w:rsidR="00947950" w:rsidRPr="00947950">
        <w:t>альных жалоб. Уполномоченному по правам человека в Российской Федерации предоставлено право предпринимать меры по расследованию нарушений прав человека по собственной инициативе. В 31</w:t>
      </w:r>
      <w:r>
        <w:t> </w:t>
      </w:r>
      <w:r w:rsidR="00947950" w:rsidRPr="00947950">
        <w:t>субъекте Российской Федерации работают собственные уполномоченные по правам человека, принимающие индивидуа</w:t>
      </w:r>
      <w:r>
        <w:t>льные жалобы. Кроме этого, в 18 </w:t>
      </w:r>
      <w:r w:rsidR="00947950" w:rsidRPr="00947950">
        <w:t>субъектах Российской Федерации работают уполномоченные по пр</w:t>
      </w:r>
      <w:r w:rsidR="00947950" w:rsidRPr="00947950">
        <w:t>а</w:t>
      </w:r>
      <w:r w:rsidR="00947950" w:rsidRPr="00947950">
        <w:t xml:space="preserve">вам ребенка. </w:t>
      </w:r>
    </w:p>
    <w:p w:rsidR="00947950" w:rsidRPr="00947950" w:rsidRDefault="002C6B93" w:rsidP="00947950">
      <w:pPr>
        <w:pStyle w:val="SingleTxt"/>
      </w:pPr>
      <w:r>
        <w:t>9.</w:t>
      </w:r>
      <w:r>
        <w:tab/>
      </w:r>
      <w:r w:rsidR="00947950" w:rsidRPr="00947950">
        <w:t>Конституция Российской Федерации гарантирует гражданам право на о</w:t>
      </w:r>
      <w:r w:rsidR="00947950" w:rsidRPr="00947950">
        <w:t>б</w:t>
      </w:r>
      <w:r w:rsidR="00947950" w:rsidRPr="00947950">
        <w:t>ращение в международные трибуналы для защиты прав человека (ч.</w:t>
      </w:r>
      <w:r>
        <w:t> </w:t>
      </w:r>
      <w:r w:rsidR="00947950" w:rsidRPr="00947950">
        <w:t>3 ст</w:t>
      </w:r>
      <w:r w:rsidR="00947950" w:rsidRPr="00947950">
        <w:t>а</w:t>
      </w:r>
      <w:r w:rsidR="00947950" w:rsidRPr="00947950">
        <w:t>тьи</w:t>
      </w:r>
      <w:r>
        <w:t> </w:t>
      </w:r>
      <w:r w:rsidR="00947950" w:rsidRPr="00947950">
        <w:t>46). Для защиты своих прав женщины довольно часто обращаются в Евр</w:t>
      </w:r>
      <w:r w:rsidR="00947950" w:rsidRPr="00947950">
        <w:t>о</w:t>
      </w:r>
      <w:r w:rsidR="00947950" w:rsidRPr="00947950">
        <w:t>пейский суд по правам человека. После ратификации в июле 2004 года Факул</w:t>
      </w:r>
      <w:r w:rsidR="00947950" w:rsidRPr="00947950">
        <w:t>ь</w:t>
      </w:r>
      <w:r w:rsidR="00947950" w:rsidRPr="00947950">
        <w:t>тативного протокола к Конвенции женщинам предоставлено право направлять индивидуальные или коллективные сообщения о нарушениях положений Ко</w:t>
      </w:r>
      <w:r w:rsidR="00947950" w:rsidRPr="00947950">
        <w:t>н</w:t>
      </w:r>
      <w:r w:rsidR="00947950" w:rsidRPr="00947950">
        <w:t>венции в Комитет ООН по ликвидации дискрим</w:t>
      </w:r>
      <w:r w:rsidR="00947950" w:rsidRPr="00947950">
        <w:t>и</w:t>
      </w:r>
      <w:r w:rsidR="00947950" w:rsidRPr="00947950">
        <w:t>нации в отношении женщин.</w:t>
      </w:r>
    </w:p>
    <w:p w:rsidR="00947950" w:rsidRPr="00947950" w:rsidRDefault="002C6B93" w:rsidP="00947950">
      <w:pPr>
        <w:pStyle w:val="SingleTxt"/>
      </w:pPr>
      <w:r>
        <w:t>10.</w:t>
      </w:r>
      <w:r>
        <w:tab/>
      </w:r>
      <w:r w:rsidR="00947950" w:rsidRPr="00947950">
        <w:t>Российское законодательство постоянно совершенствуется. Неоднократно пересматривались нормы уголовного права. В отчетный период были приняты новые нормы, направленные на усиление борьбы с дискримин</w:t>
      </w:r>
      <w:r w:rsidR="00947950" w:rsidRPr="00947950">
        <w:t>а</w:t>
      </w:r>
      <w:r w:rsidR="00947950" w:rsidRPr="00947950">
        <w:t>цией женщин, и в ряде случаев пересмотрены санкции в сторону усиления наказания лицам, дискриминирующим женщин либо посягающим на их личность, свободу и н</w:t>
      </w:r>
      <w:r w:rsidR="00947950" w:rsidRPr="00947950">
        <w:t>е</w:t>
      </w:r>
      <w:r w:rsidR="00947950" w:rsidRPr="00947950">
        <w:t xml:space="preserve">прикосновенность. </w:t>
      </w:r>
    </w:p>
    <w:p w:rsidR="00947950" w:rsidRPr="00947950" w:rsidRDefault="002C6B93" w:rsidP="00947950">
      <w:pPr>
        <w:pStyle w:val="SingleTxt"/>
        <w:rPr>
          <w:u w:val="single"/>
        </w:rPr>
      </w:pPr>
      <w:r>
        <w:tab/>
      </w:r>
      <w:r w:rsidR="00947950" w:rsidRPr="00947950">
        <w:rPr>
          <w:u w:val="single"/>
        </w:rPr>
        <w:t>К пунктам 391 и 392 замечаний и рекомендаций Комитета к пятому п</w:t>
      </w:r>
      <w:r w:rsidR="00947950" w:rsidRPr="00947950">
        <w:rPr>
          <w:u w:val="single"/>
        </w:rPr>
        <w:t>е</w:t>
      </w:r>
      <w:r w:rsidR="00947950" w:rsidRPr="00947950">
        <w:rPr>
          <w:u w:val="single"/>
        </w:rPr>
        <w:t>риодич</w:t>
      </w:r>
      <w:r w:rsidR="00947950" w:rsidRPr="00947950">
        <w:rPr>
          <w:u w:val="single"/>
        </w:rPr>
        <w:t>е</w:t>
      </w:r>
      <w:r w:rsidR="00947950" w:rsidRPr="00947950">
        <w:rPr>
          <w:u w:val="single"/>
        </w:rPr>
        <w:t>скому докладу Российской Федерации</w:t>
      </w:r>
    </w:p>
    <w:p w:rsidR="00947950" w:rsidRPr="00947950" w:rsidRDefault="002C6B93" w:rsidP="00947950">
      <w:pPr>
        <w:pStyle w:val="SingleTxt"/>
      </w:pPr>
      <w:r>
        <w:t>11.</w:t>
      </w:r>
      <w:r>
        <w:tab/>
      </w:r>
      <w:r w:rsidR="00947950" w:rsidRPr="00947950">
        <w:t>В отчетный период особое внимание уделялось проблемам соблюдения прав женщин, лишенных свободы. Значительно смягчены нормы уголовного и уголовно-исполнительного законодательства в отношении женщин. Действу</w:t>
      </w:r>
      <w:r w:rsidR="00947950" w:rsidRPr="00947950">
        <w:t>ю</w:t>
      </w:r>
      <w:r w:rsidR="00947950" w:rsidRPr="00947950">
        <w:t>щее уголовно-исполнительное законодательство Российской Федерации осн</w:t>
      </w:r>
      <w:r w:rsidR="00947950" w:rsidRPr="00947950">
        <w:t>о</w:t>
      </w:r>
      <w:r w:rsidR="00947950" w:rsidRPr="00947950">
        <w:t>вывается на строгом соблюдении гарантий защиты от п</w:t>
      </w:r>
      <w:r w:rsidR="00947950" w:rsidRPr="00947950">
        <w:t>ы</w:t>
      </w:r>
      <w:r w:rsidR="00947950" w:rsidRPr="00947950">
        <w:t>ток, насилия и другого жестокого или унижающего человеческое достоинство обращения с осужде</w:t>
      </w:r>
      <w:r w:rsidR="00947950" w:rsidRPr="00947950">
        <w:t>н</w:t>
      </w:r>
      <w:r w:rsidR="00947950" w:rsidRPr="00947950">
        <w:t>ными.</w:t>
      </w:r>
      <w:r w:rsidR="00947950">
        <w:t xml:space="preserve"> </w:t>
      </w:r>
      <w:r w:rsidR="00947950" w:rsidRPr="00947950">
        <w:t>Соблюдение таких прав контролируется как ведомственными контрол</w:t>
      </w:r>
      <w:r w:rsidR="00947950" w:rsidRPr="00947950">
        <w:t>и</w:t>
      </w:r>
      <w:r w:rsidR="00947950" w:rsidRPr="00947950">
        <w:t>рующими органами, так и структурами прокурорского надзора. Важным шагом в реформировании системы и</w:t>
      </w:r>
      <w:r w:rsidR="00947950" w:rsidRPr="00947950">
        <w:t>с</w:t>
      </w:r>
      <w:r w:rsidR="00947950" w:rsidRPr="00947950">
        <w:t>полнения уголовных наказаний стало создание в октябре 2001</w:t>
      </w:r>
      <w:r>
        <w:t> </w:t>
      </w:r>
      <w:r w:rsidR="00947950" w:rsidRPr="00947950">
        <w:t>года в Министерстве юстиции Российской Федерации (Минюст России) специальной службы по контролю за соблюдением прав граждан, н</w:t>
      </w:r>
      <w:r w:rsidR="00947950" w:rsidRPr="00947950">
        <w:t>а</w:t>
      </w:r>
      <w:r w:rsidR="00947950" w:rsidRPr="00947950">
        <w:t>ходящихся в местах лишения свободы. В Главном управлении исполнения н</w:t>
      </w:r>
      <w:r w:rsidR="00947950" w:rsidRPr="00947950">
        <w:t>а</w:t>
      </w:r>
      <w:r w:rsidR="00947950" w:rsidRPr="00947950">
        <w:t>казаний Минюста России создан соответствующий отдел, а в территориальных органах - институт помощников начальника по правам человека. В обяза</w:t>
      </w:r>
      <w:r w:rsidR="00947950" w:rsidRPr="00947950">
        <w:t>н</w:t>
      </w:r>
      <w:r w:rsidR="00947950" w:rsidRPr="00947950">
        <w:t>ности этих должностных лиц входит, в частности, выявление фактов н</w:t>
      </w:r>
      <w:r w:rsidR="00947950" w:rsidRPr="00947950">
        <w:t>а</w:t>
      </w:r>
      <w:r w:rsidR="00947950" w:rsidRPr="00947950">
        <w:t>рушения прав человека, подготовка предложений по устранению недостатков и восстановл</w:t>
      </w:r>
      <w:r w:rsidR="00947950" w:rsidRPr="00947950">
        <w:t>е</w:t>
      </w:r>
      <w:r w:rsidR="00947950" w:rsidRPr="00947950">
        <w:t xml:space="preserve">нию прав и свобод граждан, находящихся в местах лишения свободы. </w:t>
      </w:r>
    </w:p>
    <w:p w:rsidR="00947950" w:rsidRPr="00947950" w:rsidRDefault="002C6B93" w:rsidP="00947950">
      <w:pPr>
        <w:pStyle w:val="SingleTxt"/>
      </w:pPr>
      <w:r>
        <w:tab/>
      </w:r>
      <w:r w:rsidR="00947950" w:rsidRPr="00947950">
        <w:t>Места временного содержания регулярно посещаются представителями национальных и международных общественных и религиозных организаций, которые уделяют значительное внимание, в том числе положению женщин и девушек. Законодательно установлены механизмы независимых проверок ж</w:t>
      </w:r>
      <w:r w:rsidR="00947950" w:rsidRPr="00947950">
        <w:t>а</w:t>
      </w:r>
      <w:r w:rsidR="00947950" w:rsidRPr="00947950">
        <w:t>лоб и обращений обвиняемых в совершении преступлений и осужденных, а также посещений учреждений представителями правозащитных организаций, в том числе Уполномоченным по правам человека в Российской Федерации, представителями организаций, контролирующих соблюдение прав человека в субъектах Российской Федерации. В ходе таких проверок проверяются, в пе</w:t>
      </w:r>
      <w:r w:rsidR="00947950" w:rsidRPr="00947950">
        <w:t>р</w:t>
      </w:r>
      <w:r w:rsidR="00947950" w:rsidRPr="00947950">
        <w:t>вую очередь, условия содержания женщин и нес</w:t>
      </w:r>
      <w:r w:rsidR="00947950" w:rsidRPr="00947950">
        <w:t>о</w:t>
      </w:r>
      <w:r w:rsidR="00947950" w:rsidRPr="00947950">
        <w:t>вершеннолетних. В отчетный период преступлений против жизни и здоровья и половой неприкосновенности же</w:t>
      </w:r>
      <w:r w:rsidR="00947950" w:rsidRPr="00947950">
        <w:t>н</w:t>
      </w:r>
      <w:r w:rsidR="00947950" w:rsidRPr="00947950">
        <w:t xml:space="preserve">щин, содержащихся в следственных изоляторах, не было. </w:t>
      </w:r>
    </w:p>
    <w:p w:rsidR="00947950" w:rsidRPr="00947950" w:rsidRDefault="002C6B93" w:rsidP="00947950">
      <w:pPr>
        <w:pStyle w:val="SingleTxt"/>
        <w:rPr>
          <w:u w:val="single"/>
        </w:rPr>
      </w:pPr>
      <w:r>
        <w:tab/>
      </w:r>
      <w:r w:rsidR="00947950" w:rsidRPr="00947950">
        <w:rPr>
          <w:u w:val="single"/>
        </w:rPr>
        <w:t>К пункту 393 замечаний и рекомендаций Комитета к пятому периодич</w:t>
      </w:r>
      <w:r w:rsidR="00947950" w:rsidRPr="00947950">
        <w:rPr>
          <w:u w:val="single"/>
        </w:rPr>
        <w:t>е</w:t>
      </w:r>
      <w:r w:rsidR="00947950" w:rsidRPr="00947950">
        <w:rPr>
          <w:u w:val="single"/>
        </w:rPr>
        <w:t>ского докладу Российской Федерации</w:t>
      </w:r>
    </w:p>
    <w:p w:rsidR="00947950" w:rsidRPr="00947950" w:rsidRDefault="002C6B93" w:rsidP="00947950">
      <w:pPr>
        <w:pStyle w:val="SingleTxt"/>
      </w:pPr>
      <w:r>
        <w:rPr>
          <w:bCs/>
        </w:rPr>
        <w:t>12.</w:t>
      </w:r>
      <w:r>
        <w:rPr>
          <w:bCs/>
        </w:rPr>
        <w:tab/>
      </w:r>
      <w:r w:rsidR="00947950" w:rsidRPr="00947950">
        <w:rPr>
          <w:bCs/>
        </w:rPr>
        <w:t>Принимая во внимание замечание Комитета о нарушениях прав женщин в п</w:t>
      </w:r>
      <w:r w:rsidR="00947950" w:rsidRPr="00947950">
        <w:rPr>
          <w:bCs/>
        </w:rPr>
        <w:t>е</w:t>
      </w:r>
      <w:r w:rsidR="00947950" w:rsidRPr="00947950">
        <w:rPr>
          <w:bCs/>
        </w:rPr>
        <w:t xml:space="preserve">риод вооруженных конфликтов, </w:t>
      </w:r>
      <w:r w:rsidR="00947950" w:rsidRPr="00947950">
        <w:t>в Российской Федерации принимаются меры по образованию и обучению военнослужащих в области прав человека и ра</w:t>
      </w:r>
      <w:r w:rsidR="00947950" w:rsidRPr="00947950">
        <w:t>в</w:t>
      </w:r>
      <w:r w:rsidR="00947950" w:rsidRPr="00947950">
        <w:t>ноправия женщин. В Военном университете Министерства обороны Росси</w:t>
      </w:r>
      <w:r w:rsidR="00947950" w:rsidRPr="00947950">
        <w:t>й</w:t>
      </w:r>
      <w:r w:rsidR="00947950" w:rsidRPr="00947950">
        <w:t>ской Федерации читаются курсы, проводятся семинары и конференции по пр</w:t>
      </w:r>
      <w:r w:rsidR="00947950" w:rsidRPr="00947950">
        <w:t>а</w:t>
      </w:r>
      <w:r w:rsidR="00947950" w:rsidRPr="00947950">
        <w:t>возащитной и гендерной тематике. Просветительская работа проводится в в</w:t>
      </w:r>
      <w:r w:rsidR="00947950" w:rsidRPr="00947950">
        <w:t>о</w:t>
      </w:r>
      <w:r w:rsidR="00947950" w:rsidRPr="00947950">
        <w:t>инских частях, к этой работе привлекаются непр</w:t>
      </w:r>
      <w:r w:rsidR="00947950" w:rsidRPr="00947950">
        <w:t>а</w:t>
      </w:r>
      <w:r w:rsidR="00947950" w:rsidRPr="00947950">
        <w:t xml:space="preserve">вительственные организации. </w:t>
      </w:r>
    </w:p>
    <w:p w:rsidR="00947950" w:rsidRPr="00947950" w:rsidRDefault="002C6B93" w:rsidP="00947950">
      <w:pPr>
        <w:pStyle w:val="SingleTxt"/>
        <w:rPr>
          <w:i/>
        </w:rPr>
      </w:pPr>
      <w:r>
        <w:tab/>
      </w:r>
      <w:r w:rsidR="00947950" w:rsidRPr="00947950">
        <w:t>Пример строгого соблюдения закона в отношении совершенных росси</w:t>
      </w:r>
      <w:r w:rsidR="00947950" w:rsidRPr="00947950">
        <w:t>й</w:t>
      </w:r>
      <w:r w:rsidR="00947950" w:rsidRPr="00947950">
        <w:t>скими военнослужащими в Чеченской Республике преступлений</w:t>
      </w:r>
      <w:r>
        <w:t xml:space="preserve"> — </w:t>
      </w:r>
      <w:r w:rsidR="00947950" w:rsidRPr="00947950">
        <w:t>приговор, вынесенный в июле 2003</w:t>
      </w:r>
      <w:r>
        <w:t> </w:t>
      </w:r>
      <w:r w:rsidR="00947950" w:rsidRPr="00947950">
        <w:t>г. Северо-Кавказским окружным военным судом бывшему полковнику Юрию Буданову, который был признан виновным по трем инкриминируемым ему статьям Уголовного кодекса Российской Федер</w:t>
      </w:r>
      <w:r w:rsidR="00947950" w:rsidRPr="00947950">
        <w:t>а</w:t>
      </w:r>
      <w:r w:rsidR="00947950" w:rsidRPr="00947950">
        <w:t>ции</w:t>
      </w:r>
      <w:r>
        <w:t> — «</w:t>
      </w:r>
      <w:r w:rsidR="00947950" w:rsidRPr="00947950">
        <w:t>превышение служебных полномочий</w:t>
      </w:r>
      <w:r>
        <w:t>»</w:t>
      </w:r>
      <w:r w:rsidR="00947950" w:rsidRPr="00947950">
        <w:t xml:space="preserve">, </w:t>
      </w:r>
      <w:r w:rsidR="00947950" w:rsidRPr="00947950">
        <w:t>«похищение человека»</w:t>
      </w:r>
      <w:r w:rsidR="00947950" w:rsidRPr="00947950">
        <w:t xml:space="preserve"> и «умы</w:t>
      </w:r>
      <w:r w:rsidR="00947950" w:rsidRPr="00947950">
        <w:t>ш</w:t>
      </w:r>
      <w:r w:rsidR="00947950" w:rsidRPr="00947950">
        <w:t>ленное убийство при отягчающих обстоятельствах». Бывший полковник российской армии Юрий Буданов</w:t>
      </w:r>
      <w:r w:rsidR="00947950">
        <w:t xml:space="preserve"> </w:t>
      </w:r>
      <w:r w:rsidR="00947950" w:rsidRPr="00947950">
        <w:t>осужден к 10</w:t>
      </w:r>
      <w:r>
        <w:t> </w:t>
      </w:r>
      <w:r w:rsidR="00947950" w:rsidRPr="00947950">
        <w:t>годам лишения свободы в к</w:t>
      </w:r>
      <w:r w:rsidR="00947950" w:rsidRPr="00947950">
        <w:t>о</w:t>
      </w:r>
      <w:r w:rsidR="00947950" w:rsidRPr="00947950">
        <w:t>лонии строгого режима за убийство 18-летней чеченки Эльзы Кунгаевой. Ра</w:t>
      </w:r>
      <w:r w:rsidR="00947950" w:rsidRPr="00947950">
        <w:t>с</w:t>
      </w:r>
      <w:r w:rsidR="00947950" w:rsidRPr="00947950">
        <w:t>смотрение дела длилось около 2-х лет. Данное преступление получило шир</w:t>
      </w:r>
      <w:r w:rsidR="00947950" w:rsidRPr="00947950">
        <w:t>о</w:t>
      </w:r>
      <w:r w:rsidR="00947950" w:rsidRPr="00947950">
        <w:t>кое освещение в средствах массовой инфо</w:t>
      </w:r>
      <w:r w:rsidR="00947950" w:rsidRPr="00947950">
        <w:t>р</w:t>
      </w:r>
      <w:r w:rsidR="00947950" w:rsidRPr="00947950">
        <w:t>мации.</w:t>
      </w:r>
    </w:p>
    <w:p w:rsidR="002C6B93" w:rsidRPr="002C6B93" w:rsidRDefault="002C6B93" w:rsidP="002C6B93">
      <w:pPr>
        <w:pStyle w:val="SingleTxt"/>
        <w:spacing w:after="0" w:line="120" w:lineRule="exact"/>
        <w:rPr>
          <w:sz w:val="10"/>
        </w:rPr>
      </w:pPr>
    </w:p>
    <w:p w:rsidR="002C6B93" w:rsidRPr="002C6B93" w:rsidRDefault="002C6B93" w:rsidP="002C6B93">
      <w:pPr>
        <w:pStyle w:val="SingleTxt"/>
        <w:spacing w:after="0" w:line="120" w:lineRule="exact"/>
        <w:rPr>
          <w:sz w:val="10"/>
        </w:rPr>
      </w:pPr>
    </w:p>
    <w:p w:rsidR="00947950" w:rsidRDefault="002C6B93" w:rsidP="002C6B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3</w:t>
      </w:r>
    </w:p>
    <w:p w:rsidR="002C6B93" w:rsidRPr="002C6B93" w:rsidRDefault="002C6B93" w:rsidP="002C6B93">
      <w:pPr>
        <w:pStyle w:val="SingleTxt"/>
        <w:spacing w:after="0" w:line="120" w:lineRule="exact"/>
        <w:rPr>
          <w:sz w:val="10"/>
        </w:rPr>
      </w:pPr>
    </w:p>
    <w:p w:rsidR="002C6B93" w:rsidRPr="002C6B93" w:rsidRDefault="002C6B93" w:rsidP="002C6B93">
      <w:pPr>
        <w:pStyle w:val="SingleTxt"/>
        <w:spacing w:after="0" w:line="120" w:lineRule="exact"/>
        <w:rPr>
          <w:sz w:val="10"/>
        </w:rPr>
      </w:pPr>
    </w:p>
    <w:p w:rsidR="00947950" w:rsidRPr="00947950" w:rsidRDefault="002C6B93" w:rsidP="00947950">
      <w:pPr>
        <w:pStyle w:val="SingleTxt"/>
      </w:pPr>
      <w:r>
        <w:rPr>
          <w:bCs/>
        </w:rPr>
        <w:t>13.</w:t>
      </w:r>
      <w:r>
        <w:rPr>
          <w:bCs/>
        </w:rPr>
        <w:tab/>
      </w:r>
      <w:r w:rsidR="00947950" w:rsidRPr="00947950">
        <w:rPr>
          <w:bCs/>
        </w:rPr>
        <w:t>В соответствии с закрепленным</w:t>
      </w:r>
      <w:r w:rsidR="00947950" w:rsidRPr="00947950">
        <w:t xml:space="preserve"> в Конституции принципом равенства женщины и мужчины имеют всю полноту прав для того, чтобы </w:t>
      </w:r>
      <w:r w:rsidR="00947950" w:rsidRPr="00947950">
        <w:rPr>
          <w:bCs/>
        </w:rPr>
        <w:t>вносить свой вклад в национальное, политическое, экономическое, социальное и культурное ра</w:t>
      </w:r>
      <w:r w:rsidR="00947950" w:rsidRPr="00947950">
        <w:rPr>
          <w:bCs/>
        </w:rPr>
        <w:t>з</w:t>
      </w:r>
      <w:r w:rsidR="00947950" w:rsidRPr="00947950">
        <w:rPr>
          <w:bCs/>
        </w:rPr>
        <w:t>витие и пользоваться его результатами</w:t>
      </w:r>
      <w:r w:rsidR="00947950" w:rsidRPr="00947950">
        <w:t xml:space="preserve"> (см. п. 1).</w:t>
      </w:r>
    </w:p>
    <w:p w:rsidR="00947950" w:rsidRPr="00947950" w:rsidRDefault="002C6B93" w:rsidP="00947950">
      <w:pPr>
        <w:pStyle w:val="SingleTxt"/>
      </w:pPr>
      <w:r>
        <w:t>14.</w:t>
      </w:r>
      <w:r>
        <w:tab/>
      </w:r>
      <w:r w:rsidR="00947950" w:rsidRPr="00947950">
        <w:t>Политика Российской Федерации, как социального государства, напра</w:t>
      </w:r>
      <w:r w:rsidR="00947950" w:rsidRPr="00947950">
        <w:t>в</w:t>
      </w:r>
      <w:r w:rsidR="00947950" w:rsidRPr="00947950">
        <w:t>лена на создание условий, обеспечивающих достойную жизнь и свободное ра</w:t>
      </w:r>
      <w:r w:rsidR="00947950" w:rsidRPr="00947950">
        <w:t>з</w:t>
      </w:r>
      <w:r w:rsidR="00947950" w:rsidRPr="00947950">
        <w:t>витие человека. В соответствии с Конституцией в Российской Федерации охр</w:t>
      </w:r>
      <w:r w:rsidR="00947950" w:rsidRPr="00947950">
        <w:t>а</w:t>
      </w:r>
      <w:r w:rsidR="00947950" w:rsidRPr="00947950">
        <w:t>няются труд и здоровье людей, устанавливается гарантированный минимал</w:t>
      </w:r>
      <w:r w:rsidR="00947950" w:rsidRPr="00947950">
        <w:t>ь</w:t>
      </w:r>
      <w:r w:rsidR="00947950" w:rsidRPr="00947950">
        <w:t>ный размер оплаты труда, обеспечивается государственная поддержка семьи, материнства, отцовства и детства, инвалидов и пож</w:t>
      </w:r>
      <w:r w:rsidR="00947950" w:rsidRPr="00947950">
        <w:t>и</w:t>
      </w:r>
      <w:r w:rsidR="00947950" w:rsidRPr="00947950">
        <w:t>лых граждан, развивается система социальных служб, устанавливаются государственные пенсии, пос</w:t>
      </w:r>
      <w:r w:rsidR="00947950" w:rsidRPr="00947950">
        <w:t>о</w:t>
      </w:r>
      <w:r w:rsidR="00947950" w:rsidRPr="00947950">
        <w:t>бия и иные гарантии социальной защиты. Гражданам Российской Федерации</w:t>
      </w:r>
      <w:r w:rsidR="00947950">
        <w:t xml:space="preserve"> </w:t>
      </w:r>
      <w:r w:rsidR="00947950" w:rsidRPr="00947950">
        <w:t>гарантируется право на труд, свободный выбор профессии или рода занятий, защиту от безработицы, отдых, социальное обеспечение, включая получение пособий и пенсий, охрану здоровья и безопасные условия труда, образование, профессиональную подготовку и переподготовку, повышение квалификации. Равенство</w:t>
      </w:r>
      <w:r w:rsidR="00947950">
        <w:t xml:space="preserve"> </w:t>
      </w:r>
      <w:r w:rsidR="00947950" w:rsidRPr="00947950">
        <w:t>мужчин и женщин в трудовых отношениях закреплено в Трудовом кодексе Российской Федерации, включая</w:t>
      </w:r>
      <w:r w:rsidR="00947950">
        <w:t xml:space="preserve"> </w:t>
      </w:r>
      <w:r w:rsidR="00947950" w:rsidRPr="00947950">
        <w:t>равенство прав и возможностей, пр</w:t>
      </w:r>
      <w:r w:rsidR="00947950" w:rsidRPr="00947950">
        <w:t>о</w:t>
      </w:r>
      <w:r w:rsidR="00947950" w:rsidRPr="00947950">
        <w:t>движение в должности, равную оплату за труд равной ценности, равные усл</w:t>
      </w:r>
      <w:r w:rsidR="00947950" w:rsidRPr="00947950">
        <w:t>о</w:t>
      </w:r>
      <w:r w:rsidR="00947950" w:rsidRPr="00947950">
        <w:t>вия в отнош</w:t>
      </w:r>
      <w:r w:rsidR="00947950" w:rsidRPr="00947950">
        <w:t>е</w:t>
      </w:r>
      <w:r w:rsidR="00947950" w:rsidRPr="00947950">
        <w:t>нии труда равной ценности и равный подход к оценке качества труда незав</w:t>
      </w:r>
      <w:r w:rsidR="00947950" w:rsidRPr="00947950">
        <w:t>и</w:t>
      </w:r>
      <w:r w:rsidR="00947950" w:rsidRPr="00947950">
        <w:t>симо от пола работника.</w:t>
      </w:r>
    </w:p>
    <w:p w:rsidR="00947950" w:rsidRPr="00947950" w:rsidRDefault="002C6B93" w:rsidP="00947950">
      <w:pPr>
        <w:pStyle w:val="SingleTxt"/>
      </w:pPr>
      <w:r>
        <w:tab/>
      </w:r>
      <w:r w:rsidR="00947950" w:rsidRPr="00947950">
        <w:t>Законодательно установлено равное право граждан независимо от пола, расы, национальности, языка, происхождения, имущественного и должностн</w:t>
      </w:r>
      <w:r w:rsidR="00947950" w:rsidRPr="00947950">
        <w:t>о</w:t>
      </w:r>
      <w:r w:rsidR="00947950" w:rsidRPr="00947950">
        <w:t>го положения, места жительства, отношения к религии, убеждений, прина</w:t>
      </w:r>
      <w:r w:rsidR="00947950" w:rsidRPr="00947950">
        <w:t>д</w:t>
      </w:r>
      <w:r w:rsidR="00947950" w:rsidRPr="00947950">
        <w:t>лежности к общественным объединениям, а также других обстоятельств изб</w:t>
      </w:r>
      <w:r w:rsidR="00947950" w:rsidRPr="00947950">
        <w:t>и</w:t>
      </w:r>
      <w:r w:rsidR="00947950" w:rsidRPr="00947950">
        <w:t>рать и быть избранными, участвовать в референдуме, активно</w:t>
      </w:r>
      <w:r w:rsidR="00947950">
        <w:t xml:space="preserve"> </w:t>
      </w:r>
      <w:r w:rsidR="00947950" w:rsidRPr="00947950">
        <w:t>участвовать в общественной и политической жизни.</w:t>
      </w:r>
    </w:p>
    <w:p w:rsidR="00947950" w:rsidRPr="00947950" w:rsidRDefault="002C6B93" w:rsidP="00947950">
      <w:pPr>
        <w:pStyle w:val="SingleTxt"/>
      </w:pPr>
      <w:r>
        <w:t>15.</w:t>
      </w:r>
      <w:r>
        <w:tab/>
      </w:r>
      <w:r w:rsidR="00947950" w:rsidRPr="00947950">
        <w:t>В целях обеспечения всестороннего прогресса женщин и преодоления дискриминации в Российской Федерации в течение всего отчетного периода шла реализация широкого комплекса мер, обозначенных в программах соц</w:t>
      </w:r>
      <w:r w:rsidR="00947950" w:rsidRPr="00947950">
        <w:t>и</w:t>
      </w:r>
      <w:r w:rsidR="00947950" w:rsidRPr="00947950">
        <w:t>ально-экономического развития Российской Федерации и Национальном плане дейс</w:t>
      </w:r>
      <w:r w:rsidR="00947950" w:rsidRPr="00947950">
        <w:t>т</w:t>
      </w:r>
      <w:r w:rsidR="00947950" w:rsidRPr="00947950">
        <w:t>вий</w:t>
      </w:r>
      <w:r w:rsidR="00947950">
        <w:t xml:space="preserve"> </w:t>
      </w:r>
      <w:r w:rsidR="00947950" w:rsidRPr="00947950">
        <w:t>по улучшению положения женщин и повышению их роли в обществе (на 2001</w:t>
      </w:r>
      <w:r>
        <w:t>–2005 </w:t>
      </w:r>
      <w:r w:rsidR="00947950" w:rsidRPr="00947950">
        <w:t>годы). Основное внимание в данном Плане уделялось мерам по улучшению положения женщин на рынке тр</w:t>
      </w:r>
      <w:r w:rsidR="00947950" w:rsidRPr="00947950">
        <w:t>у</w:t>
      </w:r>
      <w:r w:rsidR="00947950" w:rsidRPr="00947950">
        <w:t>да, улучшению условий</w:t>
      </w:r>
      <w:r w:rsidR="00947950">
        <w:t xml:space="preserve"> </w:t>
      </w:r>
      <w:r w:rsidR="00947950" w:rsidRPr="00947950">
        <w:t>и охраны труда женщин; охране их здоровья; развитию системы социального обслуж</w:t>
      </w:r>
      <w:r w:rsidR="00947950" w:rsidRPr="00947950">
        <w:t>и</w:t>
      </w:r>
      <w:r w:rsidR="00947950" w:rsidRPr="00947950">
        <w:t>вания семьи, женщин и детей, ок</w:t>
      </w:r>
      <w:r w:rsidR="00947950" w:rsidRPr="00947950">
        <w:t>а</w:t>
      </w:r>
      <w:r w:rsidR="00947950" w:rsidRPr="00947950">
        <w:t>занию помощи женщинам, пострадавшим от насилия и укреплению семейных отношений. Национальный план действий сыграл положительную роль в обеспечении трудовой занятости женщин, сн</w:t>
      </w:r>
      <w:r w:rsidR="00947950" w:rsidRPr="00947950">
        <w:t>и</w:t>
      </w:r>
      <w:r w:rsidR="00947950" w:rsidRPr="00947950">
        <w:t>жении безработицы среди них, укреплению системы социальной поддержки материнства, детства и семьи. В большинстве субъектов Российской Федер</w:t>
      </w:r>
      <w:r w:rsidR="00947950" w:rsidRPr="00947950">
        <w:t>а</w:t>
      </w:r>
      <w:r w:rsidR="00947950" w:rsidRPr="00947950">
        <w:t>ции также проводилась реализация региональных планов действий по улучш</w:t>
      </w:r>
      <w:r w:rsidR="00947950" w:rsidRPr="00947950">
        <w:t>е</w:t>
      </w:r>
      <w:r w:rsidR="00947950" w:rsidRPr="00947950">
        <w:t>нию п</w:t>
      </w:r>
      <w:r w:rsidR="00947950" w:rsidRPr="00947950">
        <w:t>о</w:t>
      </w:r>
      <w:r w:rsidR="00947950" w:rsidRPr="00947950">
        <w:t>ложения женщин.</w:t>
      </w:r>
    </w:p>
    <w:p w:rsidR="00947950" w:rsidRPr="00947950" w:rsidRDefault="002C6B93" w:rsidP="00947950">
      <w:pPr>
        <w:pStyle w:val="SingleTxt"/>
      </w:pPr>
      <w:r>
        <w:t>16.</w:t>
      </w:r>
      <w:r>
        <w:tab/>
      </w:r>
      <w:r w:rsidR="00947950" w:rsidRPr="00947950">
        <w:t>С 2006 г. осуществлен переход на программно-целевые методы управл</w:t>
      </w:r>
      <w:r w:rsidR="00947950" w:rsidRPr="00947950">
        <w:t>е</w:t>
      </w:r>
      <w:r w:rsidR="00947950" w:rsidRPr="00947950">
        <w:t>ния (программы принимаются до 2010, 2015, 2025 гг.). Федеральный бюджет на 2006 год стал первым бюджетом, сформированным в рамках трехлетнего перспективного финансового плана, в котором предусмотрено финансовое обеспечение значительного числа социальных программ, прежде всего, пр</w:t>
      </w:r>
      <w:r w:rsidR="00947950" w:rsidRPr="00947950">
        <w:t>и</w:t>
      </w:r>
      <w:r w:rsidR="00947950" w:rsidRPr="00947950">
        <w:t>оритетных национальных проектов, ориентированных на повышение качества жизни населения, в первую очередь, основных целевых групп: детей, инвал</w:t>
      </w:r>
      <w:r w:rsidR="00947950" w:rsidRPr="00947950">
        <w:t>и</w:t>
      </w:r>
      <w:r w:rsidR="00947950" w:rsidRPr="00947950">
        <w:t>дов, пенсионеров, беременных женщин, же</w:t>
      </w:r>
      <w:r w:rsidR="00947950" w:rsidRPr="00947950">
        <w:t>н</w:t>
      </w:r>
      <w:r w:rsidR="00947950" w:rsidRPr="00947950">
        <w:t>щин, имеющих малолетних детей, семьи в целом. Большинство этих мер реализуется с 2006 г. в рамках приор</w:t>
      </w:r>
      <w:r w:rsidR="00947950" w:rsidRPr="00947950">
        <w:t>и</w:t>
      </w:r>
      <w:r w:rsidR="00947950" w:rsidRPr="00947950">
        <w:t>тетных национальных проектов</w:t>
      </w:r>
      <w:r w:rsidR="00947950">
        <w:t xml:space="preserve"> </w:t>
      </w:r>
      <w:r w:rsidR="00947950" w:rsidRPr="00947950">
        <w:t>«Здоровье», «Образование», «Доступное ж</w:t>
      </w:r>
      <w:r w:rsidR="00947950" w:rsidRPr="00947950">
        <w:t>и</w:t>
      </w:r>
      <w:r w:rsidR="00947950" w:rsidRPr="00947950">
        <w:t>лье», «Развитие агропромышленного комплекса». Тем самым с учетом генде</w:t>
      </w:r>
      <w:r w:rsidR="00947950" w:rsidRPr="00947950">
        <w:t>р</w:t>
      </w:r>
      <w:r w:rsidR="00947950" w:rsidRPr="00947950">
        <w:t>ных подходов в программы начали встраиваться мероприятия,</w:t>
      </w:r>
      <w:r w:rsidR="00947950">
        <w:t xml:space="preserve"> </w:t>
      </w:r>
      <w:r w:rsidR="00947950" w:rsidRPr="00947950">
        <w:t>реализация к</w:t>
      </w:r>
      <w:r w:rsidR="00947950" w:rsidRPr="00947950">
        <w:t>о</w:t>
      </w:r>
      <w:r w:rsidR="00947950" w:rsidRPr="00947950">
        <w:t>торых отвечает интересам женщин и способствует расширению их прав и во</w:t>
      </w:r>
      <w:r w:rsidR="00947950" w:rsidRPr="00947950">
        <w:t>з</w:t>
      </w:r>
      <w:r w:rsidR="00947950" w:rsidRPr="00947950">
        <w:t xml:space="preserve">можностей для более полного и всестороннего развития и прогресса. </w:t>
      </w:r>
    </w:p>
    <w:p w:rsidR="00947950" w:rsidRPr="00947950" w:rsidRDefault="002C6B93" w:rsidP="00947950">
      <w:pPr>
        <w:pStyle w:val="SingleTxt"/>
      </w:pPr>
      <w:r>
        <w:t>17.</w:t>
      </w:r>
      <w:r>
        <w:tab/>
      </w:r>
      <w:r w:rsidR="00947950" w:rsidRPr="00947950">
        <w:t>В 2006 г. на межведомственном уровне одобрена Национальная стр</w:t>
      </w:r>
      <w:r w:rsidR="00947950" w:rsidRPr="00947950">
        <w:t>а</w:t>
      </w:r>
      <w:r w:rsidR="00947950" w:rsidRPr="00947950">
        <w:t>тегия обеспечения равных прав и равных возможностей мужчин и женщин в Росси</w:t>
      </w:r>
      <w:r w:rsidR="00947950" w:rsidRPr="00947950">
        <w:t>й</w:t>
      </w:r>
      <w:r w:rsidR="00947950" w:rsidRPr="00947950">
        <w:t>ской Федерации (Гендерная стратегия Российской Федерации), направленная на достижение фактического равенства на основе внедрения гендерных подх</w:t>
      </w:r>
      <w:r w:rsidR="00947950" w:rsidRPr="00947950">
        <w:t>о</w:t>
      </w:r>
      <w:r w:rsidR="00947950" w:rsidRPr="00947950">
        <w:t>дов в систему государственного управления, образования, законотворчество и т.д. Основные направления Стратегии следу</w:t>
      </w:r>
      <w:r w:rsidR="00947950" w:rsidRPr="00947950">
        <w:t>ю</w:t>
      </w:r>
      <w:r w:rsidR="00947950" w:rsidRPr="00947950">
        <w:t xml:space="preserve">щие: </w:t>
      </w:r>
    </w:p>
    <w:p w:rsidR="00947950" w:rsidRPr="00947950" w:rsidRDefault="00947950" w:rsidP="00DB5E6E">
      <w:pPr>
        <w:pStyle w:val="SingleTxt"/>
        <w:tabs>
          <w:tab w:val="right" w:pos="1685"/>
        </w:tabs>
        <w:ind w:left="1742" w:hanging="475"/>
      </w:pPr>
      <w:r w:rsidRPr="00947950">
        <w:t>достижение гендерного равенства в принятии политических решений;</w:t>
      </w:r>
    </w:p>
    <w:p w:rsidR="00947950" w:rsidRPr="00947950" w:rsidRDefault="00947950" w:rsidP="00DB5E6E">
      <w:pPr>
        <w:pStyle w:val="SingleTxt"/>
        <w:tabs>
          <w:tab w:val="right" w:pos="1685"/>
        </w:tabs>
        <w:ind w:left="1742" w:hanging="475"/>
      </w:pPr>
      <w:r w:rsidRPr="00947950">
        <w:t>выравнивание доли женщин в структурах власти всех уровней;</w:t>
      </w:r>
    </w:p>
    <w:p w:rsidR="00947950" w:rsidRPr="00947950" w:rsidRDefault="00DB5E6E" w:rsidP="00DB5E6E">
      <w:pPr>
        <w:pStyle w:val="SingleTxt"/>
        <w:tabs>
          <w:tab w:val="right" w:pos="1685"/>
        </w:tabs>
        <w:ind w:left="1742" w:hanging="475"/>
      </w:pPr>
      <w:r>
        <w:tab/>
        <w:t>▪</w:t>
      </w:r>
      <w:r>
        <w:tab/>
      </w:r>
      <w:r w:rsidR="00947950" w:rsidRPr="00947950">
        <w:t>обеспечение роста благосостояния населения путем устранения генде</w:t>
      </w:r>
      <w:r w:rsidR="00947950" w:rsidRPr="00947950">
        <w:t>р</w:t>
      </w:r>
      <w:r w:rsidR="00947950" w:rsidRPr="00947950">
        <w:t>ной дифференциации в экономическом положении женщин и мужчин;</w:t>
      </w:r>
    </w:p>
    <w:p w:rsidR="00947950" w:rsidRPr="00947950" w:rsidRDefault="00DB5E6E" w:rsidP="00DB5E6E">
      <w:pPr>
        <w:pStyle w:val="SingleTxt"/>
        <w:tabs>
          <w:tab w:val="right" w:pos="1685"/>
        </w:tabs>
        <w:ind w:left="1742" w:hanging="475"/>
      </w:pPr>
      <w:r>
        <w:tab/>
        <w:t>▪</w:t>
      </w:r>
      <w:r>
        <w:tab/>
      </w:r>
      <w:r w:rsidR="00947950" w:rsidRPr="00947950">
        <w:t>ликвидация дискриминации в экономической сфере, повышение конк</w:t>
      </w:r>
      <w:r w:rsidR="00947950" w:rsidRPr="00947950">
        <w:t>у</w:t>
      </w:r>
      <w:r w:rsidR="00947950" w:rsidRPr="00947950">
        <w:t>рентоспособности и востребованности женщин на рынке труда;</w:t>
      </w:r>
    </w:p>
    <w:p w:rsidR="00947950" w:rsidRPr="00947950" w:rsidRDefault="00DB5E6E" w:rsidP="00DB5E6E">
      <w:pPr>
        <w:pStyle w:val="SingleTxt"/>
        <w:tabs>
          <w:tab w:val="right" w:pos="1685"/>
        </w:tabs>
        <w:ind w:left="1742" w:hanging="475"/>
      </w:pPr>
      <w:r>
        <w:tab/>
        <w:t>▪</w:t>
      </w:r>
      <w:r>
        <w:tab/>
      </w:r>
      <w:r w:rsidR="00947950" w:rsidRPr="00947950">
        <w:t>мобилизация действий по предупреждению насилия и уменьшению п</w:t>
      </w:r>
      <w:r w:rsidR="00947950" w:rsidRPr="00947950">
        <w:t>о</w:t>
      </w:r>
      <w:r w:rsidR="00947950" w:rsidRPr="00947950">
        <w:t>следствий его проявления;</w:t>
      </w:r>
    </w:p>
    <w:p w:rsidR="00947950" w:rsidRPr="00947950" w:rsidRDefault="00DB5E6E" w:rsidP="00DB5E6E">
      <w:pPr>
        <w:pStyle w:val="SingleTxt"/>
        <w:tabs>
          <w:tab w:val="right" w:pos="1685"/>
        </w:tabs>
        <w:ind w:left="1742" w:hanging="475"/>
      </w:pPr>
      <w:r>
        <w:tab/>
        <w:t>▪</w:t>
      </w:r>
      <w:r>
        <w:tab/>
      </w:r>
      <w:r w:rsidR="00947950" w:rsidRPr="00947950">
        <w:t>развитие системы оказания помощи лицам, пострадавшим от насилия в семье, сексуального насилия и торговли женщинами и детьми;</w:t>
      </w:r>
    </w:p>
    <w:p w:rsidR="00947950" w:rsidRPr="00947950" w:rsidRDefault="00DB5E6E" w:rsidP="00DB5E6E">
      <w:pPr>
        <w:pStyle w:val="SingleTxt"/>
        <w:tabs>
          <w:tab w:val="right" w:pos="1685"/>
        </w:tabs>
        <w:ind w:left="1742" w:hanging="475"/>
      </w:pPr>
      <w:r>
        <w:tab/>
        <w:t>▪</w:t>
      </w:r>
      <w:r>
        <w:tab/>
      </w:r>
      <w:r w:rsidR="00947950" w:rsidRPr="00947950">
        <w:t>обеспечение условий развития личности, равнодоступности государс</w:t>
      </w:r>
      <w:r w:rsidR="00947950" w:rsidRPr="00947950">
        <w:t>т</w:t>
      </w:r>
      <w:r w:rsidR="00947950" w:rsidRPr="00947950">
        <w:t xml:space="preserve">венной культурной, образовательной, информационной инфраструктуры и услуг для женщин и мужчин. </w:t>
      </w:r>
    </w:p>
    <w:p w:rsidR="00947950" w:rsidRPr="00947950" w:rsidRDefault="00DB5E6E" w:rsidP="00DB5E6E">
      <w:pPr>
        <w:pStyle w:val="SingleTxt"/>
        <w:tabs>
          <w:tab w:val="right" w:pos="1685"/>
        </w:tabs>
        <w:ind w:left="1742" w:hanging="475"/>
      </w:pPr>
      <w:r>
        <w:tab/>
        <w:t>▪</w:t>
      </w:r>
      <w:r>
        <w:tab/>
      </w:r>
      <w:r w:rsidR="00947950" w:rsidRPr="00947950">
        <w:t>Основные направления Гендерной стратегии нашли отражение в компле</w:t>
      </w:r>
      <w:r w:rsidR="00947950" w:rsidRPr="00947950">
        <w:t>к</w:t>
      </w:r>
      <w:r w:rsidR="00947950" w:rsidRPr="00947950">
        <w:t>сах мер, разработанных в целях реализации ряда федеральных целевых программ, планов и концепций по социально-экономическому и демогр</w:t>
      </w:r>
      <w:r w:rsidR="00947950" w:rsidRPr="00947950">
        <w:t>а</w:t>
      </w:r>
      <w:r w:rsidR="00947950" w:rsidRPr="00947950">
        <w:t>фическому разв</w:t>
      </w:r>
      <w:r w:rsidR="00947950" w:rsidRPr="00947950">
        <w:t>и</w:t>
      </w:r>
      <w:r w:rsidR="00947950" w:rsidRPr="00947950">
        <w:t>тию.</w:t>
      </w:r>
    </w:p>
    <w:p w:rsidR="00947950" w:rsidRPr="00947950" w:rsidRDefault="00DB5E6E" w:rsidP="00947950">
      <w:pPr>
        <w:pStyle w:val="SingleTxt"/>
      </w:pPr>
      <w:r>
        <w:t>18.</w:t>
      </w:r>
      <w:r>
        <w:tab/>
      </w:r>
      <w:r w:rsidR="00947950" w:rsidRPr="00947950">
        <w:t>Большой круг вопросов, затрагивающих интересы женщин с детьми, р</w:t>
      </w:r>
      <w:r w:rsidR="00947950" w:rsidRPr="00947950">
        <w:t>е</w:t>
      </w:r>
      <w:r w:rsidR="00947950" w:rsidRPr="00947950">
        <w:t>шается федеральной целевой программой</w:t>
      </w:r>
      <w:r w:rsidR="00947950">
        <w:t xml:space="preserve"> </w:t>
      </w:r>
      <w:r w:rsidR="00947950" w:rsidRPr="00947950">
        <w:t>«Дети России» на 2007</w:t>
      </w:r>
      <w:r>
        <w:t>–2010 </w:t>
      </w:r>
      <w:r w:rsidR="00947950" w:rsidRPr="00947950">
        <w:t>годы. Прежде всего, это обеспечение безопасного материнства и рождение здоровых детей, охрана здоровья детей и подростков, профилактика и снижение детской и подростковой заболеваемости, инвалидности и смертности; профилактика социального неблагопол</w:t>
      </w:r>
      <w:r w:rsidR="00947950" w:rsidRPr="00947950">
        <w:t>у</w:t>
      </w:r>
      <w:r w:rsidR="00947950" w:rsidRPr="00947950">
        <w:t>чия семей с детьми, в том числе насилия в семье.</w:t>
      </w:r>
    </w:p>
    <w:p w:rsidR="00947950" w:rsidRPr="00947950" w:rsidRDefault="00DB5E6E" w:rsidP="00947950">
      <w:pPr>
        <w:pStyle w:val="SingleTxt"/>
      </w:pPr>
      <w:r>
        <w:t>19.</w:t>
      </w:r>
      <w:r>
        <w:tab/>
      </w:r>
      <w:r w:rsidR="00947950" w:rsidRPr="00947950">
        <w:t>Органично встроены вопросы расширения возможностей женщин в соц</w:t>
      </w:r>
      <w:r w:rsidR="00947950" w:rsidRPr="00947950">
        <w:t>и</w:t>
      </w:r>
      <w:r w:rsidR="00947950" w:rsidRPr="00947950">
        <w:t>ально-экономической сфере и на рынке труда в Концепцию демографической политики Российс</w:t>
      </w:r>
      <w:r>
        <w:t>кой Федерации на период до 2025 </w:t>
      </w:r>
      <w:r w:rsidR="00947950" w:rsidRPr="00947950">
        <w:t>года, утвержденную Ук</w:t>
      </w:r>
      <w:r w:rsidR="00947950" w:rsidRPr="00947950">
        <w:t>а</w:t>
      </w:r>
      <w:r w:rsidR="00947950" w:rsidRPr="00947950">
        <w:t>зом Пр</w:t>
      </w:r>
      <w:r w:rsidR="00947950" w:rsidRPr="00947950">
        <w:t>е</w:t>
      </w:r>
      <w:r w:rsidR="00947950" w:rsidRPr="00947950">
        <w:t>зидента России в октябре</w:t>
      </w:r>
      <w:r w:rsidR="00947950">
        <w:t xml:space="preserve"> </w:t>
      </w:r>
      <w:r w:rsidR="00947950" w:rsidRPr="00947950">
        <w:t xml:space="preserve">2007 г. </w:t>
      </w:r>
    </w:p>
    <w:p w:rsidR="00947950" w:rsidRPr="00947950" w:rsidRDefault="00DB5E6E" w:rsidP="00DB5E6E">
      <w:pPr>
        <w:pStyle w:val="SingleTxt"/>
      </w:pPr>
      <w:r>
        <w:tab/>
      </w:r>
      <w:r w:rsidR="00947950" w:rsidRPr="00947950">
        <w:t>Среди ее основных направлений</w:t>
      </w:r>
      <w:r>
        <w:t xml:space="preserve"> — </w:t>
      </w:r>
      <w:r w:rsidR="00947950" w:rsidRPr="00947950">
        <w:t>дальнейшее развитие системы пр</w:t>
      </w:r>
      <w:r w:rsidR="00947950" w:rsidRPr="00947950">
        <w:t>е</w:t>
      </w:r>
      <w:r w:rsidR="00947950" w:rsidRPr="00947950">
        <w:t>доставления пособий в связи с рождением и воспитанием детей, включая их регулярный пересмотр и индексацию с учетом инфляции; усиление стимул</w:t>
      </w:r>
      <w:r w:rsidR="00947950" w:rsidRPr="00947950">
        <w:t>и</w:t>
      </w:r>
      <w:r w:rsidR="00947950" w:rsidRPr="00947950">
        <w:t>рующей роли дополнительных мер государственной поддержки семей, име</w:t>
      </w:r>
      <w:r w:rsidR="00947950" w:rsidRPr="00947950">
        <w:t>ю</w:t>
      </w:r>
      <w:r w:rsidR="00947950" w:rsidRPr="00947950">
        <w:t>щих детей; а также создание механизмов дополнительной поддержки семей различного типа (неполных, многодетных, принимающих на воспитание детей, оставшихся без попечения родителей, имеющих детей-инвалидов и др.); созд</w:t>
      </w:r>
      <w:r w:rsidR="00947950" w:rsidRPr="00947950">
        <w:t>а</w:t>
      </w:r>
      <w:r w:rsidR="00947950" w:rsidRPr="00947950">
        <w:t>ние условий для повышения доступности жилья; развитие ипотечного кред</w:t>
      </w:r>
      <w:r w:rsidR="00947950" w:rsidRPr="00947950">
        <w:t>и</w:t>
      </w:r>
      <w:r w:rsidR="00947950" w:rsidRPr="00947950">
        <w:t>тования; содействие занятости населения и создание благоприятных условия для выполнения семейных и профессиональных обязанностей, в том числе создание системы повышения квалификации и переобучения новым професс</w:t>
      </w:r>
      <w:r w:rsidR="00947950" w:rsidRPr="00947950">
        <w:t>и</w:t>
      </w:r>
      <w:r w:rsidR="00947950" w:rsidRPr="00947950">
        <w:t>ям женщин, возвращающихся из отпуска по уходу за ребенком; расширение гибких форм занятости (н</w:t>
      </w:r>
      <w:r w:rsidR="00947950" w:rsidRPr="00947950">
        <w:t>а</w:t>
      </w:r>
      <w:r w:rsidR="00947950" w:rsidRPr="00947950">
        <w:t xml:space="preserve">домный труд, частичная занятость) и т.д. </w:t>
      </w:r>
    </w:p>
    <w:p w:rsidR="00947950" w:rsidRPr="00947950" w:rsidRDefault="00DB5E6E" w:rsidP="00947950">
      <w:pPr>
        <w:pStyle w:val="SingleTxt"/>
        <w:rPr>
          <w:u w:val="single"/>
        </w:rPr>
      </w:pPr>
      <w:r>
        <w:tab/>
      </w:r>
      <w:r w:rsidR="00947950" w:rsidRPr="00947950">
        <w:rPr>
          <w:u w:val="single"/>
        </w:rPr>
        <w:t>К пунктам 377 и 378 замечаний и рекомендаций Комитета к пятому п</w:t>
      </w:r>
      <w:r w:rsidR="00947950" w:rsidRPr="00947950">
        <w:rPr>
          <w:u w:val="single"/>
        </w:rPr>
        <w:t>е</w:t>
      </w:r>
      <w:r w:rsidR="00947950" w:rsidRPr="00947950">
        <w:rPr>
          <w:u w:val="single"/>
        </w:rPr>
        <w:t>риодич</w:t>
      </w:r>
      <w:r w:rsidR="00947950" w:rsidRPr="00947950">
        <w:rPr>
          <w:u w:val="single"/>
        </w:rPr>
        <w:t>е</w:t>
      </w:r>
      <w:r w:rsidR="00947950" w:rsidRPr="00947950">
        <w:rPr>
          <w:u w:val="single"/>
        </w:rPr>
        <w:t>скому докладу Российской Федерации</w:t>
      </w:r>
    </w:p>
    <w:p w:rsidR="00947950" w:rsidRPr="00947950" w:rsidRDefault="00DB5E6E" w:rsidP="00947950">
      <w:pPr>
        <w:pStyle w:val="SingleTxt"/>
      </w:pPr>
      <w:r>
        <w:rPr>
          <w:bCs/>
        </w:rPr>
        <w:t>20.</w:t>
      </w:r>
      <w:r>
        <w:rPr>
          <w:bCs/>
        </w:rPr>
        <w:tab/>
      </w:r>
      <w:r w:rsidR="00947950" w:rsidRPr="00947950">
        <w:rPr>
          <w:bCs/>
        </w:rPr>
        <w:t>В отчетный период продолжилось развитие национального механизма</w:t>
      </w:r>
      <w:r w:rsidR="00947950" w:rsidRPr="00947950">
        <w:t xml:space="preserve"> по улучшению положения женщин и гендерному равенству, вкл</w:t>
      </w:r>
      <w:r w:rsidR="00947950" w:rsidRPr="00947950">
        <w:t>ю</w:t>
      </w:r>
      <w:r w:rsidR="00947950" w:rsidRPr="00947950">
        <w:t>чающему в себя</w:t>
      </w:r>
      <w:r w:rsidR="00947950">
        <w:t xml:space="preserve"> </w:t>
      </w:r>
      <w:r w:rsidR="00947950" w:rsidRPr="00947950">
        <w:t>структуры в обеих палатах Парламента и в Правительстве Российской Федер</w:t>
      </w:r>
      <w:r w:rsidR="00947950" w:rsidRPr="00947950">
        <w:t>а</w:t>
      </w:r>
      <w:r w:rsidR="00947950" w:rsidRPr="00947950">
        <w:t>ции</w:t>
      </w:r>
      <w:r>
        <w:t>.</w:t>
      </w:r>
    </w:p>
    <w:p w:rsidR="00947950" w:rsidRPr="00947950" w:rsidRDefault="00DB5E6E" w:rsidP="00947950">
      <w:pPr>
        <w:pStyle w:val="SingleTxt"/>
      </w:pPr>
      <w:r>
        <w:rPr>
          <w:bCs/>
          <w:iCs/>
        </w:rPr>
        <w:t>21.</w:t>
      </w:r>
      <w:r>
        <w:rPr>
          <w:bCs/>
          <w:iCs/>
        </w:rPr>
        <w:tab/>
      </w:r>
      <w:r w:rsidR="00947950" w:rsidRPr="00947950">
        <w:t>В период с 1999</w:t>
      </w:r>
      <w:r>
        <w:t>–2004 </w:t>
      </w:r>
      <w:r w:rsidR="00947950" w:rsidRPr="00947950">
        <w:t>гг. на федеральном уровне функции национального механизма осуществляла Правительственная комиссия по вопросам положения женщин в Российской Федерации под руководством заместителя Председателя Правительства Российской Федерации, Комиссия по вопр</w:t>
      </w:r>
      <w:r w:rsidR="00947950" w:rsidRPr="00947950">
        <w:t>о</w:t>
      </w:r>
      <w:r w:rsidR="00947950" w:rsidRPr="00947950">
        <w:t>сам женщин, семьи и демографии при Президенте Российской Федерации. При председателе Сов</w:t>
      </w:r>
      <w:r w:rsidR="00947950" w:rsidRPr="00947950">
        <w:t>е</w:t>
      </w:r>
      <w:r w:rsidR="00947950" w:rsidRPr="00947950">
        <w:t>та Федерации (верхняя палата Парламента) в 1999 г. была образована Комиссия по делам женщин, в задачу которой входило внедрение гендерных подходов в работу Совета Федерации, информирование членов Совета Федерации об о</w:t>
      </w:r>
      <w:r w:rsidR="00947950" w:rsidRPr="00947950">
        <w:t>с</w:t>
      </w:r>
      <w:r w:rsidR="00947950" w:rsidRPr="00947950">
        <w:t>новных проблемах в области улу</w:t>
      </w:r>
      <w:r w:rsidR="00947950" w:rsidRPr="00947950">
        <w:t>ч</w:t>
      </w:r>
      <w:r w:rsidR="00947950" w:rsidRPr="00947950">
        <w:t>шения социально-экономического положения женщин, проведение гендерной экспертизы решений, принимаемых Советом Федерации. В Гос</w:t>
      </w:r>
      <w:r w:rsidR="00947950" w:rsidRPr="00947950">
        <w:t>у</w:t>
      </w:r>
      <w:r w:rsidR="00947950" w:rsidRPr="00947950">
        <w:t>дарственной Думе (нижняя палата Парламента) действовал Комитет по делам женщин, семьи и молодежи, обеспечивавший реализацию Концепции законотворческой деятельности по обеспечению равных прав и ра</w:t>
      </w:r>
      <w:r w:rsidR="00947950" w:rsidRPr="00947950">
        <w:t>в</w:t>
      </w:r>
      <w:r w:rsidR="00947950" w:rsidRPr="00947950">
        <w:t>ных возможностей мужчин и женщин.</w:t>
      </w:r>
    </w:p>
    <w:p w:rsidR="00947950" w:rsidRPr="00947950" w:rsidRDefault="00DB5E6E" w:rsidP="00947950">
      <w:pPr>
        <w:pStyle w:val="SingleTxt"/>
      </w:pPr>
      <w:r>
        <w:tab/>
      </w:r>
      <w:r w:rsidR="00947950" w:rsidRPr="00947950">
        <w:t>В отчетный период национальный механизм претерпел существенные и</w:t>
      </w:r>
      <w:r w:rsidR="00947950" w:rsidRPr="00947950">
        <w:t>з</w:t>
      </w:r>
      <w:r w:rsidR="00947950" w:rsidRPr="00947950">
        <w:t>менения. В настоящее время национальный механизм включает в себя структ</w:t>
      </w:r>
      <w:r w:rsidR="00947950" w:rsidRPr="00947950">
        <w:t>у</w:t>
      </w:r>
      <w:r w:rsidR="00947950" w:rsidRPr="00947950">
        <w:t xml:space="preserve">ры как на законодательном, так и исполнительном уровне. </w:t>
      </w:r>
    </w:p>
    <w:p w:rsidR="00947950" w:rsidRPr="00947950" w:rsidRDefault="00DB5E6E" w:rsidP="00947950">
      <w:pPr>
        <w:pStyle w:val="SingleTxt"/>
      </w:pPr>
      <w:r>
        <w:tab/>
      </w:r>
      <w:r w:rsidR="00947950" w:rsidRPr="00947950">
        <w:t>В Государственной Думе действует в настоящее время</w:t>
      </w:r>
      <w:r w:rsidR="00947950">
        <w:t xml:space="preserve"> </w:t>
      </w:r>
      <w:r w:rsidR="00947950" w:rsidRPr="00947950">
        <w:t>Комитет по вопр</w:t>
      </w:r>
      <w:r w:rsidR="00947950" w:rsidRPr="00947950">
        <w:t>о</w:t>
      </w:r>
      <w:r w:rsidR="00947950" w:rsidRPr="00947950">
        <w:t>сам семьи, женщин и детей, а при Председателе Совета Федерации работает Общественная комиссия по обеспечению равных прав и равных возможностей му</w:t>
      </w:r>
      <w:r w:rsidR="00947950" w:rsidRPr="00947950">
        <w:t>ж</w:t>
      </w:r>
      <w:r w:rsidR="00947950" w:rsidRPr="00947950">
        <w:t xml:space="preserve">чин и женщин в России. </w:t>
      </w:r>
    </w:p>
    <w:p w:rsidR="00947950" w:rsidRPr="00947950" w:rsidRDefault="00DB5E6E" w:rsidP="00947950">
      <w:pPr>
        <w:pStyle w:val="SingleTxt"/>
      </w:pPr>
      <w:r>
        <w:tab/>
      </w:r>
      <w:r w:rsidR="00947950" w:rsidRPr="00947950">
        <w:t>На</w:t>
      </w:r>
      <w:r>
        <w:t xml:space="preserve"> федеральном уровне в июне 2006 </w:t>
      </w:r>
      <w:r w:rsidR="00947950" w:rsidRPr="00947950">
        <w:t>г. образована Межведомственная Комиссия по вопросам обеспечения равенства мужчин и женщин в Российской Федерации. В ее состав вошли представители федеральных министерств и в</w:t>
      </w:r>
      <w:r w:rsidR="00947950" w:rsidRPr="00947950">
        <w:t>е</w:t>
      </w:r>
      <w:r w:rsidR="00947950" w:rsidRPr="00947950">
        <w:t>домств, субъектов Российской Федерации, общественных и научных организ</w:t>
      </w:r>
      <w:r w:rsidR="00947950" w:rsidRPr="00947950">
        <w:t>а</w:t>
      </w:r>
      <w:r w:rsidR="00947950" w:rsidRPr="00947950">
        <w:t>ций. Комиссия координирует работу по совершенствованию законодательства Российской Федерации в сфере достижения ра</w:t>
      </w:r>
      <w:r w:rsidR="00947950" w:rsidRPr="00947950">
        <w:t>в</w:t>
      </w:r>
      <w:r w:rsidR="00947950" w:rsidRPr="00947950">
        <w:t xml:space="preserve">ных прав и возможностей; осуществляет гендерную экспертизу </w:t>
      </w:r>
      <w:r w:rsidR="00947950" w:rsidRPr="00947950">
        <w:rPr>
          <w:bCs/>
          <w:iCs/>
        </w:rPr>
        <w:t>законов</w:t>
      </w:r>
      <w:r w:rsidR="00947950" w:rsidRPr="00947950">
        <w:t xml:space="preserve"> и других </w:t>
      </w:r>
      <w:r w:rsidR="00947950" w:rsidRPr="00947950">
        <w:rPr>
          <w:bCs/>
          <w:iCs/>
        </w:rPr>
        <w:t xml:space="preserve">нормативно-правовых </w:t>
      </w:r>
      <w:r w:rsidR="00947950" w:rsidRPr="00947950">
        <w:t>актов, имеющих существенное значение для обеспечения равенства мужчин и женщин в социально-экономической,</w:t>
      </w:r>
      <w:r w:rsidR="00947950">
        <w:t xml:space="preserve"> </w:t>
      </w:r>
      <w:r w:rsidR="00947950" w:rsidRPr="00947950">
        <w:t>политической и культурной сферах;</w:t>
      </w:r>
      <w:r w:rsidR="00947950" w:rsidRPr="00947950">
        <w:rPr>
          <w:i/>
        </w:rPr>
        <w:t xml:space="preserve"> </w:t>
      </w:r>
      <w:r w:rsidR="00947950" w:rsidRPr="00947950">
        <w:t>с</w:t>
      </w:r>
      <w:r w:rsidR="00947950" w:rsidRPr="00947950">
        <w:t>о</w:t>
      </w:r>
      <w:r w:rsidR="00947950" w:rsidRPr="00947950">
        <w:t>действует интеграции гендерных подходов в деятельность органов исполн</w:t>
      </w:r>
      <w:r w:rsidR="00947950" w:rsidRPr="00947950">
        <w:t>и</w:t>
      </w:r>
      <w:r w:rsidR="00947950" w:rsidRPr="00947950">
        <w:t xml:space="preserve">тельной власти всех уровней и т.д. </w:t>
      </w:r>
    </w:p>
    <w:p w:rsidR="00947950" w:rsidRPr="00947950" w:rsidRDefault="00DB5E6E" w:rsidP="00947950">
      <w:pPr>
        <w:pStyle w:val="SingleTxt"/>
      </w:pPr>
      <w:r>
        <w:tab/>
      </w:r>
      <w:r w:rsidR="00947950" w:rsidRPr="00947950">
        <w:t>В целях координации действий федеральных органов власти с общес</w:t>
      </w:r>
      <w:r w:rsidR="00947950" w:rsidRPr="00947950">
        <w:t>т</w:t>
      </w:r>
      <w:r w:rsidR="00947950" w:rsidRPr="00947950">
        <w:t>венными организациями Российской Федерации образован Координационный совет по гендерным проблемам, призванный вырабатывать согласованные по</w:t>
      </w:r>
      <w:r w:rsidR="00947950" w:rsidRPr="00947950">
        <w:t>д</w:t>
      </w:r>
      <w:r w:rsidR="00947950" w:rsidRPr="00947950">
        <w:t>ходы к решению актуальных вопросов п</w:t>
      </w:r>
      <w:r w:rsidR="00947950" w:rsidRPr="00947950">
        <w:t>о</w:t>
      </w:r>
      <w:r w:rsidR="00947950" w:rsidRPr="00947950">
        <w:t>ложения женщин.</w:t>
      </w:r>
    </w:p>
    <w:p w:rsidR="00947950" w:rsidRPr="00947950" w:rsidRDefault="00DB5E6E" w:rsidP="00947950">
      <w:pPr>
        <w:pStyle w:val="SingleTxt"/>
      </w:pPr>
      <w:r>
        <w:t>22.</w:t>
      </w:r>
      <w:r>
        <w:tab/>
      </w:r>
      <w:r w:rsidR="00947950" w:rsidRPr="00947950">
        <w:rPr>
          <w:bCs/>
        </w:rPr>
        <w:t>На региональном уровне комплексное</w:t>
      </w:r>
      <w:r w:rsidR="00947950" w:rsidRPr="00947950">
        <w:t xml:space="preserve"> решение вопросов, касающихся улучшения положения женщин, находится в ведении межведомственных к</w:t>
      </w:r>
      <w:r w:rsidR="00947950" w:rsidRPr="00947950">
        <w:t>о</w:t>
      </w:r>
      <w:r w:rsidR="00947950" w:rsidRPr="00947950">
        <w:t>миссий, созданных при правительствах республик, губернаторах и главах а</w:t>
      </w:r>
      <w:r w:rsidR="00947950" w:rsidRPr="00947950">
        <w:t>д</w:t>
      </w:r>
      <w:r w:rsidR="00947950" w:rsidRPr="00947950">
        <w:t>министра</w:t>
      </w:r>
      <w:r>
        <w:t>ций областей в 44 </w:t>
      </w:r>
      <w:r w:rsidR="00947950" w:rsidRPr="00947950">
        <w:t>субъект</w:t>
      </w:r>
      <w:r>
        <w:t>ах Российской Федерации (в 2001 </w:t>
      </w:r>
      <w:r w:rsidR="00947950" w:rsidRPr="00947950">
        <w:t>г.</w:t>
      </w:r>
      <w:r>
        <w:t xml:space="preserve"> — </w:t>
      </w:r>
      <w:r w:rsidR="00947950" w:rsidRPr="00947950">
        <w:t>в 31</w:t>
      </w:r>
      <w:r>
        <w:t> </w:t>
      </w:r>
      <w:r w:rsidR="00947950" w:rsidRPr="00947950">
        <w:t>субъекте).</w:t>
      </w:r>
      <w:r w:rsidR="00947950">
        <w:t xml:space="preserve"> </w:t>
      </w:r>
    </w:p>
    <w:p w:rsidR="00947950" w:rsidRPr="00947950" w:rsidRDefault="00DB5E6E" w:rsidP="00DB5E6E">
      <w:pPr>
        <w:pStyle w:val="SingleTxt"/>
      </w:pPr>
      <w:r>
        <w:tab/>
      </w:r>
      <w:r w:rsidR="00947950" w:rsidRPr="00947950">
        <w:t>Например, в Аппарате вице-губернатора Санкт-Петербурга</w:t>
      </w:r>
      <w:r w:rsidR="00947950">
        <w:t xml:space="preserve"> </w:t>
      </w:r>
      <w:r w:rsidR="00947950" w:rsidRPr="00947950">
        <w:t>создан сектор по реализации политики равных прав и равных возможностей женщин и му</w:t>
      </w:r>
      <w:r w:rsidR="00947950" w:rsidRPr="00947950">
        <w:t>ж</w:t>
      </w:r>
      <w:r w:rsidR="00947950" w:rsidRPr="00947950">
        <w:t>чин во всех сферах жизни общества Санкт-Петербурга. Депутатами Законод</w:t>
      </w:r>
      <w:r w:rsidR="00947950" w:rsidRPr="00947950">
        <w:t>а</w:t>
      </w:r>
      <w:r w:rsidR="00947950" w:rsidRPr="00947950">
        <w:t>тельного собрания Санкт-Петербурга разработан проект закона Санкт-Петербурга «Об обеспечении государственных гарантий гендерного равнопр</w:t>
      </w:r>
      <w:r w:rsidR="00947950" w:rsidRPr="00947950">
        <w:t>а</w:t>
      </w:r>
      <w:r w:rsidR="00947950" w:rsidRPr="00947950">
        <w:t>вия».</w:t>
      </w:r>
    </w:p>
    <w:p w:rsidR="00947950" w:rsidRPr="00947950" w:rsidRDefault="00DB5E6E" w:rsidP="00947950">
      <w:pPr>
        <w:pStyle w:val="SingleTxt"/>
        <w:rPr>
          <w:bCs/>
        </w:rPr>
      </w:pPr>
      <w:r>
        <w:rPr>
          <w:bCs/>
        </w:rPr>
        <w:tab/>
      </w:r>
      <w:r w:rsidR="00947950" w:rsidRPr="00947950">
        <w:rPr>
          <w:bCs/>
        </w:rPr>
        <w:t>В ряде регионов России органами исполнительной власти во взаимоде</w:t>
      </w:r>
      <w:r w:rsidR="00947950" w:rsidRPr="00947950">
        <w:rPr>
          <w:bCs/>
        </w:rPr>
        <w:t>й</w:t>
      </w:r>
      <w:r w:rsidR="00947950" w:rsidRPr="00947950">
        <w:rPr>
          <w:bCs/>
        </w:rPr>
        <w:t>ствии с общественными организациями разрабатываются региональные планы действий по улучшению положения женщин и пов</w:t>
      </w:r>
      <w:r w:rsidR="00947950" w:rsidRPr="00947950">
        <w:rPr>
          <w:bCs/>
        </w:rPr>
        <w:t>ы</w:t>
      </w:r>
      <w:r w:rsidR="00947950" w:rsidRPr="00947950">
        <w:rPr>
          <w:bCs/>
        </w:rPr>
        <w:t>шению их роли в обществе, включая вопросы гендерного равенства, которые охватывают различные п</w:t>
      </w:r>
      <w:r w:rsidR="00947950" w:rsidRPr="00947950">
        <w:rPr>
          <w:bCs/>
        </w:rPr>
        <w:t>е</w:t>
      </w:r>
      <w:r w:rsidR="00947950" w:rsidRPr="00947950">
        <w:rPr>
          <w:bCs/>
        </w:rPr>
        <w:t>риоды от 3-х до 5 лет.</w:t>
      </w:r>
    </w:p>
    <w:p w:rsidR="00947950" w:rsidRPr="00947950" w:rsidRDefault="00DB5E6E" w:rsidP="00947950">
      <w:pPr>
        <w:pStyle w:val="SingleTxt"/>
      </w:pPr>
      <w:r>
        <w:tab/>
      </w:r>
      <w:r w:rsidR="00947950" w:rsidRPr="00947950">
        <w:t>Укрепляется роль женских общественных организаций, действующих в субъектах Российской Федерации. Многие из них участвуют в работе коорд</w:t>
      </w:r>
      <w:r w:rsidR="00947950" w:rsidRPr="00947950">
        <w:t>и</w:t>
      </w:r>
      <w:r w:rsidR="00947950" w:rsidRPr="00947950">
        <w:t>национных и совещательных органов при исполнительных органах власти.</w:t>
      </w:r>
      <w:r w:rsidR="00947950">
        <w:t xml:space="preserve"> </w:t>
      </w:r>
      <w:r w:rsidR="00947950" w:rsidRPr="00947950">
        <w:t>В деятельность органов исполнительной власти субъектов Российской Федер</w:t>
      </w:r>
      <w:r w:rsidR="00947950" w:rsidRPr="00947950">
        <w:t>а</w:t>
      </w:r>
      <w:r w:rsidR="00947950" w:rsidRPr="00947950">
        <w:t>ции внедряются гендерные подходы на основе развития гендерного образов</w:t>
      </w:r>
      <w:r w:rsidR="00947950" w:rsidRPr="00947950">
        <w:t>а</w:t>
      </w:r>
      <w:r w:rsidR="00947950" w:rsidRPr="00947950">
        <w:t>ния и просвещения (см. п. 30).</w:t>
      </w:r>
    </w:p>
    <w:p w:rsidR="00947950" w:rsidRPr="00947950" w:rsidRDefault="00DB5E6E" w:rsidP="00947950">
      <w:pPr>
        <w:pStyle w:val="SingleTxt"/>
        <w:rPr>
          <w:u w:val="single"/>
        </w:rPr>
      </w:pPr>
      <w:r>
        <w:tab/>
      </w:r>
      <w:r w:rsidR="00947950" w:rsidRPr="00947950">
        <w:rPr>
          <w:u w:val="single"/>
        </w:rPr>
        <w:t>К пунктам 387 и 388 замечаний и рекомендаций Комитета к пятому п</w:t>
      </w:r>
      <w:r w:rsidR="00947950" w:rsidRPr="00947950">
        <w:rPr>
          <w:u w:val="single"/>
        </w:rPr>
        <w:t>е</w:t>
      </w:r>
      <w:r w:rsidR="00947950" w:rsidRPr="00947950">
        <w:rPr>
          <w:u w:val="single"/>
        </w:rPr>
        <w:t>риодич</w:t>
      </w:r>
      <w:r w:rsidR="00947950" w:rsidRPr="00947950">
        <w:rPr>
          <w:u w:val="single"/>
        </w:rPr>
        <w:t>е</w:t>
      </w:r>
      <w:r w:rsidR="00947950" w:rsidRPr="00947950">
        <w:rPr>
          <w:u w:val="single"/>
        </w:rPr>
        <w:t>скому докладу Российской Федерации</w:t>
      </w:r>
    </w:p>
    <w:p w:rsidR="00947950" w:rsidRPr="00947950" w:rsidRDefault="00DB5E6E" w:rsidP="00947950">
      <w:pPr>
        <w:pStyle w:val="SingleTxt"/>
      </w:pPr>
      <w:r>
        <w:t>23.</w:t>
      </w:r>
      <w:r>
        <w:tab/>
      </w:r>
      <w:r w:rsidR="00947950" w:rsidRPr="00947950">
        <w:t>Одной из главных причин ограничения возможности женщин в развитии о</w:t>
      </w:r>
      <w:r w:rsidR="00947950" w:rsidRPr="00947950">
        <w:t>с</w:t>
      </w:r>
      <w:r w:rsidR="00947950" w:rsidRPr="00947950">
        <w:t xml:space="preserve">тается бедность. </w:t>
      </w:r>
    </w:p>
    <w:p w:rsidR="00947950" w:rsidRPr="00947950" w:rsidRDefault="00DB5E6E" w:rsidP="00947950">
      <w:pPr>
        <w:pStyle w:val="SingleTxt"/>
      </w:pPr>
      <w:r>
        <w:tab/>
      </w:r>
      <w:r w:rsidR="00947950" w:rsidRPr="00947950">
        <w:t>Вопрос преодоления бедности рассматривается Правительством Росси</w:t>
      </w:r>
      <w:r w:rsidR="00947950" w:rsidRPr="00947950">
        <w:t>й</w:t>
      </w:r>
      <w:r w:rsidR="00947950" w:rsidRPr="00947950">
        <w:t xml:space="preserve">ской Федерации в качестве неотложного и требующего решения. Разработаны подходы к снижению уровня бедности. </w:t>
      </w:r>
    </w:p>
    <w:p w:rsidR="00947950" w:rsidRPr="00947950" w:rsidRDefault="00DB5E6E" w:rsidP="00947950">
      <w:pPr>
        <w:pStyle w:val="SingleTxt"/>
      </w:pPr>
      <w:r>
        <w:tab/>
      </w:r>
      <w:r w:rsidR="00947950" w:rsidRPr="00947950">
        <w:t>Высокий уровень бедных среди граждан трудоспособного возраста об</w:t>
      </w:r>
      <w:r w:rsidR="00947950" w:rsidRPr="00947950">
        <w:t>ъ</w:t>
      </w:r>
      <w:r w:rsidR="00947950" w:rsidRPr="00947950">
        <w:t>ясняется, прежде всего, низким уровнем оплаты труда в некоторых сферах. Около 30% бедных составляют семьи, где все трудоспособные имеют регуля</w:t>
      </w:r>
      <w:r w:rsidR="00947950" w:rsidRPr="00947950">
        <w:t>р</w:t>
      </w:r>
      <w:r w:rsidR="00947950" w:rsidRPr="00947950">
        <w:t>ную оплачиваемую работу в сельском хозяйстве, торговле и бюджетном сект</w:t>
      </w:r>
      <w:r w:rsidR="00947950" w:rsidRPr="00947950">
        <w:t>о</w:t>
      </w:r>
      <w:r w:rsidR="00947950" w:rsidRPr="00947950">
        <w:t xml:space="preserve">ре. </w:t>
      </w:r>
    </w:p>
    <w:p w:rsidR="00947950" w:rsidRPr="00947950" w:rsidRDefault="00DB5E6E" w:rsidP="00947950">
      <w:pPr>
        <w:pStyle w:val="SingleTxt"/>
      </w:pPr>
      <w:r>
        <w:tab/>
      </w:r>
      <w:r w:rsidR="00947950" w:rsidRPr="00947950">
        <w:t xml:space="preserve">Женщины, имеющие детей, чаще сталкиваются с проблемой бедности, чем женщины без детей. В целом </w:t>
      </w:r>
      <w:r>
        <w:t>на долю женщин в возрасте 31–54 </w:t>
      </w:r>
      <w:r w:rsidR="00947950" w:rsidRPr="00947950">
        <w:t>года пр</w:t>
      </w:r>
      <w:r w:rsidR="00947950" w:rsidRPr="00947950">
        <w:t>и</w:t>
      </w:r>
      <w:r w:rsidR="00947950" w:rsidRPr="00947950">
        <w:t>ходится 21,0% от всего малоимущего населения, мужчин в возрасте 31</w:t>
      </w:r>
      <w:r>
        <w:t>–59 </w:t>
      </w:r>
      <w:r w:rsidR="00947950" w:rsidRPr="00947950">
        <w:t>лет</w:t>
      </w:r>
      <w:r>
        <w:t xml:space="preserve"> — </w:t>
      </w:r>
      <w:r w:rsidR="00947950" w:rsidRPr="00947950">
        <w:t>18,9%. В особой группе риска оказываются молодые семьи, ведь р</w:t>
      </w:r>
      <w:r w:rsidR="00947950" w:rsidRPr="00947950">
        <w:t>о</w:t>
      </w:r>
      <w:r w:rsidR="00947950" w:rsidRPr="00947950">
        <w:t>ждение ребенка значительно снижает их ур</w:t>
      </w:r>
      <w:r w:rsidR="00947950" w:rsidRPr="00947950">
        <w:t>о</w:t>
      </w:r>
      <w:r w:rsidR="00947950" w:rsidRPr="00947950">
        <w:t xml:space="preserve">вень жизни. </w:t>
      </w:r>
    </w:p>
    <w:p w:rsidR="00947950" w:rsidRPr="00947950" w:rsidRDefault="00DB5E6E" w:rsidP="00947950">
      <w:pPr>
        <w:pStyle w:val="SingleTxt"/>
      </w:pPr>
      <w:r>
        <w:t>24.</w:t>
      </w:r>
      <w:r>
        <w:tab/>
      </w:r>
      <w:r w:rsidR="00947950" w:rsidRPr="00947950">
        <w:t>Решение проблемы бедности потребовало от Правительства Российской Федерации разработки системы мер, направленных на преодоление кризисных явлений 90-х годов, массовых многомесячных задержек с выплатой пенсий, пособий, заработной платы.</w:t>
      </w:r>
      <w:r w:rsidR="00947950">
        <w:t xml:space="preserve"> </w:t>
      </w:r>
    </w:p>
    <w:p w:rsidR="00947950" w:rsidRPr="00947950" w:rsidRDefault="00DB5E6E" w:rsidP="00947950">
      <w:pPr>
        <w:pStyle w:val="SingleTxt"/>
      </w:pPr>
      <w:r>
        <w:tab/>
      </w:r>
      <w:r w:rsidR="00947950" w:rsidRPr="00947950">
        <w:t>Основные усилия Правительства Российской Федерации в отчетный п</w:t>
      </w:r>
      <w:r w:rsidR="00947950" w:rsidRPr="00947950">
        <w:t>е</w:t>
      </w:r>
      <w:r w:rsidR="00947950" w:rsidRPr="00947950">
        <w:t>риод были направлены на обеспечение финансирования расходов федерал</w:t>
      </w:r>
      <w:r w:rsidR="00947950" w:rsidRPr="00947950">
        <w:t>ь</w:t>
      </w:r>
      <w:r w:rsidR="00947950" w:rsidRPr="00947950">
        <w:t>ного бюджета на выплату заработной платы, стипендий, пособий; сохранение нео</w:t>
      </w:r>
      <w:r w:rsidR="00947950" w:rsidRPr="00947950">
        <w:t>б</w:t>
      </w:r>
      <w:r w:rsidR="00947950" w:rsidRPr="00947950">
        <w:t>ходимой сети социально-культурных учреждений. Осуществлялась работа по совершенствованию гражданского, налогового, бюджетного, трудового, пенс</w:t>
      </w:r>
      <w:r w:rsidR="00947950" w:rsidRPr="00947950">
        <w:t>и</w:t>
      </w:r>
      <w:r w:rsidR="00947950" w:rsidRPr="00947950">
        <w:t>онного законодательства и разграничению полн</w:t>
      </w:r>
      <w:r w:rsidR="00947950" w:rsidRPr="00947950">
        <w:t>о</w:t>
      </w:r>
      <w:r w:rsidR="00947950" w:rsidRPr="00947950">
        <w:t>мочий по уровням власти, включая передачу обязательств в социальной сфере на региональный уровень, изменению бюджетно-налоговых отн</w:t>
      </w:r>
      <w:r w:rsidR="00947950" w:rsidRPr="00947950">
        <w:t>о</w:t>
      </w:r>
      <w:r w:rsidR="00947950" w:rsidRPr="00947950">
        <w:t xml:space="preserve">шений. </w:t>
      </w:r>
    </w:p>
    <w:p w:rsidR="00947950" w:rsidRPr="00947950" w:rsidRDefault="00DB5E6E" w:rsidP="00947950">
      <w:pPr>
        <w:pStyle w:val="SingleTxt"/>
      </w:pPr>
      <w:r>
        <w:tab/>
      </w:r>
      <w:r w:rsidR="00947950" w:rsidRPr="00947950">
        <w:t>Объемы бюджетного финансирования системы социальной поддержки населения были резко увеличены, приняты</w:t>
      </w:r>
      <w:r w:rsidR="00947950">
        <w:t xml:space="preserve"> </w:t>
      </w:r>
      <w:r w:rsidR="00947950" w:rsidRPr="00947950">
        <w:t>меры, связанные с увеличением м</w:t>
      </w:r>
      <w:r w:rsidR="00947950" w:rsidRPr="00947950">
        <w:t>а</w:t>
      </w:r>
      <w:r w:rsidR="00947950" w:rsidRPr="00947950">
        <w:t>териальной поддержи семьи, повышением пособий, обеспечением услугами здравоохранения, образования, социальной сферы, формированием достойных у</w:t>
      </w:r>
      <w:r w:rsidR="00947950" w:rsidRPr="00947950">
        <w:t>с</w:t>
      </w:r>
      <w:r w:rsidR="00947950" w:rsidRPr="00947950">
        <w:t xml:space="preserve">ловий жизни как в городской, так и сельской местности. </w:t>
      </w:r>
    </w:p>
    <w:p w:rsidR="00947950" w:rsidRPr="00947950" w:rsidRDefault="00DB5E6E" w:rsidP="00947950">
      <w:pPr>
        <w:pStyle w:val="SingleTxt"/>
      </w:pPr>
      <w:r>
        <w:t>25.</w:t>
      </w:r>
      <w:r>
        <w:tab/>
      </w:r>
      <w:r w:rsidR="00947950" w:rsidRPr="00947950">
        <w:t>Стратегический курс Правительства Российской Федерации по преодол</w:t>
      </w:r>
      <w:r w:rsidR="00947950" w:rsidRPr="00947950">
        <w:t>е</w:t>
      </w:r>
      <w:r w:rsidR="00947950" w:rsidRPr="00947950">
        <w:t>нию бедности, определенный в программе социально-экономического развития на среднесрочную перспективу (2005</w:t>
      </w:r>
      <w:r>
        <w:t>–</w:t>
      </w:r>
      <w:r w:rsidR="00947950" w:rsidRPr="00947950">
        <w:t>2008</w:t>
      </w:r>
      <w:r>
        <w:t> </w:t>
      </w:r>
      <w:r w:rsidR="00947950" w:rsidRPr="00947950">
        <w:t>гг.), был направлен на увеличение денежных</w:t>
      </w:r>
      <w:r w:rsidR="00947950">
        <w:t xml:space="preserve"> </w:t>
      </w:r>
      <w:r w:rsidR="00947950" w:rsidRPr="00947950">
        <w:t>доходов населения на основе поддержания высоких темпов экон</w:t>
      </w:r>
      <w:r w:rsidR="00947950" w:rsidRPr="00947950">
        <w:t>о</w:t>
      </w:r>
      <w:r w:rsidR="00947950" w:rsidRPr="00947950">
        <w:t>мического роста, макроэкономической стабильности. Основными направл</w:t>
      </w:r>
      <w:r w:rsidR="00947950" w:rsidRPr="00947950">
        <w:t>е</w:t>
      </w:r>
      <w:r w:rsidR="00947950" w:rsidRPr="00947950">
        <w:t>ниями по борьбе с бедностью населения стали: повышение эффективности программ социальной защиты, направленных на борьбу с бедностью и разв</w:t>
      </w:r>
      <w:r w:rsidR="00947950" w:rsidRPr="00947950">
        <w:t>и</w:t>
      </w:r>
      <w:r w:rsidR="00947950" w:rsidRPr="00947950">
        <w:t>тие мех</w:t>
      </w:r>
      <w:r w:rsidR="00947950" w:rsidRPr="00947950">
        <w:t>а</w:t>
      </w:r>
      <w:r w:rsidR="00947950" w:rsidRPr="00947950">
        <w:t>низмов социального партнерства; сочетание материальной помощи бедным с мерами по их социальной интеграции и повышению конкурентосп</w:t>
      </w:r>
      <w:r w:rsidR="00947950" w:rsidRPr="00947950">
        <w:t>о</w:t>
      </w:r>
      <w:r w:rsidR="00947950" w:rsidRPr="00947950">
        <w:t>собности на рынке труда; оказание финансового содействия субъектам Росси</w:t>
      </w:r>
      <w:r w:rsidR="00947950" w:rsidRPr="00947950">
        <w:t>й</w:t>
      </w:r>
      <w:r w:rsidR="00947950" w:rsidRPr="00947950">
        <w:t>ской Федерации в осуществлении мероприятий, связанных с реструктуризац</w:t>
      </w:r>
      <w:r w:rsidR="00947950" w:rsidRPr="00947950">
        <w:t>и</w:t>
      </w:r>
      <w:r w:rsidR="00947950" w:rsidRPr="00947950">
        <w:t>ей орг</w:t>
      </w:r>
      <w:r w:rsidR="00947950" w:rsidRPr="00947950">
        <w:t>а</w:t>
      </w:r>
      <w:r w:rsidR="00947950" w:rsidRPr="00947950">
        <w:t>нов социальной зашиты и повышением эффективности их деятельности в сфере борьбы с бедностью; дифференциация подходов по сокращению бе</w:t>
      </w:r>
      <w:r w:rsidR="00947950" w:rsidRPr="00947950">
        <w:t>д</w:t>
      </w:r>
      <w:r w:rsidR="00947950" w:rsidRPr="00947950">
        <w:t>ности в территориальном разрезе; перестройка системы оказания социальной помощи; повышение минимального размера оплаты труда и уровня оплаты труда работников бюджетных учреждений; усиление адресного характера с</w:t>
      </w:r>
      <w:r w:rsidR="00947950" w:rsidRPr="00947950">
        <w:t>о</w:t>
      </w:r>
      <w:r w:rsidR="00947950" w:rsidRPr="00947950">
        <w:t>циальной поддержки; оптимизация системы социальных услуг населению, п</w:t>
      </w:r>
      <w:r w:rsidR="00947950" w:rsidRPr="00947950">
        <w:t>о</w:t>
      </w:r>
      <w:r w:rsidR="00947950" w:rsidRPr="00947950">
        <w:t>вышение их качества и увеличение объема; проведение профилактической р</w:t>
      </w:r>
      <w:r w:rsidR="00947950" w:rsidRPr="00947950">
        <w:t>а</w:t>
      </w:r>
      <w:r w:rsidR="00947950" w:rsidRPr="00947950">
        <w:t>боты с семь</w:t>
      </w:r>
      <w:r w:rsidR="00947950" w:rsidRPr="00947950">
        <w:t>я</w:t>
      </w:r>
      <w:r w:rsidR="00947950" w:rsidRPr="00947950">
        <w:t>ми на ранних стадиях их социального неблагополучия и т.д.</w:t>
      </w:r>
    </w:p>
    <w:p w:rsidR="00947950" w:rsidRPr="00947950" w:rsidRDefault="002A2A54" w:rsidP="00947950">
      <w:pPr>
        <w:pStyle w:val="SingleTxt"/>
      </w:pPr>
      <w:r>
        <w:t>26.</w:t>
      </w:r>
      <w:r>
        <w:tab/>
      </w:r>
      <w:r w:rsidR="00947950" w:rsidRPr="00947950">
        <w:t>В результате своевременных мер сократилась задолженность по зарабо</w:t>
      </w:r>
      <w:r w:rsidR="00947950" w:rsidRPr="00947950">
        <w:t>т</w:t>
      </w:r>
      <w:r w:rsidR="00947950" w:rsidRPr="00947950">
        <w:t>ной плате. Если на конец 1999 г. она составляла более 77 млрд. рублей, то в конце 2006 г.</w:t>
      </w:r>
      <w:r>
        <w:t xml:space="preserve"> — </w:t>
      </w:r>
      <w:r w:rsidR="00947950" w:rsidRPr="00947950">
        <w:t>2,7 млрд. руб. Полностью погашена задолженность по выпл</w:t>
      </w:r>
      <w:r w:rsidR="00947950" w:rsidRPr="00947950">
        <w:t>а</w:t>
      </w:r>
      <w:r w:rsidR="00947950" w:rsidRPr="00947950">
        <w:t>те ежемесячных пособий на детей; увеличились реальные располагаемые дене</w:t>
      </w:r>
      <w:r w:rsidR="00947950" w:rsidRPr="00947950">
        <w:t>ж</w:t>
      </w:r>
      <w:r w:rsidR="00947950" w:rsidRPr="00947950">
        <w:t>ные доходы населения. В период с 1999 г. по 2006 г. реальные доходы насел</w:t>
      </w:r>
      <w:r w:rsidR="00947950" w:rsidRPr="00947950">
        <w:t>е</w:t>
      </w:r>
      <w:r w:rsidR="00947950" w:rsidRPr="00947950">
        <w:t>ния увеличивались ежегодно в среднем на 10%. Снизилась численность нас</w:t>
      </w:r>
      <w:r w:rsidR="00947950" w:rsidRPr="00947950">
        <w:t>е</w:t>
      </w:r>
      <w:r w:rsidR="00947950" w:rsidRPr="00947950">
        <w:t>ления с денежными доходами ниже величины прожиточного минимума и д</w:t>
      </w:r>
      <w:r w:rsidR="00947950" w:rsidRPr="00947950">
        <w:t>о</w:t>
      </w:r>
      <w:r w:rsidR="00947950" w:rsidRPr="00947950">
        <w:t>ля соответствующей категории населения в общей численности граждан. Если в 2000 г. население, имеющее доходы ниже прожиточного минимума на душу н</w:t>
      </w:r>
      <w:r w:rsidR="00947950" w:rsidRPr="00947950">
        <w:t>а</w:t>
      </w:r>
      <w:r w:rsidR="00947950" w:rsidRPr="00947950">
        <w:t>селения, составляла 42,3 млн. чел. (29%), то в 2005 г. –</w:t>
      </w:r>
      <w:r>
        <w:t xml:space="preserve"> 25,2 млн. чел. (17,7%), в 2006 </w:t>
      </w:r>
      <w:r w:rsidR="00947950" w:rsidRPr="00947950">
        <w:t>г.</w:t>
      </w:r>
      <w:r>
        <w:t xml:space="preserve"> — </w:t>
      </w:r>
      <w:r w:rsidR="00947950" w:rsidRPr="00947950">
        <w:t>21,5 млн. человек, или 15,2%; в 2007 г.</w:t>
      </w:r>
      <w:r>
        <w:t xml:space="preserve"> — </w:t>
      </w:r>
      <w:r w:rsidR="00947950" w:rsidRPr="00947950">
        <w:t>18,9 млн. человек, а его доля в общей числе</w:t>
      </w:r>
      <w:r w:rsidR="00947950" w:rsidRPr="00947950">
        <w:t>н</w:t>
      </w:r>
      <w:r w:rsidR="00947950" w:rsidRPr="00947950">
        <w:t>ности населения</w:t>
      </w:r>
      <w:r>
        <w:t xml:space="preserve"> — </w:t>
      </w:r>
      <w:r w:rsidR="00947950" w:rsidRPr="00947950">
        <w:t>13,4%.</w:t>
      </w:r>
      <w:r w:rsidR="00947950">
        <w:t xml:space="preserve"> </w:t>
      </w:r>
    </w:p>
    <w:p w:rsidR="00947950" w:rsidRPr="00947950" w:rsidRDefault="002A2A54" w:rsidP="00947950">
      <w:pPr>
        <w:pStyle w:val="SingleTxt"/>
      </w:pPr>
      <w:r>
        <w:t>27.</w:t>
      </w:r>
      <w:r>
        <w:tab/>
      </w:r>
      <w:r w:rsidR="00947950" w:rsidRPr="00947950">
        <w:t>К 2010 г. планируется снизить долю бедного населения до 8</w:t>
      </w:r>
      <w:r>
        <w:t>–</w:t>
      </w:r>
      <w:r w:rsidR="00947950" w:rsidRPr="00947950">
        <w:t>10% путем повышения заработной платы, совершенствования систем оплаты труда рабо</w:t>
      </w:r>
      <w:r w:rsidR="00947950" w:rsidRPr="00947950">
        <w:t>т</w:t>
      </w:r>
      <w:r w:rsidR="00947950" w:rsidRPr="00947950">
        <w:t>ников бюджетных организаций, постепенного сближения среднего размера о</w:t>
      </w:r>
      <w:r w:rsidR="00947950" w:rsidRPr="00947950">
        <w:t>п</w:t>
      </w:r>
      <w:r w:rsidR="00947950" w:rsidRPr="00947950">
        <w:t>латы труда в бюджетной сфере с размерами заработной платы во внебюдже</w:t>
      </w:r>
      <w:r w:rsidR="00947950" w:rsidRPr="00947950">
        <w:t>т</w:t>
      </w:r>
      <w:r w:rsidR="00947950" w:rsidRPr="00947950">
        <w:t xml:space="preserve">ной сфере. </w:t>
      </w:r>
    </w:p>
    <w:p w:rsidR="00947950" w:rsidRPr="00947950" w:rsidRDefault="002A2A54" w:rsidP="00947950">
      <w:pPr>
        <w:pStyle w:val="SingleTxt"/>
      </w:pPr>
      <w:r>
        <w:tab/>
      </w:r>
      <w:r w:rsidR="00947950" w:rsidRPr="00947950">
        <w:t>Главные усилия предполагается направить на повышение доходов бе</w:t>
      </w:r>
      <w:r w:rsidR="00947950" w:rsidRPr="00947950">
        <w:t>д</w:t>
      </w:r>
      <w:r w:rsidR="00947950" w:rsidRPr="00947950">
        <w:t>нейших групп населения, больше половины из которых составляют семьи с высокой иждивенческой нагрузкой и низкооплачиваемые работники. В целях преодоления бедности семей с детьми продолжается работа по развитию си</w:t>
      </w:r>
      <w:r w:rsidR="00947950" w:rsidRPr="00947950">
        <w:t>с</w:t>
      </w:r>
      <w:r w:rsidR="00947950" w:rsidRPr="00947950">
        <w:t>темы государственной поддержки граждан, усилению адресности социальной помощи, оказываемой субъектами Российской Федерации и муниципальными образов</w:t>
      </w:r>
      <w:r w:rsidR="00947950" w:rsidRPr="00947950">
        <w:t>а</w:t>
      </w:r>
      <w:r w:rsidR="00947950" w:rsidRPr="00947950">
        <w:t>ниями.</w:t>
      </w:r>
    </w:p>
    <w:p w:rsidR="002A2A54" w:rsidRPr="002A2A54" w:rsidRDefault="002A2A54" w:rsidP="002A2A54">
      <w:pPr>
        <w:pStyle w:val="SingleTxt"/>
        <w:spacing w:after="0" w:line="120" w:lineRule="exact"/>
        <w:rPr>
          <w:bCs/>
          <w:sz w:val="10"/>
          <w:u w:val="single"/>
        </w:rPr>
      </w:pPr>
    </w:p>
    <w:p w:rsidR="002A2A54" w:rsidRPr="002A2A54" w:rsidRDefault="002A2A54" w:rsidP="002A2A54">
      <w:pPr>
        <w:pStyle w:val="SingleTxt"/>
        <w:spacing w:after="0" w:line="120" w:lineRule="exact"/>
        <w:rPr>
          <w:bCs/>
          <w:sz w:val="10"/>
          <w:u w:val="single"/>
        </w:rPr>
      </w:pPr>
    </w:p>
    <w:p w:rsidR="00947950" w:rsidRDefault="002A2A54" w:rsidP="002A2A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4</w:t>
      </w:r>
    </w:p>
    <w:p w:rsidR="002A2A54" w:rsidRPr="002A2A54" w:rsidRDefault="002A2A54" w:rsidP="002A2A54">
      <w:pPr>
        <w:pStyle w:val="SingleTxt"/>
        <w:spacing w:after="0" w:line="120" w:lineRule="exact"/>
        <w:rPr>
          <w:sz w:val="10"/>
        </w:rPr>
      </w:pPr>
    </w:p>
    <w:p w:rsidR="002A2A54" w:rsidRPr="002A2A54" w:rsidRDefault="002A2A54" w:rsidP="002A2A54">
      <w:pPr>
        <w:pStyle w:val="SingleTxt"/>
        <w:spacing w:after="0" w:line="120" w:lineRule="exact"/>
        <w:rPr>
          <w:sz w:val="10"/>
        </w:rPr>
      </w:pPr>
    </w:p>
    <w:p w:rsidR="00947950" w:rsidRPr="00947950" w:rsidRDefault="002A2A54" w:rsidP="00947950">
      <w:pPr>
        <w:pStyle w:val="SingleTxt"/>
      </w:pPr>
      <w:r>
        <w:t>28.</w:t>
      </w:r>
      <w:r>
        <w:tab/>
      </w:r>
      <w:r w:rsidR="00947950" w:rsidRPr="00947950">
        <w:t>Законодательство Российской Федерации не содержит каких-либо пол</w:t>
      </w:r>
      <w:r w:rsidR="00947950" w:rsidRPr="00947950">
        <w:t>о</w:t>
      </w:r>
      <w:r w:rsidR="00947950" w:rsidRPr="00947950">
        <w:t>жений, дискриминирующих по признаку пола. Однако практическое достиж</w:t>
      </w:r>
      <w:r w:rsidR="00947950" w:rsidRPr="00947950">
        <w:t>е</w:t>
      </w:r>
      <w:r w:rsidR="00947950" w:rsidRPr="00947950">
        <w:t>ние равенства</w:t>
      </w:r>
      <w:r>
        <w:t xml:space="preserve"> — </w:t>
      </w:r>
      <w:r w:rsidR="00947950" w:rsidRPr="00947950">
        <w:t>вопрос перспективы, зависящий как от активности женского движения, так и от наличия политической воли содействовать достижению р</w:t>
      </w:r>
      <w:r w:rsidR="00947950" w:rsidRPr="00947950">
        <w:t>е</w:t>
      </w:r>
      <w:r w:rsidR="00947950" w:rsidRPr="00947950">
        <w:t>ального равенства. В отчетный период велась работа над законопроектом «О государственных гарантиях равных прав и свобод мужчин и женщин в Росси</w:t>
      </w:r>
      <w:r w:rsidR="00947950" w:rsidRPr="00947950">
        <w:t>й</w:t>
      </w:r>
      <w:r w:rsidR="00947950" w:rsidRPr="00947950">
        <w:t>ской Федерации и равных возможностей их для реализации», в котором соде</w:t>
      </w:r>
      <w:r w:rsidR="00947950" w:rsidRPr="00947950">
        <w:t>р</w:t>
      </w:r>
      <w:r w:rsidR="00947950" w:rsidRPr="00947950">
        <w:t>жится определение понятия дискриминации, предложена система временных специальных мер, направленных на ускорение достижения фактического р</w:t>
      </w:r>
      <w:r w:rsidR="00947950" w:rsidRPr="00947950">
        <w:t>а</w:t>
      </w:r>
      <w:r w:rsidR="00947950" w:rsidRPr="00947950">
        <w:t>венства. Законопроект неоднократно рассматривался на парламентских слуш</w:t>
      </w:r>
      <w:r w:rsidR="00947950" w:rsidRPr="00947950">
        <w:t>а</w:t>
      </w:r>
      <w:r>
        <w:t>ниях, в 2003 </w:t>
      </w:r>
      <w:r w:rsidR="00947950" w:rsidRPr="00947950">
        <w:t>г. был</w:t>
      </w:r>
      <w:r>
        <w:t xml:space="preserve"> принят в первом чтении. В 2006 </w:t>
      </w:r>
      <w:r w:rsidR="00947950" w:rsidRPr="00947950">
        <w:t>г. при подготовке закон</w:t>
      </w:r>
      <w:r w:rsidR="00947950" w:rsidRPr="00947950">
        <w:t>о</w:t>
      </w:r>
      <w:r w:rsidR="00947950" w:rsidRPr="00947950">
        <w:t>проекта ко второму чтению на него были получены отрицательные заключения от Правового управления Государственной Думы Российской Федерации, А</w:t>
      </w:r>
      <w:r w:rsidR="00947950" w:rsidRPr="00947950">
        <w:t>д</w:t>
      </w:r>
      <w:r w:rsidR="00947950" w:rsidRPr="00947950">
        <w:t>министрации Президента и Правительства. Причиной этого явилось двойс</w:t>
      </w:r>
      <w:r w:rsidR="00947950" w:rsidRPr="00947950">
        <w:t>т</w:t>
      </w:r>
      <w:r w:rsidR="00947950" w:rsidRPr="00947950">
        <w:t>венное отношение к временным специальным мерам, которые рассматрив</w:t>
      </w:r>
      <w:r w:rsidR="00947950" w:rsidRPr="00947950">
        <w:t>а</w:t>
      </w:r>
      <w:r w:rsidR="00947950" w:rsidRPr="00947950">
        <w:t>лись, с одной стороны, как ущемляющие равное отношение к женщинам, с другой стороны, как противоречащие действующим нормам равенства. Работа над законопрое</w:t>
      </w:r>
      <w:r w:rsidR="00947950" w:rsidRPr="00947950">
        <w:t>к</w:t>
      </w:r>
      <w:r w:rsidR="00947950" w:rsidRPr="00947950">
        <w:t>том продолжается. Несмотря на то, что на федеральном уровне закон «О гос</w:t>
      </w:r>
      <w:r w:rsidR="00947950" w:rsidRPr="00947950">
        <w:t>у</w:t>
      </w:r>
      <w:r w:rsidR="00947950" w:rsidRPr="00947950">
        <w:t>дарственных гарантиях равных прав и свобод мужчин и женщин в Российской Федерации и равных возможностей их для реализации» не был принят, постановлением Межпарламентской Ассамблеи государств</w:t>
      </w:r>
      <w:r>
        <w:t xml:space="preserve"> — </w:t>
      </w:r>
      <w:r w:rsidR="00947950" w:rsidRPr="00947950">
        <w:t>участн</w:t>
      </w:r>
      <w:r w:rsidR="00947950" w:rsidRPr="00947950">
        <w:t>и</w:t>
      </w:r>
      <w:r w:rsidR="00947950" w:rsidRPr="00947950">
        <w:t>ков Содружества Независимых Государств (СНГ) в ноябре 2005 г. он был пр</w:t>
      </w:r>
      <w:r w:rsidR="00947950" w:rsidRPr="00947950">
        <w:t>и</w:t>
      </w:r>
      <w:r w:rsidR="00947950" w:rsidRPr="00947950">
        <w:t>нят в качестве модельного закона и рекомендован для использования в наци</w:t>
      </w:r>
      <w:r w:rsidR="00947950" w:rsidRPr="00947950">
        <w:t>о</w:t>
      </w:r>
      <w:r w:rsidR="00947950" w:rsidRPr="00947950">
        <w:t>нальном закон</w:t>
      </w:r>
      <w:r w:rsidR="00947950" w:rsidRPr="00947950">
        <w:t>о</w:t>
      </w:r>
      <w:r w:rsidR="00947950" w:rsidRPr="00947950">
        <w:t xml:space="preserve">дательстве стран СНГ. </w:t>
      </w:r>
    </w:p>
    <w:p w:rsidR="00947950" w:rsidRPr="00947950" w:rsidRDefault="002A2A54" w:rsidP="00947950">
      <w:pPr>
        <w:pStyle w:val="SingleTxt"/>
      </w:pPr>
      <w:r>
        <w:t>29.</w:t>
      </w:r>
      <w:r>
        <w:tab/>
      </w:r>
      <w:r w:rsidR="00947950" w:rsidRPr="00947950">
        <w:t>Специальные меры, обусловленные особой заботой государства о лицах, нуждающихся в повышенной социальной и правовой защите, предусмотрены трудовым законодательством. В нем особо оговорено, что установление разл</w:t>
      </w:r>
      <w:r w:rsidR="00947950" w:rsidRPr="00947950">
        <w:t>и</w:t>
      </w:r>
      <w:r w:rsidR="00947950" w:rsidRPr="00947950">
        <w:t>чий, исключений, предпочтений, а также ограничений прав работников, кот</w:t>
      </w:r>
      <w:r w:rsidR="00947950" w:rsidRPr="00947950">
        <w:t>о</w:t>
      </w:r>
      <w:r w:rsidR="00947950" w:rsidRPr="00947950">
        <w:t>рые определяются свойственными данному виду труда требованиями, устано</w:t>
      </w:r>
      <w:r w:rsidR="00947950" w:rsidRPr="00947950">
        <w:t>в</w:t>
      </w:r>
      <w:r w:rsidR="00947950" w:rsidRPr="00947950">
        <w:t>ленными федеральными законами, не являются дискриминацией.</w:t>
      </w:r>
    </w:p>
    <w:p w:rsidR="002A2A54" w:rsidRPr="002A2A54" w:rsidRDefault="002A2A54" w:rsidP="002A2A54">
      <w:pPr>
        <w:pStyle w:val="SingleTxt"/>
        <w:spacing w:after="0" w:line="120" w:lineRule="exact"/>
        <w:rPr>
          <w:sz w:val="10"/>
        </w:rPr>
      </w:pPr>
    </w:p>
    <w:p w:rsidR="002A2A54" w:rsidRPr="002A2A54" w:rsidRDefault="002A2A54" w:rsidP="002A2A54">
      <w:pPr>
        <w:pStyle w:val="SingleTxt"/>
        <w:spacing w:after="0" w:line="120" w:lineRule="exact"/>
        <w:rPr>
          <w:sz w:val="10"/>
        </w:rPr>
      </w:pPr>
    </w:p>
    <w:p w:rsidR="00947950" w:rsidRDefault="002A2A54" w:rsidP="002A2A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5</w:t>
      </w:r>
    </w:p>
    <w:p w:rsidR="002A2A54" w:rsidRPr="002A2A54" w:rsidRDefault="002A2A54" w:rsidP="002A2A54">
      <w:pPr>
        <w:pStyle w:val="SingleTxt"/>
        <w:spacing w:after="0" w:line="120" w:lineRule="exact"/>
        <w:rPr>
          <w:sz w:val="10"/>
        </w:rPr>
      </w:pPr>
    </w:p>
    <w:p w:rsidR="002A2A54" w:rsidRPr="002A2A54" w:rsidRDefault="002A2A54" w:rsidP="002A2A54">
      <w:pPr>
        <w:pStyle w:val="SingleTxt"/>
        <w:spacing w:after="0" w:line="120" w:lineRule="exact"/>
        <w:rPr>
          <w:sz w:val="10"/>
        </w:rPr>
      </w:pPr>
    </w:p>
    <w:p w:rsidR="00947950" w:rsidRPr="00947950" w:rsidRDefault="002A2A54" w:rsidP="00947950">
      <w:pPr>
        <w:pStyle w:val="SingleTxt"/>
        <w:rPr>
          <w:u w:val="single"/>
        </w:rPr>
      </w:pPr>
      <w:r w:rsidRPr="002A2A54">
        <w:tab/>
      </w:r>
      <w:r w:rsidR="00947950" w:rsidRPr="00947950">
        <w:rPr>
          <w:u w:val="single"/>
        </w:rPr>
        <w:t>К пунктам 379 и 380 замечаний и рекомендаций Комитета к пятому п</w:t>
      </w:r>
      <w:r w:rsidR="00947950" w:rsidRPr="00947950">
        <w:rPr>
          <w:u w:val="single"/>
        </w:rPr>
        <w:t>е</w:t>
      </w:r>
      <w:r w:rsidR="00947950" w:rsidRPr="00947950">
        <w:rPr>
          <w:u w:val="single"/>
        </w:rPr>
        <w:t>риодич</w:t>
      </w:r>
      <w:r w:rsidR="00947950" w:rsidRPr="00947950">
        <w:rPr>
          <w:u w:val="single"/>
        </w:rPr>
        <w:t>е</w:t>
      </w:r>
      <w:r w:rsidR="00947950" w:rsidRPr="00947950">
        <w:rPr>
          <w:u w:val="single"/>
        </w:rPr>
        <w:t>скому докладу Российской Федерации</w:t>
      </w:r>
    </w:p>
    <w:p w:rsidR="00947950" w:rsidRPr="00947950" w:rsidRDefault="002A2A54" w:rsidP="00947950">
      <w:pPr>
        <w:pStyle w:val="SingleTxt"/>
      </w:pPr>
      <w:r>
        <w:t>30.</w:t>
      </w:r>
      <w:r>
        <w:tab/>
      </w:r>
      <w:r w:rsidR="00947950" w:rsidRPr="00947950">
        <w:t>Российская Федерация остается традиционным обществом, в котором все еще широко распространены стереотипные представления о социальных ролях мужчин и женщин. Однако в большей степени такие представления распр</w:t>
      </w:r>
      <w:r w:rsidR="00947950" w:rsidRPr="00947950">
        <w:t>о</w:t>
      </w:r>
      <w:r w:rsidR="00947950" w:rsidRPr="00947950">
        <w:t>странены на бытовом уровне. Законодательство России не соде</w:t>
      </w:r>
      <w:r w:rsidR="00947950" w:rsidRPr="00947950">
        <w:t>р</w:t>
      </w:r>
      <w:r w:rsidR="00947950" w:rsidRPr="00947950">
        <w:t>жит норм, ущемляющих права женщин. Вместе с тем традиционные представления о с</w:t>
      </w:r>
      <w:r w:rsidR="00947950" w:rsidRPr="00947950">
        <w:t>о</w:t>
      </w:r>
      <w:r w:rsidR="00947950" w:rsidRPr="00947950">
        <w:t>циальных ролях мужчин и женщин являются существенным препятствием, о</w:t>
      </w:r>
      <w:r w:rsidR="00947950" w:rsidRPr="00947950">
        <w:t>г</w:t>
      </w:r>
      <w:r w:rsidR="00947950" w:rsidRPr="00947950">
        <w:t>раничивающим возможности женщин пользоваться всеми правами и свобод</w:t>
      </w:r>
      <w:r w:rsidR="00947950" w:rsidRPr="00947950">
        <w:t>а</w:t>
      </w:r>
      <w:r w:rsidR="00947950" w:rsidRPr="00947950">
        <w:t>ми.</w:t>
      </w:r>
      <w:r w:rsidR="00947950">
        <w:t xml:space="preserve"> </w:t>
      </w:r>
      <w:r w:rsidR="00947950" w:rsidRPr="00947950">
        <w:t>Закрепление гендерных стереотипов</w:t>
      </w:r>
      <w:r w:rsidR="00947950">
        <w:t xml:space="preserve"> </w:t>
      </w:r>
      <w:r w:rsidR="00947950" w:rsidRPr="00947950">
        <w:t>происходит в детстве, в процессе об</w:t>
      </w:r>
      <w:r w:rsidR="00947950" w:rsidRPr="00947950">
        <w:t>у</w:t>
      </w:r>
      <w:r w:rsidR="00947950" w:rsidRPr="00947950">
        <w:t xml:space="preserve">чения в школе. </w:t>
      </w:r>
    </w:p>
    <w:p w:rsidR="00947950" w:rsidRPr="00947950" w:rsidRDefault="002A2A54" w:rsidP="00947950">
      <w:pPr>
        <w:pStyle w:val="SingleTxt"/>
      </w:pPr>
      <w:r>
        <w:tab/>
      </w:r>
      <w:r w:rsidR="00947950" w:rsidRPr="00947950">
        <w:t>В целях изменения социальных и культурных моделей поведения мужчин и женщин, искоренения предрассудков и упразднения обычаев, основанных на стереотипном представлении о ролях мужчин и женщин, ведется работа по расширению</w:t>
      </w:r>
      <w:r w:rsidR="00947950">
        <w:t xml:space="preserve"> </w:t>
      </w:r>
      <w:r w:rsidR="00947950" w:rsidRPr="00947950">
        <w:t>и распространению генде</w:t>
      </w:r>
      <w:r w:rsidR="00947950" w:rsidRPr="00947950">
        <w:t>р</w:t>
      </w:r>
      <w:r w:rsidR="00947950" w:rsidRPr="00947950">
        <w:t>ного образования.</w:t>
      </w:r>
    </w:p>
    <w:p w:rsidR="00947950" w:rsidRPr="00947950" w:rsidRDefault="002A2A54" w:rsidP="00947950">
      <w:pPr>
        <w:pStyle w:val="SingleTxt"/>
      </w:pPr>
      <w:r>
        <w:tab/>
      </w:r>
      <w:r w:rsidR="00947950" w:rsidRPr="00947950">
        <w:t>В отчетный период осуществлялась реализация межвузовских программ:</w:t>
      </w:r>
      <w:r w:rsidR="00947950">
        <w:t xml:space="preserve"> </w:t>
      </w:r>
      <w:r w:rsidR="00947950" w:rsidRPr="00947950">
        <w:t>«Гендерные стереотипы в системе социокультурного развития России» (</w:t>
      </w:r>
      <w:r w:rsidR="00947950" w:rsidRPr="00947950">
        <w:rPr>
          <w:bCs/>
        </w:rPr>
        <w:t>2000</w:t>
      </w:r>
      <w:r>
        <w:rPr>
          <w:bCs/>
        </w:rPr>
        <w:t> </w:t>
      </w:r>
      <w:r w:rsidR="00947950" w:rsidRPr="00947950">
        <w:rPr>
          <w:bCs/>
        </w:rPr>
        <w:t>г.</w:t>
      </w:r>
      <w:r w:rsidR="00947950" w:rsidRPr="00947950">
        <w:t>); «Гендерные исследования» (</w:t>
      </w:r>
      <w:r w:rsidR="00947950" w:rsidRPr="00947950">
        <w:rPr>
          <w:bCs/>
        </w:rPr>
        <w:t>2001–</w:t>
      </w:r>
      <w:r>
        <w:rPr>
          <w:bCs/>
        </w:rPr>
        <w:t>2003 </w:t>
      </w:r>
      <w:r w:rsidR="00947950" w:rsidRPr="00947950">
        <w:rPr>
          <w:bCs/>
        </w:rPr>
        <w:t>гг.</w:t>
      </w:r>
      <w:r w:rsidR="00947950" w:rsidRPr="00947950">
        <w:t>), «Гендерное образование в системе высшей школы России» (2002</w:t>
      </w:r>
      <w:r>
        <w:t>–</w:t>
      </w:r>
      <w:r w:rsidR="00947950" w:rsidRPr="00947950">
        <w:t>2003</w:t>
      </w:r>
      <w:r>
        <w:t> гг.</w:t>
      </w:r>
      <w:r w:rsidR="00947950" w:rsidRPr="00947950">
        <w:t>), «Гендерная экспертиза уче</w:t>
      </w:r>
      <w:r w:rsidR="00947950" w:rsidRPr="00947950">
        <w:t>б</w:t>
      </w:r>
      <w:r w:rsidR="00947950" w:rsidRPr="00947950">
        <w:t>ников и государственных стандартов по социальным и гуманитарным дисци</w:t>
      </w:r>
      <w:r w:rsidR="00947950" w:rsidRPr="00947950">
        <w:t>п</w:t>
      </w:r>
      <w:r w:rsidR="00947950" w:rsidRPr="00947950">
        <w:t>линам в высшей школе» (2004). Осуществление этих программ способствовало созданию учебно-методической базы для интеграции основ гендерных знаний в гуманитарные специальности в соответствии с требованиями государстве</w:t>
      </w:r>
      <w:r w:rsidR="00947950" w:rsidRPr="00947950">
        <w:t>н</w:t>
      </w:r>
      <w:r w:rsidR="00947950" w:rsidRPr="00947950">
        <w:t>ного образовательного стандарта высшего профессионального образования; проведению гендерной экспертизы всех типов учебников для всех ступеней общеобразовательной школы и вузов; разработке и апробированию программ спецкурсов для учащихся средней и старшей ступеней школ и студентов гум</w:t>
      </w:r>
      <w:r w:rsidR="00947950" w:rsidRPr="00947950">
        <w:t>а</w:t>
      </w:r>
      <w:r w:rsidR="00947950" w:rsidRPr="00947950">
        <w:t>нитарных и технических вузов; включению в государственный стандарт вы</w:t>
      </w:r>
      <w:r w:rsidR="00947950" w:rsidRPr="00947950">
        <w:t>с</w:t>
      </w:r>
      <w:r w:rsidR="00947950" w:rsidRPr="00947950">
        <w:t>шего образ</w:t>
      </w:r>
      <w:r w:rsidR="00947950" w:rsidRPr="00947950">
        <w:t>о</w:t>
      </w:r>
      <w:r w:rsidR="00947950" w:rsidRPr="00947950">
        <w:t xml:space="preserve">вания по специальностям «Социальная работа» и «Культурология» новой учебной дисциплины «Гендерология». </w:t>
      </w:r>
    </w:p>
    <w:p w:rsidR="00947950" w:rsidRPr="00947950" w:rsidRDefault="002A2A54" w:rsidP="00947950">
      <w:pPr>
        <w:pStyle w:val="SingleTxt"/>
      </w:pPr>
      <w:r>
        <w:tab/>
      </w:r>
      <w:r w:rsidR="00947950" w:rsidRPr="00947950">
        <w:t>С 2001 г. ведутся дистанционные программы повышения гендерной кв</w:t>
      </w:r>
      <w:r w:rsidR="00947950" w:rsidRPr="00947950">
        <w:t>а</w:t>
      </w:r>
      <w:r w:rsidR="00947950" w:rsidRPr="00947950">
        <w:t xml:space="preserve">лификации для преподавателей вузов из различных </w:t>
      </w:r>
      <w:r>
        <w:t>регионов России и СНГ, а с 2003 </w:t>
      </w:r>
      <w:r w:rsidR="00947950" w:rsidRPr="00947950">
        <w:t>г. ведется</w:t>
      </w:r>
      <w:r w:rsidR="00947950">
        <w:t xml:space="preserve"> </w:t>
      </w:r>
      <w:r w:rsidR="00947950" w:rsidRPr="00947950">
        <w:t>гендерное образование государственных служащих в Академии гос</w:t>
      </w:r>
      <w:r w:rsidR="00947950" w:rsidRPr="00947950">
        <w:t>у</w:t>
      </w:r>
      <w:r w:rsidR="00947950" w:rsidRPr="00947950">
        <w:t>дарственной службы при Президенте Российской Федерации (РАГС), в том числе и в дистанционном р</w:t>
      </w:r>
      <w:r w:rsidR="00947950" w:rsidRPr="00947950">
        <w:t>е</w:t>
      </w:r>
      <w:r w:rsidR="00947950" w:rsidRPr="00947950">
        <w:t xml:space="preserve">жиме. </w:t>
      </w:r>
    </w:p>
    <w:p w:rsidR="00947950" w:rsidRPr="00947950" w:rsidRDefault="002A2A54" w:rsidP="002A2A54">
      <w:pPr>
        <w:pStyle w:val="SingleTxt"/>
      </w:pPr>
      <w:r>
        <w:tab/>
      </w:r>
      <w:r w:rsidR="00947950" w:rsidRPr="00947950">
        <w:t>В результате предпринятых усилий существенно повысился уровень зн</w:t>
      </w:r>
      <w:r w:rsidR="00947950" w:rsidRPr="00947950">
        <w:t>а</w:t>
      </w:r>
      <w:r w:rsidR="00947950" w:rsidRPr="00947950">
        <w:t>ний в области гендерного равенства среди государственных служащих, преп</w:t>
      </w:r>
      <w:r w:rsidR="00947950" w:rsidRPr="00947950">
        <w:t>о</w:t>
      </w:r>
      <w:r w:rsidR="00947950" w:rsidRPr="00947950">
        <w:t>давателей высшей школы, учителей, журналистов, молодежи и студентов. П</w:t>
      </w:r>
      <w:r w:rsidR="00947950" w:rsidRPr="00947950">
        <w:t>о</w:t>
      </w:r>
      <w:r w:rsidR="00947950" w:rsidRPr="00947950">
        <w:t>лучила распространение гендерная экспертиза; законодательство России ст</w:t>
      </w:r>
      <w:r w:rsidR="00947950" w:rsidRPr="00947950">
        <w:t>а</w:t>
      </w:r>
      <w:r w:rsidR="00947950" w:rsidRPr="00947950">
        <w:t>новится все более гендерно-чувствительным; постепенно внедряются генде</w:t>
      </w:r>
      <w:r w:rsidR="00947950" w:rsidRPr="00947950">
        <w:t>р</w:t>
      </w:r>
      <w:r w:rsidR="00947950" w:rsidRPr="00947950">
        <w:t>ные подх</w:t>
      </w:r>
      <w:r w:rsidR="00947950" w:rsidRPr="00947950">
        <w:t>о</w:t>
      </w:r>
      <w:r w:rsidR="00947950" w:rsidRPr="00947950">
        <w:t>ды при разработке и реализации программ социально-экономи</w:t>
      </w:r>
      <w:r>
        <w:softHyphen/>
      </w:r>
      <w:r w:rsidR="00947950" w:rsidRPr="00947950">
        <w:t>ческого разв</w:t>
      </w:r>
      <w:r w:rsidR="00947950" w:rsidRPr="00947950">
        <w:t>и</w:t>
      </w:r>
      <w:r w:rsidR="00947950" w:rsidRPr="00947950">
        <w:t>тия.</w:t>
      </w:r>
    </w:p>
    <w:p w:rsidR="00947950" w:rsidRPr="00947950" w:rsidRDefault="002A2A54" w:rsidP="00947950">
      <w:pPr>
        <w:pStyle w:val="SingleTxt"/>
      </w:pPr>
      <w:r>
        <w:t>31.</w:t>
      </w:r>
      <w:r>
        <w:tab/>
      </w:r>
      <w:r w:rsidR="00947950" w:rsidRPr="00947950">
        <w:t>Важную роль в работе по преодолению гендерных стереотипов играют средства массовой информации. В выпусках информационных и публицист</w:t>
      </w:r>
      <w:r w:rsidR="00947950" w:rsidRPr="00947950">
        <w:t>и</w:t>
      </w:r>
      <w:r w:rsidR="00947950" w:rsidRPr="00947950">
        <w:t>ческих программ общероссийских телерадиокомпаний, большинства реги</w:t>
      </w:r>
      <w:r w:rsidR="00947950" w:rsidRPr="00947950">
        <w:t>о</w:t>
      </w:r>
      <w:r w:rsidR="00947950" w:rsidRPr="00947950">
        <w:t>нальных телерадиокомпаний освещаются меры, принимаемые на государс</w:t>
      </w:r>
      <w:r w:rsidR="00947950" w:rsidRPr="00947950">
        <w:t>т</w:t>
      </w:r>
      <w:r w:rsidR="00947950" w:rsidRPr="00947950">
        <w:t>венном уровне по улучшению жизни женщин в России, их участию в полит</w:t>
      </w:r>
      <w:r w:rsidR="00947950" w:rsidRPr="00947950">
        <w:t>и</w:t>
      </w:r>
      <w:r w:rsidR="00947950" w:rsidRPr="00947950">
        <w:t>ческой, экономической, социальной и культурной жизни общества, повышению их с</w:t>
      </w:r>
      <w:r w:rsidR="00947950" w:rsidRPr="00947950">
        <w:t>о</w:t>
      </w:r>
      <w:r w:rsidR="00947950" w:rsidRPr="00947950">
        <w:t>циального статуса и т.д. В данных программах приводятся статистические данные, официальная информация, комментарии обозревателей, интервью, в</w:t>
      </w:r>
      <w:r w:rsidR="00947950" w:rsidRPr="00947950">
        <w:t>ы</w:t>
      </w:r>
      <w:r w:rsidR="00947950" w:rsidRPr="00947950">
        <w:t>ступления государственных и общественных деятелей. В этих программах женщина выступает как активный член общества, государственный человек, наряду с мужчинами участвующая в общественно-политической и экономич</w:t>
      </w:r>
      <w:r w:rsidR="00947950" w:rsidRPr="00947950">
        <w:t>е</w:t>
      </w:r>
      <w:r w:rsidR="00947950" w:rsidRPr="00947950">
        <w:t>ской жизни страны. Весомый вклад в информирование населения о положении женщин в России вносят специальные общероссийские и региональные пери</w:t>
      </w:r>
      <w:r w:rsidR="00947950" w:rsidRPr="00947950">
        <w:t>о</w:t>
      </w:r>
      <w:r w:rsidR="00947950" w:rsidRPr="00947950">
        <w:t>дические издания для женщин. В настоящее время в России выходит около 260</w:t>
      </w:r>
      <w:r>
        <w:t> </w:t>
      </w:r>
      <w:r w:rsidR="00947950" w:rsidRPr="00947950">
        <w:t>газет и журналов, специально ориентированных на женскую аудиторию.</w:t>
      </w:r>
      <w:r w:rsidR="00947950">
        <w:t xml:space="preserve"> </w:t>
      </w:r>
      <w:r w:rsidR="00947950" w:rsidRPr="00947950">
        <w:t>Государство оказывает</w:t>
      </w:r>
      <w:r w:rsidR="00947950">
        <w:t xml:space="preserve"> </w:t>
      </w:r>
      <w:r w:rsidR="00947950" w:rsidRPr="00947950">
        <w:t>финансовую поддержку</w:t>
      </w:r>
      <w:r w:rsidR="00947950">
        <w:t xml:space="preserve"> </w:t>
      </w:r>
      <w:r w:rsidR="00947950" w:rsidRPr="00947950">
        <w:t>средствам</w:t>
      </w:r>
      <w:r w:rsidR="00947950">
        <w:t xml:space="preserve"> </w:t>
      </w:r>
      <w:r w:rsidR="00947950" w:rsidRPr="00947950">
        <w:t>массовой информ</w:t>
      </w:r>
      <w:r w:rsidR="00947950" w:rsidRPr="00947950">
        <w:t>а</w:t>
      </w:r>
      <w:r w:rsidR="00947950" w:rsidRPr="00947950">
        <w:t>ции, выделяет гранты</w:t>
      </w:r>
      <w:r w:rsidR="00947950">
        <w:t xml:space="preserve"> </w:t>
      </w:r>
      <w:r w:rsidR="00947950" w:rsidRPr="00947950">
        <w:t>журналистам на подготовку авторских</w:t>
      </w:r>
      <w:r w:rsidR="00947950">
        <w:t xml:space="preserve"> </w:t>
      </w:r>
      <w:r w:rsidR="00947950" w:rsidRPr="00947950">
        <w:t>передач и публ</w:t>
      </w:r>
      <w:r w:rsidR="00947950" w:rsidRPr="00947950">
        <w:t>и</w:t>
      </w:r>
      <w:r w:rsidR="00947950" w:rsidRPr="00947950">
        <w:t>каций.</w:t>
      </w:r>
    </w:p>
    <w:p w:rsidR="00947950" w:rsidRPr="00947950" w:rsidRDefault="002A2A54" w:rsidP="00947950">
      <w:pPr>
        <w:pStyle w:val="SingleTxt"/>
      </w:pPr>
      <w:r>
        <w:tab/>
      </w:r>
      <w:r w:rsidR="00947950" w:rsidRPr="00947950">
        <w:t>Осуществляется контроль за соблюдением законодательства о рекламе. Зачастую рекламные ролики на</w:t>
      </w:r>
      <w:r w:rsidR="00947950">
        <w:t xml:space="preserve"> </w:t>
      </w:r>
      <w:r w:rsidR="00947950" w:rsidRPr="00947950">
        <w:t>телевидении</w:t>
      </w:r>
      <w:r w:rsidR="00947950">
        <w:t xml:space="preserve"> </w:t>
      </w:r>
      <w:r w:rsidR="00947950" w:rsidRPr="00947950">
        <w:t>усиливают действия гендерных стереотипов.</w:t>
      </w:r>
      <w:r w:rsidR="00947950">
        <w:t xml:space="preserve"> </w:t>
      </w:r>
      <w:r w:rsidR="00947950" w:rsidRPr="00947950">
        <w:t>Однако в последнее время реклама становится более гендерно сбалансированной.</w:t>
      </w:r>
      <w:r w:rsidR="00947950">
        <w:t xml:space="preserve"> </w:t>
      </w:r>
      <w:r w:rsidR="00947950" w:rsidRPr="00947950">
        <w:t>Этому, в частности, способствовал запрет на показ ряда рекламных роликов, имеющих сексис</w:t>
      </w:r>
      <w:r w:rsidR="00947950" w:rsidRPr="00947950">
        <w:t>т</w:t>
      </w:r>
      <w:r w:rsidR="00947950" w:rsidRPr="00947950">
        <w:t xml:space="preserve">ский характер. </w:t>
      </w:r>
    </w:p>
    <w:p w:rsidR="00947950" w:rsidRPr="00947950" w:rsidRDefault="002A2A54" w:rsidP="00947950">
      <w:pPr>
        <w:pStyle w:val="SingleTxt"/>
      </w:pPr>
      <w:r>
        <w:tab/>
      </w:r>
      <w:r w:rsidR="00947950" w:rsidRPr="00947950">
        <w:t>Кроме того, осуществляется контроль за выдачей прокатных удостовер</w:t>
      </w:r>
      <w:r w:rsidR="00947950" w:rsidRPr="00947950">
        <w:t>е</w:t>
      </w:r>
      <w:r w:rsidR="00947950" w:rsidRPr="00947950">
        <w:t>ний на фильмы, предназначенные для демонстрации и распространения на территории Российской Федерации. Прокатные удостоверения не выдаются в том случае, если показываются подробности сцен садизма, чрезмерного нас</w:t>
      </w:r>
      <w:r w:rsidR="00947950" w:rsidRPr="00947950">
        <w:t>и</w:t>
      </w:r>
      <w:r w:rsidR="00947950" w:rsidRPr="00947950">
        <w:t>лия и жестокости в отношении женщин, а также, если фильм содержит сцены порнографического хара</w:t>
      </w:r>
      <w:r w:rsidR="00947950" w:rsidRPr="00947950">
        <w:t>к</w:t>
      </w:r>
      <w:r w:rsidR="00947950" w:rsidRPr="00947950">
        <w:t xml:space="preserve">тера. </w:t>
      </w:r>
    </w:p>
    <w:p w:rsidR="00947950" w:rsidRPr="00947950" w:rsidRDefault="002A2A54" w:rsidP="00947950">
      <w:pPr>
        <w:pStyle w:val="SingleTxt"/>
      </w:pPr>
      <w:r>
        <w:t>32.</w:t>
      </w:r>
      <w:r>
        <w:tab/>
      </w:r>
      <w:r w:rsidR="00947950" w:rsidRPr="00947950">
        <w:t>В Российской Федерации законодательно установлена государственная защита семьи, материнства, отцовства и детства. Поддержка материнства, о</w:t>
      </w:r>
      <w:r w:rsidR="00947950" w:rsidRPr="00947950">
        <w:t>т</w:t>
      </w:r>
      <w:r w:rsidR="00947950" w:rsidRPr="00947950">
        <w:t>цовства, детства и семьи, укрепление семейных отношений, повышение знач</w:t>
      </w:r>
      <w:r w:rsidR="00947950" w:rsidRPr="00947950">
        <w:t>и</w:t>
      </w:r>
      <w:r w:rsidR="00947950" w:rsidRPr="00947950">
        <w:t>мости семьи в жизни молодежи, пропаганда ценностей семьи, преодоление н</w:t>
      </w:r>
      <w:r w:rsidR="00947950" w:rsidRPr="00947950">
        <w:t>а</w:t>
      </w:r>
      <w:r w:rsidR="00947950" w:rsidRPr="00947950">
        <w:t>силия входят в число приоритетов политики Правительства Российской Фед</w:t>
      </w:r>
      <w:r w:rsidR="00947950" w:rsidRPr="00947950">
        <w:t>е</w:t>
      </w:r>
      <w:r w:rsidR="00947950" w:rsidRPr="00947950">
        <w:t>рации. В Российской Федерации как на федеральном, так и региональном уровнях ре</w:t>
      </w:r>
      <w:r w:rsidR="00947950" w:rsidRPr="00947950">
        <w:t>а</w:t>
      </w:r>
      <w:r w:rsidR="00947950" w:rsidRPr="00947950">
        <w:t>лизуются меры, направленные на поддержку семьи, материнства и детства, усиление материальной поддержки граждан, имеющих детей, обесп</w:t>
      </w:r>
      <w:r w:rsidR="00947950" w:rsidRPr="00947950">
        <w:t>е</w:t>
      </w:r>
      <w:r w:rsidR="00947950" w:rsidRPr="00947950">
        <w:t>чение возможности совмещать профессиональные и семейные обязанности. Законодательство, касающееся госуда</w:t>
      </w:r>
      <w:r w:rsidR="00947950" w:rsidRPr="00947950">
        <w:t>р</w:t>
      </w:r>
      <w:r w:rsidR="00947950" w:rsidRPr="00947950">
        <w:t>ственных пособий гражданам, имеющим детей, регулярно пересматривается в сторону расширения категорий получат</w:t>
      </w:r>
      <w:r w:rsidR="00947950" w:rsidRPr="00947950">
        <w:t>е</w:t>
      </w:r>
      <w:r w:rsidR="00947950" w:rsidRPr="00947950">
        <w:t>лей и увеличения размеров пособий. Расширены права на получение пособий отцов, других родственников и опекунов, фактически осуществляющие уход за ребенком. В интересах семьи и детей в субъектах Российской Федерации пр</w:t>
      </w:r>
      <w:r w:rsidR="00947950" w:rsidRPr="00947950">
        <w:t>и</w:t>
      </w:r>
      <w:r w:rsidR="00947950" w:rsidRPr="00947950">
        <w:t>нимаются меры по усилению адресной материальной поддержки различных типов семей</w:t>
      </w:r>
      <w:r>
        <w:t xml:space="preserve"> — </w:t>
      </w:r>
      <w:r w:rsidR="00947950" w:rsidRPr="00947950">
        <w:t>молодых, малообеспеченных, неполных, многодетных, а также семей, принимающих на воспитание детей-сирот и детей, оставшихся без п</w:t>
      </w:r>
      <w:r w:rsidR="00947950" w:rsidRPr="00947950">
        <w:t>о</w:t>
      </w:r>
      <w:r w:rsidR="00947950" w:rsidRPr="00947950">
        <w:t>печения родителей.</w:t>
      </w:r>
    </w:p>
    <w:p w:rsidR="00947950" w:rsidRPr="00947950" w:rsidRDefault="002A2A54" w:rsidP="00947950">
      <w:pPr>
        <w:pStyle w:val="SingleTxt"/>
        <w:rPr>
          <w:i/>
          <w:iCs/>
        </w:rPr>
      </w:pPr>
      <w:r>
        <w:t>33.</w:t>
      </w:r>
      <w:r>
        <w:tab/>
      </w:r>
      <w:r w:rsidR="00947950" w:rsidRPr="00947950">
        <w:t>Государство всемерно поддерживает семью, особенно на этапе ее стано</w:t>
      </w:r>
      <w:r w:rsidR="00947950" w:rsidRPr="00947950">
        <w:t>в</w:t>
      </w:r>
      <w:r w:rsidR="00947950" w:rsidRPr="00947950">
        <w:t>ления, содействует решению наиболее острых ее проблем. Наиболее значимым соб</w:t>
      </w:r>
      <w:r w:rsidR="00947950" w:rsidRPr="00947950">
        <w:t>ы</w:t>
      </w:r>
      <w:r w:rsidR="00947950" w:rsidRPr="00947950">
        <w:t>тием 2006 г. было введение новой социальной гарантии для семей в связи с рождением (усыновлением) второго, третьего или последующих детей в виде материнского (семейного) капитала в размере 250 тысяч рублей (индексируется с учетом инфляции). Данная мера направлена, прежде всего, на стимулиров</w:t>
      </w:r>
      <w:r w:rsidR="00947950" w:rsidRPr="00947950">
        <w:t>а</w:t>
      </w:r>
      <w:r w:rsidR="00947950" w:rsidRPr="00947950">
        <w:t>ние рождаемости и материальную по</w:t>
      </w:r>
      <w:r w:rsidR="00947950" w:rsidRPr="00947950">
        <w:t>д</w:t>
      </w:r>
      <w:r w:rsidR="00947950" w:rsidRPr="00947950">
        <w:t>держку семьи. Женщинам, родившим (усыновившим) второго, третьего или последующего ребенка, выдается серт</w:t>
      </w:r>
      <w:r w:rsidR="00947950" w:rsidRPr="00947950">
        <w:t>и</w:t>
      </w:r>
      <w:r w:rsidR="00947950" w:rsidRPr="00947950">
        <w:t>фикат на получение материнского (семейного) капитала, средства которого м</w:t>
      </w:r>
      <w:r w:rsidR="00947950" w:rsidRPr="00947950">
        <w:t>о</w:t>
      </w:r>
      <w:r w:rsidR="00947950" w:rsidRPr="00947950">
        <w:t>гут быть направлены на улучшение жилищных условий семьи, получение о</w:t>
      </w:r>
      <w:r w:rsidR="00947950" w:rsidRPr="00947950">
        <w:t>б</w:t>
      </w:r>
      <w:r w:rsidR="00947950" w:rsidRPr="00947950">
        <w:t>разования детьми или формирование накопительной части трудовой пенсии матери. Первоначально особо было оговорено, что средства материнского (с</w:t>
      </w:r>
      <w:r w:rsidR="00947950" w:rsidRPr="00947950">
        <w:t>е</w:t>
      </w:r>
      <w:r w:rsidR="00947950" w:rsidRPr="00947950">
        <w:t xml:space="preserve">мейного) капитала могут быть использованы не ранее, чем по истечении трех лет со дня рождения (усыновления) второго, третьего или последующих детей. Указанный трехлетний период был выбран в качестве своего рода меры защиты прав ребенка. </w:t>
      </w:r>
      <w:r w:rsidR="00947950" w:rsidRPr="00947950">
        <w:rPr>
          <w:bCs/>
        </w:rPr>
        <w:t>Материнский (семейный) капитал планировалось Пенсионным Фондом Российской Федерации начать выплачивать с 1 января 2010 года. О</w:t>
      </w:r>
      <w:r w:rsidR="00947950" w:rsidRPr="00947950">
        <w:rPr>
          <w:bCs/>
        </w:rPr>
        <w:t>д</w:t>
      </w:r>
      <w:r w:rsidR="00947950" w:rsidRPr="00947950">
        <w:rPr>
          <w:bCs/>
        </w:rPr>
        <w:t>нако позднее было принято решение, что материнский (семейный) капитал можно будет получать с 1 января 2009 года для решения жилищных проблем (для погашения основного долга и уплаты пр</w:t>
      </w:r>
      <w:r w:rsidR="00947950" w:rsidRPr="00947950">
        <w:rPr>
          <w:bCs/>
        </w:rPr>
        <w:t>о</w:t>
      </w:r>
      <w:r w:rsidR="00947950" w:rsidRPr="00947950">
        <w:rPr>
          <w:bCs/>
        </w:rPr>
        <w:t>центов по кредитам (ипотечным в том числе) или займам, взятым на приобретение жилья либо его строительс</w:t>
      </w:r>
      <w:r w:rsidR="00947950" w:rsidRPr="00947950">
        <w:rPr>
          <w:bCs/>
        </w:rPr>
        <w:t>т</w:t>
      </w:r>
      <w:r w:rsidR="00947950" w:rsidRPr="00947950">
        <w:rPr>
          <w:bCs/>
        </w:rPr>
        <w:t xml:space="preserve">во). </w:t>
      </w:r>
      <w:r w:rsidR="00947950" w:rsidRPr="00947950">
        <w:t>С 1 января 2007 г. начата выдача государственного сертификата на получ</w:t>
      </w:r>
      <w:r w:rsidR="00947950" w:rsidRPr="00947950">
        <w:t>е</w:t>
      </w:r>
      <w:r w:rsidR="00947950" w:rsidRPr="00947950">
        <w:t>ние материнского (семейного) капитала женщинам, родившим (усыновившим) второго или третьего р</w:t>
      </w:r>
      <w:r w:rsidR="00947950" w:rsidRPr="00947950">
        <w:t>е</w:t>
      </w:r>
      <w:r w:rsidR="00947950" w:rsidRPr="00947950">
        <w:t xml:space="preserve">бенка. </w:t>
      </w:r>
      <w:r w:rsidR="00947950" w:rsidRPr="00947950">
        <w:rPr>
          <w:bCs/>
        </w:rPr>
        <w:t xml:space="preserve">В течение </w:t>
      </w:r>
      <w:r w:rsidR="00947950" w:rsidRPr="00947950">
        <w:t>2007 г. отделениями Пенсионного Фонда Российской Федерации выдано 309 826 сертификатов. Право на получ</w:t>
      </w:r>
      <w:r w:rsidR="00947950" w:rsidRPr="00947950">
        <w:t>е</w:t>
      </w:r>
      <w:r w:rsidR="00947950" w:rsidRPr="00947950">
        <w:t>ние семейного капитала в 250 000 рублей (с последующей индексацией) с 1 я</w:t>
      </w:r>
      <w:r w:rsidR="00947950" w:rsidRPr="00947950">
        <w:t>н</w:t>
      </w:r>
      <w:r w:rsidR="00947950" w:rsidRPr="00947950">
        <w:t>варя 2007 г. имеют не только женщины, родившие (усыновившие) второго, третьего и последующих детей, но и мужчины, являющиеся единственными усыновителями второго, третьего или последующих детей. (см.</w:t>
      </w:r>
      <w:r w:rsidR="00947950">
        <w:t xml:space="preserve"> </w:t>
      </w:r>
      <w:r w:rsidR="00947950" w:rsidRPr="00947950">
        <w:t>также п. 103).</w:t>
      </w:r>
    </w:p>
    <w:p w:rsidR="00947950" w:rsidRPr="00947950" w:rsidRDefault="002A2A54" w:rsidP="00947950">
      <w:pPr>
        <w:pStyle w:val="SingleTxt"/>
      </w:pPr>
      <w:r>
        <w:t>34.</w:t>
      </w:r>
      <w:r>
        <w:tab/>
      </w:r>
      <w:r w:rsidR="00947950" w:rsidRPr="00947950">
        <w:t>Материнство традиционно пользуется в России высоким общественным уважением, что подтверждают учрежденные на федеральном и региональном</w:t>
      </w:r>
      <w:r w:rsidR="00947950">
        <w:t xml:space="preserve"> </w:t>
      </w:r>
      <w:r w:rsidR="00947950" w:rsidRPr="00947950">
        <w:t>уровне различные награды для матерей. С 1998 г. широко отмечается всеро</w:t>
      </w:r>
      <w:r w:rsidR="00947950" w:rsidRPr="00947950">
        <w:t>с</w:t>
      </w:r>
      <w:r w:rsidR="00947950" w:rsidRPr="00947950">
        <w:t>сийский «День матери». В ряде территорий кроме общеро</w:t>
      </w:r>
      <w:r w:rsidR="00947950" w:rsidRPr="00947950">
        <w:t>с</w:t>
      </w:r>
      <w:r w:rsidR="00947950" w:rsidRPr="00947950">
        <w:t>сийского праздника Дня матери, отмечается День отца, установленный законодательными актами субъектов Российской Федерации, целью которого является формирование о</w:t>
      </w:r>
      <w:r w:rsidR="00947950" w:rsidRPr="00947950">
        <w:t>т</w:t>
      </w:r>
      <w:r w:rsidR="00947950" w:rsidRPr="00947950">
        <w:t>ветственного отцовства, повышение роли и ответственности мужчины за во</w:t>
      </w:r>
      <w:r w:rsidR="00947950" w:rsidRPr="00947950">
        <w:t>с</w:t>
      </w:r>
      <w:r w:rsidR="00947950" w:rsidRPr="00947950">
        <w:t xml:space="preserve">питание детей в семье. В Российской Федерации также широко отмечается Международный день защиты детей, Международный день семьи. </w:t>
      </w:r>
    </w:p>
    <w:p w:rsidR="00947950" w:rsidRPr="00947950" w:rsidRDefault="002A2A54" w:rsidP="00947950">
      <w:pPr>
        <w:pStyle w:val="SingleTxt"/>
      </w:pPr>
      <w:r>
        <w:tab/>
      </w:r>
      <w:r w:rsidR="00947950" w:rsidRPr="00947950">
        <w:t>Указом Президента Российской Федерации 2008 год объявлен в Росси</w:t>
      </w:r>
      <w:r w:rsidR="00947950" w:rsidRPr="00947950">
        <w:t>й</w:t>
      </w:r>
      <w:r w:rsidR="00947950" w:rsidRPr="00947950">
        <w:t>ской Федерации Годом семьи. Реализация основных мероприятий Года семьи в Российской Федерации включает такие направления как «Семья и общество», «Семья и устойчивое развитие», «Семья и кул</w:t>
      </w:r>
      <w:r w:rsidR="00947950" w:rsidRPr="00947950">
        <w:t>ь</w:t>
      </w:r>
      <w:r w:rsidR="00947950" w:rsidRPr="00947950">
        <w:t>тура», «Семья и здоровье», «Семейный спорт и отдых», «Социально-ответственный бизнес и семья». К р</w:t>
      </w:r>
      <w:r w:rsidR="00947950" w:rsidRPr="00947950">
        <w:t>а</w:t>
      </w:r>
      <w:r w:rsidR="00947950" w:rsidRPr="00947950">
        <w:t>боте по реализации Плана основных мероприятий привлечены общественные организации и об</w:t>
      </w:r>
      <w:r w:rsidR="00947950" w:rsidRPr="00947950">
        <w:t>ъ</w:t>
      </w:r>
      <w:r w:rsidR="00947950" w:rsidRPr="00947950">
        <w:t>единения предпринимателей.</w:t>
      </w:r>
    </w:p>
    <w:p w:rsidR="00947950" w:rsidRPr="00947950" w:rsidRDefault="002A2A54" w:rsidP="00947950">
      <w:pPr>
        <w:pStyle w:val="SingleTxt"/>
        <w:rPr>
          <w:u w:val="single"/>
        </w:rPr>
      </w:pPr>
      <w:r>
        <w:tab/>
      </w:r>
      <w:r w:rsidR="00947950" w:rsidRPr="00947950">
        <w:rPr>
          <w:u w:val="single"/>
        </w:rPr>
        <w:t>К пунктам 389 и 390 замечаний и рекомендаций Комитета к пятому п</w:t>
      </w:r>
      <w:r w:rsidR="00947950" w:rsidRPr="00947950">
        <w:rPr>
          <w:u w:val="single"/>
        </w:rPr>
        <w:t>е</w:t>
      </w:r>
      <w:r w:rsidR="00947950" w:rsidRPr="00947950">
        <w:rPr>
          <w:u w:val="single"/>
        </w:rPr>
        <w:t>риодич</w:t>
      </w:r>
      <w:r w:rsidR="00947950" w:rsidRPr="00947950">
        <w:rPr>
          <w:u w:val="single"/>
        </w:rPr>
        <w:t>е</w:t>
      </w:r>
      <w:r w:rsidR="00947950" w:rsidRPr="00947950">
        <w:rPr>
          <w:u w:val="single"/>
        </w:rPr>
        <w:t>скому докладу Российской Федерации</w:t>
      </w:r>
    </w:p>
    <w:p w:rsidR="00947950" w:rsidRPr="00947950" w:rsidRDefault="002A2A54" w:rsidP="00947950">
      <w:pPr>
        <w:pStyle w:val="SingleTxt"/>
      </w:pPr>
      <w:r>
        <w:t>35.</w:t>
      </w:r>
      <w:r>
        <w:tab/>
      </w:r>
      <w:r w:rsidR="00947950" w:rsidRPr="00947950">
        <w:t>Важным средством преодоления гендерных стереотипов и укрепления семейных отношений является работа по профилактике и предупреждению с</w:t>
      </w:r>
      <w:r w:rsidR="00947950" w:rsidRPr="00947950">
        <w:t>е</w:t>
      </w:r>
      <w:r w:rsidR="00947950" w:rsidRPr="00947950">
        <w:t>мейного неблагополучия и бытового насилия. Насилие в семье по-прежнему</w:t>
      </w:r>
      <w:r w:rsidR="00947950">
        <w:t xml:space="preserve"> </w:t>
      </w:r>
      <w:r w:rsidR="00947950" w:rsidRPr="00947950">
        <w:t>остается злободневной проблемой, несмотря на то, что в течение отчетного п</w:t>
      </w:r>
      <w:r w:rsidR="00947950" w:rsidRPr="00947950">
        <w:t>е</w:t>
      </w:r>
      <w:r w:rsidR="00947950" w:rsidRPr="00947950">
        <w:t>риода в</w:t>
      </w:r>
      <w:r w:rsidR="00947950" w:rsidRPr="00947950">
        <w:t>е</w:t>
      </w:r>
      <w:r w:rsidR="00947950" w:rsidRPr="00947950">
        <w:t>лась комплексная работа по профилактике и предотвращению насилия в семье, социальной реабилитации жертв насилия; были организованы образ</w:t>
      </w:r>
      <w:r w:rsidR="00947950" w:rsidRPr="00947950">
        <w:t>о</w:t>
      </w:r>
      <w:r w:rsidR="00947950" w:rsidRPr="00947950">
        <w:t>вательные и пропагандистские кампании (2001, 2006), нацеленные на повыш</w:t>
      </w:r>
      <w:r w:rsidR="00947950" w:rsidRPr="00947950">
        <w:t>е</w:t>
      </w:r>
      <w:r w:rsidR="00947950" w:rsidRPr="00947950">
        <w:t>ние осведомленности населения, прежде всего, работников правоохранител</w:t>
      </w:r>
      <w:r w:rsidR="00947950" w:rsidRPr="00947950">
        <w:t>ь</w:t>
      </w:r>
      <w:r w:rsidR="00947950" w:rsidRPr="00947950">
        <w:t>ных органов, медицинских у</w:t>
      </w:r>
      <w:r w:rsidR="00947950" w:rsidRPr="00947950">
        <w:t>ч</w:t>
      </w:r>
      <w:r w:rsidR="00947950" w:rsidRPr="00947950">
        <w:t xml:space="preserve">реждений и социальных служб. </w:t>
      </w:r>
    </w:p>
    <w:p w:rsidR="00947950" w:rsidRPr="00947950" w:rsidRDefault="002A2A54" w:rsidP="00947950">
      <w:pPr>
        <w:pStyle w:val="SingleTxt"/>
      </w:pPr>
      <w:r>
        <w:t>36.</w:t>
      </w:r>
      <w:r>
        <w:tab/>
      </w:r>
      <w:r w:rsidR="00947950" w:rsidRPr="00947950">
        <w:t>В целях профилактики семейного неблагополучия, выявления</w:t>
      </w:r>
      <w:r w:rsidR="00947950">
        <w:t xml:space="preserve"> </w:t>
      </w:r>
      <w:r w:rsidR="00947950" w:rsidRPr="00947950">
        <w:t>женщин и несовершеннолетних детей, находящихся в ситуации насилия в семье, в суб</w:t>
      </w:r>
      <w:r w:rsidR="00947950" w:rsidRPr="00947950">
        <w:t>ъ</w:t>
      </w:r>
      <w:r w:rsidR="00947950" w:rsidRPr="00947950">
        <w:t>ектах Российской Федерации органами внутренних дел регулярно проводятся</w:t>
      </w:r>
      <w:r w:rsidR="00947950">
        <w:t xml:space="preserve"> </w:t>
      </w:r>
      <w:r w:rsidR="00947950" w:rsidRPr="00947950">
        <w:t>комплексные мероприятия «Быт», «Семья», «Подросток». К участию в этих мероприятиях активно привлекаются население и общественные организации. По месту жительства создаются советы общественности, уличные комитеты, которые оказывают помощь уполномоченным милиции в профилактической работе с неблагополучными семьями. Повышению осведомленности сотрудн</w:t>
      </w:r>
      <w:r w:rsidR="00947950" w:rsidRPr="00947950">
        <w:t>и</w:t>
      </w:r>
      <w:r w:rsidR="00947950" w:rsidRPr="00947950">
        <w:t>ков правоохранительных органов о проблеме насилия служат учебные пр</w:t>
      </w:r>
      <w:r w:rsidR="00947950" w:rsidRPr="00947950">
        <w:t>о</w:t>
      </w:r>
      <w:r w:rsidR="00947950" w:rsidRPr="00947950">
        <w:t>граммы в образовательных учреждениях Министерства внутренних дел Ро</w:t>
      </w:r>
      <w:r w:rsidR="00947950" w:rsidRPr="00947950">
        <w:t>с</w:t>
      </w:r>
      <w:r w:rsidR="00947950" w:rsidRPr="00947950">
        <w:t>сийской Федерации (МВД России). Тематика насилия актуализирована в ра</w:t>
      </w:r>
      <w:r w:rsidR="00947950" w:rsidRPr="00947950">
        <w:t>м</w:t>
      </w:r>
      <w:r w:rsidR="00947950" w:rsidRPr="00947950">
        <w:t>ках существующих учебных дисциплин: криминологии, уголовного права, с</w:t>
      </w:r>
      <w:r w:rsidR="00947950" w:rsidRPr="00947950">
        <w:t>е</w:t>
      </w:r>
      <w:r w:rsidR="00947950" w:rsidRPr="00947950">
        <w:t>мейного права и др. В рамках сотрудничества МВД России с Советом Европы более 150 преподавателей образовательных учреждений МВД России повыс</w:t>
      </w:r>
      <w:r w:rsidR="00947950" w:rsidRPr="00947950">
        <w:t>и</w:t>
      </w:r>
      <w:r w:rsidR="00947950" w:rsidRPr="00947950">
        <w:t>ли свою квалификацию в области предотвращения насилия. Усилено информ</w:t>
      </w:r>
      <w:r w:rsidR="00947950" w:rsidRPr="00947950">
        <w:t>а</w:t>
      </w:r>
      <w:r w:rsidR="00947950" w:rsidRPr="00947950">
        <w:t>ционно-методическое обеспечение практической работы органов</w:t>
      </w:r>
      <w:r w:rsidR="00947950">
        <w:t xml:space="preserve"> </w:t>
      </w:r>
      <w:r w:rsidR="00947950" w:rsidRPr="00947950">
        <w:t xml:space="preserve">милиции. </w:t>
      </w:r>
    </w:p>
    <w:p w:rsidR="00947950" w:rsidRPr="00947950" w:rsidRDefault="002A2A54" w:rsidP="00947950">
      <w:pPr>
        <w:pStyle w:val="SingleTxt"/>
      </w:pPr>
      <w:r>
        <w:t>37.</w:t>
      </w:r>
      <w:r>
        <w:tab/>
      </w:r>
      <w:r w:rsidR="00947950" w:rsidRPr="00947950">
        <w:t>Социальная реабилитация лиц, пострадавших в результате семейного н</w:t>
      </w:r>
      <w:r w:rsidR="00947950" w:rsidRPr="00947950">
        <w:t>а</w:t>
      </w:r>
      <w:r w:rsidR="00947950" w:rsidRPr="00947950">
        <w:t>силия, осуществляется действующими во всех субъектах Российской Федер</w:t>
      </w:r>
      <w:r w:rsidR="00947950" w:rsidRPr="00947950">
        <w:t>а</w:t>
      </w:r>
      <w:r w:rsidR="00947950" w:rsidRPr="00947950">
        <w:t>ции учреждениями социального обслуживания семьи и детей.</w:t>
      </w:r>
      <w:r w:rsidR="00947950">
        <w:t xml:space="preserve"> </w:t>
      </w:r>
      <w:r w:rsidR="00947950" w:rsidRPr="00947950">
        <w:t>По состоянию на 1</w:t>
      </w:r>
      <w:r>
        <w:t> </w:t>
      </w:r>
      <w:r w:rsidR="00947950" w:rsidRPr="00947950">
        <w:t>января 2008 г. число таких учреждений составило 3363 (в 1999 г.</w:t>
      </w:r>
      <w:r>
        <w:t> — 2240, в 2002 </w:t>
      </w:r>
      <w:r w:rsidR="00947950" w:rsidRPr="00947950">
        <w:t>г.</w:t>
      </w:r>
      <w:r>
        <w:t xml:space="preserve"> — </w:t>
      </w:r>
      <w:r w:rsidR="00947950" w:rsidRPr="00947950">
        <w:t>3059). В систему социального обслуживания населения входят ра</w:t>
      </w:r>
      <w:r w:rsidR="00947950" w:rsidRPr="00947950">
        <w:t>з</w:t>
      </w:r>
      <w:r w:rsidR="00947950" w:rsidRPr="00947950">
        <w:t>личные виды учреждений: центры социальной помощи семье и детям, центры психолого-педагогической помощи населения, центры экстренной психолог</w:t>
      </w:r>
      <w:r w:rsidR="00947950" w:rsidRPr="00947950">
        <w:t>и</w:t>
      </w:r>
      <w:r w:rsidR="00947950" w:rsidRPr="00947950">
        <w:t>ческой помощи по телефону, центры помощи детям, оставшимся без попечения родителей, реабилитационные центры для детей и подростков с ограниченн</w:t>
      </w:r>
      <w:r w:rsidR="00947950" w:rsidRPr="00947950">
        <w:t>ы</w:t>
      </w:r>
      <w:r w:rsidR="00947950" w:rsidRPr="00947950">
        <w:t>ми возможностями, комплексные центры социального обслуживания насел</w:t>
      </w:r>
      <w:r w:rsidR="00947950" w:rsidRPr="00947950">
        <w:t>е</w:t>
      </w:r>
      <w:r w:rsidR="00947950" w:rsidRPr="00947950">
        <w:t>ния, кризисные центры для женщин, кризисные центры для мужчин и др. Си</w:t>
      </w:r>
      <w:r w:rsidR="00947950" w:rsidRPr="00947950">
        <w:t>с</w:t>
      </w:r>
      <w:r w:rsidR="00947950" w:rsidRPr="00947950">
        <w:t>тема социального обслуживания семьи и детей постоянно развивается, пов</w:t>
      </w:r>
      <w:r w:rsidR="00947950" w:rsidRPr="00947950">
        <w:t>ы</w:t>
      </w:r>
      <w:r w:rsidR="00947950" w:rsidRPr="00947950">
        <w:t>шается качество и расширяется спектр предоставляемых услуг (социально-бытовых, социально-медицинских, психолого-педагогических, социально-правовых, в том числе необходимых жертвам насилия и жестокого обращения).</w:t>
      </w:r>
    </w:p>
    <w:p w:rsidR="00947950" w:rsidRPr="00947950" w:rsidRDefault="00A14CF6" w:rsidP="00A14CF6">
      <w:pPr>
        <w:pStyle w:val="SingleTxt"/>
      </w:pPr>
      <w:r>
        <w:tab/>
      </w:r>
      <w:r w:rsidR="00947950" w:rsidRPr="00947950">
        <w:t>В качестве структурных подразделений в учреждениях социального о</w:t>
      </w:r>
      <w:r w:rsidR="00947950" w:rsidRPr="00947950">
        <w:t>б</w:t>
      </w:r>
      <w:r w:rsidR="00947950" w:rsidRPr="00947950">
        <w:t>служивания семьи и детей фу</w:t>
      </w:r>
      <w:r>
        <w:t>нкционируют: 2355 </w:t>
      </w:r>
      <w:r w:rsidR="00947950" w:rsidRPr="00947950">
        <w:t>семейных воспитательных групп, 764 отделения профилактики безнадзорности несовершеннолетних и др. Сп</w:t>
      </w:r>
      <w:r w:rsidR="00947950" w:rsidRPr="00947950">
        <w:t>е</w:t>
      </w:r>
      <w:r w:rsidR="00947950" w:rsidRPr="00947950">
        <w:t>циализированную помощь в кризисных ситуациях оказывают 21 кризисный центр для женщин и 2 кризисных центра для мужчин, 120 кризисных отдел</w:t>
      </w:r>
      <w:r w:rsidR="00947950" w:rsidRPr="00947950">
        <w:t>е</w:t>
      </w:r>
      <w:r w:rsidR="00947950" w:rsidRPr="00947950">
        <w:t>ний для женщин, являющихся структурными подразделениями учреждений с</w:t>
      </w:r>
      <w:r w:rsidR="00947950" w:rsidRPr="00947950">
        <w:t>о</w:t>
      </w:r>
      <w:r w:rsidR="00947950" w:rsidRPr="00947950">
        <w:t>циального обслуживания семьи и детей различного типа, 22 социальные го</w:t>
      </w:r>
      <w:r w:rsidR="00947950" w:rsidRPr="00947950">
        <w:t>с</w:t>
      </w:r>
      <w:r w:rsidR="00947950" w:rsidRPr="00947950">
        <w:t>тиницы для женщин с несовершеннолетними детьми. В этих учреждениях пр</w:t>
      </w:r>
      <w:r w:rsidR="00947950" w:rsidRPr="00947950">
        <w:t>е</w:t>
      </w:r>
      <w:r w:rsidR="00947950" w:rsidRPr="00947950">
        <w:t>доставляются психологические, юридические, медицинские, педагогические, социально-бытовые услуги женщинам и девочкам, мужчинам и мальчикам, п</w:t>
      </w:r>
      <w:r w:rsidR="00947950" w:rsidRPr="00947950">
        <w:t>о</w:t>
      </w:r>
      <w:r w:rsidR="00947950" w:rsidRPr="00947950">
        <w:t>павшим в трудную жизненную ситуацию или подвергшимся насилию. Ежего</w:t>
      </w:r>
      <w:r w:rsidR="00947950" w:rsidRPr="00947950">
        <w:t>д</w:t>
      </w:r>
      <w:r w:rsidR="00947950" w:rsidRPr="00947950">
        <w:t>но почти 50 тыс. женщин, более 12 тыс. мужчин, а также почти 14 тыс. девочек и около 12 тыс. мал</w:t>
      </w:r>
      <w:r w:rsidR="00947950" w:rsidRPr="00947950">
        <w:t>ь</w:t>
      </w:r>
      <w:r w:rsidR="00947950" w:rsidRPr="00947950">
        <w:t>чиков получают специализированную помощь в кризисных центрах. В целях профилактики домашнего насилия и оказания экстре</w:t>
      </w:r>
      <w:r w:rsidR="00947950" w:rsidRPr="00947950">
        <w:t>н</w:t>
      </w:r>
      <w:r w:rsidR="00947950" w:rsidRPr="00947950">
        <w:t>ной психологической помощи в учреждениях семьи и детей открыто 485 «телеф</w:t>
      </w:r>
      <w:r w:rsidR="00947950" w:rsidRPr="00947950">
        <w:t>о</w:t>
      </w:r>
      <w:r w:rsidR="00947950" w:rsidRPr="00947950">
        <w:t xml:space="preserve">нов доверия». </w:t>
      </w:r>
    </w:p>
    <w:p w:rsidR="00947950" w:rsidRPr="00947950" w:rsidRDefault="00A14CF6" w:rsidP="00947950">
      <w:pPr>
        <w:pStyle w:val="SingleTxt"/>
      </w:pPr>
      <w:r>
        <w:t>38.</w:t>
      </w:r>
      <w:r>
        <w:tab/>
      </w:r>
      <w:r w:rsidR="00947950" w:rsidRPr="00947950">
        <w:t>Свой вклад в оказание помощи жертвам насилия в семье вносят общес</w:t>
      </w:r>
      <w:r w:rsidR="00947950" w:rsidRPr="00947950">
        <w:t>т</w:t>
      </w:r>
      <w:r w:rsidR="00947950" w:rsidRPr="00947950">
        <w:t>венные организации, работающие в тесном контакте с органами исполнител</w:t>
      </w:r>
      <w:r w:rsidR="00947950" w:rsidRPr="00947950">
        <w:t>ь</w:t>
      </w:r>
      <w:r w:rsidR="00947950" w:rsidRPr="00947950">
        <w:t>ной власти субъектов Российской Федерации и органами местного самоупра</w:t>
      </w:r>
      <w:r w:rsidR="00947950" w:rsidRPr="00947950">
        <w:t>в</w:t>
      </w:r>
      <w:r w:rsidR="00947950" w:rsidRPr="00947950">
        <w:t>ления. В отчетный период совместно с неправительственными женскими орг</w:t>
      </w:r>
      <w:r w:rsidR="00947950" w:rsidRPr="00947950">
        <w:t>а</w:t>
      </w:r>
      <w:r w:rsidR="00947950" w:rsidRPr="00947950">
        <w:t>низациями проводились различные образовательные и пропагандистские м</w:t>
      </w:r>
      <w:r w:rsidR="00947950" w:rsidRPr="00947950">
        <w:t>е</w:t>
      </w:r>
      <w:r w:rsidR="00947950" w:rsidRPr="00947950">
        <w:t>роприятия среди населения по вопросам насилия в семье, а также информац</w:t>
      </w:r>
      <w:r w:rsidR="00947950" w:rsidRPr="00947950">
        <w:t>и</w:t>
      </w:r>
      <w:r w:rsidR="00947950" w:rsidRPr="00947950">
        <w:t>онные кампании, научные</w:t>
      </w:r>
      <w:r w:rsidR="00947950">
        <w:t xml:space="preserve"> </w:t>
      </w:r>
      <w:r w:rsidR="00947950" w:rsidRPr="00947950">
        <w:t>исследования, семинары и конференции, рекоменд</w:t>
      </w:r>
      <w:r w:rsidR="00947950" w:rsidRPr="00947950">
        <w:t>а</w:t>
      </w:r>
      <w:r w:rsidR="00947950" w:rsidRPr="00947950">
        <w:t>ции которых доводились до сведения органов государственной власти. Акти</w:t>
      </w:r>
      <w:r w:rsidR="00947950" w:rsidRPr="00947950">
        <w:t>в</w:t>
      </w:r>
      <w:r w:rsidR="00947950" w:rsidRPr="00947950">
        <w:t>ную раб</w:t>
      </w:r>
      <w:r w:rsidR="00947950" w:rsidRPr="00947950">
        <w:t>о</w:t>
      </w:r>
      <w:r w:rsidR="00947950" w:rsidRPr="00947950">
        <w:t>ту по профилактике и предупреждению насилия в семье проводят кризисные центры, созданные общественными организациями (Ассоциация кризисных центров для женщин «Остановим насилие»,</w:t>
      </w:r>
      <w:r w:rsidR="00947950">
        <w:t xml:space="preserve"> </w:t>
      </w:r>
      <w:r w:rsidR="00947950" w:rsidRPr="00947950">
        <w:t>«Анна», «Сестры» и др.).</w:t>
      </w:r>
    </w:p>
    <w:p w:rsidR="00A14CF6" w:rsidRPr="00A14CF6" w:rsidRDefault="00A14CF6" w:rsidP="00A14CF6">
      <w:pPr>
        <w:pStyle w:val="SingleTxt"/>
        <w:spacing w:after="0" w:line="120" w:lineRule="exact"/>
        <w:rPr>
          <w:sz w:val="10"/>
        </w:rPr>
      </w:pPr>
    </w:p>
    <w:p w:rsidR="00A14CF6" w:rsidRPr="00A14CF6" w:rsidRDefault="00A14CF6" w:rsidP="00A14CF6">
      <w:pPr>
        <w:pStyle w:val="SingleTxt"/>
        <w:spacing w:after="0" w:line="120" w:lineRule="exact"/>
        <w:rPr>
          <w:sz w:val="10"/>
        </w:rPr>
      </w:pPr>
    </w:p>
    <w:p w:rsidR="00947950" w:rsidRDefault="00A14CF6" w:rsidP="00A14C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6</w:t>
      </w:r>
    </w:p>
    <w:p w:rsidR="00A14CF6" w:rsidRPr="00A14CF6" w:rsidRDefault="00A14CF6" w:rsidP="00A14CF6">
      <w:pPr>
        <w:pStyle w:val="SingleTxt"/>
        <w:spacing w:after="0" w:line="120" w:lineRule="exact"/>
        <w:rPr>
          <w:sz w:val="10"/>
        </w:rPr>
      </w:pPr>
    </w:p>
    <w:p w:rsidR="00A14CF6" w:rsidRPr="00A14CF6" w:rsidRDefault="00A14CF6" w:rsidP="00A14CF6">
      <w:pPr>
        <w:pStyle w:val="SingleTxt"/>
        <w:spacing w:after="0" w:line="120" w:lineRule="exact"/>
        <w:rPr>
          <w:sz w:val="10"/>
        </w:rPr>
      </w:pPr>
    </w:p>
    <w:p w:rsidR="00947950" w:rsidRPr="00947950" w:rsidRDefault="00A14CF6" w:rsidP="00947950">
      <w:pPr>
        <w:pStyle w:val="SingleTxt"/>
        <w:rPr>
          <w:u w:val="single"/>
        </w:rPr>
      </w:pPr>
      <w:r w:rsidRPr="00A14CF6">
        <w:tab/>
      </w:r>
      <w:r w:rsidR="00947950" w:rsidRPr="00947950">
        <w:rPr>
          <w:u w:val="single"/>
        </w:rPr>
        <w:t>К пунктам 395, 396 и 376 замечаний и рекомендаций Комитета к пятому пери</w:t>
      </w:r>
      <w:r w:rsidR="00947950" w:rsidRPr="00947950">
        <w:rPr>
          <w:u w:val="single"/>
        </w:rPr>
        <w:t>о</w:t>
      </w:r>
      <w:r w:rsidR="00947950" w:rsidRPr="00947950">
        <w:rPr>
          <w:u w:val="single"/>
        </w:rPr>
        <w:t>дическому докладу Российской Федерации</w:t>
      </w:r>
    </w:p>
    <w:p w:rsidR="00947950" w:rsidRPr="00947950" w:rsidRDefault="00A14CF6" w:rsidP="00947950">
      <w:pPr>
        <w:pStyle w:val="SingleTxt"/>
      </w:pPr>
      <w:r>
        <w:t>39.</w:t>
      </w:r>
      <w:r>
        <w:tab/>
      </w:r>
      <w:r w:rsidR="00947950" w:rsidRPr="00947950">
        <w:t>В отчетный период была проведена работа по оценке сложности пробл</w:t>
      </w:r>
      <w:r w:rsidR="00947950" w:rsidRPr="00947950">
        <w:t>е</w:t>
      </w:r>
      <w:r w:rsidR="00947950" w:rsidRPr="00947950">
        <w:t>мы торговли людьми, исследованию причин и факторов, способствующих ра</w:t>
      </w:r>
      <w:r w:rsidR="00947950" w:rsidRPr="00947950">
        <w:t>с</w:t>
      </w:r>
      <w:r w:rsidR="00947950" w:rsidRPr="00947950">
        <w:t>пространению торговли людьми, и разработке механизмов предотвращения и пресечения данного явления. Большое внимание в течение всего времени уд</w:t>
      </w:r>
      <w:r w:rsidR="00947950" w:rsidRPr="00947950">
        <w:t>е</w:t>
      </w:r>
      <w:r w:rsidR="00947950" w:rsidRPr="00947950">
        <w:t xml:space="preserve">лялось научным исследованиям и образовательной работе среди населения. Активно участвовали в этой работе неправительственные и международные организации. </w:t>
      </w:r>
    </w:p>
    <w:p w:rsidR="00947950" w:rsidRPr="00947950" w:rsidRDefault="00A14CF6" w:rsidP="00947950">
      <w:pPr>
        <w:pStyle w:val="SingleTxt"/>
      </w:pPr>
      <w:r>
        <w:tab/>
      </w:r>
      <w:r w:rsidR="00947950" w:rsidRPr="00947950">
        <w:t>В 2000 г. Российская Федерация подписала, а в 2004 г. ратифицировала Конвенцию ООН против транснациональной организованной преступности и дополняющие ее Протокол против незаконного ввоза мигрантов по суше, морю и воздуху и Протокол о предупреждении и пресечении торговли людьми, ос</w:t>
      </w:r>
      <w:r w:rsidR="00947950" w:rsidRPr="00947950">
        <w:t>о</w:t>
      </w:r>
      <w:r w:rsidR="00947950" w:rsidRPr="00947950">
        <w:t>бенно женщинами и детьми, и наказании за нее. Российское уголовное закон</w:t>
      </w:r>
      <w:r w:rsidR="00947950" w:rsidRPr="00947950">
        <w:t>о</w:t>
      </w:r>
      <w:r w:rsidR="00947950" w:rsidRPr="00947950">
        <w:t>дательство было приведено в соответствие с указанными документами. В Уг</w:t>
      </w:r>
      <w:r w:rsidR="00947950" w:rsidRPr="00947950">
        <w:t>о</w:t>
      </w:r>
      <w:r w:rsidR="00947950" w:rsidRPr="00947950">
        <w:t>ловный кодекс Российской Федерации (УК РФ) были включены новые ст</w:t>
      </w:r>
      <w:r w:rsidR="00947950" w:rsidRPr="00947950">
        <w:t>а</w:t>
      </w:r>
      <w:r w:rsidR="00947950" w:rsidRPr="00947950">
        <w:t>тьи</w:t>
      </w:r>
      <w:r>
        <w:t xml:space="preserve"> — </w:t>
      </w:r>
      <w:r w:rsidR="00947950" w:rsidRPr="00947950">
        <w:t>«Торговля людьми», «Использование рабского труда», ряд статей Уг</w:t>
      </w:r>
      <w:r w:rsidR="00947950" w:rsidRPr="00947950">
        <w:t>о</w:t>
      </w:r>
      <w:r w:rsidR="00947950" w:rsidRPr="00947950">
        <w:t>ловного кодекса дополнен новыми положениями или изложен в иной редакции. Под торговлей людьми понимается купля-продажа человека, иные сделки в о</w:t>
      </w:r>
      <w:r w:rsidR="00947950" w:rsidRPr="00947950">
        <w:t>т</w:t>
      </w:r>
      <w:r w:rsidR="00947950" w:rsidRPr="00947950">
        <w:t>ношении человека, а равно совершенные в совершенные в целях его эксплу</w:t>
      </w:r>
      <w:r w:rsidR="00947950" w:rsidRPr="00947950">
        <w:t>а</w:t>
      </w:r>
      <w:r w:rsidR="00947950" w:rsidRPr="00947950">
        <w:t>тации вербовка, перевозка, передача, укрывательство или получение, наказ</w:t>
      </w:r>
      <w:r w:rsidR="00947950" w:rsidRPr="00947950">
        <w:t>ы</w:t>
      </w:r>
      <w:r w:rsidR="00947950" w:rsidRPr="00947950">
        <w:t>ва</w:t>
      </w:r>
      <w:r>
        <w:t>ется сроком от 3 до 15 </w:t>
      </w:r>
      <w:r w:rsidR="00947950" w:rsidRPr="00947950">
        <w:t>лет лишения свободы в зависимости от тяжести</w:t>
      </w:r>
      <w:r w:rsidR="00947950">
        <w:t xml:space="preserve"> </w:t>
      </w:r>
      <w:r w:rsidR="00947950" w:rsidRPr="00947950">
        <w:t>пр</w:t>
      </w:r>
      <w:r w:rsidR="00947950" w:rsidRPr="00947950">
        <w:t>е</w:t>
      </w:r>
      <w:r w:rsidR="00947950" w:rsidRPr="00947950">
        <w:t>ступления. Под эксплуатацией закон понимает использование человека для з</w:t>
      </w:r>
      <w:r w:rsidR="00947950" w:rsidRPr="00947950">
        <w:t>а</w:t>
      </w:r>
      <w:r w:rsidR="00947950" w:rsidRPr="00947950">
        <w:t>нятия проституцией другими лицами и иные формы сексуальной эксплуатации, рабский труд (услуги), подневольное состояние (за эти виды преступлений у</w:t>
      </w:r>
      <w:r w:rsidR="00947950" w:rsidRPr="00947950">
        <w:t>с</w:t>
      </w:r>
      <w:r w:rsidR="00947950" w:rsidRPr="00947950">
        <w:t>тановлено наказание в виде лишения свободы на срок от 5 до 10 лет лишения свободы).</w:t>
      </w:r>
      <w:r w:rsidR="00947950">
        <w:t xml:space="preserve"> </w:t>
      </w:r>
    </w:p>
    <w:p w:rsidR="00947950" w:rsidRPr="00947950" w:rsidRDefault="00A14CF6" w:rsidP="00947950">
      <w:pPr>
        <w:pStyle w:val="SingleTxt"/>
      </w:pPr>
      <w:r>
        <w:t>40.</w:t>
      </w:r>
      <w:r>
        <w:tab/>
      </w:r>
      <w:r w:rsidR="00947950" w:rsidRPr="00947950">
        <w:t>Включение указанных статей в уголовное законодательство способств</w:t>
      </w:r>
      <w:r w:rsidR="00947950" w:rsidRPr="00947950">
        <w:t>о</w:t>
      </w:r>
      <w:r w:rsidR="00947950" w:rsidRPr="00947950">
        <w:t>вало выявлению несколько десятков организованных преступных групп (св</w:t>
      </w:r>
      <w:r w:rsidR="00947950" w:rsidRPr="00947950">
        <w:t>ы</w:t>
      </w:r>
      <w:r w:rsidR="00947950" w:rsidRPr="00947950">
        <w:t>ше 2000 лиц), причастных к преступлениям, связанным с торговлей людьми. Выявление фактов торговли людьми за отчетный период увеличилось более чем в 6 раз. За совершение данного преступления к уголовной ответственности уже привлечено 73 человека. Наибольшее количес</w:t>
      </w:r>
      <w:r w:rsidR="00947950" w:rsidRPr="00947950">
        <w:t>т</w:t>
      </w:r>
      <w:r w:rsidR="00947950" w:rsidRPr="00947950">
        <w:t xml:space="preserve">во потерпевших составляют женщины от 16 до 25 лет (38 человек или 90% от общего числа потерпевших). </w:t>
      </w:r>
    </w:p>
    <w:p w:rsidR="00947950" w:rsidRPr="00947950" w:rsidRDefault="00A14CF6" w:rsidP="00947950">
      <w:pPr>
        <w:pStyle w:val="SingleTxt"/>
      </w:pPr>
      <w:r>
        <w:t>41</w:t>
      </w:r>
      <w:r>
        <w:tab/>
      </w:r>
      <w:r w:rsidR="00947950" w:rsidRPr="00947950">
        <w:rPr>
          <w:bCs/>
        </w:rPr>
        <w:t>В</w:t>
      </w:r>
      <w:r w:rsidR="00947950" w:rsidRPr="00947950">
        <w:t xml:space="preserve"> МВД России вопросами противодействия торговле людьми занимается Департамент по борьбе с организованной преступностью и терроризмом. Тол</w:t>
      </w:r>
      <w:r w:rsidR="00947950" w:rsidRPr="00947950">
        <w:t>ь</w:t>
      </w:r>
      <w:r w:rsidR="00947950" w:rsidRPr="00947950">
        <w:t>ко за 2007 год его сотрудниками совместно с зарубежными коллегами ликвид</w:t>
      </w:r>
      <w:r w:rsidR="00947950" w:rsidRPr="00947950">
        <w:t>и</w:t>
      </w:r>
      <w:r w:rsidR="00947950" w:rsidRPr="00947950">
        <w:t xml:space="preserve">ровано несколько каналов секс-трафика. </w:t>
      </w:r>
    </w:p>
    <w:p w:rsidR="00947950" w:rsidRPr="00947950" w:rsidRDefault="00A14CF6" w:rsidP="00947950">
      <w:pPr>
        <w:pStyle w:val="SingleTxt"/>
      </w:pPr>
      <w:r>
        <w:tab/>
      </w:r>
      <w:r w:rsidR="00947950" w:rsidRPr="00947950">
        <w:t>Например, в марте-апреле 2007 г. сотрудниками МВД России во взаим</w:t>
      </w:r>
      <w:r w:rsidR="00947950" w:rsidRPr="00947950">
        <w:t>о</w:t>
      </w:r>
      <w:r w:rsidR="00947950" w:rsidRPr="00947950">
        <w:t>действии с правоохранительными органами Украины пресечена деятельность международной организованной группы, участники которой более года нел</w:t>
      </w:r>
      <w:r w:rsidR="00947950" w:rsidRPr="00947950">
        <w:t>е</w:t>
      </w:r>
      <w:r w:rsidR="00947950" w:rsidRPr="00947950">
        <w:t>гально ввозили на территорию России из Украины девушек и принуждали к з</w:t>
      </w:r>
      <w:r w:rsidR="00947950" w:rsidRPr="00947950">
        <w:t>а</w:t>
      </w:r>
      <w:r w:rsidR="00947950" w:rsidRPr="00947950">
        <w:t xml:space="preserve">нятию проституцией. </w:t>
      </w:r>
    </w:p>
    <w:p w:rsidR="00947950" w:rsidRPr="00947950" w:rsidRDefault="00A14CF6" w:rsidP="00947950">
      <w:pPr>
        <w:pStyle w:val="SingleTxt"/>
      </w:pPr>
      <w:r>
        <w:tab/>
      </w:r>
      <w:r w:rsidR="00947950" w:rsidRPr="00947950">
        <w:t>На основе предоставленной российской ст</w:t>
      </w:r>
      <w:r>
        <w:t>ороной информации в январе 2007 </w:t>
      </w:r>
      <w:r w:rsidR="00947950" w:rsidRPr="00947950">
        <w:t>года в городе Анталия турецкими коллегами проведена спецоперация, в результате которой задержан за организацию канала нелегальной миграции и торговли российскими женщинами для з</w:t>
      </w:r>
      <w:r w:rsidR="00947950" w:rsidRPr="00947950">
        <w:t>а</w:t>
      </w:r>
      <w:r w:rsidR="00947950" w:rsidRPr="00947950">
        <w:t xml:space="preserve">нятия проституцией 41 человек, в том числе 3 активных участника организованной группы. </w:t>
      </w:r>
    </w:p>
    <w:p w:rsidR="00947950" w:rsidRPr="00947950" w:rsidRDefault="00A14CF6" w:rsidP="00947950">
      <w:pPr>
        <w:pStyle w:val="SingleTxt"/>
      </w:pPr>
      <w:r>
        <w:tab/>
      </w:r>
      <w:r w:rsidR="00947950" w:rsidRPr="00947950">
        <w:t>Сотрудникам МВД по Республике Марий Эл совместно с правоохран</w:t>
      </w:r>
      <w:r w:rsidR="00947950" w:rsidRPr="00947950">
        <w:t>и</w:t>
      </w:r>
      <w:r w:rsidR="00947950" w:rsidRPr="00947950">
        <w:t>тельными органами Германии, Италии и Испании удалось прикрыть деятел</w:t>
      </w:r>
      <w:r w:rsidR="00947950" w:rsidRPr="00947950">
        <w:t>ь</w:t>
      </w:r>
      <w:r w:rsidR="00947950" w:rsidRPr="00947950">
        <w:t>ность о</w:t>
      </w:r>
      <w:r w:rsidR="00947950" w:rsidRPr="00947950">
        <w:t>р</w:t>
      </w:r>
      <w:r w:rsidR="00947950" w:rsidRPr="00947950">
        <w:t xml:space="preserve">ганизованной группы в городе Йошкар-Оле, занимавшейся торговлей людьми. </w:t>
      </w:r>
    </w:p>
    <w:p w:rsidR="00947950" w:rsidRPr="00947950" w:rsidRDefault="00A14CF6" w:rsidP="00947950">
      <w:pPr>
        <w:pStyle w:val="SingleTxt"/>
      </w:pPr>
      <w:r>
        <w:t>42.</w:t>
      </w:r>
      <w:r>
        <w:tab/>
      </w:r>
      <w:r w:rsidR="00947950" w:rsidRPr="00947950">
        <w:t>В целях противодействия торговли людьми развивается взаимодействие правоохранительных структур Российской Федерации с компетентными орг</w:t>
      </w:r>
      <w:r w:rsidR="00947950" w:rsidRPr="00947950">
        <w:t>а</w:t>
      </w:r>
      <w:r w:rsidR="00947950" w:rsidRPr="00947950">
        <w:t>нами многих зарубежных государств: Великобритании, Израиля, Германии, США</w:t>
      </w:r>
      <w:r w:rsidR="00947950">
        <w:t xml:space="preserve"> </w:t>
      </w:r>
      <w:r w:rsidR="00947950" w:rsidRPr="00947950">
        <w:t>и др. В конце 2004 г. в структуре Национального центрального бюро И</w:t>
      </w:r>
      <w:r w:rsidR="00947950" w:rsidRPr="00947950">
        <w:t>н</w:t>
      </w:r>
      <w:r w:rsidR="00947950" w:rsidRPr="00947950">
        <w:t>терпола при МВД России был создан Российский национальный контактный пункт по взаимодействию с Европолом (РНКП). В его функции входит орган</w:t>
      </w:r>
      <w:r w:rsidR="00947950" w:rsidRPr="00947950">
        <w:t>и</w:t>
      </w:r>
      <w:r w:rsidR="00947950" w:rsidRPr="00947950">
        <w:t>зация и осуществление сотрудничества компетентных органов Российской Ф</w:t>
      </w:r>
      <w:r w:rsidR="00947950" w:rsidRPr="00947950">
        <w:t>е</w:t>
      </w:r>
      <w:r w:rsidR="00947950" w:rsidRPr="00947950">
        <w:t>дерации с Европейской полицейской о</w:t>
      </w:r>
      <w:r w:rsidR="00947950" w:rsidRPr="00947950">
        <w:t>р</w:t>
      </w:r>
      <w:r w:rsidR="00947950" w:rsidRPr="00947950">
        <w:t>ганизацией.</w:t>
      </w:r>
    </w:p>
    <w:p w:rsidR="00947950" w:rsidRPr="00947950" w:rsidRDefault="00A14CF6" w:rsidP="00947950">
      <w:pPr>
        <w:pStyle w:val="SingleTxt"/>
      </w:pPr>
      <w:r>
        <w:t>43.</w:t>
      </w:r>
      <w:r>
        <w:tab/>
      </w:r>
      <w:r w:rsidR="00947950" w:rsidRPr="00947950">
        <w:t>Важную роль в борьбе с организованной преступностью, в том числе и торговлей людьми, играет Федеральный закон «О государственной защите п</w:t>
      </w:r>
      <w:r w:rsidR="00947950" w:rsidRPr="00947950">
        <w:t>о</w:t>
      </w:r>
      <w:r w:rsidR="00947950" w:rsidRPr="00947950">
        <w:t>терпевших, свидетелей и иных участников уголовного судопроизводс</w:t>
      </w:r>
      <w:r w:rsidR="00947950" w:rsidRPr="00947950">
        <w:t>т</w:t>
      </w:r>
      <w:r w:rsidR="00947950" w:rsidRPr="00947950">
        <w:t>ва», принятый в августе 2004 г., которым предусмотрены различные меры по обе</w:t>
      </w:r>
      <w:r w:rsidR="00947950" w:rsidRPr="00947950">
        <w:t>с</w:t>
      </w:r>
      <w:r w:rsidR="00947950" w:rsidRPr="00947950">
        <w:t>печению безопасности защищаемых лиц: например, переселение на новое м</w:t>
      </w:r>
      <w:r w:rsidR="00947950" w:rsidRPr="00947950">
        <w:t>е</w:t>
      </w:r>
      <w:r w:rsidR="00947950" w:rsidRPr="00947950">
        <w:t>сто жительства; замена документов; изменение внешности; предоставление личной охраны, охрана жилища и имущества; выдача специальных средств и</w:t>
      </w:r>
      <w:r w:rsidR="00947950" w:rsidRPr="00947950">
        <w:t>н</w:t>
      </w:r>
      <w:r w:rsidR="00947950" w:rsidRPr="00947950">
        <w:t>дивидуальной защиты, связи и оповещения об опасности; обеспечение конф</w:t>
      </w:r>
      <w:r w:rsidR="00947950" w:rsidRPr="00947950">
        <w:t>и</w:t>
      </w:r>
      <w:r w:rsidR="00947950" w:rsidRPr="00947950">
        <w:t>денциальности сведений о защищаемом лице; изменение места работы или учебы; временное помещение в безопасное место. При этом предусмотрена защита и потерпевших и членов их семей. Законом также утверждена Госуда</w:t>
      </w:r>
      <w:r w:rsidR="00947950" w:rsidRPr="00947950">
        <w:t>р</w:t>
      </w:r>
      <w:r w:rsidR="00947950" w:rsidRPr="00947950">
        <w:t>ственная программа «Обеспечение безопасности потерпевших, свидетелей и иных участников уголовного судопроизводства на 2006</w:t>
      </w:r>
      <w:r>
        <w:t>–2008 </w:t>
      </w:r>
      <w:r w:rsidR="00947950" w:rsidRPr="00947950">
        <w:t>годы». На защиту свидет</w:t>
      </w:r>
      <w:r w:rsidR="00947950" w:rsidRPr="00947950">
        <w:t>е</w:t>
      </w:r>
      <w:r w:rsidR="00947950" w:rsidRPr="00947950">
        <w:t>лей, включая жертв торговли людьми, сотрудничающих со следствием, из ф</w:t>
      </w:r>
      <w:r w:rsidR="00947950" w:rsidRPr="00947950">
        <w:t>е</w:t>
      </w:r>
      <w:r w:rsidR="00947950" w:rsidRPr="00947950">
        <w:t xml:space="preserve">дерального бюджета выделено 948, 72 млрд. рублей. </w:t>
      </w:r>
    </w:p>
    <w:p w:rsidR="00947950" w:rsidRPr="00947950" w:rsidRDefault="00A14CF6" w:rsidP="00947950">
      <w:pPr>
        <w:pStyle w:val="SingleTxt"/>
      </w:pPr>
      <w:r>
        <w:t>44.</w:t>
      </w:r>
      <w:r>
        <w:tab/>
      </w:r>
      <w:r w:rsidR="00947950" w:rsidRPr="00947950">
        <w:t>На межгосударственном уровне в рамках Содружества Независимых Г</w:t>
      </w:r>
      <w:r w:rsidR="00947950" w:rsidRPr="00947950">
        <w:t>о</w:t>
      </w:r>
      <w:r w:rsidR="00947950" w:rsidRPr="00947950">
        <w:t>сударств (СНГ) была принята и действовала Программа совместных мер бор</w:t>
      </w:r>
      <w:r w:rsidR="00947950" w:rsidRPr="00947950">
        <w:t>ь</w:t>
      </w:r>
      <w:r w:rsidR="00947950" w:rsidRPr="00947950">
        <w:t>бы с преступностью на 2005</w:t>
      </w:r>
      <w:r>
        <w:t>–2007 </w:t>
      </w:r>
      <w:r w:rsidR="00947950" w:rsidRPr="00947950">
        <w:t>годы, в настоящее время действует Пр</w:t>
      </w:r>
      <w:r w:rsidR="00947950" w:rsidRPr="00947950">
        <w:t>о</w:t>
      </w:r>
      <w:r w:rsidR="00947950" w:rsidRPr="00947950">
        <w:t>грамма сотрудничества государств</w:t>
      </w:r>
      <w:r>
        <w:t xml:space="preserve"> — </w:t>
      </w:r>
      <w:r w:rsidR="00947950" w:rsidRPr="00947950">
        <w:t xml:space="preserve">участников СНГ по борьбе </w:t>
      </w:r>
      <w:r>
        <w:t>с торговлей людьми на 2007–2010 </w:t>
      </w:r>
      <w:r w:rsidR="00947950" w:rsidRPr="00947950">
        <w:t>годы.</w:t>
      </w:r>
      <w:r w:rsidR="00947950">
        <w:t xml:space="preserve"> </w:t>
      </w:r>
    </w:p>
    <w:p w:rsidR="00947950" w:rsidRPr="00947950" w:rsidRDefault="00A14CF6" w:rsidP="00A14CF6">
      <w:pPr>
        <w:pStyle w:val="SingleTxt"/>
      </w:pPr>
      <w:r>
        <w:t>45.</w:t>
      </w:r>
      <w:r>
        <w:tab/>
      </w:r>
      <w:r w:rsidR="00947950" w:rsidRPr="00947950">
        <w:t>Большую роль в организации работы по противодействию торговле людьми играет гражданское общество. В Российской Федерации действует около ста неправительственных организаций (НПО), занимающихся теми или иными а</w:t>
      </w:r>
      <w:r w:rsidR="00947950" w:rsidRPr="00947950">
        <w:t>с</w:t>
      </w:r>
      <w:r w:rsidR="00947950" w:rsidRPr="00947950">
        <w:t>пектами проблемы торговли людьми. Сложились схемы работы по трем основным направлениям: превентивные меры (информационные камп</w:t>
      </w:r>
      <w:r w:rsidR="00947950" w:rsidRPr="00947950">
        <w:t>а</w:t>
      </w:r>
      <w:r w:rsidR="00947950" w:rsidRPr="00947950">
        <w:t>нии, напра</w:t>
      </w:r>
      <w:r w:rsidR="00947950" w:rsidRPr="00947950">
        <w:t>в</w:t>
      </w:r>
      <w:r w:rsidR="00947950" w:rsidRPr="00947950">
        <w:t>ленные на содействие и оказание помощи потенциальным жертвам трэффикинга); мероприятия по защите и оказанию правовой помощи постр</w:t>
      </w:r>
      <w:r w:rsidR="00947950" w:rsidRPr="00947950">
        <w:t>а</w:t>
      </w:r>
      <w:r w:rsidR="00947950" w:rsidRPr="00947950">
        <w:t>давшим; с</w:t>
      </w:r>
      <w:r w:rsidR="00947950" w:rsidRPr="00947950">
        <w:t>о</w:t>
      </w:r>
      <w:r w:rsidR="00947950" w:rsidRPr="00947950">
        <w:t>действие правительственным структурам в создании правовой базы для преследования и наказания криминальных элементов – организаторов то</w:t>
      </w:r>
      <w:r w:rsidR="00947950" w:rsidRPr="00947950">
        <w:t>р</w:t>
      </w:r>
      <w:r w:rsidR="00947950" w:rsidRPr="00947950">
        <w:t>говли людьми.</w:t>
      </w:r>
    </w:p>
    <w:p w:rsidR="00947950" w:rsidRPr="00947950" w:rsidRDefault="00A14CF6" w:rsidP="00947950">
      <w:pPr>
        <w:pStyle w:val="SingleTxt"/>
      </w:pPr>
      <w:r>
        <w:tab/>
      </w:r>
      <w:r w:rsidR="00947950" w:rsidRPr="00947950">
        <w:t>Развивается сотрудничество правоохранительных органов с неправител</w:t>
      </w:r>
      <w:r w:rsidR="00947950" w:rsidRPr="00947950">
        <w:t>ь</w:t>
      </w:r>
      <w:r w:rsidR="00947950" w:rsidRPr="00947950">
        <w:t xml:space="preserve">ственными организациями, занимающимися вопросами оказания помощи жертвам торговли людьми и насилия. </w:t>
      </w:r>
    </w:p>
    <w:p w:rsidR="00947950" w:rsidRPr="00947950" w:rsidRDefault="00A14CF6" w:rsidP="00947950">
      <w:pPr>
        <w:pStyle w:val="SingleTxt"/>
      </w:pPr>
      <w:r>
        <w:t>46.</w:t>
      </w:r>
      <w:r>
        <w:tab/>
      </w:r>
      <w:r w:rsidR="00947950" w:rsidRPr="00947950">
        <w:t>Большой вклад в решение проблемы торговли людьми в России вносят международные организации (ПРООН, МОТ, МОМ, ЮНФПА, ЮНИСЕФ, ЮНИФЕМ). В рамках начатого в 2006 г. проекта ЕС/МОМ по теме «Предо</w:t>
      </w:r>
      <w:r w:rsidR="00947950" w:rsidRPr="00947950">
        <w:t>т</w:t>
      </w:r>
      <w:r w:rsidR="00947950" w:rsidRPr="00947950">
        <w:t>вращение торговли людьми в Российской Федерации» в Москве открыто уб</w:t>
      </w:r>
      <w:r w:rsidR="00947950" w:rsidRPr="00947950">
        <w:t>е</w:t>
      </w:r>
      <w:r w:rsidR="00947950" w:rsidRPr="00947950">
        <w:t>жище для пострадавших от то</w:t>
      </w:r>
      <w:r w:rsidR="00947950" w:rsidRPr="00947950">
        <w:t>р</w:t>
      </w:r>
      <w:r w:rsidR="00947950" w:rsidRPr="00947950">
        <w:t>говли людьми.</w:t>
      </w:r>
    </w:p>
    <w:p w:rsidR="00947950" w:rsidRPr="00947950" w:rsidRDefault="00A14CF6" w:rsidP="00947950">
      <w:pPr>
        <w:pStyle w:val="SingleTxt"/>
        <w:rPr>
          <w:u w:val="single"/>
        </w:rPr>
      </w:pPr>
      <w:r>
        <w:tab/>
      </w:r>
      <w:r w:rsidR="00947950" w:rsidRPr="00947950">
        <w:rPr>
          <w:u w:val="single"/>
        </w:rPr>
        <w:t>К пунктам 393 и 394 замечаний и рекомендаций Комитета к пятому п</w:t>
      </w:r>
      <w:r w:rsidR="00947950" w:rsidRPr="00947950">
        <w:rPr>
          <w:u w:val="single"/>
        </w:rPr>
        <w:t>е</w:t>
      </w:r>
      <w:r w:rsidR="00947950" w:rsidRPr="00947950">
        <w:rPr>
          <w:u w:val="single"/>
        </w:rPr>
        <w:t>риодич</w:t>
      </w:r>
      <w:r w:rsidR="00947950" w:rsidRPr="00947950">
        <w:rPr>
          <w:u w:val="single"/>
        </w:rPr>
        <w:t>е</w:t>
      </w:r>
      <w:r w:rsidR="00947950" w:rsidRPr="00947950">
        <w:rPr>
          <w:u w:val="single"/>
        </w:rPr>
        <w:t>скому докладу Российской Федерации</w:t>
      </w:r>
    </w:p>
    <w:p w:rsidR="00947950" w:rsidRPr="00947950" w:rsidRDefault="00A14CF6" w:rsidP="00947950">
      <w:pPr>
        <w:pStyle w:val="SingleTxt"/>
      </w:pPr>
      <w:r>
        <w:t>47.</w:t>
      </w:r>
      <w:r>
        <w:tab/>
      </w:r>
      <w:r w:rsidR="00947950" w:rsidRPr="00947950">
        <w:t>К преступлениям, совершенным в сфере торговли людьми, относятся также такие деяния, как вовлечение в занятие проституцией, организация зан</w:t>
      </w:r>
      <w:r w:rsidR="00947950" w:rsidRPr="00947950">
        <w:t>я</w:t>
      </w:r>
      <w:r w:rsidR="00947950" w:rsidRPr="00947950">
        <w:t>тия проституцией, незаконное распространение порнографических материалов или предметов, изготовление и оборот материалов или предметов с порногр</w:t>
      </w:r>
      <w:r w:rsidR="00947950" w:rsidRPr="00947950">
        <w:t>а</w:t>
      </w:r>
      <w:r w:rsidR="00947950" w:rsidRPr="00947950">
        <w:t>фическими изображениями нес</w:t>
      </w:r>
      <w:r w:rsidR="00947950" w:rsidRPr="00947950">
        <w:t>о</w:t>
      </w:r>
      <w:r w:rsidR="00947950" w:rsidRPr="00947950">
        <w:t xml:space="preserve">вершеннолетних. </w:t>
      </w:r>
    </w:p>
    <w:p w:rsidR="00947950" w:rsidRPr="00947950" w:rsidRDefault="00A14CF6" w:rsidP="00947950">
      <w:pPr>
        <w:pStyle w:val="SingleTxt"/>
      </w:pPr>
      <w:r>
        <w:t>48.</w:t>
      </w:r>
      <w:r>
        <w:tab/>
      </w:r>
      <w:r w:rsidR="00947950" w:rsidRPr="00947950">
        <w:t>Беспризорные и безнадзорные дети, дети из неблагополучных семей о</w:t>
      </w:r>
      <w:r w:rsidR="00947950" w:rsidRPr="00947950">
        <w:t>т</w:t>
      </w:r>
      <w:r w:rsidR="00947950" w:rsidRPr="00947950">
        <w:t>носятся к группе риска. Бедность и семейное неблагополучие часто являются причиной для вовлечения детей в занятие проституцией</w:t>
      </w:r>
      <w:r w:rsidR="00947950">
        <w:t xml:space="preserve"> </w:t>
      </w:r>
      <w:r w:rsidR="00947950" w:rsidRPr="00947950">
        <w:t>и служат почвой для</w:t>
      </w:r>
      <w:r w:rsidR="00947950">
        <w:t xml:space="preserve"> </w:t>
      </w:r>
      <w:r w:rsidR="00947950" w:rsidRPr="00947950">
        <w:t xml:space="preserve">торговли людьми. </w:t>
      </w:r>
    </w:p>
    <w:p w:rsidR="00947950" w:rsidRPr="00947950" w:rsidRDefault="00A14CF6" w:rsidP="00947950">
      <w:pPr>
        <w:pStyle w:val="SingleTxt"/>
      </w:pPr>
      <w:r>
        <w:tab/>
      </w:r>
      <w:r w:rsidR="00947950" w:rsidRPr="00947950">
        <w:t>В целях предотвращения вовлечения детей в изготовление, хранение, ра</w:t>
      </w:r>
      <w:r w:rsidR="00947950" w:rsidRPr="00947950">
        <w:t>с</w:t>
      </w:r>
      <w:r w:rsidR="00947950" w:rsidRPr="00947950">
        <w:t>пространение, публичную демонстрацию или рекламирование м</w:t>
      </w:r>
      <w:r w:rsidR="00947950" w:rsidRPr="00947950">
        <w:t>а</w:t>
      </w:r>
      <w:r w:rsidR="00947950" w:rsidRPr="00947950">
        <w:t>териалов или предметов с порнографическими изображениями в</w:t>
      </w:r>
      <w:r w:rsidR="00947950">
        <w:t xml:space="preserve"> </w:t>
      </w:r>
      <w:r w:rsidR="00947950" w:rsidRPr="00947950">
        <w:t>уголовное закон</w:t>
      </w:r>
      <w:r w:rsidR="00947950" w:rsidRPr="00947950">
        <w:t>о</w:t>
      </w:r>
      <w:r w:rsidR="00947950" w:rsidRPr="00947950">
        <w:t>дательство введена новая статья «Изготовление и оборот материалов или предметов с по</w:t>
      </w:r>
      <w:r w:rsidR="00947950" w:rsidRPr="00947950">
        <w:t>р</w:t>
      </w:r>
      <w:r w:rsidR="00947950" w:rsidRPr="00947950">
        <w:t>нографическими изображениями несовершеннолетних», которая</w:t>
      </w:r>
      <w:r w:rsidR="00947950">
        <w:t xml:space="preserve"> </w:t>
      </w:r>
      <w:r w:rsidR="00947950" w:rsidRPr="00947950">
        <w:t>предусматр</w:t>
      </w:r>
      <w:r w:rsidR="00947950" w:rsidRPr="00947950">
        <w:t>и</w:t>
      </w:r>
      <w:r w:rsidR="00947950" w:rsidRPr="00947950">
        <w:t>вает наказание в виде лишения свободы на срок от 6</w:t>
      </w:r>
      <w:r w:rsidR="00947950">
        <w:t xml:space="preserve"> </w:t>
      </w:r>
      <w:r w:rsidR="00947950" w:rsidRPr="00947950">
        <w:t>до 8 лет.</w:t>
      </w:r>
    </w:p>
    <w:p w:rsidR="00947950" w:rsidRPr="00947950" w:rsidRDefault="00A14CF6" w:rsidP="00947950">
      <w:pPr>
        <w:pStyle w:val="SingleTxt"/>
      </w:pPr>
      <w:r>
        <w:tab/>
      </w:r>
      <w:r w:rsidR="00947950" w:rsidRPr="00947950">
        <w:t>Также повышены меры уголовной ответственности за вовлечение нес</w:t>
      </w:r>
      <w:r w:rsidR="00947950" w:rsidRPr="00947950">
        <w:t>о</w:t>
      </w:r>
      <w:r w:rsidR="00947950" w:rsidRPr="00947950">
        <w:t>вершеннолетних в проституцию и организацию занятия проституцией в виде лишения свободы на срок от трех до 8 - 10 лет, в зависимости от тяжести пр</w:t>
      </w:r>
      <w:r w:rsidR="00947950" w:rsidRPr="00947950">
        <w:t>е</w:t>
      </w:r>
      <w:r w:rsidR="00947950" w:rsidRPr="00947950">
        <w:t xml:space="preserve">ступления. </w:t>
      </w:r>
    </w:p>
    <w:p w:rsidR="00947950" w:rsidRPr="00947950" w:rsidRDefault="00A14CF6" w:rsidP="00947950">
      <w:pPr>
        <w:pStyle w:val="SingleTxt"/>
      </w:pPr>
      <w:r>
        <w:tab/>
      </w:r>
      <w:r w:rsidR="00947950" w:rsidRPr="00947950">
        <w:t xml:space="preserve">Кроме того, уголовным законодательством в настоящее время (ст.ст. 134 и 135 УК РФ) запрещаются сексуальные контакты с </w:t>
      </w:r>
      <w:r>
        <w:t>ребенком младше 16 лет (до 2003 </w:t>
      </w:r>
      <w:r w:rsidR="00947950" w:rsidRPr="00947950">
        <w:t>г. возраст защиты половой неприкосновенности был 14 лет). Указанный возраст не зависит от пола ребенка и пола его партнера, а также от характера совершаемых действий сексуал</w:t>
      </w:r>
      <w:r w:rsidR="00947950" w:rsidRPr="00947950">
        <w:t>ь</w:t>
      </w:r>
      <w:r w:rsidR="00947950" w:rsidRPr="00947950">
        <w:t xml:space="preserve">ного характера. </w:t>
      </w:r>
    </w:p>
    <w:p w:rsidR="00947950" w:rsidRPr="00947950" w:rsidRDefault="00A14CF6" w:rsidP="00947950">
      <w:pPr>
        <w:pStyle w:val="SingleTxt"/>
      </w:pPr>
      <w:r>
        <w:t>49.</w:t>
      </w:r>
      <w:r>
        <w:tab/>
      </w:r>
      <w:r w:rsidR="00947950" w:rsidRPr="00947950">
        <w:t>В 2005 году было выявлено 390 преступлений, предусмотренных по ст</w:t>
      </w:r>
      <w:r w:rsidR="00947950" w:rsidRPr="00947950">
        <w:t>а</w:t>
      </w:r>
      <w:r w:rsidR="00947950" w:rsidRPr="00947950">
        <w:t>тье УК РФ «Вовлечение в занятие проституцией», привлечено к уголовной о</w:t>
      </w:r>
      <w:r w:rsidR="00947950" w:rsidRPr="00947950">
        <w:t>т</w:t>
      </w:r>
      <w:r w:rsidR="00947950" w:rsidRPr="00947950">
        <w:t>ветст</w:t>
      </w:r>
      <w:r>
        <w:t>венности 100 человек, в 2006 </w:t>
      </w:r>
      <w:r w:rsidR="00947950" w:rsidRPr="00947950">
        <w:t>г.</w:t>
      </w:r>
      <w:r>
        <w:t> — в 1,4 раза больше чем в 2005 </w:t>
      </w:r>
      <w:r w:rsidR="00947950" w:rsidRPr="00947950">
        <w:t>году (262</w:t>
      </w:r>
      <w:r>
        <w:t> </w:t>
      </w:r>
      <w:r w:rsidR="00947950" w:rsidRPr="00947950">
        <w:t>человека). По статье УК РФ «Организация занятия проституцией» в 2005</w:t>
      </w:r>
      <w:r>
        <w:t> </w:t>
      </w:r>
      <w:r w:rsidR="00947950" w:rsidRPr="00947950">
        <w:t>г. зарегистрировано 1039 преступлений и привлечено к уголов</w:t>
      </w:r>
      <w:r>
        <w:t>ной отве</w:t>
      </w:r>
      <w:r>
        <w:t>т</w:t>
      </w:r>
      <w:r>
        <w:t>ственности 741 </w:t>
      </w:r>
      <w:r w:rsidR="00947950" w:rsidRPr="00947950">
        <w:t>человек, а в 2006 г. было зарегистрировано 1376 преступлении, что в 1,3</w:t>
      </w:r>
      <w:r>
        <w:t> </w:t>
      </w:r>
      <w:r w:rsidR="00947950" w:rsidRPr="00947950">
        <w:t>раза больше чем в 2005 году, привлечено к уголовной ответственн</w:t>
      </w:r>
      <w:r w:rsidR="00947950" w:rsidRPr="00947950">
        <w:t>о</w:t>
      </w:r>
      <w:r w:rsidR="00947950" w:rsidRPr="00947950">
        <w:t>сти 967</w:t>
      </w:r>
      <w:r>
        <w:t> </w:t>
      </w:r>
      <w:r w:rsidR="00947950" w:rsidRPr="00947950">
        <w:t>лиц их совершивших.</w:t>
      </w:r>
    </w:p>
    <w:p w:rsidR="00947950" w:rsidRPr="00947950" w:rsidRDefault="00A14CF6" w:rsidP="00947950">
      <w:pPr>
        <w:pStyle w:val="SingleTxt"/>
      </w:pPr>
      <w:r>
        <w:t>50.</w:t>
      </w:r>
      <w:r>
        <w:tab/>
      </w:r>
      <w:r w:rsidR="00947950" w:rsidRPr="00947950">
        <w:t>По фактам незаконного распространения порнографических материалов или предметов в 2006 году было зарегистрировано 2876 преступлений, к уг</w:t>
      </w:r>
      <w:r w:rsidR="00947950" w:rsidRPr="00947950">
        <w:t>о</w:t>
      </w:r>
      <w:r w:rsidR="00947950" w:rsidRPr="00947950">
        <w:t>ловной ответственности привлечено 1198 лиц. Всего за три года (2003</w:t>
      </w:r>
      <w:r>
        <w:t>–</w:t>
      </w:r>
      <w:r w:rsidR="00947950" w:rsidRPr="00947950">
        <w:t>2006) количество выявленных преступлений указанной категории увеличилось в 1,4</w:t>
      </w:r>
      <w:r>
        <w:t> </w:t>
      </w:r>
      <w:r w:rsidR="00947950" w:rsidRPr="00947950">
        <w:t>раза, за их совершение к уголовной ответственности привл</w:t>
      </w:r>
      <w:r w:rsidR="00947950" w:rsidRPr="00947950">
        <w:t>е</w:t>
      </w:r>
      <w:r w:rsidR="00947950" w:rsidRPr="00947950">
        <w:t>чено 4044 лица.</w:t>
      </w:r>
    </w:p>
    <w:p w:rsidR="00947950" w:rsidRPr="00947950" w:rsidRDefault="00A14CF6" w:rsidP="00947950">
      <w:pPr>
        <w:pStyle w:val="SingleTxt"/>
      </w:pPr>
      <w:r>
        <w:t>51.</w:t>
      </w:r>
      <w:r>
        <w:tab/>
      </w:r>
      <w:r w:rsidR="00947950" w:rsidRPr="00947950">
        <w:t>С целью профилактики вовлечения несовершеннолетних и женщин в з</w:t>
      </w:r>
      <w:r w:rsidR="00947950" w:rsidRPr="00947950">
        <w:t>а</w:t>
      </w:r>
      <w:r w:rsidR="00947950" w:rsidRPr="00947950">
        <w:t>нятие проституцией в ряде субъектов Российской Федерации действуют сп</w:t>
      </w:r>
      <w:r w:rsidR="00947950" w:rsidRPr="00947950">
        <w:t>е</w:t>
      </w:r>
      <w:r w:rsidR="00947950" w:rsidRPr="00947950">
        <w:t>циализированные подразделения милиции по борьбе с правонарушениями в сфере нравственности, которые призваны выявлять притоны для занятия пр</w:t>
      </w:r>
      <w:r w:rsidR="00947950" w:rsidRPr="00947950">
        <w:t>о</w:t>
      </w:r>
      <w:r w:rsidR="00947950" w:rsidRPr="00947950">
        <w:t>ституцией и лиц, участвующих в эк</w:t>
      </w:r>
      <w:r w:rsidR="00947950" w:rsidRPr="00947950">
        <w:t>с</w:t>
      </w:r>
      <w:r w:rsidR="00947950" w:rsidRPr="00947950">
        <w:t>плуатации проституции.</w:t>
      </w:r>
    </w:p>
    <w:p w:rsidR="00947950" w:rsidRPr="00947950" w:rsidRDefault="00A14CF6" w:rsidP="00947950">
      <w:pPr>
        <w:pStyle w:val="SingleTxt"/>
      </w:pPr>
      <w:r>
        <w:t>52.</w:t>
      </w:r>
      <w:r>
        <w:tab/>
      </w:r>
      <w:r w:rsidR="00947950" w:rsidRPr="00947950">
        <w:t>Практически во всех регионах Российской Федерации приняты</w:t>
      </w:r>
      <w:r w:rsidR="00947950">
        <w:t xml:space="preserve"> </w:t>
      </w:r>
      <w:r w:rsidR="00947950" w:rsidRPr="00947950">
        <w:t>реги</w:t>
      </w:r>
      <w:r w:rsidR="00947950" w:rsidRPr="00947950">
        <w:t>о</w:t>
      </w:r>
      <w:r w:rsidR="00947950" w:rsidRPr="00947950">
        <w:t>нальные законы о профилактике безнадзорности и правонарушений несове</w:t>
      </w:r>
      <w:r w:rsidR="00947950" w:rsidRPr="00947950">
        <w:t>р</w:t>
      </w:r>
      <w:r w:rsidR="00947950" w:rsidRPr="00947950">
        <w:t>шеннолетних,</w:t>
      </w:r>
      <w:r w:rsidR="00947950">
        <w:t xml:space="preserve"> </w:t>
      </w:r>
      <w:r w:rsidR="00947950" w:rsidRPr="00947950">
        <w:t>реализуются соответствующие региональные целевые програ</w:t>
      </w:r>
      <w:r w:rsidR="00947950" w:rsidRPr="00947950">
        <w:t>м</w:t>
      </w:r>
      <w:r w:rsidR="00947950" w:rsidRPr="00947950">
        <w:t>мы. Для дальнейшего развития поддержки детей, находящихся в трудной жи</w:t>
      </w:r>
      <w:r w:rsidR="00947950" w:rsidRPr="00947950">
        <w:t>з</w:t>
      </w:r>
      <w:r w:rsidR="00947950" w:rsidRPr="00947950">
        <w:t>ненной ситуации, профилактики всех форм неблагополучия ребенка в 2008 г</w:t>
      </w:r>
      <w:r w:rsidR="00947950" w:rsidRPr="00947950">
        <w:t>о</w:t>
      </w:r>
      <w:r w:rsidR="00947950" w:rsidRPr="00947950">
        <w:t>ду создан Фонд поддержки детей, находящихся в трудной жизненной ситуации. На функционирование этого Фонда федеральным бюджетом предусмотрены средс</w:t>
      </w:r>
      <w:r w:rsidR="00947950" w:rsidRPr="00947950">
        <w:t>т</w:t>
      </w:r>
      <w:r w:rsidR="00947950" w:rsidRPr="00947950">
        <w:t xml:space="preserve">ва в размере 5,2 млрд. рублей. </w:t>
      </w:r>
    </w:p>
    <w:p w:rsidR="00A14CF6" w:rsidRPr="00A14CF6" w:rsidRDefault="00A14CF6" w:rsidP="00A14CF6">
      <w:pPr>
        <w:pStyle w:val="SingleTxt"/>
        <w:spacing w:after="0" w:line="120" w:lineRule="exact"/>
        <w:rPr>
          <w:sz w:val="10"/>
        </w:rPr>
      </w:pPr>
    </w:p>
    <w:p w:rsidR="00A14CF6" w:rsidRPr="00A14CF6" w:rsidRDefault="00A14CF6" w:rsidP="00A14CF6">
      <w:pPr>
        <w:pStyle w:val="SingleTxt"/>
        <w:spacing w:after="0" w:line="120" w:lineRule="exact"/>
        <w:rPr>
          <w:sz w:val="10"/>
        </w:rPr>
      </w:pPr>
    </w:p>
    <w:p w:rsidR="00947950" w:rsidRDefault="00A14CF6" w:rsidP="00A14C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7</w:t>
      </w:r>
    </w:p>
    <w:p w:rsidR="00A14CF6" w:rsidRPr="00A14CF6" w:rsidRDefault="00A14CF6" w:rsidP="00A14CF6">
      <w:pPr>
        <w:pStyle w:val="SingleTxt"/>
        <w:spacing w:after="0" w:line="120" w:lineRule="exact"/>
        <w:rPr>
          <w:sz w:val="10"/>
        </w:rPr>
      </w:pPr>
    </w:p>
    <w:p w:rsidR="00A14CF6" w:rsidRPr="00A14CF6" w:rsidRDefault="00A14CF6" w:rsidP="00A14CF6">
      <w:pPr>
        <w:pStyle w:val="SingleTxt"/>
        <w:spacing w:after="0" w:line="120" w:lineRule="exact"/>
        <w:rPr>
          <w:sz w:val="10"/>
        </w:rPr>
      </w:pPr>
    </w:p>
    <w:p w:rsidR="00947950" w:rsidRPr="00947950" w:rsidRDefault="00A14CF6" w:rsidP="00947950">
      <w:pPr>
        <w:pStyle w:val="SingleTxt"/>
        <w:rPr>
          <w:u w:val="single"/>
        </w:rPr>
      </w:pPr>
      <w:r w:rsidRPr="00A14CF6">
        <w:tab/>
      </w:r>
      <w:r w:rsidR="00947950" w:rsidRPr="00947950">
        <w:rPr>
          <w:u w:val="single"/>
        </w:rPr>
        <w:t>К пунктам 381 и 382 замечаний и рекомендаций Комитета к пятому п</w:t>
      </w:r>
      <w:r w:rsidR="00947950" w:rsidRPr="00947950">
        <w:rPr>
          <w:u w:val="single"/>
        </w:rPr>
        <w:t>е</w:t>
      </w:r>
      <w:r w:rsidR="00947950" w:rsidRPr="00947950">
        <w:rPr>
          <w:u w:val="single"/>
        </w:rPr>
        <w:t>риодич</w:t>
      </w:r>
      <w:r w:rsidR="00947950" w:rsidRPr="00947950">
        <w:rPr>
          <w:u w:val="single"/>
        </w:rPr>
        <w:t>е</w:t>
      </w:r>
      <w:r w:rsidR="00947950" w:rsidRPr="00947950">
        <w:rPr>
          <w:u w:val="single"/>
        </w:rPr>
        <w:t>скому докладу Российской Федерации</w:t>
      </w:r>
    </w:p>
    <w:p w:rsidR="00947950" w:rsidRPr="00947950" w:rsidRDefault="00A14CF6" w:rsidP="00947950">
      <w:pPr>
        <w:pStyle w:val="SingleTxt"/>
      </w:pPr>
      <w:r>
        <w:t>53.</w:t>
      </w:r>
      <w:r>
        <w:tab/>
      </w:r>
      <w:r w:rsidR="00947950" w:rsidRPr="00947950">
        <w:t>Конституция Российской Федерации и Федеральный закон 2002 г. «Об о</w:t>
      </w:r>
      <w:r w:rsidR="00947950" w:rsidRPr="00947950">
        <w:t>с</w:t>
      </w:r>
      <w:r w:rsidR="00947950" w:rsidRPr="00947950">
        <w:t>новных гарантиях избирательных прав и права на участие в референдуме гр</w:t>
      </w:r>
      <w:r w:rsidR="00947950" w:rsidRPr="00947950">
        <w:t>а</w:t>
      </w:r>
      <w:r w:rsidR="00947950" w:rsidRPr="00947950">
        <w:t>ждан Российской Федерации» устанавливают равное право граждан, независ</w:t>
      </w:r>
      <w:r w:rsidR="00947950" w:rsidRPr="00947950">
        <w:t>и</w:t>
      </w:r>
      <w:r w:rsidR="00947950" w:rsidRPr="00947950">
        <w:t>мо от пола избирать и быть избранными, участвовать в референдуме независ</w:t>
      </w:r>
      <w:r w:rsidR="00947950" w:rsidRPr="00947950">
        <w:t>и</w:t>
      </w:r>
      <w:r w:rsidR="00947950" w:rsidRPr="00947950">
        <w:t>мо от пола, расы, национальности, языка, происхождения, имущественного и должностного положения, места жительства, отнош</w:t>
      </w:r>
      <w:r w:rsidR="00947950" w:rsidRPr="00947950">
        <w:t>е</w:t>
      </w:r>
      <w:r w:rsidR="00947950" w:rsidRPr="00947950">
        <w:t>ния к религии, убеждений, принадлежности к общественным объединениям, а также других обсто</w:t>
      </w:r>
      <w:r w:rsidR="00947950" w:rsidRPr="00947950">
        <w:t>я</w:t>
      </w:r>
      <w:r w:rsidR="00947950" w:rsidRPr="00947950">
        <w:t>тельств.</w:t>
      </w:r>
    </w:p>
    <w:p w:rsidR="00947950" w:rsidRPr="00947950" w:rsidRDefault="00A14CF6" w:rsidP="00947950">
      <w:pPr>
        <w:pStyle w:val="SingleTxt"/>
      </w:pPr>
      <w:r>
        <w:t>54.</w:t>
      </w:r>
      <w:r>
        <w:tab/>
      </w:r>
      <w:r w:rsidR="00947950" w:rsidRPr="00947950">
        <w:t>В отчетный период существующее избирательное законодательство Ро</w:t>
      </w:r>
      <w:r w:rsidR="00947950" w:rsidRPr="00947950">
        <w:t>с</w:t>
      </w:r>
      <w:r w:rsidR="00947950" w:rsidRPr="00947950">
        <w:t>сии трансформировалось в сторону сокращения числа субъектов, имеющих право выдвигать кандидатов для участия в выборах органов власти разных уровней. Если в середине 90-х годов ХХ века общественно-политические об</w:t>
      </w:r>
      <w:r w:rsidR="00947950" w:rsidRPr="00947950">
        <w:t>ъ</w:t>
      </w:r>
      <w:r w:rsidR="00947950" w:rsidRPr="00947950">
        <w:t>единения (как, например, общественно-политическое Движение женщин Ро</w:t>
      </w:r>
      <w:r w:rsidR="00947950" w:rsidRPr="00947950">
        <w:t>с</w:t>
      </w:r>
      <w:r w:rsidR="00947950" w:rsidRPr="00947950">
        <w:t>сии), зарегистрированные в установленном порядке, могли самостоятельно л</w:t>
      </w:r>
      <w:r w:rsidR="00947950" w:rsidRPr="00947950">
        <w:t>и</w:t>
      </w:r>
      <w:r w:rsidR="00947950" w:rsidRPr="00947950">
        <w:t>бо в составе избирательного блока участвовать во всех выборах, включая ф</w:t>
      </w:r>
      <w:r w:rsidR="00947950" w:rsidRPr="00947950">
        <w:t>е</w:t>
      </w:r>
      <w:r w:rsidR="00947950" w:rsidRPr="00947950">
        <w:t>деральные, то сейчас они не могут этого сделать. В настоящее время такие ц</w:t>
      </w:r>
      <w:r w:rsidR="00947950" w:rsidRPr="00947950">
        <w:t>е</w:t>
      </w:r>
      <w:r w:rsidR="00947950" w:rsidRPr="00947950">
        <w:t>ли, как формирование и выражение политической воли граждан, участие в в</w:t>
      </w:r>
      <w:r w:rsidR="00947950" w:rsidRPr="00947950">
        <w:t>ы</w:t>
      </w:r>
      <w:r w:rsidR="00947950" w:rsidRPr="00947950">
        <w:t>борах и референдумах, представление интересов граждан в органах государс</w:t>
      </w:r>
      <w:r w:rsidR="00947950" w:rsidRPr="00947950">
        <w:t>т</w:t>
      </w:r>
      <w:r w:rsidR="00947950" w:rsidRPr="00947950">
        <w:t>венной власти и органах местного самоуправления, закрепляются как осно</w:t>
      </w:r>
      <w:r w:rsidR="00947950" w:rsidRPr="00947950">
        <w:t>в</w:t>
      </w:r>
      <w:r w:rsidR="00947950" w:rsidRPr="00947950">
        <w:t>ные только в уставах политических партий. Таким образом, к политическим общественным объединениям теперь относятся исключительно политические партии. Иные общественные объединения могут закреплять положения об уч</w:t>
      </w:r>
      <w:r w:rsidR="00947950" w:rsidRPr="00947950">
        <w:t>а</w:t>
      </w:r>
      <w:r w:rsidR="00947950" w:rsidRPr="00947950">
        <w:t>стии в выборах не как цель, ради которой объединение создано, а в качестве одного из средств достижения иных уставных целей.</w:t>
      </w:r>
    </w:p>
    <w:p w:rsidR="00947950" w:rsidRPr="00947950" w:rsidRDefault="00A14CF6" w:rsidP="00947950">
      <w:pPr>
        <w:pStyle w:val="SingleTxt"/>
      </w:pPr>
      <w:r>
        <w:t>55.</w:t>
      </w:r>
      <w:r>
        <w:tab/>
      </w:r>
      <w:r w:rsidR="00947950" w:rsidRPr="00947950">
        <w:t>Действующее законодательство ввело также ограничения на прямое уч</w:t>
      </w:r>
      <w:r w:rsidR="00947950" w:rsidRPr="00947950">
        <w:t>а</w:t>
      </w:r>
      <w:r w:rsidR="00947950" w:rsidRPr="00947950">
        <w:t>стие некоммерческих общественных объединений в выборах. В соответствии с действующим законодательством некоммерческие общественные объединения могут самостоятельно выдвигать своих кандидатов только на муниципальных выборах. Среди причин таких законодательных ограничений выделена необх</w:t>
      </w:r>
      <w:r w:rsidR="00947950" w:rsidRPr="00947950">
        <w:t>о</w:t>
      </w:r>
      <w:r w:rsidR="00947950" w:rsidRPr="00947950">
        <w:t>димость преодоления многофракционности в Государственной Думе, консол</w:t>
      </w:r>
      <w:r w:rsidR="00947950" w:rsidRPr="00947950">
        <w:t>и</w:t>
      </w:r>
      <w:r w:rsidR="00947950" w:rsidRPr="00947950">
        <w:t>дация политической системы, создание сильных и влиятельных политических партий. Введенные ограничения не препятствуют участию общественных об</w:t>
      </w:r>
      <w:r w:rsidR="00947950" w:rsidRPr="00947950">
        <w:t>ъ</w:t>
      </w:r>
      <w:r w:rsidR="00947950" w:rsidRPr="00947950">
        <w:t>единений, в том числе женских некоммерческих организаций (НКО), в полит</w:t>
      </w:r>
      <w:r w:rsidR="00947950" w:rsidRPr="00947950">
        <w:t>и</w:t>
      </w:r>
      <w:r w:rsidR="00947950" w:rsidRPr="00947950">
        <w:t xml:space="preserve">ческой жизни страны и в выборах разных уровней. </w:t>
      </w:r>
    </w:p>
    <w:p w:rsidR="00947950" w:rsidRPr="00947950" w:rsidRDefault="00A14CF6" w:rsidP="00947950">
      <w:pPr>
        <w:pStyle w:val="SingleTxt"/>
      </w:pPr>
      <w:r>
        <w:t>56.</w:t>
      </w:r>
      <w:r>
        <w:tab/>
      </w:r>
      <w:r w:rsidR="00947950" w:rsidRPr="00947950">
        <w:t>В 2005 г. были приняты новые федеральные законы, определяющие пор</w:t>
      </w:r>
      <w:r w:rsidR="00947950" w:rsidRPr="00947950">
        <w:t>я</w:t>
      </w:r>
      <w:r w:rsidR="00947950" w:rsidRPr="00947950">
        <w:t xml:space="preserve">док выборов депутатов Государственной Думы, благодаря которым были </w:t>
      </w:r>
      <w:r w:rsidR="00947950" w:rsidRPr="00947950">
        <w:t>вн</w:t>
      </w:r>
      <w:r w:rsidR="00947950" w:rsidRPr="00947950">
        <w:t>е</w:t>
      </w:r>
      <w:r w:rsidR="00947950" w:rsidRPr="00947950">
        <w:t>сены изменения в законодательные акты Российской Федерации о выборах и референдумах и иные законодательные акты</w:t>
      </w:r>
      <w:r w:rsidR="00947950" w:rsidRPr="00947950">
        <w:t>, регулирующие избирательные правоотношения. Наиболее значительным нововведением явился переход к и</w:t>
      </w:r>
      <w:r w:rsidR="00947950" w:rsidRPr="00947950">
        <w:t>з</w:t>
      </w:r>
      <w:r w:rsidR="00947950" w:rsidRPr="00947950">
        <w:t>бранию всех 450 депутатов Государственной Думы по единому многоманда</w:t>
      </w:r>
      <w:r w:rsidR="00947950" w:rsidRPr="00947950">
        <w:t>т</w:t>
      </w:r>
      <w:r w:rsidR="00947950" w:rsidRPr="00947950">
        <w:t>ному избирательному округу на основе пропорциональной избирательной си</w:t>
      </w:r>
      <w:r w:rsidR="00947950" w:rsidRPr="00947950">
        <w:t>с</w:t>
      </w:r>
      <w:r w:rsidR="00947950" w:rsidRPr="00947950">
        <w:t>темы, когда голосование осуществляется не за конкретного кандидата, а за список кандидатов, выдвинутый политической партией. В новом законодател</w:t>
      </w:r>
      <w:r w:rsidR="00947950" w:rsidRPr="00947950">
        <w:t>ь</w:t>
      </w:r>
      <w:r w:rsidR="00947950" w:rsidRPr="00947950">
        <w:t>стве содержатся важные положения, позволяющие некоммерческим организ</w:t>
      </w:r>
      <w:r w:rsidR="00947950" w:rsidRPr="00947950">
        <w:t>а</w:t>
      </w:r>
      <w:r w:rsidR="00947950" w:rsidRPr="00947950">
        <w:t>циям (женским в том числе) продвигать во власть своих сторонников, поскол</w:t>
      </w:r>
      <w:r w:rsidR="00947950" w:rsidRPr="00947950">
        <w:t>ь</w:t>
      </w:r>
      <w:r w:rsidR="00947950" w:rsidRPr="00947950">
        <w:t>ку до половины списочного состава кандидатов, выдвигаемого партиями на выборах, могут составлять лица, не являющиеся членами партии. Общим у</w:t>
      </w:r>
      <w:r w:rsidR="00947950" w:rsidRPr="00947950">
        <w:t>с</w:t>
      </w:r>
      <w:r w:rsidR="00947950" w:rsidRPr="00947950">
        <w:t>ловием в</w:t>
      </w:r>
      <w:r w:rsidR="00947950" w:rsidRPr="00947950">
        <w:t>ы</w:t>
      </w:r>
      <w:r w:rsidR="00947950" w:rsidRPr="00947950">
        <w:t>ступает поддержка «выдвиженца» десятью членами партии. По смыслу действующего законодательства это должно быть самовыдвижение, к</w:t>
      </w:r>
      <w:r w:rsidR="00947950" w:rsidRPr="00947950">
        <w:t>о</w:t>
      </w:r>
      <w:r w:rsidR="00947950" w:rsidRPr="00947950">
        <w:t>торое может осуществляться при поддержке общественной организации. Тем самым юридически формируется другая ситуация, при которой во власть ра</w:t>
      </w:r>
      <w:r w:rsidR="00947950" w:rsidRPr="00947950">
        <w:t>з</w:t>
      </w:r>
      <w:r w:rsidR="00947950" w:rsidRPr="00947950">
        <w:t>ного уровня открыт доступ институтам гражда</w:t>
      </w:r>
      <w:r w:rsidR="00947950" w:rsidRPr="00947950">
        <w:t>н</w:t>
      </w:r>
      <w:r w:rsidR="00947950" w:rsidRPr="00947950">
        <w:t xml:space="preserve">ского общества. </w:t>
      </w:r>
    </w:p>
    <w:p w:rsidR="00947950" w:rsidRPr="00947950" w:rsidRDefault="00A14CF6" w:rsidP="00947950">
      <w:pPr>
        <w:pStyle w:val="SingleTxt"/>
      </w:pPr>
      <w:r>
        <w:t>57.</w:t>
      </w:r>
      <w:r>
        <w:tab/>
      </w:r>
      <w:r w:rsidR="00947950" w:rsidRPr="00947950">
        <w:t>Кроме того, в порядок формирования органов государственной власти субъектов РФ в 2002 г. были внесены поправки, устанавливающие обязател</w:t>
      </w:r>
      <w:r w:rsidR="00947950" w:rsidRPr="00947950">
        <w:t>ь</w:t>
      </w:r>
      <w:r w:rsidR="00947950" w:rsidRPr="00947950">
        <w:t>ное применение смешанной мажоритарно-пропорциональной системы для в</w:t>
      </w:r>
      <w:r w:rsidR="00947950" w:rsidRPr="00947950">
        <w:t>ы</w:t>
      </w:r>
      <w:r w:rsidR="00947950" w:rsidRPr="00947950">
        <w:t>бора д</w:t>
      </w:r>
      <w:r w:rsidR="00947950" w:rsidRPr="00947950">
        <w:t>е</w:t>
      </w:r>
      <w:r w:rsidR="00947950" w:rsidRPr="00947950">
        <w:t>путатов. Согласно закону не менее 50% депутатов законодательного (представительного) органа государственной власти субъекта Российской Ф</w:t>
      </w:r>
      <w:r w:rsidR="00947950" w:rsidRPr="00947950">
        <w:t>е</w:t>
      </w:r>
      <w:r w:rsidR="00947950" w:rsidRPr="00947950">
        <w:t>дерации (в двухпалатном законодательном (представительном) органе госуда</w:t>
      </w:r>
      <w:r w:rsidR="00947950" w:rsidRPr="00947950">
        <w:t>р</w:t>
      </w:r>
      <w:r w:rsidR="00947950" w:rsidRPr="00947950">
        <w:t>ственной власти субъекта Российской Федерации</w:t>
      </w:r>
      <w:r>
        <w:t xml:space="preserve"> — </w:t>
      </w:r>
      <w:r w:rsidR="00947950" w:rsidRPr="00947950">
        <w:t>не менее 50% депутатов одной из палат указанного органа) должны избираться по единому избирател</w:t>
      </w:r>
      <w:r w:rsidR="00947950" w:rsidRPr="00947950">
        <w:t>ь</w:t>
      </w:r>
      <w:r w:rsidR="00947950" w:rsidRPr="00947950">
        <w:t>ному округу пропорционально числу голосов, поданных за списки кандидатов в депутаты, выдвинутые избирательными объединениями в соответствии с з</w:t>
      </w:r>
      <w:r w:rsidR="00947950" w:rsidRPr="00947950">
        <w:t>а</w:t>
      </w:r>
      <w:r w:rsidR="00947950" w:rsidRPr="00947950">
        <w:t>конодательством о выборах. Тем самым тенденция к укреплению влияния п</w:t>
      </w:r>
      <w:r w:rsidR="00947950" w:rsidRPr="00947950">
        <w:t>о</w:t>
      </w:r>
      <w:r w:rsidR="00947950" w:rsidRPr="00947950">
        <w:t>литических партий и консолидации политической системы заставляет субъе</w:t>
      </w:r>
      <w:r w:rsidR="00947950" w:rsidRPr="00947950">
        <w:t>к</w:t>
      </w:r>
      <w:r w:rsidR="00947950" w:rsidRPr="00947950">
        <w:t>ты РФ законодательно устанавливать смешанную систему выборов и на мун</w:t>
      </w:r>
      <w:r w:rsidR="00947950" w:rsidRPr="00947950">
        <w:t>и</w:t>
      </w:r>
      <w:r w:rsidR="00947950" w:rsidRPr="00947950">
        <w:t>ципальном уровне. Создаваемая в настоящее время трехуровневая территор</w:t>
      </w:r>
      <w:r w:rsidR="00947950" w:rsidRPr="00947950">
        <w:t>и</w:t>
      </w:r>
      <w:r w:rsidR="00947950" w:rsidRPr="00947950">
        <w:t>альная организации местного самоуправления (поселения, муниципальные районы и городские округа) значительно расширяет поле для деятельности НКО, поскольку на муниципальных выборах общественные объединения могут выступать самостоятельным субъектом права выдвижения кандидатов и сп</w:t>
      </w:r>
      <w:r w:rsidR="00947950" w:rsidRPr="00947950">
        <w:t>и</w:t>
      </w:r>
      <w:r w:rsidR="00947950" w:rsidRPr="00947950">
        <w:t>сков кандидатов, т.е. являются избирательным объединением в соответствии с Ф</w:t>
      </w:r>
      <w:r w:rsidR="00947950" w:rsidRPr="00947950">
        <w:t>е</w:t>
      </w:r>
      <w:r w:rsidR="00947950" w:rsidRPr="00947950">
        <w:t>деральным законом «Об основных гарантиях избирательных прав граждан».</w:t>
      </w:r>
    </w:p>
    <w:p w:rsidR="00947950" w:rsidRPr="00947950" w:rsidRDefault="00A14CF6" w:rsidP="00947950">
      <w:pPr>
        <w:pStyle w:val="SingleTxt"/>
      </w:pPr>
      <w:r>
        <w:t>58.</w:t>
      </w:r>
      <w:r>
        <w:tab/>
        <w:t>В принятый в 2001 </w:t>
      </w:r>
      <w:r w:rsidR="00947950" w:rsidRPr="00947950">
        <w:t>г. Федеральный закон «О политических партиях» впервые были включены гендерно-чувствительные нормы, расширяющие во</w:t>
      </w:r>
      <w:r w:rsidR="00947950" w:rsidRPr="00947950">
        <w:t>з</w:t>
      </w:r>
      <w:r w:rsidR="00947950" w:rsidRPr="00947950">
        <w:t>можности женщин в политической сфере: «политические партии должны со</w:t>
      </w:r>
      <w:r w:rsidR="00947950" w:rsidRPr="00947950">
        <w:t>з</w:t>
      </w:r>
      <w:r w:rsidR="00947950" w:rsidRPr="00947950">
        <w:t>давать мужчинам и женщинам, гражданам Российской Федерации разных н</w:t>
      </w:r>
      <w:r w:rsidR="00947950" w:rsidRPr="00947950">
        <w:t>а</w:t>
      </w:r>
      <w:r w:rsidR="00947950" w:rsidRPr="00947950">
        <w:t>циональностей, являющимся членами политической партии, равные возможн</w:t>
      </w:r>
      <w:r w:rsidR="00947950" w:rsidRPr="00947950">
        <w:t>о</w:t>
      </w:r>
      <w:r w:rsidR="00947950" w:rsidRPr="00947950">
        <w:t>сти для представительства в руководящих органах политических партий, в списках кандидатов в депутаты и на иные выборные должности в органах г</w:t>
      </w:r>
      <w:r w:rsidR="00947950" w:rsidRPr="00947950">
        <w:t>о</w:t>
      </w:r>
      <w:r w:rsidR="00947950" w:rsidRPr="00947950">
        <w:t>сударс</w:t>
      </w:r>
      <w:r w:rsidR="00947950" w:rsidRPr="00947950">
        <w:t>т</w:t>
      </w:r>
      <w:r w:rsidR="00947950" w:rsidRPr="00947950">
        <w:t>венной власти и органах местного самоуправления». Списочный состав показывает, что женщины не стоят в стороне от процесса формирования и де</w:t>
      </w:r>
      <w:r w:rsidR="00947950" w:rsidRPr="00947950">
        <w:t>я</w:t>
      </w:r>
      <w:r w:rsidR="00947950" w:rsidRPr="00947950">
        <w:t xml:space="preserve">тельности политических партий. </w:t>
      </w:r>
      <w:r w:rsidR="00947950" w:rsidRPr="00947950">
        <w:rPr>
          <w:bCs/>
        </w:rPr>
        <w:t>Женщины участвуют в деятельности полит</w:t>
      </w:r>
      <w:r w:rsidR="00947950" w:rsidRPr="00947950">
        <w:rPr>
          <w:bCs/>
        </w:rPr>
        <w:t>и</w:t>
      </w:r>
      <w:r w:rsidR="00947950" w:rsidRPr="00947950">
        <w:rPr>
          <w:bCs/>
        </w:rPr>
        <w:t>ческих и общественных объединений, составляют большую</w:t>
      </w:r>
      <w:r w:rsidR="00947950">
        <w:rPr>
          <w:bCs/>
        </w:rPr>
        <w:t xml:space="preserve"> </w:t>
      </w:r>
      <w:r w:rsidR="00947950" w:rsidRPr="00947950">
        <w:rPr>
          <w:bCs/>
        </w:rPr>
        <w:t>часть</w:t>
      </w:r>
      <w:r w:rsidR="00947950">
        <w:rPr>
          <w:bCs/>
        </w:rPr>
        <w:t xml:space="preserve"> </w:t>
      </w:r>
      <w:r w:rsidR="00947950" w:rsidRPr="00947950">
        <w:rPr>
          <w:bCs/>
        </w:rPr>
        <w:t xml:space="preserve">электората. </w:t>
      </w:r>
      <w:r w:rsidR="00947950" w:rsidRPr="00947950">
        <w:t>Почти во всех политических партиях они составляют до половины численн</w:t>
      </w:r>
      <w:r w:rsidR="00947950" w:rsidRPr="00947950">
        <w:t>о</w:t>
      </w:r>
      <w:r w:rsidR="00947950" w:rsidRPr="00947950">
        <w:t>сти региональных о</w:t>
      </w:r>
      <w:r w:rsidR="00947950" w:rsidRPr="00947950">
        <w:t>т</w:t>
      </w:r>
      <w:r w:rsidR="00947950" w:rsidRPr="00947950">
        <w:t xml:space="preserve">делений. </w:t>
      </w:r>
    </w:p>
    <w:p w:rsidR="00947950" w:rsidRPr="00947950" w:rsidRDefault="00A14CF6" w:rsidP="00A14CF6">
      <w:pPr>
        <w:pStyle w:val="SingleTxt"/>
      </w:pPr>
      <w:r>
        <w:rPr>
          <w:bCs/>
        </w:rPr>
        <w:t>59.</w:t>
      </w:r>
      <w:r>
        <w:rPr>
          <w:bCs/>
        </w:rPr>
        <w:tab/>
      </w:r>
      <w:r w:rsidR="00947950" w:rsidRPr="00947950">
        <w:rPr>
          <w:bCs/>
        </w:rPr>
        <w:t>Несмотря на высокую общественно-политическую активность ч</w:t>
      </w:r>
      <w:r w:rsidR="00947950" w:rsidRPr="00947950">
        <w:t>исле</w:t>
      </w:r>
      <w:r w:rsidR="00947950" w:rsidRPr="00947950">
        <w:t>н</w:t>
      </w:r>
      <w:r w:rsidR="00947950" w:rsidRPr="00947950">
        <w:t>ность женщин в федеральных органах законодательной власти пока незнач</w:t>
      </w:r>
      <w:r w:rsidR="00947950" w:rsidRPr="00947950">
        <w:t>и</w:t>
      </w:r>
      <w:r w:rsidR="00947950" w:rsidRPr="00947950">
        <w:t>тельна. В составе Совета Федерации Федерального Собрания Российской Ф</w:t>
      </w:r>
      <w:r w:rsidR="00947950" w:rsidRPr="00947950">
        <w:t>е</w:t>
      </w:r>
      <w:r w:rsidR="00947950" w:rsidRPr="00947950">
        <w:t>дерации (верхней палате Парламента) 7 женщин сенаторов (в 2002 г. было 6). В Государственной Думе Федерального собрания Российской Федерации (ни</w:t>
      </w:r>
      <w:r w:rsidR="00947950" w:rsidRPr="00947950">
        <w:t>ж</w:t>
      </w:r>
      <w:r w:rsidR="00947950" w:rsidRPr="00947950">
        <w:t>ней палате Парламента) количество женщин-депутатов составляет 14% (63 ч</w:t>
      </w:r>
      <w:r w:rsidR="00947950" w:rsidRPr="00947950">
        <w:t>е</w:t>
      </w:r>
      <w:r w:rsidR="00947950" w:rsidRPr="00947950">
        <w:t>ловека) от общего числа парламентариев (2003</w:t>
      </w:r>
      <w:r>
        <w:t>–</w:t>
      </w:r>
      <w:r w:rsidR="00947950" w:rsidRPr="00947950">
        <w:t>2006</w:t>
      </w:r>
      <w:r>
        <w:t> </w:t>
      </w:r>
      <w:r w:rsidR="00947950" w:rsidRPr="00947950">
        <w:t>гг.</w:t>
      </w:r>
      <w:r>
        <w:t xml:space="preserve"> — </w:t>
      </w:r>
      <w:r w:rsidR="00947950" w:rsidRPr="00947950">
        <w:t>10% или 46 чел</w:t>
      </w:r>
      <w:r w:rsidR="00947950" w:rsidRPr="00947950">
        <w:t>о</w:t>
      </w:r>
      <w:r w:rsidR="00947950" w:rsidRPr="00947950">
        <w:t>век). В пери</w:t>
      </w:r>
      <w:r>
        <w:t>од 2003–2006 </w:t>
      </w:r>
      <w:r w:rsidR="00947950" w:rsidRPr="00947950">
        <w:t>гг. численность женщин-депутатов законодательных (представительных) органов государственной власти выросла в большинстве субъектов Российской Федерации. В среднем по стране женщины составляли от 2 до 19% от общего числа депутатов законодательных органов власти суб</w:t>
      </w:r>
      <w:r w:rsidR="00947950" w:rsidRPr="00947950">
        <w:t>ъ</w:t>
      </w:r>
      <w:r w:rsidR="00947950" w:rsidRPr="00947950">
        <w:t>ектов Росси</w:t>
      </w:r>
      <w:r w:rsidR="00947950" w:rsidRPr="00947950">
        <w:t>й</w:t>
      </w:r>
      <w:r w:rsidR="00947950" w:rsidRPr="00947950">
        <w:t>ской Федерации (в ряде регионов</w:t>
      </w:r>
      <w:r>
        <w:t xml:space="preserve"> — </w:t>
      </w:r>
      <w:r w:rsidR="00947950" w:rsidRPr="00947950">
        <w:t xml:space="preserve">от 25 до 42%). </w:t>
      </w:r>
    </w:p>
    <w:p w:rsidR="00947950" w:rsidRPr="00947950" w:rsidRDefault="00587A1E" w:rsidP="00947950">
      <w:pPr>
        <w:pStyle w:val="SingleTxt"/>
      </w:pPr>
      <w:r>
        <w:t>60.</w:t>
      </w:r>
      <w:r>
        <w:tab/>
      </w:r>
      <w:r w:rsidR="00947950" w:rsidRPr="00947950">
        <w:t>Российское законодательство предоставляет женщинам равные с мужч</w:t>
      </w:r>
      <w:r w:rsidR="00947950" w:rsidRPr="00947950">
        <w:t>и</w:t>
      </w:r>
      <w:r w:rsidR="00947950" w:rsidRPr="00947950">
        <w:t>нами права быть назначенными на государственную службу и продвигаться по служебной лестнице. В отчетный период законодательство в сфере государс</w:t>
      </w:r>
      <w:r w:rsidR="00947950" w:rsidRPr="00947950">
        <w:t>т</w:t>
      </w:r>
      <w:r w:rsidR="00947950" w:rsidRPr="00947950">
        <w:t>венного управления совершенствовалось, приняты федеральные законы, кот</w:t>
      </w:r>
      <w:r w:rsidR="00947950" w:rsidRPr="00947950">
        <w:t>о</w:t>
      </w:r>
      <w:r w:rsidR="00947950" w:rsidRPr="00947950">
        <w:t>рыми установлен порядок организации, приема и назначения на государстве</w:t>
      </w:r>
      <w:r w:rsidR="00947950" w:rsidRPr="00947950">
        <w:t>н</w:t>
      </w:r>
      <w:r w:rsidR="00947950" w:rsidRPr="00947950">
        <w:t>ную гражданскую службу, а также в органы местного самоуправления. В зак</w:t>
      </w:r>
      <w:r w:rsidR="00947950" w:rsidRPr="00947950">
        <w:t>о</w:t>
      </w:r>
      <w:r w:rsidR="00947950" w:rsidRPr="00947950">
        <w:t>нодательстве не проводятся различия между мужчинами и женщинами, не д</w:t>
      </w:r>
      <w:r w:rsidR="00947950" w:rsidRPr="00947950">
        <w:t>о</w:t>
      </w:r>
      <w:r w:rsidR="00947950" w:rsidRPr="00947950">
        <w:t>пускается прямых или косвенных ограничений или преимуществ по признаку половой принадлежности на государстве</w:t>
      </w:r>
      <w:r w:rsidR="00947950" w:rsidRPr="00947950">
        <w:t>н</w:t>
      </w:r>
      <w:r w:rsidR="00947950" w:rsidRPr="00947950">
        <w:t>ной гражданской службе.</w:t>
      </w:r>
    </w:p>
    <w:p w:rsidR="00947950" w:rsidRPr="00947950" w:rsidRDefault="00587A1E" w:rsidP="00947950">
      <w:pPr>
        <w:pStyle w:val="SingleTxt"/>
      </w:pPr>
      <w:r>
        <w:rPr>
          <w:bCs/>
        </w:rPr>
        <w:t>61.</w:t>
      </w:r>
      <w:r>
        <w:rPr>
          <w:bCs/>
        </w:rPr>
        <w:tab/>
      </w:r>
      <w:r w:rsidR="00947950" w:rsidRPr="00947950">
        <w:t>Женщины остаются численно доминирующей группой в составе госуда</w:t>
      </w:r>
      <w:r w:rsidR="00947950" w:rsidRPr="00947950">
        <w:t>р</w:t>
      </w:r>
      <w:r w:rsidR="00947950" w:rsidRPr="00947950">
        <w:t>ственных служащих, но преобладают на исполнительских должностях, тем с</w:t>
      </w:r>
      <w:r w:rsidR="00947950" w:rsidRPr="00947950">
        <w:t>а</w:t>
      </w:r>
      <w:r w:rsidR="00947950" w:rsidRPr="00947950">
        <w:t>мым сохраняется «гендерная пирамида»</w:t>
      </w:r>
      <w:r w:rsidR="00947950">
        <w:t xml:space="preserve"> </w:t>
      </w:r>
      <w:r w:rsidR="00947950" w:rsidRPr="00947950">
        <w:t>в органах власти и управления. В</w:t>
      </w:r>
      <w:r w:rsidR="00947950">
        <w:t xml:space="preserve"> </w:t>
      </w:r>
      <w:r w:rsidR="00947950" w:rsidRPr="00947950">
        <w:t>п</w:t>
      </w:r>
      <w:r w:rsidR="00947950" w:rsidRPr="00947950">
        <w:t>е</w:t>
      </w:r>
      <w:r w:rsidR="00947950" w:rsidRPr="00947950">
        <w:t>риод 1999</w:t>
      </w:r>
      <w:r>
        <w:t>–2003 </w:t>
      </w:r>
      <w:r w:rsidR="00947950" w:rsidRPr="00947950">
        <w:t>гг. в составе</w:t>
      </w:r>
      <w:r w:rsidR="00947950">
        <w:t xml:space="preserve"> </w:t>
      </w:r>
      <w:r w:rsidR="00947950" w:rsidRPr="00947950">
        <w:t>Правительства Российской Федерации была одна женщина в должности заместителя Председателя Правительст</w:t>
      </w:r>
      <w:r>
        <w:t>ва Российской Федерации, в 2004–</w:t>
      </w:r>
      <w:r w:rsidR="00947950" w:rsidRPr="00947950">
        <w:t>2006 в составе Правительства женщин не было, с 2007 г. в состав действующего кабинета министров входят две женщины: министр эк</w:t>
      </w:r>
      <w:r w:rsidR="00947950" w:rsidRPr="00947950">
        <w:t>о</w:t>
      </w:r>
      <w:r w:rsidR="00947950" w:rsidRPr="00947950">
        <w:t>номического развития и торговли и министр здравоохранения и социального развития. Только одна женщина является губернатором (главой одного из суб</w:t>
      </w:r>
      <w:r w:rsidR="00947950" w:rsidRPr="00947950">
        <w:t>ъ</w:t>
      </w:r>
      <w:r w:rsidR="00947950" w:rsidRPr="00947950">
        <w:t>ектов Российской Федерации).</w:t>
      </w:r>
    </w:p>
    <w:p w:rsidR="00947950" w:rsidRPr="00947950" w:rsidRDefault="00587A1E" w:rsidP="00947950">
      <w:pPr>
        <w:pStyle w:val="SingleTxt"/>
      </w:pPr>
      <w:r>
        <w:t>62.</w:t>
      </w:r>
      <w:r>
        <w:tab/>
      </w:r>
      <w:r w:rsidR="00947950" w:rsidRPr="00947950">
        <w:t>Не существует каких-либо правовых ограничений для участия женщин в деятельности общественных, некоммерческих организаций. Российское зак</w:t>
      </w:r>
      <w:r w:rsidR="00947950" w:rsidRPr="00947950">
        <w:t>о</w:t>
      </w:r>
      <w:r w:rsidR="00947950" w:rsidRPr="00947950">
        <w:t>нодательство гарантирует право граждан создавать организации, участвовать в их деятельности; гарантируется независимость таких организаций от госуда</w:t>
      </w:r>
      <w:r w:rsidR="00947950" w:rsidRPr="00947950">
        <w:t>р</w:t>
      </w:r>
      <w:r w:rsidR="00947950" w:rsidRPr="00947950">
        <w:t>ства</w:t>
      </w:r>
      <w:r w:rsidR="00947950">
        <w:t xml:space="preserve"> </w:t>
      </w:r>
      <w:r w:rsidR="00947950" w:rsidRPr="00947950">
        <w:t xml:space="preserve">и равенство перед законом. </w:t>
      </w:r>
    </w:p>
    <w:p w:rsidR="00947950" w:rsidRPr="00947950" w:rsidRDefault="00587A1E" w:rsidP="00947950">
      <w:pPr>
        <w:pStyle w:val="SingleTxt"/>
      </w:pPr>
      <w:r>
        <w:tab/>
      </w:r>
      <w:r w:rsidR="00947950" w:rsidRPr="00947950">
        <w:t>В России действует свыше 3000 женских организаций, как на федерал</w:t>
      </w:r>
      <w:r w:rsidR="00947950" w:rsidRPr="00947950">
        <w:t>ь</w:t>
      </w:r>
      <w:r w:rsidR="00947950" w:rsidRPr="00947950">
        <w:t>ном, региональном, так и на местном уровнях. Для налаживания конструкти</w:t>
      </w:r>
      <w:r w:rsidR="00947950" w:rsidRPr="00947950">
        <w:t>в</w:t>
      </w:r>
      <w:r w:rsidR="00947950" w:rsidRPr="00947950">
        <w:t>ного сотрудничества между властью и гражданским обществом по решению наиболее актуальных общественных проблем с 2005 г. в России работает О</w:t>
      </w:r>
      <w:r w:rsidR="00947950" w:rsidRPr="00947950">
        <w:t>б</w:t>
      </w:r>
      <w:r w:rsidR="00947950" w:rsidRPr="00947950">
        <w:t>щественная палата, в составе которой представители женских общественных организаций составляют 35,7%. В субъектах Российской Федерации также сформированы</w:t>
      </w:r>
      <w:r w:rsidR="00947950">
        <w:t xml:space="preserve"> </w:t>
      </w:r>
      <w:r w:rsidR="00947950" w:rsidRPr="00947950">
        <w:t xml:space="preserve">общественные палаты, в работе которых активно участвуют женщины. </w:t>
      </w:r>
    </w:p>
    <w:p w:rsidR="00587A1E" w:rsidRPr="00587A1E" w:rsidRDefault="00587A1E" w:rsidP="00587A1E">
      <w:pPr>
        <w:pStyle w:val="SingleTxt"/>
        <w:spacing w:after="0" w:line="120" w:lineRule="exact"/>
        <w:rPr>
          <w:sz w:val="10"/>
        </w:rPr>
      </w:pPr>
    </w:p>
    <w:p w:rsidR="00587A1E" w:rsidRPr="00587A1E" w:rsidRDefault="00587A1E" w:rsidP="00587A1E">
      <w:pPr>
        <w:pStyle w:val="SingleTxt"/>
        <w:spacing w:after="0" w:line="120" w:lineRule="exact"/>
        <w:rPr>
          <w:sz w:val="10"/>
        </w:rPr>
      </w:pPr>
    </w:p>
    <w:p w:rsidR="00947950" w:rsidRDefault="00587A1E" w:rsidP="00587A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8</w:t>
      </w:r>
    </w:p>
    <w:p w:rsidR="00587A1E" w:rsidRPr="00587A1E" w:rsidRDefault="00587A1E" w:rsidP="00587A1E">
      <w:pPr>
        <w:pStyle w:val="SingleTxt"/>
        <w:spacing w:after="0" w:line="120" w:lineRule="exact"/>
        <w:rPr>
          <w:sz w:val="10"/>
        </w:rPr>
      </w:pPr>
    </w:p>
    <w:p w:rsidR="00587A1E" w:rsidRPr="00587A1E" w:rsidRDefault="00587A1E" w:rsidP="00587A1E">
      <w:pPr>
        <w:pStyle w:val="SingleTxt"/>
        <w:spacing w:after="0" w:line="120" w:lineRule="exact"/>
        <w:rPr>
          <w:sz w:val="10"/>
        </w:rPr>
      </w:pPr>
    </w:p>
    <w:p w:rsidR="00947950" w:rsidRPr="00947950" w:rsidRDefault="00587A1E" w:rsidP="00947950">
      <w:pPr>
        <w:pStyle w:val="SingleTxt"/>
      </w:pPr>
      <w:r>
        <w:t>63.</w:t>
      </w:r>
      <w:r>
        <w:tab/>
      </w:r>
      <w:r w:rsidR="00947950" w:rsidRPr="00947950">
        <w:t>В Российской Федерации широко распространена практика привлечения женщин к участию в различных международных мероприятиях на межгосуда</w:t>
      </w:r>
      <w:r w:rsidR="00947950" w:rsidRPr="00947950">
        <w:t>р</w:t>
      </w:r>
      <w:r w:rsidR="00947950" w:rsidRPr="00947950">
        <w:t>ственном уровне. В отчетный период в 2 раза выросла доля женщин, учас</w:t>
      </w:r>
      <w:r w:rsidR="00947950" w:rsidRPr="00947950">
        <w:t>т</w:t>
      </w:r>
      <w:r w:rsidR="00947950" w:rsidRPr="00947950">
        <w:t>вующих в работе международных организациях. К сожалению, женщины Ро</w:t>
      </w:r>
      <w:r w:rsidR="00947950" w:rsidRPr="00947950">
        <w:t>с</w:t>
      </w:r>
      <w:r w:rsidR="00947950" w:rsidRPr="00947950">
        <w:t>сии недостаточно представлены в руководящих органах международных орг</w:t>
      </w:r>
      <w:r w:rsidR="00947950" w:rsidRPr="00947950">
        <w:t>а</w:t>
      </w:r>
      <w:r w:rsidR="00947950" w:rsidRPr="00947950">
        <w:t>низаций. Министерство иностранных дел Российской Федерации (МИД Ро</w:t>
      </w:r>
      <w:r w:rsidR="00947950" w:rsidRPr="00947950">
        <w:t>с</w:t>
      </w:r>
      <w:r w:rsidR="00947950" w:rsidRPr="00947950">
        <w:t>сии) предпринимает систематические шаги, направленные на увеличение к</w:t>
      </w:r>
      <w:r w:rsidR="00947950" w:rsidRPr="00947950">
        <w:t>о</w:t>
      </w:r>
      <w:r w:rsidR="00947950" w:rsidRPr="00947950">
        <w:t>личества женщин-дипломатов. В настоящее время женщины-сотрудницы Це</w:t>
      </w:r>
      <w:r w:rsidR="00947950" w:rsidRPr="00947950">
        <w:t>н</w:t>
      </w:r>
      <w:r w:rsidR="00947950" w:rsidRPr="00947950">
        <w:t>трального аппарата МИД России, имеющие дипломатические ранги, составл</w:t>
      </w:r>
      <w:r w:rsidR="00947950" w:rsidRPr="00947950">
        <w:t>я</w:t>
      </w:r>
      <w:r w:rsidR="00947950" w:rsidRPr="00947950">
        <w:t>ют 16,1% от общего количества дипломатических сотрудников Центрального аппарата Министерства. При этом 25 женщин занимают руководящие должн</w:t>
      </w:r>
      <w:r w:rsidR="00947950" w:rsidRPr="00947950">
        <w:t>о</w:t>
      </w:r>
      <w:r w:rsidR="00947950" w:rsidRPr="00947950">
        <w:t>сти. В загранучреждениях Министерства женщины, имеющие дипломатич</w:t>
      </w:r>
      <w:r w:rsidR="00947950" w:rsidRPr="00947950">
        <w:t>е</w:t>
      </w:r>
      <w:r w:rsidR="00947950" w:rsidRPr="00947950">
        <w:t>ские ранги, составляют 8,6% от общего числа; в отчетный период одна женщ</w:t>
      </w:r>
      <w:r w:rsidR="00947950" w:rsidRPr="00947950">
        <w:t>и</w:t>
      </w:r>
      <w:r w:rsidR="00947950" w:rsidRPr="00947950">
        <w:t>на являлась советником-посланником (назначена в 2003 г.) и одна</w:t>
      </w:r>
      <w:r>
        <w:t xml:space="preserve"> — </w:t>
      </w:r>
      <w:r w:rsidR="00947950" w:rsidRPr="00947950">
        <w:t xml:space="preserve">послом (назначена в 2004 г.). </w:t>
      </w:r>
    </w:p>
    <w:p w:rsidR="00947950" w:rsidRPr="00947950" w:rsidRDefault="00587A1E" w:rsidP="00947950">
      <w:pPr>
        <w:pStyle w:val="SingleTxt"/>
      </w:pPr>
      <w:r>
        <w:tab/>
      </w:r>
      <w:r w:rsidR="00947950" w:rsidRPr="00947950">
        <w:t>Количество женщин, ежегодно принимаемых на работу в МИД России на д</w:t>
      </w:r>
      <w:r w:rsidR="00947950" w:rsidRPr="00947950">
        <w:t>и</w:t>
      </w:r>
      <w:r w:rsidR="00947950" w:rsidRPr="00947950">
        <w:t>пломатические должности в отчетный период, выросло более чем в 2 раза.</w:t>
      </w:r>
    </w:p>
    <w:p w:rsidR="00947950" w:rsidRPr="00947950" w:rsidRDefault="00587A1E" w:rsidP="00947950">
      <w:pPr>
        <w:pStyle w:val="SingleTxt"/>
      </w:pPr>
      <w:r>
        <w:tab/>
      </w:r>
      <w:r w:rsidR="00947950" w:rsidRPr="00947950">
        <w:t>Женщины также составляют существенную часть выпускников профил</w:t>
      </w:r>
      <w:r w:rsidR="00947950" w:rsidRPr="00947950">
        <w:t>ь</w:t>
      </w:r>
      <w:r w:rsidR="00947950" w:rsidRPr="00947950">
        <w:t>ных учебных заведений МИД России, в последние годы до 40%.</w:t>
      </w:r>
    </w:p>
    <w:p w:rsidR="00587A1E" w:rsidRPr="00587A1E" w:rsidRDefault="00587A1E" w:rsidP="00587A1E">
      <w:pPr>
        <w:pStyle w:val="SingleTxt"/>
        <w:spacing w:after="0" w:line="120" w:lineRule="exact"/>
        <w:rPr>
          <w:sz w:val="10"/>
        </w:rPr>
      </w:pPr>
    </w:p>
    <w:p w:rsidR="00587A1E" w:rsidRPr="00587A1E" w:rsidRDefault="00587A1E" w:rsidP="00587A1E">
      <w:pPr>
        <w:pStyle w:val="SingleTxt"/>
        <w:spacing w:after="0" w:line="120" w:lineRule="exact"/>
        <w:rPr>
          <w:sz w:val="10"/>
        </w:rPr>
      </w:pPr>
    </w:p>
    <w:p w:rsidR="00947950" w:rsidRDefault="00587A1E" w:rsidP="00587A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9</w:t>
      </w:r>
    </w:p>
    <w:p w:rsidR="00587A1E" w:rsidRPr="00587A1E" w:rsidRDefault="00587A1E" w:rsidP="00587A1E">
      <w:pPr>
        <w:pStyle w:val="SingleTxt"/>
        <w:spacing w:after="0" w:line="120" w:lineRule="exact"/>
        <w:rPr>
          <w:sz w:val="10"/>
        </w:rPr>
      </w:pPr>
    </w:p>
    <w:p w:rsidR="00587A1E" w:rsidRPr="00587A1E" w:rsidRDefault="00587A1E" w:rsidP="00587A1E">
      <w:pPr>
        <w:pStyle w:val="SingleTxt"/>
        <w:spacing w:after="0" w:line="120" w:lineRule="exact"/>
        <w:rPr>
          <w:sz w:val="10"/>
        </w:rPr>
      </w:pPr>
    </w:p>
    <w:p w:rsidR="00947950" w:rsidRPr="00947950" w:rsidRDefault="00587A1E" w:rsidP="00947950">
      <w:pPr>
        <w:pStyle w:val="SingleTxt"/>
      </w:pPr>
      <w:r>
        <w:rPr>
          <w:bCs/>
        </w:rPr>
        <w:t>64.</w:t>
      </w:r>
      <w:r>
        <w:rPr>
          <w:bCs/>
        </w:rPr>
        <w:tab/>
      </w:r>
      <w:r w:rsidR="00947950" w:rsidRPr="00947950">
        <w:rPr>
          <w:bCs/>
        </w:rPr>
        <w:t>Мужчины и женщины имеют равные права в вопросах гражданства. О</w:t>
      </w:r>
      <w:r w:rsidR="00947950" w:rsidRPr="00947950">
        <w:rPr>
          <w:bCs/>
        </w:rPr>
        <w:t>с</w:t>
      </w:r>
      <w:r w:rsidR="00947950" w:rsidRPr="00947950">
        <w:rPr>
          <w:bCs/>
        </w:rPr>
        <w:t xml:space="preserve">нования для получения, изменения или прекращения гражданства определены Федеральным законом «О гражданстве Российской Федерации». </w:t>
      </w:r>
      <w:r w:rsidR="00947950" w:rsidRPr="00947950">
        <w:t>Заключение или расторжение брака между гражданином Российской Федерации и лицом, не имеющим гражданства Российской Федерации, не влечет за собой измен</w:t>
      </w:r>
      <w:r w:rsidR="00947950" w:rsidRPr="00947950">
        <w:t>е</w:t>
      </w:r>
      <w:r w:rsidR="00947950" w:rsidRPr="00947950">
        <w:t>ния их гражданства, равно как и изменение гражданства одним из супругов не вл</w:t>
      </w:r>
      <w:r w:rsidR="00947950" w:rsidRPr="00947950">
        <w:t>е</w:t>
      </w:r>
      <w:r w:rsidR="00947950" w:rsidRPr="00947950">
        <w:t xml:space="preserve">чет за собой изменения гражданства другого супруга. </w:t>
      </w:r>
    </w:p>
    <w:p w:rsidR="00947950" w:rsidRPr="00947950" w:rsidRDefault="00587A1E" w:rsidP="00947950">
      <w:pPr>
        <w:pStyle w:val="SingleTxt"/>
      </w:pPr>
      <w:r>
        <w:t>65.</w:t>
      </w:r>
      <w:r>
        <w:tab/>
      </w:r>
      <w:r w:rsidR="00947950" w:rsidRPr="00947950">
        <w:t>Мужчины и женщины имеют равные права при определении гражданства их детей. Развод не влияет на гражданство детей, рожденных в расторгаемом браке, или усыновленных (удочеренных) супругами детей. Ребенок приобрет</w:t>
      </w:r>
      <w:r w:rsidR="00947950" w:rsidRPr="00947950">
        <w:t>а</w:t>
      </w:r>
      <w:r w:rsidR="00947950" w:rsidRPr="00947950">
        <w:t>ет российское гражданство в результате рождения в России, а также в резул</w:t>
      </w:r>
      <w:r w:rsidR="00947950" w:rsidRPr="00947950">
        <w:t>ь</w:t>
      </w:r>
      <w:r w:rsidR="00947950" w:rsidRPr="00947950">
        <w:t>тате приема в гражданство, или восстановления в гражданстве и по иным о</w:t>
      </w:r>
      <w:r w:rsidR="00947950" w:rsidRPr="00947950">
        <w:t>с</w:t>
      </w:r>
      <w:r w:rsidR="00947950" w:rsidRPr="00947950">
        <w:t>нованиям, предусмотренным федеральным законодательством или междун</w:t>
      </w:r>
      <w:r w:rsidR="00947950" w:rsidRPr="00947950">
        <w:t>а</w:t>
      </w:r>
      <w:r w:rsidR="00947950" w:rsidRPr="00947950">
        <w:t xml:space="preserve">родными договорами Российской Федерации: </w:t>
      </w:r>
    </w:p>
    <w:p w:rsidR="00947950" w:rsidRPr="00947950" w:rsidRDefault="00587A1E" w:rsidP="00587A1E">
      <w:pPr>
        <w:pStyle w:val="SingleTxt"/>
        <w:tabs>
          <w:tab w:val="right" w:pos="1685"/>
        </w:tabs>
        <w:ind w:left="1742" w:hanging="475"/>
      </w:pPr>
      <w:r>
        <w:tab/>
        <w:t>–</w:t>
      </w:r>
      <w:r>
        <w:tab/>
      </w:r>
      <w:r w:rsidR="00947950" w:rsidRPr="00947950">
        <w:t>если оба его родителя или единственный его родитель имеют гражданс</w:t>
      </w:r>
      <w:r w:rsidR="00947950" w:rsidRPr="00947950">
        <w:t>т</w:t>
      </w:r>
      <w:r w:rsidR="00947950" w:rsidRPr="00947950">
        <w:t>во Российской Федерации (независимо от места рождения ребенка);</w:t>
      </w:r>
      <w:r w:rsidR="00947950">
        <w:t xml:space="preserve"> </w:t>
      </w:r>
    </w:p>
    <w:p w:rsidR="00947950" w:rsidRPr="00947950" w:rsidRDefault="00587A1E" w:rsidP="00587A1E">
      <w:pPr>
        <w:pStyle w:val="SingleTxt"/>
        <w:tabs>
          <w:tab w:val="right" w:pos="1685"/>
        </w:tabs>
        <w:ind w:left="1742" w:hanging="475"/>
      </w:pPr>
      <w:r>
        <w:tab/>
        <w:t>–</w:t>
      </w:r>
      <w:r>
        <w:tab/>
      </w:r>
      <w:r w:rsidR="00947950" w:rsidRPr="00947950">
        <w:t>если один из его родителей имеет гражданство Российской Федерации, а другой родитель является лицом без гражданства, или признан безвестно отсутствующим, или место его нахождения неизвестно (независимо от места рожд</w:t>
      </w:r>
      <w:r w:rsidR="00947950" w:rsidRPr="00947950">
        <w:t>е</w:t>
      </w:r>
      <w:r w:rsidR="00947950" w:rsidRPr="00947950">
        <w:t xml:space="preserve">ния ребенка); </w:t>
      </w:r>
    </w:p>
    <w:p w:rsidR="00947950" w:rsidRPr="00947950" w:rsidRDefault="00587A1E" w:rsidP="00587A1E">
      <w:pPr>
        <w:pStyle w:val="SingleTxt"/>
        <w:tabs>
          <w:tab w:val="right" w:pos="1685"/>
        </w:tabs>
        <w:ind w:left="1742" w:hanging="475"/>
      </w:pPr>
      <w:r>
        <w:tab/>
        <w:t>–</w:t>
      </w:r>
      <w:r>
        <w:tab/>
      </w:r>
      <w:r w:rsidR="00947950" w:rsidRPr="00947950">
        <w:t>если один из его родителей имеет гражданство Российской Федерации, а другой родитель является иностранным гражданином, при условии, что ребенок родился на территории Российской Федерации;</w:t>
      </w:r>
    </w:p>
    <w:p w:rsidR="00947950" w:rsidRPr="00947950" w:rsidRDefault="00587A1E" w:rsidP="00587A1E">
      <w:pPr>
        <w:pStyle w:val="SingleTxt"/>
        <w:tabs>
          <w:tab w:val="right" w:pos="1685"/>
        </w:tabs>
        <w:ind w:left="1742" w:hanging="475"/>
      </w:pPr>
      <w:r>
        <w:tab/>
        <w:t>–</w:t>
      </w:r>
      <w:r>
        <w:tab/>
      </w:r>
      <w:r w:rsidR="00947950" w:rsidRPr="00947950">
        <w:t>если оба его родителя или единственный его родитель, проживающие на территории Российской Федерации, являются иностранными гражданами или лицами без гражданства, при условии, что ребенок родился на терр</w:t>
      </w:r>
      <w:r w:rsidR="00947950" w:rsidRPr="00947950">
        <w:t>и</w:t>
      </w:r>
      <w:r w:rsidR="00947950" w:rsidRPr="00947950">
        <w:t>тории Российской Федерации, а государство, гражданами которого явл</w:t>
      </w:r>
      <w:r w:rsidR="00947950" w:rsidRPr="00947950">
        <w:t>я</w:t>
      </w:r>
      <w:r w:rsidR="00947950" w:rsidRPr="00947950">
        <w:t>ются его родители или единственный его родитель, не предоставляет р</w:t>
      </w:r>
      <w:r w:rsidR="00947950" w:rsidRPr="00947950">
        <w:t>е</w:t>
      </w:r>
      <w:r w:rsidR="00947950" w:rsidRPr="00947950">
        <w:t>бенку свое гражданс</w:t>
      </w:r>
      <w:r w:rsidR="00947950" w:rsidRPr="00947950">
        <w:t>т</w:t>
      </w:r>
      <w:r w:rsidR="00947950" w:rsidRPr="00947950">
        <w:t>во.</w:t>
      </w:r>
    </w:p>
    <w:p w:rsidR="00947950" w:rsidRPr="00947950" w:rsidRDefault="00587A1E" w:rsidP="00947950">
      <w:pPr>
        <w:pStyle w:val="SingleTxt"/>
      </w:pPr>
      <w:r>
        <w:tab/>
      </w:r>
      <w:r w:rsidR="00947950" w:rsidRPr="00947950">
        <w:t>Для приобретения или прекращения гражданства Российской Федерации ребенком в возрасте от четырнадцати до восемнадцати лет необходимо его с</w:t>
      </w:r>
      <w:r w:rsidR="00947950" w:rsidRPr="00947950">
        <w:t>о</w:t>
      </w:r>
      <w:r w:rsidR="00947950" w:rsidRPr="00947950">
        <w:t>гласие. Российское гражданство ребенка не может быть прекращено, если в р</w:t>
      </w:r>
      <w:r w:rsidR="00947950" w:rsidRPr="00947950">
        <w:t>е</w:t>
      </w:r>
      <w:r w:rsidR="00947950" w:rsidRPr="00947950">
        <w:t>зультате прекращения гражданства Российской Федерации он станет лицом без гражданства. Гражданство ребенка не изменяется при изменении гражданства его родителей, лишенных родительских прав. В случае изменения гражданства ребенка не требуется согласие его родит</w:t>
      </w:r>
      <w:r w:rsidR="00947950" w:rsidRPr="00947950">
        <w:t>е</w:t>
      </w:r>
      <w:r w:rsidR="00947950" w:rsidRPr="00947950">
        <w:t>лей, лишенных родительских прав.</w:t>
      </w:r>
    </w:p>
    <w:p w:rsidR="00587A1E" w:rsidRPr="00587A1E" w:rsidRDefault="00587A1E" w:rsidP="00587A1E">
      <w:pPr>
        <w:pStyle w:val="SingleTxt"/>
        <w:spacing w:after="0" w:line="120" w:lineRule="exact"/>
        <w:rPr>
          <w:sz w:val="10"/>
          <w:u w:val="single"/>
        </w:rPr>
      </w:pPr>
    </w:p>
    <w:p w:rsidR="00587A1E" w:rsidRPr="00587A1E" w:rsidRDefault="00587A1E" w:rsidP="00587A1E">
      <w:pPr>
        <w:pStyle w:val="SingleTxt"/>
        <w:spacing w:after="0" w:line="120" w:lineRule="exact"/>
        <w:rPr>
          <w:sz w:val="10"/>
          <w:u w:val="single"/>
        </w:rPr>
      </w:pPr>
    </w:p>
    <w:p w:rsidR="00947950" w:rsidRDefault="00587A1E" w:rsidP="00587A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 xml:space="preserve">Статья 10 </w:t>
      </w:r>
    </w:p>
    <w:p w:rsidR="00587A1E" w:rsidRPr="00587A1E" w:rsidRDefault="00587A1E" w:rsidP="00587A1E">
      <w:pPr>
        <w:pStyle w:val="SingleTxt"/>
        <w:spacing w:after="0" w:line="120" w:lineRule="exact"/>
        <w:rPr>
          <w:sz w:val="10"/>
        </w:rPr>
      </w:pPr>
    </w:p>
    <w:p w:rsidR="00587A1E" w:rsidRPr="00587A1E" w:rsidRDefault="00587A1E" w:rsidP="00587A1E">
      <w:pPr>
        <w:pStyle w:val="SingleTxt"/>
        <w:spacing w:after="0" w:line="120" w:lineRule="exact"/>
        <w:rPr>
          <w:sz w:val="10"/>
        </w:rPr>
      </w:pPr>
    </w:p>
    <w:p w:rsidR="00947950" w:rsidRPr="00947950" w:rsidRDefault="00587A1E" w:rsidP="00947950">
      <w:pPr>
        <w:pStyle w:val="SingleTxt"/>
      </w:pPr>
      <w:r>
        <w:t>66.</w:t>
      </w:r>
      <w:r>
        <w:tab/>
      </w:r>
      <w:r w:rsidR="00947950" w:rsidRPr="00947950">
        <w:t>Законодательство Российской Федерации гарантирует гражданам возмо</w:t>
      </w:r>
      <w:r w:rsidR="00947950" w:rsidRPr="00947950">
        <w:t>ж</w:t>
      </w:r>
      <w:r w:rsidR="00947950" w:rsidRPr="00947950">
        <w:t>ность получения начального, общего среднего, среднего специального и вы</w:t>
      </w:r>
      <w:r w:rsidR="00947950" w:rsidRPr="00947950">
        <w:t>с</w:t>
      </w:r>
      <w:r w:rsidR="00947950" w:rsidRPr="00947950">
        <w:t xml:space="preserve">шего образования независимо от пола. Основное общее образование, </w:t>
      </w:r>
      <w:r w:rsidR="00947950" w:rsidRPr="00947950">
        <w:rPr>
          <w:iCs/>
        </w:rPr>
        <w:t>среднее (полное) образование, является общедоступным, обязательным и бесплатным.</w:t>
      </w:r>
      <w:r w:rsidR="00947950" w:rsidRPr="00947950">
        <w:t xml:space="preserve"> </w:t>
      </w:r>
    </w:p>
    <w:p w:rsidR="00947950" w:rsidRPr="00947950" w:rsidRDefault="00587A1E" w:rsidP="00947950">
      <w:pPr>
        <w:pStyle w:val="SingleTxt"/>
      </w:pPr>
      <w:r>
        <w:t>67.</w:t>
      </w:r>
      <w:r>
        <w:tab/>
      </w:r>
      <w:r w:rsidR="00947950" w:rsidRPr="00947950">
        <w:t>В образовательных учреждениях России лица обоих полов получают о</w:t>
      </w:r>
      <w:r w:rsidR="00947950" w:rsidRPr="00947950">
        <w:t>б</w:t>
      </w:r>
      <w:r w:rsidR="00947950" w:rsidRPr="00947950">
        <w:t>разование совместно по одним и тем же программам и учебникам. Им преп</w:t>
      </w:r>
      <w:r w:rsidR="00947950" w:rsidRPr="00947950">
        <w:t>о</w:t>
      </w:r>
      <w:r w:rsidR="00947950" w:rsidRPr="00947950">
        <w:t>дают одни и те же преподаватели, используя идентичные формы обучения и методы преподавания. Законодательно обеспечены одинаковые возможности для получения стипендий и других пособий на образование. В целом дейс</w:t>
      </w:r>
      <w:r w:rsidR="00947950" w:rsidRPr="00947950">
        <w:t>т</w:t>
      </w:r>
      <w:r w:rsidR="00947950" w:rsidRPr="00947950">
        <w:t>вующие правовые нормы в области образования не содержат дискриминацио</w:t>
      </w:r>
      <w:r w:rsidR="00947950" w:rsidRPr="00947950">
        <w:t>н</w:t>
      </w:r>
      <w:r w:rsidR="00947950" w:rsidRPr="00947950">
        <w:t>ных полож</w:t>
      </w:r>
      <w:r w:rsidR="00947950" w:rsidRPr="00947950">
        <w:t>е</w:t>
      </w:r>
      <w:r w:rsidR="00947950" w:rsidRPr="00947950">
        <w:t>ний по признаку пола. Согласно статистике из общей численности обучающихся в общеобразовательной школе (1</w:t>
      </w:r>
      <w:r>
        <w:t>–</w:t>
      </w:r>
      <w:r w:rsidR="00947950" w:rsidRPr="00947950">
        <w:t>9</w:t>
      </w:r>
      <w:r>
        <w:t> </w:t>
      </w:r>
      <w:r w:rsidR="00947950" w:rsidRPr="00947950">
        <w:t>классы) 50,0% составляют девочки. Существуют незначительные отличия в старшей школе, которые св</w:t>
      </w:r>
      <w:r w:rsidR="00947950" w:rsidRPr="00947950">
        <w:t>я</w:t>
      </w:r>
      <w:r w:rsidR="00947950" w:rsidRPr="00947950">
        <w:t>заны с возможностью выбора. Девочки больше склонны к получению среднего (полного) общего образования в школе, а не в начальных и средних профе</w:t>
      </w:r>
      <w:r w:rsidR="00947950" w:rsidRPr="00947950">
        <w:t>с</w:t>
      </w:r>
      <w:r w:rsidR="00947950" w:rsidRPr="00947950">
        <w:t>сиональных учебных заведениях, поэтому 55,3% от общего числа учащихся в 10</w:t>
      </w:r>
      <w:r>
        <w:t>–</w:t>
      </w:r>
      <w:r w:rsidR="00947950" w:rsidRPr="00947950">
        <w:t>11</w:t>
      </w:r>
      <w:r>
        <w:t> </w:t>
      </w:r>
      <w:r w:rsidR="00947950" w:rsidRPr="00947950">
        <w:t>классах составляют девочки. В вечерних образовательных учреждениях девушек обучается всего 36,4%, что подтверждает их стремление получить о</w:t>
      </w:r>
      <w:r w:rsidR="00947950" w:rsidRPr="00947950">
        <w:t>б</w:t>
      </w:r>
      <w:r w:rsidR="00947950" w:rsidRPr="00947950">
        <w:t>разование в очных формах, не откладывая на более поздние сроки. В средних специальных учебных заведениях девушки составляют 50%, в высших уче</w:t>
      </w:r>
      <w:r w:rsidR="00947950" w:rsidRPr="00947950">
        <w:t>б</w:t>
      </w:r>
      <w:r w:rsidR="00947950" w:rsidRPr="00947950">
        <w:t>ных завед</w:t>
      </w:r>
      <w:r w:rsidR="00947950" w:rsidRPr="00947950">
        <w:t>е</w:t>
      </w:r>
      <w:r w:rsidR="00947950" w:rsidRPr="00947950">
        <w:t xml:space="preserve">ниях учится 58% девушек, 42% юношей. </w:t>
      </w:r>
    </w:p>
    <w:p w:rsidR="00947950" w:rsidRPr="00947950" w:rsidRDefault="00587A1E" w:rsidP="00947950">
      <w:pPr>
        <w:pStyle w:val="SingleTxt"/>
      </w:pPr>
      <w:r>
        <w:rPr>
          <w:lang w:val="en-US"/>
        </w:rPr>
        <w:tab/>
      </w:r>
      <w:r w:rsidR="00947950" w:rsidRPr="00947950">
        <w:t>В России общепринятым является совместное обучение мальчиков и д</w:t>
      </w:r>
      <w:r w:rsidR="00947950" w:rsidRPr="00947950">
        <w:t>е</w:t>
      </w:r>
      <w:r w:rsidR="00947950" w:rsidRPr="00947950">
        <w:t>вочек, но по решению учредителей</w:t>
      </w:r>
      <w:r w:rsidR="00947950">
        <w:t xml:space="preserve"> </w:t>
      </w:r>
      <w:r w:rsidR="00947950" w:rsidRPr="00947950">
        <w:t>могут быть открыты общеобразовательные учреждения для учащихся одного пола. Подобные учреждения открываются, но среди них преобладают учреждения для мальчиков, как правило, связанные с военной подготовкой (например, кадетские школы). Весьма редкие примеры гимназий и лицеев с раздельным обучением мальчиков и девочек показывают, что различий в содержании основных школьных предметов не существует, обычно такие учреждения создаются ради решения воспитательных задач. Тенденции к росту потребности населения в таких учреждениях и к увелич</w:t>
      </w:r>
      <w:r w:rsidR="00947950" w:rsidRPr="00947950">
        <w:t>е</w:t>
      </w:r>
      <w:r w:rsidR="00947950" w:rsidRPr="00947950">
        <w:t xml:space="preserve">нию их числа не наблюдается. </w:t>
      </w:r>
    </w:p>
    <w:p w:rsidR="00947950" w:rsidRPr="00947950" w:rsidRDefault="00587A1E" w:rsidP="00947950">
      <w:pPr>
        <w:pStyle w:val="SingleTxt"/>
      </w:pPr>
      <w:r>
        <w:rPr>
          <w:bCs/>
          <w:lang w:val="en-US"/>
        </w:rPr>
        <w:tab/>
      </w:r>
      <w:r w:rsidR="00947950" w:rsidRPr="00947950">
        <w:rPr>
          <w:bCs/>
        </w:rPr>
        <w:t>Среди студентов женщины стабильно составляют 56</w:t>
      </w:r>
      <w:r w:rsidRPr="00587A1E">
        <w:rPr>
          <w:bCs/>
        </w:rPr>
        <w:t>–</w:t>
      </w:r>
      <w:r w:rsidR="00947950" w:rsidRPr="00947950">
        <w:rPr>
          <w:bCs/>
        </w:rPr>
        <w:t>57%, среди аспира</w:t>
      </w:r>
      <w:r w:rsidR="00947950" w:rsidRPr="00947950">
        <w:rPr>
          <w:bCs/>
        </w:rPr>
        <w:t>н</w:t>
      </w:r>
      <w:r w:rsidR="00947950" w:rsidRPr="00947950">
        <w:rPr>
          <w:bCs/>
        </w:rPr>
        <w:t>тов</w:t>
      </w:r>
      <w:r>
        <w:rPr>
          <w:bCs/>
          <w:lang w:val="en-US"/>
        </w:rPr>
        <w:t> </w:t>
      </w:r>
      <w:r w:rsidRPr="00587A1E">
        <w:rPr>
          <w:bCs/>
        </w:rPr>
        <w:t xml:space="preserve">— </w:t>
      </w:r>
      <w:r w:rsidR="00947950" w:rsidRPr="00947950">
        <w:t>43%. Диспропорция наблюдается на протяжении нескольких десятил</w:t>
      </w:r>
      <w:r w:rsidR="00947950" w:rsidRPr="00947950">
        <w:t>е</w:t>
      </w:r>
      <w:r w:rsidR="00947950" w:rsidRPr="00947950">
        <w:t>тий в сосредоточении девушек и юношей по группам специальностей, а име</w:t>
      </w:r>
      <w:r w:rsidR="00947950" w:rsidRPr="00947950">
        <w:t>н</w:t>
      </w:r>
      <w:r w:rsidR="00947950" w:rsidRPr="00947950">
        <w:t>но: по гуманитарным специальностям обучается 63% девушек и 37% юношей, по техническим специальностям</w:t>
      </w:r>
      <w:r w:rsidR="00DC74D7">
        <w:t xml:space="preserve"> — </w:t>
      </w:r>
      <w:r w:rsidR="00947950" w:rsidRPr="00947950">
        <w:t>74% юношей и 26% девушек.</w:t>
      </w:r>
    </w:p>
    <w:p w:rsidR="00947950" w:rsidRPr="00947950" w:rsidRDefault="00DC74D7" w:rsidP="00947950">
      <w:pPr>
        <w:pStyle w:val="SingleTxt"/>
      </w:pPr>
      <w:r>
        <w:tab/>
      </w:r>
      <w:r w:rsidR="00947950" w:rsidRPr="00947950">
        <w:t>Сохраняются ограничения на освоение женщинами ряда профессий, что предусмотрено законодательно закрепленной нормой, в соответствии с которой профессиональное обучение женщин и несовершеннолетних допускается тол</w:t>
      </w:r>
      <w:r w:rsidR="00947950" w:rsidRPr="00947950">
        <w:t>ь</w:t>
      </w:r>
      <w:r w:rsidR="00947950" w:rsidRPr="00947950">
        <w:t>ко по профессиям и для тех производств и работ, на которых разрешается пр</w:t>
      </w:r>
      <w:r w:rsidR="00947950" w:rsidRPr="00947950">
        <w:t>и</w:t>
      </w:r>
      <w:r w:rsidR="00947950" w:rsidRPr="00947950">
        <w:t xml:space="preserve">менение их труда. </w:t>
      </w:r>
    </w:p>
    <w:p w:rsidR="00947950" w:rsidRPr="00947950" w:rsidRDefault="00DC74D7" w:rsidP="00947950">
      <w:pPr>
        <w:pStyle w:val="SingleTxt"/>
      </w:pPr>
      <w:r>
        <w:tab/>
        <w:t>С 1999 </w:t>
      </w:r>
      <w:r w:rsidR="00947950" w:rsidRPr="00947950">
        <w:t>года возобновилось обучение девушек в военно-учебных завед</w:t>
      </w:r>
      <w:r w:rsidR="00947950" w:rsidRPr="00947950">
        <w:t>е</w:t>
      </w:r>
      <w:r w:rsidR="00947950" w:rsidRPr="00947950">
        <w:t>ниях: Военном университете Министерства обороны Российской Федерации (Минобороны России), военно-медицинских институтах, Академии гражда</w:t>
      </w:r>
      <w:r w:rsidR="00947950" w:rsidRPr="00947950">
        <w:t>н</w:t>
      </w:r>
      <w:r w:rsidR="00947950" w:rsidRPr="00947950">
        <w:t>ской защиты Министерства по чрезвычайным ситуациям Российской Федер</w:t>
      </w:r>
      <w:r w:rsidR="00947950" w:rsidRPr="00947950">
        <w:t>а</w:t>
      </w:r>
      <w:r w:rsidR="00947950" w:rsidRPr="00947950">
        <w:t>ции (МЧС России), Академии Федеральной службы безопасности (ФСБ) по о</w:t>
      </w:r>
      <w:r w:rsidR="00947950" w:rsidRPr="00947950">
        <w:t>г</w:t>
      </w:r>
      <w:r w:rsidR="00947950" w:rsidRPr="00947950">
        <w:t xml:space="preserve">раниченному кругу специальностей. </w:t>
      </w:r>
    </w:p>
    <w:p w:rsidR="00947950" w:rsidRPr="00947950" w:rsidRDefault="00DC74D7" w:rsidP="00947950">
      <w:pPr>
        <w:pStyle w:val="SingleTxt"/>
      </w:pPr>
      <w:r>
        <w:t>68.</w:t>
      </w:r>
      <w:r>
        <w:tab/>
      </w:r>
      <w:r w:rsidR="00947950" w:rsidRPr="00947950">
        <w:t>Обучающие в учебных заведениях юноши и девушки обеспечиваются стипе</w:t>
      </w:r>
      <w:r w:rsidR="00947950" w:rsidRPr="00947950">
        <w:t>н</w:t>
      </w:r>
      <w:r w:rsidR="00947950" w:rsidRPr="00947950">
        <w:t>дией.</w:t>
      </w:r>
      <w:r w:rsidR="00947950">
        <w:t xml:space="preserve"> </w:t>
      </w:r>
      <w:r w:rsidR="00947950" w:rsidRPr="00947950">
        <w:t xml:space="preserve">Размеры стипендий постоянно увеличиваются. </w:t>
      </w:r>
    </w:p>
    <w:p w:rsidR="00947950" w:rsidRPr="00947950" w:rsidRDefault="00DC74D7" w:rsidP="00947950">
      <w:pPr>
        <w:pStyle w:val="SingleTxt"/>
      </w:pPr>
      <w:r>
        <w:rPr>
          <w:bCs/>
        </w:rPr>
        <w:t>69.</w:t>
      </w:r>
      <w:r>
        <w:rPr>
          <w:bCs/>
        </w:rPr>
        <w:tab/>
      </w:r>
      <w:r w:rsidR="00947950" w:rsidRPr="00947950">
        <w:t>Гендерный состав преподавательских кадров несбалансирован. Среди учителей общеобразовательных школ преобладают женщины (87%), среди преподават</w:t>
      </w:r>
      <w:r w:rsidR="00947950" w:rsidRPr="00947950">
        <w:t>е</w:t>
      </w:r>
      <w:r w:rsidR="00947950" w:rsidRPr="00947950">
        <w:t>лей профтехучилищ женщины составляют 60%, в техникумах доля женщин</w:t>
      </w:r>
      <w:r>
        <w:t xml:space="preserve"> — </w:t>
      </w:r>
      <w:r w:rsidR="00947950" w:rsidRPr="00947950">
        <w:t>77%. В высших учебных заведениях трудятся 42% женщин и 56% мужчин. Гендерный дисбаланс наблюдается среди преподавателей, имеющих ученую степень: среди докторов наук женщины составляют 17,9%, среди ка</w:t>
      </w:r>
      <w:r w:rsidR="00947950" w:rsidRPr="00947950">
        <w:t>н</w:t>
      </w:r>
      <w:r w:rsidR="00947950" w:rsidRPr="00947950">
        <w:t>дидатов наук</w:t>
      </w:r>
      <w:r>
        <w:t xml:space="preserve"> — </w:t>
      </w:r>
      <w:r w:rsidR="00947950" w:rsidRPr="00947950">
        <w:t>31,9%. Гендерный дисбаланс наблюдается и в составе руков</w:t>
      </w:r>
      <w:r w:rsidR="00947950" w:rsidRPr="00947950">
        <w:t>о</w:t>
      </w:r>
      <w:r w:rsidR="00947950" w:rsidRPr="00947950">
        <w:t>дящих кадров образовательных учреждений. Среди директоров и заместителей директоров общеобразовательных учреждений женщин большинство</w:t>
      </w:r>
      <w:r>
        <w:t xml:space="preserve"> — </w:t>
      </w:r>
      <w:r w:rsidR="00947950" w:rsidRPr="00947950">
        <w:t>85%. Среди ректоров вузов подавляющее бол</w:t>
      </w:r>
      <w:r w:rsidR="00947950" w:rsidRPr="00947950">
        <w:t>ь</w:t>
      </w:r>
      <w:r w:rsidR="00947950" w:rsidRPr="00947950">
        <w:t>шинство (92%) составляют мужчины. Среди проректоров женщин</w:t>
      </w:r>
      <w:r>
        <w:t xml:space="preserve"> — </w:t>
      </w:r>
      <w:r w:rsidR="00947950" w:rsidRPr="00947950">
        <w:t>26%, деканов факультетов</w:t>
      </w:r>
      <w:r>
        <w:t xml:space="preserve"> — </w:t>
      </w:r>
      <w:r w:rsidR="00947950" w:rsidRPr="00947950">
        <w:t>36%, заведующих кафедрами</w:t>
      </w:r>
      <w:r>
        <w:t xml:space="preserve"> — </w:t>
      </w:r>
      <w:r w:rsidR="00947950" w:rsidRPr="00947950">
        <w:t>35%.</w:t>
      </w:r>
    </w:p>
    <w:p w:rsidR="00DC74D7" w:rsidRPr="00DC74D7" w:rsidRDefault="00DC74D7" w:rsidP="00DC74D7">
      <w:pPr>
        <w:pStyle w:val="SingleTxt"/>
        <w:spacing w:after="0" w:line="120" w:lineRule="exact"/>
        <w:rPr>
          <w:bCs/>
          <w:sz w:val="10"/>
        </w:rPr>
      </w:pPr>
    </w:p>
    <w:p w:rsidR="00DC74D7" w:rsidRPr="00DC74D7" w:rsidRDefault="00DC74D7" w:rsidP="00DC74D7">
      <w:pPr>
        <w:pStyle w:val="SingleTxt"/>
        <w:spacing w:after="0" w:line="120" w:lineRule="exact"/>
        <w:rPr>
          <w:bCs/>
          <w:sz w:val="10"/>
        </w:rPr>
      </w:pPr>
    </w:p>
    <w:p w:rsidR="00947950" w:rsidRDefault="00DC74D7" w:rsidP="00DC7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47950" w:rsidRPr="00947950">
        <w:t>Статья 11</w:t>
      </w:r>
    </w:p>
    <w:p w:rsidR="00DC74D7" w:rsidRPr="00DC74D7" w:rsidRDefault="00DC74D7" w:rsidP="00DC74D7">
      <w:pPr>
        <w:pStyle w:val="SingleTxt"/>
        <w:spacing w:after="0" w:line="120" w:lineRule="exact"/>
        <w:rPr>
          <w:sz w:val="10"/>
        </w:rPr>
      </w:pPr>
    </w:p>
    <w:p w:rsidR="00DC74D7" w:rsidRPr="00DC74D7" w:rsidRDefault="00DC74D7" w:rsidP="00DC74D7">
      <w:pPr>
        <w:pStyle w:val="SingleTxt"/>
        <w:spacing w:after="0" w:line="120" w:lineRule="exact"/>
        <w:rPr>
          <w:sz w:val="10"/>
        </w:rPr>
      </w:pPr>
    </w:p>
    <w:p w:rsidR="00947950" w:rsidRPr="00947950" w:rsidRDefault="00DC74D7" w:rsidP="00947950">
      <w:pPr>
        <w:pStyle w:val="SingleTxt"/>
      </w:pPr>
      <w:r>
        <w:t>70.</w:t>
      </w:r>
      <w:r>
        <w:tab/>
      </w:r>
      <w:r w:rsidR="00947950" w:rsidRPr="00947950">
        <w:t>В соответствии с Конституцией Российской Федерации гражданам России гарантируется право на труд как неотъемлемое право всех людей, право на св</w:t>
      </w:r>
      <w:r w:rsidR="00947950" w:rsidRPr="00947950">
        <w:t>о</w:t>
      </w:r>
      <w:r w:rsidR="00947950" w:rsidRPr="00947950">
        <w:t>бодный выбор профессии или рода занятий, на защиту от безработицы, право на отдых, социальное обеспечение, включая получение пособий и пенсий, пр</w:t>
      </w:r>
      <w:r w:rsidR="00947950" w:rsidRPr="00947950">
        <w:t>а</w:t>
      </w:r>
      <w:r w:rsidR="00947950" w:rsidRPr="00947950">
        <w:t>во на охрану здоровья и безопасные условия труда, на образование и профе</w:t>
      </w:r>
      <w:r w:rsidR="00947950" w:rsidRPr="00947950">
        <w:t>с</w:t>
      </w:r>
      <w:r w:rsidR="00947950" w:rsidRPr="00947950">
        <w:t>сиональную подготовку и переподготовку, повыш</w:t>
      </w:r>
      <w:r w:rsidR="00947950" w:rsidRPr="00947950">
        <w:t>е</w:t>
      </w:r>
      <w:r w:rsidR="00947950" w:rsidRPr="00947950">
        <w:t>ние квалификации.</w:t>
      </w:r>
    </w:p>
    <w:p w:rsidR="00947950" w:rsidRPr="00947950" w:rsidRDefault="00DC74D7" w:rsidP="00947950">
      <w:pPr>
        <w:pStyle w:val="SingleTxt"/>
      </w:pPr>
      <w:r>
        <w:tab/>
      </w:r>
      <w:r w:rsidR="00947950" w:rsidRPr="00947950">
        <w:t>Равенство прав и возможностей</w:t>
      </w:r>
      <w:r w:rsidR="00947950">
        <w:t xml:space="preserve"> </w:t>
      </w:r>
      <w:r w:rsidR="00947950" w:rsidRPr="00947950">
        <w:t>мужчин и женщин в трудовых отношен</w:t>
      </w:r>
      <w:r w:rsidR="00947950" w:rsidRPr="00947950">
        <w:t>и</w:t>
      </w:r>
      <w:r w:rsidR="00947950" w:rsidRPr="00947950">
        <w:t>ях закреплено в Трудовом код</w:t>
      </w:r>
      <w:r>
        <w:t>ексе Российской Федерации (2001 </w:t>
      </w:r>
      <w:r w:rsidR="00947950" w:rsidRPr="00947950">
        <w:t>г.), включая</w:t>
      </w:r>
      <w:r w:rsidR="00947950">
        <w:t xml:space="preserve"> </w:t>
      </w:r>
      <w:r w:rsidR="00947950" w:rsidRPr="00947950">
        <w:t>равенство возможностей без всякой дискриминации на продвижение по работе с учетом производительности труда, квалификации и стажа работы по спец</w:t>
      </w:r>
      <w:r w:rsidR="00947950" w:rsidRPr="00947950">
        <w:t>и</w:t>
      </w:r>
      <w:r w:rsidR="00947950" w:rsidRPr="00947950">
        <w:t>альности. Женщины наравне с мужчинами имеют право участвовать в орган</w:t>
      </w:r>
      <w:r w:rsidR="00947950" w:rsidRPr="00947950">
        <w:t>и</w:t>
      </w:r>
      <w:r w:rsidR="00947950" w:rsidRPr="00947950">
        <w:t xml:space="preserve">зации и в работе профессиональных объединений. </w:t>
      </w:r>
    </w:p>
    <w:p w:rsidR="00947950" w:rsidRPr="00947950" w:rsidRDefault="00DC74D7" w:rsidP="00947950">
      <w:pPr>
        <w:pStyle w:val="SingleTxt"/>
      </w:pPr>
      <w:r>
        <w:tab/>
      </w:r>
      <w:r w:rsidR="00947950" w:rsidRPr="00947950">
        <w:t>При обеспечении трудовых прав граждан на своевременную и в полном размере выплату справедливой заработной платы в Российской Федерации нет разделения по половому признаку. Заработная плата работников зав</w:t>
      </w:r>
      <w:r w:rsidR="00947950" w:rsidRPr="00947950">
        <w:t>и</w:t>
      </w:r>
      <w:r w:rsidR="00947950" w:rsidRPr="00947950">
        <w:t>сит от его квалификации, сложности, выполняемой работы, количества и качества затр</w:t>
      </w:r>
      <w:r w:rsidR="00947950" w:rsidRPr="00947950">
        <w:t>а</w:t>
      </w:r>
      <w:r w:rsidR="00947950" w:rsidRPr="00947950">
        <w:t>ченного труда и максимальным размером не ограничивается. Какая-либо ди</w:t>
      </w:r>
      <w:r w:rsidR="00947950" w:rsidRPr="00947950">
        <w:t>с</w:t>
      </w:r>
      <w:r w:rsidR="00947950" w:rsidRPr="00947950">
        <w:t>криминация при установлении и изменении размеров заработной платы и др</w:t>
      </w:r>
      <w:r w:rsidR="00947950" w:rsidRPr="00947950">
        <w:t>у</w:t>
      </w:r>
      <w:r w:rsidR="00947950" w:rsidRPr="00947950">
        <w:t>гих условий оплаты труда запрещается.</w:t>
      </w:r>
    </w:p>
    <w:p w:rsidR="00947950" w:rsidRPr="00947950" w:rsidRDefault="00DC74D7" w:rsidP="00947950">
      <w:pPr>
        <w:pStyle w:val="SingleTxt"/>
      </w:pPr>
      <w:r>
        <w:tab/>
      </w:r>
      <w:r w:rsidR="00947950" w:rsidRPr="00947950">
        <w:t>Федеральным законом устанавливается минимальный размер оплаты тр</w:t>
      </w:r>
      <w:r w:rsidR="00947950" w:rsidRPr="00947950">
        <w:t>у</w:t>
      </w:r>
      <w:r w:rsidR="00947950" w:rsidRPr="00947950">
        <w:t>да, к</w:t>
      </w:r>
      <w:r w:rsidR="00947950" w:rsidRPr="00947950">
        <w:t>о</w:t>
      </w:r>
      <w:r w:rsidR="00947950" w:rsidRPr="00947950">
        <w:t xml:space="preserve">торый не может быть ниже размера прожиточного минимума. </w:t>
      </w:r>
    </w:p>
    <w:p w:rsidR="00947950" w:rsidRPr="00947950" w:rsidRDefault="00DC74D7" w:rsidP="00947950">
      <w:pPr>
        <w:pStyle w:val="SingleTxt"/>
      </w:pPr>
      <w:r>
        <w:tab/>
        <w:t>Федеральным законом в июне 2007 </w:t>
      </w:r>
      <w:r w:rsidR="00947950" w:rsidRPr="00947950">
        <w:t>г. минимальный размер оплат труда уста</w:t>
      </w:r>
      <w:r>
        <w:t>новлен с января 2009 </w:t>
      </w:r>
      <w:r w:rsidR="00947950" w:rsidRPr="00947950">
        <w:t xml:space="preserve">г. на уровне 4330 руб. </w:t>
      </w:r>
    </w:p>
    <w:p w:rsidR="00947950" w:rsidRPr="00947950" w:rsidRDefault="00DC74D7" w:rsidP="00947950">
      <w:pPr>
        <w:pStyle w:val="SingleTxt"/>
      </w:pPr>
      <w:r>
        <w:t>71.</w:t>
      </w:r>
      <w:r>
        <w:tab/>
      </w:r>
      <w:r w:rsidR="00947950" w:rsidRPr="00947950">
        <w:t>В целях предупреждения дискриминации женщин Трудовым кодексом Российской Федерации предусмотрено распространение норм трудового права на организации и предприятия частного сектора, включая обязанности по с</w:t>
      </w:r>
      <w:r w:rsidR="00947950" w:rsidRPr="00947950">
        <w:t>о</w:t>
      </w:r>
      <w:r w:rsidR="00947950" w:rsidRPr="00947950">
        <w:t>блюдению законных трудовых прав женщин. Женщины, работающие в частном секторе в качестве наемных работников, женщины - индивидуальные предпр</w:t>
      </w:r>
      <w:r w:rsidR="00947950" w:rsidRPr="00947950">
        <w:t>и</w:t>
      </w:r>
      <w:r w:rsidR="00947950" w:rsidRPr="00947950">
        <w:t>ниматели при условии</w:t>
      </w:r>
      <w:r w:rsidR="00947950">
        <w:t xml:space="preserve"> </w:t>
      </w:r>
      <w:r w:rsidR="00947950" w:rsidRPr="00947950">
        <w:t>добровольной уплаты страховых взносов в Фонд обяз</w:t>
      </w:r>
      <w:r w:rsidR="00947950" w:rsidRPr="00947950">
        <w:t>а</w:t>
      </w:r>
      <w:r w:rsidR="00947950" w:rsidRPr="00947950">
        <w:t>тельного социального страхования имеют право на получение пособия по вр</w:t>
      </w:r>
      <w:r w:rsidR="00947950" w:rsidRPr="00947950">
        <w:t>е</w:t>
      </w:r>
      <w:r w:rsidR="00947950" w:rsidRPr="00947950">
        <w:t>менной нетрудоспособности, пособия по беременности и родам, единовреме</w:t>
      </w:r>
      <w:r w:rsidR="00947950" w:rsidRPr="00947950">
        <w:t>н</w:t>
      </w:r>
      <w:r w:rsidR="00947950" w:rsidRPr="00947950">
        <w:t>ного пособия женщинам, вставшим на учет в медицинских учреждениях в ра</w:t>
      </w:r>
      <w:r w:rsidR="00947950" w:rsidRPr="00947950">
        <w:t>н</w:t>
      </w:r>
      <w:r w:rsidR="00947950" w:rsidRPr="00947950">
        <w:t>ние сроки беременности, пособия при усыновлении ребенка, единовременного пособия при рождении ребенка, ежемесячного пособия на ребенка до достиж</w:t>
      </w:r>
      <w:r w:rsidR="00947950" w:rsidRPr="00947950">
        <w:t>е</w:t>
      </w:r>
      <w:r w:rsidR="00947950" w:rsidRPr="00947950">
        <w:t>ния им возра</w:t>
      </w:r>
      <w:r w:rsidR="00947950" w:rsidRPr="00947950">
        <w:t>с</w:t>
      </w:r>
      <w:r w:rsidR="00947950" w:rsidRPr="00947950">
        <w:t>та полутора лет.</w:t>
      </w:r>
      <w:r w:rsidR="00947950">
        <w:t xml:space="preserve"> </w:t>
      </w:r>
      <w:r w:rsidR="00947950" w:rsidRPr="00947950">
        <w:t>Выплата пособий в этом случае осуществляются полностью за счет средств Фонда в размерах и порядке, установленных норм</w:t>
      </w:r>
      <w:r w:rsidR="00947950" w:rsidRPr="00947950">
        <w:t>а</w:t>
      </w:r>
      <w:r w:rsidR="00947950" w:rsidRPr="00947950">
        <w:t>тивными правовыми актами о пособиях по государственному социальн</w:t>
      </w:r>
      <w:r w:rsidR="00947950" w:rsidRPr="00947950">
        <w:t>о</w:t>
      </w:r>
      <w:r w:rsidR="00947950" w:rsidRPr="00947950">
        <w:t>му страхованию.</w:t>
      </w:r>
    </w:p>
    <w:p w:rsidR="00947950" w:rsidRPr="00947950" w:rsidRDefault="00DC74D7" w:rsidP="00947950">
      <w:pPr>
        <w:pStyle w:val="SingleTxt"/>
      </w:pPr>
      <w:r>
        <w:rPr>
          <w:bCs/>
        </w:rPr>
        <w:t>72.</w:t>
      </w:r>
      <w:r>
        <w:rPr>
          <w:bCs/>
        </w:rPr>
        <w:tab/>
      </w:r>
      <w:r w:rsidR="00947950" w:rsidRPr="00947950">
        <w:rPr>
          <w:bCs/>
        </w:rPr>
        <w:t>Существуют четыре вида государственных пенсий: п</w:t>
      </w:r>
      <w:r w:rsidR="00947950" w:rsidRPr="00947950">
        <w:t>енсия за выслугу лет, пенсия по старости, пенсия по инвалидности, социальная пенсия (назначается н</w:t>
      </w:r>
      <w:r w:rsidR="00947950" w:rsidRPr="00947950">
        <w:t>е</w:t>
      </w:r>
      <w:r w:rsidR="00947950" w:rsidRPr="00947950">
        <w:t>трудоспособным гражданам).</w:t>
      </w:r>
    </w:p>
    <w:p w:rsidR="00947950" w:rsidRPr="00947950" w:rsidRDefault="00DC74D7" w:rsidP="00947950">
      <w:pPr>
        <w:pStyle w:val="SingleTxt"/>
      </w:pPr>
      <w:r>
        <w:rPr>
          <w:bCs/>
        </w:rPr>
        <w:tab/>
      </w:r>
      <w:r w:rsidR="00947950" w:rsidRPr="00947950">
        <w:rPr>
          <w:bCs/>
        </w:rPr>
        <w:t>Право на трудовую пенсию по старости имеют м</w:t>
      </w:r>
      <w:r>
        <w:t>ужчины в возрасте 60 </w:t>
      </w:r>
      <w:r w:rsidR="00947950" w:rsidRPr="00947950">
        <w:t>лет при страховом стаже не мене</w:t>
      </w:r>
      <w:r>
        <w:t>е 5 лет и женщины в возрасте 55 </w:t>
      </w:r>
      <w:r w:rsidR="00947950" w:rsidRPr="00947950">
        <w:t>лет при страх</w:t>
      </w:r>
      <w:r w:rsidR="00947950" w:rsidRPr="00947950">
        <w:t>о</w:t>
      </w:r>
      <w:r>
        <w:t>вом стаже не менее 5 </w:t>
      </w:r>
      <w:r w:rsidR="00947950" w:rsidRPr="00947950">
        <w:t>лет. Отдельные категории граждан имеют право на до</w:t>
      </w:r>
      <w:r w:rsidR="00947950" w:rsidRPr="00947950">
        <w:t>с</w:t>
      </w:r>
      <w:r w:rsidR="00947950" w:rsidRPr="00947950">
        <w:t>рочное назначение трудовой пенсии при условиях, предусмотренных законод</w:t>
      </w:r>
      <w:r w:rsidR="00947950" w:rsidRPr="00947950">
        <w:t>а</w:t>
      </w:r>
      <w:r w:rsidR="00947950" w:rsidRPr="00947950">
        <w:t>тельс</w:t>
      </w:r>
      <w:r w:rsidR="00947950" w:rsidRPr="00947950">
        <w:t>т</w:t>
      </w:r>
      <w:r w:rsidR="00947950" w:rsidRPr="00947950">
        <w:t>вом.</w:t>
      </w:r>
    </w:p>
    <w:p w:rsidR="00947950" w:rsidRPr="00947950" w:rsidRDefault="00DC74D7" w:rsidP="00947950">
      <w:pPr>
        <w:pStyle w:val="SingleTxt"/>
      </w:pPr>
      <w:r>
        <w:tab/>
      </w:r>
      <w:r w:rsidR="00947950" w:rsidRPr="00947950">
        <w:t>Многодетные женщины, родившие пять и более детей и воспитавшие их до достижения ими возраста 8 лет, матери инвалидов с детства, воспитавшие их до достижения ими возраста 8 лет, женщины, занятые на работах с особыми условиями, имеют право на досрочную пенсию в возрасте 50 лет. Право на трудовую пенсию по инвалидности получают люди, имеющие по медицинским показаниям ограничения к трудовой деятельности I, II или III степеней. Труд</w:t>
      </w:r>
      <w:r w:rsidR="00947950" w:rsidRPr="00947950">
        <w:t>о</w:t>
      </w:r>
      <w:r w:rsidR="00947950" w:rsidRPr="00947950">
        <w:t>вая пенсия по случаю потери кормильца назначается нетрудоспособным чл</w:t>
      </w:r>
      <w:r w:rsidR="00947950" w:rsidRPr="00947950">
        <w:t>е</w:t>
      </w:r>
      <w:r w:rsidR="00947950" w:rsidRPr="00947950">
        <w:t>нам семьи умершего кормильца, с</w:t>
      </w:r>
      <w:r w:rsidR="00947950" w:rsidRPr="00947950">
        <w:t>о</w:t>
      </w:r>
      <w:r w:rsidR="00947950" w:rsidRPr="00947950">
        <w:t>стоявшим на его иждивении.</w:t>
      </w:r>
    </w:p>
    <w:p w:rsidR="00947950" w:rsidRPr="00947950" w:rsidRDefault="00DC74D7" w:rsidP="00947950">
      <w:pPr>
        <w:pStyle w:val="SingleTxt"/>
      </w:pPr>
      <w:r>
        <w:tab/>
      </w:r>
      <w:r w:rsidR="00947950" w:rsidRPr="00947950">
        <w:t>Общая численность получателей всех видов пенсий составляет 38,5 млн. человек, из них 30,0 млн. человек получают пенсию по старости, социальную пенсию</w:t>
      </w:r>
      <w:r>
        <w:t xml:space="preserve"> — </w:t>
      </w:r>
      <w:r w:rsidR="00947950" w:rsidRPr="00947950">
        <w:t>2,2 млн. человек. Более 6,2 млн. человек получают пенсии по инв</w:t>
      </w:r>
      <w:r w:rsidR="00947950" w:rsidRPr="00947950">
        <w:t>а</w:t>
      </w:r>
      <w:r w:rsidR="00947950" w:rsidRPr="00947950">
        <w:t>лидности и по случаю потери кормильца. Среди пенсионеров женщины с</w:t>
      </w:r>
      <w:r w:rsidR="00947950" w:rsidRPr="00947950">
        <w:t>о</w:t>
      </w:r>
      <w:r w:rsidR="00947950" w:rsidRPr="00947950">
        <w:t>ставляют большинство: по данным 2007 г. женщин среди пенсионеров было 25735 тыс. чел., мужчин</w:t>
      </w:r>
      <w:r>
        <w:t xml:space="preserve"> — </w:t>
      </w:r>
      <w:r w:rsidR="00947950" w:rsidRPr="00947950">
        <w:t xml:space="preserve">12732 тыс. </w:t>
      </w:r>
    </w:p>
    <w:p w:rsidR="00947950" w:rsidRPr="00947950" w:rsidRDefault="00DC74D7" w:rsidP="00947950">
      <w:pPr>
        <w:pStyle w:val="SingleTxt"/>
      </w:pPr>
      <w:r>
        <w:t>73.</w:t>
      </w:r>
      <w:r>
        <w:tab/>
      </w:r>
      <w:r w:rsidR="00947950" w:rsidRPr="00947950">
        <w:t>В 2002 г. пенсионное законодательство было реформировано. Вступили в силу федеральные законы «О трудовых пенсиях в Российской Федерации», «О государственном пенсионном обеспечении в Российской Федерации»,</w:t>
      </w:r>
      <w:r>
        <w:t xml:space="preserve"> </w:t>
      </w:r>
      <w:r w:rsidR="00947950" w:rsidRPr="00947950">
        <w:t>«Об об</w:t>
      </w:r>
      <w:r w:rsidR="00947950" w:rsidRPr="00947950">
        <w:t>я</w:t>
      </w:r>
      <w:r w:rsidR="00947950" w:rsidRPr="00947950">
        <w:t>зательном пенсионном страховании» и «Об инвестировании средств для ф</w:t>
      </w:r>
      <w:r w:rsidR="00947950" w:rsidRPr="00947950">
        <w:t>и</w:t>
      </w:r>
      <w:r w:rsidR="00947950" w:rsidRPr="00947950">
        <w:t>нансирования накопительной части трудовой пенсии в Российской Федер</w:t>
      </w:r>
      <w:r w:rsidR="00947950" w:rsidRPr="00947950">
        <w:t>а</w:t>
      </w:r>
      <w:r w:rsidR="00947950" w:rsidRPr="00947950">
        <w:t>ции». В стране запущен механизм пенсионной реформы, направленной на и</w:t>
      </w:r>
      <w:r w:rsidR="00947950" w:rsidRPr="00947950">
        <w:t>з</w:t>
      </w:r>
      <w:r w:rsidR="00947950" w:rsidRPr="00947950">
        <w:t>менение существовавшей распределительной системы начисления пенсий, д</w:t>
      </w:r>
      <w:r w:rsidR="00947950" w:rsidRPr="00947950">
        <w:t>о</w:t>
      </w:r>
      <w:r w:rsidR="00947950" w:rsidRPr="00947950">
        <w:t>полняя ее накопительной частью и персонифицированным учетом страховых обязательств государства перед каждым гражданином.</w:t>
      </w:r>
      <w:r w:rsidR="00947950">
        <w:t xml:space="preserve"> </w:t>
      </w:r>
    </w:p>
    <w:p w:rsidR="00947950" w:rsidRPr="00947950" w:rsidRDefault="00DC74D7" w:rsidP="00947950">
      <w:pPr>
        <w:pStyle w:val="SingleTxt"/>
      </w:pPr>
      <w:r>
        <w:tab/>
      </w:r>
      <w:r w:rsidR="00947950" w:rsidRPr="00947950">
        <w:rPr>
          <w:u w:val="single"/>
        </w:rPr>
        <w:t>К пунктам 383 и 384 замечаний и рекомендаций Комитета к пятому п</w:t>
      </w:r>
      <w:r w:rsidR="00947950" w:rsidRPr="00947950">
        <w:rPr>
          <w:u w:val="single"/>
        </w:rPr>
        <w:t>е</w:t>
      </w:r>
      <w:r w:rsidR="00947950" w:rsidRPr="00947950">
        <w:rPr>
          <w:u w:val="single"/>
        </w:rPr>
        <w:t>риодич</w:t>
      </w:r>
      <w:r w:rsidR="00947950" w:rsidRPr="00947950">
        <w:rPr>
          <w:u w:val="single"/>
        </w:rPr>
        <w:t>е</w:t>
      </w:r>
      <w:r w:rsidR="00947950" w:rsidRPr="00947950">
        <w:rPr>
          <w:u w:val="single"/>
        </w:rPr>
        <w:t>скому докладу Российской Федерации</w:t>
      </w:r>
    </w:p>
    <w:p w:rsidR="00947950" w:rsidRPr="00947950" w:rsidRDefault="00DC74D7" w:rsidP="00947950">
      <w:pPr>
        <w:pStyle w:val="SingleTxt"/>
      </w:pPr>
      <w:r>
        <w:t>74.</w:t>
      </w:r>
      <w:r>
        <w:tab/>
      </w:r>
      <w:r w:rsidR="00947950" w:rsidRPr="00947950">
        <w:t>Женщины составляют 49,6% занятых в экономике России. Уровень эк</w:t>
      </w:r>
      <w:r w:rsidR="00947950" w:rsidRPr="00947950">
        <w:t>о</w:t>
      </w:r>
      <w:r w:rsidR="00947950" w:rsidRPr="00947950">
        <w:t>номической активности в целом стабилен, он достаточно высокий и у мужчин (72,2%), и у женщин (62,5%). Изменения, которые произошли за последние за 10</w:t>
      </w:r>
      <w:r>
        <w:t>–</w:t>
      </w:r>
      <w:r w:rsidR="00947950" w:rsidRPr="00947950">
        <w:t>15</w:t>
      </w:r>
      <w:r>
        <w:t> </w:t>
      </w:r>
      <w:r w:rsidR="00947950" w:rsidRPr="00947950">
        <w:t>лет, не являются существенными. Политика государства в сфере труда, в том числе реализуемые программы содействия занятости населения, поддер</w:t>
      </w:r>
      <w:r w:rsidR="00947950" w:rsidRPr="00947950">
        <w:t>ж</w:t>
      </w:r>
      <w:r w:rsidR="00947950" w:rsidRPr="00947950">
        <w:t>ки малого и среднего бизнеса, крестьянских и фермерских хозяйств были н</w:t>
      </w:r>
      <w:r w:rsidR="00947950" w:rsidRPr="00947950">
        <w:t>а</w:t>
      </w:r>
      <w:r w:rsidR="00947950" w:rsidRPr="00947950">
        <w:t>целены на повышение конкурентоспособности женщин на рынке труда, сниж</w:t>
      </w:r>
      <w:r w:rsidR="00947950" w:rsidRPr="00947950">
        <w:t>е</w:t>
      </w:r>
      <w:r w:rsidR="00947950" w:rsidRPr="00947950">
        <w:t>ние безработицы среди них, а также на вовлечение женщин в предприним</w:t>
      </w:r>
      <w:r w:rsidR="00947950" w:rsidRPr="00947950">
        <w:t>а</w:t>
      </w:r>
      <w:r w:rsidR="00947950" w:rsidRPr="00947950">
        <w:t>тельскую деятельность. Большинство программ реализуется по таким напра</w:t>
      </w:r>
      <w:r w:rsidR="00947950" w:rsidRPr="00947950">
        <w:t>в</w:t>
      </w:r>
      <w:r w:rsidR="00947950" w:rsidRPr="00947950">
        <w:t>лениям, как информирование по различным вопросам, связанным с обеспеч</w:t>
      </w:r>
      <w:r w:rsidR="00947950" w:rsidRPr="00947950">
        <w:t>е</w:t>
      </w:r>
      <w:r w:rsidR="00947950" w:rsidRPr="00947950">
        <w:t>нием занятости; трудоустройство на вакантные места; организация обществе</w:t>
      </w:r>
      <w:r w:rsidR="00947950" w:rsidRPr="00947950">
        <w:t>н</w:t>
      </w:r>
      <w:r w:rsidR="00947950" w:rsidRPr="00947950">
        <w:t>ных и временных работ; содействие в развитии предпринимательства и сам</w:t>
      </w:r>
      <w:r w:rsidR="00947950" w:rsidRPr="00947950">
        <w:t>о</w:t>
      </w:r>
      <w:r w:rsidR="00947950" w:rsidRPr="00947950">
        <w:t>занятости; профор</w:t>
      </w:r>
      <w:r w:rsidR="00947950" w:rsidRPr="00947950">
        <w:t>и</w:t>
      </w:r>
      <w:r w:rsidR="00947950" w:rsidRPr="00947950">
        <w:t>ентация, переобучение и повышение квалификации.</w:t>
      </w:r>
    </w:p>
    <w:p w:rsidR="00947950" w:rsidRPr="00947950" w:rsidRDefault="00DC74D7" w:rsidP="00947950">
      <w:pPr>
        <w:pStyle w:val="SingleTxt"/>
      </w:pPr>
      <w:r>
        <w:tab/>
      </w:r>
      <w:r w:rsidR="00947950" w:rsidRPr="00947950">
        <w:t>В отчетный период занятость женщин росла опережающими темпами по сравнению</w:t>
      </w:r>
      <w:r>
        <w:t xml:space="preserve"> с занятостью мужчинами (в 2007 </w:t>
      </w:r>
      <w:r w:rsidR="00947950" w:rsidRPr="00947950">
        <w:t>году увеличение числа занятых мужчин по сравнению с предыдущим годом составило 2,0%, а женщин</w:t>
      </w:r>
      <w:r>
        <w:t xml:space="preserve"> — </w:t>
      </w:r>
      <w:r w:rsidR="00947950" w:rsidRPr="00947950">
        <w:t>2,8%). Численность безработных граждан сократилась с 7,0 млн. человек в 1999</w:t>
      </w:r>
      <w:r>
        <w:t> </w:t>
      </w:r>
      <w:r w:rsidR="00947950" w:rsidRPr="00947950">
        <w:t>г. (из них женщины составляли 4,3 млн. чел. или 47%), до</w:t>
      </w:r>
      <w:r w:rsidR="00947950">
        <w:t xml:space="preserve"> </w:t>
      </w:r>
      <w:r w:rsidR="00947950" w:rsidRPr="00947950">
        <w:t>4,2 млн. чел</w:t>
      </w:r>
      <w:r w:rsidR="00947950" w:rsidRPr="00947950">
        <w:t>о</w:t>
      </w:r>
      <w:r>
        <w:t>век в 2007 </w:t>
      </w:r>
      <w:r w:rsidR="00947950" w:rsidRPr="00947950">
        <w:t>г. (из них женщины составили 2,0 млн. чел. или 46,5%). Числе</w:t>
      </w:r>
      <w:r w:rsidR="00947950" w:rsidRPr="00947950">
        <w:t>н</w:t>
      </w:r>
      <w:r w:rsidR="00947950" w:rsidRPr="00947950">
        <w:t>ность официал</w:t>
      </w:r>
      <w:r w:rsidR="00947950" w:rsidRPr="00947950">
        <w:t>ь</w:t>
      </w:r>
      <w:r w:rsidR="00947950" w:rsidRPr="00947950">
        <w:t>но зарегистрированных безработных в 2007 г. уменьшилось на 10,8% по сравнению с аналогичным периодом прошлого года. Среди зарегис</w:t>
      </w:r>
      <w:r w:rsidR="00947950" w:rsidRPr="00947950">
        <w:t>т</w:t>
      </w:r>
      <w:r w:rsidR="00947950" w:rsidRPr="00947950">
        <w:t>рированных безработных доля женщин выше (63,3% от общего числа зарег</w:t>
      </w:r>
      <w:r w:rsidR="00947950" w:rsidRPr="00947950">
        <w:t>и</w:t>
      </w:r>
      <w:r w:rsidR="00947950" w:rsidRPr="00947950">
        <w:t>стрированных безработных), чем мужчин, что связано с менее активным пов</w:t>
      </w:r>
      <w:r w:rsidR="00947950" w:rsidRPr="00947950">
        <w:t>е</w:t>
      </w:r>
      <w:r w:rsidR="00947950" w:rsidRPr="00947950">
        <w:t>дением на рынке труда, наличием малолетних детей. В сложном положении на рынке труда находятся наименее защищенные категории женщин: матери, имеющие малолетних детей или детей-инвалидов, одинокие матери, выпус</w:t>
      </w:r>
      <w:r w:rsidR="00947950" w:rsidRPr="00947950">
        <w:t>к</w:t>
      </w:r>
      <w:r w:rsidR="00947950" w:rsidRPr="00947950">
        <w:t>ницы образовательных учреждений, жены военнослужащих, проживающие в военных городках. Их доля в общей численности безработных-женщин соста</w:t>
      </w:r>
      <w:r w:rsidR="00947950" w:rsidRPr="00947950">
        <w:t>в</w:t>
      </w:r>
      <w:r w:rsidR="00947950" w:rsidRPr="00947950">
        <w:t>ляет 42,7% (27,7% от общей численности безработных).</w:t>
      </w:r>
      <w:r w:rsidR="00947950">
        <w:t xml:space="preserve"> </w:t>
      </w:r>
      <w:r w:rsidR="00947950" w:rsidRPr="00947950">
        <w:t>Женщины чаще му</w:t>
      </w:r>
      <w:r w:rsidR="00947950" w:rsidRPr="00947950">
        <w:t>ж</w:t>
      </w:r>
      <w:r w:rsidR="00947950" w:rsidRPr="00947950">
        <w:t>чин прибегают к услугам службы занятости. Трудности с адаптацией к рынку труда</w:t>
      </w:r>
      <w:r w:rsidR="00947950">
        <w:t xml:space="preserve"> </w:t>
      </w:r>
      <w:r w:rsidR="00947950" w:rsidRPr="00947950">
        <w:t>заставляют женщин обращаться к организованным формам поиска раб</w:t>
      </w:r>
      <w:r w:rsidR="00947950" w:rsidRPr="00947950">
        <w:t>о</w:t>
      </w:r>
      <w:r w:rsidR="00947950" w:rsidRPr="00947950">
        <w:t>ты, проходить курсы профессионального обучения, переориентироваться на новую занятость. По данным 2007 г. продолжительность поиска работы у же</w:t>
      </w:r>
      <w:r w:rsidR="00947950" w:rsidRPr="00947950">
        <w:t>н</w:t>
      </w:r>
      <w:r w:rsidR="00947950" w:rsidRPr="00947950">
        <w:t>щин с</w:t>
      </w:r>
      <w:r w:rsidR="00947950" w:rsidRPr="00947950">
        <w:t>о</w:t>
      </w:r>
      <w:r w:rsidR="00947950" w:rsidRPr="00947950">
        <w:t>ставила</w:t>
      </w:r>
      <w:r>
        <w:t xml:space="preserve"> — </w:t>
      </w:r>
      <w:r w:rsidR="00947950" w:rsidRPr="00947950">
        <w:t>5,8 месяца, у мужчин</w:t>
      </w:r>
      <w:r>
        <w:t xml:space="preserve"> — </w:t>
      </w:r>
      <w:r w:rsidR="00947950" w:rsidRPr="00947950">
        <w:t xml:space="preserve">5,9 месяцев. </w:t>
      </w:r>
    </w:p>
    <w:p w:rsidR="00947950" w:rsidRPr="00947950" w:rsidRDefault="00DC74D7" w:rsidP="00947950">
      <w:pPr>
        <w:pStyle w:val="SingleTxt"/>
      </w:pPr>
      <w:r>
        <w:t>75.</w:t>
      </w:r>
      <w:r>
        <w:tab/>
      </w:r>
      <w:r w:rsidR="00947950" w:rsidRPr="00947950">
        <w:t>Вместе с тем, в экономической сфере остаются острыми такие гендерные проблемы, как скрытая дискриминация женщин, вертикальная и горизонтал</w:t>
      </w:r>
      <w:r w:rsidR="00947950" w:rsidRPr="00947950">
        <w:t>ь</w:t>
      </w:r>
      <w:r w:rsidR="00947950" w:rsidRPr="00947950">
        <w:t>ная сегрегация. По данным Росстата, в целом средний заработок женщин по стране составляет 64% от среднего заработка мужчин. В основе этого разрыва лежат многие факты, но в первую очередь</w:t>
      </w:r>
      <w:r>
        <w:t xml:space="preserve"> — </w:t>
      </w:r>
      <w:r w:rsidR="00947950" w:rsidRPr="00947950">
        <w:t>представленность мужчин и же</w:t>
      </w:r>
      <w:r w:rsidR="00947950" w:rsidRPr="00947950">
        <w:t>н</w:t>
      </w:r>
      <w:r w:rsidR="00947950" w:rsidRPr="00947950">
        <w:t>щин в разных сферах занятости. Одна сфера занятости связана с доходными рабочими местами, другая</w:t>
      </w:r>
      <w:r>
        <w:t xml:space="preserve"> — </w:t>
      </w:r>
      <w:r w:rsidR="00947950" w:rsidRPr="00947950">
        <w:t>с менее доходными рабочими местами. Эти ра</w:t>
      </w:r>
      <w:r w:rsidR="00947950" w:rsidRPr="00947950">
        <w:t>з</w:t>
      </w:r>
      <w:r w:rsidR="00947950" w:rsidRPr="00947950">
        <w:t>ные сферы занятости мужчин и женщин устойчиво сохраняются и, как показ</w:t>
      </w:r>
      <w:r w:rsidR="00947950" w:rsidRPr="00947950">
        <w:t>а</w:t>
      </w:r>
      <w:r w:rsidR="00947950" w:rsidRPr="00947950">
        <w:t>ли современные исследования, мобильность мужчин и женщин на рынке труда ситуацию не меняет. Женщины в основном перемещаются между женскими рабочими местами, а мужчины</w:t>
      </w:r>
      <w:r>
        <w:t xml:space="preserve"> — </w:t>
      </w:r>
      <w:r w:rsidR="00947950" w:rsidRPr="00947950">
        <w:t>между мужскими. Эта г</w:t>
      </w:r>
      <w:r w:rsidR="00947950" w:rsidRPr="00947950">
        <w:rPr>
          <w:bCs/>
        </w:rPr>
        <w:t>оризонтальная сегр</w:t>
      </w:r>
      <w:r w:rsidR="00947950" w:rsidRPr="00947950">
        <w:rPr>
          <w:bCs/>
        </w:rPr>
        <w:t>е</w:t>
      </w:r>
      <w:r w:rsidR="00947950" w:rsidRPr="00947950">
        <w:rPr>
          <w:bCs/>
        </w:rPr>
        <w:t xml:space="preserve">гация </w:t>
      </w:r>
      <w:r w:rsidR="00947950" w:rsidRPr="00947950">
        <w:t>складывается под воздействием многих факторов, и в том числе связа</w:t>
      </w:r>
      <w:r w:rsidR="00947950" w:rsidRPr="00947950">
        <w:t>н</w:t>
      </w:r>
      <w:r w:rsidR="00947950" w:rsidRPr="00947950">
        <w:t>ных с ментальностью, предпочтительностью различных видов деятельности для мужчин и женщин, но в результате женщинам в целом достаются менее д</w:t>
      </w:r>
      <w:r w:rsidR="00947950" w:rsidRPr="00947950">
        <w:t>о</w:t>
      </w:r>
      <w:r w:rsidR="00947950" w:rsidRPr="00947950">
        <w:t>ходные рабочие места.</w:t>
      </w:r>
    </w:p>
    <w:p w:rsidR="00947950" w:rsidRPr="00947950" w:rsidRDefault="00DC74D7" w:rsidP="00947950">
      <w:pPr>
        <w:pStyle w:val="SingleTxt"/>
      </w:pPr>
      <w:r>
        <w:t>76.</w:t>
      </w:r>
      <w:r>
        <w:tab/>
      </w:r>
      <w:r w:rsidR="00947950" w:rsidRPr="00947950">
        <w:t>Снижению вертикальной сегрегации, уменьшению разрыва в заработной плате и доходах, выравниванию позиций женщин и мужчин в экономике сп</w:t>
      </w:r>
      <w:r w:rsidR="00947950" w:rsidRPr="00947950">
        <w:t>о</w:t>
      </w:r>
      <w:r w:rsidR="00947950" w:rsidRPr="00947950">
        <w:t xml:space="preserve">собствует </w:t>
      </w:r>
      <w:r w:rsidR="00947950" w:rsidRPr="00947950">
        <w:rPr>
          <w:bCs/>
        </w:rPr>
        <w:t>изменение политики оплаты в бюджетном секторе. Правительством Росси</w:t>
      </w:r>
      <w:r w:rsidR="00947950" w:rsidRPr="00947950">
        <w:rPr>
          <w:bCs/>
        </w:rPr>
        <w:t>й</w:t>
      </w:r>
      <w:r w:rsidR="00947950" w:rsidRPr="00947950">
        <w:rPr>
          <w:bCs/>
        </w:rPr>
        <w:t xml:space="preserve">ской Федерации принимаются меры, </w:t>
      </w:r>
      <w:r w:rsidR="00947950" w:rsidRPr="00947950">
        <w:t>направленные на содействие росту заработной платы путем повышения минимального размера оплаты труда; ув</w:t>
      </w:r>
      <w:r w:rsidR="00947950" w:rsidRPr="00947950">
        <w:t>е</w:t>
      </w:r>
      <w:r w:rsidR="00947950" w:rsidRPr="00947950">
        <w:t>личение уровня заработной платы работников федеральных бюджетных орг</w:t>
      </w:r>
      <w:r w:rsidR="00947950" w:rsidRPr="00947950">
        <w:t>а</w:t>
      </w:r>
      <w:r w:rsidR="00947950" w:rsidRPr="00947950">
        <w:t>низаций с целью сближения среднего размера оплаты труда работников бю</w:t>
      </w:r>
      <w:r w:rsidR="00947950" w:rsidRPr="00947950">
        <w:t>д</w:t>
      </w:r>
      <w:r w:rsidR="00947950" w:rsidRPr="00947950">
        <w:t>жетной сферы с размерами заработной платы во внебюджетной сфере; сове</w:t>
      </w:r>
      <w:r w:rsidR="00947950" w:rsidRPr="00947950">
        <w:t>р</w:t>
      </w:r>
      <w:r w:rsidR="00947950" w:rsidRPr="00947950">
        <w:t>шенствование систем оплаты труда работников федеральных бюджетных орг</w:t>
      </w:r>
      <w:r w:rsidR="00947950" w:rsidRPr="00947950">
        <w:t>а</w:t>
      </w:r>
      <w:r w:rsidR="00947950" w:rsidRPr="00947950">
        <w:t>низаций.</w:t>
      </w:r>
      <w:r w:rsidR="00947950">
        <w:t xml:space="preserve"> </w:t>
      </w:r>
    </w:p>
    <w:p w:rsidR="00947950" w:rsidRPr="00947950" w:rsidRDefault="00DC74D7" w:rsidP="00947950">
      <w:pPr>
        <w:pStyle w:val="SingleTxt"/>
      </w:pPr>
      <w:r>
        <w:rPr>
          <w:bCs/>
        </w:rPr>
        <w:t>77.</w:t>
      </w:r>
      <w:r>
        <w:rPr>
          <w:bCs/>
        </w:rPr>
        <w:tab/>
      </w:r>
      <w:r w:rsidR="00947950" w:rsidRPr="00947950">
        <w:t>В целях поддержания высокой экономической активности граждан, в том числе женщин, осуществляются специальные программы, способствующие и</w:t>
      </w:r>
      <w:r w:rsidR="00947950" w:rsidRPr="00947950">
        <w:t>н</w:t>
      </w:r>
      <w:r w:rsidR="00947950" w:rsidRPr="00947950">
        <w:t>теграции в рынок труда безработных граждан, обладающих недостаточной конкурентоспособностью на рынке труда и испытывающих трудности в труд</w:t>
      </w:r>
      <w:r w:rsidR="00947950" w:rsidRPr="00947950">
        <w:t>о</w:t>
      </w:r>
      <w:r w:rsidR="00947950" w:rsidRPr="00947950">
        <w:t>устройстве (женщины, имеющие малолетних детей, лица, имеющие огран</w:t>
      </w:r>
      <w:r w:rsidR="00947950" w:rsidRPr="00947950">
        <w:t>и</w:t>
      </w:r>
      <w:r w:rsidR="00947950" w:rsidRPr="00947950">
        <w:t>ченную трудоспособность). Так, ведется работа по</w:t>
      </w:r>
      <w:r w:rsidR="00947950">
        <w:t xml:space="preserve"> </w:t>
      </w:r>
      <w:r w:rsidR="00947950" w:rsidRPr="00947950">
        <w:t>созданию системы повыш</w:t>
      </w:r>
      <w:r w:rsidR="00947950" w:rsidRPr="00947950">
        <w:t>е</w:t>
      </w:r>
      <w:r w:rsidR="00947950" w:rsidRPr="00947950">
        <w:t>ния квалификации и переобучения новым профессиям, расширению гибких форм занятости (надомный труд, частичная занятость) и т.д. Указанный ко</w:t>
      </w:r>
      <w:r w:rsidR="00947950" w:rsidRPr="00947950">
        <w:t>м</w:t>
      </w:r>
      <w:r w:rsidR="00947950" w:rsidRPr="00947950">
        <w:t>плекс мер предусмотрен в Концепции д</w:t>
      </w:r>
      <w:r w:rsidR="00947950" w:rsidRPr="00947950">
        <w:t>е</w:t>
      </w:r>
      <w:r w:rsidR="00947950" w:rsidRPr="00947950">
        <w:t>мографической политики Российской Федерации на период до 2025 года, утвержденной Указом Президента Росси</w:t>
      </w:r>
      <w:r w:rsidR="00947950" w:rsidRPr="00947950">
        <w:t>й</w:t>
      </w:r>
      <w:r w:rsidR="00947950" w:rsidRPr="00947950">
        <w:t>ской Федер</w:t>
      </w:r>
      <w:r w:rsidR="00947950" w:rsidRPr="00947950">
        <w:t>а</w:t>
      </w:r>
      <w:r w:rsidR="00947950" w:rsidRPr="00947950">
        <w:t>ции в октябре 2007 г. В рамках проекта до 2010 г.</w:t>
      </w:r>
      <w:r w:rsidR="00947950">
        <w:t xml:space="preserve"> </w:t>
      </w:r>
      <w:r w:rsidR="00947950" w:rsidRPr="00947950">
        <w:t>планируется обучить по новым специальн</w:t>
      </w:r>
      <w:r w:rsidR="00947950" w:rsidRPr="00947950">
        <w:t>о</w:t>
      </w:r>
      <w:r w:rsidR="00947950" w:rsidRPr="00947950">
        <w:t xml:space="preserve">стям, востребованным на рынке труда, 720 тыс. женщин. </w:t>
      </w:r>
    </w:p>
    <w:p w:rsidR="00947950" w:rsidRPr="00947950" w:rsidRDefault="00DC74D7" w:rsidP="00947950">
      <w:pPr>
        <w:pStyle w:val="SingleTxt"/>
      </w:pPr>
      <w:r>
        <w:t>78.</w:t>
      </w:r>
      <w:r>
        <w:tab/>
      </w:r>
      <w:r w:rsidR="00947950" w:rsidRPr="00947950">
        <w:t>В Трудовом кодексе Российской Федерации определены требования к о</w:t>
      </w:r>
      <w:r w:rsidR="00947950" w:rsidRPr="00947950">
        <w:t>р</w:t>
      </w:r>
      <w:r w:rsidR="00947950" w:rsidRPr="00947950">
        <w:t>ганизации охраны труда и обеспечению прав работников на охрану труда, включая право на рабочее место, обязательное социальное страхование от н</w:t>
      </w:r>
      <w:r w:rsidR="00947950" w:rsidRPr="00947950">
        <w:t>е</w:t>
      </w:r>
      <w:r w:rsidR="00947950" w:rsidRPr="00947950">
        <w:t>счастных случаев на производстве и профессиональных заболеваний, право на получение достоверной информации об условиях и охране труда на рабочем месте, медицинские осмотры, компенсации работникам, занятым на тяжелых работах, на работах с вредными или опасными условиями труда, обеспечение средств</w:t>
      </w:r>
      <w:r w:rsidR="00947950" w:rsidRPr="00947950">
        <w:t>а</w:t>
      </w:r>
      <w:r w:rsidR="00947950" w:rsidRPr="00947950">
        <w:t xml:space="preserve">ми индивидуальной защиты и т.д. </w:t>
      </w:r>
    </w:p>
    <w:p w:rsidR="00947950" w:rsidRPr="00947950" w:rsidRDefault="00DC74D7" w:rsidP="00947950">
      <w:pPr>
        <w:pStyle w:val="SingleTxt"/>
      </w:pPr>
      <w:r>
        <w:tab/>
      </w:r>
      <w:r w:rsidR="00947950" w:rsidRPr="00947950">
        <w:rPr>
          <w:u w:val="single"/>
        </w:rPr>
        <w:t>К пунктам 385 и 386 замечаний и рекомендаций Комитета к пятому п</w:t>
      </w:r>
      <w:r w:rsidR="00947950" w:rsidRPr="00947950">
        <w:rPr>
          <w:u w:val="single"/>
        </w:rPr>
        <w:t>е</w:t>
      </w:r>
      <w:r w:rsidR="00947950" w:rsidRPr="00947950">
        <w:rPr>
          <w:u w:val="single"/>
        </w:rPr>
        <w:t>риодич</w:t>
      </w:r>
      <w:r w:rsidR="00947950" w:rsidRPr="00947950">
        <w:rPr>
          <w:u w:val="single"/>
        </w:rPr>
        <w:t>е</w:t>
      </w:r>
      <w:r w:rsidR="00947950" w:rsidRPr="00947950">
        <w:rPr>
          <w:u w:val="single"/>
        </w:rPr>
        <w:t>скому докладу Российской Федерации</w:t>
      </w:r>
    </w:p>
    <w:p w:rsidR="00947950" w:rsidRPr="00947950" w:rsidRDefault="00DC74D7" w:rsidP="00947950">
      <w:pPr>
        <w:pStyle w:val="SingleTxt"/>
      </w:pPr>
      <w:r>
        <w:t>79.</w:t>
      </w:r>
      <w:r>
        <w:tab/>
      </w:r>
      <w:r w:rsidR="00947950" w:rsidRPr="00947950">
        <w:t>В целях охраны здоровья женщин, в том числе ее репродуктивной фун</w:t>
      </w:r>
      <w:r w:rsidR="00947950" w:rsidRPr="00947950">
        <w:t>к</w:t>
      </w:r>
      <w:r w:rsidR="00947950" w:rsidRPr="00947950">
        <w:t>ции, специальной статьей 253 Трудового кодекса (2001 г.) установлены огран</w:t>
      </w:r>
      <w:r w:rsidR="00947950" w:rsidRPr="00947950">
        <w:t>и</w:t>
      </w:r>
      <w:r w:rsidR="00947950" w:rsidRPr="00947950">
        <w:t>чения на применение труда женщин. В отличие от прежнего законодательства нынешнее трудовое законодательство не запрещает прим</w:t>
      </w:r>
      <w:r w:rsidR="00947950" w:rsidRPr="00947950">
        <w:t>е</w:t>
      </w:r>
      <w:r w:rsidR="00947950" w:rsidRPr="00947950">
        <w:t>нение труда женщин на тяжелых работах и на работах с вредными условиями труда, а лишь огран</w:t>
      </w:r>
      <w:r w:rsidR="00947950" w:rsidRPr="00947950">
        <w:t>и</w:t>
      </w:r>
      <w:r w:rsidR="00947950" w:rsidRPr="00947950">
        <w:t>чивает их труд на указанных работах до тех пор, пока не созданы для них без</w:t>
      </w:r>
      <w:r w:rsidR="00947950" w:rsidRPr="00947950">
        <w:t>о</w:t>
      </w:r>
      <w:r w:rsidR="00947950" w:rsidRPr="00947950">
        <w:t>пасные условия труда. Включение указанной нормы в трудовое законодател</w:t>
      </w:r>
      <w:r w:rsidR="00947950" w:rsidRPr="00947950">
        <w:t>ь</w:t>
      </w:r>
      <w:r w:rsidR="00947950" w:rsidRPr="00947950">
        <w:t>ство в большей мере соответствует общепризнанным принципам и нормам м</w:t>
      </w:r>
      <w:r w:rsidR="00947950" w:rsidRPr="00947950">
        <w:t>е</w:t>
      </w:r>
      <w:r w:rsidR="00947950" w:rsidRPr="00947950">
        <w:t>ждународного права и Конст</w:t>
      </w:r>
      <w:r w:rsidR="00947950" w:rsidRPr="00947950">
        <w:t>и</w:t>
      </w:r>
      <w:r w:rsidR="00947950" w:rsidRPr="00947950">
        <w:t xml:space="preserve">туции и обеспечивает женщинам свободу выбора рода деятельности. </w:t>
      </w:r>
    </w:p>
    <w:p w:rsidR="00947950" w:rsidRPr="00947950" w:rsidRDefault="00DC74D7" w:rsidP="00947950">
      <w:pPr>
        <w:pStyle w:val="SingleTxt"/>
      </w:pPr>
      <w:r>
        <w:tab/>
      </w:r>
      <w:r w:rsidR="00947950" w:rsidRPr="00947950">
        <w:t>В настоящее время действует Перечень тяжелых работ и работ с вредн</w:t>
      </w:r>
      <w:r w:rsidR="00947950" w:rsidRPr="00947950">
        <w:t>ы</w:t>
      </w:r>
      <w:r w:rsidR="00947950" w:rsidRPr="00947950">
        <w:t>ми или опасными условиями труда, при выполнении которых запрещается применение труда женщин, утвержденный Постановлением Правительства Российской Федерации в 2000 г. В указанном Перечне такие работы определ</w:t>
      </w:r>
      <w:r w:rsidR="00947950" w:rsidRPr="00947950">
        <w:t>е</w:t>
      </w:r>
      <w:r w:rsidR="00947950" w:rsidRPr="00947950">
        <w:t>ны по отраслям хозяйства, производствам и видам работ (например, «Пищевая промышленность», «Сельское хозяйство», «Полиграфическое производство», «Горные р</w:t>
      </w:r>
      <w:r w:rsidR="00947950" w:rsidRPr="00947950">
        <w:t>а</w:t>
      </w:r>
      <w:r w:rsidR="00947950" w:rsidRPr="00947950">
        <w:t>боты»).</w:t>
      </w:r>
    </w:p>
    <w:p w:rsidR="00947950" w:rsidRPr="00947950" w:rsidRDefault="00DC74D7" w:rsidP="00947950">
      <w:pPr>
        <w:pStyle w:val="SingleTxt"/>
      </w:pPr>
      <w:r>
        <w:tab/>
      </w:r>
      <w:r w:rsidR="00947950" w:rsidRPr="00947950">
        <w:t>В Перечень включены подземные работы в горнодобывающей промы</w:t>
      </w:r>
      <w:r w:rsidR="00947950" w:rsidRPr="00947950">
        <w:t>ш</w:t>
      </w:r>
      <w:r w:rsidR="00947950" w:rsidRPr="00947950">
        <w:t>ленности и на строительстве подземных сооружений и некоторые работы в сельском хозяйстве. Причем указаны не только запрещенные для женщин раб</w:t>
      </w:r>
      <w:r w:rsidR="00947950" w:rsidRPr="00947950">
        <w:t>о</w:t>
      </w:r>
      <w:r w:rsidR="00947950" w:rsidRPr="00947950">
        <w:t>ты, но и предусмотрено исключение для работ, к выполнению которых они д</w:t>
      </w:r>
      <w:r w:rsidR="00947950" w:rsidRPr="00947950">
        <w:t>о</w:t>
      </w:r>
      <w:r w:rsidR="00947950" w:rsidRPr="00947950">
        <w:t>пускаю</w:t>
      </w:r>
      <w:r w:rsidR="00947950" w:rsidRPr="00947950">
        <w:t>т</w:t>
      </w:r>
      <w:r w:rsidR="00947950" w:rsidRPr="00947950">
        <w:t xml:space="preserve">ся. </w:t>
      </w:r>
    </w:p>
    <w:p w:rsidR="00947950" w:rsidRPr="00947950" w:rsidRDefault="00DC74D7" w:rsidP="00947950">
      <w:pPr>
        <w:pStyle w:val="SingleTxt"/>
      </w:pPr>
      <w:r>
        <w:tab/>
      </w:r>
      <w:r w:rsidR="00947950" w:rsidRPr="00947950">
        <w:t>Однако, в случаях, когда на работах (профессиях, должностях), включе</w:t>
      </w:r>
      <w:r w:rsidR="00947950" w:rsidRPr="00947950">
        <w:t>н</w:t>
      </w:r>
      <w:r w:rsidR="00947950" w:rsidRPr="00947950">
        <w:t>ных в Перечень, созданы безопасные условия труда и это подтверждено р</w:t>
      </w:r>
      <w:r w:rsidR="00947950" w:rsidRPr="00947950">
        <w:t>е</w:t>
      </w:r>
      <w:r w:rsidR="00947950" w:rsidRPr="00947950">
        <w:t>зультатами аттестации рабочих мест, положительными заключениями госуда</w:t>
      </w:r>
      <w:r w:rsidR="00947950" w:rsidRPr="00947950">
        <w:t>р</w:t>
      </w:r>
      <w:r w:rsidR="00947950" w:rsidRPr="00947950">
        <w:t>ственной экспертизы условий труда и службы госсанэпиднадзора субъекта Российской Федерации, работодателю разрешено применять на этих работах труд женщин. Вместе с тем, при обнаружении должностными лицами органов государстве</w:t>
      </w:r>
      <w:r w:rsidR="00947950" w:rsidRPr="00947950">
        <w:t>н</w:t>
      </w:r>
      <w:r w:rsidR="00947950" w:rsidRPr="00947950">
        <w:t>ного надзора и контроля за соблюдением законодательства о труде факта незаконного приема женщины на работу с вредными условиями труда работодателю выдается соответствующее обязательное предписание или вн</w:t>
      </w:r>
      <w:r w:rsidR="00947950" w:rsidRPr="00947950">
        <w:t>о</w:t>
      </w:r>
      <w:r w:rsidR="00947950" w:rsidRPr="00947950">
        <w:t>сится пре</w:t>
      </w:r>
      <w:r w:rsidR="00947950" w:rsidRPr="00947950">
        <w:t>д</w:t>
      </w:r>
      <w:r w:rsidR="00947950" w:rsidRPr="00947950">
        <w:t>ставление об устранении выявленного нарушения законодательства об охране труда. В этом случае работодатель может предложить женщине др</w:t>
      </w:r>
      <w:r w:rsidR="00947950" w:rsidRPr="00947950">
        <w:t>у</w:t>
      </w:r>
      <w:r w:rsidR="00947950" w:rsidRPr="00947950">
        <w:t>гую работу по той же профессии (специальности). При отсутствии такой раб</w:t>
      </w:r>
      <w:r w:rsidR="00947950" w:rsidRPr="00947950">
        <w:t>о</w:t>
      </w:r>
      <w:r w:rsidR="00947950" w:rsidRPr="00947950">
        <w:t>ты либо о</w:t>
      </w:r>
      <w:r w:rsidR="00947950" w:rsidRPr="00947950">
        <w:t>т</w:t>
      </w:r>
      <w:r w:rsidR="00947950" w:rsidRPr="00947950">
        <w:t>казе женщины от перевода на другую работу трудовой договор с ней следует прекратить как с принятой на работу в нарушение Перечня тяжелых работ и работ с вредными или опасными условиями труда, при выполнении к</w:t>
      </w:r>
      <w:r w:rsidR="00947950" w:rsidRPr="00947950">
        <w:t>о</w:t>
      </w:r>
      <w:r w:rsidR="00947950" w:rsidRPr="00947950">
        <w:t>торых запрещается применение труда женщин.</w:t>
      </w:r>
    </w:p>
    <w:p w:rsidR="00947950" w:rsidRPr="00947950" w:rsidRDefault="00DC74D7" w:rsidP="00947950">
      <w:pPr>
        <w:pStyle w:val="SingleTxt"/>
      </w:pPr>
      <w:r>
        <w:tab/>
      </w:r>
      <w:r w:rsidR="00947950" w:rsidRPr="00947950">
        <w:t>В производствах, где применение труда женщин разрешается, рабочие места для них должны соответствовать установленным гигиеническим норм</w:t>
      </w:r>
      <w:r w:rsidR="00947950" w:rsidRPr="00947950">
        <w:t>а</w:t>
      </w:r>
      <w:r w:rsidR="00947950" w:rsidRPr="00947950">
        <w:t>тивам и не должны оказывать неблагоприятного воздействия в ближайшем и отдаленном периодах на состояние здоровья работающих и их потомство. Применительно к труду женщин должны также соблюдаться обязательные г</w:t>
      </w:r>
      <w:r w:rsidR="00947950" w:rsidRPr="00947950">
        <w:t>и</w:t>
      </w:r>
      <w:r w:rsidR="00947950" w:rsidRPr="00947950">
        <w:t>гиенич</w:t>
      </w:r>
      <w:r w:rsidR="00947950" w:rsidRPr="00947950">
        <w:t>е</w:t>
      </w:r>
      <w:r w:rsidR="00947950" w:rsidRPr="00947950">
        <w:t>ские требования к величине трудовой нагрузки по каждой профессии, к уро</w:t>
      </w:r>
      <w:r w:rsidR="00947950" w:rsidRPr="00947950">
        <w:t>в</w:t>
      </w:r>
      <w:r w:rsidR="00947950" w:rsidRPr="00947950">
        <w:t>ню общей вибрации, к величине тепловой нагрузки с учетом времени года и продолжительности ее воздействия и другим факторам производственной среды и трудового процесса. Ответственность за выполнение требований сан</w:t>
      </w:r>
      <w:r w:rsidR="00947950" w:rsidRPr="00947950">
        <w:t>и</w:t>
      </w:r>
      <w:r w:rsidR="00947950" w:rsidRPr="00947950">
        <w:t>тарных правил и норм возлагается на работодателей (руководителей предпр</w:t>
      </w:r>
      <w:r w:rsidR="00947950" w:rsidRPr="00947950">
        <w:t>и</w:t>
      </w:r>
      <w:r w:rsidR="00947950" w:rsidRPr="00947950">
        <w:t>ятий), а также на проектные организации, разрабатывающие проекты стро</w:t>
      </w:r>
      <w:r w:rsidR="00947950" w:rsidRPr="00947950">
        <w:t>и</w:t>
      </w:r>
      <w:r w:rsidR="00947950" w:rsidRPr="00947950">
        <w:t>тельства и реконстру</w:t>
      </w:r>
      <w:r w:rsidR="00947950" w:rsidRPr="00947950">
        <w:t>к</w:t>
      </w:r>
      <w:r w:rsidR="00947950" w:rsidRPr="00947950">
        <w:t>ции предприятий.</w:t>
      </w:r>
    </w:p>
    <w:p w:rsidR="00947950" w:rsidRPr="00947950" w:rsidRDefault="00DC74D7" w:rsidP="00947950">
      <w:pPr>
        <w:pStyle w:val="SingleTxt"/>
      </w:pPr>
      <w:r>
        <w:tab/>
      </w:r>
      <w:r w:rsidR="00947950" w:rsidRPr="00947950">
        <w:t>Для подбора рабочих мест наиболее приемлемых для различных катег</w:t>
      </w:r>
      <w:r w:rsidR="00947950" w:rsidRPr="00947950">
        <w:t>о</w:t>
      </w:r>
      <w:r w:rsidR="00947950" w:rsidRPr="00947950">
        <w:t>рий женщин, а также при создании рабочих мест для женщин</w:t>
      </w:r>
      <w:r w:rsidR="00947950">
        <w:t xml:space="preserve"> </w:t>
      </w:r>
      <w:r w:rsidR="00947950" w:rsidRPr="00947950">
        <w:t>разработаны н</w:t>
      </w:r>
      <w:r w:rsidR="00947950" w:rsidRPr="00947950">
        <w:t>а</w:t>
      </w:r>
      <w:r w:rsidR="00947950" w:rsidRPr="00947950">
        <w:t>учные критерии по оценке условий труда, которые включают: гигиенические критерии производственной среды; гигиенические критерии тяжести трудового процесса; гигиенические критерии напряженности трудового процесса; эрг</w:t>
      </w:r>
      <w:r w:rsidR="00947950" w:rsidRPr="00947950">
        <w:t>о</w:t>
      </w:r>
      <w:r w:rsidR="00947950" w:rsidRPr="00947950">
        <w:t>номические критерии рабочего места и производственного оборудования; м</w:t>
      </w:r>
      <w:r w:rsidR="00947950" w:rsidRPr="00947950">
        <w:t>е</w:t>
      </w:r>
      <w:r w:rsidR="00947950" w:rsidRPr="00947950">
        <w:t>дико-социальные критерии предприятия. Использование этих критериев п</w:t>
      </w:r>
      <w:r w:rsidR="00947950" w:rsidRPr="00947950">
        <w:t>о</w:t>
      </w:r>
      <w:r w:rsidR="00947950" w:rsidRPr="00947950">
        <w:t>зволяет определить рекомендуемые для применения труда женщин рабочие места; ра</w:t>
      </w:r>
      <w:r w:rsidR="00947950" w:rsidRPr="00947950">
        <w:t>з</w:t>
      </w:r>
      <w:r w:rsidR="00947950" w:rsidRPr="00947950">
        <w:t>решаемые для применения труда женщин рабочие места при условии осущес</w:t>
      </w:r>
      <w:r w:rsidR="00947950" w:rsidRPr="00947950">
        <w:t>т</w:t>
      </w:r>
      <w:r w:rsidR="00947950" w:rsidRPr="00947950">
        <w:t>вления профилактических мероприятий; запрещенные для применения труда женщин рабочие места, а также подходить к подбору рабочих мест для женщин дифференцированно: для здоровых и практически здоровых; молодых с незавершенным физическим развитием; работниц предпенсионного и пенс</w:t>
      </w:r>
      <w:r w:rsidR="00947950" w:rsidRPr="00947950">
        <w:t>и</w:t>
      </w:r>
      <w:r w:rsidR="00947950" w:rsidRPr="00947950">
        <w:t>онного возраста; женщин с ограниченной трудоспособностью и т.д.</w:t>
      </w:r>
    </w:p>
    <w:p w:rsidR="00947950" w:rsidRPr="00947950" w:rsidRDefault="00DC74D7" w:rsidP="00947950">
      <w:pPr>
        <w:pStyle w:val="SingleTxt"/>
      </w:pPr>
      <w:r>
        <w:t>80.</w:t>
      </w:r>
      <w:r>
        <w:tab/>
      </w:r>
      <w:r w:rsidR="00947950" w:rsidRPr="00947950">
        <w:t>В соответствии с нормами, установленными международными договор</w:t>
      </w:r>
      <w:r w:rsidR="00947950" w:rsidRPr="00947950">
        <w:t>а</w:t>
      </w:r>
      <w:r w:rsidR="00947950" w:rsidRPr="00947950">
        <w:t>ми и действующим российским законодательством, надзорными органами осуществляется контроль за соблюдением трудового законодательства и труд</w:t>
      </w:r>
      <w:r w:rsidR="00947950" w:rsidRPr="00947950">
        <w:t>о</w:t>
      </w:r>
      <w:r w:rsidR="00947950" w:rsidRPr="00947950">
        <w:t>вых прав женщин, выявляются нарушения трудового законодательства. Анализ состояния законности в сфере соблюдения законодательства о труде женщин показывает, что масштабы, характер и типология нарушений трудовых прав женщин остаются на протяжении многих лет практ</w:t>
      </w:r>
      <w:r w:rsidR="00947950" w:rsidRPr="00947950">
        <w:t>и</w:t>
      </w:r>
      <w:r w:rsidR="00947950" w:rsidRPr="00947950">
        <w:t xml:space="preserve">чески неизменными. </w:t>
      </w:r>
    </w:p>
    <w:p w:rsidR="00947950" w:rsidRPr="00947950" w:rsidRDefault="00DC74D7" w:rsidP="00947950">
      <w:pPr>
        <w:pStyle w:val="SingleTxt"/>
      </w:pPr>
      <w:r>
        <w:tab/>
      </w:r>
      <w:r w:rsidR="00947950" w:rsidRPr="00947950">
        <w:t>Обобщение проведенных проверок свидетельствует о том, что проблема обеспечения трудовых прав работающих женщин продолжает оставаться до</w:t>
      </w:r>
      <w:r w:rsidR="00947950" w:rsidRPr="00947950">
        <w:t>с</w:t>
      </w:r>
      <w:r w:rsidR="00947950" w:rsidRPr="00947950">
        <w:t>таточно острой, а нарушения требований специальных правовых норм в части обеспечения трудовых прав женщин в организациях всех видов экономической деятельности имеют весьма распространенный характер, что зачастую являе</w:t>
      </w:r>
      <w:r w:rsidR="00947950" w:rsidRPr="00947950">
        <w:t>т</w:t>
      </w:r>
      <w:r w:rsidR="00947950" w:rsidRPr="00947950">
        <w:t>ся причиной неудовлетворительных условий их труда.</w:t>
      </w:r>
    </w:p>
    <w:p w:rsidR="00947950" w:rsidRPr="00947950" w:rsidRDefault="00DC74D7" w:rsidP="00947950">
      <w:pPr>
        <w:pStyle w:val="SingleTxt"/>
      </w:pPr>
      <w:r>
        <w:t>81.</w:t>
      </w:r>
      <w:r>
        <w:tab/>
        <w:t>В 2007 </w:t>
      </w:r>
      <w:r w:rsidR="00947950" w:rsidRPr="00947950">
        <w:t>году в субъектах Российской Федерации было проведено более 238</w:t>
      </w:r>
      <w:r>
        <w:t> </w:t>
      </w:r>
      <w:r w:rsidR="00947950" w:rsidRPr="00947950">
        <w:t>тыс. проверок, в ходе которых устранено более 1,6 млн. выявленных пр</w:t>
      </w:r>
      <w:r w:rsidR="00947950" w:rsidRPr="00947950">
        <w:t>а</w:t>
      </w:r>
      <w:r w:rsidR="00947950" w:rsidRPr="00947950">
        <w:t>вонарушений, оштрафовано более 101,6</w:t>
      </w:r>
      <w:r>
        <w:t> </w:t>
      </w:r>
      <w:r w:rsidR="00947950" w:rsidRPr="00947950">
        <w:t>тыс. виновных лиц (работодателей, должностных лиц организаций и юридических лиц), привлечено к дисципл</w:t>
      </w:r>
      <w:r w:rsidR="00947950" w:rsidRPr="00947950">
        <w:t>и</w:t>
      </w:r>
      <w:r w:rsidR="00947950" w:rsidRPr="00947950">
        <w:t xml:space="preserve">нарной ответственности более 20,5 тыс. работников организаций, из которых более 90 работников были уволены. </w:t>
      </w:r>
    </w:p>
    <w:p w:rsidR="00947950" w:rsidRPr="00947950" w:rsidRDefault="00DC74D7" w:rsidP="00947950">
      <w:pPr>
        <w:pStyle w:val="SingleTxt"/>
      </w:pPr>
      <w:r>
        <w:rPr>
          <w:bCs/>
        </w:rPr>
        <w:t>82.</w:t>
      </w:r>
      <w:r>
        <w:rPr>
          <w:bCs/>
        </w:rPr>
        <w:tab/>
      </w:r>
      <w:r w:rsidR="00947950" w:rsidRPr="00947950">
        <w:t>Специальная глава Трудового кодекса Российской Федерации «Особенн</w:t>
      </w:r>
      <w:r w:rsidR="00947950" w:rsidRPr="00947950">
        <w:t>о</w:t>
      </w:r>
      <w:r w:rsidR="00947950" w:rsidRPr="00947950">
        <w:t>сти регулирования труда женщин и лиц с семейными обязанностями»</w:t>
      </w:r>
      <w:r w:rsidR="00947950">
        <w:t xml:space="preserve"> </w:t>
      </w:r>
      <w:r w:rsidR="00947950" w:rsidRPr="00947950">
        <w:t>устана</w:t>
      </w:r>
      <w:r w:rsidR="00947950" w:rsidRPr="00947950">
        <w:t>в</w:t>
      </w:r>
      <w:r w:rsidR="00947950" w:rsidRPr="00947950">
        <w:t>ливает ряд прав и гарантий, призванных улучшать положение бер</w:t>
      </w:r>
      <w:r w:rsidR="00947950" w:rsidRPr="00947950">
        <w:t>е</w:t>
      </w:r>
      <w:r w:rsidR="00947950" w:rsidRPr="00947950">
        <w:t>менных женщин и женщин, имеющих детей, по сравнению с другими р</w:t>
      </w:r>
      <w:r w:rsidR="00947950" w:rsidRPr="00947950">
        <w:t>а</w:t>
      </w:r>
      <w:r w:rsidR="00947950" w:rsidRPr="00947950">
        <w:t xml:space="preserve">ботниками. </w:t>
      </w:r>
    </w:p>
    <w:p w:rsidR="00947950" w:rsidRPr="00947950" w:rsidRDefault="00DC74D7" w:rsidP="00947950">
      <w:pPr>
        <w:pStyle w:val="SingleTxt"/>
      </w:pPr>
      <w:r>
        <w:tab/>
      </w:r>
      <w:r w:rsidR="00947950" w:rsidRPr="00947950">
        <w:t>Не допускается расторжение трудового договора по инициативе работод</w:t>
      </w:r>
      <w:r w:rsidR="00947950" w:rsidRPr="00947950">
        <w:t>а</w:t>
      </w:r>
      <w:r w:rsidR="00947950" w:rsidRPr="00947950">
        <w:t>теля с беременными женщинами, за исключением случаев ликвидации орган</w:t>
      </w:r>
      <w:r w:rsidR="00947950" w:rsidRPr="00947950">
        <w:t>и</w:t>
      </w:r>
      <w:r w:rsidR="00947950" w:rsidRPr="00947950">
        <w:t>зации. Расторжение трудового договора с женщинами, имеющими детей в во</w:t>
      </w:r>
      <w:r w:rsidR="00947950" w:rsidRPr="00947950">
        <w:t>з</w:t>
      </w:r>
      <w:r w:rsidR="00947950" w:rsidRPr="00947950">
        <w:t>расте до трех лет, одинокими матерями, воспитывающими ребенка в возрасте до четырнадцати лет (ребенка-инвалида до восемнадцати лет), другими лиц</w:t>
      </w:r>
      <w:r w:rsidR="00947950" w:rsidRPr="00947950">
        <w:t>а</w:t>
      </w:r>
      <w:r w:rsidR="00947950" w:rsidRPr="00947950">
        <w:t>ми, воспитывающими указанных детей без матери, по инициативе работодат</w:t>
      </w:r>
      <w:r w:rsidR="00947950" w:rsidRPr="00947950">
        <w:t>е</w:t>
      </w:r>
      <w:r w:rsidR="00947950" w:rsidRPr="00947950">
        <w:t>ля допускается только в случаях прямо установленных законом (в основном, это увольн</w:t>
      </w:r>
      <w:r w:rsidR="00947950" w:rsidRPr="00947950">
        <w:t>е</w:t>
      </w:r>
      <w:r w:rsidR="00947950" w:rsidRPr="00947950">
        <w:t>ние за виновные действия).</w:t>
      </w:r>
    </w:p>
    <w:p w:rsidR="00947950" w:rsidRPr="00947950" w:rsidRDefault="00DC74D7" w:rsidP="00947950">
      <w:pPr>
        <w:pStyle w:val="SingleTxt"/>
      </w:pPr>
      <w:r>
        <w:tab/>
      </w:r>
      <w:r w:rsidR="00947950" w:rsidRPr="00947950">
        <w:t>Запрещается отказывать в заключение трудового договора женщинам по мотивам, связанным с беременностью или наличием детей. Отказ в приеме на раб</w:t>
      </w:r>
      <w:r w:rsidR="00947950" w:rsidRPr="00947950">
        <w:t>о</w:t>
      </w:r>
      <w:r w:rsidR="00947950" w:rsidRPr="00947950">
        <w:t>ту по указанным мотивам может быть обжалован в суд.</w:t>
      </w:r>
    </w:p>
    <w:p w:rsidR="00947950" w:rsidRPr="00947950" w:rsidRDefault="00DC74D7" w:rsidP="00947950">
      <w:pPr>
        <w:pStyle w:val="SingleTxt"/>
      </w:pPr>
      <w:r>
        <w:tab/>
      </w:r>
      <w:r w:rsidR="00947950" w:rsidRPr="00947950">
        <w:t>Работодатель обязан устанавливать неполный рабочий день или неполную рабочую неделю по просьбе беременной женщины, одного из родителей (оп</w:t>
      </w:r>
      <w:r w:rsidR="00947950" w:rsidRPr="00947950">
        <w:t>е</w:t>
      </w:r>
      <w:r w:rsidR="00947950" w:rsidRPr="00947950">
        <w:t>куна, попечителя), им</w:t>
      </w:r>
      <w:r>
        <w:t>еющего ребенка в возрасте до 14 </w:t>
      </w:r>
      <w:r w:rsidR="00947950" w:rsidRPr="00947950">
        <w:t>лет (ребенка-</w:t>
      </w:r>
      <w:r>
        <w:t>инвалида в возрасте до 18 </w:t>
      </w:r>
      <w:r w:rsidR="00947950" w:rsidRPr="00947950">
        <w:t xml:space="preserve">лет), а также лица, осуществляющего уход за больным членом семьи в соответствии с медицинским заключением. </w:t>
      </w:r>
    </w:p>
    <w:p w:rsidR="00947950" w:rsidRPr="00947950" w:rsidRDefault="00DC74D7" w:rsidP="00947950">
      <w:pPr>
        <w:pStyle w:val="SingleTxt"/>
      </w:pPr>
      <w:r>
        <w:tab/>
      </w:r>
      <w:r w:rsidR="00947950" w:rsidRPr="00947950">
        <w:t>Запрещено направлять в командировки, привлекать к работе</w:t>
      </w:r>
      <w:r w:rsidR="00947950">
        <w:t xml:space="preserve"> </w:t>
      </w:r>
      <w:r w:rsidR="00947950" w:rsidRPr="00947950">
        <w:t>в ночное время, сверхурочной работе, работе в выходные и праздничные дни береме</w:t>
      </w:r>
      <w:r w:rsidR="00947950" w:rsidRPr="00947950">
        <w:t>н</w:t>
      </w:r>
      <w:r w:rsidR="00947950" w:rsidRPr="00947950">
        <w:t>ных же</w:t>
      </w:r>
      <w:r w:rsidR="00947950" w:rsidRPr="00947950">
        <w:t>н</w:t>
      </w:r>
      <w:r w:rsidR="00947950" w:rsidRPr="00947950">
        <w:t>щин, работников в возрасте до 18 лет.</w:t>
      </w:r>
    </w:p>
    <w:p w:rsidR="00947950" w:rsidRPr="00947950" w:rsidRDefault="00DC74D7" w:rsidP="00947950">
      <w:pPr>
        <w:pStyle w:val="SingleTxt"/>
      </w:pPr>
      <w:r>
        <w:tab/>
      </w:r>
      <w:r w:rsidR="00947950" w:rsidRPr="00947950">
        <w:t xml:space="preserve">Беременным женщинам в соответствии с медицинским заключением и по их заявлению снижают нормы выработки, либо их переводят на другую работу, исключающую воздействие неблагоприятных факторов. </w:t>
      </w:r>
    </w:p>
    <w:p w:rsidR="00947950" w:rsidRPr="00947950" w:rsidRDefault="00CA3617" w:rsidP="00947950">
      <w:pPr>
        <w:pStyle w:val="SingleTxt"/>
      </w:pPr>
      <w:r>
        <w:tab/>
      </w:r>
      <w:r w:rsidR="00947950" w:rsidRPr="00947950">
        <w:t>Также за женщинами сохраняется средний заработок по месту работы при прохождении обязательного диспансерного обследования в медицинских у</w:t>
      </w:r>
      <w:r w:rsidR="00947950" w:rsidRPr="00947950">
        <w:t>ч</w:t>
      </w:r>
      <w:r w:rsidR="00947950" w:rsidRPr="00947950">
        <w:t xml:space="preserve">реждениях. </w:t>
      </w:r>
    </w:p>
    <w:p w:rsidR="00947950" w:rsidRPr="00947950" w:rsidRDefault="00CA3617" w:rsidP="00947950">
      <w:pPr>
        <w:pStyle w:val="SingleTxt"/>
      </w:pPr>
      <w:r>
        <w:tab/>
      </w:r>
      <w:r w:rsidR="00947950" w:rsidRPr="00947950">
        <w:t>Женщины, имеющие</w:t>
      </w:r>
      <w:r w:rsidR="00947950">
        <w:t xml:space="preserve"> </w:t>
      </w:r>
      <w:r w:rsidR="00947950" w:rsidRPr="00947950">
        <w:t>детей в возрасте до полутора лет, в случае нево</w:t>
      </w:r>
      <w:r w:rsidR="00947950" w:rsidRPr="00947950">
        <w:t>з</w:t>
      </w:r>
      <w:r w:rsidR="00947950" w:rsidRPr="00947950">
        <w:t>можности выполнения прежней работы переводятся по их заявлению на др</w:t>
      </w:r>
      <w:r w:rsidR="00947950" w:rsidRPr="00947950">
        <w:t>у</w:t>
      </w:r>
      <w:r w:rsidR="00947950" w:rsidRPr="00947950">
        <w:t>гую работу с оплатой труда не ниже среднего заработка по прежней работе. Им, помимо п</w:t>
      </w:r>
      <w:r w:rsidR="00947950" w:rsidRPr="00947950">
        <w:t>е</w:t>
      </w:r>
      <w:r w:rsidR="00947950" w:rsidRPr="00947950">
        <w:t>рерыва для отдыха, предоставляются дополнительные перерывы для кормления ребенка (детей) не реже чем через каждые три часа продолж</w:t>
      </w:r>
      <w:r w:rsidR="00947950" w:rsidRPr="00947950">
        <w:t>и</w:t>
      </w:r>
      <w:r w:rsidR="00947950" w:rsidRPr="00947950">
        <w:t>тельностью не менее 30 минут каждый, а при наличии двух и более детей</w:t>
      </w:r>
      <w:r>
        <w:t xml:space="preserve"> — </w:t>
      </w:r>
      <w:r w:rsidR="00947950" w:rsidRPr="00947950">
        <w:t>не менее одного часа. Перерывы для кормления ребенка включаются в рабочее время и подлежат оплате в размере среднего заработка. Вместе с тем, как отм</w:t>
      </w:r>
      <w:r w:rsidR="00947950" w:rsidRPr="00947950">
        <w:t>е</w:t>
      </w:r>
      <w:r w:rsidR="00947950" w:rsidRPr="00947950">
        <w:t>чено выше (см. пп. 80</w:t>
      </w:r>
      <w:r>
        <w:t>–</w:t>
      </w:r>
      <w:r w:rsidR="00947950" w:rsidRPr="00947950">
        <w:t xml:space="preserve">81) имеют место нарушения трудового законодательства и факты дискриминации женщин в трудовых отношениях. </w:t>
      </w:r>
    </w:p>
    <w:p w:rsidR="00947950" w:rsidRPr="00947950" w:rsidRDefault="00CA3617" w:rsidP="00947950">
      <w:pPr>
        <w:pStyle w:val="SingleTxt"/>
      </w:pPr>
      <w:r>
        <w:t>83.</w:t>
      </w:r>
      <w:r>
        <w:tab/>
      </w:r>
      <w:r w:rsidR="00947950" w:rsidRPr="00947950">
        <w:t>Материнство находится под особой защитой государства. Установлены отпуска по беременности и родам продолжительностью 70 (в случае мног</w:t>
      </w:r>
      <w:r w:rsidR="00947950" w:rsidRPr="00947950">
        <w:t>о</w:t>
      </w:r>
      <w:r w:rsidR="00947950" w:rsidRPr="00947950">
        <w:t>плодной беременности</w:t>
      </w:r>
      <w:r>
        <w:t xml:space="preserve"> — </w:t>
      </w:r>
      <w:r w:rsidR="00947950" w:rsidRPr="00947950">
        <w:t>84) календарных дней до родов и 70 (в случае мн</w:t>
      </w:r>
      <w:r w:rsidR="00947950" w:rsidRPr="00947950">
        <w:t>о</w:t>
      </w:r>
      <w:r w:rsidR="00947950" w:rsidRPr="00947950">
        <w:t>гоплодной беременности</w:t>
      </w:r>
      <w:r>
        <w:t xml:space="preserve"> — </w:t>
      </w:r>
      <w:r w:rsidR="00947950" w:rsidRPr="00947950">
        <w:t>86, при рождении двух и более</w:t>
      </w:r>
      <w:r>
        <w:t xml:space="preserve"> — </w:t>
      </w:r>
      <w:r w:rsidR="00947950" w:rsidRPr="00947950">
        <w:t>110) календа</w:t>
      </w:r>
      <w:r w:rsidR="00947950" w:rsidRPr="00947950">
        <w:t>р</w:t>
      </w:r>
      <w:r w:rsidR="00947950" w:rsidRPr="00947950">
        <w:t xml:space="preserve">ных дней после родов с выплатой пособия по государственному социальному страхованию. </w:t>
      </w:r>
    </w:p>
    <w:p w:rsidR="00947950" w:rsidRPr="00947950" w:rsidRDefault="00CA3617" w:rsidP="00947950">
      <w:pPr>
        <w:pStyle w:val="SingleTxt"/>
      </w:pPr>
      <w:r>
        <w:tab/>
      </w:r>
      <w:r w:rsidR="00947950" w:rsidRPr="00947950">
        <w:t>Законодательство о пособиях гражданам, имеющим детей, в течение о</w:t>
      </w:r>
      <w:r w:rsidR="00947950" w:rsidRPr="00947950">
        <w:t>т</w:t>
      </w:r>
      <w:r w:rsidR="00947950" w:rsidRPr="00947950">
        <w:t>четного периода неоднократно реформировалось. Появились новые виды пос</w:t>
      </w:r>
      <w:r w:rsidR="00947950" w:rsidRPr="00947950">
        <w:t>о</w:t>
      </w:r>
      <w:r w:rsidR="00947950" w:rsidRPr="00947950">
        <w:t>бий, расширился круг получателей (пособия по уходу за ребенком могут пол</w:t>
      </w:r>
      <w:r w:rsidR="00947950" w:rsidRPr="00947950">
        <w:t>у</w:t>
      </w:r>
      <w:r w:rsidR="00947950" w:rsidRPr="00947950">
        <w:t>чать теперь как матери, так и отцы, дедушки и бабушки). Существенно пов</w:t>
      </w:r>
      <w:r w:rsidR="00947950" w:rsidRPr="00947950">
        <w:t>ы</w:t>
      </w:r>
      <w:r w:rsidR="00947950" w:rsidRPr="00947950">
        <w:t>шены размеры ежемесячных пособий по уходу за ребенком в возрасте до 1,5</w:t>
      </w:r>
      <w:r>
        <w:t> </w:t>
      </w:r>
      <w:r w:rsidR="00947950" w:rsidRPr="00947950">
        <w:t>лет для работающих женщин. С 2007 года фиксированные пособия по ух</w:t>
      </w:r>
      <w:r w:rsidR="00947950" w:rsidRPr="00947950">
        <w:t>о</w:t>
      </w:r>
      <w:r w:rsidR="00947950" w:rsidRPr="00947950">
        <w:t>ду за ребе</w:t>
      </w:r>
      <w:r w:rsidR="00947950" w:rsidRPr="00947950">
        <w:t>н</w:t>
      </w:r>
      <w:r w:rsidR="00947950" w:rsidRPr="00947950">
        <w:t xml:space="preserve">ком стали получать и неработающие женщины. </w:t>
      </w:r>
    </w:p>
    <w:p w:rsidR="00947950" w:rsidRPr="00947950" w:rsidRDefault="00CA3617" w:rsidP="00947950">
      <w:pPr>
        <w:pStyle w:val="SingleTxt"/>
      </w:pPr>
      <w:r>
        <w:rPr>
          <w:bCs/>
        </w:rPr>
        <w:t>84.</w:t>
      </w:r>
      <w:r>
        <w:rPr>
          <w:bCs/>
        </w:rPr>
        <w:tab/>
      </w:r>
      <w:r w:rsidR="00947950" w:rsidRPr="00947950">
        <w:t>В трудовой сфере сохранены и расширяются гарантии работникам, св</w:t>
      </w:r>
      <w:r w:rsidR="00947950" w:rsidRPr="00947950">
        <w:t>я</w:t>
      </w:r>
      <w:r w:rsidR="00947950" w:rsidRPr="00947950">
        <w:t>занные с выполнением ими семейных обязанностей. Так, право на отпуск по уходу за ребенком до достижения им возраста трех лет с сохранением места работы и должности предоставляется одному из супругов по их выбору (оп</w:t>
      </w:r>
      <w:r w:rsidR="00947950" w:rsidRPr="00947950">
        <w:t>е</w:t>
      </w:r>
      <w:r w:rsidR="00947950" w:rsidRPr="00947950">
        <w:t>кунам, приемным родителям и другим лицам, фактически осуществляющим уход за ребенком); указанные лица имеют также право работы на условиях н</w:t>
      </w:r>
      <w:r w:rsidR="00947950" w:rsidRPr="00947950">
        <w:t>е</w:t>
      </w:r>
      <w:r w:rsidR="00947950" w:rsidRPr="00947950">
        <w:t>полного рабочего времени или на дому с сохранением права на получение п</w:t>
      </w:r>
      <w:r w:rsidR="00947950" w:rsidRPr="00947950">
        <w:t>о</w:t>
      </w:r>
      <w:r w:rsidR="00947950" w:rsidRPr="00947950">
        <w:t>собия по государственному социальному страхованию; время отпуска по уходу за ребенком засчитывается в общий и непрерывный трудовой стаж, а также в стаж работы по специальности. Гарантируется норма, согласно которой</w:t>
      </w:r>
      <w:r w:rsidR="00947950">
        <w:t xml:space="preserve"> </w:t>
      </w:r>
      <w:r w:rsidR="00947950" w:rsidRPr="00947950">
        <w:t>по ж</w:t>
      </w:r>
      <w:r w:rsidR="00947950" w:rsidRPr="00947950">
        <w:t>е</w:t>
      </w:r>
      <w:r w:rsidR="00947950" w:rsidRPr="00947950">
        <w:t>ланию мужа ежегодный отпуск ему предоставляется в период нахождения его жены в отпуске по беременности и родам независимо от времени его непр</w:t>
      </w:r>
      <w:r w:rsidR="00947950" w:rsidRPr="00947950">
        <w:t>е</w:t>
      </w:r>
      <w:r w:rsidR="00947950" w:rsidRPr="00947950">
        <w:t>рывной работы у данного работодателя. Усыновившим ребенка (детей) рабо</w:t>
      </w:r>
      <w:r w:rsidR="00947950" w:rsidRPr="00947950">
        <w:t>т</w:t>
      </w:r>
      <w:r w:rsidR="00947950" w:rsidRPr="00947950">
        <w:t>никам пр</w:t>
      </w:r>
      <w:r w:rsidR="00947950" w:rsidRPr="00947950">
        <w:t>е</w:t>
      </w:r>
      <w:r w:rsidR="00947950" w:rsidRPr="00947950">
        <w:t>доставляется отпуск на 70 календарных дней (со дня усыновления), а при о</w:t>
      </w:r>
      <w:r w:rsidR="00947950" w:rsidRPr="00947950">
        <w:t>д</w:t>
      </w:r>
      <w:r w:rsidR="00947950" w:rsidRPr="00947950">
        <w:t>новременном усыновлении двух и более детей — 110 календарных дней со дня их рождения.</w:t>
      </w:r>
      <w:r w:rsidR="00947950">
        <w:t xml:space="preserve"> </w:t>
      </w:r>
      <w:r w:rsidR="00947950" w:rsidRPr="00947950">
        <w:t>По их желанию им предоставляется отпуск по уходу за ребенком до достижения им (ими) возраста трех лет. В случае усыновления р</w:t>
      </w:r>
      <w:r w:rsidR="00947950" w:rsidRPr="00947950">
        <w:t>е</w:t>
      </w:r>
      <w:r w:rsidR="00947950" w:rsidRPr="00947950">
        <w:t>бенка (детей) обоими супругами отпуск предоставляется одному из супругов по их у</w:t>
      </w:r>
      <w:r w:rsidR="00947950" w:rsidRPr="00947950">
        <w:t>с</w:t>
      </w:r>
      <w:r w:rsidR="00947950" w:rsidRPr="00947950">
        <w:t>мотрению.</w:t>
      </w:r>
    </w:p>
    <w:p w:rsidR="00947950" w:rsidRPr="00947950" w:rsidRDefault="00CA3617" w:rsidP="00947950">
      <w:pPr>
        <w:pStyle w:val="SingleTxt"/>
      </w:pPr>
      <w:r>
        <w:tab/>
      </w:r>
      <w:r w:rsidR="00947950" w:rsidRPr="00947950">
        <w:t>Родителям (опекунам, попечителям), имеющим детей-инвалидов, по их письменному заявлению предоставляются четыре дополнительных оплачива</w:t>
      </w:r>
      <w:r w:rsidR="00947950" w:rsidRPr="00947950">
        <w:t>е</w:t>
      </w:r>
      <w:r w:rsidR="00947950" w:rsidRPr="00947950">
        <w:t xml:space="preserve">мых выходных дня в месяц. </w:t>
      </w:r>
    </w:p>
    <w:p w:rsidR="00947950" w:rsidRPr="00947950" w:rsidRDefault="00CA3617" w:rsidP="00947950">
      <w:pPr>
        <w:pStyle w:val="SingleTxt"/>
      </w:pPr>
      <w:r>
        <w:tab/>
      </w:r>
      <w:r w:rsidR="00947950" w:rsidRPr="00947950">
        <w:t>Лица с семейными обязанностями при наличии уважительных причин, семейных обстоятельств могут воспользоваться отпуском без сохранения зар</w:t>
      </w:r>
      <w:r w:rsidR="00947950" w:rsidRPr="00947950">
        <w:t>а</w:t>
      </w:r>
      <w:r w:rsidR="00947950" w:rsidRPr="00947950">
        <w:t>ботной платы, продолжительность которого определяется соглашением между рабо</w:t>
      </w:r>
      <w:r w:rsidR="00947950" w:rsidRPr="00947950">
        <w:t>т</w:t>
      </w:r>
      <w:r w:rsidR="00947950" w:rsidRPr="00947950">
        <w:t xml:space="preserve">ником и работодателем. </w:t>
      </w:r>
    </w:p>
    <w:p w:rsidR="00947950" w:rsidRPr="00947950" w:rsidRDefault="00CA3617" w:rsidP="00947950">
      <w:pPr>
        <w:pStyle w:val="SingleTxt"/>
      </w:pPr>
      <w:r>
        <w:tab/>
      </w:r>
      <w:r w:rsidR="00947950" w:rsidRPr="00947950">
        <w:t>Коллективным договором также может устанавливаться ежегодный д</w:t>
      </w:r>
      <w:r w:rsidR="00947950" w:rsidRPr="00947950">
        <w:t>о</w:t>
      </w:r>
      <w:r w:rsidR="00947950" w:rsidRPr="00947950">
        <w:t>полнительный отпуск продолжительностью до 14 календарных дней без сохр</w:t>
      </w:r>
      <w:r w:rsidR="00947950" w:rsidRPr="00947950">
        <w:t>а</w:t>
      </w:r>
      <w:r w:rsidR="00947950" w:rsidRPr="00947950">
        <w:t>нения заработной платы для работников, имеющих двух или более детей в во</w:t>
      </w:r>
      <w:r w:rsidR="00947950" w:rsidRPr="00947950">
        <w:t>з</w:t>
      </w:r>
      <w:r w:rsidR="00947950" w:rsidRPr="00947950">
        <w:t>расте до четырнадцати лет, ребенка-инвалида в возрасте до восемнадцати лет, одинокой матери, воспитывающей ребенка в возрасте до четырнадцати лет,</w:t>
      </w:r>
      <w:r w:rsidR="00947950">
        <w:t xml:space="preserve"> </w:t>
      </w:r>
      <w:r w:rsidR="00947950" w:rsidRPr="00947950">
        <w:t>о</w:t>
      </w:r>
      <w:r w:rsidR="00947950" w:rsidRPr="00947950">
        <w:t>т</w:t>
      </w:r>
      <w:r w:rsidR="00947950" w:rsidRPr="00947950">
        <w:t>цу, воспитывающему ребенка в возрасте до четырн</w:t>
      </w:r>
      <w:r w:rsidR="00947950" w:rsidRPr="00947950">
        <w:t>а</w:t>
      </w:r>
      <w:r w:rsidR="00947950" w:rsidRPr="00947950">
        <w:t xml:space="preserve">дцати лет без матери. </w:t>
      </w:r>
    </w:p>
    <w:p w:rsidR="00947950" w:rsidRPr="00947950" w:rsidRDefault="00CA3617" w:rsidP="00947950">
      <w:pPr>
        <w:pStyle w:val="SingleTxt"/>
      </w:pPr>
      <w:r>
        <w:tab/>
      </w:r>
      <w:r w:rsidR="00947950" w:rsidRPr="00947950">
        <w:t>Работодатель обязан на основании письменного заявления работника пр</w:t>
      </w:r>
      <w:r w:rsidR="00947950" w:rsidRPr="00947950">
        <w:t>е</w:t>
      </w:r>
      <w:r w:rsidR="00947950" w:rsidRPr="00947950">
        <w:t>доставить отпуск без сохранения заработной платы в случаях рождения ребе</w:t>
      </w:r>
      <w:r w:rsidR="00947950" w:rsidRPr="00947950">
        <w:t>н</w:t>
      </w:r>
      <w:r w:rsidR="00947950" w:rsidRPr="00947950">
        <w:t>ка, регистрации</w:t>
      </w:r>
      <w:r w:rsidR="00947950">
        <w:t xml:space="preserve"> </w:t>
      </w:r>
      <w:r w:rsidR="00947950" w:rsidRPr="00947950">
        <w:t>брака, смерти близких родственников до пяти календарных дней.</w:t>
      </w:r>
    </w:p>
    <w:p w:rsidR="00947950" w:rsidRPr="00947950" w:rsidRDefault="00CA3617" w:rsidP="00947950">
      <w:pPr>
        <w:pStyle w:val="SingleTxt"/>
      </w:pPr>
      <w:r>
        <w:tab/>
      </w:r>
      <w:r w:rsidR="00947950" w:rsidRPr="00947950">
        <w:t>Работодатель обязан обеспечивать работникам с семейными обязанност</w:t>
      </w:r>
      <w:r w:rsidR="00947950" w:rsidRPr="00947950">
        <w:t>я</w:t>
      </w:r>
      <w:r w:rsidR="00947950" w:rsidRPr="00947950">
        <w:t>ми равную оплату за труд; содействовать их участию в управлении организ</w:t>
      </w:r>
      <w:r w:rsidR="00947950" w:rsidRPr="00947950">
        <w:t>а</w:t>
      </w:r>
      <w:r w:rsidR="00947950" w:rsidRPr="00947950">
        <w:t>цией, обеспечивать бытовые нужды, связанные с исполнением ими трудовых обяза</w:t>
      </w:r>
      <w:r w:rsidR="00947950" w:rsidRPr="00947950">
        <w:t>н</w:t>
      </w:r>
      <w:r w:rsidR="00947950" w:rsidRPr="00947950">
        <w:t>ностей, осуществлять обязательное социальное страхование, возмещать вред, причиненный работникам в связи с исполнением ими трудовых обяза</w:t>
      </w:r>
      <w:r w:rsidR="00947950" w:rsidRPr="00947950">
        <w:t>н</w:t>
      </w:r>
      <w:r w:rsidR="00947950" w:rsidRPr="00947950">
        <w:t>ностей, а также компенсировать моральный вред в установленном законом п</w:t>
      </w:r>
      <w:r w:rsidR="00947950" w:rsidRPr="00947950">
        <w:t>о</w:t>
      </w:r>
      <w:r w:rsidR="00947950" w:rsidRPr="00947950">
        <w:t>рядке.</w:t>
      </w:r>
    </w:p>
    <w:p w:rsidR="00947950" w:rsidRPr="00947950" w:rsidRDefault="00CA3617" w:rsidP="00947950">
      <w:pPr>
        <w:pStyle w:val="SingleTxt"/>
      </w:pPr>
      <w:r>
        <w:tab/>
      </w:r>
      <w:r w:rsidR="00947950" w:rsidRPr="00947950">
        <w:t>Права лиц с семейными обязанностями защищены при сокращении чи</w:t>
      </w:r>
      <w:r w:rsidR="00947950" w:rsidRPr="00947950">
        <w:t>с</w:t>
      </w:r>
      <w:r w:rsidR="00947950" w:rsidRPr="00947950">
        <w:t xml:space="preserve">ленности или штата работников организации. </w:t>
      </w:r>
    </w:p>
    <w:p w:rsidR="00947950" w:rsidRPr="00947950" w:rsidRDefault="00CA3617" w:rsidP="00947950">
      <w:pPr>
        <w:pStyle w:val="SingleTxt"/>
      </w:pPr>
      <w:r>
        <w:tab/>
      </w:r>
      <w:r w:rsidR="00947950" w:rsidRPr="00947950">
        <w:t>Налоговым законодательством предусмотрены налоговые льготы на дох</w:t>
      </w:r>
      <w:r w:rsidR="00947950" w:rsidRPr="00947950">
        <w:t>о</w:t>
      </w:r>
      <w:r w:rsidR="00947950" w:rsidRPr="00947950">
        <w:t>ды физических лиц (стандартные налоговые вычеты) на содержание каждого ребенка (детей) в возрасте до 18 лет (учащегося дневной формы обучения, а</w:t>
      </w:r>
      <w:r w:rsidR="00947950" w:rsidRPr="00947950">
        <w:t>с</w:t>
      </w:r>
      <w:r w:rsidR="00947950" w:rsidRPr="00947950">
        <w:t>пиранта, ординатора, студ</w:t>
      </w:r>
      <w:r>
        <w:t>ента, курсанта в возрасте до 24 </w:t>
      </w:r>
      <w:r w:rsidR="00947950" w:rsidRPr="00947950">
        <w:t>лет) в размере 600</w:t>
      </w:r>
      <w:r>
        <w:t> </w:t>
      </w:r>
      <w:r w:rsidR="00947950" w:rsidRPr="00947950">
        <w:t>руб. Вдовам (вдовцам), одиноким родителям, опекунам или попечителям налоговый вычет производится в двойном размере.</w:t>
      </w:r>
    </w:p>
    <w:p w:rsidR="00947950" w:rsidRPr="00947950" w:rsidRDefault="00CA3617" w:rsidP="00947950">
      <w:pPr>
        <w:pStyle w:val="SingleTxt"/>
      </w:pPr>
      <w:r>
        <w:rPr>
          <w:bCs/>
          <w:iCs/>
        </w:rPr>
        <w:t>85.</w:t>
      </w:r>
      <w:r>
        <w:rPr>
          <w:bCs/>
          <w:iCs/>
        </w:rPr>
        <w:tab/>
      </w:r>
      <w:r w:rsidR="00947950" w:rsidRPr="00947950">
        <w:t>Учитывая, что для работающих женщин-матерей, совмещающих выпо</w:t>
      </w:r>
      <w:r w:rsidR="00947950" w:rsidRPr="00947950">
        <w:t>л</w:t>
      </w:r>
      <w:r w:rsidR="00947950" w:rsidRPr="00947950">
        <w:t>нение семейных обязанностей с трудовой деятельностью, имеет большое зн</w:t>
      </w:r>
      <w:r w:rsidR="00947950" w:rsidRPr="00947950">
        <w:t>а</w:t>
      </w:r>
      <w:r w:rsidR="00947950" w:rsidRPr="00947950">
        <w:t>чение развитая, доступная система дошкольных учреждений, принимаются м</w:t>
      </w:r>
      <w:r w:rsidR="00947950" w:rsidRPr="00947950">
        <w:t>е</w:t>
      </w:r>
      <w:r w:rsidR="00947950" w:rsidRPr="00947950">
        <w:t>ры по развитию сети детских образовательных учреждений. За отчетный пер</w:t>
      </w:r>
      <w:r w:rsidR="00947950" w:rsidRPr="00947950">
        <w:t>и</w:t>
      </w:r>
      <w:r w:rsidR="00947950" w:rsidRPr="00947950">
        <w:t xml:space="preserve">од проблема доступности дошкольных учреждений обострилась. В </w:t>
      </w:r>
      <w:r w:rsidR="00A2413B">
        <w:t>90</w:t>
      </w:r>
      <w:r w:rsidR="00A2413B">
        <w:noBreakHyphen/>
        <w:t>х  </w:t>
      </w:r>
      <w:r w:rsidR="00947950" w:rsidRPr="00947950">
        <w:t>гг. ХХ</w:t>
      </w:r>
      <w:r w:rsidR="00A2413B">
        <w:t> </w:t>
      </w:r>
      <w:r w:rsidR="00947950" w:rsidRPr="00947950">
        <w:t>века в связи со снижением рождаемости на 40% сократилась сеть дошкол</w:t>
      </w:r>
      <w:r w:rsidR="00947950" w:rsidRPr="00947950">
        <w:t>ь</w:t>
      </w:r>
      <w:r w:rsidR="00947950" w:rsidRPr="00947950">
        <w:t>ных образовательных учреждений. На начало 2002 г. число дошкольных учр</w:t>
      </w:r>
      <w:r w:rsidR="00947950" w:rsidRPr="00947950">
        <w:t>е</w:t>
      </w:r>
      <w:r w:rsidR="00947950" w:rsidRPr="00947950">
        <w:t>ждений составляло 50 тыс. и уменьши</w:t>
      </w:r>
      <w:r w:rsidR="00A2413B">
        <w:t>лось до 46,2 тыс. к началу 2007 </w:t>
      </w:r>
      <w:r w:rsidR="00947950" w:rsidRPr="00947950">
        <w:t>г. (в г</w:t>
      </w:r>
      <w:r w:rsidR="00947950" w:rsidRPr="00947950">
        <w:t>о</w:t>
      </w:r>
      <w:r w:rsidR="00947950" w:rsidRPr="00947950">
        <w:t>родской местности 26,4 тыс., в сельской</w:t>
      </w:r>
      <w:r w:rsidR="00A2413B">
        <w:t xml:space="preserve"> — </w:t>
      </w:r>
      <w:r w:rsidR="00947950" w:rsidRPr="00947950">
        <w:t>20,1 тыс.). В 2006 г. разными фо</w:t>
      </w:r>
      <w:r w:rsidR="00947950" w:rsidRPr="00947950">
        <w:t>р</w:t>
      </w:r>
      <w:r w:rsidR="00947950" w:rsidRPr="00947950">
        <w:t>мами дошкольного образования было охвачено 58,3% детей дошкольного во</w:t>
      </w:r>
      <w:r w:rsidR="00947950" w:rsidRPr="00947950">
        <w:t>з</w:t>
      </w:r>
      <w:r w:rsidR="00947950" w:rsidRPr="00947950">
        <w:t xml:space="preserve">раста. </w:t>
      </w:r>
    </w:p>
    <w:p w:rsidR="00947950" w:rsidRPr="00947950" w:rsidRDefault="00A2413B" w:rsidP="00947950">
      <w:pPr>
        <w:pStyle w:val="SingleTxt"/>
      </w:pPr>
      <w:r>
        <w:tab/>
      </w:r>
      <w:r w:rsidR="00947950" w:rsidRPr="00947950">
        <w:t>В связи с увеличением рождаемости встал вопрос о расширении сети де</w:t>
      </w:r>
      <w:r w:rsidR="00947950" w:rsidRPr="00947950">
        <w:t>т</w:t>
      </w:r>
      <w:r w:rsidR="00947950" w:rsidRPr="00947950">
        <w:t>ских садов и ясельных групп. Во многих субъектах Российской Федерации уже ра</w:t>
      </w:r>
      <w:r w:rsidR="00947950" w:rsidRPr="00947950">
        <w:t>з</w:t>
      </w:r>
      <w:r w:rsidR="00947950" w:rsidRPr="00947950">
        <w:t>работаны программы развития дошкольного образования как составной части региональной системы образования. В целях обеспечения общедосту</w:t>
      </w:r>
      <w:r w:rsidR="00947950" w:rsidRPr="00947950">
        <w:t>п</w:t>
      </w:r>
      <w:r w:rsidR="00947950" w:rsidRPr="00947950">
        <w:t>ности дошкольного образования</w:t>
      </w:r>
      <w:r w:rsidR="00947950">
        <w:t xml:space="preserve"> </w:t>
      </w:r>
      <w:r w:rsidR="00947950" w:rsidRPr="00947950">
        <w:t>разрабатываются меры по увеличению факт</w:t>
      </w:r>
      <w:r w:rsidR="00947950" w:rsidRPr="00947950">
        <w:t>и</w:t>
      </w:r>
      <w:r w:rsidR="00947950" w:rsidRPr="00947950">
        <w:t>ческого числа мест в дошкольных учреждениях,</w:t>
      </w:r>
      <w:r w:rsidR="00947950">
        <w:t xml:space="preserve"> </w:t>
      </w:r>
      <w:r w:rsidR="00947950" w:rsidRPr="00947950">
        <w:t>использованию внутренних резервов развития системы образования, а также по разработке и внедрению различных моделей дошкольного образования.</w:t>
      </w:r>
    </w:p>
    <w:p w:rsidR="00947950" w:rsidRPr="00947950" w:rsidRDefault="00A2413B" w:rsidP="00947950">
      <w:pPr>
        <w:pStyle w:val="SingleTxt"/>
      </w:pPr>
      <w:r>
        <w:t>86.</w:t>
      </w:r>
      <w:r>
        <w:tab/>
      </w:r>
      <w:r w:rsidR="00947950" w:rsidRPr="00947950">
        <w:t>Для обеспечения доступности услуг детских дошкольных учреждений и снижения материальных затрат родителей на содержание ребенка в них с 1 я</w:t>
      </w:r>
      <w:r w:rsidR="00947950" w:rsidRPr="00947950">
        <w:t>н</w:t>
      </w:r>
      <w:r w:rsidR="00947950" w:rsidRPr="00947950">
        <w:t>варя 2007 г. введено ограничение размера родительской платы за услуги де</w:t>
      </w:r>
      <w:r w:rsidR="00947950" w:rsidRPr="00947950">
        <w:t>т</w:t>
      </w:r>
      <w:r w:rsidR="00947950" w:rsidRPr="00947950">
        <w:t>ских дошкольных учреждений. Теперь размер родительской платы за содерж</w:t>
      </w:r>
      <w:r w:rsidR="00947950" w:rsidRPr="00947950">
        <w:t>а</w:t>
      </w:r>
      <w:r w:rsidR="00947950" w:rsidRPr="00947950">
        <w:t>ние ребенка в детских дошкольных учреждениях не может превышать 20% з</w:t>
      </w:r>
      <w:r w:rsidR="00947950" w:rsidRPr="00947950">
        <w:t>а</w:t>
      </w:r>
      <w:r w:rsidR="00947950" w:rsidRPr="00947950">
        <w:t>трат на содержание ребенка и 10% затрат на содержание ребенка</w:t>
      </w:r>
      <w:r>
        <w:t xml:space="preserve"> — </w:t>
      </w:r>
      <w:r w:rsidR="00947950" w:rsidRPr="00947950">
        <w:t>для род</w:t>
      </w:r>
      <w:r w:rsidR="00947950" w:rsidRPr="00947950">
        <w:t>и</w:t>
      </w:r>
      <w:r w:rsidR="00947950" w:rsidRPr="00947950">
        <w:t>телей, имеющих трех и более несовершеннолетних детей. За содержание детей, имеющих отклонения в развитии, плата не взимается. Финансирование расх</w:t>
      </w:r>
      <w:r w:rsidR="00947950" w:rsidRPr="00947950">
        <w:t>о</w:t>
      </w:r>
      <w:r w:rsidR="00947950" w:rsidRPr="00947950">
        <w:t>дов, связанных с предоставлением компенсации, является расходным обяз</w:t>
      </w:r>
      <w:r w:rsidR="00947950" w:rsidRPr="00947950">
        <w:t>а</w:t>
      </w:r>
      <w:r w:rsidR="00947950" w:rsidRPr="00947950">
        <w:t>тельством субъектов Российской Федерации. Одновременно в целях матер</w:t>
      </w:r>
      <w:r w:rsidR="00947950" w:rsidRPr="00947950">
        <w:t>и</w:t>
      </w:r>
      <w:r w:rsidR="00947950" w:rsidRPr="00947950">
        <w:t>альной поддержки семей, имеющих детей, введена компенсация части род</w:t>
      </w:r>
      <w:r w:rsidR="00947950" w:rsidRPr="00947950">
        <w:t>и</w:t>
      </w:r>
      <w:r w:rsidR="00947950" w:rsidRPr="00947950">
        <w:t>тельской платы за содержание ребенка в образовательных учреждениях в ра</w:t>
      </w:r>
      <w:r w:rsidR="00947950" w:rsidRPr="00947950">
        <w:t>з</w:t>
      </w:r>
      <w:r w:rsidR="00947950" w:rsidRPr="00947950">
        <w:t>мере 20% внесенной родительской</w:t>
      </w:r>
      <w:r w:rsidR="00947950">
        <w:t xml:space="preserve"> </w:t>
      </w:r>
      <w:r w:rsidR="00947950" w:rsidRPr="00947950">
        <w:t>платы за посещение дошкольного образов</w:t>
      </w:r>
      <w:r w:rsidR="00947950" w:rsidRPr="00947950">
        <w:t>а</w:t>
      </w:r>
      <w:r w:rsidR="00947950" w:rsidRPr="00947950">
        <w:t>тельного учреждения первым ребенком, 50%</w:t>
      </w:r>
      <w:r>
        <w:t xml:space="preserve"> — </w:t>
      </w:r>
      <w:r w:rsidR="00947950" w:rsidRPr="00947950">
        <w:t>вторым ребенком, 70%</w:t>
      </w:r>
      <w:r>
        <w:t xml:space="preserve"> — </w:t>
      </w:r>
      <w:r w:rsidR="00947950" w:rsidRPr="00947950">
        <w:t>трет</w:t>
      </w:r>
      <w:r w:rsidR="00947950" w:rsidRPr="00947950">
        <w:t>ь</w:t>
      </w:r>
      <w:r w:rsidR="00947950" w:rsidRPr="00947950">
        <w:t>им и последующими детьми. Право на получение компенсации имеет один из родителей (законных представителей), внесших родительскую плату за содержание ребенка в соответствующем образовательном учреждении. Нови</w:t>
      </w:r>
      <w:r w:rsidR="00947950" w:rsidRPr="00947950">
        <w:t>з</w:t>
      </w:r>
      <w:r w:rsidR="00947950" w:rsidRPr="00947950">
        <w:t>на этой формы поддержки заключается в том, что впервые поддерживается п</w:t>
      </w:r>
      <w:r w:rsidR="00947950" w:rsidRPr="00947950">
        <w:t>о</w:t>
      </w:r>
      <w:r w:rsidR="00947950" w:rsidRPr="00947950">
        <w:t>лучатель услуг дошкольного образовательного учреждения</w:t>
      </w:r>
      <w:r>
        <w:t xml:space="preserve"> — </w:t>
      </w:r>
      <w:r w:rsidR="00947950" w:rsidRPr="00947950">
        <w:t>родители ребе</w:t>
      </w:r>
      <w:r w:rsidR="00947950" w:rsidRPr="00947950">
        <w:t>н</w:t>
      </w:r>
      <w:r w:rsidR="00947950" w:rsidRPr="00947950">
        <w:t>ка дошкольного возраста. За 9 месяцев 2007 г. выплачена компенсация родит</w:t>
      </w:r>
      <w:r w:rsidR="00947950" w:rsidRPr="00947950">
        <w:t>е</w:t>
      </w:r>
      <w:r w:rsidR="00947950" w:rsidRPr="00947950">
        <w:t>лям более чем 3,9 млн. детей.</w:t>
      </w:r>
    </w:p>
    <w:p w:rsidR="00947950" w:rsidRPr="00947950" w:rsidRDefault="00A2413B" w:rsidP="00947950">
      <w:pPr>
        <w:pStyle w:val="SingleTxt"/>
      </w:pPr>
      <w:r>
        <w:t>87.</w:t>
      </w:r>
      <w:r>
        <w:tab/>
      </w:r>
      <w:r w:rsidR="00947950" w:rsidRPr="00947950">
        <w:t>Большую роль в создании условий для совмещения выполнения семейных обязанностей с трудовой деятельностью играет организация отдыха и оздоро</w:t>
      </w:r>
      <w:r w:rsidR="00947950" w:rsidRPr="00947950">
        <w:t>в</w:t>
      </w:r>
      <w:r w:rsidR="00947950" w:rsidRPr="00947950">
        <w:t>ления детей в период каникул. Ежегодно организованными формами отдыха и оздоровления охвачено свыше 10 млн. детей в детских оздоровительных учр</w:t>
      </w:r>
      <w:r w:rsidR="00947950" w:rsidRPr="00947950">
        <w:t>е</w:t>
      </w:r>
      <w:r w:rsidR="00947950" w:rsidRPr="00947950">
        <w:t>ждениях. Оздоровление детей и подростков осуществляется</w:t>
      </w:r>
      <w:r w:rsidR="00947950">
        <w:t xml:space="preserve"> </w:t>
      </w:r>
      <w:r w:rsidR="00947950" w:rsidRPr="00947950">
        <w:t>круглогодично. Основное финансирование (около 50%) осуществляется за счет средств Фонда социального страхования Российской Федерации. Размер доли родительской платы за путевку стабильно составляет 10</w:t>
      </w:r>
      <w:r>
        <w:t>–</w:t>
      </w:r>
      <w:r w:rsidR="00947950" w:rsidRPr="00947950">
        <w:t xml:space="preserve">15% ее полной стоимости. </w:t>
      </w:r>
    </w:p>
    <w:p w:rsidR="00947950" w:rsidRPr="00947950" w:rsidRDefault="00A2413B" w:rsidP="00947950">
      <w:pPr>
        <w:pStyle w:val="SingleTxt"/>
      </w:pPr>
      <w:r>
        <w:t>88.</w:t>
      </w:r>
      <w:r>
        <w:tab/>
      </w:r>
      <w:r w:rsidR="00947950" w:rsidRPr="00947950">
        <w:t>Решению многочисленных семейных проблем, включая профилактику с</w:t>
      </w:r>
      <w:r w:rsidR="00947950" w:rsidRPr="00947950">
        <w:t>е</w:t>
      </w:r>
      <w:r w:rsidR="00947950" w:rsidRPr="00947950">
        <w:t>мейного неблагополучия, предупреждение безнадзорности и беспризорности детей, адаптацию и реабилитацию несовершеннолетних, способствует дейс</w:t>
      </w:r>
      <w:r w:rsidR="00947950" w:rsidRPr="00947950">
        <w:t>т</w:t>
      </w:r>
      <w:r w:rsidR="00947950" w:rsidRPr="00947950">
        <w:t xml:space="preserve">вующая в Российской Федерации система социального обслуживания семьи и детей </w:t>
      </w:r>
      <w:r w:rsidR="00947950" w:rsidRPr="00947950">
        <w:rPr>
          <w:bCs/>
        </w:rPr>
        <w:t>(см. п. 37)</w:t>
      </w:r>
      <w:r w:rsidR="00947950" w:rsidRPr="00947950">
        <w:t>. Только в 2007 г. услугами указанных учреждений воспольз</w:t>
      </w:r>
      <w:r w:rsidR="00947950" w:rsidRPr="00947950">
        <w:t>о</w:t>
      </w:r>
      <w:r w:rsidR="00947950" w:rsidRPr="00947950">
        <w:t>вались около 12 млн. чел., в том числе более 5,5 млн. несовершеннолетних, 4,1</w:t>
      </w:r>
      <w:r>
        <w:t> </w:t>
      </w:r>
      <w:r w:rsidR="00947950" w:rsidRPr="00947950">
        <w:t>млн. семей (в том числе 1955,9 тыс. малообеспеченных семей, 1057,2</w:t>
      </w:r>
      <w:r>
        <w:t> </w:t>
      </w:r>
      <w:r w:rsidR="00947950" w:rsidRPr="00947950">
        <w:t>тыс. неполных семей, 490,5</w:t>
      </w:r>
      <w:r>
        <w:t> </w:t>
      </w:r>
      <w:r w:rsidR="00947950" w:rsidRPr="00947950">
        <w:t>тыс. многодетных семей, 367,5</w:t>
      </w:r>
      <w:r>
        <w:t> </w:t>
      </w:r>
      <w:r w:rsidR="00947950" w:rsidRPr="00947950">
        <w:t>тыс. семей с детьми, имеющими ограниченные возможности здоровья, 4,9 тыс. семей беженцев и вынужденных переселенцев).</w:t>
      </w:r>
    </w:p>
    <w:p w:rsidR="00947950" w:rsidRPr="00947950" w:rsidRDefault="00A2413B" w:rsidP="00947950">
      <w:pPr>
        <w:pStyle w:val="SingleTxt"/>
      </w:pPr>
      <w:r>
        <w:t>89.</w:t>
      </w:r>
      <w:r>
        <w:tab/>
      </w:r>
      <w:r w:rsidR="00947950" w:rsidRPr="00947950">
        <w:t>Концепцией демографической политики Российской Федерации на период до 2025</w:t>
      </w:r>
      <w:r>
        <w:t> </w:t>
      </w:r>
      <w:r w:rsidR="00947950" w:rsidRPr="00947950">
        <w:t>года, утвержденной Указом Президента Российской Федерации в 2007</w:t>
      </w:r>
      <w:r>
        <w:t> </w:t>
      </w:r>
      <w:r w:rsidR="00947950" w:rsidRPr="00947950">
        <w:t xml:space="preserve">г., предусмотрен значительный комплекс мер по обеспечению сочетания семейных обязанностей с профессиональной деятельностью. </w:t>
      </w:r>
    </w:p>
    <w:p w:rsidR="00947950" w:rsidRPr="00947950" w:rsidRDefault="00A2413B" w:rsidP="00947950">
      <w:pPr>
        <w:pStyle w:val="SingleTxt"/>
      </w:pPr>
      <w:r>
        <w:tab/>
      </w:r>
      <w:r w:rsidR="00947950" w:rsidRPr="00947950">
        <w:t>Среди них дальнейшее развитие системы предоставления пособий в связи с рождением и воспитанием детей, включая их регулярный пересмотр и инде</w:t>
      </w:r>
      <w:r w:rsidR="00947950" w:rsidRPr="00947950">
        <w:t>к</w:t>
      </w:r>
      <w:r w:rsidR="00947950" w:rsidRPr="00947950">
        <w:t>сацию с учетом инфляции; усиление стимулирующей роли дополнительных мер государственной поддержки семей, имеющих детей; а также создание м</w:t>
      </w:r>
      <w:r w:rsidR="00947950" w:rsidRPr="00947950">
        <w:t>е</w:t>
      </w:r>
      <w:r w:rsidR="00947950" w:rsidRPr="00947950">
        <w:t>ханизмов дополнительной поддержки семей различного типа (неполных, мн</w:t>
      </w:r>
      <w:r w:rsidR="00947950" w:rsidRPr="00947950">
        <w:t>о</w:t>
      </w:r>
      <w:r w:rsidR="00947950" w:rsidRPr="00947950">
        <w:t>годетных, принимающих на воспитание детей, оставшихся без попечения р</w:t>
      </w:r>
      <w:r w:rsidR="00947950" w:rsidRPr="00947950">
        <w:t>о</w:t>
      </w:r>
      <w:r w:rsidR="00947950" w:rsidRPr="00947950">
        <w:t>дителей, имеющих детей-инвалидов и др.); создание условий для повышения доступности жилья, развития ипотечного кредит</w:t>
      </w:r>
      <w:r w:rsidR="00947950" w:rsidRPr="00947950">
        <w:t>о</w:t>
      </w:r>
      <w:r w:rsidR="00947950" w:rsidRPr="00947950">
        <w:t>вания; содействие занятости населения и создание благоприятных усл</w:t>
      </w:r>
      <w:r w:rsidR="00947950" w:rsidRPr="00947950">
        <w:t>о</w:t>
      </w:r>
      <w:r w:rsidR="00947950" w:rsidRPr="00947950">
        <w:t xml:space="preserve">вия для выполнения семейных и профессиональных обязанностей и т.д. </w:t>
      </w:r>
    </w:p>
    <w:p w:rsidR="00A2413B" w:rsidRPr="00A2413B" w:rsidRDefault="00A2413B" w:rsidP="00A2413B">
      <w:pPr>
        <w:pStyle w:val="SingleTxt"/>
        <w:spacing w:after="0" w:line="120" w:lineRule="exact"/>
        <w:rPr>
          <w:sz w:val="10"/>
        </w:rPr>
      </w:pPr>
    </w:p>
    <w:p w:rsidR="00A2413B" w:rsidRDefault="00A2413B" w:rsidP="00A2413B">
      <w:pPr>
        <w:pStyle w:val="SingleTxt"/>
        <w:spacing w:after="0" w:line="120" w:lineRule="exact"/>
        <w:rPr>
          <w:sz w:val="10"/>
        </w:rPr>
      </w:pPr>
    </w:p>
    <w:p w:rsidR="009F2005" w:rsidRDefault="009F2005" w:rsidP="009F2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2005">
        <w:t>Статья 12</w:t>
      </w:r>
    </w:p>
    <w:p w:rsidR="009F2005" w:rsidRPr="009F2005" w:rsidRDefault="009F2005" w:rsidP="009F2005">
      <w:pPr>
        <w:pStyle w:val="SingleTxt"/>
        <w:spacing w:after="0" w:line="120" w:lineRule="exact"/>
        <w:rPr>
          <w:sz w:val="10"/>
        </w:rPr>
      </w:pPr>
    </w:p>
    <w:p w:rsidR="009F2005" w:rsidRPr="009F2005" w:rsidRDefault="009F2005" w:rsidP="009F2005">
      <w:pPr>
        <w:pStyle w:val="SingleTxt"/>
        <w:spacing w:after="0" w:line="120" w:lineRule="exact"/>
        <w:rPr>
          <w:sz w:val="10"/>
        </w:rPr>
      </w:pPr>
    </w:p>
    <w:p w:rsidR="009F2005" w:rsidRPr="009F2005" w:rsidRDefault="009F2005" w:rsidP="009F2005">
      <w:pPr>
        <w:pStyle w:val="SingleTxt"/>
      </w:pPr>
      <w:r w:rsidRPr="009F2005">
        <w:t>90.</w:t>
      </w:r>
      <w:r w:rsidR="0093481B">
        <w:tab/>
      </w:r>
      <w:r w:rsidRPr="009F2005">
        <w:t>Женщины наравне с мужчинами обладают неотъемлемым правом на о</w:t>
      </w:r>
      <w:r w:rsidRPr="009F2005">
        <w:t>х</w:t>
      </w:r>
      <w:r w:rsidRPr="009F2005">
        <w:t xml:space="preserve">рану здоровья. </w:t>
      </w:r>
      <w:bookmarkStart w:id="1" w:name="par198"/>
      <w:bookmarkEnd w:id="1"/>
      <w:r w:rsidRPr="009F2005">
        <w:t>Государство обеспечивает гражданам охрану здоровья незав</w:t>
      </w:r>
      <w:r w:rsidRPr="009F2005">
        <w:t>и</w:t>
      </w:r>
      <w:r w:rsidRPr="009F2005">
        <w:t>симо от пола, расы, национальности, языка, социального происхождения, должностн</w:t>
      </w:r>
      <w:r w:rsidRPr="009F2005">
        <w:t>о</w:t>
      </w:r>
      <w:r w:rsidRPr="009F2005">
        <w:t>го положения, места жительства, отношения к религии, убеждений, принадлежности к общественным объединениям, а также других обсто</w:t>
      </w:r>
      <w:r w:rsidRPr="009F2005">
        <w:t>я</w:t>
      </w:r>
      <w:r w:rsidRPr="009F2005">
        <w:t xml:space="preserve">тельств. </w:t>
      </w:r>
      <w:bookmarkStart w:id="2" w:name="par199"/>
      <w:bookmarkEnd w:id="2"/>
      <w:r w:rsidRPr="009F2005">
        <w:t>Государство гарантирует гражданам защиту от любых форм дискр</w:t>
      </w:r>
      <w:r w:rsidRPr="009F2005">
        <w:t>и</w:t>
      </w:r>
      <w:r w:rsidRPr="009F2005">
        <w:t>минации, обусловленной наличием у них каких-либо заболеваний. Лица, в</w:t>
      </w:r>
      <w:r w:rsidRPr="009F2005">
        <w:t>и</w:t>
      </w:r>
      <w:r w:rsidRPr="009F2005">
        <w:t>новные в нарушении этого положения, несут установленную законом ответс</w:t>
      </w:r>
      <w:r w:rsidRPr="009F2005">
        <w:t>т</w:t>
      </w:r>
      <w:r w:rsidRPr="009F2005">
        <w:t>венность.</w:t>
      </w:r>
    </w:p>
    <w:p w:rsidR="009F2005" w:rsidRPr="009F2005" w:rsidRDefault="0093481B" w:rsidP="009F2005">
      <w:pPr>
        <w:pStyle w:val="SingleTxt"/>
      </w:pPr>
      <w:bookmarkStart w:id="3" w:name="par200"/>
      <w:bookmarkStart w:id="4" w:name="par205"/>
      <w:bookmarkStart w:id="5" w:name="par841"/>
      <w:bookmarkEnd w:id="3"/>
      <w:bookmarkEnd w:id="4"/>
      <w:bookmarkEnd w:id="5"/>
      <w:r>
        <w:tab/>
      </w:r>
      <w:r w:rsidR="009F2005" w:rsidRPr="009F2005">
        <w:t>Граждане имеют право на регулярное получение достоверной и своевр</w:t>
      </w:r>
      <w:r w:rsidR="009F2005" w:rsidRPr="009F2005">
        <w:t>е</w:t>
      </w:r>
      <w:r w:rsidR="009F2005" w:rsidRPr="009F2005">
        <w:t>менной информации о факторах, способствующих сохранению здоровья или оказывающих на него вредное влияние, включая информацию о сан</w:t>
      </w:r>
      <w:r w:rsidR="009F2005" w:rsidRPr="009F2005">
        <w:t>и</w:t>
      </w:r>
      <w:r w:rsidR="009F2005" w:rsidRPr="009F2005">
        <w:t>тарно-эпидемиологическом благополучии района проживания, раци</w:t>
      </w:r>
      <w:r w:rsidR="009F2005" w:rsidRPr="009F2005">
        <w:t>о</w:t>
      </w:r>
      <w:r w:rsidR="009F2005" w:rsidRPr="009F2005">
        <w:t>нальных нормах питания, о продукции, работах, услугах и их соответс</w:t>
      </w:r>
      <w:r w:rsidR="009F2005" w:rsidRPr="009F2005">
        <w:t>т</w:t>
      </w:r>
      <w:r w:rsidR="009F2005" w:rsidRPr="009F2005">
        <w:t>вии санитарным нормам и правилам, о других факторах. Эта информация предоставляется органами г</w:t>
      </w:r>
      <w:r w:rsidR="009F2005" w:rsidRPr="009F2005">
        <w:t>о</w:t>
      </w:r>
      <w:r w:rsidR="009F2005" w:rsidRPr="009F2005">
        <w:t>сударственной власти и органами местного самоуправления в соответствии с их полномочиями через средства массовой информации или непосредственно гражданам.</w:t>
      </w:r>
    </w:p>
    <w:p w:rsidR="009F2005" w:rsidRPr="009F2005" w:rsidRDefault="0093481B" w:rsidP="0093481B">
      <w:pPr>
        <w:pStyle w:val="SingleTxt"/>
      </w:pPr>
      <w:bookmarkStart w:id="6" w:name="par208"/>
      <w:bookmarkEnd w:id="6"/>
      <w:r>
        <w:tab/>
      </w:r>
      <w:r w:rsidR="009F2005" w:rsidRPr="009F2005">
        <w:t>При заболевании, утрате трудоспособности и в иных случаях граждане имеют право на медико-социальную помощь, которая включает профилактич</w:t>
      </w:r>
      <w:r w:rsidR="009F2005" w:rsidRPr="009F2005">
        <w:t>е</w:t>
      </w:r>
      <w:r w:rsidR="009F2005" w:rsidRPr="009F2005">
        <w:t>скую, лечебно-диагностическую, реабилитационную, протезно-ортопедичес</w:t>
      </w:r>
      <w:r>
        <w:softHyphen/>
      </w:r>
      <w:r w:rsidR="009F2005" w:rsidRPr="009F2005">
        <w:t>кую и зубопротезную помощь, а также меры социального характера по уходу за бол</w:t>
      </w:r>
      <w:r w:rsidR="009F2005" w:rsidRPr="009F2005">
        <w:t>ь</w:t>
      </w:r>
      <w:r w:rsidR="009F2005" w:rsidRPr="009F2005">
        <w:t xml:space="preserve">ными, нетрудоспособными и инвалидами, включая выплату пособия по временной нетрудоспособности. </w:t>
      </w:r>
      <w:bookmarkStart w:id="7" w:name="par210"/>
      <w:bookmarkEnd w:id="7"/>
      <w:r w:rsidR="009F2005" w:rsidRPr="009F2005">
        <w:t>Медико-социальная помощь оказывается м</w:t>
      </w:r>
      <w:r w:rsidR="009F2005" w:rsidRPr="009F2005">
        <w:t>е</w:t>
      </w:r>
      <w:r w:rsidR="009F2005" w:rsidRPr="009F2005">
        <w:t>дицинскими, социальными работниками и иными специалистами в учрежден</w:t>
      </w:r>
      <w:r w:rsidR="009F2005" w:rsidRPr="009F2005">
        <w:t>и</w:t>
      </w:r>
      <w:r w:rsidR="009F2005" w:rsidRPr="009F2005">
        <w:t>ях государственной, муниципальной и частной систем здравоохранения, а та</w:t>
      </w:r>
      <w:r w:rsidR="009F2005" w:rsidRPr="009F2005">
        <w:t>к</w:t>
      </w:r>
      <w:r w:rsidR="009F2005" w:rsidRPr="009F2005">
        <w:t>же в учреждениях си</w:t>
      </w:r>
      <w:r w:rsidR="009F2005" w:rsidRPr="009F2005">
        <w:t>с</w:t>
      </w:r>
      <w:r w:rsidR="009F2005" w:rsidRPr="009F2005">
        <w:t xml:space="preserve">темы социальной защиты населения. </w:t>
      </w:r>
    </w:p>
    <w:p w:rsidR="009F2005" w:rsidRPr="009F2005" w:rsidRDefault="0093481B" w:rsidP="009F2005">
      <w:pPr>
        <w:pStyle w:val="SingleTxt"/>
      </w:pPr>
      <w:bookmarkStart w:id="8" w:name="par842"/>
      <w:bookmarkEnd w:id="8"/>
      <w:r>
        <w:tab/>
      </w:r>
      <w:r w:rsidR="009F2005" w:rsidRPr="009F2005">
        <w:t>Граждане имеют право на бесплатную медицинскую помощь в государс</w:t>
      </w:r>
      <w:r w:rsidR="009F2005" w:rsidRPr="009F2005">
        <w:t>т</w:t>
      </w:r>
      <w:r w:rsidR="009F2005" w:rsidRPr="009F2005">
        <w:t>венной и муниципальной системах здравоохранения в соответствии с закон</w:t>
      </w:r>
      <w:r w:rsidR="009F2005" w:rsidRPr="009F2005">
        <w:t>о</w:t>
      </w:r>
      <w:r w:rsidR="009F2005" w:rsidRPr="009F2005">
        <w:t>дательством Российской Федерации, законодательством субъектов Российской Федерации и нормативными правовыми актами органов местного самоупра</w:t>
      </w:r>
      <w:r w:rsidR="009F2005" w:rsidRPr="009F2005">
        <w:t>в</w:t>
      </w:r>
      <w:r w:rsidR="009F2005" w:rsidRPr="009F2005">
        <w:t xml:space="preserve">ления. </w:t>
      </w:r>
      <w:bookmarkStart w:id="9" w:name="par624"/>
      <w:bookmarkEnd w:id="9"/>
      <w:r w:rsidR="009F2005" w:rsidRPr="009F2005">
        <w:t>В соответствии с Программой государственных гарантий оказания гр</w:t>
      </w:r>
      <w:r w:rsidR="009F2005" w:rsidRPr="009F2005">
        <w:t>а</w:t>
      </w:r>
      <w:r w:rsidR="009F2005" w:rsidRPr="009F2005">
        <w:t>жданам Российской Федерации бесплатной медицинской помощи (утверждае</w:t>
      </w:r>
      <w:r w:rsidR="009F2005" w:rsidRPr="009F2005">
        <w:t>т</w:t>
      </w:r>
      <w:r w:rsidR="009F2005" w:rsidRPr="009F2005">
        <w:t>ся ежегодно) определяется гарантированный объем предоставления такой п</w:t>
      </w:r>
      <w:r w:rsidR="009F2005" w:rsidRPr="009F2005">
        <w:t>о</w:t>
      </w:r>
      <w:r w:rsidR="009F2005" w:rsidRPr="009F2005">
        <w:t>мощи гражданам. На ее основе органы государственной власти субъектов Ро</w:t>
      </w:r>
      <w:r w:rsidR="009F2005" w:rsidRPr="009F2005">
        <w:t>с</w:t>
      </w:r>
      <w:r w:rsidR="009F2005" w:rsidRPr="009F2005">
        <w:t>сийской Федерации разрабатывают и реализуют территор</w:t>
      </w:r>
      <w:r w:rsidR="009F2005" w:rsidRPr="009F2005">
        <w:t>и</w:t>
      </w:r>
      <w:r w:rsidR="009F2005" w:rsidRPr="009F2005">
        <w:t>альные программы, которые могут предусматривать предоставление дополнительных объемов и видов медицинской помощи за счет средств бюджетов субъектов Российской Федерации, включая дополнительное лекарственное обеспечение. В соответс</w:t>
      </w:r>
      <w:r w:rsidR="009F2005" w:rsidRPr="009F2005">
        <w:t>т</w:t>
      </w:r>
      <w:r w:rsidR="009F2005" w:rsidRPr="009F2005">
        <w:t>вии с Программой бесплатно предоставляются: скорая медицинская помощь, амбул</w:t>
      </w:r>
      <w:r w:rsidR="009F2005" w:rsidRPr="009F2005">
        <w:t>а</w:t>
      </w:r>
      <w:r w:rsidR="009F2005" w:rsidRPr="009F2005">
        <w:t>торно-поликлиническая помощь, стационарная помощь, в том числе при патологии беременности, родов и абортах, профилактике абортов и в период новорожденности. Бесплатная медицинская</w:t>
      </w:r>
      <w:r w:rsidR="009F2005">
        <w:t xml:space="preserve"> </w:t>
      </w:r>
      <w:r w:rsidR="009F2005" w:rsidRPr="009F2005">
        <w:t xml:space="preserve">помощь финансируется в рамках базовой программы обязательного медицинского страхования, а также за счет средств бюджетов всех уровней. </w:t>
      </w:r>
    </w:p>
    <w:p w:rsidR="009F2005" w:rsidRPr="009F2005" w:rsidRDefault="0093481B" w:rsidP="009F2005">
      <w:pPr>
        <w:pStyle w:val="SingleTxt"/>
      </w:pPr>
      <w:bookmarkStart w:id="10" w:name="par213"/>
      <w:bookmarkEnd w:id="10"/>
      <w:r>
        <w:tab/>
      </w:r>
      <w:r w:rsidR="009F2005" w:rsidRPr="009F2005">
        <w:t>Граждане имеют право на дополнительные медицинские и иные услуги на основе программ добровольного медицинского страхования, а также за счет средств предприятий, учреждений и организаций, своих личных средств и иных источников, не запрещенных законодательством Росси</w:t>
      </w:r>
      <w:r w:rsidR="009F2005" w:rsidRPr="009F2005">
        <w:t>й</w:t>
      </w:r>
      <w:r w:rsidR="009F2005" w:rsidRPr="009F2005">
        <w:t>ской Федерации.</w:t>
      </w:r>
    </w:p>
    <w:p w:rsidR="009F2005" w:rsidRPr="009F2005" w:rsidRDefault="0093481B" w:rsidP="009F2005">
      <w:pPr>
        <w:pStyle w:val="SingleTxt"/>
      </w:pPr>
      <w:bookmarkStart w:id="11" w:name="par843"/>
      <w:bookmarkEnd w:id="11"/>
      <w:r>
        <w:tab/>
      </w:r>
      <w:r w:rsidR="009F2005" w:rsidRPr="009F2005">
        <w:t>Граждане имеют право на льготное обеспечение протезами, ортопедич</w:t>
      </w:r>
      <w:r w:rsidR="009F2005" w:rsidRPr="009F2005">
        <w:t>е</w:t>
      </w:r>
      <w:r w:rsidR="009F2005" w:rsidRPr="009F2005">
        <w:t>скими, корригирующими изделиями, слуховыми аппаратами, средствами пер</w:t>
      </w:r>
      <w:r w:rsidR="009F2005" w:rsidRPr="009F2005">
        <w:t>е</w:t>
      </w:r>
      <w:r w:rsidR="009F2005" w:rsidRPr="009F2005">
        <w:t>движения и иными специальными средствами. Категории граждан, имеющих это право, а также условия и порядок их обеспечения льготной протезно-ортопедической и зубопротезной помощью определяются законодательством Российской Федерации, законодательством субъектов Ро</w:t>
      </w:r>
      <w:r w:rsidR="009F2005" w:rsidRPr="009F2005">
        <w:t>с</w:t>
      </w:r>
      <w:r w:rsidR="009F2005" w:rsidRPr="009F2005">
        <w:t>сийской Федерации.</w:t>
      </w:r>
    </w:p>
    <w:p w:rsidR="009F2005" w:rsidRPr="009F2005" w:rsidRDefault="0093481B" w:rsidP="009F2005">
      <w:pPr>
        <w:pStyle w:val="SingleTxt"/>
      </w:pPr>
      <w:bookmarkStart w:id="12" w:name="par215"/>
      <w:bookmarkEnd w:id="12"/>
      <w:r>
        <w:tab/>
      </w:r>
      <w:r w:rsidR="009F2005" w:rsidRPr="009F2005">
        <w:t>Граждане имеют право на медицинскую экспертизу, в том числе незав</w:t>
      </w:r>
      <w:r w:rsidR="009F2005" w:rsidRPr="009F2005">
        <w:t>и</w:t>
      </w:r>
      <w:r w:rsidR="009F2005" w:rsidRPr="009F2005">
        <w:t>симую, которая производится по их личному заявлению в специализированных учре</w:t>
      </w:r>
      <w:r w:rsidR="009F2005" w:rsidRPr="009F2005">
        <w:t>ж</w:t>
      </w:r>
      <w:r w:rsidR="009F2005" w:rsidRPr="009F2005">
        <w:t>дениях.</w:t>
      </w:r>
      <w:r w:rsidR="009F2005">
        <w:t xml:space="preserve"> </w:t>
      </w:r>
      <w:bookmarkStart w:id="13" w:name="par216"/>
      <w:bookmarkEnd w:id="13"/>
    </w:p>
    <w:p w:rsidR="009F2005" w:rsidRPr="009F2005" w:rsidRDefault="0093481B" w:rsidP="009F2005">
      <w:pPr>
        <w:pStyle w:val="SingleTxt"/>
      </w:pPr>
      <w:bookmarkStart w:id="14" w:name="par844"/>
      <w:bookmarkEnd w:id="14"/>
      <w:r>
        <w:tab/>
      </w:r>
      <w:r w:rsidR="009F2005" w:rsidRPr="009F2005">
        <w:t>Работающие граждане имеют право на пособие при карантине в случае отстранения их от работы вследствие заразного заболевания лиц, окружавших их. Если карантину подлежат несовершеннолетние или граждане, признанные в установленном</w:t>
      </w:r>
      <w:r w:rsidRPr="0093481B">
        <w:t xml:space="preserve"> законом</w:t>
      </w:r>
      <w:r w:rsidR="009F2005" w:rsidRPr="009F2005">
        <w:t xml:space="preserve"> порядке недееспособными, пособие выдае</w:t>
      </w:r>
      <w:r w:rsidR="009F2005" w:rsidRPr="009F2005">
        <w:t>т</w:t>
      </w:r>
      <w:r w:rsidR="009F2005" w:rsidRPr="009F2005">
        <w:t>ся одному из родителей (иному законному представителю) или иному члену семьи в п</w:t>
      </w:r>
      <w:r w:rsidR="009F2005" w:rsidRPr="009F2005">
        <w:t>о</w:t>
      </w:r>
      <w:r w:rsidR="009F2005" w:rsidRPr="009F2005">
        <w:t>рядке, установленном законодательством Росси</w:t>
      </w:r>
      <w:r w:rsidR="009F2005" w:rsidRPr="009F2005">
        <w:t>й</w:t>
      </w:r>
      <w:r w:rsidR="009F2005" w:rsidRPr="009F2005">
        <w:t xml:space="preserve">ской Федерации. </w:t>
      </w:r>
    </w:p>
    <w:p w:rsidR="009F2005" w:rsidRPr="009F2005" w:rsidRDefault="009F2005" w:rsidP="009F2005">
      <w:pPr>
        <w:pStyle w:val="SingleTxt"/>
      </w:pPr>
      <w:r w:rsidRPr="009F2005">
        <w:t>91.</w:t>
      </w:r>
      <w:r w:rsidR="0093481B">
        <w:tab/>
      </w:r>
      <w:bookmarkStart w:id="15" w:name="par231"/>
      <w:bookmarkEnd w:id="15"/>
      <w:r w:rsidRPr="009F2005">
        <w:t>Каждый гражданин имеет право по медицинским показаниям на беспла</w:t>
      </w:r>
      <w:r w:rsidRPr="009F2005">
        <w:t>т</w:t>
      </w:r>
      <w:r w:rsidRPr="009F2005">
        <w:t>ные консультации по вопросам планирования семьи, по мед</w:t>
      </w:r>
      <w:r w:rsidRPr="009F2005">
        <w:t>и</w:t>
      </w:r>
      <w:r w:rsidRPr="009F2005">
        <w:t>ко-психоло</w:t>
      </w:r>
      <w:r w:rsidR="0093481B">
        <w:softHyphen/>
      </w:r>
      <w:r w:rsidRPr="009F2005">
        <w:t>гическим аспектам семейно-брачных отношений, а также на м</w:t>
      </w:r>
      <w:r w:rsidRPr="009F2005">
        <w:t>е</w:t>
      </w:r>
      <w:r w:rsidRPr="009F2005">
        <w:t>дико-генети</w:t>
      </w:r>
      <w:r w:rsidR="0093481B">
        <w:softHyphen/>
      </w:r>
      <w:r w:rsidRPr="009F2005">
        <w:t>ческие и другие консультации и обследования в учреждениях государс</w:t>
      </w:r>
      <w:r w:rsidRPr="009F2005">
        <w:t>т</w:t>
      </w:r>
      <w:r w:rsidRPr="009F2005">
        <w:t>венной или муниципальной системы здравоохранения с целью предупреждения во</w:t>
      </w:r>
      <w:r w:rsidRPr="009F2005">
        <w:t>з</w:t>
      </w:r>
      <w:r w:rsidRPr="009F2005">
        <w:t xml:space="preserve">можных наследственных заболеваний у потомства. </w:t>
      </w:r>
      <w:bookmarkStart w:id="16" w:name="par847"/>
      <w:bookmarkEnd w:id="16"/>
      <w:r w:rsidRPr="009F2005">
        <w:t>Семья по договоренности всех ее совместно проживающих совершеннолетних членов имеет право на выбор врача общей практики (семейного врача), который обеспечивает ей м</w:t>
      </w:r>
      <w:r w:rsidRPr="009F2005">
        <w:t>е</w:t>
      </w:r>
      <w:r w:rsidRPr="009F2005">
        <w:t xml:space="preserve">дицинскую помощь по месту жительства. </w:t>
      </w:r>
      <w:bookmarkStart w:id="17" w:name="par848"/>
      <w:bookmarkEnd w:id="17"/>
      <w:r w:rsidRPr="009F2005">
        <w:t>Семьи, имеющие детей (в первую очередь неполные, воспитывающие детей-инвалидов и детей, оставшихся без попечения родителей), имеют право на меры социальной поддержки в области охраны здоровья граждан, установленные законодательством Российской Ф</w:t>
      </w:r>
      <w:r w:rsidRPr="009F2005">
        <w:t>е</w:t>
      </w:r>
      <w:r w:rsidRPr="009F2005">
        <w:t>дерации, зак</w:t>
      </w:r>
      <w:r w:rsidRPr="009F2005">
        <w:t>о</w:t>
      </w:r>
      <w:r w:rsidRPr="009F2005">
        <w:t>нодательством субъектов Российской Федерации.</w:t>
      </w:r>
    </w:p>
    <w:p w:rsidR="009F2005" w:rsidRPr="009F2005" w:rsidRDefault="0093481B" w:rsidP="009F2005">
      <w:pPr>
        <w:pStyle w:val="SingleTxt"/>
      </w:pPr>
      <w:r>
        <w:tab/>
      </w:r>
      <w:r w:rsidR="009F2005" w:rsidRPr="009F2005">
        <w:t>Одному из родителей или иному члену семьи по усмотрению родителей предоставляется право в интересах лечения ребенка находиться вместе с ним в больничном учреждении в течение всего времени его пребывания независимо от возраста ребенка. Лицу, находящемуся вместе с ребенком в больничном у</w:t>
      </w:r>
      <w:r w:rsidR="009F2005" w:rsidRPr="009F2005">
        <w:t>ч</w:t>
      </w:r>
      <w:r w:rsidR="009F2005" w:rsidRPr="009F2005">
        <w:t>реждении государственной или муниципальной системы здравоохранения, в</w:t>
      </w:r>
      <w:r w:rsidR="009F2005" w:rsidRPr="009F2005">
        <w:t>ы</w:t>
      </w:r>
      <w:r w:rsidR="009F2005" w:rsidRPr="009F2005">
        <w:t xml:space="preserve">дается листок нетрудоспособности. </w:t>
      </w:r>
      <w:bookmarkStart w:id="18" w:name="par235"/>
      <w:bookmarkEnd w:id="18"/>
      <w:r w:rsidR="009F2005" w:rsidRPr="009F2005">
        <w:t>Пособие при карантине, по уходу за бол</w:t>
      </w:r>
      <w:r w:rsidR="009F2005" w:rsidRPr="009F2005">
        <w:t>ь</w:t>
      </w:r>
      <w:r w:rsidR="009F2005" w:rsidRPr="009F2005">
        <w:t>ным ребенком в возрасте до семи лет выплач</w:t>
      </w:r>
      <w:r w:rsidR="009F2005" w:rsidRPr="009F2005">
        <w:t>и</w:t>
      </w:r>
      <w:r w:rsidR="009F2005" w:rsidRPr="009F2005">
        <w:t>вается одному из родителей (иному законному представителю) или иному члену семьи за весь период к</w:t>
      </w:r>
      <w:r w:rsidR="009F2005" w:rsidRPr="009F2005">
        <w:t>а</w:t>
      </w:r>
      <w:r w:rsidR="009F2005" w:rsidRPr="009F2005">
        <w:t>рантина, амбулаторного лечения или совм</w:t>
      </w:r>
      <w:r w:rsidR="009F2005" w:rsidRPr="009F2005">
        <w:t>е</w:t>
      </w:r>
      <w:r w:rsidR="009F2005" w:rsidRPr="009F2005">
        <w:t>стного пребывания с ребенком в больничном учреждении, а пособие по уходу за больным ребенком в возрасте старше семи лет выплачивается за период не более 15 дней, если по медици</w:t>
      </w:r>
      <w:r w:rsidR="009F2005" w:rsidRPr="009F2005">
        <w:t>н</w:t>
      </w:r>
      <w:r w:rsidR="009F2005" w:rsidRPr="009F2005">
        <w:t>скому заключению не требуется бол</w:t>
      </w:r>
      <w:r w:rsidR="009F2005" w:rsidRPr="009F2005">
        <w:t>ь</w:t>
      </w:r>
      <w:r w:rsidR="009F2005" w:rsidRPr="009F2005">
        <w:t>шего срока.</w:t>
      </w:r>
    </w:p>
    <w:p w:rsidR="009F2005" w:rsidRPr="009F2005" w:rsidRDefault="009F2005" w:rsidP="009F2005">
      <w:pPr>
        <w:pStyle w:val="SingleTxt"/>
      </w:pPr>
      <w:r w:rsidRPr="009F2005">
        <w:t>92.</w:t>
      </w:r>
      <w:r w:rsidR="0093481B">
        <w:tab/>
      </w:r>
      <w:r w:rsidRPr="009F2005">
        <w:t>Особым вниманием окружены беременные женщины. Государство обе</w:t>
      </w:r>
      <w:r w:rsidRPr="009F2005">
        <w:t>с</w:t>
      </w:r>
      <w:r w:rsidRPr="009F2005">
        <w:t xml:space="preserve">печивает беременным женщинам право на работу в условиях, отвечающих их физиологическим особенностям и состоянию здоровья. </w:t>
      </w:r>
      <w:bookmarkStart w:id="19" w:name="par849"/>
      <w:bookmarkEnd w:id="19"/>
      <w:r w:rsidRPr="009F2005">
        <w:t>Каждая женщина в п</w:t>
      </w:r>
      <w:r w:rsidRPr="009F2005">
        <w:t>е</w:t>
      </w:r>
      <w:r w:rsidRPr="009F2005">
        <w:t>риод беременности, во время и после родов обеспечивается специализирова</w:t>
      </w:r>
      <w:r w:rsidRPr="009F2005">
        <w:t>н</w:t>
      </w:r>
      <w:r w:rsidRPr="009F2005">
        <w:t>ной медицинской помощью в учреждениях государственной или муниципал</w:t>
      </w:r>
      <w:r w:rsidRPr="009F2005">
        <w:t>ь</w:t>
      </w:r>
      <w:r w:rsidRPr="009F2005">
        <w:t>ной системы здравоохранения в рамках Программы государственных гарантий оказания гражданам Российской Федер</w:t>
      </w:r>
      <w:r w:rsidRPr="009F2005">
        <w:t>а</w:t>
      </w:r>
      <w:r w:rsidRPr="009F2005">
        <w:t>ции бесплатной медицинской помощи. На это нацелена развитая многопрофильная сеть лечебно-профилактических учреждений, включающая родильные дома, перинатальные центры, женские консультации, фельдшерско-акушерские пункты, консультативно-диагности</w:t>
      </w:r>
      <w:r w:rsidR="0093481B">
        <w:softHyphen/>
      </w:r>
      <w:r w:rsidRPr="009F2005">
        <w:t>ческие центры, отделения медицинской помощи на дому и т.д. В Российской Федерации акушерскую помощь оказывают 204 самостоятельных родильных дома, 127 перинатальных центров, в том числе 15 из них в составе многопр</w:t>
      </w:r>
      <w:r w:rsidRPr="009F2005">
        <w:t>о</w:t>
      </w:r>
      <w:r w:rsidRPr="009F2005">
        <w:t>фильных больниц, 2322 родильных отделения в составе муниципальных и г</w:t>
      </w:r>
      <w:r w:rsidRPr="009F2005">
        <w:t>о</w:t>
      </w:r>
      <w:r w:rsidRPr="009F2005">
        <w:t>сударственных учреждений здравоохранения. Лечебно-профилактическую п</w:t>
      </w:r>
      <w:r w:rsidRPr="009F2005">
        <w:t>о</w:t>
      </w:r>
      <w:r w:rsidRPr="009F2005">
        <w:t xml:space="preserve">мощь оказывают центры планирования семьи и репродукции (356), женские консультации (1667), фельдшерско-акушерские пункты (40031). </w:t>
      </w:r>
    </w:p>
    <w:p w:rsidR="009F2005" w:rsidRPr="009F2005" w:rsidRDefault="0093481B" w:rsidP="009F2005">
      <w:pPr>
        <w:pStyle w:val="SingleTxt"/>
      </w:pPr>
      <w:bookmarkStart w:id="20" w:name="par239"/>
      <w:bookmarkEnd w:id="20"/>
      <w:r>
        <w:tab/>
      </w:r>
      <w:r w:rsidR="009F2005" w:rsidRPr="009F2005">
        <w:t>Женщины во время беременности и в связи с рождением ребенка, а также во время ухода за больными детьми в возрасте до 15 лет имеют право на пол</w:t>
      </w:r>
      <w:r w:rsidR="009F2005" w:rsidRPr="009F2005">
        <w:t>у</w:t>
      </w:r>
      <w:r w:rsidR="009F2005" w:rsidRPr="009F2005">
        <w:t>чение пособия и оплачиваемого отпуска в установленном</w:t>
      </w:r>
      <w:r>
        <w:t xml:space="preserve"> законом</w:t>
      </w:r>
      <w:r w:rsidR="009F2005" w:rsidRPr="009F2005">
        <w:t xml:space="preserve"> порядке. </w:t>
      </w:r>
      <w:bookmarkStart w:id="21" w:name="par850"/>
      <w:bookmarkEnd w:id="21"/>
      <w:r w:rsidR="009F2005" w:rsidRPr="009F2005">
        <w:t>Г</w:t>
      </w:r>
      <w:r w:rsidR="009F2005" w:rsidRPr="009F2005">
        <w:t>а</w:t>
      </w:r>
      <w:r w:rsidR="009F2005" w:rsidRPr="009F2005">
        <w:t>рантированная продолжительность оплачиваемого отпуска по бер</w:t>
      </w:r>
      <w:r w:rsidR="009F2005" w:rsidRPr="009F2005">
        <w:t>е</w:t>
      </w:r>
      <w:r w:rsidR="009F2005" w:rsidRPr="009F2005">
        <w:t xml:space="preserve">менности и родам определяется </w:t>
      </w:r>
      <w:r>
        <w:t xml:space="preserve">законодательством </w:t>
      </w:r>
      <w:r w:rsidR="009F2005" w:rsidRPr="009F2005">
        <w:t xml:space="preserve">Российской Федерации. </w:t>
      </w:r>
      <w:bookmarkStart w:id="22" w:name="par851"/>
      <w:bookmarkEnd w:id="22"/>
      <w:r w:rsidR="009F2005" w:rsidRPr="009F2005">
        <w:t>Порядок обе</w:t>
      </w:r>
      <w:r w:rsidR="009F2005" w:rsidRPr="009F2005">
        <w:t>с</w:t>
      </w:r>
      <w:r w:rsidR="009F2005" w:rsidRPr="009F2005">
        <w:t>печения полноценным питанием беременных женщин, кормящих матерей, а также детей в возрасте до трех лет, в том числе через специальные пункты п</w:t>
      </w:r>
      <w:r w:rsidR="009F2005" w:rsidRPr="009F2005">
        <w:t>и</w:t>
      </w:r>
      <w:r w:rsidR="009F2005" w:rsidRPr="009F2005">
        <w:t>тания и магазины по заключению врачей, устанавливается законодательством субъектов Российской Федерации.</w:t>
      </w:r>
    </w:p>
    <w:p w:rsidR="009F2005" w:rsidRPr="009F2005" w:rsidRDefault="009F2005" w:rsidP="009F2005">
      <w:pPr>
        <w:pStyle w:val="SingleTxt"/>
      </w:pPr>
      <w:r w:rsidRPr="009F2005">
        <w:t>93.</w:t>
      </w:r>
      <w:r w:rsidR="0093481B">
        <w:tab/>
      </w:r>
      <w:r w:rsidRPr="009F2005">
        <w:t>В отчетный период вопросы приоритетности охраны материнства и де</w:t>
      </w:r>
      <w:r w:rsidRPr="009F2005">
        <w:t>т</w:t>
      </w:r>
      <w:r w:rsidRPr="009F2005">
        <w:t>ства решались программно-целевым методом. Осуществлялась реализация Концепции охраны репродуктивного здоровья населения России на 2000</w:t>
      </w:r>
      <w:r w:rsidR="0093481B">
        <w:t>–</w:t>
      </w:r>
      <w:r w:rsidRPr="009F2005">
        <w:t>2004</w:t>
      </w:r>
      <w:r w:rsidR="0093481B">
        <w:t> </w:t>
      </w:r>
      <w:r w:rsidRPr="009F2005">
        <w:t>годы и соответствующего Плана мероприятий, федеральной целевой пр</w:t>
      </w:r>
      <w:r w:rsidRPr="009F2005">
        <w:t>о</w:t>
      </w:r>
      <w:r w:rsidRPr="009F2005">
        <w:t>граммы «Безопасное материнство» (1995</w:t>
      </w:r>
      <w:r w:rsidR="0093481B">
        <w:t>–</w:t>
      </w:r>
      <w:r w:rsidRPr="009F2005">
        <w:t>2002</w:t>
      </w:r>
      <w:r w:rsidR="0093481B">
        <w:t> </w:t>
      </w:r>
      <w:r w:rsidRPr="009F2005">
        <w:t>гг.). Вопросы совершенствов</w:t>
      </w:r>
      <w:r w:rsidRPr="009F2005">
        <w:t>а</w:t>
      </w:r>
      <w:r w:rsidRPr="009F2005">
        <w:t xml:space="preserve">ния медицинской помощи женщинам нашли свое отражение в Национальном плане действий по улучшению положения женщин и повышению </w:t>
      </w:r>
      <w:r w:rsidR="0093481B">
        <w:t>их роли в обществе на 2001–2005 </w:t>
      </w:r>
      <w:r w:rsidRPr="009F2005">
        <w:t>гг., федеральной целевой программы «Дети России» на 2003</w:t>
      </w:r>
      <w:r w:rsidR="0093481B">
        <w:t>– </w:t>
      </w:r>
      <w:r w:rsidRPr="009F2005">
        <w:t xml:space="preserve">гг. (подпрограмма «Здоровый ребенок»). </w:t>
      </w:r>
    </w:p>
    <w:p w:rsidR="009F2005" w:rsidRPr="009F2005" w:rsidRDefault="0093481B" w:rsidP="009F2005">
      <w:pPr>
        <w:pStyle w:val="SingleTxt"/>
      </w:pPr>
      <w:r>
        <w:tab/>
        <w:t>С 2004 </w:t>
      </w:r>
      <w:r w:rsidR="009F2005" w:rsidRPr="009F2005">
        <w:t>г. основная деятельность по охране здоровья женщин проходила в условиях модернизации структуры управления отраслью, системы обязател</w:t>
      </w:r>
      <w:r w:rsidR="009F2005" w:rsidRPr="009F2005">
        <w:t>ь</w:t>
      </w:r>
      <w:r w:rsidR="009F2005" w:rsidRPr="009F2005">
        <w:t>ного медицинского страхования, реформирования системы медицинского обр</w:t>
      </w:r>
      <w:r w:rsidR="009F2005" w:rsidRPr="009F2005">
        <w:t>а</w:t>
      </w:r>
      <w:r w:rsidR="009F2005" w:rsidRPr="009F2005">
        <w:t>зования, создания системы управления качеством в здравоохранении. Работа была направлена на совершенствование службы охраны материнства и детства, создание на этой основе более благоприятных условий для повышения досту</w:t>
      </w:r>
      <w:r w:rsidR="009F2005" w:rsidRPr="009F2005">
        <w:t>п</w:t>
      </w:r>
      <w:r w:rsidR="009F2005" w:rsidRPr="009F2005">
        <w:t>ности и качества</w:t>
      </w:r>
      <w:r w:rsidR="009F2005">
        <w:t xml:space="preserve"> </w:t>
      </w:r>
      <w:r w:rsidR="009F2005" w:rsidRPr="009F2005">
        <w:t>медицинской помощи, в том числе женщинам и детям, путем развития учреждений родовспоможения и улучшения медицинской помощи женщинам во время беременности и р</w:t>
      </w:r>
      <w:r w:rsidR="009F2005" w:rsidRPr="009F2005">
        <w:t>о</w:t>
      </w:r>
      <w:r w:rsidR="009F2005" w:rsidRPr="009F2005">
        <w:t>дов.</w:t>
      </w:r>
    </w:p>
    <w:p w:rsidR="009F2005" w:rsidRPr="0093481B" w:rsidRDefault="0093481B" w:rsidP="009F2005">
      <w:pPr>
        <w:pStyle w:val="SingleTxt"/>
        <w:rPr>
          <w:u w:val="single"/>
        </w:rPr>
      </w:pPr>
      <w:r>
        <w:rPr>
          <w:bCs/>
        </w:rPr>
        <w:tab/>
      </w:r>
      <w:r w:rsidR="009F2005" w:rsidRPr="0093481B">
        <w:rPr>
          <w:u w:val="single"/>
        </w:rPr>
        <w:t>К пунктам 399 и 400 замечаний и рекомендаций Комитета к пятому п</w:t>
      </w:r>
      <w:r w:rsidR="009F2005" w:rsidRPr="0093481B">
        <w:rPr>
          <w:u w:val="single"/>
        </w:rPr>
        <w:t>е</w:t>
      </w:r>
      <w:r w:rsidR="009F2005" w:rsidRPr="0093481B">
        <w:rPr>
          <w:u w:val="single"/>
        </w:rPr>
        <w:t>риодич</w:t>
      </w:r>
      <w:r w:rsidR="009F2005" w:rsidRPr="0093481B">
        <w:rPr>
          <w:u w:val="single"/>
        </w:rPr>
        <w:t>е</w:t>
      </w:r>
      <w:r w:rsidR="009F2005" w:rsidRPr="0093481B">
        <w:rPr>
          <w:u w:val="single"/>
        </w:rPr>
        <w:t>скому докладу Российской Федерации</w:t>
      </w:r>
    </w:p>
    <w:p w:rsidR="009F2005" w:rsidRPr="009F2005" w:rsidRDefault="009F2005" w:rsidP="009F2005">
      <w:pPr>
        <w:pStyle w:val="SingleTxt"/>
      </w:pPr>
      <w:r w:rsidRPr="009F2005">
        <w:t>94.</w:t>
      </w:r>
      <w:r w:rsidR="0093481B">
        <w:tab/>
      </w:r>
      <w:r w:rsidRPr="009F2005">
        <w:t>В начале отчетного периода отмечалось ухудшение здоровья населения в целом, в частности женщин и детей. Причинами этого явилось кризисное с</w:t>
      </w:r>
      <w:r w:rsidRPr="009F2005">
        <w:t>о</w:t>
      </w:r>
      <w:r w:rsidRPr="009F2005">
        <w:t>стояние общества, расстройство функциониров</w:t>
      </w:r>
      <w:r w:rsidRPr="009F2005">
        <w:t>а</w:t>
      </w:r>
      <w:r w:rsidRPr="009F2005">
        <w:t>ния системы здравоохранения, слабое материальное обеспечение, изношенность оборудования, необеспече</w:t>
      </w:r>
      <w:r w:rsidRPr="009F2005">
        <w:t>н</w:t>
      </w:r>
      <w:r w:rsidRPr="009F2005">
        <w:t>ность кадрами вследствие низкой заработной платы. Состояние здоровья нас</w:t>
      </w:r>
      <w:r w:rsidRPr="009F2005">
        <w:t>е</w:t>
      </w:r>
      <w:r w:rsidRPr="009F2005">
        <w:t>ления начало оказывать негативное влияние на демографические и социально-экономические показатели. Чтобы пер</w:t>
      </w:r>
      <w:r w:rsidRPr="009F2005">
        <w:t>е</w:t>
      </w:r>
      <w:r w:rsidRPr="009F2005">
        <w:t>ломить негативную ситуацию был взят курс на модернизацию здравоохранения, повышение доступности и качества медико-социальной помощи, охрану материнства и детства. Стратегические цели и приоритетные государственные задачи на этом направлении были п</w:t>
      </w:r>
      <w:r w:rsidRPr="009F2005">
        <w:t>о</w:t>
      </w:r>
      <w:r w:rsidRPr="009F2005">
        <w:t>ставлены в ежегодных посланиях Президента Российской Федерации Фед</w:t>
      </w:r>
      <w:r w:rsidRPr="009F2005">
        <w:t>е</w:t>
      </w:r>
      <w:r w:rsidRPr="009F2005">
        <w:t>ральному Собранию (2005</w:t>
      </w:r>
      <w:r w:rsidR="0093481B">
        <w:t>–2007 </w:t>
      </w:r>
      <w:r w:rsidRPr="009F2005">
        <w:t>гг.), главными из которых стали обеспечение доступности и высокого качества медицинской помощи, возрождение проф</w:t>
      </w:r>
      <w:r w:rsidRPr="009F2005">
        <w:t>и</w:t>
      </w:r>
      <w:r w:rsidRPr="009F2005">
        <w:t>лактической медицины, пропаганда здорового образа жизни, повышение пр</w:t>
      </w:r>
      <w:r w:rsidRPr="009F2005">
        <w:t>е</w:t>
      </w:r>
      <w:r w:rsidRPr="009F2005">
        <w:t>стижа материнства и отцовства, создание условий для рождения здоровых д</w:t>
      </w:r>
      <w:r w:rsidRPr="009F2005">
        <w:t>е</w:t>
      </w:r>
      <w:r w:rsidRPr="009F2005">
        <w:t>тей, развитие современных учреждений родовспоможения. Большинство ук</w:t>
      </w:r>
      <w:r w:rsidRPr="009F2005">
        <w:t>а</w:t>
      </w:r>
      <w:r w:rsidRPr="009F2005">
        <w:t>занных задач решается в рамах приоритетного национального проекта «Здор</w:t>
      </w:r>
      <w:r w:rsidRPr="009F2005">
        <w:t>о</w:t>
      </w:r>
      <w:r w:rsidRPr="009F2005">
        <w:t>вье».</w:t>
      </w:r>
      <w:r>
        <w:t xml:space="preserve"> </w:t>
      </w:r>
    </w:p>
    <w:p w:rsidR="009F2005" w:rsidRPr="009F2005" w:rsidRDefault="009F2005" w:rsidP="009F2005">
      <w:pPr>
        <w:pStyle w:val="SingleTxt"/>
      </w:pPr>
      <w:r w:rsidRPr="009F2005">
        <w:t>95.</w:t>
      </w:r>
      <w:r w:rsidR="0093481B">
        <w:tab/>
      </w:r>
      <w:r w:rsidRPr="009F2005">
        <w:t>Особое место в указанном проекте занимают вопросы сохранения здор</w:t>
      </w:r>
      <w:r w:rsidRPr="009F2005">
        <w:t>о</w:t>
      </w:r>
      <w:r w:rsidRPr="009F2005">
        <w:t>вья беременных женщин и детей, в том числе снижения материнской смертн</w:t>
      </w:r>
      <w:r w:rsidRPr="009F2005">
        <w:t>о</w:t>
      </w:r>
      <w:r w:rsidRPr="009F2005">
        <w:t>сти, укрепления их здоровья. В отчетный период были предпр</w:t>
      </w:r>
      <w:r w:rsidRPr="009F2005">
        <w:t>и</w:t>
      </w:r>
      <w:r w:rsidRPr="009F2005">
        <w:t>няты серьезные усилия</w:t>
      </w:r>
      <w:r>
        <w:t xml:space="preserve"> </w:t>
      </w:r>
      <w:r w:rsidRPr="009F2005">
        <w:t>по снижению этого показателя (см. п. 93). Так, за последние 10 лет п</w:t>
      </w:r>
      <w:r w:rsidRPr="009F2005">
        <w:t>о</w:t>
      </w:r>
      <w:r w:rsidRPr="009F2005">
        <w:t>казатель материнской смертности снизился наполовину</w:t>
      </w:r>
      <w:r w:rsidR="0093481B">
        <w:t xml:space="preserve"> — </w:t>
      </w:r>
      <w:r w:rsidRPr="009F2005">
        <w:t>со 44,0 на 100 тыс. родившихся</w:t>
      </w:r>
      <w:r>
        <w:t xml:space="preserve"> </w:t>
      </w:r>
      <w:r w:rsidRPr="009F2005">
        <w:t>детей (в 1998 г.)</w:t>
      </w:r>
      <w:r>
        <w:t xml:space="preserve"> </w:t>
      </w:r>
      <w:r w:rsidRPr="009F2005">
        <w:t>до 22,0 (в 2007 г.). Средние темпы снижения пок</w:t>
      </w:r>
      <w:r w:rsidRPr="009F2005">
        <w:t>а</w:t>
      </w:r>
      <w:r w:rsidRPr="009F2005">
        <w:t>зателей материнской смертности</w:t>
      </w:r>
      <w:r w:rsidR="0093481B">
        <w:t xml:space="preserve"> — </w:t>
      </w:r>
      <w:r w:rsidRPr="009F2005">
        <w:t>около 8%. В структуре материнской смер</w:t>
      </w:r>
      <w:r w:rsidRPr="009F2005">
        <w:t>т</w:t>
      </w:r>
      <w:r w:rsidRPr="009F2005">
        <w:t>ности в 2 раза снизилась доля умерших после аборта</w:t>
      </w:r>
      <w:r w:rsidR="0093481B">
        <w:t xml:space="preserve"> — </w:t>
      </w:r>
      <w:r w:rsidRPr="009F2005">
        <w:t>с 22,8% (в 1998 г.) до 11,9% (в 2007 г.), после внематочной беременности</w:t>
      </w:r>
      <w:r w:rsidR="0093481B">
        <w:t xml:space="preserve"> — </w:t>
      </w:r>
      <w:r w:rsidRPr="009F2005">
        <w:t>соответственно с 7,1% до 3,1%. В структуре общей смертности населения Российской Федерации доля материнской смертности в пр</w:t>
      </w:r>
      <w:r w:rsidRPr="009F2005">
        <w:t>о</w:t>
      </w:r>
      <w:r w:rsidRPr="009F2005">
        <w:t>центном выражении в 2007 г. составила 0,017%.</w:t>
      </w:r>
    </w:p>
    <w:p w:rsidR="009F2005" w:rsidRPr="009F2005" w:rsidRDefault="009F2005" w:rsidP="009F2005">
      <w:pPr>
        <w:pStyle w:val="SingleTxt"/>
      </w:pPr>
      <w:r w:rsidRPr="009F2005">
        <w:t>96.</w:t>
      </w:r>
      <w:r w:rsidR="0093481B">
        <w:tab/>
      </w:r>
      <w:r w:rsidRPr="009F2005">
        <w:t>Хорошо зарекомендовавшей себя программой по поддержке службы р</w:t>
      </w:r>
      <w:r w:rsidRPr="009F2005">
        <w:t>о</w:t>
      </w:r>
      <w:r w:rsidRPr="009F2005">
        <w:t>довспоможения, привлечения в нее дополнительных инвестиций, повышения качества услуг беременным женщинам и детям явилась программа</w:t>
      </w:r>
      <w:r>
        <w:t xml:space="preserve"> </w:t>
      </w:r>
      <w:r w:rsidRPr="009F2005">
        <w:t xml:space="preserve">«Родового сертификата», разработанная в рамках приоритетного национального проекта «Здоровье». </w:t>
      </w:r>
    </w:p>
    <w:p w:rsidR="009F2005" w:rsidRPr="009F2005" w:rsidRDefault="0093481B" w:rsidP="009F2005">
      <w:pPr>
        <w:pStyle w:val="SingleTxt"/>
      </w:pPr>
      <w:r>
        <w:tab/>
      </w:r>
      <w:r w:rsidR="009F2005" w:rsidRPr="009F2005">
        <w:t>«Родовой сертификат» является учетным документом и выдается женщ</w:t>
      </w:r>
      <w:r w:rsidR="009F2005" w:rsidRPr="009F2005">
        <w:t>и</w:t>
      </w:r>
      <w:r w:rsidR="009F2005" w:rsidRPr="009F2005">
        <w:t>не при сроке беременности 30 недель (а в случае многоплодной беременн</w:t>
      </w:r>
      <w:r w:rsidR="009F2005" w:rsidRPr="009F2005">
        <w:t>о</w:t>
      </w:r>
      <w:r w:rsidR="009F2005" w:rsidRPr="009F2005">
        <w:t>сти</w:t>
      </w:r>
      <w:r>
        <w:t xml:space="preserve"> — </w:t>
      </w:r>
      <w:r w:rsidR="009F2005" w:rsidRPr="009F2005">
        <w:t>с 28 недель беременности). За обслуживание беременных женщин по программе «родовой сертификат» соответствующие учреждения получают д</w:t>
      </w:r>
      <w:r w:rsidR="009F2005" w:rsidRPr="009F2005">
        <w:t>о</w:t>
      </w:r>
      <w:r w:rsidR="009F2005" w:rsidRPr="009F2005">
        <w:t>полнительные финансовые средства. Полученные средства направляются на качественное совершенствование деятельности сети женских консультаций и учреждений родовспоможения, в том числе</w:t>
      </w:r>
      <w:r w:rsidR="009F2005">
        <w:t xml:space="preserve"> </w:t>
      </w:r>
      <w:r w:rsidR="009F2005" w:rsidRPr="009F2005">
        <w:t>на повышение заработной платы врачам и среднему медицинскому персоналу, оказывающему медицинскую п</w:t>
      </w:r>
      <w:r w:rsidR="009F2005" w:rsidRPr="009F2005">
        <w:t>о</w:t>
      </w:r>
      <w:r w:rsidR="009F2005" w:rsidRPr="009F2005">
        <w:t>мощь женщинам в период беременности, и на улучшение материально-технической базы учреждений родовспом</w:t>
      </w:r>
      <w:r w:rsidR="009F2005" w:rsidRPr="009F2005">
        <w:t>о</w:t>
      </w:r>
      <w:r w:rsidR="009F2005" w:rsidRPr="009F2005">
        <w:t xml:space="preserve">жения. </w:t>
      </w:r>
    </w:p>
    <w:p w:rsidR="009F2005" w:rsidRPr="009F2005" w:rsidRDefault="0093481B" w:rsidP="009F2005">
      <w:pPr>
        <w:pStyle w:val="SingleTxt"/>
      </w:pPr>
      <w:r>
        <w:tab/>
      </w:r>
      <w:r w:rsidR="009F2005" w:rsidRPr="009F2005">
        <w:t>В 2007 г. стоимость родового сертификата составила 10 тысяч рублей. Дополнительные средства направляются на оплату диспансерного наблюдения ребенка в течение первого года жизни, а также на обеспечение беременных женщин необходимыми витаминами и препаратами и на поощрение персонала родильных домов и детских поликлиник по месту ж</w:t>
      </w:r>
      <w:r w:rsidR="009F2005" w:rsidRPr="009F2005">
        <w:t>и</w:t>
      </w:r>
      <w:r w:rsidR="009F2005" w:rsidRPr="009F2005">
        <w:t>тельства детей.</w:t>
      </w:r>
    </w:p>
    <w:p w:rsidR="009F2005" w:rsidRPr="009F2005" w:rsidRDefault="0093481B" w:rsidP="009F2005">
      <w:pPr>
        <w:pStyle w:val="SingleTxt"/>
      </w:pPr>
      <w:r>
        <w:tab/>
      </w:r>
      <w:r w:rsidR="009F2005" w:rsidRPr="009F2005">
        <w:t>В ходе реализации программы родового сертификата создан механизм з</w:t>
      </w:r>
      <w:r w:rsidR="009F2005" w:rsidRPr="009F2005">
        <w:t>а</w:t>
      </w:r>
      <w:r w:rsidR="009F2005" w:rsidRPr="009F2005">
        <w:t>интересованности врачей женских консультаций в регулярном и качественном наблюдении беременных женщин. Приобретение современного диагностич</w:t>
      </w:r>
      <w:r w:rsidR="009F2005" w:rsidRPr="009F2005">
        <w:t>е</w:t>
      </w:r>
      <w:r w:rsidR="009F2005" w:rsidRPr="009F2005">
        <w:t>ского оборудования существенно расширило возможности диагностики осло</w:t>
      </w:r>
      <w:r w:rsidR="009F2005" w:rsidRPr="009F2005">
        <w:t>ж</w:t>
      </w:r>
      <w:r w:rsidR="009F2005" w:rsidRPr="009F2005">
        <w:t>нений беременности и родов, оценки состояния плода. Повысился охват бер</w:t>
      </w:r>
      <w:r w:rsidR="009F2005" w:rsidRPr="009F2005">
        <w:t>е</w:t>
      </w:r>
      <w:r w:rsidR="009F2005" w:rsidRPr="009F2005">
        <w:t>менных женщин пренатальным скринингом (ультразвуковым и биохимич</w:t>
      </w:r>
      <w:r w:rsidR="009F2005" w:rsidRPr="009F2005">
        <w:t>е</w:t>
      </w:r>
      <w:r w:rsidR="009F2005" w:rsidRPr="009F2005">
        <w:t>ским), увеличилась доля женщин, вставших на учет в ранние сроки беременн</w:t>
      </w:r>
      <w:r w:rsidR="009F2005" w:rsidRPr="009F2005">
        <w:t>о</w:t>
      </w:r>
      <w:r w:rsidR="009F2005" w:rsidRPr="009F2005">
        <w:t>сти, а также выросли объемы оказания стационарозамещающей помощи (дне</w:t>
      </w:r>
      <w:r w:rsidR="009F2005" w:rsidRPr="009F2005">
        <w:t>в</w:t>
      </w:r>
      <w:r w:rsidR="009F2005" w:rsidRPr="009F2005">
        <w:t>ные ст</w:t>
      </w:r>
      <w:r w:rsidR="009F2005" w:rsidRPr="009F2005">
        <w:t>а</w:t>
      </w:r>
      <w:r w:rsidR="009F2005" w:rsidRPr="009F2005">
        <w:t xml:space="preserve">ционары). </w:t>
      </w:r>
    </w:p>
    <w:p w:rsidR="009F2005" w:rsidRPr="009F2005" w:rsidRDefault="0093481B" w:rsidP="009F2005">
      <w:pPr>
        <w:pStyle w:val="SingleTxt"/>
      </w:pPr>
      <w:r>
        <w:tab/>
      </w:r>
      <w:r w:rsidR="009F2005" w:rsidRPr="009F2005">
        <w:t>Объем дополнительного финансирования службы родовспоможения в р</w:t>
      </w:r>
      <w:r w:rsidR="009F2005" w:rsidRPr="009F2005">
        <w:t>е</w:t>
      </w:r>
      <w:r w:rsidR="009F2005" w:rsidRPr="009F2005">
        <w:t>зультате внедрения родовых сертификатов составил в 2006 г. 9,1 млрд. руб., а в 2007 г.</w:t>
      </w:r>
      <w:r>
        <w:t xml:space="preserve"> — </w:t>
      </w:r>
      <w:r w:rsidR="009F2005" w:rsidRPr="009F2005">
        <w:t>13,5 млрд. руб., что способствовало укреплению матер</w:t>
      </w:r>
      <w:r w:rsidR="009F2005" w:rsidRPr="009F2005">
        <w:t>и</w:t>
      </w:r>
      <w:r w:rsidR="009F2005" w:rsidRPr="009F2005">
        <w:t>ально-тех</w:t>
      </w:r>
      <w:r>
        <w:softHyphen/>
      </w:r>
      <w:r w:rsidR="009F2005" w:rsidRPr="009F2005">
        <w:t>нической базы учреждений родовспоможения, увеличению финансирования медицинских работников государственных и муниципал</w:t>
      </w:r>
      <w:r w:rsidR="009F2005" w:rsidRPr="009F2005">
        <w:t>ь</w:t>
      </w:r>
      <w:r w:rsidR="009F2005" w:rsidRPr="009F2005">
        <w:t>ных учреждений здравоохранения, оказывающих помощь во время бер</w:t>
      </w:r>
      <w:r w:rsidR="009F2005" w:rsidRPr="009F2005">
        <w:t>е</w:t>
      </w:r>
      <w:r w:rsidR="009F2005" w:rsidRPr="009F2005">
        <w:t xml:space="preserve">менности и родов. </w:t>
      </w:r>
    </w:p>
    <w:p w:rsidR="009F2005" w:rsidRPr="009F2005" w:rsidRDefault="0093481B" w:rsidP="009F2005">
      <w:pPr>
        <w:pStyle w:val="SingleTxt"/>
      </w:pPr>
      <w:r>
        <w:tab/>
      </w:r>
      <w:r w:rsidR="009F2005" w:rsidRPr="009F2005">
        <w:t>В результате реализации программы «Родовый сертификат» были оплач</w:t>
      </w:r>
      <w:r w:rsidR="009F2005" w:rsidRPr="009F2005">
        <w:t>е</w:t>
      </w:r>
      <w:r w:rsidR="009F2005" w:rsidRPr="009F2005">
        <w:t>ны услуги по оказанию медицинской помощи на амбулаторно-поликли</w:t>
      </w:r>
      <w:r>
        <w:softHyphen/>
      </w:r>
      <w:r w:rsidR="009F2005" w:rsidRPr="009F2005">
        <w:t>ническом этапе 1 450,3 тыс. женщин, что на 8,9% больше, чем в 2006 году; а в период родов</w:t>
      </w:r>
      <w:r>
        <w:t xml:space="preserve"> — </w:t>
      </w:r>
      <w:r w:rsidR="009F2005" w:rsidRPr="009F2005">
        <w:t xml:space="preserve">1 449,3 тыс. женщин, </w:t>
      </w:r>
      <w:r>
        <w:t>что на 12,6% больше, чем в 2006 </w:t>
      </w:r>
      <w:r w:rsidR="009F2005" w:rsidRPr="009F2005">
        <w:t>году; по диспансерному наблюдению ребенка в течение первого года жизни</w:t>
      </w:r>
      <w:r>
        <w:t xml:space="preserve"> — </w:t>
      </w:r>
      <w:r w:rsidR="009F2005" w:rsidRPr="009F2005">
        <w:t>504,2</w:t>
      </w:r>
      <w:r>
        <w:t> </w:t>
      </w:r>
      <w:r w:rsidR="009F2005" w:rsidRPr="009F2005">
        <w:t xml:space="preserve">тыс. услуг. </w:t>
      </w:r>
    </w:p>
    <w:p w:rsidR="009F2005" w:rsidRPr="009F2005" w:rsidRDefault="009F2005" w:rsidP="009F2005">
      <w:pPr>
        <w:pStyle w:val="SingleTxt"/>
      </w:pPr>
      <w:r w:rsidRPr="009F2005">
        <w:t>97.</w:t>
      </w:r>
      <w:r w:rsidR="0093481B">
        <w:tab/>
      </w:r>
      <w:r w:rsidRPr="009F2005">
        <w:t>В целях дальнейшего улучшения качества и доступности медицинских ус</w:t>
      </w:r>
      <w:r w:rsidR="0093481B">
        <w:t>луг в этой сфере в 2008 </w:t>
      </w:r>
      <w:r w:rsidRPr="009F2005">
        <w:t>году введены в эксплуатацию 2 перинатальных це</w:t>
      </w:r>
      <w:r w:rsidRPr="009F2005">
        <w:t>н</w:t>
      </w:r>
      <w:r w:rsidRPr="009F2005">
        <w:t>тра. Ввод в эксплуатацию 8 областных перинатальных центров запланирован на 2009 год, 10 областных и 3 федеральных перинатальных центров</w:t>
      </w:r>
      <w:r w:rsidR="0093481B">
        <w:t xml:space="preserve"> — </w:t>
      </w:r>
      <w:r w:rsidRPr="009F2005">
        <w:t>на 2010</w:t>
      </w:r>
      <w:r w:rsidR="0093481B">
        <w:t> </w:t>
      </w:r>
      <w:r w:rsidRPr="009F2005">
        <w:t>год.</w:t>
      </w:r>
      <w:r>
        <w:t xml:space="preserve"> </w:t>
      </w:r>
      <w:r w:rsidRPr="009F2005">
        <w:t>Расширяется доступ женщин к</w:t>
      </w:r>
      <w:r>
        <w:t xml:space="preserve"> </w:t>
      </w:r>
      <w:r w:rsidRPr="009F2005">
        <w:t>высокотехнологичным (дорогосто</w:t>
      </w:r>
      <w:r w:rsidRPr="009F2005">
        <w:t>я</w:t>
      </w:r>
      <w:r w:rsidRPr="009F2005">
        <w:t>щим) видам медицинской помощи, предоставляемым беспла</w:t>
      </w:r>
      <w:r w:rsidRPr="009F2005">
        <w:t>т</w:t>
      </w:r>
      <w:r w:rsidRPr="009F2005">
        <w:t xml:space="preserve">но. </w:t>
      </w:r>
    </w:p>
    <w:p w:rsidR="009F2005" w:rsidRPr="009F2005" w:rsidRDefault="009F2005" w:rsidP="009F2005">
      <w:pPr>
        <w:pStyle w:val="SingleTxt"/>
      </w:pPr>
      <w:r w:rsidRPr="009F2005">
        <w:rPr>
          <w:bCs/>
          <w:iCs/>
        </w:rPr>
        <w:t>98.</w:t>
      </w:r>
      <w:r w:rsidR="0093481B">
        <w:rPr>
          <w:bCs/>
          <w:iCs/>
        </w:rPr>
        <w:tab/>
      </w:r>
      <w:r w:rsidRPr="009F2005">
        <w:t>Решение сложных медико-социальных проблем абортов в последние г</w:t>
      </w:r>
      <w:r w:rsidRPr="009F2005">
        <w:t>о</w:t>
      </w:r>
      <w:r w:rsidRPr="009F2005">
        <w:t>ды в России осуществляется в рамках Концепции по реализации права на репр</w:t>
      </w:r>
      <w:r w:rsidRPr="009F2005">
        <w:t>о</w:t>
      </w:r>
      <w:r w:rsidRPr="009F2005">
        <w:t>дуктивный выбор, охрану репродуктивного здоровья и планирование семьи. Аборт признан серьезной проблемой охраны здоровья же</w:t>
      </w:r>
      <w:r w:rsidRPr="009F2005">
        <w:t>н</w:t>
      </w:r>
      <w:r w:rsidRPr="009F2005">
        <w:t xml:space="preserve">щин. </w:t>
      </w:r>
    </w:p>
    <w:p w:rsidR="009F2005" w:rsidRPr="009F2005" w:rsidRDefault="0093481B" w:rsidP="009F2005">
      <w:pPr>
        <w:pStyle w:val="SingleTxt"/>
      </w:pPr>
      <w:r>
        <w:tab/>
      </w:r>
      <w:r w:rsidR="009F2005" w:rsidRPr="009F2005">
        <w:t>Мероприятия по профилактике абортов и снижению абортов, их осложн</w:t>
      </w:r>
      <w:r w:rsidR="009F2005" w:rsidRPr="009F2005">
        <w:t>е</w:t>
      </w:r>
      <w:r w:rsidR="009F2005" w:rsidRPr="009F2005">
        <w:t>ний, материнской смертности после абортов регламентированы многими но</w:t>
      </w:r>
      <w:r w:rsidR="009F2005" w:rsidRPr="009F2005">
        <w:t>р</w:t>
      </w:r>
      <w:r w:rsidR="009F2005" w:rsidRPr="009F2005">
        <w:t>мативными и методическими документами. Основами законодательства Ро</w:t>
      </w:r>
      <w:r w:rsidR="009F2005" w:rsidRPr="009F2005">
        <w:t>с</w:t>
      </w:r>
      <w:r w:rsidR="009F2005" w:rsidRPr="009F2005">
        <w:t>сийской Федерации об охране здоровья граждан (1993 г.) определ</w:t>
      </w:r>
      <w:r w:rsidR="009F2005" w:rsidRPr="009F2005">
        <w:t>е</w:t>
      </w:r>
      <w:r w:rsidR="009F2005" w:rsidRPr="009F2005">
        <w:t>ны правовые основы медицинской деятельности по планированию семьи и регулированию репродуктивной функции человека. Аборт и его профилактика включены в п</w:t>
      </w:r>
      <w:r w:rsidR="009F2005" w:rsidRPr="009F2005">
        <w:t>е</w:t>
      </w:r>
      <w:r w:rsidR="009F2005" w:rsidRPr="009F2005">
        <w:t>речень видов медицинской помощи, предоставляемой населению по базовой программе обязательного медицинского стр</w:t>
      </w:r>
      <w:r w:rsidR="009F2005" w:rsidRPr="009F2005">
        <w:t>а</w:t>
      </w:r>
      <w:r w:rsidR="009F2005" w:rsidRPr="009F2005">
        <w:t>хования.</w:t>
      </w:r>
    </w:p>
    <w:p w:rsidR="009F2005" w:rsidRPr="009F2005" w:rsidRDefault="0093481B" w:rsidP="009F2005">
      <w:pPr>
        <w:pStyle w:val="SingleTxt"/>
      </w:pPr>
      <w:r>
        <w:tab/>
      </w:r>
      <w:r w:rsidR="009F2005" w:rsidRPr="009F2005">
        <w:t>Нормативным ведомственным актом Министерства здравоохранения и социального развития Российской Федерации (Минздравсоцразвития Ро</w:t>
      </w:r>
      <w:r w:rsidR="009F2005" w:rsidRPr="009F2005">
        <w:t>с</w:t>
      </w:r>
      <w:r>
        <w:t>сии) в 2003 </w:t>
      </w:r>
      <w:r w:rsidR="009F2005" w:rsidRPr="009F2005">
        <w:t>г. утвержден объем квалифицированной медицинской помощи при пров</w:t>
      </w:r>
      <w:r w:rsidR="009F2005" w:rsidRPr="009F2005">
        <w:t>е</w:t>
      </w:r>
      <w:r w:rsidR="009F2005" w:rsidRPr="009F2005">
        <w:t>дении аборта, определенный стандартом ВОЗ, включая эффективное консул</w:t>
      </w:r>
      <w:r w:rsidR="009F2005" w:rsidRPr="009F2005">
        <w:t>ь</w:t>
      </w:r>
      <w:r w:rsidR="009F2005" w:rsidRPr="009F2005">
        <w:t>тирование и информирование, психологическую помощь и поддержку, прим</w:t>
      </w:r>
      <w:r w:rsidR="009F2005" w:rsidRPr="009F2005">
        <w:t>е</w:t>
      </w:r>
      <w:r w:rsidR="009F2005" w:rsidRPr="009F2005">
        <w:t>нение современных технологий аборта (прерывание беременности в ранние сроки, медикаментозные методы, адекватное обе</w:t>
      </w:r>
      <w:r w:rsidR="009F2005" w:rsidRPr="009F2005">
        <w:t>з</w:t>
      </w:r>
      <w:r w:rsidR="009F2005" w:rsidRPr="009F2005">
        <w:t>боливание), контрацепцию и реабилитацию после аборта. Одним из основных критериев качества деятел</w:t>
      </w:r>
      <w:r w:rsidR="009F2005" w:rsidRPr="009F2005">
        <w:t>ь</w:t>
      </w:r>
      <w:r w:rsidR="009F2005" w:rsidRPr="009F2005">
        <w:t>ности органов и учреждений здравоохранения всех уровней определено обе</w:t>
      </w:r>
      <w:r w:rsidR="009F2005" w:rsidRPr="009F2005">
        <w:t>с</w:t>
      </w:r>
      <w:r w:rsidR="009F2005" w:rsidRPr="009F2005">
        <w:t>печение доступности квалифицированной медицинской помощи по профила</w:t>
      </w:r>
      <w:r w:rsidR="009F2005" w:rsidRPr="009F2005">
        <w:t>к</w:t>
      </w:r>
      <w:r w:rsidR="009F2005" w:rsidRPr="009F2005">
        <w:t>тике абортов и их осло</w:t>
      </w:r>
      <w:r w:rsidR="009F2005" w:rsidRPr="009F2005">
        <w:t>ж</w:t>
      </w:r>
      <w:r w:rsidR="009F2005" w:rsidRPr="009F2005">
        <w:t xml:space="preserve">нений, материнской смертности после абортов. </w:t>
      </w:r>
    </w:p>
    <w:p w:rsidR="009F2005" w:rsidRPr="009F2005" w:rsidRDefault="0093481B" w:rsidP="009F2005">
      <w:pPr>
        <w:pStyle w:val="SingleTxt"/>
      </w:pPr>
      <w:r>
        <w:tab/>
      </w:r>
      <w:r w:rsidR="009F2005" w:rsidRPr="009F2005">
        <w:t>Охране репродуктивного здоровья женщин, особенно молодых, служат получившие развитие в отчетный период</w:t>
      </w:r>
      <w:r w:rsidR="009F2005">
        <w:t xml:space="preserve"> </w:t>
      </w:r>
      <w:r w:rsidR="009F2005" w:rsidRPr="009F2005">
        <w:t>молодежные центры и клиники, м</w:t>
      </w:r>
      <w:r w:rsidR="009F2005" w:rsidRPr="009F2005">
        <w:t>е</w:t>
      </w:r>
      <w:r w:rsidR="009F2005" w:rsidRPr="009F2005">
        <w:t>дико-педагогические школы, центры по охране репродуктивного здоровья и реабилитации, центры медико-социальной помощи, кризисные центры, службы доверия, которые оказывают комплексную медико-психолого-социальную п</w:t>
      </w:r>
      <w:r w:rsidR="009F2005" w:rsidRPr="009F2005">
        <w:t>о</w:t>
      </w:r>
      <w:r w:rsidR="009F2005" w:rsidRPr="009F2005">
        <w:t>мощь по проблемам сохранения репродуктивного здоровья, профилактики н</w:t>
      </w:r>
      <w:r w:rsidR="009F2005" w:rsidRPr="009F2005">
        <w:t>е</w:t>
      </w:r>
      <w:r w:rsidR="009F2005" w:rsidRPr="009F2005">
        <w:t>планируемой беременности, инфекций, п</w:t>
      </w:r>
      <w:r w:rsidR="009F2005" w:rsidRPr="009F2005">
        <w:t>е</w:t>
      </w:r>
      <w:r w:rsidR="009F2005" w:rsidRPr="009F2005">
        <w:t>редаваемых половым путем, СПИДа и т.д. Большую работу по охране репродуктивного здоровья, пропаганде без</w:t>
      </w:r>
      <w:r w:rsidR="009F2005" w:rsidRPr="009F2005">
        <w:t>о</w:t>
      </w:r>
      <w:r w:rsidR="009F2005" w:rsidRPr="009F2005">
        <w:t>пасного материнства, ответс</w:t>
      </w:r>
      <w:r w:rsidR="009F2005" w:rsidRPr="009F2005">
        <w:t>т</w:t>
      </w:r>
      <w:r w:rsidR="009F2005" w:rsidRPr="009F2005">
        <w:t>венного отношения к своему здоровью,</w:t>
      </w:r>
      <w:r w:rsidR="009F2005">
        <w:t xml:space="preserve"> </w:t>
      </w:r>
      <w:r w:rsidR="009F2005" w:rsidRPr="009F2005">
        <w:t>оказанию медико-психологической и социальной помощи женщинам и подросткам пр</w:t>
      </w:r>
      <w:r w:rsidR="009F2005" w:rsidRPr="009F2005">
        <w:t>о</w:t>
      </w:r>
      <w:r w:rsidR="009F2005" w:rsidRPr="009F2005">
        <w:t>водят также центры планирования семьи и репродукции. В результате прояв</w:t>
      </w:r>
      <w:r w:rsidR="009F2005" w:rsidRPr="009F2005">
        <w:t>и</w:t>
      </w:r>
      <w:r w:rsidR="009F2005" w:rsidRPr="009F2005">
        <w:t>лась стойкая тенденция к сниж</w:t>
      </w:r>
      <w:r w:rsidR="009F2005" w:rsidRPr="009F2005">
        <w:t>е</w:t>
      </w:r>
      <w:r w:rsidR="009F2005" w:rsidRPr="009F2005">
        <w:t>нию абортов во всех возрастных группах.</w:t>
      </w:r>
    </w:p>
    <w:p w:rsidR="009F2005" w:rsidRPr="009F2005" w:rsidRDefault="00C918EA" w:rsidP="009F2005">
      <w:pPr>
        <w:pStyle w:val="SingleTxt"/>
      </w:pPr>
      <w:r>
        <w:tab/>
      </w:r>
      <w:r w:rsidR="009F2005" w:rsidRPr="009F2005">
        <w:t>Показатель числа абортов на 1000 женщин детородного возраста снизился</w:t>
      </w:r>
      <w:r w:rsidR="009F2005">
        <w:t xml:space="preserve"> </w:t>
      </w:r>
      <w:r w:rsidR="009F2005" w:rsidRPr="009F2005">
        <w:t>с 55,4 (в 1999 г.) до 39,0 (в 2005 г.).</w:t>
      </w:r>
      <w:r w:rsidR="009F2005">
        <w:t xml:space="preserve"> </w:t>
      </w:r>
    </w:p>
    <w:p w:rsidR="009F2005" w:rsidRPr="009F2005" w:rsidRDefault="00C918EA" w:rsidP="009F2005">
      <w:pPr>
        <w:pStyle w:val="SingleTxt"/>
      </w:pPr>
      <w:r>
        <w:tab/>
      </w:r>
      <w:r w:rsidR="009F2005" w:rsidRPr="009F2005">
        <w:t>Анализ частоты абортов в различных возрастных группах показал, что наибольшее число абортов (51,</w:t>
      </w:r>
      <w:r>
        <w:t>7%) проводится в возрасте 20–29 </w:t>
      </w:r>
      <w:r w:rsidR="009F2005" w:rsidRPr="009F2005">
        <w:t>лет, 20,1%</w:t>
      </w:r>
      <w:r>
        <w:t xml:space="preserve"> — </w:t>
      </w:r>
      <w:r w:rsidR="009F2005" w:rsidRPr="009F2005">
        <w:t>в 30</w:t>
      </w:r>
      <w:r>
        <w:t>–</w:t>
      </w:r>
      <w:r w:rsidR="009F2005" w:rsidRPr="009F2005">
        <w:t>34</w:t>
      </w:r>
      <w:r>
        <w:t> </w:t>
      </w:r>
      <w:r w:rsidR="009F2005" w:rsidRPr="009F2005">
        <w:t>года. Доля абортов у женщин позднего репродуктивного возраста в 2007</w:t>
      </w:r>
      <w:r>
        <w:t> </w:t>
      </w:r>
      <w:r w:rsidR="009F2005" w:rsidRPr="009F2005">
        <w:t>году составила 18,5%. Несмотря на снижение абсолютного числа абортов в возрастной группе до 14 лет на 34,3% , в группе 15</w:t>
      </w:r>
      <w:r>
        <w:t>–</w:t>
      </w:r>
      <w:r w:rsidR="009F2005" w:rsidRPr="009F2005">
        <w:t>19 лет на 27,5% процент абортов у девочек до 14 лет и девушек 15</w:t>
      </w:r>
      <w:r>
        <w:t>–</w:t>
      </w:r>
      <w:r w:rsidR="009F2005" w:rsidRPr="009F2005">
        <w:t>19 лет сохраняется достаточно в</w:t>
      </w:r>
      <w:r w:rsidR="009F2005" w:rsidRPr="009F2005">
        <w:t>ы</w:t>
      </w:r>
      <w:r w:rsidR="009F2005" w:rsidRPr="009F2005">
        <w:t>соким (0,06% и 9,6% к общему числу абортов во</w:t>
      </w:r>
      <w:r>
        <w:t xml:space="preserve"> всех возрастных группах в 2007 </w:t>
      </w:r>
      <w:r w:rsidR="009F2005" w:rsidRPr="009F2005">
        <w:t>г. соответственно). Таким образом, несмотря на положительные тенде</w:t>
      </w:r>
      <w:r w:rsidR="009F2005" w:rsidRPr="009F2005">
        <w:t>н</w:t>
      </w:r>
      <w:r w:rsidR="009F2005" w:rsidRPr="009F2005">
        <w:t>ции, уровень абортов в Российской Федерации все еще превышает показатели в экономически развитых странах, что во многом обусловлено низкой долей женщин, применяющих эффективные методы контрацепции. По данным стат</w:t>
      </w:r>
      <w:r w:rsidR="009F2005" w:rsidRPr="009F2005">
        <w:t>и</w:t>
      </w:r>
      <w:r>
        <w:t>стической отчетности 2007 </w:t>
      </w:r>
      <w:r w:rsidR="009F2005" w:rsidRPr="009F2005">
        <w:t>г. только 27,7% женщин фертильного возраста в Российской Федерации использовали современные методы контрацепции, в том числе 14,3%</w:t>
      </w:r>
      <w:r>
        <w:t xml:space="preserve"> — </w:t>
      </w:r>
      <w:r w:rsidR="009F2005" w:rsidRPr="009F2005">
        <w:t>внутриматочную контрацепцию и 13,4%</w:t>
      </w:r>
      <w:r>
        <w:t xml:space="preserve"> — </w:t>
      </w:r>
      <w:r w:rsidR="009F2005" w:rsidRPr="009F2005">
        <w:t>гормонал</w:t>
      </w:r>
      <w:r w:rsidR="009F2005" w:rsidRPr="009F2005">
        <w:t>ь</w:t>
      </w:r>
      <w:r w:rsidR="009F2005" w:rsidRPr="009F2005">
        <w:t>ную, что значительно ниже аналогичного показателя в ряде европейских стран и н</w:t>
      </w:r>
      <w:r w:rsidR="009F2005" w:rsidRPr="009F2005">
        <w:t>е</w:t>
      </w:r>
      <w:r w:rsidR="009F2005" w:rsidRPr="009F2005">
        <w:t>достато</w:t>
      </w:r>
      <w:r w:rsidR="009F2005" w:rsidRPr="009F2005">
        <w:t>ч</w:t>
      </w:r>
      <w:r w:rsidR="009F2005" w:rsidRPr="009F2005">
        <w:t>но для дальнейшего снижения числа абортов.</w:t>
      </w:r>
    </w:p>
    <w:p w:rsidR="009F2005" w:rsidRPr="00C918EA" w:rsidRDefault="00C918EA" w:rsidP="009F2005">
      <w:pPr>
        <w:pStyle w:val="SingleTxt"/>
        <w:rPr>
          <w:u w:val="single"/>
        </w:rPr>
      </w:pPr>
      <w:r>
        <w:rPr>
          <w:bCs/>
        </w:rPr>
        <w:tab/>
      </w:r>
      <w:r w:rsidR="009F2005" w:rsidRPr="00C918EA">
        <w:rPr>
          <w:u w:val="single"/>
        </w:rPr>
        <w:t>К пунктам 397 и 398 замечаний и рекомендаций Комитета к пятому п</w:t>
      </w:r>
      <w:r w:rsidR="009F2005" w:rsidRPr="00C918EA">
        <w:rPr>
          <w:u w:val="single"/>
        </w:rPr>
        <w:t>е</w:t>
      </w:r>
      <w:r w:rsidR="009F2005" w:rsidRPr="00C918EA">
        <w:rPr>
          <w:u w:val="single"/>
        </w:rPr>
        <w:t>риодич</w:t>
      </w:r>
      <w:r w:rsidR="009F2005" w:rsidRPr="00C918EA">
        <w:rPr>
          <w:u w:val="single"/>
        </w:rPr>
        <w:t>е</w:t>
      </w:r>
      <w:r w:rsidR="009F2005" w:rsidRPr="00C918EA">
        <w:rPr>
          <w:u w:val="single"/>
        </w:rPr>
        <w:t>скому докладу Российской Федерации</w:t>
      </w:r>
    </w:p>
    <w:p w:rsidR="009F2005" w:rsidRPr="009F2005" w:rsidRDefault="009F2005" w:rsidP="009F2005">
      <w:pPr>
        <w:pStyle w:val="SingleTxt"/>
      </w:pPr>
      <w:r w:rsidRPr="009F2005">
        <w:t>99.</w:t>
      </w:r>
      <w:r w:rsidR="00C918EA">
        <w:tab/>
      </w:r>
      <w:r w:rsidRPr="009F2005">
        <w:t>В соответствии с Рекомендацией общего характера 15 Конвенции</w:t>
      </w:r>
      <w:r>
        <w:t xml:space="preserve"> </w:t>
      </w:r>
      <w:r w:rsidRPr="009F2005">
        <w:t>велась работа по предотвращению распространения ВИЧ/СПИДа в России, в том чи</w:t>
      </w:r>
      <w:r w:rsidRPr="009F2005">
        <w:t>с</w:t>
      </w:r>
      <w:r w:rsidRPr="009F2005">
        <w:t>ле разрабатывались меры по профилактике передаче ВИЧ-инфекции от м</w:t>
      </w:r>
      <w:r w:rsidRPr="009F2005">
        <w:t>а</w:t>
      </w:r>
      <w:r w:rsidRPr="009F2005">
        <w:t>тери к ребенку.</w:t>
      </w:r>
    </w:p>
    <w:p w:rsidR="009F2005" w:rsidRPr="009F2005" w:rsidRDefault="00C918EA" w:rsidP="009F2005">
      <w:pPr>
        <w:pStyle w:val="SingleTxt"/>
      </w:pPr>
      <w:r>
        <w:tab/>
      </w:r>
      <w:r w:rsidR="009F2005" w:rsidRPr="009F2005">
        <w:t>Указанная проблема не теряет своей остроты. Наибольшую озабоченность вызывает проблема передачи ВИЧ-инфекции от матери к ребенку, которая с</w:t>
      </w:r>
      <w:r w:rsidR="009F2005" w:rsidRPr="009F2005">
        <w:t>о</w:t>
      </w:r>
      <w:r w:rsidR="009F2005" w:rsidRPr="009F2005">
        <w:t>храняет актуальность. По данным Мин</w:t>
      </w:r>
      <w:r>
        <w:t>здравсоцразвития России, в 2007 </w:t>
      </w:r>
      <w:r w:rsidR="009F2005" w:rsidRPr="009F2005">
        <w:t>г. в России зарегистрировано 397208 ВИЧ-инфицированных, среди которых доля женщин</w:t>
      </w:r>
      <w:r>
        <w:t xml:space="preserve"> — </w:t>
      </w:r>
      <w:r w:rsidR="009F2005" w:rsidRPr="009F2005">
        <w:t>135957, а также 2816 детей в возрасте от 0 до 14 лет и 1253 ребенка в возрасте 15</w:t>
      </w:r>
      <w:r>
        <w:t>–</w:t>
      </w:r>
      <w:r w:rsidR="009F2005" w:rsidRPr="009F2005">
        <w:t xml:space="preserve">17 лет включительно. </w:t>
      </w:r>
    </w:p>
    <w:p w:rsidR="009F2005" w:rsidRPr="009F2005" w:rsidRDefault="00C918EA" w:rsidP="009F2005">
      <w:pPr>
        <w:pStyle w:val="SingleTxt"/>
      </w:pPr>
      <w:r>
        <w:tab/>
      </w:r>
      <w:r w:rsidR="009F2005" w:rsidRPr="009F2005">
        <w:t xml:space="preserve">Доля женщин среди впервые выявленных ВИЧ-инфицированных граждан ежегодно </w:t>
      </w:r>
      <w:r>
        <w:t>увеличивается. В 2007 </w:t>
      </w:r>
      <w:r w:rsidR="009F2005" w:rsidRPr="009F2005">
        <w:t>г. она составила 45,8</w:t>
      </w:r>
      <w:r>
        <w:t>% (21545 </w:t>
      </w:r>
      <w:r w:rsidR="009F2005" w:rsidRPr="009F2005">
        <w:t>чел.) пр</w:t>
      </w:r>
      <w:r w:rsidR="009F2005" w:rsidRPr="009F2005">
        <w:t>о</w:t>
      </w:r>
      <w:r w:rsidR="009F2005" w:rsidRPr="009F2005">
        <w:t>тив 43,1%</w:t>
      </w:r>
      <w:r w:rsidR="009F2005">
        <w:t xml:space="preserve"> </w:t>
      </w:r>
      <w:r w:rsidR="009F2005" w:rsidRPr="009F2005">
        <w:t>в 2006 г.</w:t>
      </w:r>
    </w:p>
    <w:p w:rsidR="009F2005" w:rsidRPr="009F2005" w:rsidRDefault="00C918EA" w:rsidP="009F2005">
      <w:pPr>
        <w:pStyle w:val="SingleTxt"/>
      </w:pPr>
      <w:r>
        <w:tab/>
      </w:r>
      <w:r w:rsidR="009F2005" w:rsidRPr="009F2005">
        <w:t>Рост числа ВИЧ-инфицированных женщин, преимущественно активного р</w:t>
      </w:r>
      <w:r w:rsidR="009F2005" w:rsidRPr="009F2005">
        <w:t>е</w:t>
      </w:r>
      <w:r w:rsidR="009F2005" w:rsidRPr="009F2005">
        <w:t>продуктивного возраста, приводит к неуклонному росту ВИЧ-ин</w:t>
      </w:r>
      <w:r>
        <w:t>фи</w:t>
      </w:r>
      <w:r>
        <w:softHyphen/>
        <w:t>цированных беременных. В 2007 </w:t>
      </w:r>
      <w:r w:rsidR="009F2005" w:rsidRPr="009F2005">
        <w:t>году зарегистрировано 13110 ВИЧ-инфици</w:t>
      </w:r>
      <w:r>
        <w:softHyphen/>
      </w:r>
      <w:r w:rsidR="009F2005" w:rsidRPr="009F2005">
        <w:t>рованных беременных, из них у 60,1% женщин (7880) беременность законч</w:t>
      </w:r>
      <w:r w:rsidR="009F2005" w:rsidRPr="009F2005">
        <w:t>и</w:t>
      </w:r>
      <w:r w:rsidR="009F2005" w:rsidRPr="009F2005">
        <w:t>лась родами, в 2006 году</w:t>
      </w:r>
      <w:r>
        <w:t xml:space="preserve"> — </w:t>
      </w:r>
      <w:r w:rsidR="009F2005" w:rsidRPr="009F2005">
        <w:t>у 53,6% женщин (6990 из 13049), в 2005</w:t>
      </w:r>
      <w:r>
        <w:t> </w:t>
      </w:r>
      <w:r w:rsidR="009F2005" w:rsidRPr="009F2005">
        <w:t>году</w:t>
      </w:r>
      <w:r>
        <w:t xml:space="preserve"> — </w:t>
      </w:r>
      <w:r w:rsidR="009F2005" w:rsidRPr="009F2005">
        <w:t>у 52,3% (у 6711 из 12836 соответственно). Таким образом, за последние три г</w:t>
      </w:r>
      <w:r w:rsidR="009F2005" w:rsidRPr="009F2005">
        <w:t>о</w:t>
      </w:r>
      <w:r w:rsidR="009F2005" w:rsidRPr="009F2005">
        <w:t>да все большее число ВИЧ-инфицированных женщин принимает решение сохр</w:t>
      </w:r>
      <w:r w:rsidR="009F2005" w:rsidRPr="009F2005">
        <w:t>а</w:t>
      </w:r>
      <w:r w:rsidR="009F2005" w:rsidRPr="009F2005">
        <w:t>нить береме</w:t>
      </w:r>
      <w:r w:rsidR="009F2005" w:rsidRPr="009F2005">
        <w:t>н</w:t>
      </w:r>
      <w:r w:rsidR="009F2005" w:rsidRPr="009F2005">
        <w:t>ность и родить ребенка.</w:t>
      </w:r>
    </w:p>
    <w:p w:rsidR="009F2005" w:rsidRPr="009F2005" w:rsidRDefault="00C918EA" w:rsidP="009F2005">
      <w:pPr>
        <w:pStyle w:val="SingleTxt"/>
      </w:pPr>
      <w:r>
        <w:tab/>
      </w:r>
      <w:r w:rsidR="009F2005" w:rsidRPr="009F2005">
        <w:t>Диспансерное наблюдение и правильное ведение ВИЧ-инфицированной беременной, осуществляемое совместно в учреждениях службы охраны мат</w:t>
      </w:r>
      <w:r w:rsidR="009F2005" w:rsidRPr="009F2005">
        <w:t>е</w:t>
      </w:r>
      <w:r w:rsidR="009F2005" w:rsidRPr="009F2005">
        <w:t>ринства и детства и центрах по профилактике и борьбе с ВИЧ/СПИДом в соо</w:t>
      </w:r>
      <w:r w:rsidR="009F2005" w:rsidRPr="009F2005">
        <w:t>т</w:t>
      </w:r>
      <w:r w:rsidR="009F2005" w:rsidRPr="009F2005">
        <w:t>ветствии с действующими нормативными документами, является в значител</w:t>
      </w:r>
      <w:r w:rsidR="009F2005" w:rsidRPr="009F2005">
        <w:t>ь</w:t>
      </w:r>
      <w:r w:rsidR="009F2005" w:rsidRPr="009F2005">
        <w:t>ной степени гарантией для проведения всех необходимых профилактических мероприятий по защите будущего ребенка от ВИЧ-инфекции. Доля ВИЧ-ин</w:t>
      </w:r>
      <w:r>
        <w:softHyphen/>
      </w:r>
      <w:r w:rsidR="009F2005" w:rsidRPr="009F2005">
        <w:t>фицированных беременных, поступивших на роды без диспансерного набл</w:t>
      </w:r>
      <w:r w:rsidR="009F2005" w:rsidRPr="009F2005">
        <w:t>ю</w:t>
      </w:r>
      <w:r w:rsidR="009F2005" w:rsidRPr="009F2005">
        <w:t>дения в женской консультации, в 2007 го</w:t>
      </w:r>
      <w:r>
        <w:t>ду возросла по сравнению с 2006 </w:t>
      </w:r>
      <w:r w:rsidR="009F2005" w:rsidRPr="009F2005">
        <w:t>г</w:t>
      </w:r>
      <w:r w:rsidR="009F2005" w:rsidRPr="009F2005">
        <w:t>о</w:t>
      </w:r>
      <w:r w:rsidR="009F2005" w:rsidRPr="009F2005">
        <w:t>дом и составила 18,3%</w:t>
      </w:r>
      <w:r w:rsidR="009F2005">
        <w:t xml:space="preserve"> </w:t>
      </w:r>
      <w:r w:rsidR="009F2005" w:rsidRPr="009F2005">
        <w:t>(1477 из 8089), в 2006 г.</w:t>
      </w:r>
      <w:r>
        <w:t xml:space="preserve"> — </w:t>
      </w:r>
      <w:r w:rsidR="009F2005" w:rsidRPr="009F2005">
        <w:t>16,7% (1157 из 6943) от о</w:t>
      </w:r>
      <w:r w:rsidR="009F2005" w:rsidRPr="009F2005">
        <w:t>б</w:t>
      </w:r>
      <w:r w:rsidR="009F2005" w:rsidRPr="009F2005">
        <w:t xml:space="preserve">щего числа ВИЧ-инфицированных беременных, закончивших беременность родами. </w:t>
      </w:r>
    </w:p>
    <w:p w:rsidR="009F2005" w:rsidRPr="009F2005" w:rsidRDefault="00C918EA" w:rsidP="009F2005">
      <w:pPr>
        <w:pStyle w:val="SingleTxt"/>
      </w:pPr>
      <w:r>
        <w:tab/>
      </w:r>
      <w:r w:rsidR="009F2005" w:rsidRPr="009F2005">
        <w:t>В 2007 году родилось 7884 ребенка (живыми) от ВИЧ-инфицированных матерей, в 2006 году</w:t>
      </w:r>
      <w:r>
        <w:t xml:space="preserve"> — </w:t>
      </w:r>
      <w:r w:rsidR="009F2005" w:rsidRPr="009F2005">
        <w:t>7016 детей, в 2005 году</w:t>
      </w:r>
      <w:r>
        <w:t xml:space="preserve"> — </w:t>
      </w:r>
      <w:r w:rsidR="009F2005" w:rsidRPr="009F2005">
        <w:t>6711 детей. За последние три года наметилась тенденция к снижению числа «отказных» детей, рожде</w:t>
      </w:r>
      <w:r w:rsidR="009F2005" w:rsidRPr="009F2005">
        <w:t>н</w:t>
      </w:r>
      <w:r w:rsidR="009F2005" w:rsidRPr="009F2005">
        <w:t>ных ВИЧ-инфицированными матерями, доля которых в 2007 г. по сравнению с 2006 г. уменьшилась с 11,4% (в 2000 г.)</w:t>
      </w:r>
      <w:r w:rsidR="009F2005">
        <w:t xml:space="preserve"> </w:t>
      </w:r>
      <w:r w:rsidR="009F2005" w:rsidRPr="009F2005">
        <w:t xml:space="preserve">до 3,6% (в 2007 г.). </w:t>
      </w:r>
    </w:p>
    <w:p w:rsidR="009F2005" w:rsidRPr="009F2005" w:rsidRDefault="009F2005" w:rsidP="009F2005">
      <w:pPr>
        <w:pStyle w:val="SingleTxt"/>
      </w:pPr>
      <w:r w:rsidRPr="009F2005">
        <w:t>100.</w:t>
      </w:r>
      <w:r w:rsidR="00C918EA">
        <w:tab/>
      </w:r>
      <w:r w:rsidRPr="009F2005">
        <w:t>Профилактика перинатальной передачи ВИЧ-инфекции является одним из приоритетов здравоохранения Российской Федерации. В области профилакт</w:t>
      </w:r>
      <w:r w:rsidRPr="009F2005">
        <w:t>и</w:t>
      </w:r>
      <w:r w:rsidRPr="009F2005">
        <w:t>ки передачи ВИЧ-инфекции от матери ребенку достигнуты определенные р</w:t>
      </w:r>
      <w:r w:rsidRPr="009F2005">
        <w:t>е</w:t>
      </w:r>
      <w:r w:rsidRPr="009F2005">
        <w:t>зультаты. За отчетный период частота передачи ВИЧ от матери ребенку в Ро</w:t>
      </w:r>
      <w:r w:rsidRPr="009F2005">
        <w:t>с</w:t>
      </w:r>
      <w:r w:rsidRPr="009F2005">
        <w:t>сийской Федерации снизилась более чем в два раза: с 19,4% в 2001 г. до 7,5% в 2005 г.</w:t>
      </w:r>
    </w:p>
    <w:p w:rsidR="009F2005" w:rsidRPr="009F2005" w:rsidRDefault="00C918EA" w:rsidP="009F2005">
      <w:pPr>
        <w:pStyle w:val="SingleTxt"/>
      </w:pPr>
      <w:r>
        <w:tab/>
      </w:r>
      <w:r w:rsidR="009F2005" w:rsidRPr="009F2005">
        <w:t>Этому способствовало улучшение взаимодействия различных медици</w:t>
      </w:r>
      <w:r w:rsidR="009F2005" w:rsidRPr="009F2005">
        <w:t>н</w:t>
      </w:r>
      <w:r w:rsidR="009F2005" w:rsidRPr="009F2005">
        <w:t>ских служб, в том числе акушерско-гинекологической и педиатрической, с це</w:t>
      </w:r>
      <w:r w:rsidR="009F2005" w:rsidRPr="009F2005">
        <w:t>н</w:t>
      </w:r>
      <w:r w:rsidR="009F2005" w:rsidRPr="009F2005">
        <w:t>трами по профилактике и борьбе со СПИДом и социальными учреждениями, направленное на обеспечение комплексного подхода к медико-социальной п</w:t>
      </w:r>
      <w:r w:rsidR="009F2005" w:rsidRPr="009F2005">
        <w:t>о</w:t>
      </w:r>
      <w:r w:rsidR="009F2005" w:rsidRPr="009F2005">
        <w:t>мощи ВИЧ-инфицированным беременным женщинам, роженицам, матерям и детям. Финансирование мероприятий по профилактике передачи ВИЧ от мат</w:t>
      </w:r>
      <w:r w:rsidR="009F2005" w:rsidRPr="009F2005">
        <w:t>е</w:t>
      </w:r>
      <w:r w:rsidR="009F2005" w:rsidRPr="009F2005">
        <w:t>ри ребенку осуществляется в рамках фед</w:t>
      </w:r>
      <w:r w:rsidR="009F2005" w:rsidRPr="009F2005">
        <w:t>е</w:t>
      </w:r>
      <w:r w:rsidR="009F2005" w:rsidRPr="009F2005">
        <w:t>ральной целевой программы «Анти-ВИЧ/СПИД», а с 2006 г. в рамках приоритетного национального проекта «Зд</w:t>
      </w:r>
      <w:r w:rsidR="009F2005" w:rsidRPr="009F2005">
        <w:t>о</w:t>
      </w:r>
      <w:r w:rsidR="009F2005" w:rsidRPr="009F2005">
        <w:t>ровье».</w:t>
      </w:r>
    </w:p>
    <w:p w:rsidR="009F2005" w:rsidRPr="009F2005" w:rsidRDefault="00C918EA" w:rsidP="009F2005">
      <w:pPr>
        <w:pStyle w:val="SingleTxt"/>
      </w:pPr>
      <w:r>
        <w:tab/>
      </w:r>
      <w:r w:rsidR="009F2005" w:rsidRPr="009F2005">
        <w:t>В 2006 г. проведены мероприятия по профилактике ВИЧ-инфекции, геп</w:t>
      </w:r>
      <w:r w:rsidR="009F2005" w:rsidRPr="009F2005">
        <w:t>а</w:t>
      </w:r>
      <w:r w:rsidR="009F2005" w:rsidRPr="009F2005">
        <w:t>титов В и С, их выявлению и лечению, дополнительной иммунизации насел</w:t>
      </w:r>
      <w:r w:rsidR="009F2005" w:rsidRPr="009F2005">
        <w:t>е</w:t>
      </w:r>
      <w:r w:rsidR="009F2005" w:rsidRPr="009F2005">
        <w:t>ния в рамках Национального календаря прививок. Применение рекомендова</w:t>
      </w:r>
      <w:r w:rsidR="009F2005" w:rsidRPr="009F2005">
        <w:t>н</w:t>
      </w:r>
      <w:r w:rsidR="009F2005" w:rsidRPr="009F2005">
        <w:t>ных стандартом профилактических мероприятий и обеспечение антиретров</w:t>
      </w:r>
      <w:r w:rsidR="009F2005" w:rsidRPr="009F2005">
        <w:t>и</w:t>
      </w:r>
      <w:r w:rsidR="009F2005" w:rsidRPr="009F2005">
        <w:t>русными препаратами в рамках реализации Национального приоритетного проекта «Здоровье», позволили в 2007 г. по сравнению с 2006 г. повысить охват а</w:t>
      </w:r>
      <w:r w:rsidR="009F2005" w:rsidRPr="009F2005">
        <w:t>н</w:t>
      </w:r>
      <w:r w:rsidR="009F2005" w:rsidRPr="009F2005">
        <w:t>тиретровирусной профилактикой перинатальной передачи ВИЧ-инфек</w:t>
      </w:r>
      <w:r>
        <w:t>ции. В 2007 </w:t>
      </w:r>
      <w:r w:rsidR="009F2005" w:rsidRPr="009F2005">
        <w:t>году антиретровирусная профилактика была проведена у 81,4% женщин во время беременности (в 2006 г.</w:t>
      </w:r>
      <w:r>
        <w:t xml:space="preserve"> — </w:t>
      </w:r>
      <w:r w:rsidR="009F2005" w:rsidRPr="009F2005">
        <w:t>73,5%), у 92,3% женщин во время родов (в</w:t>
      </w:r>
      <w:r>
        <w:t> </w:t>
      </w:r>
      <w:r w:rsidR="009F2005" w:rsidRPr="009F2005">
        <w:t>2006 г.</w:t>
      </w:r>
      <w:r>
        <w:t xml:space="preserve"> — </w:t>
      </w:r>
      <w:r w:rsidR="009F2005" w:rsidRPr="009F2005">
        <w:t>89%) и у 97,9% новорожденных (в 2006 г.</w:t>
      </w:r>
      <w:r>
        <w:t xml:space="preserve"> — </w:t>
      </w:r>
      <w:r w:rsidR="009F2005" w:rsidRPr="009F2005">
        <w:t>95,2%). В целом тре</w:t>
      </w:r>
      <w:r w:rsidR="009F2005" w:rsidRPr="009F2005">
        <w:t>х</w:t>
      </w:r>
      <w:r w:rsidR="009F2005" w:rsidRPr="009F2005">
        <w:t>этапной антиретровирусной профилактикой (во время беременности и родов, а</w:t>
      </w:r>
      <w:r>
        <w:t> </w:t>
      </w:r>
      <w:r w:rsidR="009F2005" w:rsidRPr="009F2005">
        <w:t>также новорожденных) было охвачено 79,9% (6303)</w:t>
      </w:r>
      <w:r w:rsidR="009F2005">
        <w:t xml:space="preserve"> </w:t>
      </w:r>
      <w:r w:rsidR="009F2005" w:rsidRPr="009F2005">
        <w:t>пар мать-ребенок (в</w:t>
      </w:r>
      <w:r>
        <w:t> </w:t>
      </w:r>
      <w:r w:rsidR="009F2005" w:rsidRPr="009F2005">
        <w:t>2006</w:t>
      </w:r>
      <w:r>
        <w:t> </w:t>
      </w:r>
      <w:r w:rsidR="009F2005" w:rsidRPr="009F2005">
        <w:t>г.</w:t>
      </w:r>
      <w:r>
        <w:t xml:space="preserve"> — </w:t>
      </w:r>
      <w:r w:rsidR="009F2005" w:rsidRPr="009F2005">
        <w:t>61%, в 2005 г.</w:t>
      </w:r>
      <w:r>
        <w:t xml:space="preserve"> — </w:t>
      </w:r>
      <w:r w:rsidR="009F2005" w:rsidRPr="009F2005">
        <w:t>57%).</w:t>
      </w:r>
    </w:p>
    <w:p w:rsidR="009F2005" w:rsidRPr="009F2005" w:rsidRDefault="009F2005" w:rsidP="009F2005">
      <w:pPr>
        <w:pStyle w:val="SingleTxt"/>
      </w:pPr>
      <w:r w:rsidRPr="009F2005">
        <w:t>101.</w:t>
      </w:r>
      <w:r w:rsidR="00C918EA">
        <w:tab/>
      </w:r>
      <w:r w:rsidRPr="009F2005">
        <w:t>К работе по профилактике ВИЧ/СПИДа привлечены органы занятости н</w:t>
      </w:r>
      <w:r w:rsidRPr="009F2005">
        <w:t>а</w:t>
      </w:r>
      <w:r w:rsidRPr="009F2005">
        <w:t xml:space="preserve">селения Российской Федерации. </w:t>
      </w:r>
      <w:r w:rsidRPr="009F2005">
        <w:t>В 2004</w:t>
      </w:r>
      <w:r w:rsidR="00C918EA">
        <w:t>–</w:t>
      </w:r>
      <w:r w:rsidRPr="009F2005">
        <w:t>2005 годах в рамках проекта Межд</w:t>
      </w:r>
      <w:r w:rsidRPr="009F2005">
        <w:t>у</w:t>
      </w:r>
      <w:r w:rsidRPr="009F2005">
        <w:t>народной организации труда (МОТ) «Комплексные стратегии противодействия распространению ВИЧ и инфекций, передаваемых половым путем, среди м</w:t>
      </w:r>
      <w:r w:rsidRPr="009F2005">
        <w:t>о</w:t>
      </w:r>
      <w:r w:rsidRPr="009F2005">
        <w:t>лодежи в Российской Федерации» органы службы занятости ряда регионов а</w:t>
      </w:r>
      <w:r w:rsidRPr="009F2005">
        <w:t>п</w:t>
      </w:r>
      <w:r w:rsidRPr="009F2005">
        <w:t>робировали ра</w:t>
      </w:r>
      <w:r w:rsidRPr="009F2005">
        <w:t>з</w:t>
      </w:r>
      <w:r w:rsidRPr="009F2005">
        <w:t>личные формы взаимодействия с центрами профилактики и борьбы со СПИДом по повышению уровня информированности работников органов службы занятости по проблеме ВИЧ и инфекций, передаваемых пол</w:t>
      </w:r>
      <w:r w:rsidRPr="009F2005">
        <w:t>о</w:t>
      </w:r>
      <w:r w:rsidRPr="009F2005">
        <w:t>вым путем, формированию тол</w:t>
      </w:r>
      <w:r w:rsidRPr="009F2005">
        <w:t>е</w:t>
      </w:r>
      <w:r w:rsidRPr="009F2005">
        <w:t>рантного отношения к ВИЧ-инфицированным и больным СПИДом, разр</w:t>
      </w:r>
      <w:r w:rsidRPr="009F2005">
        <w:t>а</w:t>
      </w:r>
      <w:r w:rsidRPr="009F2005">
        <w:t xml:space="preserve">батывались технологии профилактической работы в молодежной среде в системе начального профессионального образования. </w:t>
      </w:r>
    </w:p>
    <w:p w:rsidR="009F2005" w:rsidRPr="009F2005" w:rsidRDefault="00C918EA" w:rsidP="009F2005">
      <w:pPr>
        <w:pStyle w:val="SingleTxt"/>
      </w:pPr>
      <w:r>
        <w:tab/>
      </w:r>
      <w:r w:rsidR="009F2005" w:rsidRPr="009F2005">
        <w:t>С 2003</w:t>
      </w:r>
      <w:r>
        <w:t> </w:t>
      </w:r>
      <w:r w:rsidR="009F2005" w:rsidRPr="009F2005">
        <w:t>г. работает Координационный совет по профилактике передачи ВИЧ-инфекции от матери ребенку.</w:t>
      </w:r>
      <w:r w:rsidR="009F2005">
        <w:t xml:space="preserve"> </w:t>
      </w:r>
    </w:p>
    <w:p w:rsidR="00C918EA" w:rsidRPr="00C918EA" w:rsidRDefault="00C918EA" w:rsidP="00C918EA">
      <w:pPr>
        <w:pStyle w:val="SingleTxt"/>
        <w:spacing w:after="0" w:line="120" w:lineRule="exact"/>
        <w:rPr>
          <w:bCs/>
          <w:sz w:val="10"/>
        </w:rPr>
      </w:pPr>
    </w:p>
    <w:p w:rsidR="00C918EA" w:rsidRPr="00C918EA" w:rsidRDefault="00C918EA" w:rsidP="00C918EA">
      <w:pPr>
        <w:pStyle w:val="SingleTxt"/>
        <w:spacing w:after="0" w:line="120" w:lineRule="exact"/>
        <w:rPr>
          <w:bCs/>
          <w:sz w:val="10"/>
        </w:rPr>
      </w:pPr>
    </w:p>
    <w:p w:rsidR="009F2005" w:rsidRDefault="00C918EA" w:rsidP="00C91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F2005" w:rsidRPr="009F2005">
        <w:t>Статья 13</w:t>
      </w:r>
    </w:p>
    <w:p w:rsidR="00C918EA" w:rsidRPr="00C918EA" w:rsidRDefault="00C918EA" w:rsidP="00C918EA">
      <w:pPr>
        <w:pStyle w:val="SingleTxt"/>
        <w:spacing w:after="0" w:line="120" w:lineRule="exact"/>
        <w:rPr>
          <w:sz w:val="10"/>
        </w:rPr>
      </w:pPr>
    </w:p>
    <w:p w:rsidR="00C918EA" w:rsidRPr="00C918EA" w:rsidRDefault="00C918EA" w:rsidP="00C918EA">
      <w:pPr>
        <w:pStyle w:val="SingleTxt"/>
        <w:spacing w:after="0" w:line="120" w:lineRule="exact"/>
        <w:rPr>
          <w:sz w:val="10"/>
        </w:rPr>
      </w:pPr>
    </w:p>
    <w:p w:rsidR="009F2005" w:rsidRPr="009F2005" w:rsidRDefault="009F2005" w:rsidP="009F2005">
      <w:pPr>
        <w:pStyle w:val="SingleTxt"/>
      </w:pPr>
      <w:r w:rsidRPr="009F2005">
        <w:t>102.</w:t>
      </w:r>
      <w:r w:rsidR="00C918EA">
        <w:tab/>
      </w:r>
      <w:r w:rsidRPr="009F2005">
        <w:t>Права граждан, имеющих детей, на получение пособий установлено Ф</w:t>
      </w:r>
      <w:r w:rsidRPr="009F2005">
        <w:t>е</w:t>
      </w:r>
      <w:r w:rsidRPr="009F2005">
        <w:t>деральным законом «О государственных пособиях гражданам, имеющим</w:t>
      </w:r>
      <w:r>
        <w:t xml:space="preserve"> </w:t>
      </w:r>
      <w:r w:rsidRPr="009F2005">
        <w:t>д</w:t>
      </w:r>
      <w:r w:rsidRPr="009F2005">
        <w:t>е</w:t>
      </w:r>
      <w:r w:rsidRPr="009F2005">
        <w:t>тей» (1995</w:t>
      </w:r>
      <w:r w:rsidR="00C918EA">
        <w:t> </w:t>
      </w:r>
      <w:r w:rsidRPr="009F2005">
        <w:t>г.). В 2006 г. законодательство о пособиях было ус</w:t>
      </w:r>
      <w:r w:rsidRPr="009F2005">
        <w:t>о</w:t>
      </w:r>
      <w:r w:rsidRPr="009F2005">
        <w:t>вершенствовано в сторону увеличения размеров пособий и расширению видов пособий, пре</w:t>
      </w:r>
      <w:r w:rsidRPr="009F2005">
        <w:t>д</w:t>
      </w:r>
      <w:r w:rsidRPr="009F2005">
        <w:t xml:space="preserve">назначенных семье </w:t>
      </w:r>
      <w:r w:rsidRPr="009F2005">
        <w:rPr>
          <w:bCs/>
        </w:rPr>
        <w:t>(см. п.83).</w:t>
      </w:r>
    </w:p>
    <w:p w:rsidR="009F2005" w:rsidRPr="009F2005" w:rsidRDefault="009F2005" w:rsidP="009F2005">
      <w:pPr>
        <w:pStyle w:val="SingleTxt"/>
      </w:pPr>
      <w:r w:rsidRPr="009F2005">
        <w:t>103.</w:t>
      </w:r>
      <w:r w:rsidR="00C918EA">
        <w:tab/>
      </w:r>
      <w:r w:rsidRPr="009F2005">
        <w:t>Права граждан, независимо от пола, на получение займов, ссуд и кред</w:t>
      </w:r>
      <w:r w:rsidRPr="009F2005">
        <w:t>и</w:t>
      </w:r>
      <w:r w:rsidRPr="009F2005">
        <w:t>тов гарантируются действующим российским законодательством. Существуют конкретные гарантии получения кредитов на покупку жилья, развивается ип</w:t>
      </w:r>
      <w:r w:rsidRPr="009F2005">
        <w:t>о</w:t>
      </w:r>
      <w:r w:rsidRPr="009F2005">
        <w:t>течное кредитование. В частности, постановлением Пр</w:t>
      </w:r>
      <w:r w:rsidRPr="009F2005">
        <w:t>а</w:t>
      </w:r>
      <w:r w:rsidRPr="009F2005">
        <w:t>вительства Российской Федерации утверждены правила направления средств (части средств) матери</w:t>
      </w:r>
      <w:r w:rsidRPr="009F2005">
        <w:t>н</w:t>
      </w:r>
      <w:r w:rsidRPr="009F2005">
        <w:t>ского (семейного) капитала на улучшение жилищных условий, в том числе на приобретение (строительство) жилого помещения в жилищных, жилищно-строительных и жилищных накоп</w:t>
      </w:r>
      <w:r w:rsidRPr="009F2005">
        <w:t>и</w:t>
      </w:r>
      <w:r w:rsidRPr="009F2005">
        <w:t>тельных кооперативах. Кроме того средства материнского (семейного) капитала могут быть направлены на уплату первон</w:t>
      </w:r>
      <w:r w:rsidRPr="009F2005">
        <w:t>а</w:t>
      </w:r>
      <w:r w:rsidRPr="009F2005">
        <w:t>чального взноса при п</w:t>
      </w:r>
      <w:r w:rsidRPr="009F2005">
        <w:t>о</w:t>
      </w:r>
      <w:r w:rsidRPr="009F2005">
        <w:t>лучении кредита или займа, в том числе ипотечного, на покупку или строительство жилья, погашение основного долга и уплату пр</w:t>
      </w:r>
      <w:r w:rsidRPr="009F2005">
        <w:t>о</w:t>
      </w:r>
      <w:r w:rsidRPr="009F2005">
        <w:t>центов по кредитам или займам, в том числе ипотечным. Важно, что такой в</w:t>
      </w:r>
      <w:r w:rsidRPr="009F2005">
        <w:t>а</w:t>
      </w:r>
      <w:r w:rsidRPr="009F2005">
        <w:t xml:space="preserve">риант возможен и в том случае, если семья взяла кредит раньше, чем получила право на материнский капитал. </w:t>
      </w:r>
    </w:p>
    <w:p w:rsidR="009F2005" w:rsidRPr="009F2005" w:rsidRDefault="009F2005" w:rsidP="009F2005">
      <w:pPr>
        <w:pStyle w:val="SingleTxt"/>
      </w:pPr>
      <w:r w:rsidRPr="009F2005">
        <w:t>104.</w:t>
      </w:r>
      <w:r w:rsidR="00C918EA">
        <w:tab/>
      </w:r>
      <w:r w:rsidRPr="009F2005">
        <w:t xml:space="preserve">В рамках Федеральной целевой </w:t>
      </w:r>
      <w:r w:rsidR="00C918EA">
        <w:t>программы «Жилище» на 2002–2010 </w:t>
      </w:r>
      <w:r w:rsidRPr="009F2005">
        <w:t>годы (подпрограммы «Обеспечение жильем молодых семей»), утвержденной Пост</w:t>
      </w:r>
      <w:r w:rsidRPr="009F2005">
        <w:t>а</w:t>
      </w:r>
      <w:r w:rsidRPr="009F2005">
        <w:t>новлением Правительс</w:t>
      </w:r>
      <w:r w:rsidR="00C918EA">
        <w:t>тва Российской Федерации в 2001 </w:t>
      </w:r>
      <w:r w:rsidRPr="009F2005">
        <w:t>г., предусмотрены м</w:t>
      </w:r>
      <w:r w:rsidRPr="009F2005">
        <w:t>е</w:t>
      </w:r>
      <w:r w:rsidRPr="009F2005">
        <w:t>ры по предоставлению молодым семьям, где возраст супругов не превышает 35</w:t>
      </w:r>
      <w:r w:rsidR="00C918EA">
        <w:t> </w:t>
      </w:r>
      <w:r w:rsidRPr="009F2005">
        <w:t>лет, субсидий на приобретение жилья, в том числе на оплату первоначал</w:t>
      </w:r>
      <w:r w:rsidRPr="009F2005">
        <w:t>ь</w:t>
      </w:r>
      <w:r w:rsidRPr="009F2005">
        <w:t>ного взноса при получении ипотечного жилищного кредита или займа на пр</w:t>
      </w:r>
      <w:r w:rsidRPr="009F2005">
        <w:t>и</w:t>
      </w:r>
      <w:r w:rsidRPr="009F2005">
        <w:t>обретение жилья или строительство индивидуального жилья; по созданию у</w:t>
      </w:r>
      <w:r w:rsidRPr="009F2005">
        <w:t>с</w:t>
      </w:r>
      <w:r w:rsidRPr="009F2005">
        <w:t>ловий для привлечения молодыми семьями собственных средств, дополн</w:t>
      </w:r>
      <w:r w:rsidRPr="009F2005">
        <w:t>и</w:t>
      </w:r>
      <w:r w:rsidRPr="009F2005">
        <w:t>тельных финансовых средств банков и других организаций, предоставляющих ипотечные жилищные кредиты и займы для приобретения жилья или стро</w:t>
      </w:r>
      <w:r w:rsidRPr="009F2005">
        <w:t>и</w:t>
      </w:r>
      <w:r w:rsidRPr="009F2005">
        <w:t>тельства индивидуального жилья. Ипотечный кредит имеет право получить также н</w:t>
      </w:r>
      <w:r w:rsidRPr="009F2005">
        <w:t>е</w:t>
      </w:r>
      <w:r w:rsidRPr="009F2005">
        <w:t>полная молодая семья, состоящая из одного родителя и одного и более детей, или молодая семья, признанная нуждающейся в улучшении жилищных условий и имеющая доходы или денежные средства для оплаты расчетной стоимости жилья, в части превышающей размер предоставляемой</w:t>
      </w:r>
      <w:r>
        <w:t xml:space="preserve"> </w:t>
      </w:r>
      <w:r w:rsidRPr="009F2005">
        <w:t>субсидии. Молодым семьям и молодым специалистам, проживающим в сельской местн</w:t>
      </w:r>
      <w:r w:rsidRPr="009F2005">
        <w:t>о</w:t>
      </w:r>
      <w:r w:rsidRPr="009F2005">
        <w:t>сти, пр</w:t>
      </w:r>
      <w:r w:rsidRPr="009F2005">
        <w:t>е</w:t>
      </w:r>
      <w:r w:rsidRPr="009F2005">
        <w:t>доставлено единовременное право</w:t>
      </w:r>
      <w:r>
        <w:t xml:space="preserve"> </w:t>
      </w:r>
      <w:r w:rsidRPr="009F2005">
        <w:t xml:space="preserve">на улучшение жилищных условий с использованием различных форм государственной поддержки за счет средств федерального бюджета, включая субсидии. </w:t>
      </w:r>
    </w:p>
    <w:p w:rsidR="009F2005" w:rsidRPr="009F2005" w:rsidRDefault="009F2005" w:rsidP="009F2005">
      <w:pPr>
        <w:pStyle w:val="SingleTxt"/>
      </w:pPr>
      <w:r w:rsidRPr="009F2005">
        <w:t>105.</w:t>
      </w:r>
      <w:r w:rsidR="00C918EA">
        <w:tab/>
      </w:r>
      <w:r w:rsidRPr="009F2005">
        <w:t>Укрепление здоровья женщин, привлечение их к систематическим занят</w:t>
      </w:r>
      <w:r w:rsidRPr="009F2005">
        <w:t>и</w:t>
      </w:r>
      <w:r w:rsidRPr="009F2005">
        <w:t>ям физкультурой и спортом являются одним из условий соблюдения</w:t>
      </w:r>
      <w:r>
        <w:t xml:space="preserve"> </w:t>
      </w:r>
      <w:r w:rsidRPr="009F2005">
        <w:t>прав же</w:t>
      </w:r>
      <w:r w:rsidRPr="009F2005">
        <w:t>н</w:t>
      </w:r>
      <w:r w:rsidRPr="009F2005">
        <w:t xml:space="preserve">щин. </w:t>
      </w:r>
    </w:p>
    <w:p w:rsidR="009F2005" w:rsidRPr="009F2005" w:rsidRDefault="00C918EA" w:rsidP="009F2005">
      <w:pPr>
        <w:pStyle w:val="SingleTxt"/>
        <w:rPr>
          <w:bCs/>
        </w:rPr>
      </w:pPr>
      <w:r>
        <w:tab/>
      </w:r>
      <w:r w:rsidR="009F2005" w:rsidRPr="009F2005">
        <w:t>Расширяется сеть физкультурно-оздоровительных и спортивных клубов, в которых занимаются женщины. В настоящее время из 16,6 млн. человек, си</w:t>
      </w:r>
      <w:r w:rsidR="009F2005" w:rsidRPr="009F2005">
        <w:t>с</w:t>
      </w:r>
      <w:r w:rsidR="009F2005" w:rsidRPr="009F2005">
        <w:t>тематически занимающихся физической культурой и спортом, 33% составляют женщины (5,5 млн. чел.).</w:t>
      </w:r>
      <w:r w:rsidR="009F2005" w:rsidRPr="009F2005">
        <w:rPr>
          <w:bCs/>
        </w:rPr>
        <w:t xml:space="preserve"> </w:t>
      </w:r>
      <w:r w:rsidR="009F2005" w:rsidRPr="009F2005">
        <w:t>Ежегодно пров</w:t>
      </w:r>
      <w:r w:rsidR="009F2005" w:rsidRPr="009F2005">
        <w:t>о</w:t>
      </w:r>
      <w:r w:rsidR="009F2005" w:rsidRPr="009F2005">
        <w:t>дятся всероссийские и региональные и территориальные физкультурно-спортивные оздоров</w:t>
      </w:r>
      <w:r w:rsidR="009F2005" w:rsidRPr="009F2005">
        <w:t>и</w:t>
      </w:r>
      <w:r w:rsidR="009F2005" w:rsidRPr="009F2005">
        <w:t xml:space="preserve">тельные соревнования и мероприятия (по более чем </w:t>
      </w:r>
      <w:r w:rsidR="009F2005" w:rsidRPr="009F2005">
        <w:rPr>
          <w:bCs/>
        </w:rPr>
        <w:t>по 101 видам спорта)</w:t>
      </w:r>
      <w:r w:rsidR="009F2005" w:rsidRPr="009F2005">
        <w:t>, участниками которых я</w:t>
      </w:r>
      <w:r w:rsidR="009F2005" w:rsidRPr="009F2005">
        <w:t>в</w:t>
      </w:r>
      <w:r w:rsidR="009F2005" w:rsidRPr="009F2005">
        <w:t>ляются девушки и женщины различного возраста и физической подготовле</w:t>
      </w:r>
      <w:r w:rsidR="009F2005" w:rsidRPr="009F2005">
        <w:t>н</w:t>
      </w:r>
      <w:r w:rsidR="009F2005" w:rsidRPr="009F2005">
        <w:t xml:space="preserve">ности. </w:t>
      </w:r>
    </w:p>
    <w:p w:rsidR="009F2005" w:rsidRPr="009F2005" w:rsidRDefault="00C918EA" w:rsidP="009F2005">
      <w:pPr>
        <w:pStyle w:val="SingleTxt"/>
        <w:rPr>
          <w:bCs/>
        </w:rPr>
      </w:pPr>
      <w:r>
        <w:rPr>
          <w:bCs/>
        </w:rPr>
        <w:tab/>
      </w:r>
      <w:r w:rsidR="009F2005" w:rsidRPr="009F2005">
        <w:rPr>
          <w:bCs/>
        </w:rPr>
        <w:t xml:space="preserve">Увеличилось количество видов спорта, которыми, наряду с мужчинами, могут заниматься и женщины. </w:t>
      </w:r>
    </w:p>
    <w:p w:rsidR="009F2005" w:rsidRPr="009F2005" w:rsidRDefault="00C918EA" w:rsidP="009F2005">
      <w:pPr>
        <w:pStyle w:val="SingleTxt"/>
        <w:rPr>
          <w:bCs/>
        </w:rPr>
      </w:pPr>
      <w:r>
        <w:rPr>
          <w:bCs/>
        </w:rPr>
        <w:tab/>
      </w:r>
      <w:r w:rsidR="009F2005" w:rsidRPr="009F2005">
        <w:rPr>
          <w:bCs/>
        </w:rPr>
        <w:t>Ежегодно проводятся Всероссийский физкультурно-спортивный фест</w:t>
      </w:r>
      <w:r w:rsidR="009F2005" w:rsidRPr="009F2005">
        <w:rPr>
          <w:bCs/>
        </w:rPr>
        <w:t>и</w:t>
      </w:r>
      <w:r w:rsidR="009F2005" w:rsidRPr="009F2005">
        <w:rPr>
          <w:bCs/>
        </w:rPr>
        <w:t>валь «Деловая женщина», Всероссийский фестиваль женского спорта «Крас</w:t>
      </w:r>
      <w:r w:rsidR="009F2005" w:rsidRPr="009F2005">
        <w:rPr>
          <w:bCs/>
        </w:rPr>
        <w:t>о</w:t>
      </w:r>
      <w:r w:rsidR="009F2005" w:rsidRPr="009F2005">
        <w:rPr>
          <w:bCs/>
        </w:rPr>
        <w:t>та. Грация. Идеал». Больше внимания уделяется развитию оздоровительной а</w:t>
      </w:r>
      <w:r w:rsidR="009F2005" w:rsidRPr="009F2005">
        <w:rPr>
          <w:bCs/>
        </w:rPr>
        <w:t>э</w:t>
      </w:r>
      <w:r w:rsidR="009F2005" w:rsidRPr="009F2005">
        <w:rPr>
          <w:bCs/>
        </w:rPr>
        <w:t>робики, занятия которой являются наиболее эффективной и доступной формой для женщин разных возрастных категорий. Многообразие видов оздоровител</w:t>
      </w:r>
      <w:r w:rsidR="009F2005" w:rsidRPr="009F2005">
        <w:rPr>
          <w:bCs/>
        </w:rPr>
        <w:t>ь</w:t>
      </w:r>
      <w:r w:rsidR="009F2005" w:rsidRPr="009F2005">
        <w:rPr>
          <w:bCs/>
        </w:rPr>
        <w:t>ной аэробики дало н</w:t>
      </w:r>
      <w:r w:rsidR="009F2005" w:rsidRPr="009F2005">
        <w:rPr>
          <w:bCs/>
        </w:rPr>
        <w:t>о</w:t>
      </w:r>
      <w:r w:rsidR="009F2005" w:rsidRPr="009F2005">
        <w:rPr>
          <w:bCs/>
        </w:rPr>
        <w:t xml:space="preserve">вое направление развитию сети физкультурно-оздоровительных и спортивных женских и семейных клубов. </w:t>
      </w:r>
    </w:p>
    <w:p w:rsidR="009F2005" w:rsidRPr="009F2005" w:rsidRDefault="00C918EA" w:rsidP="009F2005">
      <w:pPr>
        <w:pStyle w:val="SingleTxt"/>
        <w:rPr>
          <w:bCs/>
        </w:rPr>
      </w:pPr>
      <w:r>
        <w:rPr>
          <w:bCs/>
        </w:rPr>
        <w:tab/>
      </w:r>
      <w:r w:rsidR="009F2005" w:rsidRPr="009F2005">
        <w:rPr>
          <w:bCs/>
        </w:rPr>
        <w:t>Традиционно в программу ряда комплексных всероссийских соревнов</w:t>
      </w:r>
      <w:r w:rsidR="009F2005" w:rsidRPr="009F2005">
        <w:rPr>
          <w:bCs/>
        </w:rPr>
        <w:t>а</w:t>
      </w:r>
      <w:r w:rsidR="009F2005" w:rsidRPr="009F2005">
        <w:rPr>
          <w:bCs/>
        </w:rPr>
        <w:t>ний включаются старты семейных команд.</w:t>
      </w:r>
    </w:p>
    <w:p w:rsidR="009F2005" w:rsidRPr="009F2005" w:rsidRDefault="00C918EA" w:rsidP="009F2005">
      <w:pPr>
        <w:pStyle w:val="SingleTxt"/>
        <w:rPr>
          <w:bCs/>
        </w:rPr>
      </w:pPr>
      <w:r>
        <w:rPr>
          <w:bCs/>
        </w:rPr>
        <w:tab/>
      </w:r>
      <w:r w:rsidR="009F2005" w:rsidRPr="009F2005">
        <w:rPr>
          <w:bCs/>
        </w:rPr>
        <w:t>Физическая культура и спорт являются одним из эффективных средств для полного или частичного возвращения людей с разной степенью инвали</w:t>
      </w:r>
      <w:r w:rsidR="009F2005" w:rsidRPr="009F2005">
        <w:rPr>
          <w:bCs/>
        </w:rPr>
        <w:t>д</w:t>
      </w:r>
      <w:r w:rsidR="009F2005" w:rsidRPr="009F2005">
        <w:rPr>
          <w:bCs/>
        </w:rPr>
        <w:t>ности к нормальной социальной деятельности. Заметную роль в этом играют всероссийские соревнования и фестивали инвалидов с привлечением общес</w:t>
      </w:r>
      <w:r w:rsidR="009F2005" w:rsidRPr="009F2005">
        <w:rPr>
          <w:bCs/>
        </w:rPr>
        <w:t>т</w:t>
      </w:r>
      <w:r w:rsidR="009F2005" w:rsidRPr="009F2005">
        <w:rPr>
          <w:bCs/>
        </w:rPr>
        <w:t>венных организаций, в которых активное участие принимают женщины-инвалиды.</w:t>
      </w:r>
    </w:p>
    <w:p w:rsidR="009F2005" w:rsidRPr="009F2005" w:rsidRDefault="009F2005" w:rsidP="009F2005">
      <w:pPr>
        <w:pStyle w:val="SingleTxt"/>
        <w:rPr>
          <w:bCs/>
        </w:rPr>
      </w:pPr>
      <w:r w:rsidRPr="009F2005">
        <w:rPr>
          <w:bCs/>
        </w:rPr>
        <w:t>106.</w:t>
      </w:r>
      <w:r w:rsidR="00C918EA">
        <w:rPr>
          <w:bCs/>
        </w:rPr>
        <w:tab/>
      </w:r>
      <w:r w:rsidRPr="009F2005">
        <w:rPr>
          <w:bCs/>
        </w:rPr>
        <w:t>Российские спортсменки успешно выступают на Олимпийских играх, м</w:t>
      </w:r>
      <w:r w:rsidRPr="009F2005">
        <w:rPr>
          <w:bCs/>
        </w:rPr>
        <w:t>е</w:t>
      </w:r>
      <w:r w:rsidRPr="009F2005">
        <w:rPr>
          <w:bCs/>
        </w:rPr>
        <w:t xml:space="preserve">ждународных и европейских соревнованиях. </w:t>
      </w:r>
    </w:p>
    <w:p w:rsidR="009F2005" w:rsidRPr="009F2005" w:rsidRDefault="00C918EA" w:rsidP="009F2005">
      <w:pPr>
        <w:pStyle w:val="SingleTxt"/>
        <w:rPr>
          <w:bCs/>
        </w:rPr>
      </w:pPr>
      <w:r>
        <w:rPr>
          <w:bCs/>
        </w:rPr>
        <w:tab/>
      </w:r>
      <w:r w:rsidR="009F2005" w:rsidRPr="009F2005">
        <w:rPr>
          <w:bCs/>
        </w:rPr>
        <w:t>Увеличилось количество женщин, принимающих решение в спорте. Впе</w:t>
      </w:r>
      <w:r w:rsidR="009F2005" w:rsidRPr="009F2005">
        <w:rPr>
          <w:bCs/>
        </w:rPr>
        <w:t>р</w:t>
      </w:r>
      <w:r w:rsidR="009F2005" w:rsidRPr="009F2005">
        <w:rPr>
          <w:bCs/>
        </w:rPr>
        <w:t>вые за 20 лет женщина назначена на должность заместителя руководителя Ф</w:t>
      </w:r>
      <w:r w:rsidR="009F2005" w:rsidRPr="009F2005">
        <w:rPr>
          <w:bCs/>
        </w:rPr>
        <w:t>е</w:t>
      </w:r>
      <w:r w:rsidR="009F2005" w:rsidRPr="009F2005">
        <w:rPr>
          <w:bCs/>
        </w:rPr>
        <w:t>дерального агентства по физической культуре и спорту (Росспорт). В Росспо</w:t>
      </w:r>
      <w:r w:rsidR="009F2005" w:rsidRPr="009F2005">
        <w:rPr>
          <w:bCs/>
        </w:rPr>
        <w:t>р</w:t>
      </w:r>
      <w:r w:rsidR="009F2005" w:rsidRPr="009F2005">
        <w:rPr>
          <w:bCs/>
        </w:rPr>
        <w:t>те женщины занимают руководящие должности начальников и заместителей начал</w:t>
      </w:r>
      <w:r w:rsidR="009F2005" w:rsidRPr="009F2005">
        <w:rPr>
          <w:bCs/>
        </w:rPr>
        <w:t>ь</w:t>
      </w:r>
      <w:r w:rsidR="009F2005" w:rsidRPr="009F2005">
        <w:rPr>
          <w:bCs/>
        </w:rPr>
        <w:t xml:space="preserve">ников Управлений, отделов. </w:t>
      </w:r>
    </w:p>
    <w:p w:rsidR="009F2005" w:rsidRPr="009F2005" w:rsidRDefault="009F2005" w:rsidP="009F2005">
      <w:pPr>
        <w:pStyle w:val="SingleTxt"/>
      </w:pPr>
      <w:r w:rsidRPr="009F2005">
        <w:t>107.</w:t>
      </w:r>
      <w:r w:rsidR="00C918EA">
        <w:tab/>
      </w:r>
      <w:r w:rsidRPr="009F2005">
        <w:t>Важный вклад в стимулирование и развитие активности и общественной инициативы женщин, формирование их духовности и поддержки творческой деятельности вносят культурно-досуговые учреждения. Сег</w:t>
      </w:r>
      <w:r w:rsidRPr="009F2005">
        <w:t>о</w:t>
      </w:r>
      <w:r w:rsidRPr="009F2005">
        <w:t>дня в стране функционирует 49,5 тысяч учреждений культурно-досугового типа. В клубных учреждениях работает 283,7 тыс. формирований самодеятельного народного творчества, объединяющих 3623,3 тыс. человек.</w:t>
      </w:r>
    </w:p>
    <w:p w:rsidR="009F2005" w:rsidRPr="009F2005" w:rsidRDefault="00C918EA" w:rsidP="009F2005">
      <w:pPr>
        <w:pStyle w:val="SingleTxt"/>
      </w:pPr>
      <w:r>
        <w:tab/>
      </w:r>
      <w:r w:rsidR="009F2005" w:rsidRPr="009F2005">
        <w:t>Доступ к участию в работе клубных формирований, массовых меропри</w:t>
      </w:r>
      <w:r w:rsidR="009F2005" w:rsidRPr="009F2005">
        <w:t>я</w:t>
      </w:r>
      <w:r w:rsidR="009F2005" w:rsidRPr="009F2005">
        <w:t>тий открыт для всех возрастных и социальных групп независимо от их пола. Число женщин-участниц коллективов народного творчества, любительских объедин</w:t>
      </w:r>
      <w:r w:rsidR="009F2005" w:rsidRPr="009F2005">
        <w:t>е</w:t>
      </w:r>
      <w:r w:rsidR="009F2005" w:rsidRPr="009F2005">
        <w:t xml:space="preserve">ний составляет около 70%. </w:t>
      </w:r>
    </w:p>
    <w:p w:rsidR="009F2005" w:rsidRPr="009F2005" w:rsidRDefault="0080773B" w:rsidP="009F2005">
      <w:pPr>
        <w:pStyle w:val="SingleTxt"/>
      </w:pPr>
      <w:r>
        <w:tab/>
      </w:r>
      <w:r w:rsidR="009F2005" w:rsidRPr="009F2005">
        <w:t>В регионах России создаются центры (дома) ремесел, фольклора. Акти</w:t>
      </w:r>
      <w:r w:rsidR="009F2005" w:rsidRPr="009F2005">
        <w:t>в</w:t>
      </w:r>
      <w:r w:rsidR="009F2005" w:rsidRPr="009F2005">
        <w:t>ное участие в работе кружков и студий народных художественных ремесел, д</w:t>
      </w:r>
      <w:r w:rsidR="009F2005" w:rsidRPr="009F2005">
        <w:t>е</w:t>
      </w:r>
      <w:r w:rsidR="009F2005" w:rsidRPr="009F2005">
        <w:t>коративно-прикладного искусства принимают женщины.</w:t>
      </w:r>
    </w:p>
    <w:p w:rsidR="0080773B" w:rsidRPr="0080773B" w:rsidRDefault="0080773B" w:rsidP="0080773B">
      <w:pPr>
        <w:pStyle w:val="SingleTxt"/>
        <w:spacing w:after="0" w:line="120" w:lineRule="exact"/>
        <w:rPr>
          <w:sz w:val="10"/>
        </w:rPr>
      </w:pPr>
    </w:p>
    <w:p w:rsidR="0080773B" w:rsidRPr="0080773B" w:rsidRDefault="0080773B" w:rsidP="0080773B">
      <w:pPr>
        <w:pStyle w:val="SingleTxt"/>
        <w:spacing w:after="0" w:line="120" w:lineRule="exact"/>
        <w:rPr>
          <w:sz w:val="10"/>
        </w:rPr>
      </w:pPr>
    </w:p>
    <w:p w:rsidR="009F2005" w:rsidRDefault="0080773B" w:rsidP="008077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F2005" w:rsidRPr="009F2005">
        <w:t>Статья 14</w:t>
      </w:r>
    </w:p>
    <w:p w:rsidR="0080773B" w:rsidRPr="0080773B" w:rsidRDefault="0080773B" w:rsidP="0080773B">
      <w:pPr>
        <w:pStyle w:val="SingleTxt"/>
        <w:spacing w:after="0" w:line="120" w:lineRule="exact"/>
        <w:rPr>
          <w:sz w:val="10"/>
        </w:rPr>
      </w:pPr>
    </w:p>
    <w:p w:rsidR="0080773B" w:rsidRPr="0080773B" w:rsidRDefault="0080773B" w:rsidP="0080773B">
      <w:pPr>
        <w:pStyle w:val="SingleTxt"/>
        <w:spacing w:after="0" w:line="120" w:lineRule="exact"/>
        <w:rPr>
          <w:sz w:val="10"/>
        </w:rPr>
      </w:pPr>
    </w:p>
    <w:p w:rsidR="009F2005" w:rsidRPr="0080773B" w:rsidRDefault="0080773B" w:rsidP="009F2005">
      <w:pPr>
        <w:pStyle w:val="SingleTxt"/>
        <w:rPr>
          <w:u w:val="single"/>
        </w:rPr>
      </w:pPr>
      <w:r>
        <w:tab/>
      </w:r>
      <w:r w:rsidR="009F2005" w:rsidRPr="0080773B">
        <w:rPr>
          <w:u w:val="single"/>
        </w:rPr>
        <w:t>К пунктам 401 и 402 замечаний и рекомендаций Комитета к пятому п</w:t>
      </w:r>
      <w:r w:rsidR="009F2005" w:rsidRPr="0080773B">
        <w:rPr>
          <w:u w:val="single"/>
        </w:rPr>
        <w:t>е</w:t>
      </w:r>
      <w:r w:rsidR="009F2005" w:rsidRPr="0080773B">
        <w:rPr>
          <w:u w:val="single"/>
        </w:rPr>
        <w:t>риодич</w:t>
      </w:r>
      <w:r w:rsidR="009F2005" w:rsidRPr="0080773B">
        <w:rPr>
          <w:u w:val="single"/>
        </w:rPr>
        <w:t>е</w:t>
      </w:r>
      <w:r w:rsidR="009F2005" w:rsidRPr="0080773B">
        <w:rPr>
          <w:u w:val="single"/>
        </w:rPr>
        <w:t>скому докладу Российской Федерации</w:t>
      </w:r>
    </w:p>
    <w:p w:rsidR="009F2005" w:rsidRPr="009F2005" w:rsidRDefault="009F2005" w:rsidP="009F2005">
      <w:pPr>
        <w:pStyle w:val="SingleTxt"/>
      </w:pPr>
      <w:r w:rsidRPr="009F2005">
        <w:t>108.</w:t>
      </w:r>
      <w:r w:rsidR="0080773B">
        <w:tab/>
      </w:r>
      <w:r w:rsidRPr="009F2005">
        <w:t>Положение сельских женщин остается сложным. На них негативно отр</w:t>
      </w:r>
      <w:r w:rsidRPr="009F2005">
        <w:t>а</w:t>
      </w:r>
      <w:r w:rsidRPr="009F2005">
        <w:t>зились процессы структурных изменений, связанные с совершенствованием земельных отношений, развитием многоукладности в экономике отрасли, акт</w:t>
      </w:r>
      <w:r w:rsidRPr="009F2005">
        <w:t>и</w:t>
      </w:r>
      <w:r w:rsidRPr="009F2005">
        <w:t>визацией индивидуального сектора, разукрупнением сельх</w:t>
      </w:r>
      <w:r w:rsidRPr="009F2005">
        <w:t>о</w:t>
      </w:r>
      <w:r w:rsidRPr="009F2005">
        <w:t xml:space="preserve">зорганизаций. </w:t>
      </w:r>
    </w:p>
    <w:p w:rsidR="009F2005" w:rsidRPr="009F2005" w:rsidRDefault="0080773B" w:rsidP="009F2005">
      <w:pPr>
        <w:pStyle w:val="SingleTxt"/>
      </w:pPr>
      <w:r>
        <w:tab/>
      </w:r>
      <w:r w:rsidR="009F2005" w:rsidRPr="009F2005">
        <w:t>У сельских женщин меньше возможностей для развития, что связано с о</w:t>
      </w:r>
      <w:r w:rsidR="009F2005" w:rsidRPr="009F2005">
        <w:t>т</w:t>
      </w:r>
      <w:r w:rsidR="009F2005" w:rsidRPr="009F2005">
        <w:t>сутствием достойно оплачиваемой работы, недостаточным количеством в сел</w:t>
      </w:r>
      <w:r w:rsidR="009F2005" w:rsidRPr="009F2005">
        <w:t>ь</w:t>
      </w:r>
      <w:r w:rsidR="009F2005" w:rsidRPr="009F2005">
        <w:t>ской местности медицинских учреждений, учреждений родовспоможения, де</w:t>
      </w:r>
      <w:r w:rsidR="009F2005" w:rsidRPr="009F2005">
        <w:t>т</w:t>
      </w:r>
      <w:r w:rsidR="009F2005" w:rsidRPr="009F2005">
        <w:t>ских садов, школ, культурно-досуговых учреждений, развитой транспортной сети. Уровень бедности на селе выше.</w:t>
      </w:r>
    </w:p>
    <w:p w:rsidR="009F2005" w:rsidRPr="009F2005" w:rsidRDefault="0080773B" w:rsidP="009F2005">
      <w:pPr>
        <w:pStyle w:val="SingleTxt"/>
      </w:pPr>
      <w:r>
        <w:tab/>
      </w:r>
      <w:r w:rsidR="009F2005" w:rsidRPr="009F2005">
        <w:t>Женщины на селе имеют меньшую продолжительность жизни, чем в г</w:t>
      </w:r>
      <w:r w:rsidR="009F2005" w:rsidRPr="009F2005">
        <w:t>о</w:t>
      </w:r>
      <w:r w:rsidR="009F2005" w:rsidRPr="009F2005">
        <w:t>роде. В течение многих лет наблюдается отток молодежи и квалифицирова</w:t>
      </w:r>
      <w:r w:rsidR="009F2005" w:rsidRPr="009F2005">
        <w:t>н</w:t>
      </w:r>
      <w:r w:rsidR="009F2005" w:rsidRPr="009F2005">
        <w:t>ных кадров из сельской местности.</w:t>
      </w:r>
    </w:p>
    <w:p w:rsidR="009F2005" w:rsidRPr="009F2005" w:rsidRDefault="009F2005" w:rsidP="009F2005">
      <w:pPr>
        <w:pStyle w:val="SingleTxt"/>
      </w:pPr>
      <w:r w:rsidRPr="009F2005">
        <w:t>109.</w:t>
      </w:r>
      <w:r w:rsidR="0080773B">
        <w:tab/>
      </w:r>
      <w:r w:rsidRPr="009F2005">
        <w:t>В целях решения накопившихся за десятилетие проблем села приняты федеральная целевая программа «Социальное развитие села до 2010</w:t>
      </w:r>
      <w:r w:rsidR="0080773B">
        <w:t> </w:t>
      </w:r>
      <w:r w:rsidRPr="009F2005">
        <w:t>года» и Стратегия устойчивого развития сельских территорий, утве</w:t>
      </w:r>
      <w:r w:rsidRPr="009F2005">
        <w:t>р</w:t>
      </w:r>
      <w:r w:rsidR="0080773B">
        <w:t>жденные в 2006 </w:t>
      </w:r>
      <w:r w:rsidRPr="009F2005">
        <w:t>г. В них содержатся меры по снижению сельской бедн</w:t>
      </w:r>
      <w:r w:rsidRPr="009F2005">
        <w:t>о</w:t>
      </w:r>
      <w:r w:rsidRPr="009F2005">
        <w:t>сти, росту доходов от сельского хозяйства, сокращению разрыва в уровне жизни сельского и горо</w:t>
      </w:r>
      <w:r w:rsidRPr="009F2005">
        <w:t>д</w:t>
      </w:r>
      <w:r w:rsidRPr="009F2005">
        <w:t>ского населения. В первую очередь, это меры по государственной поддержке социальной сферы (обеспечение детскими дошкольными учреждениями, шк</w:t>
      </w:r>
      <w:r w:rsidRPr="009F2005">
        <w:t>о</w:t>
      </w:r>
      <w:r w:rsidRPr="009F2005">
        <w:t>лами, амбулаториями, спортивными</w:t>
      </w:r>
      <w:r>
        <w:t xml:space="preserve"> </w:t>
      </w:r>
      <w:r w:rsidRPr="009F2005">
        <w:t>сооружениями и культурно-досуговыми учреждениями), по поддержке инженерной инфраструктуры на селе (обеспеч</w:t>
      </w:r>
      <w:r w:rsidRPr="009F2005">
        <w:t>е</w:t>
      </w:r>
      <w:r w:rsidRPr="009F2005">
        <w:t>ние газом, электричеством, питьевой водой, автодорогами и телефонными л</w:t>
      </w:r>
      <w:r w:rsidRPr="009F2005">
        <w:t>и</w:t>
      </w:r>
      <w:r w:rsidRPr="009F2005">
        <w:t>ниями), по поддержке несельскох</w:t>
      </w:r>
      <w:r w:rsidRPr="009F2005">
        <w:t>о</w:t>
      </w:r>
      <w:r w:rsidRPr="009F2005">
        <w:t>зяйственных видов деятельности в сельской местности, по развитию рынка труда и стимулированию процессов развития самоупра</w:t>
      </w:r>
      <w:r w:rsidRPr="009F2005">
        <w:t>в</w:t>
      </w:r>
      <w:r w:rsidRPr="009F2005">
        <w:t xml:space="preserve">ления в сельской местности. </w:t>
      </w:r>
    </w:p>
    <w:p w:rsidR="009F2005" w:rsidRPr="009F2005" w:rsidRDefault="009F2005" w:rsidP="009F2005">
      <w:pPr>
        <w:pStyle w:val="SingleTxt"/>
      </w:pPr>
      <w:r w:rsidRPr="009F2005">
        <w:t>110.</w:t>
      </w:r>
      <w:r w:rsidR="0080773B">
        <w:tab/>
      </w:r>
      <w:r w:rsidRPr="009F2005">
        <w:t>В целях обеспечения занятости сельского населения намечено сохранить на объектах социальной сферы и инженерной инфраструктуры 130,6 тыс. раб</w:t>
      </w:r>
      <w:r w:rsidRPr="009F2005">
        <w:t>о</w:t>
      </w:r>
      <w:r w:rsidRPr="009F2005">
        <w:t>чих мест, а также создать дополнительно 234,7 тыс. рабочих мест, в том числе в сферах приложения преимущественно женского труда: так, в сети общеобр</w:t>
      </w:r>
      <w:r w:rsidRPr="009F2005">
        <w:t>а</w:t>
      </w:r>
      <w:r w:rsidRPr="009F2005">
        <w:t>зовательных учреждений предполагается сохранить и создать соответственно 22,6 и 18,3 тыс. рабочих мест; в сельских учре</w:t>
      </w:r>
      <w:r w:rsidRPr="009F2005">
        <w:t>ж</w:t>
      </w:r>
      <w:r w:rsidRPr="009F2005">
        <w:t>дениях культуры 8,5 и 3,8 тыс. рабочих мест; в сфере здравоохранения, физкультуры и спорта 26,9 и 13,3 тыс. рабочих мест; в сфере развития газификации намечено сохранить 31,2 тыс. р</w:t>
      </w:r>
      <w:r w:rsidRPr="009F2005">
        <w:t>а</w:t>
      </w:r>
      <w:r w:rsidRPr="009F2005">
        <w:t>бочих мест и создать дополнительно 22,8 тыс. раб</w:t>
      </w:r>
      <w:r w:rsidRPr="009F2005">
        <w:t>о</w:t>
      </w:r>
      <w:r w:rsidRPr="009F2005">
        <w:t xml:space="preserve">чих мест. </w:t>
      </w:r>
    </w:p>
    <w:p w:rsidR="009F2005" w:rsidRPr="009F2005" w:rsidRDefault="009F2005" w:rsidP="009F2005">
      <w:pPr>
        <w:pStyle w:val="SingleTxt"/>
      </w:pPr>
      <w:r w:rsidRPr="009F2005">
        <w:t>111.</w:t>
      </w:r>
      <w:r w:rsidR="0080773B">
        <w:tab/>
      </w:r>
      <w:r w:rsidRPr="009F2005">
        <w:t>Вместе с тем новые условия хозяйствования позволили части сельского населения создавать и развивать крестьянские (фермерские) хозяйства и сел</w:t>
      </w:r>
      <w:r w:rsidRPr="009F2005">
        <w:t>ь</w:t>
      </w:r>
      <w:r w:rsidRPr="009F2005">
        <w:t>ские домохозяйства, в которых трудится большое число же</w:t>
      </w:r>
      <w:r w:rsidRPr="009F2005">
        <w:t>н</w:t>
      </w:r>
      <w:r w:rsidRPr="009F2005">
        <w:t xml:space="preserve">щин. </w:t>
      </w:r>
    </w:p>
    <w:p w:rsidR="009F2005" w:rsidRPr="009F2005" w:rsidRDefault="0080773B" w:rsidP="009F2005">
      <w:pPr>
        <w:pStyle w:val="SingleTxt"/>
      </w:pPr>
      <w:r>
        <w:tab/>
      </w:r>
      <w:r w:rsidR="009F2005" w:rsidRPr="009F2005">
        <w:t>Меры по поддержке</w:t>
      </w:r>
      <w:r w:rsidR="009F2005">
        <w:t xml:space="preserve"> </w:t>
      </w:r>
      <w:r w:rsidR="009F2005" w:rsidRPr="009F2005">
        <w:t>личных подсобных хозяйств, обеспечению досту</w:t>
      </w:r>
      <w:r w:rsidR="009F2005" w:rsidRPr="009F2005">
        <w:t>п</w:t>
      </w:r>
      <w:r w:rsidR="009F2005" w:rsidRPr="009F2005">
        <w:t>ным жильем молодых специалистов на селе предусмотрены приоритетным н</w:t>
      </w:r>
      <w:r w:rsidR="009F2005" w:rsidRPr="009F2005">
        <w:t>а</w:t>
      </w:r>
      <w:r w:rsidR="009F2005" w:rsidRPr="009F2005">
        <w:t>циональным проектом «Развитие агропромышленного комплекса», реализу</w:t>
      </w:r>
      <w:r w:rsidR="009F2005" w:rsidRPr="009F2005">
        <w:t>е</w:t>
      </w:r>
      <w:r>
        <w:t>мым с 2006 </w:t>
      </w:r>
      <w:r w:rsidR="009F2005" w:rsidRPr="009F2005">
        <w:t>г., прежде всего за счет стимулирования создания сельскохозяйс</w:t>
      </w:r>
      <w:r w:rsidR="009F2005" w:rsidRPr="009F2005">
        <w:t>т</w:t>
      </w:r>
      <w:r w:rsidR="009F2005" w:rsidRPr="009F2005">
        <w:t>венных потребительских кооперативов и системы льготного кредитования. По итогам 2007</w:t>
      </w:r>
      <w:r>
        <w:t> </w:t>
      </w:r>
      <w:r w:rsidR="009F2005" w:rsidRPr="009F2005">
        <w:t>г. в стране создано более 3,8 тыс. сельхозкооперативов. Малым формам хозяйствования выдано около полумиллиона кредитов на общую су</w:t>
      </w:r>
      <w:r w:rsidR="009F2005" w:rsidRPr="009F2005">
        <w:t>м</w:t>
      </w:r>
      <w:r>
        <w:t>му 90 млрд. </w:t>
      </w:r>
      <w:r w:rsidR="009F2005" w:rsidRPr="009F2005">
        <w:t>руб. В сельско</w:t>
      </w:r>
      <w:r>
        <w:t>й местности введено 1,6 млн. кв. </w:t>
      </w:r>
      <w:r w:rsidR="009F2005" w:rsidRPr="009F2005">
        <w:t>м жилья для 32,5</w:t>
      </w:r>
      <w:r>
        <w:t> </w:t>
      </w:r>
      <w:r w:rsidR="009F2005" w:rsidRPr="009F2005">
        <w:t>тыс. молодых специалистов и их семей. Из федерального бюджета полн</w:t>
      </w:r>
      <w:r w:rsidR="009F2005" w:rsidRPr="009F2005">
        <w:t>о</w:t>
      </w:r>
      <w:r w:rsidR="009F2005" w:rsidRPr="009F2005">
        <w:t>стью профинансированы обязательства по субсидированию всех кр</w:t>
      </w:r>
      <w:r w:rsidR="009F2005" w:rsidRPr="009F2005">
        <w:t>е</w:t>
      </w:r>
      <w:r w:rsidR="009F2005" w:rsidRPr="009F2005">
        <w:t xml:space="preserve">дитов. </w:t>
      </w:r>
    </w:p>
    <w:p w:rsidR="009F2005" w:rsidRDefault="009F2005" w:rsidP="009F2005">
      <w:pPr>
        <w:pStyle w:val="SingleTxt"/>
      </w:pPr>
      <w:r w:rsidRPr="009F2005">
        <w:t>112.</w:t>
      </w:r>
      <w:r w:rsidR="0080773B">
        <w:tab/>
      </w:r>
      <w:r w:rsidRPr="009F2005">
        <w:t>В целях обеспечения села квалифицированными кадрами и привлечения молодых специалистов и молодых семей для проживания на селе программой «Обеспечение жильем молодых специалистов (или их семей) на селе», реал</w:t>
      </w:r>
      <w:r w:rsidRPr="009F2005">
        <w:t>и</w:t>
      </w:r>
      <w:r w:rsidRPr="009F2005">
        <w:t>зуемой в рамках приоритетного национального проекта «Развитие агропр</w:t>
      </w:r>
      <w:r w:rsidRPr="009F2005">
        <w:t>о</w:t>
      </w:r>
      <w:r w:rsidRPr="009F2005">
        <w:t>мышленного комплекса» предусмотрено строительство доступного жилья. В течение 2006</w:t>
      </w:r>
      <w:r w:rsidR="0080773B">
        <w:t>– </w:t>
      </w:r>
      <w:r w:rsidRPr="009F2005">
        <w:t>гг. построено и введено в действие</w:t>
      </w:r>
      <w:r>
        <w:t xml:space="preserve"> </w:t>
      </w:r>
      <w:r w:rsidRPr="009F2005">
        <w:t>1392,9 тыс. квадратных ме</w:t>
      </w:r>
      <w:r w:rsidRPr="009F2005">
        <w:t>т</w:t>
      </w:r>
      <w:r w:rsidRPr="009F2005">
        <w:t>ров жилья, более 31,6 млн. молодых специалистов (или их семей) улучшили жилищные условия. Проводимая жилищная политика позволит начать форм</w:t>
      </w:r>
      <w:r w:rsidRPr="009F2005">
        <w:t>и</w:t>
      </w:r>
      <w:r w:rsidRPr="009F2005">
        <w:t>рование эффективного кадрового потенциала агропромышленного комплекса, даст толчок развитию рынка труда, росту уровня жизни тех, кто живет в сел</w:t>
      </w:r>
      <w:r w:rsidRPr="009F2005">
        <w:t>ь</w:t>
      </w:r>
      <w:r w:rsidRPr="009F2005">
        <w:t>ской местности, будет способствовать улучшению положения сельских же</w:t>
      </w:r>
      <w:r w:rsidRPr="009F2005">
        <w:t>н</w:t>
      </w:r>
      <w:r w:rsidRPr="009F2005">
        <w:t>щин, расширит до</w:t>
      </w:r>
      <w:r w:rsidRPr="009F2005">
        <w:t>с</w:t>
      </w:r>
      <w:r w:rsidRPr="009F2005">
        <w:t>туп к услугам образования, здравоохранения, рынку труда.</w:t>
      </w:r>
    </w:p>
    <w:p w:rsidR="0080773B" w:rsidRPr="0080773B" w:rsidRDefault="0080773B" w:rsidP="0080773B">
      <w:pPr>
        <w:pStyle w:val="SingleTxt"/>
        <w:spacing w:after="0" w:line="120" w:lineRule="exact"/>
        <w:rPr>
          <w:sz w:val="10"/>
        </w:rPr>
      </w:pPr>
    </w:p>
    <w:p w:rsidR="0080773B" w:rsidRPr="0080773B" w:rsidRDefault="0080773B" w:rsidP="0080773B">
      <w:pPr>
        <w:pStyle w:val="SingleTxt"/>
        <w:spacing w:after="0" w:line="120" w:lineRule="exact"/>
        <w:rPr>
          <w:sz w:val="10"/>
        </w:rPr>
      </w:pPr>
    </w:p>
    <w:p w:rsidR="009F2005" w:rsidRDefault="0080773B" w:rsidP="008077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F2005" w:rsidRPr="009F2005">
        <w:t>Статья 15</w:t>
      </w:r>
    </w:p>
    <w:p w:rsidR="0080773B" w:rsidRPr="0080773B" w:rsidRDefault="0080773B" w:rsidP="0080773B">
      <w:pPr>
        <w:pStyle w:val="SingleTxt"/>
        <w:spacing w:after="0" w:line="120" w:lineRule="exact"/>
        <w:rPr>
          <w:sz w:val="10"/>
        </w:rPr>
      </w:pPr>
    </w:p>
    <w:p w:rsidR="0080773B" w:rsidRPr="0080773B" w:rsidRDefault="0080773B" w:rsidP="0080773B">
      <w:pPr>
        <w:pStyle w:val="SingleTxt"/>
        <w:spacing w:after="0" w:line="120" w:lineRule="exact"/>
        <w:rPr>
          <w:sz w:val="10"/>
        </w:rPr>
      </w:pPr>
    </w:p>
    <w:p w:rsidR="009F2005" w:rsidRPr="009F2005" w:rsidRDefault="009F2005" w:rsidP="009F2005">
      <w:pPr>
        <w:pStyle w:val="SingleTxt"/>
      </w:pPr>
      <w:r w:rsidRPr="009F2005">
        <w:t>113.</w:t>
      </w:r>
      <w:r w:rsidR="0080773B">
        <w:tab/>
      </w:r>
      <w:r w:rsidRPr="009F2005">
        <w:t>Конституцией Российской Федерации установлено равенство граждан п</w:t>
      </w:r>
      <w:r w:rsidRPr="009F2005">
        <w:t>е</w:t>
      </w:r>
      <w:r w:rsidRPr="009F2005">
        <w:t>ред законом, независимо от пола, расы, национально</w:t>
      </w:r>
      <w:r w:rsidRPr="009F2005">
        <w:softHyphen/>
        <w:t>сти, языка, происхожд</w:t>
      </w:r>
      <w:r w:rsidRPr="009F2005">
        <w:t>е</w:t>
      </w:r>
      <w:r w:rsidRPr="009F2005">
        <w:t>ния, имущественного и должностного положения, места жительства, отнош</w:t>
      </w:r>
      <w:r w:rsidRPr="009F2005">
        <w:t>е</w:t>
      </w:r>
      <w:r w:rsidRPr="009F2005">
        <w:t>ния к религии, убеждений, принадлежности к общественным организациям, других обстоятельств.</w:t>
      </w:r>
    </w:p>
    <w:p w:rsidR="009F2005" w:rsidRPr="009F2005" w:rsidRDefault="0080773B" w:rsidP="009F2005">
      <w:pPr>
        <w:pStyle w:val="SingleTxt"/>
      </w:pPr>
      <w:r>
        <w:tab/>
      </w:r>
      <w:r w:rsidR="009F2005" w:rsidRPr="009F2005">
        <w:t>Гражданская правоспособность возникает у гражданина с момента ро</w:t>
      </w:r>
      <w:r w:rsidR="009F2005" w:rsidRPr="009F2005">
        <w:t>ж</w:t>
      </w:r>
      <w:r w:rsidR="009F2005" w:rsidRPr="009F2005">
        <w:t>дения, и прекращается со смертью. Женщинам наравне с мужчинами предо</w:t>
      </w:r>
      <w:r w:rsidR="009F2005" w:rsidRPr="009F2005">
        <w:t>с</w:t>
      </w:r>
      <w:r w:rsidR="009F2005" w:rsidRPr="009F2005">
        <w:t>тавлена вся полнота гражданских прав и обязанностей. Государство гарантир</w:t>
      </w:r>
      <w:r w:rsidR="009F2005" w:rsidRPr="009F2005">
        <w:t>у</w:t>
      </w:r>
      <w:r w:rsidR="009F2005" w:rsidRPr="009F2005">
        <w:t>ет правоспособность граждан. Никто не может быть ограничен в правоспосо</w:t>
      </w:r>
      <w:r w:rsidR="009F2005" w:rsidRPr="009F2005">
        <w:t>б</w:t>
      </w:r>
      <w:r w:rsidR="009F2005" w:rsidRPr="009F2005">
        <w:t>ности и дееспособности иначе, как в случаях и в порядке, установленных зак</w:t>
      </w:r>
      <w:r w:rsidR="009F2005" w:rsidRPr="009F2005">
        <w:t>о</w:t>
      </w:r>
      <w:r w:rsidR="009F2005" w:rsidRPr="009F2005">
        <w:t xml:space="preserve">ном. </w:t>
      </w:r>
    </w:p>
    <w:p w:rsidR="009F2005" w:rsidRPr="009F2005" w:rsidRDefault="0080773B" w:rsidP="009F2005">
      <w:pPr>
        <w:pStyle w:val="SingleTxt"/>
      </w:pPr>
      <w:r>
        <w:tab/>
      </w:r>
      <w:r w:rsidR="009F2005" w:rsidRPr="009F2005">
        <w:t>Граждане равны перед судом. Установленная Конституцией и законод</w:t>
      </w:r>
      <w:r w:rsidR="009F2005" w:rsidRPr="009F2005">
        <w:t>а</w:t>
      </w:r>
      <w:r w:rsidR="009F2005" w:rsidRPr="009F2005">
        <w:t>тельством о судоустройстве судебная система является единой и предназначена для защиты прав всех граждан как женщин, так и мужчин. (см. пп. 6</w:t>
      </w:r>
      <w:r>
        <w:t>–</w:t>
      </w:r>
      <w:r w:rsidR="009F2005" w:rsidRPr="009F2005">
        <w:t>7).</w:t>
      </w:r>
    </w:p>
    <w:p w:rsidR="009F2005" w:rsidRPr="009F2005" w:rsidRDefault="009F2005" w:rsidP="009F2005">
      <w:pPr>
        <w:pStyle w:val="SingleTxt"/>
      </w:pPr>
      <w:r w:rsidRPr="009F2005">
        <w:t>114.</w:t>
      </w:r>
      <w:r w:rsidR="0080773B">
        <w:tab/>
      </w:r>
      <w:r w:rsidRPr="009F2005">
        <w:t>Граждане как женщины, так и мужчины могут иметь имущество на пр</w:t>
      </w:r>
      <w:r w:rsidRPr="009F2005">
        <w:t>а</w:t>
      </w:r>
      <w:r w:rsidRPr="009F2005">
        <w:t>вах собственности; наследовать и завещать имущество; заниматься предпр</w:t>
      </w:r>
      <w:r w:rsidRPr="009F2005">
        <w:t>и</w:t>
      </w:r>
      <w:r w:rsidRPr="009F2005">
        <w:t>нимательской и любой иной не запрещенной законом деятельн</w:t>
      </w:r>
      <w:r w:rsidRPr="009F2005">
        <w:t>о</w:t>
      </w:r>
      <w:r w:rsidRPr="009F2005">
        <w:t>стью; создавать юридические лица самостоятельно или совместно с другими гражданами и юридическими лицами; совершать любые не против</w:t>
      </w:r>
      <w:r w:rsidRPr="009F2005">
        <w:t>о</w:t>
      </w:r>
      <w:r w:rsidRPr="009F2005">
        <w:t>речащие закону сделки и участвовать в обязательствах; избирать место жительства; иметь права авторов произведений науки, литературы и и</w:t>
      </w:r>
      <w:r w:rsidRPr="009F2005">
        <w:t>с</w:t>
      </w:r>
      <w:r w:rsidRPr="009F2005">
        <w:t>кусства, изобретений и иных охраняемых законом результатов интеллектуальной деятельности; иметь иные имуществе</w:t>
      </w:r>
      <w:r w:rsidRPr="009F2005">
        <w:t>н</w:t>
      </w:r>
      <w:r w:rsidRPr="009F2005">
        <w:t>ные и личные неимущ</w:t>
      </w:r>
      <w:r w:rsidRPr="009F2005">
        <w:t>е</w:t>
      </w:r>
      <w:r w:rsidRPr="009F2005">
        <w:t>ственные права.</w:t>
      </w:r>
    </w:p>
    <w:p w:rsidR="009F2005" w:rsidRPr="009F2005" w:rsidRDefault="0080773B" w:rsidP="009F2005">
      <w:pPr>
        <w:pStyle w:val="SingleTxt"/>
      </w:pPr>
      <w:r>
        <w:tab/>
      </w:r>
      <w:r w:rsidR="009F2005" w:rsidRPr="009F2005">
        <w:t>В соответс</w:t>
      </w:r>
      <w:r>
        <w:t>твии с Земельным кодексом (2001 </w:t>
      </w:r>
      <w:r w:rsidR="009F2005" w:rsidRPr="009F2005">
        <w:t>г.) лица, имеющие в собс</w:t>
      </w:r>
      <w:r w:rsidR="009F2005" w:rsidRPr="009F2005">
        <w:t>т</w:t>
      </w:r>
      <w:r w:rsidR="009F2005" w:rsidRPr="009F2005">
        <w:t>венности земельный участок, вправе продавать его, дарить, отдавать в залог или сдавать в аренду и распоряжаться им иным образом, вправе использовать по своему усмотрению все, что находится над и под поверхностью этого учас</w:t>
      </w:r>
      <w:r w:rsidR="009F2005" w:rsidRPr="009F2005">
        <w:t>т</w:t>
      </w:r>
      <w:r w:rsidR="009F2005" w:rsidRPr="009F2005">
        <w:t>ка, возводить на нем здания и сооружения, осуществлять их перестройку или снос, разрешать строительство на своем участке др</w:t>
      </w:r>
      <w:r w:rsidR="009F2005" w:rsidRPr="009F2005">
        <w:t>у</w:t>
      </w:r>
      <w:r w:rsidR="009F2005" w:rsidRPr="009F2005">
        <w:t>гим лицам. Земельные участки и находящееся на них недвижимое имущество могут предоставляться их собственниками другим лицам в постоя</w:t>
      </w:r>
      <w:r w:rsidR="009F2005" w:rsidRPr="009F2005">
        <w:t>н</w:t>
      </w:r>
      <w:r w:rsidR="009F2005" w:rsidRPr="009F2005">
        <w:t xml:space="preserve">ное или срочное пользование, в том числе в аренду. </w:t>
      </w:r>
    </w:p>
    <w:p w:rsidR="009F2005" w:rsidRPr="009F2005" w:rsidRDefault="0080773B" w:rsidP="009F2005">
      <w:pPr>
        <w:pStyle w:val="SingleTxt"/>
      </w:pPr>
      <w:r>
        <w:tab/>
      </w:r>
      <w:r w:rsidR="009F2005" w:rsidRPr="009F2005">
        <w:t xml:space="preserve">В соответствии </w:t>
      </w:r>
      <w:r>
        <w:t>с новым Жилищным кодексом (2004 </w:t>
      </w:r>
      <w:r w:rsidR="009F2005" w:rsidRPr="009F2005">
        <w:t>г.)</w:t>
      </w:r>
      <w:r w:rsidR="009F2005">
        <w:t xml:space="preserve"> </w:t>
      </w:r>
      <w:r w:rsidR="009F2005" w:rsidRPr="009F2005">
        <w:t>граждане (женщ</w:t>
      </w:r>
      <w:r w:rsidR="009F2005" w:rsidRPr="009F2005">
        <w:t>и</w:t>
      </w:r>
      <w:r w:rsidR="009F2005" w:rsidRPr="009F2005">
        <w:t>ны и мужчины), как собственники жилого помещения могут осуществлять пр</w:t>
      </w:r>
      <w:r w:rsidR="009F2005" w:rsidRPr="009F2005">
        <w:t>а</w:t>
      </w:r>
      <w:r w:rsidR="009F2005" w:rsidRPr="009F2005">
        <w:t>ва владения, пользования и распоряжения принадлежащим им жилым помещ</w:t>
      </w:r>
      <w:r w:rsidR="009F2005" w:rsidRPr="009F2005">
        <w:t>е</w:t>
      </w:r>
      <w:r w:rsidR="009F2005" w:rsidRPr="009F2005">
        <w:t>нием в соответствии с его назначением, предназначенным для личного прож</w:t>
      </w:r>
      <w:r w:rsidR="009F2005" w:rsidRPr="009F2005">
        <w:t>и</w:t>
      </w:r>
      <w:r w:rsidR="009F2005" w:rsidRPr="009F2005">
        <w:t>вания и проживания членов своей семьи. Жилые помещения могут сдаваться в аренду на основании договора. Члены семьи собственника, проживающие в принадлежащем ему жилом помещении, имеют право пользования этим пом</w:t>
      </w:r>
      <w:r w:rsidR="009F2005" w:rsidRPr="009F2005">
        <w:t>е</w:t>
      </w:r>
      <w:r w:rsidR="009F2005" w:rsidRPr="009F2005">
        <w:t>щением на условиях, предусмотренных жилищным законодател</w:t>
      </w:r>
      <w:r w:rsidR="009F2005" w:rsidRPr="009F2005">
        <w:t>ь</w:t>
      </w:r>
      <w:r w:rsidR="009F2005" w:rsidRPr="009F2005">
        <w:t xml:space="preserve">ством. </w:t>
      </w:r>
    </w:p>
    <w:p w:rsidR="009F2005" w:rsidRPr="009F2005" w:rsidRDefault="0080773B" w:rsidP="009F2005">
      <w:pPr>
        <w:pStyle w:val="SingleTxt"/>
      </w:pPr>
      <w:r>
        <w:tab/>
      </w:r>
      <w:r w:rsidR="009F2005" w:rsidRPr="009F2005">
        <w:t>Имущественные споры разрешаются в установленном судебном п</w:t>
      </w:r>
      <w:r w:rsidR="009F2005" w:rsidRPr="009F2005">
        <w:t>о</w:t>
      </w:r>
      <w:r w:rsidR="009F2005" w:rsidRPr="009F2005">
        <w:t xml:space="preserve">рядке. </w:t>
      </w:r>
    </w:p>
    <w:p w:rsidR="009F2005" w:rsidRPr="009F2005" w:rsidRDefault="009F2005" w:rsidP="009F2005">
      <w:pPr>
        <w:pStyle w:val="SingleTxt"/>
      </w:pPr>
      <w:r w:rsidRPr="009F2005">
        <w:rPr>
          <w:bCs/>
        </w:rPr>
        <w:t>115.</w:t>
      </w:r>
      <w:r w:rsidR="0080773B">
        <w:rPr>
          <w:bCs/>
        </w:rPr>
        <w:tab/>
      </w:r>
      <w:r w:rsidRPr="009F2005">
        <w:t>Женщины наравне с мужчинами имеют право заниматься предприним</w:t>
      </w:r>
      <w:r w:rsidRPr="009F2005">
        <w:t>а</w:t>
      </w:r>
      <w:r w:rsidRPr="009F2005">
        <w:t>тельской деятельностью, получать займы и субсидии в банках для организации и развития собственного дела; создавать юридические лица самостоятельно или совместно с другими гражданами и юридическими лицами; совершать л</w:t>
      </w:r>
      <w:r w:rsidRPr="009F2005">
        <w:t>ю</w:t>
      </w:r>
      <w:r w:rsidRPr="009F2005">
        <w:t>бые не противоречащие закону сделки и участвовать в обязательствах. Женщ</w:t>
      </w:r>
      <w:r w:rsidRPr="009F2005">
        <w:t>и</w:t>
      </w:r>
      <w:r w:rsidRPr="009F2005">
        <w:t>ны активно пользуются предоставленными возможностями и включаются в малый бизнес. По экспертным оценкам в России среди предпринимателей м</w:t>
      </w:r>
      <w:r w:rsidRPr="009F2005">
        <w:t>а</w:t>
      </w:r>
      <w:r w:rsidRPr="009F2005">
        <w:t>лого бизнеса женщины составляют 25</w:t>
      </w:r>
      <w:r w:rsidR="0080773B">
        <w:t>–</w:t>
      </w:r>
      <w:r w:rsidRPr="009F2005">
        <w:t>30%. В связи с этим меры по развитию малого и среднего бизнеса затрагивают интересы значительного числа же</w:t>
      </w:r>
      <w:r w:rsidRPr="009F2005">
        <w:t>н</w:t>
      </w:r>
      <w:r w:rsidRPr="009F2005">
        <w:t>щин. Усилия государства по поддержке малого предпринимательства в насто</w:t>
      </w:r>
      <w:r w:rsidRPr="009F2005">
        <w:t>я</w:t>
      </w:r>
      <w:r w:rsidRPr="009F2005">
        <w:t>щее время сконцентрированы на создании и развитии институтов, обеспеч</w:t>
      </w:r>
      <w:r w:rsidRPr="009F2005">
        <w:t>и</w:t>
      </w:r>
      <w:r w:rsidRPr="009F2005">
        <w:t>вающих функционирование малого би</w:t>
      </w:r>
      <w:r w:rsidRPr="009F2005">
        <w:t>з</w:t>
      </w:r>
      <w:r w:rsidRPr="009F2005">
        <w:t>неса как в городе, так и на селе (бизнес-инкубаторов); развитии системы кредитования субъектов малого предприним</w:t>
      </w:r>
      <w:r w:rsidRPr="009F2005">
        <w:t>а</w:t>
      </w:r>
      <w:r w:rsidRPr="009F2005">
        <w:t>тельства, в том числе путем развития микрофинансового сектора экономики; поэтапном снижении издержек для субъектов малого предпринимательства на администрирование и организацию бизнеса и повышение «выживаем</w:t>
      </w:r>
      <w:r w:rsidRPr="009F2005">
        <w:t>о</w:t>
      </w:r>
      <w:r w:rsidRPr="009F2005">
        <w:t xml:space="preserve">сти» субъектов малого предпринимательства. </w:t>
      </w:r>
    </w:p>
    <w:p w:rsidR="009F2005" w:rsidRPr="009F2005" w:rsidRDefault="009F2005" w:rsidP="009F2005">
      <w:pPr>
        <w:pStyle w:val="SingleTxt"/>
      </w:pPr>
      <w:r w:rsidRPr="009F2005">
        <w:rPr>
          <w:bCs/>
        </w:rPr>
        <w:t>116.</w:t>
      </w:r>
      <w:r w:rsidR="0080773B">
        <w:rPr>
          <w:bCs/>
        </w:rPr>
        <w:tab/>
      </w:r>
      <w:r w:rsidRPr="009F2005">
        <w:t>Ограничение отдельных прав, входящих в содержание правоспосо</w:t>
      </w:r>
      <w:r w:rsidRPr="009F2005">
        <w:t>б</w:t>
      </w:r>
      <w:r w:rsidRPr="009F2005">
        <w:t>ности, допускается в качестве меры наказания, установленной приговором, либо о</w:t>
      </w:r>
      <w:r w:rsidRPr="009F2005">
        <w:t>п</w:t>
      </w:r>
      <w:r w:rsidRPr="009F2005">
        <w:t>ределением суда по уголовному делу, в виде лишения права занимать опред</w:t>
      </w:r>
      <w:r w:rsidRPr="009F2005">
        <w:t>е</w:t>
      </w:r>
      <w:r w:rsidRPr="009F2005">
        <w:t>ленные должности или заниматься определенной деятельностью, или в виде лишения права свободно передвигаться по территории страны (ссылка и в</w:t>
      </w:r>
      <w:r w:rsidRPr="009F2005">
        <w:t>ы</w:t>
      </w:r>
      <w:r w:rsidRPr="009F2005">
        <w:t>сылка), но только на определенный срок в пр</w:t>
      </w:r>
      <w:r w:rsidRPr="009F2005">
        <w:t>е</w:t>
      </w:r>
      <w:r w:rsidRPr="009F2005">
        <w:t>делах установленных законом.</w:t>
      </w:r>
    </w:p>
    <w:p w:rsidR="009F2005" w:rsidRPr="009F2005" w:rsidRDefault="009F2005" w:rsidP="009F2005">
      <w:pPr>
        <w:pStyle w:val="SingleTxt"/>
      </w:pPr>
      <w:r w:rsidRPr="009F2005">
        <w:t>117.</w:t>
      </w:r>
      <w:r w:rsidR="0001324D">
        <w:tab/>
      </w:r>
      <w:r w:rsidRPr="009F2005">
        <w:t>В соответствии с Конституцией Российской Федерации и международн</w:t>
      </w:r>
      <w:r w:rsidRPr="009F2005">
        <w:t>ы</w:t>
      </w:r>
      <w:r w:rsidRPr="009F2005">
        <w:t>ми актами о правах человека каждый гражданин Российской Федерации как женщины, так и мужчины имеют право на свободу передвиж</w:t>
      </w:r>
      <w:r w:rsidRPr="009F2005">
        <w:t>е</w:t>
      </w:r>
      <w:r w:rsidRPr="009F2005">
        <w:t>ния, выбор места пребывания и жительства в пределах Российской Фед</w:t>
      </w:r>
      <w:r w:rsidRPr="009F2005">
        <w:t>е</w:t>
      </w:r>
      <w:r w:rsidRPr="009F2005">
        <w:t xml:space="preserve">рации. </w:t>
      </w:r>
    </w:p>
    <w:p w:rsidR="009F2005" w:rsidRPr="009F2005" w:rsidRDefault="0001324D" w:rsidP="009F2005">
      <w:pPr>
        <w:pStyle w:val="SingleTxt"/>
      </w:pPr>
      <w:r>
        <w:tab/>
      </w:r>
      <w:r w:rsidR="009F2005" w:rsidRPr="009F2005">
        <w:t>Ограничение права граждан Российской Федерации на свободу передв</w:t>
      </w:r>
      <w:r w:rsidR="009F2005" w:rsidRPr="009F2005">
        <w:t>и</w:t>
      </w:r>
      <w:r w:rsidR="009F2005" w:rsidRPr="009F2005">
        <w:t>жения, выбор места пребывания и жительства в пределах Российской Федер</w:t>
      </w:r>
      <w:r w:rsidR="009F2005" w:rsidRPr="009F2005">
        <w:t>а</w:t>
      </w:r>
      <w:r w:rsidR="009F2005" w:rsidRPr="009F2005">
        <w:t>ции допускается только на основании закона. В целях обеспечения необход</w:t>
      </w:r>
      <w:r w:rsidR="009F2005" w:rsidRPr="009F2005">
        <w:t>и</w:t>
      </w:r>
      <w:r w:rsidR="009F2005" w:rsidRPr="009F2005">
        <w:t>мых условий для реализации гражданином Российской Федерации его прав и свобод, а также исполнения им обязанностей перед другими гражданами, вв</w:t>
      </w:r>
      <w:r w:rsidR="009F2005" w:rsidRPr="009F2005">
        <w:t>е</w:t>
      </w:r>
      <w:r w:rsidR="009F2005" w:rsidRPr="009F2005">
        <w:t>ден регистрационный учет граждан Российской Федерации по месту пребыв</w:t>
      </w:r>
      <w:r w:rsidR="009F2005" w:rsidRPr="009F2005">
        <w:t>а</w:t>
      </w:r>
      <w:r w:rsidR="009F2005" w:rsidRPr="009F2005">
        <w:t>ния и по месту жительства в пределах Российской Федерации. Для женщин - трудовых мигрантов, имеющих разрешение на трудовую деятельность на те</w:t>
      </w:r>
      <w:r w:rsidR="009F2005" w:rsidRPr="009F2005">
        <w:t>р</w:t>
      </w:r>
      <w:r w:rsidR="009F2005" w:rsidRPr="009F2005">
        <w:t>ритории Российской Федерации, для женщин – беженок и вынужденных пер</w:t>
      </w:r>
      <w:r w:rsidR="009F2005" w:rsidRPr="009F2005">
        <w:t>е</w:t>
      </w:r>
      <w:r w:rsidR="009F2005" w:rsidRPr="009F2005">
        <w:t>селенцев, имеющих соответствующий статус, свобода передвижения, выбор места проживания и местожительства на территории Российской Федерации ничем не ограничены за исключением случаев, предусмотренных законод</w:t>
      </w:r>
      <w:r w:rsidR="009F2005" w:rsidRPr="009F2005">
        <w:t>а</w:t>
      </w:r>
      <w:r w:rsidR="009F2005" w:rsidRPr="009F2005">
        <w:t>тельством Российской Федерации для иностранных граждан или лиц без гра</w:t>
      </w:r>
      <w:r w:rsidR="009F2005" w:rsidRPr="009F2005">
        <w:t>ж</w:t>
      </w:r>
      <w:r w:rsidR="009F2005" w:rsidRPr="009F2005">
        <w:t xml:space="preserve">данства. </w:t>
      </w:r>
    </w:p>
    <w:p w:rsidR="0001324D" w:rsidRPr="0001324D" w:rsidRDefault="0001324D" w:rsidP="0001324D">
      <w:pPr>
        <w:pStyle w:val="SingleTxt"/>
        <w:spacing w:after="0" w:line="120" w:lineRule="exact"/>
        <w:rPr>
          <w:sz w:val="10"/>
        </w:rPr>
      </w:pPr>
    </w:p>
    <w:p w:rsidR="0001324D" w:rsidRPr="0001324D" w:rsidRDefault="0001324D" w:rsidP="0001324D">
      <w:pPr>
        <w:pStyle w:val="SingleTxt"/>
        <w:spacing w:after="0" w:line="120" w:lineRule="exact"/>
        <w:rPr>
          <w:sz w:val="10"/>
        </w:rPr>
      </w:pPr>
    </w:p>
    <w:p w:rsidR="009F2005" w:rsidRDefault="0001324D" w:rsidP="000132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F2005" w:rsidRPr="009F2005">
        <w:t>Статья 16</w:t>
      </w:r>
    </w:p>
    <w:p w:rsidR="0001324D" w:rsidRPr="0001324D" w:rsidRDefault="0001324D" w:rsidP="0001324D">
      <w:pPr>
        <w:pStyle w:val="SingleTxt"/>
        <w:spacing w:after="0" w:line="120" w:lineRule="exact"/>
        <w:rPr>
          <w:sz w:val="10"/>
        </w:rPr>
      </w:pPr>
    </w:p>
    <w:p w:rsidR="0001324D" w:rsidRPr="0001324D" w:rsidRDefault="0001324D" w:rsidP="0001324D">
      <w:pPr>
        <w:pStyle w:val="SingleTxt"/>
        <w:spacing w:after="0" w:line="120" w:lineRule="exact"/>
        <w:rPr>
          <w:sz w:val="10"/>
        </w:rPr>
      </w:pPr>
    </w:p>
    <w:p w:rsidR="009F2005" w:rsidRDefault="009F2005" w:rsidP="009F2005">
      <w:pPr>
        <w:pStyle w:val="SingleTxt"/>
      </w:pPr>
      <w:r w:rsidRPr="009F2005">
        <w:rPr>
          <w:bCs/>
        </w:rPr>
        <w:t>118.</w:t>
      </w:r>
      <w:r w:rsidR="0001324D">
        <w:rPr>
          <w:bCs/>
        </w:rPr>
        <w:tab/>
      </w:r>
      <w:r w:rsidRPr="009F2005">
        <w:t>Основные аспекты данной статьи подробно освещены в предыдущем п</w:t>
      </w:r>
      <w:r w:rsidRPr="009F2005">
        <w:t>е</w:t>
      </w:r>
      <w:r w:rsidRPr="009F2005">
        <w:t>риодическом докладе.</w:t>
      </w:r>
    </w:p>
    <w:p w:rsidR="0001324D" w:rsidRPr="009F2005" w:rsidRDefault="0001324D" w:rsidP="009F2005">
      <w:pPr>
        <w:pStyle w:val="SingleTxt"/>
      </w:pPr>
    </w:p>
    <w:p w:rsidR="009F2005" w:rsidRDefault="009F2005" w:rsidP="000132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005">
        <w:br w:type="page"/>
        <w:t>Приложение I</w:t>
      </w:r>
    </w:p>
    <w:p w:rsidR="0001324D" w:rsidRPr="0001324D" w:rsidRDefault="0001324D" w:rsidP="0001324D">
      <w:pPr>
        <w:pStyle w:val="SingleTxt"/>
        <w:spacing w:after="0" w:line="120" w:lineRule="exact"/>
        <w:rPr>
          <w:sz w:val="10"/>
        </w:rPr>
      </w:pPr>
    </w:p>
    <w:p w:rsidR="0001324D" w:rsidRPr="0001324D" w:rsidRDefault="0001324D" w:rsidP="0001324D">
      <w:pPr>
        <w:pStyle w:val="SingleTxt"/>
        <w:spacing w:after="0" w:line="120" w:lineRule="exact"/>
        <w:rPr>
          <w:sz w:val="10"/>
        </w:rPr>
      </w:pPr>
    </w:p>
    <w:p w:rsidR="009F2005" w:rsidRDefault="0001324D" w:rsidP="000132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F2005" w:rsidRPr="009F2005">
        <w:t>Перечень законодательных актов в отношении женщин,</w:t>
      </w:r>
      <w:r>
        <w:t xml:space="preserve"> </w:t>
      </w:r>
      <w:r w:rsidR="009F2005" w:rsidRPr="009F2005">
        <w:t>принятых за период с 1999 по 2007 гг.</w:t>
      </w:r>
    </w:p>
    <w:p w:rsidR="0001324D" w:rsidRPr="0001324D" w:rsidRDefault="0001324D" w:rsidP="0001324D">
      <w:pPr>
        <w:pStyle w:val="SingleTxt"/>
        <w:spacing w:after="0" w:line="120" w:lineRule="exact"/>
        <w:rPr>
          <w:sz w:val="10"/>
        </w:rPr>
      </w:pPr>
    </w:p>
    <w:p w:rsidR="0001324D" w:rsidRPr="0001324D" w:rsidRDefault="0001324D" w:rsidP="0001324D">
      <w:pPr>
        <w:pStyle w:val="SingleTxt"/>
        <w:spacing w:after="0" w:line="120" w:lineRule="exact"/>
        <w:rPr>
          <w:sz w:val="10"/>
        </w:rPr>
      </w:pPr>
    </w:p>
    <w:p w:rsidR="009F2005" w:rsidRPr="009F2005" w:rsidRDefault="007A3878" w:rsidP="007A3878">
      <w:pPr>
        <w:pStyle w:val="SingleTxt"/>
        <w:ind w:left="1742" w:hanging="475"/>
      </w:pPr>
      <w:r>
        <w:t>1.</w:t>
      </w:r>
      <w:r>
        <w:tab/>
      </w:r>
      <w:r w:rsidR="009F2005" w:rsidRPr="009F2005">
        <w:t xml:space="preserve">Указ Президента Российской Федерации от 9 октября 2007 года № 1351 «Об Утверждении Концепции демографической политики Российской Федерации на период до 2025 года». </w:t>
      </w:r>
    </w:p>
    <w:p w:rsidR="009F2005" w:rsidRPr="009F2005" w:rsidRDefault="007A3878" w:rsidP="007A3878">
      <w:pPr>
        <w:pStyle w:val="SingleTxt"/>
        <w:ind w:left="1742" w:hanging="475"/>
      </w:pPr>
      <w:r>
        <w:t>2.</w:t>
      </w:r>
      <w:r>
        <w:tab/>
      </w:r>
      <w:r w:rsidR="009F2005" w:rsidRPr="009F2005">
        <w:t>Указ Президента Российской Федерации от 28 июня 2007 г. № 825 «Об оценке эффективности деятельности органов исполнительной власти субъектов Российской Федерации».</w:t>
      </w:r>
    </w:p>
    <w:p w:rsidR="009F2005" w:rsidRPr="009F2005" w:rsidRDefault="007A3878" w:rsidP="007A3878">
      <w:pPr>
        <w:pStyle w:val="SingleTxt"/>
        <w:ind w:left="1742" w:hanging="475"/>
      </w:pPr>
      <w:r>
        <w:t>3.</w:t>
      </w:r>
      <w:r>
        <w:tab/>
      </w:r>
      <w:r w:rsidR="009F2005" w:rsidRPr="009F2005">
        <w:t>Трудовой кодекс Российской Федерации (Федеральный закон от</w:t>
      </w:r>
      <w:r w:rsidR="009F2005">
        <w:t xml:space="preserve"> </w:t>
      </w:r>
      <w:r w:rsidR="009F2005" w:rsidRPr="009F2005">
        <w:t>30 дека</w:t>
      </w:r>
      <w:r w:rsidR="009F2005" w:rsidRPr="009F2005">
        <w:t>б</w:t>
      </w:r>
      <w:r w:rsidR="009F2005" w:rsidRPr="009F2005">
        <w:t>ря 2001 года № 197-ФЗ,</w:t>
      </w:r>
      <w:r w:rsidR="009F2005">
        <w:t xml:space="preserve"> </w:t>
      </w:r>
      <w:r w:rsidR="009F2005" w:rsidRPr="009F2005">
        <w:t xml:space="preserve">в ред. 30.06.2006, с изм. от 11.07.2006). </w:t>
      </w:r>
    </w:p>
    <w:p w:rsidR="009F2005" w:rsidRPr="009F2005" w:rsidRDefault="007A3878" w:rsidP="007A3878">
      <w:pPr>
        <w:pStyle w:val="SingleTxt"/>
        <w:ind w:left="1742" w:hanging="475"/>
      </w:pPr>
      <w:r>
        <w:t>4.</w:t>
      </w:r>
      <w:r>
        <w:tab/>
      </w:r>
      <w:r w:rsidR="009F2005" w:rsidRPr="009F2005">
        <w:t>Уголовно-процессуальный кодекс Российской Федерации (Федеральный закон от 18 д</w:t>
      </w:r>
      <w:r w:rsidR="009F2005" w:rsidRPr="009F2005">
        <w:t>е</w:t>
      </w:r>
      <w:r w:rsidR="009F2005" w:rsidRPr="009F2005">
        <w:t xml:space="preserve">кабря 2001 года № 174-ФЗ). </w:t>
      </w:r>
    </w:p>
    <w:p w:rsidR="009F2005" w:rsidRPr="009F2005" w:rsidRDefault="007A3878" w:rsidP="007A3878">
      <w:pPr>
        <w:pStyle w:val="SingleTxt"/>
        <w:ind w:left="1742" w:hanging="475"/>
      </w:pPr>
      <w:r>
        <w:t>5.</w:t>
      </w:r>
      <w:r>
        <w:tab/>
      </w:r>
      <w:r w:rsidR="009F2005" w:rsidRPr="009F2005">
        <w:t xml:space="preserve">Кодекс Российской Федерации об административных правонарушениях (Федеральный закон от 30 декабря 2001 года № 195-ФЗ). </w:t>
      </w:r>
    </w:p>
    <w:p w:rsidR="009F2005" w:rsidRPr="009F2005" w:rsidRDefault="007A3878" w:rsidP="007A3878">
      <w:pPr>
        <w:pStyle w:val="SingleTxt"/>
        <w:ind w:left="1742" w:hanging="475"/>
      </w:pPr>
      <w:r>
        <w:t>6.</w:t>
      </w:r>
      <w:r>
        <w:tab/>
      </w:r>
      <w:r w:rsidR="009F2005" w:rsidRPr="009F2005">
        <w:t>Налоговый кодекс Российской Федерации (часть вторая)</w:t>
      </w:r>
      <w:r w:rsidR="009F2005">
        <w:t xml:space="preserve"> </w:t>
      </w:r>
      <w:r w:rsidR="009F2005" w:rsidRPr="009F2005">
        <w:t>(Федеральный закон от 5 авг</w:t>
      </w:r>
      <w:r w:rsidR="009F2005" w:rsidRPr="009F2005">
        <w:t>у</w:t>
      </w:r>
      <w:r w:rsidR="009F2005" w:rsidRPr="009F2005">
        <w:t>ста</w:t>
      </w:r>
      <w:r w:rsidR="009F2005">
        <w:t xml:space="preserve"> </w:t>
      </w:r>
      <w:r w:rsidR="009F2005" w:rsidRPr="009F2005">
        <w:t xml:space="preserve">2000 года № 117-ФЗ). </w:t>
      </w:r>
    </w:p>
    <w:p w:rsidR="009F2005" w:rsidRPr="009F2005" w:rsidRDefault="007A3878" w:rsidP="007A3878">
      <w:pPr>
        <w:pStyle w:val="SingleTxt"/>
        <w:ind w:left="1742" w:hanging="475"/>
      </w:pPr>
      <w:r>
        <w:t>7.</w:t>
      </w:r>
      <w:r>
        <w:tab/>
      </w:r>
      <w:r w:rsidR="009F2005" w:rsidRPr="009F2005">
        <w:t>Гражданский кодекс Российской Федерации (Федеральный закон от 14</w:t>
      </w:r>
      <w:r>
        <w:t> </w:t>
      </w:r>
      <w:r w:rsidR="009F2005" w:rsidRPr="009F2005">
        <w:t>ноября 2002 года</w:t>
      </w:r>
      <w:r w:rsidR="009F2005">
        <w:t xml:space="preserve"> </w:t>
      </w:r>
      <w:r w:rsidR="009F2005" w:rsidRPr="009F2005">
        <w:t>№ 138-ФЗ).</w:t>
      </w:r>
    </w:p>
    <w:p w:rsidR="009F2005" w:rsidRPr="009F2005" w:rsidRDefault="007A3878" w:rsidP="007A3878">
      <w:pPr>
        <w:pStyle w:val="SingleTxt"/>
        <w:ind w:left="1742" w:hanging="475"/>
      </w:pPr>
      <w:r>
        <w:t>8.</w:t>
      </w:r>
      <w:r>
        <w:tab/>
      </w:r>
      <w:r w:rsidR="009F2005" w:rsidRPr="009F2005">
        <w:t>Земельный кодекс Российской Федерации (Федеральный закон от 25 о</w:t>
      </w:r>
      <w:r w:rsidR="009F2005" w:rsidRPr="009F2005">
        <w:t>к</w:t>
      </w:r>
      <w:r w:rsidR="009F2005" w:rsidRPr="009F2005">
        <w:t>тября 2001 года № 136-ФЗ).</w:t>
      </w:r>
    </w:p>
    <w:p w:rsidR="009F2005" w:rsidRPr="009F2005" w:rsidRDefault="007A3878" w:rsidP="007A3878">
      <w:pPr>
        <w:pStyle w:val="SingleTxt"/>
        <w:ind w:left="1742" w:hanging="475"/>
      </w:pPr>
      <w:r>
        <w:t>9.</w:t>
      </w:r>
      <w:r>
        <w:tab/>
      </w:r>
      <w:r w:rsidR="009F2005" w:rsidRPr="009F2005">
        <w:t>Жилищный кодекс Российской Федерации (Федеральный закон от 29 д</w:t>
      </w:r>
      <w:r w:rsidR="009F2005" w:rsidRPr="009F2005">
        <w:t>е</w:t>
      </w:r>
      <w:r w:rsidR="009F2005" w:rsidRPr="009F2005">
        <w:t>кабря 2004 года</w:t>
      </w:r>
      <w:r w:rsidR="009F2005">
        <w:t xml:space="preserve"> </w:t>
      </w:r>
      <w:r w:rsidR="009F2005" w:rsidRPr="009F2005">
        <w:t>№ 188-ФЗ).</w:t>
      </w:r>
    </w:p>
    <w:p w:rsidR="009F2005" w:rsidRPr="009F2005" w:rsidRDefault="007A3878" w:rsidP="007A3878">
      <w:pPr>
        <w:pStyle w:val="SingleTxt"/>
        <w:ind w:left="1742" w:hanging="475"/>
      </w:pPr>
      <w:r>
        <w:t>10.</w:t>
      </w:r>
      <w:r>
        <w:tab/>
      </w:r>
      <w:r w:rsidR="009F2005" w:rsidRPr="009F2005">
        <w:t>Федеральный закон от 9 февраля 1999 года № 24-ФЗ «О внесении измен</w:t>
      </w:r>
      <w:r w:rsidR="009F2005" w:rsidRPr="009F2005">
        <w:t>е</w:t>
      </w:r>
      <w:r w:rsidR="009F2005" w:rsidRPr="009F2005">
        <w:t>ний и дополнения в статью 126 Уголовного кодекса Российской Федер</w:t>
      </w:r>
      <w:r w:rsidR="009F2005" w:rsidRPr="009F2005">
        <w:t>а</w:t>
      </w:r>
      <w:r w:rsidR="009F2005" w:rsidRPr="009F2005">
        <w:t xml:space="preserve">ции». </w:t>
      </w:r>
    </w:p>
    <w:p w:rsidR="009F2005" w:rsidRPr="009F2005" w:rsidRDefault="007A3878" w:rsidP="007A3878">
      <w:pPr>
        <w:pStyle w:val="SingleTxt"/>
        <w:ind w:left="1742" w:hanging="475"/>
      </w:pPr>
      <w:r>
        <w:t>11.</w:t>
      </w:r>
      <w:r>
        <w:tab/>
      </w:r>
      <w:r w:rsidR="009F2005" w:rsidRPr="009F2005">
        <w:t>Федеральный закон от 9 марта 2001 года № 25-ФЗ «О внесении измен</w:t>
      </w:r>
      <w:r w:rsidR="009F2005" w:rsidRPr="009F2005">
        <w:t>е</w:t>
      </w:r>
      <w:r w:rsidR="009F2005" w:rsidRPr="009F2005">
        <w:t>ний и дополнений в Уголовный кодекс Российской Федерации, Уголовно-процессуальный кодекс Российской Федерации и другие законодательные акты Российской Федерации».</w:t>
      </w:r>
    </w:p>
    <w:p w:rsidR="009F2005" w:rsidRPr="009F2005" w:rsidRDefault="007A3878" w:rsidP="007A3878">
      <w:pPr>
        <w:pStyle w:val="SingleTxt"/>
        <w:ind w:left="1742" w:hanging="475"/>
      </w:pPr>
      <w:r>
        <w:t>12.</w:t>
      </w:r>
      <w:r>
        <w:tab/>
      </w:r>
      <w:r w:rsidR="009F2005" w:rsidRPr="009F2005">
        <w:t>Федеральный закон от 11 июля 2001 года № 95-ФЗ «О политических па</w:t>
      </w:r>
      <w:r w:rsidR="009F2005" w:rsidRPr="009F2005">
        <w:t>р</w:t>
      </w:r>
      <w:r w:rsidR="009F2005" w:rsidRPr="009F2005">
        <w:t>тиях».</w:t>
      </w:r>
    </w:p>
    <w:p w:rsidR="009F2005" w:rsidRPr="009F2005" w:rsidRDefault="007A3878" w:rsidP="007A3878">
      <w:pPr>
        <w:pStyle w:val="SingleTxt"/>
        <w:ind w:left="1742" w:hanging="475"/>
      </w:pPr>
      <w:r>
        <w:t>13.</w:t>
      </w:r>
      <w:r>
        <w:tab/>
      </w:r>
      <w:r w:rsidR="009F2005" w:rsidRPr="009F2005">
        <w:t>Федеральный закон от 15 декабря 2001 года № 166-ФЗ «О государстве</w:t>
      </w:r>
      <w:r w:rsidR="009F2005" w:rsidRPr="009F2005">
        <w:t>н</w:t>
      </w:r>
      <w:r w:rsidR="009F2005" w:rsidRPr="009F2005">
        <w:t>ном пенсионном обеспечении в Российской Федерации».</w:t>
      </w:r>
    </w:p>
    <w:p w:rsidR="009F2005" w:rsidRPr="009F2005" w:rsidRDefault="007A3878" w:rsidP="007A3878">
      <w:pPr>
        <w:pStyle w:val="SingleTxt"/>
        <w:ind w:left="1742" w:hanging="475"/>
      </w:pPr>
      <w:r>
        <w:t>14.</w:t>
      </w:r>
      <w:r>
        <w:tab/>
      </w:r>
      <w:r w:rsidR="009F2005" w:rsidRPr="009F2005">
        <w:t>Федеральный закон от 15 декабря 2001 года № 167-ФЗ «Об обязательном пенсионном страховании в Российской Федерации».</w:t>
      </w:r>
    </w:p>
    <w:p w:rsidR="009F2005" w:rsidRPr="009F2005" w:rsidRDefault="007A3878" w:rsidP="007A3878">
      <w:pPr>
        <w:pStyle w:val="SingleTxt"/>
        <w:ind w:left="1742" w:hanging="475"/>
      </w:pPr>
      <w:r>
        <w:t>15.</w:t>
      </w:r>
      <w:r>
        <w:tab/>
      </w:r>
      <w:r w:rsidR="009F2005" w:rsidRPr="009F2005">
        <w:t>Федеральный закон от 17 декабря 2001 года № 173-ФЗ «О трудовых пе</w:t>
      </w:r>
      <w:r w:rsidR="009F2005" w:rsidRPr="009F2005">
        <w:t>н</w:t>
      </w:r>
      <w:r w:rsidR="009F2005" w:rsidRPr="009F2005">
        <w:t>сиях в Росси</w:t>
      </w:r>
      <w:r w:rsidR="009F2005" w:rsidRPr="009F2005">
        <w:t>й</w:t>
      </w:r>
      <w:r w:rsidR="009F2005" w:rsidRPr="009F2005">
        <w:t>ской Федерации».</w:t>
      </w:r>
    </w:p>
    <w:p w:rsidR="009F2005" w:rsidRPr="009F2005" w:rsidRDefault="007A3878" w:rsidP="007A3878">
      <w:pPr>
        <w:pStyle w:val="SingleTxt"/>
        <w:ind w:left="1742" w:hanging="475"/>
      </w:pPr>
      <w:r>
        <w:t>16.</w:t>
      </w:r>
      <w:r>
        <w:tab/>
      </w:r>
      <w:r w:rsidR="009F2005" w:rsidRPr="009F2005">
        <w:t>Федеральный закон от 28 декабря 2001 года № 181-ФЗ «О внесении изм</w:t>
      </w:r>
      <w:r w:rsidR="009F2005" w:rsidRPr="009F2005">
        <w:t>е</w:t>
      </w:r>
      <w:r w:rsidR="009F2005" w:rsidRPr="009F2005">
        <w:t>нений в Федеральный закон «О государственных пособиях гражданам, имеющим д</w:t>
      </w:r>
      <w:r w:rsidR="009F2005" w:rsidRPr="009F2005">
        <w:t>е</w:t>
      </w:r>
      <w:r w:rsidR="009F2005" w:rsidRPr="009F2005">
        <w:t xml:space="preserve">тей». </w:t>
      </w:r>
    </w:p>
    <w:p w:rsidR="009F2005" w:rsidRPr="009F2005" w:rsidRDefault="007A3878" w:rsidP="007A3878">
      <w:pPr>
        <w:pStyle w:val="SingleTxt"/>
        <w:ind w:left="1742" w:hanging="475"/>
      </w:pPr>
      <w:r>
        <w:t>17.</w:t>
      </w:r>
      <w:r>
        <w:tab/>
      </w:r>
      <w:r w:rsidR="009F2005" w:rsidRPr="009F2005">
        <w:t>Федеральный закон от 11 февраля 2002 года № 17-ФЗ «О бюджете Фонда с</w:t>
      </w:r>
      <w:r w:rsidR="009F2005" w:rsidRPr="009F2005">
        <w:t>о</w:t>
      </w:r>
      <w:r w:rsidR="009F2005" w:rsidRPr="009F2005">
        <w:t>циального страхования Российской Федерации на 2002 год».</w:t>
      </w:r>
    </w:p>
    <w:p w:rsidR="009F2005" w:rsidRPr="009F2005" w:rsidRDefault="007A3878" w:rsidP="007A3878">
      <w:pPr>
        <w:pStyle w:val="SingleTxt"/>
        <w:ind w:left="1742" w:hanging="475"/>
      </w:pPr>
      <w:r>
        <w:t>18.</w:t>
      </w:r>
      <w:r>
        <w:tab/>
      </w:r>
      <w:r w:rsidR="009F2005" w:rsidRPr="009F2005">
        <w:t>Федеральный закон от 31 мая 2002 года № 62-ФЗ «О гражданстве Росси</w:t>
      </w:r>
      <w:r w:rsidR="009F2005" w:rsidRPr="009F2005">
        <w:t>й</w:t>
      </w:r>
      <w:r w:rsidR="009F2005" w:rsidRPr="009F2005">
        <w:t>ской Федер</w:t>
      </w:r>
      <w:r w:rsidR="009F2005" w:rsidRPr="009F2005">
        <w:t>а</w:t>
      </w:r>
      <w:r w:rsidR="009F2005" w:rsidRPr="009F2005">
        <w:t xml:space="preserve">ции». </w:t>
      </w:r>
    </w:p>
    <w:p w:rsidR="009F2005" w:rsidRPr="009F2005" w:rsidRDefault="007A3878" w:rsidP="007A3878">
      <w:pPr>
        <w:pStyle w:val="SingleTxt"/>
        <w:ind w:left="1742" w:hanging="475"/>
      </w:pPr>
      <w:r>
        <w:t>19.</w:t>
      </w:r>
      <w:r>
        <w:tab/>
      </w:r>
      <w:r w:rsidR="009F2005" w:rsidRPr="009F2005">
        <w:t>Федеральный закон от 25 июля 2002 г. «О правовом положении иностра</w:t>
      </w:r>
      <w:r w:rsidR="009F2005" w:rsidRPr="009F2005">
        <w:t>н</w:t>
      </w:r>
      <w:r w:rsidR="009F2005" w:rsidRPr="009F2005">
        <w:t xml:space="preserve">ных граждан в Российской Федерации». </w:t>
      </w:r>
    </w:p>
    <w:p w:rsidR="009F2005" w:rsidRPr="009F2005" w:rsidRDefault="007A3878" w:rsidP="007A3878">
      <w:pPr>
        <w:pStyle w:val="SingleTxt"/>
        <w:ind w:left="1742" w:hanging="475"/>
      </w:pPr>
      <w:r>
        <w:t>20.</w:t>
      </w:r>
      <w:r>
        <w:tab/>
      </w:r>
      <w:r w:rsidR="009F2005" w:rsidRPr="009F2005">
        <w:t>Федеральный закон от 8 февраля 2003 года № 25-ФЗ «О бюджете Фонда социального страхования Российской Федерации на 2003 год».</w:t>
      </w:r>
    </w:p>
    <w:p w:rsidR="009F2005" w:rsidRPr="009F2005" w:rsidRDefault="007A3878" w:rsidP="007A3878">
      <w:pPr>
        <w:pStyle w:val="SingleTxt"/>
        <w:ind w:left="1742" w:hanging="475"/>
      </w:pPr>
      <w:r>
        <w:t>21.</w:t>
      </w:r>
      <w:r>
        <w:tab/>
      </w:r>
      <w:r w:rsidR="009F2005" w:rsidRPr="009F2005">
        <w:t>Федеральный закон от 8 декабря 2003 г. № 161-ФЗ «О приведении Уг</w:t>
      </w:r>
      <w:r w:rsidR="009F2005" w:rsidRPr="009F2005">
        <w:t>о</w:t>
      </w:r>
      <w:r w:rsidR="009F2005" w:rsidRPr="009F2005">
        <w:t>ловно-процессуального</w:t>
      </w:r>
      <w:r w:rsidR="009F2005">
        <w:t xml:space="preserve"> </w:t>
      </w:r>
      <w:r w:rsidR="009F2005" w:rsidRPr="009F2005">
        <w:t>кодекса Российской Федерации и других закон</w:t>
      </w:r>
      <w:r w:rsidR="009F2005" w:rsidRPr="009F2005">
        <w:t>о</w:t>
      </w:r>
      <w:r w:rsidR="009F2005" w:rsidRPr="009F2005">
        <w:t>дательных актов в соответствие с Федеральным законом «О внесении и</w:t>
      </w:r>
      <w:r w:rsidR="009F2005" w:rsidRPr="009F2005">
        <w:t>з</w:t>
      </w:r>
      <w:r w:rsidR="009F2005" w:rsidRPr="009F2005">
        <w:t>менений и дополн</w:t>
      </w:r>
      <w:r w:rsidR="009F2005" w:rsidRPr="009F2005">
        <w:t>е</w:t>
      </w:r>
      <w:r w:rsidR="009F2005" w:rsidRPr="009F2005">
        <w:t>ний в Уголовный кодекс Российской Федерации».</w:t>
      </w:r>
    </w:p>
    <w:p w:rsidR="009F2005" w:rsidRPr="009F2005" w:rsidRDefault="007A3878" w:rsidP="007A3878">
      <w:pPr>
        <w:pStyle w:val="SingleTxt"/>
        <w:ind w:left="1742" w:hanging="475"/>
      </w:pPr>
      <w:r>
        <w:t>22.</w:t>
      </w:r>
      <w:r>
        <w:tab/>
      </w:r>
      <w:r w:rsidR="009F2005" w:rsidRPr="009F2005">
        <w:t>Федеральный закон от 8 декабря 2003 года № 162-ФЗ «О внесении изм</w:t>
      </w:r>
      <w:r w:rsidR="009F2005" w:rsidRPr="009F2005">
        <w:t>е</w:t>
      </w:r>
      <w:r w:rsidR="009F2005" w:rsidRPr="009F2005">
        <w:t>нений и дополнений в Уголовный кодекс Российской Федер</w:t>
      </w:r>
      <w:r w:rsidR="009F2005" w:rsidRPr="009F2005">
        <w:t>а</w:t>
      </w:r>
      <w:r w:rsidR="009F2005" w:rsidRPr="009F2005">
        <w:t xml:space="preserve">ции». </w:t>
      </w:r>
    </w:p>
    <w:p w:rsidR="009F2005" w:rsidRPr="009F2005" w:rsidRDefault="007A3878" w:rsidP="007A3878">
      <w:pPr>
        <w:pStyle w:val="SingleTxt"/>
        <w:ind w:left="1742" w:hanging="475"/>
      </w:pPr>
      <w:r>
        <w:t>23.</w:t>
      </w:r>
      <w:r>
        <w:tab/>
      </w:r>
      <w:r w:rsidR="009F2005" w:rsidRPr="009F2005">
        <w:t>Федеральный закон от 26 апреля 2004 года № 26-ФЗ «О ратификации Ко</w:t>
      </w:r>
      <w:r w:rsidR="009F2005" w:rsidRPr="009F2005">
        <w:t>н</w:t>
      </w:r>
      <w:r w:rsidR="009F2005" w:rsidRPr="009F2005">
        <w:t>венции Организации Объединенных Наций против транснациональной организованной преступности и дополняющих ее Протокола против нез</w:t>
      </w:r>
      <w:r w:rsidR="009F2005" w:rsidRPr="009F2005">
        <w:t>а</w:t>
      </w:r>
      <w:r w:rsidR="009F2005" w:rsidRPr="009F2005">
        <w:t>конного ввоза мигрантов по суше, морю и воздуху и Протокола о пред</w:t>
      </w:r>
      <w:r w:rsidR="009F2005" w:rsidRPr="009F2005">
        <w:t>у</w:t>
      </w:r>
      <w:r w:rsidR="009F2005" w:rsidRPr="009F2005">
        <w:t>преждении и пресечении торговли людьми, особенно женщинами и дет</w:t>
      </w:r>
      <w:r w:rsidR="009F2005" w:rsidRPr="009F2005">
        <w:t>ь</w:t>
      </w:r>
      <w:r w:rsidR="009F2005" w:rsidRPr="009F2005">
        <w:t>ми, и наказании за нее».</w:t>
      </w:r>
    </w:p>
    <w:p w:rsidR="009F2005" w:rsidRPr="009F2005" w:rsidRDefault="007A3878" w:rsidP="007A3878">
      <w:pPr>
        <w:pStyle w:val="SingleTxt"/>
        <w:ind w:left="1742" w:hanging="475"/>
      </w:pPr>
      <w:r>
        <w:t>24.</w:t>
      </w:r>
      <w:r>
        <w:tab/>
      </w:r>
      <w:r w:rsidR="009F2005" w:rsidRPr="009F2005">
        <w:t>Федеральный закон от 19 июня 2004 года № 52-ФЗ «О ратификации Ф</w:t>
      </w:r>
      <w:r w:rsidR="009F2005" w:rsidRPr="009F2005">
        <w:t>а</w:t>
      </w:r>
      <w:r w:rsidR="009F2005" w:rsidRPr="009F2005">
        <w:t>культативного протокола к Конвенции о ликвидации всех форм дискр</w:t>
      </w:r>
      <w:r w:rsidR="009F2005" w:rsidRPr="009F2005">
        <w:t>и</w:t>
      </w:r>
      <w:r w:rsidR="009F2005" w:rsidRPr="009F2005">
        <w:t>минации в отношении женщин».</w:t>
      </w:r>
    </w:p>
    <w:p w:rsidR="009F2005" w:rsidRPr="009F2005" w:rsidRDefault="007A3878" w:rsidP="007A3878">
      <w:pPr>
        <w:pStyle w:val="SingleTxt"/>
        <w:ind w:left="1742" w:hanging="475"/>
      </w:pPr>
      <w:r>
        <w:t>25.</w:t>
      </w:r>
      <w:r>
        <w:tab/>
      </w:r>
      <w:r w:rsidR="009F2005" w:rsidRPr="009F2005">
        <w:t>Федеральный закон от 27 июня 2004 г. № 79-ФЗ «О государственной гр</w:t>
      </w:r>
      <w:r w:rsidR="009F2005" w:rsidRPr="009F2005">
        <w:t>а</w:t>
      </w:r>
      <w:r w:rsidR="009F2005" w:rsidRPr="009F2005">
        <w:t>жданской слу</w:t>
      </w:r>
      <w:r w:rsidR="009F2005" w:rsidRPr="009F2005">
        <w:t>ж</w:t>
      </w:r>
      <w:r w:rsidR="009F2005" w:rsidRPr="009F2005">
        <w:t xml:space="preserve">бе». </w:t>
      </w:r>
    </w:p>
    <w:p w:rsidR="009F2005" w:rsidRPr="009F2005" w:rsidRDefault="007A3878" w:rsidP="007A3878">
      <w:pPr>
        <w:pStyle w:val="SingleTxt"/>
        <w:ind w:left="1742" w:hanging="475"/>
      </w:pPr>
      <w:r>
        <w:t>26.</w:t>
      </w:r>
      <w:r>
        <w:tab/>
      </w:r>
      <w:r w:rsidR="009F2005" w:rsidRPr="009F2005">
        <w:t>Федеральный закон от 20 августа 2004 года №119-ФЗ «О государственной защите потерпевших, свидетелей и иных участников уголовного судопр</w:t>
      </w:r>
      <w:r w:rsidR="009F2005" w:rsidRPr="009F2005">
        <w:t>о</w:t>
      </w:r>
      <w:r w:rsidR="009F2005" w:rsidRPr="009F2005">
        <w:t>изво</w:t>
      </w:r>
      <w:r w:rsidR="009F2005" w:rsidRPr="009F2005">
        <w:t>д</w:t>
      </w:r>
      <w:r w:rsidR="009F2005" w:rsidRPr="009F2005">
        <w:t>ства».</w:t>
      </w:r>
    </w:p>
    <w:p w:rsidR="009F2005" w:rsidRPr="009F2005" w:rsidRDefault="007A3878" w:rsidP="007A3878">
      <w:pPr>
        <w:pStyle w:val="SingleTxt"/>
        <w:ind w:left="1742" w:hanging="475"/>
      </w:pPr>
      <w:r>
        <w:t>27.</w:t>
      </w:r>
      <w:r>
        <w:tab/>
      </w:r>
      <w:r w:rsidR="009F2005" w:rsidRPr="009F2005">
        <w:t>Федеральный закон от 29 декабря 2004 года № 206-ФЗ «О внесении изм</w:t>
      </w:r>
      <w:r w:rsidR="009F2005" w:rsidRPr="009F2005">
        <w:t>е</w:t>
      </w:r>
      <w:r w:rsidR="009F2005" w:rsidRPr="009F2005">
        <w:t>нения в статью 12 Федерального закона «О государственных пособиях гражд</w:t>
      </w:r>
      <w:r w:rsidR="009F2005" w:rsidRPr="009F2005">
        <w:t>а</w:t>
      </w:r>
      <w:r w:rsidR="009F2005" w:rsidRPr="009F2005">
        <w:t>нам, имеющим детей».</w:t>
      </w:r>
    </w:p>
    <w:p w:rsidR="009F2005" w:rsidRPr="009F2005" w:rsidRDefault="007A3878" w:rsidP="007A3878">
      <w:pPr>
        <w:pStyle w:val="SingleTxt"/>
        <w:ind w:left="1742" w:hanging="475"/>
      </w:pPr>
      <w:r>
        <w:t>28.</w:t>
      </w:r>
      <w:r>
        <w:tab/>
      </w:r>
      <w:r w:rsidR="009F2005" w:rsidRPr="009F2005">
        <w:t>Федеральный закон от 22 августа 2004 года № 122-ФЗ «О внесении изм</w:t>
      </w:r>
      <w:r w:rsidR="009F2005" w:rsidRPr="009F2005">
        <w:t>е</w:t>
      </w:r>
      <w:r w:rsidR="009F2005" w:rsidRPr="009F2005">
        <w:t>нений в законодательные акты Российской Федерации и признании утр</w:t>
      </w:r>
      <w:r w:rsidR="009F2005" w:rsidRPr="009F2005">
        <w:t>а</w:t>
      </w:r>
      <w:r w:rsidR="009F2005" w:rsidRPr="009F2005">
        <w:t>тившими силу некоторых законодательных актов Российской Федерации в связи с принятием Федеральных законов «О внесении изменений и д</w:t>
      </w:r>
      <w:r w:rsidR="009F2005" w:rsidRPr="009F2005">
        <w:t>о</w:t>
      </w:r>
      <w:r w:rsidR="009F2005" w:rsidRPr="009F2005">
        <w:t>полнений в Федеральный закон «Об общих принципах организации зак</w:t>
      </w:r>
      <w:r w:rsidR="009F2005" w:rsidRPr="009F2005">
        <w:t>о</w:t>
      </w:r>
      <w:r w:rsidR="009F2005" w:rsidRPr="009F2005">
        <w:t>нодательных (представительных) и исполнительных органов государс</w:t>
      </w:r>
      <w:r w:rsidR="009F2005" w:rsidRPr="009F2005">
        <w:t>т</w:t>
      </w:r>
      <w:r w:rsidR="009F2005" w:rsidRPr="009F2005">
        <w:t>венной власти субъектов Российской Федерации» и «Об общих принц</w:t>
      </w:r>
      <w:r w:rsidR="009F2005" w:rsidRPr="009F2005">
        <w:t>и</w:t>
      </w:r>
      <w:r w:rsidR="009F2005" w:rsidRPr="009F2005">
        <w:t>пах организации местного сам</w:t>
      </w:r>
      <w:r w:rsidR="009F2005" w:rsidRPr="009F2005">
        <w:t>о</w:t>
      </w:r>
      <w:r w:rsidR="009F2005" w:rsidRPr="009F2005">
        <w:t xml:space="preserve">управления в Российской Федерации». </w:t>
      </w:r>
    </w:p>
    <w:p w:rsidR="009F2005" w:rsidRPr="009F2005" w:rsidRDefault="004234D2" w:rsidP="004234D2">
      <w:pPr>
        <w:pStyle w:val="SingleTxt"/>
        <w:ind w:left="1742" w:hanging="475"/>
      </w:pPr>
      <w:r>
        <w:t>29.</w:t>
      </w:r>
      <w:r>
        <w:tab/>
      </w:r>
      <w:r w:rsidR="009F2005" w:rsidRPr="009F2005">
        <w:t>Федеральный закон от 1 апреля 2005 года № 28-ФЗ «О внесении измен</w:t>
      </w:r>
      <w:r w:rsidR="009F2005" w:rsidRPr="009F2005">
        <w:t>е</w:t>
      </w:r>
      <w:r w:rsidR="009F2005" w:rsidRPr="009F2005">
        <w:t>ний в Уголовно-исполнительный кодекс Российской Федер</w:t>
      </w:r>
      <w:r w:rsidR="009F2005" w:rsidRPr="009F2005">
        <w:t>а</w:t>
      </w:r>
      <w:r w:rsidR="009F2005" w:rsidRPr="009F2005">
        <w:t>ции».</w:t>
      </w:r>
    </w:p>
    <w:p w:rsidR="009F2005" w:rsidRPr="009F2005" w:rsidRDefault="004234D2" w:rsidP="004234D2">
      <w:pPr>
        <w:pStyle w:val="SingleTxt"/>
        <w:ind w:left="1742" w:hanging="475"/>
      </w:pPr>
      <w:r>
        <w:t>30.</w:t>
      </w:r>
      <w:r>
        <w:tab/>
      </w:r>
      <w:r w:rsidR="009F2005" w:rsidRPr="009F2005">
        <w:t>Федеральный закон от 4 апреля 2005 года № 32-ФЗ «Об Общественной палате Росси</w:t>
      </w:r>
      <w:r w:rsidR="009F2005" w:rsidRPr="009F2005">
        <w:t>й</w:t>
      </w:r>
      <w:r w:rsidR="009F2005" w:rsidRPr="009F2005">
        <w:t>ской Федерации».</w:t>
      </w:r>
    </w:p>
    <w:p w:rsidR="009F2005" w:rsidRPr="009F2005" w:rsidRDefault="004234D2" w:rsidP="004234D2">
      <w:pPr>
        <w:pStyle w:val="SingleTxt"/>
        <w:ind w:left="1742" w:hanging="475"/>
      </w:pPr>
      <w:r>
        <w:t>31.</w:t>
      </w:r>
      <w:r>
        <w:tab/>
      </w:r>
      <w:r w:rsidR="009F2005" w:rsidRPr="009F2005">
        <w:t>Федеральный закон от 18 мая 2005 года № 51-ФЗ «О выборах депутатов Государственной Думы Федерального Собрания Российской Ф</w:t>
      </w:r>
      <w:r w:rsidR="009F2005" w:rsidRPr="009F2005">
        <w:t>е</w:t>
      </w:r>
      <w:r w:rsidR="009F2005" w:rsidRPr="009F2005">
        <w:t>дерации».</w:t>
      </w:r>
    </w:p>
    <w:p w:rsidR="009F2005" w:rsidRPr="009F2005" w:rsidRDefault="004234D2" w:rsidP="004234D2">
      <w:pPr>
        <w:pStyle w:val="SingleTxt"/>
        <w:ind w:left="1742" w:hanging="475"/>
      </w:pPr>
      <w:r>
        <w:t>32.</w:t>
      </w:r>
      <w:r>
        <w:tab/>
      </w:r>
      <w:r w:rsidR="009F2005" w:rsidRPr="009F2005">
        <w:t>Федеральный закон от 21 июля 2005 года № 93-ФЗ «О внесении измен</w:t>
      </w:r>
      <w:r w:rsidR="009F2005" w:rsidRPr="009F2005">
        <w:t>е</w:t>
      </w:r>
      <w:r w:rsidR="009F2005" w:rsidRPr="009F2005">
        <w:t>ний в законодательные акты Российской Федерации о выборах и рефере</w:t>
      </w:r>
      <w:r w:rsidR="009F2005" w:rsidRPr="009F2005">
        <w:t>н</w:t>
      </w:r>
      <w:r w:rsidR="009F2005" w:rsidRPr="009F2005">
        <w:t>думах и иные законодательные акты Российской Федерации».</w:t>
      </w:r>
    </w:p>
    <w:p w:rsidR="009F2005" w:rsidRPr="009F2005" w:rsidRDefault="004234D2" w:rsidP="004234D2">
      <w:pPr>
        <w:pStyle w:val="SingleTxt"/>
        <w:ind w:left="1742" w:hanging="475"/>
      </w:pPr>
      <w:r>
        <w:t>33.</w:t>
      </w:r>
      <w:r>
        <w:tab/>
      </w:r>
      <w:r w:rsidR="009F2005" w:rsidRPr="009F2005">
        <w:t>Федеральный закон от 22 декабря 2005 года № 180-ФЗ «Об отдельных в</w:t>
      </w:r>
      <w:r w:rsidR="009F2005" w:rsidRPr="009F2005">
        <w:t>о</w:t>
      </w:r>
      <w:r w:rsidR="009F2005" w:rsidRPr="009F2005">
        <w:t>просах исчисления и выплаты пособий по временной нетрудоспособн</w:t>
      </w:r>
      <w:r w:rsidR="009F2005" w:rsidRPr="009F2005">
        <w:t>о</w:t>
      </w:r>
      <w:r w:rsidR="009F2005" w:rsidRPr="009F2005">
        <w:t>сти, по беременности и родам и размерах страхового обеспечения по об</w:t>
      </w:r>
      <w:r w:rsidR="009F2005" w:rsidRPr="009F2005">
        <w:t>я</w:t>
      </w:r>
      <w:r w:rsidR="009F2005" w:rsidRPr="009F2005">
        <w:t>зательному социальному страхованию от несчастных случаев на прои</w:t>
      </w:r>
      <w:r w:rsidR="009F2005" w:rsidRPr="009F2005">
        <w:t>з</w:t>
      </w:r>
      <w:r w:rsidR="009F2005" w:rsidRPr="009F2005">
        <w:t>водстве и профессиональных заболеваний в 2006 г</w:t>
      </w:r>
      <w:r w:rsidR="009F2005" w:rsidRPr="009F2005">
        <w:t>о</w:t>
      </w:r>
      <w:r w:rsidR="009F2005" w:rsidRPr="009F2005">
        <w:t>ду».</w:t>
      </w:r>
    </w:p>
    <w:p w:rsidR="009F2005" w:rsidRPr="009F2005" w:rsidRDefault="004234D2" w:rsidP="004234D2">
      <w:pPr>
        <w:pStyle w:val="SingleTxt"/>
        <w:ind w:left="1742" w:hanging="475"/>
      </w:pPr>
      <w:r>
        <w:t>34.</w:t>
      </w:r>
      <w:r>
        <w:tab/>
      </w:r>
      <w:r w:rsidR="009F2005" w:rsidRPr="009F2005">
        <w:t>Федеральный закон от 22 декабря 2005 года № 181-ФЗ «О внесении изм</w:t>
      </w:r>
      <w:r w:rsidR="009F2005" w:rsidRPr="009F2005">
        <w:t>е</w:t>
      </w:r>
      <w:r w:rsidR="009F2005" w:rsidRPr="009F2005">
        <w:t>нения в статью 15 Федерального закона «О государственных пособиях гражд</w:t>
      </w:r>
      <w:r w:rsidR="009F2005" w:rsidRPr="009F2005">
        <w:t>а</w:t>
      </w:r>
      <w:r w:rsidR="009F2005" w:rsidRPr="009F2005">
        <w:t>нам, имеющим детей».</w:t>
      </w:r>
    </w:p>
    <w:p w:rsidR="009F2005" w:rsidRPr="009F2005" w:rsidRDefault="004234D2" w:rsidP="004234D2">
      <w:pPr>
        <w:pStyle w:val="SingleTxt"/>
        <w:ind w:left="1742" w:hanging="475"/>
      </w:pPr>
      <w:r>
        <w:t>35.</w:t>
      </w:r>
      <w:r>
        <w:tab/>
      </w:r>
      <w:r w:rsidR="009F2005" w:rsidRPr="009F2005">
        <w:t>Федеральный закон от 22 декабря 2005 года № 178-ФЗ «О внесении изм</w:t>
      </w:r>
      <w:r w:rsidR="009F2005" w:rsidRPr="009F2005">
        <w:t>е</w:t>
      </w:r>
      <w:r w:rsidR="009F2005" w:rsidRPr="009F2005">
        <w:t>нения в статью 12 Федерального закона «О государственных пособиях гражд</w:t>
      </w:r>
      <w:r w:rsidR="009F2005" w:rsidRPr="009F2005">
        <w:t>а</w:t>
      </w:r>
      <w:r w:rsidR="009F2005" w:rsidRPr="009F2005">
        <w:t>нам, имеющим детей».</w:t>
      </w:r>
    </w:p>
    <w:p w:rsidR="009F2005" w:rsidRPr="009F2005" w:rsidRDefault="004234D2" w:rsidP="004234D2">
      <w:pPr>
        <w:pStyle w:val="SingleTxt"/>
        <w:ind w:left="1742" w:hanging="475"/>
      </w:pPr>
      <w:r>
        <w:t>36.</w:t>
      </w:r>
      <w:r>
        <w:tab/>
      </w:r>
      <w:r w:rsidR="009F2005" w:rsidRPr="009F2005">
        <w:t>Федеральный закон от 22 декабря 2005 года № 173-ФЗ «О бюджете Фонда социального страхования на 2006 год».</w:t>
      </w:r>
    </w:p>
    <w:p w:rsidR="009F2005" w:rsidRPr="009F2005" w:rsidRDefault="004234D2" w:rsidP="004234D2">
      <w:pPr>
        <w:pStyle w:val="SingleTxt"/>
        <w:ind w:left="1742" w:hanging="475"/>
      </w:pPr>
      <w:r>
        <w:t>37.</w:t>
      </w:r>
      <w:r>
        <w:tab/>
      </w:r>
      <w:r w:rsidR="009F2005" w:rsidRPr="009F2005">
        <w:t>Федеральный закон от 22 декабря 2005 года № 180-ФЗ «Об отдельных в</w:t>
      </w:r>
      <w:r w:rsidR="009F2005" w:rsidRPr="009F2005">
        <w:t>о</w:t>
      </w:r>
      <w:r w:rsidR="009F2005" w:rsidRPr="009F2005">
        <w:t>просах исчисления и выплаты пособий по временной нетрудоспособн</w:t>
      </w:r>
      <w:r w:rsidR="009F2005" w:rsidRPr="009F2005">
        <w:t>о</w:t>
      </w:r>
      <w:r w:rsidR="009F2005" w:rsidRPr="009F2005">
        <w:t>сти, по беременности и родам и размерах страхового обеспечения по об</w:t>
      </w:r>
      <w:r w:rsidR="009F2005" w:rsidRPr="009F2005">
        <w:t>я</w:t>
      </w:r>
      <w:r w:rsidR="009F2005" w:rsidRPr="009F2005">
        <w:t>зательному социальному страхованию от несчастных случаев на прои</w:t>
      </w:r>
      <w:r w:rsidR="009F2005" w:rsidRPr="009F2005">
        <w:t>з</w:t>
      </w:r>
      <w:r w:rsidR="009F2005" w:rsidRPr="009F2005">
        <w:t>водстве и профессиональных заболеваний в 2006 г</w:t>
      </w:r>
      <w:r w:rsidR="009F2005" w:rsidRPr="009F2005">
        <w:t>о</w:t>
      </w:r>
      <w:r w:rsidR="009F2005" w:rsidRPr="009F2005">
        <w:t>ду».</w:t>
      </w:r>
    </w:p>
    <w:p w:rsidR="009F2005" w:rsidRPr="009F2005" w:rsidRDefault="004234D2" w:rsidP="004234D2">
      <w:pPr>
        <w:pStyle w:val="SingleTxt"/>
        <w:ind w:left="1742" w:hanging="475"/>
      </w:pPr>
      <w:r>
        <w:t>38.</w:t>
      </w:r>
      <w:r>
        <w:tab/>
      </w:r>
      <w:r w:rsidR="009F2005" w:rsidRPr="009F2005">
        <w:t>Федеральный закон от 9 января 2006 года № 12-ФЗ «О внесении измен</w:t>
      </w:r>
      <w:r w:rsidR="009F2005" w:rsidRPr="009F2005">
        <w:t>е</w:t>
      </w:r>
      <w:r w:rsidR="009F2005" w:rsidRPr="009F2005">
        <w:t>ний в Уголовно-исполнительный кодекс Российской Федер</w:t>
      </w:r>
      <w:r w:rsidR="009F2005" w:rsidRPr="009F2005">
        <w:t>а</w:t>
      </w:r>
      <w:r w:rsidR="009F2005" w:rsidRPr="009F2005">
        <w:t xml:space="preserve">ции». </w:t>
      </w:r>
    </w:p>
    <w:p w:rsidR="009F2005" w:rsidRPr="009F2005" w:rsidRDefault="004234D2" w:rsidP="004234D2">
      <w:pPr>
        <w:pStyle w:val="SingleTxt"/>
        <w:ind w:left="1742" w:hanging="475"/>
      </w:pPr>
      <w:r>
        <w:t>39.</w:t>
      </w:r>
      <w:r>
        <w:tab/>
      </w:r>
      <w:r w:rsidR="009F2005" w:rsidRPr="009F2005">
        <w:t>Федеральный закон от 30 июня 2006 года № 90-ФЗ «О внесении измен</w:t>
      </w:r>
      <w:r w:rsidR="009F2005" w:rsidRPr="009F2005">
        <w:t>е</w:t>
      </w:r>
      <w:r w:rsidR="009F2005" w:rsidRPr="009F2005">
        <w:t>ний в Трудовой кодекс Российской Федерации, признании не действу</w:t>
      </w:r>
      <w:r w:rsidR="009F2005" w:rsidRPr="009F2005">
        <w:t>ю</w:t>
      </w:r>
      <w:r w:rsidR="009F2005" w:rsidRPr="009F2005">
        <w:t>щими на территории Российской Федерации некоторых нормативных пр</w:t>
      </w:r>
      <w:r w:rsidR="009F2005" w:rsidRPr="009F2005">
        <w:t>а</w:t>
      </w:r>
      <w:r w:rsidR="009F2005" w:rsidRPr="009F2005">
        <w:t>вовых актов СССР и утратившими силу некоторых законодательных актов (положений законодательных актов) Росси</w:t>
      </w:r>
      <w:r w:rsidR="009F2005" w:rsidRPr="009F2005">
        <w:t>й</w:t>
      </w:r>
      <w:r w:rsidR="009F2005" w:rsidRPr="009F2005">
        <w:t>ской Федерации».</w:t>
      </w:r>
    </w:p>
    <w:p w:rsidR="009F2005" w:rsidRPr="009F2005" w:rsidRDefault="004234D2" w:rsidP="004234D2">
      <w:pPr>
        <w:pStyle w:val="SingleTxt"/>
        <w:ind w:left="1742" w:hanging="475"/>
      </w:pPr>
      <w:r>
        <w:t>40.</w:t>
      </w:r>
      <w:r>
        <w:tab/>
      </w:r>
      <w:r w:rsidR="009F2005" w:rsidRPr="009F2005">
        <w:t>Федеральный закон от 5 декабря 2006 г. № 208-ФЗ «О внесении измен</w:t>
      </w:r>
      <w:r w:rsidR="009F2005" w:rsidRPr="009F2005">
        <w:t>е</w:t>
      </w:r>
      <w:r w:rsidR="009F2005" w:rsidRPr="009F2005">
        <w:t>ний в главу 23 части второй Налогового кодекса Российской Ф</w:t>
      </w:r>
      <w:r w:rsidR="009F2005" w:rsidRPr="009F2005">
        <w:t>е</w:t>
      </w:r>
      <w:r w:rsidR="009F2005" w:rsidRPr="009F2005">
        <w:t>дерации».</w:t>
      </w:r>
    </w:p>
    <w:p w:rsidR="009F2005" w:rsidRPr="009F2005" w:rsidRDefault="004234D2" w:rsidP="004234D2">
      <w:pPr>
        <w:pStyle w:val="SingleTxt"/>
        <w:ind w:left="1742" w:hanging="475"/>
      </w:pPr>
      <w:r>
        <w:t>41.</w:t>
      </w:r>
      <w:r>
        <w:tab/>
      </w:r>
      <w:r w:rsidR="009F2005" w:rsidRPr="009F2005">
        <w:t>Федеральный закон от 5 декабря 2006 г. № 207-ФЗ « О внесении измен</w:t>
      </w:r>
      <w:r w:rsidR="009F2005" w:rsidRPr="009F2005">
        <w:t>е</w:t>
      </w:r>
      <w:r w:rsidR="009F2005" w:rsidRPr="009F2005">
        <w:t>ний в отдельные законодательные акты Российской Федерации в части г</w:t>
      </w:r>
      <w:r w:rsidR="009F2005" w:rsidRPr="009F2005">
        <w:t>о</w:t>
      </w:r>
      <w:r w:rsidR="009F2005" w:rsidRPr="009F2005">
        <w:t>сударственной поддержки гра</w:t>
      </w:r>
      <w:r w:rsidR="009F2005" w:rsidRPr="009F2005">
        <w:t>ж</w:t>
      </w:r>
      <w:r w:rsidR="009F2005" w:rsidRPr="009F2005">
        <w:t xml:space="preserve">дан, имеющих детей». </w:t>
      </w:r>
    </w:p>
    <w:p w:rsidR="009F2005" w:rsidRPr="009F2005" w:rsidRDefault="004234D2" w:rsidP="004234D2">
      <w:pPr>
        <w:pStyle w:val="SingleTxt"/>
        <w:ind w:left="1742" w:hanging="475"/>
      </w:pPr>
      <w:r>
        <w:t>42.</w:t>
      </w:r>
      <w:r>
        <w:tab/>
      </w:r>
      <w:r w:rsidR="009F2005" w:rsidRPr="009F2005">
        <w:t>Федеральный закон от 19 декабря 2006 г. «О бюджете Пенсионного фонда Российской Федерации на 2007 г.».</w:t>
      </w:r>
    </w:p>
    <w:p w:rsidR="009F2005" w:rsidRPr="009F2005" w:rsidRDefault="004234D2" w:rsidP="004234D2">
      <w:pPr>
        <w:pStyle w:val="SingleTxt"/>
        <w:ind w:left="1742" w:hanging="475"/>
      </w:pPr>
      <w:r>
        <w:t>43.</w:t>
      </w:r>
      <w:r>
        <w:tab/>
      </w:r>
      <w:r w:rsidR="009F2005" w:rsidRPr="009F2005">
        <w:t>Федеральный закон от 20 декабря 2006 г. № 255-ФЗ «Об обеспечении п</w:t>
      </w:r>
      <w:r w:rsidR="009F2005" w:rsidRPr="009F2005">
        <w:t>о</w:t>
      </w:r>
      <w:r w:rsidR="009F2005" w:rsidRPr="009F2005">
        <w:t>собиями по временной нетрудоспособности, по беременности и родам граждан, подлежащих обязательному социальному страхов</w:t>
      </w:r>
      <w:r w:rsidR="009F2005" w:rsidRPr="009F2005">
        <w:t>а</w:t>
      </w:r>
      <w:r w:rsidR="009F2005" w:rsidRPr="009F2005">
        <w:t>нию».</w:t>
      </w:r>
    </w:p>
    <w:p w:rsidR="009F2005" w:rsidRPr="009F2005" w:rsidRDefault="004234D2" w:rsidP="004234D2">
      <w:pPr>
        <w:pStyle w:val="SingleTxt"/>
        <w:ind w:left="1742" w:hanging="475"/>
      </w:pPr>
      <w:r>
        <w:t>44.</w:t>
      </w:r>
      <w:r>
        <w:tab/>
      </w:r>
      <w:r w:rsidR="009F2005" w:rsidRPr="009F2005">
        <w:t>Федеральный закон от 29 декабря 2006 г. № 256-ФЗ «О дополнительных мерах госуда</w:t>
      </w:r>
      <w:r w:rsidR="009F2005" w:rsidRPr="009F2005">
        <w:t>р</w:t>
      </w:r>
      <w:r w:rsidR="009F2005" w:rsidRPr="009F2005">
        <w:t xml:space="preserve">ственной поддержки семей, имеющих детей». </w:t>
      </w:r>
    </w:p>
    <w:p w:rsidR="009F2005" w:rsidRPr="009F2005" w:rsidRDefault="004234D2" w:rsidP="004234D2">
      <w:pPr>
        <w:pStyle w:val="SingleTxt"/>
        <w:ind w:left="1742" w:hanging="475"/>
      </w:pPr>
      <w:r>
        <w:t>45.</w:t>
      </w:r>
      <w:r>
        <w:tab/>
      </w:r>
      <w:r w:rsidR="009F2005" w:rsidRPr="009F2005">
        <w:t>Федеральный закон от 21 июня 2007 г. № 194-ФЗ «О внесении изменений в отдельные законодательные акты Российской Федерации в связи с уст</w:t>
      </w:r>
      <w:r w:rsidR="009F2005" w:rsidRPr="009F2005">
        <w:t>а</w:t>
      </w:r>
      <w:r w:rsidR="009F2005" w:rsidRPr="009F2005">
        <w:t>новл</w:t>
      </w:r>
      <w:r w:rsidR="009F2005" w:rsidRPr="009F2005">
        <w:t>е</w:t>
      </w:r>
      <w:r w:rsidR="009F2005" w:rsidRPr="009F2005">
        <w:t>нием обязательности общего Образования».</w:t>
      </w:r>
    </w:p>
    <w:p w:rsidR="009F2005" w:rsidRPr="009F2005" w:rsidRDefault="004234D2" w:rsidP="004234D2">
      <w:pPr>
        <w:pStyle w:val="SingleTxt"/>
        <w:ind w:left="1742" w:hanging="475"/>
      </w:pPr>
      <w:r>
        <w:t>46.</w:t>
      </w:r>
      <w:r>
        <w:tab/>
      </w:r>
      <w:r w:rsidR="009F2005" w:rsidRPr="009F2005">
        <w:t>Постановление Правительства Российской Федерации от 25 февраля 2000</w:t>
      </w:r>
      <w:r>
        <w:t> </w:t>
      </w:r>
      <w:r w:rsidR="009F2005" w:rsidRPr="009F2005">
        <w:t>года № 162 «Об утверждении Перечня тяжелых работ и работ с вредными или опасными условиями труда, при выполнении которых з</w:t>
      </w:r>
      <w:r w:rsidR="009F2005" w:rsidRPr="009F2005">
        <w:t>а</w:t>
      </w:r>
      <w:r w:rsidR="009F2005" w:rsidRPr="009F2005">
        <w:t xml:space="preserve">прещается применение труда женщин». </w:t>
      </w:r>
    </w:p>
    <w:p w:rsidR="009F2005" w:rsidRPr="009F2005" w:rsidRDefault="004234D2" w:rsidP="004234D2">
      <w:pPr>
        <w:pStyle w:val="SingleTxt"/>
        <w:ind w:left="1742" w:hanging="475"/>
      </w:pPr>
      <w:r>
        <w:t>47.</w:t>
      </w:r>
      <w:r>
        <w:tab/>
      </w:r>
      <w:r w:rsidR="009F2005" w:rsidRPr="009F2005">
        <w:t>Постановление Правитель</w:t>
      </w:r>
      <w:r>
        <w:t>ства Российской Федерации от 17 сентября 2001 </w:t>
      </w:r>
      <w:r w:rsidR="009F2005" w:rsidRPr="009F2005">
        <w:t>года № 675 «Об утверждении федеральной целевой программы «Ж</w:t>
      </w:r>
      <w:r w:rsidR="009F2005" w:rsidRPr="009F2005">
        <w:t>и</w:t>
      </w:r>
      <w:r w:rsidR="009F2005" w:rsidRPr="009F2005">
        <w:t>лище» на 2002</w:t>
      </w:r>
      <w:r>
        <w:t>–</w:t>
      </w:r>
      <w:r w:rsidR="009F2005" w:rsidRPr="009F2005">
        <w:t>2010 годы (подпрограмма «Обеспечение жильем молодых семей)».</w:t>
      </w:r>
    </w:p>
    <w:p w:rsidR="009F2005" w:rsidRPr="009F2005" w:rsidRDefault="004234D2" w:rsidP="004234D2">
      <w:pPr>
        <w:pStyle w:val="SingleTxt"/>
        <w:ind w:left="1742" w:hanging="475"/>
      </w:pPr>
      <w:r>
        <w:t>48.</w:t>
      </w:r>
      <w:r>
        <w:tab/>
      </w:r>
      <w:r w:rsidR="009F2005" w:rsidRPr="009F2005">
        <w:t>Постановление Правитель</w:t>
      </w:r>
      <w:r>
        <w:t>ства Российской Федерации от 11 </w:t>
      </w:r>
      <w:r w:rsidR="009F2005" w:rsidRPr="009F2005">
        <w:t>октября 2001</w:t>
      </w:r>
      <w:r>
        <w:t> </w:t>
      </w:r>
      <w:r w:rsidR="009F2005" w:rsidRPr="009F2005">
        <w:t>года № 719 «О Порядке предоставления отпуска работникам (же</w:t>
      </w:r>
      <w:r w:rsidR="009F2005" w:rsidRPr="009F2005">
        <w:t>н</w:t>
      </w:r>
      <w:r w:rsidR="009F2005" w:rsidRPr="009F2005">
        <w:t xml:space="preserve">щине или мужчине), усыновившим ребенка. </w:t>
      </w:r>
    </w:p>
    <w:p w:rsidR="009F2005" w:rsidRPr="009F2005" w:rsidRDefault="004234D2" w:rsidP="004234D2">
      <w:pPr>
        <w:pStyle w:val="SingleTxt"/>
        <w:ind w:left="1742" w:hanging="475"/>
      </w:pPr>
      <w:r>
        <w:t>49.</w:t>
      </w:r>
      <w:r>
        <w:tab/>
      </w:r>
      <w:r w:rsidR="009F2005" w:rsidRPr="009F2005">
        <w:t>Постановление Правитель</w:t>
      </w:r>
      <w:r>
        <w:t>ства Российской Федерации от 13 </w:t>
      </w:r>
      <w:r w:rsidR="009F2005" w:rsidRPr="009F2005">
        <w:t>ноября 2001</w:t>
      </w:r>
      <w:r>
        <w:t> </w:t>
      </w:r>
      <w:r w:rsidR="009F2005" w:rsidRPr="009F2005">
        <w:t>года № 790 «О федеральной целевой программе «Предупреждение и борьба с заболеваниями социального характера» на 2002</w:t>
      </w:r>
      <w:r>
        <w:t>–2006 </w:t>
      </w:r>
      <w:r w:rsidR="009F2005" w:rsidRPr="009F2005">
        <w:t>годы».</w:t>
      </w:r>
    </w:p>
    <w:p w:rsidR="009F2005" w:rsidRPr="009F2005" w:rsidRDefault="004234D2" w:rsidP="004234D2">
      <w:pPr>
        <w:pStyle w:val="SingleTxt"/>
        <w:ind w:left="1742" w:hanging="475"/>
      </w:pPr>
      <w:r>
        <w:t>50.</w:t>
      </w:r>
      <w:r>
        <w:tab/>
      </w:r>
      <w:r w:rsidR="009F2005" w:rsidRPr="009F2005">
        <w:t>Постановление Правител</w:t>
      </w:r>
      <w:r>
        <w:t>ьства Российской Федерации от 3 </w:t>
      </w:r>
      <w:r w:rsidR="009F2005" w:rsidRPr="009F2005">
        <w:t>октября 2002</w:t>
      </w:r>
      <w:r>
        <w:t> </w:t>
      </w:r>
      <w:r w:rsidR="009F2005" w:rsidRPr="009F2005">
        <w:t>года № 732 «О федеральной целевой программе «Дети России» на 2003</w:t>
      </w:r>
      <w:r>
        <w:t>–2006 </w:t>
      </w:r>
      <w:r w:rsidR="009F2005" w:rsidRPr="009F2005">
        <w:t>годы».</w:t>
      </w:r>
    </w:p>
    <w:p w:rsidR="009F2005" w:rsidRPr="009F2005" w:rsidRDefault="004234D2" w:rsidP="004234D2">
      <w:pPr>
        <w:pStyle w:val="SingleTxt"/>
        <w:ind w:left="1742" w:hanging="475"/>
      </w:pPr>
      <w:r>
        <w:t>51.</w:t>
      </w:r>
      <w:r>
        <w:tab/>
      </w:r>
      <w:r w:rsidR="009F2005" w:rsidRPr="009F2005">
        <w:t>Постановление Правител</w:t>
      </w:r>
      <w:r>
        <w:t>ьства Российской Федерации от 3 </w:t>
      </w:r>
      <w:r w:rsidR="009F2005" w:rsidRPr="009F2005">
        <w:t>декабря 2002</w:t>
      </w:r>
      <w:r>
        <w:t> </w:t>
      </w:r>
      <w:r w:rsidR="009F2005" w:rsidRPr="009F2005">
        <w:t>года № 858 «Об утверждении Федеральной целевой программы «С</w:t>
      </w:r>
      <w:r w:rsidR="009F2005" w:rsidRPr="009F2005">
        <w:t>о</w:t>
      </w:r>
      <w:r w:rsidR="009F2005" w:rsidRPr="009F2005">
        <w:t>циальное развитие села до 2010 г</w:t>
      </w:r>
      <w:r w:rsidR="009F2005" w:rsidRPr="009F2005">
        <w:t>о</w:t>
      </w:r>
      <w:r w:rsidR="009F2005" w:rsidRPr="009F2005">
        <w:t>да».</w:t>
      </w:r>
    </w:p>
    <w:p w:rsidR="009F2005" w:rsidRPr="009F2005" w:rsidRDefault="004234D2" w:rsidP="004234D2">
      <w:pPr>
        <w:pStyle w:val="SingleTxt"/>
        <w:ind w:left="1742" w:hanging="475"/>
      </w:pPr>
      <w:r>
        <w:t>52.</w:t>
      </w:r>
      <w:r>
        <w:tab/>
      </w:r>
      <w:r w:rsidR="009F2005" w:rsidRPr="009F2005">
        <w:t>Постановление Правительства Рос</w:t>
      </w:r>
      <w:r>
        <w:t>сийской Федерации от 6 мая 2003 года № </w:t>
      </w:r>
      <w:r w:rsidR="009F2005" w:rsidRPr="009F2005">
        <w:t>255 «О разработке и финансировании выполнения заданий по обесп</w:t>
      </w:r>
      <w:r w:rsidR="009F2005" w:rsidRPr="009F2005">
        <w:t>е</w:t>
      </w:r>
      <w:r w:rsidR="009F2005" w:rsidRPr="009F2005">
        <w:t>чению государственных гарантий оказания гражданам Российской Фед</w:t>
      </w:r>
      <w:r w:rsidR="009F2005" w:rsidRPr="009F2005">
        <w:t>е</w:t>
      </w:r>
      <w:r w:rsidR="009F2005" w:rsidRPr="009F2005">
        <w:t>рации бе</w:t>
      </w:r>
      <w:r w:rsidR="009F2005" w:rsidRPr="009F2005">
        <w:t>с</w:t>
      </w:r>
      <w:r w:rsidR="009F2005" w:rsidRPr="009F2005">
        <w:t>платной медицинской помощи и контроле за их реализацией».</w:t>
      </w:r>
    </w:p>
    <w:p w:rsidR="009F2005" w:rsidRPr="009F2005" w:rsidRDefault="004234D2" w:rsidP="004234D2">
      <w:pPr>
        <w:pStyle w:val="SingleTxt"/>
        <w:ind w:left="1742" w:hanging="475"/>
      </w:pPr>
      <w:r>
        <w:t>53.</w:t>
      </w:r>
      <w:r>
        <w:tab/>
      </w:r>
      <w:r w:rsidR="009F2005" w:rsidRPr="009F2005">
        <w:t>Постановление Правитель</w:t>
      </w:r>
      <w:r>
        <w:t>ства Российской Федерации от 11 </w:t>
      </w:r>
      <w:r w:rsidR="009F2005" w:rsidRPr="009F2005">
        <w:t>апреля 2005</w:t>
      </w:r>
      <w:r>
        <w:t> </w:t>
      </w:r>
      <w:r w:rsidR="009F2005" w:rsidRPr="009F2005">
        <w:t>года № 205 «О минимальных нормах питания и материально-бытового обеспечения осужденных к лишению свободы, а также о нормах питания и материально-бытового обеспечения подозреваемых, обвиня</w:t>
      </w:r>
      <w:r w:rsidR="009F2005" w:rsidRPr="009F2005">
        <w:t>е</w:t>
      </w:r>
      <w:r w:rsidR="009F2005" w:rsidRPr="009F2005">
        <w:t>мых в совершении преступлений, находящихся в следственных изолят</w:t>
      </w:r>
      <w:r w:rsidR="009F2005" w:rsidRPr="009F2005">
        <w:t>о</w:t>
      </w:r>
      <w:r w:rsidR="009F2005" w:rsidRPr="009F2005">
        <w:t>рах Федеральной службы исполнения наказаний и Федеральной службы безопасности Российской Федер</w:t>
      </w:r>
      <w:r w:rsidR="009F2005" w:rsidRPr="009F2005">
        <w:t>а</w:t>
      </w:r>
      <w:r w:rsidR="009F2005" w:rsidRPr="009F2005">
        <w:t xml:space="preserve">ции на мирное время». </w:t>
      </w:r>
    </w:p>
    <w:p w:rsidR="009F2005" w:rsidRPr="009F2005" w:rsidRDefault="004234D2" w:rsidP="004234D2">
      <w:pPr>
        <w:pStyle w:val="SingleTxt"/>
        <w:ind w:left="1742" w:hanging="475"/>
      </w:pPr>
      <w:r>
        <w:t>54.</w:t>
      </w:r>
      <w:r>
        <w:tab/>
      </w:r>
      <w:r w:rsidR="009F2005" w:rsidRPr="009F2005">
        <w:t>Постановление Правитель</w:t>
      </w:r>
      <w:r>
        <w:t>ства Российской Федерации от 28 </w:t>
      </w:r>
      <w:r w:rsidR="009F2005" w:rsidRPr="009F2005">
        <w:t>июля 2005</w:t>
      </w:r>
      <w:r>
        <w:t> </w:t>
      </w:r>
      <w:r w:rsidR="009F2005" w:rsidRPr="009F2005">
        <w:t>го</w:t>
      </w:r>
      <w:r>
        <w:t>да № </w:t>
      </w:r>
      <w:r w:rsidR="009F2005" w:rsidRPr="009F2005">
        <w:t>461 «О Программе государственных гарантий оказания гр</w:t>
      </w:r>
      <w:r w:rsidR="009F2005" w:rsidRPr="009F2005">
        <w:t>а</w:t>
      </w:r>
      <w:r w:rsidR="009F2005" w:rsidRPr="009F2005">
        <w:t>жданам Российской Федерации бесплатной медицинской помощи на 2006</w:t>
      </w:r>
      <w:r>
        <w:t> </w:t>
      </w:r>
      <w:r w:rsidR="009F2005" w:rsidRPr="009F2005">
        <w:t>год».</w:t>
      </w:r>
    </w:p>
    <w:p w:rsidR="009F2005" w:rsidRPr="009F2005" w:rsidRDefault="004234D2" w:rsidP="004234D2">
      <w:pPr>
        <w:pStyle w:val="SingleTxt"/>
        <w:ind w:left="1742" w:hanging="475"/>
      </w:pPr>
      <w:r>
        <w:t>55.</w:t>
      </w:r>
      <w:r>
        <w:tab/>
      </w:r>
      <w:r w:rsidR="009F2005" w:rsidRPr="009F2005">
        <w:t>Постановление Правительства российской Федерации</w:t>
      </w:r>
      <w:r w:rsidR="009F2005">
        <w:t xml:space="preserve"> </w:t>
      </w:r>
      <w:r>
        <w:t>от 22 </w:t>
      </w:r>
      <w:r w:rsidR="009F2005" w:rsidRPr="009F2005">
        <w:t>апреля 2005</w:t>
      </w:r>
      <w:r>
        <w:t> </w:t>
      </w:r>
      <w:r w:rsidR="009F2005" w:rsidRPr="009F2005">
        <w:t>го</w:t>
      </w:r>
      <w:r>
        <w:t>да № </w:t>
      </w:r>
      <w:r w:rsidR="009F2005" w:rsidRPr="009F2005">
        <w:t xml:space="preserve">249 «Об условиях </w:t>
      </w:r>
      <w:r>
        <w:t>и порядке предоставления в 2006 </w:t>
      </w:r>
      <w:r w:rsidR="009F2005" w:rsidRPr="009F2005">
        <w:t>году средств федерального бюджета, предусмотренных на государственную поддержку малого предпринимательства, включая крестьянские (ферме</w:t>
      </w:r>
      <w:r w:rsidR="009F2005" w:rsidRPr="009F2005">
        <w:t>р</w:t>
      </w:r>
      <w:r w:rsidR="009F2005" w:rsidRPr="009F2005">
        <w:t>ские) хозя</w:t>
      </w:r>
      <w:r w:rsidR="009F2005" w:rsidRPr="009F2005">
        <w:t>й</w:t>
      </w:r>
      <w:r w:rsidR="009F2005" w:rsidRPr="009F2005">
        <w:t>ства».</w:t>
      </w:r>
    </w:p>
    <w:p w:rsidR="009F2005" w:rsidRPr="009F2005" w:rsidRDefault="004234D2" w:rsidP="004234D2">
      <w:pPr>
        <w:pStyle w:val="SingleTxt"/>
        <w:ind w:left="1742" w:hanging="475"/>
      </w:pPr>
      <w:r>
        <w:t>56.</w:t>
      </w:r>
      <w:r>
        <w:tab/>
      </w:r>
      <w:r w:rsidR="009F2005" w:rsidRPr="009F2005">
        <w:t>Постановление Правитель</w:t>
      </w:r>
      <w:r>
        <w:t>ства Российской Федерации от 30 </w:t>
      </w:r>
      <w:r w:rsidR="009F2005" w:rsidRPr="009F2005">
        <w:t>декабря 2005</w:t>
      </w:r>
      <w:r>
        <w:t> </w:t>
      </w:r>
      <w:r w:rsidR="009F2005" w:rsidRPr="009F2005">
        <w:t>го</w:t>
      </w:r>
      <w:r>
        <w:t>да № </w:t>
      </w:r>
      <w:r w:rsidR="009F2005" w:rsidRPr="009F2005">
        <w:t>852 «О порядке финансирования в 2006 году расходов, св</w:t>
      </w:r>
      <w:r w:rsidR="009F2005" w:rsidRPr="009F2005">
        <w:t>я</w:t>
      </w:r>
      <w:r w:rsidR="009F2005" w:rsidRPr="009F2005">
        <w:t>занных с оплатой услуг государственным и муниципальным учреждениям здравоохранения по медицинской помощи, оказанной женщинам в период б</w:t>
      </w:r>
      <w:r w:rsidR="009F2005" w:rsidRPr="009F2005">
        <w:t>е</w:t>
      </w:r>
      <w:r w:rsidR="009F2005" w:rsidRPr="009F2005">
        <w:t>ременности и (или) родов».</w:t>
      </w:r>
    </w:p>
    <w:p w:rsidR="009F2005" w:rsidRPr="009F2005" w:rsidRDefault="004234D2" w:rsidP="004234D2">
      <w:pPr>
        <w:pStyle w:val="SingleTxt"/>
        <w:ind w:left="1742" w:hanging="475"/>
      </w:pPr>
      <w:r>
        <w:t>57.</w:t>
      </w:r>
      <w:r>
        <w:tab/>
      </w:r>
      <w:r w:rsidR="009F2005" w:rsidRPr="009F2005">
        <w:t>Постановление Правитель</w:t>
      </w:r>
      <w:r>
        <w:t>ства Российской Федерации от 31 </w:t>
      </w:r>
      <w:r w:rsidR="009F2005" w:rsidRPr="009F2005">
        <w:t>декабря 2005</w:t>
      </w:r>
      <w:r>
        <w:t> </w:t>
      </w:r>
      <w:r w:rsidR="009F2005" w:rsidRPr="009F2005">
        <w:t>года № 869 «О финансировании в 2006 году дополнительных мед</w:t>
      </w:r>
      <w:r w:rsidR="009F2005" w:rsidRPr="009F2005">
        <w:t>и</w:t>
      </w:r>
      <w:r w:rsidR="009F2005" w:rsidRPr="009F2005">
        <w:t>цинских осмотров работников, занятых на работах с вредными и (или) опасными прои</w:t>
      </w:r>
      <w:r w:rsidR="009F2005" w:rsidRPr="009F2005">
        <w:t>з</w:t>
      </w:r>
      <w:r w:rsidR="009F2005" w:rsidRPr="009F2005">
        <w:t xml:space="preserve">водственными факторами» </w:t>
      </w:r>
    </w:p>
    <w:p w:rsidR="009F2005" w:rsidRPr="009F2005" w:rsidRDefault="004234D2" w:rsidP="004234D2">
      <w:pPr>
        <w:pStyle w:val="SingleTxt"/>
        <w:ind w:left="1742" w:hanging="475"/>
      </w:pPr>
      <w:r>
        <w:t>58.</w:t>
      </w:r>
      <w:r>
        <w:tab/>
      </w:r>
      <w:r w:rsidR="009F2005" w:rsidRPr="009F2005">
        <w:t>Постановление Правитель</w:t>
      </w:r>
      <w:r>
        <w:t>ства Российской Федерации от 31 </w:t>
      </w:r>
      <w:r w:rsidR="009F2005" w:rsidRPr="009F2005">
        <w:t>декабря 2005</w:t>
      </w:r>
      <w:r>
        <w:t> </w:t>
      </w:r>
      <w:r w:rsidR="009F2005" w:rsidRPr="009F2005">
        <w:t>года № 870 «Об обеспечении государственных и муниципальных у</w:t>
      </w:r>
      <w:r w:rsidR="009F2005" w:rsidRPr="009F2005">
        <w:t>ч</w:t>
      </w:r>
      <w:r w:rsidR="009F2005" w:rsidRPr="009F2005">
        <w:t>реждений здра</w:t>
      </w:r>
      <w:r>
        <w:t>воохранения в 2006 </w:t>
      </w:r>
      <w:r w:rsidR="009F2005" w:rsidRPr="009F2005">
        <w:t>году за счет средств федерального бю</w:t>
      </w:r>
      <w:r w:rsidR="009F2005" w:rsidRPr="009F2005">
        <w:t>д</w:t>
      </w:r>
      <w:r w:rsidR="009F2005" w:rsidRPr="009F2005">
        <w:t>жета диагностическими средствами и антиретровирусными препар</w:t>
      </w:r>
      <w:r w:rsidR="009F2005" w:rsidRPr="009F2005">
        <w:t>а</w:t>
      </w:r>
      <w:r w:rsidR="009F2005" w:rsidRPr="009F2005">
        <w:t>тами в целях профилактики, выявления и лечения лиц, инфицированных вирус</w:t>
      </w:r>
      <w:r w:rsidR="009F2005" w:rsidRPr="009F2005">
        <w:t>а</w:t>
      </w:r>
      <w:r w:rsidR="009F2005" w:rsidRPr="009F2005">
        <w:t>ми иммунодефицита человека и гепатитов В и С, оборудованием и ра</w:t>
      </w:r>
      <w:r w:rsidR="009F2005" w:rsidRPr="009F2005">
        <w:t>с</w:t>
      </w:r>
      <w:r w:rsidR="009F2005" w:rsidRPr="009F2005">
        <w:t>ходными материалами для неон</w:t>
      </w:r>
      <w:r w:rsidR="009F2005" w:rsidRPr="009F2005">
        <w:t>а</w:t>
      </w:r>
      <w:r w:rsidR="009F2005" w:rsidRPr="009F2005">
        <w:t xml:space="preserve">тального скрининга». </w:t>
      </w:r>
    </w:p>
    <w:p w:rsidR="009F2005" w:rsidRPr="009F2005" w:rsidRDefault="004234D2" w:rsidP="004234D2">
      <w:pPr>
        <w:pStyle w:val="SingleTxt"/>
        <w:ind w:left="1742" w:hanging="475"/>
      </w:pPr>
      <w:r>
        <w:t>59.</w:t>
      </w:r>
      <w:r>
        <w:tab/>
      </w:r>
      <w:r w:rsidR="009F2005" w:rsidRPr="009F2005">
        <w:t>Постановление Правитель</w:t>
      </w:r>
      <w:r>
        <w:t>ства Российской Федерации от 31 </w:t>
      </w:r>
      <w:r w:rsidR="009F2005" w:rsidRPr="009F2005">
        <w:t>декабря 2005</w:t>
      </w:r>
      <w:r>
        <w:t> </w:t>
      </w:r>
      <w:r w:rsidR="009F2005" w:rsidRPr="009F2005">
        <w:t>года</w:t>
      </w:r>
      <w:r w:rsidR="009F2005">
        <w:t xml:space="preserve"> </w:t>
      </w:r>
      <w:r w:rsidR="009F2005" w:rsidRPr="009F2005">
        <w:t>№ 868 «О порядке предоставления в 2006 году из бюджета Ф</w:t>
      </w:r>
      <w:r w:rsidR="009F2005" w:rsidRPr="009F2005">
        <w:t>е</w:t>
      </w:r>
      <w:r w:rsidR="009F2005" w:rsidRPr="009F2005">
        <w:t>дерального фонда обязательного медицинского страхования территор</w:t>
      </w:r>
      <w:r w:rsidR="009F2005" w:rsidRPr="009F2005">
        <w:t>и</w:t>
      </w:r>
      <w:r w:rsidR="009F2005" w:rsidRPr="009F2005">
        <w:t>альным фондам обязательного страхования субсидий на проведение д</w:t>
      </w:r>
      <w:r w:rsidR="009F2005" w:rsidRPr="009F2005">
        <w:t>о</w:t>
      </w:r>
      <w:r w:rsidR="009F2005" w:rsidRPr="009F2005">
        <w:t>полнительной диспансеризации граждан, работающих в государственных и муниципальных учреждениях сферы образования/, здравоохранения, социальной защиты, культуры, физ</w:t>
      </w:r>
      <w:r w:rsidR="009F2005" w:rsidRPr="009F2005">
        <w:t>и</w:t>
      </w:r>
      <w:r w:rsidR="009F2005" w:rsidRPr="009F2005">
        <w:t>ческой культуры и спорта и в научно-исследовательских учре</w:t>
      </w:r>
      <w:r w:rsidR="009F2005" w:rsidRPr="009F2005">
        <w:t>ж</w:t>
      </w:r>
      <w:r w:rsidR="009F2005" w:rsidRPr="009F2005">
        <w:t xml:space="preserve">дениях». </w:t>
      </w:r>
    </w:p>
    <w:p w:rsidR="009F2005" w:rsidRPr="009F2005" w:rsidRDefault="004234D2" w:rsidP="004234D2">
      <w:pPr>
        <w:pStyle w:val="SingleTxt"/>
        <w:ind w:left="1742" w:hanging="475"/>
      </w:pPr>
      <w:r>
        <w:t>60.</w:t>
      </w:r>
      <w:r>
        <w:tab/>
      </w:r>
      <w:r w:rsidR="009F2005" w:rsidRPr="009F2005">
        <w:t>Постановление Правитель</w:t>
      </w:r>
      <w:r>
        <w:t>ства Российской Федерации от 31 </w:t>
      </w:r>
      <w:r w:rsidR="009F2005" w:rsidRPr="009F2005">
        <w:t>декабря 2005</w:t>
      </w:r>
      <w:r>
        <w:t> </w:t>
      </w:r>
      <w:r w:rsidR="009F2005" w:rsidRPr="009F2005">
        <w:t>года № 869 «О финансировании в 2006 году дополнительных мед</w:t>
      </w:r>
      <w:r w:rsidR="009F2005" w:rsidRPr="009F2005">
        <w:t>и</w:t>
      </w:r>
      <w:r w:rsidR="009F2005" w:rsidRPr="009F2005">
        <w:t>цинских осмотров работников, занятых на работах с вредными и(или) опасными прои</w:t>
      </w:r>
      <w:r w:rsidR="009F2005" w:rsidRPr="009F2005">
        <w:t>з</w:t>
      </w:r>
      <w:r w:rsidR="009F2005" w:rsidRPr="009F2005">
        <w:t xml:space="preserve">водственными факторами». </w:t>
      </w:r>
    </w:p>
    <w:p w:rsidR="009F2005" w:rsidRPr="009F2005" w:rsidRDefault="004234D2" w:rsidP="004234D2">
      <w:pPr>
        <w:pStyle w:val="SingleTxt"/>
        <w:ind w:left="1742" w:hanging="475"/>
      </w:pPr>
      <w:r>
        <w:t>61.</w:t>
      </w:r>
      <w:r>
        <w:tab/>
      </w:r>
      <w:r w:rsidR="009F2005" w:rsidRPr="009F2005">
        <w:t>Постановление Правительства Российской Феде</w:t>
      </w:r>
      <w:r>
        <w:t>рации от 31 </w:t>
      </w:r>
      <w:r w:rsidR="009F2005" w:rsidRPr="009F2005">
        <w:t>декабря 2006</w:t>
      </w:r>
      <w:r>
        <w:t> </w:t>
      </w:r>
      <w:r w:rsidR="009F2005" w:rsidRPr="009F2005">
        <w:t>года № 876 «О порядке финансового обеспечения в 2006 году расх</w:t>
      </w:r>
      <w:r w:rsidR="009F2005" w:rsidRPr="009F2005">
        <w:t>о</w:t>
      </w:r>
      <w:r w:rsidR="009F2005" w:rsidRPr="009F2005">
        <w:t xml:space="preserve">дов на оплату услуг по дополнительной диспансеризации работающих граждан и оказанной им первичной медико-санитарной помощи за счет средств, перечисленных из бюджета Федерального фонда обязательного медицинского страхования Фонду социального страхования Российской Федерации». </w:t>
      </w:r>
    </w:p>
    <w:p w:rsidR="009F2005" w:rsidRPr="009F2005" w:rsidRDefault="004234D2" w:rsidP="004234D2">
      <w:pPr>
        <w:pStyle w:val="SingleTxt"/>
        <w:ind w:left="1742" w:hanging="475"/>
      </w:pPr>
      <w:r>
        <w:t>62.</w:t>
      </w:r>
      <w:r>
        <w:tab/>
      </w:r>
      <w:r w:rsidR="009F2005" w:rsidRPr="009F2005">
        <w:t>Постановление Правитель</w:t>
      </w:r>
      <w:r>
        <w:t>ства Российской Федерации от 20 </w:t>
      </w:r>
      <w:r w:rsidR="009F2005" w:rsidRPr="009F2005">
        <w:t>марта 2006</w:t>
      </w:r>
      <w:r>
        <w:t> </w:t>
      </w:r>
      <w:r w:rsidR="009F2005" w:rsidRPr="009F2005">
        <w:t>года № 140 «О передаче в 2006 году в собственность муниципал</w:t>
      </w:r>
      <w:r w:rsidR="009F2005" w:rsidRPr="009F2005">
        <w:t>ь</w:t>
      </w:r>
      <w:r w:rsidR="009F2005" w:rsidRPr="009F2005">
        <w:t>ных образований диагностических и антиретровирусных препаратов в ц</w:t>
      </w:r>
      <w:r w:rsidR="009F2005" w:rsidRPr="009F2005">
        <w:t>е</w:t>
      </w:r>
      <w:r w:rsidR="009F2005" w:rsidRPr="009F2005">
        <w:t>лях профилактики, выявления и лечения лиц, инфицированных вирусами иммунодефицита человека и гепатитов В и С, оборудованием и расхо</w:t>
      </w:r>
      <w:r w:rsidR="009F2005" w:rsidRPr="009F2005">
        <w:t>д</w:t>
      </w:r>
      <w:r w:rsidR="009F2005" w:rsidRPr="009F2005">
        <w:t>ными материалами для неонатального скрининга в учреждениях госуда</w:t>
      </w:r>
      <w:r w:rsidR="009F2005" w:rsidRPr="009F2005">
        <w:t>р</w:t>
      </w:r>
      <w:r w:rsidR="009F2005" w:rsidRPr="009F2005">
        <w:t>ственной и муниципальной систем здр</w:t>
      </w:r>
      <w:r w:rsidR="009F2005" w:rsidRPr="009F2005">
        <w:t>а</w:t>
      </w:r>
      <w:r w:rsidR="009F2005" w:rsidRPr="009F2005">
        <w:t xml:space="preserve">воохранения». </w:t>
      </w:r>
    </w:p>
    <w:p w:rsidR="009F2005" w:rsidRPr="009F2005" w:rsidRDefault="004234D2" w:rsidP="004234D2">
      <w:pPr>
        <w:pStyle w:val="SingleTxt"/>
        <w:ind w:left="1742" w:hanging="475"/>
      </w:pPr>
      <w:r>
        <w:t>63.</w:t>
      </w:r>
      <w:r>
        <w:tab/>
      </w:r>
      <w:r w:rsidR="009F2005" w:rsidRPr="009F2005">
        <w:t>Постановление Правительства Российской Федерации от</w:t>
      </w:r>
      <w:r w:rsidR="009F2005">
        <w:t xml:space="preserve"> </w:t>
      </w:r>
      <w:r>
        <w:t>9 июня 2006 </w:t>
      </w:r>
      <w:r w:rsidR="009F2005" w:rsidRPr="009F2005">
        <w:t>г</w:t>
      </w:r>
      <w:r w:rsidR="009F2005" w:rsidRPr="009F2005">
        <w:t>о</w:t>
      </w:r>
      <w:r w:rsidR="009F2005" w:rsidRPr="009F2005">
        <w:t>да № 356 «О порядке предоставления в 2006 году субсидий из федерал</w:t>
      </w:r>
      <w:r w:rsidR="009F2005" w:rsidRPr="009F2005">
        <w:t>ь</w:t>
      </w:r>
      <w:r w:rsidR="009F2005" w:rsidRPr="009F2005">
        <w:t>ного бюджета бюджетам субъектов Российской Федерации на денежные выплаты медицинскому персоналу фельдшерско-акушерских пунктов, врачам, фельдшерам и медицинским сестрам скорой медицинской пом</w:t>
      </w:r>
      <w:r w:rsidR="009F2005" w:rsidRPr="009F2005">
        <w:t>о</w:t>
      </w:r>
      <w:r w:rsidR="009F2005" w:rsidRPr="009F2005">
        <w:t>щи».</w:t>
      </w:r>
    </w:p>
    <w:p w:rsidR="009F2005" w:rsidRPr="009F2005" w:rsidRDefault="004234D2" w:rsidP="004234D2">
      <w:pPr>
        <w:pStyle w:val="SingleTxt"/>
        <w:ind w:left="1742" w:hanging="475"/>
      </w:pPr>
      <w:r>
        <w:t>64.</w:t>
      </w:r>
      <w:r>
        <w:tab/>
      </w:r>
      <w:r w:rsidR="009F2005" w:rsidRPr="009F2005">
        <w:t>Постановление Правитель</w:t>
      </w:r>
      <w:r>
        <w:t>ства Российской Федерации от 17 </w:t>
      </w:r>
      <w:r w:rsidR="009F2005" w:rsidRPr="009F2005">
        <w:t>августа 2006</w:t>
      </w:r>
      <w:r>
        <w:t> </w:t>
      </w:r>
      <w:r w:rsidR="009F2005" w:rsidRPr="009F2005">
        <w:t>года № 507 «О денежных выплатах в 2006 году врачам, фельдшерам и медицинским сестрам скорой медицинской помощи федеральных гос</w:t>
      </w:r>
      <w:r w:rsidR="009F2005" w:rsidRPr="009F2005">
        <w:t>у</w:t>
      </w:r>
      <w:r w:rsidR="009F2005" w:rsidRPr="009F2005">
        <w:t>дарственных учреждений здравоохранения, находящихся в ведении Фед</w:t>
      </w:r>
      <w:r w:rsidR="009F2005" w:rsidRPr="009F2005">
        <w:t>е</w:t>
      </w:r>
      <w:r w:rsidR="009F2005" w:rsidRPr="009F2005">
        <w:t>рального медико-биологического агентства».</w:t>
      </w:r>
    </w:p>
    <w:p w:rsidR="009F2005" w:rsidRPr="009F2005" w:rsidRDefault="004234D2" w:rsidP="004234D2">
      <w:pPr>
        <w:pStyle w:val="SingleTxt"/>
        <w:ind w:left="1742" w:hanging="475"/>
      </w:pPr>
      <w:r>
        <w:t>65.</w:t>
      </w:r>
      <w:r>
        <w:tab/>
      </w:r>
      <w:r w:rsidR="009F2005" w:rsidRPr="009F2005">
        <w:t>Постановление Правитель</w:t>
      </w:r>
      <w:r>
        <w:t>ства Российской Федерации от 30 </w:t>
      </w:r>
      <w:r w:rsidR="009F2005" w:rsidRPr="009F2005">
        <w:t>декабря 2006</w:t>
      </w:r>
      <w:r>
        <w:t> </w:t>
      </w:r>
      <w:r w:rsidR="009F2005" w:rsidRPr="009F2005">
        <w:t>г. № 869 «О порядке финансирования в 2007 г. расходов, связанных с оплатой государственным и муниципальным учреждениям здравоохран</w:t>
      </w:r>
      <w:r w:rsidR="009F2005" w:rsidRPr="009F2005">
        <w:t>е</w:t>
      </w:r>
      <w:r w:rsidR="009F2005" w:rsidRPr="009F2005">
        <w:t>ния (а при их отсутствии</w:t>
      </w:r>
      <w:r>
        <w:t xml:space="preserve"> — </w:t>
      </w:r>
      <w:r w:rsidR="009F2005" w:rsidRPr="009F2005">
        <w:t>медицинским организациям, в которых в у</w:t>
      </w:r>
      <w:r w:rsidR="009F2005" w:rsidRPr="009F2005">
        <w:t>с</w:t>
      </w:r>
      <w:r w:rsidR="009F2005" w:rsidRPr="009F2005">
        <w:t>тановленном законодательством Российской Федерации порядке разм</w:t>
      </w:r>
      <w:r w:rsidR="009F2005" w:rsidRPr="009F2005">
        <w:t>е</w:t>
      </w:r>
      <w:r w:rsidR="009F2005" w:rsidRPr="009F2005">
        <w:t>щен государственный и</w:t>
      </w:r>
      <w:r w:rsidR="009F2005">
        <w:t xml:space="preserve"> </w:t>
      </w:r>
      <w:r w:rsidR="009F2005" w:rsidRPr="009F2005">
        <w:t>(или) муниципальный заказ) услуг по медици</w:t>
      </w:r>
      <w:r w:rsidR="009F2005" w:rsidRPr="009F2005">
        <w:t>н</w:t>
      </w:r>
      <w:r w:rsidR="009F2005" w:rsidRPr="009F2005">
        <w:t>ской помощи, оказанной женщинам в период беременности, в период р</w:t>
      </w:r>
      <w:r w:rsidR="009F2005" w:rsidRPr="009F2005">
        <w:t>о</w:t>
      </w:r>
      <w:r w:rsidR="009F2005" w:rsidRPr="009F2005">
        <w:t>дов и в послеродовой период, а также по диспансерному наблюдению р</w:t>
      </w:r>
      <w:r w:rsidR="009F2005" w:rsidRPr="009F2005">
        <w:t>е</w:t>
      </w:r>
      <w:r w:rsidR="009F2005" w:rsidRPr="009F2005">
        <w:t>бенка в течение первого года жизни».</w:t>
      </w:r>
    </w:p>
    <w:p w:rsidR="009F2005" w:rsidRPr="009F2005" w:rsidRDefault="004234D2" w:rsidP="004234D2">
      <w:pPr>
        <w:pStyle w:val="SingleTxt"/>
        <w:ind w:left="1742" w:hanging="475"/>
      </w:pPr>
      <w:r>
        <w:t>66.</w:t>
      </w:r>
      <w:r>
        <w:tab/>
      </w:r>
      <w:r w:rsidR="009F2005" w:rsidRPr="009F2005">
        <w:t>Постановление Правительства Российской Фе</w:t>
      </w:r>
      <w:r>
        <w:t>дерации от 30 </w:t>
      </w:r>
      <w:r w:rsidR="009F2005" w:rsidRPr="009F2005">
        <w:t>декабря 2006</w:t>
      </w:r>
      <w:r>
        <w:t> </w:t>
      </w:r>
      <w:r w:rsidR="009F2005" w:rsidRPr="009F2005">
        <w:t>г. № 885 «О программе государственных гарантий оказания гражд</w:t>
      </w:r>
      <w:r w:rsidR="009F2005" w:rsidRPr="009F2005">
        <w:t>а</w:t>
      </w:r>
      <w:r w:rsidR="009F2005" w:rsidRPr="009F2005">
        <w:t>нам Российской Федерации бе</w:t>
      </w:r>
      <w:r w:rsidR="009F2005" w:rsidRPr="009F2005">
        <w:t>с</w:t>
      </w:r>
      <w:r w:rsidR="009F2005" w:rsidRPr="009F2005">
        <w:t>пла</w:t>
      </w:r>
      <w:r>
        <w:t>тной медицинской помощи на 2007 </w:t>
      </w:r>
      <w:r w:rsidR="009F2005" w:rsidRPr="009F2005">
        <w:t>г.».</w:t>
      </w:r>
    </w:p>
    <w:p w:rsidR="009F2005" w:rsidRPr="009F2005" w:rsidRDefault="004234D2" w:rsidP="004234D2">
      <w:pPr>
        <w:pStyle w:val="SingleTxt"/>
        <w:ind w:left="1742" w:hanging="475"/>
      </w:pPr>
      <w:r>
        <w:t>67.</w:t>
      </w:r>
      <w:r>
        <w:tab/>
        <w:t>Постановление Росстата от 27 декабря 2005 </w:t>
      </w:r>
      <w:r w:rsidR="009F2005" w:rsidRPr="009F2005">
        <w:t>года № 108 «Об утверждении статистического инструментария для организации Минздравсоцразвития России статистического наблюдения за лицами, обратившимися в учре</w:t>
      </w:r>
      <w:r w:rsidR="009F2005" w:rsidRPr="009F2005">
        <w:t>ж</w:t>
      </w:r>
      <w:r w:rsidR="009F2005" w:rsidRPr="009F2005">
        <w:t>дения с</w:t>
      </w:r>
      <w:r w:rsidR="009F2005" w:rsidRPr="009F2005">
        <w:t>о</w:t>
      </w:r>
      <w:r w:rsidR="009F2005" w:rsidRPr="009F2005">
        <w:t>циального обслуживания семьи и детей».</w:t>
      </w:r>
    </w:p>
    <w:p w:rsidR="009F2005" w:rsidRPr="009F2005" w:rsidRDefault="004234D2" w:rsidP="004234D2">
      <w:pPr>
        <w:pStyle w:val="SingleTxt"/>
        <w:ind w:left="1742" w:hanging="475"/>
      </w:pPr>
      <w:r>
        <w:t>68.</w:t>
      </w:r>
      <w:r>
        <w:tab/>
      </w:r>
      <w:r w:rsidR="009F2005" w:rsidRPr="009F2005">
        <w:t>Постановление Правительства Российс</w:t>
      </w:r>
      <w:r>
        <w:t>кой Федерации от 11 января 2007 г. №</w:t>
      </w:r>
      <w:r>
        <w:rPr>
          <w:lang w:val="en-US"/>
        </w:rPr>
        <w:t> </w:t>
      </w:r>
      <w:r w:rsidR="009F2005" w:rsidRPr="009F2005">
        <w:t>3п «О рекомендуемых формах документов, используемых территор</w:t>
      </w:r>
      <w:r w:rsidR="009F2005" w:rsidRPr="009F2005">
        <w:t>и</w:t>
      </w:r>
      <w:r w:rsidR="009F2005" w:rsidRPr="009F2005">
        <w:t>альными органами ПРФ при реализации Федерального закона «О допо</w:t>
      </w:r>
      <w:r w:rsidR="009F2005" w:rsidRPr="009F2005">
        <w:t>л</w:t>
      </w:r>
      <w:r w:rsidR="009F2005" w:rsidRPr="009F2005">
        <w:t>нительных мерах государственной поддержки семей, имеющих детей».</w:t>
      </w:r>
    </w:p>
    <w:p w:rsidR="009F2005" w:rsidRPr="009F2005" w:rsidRDefault="004234D2" w:rsidP="004234D2">
      <w:pPr>
        <w:pStyle w:val="SingleTxt"/>
        <w:ind w:left="1742" w:hanging="475"/>
      </w:pPr>
      <w:r>
        <w:t>69.</w:t>
      </w:r>
      <w:r>
        <w:tab/>
      </w:r>
      <w:r w:rsidR="009F2005" w:rsidRPr="009F2005">
        <w:t>Постановление Правитель</w:t>
      </w:r>
      <w:r>
        <w:t>ства Российской Федерации от 13 марта 2007 </w:t>
      </w:r>
      <w:r w:rsidR="009F2005" w:rsidRPr="009F2005">
        <w:t>г. №</w:t>
      </w:r>
      <w:r>
        <w:t> </w:t>
      </w:r>
      <w:r w:rsidR="009F2005" w:rsidRPr="009F2005">
        <w:t>54п «О внесении изменений в постановление правления ПФР от</w:t>
      </w:r>
      <w:r>
        <w:t> </w:t>
      </w:r>
      <w:r w:rsidR="009F2005" w:rsidRPr="009F2005">
        <w:t>11.01.2007 г. № 3П».</w:t>
      </w:r>
    </w:p>
    <w:p w:rsidR="009F2005" w:rsidRPr="009F2005" w:rsidRDefault="004234D2" w:rsidP="004234D2">
      <w:pPr>
        <w:pStyle w:val="SingleTxt"/>
        <w:ind w:left="1742" w:hanging="475"/>
      </w:pPr>
      <w:r>
        <w:t>70.</w:t>
      </w:r>
      <w:r>
        <w:tab/>
      </w:r>
      <w:r w:rsidR="009F2005" w:rsidRPr="009F2005">
        <w:t>Постановление Правител</w:t>
      </w:r>
      <w:r w:rsidR="00E4086A">
        <w:t>ьства Российской Федерации от 2 августа 2007 </w:t>
      </w:r>
      <w:r w:rsidR="009F2005" w:rsidRPr="009F2005">
        <w:t>г. №</w:t>
      </w:r>
      <w:r w:rsidR="00E4086A">
        <w:t> </w:t>
      </w:r>
      <w:r w:rsidR="009F2005" w:rsidRPr="009F2005">
        <w:t>496 «О внесении изменения в положение о деятельности органов и о</w:t>
      </w:r>
      <w:r w:rsidR="009F2005" w:rsidRPr="009F2005">
        <w:t>р</w:t>
      </w:r>
      <w:r w:rsidR="009F2005" w:rsidRPr="009F2005">
        <w:t>ганизаций иностранных государств по усыновлению (удочерению) детей на</w:t>
      </w:r>
      <w:r w:rsidR="009F2005">
        <w:t xml:space="preserve"> </w:t>
      </w:r>
      <w:r w:rsidR="009F2005" w:rsidRPr="009F2005">
        <w:t>территории Российской Федерации и контр</w:t>
      </w:r>
      <w:r w:rsidR="009F2005" w:rsidRPr="009F2005">
        <w:t>о</w:t>
      </w:r>
      <w:r w:rsidR="009F2005" w:rsidRPr="009F2005">
        <w:t xml:space="preserve">ле за ее осуществлением». </w:t>
      </w:r>
    </w:p>
    <w:p w:rsidR="009F2005" w:rsidRPr="009F2005" w:rsidRDefault="00E4086A" w:rsidP="00E4086A">
      <w:pPr>
        <w:pStyle w:val="SingleTxt"/>
        <w:ind w:left="1742" w:hanging="475"/>
      </w:pPr>
      <w:r>
        <w:t>71.</w:t>
      </w:r>
      <w:r>
        <w:tab/>
      </w:r>
      <w:r w:rsidR="009F2005" w:rsidRPr="009F2005">
        <w:t xml:space="preserve">Постановление Правительства Российской </w:t>
      </w:r>
      <w:r>
        <w:t>Федерации от 21 марта 2007 г. № </w:t>
      </w:r>
      <w:r w:rsidR="009F2005" w:rsidRPr="009F2005">
        <w:t>172 «О Федеральной целевой Программе «Дети России» на 2007</w:t>
      </w:r>
      <w:r>
        <w:t>–</w:t>
      </w:r>
      <w:r w:rsidR="009F2005" w:rsidRPr="009F2005">
        <w:t>2010</w:t>
      </w:r>
      <w:r>
        <w:t> </w:t>
      </w:r>
      <w:r w:rsidR="009F2005" w:rsidRPr="009F2005">
        <w:t>годы.</w:t>
      </w:r>
    </w:p>
    <w:p w:rsidR="009F2005" w:rsidRPr="009F2005" w:rsidRDefault="00E4086A" w:rsidP="00E4086A">
      <w:pPr>
        <w:pStyle w:val="SingleTxt"/>
        <w:ind w:left="1742" w:hanging="475"/>
      </w:pPr>
      <w:r>
        <w:t>72.</w:t>
      </w:r>
      <w:r>
        <w:tab/>
      </w:r>
      <w:r w:rsidR="009F2005" w:rsidRPr="009F2005">
        <w:t>Постановление Правительства Р</w:t>
      </w:r>
      <w:r>
        <w:t>оссийской Федерации от 12 </w:t>
      </w:r>
      <w:r w:rsidR="009F2005" w:rsidRPr="009F2005">
        <w:t>декабря 2007</w:t>
      </w:r>
      <w:r>
        <w:t> г. № </w:t>
      </w:r>
      <w:r w:rsidR="009F2005" w:rsidRPr="009F2005">
        <w:t>862 «О правилах направления средств</w:t>
      </w:r>
      <w:r w:rsidR="009F2005">
        <w:t xml:space="preserve"> </w:t>
      </w:r>
      <w:r w:rsidR="009F2005" w:rsidRPr="009F2005">
        <w:t>(части средств) матери</w:t>
      </w:r>
      <w:r w:rsidR="009F2005" w:rsidRPr="009F2005">
        <w:t>н</w:t>
      </w:r>
      <w:r w:rsidR="009F2005" w:rsidRPr="009F2005">
        <w:t>ского (семейно) капитала на улучшение жилищных условий».</w:t>
      </w:r>
    </w:p>
    <w:p w:rsidR="009F2005" w:rsidRPr="009F2005" w:rsidRDefault="00E4086A" w:rsidP="00E4086A">
      <w:pPr>
        <w:pStyle w:val="SingleTxt"/>
        <w:ind w:left="1742" w:hanging="475"/>
      </w:pPr>
      <w:r>
        <w:t>73.</w:t>
      </w:r>
      <w:r>
        <w:tab/>
      </w:r>
      <w:r w:rsidR="009F2005" w:rsidRPr="009F2005">
        <w:t>Постановление Правитель</w:t>
      </w:r>
      <w:r>
        <w:t>ства Российской Федерации от 29 </w:t>
      </w:r>
      <w:r w:rsidR="009F2005" w:rsidRPr="009F2005">
        <w:t>декабря 2007</w:t>
      </w:r>
      <w:r>
        <w:t> </w:t>
      </w:r>
      <w:r w:rsidR="009F2005" w:rsidRPr="009F2005">
        <w:t>г. № 944 «О порядке предоставления в 2008</w:t>
      </w:r>
      <w:r>
        <w:t>–2010 </w:t>
      </w:r>
      <w:r w:rsidR="009F2005" w:rsidRPr="009F2005">
        <w:t>годах субсидий из федерального бюджета бюджетам</w:t>
      </w:r>
      <w:r w:rsidR="009F2005">
        <w:t xml:space="preserve"> </w:t>
      </w:r>
      <w:r w:rsidR="009F2005" w:rsidRPr="009F2005">
        <w:t>субъектов Российской Федерации на содержание детей в семьях опекунов (попечителей) и приемных семьях, а также на оплату труда приемных родителей».</w:t>
      </w:r>
    </w:p>
    <w:p w:rsidR="009F2005" w:rsidRPr="009F2005" w:rsidRDefault="00E4086A" w:rsidP="00E4086A">
      <w:pPr>
        <w:pStyle w:val="SingleTxt"/>
        <w:ind w:left="1742" w:hanging="475"/>
      </w:pPr>
      <w:r>
        <w:t>74.</w:t>
      </w:r>
      <w:r>
        <w:tab/>
      </w:r>
      <w:r w:rsidR="009F2005" w:rsidRPr="009F2005">
        <w:t>Постановление Правительства Российской Ф</w:t>
      </w:r>
      <w:r>
        <w:t>едерации от 29 </w:t>
      </w:r>
      <w:r w:rsidR="009F2005" w:rsidRPr="009F2005">
        <w:t>декабря 2007</w:t>
      </w:r>
      <w:r>
        <w:t> </w:t>
      </w:r>
      <w:r w:rsidR="009F2005" w:rsidRPr="009F2005">
        <w:t>г. №</w:t>
      </w:r>
      <w:r>
        <w:t> </w:t>
      </w:r>
      <w:r w:rsidR="009F2005" w:rsidRPr="009F2005">
        <w:t>987 «О порядке фина</w:t>
      </w:r>
      <w:r>
        <w:t>нсового обеспечения в 2008–2010 </w:t>
      </w:r>
      <w:r w:rsidR="009F2005" w:rsidRPr="009F2005">
        <w:t>годах расходов на оплату государственным и муниципальным учреждениям здравоохранения услуг по медицинской помощи, оказанной женщинам и период беременности, период родов и в послеродовой период, а также диспансерному (профилактическому) наблюдению детей, поставленных в т</w:t>
      </w:r>
      <w:r w:rsidR="009F2005" w:rsidRPr="009F2005">
        <w:t>е</w:t>
      </w:r>
      <w:r w:rsidR="009F2005" w:rsidRPr="009F2005">
        <w:t>чение первого года жизни до 3 месяцев на диспансерный учет».</w:t>
      </w:r>
    </w:p>
    <w:p w:rsidR="009F2005" w:rsidRPr="009F2005" w:rsidRDefault="00E4086A" w:rsidP="00E4086A">
      <w:pPr>
        <w:pStyle w:val="SingleTxt"/>
        <w:ind w:left="1742" w:hanging="475"/>
      </w:pPr>
      <w:r>
        <w:t>75.</w:t>
      </w:r>
      <w:r>
        <w:tab/>
      </w:r>
      <w:r w:rsidR="009F2005" w:rsidRPr="009F2005">
        <w:t>Распоряжение Правительства Российск</w:t>
      </w:r>
      <w:r>
        <w:t>ой Федерации от 14 декабря 2007 </w:t>
      </w:r>
      <w:r w:rsidR="009F2005" w:rsidRPr="009F2005">
        <w:t>г. №</w:t>
      </w:r>
      <w:r>
        <w:t> </w:t>
      </w:r>
      <w:r w:rsidR="009F2005" w:rsidRPr="009F2005">
        <w:t>1734-р (о строительстве перинатальных центров).</w:t>
      </w:r>
    </w:p>
    <w:p w:rsidR="00A2413B" w:rsidRDefault="00A2413B" w:rsidP="009F2005">
      <w:pPr>
        <w:pStyle w:val="SingleTxt"/>
      </w:pPr>
    </w:p>
    <w:p w:rsidR="007C08CB" w:rsidRDefault="00E4086A" w:rsidP="007C08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C08CB" w:rsidRPr="007C08CB">
        <w:t>Приложение II</w:t>
      </w:r>
    </w:p>
    <w:p w:rsidR="007C08CB" w:rsidRPr="007C08CB" w:rsidRDefault="007C08CB" w:rsidP="007C08CB">
      <w:pPr>
        <w:pStyle w:val="SingleTxt"/>
        <w:spacing w:after="0" w:line="120" w:lineRule="exact"/>
        <w:rPr>
          <w:sz w:val="10"/>
        </w:rPr>
      </w:pPr>
    </w:p>
    <w:p w:rsidR="007C08CB" w:rsidRDefault="007C08CB" w:rsidP="007C08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C08CB">
        <w:t>Основная статистическая информация</w:t>
      </w:r>
    </w:p>
    <w:p w:rsidR="007C08CB" w:rsidRPr="007C08CB" w:rsidRDefault="007C08CB" w:rsidP="007C08CB">
      <w:pPr>
        <w:pStyle w:val="SingleTxt"/>
        <w:spacing w:after="0" w:line="120" w:lineRule="exact"/>
        <w:rPr>
          <w:sz w:val="10"/>
        </w:rPr>
      </w:pPr>
    </w:p>
    <w:p w:rsidR="007C08CB" w:rsidRDefault="007C08CB" w:rsidP="003448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r>
      <w:r w:rsidRPr="007C08CB">
        <w:t>Население</w:t>
      </w:r>
    </w:p>
    <w:p w:rsidR="007C08CB" w:rsidRPr="007C08CB" w:rsidRDefault="007C08CB" w:rsidP="007C08CB">
      <w:pPr>
        <w:pStyle w:val="SingleTxt"/>
        <w:spacing w:after="0" w:line="120" w:lineRule="exact"/>
        <w:rPr>
          <w:sz w:val="10"/>
        </w:rPr>
      </w:pPr>
    </w:p>
    <w:p w:rsidR="007C08CB" w:rsidRPr="007C08CB" w:rsidRDefault="007C08CB" w:rsidP="007C08C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C08CB">
        <w:t>Таблица 1</w:t>
      </w:r>
    </w:p>
    <w:p w:rsidR="007C08CB" w:rsidRDefault="007C08CB" w:rsidP="007C0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C08CB">
        <w:t>Возрастно-половой состав населения (на начало года; тыс.человек)*</w:t>
      </w:r>
    </w:p>
    <w:p w:rsidR="007C08CB" w:rsidRPr="007C08CB" w:rsidRDefault="007C08CB" w:rsidP="007C08CB">
      <w:pPr>
        <w:pStyle w:val="SingleTxt"/>
        <w:spacing w:after="0" w:line="120" w:lineRule="exact"/>
        <w:rPr>
          <w:sz w:val="10"/>
        </w:rPr>
      </w:pPr>
    </w:p>
    <w:tbl>
      <w:tblPr>
        <w:tblW w:w="8568" w:type="dxa"/>
        <w:tblInd w:w="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37"/>
        <w:gridCol w:w="972"/>
        <w:gridCol w:w="981"/>
        <w:gridCol w:w="972"/>
        <w:gridCol w:w="1008"/>
        <w:gridCol w:w="1035"/>
        <w:gridCol w:w="963"/>
      </w:tblGrid>
      <w:tr w:rsidR="007012B0" w:rsidRPr="007012B0" w:rsidTr="00344850">
        <w:tc>
          <w:tcPr>
            <w:tcW w:w="2637" w:type="dxa"/>
          </w:tcPr>
          <w:p w:rsidR="007012B0" w:rsidRPr="007012B0" w:rsidRDefault="007012B0" w:rsidP="007012B0">
            <w:pPr>
              <w:pStyle w:val="Title"/>
              <w:spacing w:before="40" w:after="40" w:line="200" w:lineRule="exact"/>
              <w:jc w:val="left"/>
              <w:rPr>
                <w:sz w:val="16"/>
                <w:szCs w:val="16"/>
              </w:rPr>
            </w:pPr>
          </w:p>
        </w:tc>
        <w:tc>
          <w:tcPr>
            <w:tcW w:w="1953" w:type="dxa"/>
            <w:gridSpan w:val="2"/>
          </w:tcPr>
          <w:p w:rsidR="007012B0" w:rsidRPr="007012B0" w:rsidRDefault="007012B0" w:rsidP="007012B0">
            <w:pPr>
              <w:pStyle w:val="Title"/>
              <w:spacing w:before="40" w:after="40" w:line="200" w:lineRule="exact"/>
              <w:rPr>
                <w:sz w:val="16"/>
                <w:szCs w:val="16"/>
              </w:rPr>
            </w:pPr>
            <w:r w:rsidRPr="007012B0">
              <w:rPr>
                <w:rFonts w:eastAsia="Arial Unicode MS"/>
                <w:sz w:val="16"/>
                <w:szCs w:val="16"/>
              </w:rPr>
              <w:t>2005г.</w:t>
            </w:r>
          </w:p>
        </w:tc>
        <w:tc>
          <w:tcPr>
            <w:tcW w:w="1980" w:type="dxa"/>
            <w:gridSpan w:val="2"/>
          </w:tcPr>
          <w:p w:rsidR="007012B0" w:rsidRPr="007012B0" w:rsidRDefault="007012B0" w:rsidP="007012B0">
            <w:pPr>
              <w:pStyle w:val="Title"/>
              <w:spacing w:before="40" w:after="40" w:line="200" w:lineRule="exact"/>
              <w:rPr>
                <w:sz w:val="16"/>
                <w:szCs w:val="16"/>
              </w:rPr>
            </w:pPr>
            <w:r w:rsidRPr="007012B0">
              <w:rPr>
                <w:sz w:val="16"/>
                <w:szCs w:val="16"/>
              </w:rPr>
              <w:t>2006г</w:t>
            </w:r>
          </w:p>
        </w:tc>
        <w:tc>
          <w:tcPr>
            <w:tcW w:w="1998" w:type="dxa"/>
            <w:gridSpan w:val="2"/>
          </w:tcPr>
          <w:p w:rsidR="007012B0" w:rsidRPr="007012B0" w:rsidRDefault="007012B0" w:rsidP="007012B0">
            <w:pPr>
              <w:pStyle w:val="Title"/>
              <w:spacing w:before="40" w:after="40" w:line="200" w:lineRule="exact"/>
              <w:rPr>
                <w:sz w:val="16"/>
                <w:szCs w:val="16"/>
              </w:rPr>
            </w:pPr>
            <w:r w:rsidRPr="007012B0">
              <w:rPr>
                <w:rFonts w:eastAsia="Arial Unicode MS"/>
                <w:sz w:val="16"/>
                <w:szCs w:val="16"/>
              </w:rPr>
              <w:t>2007г</w:t>
            </w:r>
          </w:p>
        </w:tc>
      </w:tr>
      <w:tr w:rsidR="007012B0" w:rsidRPr="007012B0" w:rsidTr="00344850">
        <w:tc>
          <w:tcPr>
            <w:tcW w:w="2637" w:type="dxa"/>
          </w:tcPr>
          <w:p w:rsidR="007012B0" w:rsidRPr="007012B0" w:rsidRDefault="007012B0" w:rsidP="007012B0">
            <w:pPr>
              <w:pStyle w:val="Title"/>
              <w:spacing w:before="40" w:after="40" w:line="200" w:lineRule="exact"/>
              <w:jc w:val="left"/>
              <w:rPr>
                <w:sz w:val="16"/>
                <w:szCs w:val="16"/>
              </w:rPr>
            </w:pPr>
          </w:p>
        </w:tc>
        <w:tc>
          <w:tcPr>
            <w:tcW w:w="972" w:type="dxa"/>
            <w:vAlign w:val="bottom"/>
          </w:tcPr>
          <w:p w:rsidR="007012B0" w:rsidRPr="007012B0" w:rsidRDefault="007012B0" w:rsidP="007012B0">
            <w:pPr>
              <w:spacing w:before="40" w:after="40" w:line="200" w:lineRule="exact"/>
              <w:jc w:val="center"/>
              <w:rPr>
                <w:rFonts w:eastAsia="Arial Unicode MS"/>
                <w:sz w:val="16"/>
                <w:szCs w:val="16"/>
              </w:rPr>
            </w:pPr>
            <w:r w:rsidRPr="007012B0">
              <w:rPr>
                <w:sz w:val="16"/>
                <w:szCs w:val="16"/>
              </w:rPr>
              <w:t>мужч</w:t>
            </w:r>
            <w:r w:rsidRPr="007012B0">
              <w:rPr>
                <w:sz w:val="16"/>
                <w:szCs w:val="16"/>
              </w:rPr>
              <w:t>и</w:t>
            </w:r>
            <w:r w:rsidRPr="007012B0">
              <w:rPr>
                <w:sz w:val="16"/>
                <w:szCs w:val="16"/>
              </w:rPr>
              <w:t>ны</w:t>
            </w:r>
          </w:p>
        </w:tc>
        <w:tc>
          <w:tcPr>
            <w:tcW w:w="981" w:type="dxa"/>
            <w:vAlign w:val="bottom"/>
          </w:tcPr>
          <w:p w:rsidR="007012B0" w:rsidRPr="007012B0" w:rsidRDefault="007012B0" w:rsidP="007012B0">
            <w:pPr>
              <w:spacing w:before="40" w:after="40" w:line="200" w:lineRule="exact"/>
              <w:jc w:val="center"/>
              <w:rPr>
                <w:rFonts w:eastAsia="Arial Unicode MS"/>
                <w:sz w:val="16"/>
                <w:szCs w:val="16"/>
              </w:rPr>
            </w:pPr>
            <w:r w:rsidRPr="007012B0">
              <w:rPr>
                <w:sz w:val="16"/>
                <w:szCs w:val="16"/>
              </w:rPr>
              <w:t>женщ</w:t>
            </w:r>
            <w:r w:rsidRPr="007012B0">
              <w:rPr>
                <w:sz w:val="16"/>
                <w:szCs w:val="16"/>
              </w:rPr>
              <w:t>и</w:t>
            </w:r>
            <w:r w:rsidRPr="007012B0">
              <w:rPr>
                <w:sz w:val="16"/>
                <w:szCs w:val="16"/>
              </w:rPr>
              <w:t>ны</w:t>
            </w:r>
          </w:p>
        </w:tc>
        <w:tc>
          <w:tcPr>
            <w:tcW w:w="972" w:type="dxa"/>
            <w:vAlign w:val="bottom"/>
          </w:tcPr>
          <w:p w:rsidR="007012B0" w:rsidRPr="007012B0" w:rsidRDefault="007012B0" w:rsidP="007012B0">
            <w:pPr>
              <w:spacing w:before="40" w:after="40" w:line="200" w:lineRule="exact"/>
              <w:jc w:val="center"/>
              <w:rPr>
                <w:rFonts w:eastAsia="Arial Unicode MS"/>
                <w:sz w:val="16"/>
                <w:szCs w:val="16"/>
              </w:rPr>
            </w:pPr>
            <w:r w:rsidRPr="007012B0">
              <w:rPr>
                <w:sz w:val="16"/>
                <w:szCs w:val="16"/>
              </w:rPr>
              <w:t>мужчины</w:t>
            </w:r>
          </w:p>
        </w:tc>
        <w:tc>
          <w:tcPr>
            <w:tcW w:w="1008" w:type="dxa"/>
            <w:vAlign w:val="bottom"/>
          </w:tcPr>
          <w:p w:rsidR="007012B0" w:rsidRPr="007012B0" w:rsidRDefault="007012B0" w:rsidP="007012B0">
            <w:pPr>
              <w:spacing w:before="40" w:after="40" w:line="200" w:lineRule="exact"/>
              <w:jc w:val="center"/>
              <w:rPr>
                <w:rFonts w:eastAsia="Arial Unicode MS"/>
                <w:sz w:val="16"/>
                <w:szCs w:val="16"/>
              </w:rPr>
            </w:pPr>
            <w:r w:rsidRPr="007012B0">
              <w:rPr>
                <w:sz w:val="16"/>
                <w:szCs w:val="16"/>
              </w:rPr>
              <w:t>женщины</w:t>
            </w:r>
          </w:p>
        </w:tc>
        <w:tc>
          <w:tcPr>
            <w:tcW w:w="1035" w:type="dxa"/>
            <w:vAlign w:val="bottom"/>
          </w:tcPr>
          <w:p w:rsidR="007012B0" w:rsidRPr="007012B0" w:rsidRDefault="007012B0" w:rsidP="007012B0">
            <w:pPr>
              <w:spacing w:before="40" w:after="40" w:line="200" w:lineRule="exact"/>
              <w:jc w:val="center"/>
              <w:rPr>
                <w:rFonts w:eastAsia="Arial Unicode MS"/>
                <w:sz w:val="16"/>
                <w:szCs w:val="16"/>
              </w:rPr>
            </w:pPr>
            <w:r w:rsidRPr="007012B0">
              <w:rPr>
                <w:sz w:val="16"/>
                <w:szCs w:val="16"/>
              </w:rPr>
              <w:t>мужчины</w:t>
            </w:r>
          </w:p>
        </w:tc>
        <w:tc>
          <w:tcPr>
            <w:tcW w:w="963" w:type="dxa"/>
            <w:vAlign w:val="bottom"/>
          </w:tcPr>
          <w:p w:rsidR="007012B0" w:rsidRPr="007012B0" w:rsidRDefault="007012B0" w:rsidP="007012B0">
            <w:pPr>
              <w:spacing w:before="40" w:after="40" w:line="200" w:lineRule="exact"/>
              <w:jc w:val="center"/>
              <w:rPr>
                <w:rFonts w:eastAsia="Arial Unicode MS"/>
                <w:sz w:val="16"/>
                <w:szCs w:val="16"/>
              </w:rPr>
            </w:pPr>
            <w:r w:rsidRPr="007012B0">
              <w:rPr>
                <w:sz w:val="16"/>
                <w:szCs w:val="16"/>
              </w:rPr>
              <w:t>женщ</w:t>
            </w:r>
            <w:r w:rsidRPr="007012B0">
              <w:rPr>
                <w:sz w:val="16"/>
                <w:szCs w:val="16"/>
              </w:rPr>
              <w:t>и</w:t>
            </w:r>
            <w:r w:rsidRPr="007012B0">
              <w:rPr>
                <w:sz w:val="16"/>
                <w:szCs w:val="16"/>
              </w:rPr>
              <w:t>ны</w:t>
            </w:r>
          </w:p>
        </w:tc>
      </w:tr>
      <w:tr w:rsidR="007012B0" w:rsidRPr="007012B0" w:rsidTr="00344850">
        <w:tc>
          <w:tcPr>
            <w:tcW w:w="2637" w:type="dxa"/>
          </w:tcPr>
          <w:p w:rsidR="007012B0" w:rsidRPr="007012B0" w:rsidRDefault="007012B0" w:rsidP="007012B0">
            <w:pPr>
              <w:pStyle w:val="Title"/>
              <w:spacing w:before="40" w:after="40" w:line="200" w:lineRule="exact"/>
              <w:ind w:right="-108"/>
              <w:jc w:val="left"/>
              <w:rPr>
                <w:sz w:val="16"/>
                <w:szCs w:val="16"/>
              </w:rPr>
            </w:pPr>
            <w:r w:rsidRPr="007012B0">
              <w:rPr>
                <w:b/>
                <w:bCs/>
                <w:sz w:val="16"/>
                <w:szCs w:val="16"/>
              </w:rPr>
              <w:t>Все насел</w:t>
            </w:r>
            <w:r w:rsidRPr="007012B0">
              <w:rPr>
                <w:b/>
                <w:bCs/>
                <w:sz w:val="16"/>
                <w:szCs w:val="16"/>
              </w:rPr>
              <w:t>е</w:t>
            </w:r>
            <w:r w:rsidRPr="007012B0">
              <w:rPr>
                <w:b/>
                <w:bCs/>
                <w:sz w:val="16"/>
                <w:szCs w:val="16"/>
              </w:rPr>
              <w:t>ние</w:t>
            </w:r>
          </w:p>
        </w:tc>
        <w:tc>
          <w:tcPr>
            <w:tcW w:w="972" w:type="dxa"/>
            <w:vAlign w:val="bottom"/>
          </w:tcPr>
          <w:p w:rsidR="007012B0" w:rsidRPr="007012B0" w:rsidRDefault="007012B0" w:rsidP="007012B0">
            <w:pPr>
              <w:spacing w:before="40" w:after="40" w:line="200" w:lineRule="exact"/>
              <w:jc w:val="right"/>
              <w:rPr>
                <w:b/>
                <w:bCs/>
                <w:sz w:val="16"/>
                <w:szCs w:val="16"/>
              </w:rPr>
            </w:pPr>
            <w:r w:rsidRPr="007012B0">
              <w:rPr>
                <w:b/>
                <w:bCs/>
                <w:sz w:val="16"/>
                <w:szCs w:val="16"/>
              </w:rPr>
              <w:t>66603</w:t>
            </w:r>
          </w:p>
        </w:tc>
        <w:tc>
          <w:tcPr>
            <w:tcW w:w="981" w:type="dxa"/>
            <w:vAlign w:val="bottom"/>
          </w:tcPr>
          <w:p w:rsidR="007012B0" w:rsidRPr="007012B0" w:rsidRDefault="007012B0" w:rsidP="007012B0">
            <w:pPr>
              <w:spacing w:before="40" w:after="40" w:line="200" w:lineRule="exact"/>
              <w:jc w:val="right"/>
              <w:rPr>
                <w:b/>
                <w:bCs/>
                <w:sz w:val="16"/>
                <w:szCs w:val="16"/>
              </w:rPr>
            </w:pPr>
            <w:r w:rsidRPr="007012B0">
              <w:rPr>
                <w:b/>
                <w:bCs/>
                <w:sz w:val="16"/>
                <w:szCs w:val="16"/>
              </w:rPr>
              <w:t>76871</w:t>
            </w:r>
          </w:p>
        </w:tc>
        <w:tc>
          <w:tcPr>
            <w:tcW w:w="972" w:type="dxa"/>
            <w:vAlign w:val="bottom"/>
          </w:tcPr>
          <w:p w:rsidR="007012B0" w:rsidRPr="007012B0" w:rsidRDefault="007012B0" w:rsidP="007012B0">
            <w:pPr>
              <w:spacing w:before="40" w:after="40" w:line="200" w:lineRule="exact"/>
              <w:jc w:val="right"/>
              <w:rPr>
                <w:b/>
                <w:bCs/>
                <w:sz w:val="16"/>
                <w:szCs w:val="16"/>
              </w:rPr>
            </w:pPr>
            <w:r w:rsidRPr="007012B0">
              <w:rPr>
                <w:b/>
                <w:bCs/>
                <w:sz w:val="16"/>
                <w:szCs w:val="16"/>
              </w:rPr>
              <w:t>66164</w:t>
            </w:r>
          </w:p>
        </w:tc>
        <w:tc>
          <w:tcPr>
            <w:tcW w:w="1008" w:type="dxa"/>
            <w:vAlign w:val="bottom"/>
          </w:tcPr>
          <w:p w:rsidR="007012B0" w:rsidRPr="007012B0" w:rsidRDefault="007012B0" w:rsidP="007012B0">
            <w:pPr>
              <w:spacing w:before="40" w:after="40" w:line="200" w:lineRule="exact"/>
              <w:jc w:val="right"/>
              <w:rPr>
                <w:b/>
                <w:bCs/>
                <w:sz w:val="16"/>
                <w:szCs w:val="16"/>
              </w:rPr>
            </w:pPr>
            <w:r w:rsidRPr="007012B0">
              <w:rPr>
                <w:b/>
                <w:bCs/>
                <w:sz w:val="16"/>
                <w:szCs w:val="16"/>
              </w:rPr>
              <w:t>76590</w:t>
            </w:r>
          </w:p>
        </w:tc>
        <w:tc>
          <w:tcPr>
            <w:tcW w:w="1035" w:type="dxa"/>
            <w:vAlign w:val="bottom"/>
          </w:tcPr>
          <w:p w:rsidR="007012B0" w:rsidRPr="007012B0" w:rsidRDefault="007012B0" w:rsidP="007012B0">
            <w:pPr>
              <w:spacing w:before="40" w:after="40" w:line="200" w:lineRule="exact"/>
              <w:jc w:val="right"/>
              <w:rPr>
                <w:b/>
                <w:bCs/>
                <w:sz w:val="16"/>
                <w:szCs w:val="16"/>
              </w:rPr>
            </w:pPr>
            <w:r w:rsidRPr="007012B0">
              <w:rPr>
                <w:b/>
                <w:bCs/>
                <w:sz w:val="16"/>
                <w:szCs w:val="16"/>
              </w:rPr>
              <w:t>65849</w:t>
            </w:r>
          </w:p>
        </w:tc>
        <w:tc>
          <w:tcPr>
            <w:tcW w:w="963" w:type="dxa"/>
            <w:vAlign w:val="bottom"/>
          </w:tcPr>
          <w:p w:rsidR="007012B0" w:rsidRPr="007012B0" w:rsidRDefault="007012B0" w:rsidP="007012B0">
            <w:pPr>
              <w:spacing w:before="40" w:after="40" w:line="200" w:lineRule="exact"/>
              <w:jc w:val="right"/>
              <w:rPr>
                <w:b/>
                <w:bCs/>
                <w:sz w:val="16"/>
                <w:szCs w:val="16"/>
              </w:rPr>
            </w:pPr>
            <w:r w:rsidRPr="007012B0">
              <w:rPr>
                <w:b/>
                <w:bCs/>
                <w:sz w:val="16"/>
                <w:szCs w:val="16"/>
              </w:rPr>
              <w:t>76372</w:t>
            </w:r>
          </w:p>
        </w:tc>
      </w:tr>
      <w:tr w:rsidR="007012B0" w:rsidRPr="007012B0" w:rsidTr="00344850">
        <w:tc>
          <w:tcPr>
            <w:tcW w:w="2637" w:type="dxa"/>
          </w:tcPr>
          <w:p w:rsidR="007012B0" w:rsidRPr="007012B0" w:rsidRDefault="007012B0" w:rsidP="007012B0">
            <w:pPr>
              <w:pStyle w:val="Title"/>
              <w:spacing w:before="40" w:after="40" w:line="200" w:lineRule="exact"/>
              <w:ind w:right="-108"/>
              <w:jc w:val="left"/>
              <w:rPr>
                <w:b/>
                <w:sz w:val="16"/>
                <w:szCs w:val="16"/>
              </w:rPr>
            </w:pPr>
            <w:r w:rsidRPr="007012B0">
              <w:rPr>
                <w:b/>
                <w:sz w:val="16"/>
                <w:szCs w:val="16"/>
              </w:rPr>
              <w:t>в том числе в во</w:t>
            </w:r>
            <w:r w:rsidRPr="007012B0">
              <w:rPr>
                <w:b/>
                <w:sz w:val="16"/>
                <w:szCs w:val="16"/>
              </w:rPr>
              <w:t>з</w:t>
            </w:r>
            <w:r w:rsidRPr="007012B0">
              <w:rPr>
                <w:b/>
                <w:sz w:val="16"/>
                <w:szCs w:val="16"/>
              </w:rPr>
              <w:t>расте (лет):</w:t>
            </w:r>
          </w:p>
        </w:tc>
        <w:tc>
          <w:tcPr>
            <w:tcW w:w="972" w:type="dxa"/>
            <w:vAlign w:val="bottom"/>
          </w:tcPr>
          <w:p w:rsidR="007012B0" w:rsidRPr="007012B0" w:rsidRDefault="007012B0" w:rsidP="007012B0">
            <w:pPr>
              <w:spacing w:before="40" w:after="40" w:line="200" w:lineRule="exact"/>
              <w:jc w:val="right"/>
              <w:rPr>
                <w:sz w:val="16"/>
                <w:szCs w:val="16"/>
              </w:rPr>
            </w:pPr>
          </w:p>
        </w:tc>
        <w:tc>
          <w:tcPr>
            <w:tcW w:w="981" w:type="dxa"/>
            <w:vAlign w:val="bottom"/>
          </w:tcPr>
          <w:p w:rsidR="007012B0" w:rsidRPr="007012B0" w:rsidRDefault="007012B0" w:rsidP="007012B0">
            <w:pPr>
              <w:spacing w:before="40" w:after="40" w:line="200" w:lineRule="exact"/>
              <w:jc w:val="right"/>
              <w:rPr>
                <w:sz w:val="16"/>
                <w:szCs w:val="16"/>
              </w:rPr>
            </w:pPr>
          </w:p>
        </w:tc>
        <w:tc>
          <w:tcPr>
            <w:tcW w:w="972" w:type="dxa"/>
            <w:vAlign w:val="bottom"/>
          </w:tcPr>
          <w:p w:rsidR="007012B0" w:rsidRPr="007012B0" w:rsidRDefault="007012B0" w:rsidP="007012B0">
            <w:pPr>
              <w:spacing w:before="40" w:after="40" w:line="200" w:lineRule="exact"/>
              <w:jc w:val="right"/>
              <w:rPr>
                <w:sz w:val="16"/>
                <w:szCs w:val="16"/>
              </w:rPr>
            </w:pPr>
          </w:p>
        </w:tc>
        <w:tc>
          <w:tcPr>
            <w:tcW w:w="1008" w:type="dxa"/>
            <w:vAlign w:val="bottom"/>
          </w:tcPr>
          <w:p w:rsidR="007012B0" w:rsidRPr="007012B0" w:rsidRDefault="007012B0" w:rsidP="007012B0">
            <w:pPr>
              <w:spacing w:before="40" w:after="40" w:line="200" w:lineRule="exact"/>
              <w:jc w:val="right"/>
              <w:rPr>
                <w:sz w:val="16"/>
                <w:szCs w:val="16"/>
              </w:rPr>
            </w:pPr>
          </w:p>
        </w:tc>
        <w:tc>
          <w:tcPr>
            <w:tcW w:w="1035" w:type="dxa"/>
            <w:vAlign w:val="bottom"/>
          </w:tcPr>
          <w:p w:rsidR="007012B0" w:rsidRPr="007012B0" w:rsidRDefault="007012B0" w:rsidP="007012B0">
            <w:pPr>
              <w:spacing w:before="40" w:after="40" w:line="200" w:lineRule="exact"/>
              <w:jc w:val="right"/>
              <w:rPr>
                <w:sz w:val="16"/>
                <w:szCs w:val="16"/>
              </w:rPr>
            </w:pPr>
          </w:p>
        </w:tc>
        <w:tc>
          <w:tcPr>
            <w:tcW w:w="963" w:type="dxa"/>
            <w:vAlign w:val="bottom"/>
          </w:tcPr>
          <w:p w:rsidR="007012B0" w:rsidRPr="007012B0" w:rsidRDefault="007012B0" w:rsidP="007012B0">
            <w:pPr>
              <w:spacing w:before="40" w:after="40" w:line="200" w:lineRule="exact"/>
              <w:jc w:val="right"/>
              <w:rPr>
                <w:sz w:val="16"/>
                <w:szCs w:val="16"/>
              </w:rPr>
            </w:pPr>
          </w:p>
        </w:tc>
      </w:tr>
      <w:tr w:rsidR="007012B0" w:rsidRPr="007012B0" w:rsidTr="00344850">
        <w:tc>
          <w:tcPr>
            <w:tcW w:w="2637" w:type="dxa"/>
            <w:vAlign w:val="bottom"/>
          </w:tcPr>
          <w:p w:rsidR="007012B0" w:rsidRPr="007012B0" w:rsidRDefault="007012B0" w:rsidP="007012B0">
            <w:pPr>
              <w:spacing w:before="40" w:after="40" w:line="200" w:lineRule="exact"/>
              <w:ind w:right="-108"/>
              <w:rPr>
                <w:rFonts w:eastAsia="Arial Unicode MS"/>
                <w:sz w:val="16"/>
                <w:szCs w:val="16"/>
              </w:rPr>
            </w:pPr>
            <w:r w:rsidRPr="007012B0">
              <w:rPr>
                <w:sz w:val="16"/>
                <w:szCs w:val="16"/>
              </w:rPr>
              <w:t>трудоспосо</w:t>
            </w:r>
            <w:r w:rsidRPr="007012B0">
              <w:rPr>
                <w:sz w:val="16"/>
                <w:szCs w:val="16"/>
              </w:rPr>
              <w:t>б</w:t>
            </w:r>
            <w:r w:rsidRPr="007012B0">
              <w:rPr>
                <w:sz w:val="16"/>
                <w:szCs w:val="16"/>
              </w:rPr>
              <w:t>ном**</w:t>
            </w:r>
          </w:p>
        </w:tc>
        <w:tc>
          <w:tcPr>
            <w:tcW w:w="972" w:type="dxa"/>
            <w:vAlign w:val="bottom"/>
          </w:tcPr>
          <w:p w:rsidR="007012B0" w:rsidRPr="007012B0" w:rsidRDefault="007012B0" w:rsidP="007012B0">
            <w:pPr>
              <w:spacing w:before="40" w:after="40" w:line="200" w:lineRule="exact"/>
              <w:jc w:val="right"/>
              <w:rPr>
                <w:sz w:val="16"/>
                <w:szCs w:val="16"/>
              </w:rPr>
            </w:pPr>
            <w:r w:rsidRPr="007012B0">
              <w:rPr>
                <w:sz w:val="16"/>
                <w:szCs w:val="16"/>
              </w:rPr>
              <w:t>45845</w:t>
            </w:r>
          </w:p>
        </w:tc>
        <w:tc>
          <w:tcPr>
            <w:tcW w:w="981" w:type="dxa"/>
            <w:vAlign w:val="bottom"/>
          </w:tcPr>
          <w:p w:rsidR="007012B0" w:rsidRPr="007012B0" w:rsidRDefault="007012B0" w:rsidP="007012B0">
            <w:pPr>
              <w:spacing w:before="40" w:after="40" w:line="200" w:lineRule="exact"/>
              <w:jc w:val="right"/>
              <w:rPr>
                <w:sz w:val="16"/>
                <w:szCs w:val="16"/>
              </w:rPr>
            </w:pPr>
            <w:r w:rsidRPr="007012B0">
              <w:rPr>
                <w:sz w:val="16"/>
                <w:szCs w:val="16"/>
              </w:rPr>
              <w:t>44373</w:t>
            </w:r>
          </w:p>
        </w:tc>
        <w:tc>
          <w:tcPr>
            <w:tcW w:w="972" w:type="dxa"/>
            <w:vAlign w:val="bottom"/>
          </w:tcPr>
          <w:p w:rsidR="007012B0" w:rsidRPr="007012B0" w:rsidRDefault="007012B0" w:rsidP="007012B0">
            <w:pPr>
              <w:spacing w:before="40" w:after="40" w:line="200" w:lineRule="exact"/>
              <w:jc w:val="right"/>
              <w:rPr>
                <w:sz w:val="16"/>
                <w:szCs w:val="16"/>
              </w:rPr>
            </w:pPr>
            <w:r w:rsidRPr="007012B0">
              <w:rPr>
                <w:sz w:val="16"/>
                <w:szCs w:val="16"/>
              </w:rPr>
              <w:t>46056</w:t>
            </w:r>
          </w:p>
        </w:tc>
        <w:tc>
          <w:tcPr>
            <w:tcW w:w="1008" w:type="dxa"/>
            <w:vAlign w:val="bottom"/>
          </w:tcPr>
          <w:p w:rsidR="007012B0" w:rsidRPr="007012B0" w:rsidRDefault="007012B0" w:rsidP="007012B0">
            <w:pPr>
              <w:spacing w:before="40" w:after="40" w:line="200" w:lineRule="exact"/>
              <w:jc w:val="right"/>
              <w:rPr>
                <w:sz w:val="16"/>
                <w:szCs w:val="16"/>
              </w:rPr>
            </w:pPr>
            <w:r w:rsidRPr="007012B0">
              <w:rPr>
                <w:sz w:val="16"/>
                <w:szCs w:val="16"/>
              </w:rPr>
              <w:t>44272</w:t>
            </w:r>
          </w:p>
        </w:tc>
        <w:tc>
          <w:tcPr>
            <w:tcW w:w="1035" w:type="dxa"/>
            <w:vAlign w:val="bottom"/>
          </w:tcPr>
          <w:p w:rsidR="007012B0" w:rsidRPr="007012B0" w:rsidRDefault="007012B0" w:rsidP="007012B0">
            <w:pPr>
              <w:spacing w:before="40" w:after="40" w:line="200" w:lineRule="exact"/>
              <w:jc w:val="right"/>
              <w:rPr>
                <w:sz w:val="16"/>
                <w:szCs w:val="16"/>
              </w:rPr>
            </w:pPr>
            <w:r w:rsidRPr="007012B0">
              <w:rPr>
                <w:sz w:val="16"/>
                <w:szCs w:val="16"/>
              </w:rPr>
              <w:t>46037</w:t>
            </w:r>
          </w:p>
        </w:tc>
        <w:tc>
          <w:tcPr>
            <w:tcW w:w="963" w:type="dxa"/>
            <w:vAlign w:val="bottom"/>
          </w:tcPr>
          <w:p w:rsidR="007012B0" w:rsidRPr="007012B0" w:rsidRDefault="007012B0" w:rsidP="007012B0">
            <w:pPr>
              <w:spacing w:before="40" w:after="40" w:line="200" w:lineRule="exact"/>
              <w:jc w:val="right"/>
              <w:rPr>
                <w:sz w:val="16"/>
                <w:szCs w:val="16"/>
              </w:rPr>
            </w:pPr>
            <w:r w:rsidRPr="007012B0">
              <w:rPr>
                <w:sz w:val="16"/>
                <w:szCs w:val="16"/>
              </w:rPr>
              <w:t>44115</w:t>
            </w:r>
          </w:p>
        </w:tc>
      </w:tr>
      <w:tr w:rsidR="007012B0" w:rsidRPr="007012B0" w:rsidTr="00344850">
        <w:tc>
          <w:tcPr>
            <w:tcW w:w="2637" w:type="dxa"/>
            <w:vAlign w:val="bottom"/>
          </w:tcPr>
          <w:p w:rsidR="007012B0" w:rsidRPr="007012B0" w:rsidRDefault="007012B0" w:rsidP="007012B0">
            <w:pPr>
              <w:spacing w:before="40" w:after="40" w:line="200" w:lineRule="exact"/>
              <w:ind w:right="-108"/>
              <w:rPr>
                <w:rFonts w:eastAsia="Arial Unicode MS"/>
                <w:sz w:val="16"/>
                <w:szCs w:val="16"/>
              </w:rPr>
            </w:pPr>
            <w:r w:rsidRPr="007012B0">
              <w:rPr>
                <w:sz w:val="16"/>
                <w:szCs w:val="16"/>
              </w:rPr>
              <w:t>старше трудоспособн</w:t>
            </w:r>
            <w:r w:rsidRPr="007012B0">
              <w:rPr>
                <w:sz w:val="16"/>
                <w:szCs w:val="16"/>
              </w:rPr>
              <w:t>о</w:t>
            </w:r>
            <w:r w:rsidRPr="007012B0">
              <w:rPr>
                <w:sz w:val="16"/>
                <w:szCs w:val="16"/>
              </w:rPr>
              <w:t>го***</w:t>
            </w:r>
          </w:p>
        </w:tc>
        <w:tc>
          <w:tcPr>
            <w:tcW w:w="972" w:type="dxa"/>
            <w:vAlign w:val="bottom"/>
          </w:tcPr>
          <w:p w:rsidR="007012B0" w:rsidRPr="007012B0" w:rsidRDefault="007012B0" w:rsidP="007012B0">
            <w:pPr>
              <w:spacing w:before="40" w:after="40" w:line="200" w:lineRule="exact"/>
              <w:jc w:val="right"/>
              <w:rPr>
                <w:sz w:val="16"/>
                <w:szCs w:val="16"/>
              </w:rPr>
            </w:pPr>
            <w:r w:rsidRPr="007012B0">
              <w:rPr>
                <w:sz w:val="16"/>
                <w:szCs w:val="16"/>
              </w:rPr>
              <w:t>8430</w:t>
            </w:r>
          </w:p>
        </w:tc>
        <w:tc>
          <w:tcPr>
            <w:tcW w:w="981" w:type="dxa"/>
            <w:vAlign w:val="bottom"/>
          </w:tcPr>
          <w:p w:rsidR="007012B0" w:rsidRPr="007012B0" w:rsidRDefault="007012B0" w:rsidP="007012B0">
            <w:pPr>
              <w:spacing w:before="40" w:after="40" w:line="200" w:lineRule="exact"/>
              <w:jc w:val="right"/>
              <w:rPr>
                <w:sz w:val="16"/>
                <w:szCs w:val="16"/>
              </w:rPr>
            </w:pPr>
            <w:r w:rsidRPr="007012B0">
              <w:rPr>
                <w:sz w:val="16"/>
                <w:szCs w:val="16"/>
              </w:rPr>
              <w:t>20731</w:t>
            </w:r>
          </w:p>
        </w:tc>
        <w:tc>
          <w:tcPr>
            <w:tcW w:w="972" w:type="dxa"/>
            <w:vAlign w:val="bottom"/>
          </w:tcPr>
          <w:p w:rsidR="007012B0" w:rsidRPr="007012B0" w:rsidRDefault="007012B0" w:rsidP="007012B0">
            <w:pPr>
              <w:spacing w:before="40" w:after="40" w:line="200" w:lineRule="exact"/>
              <w:jc w:val="right"/>
              <w:rPr>
                <w:sz w:val="16"/>
                <w:szCs w:val="16"/>
              </w:rPr>
            </w:pPr>
            <w:r w:rsidRPr="007012B0">
              <w:rPr>
                <w:sz w:val="16"/>
                <w:szCs w:val="16"/>
              </w:rPr>
              <w:t>8175</w:t>
            </w:r>
          </w:p>
        </w:tc>
        <w:tc>
          <w:tcPr>
            <w:tcW w:w="1008" w:type="dxa"/>
            <w:vAlign w:val="bottom"/>
          </w:tcPr>
          <w:p w:rsidR="007012B0" w:rsidRPr="007012B0" w:rsidRDefault="007012B0" w:rsidP="007012B0">
            <w:pPr>
              <w:spacing w:before="40" w:after="40" w:line="200" w:lineRule="exact"/>
              <w:jc w:val="right"/>
              <w:rPr>
                <w:sz w:val="16"/>
                <w:szCs w:val="16"/>
              </w:rPr>
            </w:pPr>
            <w:r w:rsidRPr="007012B0">
              <w:rPr>
                <w:sz w:val="16"/>
                <w:szCs w:val="16"/>
              </w:rPr>
              <w:t>20934</w:t>
            </w:r>
          </w:p>
        </w:tc>
        <w:tc>
          <w:tcPr>
            <w:tcW w:w="1035" w:type="dxa"/>
            <w:vAlign w:val="bottom"/>
          </w:tcPr>
          <w:p w:rsidR="007012B0" w:rsidRPr="007012B0" w:rsidRDefault="007012B0" w:rsidP="007012B0">
            <w:pPr>
              <w:spacing w:before="40" w:after="40" w:line="200" w:lineRule="exact"/>
              <w:jc w:val="right"/>
              <w:rPr>
                <w:sz w:val="16"/>
                <w:szCs w:val="16"/>
              </w:rPr>
            </w:pPr>
            <w:r w:rsidRPr="007012B0">
              <w:rPr>
                <w:sz w:val="16"/>
                <w:szCs w:val="16"/>
              </w:rPr>
              <w:t>8182</w:t>
            </w:r>
          </w:p>
        </w:tc>
        <w:tc>
          <w:tcPr>
            <w:tcW w:w="963" w:type="dxa"/>
            <w:vAlign w:val="bottom"/>
          </w:tcPr>
          <w:p w:rsidR="007012B0" w:rsidRPr="007012B0" w:rsidRDefault="007012B0" w:rsidP="007012B0">
            <w:pPr>
              <w:spacing w:before="40" w:after="40" w:line="200" w:lineRule="exact"/>
              <w:jc w:val="right"/>
              <w:rPr>
                <w:sz w:val="16"/>
                <w:szCs w:val="16"/>
              </w:rPr>
            </w:pPr>
            <w:r w:rsidRPr="007012B0">
              <w:rPr>
                <w:sz w:val="16"/>
                <w:szCs w:val="16"/>
              </w:rPr>
              <w:t>21169</w:t>
            </w:r>
          </w:p>
        </w:tc>
      </w:tr>
      <w:tr w:rsidR="007012B0" w:rsidRPr="007012B0" w:rsidTr="00344850">
        <w:tc>
          <w:tcPr>
            <w:tcW w:w="2637" w:type="dxa"/>
            <w:vAlign w:val="bottom"/>
          </w:tcPr>
          <w:p w:rsidR="007012B0" w:rsidRPr="007012B0" w:rsidRDefault="007012B0" w:rsidP="007012B0">
            <w:pPr>
              <w:spacing w:before="40" w:after="40" w:line="200" w:lineRule="exact"/>
              <w:rPr>
                <w:rFonts w:eastAsia="Arial Unicode MS"/>
                <w:b/>
                <w:bCs/>
                <w:sz w:val="16"/>
                <w:szCs w:val="16"/>
              </w:rPr>
            </w:pPr>
            <w:r w:rsidRPr="007012B0">
              <w:rPr>
                <w:b/>
                <w:bCs/>
                <w:sz w:val="16"/>
                <w:szCs w:val="16"/>
              </w:rPr>
              <w:t>Городское насел</w:t>
            </w:r>
            <w:r w:rsidRPr="007012B0">
              <w:rPr>
                <w:b/>
                <w:bCs/>
                <w:sz w:val="16"/>
                <w:szCs w:val="16"/>
              </w:rPr>
              <w:t>е</w:t>
            </w:r>
            <w:r w:rsidRPr="007012B0">
              <w:rPr>
                <w:b/>
                <w:bCs/>
                <w:sz w:val="16"/>
                <w:szCs w:val="16"/>
              </w:rPr>
              <w:t xml:space="preserve">ние </w:t>
            </w:r>
          </w:p>
        </w:tc>
        <w:tc>
          <w:tcPr>
            <w:tcW w:w="972"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48150</w:t>
            </w:r>
          </w:p>
        </w:tc>
        <w:tc>
          <w:tcPr>
            <w:tcW w:w="981"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56569</w:t>
            </w:r>
          </w:p>
        </w:tc>
        <w:tc>
          <w:tcPr>
            <w:tcW w:w="972"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47775</w:t>
            </w:r>
          </w:p>
        </w:tc>
        <w:tc>
          <w:tcPr>
            <w:tcW w:w="1008"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56330</w:t>
            </w:r>
          </w:p>
        </w:tc>
        <w:tc>
          <w:tcPr>
            <w:tcW w:w="1035"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47559</w:t>
            </w:r>
          </w:p>
        </w:tc>
        <w:tc>
          <w:tcPr>
            <w:tcW w:w="963"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56219</w:t>
            </w:r>
          </w:p>
        </w:tc>
      </w:tr>
      <w:tr w:rsidR="007012B0" w:rsidRPr="007012B0" w:rsidTr="00344850">
        <w:tc>
          <w:tcPr>
            <w:tcW w:w="2637" w:type="dxa"/>
            <w:vAlign w:val="bottom"/>
          </w:tcPr>
          <w:p w:rsidR="007012B0" w:rsidRPr="007012B0" w:rsidRDefault="007012B0" w:rsidP="007012B0">
            <w:pPr>
              <w:spacing w:before="40" w:after="40" w:line="200" w:lineRule="exact"/>
              <w:rPr>
                <w:rFonts w:eastAsia="Arial Unicode MS"/>
                <w:sz w:val="16"/>
                <w:szCs w:val="16"/>
              </w:rPr>
            </w:pPr>
            <w:r w:rsidRPr="007012B0">
              <w:rPr>
                <w:sz w:val="16"/>
                <w:szCs w:val="16"/>
              </w:rPr>
              <w:t>в том числе в во</w:t>
            </w:r>
            <w:r w:rsidRPr="007012B0">
              <w:rPr>
                <w:sz w:val="16"/>
                <w:szCs w:val="16"/>
              </w:rPr>
              <w:t>з</w:t>
            </w:r>
            <w:r w:rsidRPr="007012B0">
              <w:rPr>
                <w:sz w:val="16"/>
                <w:szCs w:val="16"/>
              </w:rPr>
              <w:t>расте (лет):</w:t>
            </w:r>
          </w:p>
        </w:tc>
        <w:tc>
          <w:tcPr>
            <w:tcW w:w="972" w:type="dxa"/>
            <w:vAlign w:val="bottom"/>
          </w:tcPr>
          <w:p w:rsidR="007012B0" w:rsidRPr="007012B0" w:rsidRDefault="007012B0" w:rsidP="007012B0">
            <w:pPr>
              <w:spacing w:before="40" w:after="40" w:line="200" w:lineRule="exact"/>
              <w:jc w:val="right"/>
              <w:rPr>
                <w:rFonts w:eastAsia="Arial Unicode MS"/>
                <w:sz w:val="16"/>
                <w:szCs w:val="16"/>
              </w:rPr>
            </w:pPr>
          </w:p>
        </w:tc>
        <w:tc>
          <w:tcPr>
            <w:tcW w:w="981" w:type="dxa"/>
            <w:vAlign w:val="bottom"/>
          </w:tcPr>
          <w:p w:rsidR="007012B0" w:rsidRPr="007012B0" w:rsidRDefault="007012B0" w:rsidP="007012B0">
            <w:pPr>
              <w:spacing w:before="40" w:after="40" w:line="200" w:lineRule="exact"/>
              <w:jc w:val="right"/>
              <w:rPr>
                <w:rFonts w:eastAsia="Arial Unicode MS"/>
                <w:sz w:val="16"/>
                <w:szCs w:val="16"/>
              </w:rPr>
            </w:pPr>
          </w:p>
        </w:tc>
        <w:tc>
          <w:tcPr>
            <w:tcW w:w="972" w:type="dxa"/>
            <w:vAlign w:val="bottom"/>
          </w:tcPr>
          <w:p w:rsidR="007012B0" w:rsidRPr="007012B0" w:rsidRDefault="007012B0" w:rsidP="007012B0">
            <w:pPr>
              <w:spacing w:before="40" w:after="40" w:line="200" w:lineRule="exact"/>
              <w:jc w:val="right"/>
              <w:rPr>
                <w:rFonts w:eastAsia="Arial Unicode MS"/>
                <w:sz w:val="16"/>
                <w:szCs w:val="16"/>
              </w:rPr>
            </w:pPr>
          </w:p>
        </w:tc>
        <w:tc>
          <w:tcPr>
            <w:tcW w:w="1008" w:type="dxa"/>
            <w:vAlign w:val="bottom"/>
          </w:tcPr>
          <w:p w:rsidR="007012B0" w:rsidRPr="007012B0" w:rsidRDefault="007012B0" w:rsidP="007012B0">
            <w:pPr>
              <w:spacing w:before="40" w:after="40" w:line="200" w:lineRule="exact"/>
              <w:jc w:val="right"/>
              <w:rPr>
                <w:rFonts w:eastAsia="Arial Unicode MS"/>
                <w:sz w:val="16"/>
                <w:szCs w:val="16"/>
              </w:rPr>
            </w:pPr>
          </w:p>
        </w:tc>
        <w:tc>
          <w:tcPr>
            <w:tcW w:w="1035" w:type="dxa"/>
            <w:vAlign w:val="bottom"/>
          </w:tcPr>
          <w:p w:rsidR="007012B0" w:rsidRPr="007012B0" w:rsidRDefault="007012B0" w:rsidP="007012B0">
            <w:pPr>
              <w:spacing w:before="40" w:after="40" w:line="200" w:lineRule="exact"/>
              <w:jc w:val="right"/>
              <w:rPr>
                <w:rFonts w:eastAsia="Arial Unicode MS"/>
                <w:sz w:val="16"/>
                <w:szCs w:val="16"/>
              </w:rPr>
            </w:pPr>
          </w:p>
        </w:tc>
        <w:tc>
          <w:tcPr>
            <w:tcW w:w="963" w:type="dxa"/>
            <w:vAlign w:val="bottom"/>
          </w:tcPr>
          <w:p w:rsidR="007012B0" w:rsidRPr="007012B0" w:rsidRDefault="007012B0" w:rsidP="007012B0">
            <w:pPr>
              <w:spacing w:before="40" w:after="40" w:line="200" w:lineRule="exact"/>
              <w:jc w:val="right"/>
              <w:rPr>
                <w:rFonts w:eastAsia="Arial Unicode MS"/>
                <w:sz w:val="16"/>
                <w:szCs w:val="16"/>
              </w:rPr>
            </w:pPr>
          </w:p>
        </w:tc>
      </w:tr>
      <w:tr w:rsidR="007012B0" w:rsidRPr="007012B0" w:rsidTr="00344850">
        <w:tc>
          <w:tcPr>
            <w:tcW w:w="2637" w:type="dxa"/>
            <w:vAlign w:val="bottom"/>
          </w:tcPr>
          <w:p w:rsidR="007012B0" w:rsidRPr="007012B0" w:rsidRDefault="007012B0" w:rsidP="007012B0">
            <w:pPr>
              <w:spacing w:before="40" w:after="40" w:line="200" w:lineRule="exact"/>
              <w:ind w:right="-108"/>
              <w:rPr>
                <w:rFonts w:eastAsia="Arial Unicode MS"/>
                <w:sz w:val="16"/>
                <w:szCs w:val="16"/>
              </w:rPr>
            </w:pPr>
            <w:r w:rsidRPr="007012B0">
              <w:rPr>
                <w:sz w:val="16"/>
                <w:szCs w:val="16"/>
              </w:rPr>
              <w:t>трудоспосо</w:t>
            </w:r>
            <w:r w:rsidRPr="007012B0">
              <w:rPr>
                <w:sz w:val="16"/>
                <w:szCs w:val="16"/>
              </w:rPr>
              <w:t>б</w:t>
            </w:r>
            <w:r w:rsidRPr="007012B0">
              <w:rPr>
                <w:sz w:val="16"/>
                <w:szCs w:val="16"/>
              </w:rPr>
              <w:t>ном**</w:t>
            </w:r>
          </w:p>
        </w:tc>
        <w:tc>
          <w:tcPr>
            <w:tcW w:w="972"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33875</w:t>
            </w:r>
          </w:p>
        </w:tc>
        <w:tc>
          <w:tcPr>
            <w:tcW w:w="981"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33643</w:t>
            </w:r>
          </w:p>
        </w:tc>
        <w:tc>
          <w:tcPr>
            <w:tcW w:w="972"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33906</w:t>
            </w:r>
          </w:p>
        </w:tc>
        <w:tc>
          <w:tcPr>
            <w:tcW w:w="1008"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33443</w:t>
            </w:r>
          </w:p>
        </w:tc>
        <w:tc>
          <w:tcPr>
            <w:tcW w:w="1035"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33823</w:t>
            </w:r>
          </w:p>
        </w:tc>
        <w:tc>
          <w:tcPr>
            <w:tcW w:w="963"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33261</w:t>
            </w:r>
          </w:p>
        </w:tc>
      </w:tr>
      <w:tr w:rsidR="007012B0" w:rsidRPr="007012B0" w:rsidTr="00344850">
        <w:tc>
          <w:tcPr>
            <w:tcW w:w="2637" w:type="dxa"/>
            <w:vAlign w:val="bottom"/>
          </w:tcPr>
          <w:p w:rsidR="007012B0" w:rsidRPr="007012B0" w:rsidRDefault="007012B0" w:rsidP="007012B0">
            <w:pPr>
              <w:spacing w:before="40" w:after="40" w:line="200" w:lineRule="exact"/>
              <w:ind w:right="-108"/>
              <w:rPr>
                <w:rFonts w:eastAsia="Arial Unicode MS"/>
                <w:sz w:val="16"/>
                <w:szCs w:val="16"/>
              </w:rPr>
            </w:pPr>
            <w:r w:rsidRPr="007012B0">
              <w:rPr>
                <w:sz w:val="16"/>
                <w:szCs w:val="16"/>
              </w:rPr>
              <w:t>старше трудоспособн</w:t>
            </w:r>
            <w:r w:rsidRPr="007012B0">
              <w:rPr>
                <w:sz w:val="16"/>
                <w:szCs w:val="16"/>
              </w:rPr>
              <w:t>о</w:t>
            </w:r>
            <w:r w:rsidRPr="007012B0">
              <w:rPr>
                <w:sz w:val="16"/>
                <w:szCs w:val="16"/>
              </w:rPr>
              <w:t>го***</w:t>
            </w:r>
          </w:p>
        </w:tc>
        <w:tc>
          <w:tcPr>
            <w:tcW w:w="972"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5866</w:t>
            </w:r>
          </w:p>
        </w:tc>
        <w:tc>
          <w:tcPr>
            <w:tcW w:w="981"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14910</w:t>
            </w:r>
          </w:p>
        </w:tc>
        <w:tc>
          <w:tcPr>
            <w:tcW w:w="972"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5719</w:t>
            </w:r>
          </w:p>
        </w:tc>
        <w:tc>
          <w:tcPr>
            <w:tcW w:w="1008"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15122</w:t>
            </w:r>
          </w:p>
        </w:tc>
        <w:tc>
          <w:tcPr>
            <w:tcW w:w="1035"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5768</w:t>
            </w:r>
          </w:p>
        </w:tc>
        <w:tc>
          <w:tcPr>
            <w:tcW w:w="963"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15373</w:t>
            </w:r>
          </w:p>
        </w:tc>
      </w:tr>
      <w:tr w:rsidR="007012B0" w:rsidRPr="007012B0" w:rsidTr="00344850">
        <w:tc>
          <w:tcPr>
            <w:tcW w:w="2637" w:type="dxa"/>
            <w:vAlign w:val="bottom"/>
          </w:tcPr>
          <w:p w:rsidR="007012B0" w:rsidRPr="007012B0" w:rsidRDefault="007012B0" w:rsidP="007012B0">
            <w:pPr>
              <w:spacing w:before="40" w:after="40" w:line="200" w:lineRule="exact"/>
              <w:ind w:right="-108"/>
              <w:rPr>
                <w:rFonts w:eastAsia="Arial Unicode MS"/>
                <w:b/>
                <w:bCs/>
                <w:sz w:val="16"/>
                <w:szCs w:val="16"/>
              </w:rPr>
            </w:pPr>
            <w:r w:rsidRPr="007012B0">
              <w:rPr>
                <w:b/>
                <w:bCs/>
                <w:sz w:val="16"/>
                <w:szCs w:val="16"/>
              </w:rPr>
              <w:t>Сельское нас</w:t>
            </w:r>
            <w:r w:rsidRPr="007012B0">
              <w:rPr>
                <w:b/>
                <w:bCs/>
                <w:sz w:val="16"/>
                <w:szCs w:val="16"/>
              </w:rPr>
              <w:t>е</w:t>
            </w:r>
            <w:r w:rsidRPr="007012B0">
              <w:rPr>
                <w:b/>
                <w:bCs/>
                <w:sz w:val="16"/>
                <w:szCs w:val="16"/>
              </w:rPr>
              <w:t>ление</w:t>
            </w:r>
          </w:p>
        </w:tc>
        <w:tc>
          <w:tcPr>
            <w:tcW w:w="972"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18453</w:t>
            </w:r>
          </w:p>
        </w:tc>
        <w:tc>
          <w:tcPr>
            <w:tcW w:w="981"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20302</w:t>
            </w:r>
          </w:p>
        </w:tc>
        <w:tc>
          <w:tcPr>
            <w:tcW w:w="972"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18389</w:t>
            </w:r>
          </w:p>
        </w:tc>
        <w:tc>
          <w:tcPr>
            <w:tcW w:w="1008"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20260</w:t>
            </w:r>
          </w:p>
        </w:tc>
        <w:tc>
          <w:tcPr>
            <w:tcW w:w="1035"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18290</w:t>
            </w:r>
          </w:p>
        </w:tc>
        <w:tc>
          <w:tcPr>
            <w:tcW w:w="963" w:type="dxa"/>
            <w:vAlign w:val="bottom"/>
          </w:tcPr>
          <w:p w:rsidR="007012B0" w:rsidRPr="007012B0" w:rsidRDefault="007012B0" w:rsidP="007012B0">
            <w:pPr>
              <w:spacing w:before="40" w:after="40" w:line="200" w:lineRule="exact"/>
              <w:ind w:right="57"/>
              <w:jc w:val="right"/>
              <w:rPr>
                <w:b/>
                <w:bCs/>
                <w:sz w:val="16"/>
                <w:szCs w:val="16"/>
              </w:rPr>
            </w:pPr>
            <w:r w:rsidRPr="007012B0">
              <w:rPr>
                <w:b/>
                <w:bCs/>
                <w:sz w:val="16"/>
                <w:szCs w:val="16"/>
              </w:rPr>
              <w:t>20153</w:t>
            </w:r>
          </w:p>
        </w:tc>
      </w:tr>
      <w:tr w:rsidR="007012B0" w:rsidRPr="007012B0" w:rsidTr="00344850">
        <w:tc>
          <w:tcPr>
            <w:tcW w:w="2637" w:type="dxa"/>
            <w:vAlign w:val="bottom"/>
          </w:tcPr>
          <w:p w:rsidR="007012B0" w:rsidRPr="007012B0" w:rsidRDefault="007012B0" w:rsidP="007012B0">
            <w:pPr>
              <w:spacing w:before="40" w:after="40" w:line="200" w:lineRule="exact"/>
              <w:ind w:right="-108"/>
              <w:rPr>
                <w:rFonts w:eastAsia="Arial Unicode MS"/>
                <w:sz w:val="16"/>
                <w:szCs w:val="16"/>
              </w:rPr>
            </w:pPr>
            <w:r w:rsidRPr="007012B0">
              <w:rPr>
                <w:sz w:val="16"/>
                <w:szCs w:val="16"/>
              </w:rPr>
              <w:t>в том числе в во</w:t>
            </w:r>
            <w:r w:rsidRPr="007012B0">
              <w:rPr>
                <w:sz w:val="16"/>
                <w:szCs w:val="16"/>
              </w:rPr>
              <w:t>з</w:t>
            </w:r>
            <w:r w:rsidRPr="007012B0">
              <w:rPr>
                <w:sz w:val="16"/>
                <w:szCs w:val="16"/>
              </w:rPr>
              <w:t>расте (лет):</w:t>
            </w:r>
          </w:p>
        </w:tc>
        <w:tc>
          <w:tcPr>
            <w:tcW w:w="972" w:type="dxa"/>
            <w:vAlign w:val="bottom"/>
          </w:tcPr>
          <w:p w:rsidR="007012B0" w:rsidRPr="007012B0" w:rsidRDefault="007012B0" w:rsidP="007012B0">
            <w:pPr>
              <w:spacing w:before="40" w:after="40" w:line="200" w:lineRule="exact"/>
              <w:rPr>
                <w:rFonts w:eastAsia="Arial Unicode MS"/>
                <w:sz w:val="16"/>
                <w:szCs w:val="16"/>
              </w:rPr>
            </w:pPr>
          </w:p>
        </w:tc>
        <w:tc>
          <w:tcPr>
            <w:tcW w:w="981" w:type="dxa"/>
            <w:vAlign w:val="bottom"/>
          </w:tcPr>
          <w:p w:rsidR="007012B0" w:rsidRPr="007012B0" w:rsidRDefault="007012B0" w:rsidP="007012B0">
            <w:pPr>
              <w:spacing w:before="40" w:after="40" w:line="200" w:lineRule="exact"/>
              <w:rPr>
                <w:rFonts w:eastAsia="Arial Unicode MS"/>
                <w:sz w:val="16"/>
                <w:szCs w:val="16"/>
              </w:rPr>
            </w:pPr>
          </w:p>
        </w:tc>
        <w:tc>
          <w:tcPr>
            <w:tcW w:w="972" w:type="dxa"/>
            <w:vAlign w:val="bottom"/>
          </w:tcPr>
          <w:p w:rsidR="007012B0" w:rsidRPr="007012B0" w:rsidRDefault="007012B0" w:rsidP="007012B0">
            <w:pPr>
              <w:spacing w:before="40" w:after="40" w:line="200" w:lineRule="exact"/>
              <w:rPr>
                <w:rFonts w:eastAsia="Arial Unicode MS"/>
                <w:sz w:val="16"/>
                <w:szCs w:val="16"/>
              </w:rPr>
            </w:pPr>
          </w:p>
        </w:tc>
        <w:tc>
          <w:tcPr>
            <w:tcW w:w="1008" w:type="dxa"/>
            <w:vAlign w:val="bottom"/>
          </w:tcPr>
          <w:p w:rsidR="007012B0" w:rsidRPr="007012B0" w:rsidRDefault="007012B0" w:rsidP="007012B0">
            <w:pPr>
              <w:spacing w:before="40" w:after="40" w:line="200" w:lineRule="exact"/>
              <w:rPr>
                <w:rFonts w:eastAsia="Arial Unicode MS"/>
                <w:sz w:val="16"/>
                <w:szCs w:val="16"/>
              </w:rPr>
            </w:pPr>
          </w:p>
        </w:tc>
        <w:tc>
          <w:tcPr>
            <w:tcW w:w="1035" w:type="dxa"/>
            <w:vAlign w:val="bottom"/>
          </w:tcPr>
          <w:p w:rsidR="007012B0" w:rsidRPr="007012B0" w:rsidRDefault="007012B0" w:rsidP="007012B0">
            <w:pPr>
              <w:spacing w:before="40" w:after="40" w:line="200" w:lineRule="exact"/>
              <w:ind w:right="57"/>
              <w:rPr>
                <w:sz w:val="16"/>
                <w:szCs w:val="16"/>
              </w:rPr>
            </w:pPr>
          </w:p>
        </w:tc>
        <w:tc>
          <w:tcPr>
            <w:tcW w:w="963" w:type="dxa"/>
            <w:vAlign w:val="bottom"/>
          </w:tcPr>
          <w:p w:rsidR="007012B0" w:rsidRPr="007012B0" w:rsidRDefault="007012B0" w:rsidP="007012B0">
            <w:pPr>
              <w:spacing w:before="40" w:after="40" w:line="200" w:lineRule="exact"/>
              <w:ind w:right="57"/>
              <w:rPr>
                <w:sz w:val="16"/>
                <w:szCs w:val="16"/>
              </w:rPr>
            </w:pPr>
          </w:p>
        </w:tc>
      </w:tr>
      <w:tr w:rsidR="007012B0" w:rsidRPr="007012B0" w:rsidTr="00344850">
        <w:tc>
          <w:tcPr>
            <w:tcW w:w="2637" w:type="dxa"/>
            <w:vAlign w:val="bottom"/>
          </w:tcPr>
          <w:p w:rsidR="007012B0" w:rsidRPr="007012B0" w:rsidRDefault="007012B0" w:rsidP="007012B0">
            <w:pPr>
              <w:spacing w:before="40" w:after="40" w:line="200" w:lineRule="exact"/>
              <w:ind w:right="-108"/>
              <w:rPr>
                <w:rFonts w:eastAsia="Arial Unicode MS"/>
                <w:sz w:val="16"/>
                <w:szCs w:val="16"/>
              </w:rPr>
            </w:pPr>
            <w:r w:rsidRPr="007012B0">
              <w:rPr>
                <w:sz w:val="16"/>
                <w:szCs w:val="16"/>
              </w:rPr>
              <w:t>трудоспосо</w:t>
            </w:r>
            <w:r w:rsidRPr="007012B0">
              <w:rPr>
                <w:sz w:val="16"/>
                <w:szCs w:val="16"/>
              </w:rPr>
              <w:t>б</w:t>
            </w:r>
            <w:r w:rsidRPr="007012B0">
              <w:rPr>
                <w:sz w:val="16"/>
                <w:szCs w:val="16"/>
              </w:rPr>
              <w:t>ном**</w:t>
            </w:r>
          </w:p>
        </w:tc>
        <w:tc>
          <w:tcPr>
            <w:tcW w:w="972"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11970</w:t>
            </w:r>
          </w:p>
        </w:tc>
        <w:tc>
          <w:tcPr>
            <w:tcW w:w="981"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10730</w:t>
            </w:r>
          </w:p>
        </w:tc>
        <w:tc>
          <w:tcPr>
            <w:tcW w:w="972"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12150</w:t>
            </w:r>
          </w:p>
        </w:tc>
        <w:tc>
          <w:tcPr>
            <w:tcW w:w="1008"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10829</w:t>
            </w:r>
          </w:p>
        </w:tc>
        <w:tc>
          <w:tcPr>
            <w:tcW w:w="1035"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12214</w:t>
            </w:r>
          </w:p>
        </w:tc>
        <w:tc>
          <w:tcPr>
            <w:tcW w:w="963"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10854</w:t>
            </w:r>
          </w:p>
        </w:tc>
      </w:tr>
      <w:tr w:rsidR="007012B0" w:rsidRPr="007012B0" w:rsidTr="00344850">
        <w:tc>
          <w:tcPr>
            <w:tcW w:w="2637" w:type="dxa"/>
            <w:vAlign w:val="bottom"/>
          </w:tcPr>
          <w:p w:rsidR="007012B0" w:rsidRPr="007012B0" w:rsidRDefault="007012B0" w:rsidP="007012B0">
            <w:pPr>
              <w:spacing w:before="40" w:after="40" w:line="200" w:lineRule="exact"/>
              <w:ind w:right="-108"/>
              <w:rPr>
                <w:rFonts w:eastAsia="Arial Unicode MS"/>
                <w:sz w:val="16"/>
                <w:szCs w:val="16"/>
              </w:rPr>
            </w:pPr>
            <w:r w:rsidRPr="007012B0">
              <w:rPr>
                <w:sz w:val="16"/>
                <w:szCs w:val="16"/>
              </w:rPr>
              <w:t>старше трудоспособн</w:t>
            </w:r>
            <w:r w:rsidRPr="007012B0">
              <w:rPr>
                <w:sz w:val="16"/>
                <w:szCs w:val="16"/>
              </w:rPr>
              <w:t>о</w:t>
            </w:r>
            <w:r w:rsidRPr="007012B0">
              <w:rPr>
                <w:sz w:val="16"/>
                <w:szCs w:val="16"/>
              </w:rPr>
              <w:t>го***</w:t>
            </w:r>
          </w:p>
        </w:tc>
        <w:tc>
          <w:tcPr>
            <w:tcW w:w="972"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2564</w:t>
            </w:r>
          </w:p>
        </w:tc>
        <w:tc>
          <w:tcPr>
            <w:tcW w:w="981"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5821</w:t>
            </w:r>
          </w:p>
        </w:tc>
        <w:tc>
          <w:tcPr>
            <w:tcW w:w="972"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2456</w:t>
            </w:r>
          </w:p>
        </w:tc>
        <w:tc>
          <w:tcPr>
            <w:tcW w:w="1008"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5812</w:t>
            </w:r>
          </w:p>
        </w:tc>
        <w:tc>
          <w:tcPr>
            <w:tcW w:w="1035"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2414</w:t>
            </w:r>
          </w:p>
        </w:tc>
        <w:tc>
          <w:tcPr>
            <w:tcW w:w="963" w:type="dxa"/>
            <w:vAlign w:val="bottom"/>
          </w:tcPr>
          <w:p w:rsidR="007012B0" w:rsidRPr="007012B0" w:rsidRDefault="007012B0" w:rsidP="007012B0">
            <w:pPr>
              <w:spacing w:before="40" w:after="40" w:line="200" w:lineRule="exact"/>
              <w:ind w:right="57"/>
              <w:jc w:val="right"/>
              <w:rPr>
                <w:sz w:val="16"/>
                <w:szCs w:val="16"/>
              </w:rPr>
            </w:pPr>
            <w:r w:rsidRPr="007012B0">
              <w:rPr>
                <w:sz w:val="16"/>
                <w:szCs w:val="16"/>
              </w:rPr>
              <w:t>5796</w:t>
            </w:r>
          </w:p>
        </w:tc>
      </w:tr>
    </w:tbl>
    <w:p w:rsidR="007012B0" w:rsidRPr="007012B0" w:rsidRDefault="007012B0" w:rsidP="007012B0">
      <w:pPr>
        <w:pStyle w:val="SingleTxt"/>
        <w:spacing w:after="0" w:line="120" w:lineRule="exact"/>
        <w:rPr>
          <w:sz w:val="10"/>
        </w:rPr>
      </w:pPr>
    </w:p>
    <w:p w:rsidR="007012B0" w:rsidRPr="00571B73" w:rsidRDefault="007012B0" w:rsidP="00344850">
      <w:pPr>
        <w:pStyle w:val="FootnoteText"/>
        <w:tabs>
          <w:tab w:val="right" w:pos="1476"/>
          <w:tab w:val="left" w:pos="1593"/>
          <w:tab w:val="right" w:pos="1836"/>
          <w:tab w:val="left" w:pos="1908"/>
        </w:tabs>
        <w:spacing w:line="200" w:lineRule="exact"/>
        <w:ind w:left="1598" w:hanging="331"/>
        <w:rPr>
          <w:sz w:val="16"/>
          <w:szCs w:val="16"/>
        </w:rPr>
      </w:pPr>
      <w:r w:rsidRPr="00571B73">
        <w:rPr>
          <w:sz w:val="16"/>
          <w:szCs w:val="16"/>
        </w:rPr>
        <w:tab/>
        <w:t>*</w:t>
      </w:r>
      <w:r w:rsidRPr="00571B73">
        <w:rPr>
          <w:sz w:val="16"/>
          <w:szCs w:val="16"/>
        </w:rPr>
        <w:tab/>
        <w:t>В отдельных случаях незначительные расхождения между итогом и суммой слагаемых объясняется округлением данных.</w:t>
      </w:r>
    </w:p>
    <w:p w:rsidR="007012B0" w:rsidRPr="00571B73" w:rsidRDefault="007012B0" w:rsidP="00344850">
      <w:pPr>
        <w:pStyle w:val="FootnoteText"/>
        <w:tabs>
          <w:tab w:val="right" w:pos="1476"/>
          <w:tab w:val="left" w:pos="1593"/>
          <w:tab w:val="right" w:pos="1836"/>
          <w:tab w:val="left" w:pos="1908"/>
        </w:tabs>
        <w:spacing w:line="200" w:lineRule="exact"/>
        <w:ind w:left="1598" w:hanging="331"/>
        <w:rPr>
          <w:sz w:val="16"/>
          <w:szCs w:val="16"/>
        </w:rPr>
      </w:pPr>
      <w:r w:rsidRPr="00571B73">
        <w:rPr>
          <w:sz w:val="16"/>
          <w:szCs w:val="16"/>
        </w:rPr>
        <w:tab/>
        <w:t>**</w:t>
      </w:r>
      <w:r w:rsidRPr="00571B73">
        <w:rPr>
          <w:sz w:val="16"/>
          <w:szCs w:val="16"/>
        </w:rPr>
        <w:tab/>
        <w:t>Мужчины 16-59 лет, женщины 16</w:t>
      </w:r>
      <w:r w:rsidR="00571B73" w:rsidRPr="00571B73">
        <w:rPr>
          <w:sz w:val="16"/>
          <w:szCs w:val="16"/>
        </w:rPr>
        <w:t>–</w:t>
      </w:r>
      <w:r w:rsidRPr="00571B73">
        <w:rPr>
          <w:sz w:val="16"/>
          <w:szCs w:val="16"/>
        </w:rPr>
        <w:t>54 года.</w:t>
      </w:r>
    </w:p>
    <w:p w:rsidR="007012B0" w:rsidRPr="00571B73" w:rsidRDefault="007012B0" w:rsidP="00344850">
      <w:pPr>
        <w:pStyle w:val="FootnoteText"/>
        <w:tabs>
          <w:tab w:val="right" w:pos="1476"/>
          <w:tab w:val="left" w:pos="1593"/>
          <w:tab w:val="right" w:pos="1836"/>
          <w:tab w:val="left" w:pos="1908"/>
        </w:tabs>
        <w:spacing w:line="200" w:lineRule="exact"/>
        <w:ind w:left="1598" w:hanging="331"/>
        <w:rPr>
          <w:sz w:val="16"/>
          <w:szCs w:val="16"/>
        </w:rPr>
      </w:pPr>
      <w:r w:rsidRPr="00571B73">
        <w:rPr>
          <w:sz w:val="16"/>
          <w:szCs w:val="16"/>
        </w:rPr>
        <w:tab/>
        <w:t>***</w:t>
      </w:r>
      <w:r w:rsidRPr="00571B73">
        <w:rPr>
          <w:sz w:val="16"/>
          <w:szCs w:val="16"/>
        </w:rPr>
        <w:tab/>
        <w:t>Мужчины в возрасте 60 лет и старше, женщины</w:t>
      </w:r>
      <w:r w:rsidR="00571B73" w:rsidRPr="00571B73">
        <w:rPr>
          <w:sz w:val="16"/>
          <w:szCs w:val="16"/>
        </w:rPr>
        <w:t xml:space="preserve"> — </w:t>
      </w:r>
      <w:r w:rsidRPr="00571B73">
        <w:rPr>
          <w:sz w:val="16"/>
          <w:szCs w:val="16"/>
        </w:rPr>
        <w:t>55 лет и старше.</w:t>
      </w:r>
    </w:p>
    <w:p w:rsidR="00344850" w:rsidRPr="00344850" w:rsidRDefault="00344850" w:rsidP="00344850">
      <w:pPr>
        <w:pStyle w:val="SingleTxt"/>
        <w:spacing w:after="0" w:line="120" w:lineRule="exact"/>
        <w:rPr>
          <w:sz w:val="10"/>
        </w:rPr>
      </w:pPr>
    </w:p>
    <w:p w:rsidR="00344850" w:rsidRPr="00344850" w:rsidRDefault="00344850" w:rsidP="00344850">
      <w:pPr>
        <w:pStyle w:val="SingleTxt"/>
        <w:spacing w:after="0" w:line="120" w:lineRule="exact"/>
        <w:rPr>
          <w:sz w:val="10"/>
        </w:rPr>
      </w:pPr>
    </w:p>
    <w:p w:rsidR="00344850" w:rsidRPr="00344850" w:rsidRDefault="00344850" w:rsidP="0034485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44850">
        <w:t>Таблица 2</w:t>
      </w:r>
    </w:p>
    <w:p w:rsidR="00344850" w:rsidRPr="00344850" w:rsidRDefault="00344850" w:rsidP="00344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44850">
        <w:t>Возрастно-половой состав  населения</w:t>
      </w:r>
      <w:r>
        <w:t xml:space="preserve"> </w:t>
      </w:r>
      <w:r w:rsidRPr="00344850">
        <w:t>(в % к общей численности)</w:t>
      </w:r>
    </w:p>
    <w:p w:rsidR="00344850" w:rsidRPr="00344850" w:rsidRDefault="00344850" w:rsidP="00344850">
      <w:pPr>
        <w:pStyle w:val="SingleTxt"/>
        <w:spacing w:after="0" w:line="120" w:lineRule="exact"/>
        <w:rPr>
          <w:sz w:val="10"/>
        </w:rPr>
      </w:pPr>
    </w:p>
    <w:tbl>
      <w:tblPr>
        <w:tblW w:w="8568" w:type="dxa"/>
        <w:tblInd w:w="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37"/>
        <w:gridCol w:w="972"/>
        <w:gridCol w:w="981"/>
        <w:gridCol w:w="972"/>
        <w:gridCol w:w="1008"/>
        <w:gridCol w:w="1035"/>
        <w:gridCol w:w="963"/>
      </w:tblGrid>
      <w:tr w:rsidR="00344850" w:rsidRPr="00344850" w:rsidTr="00344850">
        <w:tc>
          <w:tcPr>
            <w:tcW w:w="2637" w:type="dxa"/>
          </w:tcPr>
          <w:p w:rsidR="00344850" w:rsidRPr="00344850" w:rsidRDefault="00344850" w:rsidP="00344850">
            <w:pPr>
              <w:spacing w:before="40" w:after="40" w:line="200" w:lineRule="exact"/>
              <w:rPr>
                <w:sz w:val="16"/>
                <w:szCs w:val="16"/>
              </w:rPr>
            </w:pPr>
          </w:p>
        </w:tc>
        <w:tc>
          <w:tcPr>
            <w:tcW w:w="1953" w:type="dxa"/>
            <w:gridSpan w:val="2"/>
            <w:vAlign w:val="bottom"/>
          </w:tcPr>
          <w:p w:rsidR="00344850" w:rsidRPr="00344850" w:rsidRDefault="00344850" w:rsidP="00344850">
            <w:pPr>
              <w:spacing w:before="40" w:after="40" w:line="200" w:lineRule="exact"/>
              <w:jc w:val="center"/>
              <w:rPr>
                <w:b/>
                <w:sz w:val="16"/>
                <w:szCs w:val="16"/>
              </w:rPr>
            </w:pPr>
            <w:r w:rsidRPr="00344850">
              <w:rPr>
                <w:rFonts w:eastAsia="Arial Unicode MS"/>
                <w:b/>
                <w:sz w:val="16"/>
                <w:szCs w:val="16"/>
              </w:rPr>
              <w:t>2005г.</w:t>
            </w:r>
          </w:p>
        </w:tc>
        <w:tc>
          <w:tcPr>
            <w:tcW w:w="1980" w:type="dxa"/>
            <w:gridSpan w:val="2"/>
            <w:vAlign w:val="bottom"/>
          </w:tcPr>
          <w:p w:rsidR="00344850" w:rsidRPr="00344850" w:rsidRDefault="00344850" w:rsidP="00344850">
            <w:pPr>
              <w:spacing w:before="40" w:after="40" w:line="200" w:lineRule="exact"/>
              <w:jc w:val="center"/>
              <w:rPr>
                <w:b/>
                <w:sz w:val="16"/>
                <w:szCs w:val="16"/>
              </w:rPr>
            </w:pPr>
            <w:r w:rsidRPr="00344850">
              <w:rPr>
                <w:b/>
                <w:sz w:val="16"/>
                <w:szCs w:val="16"/>
              </w:rPr>
              <w:t>2006г.</w:t>
            </w:r>
          </w:p>
        </w:tc>
        <w:tc>
          <w:tcPr>
            <w:tcW w:w="1998" w:type="dxa"/>
            <w:gridSpan w:val="2"/>
            <w:vAlign w:val="bottom"/>
          </w:tcPr>
          <w:p w:rsidR="00344850" w:rsidRPr="00344850" w:rsidRDefault="00344850" w:rsidP="00344850">
            <w:pPr>
              <w:spacing w:before="40" w:after="40" w:line="200" w:lineRule="exact"/>
              <w:jc w:val="center"/>
              <w:rPr>
                <w:rFonts w:eastAsia="Arial Unicode MS"/>
                <w:b/>
                <w:sz w:val="16"/>
                <w:szCs w:val="16"/>
              </w:rPr>
            </w:pPr>
            <w:r w:rsidRPr="00344850">
              <w:rPr>
                <w:rFonts w:eastAsia="Arial Unicode MS"/>
                <w:b/>
                <w:sz w:val="16"/>
                <w:szCs w:val="16"/>
              </w:rPr>
              <w:t>2007г.</w:t>
            </w:r>
          </w:p>
        </w:tc>
      </w:tr>
      <w:tr w:rsidR="00344850" w:rsidRPr="00344850" w:rsidTr="00344850">
        <w:tc>
          <w:tcPr>
            <w:tcW w:w="2637" w:type="dxa"/>
          </w:tcPr>
          <w:p w:rsidR="00344850" w:rsidRPr="00344850" w:rsidRDefault="00344850" w:rsidP="00344850">
            <w:pPr>
              <w:spacing w:before="40" w:after="40" w:line="200" w:lineRule="exact"/>
              <w:rPr>
                <w:sz w:val="16"/>
                <w:szCs w:val="16"/>
              </w:rPr>
            </w:pPr>
          </w:p>
        </w:tc>
        <w:tc>
          <w:tcPr>
            <w:tcW w:w="972" w:type="dxa"/>
            <w:vAlign w:val="bottom"/>
          </w:tcPr>
          <w:p w:rsidR="00344850" w:rsidRPr="00344850" w:rsidRDefault="00344850" w:rsidP="00344850">
            <w:pPr>
              <w:spacing w:before="40" w:after="40" w:line="200" w:lineRule="exact"/>
              <w:jc w:val="center"/>
              <w:rPr>
                <w:rFonts w:eastAsia="Arial Unicode MS"/>
                <w:sz w:val="16"/>
                <w:szCs w:val="16"/>
              </w:rPr>
            </w:pPr>
            <w:r w:rsidRPr="00344850">
              <w:rPr>
                <w:sz w:val="16"/>
                <w:szCs w:val="16"/>
              </w:rPr>
              <w:t>мужчины</w:t>
            </w:r>
          </w:p>
        </w:tc>
        <w:tc>
          <w:tcPr>
            <w:tcW w:w="981" w:type="dxa"/>
            <w:vAlign w:val="bottom"/>
          </w:tcPr>
          <w:p w:rsidR="00344850" w:rsidRPr="00344850" w:rsidRDefault="00344850" w:rsidP="00344850">
            <w:pPr>
              <w:spacing w:before="40" w:after="40" w:line="200" w:lineRule="exact"/>
              <w:jc w:val="center"/>
              <w:rPr>
                <w:rFonts w:eastAsia="Arial Unicode MS"/>
                <w:sz w:val="16"/>
                <w:szCs w:val="16"/>
              </w:rPr>
            </w:pPr>
            <w:r w:rsidRPr="00344850">
              <w:rPr>
                <w:sz w:val="16"/>
                <w:szCs w:val="16"/>
              </w:rPr>
              <w:t>женщины</w:t>
            </w:r>
          </w:p>
        </w:tc>
        <w:tc>
          <w:tcPr>
            <w:tcW w:w="972" w:type="dxa"/>
            <w:vAlign w:val="bottom"/>
          </w:tcPr>
          <w:p w:rsidR="00344850" w:rsidRPr="00344850" w:rsidRDefault="00344850" w:rsidP="00344850">
            <w:pPr>
              <w:spacing w:before="40" w:after="40" w:line="200" w:lineRule="exact"/>
              <w:jc w:val="center"/>
              <w:rPr>
                <w:rFonts w:eastAsia="Arial Unicode MS"/>
                <w:sz w:val="16"/>
                <w:szCs w:val="16"/>
              </w:rPr>
            </w:pPr>
            <w:r w:rsidRPr="00344850">
              <w:rPr>
                <w:sz w:val="16"/>
                <w:szCs w:val="16"/>
              </w:rPr>
              <w:t>мужчины</w:t>
            </w:r>
          </w:p>
        </w:tc>
        <w:tc>
          <w:tcPr>
            <w:tcW w:w="1008" w:type="dxa"/>
            <w:vAlign w:val="bottom"/>
          </w:tcPr>
          <w:p w:rsidR="00344850" w:rsidRPr="00344850" w:rsidRDefault="00344850" w:rsidP="00344850">
            <w:pPr>
              <w:spacing w:before="40" w:after="40" w:line="200" w:lineRule="exact"/>
              <w:jc w:val="center"/>
              <w:rPr>
                <w:rFonts w:eastAsia="Arial Unicode MS"/>
                <w:sz w:val="16"/>
                <w:szCs w:val="16"/>
              </w:rPr>
            </w:pPr>
            <w:r w:rsidRPr="00344850">
              <w:rPr>
                <w:sz w:val="16"/>
                <w:szCs w:val="16"/>
              </w:rPr>
              <w:t>женщины</w:t>
            </w:r>
          </w:p>
        </w:tc>
        <w:tc>
          <w:tcPr>
            <w:tcW w:w="1035" w:type="dxa"/>
            <w:vAlign w:val="bottom"/>
          </w:tcPr>
          <w:p w:rsidR="00344850" w:rsidRPr="00344850" w:rsidRDefault="00344850" w:rsidP="00344850">
            <w:pPr>
              <w:spacing w:before="40" w:after="40" w:line="200" w:lineRule="exact"/>
              <w:jc w:val="center"/>
              <w:rPr>
                <w:rFonts w:eastAsia="Arial Unicode MS"/>
                <w:sz w:val="16"/>
                <w:szCs w:val="16"/>
              </w:rPr>
            </w:pPr>
            <w:r w:rsidRPr="00344850">
              <w:rPr>
                <w:sz w:val="16"/>
                <w:szCs w:val="16"/>
              </w:rPr>
              <w:t>мужчины</w:t>
            </w:r>
          </w:p>
        </w:tc>
        <w:tc>
          <w:tcPr>
            <w:tcW w:w="963" w:type="dxa"/>
            <w:vAlign w:val="bottom"/>
          </w:tcPr>
          <w:p w:rsidR="00344850" w:rsidRPr="00344850" w:rsidRDefault="00344850" w:rsidP="00344850">
            <w:pPr>
              <w:spacing w:before="40" w:after="40" w:line="200" w:lineRule="exact"/>
              <w:jc w:val="center"/>
              <w:rPr>
                <w:rFonts w:eastAsia="Arial Unicode MS"/>
                <w:sz w:val="16"/>
                <w:szCs w:val="16"/>
              </w:rPr>
            </w:pPr>
            <w:r w:rsidRPr="00344850">
              <w:rPr>
                <w:sz w:val="16"/>
                <w:szCs w:val="16"/>
              </w:rPr>
              <w:t>женщины</w:t>
            </w:r>
          </w:p>
        </w:tc>
      </w:tr>
      <w:tr w:rsidR="00344850" w:rsidRPr="00344850" w:rsidTr="00344850">
        <w:tc>
          <w:tcPr>
            <w:tcW w:w="2637" w:type="dxa"/>
            <w:vAlign w:val="bottom"/>
          </w:tcPr>
          <w:p w:rsidR="00344850" w:rsidRPr="00344850" w:rsidRDefault="00344850" w:rsidP="00344850">
            <w:pPr>
              <w:spacing w:before="40" w:after="40" w:line="200" w:lineRule="exact"/>
              <w:rPr>
                <w:rFonts w:eastAsia="Arial Unicode MS"/>
                <w:b/>
                <w:bCs/>
                <w:sz w:val="16"/>
                <w:szCs w:val="16"/>
              </w:rPr>
            </w:pPr>
            <w:r w:rsidRPr="00344850">
              <w:rPr>
                <w:b/>
                <w:bCs/>
                <w:sz w:val="16"/>
                <w:szCs w:val="16"/>
              </w:rPr>
              <w:t>Все население</w:t>
            </w:r>
          </w:p>
        </w:tc>
        <w:tc>
          <w:tcPr>
            <w:tcW w:w="972"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981"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972"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1008"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1035"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963"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r>
      <w:tr w:rsidR="00344850" w:rsidRPr="00344850" w:rsidTr="00344850">
        <w:tc>
          <w:tcPr>
            <w:tcW w:w="2637" w:type="dxa"/>
          </w:tcPr>
          <w:p w:rsidR="00344850" w:rsidRPr="00344850" w:rsidRDefault="00344850" w:rsidP="00344850">
            <w:pPr>
              <w:spacing w:before="40" w:after="40" w:line="200" w:lineRule="exact"/>
              <w:ind w:right="-108"/>
              <w:rPr>
                <w:sz w:val="16"/>
                <w:szCs w:val="16"/>
              </w:rPr>
            </w:pPr>
            <w:r w:rsidRPr="00344850">
              <w:rPr>
                <w:sz w:val="16"/>
                <w:szCs w:val="16"/>
              </w:rPr>
              <w:t>в том числе в возра</w:t>
            </w:r>
            <w:r w:rsidRPr="00344850">
              <w:rPr>
                <w:sz w:val="16"/>
                <w:szCs w:val="16"/>
              </w:rPr>
              <w:t>с</w:t>
            </w:r>
            <w:r w:rsidRPr="00344850">
              <w:rPr>
                <w:sz w:val="16"/>
                <w:szCs w:val="16"/>
              </w:rPr>
              <w:t>те (лет):</w:t>
            </w:r>
          </w:p>
        </w:tc>
        <w:tc>
          <w:tcPr>
            <w:tcW w:w="972" w:type="dxa"/>
            <w:vAlign w:val="bottom"/>
          </w:tcPr>
          <w:p w:rsidR="00344850" w:rsidRPr="00344850" w:rsidRDefault="00344850" w:rsidP="00344850">
            <w:pPr>
              <w:spacing w:before="40" w:after="40" w:line="200" w:lineRule="exact"/>
              <w:jc w:val="right"/>
              <w:rPr>
                <w:sz w:val="16"/>
                <w:szCs w:val="16"/>
              </w:rPr>
            </w:pPr>
          </w:p>
        </w:tc>
        <w:tc>
          <w:tcPr>
            <w:tcW w:w="981" w:type="dxa"/>
            <w:vAlign w:val="bottom"/>
          </w:tcPr>
          <w:p w:rsidR="00344850" w:rsidRPr="00344850" w:rsidRDefault="00344850" w:rsidP="00344850">
            <w:pPr>
              <w:spacing w:before="40" w:after="40" w:line="200" w:lineRule="exact"/>
              <w:jc w:val="right"/>
              <w:rPr>
                <w:sz w:val="16"/>
                <w:szCs w:val="16"/>
              </w:rPr>
            </w:pPr>
          </w:p>
        </w:tc>
        <w:tc>
          <w:tcPr>
            <w:tcW w:w="972" w:type="dxa"/>
            <w:vAlign w:val="bottom"/>
          </w:tcPr>
          <w:p w:rsidR="00344850" w:rsidRPr="00344850" w:rsidRDefault="00344850" w:rsidP="00344850">
            <w:pPr>
              <w:spacing w:before="40" w:after="40" w:line="200" w:lineRule="exact"/>
              <w:jc w:val="right"/>
              <w:rPr>
                <w:sz w:val="16"/>
                <w:szCs w:val="16"/>
              </w:rPr>
            </w:pPr>
          </w:p>
        </w:tc>
        <w:tc>
          <w:tcPr>
            <w:tcW w:w="1008" w:type="dxa"/>
            <w:vAlign w:val="bottom"/>
          </w:tcPr>
          <w:p w:rsidR="00344850" w:rsidRPr="00344850" w:rsidRDefault="00344850" w:rsidP="00344850">
            <w:pPr>
              <w:spacing w:before="40" w:after="40" w:line="200" w:lineRule="exact"/>
              <w:jc w:val="right"/>
              <w:rPr>
                <w:sz w:val="16"/>
                <w:szCs w:val="16"/>
              </w:rPr>
            </w:pPr>
          </w:p>
        </w:tc>
        <w:tc>
          <w:tcPr>
            <w:tcW w:w="1035" w:type="dxa"/>
            <w:vAlign w:val="bottom"/>
          </w:tcPr>
          <w:p w:rsidR="00344850" w:rsidRPr="00344850" w:rsidRDefault="00344850" w:rsidP="00344850">
            <w:pPr>
              <w:spacing w:before="40" w:after="40" w:line="200" w:lineRule="exact"/>
              <w:jc w:val="right"/>
              <w:rPr>
                <w:sz w:val="16"/>
                <w:szCs w:val="16"/>
              </w:rPr>
            </w:pPr>
          </w:p>
        </w:tc>
        <w:tc>
          <w:tcPr>
            <w:tcW w:w="963" w:type="dxa"/>
            <w:vAlign w:val="bottom"/>
          </w:tcPr>
          <w:p w:rsidR="00344850" w:rsidRPr="00344850" w:rsidRDefault="00344850" w:rsidP="00344850">
            <w:pPr>
              <w:spacing w:before="40" w:after="40" w:line="200" w:lineRule="exact"/>
              <w:jc w:val="right"/>
              <w:rPr>
                <w:sz w:val="16"/>
                <w:szCs w:val="16"/>
              </w:rPr>
            </w:pPr>
          </w:p>
        </w:tc>
      </w:tr>
      <w:tr w:rsidR="00344850" w:rsidRPr="00344850" w:rsidTr="00344850">
        <w:tc>
          <w:tcPr>
            <w:tcW w:w="2637" w:type="dxa"/>
            <w:vAlign w:val="bottom"/>
          </w:tcPr>
          <w:p w:rsidR="00344850" w:rsidRPr="00344850" w:rsidRDefault="00344850" w:rsidP="00344850">
            <w:pPr>
              <w:spacing w:before="40" w:after="40" w:line="200" w:lineRule="exact"/>
              <w:rPr>
                <w:rFonts w:eastAsia="Arial Unicode MS"/>
                <w:sz w:val="16"/>
                <w:szCs w:val="16"/>
              </w:rPr>
            </w:pPr>
            <w:r w:rsidRPr="00344850">
              <w:rPr>
                <w:sz w:val="16"/>
                <w:szCs w:val="16"/>
              </w:rPr>
              <w:t>трудоспособном*</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68,8</w:t>
            </w:r>
          </w:p>
        </w:tc>
        <w:tc>
          <w:tcPr>
            <w:tcW w:w="981"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57,7</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69,6</w:t>
            </w:r>
          </w:p>
        </w:tc>
        <w:tc>
          <w:tcPr>
            <w:tcW w:w="1008"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57,8</w:t>
            </w:r>
          </w:p>
        </w:tc>
        <w:tc>
          <w:tcPr>
            <w:tcW w:w="1035"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69,9</w:t>
            </w:r>
          </w:p>
        </w:tc>
        <w:tc>
          <w:tcPr>
            <w:tcW w:w="963"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57,8</w:t>
            </w:r>
          </w:p>
        </w:tc>
      </w:tr>
      <w:tr w:rsidR="00344850" w:rsidRPr="00344850" w:rsidTr="00344850">
        <w:tc>
          <w:tcPr>
            <w:tcW w:w="2637" w:type="dxa"/>
            <w:vAlign w:val="bottom"/>
          </w:tcPr>
          <w:p w:rsidR="00344850" w:rsidRPr="00344850" w:rsidRDefault="00344850" w:rsidP="00344850">
            <w:pPr>
              <w:spacing w:before="40" w:after="40" w:line="200" w:lineRule="exact"/>
              <w:rPr>
                <w:rFonts w:eastAsia="Arial Unicode MS"/>
                <w:sz w:val="16"/>
                <w:szCs w:val="16"/>
              </w:rPr>
            </w:pPr>
            <w:r w:rsidRPr="00344850">
              <w:rPr>
                <w:sz w:val="16"/>
                <w:szCs w:val="16"/>
              </w:rPr>
              <w:t>старше трудоспособного**</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12,7</w:t>
            </w:r>
          </w:p>
        </w:tc>
        <w:tc>
          <w:tcPr>
            <w:tcW w:w="981"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27,0</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12,4</w:t>
            </w:r>
          </w:p>
        </w:tc>
        <w:tc>
          <w:tcPr>
            <w:tcW w:w="1008"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27,3</w:t>
            </w:r>
          </w:p>
        </w:tc>
        <w:tc>
          <w:tcPr>
            <w:tcW w:w="1035"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12,4</w:t>
            </w:r>
          </w:p>
        </w:tc>
        <w:tc>
          <w:tcPr>
            <w:tcW w:w="963"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27,7</w:t>
            </w:r>
          </w:p>
        </w:tc>
      </w:tr>
      <w:tr w:rsidR="00344850" w:rsidRPr="00344850" w:rsidTr="00344850">
        <w:tc>
          <w:tcPr>
            <w:tcW w:w="2637" w:type="dxa"/>
            <w:vAlign w:val="bottom"/>
          </w:tcPr>
          <w:p w:rsidR="00344850" w:rsidRPr="00344850" w:rsidRDefault="00344850" w:rsidP="00344850">
            <w:pPr>
              <w:spacing w:before="40" w:after="40" w:line="200" w:lineRule="exact"/>
              <w:rPr>
                <w:rFonts w:eastAsia="Arial Unicode MS"/>
                <w:b/>
                <w:bCs/>
                <w:sz w:val="16"/>
                <w:szCs w:val="16"/>
              </w:rPr>
            </w:pPr>
            <w:r w:rsidRPr="00344850">
              <w:rPr>
                <w:b/>
                <w:bCs/>
                <w:sz w:val="16"/>
                <w:szCs w:val="16"/>
              </w:rPr>
              <w:t xml:space="preserve">Городское население </w:t>
            </w:r>
          </w:p>
        </w:tc>
        <w:tc>
          <w:tcPr>
            <w:tcW w:w="972"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981"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972"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1008"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1035"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963"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r>
      <w:tr w:rsidR="00344850" w:rsidRPr="00344850" w:rsidTr="00344850">
        <w:tc>
          <w:tcPr>
            <w:tcW w:w="2637" w:type="dxa"/>
            <w:vAlign w:val="bottom"/>
          </w:tcPr>
          <w:p w:rsidR="00344850" w:rsidRPr="00344850" w:rsidRDefault="00344850" w:rsidP="00344850">
            <w:pPr>
              <w:spacing w:before="40" w:after="40" w:line="200" w:lineRule="exact"/>
              <w:rPr>
                <w:rFonts w:eastAsia="Arial Unicode MS"/>
                <w:sz w:val="16"/>
                <w:szCs w:val="16"/>
              </w:rPr>
            </w:pPr>
            <w:r w:rsidRPr="00344850">
              <w:rPr>
                <w:sz w:val="16"/>
                <w:szCs w:val="16"/>
              </w:rPr>
              <w:t>в том числе в возрасте (лет):</w:t>
            </w:r>
          </w:p>
        </w:tc>
        <w:tc>
          <w:tcPr>
            <w:tcW w:w="972"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981"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972"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1008"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1035"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963" w:type="dxa"/>
            <w:vAlign w:val="bottom"/>
          </w:tcPr>
          <w:p w:rsidR="00344850" w:rsidRPr="00344850" w:rsidRDefault="00344850" w:rsidP="00344850">
            <w:pPr>
              <w:spacing w:before="40" w:after="40" w:line="200" w:lineRule="exact"/>
              <w:jc w:val="right"/>
              <w:rPr>
                <w:rFonts w:eastAsia="Arial Unicode MS"/>
                <w:b/>
                <w:bCs/>
                <w:sz w:val="16"/>
                <w:szCs w:val="16"/>
              </w:rPr>
            </w:pPr>
          </w:p>
        </w:tc>
      </w:tr>
      <w:tr w:rsidR="00344850" w:rsidRPr="00344850" w:rsidTr="00344850">
        <w:tc>
          <w:tcPr>
            <w:tcW w:w="2637" w:type="dxa"/>
            <w:vAlign w:val="bottom"/>
          </w:tcPr>
          <w:p w:rsidR="00344850" w:rsidRPr="00344850" w:rsidRDefault="00344850" w:rsidP="00344850">
            <w:pPr>
              <w:spacing w:before="40" w:after="40" w:line="200" w:lineRule="exact"/>
              <w:rPr>
                <w:rFonts w:eastAsia="Arial Unicode MS"/>
                <w:sz w:val="16"/>
                <w:szCs w:val="16"/>
              </w:rPr>
            </w:pPr>
            <w:r w:rsidRPr="00344850">
              <w:rPr>
                <w:sz w:val="16"/>
                <w:szCs w:val="16"/>
              </w:rPr>
              <w:t>трудоспособном*</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70,3</w:t>
            </w:r>
          </w:p>
        </w:tc>
        <w:tc>
          <w:tcPr>
            <w:tcW w:w="981"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59,5</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71,0</w:t>
            </w:r>
          </w:p>
        </w:tc>
        <w:tc>
          <w:tcPr>
            <w:tcW w:w="1008"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59,4</w:t>
            </w:r>
          </w:p>
        </w:tc>
        <w:tc>
          <w:tcPr>
            <w:tcW w:w="1035"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71,1</w:t>
            </w:r>
          </w:p>
        </w:tc>
        <w:tc>
          <w:tcPr>
            <w:tcW w:w="963"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59,2</w:t>
            </w:r>
          </w:p>
        </w:tc>
      </w:tr>
      <w:tr w:rsidR="00344850" w:rsidRPr="00344850" w:rsidTr="00344850">
        <w:tc>
          <w:tcPr>
            <w:tcW w:w="2637" w:type="dxa"/>
            <w:vAlign w:val="bottom"/>
          </w:tcPr>
          <w:p w:rsidR="00344850" w:rsidRPr="00344850" w:rsidRDefault="00344850" w:rsidP="00344850">
            <w:pPr>
              <w:spacing w:before="40" w:after="40" w:line="200" w:lineRule="exact"/>
              <w:rPr>
                <w:rFonts w:eastAsia="Arial Unicode MS"/>
                <w:sz w:val="16"/>
                <w:szCs w:val="16"/>
              </w:rPr>
            </w:pPr>
            <w:r w:rsidRPr="00344850">
              <w:rPr>
                <w:sz w:val="16"/>
                <w:szCs w:val="16"/>
              </w:rPr>
              <w:t>старше трудоспособного**</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12,2</w:t>
            </w:r>
          </w:p>
        </w:tc>
        <w:tc>
          <w:tcPr>
            <w:tcW w:w="981"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26,3</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12,0</w:t>
            </w:r>
          </w:p>
        </w:tc>
        <w:tc>
          <w:tcPr>
            <w:tcW w:w="1008"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26,8</w:t>
            </w:r>
          </w:p>
        </w:tc>
        <w:tc>
          <w:tcPr>
            <w:tcW w:w="1035"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 xml:space="preserve">12,1    </w:t>
            </w:r>
          </w:p>
        </w:tc>
        <w:tc>
          <w:tcPr>
            <w:tcW w:w="963"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27,3</w:t>
            </w:r>
          </w:p>
        </w:tc>
      </w:tr>
      <w:tr w:rsidR="00344850" w:rsidRPr="00344850" w:rsidTr="00344850">
        <w:tc>
          <w:tcPr>
            <w:tcW w:w="2637" w:type="dxa"/>
            <w:vAlign w:val="bottom"/>
          </w:tcPr>
          <w:p w:rsidR="00344850" w:rsidRPr="00344850" w:rsidRDefault="00344850" w:rsidP="00344850">
            <w:pPr>
              <w:spacing w:before="40" w:after="40" w:line="200" w:lineRule="exact"/>
              <w:ind w:right="-108"/>
              <w:rPr>
                <w:rFonts w:eastAsia="Arial Unicode MS"/>
                <w:b/>
                <w:bCs/>
                <w:sz w:val="16"/>
                <w:szCs w:val="16"/>
              </w:rPr>
            </w:pPr>
            <w:r w:rsidRPr="00344850">
              <w:rPr>
                <w:b/>
                <w:bCs/>
                <w:sz w:val="16"/>
                <w:szCs w:val="16"/>
              </w:rPr>
              <w:t>Сельское население</w:t>
            </w:r>
          </w:p>
        </w:tc>
        <w:tc>
          <w:tcPr>
            <w:tcW w:w="972"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981"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972"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1008"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1035"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c>
          <w:tcPr>
            <w:tcW w:w="963" w:type="dxa"/>
            <w:vAlign w:val="bottom"/>
          </w:tcPr>
          <w:p w:rsidR="00344850" w:rsidRPr="00344850" w:rsidRDefault="00344850" w:rsidP="00344850">
            <w:pPr>
              <w:spacing w:before="40" w:after="40" w:line="200" w:lineRule="exact"/>
              <w:ind w:right="113"/>
              <w:jc w:val="right"/>
              <w:rPr>
                <w:b/>
                <w:bCs/>
                <w:sz w:val="16"/>
                <w:szCs w:val="16"/>
              </w:rPr>
            </w:pPr>
            <w:r w:rsidRPr="00344850">
              <w:rPr>
                <w:b/>
                <w:bCs/>
                <w:sz w:val="16"/>
                <w:szCs w:val="16"/>
              </w:rPr>
              <w:t>100,0</w:t>
            </w:r>
          </w:p>
        </w:tc>
      </w:tr>
      <w:tr w:rsidR="00344850" w:rsidRPr="00344850" w:rsidTr="00344850">
        <w:tc>
          <w:tcPr>
            <w:tcW w:w="2637" w:type="dxa"/>
            <w:vAlign w:val="bottom"/>
          </w:tcPr>
          <w:p w:rsidR="00344850" w:rsidRPr="00344850" w:rsidRDefault="00344850" w:rsidP="00344850">
            <w:pPr>
              <w:spacing w:before="40" w:after="40" w:line="200" w:lineRule="exact"/>
              <w:ind w:right="-108"/>
              <w:rPr>
                <w:rFonts w:eastAsia="Arial Unicode MS"/>
                <w:sz w:val="16"/>
                <w:szCs w:val="16"/>
              </w:rPr>
            </w:pPr>
            <w:r w:rsidRPr="00344850">
              <w:rPr>
                <w:sz w:val="16"/>
                <w:szCs w:val="16"/>
              </w:rPr>
              <w:t>в том числе в возра</w:t>
            </w:r>
            <w:r w:rsidRPr="00344850">
              <w:rPr>
                <w:sz w:val="16"/>
                <w:szCs w:val="16"/>
              </w:rPr>
              <w:t>с</w:t>
            </w:r>
            <w:r w:rsidRPr="00344850">
              <w:rPr>
                <w:sz w:val="16"/>
                <w:szCs w:val="16"/>
              </w:rPr>
              <w:t>те (лет):</w:t>
            </w:r>
          </w:p>
        </w:tc>
        <w:tc>
          <w:tcPr>
            <w:tcW w:w="972"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981"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972"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1008"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1035" w:type="dxa"/>
            <w:vAlign w:val="bottom"/>
          </w:tcPr>
          <w:p w:rsidR="00344850" w:rsidRPr="00344850" w:rsidRDefault="00344850" w:rsidP="00344850">
            <w:pPr>
              <w:spacing w:before="40" w:after="40" w:line="200" w:lineRule="exact"/>
              <w:jc w:val="right"/>
              <w:rPr>
                <w:rFonts w:eastAsia="Arial Unicode MS"/>
                <w:b/>
                <w:bCs/>
                <w:sz w:val="16"/>
                <w:szCs w:val="16"/>
              </w:rPr>
            </w:pPr>
          </w:p>
        </w:tc>
        <w:tc>
          <w:tcPr>
            <w:tcW w:w="963" w:type="dxa"/>
            <w:vAlign w:val="bottom"/>
          </w:tcPr>
          <w:p w:rsidR="00344850" w:rsidRPr="00344850" w:rsidRDefault="00344850" w:rsidP="00344850">
            <w:pPr>
              <w:spacing w:before="40" w:after="40" w:line="200" w:lineRule="exact"/>
              <w:jc w:val="right"/>
              <w:rPr>
                <w:rFonts w:eastAsia="Arial Unicode MS"/>
                <w:b/>
                <w:bCs/>
                <w:sz w:val="16"/>
                <w:szCs w:val="16"/>
              </w:rPr>
            </w:pPr>
          </w:p>
        </w:tc>
      </w:tr>
      <w:tr w:rsidR="00344850" w:rsidRPr="00344850" w:rsidTr="00344850">
        <w:tc>
          <w:tcPr>
            <w:tcW w:w="2637" w:type="dxa"/>
            <w:vAlign w:val="bottom"/>
          </w:tcPr>
          <w:p w:rsidR="00344850" w:rsidRPr="00344850" w:rsidRDefault="00344850" w:rsidP="00344850">
            <w:pPr>
              <w:spacing w:before="40" w:after="40" w:line="200" w:lineRule="exact"/>
              <w:ind w:right="-108"/>
              <w:rPr>
                <w:rFonts w:eastAsia="Arial Unicode MS"/>
                <w:sz w:val="16"/>
                <w:szCs w:val="16"/>
              </w:rPr>
            </w:pPr>
            <w:r w:rsidRPr="00344850">
              <w:rPr>
                <w:sz w:val="16"/>
                <w:szCs w:val="16"/>
              </w:rPr>
              <w:t>трудоспособном*</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64,9</w:t>
            </w:r>
          </w:p>
        </w:tc>
        <w:tc>
          <w:tcPr>
            <w:tcW w:w="981"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52,8</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66,1</w:t>
            </w:r>
          </w:p>
        </w:tc>
        <w:tc>
          <w:tcPr>
            <w:tcW w:w="1008"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53,4</w:t>
            </w:r>
          </w:p>
        </w:tc>
        <w:tc>
          <w:tcPr>
            <w:tcW w:w="1035"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66,8</w:t>
            </w:r>
          </w:p>
        </w:tc>
        <w:tc>
          <w:tcPr>
            <w:tcW w:w="963"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53,8</w:t>
            </w:r>
          </w:p>
        </w:tc>
      </w:tr>
      <w:tr w:rsidR="00344850" w:rsidRPr="00344850" w:rsidTr="00344850">
        <w:tc>
          <w:tcPr>
            <w:tcW w:w="2637" w:type="dxa"/>
            <w:vAlign w:val="bottom"/>
          </w:tcPr>
          <w:p w:rsidR="00344850" w:rsidRPr="00344850" w:rsidRDefault="00344850" w:rsidP="00344850">
            <w:pPr>
              <w:spacing w:before="40" w:after="40" w:line="200" w:lineRule="exact"/>
              <w:ind w:right="-108"/>
              <w:rPr>
                <w:rFonts w:eastAsia="Arial Unicode MS"/>
                <w:sz w:val="16"/>
                <w:szCs w:val="16"/>
              </w:rPr>
            </w:pPr>
            <w:r w:rsidRPr="00344850">
              <w:rPr>
                <w:sz w:val="16"/>
                <w:szCs w:val="16"/>
              </w:rPr>
              <w:t>старше трудоспособного**</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13,9</w:t>
            </w:r>
          </w:p>
        </w:tc>
        <w:tc>
          <w:tcPr>
            <w:tcW w:w="981"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28,7</w:t>
            </w:r>
          </w:p>
        </w:tc>
        <w:tc>
          <w:tcPr>
            <w:tcW w:w="972"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13,3</w:t>
            </w:r>
          </w:p>
        </w:tc>
        <w:tc>
          <w:tcPr>
            <w:tcW w:w="1008"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28,7</w:t>
            </w:r>
          </w:p>
        </w:tc>
        <w:tc>
          <w:tcPr>
            <w:tcW w:w="1035"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13,2</w:t>
            </w:r>
          </w:p>
        </w:tc>
        <w:tc>
          <w:tcPr>
            <w:tcW w:w="963" w:type="dxa"/>
            <w:vAlign w:val="bottom"/>
          </w:tcPr>
          <w:p w:rsidR="00344850" w:rsidRPr="00344850" w:rsidRDefault="00344850" w:rsidP="00344850">
            <w:pPr>
              <w:spacing w:before="40" w:after="40" w:line="200" w:lineRule="exact"/>
              <w:ind w:right="113"/>
              <w:jc w:val="right"/>
              <w:rPr>
                <w:sz w:val="16"/>
                <w:szCs w:val="16"/>
              </w:rPr>
            </w:pPr>
            <w:r w:rsidRPr="00344850">
              <w:rPr>
                <w:sz w:val="16"/>
                <w:szCs w:val="16"/>
              </w:rPr>
              <w:t>28,8</w:t>
            </w:r>
          </w:p>
        </w:tc>
      </w:tr>
    </w:tbl>
    <w:p w:rsidR="00D851F2" w:rsidRPr="00D851F2" w:rsidRDefault="00D851F2" w:rsidP="00D851F2">
      <w:pPr>
        <w:pStyle w:val="SingleTxt"/>
        <w:spacing w:after="0" w:line="120" w:lineRule="exact"/>
        <w:rPr>
          <w:sz w:val="10"/>
        </w:rPr>
      </w:pPr>
    </w:p>
    <w:p w:rsidR="00D851F2" w:rsidRPr="00D851F2" w:rsidRDefault="00D851F2" w:rsidP="00D851F2">
      <w:pPr>
        <w:pStyle w:val="FootnoteText"/>
        <w:tabs>
          <w:tab w:val="right" w:pos="1476"/>
          <w:tab w:val="left" w:pos="1548"/>
          <w:tab w:val="right" w:pos="1836"/>
          <w:tab w:val="left" w:pos="1908"/>
        </w:tabs>
        <w:spacing w:line="200" w:lineRule="exact"/>
        <w:ind w:left="1555" w:hanging="288"/>
        <w:rPr>
          <w:sz w:val="16"/>
          <w:szCs w:val="16"/>
        </w:rPr>
      </w:pPr>
      <w:r w:rsidRPr="00D851F2">
        <w:rPr>
          <w:sz w:val="16"/>
          <w:szCs w:val="16"/>
        </w:rPr>
        <w:tab/>
        <w:t>*</w:t>
      </w:r>
      <w:r w:rsidRPr="00D851F2">
        <w:rPr>
          <w:sz w:val="16"/>
          <w:szCs w:val="16"/>
        </w:rPr>
        <w:tab/>
        <w:t>Мужчины 16-59 лет, женщины 16-54 года.</w:t>
      </w:r>
    </w:p>
    <w:p w:rsidR="00D851F2" w:rsidRPr="00D851F2" w:rsidRDefault="00D851F2" w:rsidP="00D851F2">
      <w:pPr>
        <w:pStyle w:val="FootnoteText"/>
        <w:tabs>
          <w:tab w:val="right" w:pos="1476"/>
          <w:tab w:val="left" w:pos="1548"/>
          <w:tab w:val="right" w:pos="1836"/>
          <w:tab w:val="left" w:pos="1908"/>
        </w:tabs>
        <w:spacing w:line="200" w:lineRule="exact"/>
        <w:ind w:left="1555" w:hanging="288"/>
        <w:rPr>
          <w:sz w:val="16"/>
          <w:szCs w:val="16"/>
        </w:rPr>
      </w:pPr>
      <w:r w:rsidRPr="00D851F2">
        <w:rPr>
          <w:sz w:val="16"/>
          <w:szCs w:val="16"/>
        </w:rPr>
        <w:tab/>
        <w:t>**</w:t>
      </w:r>
      <w:r w:rsidRPr="00D851F2">
        <w:rPr>
          <w:sz w:val="16"/>
          <w:szCs w:val="16"/>
        </w:rPr>
        <w:tab/>
        <w:t>Мужчины в возрасте 60 лет и старше, женщины - 55 лет и старше.</w:t>
      </w:r>
    </w:p>
    <w:p w:rsidR="00344850" w:rsidRDefault="00134A36" w:rsidP="00134A3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3</w:t>
      </w:r>
    </w:p>
    <w:p w:rsidR="00134A36" w:rsidRDefault="00134A36" w:rsidP="00134A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134A36">
        <w:rPr>
          <w:bCs/>
        </w:rPr>
        <w:t>Численность и возрастной состав  женщин и мужчин на 31 декабря 2007 г.</w:t>
      </w:r>
    </w:p>
    <w:p w:rsidR="00D851F2" w:rsidRPr="00D851F2" w:rsidRDefault="00D851F2" w:rsidP="00D851F2">
      <w:pPr>
        <w:pStyle w:val="SingleTxt"/>
        <w:spacing w:after="0" w:line="120" w:lineRule="exact"/>
        <w:rPr>
          <w:sz w:val="10"/>
        </w:rPr>
      </w:pPr>
    </w:p>
    <w:tbl>
      <w:tblPr>
        <w:tblW w:w="6339" w:type="dxa"/>
        <w:jc w:val="center"/>
        <w:tblInd w:w="-789" w:type="dxa"/>
        <w:tblCellMar>
          <w:left w:w="0" w:type="dxa"/>
          <w:right w:w="0" w:type="dxa"/>
        </w:tblCellMar>
        <w:tblLook w:val="0000"/>
      </w:tblPr>
      <w:tblGrid>
        <w:gridCol w:w="3174"/>
        <w:gridCol w:w="3165"/>
      </w:tblGrid>
      <w:tr w:rsidR="00093979" w:rsidRPr="00BE73B1" w:rsidTr="00BE73B1">
        <w:tblPrEx>
          <w:tblCellMar>
            <w:top w:w="0" w:type="dxa"/>
            <w:bottom w:w="0" w:type="dxa"/>
          </w:tblCellMar>
        </w:tblPrEx>
        <w:trPr>
          <w:cantSplit/>
          <w:jc w:val="center"/>
        </w:trPr>
        <w:tc>
          <w:tcPr>
            <w:tcW w:w="6339" w:type="dxa"/>
            <w:gridSpan w:val="2"/>
          </w:tcPr>
          <w:p w:rsidR="00093979" w:rsidRPr="00BE73B1" w:rsidRDefault="00093979" w:rsidP="00BE73B1">
            <w:pPr>
              <w:spacing w:before="20" w:after="20" w:line="200" w:lineRule="exact"/>
              <w:jc w:val="center"/>
              <w:rPr>
                <w:sz w:val="18"/>
                <w:szCs w:val="18"/>
              </w:rPr>
            </w:pPr>
            <w:r w:rsidRPr="00BE73B1">
              <w:rPr>
                <w:sz w:val="18"/>
                <w:szCs w:val="18"/>
              </w:rPr>
              <w:t>Доля женщин и мужчин в общей численности насел</w:t>
            </w:r>
            <w:r w:rsidRPr="00BE73B1">
              <w:rPr>
                <w:sz w:val="18"/>
                <w:szCs w:val="18"/>
              </w:rPr>
              <w:t>е</w:t>
            </w:r>
            <w:r w:rsidRPr="00BE73B1">
              <w:rPr>
                <w:sz w:val="18"/>
                <w:szCs w:val="18"/>
              </w:rPr>
              <w:t>ния</w:t>
            </w:r>
          </w:p>
          <w:p w:rsidR="00093979" w:rsidRPr="00BE73B1" w:rsidRDefault="00093979" w:rsidP="00BE73B1">
            <w:pPr>
              <w:spacing w:before="20" w:after="20" w:line="200" w:lineRule="exact"/>
              <w:jc w:val="center"/>
              <w:rPr>
                <w:sz w:val="18"/>
                <w:szCs w:val="18"/>
              </w:rPr>
            </w:pPr>
            <w:r w:rsidRPr="00BE73B1">
              <w:rPr>
                <w:sz w:val="18"/>
                <w:szCs w:val="18"/>
              </w:rPr>
              <w:t>Численность населения: 142221 тыс. человек</w:t>
            </w:r>
          </w:p>
        </w:tc>
      </w:tr>
      <w:tr w:rsidR="00093979" w:rsidRPr="00BE73B1" w:rsidTr="00BE73B1">
        <w:tblPrEx>
          <w:tblCellMar>
            <w:top w:w="0" w:type="dxa"/>
            <w:bottom w:w="0" w:type="dxa"/>
          </w:tblCellMar>
        </w:tblPrEx>
        <w:trPr>
          <w:jc w:val="center"/>
        </w:trPr>
        <w:tc>
          <w:tcPr>
            <w:tcW w:w="3174" w:type="dxa"/>
          </w:tcPr>
          <w:p w:rsidR="00093979" w:rsidRPr="00BE73B1" w:rsidRDefault="00093979" w:rsidP="00BE73B1">
            <w:pPr>
              <w:spacing w:before="20" w:after="20" w:line="200" w:lineRule="exact"/>
              <w:rPr>
                <w:sz w:val="18"/>
                <w:szCs w:val="18"/>
              </w:rPr>
            </w:pPr>
            <w:r w:rsidRPr="00BE73B1">
              <w:rPr>
                <w:sz w:val="18"/>
                <w:szCs w:val="18"/>
              </w:rPr>
              <w:t>Женщины: 76372 тыс.человек</w:t>
            </w:r>
          </w:p>
        </w:tc>
        <w:tc>
          <w:tcPr>
            <w:tcW w:w="3165" w:type="dxa"/>
          </w:tcPr>
          <w:p w:rsidR="00093979" w:rsidRPr="00BE73B1" w:rsidRDefault="00093979" w:rsidP="00BE73B1">
            <w:pPr>
              <w:spacing w:before="20" w:after="20" w:line="200" w:lineRule="exact"/>
              <w:jc w:val="right"/>
              <w:rPr>
                <w:sz w:val="18"/>
                <w:szCs w:val="18"/>
              </w:rPr>
            </w:pPr>
            <w:r w:rsidRPr="00BE73B1">
              <w:rPr>
                <w:sz w:val="18"/>
                <w:szCs w:val="18"/>
              </w:rPr>
              <w:t>Мужчины: 65849 тыс.человек</w:t>
            </w:r>
          </w:p>
        </w:tc>
      </w:tr>
      <w:tr w:rsidR="00093979" w:rsidRPr="00BE73B1" w:rsidTr="00BE73B1">
        <w:tblPrEx>
          <w:tblCellMar>
            <w:top w:w="0" w:type="dxa"/>
            <w:bottom w:w="0" w:type="dxa"/>
          </w:tblCellMar>
        </w:tblPrEx>
        <w:trPr>
          <w:cantSplit/>
          <w:jc w:val="center"/>
        </w:trPr>
        <w:tc>
          <w:tcPr>
            <w:tcW w:w="6339" w:type="dxa"/>
            <w:gridSpan w:val="2"/>
          </w:tcPr>
          <w:p w:rsidR="00093979" w:rsidRPr="00BE73B1" w:rsidRDefault="00093979" w:rsidP="00BE73B1">
            <w:pPr>
              <w:spacing w:before="20" w:after="20" w:line="200" w:lineRule="exact"/>
              <w:jc w:val="center"/>
              <w:rPr>
                <w:sz w:val="18"/>
                <w:szCs w:val="18"/>
              </w:rPr>
            </w:pPr>
            <w:r w:rsidRPr="00BE73B1">
              <w:rPr>
                <w:sz w:val="18"/>
                <w:szCs w:val="18"/>
              </w:rPr>
              <w:t>Возраст, лет</w:t>
            </w:r>
          </w:p>
        </w:tc>
      </w:tr>
    </w:tbl>
    <w:p w:rsidR="00D851F2" w:rsidRDefault="00DE73B3" w:rsidP="00D851F2">
      <w:pPr>
        <w:pStyle w:val="SingleT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25.4pt;margin-top:2pt;width:240.75pt;height:263.25pt;z-index:1;mso-position-horizontal-relative:text;mso-position-vertical-relative:text">
            <v:imagedata r:id="rId14" o:title=""/>
          </v:shape>
        </w:pict>
      </w:r>
    </w:p>
    <w:p w:rsidR="00C7452F" w:rsidRDefault="00C7452F" w:rsidP="00D851F2">
      <w:pPr>
        <w:pStyle w:val="SingleTxt"/>
      </w:pPr>
    </w:p>
    <w:p w:rsidR="00C7452F" w:rsidRDefault="00C7452F" w:rsidP="00D851F2">
      <w:pPr>
        <w:pStyle w:val="SingleTxt"/>
      </w:pPr>
    </w:p>
    <w:p w:rsidR="00DE73B3" w:rsidRDefault="00DE73B3" w:rsidP="00D851F2">
      <w:pPr>
        <w:pStyle w:val="SingleTxt"/>
      </w:pPr>
    </w:p>
    <w:p w:rsidR="00DE73B3" w:rsidRDefault="00DE73B3" w:rsidP="00D851F2">
      <w:pPr>
        <w:pStyle w:val="SingleTxt"/>
      </w:pPr>
    </w:p>
    <w:p w:rsidR="00DE73B3" w:rsidRDefault="00DE73B3" w:rsidP="00D851F2">
      <w:pPr>
        <w:pStyle w:val="SingleTxt"/>
      </w:pPr>
    </w:p>
    <w:p w:rsidR="00DE73B3" w:rsidRDefault="00DE73B3" w:rsidP="00D851F2">
      <w:pPr>
        <w:pStyle w:val="SingleTxt"/>
      </w:pPr>
    </w:p>
    <w:p w:rsidR="00DE73B3" w:rsidRDefault="00DE73B3" w:rsidP="00D851F2">
      <w:pPr>
        <w:pStyle w:val="SingleTxt"/>
      </w:pPr>
    </w:p>
    <w:p w:rsidR="00DE73B3" w:rsidRDefault="00DE73B3" w:rsidP="00D851F2">
      <w:pPr>
        <w:pStyle w:val="SingleTxt"/>
      </w:pPr>
    </w:p>
    <w:p w:rsidR="00DE73B3" w:rsidRDefault="00DE73B3" w:rsidP="00D851F2">
      <w:pPr>
        <w:pStyle w:val="SingleTxt"/>
      </w:pPr>
    </w:p>
    <w:p w:rsidR="00DE73B3" w:rsidRDefault="00DE73B3" w:rsidP="00D851F2">
      <w:pPr>
        <w:pStyle w:val="SingleTxt"/>
      </w:pPr>
    </w:p>
    <w:p w:rsidR="00CB0E64" w:rsidRDefault="00CB0E64" w:rsidP="00D851F2">
      <w:pPr>
        <w:pStyle w:val="SingleTxt"/>
      </w:pPr>
    </w:p>
    <w:p w:rsidR="00CB0E64" w:rsidRDefault="00CB0E64" w:rsidP="00D851F2">
      <w:pPr>
        <w:pStyle w:val="SingleTxt"/>
      </w:pPr>
    </w:p>
    <w:p w:rsidR="00DE73B3" w:rsidRDefault="00DE73B3" w:rsidP="00D851F2">
      <w:pPr>
        <w:pStyle w:val="SingleTxt"/>
      </w:pPr>
    </w:p>
    <w:p w:rsidR="00BE73B1" w:rsidRDefault="00BE73B1" w:rsidP="00BE73B1">
      <w:pPr>
        <w:pStyle w:val="SingleTxt"/>
        <w:spacing w:after="0" w:line="120" w:lineRule="exact"/>
        <w:rPr>
          <w:sz w:val="10"/>
        </w:rPr>
      </w:pPr>
    </w:p>
    <w:p w:rsidR="00BE73B1" w:rsidRPr="00BE73B1" w:rsidRDefault="00BE73B1" w:rsidP="00BE73B1">
      <w:pPr>
        <w:pStyle w:val="SingleTxt"/>
        <w:spacing w:after="0" w:line="120" w:lineRule="exact"/>
        <w:rPr>
          <w:sz w:val="10"/>
        </w:rPr>
      </w:pPr>
    </w:p>
    <w:p w:rsidR="00BE73B1" w:rsidRPr="00BE73B1" w:rsidRDefault="00BE73B1" w:rsidP="00BE7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73B1">
        <w:t>Возрастной состав женщин и мужчин на 31 декабря 2007 года</w:t>
      </w:r>
    </w:p>
    <w:p w:rsidR="00BE73B1" w:rsidRDefault="00BE73B1" w:rsidP="00BE73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73B1">
        <w:t>(</w:t>
      </w:r>
      <w:r>
        <w:t>В</w:t>
      </w:r>
      <w:r w:rsidRPr="00BE73B1">
        <w:t xml:space="preserve"> процентах)</w:t>
      </w:r>
    </w:p>
    <w:p w:rsidR="00BE73B1" w:rsidRPr="00BE73B1" w:rsidRDefault="00BE73B1" w:rsidP="00BE73B1">
      <w:pPr>
        <w:pStyle w:val="SingleTxt"/>
        <w:spacing w:after="0" w:line="120" w:lineRule="exact"/>
        <w:rPr>
          <w:sz w:val="10"/>
        </w:rPr>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1620"/>
        <w:gridCol w:w="1440"/>
      </w:tblGrid>
      <w:tr w:rsidR="00BE73B1" w:rsidRPr="00BE73B1" w:rsidTr="00B600EA">
        <w:tc>
          <w:tcPr>
            <w:tcW w:w="1980" w:type="dxa"/>
          </w:tcPr>
          <w:p w:rsidR="00BE73B1" w:rsidRPr="00BE73B1" w:rsidRDefault="00BE73B1" w:rsidP="00BE73B1">
            <w:pPr>
              <w:spacing w:before="20" w:after="20" w:line="200" w:lineRule="exact"/>
              <w:ind w:left="1440" w:hanging="1440"/>
              <w:jc w:val="center"/>
              <w:rPr>
                <w:b/>
                <w:sz w:val="16"/>
                <w:szCs w:val="16"/>
              </w:rPr>
            </w:pPr>
            <w:r w:rsidRPr="00BE73B1">
              <w:rPr>
                <w:b/>
                <w:sz w:val="16"/>
                <w:szCs w:val="16"/>
              </w:rPr>
              <w:t xml:space="preserve">Возраст, лет </w:t>
            </w:r>
          </w:p>
        </w:tc>
        <w:tc>
          <w:tcPr>
            <w:tcW w:w="1620" w:type="dxa"/>
          </w:tcPr>
          <w:p w:rsidR="00BE73B1" w:rsidRPr="00BE73B1" w:rsidRDefault="00BE73B1" w:rsidP="00BE73B1">
            <w:pPr>
              <w:spacing w:before="20" w:after="20" w:line="200" w:lineRule="exact"/>
              <w:jc w:val="center"/>
              <w:rPr>
                <w:b/>
                <w:sz w:val="16"/>
                <w:szCs w:val="16"/>
              </w:rPr>
            </w:pPr>
            <w:r w:rsidRPr="00BE73B1">
              <w:rPr>
                <w:b/>
                <w:sz w:val="16"/>
                <w:szCs w:val="16"/>
              </w:rPr>
              <w:t xml:space="preserve">Женщины </w:t>
            </w:r>
          </w:p>
        </w:tc>
        <w:tc>
          <w:tcPr>
            <w:tcW w:w="1440" w:type="dxa"/>
          </w:tcPr>
          <w:p w:rsidR="00BE73B1" w:rsidRPr="00BE73B1" w:rsidRDefault="00BE73B1" w:rsidP="00BE73B1">
            <w:pPr>
              <w:spacing w:before="20" w:after="20" w:line="200" w:lineRule="exact"/>
              <w:jc w:val="center"/>
              <w:rPr>
                <w:b/>
                <w:sz w:val="16"/>
                <w:szCs w:val="16"/>
              </w:rPr>
            </w:pPr>
            <w:r w:rsidRPr="00BE73B1">
              <w:rPr>
                <w:b/>
                <w:sz w:val="16"/>
                <w:szCs w:val="16"/>
              </w:rPr>
              <w:t xml:space="preserve">Мужчины </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0-4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2,6</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2,7</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5-9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2,2</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2,3</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10-14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2,4</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2,5</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15-19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3,5</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3,7</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20-24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4,4</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4,5</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25-29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4,0</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4,0</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30-34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3,7</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3,7</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35-39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3,5</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3,4</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40-44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3,6</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3,3</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45-49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4,5</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4,0</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50-54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4,2</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3,5</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55-59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3,7</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2,9</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60-64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2,0</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1,4</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65-69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2,9</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1,7</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70-74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2,4</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1,3</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75-79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2,1</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0,9</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80-84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1,4</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0,4</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85-89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0,4</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0,1</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90-94</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0,1</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0,0</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95-99</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0,0</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0,0</w:t>
            </w:r>
          </w:p>
        </w:tc>
      </w:tr>
      <w:tr w:rsidR="00BE73B1" w:rsidRPr="00BE73B1" w:rsidTr="00B600EA">
        <w:tc>
          <w:tcPr>
            <w:tcW w:w="1980" w:type="dxa"/>
          </w:tcPr>
          <w:p w:rsidR="00BE73B1" w:rsidRPr="00BE73B1" w:rsidRDefault="00BE73B1" w:rsidP="00BE73B1">
            <w:pPr>
              <w:spacing w:before="1" w:after="1" w:line="200" w:lineRule="exact"/>
              <w:jc w:val="center"/>
              <w:rPr>
                <w:sz w:val="16"/>
                <w:szCs w:val="16"/>
              </w:rPr>
            </w:pPr>
            <w:r w:rsidRPr="00BE73B1">
              <w:rPr>
                <w:sz w:val="16"/>
                <w:szCs w:val="16"/>
              </w:rPr>
              <w:t>100 лет и старше</w:t>
            </w:r>
          </w:p>
        </w:tc>
        <w:tc>
          <w:tcPr>
            <w:tcW w:w="1620" w:type="dxa"/>
          </w:tcPr>
          <w:p w:rsidR="00BE73B1" w:rsidRPr="00BE73B1" w:rsidRDefault="00BE73B1" w:rsidP="00BE73B1">
            <w:pPr>
              <w:spacing w:before="1" w:after="1" w:line="200" w:lineRule="exact"/>
              <w:jc w:val="center"/>
              <w:rPr>
                <w:sz w:val="16"/>
                <w:szCs w:val="16"/>
              </w:rPr>
            </w:pPr>
            <w:r w:rsidRPr="00BE73B1">
              <w:rPr>
                <w:sz w:val="16"/>
                <w:szCs w:val="16"/>
              </w:rPr>
              <w:t>0,0</w:t>
            </w:r>
          </w:p>
        </w:tc>
        <w:tc>
          <w:tcPr>
            <w:tcW w:w="1440" w:type="dxa"/>
          </w:tcPr>
          <w:p w:rsidR="00BE73B1" w:rsidRPr="00BE73B1" w:rsidRDefault="00BE73B1" w:rsidP="00BE73B1">
            <w:pPr>
              <w:spacing w:before="1" w:after="1" w:line="200" w:lineRule="exact"/>
              <w:jc w:val="center"/>
              <w:rPr>
                <w:sz w:val="16"/>
                <w:szCs w:val="16"/>
              </w:rPr>
            </w:pPr>
            <w:r w:rsidRPr="00BE73B1">
              <w:rPr>
                <w:sz w:val="16"/>
                <w:szCs w:val="16"/>
              </w:rPr>
              <w:t>0,0</w:t>
            </w:r>
          </w:p>
        </w:tc>
      </w:tr>
    </w:tbl>
    <w:p w:rsidR="00CB0E64" w:rsidRDefault="00AD76B3" w:rsidP="00AD76B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4</w:t>
      </w:r>
    </w:p>
    <w:p w:rsidR="004B1C3B" w:rsidRPr="004B1C3B" w:rsidRDefault="00AD76B3" w:rsidP="004B1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004B1C3B" w:rsidRPr="004B1C3B">
        <w:t xml:space="preserve">Динамика </w:t>
      </w:r>
      <w:r w:rsidR="004B1C3B" w:rsidRPr="004B1C3B">
        <w:rPr>
          <w:bCs/>
        </w:rPr>
        <w:t>численности и естественного движения населения</w:t>
      </w:r>
    </w:p>
    <w:p w:rsidR="004B1C3B" w:rsidRDefault="004B1C3B" w:rsidP="004B1C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t>
      </w:r>
      <w:r w:rsidRPr="004B1C3B">
        <w:t>тысяч человек</w:t>
      </w:r>
      <w:r>
        <w:t>)</w:t>
      </w:r>
    </w:p>
    <w:p w:rsidR="004B1C3B" w:rsidRPr="004B1C3B" w:rsidRDefault="004B1C3B" w:rsidP="004B1C3B">
      <w:pPr>
        <w:pStyle w:val="SingleTxt"/>
        <w:spacing w:after="0" w:line="120" w:lineRule="exact"/>
        <w:rPr>
          <w:sz w:val="10"/>
        </w:rPr>
      </w:pPr>
    </w:p>
    <w:tbl>
      <w:tblPr>
        <w:tblW w:w="5000" w:type="pct"/>
        <w:jc w:val="center"/>
        <w:tblLayout w:type="fixed"/>
        <w:tblCellMar>
          <w:left w:w="0" w:type="dxa"/>
          <w:right w:w="0" w:type="dxa"/>
        </w:tblCellMar>
        <w:tblLook w:val="0000"/>
      </w:tblPr>
      <w:tblGrid>
        <w:gridCol w:w="1856"/>
        <w:gridCol w:w="1334"/>
        <w:gridCol w:w="1334"/>
        <w:gridCol w:w="1334"/>
        <w:gridCol w:w="1334"/>
        <w:gridCol w:w="1334"/>
        <w:gridCol w:w="1334"/>
      </w:tblGrid>
      <w:tr w:rsidR="004B1C3B" w:rsidRPr="004B1C3B" w:rsidTr="00B600EA">
        <w:tblPrEx>
          <w:tblCellMar>
            <w:top w:w="0" w:type="dxa"/>
            <w:left w:w="0" w:type="dxa"/>
            <w:bottom w:w="0" w:type="dxa"/>
            <w:right w:w="0" w:type="dxa"/>
          </w:tblCellMar>
        </w:tblPrEx>
        <w:trPr>
          <w:cantSplit/>
          <w:jc w:val="center"/>
        </w:trPr>
        <w:tc>
          <w:tcPr>
            <w:tcW w:w="1869" w:type="dxa"/>
            <w:vMerge w:val="restart"/>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rPr>
                <w:sz w:val="16"/>
                <w:szCs w:val="16"/>
              </w:rPr>
            </w:pPr>
            <w:r w:rsidRPr="004B1C3B">
              <w:rPr>
                <w:sz w:val="16"/>
                <w:szCs w:val="16"/>
              </w:rPr>
              <w:t>Годы</w:t>
            </w:r>
          </w:p>
        </w:tc>
        <w:tc>
          <w:tcPr>
            <w:tcW w:w="2687" w:type="dxa"/>
            <w:gridSpan w:val="2"/>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r w:rsidRPr="004B1C3B">
              <w:rPr>
                <w:sz w:val="16"/>
                <w:szCs w:val="16"/>
              </w:rPr>
              <w:t>Численность насел</w:t>
            </w:r>
            <w:r w:rsidRPr="004B1C3B">
              <w:rPr>
                <w:sz w:val="16"/>
                <w:szCs w:val="16"/>
              </w:rPr>
              <w:t>е</w:t>
            </w:r>
            <w:r w:rsidRPr="004B1C3B">
              <w:rPr>
                <w:sz w:val="16"/>
                <w:szCs w:val="16"/>
              </w:rPr>
              <w:t>ния</w:t>
            </w:r>
            <w:r w:rsidRPr="001F16A3">
              <w:rPr>
                <w:sz w:val="16"/>
                <w:szCs w:val="16"/>
              </w:rPr>
              <w:t>*</w:t>
            </w:r>
          </w:p>
        </w:tc>
        <w:tc>
          <w:tcPr>
            <w:tcW w:w="2688" w:type="dxa"/>
            <w:gridSpan w:val="2"/>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r w:rsidRPr="004B1C3B">
              <w:rPr>
                <w:sz w:val="16"/>
                <w:szCs w:val="16"/>
              </w:rPr>
              <w:t>Родившиеся</w:t>
            </w:r>
          </w:p>
        </w:tc>
        <w:tc>
          <w:tcPr>
            <w:tcW w:w="2688" w:type="dxa"/>
            <w:gridSpan w:val="2"/>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r w:rsidRPr="004B1C3B">
              <w:rPr>
                <w:sz w:val="16"/>
                <w:szCs w:val="16"/>
              </w:rPr>
              <w:t>Умершие</w:t>
            </w:r>
          </w:p>
        </w:tc>
      </w:tr>
      <w:tr w:rsidR="004B1C3B" w:rsidRPr="004B1C3B" w:rsidTr="00B600EA">
        <w:tblPrEx>
          <w:tblCellMar>
            <w:top w:w="0" w:type="dxa"/>
            <w:left w:w="0" w:type="dxa"/>
            <w:bottom w:w="0" w:type="dxa"/>
            <w:right w:w="0" w:type="dxa"/>
          </w:tblCellMar>
        </w:tblPrEx>
        <w:trPr>
          <w:cantSplit/>
          <w:jc w:val="center"/>
        </w:trPr>
        <w:tc>
          <w:tcPr>
            <w:tcW w:w="1856" w:type="dxa"/>
            <w:vMerge/>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p>
        </w:tc>
        <w:tc>
          <w:tcPr>
            <w:tcW w:w="1343" w:type="dxa"/>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r w:rsidRPr="004B1C3B">
              <w:rPr>
                <w:sz w:val="16"/>
                <w:szCs w:val="16"/>
              </w:rPr>
              <w:t>женщины</w:t>
            </w:r>
          </w:p>
        </w:tc>
        <w:tc>
          <w:tcPr>
            <w:tcW w:w="1344" w:type="dxa"/>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r w:rsidRPr="004B1C3B">
              <w:rPr>
                <w:sz w:val="16"/>
                <w:szCs w:val="16"/>
              </w:rPr>
              <w:t>мужчины</w:t>
            </w:r>
          </w:p>
        </w:tc>
        <w:tc>
          <w:tcPr>
            <w:tcW w:w="1344" w:type="dxa"/>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r w:rsidRPr="004B1C3B">
              <w:rPr>
                <w:sz w:val="16"/>
                <w:szCs w:val="16"/>
              </w:rPr>
              <w:t>женщины</w:t>
            </w:r>
          </w:p>
        </w:tc>
        <w:tc>
          <w:tcPr>
            <w:tcW w:w="1344" w:type="dxa"/>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r w:rsidRPr="004B1C3B">
              <w:rPr>
                <w:sz w:val="16"/>
                <w:szCs w:val="16"/>
              </w:rPr>
              <w:t>мужчины</w:t>
            </w:r>
          </w:p>
        </w:tc>
        <w:tc>
          <w:tcPr>
            <w:tcW w:w="1344" w:type="dxa"/>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r w:rsidRPr="004B1C3B">
              <w:rPr>
                <w:sz w:val="16"/>
                <w:szCs w:val="16"/>
              </w:rPr>
              <w:t>женщины</w:t>
            </w:r>
          </w:p>
        </w:tc>
        <w:tc>
          <w:tcPr>
            <w:tcW w:w="1344" w:type="dxa"/>
            <w:tcBorders>
              <w:top w:val="single" w:sz="4" w:space="0" w:color="auto"/>
              <w:left w:val="single" w:sz="4" w:space="0" w:color="auto"/>
              <w:bottom w:val="single" w:sz="4" w:space="0" w:color="auto"/>
              <w:right w:val="single" w:sz="4" w:space="0" w:color="auto"/>
            </w:tcBorders>
            <w:vAlign w:val="center"/>
          </w:tcPr>
          <w:p w:rsidR="004B1C3B" w:rsidRPr="004B1C3B" w:rsidRDefault="004B1C3B" w:rsidP="004B1C3B">
            <w:pPr>
              <w:spacing w:before="40" w:after="40" w:line="200" w:lineRule="exact"/>
              <w:jc w:val="center"/>
              <w:rPr>
                <w:sz w:val="16"/>
                <w:szCs w:val="16"/>
              </w:rPr>
            </w:pPr>
            <w:r w:rsidRPr="004B1C3B">
              <w:rPr>
                <w:sz w:val="16"/>
                <w:szCs w:val="16"/>
              </w:rPr>
              <w:t>мужчины</w:t>
            </w:r>
          </w:p>
        </w:tc>
      </w:tr>
      <w:tr w:rsidR="004B1C3B" w:rsidRPr="004B1C3B" w:rsidTr="00B600EA">
        <w:tblPrEx>
          <w:tblCellMar>
            <w:top w:w="0" w:type="dxa"/>
            <w:left w:w="0" w:type="dxa"/>
            <w:bottom w:w="0" w:type="dxa"/>
            <w:right w:w="0" w:type="dxa"/>
          </w:tblCellMar>
        </w:tblPrEx>
        <w:trPr>
          <w:jc w:val="center"/>
        </w:trPr>
        <w:tc>
          <w:tcPr>
            <w:tcW w:w="1869"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rPr>
                <w:sz w:val="16"/>
                <w:szCs w:val="16"/>
              </w:rPr>
            </w:pPr>
            <w:r w:rsidRPr="004B1C3B">
              <w:rPr>
                <w:sz w:val="16"/>
                <w:szCs w:val="16"/>
              </w:rPr>
              <w:t>2002</w:t>
            </w:r>
          </w:p>
        </w:tc>
        <w:tc>
          <w:tcPr>
            <w:tcW w:w="1343"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77562</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67605</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677</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720</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1082</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1250</w:t>
            </w:r>
          </w:p>
        </w:tc>
      </w:tr>
      <w:tr w:rsidR="004B1C3B" w:rsidRPr="004B1C3B" w:rsidTr="00B600EA">
        <w:tblPrEx>
          <w:tblCellMar>
            <w:top w:w="0" w:type="dxa"/>
            <w:left w:w="0" w:type="dxa"/>
            <w:bottom w:w="0" w:type="dxa"/>
            <w:right w:w="0" w:type="dxa"/>
          </w:tblCellMar>
        </w:tblPrEx>
        <w:trPr>
          <w:jc w:val="center"/>
        </w:trPr>
        <w:tc>
          <w:tcPr>
            <w:tcW w:w="1869"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rPr>
                <w:sz w:val="16"/>
                <w:szCs w:val="16"/>
              </w:rPr>
            </w:pPr>
            <w:r w:rsidRPr="004B1C3B">
              <w:rPr>
                <w:sz w:val="16"/>
                <w:szCs w:val="16"/>
              </w:rPr>
              <w:t>2003</w:t>
            </w:r>
          </w:p>
        </w:tc>
        <w:tc>
          <w:tcPr>
            <w:tcW w:w="1343" w:type="dxa"/>
            <w:tcBorders>
              <w:top w:val="single" w:sz="4" w:space="0" w:color="auto"/>
              <w:left w:val="single" w:sz="4" w:space="0" w:color="auto"/>
              <w:bottom w:val="single" w:sz="4" w:space="0" w:color="auto"/>
              <w:right w:val="single" w:sz="4" w:space="0" w:color="auto"/>
            </w:tcBorders>
            <w:vAlign w:val="bottom"/>
          </w:tcPr>
          <w:p w:rsidR="004B1C3B" w:rsidRPr="004B1C3B" w:rsidRDefault="004B1C3B" w:rsidP="004B1C3B">
            <w:pPr>
              <w:spacing w:before="40" w:after="40" w:line="200" w:lineRule="exact"/>
              <w:jc w:val="right"/>
              <w:rPr>
                <w:rFonts w:eastAsia="Arial Unicode MS"/>
                <w:sz w:val="16"/>
                <w:szCs w:val="16"/>
              </w:rPr>
            </w:pPr>
            <w:r w:rsidRPr="004B1C3B">
              <w:rPr>
                <w:sz w:val="16"/>
                <w:szCs w:val="16"/>
              </w:rPr>
              <w:t>77473</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67491</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716</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761</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1093</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1273</w:t>
            </w:r>
          </w:p>
        </w:tc>
      </w:tr>
      <w:tr w:rsidR="004B1C3B" w:rsidRPr="004B1C3B" w:rsidTr="00B600EA">
        <w:tblPrEx>
          <w:tblCellMar>
            <w:top w:w="0" w:type="dxa"/>
            <w:left w:w="0" w:type="dxa"/>
            <w:bottom w:w="0" w:type="dxa"/>
            <w:right w:w="0" w:type="dxa"/>
          </w:tblCellMar>
        </w:tblPrEx>
        <w:trPr>
          <w:jc w:val="center"/>
        </w:trPr>
        <w:tc>
          <w:tcPr>
            <w:tcW w:w="1869"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rPr>
                <w:sz w:val="16"/>
                <w:szCs w:val="16"/>
              </w:rPr>
            </w:pPr>
            <w:r w:rsidRPr="004B1C3B">
              <w:rPr>
                <w:sz w:val="16"/>
                <w:szCs w:val="16"/>
              </w:rPr>
              <w:t>2004</w:t>
            </w:r>
          </w:p>
        </w:tc>
        <w:tc>
          <w:tcPr>
            <w:tcW w:w="1343"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77144</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67024</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730</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773</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1055</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1240</w:t>
            </w:r>
          </w:p>
        </w:tc>
      </w:tr>
      <w:tr w:rsidR="004B1C3B" w:rsidRPr="004B1C3B" w:rsidTr="00B600EA">
        <w:tblPrEx>
          <w:tblCellMar>
            <w:top w:w="0" w:type="dxa"/>
            <w:left w:w="0" w:type="dxa"/>
            <w:bottom w:w="0" w:type="dxa"/>
            <w:right w:w="0" w:type="dxa"/>
          </w:tblCellMar>
        </w:tblPrEx>
        <w:trPr>
          <w:jc w:val="center"/>
        </w:trPr>
        <w:tc>
          <w:tcPr>
            <w:tcW w:w="1869"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rPr>
                <w:sz w:val="16"/>
                <w:szCs w:val="16"/>
              </w:rPr>
            </w:pPr>
            <w:r w:rsidRPr="004B1C3B">
              <w:rPr>
                <w:sz w:val="16"/>
                <w:szCs w:val="16"/>
              </w:rPr>
              <w:t>2005</w:t>
            </w:r>
          </w:p>
        </w:tc>
        <w:tc>
          <w:tcPr>
            <w:tcW w:w="1343" w:type="dxa"/>
            <w:tcBorders>
              <w:top w:val="single" w:sz="4" w:space="0" w:color="auto"/>
              <w:left w:val="single" w:sz="4" w:space="0" w:color="auto"/>
              <w:bottom w:val="single" w:sz="4" w:space="0" w:color="auto"/>
              <w:right w:val="single" w:sz="4" w:space="0" w:color="auto"/>
            </w:tcBorders>
            <w:vAlign w:val="bottom"/>
          </w:tcPr>
          <w:p w:rsidR="004B1C3B" w:rsidRPr="004B1C3B" w:rsidRDefault="004B1C3B" w:rsidP="004B1C3B">
            <w:pPr>
              <w:spacing w:before="40" w:after="40" w:line="200" w:lineRule="exact"/>
              <w:jc w:val="right"/>
              <w:rPr>
                <w:sz w:val="16"/>
                <w:szCs w:val="16"/>
              </w:rPr>
            </w:pPr>
            <w:r w:rsidRPr="004B1C3B">
              <w:rPr>
                <w:sz w:val="16"/>
                <w:szCs w:val="16"/>
              </w:rPr>
              <w:t>76871</w:t>
            </w:r>
          </w:p>
        </w:tc>
        <w:tc>
          <w:tcPr>
            <w:tcW w:w="1344" w:type="dxa"/>
            <w:tcBorders>
              <w:top w:val="single" w:sz="4" w:space="0" w:color="auto"/>
              <w:left w:val="single" w:sz="4" w:space="0" w:color="auto"/>
              <w:bottom w:val="single" w:sz="4" w:space="0" w:color="auto"/>
              <w:right w:val="single" w:sz="4" w:space="0" w:color="auto"/>
            </w:tcBorders>
            <w:vAlign w:val="bottom"/>
          </w:tcPr>
          <w:p w:rsidR="004B1C3B" w:rsidRPr="004B1C3B" w:rsidRDefault="004B1C3B" w:rsidP="004B1C3B">
            <w:pPr>
              <w:spacing w:before="40" w:after="40" w:line="200" w:lineRule="exact"/>
              <w:jc w:val="right"/>
              <w:rPr>
                <w:sz w:val="16"/>
                <w:szCs w:val="16"/>
              </w:rPr>
            </w:pPr>
            <w:r w:rsidRPr="004B1C3B">
              <w:rPr>
                <w:sz w:val="16"/>
                <w:szCs w:val="16"/>
              </w:rPr>
              <w:t>66603</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708</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750</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1059</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1245</w:t>
            </w:r>
          </w:p>
        </w:tc>
      </w:tr>
      <w:tr w:rsidR="004B1C3B" w:rsidRPr="004B1C3B" w:rsidTr="00B600EA">
        <w:tblPrEx>
          <w:tblCellMar>
            <w:top w:w="0" w:type="dxa"/>
            <w:left w:w="0" w:type="dxa"/>
            <w:bottom w:w="0" w:type="dxa"/>
            <w:right w:w="0" w:type="dxa"/>
          </w:tblCellMar>
        </w:tblPrEx>
        <w:trPr>
          <w:jc w:val="center"/>
        </w:trPr>
        <w:tc>
          <w:tcPr>
            <w:tcW w:w="1869"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rPr>
                <w:sz w:val="16"/>
                <w:szCs w:val="16"/>
              </w:rPr>
            </w:pPr>
            <w:r w:rsidRPr="004B1C3B">
              <w:rPr>
                <w:sz w:val="16"/>
                <w:szCs w:val="16"/>
              </w:rPr>
              <w:t>2006</w:t>
            </w:r>
          </w:p>
        </w:tc>
        <w:tc>
          <w:tcPr>
            <w:tcW w:w="1343" w:type="dxa"/>
            <w:tcBorders>
              <w:top w:val="single" w:sz="4" w:space="0" w:color="auto"/>
              <w:left w:val="single" w:sz="4" w:space="0" w:color="auto"/>
              <w:bottom w:val="single" w:sz="4" w:space="0" w:color="auto"/>
              <w:right w:val="single" w:sz="4" w:space="0" w:color="auto"/>
            </w:tcBorders>
            <w:vAlign w:val="bottom"/>
          </w:tcPr>
          <w:p w:rsidR="004B1C3B" w:rsidRPr="004B1C3B" w:rsidRDefault="004B1C3B" w:rsidP="004B1C3B">
            <w:pPr>
              <w:spacing w:before="40" w:after="40" w:line="200" w:lineRule="exact"/>
              <w:jc w:val="right"/>
              <w:rPr>
                <w:sz w:val="16"/>
                <w:szCs w:val="16"/>
              </w:rPr>
            </w:pPr>
            <w:r w:rsidRPr="004B1C3B">
              <w:rPr>
                <w:sz w:val="16"/>
                <w:szCs w:val="16"/>
              </w:rPr>
              <w:t>76590</w:t>
            </w:r>
          </w:p>
        </w:tc>
        <w:tc>
          <w:tcPr>
            <w:tcW w:w="1344" w:type="dxa"/>
            <w:tcBorders>
              <w:top w:val="single" w:sz="4" w:space="0" w:color="auto"/>
              <w:left w:val="single" w:sz="4" w:space="0" w:color="auto"/>
              <w:bottom w:val="single" w:sz="4" w:space="0" w:color="auto"/>
              <w:right w:val="single" w:sz="4" w:space="0" w:color="auto"/>
            </w:tcBorders>
            <w:vAlign w:val="bottom"/>
          </w:tcPr>
          <w:p w:rsidR="004B1C3B" w:rsidRPr="004B1C3B" w:rsidRDefault="004B1C3B" w:rsidP="004B1C3B">
            <w:pPr>
              <w:spacing w:before="40" w:after="40" w:line="200" w:lineRule="exact"/>
              <w:jc w:val="right"/>
              <w:rPr>
                <w:sz w:val="16"/>
                <w:szCs w:val="16"/>
              </w:rPr>
            </w:pPr>
            <w:r w:rsidRPr="004B1C3B">
              <w:rPr>
                <w:sz w:val="16"/>
                <w:szCs w:val="16"/>
              </w:rPr>
              <w:t>66164</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719</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761</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1018</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1149</w:t>
            </w:r>
          </w:p>
        </w:tc>
      </w:tr>
      <w:tr w:rsidR="004B1C3B" w:rsidRPr="004B1C3B" w:rsidTr="00B600EA">
        <w:tblPrEx>
          <w:tblCellMar>
            <w:top w:w="0" w:type="dxa"/>
            <w:left w:w="0" w:type="dxa"/>
            <w:bottom w:w="0" w:type="dxa"/>
            <w:right w:w="0" w:type="dxa"/>
          </w:tblCellMar>
        </w:tblPrEx>
        <w:trPr>
          <w:jc w:val="center"/>
        </w:trPr>
        <w:tc>
          <w:tcPr>
            <w:tcW w:w="1869"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rPr>
                <w:sz w:val="16"/>
                <w:szCs w:val="16"/>
              </w:rPr>
            </w:pPr>
            <w:r w:rsidRPr="004B1C3B">
              <w:rPr>
                <w:sz w:val="16"/>
                <w:szCs w:val="16"/>
              </w:rPr>
              <w:t>2007</w:t>
            </w:r>
          </w:p>
        </w:tc>
        <w:tc>
          <w:tcPr>
            <w:tcW w:w="1343" w:type="dxa"/>
            <w:tcBorders>
              <w:top w:val="single" w:sz="4" w:space="0" w:color="auto"/>
              <w:left w:val="single" w:sz="4" w:space="0" w:color="auto"/>
              <w:bottom w:val="single" w:sz="4" w:space="0" w:color="auto"/>
              <w:right w:val="single" w:sz="4" w:space="0" w:color="auto"/>
            </w:tcBorders>
            <w:vAlign w:val="bottom"/>
          </w:tcPr>
          <w:p w:rsidR="004B1C3B" w:rsidRPr="004B1C3B" w:rsidRDefault="004B1C3B" w:rsidP="004B1C3B">
            <w:pPr>
              <w:spacing w:before="40" w:after="40" w:line="200" w:lineRule="exact"/>
              <w:jc w:val="right"/>
              <w:rPr>
                <w:sz w:val="16"/>
                <w:szCs w:val="16"/>
              </w:rPr>
            </w:pPr>
            <w:r w:rsidRPr="004B1C3B">
              <w:rPr>
                <w:sz w:val="16"/>
                <w:szCs w:val="16"/>
              </w:rPr>
              <w:t>76372</w:t>
            </w:r>
          </w:p>
        </w:tc>
        <w:tc>
          <w:tcPr>
            <w:tcW w:w="1344" w:type="dxa"/>
            <w:tcBorders>
              <w:top w:val="single" w:sz="4" w:space="0" w:color="auto"/>
              <w:left w:val="single" w:sz="4" w:space="0" w:color="auto"/>
              <w:bottom w:val="single" w:sz="4" w:space="0" w:color="auto"/>
              <w:right w:val="single" w:sz="4" w:space="0" w:color="auto"/>
            </w:tcBorders>
            <w:vAlign w:val="bottom"/>
          </w:tcPr>
          <w:p w:rsidR="004B1C3B" w:rsidRPr="004B1C3B" w:rsidRDefault="004B1C3B" w:rsidP="004B1C3B">
            <w:pPr>
              <w:spacing w:before="40" w:after="40" w:line="200" w:lineRule="exact"/>
              <w:jc w:val="right"/>
              <w:rPr>
                <w:sz w:val="16"/>
                <w:szCs w:val="16"/>
              </w:rPr>
            </w:pPr>
            <w:r w:rsidRPr="004B1C3B">
              <w:rPr>
                <w:sz w:val="16"/>
                <w:szCs w:val="16"/>
              </w:rPr>
              <w:t>65849</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781</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829</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985</w:t>
            </w:r>
          </w:p>
        </w:tc>
        <w:tc>
          <w:tcPr>
            <w:tcW w:w="1344" w:type="dxa"/>
            <w:tcBorders>
              <w:top w:val="single" w:sz="4" w:space="0" w:color="auto"/>
              <w:left w:val="single" w:sz="4" w:space="0" w:color="auto"/>
              <w:bottom w:val="single" w:sz="4" w:space="0" w:color="auto"/>
              <w:right w:val="single" w:sz="4" w:space="0" w:color="auto"/>
            </w:tcBorders>
          </w:tcPr>
          <w:p w:rsidR="004B1C3B" w:rsidRPr="004B1C3B" w:rsidRDefault="004B1C3B" w:rsidP="004B1C3B">
            <w:pPr>
              <w:spacing w:before="40" w:after="40" w:line="200" w:lineRule="exact"/>
              <w:jc w:val="right"/>
              <w:rPr>
                <w:sz w:val="16"/>
                <w:szCs w:val="16"/>
              </w:rPr>
            </w:pPr>
            <w:r w:rsidRPr="004B1C3B">
              <w:rPr>
                <w:sz w:val="16"/>
                <w:szCs w:val="16"/>
              </w:rPr>
              <w:t>1096</w:t>
            </w:r>
          </w:p>
        </w:tc>
      </w:tr>
    </w:tbl>
    <w:p w:rsidR="004B1C3B" w:rsidRPr="004B1C3B" w:rsidRDefault="004B1C3B" w:rsidP="004B1C3B">
      <w:pPr>
        <w:pStyle w:val="SingleTxt"/>
        <w:spacing w:after="0" w:line="120" w:lineRule="exact"/>
        <w:rPr>
          <w:sz w:val="10"/>
        </w:rPr>
      </w:pPr>
    </w:p>
    <w:p w:rsidR="004B1C3B" w:rsidRPr="004B1C3B" w:rsidRDefault="004B1C3B" w:rsidP="004B1C3B">
      <w:pPr>
        <w:pStyle w:val="FootnoteText"/>
        <w:tabs>
          <w:tab w:val="right" w:pos="216"/>
          <w:tab w:val="left" w:pos="288"/>
          <w:tab w:val="right" w:pos="576"/>
          <w:tab w:val="left" w:pos="648"/>
        </w:tabs>
        <w:spacing w:line="200" w:lineRule="exact"/>
        <w:ind w:left="288" w:hanging="288"/>
        <w:rPr>
          <w:sz w:val="16"/>
          <w:szCs w:val="16"/>
        </w:rPr>
      </w:pPr>
      <w:r>
        <w:tab/>
      </w:r>
      <w:r w:rsidRPr="004B1C3B">
        <w:t>*</w:t>
      </w:r>
      <w:r>
        <w:tab/>
      </w:r>
      <w:r w:rsidRPr="004B1C3B">
        <w:rPr>
          <w:sz w:val="16"/>
          <w:szCs w:val="16"/>
        </w:rPr>
        <w:t>В этой и последующих таблицах раздела данные приведены: за 2002 г.</w:t>
      </w:r>
      <w:r>
        <w:rPr>
          <w:sz w:val="16"/>
          <w:szCs w:val="16"/>
        </w:rPr>
        <w:t xml:space="preserve"> — </w:t>
      </w:r>
      <w:r w:rsidRPr="004B1C3B">
        <w:rPr>
          <w:sz w:val="16"/>
          <w:szCs w:val="16"/>
        </w:rPr>
        <w:t>по переписи на 9 октября, за остальные годы</w:t>
      </w:r>
      <w:r>
        <w:rPr>
          <w:sz w:val="16"/>
          <w:szCs w:val="16"/>
        </w:rPr>
        <w:t xml:space="preserve"> — </w:t>
      </w:r>
      <w:r w:rsidRPr="004B1C3B">
        <w:rPr>
          <w:sz w:val="16"/>
          <w:szCs w:val="16"/>
        </w:rPr>
        <w:t>оценка на 1 января соответствующего года</w:t>
      </w:r>
      <w:r>
        <w:rPr>
          <w:sz w:val="16"/>
          <w:szCs w:val="16"/>
        </w:rPr>
        <w:t>.</w:t>
      </w:r>
    </w:p>
    <w:p w:rsidR="004B1C3B" w:rsidRPr="004B1C3B" w:rsidRDefault="004B1C3B" w:rsidP="004B1C3B">
      <w:pPr>
        <w:pStyle w:val="SingleTxt"/>
        <w:spacing w:after="0" w:line="120" w:lineRule="exact"/>
        <w:rPr>
          <w:sz w:val="10"/>
        </w:rPr>
      </w:pPr>
    </w:p>
    <w:p w:rsidR="004B1C3B" w:rsidRDefault="004B1C3B" w:rsidP="004B1C3B">
      <w:pPr>
        <w:pStyle w:val="SingleTxt"/>
        <w:spacing w:after="0" w:line="120" w:lineRule="exact"/>
        <w:rPr>
          <w:sz w:val="10"/>
        </w:rPr>
      </w:pPr>
    </w:p>
    <w:p w:rsidR="001F16A3" w:rsidRPr="004B1C3B" w:rsidRDefault="001F16A3" w:rsidP="004B1C3B">
      <w:pPr>
        <w:pStyle w:val="SingleTxt"/>
        <w:spacing w:after="0" w:line="120" w:lineRule="exact"/>
        <w:rPr>
          <w:sz w:val="10"/>
        </w:rPr>
      </w:pPr>
    </w:p>
    <w:p w:rsidR="004B1C3B" w:rsidRDefault="004B1C3B" w:rsidP="004B1C3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5</w:t>
      </w:r>
    </w:p>
    <w:p w:rsidR="004B1C3B" w:rsidRPr="004B1C3B" w:rsidRDefault="004B1C3B" w:rsidP="004B1C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1C3B">
        <w:t>Распределение женщин и мужчин по основным возрастным группам</w:t>
      </w:r>
      <w:r>
        <w:t xml:space="preserve"> </w:t>
      </w:r>
      <w:r w:rsidRPr="004B1C3B">
        <w:t>на 31</w:t>
      </w:r>
      <w:r>
        <w:rPr>
          <w:lang w:val="en-US"/>
        </w:rPr>
        <w:t> </w:t>
      </w:r>
      <w:r w:rsidRPr="004B1C3B">
        <w:t>декабря 2007 года</w:t>
      </w:r>
    </w:p>
    <w:p w:rsidR="004B1C3B" w:rsidRDefault="004B1C3B" w:rsidP="004B1C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4B1C3B">
        <w:t>(в процентах)</w:t>
      </w:r>
    </w:p>
    <w:p w:rsidR="004B1C3B" w:rsidRPr="004B1C3B" w:rsidRDefault="004B1C3B" w:rsidP="004B1C3B">
      <w:pPr>
        <w:pStyle w:val="SingleTxt"/>
        <w:spacing w:after="0" w:line="120" w:lineRule="exact"/>
        <w:rPr>
          <w:sz w:val="10"/>
          <w:lang w:val="en-US"/>
        </w:rPr>
      </w:pPr>
    </w:p>
    <w:tbl>
      <w:tblPr>
        <w:tblW w:w="8577" w:type="dxa"/>
        <w:tblInd w:w="1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95"/>
        <w:gridCol w:w="1242"/>
        <w:gridCol w:w="1089"/>
        <w:gridCol w:w="1467"/>
      </w:tblGrid>
      <w:tr w:rsidR="001F16A3" w:rsidRPr="001F16A3" w:rsidTr="001F16A3">
        <w:tc>
          <w:tcPr>
            <w:tcW w:w="3384" w:type="dxa"/>
          </w:tcPr>
          <w:p w:rsidR="001F16A3" w:rsidRPr="001F16A3" w:rsidRDefault="001F16A3" w:rsidP="001F16A3">
            <w:pPr>
              <w:spacing w:before="40" w:after="40" w:line="200" w:lineRule="exact"/>
              <w:jc w:val="both"/>
              <w:rPr>
                <w:b/>
                <w:sz w:val="16"/>
                <w:szCs w:val="16"/>
              </w:rPr>
            </w:pPr>
          </w:p>
        </w:tc>
        <w:tc>
          <w:tcPr>
            <w:tcW w:w="2637" w:type="dxa"/>
            <w:gridSpan w:val="2"/>
          </w:tcPr>
          <w:p w:rsidR="001F16A3" w:rsidRPr="001F16A3" w:rsidRDefault="001F16A3" w:rsidP="001F16A3">
            <w:pPr>
              <w:spacing w:before="40" w:after="40" w:line="200" w:lineRule="exact"/>
              <w:jc w:val="center"/>
              <w:rPr>
                <w:b/>
                <w:sz w:val="16"/>
                <w:szCs w:val="16"/>
              </w:rPr>
            </w:pPr>
            <w:r w:rsidRPr="001F16A3">
              <w:rPr>
                <w:b/>
                <w:sz w:val="16"/>
                <w:szCs w:val="16"/>
              </w:rPr>
              <w:t>Городское население</w:t>
            </w:r>
          </w:p>
        </w:tc>
        <w:tc>
          <w:tcPr>
            <w:tcW w:w="2556" w:type="dxa"/>
            <w:gridSpan w:val="2"/>
          </w:tcPr>
          <w:p w:rsidR="001F16A3" w:rsidRPr="001F16A3" w:rsidRDefault="001F16A3" w:rsidP="001F16A3">
            <w:pPr>
              <w:spacing w:before="40" w:after="40" w:line="200" w:lineRule="exact"/>
              <w:jc w:val="center"/>
              <w:rPr>
                <w:b/>
                <w:sz w:val="16"/>
                <w:szCs w:val="16"/>
              </w:rPr>
            </w:pPr>
            <w:r w:rsidRPr="001F16A3">
              <w:rPr>
                <w:b/>
                <w:sz w:val="16"/>
                <w:szCs w:val="16"/>
              </w:rPr>
              <w:t>Сельское население</w:t>
            </w:r>
          </w:p>
        </w:tc>
      </w:tr>
      <w:tr w:rsidR="001F16A3" w:rsidRPr="001F16A3" w:rsidTr="001F16A3">
        <w:tc>
          <w:tcPr>
            <w:tcW w:w="3384" w:type="dxa"/>
          </w:tcPr>
          <w:p w:rsidR="001F16A3" w:rsidRPr="001F16A3" w:rsidRDefault="001F16A3" w:rsidP="001F16A3">
            <w:pPr>
              <w:spacing w:before="40" w:after="40" w:line="200" w:lineRule="exact"/>
              <w:jc w:val="center"/>
              <w:rPr>
                <w:b/>
                <w:sz w:val="16"/>
                <w:szCs w:val="16"/>
              </w:rPr>
            </w:pPr>
          </w:p>
        </w:tc>
        <w:tc>
          <w:tcPr>
            <w:tcW w:w="1395" w:type="dxa"/>
          </w:tcPr>
          <w:p w:rsidR="001F16A3" w:rsidRPr="001F16A3" w:rsidRDefault="001F16A3" w:rsidP="001F16A3">
            <w:pPr>
              <w:spacing w:before="40" w:after="40" w:line="200" w:lineRule="exact"/>
              <w:jc w:val="center"/>
              <w:rPr>
                <w:b/>
                <w:sz w:val="16"/>
                <w:szCs w:val="16"/>
              </w:rPr>
            </w:pPr>
            <w:r w:rsidRPr="001F16A3">
              <w:rPr>
                <w:b/>
                <w:sz w:val="16"/>
                <w:szCs w:val="16"/>
              </w:rPr>
              <w:t>Женщины</w:t>
            </w:r>
          </w:p>
        </w:tc>
        <w:tc>
          <w:tcPr>
            <w:tcW w:w="1242" w:type="dxa"/>
          </w:tcPr>
          <w:p w:rsidR="001F16A3" w:rsidRPr="001F16A3" w:rsidRDefault="001F16A3" w:rsidP="001F16A3">
            <w:pPr>
              <w:spacing w:before="40" w:after="40" w:line="200" w:lineRule="exact"/>
              <w:jc w:val="center"/>
              <w:rPr>
                <w:b/>
                <w:sz w:val="16"/>
                <w:szCs w:val="16"/>
              </w:rPr>
            </w:pPr>
            <w:r w:rsidRPr="001F16A3">
              <w:rPr>
                <w:b/>
                <w:sz w:val="16"/>
                <w:szCs w:val="16"/>
              </w:rPr>
              <w:t>Мужчины</w:t>
            </w:r>
          </w:p>
        </w:tc>
        <w:tc>
          <w:tcPr>
            <w:tcW w:w="1089" w:type="dxa"/>
          </w:tcPr>
          <w:p w:rsidR="001F16A3" w:rsidRPr="001F16A3" w:rsidRDefault="001F16A3" w:rsidP="001F16A3">
            <w:pPr>
              <w:spacing w:before="40" w:after="40" w:line="200" w:lineRule="exact"/>
              <w:jc w:val="center"/>
              <w:rPr>
                <w:b/>
                <w:sz w:val="16"/>
                <w:szCs w:val="16"/>
              </w:rPr>
            </w:pPr>
            <w:r w:rsidRPr="001F16A3">
              <w:rPr>
                <w:b/>
                <w:sz w:val="16"/>
                <w:szCs w:val="16"/>
              </w:rPr>
              <w:t>Женщины</w:t>
            </w:r>
          </w:p>
        </w:tc>
        <w:tc>
          <w:tcPr>
            <w:tcW w:w="1467" w:type="dxa"/>
          </w:tcPr>
          <w:p w:rsidR="001F16A3" w:rsidRPr="001F16A3" w:rsidRDefault="001F16A3" w:rsidP="001F16A3">
            <w:pPr>
              <w:spacing w:before="40" w:after="40" w:line="200" w:lineRule="exact"/>
              <w:jc w:val="center"/>
              <w:rPr>
                <w:b/>
                <w:sz w:val="16"/>
                <w:szCs w:val="16"/>
              </w:rPr>
            </w:pPr>
            <w:r w:rsidRPr="001F16A3">
              <w:rPr>
                <w:b/>
                <w:sz w:val="16"/>
                <w:szCs w:val="16"/>
              </w:rPr>
              <w:t>Мужчины</w:t>
            </w:r>
          </w:p>
        </w:tc>
      </w:tr>
      <w:tr w:rsidR="001F16A3" w:rsidRPr="001F16A3" w:rsidTr="001F16A3">
        <w:tc>
          <w:tcPr>
            <w:tcW w:w="3384" w:type="dxa"/>
          </w:tcPr>
          <w:p w:rsidR="001F16A3" w:rsidRPr="001F16A3" w:rsidRDefault="001F16A3" w:rsidP="001F16A3">
            <w:pPr>
              <w:spacing w:before="40" w:after="40" w:line="200" w:lineRule="exact"/>
              <w:rPr>
                <w:sz w:val="16"/>
                <w:szCs w:val="16"/>
              </w:rPr>
            </w:pPr>
            <w:r w:rsidRPr="001F16A3">
              <w:rPr>
                <w:sz w:val="16"/>
                <w:szCs w:val="16"/>
              </w:rPr>
              <w:t>Моложе трудоспособного возра</w:t>
            </w:r>
            <w:r w:rsidRPr="001F16A3">
              <w:rPr>
                <w:sz w:val="16"/>
                <w:szCs w:val="16"/>
              </w:rPr>
              <w:t>с</w:t>
            </w:r>
            <w:r w:rsidRPr="001F16A3">
              <w:rPr>
                <w:sz w:val="16"/>
                <w:szCs w:val="16"/>
              </w:rPr>
              <w:t>та</w:t>
            </w:r>
          </w:p>
        </w:tc>
        <w:tc>
          <w:tcPr>
            <w:tcW w:w="1395" w:type="dxa"/>
          </w:tcPr>
          <w:p w:rsidR="001F16A3" w:rsidRPr="001F16A3" w:rsidRDefault="001F16A3" w:rsidP="001F16A3">
            <w:pPr>
              <w:spacing w:before="40" w:after="40" w:line="200" w:lineRule="exact"/>
              <w:jc w:val="center"/>
              <w:rPr>
                <w:sz w:val="16"/>
                <w:szCs w:val="16"/>
              </w:rPr>
            </w:pPr>
            <w:r w:rsidRPr="001F16A3">
              <w:rPr>
                <w:sz w:val="16"/>
                <w:szCs w:val="16"/>
              </w:rPr>
              <w:t>13,4</w:t>
            </w:r>
          </w:p>
        </w:tc>
        <w:tc>
          <w:tcPr>
            <w:tcW w:w="1242" w:type="dxa"/>
          </w:tcPr>
          <w:p w:rsidR="001F16A3" w:rsidRPr="001F16A3" w:rsidRDefault="001F16A3" w:rsidP="001F16A3">
            <w:pPr>
              <w:spacing w:before="40" w:after="40" w:line="200" w:lineRule="exact"/>
              <w:jc w:val="center"/>
              <w:rPr>
                <w:sz w:val="16"/>
                <w:szCs w:val="16"/>
              </w:rPr>
            </w:pPr>
            <w:r w:rsidRPr="001F16A3">
              <w:rPr>
                <w:sz w:val="16"/>
                <w:szCs w:val="16"/>
              </w:rPr>
              <w:t>16,7</w:t>
            </w:r>
          </w:p>
        </w:tc>
        <w:tc>
          <w:tcPr>
            <w:tcW w:w="1089" w:type="dxa"/>
          </w:tcPr>
          <w:p w:rsidR="001F16A3" w:rsidRPr="001F16A3" w:rsidRDefault="001F16A3" w:rsidP="001F16A3">
            <w:pPr>
              <w:spacing w:before="40" w:after="40" w:line="200" w:lineRule="exact"/>
              <w:jc w:val="center"/>
              <w:rPr>
                <w:sz w:val="16"/>
                <w:szCs w:val="16"/>
              </w:rPr>
            </w:pPr>
            <w:r w:rsidRPr="001F16A3">
              <w:rPr>
                <w:sz w:val="16"/>
                <w:szCs w:val="16"/>
              </w:rPr>
              <w:t>17,2</w:t>
            </w:r>
          </w:p>
        </w:tc>
        <w:tc>
          <w:tcPr>
            <w:tcW w:w="1467" w:type="dxa"/>
          </w:tcPr>
          <w:p w:rsidR="001F16A3" w:rsidRPr="001F16A3" w:rsidRDefault="001F16A3" w:rsidP="001F16A3">
            <w:pPr>
              <w:spacing w:before="40" w:after="40" w:line="200" w:lineRule="exact"/>
              <w:jc w:val="center"/>
              <w:rPr>
                <w:sz w:val="16"/>
                <w:szCs w:val="16"/>
              </w:rPr>
            </w:pPr>
            <w:r w:rsidRPr="001F16A3">
              <w:rPr>
                <w:sz w:val="16"/>
                <w:szCs w:val="16"/>
              </w:rPr>
              <w:t>19,7</w:t>
            </w:r>
          </w:p>
        </w:tc>
      </w:tr>
      <w:tr w:rsidR="001F16A3" w:rsidRPr="001F16A3" w:rsidTr="001F16A3">
        <w:tc>
          <w:tcPr>
            <w:tcW w:w="3384" w:type="dxa"/>
          </w:tcPr>
          <w:p w:rsidR="001F16A3" w:rsidRPr="001F16A3" w:rsidRDefault="001F16A3" w:rsidP="001F16A3">
            <w:pPr>
              <w:spacing w:before="40" w:after="40" w:line="200" w:lineRule="exact"/>
              <w:rPr>
                <w:sz w:val="16"/>
                <w:szCs w:val="16"/>
              </w:rPr>
            </w:pPr>
            <w:r w:rsidRPr="001F16A3">
              <w:rPr>
                <w:sz w:val="16"/>
                <w:szCs w:val="16"/>
              </w:rPr>
              <w:t>В трудоспособном возрасте</w:t>
            </w:r>
          </w:p>
          <w:p w:rsidR="001F16A3" w:rsidRPr="001F16A3" w:rsidRDefault="001F16A3" w:rsidP="001F16A3">
            <w:pPr>
              <w:spacing w:before="40" w:after="40" w:line="200" w:lineRule="exact"/>
              <w:rPr>
                <w:sz w:val="16"/>
                <w:szCs w:val="16"/>
              </w:rPr>
            </w:pPr>
            <w:r w:rsidRPr="001F16A3">
              <w:rPr>
                <w:sz w:val="16"/>
                <w:szCs w:val="16"/>
              </w:rPr>
              <w:t>(женщины 16-54 лет; мужчины 16-59 лет)</w:t>
            </w:r>
          </w:p>
        </w:tc>
        <w:tc>
          <w:tcPr>
            <w:tcW w:w="1395" w:type="dxa"/>
          </w:tcPr>
          <w:p w:rsidR="001F16A3" w:rsidRPr="001F16A3" w:rsidRDefault="001F16A3" w:rsidP="001F16A3">
            <w:pPr>
              <w:spacing w:before="40" w:after="40" w:line="200" w:lineRule="exact"/>
              <w:jc w:val="center"/>
              <w:rPr>
                <w:sz w:val="16"/>
                <w:szCs w:val="16"/>
              </w:rPr>
            </w:pPr>
          </w:p>
          <w:p w:rsidR="001F16A3" w:rsidRPr="001F16A3" w:rsidRDefault="001F16A3" w:rsidP="001F16A3">
            <w:pPr>
              <w:spacing w:before="40" w:after="40" w:line="200" w:lineRule="exact"/>
              <w:jc w:val="center"/>
              <w:rPr>
                <w:sz w:val="16"/>
                <w:szCs w:val="16"/>
              </w:rPr>
            </w:pPr>
            <w:r w:rsidRPr="001F16A3">
              <w:rPr>
                <w:sz w:val="16"/>
                <w:szCs w:val="16"/>
              </w:rPr>
              <w:t>58,7</w:t>
            </w:r>
          </w:p>
        </w:tc>
        <w:tc>
          <w:tcPr>
            <w:tcW w:w="1242" w:type="dxa"/>
          </w:tcPr>
          <w:p w:rsidR="001F16A3" w:rsidRPr="001F16A3" w:rsidRDefault="001F16A3" w:rsidP="001F16A3">
            <w:pPr>
              <w:spacing w:before="40" w:after="40" w:line="200" w:lineRule="exact"/>
              <w:jc w:val="center"/>
              <w:rPr>
                <w:sz w:val="16"/>
                <w:szCs w:val="16"/>
              </w:rPr>
            </w:pPr>
          </w:p>
          <w:p w:rsidR="001F16A3" w:rsidRPr="001F16A3" w:rsidRDefault="001F16A3" w:rsidP="001F16A3">
            <w:pPr>
              <w:spacing w:before="40" w:after="40" w:line="200" w:lineRule="exact"/>
              <w:jc w:val="center"/>
              <w:rPr>
                <w:sz w:val="16"/>
                <w:szCs w:val="16"/>
              </w:rPr>
            </w:pPr>
            <w:r w:rsidRPr="001F16A3">
              <w:rPr>
                <w:sz w:val="16"/>
                <w:szCs w:val="16"/>
              </w:rPr>
              <w:t>70,9</w:t>
            </w:r>
          </w:p>
        </w:tc>
        <w:tc>
          <w:tcPr>
            <w:tcW w:w="1089" w:type="dxa"/>
          </w:tcPr>
          <w:p w:rsidR="001F16A3" w:rsidRPr="001F16A3" w:rsidRDefault="001F16A3" w:rsidP="001F16A3">
            <w:pPr>
              <w:spacing w:before="40" w:after="40" w:line="200" w:lineRule="exact"/>
              <w:jc w:val="center"/>
              <w:rPr>
                <w:sz w:val="16"/>
                <w:szCs w:val="16"/>
              </w:rPr>
            </w:pPr>
          </w:p>
          <w:p w:rsidR="001F16A3" w:rsidRPr="001F16A3" w:rsidRDefault="001F16A3" w:rsidP="001F16A3">
            <w:pPr>
              <w:spacing w:before="40" w:after="40" w:line="200" w:lineRule="exact"/>
              <w:jc w:val="center"/>
              <w:rPr>
                <w:sz w:val="16"/>
                <w:szCs w:val="16"/>
              </w:rPr>
            </w:pPr>
            <w:r w:rsidRPr="001F16A3">
              <w:rPr>
                <w:sz w:val="16"/>
                <w:szCs w:val="16"/>
              </w:rPr>
              <w:t>53,9</w:t>
            </w:r>
          </w:p>
        </w:tc>
        <w:tc>
          <w:tcPr>
            <w:tcW w:w="1467" w:type="dxa"/>
          </w:tcPr>
          <w:p w:rsidR="001F16A3" w:rsidRPr="001F16A3" w:rsidRDefault="001F16A3" w:rsidP="001F16A3">
            <w:pPr>
              <w:spacing w:before="40" w:after="40" w:line="200" w:lineRule="exact"/>
              <w:jc w:val="center"/>
              <w:rPr>
                <w:sz w:val="16"/>
                <w:szCs w:val="16"/>
              </w:rPr>
            </w:pPr>
          </w:p>
          <w:p w:rsidR="001F16A3" w:rsidRPr="001F16A3" w:rsidRDefault="001F16A3" w:rsidP="001F16A3">
            <w:pPr>
              <w:spacing w:before="40" w:after="40" w:line="200" w:lineRule="exact"/>
              <w:jc w:val="center"/>
              <w:rPr>
                <w:sz w:val="16"/>
                <w:szCs w:val="16"/>
              </w:rPr>
            </w:pPr>
            <w:r w:rsidRPr="001F16A3">
              <w:rPr>
                <w:sz w:val="16"/>
                <w:szCs w:val="16"/>
              </w:rPr>
              <w:t>67,1</w:t>
            </w:r>
          </w:p>
        </w:tc>
      </w:tr>
      <w:tr w:rsidR="001F16A3" w:rsidRPr="001F16A3" w:rsidTr="001F16A3">
        <w:tc>
          <w:tcPr>
            <w:tcW w:w="3384" w:type="dxa"/>
          </w:tcPr>
          <w:p w:rsidR="001F16A3" w:rsidRPr="001F16A3" w:rsidRDefault="001F16A3" w:rsidP="001F16A3">
            <w:pPr>
              <w:spacing w:before="40" w:after="40" w:line="200" w:lineRule="exact"/>
              <w:rPr>
                <w:sz w:val="16"/>
                <w:szCs w:val="16"/>
              </w:rPr>
            </w:pPr>
            <w:r w:rsidRPr="001F16A3">
              <w:rPr>
                <w:sz w:val="16"/>
                <w:szCs w:val="16"/>
              </w:rPr>
              <w:t>Старше трудоспособного во</w:t>
            </w:r>
            <w:r w:rsidRPr="001F16A3">
              <w:rPr>
                <w:sz w:val="16"/>
                <w:szCs w:val="16"/>
              </w:rPr>
              <w:t>з</w:t>
            </w:r>
            <w:r w:rsidRPr="001F16A3">
              <w:rPr>
                <w:sz w:val="16"/>
                <w:szCs w:val="16"/>
              </w:rPr>
              <w:t xml:space="preserve">раста </w:t>
            </w:r>
          </w:p>
        </w:tc>
        <w:tc>
          <w:tcPr>
            <w:tcW w:w="1395" w:type="dxa"/>
          </w:tcPr>
          <w:p w:rsidR="001F16A3" w:rsidRPr="001F16A3" w:rsidRDefault="001F16A3" w:rsidP="001F16A3">
            <w:pPr>
              <w:spacing w:before="40" w:after="40" w:line="200" w:lineRule="exact"/>
              <w:jc w:val="center"/>
              <w:rPr>
                <w:sz w:val="16"/>
                <w:szCs w:val="16"/>
              </w:rPr>
            </w:pPr>
            <w:r w:rsidRPr="001F16A3">
              <w:rPr>
                <w:sz w:val="16"/>
                <w:szCs w:val="16"/>
              </w:rPr>
              <w:t>27,9</w:t>
            </w:r>
          </w:p>
        </w:tc>
        <w:tc>
          <w:tcPr>
            <w:tcW w:w="1242" w:type="dxa"/>
          </w:tcPr>
          <w:p w:rsidR="001F16A3" w:rsidRPr="001F16A3" w:rsidRDefault="001F16A3" w:rsidP="001F16A3">
            <w:pPr>
              <w:spacing w:before="40" w:after="40" w:line="200" w:lineRule="exact"/>
              <w:jc w:val="center"/>
              <w:rPr>
                <w:sz w:val="16"/>
                <w:szCs w:val="16"/>
              </w:rPr>
            </w:pPr>
            <w:r w:rsidRPr="001F16A3">
              <w:rPr>
                <w:sz w:val="16"/>
                <w:szCs w:val="16"/>
              </w:rPr>
              <w:t>12,4</w:t>
            </w:r>
          </w:p>
        </w:tc>
        <w:tc>
          <w:tcPr>
            <w:tcW w:w="1089" w:type="dxa"/>
          </w:tcPr>
          <w:p w:rsidR="001F16A3" w:rsidRPr="001F16A3" w:rsidRDefault="001F16A3" w:rsidP="001F16A3">
            <w:pPr>
              <w:spacing w:before="40" w:after="40" w:line="200" w:lineRule="exact"/>
              <w:jc w:val="center"/>
              <w:rPr>
                <w:sz w:val="16"/>
                <w:szCs w:val="16"/>
              </w:rPr>
            </w:pPr>
            <w:r w:rsidRPr="001F16A3">
              <w:rPr>
                <w:sz w:val="16"/>
                <w:szCs w:val="16"/>
              </w:rPr>
              <w:t>28,9</w:t>
            </w:r>
          </w:p>
        </w:tc>
        <w:tc>
          <w:tcPr>
            <w:tcW w:w="1467" w:type="dxa"/>
          </w:tcPr>
          <w:p w:rsidR="001F16A3" w:rsidRPr="001F16A3" w:rsidRDefault="001F16A3" w:rsidP="001F16A3">
            <w:pPr>
              <w:spacing w:before="40" w:after="40" w:line="200" w:lineRule="exact"/>
              <w:jc w:val="center"/>
              <w:rPr>
                <w:sz w:val="16"/>
                <w:szCs w:val="16"/>
              </w:rPr>
            </w:pPr>
            <w:r w:rsidRPr="001F16A3">
              <w:rPr>
                <w:sz w:val="16"/>
                <w:szCs w:val="16"/>
              </w:rPr>
              <w:t>13,2</w:t>
            </w:r>
          </w:p>
        </w:tc>
      </w:tr>
    </w:tbl>
    <w:p w:rsidR="001F16A3" w:rsidRPr="001F16A3" w:rsidRDefault="001F16A3" w:rsidP="001F16A3">
      <w:pPr>
        <w:pStyle w:val="SingleTxt"/>
        <w:spacing w:after="0" w:line="120" w:lineRule="exact"/>
        <w:rPr>
          <w:sz w:val="10"/>
          <w:lang w:val="en-US"/>
        </w:rPr>
      </w:pPr>
    </w:p>
    <w:p w:rsidR="001F16A3" w:rsidRDefault="001F16A3" w:rsidP="001F16A3">
      <w:pPr>
        <w:pStyle w:val="SingleTxt"/>
        <w:spacing w:after="0" w:line="120" w:lineRule="exact"/>
        <w:rPr>
          <w:sz w:val="10"/>
        </w:rPr>
      </w:pPr>
    </w:p>
    <w:p w:rsidR="001F16A3" w:rsidRPr="001F16A3" w:rsidRDefault="001F16A3" w:rsidP="001F16A3">
      <w:pPr>
        <w:pStyle w:val="SingleTxt"/>
        <w:spacing w:after="0" w:line="120" w:lineRule="exact"/>
        <w:rPr>
          <w:sz w:val="10"/>
        </w:rPr>
      </w:pPr>
    </w:p>
    <w:p w:rsidR="004B1C3B" w:rsidRDefault="001F16A3" w:rsidP="001F16A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Таблица 6</w:t>
      </w:r>
    </w:p>
    <w:p w:rsidR="001F16A3" w:rsidRDefault="001F16A3" w:rsidP="001F1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1F16A3">
        <w:rPr>
          <w:bCs/>
        </w:rPr>
        <w:t>Коэффициенты рождаемости, смертности и естественного прироста населения</w:t>
      </w:r>
    </w:p>
    <w:p w:rsidR="001F16A3" w:rsidRPr="001F16A3" w:rsidRDefault="001F16A3" w:rsidP="001F16A3">
      <w:pPr>
        <w:pStyle w:val="SingleTxt"/>
        <w:spacing w:after="0" w:line="120" w:lineRule="exact"/>
        <w:rPr>
          <w:sz w:val="10"/>
        </w:rPr>
      </w:pPr>
    </w:p>
    <w:tbl>
      <w:tblPr>
        <w:tblW w:w="0" w:type="auto"/>
        <w:tblInd w:w="1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57"/>
        <w:gridCol w:w="1701"/>
        <w:gridCol w:w="1422"/>
        <w:gridCol w:w="2106"/>
      </w:tblGrid>
      <w:tr w:rsidR="001F16A3" w:rsidRPr="001F16A3" w:rsidTr="001F16A3">
        <w:tblPrEx>
          <w:tblCellMar>
            <w:top w:w="0" w:type="dxa"/>
            <w:bottom w:w="0" w:type="dxa"/>
          </w:tblCellMar>
        </w:tblPrEx>
        <w:trPr>
          <w:cantSplit/>
        </w:trPr>
        <w:tc>
          <w:tcPr>
            <w:tcW w:w="3357" w:type="dxa"/>
            <w:vMerge w:val="restart"/>
          </w:tcPr>
          <w:p w:rsidR="001F16A3" w:rsidRPr="001F16A3" w:rsidRDefault="001F16A3" w:rsidP="001F16A3">
            <w:pPr>
              <w:spacing w:before="40" w:after="40"/>
              <w:ind w:left="540"/>
              <w:jc w:val="center"/>
            </w:pPr>
            <w:r w:rsidRPr="001F16A3">
              <w:t>Год</w:t>
            </w:r>
          </w:p>
        </w:tc>
        <w:tc>
          <w:tcPr>
            <w:tcW w:w="5229" w:type="dxa"/>
            <w:gridSpan w:val="3"/>
          </w:tcPr>
          <w:p w:rsidR="001F16A3" w:rsidRPr="001F16A3" w:rsidRDefault="001F16A3" w:rsidP="001F16A3">
            <w:pPr>
              <w:spacing w:before="40" w:after="40"/>
              <w:jc w:val="center"/>
            </w:pPr>
            <w:r w:rsidRPr="001F16A3">
              <w:t>На 1000 населения</w:t>
            </w:r>
          </w:p>
        </w:tc>
      </w:tr>
      <w:tr w:rsidR="001F16A3" w:rsidRPr="001F16A3" w:rsidTr="00E652A9">
        <w:tblPrEx>
          <w:tblCellMar>
            <w:top w:w="0" w:type="dxa"/>
            <w:bottom w:w="0" w:type="dxa"/>
          </w:tblCellMar>
        </w:tblPrEx>
        <w:trPr>
          <w:cantSplit/>
        </w:trPr>
        <w:tc>
          <w:tcPr>
            <w:tcW w:w="3357" w:type="dxa"/>
            <w:vMerge/>
          </w:tcPr>
          <w:p w:rsidR="001F16A3" w:rsidRPr="001F16A3" w:rsidRDefault="001F16A3" w:rsidP="001F16A3">
            <w:pPr>
              <w:spacing w:before="40" w:after="40"/>
              <w:jc w:val="center"/>
            </w:pPr>
          </w:p>
        </w:tc>
        <w:tc>
          <w:tcPr>
            <w:tcW w:w="1701" w:type="dxa"/>
            <w:vAlign w:val="center"/>
          </w:tcPr>
          <w:p w:rsidR="001F16A3" w:rsidRPr="001F16A3" w:rsidRDefault="001F16A3" w:rsidP="001F16A3">
            <w:pPr>
              <w:spacing w:before="40" w:after="40"/>
              <w:jc w:val="center"/>
            </w:pPr>
            <w:r w:rsidRPr="001F16A3">
              <w:t>Родившихся</w:t>
            </w:r>
          </w:p>
        </w:tc>
        <w:tc>
          <w:tcPr>
            <w:tcW w:w="1422" w:type="dxa"/>
            <w:vAlign w:val="center"/>
          </w:tcPr>
          <w:p w:rsidR="001F16A3" w:rsidRPr="001F16A3" w:rsidRDefault="001F16A3" w:rsidP="001F16A3">
            <w:pPr>
              <w:spacing w:before="40" w:after="40"/>
              <w:jc w:val="center"/>
            </w:pPr>
            <w:r w:rsidRPr="001F16A3">
              <w:t>умерших</w:t>
            </w:r>
          </w:p>
        </w:tc>
        <w:tc>
          <w:tcPr>
            <w:tcW w:w="2106" w:type="dxa"/>
          </w:tcPr>
          <w:p w:rsidR="001F16A3" w:rsidRPr="001F16A3" w:rsidRDefault="001F16A3" w:rsidP="001F16A3">
            <w:pPr>
              <w:spacing w:before="40" w:after="40"/>
              <w:jc w:val="center"/>
            </w:pPr>
            <w:r w:rsidRPr="001F16A3">
              <w:t>естественный</w:t>
            </w:r>
            <w:r w:rsidR="00E652A9">
              <w:rPr>
                <w:lang w:val="en-US"/>
              </w:rPr>
              <w:br/>
            </w:r>
            <w:r w:rsidRPr="001F16A3">
              <w:t>прирост</w:t>
            </w:r>
          </w:p>
        </w:tc>
      </w:tr>
      <w:tr w:rsidR="001F16A3" w:rsidRPr="001F16A3" w:rsidTr="001F16A3">
        <w:tblPrEx>
          <w:tblCellMar>
            <w:top w:w="0" w:type="dxa"/>
            <w:bottom w:w="0" w:type="dxa"/>
          </w:tblCellMar>
        </w:tblPrEx>
        <w:trPr>
          <w:cantSplit/>
          <w:trHeight w:val="280"/>
        </w:trPr>
        <w:tc>
          <w:tcPr>
            <w:tcW w:w="3357" w:type="dxa"/>
          </w:tcPr>
          <w:p w:rsidR="001F16A3" w:rsidRPr="001F16A3" w:rsidRDefault="001F16A3" w:rsidP="001F16A3">
            <w:pPr>
              <w:spacing w:before="40" w:after="40"/>
              <w:jc w:val="center"/>
            </w:pPr>
            <w:r w:rsidRPr="001F16A3">
              <w:t>2000</w:t>
            </w:r>
          </w:p>
        </w:tc>
        <w:tc>
          <w:tcPr>
            <w:tcW w:w="1701" w:type="dxa"/>
          </w:tcPr>
          <w:p w:rsidR="001F16A3" w:rsidRPr="001F16A3" w:rsidRDefault="001F16A3" w:rsidP="001F16A3">
            <w:pPr>
              <w:spacing w:before="40" w:after="40"/>
              <w:jc w:val="center"/>
            </w:pPr>
            <w:r w:rsidRPr="001F16A3">
              <w:t>8,7</w:t>
            </w:r>
          </w:p>
        </w:tc>
        <w:tc>
          <w:tcPr>
            <w:tcW w:w="1422" w:type="dxa"/>
          </w:tcPr>
          <w:p w:rsidR="001F16A3" w:rsidRPr="001F16A3" w:rsidRDefault="001F16A3" w:rsidP="001F16A3">
            <w:pPr>
              <w:spacing w:before="40" w:after="40"/>
              <w:jc w:val="center"/>
            </w:pPr>
            <w:r w:rsidRPr="001F16A3">
              <w:t>15,3</w:t>
            </w:r>
          </w:p>
        </w:tc>
        <w:tc>
          <w:tcPr>
            <w:tcW w:w="2106" w:type="dxa"/>
          </w:tcPr>
          <w:p w:rsidR="001F16A3" w:rsidRPr="001F16A3" w:rsidRDefault="001F16A3" w:rsidP="001F16A3">
            <w:pPr>
              <w:spacing w:before="40" w:after="40"/>
              <w:jc w:val="center"/>
            </w:pPr>
            <w:r w:rsidRPr="001F16A3">
              <w:t>-6,6</w:t>
            </w:r>
          </w:p>
        </w:tc>
      </w:tr>
      <w:tr w:rsidR="001F16A3" w:rsidRPr="001F16A3" w:rsidTr="001F16A3">
        <w:tblPrEx>
          <w:tblCellMar>
            <w:top w:w="0" w:type="dxa"/>
            <w:bottom w:w="0" w:type="dxa"/>
          </w:tblCellMar>
        </w:tblPrEx>
        <w:trPr>
          <w:cantSplit/>
          <w:trHeight w:val="280"/>
        </w:trPr>
        <w:tc>
          <w:tcPr>
            <w:tcW w:w="3357" w:type="dxa"/>
          </w:tcPr>
          <w:p w:rsidR="001F16A3" w:rsidRPr="001F16A3" w:rsidRDefault="001F16A3" w:rsidP="001F16A3">
            <w:pPr>
              <w:spacing w:before="40" w:after="40"/>
              <w:jc w:val="center"/>
            </w:pPr>
            <w:r w:rsidRPr="001F16A3">
              <w:t>2001</w:t>
            </w:r>
          </w:p>
        </w:tc>
        <w:tc>
          <w:tcPr>
            <w:tcW w:w="1701" w:type="dxa"/>
          </w:tcPr>
          <w:p w:rsidR="001F16A3" w:rsidRPr="001F16A3" w:rsidRDefault="001F16A3" w:rsidP="001F16A3">
            <w:pPr>
              <w:spacing w:before="40" w:after="40"/>
              <w:jc w:val="center"/>
            </w:pPr>
            <w:r w:rsidRPr="001F16A3">
              <w:t>9,0</w:t>
            </w:r>
          </w:p>
        </w:tc>
        <w:tc>
          <w:tcPr>
            <w:tcW w:w="1422" w:type="dxa"/>
          </w:tcPr>
          <w:p w:rsidR="001F16A3" w:rsidRPr="001F16A3" w:rsidRDefault="001F16A3" w:rsidP="001F16A3">
            <w:pPr>
              <w:spacing w:before="40" w:after="40"/>
              <w:jc w:val="center"/>
            </w:pPr>
            <w:r w:rsidRPr="001F16A3">
              <w:t>15,6</w:t>
            </w:r>
          </w:p>
        </w:tc>
        <w:tc>
          <w:tcPr>
            <w:tcW w:w="2106" w:type="dxa"/>
          </w:tcPr>
          <w:p w:rsidR="001F16A3" w:rsidRPr="001F16A3" w:rsidRDefault="001F16A3" w:rsidP="001F16A3">
            <w:pPr>
              <w:spacing w:before="40" w:after="40"/>
              <w:jc w:val="center"/>
            </w:pPr>
            <w:r w:rsidRPr="001F16A3">
              <w:t>-6,6</w:t>
            </w:r>
          </w:p>
        </w:tc>
      </w:tr>
      <w:tr w:rsidR="001F16A3" w:rsidRPr="001F16A3" w:rsidTr="001F16A3">
        <w:tblPrEx>
          <w:tblCellMar>
            <w:top w:w="0" w:type="dxa"/>
            <w:bottom w:w="0" w:type="dxa"/>
          </w:tblCellMar>
        </w:tblPrEx>
        <w:trPr>
          <w:cantSplit/>
          <w:trHeight w:val="280"/>
        </w:trPr>
        <w:tc>
          <w:tcPr>
            <w:tcW w:w="3357" w:type="dxa"/>
          </w:tcPr>
          <w:p w:rsidR="001F16A3" w:rsidRPr="001F16A3" w:rsidRDefault="001F16A3" w:rsidP="001F16A3">
            <w:pPr>
              <w:spacing w:before="40" w:after="40"/>
              <w:jc w:val="center"/>
            </w:pPr>
            <w:r w:rsidRPr="001F16A3">
              <w:t>2002</w:t>
            </w:r>
          </w:p>
        </w:tc>
        <w:tc>
          <w:tcPr>
            <w:tcW w:w="1701" w:type="dxa"/>
          </w:tcPr>
          <w:p w:rsidR="001F16A3" w:rsidRPr="001F16A3" w:rsidRDefault="001F16A3" w:rsidP="001F16A3">
            <w:pPr>
              <w:spacing w:before="40" w:after="40"/>
              <w:jc w:val="center"/>
            </w:pPr>
            <w:r w:rsidRPr="001F16A3">
              <w:t>9,7</w:t>
            </w:r>
          </w:p>
        </w:tc>
        <w:tc>
          <w:tcPr>
            <w:tcW w:w="1422" w:type="dxa"/>
          </w:tcPr>
          <w:p w:rsidR="001F16A3" w:rsidRPr="001F16A3" w:rsidRDefault="001F16A3" w:rsidP="001F16A3">
            <w:pPr>
              <w:spacing w:before="40" w:after="40"/>
              <w:jc w:val="center"/>
            </w:pPr>
            <w:r w:rsidRPr="001F16A3">
              <w:t>16,2</w:t>
            </w:r>
          </w:p>
        </w:tc>
        <w:tc>
          <w:tcPr>
            <w:tcW w:w="2106" w:type="dxa"/>
          </w:tcPr>
          <w:p w:rsidR="001F16A3" w:rsidRPr="001F16A3" w:rsidRDefault="001F16A3" w:rsidP="001F16A3">
            <w:pPr>
              <w:spacing w:before="40" w:after="40"/>
              <w:jc w:val="center"/>
            </w:pPr>
            <w:r w:rsidRPr="001F16A3">
              <w:t>-6,5</w:t>
            </w:r>
          </w:p>
        </w:tc>
      </w:tr>
      <w:tr w:rsidR="001F16A3" w:rsidRPr="001F16A3" w:rsidTr="001F16A3">
        <w:tblPrEx>
          <w:tblCellMar>
            <w:top w:w="0" w:type="dxa"/>
            <w:bottom w:w="0" w:type="dxa"/>
          </w:tblCellMar>
        </w:tblPrEx>
        <w:trPr>
          <w:cantSplit/>
          <w:trHeight w:val="280"/>
        </w:trPr>
        <w:tc>
          <w:tcPr>
            <w:tcW w:w="3357" w:type="dxa"/>
          </w:tcPr>
          <w:p w:rsidR="001F16A3" w:rsidRPr="001F16A3" w:rsidRDefault="001F16A3" w:rsidP="001F16A3">
            <w:pPr>
              <w:spacing w:before="40" w:after="40"/>
              <w:jc w:val="center"/>
            </w:pPr>
            <w:r w:rsidRPr="001F16A3">
              <w:t>2003</w:t>
            </w:r>
          </w:p>
        </w:tc>
        <w:tc>
          <w:tcPr>
            <w:tcW w:w="1701" w:type="dxa"/>
          </w:tcPr>
          <w:p w:rsidR="001F16A3" w:rsidRPr="001F16A3" w:rsidRDefault="001F16A3" w:rsidP="001F16A3">
            <w:pPr>
              <w:spacing w:before="40" w:after="40"/>
              <w:jc w:val="center"/>
            </w:pPr>
            <w:r w:rsidRPr="001F16A3">
              <w:t>10,2</w:t>
            </w:r>
          </w:p>
        </w:tc>
        <w:tc>
          <w:tcPr>
            <w:tcW w:w="1422" w:type="dxa"/>
          </w:tcPr>
          <w:p w:rsidR="001F16A3" w:rsidRPr="001F16A3" w:rsidRDefault="001F16A3" w:rsidP="001F16A3">
            <w:pPr>
              <w:spacing w:before="40" w:after="40"/>
              <w:jc w:val="center"/>
            </w:pPr>
            <w:r w:rsidRPr="001F16A3">
              <w:t>16,4</w:t>
            </w:r>
          </w:p>
        </w:tc>
        <w:tc>
          <w:tcPr>
            <w:tcW w:w="2106" w:type="dxa"/>
          </w:tcPr>
          <w:p w:rsidR="001F16A3" w:rsidRPr="001F16A3" w:rsidRDefault="001F16A3" w:rsidP="001F16A3">
            <w:pPr>
              <w:spacing w:before="40" w:after="40"/>
              <w:jc w:val="center"/>
            </w:pPr>
            <w:r w:rsidRPr="001F16A3">
              <w:t>-6,2</w:t>
            </w:r>
          </w:p>
        </w:tc>
      </w:tr>
      <w:tr w:rsidR="001F16A3" w:rsidRPr="001F16A3" w:rsidTr="001F16A3">
        <w:tblPrEx>
          <w:tblCellMar>
            <w:top w:w="0" w:type="dxa"/>
            <w:bottom w:w="0" w:type="dxa"/>
          </w:tblCellMar>
        </w:tblPrEx>
        <w:trPr>
          <w:cantSplit/>
          <w:trHeight w:val="280"/>
        </w:trPr>
        <w:tc>
          <w:tcPr>
            <w:tcW w:w="3357" w:type="dxa"/>
          </w:tcPr>
          <w:p w:rsidR="001F16A3" w:rsidRPr="001F16A3" w:rsidRDefault="001F16A3" w:rsidP="001F16A3">
            <w:pPr>
              <w:spacing w:before="40" w:after="40"/>
              <w:jc w:val="center"/>
            </w:pPr>
            <w:r w:rsidRPr="001F16A3">
              <w:t>2004</w:t>
            </w:r>
          </w:p>
        </w:tc>
        <w:tc>
          <w:tcPr>
            <w:tcW w:w="1701" w:type="dxa"/>
          </w:tcPr>
          <w:p w:rsidR="001F16A3" w:rsidRPr="001F16A3" w:rsidRDefault="001F16A3" w:rsidP="001F16A3">
            <w:pPr>
              <w:spacing w:before="40" w:after="40"/>
              <w:jc w:val="center"/>
            </w:pPr>
            <w:r w:rsidRPr="001F16A3">
              <w:t>10,4</w:t>
            </w:r>
          </w:p>
        </w:tc>
        <w:tc>
          <w:tcPr>
            <w:tcW w:w="1422" w:type="dxa"/>
          </w:tcPr>
          <w:p w:rsidR="001F16A3" w:rsidRPr="001F16A3" w:rsidRDefault="001F16A3" w:rsidP="001F16A3">
            <w:pPr>
              <w:spacing w:before="40" w:after="40"/>
              <w:jc w:val="center"/>
            </w:pPr>
            <w:r w:rsidRPr="001F16A3">
              <w:t>16,0</w:t>
            </w:r>
          </w:p>
        </w:tc>
        <w:tc>
          <w:tcPr>
            <w:tcW w:w="2106" w:type="dxa"/>
          </w:tcPr>
          <w:p w:rsidR="001F16A3" w:rsidRPr="001F16A3" w:rsidRDefault="001F16A3" w:rsidP="001F16A3">
            <w:pPr>
              <w:spacing w:before="40" w:after="40"/>
              <w:jc w:val="center"/>
            </w:pPr>
            <w:r w:rsidRPr="001F16A3">
              <w:t>-5,6</w:t>
            </w:r>
          </w:p>
        </w:tc>
      </w:tr>
      <w:tr w:rsidR="001F16A3" w:rsidRPr="001F16A3" w:rsidTr="001F16A3">
        <w:tblPrEx>
          <w:tblCellMar>
            <w:top w:w="0" w:type="dxa"/>
            <w:bottom w:w="0" w:type="dxa"/>
          </w:tblCellMar>
        </w:tblPrEx>
        <w:trPr>
          <w:cantSplit/>
          <w:trHeight w:val="280"/>
        </w:trPr>
        <w:tc>
          <w:tcPr>
            <w:tcW w:w="3357" w:type="dxa"/>
          </w:tcPr>
          <w:p w:rsidR="001F16A3" w:rsidRPr="001F16A3" w:rsidRDefault="001F16A3" w:rsidP="001F16A3">
            <w:pPr>
              <w:spacing w:before="40" w:after="40"/>
              <w:jc w:val="center"/>
            </w:pPr>
            <w:r w:rsidRPr="001F16A3">
              <w:t>2005</w:t>
            </w:r>
          </w:p>
        </w:tc>
        <w:tc>
          <w:tcPr>
            <w:tcW w:w="1701" w:type="dxa"/>
          </w:tcPr>
          <w:p w:rsidR="001F16A3" w:rsidRPr="001F16A3" w:rsidRDefault="001F16A3" w:rsidP="001F16A3">
            <w:pPr>
              <w:spacing w:before="40" w:after="40"/>
              <w:jc w:val="center"/>
            </w:pPr>
            <w:r w:rsidRPr="001F16A3">
              <w:t>10,2</w:t>
            </w:r>
          </w:p>
        </w:tc>
        <w:tc>
          <w:tcPr>
            <w:tcW w:w="1422" w:type="dxa"/>
          </w:tcPr>
          <w:p w:rsidR="001F16A3" w:rsidRPr="001F16A3" w:rsidRDefault="001F16A3" w:rsidP="001F16A3">
            <w:pPr>
              <w:spacing w:before="40" w:after="40"/>
              <w:jc w:val="center"/>
            </w:pPr>
            <w:r w:rsidRPr="001F16A3">
              <w:t>16,1</w:t>
            </w:r>
          </w:p>
        </w:tc>
        <w:tc>
          <w:tcPr>
            <w:tcW w:w="2106" w:type="dxa"/>
          </w:tcPr>
          <w:p w:rsidR="001F16A3" w:rsidRPr="001F16A3" w:rsidRDefault="001F16A3" w:rsidP="001F16A3">
            <w:pPr>
              <w:spacing w:before="40" w:after="40"/>
              <w:jc w:val="center"/>
            </w:pPr>
            <w:r w:rsidRPr="001F16A3">
              <w:t>-5,9</w:t>
            </w:r>
          </w:p>
        </w:tc>
      </w:tr>
      <w:tr w:rsidR="001F16A3" w:rsidRPr="001F16A3" w:rsidTr="001F16A3">
        <w:tblPrEx>
          <w:tblCellMar>
            <w:top w:w="0" w:type="dxa"/>
            <w:bottom w:w="0" w:type="dxa"/>
          </w:tblCellMar>
        </w:tblPrEx>
        <w:trPr>
          <w:cantSplit/>
          <w:trHeight w:val="280"/>
        </w:trPr>
        <w:tc>
          <w:tcPr>
            <w:tcW w:w="3357" w:type="dxa"/>
          </w:tcPr>
          <w:p w:rsidR="001F16A3" w:rsidRPr="001F16A3" w:rsidRDefault="001F16A3" w:rsidP="001F16A3">
            <w:pPr>
              <w:spacing w:before="40" w:after="40"/>
              <w:jc w:val="center"/>
            </w:pPr>
            <w:r w:rsidRPr="001F16A3">
              <w:t>2006</w:t>
            </w:r>
          </w:p>
        </w:tc>
        <w:tc>
          <w:tcPr>
            <w:tcW w:w="1701" w:type="dxa"/>
          </w:tcPr>
          <w:p w:rsidR="001F16A3" w:rsidRPr="001F16A3" w:rsidRDefault="001F16A3" w:rsidP="001F16A3">
            <w:pPr>
              <w:spacing w:before="40" w:after="40"/>
              <w:jc w:val="center"/>
            </w:pPr>
            <w:r w:rsidRPr="001F16A3">
              <w:t>10,4</w:t>
            </w:r>
          </w:p>
        </w:tc>
        <w:tc>
          <w:tcPr>
            <w:tcW w:w="1422" w:type="dxa"/>
          </w:tcPr>
          <w:p w:rsidR="001F16A3" w:rsidRPr="001F16A3" w:rsidRDefault="001F16A3" w:rsidP="001F16A3">
            <w:pPr>
              <w:spacing w:before="40" w:after="40"/>
              <w:jc w:val="center"/>
            </w:pPr>
            <w:r w:rsidRPr="001F16A3">
              <w:t>15,2</w:t>
            </w:r>
          </w:p>
        </w:tc>
        <w:tc>
          <w:tcPr>
            <w:tcW w:w="2106" w:type="dxa"/>
          </w:tcPr>
          <w:p w:rsidR="001F16A3" w:rsidRPr="001F16A3" w:rsidRDefault="001F16A3" w:rsidP="001F16A3">
            <w:pPr>
              <w:spacing w:before="40" w:after="40"/>
              <w:jc w:val="center"/>
            </w:pPr>
            <w:r w:rsidRPr="001F16A3">
              <w:t>-4,8</w:t>
            </w:r>
          </w:p>
        </w:tc>
      </w:tr>
      <w:tr w:rsidR="001F16A3" w:rsidRPr="001F16A3" w:rsidTr="001F16A3">
        <w:tblPrEx>
          <w:tblCellMar>
            <w:top w:w="0" w:type="dxa"/>
            <w:bottom w:w="0" w:type="dxa"/>
          </w:tblCellMar>
        </w:tblPrEx>
        <w:trPr>
          <w:cantSplit/>
          <w:trHeight w:val="280"/>
        </w:trPr>
        <w:tc>
          <w:tcPr>
            <w:tcW w:w="3357" w:type="dxa"/>
          </w:tcPr>
          <w:p w:rsidR="001F16A3" w:rsidRPr="001F16A3" w:rsidRDefault="001F16A3" w:rsidP="001F16A3">
            <w:pPr>
              <w:spacing w:before="40" w:after="40"/>
              <w:jc w:val="center"/>
            </w:pPr>
            <w:r w:rsidRPr="001F16A3">
              <w:t>2007</w:t>
            </w:r>
          </w:p>
        </w:tc>
        <w:tc>
          <w:tcPr>
            <w:tcW w:w="1701" w:type="dxa"/>
          </w:tcPr>
          <w:p w:rsidR="001F16A3" w:rsidRPr="001F16A3" w:rsidRDefault="001F16A3" w:rsidP="001F16A3">
            <w:pPr>
              <w:spacing w:before="40" w:after="40"/>
              <w:jc w:val="center"/>
            </w:pPr>
            <w:r w:rsidRPr="001F16A3">
              <w:t>11,3</w:t>
            </w:r>
          </w:p>
        </w:tc>
        <w:tc>
          <w:tcPr>
            <w:tcW w:w="1422" w:type="dxa"/>
          </w:tcPr>
          <w:p w:rsidR="001F16A3" w:rsidRPr="001F16A3" w:rsidRDefault="001F16A3" w:rsidP="001F16A3">
            <w:pPr>
              <w:spacing w:before="40" w:after="40"/>
              <w:jc w:val="center"/>
            </w:pPr>
            <w:r w:rsidRPr="001F16A3">
              <w:t>14,6</w:t>
            </w:r>
          </w:p>
        </w:tc>
        <w:tc>
          <w:tcPr>
            <w:tcW w:w="2106" w:type="dxa"/>
          </w:tcPr>
          <w:p w:rsidR="001F16A3" w:rsidRPr="001F16A3" w:rsidRDefault="001F16A3" w:rsidP="001F16A3">
            <w:pPr>
              <w:spacing w:before="40" w:after="40"/>
              <w:jc w:val="center"/>
            </w:pPr>
            <w:r w:rsidRPr="001F16A3">
              <w:t>-3,3</w:t>
            </w:r>
          </w:p>
        </w:tc>
      </w:tr>
    </w:tbl>
    <w:p w:rsidR="001F16A3" w:rsidRDefault="001F16A3" w:rsidP="001F16A3">
      <w:pPr>
        <w:pStyle w:val="SingleTxt"/>
      </w:pPr>
    </w:p>
    <w:p w:rsidR="00B600EA" w:rsidRDefault="001F16A3" w:rsidP="00B600E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600EA">
        <w:tab/>
      </w:r>
      <w:r w:rsidR="00B600EA">
        <w:tab/>
        <w:t>Таблица 7</w:t>
      </w:r>
    </w:p>
    <w:p w:rsidR="00B600EA" w:rsidRDefault="00B600EA" w:rsidP="00B60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Суммарный коэффициент рождаемости (среднее число детей, которое родила бы одна женщина в течение жи</w:t>
      </w:r>
      <w:r>
        <w:t>з</w:t>
      </w:r>
      <w:r>
        <w:t>ни)</w:t>
      </w:r>
    </w:p>
    <w:p w:rsidR="00B600EA" w:rsidRPr="00B600EA" w:rsidRDefault="00B600EA" w:rsidP="00B600EA">
      <w:pPr>
        <w:pStyle w:val="SingleTxt"/>
        <w:spacing w:after="0" w:line="120" w:lineRule="exact"/>
        <w:rPr>
          <w:sz w:val="10"/>
        </w:rPr>
      </w:pPr>
    </w:p>
    <w:tbl>
      <w:tblPr>
        <w:tblW w:w="8577" w:type="dxa"/>
        <w:tblInd w:w="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44"/>
        <w:gridCol w:w="2070"/>
        <w:gridCol w:w="2376"/>
        <w:gridCol w:w="2187"/>
      </w:tblGrid>
      <w:tr w:rsidR="00B600EA" w:rsidRPr="00B600EA" w:rsidTr="00B600EA">
        <w:tblPrEx>
          <w:tblCellMar>
            <w:top w:w="0" w:type="dxa"/>
            <w:bottom w:w="0" w:type="dxa"/>
          </w:tblCellMar>
        </w:tblPrEx>
        <w:trPr>
          <w:cantSplit/>
        </w:trPr>
        <w:tc>
          <w:tcPr>
            <w:tcW w:w="1944" w:type="dxa"/>
            <w:tcBorders>
              <w:top w:val="single" w:sz="4" w:space="0" w:color="auto"/>
              <w:left w:val="single" w:sz="4" w:space="0" w:color="auto"/>
              <w:bottom w:val="single" w:sz="4" w:space="0" w:color="auto"/>
              <w:right w:val="single" w:sz="4" w:space="0" w:color="auto"/>
            </w:tcBorders>
          </w:tcPr>
          <w:p w:rsidR="00B600EA" w:rsidRPr="00B600EA" w:rsidRDefault="00B600EA" w:rsidP="00B600EA">
            <w:pPr>
              <w:spacing w:before="40" w:after="40"/>
              <w:jc w:val="center"/>
            </w:pPr>
            <w:r w:rsidRPr="00B600EA">
              <w:t>Год</w:t>
            </w:r>
          </w:p>
        </w:tc>
        <w:tc>
          <w:tcPr>
            <w:tcW w:w="2070" w:type="dxa"/>
            <w:tcBorders>
              <w:top w:val="single" w:sz="4" w:space="0" w:color="auto"/>
              <w:left w:val="nil"/>
              <w:bottom w:val="single" w:sz="4" w:space="0" w:color="auto"/>
              <w:right w:val="single" w:sz="4" w:space="0" w:color="auto"/>
            </w:tcBorders>
          </w:tcPr>
          <w:p w:rsidR="00B600EA" w:rsidRPr="00B600EA" w:rsidRDefault="00B600EA" w:rsidP="00B600EA">
            <w:pPr>
              <w:spacing w:before="40" w:after="40"/>
              <w:jc w:val="center"/>
            </w:pPr>
            <w:r w:rsidRPr="00B600EA">
              <w:t>Все население</w:t>
            </w:r>
          </w:p>
        </w:tc>
        <w:tc>
          <w:tcPr>
            <w:tcW w:w="2376" w:type="dxa"/>
            <w:tcBorders>
              <w:top w:val="single" w:sz="4" w:space="0" w:color="auto"/>
              <w:left w:val="nil"/>
              <w:bottom w:val="single" w:sz="4" w:space="0" w:color="auto"/>
              <w:right w:val="single" w:sz="4" w:space="0" w:color="auto"/>
            </w:tcBorders>
          </w:tcPr>
          <w:p w:rsidR="00B600EA" w:rsidRPr="00B600EA" w:rsidRDefault="00B600EA" w:rsidP="00B600EA">
            <w:pPr>
              <w:spacing w:before="40" w:after="40"/>
              <w:jc w:val="center"/>
            </w:pPr>
            <w:r w:rsidRPr="00B600EA">
              <w:t>Городское насел</w:t>
            </w:r>
            <w:r w:rsidRPr="00B600EA">
              <w:t>е</w:t>
            </w:r>
            <w:r w:rsidRPr="00B600EA">
              <w:t>ние</w:t>
            </w:r>
          </w:p>
        </w:tc>
        <w:tc>
          <w:tcPr>
            <w:tcW w:w="2187" w:type="dxa"/>
            <w:tcBorders>
              <w:top w:val="single" w:sz="4" w:space="0" w:color="auto"/>
              <w:left w:val="nil"/>
              <w:bottom w:val="single" w:sz="4" w:space="0" w:color="auto"/>
              <w:right w:val="single" w:sz="4" w:space="0" w:color="auto"/>
            </w:tcBorders>
          </w:tcPr>
          <w:p w:rsidR="00B600EA" w:rsidRPr="00B600EA" w:rsidRDefault="00B600EA" w:rsidP="00B600EA">
            <w:pPr>
              <w:spacing w:before="40" w:after="40"/>
              <w:jc w:val="center"/>
            </w:pPr>
            <w:r w:rsidRPr="00B600EA">
              <w:t>Сельское насел</w:t>
            </w:r>
            <w:r w:rsidRPr="00B600EA">
              <w:t>е</w:t>
            </w:r>
            <w:r w:rsidRPr="00B600EA">
              <w:t>ние</w:t>
            </w:r>
          </w:p>
        </w:tc>
      </w:tr>
      <w:tr w:rsidR="00B600EA" w:rsidRPr="00B600EA" w:rsidTr="00B600EA">
        <w:tblPrEx>
          <w:tblCellMar>
            <w:top w:w="0" w:type="dxa"/>
            <w:bottom w:w="0" w:type="dxa"/>
          </w:tblCellMar>
        </w:tblPrEx>
        <w:trPr>
          <w:cantSplit/>
          <w:trHeight w:val="280"/>
        </w:trPr>
        <w:tc>
          <w:tcPr>
            <w:tcW w:w="1944" w:type="dxa"/>
            <w:tcBorders>
              <w:top w:val="nil"/>
              <w:left w:val="single" w:sz="4" w:space="0" w:color="auto"/>
              <w:bottom w:val="nil"/>
              <w:right w:val="single" w:sz="4" w:space="0" w:color="auto"/>
            </w:tcBorders>
          </w:tcPr>
          <w:p w:rsidR="00B600EA" w:rsidRPr="00B600EA" w:rsidRDefault="00B600EA" w:rsidP="00263DAA">
            <w:pPr>
              <w:spacing w:before="20" w:after="20"/>
              <w:jc w:val="center"/>
            </w:pPr>
            <w:r w:rsidRPr="00B600EA">
              <w:t>2000</w:t>
            </w:r>
          </w:p>
        </w:tc>
        <w:tc>
          <w:tcPr>
            <w:tcW w:w="2070" w:type="dxa"/>
            <w:tcBorders>
              <w:top w:val="nil"/>
              <w:left w:val="nil"/>
              <w:bottom w:val="nil"/>
              <w:right w:val="single" w:sz="4" w:space="0" w:color="auto"/>
            </w:tcBorders>
          </w:tcPr>
          <w:p w:rsidR="00B600EA" w:rsidRPr="00B600EA" w:rsidRDefault="00B600EA" w:rsidP="00263DAA">
            <w:pPr>
              <w:spacing w:before="20" w:after="20"/>
              <w:jc w:val="center"/>
            </w:pPr>
            <w:r w:rsidRPr="00B600EA">
              <w:t>1,195</w:t>
            </w:r>
          </w:p>
        </w:tc>
        <w:tc>
          <w:tcPr>
            <w:tcW w:w="2376" w:type="dxa"/>
            <w:tcBorders>
              <w:top w:val="nil"/>
              <w:left w:val="nil"/>
              <w:bottom w:val="nil"/>
              <w:right w:val="single" w:sz="4" w:space="0" w:color="auto"/>
            </w:tcBorders>
          </w:tcPr>
          <w:p w:rsidR="00B600EA" w:rsidRPr="00B600EA" w:rsidRDefault="00B600EA" w:rsidP="00263DAA">
            <w:pPr>
              <w:spacing w:before="20" w:after="20"/>
              <w:jc w:val="center"/>
            </w:pPr>
            <w:r w:rsidRPr="00B600EA">
              <w:t>1,089</w:t>
            </w:r>
          </w:p>
        </w:tc>
        <w:tc>
          <w:tcPr>
            <w:tcW w:w="2187" w:type="dxa"/>
            <w:tcBorders>
              <w:top w:val="nil"/>
              <w:left w:val="nil"/>
              <w:bottom w:val="nil"/>
              <w:right w:val="single" w:sz="4" w:space="0" w:color="auto"/>
            </w:tcBorders>
          </w:tcPr>
          <w:p w:rsidR="00B600EA" w:rsidRPr="00B600EA" w:rsidRDefault="00B600EA" w:rsidP="00263DAA">
            <w:pPr>
              <w:spacing w:before="20" w:after="20"/>
              <w:jc w:val="center"/>
            </w:pPr>
            <w:r w:rsidRPr="00B600EA">
              <w:t>1,554</w:t>
            </w:r>
          </w:p>
        </w:tc>
      </w:tr>
      <w:tr w:rsidR="00B600EA" w:rsidRPr="00B600EA" w:rsidTr="00B600EA">
        <w:tblPrEx>
          <w:tblCellMar>
            <w:top w:w="0" w:type="dxa"/>
            <w:bottom w:w="0" w:type="dxa"/>
          </w:tblCellMar>
        </w:tblPrEx>
        <w:trPr>
          <w:cantSplit/>
          <w:trHeight w:val="280"/>
        </w:trPr>
        <w:tc>
          <w:tcPr>
            <w:tcW w:w="1944" w:type="dxa"/>
            <w:tcBorders>
              <w:top w:val="nil"/>
              <w:left w:val="single" w:sz="4" w:space="0" w:color="auto"/>
              <w:bottom w:val="nil"/>
              <w:right w:val="single" w:sz="4" w:space="0" w:color="auto"/>
            </w:tcBorders>
          </w:tcPr>
          <w:p w:rsidR="00B600EA" w:rsidRPr="00B600EA" w:rsidRDefault="00B600EA" w:rsidP="00263DAA">
            <w:pPr>
              <w:spacing w:before="20" w:after="20"/>
              <w:jc w:val="center"/>
            </w:pPr>
            <w:r w:rsidRPr="00B600EA">
              <w:t>2001</w:t>
            </w:r>
          </w:p>
        </w:tc>
        <w:tc>
          <w:tcPr>
            <w:tcW w:w="2070" w:type="dxa"/>
            <w:tcBorders>
              <w:top w:val="nil"/>
              <w:left w:val="nil"/>
              <w:bottom w:val="nil"/>
              <w:right w:val="single" w:sz="4" w:space="0" w:color="auto"/>
            </w:tcBorders>
          </w:tcPr>
          <w:p w:rsidR="00B600EA" w:rsidRPr="00B600EA" w:rsidRDefault="00B600EA" w:rsidP="00263DAA">
            <w:pPr>
              <w:spacing w:before="20" w:after="20"/>
              <w:jc w:val="center"/>
            </w:pPr>
            <w:r w:rsidRPr="00B600EA">
              <w:t>1,223</w:t>
            </w:r>
          </w:p>
        </w:tc>
        <w:tc>
          <w:tcPr>
            <w:tcW w:w="2376" w:type="dxa"/>
            <w:tcBorders>
              <w:top w:val="nil"/>
              <w:left w:val="nil"/>
              <w:bottom w:val="nil"/>
              <w:right w:val="single" w:sz="4" w:space="0" w:color="auto"/>
            </w:tcBorders>
          </w:tcPr>
          <w:p w:rsidR="00B600EA" w:rsidRPr="00B600EA" w:rsidRDefault="00B600EA" w:rsidP="00263DAA">
            <w:pPr>
              <w:spacing w:before="20" w:after="20"/>
              <w:jc w:val="center"/>
            </w:pPr>
            <w:r w:rsidRPr="00B600EA">
              <w:t>1,124</w:t>
            </w:r>
          </w:p>
        </w:tc>
        <w:tc>
          <w:tcPr>
            <w:tcW w:w="2187" w:type="dxa"/>
            <w:tcBorders>
              <w:top w:val="nil"/>
              <w:left w:val="nil"/>
              <w:bottom w:val="nil"/>
              <w:right w:val="single" w:sz="4" w:space="0" w:color="auto"/>
            </w:tcBorders>
          </w:tcPr>
          <w:p w:rsidR="00B600EA" w:rsidRPr="00B600EA" w:rsidRDefault="00B600EA" w:rsidP="00263DAA">
            <w:pPr>
              <w:spacing w:before="20" w:after="20"/>
              <w:jc w:val="center"/>
            </w:pPr>
            <w:r w:rsidRPr="00B600EA">
              <w:t>1,564</w:t>
            </w:r>
          </w:p>
        </w:tc>
      </w:tr>
      <w:tr w:rsidR="00B600EA" w:rsidRPr="00B600EA" w:rsidTr="00B600EA">
        <w:tblPrEx>
          <w:tblCellMar>
            <w:top w:w="0" w:type="dxa"/>
            <w:bottom w:w="0" w:type="dxa"/>
          </w:tblCellMar>
        </w:tblPrEx>
        <w:trPr>
          <w:cantSplit/>
          <w:trHeight w:val="280"/>
        </w:trPr>
        <w:tc>
          <w:tcPr>
            <w:tcW w:w="1944" w:type="dxa"/>
            <w:tcBorders>
              <w:top w:val="nil"/>
              <w:left w:val="single" w:sz="4" w:space="0" w:color="auto"/>
              <w:bottom w:val="nil"/>
              <w:right w:val="single" w:sz="4" w:space="0" w:color="auto"/>
            </w:tcBorders>
          </w:tcPr>
          <w:p w:rsidR="00B600EA" w:rsidRPr="00B600EA" w:rsidRDefault="00B600EA" w:rsidP="00263DAA">
            <w:pPr>
              <w:spacing w:before="20" w:after="20"/>
              <w:jc w:val="center"/>
            </w:pPr>
            <w:r w:rsidRPr="00B600EA">
              <w:t>2002</w:t>
            </w:r>
          </w:p>
        </w:tc>
        <w:tc>
          <w:tcPr>
            <w:tcW w:w="2070" w:type="dxa"/>
            <w:tcBorders>
              <w:top w:val="nil"/>
              <w:left w:val="nil"/>
              <w:bottom w:val="nil"/>
              <w:right w:val="single" w:sz="4" w:space="0" w:color="auto"/>
            </w:tcBorders>
          </w:tcPr>
          <w:p w:rsidR="00B600EA" w:rsidRPr="00B600EA" w:rsidRDefault="00B600EA" w:rsidP="00263DAA">
            <w:pPr>
              <w:spacing w:before="20" w:after="20"/>
              <w:jc w:val="center"/>
            </w:pPr>
            <w:r w:rsidRPr="00B600EA">
              <w:t>1,286</w:t>
            </w:r>
          </w:p>
        </w:tc>
        <w:tc>
          <w:tcPr>
            <w:tcW w:w="2376" w:type="dxa"/>
            <w:tcBorders>
              <w:top w:val="nil"/>
              <w:left w:val="nil"/>
              <w:bottom w:val="nil"/>
              <w:right w:val="single" w:sz="4" w:space="0" w:color="auto"/>
            </w:tcBorders>
          </w:tcPr>
          <w:p w:rsidR="00B600EA" w:rsidRPr="00B600EA" w:rsidRDefault="00B600EA" w:rsidP="00263DAA">
            <w:pPr>
              <w:spacing w:before="20" w:after="20"/>
              <w:jc w:val="center"/>
            </w:pPr>
            <w:r w:rsidRPr="00B600EA">
              <w:t>1,189</w:t>
            </w:r>
          </w:p>
        </w:tc>
        <w:tc>
          <w:tcPr>
            <w:tcW w:w="2187" w:type="dxa"/>
            <w:tcBorders>
              <w:top w:val="nil"/>
              <w:left w:val="nil"/>
              <w:bottom w:val="nil"/>
              <w:right w:val="single" w:sz="4" w:space="0" w:color="auto"/>
            </w:tcBorders>
          </w:tcPr>
          <w:p w:rsidR="00B600EA" w:rsidRPr="00B600EA" w:rsidRDefault="00B600EA" w:rsidP="00263DAA">
            <w:pPr>
              <w:spacing w:before="20" w:after="20"/>
              <w:jc w:val="center"/>
            </w:pPr>
            <w:r w:rsidRPr="00B600EA">
              <w:t>1,633</w:t>
            </w:r>
          </w:p>
        </w:tc>
      </w:tr>
      <w:tr w:rsidR="00B600EA" w:rsidRPr="00B600EA" w:rsidTr="00B600EA">
        <w:tblPrEx>
          <w:tblCellMar>
            <w:top w:w="0" w:type="dxa"/>
            <w:bottom w:w="0" w:type="dxa"/>
          </w:tblCellMar>
        </w:tblPrEx>
        <w:trPr>
          <w:cantSplit/>
          <w:trHeight w:val="280"/>
        </w:trPr>
        <w:tc>
          <w:tcPr>
            <w:tcW w:w="1944" w:type="dxa"/>
            <w:tcBorders>
              <w:top w:val="nil"/>
              <w:left w:val="single" w:sz="4" w:space="0" w:color="auto"/>
              <w:bottom w:val="nil"/>
              <w:right w:val="single" w:sz="4" w:space="0" w:color="auto"/>
            </w:tcBorders>
          </w:tcPr>
          <w:p w:rsidR="00B600EA" w:rsidRPr="00B600EA" w:rsidRDefault="00B600EA" w:rsidP="00263DAA">
            <w:pPr>
              <w:spacing w:before="20" w:after="20"/>
              <w:jc w:val="center"/>
            </w:pPr>
            <w:r w:rsidRPr="00B600EA">
              <w:t>2003</w:t>
            </w:r>
          </w:p>
        </w:tc>
        <w:tc>
          <w:tcPr>
            <w:tcW w:w="2070" w:type="dxa"/>
            <w:tcBorders>
              <w:top w:val="nil"/>
              <w:left w:val="nil"/>
              <w:bottom w:val="nil"/>
              <w:right w:val="single" w:sz="4" w:space="0" w:color="auto"/>
            </w:tcBorders>
          </w:tcPr>
          <w:p w:rsidR="00B600EA" w:rsidRPr="00B600EA" w:rsidRDefault="00B600EA" w:rsidP="00263DAA">
            <w:pPr>
              <w:spacing w:before="20" w:after="20"/>
              <w:jc w:val="center"/>
            </w:pPr>
            <w:r w:rsidRPr="00B600EA">
              <w:t>1,319</w:t>
            </w:r>
          </w:p>
        </w:tc>
        <w:tc>
          <w:tcPr>
            <w:tcW w:w="2376" w:type="dxa"/>
            <w:tcBorders>
              <w:top w:val="nil"/>
              <w:left w:val="nil"/>
              <w:bottom w:val="nil"/>
              <w:right w:val="single" w:sz="4" w:space="0" w:color="auto"/>
            </w:tcBorders>
          </w:tcPr>
          <w:p w:rsidR="00B600EA" w:rsidRPr="00B600EA" w:rsidRDefault="00B600EA" w:rsidP="00263DAA">
            <w:pPr>
              <w:spacing w:before="20" w:after="20"/>
              <w:jc w:val="center"/>
            </w:pPr>
            <w:r w:rsidRPr="00B600EA">
              <w:t>1,223</w:t>
            </w:r>
          </w:p>
        </w:tc>
        <w:tc>
          <w:tcPr>
            <w:tcW w:w="2187" w:type="dxa"/>
            <w:tcBorders>
              <w:top w:val="nil"/>
              <w:left w:val="nil"/>
              <w:bottom w:val="nil"/>
              <w:right w:val="single" w:sz="4" w:space="0" w:color="auto"/>
            </w:tcBorders>
          </w:tcPr>
          <w:p w:rsidR="00B600EA" w:rsidRPr="00B600EA" w:rsidRDefault="00B600EA" w:rsidP="00263DAA">
            <w:pPr>
              <w:spacing w:before="20" w:after="20"/>
              <w:jc w:val="center"/>
            </w:pPr>
            <w:r w:rsidRPr="00B600EA">
              <w:t>1,666</w:t>
            </w:r>
          </w:p>
        </w:tc>
      </w:tr>
      <w:tr w:rsidR="00B600EA" w:rsidRPr="00B600EA" w:rsidTr="00B600EA">
        <w:tblPrEx>
          <w:tblCellMar>
            <w:top w:w="0" w:type="dxa"/>
            <w:bottom w:w="0" w:type="dxa"/>
          </w:tblCellMar>
        </w:tblPrEx>
        <w:trPr>
          <w:cantSplit/>
          <w:trHeight w:val="280"/>
        </w:trPr>
        <w:tc>
          <w:tcPr>
            <w:tcW w:w="1944" w:type="dxa"/>
            <w:tcBorders>
              <w:top w:val="nil"/>
              <w:left w:val="single" w:sz="4" w:space="0" w:color="auto"/>
              <w:bottom w:val="nil"/>
              <w:right w:val="single" w:sz="4" w:space="0" w:color="auto"/>
            </w:tcBorders>
          </w:tcPr>
          <w:p w:rsidR="00B600EA" w:rsidRPr="00B600EA" w:rsidRDefault="00B600EA" w:rsidP="00263DAA">
            <w:pPr>
              <w:spacing w:before="20" w:after="20"/>
              <w:jc w:val="center"/>
            </w:pPr>
            <w:r w:rsidRPr="00B600EA">
              <w:t>2004</w:t>
            </w:r>
          </w:p>
        </w:tc>
        <w:tc>
          <w:tcPr>
            <w:tcW w:w="2070" w:type="dxa"/>
            <w:tcBorders>
              <w:top w:val="nil"/>
              <w:left w:val="nil"/>
              <w:bottom w:val="nil"/>
              <w:right w:val="single" w:sz="4" w:space="0" w:color="auto"/>
            </w:tcBorders>
          </w:tcPr>
          <w:p w:rsidR="00B600EA" w:rsidRPr="00B600EA" w:rsidRDefault="00B600EA" w:rsidP="00263DAA">
            <w:pPr>
              <w:spacing w:before="20" w:after="20"/>
              <w:jc w:val="center"/>
            </w:pPr>
            <w:r w:rsidRPr="00B600EA">
              <w:t>1,340</w:t>
            </w:r>
          </w:p>
        </w:tc>
        <w:tc>
          <w:tcPr>
            <w:tcW w:w="2376" w:type="dxa"/>
            <w:tcBorders>
              <w:top w:val="nil"/>
              <w:left w:val="nil"/>
              <w:bottom w:val="nil"/>
              <w:right w:val="single" w:sz="4" w:space="0" w:color="auto"/>
            </w:tcBorders>
          </w:tcPr>
          <w:p w:rsidR="00B600EA" w:rsidRPr="00B600EA" w:rsidRDefault="00B600EA" w:rsidP="00263DAA">
            <w:pPr>
              <w:spacing w:before="20" w:after="20"/>
              <w:jc w:val="center"/>
            </w:pPr>
            <w:r w:rsidRPr="00B600EA">
              <w:t>1,247</w:t>
            </w:r>
          </w:p>
        </w:tc>
        <w:tc>
          <w:tcPr>
            <w:tcW w:w="2187" w:type="dxa"/>
            <w:tcBorders>
              <w:top w:val="nil"/>
              <w:left w:val="nil"/>
              <w:bottom w:val="nil"/>
              <w:right w:val="single" w:sz="4" w:space="0" w:color="auto"/>
            </w:tcBorders>
          </w:tcPr>
          <w:p w:rsidR="00B600EA" w:rsidRPr="00B600EA" w:rsidRDefault="00B600EA" w:rsidP="00263DAA">
            <w:pPr>
              <w:spacing w:before="20" w:after="20"/>
              <w:jc w:val="center"/>
            </w:pPr>
            <w:r w:rsidRPr="00B600EA">
              <w:t>1,665</w:t>
            </w:r>
          </w:p>
        </w:tc>
      </w:tr>
      <w:tr w:rsidR="00B600EA" w:rsidRPr="00B600EA" w:rsidTr="00B600EA">
        <w:tblPrEx>
          <w:tblCellMar>
            <w:top w:w="0" w:type="dxa"/>
            <w:bottom w:w="0" w:type="dxa"/>
          </w:tblCellMar>
        </w:tblPrEx>
        <w:trPr>
          <w:cantSplit/>
          <w:trHeight w:val="280"/>
        </w:trPr>
        <w:tc>
          <w:tcPr>
            <w:tcW w:w="1944" w:type="dxa"/>
            <w:tcBorders>
              <w:top w:val="nil"/>
              <w:left w:val="single" w:sz="4" w:space="0" w:color="auto"/>
              <w:bottom w:val="nil"/>
              <w:right w:val="single" w:sz="4" w:space="0" w:color="auto"/>
            </w:tcBorders>
          </w:tcPr>
          <w:p w:rsidR="00B600EA" w:rsidRPr="00B600EA" w:rsidRDefault="00B600EA" w:rsidP="00263DAA">
            <w:pPr>
              <w:spacing w:before="20" w:after="20"/>
              <w:jc w:val="center"/>
            </w:pPr>
            <w:r w:rsidRPr="00B600EA">
              <w:t>2005</w:t>
            </w:r>
          </w:p>
        </w:tc>
        <w:tc>
          <w:tcPr>
            <w:tcW w:w="2070" w:type="dxa"/>
            <w:tcBorders>
              <w:top w:val="nil"/>
              <w:left w:val="nil"/>
              <w:bottom w:val="nil"/>
              <w:right w:val="single" w:sz="4" w:space="0" w:color="auto"/>
            </w:tcBorders>
          </w:tcPr>
          <w:p w:rsidR="00B600EA" w:rsidRPr="00B600EA" w:rsidRDefault="00B600EA" w:rsidP="00263DAA">
            <w:pPr>
              <w:spacing w:before="20" w:after="20"/>
              <w:jc w:val="center"/>
            </w:pPr>
            <w:r w:rsidRPr="00B600EA">
              <w:t>1,287</w:t>
            </w:r>
          </w:p>
        </w:tc>
        <w:tc>
          <w:tcPr>
            <w:tcW w:w="2376" w:type="dxa"/>
            <w:tcBorders>
              <w:top w:val="nil"/>
              <w:left w:val="nil"/>
              <w:bottom w:val="nil"/>
              <w:right w:val="single" w:sz="4" w:space="0" w:color="auto"/>
            </w:tcBorders>
          </w:tcPr>
          <w:p w:rsidR="00B600EA" w:rsidRPr="00B600EA" w:rsidRDefault="00B600EA" w:rsidP="00263DAA">
            <w:pPr>
              <w:spacing w:before="20" w:after="20"/>
              <w:jc w:val="center"/>
            </w:pPr>
            <w:r w:rsidRPr="00B600EA">
              <w:t>1,197</w:t>
            </w:r>
          </w:p>
        </w:tc>
        <w:tc>
          <w:tcPr>
            <w:tcW w:w="2187" w:type="dxa"/>
            <w:tcBorders>
              <w:top w:val="nil"/>
              <w:left w:val="nil"/>
              <w:bottom w:val="nil"/>
              <w:right w:val="single" w:sz="4" w:space="0" w:color="auto"/>
            </w:tcBorders>
          </w:tcPr>
          <w:p w:rsidR="00B600EA" w:rsidRPr="00B600EA" w:rsidRDefault="00B600EA" w:rsidP="00263DAA">
            <w:pPr>
              <w:spacing w:before="20" w:after="20"/>
              <w:jc w:val="center"/>
            </w:pPr>
            <w:r w:rsidRPr="00B600EA">
              <w:t>1,589</w:t>
            </w:r>
          </w:p>
        </w:tc>
      </w:tr>
      <w:tr w:rsidR="00B600EA" w:rsidRPr="00B600EA" w:rsidTr="00B600EA">
        <w:tblPrEx>
          <w:tblCellMar>
            <w:top w:w="0" w:type="dxa"/>
            <w:bottom w:w="0" w:type="dxa"/>
          </w:tblCellMar>
        </w:tblPrEx>
        <w:trPr>
          <w:cantSplit/>
          <w:trHeight w:val="280"/>
        </w:trPr>
        <w:tc>
          <w:tcPr>
            <w:tcW w:w="1944" w:type="dxa"/>
            <w:tcBorders>
              <w:top w:val="nil"/>
              <w:left w:val="single" w:sz="4" w:space="0" w:color="auto"/>
              <w:bottom w:val="nil"/>
              <w:right w:val="single" w:sz="4" w:space="0" w:color="auto"/>
            </w:tcBorders>
          </w:tcPr>
          <w:p w:rsidR="00B600EA" w:rsidRPr="00B600EA" w:rsidRDefault="00B600EA" w:rsidP="00263DAA">
            <w:pPr>
              <w:spacing w:before="20" w:after="20"/>
              <w:jc w:val="center"/>
            </w:pPr>
            <w:r w:rsidRPr="00B600EA">
              <w:t>2006</w:t>
            </w:r>
          </w:p>
        </w:tc>
        <w:tc>
          <w:tcPr>
            <w:tcW w:w="2070" w:type="dxa"/>
            <w:tcBorders>
              <w:top w:val="nil"/>
              <w:left w:val="nil"/>
              <w:bottom w:val="nil"/>
              <w:right w:val="single" w:sz="4" w:space="0" w:color="auto"/>
            </w:tcBorders>
          </w:tcPr>
          <w:p w:rsidR="00B600EA" w:rsidRPr="00B600EA" w:rsidRDefault="00B600EA" w:rsidP="00263DAA">
            <w:pPr>
              <w:spacing w:before="20" w:after="20"/>
              <w:jc w:val="center"/>
            </w:pPr>
            <w:r w:rsidRPr="00B600EA">
              <w:t>1,296</w:t>
            </w:r>
          </w:p>
        </w:tc>
        <w:tc>
          <w:tcPr>
            <w:tcW w:w="2376" w:type="dxa"/>
            <w:tcBorders>
              <w:top w:val="nil"/>
              <w:left w:val="nil"/>
              <w:bottom w:val="nil"/>
              <w:right w:val="single" w:sz="4" w:space="0" w:color="auto"/>
            </w:tcBorders>
          </w:tcPr>
          <w:p w:rsidR="00B600EA" w:rsidRPr="00B600EA" w:rsidRDefault="00B600EA" w:rsidP="00263DAA">
            <w:pPr>
              <w:spacing w:before="20" w:after="20"/>
              <w:jc w:val="center"/>
            </w:pPr>
            <w:r w:rsidRPr="00B600EA">
              <w:t>1,199</w:t>
            </w:r>
          </w:p>
        </w:tc>
        <w:tc>
          <w:tcPr>
            <w:tcW w:w="2187" w:type="dxa"/>
            <w:tcBorders>
              <w:top w:val="nil"/>
              <w:left w:val="nil"/>
              <w:bottom w:val="nil"/>
              <w:right w:val="single" w:sz="4" w:space="0" w:color="auto"/>
            </w:tcBorders>
          </w:tcPr>
          <w:p w:rsidR="00B600EA" w:rsidRPr="00B600EA" w:rsidRDefault="00B600EA" w:rsidP="00263DAA">
            <w:pPr>
              <w:spacing w:before="20" w:after="20"/>
              <w:jc w:val="center"/>
            </w:pPr>
            <w:r w:rsidRPr="00B600EA">
              <w:t>1,611</w:t>
            </w:r>
          </w:p>
        </w:tc>
      </w:tr>
      <w:tr w:rsidR="00B600EA" w:rsidRPr="00B600EA" w:rsidTr="00B600EA">
        <w:tblPrEx>
          <w:tblCellMar>
            <w:top w:w="0" w:type="dxa"/>
            <w:bottom w:w="0" w:type="dxa"/>
          </w:tblCellMar>
        </w:tblPrEx>
        <w:trPr>
          <w:cantSplit/>
          <w:trHeight w:val="280"/>
        </w:trPr>
        <w:tc>
          <w:tcPr>
            <w:tcW w:w="1944" w:type="dxa"/>
            <w:tcBorders>
              <w:top w:val="nil"/>
              <w:left w:val="single" w:sz="4" w:space="0" w:color="auto"/>
              <w:bottom w:val="single" w:sz="4" w:space="0" w:color="auto"/>
              <w:right w:val="single" w:sz="4" w:space="0" w:color="auto"/>
            </w:tcBorders>
          </w:tcPr>
          <w:p w:rsidR="00B600EA" w:rsidRPr="00B600EA" w:rsidRDefault="00B600EA" w:rsidP="00263DAA">
            <w:pPr>
              <w:spacing w:before="20" w:after="20"/>
              <w:jc w:val="center"/>
            </w:pPr>
            <w:r w:rsidRPr="00B600EA">
              <w:t>2007</w:t>
            </w:r>
          </w:p>
        </w:tc>
        <w:tc>
          <w:tcPr>
            <w:tcW w:w="2070" w:type="dxa"/>
            <w:tcBorders>
              <w:top w:val="nil"/>
              <w:left w:val="nil"/>
              <w:bottom w:val="single" w:sz="4" w:space="0" w:color="auto"/>
              <w:right w:val="single" w:sz="4" w:space="0" w:color="auto"/>
            </w:tcBorders>
          </w:tcPr>
          <w:p w:rsidR="00B600EA" w:rsidRPr="00B600EA" w:rsidRDefault="00B600EA" w:rsidP="00263DAA">
            <w:pPr>
              <w:spacing w:before="20" w:after="20"/>
              <w:jc w:val="center"/>
            </w:pPr>
            <w:r w:rsidRPr="00B600EA">
              <w:t>1,406</w:t>
            </w:r>
          </w:p>
        </w:tc>
        <w:tc>
          <w:tcPr>
            <w:tcW w:w="2376" w:type="dxa"/>
            <w:tcBorders>
              <w:top w:val="nil"/>
              <w:left w:val="nil"/>
              <w:bottom w:val="single" w:sz="4" w:space="0" w:color="auto"/>
              <w:right w:val="single" w:sz="4" w:space="0" w:color="auto"/>
            </w:tcBorders>
          </w:tcPr>
          <w:p w:rsidR="00B600EA" w:rsidRPr="00B600EA" w:rsidRDefault="00B600EA" w:rsidP="00263DAA">
            <w:pPr>
              <w:spacing w:before="20" w:after="20"/>
              <w:jc w:val="center"/>
            </w:pPr>
            <w:r w:rsidRPr="00B600EA">
              <w:t>1,283</w:t>
            </w:r>
          </w:p>
        </w:tc>
        <w:tc>
          <w:tcPr>
            <w:tcW w:w="2187" w:type="dxa"/>
            <w:tcBorders>
              <w:top w:val="nil"/>
              <w:left w:val="nil"/>
              <w:bottom w:val="single" w:sz="4" w:space="0" w:color="auto"/>
              <w:right w:val="single" w:sz="4" w:space="0" w:color="auto"/>
            </w:tcBorders>
          </w:tcPr>
          <w:p w:rsidR="00B600EA" w:rsidRPr="00B600EA" w:rsidRDefault="00B600EA" w:rsidP="00263DAA">
            <w:pPr>
              <w:spacing w:before="20" w:after="20"/>
              <w:jc w:val="center"/>
            </w:pPr>
            <w:r w:rsidRPr="00B600EA">
              <w:t>1,798</w:t>
            </w:r>
          </w:p>
        </w:tc>
      </w:tr>
    </w:tbl>
    <w:p w:rsidR="00B600EA" w:rsidRPr="00B600EA" w:rsidRDefault="00B600EA" w:rsidP="00B600EA">
      <w:pPr>
        <w:pStyle w:val="SingleTxt"/>
        <w:spacing w:after="0" w:line="120" w:lineRule="exact"/>
        <w:rPr>
          <w:sz w:val="10"/>
        </w:rPr>
      </w:pPr>
    </w:p>
    <w:p w:rsidR="00B600EA" w:rsidRPr="00B600EA" w:rsidRDefault="00B600EA" w:rsidP="00B600EA">
      <w:pPr>
        <w:pStyle w:val="SingleTxt"/>
        <w:spacing w:after="0" w:line="120" w:lineRule="exact"/>
        <w:rPr>
          <w:sz w:val="10"/>
        </w:rPr>
      </w:pPr>
    </w:p>
    <w:p w:rsidR="00B600EA" w:rsidRPr="00B600EA" w:rsidRDefault="00B600EA" w:rsidP="00B600EA">
      <w:pPr>
        <w:pStyle w:val="SingleTxt"/>
        <w:spacing w:after="0" w:line="120" w:lineRule="exact"/>
        <w:rPr>
          <w:sz w:val="10"/>
        </w:rPr>
      </w:pPr>
    </w:p>
    <w:p w:rsidR="00B600EA" w:rsidRDefault="00B600EA" w:rsidP="00B600EA">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Таблица 8</w:t>
      </w:r>
    </w:p>
    <w:p w:rsidR="00B600EA" w:rsidRDefault="00B600EA" w:rsidP="00B60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Материнская смертность (число женщин, умерших в результате осложнений беременности, родов и послеродового периода)</w:t>
      </w:r>
    </w:p>
    <w:p w:rsidR="00B600EA" w:rsidRPr="00B600EA" w:rsidRDefault="00B600EA" w:rsidP="00B600EA">
      <w:pPr>
        <w:pStyle w:val="SingleTxt"/>
        <w:spacing w:after="0" w:line="120" w:lineRule="exact"/>
        <w:rPr>
          <w:sz w:val="10"/>
        </w:rPr>
      </w:pPr>
    </w:p>
    <w:tbl>
      <w:tblPr>
        <w:tblW w:w="8586" w:type="dxa"/>
        <w:tblInd w:w="1334" w:type="dxa"/>
        <w:tblLayout w:type="fixed"/>
        <w:tblCellMar>
          <w:left w:w="56" w:type="dxa"/>
          <w:right w:w="56" w:type="dxa"/>
        </w:tblCellMar>
        <w:tblLook w:val="0000"/>
      </w:tblPr>
      <w:tblGrid>
        <w:gridCol w:w="2232"/>
        <w:gridCol w:w="2754"/>
        <w:gridCol w:w="3600"/>
      </w:tblGrid>
      <w:tr w:rsidR="00B600EA" w:rsidRPr="00B600EA" w:rsidTr="00B600EA">
        <w:tblPrEx>
          <w:tblCellMar>
            <w:top w:w="0" w:type="dxa"/>
            <w:bottom w:w="0" w:type="dxa"/>
          </w:tblCellMar>
        </w:tblPrEx>
        <w:trPr>
          <w:cantSplit/>
        </w:trPr>
        <w:tc>
          <w:tcPr>
            <w:tcW w:w="2232" w:type="dxa"/>
            <w:tcBorders>
              <w:top w:val="single" w:sz="4" w:space="0" w:color="auto"/>
              <w:left w:val="single" w:sz="4" w:space="0" w:color="auto"/>
              <w:bottom w:val="single" w:sz="4" w:space="0" w:color="auto"/>
              <w:right w:val="single" w:sz="4" w:space="0" w:color="auto"/>
            </w:tcBorders>
          </w:tcPr>
          <w:p w:rsidR="00B600EA" w:rsidRPr="00B600EA" w:rsidRDefault="00B600EA" w:rsidP="00B600EA">
            <w:pPr>
              <w:spacing w:before="40" w:after="40"/>
              <w:jc w:val="center"/>
            </w:pPr>
            <w:r w:rsidRPr="00B600EA">
              <w:t>Год</w:t>
            </w:r>
          </w:p>
        </w:tc>
        <w:tc>
          <w:tcPr>
            <w:tcW w:w="2754" w:type="dxa"/>
            <w:tcBorders>
              <w:top w:val="single" w:sz="6" w:space="0" w:color="auto"/>
              <w:left w:val="single" w:sz="4" w:space="0" w:color="auto"/>
              <w:bottom w:val="single" w:sz="4" w:space="0" w:color="auto"/>
              <w:right w:val="single" w:sz="6" w:space="0" w:color="auto"/>
            </w:tcBorders>
          </w:tcPr>
          <w:p w:rsidR="00B600EA" w:rsidRPr="00B600EA" w:rsidRDefault="00B600EA" w:rsidP="00B600EA">
            <w:pPr>
              <w:spacing w:before="40" w:after="40"/>
              <w:jc w:val="center"/>
            </w:pPr>
            <w:r w:rsidRPr="00B600EA">
              <w:t xml:space="preserve"> Всего</w:t>
            </w:r>
          </w:p>
        </w:tc>
        <w:tc>
          <w:tcPr>
            <w:tcW w:w="3600" w:type="dxa"/>
            <w:tcBorders>
              <w:top w:val="single" w:sz="6" w:space="0" w:color="auto"/>
              <w:left w:val="single" w:sz="6" w:space="0" w:color="auto"/>
              <w:bottom w:val="single" w:sz="6" w:space="0" w:color="auto"/>
              <w:right w:val="single" w:sz="6" w:space="0" w:color="auto"/>
            </w:tcBorders>
          </w:tcPr>
          <w:p w:rsidR="00B600EA" w:rsidRPr="00B600EA" w:rsidRDefault="00B600EA" w:rsidP="00B600EA">
            <w:pPr>
              <w:spacing w:before="40" w:after="40"/>
              <w:jc w:val="center"/>
            </w:pPr>
            <w:r w:rsidRPr="00B600EA">
              <w:t xml:space="preserve"> На 100 тыс. родившихся детей</w:t>
            </w:r>
          </w:p>
        </w:tc>
      </w:tr>
      <w:tr w:rsidR="00B600EA" w:rsidRPr="00B600EA" w:rsidTr="00B600EA">
        <w:tblPrEx>
          <w:tblCellMar>
            <w:top w:w="0" w:type="dxa"/>
            <w:bottom w:w="0" w:type="dxa"/>
          </w:tblCellMar>
        </w:tblPrEx>
        <w:trPr>
          <w:cantSplit/>
        </w:trPr>
        <w:tc>
          <w:tcPr>
            <w:tcW w:w="2232" w:type="dxa"/>
            <w:tcBorders>
              <w:left w:val="single" w:sz="6" w:space="0" w:color="auto"/>
              <w:right w:val="single" w:sz="4" w:space="0" w:color="auto"/>
            </w:tcBorders>
          </w:tcPr>
          <w:p w:rsidR="00B600EA" w:rsidRPr="00B600EA" w:rsidRDefault="00B600EA" w:rsidP="00263DAA">
            <w:pPr>
              <w:spacing w:before="20" w:after="20"/>
              <w:jc w:val="center"/>
            </w:pPr>
            <w:r w:rsidRPr="00B600EA">
              <w:t>2000</w:t>
            </w:r>
          </w:p>
        </w:tc>
        <w:tc>
          <w:tcPr>
            <w:tcW w:w="2754" w:type="dxa"/>
            <w:tcBorders>
              <w:left w:val="nil"/>
              <w:right w:val="single" w:sz="4" w:space="0" w:color="auto"/>
            </w:tcBorders>
          </w:tcPr>
          <w:p w:rsidR="00B600EA" w:rsidRPr="00B600EA" w:rsidRDefault="00B600EA" w:rsidP="00263DAA">
            <w:pPr>
              <w:spacing w:before="20" w:after="20"/>
              <w:jc w:val="center"/>
            </w:pPr>
            <w:r w:rsidRPr="00B600EA">
              <w:t>503</w:t>
            </w:r>
          </w:p>
        </w:tc>
        <w:tc>
          <w:tcPr>
            <w:tcW w:w="3600" w:type="dxa"/>
            <w:tcBorders>
              <w:left w:val="nil"/>
              <w:right w:val="single" w:sz="6" w:space="0" w:color="auto"/>
            </w:tcBorders>
          </w:tcPr>
          <w:p w:rsidR="00B600EA" w:rsidRPr="00B600EA" w:rsidRDefault="00B600EA" w:rsidP="00263DAA">
            <w:pPr>
              <w:spacing w:before="20" w:after="20"/>
              <w:jc w:val="center"/>
            </w:pPr>
            <w:r w:rsidRPr="00B600EA">
              <w:t>39,7</w:t>
            </w:r>
          </w:p>
        </w:tc>
      </w:tr>
      <w:tr w:rsidR="00B600EA" w:rsidRPr="00B600EA" w:rsidTr="00B600EA">
        <w:tblPrEx>
          <w:tblCellMar>
            <w:top w:w="0" w:type="dxa"/>
            <w:bottom w:w="0" w:type="dxa"/>
          </w:tblCellMar>
        </w:tblPrEx>
        <w:trPr>
          <w:cantSplit/>
        </w:trPr>
        <w:tc>
          <w:tcPr>
            <w:tcW w:w="2232" w:type="dxa"/>
            <w:tcBorders>
              <w:left w:val="single" w:sz="6" w:space="0" w:color="auto"/>
              <w:right w:val="single" w:sz="4" w:space="0" w:color="auto"/>
            </w:tcBorders>
          </w:tcPr>
          <w:p w:rsidR="00B600EA" w:rsidRPr="00B600EA" w:rsidRDefault="00B600EA" w:rsidP="00263DAA">
            <w:pPr>
              <w:spacing w:before="20" w:after="20"/>
              <w:jc w:val="center"/>
            </w:pPr>
            <w:r w:rsidRPr="00B600EA">
              <w:t>2001</w:t>
            </w:r>
          </w:p>
        </w:tc>
        <w:tc>
          <w:tcPr>
            <w:tcW w:w="2754" w:type="dxa"/>
            <w:tcBorders>
              <w:left w:val="nil"/>
              <w:right w:val="single" w:sz="4" w:space="0" w:color="auto"/>
            </w:tcBorders>
          </w:tcPr>
          <w:p w:rsidR="00B600EA" w:rsidRPr="00B600EA" w:rsidRDefault="00B600EA" w:rsidP="00263DAA">
            <w:pPr>
              <w:spacing w:before="20" w:after="20"/>
              <w:jc w:val="center"/>
            </w:pPr>
            <w:r w:rsidRPr="00B600EA">
              <w:t>479</w:t>
            </w:r>
          </w:p>
        </w:tc>
        <w:tc>
          <w:tcPr>
            <w:tcW w:w="3600" w:type="dxa"/>
            <w:tcBorders>
              <w:left w:val="nil"/>
              <w:right w:val="single" w:sz="6" w:space="0" w:color="auto"/>
            </w:tcBorders>
          </w:tcPr>
          <w:p w:rsidR="00B600EA" w:rsidRPr="00B600EA" w:rsidRDefault="00B600EA" w:rsidP="00263DAA">
            <w:pPr>
              <w:spacing w:before="20" w:after="20"/>
              <w:jc w:val="center"/>
            </w:pPr>
            <w:r w:rsidRPr="00B600EA">
              <w:t>36,5</w:t>
            </w:r>
          </w:p>
        </w:tc>
      </w:tr>
      <w:tr w:rsidR="00B600EA" w:rsidRPr="00B600EA" w:rsidTr="00B600EA">
        <w:tblPrEx>
          <w:tblCellMar>
            <w:top w:w="0" w:type="dxa"/>
            <w:bottom w:w="0" w:type="dxa"/>
          </w:tblCellMar>
        </w:tblPrEx>
        <w:trPr>
          <w:cantSplit/>
        </w:trPr>
        <w:tc>
          <w:tcPr>
            <w:tcW w:w="2232" w:type="dxa"/>
            <w:tcBorders>
              <w:left w:val="single" w:sz="6" w:space="0" w:color="auto"/>
              <w:right w:val="single" w:sz="4" w:space="0" w:color="auto"/>
            </w:tcBorders>
          </w:tcPr>
          <w:p w:rsidR="00B600EA" w:rsidRPr="00B600EA" w:rsidRDefault="00B600EA" w:rsidP="00263DAA">
            <w:pPr>
              <w:spacing w:before="20" w:after="20"/>
              <w:jc w:val="center"/>
            </w:pPr>
            <w:r w:rsidRPr="00B600EA">
              <w:t>2002</w:t>
            </w:r>
          </w:p>
        </w:tc>
        <w:tc>
          <w:tcPr>
            <w:tcW w:w="2754" w:type="dxa"/>
            <w:tcBorders>
              <w:left w:val="nil"/>
              <w:right w:val="single" w:sz="4" w:space="0" w:color="auto"/>
            </w:tcBorders>
          </w:tcPr>
          <w:p w:rsidR="00B600EA" w:rsidRPr="00B600EA" w:rsidRDefault="00B600EA" w:rsidP="00263DAA">
            <w:pPr>
              <w:spacing w:before="20" w:after="20"/>
              <w:jc w:val="center"/>
            </w:pPr>
            <w:r w:rsidRPr="00B600EA">
              <w:t>469</w:t>
            </w:r>
          </w:p>
        </w:tc>
        <w:tc>
          <w:tcPr>
            <w:tcW w:w="3600" w:type="dxa"/>
            <w:tcBorders>
              <w:left w:val="nil"/>
              <w:right w:val="single" w:sz="6" w:space="0" w:color="auto"/>
            </w:tcBorders>
          </w:tcPr>
          <w:p w:rsidR="00B600EA" w:rsidRPr="00B600EA" w:rsidRDefault="00B600EA" w:rsidP="00263DAA">
            <w:pPr>
              <w:spacing w:before="20" w:after="20"/>
              <w:jc w:val="center"/>
            </w:pPr>
            <w:r w:rsidRPr="00B600EA">
              <w:t>33,6</w:t>
            </w:r>
          </w:p>
        </w:tc>
      </w:tr>
      <w:tr w:rsidR="00B600EA" w:rsidRPr="00B600EA" w:rsidTr="00B600EA">
        <w:tblPrEx>
          <w:tblCellMar>
            <w:top w:w="0" w:type="dxa"/>
            <w:bottom w:w="0" w:type="dxa"/>
          </w:tblCellMar>
        </w:tblPrEx>
        <w:trPr>
          <w:cantSplit/>
        </w:trPr>
        <w:tc>
          <w:tcPr>
            <w:tcW w:w="2232" w:type="dxa"/>
            <w:tcBorders>
              <w:left w:val="single" w:sz="6" w:space="0" w:color="auto"/>
              <w:right w:val="single" w:sz="4" w:space="0" w:color="auto"/>
            </w:tcBorders>
          </w:tcPr>
          <w:p w:rsidR="00B600EA" w:rsidRPr="00B600EA" w:rsidRDefault="00B600EA" w:rsidP="00263DAA">
            <w:pPr>
              <w:spacing w:before="20" w:after="20"/>
              <w:jc w:val="center"/>
            </w:pPr>
            <w:r w:rsidRPr="00B600EA">
              <w:t>2003</w:t>
            </w:r>
          </w:p>
        </w:tc>
        <w:tc>
          <w:tcPr>
            <w:tcW w:w="2754" w:type="dxa"/>
            <w:tcBorders>
              <w:left w:val="nil"/>
              <w:right w:val="single" w:sz="4" w:space="0" w:color="auto"/>
            </w:tcBorders>
          </w:tcPr>
          <w:p w:rsidR="00B600EA" w:rsidRPr="00B600EA" w:rsidRDefault="00B600EA" w:rsidP="00263DAA">
            <w:pPr>
              <w:spacing w:before="20" w:after="20"/>
              <w:jc w:val="center"/>
            </w:pPr>
            <w:r w:rsidRPr="00B600EA">
              <w:t>463</w:t>
            </w:r>
          </w:p>
        </w:tc>
        <w:tc>
          <w:tcPr>
            <w:tcW w:w="3600" w:type="dxa"/>
            <w:tcBorders>
              <w:left w:val="nil"/>
              <w:right w:val="single" w:sz="6" w:space="0" w:color="auto"/>
            </w:tcBorders>
          </w:tcPr>
          <w:p w:rsidR="00B600EA" w:rsidRPr="00B600EA" w:rsidRDefault="00B600EA" w:rsidP="00263DAA">
            <w:pPr>
              <w:spacing w:before="20" w:after="20"/>
              <w:jc w:val="center"/>
            </w:pPr>
            <w:r w:rsidRPr="00B600EA">
              <w:t>31,9</w:t>
            </w:r>
          </w:p>
        </w:tc>
      </w:tr>
      <w:tr w:rsidR="00B600EA" w:rsidRPr="00B600EA" w:rsidTr="00B600EA">
        <w:tblPrEx>
          <w:tblCellMar>
            <w:top w:w="0" w:type="dxa"/>
            <w:bottom w:w="0" w:type="dxa"/>
          </w:tblCellMar>
        </w:tblPrEx>
        <w:trPr>
          <w:cantSplit/>
        </w:trPr>
        <w:tc>
          <w:tcPr>
            <w:tcW w:w="2232" w:type="dxa"/>
            <w:tcBorders>
              <w:left w:val="single" w:sz="6" w:space="0" w:color="auto"/>
              <w:right w:val="single" w:sz="4" w:space="0" w:color="auto"/>
            </w:tcBorders>
          </w:tcPr>
          <w:p w:rsidR="00B600EA" w:rsidRPr="00B600EA" w:rsidRDefault="00B600EA" w:rsidP="00263DAA">
            <w:pPr>
              <w:spacing w:before="20" w:after="20"/>
              <w:jc w:val="center"/>
            </w:pPr>
            <w:r w:rsidRPr="00B600EA">
              <w:t>2004</w:t>
            </w:r>
          </w:p>
        </w:tc>
        <w:tc>
          <w:tcPr>
            <w:tcW w:w="2754" w:type="dxa"/>
            <w:tcBorders>
              <w:left w:val="nil"/>
              <w:right w:val="single" w:sz="4" w:space="0" w:color="auto"/>
            </w:tcBorders>
          </w:tcPr>
          <w:p w:rsidR="00B600EA" w:rsidRPr="00B600EA" w:rsidRDefault="00B600EA" w:rsidP="00263DAA">
            <w:pPr>
              <w:spacing w:before="20" w:after="20"/>
              <w:jc w:val="center"/>
            </w:pPr>
            <w:r w:rsidRPr="00B600EA">
              <w:t>352</w:t>
            </w:r>
          </w:p>
        </w:tc>
        <w:tc>
          <w:tcPr>
            <w:tcW w:w="3600" w:type="dxa"/>
            <w:tcBorders>
              <w:left w:val="nil"/>
              <w:right w:val="single" w:sz="6" w:space="0" w:color="auto"/>
            </w:tcBorders>
          </w:tcPr>
          <w:p w:rsidR="00B600EA" w:rsidRPr="00B600EA" w:rsidRDefault="00B600EA" w:rsidP="00263DAA">
            <w:pPr>
              <w:spacing w:before="20" w:after="20"/>
              <w:jc w:val="center"/>
            </w:pPr>
            <w:r w:rsidRPr="00B600EA">
              <w:t>23,4</w:t>
            </w:r>
          </w:p>
        </w:tc>
      </w:tr>
      <w:tr w:rsidR="00B600EA" w:rsidRPr="00B600EA" w:rsidTr="00B600EA">
        <w:tblPrEx>
          <w:tblCellMar>
            <w:top w:w="0" w:type="dxa"/>
            <w:bottom w:w="0" w:type="dxa"/>
          </w:tblCellMar>
        </w:tblPrEx>
        <w:trPr>
          <w:cantSplit/>
        </w:trPr>
        <w:tc>
          <w:tcPr>
            <w:tcW w:w="2232" w:type="dxa"/>
            <w:tcBorders>
              <w:left w:val="single" w:sz="6" w:space="0" w:color="auto"/>
              <w:right w:val="single" w:sz="4" w:space="0" w:color="auto"/>
            </w:tcBorders>
          </w:tcPr>
          <w:p w:rsidR="00B600EA" w:rsidRPr="00B600EA" w:rsidRDefault="00B600EA" w:rsidP="00263DAA">
            <w:pPr>
              <w:spacing w:before="20" w:after="20"/>
              <w:jc w:val="center"/>
            </w:pPr>
            <w:r w:rsidRPr="00B600EA">
              <w:t>2005</w:t>
            </w:r>
          </w:p>
        </w:tc>
        <w:tc>
          <w:tcPr>
            <w:tcW w:w="2754" w:type="dxa"/>
            <w:tcBorders>
              <w:left w:val="nil"/>
              <w:right w:val="single" w:sz="4" w:space="0" w:color="auto"/>
            </w:tcBorders>
          </w:tcPr>
          <w:p w:rsidR="00B600EA" w:rsidRPr="00B600EA" w:rsidRDefault="00B600EA" w:rsidP="00263DAA">
            <w:pPr>
              <w:spacing w:before="20" w:after="20"/>
              <w:jc w:val="center"/>
            </w:pPr>
            <w:r w:rsidRPr="00B600EA">
              <w:t>370</w:t>
            </w:r>
          </w:p>
        </w:tc>
        <w:tc>
          <w:tcPr>
            <w:tcW w:w="3600" w:type="dxa"/>
            <w:tcBorders>
              <w:left w:val="nil"/>
              <w:right w:val="single" w:sz="6" w:space="0" w:color="auto"/>
            </w:tcBorders>
          </w:tcPr>
          <w:p w:rsidR="00B600EA" w:rsidRPr="00B600EA" w:rsidRDefault="00B600EA" w:rsidP="00263DAA">
            <w:pPr>
              <w:spacing w:before="20" w:after="20"/>
              <w:jc w:val="center"/>
            </w:pPr>
            <w:r w:rsidRPr="00B600EA">
              <w:t>25,4</w:t>
            </w:r>
          </w:p>
        </w:tc>
      </w:tr>
      <w:tr w:rsidR="00B600EA" w:rsidRPr="00B600EA" w:rsidTr="00B600EA">
        <w:tblPrEx>
          <w:tblCellMar>
            <w:top w:w="0" w:type="dxa"/>
            <w:bottom w:w="0" w:type="dxa"/>
          </w:tblCellMar>
        </w:tblPrEx>
        <w:trPr>
          <w:cantSplit/>
        </w:trPr>
        <w:tc>
          <w:tcPr>
            <w:tcW w:w="2232" w:type="dxa"/>
            <w:tcBorders>
              <w:left w:val="single" w:sz="6" w:space="0" w:color="auto"/>
              <w:right w:val="single" w:sz="4" w:space="0" w:color="auto"/>
            </w:tcBorders>
          </w:tcPr>
          <w:p w:rsidR="00B600EA" w:rsidRPr="00B600EA" w:rsidRDefault="00B600EA" w:rsidP="00263DAA">
            <w:pPr>
              <w:spacing w:before="20" w:after="20"/>
              <w:jc w:val="center"/>
            </w:pPr>
            <w:r w:rsidRPr="00B600EA">
              <w:t>2006</w:t>
            </w:r>
          </w:p>
        </w:tc>
        <w:tc>
          <w:tcPr>
            <w:tcW w:w="2754" w:type="dxa"/>
            <w:tcBorders>
              <w:left w:val="nil"/>
              <w:right w:val="single" w:sz="4" w:space="0" w:color="auto"/>
            </w:tcBorders>
          </w:tcPr>
          <w:p w:rsidR="00B600EA" w:rsidRPr="00B600EA" w:rsidRDefault="00B600EA" w:rsidP="00263DAA">
            <w:pPr>
              <w:spacing w:before="20" w:after="20"/>
              <w:jc w:val="center"/>
            </w:pPr>
            <w:r w:rsidRPr="00B600EA">
              <w:t>352</w:t>
            </w:r>
          </w:p>
        </w:tc>
        <w:tc>
          <w:tcPr>
            <w:tcW w:w="3600" w:type="dxa"/>
            <w:tcBorders>
              <w:left w:val="nil"/>
              <w:right w:val="single" w:sz="6" w:space="0" w:color="auto"/>
            </w:tcBorders>
          </w:tcPr>
          <w:p w:rsidR="00B600EA" w:rsidRPr="00B600EA" w:rsidRDefault="00B600EA" w:rsidP="00263DAA">
            <w:pPr>
              <w:spacing w:before="20" w:after="20"/>
              <w:jc w:val="center"/>
            </w:pPr>
            <w:r w:rsidRPr="00B600EA">
              <w:t>23,8</w:t>
            </w:r>
          </w:p>
        </w:tc>
      </w:tr>
      <w:tr w:rsidR="00B600EA" w:rsidRPr="00B600EA" w:rsidTr="00B600EA">
        <w:tblPrEx>
          <w:tblCellMar>
            <w:top w:w="0" w:type="dxa"/>
            <w:bottom w:w="0" w:type="dxa"/>
          </w:tblCellMar>
        </w:tblPrEx>
        <w:trPr>
          <w:cantSplit/>
        </w:trPr>
        <w:tc>
          <w:tcPr>
            <w:tcW w:w="2232" w:type="dxa"/>
            <w:tcBorders>
              <w:left w:val="single" w:sz="6" w:space="0" w:color="auto"/>
              <w:bottom w:val="single" w:sz="4" w:space="0" w:color="auto"/>
              <w:right w:val="single" w:sz="4" w:space="0" w:color="auto"/>
            </w:tcBorders>
          </w:tcPr>
          <w:p w:rsidR="00B600EA" w:rsidRPr="00B600EA" w:rsidRDefault="00B600EA" w:rsidP="00263DAA">
            <w:pPr>
              <w:spacing w:before="20" w:after="20"/>
              <w:jc w:val="center"/>
            </w:pPr>
            <w:r w:rsidRPr="00B600EA">
              <w:t>2007</w:t>
            </w:r>
          </w:p>
        </w:tc>
        <w:tc>
          <w:tcPr>
            <w:tcW w:w="2754" w:type="dxa"/>
            <w:tcBorders>
              <w:left w:val="nil"/>
              <w:bottom w:val="single" w:sz="4" w:space="0" w:color="auto"/>
              <w:right w:val="single" w:sz="4" w:space="0" w:color="auto"/>
            </w:tcBorders>
          </w:tcPr>
          <w:p w:rsidR="00B600EA" w:rsidRPr="00B600EA" w:rsidRDefault="00B600EA" w:rsidP="00263DAA">
            <w:pPr>
              <w:spacing w:before="20" w:after="20"/>
              <w:jc w:val="center"/>
            </w:pPr>
            <w:r w:rsidRPr="00B600EA">
              <w:t>354</w:t>
            </w:r>
          </w:p>
        </w:tc>
        <w:tc>
          <w:tcPr>
            <w:tcW w:w="3600" w:type="dxa"/>
            <w:tcBorders>
              <w:left w:val="nil"/>
              <w:bottom w:val="single" w:sz="4" w:space="0" w:color="auto"/>
              <w:right w:val="single" w:sz="6" w:space="0" w:color="auto"/>
            </w:tcBorders>
          </w:tcPr>
          <w:p w:rsidR="00B600EA" w:rsidRPr="00B600EA" w:rsidRDefault="00B600EA" w:rsidP="00263DAA">
            <w:pPr>
              <w:spacing w:before="20" w:after="20"/>
              <w:jc w:val="center"/>
            </w:pPr>
            <w:r w:rsidRPr="00B600EA">
              <w:t>22,0</w:t>
            </w:r>
          </w:p>
        </w:tc>
      </w:tr>
    </w:tbl>
    <w:p w:rsidR="00B600EA" w:rsidRPr="00B600EA" w:rsidRDefault="00B600EA" w:rsidP="00B600EA">
      <w:pPr>
        <w:pStyle w:val="SingleTxt"/>
        <w:spacing w:after="0" w:line="120" w:lineRule="exact"/>
        <w:rPr>
          <w:sz w:val="10"/>
        </w:rPr>
      </w:pPr>
    </w:p>
    <w:p w:rsidR="00B600EA" w:rsidRPr="00B600EA" w:rsidRDefault="00B600EA" w:rsidP="00B600EA">
      <w:pPr>
        <w:pStyle w:val="SingleTxt"/>
        <w:spacing w:after="0" w:line="120" w:lineRule="exact"/>
        <w:rPr>
          <w:sz w:val="10"/>
        </w:rPr>
      </w:pPr>
    </w:p>
    <w:p w:rsidR="00B600EA" w:rsidRDefault="00B600EA" w:rsidP="00B600E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9</w:t>
      </w:r>
    </w:p>
    <w:p w:rsidR="00B600EA" w:rsidRPr="00B600EA" w:rsidRDefault="00B600EA" w:rsidP="00B60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Ожидаемая продолжительность жизни при рожд</w:t>
      </w:r>
      <w:r>
        <w:t>е</w:t>
      </w:r>
      <w:r>
        <w:t xml:space="preserve">нии </w:t>
      </w:r>
      <w:r w:rsidRPr="00B600EA">
        <w:t>число лет</w:t>
      </w:r>
    </w:p>
    <w:p w:rsidR="00B600EA" w:rsidRPr="00B600EA" w:rsidRDefault="00B600EA" w:rsidP="00B600EA">
      <w:pPr>
        <w:pStyle w:val="SingleTxt"/>
        <w:spacing w:after="0" w:line="120" w:lineRule="exact"/>
        <w:rPr>
          <w:sz w:val="10"/>
        </w:rPr>
      </w:pPr>
    </w:p>
    <w:tbl>
      <w:tblPr>
        <w:tblW w:w="0" w:type="auto"/>
        <w:tblInd w:w="1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871"/>
        <w:gridCol w:w="2520"/>
        <w:gridCol w:w="3177"/>
      </w:tblGrid>
      <w:tr w:rsidR="00B600EA" w:rsidRPr="00B600EA" w:rsidTr="00B600EA">
        <w:tblPrEx>
          <w:tblCellMar>
            <w:top w:w="0" w:type="dxa"/>
            <w:left w:w="0" w:type="dxa"/>
            <w:bottom w:w="0" w:type="dxa"/>
            <w:right w:w="0" w:type="dxa"/>
          </w:tblCellMar>
        </w:tblPrEx>
        <w:trPr>
          <w:cantSplit/>
        </w:trPr>
        <w:tc>
          <w:tcPr>
            <w:tcW w:w="2871" w:type="dxa"/>
            <w:vMerge w:val="restart"/>
            <w:vAlign w:val="center"/>
          </w:tcPr>
          <w:p w:rsidR="00B600EA" w:rsidRPr="00B600EA" w:rsidRDefault="00B600EA" w:rsidP="00B600EA">
            <w:pPr>
              <w:spacing w:before="40" w:after="40"/>
              <w:jc w:val="center"/>
            </w:pPr>
            <w:r w:rsidRPr="00B600EA">
              <w:t>Г</w:t>
            </w:r>
            <w:r w:rsidRPr="00B600EA">
              <w:t>о</w:t>
            </w:r>
            <w:r w:rsidRPr="00B600EA">
              <w:t>ды</w:t>
            </w:r>
          </w:p>
        </w:tc>
        <w:tc>
          <w:tcPr>
            <w:tcW w:w="5697" w:type="dxa"/>
            <w:gridSpan w:val="2"/>
            <w:vAlign w:val="center"/>
          </w:tcPr>
          <w:p w:rsidR="00B600EA" w:rsidRPr="00B600EA" w:rsidRDefault="00B600EA" w:rsidP="00B600EA">
            <w:pPr>
              <w:spacing w:before="40" w:after="40"/>
              <w:jc w:val="center"/>
            </w:pPr>
            <w:r w:rsidRPr="00B600EA">
              <w:t xml:space="preserve">Все </w:t>
            </w:r>
            <w:r w:rsidRPr="00B600EA">
              <w:br/>
              <w:t>население</w:t>
            </w:r>
          </w:p>
        </w:tc>
      </w:tr>
      <w:tr w:rsidR="00B600EA" w:rsidRPr="00B600EA" w:rsidTr="00B600EA">
        <w:tblPrEx>
          <w:tblCellMar>
            <w:top w:w="0" w:type="dxa"/>
            <w:left w:w="0" w:type="dxa"/>
            <w:bottom w:w="0" w:type="dxa"/>
            <w:right w:w="0" w:type="dxa"/>
          </w:tblCellMar>
        </w:tblPrEx>
        <w:trPr>
          <w:cantSplit/>
        </w:trPr>
        <w:tc>
          <w:tcPr>
            <w:tcW w:w="2871" w:type="dxa"/>
            <w:vMerge/>
            <w:vAlign w:val="center"/>
          </w:tcPr>
          <w:p w:rsidR="00B600EA" w:rsidRPr="00B600EA" w:rsidRDefault="00B600EA" w:rsidP="00B600EA">
            <w:pPr>
              <w:spacing w:before="40" w:after="40"/>
              <w:jc w:val="center"/>
            </w:pPr>
          </w:p>
        </w:tc>
        <w:tc>
          <w:tcPr>
            <w:tcW w:w="2520" w:type="dxa"/>
            <w:vAlign w:val="center"/>
          </w:tcPr>
          <w:p w:rsidR="00B600EA" w:rsidRPr="00B600EA" w:rsidRDefault="00B600EA" w:rsidP="00B600EA">
            <w:pPr>
              <w:spacing w:before="40" w:after="40"/>
              <w:jc w:val="center"/>
            </w:pPr>
            <w:r w:rsidRPr="00B600EA">
              <w:t>женщины</w:t>
            </w:r>
          </w:p>
        </w:tc>
        <w:tc>
          <w:tcPr>
            <w:tcW w:w="3177" w:type="dxa"/>
            <w:vAlign w:val="center"/>
          </w:tcPr>
          <w:p w:rsidR="00B600EA" w:rsidRPr="00B600EA" w:rsidRDefault="00B600EA" w:rsidP="00B600EA">
            <w:pPr>
              <w:spacing w:before="40" w:after="40"/>
              <w:jc w:val="center"/>
            </w:pPr>
            <w:r w:rsidRPr="00B600EA">
              <w:t>мужчины</w:t>
            </w:r>
          </w:p>
        </w:tc>
      </w:tr>
      <w:tr w:rsidR="00B600EA" w:rsidRPr="00B600EA" w:rsidTr="00263DAA">
        <w:tblPrEx>
          <w:tblCellMar>
            <w:top w:w="0" w:type="dxa"/>
            <w:left w:w="0" w:type="dxa"/>
            <w:bottom w:w="0" w:type="dxa"/>
            <w:right w:w="0" w:type="dxa"/>
          </w:tblCellMar>
        </w:tblPrEx>
        <w:tc>
          <w:tcPr>
            <w:tcW w:w="2871" w:type="dxa"/>
            <w:vAlign w:val="bottom"/>
          </w:tcPr>
          <w:p w:rsidR="00B600EA" w:rsidRPr="00B600EA" w:rsidRDefault="00B600EA" w:rsidP="00263DAA">
            <w:pPr>
              <w:spacing w:before="20" w:after="20"/>
              <w:jc w:val="center"/>
            </w:pPr>
            <w:r w:rsidRPr="00B600EA">
              <w:t>1999</w:t>
            </w:r>
          </w:p>
        </w:tc>
        <w:tc>
          <w:tcPr>
            <w:tcW w:w="2520" w:type="dxa"/>
            <w:vAlign w:val="bottom"/>
          </w:tcPr>
          <w:p w:rsidR="00B600EA" w:rsidRPr="00B600EA" w:rsidRDefault="00B600EA" w:rsidP="00263DAA">
            <w:pPr>
              <w:spacing w:before="20" w:after="20"/>
              <w:jc w:val="center"/>
              <w:rPr>
                <w:rFonts w:eastAsia="Arial Unicode MS"/>
              </w:rPr>
            </w:pPr>
            <w:r w:rsidRPr="00B600EA">
              <w:t>72,4</w:t>
            </w:r>
          </w:p>
        </w:tc>
        <w:tc>
          <w:tcPr>
            <w:tcW w:w="3177" w:type="dxa"/>
            <w:vAlign w:val="bottom"/>
          </w:tcPr>
          <w:p w:rsidR="00B600EA" w:rsidRPr="00B600EA" w:rsidRDefault="00B600EA" w:rsidP="00263DAA">
            <w:pPr>
              <w:spacing w:before="20" w:after="20"/>
              <w:jc w:val="center"/>
              <w:rPr>
                <w:rFonts w:eastAsia="Arial Unicode MS"/>
              </w:rPr>
            </w:pPr>
            <w:r w:rsidRPr="00B600EA">
              <w:t>59,9</w:t>
            </w:r>
          </w:p>
        </w:tc>
      </w:tr>
      <w:tr w:rsidR="00B600EA" w:rsidRPr="00B600EA" w:rsidTr="00263DAA">
        <w:tblPrEx>
          <w:tblCellMar>
            <w:top w:w="0" w:type="dxa"/>
            <w:left w:w="0" w:type="dxa"/>
            <w:bottom w:w="0" w:type="dxa"/>
            <w:right w:w="0" w:type="dxa"/>
          </w:tblCellMar>
        </w:tblPrEx>
        <w:tc>
          <w:tcPr>
            <w:tcW w:w="2871" w:type="dxa"/>
            <w:vAlign w:val="bottom"/>
          </w:tcPr>
          <w:p w:rsidR="00B600EA" w:rsidRPr="00B600EA" w:rsidRDefault="00B600EA" w:rsidP="00263DAA">
            <w:pPr>
              <w:spacing w:before="20" w:after="20"/>
              <w:jc w:val="center"/>
            </w:pPr>
            <w:r w:rsidRPr="00B600EA">
              <w:t>2000</w:t>
            </w:r>
          </w:p>
        </w:tc>
        <w:tc>
          <w:tcPr>
            <w:tcW w:w="2520" w:type="dxa"/>
            <w:vAlign w:val="bottom"/>
          </w:tcPr>
          <w:p w:rsidR="00B600EA" w:rsidRPr="00B600EA" w:rsidRDefault="00B600EA" w:rsidP="00263DAA">
            <w:pPr>
              <w:spacing w:before="20" w:after="20"/>
              <w:jc w:val="center"/>
              <w:rPr>
                <w:rFonts w:eastAsia="Arial Unicode MS"/>
              </w:rPr>
            </w:pPr>
            <w:r w:rsidRPr="00B600EA">
              <w:t>72,3</w:t>
            </w:r>
          </w:p>
        </w:tc>
        <w:tc>
          <w:tcPr>
            <w:tcW w:w="3177" w:type="dxa"/>
            <w:vAlign w:val="bottom"/>
          </w:tcPr>
          <w:p w:rsidR="00B600EA" w:rsidRPr="00B600EA" w:rsidRDefault="00B600EA" w:rsidP="00263DAA">
            <w:pPr>
              <w:spacing w:before="20" w:after="20"/>
              <w:jc w:val="center"/>
              <w:rPr>
                <w:rFonts w:eastAsia="Arial Unicode MS"/>
              </w:rPr>
            </w:pPr>
            <w:r w:rsidRPr="00B600EA">
              <w:t>59,0</w:t>
            </w:r>
          </w:p>
        </w:tc>
      </w:tr>
      <w:tr w:rsidR="00B600EA" w:rsidRPr="00B600EA" w:rsidTr="00263DAA">
        <w:tblPrEx>
          <w:tblCellMar>
            <w:top w:w="0" w:type="dxa"/>
            <w:left w:w="0" w:type="dxa"/>
            <w:bottom w:w="0" w:type="dxa"/>
            <w:right w:w="0" w:type="dxa"/>
          </w:tblCellMar>
        </w:tblPrEx>
        <w:tc>
          <w:tcPr>
            <w:tcW w:w="2871" w:type="dxa"/>
            <w:vAlign w:val="bottom"/>
          </w:tcPr>
          <w:p w:rsidR="00B600EA" w:rsidRPr="00B600EA" w:rsidRDefault="00B600EA" w:rsidP="00263DAA">
            <w:pPr>
              <w:spacing w:before="20" w:after="20"/>
              <w:jc w:val="center"/>
            </w:pPr>
            <w:r w:rsidRPr="00B600EA">
              <w:t>2001</w:t>
            </w:r>
          </w:p>
        </w:tc>
        <w:tc>
          <w:tcPr>
            <w:tcW w:w="2520" w:type="dxa"/>
            <w:vAlign w:val="bottom"/>
          </w:tcPr>
          <w:p w:rsidR="00B600EA" w:rsidRPr="00B600EA" w:rsidRDefault="00B600EA" w:rsidP="00263DAA">
            <w:pPr>
              <w:spacing w:before="20" w:after="20"/>
              <w:jc w:val="center"/>
              <w:rPr>
                <w:rFonts w:eastAsia="Arial Unicode MS"/>
              </w:rPr>
            </w:pPr>
            <w:r w:rsidRPr="00B600EA">
              <w:t>72,2</w:t>
            </w:r>
          </w:p>
        </w:tc>
        <w:tc>
          <w:tcPr>
            <w:tcW w:w="3177" w:type="dxa"/>
            <w:vAlign w:val="bottom"/>
          </w:tcPr>
          <w:p w:rsidR="00B600EA" w:rsidRPr="00B600EA" w:rsidRDefault="00B600EA" w:rsidP="00263DAA">
            <w:pPr>
              <w:spacing w:before="20" w:after="20"/>
              <w:jc w:val="center"/>
              <w:rPr>
                <w:rFonts w:eastAsia="Arial Unicode MS"/>
              </w:rPr>
            </w:pPr>
            <w:r w:rsidRPr="00B600EA">
              <w:t>58,9</w:t>
            </w:r>
          </w:p>
        </w:tc>
      </w:tr>
      <w:tr w:rsidR="00B600EA" w:rsidRPr="00B600EA" w:rsidTr="00263DAA">
        <w:tblPrEx>
          <w:tblCellMar>
            <w:top w:w="0" w:type="dxa"/>
            <w:left w:w="0" w:type="dxa"/>
            <w:bottom w:w="0" w:type="dxa"/>
            <w:right w:w="0" w:type="dxa"/>
          </w:tblCellMar>
        </w:tblPrEx>
        <w:tc>
          <w:tcPr>
            <w:tcW w:w="2871" w:type="dxa"/>
            <w:vAlign w:val="bottom"/>
          </w:tcPr>
          <w:p w:rsidR="00B600EA" w:rsidRPr="00B600EA" w:rsidRDefault="00B600EA" w:rsidP="00263DAA">
            <w:pPr>
              <w:pStyle w:val="Index1"/>
              <w:spacing w:before="20" w:after="20" w:line="240" w:lineRule="exact"/>
              <w:jc w:val="center"/>
              <w:rPr>
                <w:rFonts w:ascii="Times New Roman" w:hAnsi="Times New Roman"/>
                <w:sz w:val="20"/>
              </w:rPr>
            </w:pPr>
            <w:r w:rsidRPr="00B600EA">
              <w:rPr>
                <w:rFonts w:ascii="Times New Roman" w:hAnsi="Times New Roman"/>
                <w:sz w:val="20"/>
              </w:rPr>
              <w:t>2002</w:t>
            </w:r>
          </w:p>
        </w:tc>
        <w:tc>
          <w:tcPr>
            <w:tcW w:w="2520" w:type="dxa"/>
            <w:vAlign w:val="bottom"/>
          </w:tcPr>
          <w:p w:rsidR="00B600EA" w:rsidRPr="00B600EA" w:rsidRDefault="00B600EA" w:rsidP="00263DAA">
            <w:pPr>
              <w:spacing w:before="20" w:after="20"/>
              <w:jc w:val="center"/>
              <w:rPr>
                <w:rFonts w:eastAsia="Arial Unicode MS"/>
              </w:rPr>
            </w:pPr>
            <w:r w:rsidRPr="00B600EA">
              <w:t>71,9</w:t>
            </w:r>
          </w:p>
        </w:tc>
        <w:tc>
          <w:tcPr>
            <w:tcW w:w="3177" w:type="dxa"/>
            <w:vAlign w:val="bottom"/>
          </w:tcPr>
          <w:p w:rsidR="00B600EA" w:rsidRPr="00B600EA" w:rsidRDefault="00B600EA" w:rsidP="00263DAA">
            <w:pPr>
              <w:spacing w:before="20" w:after="20"/>
              <w:jc w:val="center"/>
              <w:rPr>
                <w:rFonts w:eastAsia="Arial Unicode MS"/>
              </w:rPr>
            </w:pPr>
            <w:r w:rsidRPr="00B600EA">
              <w:t>58,7</w:t>
            </w:r>
          </w:p>
        </w:tc>
      </w:tr>
      <w:tr w:rsidR="00B600EA" w:rsidRPr="00B600EA" w:rsidTr="00263DAA">
        <w:tblPrEx>
          <w:tblCellMar>
            <w:top w:w="0" w:type="dxa"/>
            <w:left w:w="0" w:type="dxa"/>
            <w:bottom w:w="0" w:type="dxa"/>
            <w:right w:w="0" w:type="dxa"/>
          </w:tblCellMar>
        </w:tblPrEx>
        <w:tc>
          <w:tcPr>
            <w:tcW w:w="2871" w:type="dxa"/>
            <w:vAlign w:val="bottom"/>
          </w:tcPr>
          <w:p w:rsidR="00B600EA" w:rsidRPr="00B600EA" w:rsidRDefault="00B600EA" w:rsidP="00263DAA">
            <w:pPr>
              <w:spacing w:before="20" w:after="20"/>
              <w:jc w:val="center"/>
            </w:pPr>
            <w:r w:rsidRPr="00B600EA">
              <w:t>2003</w:t>
            </w:r>
          </w:p>
        </w:tc>
        <w:tc>
          <w:tcPr>
            <w:tcW w:w="2520" w:type="dxa"/>
            <w:vAlign w:val="bottom"/>
          </w:tcPr>
          <w:p w:rsidR="00B600EA" w:rsidRPr="00B600EA" w:rsidRDefault="00B600EA" w:rsidP="00263DAA">
            <w:pPr>
              <w:spacing w:before="20" w:after="20"/>
              <w:jc w:val="center"/>
              <w:rPr>
                <w:rFonts w:eastAsia="Arial Unicode MS"/>
              </w:rPr>
            </w:pPr>
            <w:r w:rsidRPr="00B600EA">
              <w:t>71,8</w:t>
            </w:r>
          </w:p>
        </w:tc>
        <w:tc>
          <w:tcPr>
            <w:tcW w:w="3177" w:type="dxa"/>
            <w:vAlign w:val="bottom"/>
          </w:tcPr>
          <w:p w:rsidR="00B600EA" w:rsidRPr="00B600EA" w:rsidRDefault="00B600EA" w:rsidP="00263DAA">
            <w:pPr>
              <w:spacing w:before="20" w:after="20"/>
              <w:jc w:val="center"/>
              <w:rPr>
                <w:rFonts w:eastAsia="Arial Unicode MS"/>
              </w:rPr>
            </w:pPr>
            <w:r w:rsidRPr="00B600EA">
              <w:t>58,6</w:t>
            </w:r>
          </w:p>
        </w:tc>
      </w:tr>
      <w:tr w:rsidR="00B600EA" w:rsidRPr="00B600EA" w:rsidTr="00263DAA">
        <w:tblPrEx>
          <w:tblCellMar>
            <w:top w:w="0" w:type="dxa"/>
            <w:left w:w="0" w:type="dxa"/>
            <w:bottom w:w="0" w:type="dxa"/>
            <w:right w:w="0" w:type="dxa"/>
          </w:tblCellMar>
        </w:tblPrEx>
        <w:tc>
          <w:tcPr>
            <w:tcW w:w="2871" w:type="dxa"/>
            <w:vAlign w:val="bottom"/>
          </w:tcPr>
          <w:p w:rsidR="00B600EA" w:rsidRPr="00B600EA" w:rsidRDefault="00B600EA" w:rsidP="00263DAA">
            <w:pPr>
              <w:pStyle w:val="Index1"/>
              <w:spacing w:before="20" w:after="20" w:line="240" w:lineRule="exact"/>
              <w:jc w:val="center"/>
              <w:rPr>
                <w:rFonts w:ascii="Times New Roman" w:hAnsi="Times New Roman"/>
                <w:sz w:val="20"/>
              </w:rPr>
            </w:pPr>
            <w:r w:rsidRPr="00B600EA">
              <w:rPr>
                <w:rFonts w:ascii="Times New Roman" w:hAnsi="Times New Roman"/>
                <w:sz w:val="20"/>
              </w:rPr>
              <w:t>2004</w:t>
            </w:r>
          </w:p>
        </w:tc>
        <w:tc>
          <w:tcPr>
            <w:tcW w:w="2520" w:type="dxa"/>
            <w:vAlign w:val="bottom"/>
          </w:tcPr>
          <w:p w:rsidR="00B600EA" w:rsidRPr="00B600EA" w:rsidRDefault="00B600EA" w:rsidP="00263DAA">
            <w:pPr>
              <w:spacing w:before="20" w:after="20"/>
              <w:jc w:val="center"/>
              <w:rPr>
                <w:rFonts w:eastAsia="Arial Unicode MS"/>
              </w:rPr>
            </w:pPr>
            <w:r w:rsidRPr="00B600EA">
              <w:t>72,3</w:t>
            </w:r>
          </w:p>
        </w:tc>
        <w:tc>
          <w:tcPr>
            <w:tcW w:w="3177" w:type="dxa"/>
            <w:vAlign w:val="bottom"/>
          </w:tcPr>
          <w:p w:rsidR="00B600EA" w:rsidRPr="00B600EA" w:rsidRDefault="00B600EA" w:rsidP="00263DAA">
            <w:pPr>
              <w:spacing w:before="20" w:after="20"/>
              <w:jc w:val="center"/>
              <w:rPr>
                <w:rFonts w:eastAsia="Arial Unicode MS"/>
              </w:rPr>
            </w:pPr>
            <w:r w:rsidRPr="00B600EA">
              <w:t>58,9</w:t>
            </w:r>
          </w:p>
        </w:tc>
      </w:tr>
      <w:tr w:rsidR="00B600EA" w:rsidRPr="00B600EA" w:rsidTr="00263DAA">
        <w:tblPrEx>
          <w:tblCellMar>
            <w:top w:w="0" w:type="dxa"/>
            <w:left w:w="0" w:type="dxa"/>
            <w:bottom w:w="0" w:type="dxa"/>
            <w:right w:w="0" w:type="dxa"/>
          </w:tblCellMar>
        </w:tblPrEx>
        <w:tc>
          <w:tcPr>
            <w:tcW w:w="2871" w:type="dxa"/>
            <w:vAlign w:val="bottom"/>
          </w:tcPr>
          <w:p w:rsidR="00B600EA" w:rsidRPr="00B600EA" w:rsidRDefault="00B600EA" w:rsidP="00263DAA">
            <w:pPr>
              <w:pStyle w:val="Index1"/>
              <w:spacing w:before="20" w:after="20" w:line="240" w:lineRule="exact"/>
              <w:jc w:val="center"/>
              <w:rPr>
                <w:rFonts w:ascii="Times New Roman" w:hAnsi="Times New Roman"/>
                <w:sz w:val="20"/>
              </w:rPr>
            </w:pPr>
            <w:r w:rsidRPr="00B600EA">
              <w:rPr>
                <w:rFonts w:ascii="Times New Roman" w:hAnsi="Times New Roman"/>
                <w:sz w:val="20"/>
              </w:rPr>
              <w:t>2005</w:t>
            </w:r>
          </w:p>
        </w:tc>
        <w:tc>
          <w:tcPr>
            <w:tcW w:w="2520" w:type="dxa"/>
            <w:vAlign w:val="bottom"/>
          </w:tcPr>
          <w:p w:rsidR="00B600EA" w:rsidRPr="00B600EA" w:rsidRDefault="00B600EA" w:rsidP="00263DAA">
            <w:pPr>
              <w:spacing w:before="20" w:after="20"/>
              <w:jc w:val="center"/>
            </w:pPr>
            <w:r w:rsidRPr="00B600EA">
              <w:t>72,4</w:t>
            </w:r>
          </w:p>
        </w:tc>
        <w:tc>
          <w:tcPr>
            <w:tcW w:w="3177" w:type="dxa"/>
            <w:vAlign w:val="bottom"/>
          </w:tcPr>
          <w:p w:rsidR="00B600EA" w:rsidRPr="00B600EA" w:rsidRDefault="00B600EA" w:rsidP="00263DAA">
            <w:pPr>
              <w:spacing w:before="20" w:after="20"/>
              <w:jc w:val="center"/>
            </w:pPr>
            <w:r w:rsidRPr="00B600EA">
              <w:t>58,9</w:t>
            </w:r>
          </w:p>
        </w:tc>
      </w:tr>
      <w:tr w:rsidR="00B600EA" w:rsidRPr="00B600EA" w:rsidTr="00263DAA">
        <w:tblPrEx>
          <w:tblCellMar>
            <w:top w:w="0" w:type="dxa"/>
            <w:left w:w="0" w:type="dxa"/>
            <w:bottom w:w="0" w:type="dxa"/>
            <w:right w:w="0" w:type="dxa"/>
          </w:tblCellMar>
        </w:tblPrEx>
        <w:tc>
          <w:tcPr>
            <w:tcW w:w="2871" w:type="dxa"/>
            <w:vAlign w:val="bottom"/>
          </w:tcPr>
          <w:p w:rsidR="00B600EA" w:rsidRPr="00B600EA" w:rsidRDefault="00B600EA" w:rsidP="00263DAA">
            <w:pPr>
              <w:pStyle w:val="Index1"/>
              <w:spacing w:before="20" w:after="20" w:line="240" w:lineRule="exact"/>
              <w:jc w:val="center"/>
              <w:rPr>
                <w:rFonts w:ascii="Times New Roman" w:hAnsi="Times New Roman"/>
                <w:sz w:val="20"/>
              </w:rPr>
            </w:pPr>
            <w:r w:rsidRPr="00B600EA">
              <w:rPr>
                <w:rFonts w:ascii="Times New Roman" w:hAnsi="Times New Roman"/>
                <w:sz w:val="20"/>
              </w:rPr>
              <w:t>2006</w:t>
            </w:r>
          </w:p>
        </w:tc>
        <w:tc>
          <w:tcPr>
            <w:tcW w:w="2520" w:type="dxa"/>
            <w:vAlign w:val="bottom"/>
          </w:tcPr>
          <w:p w:rsidR="00B600EA" w:rsidRPr="00B600EA" w:rsidRDefault="00B600EA" w:rsidP="00263DAA">
            <w:pPr>
              <w:spacing w:before="20" w:after="20"/>
              <w:jc w:val="center"/>
            </w:pPr>
            <w:r w:rsidRPr="00B600EA">
              <w:t>73.1</w:t>
            </w:r>
          </w:p>
        </w:tc>
        <w:tc>
          <w:tcPr>
            <w:tcW w:w="3177" w:type="dxa"/>
            <w:vAlign w:val="bottom"/>
          </w:tcPr>
          <w:p w:rsidR="00B600EA" w:rsidRPr="00B600EA" w:rsidRDefault="00B600EA" w:rsidP="00263DAA">
            <w:pPr>
              <w:spacing w:before="20" w:after="20"/>
              <w:jc w:val="center"/>
            </w:pPr>
            <w:r w:rsidRPr="00B600EA">
              <w:t>60,6</w:t>
            </w:r>
          </w:p>
        </w:tc>
      </w:tr>
      <w:tr w:rsidR="00B600EA" w:rsidRPr="00B600EA" w:rsidTr="00263DAA">
        <w:tblPrEx>
          <w:tblCellMar>
            <w:top w:w="0" w:type="dxa"/>
            <w:left w:w="0" w:type="dxa"/>
            <w:bottom w:w="0" w:type="dxa"/>
            <w:right w:w="0" w:type="dxa"/>
          </w:tblCellMar>
        </w:tblPrEx>
        <w:tc>
          <w:tcPr>
            <w:tcW w:w="2871" w:type="dxa"/>
            <w:vAlign w:val="bottom"/>
          </w:tcPr>
          <w:p w:rsidR="00B600EA" w:rsidRPr="00B600EA" w:rsidRDefault="00B600EA" w:rsidP="00263DAA">
            <w:pPr>
              <w:pStyle w:val="Index1"/>
              <w:spacing w:before="20" w:after="20" w:line="240" w:lineRule="exact"/>
              <w:jc w:val="center"/>
              <w:rPr>
                <w:rFonts w:ascii="Times New Roman" w:hAnsi="Times New Roman"/>
                <w:sz w:val="20"/>
              </w:rPr>
            </w:pPr>
            <w:r w:rsidRPr="00B600EA">
              <w:rPr>
                <w:rFonts w:ascii="Times New Roman" w:hAnsi="Times New Roman"/>
                <w:sz w:val="20"/>
              </w:rPr>
              <w:t>2007</w:t>
            </w:r>
          </w:p>
        </w:tc>
        <w:tc>
          <w:tcPr>
            <w:tcW w:w="2520" w:type="dxa"/>
            <w:vAlign w:val="bottom"/>
          </w:tcPr>
          <w:p w:rsidR="00B600EA" w:rsidRPr="00B600EA" w:rsidRDefault="00B600EA" w:rsidP="00263DAA">
            <w:pPr>
              <w:spacing w:before="20" w:after="20"/>
              <w:jc w:val="center"/>
            </w:pPr>
            <w:r w:rsidRPr="00B600EA">
              <w:t>73,9</w:t>
            </w:r>
          </w:p>
        </w:tc>
        <w:tc>
          <w:tcPr>
            <w:tcW w:w="3177" w:type="dxa"/>
            <w:vAlign w:val="bottom"/>
          </w:tcPr>
          <w:p w:rsidR="00B600EA" w:rsidRPr="00B600EA" w:rsidRDefault="00B600EA" w:rsidP="00263DAA">
            <w:pPr>
              <w:spacing w:before="20" w:after="20"/>
              <w:jc w:val="center"/>
            </w:pPr>
            <w:r w:rsidRPr="00B600EA">
              <w:t>61,4</w:t>
            </w:r>
          </w:p>
        </w:tc>
      </w:tr>
    </w:tbl>
    <w:p w:rsidR="00B600EA" w:rsidRDefault="00B600EA" w:rsidP="00CE2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br w:type="page"/>
      </w:r>
      <w:r w:rsidR="00CE2DE6" w:rsidRPr="00CE2DE6">
        <w:tab/>
      </w:r>
      <w:r w:rsidR="00CE2DE6" w:rsidRPr="00CE2DE6">
        <w:tab/>
      </w:r>
      <w:r>
        <w:t xml:space="preserve">Доходы, уровень жизни </w:t>
      </w:r>
    </w:p>
    <w:p w:rsidR="00CE2DE6" w:rsidRPr="00CE2DE6" w:rsidRDefault="00CE2DE6" w:rsidP="00CE2DE6">
      <w:pPr>
        <w:pStyle w:val="SingleTxt"/>
        <w:spacing w:after="0" w:line="120" w:lineRule="exact"/>
        <w:rPr>
          <w:sz w:val="10"/>
          <w:lang w:val="en-US"/>
        </w:rPr>
      </w:pPr>
    </w:p>
    <w:p w:rsidR="00CE2DE6" w:rsidRPr="00CE2DE6" w:rsidRDefault="00CE2DE6" w:rsidP="00CE2DE6">
      <w:pPr>
        <w:pStyle w:val="SingleTxt"/>
        <w:spacing w:after="0" w:line="120" w:lineRule="exact"/>
        <w:rPr>
          <w:sz w:val="10"/>
          <w:lang w:val="en-US"/>
        </w:rPr>
      </w:pPr>
    </w:p>
    <w:p w:rsidR="00B600EA" w:rsidRDefault="00CE2DE6" w:rsidP="00CE2DE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Pr>
          <w:lang w:val="en-US"/>
        </w:rPr>
        <w:tab/>
      </w:r>
      <w:r>
        <w:rPr>
          <w:lang w:val="en-US"/>
        </w:rPr>
        <w:tab/>
      </w:r>
      <w:r w:rsidR="00B600EA">
        <w:t>Таблица 10</w:t>
      </w:r>
    </w:p>
    <w:p w:rsidR="00B600EA" w:rsidRDefault="00CE2DE6" w:rsidP="00CE2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B600EA">
        <w:t>Численность населения с денежными доходами ниже величины прожиточного минимума по о</w:t>
      </w:r>
      <w:r w:rsidR="00B600EA">
        <w:t>с</w:t>
      </w:r>
      <w:r w:rsidR="00B600EA">
        <w:t>новным возрастным группам</w:t>
      </w:r>
    </w:p>
    <w:p w:rsidR="00B600EA" w:rsidRDefault="00CE2DE6" w:rsidP="00CE2D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2DE6">
        <w:tab/>
      </w:r>
      <w:r w:rsidRPr="00CE2DE6">
        <w:tab/>
      </w:r>
      <w:r>
        <w:t>(</w:t>
      </w:r>
      <w:r w:rsidR="00B600EA">
        <w:t>процентов от общей численности населения соответствующей возрастной группы</w:t>
      </w:r>
      <w:r>
        <w:t>)</w:t>
      </w:r>
    </w:p>
    <w:p w:rsidR="00CE2DE6" w:rsidRPr="00CE2DE6" w:rsidRDefault="00CE2DE6" w:rsidP="00CE2DE6">
      <w:pPr>
        <w:pStyle w:val="SingleTxt"/>
        <w:spacing w:after="0" w:line="120" w:lineRule="exact"/>
        <w:jc w:val="left"/>
        <w:rPr>
          <w:sz w:val="10"/>
        </w:rPr>
      </w:pPr>
    </w:p>
    <w:tbl>
      <w:tblPr>
        <w:tblW w:w="0" w:type="auto"/>
        <w:tblInd w:w="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59"/>
        <w:gridCol w:w="1494"/>
        <w:gridCol w:w="1512"/>
        <w:gridCol w:w="1503"/>
      </w:tblGrid>
      <w:tr w:rsidR="00B600EA" w:rsidRPr="00CE2DE6" w:rsidTr="00CE2DE6">
        <w:tblPrEx>
          <w:tblCellMar>
            <w:top w:w="0" w:type="dxa"/>
            <w:bottom w:w="0" w:type="dxa"/>
          </w:tblCellMar>
        </w:tblPrEx>
        <w:tc>
          <w:tcPr>
            <w:tcW w:w="4059" w:type="dxa"/>
          </w:tcPr>
          <w:p w:rsidR="00B600EA" w:rsidRPr="00CE2DE6" w:rsidRDefault="00B600EA" w:rsidP="00CE2DE6">
            <w:pPr>
              <w:spacing w:before="20" w:after="20" w:line="200" w:lineRule="exact"/>
              <w:jc w:val="center"/>
              <w:rPr>
                <w:b/>
                <w:bCs/>
                <w:sz w:val="16"/>
                <w:szCs w:val="16"/>
              </w:rPr>
            </w:pPr>
          </w:p>
        </w:tc>
        <w:tc>
          <w:tcPr>
            <w:tcW w:w="1494" w:type="dxa"/>
          </w:tcPr>
          <w:p w:rsidR="00B600EA" w:rsidRPr="00CE2DE6" w:rsidRDefault="00B600EA" w:rsidP="00CE2DE6">
            <w:pPr>
              <w:spacing w:before="20" w:after="20" w:line="200" w:lineRule="exact"/>
              <w:jc w:val="center"/>
              <w:rPr>
                <w:b/>
                <w:bCs/>
                <w:sz w:val="16"/>
                <w:szCs w:val="16"/>
              </w:rPr>
            </w:pPr>
            <w:r w:rsidRPr="00CE2DE6">
              <w:rPr>
                <w:b/>
                <w:bCs/>
                <w:sz w:val="16"/>
                <w:szCs w:val="16"/>
              </w:rPr>
              <w:t>2005</w:t>
            </w:r>
          </w:p>
        </w:tc>
        <w:tc>
          <w:tcPr>
            <w:tcW w:w="1512" w:type="dxa"/>
          </w:tcPr>
          <w:p w:rsidR="00B600EA" w:rsidRPr="00CE2DE6" w:rsidRDefault="00B600EA" w:rsidP="00CE2DE6">
            <w:pPr>
              <w:spacing w:before="20" w:after="20" w:line="200" w:lineRule="exact"/>
              <w:jc w:val="center"/>
              <w:rPr>
                <w:b/>
                <w:bCs/>
                <w:sz w:val="16"/>
                <w:szCs w:val="16"/>
              </w:rPr>
            </w:pPr>
            <w:r w:rsidRPr="00CE2DE6">
              <w:rPr>
                <w:b/>
                <w:bCs/>
                <w:sz w:val="16"/>
                <w:szCs w:val="16"/>
              </w:rPr>
              <w:t>2006</w:t>
            </w:r>
          </w:p>
        </w:tc>
        <w:tc>
          <w:tcPr>
            <w:tcW w:w="1503" w:type="dxa"/>
          </w:tcPr>
          <w:p w:rsidR="00B600EA" w:rsidRPr="00CE2DE6" w:rsidRDefault="00B600EA" w:rsidP="00CE2DE6">
            <w:pPr>
              <w:spacing w:before="20" w:after="20" w:line="200" w:lineRule="exact"/>
              <w:jc w:val="center"/>
              <w:rPr>
                <w:b/>
                <w:bCs/>
                <w:sz w:val="16"/>
                <w:szCs w:val="16"/>
              </w:rPr>
            </w:pPr>
            <w:r w:rsidRPr="00CE2DE6">
              <w:rPr>
                <w:b/>
                <w:bCs/>
                <w:sz w:val="16"/>
                <w:szCs w:val="16"/>
              </w:rPr>
              <w:t>2007</w:t>
            </w:r>
          </w:p>
        </w:tc>
      </w:tr>
      <w:tr w:rsidR="00B600EA" w:rsidRPr="00CE2DE6" w:rsidTr="00CE2DE6">
        <w:tblPrEx>
          <w:tblCellMar>
            <w:top w:w="0" w:type="dxa"/>
            <w:bottom w:w="0" w:type="dxa"/>
          </w:tblCellMar>
        </w:tblPrEx>
        <w:tc>
          <w:tcPr>
            <w:tcW w:w="4059" w:type="dxa"/>
          </w:tcPr>
          <w:p w:rsidR="00B600EA" w:rsidRPr="00CE2DE6" w:rsidRDefault="00B600EA" w:rsidP="00CE2DE6">
            <w:pPr>
              <w:pStyle w:val="font5"/>
              <w:spacing w:before="1" w:after="1" w:line="200" w:lineRule="exact"/>
              <w:rPr>
                <w:rFonts w:eastAsia="Times New Roman"/>
                <w:b/>
                <w:bCs/>
                <w:szCs w:val="16"/>
              </w:rPr>
            </w:pPr>
            <w:r w:rsidRPr="00CE2DE6">
              <w:rPr>
                <w:rFonts w:eastAsia="Times New Roman"/>
                <w:b/>
                <w:bCs/>
                <w:szCs w:val="16"/>
              </w:rPr>
              <w:t>Все население</w:t>
            </w:r>
          </w:p>
        </w:tc>
        <w:tc>
          <w:tcPr>
            <w:tcW w:w="1494"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17,7</w:t>
            </w:r>
          </w:p>
        </w:tc>
        <w:tc>
          <w:tcPr>
            <w:tcW w:w="1512"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15,2</w:t>
            </w:r>
          </w:p>
        </w:tc>
        <w:tc>
          <w:tcPr>
            <w:tcW w:w="1503"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13,4</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font5"/>
              <w:spacing w:before="1" w:after="1" w:line="200" w:lineRule="exact"/>
              <w:rPr>
                <w:rFonts w:eastAsia="Times New Roman"/>
                <w:szCs w:val="16"/>
              </w:rPr>
            </w:pPr>
            <w:r w:rsidRPr="00CE2DE6">
              <w:rPr>
                <w:szCs w:val="16"/>
              </w:rPr>
              <w:t>в том числе:</w:t>
            </w:r>
          </w:p>
        </w:tc>
        <w:tc>
          <w:tcPr>
            <w:tcW w:w="1494" w:type="dxa"/>
            <w:vAlign w:val="bottom"/>
          </w:tcPr>
          <w:p w:rsidR="00B600EA" w:rsidRPr="00CE2DE6" w:rsidRDefault="00B600EA" w:rsidP="00CE2DE6">
            <w:pPr>
              <w:spacing w:before="1" w:after="1" w:line="200" w:lineRule="exact"/>
              <w:jc w:val="center"/>
              <w:rPr>
                <w:b/>
                <w:bCs/>
                <w:sz w:val="16"/>
                <w:szCs w:val="16"/>
              </w:rPr>
            </w:pPr>
          </w:p>
        </w:tc>
        <w:tc>
          <w:tcPr>
            <w:tcW w:w="1512" w:type="dxa"/>
            <w:vAlign w:val="bottom"/>
          </w:tcPr>
          <w:p w:rsidR="00B600EA" w:rsidRPr="00CE2DE6" w:rsidRDefault="00B600EA" w:rsidP="00CE2DE6">
            <w:pPr>
              <w:spacing w:before="1" w:after="1" w:line="200" w:lineRule="exact"/>
              <w:jc w:val="center"/>
              <w:rPr>
                <w:b/>
                <w:bCs/>
                <w:sz w:val="16"/>
                <w:szCs w:val="16"/>
              </w:rPr>
            </w:pPr>
          </w:p>
        </w:tc>
        <w:tc>
          <w:tcPr>
            <w:tcW w:w="1503" w:type="dxa"/>
            <w:vAlign w:val="bottom"/>
          </w:tcPr>
          <w:p w:rsidR="00B600EA" w:rsidRPr="00CE2DE6" w:rsidRDefault="00B600EA" w:rsidP="00CE2DE6">
            <w:pPr>
              <w:spacing w:before="1" w:after="1" w:line="200" w:lineRule="exact"/>
              <w:jc w:val="center"/>
              <w:rPr>
                <w:b/>
                <w:bCs/>
                <w:sz w:val="16"/>
                <w:szCs w:val="16"/>
              </w:rPr>
            </w:pP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b/>
                <w:bCs/>
                <w:sz w:val="16"/>
                <w:szCs w:val="16"/>
              </w:rPr>
            </w:pPr>
            <w:r w:rsidRPr="00CE2DE6">
              <w:rPr>
                <w:rFonts w:ascii="Times New Roman" w:eastAsia="Times New Roman" w:hAnsi="Times New Roman" w:cs="Times New Roman"/>
                <w:b/>
                <w:bCs/>
                <w:sz w:val="16"/>
                <w:szCs w:val="16"/>
              </w:rPr>
              <w:t xml:space="preserve">дети в возрасте до 16 лет </w:t>
            </w:r>
          </w:p>
        </w:tc>
        <w:tc>
          <w:tcPr>
            <w:tcW w:w="1494"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22,1</w:t>
            </w:r>
          </w:p>
        </w:tc>
        <w:tc>
          <w:tcPr>
            <w:tcW w:w="1512"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19,0</w:t>
            </w:r>
          </w:p>
        </w:tc>
        <w:tc>
          <w:tcPr>
            <w:tcW w:w="1503"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17,4</w:t>
            </w:r>
          </w:p>
        </w:tc>
      </w:tr>
      <w:tr w:rsidR="00B600EA" w:rsidRPr="00CE2DE6" w:rsidTr="00CE2DE6">
        <w:tblPrEx>
          <w:tblCellMar>
            <w:top w:w="0" w:type="dxa"/>
            <w:bottom w:w="0" w:type="dxa"/>
          </w:tblCellMar>
        </w:tblPrEx>
        <w:tc>
          <w:tcPr>
            <w:tcW w:w="4059" w:type="dxa"/>
          </w:tcPr>
          <w:p w:rsidR="00B600EA" w:rsidRPr="00CE2DE6" w:rsidRDefault="00B600EA" w:rsidP="00CE2DE6">
            <w:pPr>
              <w:pStyle w:val="font5"/>
              <w:spacing w:before="1" w:after="1" w:line="200" w:lineRule="exact"/>
              <w:rPr>
                <w:szCs w:val="16"/>
              </w:rPr>
            </w:pPr>
            <w:r w:rsidRPr="00CE2DE6">
              <w:rPr>
                <w:szCs w:val="16"/>
              </w:rPr>
              <w:t>из них дети в возрасте:</w:t>
            </w:r>
          </w:p>
        </w:tc>
        <w:tc>
          <w:tcPr>
            <w:tcW w:w="1494" w:type="dxa"/>
            <w:vAlign w:val="bottom"/>
          </w:tcPr>
          <w:p w:rsidR="00B600EA" w:rsidRPr="00CE2DE6" w:rsidRDefault="00B600EA" w:rsidP="00CE2DE6">
            <w:pPr>
              <w:spacing w:before="1" w:after="1" w:line="200" w:lineRule="exact"/>
              <w:jc w:val="center"/>
              <w:rPr>
                <w:b/>
                <w:bCs/>
                <w:sz w:val="16"/>
                <w:szCs w:val="16"/>
              </w:rPr>
            </w:pPr>
          </w:p>
        </w:tc>
        <w:tc>
          <w:tcPr>
            <w:tcW w:w="1512" w:type="dxa"/>
            <w:vAlign w:val="bottom"/>
          </w:tcPr>
          <w:p w:rsidR="00B600EA" w:rsidRPr="00CE2DE6" w:rsidRDefault="00B600EA" w:rsidP="00CE2DE6">
            <w:pPr>
              <w:spacing w:before="1" w:after="1" w:line="200" w:lineRule="exact"/>
              <w:jc w:val="center"/>
              <w:rPr>
                <w:b/>
                <w:bCs/>
                <w:sz w:val="16"/>
                <w:szCs w:val="16"/>
              </w:rPr>
            </w:pPr>
          </w:p>
        </w:tc>
        <w:tc>
          <w:tcPr>
            <w:tcW w:w="1503" w:type="dxa"/>
            <w:vAlign w:val="bottom"/>
          </w:tcPr>
          <w:p w:rsidR="00B600EA" w:rsidRPr="00CE2DE6" w:rsidRDefault="00B600EA" w:rsidP="00CE2DE6">
            <w:pPr>
              <w:spacing w:before="1" w:after="1" w:line="200" w:lineRule="exact"/>
              <w:jc w:val="center"/>
              <w:rPr>
                <w:b/>
                <w:bCs/>
                <w:sz w:val="16"/>
                <w:szCs w:val="16"/>
              </w:rPr>
            </w:pPr>
          </w:p>
        </w:tc>
      </w:tr>
      <w:tr w:rsidR="00B600EA" w:rsidRPr="00CE2DE6" w:rsidTr="00CE2DE6">
        <w:tblPrEx>
          <w:tblCellMar>
            <w:top w:w="0" w:type="dxa"/>
            <w:bottom w:w="0" w:type="dxa"/>
          </w:tblCellMar>
        </w:tblPrEx>
        <w:tc>
          <w:tcPr>
            <w:tcW w:w="4059" w:type="dxa"/>
          </w:tcPr>
          <w:p w:rsidR="00B600EA" w:rsidRPr="00CE2DE6" w:rsidRDefault="00B600EA" w:rsidP="00CE2DE6">
            <w:pPr>
              <w:pStyle w:val="font5"/>
              <w:spacing w:before="1" w:after="1" w:line="200" w:lineRule="exact"/>
              <w:rPr>
                <w:szCs w:val="16"/>
              </w:rPr>
            </w:pPr>
            <w:r w:rsidRPr="00CE2DE6">
              <w:rPr>
                <w:szCs w:val="16"/>
              </w:rPr>
              <w:t>до 7 лет</w:t>
            </w:r>
          </w:p>
        </w:tc>
        <w:tc>
          <w:tcPr>
            <w:tcW w:w="1494" w:type="dxa"/>
            <w:vAlign w:val="bottom"/>
          </w:tcPr>
          <w:p w:rsidR="00B600EA" w:rsidRPr="00CE2DE6" w:rsidRDefault="00B600EA" w:rsidP="00CE2DE6">
            <w:pPr>
              <w:spacing w:before="1" w:after="1" w:line="200" w:lineRule="exact"/>
              <w:jc w:val="center"/>
              <w:rPr>
                <w:sz w:val="16"/>
                <w:szCs w:val="16"/>
              </w:rPr>
            </w:pPr>
            <w:r w:rsidRPr="00CE2DE6">
              <w:rPr>
                <w:sz w:val="16"/>
                <w:szCs w:val="16"/>
              </w:rPr>
              <w:t>17,4</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15,1</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13,9</w:t>
            </w:r>
          </w:p>
        </w:tc>
      </w:tr>
      <w:tr w:rsidR="00B600EA" w:rsidRPr="00CE2DE6" w:rsidTr="00CE2DE6">
        <w:tblPrEx>
          <w:tblCellMar>
            <w:top w:w="0" w:type="dxa"/>
            <w:bottom w:w="0" w:type="dxa"/>
          </w:tblCellMar>
        </w:tblPrEx>
        <w:tc>
          <w:tcPr>
            <w:tcW w:w="4059" w:type="dxa"/>
          </w:tcPr>
          <w:p w:rsidR="00B600EA" w:rsidRPr="00CE2DE6" w:rsidRDefault="00B600EA" w:rsidP="00CE2DE6">
            <w:pPr>
              <w:pStyle w:val="font5"/>
              <w:spacing w:before="1" w:after="1" w:line="200" w:lineRule="exact"/>
              <w:rPr>
                <w:szCs w:val="16"/>
              </w:rPr>
            </w:pPr>
            <w:r w:rsidRPr="00CE2DE6">
              <w:rPr>
                <w:szCs w:val="16"/>
              </w:rPr>
              <w:t>от 7 до 16 лет</w:t>
            </w:r>
          </w:p>
        </w:tc>
        <w:tc>
          <w:tcPr>
            <w:tcW w:w="1494" w:type="dxa"/>
            <w:vAlign w:val="bottom"/>
          </w:tcPr>
          <w:p w:rsidR="00B600EA" w:rsidRPr="00CE2DE6" w:rsidRDefault="00B600EA" w:rsidP="00CE2DE6">
            <w:pPr>
              <w:spacing w:before="1" w:after="1" w:line="200" w:lineRule="exact"/>
              <w:jc w:val="center"/>
              <w:rPr>
                <w:sz w:val="16"/>
                <w:szCs w:val="16"/>
              </w:rPr>
            </w:pPr>
            <w:r w:rsidRPr="00CE2DE6">
              <w:rPr>
                <w:sz w:val="16"/>
                <w:szCs w:val="16"/>
              </w:rPr>
              <w:t>25,0</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21,7</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20,1</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b/>
                <w:bCs/>
                <w:sz w:val="16"/>
                <w:szCs w:val="16"/>
              </w:rPr>
            </w:pPr>
            <w:r w:rsidRPr="00CE2DE6">
              <w:rPr>
                <w:rFonts w:ascii="Times New Roman" w:eastAsia="Times New Roman" w:hAnsi="Times New Roman" w:cs="Times New Roman"/>
                <w:b/>
                <w:bCs/>
                <w:sz w:val="16"/>
                <w:szCs w:val="16"/>
              </w:rPr>
              <w:t>молодежь в возрасте 16-30 лет</w:t>
            </w:r>
          </w:p>
        </w:tc>
        <w:tc>
          <w:tcPr>
            <w:tcW w:w="1494"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18,0</w:t>
            </w:r>
          </w:p>
        </w:tc>
        <w:tc>
          <w:tcPr>
            <w:tcW w:w="1512"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15,3</w:t>
            </w:r>
          </w:p>
        </w:tc>
        <w:tc>
          <w:tcPr>
            <w:tcW w:w="1503"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13,3</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font5"/>
              <w:spacing w:before="1" w:after="1" w:line="200" w:lineRule="exact"/>
              <w:rPr>
                <w:rFonts w:eastAsia="Times New Roman"/>
                <w:szCs w:val="16"/>
              </w:rPr>
            </w:pPr>
            <w:r w:rsidRPr="00CE2DE6">
              <w:rPr>
                <w:szCs w:val="16"/>
              </w:rPr>
              <w:t>из них:</w:t>
            </w:r>
          </w:p>
        </w:tc>
        <w:tc>
          <w:tcPr>
            <w:tcW w:w="1494" w:type="dxa"/>
            <w:vAlign w:val="bottom"/>
          </w:tcPr>
          <w:p w:rsidR="00B600EA" w:rsidRPr="00CE2DE6" w:rsidRDefault="00B600EA" w:rsidP="00CE2DE6">
            <w:pPr>
              <w:spacing w:before="1" w:after="1" w:line="200" w:lineRule="exact"/>
              <w:jc w:val="center"/>
              <w:rPr>
                <w:sz w:val="16"/>
                <w:szCs w:val="16"/>
              </w:rPr>
            </w:pPr>
          </w:p>
        </w:tc>
        <w:tc>
          <w:tcPr>
            <w:tcW w:w="1512" w:type="dxa"/>
            <w:vAlign w:val="bottom"/>
          </w:tcPr>
          <w:p w:rsidR="00B600EA" w:rsidRPr="00CE2DE6" w:rsidRDefault="00B600EA" w:rsidP="00CE2DE6">
            <w:pPr>
              <w:spacing w:before="1" w:after="1" w:line="200" w:lineRule="exact"/>
              <w:jc w:val="center"/>
              <w:rPr>
                <w:sz w:val="16"/>
                <w:szCs w:val="16"/>
              </w:rPr>
            </w:pPr>
          </w:p>
        </w:tc>
        <w:tc>
          <w:tcPr>
            <w:tcW w:w="1503" w:type="dxa"/>
            <w:vAlign w:val="bottom"/>
          </w:tcPr>
          <w:p w:rsidR="00B600EA" w:rsidRPr="00CE2DE6" w:rsidRDefault="00B600EA" w:rsidP="00CE2DE6">
            <w:pPr>
              <w:spacing w:before="1" w:after="1" w:line="200" w:lineRule="exact"/>
              <w:jc w:val="center"/>
              <w:rPr>
                <w:sz w:val="16"/>
                <w:szCs w:val="16"/>
              </w:rPr>
            </w:pP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font5"/>
              <w:spacing w:before="1" w:after="1" w:line="200" w:lineRule="exact"/>
              <w:rPr>
                <w:szCs w:val="16"/>
              </w:rPr>
            </w:pPr>
            <w:r w:rsidRPr="00CE2DE6">
              <w:rPr>
                <w:szCs w:val="16"/>
              </w:rPr>
              <w:t>мужчины в возрасте 16-30 лет</w:t>
            </w:r>
          </w:p>
        </w:tc>
        <w:tc>
          <w:tcPr>
            <w:tcW w:w="1494" w:type="dxa"/>
            <w:vAlign w:val="bottom"/>
          </w:tcPr>
          <w:p w:rsidR="00B600EA" w:rsidRPr="00CE2DE6" w:rsidRDefault="00B600EA" w:rsidP="00CE2DE6">
            <w:pPr>
              <w:spacing w:before="1" w:after="1" w:line="200" w:lineRule="exact"/>
              <w:jc w:val="center"/>
              <w:rPr>
                <w:sz w:val="16"/>
                <w:szCs w:val="16"/>
              </w:rPr>
            </w:pPr>
            <w:r w:rsidRPr="00CE2DE6">
              <w:rPr>
                <w:sz w:val="16"/>
                <w:szCs w:val="16"/>
              </w:rPr>
              <w:t>17,3</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14,6</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12,8</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font5"/>
              <w:spacing w:before="1" w:after="1" w:line="200" w:lineRule="exact"/>
              <w:rPr>
                <w:szCs w:val="16"/>
              </w:rPr>
            </w:pPr>
            <w:r w:rsidRPr="00CE2DE6">
              <w:rPr>
                <w:szCs w:val="16"/>
              </w:rPr>
              <w:t>женщины в возрасте 16-30 лет</w:t>
            </w:r>
          </w:p>
        </w:tc>
        <w:tc>
          <w:tcPr>
            <w:tcW w:w="1494" w:type="dxa"/>
            <w:vAlign w:val="bottom"/>
          </w:tcPr>
          <w:p w:rsidR="00B600EA" w:rsidRPr="00CE2DE6" w:rsidRDefault="00B600EA" w:rsidP="00CE2DE6">
            <w:pPr>
              <w:spacing w:before="1" w:after="1" w:line="200" w:lineRule="exact"/>
              <w:jc w:val="center"/>
              <w:rPr>
                <w:sz w:val="16"/>
                <w:szCs w:val="16"/>
              </w:rPr>
            </w:pPr>
            <w:r w:rsidRPr="00CE2DE6">
              <w:rPr>
                <w:sz w:val="16"/>
                <w:szCs w:val="16"/>
              </w:rPr>
              <w:t>18,7</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16,1</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13,8</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b/>
                <w:bCs/>
                <w:sz w:val="16"/>
                <w:szCs w:val="16"/>
              </w:rPr>
            </w:pPr>
            <w:r w:rsidRPr="00CE2DE6">
              <w:rPr>
                <w:rFonts w:ascii="Times New Roman" w:eastAsia="Times New Roman" w:hAnsi="Times New Roman" w:cs="Times New Roman"/>
                <w:b/>
                <w:bCs/>
                <w:sz w:val="16"/>
                <w:szCs w:val="16"/>
              </w:rPr>
              <w:t>лица трудоспособного возраста старше 30 лет</w:t>
            </w:r>
          </w:p>
        </w:tc>
        <w:tc>
          <w:tcPr>
            <w:tcW w:w="1494"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18,3</w:t>
            </w:r>
          </w:p>
        </w:tc>
        <w:tc>
          <w:tcPr>
            <w:tcW w:w="1512"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15,7</w:t>
            </w:r>
          </w:p>
        </w:tc>
        <w:tc>
          <w:tcPr>
            <w:tcW w:w="1503"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13,7</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font5"/>
              <w:spacing w:before="1" w:after="1" w:line="200" w:lineRule="exact"/>
              <w:rPr>
                <w:rFonts w:eastAsia="Times New Roman"/>
                <w:szCs w:val="16"/>
              </w:rPr>
            </w:pPr>
            <w:r w:rsidRPr="00CE2DE6">
              <w:rPr>
                <w:szCs w:val="16"/>
              </w:rPr>
              <w:t>из них:</w:t>
            </w:r>
          </w:p>
        </w:tc>
        <w:tc>
          <w:tcPr>
            <w:tcW w:w="1494" w:type="dxa"/>
            <w:vAlign w:val="bottom"/>
          </w:tcPr>
          <w:p w:rsidR="00B600EA" w:rsidRPr="00CE2DE6" w:rsidRDefault="00B600EA" w:rsidP="00CE2DE6">
            <w:pPr>
              <w:spacing w:before="1" w:after="1" w:line="200" w:lineRule="exact"/>
              <w:jc w:val="center"/>
              <w:rPr>
                <w:sz w:val="16"/>
                <w:szCs w:val="16"/>
              </w:rPr>
            </w:pPr>
          </w:p>
        </w:tc>
        <w:tc>
          <w:tcPr>
            <w:tcW w:w="1512" w:type="dxa"/>
            <w:vAlign w:val="bottom"/>
          </w:tcPr>
          <w:p w:rsidR="00B600EA" w:rsidRPr="00CE2DE6" w:rsidRDefault="00B600EA" w:rsidP="00CE2DE6">
            <w:pPr>
              <w:spacing w:before="1" w:after="1" w:line="200" w:lineRule="exact"/>
              <w:jc w:val="center"/>
              <w:rPr>
                <w:sz w:val="16"/>
                <w:szCs w:val="16"/>
              </w:rPr>
            </w:pPr>
          </w:p>
        </w:tc>
        <w:tc>
          <w:tcPr>
            <w:tcW w:w="1503" w:type="dxa"/>
            <w:vAlign w:val="bottom"/>
          </w:tcPr>
          <w:p w:rsidR="00B600EA" w:rsidRPr="00CE2DE6" w:rsidRDefault="00B600EA" w:rsidP="00CE2DE6">
            <w:pPr>
              <w:spacing w:before="1" w:after="1" w:line="200" w:lineRule="exact"/>
              <w:jc w:val="center"/>
              <w:rPr>
                <w:sz w:val="16"/>
                <w:szCs w:val="16"/>
              </w:rPr>
            </w:pP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font5"/>
              <w:spacing w:before="1" w:after="1" w:line="200" w:lineRule="exact"/>
              <w:rPr>
                <w:rFonts w:eastAsia="Times New Roman"/>
                <w:szCs w:val="16"/>
              </w:rPr>
            </w:pPr>
            <w:r w:rsidRPr="00CE2DE6">
              <w:rPr>
                <w:rFonts w:eastAsia="Times New Roman"/>
                <w:szCs w:val="16"/>
              </w:rPr>
              <w:t>мужчины в возрасте 31-59 лет</w:t>
            </w:r>
          </w:p>
        </w:tc>
        <w:tc>
          <w:tcPr>
            <w:tcW w:w="1494" w:type="dxa"/>
            <w:vAlign w:val="bottom"/>
          </w:tcPr>
          <w:p w:rsidR="00B600EA" w:rsidRPr="00CE2DE6" w:rsidRDefault="00B600EA" w:rsidP="00CE2DE6">
            <w:pPr>
              <w:spacing w:before="1" w:after="1" w:line="200" w:lineRule="exact"/>
              <w:jc w:val="center"/>
              <w:rPr>
                <w:sz w:val="16"/>
                <w:szCs w:val="16"/>
              </w:rPr>
            </w:pPr>
            <w:r w:rsidRPr="00CE2DE6">
              <w:rPr>
                <w:sz w:val="16"/>
                <w:szCs w:val="16"/>
              </w:rPr>
              <w:t>16,9</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14,4</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12,6</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sz w:val="16"/>
                <w:szCs w:val="16"/>
              </w:rPr>
            </w:pPr>
            <w:r w:rsidRPr="00CE2DE6">
              <w:rPr>
                <w:rFonts w:ascii="Times New Roman" w:eastAsia="Times New Roman" w:hAnsi="Times New Roman" w:cs="Times New Roman"/>
                <w:sz w:val="16"/>
                <w:szCs w:val="16"/>
              </w:rPr>
              <w:t>женщины в возрасте 31-54 лет</w:t>
            </w:r>
          </w:p>
        </w:tc>
        <w:tc>
          <w:tcPr>
            <w:tcW w:w="1494" w:type="dxa"/>
            <w:vAlign w:val="bottom"/>
          </w:tcPr>
          <w:p w:rsidR="00B600EA" w:rsidRPr="00CE2DE6" w:rsidRDefault="00B600EA" w:rsidP="00CE2DE6">
            <w:pPr>
              <w:spacing w:before="1" w:after="1" w:line="200" w:lineRule="exact"/>
              <w:jc w:val="center"/>
              <w:rPr>
                <w:sz w:val="16"/>
                <w:szCs w:val="16"/>
              </w:rPr>
            </w:pPr>
            <w:r w:rsidRPr="00CE2DE6">
              <w:rPr>
                <w:sz w:val="16"/>
                <w:szCs w:val="16"/>
              </w:rPr>
              <w:t>19,8</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17,0</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14,9</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font5"/>
              <w:spacing w:before="1" w:after="1" w:line="200" w:lineRule="exact"/>
              <w:rPr>
                <w:rFonts w:eastAsia="Times New Roman"/>
                <w:b/>
                <w:bCs/>
                <w:szCs w:val="16"/>
              </w:rPr>
            </w:pPr>
            <w:r w:rsidRPr="00CE2DE6">
              <w:rPr>
                <w:rFonts w:eastAsia="Times New Roman"/>
                <w:b/>
                <w:bCs/>
                <w:szCs w:val="16"/>
              </w:rPr>
              <w:t>население старше трудоспособного возраста - вс</w:t>
            </w:r>
            <w:r w:rsidRPr="00CE2DE6">
              <w:rPr>
                <w:rFonts w:eastAsia="Times New Roman"/>
                <w:b/>
                <w:bCs/>
                <w:szCs w:val="16"/>
              </w:rPr>
              <w:t>е</w:t>
            </w:r>
            <w:r w:rsidRPr="00CE2DE6">
              <w:rPr>
                <w:rFonts w:eastAsia="Times New Roman"/>
                <w:b/>
                <w:bCs/>
                <w:szCs w:val="16"/>
              </w:rPr>
              <w:t>го</w:t>
            </w:r>
          </w:p>
        </w:tc>
        <w:tc>
          <w:tcPr>
            <w:tcW w:w="1494"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11,9</w:t>
            </w:r>
          </w:p>
        </w:tc>
        <w:tc>
          <w:tcPr>
            <w:tcW w:w="1512"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10,4</w:t>
            </w:r>
          </w:p>
        </w:tc>
        <w:tc>
          <w:tcPr>
            <w:tcW w:w="1503"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9,2</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font5"/>
              <w:spacing w:before="1" w:after="1" w:line="200" w:lineRule="exact"/>
              <w:rPr>
                <w:rFonts w:eastAsia="Times New Roman"/>
                <w:szCs w:val="16"/>
              </w:rPr>
            </w:pPr>
            <w:r w:rsidRPr="00CE2DE6">
              <w:rPr>
                <w:szCs w:val="16"/>
              </w:rPr>
              <w:t>в том числе:</w:t>
            </w:r>
          </w:p>
        </w:tc>
        <w:tc>
          <w:tcPr>
            <w:tcW w:w="1494" w:type="dxa"/>
            <w:vAlign w:val="bottom"/>
          </w:tcPr>
          <w:p w:rsidR="00B600EA" w:rsidRPr="00CE2DE6" w:rsidRDefault="00B600EA" w:rsidP="00CE2DE6">
            <w:pPr>
              <w:spacing w:before="1" w:after="1" w:line="200" w:lineRule="exact"/>
              <w:jc w:val="center"/>
              <w:rPr>
                <w:sz w:val="16"/>
                <w:szCs w:val="16"/>
              </w:rPr>
            </w:pPr>
          </w:p>
        </w:tc>
        <w:tc>
          <w:tcPr>
            <w:tcW w:w="1512" w:type="dxa"/>
            <w:vAlign w:val="bottom"/>
          </w:tcPr>
          <w:p w:rsidR="00B600EA" w:rsidRPr="00CE2DE6" w:rsidRDefault="00B600EA" w:rsidP="00CE2DE6">
            <w:pPr>
              <w:spacing w:before="1" w:after="1" w:line="200" w:lineRule="exact"/>
              <w:jc w:val="center"/>
              <w:rPr>
                <w:sz w:val="16"/>
                <w:szCs w:val="16"/>
              </w:rPr>
            </w:pPr>
          </w:p>
        </w:tc>
        <w:tc>
          <w:tcPr>
            <w:tcW w:w="1503" w:type="dxa"/>
            <w:vAlign w:val="bottom"/>
          </w:tcPr>
          <w:p w:rsidR="00B600EA" w:rsidRPr="00CE2DE6" w:rsidRDefault="00B600EA" w:rsidP="00CE2DE6">
            <w:pPr>
              <w:spacing w:before="1" w:after="1" w:line="200" w:lineRule="exact"/>
              <w:jc w:val="center"/>
              <w:rPr>
                <w:sz w:val="16"/>
                <w:szCs w:val="16"/>
              </w:rPr>
            </w:pP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font5"/>
              <w:spacing w:before="1" w:after="1" w:line="200" w:lineRule="exact"/>
              <w:rPr>
                <w:rFonts w:eastAsia="Times New Roman"/>
                <w:szCs w:val="16"/>
              </w:rPr>
            </w:pPr>
            <w:r w:rsidRPr="00CE2DE6">
              <w:rPr>
                <w:rFonts w:eastAsia="Times New Roman"/>
                <w:szCs w:val="16"/>
              </w:rPr>
              <w:t>мужчины в возрасте 60 и б</w:t>
            </w:r>
            <w:r w:rsidRPr="00CE2DE6">
              <w:rPr>
                <w:rFonts w:eastAsia="Times New Roman"/>
                <w:szCs w:val="16"/>
              </w:rPr>
              <w:t>о</w:t>
            </w:r>
            <w:r w:rsidRPr="00CE2DE6">
              <w:rPr>
                <w:rFonts w:eastAsia="Times New Roman"/>
                <w:szCs w:val="16"/>
              </w:rPr>
              <w:t>лее лет</w:t>
            </w:r>
          </w:p>
        </w:tc>
        <w:tc>
          <w:tcPr>
            <w:tcW w:w="1494" w:type="dxa"/>
            <w:vAlign w:val="bottom"/>
          </w:tcPr>
          <w:p w:rsidR="00B600EA" w:rsidRPr="00CE2DE6" w:rsidRDefault="00B600EA" w:rsidP="00CE2DE6">
            <w:pPr>
              <w:spacing w:before="1" w:after="1" w:line="200" w:lineRule="exact"/>
              <w:jc w:val="center"/>
              <w:rPr>
                <w:sz w:val="16"/>
                <w:szCs w:val="16"/>
              </w:rPr>
            </w:pPr>
            <w:r w:rsidRPr="00CE2DE6">
              <w:rPr>
                <w:sz w:val="16"/>
                <w:szCs w:val="16"/>
              </w:rPr>
              <w:t>11,5</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10,2</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9,2</w:t>
            </w:r>
          </w:p>
        </w:tc>
      </w:tr>
      <w:tr w:rsidR="00B600EA" w:rsidRPr="00CE2DE6" w:rsidTr="00CE2DE6">
        <w:tblPrEx>
          <w:tblCellMar>
            <w:top w:w="0" w:type="dxa"/>
            <w:bottom w:w="0" w:type="dxa"/>
          </w:tblCellMar>
        </w:tblPrEx>
        <w:tc>
          <w:tcPr>
            <w:tcW w:w="4059"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sz w:val="16"/>
                <w:szCs w:val="16"/>
              </w:rPr>
            </w:pPr>
            <w:r w:rsidRPr="00CE2DE6">
              <w:rPr>
                <w:rFonts w:ascii="Times New Roman" w:eastAsia="Times New Roman" w:hAnsi="Times New Roman" w:cs="Times New Roman"/>
                <w:sz w:val="16"/>
                <w:szCs w:val="16"/>
              </w:rPr>
              <w:t>женщины в возрасте 55 и б</w:t>
            </w:r>
            <w:r w:rsidRPr="00CE2DE6">
              <w:rPr>
                <w:rFonts w:ascii="Times New Roman" w:eastAsia="Times New Roman" w:hAnsi="Times New Roman" w:cs="Times New Roman"/>
                <w:sz w:val="16"/>
                <w:szCs w:val="16"/>
              </w:rPr>
              <w:t>о</w:t>
            </w:r>
            <w:r w:rsidRPr="00CE2DE6">
              <w:rPr>
                <w:rFonts w:ascii="Times New Roman" w:eastAsia="Times New Roman" w:hAnsi="Times New Roman" w:cs="Times New Roman"/>
                <w:sz w:val="16"/>
                <w:szCs w:val="16"/>
              </w:rPr>
              <w:t>лее лет</w:t>
            </w:r>
          </w:p>
        </w:tc>
        <w:tc>
          <w:tcPr>
            <w:tcW w:w="1494" w:type="dxa"/>
            <w:vAlign w:val="bottom"/>
          </w:tcPr>
          <w:p w:rsidR="00B600EA" w:rsidRPr="00CE2DE6" w:rsidRDefault="00B600EA" w:rsidP="00CE2DE6">
            <w:pPr>
              <w:spacing w:before="1" w:after="1" w:line="200" w:lineRule="exact"/>
              <w:jc w:val="center"/>
              <w:rPr>
                <w:sz w:val="16"/>
                <w:szCs w:val="16"/>
              </w:rPr>
            </w:pPr>
            <w:r w:rsidRPr="00CE2DE6">
              <w:rPr>
                <w:sz w:val="16"/>
                <w:szCs w:val="16"/>
              </w:rPr>
              <w:t>12,1</w:t>
            </w:r>
          </w:p>
        </w:tc>
        <w:tc>
          <w:tcPr>
            <w:tcW w:w="1512" w:type="dxa"/>
          </w:tcPr>
          <w:p w:rsidR="00B600EA" w:rsidRPr="00CE2DE6" w:rsidRDefault="00B600EA" w:rsidP="00CE2DE6">
            <w:pPr>
              <w:spacing w:before="1" w:after="1" w:line="200" w:lineRule="exact"/>
              <w:jc w:val="center"/>
              <w:rPr>
                <w:sz w:val="16"/>
                <w:szCs w:val="16"/>
              </w:rPr>
            </w:pPr>
            <w:r w:rsidRPr="00CE2DE6">
              <w:rPr>
                <w:sz w:val="16"/>
                <w:szCs w:val="16"/>
              </w:rPr>
              <w:t>10,5</w:t>
            </w:r>
          </w:p>
        </w:tc>
        <w:tc>
          <w:tcPr>
            <w:tcW w:w="1503" w:type="dxa"/>
          </w:tcPr>
          <w:p w:rsidR="00B600EA" w:rsidRPr="00CE2DE6" w:rsidRDefault="00B600EA" w:rsidP="00CE2DE6">
            <w:pPr>
              <w:spacing w:before="1" w:after="1" w:line="200" w:lineRule="exact"/>
              <w:jc w:val="center"/>
              <w:rPr>
                <w:sz w:val="16"/>
                <w:szCs w:val="16"/>
              </w:rPr>
            </w:pPr>
            <w:r w:rsidRPr="00CE2DE6">
              <w:rPr>
                <w:sz w:val="16"/>
                <w:szCs w:val="16"/>
              </w:rPr>
              <w:t>9,2</w:t>
            </w:r>
          </w:p>
        </w:tc>
      </w:tr>
    </w:tbl>
    <w:p w:rsidR="00CE2DE6" w:rsidRPr="00CE2DE6" w:rsidRDefault="00CE2DE6" w:rsidP="00CE2DE6">
      <w:pPr>
        <w:pStyle w:val="SingleTxt"/>
        <w:spacing w:after="0" w:line="120" w:lineRule="exact"/>
        <w:rPr>
          <w:sz w:val="10"/>
        </w:rPr>
      </w:pPr>
    </w:p>
    <w:p w:rsidR="00CE2DE6" w:rsidRDefault="00CE2DE6" w:rsidP="00CE2DE6">
      <w:pPr>
        <w:pStyle w:val="SingleTxt"/>
        <w:spacing w:after="0" w:line="120" w:lineRule="exact"/>
        <w:rPr>
          <w:sz w:val="10"/>
        </w:rPr>
      </w:pPr>
    </w:p>
    <w:p w:rsidR="00CE2DE6" w:rsidRPr="00CE2DE6" w:rsidRDefault="00CE2DE6" w:rsidP="00CE2DE6">
      <w:pPr>
        <w:pStyle w:val="SingleTxt"/>
        <w:spacing w:after="0" w:line="120" w:lineRule="exact"/>
        <w:rPr>
          <w:sz w:val="10"/>
        </w:rPr>
      </w:pPr>
    </w:p>
    <w:p w:rsidR="00B600EA" w:rsidRDefault="00CE2DE6" w:rsidP="00CE2DE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11</w:t>
      </w:r>
    </w:p>
    <w:p w:rsidR="00B600EA" w:rsidRDefault="00CE2DE6" w:rsidP="00CE2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Распределение населения с денежными доходами ниже величины прожиточного минимума по основным возрастным гру</w:t>
      </w:r>
      <w:r w:rsidR="00B600EA">
        <w:t>п</w:t>
      </w:r>
      <w:r w:rsidR="00B600EA">
        <w:t>пам</w:t>
      </w:r>
    </w:p>
    <w:p w:rsidR="00B600EA" w:rsidRDefault="00CE2DE6" w:rsidP="00CE2D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t>
      </w:r>
      <w:r w:rsidR="00B600EA">
        <w:t>проце</w:t>
      </w:r>
      <w:r w:rsidR="00B600EA">
        <w:t>н</w:t>
      </w:r>
      <w:r w:rsidR="00B600EA">
        <w:t>тов</w:t>
      </w:r>
      <w:r>
        <w:t>)</w:t>
      </w:r>
    </w:p>
    <w:p w:rsidR="00CE2DE6" w:rsidRPr="00CE2DE6" w:rsidRDefault="00CE2DE6" w:rsidP="00CE2DE6">
      <w:pPr>
        <w:pStyle w:val="SingleTxt"/>
        <w:spacing w:after="0" w:line="120" w:lineRule="exact"/>
        <w:rPr>
          <w:sz w:val="10"/>
        </w:rPr>
      </w:pPr>
    </w:p>
    <w:tbl>
      <w:tblPr>
        <w:tblW w:w="0" w:type="auto"/>
        <w:tblInd w:w="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1485"/>
        <w:gridCol w:w="1512"/>
        <w:gridCol w:w="1503"/>
      </w:tblGrid>
      <w:tr w:rsidR="00B600EA" w:rsidRPr="00CE2DE6" w:rsidTr="00CE2DE6">
        <w:tblPrEx>
          <w:tblCellMar>
            <w:top w:w="0" w:type="dxa"/>
            <w:bottom w:w="0" w:type="dxa"/>
          </w:tblCellMar>
        </w:tblPrEx>
        <w:tc>
          <w:tcPr>
            <w:tcW w:w="4068" w:type="dxa"/>
          </w:tcPr>
          <w:p w:rsidR="00B600EA" w:rsidRPr="00CE2DE6" w:rsidRDefault="00B600EA" w:rsidP="00CE2DE6">
            <w:pPr>
              <w:spacing w:before="20" w:after="20" w:line="200" w:lineRule="exact"/>
              <w:jc w:val="center"/>
              <w:rPr>
                <w:b/>
                <w:bCs/>
                <w:sz w:val="16"/>
                <w:szCs w:val="16"/>
              </w:rPr>
            </w:pPr>
          </w:p>
        </w:tc>
        <w:tc>
          <w:tcPr>
            <w:tcW w:w="1485" w:type="dxa"/>
          </w:tcPr>
          <w:p w:rsidR="00B600EA" w:rsidRPr="00CE2DE6" w:rsidRDefault="00B600EA" w:rsidP="00CE2DE6">
            <w:pPr>
              <w:spacing w:before="20" w:after="20" w:line="200" w:lineRule="exact"/>
              <w:jc w:val="center"/>
              <w:rPr>
                <w:b/>
                <w:bCs/>
                <w:sz w:val="16"/>
                <w:szCs w:val="16"/>
              </w:rPr>
            </w:pPr>
            <w:r w:rsidRPr="00CE2DE6">
              <w:rPr>
                <w:b/>
                <w:bCs/>
                <w:sz w:val="16"/>
                <w:szCs w:val="16"/>
              </w:rPr>
              <w:t>2005</w:t>
            </w:r>
          </w:p>
        </w:tc>
        <w:tc>
          <w:tcPr>
            <w:tcW w:w="1512" w:type="dxa"/>
          </w:tcPr>
          <w:p w:rsidR="00B600EA" w:rsidRPr="00CE2DE6" w:rsidRDefault="00B600EA" w:rsidP="00CE2DE6">
            <w:pPr>
              <w:spacing w:before="20" w:after="20" w:line="200" w:lineRule="exact"/>
              <w:jc w:val="center"/>
              <w:rPr>
                <w:b/>
                <w:bCs/>
                <w:sz w:val="16"/>
                <w:szCs w:val="16"/>
              </w:rPr>
            </w:pPr>
            <w:r w:rsidRPr="00CE2DE6">
              <w:rPr>
                <w:b/>
                <w:bCs/>
                <w:sz w:val="16"/>
                <w:szCs w:val="16"/>
              </w:rPr>
              <w:t>2006</w:t>
            </w:r>
          </w:p>
        </w:tc>
        <w:tc>
          <w:tcPr>
            <w:tcW w:w="1503" w:type="dxa"/>
          </w:tcPr>
          <w:p w:rsidR="00B600EA" w:rsidRPr="00CE2DE6" w:rsidRDefault="00B600EA" w:rsidP="00CE2DE6">
            <w:pPr>
              <w:spacing w:before="20" w:after="20" w:line="200" w:lineRule="exact"/>
              <w:jc w:val="center"/>
              <w:rPr>
                <w:b/>
                <w:bCs/>
                <w:sz w:val="16"/>
                <w:szCs w:val="16"/>
              </w:rPr>
            </w:pPr>
            <w:r w:rsidRPr="00CE2DE6">
              <w:rPr>
                <w:b/>
                <w:bCs/>
                <w:sz w:val="16"/>
                <w:szCs w:val="16"/>
              </w:rPr>
              <w:t>2007</w:t>
            </w:r>
          </w:p>
        </w:tc>
      </w:tr>
      <w:tr w:rsidR="00B600EA" w:rsidRPr="00CE2DE6" w:rsidTr="00CE2DE6">
        <w:tblPrEx>
          <w:tblCellMar>
            <w:top w:w="0" w:type="dxa"/>
            <w:bottom w:w="0" w:type="dxa"/>
          </w:tblCellMar>
        </w:tblPrEx>
        <w:tc>
          <w:tcPr>
            <w:tcW w:w="4068" w:type="dxa"/>
          </w:tcPr>
          <w:p w:rsidR="00B600EA" w:rsidRPr="00CE2DE6" w:rsidRDefault="00B600EA" w:rsidP="00CE2DE6">
            <w:pPr>
              <w:pStyle w:val="font5"/>
              <w:spacing w:before="1" w:after="1" w:line="200" w:lineRule="exact"/>
              <w:rPr>
                <w:rFonts w:eastAsia="Times New Roman"/>
                <w:b/>
                <w:bCs/>
                <w:szCs w:val="16"/>
              </w:rPr>
            </w:pPr>
            <w:r w:rsidRPr="00CE2DE6">
              <w:rPr>
                <w:rFonts w:eastAsia="Times New Roman"/>
                <w:b/>
                <w:bCs/>
                <w:szCs w:val="16"/>
              </w:rPr>
              <w:t>Все население</w:t>
            </w:r>
          </w:p>
        </w:tc>
        <w:tc>
          <w:tcPr>
            <w:tcW w:w="1485" w:type="dxa"/>
          </w:tcPr>
          <w:p w:rsidR="00B600EA" w:rsidRPr="00CE2DE6" w:rsidRDefault="00B600EA" w:rsidP="00CE2DE6">
            <w:pPr>
              <w:spacing w:before="1" w:after="1" w:line="200" w:lineRule="exact"/>
              <w:jc w:val="center"/>
              <w:rPr>
                <w:b/>
                <w:bCs/>
                <w:sz w:val="16"/>
                <w:szCs w:val="16"/>
              </w:rPr>
            </w:pPr>
            <w:r w:rsidRPr="00CE2DE6">
              <w:rPr>
                <w:b/>
                <w:bCs/>
                <w:sz w:val="16"/>
                <w:szCs w:val="16"/>
              </w:rPr>
              <w:t>100</w:t>
            </w:r>
          </w:p>
        </w:tc>
        <w:tc>
          <w:tcPr>
            <w:tcW w:w="1512" w:type="dxa"/>
          </w:tcPr>
          <w:p w:rsidR="00B600EA" w:rsidRPr="00CE2DE6" w:rsidRDefault="00B600EA" w:rsidP="00CE2DE6">
            <w:pPr>
              <w:spacing w:before="1" w:after="1" w:line="200" w:lineRule="exact"/>
              <w:jc w:val="center"/>
              <w:rPr>
                <w:b/>
                <w:bCs/>
                <w:sz w:val="16"/>
                <w:szCs w:val="16"/>
              </w:rPr>
            </w:pPr>
            <w:r w:rsidRPr="00CE2DE6">
              <w:rPr>
                <w:b/>
                <w:bCs/>
                <w:sz w:val="16"/>
                <w:szCs w:val="16"/>
              </w:rPr>
              <w:t>100</w:t>
            </w:r>
          </w:p>
        </w:tc>
        <w:tc>
          <w:tcPr>
            <w:tcW w:w="1503" w:type="dxa"/>
          </w:tcPr>
          <w:p w:rsidR="00B600EA" w:rsidRPr="00CE2DE6" w:rsidRDefault="00B600EA" w:rsidP="00CE2DE6">
            <w:pPr>
              <w:spacing w:before="1" w:after="1" w:line="200" w:lineRule="exact"/>
              <w:jc w:val="center"/>
              <w:rPr>
                <w:b/>
                <w:bCs/>
                <w:sz w:val="16"/>
                <w:szCs w:val="16"/>
              </w:rPr>
            </w:pPr>
            <w:r w:rsidRPr="00CE2DE6">
              <w:rPr>
                <w:b/>
                <w:bCs/>
                <w:sz w:val="16"/>
                <w:szCs w:val="16"/>
              </w:rPr>
              <w:t>100</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font5"/>
              <w:spacing w:before="1" w:after="1" w:line="200" w:lineRule="exact"/>
              <w:rPr>
                <w:rFonts w:eastAsia="Times New Roman"/>
                <w:szCs w:val="16"/>
              </w:rPr>
            </w:pPr>
            <w:r w:rsidRPr="00CE2DE6">
              <w:rPr>
                <w:szCs w:val="16"/>
              </w:rPr>
              <w:t>в том числе:</w:t>
            </w:r>
          </w:p>
        </w:tc>
        <w:tc>
          <w:tcPr>
            <w:tcW w:w="1485" w:type="dxa"/>
          </w:tcPr>
          <w:p w:rsidR="00B600EA" w:rsidRPr="00CE2DE6" w:rsidRDefault="00B600EA" w:rsidP="00CE2DE6">
            <w:pPr>
              <w:spacing w:before="1" w:after="1" w:line="200" w:lineRule="exact"/>
              <w:jc w:val="center"/>
              <w:rPr>
                <w:sz w:val="16"/>
                <w:szCs w:val="16"/>
              </w:rPr>
            </w:pPr>
          </w:p>
        </w:tc>
        <w:tc>
          <w:tcPr>
            <w:tcW w:w="1512" w:type="dxa"/>
          </w:tcPr>
          <w:p w:rsidR="00B600EA" w:rsidRPr="00CE2DE6" w:rsidRDefault="00B600EA" w:rsidP="00CE2DE6">
            <w:pPr>
              <w:spacing w:before="1" w:after="1" w:line="200" w:lineRule="exact"/>
              <w:jc w:val="center"/>
              <w:rPr>
                <w:sz w:val="16"/>
                <w:szCs w:val="16"/>
              </w:rPr>
            </w:pPr>
          </w:p>
        </w:tc>
        <w:tc>
          <w:tcPr>
            <w:tcW w:w="1503" w:type="dxa"/>
          </w:tcPr>
          <w:p w:rsidR="00B600EA" w:rsidRPr="00CE2DE6" w:rsidRDefault="00B600EA" w:rsidP="00CE2DE6">
            <w:pPr>
              <w:spacing w:before="1" w:after="1" w:line="200" w:lineRule="exact"/>
              <w:jc w:val="center"/>
              <w:rPr>
                <w:sz w:val="16"/>
                <w:szCs w:val="16"/>
              </w:rPr>
            </w:pP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b/>
                <w:bCs/>
                <w:sz w:val="16"/>
                <w:szCs w:val="16"/>
              </w:rPr>
            </w:pPr>
            <w:r w:rsidRPr="00CE2DE6">
              <w:rPr>
                <w:rFonts w:ascii="Times New Roman" w:eastAsia="Times New Roman" w:hAnsi="Times New Roman" w:cs="Times New Roman"/>
                <w:b/>
                <w:bCs/>
                <w:sz w:val="16"/>
                <w:szCs w:val="16"/>
              </w:rPr>
              <w:t xml:space="preserve">дети в возрасте до 16 лет </w:t>
            </w:r>
          </w:p>
        </w:tc>
        <w:tc>
          <w:tcPr>
            <w:tcW w:w="1485"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21,1</w:t>
            </w:r>
          </w:p>
        </w:tc>
        <w:tc>
          <w:tcPr>
            <w:tcW w:w="1512"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20,6</w:t>
            </w:r>
          </w:p>
        </w:tc>
        <w:tc>
          <w:tcPr>
            <w:tcW w:w="1503"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20,9</w:t>
            </w:r>
          </w:p>
        </w:tc>
      </w:tr>
      <w:tr w:rsidR="00B600EA" w:rsidRPr="00CE2DE6" w:rsidTr="00CE2DE6">
        <w:tblPrEx>
          <w:tblCellMar>
            <w:top w:w="0" w:type="dxa"/>
            <w:bottom w:w="0" w:type="dxa"/>
          </w:tblCellMar>
        </w:tblPrEx>
        <w:tc>
          <w:tcPr>
            <w:tcW w:w="4068" w:type="dxa"/>
          </w:tcPr>
          <w:p w:rsidR="00B600EA" w:rsidRPr="00CE2DE6" w:rsidRDefault="00B600EA" w:rsidP="00CE2DE6">
            <w:pPr>
              <w:pStyle w:val="font5"/>
              <w:spacing w:before="1" w:after="1" w:line="200" w:lineRule="exact"/>
              <w:rPr>
                <w:szCs w:val="16"/>
              </w:rPr>
            </w:pPr>
            <w:r w:rsidRPr="00CE2DE6">
              <w:rPr>
                <w:szCs w:val="16"/>
              </w:rPr>
              <w:t>из них дети в возрасте:</w:t>
            </w:r>
          </w:p>
        </w:tc>
        <w:tc>
          <w:tcPr>
            <w:tcW w:w="1485" w:type="dxa"/>
            <w:vAlign w:val="bottom"/>
          </w:tcPr>
          <w:p w:rsidR="00B600EA" w:rsidRPr="00CE2DE6" w:rsidRDefault="00B600EA" w:rsidP="00CE2DE6">
            <w:pPr>
              <w:spacing w:before="1" w:after="1" w:line="200" w:lineRule="exact"/>
              <w:jc w:val="center"/>
              <w:rPr>
                <w:b/>
                <w:bCs/>
                <w:sz w:val="16"/>
                <w:szCs w:val="16"/>
              </w:rPr>
            </w:pPr>
          </w:p>
        </w:tc>
        <w:tc>
          <w:tcPr>
            <w:tcW w:w="1512" w:type="dxa"/>
            <w:vAlign w:val="bottom"/>
          </w:tcPr>
          <w:p w:rsidR="00B600EA" w:rsidRPr="00CE2DE6" w:rsidRDefault="00B600EA" w:rsidP="00CE2DE6">
            <w:pPr>
              <w:spacing w:before="1" w:after="1" w:line="200" w:lineRule="exact"/>
              <w:jc w:val="center"/>
              <w:rPr>
                <w:b/>
                <w:bCs/>
                <w:sz w:val="16"/>
                <w:szCs w:val="16"/>
              </w:rPr>
            </w:pPr>
          </w:p>
        </w:tc>
        <w:tc>
          <w:tcPr>
            <w:tcW w:w="1503" w:type="dxa"/>
            <w:vAlign w:val="bottom"/>
          </w:tcPr>
          <w:p w:rsidR="00B600EA" w:rsidRPr="00CE2DE6" w:rsidRDefault="00B600EA" w:rsidP="00CE2DE6">
            <w:pPr>
              <w:spacing w:before="1" w:after="1" w:line="200" w:lineRule="exact"/>
              <w:jc w:val="center"/>
              <w:rPr>
                <w:b/>
                <w:bCs/>
                <w:sz w:val="16"/>
                <w:szCs w:val="16"/>
              </w:rPr>
            </w:pPr>
          </w:p>
        </w:tc>
      </w:tr>
      <w:tr w:rsidR="00B600EA" w:rsidRPr="00CE2DE6" w:rsidTr="00CE2DE6">
        <w:tblPrEx>
          <w:tblCellMar>
            <w:top w:w="0" w:type="dxa"/>
            <w:bottom w:w="0" w:type="dxa"/>
          </w:tblCellMar>
        </w:tblPrEx>
        <w:tc>
          <w:tcPr>
            <w:tcW w:w="4068" w:type="dxa"/>
          </w:tcPr>
          <w:p w:rsidR="00B600EA" w:rsidRPr="00CE2DE6" w:rsidRDefault="00B600EA" w:rsidP="00CE2DE6">
            <w:pPr>
              <w:pStyle w:val="font5"/>
              <w:spacing w:before="1" w:after="1" w:line="200" w:lineRule="exact"/>
              <w:rPr>
                <w:szCs w:val="16"/>
              </w:rPr>
            </w:pPr>
            <w:r w:rsidRPr="00CE2DE6">
              <w:rPr>
                <w:szCs w:val="16"/>
              </w:rPr>
              <w:t>до 7 лет</w:t>
            </w:r>
          </w:p>
        </w:tc>
        <w:tc>
          <w:tcPr>
            <w:tcW w:w="1485" w:type="dxa"/>
            <w:vAlign w:val="bottom"/>
          </w:tcPr>
          <w:p w:rsidR="00B600EA" w:rsidRPr="00CE2DE6" w:rsidRDefault="00B600EA" w:rsidP="00CE2DE6">
            <w:pPr>
              <w:spacing w:before="1" w:after="1" w:line="200" w:lineRule="exact"/>
              <w:jc w:val="center"/>
              <w:rPr>
                <w:sz w:val="16"/>
                <w:szCs w:val="16"/>
              </w:rPr>
            </w:pPr>
            <w:r w:rsidRPr="00CE2DE6">
              <w:rPr>
                <w:sz w:val="16"/>
                <w:szCs w:val="16"/>
              </w:rPr>
              <w:t>6,5</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6,7</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7,2</w:t>
            </w:r>
          </w:p>
        </w:tc>
      </w:tr>
      <w:tr w:rsidR="00B600EA" w:rsidRPr="00CE2DE6" w:rsidTr="00CE2DE6">
        <w:tblPrEx>
          <w:tblCellMar>
            <w:top w:w="0" w:type="dxa"/>
            <w:bottom w:w="0" w:type="dxa"/>
          </w:tblCellMar>
        </w:tblPrEx>
        <w:tc>
          <w:tcPr>
            <w:tcW w:w="4068" w:type="dxa"/>
          </w:tcPr>
          <w:p w:rsidR="00B600EA" w:rsidRPr="00CE2DE6" w:rsidRDefault="00B600EA" w:rsidP="00CE2DE6">
            <w:pPr>
              <w:pStyle w:val="font5"/>
              <w:spacing w:before="1" w:after="1" w:line="200" w:lineRule="exact"/>
              <w:rPr>
                <w:szCs w:val="16"/>
              </w:rPr>
            </w:pPr>
            <w:r w:rsidRPr="00CE2DE6">
              <w:rPr>
                <w:szCs w:val="16"/>
              </w:rPr>
              <w:t>от 7 до 16 лет</w:t>
            </w:r>
          </w:p>
        </w:tc>
        <w:tc>
          <w:tcPr>
            <w:tcW w:w="1485" w:type="dxa"/>
            <w:vAlign w:val="bottom"/>
          </w:tcPr>
          <w:p w:rsidR="00B600EA" w:rsidRPr="00CE2DE6" w:rsidRDefault="00B600EA" w:rsidP="00CE2DE6">
            <w:pPr>
              <w:spacing w:before="1" w:after="1" w:line="200" w:lineRule="exact"/>
              <w:jc w:val="center"/>
              <w:rPr>
                <w:sz w:val="16"/>
                <w:szCs w:val="16"/>
              </w:rPr>
            </w:pPr>
            <w:r w:rsidRPr="00CE2DE6">
              <w:rPr>
                <w:sz w:val="16"/>
                <w:szCs w:val="16"/>
              </w:rPr>
              <w:t>14,6</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13,9</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13,7</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b/>
                <w:bCs/>
                <w:sz w:val="16"/>
                <w:szCs w:val="16"/>
              </w:rPr>
            </w:pPr>
            <w:r w:rsidRPr="00CE2DE6">
              <w:rPr>
                <w:rFonts w:ascii="Times New Roman" w:eastAsia="Times New Roman" w:hAnsi="Times New Roman" w:cs="Times New Roman"/>
                <w:b/>
                <w:bCs/>
                <w:sz w:val="16"/>
                <w:szCs w:val="16"/>
              </w:rPr>
              <w:t>молодежь в возрасте 16-30 лет</w:t>
            </w:r>
          </w:p>
        </w:tc>
        <w:tc>
          <w:tcPr>
            <w:tcW w:w="1485"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25,2</w:t>
            </w:r>
          </w:p>
        </w:tc>
        <w:tc>
          <w:tcPr>
            <w:tcW w:w="1512"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25,1</w:t>
            </w:r>
          </w:p>
        </w:tc>
        <w:tc>
          <w:tcPr>
            <w:tcW w:w="1503"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24,9</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font5"/>
              <w:spacing w:before="1" w:after="1" w:line="200" w:lineRule="exact"/>
              <w:rPr>
                <w:rFonts w:eastAsia="Times New Roman"/>
                <w:szCs w:val="16"/>
              </w:rPr>
            </w:pPr>
            <w:r w:rsidRPr="00CE2DE6">
              <w:rPr>
                <w:szCs w:val="16"/>
              </w:rPr>
              <w:t>из них:</w:t>
            </w:r>
          </w:p>
        </w:tc>
        <w:tc>
          <w:tcPr>
            <w:tcW w:w="1485" w:type="dxa"/>
            <w:vAlign w:val="bottom"/>
          </w:tcPr>
          <w:p w:rsidR="00B600EA" w:rsidRPr="00CE2DE6" w:rsidRDefault="00B600EA" w:rsidP="00CE2DE6">
            <w:pPr>
              <w:spacing w:before="1" w:after="1" w:line="200" w:lineRule="exact"/>
              <w:jc w:val="center"/>
              <w:rPr>
                <w:sz w:val="16"/>
                <w:szCs w:val="16"/>
              </w:rPr>
            </w:pPr>
          </w:p>
        </w:tc>
        <w:tc>
          <w:tcPr>
            <w:tcW w:w="1512" w:type="dxa"/>
            <w:vAlign w:val="bottom"/>
          </w:tcPr>
          <w:p w:rsidR="00B600EA" w:rsidRPr="00CE2DE6" w:rsidRDefault="00B600EA" w:rsidP="00CE2DE6">
            <w:pPr>
              <w:spacing w:before="1" w:after="1" w:line="200" w:lineRule="exact"/>
              <w:jc w:val="center"/>
              <w:rPr>
                <w:sz w:val="16"/>
                <w:szCs w:val="16"/>
              </w:rPr>
            </w:pPr>
          </w:p>
        </w:tc>
        <w:tc>
          <w:tcPr>
            <w:tcW w:w="1503" w:type="dxa"/>
            <w:vAlign w:val="bottom"/>
          </w:tcPr>
          <w:p w:rsidR="00B600EA" w:rsidRPr="00CE2DE6" w:rsidRDefault="00B600EA" w:rsidP="00CE2DE6">
            <w:pPr>
              <w:spacing w:before="1" w:after="1" w:line="200" w:lineRule="exact"/>
              <w:jc w:val="center"/>
              <w:rPr>
                <w:sz w:val="16"/>
                <w:szCs w:val="16"/>
              </w:rPr>
            </w:pP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font5"/>
              <w:spacing w:before="1" w:after="1" w:line="200" w:lineRule="exact"/>
              <w:rPr>
                <w:szCs w:val="16"/>
              </w:rPr>
            </w:pPr>
            <w:r w:rsidRPr="00CE2DE6">
              <w:rPr>
                <w:szCs w:val="16"/>
              </w:rPr>
              <w:t>мужчины в возрасте 16-30 лет</w:t>
            </w:r>
          </w:p>
        </w:tc>
        <w:tc>
          <w:tcPr>
            <w:tcW w:w="1485" w:type="dxa"/>
            <w:vAlign w:val="bottom"/>
          </w:tcPr>
          <w:p w:rsidR="00B600EA" w:rsidRPr="00CE2DE6" w:rsidRDefault="00B600EA" w:rsidP="00CE2DE6">
            <w:pPr>
              <w:spacing w:before="1" w:after="1" w:line="200" w:lineRule="exact"/>
              <w:jc w:val="center"/>
              <w:rPr>
                <w:sz w:val="16"/>
                <w:szCs w:val="16"/>
              </w:rPr>
            </w:pPr>
            <w:r w:rsidRPr="00CE2DE6">
              <w:rPr>
                <w:sz w:val="16"/>
                <w:szCs w:val="16"/>
              </w:rPr>
              <w:t>12,2</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12,0</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12,1</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font5"/>
              <w:spacing w:before="1" w:after="1" w:line="200" w:lineRule="exact"/>
              <w:rPr>
                <w:szCs w:val="16"/>
              </w:rPr>
            </w:pPr>
            <w:r w:rsidRPr="00CE2DE6">
              <w:rPr>
                <w:szCs w:val="16"/>
              </w:rPr>
              <w:t>женщины в возрасте 16-30 лет</w:t>
            </w:r>
          </w:p>
        </w:tc>
        <w:tc>
          <w:tcPr>
            <w:tcW w:w="1485" w:type="dxa"/>
            <w:vAlign w:val="bottom"/>
          </w:tcPr>
          <w:p w:rsidR="00B600EA" w:rsidRPr="00CE2DE6" w:rsidRDefault="00B600EA" w:rsidP="00CE2DE6">
            <w:pPr>
              <w:spacing w:before="1" w:after="1" w:line="200" w:lineRule="exact"/>
              <w:jc w:val="center"/>
              <w:rPr>
                <w:sz w:val="16"/>
                <w:szCs w:val="16"/>
              </w:rPr>
            </w:pPr>
            <w:r w:rsidRPr="00CE2DE6">
              <w:rPr>
                <w:sz w:val="16"/>
                <w:szCs w:val="16"/>
              </w:rPr>
              <w:t>13,0</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13,1</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12,8</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b/>
                <w:bCs/>
                <w:sz w:val="16"/>
                <w:szCs w:val="16"/>
              </w:rPr>
            </w:pPr>
            <w:r w:rsidRPr="00CE2DE6">
              <w:rPr>
                <w:rFonts w:ascii="Times New Roman" w:eastAsia="Times New Roman" w:hAnsi="Times New Roman" w:cs="Times New Roman"/>
                <w:b/>
                <w:bCs/>
                <w:sz w:val="16"/>
                <w:szCs w:val="16"/>
              </w:rPr>
              <w:t>лица трудоспособного возраста старше 30 лет</w:t>
            </w:r>
          </w:p>
        </w:tc>
        <w:tc>
          <w:tcPr>
            <w:tcW w:w="1485"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39,9</w:t>
            </w:r>
          </w:p>
        </w:tc>
        <w:tc>
          <w:tcPr>
            <w:tcW w:w="1512"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40,2</w:t>
            </w:r>
          </w:p>
        </w:tc>
        <w:tc>
          <w:tcPr>
            <w:tcW w:w="1503"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39,9</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font5"/>
              <w:spacing w:before="1" w:after="1" w:line="200" w:lineRule="exact"/>
              <w:rPr>
                <w:rFonts w:eastAsia="Times New Roman"/>
                <w:szCs w:val="16"/>
              </w:rPr>
            </w:pPr>
            <w:r w:rsidRPr="00CE2DE6">
              <w:rPr>
                <w:szCs w:val="16"/>
              </w:rPr>
              <w:t>из них:</w:t>
            </w:r>
          </w:p>
        </w:tc>
        <w:tc>
          <w:tcPr>
            <w:tcW w:w="1485" w:type="dxa"/>
            <w:vAlign w:val="bottom"/>
          </w:tcPr>
          <w:p w:rsidR="00B600EA" w:rsidRPr="00CE2DE6" w:rsidRDefault="00B600EA" w:rsidP="00CE2DE6">
            <w:pPr>
              <w:spacing w:before="1" w:after="1" w:line="200" w:lineRule="exact"/>
              <w:jc w:val="center"/>
              <w:rPr>
                <w:sz w:val="16"/>
                <w:szCs w:val="16"/>
              </w:rPr>
            </w:pPr>
          </w:p>
        </w:tc>
        <w:tc>
          <w:tcPr>
            <w:tcW w:w="1512" w:type="dxa"/>
            <w:vAlign w:val="bottom"/>
          </w:tcPr>
          <w:p w:rsidR="00B600EA" w:rsidRPr="00CE2DE6" w:rsidRDefault="00B600EA" w:rsidP="00CE2DE6">
            <w:pPr>
              <w:spacing w:before="1" w:after="1" w:line="200" w:lineRule="exact"/>
              <w:jc w:val="center"/>
              <w:rPr>
                <w:sz w:val="16"/>
                <w:szCs w:val="16"/>
              </w:rPr>
            </w:pPr>
          </w:p>
        </w:tc>
        <w:tc>
          <w:tcPr>
            <w:tcW w:w="1503" w:type="dxa"/>
            <w:vAlign w:val="bottom"/>
          </w:tcPr>
          <w:p w:rsidR="00B600EA" w:rsidRPr="00CE2DE6" w:rsidRDefault="00B600EA" w:rsidP="00CE2DE6">
            <w:pPr>
              <w:spacing w:before="1" w:after="1" w:line="200" w:lineRule="exact"/>
              <w:jc w:val="center"/>
              <w:rPr>
                <w:sz w:val="16"/>
                <w:szCs w:val="16"/>
              </w:rPr>
            </w:pP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font5"/>
              <w:spacing w:before="1" w:after="1" w:line="200" w:lineRule="exact"/>
              <w:rPr>
                <w:rFonts w:eastAsia="Times New Roman"/>
                <w:szCs w:val="16"/>
              </w:rPr>
            </w:pPr>
            <w:r w:rsidRPr="00CE2DE6">
              <w:rPr>
                <w:rFonts w:eastAsia="Times New Roman"/>
                <w:szCs w:val="16"/>
              </w:rPr>
              <w:t>мужчины в возрасте 31-59 лет</w:t>
            </w:r>
          </w:p>
        </w:tc>
        <w:tc>
          <w:tcPr>
            <w:tcW w:w="1485" w:type="dxa"/>
            <w:vAlign w:val="bottom"/>
          </w:tcPr>
          <w:p w:rsidR="00B600EA" w:rsidRPr="00CE2DE6" w:rsidRDefault="00B600EA" w:rsidP="00CE2DE6">
            <w:pPr>
              <w:spacing w:before="1" w:after="1" w:line="200" w:lineRule="exact"/>
              <w:jc w:val="center"/>
              <w:rPr>
                <w:sz w:val="16"/>
                <w:szCs w:val="16"/>
              </w:rPr>
            </w:pPr>
            <w:r w:rsidRPr="00CE2DE6">
              <w:rPr>
                <w:sz w:val="16"/>
                <w:szCs w:val="16"/>
              </w:rPr>
              <w:t>18,8</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19,0</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18,9</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sz w:val="16"/>
                <w:szCs w:val="16"/>
              </w:rPr>
            </w:pPr>
            <w:r w:rsidRPr="00CE2DE6">
              <w:rPr>
                <w:rFonts w:ascii="Times New Roman" w:eastAsia="Times New Roman" w:hAnsi="Times New Roman" w:cs="Times New Roman"/>
                <w:sz w:val="16"/>
                <w:szCs w:val="16"/>
              </w:rPr>
              <w:t>женщины в возрасте 31-54 лет</w:t>
            </w:r>
          </w:p>
        </w:tc>
        <w:tc>
          <w:tcPr>
            <w:tcW w:w="1485" w:type="dxa"/>
            <w:vAlign w:val="bottom"/>
          </w:tcPr>
          <w:p w:rsidR="00B600EA" w:rsidRPr="00CE2DE6" w:rsidRDefault="00B600EA" w:rsidP="00CE2DE6">
            <w:pPr>
              <w:spacing w:before="1" w:after="1" w:line="200" w:lineRule="exact"/>
              <w:jc w:val="center"/>
              <w:rPr>
                <w:sz w:val="16"/>
                <w:szCs w:val="16"/>
              </w:rPr>
            </w:pPr>
            <w:r w:rsidRPr="00CE2DE6">
              <w:rPr>
                <w:sz w:val="16"/>
                <w:szCs w:val="16"/>
              </w:rPr>
              <w:t>21,1</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21,2</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21,0</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font5"/>
              <w:spacing w:before="1" w:after="1" w:line="200" w:lineRule="exact"/>
              <w:rPr>
                <w:rFonts w:eastAsia="Times New Roman"/>
                <w:b/>
                <w:bCs/>
                <w:szCs w:val="16"/>
              </w:rPr>
            </w:pPr>
            <w:r w:rsidRPr="00CE2DE6">
              <w:rPr>
                <w:rFonts w:eastAsia="Times New Roman"/>
                <w:b/>
                <w:bCs/>
                <w:szCs w:val="16"/>
              </w:rPr>
              <w:t>население старше трудоспособного возраста</w:t>
            </w:r>
            <w:r w:rsidR="00CE2DE6">
              <w:rPr>
                <w:rFonts w:eastAsia="Times New Roman"/>
                <w:b/>
                <w:bCs/>
                <w:szCs w:val="16"/>
              </w:rPr>
              <w:t xml:space="preserve"> — </w:t>
            </w:r>
            <w:r w:rsidRPr="00CE2DE6">
              <w:rPr>
                <w:rFonts w:eastAsia="Times New Roman"/>
                <w:b/>
                <w:bCs/>
                <w:szCs w:val="16"/>
              </w:rPr>
              <w:t>вс</w:t>
            </w:r>
            <w:r w:rsidRPr="00CE2DE6">
              <w:rPr>
                <w:rFonts w:eastAsia="Times New Roman"/>
                <w:b/>
                <w:bCs/>
                <w:szCs w:val="16"/>
              </w:rPr>
              <w:t>е</w:t>
            </w:r>
            <w:r w:rsidRPr="00CE2DE6">
              <w:rPr>
                <w:rFonts w:eastAsia="Times New Roman"/>
                <w:b/>
                <w:bCs/>
                <w:szCs w:val="16"/>
              </w:rPr>
              <w:t>го</w:t>
            </w:r>
          </w:p>
        </w:tc>
        <w:tc>
          <w:tcPr>
            <w:tcW w:w="1485"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13,8</w:t>
            </w:r>
          </w:p>
        </w:tc>
        <w:tc>
          <w:tcPr>
            <w:tcW w:w="1512"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14,1</w:t>
            </w:r>
          </w:p>
        </w:tc>
        <w:tc>
          <w:tcPr>
            <w:tcW w:w="1503" w:type="dxa"/>
            <w:vAlign w:val="bottom"/>
          </w:tcPr>
          <w:p w:rsidR="00B600EA" w:rsidRPr="00CE2DE6" w:rsidRDefault="00B600EA" w:rsidP="00CE2DE6">
            <w:pPr>
              <w:spacing w:before="1" w:after="1" w:line="200" w:lineRule="exact"/>
              <w:jc w:val="center"/>
              <w:rPr>
                <w:b/>
                <w:bCs/>
                <w:sz w:val="16"/>
                <w:szCs w:val="16"/>
              </w:rPr>
            </w:pPr>
            <w:r w:rsidRPr="00CE2DE6">
              <w:rPr>
                <w:b/>
                <w:bCs/>
                <w:sz w:val="16"/>
                <w:szCs w:val="16"/>
              </w:rPr>
              <w:t>14,3</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font5"/>
              <w:spacing w:before="1" w:after="1" w:line="200" w:lineRule="exact"/>
              <w:rPr>
                <w:rFonts w:eastAsia="Times New Roman"/>
                <w:szCs w:val="16"/>
              </w:rPr>
            </w:pPr>
            <w:r w:rsidRPr="00CE2DE6">
              <w:rPr>
                <w:szCs w:val="16"/>
              </w:rPr>
              <w:t>в том числе:</w:t>
            </w:r>
          </w:p>
        </w:tc>
        <w:tc>
          <w:tcPr>
            <w:tcW w:w="1485" w:type="dxa"/>
            <w:vAlign w:val="bottom"/>
          </w:tcPr>
          <w:p w:rsidR="00B600EA" w:rsidRPr="00CE2DE6" w:rsidRDefault="00B600EA" w:rsidP="00CE2DE6">
            <w:pPr>
              <w:spacing w:before="1" w:after="1" w:line="200" w:lineRule="exact"/>
              <w:jc w:val="center"/>
              <w:rPr>
                <w:sz w:val="16"/>
                <w:szCs w:val="16"/>
              </w:rPr>
            </w:pPr>
          </w:p>
        </w:tc>
        <w:tc>
          <w:tcPr>
            <w:tcW w:w="1512" w:type="dxa"/>
            <w:vAlign w:val="bottom"/>
          </w:tcPr>
          <w:p w:rsidR="00B600EA" w:rsidRPr="00CE2DE6" w:rsidRDefault="00B600EA" w:rsidP="00CE2DE6">
            <w:pPr>
              <w:spacing w:before="1" w:after="1" w:line="200" w:lineRule="exact"/>
              <w:jc w:val="center"/>
              <w:rPr>
                <w:sz w:val="16"/>
                <w:szCs w:val="16"/>
              </w:rPr>
            </w:pPr>
          </w:p>
        </w:tc>
        <w:tc>
          <w:tcPr>
            <w:tcW w:w="1503" w:type="dxa"/>
            <w:vAlign w:val="bottom"/>
          </w:tcPr>
          <w:p w:rsidR="00B600EA" w:rsidRPr="00CE2DE6" w:rsidRDefault="00B600EA" w:rsidP="00CE2DE6">
            <w:pPr>
              <w:spacing w:before="1" w:after="1" w:line="200" w:lineRule="exact"/>
              <w:jc w:val="center"/>
              <w:rPr>
                <w:sz w:val="16"/>
                <w:szCs w:val="16"/>
              </w:rPr>
            </w:pP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font5"/>
              <w:spacing w:before="1" w:after="1" w:line="200" w:lineRule="exact"/>
              <w:rPr>
                <w:rFonts w:eastAsia="Times New Roman"/>
                <w:szCs w:val="16"/>
              </w:rPr>
            </w:pPr>
            <w:r w:rsidRPr="00CE2DE6">
              <w:rPr>
                <w:rFonts w:eastAsia="Times New Roman"/>
                <w:szCs w:val="16"/>
              </w:rPr>
              <w:t>мужчины в возрасте 60 и б</w:t>
            </w:r>
            <w:r w:rsidRPr="00CE2DE6">
              <w:rPr>
                <w:rFonts w:eastAsia="Times New Roman"/>
                <w:szCs w:val="16"/>
              </w:rPr>
              <w:t>о</w:t>
            </w:r>
            <w:r w:rsidRPr="00CE2DE6">
              <w:rPr>
                <w:rFonts w:eastAsia="Times New Roman"/>
                <w:szCs w:val="16"/>
              </w:rPr>
              <w:t>лее лет</w:t>
            </w:r>
          </w:p>
        </w:tc>
        <w:tc>
          <w:tcPr>
            <w:tcW w:w="1485" w:type="dxa"/>
            <w:vAlign w:val="bottom"/>
          </w:tcPr>
          <w:p w:rsidR="00B600EA" w:rsidRPr="00CE2DE6" w:rsidRDefault="00B600EA" w:rsidP="00CE2DE6">
            <w:pPr>
              <w:spacing w:before="1" w:after="1" w:line="200" w:lineRule="exact"/>
              <w:jc w:val="center"/>
              <w:rPr>
                <w:sz w:val="16"/>
                <w:szCs w:val="16"/>
              </w:rPr>
            </w:pPr>
            <w:r w:rsidRPr="00CE2DE6">
              <w:rPr>
                <w:sz w:val="16"/>
                <w:szCs w:val="16"/>
              </w:rPr>
              <w:t>3,8</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3,9</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4,0</w:t>
            </w:r>
          </w:p>
        </w:tc>
      </w:tr>
      <w:tr w:rsidR="00B600EA" w:rsidRPr="00CE2DE6" w:rsidTr="00CE2DE6">
        <w:tblPrEx>
          <w:tblCellMar>
            <w:top w:w="0" w:type="dxa"/>
            <w:bottom w:w="0" w:type="dxa"/>
          </w:tblCellMar>
        </w:tblPrEx>
        <w:tc>
          <w:tcPr>
            <w:tcW w:w="4068" w:type="dxa"/>
            <w:vAlign w:val="bottom"/>
          </w:tcPr>
          <w:p w:rsidR="00B600EA" w:rsidRPr="00CE2DE6" w:rsidRDefault="00B600EA" w:rsidP="00CE2DE6">
            <w:pPr>
              <w:pStyle w:val="bl5"/>
              <w:spacing w:before="1" w:beforeAutospacing="0" w:after="1" w:afterAutospacing="0" w:line="200" w:lineRule="exact"/>
              <w:rPr>
                <w:rFonts w:ascii="Times New Roman" w:eastAsia="Times New Roman" w:hAnsi="Times New Roman" w:cs="Times New Roman"/>
                <w:sz w:val="16"/>
                <w:szCs w:val="16"/>
              </w:rPr>
            </w:pPr>
            <w:r w:rsidRPr="00CE2DE6">
              <w:rPr>
                <w:rFonts w:ascii="Times New Roman" w:eastAsia="Times New Roman" w:hAnsi="Times New Roman" w:cs="Times New Roman"/>
                <w:sz w:val="16"/>
                <w:szCs w:val="16"/>
              </w:rPr>
              <w:t>женщины в возрасте 55 и б</w:t>
            </w:r>
            <w:r w:rsidRPr="00CE2DE6">
              <w:rPr>
                <w:rFonts w:ascii="Times New Roman" w:eastAsia="Times New Roman" w:hAnsi="Times New Roman" w:cs="Times New Roman"/>
                <w:sz w:val="16"/>
                <w:szCs w:val="16"/>
              </w:rPr>
              <w:t>о</w:t>
            </w:r>
            <w:r w:rsidRPr="00CE2DE6">
              <w:rPr>
                <w:rFonts w:ascii="Times New Roman" w:eastAsia="Times New Roman" w:hAnsi="Times New Roman" w:cs="Times New Roman"/>
                <w:sz w:val="16"/>
                <w:szCs w:val="16"/>
              </w:rPr>
              <w:t>лее лет</w:t>
            </w:r>
          </w:p>
        </w:tc>
        <w:tc>
          <w:tcPr>
            <w:tcW w:w="1485" w:type="dxa"/>
            <w:vAlign w:val="bottom"/>
          </w:tcPr>
          <w:p w:rsidR="00B600EA" w:rsidRPr="00CE2DE6" w:rsidRDefault="00B600EA" w:rsidP="00CE2DE6">
            <w:pPr>
              <w:spacing w:before="1" w:after="1" w:line="200" w:lineRule="exact"/>
              <w:jc w:val="center"/>
              <w:rPr>
                <w:sz w:val="16"/>
                <w:szCs w:val="16"/>
              </w:rPr>
            </w:pPr>
            <w:r w:rsidRPr="00CE2DE6">
              <w:rPr>
                <w:sz w:val="16"/>
                <w:szCs w:val="16"/>
              </w:rPr>
              <w:t>10,0</w:t>
            </w:r>
          </w:p>
        </w:tc>
        <w:tc>
          <w:tcPr>
            <w:tcW w:w="1512" w:type="dxa"/>
            <w:vAlign w:val="bottom"/>
          </w:tcPr>
          <w:p w:rsidR="00B600EA" w:rsidRPr="00CE2DE6" w:rsidRDefault="00B600EA" w:rsidP="00CE2DE6">
            <w:pPr>
              <w:spacing w:before="1" w:after="1" w:line="200" w:lineRule="exact"/>
              <w:jc w:val="center"/>
              <w:rPr>
                <w:sz w:val="16"/>
                <w:szCs w:val="16"/>
              </w:rPr>
            </w:pPr>
            <w:r w:rsidRPr="00CE2DE6">
              <w:rPr>
                <w:sz w:val="16"/>
                <w:szCs w:val="16"/>
              </w:rPr>
              <w:t>10,2</w:t>
            </w:r>
          </w:p>
        </w:tc>
        <w:tc>
          <w:tcPr>
            <w:tcW w:w="1503" w:type="dxa"/>
            <w:vAlign w:val="bottom"/>
          </w:tcPr>
          <w:p w:rsidR="00B600EA" w:rsidRPr="00CE2DE6" w:rsidRDefault="00B600EA" w:rsidP="00CE2DE6">
            <w:pPr>
              <w:spacing w:before="1" w:after="1" w:line="200" w:lineRule="exact"/>
              <w:jc w:val="center"/>
              <w:rPr>
                <w:sz w:val="16"/>
                <w:szCs w:val="16"/>
              </w:rPr>
            </w:pPr>
            <w:r w:rsidRPr="00CE2DE6">
              <w:rPr>
                <w:sz w:val="16"/>
                <w:szCs w:val="16"/>
              </w:rPr>
              <w:t>10,3</w:t>
            </w:r>
          </w:p>
        </w:tc>
      </w:tr>
    </w:tbl>
    <w:p w:rsidR="00B600EA" w:rsidRDefault="00B600EA" w:rsidP="00CE2DE6">
      <w:pPr>
        <w:pStyle w:val="SingleTxt"/>
        <w:rPr>
          <w:lang w:val="en-US"/>
        </w:rPr>
      </w:pPr>
    </w:p>
    <w:p w:rsidR="00B600EA" w:rsidRDefault="00F64E4D" w:rsidP="00F64E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F64E4D">
        <w:br w:type="page"/>
      </w:r>
      <w:r w:rsidRPr="00F64E4D">
        <w:tab/>
      </w:r>
      <w:r>
        <w:rPr>
          <w:lang w:val="en-US"/>
        </w:rPr>
        <w:tab/>
      </w:r>
      <w:r w:rsidR="00B600EA">
        <w:t xml:space="preserve">Экономика, занятость, безработица </w:t>
      </w:r>
    </w:p>
    <w:p w:rsidR="00F64E4D" w:rsidRPr="00F64E4D" w:rsidRDefault="00F64E4D" w:rsidP="00F64E4D">
      <w:pPr>
        <w:pStyle w:val="SingleTxt"/>
        <w:spacing w:after="0" w:line="120" w:lineRule="exact"/>
        <w:rPr>
          <w:sz w:val="10"/>
          <w:lang w:val="en-US"/>
        </w:rPr>
      </w:pPr>
    </w:p>
    <w:p w:rsidR="00F64E4D" w:rsidRPr="00F64E4D" w:rsidRDefault="00F64E4D" w:rsidP="00F64E4D">
      <w:pPr>
        <w:pStyle w:val="SingleTxt"/>
        <w:spacing w:after="0" w:line="120" w:lineRule="exact"/>
        <w:rPr>
          <w:sz w:val="10"/>
          <w:lang w:val="en-US"/>
        </w:rPr>
      </w:pPr>
    </w:p>
    <w:p w:rsidR="00B600EA" w:rsidRDefault="00F64E4D" w:rsidP="00F64E4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B600EA">
        <w:t>Таблица 12</w:t>
      </w:r>
    </w:p>
    <w:p w:rsidR="00B600EA" w:rsidRPr="00F64E4D" w:rsidRDefault="00F64E4D" w:rsidP="00F64E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B600EA">
        <w:t>Уровень экономической активности женщин и мужчин по возрастным группам</w:t>
      </w:r>
    </w:p>
    <w:p w:rsidR="00F64E4D" w:rsidRPr="00F64E4D" w:rsidRDefault="00F64E4D" w:rsidP="00F64E4D">
      <w:pPr>
        <w:pStyle w:val="SingleTxt"/>
        <w:spacing w:after="0" w:line="120" w:lineRule="exact"/>
        <w:rPr>
          <w:sz w:val="10"/>
        </w:rPr>
      </w:pPr>
    </w:p>
    <w:p w:rsidR="00F64E4D" w:rsidRPr="00F64E4D" w:rsidRDefault="00F64E4D" w:rsidP="00F64E4D">
      <w:pPr>
        <w:pStyle w:val="SingleTxt"/>
        <w:spacing w:after="0" w:line="120" w:lineRule="exact"/>
        <w:rPr>
          <w:sz w:val="10"/>
        </w:rPr>
      </w:pPr>
    </w:p>
    <w:p w:rsidR="00B600EA" w:rsidRDefault="00F64E4D" w:rsidP="00F64E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B600EA">
        <w:t>Женщины</w:t>
      </w:r>
    </w:p>
    <w:p w:rsidR="00F64E4D" w:rsidRPr="00F64E4D" w:rsidRDefault="00F64E4D" w:rsidP="00F64E4D">
      <w:pPr>
        <w:pStyle w:val="SingleTxt"/>
        <w:spacing w:after="0" w:line="120" w:lineRule="exact"/>
        <w:rPr>
          <w:sz w:val="10"/>
          <w:lang w:val="en-US"/>
        </w:rPr>
      </w:pPr>
    </w:p>
    <w:p w:rsidR="00F64E4D" w:rsidRPr="00F64E4D" w:rsidRDefault="00F64E4D" w:rsidP="00F64E4D">
      <w:pPr>
        <w:pStyle w:val="SingleTxt"/>
        <w:spacing w:after="0" w:line="120" w:lineRule="exact"/>
        <w:rPr>
          <w:sz w:val="10"/>
          <w:lang w:val="en-US"/>
        </w:rPr>
      </w:pPr>
    </w:p>
    <w:tbl>
      <w:tblPr>
        <w:tblW w:w="0" w:type="auto"/>
        <w:tblInd w:w="1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70"/>
      </w:tblGrid>
      <w:tr w:rsidR="00B600EA" w:rsidTr="00F64E4D">
        <w:tc>
          <w:tcPr>
            <w:tcW w:w="7570" w:type="dxa"/>
            <w:tcBorders>
              <w:top w:val="nil"/>
              <w:left w:val="nil"/>
              <w:bottom w:val="nil"/>
              <w:right w:val="nil"/>
            </w:tcBorders>
          </w:tcPr>
          <w:tbl>
            <w:tblPr>
              <w:tblW w:w="6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5"/>
              <w:gridCol w:w="1809"/>
              <w:gridCol w:w="1854"/>
            </w:tblGrid>
            <w:tr w:rsidR="00B600EA" w:rsidRPr="00F64E4D" w:rsidTr="00F64E4D">
              <w:tc>
                <w:tcPr>
                  <w:tcW w:w="2695" w:type="dxa"/>
                </w:tcPr>
                <w:p w:rsidR="00B600EA" w:rsidRPr="00F64E4D" w:rsidRDefault="00B600EA" w:rsidP="00F64E4D">
                  <w:pPr>
                    <w:spacing w:before="40" w:after="40"/>
                    <w:rPr>
                      <w:b/>
                    </w:rPr>
                  </w:pPr>
                </w:p>
              </w:tc>
              <w:tc>
                <w:tcPr>
                  <w:tcW w:w="1809" w:type="dxa"/>
                </w:tcPr>
                <w:p w:rsidR="00B600EA" w:rsidRPr="00F64E4D" w:rsidRDefault="00B600EA" w:rsidP="00F64E4D">
                  <w:pPr>
                    <w:spacing w:before="40" w:after="40"/>
                    <w:rPr>
                      <w:b/>
                    </w:rPr>
                  </w:pPr>
                  <w:r w:rsidRPr="00F64E4D">
                    <w:rPr>
                      <w:b/>
                    </w:rPr>
                    <w:t>2007</w:t>
                  </w:r>
                </w:p>
              </w:tc>
              <w:tc>
                <w:tcPr>
                  <w:tcW w:w="1854" w:type="dxa"/>
                </w:tcPr>
                <w:p w:rsidR="00B600EA" w:rsidRPr="00F64E4D" w:rsidRDefault="00B600EA" w:rsidP="00F64E4D">
                  <w:pPr>
                    <w:spacing w:before="40" w:after="40"/>
                    <w:rPr>
                      <w:b/>
                    </w:rPr>
                  </w:pPr>
                  <w:r w:rsidRPr="00F64E4D">
                    <w:rPr>
                      <w:b/>
                    </w:rPr>
                    <w:t>2006</w:t>
                  </w:r>
                </w:p>
              </w:tc>
            </w:tr>
            <w:tr w:rsidR="00B600EA" w:rsidRPr="00F64E4D" w:rsidTr="00F64E4D">
              <w:tc>
                <w:tcPr>
                  <w:tcW w:w="2695" w:type="dxa"/>
                </w:tcPr>
                <w:p w:rsidR="00B600EA" w:rsidRPr="00F64E4D" w:rsidRDefault="00B600EA" w:rsidP="00F64E4D">
                  <w:pPr>
                    <w:spacing w:before="40" w:after="40"/>
                  </w:pPr>
                  <w:r w:rsidRPr="00F64E4D">
                    <w:t>до 20 лет</w:t>
                  </w:r>
                </w:p>
              </w:tc>
              <w:tc>
                <w:tcPr>
                  <w:tcW w:w="1809" w:type="dxa"/>
                </w:tcPr>
                <w:p w:rsidR="00B600EA" w:rsidRPr="00F64E4D" w:rsidRDefault="00B600EA" w:rsidP="00F64E4D">
                  <w:pPr>
                    <w:spacing w:before="40" w:after="40"/>
                  </w:pPr>
                  <w:r w:rsidRPr="00F64E4D">
                    <w:t>12,2</w:t>
                  </w:r>
                </w:p>
              </w:tc>
              <w:tc>
                <w:tcPr>
                  <w:tcW w:w="1854" w:type="dxa"/>
                </w:tcPr>
                <w:p w:rsidR="00B600EA" w:rsidRPr="00F64E4D" w:rsidRDefault="00B600EA" w:rsidP="00F64E4D">
                  <w:pPr>
                    <w:spacing w:before="40" w:after="40"/>
                  </w:pPr>
                  <w:r w:rsidRPr="00F64E4D">
                    <w:t>12,4</w:t>
                  </w:r>
                </w:p>
              </w:tc>
            </w:tr>
            <w:tr w:rsidR="00B600EA" w:rsidRPr="00F64E4D" w:rsidTr="00F64E4D">
              <w:tc>
                <w:tcPr>
                  <w:tcW w:w="2695" w:type="dxa"/>
                </w:tcPr>
                <w:p w:rsidR="00B600EA" w:rsidRPr="00F64E4D" w:rsidRDefault="00B600EA" w:rsidP="00F64E4D">
                  <w:pPr>
                    <w:spacing w:before="40" w:after="40"/>
                  </w:pPr>
                  <w:r w:rsidRPr="00F64E4D">
                    <w:t>20-24</w:t>
                  </w:r>
                </w:p>
              </w:tc>
              <w:tc>
                <w:tcPr>
                  <w:tcW w:w="1809" w:type="dxa"/>
                </w:tcPr>
                <w:p w:rsidR="00B600EA" w:rsidRPr="00F64E4D" w:rsidRDefault="00B600EA" w:rsidP="00F64E4D">
                  <w:pPr>
                    <w:spacing w:before="40" w:after="40"/>
                  </w:pPr>
                  <w:r w:rsidRPr="00F64E4D">
                    <w:t>57,1</w:t>
                  </w:r>
                </w:p>
              </w:tc>
              <w:tc>
                <w:tcPr>
                  <w:tcW w:w="1854" w:type="dxa"/>
                </w:tcPr>
                <w:p w:rsidR="00B600EA" w:rsidRPr="00F64E4D" w:rsidRDefault="00B600EA" w:rsidP="00F64E4D">
                  <w:pPr>
                    <w:spacing w:before="40" w:after="40"/>
                  </w:pPr>
                  <w:r w:rsidRPr="00F64E4D">
                    <w:t>56.5</w:t>
                  </w:r>
                </w:p>
              </w:tc>
            </w:tr>
            <w:tr w:rsidR="00B600EA" w:rsidRPr="00F64E4D" w:rsidTr="00F64E4D">
              <w:tc>
                <w:tcPr>
                  <w:tcW w:w="2695" w:type="dxa"/>
                </w:tcPr>
                <w:p w:rsidR="00B600EA" w:rsidRPr="00F64E4D" w:rsidRDefault="00B600EA" w:rsidP="00F64E4D">
                  <w:pPr>
                    <w:spacing w:before="40" w:after="40"/>
                  </w:pPr>
                  <w:r w:rsidRPr="00F64E4D">
                    <w:t>25-49</w:t>
                  </w:r>
                </w:p>
              </w:tc>
              <w:tc>
                <w:tcPr>
                  <w:tcW w:w="1809" w:type="dxa"/>
                </w:tcPr>
                <w:p w:rsidR="00B600EA" w:rsidRPr="00F64E4D" w:rsidRDefault="00B600EA" w:rsidP="00F64E4D">
                  <w:pPr>
                    <w:spacing w:before="40" w:after="40"/>
                  </w:pPr>
                  <w:r w:rsidRPr="00F64E4D">
                    <w:t>87,7</w:t>
                  </w:r>
                </w:p>
              </w:tc>
              <w:tc>
                <w:tcPr>
                  <w:tcW w:w="1854" w:type="dxa"/>
                </w:tcPr>
                <w:p w:rsidR="00B600EA" w:rsidRPr="00F64E4D" w:rsidRDefault="00B600EA" w:rsidP="00F64E4D">
                  <w:pPr>
                    <w:spacing w:before="40" w:after="40"/>
                  </w:pPr>
                  <w:r w:rsidRPr="00F64E4D">
                    <w:t>87,6</w:t>
                  </w:r>
                </w:p>
              </w:tc>
            </w:tr>
            <w:tr w:rsidR="00B600EA" w:rsidRPr="00F64E4D" w:rsidTr="00F64E4D">
              <w:tc>
                <w:tcPr>
                  <w:tcW w:w="2695" w:type="dxa"/>
                </w:tcPr>
                <w:p w:rsidR="00B600EA" w:rsidRPr="00F64E4D" w:rsidRDefault="00B600EA" w:rsidP="00F64E4D">
                  <w:pPr>
                    <w:spacing w:before="40" w:after="40"/>
                  </w:pPr>
                  <w:r w:rsidRPr="00F64E4D">
                    <w:t>50-54</w:t>
                  </w:r>
                </w:p>
              </w:tc>
              <w:tc>
                <w:tcPr>
                  <w:tcW w:w="1809" w:type="dxa"/>
                </w:tcPr>
                <w:p w:rsidR="00B600EA" w:rsidRPr="00F64E4D" w:rsidRDefault="00B600EA" w:rsidP="00F64E4D">
                  <w:pPr>
                    <w:spacing w:before="40" w:after="40"/>
                  </w:pPr>
                  <w:r w:rsidRPr="00F64E4D">
                    <w:t>82,6</w:t>
                  </w:r>
                </w:p>
              </w:tc>
              <w:tc>
                <w:tcPr>
                  <w:tcW w:w="1854" w:type="dxa"/>
                </w:tcPr>
                <w:p w:rsidR="00B600EA" w:rsidRPr="00F64E4D" w:rsidRDefault="00B600EA" w:rsidP="00F64E4D">
                  <w:pPr>
                    <w:spacing w:before="40" w:after="40"/>
                  </w:pPr>
                  <w:r w:rsidRPr="00F64E4D">
                    <w:t>82,2</w:t>
                  </w:r>
                </w:p>
              </w:tc>
            </w:tr>
            <w:tr w:rsidR="00B600EA" w:rsidRPr="00F64E4D" w:rsidTr="00F64E4D">
              <w:tc>
                <w:tcPr>
                  <w:tcW w:w="2695" w:type="dxa"/>
                </w:tcPr>
                <w:p w:rsidR="00B600EA" w:rsidRPr="00F64E4D" w:rsidRDefault="00B600EA" w:rsidP="00F64E4D">
                  <w:pPr>
                    <w:spacing w:before="40" w:after="40"/>
                  </w:pPr>
                  <w:r w:rsidRPr="00F64E4D">
                    <w:t>55-59</w:t>
                  </w:r>
                </w:p>
              </w:tc>
              <w:tc>
                <w:tcPr>
                  <w:tcW w:w="1809" w:type="dxa"/>
                </w:tcPr>
                <w:p w:rsidR="00B600EA" w:rsidRPr="00F64E4D" w:rsidRDefault="00B600EA" w:rsidP="00F64E4D">
                  <w:pPr>
                    <w:spacing w:before="40" w:after="40"/>
                  </w:pPr>
                  <w:r w:rsidRPr="00F64E4D">
                    <w:t>52,8</w:t>
                  </w:r>
                </w:p>
              </w:tc>
              <w:tc>
                <w:tcPr>
                  <w:tcW w:w="1854" w:type="dxa"/>
                </w:tcPr>
                <w:p w:rsidR="00B600EA" w:rsidRPr="00F64E4D" w:rsidRDefault="00B600EA" w:rsidP="00F64E4D">
                  <w:pPr>
                    <w:spacing w:before="40" w:after="40"/>
                  </w:pPr>
                  <w:r w:rsidRPr="00F64E4D">
                    <w:t>49,6</w:t>
                  </w:r>
                </w:p>
              </w:tc>
            </w:tr>
            <w:tr w:rsidR="00B600EA" w:rsidRPr="00F64E4D" w:rsidTr="00F64E4D">
              <w:tc>
                <w:tcPr>
                  <w:tcW w:w="2695" w:type="dxa"/>
                </w:tcPr>
                <w:p w:rsidR="00B600EA" w:rsidRPr="00F64E4D" w:rsidRDefault="00B600EA" w:rsidP="00F64E4D">
                  <w:pPr>
                    <w:spacing w:before="40" w:after="40"/>
                  </w:pPr>
                  <w:r w:rsidRPr="00F64E4D">
                    <w:t>60 и более лет</w:t>
                  </w:r>
                </w:p>
              </w:tc>
              <w:tc>
                <w:tcPr>
                  <w:tcW w:w="1809" w:type="dxa"/>
                </w:tcPr>
                <w:p w:rsidR="00B600EA" w:rsidRPr="00F64E4D" w:rsidRDefault="00B600EA" w:rsidP="00F64E4D">
                  <w:pPr>
                    <w:spacing w:before="40" w:after="40"/>
                  </w:pPr>
                  <w:r w:rsidRPr="00F64E4D">
                    <w:t>13,5</w:t>
                  </w:r>
                </w:p>
              </w:tc>
              <w:tc>
                <w:tcPr>
                  <w:tcW w:w="1854" w:type="dxa"/>
                </w:tcPr>
                <w:p w:rsidR="00B600EA" w:rsidRPr="00F64E4D" w:rsidRDefault="00B600EA" w:rsidP="00F64E4D">
                  <w:pPr>
                    <w:spacing w:before="40" w:after="40"/>
                  </w:pPr>
                  <w:r w:rsidRPr="00F64E4D">
                    <w:t>11,5</w:t>
                  </w:r>
                </w:p>
              </w:tc>
            </w:tr>
          </w:tbl>
          <w:p w:rsidR="00B600EA" w:rsidRDefault="00B600EA" w:rsidP="00B600EA"/>
        </w:tc>
      </w:tr>
      <w:tr w:rsidR="00B600EA" w:rsidTr="00F64E4D">
        <w:tc>
          <w:tcPr>
            <w:tcW w:w="7570" w:type="dxa"/>
            <w:tcBorders>
              <w:top w:val="nil"/>
              <w:left w:val="nil"/>
              <w:bottom w:val="nil"/>
              <w:right w:val="nil"/>
            </w:tcBorders>
          </w:tcPr>
          <w:p w:rsidR="00B600EA" w:rsidRDefault="00B600EA" w:rsidP="00B600EA"/>
        </w:tc>
      </w:tr>
    </w:tbl>
    <w:p w:rsidR="00F64E4D" w:rsidRPr="00F64E4D" w:rsidRDefault="00F64E4D" w:rsidP="00F64E4D">
      <w:pPr>
        <w:pStyle w:val="SingleTxt"/>
        <w:spacing w:after="0" w:line="120" w:lineRule="exact"/>
        <w:rPr>
          <w:sz w:val="10"/>
        </w:rPr>
      </w:pPr>
    </w:p>
    <w:p w:rsidR="00F64E4D" w:rsidRPr="00F64E4D" w:rsidRDefault="00F64E4D" w:rsidP="00F64E4D">
      <w:pPr>
        <w:pStyle w:val="SingleTxt"/>
        <w:spacing w:after="0" w:line="120" w:lineRule="exact"/>
        <w:rPr>
          <w:sz w:val="10"/>
        </w:rPr>
      </w:pPr>
    </w:p>
    <w:p w:rsidR="00B600EA" w:rsidRDefault="00F64E4D" w:rsidP="00F64E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B600EA">
        <w:t>Мужчины</w:t>
      </w:r>
    </w:p>
    <w:p w:rsidR="00F64E4D" w:rsidRPr="00F64E4D" w:rsidRDefault="00F64E4D" w:rsidP="00F64E4D">
      <w:pPr>
        <w:pStyle w:val="SingleTxt"/>
        <w:spacing w:after="0" w:line="120" w:lineRule="exact"/>
        <w:rPr>
          <w:sz w:val="10"/>
          <w:lang w:val="en-US"/>
        </w:rPr>
      </w:pPr>
    </w:p>
    <w:p w:rsidR="00F64E4D" w:rsidRPr="00F64E4D" w:rsidRDefault="00F64E4D" w:rsidP="00F64E4D">
      <w:pPr>
        <w:pStyle w:val="SingleTxt"/>
        <w:spacing w:after="0" w:line="120" w:lineRule="exact"/>
        <w:rPr>
          <w:sz w:val="10"/>
          <w:lang w:val="en-US"/>
        </w:rPr>
      </w:pPr>
    </w:p>
    <w:tbl>
      <w:tblPr>
        <w:tblW w:w="0" w:type="auto"/>
        <w:tblInd w:w="1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4"/>
      </w:tblGrid>
      <w:tr w:rsidR="00B600EA" w:rsidTr="00F64E4D">
        <w:tc>
          <w:tcPr>
            <w:tcW w:w="6584" w:type="dxa"/>
            <w:tcBorders>
              <w:top w:val="nil"/>
              <w:left w:val="nil"/>
              <w:bottom w:val="nil"/>
              <w:right w:val="nil"/>
            </w:tcBorders>
          </w:tcPr>
          <w:tbl>
            <w:tblPr>
              <w:tblW w:w="634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73"/>
              <w:gridCol w:w="1809"/>
              <w:gridCol w:w="1863"/>
            </w:tblGrid>
            <w:tr w:rsidR="00B600EA" w:rsidRPr="00F64E4D" w:rsidTr="00F64E4D">
              <w:tc>
                <w:tcPr>
                  <w:tcW w:w="2673" w:type="dxa"/>
                </w:tcPr>
                <w:p w:rsidR="00B600EA" w:rsidRPr="00F64E4D" w:rsidRDefault="00B600EA" w:rsidP="00F64E4D">
                  <w:pPr>
                    <w:spacing w:before="40" w:after="40"/>
                  </w:pPr>
                </w:p>
              </w:tc>
              <w:tc>
                <w:tcPr>
                  <w:tcW w:w="1809" w:type="dxa"/>
                </w:tcPr>
                <w:p w:rsidR="00B600EA" w:rsidRPr="00F64E4D" w:rsidRDefault="00B600EA" w:rsidP="00F64E4D">
                  <w:pPr>
                    <w:spacing w:before="40" w:after="40"/>
                    <w:rPr>
                      <w:b/>
                    </w:rPr>
                  </w:pPr>
                  <w:r w:rsidRPr="00F64E4D">
                    <w:rPr>
                      <w:b/>
                    </w:rPr>
                    <w:t>2007</w:t>
                  </w:r>
                </w:p>
              </w:tc>
              <w:tc>
                <w:tcPr>
                  <w:tcW w:w="1863" w:type="dxa"/>
                </w:tcPr>
                <w:p w:rsidR="00B600EA" w:rsidRPr="00F64E4D" w:rsidRDefault="00B600EA" w:rsidP="00F64E4D">
                  <w:pPr>
                    <w:spacing w:before="40" w:after="40"/>
                    <w:rPr>
                      <w:b/>
                    </w:rPr>
                  </w:pPr>
                  <w:r w:rsidRPr="00F64E4D">
                    <w:rPr>
                      <w:b/>
                    </w:rPr>
                    <w:t>2006</w:t>
                  </w:r>
                </w:p>
              </w:tc>
            </w:tr>
            <w:tr w:rsidR="00B600EA" w:rsidRPr="00F64E4D" w:rsidTr="00F64E4D">
              <w:tc>
                <w:tcPr>
                  <w:tcW w:w="2673" w:type="dxa"/>
                </w:tcPr>
                <w:p w:rsidR="00B600EA" w:rsidRPr="00F64E4D" w:rsidRDefault="00B600EA" w:rsidP="00F64E4D">
                  <w:pPr>
                    <w:spacing w:before="40" w:after="40"/>
                  </w:pPr>
                  <w:r w:rsidRPr="00F64E4D">
                    <w:t>до 20 лет</w:t>
                  </w:r>
                </w:p>
              </w:tc>
              <w:tc>
                <w:tcPr>
                  <w:tcW w:w="1809" w:type="dxa"/>
                </w:tcPr>
                <w:p w:rsidR="00B600EA" w:rsidRPr="00F64E4D" w:rsidRDefault="00B600EA" w:rsidP="00F64E4D">
                  <w:pPr>
                    <w:spacing w:before="40" w:after="40"/>
                  </w:pPr>
                  <w:r w:rsidRPr="00F64E4D">
                    <w:t>16,5</w:t>
                  </w:r>
                </w:p>
              </w:tc>
              <w:tc>
                <w:tcPr>
                  <w:tcW w:w="1863" w:type="dxa"/>
                </w:tcPr>
                <w:p w:rsidR="00B600EA" w:rsidRPr="00F64E4D" w:rsidRDefault="00B600EA" w:rsidP="00F64E4D">
                  <w:pPr>
                    <w:spacing w:before="40" w:after="40"/>
                  </w:pPr>
                  <w:r w:rsidRPr="00F64E4D">
                    <w:t>16,5</w:t>
                  </w:r>
                </w:p>
              </w:tc>
            </w:tr>
            <w:tr w:rsidR="00B600EA" w:rsidRPr="00F64E4D" w:rsidTr="00F64E4D">
              <w:tc>
                <w:tcPr>
                  <w:tcW w:w="2673" w:type="dxa"/>
                </w:tcPr>
                <w:p w:rsidR="00B600EA" w:rsidRPr="00F64E4D" w:rsidRDefault="00B600EA" w:rsidP="00F64E4D">
                  <w:pPr>
                    <w:spacing w:before="40" w:after="40"/>
                  </w:pPr>
                  <w:r w:rsidRPr="00F64E4D">
                    <w:t>20-24</w:t>
                  </w:r>
                </w:p>
              </w:tc>
              <w:tc>
                <w:tcPr>
                  <w:tcW w:w="1809" w:type="dxa"/>
                </w:tcPr>
                <w:p w:rsidR="00B600EA" w:rsidRPr="00F64E4D" w:rsidRDefault="00B600EA" w:rsidP="00F64E4D">
                  <w:pPr>
                    <w:spacing w:before="40" w:after="40"/>
                  </w:pPr>
                  <w:r w:rsidRPr="00F64E4D">
                    <w:t>65,2</w:t>
                  </w:r>
                </w:p>
              </w:tc>
              <w:tc>
                <w:tcPr>
                  <w:tcW w:w="1863" w:type="dxa"/>
                </w:tcPr>
                <w:p w:rsidR="00B600EA" w:rsidRPr="00F64E4D" w:rsidRDefault="00B600EA" w:rsidP="00F64E4D">
                  <w:pPr>
                    <w:spacing w:before="40" w:after="40"/>
                  </w:pPr>
                  <w:r w:rsidRPr="00F64E4D">
                    <w:t>66,1</w:t>
                  </w:r>
                </w:p>
              </w:tc>
            </w:tr>
            <w:tr w:rsidR="00B600EA" w:rsidRPr="00F64E4D" w:rsidTr="00F64E4D">
              <w:tc>
                <w:tcPr>
                  <w:tcW w:w="2673" w:type="dxa"/>
                </w:tcPr>
                <w:p w:rsidR="00B600EA" w:rsidRPr="00F64E4D" w:rsidRDefault="00B600EA" w:rsidP="00F64E4D">
                  <w:pPr>
                    <w:spacing w:before="40" w:after="40"/>
                  </w:pPr>
                  <w:r w:rsidRPr="00F64E4D">
                    <w:t>25-49</w:t>
                  </w:r>
                </w:p>
              </w:tc>
              <w:tc>
                <w:tcPr>
                  <w:tcW w:w="1809" w:type="dxa"/>
                </w:tcPr>
                <w:p w:rsidR="00B600EA" w:rsidRPr="00F64E4D" w:rsidRDefault="00B600EA" w:rsidP="00F64E4D">
                  <w:pPr>
                    <w:spacing w:before="40" w:after="40"/>
                  </w:pPr>
                  <w:r w:rsidRPr="00F64E4D">
                    <w:t>93,3</w:t>
                  </w:r>
                </w:p>
              </w:tc>
              <w:tc>
                <w:tcPr>
                  <w:tcW w:w="1863" w:type="dxa"/>
                </w:tcPr>
                <w:p w:rsidR="00B600EA" w:rsidRPr="00F64E4D" w:rsidRDefault="00B600EA" w:rsidP="00F64E4D">
                  <w:pPr>
                    <w:spacing w:before="40" w:after="40"/>
                  </w:pPr>
                  <w:r w:rsidRPr="00F64E4D">
                    <w:t>92,2</w:t>
                  </w:r>
                </w:p>
              </w:tc>
            </w:tr>
            <w:tr w:rsidR="00B600EA" w:rsidRPr="00F64E4D" w:rsidTr="00F64E4D">
              <w:tc>
                <w:tcPr>
                  <w:tcW w:w="2673" w:type="dxa"/>
                </w:tcPr>
                <w:p w:rsidR="00B600EA" w:rsidRPr="00F64E4D" w:rsidRDefault="00B600EA" w:rsidP="00F64E4D">
                  <w:pPr>
                    <w:spacing w:before="40" w:after="40"/>
                  </w:pPr>
                  <w:r w:rsidRPr="00F64E4D">
                    <w:t>50-54</w:t>
                  </w:r>
                </w:p>
              </w:tc>
              <w:tc>
                <w:tcPr>
                  <w:tcW w:w="1809" w:type="dxa"/>
                </w:tcPr>
                <w:p w:rsidR="00B600EA" w:rsidRPr="00F64E4D" w:rsidRDefault="00B600EA" w:rsidP="00F64E4D">
                  <w:pPr>
                    <w:spacing w:before="40" w:after="40"/>
                  </w:pPr>
                  <w:r w:rsidRPr="00F64E4D">
                    <w:t>86,4</w:t>
                  </w:r>
                </w:p>
              </w:tc>
              <w:tc>
                <w:tcPr>
                  <w:tcW w:w="1863" w:type="dxa"/>
                </w:tcPr>
                <w:p w:rsidR="00B600EA" w:rsidRPr="00F64E4D" w:rsidRDefault="00B600EA" w:rsidP="00F64E4D">
                  <w:pPr>
                    <w:spacing w:before="40" w:after="40"/>
                  </w:pPr>
                  <w:r w:rsidRPr="00F64E4D">
                    <w:t>87,0</w:t>
                  </w:r>
                </w:p>
              </w:tc>
            </w:tr>
            <w:tr w:rsidR="00B600EA" w:rsidRPr="00F64E4D" w:rsidTr="00F64E4D">
              <w:tc>
                <w:tcPr>
                  <w:tcW w:w="2673" w:type="dxa"/>
                </w:tcPr>
                <w:p w:rsidR="00B600EA" w:rsidRPr="00F64E4D" w:rsidRDefault="00B600EA" w:rsidP="00F64E4D">
                  <w:pPr>
                    <w:spacing w:before="40" w:after="40"/>
                  </w:pPr>
                  <w:r w:rsidRPr="00F64E4D">
                    <w:t>55-59</w:t>
                  </w:r>
                </w:p>
              </w:tc>
              <w:tc>
                <w:tcPr>
                  <w:tcW w:w="1809" w:type="dxa"/>
                </w:tcPr>
                <w:p w:rsidR="00B600EA" w:rsidRPr="00F64E4D" w:rsidRDefault="00B600EA" w:rsidP="00F64E4D">
                  <w:pPr>
                    <w:spacing w:before="40" w:after="40"/>
                  </w:pPr>
                  <w:r w:rsidRPr="00F64E4D">
                    <w:t>75,5</w:t>
                  </w:r>
                </w:p>
              </w:tc>
              <w:tc>
                <w:tcPr>
                  <w:tcW w:w="1863" w:type="dxa"/>
                </w:tcPr>
                <w:p w:rsidR="00B600EA" w:rsidRPr="00F64E4D" w:rsidRDefault="00B600EA" w:rsidP="00F64E4D">
                  <w:pPr>
                    <w:spacing w:before="40" w:after="40"/>
                  </w:pPr>
                  <w:r w:rsidRPr="00F64E4D">
                    <w:t>75,5</w:t>
                  </w:r>
                </w:p>
              </w:tc>
            </w:tr>
            <w:tr w:rsidR="00B600EA" w:rsidRPr="00F64E4D" w:rsidTr="00F64E4D">
              <w:tc>
                <w:tcPr>
                  <w:tcW w:w="2673" w:type="dxa"/>
                </w:tcPr>
                <w:p w:rsidR="00B600EA" w:rsidRPr="00F64E4D" w:rsidRDefault="00B600EA" w:rsidP="00F64E4D">
                  <w:pPr>
                    <w:spacing w:before="40" w:after="40"/>
                  </w:pPr>
                  <w:r w:rsidRPr="00F64E4D">
                    <w:t>60 и более лет</w:t>
                  </w:r>
                </w:p>
              </w:tc>
              <w:tc>
                <w:tcPr>
                  <w:tcW w:w="1809" w:type="dxa"/>
                </w:tcPr>
                <w:p w:rsidR="00B600EA" w:rsidRPr="00F64E4D" w:rsidRDefault="00B600EA" w:rsidP="00F64E4D">
                  <w:pPr>
                    <w:spacing w:before="40" w:after="40"/>
                  </w:pPr>
                  <w:r w:rsidRPr="00F64E4D">
                    <w:t>23,5</w:t>
                  </w:r>
                </w:p>
              </w:tc>
              <w:tc>
                <w:tcPr>
                  <w:tcW w:w="1863" w:type="dxa"/>
                </w:tcPr>
                <w:p w:rsidR="00B600EA" w:rsidRPr="00F64E4D" w:rsidRDefault="00B600EA" w:rsidP="00F64E4D">
                  <w:pPr>
                    <w:spacing w:before="40" w:after="40"/>
                  </w:pPr>
                  <w:r w:rsidRPr="00F64E4D">
                    <w:t>22,5</w:t>
                  </w:r>
                </w:p>
              </w:tc>
            </w:tr>
          </w:tbl>
          <w:p w:rsidR="00B600EA" w:rsidRDefault="00B600EA" w:rsidP="00B600EA"/>
        </w:tc>
      </w:tr>
      <w:tr w:rsidR="00B600EA" w:rsidTr="00F64E4D">
        <w:tc>
          <w:tcPr>
            <w:tcW w:w="6584" w:type="dxa"/>
            <w:tcBorders>
              <w:top w:val="nil"/>
              <w:left w:val="nil"/>
              <w:bottom w:val="nil"/>
              <w:right w:val="nil"/>
            </w:tcBorders>
          </w:tcPr>
          <w:p w:rsidR="00B600EA" w:rsidRDefault="00B600EA" w:rsidP="00B600EA"/>
        </w:tc>
      </w:tr>
    </w:tbl>
    <w:p w:rsidR="009B0828" w:rsidRPr="009B0828" w:rsidRDefault="009B0828" w:rsidP="009B0828">
      <w:pPr>
        <w:pStyle w:val="SingleTxt"/>
        <w:spacing w:after="0" w:line="120" w:lineRule="exact"/>
        <w:rPr>
          <w:sz w:val="10"/>
          <w:lang w:val="en-US"/>
        </w:rPr>
      </w:pPr>
    </w:p>
    <w:p w:rsidR="009B0828" w:rsidRPr="009B0828" w:rsidRDefault="009B0828" w:rsidP="009B0828">
      <w:pPr>
        <w:pStyle w:val="SingleTxt"/>
        <w:spacing w:after="0" w:line="120" w:lineRule="exact"/>
        <w:rPr>
          <w:sz w:val="10"/>
          <w:lang w:val="en-US"/>
        </w:rPr>
      </w:pPr>
    </w:p>
    <w:p w:rsidR="00B600EA" w:rsidRDefault="00F64E4D" w:rsidP="00F64E4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B600EA">
        <w:t>Таблица 13</w:t>
      </w:r>
    </w:p>
    <w:p w:rsidR="00B600EA" w:rsidRDefault="00F64E4D" w:rsidP="00F64E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B600EA">
        <w:t>Занятые в экономике по статусу на конец 2007 г.</w:t>
      </w:r>
    </w:p>
    <w:p w:rsidR="00F64E4D" w:rsidRPr="00F64E4D" w:rsidRDefault="00F64E4D" w:rsidP="00F64E4D">
      <w:pPr>
        <w:pStyle w:val="SingleTxt"/>
        <w:spacing w:after="0" w:line="120" w:lineRule="exact"/>
        <w:rPr>
          <w:sz w:val="10"/>
          <w:lang w:val="en-US"/>
        </w:rPr>
      </w:pPr>
    </w:p>
    <w:tbl>
      <w:tblPr>
        <w:tblW w:w="8568" w:type="dxa"/>
        <w:tblInd w:w="1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744"/>
        <w:gridCol w:w="972"/>
        <w:gridCol w:w="1224"/>
        <w:gridCol w:w="1359"/>
        <w:gridCol w:w="1269"/>
      </w:tblGrid>
      <w:tr w:rsidR="00B600EA" w:rsidRPr="00F64E4D" w:rsidTr="00F64E4D">
        <w:tblPrEx>
          <w:tblCellMar>
            <w:top w:w="0" w:type="dxa"/>
            <w:left w:w="0" w:type="dxa"/>
            <w:bottom w:w="0" w:type="dxa"/>
            <w:right w:w="0" w:type="dxa"/>
          </w:tblCellMar>
        </w:tblPrEx>
        <w:trPr>
          <w:cantSplit/>
        </w:trPr>
        <w:tc>
          <w:tcPr>
            <w:tcW w:w="3744" w:type="dxa"/>
            <w:vMerge w:val="restart"/>
            <w:vAlign w:val="center"/>
          </w:tcPr>
          <w:p w:rsidR="00B600EA" w:rsidRPr="00F64E4D" w:rsidRDefault="00B600EA" w:rsidP="00F64E4D">
            <w:pPr>
              <w:spacing w:before="20" w:after="20" w:line="200" w:lineRule="exact"/>
              <w:rPr>
                <w:sz w:val="16"/>
                <w:szCs w:val="16"/>
              </w:rPr>
            </w:pPr>
          </w:p>
        </w:tc>
        <w:tc>
          <w:tcPr>
            <w:tcW w:w="972" w:type="dxa"/>
            <w:vMerge w:val="restart"/>
            <w:vAlign w:val="center"/>
          </w:tcPr>
          <w:p w:rsidR="00B600EA" w:rsidRPr="00F64E4D" w:rsidRDefault="00B600EA" w:rsidP="00F64E4D">
            <w:pPr>
              <w:spacing w:before="20" w:after="20" w:line="200" w:lineRule="exact"/>
              <w:jc w:val="center"/>
              <w:rPr>
                <w:sz w:val="16"/>
                <w:szCs w:val="16"/>
              </w:rPr>
            </w:pPr>
            <w:r w:rsidRPr="00F64E4D">
              <w:rPr>
                <w:sz w:val="16"/>
                <w:szCs w:val="16"/>
              </w:rPr>
              <w:t>Же</w:t>
            </w:r>
            <w:r w:rsidRPr="00F64E4D">
              <w:rPr>
                <w:sz w:val="16"/>
                <w:szCs w:val="16"/>
              </w:rPr>
              <w:t>н</w:t>
            </w:r>
            <w:r w:rsidRPr="00F64E4D">
              <w:rPr>
                <w:sz w:val="16"/>
                <w:szCs w:val="16"/>
              </w:rPr>
              <w:t>щины</w:t>
            </w:r>
          </w:p>
        </w:tc>
        <w:tc>
          <w:tcPr>
            <w:tcW w:w="1224" w:type="dxa"/>
            <w:vMerge w:val="restart"/>
            <w:vAlign w:val="center"/>
          </w:tcPr>
          <w:p w:rsidR="00B600EA" w:rsidRPr="00F64E4D" w:rsidRDefault="00B600EA" w:rsidP="00F64E4D">
            <w:pPr>
              <w:spacing w:before="20" w:after="20" w:line="200" w:lineRule="exact"/>
              <w:jc w:val="center"/>
              <w:rPr>
                <w:sz w:val="16"/>
                <w:szCs w:val="16"/>
              </w:rPr>
            </w:pPr>
            <w:r w:rsidRPr="00F64E4D">
              <w:rPr>
                <w:sz w:val="16"/>
                <w:szCs w:val="16"/>
              </w:rPr>
              <w:t>Му</w:t>
            </w:r>
            <w:r w:rsidRPr="00F64E4D">
              <w:rPr>
                <w:sz w:val="16"/>
                <w:szCs w:val="16"/>
              </w:rPr>
              <w:t>ж</w:t>
            </w:r>
            <w:r w:rsidRPr="00F64E4D">
              <w:rPr>
                <w:sz w:val="16"/>
                <w:szCs w:val="16"/>
              </w:rPr>
              <w:t>чины</w:t>
            </w:r>
          </w:p>
        </w:tc>
        <w:tc>
          <w:tcPr>
            <w:tcW w:w="2628" w:type="dxa"/>
            <w:gridSpan w:val="2"/>
            <w:vAlign w:val="center"/>
          </w:tcPr>
          <w:p w:rsidR="00B600EA" w:rsidRPr="00F64E4D" w:rsidRDefault="00B600EA" w:rsidP="00F64E4D">
            <w:pPr>
              <w:spacing w:before="20" w:after="20" w:line="200" w:lineRule="exact"/>
              <w:jc w:val="center"/>
              <w:rPr>
                <w:sz w:val="16"/>
                <w:szCs w:val="16"/>
              </w:rPr>
            </w:pPr>
            <w:r w:rsidRPr="00F64E4D">
              <w:rPr>
                <w:sz w:val="16"/>
                <w:szCs w:val="16"/>
              </w:rPr>
              <w:t>Распределение по полу, %</w:t>
            </w:r>
          </w:p>
        </w:tc>
      </w:tr>
      <w:tr w:rsidR="00F64E4D" w:rsidRPr="00F64E4D" w:rsidTr="00F64E4D">
        <w:tblPrEx>
          <w:tblCellMar>
            <w:top w:w="0" w:type="dxa"/>
            <w:left w:w="0" w:type="dxa"/>
            <w:bottom w:w="0" w:type="dxa"/>
            <w:right w:w="0" w:type="dxa"/>
          </w:tblCellMar>
        </w:tblPrEx>
        <w:trPr>
          <w:cantSplit/>
        </w:trPr>
        <w:tc>
          <w:tcPr>
            <w:tcW w:w="3744" w:type="dxa"/>
            <w:vMerge/>
            <w:vAlign w:val="center"/>
          </w:tcPr>
          <w:p w:rsidR="00B600EA" w:rsidRPr="00F64E4D" w:rsidRDefault="00B600EA" w:rsidP="00F64E4D">
            <w:pPr>
              <w:spacing w:before="20" w:after="20" w:line="200" w:lineRule="exact"/>
              <w:jc w:val="center"/>
              <w:rPr>
                <w:sz w:val="16"/>
                <w:szCs w:val="16"/>
              </w:rPr>
            </w:pPr>
          </w:p>
        </w:tc>
        <w:tc>
          <w:tcPr>
            <w:tcW w:w="972" w:type="dxa"/>
            <w:vMerge/>
            <w:vAlign w:val="center"/>
          </w:tcPr>
          <w:p w:rsidR="00B600EA" w:rsidRPr="00F64E4D" w:rsidRDefault="00B600EA" w:rsidP="00F64E4D">
            <w:pPr>
              <w:spacing w:before="20" w:after="20" w:line="200" w:lineRule="exact"/>
              <w:jc w:val="center"/>
              <w:rPr>
                <w:sz w:val="16"/>
                <w:szCs w:val="16"/>
              </w:rPr>
            </w:pPr>
          </w:p>
        </w:tc>
        <w:tc>
          <w:tcPr>
            <w:tcW w:w="1224" w:type="dxa"/>
            <w:vMerge/>
            <w:vAlign w:val="center"/>
          </w:tcPr>
          <w:p w:rsidR="00B600EA" w:rsidRPr="00F64E4D" w:rsidRDefault="00B600EA" w:rsidP="00F64E4D">
            <w:pPr>
              <w:spacing w:before="20" w:after="20" w:line="200" w:lineRule="exact"/>
              <w:jc w:val="center"/>
              <w:rPr>
                <w:sz w:val="16"/>
                <w:szCs w:val="16"/>
              </w:rPr>
            </w:pPr>
          </w:p>
        </w:tc>
        <w:tc>
          <w:tcPr>
            <w:tcW w:w="1359" w:type="dxa"/>
            <w:vAlign w:val="center"/>
          </w:tcPr>
          <w:p w:rsidR="00B600EA" w:rsidRPr="00F64E4D" w:rsidRDefault="00B600EA" w:rsidP="00F64E4D">
            <w:pPr>
              <w:spacing w:before="20" w:after="20" w:line="200" w:lineRule="exact"/>
              <w:jc w:val="center"/>
              <w:rPr>
                <w:sz w:val="16"/>
                <w:szCs w:val="16"/>
              </w:rPr>
            </w:pPr>
            <w:r w:rsidRPr="00F64E4D">
              <w:rPr>
                <w:sz w:val="16"/>
                <w:szCs w:val="16"/>
              </w:rPr>
              <w:t>же</w:t>
            </w:r>
            <w:r w:rsidRPr="00F64E4D">
              <w:rPr>
                <w:sz w:val="16"/>
                <w:szCs w:val="16"/>
              </w:rPr>
              <w:t>н</w:t>
            </w:r>
            <w:r w:rsidRPr="00F64E4D">
              <w:rPr>
                <w:sz w:val="16"/>
                <w:szCs w:val="16"/>
              </w:rPr>
              <w:t>щины</w:t>
            </w:r>
          </w:p>
        </w:tc>
        <w:tc>
          <w:tcPr>
            <w:tcW w:w="1269" w:type="dxa"/>
            <w:vAlign w:val="center"/>
          </w:tcPr>
          <w:p w:rsidR="00B600EA" w:rsidRPr="00F64E4D" w:rsidRDefault="00B600EA" w:rsidP="00F64E4D">
            <w:pPr>
              <w:spacing w:before="20" w:after="20" w:line="200" w:lineRule="exact"/>
              <w:jc w:val="center"/>
              <w:rPr>
                <w:sz w:val="16"/>
                <w:szCs w:val="16"/>
              </w:rPr>
            </w:pPr>
            <w:r w:rsidRPr="00F64E4D">
              <w:rPr>
                <w:sz w:val="16"/>
                <w:szCs w:val="16"/>
              </w:rPr>
              <w:t>мужчины</w:t>
            </w: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b/>
                <w:sz w:val="16"/>
                <w:szCs w:val="16"/>
              </w:rPr>
            </w:pPr>
            <w:r w:rsidRPr="00F64E4D">
              <w:rPr>
                <w:b/>
                <w:sz w:val="16"/>
                <w:szCs w:val="16"/>
              </w:rPr>
              <w:t>Занятые в экономике</w:t>
            </w:r>
            <w:r w:rsidR="00F64E4D" w:rsidRPr="00F64E4D">
              <w:rPr>
                <w:b/>
                <w:sz w:val="16"/>
                <w:szCs w:val="16"/>
                <w:lang w:val="en-US"/>
              </w:rPr>
              <w:t xml:space="preserve"> — </w:t>
            </w:r>
            <w:r w:rsidRPr="00F64E4D">
              <w:rPr>
                <w:sz w:val="16"/>
                <w:szCs w:val="16"/>
              </w:rPr>
              <w:t xml:space="preserve"> вс</w:t>
            </w:r>
            <w:r w:rsidRPr="00F64E4D">
              <w:rPr>
                <w:sz w:val="16"/>
                <w:szCs w:val="16"/>
              </w:rPr>
              <w:t>е</w:t>
            </w:r>
            <w:r w:rsidRPr="00F64E4D">
              <w:rPr>
                <w:sz w:val="16"/>
                <w:szCs w:val="16"/>
              </w:rPr>
              <w:t>го</w:t>
            </w:r>
          </w:p>
        </w:tc>
        <w:tc>
          <w:tcPr>
            <w:tcW w:w="972" w:type="dxa"/>
            <w:vAlign w:val="bottom"/>
          </w:tcPr>
          <w:p w:rsidR="00B600EA" w:rsidRPr="00F64E4D" w:rsidRDefault="00B600EA" w:rsidP="00F64E4D">
            <w:pPr>
              <w:spacing w:before="20" w:after="20" w:line="200" w:lineRule="exact"/>
              <w:jc w:val="right"/>
              <w:rPr>
                <w:b/>
                <w:sz w:val="16"/>
                <w:szCs w:val="16"/>
              </w:rPr>
            </w:pPr>
          </w:p>
        </w:tc>
        <w:tc>
          <w:tcPr>
            <w:tcW w:w="1224" w:type="dxa"/>
            <w:vAlign w:val="bottom"/>
          </w:tcPr>
          <w:p w:rsidR="00B600EA" w:rsidRPr="00F64E4D" w:rsidRDefault="00B600EA" w:rsidP="00F64E4D">
            <w:pPr>
              <w:spacing w:before="20" w:after="20" w:line="200" w:lineRule="exact"/>
              <w:jc w:val="right"/>
              <w:rPr>
                <w:b/>
                <w:sz w:val="16"/>
                <w:szCs w:val="16"/>
              </w:rPr>
            </w:pPr>
          </w:p>
        </w:tc>
        <w:tc>
          <w:tcPr>
            <w:tcW w:w="1359" w:type="dxa"/>
            <w:vAlign w:val="bottom"/>
          </w:tcPr>
          <w:p w:rsidR="00B600EA" w:rsidRPr="00F64E4D" w:rsidRDefault="00B600EA" w:rsidP="00F64E4D">
            <w:pPr>
              <w:spacing w:before="20" w:after="20" w:line="200" w:lineRule="exact"/>
              <w:jc w:val="right"/>
              <w:rPr>
                <w:sz w:val="16"/>
                <w:szCs w:val="16"/>
              </w:rPr>
            </w:pPr>
          </w:p>
        </w:tc>
        <w:tc>
          <w:tcPr>
            <w:tcW w:w="1269" w:type="dxa"/>
            <w:vAlign w:val="bottom"/>
          </w:tcPr>
          <w:p w:rsidR="00B600EA" w:rsidRPr="00F64E4D" w:rsidRDefault="00B600EA" w:rsidP="00F64E4D">
            <w:pPr>
              <w:spacing w:before="20" w:after="20" w:line="200" w:lineRule="exact"/>
              <w:jc w:val="right"/>
              <w:rPr>
                <w:sz w:val="16"/>
                <w:szCs w:val="16"/>
              </w:rPr>
            </w:pP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тыс. человек</w:t>
            </w:r>
          </w:p>
        </w:tc>
        <w:tc>
          <w:tcPr>
            <w:tcW w:w="972" w:type="dxa"/>
            <w:vAlign w:val="bottom"/>
          </w:tcPr>
          <w:p w:rsidR="00B600EA" w:rsidRPr="00F64E4D" w:rsidRDefault="00B600EA" w:rsidP="00F64E4D">
            <w:pPr>
              <w:spacing w:before="20" w:after="20" w:line="200" w:lineRule="exact"/>
              <w:jc w:val="right"/>
              <w:rPr>
                <w:bCs/>
                <w:sz w:val="16"/>
                <w:szCs w:val="16"/>
              </w:rPr>
            </w:pPr>
            <w:r w:rsidRPr="00F64E4D">
              <w:rPr>
                <w:bCs/>
                <w:sz w:val="16"/>
                <w:szCs w:val="16"/>
              </w:rPr>
              <w:t>35110</w:t>
            </w:r>
          </w:p>
        </w:tc>
        <w:tc>
          <w:tcPr>
            <w:tcW w:w="1224" w:type="dxa"/>
            <w:vAlign w:val="bottom"/>
          </w:tcPr>
          <w:p w:rsidR="00B600EA" w:rsidRPr="00F64E4D" w:rsidRDefault="00B600EA" w:rsidP="00F64E4D">
            <w:pPr>
              <w:spacing w:before="20" w:after="20" w:line="200" w:lineRule="exact"/>
              <w:jc w:val="right"/>
              <w:rPr>
                <w:bCs/>
                <w:sz w:val="16"/>
                <w:szCs w:val="16"/>
              </w:rPr>
            </w:pPr>
            <w:r w:rsidRPr="00F64E4D">
              <w:rPr>
                <w:bCs/>
                <w:sz w:val="16"/>
                <w:szCs w:val="16"/>
              </w:rPr>
              <w:t>35704</w:t>
            </w:r>
          </w:p>
        </w:tc>
        <w:tc>
          <w:tcPr>
            <w:tcW w:w="1359" w:type="dxa"/>
            <w:vAlign w:val="bottom"/>
          </w:tcPr>
          <w:p w:rsidR="00B600EA" w:rsidRPr="00F64E4D" w:rsidRDefault="00B600EA" w:rsidP="00F64E4D">
            <w:pPr>
              <w:spacing w:before="20" w:after="20" w:line="200" w:lineRule="exact"/>
              <w:jc w:val="right"/>
              <w:rPr>
                <w:sz w:val="16"/>
                <w:szCs w:val="16"/>
              </w:rPr>
            </w:pPr>
          </w:p>
        </w:tc>
        <w:tc>
          <w:tcPr>
            <w:tcW w:w="1269" w:type="dxa"/>
            <w:vAlign w:val="bottom"/>
          </w:tcPr>
          <w:p w:rsidR="00B600EA" w:rsidRPr="00F64E4D" w:rsidRDefault="00B600EA" w:rsidP="00F64E4D">
            <w:pPr>
              <w:spacing w:before="20" w:after="20" w:line="200" w:lineRule="exact"/>
              <w:jc w:val="right"/>
              <w:rPr>
                <w:sz w:val="16"/>
                <w:szCs w:val="16"/>
              </w:rPr>
            </w:pP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процентов</w:t>
            </w:r>
          </w:p>
        </w:tc>
        <w:tc>
          <w:tcPr>
            <w:tcW w:w="972" w:type="dxa"/>
            <w:vAlign w:val="bottom"/>
          </w:tcPr>
          <w:p w:rsidR="00B600EA" w:rsidRPr="00F64E4D" w:rsidRDefault="00B600EA" w:rsidP="00F64E4D">
            <w:pPr>
              <w:spacing w:before="20" w:after="20" w:line="200" w:lineRule="exact"/>
              <w:jc w:val="right"/>
              <w:rPr>
                <w:sz w:val="16"/>
                <w:szCs w:val="16"/>
              </w:rPr>
            </w:pPr>
            <w:r w:rsidRPr="00F64E4D">
              <w:rPr>
                <w:sz w:val="16"/>
                <w:szCs w:val="16"/>
              </w:rPr>
              <w:t>100</w:t>
            </w:r>
          </w:p>
        </w:tc>
        <w:tc>
          <w:tcPr>
            <w:tcW w:w="1224" w:type="dxa"/>
            <w:vAlign w:val="bottom"/>
          </w:tcPr>
          <w:p w:rsidR="00B600EA" w:rsidRPr="00F64E4D" w:rsidRDefault="00B600EA" w:rsidP="00F64E4D">
            <w:pPr>
              <w:spacing w:before="20" w:after="20" w:line="200" w:lineRule="exact"/>
              <w:jc w:val="right"/>
              <w:rPr>
                <w:sz w:val="16"/>
                <w:szCs w:val="16"/>
              </w:rPr>
            </w:pPr>
            <w:r w:rsidRPr="00F64E4D">
              <w:rPr>
                <w:sz w:val="16"/>
                <w:szCs w:val="16"/>
              </w:rPr>
              <w:t>100</w:t>
            </w:r>
          </w:p>
        </w:tc>
        <w:tc>
          <w:tcPr>
            <w:tcW w:w="1359" w:type="dxa"/>
            <w:vAlign w:val="bottom"/>
          </w:tcPr>
          <w:p w:rsidR="00B600EA" w:rsidRPr="00F64E4D" w:rsidRDefault="00B600EA" w:rsidP="00F64E4D">
            <w:pPr>
              <w:spacing w:before="20" w:after="20" w:line="200" w:lineRule="exact"/>
              <w:jc w:val="right"/>
              <w:rPr>
                <w:sz w:val="16"/>
                <w:szCs w:val="16"/>
              </w:rPr>
            </w:pPr>
            <w:r w:rsidRPr="00F64E4D">
              <w:rPr>
                <w:sz w:val="16"/>
                <w:szCs w:val="16"/>
              </w:rPr>
              <w:t>49,6</w:t>
            </w:r>
          </w:p>
        </w:tc>
        <w:tc>
          <w:tcPr>
            <w:tcW w:w="1269" w:type="dxa"/>
            <w:vAlign w:val="bottom"/>
          </w:tcPr>
          <w:p w:rsidR="00B600EA" w:rsidRPr="00F64E4D" w:rsidRDefault="00B600EA" w:rsidP="00F64E4D">
            <w:pPr>
              <w:spacing w:before="20" w:after="20" w:line="200" w:lineRule="exact"/>
              <w:jc w:val="right"/>
              <w:rPr>
                <w:sz w:val="16"/>
                <w:szCs w:val="16"/>
              </w:rPr>
            </w:pPr>
            <w:r w:rsidRPr="00F64E4D">
              <w:rPr>
                <w:sz w:val="16"/>
                <w:szCs w:val="16"/>
              </w:rPr>
              <w:t>50,4</w:t>
            </w: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в том числе:</w:t>
            </w:r>
          </w:p>
        </w:tc>
        <w:tc>
          <w:tcPr>
            <w:tcW w:w="972" w:type="dxa"/>
            <w:vAlign w:val="bottom"/>
          </w:tcPr>
          <w:p w:rsidR="00B600EA" w:rsidRPr="00F64E4D" w:rsidRDefault="00B600EA" w:rsidP="00F64E4D">
            <w:pPr>
              <w:spacing w:before="20" w:after="20" w:line="200" w:lineRule="exact"/>
              <w:jc w:val="right"/>
              <w:rPr>
                <w:sz w:val="16"/>
                <w:szCs w:val="16"/>
              </w:rPr>
            </w:pPr>
          </w:p>
        </w:tc>
        <w:tc>
          <w:tcPr>
            <w:tcW w:w="1224" w:type="dxa"/>
            <w:vAlign w:val="bottom"/>
          </w:tcPr>
          <w:p w:rsidR="00B600EA" w:rsidRPr="00F64E4D" w:rsidRDefault="00B600EA" w:rsidP="00F64E4D">
            <w:pPr>
              <w:spacing w:before="20" w:after="20" w:line="200" w:lineRule="exact"/>
              <w:jc w:val="right"/>
              <w:rPr>
                <w:sz w:val="16"/>
                <w:szCs w:val="16"/>
              </w:rPr>
            </w:pPr>
          </w:p>
        </w:tc>
        <w:tc>
          <w:tcPr>
            <w:tcW w:w="1359" w:type="dxa"/>
            <w:vAlign w:val="bottom"/>
          </w:tcPr>
          <w:p w:rsidR="00B600EA" w:rsidRPr="00F64E4D" w:rsidRDefault="00B600EA" w:rsidP="00F64E4D">
            <w:pPr>
              <w:spacing w:before="20" w:after="20" w:line="200" w:lineRule="exact"/>
              <w:jc w:val="right"/>
              <w:rPr>
                <w:color w:val="000000"/>
                <w:sz w:val="16"/>
                <w:szCs w:val="16"/>
              </w:rPr>
            </w:pPr>
          </w:p>
        </w:tc>
        <w:tc>
          <w:tcPr>
            <w:tcW w:w="1269" w:type="dxa"/>
            <w:vAlign w:val="bottom"/>
          </w:tcPr>
          <w:p w:rsidR="00B600EA" w:rsidRPr="00F64E4D" w:rsidRDefault="00B600EA" w:rsidP="00F64E4D">
            <w:pPr>
              <w:spacing w:before="20" w:after="20" w:line="200" w:lineRule="exact"/>
              <w:jc w:val="right"/>
              <w:rPr>
                <w:color w:val="000000"/>
                <w:sz w:val="16"/>
                <w:szCs w:val="16"/>
              </w:rPr>
            </w:pP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работающие по найму</w:t>
            </w:r>
          </w:p>
        </w:tc>
        <w:tc>
          <w:tcPr>
            <w:tcW w:w="972" w:type="dxa"/>
            <w:vAlign w:val="bottom"/>
          </w:tcPr>
          <w:p w:rsidR="00B600EA" w:rsidRPr="00F64E4D" w:rsidRDefault="00B600EA" w:rsidP="00F64E4D">
            <w:pPr>
              <w:spacing w:before="20" w:after="20" w:line="200" w:lineRule="exact"/>
              <w:jc w:val="right"/>
              <w:rPr>
                <w:sz w:val="16"/>
                <w:szCs w:val="16"/>
              </w:rPr>
            </w:pPr>
            <w:r w:rsidRPr="00F64E4D">
              <w:rPr>
                <w:sz w:val="16"/>
                <w:szCs w:val="16"/>
              </w:rPr>
              <w:t>94,4</w:t>
            </w:r>
          </w:p>
        </w:tc>
        <w:tc>
          <w:tcPr>
            <w:tcW w:w="1224" w:type="dxa"/>
            <w:vAlign w:val="bottom"/>
          </w:tcPr>
          <w:p w:rsidR="00B600EA" w:rsidRPr="00F64E4D" w:rsidRDefault="00B600EA" w:rsidP="00F64E4D">
            <w:pPr>
              <w:spacing w:before="20" w:after="20" w:line="200" w:lineRule="exact"/>
              <w:jc w:val="right"/>
              <w:rPr>
                <w:sz w:val="16"/>
                <w:szCs w:val="16"/>
              </w:rPr>
            </w:pPr>
            <w:r w:rsidRPr="00F64E4D">
              <w:rPr>
                <w:sz w:val="16"/>
                <w:szCs w:val="16"/>
              </w:rPr>
              <w:t>92,5</w:t>
            </w:r>
          </w:p>
        </w:tc>
        <w:tc>
          <w:tcPr>
            <w:tcW w:w="1359" w:type="dxa"/>
            <w:vAlign w:val="bottom"/>
          </w:tcPr>
          <w:p w:rsidR="00B600EA" w:rsidRPr="00F64E4D" w:rsidRDefault="00B600EA" w:rsidP="00F64E4D">
            <w:pPr>
              <w:spacing w:before="20" w:after="20" w:line="200" w:lineRule="exact"/>
              <w:jc w:val="right"/>
              <w:rPr>
                <w:color w:val="000000"/>
                <w:sz w:val="16"/>
                <w:szCs w:val="16"/>
              </w:rPr>
            </w:pPr>
            <w:r w:rsidRPr="00F64E4D">
              <w:rPr>
                <w:color w:val="000000"/>
                <w:sz w:val="16"/>
                <w:szCs w:val="16"/>
              </w:rPr>
              <w:t>50,1</w:t>
            </w:r>
          </w:p>
        </w:tc>
        <w:tc>
          <w:tcPr>
            <w:tcW w:w="1269" w:type="dxa"/>
            <w:vAlign w:val="bottom"/>
          </w:tcPr>
          <w:p w:rsidR="00B600EA" w:rsidRPr="00F64E4D" w:rsidRDefault="00B600EA" w:rsidP="00F64E4D">
            <w:pPr>
              <w:spacing w:before="20" w:after="20" w:line="200" w:lineRule="exact"/>
              <w:jc w:val="right"/>
              <w:rPr>
                <w:color w:val="000000"/>
                <w:sz w:val="16"/>
                <w:szCs w:val="16"/>
              </w:rPr>
            </w:pPr>
            <w:r w:rsidRPr="00F64E4D">
              <w:rPr>
                <w:color w:val="000000"/>
                <w:sz w:val="16"/>
                <w:szCs w:val="16"/>
              </w:rPr>
              <w:t>49,9</w:t>
            </w: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работающие не по найму</w:t>
            </w:r>
          </w:p>
        </w:tc>
        <w:tc>
          <w:tcPr>
            <w:tcW w:w="972" w:type="dxa"/>
            <w:vAlign w:val="bottom"/>
          </w:tcPr>
          <w:p w:rsidR="00B600EA" w:rsidRPr="00F64E4D" w:rsidRDefault="00B600EA" w:rsidP="00F64E4D">
            <w:pPr>
              <w:spacing w:before="20" w:after="20" w:line="200" w:lineRule="exact"/>
              <w:jc w:val="right"/>
              <w:rPr>
                <w:sz w:val="16"/>
                <w:szCs w:val="16"/>
              </w:rPr>
            </w:pPr>
            <w:r w:rsidRPr="00F64E4D">
              <w:rPr>
                <w:sz w:val="16"/>
                <w:szCs w:val="16"/>
              </w:rPr>
              <w:t>5,6</w:t>
            </w:r>
          </w:p>
        </w:tc>
        <w:tc>
          <w:tcPr>
            <w:tcW w:w="1224" w:type="dxa"/>
            <w:vAlign w:val="bottom"/>
          </w:tcPr>
          <w:p w:rsidR="00B600EA" w:rsidRPr="00F64E4D" w:rsidRDefault="00B600EA" w:rsidP="00F64E4D">
            <w:pPr>
              <w:spacing w:before="20" w:after="20" w:line="200" w:lineRule="exact"/>
              <w:jc w:val="right"/>
              <w:rPr>
                <w:sz w:val="16"/>
                <w:szCs w:val="16"/>
              </w:rPr>
            </w:pPr>
            <w:r w:rsidRPr="00F64E4D">
              <w:rPr>
                <w:sz w:val="16"/>
                <w:szCs w:val="16"/>
              </w:rPr>
              <w:t>7,5</w:t>
            </w:r>
          </w:p>
        </w:tc>
        <w:tc>
          <w:tcPr>
            <w:tcW w:w="1359" w:type="dxa"/>
            <w:vAlign w:val="bottom"/>
          </w:tcPr>
          <w:p w:rsidR="00B600EA" w:rsidRPr="00F64E4D" w:rsidRDefault="00B600EA" w:rsidP="00F64E4D">
            <w:pPr>
              <w:spacing w:before="20" w:after="20" w:line="200" w:lineRule="exact"/>
              <w:jc w:val="right"/>
              <w:rPr>
                <w:sz w:val="16"/>
                <w:szCs w:val="16"/>
              </w:rPr>
            </w:pPr>
            <w:r w:rsidRPr="00F64E4D">
              <w:rPr>
                <w:sz w:val="16"/>
                <w:szCs w:val="16"/>
              </w:rPr>
              <w:t>42,2</w:t>
            </w:r>
          </w:p>
        </w:tc>
        <w:tc>
          <w:tcPr>
            <w:tcW w:w="1269" w:type="dxa"/>
            <w:vAlign w:val="bottom"/>
          </w:tcPr>
          <w:p w:rsidR="00B600EA" w:rsidRPr="00F64E4D" w:rsidRDefault="00B600EA" w:rsidP="00F64E4D">
            <w:pPr>
              <w:spacing w:before="20" w:after="20" w:line="200" w:lineRule="exact"/>
              <w:jc w:val="right"/>
              <w:rPr>
                <w:sz w:val="16"/>
                <w:szCs w:val="16"/>
              </w:rPr>
            </w:pPr>
            <w:r w:rsidRPr="00F64E4D">
              <w:rPr>
                <w:sz w:val="16"/>
                <w:szCs w:val="16"/>
              </w:rPr>
              <w:t>57,9</w:t>
            </w: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из них:</w:t>
            </w:r>
          </w:p>
        </w:tc>
        <w:tc>
          <w:tcPr>
            <w:tcW w:w="972" w:type="dxa"/>
            <w:vAlign w:val="bottom"/>
          </w:tcPr>
          <w:p w:rsidR="00B600EA" w:rsidRPr="00F64E4D" w:rsidRDefault="00B600EA" w:rsidP="00F64E4D">
            <w:pPr>
              <w:spacing w:before="20" w:after="20" w:line="200" w:lineRule="exact"/>
              <w:jc w:val="right"/>
              <w:rPr>
                <w:sz w:val="16"/>
                <w:szCs w:val="16"/>
              </w:rPr>
            </w:pPr>
          </w:p>
        </w:tc>
        <w:tc>
          <w:tcPr>
            <w:tcW w:w="1224" w:type="dxa"/>
            <w:vAlign w:val="bottom"/>
          </w:tcPr>
          <w:p w:rsidR="00B600EA" w:rsidRPr="00F64E4D" w:rsidRDefault="00B600EA" w:rsidP="00F64E4D">
            <w:pPr>
              <w:spacing w:before="20" w:after="20" w:line="200" w:lineRule="exact"/>
              <w:jc w:val="right"/>
              <w:rPr>
                <w:sz w:val="16"/>
                <w:szCs w:val="16"/>
              </w:rPr>
            </w:pPr>
          </w:p>
        </w:tc>
        <w:tc>
          <w:tcPr>
            <w:tcW w:w="1359" w:type="dxa"/>
            <w:vAlign w:val="bottom"/>
          </w:tcPr>
          <w:p w:rsidR="00B600EA" w:rsidRPr="00F64E4D" w:rsidRDefault="00B600EA" w:rsidP="00F64E4D">
            <w:pPr>
              <w:spacing w:before="20" w:after="20" w:line="200" w:lineRule="exact"/>
              <w:jc w:val="right"/>
              <w:rPr>
                <w:sz w:val="16"/>
                <w:szCs w:val="16"/>
              </w:rPr>
            </w:pPr>
          </w:p>
        </w:tc>
        <w:tc>
          <w:tcPr>
            <w:tcW w:w="1269" w:type="dxa"/>
            <w:vAlign w:val="bottom"/>
          </w:tcPr>
          <w:p w:rsidR="00B600EA" w:rsidRPr="00F64E4D" w:rsidRDefault="00B600EA" w:rsidP="00F64E4D">
            <w:pPr>
              <w:spacing w:before="20" w:after="20" w:line="200" w:lineRule="exact"/>
              <w:jc w:val="right"/>
              <w:rPr>
                <w:sz w:val="16"/>
                <w:szCs w:val="16"/>
              </w:rPr>
            </w:pP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работодатели</w:t>
            </w:r>
          </w:p>
        </w:tc>
        <w:tc>
          <w:tcPr>
            <w:tcW w:w="972" w:type="dxa"/>
            <w:vAlign w:val="bottom"/>
          </w:tcPr>
          <w:p w:rsidR="00B600EA" w:rsidRPr="00F64E4D" w:rsidRDefault="00B600EA" w:rsidP="00F64E4D">
            <w:pPr>
              <w:spacing w:before="20" w:after="20" w:line="200" w:lineRule="exact"/>
              <w:jc w:val="right"/>
              <w:rPr>
                <w:sz w:val="16"/>
                <w:szCs w:val="16"/>
              </w:rPr>
            </w:pPr>
            <w:r w:rsidRPr="00F64E4D">
              <w:rPr>
                <w:sz w:val="16"/>
                <w:szCs w:val="16"/>
              </w:rPr>
              <w:t>1,1</w:t>
            </w:r>
          </w:p>
        </w:tc>
        <w:tc>
          <w:tcPr>
            <w:tcW w:w="1224" w:type="dxa"/>
            <w:vAlign w:val="bottom"/>
          </w:tcPr>
          <w:p w:rsidR="00B600EA" w:rsidRPr="00F64E4D" w:rsidRDefault="00B600EA" w:rsidP="00F64E4D">
            <w:pPr>
              <w:spacing w:before="20" w:after="20" w:line="200" w:lineRule="exact"/>
              <w:jc w:val="right"/>
              <w:rPr>
                <w:sz w:val="16"/>
                <w:szCs w:val="16"/>
              </w:rPr>
            </w:pPr>
            <w:r w:rsidRPr="00F64E4D">
              <w:rPr>
                <w:sz w:val="16"/>
                <w:szCs w:val="16"/>
              </w:rPr>
              <w:t>1,8</w:t>
            </w:r>
          </w:p>
        </w:tc>
        <w:tc>
          <w:tcPr>
            <w:tcW w:w="1359" w:type="dxa"/>
            <w:vAlign w:val="bottom"/>
          </w:tcPr>
          <w:p w:rsidR="00B600EA" w:rsidRPr="00F64E4D" w:rsidRDefault="00B600EA" w:rsidP="00F64E4D">
            <w:pPr>
              <w:spacing w:before="20" w:after="20" w:line="200" w:lineRule="exact"/>
              <w:jc w:val="right"/>
              <w:rPr>
                <w:sz w:val="16"/>
                <w:szCs w:val="16"/>
              </w:rPr>
            </w:pPr>
            <w:r w:rsidRPr="00F64E4D">
              <w:rPr>
                <w:sz w:val="16"/>
                <w:szCs w:val="16"/>
              </w:rPr>
              <w:t>37,3</w:t>
            </w:r>
          </w:p>
        </w:tc>
        <w:tc>
          <w:tcPr>
            <w:tcW w:w="1269" w:type="dxa"/>
            <w:vAlign w:val="bottom"/>
          </w:tcPr>
          <w:p w:rsidR="00B600EA" w:rsidRPr="00F64E4D" w:rsidRDefault="00B600EA" w:rsidP="00F64E4D">
            <w:pPr>
              <w:spacing w:before="20" w:after="20" w:line="200" w:lineRule="exact"/>
              <w:jc w:val="right"/>
              <w:rPr>
                <w:sz w:val="16"/>
                <w:szCs w:val="16"/>
              </w:rPr>
            </w:pPr>
            <w:r w:rsidRPr="00F64E4D">
              <w:rPr>
                <w:sz w:val="16"/>
                <w:szCs w:val="16"/>
              </w:rPr>
              <w:t>62,7</w:t>
            </w: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члены производственных кооперат</w:t>
            </w:r>
            <w:r w:rsidRPr="00F64E4D">
              <w:rPr>
                <w:sz w:val="16"/>
                <w:szCs w:val="16"/>
              </w:rPr>
              <w:t>и</w:t>
            </w:r>
            <w:r w:rsidRPr="00F64E4D">
              <w:rPr>
                <w:sz w:val="16"/>
                <w:szCs w:val="16"/>
              </w:rPr>
              <w:t>вов</w:t>
            </w:r>
          </w:p>
        </w:tc>
        <w:tc>
          <w:tcPr>
            <w:tcW w:w="972" w:type="dxa"/>
            <w:vAlign w:val="bottom"/>
          </w:tcPr>
          <w:p w:rsidR="00B600EA" w:rsidRPr="00F64E4D" w:rsidRDefault="00B600EA" w:rsidP="00F64E4D">
            <w:pPr>
              <w:spacing w:before="20" w:after="20" w:line="200" w:lineRule="exact"/>
              <w:jc w:val="right"/>
              <w:rPr>
                <w:sz w:val="16"/>
                <w:szCs w:val="16"/>
              </w:rPr>
            </w:pPr>
            <w:r w:rsidRPr="00F64E4D">
              <w:rPr>
                <w:sz w:val="16"/>
                <w:szCs w:val="16"/>
              </w:rPr>
              <w:t>0,04</w:t>
            </w:r>
          </w:p>
        </w:tc>
        <w:tc>
          <w:tcPr>
            <w:tcW w:w="1224" w:type="dxa"/>
            <w:vAlign w:val="bottom"/>
          </w:tcPr>
          <w:p w:rsidR="00B600EA" w:rsidRPr="00F64E4D" w:rsidRDefault="00B600EA" w:rsidP="00F64E4D">
            <w:pPr>
              <w:spacing w:before="20" w:after="20" w:line="200" w:lineRule="exact"/>
              <w:jc w:val="right"/>
              <w:rPr>
                <w:sz w:val="16"/>
                <w:szCs w:val="16"/>
              </w:rPr>
            </w:pPr>
            <w:r w:rsidRPr="00F64E4D">
              <w:rPr>
                <w:sz w:val="16"/>
                <w:szCs w:val="16"/>
              </w:rPr>
              <w:t>0,1</w:t>
            </w:r>
          </w:p>
        </w:tc>
        <w:tc>
          <w:tcPr>
            <w:tcW w:w="1359" w:type="dxa"/>
            <w:vAlign w:val="bottom"/>
          </w:tcPr>
          <w:p w:rsidR="00B600EA" w:rsidRPr="00F64E4D" w:rsidRDefault="00B600EA" w:rsidP="00F64E4D">
            <w:pPr>
              <w:spacing w:before="20" w:after="20" w:line="200" w:lineRule="exact"/>
              <w:jc w:val="right"/>
              <w:rPr>
                <w:sz w:val="16"/>
                <w:szCs w:val="16"/>
              </w:rPr>
            </w:pPr>
            <w:r w:rsidRPr="00F64E4D">
              <w:rPr>
                <w:sz w:val="16"/>
                <w:szCs w:val="16"/>
              </w:rPr>
              <w:t>28,0</w:t>
            </w:r>
          </w:p>
        </w:tc>
        <w:tc>
          <w:tcPr>
            <w:tcW w:w="1269" w:type="dxa"/>
            <w:vAlign w:val="bottom"/>
          </w:tcPr>
          <w:p w:rsidR="00B600EA" w:rsidRPr="00F64E4D" w:rsidRDefault="00B600EA" w:rsidP="00F64E4D">
            <w:pPr>
              <w:spacing w:before="20" w:after="20" w:line="200" w:lineRule="exact"/>
              <w:jc w:val="right"/>
              <w:rPr>
                <w:sz w:val="16"/>
                <w:szCs w:val="16"/>
              </w:rPr>
            </w:pPr>
            <w:r w:rsidRPr="00F64E4D">
              <w:rPr>
                <w:sz w:val="16"/>
                <w:szCs w:val="16"/>
              </w:rPr>
              <w:t>72,0</w:t>
            </w: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самостоятельно з</w:t>
            </w:r>
            <w:r w:rsidRPr="00F64E4D">
              <w:rPr>
                <w:sz w:val="16"/>
                <w:szCs w:val="16"/>
              </w:rPr>
              <w:t>а</w:t>
            </w:r>
            <w:r w:rsidRPr="00F64E4D">
              <w:rPr>
                <w:sz w:val="16"/>
                <w:szCs w:val="16"/>
              </w:rPr>
              <w:t>нятые</w:t>
            </w:r>
          </w:p>
        </w:tc>
        <w:tc>
          <w:tcPr>
            <w:tcW w:w="972" w:type="dxa"/>
            <w:vAlign w:val="bottom"/>
          </w:tcPr>
          <w:p w:rsidR="00B600EA" w:rsidRPr="00F64E4D" w:rsidRDefault="00B600EA" w:rsidP="00F64E4D">
            <w:pPr>
              <w:spacing w:before="20" w:after="20" w:line="200" w:lineRule="exact"/>
              <w:jc w:val="right"/>
              <w:rPr>
                <w:sz w:val="16"/>
                <w:szCs w:val="16"/>
              </w:rPr>
            </w:pPr>
            <w:r w:rsidRPr="00F64E4D">
              <w:rPr>
                <w:sz w:val="16"/>
                <w:szCs w:val="16"/>
              </w:rPr>
              <w:t>4,4</w:t>
            </w:r>
          </w:p>
        </w:tc>
        <w:tc>
          <w:tcPr>
            <w:tcW w:w="1224" w:type="dxa"/>
            <w:vAlign w:val="bottom"/>
          </w:tcPr>
          <w:p w:rsidR="00B600EA" w:rsidRPr="00F64E4D" w:rsidRDefault="00B600EA" w:rsidP="00F64E4D">
            <w:pPr>
              <w:spacing w:before="20" w:after="20" w:line="200" w:lineRule="exact"/>
              <w:jc w:val="right"/>
              <w:rPr>
                <w:sz w:val="16"/>
                <w:szCs w:val="16"/>
              </w:rPr>
            </w:pPr>
            <w:r w:rsidRPr="00F64E4D">
              <w:rPr>
                <w:sz w:val="16"/>
                <w:szCs w:val="16"/>
              </w:rPr>
              <w:t>5,5</w:t>
            </w:r>
          </w:p>
        </w:tc>
        <w:tc>
          <w:tcPr>
            <w:tcW w:w="1359" w:type="dxa"/>
            <w:vAlign w:val="bottom"/>
          </w:tcPr>
          <w:p w:rsidR="00B600EA" w:rsidRPr="00F64E4D" w:rsidRDefault="00B600EA" w:rsidP="00F64E4D">
            <w:pPr>
              <w:spacing w:before="20" w:after="20" w:line="200" w:lineRule="exact"/>
              <w:jc w:val="right"/>
              <w:rPr>
                <w:sz w:val="16"/>
                <w:szCs w:val="16"/>
              </w:rPr>
            </w:pPr>
            <w:r w:rsidRPr="00F64E4D">
              <w:rPr>
                <w:sz w:val="16"/>
                <w:szCs w:val="16"/>
              </w:rPr>
              <w:t>43,8</w:t>
            </w:r>
          </w:p>
        </w:tc>
        <w:tc>
          <w:tcPr>
            <w:tcW w:w="1269" w:type="dxa"/>
            <w:vAlign w:val="bottom"/>
          </w:tcPr>
          <w:p w:rsidR="00B600EA" w:rsidRPr="00F64E4D" w:rsidRDefault="00B600EA" w:rsidP="00F64E4D">
            <w:pPr>
              <w:spacing w:before="20" w:after="20" w:line="200" w:lineRule="exact"/>
              <w:jc w:val="right"/>
              <w:rPr>
                <w:sz w:val="16"/>
                <w:szCs w:val="16"/>
              </w:rPr>
            </w:pPr>
            <w:r w:rsidRPr="00F64E4D">
              <w:rPr>
                <w:sz w:val="16"/>
                <w:szCs w:val="16"/>
              </w:rPr>
              <w:t>56,2</w:t>
            </w:r>
          </w:p>
        </w:tc>
      </w:tr>
      <w:tr w:rsidR="00B600EA" w:rsidRPr="00F64E4D" w:rsidTr="00F64E4D">
        <w:tblPrEx>
          <w:tblCellMar>
            <w:top w:w="0" w:type="dxa"/>
            <w:left w:w="0" w:type="dxa"/>
            <w:bottom w:w="0" w:type="dxa"/>
            <w:right w:w="0" w:type="dxa"/>
          </w:tblCellMar>
        </w:tblPrEx>
        <w:tc>
          <w:tcPr>
            <w:tcW w:w="3744" w:type="dxa"/>
            <w:vAlign w:val="bottom"/>
          </w:tcPr>
          <w:p w:rsidR="00B600EA" w:rsidRPr="00F64E4D" w:rsidRDefault="00B600EA" w:rsidP="00F64E4D">
            <w:pPr>
              <w:spacing w:before="20" w:after="20" w:line="200" w:lineRule="exact"/>
              <w:rPr>
                <w:sz w:val="16"/>
                <w:szCs w:val="16"/>
              </w:rPr>
            </w:pPr>
            <w:r w:rsidRPr="00F64E4D">
              <w:rPr>
                <w:sz w:val="16"/>
                <w:szCs w:val="16"/>
              </w:rPr>
              <w:t>помогающие на семейном предпр</w:t>
            </w:r>
            <w:r w:rsidRPr="00F64E4D">
              <w:rPr>
                <w:sz w:val="16"/>
                <w:szCs w:val="16"/>
              </w:rPr>
              <w:t>и</w:t>
            </w:r>
            <w:r w:rsidRPr="00F64E4D">
              <w:rPr>
                <w:sz w:val="16"/>
                <w:szCs w:val="16"/>
              </w:rPr>
              <w:t>ятии</w:t>
            </w:r>
          </w:p>
        </w:tc>
        <w:tc>
          <w:tcPr>
            <w:tcW w:w="972" w:type="dxa"/>
            <w:vAlign w:val="bottom"/>
          </w:tcPr>
          <w:p w:rsidR="00B600EA" w:rsidRPr="00F64E4D" w:rsidRDefault="00B600EA" w:rsidP="00F64E4D">
            <w:pPr>
              <w:spacing w:before="20" w:after="20" w:line="200" w:lineRule="exact"/>
              <w:jc w:val="right"/>
              <w:rPr>
                <w:sz w:val="16"/>
                <w:szCs w:val="16"/>
              </w:rPr>
            </w:pPr>
            <w:r w:rsidRPr="00F64E4D">
              <w:rPr>
                <w:sz w:val="16"/>
                <w:szCs w:val="16"/>
              </w:rPr>
              <w:t>0,1</w:t>
            </w:r>
          </w:p>
        </w:tc>
        <w:tc>
          <w:tcPr>
            <w:tcW w:w="1224" w:type="dxa"/>
            <w:vAlign w:val="bottom"/>
          </w:tcPr>
          <w:p w:rsidR="00B600EA" w:rsidRPr="00F64E4D" w:rsidRDefault="00B600EA" w:rsidP="00F64E4D">
            <w:pPr>
              <w:spacing w:before="20" w:after="20" w:line="200" w:lineRule="exact"/>
              <w:jc w:val="right"/>
              <w:rPr>
                <w:sz w:val="16"/>
                <w:szCs w:val="16"/>
              </w:rPr>
            </w:pPr>
            <w:r w:rsidRPr="00F64E4D">
              <w:rPr>
                <w:sz w:val="16"/>
                <w:szCs w:val="16"/>
              </w:rPr>
              <w:t>0,1</w:t>
            </w:r>
          </w:p>
        </w:tc>
        <w:tc>
          <w:tcPr>
            <w:tcW w:w="1359" w:type="dxa"/>
            <w:vAlign w:val="bottom"/>
          </w:tcPr>
          <w:p w:rsidR="00B600EA" w:rsidRPr="00F64E4D" w:rsidRDefault="00B600EA" w:rsidP="00F64E4D">
            <w:pPr>
              <w:spacing w:before="20" w:after="20" w:line="200" w:lineRule="exact"/>
              <w:jc w:val="right"/>
              <w:rPr>
                <w:sz w:val="16"/>
                <w:szCs w:val="16"/>
              </w:rPr>
            </w:pPr>
            <w:r w:rsidRPr="00F64E4D">
              <w:rPr>
                <w:sz w:val="16"/>
                <w:szCs w:val="16"/>
              </w:rPr>
              <w:t>41,8</w:t>
            </w:r>
          </w:p>
        </w:tc>
        <w:tc>
          <w:tcPr>
            <w:tcW w:w="1269" w:type="dxa"/>
            <w:vAlign w:val="bottom"/>
          </w:tcPr>
          <w:p w:rsidR="00B600EA" w:rsidRPr="00F64E4D" w:rsidRDefault="00B600EA" w:rsidP="00F64E4D">
            <w:pPr>
              <w:spacing w:before="20" w:after="20" w:line="200" w:lineRule="exact"/>
              <w:jc w:val="right"/>
              <w:rPr>
                <w:sz w:val="16"/>
                <w:szCs w:val="16"/>
              </w:rPr>
            </w:pPr>
            <w:r w:rsidRPr="00F64E4D">
              <w:rPr>
                <w:sz w:val="16"/>
                <w:szCs w:val="16"/>
              </w:rPr>
              <w:t>58,2</w:t>
            </w:r>
          </w:p>
        </w:tc>
      </w:tr>
    </w:tbl>
    <w:p w:rsidR="00B600EA" w:rsidRDefault="00B600EA" w:rsidP="009B082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B0828">
        <w:tab/>
      </w:r>
      <w:r w:rsidR="009B0828">
        <w:tab/>
      </w:r>
      <w:r>
        <w:t>Таблица 14</w:t>
      </w:r>
    </w:p>
    <w:p w:rsidR="00B600EA" w:rsidRDefault="009B0828" w:rsidP="009B08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Уровень занятости женщин и мужчин по возрастным гру</w:t>
      </w:r>
      <w:r w:rsidR="00B600EA">
        <w:t>п</w:t>
      </w:r>
      <w:r w:rsidR="00B600EA">
        <w:t>пам</w:t>
      </w:r>
    </w:p>
    <w:p w:rsidR="00B600EA" w:rsidRDefault="009B0828" w:rsidP="009B08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в процентах</w:t>
      </w:r>
    </w:p>
    <w:p w:rsidR="009B0828" w:rsidRPr="009B0828" w:rsidRDefault="009B0828" w:rsidP="009B0828">
      <w:pPr>
        <w:pStyle w:val="SingleTxt"/>
        <w:spacing w:after="0" w:line="120" w:lineRule="exact"/>
        <w:rPr>
          <w:sz w:val="10"/>
        </w:rPr>
      </w:pPr>
    </w:p>
    <w:p w:rsidR="009B0828" w:rsidRPr="009B0828" w:rsidRDefault="009B0828" w:rsidP="009B0828">
      <w:pPr>
        <w:pStyle w:val="SingleTxt"/>
        <w:spacing w:after="0" w:line="120" w:lineRule="exact"/>
        <w:rPr>
          <w:sz w:val="10"/>
        </w:rPr>
      </w:pPr>
    </w:p>
    <w:tbl>
      <w:tblPr>
        <w:tblW w:w="7524" w:type="dxa"/>
        <w:tblInd w:w="1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66"/>
        <w:gridCol w:w="1179"/>
        <w:gridCol w:w="1332"/>
        <w:gridCol w:w="1071"/>
        <w:gridCol w:w="1476"/>
      </w:tblGrid>
      <w:tr w:rsidR="00B600EA" w:rsidRPr="009B0828" w:rsidTr="009B0828">
        <w:tblPrEx>
          <w:tblCellMar>
            <w:top w:w="0" w:type="dxa"/>
            <w:left w:w="0" w:type="dxa"/>
            <w:bottom w:w="0" w:type="dxa"/>
            <w:right w:w="0" w:type="dxa"/>
          </w:tblCellMar>
        </w:tblPrEx>
        <w:trPr>
          <w:cantSplit/>
        </w:trPr>
        <w:tc>
          <w:tcPr>
            <w:tcW w:w="2466" w:type="dxa"/>
            <w:vMerge w:val="restart"/>
            <w:vAlign w:val="center"/>
          </w:tcPr>
          <w:p w:rsidR="00B600EA" w:rsidRPr="009B0828" w:rsidRDefault="00B600EA" w:rsidP="009B0828">
            <w:pPr>
              <w:spacing w:before="20" w:after="20" w:line="200" w:lineRule="exact"/>
              <w:ind w:left="43" w:right="43"/>
              <w:jc w:val="center"/>
              <w:rPr>
                <w:sz w:val="16"/>
                <w:szCs w:val="16"/>
              </w:rPr>
            </w:pPr>
          </w:p>
        </w:tc>
        <w:tc>
          <w:tcPr>
            <w:tcW w:w="2511" w:type="dxa"/>
            <w:gridSpan w:val="2"/>
            <w:vAlign w:val="center"/>
          </w:tcPr>
          <w:p w:rsidR="00B600EA" w:rsidRPr="009B0828" w:rsidRDefault="00B600EA" w:rsidP="009B0828">
            <w:pPr>
              <w:spacing w:before="20" w:after="20" w:line="200" w:lineRule="exact"/>
              <w:ind w:left="43" w:right="43"/>
              <w:jc w:val="center"/>
              <w:rPr>
                <w:sz w:val="16"/>
                <w:szCs w:val="16"/>
              </w:rPr>
            </w:pPr>
            <w:r w:rsidRPr="009B0828">
              <w:rPr>
                <w:sz w:val="16"/>
                <w:szCs w:val="16"/>
              </w:rPr>
              <w:t>2002</w:t>
            </w:r>
          </w:p>
        </w:tc>
        <w:tc>
          <w:tcPr>
            <w:tcW w:w="2547" w:type="dxa"/>
            <w:gridSpan w:val="2"/>
            <w:vAlign w:val="center"/>
          </w:tcPr>
          <w:p w:rsidR="00B600EA" w:rsidRPr="009B0828" w:rsidRDefault="00B600EA" w:rsidP="009B0828">
            <w:pPr>
              <w:spacing w:before="20" w:after="20" w:line="200" w:lineRule="exact"/>
              <w:ind w:left="43" w:right="43"/>
              <w:jc w:val="center"/>
              <w:rPr>
                <w:sz w:val="16"/>
                <w:szCs w:val="16"/>
              </w:rPr>
            </w:pPr>
            <w:r w:rsidRPr="009B0828">
              <w:rPr>
                <w:sz w:val="16"/>
                <w:szCs w:val="16"/>
              </w:rPr>
              <w:t>2007</w:t>
            </w:r>
          </w:p>
        </w:tc>
      </w:tr>
      <w:tr w:rsidR="00B600EA" w:rsidRPr="009B0828" w:rsidTr="009B0828">
        <w:tblPrEx>
          <w:tblCellMar>
            <w:top w:w="0" w:type="dxa"/>
            <w:left w:w="0" w:type="dxa"/>
            <w:bottom w:w="0" w:type="dxa"/>
            <w:right w:w="0" w:type="dxa"/>
          </w:tblCellMar>
        </w:tblPrEx>
        <w:trPr>
          <w:cantSplit/>
        </w:trPr>
        <w:tc>
          <w:tcPr>
            <w:tcW w:w="2466" w:type="dxa"/>
            <w:vMerge/>
            <w:vAlign w:val="center"/>
          </w:tcPr>
          <w:p w:rsidR="00B600EA" w:rsidRPr="009B0828" w:rsidRDefault="00B600EA" w:rsidP="009B0828">
            <w:pPr>
              <w:spacing w:before="20" w:after="20" w:line="200" w:lineRule="exact"/>
              <w:ind w:left="43" w:right="43"/>
              <w:jc w:val="center"/>
              <w:rPr>
                <w:sz w:val="16"/>
                <w:szCs w:val="16"/>
              </w:rPr>
            </w:pPr>
          </w:p>
        </w:tc>
        <w:tc>
          <w:tcPr>
            <w:tcW w:w="1179" w:type="dxa"/>
            <w:vAlign w:val="center"/>
          </w:tcPr>
          <w:p w:rsidR="00B600EA" w:rsidRPr="009B0828" w:rsidRDefault="00B600EA" w:rsidP="009B0828">
            <w:pPr>
              <w:spacing w:before="20" w:after="20" w:line="200" w:lineRule="exact"/>
              <w:ind w:left="43" w:right="43"/>
              <w:jc w:val="center"/>
              <w:rPr>
                <w:sz w:val="16"/>
                <w:szCs w:val="16"/>
              </w:rPr>
            </w:pPr>
            <w:r w:rsidRPr="009B0828">
              <w:rPr>
                <w:sz w:val="16"/>
                <w:szCs w:val="16"/>
              </w:rPr>
              <w:t>женщ</w:t>
            </w:r>
            <w:r w:rsidRPr="009B0828">
              <w:rPr>
                <w:sz w:val="16"/>
                <w:szCs w:val="16"/>
              </w:rPr>
              <w:t>и</w:t>
            </w:r>
            <w:r w:rsidRPr="009B0828">
              <w:rPr>
                <w:sz w:val="16"/>
                <w:szCs w:val="16"/>
              </w:rPr>
              <w:t>ны</w:t>
            </w:r>
          </w:p>
        </w:tc>
        <w:tc>
          <w:tcPr>
            <w:tcW w:w="1332" w:type="dxa"/>
            <w:vAlign w:val="center"/>
          </w:tcPr>
          <w:p w:rsidR="00B600EA" w:rsidRPr="009B0828" w:rsidRDefault="00B600EA" w:rsidP="009B0828">
            <w:pPr>
              <w:spacing w:before="20" w:after="20" w:line="200" w:lineRule="exact"/>
              <w:ind w:left="43" w:right="43"/>
              <w:jc w:val="center"/>
              <w:rPr>
                <w:sz w:val="16"/>
                <w:szCs w:val="16"/>
              </w:rPr>
            </w:pPr>
            <w:r w:rsidRPr="009B0828">
              <w:rPr>
                <w:sz w:val="16"/>
                <w:szCs w:val="16"/>
              </w:rPr>
              <w:t>мужчины</w:t>
            </w:r>
          </w:p>
        </w:tc>
        <w:tc>
          <w:tcPr>
            <w:tcW w:w="1071" w:type="dxa"/>
            <w:vAlign w:val="center"/>
          </w:tcPr>
          <w:p w:rsidR="00B600EA" w:rsidRPr="009B0828" w:rsidRDefault="00B600EA" w:rsidP="009B0828">
            <w:pPr>
              <w:spacing w:before="20" w:after="20" w:line="200" w:lineRule="exact"/>
              <w:ind w:left="43" w:right="43"/>
              <w:jc w:val="center"/>
              <w:rPr>
                <w:sz w:val="16"/>
                <w:szCs w:val="16"/>
              </w:rPr>
            </w:pPr>
            <w:r w:rsidRPr="009B0828">
              <w:rPr>
                <w:sz w:val="16"/>
                <w:szCs w:val="16"/>
              </w:rPr>
              <w:t>женщ</w:t>
            </w:r>
            <w:r w:rsidRPr="009B0828">
              <w:rPr>
                <w:sz w:val="16"/>
                <w:szCs w:val="16"/>
              </w:rPr>
              <w:t>и</w:t>
            </w:r>
            <w:r w:rsidRPr="009B0828">
              <w:rPr>
                <w:sz w:val="16"/>
                <w:szCs w:val="16"/>
              </w:rPr>
              <w:t>ны</w:t>
            </w:r>
          </w:p>
        </w:tc>
        <w:tc>
          <w:tcPr>
            <w:tcW w:w="1476" w:type="dxa"/>
            <w:vAlign w:val="center"/>
          </w:tcPr>
          <w:p w:rsidR="00B600EA" w:rsidRPr="009B0828" w:rsidRDefault="00B600EA" w:rsidP="009B0828">
            <w:pPr>
              <w:spacing w:before="20" w:after="20" w:line="200" w:lineRule="exact"/>
              <w:ind w:left="43" w:right="43"/>
              <w:jc w:val="center"/>
              <w:rPr>
                <w:sz w:val="16"/>
                <w:szCs w:val="16"/>
              </w:rPr>
            </w:pPr>
            <w:r w:rsidRPr="009B0828">
              <w:rPr>
                <w:sz w:val="16"/>
                <w:szCs w:val="16"/>
              </w:rPr>
              <w:t>мужчины</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pStyle w:val="Heading6"/>
              <w:spacing w:before="20" w:after="20" w:line="200" w:lineRule="exact"/>
              <w:ind w:left="43" w:right="43"/>
              <w:rPr>
                <w:bCs w:val="0"/>
                <w:sz w:val="16"/>
                <w:szCs w:val="16"/>
              </w:rPr>
            </w:pPr>
            <w:r w:rsidRPr="009B0828">
              <w:rPr>
                <w:bCs w:val="0"/>
                <w:sz w:val="16"/>
                <w:szCs w:val="16"/>
              </w:rPr>
              <w:t>Всего</w:t>
            </w:r>
          </w:p>
        </w:tc>
        <w:tc>
          <w:tcPr>
            <w:tcW w:w="1179" w:type="dxa"/>
            <w:vAlign w:val="bottom"/>
          </w:tcPr>
          <w:p w:rsidR="00B600EA" w:rsidRPr="009B0828" w:rsidRDefault="00B600EA" w:rsidP="009B0828">
            <w:pPr>
              <w:spacing w:before="20" w:after="20" w:line="200" w:lineRule="exact"/>
              <w:ind w:left="43" w:right="43"/>
              <w:jc w:val="right"/>
              <w:rPr>
                <w:b/>
                <w:sz w:val="16"/>
                <w:szCs w:val="16"/>
              </w:rPr>
            </w:pPr>
            <w:r w:rsidRPr="009B0828">
              <w:rPr>
                <w:b/>
                <w:sz w:val="16"/>
                <w:szCs w:val="16"/>
              </w:rPr>
              <w:t>55,4</w:t>
            </w:r>
          </w:p>
        </w:tc>
        <w:tc>
          <w:tcPr>
            <w:tcW w:w="1332" w:type="dxa"/>
            <w:vAlign w:val="bottom"/>
          </w:tcPr>
          <w:p w:rsidR="00B600EA" w:rsidRPr="009B0828" w:rsidRDefault="00B600EA" w:rsidP="009B0828">
            <w:pPr>
              <w:spacing w:before="20" w:after="20" w:line="200" w:lineRule="exact"/>
              <w:ind w:left="43" w:right="43"/>
              <w:jc w:val="right"/>
              <w:rPr>
                <w:b/>
                <w:sz w:val="16"/>
                <w:szCs w:val="16"/>
              </w:rPr>
            </w:pPr>
            <w:r w:rsidRPr="009B0828">
              <w:rPr>
                <w:b/>
                <w:sz w:val="16"/>
                <w:szCs w:val="16"/>
              </w:rPr>
              <w:t>63,9</w:t>
            </w:r>
          </w:p>
        </w:tc>
        <w:tc>
          <w:tcPr>
            <w:tcW w:w="1071" w:type="dxa"/>
            <w:vAlign w:val="bottom"/>
          </w:tcPr>
          <w:p w:rsidR="00B600EA" w:rsidRPr="009B0828" w:rsidRDefault="00B600EA" w:rsidP="009B0828">
            <w:pPr>
              <w:spacing w:before="20" w:after="20" w:line="200" w:lineRule="exact"/>
              <w:ind w:left="43" w:right="43"/>
              <w:jc w:val="right"/>
              <w:rPr>
                <w:b/>
                <w:bCs/>
                <w:sz w:val="16"/>
                <w:szCs w:val="16"/>
              </w:rPr>
            </w:pPr>
            <w:r w:rsidRPr="009B0828">
              <w:rPr>
                <w:b/>
                <w:bCs/>
                <w:sz w:val="16"/>
                <w:szCs w:val="16"/>
              </w:rPr>
              <w:t>59,1</w:t>
            </w:r>
          </w:p>
        </w:tc>
        <w:tc>
          <w:tcPr>
            <w:tcW w:w="1476" w:type="dxa"/>
            <w:vAlign w:val="bottom"/>
          </w:tcPr>
          <w:p w:rsidR="00B600EA" w:rsidRPr="009B0828" w:rsidRDefault="00B600EA" w:rsidP="009B0828">
            <w:pPr>
              <w:spacing w:before="20" w:after="20" w:line="200" w:lineRule="exact"/>
              <w:ind w:left="43" w:right="43"/>
              <w:jc w:val="right"/>
              <w:rPr>
                <w:b/>
                <w:bCs/>
                <w:sz w:val="16"/>
                <w:szCs w:val="16"/>
              </w:rPr>
            </w:pPr>
            <w:r w:rsidRPr="009B0828">
              <w:rPr>
                <w:b/>
                <w:bCs/>
                <w:sz w:val="16"/>
                <w:szCs w:val="16"/>
              </w:rPr>
              <w:t>67,9</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в том числе в возра</w:t>
            </w:r>
            <w:r w:rsidRPr="009B0828">
              <w:rPr>
                <w:sz w:val="16"/>
                <w:szCs w:val="16"/>
              </w:rPr>
              <w:t>с</w:t>
            </w:r>
            <w:r w:rsidRPr="009B0828">
              <w:rPr>
                <w:sz w:val="16"/>
                <w:szCs w:val="16"/>
              </w:rPr>
              <w:t>те, лет:</w:t>
            </w:r>
          </w:p>
        </w:tc>
        <w:tc>
          <w:tcPr>
            <w:tcW w:w="1179" w:type="dxa"/>
            <w:vAlign w:val="bottom"/>
          </w:tcPr>
          <w:p w:rsidR="00B600EA" w:rsidRPr="009B0828" w:rsidRDefault="00B600EA" w:rsidP="009B0828">
            <w:pPr>
              <w:spacing w:before="20" w:after="20" w:line="200" w:lineRule="exact"/>
              <w:ind w:left="43" w:right="43"/>
              <w:jc w:val="right"/>
              <w:rPr>
                <w:sz w:val="16"/>
                <w:szCs w:val="16"/>
              </w:rPr>
            </w:pPr>
          </w:p>
        </w:tc>
        <w:tc>
          <w:tcPr>
            <w:tcW w:w="1332" w:type="dxa"/>
            <w:vAlign w:val="bottom"/>
          </w:tcPr>
          <w:p w:rsidR="00B600EA" w:rsidRPr="009B0828" w:rsidRDefault="00B600EA" w:rsidP="009B0828">
            <w:pPr>
              <w:spacing w:before="20" w:after="20" w:line="200" w:lineRule="exact"/>
              <w:ind w:left="43" w:right="43"/>
              <w:jc w:val="right"/>
              <w:rPr>
                <w:sz w:val="16"/>
                <w:szCs w:val="16"/>
              </w:rPr>
            </w:pPr>
          </w:p>
        </w:tc>
        <w:tc>
          <w:tcPr>
            <w:tcW w:w="1071" w:type="dxa"/>
            <w:vAlign w:val="bottom"/>
          </w:tcPr>
          <w:p w:rsidR="00B600EA" w:rsidRPr="009B0828" w:rsidRDefault="00B600EA" w:rsidP="009B0828">
            <w:pPr>
              <w:spacing w:before="20" w:after="20" w:line="200" w:lineRule="exact"/>
              <w:ind w:left="43" w:right="43"/>
              <w:jc w:val="right"/>
              <w:rPr>
                <w:sz w:val="16"/>
                <w:szCs w:val="16"/>
              </w:rPr>
            </w:pPr>
          </w:p>
        </w:tc>
        <w:tc>
          <w:tcPr>
            <w:tcW w:w="1476" w:type="dxa"/>
            <w:vAlign w:val="bottom"/>
          </w:tcPr>
          <w:p w:rsidR="00B600EA" w:rsidRPr="009B0828" w:rsidRDefault="00B600EA" w:rsidP="009B0828">
            <w:pPr>
              <w:spacing w:before="20" w:after="20" w:line="200" w:lineRule="exact"/>
              <w:ind w:left="43" w:right="43"/>
              <w:jc w:val="right"/>
              <w:rPr>
                <w:sz w:val="16"/>
                <w:szCs w:val="16"/>
              </w:rPr>
            </w:pP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до 20</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10,0</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13,5</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9,1</w:t>
            </w:r>
          </w:p>
        </w:tc>
        <w:tc>
          <w:tcPr>
            <w:tcW w:w="1476"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12,7</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20-24</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52,3</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61,7</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50,8</w:t>
            </w:r>
          </w:p>
        </w:tc>
        <w:tc>
          <w:tcPr>
            <w:tcW w:w="1476"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57,8</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25-29</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75,4</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84,0</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78,9</w:t>
            </w:r>
          </w:p>
        </w:tc>
        <w:tc>
          <w:tcPr>
            <w:tcW w:w="1476"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89,7</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30-34</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78,2</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84,4</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80,1</w:t>
            </w:r>
          </w:p>
        </w:tc>
        <w:tc>
          <w:tcPr>
            <w:tcW w:w="1476"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88,4</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35-39</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82,0</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85,6</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87,2</w:t>
            </w:r>
          </w:p>
        </w:tc>
        <w:tc>
          <w:tcPr>
            <w:tcW w:w="1476"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89,1</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40-44</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83,5</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84,6</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86,0</w:t>
            </w:r>
          </w:p>
        </w:tc>
        <w:tc>
          <w:tcPr>
            <w:tcW w:w="1476"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87,6</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45-49</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81,9</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83,9</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86,0</w:t>
            </w:r>
          </w:p>
        </w:tc>
        <w:tc>
          <w:tcPr>
            <w:tcW w:w="1476" w:type="dxa"/>
            <w:vAlign w:val="bottom"/>
          </w:tcPr>
          <w:p w:rsidR="00B600EA" w:rsidRPr="009B0828" w:rsidRDefault="00B600EA" w:rsidP="009B0828">
            <w:pPr>
              <w:spacing w:before="20" w:after="20" w:line="200" w:lineRule="exact"/>
              <w:ind w:left="43" w:right="43" w:firstLine="4"/>
              <w:jc w:val="right"/>
              <w:rPr>
                <w:sz w:val="16"/>
                <w:szCs w:val="16"/>
              </w:rPr>
            </w:pPr>
            <w:r w:rsidRPr="009B0828">
              <w:rPr>
                <w:sz w:val="16"/>
                <w:szCs w:val="16"/>
              </w:rPr>
              <w:t>87,3</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50-54</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76,1</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79,2</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79,3</w:t>
            </w:r>
          </w:p>
        </w:tc>
        <w:tc>
          <w:tcPr>
            <w:tcW w:w="1476"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82,5</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55-59</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45,6</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68,1</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51,5</w:t>
            </w:r>
          </w:p>
        </w:tc>
        <w:tc>
          <w:tcPr>
            <w:tcW w:w="1476"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73,3</w:t>
            </w:r>
          </w:p>
        </w:tc>
      </w:tr>
      <w:tr w:rsidR="00B600EA" w:rsidRPr="009B0828" w:rsidTr="009B0828">
        <w:tblPrEx>
          <w:tblCellMar>
            <w:top w:w="0" w:type="dxa"/>
            <w:left w:w="0" w:type="dxa"/>
            <w:bottom w:w="0" w:type="dxa"/>
            <w:right w:w="0" w:type="dxa"/>
          </w:tblCellMar>
        </w:tblPrEx>
        <w:tc>
          <w:tcPr>
            <w:tcW w:w="2466" w:type="dxa"/>
            <w:vAlign w:val="bottom"/>
          </w:tcPr>
          <w:p w:rsidR="00B600EA" w:rsidRPr="009B0828" w:rsidRDefault="00B600EA" w:rsidP="009B0828">
            <w:pPr>
              <w:spacing w:before="20" w:after="20" w:line="200" w:lineRule="exact"/>
              <w:ind w:left="43" w:right="43"/>
              <w:rPr>
                <w:sz w:val="16"/>
                <w:szCs w:val="16"/>
              </w:rPr>
            </w:pPr>
            <w:r w:rsidRPr="009B0828">
              <w:rPr>
                <w:sz w:val="16"/>
                <w:szCs w:val="16"/>
              </w:rPr>
              <w:t>60 и более</w:t>
            </w:r>
          </w:p>
        </w:tc>
        <w:tc>
          <w:tcPr>
            <w:tcW w:w="1179"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11,9</w:t>
            </w:r>
          </w:p>
        </w:tc>
        <w:tc>
          <w:tcPr>
            <w:tcW w:w="1332"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22,5</w:t>
            </w:r>
          </w:p>
        </w:tc>
        <w:tc>
          <w:tcPr>
            <w:tcW w:w="1071"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13,1</w:t>
            </w:r>
          </w:p>
        </w:tc>
        <w:tc>
          <w:tcPr>
            <w:tcW w:w="1476" w:type="dxa"/>
            <w:vAlign w:val="bottom"/>
          </w:tcPr>
          <w:p w:rsidR="00B600EA" w:rsidRPr="009B0828" w:rsidRDefault="00B600EA" w:rsidP="009B0828">
            <w:pPr>
              <w:spacing w:before="20" w:after="20" w:line="200" w:lineRule="exact"/>
              <w:ind w:left="43" w:right="43"/>
              <w:jc w:val="right"/>
              <w:rPr>
                <w:sz w:val="16"/>
                <w:szCs w:val="16"/>
              </w:rPr>
            </w:pPr>
            <w:r w:rsidRPr="009B0828">
              <w:rPr>
                <w:sz w:val="16"/>
                <w:szCs w:val="16"/>
              </w:rPr>
              <w:t>22,9</w:t>
            </w:r>
          </w:p>
        </w:tc>
      </w:tr>
    </w:tbl>
    <w:p w:rsidR="00B600EA" w:rsidRDefault="00B600EA" w:rsidP="009B0828">
      <w:pPr>
        <w:pStyle w:val="SingleTxt"/>
      </w:pPr>
    </w:p>
    <w:p w:rsidR="00B600EA" w:rsidRDefault="009B0828" w:rsidP="009B082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15</w:t>
      </w:r>
    </w:p>
    <w:p w:rsidR="00B600EA" w:rsidRDefault="009B0828" w:rsidP="009B08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Заработная плата женщин и мужчин по обследованным видам экономической деятельн</w:t>
      </w:r>
      <w:r w:rsidR="00B600EA">
        <w:t>о</w:t>
      </w:r>
      <w:r w:rsidR="00B600EA">
        <w:t>сти на конец  2007 г.</w:t>
      </w:r>
    </w:p>
    <w:p w:rsidR="009B0828" w:rsidRPr="009B0828" w:rsidRDefault="009B0828" w:rsidP="009B0828">
      <w:pPr>
        <w:pStyle w:val="SingleTxt"/>
        <w:spacing w:after="0" w:line="120" w:lineRule="exact"/>
        <w:rPr>
          <w:sz w:val="10"/>
        </w:rPr>
      </w:pPr>
    </w:p>
    <w:p w:rsidR="009B0828" w:rsidRPr="009B0828" w:rsidRDefault="009B0828" w:rsidP="009B0828">
      <w:pPr>
        <w:pStyle w:val="SingleTxt"/>
        <w:spacing w:after="0" w:line="120" w:lineRule="exact"/>
        <w:rPr>
          <w:sz w:val="10"/>
        </w:rPr>
      </w:pPr>
    </w:p>
    <w:tbl>
      <w:tblPr>
        <w:tblW w:w="8550" w:type="dxa"/>
        <w:tblInd w:w="1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267"/>
        <w:gridCol w:w="2691"/>
        <w:gridCol w:w="2592"/>
      </w:tblGrid>
      <w:tr w:rsidR="00B600EA" w:rsidRPr="009B0828" w:rsidTr="009B0828">
        <w:tblPrEx>
          <w:tblCellMar>
            <w:top w:w="0" w:type="dxa"/>
            <w:left w:w="0" w:type="dxa"/>
            <w:bottom w:w="0" w:type="dxa"/>
            <w:right w:w="0" w:type="dxa"/>
          </w:tblCellMar>
        </w:tblPrEx>
        <w:trPr>
          <w:cantSplit/>
          <w:trHeight w:val="240"/>
        </w:trPr>
        <w:tc>
          <w:tcPr>
            <w:tcW w:w="3267" w:type="dxa"/>
            <w:vMerge w:val="restart"/>
            <w:vAlign w:val="center"/>
          </w:tcPr>
          <w:p w:rsidR="00B600EA" w:rsidRPr="009B0828" w:rsidRDefault="00B600EA" w:rsidP="009B0828">
            <w:pPr>
              <w:spacing w:before="20" w:after="20" w:line="200" w:lineRule="exact"/>
              <w:rPr>
                <w:sz w:val="16"/>
                <w:szCs w:val="16"/>
              </w:rPr>
            </w:pPr>
          </w:p>
        </w:tc>
        <w:tc>
          <w:tcPr>
            <w:tcW w:w="2691" w:type="dxa"/>
            <w:vMerge w:val="restart"/>
          </w:tcPr>
          <w:p w:rsidR="00B600EA" w:rsidRPr="009B0828" w:rsidRDefault="00B600EA" w:rsidP="009B0828">
            <w:pPr>
              <w:spacing w:before="20" w:after="20" w:line="200" w:lineRule="exact"/>
              <w:jc w:val="center"/>
              <w:rPr>
                <w:sz w:val="16"/>
                <w:szCs w:val="16"/>
              </w:rPr>
            </w:pPr>
            <w:r w:rsidRPr="009B0828">
              <w:rPr>
                <w:sz w:val="16"/>
                <w:szCs w:val="16"/>
              </w:rPr>
              <w:t>Отношение зар</w:t>
            </w:r>
            <w:r w:rsidRPr="009B0828">
              <w:rPr>
                <w:sz w:val="16"/>
                <w:szCs w:val="16"/>
              </w:rPr>
              <w:t>а</w:t>
            </w:r>
            <w:r w:rsidRPr="009B0828">
              <w:rPr>
                <w:sz w:val="16"/>
                <w:szCs w:val="16"/>
              </w:rPr>
              <w:t xml:space="preserve">ботной платы </w:t>
            </w:r>
            <w:r w:rsidRPr="009B0828">
              <w:rPr>
                <w:sz w:val="16"/>
                <w:szCs w:val="16"/>
              </w:rPr>
              <w:br/>
              <w:t>женщин к зар</w:t>
            </w:r>
            <w:r w:rsidRPr="009B0828">
              <w:rPr>
                <w:sz w:val="16"/>
                <w:szCs w:val="16"/>
              </w:rPr>
              <w:t>а</w:t>
            </w:r>
            <w:r w:rsidRPr="009B0828">
              <w:rPr>
                <w:sz w:val="16"/>
                <w:szCs w:val="16"/>
              </w:rPr>
              <w:t xml:space="preserve">ботной </w:t>
            </w:r>
            <w:r w:rsidRPr="009B0828">
              <w:rPr>
                <w:sz w:val="16"/>
                <w:szCs w:val="16"/>
              </w:rPr>
              <w:br/>
              <w:t>плате му</w:t>
            </w:r>
            <w:r w:rsidRPr="009B0828">
              <w:rPr>
                <w:sz w:val="16"/>
                <w:szCs w:val="16"/>
              </w:rPr>
              <w:t>ж</w:t>
            </w:r>
            <w:r w:rsidRPr="009B0828">
              <w:rPr>
                <w:sz w:val="16"/>
                <w:szCs w:val="16"/>
              </w:rPr>
              <w:t>чин, %</w:t>
            </w:r>
          </w:p>
        </w:tc>
        <w:tc>
          <w:tcPr>
            <w:tcW w:w="2592" w:type="dxa"/>
            <w:vMerge w:val="restart"/>
            <w:vAlign w:val="center"/>
          </w:tcPr>
          <w:p w:rsidR="00B600EA" w:rsidRPr="009B0828" w:rsidRDefault="00B600EA" w:rsidP="009B0828">
            <w:pPr>
              <w:spacing w:before="20" w:after="20" w:line="200" w:lineRule="exact"/>
              <w:jc w:val="center"/>
              <w:rPr>
                <w:sz w:val="16"/>
                <w:szCs w:val="16"/>
              </w:rPr>
            </w:pPr>
            <w:r w:rsidRPr="009B0828">
              <w:rPr>
                <w:sz w:val="16"/>
                <w:szCs w:val="16"/>
              </w:rPr>
              <w:t>Удельный вес же</w:t>
            </w:r>
            <w:r w:rsidRPr="009B0828">
              <w:rPr>
                <w:sz w:val="16"/>
                <w:szCs w:val="16"/>
              </w:rPr>
              <w:t>н</w:t>
            </w:r>
            <w:r w:rsidRPr="009B0828">
              <w:rPr>
                <w:sz w:val="16"/>
                <w:szCs w:val="16"/>
              </w:rPr>
              <w:t xml:space="preserve">щин в общей </w:t>
            </w:r>
            <w:r w:rsidRPr="009B0828">
              <w:rPr>
                <w:sz w:val="16"/>
                <w:szCs w:val="16"/>
              </w:rPr>
              <w:br/>
              <w:t>численности работн</w:t>
            </w:r>
            <w:r w:rsidRPr="009B0828">
              <w:rPr>
                <w:sz w:val="16"/>
                <w:szCs w:val="16"/>
              </w:rPr>
              <w:t>и</w:t>
            </w:r>
            <w:r w:rsidRPr="009B0828">
              <w:rPr>
                <w:sz w:val="16"/>
                <w:szCs w:val="16"/>
              </w:rPr>
              <w:t>ков, %</w:t>
            </w:r>
          </w:p>
        </w:tc>
      </w:tr>
      <w:tr w:rsidR="00B600EA" w:rsidRPr="009B0828" w:rsidTr="009B0828">
        <w:tblPrEx>
          <w:tblCellMar>
            <w:top w:w="0" w:type="dxa"/>
            <w:left w:w="0" w:type="dxa"/>
            <w:bottom w:w="0" w:type="dxa"/>
            <w:right w:w="0" w:type="dxa"/>
          </w:tblCellMar>
        </w:tblPrEx>
        <w:trPr>
          <w:cantSplit/>
          <w:trHeight w:val="240"/>
        </w:trPr>
        <w:tc>
          <w:tcPr>
            <w:tcW w:w="3267" w:type="dxa"/>
            <w:vMerge/>
            <w:vAlign w:val="center"/>
          </w:tcPr>
          <w:p w:rsidR="00B600EA" w:rsidRPr="009B0828" w:rsidRDefault="00B600EA" w:rsidP="009B0828">
            <w:pPr>
              <w:spacing w:before="20" w:after="20" w:line="200" w:lineRule="exact"/>
              <w:jc w:val="center"/>
              <w:rPr>
                <w:sz w:val="16"/>
                <w:szCs w:val="16"/>
              </w:rPr>
            </w:pPr>
          </w:p>
        </w:tc>
        <w:tc>
          <w:tcPr>
            <w:tcW w:w="2691" w:type="dxa"/>
            <w:vMerge/>
          </w:tcPr>
          <w:p w:rsidR="00B600EA" w:rsidRPr="009B0828" w:rsidRDefault="00B600EA" w:rsidP="009B0828">
            <w:pPr>
              <w:spacing w:before="20" w:after="20" w:line="200" w:lineRule="exact"/>
              <w:jc w:val="center"/>
              <w:rPr>
                <w:sz w:val="16"/>
                <w:szCs w:val="16"/>
              </w:rPr>
            </w:pPr>
          </w:p>
        </w:tc>
        <w:tc>
          <w:tcPr>
            <w:tcW w:w="2592" w:type="dxa"/>
            <w:vMerge/>
            <w:vAlign w:val="center"/>
          </w:tcPr>
          <w:p w:rsidR="00B600EA" w:rsidRPr="009B0828" w:rsidRDefault="00B600EA" w:rsidP="009B0828">
            <w:pPr>
              <w:spacing w:before="20" w:after="20" w:line="200" w:lineRule="exact"/>
              <w:jc w:val="center"/>
              <w:rPr>
                <w:sz w:val="16"/>
                <w:szCs w:val="16"/>
              </w:rPr>
            </w:pP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rPr>
                <w:rFonts w:eastAsia="Arial Unicode MS"/>
                <w:b/>
                <w:bCs/>
                <w:sz w:val="16"/>
                <w:szCs w:val="16"/>
              </w:rPr>
            </w:pPr>
            <w:r w:rsidRPr="009B0828">
              <w:rPr>
                <w:b/>
                <w:bCs/>
                <w:sz w:val="16"/>
                <w:szCs w:val="16"/>
              </w:rPr>
              <w:t xml:space="preserve">Всего </w:t>
            </w:r>
          </w:p>
        </w:tc>
        <w:tc>
          <w:tcPr>
            <w:tcW w:w="2691" w:type="dxa"/>
            <w:vAlign w:val="bottom"/>
          </w:tcPr>
          <w:p w:rsidR="00B600EA" w:rsidRPr="009B0828" w:rsidRDefault="00B600EA" w:rsidP="009B0828">
            <w:pPr>
              <w:spacing w:before="20" w:after="20" w:line="200" w:lineRule="exact"/>
              <w:ind w:right="227"/>
              <w:jc w:val="right"/>
              <w:rPr>
                <w:rFonts w:eastAsia="Arial Unicode MS"/>
                <w:b/>
                <w:bCs/>
                <w:sz w:val="16"/>
                <w:szCs w:val="16"/>
              </w:rPr>
            </w:pPr>
            <w:r w:rsidRPr="009B0828">
              <w:rPr>
                <w:b/>
                <w:bCs/>
                <w:sz w:val="16"/>
                <w:szCs w:val="16"/>
              </w:rPr>
              <w:t>63</w:t>
            </w:r>
          </w:p>
        </w:tc>
        <w:tc>
          <w:tcPr>
            <w:tcW w:w="2592" w:type="dxa"/>
            <w:vAlign w:val="bottom"/>
          </w:tcPr>
          <w:p w:rsidR="00B600EA" w:rsidRPr="009B0828" w:rsidRDefault="00B600EA" w:rsidP="009B0828">
            <w:pPr>
              <w:spacing w:before="20" w:after="20" w:line="200" w:lineRule="exact"/>
              <w:ind w:right="284"/>
              <w:jc w:val="right"/>
              <w:rPr>
                <w:rFonts w:eastAsia="Arial Unicode MS"/>
                <w:b/>
                <w:bCs/>
                <w:sz w:val="16"/>
                <w:szCs w:val="16"/>
              </w:rPr>
            </w:pPr>
            <w:r w:rsidRPr="009B0828">
              <w:rPr>
                <w:b/>
                <w:bCs/>
                <w:sz w:val="16"/>
                <w:szCs w:val="16"/>
              </w:rPr>
              <w:t>55</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Добыча полезных иск</w:t>
            </w:r>
            <w:r w:rsidRPr="009B0828">
              <w:rPr>
                <w:sz w:val="16"/>
                <w:szCs w:val="16"/>
              </w:rPr>
              <w:t>о</w:t>
            </w:r>
            <w:r w:rsidRPr="009B0828">
              <w:rPr>
                <w:sz w:val="16"/>
                <w:szCs w:val="16"/>
              </w:rPr>
              <w:t xml:space="preserve">паемых </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76</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23</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Обрабатывающие прои</w:t>
            </w:r>
            <w:r w:rsidRPr="009B0828">
              <w:rPr>
                <w:sz w:val="16"/>
                <w:szCs w:val="16"/>
              </w:rPr>
              <w:t>з</w:t>
            </w:r>
            <w:r w:rsidRPr="009B0828">
              <w:rPr>
                <w:sz w:val="16"/>
                <w:szCs w:val="16"/>
              </w:rPr>
              <w:t>водства</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68</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44</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Производство и распределение электр</w:t>
            </w:r>
            <w:r w:rsidRPr="009B0828">
              <w:rPr>
                <w:sz w:val="16"/>
                <w:szCs w:val="16"/>
              </w:rPr>
              <w:t>о</w:t>
            </w:r>
            <w:r w:rsidRPr="009B0828">
              <w:rPr>
                <w:sz w:val="16"/>
                <w:szCs w:val="16"/>
              </w:rPr>
              <w:t>энергии, г</w:t>
            </w:r>
            <w:r w:rsidRPr="009B0828">
              <w:rPr>
                <w:sz w:val="16"/>
                <w:szCs w:val="16"/>
              </w:rPr>
              <w:t>а</w:t>
            </w:r>
            <w:r w:rsidRPr="009B0828">
              <w:rPr>
                <w:sz w:val="16"/>
                <w:szCs w:val="16"/>
              </w:rPr>
              <w:t>за и воды</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81</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34</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Строительство</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79</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19</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Оптовая и розничная торговля; ремонт автотранспортных средств, мотоциклов, бытовых изделий и предметов личного пол</w:t>
            </w:r>
            <w:r w:rsidRPr="009B0828">
              <w:rPr>
                <w:sz w:val="16"/>
                <w:szCs w:val="16"/>
              </w:rPr>
              <w:t>ь</w:t>
            </w:r>
            <w:r w:rsidRPr="009B0828">
              <w:rPr>
                <w:sz w:val="16"/>
                <w:szCs w:val="16"/>
              </w:rPr>
              <w:t>зования</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69</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64</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Гостиницы и рестор</w:t>
            </w:r>
            <w:r w:rsidRPr="009B0828">
              <w:rPr>
                <w:sz w:val="16"/>
                <w:szCs w:val="16"/>
              </w:rPr>
              <w:t>а</w:t>
            </w:r>
            <w:r w:rsidRPr="009B0828">
              <w:rPr>
                <w:sz w:val="16"/>
                <w:szCs w:val="16"/>
              </w:rPr>
              <w:t>ны</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73</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77</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Транспорт и связь</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70</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39</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Операции с недвижимым имуществом, аренда и предоставление у</w:t>
            </w:r>
            <w:r w:rsidRPr="009B0828">
              <w:rPr>
                <w:sz w:val="16"/>
                <w:szCs w:val="16"/>
              </w:rPr>
              <w:t>с</w:t>
            </w:r>
            <w:r w:rsidRPr="009B0828">
              <w:rPr>
                <w:sz w:val="16"/>
                <w:szCs w:val="16"/>
              </w:rPr>
              <w:t>луг</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79</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47</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Научные исследования и разрабо</w:t>
            </w:r>
            <w:r w:rsidRPr="009B0828">
              <w:rPr>
                <w:sz w:val="16"/>
                <w:szCs w:val="16"/>
              </w:rPr>
              <w:t>т</w:t>
            </w:r>
            <w:r w:rsidRPr="009B0828">
              <w:rPr>
                <w:sz w:val="16"/>
                <w:szCs w:val="16"/>
              </w:rPr>
              <w:t>ки</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70</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50</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Образование</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89</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79</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Здравоохранение и предоставление с</w:t>
            </w:r>
            <w:r w:rsidRPr="009B0828">
              <w:rPr>
                <w:sz w:val="16"/>
                <w:szCs w:val="16"/>
              </w:rPr>
              <w:t>о</w:t>
            </w:r>
            <w:r w:rsidRPr="009B0828">
              <w:rPr>
                <w:sz w:val="16"/>
                <w:szCs w:val="16"/>
              </w:rPr>
              <w:t>циал</w:t>
            </w:r>
            <w:r w:rsidRPr="009B0828">
              <w:rPr>
                <w:sz w:val="16"/>
                <w:szCs w:val="16"/>
              </w:rPr>
              <w:t>ь</w:t>
            </w:r>
            <w:r w:rsidRPr="009B0828">
              <w:rPr>
                <w:sz w:val="16"/>
                <w:szCs w:val="16"/>
              </w:rPr>
              <w:t>ных услуг</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85</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84</w:t>
            </w:r>
          </w:p>
        </w:tc>
      </w:tr>
      <w:tr w:rsidR="00B600EA" w:rsidRPr="009B0828" w:rsidTr="009B0828">
        <w:tblPrEx>
          <w:tblCellMar>
            <w:top w:w="0" w:type="dxa"/>
            <w:left w:w="0" w:type="dxa"/>
            <w:bottom w:w="0" w:type="dxa"/>
            <w:right w:w="0" w:type="dxa"/>
          </w:tblCellMar>
        </w:tblPrEx>
        <w:tc>
          <w:tcPr>
            <w:tcW w:w="3267" w:type="dxa"/>
            <w:vAlign w:val="bottom"/>
          </w:tcPr>
          <w:p w:rsidR="00B600EA" w:rsidRPr="009B0828" w:rsidRDefault="00B600EA" w:rsidP="009B0828">
            <w:pPr>
              <w:spacing w:before="20" w:after="20" w:line="200" w:lineRule="exact"/>
              <w:ind w:left="227"/>
              <w:rPr>
                <w:rFonts w:eastAsia="Arial Unicode MS"/>
                <w:sz w:val="16"/>
                <w:szCs w:val="16"/>
              </w:rPr>
            </w:pPr>
            <w:r w:rsidRPr="009B0828">
              <w:rPr>
                <w:sz w:val="16"/>
                <w:szCs w:val="16"/>
              </w:rPr>
              <w:t>Деятельность по организации отд</w:t>
            </w:r>
            <w:r w:rsidRPr="009B0828">
              <w:rPr>
                <w:sz w:val="16"/>
                <w:szCs w:val="16"/>
              </w:rPr>
              <w:t>ы</w:t>
            </w:r>
            <w:r w:rsidRPr="009B0828">
              <w:rPr>
                <w:sz w:val="16"/>
                <w:szCs w:val="16"/>
              </w:rPr>
              <w:t>ха и развлечений, культуры и спо</w:t>
            </w:r>
            <w:r w:rsidRPr="009B0828">
              <w:rPr>
                <w:sz w:val="16"/>
                <w:szCs w:val="16"/>
              </w:rPr>
              <w:t>р</w:t>
            </w:r>
            <w:r w:rsidRPr="009B0828">
              <w:rPr>
                <w:sz w:val="16"/>
                <w:szCs w:val="16"/>
              </w:rPr>
              <w:t>та</w:t>
            </w:r>
          </w:p>
        </w:tc>
        <w:tc>
          <w:tcPr>
            <w:tcW w:w="2691" w:type="dxa"/>
            <w:vAlign w:val="bottom"/>
          </w:tcPr>
          <w:p w:rsidR="00B600EA" w:rsidRPr="009B0828" w:rsidRDefault="00B600EA" w:rsidP="009B0828">
            <w:pPr>
              <w:spacing w:before="20" w:after="20" w:line="200" w:lineRule="exact"/>
              <w:ind w:right="227"/>
              <w:jc w:val="right"/>
              <w:rPr>
                <w:rFonts w:eastAsia="Arial Unicode MS"/>
                <w:sz w:val="16"/>
                <w:szCs w:val="16"/>
              </w:rPr>
            </w:pPr>
            <w:r w:rsidRPr="009B0828">
              <w:rPr>
                <w:sz w:val="16"/>
                <w:szCs w:val="16"/>
              </w:rPr>
              <w:t>64</w:t>
            </w:r>
          </w:p>
        </w:tc>
        <w:tc>
          <w:tcPr>
            <w:tcW w:w="2592" w:type="dxa"/>
            <w:vAlign w:val="bottom"/>
          </w:tcPr>
          <w:p w:rsidR="00B600EA" w:rsidRPr="009B0828" w:rsidRDefault="00B600EA" w:rsidP="009B0828">
            <w:pPr>
              <w:spacing w:before="20" w:after="20" w:line="200" w:lineRule="exact"/>
              <w:ind w:right="284"/>
              <w:jc w:val="right"/>
              <w:rPr>
                <w:rFonts w:eastAsia="Arial Unicode MS"/>
                <w:sz w:val="16"/>
                <w:szCs w:val="16"/>
              </w:rPr>
            </w:pPr>
            <w:r w:rsidRPr="009B0828">
              <w:rPr>
                <w:sz w:val="16"/>
                <w:szCs w:val="16"/>
              </w:rPr>
              <w:t>64</w:t>
            </w:r>
          </w:p>
        </w:tc>
      </w:tr>
    </w:tbl>
    <w:p w:rsidR="009B0828" w:rsidRDefault="009B0828" w:rsidP="009B0828">
      <w:pPr>
        <w:pStyle w:val="SingleTxt"/>
      </w:pPr>
    </w:p>
    <w:p w:rsidR="00B600EA" w:rsidRDefault="00B600EA" w:rsidP="009D664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D6645">
        <w:tab/>
      </w:r>
      <w:r w:rsidR="009D6645">
        <w:tab/>
      </w:r>
      <w:r>
        <w:t>Таблица 16</w:t>
      </w:r>
    </w:p>
    <w:p w:rsidR="00B600EA" w:rsidRDefault="009D6645" w:rsidP="009D66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 xml:space="preserve">Пострадавшие на производстве от несчастных случаев по видам экономической деятельности в 2007 г. </w:t>
      </w:r>
    </w:p>
    <w:p w:rsidR="009D6645" w:rsidRPr="009D6645" w:rsidRDefault="009D6645" w:rsidP="009D6645">
      <w:pPr>
        <w:pStyle w:val="SingleTxt"/>
        <w:spacing w:after="0" w:line="120" w:lineRule="exact"/>
        <w:rPr>
          <w:sz w:val="10"/>
        </w:rPr>
      </w:pPr>
    </w:p>
    <w:p w:rsidR="009D6645" w:rsidRPr="009D6645" w:rsidRDefault="009D6645" w:rsidP="009D6645">
      <w:pPr>
        <w:pStyle w:val="SingleTxt"/>
        <w:spacing w:after="0" w:line="120" w:lineRule="exact"/>
        <w:rPr>
          <w:sz w:val="10"/>
        </w:rPr>
      </w:pPr>
    </w:p>
    <w:tbl>
      <w:tblPr>
        <w:tblW w:w="0" w:type="auto"/>
        <w:tblInd w:w="1274" w:type="dxa"/>
        <w:tblLayout w:type="fixed"/>
        <w:tblCellMar>
          <w:left w:w="0" w:type="dxa"/>
          <w:right w:w="0" w:type="dxa"/>
        </w:tblCellMar>
        <w:tblLook w:val="0000"/>
      </w:tblPr>
      <w:tblGrid>
        <w:gridCol w:w="2538"/>
        <w:gridCol w:w="999"/>
        <w:gridCol w:w="927"/>
        <w:gridCol w:w="1008"/>
        <w:gridCol w:w="1071"/>
        <w:gridCol w:w="1044"/>
        <w:gridCol w:w="990"/>
      </w:tblGrid>
      <w:tr w:rsidR="00B600EA" w:rsidRPr="009D6645" w:rsidTr="009D6645">
        <w:tblPrEx>
          <w:tblCellMar>
            <w:top w:w="0" w:type="dxa"/>
            <w:left w:w="0" w:type="dxa"/>
            <w:bottom w:w="0" w:type="dxa"/>
            <w:right w:w="0" w:type="dxa"/>
          </w:tblCellMar>
        </w:tblPrEx>
        <w:trPr>
          <w:cantSplit/>
        </w:trPr>
        <w:tc>
          <w:tcPr>
            <w:tcW w:w="2538" w:type="dxa"/>
            <w:vMerge w:val="restart"/>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ind w:left="43"/>
              <w:rPr>
                <w:sz w:val="16"/>
                <w:szCs w:val="16"/>
              </w:rPr>
            </w:pPr>
          </w:p>
        </w:tc>
        <w:tc>
          <w:tcPr>
            <w:tcW w:w="1926" w:type="dxa"/>
            <w:gridSpan w:val="2"/>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jc w:val="center"/>
              <w:rPr>
                <w:sz w:val="16"/>
                <w:szCs w:val="16"/>
              </w:rPr>
            </w:pPr>
            <w:r w:rsidRPr="009D6645">
              <w:rPr>
                <w:sz w:val="16"/>
                <w:szCs w:val="16"/>
              </w:rPr>
              <w:t>Тысяч</w:t>
            </w:r>
            <w:r w:rsidR="009D6645">
              <w:rPr>
                <w:sz w:val="16"/>
                <w:szCs w:val="16"/>
              </w:rPr>
              <w:t xml:space="preserve"> </w:t>
            </w:r>
            <w:r w:rsidRPr="009D6645">
              <w:rPr>
                <w:sz w:val="16"/>
                <w:szCs w:val="16"/>
              </w:rPr>
              <w:t>человек</w:t>
            </w:r>
          </w:p>
        </w:tc>
        <w:tc>
          <w:tcPr>
            <w:tcW w:w="2079" w:type="dxa"/>
            <w:gridSpan w:val="2"/>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jc w:val="center"/>
              <w:rPr>
                <w:sz w:val="16"/>
                <w:szCs w:val="16"/>
              </w:rPr>
            </w:pPr>
            <w:r w:rsidRPr="009D6645">
              <w:rPr>
                <w:sz w:val="16"/>
                <w:szCs w:val="16"/>
              </w:rPr>
              <w:t>Распределение по п</w:t>
            </w:r>
            <w:r w:rsidRPr="009D6645">
              <w:rPr>
                <w:sz w:val="16"/>
                <w:szCs w:val="16"/>
              </w:rPr>
              <w:t>о</w:t>
            </w:r>
            <w:r w:rsidRPr="009D6645">
              <w:rPr>
                <w:sz w:val="16"/>
                <w:szCs w:val="16"/>
              </w:rPr>
              <w:t>лу, %</w:t>
            </w:r>
          </w:p>
        </w:tc>
        <w:tc>
          <w:tcPr>
            <w:tcW w:w="2034" w:type="dxa"/>
            <w:gridSpan w:val="2"/>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jc w:val="center"/>
              <w:rPr>
                <w:sz w:val="16"/>
                <w:szCs w:val="16"/>
              </w:rPr>
            </w:pPr>
            <w:r w:rsidRPr="009D6645">
              <w:rPr>
                <w:sz w:val="16"/>
                <w:szCs w:val="16"/>
              </w:rPr>
              <w:t>На 100 000 работающих,</w:t>
            </w:r>
            <w:r w:rsidRPr="009D6645">
              <w:rPr>
                <w:sz w:val="16"/>
                <w:szCs w:val="16"/>
              </w:rPr>
              <w:br/>
              <w:t>человек</w:t>
            </w:r>
          </w:p>
        </w:tc>
      </w:tr>
      <w:tr w:rsidR="009D6645" w:rsidRPr="009D6645" w:rsidTr="009D6645">
        <w:tblPrEx>
          <w:tblCellMar>
            <w:top w:w="0" w:type="dxa"/>
            <w:left w:w="0" w:type="dxa"/>
            <w:bottom w:w="0" w:type="dxa"/>
            <w:right w:w="0" w:type="dxa"/>
          </w:tblCellMar>
        </w:tblPrEx>
        <w:trPr>
          <w:cantSplit/>
        </w:trPr>
        <w:tc>
          <w:tcPr>
            <w:tcW w:w="2538" w:type="dxa"/>
            <w:vMerge/>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ind w:left="43"/>
              <w:jc w:val="center"/>
              <w:rPr>
                <w:sz w:val="16"/>
                <w:szCs w:val="16"/>
              </w:rPr>
            </w:pPr>
          </w:p>
        </w:tc>
        <w:tc>
          <w:tcPr>
            <w:tcW w:w="999" w:type="dxa"/>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jc w:val="center"/>
              <w:rPr>
                <w:sz w:val="16"/>
                <w:szCs w:val="16"/>
              </w:rPr>
            </w:pPr>
            <w:r w:rsidRPr="009D6645">
              <w:rPr>
                <w:sz w:val="16"/>
                <w:szCs w:val="16"/>
              </w:rPr>
              <w:t>женщины</w:t>
            </w:r>
          </w:p>
        </w:tc>
        <w:tc>
          <w:tcPr>
            <w:tcW w:w="927" w:type="dxa"/>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jc w:val="center"/>
              <w:rPr>
                <w:sz w:val="16"/>
                <w:szCs w:val="16"/>
              </w:rPr>
            </w:pPr>
            <w:r w:rsidRPr="009D6645">
              <w:rPr>
                <w:sz w:val="16"/>
                <w:szCs w:val="16"/>
              </w:rPr>
              <w:t>мужчины</w:t>
            </w:r>
          </w:p>
        </w:tc>
        <w:tc>
          <w:tcPr>
            <w:tcW w:w="1008" w:type="dxa"/>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jc w:val="center"/>
              <w:rPr>
                <w:sz w:val="16"/>
                <w:szCs w:val="16"/>
              </w:rPr>
            </w:pPr>
            <w:r w:rsidRPr="009D6645">
              <w:rPr>
                <w:sz w:val="16"/>
                <w:szCs w:val="16"/>
              </w:rPr>
              <w:t>женщины</w:t>
            </w:r>
          </w:p>
        </w:tc>
        <w:tc>
          <w:tcPr>
            <w:tcW w:w="1071" w:type="dxa"/>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jc w:val="center"/>
              <w:rPr>
                <w:sz w:val="16"/>
                <w:szCs w:val="16"/>
              </w:rPr>
            </w:pPr>
            <w:r w:rsidRPr="009D6645">
              <w:rPr>
                <w:sz w:val="16"/>
                <w:szCs w:val="16"/>
              </w:rPr>
              <w:t>мужчины</w:t>
            </w:r>
          </w:p>
        </w:tc>
        <w:tc>
          <w:tcPr>
            <w:tcW w:w="1044" w:type="dxa"/>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jc w:val="center"/>
              <w:rPr>
                <w:sz w:val="16"/>
                <w:szCs w:val="16"/>
              </w:rPr>
            </w:pPr>
            <w:r w:rsidRPr="009D6645">
              <w:rPr>
                <w:sz w:val="16"/>
                <w:szCs w:val="16"/>
              </w:rPr>
              <w:t>женщины</w:t>
            </w:r>
          </w:p>
        </w:tc>
        <w:tc>
          <w:tcPr>
            <w:tcW w:w="990" w:type="dxa"/>
            <w:tcBorders>
              <w:top w:val="single" w:sz="4" w:space="0" w:color="auto"/>
              <w:left w:val="single" w:sz="4" w:space="0" w:color="auto"/>
              <w:bottom w:val="single" w:sz="4" w:space="0" w:color="auto"/>
              <w:right w:val="single" w:sz="4" w:space="0" w:color="auto"/>
            </w:tcBorders>
            <w:vAlign w:val="center"/>
          </w:tcPr>
          <w:p w:rsidR="00B600EA" w:rsidRPr="009D6645" w:rsidRDefault="00B600EA" w:rsidP="009D6645">
            <w:pPr>
              <w:spacing w:before="40" w:after="40" w:line="200" w:lineRule="exact"/>
              <w:jc w:val="center"/>
              <w:rPr>
                <w:sz w:val="16"/>
                <w:szCs w:val="16"/>
              </w:rPr>
            </w:pPr>
            <w:r w:rsidRPr="009D6645">
              <w:rPr>
                <w:sz w:val="16"/>
                <w:szCs w:val="16"/>
              </w:rPr>
              <w:t>мужч</w:t>
            </w:r>
            <w:r w:rsidRPr="009D6645">
              <w:rPr>
                <w:sz w:val="16"/>
                <w:szCs w:val="16"/>
              </w:rPr>
              <w:t>и</w:t>
            </w:r>
            <w:r w:rsidRPr="009D6645">
              <w:rPr>
                <w:sz w:val="16"/>
                <w:szCs w:val="16"/>
              </w:rPr>
              <w:t>ны</w:t>
            </w:r>
          </w:p>
        </w:tc>
      </w:tr>
      <w:tr w:rsidR="009D6645" w:rsidRPr="009D6645" w:rsidTr="009D6645">
        <w:tblPrEx>
          <w:tblCellMar>
            <w:top w:w="0" w:type="dxa"/>
            <w:left w:w="0" w:type="dxa"/>
            <w:bottom w:w="0" w:type="dxa"/>
            <w:right w:w="0" w:type="dxa"/>
          </w:tblCellMar>
        </w:tblPrEx>
        <w:tc>
          <w:tcPr>
            <w:tcW w:w="2538" w:type="dxa"/>
            <w:tcBorders>
              <w:top w:val="single" w:sz="4" w:space="0" w:color="auto"/>
              <w:left w:val="single" w:sz="4" w:space="0" w:color="auto"/>
              <w:bottom w:val="single" w:sz="4" w:space="0" w:color="auto"/>
              <w:right w:val="single" w:sz="4" w:space="0" w:color="auto"/>
            </w:tcBorders>
          </w:tcPr>
          <w:p w:rsidR="00B600EA" w:rsidRPr="009D6645" w:rsidRDefault="00B600EA" w:rsidP="009D6645">
            <w:pPr>
              <w:pStyle w:val="Heading3"/>
              <w:spacing w:before="40" w:after="40" w:line="200" w:lineRule="exact"/>
              <w:ind w:left="43"/>
              <w:rPr>
                <w:b w:val="0"/>
                <w:bCs w:val="0"/>
                <w:sz w:val="16"/>
                <w:szCs w:val="16"/>
                <w:u w:val="none"/>
              </w:rPr>
            </w:pPr>
            <w:r w:rsidRPr="009D6645">
              <w:rPr>
                <w:b w:val="0"/>
                <w:bCs w:val="0"/>
                <w:sz w:val="16"/>
                <w:szCs w:val="16"/>
                <w:u w:val="none"/>
              </w:rPr>
              <w:t>Всего</w:t>
            </w:r>
          </w:p>
        </w:tc>
        <w:tc>
          <w:tcPr>
            <w:tcW w:w="999"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18</w:t>
            </w:r>
          </w:p>
        </w:tc>
        <w:tc>
          <w:tcPr>
            <w:tcW w:w="927"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48</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28</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72</w:t>
            </w:r>
          </w:p>
        </w:tc>
        <w:tc>
          <w:tcPr>
            <w:tcW w:w="1044"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168</w:t>
            </w:r>
          </w:p>
        </w:tc>
        <w:tc>
          <w:tcPr>
            <w:tcW w:w="990"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361</w:t>
            </w:r>
          </w:p>
        </w:tc>
      </w:tr>
      <w:tr w:rsidR="009D6645" w:rsidRPr="009D6645" w:rsidTr="009D6645">
        <w:tblPrEx>
          <w:tblCellMar>
            <w:top w:w="0" w:type="dxa"/>
            <w:left w:w="0" w:type="dxa"/>
            <w:bottom w:w="0" w:type="dxa"/>
            <w:right w:w="0" w:type="dxa"/>
          </w:tblCellMar>
        </w:tblPrEx>
        <w:tc>
          <w:tcPr>
            <w:tcW w:w="2538" w:type="dxa"/>
            <w:tcBorders>
              <w:top w:val="single" w:sz="4" w:space="0" w:color="auto"/>
              <w:left w:val="single" w:sz="4" w:space="0" w:color="auto"/>
              <w:bottom w:val="single" w:sz="4" w:space="0" w:color="auto"/>
              <w:right w:val="single" w:sz="4" w:space="0" w:color="auto"/>
            </w:tcBorders>
          </w:tcPr>
          <w:p w:rsidR="00B600EA" w:rsidRPr="009D6645" w:rsidRDefault="00B600EA" w:rsidP="009D6645">
            <w:pPr>
              <w:spacing w:before="40" w:after="40" w:line="200" w:lineRule="exact"/>
              <w:ind w:left="43"/>
              <w:rPr>
                <w:sz w:val="16"/>
                <w:szCs w:val="16"/>
              </w:rPr>
            </w:pPr>
            <w:r w:rsidRPr="009D6645">
              <w:rPr>
                <w:sz w:val="16"/>
                <w:szCs w:val="16"/>
              </w:rPr>
              <w:t xml:space="preserve">в том числе: </w:t>
            </w:r>
          </w:p>
        </w:tc>
        <w:tc>
          <w:tcPr>
            <w:tcW w:w="999"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p>
        </w:tc>
        <w:tc>
          <w:tcPr>
            <w:tcW w:w="927"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p>
        </w:tc>
        <w:tc>
          <w:tcPr>
            <w:tcW w:w="1044"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p>
        </w:tc>
        <w:tc>
          <w:tcPr>
            <w:tcW w:w="990"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p>
        </w:tc>
      </w:tr>
      <w:tr w:rsidR="009D6645" w:rsidRPr="009D6645" w:rsidTr="009D6645">
        <w:tblPrEx>
          <w:tblCellMar>
            <w:top w:w="0" w:type="dxa"/>
            <w:left w:w="0" w:type="dxa"/>
            <w:bottom w:w="0" w:type="dxa"/>
            <w:right w:w="0" w:type="dxa"/>
          </w:tblCellMar>
        </w:tblPrEx>
        <w:tc>
          <w:tcPr>
            <w:tcW w:w="2538" w:type="dxa"/>
            <w:tcBorders>
              <w:top w:val="single" w:sz="4" w:space="0" w:color="auto"/>
              <w:left w:val="single" w:sz="4" w:space="0" w:color="auto"/>
              <w:bottom w:val="single" w:sz="4" w:space="0" w:color="auto"/>
              <w:right w:val="single" w:sz="4" w:space="0" w:color="auto"/>
            </w:tcBorders>
          </w:tcPr>
          <w:p w:rsidR="00B600EA" w:rsidRPr="009D6645" w:rsidRDefault="00B600EA" w:rsidP="009D6645">
            <w:pPr>
              <w:spacing w:before="40" w:after="40" w:line="200" w:lineRule="exact"/>
              <w:ind w:left="43"/>
              <w:rPr>
                <w:sz w:val="16"/>
                <w:szCs w:val="16"/>
              </w:rPr>
            </w:pPr>
            <w:r w:rsidRPr="009D6645">
              <w:rPr>
                <w:sz w:val="16"/>
                <w:szCs w:val="16"/>
              </w:rPr>
              <w:t>сельское хозяйство, охота и ле</w:t>
            </w:r>
            <w:r w:rsidRPr="009D6645">
              <w:rPr>
                <w:sz w:val="16"/>
                <w:szCs w:val="16"/>
              </w:rPr>
              <w:t>с</w:t>
            </w:r>
            <w:r w:rsidRPr="009D6645">
              <w:rPr>
                <w:sz w:val="16"/>
                <w:szCs w:val="16"/>
              </w:rPr>
              <w:t>ное хозя</w:t>
            </w:r>
            <w:r w:rsidRPr="009D6645">
              <w:rPr>
                <w:sz w:val="16"/>
                <w:szCs w:val="16"/>
              </w:rPr>
              <w:t>й</w:t>
            </w:r>
            <w:r w:rsidRPr="009D6645">
              <w:rPr>
                <w:sz w:val="16"/>
                <w:szCs w:val="16"/>
              </w:rPr>
              <w:t>ство</w:t>
            </w:r>
          </w:p>
        </w:tc>
        <w:tc>
          <w:tcPr>
            <w:tcW w:w="999"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3</w:t>
            </w:r>
          </w:p>
        </w:tc>
        <w:tc>
          <w:tcPr>
            <w:tcW w:w="927"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8</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26</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74</w:t>
            </w:r>
          </w:p>
        </w:tc>
        <w:tc>
          <w:tcPr>
            <w:tcW w:w="1044"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318</w:t>
            </w:r>
          </w:p>
        </w:tc>
        <w:tc>
          <w:tcPr>
            <w:tcW w:w="990"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535</w:t>
            </w:r>
          </w:p>
        </w:tc>
      </w:tr>
      <w:tr w:rsidR="009D6645" w:rsidRPr="009D6645" w:rsidTr="009D6645">
        <w:tblPrEx>
          <w:tblCellMar>
            <w:top w:w="0" w:type="dxa"/>
            <w:left w:w="0" w:type="dxa"/>
            <w:bottom w:w="0" w:type="dxa"/>
            <w:right w:w="0" w:type="dxa"/>
          </w:tblCellMar>
        </w:tblPrEx>
        <w:tc>
          <w:tcPr>
            <w:tcW w:w="2538" w:type="dxa"/>
            <w:tcBorders>
              <w:top w:val="single" w:sz="4" w:space="0" w:color="auto"/>
              <w:left w:val="single" w:sz="4" w:space="0" w:color="auto"/>
              <w:bottom w:val="single" w:sz="4" w:space="0" w:color="auto"/>
              <w:right w:val="single" w:sz="4" w:space="0" w:color="auto"/>
            </w:tcBorders>
          </w:tcPr>
          <w:p w:rsidR="00B600EA" w:rsidRPr="009D6645" w:rsidRDefault="00B600EA" w:rsidP="009D6645">
            <w:pPr>
              <w:spacing w:before="40" w:after="40" w:line="200" w:lineRule="exact"/>
              <w:ind w:left="43"/>
              <w:rPr>
                <w:sz w:val="16"/>
                <w:szCs w:val="16"/>
              </w:rPr>
            </w:pPr>
            <w:r w:rsidRPr="009D6645">
              <w:rPr>
                <w:sz w:val="16"/>
                <w:szCs w:val="16"/>
              </w:rPr>
              <w:t>добыча полезных иск</w:t>
            </w:r>
            <w:r w:rsidRPr="009D6645">
              <w:rPr>
                <w:sz w:val="16"/>
                <w:szCs w:val="16"/>
              </w:rPr>
              <w:t>о</w:t>
            </w:r>
            <w:r w:rsidRPr="009D6645">
              <w:rPr>
                <w:sz w:val="16"/>
                <w:szCs w:val="16"/>
              </w:rPr>
              <w:t>паемых</w:t>
            </w:r>
          </w:p>
        </w:tc>
        <w:tc>
          <w:tcPr>
            <w:tcW w:w="999"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0,3</w:t>
            </w:r>
          </w:p>
        </w:tc>
        <w:tc>
          <w:tcPr>
            <w:tcW w:w="927"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4</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7</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93</w:t>
            </w:r>
          </w:p>
        </w:tc>
        <w:tc>
          <w:tcPr>
            <w:tcW w:w="1044"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107</w:t>
            </w:r>
          </w:p>
        </w:tc>
        <w:tc>
          <w:tcPr>
            <w:tcW w:w="990"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447</w:t>
            </w:r>
          </w:p>
        </w:tc>
      </w:tr>
      <w:tr w:rsidR="009D6645" w:rsidRPr="009D6645" w:rsidTr="009D6645">
        <w:tblPrEx>
          <w:tblCellMar>
            <w:top w:w="0" w:type="dxa"/>
            <w:left w:w="0" w:type="dxa"/>
            <w:bottom w:w="0" w:type="dxa"/>
            <w:right w:w="0" w:type="dxa"/>
          </w:tblCellMar>
        </w:tblPrEx>
        <w:tc>
          <w:tcPr>
            <w:tcW w:w="2538" w:type="dxa"/>
            <w:tcBorders>
              <w:top w:val="single" w:sz="4" w:space="0" w:color="auto"/>
              <w:left w:val="single" w:sz="4" w:space="0" w:color="auto"/>
              <w:bottom w:val="single" w:sz="4" w:space="0" w:color="auto"/>
              <w:right w:val="single" w:sz="4" w:space="0" w:color="auto"/>
            </w:tcBorders>
          </w:tcPr>
          <w:p w:rsidR="00B600EA" w:rsidRPr="009D6645" w:rsidRDefault="00B600EA" w:rsidP="009D6645">
            <w:pPr>
              <w:spacing w:before="40" w:after="40" w:line="200" w:lineRule="exact"/>
              <w:ind w:left="43"/>
              <w:rPr>
                <w:sz w:val="16"/>
                <w:szCs w:val="16"/>
              </w:rPr>
            </w:pPr>
            <w:r w:rsidRPr="009D6645">
              <w:rPr>
                <w:sz w:val="16"/>
                <w:szCs w:val="16"/>
              </w:rPr>
              <w:t>обрабатывающие производс</w:t>
            </w:r>
            <w:r w:rsidRPr="009D6645">
              <w:rPr>
                <w:sz w:val="16"/>
                <w:szCs w:val="16"/>
              </w:rPr>
              <w:t>т</w:t>
            </w:r>
            <w:r w:rsidRPr="009D6645">
              <w:rPr>
                <w:sz w:val="16"/>
                <w:szCs w:val="16"/>
              </w:rPr>
              <w:t>ва</w:t>
            </w:r>
          </w:p>
        </w:tc>
        <w:tc>
          <w:tcPr>
            <w:tcW w:w="999"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7</w:t>
            </w:r>
          </w:p>
        </w:tc>
        <w:tc>
          <w:tcPr>
            <w:tcW w:w="927"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19</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27</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73</w:t>
            </w:r>
          </w:p>
        </w:tc>
        <w:tc>
          <w:tcPr>
            <w:tcW w:w="1044"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215</w:t>
            </w:r>
          </w:p>
        </w:tc>
        <w:tc>
          <w:tcPr>
            <w:tcW w:w="990"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446</w:t>
            </w:r>
          </w:p>
        </w:tc>
      </w:tr>
      <w:tr w:rsidR="009D6645" w:rsidRPr="009D6645" w:rsidTr="009D6645">
        <w:tblPrEx>
          <w:tblCellMar>
            <w:top w:w="0" w:type="dxa"/>
            <w:left w:w="0" w:type="dxa"/>
            <w:bottom w:w="0" w:type="dxa"/>
            <w:right w:w="0" w:type="dxa"/>
          </w:tblCellMar>
        </w:tblPrEx>
        <w:tc>
          <w:tcPr>
            <w:tcW w:w="2538" w:type="dxa"/>
            <w:tcBorders>
              <w:top w:val="single" w:sz="4" w:space="0" w:color="auto"/>
              <w:left w:val="single" w:sz="4" w:space="0" w:color="auto"/>
              <w:bottom w:val="single" w:sz="4" w:space="0" w:color="auto"/>
              <w:right w:val="single" w:sz="4" w:space="0" w:color="auto"/>
            </w:tcBorders>
          </w:tcPr>
          <w:p w:rsidR="00B600EA" w:rsidRPr="009D6645" w:rsidRDefault="00B600EA" w:rsidP="009D6645">
            <w:pPr>
              <w:spacing w:before="40" w:after="40" w:line="200" w:lineRule="exact"/>
              <w:ind w:left="43"/>
              <w:rPr>
                <w:sz w:val="16"/>
                <w:szCs w:val="16"/>
              </w:rPr>
            </w:pPr>
            <w:r w:rsidRPr="009D6645">
              <w:rPr>
                <w:sz w:val="16"/>
                <w:szCs w:val="16"/>
              </w:rPr>
              <w:t>производство и распределение электроэне</w:t>
            </w:r>
            <w:r w:rsidRPr="009D6645">
              <w:rPr>
                <w:sz w:val="16"/>
                <w:szCs w:val="16"/>
              </w:rPr>
              <w:t>р</w:t>
            </w:r>
            <w:r w:rsidRPr="009D6645">
              <w:rPr>
                <w:sz w:val="16"/>
                <w:szCs w:val="16"/>
              </w:rPr>
              <w:t>гии, газа и воды</w:t>
            </w:r>
          </w:p>
        </w:tc>
        <w:tc>
          <w:tcPr>
            <w:tcW w:w="999"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0,5</w:t>
            </w:r>
          </w:p>
        </w:tc>
        <w:tc>
          <w:tcPr>
            <w:tcW w:w="927"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2</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19</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81</w:t>
            </w:r>
          </w:p>
        </w:tc>
        <w:tc>
          <w:tcPr>
            <w:tcW w:w="1044"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83</w:t>
            </w:r>
          </w:p>
        </w:tc>
        <w:tc>
          <w:tcPr>
            <w:tcW w:w="990"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175</w:t>
            </w:r>
          </w:p>
        </w:tc>
      </w:tr>
      <w:tr w:rsidR="009D6645" w:rsidRPr="009D6645" w:rsidTr="009D6645">
        <w:tblPrEx>
          <w:tblCellMar>
            <w:top w:w="0" w:type="dxa"/>
            <w:left w:w="0" w:type="dxa"/>
            <w:bottom w:w="0" w:type="dxa"/>
            <w:right w:w="0" w:type="dxa"/>
          </w:tblCellMar>
        </w:tblPrEx>
        <w:tc>
          <w:tcPr>
            <w:tcW w:w="2538" w:type="dxa"/>
            <w:tcBorders>
              <w:top w:val="single" w:sz="4" w:space="0" w:color="auto"/>
              <w:left w:val="single" w:sz="4" w:space="0" w:color="auto"/>
              <w:bottom w:val="single" w:sz="4" w:space="0" w:color="auto"/>
              <w:right w:val="single" w:sz="4" w:space="0" w:color="auto"/>
            </w:tcBorders>
          </w:tcPr>
          <w:p w:rsidR="00B600EA" w:rsidRPr="009D6645" w:rsidRDefault="00B600EA" w:rsidP="009D6645">
            <w:pPr>
              <w:spacing w:before="40" w:after="40" w:line="200" w:lineRule="exact"/>
              <w:ind w:left="43"/>
              <w:rPr>
                <w:sz w:val="16"/>
                <w:szCs w:val="16"/>
              </w:rPr>
            </w:pPr>
            <w:r w:rsidRPr="009D6645">
              <w:rPr>
                <w:sz w:val="16"/>
                <w:szCs w:val="16"/>
              </w:rPr>
              <w:t>строительство</w:t>
            </w:r>
          </w:p>
        </w:tc>
        <w:tc>
          <w:tcPr>
            <w:tcW w:w="999"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1</w:t>
            </w:r>
          </w:p>
        </w:tc>
        <w:tc>
          <w:tcPr>
            <w:tcW w:w="927"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6</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8</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92</w:t>
            </w:r>
          </w:p>
        </w:tc>
        <w:tc>
          <w:tcPr>
            <w:tcW w:w="1044"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160</w:t>
            </w:r>
          </w:p>
        </w:tc>
        <w:tc>
          <w:tcPr>
            <w:tcW w:w="990"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442</w:t>
            </w:r>
          </w:p>
        </w:tc>
      </w:tr>
      <w:tr w:rsidR="009D6645" w:rsidRPr="009D6645" w:rsidTr="009D6645">
        <w:tblPrEx>
          <w:tblCellMar>
            <w:top w:w="0" w:type="dxa"/>
            <w:left w:w="0" w:type="dxa"/>
            <w:bottom w:w="0" w:type="dxa"/>
            <w:right w:w="0" w:type="dxa"/>
          </w:tblCellMar>
        </w:tblPrEx>
        <w:tc>
          <w:tcPr>
            <w:tcW w:w="2538" w:type="dxa"/>
            <w:tcBorders>
              <w:top w:val="single" w:sz="4" w:space="0" w:color="auto"/>
              <w:left w:val="single" w:sz="4" w:space="0" w:color="auto"/>
              <w:bottom w:val="single" w:sz="4" w:space="0" w:color="auto"/>
              <w:right w:val="single" w:sz="4" w:space="0" w:color="auto"/>
            </w:tcBorders>
          </w:tcPr>
          <w:p w:rsidR="00B600EA" w:rsidRPr="009D6645" w:rsidRDefault="00B600EA" w:rsidP="009D6645">
            <w:pPr>
              <w:spacing w:before="40" w:after="40" w:line="200" w:lineRule="exact"/>
              <w:ind w:left="43"/>
              <w:rPr>
                <w:sz w:val="16"/>
                <w:szCs w:val="16"/>
              </w:rPr>
            </w:pPr>
            <w:r w:rsidRPr="009D6645">
              <w:rPr>
                <w:sz w:val="16"/>
                <w:szCs w:val="16"/>
              </w:rPr>
              <w:t>транспорт и связь</w:t>
            </w:r>
          </w:p>
        </w:tc>
        <w:tc>
          <w:tcPr>
            <w:tcW w:w="999"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2</w:t>
            </w:r>
          </w:p>
        </w:tc>
        <w:tc>
          <w:tcPr>
            <w:tcW w:w="927"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5</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33</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67</w:t>
            </w:r>
          </w:p>
        </w:tc>
        <w:tc>
          <w:tcPr>
            <w:tcW w:w="1044"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174</w:t>
            </w:r>
          </w:p>
        </w:tc>
        <w:tc>
          <w:tcPr>
            <w:tcW w:w="990"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209</w:t>
            </w:r>
          </w:p>
        </w:tc>
      </w:tr>
      <w:tr w:rsidR="009D6645" w:rsidRPr="009D6645" w:rsidTr="009D6645">
        <w:tblPrEx>
          <w:tblCellMar>
            <w:top w:w="0" w:type="dxa"/>
            <w:left w:w="0" w:type="dxa"/>
            <w:bottom w:w="0" w:type="dxa"/>
            <w:right w:w="0" w:type="dxa"/>
          </w:tblCellMar>
        </w:tblPrEx>
        <w:tc>
          <w:tcPr>
            <w:tcW w:w="253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left="43"/>
              <w:rPr>
                <w:sz w:val="16"/>
                <w:szCs w:val="16"/>
              </w:rPr>
            </w:pPr>
            <w:r w:rsidRPr="009D6645">
              <w:rPr>
                <w:sz w:val="16"/>
                <w:szCs w:val="16"/>
              </w:rPr>
              <w:t>другие виды деятел</w:t>
            </w:r>
            <w:r w:rsidRPr="009D6645">
              <w:rPr>
                <w:sz w:val="16"/>
                <w:szCs w:val="16"/>
              </w:rPr>
              <w:t>ь</w:t>
            </w:r>
            <w:r w:rsidRPr="009D6645">
              <w:rPr>
                <w:sz w:val="16"/>
                <w:szCs w:val="16"/>
              </w:rPr>
              <w:t>ности</w:t>
            </w:r>
          </w:p>
        </w:tc>
        <w:tc>
          <w:tcPr>
            <w:tcW w:w="999"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4</w:t>
            </w:r>
          </w:p>
        </w:tc>
        <w:tc>
          <w:tcPr>
            <w:tcW w:w="927"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4</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52</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48</w:t>
            </w:r>
          </w:p>
        </w:tc>
        <w:tc>
          <w:tcPr>
            <w:tcW w:w="1044"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111</w:t>
            </w:r>
          </w:p>
        </w:tc>
        <w:tc>
          <w:tcPr>
            <w:tcW w:w="990" w:type="dxa"/>
            <w:tcBorders>
              <w:top w:val="single" w:sz="4" w:space="0" w:color="auto"/>
              <w:left w:val="single" w:sz="4" w:space="0" w:color="auto"/>
              <w:bottom w:val="single" w:sz="4" w:space="0" w:color="auto"/>
              <w:right w:val="single" w:sz="4" w:space="0" w:color="auto"/>
            </w:tcBorders>
            <w:vAlign w:val="bottom"/>
          </w:tcPr>
          <w:p w:rsidR="00B600EA" w:rsidRPr="009D6645" w:rsidRDefault="00B600EA" w:rsidP="009D6645">
            <w:pPr>
              <w:spacing w:before="40" w:after="40" w:line="200" w:lineRule="exact"/>
              <w:ind w:right="43"/>
              <w:jc w:val="right"/>
              <w:rPr>
                <w:sz w:val="16"/>
                <w:szCs w:val="16"/>
              </w:rPr>
            </w:pPr>
            <w:r w:rsidRPr="009D6645">
              <w:rPr>
                <w:sz w:val="16"/>
                <w:szCs w:val="16"/>
              </w:rPr>
              <w:t>232</w:t>
            </w:r>
          </w:p>
        </w:tc>
      </w:tr>
    </w:tbl>
    <w:p w:rsidR="00B600EA" w:rsidRDefault="00B600EA" w:rsidP="009D6645">
      <w:pPr>
        <w:pStyle w:val="SingleTxt"/>
      </w:pPr>
    </w:p>
    <w:p w:rsidR="00B600EA" w:rsidRDefault="009D6645" w:rsidP="009D664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17</w:t>
      </w:r>
    </w:p>
    <w:p w:rsidR="00B600EA" w:rsidRDefault="009D6645" w:rsidP="009D66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Пострадавшие на производстве от несчастных случаев со смертельным исходом по видам эконом</w:t>
      </w:r>
      <w:r w:rsidR="00B600EA">
        <w:t>и</w:t>
      </w:r>
      <w:r w:rsidR="00B600EA">
        <w:t>ческой деятельности в 2007 г.</w:t>
      </w:r>
    </w:p>
    <w:p w:rsidR="009D6645" w:rsidRPr="009D6645" w:rsidRDefault="009D6645" w:rsidP="009D6645">
      <w:pPr>
        <w:pStyle w:val="SingleTxt"/>
        <w:spacing w:after="0" w:line="120" w:lineRule="exact"/>
        <w:rPr>
          <w:sz w:val="10"/>
        </w:rPr>
      </w:pPr>
    </w:p>
    <w:p w:rsidR="009D6645" w:rsidRPr="009D6645" w:rsidRDefault="009D6645" w:rsidP="009D6645">
      <w:pPr>
        <w:pStyle w:val="SingleTxt"/>
        <w:spacing w:after="0" w:line="120" w:lineRule="exact"/>
        <w:rPr>
          <w:sz w:val="10"/>
        </w:rPr>
      </w:pPr>
    </w:p>
    <w:tbl>
      <w:tblPr>
        <w:tblW w:w="8595" w:type="dxa"/>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38"/>
        <w:gridCol w:w="999"/>
        <w:gridCol w:w="927"/>
        <w:gridCol w:w="1008"/>
        <w:gridCol w:w="1071"/>
        <w:gridCol w:w="1044"/>
        <w:gridCol w:w="1008"/>
      </w:tblGrid>
      <w:tr w:rsidR="00B600EA" w:rsidRPr="009D6645" w:rsidTr="009D6645">
        <w:tblPrEx>
          <w:tblCellMar>
            <w:top w:w="0" w:type="dxa"/>
            <w:left w:w="0" w:type="dxa"/>
            <w:bottom w:w="0" w:type="dxa"/>
            <w:right w:w="0" w:type="dxa"/>
          </w:tblCellMar>
        </w:tblPrEx>
        <w:trPr>
          <w:cantSplit/>
        </w:trPr>
        <w:tc>
          <w:tcPr>
            <w:tcW w:w="2538" w:type="dxa"/>
            <w:vMerge w:val="restart"/>
            <w:vAlign w:val="center"/>
          </w:tcPr>
          <w:p w:rsidR="00B600EA" w:rsidRPr="009D6645" w:rsidRDefault="00B600EA" w:rsidP="009D6645">
            <w:pPr>
              <w:spacing w:before="40" w:after="40" w:line="200" w:lineRule="exact"/>
              <w:ind w:left="43" w:hanging="30"/>
              <w:rPr>
                <w:sz w:val="16"/>
                <w:szCs w:val="16"/>
              </w:rPr>
            </w:pPr>
          </w:p>
        </w:tc>
        <w:tc>
          <w:tcPr>
            <w:tcW w:w="1926" w:type="dxa"/>
            <w:gridSpan w:val="2"/>
          </w:tcPr>
          <w:p w:rsidR="00B600EA" w:rsidRPr="009D6645" w:rsidRDefault="00B600EA" w:rsidP="009D6645">
            <w:pPr>
              <w:spacing w:before="40" w:after="40" w:line="200" w:lineRule="exact"/>
              <w:ind w:hanging="30"/>
              <w:jc w:val="center"/>
              <w:rPr>
                <w:sz w:val="16"/>
                <w:szCs w:val="16"/>
              </w:rPr>
            </w:pPr>
            <w:r w:rsidRPr="009D6645">
              <w:rPr>
                <w:sz w:val="16"/>
                <w:szCs w:val="16"/>
              </w:rPr>
              <w:t>Человек</w:t>
            </w:r>
          </w:p>
        </w:tc>
        <w:tc>
          <w:tcPr>
            <w:tcW w:w="2079" w:type="dxa"/>
            <w:gridSpan w:val="2"/>
          </w:tcPr>
          <w:p w:rsidR="00B600EA" w:rsidRPr="009D6645" w:rsidRDefault="00B600EA" w:rsidP="009D6645">
            <w:pPr>
              <w:spacing w:before="40" w:after="40" w:line="200" w:lineRule="exact"/>
              <w:ind w:hanging="30"/>
              <w:jc w:val="center"/>
              <w:rPr>
                <w:sz w:val="16"/>
                <w:szCs w:val="16"/>
              </w:rPr>
            </w:pPr>
            <w:r w:rsidRPr="009D6645">
              <w:rPr>
                <w:sz w:val="16"/>
                <w:szCs w:val="16"/>
              </w:rPr>
              <w:t>Распределение по полу, %</w:t>
            </w:r>
          </w:p>
        </w:tc>
        <w:tc>
          <w:tcPr>
            <w:tcW w:w="2052" w:type="dxa"/>
            <w:gridSpan w:val="2"/>
            <w:vAlign w:val="center"/>
          </w:tcPr>
          <w:p w:rsidR="00B600EA" w:rsidRPr="009D6645" w:rsidRDefault="00B600EA" w:rsidP="009D6645">
            <w:pPr>
              <w:spacing w:before="40" w:after="40" w:line="200" w:lineRule="exact"/>
              <w:ind w:hanging="30"/>
              <w:jc w:val="center"/>
              <w:rPr>
                <w:sz w:val="16"/>
                <w:szCs w:val="16"/>
              </w:rPr>
            </w:pPr>
            <w:r w:rsidRPr="009D6645">
              <w:rPr>
                <w:sz w:val="16"/>
                <w:szCs w:val="16"/>
              </w:rPr>
              <w:t>На 100 000 раб</w:t>
            </w:r>
            <w:r w:rsidRPr="009D6645">
              <w:rPr>
                <w:sz w:val="16"/>
                <w:szCs w:val="16"/>
              </w:rPr>
              <w:t>о</w:t>
            </w:r>
            <w:r w:rsidRPr="009D6645">
              <w:rPr>
                <w:sz w:val="16"/>
                <w:szCs w:val="16"/>
              </w:rPr>
              <w:t>тающих,</w:t>
            </w:r>
            <w:r w:rsidRPr="009D6645">
              <w:rPr>
                <w:sz w:val="16"/>
                <w:szCs w:val="16"/>
              </w:rPr>
              <w:br/>
              <w:t>человек</w:t>
            </w:r>
          </w:p>
        </w:tc>
      </w:tr>
      <w:tr w:rsidR="00B600EA" w:rsidRPr="009D6645" w:rsidTr="009D6645">
        <w:tblPrEx>
          <w:tblCellMar>
            <w:top w:w="0" w:type="dxa"/>
            <w:left w:w="0" w:type="dxa"/>
            <w:bottom w:w="0" w:type="dxa"/>
            <w:right w:w="0" w:type="dxa"/>
          </w:tblCellMar>
        </w:tblPrEx>
        <w:trPr>
          <w:cantSplit/>
        </w:trPr>
        <w:tc>
          <w:tcPr>
            <w:tcW w:w="2538" w:type="dxa"/>
            <w:vMerge/>
            <w:vAlign w:val="center"/>
          </w:tcPr>
          <w:p w:rsidR="00B600EA" w:rsidRPr="009D6645" w:rsidRDefault="00B600EA" w:rsidP="009D6645">
            <w:pPr>
              <w:spacing w:before="40" w:after="40" w:line="200" w:lineRule="exact"/>
              <w:ind w:left="43" w:hanging="30"/>
              <w:jc w:val="center"/>
              <w:rPr>
                <w:sz w:val="16"/>
                <w:szCs w:val="16"/>
              </w:rPr>
            </w:pPr>
          </w:p>
        </w:tc>
        <w:tc>
          <w:tcPr>
            <w:tcW w:w="999" w:type="dxa"/>
            <w:vAlign w:val="center"/>
          </w:tcPr>
          <w:p w:rsidR="00B600EA" w:rsidRPr="009D6645" w:rsidRDefault="00B600EA" w:rsidP="009D6645">
            <w:pPr>
              <w:spacing w:before="40" w:after="40" w:line="200" w:lineRule="exact"/>
              <w:ind w:hanging="30"/>
              <w:jc w:val="center"/>
              <w:rPr>
                <w:sz w:val="16"/>
                <w:szCs w:val="16"/>
              </w:rPr>
            </w:pPr>
            <w:r w:rsidRPr="009D6645">
              <w:rPr>
                <w:sz w:val="16"/>
                <w:szCs w:val="16"/>
              </w:rPr>
              <w:t>женщины</w:t>
            </w:r>
          </w:p>
        </w:tc>
        <w:tc>
          <w:tcPr>
            <w:tcW w:w="927" w:type="dxa"/>
            <w:vAlign w:val="center"/>
          </w:tcPr>
          <w:p w:rsidR="00B600EA" w:rsidRPr="009D6645" w:rsidRDefault="00B600EA" w:rsidP="009D6645">
            <w:pPr>
              <w:spacing w:before="40" w:after="40" w:line="200" w:lineRule="exact"/>
              <w:ind w:hanging="30"/>
              <w:jc w:val="center"/>
              <w:rPr>
                <w:sz w:val="16"/>
                <w:szCs w:val="16"/>
              </w:rPr>
            </w:pPr>
            <w:r w:rsidRPr="009D6645">
              <w:rPr>
                <w:sz w:val="16"/>
                <w:szCs w:val="16"/>
              </w:rPr>
              <w:t>мужчины</w:t>
            </w:r>
          </w:p>
        </w:tc>
        <w:tc>
          <w:tcPr>
            <w:tcW w:w="1008" w:type="dxa"/>
            <w:vAlign w:val="center"/>
          </w:tcPr>
          <w:p w:rsidR="00B600EA" w:rsidRPr="009D6645" w:rsidRDefault="00B600EA" w:rsidP="009D6645">
            <w:pPr>
              <w:spacing w:before="40" w:after="40" w:line="200" w:lineRule="exact"/>
              <w:ind w:hanging="30"/>
              <w:jc w:val="center"/>
              <w:rPr>
                <w:sz w:val="16"/>
                <w:szCs w:val="16"/>
              </w:rPr>
            </w:pPr>
            <w:r w:rsidRPr="009D6645">
              <w:rPr>
                <w:sz w:val="16"/>
                <w:szCs w:val="16"/>
              </w:rPr>
              <w:t>женщины</w:t>
            </w:r>
          </w:p>
        </w:tc>
        <w:tc>
          <w:tcPr>
            <w:tcW w:w="1071" w:type="dxa"/>
            <w:vAlign w:val="center"/>
          </w:tcPr>
          <w:p w:rsidR="00B600EA" w:rsidRPr="009D6645" w:rsidRDefault="00B600EA" w:rsidP="009D6645">
            <w:pPr>
              <w:spacing w:before="40" w:after="40" w:line="200" w:lineRule="exact"/>
              <w:ind w:hanging="30"/>
              <w:jc w:val="center"/>
              <w:rPr>
                <w:sz w:val="16"/>
                <w:szCs w:val="16"/>
              </w:rPr>
            </w:pPr>
            <w:r w:rsidRPr="009D6645">
              <w:rPr>
                <w:sz w:val="16"/>
                <w:szCs w:val="16"/>
              </w:rPr>
              <w:t>мужчины</w:t>
            </w:r>
          </w:p>
        </w:tc>
        <w:tc>
          <w:tcPr>
            <w:tcW w:w="1044" w:type="dxa"/>
            <w:vAlign w:val="center"/>
          </w:tcPr>
          <w:p w:rsidR="00B600EA" w:rsidRPr="009D6645" w:rsidRDefault="00B600EA" w:rsidP="009D6645">
            <w:pPr>
              <w:spacing w:before="40" w:after="40" w:line="200" w:lineRule="exact"/>
              <w:ind w:hanging="30"/>
              <w:jc w:val="center"/>
              <w:rPr>
                <w:sz w:val="16"/>
                <w:szCs w:val="16"/>
              </w:rPr>
            </w:pPr>
            <w:r w:rsidRPr="009D6645">
              <w:rPr>
                <w:sz w:val="16"/>
                <w:szCs w:val="16"/>
              </w:rPr>
              <w:t>женщины</w:t>
            </w:r>
          </w:p>
        </w:tc>
        <w:tc>
          <w:tcPr>
            <w:tcW w:w="1008" w:type="dxa"/>
            <w:vAlign w:val="center"/>
          </w:tcPr>
          <w:p w:rsidR="00B600EA" w:rsidRPr="009D6645" w:rsidRDefault="00B600EA" w:rsidP="009D6645">
            <w:pPr>
              <w:spacing w:before="40" w:after="40" w:line="200" w:lineRule="exact"/>
              <w:ind w:hanging="30"/>
              <w:jc w:val="center"/>
              <w:rPr>
                <w:sz w:val="16"/>
                <w:szCs w:val="16"/>
              </w:rPr>
            </w:pPr>
            <w:r w:rsidRPr="009D6645">
              <w:rPr>
                <w:sz w:val="16"/>
                <w:szCs w:val="16"/>
              </w:rPr>
              <w:t>мужчины</w:t>
            </w:r>
          </w:p>
        </w:tc>
      </w:tr>
      <w:tr w:rsidR="00B600EA" w:rsidRPr="009D6645" w:rsidTr="009D6645">
        <w:tblPrEx>
          <w:tblCellMar>
            <w:top w:w="0" w:type="dxa"/>
            <w:left w:w="0" w:type="dxa"/>
            <w:bottom w:w="0" w:type="dxa"/>
            <w:right w:w="0" w:type="dxa"/>
          </w:tblCellMar>
        </w:tblPrEx>
        <w:tc>
          <w:tcPr>
            <w:tcW w:w="2538" w:type="dxa"/>
            <w:vAlign w:val="bottom"/>
          </w:tcPr>
          <w:p w:rsidR="00B600EA" w:rsidRPr="009D6645" w:rsidRDefault="00B600EA" w:rsidP="009D6645">
            <w:pPr>
              <w:spacing w:before="40" w:after="40" w:line="200" w:lineRule="exact"/>
              <w:ind w:left="43" w:hanging="30"/>
              <w:rPr>
                <w:b/>
                <w:sz w:val="16"/>
                <w:szCs w:val="16"/>
              </w:rPr>
            </w:pPr>
            <w:r w:rsidRPr="009D6645">
              <w:rPr>
                <w:b/>
                <w:sz w:val="16"/>
                <w:szCs w:val="16"/>
              </w:rPr>
              <w:t>Всего</w:t>
            </w:r>
          </w:p>
        </w:tc>
        <w:tc>
          <w:tcPr>
            <w:tcW w:w="999" w:type="dxa"/>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169</w:t>
            </w:r>
          </w:p>
        </w:tc>
        <w:tc>
          <w:tcPr>
            <w:tcW w:w="927" w:type="dxa"/>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2817</w:t>
            </w:r>
          </w:p>
        </w:tc>
        <w:tc>
          <w:tcPr>
            <w:tcW w:w="1008" w:type="dxa"/>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6</w:t>
            </w:r>
          </w:p>
        </w:tc>
        <w:tc>
          <w:tcPr>
            <w:tcW w:w="1071" w:type="dxa"/>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94</w:t>
            </w:r>
          </w:p>
        </w:tc>
        <w:tc>
          <w:tcPr>
            <w:tcW w:w="1044" w:type="dxa"/>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2</w:t>
            </w:r>
          </w:p>
        </w:tc>
        <w:tc>
          <w:tcPr>
            <w:tcW w:w="1008" w:type="dxa"/>
            <w:vAlign w:val="bottom"/>
          </w:tcPr>
          <w:p w:rsidR="00B600EA" w:rsidRPr="009D6645" w:rsidRDefault="00B600EA" w:rsidP="009D6645">
            <w:pPr>
              <w:spacing w:before="40" w:after="40" w:line="200" w:lineRule="exact"/>
              <w:ind w:right="43"/>
              <w:jc w:val="right"/>
              <w:rPr>
                <w:b/>
                <w:sz w:val="16"/>
                <w:szCs w:val="16"/>
              </w:rPr>
            </w:pPr>
            <w:r w:rsidRPr="009D6645">
              <w:rPr>
                <w:b/>
                <w:sz w:val="16"/>
                <w:szCs w:val="16"/>
              </w:rPr>
              <w:t>21</w:t>
            </w:r>
          </w:p>
        </w:tc>
      </w:tr>
      <w:tr w:rsidR="00B600EA" w:rsidRPr="009D6645" w:rsidTr="009D6645">
        <w:tblPrEx>
          <w:tblCellMar>
            <w:top w:w="0" w:type="dxa"/>
            <w:left w:w="0" w:type="dxa"/>
            <w:bottom w:w="0" w:type="dxa"/>
            <w:right w:w="0" w:type="dxa"/>
          </w:tblCellMar>
        </w:tblPrEx>
        <w:tc>
          <w:tcPr>
            <w:tcW w:w="2538" w:type="dxa"/>
          </w:tcPr>
          <w:p w:rsidR="00B600EA" w:rsidRPr="009D6645" w:rsidRDefault="00B600EA" w:rsidP="009D6645">
            <w:pPr>
              <w:spacing w:before="40" w:after="40" w:line="200" w:lineRule="exact"/>
              <w:ind w:left="43" w:hanging="30"/>
              <w:rPr>
                <w:sz w:val="16"/>
                <w:szCs w:val="16"/>
              </w:rPr>
            </w:pPr>
            <w:r w:rsidRPr="009D6645">
              <w:rPr>
                <w:sz w:val="16"/>
                <w:szCs w:val="16"/>
              </w:rPr>
              <w:t>в том числе:</w:t>
            </w:r>
          </w:p>
        </w:tc>
        <w:tc>
          <w:tcPr>
            <w:tcW w:w="999" w:type="dxa"/>
            <w:vAlign w:val="bottom"/>
          </w:tcPr>
          <w:p w:rsidR="00B600EA" w:rsidRPr="009D6645" w:rsidRDefault="00B600EA" w:rsidP="009D6645">
            <w:pPr>
              <w:spacing w:before="40" w:after="40" w:line="200" w:lineRule="exact"/>
              <w:ind w:right="43"/>
              <w:jc w:val="right"/>
              <w:rPr>
                <w:sz w:val="16"/>
                <w:szCs w:val="16"/>
              </w:rPr>
            </w:pPr>
          </w:p>
        </w:tc>
        <w:tc>
          <w:tcPr>
            <w:tcW w:w="927" w:type="dxa"/>
            <w:vAlign w:val="bottom"/>
          </w:tcPr>
          <w:p w:rsidR="00B600EA" w:rsidRPr="009D6645" w:rsidRDefault="00B600EA" w:rsidP="009D6645">
            <w:pPr>
              <w:spacing w:before="40" w:after="40" w:line="200" w:lineRule="exact"/>
              <w:ind w:right="43"/>
              <w:jc w:val="right"/>
              <w:rPr>
                <w:sz w:val="16"/>
                <w:szCs w:val="16"/>
              </w:rPr>
            </w:pPr>
          </w:p>
        </w:tc>
        <w:tc>
          <w:tcPr>
            <w:tcW w:w="1008" w:type="dxa"/>
            <w:vAlign w:val="bottom"/>
          </w:tcPr>
          <w:p w:rsidR="00B600EA" w:rsidRPr="009D6645" w:rsidRDefault="00B600EA" w:rsidP="009D6645">
            <w:pPr>
              <w:spacing w:before="40" w:after="40" w:line="200" w:lineRule="exact"/>
              <w:ind w:right="43"/>
              <w:jc w:val="right"/>
              <w:rPr>
                <w:sz w:val="16"/>
                <w:szCs w:val="16"/>
              </w:rPr>
            </w:pPr>
          </w:p>
        </w:tc>
        <w:tc>
          <w:tcPr>
            <w:tcW w:w="1071" w:type="dxa"/>
            <w:vAlign w:val="bottom"/>
          </w:tcPr>
          <w:p w:rsidR="00B600EA" w:rsidRPr="009D6645" w:rsidRDefault="00B600EA" w:rsidP="009D6645">
            <w:pPr>
              <w:spacing w:before="40" w:after="40" w:line="200" w:lineRule="exact"/>
              <w:ind w:right="43"/>
              <w:jc w:val="right"/>
              <w:rPr>
                <w:sz w:val="16"/>
                <w:szCs w:val="16"/>
              </w:rPr>
            </w:pPr>
          </w:p>
        </w:tc>
        <w:tc>
          <w:tcPr>
            <w:tcW w:w="1044" w:type="dxa"/>
            <w:vAlign w:val="bottom"/>
          </w:tcPr>
          <w:p w:rsidR="00B600EA" w:rsidRPr="009D6645" w:rsidRDefault="00B600EA" w:rsidP="009D6645">
            <w:pPr>
              <w:spacing w:before="40" w:after="40" w:line="200" w:lineRule="exact"/>
              <w:ind w:right="43"/>
              <w:jc w:val="right"/>
              <w:rPr>
                <w:sz w:val="16"/>
                <w:szCs w:val="16"/>
              </w:rPr>
            </w:pPr>
          </w:p>
        </w:tc>
        <w:tc>
          <w:tcPr>
            <w:tcW w:w="1008" w:type="dxa"/>
            <w:vAlign w:val="bottom"/>
          </w:tcPr>
          <w:p w:rsidR="00B600EA" w:rsidRPr="009D6645" w:rsidRDefault="00B600EA" w:rsidP="009D6645">
            <w:pPr>
              <w:spacing w:before="40" w:after="40" w:line="200" w:lineRule="exact"/>
              <w:ind w:right="43"/>
              <w:jc w:val="right"/>
              <w:rPr>
                <w:sz w:val="16"/>
                <w:szCs w:val="16"/>
              </w:rPr>
            </w:pPr>
          </w:p>
        </w:tc>
      </w:tr>
      <w:tr w:rsidR="00B600EA" w:rsidRPr="009D6645" w:rsidTr="009D6645">
        <w:tblPrEx>
          <w:tblCellMar>
            <w:top w:w="0" w:type="dxa"/>
            <w:left w:w="0" w:type="dxa"/>
            <w:bottom w:w="0" w:type="dxa"/>
            <w:right w:w="0" w:type="dxa"/>
          </w:tblCellMar>
        </w:tblPrEx>
        <w:tc>
          <w:tcPr>
            <w:tcW w:w="2538" w:type="dxa"/>
          </w:tcPr>
          <w:p w:rsidR="00B600EA" w:rsidRPr="009D6645" w:rsidRDefault="00B600EA" w:rsidP="009D6645">
            <w:pPr>
              <w:spacing w:before="40" w:after="40" w:line="200" w:lineRule="exact"/>
              <w:ind w:left="43" w:hanging="30"/>
              <w:rPr>
                <w:sz w:val="16"/>
                <w:szCs w:val="16"/>
              </w:rPr>
            </w:pPr>
            <w:r w:rsidRPr="009D6645">
              <w:rPr>
                <w:sz w:val="16"/>
                <w:szCs w:val="16"/>
              </w:rPr>
              <w:t>сельское хозяйство, охота и ле</w:t>
            </w:r>
            <w:r w:rsidRPr="009D6645">
              <w:rPr>
                <w:sz w:val="16"/>
                <w:szCs w:val="16"/>
              </w:rPr>
              <w:t>с</w:t>
            </w:r>
            <w:r w:rsidRPr="009D6645">
              <w:rPr>
                <w:sz w:val="16"/>
                <w:szCs w:val="16"/>
              </w:rPr>
              <w:t>ное хозя</w:t>
            </w:r>
            <w:r w:rsidRPr="009D6645">
              <w:rPr>
                <w:sz w:val="16"/>
                <w:szCs w:val="16"/>
              </w:rPr>
              <w:t>й</w:t>
            </w:r>
            <w:r w:rsidRPr="009D6645">
              <w:rPr>
                <w:sz w:val="16"/>
                <w:szCs w:val="16"/>
              </w:rPr>
              <w:t>ство</w:t>
            </w:r>
          </w:p>
        </w:tc>
        <w:tc>
          <w:tcPr>
            <w:tcW w:w="999"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27</w:t>
            </w:r>
          </w:p>
        </w:tc>
        <w:tc>
          <w:tcPr>
            <w:tcW w:w="927"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475</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5</w:t>
            </w:r>
          </w:p>
        </w:tc>
        <w:tc>
          <w:tcPr>
            <w:tcW w:w="1071"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95</w:t>
            </w:r>
          </w:p>
        </w:tc>
        <w:tc>
          <w:tcPr>
            <w:tcW w:w="1044"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3</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33</w:t>
            </w:r>
          </w:p>
        </w:tc>
      </w:tr>
      <w:tr w:rsidR="00B600EA" w:rsidRPr="009D6645" w:rsidTr="009D6645">
        <w:tblPrEx>
          <w:tblCellMar>
            <w:top w:w="0" w:type="dxa"/>
            <w:left w:w="0" w:type="dxa"/>
            <w:bottom w:w="0" w:type="dxa"/>
            <w:right w:w="0" w:type="dxa"/>
          </w:tblCellMar>
        </w:tblPrEx>
        <w:tc>
          <w:tcPr>
            <w:tcW w:w="2538" w:type="dxa"/>
          </w:tcPr>
          <w:p w:rsidR="00B600EA" w:rsidRPr="009D6645" w:rsidRDefault="00B600EA" w:rsidP="009D6645">
            <w:pPr>
              <w:spacing w:before="40" w:after="40" w:line="200" w:lineRule="exact"/>
              <w:ind w:left="43" w:hanging="30"/>
              <w:rPr>
                <w:sz w:val="16"/>
                <w:szCs w:val="16"/>
              </w:rPr>
            </w:pPr>
            <w:r w:rsidRPr="009D6645">
              <w:rPr>
                <w:sz w:val="16"/>
                <w:szCs w:val="16"/>
              </w:rPr>
              <w:t>добыча полезных иск</w:t>
            </w:r>
            <w:r w:rsidRPr="009D6645">
              <w:rPr>
                <w:sz w:val="16"/>
                <w:szCs w:val="16"/>
              </w:rPr>
              <w:t>о</w:t>
            </w:r>
            <w:r w:rsidRPr="009D6645">
              <w:rPr>
                <w:sz w:val="16"/>
                <w:szCs w:val="16"/>
              </w:rPr>
              <w:t>паемых</w:t>
            </w:r>
          </w:p>
        </w:tc>
        <w:tc>
          <w:tcPr>
            <w:tcW w:w="999"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4</w:t>
            </w:r>
          </w:p>
        </w:tc>
        <w:tc>
          <w:tcPr>
            <w:tcW w:w="927"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402</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1</w:t>
            </w:r>
          </w:p>
        </w:tc>
        <w:tc>
          <w:tcPr>
            <w:tcW w:w="1071"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99</w:t>
            </w:r>
          </w:p>
        </w:tc>
        <w:tc>
          <w:tcPr>
            <w:tcW w:w="1044"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2</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50</w:t>
            </w:r>
          </w:p>
        </w:tc>
      </w:tr>
      <w:tr w:rsidR="00B600EA" w:rsidRPr="009D6645" w:rsidTr="009D6645">
        <w:tblPrEx>
          <w:tblCellMar>
            <w:top w:w="0" w:type="dxa"/>
            <w:left w:w="0" w:type="dxa"/>
            <w:bottom w:w="0" w:type="dxa"/>
            <w:right w:w="0" w:type="dxa"/>
          </w:tblCellMar>
        </w:tblPrEx>
        <w:tc>
          <w:tcPr>
            <w:tcW w:w="2538" w:type="dxa"/>
          </w:tcPr>
          <w:p w:rsidR="00B600EA" w:rsidRPr="009D6645" w:rsidRDefault="00B600EA" w:rsidP="009D6645">
            <w:pPr>
              <w:spacing w:before="40" w:after="40" w:line="200" w:lineRule="exact"/>
              <w:ind w:left="43" w:hanging="30"/>
              <w:rPr>
                <w:sz w:val="16"/>
                <w:szCs w:val="16"/>
              </w:rPr>
            </w:pPr>
            <w:r w:rsidRPr="009D6645">
              <w:rPr>
                <w:sz w:val="16"/>
                <w:szCs w:val="16"/>
              </w:rPr>
              <w:t>обрабатывающие пр</w:t>
            </w:r>
            <w:r w:rsidRPr="009D6645">
              <w:rPr>
                <w:sz w:val="16"/>
                <w:szCs w:val="16"/>
              </w:rPr>
              <w:t>о</w:t>
            </w:r>
            <w:r w:rsidRPr="009D6645">
              <w:rPr>
                <w:sz w:val="16"/>
                <w:szCs w:val="16"/>
              </w:rPr>
              <w:t>изводства</w:t>
            </w:r>
          </w:p>
        </w:tc>
        <w:tc>
          <w:tcPr>
            <w:tcW w:w="999"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54</w:t>
            </w:r>
          </w:p>
        </w:tc>
        <w:tc>
          <w:tcPr>
            <w:tcW w:w="927"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598</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8</w:t>
            </w:r>
          </w:p>
        </w:tc>
        <w:tc>
          <w:tcPr>
            <w:tcW w:w="1071"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92</w:t>
            </w:r>
          </w:p>
        </w:tc>
        <w:tc>
          <w:tcPr>
            <w:tcW w:w="1044"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2</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14</w:t>
            </w:r>
          </w:p>
        </w:tc>
      </w:tr>
      <w:tr w:rsidR="00B600EA" w:rsidRPr="009D6645" w:rsidTr="009D6645">
        <w:tblPrEx>
          <w:tblCellMar>
            <w:top w:w="0" w:type="dxa"/>
            <w:left w:w="0" w:type="dxa"/>
            <w:bottom w:w="0" w:type="dxa"/>
            <w:right w:w="0" w:type="dxa"/>
          </w:tblCellMar>
        </w:tblPrEx>
        <w:tc>
          <w:tcPr>
            <w:tcW w:w="2538" w:type="dxa"/>
          </w:tcPr>
          <w:p w:rsidR="00B600EA" w:rsidRPr="009D6645" w:rsidRDefault="00B600EA" w:rsidP="009D6645">
            <w:pPr>
              <w:spacing w:before="40" w:after="40" w:line="200" w:lineRule="exact"/>
              <w:ind w:left="43" w:hanging="30"/>
              <w:rPr>
                <w:sz w:val="16"/>
                <w:szCs w:val="16"/>
              </w:rPr>
            </w:pPr>
            <w:r w:rsidRPr="009D6645">
              <w:rPr>
                <w:sz w:val="16"/>
                <w:szCs w:val="16"/>
              </w:rPr>
              <w:t>производство и распределение электроэнергии, г</w:t>
            </w:r>
            <w:r w:rsidRPr="009D6645">
              <w:rPr>
                <w:sz w:val="16"/>
                <w:szCs w:val="16"/>
              </w:rPr>
              <w:t>а</w:t>
            </w:r>
            <w:r w:rsidRPr="009D6645">
              <w:rPr>
                <w:sz w:val="16"/>
                <w:szCs w:val="16"/>
              </w:rPr>
              <w:t>за и воды</w:t>
            </w:r>
          </w:p>
        </w:tc>
        <w:tc>
          <w:tcPr>
            <w:tcW w:w="999"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5</w:t>
            </w:r>
          </w:p>
        </w:tc>
        <w:tc>
          <w:tcPr>
            <w:tcW w:w="927"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201</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2</w:t>
            </w:r>
          </w:p>
        </w:tc>
        <w:tc>
          <w:tcPr>
            <w:tcW w:w="1071"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98</w:t>
            </w:r>
          </w:p>
        </w:tc>
        <w:tc>
          <w:tcPr>
            <w:tcW w:w="1044"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1</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17</w:t>
            </w:r>
          </w:p>
        </w:tc>
      </w:tr>
      <w:tr w:rsidR="00B600EA" w:rsidRPr="009D6645" w:rsidTr="009D6645">
        <w:tblPrEx>
          <w:tblCellMar>
            <w:top w:w="0" w:type="dxa"/>
            <w:left w:w="0" w:type="dxa"/>
            <w:bottom w:w="0" w:type="dxa"/>
            <w:right w:w="0" w:type="dxa"/>
          </w:tblCellMar>
        </w:tblPrEx>
        <w:tc>
          <w:tcPr>
            <w:tcW w:w="2538" w:type="dxa"/>
          </w:tcPr>
          <w:p w:rsidR="00B600EA" w:rsidRPr="009D6645" w:rsidRDefault="00B600EA" w:rsidP="009D6645">
            <w:pPr>
              <w:spacing w:before="40" w:after="40" w:line="200" w:lineRule="exact"/>
              <w:ind w:left="43" w:hanging="30"/>
              <w:rPr>
                <w:sz w:val="16"/>
                <w:szCs w:val="16"/>
              </w:rPr>
            </w:pPr>
            <w:r w:rsidRPr="009D6645">
              <w:rPr>
                <w:sz w:val="16"/>
                <w:szCs w:val="16"/>
              </w:rPr>
              <w:t>строительство</w:t>
            </w:r>
          </w:p>
        </w:tc>
        <w:tc>
          <w:tcPr>
            <w:tcW w:w="999"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17</w:t>
            </w:r>
          </w:p>
        </w:tc>
        <w:tc>
          <w:tcPr>
            <w:tcW w:w="927"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574</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3</w:t>
            </w:r>
          </w:p>
        </w:tc>
        <w:tc>
          <w:tcPr>
            <w:tcW w:w="1071"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97</w:t>
            </w:r>
          </w:p>
        </w:tc>
        <w:tc>
          <w:tcPr>
            <w:tcW w:w="1044"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5</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42</w:t>
            </w:r>
          </w:p>
        </w:tc>
      </w:tr>
      <w:tr w:rsidR="00B600EA" w:rsidRPr="009D6645" w:rsidTr="009D6645">
        <w:tblPrEx>
          <w:tblCellMar>
            <w:top w:w="0" w:type="dxa"/>
            <w:left w:w="0" w:type="dxa"/>
            <w:bottom w:w="0" w:type="dxa"/>
            <w:right w:w="0" w:type="dxa"/>
          </w:tblCellMar>
        </w:tblPrEx>
        <w:tc>
          <w:tcPr>
            <w:tcW w:w="2538" w:type="dxa"/>
          </w:tcPr>
          <w:p w:rsidR="00B600EA" w:rsidRPr="009D6645" w:rsidRDefault="00B600EA" w:rsidP="009D6645">
            <w:pPr>
              <w:spacing w:before="40" w:after="40" w:line="200" w:lineRule="exact"/>
              <w:ind w:left="43" w:hanging="30"/>
              <w:rPr>
                <w:sz w:val="16"/>
                <w:szCs w:val="16"/>
              </w:rPr>
            </w:pPr>
            <w:r w:rsidRPr="009D6645">
              <w:rPr>
                <w:sz w:val="16"/>
                <w:szCs w:val="16"/>
              </w:rPr>
              <w:t>транспорт и связь</w:t>
            </w:r>
          </w:p>
        </w:tc>
        <w:tc>
          <w:tcPr>
            <w:tcW w:w="999"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32</w:t>
            </w:r>
          </w:p>
        </w:tc>
        <w:tc>
          <w:tcPr>
            <w:tcW w:w="927"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332</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9</w:t>
            </w:r>
          </w:p>
        </w:tc>
        <w:tc>
          <w:tcPr>
            <w:tcW w:w="1071"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91</w:t>
            </w:r>
          </w:p>
        </w:tc>
        <w:tc>
          <w:tcPr>
            <w:tcW w:w="1044"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2</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14</w:t>
            </w:r>
          </w:p>
        </w:tc>
      </w:tr>
      <w:tr w:rsidR="00B600EA" w:rsidRPr="009D6645" w:rsidTr="009D6645">
        <w:tblPrEx>
          <w:tblCellMar>
            <w:top w:w="0" w:type="dxa"/>
            <w:left w:w="0" w:type="dxa"/>
            <w:bottom w:w="0" w:type="dxa"/>
            <w:right w:w="0" w:type="dxa"/>
          </w:tblCellMar>
        </w:tblPrEx>
        <w:tc>
          <w:tcPr>
            <w:tcW w:w="2538" w:type="dxa"/>
            <w:vAlign w:val="bottom"/>
          </w:tcPr>
          <w:p w:rsidR="00B600EA" w:rsidRPr="009D6645" w:rsidRDefault="00B600EA" w:rsidP="009D6645">
            <w:pPr>
              <w:spacing w:before="40" w:after="40" w:line="200" w:lineRule="exact"/>
              <w:ind w:left="43" w:hanging="30"/>
              <w:rPr>
                <w:sz w:val="16"/>
                <w:szCs w:val="16"/>
              </w:rPr>
            </w:pPr>
            <w:r w:rsidRPr="009D6645">
              <w:rPr>
                <w:sz w:val="16"/>
                <w:szCs w:val="16"/>
              </w:rPr>
              <w:t>другие виды деятел</w:t>
            </w:r>
            <w:r w:rsidRPr="009D6645">
              <w:rPr>
                <w:sz w:val="16"/>
                <w:szCs w:val="16"/>
              </w:rPr>
              <w:t>ь</w:t>
            </w:r>
            <w:r w:rsidRPr="009D6645">
              <w:rPr>
                <w:sz w:val="16"/>
                <w:szCs w:val="16"/>
              </w:rPr>
              <w:t>ности</w:t>
            </w:r>
          </w:p>
        </w:tc>
        <w:tc>
          <w:tcPr>
            <w:tcW w:w="999"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30</w:t>
            </w:r>
          </w:p>
        </w:tc>
        <w:tc>
          <w:tcPr>
            <w:tcW w:w="927"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235</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11</w:t>
            </w:r>
          </w:p>
        </w:tc>
        <w:tc>
          <w:tcPr>
            <w:tcW w:w="1071"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89</w:t>
            </w:r>
          </w:p>
        </w:tc>
        <w:tc>
          <w:tcPr>
            <w:tcW w:w="1044"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1</w:t>
            </w:r>
          </w:p>
        </w:tc>
        <w:tc>
          <w:tcPr>
            <w:tcW w:w="1008" w:type="dxa"/>
            <w:vAlign w:val="bottom"/>
          </w:tcPr>
          <w:p w:rsidR="00B600EA" w:rsidRPr="009D6645" w:rsidRDefault="00B600EA" w:rsidP="009D6645">
            <w:pPr>
              <w:spacing w:before="40" w:after="40" w:line="200" w:lineRule="exact"/>
              <w:ind w:right="43"/>
              <w:jc w:val="right"/>
              <w:rPr>
                <w:sz w:val="16"/>
                <w:szCs w:val="16"/>
              </w:rPr>
            </w:pPr>
            <w:r w:rsidRPr="009D6645">
              <w:rPr>
                <w:sz w:val="16"/>
                <w:szCs w:val="16"/>
              </w:rPr>
              <w:t>13</w:t>
            </w:r>
          </w:p>
        </w:tc>
      </w:tr>
    </w:tbl>
    <w:p w:rsidR="009D6645" w:rsidRDefault="009D6645" w:rsidP="00234097">
      <w:pPr>
        <w:pStyle w:val="SingleTxt"/>
      </w:pPr>
    </w:p>
    <w:p w:rsidR="00B600EA" w:rsidRDefault="00234097" w:rsidP="0023409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D6645">
        <w:rPr>
          <w:rFonts w:cs="Arial"/>
          <w:sz w:val="14"/>
        </w:rPr>
        <w:tab/>
      </w:r>
      <w:r w:rsidR="009D6645">
        <w:rPr>
          <w:rFonts w:cs="Arial"/>
          <w:sz w:val="14"/>
        </w:rPr>
        <w:tab/>
      </w:r>
      <w:r w:rsidR="00B600EA">
        <w:t>Таблица 18</w:t>
      </w:r>
    </w:p>
    <w:p w:rsidR="00B600EA" w:rsidRDefault="00234097" w:rsidP="00234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Распределение безработных по возрасту на конец 2007 г.</w:t>
      </w:r>
    </w:p>
    <w:p w:rsidR="00234097" w:rsidRPr="00234097" w:rsidRDefault="00234097" w:rsidP="00234097">
      <w:pPr>
        <w:pStyle w:val="SingleTxt"/>
        <w:spacing w:after="0" w:line="120" w:lineRule="exact"/>
        <w:rPr>
          <w:sz w:val="10"/>
        </w:rPr>
      </w:pPr>
    </w:p>
    <w:tbl>
      <w:tblPr>
        <w:tblW w:w="0" w:type="auto"/>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68"/>
        <w:gridCol w:w="1017"/>
        <w:gridCol w:w="1080"/>
        <w:gridCol w:w="1053"/>
        <w:gridCol w:w="1035"/>
        <w:gridCol w:w="1107"/>
        <w:gridCol w:w="1017"/>
      </w:tblGrid>
      <w:tr w:rsidR="00B600EA" w:rsidRPr="00234097" w:rsidTr="00234097">
        <w:tblPrEx>
          <w:tblCellMar>
            <w:top w:w="0" w:type="dxa"/>
            <w:left w:w="0" w:type="dxa"/>
            <w:bottom w:w="0" w:type="dxa"/>
            <w:right w:w="0" w:type="dxa"/>
          </w:tblCellMar>
        </w:tblPrEx>
        <w:trPr>
          <w:cantSplit/>
        </w:trPr>
        <w:tc>
          <w:tcPr>
            <w:tcW w:w="2268" w:type="dxa"/>
            <w:vMerge w:val="restart"/>
            <w:vAlign w:val="center"/>
          </w:tcPr>
          <w:p w:rsidR="00B600EA" w:rsidRPr="00234097" w:rsidRDefault="00B600EA" w:rsidP="00234097">
            <w:pPr>
              <w:spacing w:before="20" w:after="20" w:line="200" w:lineRule="exact"/>
              <w:rPr>
                <w:sz w:val="16"/>
                <w:szCs w:val="16"/>
              </w:rPr>
            </w:pPr>
          </w:p>
        </w:tc>
        <w:tc>
          <w:tcPr>
            <w:tcW w:w="1017" w:type="dxa"/>
            <w:vMerge w:val="restart"/>
            <w:vAlign w:val="center"/>
          </w:tcPr>
          <w:p w:rsidR="00B600EA" w:rsidRPr="00234097" w:rsidRDefault="00B600EA" w:rsidP="00234097">
            <w:pPr>
              <w:spacing w:before="20" w:after="20" w:line="200" w:lineRule="exact"/>
              <w:jc w:val="center"/>
              <w:rPr>
                <w:sz w:val="16"/>
                <w:szCs w:val="16"/>
              </w:rPr>
            </w:pPr>
            <w:r w:rsidRPr="00234097">
              <w:rPr>
                <w:sz w:val="16"/>
                <w:szCs w:val="16"/>
              </w:rPr>
              <w:t>Женщины</w:t>
            </w:r>
          </w:p>
        </w:tc>
        <w:tc>
          <w:tcPr>
            <w:tcW w:w="1080" w:type="dxa"/>
            <w:vMerge w:val="restart"/>
            <w:vAlign w:val="center"/>
          </w:tcPr>
          <w:p w:rsidR="00B600EA" w:rsidRPr="00234097" w:rsidRDefault="00B600EA" w:rsidP="00234097">
            <w:pPr>
              <w:spacing w:before="20" w:after="20" w:line="200" w:lineRule="exact"/>
              <w:jc w:val="center"/>
              <w:rPr>
                <w:sz w:val="16"/>
                <w:szCs w:val="16"/>
              </w:rPr>
            </w:pPr>
            <w:r w:rsidRPr="00234097">
              <w:rPr>
                <w:sz w:val="16"/>
                <w:szCs w:val="16"/>
              </w:rPr>
              <w:t>Мужч</w:t>
            </w:r>
            <w:r w:rsidRPr="00234097">
              <w:rPr>
                <w:sz w:val="16"/>
                <w:szCs w:val="16"/>
              </w:rPr>
              <w:t>и</w:t>
            </w:r>
            <w:r w:rsidRPr="00234097">
              <w:rPr>
                <w:sz w:val="16"/>
                <w:szCs w:val="16"/>
              </w:rPr>
              <w:t>ны</w:t>
            </w:r>
          </w:p>
        </w:tc>
        <w:tc>
          <w:tcPr>
            <w:tcW w:w="2088" w:type="dxa"/>
            <w:gridSpan w:val="2"/>
            <w:vAlign w:val="center"/>
          </w:tcPr>
          <w:p w:rsidR="00B600EA" w:rsidRPr="00234097" w:rsidRDefault="00B600EA" w:rsidP="00234097">
            <w:pPr>
              <w:spacing w:before="20" w:after="20" w:line="200" w:lineRule="exact"/>
              <w:jc w:val="center"/>
              <w:rPr>
                <w:sz w:val="16"/>
                <w:szCs w:val="16"/>
              </w:rPr>
            </w:pPr>
            <w:r w:rsidRPr="00234097">
              <w:rPr>
                <w:sz w:val="16"/>
                <w:szCs w:val="16"/>
              </w:rPr>
              <w:t>Городское нас</w:t>
            </w:r>
            <w:r w:rsidRPr="00234097">
              <w:rPr>
                <w:sz w:val="16"/>
                <w:szCs w:val="16"/>
              </w:rPr>
              <w:t>е</w:t>
            </w:r>
            <w:r w:rsidRPr="00234097">
              <w:rPr>
                <w:sz w:val="16"/>
                <w:szCs w:val="16"/>
              </w:rPr>
              <w:t>ление, %</w:t>
            </w:r>
          </w:p>
        </w:tc>
        <w:tc>
          <w:tcPr>
            <w:tcW w:w="2124" w:type="dxa"/>
            <w:gridSpan w:val="2"/>
            <w:vAlign w:val="center"/>
          </w:tcPr>
          <w:p w:rsidR="00B600EA" w:rsidRPr="00234097" w:rsidRDefault="00B600EA" w:rsidP="00234097">
            <w:pPr>
              <w:spacing w:before="20" w:after="20" w:line="200" w:lineRule="exact"/>
              <w:jc w:val="center"/>
              <w:rPr>
                <w:sz w:val="16"/>
                <w:szCs w:val="16"/>
              </w:rPr>
            </w:pPr>
            <w:r w:rsidRPr="00234097">
              <w:rPr>
                <w:sz w:val="16"/>
                <w:szCs w:val="16"/>
              </w:rPr>
              <w:t>Сельское нас</w:t>
            </w:r>
            <w:r w:rsidRPr="00234097">
              <w:rPr>
                <w:sz w:val="16"/>
                <w:szCs w:val="16"/>
              </w:rPr>
              <w:t>е</w:t>
            </w:r>
            <w:r w:rsidRPr="00234097">
              <w:rPr>
                <w:sz w:val="16"/>
                <w:szCs w:val="16"/>
              </w:rPr>
              <w:t>ление, %</w:t>
            </w:r>
          </w:p>
        </w:tc>
      </w:tr>
      <w:tr w:rsidR="00B600EA" w:rsidRPr="00234097" w:rsidTr="00234097">
        <w:tblPrEx>
          <w:tblCellMar>
            <w:top w:w="0" w:type="dxa"/>
            <w:left w:w="0" w:type="dxa"/>
            <w:bottom w:w="0" w:type="dxa"/>
            <w:right w:w="0" w:type="dxa"/>
          </w:tblCellMar>
        </w:tblPrEx>
        <w:trPr>
          <w:cantSplit/>
        </w:trPr>
        <w:tc>
          <w:tcPr>
            <w:tcW w:w="2268" w:type="dxa"/>
            <w:vMerge/>
          </w:tcPr>
          <w:p w:rsidR="00B600EA" w:rsidRPr="00234097" w:rsidRDefault="00B600EA" w:rsidP="00234097">
            <w:pPr>
              <w:pStyle w:val="Heading3"/>
              <w:spacing w:before="20" w:after="20" w:line="200" w:lineRule="exact"/>
              <w:rPr>
                <w:sz w:val="16"/>
                <w:szCs w:val="16"/>
              </w:rPr>
            </w:pPr>
          </w:p>
        </w:tc>
        <w:tc>
          <w:tcPr>
            <w:tcW w:w="1017" w:type="dxa"/>
            <w:vMerge/>
            <w:vAlign w:val="center"/>
          </w:tcPr>
          <w:p w:rsidR="00B600EA" w:rsidRPr="00234097" w:rsidRDefault="00B600EA" w:rsidP="00234097">
            <w:pPr>
              <w:spacing w:before="20" w:after="20" w:line="200" w:lineRule="exact"/>
              <w:jc w:val="center"/>
              <w:rPr>
                <w:sz w:val="16"/>
                <w:szCs w:val="16"/>
              </w:rPr>
            </w:pPr>
          </w:p>
        </w:tc>
        <w:tc>
          <w:tcPr>
            <w:tcW w:w="1080" w:type="dxa"/>
            <w:vMerge/>
            <w:vAlign w:val="center"/>
          </w:tcPr>
          <w:p w:rsidR="00B600EA" w:rsidRPr="00234097" w:rsidRDefault="00B600EA" w:rsidP="00234097">
            <w:pPr>
              <w:spacing w:before="20" w:after="20" w:line="200" w:lineRule="exact"/>
              <w:jc w:val="center"/>
              <w:rPr>
                <w:sz w:val="16"/>
                <w:szCs w:val="16"/>
              </w:rPr>
            </w:pPr>
          </w:p>
        </w:tc>
        <w:tc>
          <w:tcPr>
            <w:tcW w:w="1053" w:type="dxa"/>
            <w:vAlign w:val="center"/>
          </w:tcPr>
          <w:p w:rsidR="00B600EA" w:rsidRPr="00234097" w:rsidRDefault="00B600EA" w:rsidP="00234097">
            <w:pPr>
              <w:spacing w:before="20" w:after="20" w:line="200" w:lineRule="exact"/>
              <w:jc w:val="center"/>
              <w:rPr>
                <w:sz w:val="16"/>
                <w:szCs w:val="16"/>
              </w:rPr>
            </w:pPr>
            <w:r w:rsidRPr="00234097">
              <w:rPr>
                <w:sz w:val="16"/>
                <w:szCs w:val="16"/>
              </w:rPr>
              <w:t>женщины</w:t>
            </w:r>
          </w:p>
        </w:tc>
        <w:tc>
          <w:tcPr>
            <w:tcW w:w="1035" w:type="dxa"/>
            <w:vAlign w:val="center"/>
          </w:tcPr>
          <w:p w:rsidR="00B600EA" w:rsidRPr="00234097" w:rsidRDefault="00B600EA" w:rsidP="00234097">
            <w:pPr>
              <w:spacing w:before="20" w:after="20" w:line="200" w:lineRule="exact"/>
              <w:jc w:val="center"/>
              <w:rPr>
                <w:sz w:val="16"/>
                <w:szCs w:val="16"/>
              </w:rPr>
            </w:pPr>
            <w:r w:rsidRPr="00234097">
              <w:rPr>
                <w:sz w:val="16"/>
                <w:szCs w:val="16"/>
              </w:rPr>
              <w:t>мужч</w:t>
            </w:r>
            <w:r w:rsidRPr="00234097">
              <w:rPr>
                <w:sz w:val="16"/>
                <w:szCs w:val="16"/>
              </w:rPr>
              <w:t>и</w:t>
            </w:r>
            <w:r w:rsidRPr="00234097">
              <w:rPr>
                <w:sz w:val="16"/>
                <w:szCs w:val="16"/>
              </w:rPr>
              <w:t>ны</w:t>
            </w:r>
          </w:p>
        </w:tc>
        <w:tc>
          <w:tcPr>
            <w:tcW w:w="1107" w:type="dxa"/>
            <w:vAlign w:val="center"/>
          </w:tcPr>
          <w:p w:rsidR="00B600EA" w:rsidRPr="00234097" w:rsidRDefault="00B600EA" w:rsidP="00234097">
            <w:pPr>
              <w:spacing w:before="20" w:after="20" w:line="200" w:lineRule="exact"/>
              <w:jc w:val="center"/>
              <w:rPr>
                <w:sz w:val="16"/>
                <w:szCs w:val="16"/>
              </w:rPr>
            </w:pPr>
            <w:r w:rsidRPr="00234097">
              <w:rPr>
                <w:sz w:val="16"/>
                <w:szCs w:val="16"/>
              </w:rPr>
              <w:t>женщины</w:t>
            </w:r>
          </w:p>
        </w:tc>
        <w:tc>
          <w:tcPr>
            <w:tcW w:w="1017" w:type="dxa"/>
            <w:vAlign w:val="center"/>
          </w:tcPr>
          <w:p w:rsidR="00B600EA" w:rsidRPr="00234097" w:rsidRDefault="00B600EA" w:rsidP="00234097">
            <w:pPr>
              <w:spacing w:before="20" w:after="20" w:line="200" w:lineRule="exact"/>
              <w:jc w:val="center"/>
              <w:rPr>
                <w:sz w:val="16"/>
                <w:szCs w:val="16"/>
              </w:rPr>
            </w:pPr>
            <w:r w:rsidRPr="00234097">
              <w:rPr>
                <w:sz w:val="16"/>
                <w:szCs w:val="16"/>
              </w:rPr>
              <w:t>мужч</w:t>
            </w:r>
            <w:r w:rsidRPr="00234097">
              <w:rPr>
                <w:sz w:val="16"/>
                <w:szCs w:val="16"/>
              </w:rPr>
              <w:t>и</w:t>
            </w:r>
            <w:r w:rsidRPr="00234097">
              <w:rPr>
                <w:sz w:val="16"/>
                <w:szCs w:val="16"/>
              </w:rPr>
              <w:t>ны</w:t>
            </w: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pStyle w:val="Heading3"/>
              <w:spacing w:before="20" w:after="20" w:line="200" w:lineRule="exact"/>
              <w:ind w:left="43" w:firstLine="0"/>
              <w:rPr>
                <w:b w:val="0"/>
                <w:bCs w:val="0"/>
                <w:sz w:val="16"/>
                <w:szCs w:val="16"/>
                <w:u w:val="none"/>
              </w:rPr>
            </w:pPr>
            <w:r w:rsidRPr="00234097">
              <w:rPr>
                <w:b w:val="0"/>
                <w:bCs w:val="0"/>
                <w:sz w:val="16"/>
                <w:szCs w:val="16"/>
                <w:u w:val="none"/>
              </w:rPr>
              <w:t>Безработные</w:t>
            </w:r>
            <w:r w:rsidR="00234097">
              <w:rPr>
                <w:b w:val="0"/>
                <w:bCs w:val="0"/>
                <w:sz w:val="16"/>
                <w:szCs w:val="16"/>
                <w:u w:val="none"/>
              </w:rPr>
              <w:t xml:space="preserve"> — </w:t>
            </w:r>
            <w:r w:rsidRPr="00234097">
              <w:rPr>
                <w:b w:val="0"/>
                <w:bCs w:val="0"/>
                <w:sz w:val="16"/>
                <w:szCs w:val="16"/>
                <w:u w:val="none"/>
              </w:rPr>
              <w:t>всего</w:t>
            </w:r>
          </w:p>
        </w:tc>
        <w:tc>
          <w:tcPr>
            <w:tcW w:w="1017" w:type="dxa"/>
            <w:vAlign w:val="bottom"/>
          </w:tcPr>
          <w:p w:rsidR="00B600EA" w:rsidRPr="00234097" w:rsidRDefault="00B600EA" w:rsidP="00234097">
            <w:pPr>
              <w:spacing w:before="20" w:after="20" w:line="200" w:lineRule="exact"/>
              <w:ind w:right="43"/>
              <w:jc w:val="right"/>
              <w:rPr>
                <w:b/>
                <w:sz w:val="16"/>
                <w:szCs w:val="16"/>
              </w:rPr>
            </w:pPr>
          </w:p>
        </w:tc>
        <w:tc>
          <w:tcPr>
            <w:tcW w:w="1080" w:type="dxa"/>
            <w:vAlign w:val="bottom"/>
          </w:tcPr>
          <w:p w:rsidR="00B600EA" w:rsidRPr="00234097" w:rsidRDefault="00B600EA" w:rsidP="00234097">
            <w:pPr>
              <w:spacing w:before="20" w:after="20" w:line="200" w:lineRule="exact"/>
              <w:ind w:right="43"/>
              <w:jc w:val="right"/>
              <w:rPr>
                <w:b/>
                <w:sz w:val="16"/>
                <w:szCs w:val="16"/>
              </w:rPr>
            </w:pPr>
          </w:p>
        </w:tc>
        <w:tc>
          <w:tcPr>
            <w:tcW w:w="1053" w:type="dxa"/>
            <w:vAlign w:val="bottom"/>
          </w:tcPr>
          <w:p w:rsidR="00B600EA" w:rsidRPr="00234097" w:rsidRDefault="00B600EA" w:rsidP="00234097">
            <w:pPr>
              <w:spacing w:before="20" w:after="20" w:line="200" w:lineRule="exact"/>
              <w:ind w:right="43"/>
              <w:jc w:val="right"/>
              <w:rPr>
                <w:b/>
                <w:sz w:val="16"/>
                <w:szCs w:val="16"/>
              </w:rPr>
            </w:pPr>
          </w:p>
        </w:tc>
        <w:tc>
          <w:tcPr>
            <w:tcW w:w="1035" w:type="dxa"/>
            <w:vAlign w:val="bottom"/>
          </w:tcPr>
          <w:p w:rsidR="00B600EA" w:rsidRPr="00234097" w:rsidRDefault="00B600EA" w:rsidP="00234097">
            <w:pPr>
              <w:spacing w:before="20" w:after="20" w:line="200" w:lineRule="exact"/>
              <w:ind w:right="43"/>
              <w:jc w:val="right"/>
              <w:rPr>
                <w:b/>
                <w:sz w:val="16"/>
                <w:szCs w:val="16"/>
              </w:rPr>
            </w:pPr>
          </w:p>
        </w:tc>
        <w:tc>
          <w:tcPr>
            <w:tcW w:w="1107" w:type="dxa"/>
            <w:vAlign w:val="bottom"/>
          </w:tcPr>
          <w:p w:rsidR="00B600EA" w:rsidRPr="00234097" w:rsidRDefault="00B600EA" w:rsidP="00234097">
            <w:pPr>
              <w:spacing w:before="20" w:after="20" w:line="200" w:lineRule="exact"/>
              <w:ind w:right="43"/>
              <w:jc w:val="right"/>
              <w:rPr>
                <w:b/>
                <w:sz w:val="16"/>
                <w:szCs w:val="16"/>
              </w:rPr>
            </w:pPr>
          </w:p>
        </w:tc>
        <w:tc>
          <w:tcPr>
            <w:tcW w:w="1017" w:type="dxa"/>
            <w:vAlign w:val="bottom"/>
          </w:tcPr>
          <w:p w:rsidR="00B600EA" w:rsidRPr="00234097" w:rsidRDefault="00B600EA" w:rsidP="00234097">
            <w:pPr>
              <w:spacing w:before="20" w:after="20" w:line="200" w:lineRule="exact"/>
              <w:ind w:right="43"/>
              <w:jc w:val="right"/>
              <w:rPr>
                <w:b/>
                <w:sz w:val="16"/>
                <w:szCs w:val="16"/>
              </w:rPr>
            </w:pP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spacing w:before="20" w:after="20" w:line="200" w:lineRule="exact"/>
              <w:ind w:left="43"/>
              <w:rPr>
                <w:sz w:val="16"/>
                <w:szCs w:val="16"/>
              </w:rPr>
            </w:pPr>
            <w:r w:rsidRPr="00234097">
              <w:rPr>
                <w:sz w:val="16"/>
                <w:szCs w:val="16"/>
              </w:rPr>
              <w:t>тыс. человек</w:t>
            </w:r>
          </w:p>
        </w:tc>
        <w:tc>
          <w:tcPr>
            <w:tcW w:w="1017" w:type="dxa"/>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1975</w:t>
            </w:r>
          </w:p>
        </w:tc>
        <w:tc>
          <w:tcPr>
            <w:tcW w:w="1080" w:type="dxa"/>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2871</w:t>
            </w:r>
          </w:p>
        </w:tc>
        <w:tc>
          <w:tcPr>
            <w:tcW w:w="1053" w:type="dxa"/>
            <w:vAlign w:val="bottom"/>
          </w:tcPr>
          <w:p w:rsidR="00B600EA" w:rsidRPr="00234097" w:rsidRDefault="00B600EA" w:rsidP="00234097">
            <w:pPr>
              <w:spacing w:before="20" w:after="20" w:line="200" w:lineRule="exact"/>
              <w:ind w:right="43"/>
              <w:jc w:val="right"/>
              <w:rPr>
                <w:bCs/>
                <w:sz w:val="16"/>
                <w:szCs w:val="16"/>
              </w:rPr>
            </w:pPr>
          </w:p>
        </w:tc>
        <w:tc>
          <w:tcPr>
            <w:tcW w:w="1035" w:type="dxa"/>
            <w:vAlign w:val="bottom"/>
          </w:tcPr>
          <w:p w:rsidR="00B600EA" w:rsidRPr="00234097" w:rsidRDefault="00B600EA" w:rsidP="00234097">
            <w:pPr>
              <w:spacing w:before="20" w:after="20" w:line="200" w:lineRule="exact"/>
              <w:ind w:right="43"/>
              <w:jc w:val="right"/>
              <w:rPr>
                <w:bCs/>
                <w:sz w:val="16"/>
                <w:szCs w:val="16"/>
              </w:rPr>
            </w:pPr>
          </w:p>
        </w:tc>
        <w:tc>
          <w:tcPr>
            <w:tcW w:w="1107" w:type="dxa"/>
            <w:vAlign w:val="bottom"/>
          </w:tcPr>
          <w:p w:rsidR="00B600EA" w:rsidRPr="00234097" w:rsidRDefault="00B600EA" w:rsidP="00234097">
            <w:pPr>
              <w:spacing w:before="20" w:after="20" w:line="200" w:lineRule="exact"/>
              <w:ind w:right="43"/>
              <w:jc w:val="right"/>
              <w:rPr>
                <w:bCs/>
                <w:sz w:val="16"/>
                <w:szCs w:val="16"/>
              </w:rPr>
            </w:pPr>
          </w:p>
        </w:tc>
        <w:tc>
          <w:tcPr>
            <w:tcW w:w="1017" w:type="dxa"/>
            <w:vAlign w:val="bottom"/>
          </w:tcPr>
          <w:p w:rsidR="00B600EA" w:rsidRPr="00234097" w:rsidRDefault="00B600EA" w:rsidP="00234097">
            <w:pPr>
              <w:spacing w:before="20" w:after="20" w:line="200" w:lineRule="exact"/>
              <w:ind w:right="43"/>
              <w:jc w:val="right"/>
              <w:rPr>
                <w:bCs/>
                <w:sz w:val="16"/>
                <w:szCs w:val="16"/>
              </w:rPr>
            </w:pP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spacing w:before="20" w:after="20" w:line="200" w:lineRule="exact"/>
              <w:ind w:left="43"/>
              <w:rPr>
                <w:sz w:val="16"/>
                <w:szCs w:val="16"/>
              </w:rPr>
            </w:pPr>
            <w:r w:rsidRPr="00234097">
              <w:rPr>
                <w:sz w:val="16"/>
                <w:szCs w:val="16"/>
              </w:rPr>
              <w:t>процентов</w:t>
            </w:r>
          </w:p>
        </w:tc>
        <w:tc>
          <w:tcPr>
            <w:tcW w:w="1017" w:type="dxa"/>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100</w:t>
            </w:r>
          </w:p>
        </w:tc>
        <w:tc>
          <w:tcPr>
            <w:tcW w:w="1080" w:type="dxa"/>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100</w:t>
            </w:r>
          </w:p>
        </w:tc>
        <w:tc>
          <w:tcPr>
            <w:tcW w:w="1053" w:type="dxa"/>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46,6</w:t>
            </w:r>
          </w:p>
        </w:tc>
        <w:tc>
          <w:tcPr>
            <w:tcW w:w="1035" w:type="dxa"/>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53,4</w:t>
            </w:r>
          </w:p>
        </w:tc>
        <w:tc>
          <w:tcPr>
            <w:tcW w:w="1107" w:type="dxa"/>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46,5</w:t>
            </w:r>
          </w:p>
        </w:tc>
        <w:tc>
          <w:tcPr>
            <w:tcW w:w="1017" w:type="dxa"/>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53,5</w:t>
            </w: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spacing w:before="20" w:after="20" w:line="200" w:lineRule="exact"/>
              <w:ind w:left="43"/>
              <w:rPr>
                <w:sz w:val="16"/>
                <w:szCs w:val="16"/>
              </w:rPr>
            </w:pPr>
            <w:r w:rsidRPr="00234097">
              <w:rPr>
                <w:sz w:val="16"/>
                <w:szCs w:val="16"/>
              </w:rPr>
              <w:t>в том числе в во</w:t>
            </w:r>
            <w:r w:rsidRPr="00234097">
              <w:rPr>
                <w:sz w:val="16"/>
                <w:szCs w:val="16"/>
              </w:rPr>
              <w:t>з</w:t>
            </w:r>
            <w:r w:rsidRPr="00234097">
              <w:rPr>
                <w:sz w:val="16"/>
                <w:szCs w:val="16"/>
              </w:rPr>
              <w:t>расте, лет:</w:t>
            </w:r>
          </w:p>
        </w:tc>
        <w:tc>
          <w:tcPr>
            <w:tcW w:w="1017" w:type="dxa"/>
            <w:vAlign w:val="bottom"/>
          </w:tcPr>
          <w:p w:rsidR="00B600EA" w:rsidRPr="00234097" w:rsidRDefault="00B600EA" w:rsidP="00234097">
            <w:pPr>
              <w:spacing w:before="20" w:after="20" w:line="200" w:lineRule="exact"/>
              <w:ind w:right="43"/>
              <w:jc w:val="right"/>
              <w:rPr>
                <w:sz w:val="16"/>
                <w:szCs w:val="16"/>
              </w:rPr>
            </w:pPr>
          </w:p>
        </w:tc>
        <w:tc>
          <w:tcPr>
            <w:tcW w:w="1080" w:type="dxa"/>
            <w:vAlign w:val="bottom"/>
          </w:tcPr>
          <w:p w:rsidR="00B600EA" w:rsidRPr="00234097" w:rsidRDefault="00B600EA" w:rsidP="00234097">
            <w:pPr>
              <w:spacing w:before="20" w:after="20" w:line="200" w:lineRule="exact"/>
              <w:ind w:right="43"/>
              <w:jc w:val="right"/>
              <w:rPr>
                <w:sz w:val="16"/>
                <w:szCs w:val="16"/>
              </w:rPr>
            </w:pPr>
          </w:p>
        </w:tc>
        <w:tc>
          <w:tcPr>
            <w:tcW w:w="1053" w:type="dxa"/>
            <w:vAlign w:val="bottom"/>
          </w:tcPr>
          <w:p w:rsidR="00B600EA" w:rsidRPr="00234097" w:rsidRDefault="00B600EA" w:rsidP="00234097">
            <w:pPr>
              <w:spacing w:before="20" w:after="20" w:line="200" w:lineRule="exact"/>
              <w:ind w:right="43"/>
              <w:jc w:val="right"/>
              <w:rPr>
                <w:sz w:val="16"/>
                <w:szCs w:val="16"/>
              </w:rPr>
            </w:pPr>
          </w:p>
        </w:tc>
        <w:tc>
          <w:tcPr>
            <w:tcW w:w="1035" w:type="dxa"/>
            <w:vAlign w:val="bottom"/>
          </w:tcPr>
          <w:p w:rsidR="00B600EA" w:rsidRPr="00234097" w:rsidRDefault="00B600EA" w:rsidP="00234097">
            <w:pPr>
              <w:spacing w:before="20" w:after="20" w:line="200" w:lineRule="exact"/>
              <w:ind w:right="43"/>
              <w:jc w:val="right"/>
              <w:rPr>
                <w:sz w:val="16"/>
                <w:szCs w:val="16"/>
              </w:rPr>
            </w:pPr>
          </w:p>
        </w:tc>
        <w:tc>
          <w:tcPr>
            <w:tcW w:w="1107" w:type="dxa"/>
            <w:vAlign w:val="bottom"/>
          </w:tcPr>
          <w:p w:rsidR="00B600EA" w:rsidRPr="00234097" w:rsidRDefault="00B600EA" w:rsidP="00234097">
            <w:pPr>
              <w:spacing w:before="20" w:after="20" w:line="200" w:lineRule="exact"/>
              <w:ind w:right="43"/>
              <w:jc w:val="right"/>
              <w:rPr>
                <w:sz w:val="16"/>
                <w:szCs w:val="16"/>
              </w:rPr>
            </w:pPr>
          </w:p>
        </w:tc>
        <w:tc>
          <w:tcPr>
            <w:tcW w:w="1017" w:type="dxa"/>
            <w:vAlign w:val="bottom"/>
          </w:tcPr>
          <w:p w:rsidR="00B600EA" w:rsidRPr="00234097" w:rsidRDefault="00B600EA" w:rsidP="00234097">
            <w:pPr>
              <w:spacing w:before="20" w:after="20" w:line="200" w:lineRule="exact"/>
              <w:ind w:right="43"/>
              <w:jc w:val="right"/>
              <w:rPr>
                <w:sz w:val="16"/>
                <w:szCs w:val="16"/>
              </w:rPr>
            </w:pP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spacing w:before="20" w:after="20" w:line="200" w:lineRule="exact"/>
              <w:ind w:left="43"/>
              <w:rPr>
                <w:sz w:val="16"/>
                <w:szCs w:val="16"/>
              </w:rPr>
            </w:pPr>
            <w:r w:rsidRPr="00234097">
              <w:rPr>
                <w:sz w:val="16"/>
                <w:szCs w:val="16"/>
              </w:rPr>
              <w:t>до 20</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8,5</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9,4</w:t>
            </w:r>
          </w:p>
        </w:tc>
        <w:tc>
          <w:tcPr>
            <w:tcW w:w="1053"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42,9</w:t>
            </w:r>
          </w:p>
        </w:tc>
        <w:tc>
          <w:tcPr>
            <w:tcW w:w="1035"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57,1</w:t>
            </w:r>
          </w:p>
        </w:tc>
        <w:tc>
          <w:tcPr>
            <w:tcW w:w="110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46,2</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53,8</w:t>
            </w: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spacing w:before="20" w:after="20" w:line="200" w:lineRule="exact"/>
              <w:ind w:left="43"/>
              <w:rPr>
                <w:sz w:val="16"/>
                <w:szCs w:val="16"/>
              </w:rPr>
            </w:pPr>
            <w:r w:rsidRPr="00234097">
              <w:rPr>
                <w:sz w:val="16"/>
                <w:szCs w:val="16"/>
              </w:rPr>
              <w:t>20-29</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31,7</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32,6</w:t>
            </w:r>
          </w:p>
        </w:tc>
        <w:tc>
          <w:tcPr>
            <w:tcW w:w="1053"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43,3</w:t>
            </w:r>
          </w:p>
        </w:tc>
        <w:tc>
          <w:tcPr>
            <w:tcW w:w="1035"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56,6</w:t>
            </w:r>
          </w:p>
        </w:tc>
        <w:tc>
          <w:tcPr>
            <w:tcW w:w="110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48,8</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51,2</w:t>
            </w: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spacing w:before="20" w:after="20" w:line="200" w:lineRule="exact"/>
              <w:ind w:left="43"/>
              <w:rPr>
                <w:sz w:val="16"/>
                <w:szCs w:val="16"/>
              </w:rPr>
            </w:pPr>
            <w:r w:rsidRPr="00234097">
              <w:rPr>
                <w:sz w:val="16"/>
                <w:szCs w:val="16"/>
              </w:rPr>
              <w:t>30-39</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20,7</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21,8</w:t>
            </w:r>
          </w:p>
        </w:tc>
        <w:tc>
          <w:tcPr>
            <w:tcW w:w="1053"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46,2</w:t>
            </w:r>
          </w:p>
        </w:tc>
        <w:tc>
          <w:tcPr>
            <w:tcW w:w="1035"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53,8</w:t>
            </w:r>
          </w:p>
        </w:tc>
        <w:tc>
          <w:tcPr>
            <w:tcW w:w="110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43,7</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56,3</w:t>
            </w: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spacing w:before="20" w:after="20" w:line="200" w:lineRule="exact"/>
              <w:ind w:left="43"/>
              <w:rPr>
                <w:sz w:val="16"/>
                <w:szCs w:val="16"/>
              </w:rPr>
            </w:pPr>
            <w:r w:rsidRPr="00234097">
              <w:rPr>
                <w:sz w:val="16"/>
                <w:szCs w:val="16"/>
              </w:rPr>
              <w:t>40-49</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24,1</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22,5</w:t>
            </w:r>
          </w:p>
        </w:tc>
        <w:tc>
          <w:tcPr>
            <w:tcW w:w="1053"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49,0</w:t>
            </w:r>
          </w:p>
        </w:tc>
        <w:tc>
          <w:tcPr>
            <w:tcW w:w="1035"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51,0</w:t>
            </w:r>
          </w:p>
        </w:tc>
        <w:tc>
          <w:tcPr>
            <w:tcW w:w="110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47,4</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52,6</w:t>
            </w: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spacing w:before="20" w:after="20" w:line="200" w:lineRule="exact"/>
              <w:ind w:left="43"/>
              <w:rPr>
                <w:sz w:val="16"/>
                <w:szCs w:val="16"/>
              </w:rPr>
            </w:pPr>
            <w:r w:rsidRPr="00234097">
              <w:rPr>
                <w:sz w:val="16"/>
                <w:szCs w:val="16"/>
              </w:rPr>
              <w:t>50-59</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13,2</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12,2</w:t>
            </w:r>
          </w:p>
        </w:tc>
        <w:tc>
          <w:tcPr>
            <w:tcW w:w="1053"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53,0</w:t>
            </w:r>
          </w:p>
        </w:tc>
        <w:tc>
          <w:tcPr>
            <w:tcW w:w="1035"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47,0</w:t>
            </w:r>
          </w:p>
        </w:tc>
        <w:tc>
          <w:tcPr>
            <w:tcW w:w="110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42,1</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57,9</w:t>
            </w:r>
          </w:p>
        </w:tc>
      </w:tr>
      <w:tr w:rsidR="00B600EA" w:rsidRPr="00234097" w:rsidTr="00234097">
        <w:tblPrEx>
          <w:tblCellMar>
            <w:top w:w="0" w:type="dxa"/>
            <w:left w:w="0" w:type="dxa"/>
            <w:bottom w:w="0" w:type="dxa"/>
            <w:right w:w="0" w:type="dxa"/>
          </w:tblCellMar>
        </w:tblPrEx>
        <w:tc>
          <w:tcPr>
            <w:tcW w:w="2268" w:type="dxa"/>
          </w:tcPr>
          <w:p w:rsidR="00B600EA" w:rsidRPr="00234097" w:rsidRDefault="00B600EA" w:rsidP="00234097">
            <w:pPr>
              <w:spacing w:before="20" w:after="20" w:line="200" w:lineRule="exact"/>
              <w:ind w:left="43"/>
              <w:rPr>
                <w:sz w:val="16"/>
                <w:szCs w:val="16"/>
              </w:rPr>
            </w:pPr>
            <w:r w:rsidRPr="00234097">
              <w:rPr>
                <w:sz w:val="16"/>
                <w:szCs w:val="16"/>
              </w:rPr>
              <w:t>60 и более</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1,7</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1,5</w:t>
            </w:r>
          </w:p>
        </w:tc>
        <w:tc>
          <w:tcPr>
            <w:tcW w:w="1053"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48,9</w:t>
            </w:r>
          </w:p>
        </w:tc>
        <w:tc>
          <w:tcPr>
            <w:tcW w:w="1035"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51,1</w:t>
            </w:r>
          </w:p>
        </w:tc>
        <w:tc>
          <w:tcPr>
            <w:tcW w:w="110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69,6</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30,4</w:t>
            </w:r>
          </w:p>
        </w:tc>
      </w:tr>
      <w:tr w:rsidR="00B600EA" w:rsidRPr="00234097" w:rsidTr="00234097">
        <w:tblPrEx>
          <w:tblCellMar>
            <w:top w:w="0" w:type="dxa"/>
            <w:left w:w="0" w:type="dxa"/>
            <w:bottom w:w="0" w:type="dxa"/>
            <w:right w:w="0" w:type="dxa"/>
          </w:tblCellMar>
        </w:tblPrEx>
        <w:tc>
          <w:tcPr>
            <w:tcW w:w="2268" w:type="dxa"/>
            <w:vAlign w:val="bottom"/>
          </w:tcPr>
          <w:p w:rsidR="00B600EA" w:rsidRPr="00234097" w:rsidRDefault="00B600EA" w:rsidP="00234097">
            <w:pPr>
              <w:spacing w:before="20" w:after="20" w:line="200" w:lineRule="exact"/>
              <w:ind w:left="43"/>
              <w:rPr>
                <w:sz w:val="16"/>
                <w:szCs w:val="16"/>
              </w:rPr>
            </w:pPr>
            <w:r w:rsidRPr="00234097">
              <w:rPr>
                <w:sz w:val="16"/>
                <w:szCs w:val="16"/>
              </w:rPr>
              <w:t>средний во</w:t>
            </w:r>
            <w:r w:rsidRPr="00234097">
              <w:rPr>
                <w:sz w:val="16"/>
                <w:szCs w:val="16"/>
              </w:rPr>
              <w:t>з</w:t>
            </w:r>
            <w:r w:rsidRPr="00234097">
              <w:rPr>
                <w:sz w:val="16"/>
                <w:szCs w:val="16"/>
              </w:rPr>
              <w:t>раст, лет</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34,8</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34,3</w:t>
            </w:r>
          </w:p>
        </w:tc>
        <w:tc>
          <w:tcPr>
            <w:tcW w:w="1053"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35,5</w:t>
            </w:r>
          </w:p>
        </w:tc>
        <w:tc>
          <w:tcPr>
            <w:tcW w:w="1035"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34,0</w:t>
            </w:r>
          </w:p>
        </w:tc>
        <w:tc>
          <w:tcPr>
            <w:tcW w:w="110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34,0</w:t>
            </w:r>
          </w:p>
        </w:tc>
        <w:tc>
          <w:tcPr>
            <w:tcW w:w="1017"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34,8</w:t>
            </w:r>
          </w:p>
        </w:tc>
      </w:tr>
    </w:tbl>
    <w:p w:rsidR="00234097" w:rsidRDefault="00234097" w:rsidP="00234097">
      <w:pPr>
        <w:pStyle w:val="SingleTxt"/>
      </w:pPr>
    </w:p>
    <w:p w:rsidR="00B600EA" w:rsidRDefault="00234097" w:rsidP="0023409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19</w:t>
      </w:r>
    </w:p>
    <w:p w:rsidR="00B600EA" w:rsidRDefault="00234097" w:rsidP="00234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Уровень безработицы</w:t>
      </w:r>
      <w:r w:rsidR="00B600EA">
        <w:rPr>
          <w:vertAlign w:val="superscript"/>
        </w:rPr>
        <w:t xml:space="preserve"> </w:t>
      </w:r>
      <w:r w:rsidR="00B600EA">
        <w:t>по возрастным группам и месту проживания на конец 2007 г.</w:t>
      </w:r>
    </w:p>
    <w:p w:rsidR="00B600EA" w:rsidRDefault="00234097" w:rsidP="002340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t>
      </w:r>
      <w:r w:rsidR="00B600EA">
        <w:t>в процентах</w:t>
      </w:r>
      <w:r>
        <w:t>)</w:t>
      </w:r>
    </w:p>
    <w:p w:rsidR="00234097" w:rsidRPr="00234097" w:rsidRDefault="00234097" w:rsidP="00234097">
      <w:pPr>
        <w:pStyle w:val="SingleTxt"/>
        <w:spacing w:after="0" w:line="120" w:lineRule="exact"/>
        <w:rPr>
          <w:sz w:val="10"/>
        </w:rPr>
      </w:pPr>
    </w:p>
    <w:tbl>
      <w:tblPr>
        <w:tblW w:w="0" w:type="auto"/>
        <w:tblInd w:w="1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59"/>
        <w:gridCol w:w="1008"/>
        <w:gridCol w:w="1080"/>
        <w:gridCol w:w="1071"/>
        <w:gridCol w:w="1026"/>
        <w:gridCol w:w="1116"/>
        <w:gridCol w:w="1008"/>
      </w:tblGrid>
      <w:tr w:rsidR="00B600EA" w:rsidRPr="00234097" w:rsidTr="00234097">
        <w:tblPrEx>
          <w:tblCellMar>
            <w:top w:w="0" w:type="dxa"/>
            <w:left w:w="0" w:type="dxa"/>
            <w:bottom w:w="0" w:type="dxa"/>
            <w:right w:w="0" w:type="dxa"/>
          </w:tblCellMar>
        </w:tblPrEx>
        <w:trPr>
          <w:cantSplit/>
        </w:trPr>
        <w:tc>
          <w:tcPr>
            <w:tcW w:w="2259" w:type="dxa"/>
            <w:vMerge w:val="restart"/>
            <w:vAlign w:val="center"/>
          </w:tcPr>
          <w:p w:rsidR="00B600EA" w:rsidRPr="00234097" w:rsidRDefault="00B600EA" w:rsidP="00234097">
            <w:pPr>
              <w:spacing w:before="20" w:after="20" w:line="200" w:lineRule="exact"/>
              <w:rPr>
                <w:sz w:val="16"/>
                <w:szCs w:val="16"/>
              </w:rPr>
            </w:pPr>
          </w:p>
        </w:tc>
        <w:tc>
          <w:tcPr>
            <w:tcW w:w="2088" w:type="dxa"/>
            <w:gridSpan w:val="2"/>
          </w:tcPr>
          <w:p w:rsidR="00B600EA" w:rsidRPr="00234097" w:rsidRDefault="00B600EA" w:rsidP="00234097">
            <w:pPr>
              <w:spacing w:before="20" w:after="20" w:line="200" w:lineRule="exact"/>
              <w:jc w:val="center"/>
              <w:rPr>
                <w:sz w:val="16"/>
                <w:szCs w:val="16"/>
              </w:rPr>
            </w:pPr>
            <w:r w:rsidRPr="00234097">
              <w:rPr>
                <w:sz w:val="16"/>
                <w:szCs w:val="16"/>
              </w:rPr>
              <w:t>Всего</w:t>
            </w:r>
          </w:p>
        </w:tc>
        <w:tc>
          <w:tcPr>
            <w:tcW w:w="2097" w:type="dxa"/>
            <w:gridSpan w:val="2"/>
          </w:tcPr>
          <w:p w:rsidR="00B600EA" w:rsidRPr="00234097" w:rsidRDefault="00B600EA" w:rsidP="00234097">
            <w:pPr>
              <w:spacing w:before="20" w:after="20" w:line="200" w:lineRule="exact"/>
              <w:jc w:val="center"/>
              <w:rPr>
                <w:sz w:val="16"/>
                <w:szCs w:val="16"/>
              </w:rPr>
            </w:pPr>
            <w:r w:rsidRPr="00234097">
              <w:rPr>
                <w:sz w:val="16"/>
                <w:szCs w:val="16"/>
              </w:rPr>
              <w:t>Городское нас</w:t>
            </w:r>
            <w:r w:rsidRPr="00234097">
              <w:rPr>
                <w:sz w:val="16"/>
                <w:szCs w:val="16"/>
              </w:rPr>
              <w:t>е</w:t>
            </w:r>
            <w:r w:rsidRPr="00234097">
              <w:rPr>
                <w:sz w:val="16"/>
                <w:szCs w:val="16"/>
              </w:rPr>
              <w:t>ление</w:t>
            </w:r>
          </w:p>
        </w:tc>
        <w:tc>
          <w:tcPr>
            <w:tcW w:w="2124" w:type="dxa"/>
            <w:gridSpan w:val="2"/>
            <w:vAlign w:val="center"/>
          </w:tcPr>
          <w:p w:rsidR="00B600EA" w:rsidRPr="00234097" w:rsidRDefault="00B600EA" w:rsidP="00234097">
            <w:pPr>
              <w:spacing w:before="20" w:after="20" w:line="200" w:lineRule="exact"/>
              <w:jc w:val="center"/>
              <w:rPr>
                <w:sz w:val="16"/>
                <w:szCs w:val="16"/>
              </w:rPr>
            </w:pPr>
            <w:r w:rsidRPr="00234097">
              <w:rPr>
                <w:sz w:val="16"/>
                <w:szCs w:val="16"/>
              </w:rPr>
              <w:t>Сельское нас</w:t>
            </w:r>
            <w:r w:rsidRPr="00234097">
              <w:rPr>
                <w:sz w:val="16"/>
                <w:szCs w:val="16"/>
              </w:rPr>
              <w:t>е</w:t>
            </w:r>
            <w:r w:rsidRPr="00234097">
              <w:rPr>
                <w:sz w:val="16"/>
                <w:szCs w:val="16"/>
              </w:rPr>
              <w:t>ление</w:t>
            </w:r>
          </w:p>
        </w:tc>
      </w:tr>
      <w:tr w:rsidR="00B600EA" w:rsidRPr="00234097" w:rsidTr="00234097">
        <w:tblPrEx>
          <w:tblCellMar>
            <w:top w:w="0" w:type="dxa"/>
            <w:left w:w="0" w:type="dxa"/>
            <w:bottom w:w="0" w:type="dxa"/>
            <w:right w:w="0" w:type="dxa"/>
          </w:tblCellMar>
        </w:tblPrEx>
        <w:trPr>
          <w:cantSplit/>
        </w:trPr>
        <w:tc>
          <w:tcPr>
            <w:tcW w:w="2259" w:type="dxa"/>
            <w:vMerge/>
            <w:vAlign w:val="center"/>
          </w:tcPr>
          <w:p w:rsidR="00B600EA" w:rsidRPr="00234097" w:rsidRDefault="00B600EA" w:rsidP="00234097">
            <w:pPr>
              <w:spacing w:before="20" w:after="20" w:line="200" w:lineRule="exact"/>
              <w:jc w:val="center"/>
              <w:rPr>
                <w:sz w:val="16"/>
                <w:szCs w:val="16"/>
              </w:rPr>
            </w:pPr>
          </w:p>
        </w:tc>
        <w:tc>
          <w:tcPr>
            <w:tcW w:w="1008" w:type="dxa"/>
            <w:vAlign w:val="center"/>
          </w:tcPr>
          <w:p w:rsidR="00B600EA" w:rsidRPr="00234097" w:rsidRDefault="00B600EA" w:rsidP="00234097">
            <w:pPr>
              <w:spacing w:before="20" w:after="20" w:line="200" w:lineRule="exact"/>
              <w:jc w:val="center"/>
              <w:rPr>
                <w:sz w:val="16"/>
                <w:szCs w:val="16"/>
              </w:rPr>
            </w:pPr>
            <w:r w:rsidRPr="00234097">
              <w:rPr>
                <w:sz w:val="16"/>
                <w:szCs w:val="16"/>
              </w:rPr>
              <w:t>женщ</w:t>
            </w:r>
            <w:r w:rsidRPr="00234097">
              <w:rPr>
                <w:sz w:val="16"/>
                <w:szCs w:val="16"/>
              </w:rPr>
              <w:t>и</w:t>
            </w:r>
            <w:r w:rsidRPr="00234097">
              <w:rPr>
                <w:sz w:val="16"/>
                <w:szCs w:val="16"/>
              </w:rPr>
              <w:t>ны</w:t>
            </w:r>
          </w:p>
        </w:tc>
        <w:tc>
          <w:tcPr>
            <w:tcW w:w="1080" w:type="dxa"/>
            <w:vAlign w:val="center"/>
          </w:tcPr>
          <w:p w:rsidR="00B600EA" w:rsidRPr="00234097" w:rsidRDefault="00B600EA" w:rsidP="00234097">
            <w:pPr>
              <w:spacing w:before="20" w:after="20" w:line="200" w:lineRule="exact"/>
              <w:jc w:val="center"/>
              <w:rPr>
                <w:sz w:val="16"/>
                <w:szCs w:val="16"/>
              </w:rPr>
            </w:pPr>
            <w:r w:rsidRPr="00234097">
              <w:rPr>
                <w:sz w:val="16"/>
                <w:szCs w:val="16"/>
              </w:rPr>
              <w:t>мужч</w:t>
            </w:r>
            <w:r w:rsidRPr="00234097">
              <w:rPr>
                <w:sz w:val="16"/>
                <w:szCs w:val="16"/>
              </w:rPr>
              <w:t>и</w:t>
            </w:r>
            <w:r w:rsidRPr="00234097">
              <w:rPr>
                <w:sz w:val="16"/>
                <w:szCs w:val="16"/>
              </w:rPr>
              <w:t>ны</w:t>
            </w:r>
          </w:p>
        </w:tc>
        <w:tc>
          <w:tcPr>
            <w:tcW w:w="1071" w:type="dxa"/>
            <w:vAlign w:val="center"/>
          </w:tcPr>
          <w:p w:rsidR="00B600EA" w:rsidRPr="00234097" w:rsidRDefault="00B600EA" w:rsidP="00234097">
            <w:pPr>
              <w:spacing w:before="20" w:after="20" w:line="200" w:lineRule="exact"/>
              <w:jc w:val="center"/>
              <w:rPr>
                <w:sz w:val="16"/>
                <w:szCs w:val="16"/>
              </w:rPr>
            </w:pPr>
            <w:r w:rsidRPr="00234097">
              <w:rPr>
                <w:sz w:val="16"/>
                <w:szCs w:val="16"/>
              </w:rPr>
              <w:t>женщины</w:t>
            </w:r>
          </w:p>
        </w:tc>
        <w:tc>
          <w:tcPr>
            <w:tcW w:w="1026" w:type="dxa"/>
            <w:vAlign w:val="center"/>
          </w:tcPr>
          <w:p w:rsidR="00B600EA" w:rsidRPr="00234097" w:rsidRDefault="00B600EA" w:rsidP="00234097">
            <w:pPr>
              <w:spacing w:before="20" w:after="20" w:line="200" w:lineRule="exact"/>
              <w:jc w:val="center"/>
              <w:rPr>
                <w:sz w:val="16"/>
                <w:szCs w:val="16"/>
              </w:rPr>
            </w:pPr>
            <w:r w:rsidRPr="00234097">
              <w:rPr>
                <w:sz w:val="16"/>
                <w:szCs w:val="16"/>
              </w:rPr>
              <w:t>мужч</w:t>
            </w:r>
            <w:r w:rsidRPr="00234097">
              <w:rPr>
                <w:sz w:val="16"/>
                <w:szCs w:val="16"/>
              </w:rPr>
              <w:t>и</w:t>
            </w:r>
            <w:r w:rsidRPr="00234097">
              <w:rPr>
                <w:sz w:val="16"/>
                <w:szCs w:val="16"/>
              </w:rPr>
              <w:t>ны</w:t>
            </w:r>
          </w:p>
        </w:tc>
        <w:tc>
          <w:tcPr>
            <w:tcW w:w="1116" w:type="dxa"/>
            <w:vAlign w:val="center"/>
          </w:tcPr>
          <w:p w:rsidR="00B600EA" w:rsidRPr="00234097" w:rsidRDefault="00B600EA" w:rsidP="00234097">
            <w:pPr>
              <w:spacing w:before="20" w:after="20" w:line="200" w:lineRule="exact"/>
              <w:jc w:val="center"/>
              <w:rPr>
                <w:sz w:val="16"/>
                <w:szCs w:val="16"/>
              </w:rPr>
            </w:pPr>
            <w:r w:rsidRPr="00234097">
              <w:rPr>
                <w:sz w:val="16"/>
                <w:szCs w:val="16"/>
              </w:rPr>
              <w:t>женщины</w:t>
            </w:r>
          </w:p>
        </w:tc>
        <w:tc>
          <w:tcPr>
            <w:tcW w:w="1008" w:type="dxa"/>
            <w:vAlign w:val="center"/>
          </w:tcPr>
          <w:p w:rsidR="00B600EA" w:rsidRPr="00234097" w:rsidRDefault="00B600EA" w:rsidP="00234097">
            <w:pPr>
              <w:spacing w:before="20" w:after="20" w:line="200" w:lineRule="exact"/>
              <w:jc w:val="center"/>
              <w:rPr>
                <w:sz w:val="16"/>
                <w:szCs w:val="16"/>
              </w:rPr>
            </w:pPr>
            <w:r w:rsidRPr="00234097">
              <w:rPr>
                <w:sz w:val="16"/>
                <w:szCs w:val="16"/>
              </w:rPr>
              <w:t>мужчины</w:t>
            </w:r>
          </w:p>
        </w:tc>
      </w:tr>
      <w:tr w:rsidR="00B600EA" w:rsidRPr="00234097" w:rsidTr="00234097">
        <w:tblPrEx>
          <w:tblCellMar>
            <w:top w:w="0" w:type="dxa"/>
            <w:left w:w="0" w:type="dxa"/>
            <w:bottom w:w="0" w:type="dxa"/>
            <w:right w:w="0" w:type="dxa"/>
          </w:tblCellMar>
        </w:tblPrEx>
        <w:tc>
          <w:tcPr>
            <w:tcW w:w="2259" w:type="dxa"/>
            <w:vAlign w:val="bottom"/>
          </w:tcPr>
          <w:p w:rsidR="00B600EA" w:rsidRPr="00234097" w:rsidRDefault="00B600EA" w:rsidP="00234097">
            <w:pPr>
              <w:spacing w:before="20" w:after="20" w:line="200" w:lineRule="exact"/>
              <w:ind w:left="43"/>
              <w:rPr>
                <w:b/>
                <w:sz w:val="16"/>
                <w:szCs w:val="16"/>
              </w:rPr>
            </w:pPr>
            <w:r w:rsidRPr="00234097">
              <w:rPr>
                <w:b/>
                <w:sz w:val="16"/>
                <w:szCs w:val="16"/>
              </w:rPr>
              <w:t>Всего</w:t>
            </w:r>
          </w:p>
        </w:tc>
        <w:tc>
          <w:tcPr>
            <w:tcW w:w="1008" w:type="dxa"/>
            <w:vAlign w:val="bottom"/>
          </w:tcPr>
          <w:p w:rsidR="00B600EA" w:rsidRPr="00234097" w:rsidRDefault="00B600EA" w:rsidP="00234097">
            <w:pPr>
              <w:spacing w:before="20" w:after="20" w:line="200" w:lineRule="exact"/>
              <w:ind w:right="43"/>
              <w:jc w:val="right"/>
              <w:rPr>
                <w:b/>
                <w:sz w:val="16"/>
                <w:szCs w:val="16"/>
              </w:rPr>
            </w:pPr>
            <w:r w:rsidRPr="00234097">
              <w:rPr>
                <w:b/>
                <w:sz w:val="16"/>
                <w:szCs w:val="16"/>
              </w:rPr>
              <w:t>5,3</w:t>
            </w:r>
          </w:p>
        </w:tc>
        <w:tc>
          <w:tcPr>
            <w:tcW w:w="1080" w:type="dxa"/>
            <w:vAlign w:val="bottom"/>
          </w:tcPr>
          <w:p w:rsidR="00B600EA" w:rsidRPr="00234097" w:rsidRDefault="00B600EA" w:rsidP="00234097">
            <w:pPr>
              <w:spacing w:before="20" w:after="20" w:line="200" w:lineRule="exact"/>
              <w:ind w:right="43"/>
              <w:jc w:val="right"/>
              <w:rPr>
                <w:b/>
                <w:sz w:val="16"/>
                <w:szCs w:val="16"/>
              </w:rPr>
            </w:pPr>
            <w:r w:rsidRPr="00234097">
              <w:rPr>
                <w:b/>
                <w:sz w:val="16"/>
                <w:szCs w:val="16"/>
              </w:rPr>
              <w:t>6,0</w:t>
            </w:r>
          </w:p>
        </w:tc>
        <w:tc>
          <w:tcPr>
            <w:tcW w:w="1071" w:type="dxa"/>
            <w:vAlign w:val="bottom"/>
          </w:tcPr>
          <w:p w:rsidR="00B600EA" w:rsidRPr="00234097" w:rsidRDefault="00B600EA" w:rsidP="00234097">
            <w:pPr>
              <w:spacing w:before="20" w:after="20" w:line="200" w:lineRule="exact"/>
              <w:ind w:right="43"/>
              <w:jc w:val="right"/>
              <w:rPr>
                <w:b/>
                <w:sz w:val="16"/>
                <w:szCs w:val="16"/>
              </w:rPr>
            </w:pPr>
            <w:r w:rsidRPr="00234097">
              <w:rPr>
                <w:b/>
                <w:sz w:val="16"/>
                <w:szCs w:val="16"/>
              </w:rPr>
              <w:t>4,1</w:t>
            </w:r>
          </w:p>
        </w:tc>
        <w:tc>
          <w:tcPr>
            <w:tcW w:w="1026" w:type="dxa"/>
            <w:vAlign w:val="bottom"/>
          </w:tcPr>
          <w:p w:rsidR="00B600EA" w:rsidRPr="00234097" w:rsidRDefault="00B600EA" w:rsidP="00234097">
            <w:pPr>
              <w:spacing w:before="20" w:after="20" w:line="200" w:lineRule="exact"/>
              <w:ind w:right="43"/>
              <w:jc w:val="right"/>
              <w:rPr>
                <w:b/>
                <w:sz w:val="16"/>
                <w:szCs w:val="16"/>
              </w:rPr>
            </w:pPr>
            <w:r w:rsidRPr="00234097">
              <w:rPr>
                <w:b/>
                <w:sz w:val="16"/>
                <w:szCs w:val="16"/>
              </w:rPr>
              <w:t>4,7</w:t>
            </w:r>
          </w:p>
        </w:tc>
        <w:tc>
          <w:tcPr>
            <w:tcW w:w="1116" w:type="dxa"/>
            <w:vAlign w:val="bottom"/>
          </w:tcPr>
          <w:p w:rsidR="00B600EA" w:rsidRPr="00234097" w:rsidRDefault="00B600EA" w:rsidP="00234097">
            <w:pPr>
              <w:spacing w:before="20" w:after="20" w:line="200" w:lineRule="exact"/>
              <w:ind w:right="43"/>
              <w:jc w:val="right"/>
              <w:rPr>
                <w:b/>
                <w:sz w:val="16"/>
                <w:szCs w:val="16"/>
              </w:rPr>
            </w:pPr>
            <w:r w:rsidRPr="00234097">
              <w:rPr>
                <w:b/>
                <w:sz w:val="16"/>
                <w:szCs w:val="16"/>
              </w:rPr>
              <w:t>9,3</w:t>
            </w:r>
          </w:p>
        </w:tc>
        <w:tc>
          <w:tcPr>
            <w:tcW w:w="1008" w:type="dxa"/>
            <w:vAlign w:val="bottom"/>
          </w:tcPr>
          <w:p w:rsidR="00B600EA" w:rsidRPr="00234097" w:rsidRDefault="00B600EA" w:rsidP="00234097">
            <w:pPr>
              <w:spacing w:before="20" w:after="20" w:line="200" w:lineRule="exact"/>
              <w:ind w:right="43"/>
              <w:jc w:val="right"/>
              <w:rPr>
                <w:b/>
                <w:sz w:val="16"/>
                <w:szCs w:val="16"/>
              </w:rPr>
            </w:pPr>
            <w:r w:rsidRPr="00234097">
              <w:rPr>
                <w:b/>
                <w:sz w:val="16"/>
                <w:szCs w:val="16"/>
              </w:rPr>
              <w:t>9,6</w:t>
            </w:r>
          </w:p>
        </w:tc>
      </w:tr>
      <w:tr w:rsidR="00B600EA" w:rsidRPr="00234097" w:rsidTr="00234097">
        <w:tblPrEx>
          <w:tblCellMar>
            <w:top w:w="0" w:type="dxa"/>
            <w:left w:w="0" w:type="dxa"/>
            <w:bottom w:w="0" w:type="dxa"/>
            <w:right w:w="0" w:type="dxa"/>
          </w:tblCellMar>
        </w:tblPrEx>
        <w:tc>
          <w:tcPr>
            <w:tcW w:w="2259" w:type="dxa"/>
            <w:vAlign w:val="bottom"/>
          </w:tcPr>
          <w:p w:rsidR="00B600EA" w:rsidRPr="00234097" w:rsidRDefault="00B600EA" w:rsidP="00234097">
            <w:pPr>
              <w:spacing w:before="20" w:after="20" w:line="200" w:lineRule="exact"/>
              <w:ind w:left="43"/>
              <w:rPr>
                <w:sz w:val="16"/>
                <w:szCs w:val="16"/>
              </w:rPr>
            </w:pPr>
            <w:r w:rsidRPr="00234097">
              <w:rPr>
                <w:sz w:val="16"/>
                <w:szCs w:val="16"/>
              </w:rPr>
              <w:t>в том числе</w:t>
            </w:r>
            <w:r w:rsidR="00234097">
              <w:rPr>
                <w:sz w:val="16"/>
                <w:szCs w:val="16"/>
              </w:rPr>
              <w:t xml:space="preserve"> </w:t>
            </w:r>
            <w:r w:rsidRPr="00234097">
              <w:rPr>
                <w:sz w:val="16"/>
                <w:szCs w:val="16"/>
              </w:rPr>
              <w:t>в возрасте, лет:</w:t>
            </w:r>
          </w:p>
        </w:tc>
        <w:tc>
          <w:tcPr>
            <w:tcW w:w="1008" w:type="dxa"/>
            <w:vAlign w:val="bottom"/>
          </w:tcPr>
          <w:p w:rsidR="00B600EA" w:rsidRPr="00234097" w:rsidRDefault="00B600EA" w:rsidP="00234097">
            <w:pPr>
              <w:spacing w:before="20" w:after="20" w:line="200" w:lineRule="exact"/>
              <w:ind w:right="43"/>
              <w:jc w:val="right"/>
              <w:rPr>
                <w:sz w:val="16"/>
                <w:szCs w:val="16"/>
              </w:rPr>
            </w:pPr>
          </w:p>
        </w:tc>
        <w:tc>
          <w:tcPr>
            <w:tcW w:w="1080" w:type="dxa"/>
            <w:vAlign w:val="bottom"/>
          </w:tcPr>
          <w:p w:rsidR="00B600EA" w:rsidRPr="00234097" w:rsidRDefault="00B600EA" w:rsidP="00234097">
            <w:pPr>
              <w:spacing w:before="20" w:after="20" w:line="200" w:lineRule="exact"/>
              <w:ind w:right="43"/>
              <w:jc w:val="right"/>
              <w:rPr>
                <w:sz w:val="16"/>
                <w:szCs w:val="16"/>
              </w:rPr>
            </w:pPr>
          </w:p>
        </w:tc>
        <w:tc>
          <w:tcPr>
            <w:tcW w:w="1071" w:type="dxa"/>
            <w:vAlign w:val="bottom"/>
          </w:tcPr>
          <w:p w:rsidR="00B600EA" w:rsidRPr="00234097" w:rsidRDefault="00B600EA" w:rsidP="00234097">
            <w:pPr>
              <w:spacing w:before="20" w:after="20" w:line="200" w:lineRule="exact"/>
              <w:ind w:right="43"/>
              <w:jc w:val="right"/>
              <w:rPr>
                <w:sz w:val="16"/>
                <w:szCs w:val="16"/>
              </w:rPr>
            </w:pPr>
          </w:p>
        </w:tc>
        <w:tc>
          <w:tcPr>
            <w:tcW w:w="1026" w:type="dxa"/>
            <w:vAlign w:val="bottom"/>
          </w:tcPr>
          <w:p w:rsidR="00B600EA" w:rsidRPr="00234097" w:rsidRDefault="00B600EA" w:rsidP="00234097">
            <w:pPr>
              <w:spacing w:before="20" w:after="20" w:line="200" w:lineRule="exact"/>
              <w:ind w:right="43"/>
              <w:jc w:val="right"/>
              <w:rPr>
                <w:sz w:val="16"/>
                <w:szCs w:val="16"/>
              </w:rPr>
            </w:pPr>
          </w:p>
        </w:tc>
        <w:tc>
          <w:tcPr>
            <w:tcW w:w="1116" w:type="dxa"/>
            <w:vAlign w:val="bottom"/>
          </w:tcPr>
          <w:p w:rsidR="00B600EA" w:rsidRPr="00234097" w:rsidRDefault="00B600EA" w:rsidP="00234097">
            <w:pPr>
              <w:spacing w:before="20" w:after="20" w:line="200" w:lineRule="exact"/>
              <w:ind w:right="43"/>
              <w:jc w:val="right"/>
              <w:rPr>
                <w:sz w:val="16"/>
                <w:szCs w:val="16"/>
              </w:rPr>
            </w:pPr>
          </w:p>
        </w:tc>
        <w:tc>
          <w:tcPr>
            <w:tcW w:w="1008" w:type="dxa"/>
            <w:vAlign w:val="bottom"/>
          </w:tcPr>
          <w:p w:rsidR="00B600EA" w:rsidRPr="00234097" w:rsidRDefault="00B600EA" w:rsidP="00234097">
            <w:pPr>
              <w:spacing w:before="20" w:after="20" w:line="200" w:lineRule="exact"/>
              <w:ind w:right="43"/>
              <w:jc w:val="right"/>
              <w:rPr>
                <w:sz w:val="16"/>
                <w:szCs w:val="16"/>
              </w:rPr>
            </w:pPr>
          </w:p>
        </w:tc>
      </w:tr>
      <w:tr w:rsidR="00B600EA" w:rsidRPr="00234097" w:rsidTr="00234097">
        <w:tblPrEx>
          <w:tblCellMar>
            <w:top w:w="0" w:type="dxa"/>
            <w:left w:w="0" w:type="dxa"/>
            <w:bottom w:w="0" w:type="dxa"/>
            <w:right w:w="0" w:type="dxa"/>
          </w:tblCellMar>
        </w:tblPrEx>
        <w:tc>
          <w:tcPr>
            <w:tcW w:w="2259" w:type="dxa"/>
            <w:vAlign w:val="bottom"/>
          </w:tcPr>
          <w:p w:rsidR="00B600EA" w:rsidRPr="00234097" w:rsidRDefault="00B600EA" w:rsidP="00234097">
            <w:pPr>
              <w:spacing w:before="20" w:after="20" w:line="200" w:lineRule="exact"/>
              <w:ind w:left="43"/>
              <w:rPr>
                <w:sz w:val="16"/>
                <w:szCs w:val="16"/>
              </w:rPr>
            </w:pPr>
            <w:r w:rsidRPr="00234097">
              <w:rPr>
                <w:sz w:val="16"/>
                <w:szCs w:val="16"/>
              </w:rPr>
              <w:t>до 20</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25,5</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22,9</w:t>
            </w:r>
          </w:p>
        </w:tc>
        <w:tc>
          <w:tcPr>
            <w:tcW w:w="1071"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23,7</w:t>
            </w:r>
          </w:p>
        </w:tc>
        <w:tc>
          <w:tcPr>
            <w:tcW w:w="102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24,9</w:t>
            </w:r>
          </w:p>
        </w:tc>
        <w:tc>
          <w:tcPr>
            <w:tcW w:w="111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28,7</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20,1</w:t>
            </w:r>
          </w:p>
        </w:tc>
      </w:tr>
      <w:tr w:rsidR="00B600EA" w:rsidRPr="00234097" w:rsidTr="00234097">
        <w:tblPrEx>
          <w:tblCellMar>
            <w:top w:w="0" w:type="dxa"/>
            <w:left w:w="0" w:type="dxa"/>
            <w:bottom w:w="0" w:type="dxa"/>
            <w:right w:w="0" w:type="dxa"/>
          </w:tblCellMar>
        </w:tblPrEx>
        <w:tc>
          <w:tcPr>
            <w:tcW w:w="2259" w:type="dxa"/>
            <w:vAlign w:val="bottom"/>
          </w:tcPr>
          <w:p w:rsidR="00B600EA" w:rsidRPr="00234097" w:rsidRDefault="00B600EA" w:rsidP="00234097">
            <w:pPr>
              <w:spacing w:before="20" w:after="20" w:line="200" w:lineRule="exact"/>
              <w:ind w:left="43"/>
              <w:rPr>
                <w:sz w:val="16"/>
                <w:szCs w:val="16"/>
              </w:rPr>
            </w:pPr>
            <w:r w:rsidRPr="00234097">
              <w:rPr>
                <w:sz w:val="16"/>
                <w:szCs w:val="16"/>
              </w:rPr>
              <w:t>20-29</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7,6</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7,8</w:t>
            </w:r>
          </w:p>
        </w:tc>
        <w:tc>
          <w:tcPr>
            <w:tcW w:w="1071"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5,3</w:t>
            </w:r>
          </w:p>
        </w:tc>
        <w:tc>
          <w:tcPr>
            <w:tcW w:w="102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6,2</w:t>
            </w:r>
          </w:p>
        </w:tc>
        <w:tc>
          <w:tcPr>
            <w:tcW w:w="111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15,5</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12,4</w:t>
            </w:r>
          </w:p>
        </w:tc>
      </w:tr>
      <w:tr w:rsidR="00B600EA" w:rsidRPr="00234097" w:rsidTr="00234097">
        <w:tblPrEx>
          <w:tblCellMar>
            <w:top w:w="0" w:type="dxa"/>
            <w:left w:w="0" w:type="dxa"/>
            <w:bottom w:w="0" w:type="dxa"/>
            <w:right w:w="0" w:type="dxa"/>
          </w:tblCellMar>
        </w:tblPrEx>
        <w:tc>
          <w:tcPr>
            <w:tcW w:w="2259" w:type="dxa"/>
            <w:vAlign w:val="bottom"/>
          </w:tcPr>
          <w:p w:rsidR="00B600EA" w:rsidRPr="00234097" w:rsidRDefault="00B600EA" w:rsidP="00234097">
            <w:pPr>
              <w:spacing w:before="20" w:after="20" w:line="200" w:lineRule="exact"/>
              <w:ind w:left="43"/>
              <w:rPr>
                <w:sz w:val="16"/>
                <w:szCs w:val="16"/>
              </w:rPr>
            </w:pPr>
            <w:r w:rsidRPr="00234097">
              <w:rPr>
                <w:sz w:val="16"/>
                <w:szCs w:val="16"/>
              </w:rPr>
              <w:t>30-39</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4,6</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5,4</w:t>
            </w:r>
          </w:p>
        </w:tc>
        <w:tc>
          <w:tcPr>
            <w:tcW w:w="1071"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3,9</w:t>
            </w:r>
          </w:p>
        </w:tc>
        <w:tc>
          <w:tcPr>
            <w:tcW w:w="102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4,3</w:t>
            </w:r>
          </w:p>
        </w:tc>
        <w:tc>
          <w:tcPr>
            <w:tcW w:w="111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7,4</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9,1</w:t>
            </w:r>
          </w:p>
        </w:tc>
      </w:tr>
      <w:tr w:rsidR="00B600EA" w:rsidRPr="00234097" w:rsidTr="00234097">
        <w:tblPrEx>
          <w:tblCellMar>
            <w:top w:w="0" w:type="dxa"/>
            <w:left w:w="0" w:type="dxa"/>
            <w:bottom w:w="0" w:type="dxa"/>
            <w:right w:w="0" w:type="dxa"/>
          </w:tblCellMar>
        </w:tblPrEx>
        <w:tc>
          <w:tcPr>
            <w:tcW w:w="2259" w:type="dxa"/>
            <w:vAlign w:val="bottom"/>
          </w:tcPr>
          <w:p w:rsidR="00B600EA" w:rsidRPr="00234097" w:rsidRDefault="00B600EA" w:rsidP="00234097">
            <w:pPr>
              <w:spacing w:before="20" w:after="20" w:line="200" w:lineRule="exact"/>
              <w:ind w:left="43"/>
              <w:rPr>
                <w:sz w:val="16"/>
                <w:szCs w:val="16"/>
              </w:rPr>
            </w:pPr>
            <w:r w:rsidRPr="00234097">
              <w:rPr>
                <w:sz w:val="16"/>
                <w:szCs w:val="16"/>
              </w:rPr>
              <w:t>40-49</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4,5</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5,2</w:t>
            </w:r>
          </w:p>
        </w:tc>
        <w:tc>
          <w:tcPr>
            <w:tcW w:w="1071"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3,4</w:t>
            </w:r>
          </w:p>
        </w:tc>
        <w:tc>
          <w:tcPr>
            <w:tcW w:w="102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3,9</w:t>
            </w:r>
          </w:p>
        </w:tc>
        <w:tc>
          <w:tcPr>
            <w:tcW w:w="111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7,6</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8,4</w:t>
            </w:r>
          </w:p>
        </w:tc>
      </w:tr>
      <w:tr w:rsidR="00B600EA" w:rsidRPr="00234097" w:rsidTr="00234097">
        <w:tblPrEx>
          <w:tblCellMar>
            <w:top w:w="0" w:type="dxa"/>
            <w:left w:w="0" w:type="dxa"/>
            <w:bottom w:w="0" w:type="dxa"/>
            <w:right w:w="0" w:type="dxa"/>
          </w:tblCellMar>
        </w:tblPrEx>
        <w:tc>
          <w:tcPr>
            <w:tcW w:w="2259" w:type="dxa"/>
            <w:vAlign w:val="bottom"/>
          </w:tcPr>
          <w:p w:rsidR="00B600EA" w:rsidRPr="00234097" w:rsidRDefault="00B600EA" w:rsidP="00234097">
            <w:pPr>
              <w:spacing w:before="20" w:after="20" w:line="200" w:lineRule="exact"/>
              <w:ind w:left="43"/>
              <w:rPr>
                <w:sz w:val="16"/>
                <w:szCs w:val="16"/>
              </w:rPr>
            </w:pPr>
            <w:r w:rsidRPr="00234097">
              <w:rPr>
                <w:sz w:val="16"/>
                <w:szCs w:val="16"/>
              </w:rPr>
              <w:t>50-59</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3,5</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3,9</w:t>
            </w:r>
          </w:p>
        </w:tc>
        <w:tc>
          <w:tcPr>
            <w:tcW w:w="1071"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2,8</w:t>
            </w:r>
          </w:p>
        </w:tc>
        <w:tc>
          <w:tcPr>
            <w:tcW w:w="102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2,8</w:t>
            </w:r>
          </w:p>
        </w:tc>
        <w:tc>
          <w:tcPr>
            <w:tcW w:w="111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6,0</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7,1</w:t>
            </w:r>
          </w:p>
        </w:tc>
      </w:tr>
      <w:tr w:rsidR="00B600EA" w:rsidRPr="00234097" w:rsidTr="00234097">
        <w:tblPrEx>
          <w:tblCellMar>
            <w:top w:w="0" w:type="dxa"/>
            <w:left w:w="0" w:type="dxa"/>
            <w:bottom w:w="0" w:type="dxa"/>
            <w:right w:w="0" w:type="dxa"/>
          </w:tblCellMar>
        </w:tblPrEx>
        <w:tc>
          <w:tcPr>
            <w:tcW w:w="2259" w:type="dxa"/>
            <w:vAlign w:val="bottom"/>
          </w:tcPr>
          <w:p w:rsidR="00B600EA" w:rsidRPr="00234097" w:rsidRDefault="00B600EA" w:rsidP="00234097">
            <w:pPr>
              <w:spacing w:before="20" w:after="20" w:line="200" w:lineRule="exact"/>
              <w:ind w:left="43"/>
              <w:rPr>
                <w:sz w:val="16"/>
                <w:szCs w:val="16"/>
              </w:rPr>
            </w:pPr>
            <w:r w:rsidRPr="00234097">
              <w:rPr>
                <w:sz w:val="16"/>
                <w:szCs w:val="16"/>
              </w:rPr>
              <w:t>60 и более</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2,7</w:t>
            </w:r>
          </w:p>
        </w:tc>
        <w:tc>
          <w:tcPr>
            <w:tcW w:w="1080"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2,6</w:t>
            </w:r>
          </w:p>
        </w:tc>
        <w:tc>
          <w:tcPr>
            <w:tcW w:w="1071"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3,2</w:t>
            </w:r>
          </w:p>
        </w:tc>
        <w:tc>
          <w:tcPr>
            <w:tcW w:w="102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3,1</w:t>
            </w:r>
          </w:p>
        </w:tc>
        <w:tc>
          <w:tcPr>
            <w:tcW w:w="1116"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1,2</w:t>
            </w:r>
          </w:p>
        </w:tc>
        <w:tc>
          <w:tcPr>
            <w:tcW w:w="1008" w:type="dxa"/>
            <w:vAlign w:val="bottom"/>
          </w:tcPr>
          <w:p w:rsidR="00B600EA" w:rsidRPr="00234097" w:rsidRDefault="00B600EA" w:rsidP="00234097">
            <w:pPr>
              <w:spacing w:before="20" w:after="20" w:line="200" w:lineRule="exact"/>
              <w:ind w:right="43"/>
              <w:jc w:val="right"/>
              <w:rPr>
                <w:sz w:val="16"/>
                <w:szCs w:val="16"/>
              </w:rPr>
            </w:pPr>
            <w:r w:rsidRPr="00234097">
              <w:rPr>
                <w:sz w:val="16"/>
                <w:szCs w:val="16"/>
              </w:rPr>
              <w:t>0,6</w:t>
            </w:r>
          </w:p>
        </w:tc>
      </w:tr>
    </w:tbl>
    <w:p w:rsidR="00B600EA" w:rsidRDefault="00B600EA" w:rsidP="00234097">
      <w:pPr>
        <w:pStyle w:val="SingleTxt"/>
      </w:pPr>
    </w:p>
    <w:p w:rsidR="00B600EA" w:rsidRDefault="00234097" w:rsidP="0023409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20</w:t>
      </w:r>
    </w:p>
    <w:p w:rsidR="00B600EA" w:rsidRDefault="00234097" w:rsidP="002340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Безработные по причинам незанятости на конец 2007 г.</w:t>
      </w:r>
    </w:p>
    <w:p w:rsidR="00234097" w:rsidRPr="00234097" w:rsidRDefault="00234097" w:rsidP="00234097">
      <w:pPr>
        <w:pStyle w:val="SingleTxt"/>
        <w:spacing w:after="0" w:line="120" w:lineRule="exact"/>
        <w:rPr>
          <w:sz w:val="10"/>
        </w:rPr>
      </w:pPr>
    </w:p>
    <w:tbl>
      <w:tblPr>
        <w:tblW w:w="8568" w:type="dxa"/>
        <w:tblInd w:w="1283" w:type="dxa"/>
        <w:tblLayout w:type="fixed"/>
        <w:tblCellMar>
          <w:left w:w="0" w:type="dxa"/>
          <w:right w:w="0" w:type="dxa"/>
        </w:tblCellMar>
        <w:tblLook w:val="0000"/>
      </w:tblPr>
      <w:tblGrid>
        <w:gridCol w:w="4347"/>
        <w:gridCol w:w="1071"/>
        <w:gridCol w:w="1017"/>
        <w:gridCol w:w="1125"/>
        <w:gridCol w:w="1008"/>
      </w:tblGrid>
      <w:tr w:rsidR="00B600EA" w:rsidRPr="00234097" w:rsidTr="00234097">
        <w:tblPrEx>
          <w:tblCellMar>
            <w:top w:w="0" w:type="dxa"/>
            <w:left w:w="0" w:type="dxa"/>
            <w:bottom w:w="0" w:type="dxa"/>
            <w:right w:w="0" w:type="dxa"/>
          </w:tblCellMar>
        </w:tblPrEx>
        <w:trPr>
          <w:cantSplit/>
        </w:trPr>
        <w:tc>
          <w:tcPr>
            <w:tcW w:w="4347" w:type="dxa"/>
            <w:vMerge w:val="restart"/>
            <w:tcBorders>
              <w:top w:val="single" w:sz="4" w:space="0" w:color="auto"/>
              <w:left w:val="single" w:sz="4" w:space="0" w:color="auto"/>
              <w:bottom w:val="single" w:sz="4" w:space="0" w:color="auto"/>
              <w:right w:val="single" w:sz="4" w:space="0" w:color="auto"/>
            </w:tcBorders>
            <w:vAlign w:val="center"/>
          </w:tcPr>
          <w:p w:rsidR="00B600EA" w:rsidRPr="00234097" w:rsidRDefault="00B600EA" w:rsidP="00234097">
            <w:pPr>
              <w:spacing w:before="20" w:after="20" w:line="200" w:lineRule="exact"/>
              <w:rPr>
                <w:sz w:val="16"/>
                <w:szCs w:val="16"/>
              </w:rPr>
            </w:pPr>
          </w:p>
        </w:tc>
        <w:tc>
          <w:tcPr>
            <w:tcW w:w="1071" w:type="dxa"/>
            <w:vMerge w:val="restart"/>
            <w:tcBorders>
              <w:top w:val="single" w:sz="4" w:space="0" w:color="auto"/>
              <w:left w:val="single" w:sz="4" w:space="0" w:color="auto"/>
              <w:bottom w:val="single" w:sz="4" w:space="0" w:color="auto"/>
              <w:right w:val="single" w:sz="4" w:space="0" w:color="auto"/>
            </w:tcBorders>
            <w:vAlign w:val="center"/>
          </w:tcPr>
          <w:p w:rsidR="00B600EA" w:rsidRPr="00234097" w:rsidRDefault="00B600EA" w:rsidP="00234097">
            <w:pPr>
              <w:spacing w:before="20" w:after="20" w:line="200" w:lineRule="exact"/>
              <w:jc w:val="center"/>
              <w:rPr>
                <w:sz w:val="16"/>
                <w:szCs w:val="16"/>
              </w:rPr>
            </w:pPr>
            <w:r w:rsidRPr="00234097">
              <w:rPr>
                <w:sz w:val="16"/>
                <w:szCs w:val="16"/>
              </w:rPr>
              <w:t>Женщ</w:t>
            </w:r>
            <w:r w:rsidRPr="00234097">
              <w:rPr>
                <w:sz w:val="16"/>
                <w:szCs w:val="16"/>
              </w:rPr>
              <w:t>и</w:t>
            </w:r>
            <w:r w:rsidRPr="00234097">
              <w:rPr>
                <w:sz w:val="16"/>
                <w:szCs w:val="16"/>
              </w:rPr>
              <w:t>ны</w:t>
            </w:r>
          </w:p>
        </w:tc>
        <w:tc>
          <w:tcPr>
            <w:tcW w:w="1017" w:type="dxa"/>
            <w:vMerge w:val="restart"/>
            <w:tcBorders>
              <w:top w:val="single" w:sz="4" w:space="0" w:color="auto"/>
              <w:left w:val="single" w:sz="4" w:space="0" w:color="auto"/>
              <w:bottom w:val="single" w:sz="4" w:space="0" w:color="auto"/>
              <w:right w:val="single" w:sz="4" w:space="0" w:color="auto"/>
            </w:tcBorders>
            <w:vAlign w:val="center"/>
          </w:tcPr>
          <w:p w:rsidR="00B600EA" w:rsidRPr="00234097" w:rsidRDefault="00B600EA" w:rsidP="00234097">
            <w:pPr>
              <w:spacing w:before="20" w:after="20" w:line="200" w:lineRule="exact"/>
              <w:jc w:val="center"/>
              <w:rPr>
                <w:sz w:val="16"/>
                <w:szCs w:val="16"/>
              </w:rPr>
            </w:pPr>
            <w:r w:rsidRPr="00234097">
              <w:rPr>
                <w:sz w:val="16"/>
                <w:szCs w:val="16"/>
              </w:rPr>
              <w:t>Мужчины</w:t>
            </w:r>
          </w:p>
        </w:tc>
        <w:tc>
          <w:tcPr>
            <w:tcW w:w="2133" w:type="dxa"/>
            <w:gridSpan w:val="2"/>
            <w:tcBorders>
              <w:top w:val="single" w:sz="4" w:space="0" w:color="auto"/>
              <w:left w:val="single" w:sz="4" w:space="0" w:color="auto"/>
              <w:bottom w:val="single" w:sz="4" w:space="0" w:color="auto"/>
              <w:right w:val="single" w:sz="4" w:space="0" w:color="auto"/>
            </w:tcBorders>
            <w:vAlign w:val="center"/>
          </w:tcPr>
          <w:p w:rsidR="00B600EA" w:rsidRPr="00234097" w:rsidRDefault="00B600EA" w:rsidP="00234097">
            <w:pPr>
              <w:spacing w:before="20" w:after="20" w:line="200" w:lineRule="exact"/>
              <w:jc w:val="center"/>
              <w:rPr>
                <w:sz w:val="16"/>
                <w:szCs w:val="16"/>
              </w:rPr>
            </w:pPr>
            <w:r w:rsidRPr="00234097">
              <w:rPr>
                <w:sz w:val="16"/>
                <w:szCs w:val="16"/>
              </w:rPr>
              <w:t>Распределение по полу, %</w:t>
            </w:r>
          </w:p>
        </w:tc>
      </w:tr>
      <w:tr w:rsidR="00B600EA" w:rsidRPr="00234097" w:rsidTr="00234097">
        <w:tblPrEx>
          <w:tblCellMar>
            <w:top w:w="0" w:type="dxa"/>
            <w:left w:w="0" w:type="dxa"/>
            <w:bottom w:w="0" w:type="dxa"/>
            <w:right w:w="0" w:type="dxa"/>
          </w:tblCellMar>
        </w:tblPrEx>
        <w:trPr>
          <w:cantSplit/>
        </w:trPr>
        <w:tc>
          <w:tcPr>
            <w:tcW w:w="4347" w:type="dxa"/>
            <w:vMerge/>
            <w:tcBorders>
              <w:top w:val="single" w:sz="4" w:space="0" w:color="auto"/>
              <w:left w:val="single" w:sz="4" w:space="0" w:color="auto"/>
              <w:bottom w:val="single" w:sz="4" w:space="0" w:color="auto"/>
              <w:right w:val="single" w:sz="4" w:space="0" w:color="auto"/>
            </w:tcBorders>
            <w:vAlign w:val="center"/>
          </w:tcPr>
          <w:p w:rsidR="00B600EA" w:rsidRPr="00234097" w:rsidRDefault="00B600EA" w:rsidP="00234097">
            <w:pPr>
              <w:spacing w:before="20" w:after="20" w:line="200" w:lineRule="exact"/>
              <w:jc w:val="center"/>
              <w:rPr>
                <w:sz w:val="16"/>
                <w:szCs w:val="16"/>
              </w:rPr>
            </w:pPr>
          </w:p>
        </w:tc>
        <w:tc>
          <w:tcPr>
            <w:tcW w:w="1071" w:type="dxa"/>
            <w:vMerge/>
            <w:tcBorders>
              <w:top w:val="single" w:sz="4" w:space="0" w:color="auto"/>
              <w:left w:val="single" w:sz="4" w:space="0" w:color="auto"/>
              <w:bottom w:val="single" w:sz="4" w:space="0" w:color="auto"/>
              <w:right w:val="single" w:sz="4" w:space="0" w:color="auto"/>
            </w:tcBorders>
            <w:vAlign w:val="center"/>
          </w:tcPr>
          <w:p w:rsidR="00B600EA" w:rsidRPr="00234097" w:rsidRDefault="00B600EA" w:rsidP="00234097">
            <w:pPr>
              <w:spacing w:before="20" w:after="20" w:line="200" w:lineRule="exact"/>
              <w:jc w:val="center"/>
              <w:rPr>
                <w:sz w:val="16"/>
                <w:szCs w:val="16"/>
              </w:rPr>
            </w:pPr>
          </w:p>
        </w:tc>
        <w:tc>
          <w:tcPr>
            <w:tcW w:w="1017" w:type="dxa"/>
            <w:vMerge/>
            <w:tcBorders>
              <w:top w:val="single" w:sz="4" w:space="0" w:color="auto"/>
              <w:left w:val="single" w:sz="4" w:space="0" w:color="auto"/>
              <w:bottom w:val="single" w:sz="4" w:space="0" w:color="auto"/>
              <w:right w:val="single" w:sz="4" w:space="0" w:color="auto"/>
            </w:tcBorders>
            <w:vAlign w:val="center"/>
          </w:tcPr>
          <w:p w:rsidR="00B600EA" w:rsidRPr="00234097" w:rsidRDefault="00B600EA" w:rsidP="00234097">
            <w:pPr>
              <w:spacing w:before="20" w:after="20" w:line="200" w:lineRule="exact"/>
              <w:jc w:val="center"/>
              <w:rPr>
                <w:sz w:val="16"/>
                <w:szCs w:val="16"/>
              </w:rPr>
            </w:pPr>
          </w:p>
        </w:tc>
        <w:tc>
          <w:tcPr>
            <w:tcW w:w="1125" w:type="dxa"/>
            <w:tcBorders>
              <w:top w:val="single" w:sz="4" w:space="0" w:color="auto"/>
              <w:left w:val="single" w:sz="4" w:space="0" w:color="auto"/>
              <w:bottom w:val="single" w:sz="4" w:space="0" w:color="auto"/>
              <w:right w:val="single" w:sz="4" w:space="0" w:color="auto"/>
            </w:tcBorders>
            <w:vAlign w:val="center"/>
          </w:tcPr>
          <w:p w:rsidR="00B600EA" w:rsidRPr="00234097" w:rsidRDefault="00B600EA" w:rsidP="00234097">
            <w:pPr>
              <w:spacing w:before="20" w:after="20" w:line="200" w:lineRule="exact"/>
              <w:jc w:val="center"/>
              <w:rPr>
                <w:sz w:val="16"/>
                <w:szCs w:val="16"/>
              </w:rPr>
            </w:pPr>
            <w:r w:rsidRPr="00234097">
              <w:rPr>
                <w:sz w:val="16"/>
                <w:szCs w:val="16"/>
              </w:rPr>
              <w:t>женщ</w:t>
            </w:r>
            <w:r w:rsidRPr="00234097">
              <w:rPr>
                <w:sz w:val="16"/>
                <w:szCs w:val="16"/>
              </w:rPr>
              <w:t>и</w:t>
            </w:r>
            <w:r w:rsidRPr="00234097">
              <w:rPr>
                <w:sz w:val="16"/>
                <w:szCs w:val="16"/>
              </w:rPr>
              <w:t>ны</w:t>
            </w:r>
          </w:p>
        </w:tc>
        <w:tc>
          <w:tcPr>
            <w:tcW w:w="1008" w:type="dxa"/>
            <w:tcBorders>
              <w:top w:val="single" w:sz="4" w:space="0" w:color="auto"/>
              <w:left w:val="single" w:sz="4" w:space="0" w:color="auto"/>
              <w:bottom w:val="single" w:sz="4" w:space="0" w:color="auto"/>
              <w:right w:val="single" w:sz="4" w:space="0" w:color="auto"/>
            </w:tcBorders>
            <w:vAlign w:val="center"/>
          </w:tcPr>
          <w:p w:rsidR="00B600EA" w:rsidRPr="00234097" w:rsidRDefault="00B600EA" w:rsidP="00234097">
            <w:pPr>
              <w:spacing w:before="20" w:after="20" w:line="200" w:lineRule="exact"/>
              <w:jc w:val="center"/>
              <w:rPr>
                <w:sz w:val="16"/>
                <w:szCs w:val="16"/>
              </w:rPr>
            </w:pPr>
            <w:r w:rsidRPr="00234097">
              <w:rPr>
                <w:sz w:val="16"/>
                <w:szCs w:val="16"/>
              </w:rPr>
              <w:t>мужч</w:t>
            </w:r>
            <w:r w:rsidRPr="00234097">
              <w:rPr>
                <w:sz w:val="16"/>
                <w:szCs w:val="16"/>
              </w:rPr>
              <w:t>и</w:t>
            </w:r>
            <w:r w:rsidRPr="00234097">
              <w:rPr>
                <w:sz w:val="16"/>
                <w:szCs w:val="16"/>
              </w:rPr>
              <w:t>ны</w:t>
            </w:r>
          </w:p>
        </w:tc>
      </w:tr>
      <w:tr w:rsidR="00B600EA" w:rsidRPr="00234097" w:rsidTr="00234097">
        <w:tblPrEx>
          <w:tblCellMar>
            <w:top w:w="0" w:type="dxa"/>
            <w:left w:w="0" w:type="dxa"/>
            <w:bottom w:w="0" w:type="dxa"/>
            <w:right w:w="0" w:type="dxa"/>
          </w:tblCellMar>
        </w:tblPrEx>
        <w:tc>
          <w:tcPr>
            <w:tcW w:w="434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left="43"/>
              <w:rPr>
                <w:b/>
                <w:sz w:val="16"/>
                <w:szCs w:val="16"/>
              </w:rPr>
            </w:pPr>
            <w:r w:rsidRPr="00234097">
              <w:rPr>
                <w:b/>
                <w:sz w:val="16"/>
                <w:szCs w:val="16"/>
              </w:rPr>
              <w:t>Безработные</w:t>
            </w:r>
            <w:r w:rsidR="00234097">
              <w:rPr>
                <w:b/>
                <w:sz w:val="16"/>
                <w:szCs w:val="16"/>
              </w:rPr>
              <w:t xml:space="preserve"> — </w:t>
            </w:r>
            <w:r w:rsidRPr="00234097">
              <w:rPr>
                <w:bCs/>
                <w:sz w:val="16"/>
                <w:szCs w:val="16"/>
              </w:rPr>
              <w:t>всего</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jc w:val="right"/>
              <w:rPr>
                <w:b/>
                <w:sz w:val="16"/>
                <w:szCs w:val="16"/>
              </w:rPr>
            </w:pPr>
          </w:p>
        </w:tc>
        <w:tc>
          <w:tcPr>
            <w:tcW w:w="101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jc w:val="right"/>
              <w:rPr>
                <w:b/>
                <w:sz w:val="16"/>
                <w:szCs w:val="16"/>
              </w:rPr>
            </w:pPr>
          </w:p>
        </w:tc>
        <w:tc>
          <w:tcPr>
            <w:tcW w:w="1125"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jc w:val="right"/>
              <w:rPr>
                <w:b/>
                <w:sz w:val="16"/>
                <w:szCs w:val="16"/>
              </w:rPr>
            </w:pP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jc w:val="right"/>
              <w:rPr>
                <w:b/>
                <w:sz w:val="16"/>
                <w:szCs w:val="16"/>
              </w:rPr>
            </w:pPr>
          </w:p>
        </w:tc>
      </w:tr>
      <w:tr w:rsidR="00B600EA" w:rsidRPr="00234097" w:rsidTr="00234097">
        <w:tblPrEx>
          <w:tblCellMar>
            <w:top w:w="0" w:type="dxa"/>
            <w:left w:w="0" w:type="dxa"/>
            <w:bottom w:w="0" w:type="dxa"/>
            <w:right w:w="0" w:type="dxa"/>
          </w:tblCellMar>
        </w:tblPrEx>
        <w:tc>
          <w:tcPr>
            <w:tcW w:w="434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left="43"/>
              <w:rPr>
                <w:sz w:val="16"/>
                <w:szCs w:val="16"/>
              </w:rPr>
            </w:pPr>
            <w:r w:rsidRPr="00234097">
              <w:rPr>
                <w:sz w:val="16"/>
                <w:szCs w:val="16"/>
              </w:rPr>
              <w:t>тыс. чел</w:t>
            </w:r>
            <w:r w:rsidRPr="00234097">
              <w:rPr>
                <w:sz w:val="16"/>
                <w:szCs w:val="16"/>
              </w:rPr>
              <w:t>о</w:t>
            </w:r>
            <w:r w:rsidRPr="00234097">
              <w:rPr>
                <w:sz w:val="16"/>
                <w:szCs w:val="16"/>
              </w:rPr>
              <w:t>век</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1975</w:t>
            </w:r>
          </w:p>
        </w:tc>
        <w:tc>
          <w:tcPr>
            <w:tcW w:w="101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2271</w:t>
            </w:r>
          </w:p>
        </w:tc>
        <w:tc>
          <w:tcPr>
            <w:tcW w:w="1125"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bCs/>
                <w:sz w:val="16"/>
                <w:szCs w:val="16"/>
              </w:rPr>
            </w:pP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p>
        </w:tc>
      </w:tr>
      <w:tr w:rsidR="00B600EA" w:rsidRPr="00234097" w:rsidTr="00234097">
        <w:tblPrEx>
          <w:tblCellMar>
            <w:top w:w="0" w:type="dxa"/>
            <w:left w:w="0" w:type="dxa"/>
            <w:bottom w:w="0" w:type="dxa"/>
            <w:right w:w="0" w:type="dxa"/>
          </w:tblCellMar>
        </w:tblPrEx>
        <w:tc>
          <w:tcPr>
            <w:tcW w:w="434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left="43"/>
              <w:rPr>
                <w:sz w:val="16"/>
                <w:szCs w:val="16"/>
              </w:rPr>
            </w:pPr>
            <w:r w:rsidRPr="00234097">
              <w:rPr>
                <w:sz w:val="16"/>
                <w:szCs w:val="16"/>
              </w:rPr>
              <w:t>процентов</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100</w:t>
            </w:r>
          </w:p>
        </w:tc>
        <w:tc>
          <w:tcPr>
            <w:tcW w:w="101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100</w:t>
            </w:r>
          </w:p>
        </w:tc>
        <w:tc>
          <w:tcPr>
            <w:tcW w:w="1125"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46,5</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bCs/>
                <w:sz w:val="16"/>
                <w:szCs w:val="16"/>
              </w:rPr>
            </w:pPr>
            <w:r w:rsidRPr="00234097">
              <w:rPr>
                <w:bCs/>
                <w:sz w:val="16"/>
                <w:szCs w:val="16"/>
              </w:rPr>
              <w:t>53,5</w:t>
            </w:r>
          </w:p>
        </w:tc>
      </w:tr>
      <w:tr w:rsidR="00B600EA" w:rsidRPr="00234097" w:rsidTr="00234097">
        <w:tblPrEx>
          <w:tblCellMar>
            <w:top w:w="0" w:type="dxa"/>
            <w:left w:w="0" w:type="dxa"/>
            <w:bottom w:w="0" w:type="dxa"/>
            <w:right w:w="0" w:type="dxa"/>
          </w:tblCellMar>
        </w:tblPrEx>
        <w:tc>
          <w:tcPr>
            <w:tcW w:w="434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left="43"/>
              <w:rPr>
                <w:sz w:val="16"/>
                <w:szCs w:val="16"/>
              </w:rPr>
            </w:pPr>
            <w:r w:rsidRPr="00234097">
              <w:rPr>
                <w:sz w:val="16"/>
                <w:szCs w:val="16"/>
              </w:rPr>
              <w:t>в том числе:</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b/>
                <w:sz w:val="16"/>
                <w:szCs w:val="16"/>
              </w:rPr>
            </w:pPr>
          </w:p>
        </w:tc>
        <w:tc>
          <w:tcPr>
            <w:tcW w:w="101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p>
        </w:tc>
        <w:tc>
          <w:tcPr>
            <w:tcW w:w="1125"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p>
        </w:tc>
      </w:tr>
      <w:tr w:rsidR="00B600EA" w:rsidRPr="00234097" w:rsidTr="00234097">
        <w:tblPrEx>
          <w:tblCellMar>
            <w:top w:w="0" w:type="dxa"/>
            <w:left w:w="0" w:type="dxa"/>
            <w:bottom w:w="0" w:type="dxa"/>
            <w:right w:w="0" w:type="dxa"/>
          </w:tblCellMar>
        </w:tblPrEx>
        <w:tc>
          <w:tcPr>
            <w:tcW w:w="434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left="43"/>
              <w:rPr>
                <w:sz w:val="16"/>
                <w:szCs w:val="16"/>
              </w:rPr>
            </w:pPr>
            <w:r w:rsidRPr="00234097">
              <w:rPr>
                <w:sz w:val="16"/>
                <w:szCs w:val="16"/>
              </w:rPr>
              <w:t>уволены в связи с высвобождением, сокращением шт</w:t>
            </w:r>
            <w:r w:rsidRPr="00234097">
              <w:rPr>
                <w:sz w:val="16"/>
                <w:szCs w:val="16"/>
              </w:rPr>
              <w:t>а</w:t>
            </w:r>
            <w:r w:rsidRPr="00234097">
              <w:rPr>
                <w:sz w:val="16"/>
                <w:szCs w:val="16"/>
              </w:rPr>
              <w:t>тов, ликвидацией предприятия, собс</w:t>
            </w:r>
            <w:r w:rsidRPr="00234097">
              <w:rPr>
                <w:sz w:val="16"/>
                <w:szCs w:val="16"/>
              </w:rPr>
              <w:t>т</w:t>
            </w:r>
            <w:r w:rsidRPr="00234097">
              <w:rPr>
                <w:sz w:val="16"/>
                <w:szCs w:val="16"/>
              </w:rPr>
              <w:t>венного дела</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19,0</w:t>
            </w:r>
          </w:p>
        </w:tc>
        <w:tc>
          <w:tcPr>
            <w:tcW w:w="101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16,4</w:t>
            </w:r>
          </w:p>
        </w:tc>
        <w:tc>
          <w:tcPr>
            <w:tcW w:w="1125"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50,2</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49,8</w:t>
            </w:r>
          </w:p>
        </w:tc>
      </w:tr>
      <w:tr w:rsidR="00B600EA" w:rsidRPr="00234097" w:rsidTr="00234097">
        <w:tblPrEx>
          <w:tblCellMar>
            <w:top w:w="0" w:type="dxa"/>
            <w:left w:w="0" w:type="dxa"/>
            <w:bottom w:w="0" w:type="dxa"/>
            <w:right w:w="0" w:type="dxa"/>
          </w:tblCellMar>
        </w:tblPrEx>
        <w:tc>
          <w:tcPr>
            <w:tcW w:w="434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left="43"/>
              <w:rPr>
                <w:sz w:val="16"/>
                <w:szCs w:val="16"/>
              </w:rPr>
            </w:pPr>
            <w:r w:rsidRPr="00234097">
              <w:rPr>
                <w:sz w:val="16"/>
                <w:szCs w:val="16"/>
              </w:rPr>
              <w:t>уволены по собственному желанию</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19,3</w:t>
            </w:r>
          </w:p>
        </w:tc>
        <w:tc>
          <w:tcPr>
            <w:tcW w:w="101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25,0</w:t>
            </w:r>
          </w:p>
        </w:tc>
        <w:tc>
          <w:tcPr>
            <w:tcW w:w="1125"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40,2</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59,8</w:t>
            </w:r>
          </w:p>
        </w:tc>
      </w:tr>
      <w:tr w:rsidR="00B600EA" w:rsidRPr="00234097" w:rsidTr="00234097">
        <w:tblPrEx>
          <w:tblCellMar>
            <w:top w:w="0" w:type="dxa"/>
            <w:left w:w="0" w:type="dxa"/>
            <w:bottom w:w="0" w:type="dxa"/>
            <w:right w:w="0" w:type="dxa"/>
          </w:tblCellMar>
        </w:tblPrEx>
        <w:tc>
          <w:tcPr>
            <w:tcW w:w="434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left="43"/>
              <w:rPr>
                <w:sz w:val="16"/>
                <w:szCs w:val="16"/>
              </w:rPr>
            </w:pPr>
            <w:r w:rsidRPr="00234097">
              <w:rPr>
                <w:sz w:val="16"/>
                <w:szCs w:val="16"/>
              </w:rPr>
              <w:t>уволены в связи с окончанием срока вр</w:t>
            </w:r>
            <w:r w:rsidRPr="00234097">
              <w:rPr>
                <w:sz w:val="16"/>
                <w:szCs w:val="16"/>
              </w:rPr>
              <w:t>е</w:t>
            </w:r>
            <w:r w:rsidRPr="00234097">
              <w:rPr>
                <w:sz w:val="16"/>
                <w:szCs w:val="16"/>
              </w:rPr>
              <w:t>менной,</w:t>
            </w:r>
            <w:r w:rsidR="00234097">
              <w:rPr>
                <w:sz w:val="16"/>
                <w:szCs w:val="16"/>
              </w:rPr>
              <w:t xml:space="preserve"> </w:t>
            </w:r>
            <w:r w:rsidRPr="00234097">
              <w:rPr>
                <w:sz w:val="16"/>
                <w:szCs w:val="16"/>
              </w:rPr>
              <w:t>сезонной р</w:t>
            </w:r>
            <w:r w:rsidRPr="00234097">
              <w:rPr>
                <w:sz w:val="16"/>
                <w:szCs w:val="16"/>
              </w:rPr>
              <w:t>а</w:t>
            </w:r>
            <w:r w:rsidRPr="00234097">
              <w:rPr>
                <w:sz w:val="16"/>
                <w:szCs w:val="16"/>
              </w:rPr>
              <w:t>боты, контракта</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5,0</w:t>
            </w:r>
          </w:p>
        </w:tc>
        <w:tc>
          <w:tcPr>
            <w:tcW w:w="101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12,0</w:t>
            </w:r>
          </w:p>
        </w:tc>
        <w:tc>
          <w:tcPr>
            <w:tcW w:w="1125"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26,6</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73,4</w:t>
            </w:r>
          </w:p>
        </w:tc>
      </w:tr>
      <w:tr w:rsidR="00B600EA" w:rsidRPr="00234097" w:rsidTr="00234097">
        <w:tblPrEx>
          <w:tblCellMar>
            <w:top w:w="0" w:type="dxa"/>
            <w:left w:w="0" w:type="dxa"/>
            <w:bottom w:w="0" w:type="dxa"/>
            <w:right w:w="0" w:type="dxa"/>
          </w:tblCellMar>
        </w:tblPrEx>
        <w:tc>
          <w:tcPr>
            <w:tcW w:w="434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left="43"/>
              <w:rPr>
                <w:sz w:val="16"/>
                <w:szCs w:val="16"/>
              </w:rPr>
            </w:pPr>
            <w:r w:rsidRPr="00234097">
              <w:rPr>
                <w:sz w:val="16"/>
                <w:szCs w:val="16"/>
              </w:rPr>
              <w:t>другие причины</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24,9</w:t>
            </w:r>
          </w:p>
        </w:tc>
        <w:tc>
          <w:tcPr>
            <w:tcW w:w="101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19,0</w:t>
            </w:r>
          </w:p>
        </w:tc>
        <w:tc>
          <w:tcPr>
            <w:tcW w:w="1125"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49,4</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50,6</w:t>
            </w:r>
          </w:p>
        </w:tc>
      </w:tr>
      <w:tr w:rsidR="00B600EA" w:rsidRPr="00234097" w:rsidTr="00234097">
        <w:tblPrEx>
          <w:tblCellMar>
            <w:top w:w="0" w:type="dxa"/>
            <w:left w:w="0" w:type="dxa"/>
            <w:bottom w:w="0" w:type="dxa"/>
            <w:right w:w="0" w:type="dxa"/>
          </w:tblCellMar>
        </w:tblPrEx>
        <w:tc>
          <w:tcPr>
            <w:tcW w:w="434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left="43"/>
              <w:rPr>
                <w:sz w:val="16"/>
                <w:szCs w:val="16"/>
              </w:rPr>
            </w:pPr>
            <w:r w:rsidRPr="00234097">
              <w:rPr>
                <w:sz w:val="16"/>
                <w:szCs w:val="16"/>
              </w:rPr>
              <w:t>ранее не имели работы</w:t>
            </w:r>
          </w:p>
        </w:tc>
        <w:tc>
          <w:tcPr>
            <w:tcW w:w="1071"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31,8</w:t>
            </w:r>
          </w:p>
        </w:tc>
        <w:tc>
          <w:tcPr>
            <w:tcW w:w="1017"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27,6</w:t>
            </w:r>
          </w:p>
        </w:tc>
        <w:tc>
          <w:tcPr>
            <w:tcW w:w="1125"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50,0</w:t>
            </w:r>
          </w:p>
        </w:tc>
        <w:tc>
          <w:tcPr>
            <w:tcW w:w="1008" w:type="dxa"/>
            <w:tcBorders>
              <w:top w:val="single" w:sz="4" w:space="0" w:color="auto"/>
              <w:left w:val="single" w:sz="4" w:space="0" w:color="auto"/>
              <w:bottom w:val="single" w:sz="4" w:space="0" w:color="auto"/>
              <w:right w:val="single" w:sz="4" w:space="0" w:color="auto"/>
            </w:tcBorders>
            <w:vAlign w:val="bottom"/>
          </w:tcPr>
          <w:p w:rsidR="00B600EA" w:rsidRPr="00234097" w:rsidRDefault="00B600EA" w:rsidP="00234097">
            <w:pPr>
              <w:spacing w:before="20" w:after="20" w:line="200" w:lineRule="exact"/>
              <w:ind w:right="43"/>
              <w:jc w:val="right"/>
              <w:rPr>
                <w:sz w:val="16"/>
                <w:szCs w:val="16"/>
              </w:rPr>
            </w:pPr>
            <w:r w:rsidRPr="00234097">
              <w:rPr>
                <w:sz w:val="16"/>
                <w:szCs w:val="16"/>
              </w:rPr>
              <w:t>50,0</w:t>
            </w:r>
          </w:p>
        </w:tc>
      </w:tr>
    </w:tbl>
    <w:p w:rsidR="00B600EA" w:rsidRDefault="00B600EA" w:rsidP="00C364FB">
      <w:pPr>
        <w:pStyle w:val="SingleTxt"/>
      </w:pPr>
    </w:p>
    <w:p w:rsidR="00B600EA" w:rsidRDefault="00C364FB" w:rsidP="00C364F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B600EA">
        <w:t>Таблица 21</w:t>
      </w:r>
    </w:p>
    <w:p w:rsidR="00B600EA" w:rsidRDefault="00C364FB" w:rsidP="00C364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Безработные по способам поиска работы на конец ноября 2007 г.</w:t>
      </w:r>
    </w:p>
    <w:p w:rsidR="00C364FB" w:rsidRPr="00C364FB" w:rsidRDefault="00C364FB" w:rsidP="00C364FB">
      <w:pPr>
        <w:pStyle w:val="SingleTxt"/>
        <w:spacing w:after="0" w:line="120" w:lineRule="exact"/>
        <w:rPr>
          <w:sz w:val="10"/>
        </w:rPr>
      </w:pPr>
    </w:p>
    <w:p w:rsidR="00C364FB" w:rsidRPr="00C364FB" w:rsidRDefault="00C364FB" w:rsidP="00C364FB">
      <w:pPr>
        <w:pStyle w:val="SingleTxt"/>
        <w:spacing w:after="0" w:line="120" w:lineRule="exact"/>
        <w:rPr>
          <w:sz w:val="10"/>
        </w:rPr>
      </w:pPr>
    </w:p>
    <w:tbl>
      <w:tblPr>
        <w:tblW w:w="8577" w:type="dxa"/>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672"/>
        <w:gridCol w:w="1206"/>
        <w:gridCol w:w="1179"/>
        <w:gridCol w:w="1179"/>
        <w:gridCol w:w="1341"/>
      </w:tblGrid>
      <w:tr w:rsidR="00B600EA" w:rsidRPr="00C364FB" w:rsidTr="00C364FB">
        <w:tblPrEx>
          <w:tblCellMar>
            <w:top w:w="0" w:type="dxa"/>
            <w:left w:w="0" w:type="dxa"/>
            <w:bottom w:w="0" w:type="dxa"/>
            <w:right w:w="0" w:type="dxa"/>
          </w:tblCellMar>
        </w:tblPrEx>
        <w:trPr>
          <w:cantSplit/>
        </w:trPr>
        <w:tc>
          <w:tcPr>
            <w:tcW w:w="3672" w:type="dxa"/>
            <w:vMerge w:val="restart"/>
            <w:vAlign w:val="center"/>
          </w:tcPr>
          <w:p w:rsidR="00B600EA" w:rsidRPr="00C364FB" w:rsidRDefault="00B600EA" w:rsidP="00C364FB">
            <w:pPr>
              <w:spacing w:before="20" w:after="20" w:line="200" w:lineRule="exact"/>
              <w:rPr>
                <w:sz w:val="16"/>
                <w:szCs w:val="16"/>
              </w:rPr>
            </w:pPr>
          </w:p>
        </w:tc>
        <w:tc>
          <w:tcPr>
            <w:tcW w:w="1206" w:type="dxa"/>
            <w:vMerge w:val="restart"/>
            <w:vAlign w:val="center"/>
          </w:tcPr>
          <w:p w:rsidR="00B600EA" w:rsidRPr="00C364FB" w:rsidRDefault="00B600EA" w:rsidP="00C364FB">
            <w:pPr>
              <w:spacing w:before="20" w:after="20" w:line="200" w:lineRule="exact"/>
              <w:jc w:val="center"/>
              <w:rPr>
                <w:sz w:val="16"/>
                <w:szCs w:val="16"/>
              </w:rPr>
            </w:pPr>
            <w:r w:rsidRPr="00C364FB">
              <w:rPr>
                <w:sz w:val="16"/>
                <w:szCs w:val="16"/>
              </w:rPr>
              <w:t>Женщ</w:t>
            </w:r>
            <w:r w:rsidRPr="00C364FB">
              <w:rPr>
                <w:sz w:val="16"/>
                <w:szCs w:val="16"/>
              </w:rPr>
              <w:t>и</w:t>
            </w:r>
            <w:r w:rsidRPr="00C364FB">
              <w:rPr>
                <w:sz w:val="16"/>
                <w:szCs w:val="16"/>
              </w:rPr>
              <w:t>ны</w:t>
            </w:r>
          </w:p>
        </w:tc>
        <w:tc>
          <w:tcPr>
            <w:tcW w:w="1179" w:type="dxa"/>
            <w:vMerge w:val="restart"/>
            <w:vAlign w:val="center"/>
          </w:tcPr>
          <w:p w:rsidR="00B600EA" w:rsidRPr="00C364FB" w:rsidRDefault="00B600EA" w:rsidP="00C364FB">
            <w:pPr>
              <w:spacing w:before="20" w:after="20" w:line="200" w:lineRule="exact"/>
              <w:jc w:val="center"/>
              <w:rPr>
                <w:sz w:val="16"/>
                <w:szCs w:val="16"/>
              </w:rPr>
            </w:pPr>
            <w:r w:rsidRPr="00C364FB">
              <w:rPr>
                <w:sz w:val="16"/>
                <w:szCs w:val="16"/>
              </w:rPr>
              <w:t>Мужчины</w:t>
            </w:r>
          </w:p>
        </w:tc>
        <w:tc>
          <w:tcPr>
            <w:tcW w:w="2520" w:type="dxa"/>
            <w:gridSpan w:val="2"/>
            <w:vAlign w:val="center"/>
          </w:tcPr>
          <w:p w:rsidR="00B600EA" w:rsidRPr="00C364FB" w:rsidRDefault="00B600EA" w:rsidP="00C364FB">
            <w:pPr>
              <w:spacing w:before="20" w:after="20" w:line="200" w:lineRule="exact"/>
              <w:jc w:val="center"/>
              <w:rPr>
                <w:sz w:val="16"/>
                <w:szCs w:val="16"/>
              </w:rPr>
            </w:pPr>
            <w:r w:rsidRPr="00C364FB">
              <w:rPr>
                <w:sz w:val="16"/>
                <w:szCs w:val="16"/>
              </w:rPr>
              <w:t>Распределение</w:t>
            </w:r>
            <w:r w:rsidR="00C364FB">
              <w:rPr>
                <w:sz w:val="16"/>
                <w:szCs w:val="16"/>
              </w:rPr>
              <w:t xml:space="preserve"> </w:t>
            </w:r>
            <w:r w:rsidRPr="00C364FB">
              <w:rPr>
                <w:sz w:val="16"/>
                <w:szCs w:val="16"/>
              </w:rPr>
              <w:t xml:space="preserve"> по полу, %</w:t>
            </w:r>
          </w:p>
        </w:tc>
      </w:tr>
      <w:tr w:rsidR="00B600EA" w:rsidRPr="00C364FB" w:rsidTr="00C364FB">
        <w:tblPrEx>
          <w:tblCellMar>
            <w:top w:w="0" w:type="dxa"/>
            <w:left w:w="0" w:type="dxa"/>
            <w:bottom w:w="0" w:type="dxa"/>
            <w:right w:w="0" w:type="dxa"/>
          </w:tblCellMar>
        </w:tblPrEx>
        <w:trPr>
          <w:cantSplit/>
        </w:trPr>
        <w:tc>
          <w:tcPr>
            <w:tcW w:w="3672" w:type="dxa"/>
            <w:vMerge/>
            <w:vAlign w:val="center"/>
          </w:tcPr>
          <w:p w:rsidR="00B600EA" w:rsidRPr="00C364FB" w:rsidRDefault="00B600EA" w:rsidP="00C364FB">
            <w:pPr>
              <w:spacing w:before="20" w:after="20" w:line="200" w:lineRule="exact"/>
              <w:jc w:val="center"/>
              <w:rPr>
                <w:sz w:val="16"/>
                <w:szCs w:val="16"/>
              </w:rPr>
            </w:pPr>
          </w:p>
        </w:tc>
        <w:tc>
          <w:tcPr>
            <w:tcW w:w="1206" w:type="dxa"/>
            <w:vMerge/>
            <w:vAlign w:val="center"/>
          </w:tcPr>
          <w:p w:rsidR="00B600EA" w:rsidRPr="00C364FB" w:rsidRDefault="00B600EA" w:rsidP="00C364FB">
            <w:pPr>
              <w:spacing w:before="20" w:after="20" w:line="200" w:lineRule="exact"/>
              <w:jc w:val="center"/>
              <w:rPr>
                <w:sz w:val="16"/>
                <w:szCs w:val="16"/>
              </w:rPr>
            </w:pPr>
          </w:p>
        </w:tc>
        <w:tc>
          <w:tcPr>
            <w:tcW w:w="1179" w:type="dxa"/>
            <w:vMerge/>
            <w:vAlign w:val="center"/>
          </w:tcPr>
          <w:p w:rsidR="00B600EA" w:rsidRPr="00C364FB" w:rsidRDefault="00B600EA" w:rsidP="00C364FB">
            <w:pPr>
              <w:spacing w:before="20" w:after="20" w:line="200" w:lineRule="exact"/>
              <w:jc w:val="center"/>
              <w:rPr>
                <w:sz w:val="16"/>
                <w:szCs w:val="16"/>
              </w:rPr>
            </w:pPr>
          </w:p>
        </w:tc>
        <w:tc>
          <w:tcPr>
            <w:tcW w:w="1179" w:type="dxa"/>
            <w:vAlign w:val="center"/>
          </w:tcPr>
          <w:p w:rsidR="00B600EA" w:rsidRPr="00C364FB" w:rsidRDefault="00B600EA" w:rsidP="00C364FB">
            <w:pPr>
              <w:spacing w:before="20" w:after="20" w:line="200" w:lineRule="exact"/>
              <w:jc w:val="center"/>
              <w:rPr>
                <w:sz w:val="16"/>
                <w:szCs w:val="16"/>
              </w:rPr>
            </w:pPr>
            <w:r w:rsidRPr="00C364FB">
              <w:rPr>
                <w:sz w:val="16"/>
                <w:szCs w:val="16"/>
              </w:rPr>
              <w:t>женщ</w:t>
            </w:r>
            <w:r w:rsidRPr="00C364FB">
              <w:rPr>
                <w:sz w:val="16"/>
                <w:szCs w:val="16"/>
              </w:rPr>
              <w:t>и</w:t>
            </w:r>
            <w:r w:rsidRPr="00C364FB">
              <w:rPr>
                <w:sz w:val="16"/>
                <w:szCs w:val="16"/>
              </w:rPr>
              <w:t>ны</w:t>
            </w:r>
          </w:p>
        </w:tc>
        <w:tc>
          <w:tcPr>
            <w:tcW w:w="1341" w:type="dxa"/>
            <w:vAlign w:val="center"/>
          </w:tcPr>
          <w:p w:rsidR="00B600EA" w:rsidRPr="00C364FB" w:rsidRDefault="00B600EA" w:rsidP="00C364FB">
            <w:pPr>
              <w:spacing w:before="20" w:after="20" w:line="200" w:lineRule="exact"/>
              <w:jc w:val="center"/>
              <w:rPr>
                <w:sz w:val="16"/>
                <w:szCs w:val="16"/>
              </w:rPr>
            </w:pPr>
            <w:r w:rsidRPr="00C364FB">
              <w:rPr>
                <w:sz w:val="16"/>
                <w:szCs w:val="16"/>
              </w:rPr>
              <w:t>мужчины</w:t>
            </w:r>
          </w:p>
        </w:tc>
      </w:tr>
      <w:tr w:rsidR="00B600EA" w:rsidRPr="00C364FB" w:rsidTr="00C364FB">
        <w:tblPrEx>
          <w:tblCellMar>
            <w:top w:w="0" w:type="dxa"/>
            <w:left w:w="0" w:type="dxa"/>
            <w:bottom w:w="0" w:type="dxa"/>
            <w:right w:w="0" w:type="dxa"/>
          </w:tblCellMar>
        </w:tblPrEx>
        <w:tc>
          <w:tcPr>
            <w:tcW w:w="3672" w:type="dxa"/>
            <w:vAlign w:val="bottom"/>
          </w:tcPr>
          <w:p w:rsidR="00B600EA" w:rsidRPr="00C364FB" w:rsidRDefault="00B600EA" w:rsidP="00C364FB">
            <w:pPr>
              <w:spacing w:before="20" w:after="20" w:line="200" w:lineRule="exact"/>
              <w:ind w:left="43"/>
              <w:rPr>
                <w:sz w:val="16"/>
                <w:szCs w:val="16"/>
              </w:rPr>
            </w:pPr>
            <w:r w:rsidRPr="00C364FB">
              <w:rPr>
                <w:b/>
                <w:sz w:val="16"/>
                <w:szCs w:val="16"/>
              </w:rPr>
              <w:t>Безработные</w:t>
            </w:r>
            <w:r w:rsidR="00C364FB">
              <w:rPr>
                <w:b/>
                <w:sz w:val="16"/>
                <w:szCs w:val="16"/>
              </w:rPr>
              <w:t xml:space="preserve"> — </w:t>
            </w:r>
            <w:r w:rsidRPr="00C364FB">
              <w:rPr>
                <w:bCs/>
                <w:sz w:val="16"/>
                <w:szCs w:val="16"/>
              </w:rPr>
              <w:t>всего</w:t>
            </w:r>
          </w:p>
        </w:tc>
        <w:tc>
          <w:tcPr>
            <w:tcW w:w="1206" w:type="dxa"/>
            <w:vAlign w:val="bottom"/>
          </w:tcPr>
          <w:p w:rsidR="00B600EA" w:rsidRPr="00C364FB" w:rsidRDefault="00B600EA" w:rsidP="00C364FB">
            <w:pPr>
              <w:spacing w:before="20" w:after="20" w:line="200" w:lineRule="exact"/>
              <w:ind w:right="43"/>
              <w:jc w:val="right"/>
              <w:rPr>
                <w:sz w:val="16"/>
                <w:szCs w:val="16"/>
              </w:rPr>
            </w:pPr>
          </w:p>
        </w:tc>
        <w:tc>
          <w:tcPr>
            <w:tcW w:w="1179" w:type="dxa"/>
            <w:vAlign w:val="bottom"/>
          </w:tcPr>
          <w:p w:rsidR="00B600EA" w:rsidRPr="00C364FB" w:rsidRDefault="00B600EA" w:rsidP="00C364FB">
            <w:pPr>
              <w:spacing w:before="20" w:after="20" w:line="200" w:lineRule="exact"/>
              <w:ind w:right="43"/>
              <w:jc w:val="right"/>
              <w:rPr>
                <w:sz w:val="16"/>
                <w:szCs w:val="16"/>
              </w:rPr>
            </w:pPr>
          </w:p>
        </w:tc>
        <w:tc>
          <w:tcPr>
            <w:tcW w:w="1179" w:type="dxa"/>
            <w:vAlign w:val="bottom"/>
          </w:tcPr>
          <w:p w:rsidR="00B600EA" w:rsidRPr="00C364FB" w:rsidRDefault="00B600EA" w:rsidP="00C364FB">
            <w:pPr>
              <w:spacing w:before="20" w:after="20" w:line="200" w:lineRule="exact"/>
              <w:ind w:right="43"/>
              <w:jc w:val="right"/>
              <w:rPr>
                <w:sz w:val="16"/>
                <w:szCs w:val="16"/>
              </w:rPr>
            </w:pPr>
          </w:p>
        </w:tc>
        <w:tc>
          <w:tcPr>
            <w:tcW w:w="1341" w:type="dxa"/>
            <w:vAlign w:val="bottom"/>
          </w:tcPr>
          <w:p w:rsidR="00B600EA" w:rsidRPr="00C364FB" w:rsidRDefault="00B600EA" w:rsidP="00C364FB">
            <w:pPr>
              <w:spacing w:before="20" w:after="20" w:line="200" w:lineRule="exact"/>
              <w:ind w:right="43"/>
              <w:jc w:val="right"/>
              <w:rPr>
                <w:sz w:val="16"/>
                <w:szCs w:val="16"/>
              </w:rPr>
            </w:pPr>
          </w:p>
        </w:tc>
      </w:tr>
      <w:tr w:rsidR="00B600EA" w:rsidRPr="00C364FB" w:rsidTr="00C364FB">
        <w:tblPrEx>
          <w:tblCellMar>
            <w:top w:w="0" w:type="dxa"/>
            <w:left w:w="0" w:type="dxa"/>
            <w:bottom w:w="0" w:type="dxa"/>
            <w:right w:w="0" w:type="dxa"/>
          </w:tblCellMar>
        </w:tblPrEx>
        <w:tc>
          <w:tcPr>
            <w:tcW w:w="3672" w:type="dxa"/>
            <w:vAlign w:val="bottom"/>
          </w:tcPr>
          <w:p w:rsidR="00B600EA" w:rsidRPr="00C364FB" w:rsidRDefault="00B600EA" w:rsidP="00C364FB">
            <w:pPr>
              <w:spacing w:before="20" w:after="20" w:line="200" w:lineRule="exact"/>
              <w:ind w:left="43"/>
              <w:rPr>
                <w:b/>
                <w:sz w:val="16"/>
                <w:szCs w:val="16"/>
              </w:rPr>
            </w:pPr>
            <w:r w:rsidRPr="00C364FB">
              <w:rPr>
                <w:sz w:val="16"/>
                <w:szCs w:val="16"/>
              </w:rPr>
              <w:t>тыс. человек</w:t>
            </w:r>
          </w:p>
        </w:tc>
        <w:tc>
          <w:tcPr>
            <w:tcW w:w="120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1975</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2271</w:t>
            </w:r>
          </w:p>
        </w:tc>
        <w:tc>
          <w:tcPr>
            <w:tcW w:w="1179" w:type="dxa"/>
            <w:vAlign w:val="bottom"/>
          </w:tcPr>
          <w:p w:rsidR="00B600EA" w:rsidRPr="00C364FB" w:rsidRDefault="00B600EA" w:rsidP="00C364FB">
            <w:pPr>
              <w:spacing w:before="20" w:after="20" w:line="200" w:lineRule="exact"/>
              <w:ind w:right="43"/>
              <w:jc w:val="right"/>
              <w:rPr>
                <w:sz w:val="16"/>
                <w:szCs w:val="16"/>
              </w:rPr>
            </w:pPr>
          </w:p>
        </w:tc>
        <w:tc>
          <w:tcPr>
            <w:tcW w:w="1341" w:type="dxa"/>
            <w:vAlign w:val="bottom"/>
          </w:tcPr>
          <w:p w:rsidR="00B600EA" w:rsidRPr="00C364FB" w:rsidRDefault="00B600EA" w:rsidP="00C364FB">
            <w:pPr>
              <w:spacing w:before="20" w:after="20" w:line="200" w:lineRule="exact"/>
              <w:ind w:right="43"/>
              <w:jc w:val="right"/>
              <w:rPr>
                <w:sz w:val="16"/>
                <w:szCs w:val="16"/>
              </w:rPr>
            </w:pPr>
          </w:p>
        </w:tc>
      </w:tr>
      <w:tr w:rsidR="00B600EA" w:rsidRPr="00C364FB" w:rsidTr="00C364FB">
        <w:tblPrEx>
          <w:tblCellMar>
            <w:top w:w="0" w:type="dxa"/>
            <w:left w:w="0" w:type="dxa"/>
            <w:bottom w:w="0" w:type="dxa"/>
            <w:right w:w="0" w:type="dxa"/>
          </w:tblCellMar>
        </w:tblPrEx>
        <w:tc>
          <w:tcPr>
            <w:tcW w:w="3672" w:type="dxa"/>
            <w:vAlign w:val="bottom"/>
          </w:tcPr>
          <w:p w:rsidR="00B600EA" w:rsidRPr="00C364FB" w:rsidRDefault="00B600EA" w:rsidP="00C364FB">
            <w:pPr>
              <w:spacing w:before="20" w:after="20" w:line="200" w:lineRule="exact"/>
              <w:ind w:left="43"/>
              <w:rPr>
                <w:b/>
                <w:sz w:val="16"/>
                <w:szCs w:val="16"/>
              </w:rPr>
            </w:pPr>
            <w:r w:rsidRPr="00C364FB">
              <w:rPr>
                <w:sz w:val="16"/>
                <w:szCs w:val="16"/>
              </w:rPr>
              <w:t>Процентов</w:t>
            </w:r>
            <w:r w:rsidR="00C364FB" w:rsidRPr="00C364FB">
              <w:rPr>
                <w:sz w:val="16"/>
                <w:szCs w:val="16"/>
              </w:rPr>
              <w:t>*</w:t>
            </w:r>
          </w:p>
        </w:tc>
        <w:tc>
          <w:tcPr>
            <w:tcW w:w="120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100</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100</w:t>
            </w:r>
          </w:p>
        </w:tc>
        <w:tc>
          <w:tcPr>
            <w:tcW w:w="1179" w:type="dxa"/>
            <w:vAlign w:val="bottom"/>
          </w:tcPr>
          <w:p w:rsidR="00B600EA" w:rsidRPr="00C364FB" w:rsidRDefault="00B600EA" w:rsidP="00C364FB">
            <w:pPr>
              <w:spacing w:before="20" w:after="20" w:line="200" w:lineRule="exact"/>
              <w:ind w:right="43"/>
              <w:jc w:val="right"/>
              <w:rPr>
                <w:color w:val="000000"/>
                <w:sz w:val="16"/>
                <w:szCs w:val="16"/>
              </w:rPr>
            </w:pPr>
            <w:r w:rsidRPr="00C364FB">
              <w:rPr>
                <w:color w:val="000000"/>
                <w:sz w:val="16"/>
                <w:szCs w:val="16"/>
              </w:rPr>
              <w:t>46,5</w:t>
            </w:r>
          </w:p>
        </w:tc>
        <w:tc>
          <w:tcPr>
            <w:tcW w:w="134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53,5</w:t>
            </w:r>
          </w:p>
        </w:tc>
      </w:tr>
      <w:tr w:rsidR="00B600EA" w:rsidRPr="00C364FB" w:rsidTr="00C364FB">
        <w:tblPrEx>
          <w:tblCellMar>
            <w:top w:w="0" w:type="dxa"/>
            <w:left w:w="0" w:type="dxa"/>
            <w:bottom w:w="0" w:type="dxa"/>
            <w:right w:w="0" w:type="dxa"/>
          </w:tblCellMar>
        </w:tblPrEx>
        <w:tc>
          <w:tcPr>
            <w:tcW w:w="3672" w:type="dxa"/>
            <w:vAlign w:val="bottom"/>
          </w:tcPr>
          <w:p w:rsidR="00B600EA" w:rsidRPr="00C364FB" w:rsidRDefault="00B600EA" w:rsidP="00C364FB">
            <w:pPr>
              <w:spacing w:before="20" w:after="20" w:line="200" w:lineRule="exact"/>
              <w:ind w:left="43"/>
              <w:rPr>
                <w:sz w:val="16"/>
                <w:szCs w:val="16"/>
              </w:rPr>
            </w:pPr>
            <w:r w:rsidRPr="00C364FB">
              <w:rPr>
                <w:sz w:val="16"/>
                <w:szCs w:val="16"/>
              </w:rPr>
              <w:t>из них использовали способы поиска раб</w:t>
            </w:r>
            <w:r w:rsidRPr="00C364FB">
              <w:rPr>
                <w:sz w:val="16"/>
                <w:szCs w:val="16"/>
              </w:rPr>
              <w:t>о</w:t>
            </w:r>
            <w:r w:rsidRPr="00C364FB">
              <w:rPr>
                <w:sz w:val="16"/>
                <w:szCs w:val="16"/>
              </w:rPr>
              <w:t>ты:</w:t>
            </w:r>
          </w:p>
        </w:tc>
        <w:tc>
          <w:tcPr>
            <w:tcW w:w="1206" w:type="dxa"/>
            <w:vAlign w:val="bottom"/>
          </w:tcPr>
          <w:p w:rsidR="00B600EA" w:rsidRPr="00C364FB" w:rsidRDefault="00B600EA" w:rsidP="00C364FB">
            <w:pPr>
              <w:spacing w:before="20" w:after="20" w:line="200" w:lineRule="exact"/>
              <w:ind w:right="43"/>
              <w:jc w:val="right"/>
              <w:rPr>
                <w:sz w:val="16"/>
                <w:szCs w:val="16"/>
              </w:rPr>
            </w:pPr>
          </w:p>
        </w:tc>
        <w:tc>
          <w:tcPr>
            <w:tcW w:w="1179" w:type="dxa"/>
            <w:vAlign w:val="bottom"/>
          </w:tcPr>
          <w:p w:rsidR="00B600EA" w:rsidRPr="00C364FB" w:rsidRDefault="00B600EA" w:rsidP="00C364FB">
            <w:pPr>
              <w:spacing w:before="20" w:after="20" w:line="200" w:lineRule="exact"/>
              <w:ind w:right="43"/>
              <w:jc w:val="right"/>
              <w:rPr>
                <w:sz w:val="16"/>
                <w:szCs w:val="16"/>
              </w:rPr>
            </w:pPr>
          </w:p>
        </w:tc>
        <w:tc>
          <w:tcPr>
            <w:tcW w:w="1179" w:type="dxa"/>
            <w:vAlign w:val="bottom"/>
          </w:tcPr>
          <w:p w:rsidR="00B600EA" w:rsidRPr="00C364FB" w:rsidRDefault="00B600EA" w:rsidP="00C364FB">
            <w:pPr>
              <w:spacing w:before="20" w:after="20" w:line="200" w:lineRule="exact"/>
              <w:ind w:right="43"/>
              <w:jc w:val="right"/>
              <w:rPr>
                <w:sz w:val="16"/>
                <w:szCs w:val="16"/>
              </w:rPr>
            </w:pPr>
          </w:p>
        </w:tc>
        <w:tc>
          <w:tcPr>
            <w:tcW w:w="1341" w:type="dxa"/>
            <w:vAlign w:val="bottom"/>
          </w:tcPr>
          <w:p w:rsidR="00B600EA" w:rsidRPr="00C364FB" w:rsidRDefault="00B600EA" w:rsidP="00C364FB">
            <w:pPr>
              <w:spacing w:before="20" w:after="20" w:line="200" w:lineRule="exact"/>
              <w:ind w:right="43"/>
              <w:jc w:val="right"/>
              <w:rPr>
                <w:sz w:val="16"/>
                <w:szCs w:val="16"/>
              </w:rPr>
            </w:pPr>
          </w:p>
        </w:tc>
      </w:tr>
      <w:tr w:rsidR="00B600EA" w:rsidRPr="00C364FB" w:rsidTr="00C364FB">
        <w:tblPrEx>
          <w:tblCellMar>
            <w:top w:w="0" w:type="dxa"/>
            <w:left w:w="0" w:type="dxa"/>
            <w:bottom w:w="0" w:type="dxa"/>
            <w:right w:w="0" w:type="dxa"/>
          </w:tblCellMar>
        </w:tblPrEx>
        <w:tc>
          <w:tcPr>
            <w:tcW w:w="3672" w:type="dxa"/>
          </w:tcPr>
          <w:p w:rsidR="00B600EA" w:rsidRPr="00C364FB" w:rsidRDefault="00B600EA" w:rsidP="00C364FB">
            <w:pPr>
              <w:spacing w:before="20" w:after="20" w:line="200" w:lineRule="exact"/>
              <w:ind w:left="43"/>
              <w:rPr>
                <w:sz w:val="16"/>
                <w:szCs w:val="16"/>
              </w:rPr>
            </w:pPr>
            <w:r w:rsidRPr="00C364FB">
              <w:rPr>
                <w:sz w:val="16"/>
                <w:szCs w:val="16"/>
              </w:rPr>
              <w:t>обращение в государственную службу занят</w:t>
            </w:r>
            <w:r w:rsidRPr="00C364FB">
              <w:rPr>
                <w:sz w:val="16"/>
                <w:szCs w:val="16"/>
              </w:rPr>
              <w:t>о</w:t>
            </w:r>
            <w:r w:rsidRPr="00C364FB">
              <w:rPr>
                <w:sz w:val="16"/>
                <w:szCs w:val="16"/>
              </w:rPr>
              <w:t>сти</w:t>
            </w:r>
          </w:p>
        </w:tc>
        <w:tc>
          <w:tcPr>
            <w:tcW w:w="120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37,6</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28,9</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53,1</w:t>
            </w:r>
          </w:p>
        </w:tc>
        <w:tc>
          <w:tcPr>
            <w:tcW w:w="134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46,9</w:t>
            </w:r>
          </w:p>
        </w:tc>
      </w:tr>
      <w:tr w:rsidR="00B600EA" w:rsidRPr="00C364FB" w:rsidTr="00C364FB">
        <w:tblPrEx>
          <w:tblCellMar>
            <w:top w:w="0" w:type="dxa"/>
            <w:left w:w="0" w:type="dxa"/>
            <w:bottom w:w="0" w:type="dxa"/>
            <w:right w:w="0" w:type="dxa"/>
          </w:tblCellMar>
        </w:tblPrEx>
        <w:tc>
          <w:tcPr>
            <w:tcW w:w="3672" w:type="dxa"/>
          </w:tcPr>
          <w:p w:rsidR="00B600EA" w:rsidRPr="00C364FB" w:rsidRDefault="00B600EA" w:rsidP="00C364FB">
            <w:pPr>
              <w:spacing w:before="20" w:after="20" w:line="200" w:lineRule="exact"/>
              <w:ind w:left="43"/>
              <w:rPr>
                <w:sz w:val="16"/>
                <w:szCs w:val="16"/>
              </w:rPr>
            </w:pPr>
            <w:r w:rsidRPr="00C364FB">
              <w:rPr>
                <w:sz w:val="16"/>
                <w:szCs w:val="16"/>
              </w:rPr>
              <w:t>обращение в коммерческую службу зан</w:t>
            </w:r>
            <w:r w:rsidRPr="00C364FB">
              <w:rPr>
                <w:sz w:val="16"/>
                <w:szCs w:val="16"/>
              </w:rPr>
              <w:t>я</w:t>
            </w:r>
            <w:r w:rsidRPr="00C364FB">
              <w:rPr>
                <w:sz w:val="16"/>
                <w:szCs w:val="16"/>
              </w:rPr>
              <w:t>тости</w:t>
            </w:r>
          </w:p>
        </w:tc>
        <w:tc>
          <w:tcPr>
            <w:tcW w:w="120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4,0</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3,2</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52,4</w:t>
            </w:r>
          </w:p>
        </w:tc>
        <w:tc>
          <w:tcPr>
            <w:tcW w:w="134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47,6</w:t>
            </w:r>
          </w:p>
        </w:tc>
      </w:tr>
      <w:tr w:rsidR="00B600EA" w:rsidRPr="00C364FB" w:rsidTr="00C364FB">
        <w:tblPrEx>
          <w:tblCellMar>
            <w:top w:w="0" w:type="dxa"/>
            <w:left w:w="0" w:type="dxa"/>
            <w:bottom w:w="0" w:type="dxa"/>
            <w:right w:w="0" w:type="dxa"/>
          </w:tblCellMar>
        </w:tblPrEx>
        <w:tc>
          <w:tcPr>
            <w:tcW w:w="3672" w:type="dxa"/>
          </w:tcPr>
          <w:p w:rsidR="00B600EA" w:rsidRPr="00C364FB" w:rsidRDefault="00B600EA" w:rsidP="00C364FB">
            <w:pPr>
              <w:spacing w:before="20" w:after="20" w:line="200" w:lineRule="exact"/>
              <w:ind w:left="43"/>
              <w:rPr>
                <w:sz w:val="16"/>
                <w:szCs w:val="16"/>
              </w:rPr>
            </w:pPr>
            <w:r w:rsidRPr="00C364FB">
              <w:rPr>
                <w:sz w:val="16"/>
                <w:szCs w:val="16"/>
              </w:rPr>
              <w:t>подача объявлений в печать, отклик на объявл</w:t>
            </w:r>
            <w:r w:rsidRPr="00C364FB">
              <w:rPr>
                <w:sz w:val="16"/>
                <w:szCs w:val="16"/>
              </w:rPr>
              <w:t>е</w:t>
            </w:r>
            <w:r w:rsidRPr="00C364FB">
              <w:rPr>
                <w:sz w:val="16"/>
                <w:szCs w:val="16"/>
              </w:rPr>
              <w:t>ния</w:t>
            </w:r>
          </w:p>
        </w:tc>
        <w:tc>
          <w:tcPr>
            <w:tcW w:w="120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18,1</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16,7</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48,5</w:t>
            </w:r>
          </w:p>
        </w:tc>
        <w:tc>
          <w:tcPr>
            <w:tcW w:w="134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51,5</w:t>
            </w:r>
          </w:p>
        </w:tc>
      </w:tr>
      <w:tr w:rsidR="00B600EA" w:rsidRPr="00C364FB" w:rsidTr="00C364FB">
        <w:tblPrEx>
          <w:tblCellMar>
            <w:top w:w="0" w:type="dxa"/>
            <w:left w:w="0" w:type="dxa"/>
            <w:bottom w:w="0" w:type="dxa"/>
            <w:right w:w="0" w:type="dxa"/>
          </w:tblCellMar>
        </w:tblPrEx>
        <w:tc>
          <w:tcPr>
            <w:tcW w:w="3672" w:type="dxa"/>
          </w:tcPr>
          <w:p w:rsidR="00B600EA" w:rsidRPr="00C364FB" w:rsidRDefault="00B600EA" w:rsidP="00C364FB">
            <w:pPr>
              <w:spacing w:before="20" w:after="20" w:line="200" w:lineRule="exact"/>
              <w:ind w:left="43"/>
              <w:rPr>
                <w:sz w:val="16"/>
                <w:szCs w:val="16"/>
              </w:rPr>
            </w:pPr>
            <w:r w:rsidRPr="00C364FB">
              <w:rPr>
                <w:sz w:val="16"/>
                <w:szCs w:val="16"/>
              </w:rPr>
              <w:t>обращение к друзьям, родственникам, знак</w:t>
            </w:r>
            <w:r w:rsidRPr="00C364FB">
              <w:rPr>
                <w:sz w:val="16"/>
                <w:szCs w:val="16"/>
              </w:rPr>
              <w:t>о</w:t>
            </w:r>
            <w:r w:rsidRPr="00C364FB">
              <w:rPr>
                <w:sz w:val="16"/>
                <w:szCs w:val="16"/>
              </w:rPr>
              <w:t>мым</w:t>
            </w:r>
          </w:p>
        </w:tc>
        <w:tc>
          <w:tcPr>
            <w:tcW w:w="120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57,6</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61,1</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45,0</w:t>
            </w:r>
          </w:p>
        </w:tc>
        <w:tc>
          <w:tcPr>
            <w:tcW w:w="134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55,0</w:t>
            </w:r>
          </w:p>
        </w:tc>
      </w:tr>
      <w:tr w:rsidR="00B600EA" w:rsidRPr="00C364FB" w:rsidTr="00C364FB">
        <w:tblPrEx>
          <w:tblCellMar>
            <w:top w:w="0" w:type="dxa"/>
            <w:left w:w="0" w:type="dxa"/>
            <w:bottom w:w="0" w:type="dxa"/>
            <w:right w:w="0" w:type="dxa"/>
          </w:tblCellMar>
        </w:tblPrEx>
        <w:tc>
          <w:tcPr>
            <w:tcW w:w="3672" w:type="dxa"/>
          </w:tcPr>
          <w:p w:rsidR="00B600EA" w:rsidRPr="00C364FB" w:rsidRDefault="00B600EA" w:rsidP="00C364FB">
            <w:pPr>
              <w:spacing w:before="20" w:after="20" w:line="200" w:lineRule="exact"/>
              <w:ind w:left="43"/>
              <w:rPr>
                <w:sz w:val="16"/>
                <w:szCs w:val="16"/>
              </w:rPr>
            </w:pPr>
            <w:r w:rsidRPr="00C364FB">
              <w:rPr>
                <w:sz w:val="16"/>
                <w:szCs w:val="16"/>
              </w:rPr>
              <w:t>непосредственное обращение к администр</w:t>
            </w:r>
            <w:r w:rsidRPr="00C364FB">
              <w:rPr>
                <w:sz w:val="16"/>
                <w:szCs w:val="16"/>
              </w:rPr>
              <w:t>а</w:t>
            </w:r>
            <w:r w:rsidRPr="00C364FB">
              <w:rPr>
                <w:sz w:val="16"/>
                <w:szCs w:val="16"/>
              </w:rPr>
              <w:t>ции/</w:t>
            </w:r>
            <w:r w:rsidR="00C364FB" w:rsidRPr="00C364FB">
              <w:rPr>
                <w:sz w:val="16"/>
                <w:szCs w:val="16"/>
              </w:rPr>
              <w:t xml:space="preserve"> </w:t>
            </w:r>
            <w:r w:rsidRPr="00C364FB">
              <w:rPr>
                <w:sz w:val="16"/>
                <w:szCs w:val="16"/>
              </w:rPr>
              <w:t>работодателю</w:t>
            </w:r>
          </w:p>
        </w:tc>
        <w:tc>
          <w:tcPr>
            <w:tcW w:w="120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24,8</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28,5</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43,2</w:t>
            </w:r>
          </w:p>
        </w:tc>
        <w:tc>
          <w:tcPr>
            <w:tcW w:w="134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56,8</w:t>
            </w:r>
          </w:p>
        </w:tc>
      </w:tr>
      <w:tr w:rsidR="00B600EA" w:rsidRPr="00C364FB" w:rsidTr="00C364FB">
        <w:tblPrEx>
          <w:tblCellMar>
            <w:top w:w="0" w:type="dxa"/>
            <w:left w:w="0" w:type="dxa"/>
            <w:bottom w:w="0" w:type="dxa"/>
            <w:right w:w="0" w:type="dxa"/>
          </w:tblCellMar>
        </w:tblPrEx>
        <w:tc>
          <w:tcPr>
            <w:tcW w:w="3672" w:type="dxa"/>
          </w:tcPr>
          <w:p w:rsidR="00B600EA" w:rsidRPr="00C364FB" w:rsidRDefault="00B600EA" w:rsidP="00C364FB">
            <w:pPr>
              <w:spacing w:before="20" w:after="20" w:line="200" w:lineRule="exact"/>
              <w:ind w:left="43"/>
              <w:rPr>
                <w:sz w:val="16"/>
                <w:szCs w:val="16"/>
              </w:rPr>
            </w:pPr>
            <w:r w:rsidRPr="00C364FB">
              <w:rPr>
                <w:sz w:val="16"/>
                <w:szCs w:val="16"/>
              </w:rPr>
              <w:t>другие способы</w:t>
            </w:r>
          </w:p>
        </w:tc>
        <w:tc>
          <w:tcPr>
            <w:tcW w:w="120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12,3</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13,2</w:t>
            </w:r>
          </w:p>
        </w:tc>
        <w:tc>
          <w:tcPr>
            <w:tcW w:w="1179"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44,8</w:t>
            </w:r>
          </w:p>
        </w:tc>
        <w:tc>
          <w:tcPr>
            <w:tcW w:w="134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55,2</w:t>
            </w:r>
          </w:p>
        </w:tc>
      </w:tr>
    </w:tbl>
    <w:p w:rsidR="00C364FB" w:rsidRPr="00C364FB" w:rsidRDefault="00C364FB" w:rsidP="00C364FB">
      <w:pPr>
        <w:pStyle w:val="SingleTxt"/>
        <w:spacing w:after="0" w:line="120" w:lineRule="exact"/>
        <w:rPr>
          <w:sz w:val="10"/>
        </w:rPr>
      </w:pPr>
    </w:p>
    <w:p w:rsidR="00B600EA" w:rsidRDefault="00C364FB" w:rsidP="00C364FB">
      <w:pPr>
        <w:pStyle w:val="FootnoteText"/>
        <w:tabs>
          <w:tab w:val="clear" w:pos="418"/>
          <w:tab w:val="right" w:pos="1476"/>
          <w:tab w:val="left" w:pos="1548"/>
          <w:tab w:val="right" w:pos="1836"/>
          <w:tab w:val="left" w:pos="1908"/>
        </w:tabs>
        <w:ind w:left="1548" w:hanging="288"/>
      </w:pPr>
      <w:r>
        <w:rPr>
          <w:vertAlign w:val="superscript"/>
        </w:rPr>
        <w:tab/>
      </w:r>
      <w:r w:rsidRPr="002716EC">
        <w:t>*</w:t>
      </w:r>
      <w:r>
        <w:rPr>
          <w:vertAlign w:val="superscript"/>
        </w:rPr>
        <w:tab/>
      </w:r>
      <w:r w:rsidR="00B600EA">
        <w:t>Сумма значений не дает итога, так как безработные могли указывать более одного способа поиска работы.</w:t>
      </w:r>
    </w:p>
    <w:p w:rsidR="00B600EA" w:rsidRPr="00C364FB" w:rsidRDefault="00B600EA" w:rsidP="00C364FB">
      <w:pPr>
        <w:pStyle w:val="SingleTxt"/>
        <w:rPr>
          <w:lang w:val="en-US"/>
        </w:rPr>
      </w:pPr>
    </w:p>
    <w:p w:rsidR="00B600EA" w:rsidRDefault="00C364FB" w:rsidP="00C364F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B600EA">
        <w:t xml:space="preserve">Таблица 22 </w:t>
      </w:r>
    </w:p>
    <w:p w:rsidR="00B600EA" w:rsidRDefault="00C364FB" w:rsidP="00C364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B600EA">
        <w:t>Безработные по возрастным группам и семейному положению на конец 2007</w:t>
      </w:r>
      <w:r>
        <w:rPr>
          <w:lang w:val="en-US"/>
        </w:rPr>
        <w:t> </w:t>
      </w:r>
      <w:r w:rsidR="00B600EA">
        <w:t>г.</w:t>
      </w:r>
    </w:p>
    <w:p w:rsidR="00B600EA" w:rsidRDefault="00C364FB" w:rsidP="00C364F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w:t>
      </w:r>
      <w:r w:rsidR="00B600EA">
        <w:t>в процентах к итогу</w:t>
      </w:r>
      <w:r>
        <w:t>)</w:t>
      </w:r>
    </w:p>
    <w:p w:rsidR="00C364FB" w:rsidRDefault="00C364FB" w:rsidP="00C364FB">
      <w:pPr>
        <w:pStyle w:val="SingleTxt"/>
        <w:spacing w:after="0" w:line="120" w:lineRule="exact"/>
        <w:rPr>
          <w:sz w:val="10"/>
        </w:rPr>
      </w:pPr>
    </w:p>
    <w:p w:rsidR="00C364FB" w:rsidRPr="00C364FB" w:rsidRDefault="00C364FB" w:rsidP="00C364FB">
      <w:pPr>
        <w:pStyle w:val="SingleTxt"/>
        <w:spacing w:after="0" w:line="120" w:lineRule="exact"/>
        <w:rPr>
          <w:sz w:val="10"/>
        </w:rPr>
      </w:pPr>
    </w:p>
    <w:tbl>
      <w:tblPr>
        <w:tblW w:w="8577" w:type="dxa"/>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060"/>
        <w:gridCol w:w="837"/>
        <w:gridCol w:w="747"/>
        <w:gridCol w:w="801"/>
        <w:gridCol w:w="765"/>
        <w:gridCol w:w="783"/>
        <w:gridCol w:w="738"/>
        <w:gridCol w:w="846"/>
      </w:tblGrid>
      <w:tr w:rsidR="00B600EA" w:rsidRPr="00C364FB" w:rsidTr="00C364FB">
        <w:tblPrEx>
          <w:tblCellMar>
            <w:top w:w="0" w:type="dxa"/>
            <w:left w:w="0" w:type="dxa"/>
            <w:bottom w:w="0" w:type="dxa"/>
            <w:right w:w="0" w:type="dxa"/>
          </w:tblCellMar>
        </w:tblPrEx>
        <w:trPr>
          <w:cantSplit/>
        </w:trPr>
        <w:tc>
          <w:tcPr>
            <w:tcW w:w="3060" w:type="dxa"/>
            <w:vMerge w:val="restart"/>
            <w:vAlign w:val="center"/>
          </w:tcPr>
          <w:p w:rsidR="00B600EA" w:rsidRPr="00C364FB" w:rsidRDefault="00B600EA" w:rsidP="00C364FB">
            <w:pPr>
              <w:spacing w:before="20" w:after="20" w:line="200" w:lineRule="exact"/>
              <w:jc w:val="center"/>
              <w:rPr>
                <w:sz w:val="16"/>
                <w:szCs w:val="16"/>
              </w:rPr>
            </w:pPr>
          </w:p>
        </w:tc>
        <w:tc>
          <w:tcPr>
            <w:tcW w:w="837" w:type="dxa"/>
            <w:vMerge w:val="restart"/>
            <w:vAlign w:val="center"/>
          </w:tcPr>
          <w:p w:rsidR="00B600EA" w:rsidRPr="00C364FB" w:rsidRDefault="00B600EA" w:rsidP="00C364FB">
            <w:pPr>
              <w:spacing w:before="20" w:after="20" w:line="200" w:lineRule="exact"/>
              <w:jc w:val="center"/>
              <w:rPr>
                <w:sz w:val="16"/>
                <w:szCs w:val="16"/>
              </w:rPr>
            </w:pPr>
            <w:r w:rsidRPr="00C364FB">
              <w:rPr>
                <w:sz w:val="16"/>
                <w:szCs w:val="16"/>
              </w:rPr>
              <w:t>Всего</w:t>
            </w:r>
          </w:p>
        </w:tc>
        <w:tc>
          <w:tcPr>
            <w:tcW w:w="4680" w:type="dxa"/>
            <w:gridSpan w:val="6"/>
          </w:tcPr>
          <w:p w:rsidR="00B600EA" w:rsidRPr="00C364FB" w:rsidRDefault="00B600EA" w:rsidP="00C364FB">
            <w:pPr>
              <w:spacing w:before="20" w:after="20" w:line="200" w:lineRule="exact"/>
              <w:jc w:val="center"/>
              <w:rPr>
                <w:sz w:val="16"/>
                <w:szCs w:val="16"/>
              </w:rPr>
            </w:pPr>
            <w:r w:rsidRPr="00C364FB">
              <w:rPr>
                <w:sz w:val="16"/>
                <w:szCs w:val="16"/>
              </w:rPr>
              <w:t>в том числе в возрасте, лет</w:t>
            </w:r>
          </w:p>
        </w:tc>
      </w:tr>
      <w:tr w:rsidR="00C364FB" w:rsidRPr="00C364FB" w:rsidTr="00C364FB">
        <w:tblPrEx>
          <w:tblCellMar>
            <w:top w:w="0" w:type="dxa"/>
            <w:left w:w="0" w:type="dxa"/>
            <w:bottom w:w="0" w:type="dxa"/>
            <w:right w:w="0" w:type="dxa"/>
          </w:tblCellMar>
        </w:tblPrEx>
        <w:trPr>
          <w:cantSplit/>
        </w:trPr>
        <w:tc>
          <w:tcPr>
            <w:tcW w:w="3060" w:type="dxa"/>
            <w:vMerge/>
            <w:vAlign w:val="center"/>
          </w:tcPr>
          <w:p w:rsidR="00B600EA" w:rsidRPr="00C364FB" w:rsidRDefault="00B600EA" w:rsidP="00C364FB">
            <w:pPr>
              <w:spacing w:before="20" w:after="20" w:line="200" w:lineRule="exact"/>
              <w:jc w:val="center"/>
              <w:rPr>
                <w:sz w:val="16"/>
                <w:szCs w:val="16"/>
              </w:rPr>
            </w:pPr>
          </w:p>
        </w:tc>
        <w:tc>
          <w:tcPr>
            <w:tcW w:w="837" w:type="dxa"/>
            <w:vMerge/>
            <w:vAlign w:val="center"/>
          </w:tcPr>
          <w:p w:rsidR="00B600EA" w:rsidRPr="00C364FB" w:rsidRDefault="00B600EA" w:rsidP="00C364FB">
            <w:pPr>
              <w:spacing w:before="20" w:after="20" w:line="200" w:lineRule="exact"/>
              <w:jc w:val="center"/>
              <w:rPr>
                <w:sz w:val="16"/>
                <w:szCs w:val="16"/>
              </w:rPr>
            </w:pPr>
          </w:p>
        </w:tc>
        <w:tc>
          <w:tcPr>
            <w:tcW w:w="747" w:type="dxa"/>
          </w:tcPr>
          <w:p w:rsidR="00B600EA" w:rsidRPr="00C364FB" w:rsidRDefault="00B600EA" w:rsidP="00C364FB">
            <w:pPr>
              <w:spacing w:before="20" w:after="20" w:line="200" w:lineRule="exact"/>
              <w:jc w:val="center"/>
              <w:rPr>
                <w:sz w:val="16"/>
                <w:szCs w:val="16"/>
              </w:rPr>
            </w:pPr>
            <w:r w:rsidRPr="00C364FB">
              <w:rPr>
                <w:sz w:val="16"/>
                <w:szCs w:val="16"/>
              </w:rPr>
              <w:t>до 20</w:t>
            </w:r>
          </w:p>
        </w:tc>
        <w:tc>
          <w:tcPr>
            <w:tcW w:w="801" w:type="dxa"/>
          </w:tcPr>
          <w:p w:rsidR="00B600EA" w:rsidRPr="00C364FB" w:rsidRDefault="00B600EA" w:rsidP="00C364FB">
            <w:pPr>
              <w:spacing w:before="20" w:after="20" w:line="200" w:lineRule="exact"/>
              <w:jc w:val="center"/>
              <w:rPr>
                <w:sz w:val="16"/>
                <w:szCs w:val="16"/>
              </w:rPr>
            </w:pPr>
            <w:r w:rsidRPr="00C364FB">
              <w:rPr>
                <w:sz w:val="16"/>
                <w:szCs w:val="16"/>
              </w:rPr>
              <w:t>20-29</w:t>
            </w:r>
          </w:p>
        </w:tc>
        <w:tc>
          <w:tcPr>
            <w:tcW w:w="765" w:type="dxa"/>
          </w:tcPr>
          <w:p w:rsidR="00B600EA" w:rsidRPr="00C364FB" w:rsidRDefault="00B600EA" w:rsidP="00C364FB">
            <w:pPr>
              <w:spacing w:before="20" w:after="20" w:line="200" w:lineRule="exact"/>
              <w:jc w:val="center"/>
              <w:rPr>
                <w:sz w:val="16"/>
                <w:szCs w:val="16"/>
              </w:rPr>
            </w:pPr>
            <w:r w:rsidRPr="00C364FB">
              <w:rPr>
                <w:sz w:val="16"/>
                <w:szCs w:val="16"/>
              </w:rPr>
              <w:t>30-39</w:t>
            </w:r>
          </w:p>
        </w:tc>
        <w:tc>
          <w:tcPr>
            <w:tcW w:w="783" w:type="dxa"/>
            <w:vAlign w:val="center"/>
          </w:tcPr>
          <w:p w:rsidR="00B600EA" w:rsidRPr="00C364FB" w:rsidRDefault="00B600EA" w:rsidP="00C364FB">
            <w:pPr>
              <w:spacing w:before="20" w:after="20" w:line="200" w:lineRule="exact"/>
              <w:jc w:val="center"/>
              <w:rPr>
                <w:sz w:val="16"/>
                <w:szCs w:val="16"/>
              </w:rPr>
            </w:pPr>
            <w:r w:rsidRPr="00C364FB">
              <w:rPr>
                <w:sz w:val="16"/>
                <w:szCs w:val="16"/>
              </w:rPr>
              <w:t>40-49</w:t>
            </w:r>
          </w:p>
        </w:tc>
        <w:tc>
          <w:tcPr>
            <w:tcW w:w="738" w:type="dxa"/>
            <w:vAlign w:val="center"/>
          </w:tcPr>
          <w:p w:rsidR="00B600EA" w:rsidRPr="00C364FB" w:rsidRDefault="00B600EA" w:rsidP="00C364FB">
            <w:pPr>
              <w:spacing w:before="20" w:after="20" w:line="200" w:lineRule="exact"/>
              <w:jc w:val="center"/>
              <w:rPr>
                <w:sz w:val="16"/>
                <w:szCs w:val="16"/>
              </w:rPr>
            </w:pPr>
            <w:r w:rsidRPr="00C364FB">
              <w:rPr>
                <w:sz w:val="16"/>
                <w:szCs w:val="16"/>
              </w:rPr>
              <w:t>50-59</w:t>
            </w:r>
          </w:p>
        </w:tc>
        <w:tc>
          <w:tcPr>
            <w:tcW w:w="846" w:type="dxa"/>
            <w:vAlign w:val="center"/>
          </w:tcPr>
          <w:p w:rsidR="00B600EA" w:rsidRPr="00C364FB" w:rsidRDefault="00B600EA" w:rsidP="00C364FB">
            <w:pPr>
              <w:spacing w:before="20" w:after="20" w:line="200" w:lineRule="exact"/>
              <w:jc w:val="center"/>
              <w:rPr>
                <w:sz w:val="16"/>
                <w:szCs w:val="16"/>
              </w:rPr>
            </w:pPr>
            <w:r w:rsidRPr="00C364FB">
              <w:rPr>
                <w:sz w:val="16"/>
                <w:szCs w:val="16"/>
              </w:rPr>
              <w:t>60 и б</w:t>
            </w:r>
            <w:r w:rsidRPr="00C364FB">
              <w:rPr>
                <w:sz w:val="16"/>
                <w:szCs w:val="16"/>
              </w:rPr>
              <w:t>о</w:t>
            </w:r>
            <w:r w:rsidRPr="00C364FB">
              <w:rPr>
                <w:sz w:val="16"/>
                <w:szCs w:val="16"/>
              </w:rPr>
              <w:t>лее</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b/>
                <w:sz w:val="16"/>
                <w:szCs w:val="16"/>
              </w:rPr>
            </w:pPr>
            <w:r w:rsidRPr="00C364FB">
              <w:rPr>
                <w:b/>
                <w:sz w:val="16"/>
                <w:szCs w:val="16"/>
              </w:rPr>
              <w:t>Безработные</w:t>
            </w:r>
            <w:r w:rsidR="00C364FB">
              <w:rPr>
                <w:bCs/>
                <w:sz w:val="16"/>
                <w:szCs w:val="16"/>
              </w:rPr>
              <w:t xml:space="preserve"> — </w:t>
            </w:r>
            <w:r w:rsidRPr="00C364FB">
              <w:rPr>
                <w:bCs/>
                <w:sz w:val="16"/>
                <w:szCs w:val="16"/>
              </w:rPr>
              <w:t>вс</w:t>
            </w:r>
            <w:r w:rsidRPr="00C364FB">
              <w:rPr>
                <w:bCs/>
                <w:sz w:val="16"/>
                <w:szCs w:val="16"/>
              </w:rPr>
              <w:t>е</w:t>
            </w:r>
            <w:r w:rsidRPr="00C364FB">
              <w:rPr>
                <w:bCs/>
                <w:sz w:val="16"/>
                <w:szCs w:val="16"/>
              </w:rPr>
              <w:t>го</w:t>
            </w:r>
          </w:p>
        </w:tc>
        <w:tc>
          <w:tcPr>
            <w:tcW w:w="837" w:type="dxa"/>
            <w:vAlign w:val="bottom"/>
          </w:tcPr>
          <w:p w:rsidR="00B600EA" w:rsidRPr="00C364FB" w:rsidRDefault="00B600EA" w:rsidP="00C364FB">
            <w:pPr>
              <w:spacing w:before="20" w:after="20" w:line="200" w:lineRule="exact"/>
              <w:ind w:right="43"/>
              <w:jc w:val="right"/>
              <w:rPr>
                <w:b/>
                <w:sz w:val="16"/>
                <w:szCs w:val="16"/>
              </w:rPr>
            </w:pPr>
          </w:p>
        </w:tc>
        <w:tc>
          <w:tcPr>
            <w:tcW w:w="747" w:type="dxa"/>
            <w:vAlign w:val="bottom"/>
          </w:tcPr>
          <w:p w:rsidR="00B600EA" w:rsidRPr="00C364FB" w:rsidRDefault="00B600EA" w:rsidP="00C364FB">
            <w:pPr>
              <w:spacing w:before="20" w:after="20" w:line="200" w:lineRule="exact"/>
              <w:ind w:right="43"/>
              <w:jc w:val="right"/>
              <w:rPr>
                <w:b/>
                <w:sz w:val="16"/>
                <w:szCs w:val="16"/>
              </w:rPr>
            </w:pPr>
          </w:p>
        </w:tc>
        <w:tc>
          <w:tcPr>
            <w:tcW w:w="801" w:type="dxa"/>
            <w:vAlign w:val="bottom"/>
          </w:tcPr>
          <w:p w:rsidR="00B600EA" w:rsidRPr="00C364FB" w:rsidRDefault="00B600EA" w:rsidP="00C364FB">
            <w:pPr>
              <w:spacing w:before="20" w:after="20" w:line="200" w:lineRule="exact"/>
              <w:ind w:right="43"/>
              <w:jc w:val="right"/>
              <w:rPr>
                <w:b/>
                <w:sz w:val="16"/>
                <w:szCs w:val="16"/>
              </w:rPr>
            </w:pPr>
          </w:p>
        </w:tc>
        <w:tc>
          <w:tcPr>
            <w:tcW w:w="765" w:type="dxa"/>
            <w:vAlign w:val="bottom"/>
          </w:tcPr>
          <w:p w:rsidR="00B600EA" w:rsidRPr="00C364FB" w:rsidRDefault="00B600EA" w:rsidP="00C364FB">
            <w:pPr>
              <w:spacing w:before="20" w:after="20" w:line="200" w:lineRule="exact"/>
              <w:ind w:right="43"/>
              <w:jc w:val="right"/>
              <w:rPr>
                <w:b/>
                <w:sz w:val="16"/>
                <w:szCs w:val="16"/>
              </w:rPr>
            </w:pPr>
          </w:p>
        </w:tc>
        <w:tc>
          <w:tcPr>
            <w:tcW w:w="783" w:type="dxa"/>
            <w:vAlign w:val="bottom"/>
          </w:tcPr>
          <w:p w:rsidR="00B600EA" w:rsidRPr="00C364FB" w:rsidRDefault="00B600EA" w:rsidP="00C364FB">
            <w:pPr>
              <w:spacing w:before="20" w:after="20" w:line="200" w:lineRule="exact"/>
              <w:ind w:right="43"/>
              <w:jc w:val="right"/>
              <w:rPr>
                <w:b/>
                <w:sz w:val="16"/>
                <w:szCs w:val="16"/>
              </w:rPr>
            </w:pPr>
          </w:p>
        </w:tc>
        <w:tc>
          <w:tcPr>
            <w:tcW w:w="738" w:type="dxa"/>
            <w:vAlign w:val="bottom"/>
          </w:tcPr>
          <w:p w:rsidR="00B600EA" w:rsidRPr="00C364FB" w:rsidRDefault="00B600EA" w:rsidP="00C364FB">
            <w:pPr>
              <w:spacing w:before="20" w:after="20" w:line="200" w:lineRule="exact"/>
              <w:ind w:right="43"/>
              <w:jc w:val="right"/>
              <w:rPr>
                <w:b/>
                <w:sz w:val="16"/>
                <w:szCs w:val="16"/>
              </w:rPr>
            </w:pPr>
          </w:p>
        </w:tc>
        <w:tc>
          <w:tcPr>
            <w:tcW w:w="846" w:type="dxa"/>
            <w:vAlign w:val="bottom"/>
          </w:tcPr>
          <w:p w:rsidR="00B600EA" w:rsidRPr="00C364FB" w:rsidRDefault="00B600EA" w:rsidP="00C364FB">
            <w:pPr>
              <w:spacing w:before="20" w:after="20" w:line="200" w:lineRule="exact"/>
              <w:ind w:right="43"/>
              <w:jc w:val="right"/>
              <w:rPr>
                <w:b/>
                <w:sz w:val="16"/>
                <w:szCs w:val="16"/>
              </w:rPr>
            </w:pP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jc w:val="center"/>
              <w:rPr>
                <w:b/>
                <w:bCs/>
                <w:i/>
                <w:iCs/>
                <w:sz w:val="16"/>
                <w:szCs w:val="16"/>
              </w:rPr>
            </w:pPr>
            <w:r w:rsidRPr="00C364FB">
              <w:rPr>
                <w:b/>
                <w:bCs/>
                <w:i/>
                <w:iCs/>
                <w:sz w:val="16"/>
                <w:szCs w:val="16"/>
              </w:rPr>
              <w:t>женщины</w:t>
            </w:r>
          </w:p>
        </w:tc>
        <w:tc>
          <w:tcPr>
            <w:tcW w:w="837" w:type="dxa"/>
            <w:vAlign w:val="bottom"/>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747" w:type="dxa"/>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801" w:type="dxa"/>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765" w:type="dxa"/>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783" w:type="dxa"/>
            <w:vAlign w:val="bottom"/>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738" w:type="dxa"/>
            <w:vAlign w:val="bottom"/>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846" w:type="dxa"/>
            <w:vAlign w:val="bottom"/>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в том числе:</w:t>
            </w:r>
          </w:p>
        </w:tc>
        <w:tc>
          <w:tcPr>
            <w:tcW w:w="837" w:type="dxa"/>
            <w:vAlign w:val="bottom"/>
          </w:tcPr>
          <w:p w:rsidR="00B600EA" w:rsidRPr="00C364FB" w:rsidRDefault="00B600EA" w:rsidP="00C364FB">
            <w:pPr>
              <w:spacing w:before="20" w:after="20" w:line="200" w:lineRule="exact"/>
              <w:ind w:right="43"/>
              <w:jc w:val="right"/>
              <w:rPr>
                <w:sz w:val="16"/>
                <w:szCs w:val="16"/>
              </w:rPr>
            </w:pPr>
          </w:p>
        </w:tc>
        <w:tc>
          <w:tcPr>
            <w:tcW w:w="747" w:type="dxa"/>
          </w:tcPr>
          <w:p w:rsidR="00B600EA" w:rsidRPr="00C364FB" w:rsidRDefault="00B600EA" w:rsidP="00C364FB">
            <w:pPr>
              <w:spacing w:before="20" w:after="20" w:line="200" w:lineRule="exact"/>
              <w:ind w:right="43"/>
              <w:jc w:val="right"/>
              <w:rPr>
                <w:sz w:val="16"/>
                <w:szCs w:val="16"/>
              </w:rPr>
            </w:pPr>
          </w:p>
        </w:tc>
        <w:tc>
          <w:tcPr>
            <w:tcW w:w="801" w:type="dxa"/>
          </w:tcPr>
          <w:p w:rsidR="00B600EA" w:rsidRPr="00C364FB" w:rsidRDefault="00B600EA" w:rsidP="00C364FB">
            <w:pPr>
              <w:spacing w:before="20" w:after="20" w:line="200" w:lineRule="exact"/>
              <w:ind w:right="43"/>
              <w:jc w:val="right"/>
              <w:rPr>
                <w:sz w:val="16"/>
                <w:szCs w:val="16"/>
              </w:rPr>
            </w:pPr>
          </w:p>
        </w:tc>
        <w:tc>
          <w:tcPr>
            <w:tcW w:w="765" w:type="dxa"/>
          </w:tcPr>
          <w:p w:rsidR="00B600EA" w:rsidRPr="00C364FB" w:rsidRDefault="00B600EA" w:rsidP="00C364FB">
            <w:pPr>
              <w:spacing w:before="20" w:after="20" w:line="200" w:lineRule="exact"/>
              <w:ind w:right="43"/>
              <w:jc w:val="right"/>
              <w:rPr>
                <w:sz w:val="16"/>
                <w:szCs w:val="16"/>
              </w:rPr>
            </w:pPr>
          </w:p>
        </w:tc>
        <w:tc>
          <w:tcPr>
            <w:tcW w:w="783" w:type="dxa"/>
            <w:vAlign w:val="bottom"/>
          </w:tcPr>
          <w:p w:rsidR="00B600EA" w:rsidRPr="00C364FB" w:rsidRDefault="00B600EA" w:rsidP="00C364FB">
            <w:pPr>
              <w:spacing w:before="20" w:after="20" w:line="200" w:lineRule="exact"/>
              <w:ind w:right="43"/>
              <w:jc w:val="right"/>
              <w:rPr>
                <w:sz w:val="16"/>
                <w:szCs w:val="16"/>
              </w:rPr>
            </w:pPr>
          </w:p>
        </w:tc>
        <w:tc>
          <w:tcPr>
            <w:tcW w:w="738" w:type="dxa"/>
            <w:vAlign w:val="bottom"/>
          </w:tcPr>
          <w:p w:rsidR="00B600EA" w:rsidRPr="00C364FB" w:rsidRDefault="00B600EA" w:rsidP="00C364FB">
            <w:pPr>
              <w:spacing w:before="20" w:after="20" w:line="200" w:lineRule="exact"/>
              <w:ind w:right="43"/>
              <w:jc w:val="right"/>
              <w:rPr>
                <w:sz w:val="16"/>
                <w:szCs w:val="16"/>
              </w:rPr>
            </w:pPr>
          </w:p>
        </w:tc>
        <w:tc>
          <w:tcPr>
            <w:tcW w:w="846" w:type="dxa"/>
            <w:vAlign w:val="bottom"/>
          </w:tcPr>
          <w:p w:rsidR="00B600EA" w:rsidRPr="00C364FB" w:rsidRDefault="00B600EA" w:rsidP="00C364FB">
            <w:pPr>
              <w:spacing w:before="20" w:after="20" w:line="200" w:lineRule="exact"/>
              <w:ind w:right="43"/>
              <w:jc w:val="right"/>
              <w:rPr>
                <w:sz w:val="16"/>
                <w:szCs w:val="16"/>
              </w:rPr>
            </w:pP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состоят в зарегистрированном бр</w:t>
            </w:r>
            <w:r w:rsidRPr="00C364FB">
              <w:rPr>
                <w:sz w:val="16"/>
                <w:szCs w:val="16"/>
              </w:rPr>
              <w:t>а</w:t>
            </w:r>
            <w:r w:rsidRPr="00C364FB">
              <w:rPr>
                <w:sz w:val="16"/>
                <w:szCs w:val="16"/>
              </w:rPr>
              <w:t>ке</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40,3</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3,4</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22,6</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54,9</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58,4</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50,4</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44,1</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состоят в незарегистрированном бр</w:t>
            </w:r>
            <w:r w:rsidRPr="00C364FB">
              <w:rPr>
                <w:sz w:val="16"/>
                <w:szCs w:val="16"/>
              </w:rPr>
              <w:t>а</w:t>
            </w:r>
            <w:r w:rsidRPr="00C364FB">
              <w:rPr>
                <w:sz w:val="16"/>
                <w:szCs w:val="16"/>
              </w:rPr>
              <w:t>ке</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9,7</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1,5</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11,6</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10,3</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12,0</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6,5</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вдовы</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5,2</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1,4</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3,9</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5,5</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15,7</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33,8</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разведены</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10,7</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5,5</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11,5</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14,6</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21,1</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17,3</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разошлись</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3,5</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1,4</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1,5</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4,6</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5,6</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4,0</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4,8</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никогда не состо</w:t>
            </w:r>
            <w:r w:rsidRPr="00C364FB">
              <w:rPr>
                <w:sz w:val="16"/>
                <w:szCs w:val="16"/>
              </w:rPr>
              <w:t>я</w:t>
            </w:r>
            <w:r w:rsidRPr="00C364FB">
              <w:rPr>
                <w:sz w:val="16"/>
                <w:szCs w:val="16"/>
              </w:rPr>
              <w:t>ли в браке</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30,5</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93,7</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57,5</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14,8</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4,0</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2,3</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jc w:val="center"/>
              <w:rPr>
                <w:b/>
                <w:bCs/>
                <w:i/>
                <w:iCs/>
                <w:sz w:val="16"/>
                <w:szCs w:val="16"/>
              </w:rPr>
            </w:pPr>
            <w:r w:rsidRPr="00C364FB">
              <w:rPr>
                <w:b/>
                <w:bCs/>
                <w:i/>
                <w:iCs/>
                <w:sz w:val="16"/>
                <w:szCs w:val="16"/>
              </w:rPr>
              <w:t>мужчины</w:t>
            </w:r>
          </w:p>
        </w:tc>
        <w:tc>
          <w:tcPr>
            <w:tcW w:w="837" w:type="dxa"/>
            <w:vAlign w:val="bottom"/>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747" w:type="dxa"/>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801" w:type="dxa"/>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765" w:type="dxa"/>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783" w:type="dxa"/>
            <w:vAlign w:val="bottom"/>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738" w:type="dxa"/>
            <w:vAlign w:val="bottom"/>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c>
          <w:tcPr>
            <w:tcW w:w="846" w:type="dxa"/>
            <w:vAlign w:val="bottom"/>
          </w:tcPr>
          <w:p w:rsidR="00B600EA" w:rsidRPr="00C364FB" w:rsidRDefault="00B600EA" w:rsidP="00C364FB">
            <w:pPr>
              <w:spacing w:before="20" w:after="20" w:line="200" w:lineRule="exact"/>
              <w:ind w:right="43"/>
              <w:jc w:val="right"/>
              <w:rPr>
                <w:b/>
                <w:bCs/>
                <w:sz w:val="16"/>
                <w:szCs w:val="16"/>
              </w:rPr>
            </w:pPr>
            <w:r w:rsidRPr="00C364FB">
              <w:rPr>
                <w:b/>
                <w:bCs/>
                <w:sz w:val="16"/>
                <w:szCs w:val="16"/>
              </w:rPr>
              <w:t>100</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в том числе:</w:t>
            </w:r>
          </w:p>
        </w:tc>
        <w:tc>
          <w:tcPr>
            <w:tcW w:w="837" w:type="dxa"/>
            <w:vAlign w:val="bottom"/>
          </w:tcPr>
          <w:p w:rsidR="00B600EA" w:rsidRPr="00C364FB" w:rsidRDefault="00B600EA" w:rsidP="00C364FB">
            <w:pPr>
              <w:spacing w:before="20" w:after="20" w:line="200" w:lineRule="exact"/>
              <w:ind w:right="43"/>
              <w:jc w:val="right"/>
              <w:rPr>
                <w:sz w:val="16"/>
                <w:szCs w:val="16"/>
              </w:rPr>
            </w:pPr>
          </w:p>
        </w:tc>
        <w:tc>
          <w:tcPr>
            <w:tcW w:w="747" w:type="dxa"/>
          </w:tcPr>
          <w:p w:rsidR="00B600EA" w:rsidRPr="00C364FB" w:rsidRDefault="00B600EA" w:rsidP="00C364FB">
            <w:pPr>
              <w:spacing w:before="20" w:after="20" w:line="200" w:lineRule="exact"/>
              <w:ind w:right="43"/>
              <w:jc w:val="right"/>
              <w:rPr>
                <w:sz w:val="16"/>
                <w:szCs w:val="16"/>
              </w:rPr>
            </w:pPr>
          </w:p>
        </w:tc>
        <w:tc>
          <w:tcPr>
            <w:tcW w:w="801" w:type="dxa"/>
          </w:tcPr>
          <w:p w:rsidR="00B600EA" w:rsidRPr="00C364FB" w:rsidRDefault="00B600EA" w:rsidP="00C364FB">
            <w:pPr>
              <w:spacing w:before="20" w:after="20" w:line="200" w:lineRule="exact"/>
              <w:ind w:right="43"/>
              <w:jc w:val="right"/>
              <w:rPr>
                <w:sz w:val="16"/>
                <w:szCs w:val="16"/>
              </w:rPr>
            </w:pPr>
          </w:p>
        </w:tc>
        <w:tc>
          <w:tcPr>
            <w:tcW w:w="765" w:type="dxa"/>
          </w:tcPr>
          <w:p w:rsidR="00B600EA" w:rsidRPr="00C364FB" w:rsidRDefault="00B600EA" w:rsidP="00C364FB">
            <w:pPr>
              <w:spacing w:before="20" w:after="20" w:line="200" w:lineRule="exact"/>
              <w:ind w:right="43"/>
              <w:jc w:val="right"/>
              <w:rPr>
                <w:sz w:val="16"/>
                <w:szCs w:val="16"/>
              </w:rPr>
            </w:pPr>
          </w:p>
        </w:tc>
        <w:tc>
          <w:tcPr>
            <w:tcW w:w="783" w:type="dxa"/>
            <w:vAlign w:val="bottom"/>
          </w:tcPr>
          <w:p w:rsidR="00B600EA" w:rsidRPr="00C364FB" w:rsidRDefault="00B600EA" w:rsidP="00C364FB">
            <w:pPr>
              <w:spacing w:before="20" w:after="20" w:line="200" w:lineRule="exact"/>
              <w:ind w:right="43"/>
              <w:jc w:val="right"/>
              <w:rPr>
                <w:sz w:val="16"/>
                <w:szCs w:val="16"/>
              </w:rPr>
            </w:pPr>
          </w:p>
        </w:tc>
        <w:tc>
          <w:tcPr>
            <w:tcW w:w="738" w:type="dxa"/>
            <w:vAlign w:val="bottom"/>
          </w:tcPr>
          <w:p w:rsidR="00B600EA" w:rsidRPr="00C364FB" w:rsidRDefault="00B600EA" w:rsidP="00C364FB">
            <w:pPr>
              <w:spacing w:before="20" w:after="20" w:line="200" w:lineRule="exact"/>
              <w:ind w:right="43"/>
              <w:jc w:val="right"/>
              <w:rPr>
                <w:sz w:val="16"/>
                <w:szCs w:val="16"/>
              </w:rPr>
            </w:pPr>
          </w:p>
        </w:tc>
        <w:tc>
          <w:tcPr>
            <w:tcW w:w="846" w:type="dxa"/>
            <w:vAlign w:val="bottom"/>
          </w:tcPr>
          <w:p w:rsidR="00B600EA" w:rsidRPr="00C364FB" w:rsidRDefault="00B600EA" w:rsidP="00C364FB">
            <w:pPr>
              <w:spacing w:before="20" w:after="20" w:line="200" w:lineRule="exact"/>
              <w:ind w:right="43"/>
              <w:jc w:val="right"/>
              <w:rPr>
                <w:sz w:val="16"/>
                <w:szCs w:val="16"/>
              </w:rPr>
            </w:pP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состоят в зарегистрированном бр</w:t>
            </w:r>
            <w:r w:rsidRPr="00C364FB">
              <w:rPr>
                <w:sz w:val="16"/>
                <w:szCs w:val="16"/>
              </w:rPr>
              <w:t>а</w:t>
            </w:r>
            <w:r w:rsidRPr="00C364FB">
              <w:rPr>
                <w:sz w:val="16"/>
                <w:szCs w:val="16"/>
              </w:rPr>
              <w:t>ке</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36,4</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14,3</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37,9</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59,1</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74,8</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68,2</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состоят в незарегистрированном бр</w:t>
            </w:r>
            <w:r w:rsidRPr="00C364FB">
              <w:rPr>
                <w:sz w:val="16"/>
                <w:szCs w:val="16"/>
              </w:rPr>
              <w:t>а</w:t>
            </w:r>
            <w:r w:rsidRPr="00C364FB">
              <w:rPr>
                <w:sz w:val="16"/>
                <w:szCs w:val="16"/>
              </w:rPr>
              <w:t>ке</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7,1</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4,6</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11,9</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8,4</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8,9</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2,6</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вдовцы</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1,6</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0,2</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2,9</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4,8</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21,4</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разведены</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8,4</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1,4</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12,6</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19,2</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6,7</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6,7</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разошлись</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2,1</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0,8</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5,2</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2,1</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1,4</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1,2</w:t>
            </w:r>
          </w:p>
        </w:tc>
      </w:tr>
      <w:tr w:rsidR="00C364FB" w:rsidRPr="00C364FB" w:rsidTr="00C364FB">
        <w:tblPrEx>
          <w:tblCellMar>
            <w:top w:w="0" w:type="dxa"/>
            <w:left w:w="0" w:type="dxa"/>
            <w:bottom w:w="0" w:type="dxa"/>
            <w:right w:w="0" w:type="dxa"/>
          </w:tblCellMar>
        </w:tblPrEx>
        <w:tc>
          <w:tcPr>
            <w:tcW w:w="3060" w:type="dxa"/>
            <w:vAlign w:val="bottom"/>
          </w:tcPr>
          <w:p w:rsidR="00B600EA" w:rsidRPr="00C364FB" w:rsidRDefault="00B600EA" w:rsidP="00C364FB">
            <w:pPr>
              <w:spacing w:before="20" w:after="20" w:line="200" w:lineRule="exact"/>
              <w:ind w:left="43"/>
              <w:rPr>
                <w:sz w:val="16"/>
                <w:szCs w:val="16"/>
              </w:rPr>
            </w:pPr>
            <w:r w:rsidRPr="00C364FB">
              <w:rPr>
                <w:sz w:val="16"/>
                <w:szCs w:val="16"/>
              </w:rPr>
              <w:t>никогда не состо</w:t>
            </w:r>
            <w:r w:rsidRPr="00C364FB">
              <w:rPr>
                <w:sz w:val="16"/>
                <w:szCs w:val="16"/>
              </w:rPr>
              <w:t>я</w:t>
            </w:r>
            <w:r w:rsidRPr="00C364FB">
              <w:rPr>
                <w:sz w:val="16"/>
                <w:szCs w:val="16"/>
              </w:rPr>
              <w:t>ли в браке</w:t>
            </w:r>
          </w:p>
        </w:tc>
        <w:tc>
          <w:tcPr>
            <w:tcW w:w="83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44,4</w:t>
            </w:r>
          </w:p>
        </w:tc>
        <w:tc>
          <w:tcPr>
            <w:tcW w:w="747"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100</w:t>
            </w:r>
          </w:p>
        </w:tc>
        <w:tc>
          <w:tcPr>
            <w:tcW w:w="801"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78,9</w:t>
            </w:r>
          </w:p>
        </w:tc>
        <w:tc>
          <w:tcPr>
            <w:tcW w:w="765"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32,2</w:t>
            </w:r>
          </w:p>
        </w:tc>
        <w:tc>
          <w:tcPr>
            <w:tcW w:w="783"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8,2</w:t>
            </w:r>
          </w:p>
        </w:tc>
        <w:tc>
          <w:tcPr>
            <w:tcW w:w="738"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3,3</w:t>
            </w:r>
          </w:p>
        </w:tc>
        <w:tc>
          <w:tcPr>
            <w:tcW w:w="846" w:type="dxa"/>
            <w:vAlign w:val="bottom"/>
          </w:tcPr>
          <w:p w:rsidR="00B600EA" w:rsidRPr="00C364FB" w:rsidRDefault="00B600EA" w:rsidP="00C364FB">
            <w:pPr>
              <w:spacing w:before="20" w:after="20" w:line="200" w:lineRule="exact"/>
              <w:ind w:right="43"/>
              <w:jc w:val="right"/>
              <w:rPr>
                <w:sz w:val="16"/>
                <w:szCs w:val="16"/>
              </w:rPr>
            </w:pPr>
            <w:r w:rsidRPr="00C364FB">
              <w:rPr>
                <w:sz w:val="16"/>
                <w:szCs w:val="16"/>
              </w:rPr>
              <w:t>…</w:t>
            </w:r>
          </w:p>
        </w:tc>
      </w:tr>
    </w:tbl>
    <w:p w:rsidR="00B600EA" w:rsidRDefault="00B600EA" w:rsidP="00C364FB">
      <w:pPr>
        <w:pStyle w:val="SingleTxt"/>
      </w:pPr>
    </w:p>
    <w:p w:rsidR="00B600EA" w:rsidRDefault="00C364FB" w:rsidP="002716E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716EC">
        <w:tab/>
      </w:r>
      <w:r w:rsidR="002716EC">
        <w:tab/>
      </w:r>
      <w:r w:rsidR="00B600EA">
        <w:t xml:space="preserve">Таблица 23 </w:t>
      </w:r>
    </w:p>
    <w:p w:rsidR="00B600EA" w:rsidRDefault="002716EC" w:rsidP="00271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Безработные по продолжительности поиска работы на к</w:t>
      </w:r>
      <w:r w:rsidR="00B600EA">
        <w:t>о</w:t>
      </w:r>
      <w:r w:rsidR="00B600EA">
        <w:t>нец 2007 г.</w:t>
      </w:r>
    </w:p>
    <w:p w:rsidR="002716EC" w:rsidRPr="002716EC" w:rsidRDefault="002716EC" w:rsidP="002716EC">
      <w:pPr>
        <w:pStyle w:val="SingleTxt"/>
        <w:spacing w:after="0" w:line="120" w:lineRule="exact"/>
        <w:rPr>
          <w:sz w:val="10"/>
        </w:rPr>
      </w:pPr>
    </w:p>
    <w:tbl>
      <w:tblPr>
        <w:tblW w:w="8568" w:type="dxa"/>
        <w:tblInd w:w="1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816"/>
        <w:gridCol w:w="1125"/>
        <w:gridCol w:w="1224"/>
        <w:gridCol w:w="1233"/>
        <w:gridCol w:w="1170"/>
      </w:tblGrid>
      <w:tr w:rsidR="00B600EA" w:rsidRPr="002716EC" w:rsidTr="002716EC">
        <w:tblPrEx>
          <w:tblCellMar>
            <w:top w:w="0" w:type="dxa"/>
            <w:left w:w="0" w:type="dxa"/>
            <w:bottom w:w="0" w:type="dxa"/>
            <w:right w:w="0" w:type="dxa"/>
          </w:tblCellMar>
        </w:tblPrEx>
        <w:trPr>
          <w:cantSplit/>
        </w:trPr>
        <w:tc>
          <w:tcPr>
            <w:tcW w:w="3816" w:type="dxa"/>
            <w:vMerge w:val="restart"/>
            <w:vAlign w:val="center"/>
          </w:tcPr>
          <w:p w:rsidR="00B600EA" w:rsidRPr="002716EC" w:rsidRDefault="00B600EA" w:rsidP="002716EC">
            <w:pPr>
              <w:spacing w:before="20" w:after="20" w:line="200" w:lineRule="exact"/>
              <w:rPr>
                <w:sz w:val="16"/>
                <w:szCs w:val="16"/>
              </w:rPr>
            </w:pPr>
          </w:p>
        </w:tc>
        <w:tc>
          <w:tcPr>
            <w:tcW w:w="1125" w:type="dxa"/>
            <w:vMerge w:val="restart"/>
            <w:vAlign w:val="center"/>
          </w:tcPr>
          <w:p w:rsidR="00B600EA" w:rsidRPr="002716EC" w:rsidRDefault="00B600EA" w:rsidP="002716EC">
            <w:pPr>
              <w:spacing w:before="20" w:after="20" w:line="200" w:lineRule="exact"/>
              <w:jc w:val="center"/>
              <w:rPr>
                <w:sz w:val="16"/>
                <w:szCs w:val="16"/>
              </w:rPr>
            </w:pPr>
            <w:r w:rsidRPr="002716EC">
              <w:rPr>
                <w:sz w:val="16"/>
                <w:szCs w:val="16"/>
              </w:rPr>
              <w:t>Женщ</w:t>
            </w:r>
            <w:r w:rsidRPr="002716EC">
              <w:rPr>
                <w:sz w:val="16"/>
                <w:szCs w:val="16"/>
              </w:rPr>
              <w:t>и</w:t>
            </w:r>
            <w:r w:rsidRPr="002716EC">
              <w:rPr>
                <w:sz w:val="16"/>
                <w:szCs w:val="16"/>
              </w:rPr>
              <w:t>ны</w:t>
            </w:r>
          </w:p>
        </w:tc>
        <w:tc>
          <w:tcPr>
            <w:tcW w:w="1224" w:type="dxa"/>
            <w:vMerge w:val="restart"/>
            <w:vAlign w:val="center"/>
          </w:tcPr>
          <w:p w:rsidR="00B600EA" w:rsidRPr="002716EC" w:rsidRDefault="00B600EA" w:rsidP="002716EC">
            <w:pPr>
              <w:spacing w:before="20" w:after="20" w:line="200" w:lineRule="exact"/>
              <w:jc w:val="center"/>
              <w:rPr>
                <w:sz w:val="16"/>
                <w:szCs w:val="16"/>
              </w:rPr>
            </w:pPr>
            <w:r w:rsidRPr="002716EC">
              <w:rPr>
                <w:sz w:val="16"/>
                <w:szCs w:val="16"/>
              </w:rPr>
              <w:t>Мужчины</w:t>
            </w:r>
          </w:p>
        </w:tc>
        <w:tc>
          <w:tcPr>
            <w:tcW w:w="2403" w:type="dxa"/>
            <w:gridSpan w:val="2"/>
            <w:vAlign w:val="center"/>
          </w:tcPr>
          <w:p w:rsidR="00B600EA" w:rsidRPr="002716EC" w:rsidRDefault="00B600EA" w:rsidP="002716EC">
            <w:pPr>
              <w:spacing w:before="20" w:after="20" w:line="200" w:lineRule="exact"/>
              <w:jc w:val="center"/>
              <w:rPr>
                <w:sz w:val="16"/>
                <w:szCs w:val="16"/>
              </w:rPr>
            </w:pPr>
            <w:r w:rsidRPr="002716EC">
              <w:rPr>
                <w:sz w:val="16"/>
                <w:szCs w:val="16"/>
              </w:rPr>
              <w:t>Распределение по полу, %</w:t>
            </w:r>
          </w:p>
        </w:tc>
      </w:tr>
      <w:tr w:rsidR="00B600EA" w:rsidRPr="002716EC" w:rsidTr="002716EC">
        <w:tblPrEx>
          <w:tblCellMar>
            <w:top w:w="0" w:type="dxa"/>
            <w:left w:w="0" w:type="dxa"/>
            <w:bottom w:w="0" w:type="dxa"/>
            <w:right w:w="0" w:type="dxa"/>
          </w:tblCellMar>
        </w:tblPrEx>
        <w:trPr>
          <w:cantSplit/>
        </w:trPr>
        <w:tc>
          <w:tcPr>
            <w:tcW w:w="3816" w:type="dxa"/>
            <w:vMerge/>
            <w:vAlign w:val="center"/>
          </w:tcPr>
          <w:p w:rsidR="00B600EA" w:rsidRPr="002716EC" w:rsidRDefault="00B600EA" w:rsidP="002716EC">
            <w:pPr>
              <w:spacing w:before="20" w:after="20" w:line="200" w:lineRule="exact"/>
              <w:rPr>
                <w:sz w:val="16"/>
                <w:szCs w:val="16"/>
              </w:rPr>
            </w:pPr>
          </w:p>
        </w:tc>
        <w:tc>
          <w:tcPr>
            <w:tcW w:w="1125" w:type="dxa"/>
            <w:vMerge/>
            <w:vAlign w:val="center"/>
          </w:tcPr>
          <w:p w:rsidR="00B600EA" w:rsidRPr="002716EC" w:rsidRDefault="00B600EA" w:rsidP="002716EC">
            <w:pPr>
              <w:spacing w:before="20" w:after="20" w:line="200" w:lineRule="exact"/>
              <w:jc w:val="center"/>
              <w:rPr>
                <w:sz w:val="16"/>
                <w:szCs w:val="16"/>
              </w:rPr>
            </w:pPr>
          </w:p>
        </w:tc>
        <w:tc>
          <w:tcPr>
            <w:tcW w:w="1224" w:type="dxa"/>
            <w:vMerge/>
            <w:vAlign w:val="center"/>
          </w:tcPr>
          <w:p w:rsidR="00B600EA" w:rsidRPr="002716EC" w:rsidRDefault="00B600EA" w:rsidP="002716EC">
            <w:pPr>
              <w:spacing w:before="20" w:after="20" w:line="200" w:lineRule="exact"/>
              <w:jc w:val="center"/>
              <w:rPr>
                <w:sz w:val="16"/>
                <w:szCs w:val="16"/>
              </w:rPr>
            </w:pPr>
          </w:p>
        </w:tc>
        <w:tc>
          <w:tcPr>
            <w:tcW w:w="1233" w:type="dxa"/>
            <w:vAlign w:val="center"/>
          </w:tcPr>
          <w:p w:rsidR="00B600EA" w:rsidRPr="002716EC" w:rsidRDefault="00B600EA" w:rsidP="002716EC">
            <w:pPr>
              <w:spacing w:before="20" w:after="20" w:line="200" w:lineRule="exact"/>
              <w:jc w:val="center"/>
              <w:rPr>
                <w:sz w:val="16"/>
                <w:szCs w:val="16"/>
              </w:rPr>
            </w:pPr>
            <w:r w:rsidRPr="002716EC">
              <w:rPr>
                <w:sz w:val="16"/>
                <w:szCs w:val="16"/>
              </w:rPr>
              <w:t>женщины</w:t>
            </w:r>
          </w:p>
        </w:tc>
        <w:tc>
          <w:tcPr>
            <w:tcW w:w="1170" w:type="dxa"/>
            <w:vAlign w:val="center"/>
          </w:tcPr>
          <w:p w:rsidR="00B600EA" w:rsidRPr="002716EC" w:rsidRDefault="00B600EA" w:rsidP="002716EC">
            <w:pPr>
              <w:spacing w:before="20" w:after="20" w:line="200" w:lineRule="exact"/>
              <w:jc w:val="center"/>
              <w:rPr>
                <w:sz w:val="16"/>
                <w:szCs w:val="16"/>
              </w:rPr>
            </w:pPr>
            <w:r w:rsidRPr="002716EC">
              <w:rPr>
                <w:sz w:val="16"/>
                <w:szCs w:val="16"/>
              </w:rPr>
              <w:t>мужч</w:t>
            </w:r>
            <w:r w:rsidRPr="002716EC">
              <w:rPr>
                <w:sz w:val="16"/>
                <w:szCs w:val="16"/>
              </w:rPr>
              <w:t>и</w:t>
            </w:r>
            <w:r w:rsidRPr="002716EC">
              <w:rPr>
                <w:sz w:val="16"/>
                <w:szCs w:val="16"/>
              </w:rPr>
              <w:t>ны</w:t>
            </w: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57"/>
              <w:rPr>
                <w:sz w:val="16"/>
                <w:szCs w:val="16"/>
              </w:rPr>
            </w:pPr>
            <w:r w:rsidRPr="002716EC">
              <w:rPr>
                <w:b/>
                <w:sz w:val="16"/>
                <w:szCs w:val="16"/>
              </w:rPr>
              <w:t>Безработные</w:t>
            </w:r>
            <w:r w:rsidR="002716EC">
              <w:rPr>
                <w:bCs/>
                <w:sz w:val="16"/>
                <w:szCs w:val="16"/>
              </w:rPr>
              <w:t xml:space="preserve"> — </w:t>
            </w:r>
            <w:r w:rsidRPr="002716EC">
              <w:rPr>
                <w:bCs/>
                <w:sz w:val="16"/>
                <w:szCs w:val="16"/>
              </w:rPr>
              <w:t>вс</w:t>
            </w:r>
            <w:r w:rsidRPr="002716EC">
              <w:rPr>
                <w:bCs/>
                <w:sz w:val="16"/>
                <w:szCs w:val="16"/>
              </w:rPr>
              <w:t>е</w:t>
            </w:r>
            <w:r w:rsidRPr="002716EC">
              <w:rPr>
                <w:bCs/>
                <w:sz w:val="16"/>
                <w:szCs w:val="16"/>
              </w:rPr>
              <w:t>го</w:t>
            </w:r>
          </w:p>
        </w:tc>
        <w:tc>
          <w:tcPr>
            <w:tcW w:w="1125" w:type="dxa"/>
            <w:vAlign w:val="bottom"/>
          </w:tcPr>
          <w:p w:rsidR="00B600EA" w:rsidRPr="002716EC" w:rsidRDefault="00B600EA" w:rsidP="002716EC">
            <w:pPr>
              <w:spacing w:before="20" w:after="20" w:line="200" w:lineRule="exact"/>
              <w:ind w:right="113"/>
              <w:jc w:val="right"/>
              <w:rPr>
                <w:sz w:val="16"/>
                <w:szCs w:val="16"/>
              </w:rPr>
            </w:pPr>
          </w:p>
        </w:tc>
        <w:tc>
          <w:tcPr>
            <w:tcW w:w="1224" w:type="dxa"/>
            <w:vAlign w:val="bottom"/>
          </w:tcPr>
          <w:p w:rsidR="00B600EA" w:rsidRPr="002716EC" w:rsidRDefault="00B600EA" w:rsidP="002716EC">
            <w:pPr>
              <w:spacing w:before="20" w:after="20" w:line="200" w:lineRule="exact"/>
              <w:ind w:right="113"/>
              <w:jc w:val="right"/>
              <w:rPr>
                <w:sz w:val="16"/>
                <w:szCs w:val="16"/>
              </w:rPr>
            </w:pPr>
          </w:p>
        </w:tc>
        <w:tc>
          <w:tcPr>
            <w:tcW w:w="1233" w:type="dxa"/>
            <w:vAlign w:val="bottom"/>
          </w:tcPr>
          <w:p w:rsidR="00B600EA" w:rsidRPr="002716EC" w:rsidRDefault="00B600EA" w:rsidP="002716EC">
            <w:pPr>
              <w:spacing w:before="20" w:after="20" w:line="200" w:lineRule="exact"/>
              <w:ind w:right="227"/>
              <w:jc w:val="right"/>
              <w:rPr>
                <w:sz w:val="16"/>
                <w:szCs w:val="16"/>
              </w:rPr>
            </w:pPr>
          </w:p>
        </w:tc>
        <w:tc>
          <w:tcPr>
            <w:tcW w:w="1170" w:type="dxa"/>
            <w:vAlign w:val="bottom"/>
          </w:tcPr>
          <w:p w:rsidR="00B600EA" w:rsidRPr="002716EC" w:rsidRDefault="00B600EA" w:rsidP="002716EC">
            <w:pPr>
              <w:spacing w:before="20" w:after="20" w:line="200" w:lineRule="exact"/>
              <w:ind w:right="227"/>
              <w:jc w:val="right"/>
              <w:rPr>
                <w:sz w:val="16"/>
                <w:szCs w:val="16"/>
              </w:rPr>
            </w:pP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284"/>
              <w:rPr>
                <w:sz w:val="16"/>
                <w:szCs w:val="16"/>
              </w:rPr>
            </w:pPr>
            <w:r w:rsidRPr="002716EC">
              <w:rPr>
                <w:sz w:val="16"/>
                <w:szCs w:val="16"/>
              </w:rPr>
              <w:t>тыс. человек</w:t>
            </w:r>
          </w:p>
        </w:tc>
        <w:tc>
          <w:tcPr>
            <w:tcW w:w="1125"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1975</w:t>
            </w:r>
          </w:p>
        </w:tc>
        <w:tc>
          <w:tcPr>
            <w:tcW w:w="1224"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2271</w:t>
            </w:r>
          </w:p>
        </w:tc>
        <w:tc>
          <w:tcPr>
            <w:tcW w:w="1233" w:type="dxa"/>
            <w:vAlign w:val="bottom"/>
          </w:tcPr>
          <w:p w:rsidR="00B600EA" w:rsidRPr="002716EC" w:rsidRDefault="00B600EA" w:rsidP="002716EC">
            <w:pPr>
              <w:spacing w:before="20" w:after="20" w:line="200" w:lineRule="exact"/>
              <w:ind w:right="227"/>
              <w:jc w:val="right"/>
              <w:rPr>
                <w:sz w:val="16"/>
                <w:szCs w:val="16"/>
              </w:rPr>
            </w:pPr>
          </w:p>
        </w:tc>
        <w:tc>
          <w:tcPr>
            <w:tcW w:w="1170" w:type="dxa"/>
            <w:vAlign w:val="bottom"/>
          </w:tcPr>
          <w:p w:rsidR="00B600EA" w:rsidRPr="002716EC" w:rsidRDefault="00B600EA" w:rsidP="002716EC">
            <w:pPr>
              <w:spacing w:before="20" w:after="20" w:line="200" w:lineRule="exact"/>
              <w:ind w:right="227"/>
              <w:jc w:val="right"/>
              <w:rPr>
                <w:sz w:val="16"/>
                <w:szCs w:val="16"/>
              </w:rPr>
            </w:pP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284"/>
              <w:rPr>
                <w:sz w:val="16"/>
                <w:szCs w:val="16"/>
              </w:rPr>
            </w:pPr>
            <w:r w:rsidRPr="002716EC">
              <w:rPr>
                <w:sz w:val="16"/>
                <w:szCs w:val="16"/>
              </w:rPr>
              <w:t>процентов</w:t>
            </w:r>
          </w:p>
        </w:tc>
        <w:tc>
          <w:tcPr>
            <w:tcW w:w="1125"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100</w:t>
            </w:r>
          </w:p>
        </w:tc>
        <w:tc>
          <w:tcPr>
            <w:tcW w:w="1224"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100</w:t>
            </w:r>
          </w:p>
        </w:tc>
        <w:tc>
          <w:tcPr>
            <w:tcW w:w="1233"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46,5</w:t>
            </w:r>
          </w:p>
        </w:tc>
        <w:tc>
          <w:tcPr>
            <w:tcW w:w="1170"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53,5</w:t>
            </w: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63"/>
              <w:rPr>
                <w:sz w:val="16"/>
                <w:szCs w:val="16"/>
              </w:rPr>
            </w:pPr>
            <w:r w:rsidRPr="002716EC">
              <w:rPr>
                <w:sz w:val="16"/>
                <w:szCs w:val="16"/>
              </w:rPr>
              <w:t>в том числе искали работу, мес</w:t>
            </w:r>
            <w:r w:rsidRPr="002716EC">
              <w:rPr>
                <w:sz w:val="16"/>
                <w:szCs w:val="16"/>
              </w:rPr>
              <w:t>я</w:t>
            </w:r>
            <w:r w:rsidRPr="002716EC">
              <w:rPr>
                <w:sz w:val="16"/>
                <w:szCs w:val="16"/>
              </w:rPr>
              <w:t>цев:</w:t>
            </w:r>
          </w:p>
        </w:tc>
        <w:tc>
          <w:tcPr>
            <w:tcW w:w="1125" w:type="dxa"/>
            <w:vAlign w:val="bottom"/>
          </w:tcPr>
          <w:p w:rsidR="00B600EA" w:rsidRPr="002716EC" w:rsidRDefault="00B600EA" w:rsidP="002716EC">
            <w:pPr>
              <w:spacing w:before="20" w:after="20" w:line="200" w:lineRule="exact"/>
              <w:ind w:right="113"/>
              <w:jc w:val="right"/>
              <w:rPr>
                <w:sz w:val="16"/>
                <w:szCs w:val="16"/>
              </w:rPr>
            </w:pPr>
          </w:p>
        </w:tc>
        <w:tc>
          <w:tcPr>
            <w:tcW w:w="1224" w:type="dxa"/>
            <w:vAlign w:val="bottom"/>
          </w:tcPr>
          <w:p w:rsidR="00B600EA" w:rsidRPr="002716EC" w:rsidRDefault="00B600EA" w:rsidP="002716EC">
            <w:pPr>
              <w:spacing w:before="20" w:after="20" w:line="200" w:lineRule="exact"/>
              <w:ind w:right="113"/>
              <w:jc w:val="right"/>
              <w:rPr>
                <w:sz w:val="16"/>
                <w:szCs w:val="16"/>
              </w:rPr>
            </w:pPr>
          </w:p>
        </w:tc>
        <w:tc>
          <w:tcPr>
            <w:tcW w:w="1233" w:type="dxa"/>
            <w:vAlign w:val="bottom"/>
          </w:tcPr>
          <w:p w:rsidR="00B600EA" w:rsidRPr="002716EC" w:rsidRDefault="00B600EA" w:rsidP="002716EC">
            <w:pPr>
              <w:spacing w:before="20" w:after="20" w:line="200" w:lineRule="exact"/>
              <w:ind w:right="227"/>
              <w:jc w:val="right"/>
              <w:rPr>
                <w:sz w:val="16"/>
                <w:szCs w:val="16"/>
              </w:rPr>
            </w:pPr>
          </w:p>
        </w:tc>
        <w:tc>
          <w:tcPr>
            <w:tcW w:w="1170" w:type="dxa"/>
            <w:vAlign w:val="bottom"/>
          </w:tcPr>
          <w:p w:rsidR="00B600EA" w:rsidRPr="002716EC" w:rsidRDefault="00B600EA" w:rsidP="002716EC">
            <w:pPr>
              <w:spacing w:before="20" w:after="20" w:line="200" w:lineRule="exact"/>
              <w:ind w:right="227"/>
              <w:jc w:val="right"/>
              <w:rPr>
                <w:sz w:val="16"/>
                <w:szCs w:val="16"/>
              </w:rPr>
            </w:pP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284"/>
              <w:rPr>
                <w:sz w:val="16"/>
                <w:szCs w:val="16"/>
              </w:rPr>
            </w:pPr>
            <w:r w:rsidRPr="002716EC">
              <w:rPr>
                <w:sz w:val="16"/>
                <w:szCs w:val="16"/>
              </w:rPr>
              <w:t>менее 1</w:t>
            </w:r>
          </w:p>
        </w:tc>
        <w:tc>
          <w:tcPr>
            <w:tcW w:w="1125" w:type="dxa"/>
            <w:vAlign w:val="bottom"/>
          </w:tcPr>
          <w:p w:rsidR="00B600EA" w:rsidRPr="002716EC" w:rsidRDefault="00B600EA" w:rsidP="002716EC">
            <w:pPr>
              <w:spacing w:before="20" w:after="20" w:line="200" w:lineRule="exact"/>
              <w:ind w:right="113"/>
              <w:jc w:val="right"/>
              <w:rPr>
                <w:bCs/>
                <w:sz w:val="16"/>
                <w:szCs w:val="16"/>
              </w:rPr>
            </w:pPr>
            <w:r w:rsidRPr="002716EC">
              <w:rPr>
                <w:bCs/>
                <w:sz w:val="16"/>
                <w:szCs w:val="16"/>
              </w:rPr>
              <w:t>8,3</w:t>
            </w:r>
          </w:p>
        </w:tc>
        <w:tc>
          <w:tcPr>
            <w:tcW w:w="1224"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12,6</w:t>
            </w:r>
          </w:p>
        </w:tc>
        <w:tc>
          <w:tcPr>
            <w:tcW w:w="1233"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36,6</w:t>
            </w:r>
          </w:p>
        </w:tc>
        <w:tc>
          <w:tcPr>
            <w:tcW w:w="1170"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63,4</w:t>
            </w: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284"/>
              <w:rPr>
                <w:sz w:val="16"/>
                <w:szCs w:val="16"/>
              </w:rPr>
            </w:pPr>
            <w:r w:rsidRPr="002716EC">
              <w:rPr>
                <w:sz w:val="16"/>
                <w:szCs w:val="16"/>
              </w:rPr>
              <w:t>от 1 до 3</w:t>
            </w:r>
          </w:p>
        </w:tc>
        <w:tc>
          <w:tcPr>
            <w:tcW w:w="1125"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17,9</w:t>
            </w:r>
          </w:p>
        </w:tc>
        <w:tc>
          <w:tcPr>
            <w:tcW w:w="1224"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21,0</w:t>
            </w:r>
          </w:p>
        </w:tc>
        <w:tc>
          <w:tcPr>
            <w:tcW w:w="1233"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42,6</w:t>
            </w:r>
          </w:p>
        </w:tc>
        <w:tc>
          <w:tcPr>
            <w:tcW w:w="1170"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57,4</w:t>
            </w: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284"/>
              <w:rPr>
                <w:sz w:val="16"/>
                <w:szCs w:val="16"/>
              </w:rPr>
            </w:pPr>
            <w:r w:rsidRPr="002716EC">
              <w:rPr>
                <w:sz w:val="16"/>
                <w:szCs w:val="16"/>
              </w:rPr>
              <w:t>от 3 до 6</w:t>
            </w:r>
          </w:p>
        </w:tc>
        <w:tc>
          <w:tcPr>
            <w:tcW w:w="1125"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14,5</w:t>
            </w:r>
          </w:p>
        </w:tc>
        <w:tc>
          <w:tcPr>
            <w:tcW w:w="1224"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14,3</w:t>
            </w:r>
          </w:p>
        </w:tc>
        <w:tc>
          <w:tcPr>
            <w:tcW w:w="1233"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46,9</w:t>
            </w:r>
          </w:p>
        </w:tc>
        <w:tc>
          <w:tcPr>
            <w:tcW w:w="1170"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53,1</w:t>
            </w: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284"/>
              <w:rPr>
                <w:sz w:val="16"/>
                <w:szCs w:val="16"/>
              </w:rPr>
            </w:pPr>
            <w:r w:rsidRPr="002716EC">
              <w:rPr>
                <w:sz w:val="16"/>
                <w:szCs w:val="16"/>
              </w:rPr>
              <w:t>от 6 до 9</w:t>
            </w:r>
          </w:p>
        </w:tc>
        <w:tc>
          <w:tcPr>
            <w:tcW w:w="1125"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7,3</w:t>
            </w:r>
          </w:p>
        </w:tc>
        <w:tc>
          <w:tcPr>
            <w:tcW w:w="1224"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7,4</w:t>
            </w:r>
          </w:p>
        </w:tc>
        <w:tc>
          <w:tcPr>
            <w:tcW w:w="1233"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46,2</w:t>
            </w:r>
          </w:p>
        </w:tc>
        <w:tc>
          <w:tcPr>
            <w:tcW w:w="1170"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53,8</w:t>
            </w: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284"/>
              <w:rPr>
                <w:sz w:val="16"/>
                <w:szCs w:val="16"/>
              </w:rPr>
            </w:pPr>
            <w:r w:rsidRPr="002716EC">
              <w:rPr>
                <w:sz w:val="16"/>
                <w:szCs w:val="16"/>
              </w:rPr>
              <w:t>от 9 до 12</w:t>
            </w:r>
          </w:p>
        </w:tc>
        <w:tc>
          <w:tcPr>
            <w:tcW w:w="1125"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10,4</w:t>
            </w:r>
          </w:p>
        </w:tc>
        <w:tc>
          <w:tcPr>
            <w:tcW w:w="1224"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7,9</w:t>
            </w:r>
          </w:p>
        </w:tc>
        <w:tc>
          <w:tcPr>
            <w:tcW w:w="1233"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53,6</w:t>
            </w:r>
          </w:p>
        </w:tc>
        <w:tc>
          <w:tcPr>
            <w:tcW w:w="1170"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46,4</w:t>
            </w:r>
          </w:p>
        </w:tc>
      </w:tr>
      <w:tr w:rsidR="00B600EA" w:rsidRPr="002716EC" w:rsidTr="002716EC">
        <w:tblPrEx>
          <w:tblCellMar>
            <w:top w:w="0" w:type="dxa"/>
            <w:left w:w="0" w:type="dxa"/>
            <w:bottom w:w="0" w:type="dxa"/>
            <w:right w:w="0" w:type="dxa"/>
          </w:tblCellMar>
        </w:tblPrEx>
        <w:tc>
          <w:tcPr>
            <w:tcW w:w="3816" w:type="dxa"/>
            <w:vAlign w:val="bottom"/>
          </w:tcPr>
          <w:p w:rsidR="00B600EA" w:rsidRPr="002716EC" w:rsidRDefault="00B600EA" w:rsidP="002716EC">
            <w:pPr>
              <w:spacing w:before="20" w:after="20" w:line="200" w:lineRule="exact"/>
              <w:ind w:left="284"/>
              <w:rPr>
                <w:sz w:val="16"/>
                <w:szCs w:val="16"/>
              </w:rPr>
            </w:pPr>
            <w:r w:rsidRPr="002716EC">
              <w:rPr>
                <w:sz w:val="16"/>
                <w:szCs w:val="16"/>
              </w:rPr>
              <w:t>12 и более</w:t>
            </w:r>
          </w:p>
        </w:tc>
        <w:tc>
          <w:tcPr>
            <w:tcW w:w="1125"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41,7</w:t>
            </w:r>
          </w:p>
        </w:tc>
        <w:tc>
          <w:tcPr>
            <w:tcW w:w="1224"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36,8</w:t>
            </w:r>
          </w:p>
        </w:tc>
        <w:tc>
          <w:tcPr>
            <w:tcW w:w="1233"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49,5</w:t>
            </w:r>
          </w:p>
        </w:tc>
        <w:tc>
          <w:tcPr>
            <w:tcW w:w="1170"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50,5</w:t>
            </w:r>
          </w:p>
        </w:tc>
      </w:tr>
    </w:tbl>
    <w:p w:rsidR="002716EC" w:rsidRPr="002716EC" w:rsidRDefault="002716EC" w:rsidP="002716EC">
      <w:pPr>
        <w:pStyle w:val="SingleTxt"/>
        <w:spacing w:after="0" w:line="120" w:lineRule="exact"/>
        <w:rPr>
          <w:sz w:val="10"/>
        </w:rPr>
      </w:pPr>
    </w:p>
    <w:p w:rsidR="00B600EA" w:rsidRDefault="002716EC" w:rsidP="002716EC">
      <w:pPr>
        <w:pStyle w:val="FootnoteText"/>
        <w:tabs>
          <w:tab w:val="clear" w:pos="418"/>
          <w:tab w:val="right" w:pos="1476"/>
          <w:tab w:val="left" w:pos="1548"/>
          <w:tab w:val="right" w:pos="1836"/>
          <w:tab w:val="left" w:pos="1908"/>
        </w:tabs>
        <w:ind w:left="1548" w:hanging="288"/>
        <w:rPr>
          <w:b/>
        </w:rPr>
      </w:pPr>
      <w:r>
        <w:tab/>
      </w:r>
      <w:r>
        <w:tab/>
      </w:r>
      <w:r w:rsidR="00B600EA">
        <w:t>Средняя продолжительность поиска работы составила в 2007 г.:  женщин</w:t>
      </w:r>
      <w:r>
        <w:t xml:space="preserve"> — </w:t>
      </w:r>
      <w:r w:rsidR="00B600EA">
        <w:t>8,9 месяца, мужчин</w:t>
      </w:r>
      <w:r>
        <w:t xml:space="preserve"> — </w:t>
      </w:r>
      <w:r w:rsidR="00B600EA">
        <w:t>8,0</w:t>
      </w:r>
      <w:r>
        <w:t> </w:t>
      </w:r>
      <w:r w:rsidR="00B600EA">
        <w:t>месяца.</w:t>
      </w:r>
    </w:p>
    <w:p w:rsidR="00410575" w:rsidRPr="00410575" w:rsidRDefault="00410575" w:rsidP="00410575">
      <w:pPr>
        <w:pStyle w:val="SingleTxt"/>
        <w:spacing w:after="0" w:line="120" w:lineRule="exact"/>
        <w:rPr>
          <w:sz w:val="10"/>
        </w:rPr>
      </w:pPr>
    </w:p>
    <w:p w:rsidR="00410575" w:rsidRPr="00410575" w:rsidRDefault="00410575" w:rsidP="00410575">
      <w:pPr>
        <w:pStyle w:val="SingleTxt"/>
        <w:spacing w:after="0" w:line="120" w:lineRule="exact"/>
        <w:rPr>
          <w:sz w:val="10"/>
        </w:rPr>
      </w:pPr>
    </w:p>
    <w:p w:rsidR="00B600EA" w:rsidRDefault="002716EC" w:rsidP="002716E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24</w:t>
      </w:r>
    </w:p>
    <w:p w:rsidR="00B600EA" w:rsidRDefault="002716EC" w:rsidP="00271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Безработные по продолжительности поиска работы и месту проживания на</w:t>
      </w:r>
      <w:r>
        <w:t> </w:t>
      </w:r>
      <w:r w:rsidR="00B600EA">
        <w:t>конец 2007 г.</w:t>
      </w:r>
    </w:p>
    <w:p w:rsidR="002716EC" w:rsidRDefault="002716EC" w:rsidP="002716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t>
      </w:r>
      <w:r w:rsidR="00B600EA">
        <w:t>в процентах</w:t>
      </w:r>
      <w:r>
        <w:t>)</w:t>
      </w:r>
    </w:p>
    <w:p w:rsidR="002716EC" w:rsidRPr="002716EC" w:rsidRDefault="002716EC" w:rsidP="002716EC">
      <w:pPr>
        <w:pStyle w:val="SingleTxt"/>
        <w:spacing w:after="0" w:line="120" w:lineRule="exact"/>
        <w:rPr>
          <w:sz w:val="10"/>
        </w:rPr>
      </w:pPr>
    </w:p>
    <w:tbl>
      <w:tblPr>
        <w:tblW w:w="8577" w:type="dxa"/>
        <w:tblInd w:w="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12"/>
        <w:gridCol w:w="1323"/>
        <w:gridCol w:w="1251"/>
        <w:gridCol w:w="1305"/>
        <w:gridCol w:w="1386"/>
      </w:tblGrid>
      <w:tr w:rsidR="00B600EA" w:rsidRPr="002716EC" w:rsidTr="002716EC">
        <w:tc>
          <w:tcPr>
            <w:tcW w:w="3312" w:type="dxa"/>
          </w:tcPr>
          <w:p w:rsidR="00B600EA" w:rsidRPr="002716EC" w:rsidRDefault="00B600EA" w:rsidP="002716EC">
            <w:pPr>
              <w:spacing w:before="20" w:after="20" w:line="200" w:lineRule="exact"/>
              <w:rPr>
                <w:b/>
                <w:sz w:val="16"/>
                <w:szCs w:val="16"/>
              </w:rPr>
            </w:pPr>
            <w:r w:rsidRPr="002716EC">
              <w:rPr>
                <w:b/>
                <w:sz w:val="16"/>
                <w:szCs w:val="16"/>
              </w:rPr>
              <w:t>Искали работу, мес</w:t>
            </w:r>
            <w:r w:rsidRPr="002716EC">
              <w:rPr>
                <w:b/>
                <w:sz w:val="16"/>
                <w:szCs w:val="16"/>
              </w:rPr>
              <w:t>я</w:t>
            </w:r>
            <w:r w:rsidRPr="002716EC">
              <w:rPr>
                <w:b/>
                <w:sz w:val="16"/>
                <w:szCs w:val="16"/>
              </w:rPr>
              <w:t>цев</w:t>
            </w:r>
          </w:p>
        </w:tc>
        <w:tc>
          <w:tcPr>
            <w:tcW w:w="2574" w:type="dxa"/>
            <w:gridSpan w:val="2"/>
          </w:tcPr>
          <w:p w:rsidR="00B600EA" w:rsidRPr="002716EC" w:rsidRDefault="00B600EA" w:rsidP="002716EC">
            <w:pPr>
              <w:spacing w:before="20" w:after="20" w:line="200" w:lineRule="exact"/>
              <w:jc w:val="center"/>
              <w:rPr>
                <w:b/>
                <w:sz w:val="16"/>
                <w:szCs w:val="16"/>
              </w:rPr>
            </w:pPr>
            <w:r w:rsidRPr="002716EC">
              <w:rPr>
                <w:b/>
                <w:sz w:val="16"/>
                <w:szCs w:val="16"/>
              </w:rPr>
              <w:t>Город</w:t>
            </w:r>
          </w:p>
        </w:tc>
        <w:tc>
          <w:tcPr>
            <w:tcW w:w="2691" w:type="dxa"/>
            <w:gridSpan w:val="2"/>
          </w:tcPr>
          <w:p w:rsidR="00B600EA" w:rsidRPr="002716EC" w:rsidRDefault="00B600EA" w:rsidP="002716EC">
            <w:pPr>
              <w:spacing w:before="20" w:after="20" w:line="200" w:lineRule="exact"/>
              <w:jc w:val="center"/>
              <w:rPr>
                <w:b/>
                <w:sz w:val="16"/>
                <w:szCs w:val="16"/>
              </w:rPr>
            </w:pPr>
            <w:r w:rsidRPr="002716EC">
              <w:rPr>
                <w:b/>
                <w:sz w:val="16"/>
                <w:szCs w:val="16"/>
              </w:rPr>
              <w:t>Село</w:t>
            </w:r>
          </w:p>
        </w:tc>
      </w:tr>
      <w:tr w:rsidR="00B600EA" w:rsidRPr="002716EC" w:rsidTr="002716EC">
        <w:tc>
          <w:tcPr>
            <w:tcW w:w="3312" w:type="dxa"/>
          </w:tcPr>
          <w:p w:rsidR="00B600EA" w:rsidRPr="002716EC" w:rsidRDefault="00B600EA" w:rsidP="002716EC">
            <w:pPr>
              <w:spacing w:before="20" w:after="20" w:line="200" w:lineRule="exact"/>
              <w:rPr>
                <w:b/>
                <w:sz w:val="16"/>
                <w:szCs w:val="16"/>
              </w:rPr>
            </w:pPr>
          </w:p>
        </w:tc>
        <w:tc>
          <w:tcPr>
            <w:tcW w:w="1323" w:type="dxa"/>
          </w:tcPr>
          <w:p w:rsidR="00B600EA" w:rsidRPr="002716EC" w:rsidRDefault="00B600EA" w:rsidP="002716EC">
            <w:pPr>
              <w:spacing w:before="20" w:after="20" w:line="200" w:lineRule="exact"/>
              <w:jc w:val="center"/>
              <w:rPr>
                <w:b/>
                <w:sz w:val="16"/>
                <w:szCs w:val="16"/>
              </w:rPr>
            </w:pPr>
            <w:r w:rsidRPr="002716EC">
              <w:rPr>
                <w:b/>
                <w:sz w:val="16"/>
                <w:szCs w:val="16"/>
              </w:rPr>
              <w:t>Женщины</w:t>
            </w:r>
          </w:p>
        </w:tc>
        <w:tc>
          <w:tcPr>
            <w:tcW w:w="1251" w:type="dxa"/>
          </w:tcPr>
          <w:p w:rsidR="00B600EA" w:rsidRPr="002716EC" w:rsidRDefault="00B600EA" w:rsidP="002716EC">
            <w:pPr>
              <w:spacing w:before="20" w:after="20" w:line="200" w:lineRule="exact"/>
              <w:jc w:val="center"/>
              <w:rPr>
                <w:b/>
                <w:sz w:val="16"/>
                <w:szCs w:val="16"/>
              </w:rPr>
            </w:pPr>
            <w:r w:rsidRPr="002716EC">
              <w:rPr>
                <w:b/>
                <w:sz w:val="16"/>
                <w:szCs w:val="16"/>
              </w:rPr>
              <w:t>Мужчины</w:t>
            </w:r>
          </w:p>
        </w:tc>
        <w:tc>
          <w:tcPr>
            <w:tcW w:w="1305" w:type="dxa"/>
          </w:tcPr>
          <w:p w:rsidR="00B600EA" w:rsidRPr="002716EC" w:rsidRDefault="00B600EA" w:rsidP="002716EC">
            <w:pPr>
              <w:spacing w:before="20" w:after="20" w:line="200" w:lineRule="exact"/>
              <w:jc w:val="center"/>
              <w:rPr>
                <w:b/>
                <w:sz w:val="16"/>
                <w:szCs w:val="16"/>
              </w:rPr>
            </w:pPr>
            <w:r w:rsidRPr="002716EC">
              <w:rPr>
                <w:b/>
                <w:sz w:val="16"/>
                <w:szCs w:val="16"/>
              </w:rPr>
              <w:t>Женщины</w:t>
            </w:r>
          </w:p>
        </w:tc>
        <w:tc>
          <w:tcPr>
            <w:tcW w:w="1386" w:type="dxa"/>
          </w:tcPr>
          <w:p w:rsidR="00B600EA" w:rsidRPr="002716EC" w:rsidRDefault="00B600EA" w:rsidP="002716EC">
            <w:pPr>
              <w:spacing w:before="20" w:after="20" w:line="200" w:lineRule="exact"/>
              <w:jc w:val="center"/>
              <w:rPr>
                <w:b/>
                <w:sz w:val="16"/>
                <w:szCs w:val="16"/>
              </w:rPr>
            </w:pPr>
            <w:r w:rsidRPr="002716EC">
              <w:rPr>
                <w:b/>
                <w:sz w:val="16"/>
                <w:szCs w:val="16"/>
              </w:rPr>
              <w:t>мужчины</w:t>
            </w:r>
          </w:p>
        </w:tc>
      </w:tr>
      <w:tr w:rsidR="00B600EA" w:rsidRPr="002716EC" w:rsidTr="002716EC">
        <w:tc>
          <w:tcPr>
            <w:tcW w:w="3312" w:type="dxa"/>
          </w:tcPr>
          <w:p w:rsidR="00B600EA" w:rsidRPr="002716EC" w:rsidRDefault="00B600EA" w:rsidP="002716EC">
            <w:pPr>
              <w:spacing w:before="20" w:after="20" w:line="200" w:lineRule="exact"/>
              <w:rPr>
                <w:sz w:val="16"/>
                <w:szCs w:val="16"/>
              </w:rPr>
            </w:pPr>
            <w:r w:rsidRPr="002716EC">
              <w:rPr>
                <w:sz w:val="16"/>
                <w:szCs w:val="16"/>
              </w:rPr>
              <w:t xml:space="preserve">до 3 </w:t>
            </w:r>
          </w:p>
        </w:tc>
        <w:tc>
          <w:tcPr>
            <w:tcW w:w="1323" w:type="dxa"/>
          </w:tcPr>
          <w:p w:rsidR="00B600EA" w:rsidRPr="002716EC" w:rsidRDefault="00B600EA" w:rsidP="002716EC">
            <w:pPr>
              <w:spacing w:before="20" w:after="20" w:line="200" w:lineRule="exact"/>
              <w:rPr>
                <w:sz w:val="16"/>
                <w:szCs w:val="16"/>
              </w:rPr>
            </w:pPr>
            <w:r w:rsidRPr="002716EC">
              <w:rPr>
                <w:sz w:val="16"/>
                <w:szCs w:val="16"/>
              </w:rPr>
              <w:t>33,4</w:t>
            </w:r>
          </w:p>
        </w:tc>
        <w:tc>
          <w:tcPr>
            <w:tcW w:w="1251" w:type="dxa"/>
          </w:tcPr>
          <w:p w:rsidR="00B600EA" w:rsidRPr="002716EC" w:rsidRDefault="00B600EA" w:rsidP="002716EC">
            <w:pPr>
              <w:spacing w:before="20" w:after="20" w:line="200" w:lineRule="exact"/>
              <w:rPr>
                <w:sz w:val="16"/>
                <w:szCs w:val="16"/>
              </w:rPr>
            </w:pPr>
            <w:r w:rsidRPr="002716EC">
              <w:rPr>
                <w:sz w:val="16"/>
                <w:szCs w:val="16"/>
              </w:rPr>
              <w:t>38,7</w:t>
            </w:r>
          </w:p>
        </w:tc>
        <w:tc>
          <w:tcPr>
            <w:tcW w:w="1305" w:type="dxa"/>
          </w:tcPr>
          <w:p w:rsidR="00B600EA" w:rsidRPr="002716EC" w:rsidRDefault="00B600EA" w:rsidP="002716EC">
            <w:pPr>
              <w:spacing w:before="20" w:after="20" w:line="200" w:lineRule="exact"/>
              <w:rPr>
                <w:sz w:val="16"/>
                <w:szCs w:val="16"/>
              </w:rPr>
            </w:pPr>
            <w:r w:rsidRPr="002716EC">
              <w:rPr>
                <w:sz w:val="16"/>
                <w:szCs w:val="16"/>
              </w:rPr>
              <w:t>16,2</w:t>
            </w:r>
          </w:p>
        </w:tc>
        <w:tc>
          <w:tcPr>
            <w:tcW w:w="1386" w:type="dxa"/>
          </w:tcPr>
          <w:p w:rsidR="00B600EA" w:rsidRPr="002716EC" w:rsidRDefault="00B600EA" w:rsidP="002716EC">
            <w:pPr>
              <w:spacing w:before="20" w:after="20" w:line="200" w:lineRule="exact"/>
              <w:rPr>
                <w:sz w:val="16"/>
                <w:szCs w:val="16"/>
              </w:rPr>
            </w:pPr>
            <w:r w:rsidRPr="002716EC">
              <w:rPr>
                <w:sz w:val="16"/>
                <w:szCs w:val="16"/>
              </w:rPr>
              <w:t>26,5</w:t>
            </w:r>
          </w:p>
        </w:tc>
      </w:tr>
      <w:tr w:rsidR="00B600EA" w:rsidRPr="002716EC" w:rsidTr="002716EC">
        <w:tc>
          <w:tcPr>
            <w:tcW w:w="3312" w:type="dxa"/>
          </w:tcPr>
          <w:p w:rsidR="00B600EA" w:rsidRPr="002716EC" w:rsidRDefault="00B600EA" w:rsidP="002716EC">
            <w:pPr>
              <w:spacing w:before="20" w:after="20" w:line="200" w:lineRule="exact"/>
              <w:rPr>
                <w:sz w:val="16"/>
                <w:szCs w:val="16"/>
              </w:rPr>
            </w:pPr>
            <w:r w:rsidRPr="002716EC">
              <w:rPr>
                <w:sz w:val="16"/>
                <w:szCs w:val="16"/>
              </w:rPr>
              <w:t xml:space="preserve">от 3-6 </w:t>
            </w:r>
          </w:p>
        </w:tc>
        <w:tc>
          <w:tcPr>
            <w:tcW w:w="1323" w:type="dxa"/>
          </w:tcPr>
          <w:p w:rsidR="00B600EA" w:rsidRPr="002716EC" w:rsidRDefault="00B600EA" w:rsidP="002716EC">
            <w:pPr>
              <w:spacing w:before="20" w:after="20" w:line="200" w:lineRule="exact"/>
              <w:rPr>
                <w:sz w:val="16"/>
                <w:szCs w:val="16"/>
              </w:rPr>
            </w:pPr>
            <w:r w:rsidRPr="002716EC">
              <w:rPr>
                <w:sz w:val="16"/>
                <w:szCs w:val="16"/>
              </w:rPr>
              <w:t>18,1</w:t>
            </w:r>
          </w:p>
        </w:tc>
        <w:tc>
          <w:tcPr>
            <w:tcW w:w="1251" w:type="dxa"/>
          </w:tcPr>
          <w:p w:rsidR="00B600EA" w:rsidRPr="002716EC" w:rsidRDefault="00B600EA" w:rsidP="002716EC">
            <w:pPr>
              <w:spacing w:before="20" w:after="20" w:line="200" w:lineRule="exact"/>
              <w:rPr>
                <w:sz w:val="16"/>
                <w:szCs w:val="16"/>
              </w:rPr>
            </w:pPr>
            <w:r w:rsidRPr="002716EC">
              <w:rPr>
                <w:sz w:val="16"/>
                <w:szCs w:val="16"/>
              </w:rPr>
              <w:t>17,1</w:t>
            </w:r>
          </w:p>
        </w:tc>
        <w:tc>
          <w:tcPr>
            <w:tcW w:w="1305" w:type="dxa"/>
          </w:tcPr>
          <w:p w:rsidR="00B600EA" w:rsidRPr="002716EC" w:rsidRDefault="00B600EA" w:rsidP="002716EC">
            <w:pPr>
              <w:spacing w:before="20" w:after="20" w:line="200" w:lineRule="exact"/>
              <w:rPr>
                <w:sz w:val="16"/>
                <w:szCs w:val="16"/>
              </w:rPr>
            </w:pPr>
            <w:r w:rsidRPr="002716EC">
              <w:rPr>
                <w:sz w:val="16"/>
                <w:szCs w:val="16"/>
              </w:rPr>
              <w:t>9,4</w:t>
            </w:r>
          </w:p>
        </w:tc>
        <w:tc>
          <w:tcPr>
            <w:tcW w:w="1386" w:type="dxa"/>
          </w:tcPr>
          <w:p w:rsidR="00B600EA" w:rsidRPr="002716EC" w:rsidRDefault="00B600EA" w:rsidP="002716EC">
            <w:pPr>
              <w:spacing w:before="20" w:after="20" w:line="200" w:lineRule="exact"/>
              <w:rPr>
                <w:sz w:val="16"/>
                <w:szCs w:val="16"/>
              </w:rPr>
            </w:pPr>
            <w:r w:rsidRPr="002716EC">
              <w:rPr>
                <w:sz w:val="16"/>
                <w:szCs w:val="16"/>
              </w:rPr>
              <w:t>10,3</w:t>
            </w:r>
          </w:p>
        </w:tc>
      </w:tr>
      <w:tr w:rsidR="00B600EA" w:rsidRPr="002716EC" w:rsidTr="002716EC">
        <w:tc>
          <w:tcPr>
            <w:tcW w:w="3312" w:type="dxa"/>
          </w:tcPr>
          <w:p w:rsidR="00B600EA" w:rsidRPr="002716EC" w:rsidRDefault="00B600EA" w:rsidP="002716EC">
            <w:pPr>
              <w:spacing w:before="20" w:after="20" w:line="200" w:lineRule="exact"/>
              <w:rPr>
                <w:sz w:val="16"/>
                <w:szCs w:val="16"/>
              </w:rPr>
            </w:pPr>
            <w:r w:rsidRPr="002716EC">
              <w:rPr>
                <w:sz w:val="16"/>
                <w:szCs w:val="16"/>
              </w:rPr>
              <w:t xml:space="preserve">от 6-12 </w:t>
            </w:r>
          </w:p>
        </w:tc>
        <w:tc>
          <w:tcPr>
            <w:tcW w:w="1323" w:type="dxa"/>
          </w:tcPr>
          <w:p w:rsidR="00B600EA" w:rsidRPr="002716EC" w:rsidRDefault="00B600EA" w:rsidP="002716EC">
            <w:pPr>
              <w:spacing w:before="20" w:after="20" w:line="200" w:lineRule="exact"/>
              <w:rPr>
                <w:sz w:val="16"/>
                <w:szCs w:val="16"/>
              </w:rPr>
            </w:pPr>
            <w:r w:rsidRPr="002716EC">
              <w:rPr>
                <w:sz w:val="16"/>
                <w:szCs w:val="16"/>
              </w:rPr>
              <w:t>18,8</w:t>
            </w:r>
          </w:p>
        </w:tc>
        <w:tc>
          <w:tcPr>
            <w:tcW w:w="1251" w:type="dxa"/>
          </w:tcPr>
          <w:p w:rsidR="00B600EA" w:rsidRPr="002716EC" w:rsidRDefault="00B600EA" w:rsidP="002716EC">
            <w:pPr>
              <w:spacing w:before="20" w:after="20" w:line="200" w:lineRule="exact"/>
              <w:rPr>
                <w:sz w:val="16"/>
                <w:szCs w:val="16"/>
              </w:rPr>
            </w:pPr>
            <w:r w:rsidRPr="002716EC">
              <w:rPr>
                <w:sz w:val="16"/>
                <w:szCs w:val="16"/>
              </w:rPr>
              <w:t>15,3</w:t>
            </w:r>
          </w:p>
        </w:tc>
        <w:tc>
          <w:tcPr>
            <w:tcW w:w="1305" w:type="dxa"/>
          </w:tcPr>
          <w:p w:rsidR="00B600EA" w:rsidRPr="002716EC" w:rsidRDefault="00B600EA" w:rsidP="002716EC">
            <w:pPr>
              <w:spacing w:before="20" w:after="20" w:line="200" w:lineRule="exact"/>
              <w:rPr>
                <w:sz w:val="16"/>
                <w:szCs w:val="16"/>
              </w:rPr>
            </w:pPr>
            <w:r w:rsidRPr="002716EC">
              <w:rPr>
                <w:sz w:val="16"/>
                <w:szCs w:val="16"/>
              </w:rPr>
              <w:t>16,3</w:t>
            </w:r>
          </w:p>
        </w:tc>
        <w:tc>
          <w:tcPr>
            <w:tcW w:w="1386" w:type="dxa"/>
          </w:tcPr>
          <w:p w:rsidR="00B600EA" w:rsidRPr="002716EC" w:rsidRDefault="00B600EA" w:rsidP="002716EC">
            <w:pPr>
              <w:spacing w:before="20" w:after="20" w:line="200" w:lineRule="exact"/>
              <w:rPr>
                <w:sz w:val="16"/>
                <w:szCs w:val="16"/>
              </w:rPr>
            </w:pPr>
            <w:r w:rsidRPr="002716EC">
              <w:rPr>
                <w:sz w:val="16"/>
                <w:szCs w:val="16"/>
              </w:rPr>
              <w:t>15,2</w:t>
            </w:r>
          </w:p>
        </w:tc>
      </w:tr>
      <w:tr w:rsidR="00B600EA" w:rsidRPr="002716EC" w:rsidTr="002716EC">
        <w:tc>
          <w:tcPr>
            <w:tcW w:w="3312" w:type="dxa"/>
          </w:tcPr>
          <w:p w:rsidR="00B600EA" w:rsidRPr="002716EC" w:rsidRDefault="00B600EA" w:rsidP="002716EC">
            <w:pPr>
              <w:spacing w:before="20" w:after="20" w:line="200" w:lineRule="exact"/>
              <w:rPr>
                <w:sz w:val="16"/>
                <w:szCs w:val="16"/>
              </w:rPr>
            </w:pPr>
            <w:r w:rsidRPr="002716EC">
              <w:rPr>
                <w:sz w:val="16"/>
                <w:szCs w:val="16"/>
              </w:rPr>
              <w:t xml:space="preserve">12 и более </w:t>
            </w:r>
          </w:p>
        </w:tc>
        <w:tc>
          <w:tcPr>
            <w:tcW w:w="1323" w:type="dxa"/>
          </w:tcPr>
          <w:p w:rsidR="00B600EA" w:rsidRPr="002716EC" w:rsidRDefault="00B600EA" w:rsidP="002716EC">
            <w:pPr>
              <w:spacing w:before="20" w:after="20" w:line="200" w:lineRule="exact"/>
              <w:rPr>
                <w:sz w:val="16"/>
                <w:szCs w:val="16"/>
              </w:rPr>
            </w:pPr>
            <w:r w:rsidRPr="002716EC">
              <w:rPr>
                <w:sz w:val="16"/>
                <w:szCs w:val="16"/>
              </w:rPr>
              <w:t>29,7</w:t>
            </w:r>
          </w:p>
        </w:tc>
        <w:tc>
          <w:tcPr>
            <w:tcW w:w="1251" w:type="dxa"/>
          </w:tcPr>
          <w:p w:rsidR="00B600EA" w:rsidRPr="002716EC" w:rsidRDefault="00B600EA" w:rsidP="002716EC">
            <w:pPr>
              <w:spacing w:before="20" w:after="20" w:line="200" w:lineRule="exact"/>
              <w:rPr>
                <w:sz w:val="16"/>
                <w:szCs w:val="16"/>
              </w:rPr>
            </w:pPr>
            <w:r w:rsidRPr="002716EC">
              <w:rPr>
                <w:sz w:val="16"/>
                <w:szCs w:val="16"/>
              </w:rPr>
              <w:t>28,9</w:t>
            </w:r>
          </w:p>
        </w:tc>
        <w:tc>
          <w:tcPr>
            <w:tcW w:w="1305" w:type="dxa"/>
          </w:tcPr>
          <w:p w:rsidR="00B600EA" w:rsidRPr="002716EC" w:rsidRDefault="00B600EA" w:rsidP="002716EC">
            <w:pPr>
              <w:spacing w:before="20" w:after="20" w:line="200" w:lineRule="exact"/>
              <w:rPr>
                <w:sz w:val="16"/>
                <w:szCs w:val="16"/>
              </w:rPr>
            </w:pPr>
            <w:r w:rsidRPr="002716EC">
              <w:rPr>
                <w:sz w:val="16"/>
                <w:szCs w:val="16"/>
              </w:rPr>
              <w:t>58,2</w:t>
            </w:r>
          </w:p>
        </w:tc>
        <w:tc>
          <w:tcPr>
            <w:tcW w:w="1386" w:type="dxa"/>
          </w:tcPr>
          <w:p w:rsidR="00B600EA" w:rsidRPr="002716EC" w:rsidRDefault="00B600EA" w:rsidP="002716EC">
            <w:pPr>
              <w:spacing w:before="20" w:after="20" w:line="200" w:lineRule="exact"/>
              <w:rPr>
                <w:sz w:val="16"/>
                <w:szCs w:val="16"/>
              </w:rPr>
            </w:pPr>
            <w:r w:rsidRPr="002716EC">
              <w:rPr>
                <w:sz w:val="16"/>
                <w:szCs w:val="16"/>
              </w:rPr>
              <w:t>48,0</w:t>
            </w:r>
          </w:p>
        </w:tc>
      </w:tr>
    </w:tbl>
    <w:p w:rsidR="002716EC" w:rsidRPr="002716EC" w:rsidRDefault="002716EC" w:rsidP="002716EC">
      <w:pPr>
        <w:pStyle w:val="SingleTxt"/>
        <w:spacing w:after="0" w:line="120" w:lineRule="exact"/>
        <w:rPr>
          <w:sz w:val="10"/>
        </w:rPr>
      </w:pPr>
    </w:p>
    <w:p w:rsidR="00B600EA" w:rsidRDefault="002716EC" w:rsidP="002716EC">
      <w:pPr>
        <w:pStyle w:val="FootnoteText"/>
        <w:tabs>
          <w:tab w:val="clear" w:pos="418"/>
          <w:tab w:val="right" w:pos="1476"/>
          <w:tab w:val="left" w:pos="1548"/>
          <w:tab w:val="right" w:pos="1836"/>
          <w:tab w:val="left" w:pos="1908"/>
        </w:tabs>
        <w:ind w:left="1548" w:hanging="288"/>
      </w:pPr>
      <w:r>
        <w:tab/>
      </w:r>
      <w:r>
        <w:tab/>
      </w:r>
      <w:r w:rsidR="00B600EA">
        <w:t>Средняя продолжительность поиска работы составила в 2007 г.: среди городского населения женщин</w:t>
      </w:r>
      <w:r>
        <w:t xml:space="preserve"> — </w:t>
      </w:r>
      <w:r w:rsidR="00B600EA">
        <w:t>7,5 месяца, мужчин</w:t>
      </w:r>
      <w:r>
        <w:t xml:space="preserve"> — </w:t>
      </w:r>
      <w:r w:rsidR="00B600EA">
        <w:t>7,0 месяца; среди сельского населения женщин</w:t>
      </w:r>
      <w:r>
        <w:t xml:space="preserve"> — </w:t>
      </w:r>
      <w:r w:rsidR="00B600EA">
        <w:t>10,9 месяца, мужчин</w:t>
      </w:r>
      <w:r>
        <w:t xml:space="preserve"> — </w:t>
      </w:r>
      <w:r w:rsidR="00B600EA">
        <w:t>9,4 месяца.</w:t>
      </w:r>
    </w:p>
    <w:p w:rsidR="00410575" w:rsidRPr="00410575" w:rsidRDefault="00410575" w:rsidP="00410575">
      <w:pPr>
        <w:pStyle w:val="SingleTxt"/>
        <w:spacing w:after="0" w:line="120" w:lineRule="exact"/>
        <w:rPr>
          <w:sz w:val="10"/>
        </w:rPr>
      </w:pPr>
    </w:p>
    <w:p w:rsidR="00410575" w:rsidRPr="00410575" w:rsidRDefault="00410575" w:rsidP="00410575">
      <w:pPr>
        <w:pStyle w:val="SingleTxt"/>
        <w:spacing w:after="0" w:line="120" w:lineRule="exact"/>
        <w:rPr>
          <w:sz w:val="10"/>
        </w:rPr>
      </w:pPr>
    </w:p>
    <w:p w:rsidR="00B600EA" w:rsidRDefault="002716EC" w:rsidP="002716E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25</w:t>
      </w:r>
    </w:p>
    <w:p w:rsidR="00B600EA" w:rsidRDefault="002716EC" w:rsidP="002716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Безработные по уровню образования на конец 2007 г.</w:t>
      </w:r>
    </w:p>
    <w:p w:rsidR="002716EC" w:rsidRPr="002716EC" w:rsidRDefault="002716EC" w:rsidP="002716EC">
      <w:pPr>
        <w:pStyle w:val="SingleTxt"/>
        <w:spacing w:after="0" w:line="120" w:lineRule="exact"/>
        <w:rPr>
          <w:sz w:val="10"/>
        </w:rPr>
      </w:pPr>
    </w:p>
    <w:tbl>
      <w:tblPr>
        <w:tblW w:w="8596" w:type="dxa"/>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165"/>
        <w:gridCol w:w="1198"/>
        <w:gridCol w:w="998"/>
        <w:gridCol w:w="1118"/>
        <w:gridCol w:w="1117"/>
      </w:tblGrid>
      <w:tr w:rsidR="00B600EA" w:rsidRPr="002716EC" w:rsidTr="002716EC">
        <w:tblPrEx>
          <w:tblCellMar>
            <w:top w:w="0" w:type="dxa"/>
            <w:left w:w="0" w:type="dxa"/>
            <w:bottom w:w="0" w:type="dxa"/>
            <w:right w:w="0" w:type="dxa"/>
          </w:tblCellMar>
        </w:tblPrEx>
        <w:trPr>
          <w:cantSplit/>
        </w:trPr>
        <w:tc>
          <w:tcPr>
            <w:tcW w:w="4165" w:type="dxa"/>
            <w:vMerge w:val="restart"/>
            <w:vAlign w:val="center"/>
          </w:tcPr>
          <w:p w:rsidR="00B600EA" w:rsidRPr="002716EC" w:rsidRDefault="00B600EA" w:rsidP="002716EC">
            <w:pPr>
              <w:spacing w:before="20" w:after="20" w:line="200" w:lineRule="exact"/>
              <w:rPr>
                <w:sz w:val="16"/>
                <w:szCs w:val="16"/>
              </w:rPr>
            </w:pPr>
          </w:p>
        </w:tc>
        <w:tc>
          <w:tcPr>
            <w:tcW w:w="1198" w:type="dxa"/>
            <w:vMerge w:val="restart"/>
            <w:vAlign w:val="center"/>
          </w:tcPr>
          <w:p w:rsidR="00B600EA" w:rsidRPr="002716EC" w:rsidRDefault="00B600EA" w:rsidP="002716EC">
            <w:pPr>
              <w:spacing w:before="20" w:after="20" w:line="200" w:lineRule="exact"/>
              <w:jc w:val="center"/>
              <w:rPr>
                <w:sz w:val="16"/>
                <w:szCs w:val="16"/>
              </w:rPr>
            </w:pPr>
            <w:r w:rsidRPr="002716EC">
              <w:rPr>
                <w:sz w:val="16"/>
                <w:szCs w:val="16"/>
              </w:rPr>
              <w:t>Женщ</w:t>
            </w:r>
            <w:r w:rsidRPr="002716EC">
              <w:rPr>
                <w:sz w:val="16"/>
                <w:szCs w:val="16"/>
              </w:rPr>
              <w:t>и</w:t>
            </w:r>
            <w:r w:rsidRPr="002716EC">
              <w:rPr>
                <w:sz w:val="16"/>
                <w:szCs w:val="16"/>
              </w:rPr>
              <w:t>ны</w:t>
            </w:r>
          </w:p>
        </w:tc>
        <w:tc>
          <w:tcPr>
            <w:tcW w:w="998" w:type="dxa"/>
            <w:vMerge w:val="restart"/>
            <w:vAlign w:val="center"/>
          </w:tcPr>
          <w:p w:rsidR="00B600EA" w:rsidRPr="002716EC" w:rsidRDefault="00B600EA" w:rsidP="002716EC">
            <w:pPr>
              <w:spacing w:before="20" w:after="20" w:line="200" w:lineRule="exact"/>
              <w:jc w:val="center"/>
              <w:rPr>
                <w:sz w:val="16"/>
                <w:szCs w:val="16"/>
              </w:rPr>
            </w:pPr>
            <w:r w:rsidRPr="002716EC">
              <w:rPr>
                <w:sz w:val="16"/>
                <w:szCs w:val="16"/>
              </w:rPr>
              <w:t>Мужчины</w:t>
            </w:r>
          </w:p>
        </w:tc>
        <w:tc>
          <w:tcPr>
            <w:tcW w:w="2235" w:type="dxa"/>
            <w:gridSpan w:val="2"/>
            <w:vAlign w:val="center"/>
          </w:tcPr>
          <w:p w:rsidR="00B600EA" w:rsidRPr="002716EC" w:rsidRDefault="00B600EA" w:rsidP="002716EC">
            <w:pPr>
              <w:spacing w:before="20" w:after="20" w:line="200" w:lineRule="exact"/>
              <w:jc w:val="center"/>
              <w:rPr>
                <w:sz w:val="16"/>
                <w:szCs w:val="16"/>
              </w:rPr>
            </w:pPr>
            <w:r w:rsidRPr="002716EC">
              <w:rPr>
                <w:sz w:val="16"/>
                <w:szCs w:val="16"/>
              </w:rPr>
              <w:t>Распределение по полу, %</w:t>
            </w:r>
          </w:p>
        </w:tc>
      </w:tr>
      <w:tr w:rsidR="002716EC" w:rsidRPr="002716EC" w:rsidTr="00222BB9">
        <w:tblPrEx>
          <w:tblCellMar>
            <w:top w:w="0" w:type="dxa"/>
            <w:left w:w="0" w:type="dxa"/>
            <w:bottom w:w="0" w:type="dxa"/>
            <w:right w:w="0" w:type="dxa"/>
          </w:tblCellMar>
        </w:tblPrEx>
        <w:trPr>
          <w:cantSplit/>
        </w:trPr>
        <w:tc>
          <w:tcPr>
            <w:tcW w:w="4165" w:type="dxa"/>
            <w:vMerge/>
            <w:vAlign w:val="center"/>
          </w:tcPr>
          <w:p w:rsidR="00B600EA" w:rsidRPr="002716EC" w:rsidRDefault="00B600EA" w:rsidP="002716EC">
            <w:pPr>
              <w:spacing w:before="20" w:after="20" w:line="200" w:lineRule="exact"/>
              <w:jc w:val="center"/>
              <w:rPr>
                <w:sz w:val="16"/>
                <w:szCs w:val="16"/>
              </w:rPr>
            </w:pPr>
          </w:p>
        </w:tc>
        <w:tc>
          <w:tcPr>
            <w:tcW w:w="1198" w:type="dxa"/>
            <w:vMerge/>
            <w:vAlign w:val="center"/>
          </w:tcPr>
          <w:p w:rsidR="00B600EA" w:rsidRPr="002716EC" w:rsidRDefault="00B600EA" w:rsidP="002716EC">
            <w:pPr>
              <w:spacing w:before="20" w:after="20" w:line="200" w:lineRule="exact"/>
              <w:jc w:val="center"/>
              <w:rPr>
                <w:sz w:val="16"/>
                <w:szCs w:val="16"/>
              </w:rPr>
            </w:pPr>
          </w:p>
        </w:tc>
        <w:tc>
          <w:tcPr>
            <w:tcW w:w="998" w:type="dxa"/>
            <w:vMerge/>
            <w:vAlign w:val="center"/>
          </w:tcPr>
          <w:p w:rsidR="00B600EA" w:rsidRPr="002716EC" w:rsidRDefault="00B600EA" w:rsidP="002716EC">
            <w:pPr>
              <w:spacing w:before="20" w:after="20" w:line="200" w:lineRule="exact"/>
              <w:jc w:val="center"/>
              <w:rPr>
                <w:sz w:val="16"/>
                <w:szCs w:val="16"/>
              </w:rPr>
            </w:pPr>
          </w:p>
        </w:tc>
        <w:tc>
          <w:tcPr>
            <w:tcW w:w="1118" w:type="dxa"/>
            <w:vAlign w:val="center"/>
          </w:tcPr>
          <w:p w:rsidR="00B600EA" w:rsidRPr="002716EC" w:rsidRDefault="00B600EA" w:rsidP="002716EC">
            <w:pPr>
              <w:spacing w:before="20" w:after="20" w:line="200" w:lineRule="exact"/>
              <w:jc w:val="center"/>
              <w:rPr>
                <w:sz w:val="16"/>
                <w:szCs w:val="16"/>
              </w:rPr>
            </w:pPr>
            <w:r w:rsidRPr="002716EC">
              <w:rPr>
                <w:sz w:val="16"/>
                <w:szCs w:val="16"/>
              </w:rPr>
              <w:t>женщины</w:t>
            </w:r>
          </w:p>
        </w:tc>
        <w:tc>
          <w:tcPr>
            <w:tcW w:w="1117" w:type="dxa"/>
            <w:vAlign w:val="center"/>
          </w:tcPr>
          <w:p w:rsidR="00B600EA" w:rsidRPr="002716EC" w:rsidRDefault="00B600EA" w:rsidP="002716EC">
            <w:pPr>
              <w:spacing w:before="20" w:after="20" w:line="200" w:lineRule="exact"/>
              <w:jc w:val="center"/>
              <w:rPr>
                <w:sz w:val="16"/>
                <w:szCs w:val="16"/>
              </w:rPr>
            </w:pPr>
            <w:r w:rsidRPr="002716EC">
              <w:rPr>
                <w:sz w:val="16"/>
                <w:szCs w:val="16"/>
              </w:rPr>
              <w:t>мужч</w:t>
            </w:r>
            <w:r w:rsidRPr="002716EC">
              <w:rPr>
                <w:sz w:val="16"/>
                <w:szCs w:val="16"/>
              </w:rPr>
              <w:t>и</w:t>
            </w:r>
            <w:r w:rsidRPr="002716EC">
              <w:rPr>
                <w:sz w:val="16"/>
                <w:szCs w:val="16"/>
              </w:rPr>
              <w:t>ны</w:t>
            </w: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57"/>
              <w:rPr>
                <w:sz w:val="16"/>
                <w:szCs w:val="16"/>
              </w:rPr>
            </w:pPr>
            <w:r w:rsidRPr="002716EC">
              <w:rPr>
                <w:b/>
                <w:sz w:val="16"/>
                <w:szCs w:val="16"/>
              </w:rPr>
              <w:t>Безработные</w:t>
            </w:r>
            <w:r w:rsidR="002716EC">
              <w:rPr>
                <w:bCs/>
                <w:sz w:val="16"/>
                <w:szCs w:val="16"/>
              </w:rPr>
              <w:t xml:space="preserve"> — </w:t>
            </w:r>
            <w:r w:rsidRPr="002716EC">
              <w:rPr>
                <w:bCs/>
                <w:sz w:val="16"/>
                <w:szCs w:val="16"/>
              </w:rPr>
              <w:t>всего</w:t>
            </w:r>
          </w:p>
        </w:tc>
        <w:tc>
          <w:tcPr>
            <w:tcW w:w="1198" w:type="dxa"/>
            <w:vAlign w:val="bottom"/>
          </w:tcPr>
          <w:p w:rsidR="00B600EA" w:rsidRPr="002716EC" w:rsidRDefault="00B600EA" w:rsidP="002716EC">
            <w:pPr>
              <w:spacing w:before="20" w:after="20" w:line="200" w:lineRule="exact"/>
              <w:ind w:right="113"/>
              <w:jc w:val="right"/>
              <w:rPr>
                <w:sz w:val="16"/>
                <w:szCs w:val="16"/>
              </w:rPr>
            </w:pPr>
          </w:p>
        </w:tc>
        <w:tc>
          <w:tcPr>
            <w:tcW w:w="998" w:type="dxa"/>
            <w:vAlign w:val="bottom"/>
          </w:tcPr>
          <w:p w:rsidR="00B600EA" w:rsidRPr="002716EC" w:rsidRDefault="00B600EA" w:rsidP="002716EC">
            <w:pPr>
              <w:spacing w:before="20" w:after="20" w:line="200" w:lineRule="exact"/>
              <w:ind w:right="113"/>
              <w:jc w:val="right"/>
              <w:rPr>
                <w:sz w:val="16"/>
                <w:szCs w:val="16"/>
              </w:rPr>
            </w:pPr>
          </w:p>
        </w:tc>
        <w:tc>
          <w:tcPr>
            <w:tcW w:w="1118" w:type="dxa"/>
            <w:vAlign w:val="bottom"/>
          </w:tcPr>
          <w:p w:rsidR="00B600EA" w:rsidRPr="002716EC" w:rsidRDefault="00B600EA" w:rsidP="002716EC">
            <w:pPr>
              <w:spacing w:before="20" w:after="20" w:line="200" w:lineRule="exact"/>
              <w:ind w:right="227"/>
              <w:jc w:val="right"/>
              <w:rPr>
                <w:sz w:val="16"/>
                <w:szCs w:val="16"/>
              </w:rPr>
            </w:pPr>
          </w:p>
        </w:tc>
        <w:tc>
          <w:tcPr>
            <w:tcW w:w="1117" w:type="dxa"/>
            <w:vAlign w:val="bottom"/>
          </w:tcPr>
          <w:p w:rsidR="00B600EA" w:rsidRPr="002716EC" w:rsidRDefault="00B600EA" w:rsidP="002716EC">
            <w:pPr>
              <w:spacing w:before="20" w:after="20" w:line="200" w:lineRule="exact"/>
              <w:ind w:right="227"/>
              <w:jc w:val="right"/>
              <w:rPr>
                <w:sz w:val="16"/>
                <w:szCs w:val="16"/>
              </w:rPr>
            </w:pP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284"/>
              <w:rPr>
                <w:sz w:val="16"/>
                <w:szCs w:val="16"/>
              </w:rPr>
            </w:pPr>
            <w:r w:rsidRPr="002716EC">
              <w:rPr>
                <w:sz w:val="16"/>
                <w:szCs w:val="16"/>
              </w:rPr>
              <w:t>тыс. человек</w:t>
            </w:r>
          </w:p>
        </w:tc>
        <w:tc>
          <w:tcPr>
            <w:tcW w:w="1198"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1975</w:t>
            </w:r>
          </w:p>
        </w:tc>
        <w:tc>
          <w:tcPr>
            <w:tcW w:w="998"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2271</w:t>
            </w:r>
          </w:p>
        </w:tc>
        <w:tc>
          <w:tcPr>
            <w:tcW w:w="1118" w:type="dxa"/>
            <w:vAlign w:val="bottom"/>
          </w:tcPr>
          <w:p w:rsidR="00B600EA" w:rsidRPr="002716EC" w:rsidRDefault="00B600EA" w:rsidP="002716EC">
            <w:pPr>
              <w:spacing w:before="20" w:after="20" w:line="200" w:lineRule="exact"/>
              <w:ind w:right="227"/>
              <w:jc w:val="right"/>
              <w:rPr>
                <w:sz w:val="16"/>
                <w:szCs w:val="16"/>
              </w:rPr>
            </w:pPr>
          </w:p>
        </w:tc>
        <w:tc>
          <w:tcPr>
            <w:tcW w:w="1117" w:type="dxa"/>
            <w:vAlign w:val="bottom"/>
          </w:tcPr>
          <w:p w:rsidR="00B600EA" w:rsidRPr="002716EC" w:rsidRDefault="00B600EA" w:rsidP="002716EC">
            <w:pPr>
              <w:spacing w:before="20" w:after="20" w:line="200" w:lineRule="exact"/>
              <w:ind w:right="227"/>
              <w:jc w:val="right"/>
              <w:rPr>
                <w:sz w:val="16"/>
                <w:szCs w:val="16"/>
              </w:rPr>
            </w:pP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284"/>
              <w:rPr>
                <w:sz w:val="16"/>
                <w:szCs w:val="16"/>
              </w:rPr>
            </w:pPr>
            <w:r w:rsidRPr="002716EC">
              <w:rPr>
                <w:sz w:val="16"/>
                <w:szCs w:val="16"/>
              </w:rPr>
              <w:t>процентов</w:t>
            </w:r>
          </w:p>
        </w:tc>
        <w:tc>
          <w:tcPr>
            <w:tcW w:w="1198"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100</w:t>
            </w:r>
          </w:p>
        </w:tc>
        <w:tc>
          <w:tcPr>
            <w:tcW w:w="998"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100</w:t>
            </w:r>
          </w:p>
        </w:tc>
        <w:tc>
          <w:tcPr>
            <w:tcW w:w="1118"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46,5</w:t>
            </w:r>
          </w:p>
        </w:tc>
        <w:tc>
          <w:tcPr>
            <w:tcW w:w="1117"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53,5</w:t>
            </w: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190"/>
              <w:rPr>
                <w:sz w:val="16"/>
                <w:szCs w:val="16"/>
              </w:rPr>
            </w:pPr>
            <w:r w:rsidRPr="002716EC">
              <w:rPr>
                <w:sz w:val="16"/>
                <w:szCs w:val="16"/>
              </w:rPr>
              <w:t>в том числе имели</w:t>
            </w:r>
            <w:r w:rsidR="002716EC">
              <w:rPr>
                <w:sz w:val="16"/>
                <w:szCs w:val="16"/>
              </w:rPr>
              <w:t xml:space="preserve"> </w:t>
            </w:r>
            <w:r w:rsidRPr="002716EC">
              <w:rPr>
                <w:sz w:val="16"/>
                <w:szCs w:val="16"/>
              </w:rPr>
              <w:t>образование:</w:t>
            </w:r>
          </w:p>
        </w:tc>
        <w:tc>
          <w:tcPr>
            <w:tcW w:w="1198" w:type="dxa"/>
            <w:vAlign w:val="bottom"/>
          </w:tcPr>
          <w:p w:rsidR="00B600EA" w:rsidRPr="002716EC" w:rsidRDefault="00B600EA" w:rsidP="002716EC">
            <w:pPr>
              <w:spacing w:before="20" w:after="20" w:line="200" w:lineRule="exact"/>
              <w:ind w:right="113"/>
              <w:jc w:val="right"/>
              <w:rPr>
                <w:sz w:val="16"/>
                <w:szCs w:val="16"/>
              </w:rPr>
            </w:pPr>
          </w:p>
        </w:tc>
        <w:tc>
          <w:tcPr>
            <w:tcW w:w="998" w:type="dxa"/>
            <w:vAlign w:val="bottom"/>
          </w:tcPr>
          <w:p w:rsidR="00B600EA" w:rsidRPr="002716EC" w:rsidRDefault="00B600EA" w:rsidP="002716EC">
            <w:pPr>
              <w:spacing w:before="20" w:after="20" w:line="200" w:lineRule="exact"/>
              <w:ind w:right="113"/>
              <w:jc w:val="right"/>
              <w:rPr>
                <w:sz w:val="16"/>
                <w:szCs w:val="16"/>
              </w:rPr>
            </w:pPr>
          </w:p>
        </w:tc>
        <w:tc>
          <w:tcPr>
            <w:tcW w:w="1118" w:type="dxa"/>
            <w:vAlign w:val="bottom"/>
          </w:tcPr>
          <w:p w:rsidR="00B600EA" w:rsidRPr="002716EC" w:rsidRDefault="00B600EA" w:rsidP="002716EC">
            <w:pPr>
              <w:spacing w:before="20" w:after="20" w:line="200" w:lineRule="exact"/>
              <w:ind w:right="227"/>
              <w:jc w:val="right"/>
              <w:rPr>
                <w:sz w:val="16"/>
                <w:szCs w:val="16"/>
              </w:rPr>
            </w:pPr>
          </w:p>
        </w:tc>
        <w:tc>
          <w:tcPr>
            <w:tcW w:w="1117" w:type="dxa"/>
            <w:vAlign w:val="bottom"/>
          </w:tcPr>
          <w:p w:rsidR="00B600EA" w:rsidRPr="002716EC" w:rsidRDefault="00B600EA" w:rsidP="002716EC">
            <w:pPr>
              <w:spacing w:before="20" w:after="20" w:line="200" w:lineRule="exact"/>
              <w:ind w:right="227"/>
              <w:jc w:val="right"/>
              <w:rPr>
                <w:sz w:val="16"/>
                <w:szCs w:val="16"/>
              </w:rPr>
            </w:pP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170"/>
              <w:rPr>
                <w:sz w:val="16"/>
                <w:szCs w:val="16"/>
              </w:rPr>
            </w:pPr>
            <w:r w:rsidRPr="002716EC">
              <w:rPr>
                <w:sz w:val="16"/>
                <w:szCs w:val="16"/>
              </w:rPr>
              <w:t>высшее профессионал</w:t>
            </w:r>
            <w:r w:rsidRPr="002716EC">
              <w:rPr>
                <w:sz w:val="16"/>
                <w:szCs w:val="16"/>
              </w:rPr>
              <w:t>ь</w:t>
            </w:r>
            <w:r w:rsidRPr="002716EC">
              <w:rPr>
                <w:sz w:val="16"/>
                <w:szCs w:val="16"/>
              </w:rPr>
              <w:t>ное</w:t>
            </w:r>
          </w:p>
        </w:tc>
        <w:tc>
          <w:tcPr>
            <w:tcW w:w="1198" w:type="dxa"/>
            <w:vAlign w:val="bottom"/>
          </w:tcPr>
          <w:p w:rsidR="00B600EA" w:rsidRPr="002716EC" w:rsidRDefault="00B600EA" w:rsidP="002716EC">
            <w:pPr>
              <w:spacing w:before="20" w:after="20" w:line="200" w:lineRule="exact"/>
              <w:ind w:right="113"/>
              <w:jc w:val="right"/>
              <w:rPr>
                <w:bCs/>
                <w:sz w:val="16"/>
                <w:szCs w:val="16"/>
              </w:rPr>
            </w:pPr>
            <w:r w:rsidRPr="002716EC">
              <w:rPr>
                <w:bCs/>
                <w:sz w:val="16"/>
                <w:szCs w:val="16"/>
              </w:rPr>
              <w:t>14,0</w:t>
            </w:r>
          </w:p>
        </w:tc>
        <w:tc>
          <w:tcPr>
            <w:tcW w:w="998"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9,3</w:t>
            </w:r>
          </w:p>
        </w:tc>
        <w:tc>
          <w:tcPr>
            <w:tcW w:w="1118"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56,8</w:t>
            </w:r>
          </w:p>
        </w:tc>
        <w:tc>
          <w:tcPr>
            <w:tcW w:w="1117"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43,2</w:t>
            </w: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170"/>
              <w:rPr>
                <w:sz w:val="16"/>
                <w:szCs w:val="16"/>
              </w:rPr>
            </w:pPr>
            <w:r w:rsidRPr="002716EC">
              <w:rPr>
                <w:sz w:val="16"/>
                <w:szCs w:val="16"/>
              </w:rPr>
              <w:t>неполное высшее професси</w:t>
            </w:r>
            <w:r w:rsidRPr="002716EC">
              <w:rPr>
                <w:sz w:val="16"/>
                <w:szCs w:val="16"/>
              </w:rPr>
              <w:t>о</w:t>
            </w:r>
            <w:r w:rsidRPr="002716EC">
              <w:rPr>
                <w:sz w:val="16"/>
                <w:szCs w:val="16"/>
              </w:rPr>
              <w:t>нальное</w:t>
            </w:r>
          </w:p>
        </w:tc>
        <w:tc>
          <w:tcPr>
            <w:tcW w:w="1198"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3,6</w:t>
            </w:r>
          </w:p>
        </w:tc>
        <w:tc>
          <w:tcPr>
            <w:tcW w:w="998" w:type="dxa"/>
            <w:vAlign w:val="bottom"/>
          </w:tcPr>
          <w:p w:rsidR="00B600EA" w:rsidRPr="002716EC" w:rsidRDefault="00B600EA" w:rsidP="002716EC">
            <w:pPr>
              <w:spacing w:before="20" w:after="20" w:line="200" w:lineRule="exact"/>
              <w:ind w:right="113"/>
              <w:jc w:val="right"/>
              <w:rPr>
                <w:sz w:val="16"/>
                <w:szCs w:val="16"/>
              </w:rPr>
            </w:pPr>
            <w:r w:rsidRPr="002716EC">
              <w:rPr>
                <w:sz w:val="16"/>
                <w:szCs w:val="16"/>
              </w:rPr>
              <w:t>1,5</w:t>
            </w:r>
          </w:p>
        </w:tc>
        <w:tc>
          <w:tcPr>
            <w:tcW w:w="1118"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67,0</w:t>
            </w:r>
          </w:p>
        </w:tc>
        <w:tc>
          <w:tcPr>
            <w:tcW w:w="1117" w:type="dxa"/>
            <w:vAlign w:val="bottom"/>
          </w:tcPr>
          <w:p w:rsidR="00B600EA" w:rsidRPr="002716EC" w:rsidRDefault="00B600EA" w:rsidP="002716EC">
            <w:pPr>
              <w:spacing w:before="20" w:after="20" w:line="200" w:lineRule="exact"/>
              <w:ind w:right="227"/>
              <w:jc w:val="right"/>
              <w:rPr>
                <w:sz w:val="16"/>
                <w:szCs w:val="16"/>
              </w:rPr>
            </w:pPr>
            <w:r w:rsidRPr="002716EC">
              <w:rPr>
                <w:sz w:val="16"/>
                <w:szCs w:val="16"/>
              </w:rPr>
              <w:t>33,0</w:t>
            </w: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170"/>
              <w:rPr>
                <w:sz w:val="16"/>
                <w:szCs w:val="16"/>
              </w:rPr>
            </w:pPr>
            <w:r w:rsidRPr="002716EC">
              <w:rPr>
                <w:sz w:val="16"/>
                <w:szCs w:val="16"/>
              </w:rPr>
              <w:t>среднее профессионал</w:t>
            </w:r>
            <w:r w:rsidRPr="002716EC">
              <w:rPr>
                <w:sz w:val="16"/>
                <w:szCs w:val="16"/>
              </w:rPr>
              <w:t>ь</w:t>
            </w:r>
            <w:r w:rsidRPr="002716EC">
              <w:rPr>
                <w:sz w:val="16"/>
                <w:szCs w:val="16"/>
              </w:rPr>
              <w:t>ное</w:t>
            </w:r>
          </w:p>
        </w:tc>
        <w:tc>
          <w:tcPr>
            <w:tcW w:w="11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22,4</w:t>
            </w:r>
          </w:p>
        </w:tc>
        <w:tc>
          <w:tcPr>
            <w:tcW w:w="9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15,7</w:t>
            </w:r>
          </w:p>
        </w:tc>
        <w:tc>
          <w:tcPr>
            <w:tcW w:w="1118"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55,4</w:t>
            </w:r>
          </w:p>
        </w:tc>
        <w:tc>
          <w:tcPr>
            <w:tcW w:w="1117"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44,6</w:t>
            </w: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170"/>
              <w:rPr>
                <w:sz w:val="16"/>
                <w:szCs w:val="16"/>
              </w:rPr>
            </w:pPr>
            <w:r w:rsidRPr="002716EC">
              <w:rPr>
                <w:sz w:val="16"/>
                <w:szCs w:val="16"/>
              </w:rPr>
              <w:t>начальное профессионал</w:t>
            </w:r>
            <w:r w:rsidRPr="002716EC">
              <w:rPr>
                <w:sz w:val="16"/>
                <w:szCs w:val="16"/>
              </w:rPr>
              <w:t>ь</w:t>
            </w:r>
            <w:r w:rsidRPr="002716EC">
              <w:rPr>
                <w:sz w:val="16"/>
                <w:szCs w:val="16"/>
              </w:rPr>
              <w:t>ное</w:t>
            </w:r>
          </w:p>
        </w:tc>
        <w:tc>
          <w:tcPr>
            <w:tcW w:w="11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14,9</w:t>
            </w:r>
          </w:p>
        </w:tc>
        <w:tc>
          <w:tcPr>
            <w:tcW w:w="9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21,8</w:t>
            </w:r>
          </w:p>
        </w:tc>
        <w:tc>
          <w:tcPr>
            <w:tcW w:w="1118"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37,4</w:t>
            </w:r>
          </w:p>
        </w:tc>
        <w:tc>
          <w:tcPr>
            <w:tcW w:w="1117"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62,6</w:t>
            </w: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170"/>
              <w:rPr>
                <w:sz w:val="16"/>
                <w:szCs w:val="16"/>
              </w:rPr>
            </w:pPr>
            <w:r w:rsidRPr="002716EC">
              <w:rPr>
                <w:sz w:val="16"/>
                <w:szCs w:val="16"/>
              </w:rPr>
              <w:t>среднее (полное) о</w:t>
            </w:r>
            <w:r w:rsidRPr="002716EC">
              <w:rPr>
                <w:sz w:val="16"/>
                <w:szCs w:val="16"/>
              </w:rPr>
              <w:t>б</w:t>
            </w:r>
            <w:r w:rsidRPr="002716EC">
              <w:rPr>
                <w:sz w:val="16"/>
                <w:szCs w:val="16"/>
              </w:rPr>
              <w:t>щее</w:t>
            </w:r>
          </w:p>
        </w:tc>
        <w:tc>
          <w:tcPr>
            <w:tcW w:w="11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34,4</w:t>
            </w:r>
          </w:p>
        </w:tc>
        <w:tc>
          <w:tcPr>
            <w:tcW w:w="9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35,4</w:t>
            </w:r>
          </w:p>
        </w:tc>
        <w:tc>
          <w:tcPr>
            <w:tcW w:w="1118"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45,9</w:t>
            </w:r>
          </w:p>
        </w:tc>
        <w:tc>
          <w:tcPr>
            <w:tcW w:w="1117"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54,1</w:t>
            </w: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170"/>
              <w:rPr>
                <w:sz w:val="16"/>
                <w:szCs w:val="16"/>
              </w:rPr>
            </w:pPr>
            <w:r w:rsidRPr="002716EC">
              <w:rPr>
                <w:sz w:val="16"/>
                <w:szCs w:val="16"/>
              </w:rPr>
              <w:t>основное общее</w:t>
            </w:r>
          </w:p>
        </w:tc>
        <w:tc>
          <w:tcPr>
            <w:tcW w:w="11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10,1</w:t>
            </w:r>
          </w:p>
        </w:tc>
        <w:tc>
          <w:tcPr>
            <w:tcW w:w="9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14,7</w:t>
            </w:r>
          </w:p>
        </w:tc>
        <w:tc>
          <w:tcPr>
            <w:tcW w:w="1118"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37,4</w:t>
            </w:r>
          </w:p>
        </w:tc>
        <w:tc>
          <w:tcPr>
            <w:tcW w:w="1117"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62,6</w:t>
            </w:r>
          </w:p>
        </w:tc>
      </w:tr>
      <w:tr w:rsidR="00B600EA" w:rsidRPr="002716EC" w:rsidTr="00222BB9">
        <w:tblPrEx>
          <w:tblCellMar>
            <w:top w:w="0" w:type="dxa"/>
            <w:left w:w="0" w:type="dxa"/>
            <w:bottom w:w="0" w:type="dxa"/>
            <w:right w:w="0" w:type="dxa"/>
          </w:tblCellMar>
        </w:tblPrEx>
        <w:tc>
          <w:tcPr>
            <w:tcW w:w="4165" w:type="dxa"/>
            <w:vAlign w:val="bottom"/>
          </w:tcPr>
          <w:p w:rsidR="00B600EA" w:rsidRPr="002716EC" w:rsidRDefault="00B600EA" w:rsidP="002716EC">
            <w:pPr>
              <w:spacing w:before="20" w:after="20" w:line="200" w:lineRule="exact"/>
              <w:ind w:left="170"/>
              <w:rPr>
                <w:sz w:val="16"/>
                <w:szCs w:val="16"/>
              </w:rPr>
            </w:pPr>
            <w:r w:rsidRPr="002716EC">
              <w:rPr>
                <w:sz w:val="16"/>
                <w:szCs w:val="16"/>
              </w:rPr>
              <w:t>начальное общее, не имеют начального общ</w:t>
            </w:r>
            <w:r w:rsidRPr="002716EC">
              <w:rPr>
                <w:sz w:val="16"/>
                <w:szCs w:val="16"/>
              </w:rPr>
              <w:t>е</w:t>
            </w:r>
            <w:r w:rsidRPr="002716EC">
              <w:rPr>
                <w:sz w:val="16"/>
                <w:szCs w:val="16"/>
              </w:rPr>
              <w:t>го</w:t>
            </w:r>
          </w:p>
        </w:tc>
        <w:tc>
          <w:tcPr>
            <w:tcW w:w="11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0,5</w:t>
            </w:r>
          </w:p>
        </w:tc>
        <w:tc>
          <w:tcPr>
            <w:tcW w:w="998" w:type="dxa"/>
            <w:vAlign w:val="bottom"/>
          </w:tcPr>
          <w:p w:rsidR="00B600EA" w:rsidRPr="002716EC" w:rsidRDefault="00B600EA" w:rsidP="002716EC">
            <w:pPr>
              <w:spacing w:before="20" w:after="20" w:line="200" w:lineRule="exact"/>
              <w:ind w:left="170" w:right="113"/>
              <w:jc w:val="right"/>
              <w:rPr>
                <w:sz w:val="16"/>
                <w:szCs w:val="16"/>
              </w:rPr>
            </w:pPr>
            <w:r w:rsidRPr="002716EC">
              <w:rPr>
                <w:sz w:val="16"/>
                <w:szCs w:val="16"/>
              </w:rPr>
              <w:t>1,6</w:t>
            </w:r>
          </w:p>
        </w:tc>
        <w:tc>
          <w:tcPr>
            <w:tcW w:w="1118"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20,4</w:t>
            </w:r>
          </w:p>
        </w:tc>
        <w:tc>
          <w:tcPr>
            <w:tcW w:w="1117" w:type="dxa"/>
            <w:vAlign w:val="bottom"/>
          </w:tcPr>
          <w:p w:rsidR="00B600EA" w:rsidRPr="002716EC" w:rsidRDefault="00B600EA" w:rsidP="002716EC">
            <w:pPr>
              <w:spacing w:before="20" w:after="20" w:line="200" w:lineRule="exact"/>
              <w:ind w:left="170" w:right="227"/>
              <w:jc w:val="right"/>
              <w:rPr>
                <w:sz w:val="16"/>
                <w:szCs w:val="16"/>
              </w:rPr>
            </w:pPr>
            <w:r w:rsidRPr="002716EC">
              <w:rPr>
                <w:sz w:val="16"/>
                <w:szCs w:val="16"/>
              </w:rPr>
              <w:t>79,6</w:t>
            </w:r>
          </w:p>
        </w:tc>
      </w:tr>
    </w:tbl>
    <w:p w:rsidR="00B600EA" w:rsidRDefault="00B600EA" w:rsidP="00410575">
      <w:pPr>
        <w:pStyle w:val="SingleTxt"/>
      </w:pPr>
    </w:p>
    <w:p w:rsidR="00410575" w:rsidRDefault="00410575" w:rsidP="00410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Здоровье</w:t>
      </w:r>
    </w:p>
    <w:p w:rsidR="00410575" w:rsidRPr="00410575" w:rsidRDefault="00410575" w:rsidP="00410575">
      <w:pPr>
        <w:pStyle w:val="SingleTxt"/>
        <w:spacing w:after="0" w:line="120" w:lineRule="exact"/>
        <w:rPr>
          <w:sz w:val="10"/>
        </w:rPr>
      </w:pPr>
    </w:p>
    <w:p w:rsidR="00410575" w:rsidRPr="00410575" w:rsidRDefault="00410575" w:rsidP="00410575">
      <w:pPr>
        <w:pStyle w:val="SingleTxt"/>
        <w:spacing w:after="0" w:line="120" w:lineRule="exact"/>
        <w:rPr>
          <w:sz w:val="10"/>
        </w:rPr>
      </w:pPr>
    </w:p>
    <w:p w:rsidR="00B600EA" w:rsidRDefault="00410575" w:rsidP="0041057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26</w:t>
      </w:r>
    </w:p>
    <w:p w:rsidR="00B600EA" w:rsidRDefault="00410575" w:rsidP="004105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B600EA">
        <w:t>Лечебно-профилактическая помощь женщинам и детям (на к</w:t>
      </w:r>
      <w:r w:rsidR="00B600EA">
        <w:t>о</w:t>
      </w:r>
      <w:r w:rsidR="00B600EA">
        <w:t>нец года)</w:t>
      </w:r>
      <w:r w:rsidR="00B600EA" w:rsidRPr="00410575">
        <w:rPr>
          <w:b w:val="0"/>
        </w:rPr>
        <w:t>*</w:t>
      </w:r>
    </w:p>
    <w:p w:rsidR="00410575" w:rsidRPr="00410575" w:rsidRDefault="00410575" w:rsidP="00410575">
      <w:pPr>
        <w:pStyle w:val="SingleTxt"/>
        <w:spacing w:after="0" w:line="120" w:lineRule="exact"/>
        <w:rPr>
          <w:sz w:val="10"/>
        </w:rPr>
      </w:pPr>
    </w:p>
    <w:tbl>
      <w:tblPr>
        <w:tblW w:w="8577" w:type="dxa"/>
        <w:tblInd w:w="1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tblPr>
      <w:tblGrid>
        <w:gridCol w:w="3267"/>
        <w:gridCol w:w="801"/>
        <w:gridCol w:w="756"/>
        <w:gridCol w:w="729"/>
        <w:gridCol w:w="711"/>
        <w:gridCol w:w="801"/>
        <w:gridCol w:w="801"/>
        <w:gridCol w:w="711"/>
      </w:tblGrid>
      <w:tr w:rsidR="00B600EA" w:rsidRPr="00410575" w:rsidTr="00410575">
        <w:tblPrEx>
          <w:tblCellMar>
            <w:top w:w="0" w:type="dxa"/>
            <w:bottom w:w="0" w:type="dxa"/>
          </w:tblCellMar>
        </w:tblPrEx>
        <w:trPr>
          <w:cantSplit/>
        </w:trPr>
        <w:tc>
          <w:tcPr>
            <w:tcW w:w="3267" w:type="dxa"/>
          </w:tcPr>
          <w:p w:rsidR="00B600EA" w:rsidRPr="00410575" w:rsidRDefault="00B600EA" w:rsidP="00410575">
            <w:pPr>
              <w:spacing w:before="20" w:after="20" w:line="200" w:lineRule="exact"/>
              <w:jc w:val="center"/>
              <w:rPr>
                <w:sz w:val="16"/>
                <w:szCs w:val="16"/>
              </w:rPr>
            </w:pPr>
          </w:p>
        </w:tc>
        <w:tc>
          <w:tcPr>
            <w:tcW w:w="801" w:type="dxa"/>
          </w:tcPr>
          <w:p w:rsidR="00B600EA" w:rsidRPr="00410575" w:rsidRDefault="00B600EA" w:rsidP="00410575">
            <w:pPr>
              <w:spacing w:before="20" w:after="20" w:line="200" w:lineRule="exact"/>
              <w:jc w:val="center"/>
              <w:rPr>
                <w:sz w:val="16"/>
                <w:szCs w:val="16"/>
              </w:rPr>
            </w:pPr>
            <w:r w:rsidRPr="00410575">
              <w:rPr>
                <w:sz w:val="16"/>
                <w:szCs w:val="16"/>
              </w:rPr>
              <w:t>2001</w:t>
            </w:r>
          </w:p>
        </w:tc>
        <w:tc>
          <w:tcPr>
            <w:tcW w:w="756" w:type="dxa"/>
          </w:tcPr>
          <w:p w:rsidR="00B600EA" w:rsidRPr="00410575" w:rsidRDefault="00B600EA" w:rsidP="00410575">
            <w:pPr>
              <w:spacing w:before="20" w:after="20" w:line="200" w:lineRule="exact"/>
              <w:jc w:val="center"/>
              <w:rPr>
                <w:sz w:val="16"/>
                <w:szCs w:val="16"/>
              </w:rPr>
            </w:pPr>
            <w:r w:rsidRPr="00410575">
              <w:rPr>
                <w:sz w:val="16"/>
                <w:szCs w:val="16"/>
              </w:rPr>
              <w:t>2002</w:t>
            </w:r>
          </w:p>
        </w:tc>
        <w:tc>
          <w:tcPr>
            <w:tcW w:w="729" w:type="dxa"/>
          </w:tcPr>
          <w:p w:rsidR="00B600EA" w:rsidRPr="00410575" w:rsidRDefault="00B600EA" w:rsidP="00410575">
            <w:pPr>
              <w:spacing w:before="20" w:after="20" w:line="200" w:lineRule="exact"/>
              <w:jc w:val="center"/>
              <w:rPr>
                <w:sz w:val="16"/>
                <w:szCs w:val="16"/>
              </w:rPr>
            </w:pPr>
            <w:r w:rsidRPr="00410575">
              <w:rPr>
                <w:sz w:val="16"/>
                <w:szCs w:val="16"/>
              </w:rPr>
              <w:t>2003</w:t>
            </w:r>
          </w:p>
        </w:tc>
        <w:tc>
          <w:tcPr>
            <w:tcW w:w="711" w:type="dxa"/>
          </w:tcPr>
          <w:p w:rsidR="00B600EA" w:rsidRPr="00410575" w:rsidRDefault="00B600EA" w:rsidP="00410575">
            <w:pPr>
              <w:spacing w:before="20" w:after="20" w:line="200" w:lineRule="exact"/>
              <w:jc w:val="center"/>
              <w:rPr>
                <w:sz w:val="16"/>
                <w:szCs w:val="16"/>
              </w:rPr>
            </w:pPr>
            <w:r w:rsidRPr="00410575">
              <w:rPr>
                <w:sz w:val="16"/>
                <w:szCs w:val="16"/>
              </w:rPr>
              <w:t>2004</w:t>
            </w:r>
          </w:p>
        </w:tc>
        <w:tc>
          <w:tcPr>
            <w:tcW w:w="801" w:type="dxa"/>
          </w:tcPr>
          <w:p w:rsidR="00B600EA" w:rsidRPr="00410575" w:rsidRDefault="00B600EA" w:rsidP="00410575">
            <w:pPr>
              <w:spacing w:before="20" w:after="20" w:line="200" w:lineRule="exact"/>
              <w:jc w:val="center"/>
              <w:rPr>
                <w:sz w:val="16"/>
                <w:szCs w:val="16"/>
              </w:rPr>
            </w:pPr>
            <w:r w:rsidRPr="00410575">
              <w:rPr>
                <w:sz w:val="16"/>
                <w:szCs w:val="16"/>
              </w:rPr>
              <w:t>2005</w:t>
            </w:r>
          </w:p>
        </w:tc>
        <w:tc>
          <w:tcPr>
            <w:tcW w:w="801" w:type="dxa"/>
          </w:tcPr>
          <w:p w:rsidR="00B600EA" w:rsidRPr="00410575" w:rsidRDefault="00B600EA" w:rsidP="00410575">
            <w:pPr>
              <w:spacing w:before="20" w:after="20" w:line="200" w:lineRule="exact"/>
              <w:jc w:val="center"/>
              <w:rPr>
                <w:sz w:val="16"/>
                <w:szCs w:val="16"/>
              </w:rPr>
            </w:pPr>
            <w:r w:rsidRPr="00410575">
              <w:rPr>
                <w:sz w:val="16"/>
                <w:szCs w:val="16"/>
              </w:rPr>
              <w:t>2006</w:t>
            </w:r>
          </w:p>
        </w:tc>
        <w:tc>
          <w:tcPr>
            <w:tcW w:w="711" w:type="dxa"/>
          </w:tcPr>
          <w:p w:rsidR="00B600EA" w:rsidRPr="00410575" w:rsidRDefault="00B600EA" w:rsidP="00410575">
            <w:pPr>
              <w:spacing w:before="20" w:after="20" w:line="200" w:lineRule="exact"/>
              <w:jc w:val="center"/>
              <w:rPr>
                <w:sz w:val="16"/>
                <w:szCs w:val="16"/>
              </w:rPr>
            </w:pPr>
            <w:r w:rsidRPr="00410575">
              <w:rPr>
                <w:sz w:val="16"/>
                <w:szCs w:val="16"/>
              </w:rPr>
              <w:t xml:space="preserve">2007 </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Численность врачей акушеров-гинеко</w:t>
            </w:r>
            <w:r w:rsidR="00410575">
              <w:rPr>
                <w:sz w:val="16"/>
                <w:szCs w:val="16"/>
              </w:rPr>
              <w:softHyphen/>
            </w:r>
            <w:r w:rsidRPr="00410575">
              <w:rPr>
                <w:sz w:val="16"/>
                <w:szCs w:val="16"/>
              </w:rPr>
              <w:t>логов, тыс.</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42,0</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42,2</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42,6</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42,8</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42,9</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43,5</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43,6</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Число коек для беременных женщин и рож</w:t>
            </w:r>
            <w:r w:rsidRPr="00410575">
              <w:rPr>
                <w:sz w:val="16"/>
                <w:szCs w:val="16"/>
              </w:rPr>
              <w:t>е</w:t>
            </w:r>
            <w:r w:rsidRPr="00410575">
              <w:rPr>
                <w:sz w:val="16"/>
                <w:szCs w:val="16"/>
              </w:rPr>
              <w:t>ниц, тыс.</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87,8</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85,9</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85,0</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83,7</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81,9</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82,3</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82,0</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Число коек для гинекологических бол</w:t>
            </w:r>
            <w:r w:rsidRPr="00410575">
              <w:rPr>
                <w:sz w:val="16"/>
                <w:szCs w:val="16"/>
              </w:rPr>
              <w:t>ь</w:t>
            </w:r>
            <w:r w:rsidRPr="00410575">
              <w:rPr>
                <w:sz w:val="16"/>
                <w:szCs w:val="16"/>
              </w:rPr>
              <w:t>ных, тыс.</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92,2</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87,1</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84,6</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82,3</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81,7</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79,1</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76,7</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Число женских консультаций,  акуше</w:t>
            </w:r>
            <w:r w:rsidRPr="00410575">
              <w:rPr>
                <w:sz w:val="16"/>
                <w:szCs w:val="16"/>
              </w:rPr>
              <w:t>р</w:t>
            </w:r>
            <w:r w:rsidRPr="00410575">
              <w:rPr>
                <w:sz w:val="16"/>
                <w:szCs w:val="16"/>
              </w:rPr>
              <w:t>ско-гинекологических отделений (каб</w:t>
            </w:r>
            <w:r w:rsidRPr="00410575">
              <w:rPr>
                <w:sz w:val="16"/>
                <w:szCs w:val="16"/>
              </w:rPr>
              <w:t>и</w:t>
            </w:r>
            <w:r w:rsidRPr="00410575">
              <w:rPr>
                <w:sz w:val="16"/>
                <w:szCs w:val="16"/>
              </w:rPr>
              <w:t>нетов), тыс.</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7,9</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7,6</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7,6</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7,7</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7,7</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7,4</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6,8</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Число фельдшерско-акушерских пун</w:t>
            </w:r>
            <w:r w:rsidRPr="00410575">
              <w:rPr>
                <w:sz w:val="16"/>
                <w:szCs w:val="16"/>
              </w:rPr>
              <w:t>к</w:t>
            </w:r>
            <w:r w:rsidRPr="00410575">
              <w:rPr>
                <w:sz w:val="16"/>
                <w:szCs w:val="16"/>
              </w:rPr>
              <w:t>тов, тыс.</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44,3</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43,9</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43,6</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43,4</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43,1</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42,3</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39,8</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Численность врачей-педиатров, тыс.</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69,9</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69,6</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69,3</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68,6</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68,6</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69,8</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69,4</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Число детских больниц**</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433</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426</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420</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409</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407</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382</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365</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Число коек для больных детей, тыс.</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229,1</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224,1</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214,0</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210,4</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200,3</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194,9</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190,2</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Число коек в детских санаториях, тыс.</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73,6</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91,2</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83,1</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81,3</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69,6</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67,6</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Число детских поликлиник и амбулат</w:t>
            </w:r>
            <w:r w:rsidRPr="00410575">
              <w:rPr>
                <w:sz w:val="16"/>
                <w:szCs w:val="16"/>
              </w:rPr>
              <w:t>о</w:t>
            </w:r>
            <w:r w:rsidRPr="00410575">
              <w:rPr>
                <w:sz w:val="16"/>
                <w:szCs w:val="16"/>
              </w:rPr>
              <w:t>рий, тыс.***</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7,9</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7,6</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7,6</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7,5</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7,3</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6,1</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4,7</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На 10 тыс. женщин:</w:t>
            </w:r>
          </w:p>
        </w:tc>
        <w:tc>
          <w:tcPr>
            <w:tcW w:w="801" w:type="dxa"/>
            <w:vAlign w:val="bottom"/>
          </w:tcPr>
          <w:p w:rsidR="00B600EA" w:rsidRPr="00410575" w:rsidRDefault="00B600EA" w:rsidP="00410575">
            <w:pPr>
              <w:spacing w:before="20" w:after="20" w:line="200" w:lineRule="exact"/>
              <w:jc w:val="right"/>
              <w:rPr>
                <w:sz w:val="16"/>
                <w:szCs w:val="16"/>
              </w:rPr>
            </w:pPr>
          </w:p>
        </w:tc>
        <w:tc>
          <w:tcPr>
            <w:tcW w:w="756" w:type="dxa"/>
            <w:vAlign w:val="bottom"/>
          </w:tcPr>
          <w:p w:rsidR="00B600EA" w:rsidRPr="00410575" w:rsidRDefault="00B600EA" w:rsidP="00410575">
            <w:pPr>
              <w:spacing w:before="20" w:after="20" w:line="200" w:lineRule="exact"/>
              <w:jc w:val="right"/>
              <w:rPr>
                <w:sz w:val="16"/>
                <w:szCs w:val="16"/>
              </w:rPr>
            </w:pPr>
          </w:p>
        </w:tc>
        <w:tc>
          <w:tcPr>
            <w:tcW w:w="729" w:type="dxa"/>
            <w:vAlign w:val="bottom"/>
          </w:tcPr>
          <w:p w:rsidR="00B600EA" w:rsidRPr="00410575" w:rsidRDefault="00B600EA" w:rsidP="00410575">
            <w:pPr>
              <w:spacing w:before="20" w:after="20" w:line="200" w:lineRule="exact"/>
              <w:jc w:val="right"/>
              <w:rPr>
                <w:sz w:val="16"/>
                <w:szCs w:val="16"/>
              </w:rPr>
            </w:pPr>
          </w:p>
        </w:tc>
        <w:tc>
          <w:tcPr>
            <w:tcW w:w="711" w:type="dxa"/>
            <w:vAlign w:val="bottom"/>
          </w:tcPr>
          <w:p w:rsidR="00B600EA" w:rsidRPr="00410575" w:rsidRDefault="00B600EA" w:rsidP="00410575">
            <w:pPr>
              <w:spacing w:before="20" w:after="20" w:line="200" w:lineRule="exact"/>
              <w:jc w:val="right"/>
              <w:rPr>
                <w:sz w:val="16"/>
                <w:szCs w:val="16"/>
              </w:rPr>
            </w:pPr>
          </w:p>
        </w:tc>
        <w:tc>
          <w:tcPr>
            <w:tcW w:w="801" w:type="dxa"/>
            <w:vAlign w:val="bottom"/>
          </w:tcPr>
          <w:p w:rsidR="00B600EA" w:rsidRPr="00410575" w:rsidRDefault="00B600EA" w:rsidP="00410575">
            <w:pPr>
              <w:spacing w:before="20" w:after="20" w:line="200" w:lineRule="exact"/>
              <w:jc w:val="right"/>
              <w:rPr>
                <w:sz w:val="16"/>
                <w:szCs w:val="16"/>
              </w:rPr>
            </w:pPr>
          </w:p>
        </w:tc>
        <w:tc>
          <w:tcPr>
            <w:tcW w:w="801" w:type="dxa"/>
            <w:vAlign w:val="bottom"/>
          </w:tcPr>
          <w:p w:rsidR="00B600EA" w:rsidRPr="00410575" w:rsidRDefault="00B600EA" w:rsidP="00410575">
            <w:pPr>
              <w:spacing w:before="20" w:after="20" w:line="200" w:lineRule="exact"/>
              <w:jc w:val="right"/>
              <w:rPr>
                <w:sz w:val="16"/>
                <w:szCs w:val="16"/>
              </w:rPr>
            </w:pPr>
          </w:p>
        </w:tc>
        <w:tc>
          <w:tcPr>
            <w:tcW w:w="711" w:type="dxa"/>
            <w:vAlign w:val="bottom"/>
          </w:tcPr>
          <w:p w:rsidR="00B600EA" w:rsidRPr="00410575" w:rsidRDefault="00B600EA" w:rsidP="00410575">
            <w:pPr>
              <w:spacing w:before="20" w:after="20" w:line="200" w:lineRule="exact"/>
              <w:jc w:val="right"/>
              <w:rPr>
                <w:sz w:val="16"/>
                <w:szCs w:val="16"/>
              </w:rPr>
            </w:pP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ind w:left="113"/>
              <w:rPr>
                <w:sz w:val="16"/>
                <w:szCs w:val="16"/>
              </w:rPr>
            </w:pPr>
            <w:r w:rsidRPr="00410575">
              <w:rPr>
                <w:sz w:val="16"/>
                <w:szCs w:val="16"/>
              </w:rPr>
              <w:t>Численность врачей акушеров-гинекологов</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5,4</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5,5</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5,6</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5,6</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5,6</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5,7</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5,7</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ind w:left="113"/>
              <w:rPr>
                <w:sz w:val="16"/>
                <w:szCs w:val="16"/>
              </w:rPr>
            </w:pPr>
            <w:r w:rsidRPr="00410575">
              <w:rPr>
                <w:sz w:val="16"/>
                <w:szCs w:val="16"/>
              </w:rPr>
              <w:t>число коек для гинекологических бол</w:t>
            </w:r>
            <w:r w:rsidRPr="00410575">
              <w:rPr>
                <w:sz w:val="16"/>
                <w:szCs w:val="16"/>
              </w:rPr>
              <w:t>ь</w:t>
            </w:r>
            <w:r w:rsidRPr="00410575">
              <w:rPr>
                <w:sz w:val="16"/>
                <w:szCs w:val="16"/>
              </w:rPr>
              <w:t>ных</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11,9</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11,3</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11,1</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10,8</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10,7</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10,4</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10,0</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На 10 тыс. женщин (15–49 лет):</w:t>
            </w:r>
          </w:p>
        </w:tc>
        <w:tc>
          <w:tcPr>
            <w:tcW w:w="801" w:type="dxa"/>
            <w:vAlign w:val="bottom"/>
          </w:tcPr>
          <w:p w:rsidR="00B600EA" w:rsidRPr="00410575" w:rsidRDefault="00B600EA" w:rsidP="00410575">
            <w:pPr>
              <w:spacing w:before="20" w:after="20" w:line="200" w:lineRule="exact"/>
              <w:jc w:val="right"/>
              <w:rPr>
                <w:sz w:val="16"/>
                <w:szCs w:val="16"/>
              </w:rPr>
            </w:pPr>
          </w:p>
        </w:tc>
        <w:tc>
          <w:tcPr>
            <w:tcW w:w="756" w:type="dxa"/>
            <w:vAlign w:val="bottom"/>
          </w:tcPr>
          <w:p w:rsidR="00B600EA" w:rsidRPr="00410575" w:rsidRDefault="00B600EA" w:rsidP="00410575">
            <w:pPr>
              <w:spacing w:before="20" w:after="20" w:line="200" w:lineRule="exact"/>
              <w:jc w:val="right"/>
              <w:rPr>
                <w:sz w:val="16"/>
                <w:szCs w:val="16"/>
              </w:rPr>
            </w:pPr>
          </w:p>
        </w:tc>
        <w:tc>
          <w:tcPr>
            <w:tcW w:w="729" w:type="dxa"/>
            <w:vAlign w:val="bottom"/>
          </w:tcPr>
          <w:p w:rsidR="00B600EA" w:rsidRPr="00410575" w:rsidRDefault="00B600EA" w:rsidP="00410575">
            <w:pPr>
              <w:spacing w:before="20" w:after="20" w:line="200" w:lineRule="exact"/>
              <w:jc w:val="right"/>
              <w:rPr>
                <w:sz w:val="16"/>
                <w:szCs w:val="16"/>
              </w:rPr>
            </w:pPr>
          </w:p>
        </w:tc>
        <w:tc>
          <w:tcPr>
            <w:tcW w:w="711" w:type="dxa"/>
            <w:vAlign w:val="bottom"/>
          </w:tcPr>
          <w:p w:rsidR="00B600EA" w:rsidRPr="00410575" w:rsidRDefault="00B600EA" w:rsidP="00410575">
            <w:pPr>
              <w:spacing w:before="20" w:after="20" w:line="200" w:lineRule="exact"/>
              <w:jc w:val="right"/>
              <w:rPr>
                <w:sz w:val="16"/>
                <w:szCs w:val="16"/>
              </w:rPr>
            </w:pPr>
          </w:p>
        </w:tc>
        <w:tc>
          <w:tcPr>
            <w:tcW w:w="801" w:type="dxa"/>
            <w:vAlign w:val="bottom"/>
          </w:tcPr>
          <w:p w:rsidR="00B600EA" w:rsidRPr="00410575" w:rsidRDefault="00B600EA" w:rsidP="00410575">
            <w:pPr>
              <w:spacing w:before="20" w:after="20" w:line="200" w:lineRule="exact"/>
              <w:jc w:val="right"/>
              <w:rPr>
                <w:sz w:val="16"/>
                <w:szCs w:val="16"/>
              </w:rPr>
            </w:pPr>
          </w:p>
        </w:tc>
        <w:tc>
          <w:tcPr>
            <w:tcW w:w="801" w:type="dxa"/>
            <w:vAlign w:val="bottom"/>
          </w:tcPr>
          <w:p w:rsidR="00B600EA" w:rsidRPr="00410575" w:rsidRDefault="00B600EA" w:rsidP="00410575">
            <w:pPr>
              <w:spacing w:before="20" w:after="20" w:line="200" w:lineRule="exact"/>
              <w:jc w:val="right"/>
              <w:rPr>
                <w:sz w:val="16"/>
                <w:szCs w:val="16"/>
              </w:rPr>
            </w:pPr>
          </w:p>
        </w:tc>
        <w:tc>
          <w:tcPr>
            <w:tcW w:w="711" w:type="dxa"/>
            <w:vAlign w:val="bottom"/>
          </w:tcPr>
          <w:p w:rsidR="00B600EA" w:rsidRPr="00410575" w:rsidRDefault="00B600EA" w:rsidP="00410575">
            <w:pPr>
              <w:spacing w:before="20" w:after="20" w:line="200" w:lineRule="exact"/>
              <w:jc w:val="right"/>
              <w:rPr>
                <w:sz w:val="16"/>
                <w:szCs w:val="16"/>
              </w:rPr>
            </w:pP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ind w:left="113"/>
              <w:rPr>
                <w:sz w:val="16"/>
                <w:szCs w:val="16"/>
              </w:rPr>
            </w:pPr>
            <w:r w:rsidRPr="00410575">
              <w:rPr>
                <w:sz w:val="16"/>
                <w:szCs w:val="16"/>
              </w:rPr>
              <w:t>число коек для беременных женщин и рожениц</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22,2</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21,6</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21,4</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21,2</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20,9</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21,1</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21,2</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rPr>
                <w:sz w:val="16"/>
                <w:szCs w:val="16"/>
              </w:rPr>
            </w:pPr>
            <w:r w:rsidRPr="00410575">
              <w:rPr>
                <w:sz w:val="16"/>
                <w:szCs w:val="16"/>
              </w:rPr>
              <w:t>На 10 тыс. детей (0–14 лет)</w:t>
            </w:r>
          </w:p>
        </w:tc>
        <w:tc>
          <w:tcPr>
            <w:tcW w:w="801" w:type="dxa"/>
            <w:vAlign w:val="bottom"/>
          </w:tcPr>
          <w:p w:rsidR="00B600EA" w:rsidRPr="00410575" w:rsidRDefault="00B600EA" w:rsidP="00410575">
            <w:pPr>
              <w:spacing w:before="20" w:after="20" w:line="200" w:lineRule="exact"/>
              <w:jc w:val="right"/>
              <w:rPr>
                <w:sz w:val="16"/>
                <w:szCs w:val="16"/>
              </w:rPr>
            </w:pPr>
          </w:p>
        </w:tc>
        <w:tc>
          <w:tcPr>
            <w:tcW w:w="756" w:type="dxa"/>
            <w:vAlign w:val="bottom"/>
          </w:tcPr>
          <w:p w:rsidR="00B600EA" w:rsidRPr="00410575" w:rsidRDefault="00B600EA" w:rsidP="00410575">
            <w:pPr>
              <w:spacing w:before="20" w:after="20" w:line="200" w:lineRule="exact"/>
              <w:jc w:val="right"/>
              <w:rPr>
                <w:sz w:val="16"/>
                <w:szCs w:val="16"/>
              </w:rPr>
            </w:pPr>
          </w:p>
        </w:tc>
        <w:tc>
          <w:tcPr>
            <w:tcW w:w="729" w:type="dxa"/>
            <w:vAlign w:val="bottom"/>
          </w:tcPr>
          <w:p w:rsidR="00B600EA" w:rsidRPr="00410575" w:rsidRDefault="00B600EA" w:rsidP="00410575">
            <w:pPr>
              <w:spacing w:before="20" w:after="20" w:line="200" w:lineRule="exact"/>
              <w:jc w:val="right"/>
              <w:rPr>
                <w:sz w:val="16"/>
                <w:szCs w:val="16"/>
              </w:rPr>
            </w:pPr>
          </w:p>
        </w:tc>
        <w:tc>
          <w:tcPr>
            <w:tcW w:w="711" w:type="dxa"/>
            <w:vAlign w:val="bottom"/>
          </w:tcPr>
          <w:p w:rsidR="00B600EA" w:rsidRPr="00410575" w:rsidRDefault="00B600EA" w:rsidP="00410575">
            <w:pPr>
              <w:spacing w:before="20" w:after="20" w:line="200" w:lineRule="exact"/>
              <w:jc w:val="right"/>
              <w:rPr>
                <w:sz w:val="16"/>
                <w:szCs w:val="16"/>
              </w:rPr>
            </w:pPr>
          </w:p>
        </w:tc>
        <w:tc>
          <w:tcPr>
            <w:tcW w:w="801" w:type="dxa"/>
            <w:vAlign w:val="bottom"/>
          </w:tcPr>
          <w:p w:rsidR="00B600EA" w:rsidRPr="00410575" w:rsidRDefault="00B600EA" w:rsidP="00410575">
            <w:pPr>
              <w:spacing w:before="20" w:after="20" w:line="200" w:lineRule="exact"/>
              <w:jc w:val="right"/>
              <w:rPr>
                <w:sz w:val="16"/>
                <w:szCs w:val="16"/>
              </w:rPr>
            </w:pPr>
          </w:p>
        </w:tc>
        <w:tc>
          <w:tcPr>
            <w:tcW w:w="801" w:type="dxa"/>
            <w:vAlign w:val="bottom"/>
          </w:tcPr>
          <w:p w:rsidR="00B600EA" w:rsidRPr="00410575" w:rsidRDefault="00B600EA" w:rsidP="00410575">
            <w:pPr>
              <w:spacing w:before="20" w:after="20" w:line="200" w:lineRule="exact"/>
              <w:jc w:val="right"/>
              <w:rPr>
                <w:sz w:val="16"/>
                <w:szCs w:val="16"/>
              </w:rPr>
            </w:pPr>
          </w:p>
        </w:tc>
        <w:tc>
          <w:tcPr>
            <w:tcW w:w="711" w:type="dxa"/>
            <w:vAlign w:val="bottom"/>
          </w:tcPr>
          <w:p w:rsidR="00B600EA" w:rsidRPr="00410575" w:rsidRDefault="00B600EA" w:rsidP="00410575">
            <w:pPr>
              <w:spacing w:before="20" w:after="20" w:line="200" w:lineRule="exact"/>
              <w:jc w:val="right"/>
              <w:rPr>
                <w:sz w:val="16"/>
                <w:szCs w:val="16"/>
              </w:rPr>
            </w:pP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ind w:left="113"/>
              <w:rPr>
                <w:sz w:val="16"/>
                <w:szCs w:val="16"/>
              </w:rPr>
            </w:pPr>
            <w:r w:rsidRPr="00410575">
              <w:rPr>
                <w:sz w:val="16"/>
                <w:szCs w:val="16"/>
              </w:rPr>
              <w:t>Численность врачей-педиатров</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28,7</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30,0</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31,2</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31,9</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32,0</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33,4</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33,3</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ind w:left="113"/>
              <w:rPr>
                <w:sz w:val="16"/>
                <w:szCs w:val="16"/>
              </w:rPr>
            </w:pPr>
            <w:r w:rsidRPr="00410575">
              <w:rPr>
                <w:sz w:val="16"/>
                <w:szCs w:val="16"/>
              </w:rPr>
              <w:t>число коек для больных детей</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94,1</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96,6</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96,2</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97,8</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93,5</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93,3</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91,3</w:t>
            </w:r>
          </w:p>
        </w:tc>
      </w:tr>
      <w:tr w:rsidR="00B600EA" w:rsidRPr="00410575" w:rsidTr="00410575">
        <w:tblPrEx>
          <w:tblCellMar>
            <w:top w:w="0" w:type="dxa"/>
            <w:bottom w:w="0" w:type="dxa"/>
          </w:tblCellMar>
        </w:tblPrEx>
        <w:trPr>
          <w:cantSplit/>
        </w:trPr>
        <w:tc>
          <w:tcPr>
            <w:tcW w:w="3267" w:type="dxa"/>
            <w:vAlign w:val="bottom"/>
          </w:tcPr>
          <w:p w:rsidR="00B600EA" w:rsidRPr="00410575" w:rsidRDefault="00B600EA" w:rsidP="00410575">
            <w:pPr>
              <w:spacing w:before="20" w:after="20" w:line="200" w:lineRule="exact"/>
              <w:ind w:left="113"/>
              <w:rPr>
                <w:sz w:val="16"/>
                <w:szCs w:val="16"/>
              </w:rPr>
            </w:pPr>
            <w:r w:rsidRPr="00410575">
              <w:rPr>
                <w:sz w:val="16"/>
                <w:szCs w:val="16"/>
              </w:rPr>
              <w:t>число коек в детских санаториях</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29,8</w:t>
            </w:r>
          </w:p>
        </w:tc>
        <w:tc>
          <w:tcPr>
            <w:tcW w:w="756" w:type="dxa"/>
            <w:vAlign w:val="bottom"/>
          </w:tcPr>
          <w:p w:rsidR="00B600EA" w:rsidRPr="00410575" w:rsidRDefault="00B600EA" w:rsidP="00410575">
            <w:pPr>
              <w:spacing w:before="20" w:after="20" w:line="200" w:lineRule="exact"/>
              <w:jc w:val="right"/>
              <w:rPr>
                <w:sz w:val="16"/>
                <w:szCs w:val="16"/>
              </w:rPr>
            </w:pPr>
            <w:r w:rsidRPr="00410575">
              <w:rPr>
                <w:sz w:val="16"/>
                <w:szCs w:val="16"/>
              </w:rPr>
              <w:t>31,4</w:t>
            </w:r>
          </w:p>
        </w:tc>
        <w:tc>
          <w:tcPr>
            <w:tcW w:w="729" w:type="dxa"/>
            <w:vAlign w:val="bottom"/>
          </w:tcPr>
          <w:p w:rsidR="00B600EA" w:rsidRPr="00410575" w:rsidRDefault="00B600EA" w:rsidP="00410575">
            <w:pPr>
              <w:spacing w:before="20" w:after="20" w:line="200" w:lineRule="exact"/>
              <w:jc w:val="right"/>
              <w:rPr>
                <w:sz w:val="16"/>
                <w:szCs w:val="16"/>
              </w:rPr>
            </w:pPr>
            <w:r w:rsidRPr="00410575">
              <w:rPr>
                <w:sz w:val="16"/>
                <w:szCs w:val="16"/>
              </w:rPr>
              <w:t>36,6</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36,6</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32,7</w:t>
            </w:r>
          </w:p>
        </w:tc>
        <w:tc>
          <w:tcPr>
            <w:tcW w:w="801" w:type="dxa"/>
            <w:vAlign w:val="bottom"/>
          </w:tcPr>
          <w:p w:rsidR="00B600EA" w:rsidRPr="00410575" w:rsidRDefault="00B600EA" w:rsidP="00410575">
            <w:pPr>
              <w:spacing w:before="20" w:after="20" w:line="200" w:lineRule="exact"/>
              <w:jc w:val="right"/>
              <w:rPr>
                <w:sz w:val="16"/>
                <w:szCs w:val="16"/>
              </w:rPr>
            </w:pPr>
            <w:r w:rsidRPr="00410575">
              <w:rPr>
                <w:sz w:val="16"/>
                <w:szCs w:val="16"/>
              </w:rPr>
              <w:t>32,4</w:t>
            </w:r>
          </w:p>
        </w:tc>
        <w:tc>
          <w:tcPr>
            <w:tcW w:w="711" w:type="dxa"/>
            <w:vAlign w:val="bottom"/>
          </w:tcPr>
          <w:p w:rsidR="00B600EA" w:rsidRPr="00410575" w:rsidRDefault="00B600EA" w:rsidP="00410575">
            <w:pPr>
              <w:spacing w:before="20" w:after="20" w:line="200" w:lineRule="exact"/>
              <w:jc w:val="right"/>
              <w:rPr>
                <w:sz w:val="16"/>
                <w:szCs w:val="16"/>
              </w:rPr>
            </w:pPr>
            <w:r w:rsidRPr="00410575">
              <w:rPr>
                <w:sz w:val="16"/>
                <w:szCs w:val="16"/>
              </w:rPr>
              <w:t>-</w:t>
            </w:r>
          </w:p>
        </w:tc>
      </w:tr>
    </w:tbl>
    <w:p w:rsidR="00410575" w:rsidRPr="00410575" w:rsidRDefault="00410575" w:rsidP="00410575">
      <w:pPr>
        <w:pStyle w:val="SingleTxt"/>
        <w:spacing w:after="0" w:line="120" w:lineRule="exact"/>
        <w:rPr>
          <w:sz w:val="10"/>
        </w:rPr>
      </w:pPr>
    </w:p>
    <w:p w:rsidR="00B600EA" w:rsidRPr="00C21F24" w:rsidRDefault="00410575" w:rsidP="00C21F24">
      <w:pPr>
        <w:pStyle w:val="FootnoteText"/>
        <w:tabs>
          <w:tab w:val="clear" w:pos="418"/>
          <w:tab w:val="right" w:pos="1485"/>
          <w:tab w:val="left" w:pos="1611"/>
          <w:tab w:val="right" w:pos="1836"/>
          <w:tab w:val="left" w:pos="1908"/>
        </w:tabs>
        <w:spacing w:line="200" w:lineRule="exact"/>
        <w:ind w:left="1555" w:hanging="288"/>
        <w:rPr>
          <w:sz w:val="16"/>
          <w:szCs w:val="16"/>
        </w:rPr>
      </w:pPr>
      <w:r w:rsidRPr="00C21F24">
        <w:rPr>
          <w:sz w:val="16"/>
          <w:szCs w:val="16"/>
        </w:rPr>
        <w:tab/>
      </w:r>
      <w:r w:rsidR="00B600EA" w:rsidRPr="00C21F24">
        <w:rPr>
          <w:sz w:val="16"/>
          <w:szCs w:val="16"/>
        </w:rPr>
        <w:t>*</w:t>
      </w:r>
      <w:r w:rsidRPr="00C21F24">
        <w:rPr>
          <w:sz w:val="16"/>
          <w:szCs w:val="16"/>
        </w:rPr>
        <w:tab/>
      </w:r>
      <w:r w:rsidR="00B600EA" w:rsidRPr="00C21F24">
        <w:rPr>
          <w:sz w:val="16"/>
          <w:szCs w:val="16"/>
        </w:rPr>
        <w:t>Данные Росстата</w:t>
      </w:r>
    </w:p>
    <w:p w:rsidR="00B600EA" w:rsidRPr="00C21F24" w:rsidRDefault="00410575" w:rsidP="00C21F24">
      <w:pPr>
        <w:pStyle w:val="FootnoteText"/>
        <w:tabs>
          <w:tab w:val="clear" w:pos="418"/>
          <w:tab w:val="right" w:pos="1485"/>
          <w:tab w:val="left" w:pos="1611"/>
          <w:tab w:val="right" w:pos="1836"/>
          <w:tab w:val="left" w:pos="1908"/>
        </w:tabs>
        <w:spacing w:line="200" w:lineRule="exact"/>
        <w:ind w:left="1555" w:hanging="288"/>
        <w:rPr>
          <w:sz w:val="16"/>
          <w:szCs w:val="16"/>
        </w:rPr>
      </w:pPr>
      <w:r w:rsidRPr="00C21F24">
        <w:rPr>
          <w:sz w:val="16"/>
          <w:szCs w:val="16"/>
        </w:rPr>
        <w:tab/>
      </w:r>
      <w:r w:rsidR="00B600EA" w:rsidRPr="00C21F24">
        <w:rPr>
          <w:sz w:val="16"/>
          <w:szCs w:val="16"/>
        </w:rPr>
        <w:t>**</w:t>
      </w:r>
      <w:r w:rsidRPr="00C21F24">
        <w:rPr>
          <w:sz w:val="16"/>
          <w:szCs w:val="16"/>
        </w:rPr>
        <w:tab/>
      </w:r>
      <w:r w:rsidR="00B600EA" w:rsidRPr="00C21F24">
        <w:rPr>
          <w:sz w:val="16"/>
          <w:szCs w:val="16"/>
        </w:rPr>
        <w:t>Данные Минздравсоцразвития России</w:t>
      </w:r>
    </w:p>
    <w:p w:rsidR="00B600EA" w:rsidRPr="00C21F24" w:rsidRDefault="00410575" w:rsidP="00C21F24">
      <w:pPr>
        <w:pStyle w:val="FootnoteText"/>
        <w:tabs>
          <w:tab w:val="clear" w:pos="418"/>
          <w:tab w:val="right" w:pos="1485"/>
          <w:tab w:val="left" w:pos="1611"/>
          <w:tab w:val="right" w:pos="1836"/>
          <w:tab w:val="left" w:pos="1908"/>
        </w:tabs>
        <w:spacing w:line="200" w:lineRule="exact"/>
        <w:ind w:left="1555" w:hanging="288"/>
        <w:rPr>
          <w:sz w:val="16"/>
          <w:szCs w:val="16"/>
        </w:rPr>
      </w:pPr>
      <w:r w:rsidRPr="00C21F24">
        <w:rPr>
          <w:sz w:val="16"/>
          <w:szCs w:val="16"/>
        </w:rPr>
        <w:tab/>
      </w:r>
      <w:r w:rsidR="00B600EA" w:rsidRPr="00C21F24">
        <w:rPr>
          <w:sz w:val="16"/>
          <w:szCs w:val="16"/>
        </w:rPr>
        <w:t>*</w:t>
      </w:r>
      <w:r w:rsidRPr="00C21F24">
        <w:rPr>
          <w:sz w:val="16"/>
          <w:szCs w:val="16"/>
        </w:rPr>
        <w:t>*</w:t>
      </w:r>
      <w:r w:rsidR="00B600EA" w:rsidRPr="00C21F24">
        <w:rPr>
          <w:sz w:val="16"/>
          <w:szCs w:val="16"/>
        </w:rPr>
        <w:t>*</w:t>
      </w:r>
      <w:r w:rsidRPr="00C21F24">
        <w:rPr>
          <w:sz w:val="16"/>
          <w:szCs w:val="16"/>
        </w:rPr>
        <w:tab/>
      </w:r>
      <w:r w:rsidR="00B600EA" w:rsidRPr="00C21F24">
        <w:rPr>
          <w:sz w:val="16"/>
          <w:szCs w:val="16"/>
        </w:rPr>
        <w:t>Самостоятельные и входящие в состав других учреждений</w:t>
      </w:r>
    </w:p>
    <w:p w:rsidR="00C21F24" w:rsidRPr="00C21F24" w:rsidRDefault="00C21F24" w:rsidP="00C21F24">
      <w:pPr>
        <w:pStyle w:val="SingleTxt"/>
        <w:spacing w:after="0" w:line="120" w:lineRule="exact"/>
        <w:rPr>
          <w:sz w:val="10"/>
        </w:rPr>
      </w:pPr>
    </w:p>
    <w:p w:rsidR="00C21F24" w:rsidRPr="00C21F24" w:rsidRDefault="00C21F24" w:rsidP="00C21F24">
      <w:pPr>
        <w:pStyle w:val="SingleTxt"/>
        <w:spacing w:after="0" w:line="120" w:lineRule="exact"/>
        <w:rPr>
          <w:sz w:val="10"/>
        </w:rPr>
      </w:pPr>
    </w:p>
    <w:p w:rsidR="00B600EA" w:rsidRDefault="00F62583" w:rsidP="00F6258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27</w:t>
      </w:r>
    </w:p>
    <w:p w:rsidR="00B600EA" w:rsidRDefault="00F62583" w:rsidP="00F62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Болезнь, вызванная вирусом иммунодефицита человека (ВИЧ)</w:t>
      </w:r>
      <w:r>
        <w:br/>
      </w:r>
      <w:r w:rsidR="00B600EA" w:rsidRPr="00F62583">
        <w:t>зарегистрировано больных с данным заболеванием</w:t>
      </w:r>
    </w:p>
    <w:p w:rsidR="00F62583" w:rsidRPr="00F62583" w:rsidRDefault="00F62583" w:rsidP="00F62583">
      <w:pPr>
        <w:pStyle w:val="SingleTxt"/>
        <w:spacing w:after="0" w:line="120" w:lineRule="exact"/>
        <w:rPr>
          <w:sz w:val="10"/>
        </w:rPr>
      </w:pPr>
    </w:p>
    <w:tbl>
      <w:tblPr>
        <w:tblW w:w="0" w:type="auto"/>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557"/>
        <w:gridCol w:w="1224"/>
        <w:gridCol w:w="1548"/>
        <w:gridCol w:w="1647"/>
        <w:gridCol w:w="2610"/>
      </w:tblGrid>
      <w:tr w:rsidR="00B600EA" w:rsidRPr="00410575" w:rsidTr="00F62583">
        <w:tblPrEx>
          <w:tblCellMar>
            <w:top w:w="0" w:type="dxa"/>
            <w:left w:w="0" w:type="dxa"/>
            <w:bottom w:w="0" w:type="dxa"/>
            <w:right w:w="0" w:type="dxa"/>
          </w:tblCellMar>
        </w:tblPrEx>
        <w:trPr>
          <w:cantSplit/>
          <w:trHeight w:val="586"/>
        </w:trPr>
        <w:tc>
          <w:tcPr>
            <w:tcW w:w="1557" w:type="dxa"/>
            <w:vAlign w:val="center"/>
          </w:tcPr>
          <w:p w:rsidR="00B600EA" w:rsidRPr="00410575" w:rsidRDefault="00B600EA" w:rsidP="00F62583">
            <w:pPr>
              <w:spacing w:before="20" w:after="20" w:line="200" w:lineRule="exact"/>
              <w:jc w:val="center"/>
              <w:rPr>
                <w:sz w:val="16"/>
                <w:szCs w:val="16"/>
              </w:rPr>
            </w:pPr>
          </w:p>
        </w:tc>
        <w:tc>
          <w:tcPr>
            <w:tcW w:w="2772" w:type="dxa"/>
            <w:gridSpan w:val="2"/>
            <w:vAlign w:val="center"/>
          </w:tcPr>
          <w:p w:rsidR="00B600EA" w:rsidRPr="00410575" w:rsidRDefault="00B600EA" w:rsidP="00F62583">
            <w:pPr>
              <w:spacing w:before="20" w:after="20" w:line="200" w:lineRule="exact"/>
              <w:jc w:val="center"/>
              <w:rPr>
                <w:sz w:val="16"/>
                <w:szCs w:val="16"/>
              </w:rPr>
            </w:pPr>
            <w:r w:rsidRPr="00410575">
              <w:rPr>
                <w:sz w:val="16"/>
                <w:szCs w:val="16"/>
              </w:rPr>
              <w:t>Всего, тыс. человек</w:t>
            </w:r>
          </w:p>
        </w:tc>
        <w:tc>
          <w:tcPr>
            <w:tcW w:w="4257" w:type="dxa"/>
            <w:gridSpan w:val="2"/>
            <w:vAlign w:val="center"/>
          </w:tcPr>
          <w:p w:rsidR="00B600EA" w:rsidRPr="00410575" w:rsidRDefault="00B600EA" w:rsidP="00F62583">
            <w:pPr>
              <w:spacing w:before="20" w:after="20" w:line="200" w:lineRule="exact"/>
              <w:jc w:val="center"/>
              <w:rPr>
                <w:sz w:val="16"/>
                <w:szCs w:val="16"/>
              </w:rPr>
            </w:pPr>
            <w:r w:rsidRPr="00410575">
              <w:rPr>
                <w:sz w:val="16"/>
                <w:szCs w:val="16"/>
              </w:rPr>
              <w:t>На 100000 человек населения соответс</w:t>
            </w:r>
            <w:r w:rsidRPr="00410575">
              <w:rPr>
                <w:sz w:val="16"/>
                <w:szCs w:val="16"/>
              </w:rPr>
              <w:t>т</w:t>
            </w:r>
            <w:r w:rsidRPr="00410575">
              <w:rPr>
                <w:sz w:val="16"/>
                <w:szCs w:val="16"/>
              </w:rPr>
              <w:t>вующего пола</w:t>
            </w:r>
          </w:p>
        </w:tc>
      </w:tr>
      <w:tr w:rsidR="00B600EA" w:rsidRPr="00410575" w:rsidTr="00F62583">
        <w:tblPrEx>
          <w:tblCellMar>
            <w:top w:w="0" w:type="dxa"/>
            <w:left w:w="0" w:type="dxa"/>
            <w:bottom w:w="0" w:type="dxa"/>
            <w:right w:w="0" w:type="dxa"/>
          </w:tblCellMar>
        </w:tblPrEx>
        <w:tc>
          <w:tcPr>
            <w:tcW w:w="1557" w:type="dxa"/>
          </w:tcPr>
          <w:p w:rsidR="00B600EA" w:rsidRPr="00410575" w:rsidRDefault="00B600EA" w:rsidP="00F62583">
            <w:pPr>
              <w:spacing w:before="20" w:after="20" w:line="200" w:lineRule="exact"/>
              <w:ind w:left="57"/>
              <w:jc w:val="center"/>
              <w:rPr>
                <w:b/>
                <w:sz w:val="16"/>
                <w:szCs w:val="16"/>
              </w:rPr>
            </w:pPr>
          </w:p>
        </w:tc>
        <w:tc>
          <w:tcPr>
            <w:tcW w:w="1224" w:type="dxa"/>
            <w:vAlign w:val="center"/>
          </w:tcPr>
          <w:p w:rsidR="00B600EA" w:rsidRPr="00410575" w:rsidRDefault="00B600EA" w:rsidP="00F62583">
            <w:pPr>
              <w:spacing w:before="20" w:after="20" w:line="200" w:lineRule="exact"/>
              <w:jc w:val="center"/>
              <w:rPr>
                <w:sz w:val="16"/>
                <w:szCs w:val="16"/>
              </w:rPr>
            </w:pPr>
            <w:r w:rsidRPr="00410575">
              <w:rPr>
                <w:sz w:val="16"/>
                <w:szCs w:val="16"/>
              </w:rPr>
              <w:t>Женщ</w:t>
            </w:r>
            <w:r w:rsidRPr="00410575">
              <w:rPr>
                <w:sz w:val="16"/>
                <w:szCs w:val="16"/>
              </w:rPr>
              <w:t>и</w:t>
            </w:r>
            <w:r w:rsidRPr="00410575">
              <w:rPr>
                <w:sz w:val="16"/>
                <w:szCs w:val="16"/>
              </w:rPr>
              <w:t>ны</w:t>
            </w:r>
          </w:p>
        </w:tc>
        <w:tc>
          <w:tcPr>
            <w:tcW w:w="1548" w:type="dxa"/>
            <w:vAlign w:val="center"/>
          </w:tcPr>
          <w:p w:rsidR="00B600EA" w:rsidRPr="00410575" w:rsidRDefault="00B600EA" w:rsidP="00F62583">
            <w:pPr>
              <w:spacing w:before="20" w:after="20" w:line="200" w:lineRule="exact"/>
              <w:jc w:val="center"/>
              <w:rPr>
                <w:sz w:val="16"/>
                <w:szCs w:val="16"/>
              </w:rPr>
            </w:pPr>
            <w:r w:rsidRPr="00410575">
              <w:rPr>
                <w:sz w:val="16"/>
                <w:szCs w:val="16"/>
              </w:rPr>
              <w:t>Му</w:t>
            </w:r>
            <w:r w:rsidRPr="00410575">
              <w:rPr>
                <w:sz w:val="16"/>
                <w:szCs w:val="16"/>
              </w:rPr>
              <w:t>ж</w:t>
            </w:r>
            <w:r w:rsidRPr="00410575">
              <w:rPr>
                <w:sz w:val="16"/>
                <w:szCs w:val="16"/>
              </w:rPr>
              <w:t>чины</w:t>
            </w:r>
          </w:p>
        </w:tc>
        <w:tc>
          <w:tcPr>
            <w:tcW w:w="1647" w:type="dxa"/>
            <w:vAlign w:val="center"/>
          </w:tcPr>
          <w:p w:rsidR="00B600EA" w:rsidRPr="00410575" w:rsidRDefault="00B600EA" w:rsidP="00F62583">
            <w:pPr>
              <w:spacing w:before="20" w:after="20" w:line="200" w:lineRule="exact"/>
              <w:jc w:val="center"/>
              <w:rPr>
                <w:sz w:val="16"/>
                <w:szCs w:val="16"/>
              </w:rPr>
            </w:pPr>
            <w:r w:rsidRPr="00410575">
              <w:rPr>
                <w:sz w:val="16"/>
                <w:szCs w:val="16"/>
              </w:rPr>
              <w:t>женщ</w:t>
            </w:r>
            <w:r w:rsidRPr="00410575">
              <w:rPr>
                <w:sz w:val="16"/>
                <w:szCs w:val="16"/>
              </w:rPr>
              <w:t>и</w:t>
            </w:r>
            <w:r w:rsidRPr="00410575">
              <w:rPr>
                <w:sz w:val="16"/>
                <w:szCs w:val="16"/>
              </w:rPr>
              <w:t>ны</w:t>
            </w:r>
          </w:p>
        </w:tc>
        <w:tc>
          <w:tcPr>
            <w:tcW w:w="2610" w:type="dxa"/>
            <w:vAlign w:val="center"/>
          </w:tcPr>
          <w:p w:rsidR="00B600EA" w:rsidRPr="00410575" w:rsidRDefault="00B600EA" w:rsidP="00F62583">
            <w:pPr>
              <w:spacing w:before="20" w:after="20" w:line="200" w:lineRule="exact"/>
              <w:jc w:val="center"/>
              <w:rPr>
                <w:sz w:val="16"/>
                <w:szCs w:val="16"/>
              </w:rPr>
            </w:pPr>
            <w:r w:rsidRPr="00410575">
              <w:rPr>
                <w:sz w:val="16"/>
                <w:szCs w:val="16"/>
              </w:rPr>
              <w:t>мужчины</w:t>
            </w:r>
          </w:p>
        </w:tc>
      </w:tr>
      <w:tr w:rsidR="00B600EA" w:rsidRPr="00410575" w:rsidTr="00F62583">
        <w:tblPrEx>
          <w:tblCellMar>
            <w:top w:w="0" w:type="dxa"/>
            <w:left w:w="0" w:type="dxa"/>
            <w:bottom w:w="0" w:type="dxa"/>
            <w:right w:w="0" w:type="dxa"/>
          </w:tblCellMar>
        </w:tblPrEx>
        <w:tc>
          <w:tcPr>
            <w:tcW w:w="1557" w:type="dxa"/>
          </w:tcPr>
          <w:p w:rsidR="00B600EA" w:rsidRPr="00410575" w:rsidRDefault="00B600EA" w:rsidP="00F62583">
            <w:pPr>
              <w:spacing w:before="20" w:after="20" w:line="200" w:lineRule="exact"/>
              <w:ind w:left="284"/>
              <w:rPr>
                <w:sz w:val="16"/>
                <w:szCs w:val="16"/>
              </w:rPr>
            </w:pPr>
            <w:r w:rsidRPr="00410575">
              <w:rPr>
                <w:sz w:val="16"/>
                <w:szCs w:val="16"/>
              </w:rPr>
              <w:t>2000</w:t>
            </w:r>
          </w:p>
        </w:tc>
        <w:tc>
          <w:tcPr>
            <w:tcW w:w="1224" w:type="dxa"/>
            <w:vAlign w:val="center"/>
          </w:tcPr>
          <w:p w:rsidR="00B600EA" w:rsidRPr="00410575" w:rsidRDefault="00B600EA" w:rsidP="00F62583">
            <w:pPr>
              <w:spacing w:before="20" w:after="20" w:line="200" w:lineRule="exact"/>
              <w:jc w:val="center"/>
              <w:rPr>
                <w:sz w:val="16"/>
                <w:szCs w:val="16"/>
              </w:rPr>
            </w:pPr>
            <w:r w:rsidRPr="00410575">
              <w:rPr>
                <w:sz w:val="16"/>
                <w:szCs w:val="16"/>
              </w:rPr>
              <w:t>17</w:t>
            </w:r>
          </w:p>
        </w:tc>
        <w:tc>
          <w:tcPr>
            <w:tcW w:w="1548" w:type="dxa"/>
            <w:vAlign w:val="center"/>
          </w:tcPr>
          <w:p w:rsidR="00B600EA" w:rsidRPr="00410575" w:rsidRDefault="00B600EA" w:rsidP="00F62583">
            <w:pPr>
              <w:spacing w:before="20" w:after="20" w:line="200" w:lineRule="exact"/>
              <w:jc w:val="center"/>
              <w:rPr>
                <w:sz w:val="16"/>
                <w:szCs w:val="16"/>
              </w:rPr>
            </w:pPr>
            <w:r w:rsidRPr="00410575">
              <w:rPr>
                <w:sz w:val="16"/>
                <w:szCs w:val="16"/>
              </w:rPr>
              <w:t>61</w:t>
            </w:r>
          </w:p>
        </w:tc>
        <w:tc>
          <w:tcPr>
            <w:tcW w:w="1647"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rFonts w:eastAsia="Arial Unicode MS"/>
                <w:sz w:val="16"/>
                <w:szCs w:val="16"/>
              </w:rPr>
              <w:t>22,4</w:t>
            </w:r>
          </w:p>
        </w:tc>
        <w:tc>
          <w:tcPr>
            <w:tcW w:w="2610"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rFonts w:eastAsia="Arial Unicode MS"/>
                <w:sz w:val="16"/>
                <w:szCs w:val="16"/>
              </w:rPr>
              <w:t>90,0</w:t>
            </w:r>
          </w:p>
        </w:tc>
      </w:tr>
      <w:tr w:rsidR="00B600EA" w:rsidRPr="00410575" w:rsidTr="00F62583">
        <w:tblPrEx>
          <w:tblCellMar>
            <w:top w:w="0" w:type="dxa"/>
            <w:left w:w="0" w:type="dxa"/>
            <w:bottom w:w="0" w:type="dxa"/>
            <w:right w:w="0" w:type="dxa"/>
          </w:tblCellMar>
        </w:tblPrEx>
        <w:tc>
          <w:tcPr>
            <w:tcW w:w="1557" w:type="dxa"/>
          </w:tcPr>
          <w:p w:rsidR="00B600EA" w:rsidRPr="00410575" w:rsidRDefault="00B600EA" w:rsidP="00F62583">
            <w:pPr>
              <w:spacing w:before="20" w:after="20" w:line="200" w:lineRule="exact"/>
              <w:ind w:left="284"/>
              <w:rPr>
                <w:sz w:val="16"/>
                <w:szCs w:val="16"/>
              </w:rPr>
            </w:pPr>
            <w:r w:rsidRPr="00410575">
              <w:rPr>
                <w:sz w:val="16"/>
                <w:szCs w:val="16"/>
              </w:rPr>
              <w:t>2005</w:t>
            </w:r>
          </w:p>
        </w:tc>
        <w:tc>
          <w:tcPr>
            <w:tcW w:w="1224"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sz w:val="16"/>
                <w:szCs w:val="16"/>
              </w:rPr>
              <w:t>85</w:t>
            </w:r>
          </w:p>
        </w:tc>
        <w:tc>
          <w:tcPr>
            <w:tcW w:w="1548"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sz w:val="16"/>
                <w:szCs w:val="16"/>
              </w:rPr>
              <w:t>150</w:t>
            </w:r>
          </w:p>
        </w:tc>
        <w:tc>
          <w:tcPr>
            <w:tcW w:w="1647"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sz w:val="16"/>
                <w:szCs w:val="16"/>
              </w:rPr>
              <w:t>111,7</w:t>
            </w:r>
          </w:p>
        </w:tc>
        <w:tc>
          <w:tcPr>
            <w:tcW w:w="2610"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sz w:val="16"/>
                <w:szCs w:val="16"/>
              </w:rPr>
              <w:t>227,5</w:t>
            </w:r>
          </w:p>
        </w:tc>
      </w:tr>
      <w:tr w:rsidR="00B600EA" w:rsidRPr="00410575" w:rsidTr="00F62583">
        <w:tblPrEx>
          <w:tblCellMar>
            <w:top w:w="0" w:type="dxa"/>
            <w:left w:w="0" w:type="dxa"/>
            <w:bottom w:w="0" w:type="dxa"/>
            <w:right w:w="0" w:type="dxa"/>
          </w:tblCellMar>
        </w:tblPrEx>
        <w:tc>
          <w:tcPr>
            <w:tcW w:w="1557" w:type="dxa"/>
          </w:tcPr>
          <w:p w:rsidR="00B600EA" w:rsidRPr="00410575" w:rsidRDefault="00B600EA" w:rsidP="00C21F24">
            <w:pPr>
              <w:spacing w:before="20" w:after="20" w:line="200" w:lineRule="exact"/>
              <w:ind w:left="284"/>
              <w:rPr>
                <w:sz w:val="16"/>
                <w:szCs w:val="16"/>
              </w:rPr>
            </w:pPr>
            <w:r w:rsidRPr="00410575">
              <w:rPr>
                <w:sz w:val="16"/>
                <w:szCs w:val="16"/>
              </w:rPr>
              <w:t>2006</w:t>
            </w:r>
          </w:p>
        </w:tc>
        <w:tc>
          <w:tcPr>
            <w:tcW w:w="1224" w:type="dxa"/>
            <w:vAlign w:val="bottom"/>
          </w:tcPr>
          <w:p w:rsidR="00B600EA" w:rsidRPr="00410575" w:rsidRDefault="00B600EA" w:rsidP="00F62583">
            <w:pPr>
              <w:spacing w:before="20" w:after="20" w:line="200" w:lineRule="exact"/>
              <w:ind w:right="170"/>
              <w:jc w:val="center"/>
              <w:rPr>
                <w:sz w:val="16"/>
                <w:szCs w:val="16"/>
              </w:rPr>
            </w:pPr>
            <w:r w:rsidRPr="00410575">
              <w:rPr>
                <w:sz w:val="16"/>
                <w:szCs w:val="16"/>
              </w:rPr>
              <w:t>82</w:t>
            </w:r>
          </w:p>
        </w:tc>
        <w:tc>
          <w:tcPr>
            <w:tcW w:w="1548" w:type="dxa"/>
            <w:vAlign w:val="bottom"/>
          </w:tcPr>
          <w:p w:rsidR="00B600EA" w:rsidRPr="00410575" w:rsidRDefault="00B600EA" w:rsidP="00F62583">
            <w:pPr>
              <w:spacing w:before="20" w:after="20" w:line="200" w:lineRule="exact"/>
              <w:ind w:right="170"/>
              <w:jc w:val="center"/>
              <w:rPr>
                <w:sz w:val="16"/>
                <w:szCs w:val="16"/>
              </w:rPr>
            </w:pPr>
            <w:r w:rsidRPr="00410575">
              <w:rPr>
                <w:sz w:val="16"/>
                <w:szCs w:val="16"/>
              </w:rPr>
              <w:t>155</w:t>
            </w:r>
          </w:p>
        </w:tc>
        <w:tc>
          <w:tcPr>
            <w:tcW w:w="1647" w:type="dxa"/>
            <w:vAlign w:val="bottom"/>
          </w:tcPr>
          <w:p w:rsidR="00B600EA" w:rsidRPr="00410575" w:rsidRDefault="00B600EA" w:rsidP="00F62583">
            <w:pPr>
              <w:spacing w:before="20" w:after="20" w:line="200" w:lineRule="exact"/>
              <w:ind w:right="170"/>
              <w:jc w:val="center"/>
              <w:rPr>
                <w:sz w:val="16"/>
                <w:szCs w:val="16"/>
              </w:rPr>
            </w:pPr>
            <w:r w:rsidRPr="00410575">
              <w:rPr>
                <w:sz w:val="16"/>
                <w:szCs w:val="16"/>
              </w:rPr>
              <w:t>129,5</w:t>
            </w:r>
          </w:p>
        </w:tc>
        <w:tc>
          <w:tcPr>
            <w:tcW w:w="2610" w:type="dxa"/>
            <w:vAlign w:val="bottom"/>
          </w:tcPr>
          <w:p w:rsidR="00B600EA" w:rsidRPr="00410575" w:rsidRDefault="00B600EA" w:rsidP="00F62583">
            <w:pPr>
              <w:spacing w:before="20" w:after="20" w:line="200" w:lineRule="exact"/>
              <w:ind w:right="170"/>
              <w:jc w:val="center"/>
              <w:rPr>
                <w:sz w:val="16"/>
                <w:szCs w:val="16"/>
              </w:rPr>
            </w:pPr>
            <w:r w:rsidRPr="00410575">
              <w:rPr>
                <w:sz w:val="16"/>
                <w:szCs w:val="16"/>
              </w:rPr>
              <w:t>234,7</w:t>
            </w:r>
          </w:p>
        </w:tc>
      </w:tr>
      <w:tr w:rsidR="00B600EA" w:rsidRPr="00410575" w:rsidTr="00F62583">
        <w:tblPrEx>
          <w:tblCellMar>
            <w:top w:w="0" w:type="dxa"/>
            <w:left w:w="0" w:type="dxa"/>
            <w:bottom w:w="0" w:type="dxa"/>
            <w:right w:w="0" w:type="dxa"/>
          </w:tblCellMar>
        </w:tblPrEx>
        <w:tc>
          <w:tcPr>
            <w:tcW w:w="1557" w:type="dxa"/>
          </w:tcPr>
          <w:p w:rsidR="00B600EA" w:rsidRPr="00410575" w:rsidRDefault="00B600EA" w:rsidP="00F62583">
            <w:pPr>
              <w:spacing w:before="20" w:after="20" w:line="200" w:lineRule="exact"/>
              <w:ind w:left="284"/>
              <w:rPr>
                <w:sz w:val="16"/>
                <w:szCs w:val="16"/>
              </w:rPr>
            </w:pPr>
            <w:r w:rsidRPr="00410575">
              <w:rPr>
                <w:sz w:val="16"/>
                <w:szCs w:val="16"/>
              </w:rPr>
              <w:t>2007</w:t>
            </w:r>
          </w:p>
        </w:tc>
        <w:tc>
          <w:tcPr>
            <w:tcW w:w="1224"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sz w:val="16"/>
                <w:szCs w:val="16"/>
              </w:rPr>
              <w:t>99</w:t>
            </w:r>
          </w:p>
        </w:tc>
        <w:tc>
          <w:tcPr>
            <w:tcW w:w="1548"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sz w:val="16"/>
                <w:szCs w:val="16"/>
              </w:rPr>
              <w:t>169</w:t>
            </w:r>
          </w:p>
        </w:tc>
        <w:tc>
          <w:tcPr>
            <w:tcW w:w="1647"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rFonts w:eastAsia="Arial Unicode MS"/>
                <w:sz w:val="16"/>
                <w:szCs w:val="16"/>
              </w:rPr>
              <w:t>129,5</w:t>
            </w:r>
          </w:p>
        </w:tc>
        <w:tc>
          <w:tcPr>
            <w:tcW w:w="2610" w:type="dxa"/>
            <w:vAlign w:val="bottom"/>
          </w:tcPr>
          <w:p w:rsidR="00B600EA" w:rsidRPr="00410575" w:rsidRDefault="00B600EA" w:rsidP="00F62583">
            <w:pPr>
              <w:spacing w:before="20" w:after="20" w:line="200" w:lineRule="exact"/>
              <w:ind w:right="170"/>
              <w:jc w:val="center"/>
              <w:rPr>
                <w:rFonts w:eastAsia="Arial Unicode MS"/>
                <w:sz w:val="16"/>
                <w:szCs w:val="16"/>
              </w:rPr>
            </w:pPr>
            <w:r w:rsidRPr="00410575">
              <w:rPr>
                <w:rFonts w:eastAsia="Arial Unicode MS"/>
                <w:sz w:val="16"/>
                <w:szCs w:val="16"/>
              </w:rPr>
              <w:t>256,3</w:t>
            </w:r>
          </w:p>
        </w:tc>
      </w:tr>
    </w:tbl>
    <w:p w:rsidR="00C21F24" w:rsidRPr="00C21F24" w:rsidRDefault="00C21F24" w:rsidP="00C21F24">
      <w:pPr>
        <w:pStyle w:val="SingleTxt"/>
        <w:spacing w:after="0" w:line="120" w:lineRule="exact"/>
        <w:rPr>
          <w:sz w:val="10"/>
        </w:rPr>
      </w:pPr>
    </w:p>
    <w:p w:rsidR="00B600EA" w:rsidRPr="00C21F24" w:rsidRDefault="00C21F24" w:rsidP="00C21F24">
      <w:pPr>
        <w:pStyle w:val="FootnoteText"/>
        <w:tabs>
          <w:tab w:val="clear" w:pos="418"/>
          <w:tab w:val="right" w:pos="1476"/>
          <w:tab w:val="left" w:pos="1548"/>
          <w:tab w:val="right" w:pos="1836"/>
          <w:tab w:val="left" w:pos="1908"/>
        </w:tabs>
        <w:spacing w:line="200" w:lineRule="exact"/>
        <w:ind w:left="1555" w:hanging="288"/>
        <w:rPr>
          <w:sz w:val="16"/>
          <w:szCs w:val="16"/>
        </w:rPr>
      </w:pPr>
      <w:r>
        <w:rPr>
          <w:sz w:val="16"/>
          <w:szCs w:val="16"/>
        </w:rPr>
        <w:tab/>
      </w:r>
      <w:r>
        <w:rPr>
          <w:sz w:val="16"/>
          <w:szCs w:val="16"/>
        </w:rPr>
        <w:tab/>
      </w:r>
      <w:r w:rsidR="00B600EA" w:rsidRPr="00C21F24">
        <w:rPr>
          <w:sz w:val="16"/>
          <w:szCs w:val="16"/>
        </w:rPr>
        <w:t xml:space="preserve">Данные Минздравсоцразвития России </w:t>
      </w:r>
    </w:p>
    <w:p w:rsidR="00B600EA" w:rsidRDefault="00F206C6" w:rsidP="00F206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Образование</w:t>
      </w:r>
    </w:p>
    <w:p w:rsidR="00F206C6" w:rsidRPr="00F206C6" w:rsidRDefault="00F206C6" w:rsidP="00F206C6">
      <w:pPr>
        <w:pStyle w:val="SingleTxt"/>
        <w:spacing w:after="0" w:line="120" w:lineRule="exact"/>
        <w:rPr>
          <w:sz w:val="10"/>
        </w:rPr>
      </w:pPr>
    </w:p>
    <w:p w:rsidR="00F206C6" w:rsidRPr="00F206C6" w:rsidRDefault="00F206C6" w:rsidP="00F206C6">
      <w:pPr>
        <w:pStyle w:val="SingleTxt"/>
        <w:spacing w:after="0" w:line="120" w:lineRule="exact"/>
        <w:rPr>
          <w:sz w:val="10"/>
        </w:rPr>
      </w:pPr>
    </w:p>
    <w:p w:rsidR="00B600EA" w:rsidRDefault="00F206C6" w:rsidP="00F206C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 xml:space="preserve">Таблица 28 </w:t>
      </w:r>
    </w:p>
    <w:p w:rsidR="00B600EA" w:rsidRDefault="00F206C6" w:rsidP="00F20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rPr>
      </w:pPr>
      <w:r>
        <w:tab/>
      </w:r>
      <w:r>
        <w:tab/>
      </w:r>
      <w:r w:rsidR="00B600EA">
        <w:t>Уровень образования женщин и мужчин, п</w:t>
      </w:r>
      <w:r w:rsidR="00B600EA">
        <w:rPr>
          <w:bCs/>
          <w:iCs/>
        </w:rPr>
        <w:t>о данным переписей населения</w:t>
      </w:r>
    </w:p>
    <w:p w:rsidR="00F206C6" w:rsidRPr="00F206C6" w:rsidRDefault="00F206C6" w:rsidP="00F206C6">
      <w:pPr>
        <w:pStyle w:val="SingleTxt"/>
        <w:spacing w:after="0" w:line="120" w:lineRule="exact"/>
        <w:rPr>
          <w:sz w:val="10"/>
        </w:rPr>
      </w:pPr>
    </w:p>
    <w:p w:rsidR="00F206C6" w:rsidRPr="00F206C6" w:rsidRDefault="00F206C6" w:rsidP="00F206C6">
      <w:pPr>
        <w:pStyle w:val="SingleTxt"/>
        <w:spacing w:after="0" w:line="120" w:lineRule="exact"/>
        <w:rPr>
          <w:sz w:val="10"/>
        </w:rPr>
      </w:pPr>
    </w:p>
    <w:tbl>
      <w:tblPr>
        <w:tblW w:w="4349" w:type="pct"/>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753"/>
        <w:gridCol w:w="1143"/>
        <w:gridCol w:w="1053"/>
        <w:gridCol w:w="1242"/>
        <w:gridCol w:w="1385"/>
      </w:tblGrid>
      <w:tr w:rsidR="00B600EA" w:rsidRPr="00F206C6" w:rsidTr="00F206C6">
        <w:tblPrEx>
          <w:tblCellMar>
            <w:top w:w="0" w:type="dxa"/>
            <w:left w:w="0" w:type="dxa"/>
            <w:bottom w:w="0" w:type="dxa"/>
            <w:right w:w="0" w:type="dxa"/>
          </w:tblCellMar>
        </w:tblPrEx>
        <w:trPr>
          <w:cantSplit/>
        </w:trPr>
        <w:tc>
          <w:tcPr>
            <w:tcW w:w="3753" w:type="dxa"/>
            <w:vMerge w:val="restart"/>
            <w:vAlign w:val="center"/>
          </w:tcPr>
          <w:p w:rsidR="00B600EA" w:rsidRPr="00F206C6" w:rsidRDefault="00B600EA" w:rsidP="00F206C6">
            <w:pPr>
              <w:spacing w:before="40" w:after="40" w:line="200" w:lineRule="exact"/>
              <w:rPr>
                <w:sz w:val="16"/>
                <w:szCs w:val="16"/>
              </w:rPr>
            </w:pPr>
          </w:p>
        </w:tc>
        <w:tc>
          <w:tcPr>
            <w:tcW w:w="4823" w:type="dxa"/>
            <w:gridSpan w:val="4"/>
            <w:vAlign w:val="center"/>
          </w:tcPr>
          <w:p w:rsidR="00B600EA" w:rsidRPr="00F206C6" w:rsidRDefault="00B600EA" w:rsidP="00F206C6">
            <w:pPr>
              <w:spacing w:before="40" w:after="40" w:line="200" w:lineRule="exact"/>
              <w:jc w:val="center"/>
              <w:rPr>
                <w:sz w:val="16"/>
                <w:szCs w:val="16"/>
              </w:rPr>
            </w:pPr>
            <w:r w:rsidRPr="00F206C6">
              <w:rPr>
                <w:sz w:val="16"/>
                <w:szCs w:val="16"/>
              </w:rPr>
              <w:t>2002</w:t>
            </w:r>
          </w:p>
        </w:tc>
      </w:tr>
      <w:tr w:rsidR="00B600EA" w:rsidRPr="00F206C6" w:rsidTr="00F206C6">
        <w:tblPrEx>
          <w:tblCellMar>
            <w:top w:w="0" w:type="dxa"/>
            <w:left w:w="0" w:type="dxa"/>
            <w:bottom w:w="0" w:type="dxa"/>
            <w:right w:w="0" w:type="dxa"/>
          </w:tblCellMar>
        </w:tblPrEx>
        <w:trPr>
          <w:cantSplit/>
        </w:trPr>
        <w:tc>
          <w:tcPr>
            <w:tcW w:w="3753" w:type="dxa"/>
            <w:vMerge/>
            <w:vAlign w:val="center"/>
          </w:tcPr>
          <w:p w:rsidR="00B600EA" w:rsidRPr="00F206C6" w:rsidRDefault="00B600EA" w:rsidP="00F206C6">
            <w:pPr>
              <w:spacing w:before="40" w:after="40" w:line="200" w:lineRule="exact"/>
              <w:rPr>
                <w:sz w:val="16"/>
                <w:szCs w:val="16"/>
              </w:rPr>
            </w:pPr>
          </w:p>
        </w:tc>
        <w:tc>
          <w:tcPr>
            <w:tcW w:w="2196" w:type="dxa"/>
            <w:gridSpan w:val="2"/>
            <w:vAlign w:val="center"/>
          </w:tcPr>
          <w:p w:rsidR="00B600EA" w:rsidRPr="00F206C6" w:rsidRDefault="00B600EA" w:rsidP="00F206C6">
            <w:pPr>
              <w:spacing w:before="40" w:after="40" w:line="200" w:lineRule="exact"/>
              <w:jc w:val="center"/>
              <w:rPr>
                <w:sz w:val="16"/>
                <w:szCs w:val="16"/>
              </w:rPr>
            </w:pPr>
            <w:r w:rsidRPr="00F206C6">
              <w:rPr>
                <w:sz w:val="16"/>
                <w:szCs w:val="16"/>
              </w:rPr>
              <w:t>тыс. человек</w:t>
            </w:r>
          </w:p>
        </w:tc>
        <w:tc>
          <w:tcPr>
            <w:tcW w:w="2627" w:type="dxa"/>
            <w:gridSpan w:val="2"/>
            <w:vAlign w:val="center"/>
          </w:tcPr>
          <w:p w:rsidR="00B600EA" w:rsidRPr="00F206C6" w:rsidRDefault="00B600EA" w:rsidP="00F206C6">
            <w:pPr>
              <w:spacing w:before="40" w:after="40" w:line="200" w:lineRule="exact"/>
              <w:jc w:val="center"/>
              <w:rPr>
                <w:sz w:val="16"/>
                <w:szCs w:val="16"/>
              </w:rPr>
            </w:pPr>
            <w:r w:rsidRPr="00F206C6">
              <w:rPr>
                <w:sz w:val="16"/>
                <w:szCs w:val="16"/>
              </w:rPr>
              <w:t>распредел</w:t>
            </w:r>
            <w:r w:rsidRPr="00F206C6">
              <w:rPr>
                <w:sz w:val="16"/>
                <w:szCs w:val="16"/>
              </w:rPr>
              <w:t>е</w:t>
            </w:r>
            <w:r w:rsidRPr="00F206C6">
              <w:rPr>
                <w:sz w:val="16"/>
                <w:szCs w:val="16"/>
              </w:rPr>
              <w:t>ние по полу,</w:t>
            </w:r>
            <w:r w:rsidR="00F206C6">
              <w:rPr>
                <w:sz w:val="16"/>
                <w:szCs w:val="16"/>
              </w:rPr>
              <w:t xml:space="preserve"> </w:t>
            </w:r>
            <w:r w:rsidRPr="00F206C6">
              <w:rPr>
                <w:sz w:val="16"/>
                <w:szCs w:val="16"/>
              </w:rPr>
              <w:t>%</w:t>
            </w:r>
          </w:p>
        </w:tc>
      </w:tr>
      <w:tr w:rsidR="00B600EA" w:rsidRPr="00F206C6" w:rsidTr="00F206C6">
        <w:tblPrEx>
          <w:tblCellMar>
            <w:top w:w="0" w:type="dxa"/>
            <w:left w:w="0" w:type="dxa"/>
            <w:bottom w:w="0" w:type="dxa"/>
            <w:right w:w="0" w:type="dxa"/>
          </w:tblCellMar>
        </w:tblPrEx>
        <w:trPr>
          <w:cantSplit/>
        </w:trPr>
        <w:tc>
          <w:tcPr>
            <w:tcW w:w="3753" w:type="dxa"/>
            <w:vMerge/>
            <w:vAlign w:val="center"/>
          </w:tcPr>
          <w:p w:rsidR="00B600EA" w:rsidRPr="00F206C6" w:rsidRDefault="00B600EA" w:rsidP="00F206C6">
            <w:pPr>
              <w:spacing w:before="40" w:after="40" w:line="200" w:lineRule="exact"/>
              <w:rPr>
                <w:sz w:val="16"/>
                <w:szCs w:val="16"/>
              </w:rPr>
            </w:pPr>
          </w:p>
        </w:tc>
        <w:tc>
          <w:tcPr>
            <w:tcW w:w="1143" w:type="dxa"/>
            <w:vAlign w:val="center"/>
          </w:tcPr>
          <w:p w:rsidR="00B600EA" w:rsidRPr="00F206C6" w:rsidRDefault="00B600EA" w:rsidP="00F206C6">
            <w:pPr>
              <w:spacing w:before="40" w:after="40" w:line="200" w:lineRule="exact"/>
              <w:jc w:val="center"/>
              <w:rPr>
                <w:sz w:val="16"/>
                <w:szCs w:val="16"/>
              </w:rPr>
            </w:pPr>
            <w:r w:rsidRPr="00F206C6">
              <w:rPr>
                <w:sz w:val="16"/>
                <w:szCs w:val="16"/>
              </w:rPr>
              <w:t>женщ</w:t>
            </w:r>
            <w:r w:rsidRPr="00F206C6">
              <w:rPr>
                <w:sz w:val="16"/>
                <w:szCs w:val="16"/>
              </w:rPr>
              <w:t>и</w:t>
            </w:r>
            <w:r w:rsidRPr="00F206C6">
              <w:rPr>
                <w:sz w:val="16"/>
                <w:szCs w:val="16"/>
              </w:rPr>
              <w:t>ны</w:t>
            </w:r>
          </w:p>
        </w:tc>
        <w:tc>
          <w:tcPr>
            <w:tcW w:w="1053" w:type="dxa"/>
            <w:vAlign w:val="center"/>
          </w:tcPr>
          <w:p w:rsidR="00B600EA" w:rsidRPr="00F206C6" w:rsidRDefault="00B600EA" w:rsidP="00F206C6">
            <w:pPr>
              <w:spacing w:before="40" w:after="40" w:line="200" w:lineRule="exact"/>
              <w:jc w:val="center"/>
              <w:rPr>
                <w:sz w:val="16"/>
                <w:szCs w:val="16"/>
              </w:rPr>
            </w:pPr>
            <w:r w:rsidRPr="00F206C6">
              <w:rPr>
                <w:sz w:val="16"/>
                <w:szCs w:val="16"/>
              </w:rPr>
              <w:t>мужч</w:t>
            </w:r>
            <w:r w:rsidRPr="00F206C6">
              <w:rPr>
                <w:sz w:val="16"/>
                <w:szCs w:val="16"/>
              </w:rPr>
              <w:t>и</w:t>
            </w:r>
            <w:r w:rsidRPr="00F206C6">
              <w:rPr>
                <w:sz w:val="16"/>
                <w:szCs w:val="16"/>
              </w:rPr>
              <w:t>ны</w:t>
            </w:r>
          </w:p>
        </w:tc>
        <w:tc>
          <w:tcPr>
            <w:tcW w:w="1242" w:type="dxa"/>
            <w:vAlign w:val="center"/>
          </w:tcPr>
          <w:p w:rsidR="00B600EA" w:rsidRPr="00F206C6" w:rsidRDefault="00B600EA" w:rsidP="00F206C6">
            <w:pPr>
              <w:spacing w:before="40" w:after="40" w:line="200" w:lineRule="exact"/>
              <w:jc w:val="center"/>
              <w:rPr>
                <w:sz w:val="16"/>
                <w:szCs w:val="16"/>
              </w:rPr>
            </w:pPr>
            <w:r w:rsidRPr="00F206C6">
              <w:rPr>
                <w:sz w:val="16"/>
                <w:szCs w:val="16"/>
              </w:rPr>
              <w:t>же</w:t>
            </w:r>
            <w:r w:rsidRPr="00F206C6">
              <w:rPr>
                <w:sz w:val="16"/>
                <w:szCs w:val="16"/>
              </w:rPr>
              <w:t>н</w:t>
            </w:r>
            <w:r w:rsidRPr="00F206C6">
              <w:rPr>
                <w:sz w:val="16"/>
                <w:szCs w:val="16"/>
              </w:rPr>
              <w:t>щины</w:t>
            </w:r>
          </w:p>
        </w:tc>
        <w:tc>
          <w:tcPr>
            <w:tcW w:w="1385" w:type="dxa"/>
            <w:vAlign w:val="center"/>
          </w:tcPr>
          <w:p w:rsidR="00B600EA" w:rsidRPr="00F206C6" w:rsidRDefault="00B600EA" w:rsidP="00F206C6">
            <w:pPr>
              <w:spacing w:before="40" w:after="40" w:line="200" w:lineRule="exact"/>
              <w:jc w:val="center"/>
              <w:rPr>
                <w:sz w:val="16"/>
                <w:szCs w:val="16"/>
              </w:rPr>
            </w:pPr>
            <w:r w:rsidRPr="00F206C6">
              <w:rPr>
                <w:sz w:val="16"/>
                <w:szCs w:val="16"/>
              </w:rPr>
              <w:t>мужч</w:t>
            </w:r>
            <w:r w:rsidRPr="00F206C6">
              <w:rPr>
                <w:sz w:val="16"/>
                <w:szCs w:val="16"/>
              </w:rPr>
              <w:t>и</w:t>
            </w:r>
            <w:r w:rsidRPr="00F206C6">
              <w:rPr>
                <w:sz w:val="16"/>
                <w:szCs w:val="16"/>
              </w:rPr>
              <w:t>ны</w:t>
            </w:r>
          </w:p>
        </w:tc>
      </w:tr>
      <w:tr w:rsidR="00B600EA" w:rsidRPr="00F206C6" w:rsidTr="00F206C6">
        <w:tblPrEx>
          <w:tblCellMar>
            <w:top w:w="0" w:type="dxa"/>
            <w:left w:w="0" w:type="dxa"/>
            <w:bottom w:w="0" w:type="dxa"/>
            <w:right w:w="0" w:type="dxa"/>
          </w:tblCellMar>
        </w:tblPrEx>
        <w:tc>
          <w:tcPr>
            <w:tcW w:w="3753" w:type="dxa"/>
            <w:vAlign w:val="bottom"/>
          </w:tcPr>
          <w:p w:rsidR="00B600EA" w:rsidRPr="00F206C6" w:rsidRDefault="00B600EA" w:rsidP="00F206C6">
            <w:pPr>
              <w:spacing w:before="40" w:after="40" w:line="200" w:lineRule="exact"/>
              <w:ind w:left="43"/>
              <w:rPr>
                <w:b/>
                <w:sz w:val="16"/>
                <w:szCs w:val="16"/>
              </w:rPr>
            </w:pPr>
            <w:r w:rsidRPr="00F206C6">
              <w:rPr>
                <w:b/>
                <w:sz w:val="16"/>
                <w:szCs w:val="16"/>
              </w:rPr>
              <w:t>Все население в возрасте 15 лет и более</w:t>
            </w:r>
          </w:p>
        </w:tc>
        <w:tc>
          <w:tcPr>
            <w:tcW w:w="1143" w:type="dxa"/>
            <w:vAlign w:val="bottom"/>
          </w:tcPr>
          <w:p w:rsidR="00B600EA" w:rsidRPr="00F206C6" w:rsidRDefault="00B600EA" w:rsidP="00F206C6">
            <w:pPr>
              <w:spacing w:before="40" w:after="40" w:line="200" w:lineRule="exact"/>
              <w:ind w:right="43"/>
              <w:jc w:val="right"/>
              <w:rPr>
                <w:b/>
                <w:spacing w:val="-4"/>
                <w:sz w:val="16"/>
                <w:szCs w:val="16"/>
              </w:rPr>
            </w:pPr>
            <w:r w:rsidRPr="00F206C6">
              <w:rPr>
                <w:b/>
                <w:spacing w:val="-4"/>
                <w:sz w:val="16"/>
                <w:szCs w:val="16"/>
              </w:rPr>
              <w:t>65893</w:t>
            </w:r>
          </w:p>
        </w:tc>
        <w:tc>
          <w:tcPr>
            <w:tcW w:w="1053" w:type="dxa"/>
            <w:vAlign w:val="bottom"/>
          </w:tcPr>
          <w:p w:rsidR="00B600EA" w:rsidRPr="00F206C6" w:rsidRDefault="00B600EA" w:rsidP="00F206C6">
            <w:pPr>
              <w:spacing w:before="40" w:after="40" w:line="200" w:lineRule="exact"/>
              <w:ind w:right="43"/>
              <w:jc w:val="right"/>
              <w:rPr>
                <w:b/>
                <w:spacing w:val="-4"/>
                <w:sz w:val="16"/>
                <w:szCs w:val="16"/>
              </w:rPr>
            </w:pPr>
            <w:r w:rsidRPr="00F206C6">
              <w:rPr>
                <w:b/>
                <w:spacing w:val="-4"/>
                <w:sz w:val="16"/>
                <w:szCs w:val="16"/>
              </w:rPr>
              <w:t>55407</w:t>
            </w:r>
          </w:p>
        </w:tc>
        <w:tc>
          <w:tcPr>
            <w:tcW w:w="1242" w:type="dxa"/>
            <w:vAlign w:val="bottom"/>
          </w:tcPr>
          <w:p w:rsidR="00B600EA" w:rsidRPr="00F206C6" w:rsidRDefault="00B600EA" w:rsidP="00F206C6">
            <w:pPr>
              <w:spacing w:before="40" w:after="40" w:line="200" w:lineRule="exact"/>
              <w:ind w:right="43"/>
              <w:jc w:val="right"/>
              <w:rPr>
                <w:b/>
                <w:spacing w:val="-4"/>
                <w:sz w:val="16"/>
                <w:szCs w:val="16"/>
              </w:rPr>
            </w:pPr>
            <w:r w:rsidRPr="00F206C6">
              <w:rPr>
                <w:b/>
                <w:spacing w:val="-4"/>
                <w:sz w:val="16"/>
                <w:szCs w:val="16"/>
              </w:rPr>
              <w:t>54</w:t>
            </w:r>
          </w:p>
        </w:tc>
        <w:tc>
          <w:tcPr>
            <w:tcW w:w="1385" w:type="dxa"/>
            <w:vAlign w:val="bottom"/>
          </w:tcPr>
          <w:p w:rsidR="00B600EA" w:rsidRPr="00F206C6" w:rsidRDefault="00B600EA" w:rsidP="00F206C6">
            <w:pPr>
              <w:spacing w:before="40" w:after="40" w:line="200" w:lineRule="exact"/>
              <w:ind w:right="43"/>
              <w:jc w:val="right"/>
              <w:rPr>
                <w:b/>
                <w:spacing w:val="-4"/>
                <w:sz w:val="16"/>
                <w:szCs w:val="16"/>
              </w:rPr>
            </w:pPr>
            <w:r w:rsidRPr="00F206C6">
              <w:rPr>
                <w:b/>
                <w:spacing w:val="-4"/>
                <w:sz w:val="16"/>
                <w:szCs w:val="16"/>
              </w:rPr>
              <w:t>46</w:t>
            </w:r>
          </w:p>
        </w:tc>
      </w:tr>
      <w:tr w:rsidR="00B600EA" w:rsidRPr="00F206C6" w:rsidTr="00F206C6">
        <w:tblPrEx>
          <w:tblCellMar>
            <w:top w:w="0" w:type="dxa"/>
            <w:left w:w="0" w:type="dxa"/>
            <w:bottom w:w="0" w:type="dxa"/>
            <w:right w:w="0" w:type="dxa"/>
          </w:tblCellMar>
        </w:tblPrEx>
        <w:tc>
          <w:tcPr>
            <w:tcW w:w="3753" w:type="dxa"/>
          </w:tcPr>
          <w:p w:rsidR="00B600EA" w:rsidRPr="00F206C6" w:rsidRDefault="00B600EA" w:rsidP="00F206C6">
            <w:pPr>
              <w:spacing w:before="40" w:after="40" w:line="200" w:lineRule="exact"/>
              <w:ind w:left="43"/>
              <w:rPr>
                <w:sz w:val="16"/>
                <w:szCs w:val="16"/>
              </w:rPr>
            </w:pPr>
            <w:r w:rsidRPr="00F206C6">
              <w:rPr>
                <w:sz w:val="16"/>
                <w:szCs w:val="16"/>
              </w:rPr>
              <w:t>в том числе имеют:</w:t>
            </w:r>
          </w:p>
        </w:tc>
        <w:tc>
          <w:tcPr>
            <w:tcW w:w="1143" w:type="dxa"/>
          </w:tcPr>
          <w:p w:rsidR="00B600EA" w:rsidRPr="00F206C6" w:rsidRDefault="00B600EA" w:rsidP="00F206C6">
            <w:pPr>
              <w:spacing w:before="40" w:after="40" w:line="200" w:lineRule="exact"/>
              <w:ind w:right="43"/>
              <w:jc w:val="right"/>
              <w:rPr>
                <w:spacing w:val="-4"/>
                <w:sz w:val="16"/>
                <w:szCs w:val="16"/>
              </w:rPr>
            </w:pPr>
          </w:p>
        </w:tc>
        <w:tc>
          <w:tcPr>
            <w:tcW w:w="1053" w:type="dxa"/>
          </w:tcPr>
          <w:p w:rsidR="00B600EA" w:rsidRPr="00F206C6" w:rsidRDefault="00B600EA" w:rsidP="00F206C6">
            <w:pPr>
              <w:spacing w:before="40" w:after="40" w:line="200" w:lineRule="exact"/>
              <w:ind w:right="43"/>
              <w:jc w:val="right"/>
              <w:rPr>
                <w:spacing w:val="-4"/>
                <w:sz w:val="16"/>
                <w:szCs w:val="16"/>
              </w:rPr>
            </w:pPr>
          </w:p>
        </w:tc>
        <w:tc>
          <w:tcPr>
            <w:tcW w:w="1242" w:type="dxa"/>
          </w:tcPr>
          <w:p w:rsidR="00B600EA" w:rsidRPr="00F206C6" w:rsidRDefault="00B600EA" w:rsidP="00F206C6">
            <w:pPr>
              <w:spacing w:before="40" w:after="40" w:line="200" w:lineRule="exact"/>
              <w:ind w:right="43"/>
              <w:jc w:val="right"/>
              <w:rPr>
                <w:spacing w:val="-4"/>
                <w:sz w:val="16"/>
                <w:szCs w:val="16"/>
              </w:rPr>
            </w:pPr>
          </w:p>
        </w:tc>
        <w:tc>
          <w:tcPr>
            <w:tcW w:w="1385" w:type="dxa"/>
          </w:tcPr>
          <w:p w:rsidR="00B600EA" w:rsidRPr="00F206C6" w:rsidRDefault="00B600EA" w:rsidP="00F206C6">
            <w:pPr>
              <w:spacing w:before="40" w:after="40" w:line="200" w:lineRule="exact"/>
              <w:ind w:right="43"/>
              <w:jc w:val="right"/>
              <w:rPr>
                <w:spacing w:val="-4"/>
                <w:sz w:val="16"/>
                <w:szCs w:val="16"/>
              </w:rPr>
            </w:pPr>
          </w:p>
        </w:tc>
      </w:tr>
      <w:tr w:rsidR="00B600EA" w:rsidRPr="00F206C6" w:rsidTr="00F206C6">
        <w:tblPrEx>
          <w:tblCellMar>
            <w:top w:w="0" w:type="dxa"/>
            <w:left w:w="0" w:type="dxa"/>
            <w:bottom w:w="0" w:type="dxa"/>
            <w:right w:w="0" w:type="dxa"/>
          </w:tblCellMar>
        </w:tblPrEx>
        <w:tc>
          <w:tcPr>
            <w:tcW w:w="3753" w:type="dxa"/>
          </w:tcPr>
          <w:p w:rsidR="00B600EA" w:rsidRPr="00F206C6" w:rsidRDefault="00B600EA" w:rsidP="00F206C6">
            <w:pPr>
              <w:spacing w:before="40" w:after="40" w:line="200" w:lineRule="exact"/>
              <w:ind w:left="43"/>
              <w:rPr>
                <w:sz w:val="16"/>
                <w:szCs w:val="16"/>
              </w:rPr>
            </w:pPr>
            <w:r w:rsidRPr="00F206C6">
              <w:rPr>
                <w:sz w:val="16"/>
                <w:szCs w:val="16"/>
              </w:rPr>
              <w:t>профессиональное образ</w:t>
            </w:r>
            <w:r w:rsidRPr="00F206C6">
              <w:rPr>
                <w:sz w:val="16"/>
                <w:szCs w:val="16"/>
              </w:rPr>
              <w:t>о</w:t>
            </w:r>
            <w:r w:rsidRPr="00F206C6">
              <w:rPr>
                <w:sz w:val="16"/>
                <w:szCs w:val="16"/>
              </w:rPr>
              <w:t>вание</w:t>
            </w:r>
          </w:p>
        </w:tc>
        <w:tc>
          <w:tcPr>
            <w:tcW w:w="1143" w:type="dxa"/>
          </w:tcPr>
          <w:p w:rsidR="00B600EA" w:rsidRPr="00F206C6" w:rsidRDefault="00B600EA" w:rsidP="00F206C6">
            <w:pPr>
              <w:spacing w:before="40" w:after="40" w:line="200" w:lineRule="exact"/>
              <w:ind w:right="43"/>
              <w:jc w:val="right"/>
              <w:rPr>
                <w:spacing w:val="-4"/>
                <w:sz w:val="16"/>
                <w:szCs w:val="16"/>
              </w:rPr>
            </w:pPr>
          </w:p>
        </w:tc>
        <w:tc>
          <w:tcPr>
            <w:tcW w:w="1053" w:type="dxa"/>
          </w:tcPr>
          <w:p w:rsidR="00B600EA" w:rsidRPr="00F206C6" w:rsidRDefault="00B600EA" w:rsidP="00F206C6">
            <w:pPr>
              <w:spacing w:before="40" w:after="40" w:line="200" w:lineRule="exact"/>
              <w:ind w:right="43"/>
              <w:jc w:val="right"/>
              <w:rPr>
                <w:spacing w:val="-4"/>
                <w:sz w:val="16"/>
                <w:szCs w:val="16"/>
              </w:rPr>
            </w:pPr>
          </w:p>
        </w:tc>
        <w:tc>
          <w:tcPr>
            <w:tcW w:w="1242" w:type="dxa"/>
          </w:tcPr>
          <w:p w:rsidR="00B600EA" w:rsidRPr="00F206C6" w:rsidRDefault="00B600EA" w:rsidP="00F206C6">
            <w:pPr>
              <w:spacing w:before="40" w:after="40" w:line="200" w:lineRule="exact"/>
              <w:ind w:right="43"/>
              <w:jc w:val="right"/>
              <w:rPr>
                <w:spacing w:val="-4"/>
                <w:sz w:val="16"/>
                <w:szCs w:val="16"/>
              </w:rPr>
            </w:pPr>
          </w:p>
        </w:tc>
        <w:tc>
          <w:tcPr>
            <w:tcW w:w="1385" w:type="dxa"/>
          </w:tcPr>
          <w:p w:rsidR="00B600EA" w:rsidRPr="00F206C6" w:rsidRDefault="00B600EA" w:rsidP="00F206C6">
            <w:pPr>
              <w:spacing w:before="40" w:after="40" w:line="200" w:lineRule="exact"/>
              <w:ind w:right="43"/>
              <w:jc w:val="right"/>
              <w:rPr>
                <w:spacing w:val="-4"/>
                <w:sz w:val="16"/>
                <w:szCs w:val="16"/>
              </w:rPr>
            </w:pPr>
          </w:p>
        </w:tc>
      </w:tr>
      <w:tr w:rsidR="00B600EA" w:rsidRPr="00F206C6" w:rsidTr="00F206C6">
        <w:tblPrEx>
          <w:tblCellMar>
            <w:top w:w="0" w:type="dxa"/>
            <w:left w:w="0" w:type="dxa"/>
            <w:bottom w:w="0" w:type="dxa"/>
            <w:right w:w="0" w:type="dxa"/>
          </w:tblCellMar>
        </w:tblPrEx>
        <w:tc>
          <w:tcPr>
            <w:tcW w:w="3753" w:type="dxa"/>
          </w:tcPr>
          <w:p w:rsidR="00B600EA" w:rsidRPr="00F206C6" w:rsidRDefault="00B600EA" w:rsidP="00F206C6">
            <w:pPr>
              <w:spacing w:before="40" w:after="40" w:line="200" w:lineRule="exact"/>
              <w:ind w:left="43"/>
              <w:rPr>
                <w:sz w:val="16"/>
                <w:szCs w:val="16"/>
              </w:rPr>
            </w:pPr>
            <w:r w:rsidRPr="00F206C6">
              <w:rPr>
                <w:sz w:val="16"/>
                <w:szCs w:val="16"/>
              </w:rPr>
              <w:t>высшее (включая послевузовское образ</w:t>
            </w:r>
            <w:r w:rsidRPr="00F206C6">
              <w:rPr>
                <w:sz w:val="16"/>
                <w:szCs w:val="16"/>
              </w:rPr>
              <w:t>о</w:t>
            </w:r>
            <w:r w:rsidRPr="00F206C6">
              <w:rPr>
                <w:sz w:val="16"/>
                <w:szCs w:val="16"/>
              </w:rPr>
              <w:t>вание)</w:t>
            </w:r>
          </w:p>
        </w:tc>
        <w:tc>
          <w:tcPr>
            <w:tcW w:w="114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10766</w:t>
            </w:r>
          </w:p>
        </w:tc>
        <w:tc>
          <w:tcPr>
            <w:tcW w:w="105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8613</w:t>
            </w:r>
          </w:p>
        </w:tc>
        <w:tc>
          <w:tcPr>
            <w:tcW w:w="1242"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56</w:t>
            </w:r>
          </w:p>
        </w:tc>
        <w:tc>
          <w:tcPr>
            <w:tcW w:w="1385"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44</w:t>
            </w:r>
          </w:p>
        </w:tc>
      </w:tr>
      <w:tr w:rsidR="00B600EA" w:rsidRPr="00F206C6" w:rsidTr="00F206C6">
        <w:tblPrEx>
          <w:tblCellMar>
            <w:top w:w="0" w:type="dxa"/>
            <w:left w:w="0" w:type="dxa"/>
            <w:bottom w:w="0" w:type="dxa"/>
            <w:right w:w="0" w:type="dxa"/>
          </w:tblCellMar>
        </w:tblPrEx>
        <w:tc>
          <w:tcPr>
            <w:tcW w:w="3753" w:type="dxa"/>
          </w:tcPr>
          <w:p w:rsidR="00B600EA" w:rsidRPr="00F206C6" w:rsidRDefault="00B600EA" w:rsidP="00F206C6">
            <w:pPr>
              <w:spacing w:before="40" w:after="40" w:line="200" w:lineRule="exact"/>
              <w:ind w:left="43"/>
              <w:rPr>
                <w:sz w:val="16"/>
                <w:szCs w:val="16"/>
              </w:rPr>
            </w:pPr>
            <w:r w:rsidRPr="00F206C6">
              <w:rPr>
                <w:sz w:val="16"/>
                <w:szCs w:val="16"/>
              </w:rPr>
              <w:t>неполное высшее</w:t>
            </w:r>
          </w:p>
        </w:tc>
        <w:tc>
          <w:tcPr>
            <w:tcW w:w="114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2018</w:t>
            </w:r>
          </w:p>
        </w:tc>
        <w:tc>
          <w:tcPr>
            <w:tcW w:w="105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1722</w:t>
            </w:r>
          </w:p>
        </w:tc>
        <w:tc>
          <w:tcPr>
            <w:tcW w:w="1242"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54</w:t>
            </w:r>
          </w:p>
        </w:tc>
        <w:tc>
          <w:tcPr>
            <w:tcW w:w="1385"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46</w:t>
            </w:r>
          </w:p>
        </w:tc>
      </w:tr>
      <w:tr w:rsidR="00B600EA" w:rsidRPr="00F206C6" w:rsidTr="00F206C6">
        <w:tblPrEx>
          <w:tblCellMar>
            <w:top w:w="0" w:type="dxa"/>
            <w:left w:w="0" w:type="dxa"/>
            <w:bottom w:w="0" w:type="dxa"/>
            <w:right w:w="0" w:type="dxa"/>
          </w:tblCellMar>
        </w:tblPrEx>
        <w:tc>
          <w:tcPr>
            <w:tcW w:w="3753" w:type="dxa"/>
          </w:tcPr>
          <w:p w:rsidR="00B600EA" w:rsidRPr="00F206C6" w:rsidRDefault="00B600EA" w:rsidP="00F206C6">
            <w:pPr>
              <w:spacing w:before="40" w:after="40" w:line="200" w:lineRule="exact"/>
              <w:ind w:left="43"/>
              <w:rPr>
                <w:sz w:val="16"/>
                <w:szCs w:val="16"/>
              </w:rPr>
            </w:pPr>
            <w:r w:rsidRPr="00F206C6">
              <w:rPr>
                <w:sz w:val="16"/>
                <w:szCs w:val="16"/>
              </w:rPr>
              <w:t>среднее</w:t>
            </w:r>
          </w:p>
        </w:tc>
        <w:tc>
          <w:tcPr>
            <w:tcW w:w="114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19052</w:t>
            </w:r>
          </w:p>
        </w:tc>
        <w:tc>
          <w:tcPr>
            <w:tcW w:w="105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13877</w:t>
            </w:r>
          </w:p>
        </w:tc>
        <w:tc>
          <w:tcPr>
            <w:tcW w:w="1242"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58</w:t>
            </w:r>
          </w:p>
        </w:tc>
        <w:tc>
          <w:tcPr>
            <w:tcW w:w="1385"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42</w:t>
            </w:r>
          </w:p>
        </w:tc>
      </w:tr>
      <w:tr w:rsidR="00B600EA" w:rsidRPr="00F206C6" w:rsidTr="00F206C6">
        <w:tblPrEx>
          <w:tblCellMar>
            <w:top w:w="0" w:type="dxa"/>
            <w:left w:w="0" w:type="dxa"/>
            <w:bottom w:w="0" w:type="dxa"/>
            <w:right w:w="0" w:type="dxa"/>
          </w:tblCellMar>
        </w:tblPrEx>
        <w:tc>
          <w:tcPr>
            <w:tcW w:w="3753" w:type="dxa"/>
          </w:tcPr>
          <w:p w:rsidR="00B600EA" w:rsidRPr="00F206C6" w:rsidRDefault="00B600EA" w:rsidP="00F206C6">
            <w:pPr>
              <w:spacing w:before="40" w:after="40" w:line="200" w:lineRule="exact"/>
              <w:ind w:left="43"/>
              <w:rPr>
                <w:sz w:val="16"/>
                <w:szCs w:val="16"/>
              </w:rPr>
            </w:pPr>
            <w:r w:rsidRPr="00F206C6">
              <w:rPr>
                <w:sz w:val="16"/>
                <w:szCs w:val="16"/>
              </w:rPr>
              <w:t>начальное</w:t>
            </w:r>
          </w:p>
        </w:tc>
        <w:tc>
          <w:tcPr>
            <w:tcW w:w="114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6661</w:t>
            </w:r>
          </w:p>
        </w:tc>
        <w:tc>
          <w:tcPr>
            <w:tcW w:w="105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8706</w:t>
            </w:r>
          </w:p>
        </w:tc>
        <w:tc>
          <w:tcPr>
            <w:tcW w:w="1242"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43</w:t>
            </w:r>
          </w:p>
        </w:tc>
        <w:tc>
          <w:tcPr>
            <w:tcW w:w="1385"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57</w:t>
            </w:r>
          </w:p>
        </w:tc>
      </w:tr>
      <w:tr w:rsidR="00B600EA" w:rsidRPr="00F206C6" w:rsidTr="00F206C6">
        <w:tblPrEx>
          <w:tblCellMar>
            <w:top w:w="0" w:type="dxa"/>
            <w:left w:w="0" w:type="dxa"/>
            <w:bottom w:w="0" w:type="dxa"/>
            <w:right w:w="0" w:type="dxa"/>
          </w:tblCellMar>
        </w:tblPrEx>
        <w:tc>
          <w:tcPr>
            <w:tcW w:w="3753" w:type="dxa"/>
          </w:tcPr>
          <w:p w:rsidR="00B600EA" w:rsidRPr="00F206C6" w:rsidRDefault="00B600EA" w:rsidP="00F206C6">
            <w:pPr>
              <w:spacing w:before="40" w:after="40" w:line="200" w:lineRule="exact"/>
              <w:ind w:left="43"/>
              <w:rPr>
                <w:sz w:val="16"/>
                <w:szCs w:val="16"/>
              </w:rPr>
            </w:pPr>
            <w:r w:rsidRPr="00F206C6">
              <w:rPr>
                <w:sz w:val="16"/>
                <w:szCs w:val="16"/>
              </w:rPr>
              <w:t>общее образ</w:t>
            </w:r>
            <w:r w:rsidRPr="00F206C6">
              <w:rPr>
                <w:sz w:val="16"/>
                <w:szCs w:val="16"/>
              </w:rPr>
              <w:t>о</w:t>
            </w:r>
            <w:r w:rsidRPr="00F206C6">
              <w:rPr>
                <w:sz w:val="16"/>
                <w:szCs w:val="16"/>
              </w:rPr>
              <w:t>вание</w:t>
            </w:r>
          </w:p>
        </w:tc>
        <w:tc>
          <w:tcPr>
            <w:tcW w:w="1143" w:type="dxa"/>
            <w:vAlign w:val="bottom"/>
          </w:tcPr>
          <w:p w:rsidR="00B600EA" w:rsidRPr="00F206C6" w:rsidRDefault="00B600EA" w:rsidP="00F206C6">
            <w:pPr>
              <w:spacing w:before="40" w:after="40" w:line="200" w:lineRule="exact"/>
              <w:ind w:right="43"/>
              <w:jc w:val="right"/>
              <w:rPr>
                <w:spacing w:val="-4"/>
                <w:sz w:val="16"/>
                <w:szCs w:val="16"/>
              </w:rPr>
            </w:pPr>
          </w:p>
        </w:tc>
        <w:tc>
          <w:tcPr>
            <w:tcW w:w="1053" w:type="dxa"/>
            <w:vAlign w:val="bottom"/>
          </w:tcPr>
          <w:p w:rsidR="00B600EA" w:rsidRPr="00F206C6" w:rsidRDefault="00B600EA" w:rsidP="00F206C6">
            <w:pPr>
              <w:spacing w:before="40" w:after="40" w:line="200" w:lineRule="exact"/>
              <w:ind w:right="43"/>
              <w:jc w:val="right"/>
              <w:rPr>
                <w:spacing w:val="-4"/>
                <w:sz w:val="16"/>
                <w:szCs w:val="16"/>
              </w:rPr>
            </w:pPr>
          </w:p>
        </w:tc>
        <w:tc>
          <w:tcPr>
            <w:tcW w:w="1242" w:type="dxa"/>
            <w:vAlign w:val="bottom"/>
          </w:tcPr>
          <w:p w:rsidR="00B600EA" w:rsidRPr="00F206C6" w:rsidRDefault="00B600EA" w:rsidP="00F206C6">
            <w:pPr>
              <w:spacing w:before="40" w:after="40" w:line="200" w:lineRule="exact"/>
              <w:ind w:right="43"/>
              <w:jc w:val="right"/>
              <w:rPr>
                <w:spacing w:val="-4"/>
                <w:sz w:val="16"/>
                <w:szCs w:val="16"/>
              </w:rPr>
            </w:pPr>
          </w:p>
        </w:tc>
        <w:tc>
          <w:tcPr>
            <w:tcW w:w="1385" w:type="dxa"/>
            <w:vAlign w:val="bottom"/>
          </w:tcPr>
          <w:p w:rsidR="00B600EA" w:rsidRPr="00F206C6" w:rsidRDefault="00B600EA" w:rsidP="00F206C6">
            <w:pPr>
              <w:spacing w:before="40" w:after="40" w:line="200" w:lineRule="exact"/>
              <w:ind w:right="43"/>
              <w:jc w:val="right"/>
              <w:rPr>
                <w:spacing w:val="-4"/>
                <w:sz w:val="16"/>
                <w:szCs w:val="16"/>
              </w:rPr>
            </w:pPr>
          </w:p>
        </w:tc>
      </w:tr>
      <w:tr w:rsidR="00B600EA" w:rsidRPr="00F206C6" w:rsidTr="00F206C6">
        <w:tblPrEx>
          <w:tblCellMar>
            <w:top w:w="0" w:type="dxa"/>
            <w:left w:w="0" w:type="dxa"/>
            <w:bottom w:w="0" w:type="dxa"/>
            <w:right w:w="0" w:type="dxa"/>
          </w:tblCellMar>
        </w:tblPrEx>
        <w:tc>
          <w:tcPr>
            <w:tcW w:w="3753" w:type="dxa"/>
          </w:tcPr>
          <w:p w:rsidR="00B600EA" w:rsidRPr="00F206C6" w:rsidRDefault="00B600EA" w:rsidP="00F206C6">
            <w:pPr>
              <w:spacing w:before="40" w:after="40" w:line="200" w:lineRule="exact"/>
              <w:ind w:left="43"/>
              <w:rPr>
                <w:sz w:val="16"/>
                <w:szCs w:val="16"/>
              </w:rPr>
            </w:pPr>
            <w:r w:rsidRPr="00F206C6">
              <w:rPr>
                <w:sz w:val="16"/>
                <w:szCs w:val="16"/>
              </w:rPr>
              <w:t>среднее (по</w:t>
            </w:r>
            <w:r w:rsidRPr="00F206C6">
              <w:rPr>
                <w:sz w:val="16"/>
                <w:szCs w:val="16"/>
              </w:rPr>
              <w:t>л</w:t>
            </w:r>
            <w:r w:rsidRPr="00F206C6">
              <w:rPr>
                <w:sz w:val="16"/>
                <w:szCs w:val="16"/>
              </w:rPr>
              <w:t>ное)</w:t>
            </w:r>
          </w:p>
        </w:tc>
        <w:tc>
          <w:tcPr>
            <w:tcW w:w="114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10938</w:t>
            </w:r>
          </w:p>
        </w:tc>
        <w:tc>
          <w:tcPr>
            <w:tcW w:w="105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10338</w:t>
            </w:r>
          </w:p>
        </w:tc>
        <w:tc>
          <w:tcPr>
            <w:tcW w:w="1242"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51</w:t>
            </w:r>
          </w:p>
        </w:tc>
        <w:tc>
          <w:tcPr>
            <w:tcW w:w="1385"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49</w:t>
            </w:r>
          </w:p>
        </w:tc>
      </w:tr>
      <w:tr w:rsidR="00B600EA" w:rsidRPr="00F206C6" w:rsidTr="00F206C6">
        <w:tblPrEx>
          <w:tblCellMar>
            <w:top w:w="0" w:type="dxa"/>
            <w:left w:w="0" w:type="dxa"/>
            <w:bottom w:w="0" w:type="dxa"/>
            <w:right w:w="0" w:type="dxa"/>
          </w:tblCellMar>
        </w:tblPrEx>
        <w:tc>
          <w:tcPr>
            <w:tcW w:w="3753" w:type="dxa"/>
          </w:tcPr>
          <w:p w:rsidR="00B600EA" w:rsidRPr="00F206C6" w:rsidRDefault="00B600EA" w:rsidP="00F206C6">
            <w:pPr>
              <w:spacing w:before="40" w:after="40" w:line="200" w:lineRule="exact"/>
              <w:ind w:left="43"/>
              <w:rPr>
                <w:sz w:val="16"/>
                <w:szCs w:val="16"/>
              </w:rPr>
            </w:pPr>
            <w:r w:rsidRPr="00F206C6">
              <w:rPr>
                <w:sz w:val="16"/>
                <w:szCs w:val="16"/>
              </w:rPr>
              <w:t>основное</w:t>
            </w:r>
          </w:p>
        </w:tc>
        <w:tc>
          <w:tcPr>
            <w:tcW w:w="114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8882</w:t>
            </w:r>
          </w:p>
        </w:tc>
        <w:tc>
          <w:tcPr>
            <w:tcW w:w="1053"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7813</w:t>
            </w:r>
          </w:p>
        </w:tc>
        <w:tc>
          <w:tcPr>
            <w:tcW w:w="1242"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53</w:t>
            </w:r>
          </w:p>
        </w:tc>
        <w:tc>
          <w:tcPr>
            <w:tcW w:w="1385" w:type="dxa"/>
            <w:vAlign w:val="bottom"/>
          </w:tcPr>
          <w:p w:rsidR="00B600EA" w:rsidRPr="00F206C6" w:rsidRDefault="00B600EA" w:rsidP="00F206C6">
            <w:pPr>
              <w:spacing w:before="40" w:after="40" w:line="200" w:lineRule="exact"/>
              <w:ind w:right="43"/>
              <w:jc w:val="right"/>
              <w:rPr>
                <w:spacing w:val="-4"/>
                <w:sz w:val="16"/>
                <w:szCs w:val="16"/>
              </w:rPr>
            </w:pPr>
            <w:r w:rsidRPr="00F206C6">
              <w:rPr>
                <w:spacing w:val="-4"/>
                <w:sz w:val="16"/>
                <w:szCs w:val="16"/>
              </w:rPr>
              <w:t>47</w:t>
            </w:r>
          </w:p>
        </w:tc>
      </w:tr>
    </w:tbl>
    <w:p w:rsidR="00B600EA" w:rsidRDefault="00B600EA" w:rsidP="00F206C6">
      <w:pPr>
        <w:pStyle w:val="SingleTxt"/>
      </w:pPr>
    </w:p>
    <w:p w:rsidR="00B600EA" w:rsidRDefault="00F206C6" w:rsidP="00F206C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Таблица 29</w:t>
      </w:r>
    </w:p>
    <w:p w:rsidR="00B600EA" w:rsidRDefault="00F206C6" w:rsidP="00F20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Численность обучавшихся по видам государственных и муниципальных образовательных  учреждений на конец 2007 года</w:t>
      </w:r>
    </w:p>
    <w:p w:rsidR="00F206C6" w:rsidRPr="00F206C6" w:rsidRDefault="00F206C6" w:rsidP="00F206C6">
      <w:pPr>
        <w:pStyle w:val="SingleTxt"/>
        <w:spacing w:after="0" w:line="120" w:lineRule="exact"/>
        <w:rPr>
          <w:sz w:val="10"/>
        </w:rPr>
      </w:pPr>
    </w:p>
    <w:p w:rsidR="00F206C6" w:rsidRPr="00F206C6" w:rsidRDefault="00F206C6" w:rsidP="00F206C6">
      <w:pPr>
        <w:pStyle w:val="SingleTxt"/>
        <w:spacing w:after="0" w:line="120" w:lineRule="exact"/>
        <w:rPr>
          <w:sz w:val="10"/>
        </w:rPr>
      </w:pPr>
    </w:p>
    <w:tbl>
      <w:tblPr>
        <w:tblW w:w="0" w:type="auto"/>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744"/>
        <w:gridCol w:w="1152"/>
        <w:gridCol w:w="1053"/>
        <w:gridCol w:w="1233"/>
        <w:gridCol w:w="1386"/>
      </w:tblGrid>
      <w:tr w:rsidR="00B600EA" w:rsidRPr="00F206C6" w:rsidTr="00F206C6">
        <w:tblPrEx>
          <w:tblCellMar>
            <w:top w:w="0" w:type="dxa"/>
            <w:left w:w="0" w:type="dxa"/>
            <w:bottom w:w="0" w:type="dxa"/>
            <w:right w:w="0" w:type="dxa"/>
          </w:tblCellMar>
        </w:tblPrEx>
        <w:trPr>
          <w:cantSplit/>
        </w:trPr>
        <w:tc>
          <w:tcPr>
            <w:tcW w:w="3744" w:type="dxa"/>
            <w:vMerge w:val="restart"/>
            <w:vAlign w:val="center"/>
          </w:tcPr>
          <w:p w:rsidR="00B600EA" w:rsidRPr="00F206C6" w:rsidRDefault="00B600EA" w:rsidP="00F206C6">
            <w:pPr>
              <w:spacing w:before="40" w:after="40" w:line="200" w:lineRule="exact"/>
              <w:rPr>
                <w:sz w:val="16"/>
                <w:szCs w:val="16"/>
              </w:rPr>
            </w:pPr>
          </w:p>
        </w:tc>
        <w:tc>
          <w:tcPr>
            <w:tcW w:w="1152" w:type="dxa"/>
            <w:vMerge w:val="restart"/>
            <w:vAlign w:val="center"/>
          </w:tcPr>
          <w:p w:rsidR="00B600EA" w:rsidRPr="00F206C6" w:rsidRDefault="00B600EA" w:rsidP="00F206C6">
            <w:pPr>
              <w:spacing w:before="40" w:after="40" w:line="200" w:lineRule="exact"/>
              <w:jc w:val="center"/>
              <w:rPr>
                <w:sz w:val="16"/>
                <w:szCs w:val="16"/>
              </w:rPr>
            </w:pPr>
            <w:r w:rsidRPr="00F206C6">
              <w:rPr>
                <w:sz w:val="16"/>
                <w:szCs w:val="16"/>
              </w:rPr>
              <w:t>Женщины</w:t>
            </w:r>
          </w:p>
        </w:tc>
        <w:tc>
          <w:tcPr>
            <w:tcW w:w="1053" w:type="dxa"/>
            <w:vMerge w:val="restart"/>
            <w:vAlign w:val="center"/>
          </w:tcPr>
          <w:p w:rsidR="00B600EA" w:rsidRPr="00F206C6" w:rsidRDefault="00B600EA" w:rsidP="00F206C6">
            <w:pPr>
              <w:spacing w:before="40" w:after="40" w:line="200" w:lineRule="exact"/>
              <w:jc w:val="center"/>
              <w:rPr>
                <w:sz w:val="16"/>
                <w:szCs w:val="16"/>
              </w:rPr>
            </w:pPr>
            <w:r w:rsidRPr="00F206C6">
              <w:rPr>
                <w:sz w:val="16"/>
                <w:szCs w:val="16"/>
              </w:rPr>
              <w:t>Мужчины</w:t>
            </w:r>
          </w:p>
        </w:tc>
        <w:tc>
          <w:tcPr>
            <w:tcW w:w="2619" w:type="dxa"/>
            <w:gridSpan w:val="2"/>
            <w:vAlign w:val="center"/>
          </w:tcPr>
          <w:p w:rsidR="00B600EA" w:rsidRPr="00F206C6" w:rsidRDefault="00B600EA" w:rsidP="00F206C6">
            <w:pPr>
              <w:spacing w:before="40" w:after="40" w:line="200" w:lineRule="exact"/>
              <w:jc w:val="center"/>
              <w:rPr>
                <w:sz w:val="16"/>
                <w:szCs w:val="16"/>
              </w:rPr>
            </w:pPr>
            <w:r w:rsidRPr="00F206C6">
              <w:rPr>
                <w:sz w:val="16"/>
                <w:szCs w:val="16"/>
              </w:rPr>
              <w:t>Распределение по полу, %</w:t>
            </w:r>
          </w:p>
        </w:tc>
      </w:tr>
      <w:tr w:rsidR="00B600EA" w:rsidRPr="00F206C6" w:rsidTr="00F206C6">
        <w:tblPrEx>
          <w:tblCellMar>
            <w:top w:w="0" w:type="dxa"/>
            <w:left w:w="0" w:type="dxa"/>
            <w:bottom w:w="0" w:type="dxa"/>
            <w:right w:w="0" w:type="dxa"/>
          </w:tblCellMar>
        </w:tblPrEx>
        <w:trPr>
          <w:cantSplit/>
        </w:trPr>
        <w:tc>
          <w:tcPr>
            <w:tcW w:w="3744" w:type="dxa"/>
            <w:vMerge/>
            <w:vAlign w:val="center"/>
          </w:tcPr>
          <w:p w:rsidR="00B600EA" w:rsidRPr="00F206C6" w:rsidRDefault="00B600EA" w:rsidP="00F206C6">
            <w:pPr>
              <w:spacing w:before="40" w:after="40" w:line="200" w:lineRule="exact"/>
              <w:rPr>
                <w:sz w:val="16"/>
                <w:szCs w:val="16"/>
              </w:rPr>
            </w:pPr>
          </w:p>
        </w:tc>
        <w:tc>
          <w:tcPr>
            <w:tcW w:w="1152" w:type="dxa"/>
            <w:vMerge/>
            <w:vAlign w:val="center"/>
          </w:tcPr>
          <w:p w:rsidR="00B600EA" w:rsidRPr="00F206C6" w:rsidRDefault="00B600EA" w:rsidP="00F206C6">
            <w:pPr>
              <w:spacing w:before="40" w:after="40" w:line="200" w:lineRule="exact"/>
              <w:jc w:val="center"/>
              <w:rPr>
                <w:sz w:val="16"/>
                <w:szCs w:val="16"/>
              </w:rPr>
            </w:pPr>
          </w:p>
        </w:tc>
        <w:tc>
          <w:tcPr>
            <w:tcW w:w="1053" w:type="dxa"/>
            <w:vMerge/>
            <w:vAlign w:val="center"/>
          </w:tcPr>
          <w:p w:rsidR="00B600EA" w:rsidRPr="00F206C6" w:rsidRDefault="00B600EA" w:rsidP="00F206C6">
            <w:pPr>
              <w:spacing w:before="40" w:after="40" w:line="200" w:lineRule="exact"/>
              <w:jc w:val="center"/>
              <w:rPr>
                <w:sz w:val="16"/>
                <w:szCs w:val="16"/>
              </w:rPr>
            </w:pPr>
          </w:p>
        </w:tc>
        <w:tc>
          <w:tcPr>
            <w:tcW w:w="1233" w:type="dxa"/>
            <w:vAlign w:val="center"/>
          </w:tcPr>
          <w:p w:rsidR="00B600EA" w:rsidRPr="00F206C6" w:rsidRDefault="00B600EA" w:rsidP="00F206C6">
            <w:pPr>
              <w:spacing w:before="40" w:after="40" w:line="200" w:lineRule="exact"/>
              <w:jc w:val="center"/>
              <w:rPr>
                <w:sz w:val="16"/>
                <w:szCs w:val="16"/>
              </w:rPr>
            </w:pPr>
            <w:r w:rsidRPr="00F206C6">
              <w:rPr>
                <w:sz w:val="16"/>
                <w:szCs w:val="16"/>
              </w:rPr>
              <w:t>женщины</w:t>
            </w:r>
          </w:p>
        </w:tc>
        <w:tc>
          <w:tcPr>
            <w:tcW w:w="1386" w:type="dxa"/>
            <w:vAlign w:val="center"/>
          </w:tcPr>
          <w:p w:rsidR="00B600EA" w:rsidRPr="00F206C6" w:rsidRDefault="00B600EA" w:rsidP="00F206C6">
            <w:pPr>
              <w:spacing w:before="40" w:after="40" w:line="200" w:lineRule="exact"/>
              <w:jc w:val="center"/>
              <w:rPr>
                <w:sz w:val="16"/>
                <w:szCs w:val="16"/>
              </w:rPr>
            </w:pPr>
            <w:r w:rsidRPr="00F206C6">
              <w:rPr>
                <w:sz w:val="16"/>
                <w:szCs w:val="16"/>
              </w:rPr>
              <w:t>мужчины</w:t>
            </w:r>
          </w:p>
        </w:tc>
      </w:tr>
      <w:tr w:rsidR="00B600EA" w:rsidRPr="00F206C6" w:rsidTr="00F206C6">
        <w:tblPrEx>
          <w:tblCellMar>
            <w:top w:w="0" w:type="dxa"/>
            <w:left w:w="0" w:type="dxa"/>
            <w:bottom w:w="0" w:type="dxa"/>
            <w:right w:w="0" w:type="dxa"/>
          </w:tblCellMar>
        </w:tblPrEx>
        <w:tc>
          <w:tcPr>
            <w:tcW w:w="3744" w:type="dxa"/>
            <w:vAlign w:val="bottom"/>
          </w:tcPr>
          <w:p w:rsidR="00B600EA" w:rsidRPr="00F206C6" w:rsidRDefault="00B600EA" w:rsidP="00F206C6">
            <w:pPr>
              <w:spacing w:before="40" w:after="40" w:line="200" w:lineRule="exact"/>
              <w:ind w:left="43"/>
              <w:rPr>
                <w:b/>
                <w:sz w:val="16"/>
                <w:szCs w:val="16"/>
              </w:rPr>
            </w:pPr>
            <w:r w:rsidRPr="00F206C6">
              <w:rPr>
                <w:b/>
                <w:sz w:val="16"/>
                <w:szCs w:val="16"/>
              </w:rPr>
              <w:t>Численность обучавшихся</w:t>
            </w:r>
            <w:r w:rsidR="00F206C6">
              <w:rPr>
                <w:sz w:val="16"/>
                <w:szCs w:val="16"/>
              </w:rPr>
              <w:t xml:space="preserve"> — </w:t>
            </w:r>
            <w:r w:rsidRPr="00F206C6">
              <w:rPr>
                <w:sz w:val="16"/>
                <w:szCs w:val="16"/>
              </w:rPr>
              <w:t>всего</w:t>
            </w:r>
          </w:p>
        </w:tc>
        <w:tc>
          <w:tcPr>
            <w:tcW w:w="1152" w:type="dxa"/>
            <w:vAlign w:val="bottom"/>
          </w:tcPr>
          <w:p w:rsidR="00B600EA" w:rsidRPr="00F206C6" w:rsidRDefault="00B600EA" w:rsidP="00F206C6">
            <w:pPr>
              <w:spacing w:before="40" w:after="40" w:line="200" w:lineRule="exact"/>
              <w:ind w:right="43"/>
              <w:jc w:val="right"/>
              <w:rPr>
                <w:sz w:val="16"/>
                <w:szCs w:val="16"/>
              </w:rPr>
            </w:pPr>
          </w:p>
        </w:tc>
        <w:tc>
          <w:tcPr>
            <w:tcW w:w="1053" w:type="dxa"/>
            <w:vAlign w:val="bottom"/>
          </w:tcPr>
          <w:p w:rsidR="00B600EA" w:rsidRPr="00F206C6" w:rsidRDefault="00B600EA" w:rsidP="00F206C6">
            <w:pPr>
              <w:spacing w:before="40" w:after="40" w:line="200" w:lineRule="exact"/>
              <w:ind w:right="43"/>
              <w:jc w:val="right"/>
              <w:rPr>
                <w:sz w:val="16"/>
                <w:szCs w:val="16"/>
              </w:rPr>
            </w:pPr>
          </w:p>
        </w:tc>
        <w:tc>
          <w:tcPr>
            <w:tcW w:w="1233" w:type="dxa"/>
            <w:vAlign w:val="bottom"/>
          </w:tcPr>
          <w:p w:rsidR="00B600EA" w:rsidRPr="00F206C6" w:rsidRDefault="00B600EA" w:rsidP="00F206C6">
            <w:pPr>
              <w:spacing w:before="40" w:after="40" w:line="200" w:lineRule="exact"/>
              <w:ind w:right="43"/>
              <w:jc w:val="right"/>
              <w:rPr>
                <w:sz w:val="16"/>
                <w:szCs w:val="16"/>
              </w:rPr>
            </w:pPr>
          </w:p>
        </w:tc>
        <w:tc>
          <w:tcPr>
            <w:tcW w:w="1386" w:type="dxa"/>
            <w:vAlign w:val="bottom"/>
          </w:tcPr>
          <w:p w:rsidR="00B600EA" w:rsidRPr="00F206C6" w:rsidRDefault="00B600EA" w:rsidP="00F206C6">
            <w:pPr>
              <w:spacing w:before="40" w:after="40" w:line="200" w:lineRule="exact"/>
              <w:ind w:right="43"/>
              <w:jc w:val="right"/>
              <w:rPr>
                <w:sz w:val="16"/>
                <w:szCs w:val="16"/>
              </w:rPr>
            </w:pPr>
          </w:p>
        </w:tc>
      </w:tr>
      <w:tr w:rsidR="00B600EA" w:rsidRPr="00F206C6" w:rsidTr="00F206C6">
        <w:tblPrEx>
          <w:tblCellMar>
            <w:top w:w="0" w:type="dxa"/>
            <w:left w:w="0" w:type="dxa"/>
            <w:bottom w:w="0" w:type="dxa"/>
            <w:right w:w="0" w:type="dxa"/>
          </w:tblCellMar>
        </w:tblPrEx>
        <w:tc>
          <w:tcPr>
            <w:tcW w:w="3744" w:type="dxa"/>
          </w:tcPr>
          <w:p w:rsidR="00B600EA" w:rsidRPr="00F206C6" w:rsidRDefault="00B600EA" w:rsidP="00F206C6">
            <w:pPr>
              <w:spacing w:before="40" w:after="40" w:line="200" w:lineRule="exact"/>
              <w:ind w:left="43"/>
              <w:rPr>
                <w:sz w:val="16"/>
                <w:szCs w:val="16"/>
              </w:rPr>
            </w:pPr>
            <w:r w:rsidRPr="00F206C6">
              <w:rPr>
                <w:sz w:val="16"/>
                <w:szCs w:val="16"/>
              </w:rPr>
              <w:t>тыс. человек</w:t>
            </w:r>
          </w:p>
        </w:tc>
        <w:tc>
          <w:tcPr>
            <w:tcW w:w="1152" w:type="dxa"/>
          </w:tcPr>
          <w:p w:rsidR="00B600EA" w:rsidRPr="00F206C6" w:rsidRDefault="00B600EA" w:rsidP="00F206C6">
            <w:pPr>
              <w:spacing w:before="40" w:after="40" w:line="200" w:lineRule="exact"/>
              <w:ind w:right="43"/>
              <w:jc w:val="right"/>
              <w:rPr>
                <w:sz w:val="16"/>
                <w:szCs w:val="16"/>
              </w:rPr>
            </w:pPr>
            <w:r w:rsidRPr="00F206C6">
              <w:rPr>
                <w:sz w:val="16"/>
                <w:szCs w:val="16"/>
              </w:rPr>
              <w:t>11849</w:t>
            </w:r>
          </w:p>
        </w:tc>
        <w:tc>
          <w:tcPr>
            <w:tcW w:w="1053" w:type="dxa"/>
          </w:tcPr>
          <w:p w:rsidR="00B600EA" w:rsidRPr="00F206C6" w:rsidRDefault="00B600EA" w:rsidP="00F206C6">
            <w:pPr>
              <w:spacing w:before="40" w:after="40" w:line="200" w:lineRule="exact"/>
              <w:ind w:right="43"/>
              <w:jc w:val="right"/>
              <w:rPr>
                <w:sz w:val="16"/>
                <w:szCs w:val="16"/>
              </w:rPr>
            </w:pPr>
            <w:r w:rsidRPr="00F206C6">
              <w:rPr>
                <w:sz w:val="16"/>
                <w:szCs w:val="16"/>
              </w:rPr>
              <w:t>11369</w:t>
            </w:r>
          </w:p>
        </w:tc>
        <w:tc>
          <w:tcPr>
            <w:tcW w:w="1233" w:type="dxa"/>
          </w:tcPr>
          <w:p w:rsidR="00B600EA" w:rsidRPr="00F206C6" w:rsidRDefault="00B600EA" w:rsidP="00F206C6">
            <w:pPr>
              <w:spacing w:before="40" w:after="40" w:line="200" w:lineRule="exact"/>
              <w:ind w:right="43"/>
              <w:jc w:val="right"/>
              <w:rPr>
                <w:sz w:val="16"/>
                <w:szCs w:val="16"/>
              </w:rPr>
            </w:pPr>
          </w:p>
        </w:tc>
        <w:tc>
          <w:tcPr>
            <w:tcW w:w="1386" w:type="dxa"/>
          </w:tcPr>
          <w:p w:rsidR="00B600EA" w:rsidRPr="00F206C6" w:rsidRDefault="00B600EA" w:rsidP="00F206C6">
            <w:pPr>
              <w:spacing w:before="40" w:after="40" w:line="200" w:lineRule="exact"/>
              <w:ind w:right="43"/>
              <w:jc w:val="right"/>
              <w:rPr>
                <w:sz w:val="16"/>
                <w:szCs w:val="16"/>
              </w:rPr>
            </w:pPr>
          </w:p>
        </w:tc>
      </w:tr>
      <w:tr w:rsidR="00B600EA" w:rsidRPr="00F206C6" w:rsidTr="00F206C6">
        <w:tblPrEx>
          <w:tblCellMar>
            <w:top w:w="0" w:type="dxa"/>
            <w:left w:w="0" w:type="dxa"/>
            <w:bottom w:w="0" w:type="dxa"/>
            <w:right w:w="0" w:type="dxa"/>
          </w:tblCellMar>
        </w:tblPrEx>
        <w:tc>
          <w:tcPr>
            <w:tcW w:w="3744" w:type="dxa"/>
          </w:tcPr>
          <w:p w:rsidR="00B600EA" w:rsidRPr="00F206C6" w:rsidRDefault="00B600EA" w:rsidP="00F206C6">
            <w:pPr>
              <w:spacing w:before="40" w:after="40" w:line="200" w:lineRule="exact"/>
              <w:ind w:left="43"/>
              <w:rPr>
                <w:sz w:val="16"/>
                <w:szCs w:val="16"/>
              </w:rPr>
            </w:pPr>
            <w:r w:rsidRPr="00F206C6">
              <w:rPr>
                <w:sz w:val="16"/>
                <w:szCs w:val="16"/>
              </w:rPr>
              <w:t>процентов</w:t>
            </w:r>
          </w:p>
        </w:tc>
        <w:tc>
          <w:tcPr>
            <w:tcW w:w="1152" w:type="dxa"/>
          </w:tcPr>
          <w:p w:rsidR="00B600EA" w:rsidRPr="00F206C6" w:rsidRDefault="00B600EA" w:rsidP="00F206C6">
            <w:pPr>
              <w:spacing w:before="40" w:after="40" w:line="200" w:lineRule="exact"/>
              <w:ind w:right="43"/>
              <w:jc w:val="right"/>
              <w:rPr>
                <w:sz w:val="16"/>
                <w:szCs w:val="16"/>
              </w:rPr>
            </w:pPr>
            <w:r w:rsidRPr="00F206C6">
              <w:rPr>
                <w:sz w:val="16"/>
                <w:szCs w:val="16"/>
              </w:rPr>
              <w:t>100</w:t>
            </w:r>
          </w:p>
        </w:tc>
        <w:tc>
          <w:tcPr>
            <w:tcW w:w="1053" w:type="dxa"/>
          </w:tcPr>
          <w:p w:rsidR="00B600EA" w:rsidRPr="00F206C6" w:rsidRDefault="00B600EA" w:rsidP="00F206C6">
            <w:pPr>
              <w:spacing w:before="40" w:after="40" w:line="200" w:lineRule="exact"/>
              <w:ind w:right="43"/>
              <w:jc w:val="right"/>
              <w:rPr>
                <w:sz w:val="16"/>
                <w:szCs w:val="16"/>
              </w:rPr>
            </w:pPr>
            <w:r w:rsidRPr="00F206C6">
              <w:rPr>
                <w:sz w:val="16"/>
                <w:szCs w:val="16"/>
              </w:rPr>
              <w:t>100</w:t>
            </w:r>
          </w:p>
        </w:tc>
        <w:tc>
          <w:tcPr>
            <w:tcW w:w="1233" w:type="dxa"/>
          </w:tcPr>
          <w:p w:rsidR="00B600EA" w:rsidRPr="00F206C6" w:rsidRDefault="00B600EA" w:rsidP="00F206C6">
            <w:pPr>
              <w:spacing w:before="40" w:after="40" w:line="200" w:lineRule="exact"/>
              <w:ind w:right="43"/>
              <w:jc w:val="right"/>
              <w:rPr>
                <w:sz w:val="16"/>
                <w:szCs w:val="16"/>
              </w:rPr>
            </w:pPr>
            <w:r w:rsidRPr="00F206C6">
              <w:rPr>
                <w:sz w:val="16"/>
                <w:szCs w:val="16"/>
              </w:rPr>
              <w:t>51</w:t>
            </w:r>
          </w:p>
        </w:tc>
        <w:tc>
          <w:tcPr>
            <w:tcW w:w="1386" w:type="dxa"/>
          </w:tcPr>
          <w:p w:rsidR="00B600EA" w:rsidRPr="00F206C6" w:rsidRDefault="00B600EA" w:rsidP="00F206C6">
            <w:pPr>
              <w:spacing w:before="40" w:after="40" w:line="200" w:lineRule="exact"/>
              <w:ind w:right="43"/>
              <w:jc w:val="right"/>
              <w:rPr>
                <w:sz w:val="16"/>
                <w:szCs w:val="16"/>
              </w:rPr>
            </w:pPr>
            <w:r w:rsidRPr="00F206C6">
              <w:rPr>
                <w:sz w:val="16"/>
                <w:szCs w:val="16"/>
              </w:rPr>
              <w:t>49</w:t>
            </w:r>
          </w:p>
        </w:tc>
      </w:tr>
      <w:tr w:rsidR="00B600EA" w:rsidRPr="00F206C6" w:rsidTr="00F206C6">
        <w:tblPrEx>
          <w:tblCellMar>
            <w:top w:w="0" w:type="dxa"/>
            <w:left w:w="0" w:type="dxa"/>
            <w:bottom w:w="0" w:type="dxa"/>
            <w:right w:w="0" w:type="dxa"/>
          </w:tblCellMar>
        </w:tblPrEx>
        <w:tc>
          <w:tcPr>
            <w:tcW w:w="3744" w:type="dxa"/>
          </w:tcPr>
          <w:p w:rsidR="00B600EA" w:rsidRPr="00F206C6" w:rsidRDefault="00B600EA" w:rsidP="00F206C6">
            <w:pPr>
              <w:spacing w:before="40" w:after="40" w:line="200" w:lineRule="exact"/>
              <w:ind w:left="43"/>
              <w:rPr>
                <w:sz w:val="16"/>
                <w:szCs w:val="16"/>
              </w:rPr>
            </w:pPr>
            <w:r w:rsidRPr="00F206C6">
              <w:rPr>
                <w:sz w:val="16"/>
                <w:szCs w:val="16"/>
              </w:rPr>
              <w:t>в том числе в:</w:t>
            </w:r>
          </w:p>
        </w:tc>
        <w:tc>
          <w:tcPr>
            <w:tcW w:w="1152" w:type="dxa"/>
          </w:tcPr>
          <w:p w:rsidR="00B600EA" w:rsidRPr="00F206C6" w:rsidRDefault="00B600EA" w:rsidP="00F206C6">
            <w:pPr>
              <w:spacing w:before="40" w:after="40" w:line="200" w:lineRule="exact"/>
              <w:ind w:right="43"/>
              <w:jc w:val="right"/>
              <w:rPr>
                <w:sz w:val="16"/>
                <w:szCs w:val="16"/>
              </w:rPr>
            </w:pPr>
          </w:p>
        </w:tc>
        <w:tc>
          <w:tcPr>
            <w:tcW w:w="1053" w:type="dxa"/>
          </w:tcPr>
          <w:p w:rsidR="00B600EA" w:rsidRPr="00F206C6" w:rsidRDefault="00B600EA" w:rsidP="00F206C6">
            <w:pPr>
              <w:spacing w:before="40" w:after="40" w:line="200" w:lineRule="exact"/>
              <w:ind w:right="43"/>
              <w:jc w:val="right"/>
              <w:rPr>
                <w:sz w:val="16"/>
                <w:szCs w:val="16"/>
              </w:rPr>
            </w:pPr>
          </w:p>
        </w:tc>
        <w:tc>
          <w:tcPr>
            <w:tcW w:w="1233" w:type="dxa"/>
          </w:tcPr>
          <w:p w:rsidR="00B600EA" w:rsidRPr="00F206C6" w:rsidRDefault="00B600EA" w:rsidP="00F206C6">
            <w:pPr>
              <w:spacing w:before="40" w:after="40" w:line="200" w:lineRule="exact"/>
              <w:ind w:right="43"/>
              <w:jc w:val="right"/>
              <w:rPr>
                <w:sz w:val="16"/>
                <w:szCs w:val="16"/>
              </w:rPr>
            </w:pPr>
          </w:p>
        </w:tc>
        <w:tc>
          <w:tcPr>
            <w:tcW w:w="1386" w:type="dxa"/>
          </w:tcPr>
          <w:p w:rsidR="00B600EA" w:rsidRPr="00F206C6" w:rsidRDefault="00B600EA" w:rsidP="00F206C6">
            <w:pPr>
              <w:spacing w:before="40" w:after="40" w:line="200" w:lineRule="exact"/>
              <w:ind w:right="43"/>
              <w:jc w:val="right"/>
              <w:rPr>
                <w:sz w:val="16"/>
                <w:szCs w:val="16"/>
              </w:rPr>
            </w:pPr>
          </w:p>
        </w:tc>
      </w:tr>
      <w:tr w:rsidR="00B600EA" w:rsidRPr="00F206C6" w:rsidTr="00F206C6">
        <w:tblPrEx>
          <w:tblCellMar>
            <w:top w:w="0" w:type="dxa"/>
            <w:left w:w="0" w:type="dxa"/>
            <w:bottom w:w="0" w:type="dxa"/>
            <w:right w:w="0" w:type="dxa"/>
          </w:tblCellMar>
        </w:tblPrEx>
        <w:tc>
          <w:tcPr>
            <w:tcW w:w="3744" w:type="dxa"/>
          </w:tcPr>
          <w:p w:rsidR="00B600EA" w:rsidRPr="00F206C6" w:rsidRDefault="00B600EA" w:rsidP="00F206C6">
            <w:pPr>
              <w:spacing w:before="40" w:after="40" w:line="200" w:lineRule="exact"/>
              <w:ind w:left="43"/>
              <w:rPr>
                <w:sz w:val="16"/>
                <w:szCs w:val="16"/>
              </w:rPr>
            </w:pPr>
            <w:r w:rsidRPr="00F206C6">
              <w:rPr>
                <w:sz w:val="16"/>
                <w:szCs w:val="16"/>
              </w:rPr>
              <w:t>общеобразовательных учр</w:t>
            </w:r>
            <w:r w:rsidRPr="00F206C6">
              <w:rPr>
                <w:sz w:val="16"/>
                <w:szCs w:val="16"/>
              </w:rPr>
              <w:t>е</w:t>
            </w:r>
            <w:r w:rsidRPr="00F206C6">
              <w:rPr>
                <w:sz w:val="16"/>
                <w:szCs w:val="16"/>
              </w:rPr>
              <w:t>ждениях</w:t>
            </w:r>
          </w:p>
        </w:tc>
        <w:tc>
          <w:tcPr>
            <w:tcW w:w="1152"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56,1</w:t>
            </w:r>
          </w:p>
        </w:tc>
        <w:tc>
          <w:tcPr>
            <w:tcW w:w="105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58,7</w:t>
            </w:r>
          </w:p>
        </w:tc>
        <w:tc>
          <w:tcPr>
            <w:tcW w:w="123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50</w:t>
            </w:r>
          </w:p>
        </w:tc>
        <w:tc>
          <w:tcPr>
            <w:tcW w:w="1386"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50</w:t>
            </w:r>
          </w:p>
        </w:tc>
      </w:tr>
      <w:tr w:rsidR="00B600EA" w:rsidRPr="00F206C6" w:rsidTr="00F206C6">
        <w:tblPrEx>
          <w:tblCellMar>
            <w:top w:w="0" w:type="dxa"/>
            <w:left w:w="0" w:type="dxa"/>
            <w:bottom w:w="0" w:type="dxa"/>
            <w:right w:w="0" w:type="dxa"/>
          </w:tblCellMar>
        </w:tblPrEx>
        <w:tc>
          <w:tcPr>
            <w:tcW w:w="3744" w:type="dxa"/>
          </w:tcPr>
          <w:p w:rsidR="00B600EA" w:rsidRPr="00F206C6" w:rsidRDefault="00B600EA" w:rsidP="00F206C6">
            <w:pPr>
              <w:spacing w:before="40" w:after="40" w:line="200" w:lineRule="exact"/>
              <w:ind w:left="43"/>
              <w:rPr>
                <w:sz w:val="16"/>
                <w:szCs w:val="16"/>
              </w:rPr>
            </w:pPr>
            <w:r w:rsidRPr="00F206C6">
              <w:rPr>
                <w:sz w:val="16"/>
                <w:szCs w:val="16"/>
              </w:rPr>
              <w:t>учреждениях начального профессионального о</w:t>
            </w:r>
            <w:r w:rsidRPr="00F206C6">
              <w:rPr>
                <w:sz w:val="16"/>
                <w:szCs w:val="16"/>
              </w:rPr>
              <w:t>б</w:t>
            </w:r>
            <w:r w:rsidRPr="00F206C6">
              <w:rPr>
                <w:sz w:val="16"/>
                <w:szCs w:val="16"/>
              </w:rPr>
              <w:t>разования</w:t>
            </w:r>
            <w:r w:rsidRPr="00F206C6">
              <w:rPr>
                <w:sz w:val="16"/>
                <w:szCs w:val="16"/>
                <w:vertAlign w:val="superscript"/>
              </w:rPr>
              <w:t>1)</w:t>
            </w:r>
          </w:p>
        </w:tc>
        <w:tc>
          <w:tcPr>
            <w:tcW w:w="1152"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3,7</w:t>
            </w:r>
          </w:p>
        </w:tc>
        <w:tc>
          <w:tcPr>
            <w:tcW w:w="105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7,2</w:t>
            </w:r>
          </w:p>
        </w:tc>
        <w:tc>
          <w:tcPr>
            <w:tcW w:w="123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35</w:t>
            </w:r>
          </w:p>
        </w:tc>
        <w:tc>
          <w:tcPr>
            <w:tcW w:w="1386"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65</w:t>
            </w:r>
          </w:p>
        </w:tc>
      </w:tr>
      <w:tr w:rsidR="00B600EA" w:rsidRPr="00F206C6" w:rsidTr="00F206C6">
        <w:tblPrEx>
          <w:tblCellMar>
            <w:top w:w="0" w:type="dxa"/>
            <w:left w:w="0" w:type="dxa"/>
            <w:bottom w:w="0" w:type="dxa"/>
            <w:right w:w="0" w:type="dxa"/>
          </w:tblCellMar>
        </w:tblPrEx>
        <w:tc>
          <w:tcPr>
            <w:tcW w:w="3744" w:type="dxa"/>
          </w:tcPr>
          <w:p w:rsidR="00B600EA" w:rsidRPr="00F206C6" w:rsidRDefault="00B600EA" w:rsidP="00F206C6">
            <w:pPr>
              <w:spacing w:before="40" w:after="40" w:line="200" w:lineRule="exact"/>
              <w:ind w:left="43"/>
              <w:rPr>
                <w:sz w:val="16"/>
                <w:szCs w:val="16"/>
              </w:rPr>
            </w:pPr>
            <w:r w:rsidRPr="00F206C6">
              <w:rPr>
                <w:sz w:val="16"/>
                <w:szCs w:val="16"/>
              </w:rPr>
              <w:t>средних специальных уче</w:t>
            </w:r>
            <w:r w:rsidRPr="00F206C6">
              <w:rPr>
                <w:sz w:val="16"/>
                <w:szCs w:val="16"/>
              </w:rPr>
              <w:t>б</w:t>
            </w:r>
            <w:r w:rsidRPr="00F206C6">
              <w:rPr>
                <w:sz w:val="16"/>
                <w:szCs w:val="16"/>
              </w:rPr>
              <w:t>ных заведениях</w:t>
            </w:r>
          </w:p>
        </w:tc>
        <w:tc>
          <w:tcPr>
            <w:tcW w:w="1152"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9,7</w:t>
            </w:r>
          </w:p>
        </w:tc>
        <w:tc>
          <w:tcPr>
            <w:tcW w:w="105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10,1</w:t>
            </w:r>
          </w:p>
        </w:tc>
        <w:tc>
          <w:tcPr>
            <w:tcW w:w="123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50</w:t>
            </w:r>
          </w:p>
        </w:tc>
        <w:tc>
          <w:tcPr>
            <w:tcW w:w="1386"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50</w:t>
            </w:r>
          </w:p>
        </w:tc>
      </w:tr>
      <w:tr w:rsidR="00B600EA" w:rsidRPr="00F206C6" w:rsidTr="00F206C6">
        <w:tblPrEx>
          <w:tblCellMar>
            <w:top w:w="0" w:type="dxa"/>
            <w:left w:w="0" w:type="dxa"/>
            <w:bottom w:w="0" w:type="dxa"/>
            <w:right w:w="0" w:type="dxa"/>
          </w:tblCellMar>
        </w:tblPrEx>
        <w:tc>
          <w:tcPr>
            <w:tcW w:w="3744" w:type="dxa"/>
          </w:tcPr>
          <w:p w:rsidR="00B600EA" w:rsidRPr="00F206C6" w:rsidRDefault="00B600EA" w:rsidP="00F206C6">
            <w:pPr>
              <w:spacing w:before="40" w:after="40" w:line="200" w:lineRule="exact"/>
              <w:ind w:left="43"/>
              <w:rPr>
                <w:sz w:val="16"/>
                <w:szCs w:val="16"/>
              </w:rPr>
            </w:pPr>
            <w:r w:rsidRPr="00F206C6">
              <w:rPr>
                <w:sz w:val="16"/>
                <w:szCs w:val="16"/>
              </w:rPr>
              <w:t>высших учебных завед</w:t>
            </w:r>
            <w:r w:rsidRPr="00F206C6">
              <w:rPr>
                <w:sz w:val="16"/>
                <w:szCs w:val="16"/>
              </w:rPr>
              <w:t>е</w:t>
            </w:r>
            <w:r w:rsidRPr="00F206C6">
              <w:rPr>
                <w:sz w:val="16"/>
                <w:szCs w:val="16"/>
              </w:rPr>
              <w:t>ниях</w:t>
            </w:r>
          </w:p>
        </w:tc>
        <w:tc>
          <w:tcPr>
            <w:tcW w:w="1152"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30,0</w:t>
            </w:r>
          </w:p>
        </w:tc>
        <w:tc>
          <w:tcPr>
            <w:tcW w:w="105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23,3</w:t>
            </w:r>
          </w:p>
        </w:tc>
        <w:tc>
          <w:tcPr>
            <w:tcW w:w="123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57</w:t>
            </w:r>
          </w:p>
        </w:tc>
        <w:tc>
          <w:tcPr>
            <w:tcW w:w="1386"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43</w:t>
            </w:r>
          </w:p>
        </w:tc>
      </w:tr>
      <w:tr w:rsidR="00B600EA" w:rsidRPr="00F206C6" w:rsidTr="00F206C6">
        <w:tblPrEx>
          <w:tblCellMar>
            <w:top w:w="0" w:type="dxa"/>
            <w:left w:w="0" w:type="dxa"/>
            <w:bottom w:w="0" w:type="dxa"/>
            <w:right w:w="0" w:type="dxa"/>
          </w:tblCellMar>
        </w:tblPrEx>
        <w:tc>
          <w:tcPr>
            <w:tcW w:w="3744" w:type="dxa"/>
          </w:tcPr>
          <w:p w:rsidR="00B600EA" w:rsidRPr="00F206C6" w:rsidRDefault="00B600EA" w:rsidP="00F206C6">
            <w:pPr>
              <w:spacing w:before="40" w:after="40" w:line="200" w:lineRule="exact"/>
              <w:ind w:left="43"/>
              <w:rPr>
                <w:sz w:val="16"/>
                <w:szCs w:val="16"/>
              </w:rPr>
            </w:pPr>
            <w:r w:rsidRPr="00F206C6">
              <w:rPr>
                <w:sz w:val="16"/>
                <w:szCs w:val="16"/>
              </w:rPr>
              <w:t>аспирантуре</w:t>
            </w:r>
            <w:r w:rsidRPr="00F206C6">
              <w:rPr>
                <w:sz w:val="16"/>
                <w:szCs w:val="16"/>
                <w:vertAlign w:val="superscript"/>
              </w:rPr>
              <w:t>1)</w:t>
            </w:r>
          </w:p>
        </w:tc>
        <w:tc>
          <w:tcPr>
            <w:tcW w:w="1152"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0,5</w:t>
            </w:r>
          </w:p>
        </w:tc>
        <w:tc>
          <w:tcPr>
            <w:tcW w:w="105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0,7</w:t>
            </w:r>
          </w:p>
        </w:tc>
        <w:tc>
          <w:tcPr>
            <w:tcW w:w="123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43</w:t>
            </w:r>
          </w:p>
        </w:tc>
        <w:tc>
          <w:tcPr>
            <w:tcW w:w="1386"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57</w:t>
            </w:r>
          </w:p>
        </w:tc>
      </w:tr>
      <w:tr w:rsidR="00B600EA" w:rsidRPr="00F206C6" w:rsidTr="00F206C6">
        <w:tblPrEx>
          <w:tblCellMar>
            <w:top w:w="0" w:type="dxa"/>
            <w:left w:w="0" w:type="dxa"/>
            <w:bottom w:w="0" w:type="dxa"/>
            <w:right w:w="0" w:type="dxa"/>
          </w:tblCellMar>
        </w:tblPrEx>
        <w:tc>
          <w:tcPr>
            <w:tcW w:w="3744" w:type="dxa"/>
          </w:tcPr>
          <w:p w:rsidR="00B600EA" w:rsidRPr="00F206C6" w:rsidRDefault="00B600EA" w:rsidP="00F206C6">
            <w:pPr>
              <w:spacing w:before="40" w:after="40" w:line="200" w:lineRule="exact"/>
              <w:ind w:left="43"/>
              <w:rPr>
                <w:sz w:val="16"/>
                <w:szCs w:val="16"/>
              </w:rPr>
            </w:pPr>
            <w:r w:rsidRPr="00F206C6">
              <w:rPr>
                <w:sz w:val="16"/>
                <w:szCs w:val="16"/>
              </w:rPr>
              <w:t>докторантуре</w:t>
            </w:r>
            <w:r w:rsidRPr="00F206C6">
              <w:rPr>
                <w:sz w:val="16"/>
                <w:szCs w:val="16"/>
                <w:vertAlign w:val="superscript"/>
              </w:rPr>
              <w:t>1)</w:t>
            </w:r>
          </w:p>
        </w:tc>
        <w:tc>
          <w:tcPr>
            <w:tcW w:w="1152"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0,0</w:t>
            </w:r>
          </w:p>
        </w:tc>
        <w:tc>
          <w:tcPr>
            <w:tcW w:w="105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0,0</w:t>
            </w:r>
          </w:p>
        </w:tc>
        <w:tc>
          <w:tcPr>
            <w:tcW w:w="1233"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4</w:t>
            </w:r>
          </w:p>
        </w:tc>
        <w:tc>
          <w:tcPr>
            <w:tcW w:w="1386" w:type="dxa"/>
            <w:vAlign w:val="bottom"/>
          </w:tcPr>
          <w:p w:rsidR="00B600EA" w:rsidRPr="00F206C6" w:rsidRDefault="00B600EA" w:rsidP="00F206C6">
            <w:pPr>
              <w:spacing w:before="40" w:after="40" w:line="200" w:lineRule="exact"/>
              <w:ind w:right="43"/>
              <w:jc w:val="right"/>
              <w:rPr>
                <w:sz w:val="16"/>
                <w:szCs w:val="16"/>
              </w:rPr>
            </w:pPr>
            <w:r w:rsidRPr="00F206C6">
              <w:rPr>
                <w:sz w:val="16"/>
                <w:szCs w:val="16"/>
              </w:rPr>
              <w:t>96</w:t>
            </w:r>
          </w:p>
        </w:tc>
      </w:tr>
    </w:tbl>
    <w:p w:rsidR="00B600EA" w:rsidRDefault="00B600EA" w:rsidP="00F206C6">
      <w:pPr>
        <w:pStyle w:val="SingleTxt"/>
      </w:pPr>
    </w:p>
    <w:p w:rsidR="00B600EA" w:rsidRDefault="00F206C6" w:rsidP="00F206C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B600EA">
        <w:t>Таблица 30</w:t>
      </w:r>
    </w:p>
    <w:p w:rsidR="00B600EA" w:rsidRDefault="00F206C6" w:rsidP="00F20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00EA">
        <w:t xml:space="preserve">Состав депутатов Государственной Думы созыва 2008-2011 гг. </w:t>
      </w:r>
    </w:p>
    <w:p w:rsidR="00F206C6" w:rsidRPr="00F206C6" w:rsidRDefault="00F206C6" w:rsidP="00F206C6">
      <w:pPr>
        <w:pStyle w:val="SingleTxt"/>
        <w:spacing w:after="0" w:line="120" w:lineRule="exact"/>
        <w:rPr>
          <w:sz w:val="10"/>
        </w:rPr>
      </w:pPr>
    </w:p>
    <w:p w:rsidR="00F206C6" w:rsidRPr="00F206C6" w:rsidRDefault="00F206C6" w:rsidP="00F206C6">
      <w:pPr>
        <w:pStyle w:val="SingleTxt"/>
        <w:spacing w:after="0" w:line="120" w:lineRule="exact"/>
        <w:rPr>
          <w:sz w:val="10"/>
        </w:rPr>
      </w:pPr>
    </w:p>
    <w:tbl>
      <w:tblPr>
        <w:tblW w:w="8577" w:type="dxa"/>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744"/>
        <w:gridCol w:w="1152"/>
        <w:gridCol w:w="1044"/>
        <w:gridCol w:w="1233"/>
        <w:gridCol w:w="1404"/>
      </w:tblGrid>
      <w:tr w:rsidR="00B600EA" w:rsidRPr="00F206C6" w:rsidTr="00F206C6">
        <w:tblPrEx>
          <w:tblCellMar>
            <w:top w:w="0" w:type="dxa"/>
            <w:left w:w="0" w:type="dxa"/>
            <w:bottom w:w="0" w:type="dxa"/>
            <w:right w:w="0" w:type="dxa"/>
          </w:tblCellMar>
        </w:tblPrEx>
        <w:trPr>
          <w:cantSplit/>
        </w:trPr>
        <w:tc>
          <w:tcPr>
            <w:tcW w:w="3744" w:type="dxa"/>
            <w:vMerge w:val="restart"/>
            <w:vAlign w:val="center"/>
          </w:tcPr>
          <w:p w:rsidR="00B600EA" w:rsidRPr="00F206C6" w:rsidRDefault="00B600EA" w:rsidP="00AF42FC">
            <w:pPr>
              <w:pStyle w:val="FootnoteText"/>
              <w:spacing w:before="40" w:after="40" w:line="200" w:lineRule="exact"/>
              <w:jc w:val="center"/>
              <w:rPr>
                <w:sz w:val="16"/>
                <w:szCs w:val="16"/>
              </w:rPr>
            </w:pPr>
          </w:p>
        </w:tc>
        <w:tc>
          <w:tcPr>
            <w:tcW w:w="2196" w:type="dxa"/>
            <w:gridSpan w:val="2"/>
            <w:vAlign w:val="center"/>
          </w:tcPr>
          <w:p w:rsidR="00B600EA" w:rsidRPr="00F206C6" w:rsidRDefault="00B600EA" w:rsidP="00AF42FC">
            <w:pPr>
              <w:spacing w:before="40" w:after="40" w:line="200" w:lineRule="exact"/>
              <w:jc w:val="center"/>
              <w:rPr>
                <w:sz w:val="16"/>
                <w:szCs w:val="16"/>
              </w:rPr>
            </w:pPr>
            <w:r w:rsidRPr="00F206C6">
              <w:rPr>
                <w:sz w:val="16"/>
                <w:szCs w:val="16"/>
              </w:rPr>
              <w:t>Человек</w:t>
            </w:r>
          </w:p>
        </w:tc>
        <w:tc>
          <w:tcPr>
            <w:tcW w:w="2637" w:type="dxa"/>
            <w:gridSpan w:val="2"/>
            <w:vAlign w:val="center"/>
          </w:tcPr>
          <w:p w:rsidR="00B600EA" w:rsidRPr="00F206C6" w:rsidRDefault="00B600EA" w:rsidP="00AF42FC">
            <w:pPr>
              <w:spacing w:before="40" w:after="40" w:line="200" w:lineRule="exact"/>
              <w:jc w:val="center"/>
              <w:rPr>
                <w:sz w:val="16"/>
                <w:szCs w:val="16"/>
              </w:rPr>
            </w:pPr>
            <w:r w:rsidRPr="00F206C6">
              <w:rPr>
                <w:sz w:val="16"/>
                <w:szCs w:val="16"/>
              </w:rPr>
              <w:t>Распред</w:t>
            </w:r>
            <w:r w:rsidRPr="00F206C6">
              <w:rPr>
                <w:sz w:val="16"/>
                <w:szCs w:val="16"/>
              </w:rPr>
              <w:t>е</w:t>
            </w:r>
            <w:r w:rsidRPr="00F206C6">
              <w:rPr>
                <w:sz w:val="16"/>
                <w:szCs w:val="16"/>
              </w:rPr>
              <w:t>ление</w:t>
            </w:r>
            <w:r w:rsidR="00AF42FC">
              <w:rPr>
                <w:sz w:val="16"/>
                <w:szCs w:val="16"/>
              </w:rPr>
              <w:t xml:space="preserve"> </w:t>
            </w:r>
            <w:r w:rsidRPr="00F206C6">
              <w:rPr>
                <w:sz w:val="16"/>
                <w:szCs w:val="16"/>
              </w:rPr>
              <w:br/>
              <w:t>по полу, %</w:t>
            </w:r>
          </w:p>
        </w:tc>
      </w:tr>
      <w:tr w:rsidR="00B600EA" w:rsidRPr="00F206C6" w:rsidTr="00F206C6">
        <w:tblPrEx>
          <w:tblCellMar>
            <w:top w:w="0" w:type="dxa"/>
            <w:left w:w="0" w:type="dxa"/>
            <w:bottom w:w="0" w:type="dxa"/>
            <w:right w:w="0" w:type="dxa"/>
          </w:tblCellMar>
        </w:tblPrEx>
        <w:trPr>
          <w:cantSplit/>
        </w:trPr>
        <w:tc>
          <w:tcPr>
            <w:tcW w:w="3744" w:type="dxa"/>
            <w:vMerge/>
            <w:vAlign w:val="center"/>
          </w:tcPr>
          <w:p w:rsidR="00B600EA" w:rsidRPr="00F206C6" w:rsidRDefault="00B600EA" w:rsidP="00AF42FC">
            <w:pPr>
              <w:spacing w:before="40" w:after="40" w:line="200" w:lineRule="exact"/>
              <w:jc w:val="center"/>
              <w:rPr>
                <w:sz w:val="16"/>
                <w:szCs w:val="16"/>
              </w:rPr>
            </w:pPr>
          </w:p>
        </w:tc>
        <w:tc>
          <w:tcPr>
            <w:tcW w:w="1152" w:type="dxa"/>
            <w:vAlign w:val="center"/>
          </w:tcPr>
          <w:p w:rsidR="00B600EA" w:rsidRPr="00F206C6" w:rsidRDefault="00B600EA" w:rsidP="00AF42FC">
            <w:pPr>
              <w:spacing w:before="40" w:after="40" w:line="200" w:lineRule="exact"/>
              <w:jc w:val="center"/>
              <w:rPr>
                <w:sz w:val="16"/>
                <w:szCs w:val="16"/>
              </w:rPr>
            </w:pPr>
            <w:r w:rsidRPr="00F206C6">
              <w:rPr>
                <w:sz w:val="16"/>
                <w:szCs w:val="16"/>
              </w:rPr>
              <w:t>женщины</w:t>
            </w:r>
          </w:p>
        </w:tc>
        <w:tc>
          <w:tcPr>
            <w:tcW w:w="1044" w:type="dxa"/>
            <w:vAlign w:val="center"/>
          </w:tcPr>
          <w:p w:rsidR="00B600EA" w:rsidRPr="00F206C6" w:rsidRDefault="00B600EA" w:rsidP="00AF42FC">
            <w:pPr>
              <w:spacing w:before="40" w:after="40" w:line="200" w:lineRule="exact"/>
              <w:jc w:val="center"/>
              <w:rPr>
                <w:sz w:val="16"/>
                <w:szCs w:val="16"/>
              </w:rPr>
            </w:pPr>
            <w:r w:rsidRPr="00F206C6">
              <w:rPr>
                <w:sz w:val="16"/>
                <w:szCs w:val="16"/>
              </w:rPr>
              <w:t>мужчины</w:t>
            </w:r>
          </w:p>
        </w:tc>
        <w:tc>
          <w:tcPr>
            <w:tcW w:w="1233" w:type="dxa"/>
            <w:vAlign w:val="center"/>
          </w:tcPr>
          <w:p w:rsidR="00B600EA" w:rsidRPr="00F206C6" w:rsidRDefault="00B600EA" w:rsidP="00AF42FC">
            <w:pPr>
              <w:spacing w:before="40" w:after="40" w:line="200" w:lineRule="exact"/>
              <w:jc w:val="center"/>
              <w:rPr>
                <w:sz w:val="16"/>
                <w:szCs w:val="16"/>
              </w:rPr>
            </w:pPr>
            <w:r w:rsidRPr="00F206C6">
              <w:rPr>
                <w:sz w:val="16"/>
                <w:szCs w:val="16"/>
              </w:rPr>
              <w:t>женщ</w:t>
            </w:r>
            <w:r w:rsidRPr="00F206C6">
              <w:rPr>
                <w:sz w:val="16"/>
                <w:szCs w:val="16"/>
              </w:rPr>
              <w:t>и</w:t>
            </w:r>
            <w:r w:rsidRPr="00F206C6">
              <w:rPr>
                <w:sz w:val="16"/>
                <w:szCs w:val="16"/>
              </w:rPr>
              <w:t>ны</w:t>
            </w:r>
          </w:p>
        </w:tc>
        <w:tc>
          <w:tcPr>
            <w:tcW w:w="1404" w:type="dxa"/>
            <w:vAlign w:val="center"/>
          </w:tcPr>
          <w:p w:rsidR="00B600EA" w:rsidRPr="00F206C6" w:rsidRDefault="00B600EA" w:rsidP="00AF42FC">
            <w:pPr>
              <w:spacing w:before="40" w:after="40" w:line="200" w:lineRule="exact"/>
              <w:jc w:val="center"/>
              <w:rPr>
                <w:sz w:val="16"/>
                <w:szCs w:val="16"/>
              </w:rPr>
            </w:pPr>
            <w:r w:rsidRPr="00F206C6">
              <w:rPr>
                <w:sz w:val="16"/>
                <w:szCs w:val="16"/>
              </w:rPr>
              <w:t>мужч</w:t>
            </w:r>
            <w:r w:rsidRPr="00F206C6">
              <w:rPr>
                <w:sz w:val="16"/>
                <w:szCs w:val="16"/>
              </w:rPr>
              <w:t>и</w:t>
            </w:r>
            <w:r w:rsidRPr="00F206C6">
              <w:rPr>
                <w:sz w:val="16"/>
                <w:szCs w:val="16"/>
              </w:rPr>
              <w:t>ны</w:t>
            </w:r>
          </w:p>
        </w:tc>
      </w:tr>
      <w:tr w:rsidR="00B600EA" w:rsidRPr="00F206C6" w:rsidTr="00F206C6">
        <w:tblPrEx>
          <w:tblCellMar>
            <w:top w:w="0" w:type="dxa"/>
            <w:left w:w="0" w:type="dxa"/>
            <w:bottom w:w="0" w:type="dxa"/>
            <w:right w:w="0" w:type="dxa"/>
          </w:tblCellMar>
        </w:tblPrEx>
        <w:tc>
          <w:tcPr>
            <w:tcW w:w="3744" w:type="dxa"/>
            <w:vAlign w:val="bottom"/>
          </w:tcPr>
          <w:p w:rsidR="00B600EA" w:rsidRPr="00F206C6" w:rsidRDefault="00B600EA" w:rsidP="00F206C6">
            <w:pPr>
              <w:pStyle w:val="Heading2"/>
              <w:keepNext w:val="0"/>
              <w:spacing w:before="40" w:after="40" w:line="200" w:lineRule="exact"/>
              <w:ind w:left="43" w:firstLine="0"/>
              <w:jc w:val="left"/>
              <w:rPr>
                <w:i w:val="0"/>
                <w:iCs w:val="0"/>
                <w:sz w:val="16"/>
                <w:szCs w:val="16"/>
                <w:u w:val="none"/>
              </w:rPr>
            </w:pPr>
            <w:r w:rsidRPr="00F206C6">
              <w:rPr>
                <w:i w:val="0"/>
                <w:iCs w:val="0"/>
                <w:sz w:val="16"/>
                <w:szCs w:val="16"/>
                <w:u w:val="none"/>
              </w:rPr>
              <w:t>Всего</w:t>
            </w:r>
          </w:p>
        </w:tc>
        <w:tc>
          <w:tcPr>
            <w:tcW w:w="1152" w:type="dxa"/>
            <w:vAlign w:val="bottom"/>
          </w:tcPr>
          <w:p w:rsidR="00B600EA" w:rsidRPr="00F206C6" w:rsidRDefault="00B600EA" w:rsidP="00F206C6">
            <w:pPr>
              <w:spacing w:before="40" w:after="40" w:line="200" w:lineRule="exact"/>
              <w:jc w:val="center"/>
              <w:rPr>
                <w:b/>
                <w:sz w:val="16"/>
                <w:szCs w:val="16"/>
              </w:rPr>
            </w:pPr>
            <w:r w:rsidRPr="00F206C6">
              <w:rPr>
                <w:b/>
                <w:sz w:val="16"/>
                <w:szCs w:val="16"/>
              </w:rPr>
              <w:t>63</w:t>
            </w:r>
          </w:p>
        </w:tc>
        <w:tc>
          <w:tcPr>
            <w:tcW w:w="1044" w:type="dxa"/>
            <w:vAlign w:val="bottom"/>
          </w:tcPr>
          <w:p w:rsidR="00B600EA" w:rsidRPr="00F206C6" w:rsidRDefault="00B600EA" w:rsidP="00F206C6">
            <w:pPr>
              <w:spacing w:before="40" w:after="40" w:line="200" w:lineRule="exact"/>
              <w:jc w:val="center"/>
              <w:rPr>
                <w:b/>
                <w:sz w:val="16"/>
                <w:szCs w:val="16"/>
              </w:rPr>
            </w:pPr>
            <w:r w:rsidRPr="00F206C6">
              <w:rPr>
                <w:b/>
                <w:sz w:val="16"/>
                <w:szCs w:val="16"/>
              </w:rPr>
              <w:t>487</w:t>
            </w:r>
          </w:p>
        </w:tc>
        <w:tc>
          <w:tcPr>
            <w:tcW w:w="1233" w:type="dxa"/>
            <w:vAlign w:val="bottom"/>
          </w:tcPr>
          <w:p w:rsidR="00B600EA" w:rsidRPr="00F206C6" w:rsidRDefault="00B600EA" w:rsidP="00F206C6">
            <w:pPr>
              <w:spacing w:before="40" w:after="40" w:line="200" w:lineRule="exact"/>
              <w:jc w:val="center"/>
              <w:rPr>
                <w:b/>
                <w:sz w:val="16"/>
                <w:szCs w:val="16"/>
              </w:rPr>
            </w:pPr>
            <w:r w:rsidRPr="00F206C6">
              <w:rPr>
                <w:b/>
                <w:sz w:val="16"/>
                <w:szCs w:val="16"/>
              </w:rPr>
              <w:t>14</w:t>
            </w:r>
          </w:p>
        </w:tc>
        <w:tc>
          <w:tcPr>
            <w:tcW w:w="1404" w:type="dxa"/>
            <w:vAlign w:val="bottom"/>
          </w:tcPr>
          <w:p w:rsidR="00B600EA" w:rsidRPr="00F206C6" w:rsidRDefault="00B600EA" w:rsidP="00F206C6">
            <w:pPr>
              <w:spacing w:before="40" w:after="40" w:line="200" w:lineRule="exact"/>
              <w:jc w:val="center"/>
              <w:rPr>
                <w:b/>
                <w:sz w:val="16"/>
                <w:szCs w:val="16"/>
              </w:rPr>
            </w:pPr>
            <w:r w:rsidRPr="00F206C6">
              <w:rPr>
                <w:b/>
                <w:sz w:val="16"/>
                <w:szCs w:val="16"/>
              </w:rPr>
              <w:t>86</w:t>
            </w:r>
          </w:p>
        </w:tc>
      </w:tr>
      <w:tr w:rsidR="00B600EA" w:rsidRPr="00F206C6" w:rsidTr="00F206C6">
        <w:tblPrEx>
          <w:tblCellMar>
            <w:top w:w="0" w:type="dxa"/>
            <w:left w:w="0" w:type="dxa"/>
            <w:bottom w:w="0" w:type="dxa"/>
            <w:right w:w="0" w:type="dxa"/>
          </w:tblCellMar>
        </w:tblPrEx>
        <w:tc>
          <w:tcPr>
            <w:tcW w:w="3744" w:type="dxa"/>
            <w:vAlign w:val="bottom"/>
          </w:tcPr>
          <w:p w:rsidR="00B600EA" w:rsidRPr="00F206C6" w:rsidRDefault="00B600EA" w:rsidP="00F206C6">
            <w:pPr>
              <w:pStyle w:val="Heading2"/>
              <w:keepNext w:val="0"/>
              <w:spacing w:before="40" w:after="40" w:line="200" w:lineRule="exact"/>
              <w:ind w:left="43" w:firstLine="0"/>
              <w:jc w:val="left"/>
              <w:rPr>
                <w:i w:val="0"/>
                <w:iCs w:val="0"/>
                <w:sz w:val="16"/>
                <w:szCs w:val="16"/>
                <w:u w:val="none"/>
              </w:rPr>
            </w:pPr>
            <w:r w:rsidRPr="00F206C6">
              <w:rPr>
                <w:i w:val="0"/>
                <w:iCs w:val="0"/>
                <w:sz w:val="16"/>
                <w:szCs w:val="16"/>
                <w:u w:val="none"/>
              </w:rPr>
              <w:t>в том числе:</w:t>
            </w:r>
          </w:p>
        </w:tc>
        <w:tc>
          <w:tcPr>
            <w:tcW w:w="1152" w:type="dxa"/>
            <w:vAlign w:val="bottom"/>
          </w:tcPr>
          <w:p w:rsidR="00B600EA" w:rsidRPr="00F206C6" w:rsidRDefault="00B600EA" w:rsidP="00F206C6">
            <w:pPr>
              <w:spacing w:before="40" w:after="40" w:line="200" w:lineRule="exact"/>
              <w:jc w:val="center"/>
              <w:rPr>
                <w:b/>
                <w:sz w:val="16"/>
                <w:szCs w:val="16"/>
              </w:rPr>
            </w:pPr>
          </w:p>
        </w:tc>
        <w:tc>
          <w:tcPr>
            <w:tcW w:w="1044" w:type="dxa"/>
            <w:vAlign w:val="bottom"/>
          </w:tcPr>
          <w:p w:rsidR="00B600EA" w:rsidRPr="00F206C6" w:rsidRDefault="00B600EA" w:rsidP="00F206C6">
            <w:pPr>
              <w:spacing w:before="40" w:after="40" w:line="200" w:lineRule="exact"/>
              <w:jc w:val="center"/>
              <w:rPr>
                <w:b/>
                <w:sz w:val="16"/>
                <w:szCs w:val="16"/>
              </w:rPr>
            </w:pPr>
          </w:p>
        </w:tc>
        <w:tc>
          <w:tcPr>
            <w:tcW w:w="1233" w:type="dxa"/>
            <w:vAlign w:val="bottom"/>
          </w:tcPr>
          <w:p w:rsidR="00B600EA" w:rsidRPr="00F206C6" w:rsidRDefault="00B600EA" w:rsidP="00F206C6">
            <w:pPr>
              <w:spacing w:before="40" w:after="40" w:line="200" w:lineRule="exact"/>
              <w:jc w:val="center"/>
              <w:rPr>
                <w:b/>
                <w:sz w:val="16"/>
                <w:szCs w:val="16"/>
              </w:rPr>
            </w:pPr>
          </w:p>
        </w:tc>
        <w:tc>
          <w:tcPr>
            <w:tcW w:w="1404" w:type="dxa"/>
            <w:vAlign w:val="bottom"/>
          </w:tcPr>
          <w:p w:rsidR="00B600EA" w:rsidRPr="00F206C6" w:rsidRDefault="00B600EA" w:rsidP="00F206C6">
            <w:pPr>
              <w:spacing w:before="40" w:after="40" w:line="200" w:lineRule="exact"/>
              <w:jc w:val="center"/>
              <w:rPr>
                <w:b/>
                <w:sz w:val="16"/>
                <w:szCs w:val="16"/>
              </w:rPr>
            </w:pPr>
          </w:p>
        </w:tc>
      </w:tr>
      <w:tr w:rsidR="00B600EA" w:rsidRPr="00F206C6" w:rsidTr="00F206C6">
        <w:tblPrEx>
          <w:tblCellMar>
            <w:top w:w="0" w:type="dxa"/>
            <w:left w:w="0" w:type="dxa"/>
            <w:bottom w:w="0" w:type="dxa"/>
            <w:right w:w="0" w:type="dxa"/>
          </w:tblCellMar>
        </w:tblPrEx>
        <w:tc>
          <w:tcPr>
            <w:tcW w:w="3744" w:type="dxa"/>
            <w:vAlign w:val="bottom"/>
          </w:tcPr>
          <w:p w:rsidR="00B600EA" w:rsidRPr="00F206C6" w:rsidRDefault="00B600EA" w:rsidP="00F206C6">
            <w:pPr>
              <w:pStyle w:val="Heading2"/>
              <w:keepNext w:val="0"/>
              <w:spacing w:before="40" w:after="40" w:line="200" w:lineRule="exact"/>
              <w:ind w:left="43" w:firstLine="0"/>
              <w:jc w:val="left"/>
              <w:rPr>
                <w:i w:val="0"/>
                <w:iCs w:val="0"/>
                <w:sz w:val="16"/>
                <w:szCs w:val="16"/>
                <w:u w:val="none"/>
              </w:rPr>
            </w:pPr>
            <w:r w:rsidRPr="00F206C6">
              <w:rPr>
                <w:i w:val="0"/>
                <w:iCs w:val="0"/>
                <w:sz w:val="16"/>
                <w:szCs w:val="16"/>
                <w:u w:val="none"/>
              </w:rPr>
              <w:t>По фракциям</w:t>
            </w:r>
          </w:p>
        </w:tc>
        <w:tc>
          <w:tcPr>
            <w:tcW w:w="1152" w:type="dxa"/>
            <w:vAlign w:val="bottom"/>
          </w:tcPr>
          <w:p w:rsidR="00B600EA" w:rsidRPr="00F206C6" w:rsidRDefault="00B600EA" w:rsidP="00F206C6">
            <w:pPr>
              <w:spacing w:before="40" w:after="40" w:line="200" w:lineRule="exact"/>
              <w:jc w:val="center"/>
              <w:rPr>
                <w:sz w:val="16"/>
                <w:szCs w:val="16"/>
              </w:rPr>
            </w:pPr>
          </w:p>
        </w:tc>
        <w:tc>
          <w:tcPr>
            <w:tcW w:w="1044" w:type="dxa"/>
            <w:vAlign w:val="bottom"/>
          </w:tcPr>
          <w:p w:rsidR="00B600EA" w:rsidRPr="00F206C6" w:rsidRDefault="00B600EA" w:rsidP="00F206C6">
            <w:pPr>
              <w:spacing w:before="40" w:after="40" w:line="200" w:lineRule="exact"/>
              <w:jc w:val="center"/>
              <w:rPr>
                <w:sz w:val="16"/>
                <w:szCs w:val="16"/>
              </w:rPr>
            </w:pPr>
          </w:p>
        </w:tc>
        <w:tc>
          <w:tcPr>
            <w:tcW w:w="1233" w:type="dxa"/>
            <w:vAlign w:val="bottom"/>
          </w:tcPr>
          <w:p w:rsidR="00B600EA" w:rsidRPr="00F206C6" w:rsidRDefault="00B600EA" w:rsidP="00F206C6">
            <w:pPr>
              <w:spacing w:before="40" w:after="40" w:line="200" w:lineRule="exact"/>
              <w:jc w:val="center"/>
              <w:rPr>
                <w:sz w:val="16"/>
                <w:szCs w:val="16"/>
              </w:rPr>
            </w:pPr>
          </w:p>
        </w:tc>
        <w:tc>
          <w:tcPr>
            <w:tcW w:w="1404" w:type="dxa"/>
            <w:vAlign w:val="bottom"/>
          </w:tcPr>
          <w:p w:rsidR="00B600EA" w:rsidRPr="00F206C6" w:rsidRDefault="00B600EA" w:rsidP="00F206C6">
            <w:pPr>
              <w:spacing w:before="40" w:after="40" w:line="200" w:lineRule="exact"/>
              <w:jc w:val="center"/>
              <w:rPr>
                <w:sz w:val="16"/>
                <w:szCs w:val="16"/>
              </w:rPr>
            </w:pPr>
          </w:p>
        </w:tc>
      </w:tr>
      <w:tr w:rsidR="00B600EA" w:rsidRPr="00F206C6" w:rsidTr="00F206C6">
        <w:tblPrEx>
          <w:tblCellMar>
            <w:top w:w="0" w:type="dxa"/>
            <w:left w:w="0" w:type="dxa"/>
            <w:bottom w:w="0" w:type="dxa"/>
            <w:right w:w="0" w:type="dxa"/>
          </w:tblCellMar>
        </w:tblPrEx>
        <w:tc>
          <w:tcPr>
            <w:tcW w:w="3744" w:type="dxa"/>
          </w:tcPr>
          <w:p w:rsidR="00B600EA" w:rsidRPr="00F206C6" w:rsidRDefault="00AF42FC" w:rsidP="00F206C6">
            <w:pPr>
              <w:pStyle w:val="Heading2"/>
              <w:keepNext w:val="0"/>
              <w:spacing w:before="40" w:after="40" w:line="200" w:lineRule="exact"/>
              <w:ind w:left="43" w:firstLine="0"/>
              <w:jc w:val="left"/>
              <w:rPr>
                <w:i w:val="0"/>
                <w:iCs w:val="0"/>
                <w:sz w:val="16"/>
                <w:szCs w:val="16"/>
                <w:u w:val="none"/>
              </w:rPr>
            </w:pPr>
            <w:r>
              <w:rPr>
                <w:i w:val="0"/>
                <w:iCs w:val="0"/>
                <w:sz w:val="16"/>
                <w:szCs w:val="16"/>
                <w:u w:val="none"/>
              </w:rPr>
              <w:t>«</w:t>
            </w:r>
            <w:r w:rsidR="00B600EA" w:rsidRPr="00F206C6">
              <w:rPr>
                <w:i w:val="0"/>
                <w:iCs w:val="0"/>
                <w:sz w:val="16"/>
                <w:szCs w:val="16"/>
                <w:u w:val="none"/>
              </w:rPr>
              <w:t>Единая Россия</w:t>
            </w:r>
            <w:r>
              <w:rPr>
                <w:i w:val="0"/>
                <w:iCs w:val="0"/>
                <w:sz w:val="16"/>
                <w:szCs w:val="16"/>
                <w:u w:val="none"/>
              </w:rPr>
              <w:t>»</w:t>
            </w:r>
          </w:p>
        </w:tc>
        <w:tc>
          <w:tcPr>
            <w:tcW w:w="1152" w:type="dxa"/>
            <w:vAlign w:val="bottom"/>
          </w:tcPr>
          <w:p w:rsidR="00B600EA" w:rsidRPr="00F206C6" w:rsidRDefault="00B600EA" w:rsidP="00F206C6">
            <w:pPr>
              <w:spacing w:before="40" w:after="40" w:line="200" w:lineRule="exact"/>
              <w:jc w:val="center"/>
              <w:rPr>
                <w:sz w:val="16"/>
                <w:szCs w:val="16"/>
              </w:rPr>
            </w:pPr>
            <w:r w:rsidRPr="00F206C6">
              <w:rPr>
                <w:sz w:val="16"/>
                <w:szCs w:val="16"/>
              </w:rPr>
              <w:t>44</w:t>
            </w:r>
          </w:p>
        </w:tc>
        <w:tc>
          <w:tcPr>
            <w:tcW w:w="1044" w:type="dxa"/>
            <w:vAlign w:val="bottom"/>
          </w:tcPr>
          <w:p w:rsidR="00B600EA" w:rsidRPr="00F206C6" w:rsidRDefault="00B600EA" w:rsidP="00F206C6">
            <w:pPr>
              <w:spacing w:before="40" w:after="40" w:line="200" w:lineRule="exact"/>
              <w:jc w:val="center"/>
              <w:rPr>
                <w:sz w:val="16"/>
                <w:szCs w:val="16"/>
              </w:rPr>
            </w:pPr>
            <w:r w:rsidRPr="00F206C6">
              <w:rPr>
                <w:sz w:val="16"/>
                <w:szCs w:val="16"/>
              </w:rPr>
              <w:t>271</w:t>
            </w:r>
          </w:p>
        </w:tc>
        <w:tc>
          <w:tcPr>
            <w:tcW w:w="1233" w:type="dxa"/>
            <w:vAlign w:val="bottom"/>
          </w:tcPr>
          <w:p w:rsidR="00B600EA" w:rsidRPr="00F206C6" w:rsidRDefault="00B600EA" w:rsidP="00F206C6">
            <w:pPr>
              <w:spacing w:before="40" w:after="40" w:line="200" w:lineRule="exact"/>
              <w:jc w:val="center"/>
              <w:rPr>
                <w:sz w:val="16"/>
                <w:szCs w:val="16"/>
              </w:rPr>
            </w:pPr>
            <w:r w:rsidRPr="00F206C6">
              <w:rPr>
                <w:sz w:val="16"/>
                <w:szCs w:val="16"/>
              </w:rPr>
              <w:t>14</w:t>
            </w:r>
          </w:p>
        </w:tc>
        <w:tc>
          <w:tcPr>
            <w:tcW w:w="1404" w:type="dxa"/>
            <w:vAlign w:val="bottom"/>
          </w:tcPr>
          <w:p w:rsidR="00B600EA" w:rsidRPr="00F206C6" w:rsidRDefault="00B600EA" w:rsidP="00F206C6">
            <w:pPr>
              <w:spacing w:before="40" w:after="40" w:line="200" w:lineRule="exact"/>
              <w:jc w:val="center"/>
              <w:rPr>
                <w:sz w:val="16"/>
                <w:szCs w:val="16"/>
              </w:rPr>
            </w:pPr>
            <w:r w:rsidRPr="00F206C6">
              <w:rPr>
                <w:sz w:val="16"/>
                <w:szCs w:val="16"/>
              </w:rPr>
              <w:t>86</w:t>
            </w:r>
          </w:p>
        </w:tc>
      </w:tr>
      <w:tr w:rsidR="00B600EA" w:rsidRPr="00F206C6" w:rsidTr="00F206C6">
        <w:tblPrEx>
          <w:tblCellMar>
            <w:top w:w="0" w:type="dxa"/>
            <w:left w:w="0" w:type="dxa"/>
            <w:bottom w:w="0" w:type="dxa"/>
            <w:right w:w="0" w:type="dxa"/>
          </w:tblCellMar>
        </w:tblPrEx>
        <w:tc>
          <w:tcPr>
            <w:tcW w:w="3744" w:type="dxa"/>
          </w:tcPr>
          <w:p w:rsidR="00B600EA" w:rsidRPr="00F206C6" w:rsidRDefault="00AF42FC" w:rsidP="00F206C6">
            <w:pPr>
              <w:pStyle w:val="Heading2"/>
              <w:keepNext w:val="0"/>
              <w:spacing w:before="40" w:after="40" w:line="200" w:lineRule="exact"/>
              <w:ind w:left="43" w:firstLine="0"/>
              <w:jc w:val="left"/>
              <w:rPr>
                <w:i w:val="0"/>
                <w:iCs w:val="0"/>
                <w:sz w:val="16"/>
                <w:szCs w:val="16"/>
                <w:u w:val="none"/>
              </w:rPr>
            </w:pPr>
            <w:r>
              <w:rPr>
                <w:i w:val="0"/>
                <w:iCs w:val="0"/>
                <w:sz w:val="16"/>
                <w:szCs w:val="16"/>
                <w:u w:val="none"/>
              </w:rPr>
              <w:t>«</w:t>
            </w:r>
            <w:r w:rsidR="00B600EA" w:rsidRPr="00F206C6">
              <w:rPr>
                <w:i w:val="0"/>
                <w:iCs w:val="0"/>
                <w:sz w:val="16"/>
                <w:szCs w:val="16"/>
                <w:u w:val="none"/>
              </w:rPr>
              <w:t>Коммунистическая партия Российской Ф</w:t>
            </w:r>
            <w:r w:rsidR="00B600EA" w:rsidRPr="00F206C6">
              <w:rPr>
                <w:i w:val="0"/>
                <w:iCs w:val="0"/>
                <w:sz w:val="16"/>
                <w:szCs w:val="16"/>
                <w:u w:val="none"/>
              </w:rPr>
              <w:t>е</w:t>
            </w:r>
            <w:r w:rsidR="00B600EA" w:rsidRPr="00F206C6">
              <w:rPr>
                <w:i w:val="0"/>
                <w:iCs w:val="0"/>
                <w:sz w:val="16"/>
                <w:szCs w:val="16"/>
                <w:u w:val="none"/>
              </w:rPr>
              <w:t>дерации</w:t>
            </w:r>
            <w:r>
              <w:rPr>
                <w:i w:val="0"/>
                <w:iCs w:val="0"/>
                <w:sz w:val="16"/>
                <w:szCs w:val="16"/>
                <w:u w:val="none"/>
              </w:rPr>
              <w:t>»</w:t>
            </w:r>
          </w:p>
        </w:tc>
        <w:tc>
          <w:tcPr>
            <w:tcW w:w="1152" w:type="dxa"/>
            <w:vAlign w:val="bottom"/>
          </w:tcPr>
          <w:p w:rsidR="00B600EA" w:rsidRPr="00F206C6" w:rsidRDefault="00B600EA" w:rsidP="00F206C6">
            <w:pPr>
              <w:spacing w:before="40" w:after="40" w:line="200" w:lineRule="exact"/>
              <w:jc w:val="center"/>
              <w:rPr>
                <w:sz w:val="16"/>
                <w:szCs w:val="16"/>
              </w:rPr>
            </w:pPr>
            <w:r w:rsidRPr="00F206C6">
              <w:rPr>
                <w:sz w:val="16"/>
                <w:szCs w:val="16"/>
              </w:rPr>
              <w:t>4</w:t>
            </w:r>
          </w:p>
        </w:tc>
        <w:tc>
          <w:tcPr>
            <w:tcW w:w="1044" w:type="dxa"/>
            <w:vAlign w:val="bottom"/>
          </w:tcPr>
          <w:p w:rsidR="00B600EA" w:rsidRPr="00F206C6" w:rsidRDefault="00B600EA" w:rsidP="00F206C6">
            <w:pPr>
              <w:spacing w:before="40" w:after="40" w:line="200" w:lineRule="exact"/>
              <w:jc w:val="center"/>
              <w:rPr>
                <w:sz w:val="16"/>
                <w:szCs w:val="16"/>
              </w:rPr>
            </w:pPr>
            <w:r w:rsidRPr="00F206C6">
              <w:rPr>
                <w:sz w:val="16"/>
                <w:szCs w:val="16"/>
              </w:rPr>
              <w:t>53</w:t>
            </w:r>
          </w:p>
        </w:tc>
        <w:tc>
          <w:tcPr>
            <w:tcW w:w="1233" w:type="dxa"/>
            <w:vAlign w:val="bottom"/>
          </w:tcPr>
          <w:p w:rsidR="00B600EA" w:rsidRPr="00F206C6" w:rsidRDefault="00B600EA" w:rsidP="00F206C6">
            <w:pPr>
              <w:spacing w:before="40" w:after="40" w:line="200" w:lineRule="exact"/>
              <w:jc w:val="center"/>
              <w:rPr>
                <w:sz w:val="16"/>
                <w:szCs w:val="16"/>
              </w:rPr>
            </w:pPr>
            <w:r w:rsidRPr="00F206C6">
              <w:rPr>
                <w:sz w:val="16"/>
                <w:szCs w:val="16"/>
              </w:rPr>
              <w:t>7</w:t>
            </w:r>
          </w:p>
        </w:tc>
        <w:tc>
          <w:tcPr>
            <w:tcW w:w="1404" w:type="dxa"/>
            <w:vAlign w:val="bottom"/>
          </w:tcPr>
          <w:p w:rsidR="00B600EA" w:rsidRPr="00F206C6" w:rsidRDefault="00B600EA" w:rsidP="00F206C6">
            <w:pPr>
              <w:spacing w:before="40" w:after="40" w:line="200" w:lineRule="exact"/>
              <w:jc w:val="center"/>
              <w:rPr>
                <w:sz w:val="16"/>
                <w:szCs w:val="16"/>
              </w:rPr>
            </w:pPr>
            <w:r w:rsidRPr="00F206C6">
              <w:rPr>
                <w:sz w:val="16"/>
                <w:szCs w:val="16"/>
              </w:rPr>
              <w:t>93</w:t>
            </w:r>
          </w:p>
        </w:tc>
      </w:tr>
      <w:tr w:rsidR="00B600EA" w:rsidRPr="00F206C6" w:rsidTr="00F206C6">
        <w:tblPrEx>
          <w:tblCellMar>
            <w:top w:w="0" w:type="dxa"/>
            <w:left w:w="0" w:type="dxa"/>
            <w:bottom w:w="0" w:type="dxa"/>
            <w:right w:w="0" w:type="dxa"/>
          </w:tblCellMar>
        </w:tblPrEx>
        <w:tc>
          <w:tcPr>
            <w:tcW w:w="3744" w:type="dxa"/>
          </w:tcPr>
          <w:p w:rsidR="00B600EA" w:rsidRPr="00F206C6" w:rsidRDefault="00AF42FC" w:rsidP="00F206C6">
            <w:pPr>
              <w:pStyle w:val="Heading2"/>
              <w:keepNext w:val="0"/>
              <w:spacing w:before="40" w:after="40" w:line="200" w:lineRule="exact"/>
              <w:ind w:left="43" w:firstLine="0"/>
              <w:jc w:val="left"/>
              <w:rPr>
                <w:i w:val="0"/>
                <w:iCs w:val="0"/>
                <w:sz w:val="16"/>
                <w:szCs w:val="16"/>
                <w:u w:val="none"/>
              </w:rPr>
            </w:pPr>
            <w:r>
              <w:rPr>
                <w:i w:val="0"/>
                <w:iCs w:val="0"/>
                <w:sz w:val="16"/>
                <w:szCs w:val="16"/>
                <w:u w:val="none"/>
              </w:rPr>
              <w:t>«</w:t>
            </w:r>
            <w:r w:rsidR="00B600EA" w:rsidRPr="00F206C6">
              <w:rPr>
                <w:i w:val="0"/>
                <w:iCs w:val="0"/>
                <w:sz w:val="16"/>
                <w:szCs w:val="16"/>
                <w:u w:val="none"/>
              </w:rPr>
              <w:t>Либерально-демократическая партия России</w:t>
            </w:r>
            <w:r>
              <w:rPr>
                <w:i w:val="0"/>
                <w:iCs w:val="0"/>
                <w:sz w:val="16"/>
                <w:szCs w:val="16"/>
                <w:u w:val="none"/>
              </w:rPr>
              <w:t>»</w:t>
            </w:r>
          </w:p>
        </w:tc>
        <w:tc>
          <w:tcPr>
            <w:tcW w:w="1152" w:type="dxa"/>
            <w:vAlign w:val="bottom"/>
          </w:tcPr>
          <w:p w:rsidR="00B600EA" w:rsidRPr="00F206C6" w:rsidRDefault="00B600EA" w:rsidP="00F206C6">
            <w:pPr>
              <w:spacing w:before="40" w:after="40" w:line="200" w:lineRule="exact"/>
              <w:jc w:val="center"/>
              <w:rPr>
                <w:sz w:val="16"/>
                <w:szCs w:val="16"/>
              </w:rPr>
            </w:pPr>
            <w:r w:rsidRPr="00F206C6">
              <w:rPr>
                <w:sz w:val="16"/>
                <w:szCs w:val="16"/>
              </w:rPr>
              <w:t>4</w:t>
            </w:r>
          </w:p>
        </w:tc>
        <w:tc>
          <w:tcPr>
            <w:tcW w:w="1044" w:type="dxa"/>
            <w:vAlign w:val="bottom"/>
          </w:tcPr>
          <w:p w:rsidR="00B600EA" w:rsidRPr="00F206C6" w:rsidRDefault="00B600EA" w:rsidP="00F206C6">
            <w:pPr>
              <w:spacing w:before="40" w:after="40" w:line="200" w:lineRule="exact"/>
              <w:jc w:val="center"/>
              <w:rPr>
                <w:sz w:val="16"/>
                <w:szCs w:val="16"/>
              </w:rPr>
            </w:pPr>
            <w:r w:rsidRPr="00F206C6">
              <w:rPr>
                <w:sz w:val="16"/>
                <w:szCs w:val="16"/>
              </w:rPr>
              <w:t>36</w:t>
            </w:r>
          </w:p>
        </w:tc>
        <w:tc>
          <w:tcPr>
            <w:tcW w:w="1233" w:type="dxa"/>
            <w:vAlign w:val="bottom"/>
          </w:tcPr>
          <w:p w:rsidR="00B600EA" w:rsidRPr="00F206C6" w:rsidRDefault="00B600EA" w:rsidP="00F206C6">
            <w:pPr>
              <w:spacing w:before="40" w:after="40" w:line="200" w:lineRule="exact"/>
              <w:jc w:val="center"/>
              <w:rPr>
                <w:sz w:val="16"/>
                <w:szCs w:val="16"/>
              </w:rPr>
            </w:pPr>
            <w:r w:rsidRPr="00F206C6">
              <w:rPr>
                <w:sz w:val="16"/>
                <w:szCs w:val="16"/>
              </w:rPr>
              <w:t>10</w:t>
            </w:r>
          </w:p>
        </w:tc>
        <w:tc>
          <w:tcPr>
            <w:tcW w:w="1404" w:type="dxa"/>
            <w:vAlign w:val="bottom"/>
          </w:tcPr>
          <w:p w:rsidR="00B600EA" w:rsidRPr="00F206C6" w:rsidRDefault="00B600EA" w:rsidP="00F206C6">
            <w:pPr>
              <w:spacing w:before="40" w:after="40" w:line="200" w:lineRule="exact"/>
              <w:jc w:val="center"/>
              <w:rPr>
                <w:sz w:val="16"/>
                <w:szCs w:val="16"/>
              </w:rPr>
            </w:pPr>
            <w:r w:rsidRPr="00F206C6">
              <w:rPr>
                <w:sz w:val="16"/>
                <w:szCs w:val="16"/>
              </w:rPr>
              <w:t>90</w:t>
            </w:r>
          </w:p>
        </w:tc>
      </w:tr>
      <w:tr w:rsidR="00B600EA" w:rsidRPr="00F206C6" w:rsidTr="00F206C6">
        <w:tblPrEx>
          <w:tblCellMar>
            <w:top w:w="0" w:type="dxa"/>
            <w:left w:w="0" w:type="dxa"/>
            <w:bottom w:w="0" w:type="dxa"/>
            <w:right w:w="0" w:type="dxa"/>
          </w:tblCellMar>
        </w:tblPrEx>
        <w:tc>
          <w:tcPr>
            <w:tcW w:w="3744" w:type="dxa"/>
            <w:vAlign w:val="bottom"/>
          </w:tcPr>
          <w:p w:rsidR="00B600EA" w:rsidRPr="00F206C6" w:rsidRDefault="00AF42FC" w:rsidP="00F206C6">
            <w:pPr>
              <w:spacing w:before="40" w:after="40" w:line="200" w:lineRule="exact"/>
              <w:ind w:left="43"/>
              <w:rPr>
                <w:sz w:val="16"/>
                <w:szCs w:val="16"/>
              </w:rPr>
            </w:pPr>
            <w:r>
              <w:rPr>
                <w:sz w:val="16"/>
                <w:szCs w:val="16"/>
              </w:rPr>
              <w:t>«с</w:t>
            </w:r>
            <w:r w:rsidR="00B600EA" w:rsidRPr="00F206C6">
              <w:rPr>
                <w:sz w:val="16"/>
                <w:szCs w:val="16"/>
              </w:rPr>
              <w:t>праведливая Россия: Род</w:t>
            </w:r>
            <w:r w:rsidR="00B600EA" w:rsidRPr="00F206C6">
              <w:rPr>
                <w:sz w:val="16"/>
                <w:szCs w:val="16"/>
              </w:rPr>
              <w:t>и</w:t>
            </w:r>
            <w:r w:rsidR="00B600EA" w:rsidRPr="00F206C6">
              <w:rPr>
                <w:sz w:val="16"/>
                <w:szCs w:val="16"/>
              </w:rPr>
              <w:t>на/Пенсионеры/</w:t>
            </w:r>
            <w:r>
              <w:rPr>
                <w:sz w:val="16"/>
                <w:szCs w:val="16"/>
              </w:rPr>
              <w:t xml:space="preserve"> </w:t>
            </w:r>
            <w:r w:rsidR="00B600EA" w:rsidRPr="00F206C6">
              <w:rPr>
                <w:sz w:val="16"/>
                <w:szCs w:val="16"/>
              </w:rPr>
              <w:t>жизнь»</w:t>
            </w:r>
          </w:p>
        </w:tc>
        <w:tc>
          <w:tcPr>
            <w:tcW w:w="1152" w:type="dxa"/>
            <w:vAlign w:val="bottom"/>
          </w:tcPr>
          <w:p w:rsidR="00B600EA" w:rsidRPr="00F206C6" w:rsidRDefault="00B600EA" w:rsidP="00F206C6">
            <w:pPr>
              <w:spacing w:before="40" w:after="40" w:line="200" w:lineRule="exact"/>
              <w:jc w:val="center"/>
              <w:rPr>
                <w:sz w:val="16"/>
                <w:szCs w:val="16"/>
              </w:rPr>
            </w:pPr>
            <w:r w:rsidRPr="00F206C6">
              <w:rPr>
                <w:sz w:val="16"/>
                <w:szCs w:val="16"/>
              </w:rPr>
              <w:t>11</w:t>
            </w:r>
          </w:p>
        </w:tc>
        <w:tc>
          <w:tcPr>
            <w:tcW w:w="1044" w:type="dxa"/>
            <w:vAlign w:val="bottom"/>
          </w:tcPr>
          <w:p w:rsidR="00B600EA" w:rsidRPr="00F206C6" w:rsidRDefault="00B600EA" w:rsidP="00F206C6">
            <w:pPr>
              <w:spacing w:before="40" w:after="40" w:line="200" w:lineRule="exact"/>
              <w:jc w:val="center"/>
              <w:rPr>
                <w:sz w:val="16"/>
                <w:szCs w:val="16"/>
              </w:rPr>
            </w:pPr>
            <w:r w:rsidRPr="00F206C6">
              <w:rPr>
                <w:sz w:val="16"/>
                <w:szCs w:val="16"/>
              </w:rPr>
              <w:t>27</w:t>
            </w:r>
          </w:p>
        </w:tc>
        <w:tc>
          <w:tcPr>
            <w:tcW w:w="1233" w:type="dxa"/>
            <w:vAlign w:val="bottom"/>
          </w:tcPr>
          <w:p w:rsidR="00B600EA" w:rsidRPr="00F206C6" w:rsidRDefault="00B600EA" w:rsidP="00F206C6">
            <w:pPr>
              <w:spacing w:before="40" w:after="40" w:line="200" w:lineRule="exact"/>
              <w:jc w:val="center"/>
              <w:rPr>
                <w:sz w:val="16"/>
                <w:szCs w:val="16"/>
              </w:rPr>
            </w:pPr>
            <w:r w:rsidRPr="00F206C6">
              <w:rPr>
                <w:sz w:val="16"/>
                <w:szCs w:val="16"/>
              </w:rPr>
              <w:t>29</w:t>
            </w:r>
          </w:p>
        </w:tc>
        <w:tc>
          <w:tcPr>
            <w:tcW w:w="1404" w:type="dxa"/>
            <w:vAlign w:val="bottom"/>
          </w:tcPr>
          <w:p w:rsidR="00B600EA" w:rsidRPr="00F206C6" w:rsidRDefault="00B600EA" w:rsidP="00F206C6">
            <w:pPr>
              <w:spacing w:before="40" w:after="40" w:line="200" w:lineRule="exact"/>
              <w:jc w:val="center"/>
              <w:rPr>
                <w:sz w:val="16"/>
                <w:szCs w:val="16"/>
              </w:rPr>
            </w:pPr>
            <w:r w:rsidRPr="00F206C6">
              <w:rPr>
                <w:sz w:val="16"/>
                <w:szCs w:val="16"/>
              </w:rPr>
              <w:t>71</w:t>
            </w:r>
          </w:p>
        </w:tc>
      </w:tr>
    </w:tbl>
    <w:p w:rsidR="00B600EA" w:rsidRDefault="00B600EA" w:rsidP="00AF42FC">
      <w:pPr>
        <w:pStyle w:val="SingleTxt"/>
      </w:pPr>
    </w:p>
    <w:p w:rsidR="004B1C3B" w:rsidRPr="00FF2FDF" w:rsidRDefault="00FF2FDF" w:rsidP="00FF2FDF">
      <w:pPr>
        <w:pStyle w:val="SingleTxt"/>
        <w:spacing w:after="0" w:line="240" w:lineRule="auto"/>
      </w:pPr>
      <w:r>
        <w:rPr>
          <w:noProof/>
          <w:w w:val="100"/>
          <w:lang w:eastAsia="ru-RU"/>
        </w:rPr>
        <w:pict>
          <v:line id="_x0000_s1028" style="position:absolute;left:0;text-align:left;z-index:2" from="210.2pt,30pt" to="282.2pt,30pt" strokeweight=".25pt"/>
        </w:pict>
      </w:r>
    </w:p>
    <w:sectPr w:rsidR="004B1C3B" w:rsidRPr="00FF2FDF" w:rsidSect="00BC78A0">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5-22T11:45:00Z" w:initials="Start">
    <w:p w:rsidR="00E652A9" w:rsidRPr="006F5635" w:rsidRDefault="00E652A9">
      <w:pPr>
        <w:pStyle w:val="CommentText"/>
        <w:rPr>
          <w:lang w:val="en-US"/>
        </w:rPr>
      </w:pPr>
      <w:r>
        <w:fldChar w:fldCharType="begin"/>
      </w:r>
      <w:r w:rsidRPr="006F5635">
        <w:rPr>
          <w:rStyle w:val="CommentReference"/>
          <w:lang w:val="en-US"/>
        </w:rPr>
        <w:instrText xml:space="preserve"> </w:instrText>
      </w:r>
      <w:r w:rsidRPr="006F5635">
        <w:rPr>
          <w:lang w:val="en-US"/>
        </w:rPr>
        <w:instrText>PAGE \# "'Page: '#'</w:instrText>
      </w:r>
      <w:r w:rsidRPr="006F5635">
        <w:rPr>
          <w:lang w:val="en-US"/>
        </w:rPr>
        <w:br/>
        <w:instrText>'"</w:instrText>
      </w:r>
      <w:r w:rsidRPr="006F5635">
        <w:rPr>
          <w:rStyle w:val="CommentReference"/>
          <w:lang w:val="en-US"/>
        </w:rPr>
        <w:instrText xml:space="preserve"> </w:instrText>
      </w:r>
      <w:r>
        <w:fldChar w:fldCharType="end"/>
      </w:r>
      <w:r>
        <w:rPr>
          <w:rStyle w:val="CommentReference"/>
        </w:rPr>
        <w:annotationRef/>
      </w:r>
      <w:r w:rsidRPr="006F5635">
        <w:rPr>
          <w:lang w:val="en-US"/>
        </w:rPr>
        <w:t>&lt;&lt;ODS JOB NO&gt;&gt;N0925862R&lt;&lt;ODS JOB NO&gt;&gt;</w:t>
      </w:r>
    </w:p>
    <w:p w:rsidR="00E652A9" w:rsidRPr="006F5635" w:rsidRDefault="00E652A9">
      <w:pPr>
        <w:pStyle w:val="CommentText"/>
        <w:rPr>
          <w:lang w:val="en-US"/>
        </w:rPr>
      </w:pPr>
      <w:r w:rsidRPr="006F5635">
        <w:rPr>
          <w:lang w:val="en-US"/>
        </w:rPr>
        <w:t>&lt;&lt;ODS DOC SYMBOL1&gt;&gt;CEDAW/C/USR/7&lt;&lt;ODS DOC SYMBOL1&gt;&gt;</w:t>
      </w:r>
    </w:p>
    <w:p w:rsidR="00E652A9" w:rsidRPr="006F5635" w:rsidRDefault="00E652A9">
      <w:pPr>
        <w:pStyle w:val="CommentText"/>
        <w:rPr>
          <w:lang w:val="en-US"/>
        </w:rPr>
      </w:pPr>
      <w:r w:rsidRPr="006F5635">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6B6" w:rsidRDefault="009156B6">
      <w:r>
        <w:separator/>
      </w:r>
    </w:p>
  </w:endnote>
  <w:endnote w:type="continuationSeparator" w:id="0">
    <w:p w:rsidR="009156B6" w:rsidRDefault="009156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652A9" w:rsidTr="00BC78A0">
      <w:tblPrEx>
        <w:tblCellMar>
          <w:top w:w="0" w:type="dxa"/>
          <w:bottom w:w="0" w:type="dxa"/>
        </w:tblCellMar>
      </w:tblPrEx>
      <w:tc>
        <w:tcPr>
          <w:tcW w:w="5033" w:type="dxa"/>
          <w:shd w:val="clear" w:color="auto" w:fill="auto"/>
          <w:vAlign w:val="bottom"/>
        </w:tcPr>
        <w:p w:rsidR="00E652A9" w:rsidRPr="00BC78A0" w:rsidRDefault="00E652A9" w:rsidP="00BC78A0">
          <w:pPr>
            <w:pStyle w:val="Footer"/>
          </w:pPr>
          <w:fldSimple w:instr=" PAGE  \* MERGEFORMAT ">
            <w:r w:rsidR="00990CB3">
              <w:t>2</w:t>
            </w:r>
          </w:fldSimple>
        </w:p>
      </w:tc>
      <w:tc>
        <w:tcPr>
          <w:tcW w:w="5033" w:type="dxa"/>
          <w:shd w:val="clear" w:color="auto" w:fill="auto"/>
          <w:vAlign w:val="bottom"/>
        </w:tcPr>
        <w:p w:rsidR="00E652A9" w:rsidRPr="00BC78A0" w:rsidRDefault="00E652A9" w:rsidP="00BC78A0">
          <w:pPr>
            <w:pStyle w:val="Footer"/>
            <w:jc w:val="right"/>
            <w:rPr>
              <w:b w:val="0"/>
              <w:sz w:val="14"/>
            </w:rPr>
          </w:pPr>
          <w:fldSimple w:instr=" DOCVARIABLE &quot;FooterJN&quot; \* MERGEFORMAT ">
            <w:r>
              <w:rPr>
                <w:b w:val="0"/>
                <w:sz w:val="14"/>
              </w:rPr>
              <w:t>09-25862</w:t>
            </w:r>
          </w:fldSimple>
        </w:p>
      </w:tc>
    </w:tr>
  </w:tbl>
  <w:p w:rsidR="00E652A9" w:rsidRPr="00BC78A0" w:rsidRDefault="00E652A9" w:rsidP="00BC78A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652A9" w:rsidTr="00BC78A0">
      <w:tblPrEx>
        <w:tblCellMar>
          <w:top w:w="0" w:type="dxa"/>
          <w:bottom w:w="0" w:type="dxa"/>
        </w:tblCellMar>
      </w:tblPrEx>
      <w:tc>
        <w:tcPr>
          <w:tcW w:w="5033" w:type="dxa"/>
          <w:shd w:val="clear" w:color="auto" w:fill="auto"/>
          <w:vAlign w:val="bottom"/>
        </w:tcPr>
        <w:p w:rsidR="00E652A9" w:rsidRPr="00BC78A0" w:rsidRDefault="00E652A9" w:rsidP="00BC78A0">
          <w:pPr>
            <w:pStyle w:val="Footer"/>
            <w:rPr>
              <w:b w:val="0"/>
              <w:sz w:val="14"/>
            </w:rPr>
          </w:pPr>
          <w:fldSimple w:instr=" DOCVARIABLE &quot;FooterJN&quot; \* MERGEFORMAT ">
            <w:r>
              <w:rPr>
                <w:b w:val="0"/>
                <w:sz w:val="14"/>
              </w:rPr>
              <w:t>09-25862</w:t>
            </w:r>
          </w:fldSimple>
        </w:p>
      </w:tc>
      <w:tc>
        <w:tcPr>
          <w:tcW w:w="5033" w:type="dxa"/>
          <w:shd w:val="clear" w:color="auto" w:fill="auto"/>
          <w:vAlign w:val="bottom"/>
        </w:tcPr>
        <w:p w:rsidR="00E652A9" w:rsidRPr="00BC78A0" w:rsidRDefault="00E652A9" w:rsidP="00BC78A0">
          <w:pPr>
            <w:pStyle w:val="Footer"/>
            <w:jc w:val="right"/>
          </w:pPr>
          <w:fldSimple w:instr=" PAGE  \* MERGEFORMAT ">
            <w:r w:rsidR="00990CB3">
              <w:t>3</w:t>
            </w:r>
          </w:fldSimple>
        </w:p>
      </w:tc>
    </w:tr>
  </w:tbl>
  <w:p w:rsidR="00E652A9" w:rsidRPr="00BC78A0" w:rsidRDefault="00E652A9" w:rsidP="00BC78A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A9" w:rsidRDefault="00E652A9">
    <w:pPr>
      <w:pStyle w:val="Footer"/>
    </w:pPr>
  </w:p>
  <w:tbl>
    <w:tblPr>
      <w:tblW w:w="0" w:type="auto"/>
      <w:tblLayout w:type="fixed"/>
      <w:tblLook w:val="0000"/>
    </w:tblPr>
    <w:tblGrid>
      <w:gridCol w:w="5033"/>
      <w:gridCol w:w="5033"/>
    </w:tblGrid>
    <w:tr w:rsidR="00E652A9">
      <w:tblPrEx>
        <w:tblCellMar>
          <w:top w:w="0" w:type="dxa"/>
          <w:bottom w:w="0" w:type="dxa"/>
        </w:tblCellMar>
      </w:tblPrEx>
      <w:tc>
        <w:tcPr>
          <w:tcW w:w="5033" w:type="dxa"/>
        </w:tcPr>
        <w:p w:rsidR="00E652A9" w:rsidRDefault="00E652A9" w:rsidP="00BC78A0">
          <w:pPr>
            <w:pStyle w:val="Footer"/>
            <w:rPr>
              <w:b w:val="0"/>
              <w:sz w:val="20"/>
            </w:rPr>
          </w:pPr>
          <w:fldSimple w:instr=" DOCVARIABLE &quot;jobn&quot; \* MERGEFORMAT ">
            <w:r>
              <w:rPr>
                <w:b w:val="0"/>
                <w:sz w:val="20"/>
              </w:rPr>
              <w:t>09-25862 (R)</w:t>
            </w:r>
          </w:fldSimple>
          <w:r>
            <w:rPr>
              <w:b w:val="0"/>
              <w:sz w:val="20"/>
            </w:rPr>
            <w:t xml:space="preserve">    220509    220509</w:t>
          </w:r>
        </w:p>
        <w:p w:rsidR="00E652A9" w:rsidRPr="00BC78A0" w:rsidRDefault="00E652A9" w:rsidP="00BC78A0">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*0925862*</w:t>
            </w:r>
          </w:fldSimple>
        </w:p>
      </w:tc>
      <w:tc>
        <w:tcPr>
          <w:tcW w:w="5033" w:type="dxa"/>
        </w:tcPr>
        <w:p w:rsidR="00E652A9" w:rsidRDefault="00E652A9" w:rsidP="00BC78A0">
          <w:pPr>
            <w:pStyle w:val="Footer"/>
            <w:jc w:val="right"/>
            <w:rPr>
              <w:b w:val="0"/>
              <w:sz w:val="20"/>
            </w:rPr>
          </w:pPr>
          <w:r w:rsidRPr="00BC78A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E652A9" w:rsidRPr="00BC78A0" w:rsidRDefault="00E652A9" w:rsidP="00BC78A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6B6" w:rsidRPr="006F5635" w:rsidRDefault="009156B6" w:rsidP="006F5635">
      <w:pPr>
        <w:pStyle w:val="Footer"/>
        <w:spacing w:after="80"/>
        <w:ind w:left="792"/>
        <w:rPr>
          <w:sz w:val="16"/>
        </w:rPr>
      </w:pPr>
      <w:r w:rsidRPr="006F5635">
        <w:rPr>
          <w:sz w:val="16"/>
        </w:rPr>
        <w:t>__________________</w:t>
      </w:r>
    </w:p>
  </w:footnote>
  <w:footnote w:type="continuationSeparator" w:id="0">
    <w:p w:rsidR="009156B6" w:rsidRPr="006F5635" w:rsidRDefault="009156B6" w:rsidP="006F5635">
      <w:pPr>
        <w:pStyle w:val="Footer"/>
        <w:spacing w:after="80"/>
        <w:ind w:left="792"/>
        <w:rPr>
          <w:sz w:val="16"/>
        </w:rPr>
      </w:pPr>
      <w:r w:rsidRPr="006F5635">
        <w:rPr>
          <w:sz w:val="16"/>
        </w:rPr>
        <w:t>__________________</w:t>
      </w:r>
    </w:p>
  </w:footnote>
  <w:footnote w:id="1">
    <w:p w:rsidR="00E652A9" w:rsidRDefault="00E652A9" w:rsidP="006F563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документ издается без официального редактирования.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652A9" w:rsidTr="00BC78A0">
      <w:tblPrEx>
        <w:tblCellMar>
          <w:top w:w="0" w:type="dxa"/>
          <w:bottom w:w="0" w:type="dxa"/>
        </w:tblCellMar>
      </w:tblPrEx>
      <w:trPr>
        <w:trHeight w:hRule="exact" w:val="864"/>
      </w:trPr>
      <w:tc>
        <w:tcPr>
          <w:tcW w:w="4838" w:type="dxa"/>
          <w:shd w:val="clear" w:color="auto" w:fill="auto"/>
          <w:vAlign w:val="bottom"/>
        </w:tcPr>
        <w:p w:rsidR="00E652A9" w:rsidRPr="00BC78A0" w:rsidRDefault="00E652A9" w:rsidP="00BC78A0">
          <w:pPr>
            <w:pStyle w:val="Header"/>
            <w:spacing w:after="80"/>
            <w:rPr>
              <w:b/>
            </w:rPr>
          </w:pPr>
          <w:fldSimple w:instr=" DOCVARIABLE &quot;sss1&quot; \* MERGEFORMAT ">
            <w:r>
              <w:rPr>
                <w:b/>
              </w:rPr>
              <w:t>CEDAW/C/USR/7</w:t>
            </w:r>
          </w:fldSimple>
        </w:p>
      </w:tc>
      <w:tc>
        <w:tcPr>
          <w:tcW w:w="5033" w:type="dxa"/>
          <w:shd w:val="clear" w:color="auto" w:fill="auto"/>
          <w:vAlign w:val="bottom"/>
        </w:tcPr>
        <w:p w:rsidR="00E652A9" w:rsidRDefault="00E652A9" w:rsidP="00BC78A0">
          <w:pPr>
            <w:pStyle w:val="Header"/>
          </w:pPr>
        </w:p>
      </w:tc>
    </w:tr>
  </w:tbl>
  <w:p w:rsidR="00E652A9" w:rsidRPr="00BC78A0" w:rsidRDefault="00E652A9" w:rsidP="00BC78A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652A9" w:rsidTr="00BC78A0">
      <w:tblPrEx>
        <w:tblCellMar>
          <w:top w:w="0" w:type="dxa"/>
          <w:bottom w:w="0" w:type="dxa"/>
        </w:tblCellMar>
      </w:tblPrEx>
      <w:trPr>
        <w:trHeight w:hRule="exact" w:val="864"/>
      </w:trPr>
      <w:tc>
        <w:tcPr>
          <w:tcW w:w="4838" w:type="dxa"/>
          <w:shd w:val="clear" w:color="auto" w:fill="auto"/>
          <w:vAlign w:val="bottom"/>
        </w:tcPr>
        <w:p w:rsidR="00E652A9" w:rsidRDefault="00E652A9" w:rsidP="00BC78A0">
          <w:pPr>
            <w:pStyle w:val="Header"/>
          </w:pPr>
        </w:p>
      </w:tc>
      <w:tc>
        <w:tcPr>
          <w:tcW w:w="5033" w:type="dxa"/>
          <w:shd w:val="clear" w:color="auto" w:fill="auto"/>
          <w:vAlign w:val="bottom"/>
        </w:tcPr>
        <w:p w:rsidR="00E652A9" w:rsidRPr="00BC78A0" w:rsidRDefault="00E652A9" w:rsidP="00BC78A0">
          <w:pPr>
            <w:pStyle w:val="Header"/>
            <w:spacing w:after="80"/>
            <w:jc w:val="right"/>
            <w:rPr>
              <w:b/>
            </w:rPr>
          </w:pPr>
          <w:fldSimple w:instr=" DOCVARIABLE &quot;sss1&quot; \* MERGEFORMAT ">
            <w:r>
              <w:rPr>
                <w:b/>
              </w:rPr>
              <w:t>CEDAW/C/USR/7</w:t>
            </w:r>
          </w:fldSimple>
        </w:p>
      </w:tc>
    </w:tr>
  </w:tbl>
  <w:p w:rsidR="00E652A9" w:rsidRPr="00BC78A0" w:rsidRDefault="00E652A9" w:rsidP="00BC78A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E652A9" w:rsidTr="00BC78A0">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E652A9" w:rsidRPr="00BC78A0" w:rsidRDefault="00E652A9" w:rsidP="00BC78A0">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E652A9" w:rsidRDefault="00E652A9" w:rsidP="00BC78A0">
          <w:pPr>
            <w:pStyle w:val="Header"/>
            <w:spacing w:after="120"/>
          </w:pPr>
        </w:p>
      </w:tc>
      <w:tc>
        <w:tcPr>
          <w:tcW w:w="5213" w:type="dxa"/>
          <w:gridSpan w:val="3"/>
          <w:tcBorders>
            <w:bottom w:val="single" w:sz="4" w:space="0" w:color="auto"/>
          </w:tcBorders>
          <w:shd w:val="clear" w:color="auto" w:fill="auto"/>
          <w:vAlign w:val="bottom"/>
        </w:tcPr>
        <w:p w:rsidR="00E652A9" w:rsidRPr="00BC78A0" w:rsidRDefault="00E652A9" w:rsidP="00BC78A0">
          <w:pPr>
            <w:pStyle w:val="Header"/>
            <w:spacing w:after="20"/>
            <w:jc w:val="right"/>
            <w:rPr>
              <w:sz w:val="20"/>
            </w:rPr>
          </w:pPr>
          <w:r>
            <w:rPr>
              <w:sz w:val="40"/>
            </w:rPr>
            <w:t>CEDAW</w:t>
          </w:r>
          <w:r>
            <w:rPr>
              <w:sz w:val="20"/>
            </w:rPr>
            <w:t>/C/USR/7</w:t>
          </w:r>
        </w:p>
      </w:tc>
    </w:tr>
    <w:tr w:rsidR="00E652A9" w:rsidRPr="006F5635" w:rsidTr="00BC78A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652A9" w:rsidRDefault="00E652A9" w:rsidP="00BC78A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652A9" w:rsidRPr="00BC78A0" w:rsidRDefault="00E652A9" w:rsidP="00BC78A0">
          <w:pPr>
            <w:pStyle w:val="Header"/>
            <w:spacing w:before="109"/>
          </w:pPr>
        </w:p>
      </w:tc>
      <w:tc>
        <w:tcPr>
          <w:tcW w:w="5227" w:type="dxa"/>
          <w:gridSpan w:val="3"/>
          <w:tcBorders>
            <w:top w:val="single" w:sz="4" w:space="0" w:color="auto"/>
            <w:bottom w:val="single" w:sz="12" w:space="0" w:color="auto"/>
          </w:tcBorders>
          <w:shd w:val="clear" w:color="auto" w:fill="auto"/>
        </w:tcPr>
        <w:p w:rsidR="00E652A9" w:rsidRPr="00BC78A0" w:rsidRDefault="00E652A9" w:rsidP="00BC78A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E652A9" w:rsidRPr="006F5635" w:rsidRDefault="00E652A9" w:rsidP="00BC78A0">
          <w:pPr>
            <w:pStyle w:val="Header"/>
            <w:spacing w:before="109"/>
            <w:rPr>
              <w:lang w:val="ru-RU"/>
            </w:rPr>
          </w:pPr>
        </w:p>
      </w:tc>
      <w:tc>
        <w:tcPr>
          <w:tcW w:w="3140" w:type="dxa"/>
          <w:tcBorders>
            <w:top w:val="single" w:sz="4" w:space="0" w:color="auto"/>
            <w:bottom w:val="single" w:sz="12" w:space="0" w:color="auto"/>
          </w:tcBorders>
          <w:shd w:val="clear" w:color="auto" w:fill="auto"/>
        </w:tcPr>
        <w:p w:rsidR="00E652A9" w:rsidRPr="006F5635" w:rsidRDefault="00E652A9" w:rsidP="00BC78A0">
          <w:pPr>
            <w:spacing w:before="240"/>
            <w:rPr>
              <w:lang w:val="en-US"/>
            </w:rPr>
          </w:pPr>
          <w:r w:rsidRPr="006F5635">
            <w:rPr>
              <w:lang w:val="en-US"/>
            </w:rPr>
            <w:t>Distr.: General</w:t>
          </w:r>
        </w:p>
        <w:p w:rsidR="00E652A9" w:rsidRPr="006F5635" w:rsidRDefault="00E652A9" w:rsidP="00BC78A0">
          <w:pPr>
            <w:rPr>
              <w:lang w:val="en-US"/>
            </w:rPr>
          </w:pPr>
          <w:r w:rsidRPr="006F5635">
            <w:rPr>
              <w:lang w:val="en-US"/>
            </w:rPr>
            <w:t>9 March 2009</w:t>
          </w:r>
        </w:p>
        <w:p w:rsidR="00E652A9" w:rsidRPr="006F5635" w:rsidRDefault="00E652A9" w:rsidP="00BC78A0">
          <w:pPr>
            <w:rPr>
              <w:lang w:val="en-US"/>
            </w:rPr>
          </w:pPr>
        </w:p>
        <w:p w:rsidR="00E652A9" w:rsidRPr="006F5635" w:rsidRDefault="00E652A9" w:rsidP="00BC78A0">
          <w:pPr>
            <w:rPr>
              <w:lang w:val="en-US"/>
            </w:rPr>
          </w:pPr>
          <w:r w:rsidRPr="006F5635">
            <w:rPr>
              <w:lang w:val="en-US"/>
            </w:rPr>
            <w:t>Original: Russian</w:t>
          </w:r>
        </w:p>
      </w:tc>
    </w:tr>
  </w:tbl>
  <w:p w:rsidR="00E652A9" w:rsidRPr="00BC78A0" w:rsidRDefault="00E652A9" w:rsidP="00BC78A0">
    <w:pPr>
      <w:pStyle w:val="Header"/>
      <w:spacing w:line="20" w:lineRule="exac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038070B"/>
    <w:multiLevelType w:val="hybridMultilevel"/>
    <w:tmpl w:val="15DE2C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05454AB"/>
    <w:multiLevelType w:val="hybridMultilevel"/>
    <w:tmpl w:val="7E32BE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0EA3097"/>
    <w:multiLevelType w:val="multilevel"/>
    <w:tmpl w:val="A8961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26E62D1"/>
    <w:multiLevelType w:val="hybridMultilevel"/>
    <w:tmpl w:val="519A18CE"/>
    <w:lvl w:ilvl="0" w:tplc="24BC9E8E">
      <w:start w:val="1"/>
      <w:numFmt w:val="lowerLetter"/>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059971A6"/>
    <w:multiLevelType w:val="singleLevel"/>
    <w:tmpl w:val="04190011"/>
    <w:lvl w:ilvl="0">
      <w:start w:val="1"/>
      <w:numFmt w:val="decimal"/>
      <w:lvlText w:val="%1)"/>
      <w:lvlJc w:val="left"/>
      <w:pPr>
        <w:tabs>
          <w:tab w:val="num" w:pos="360"/>
        </w:tabs>
        <w:ind w:left="360" w:hanging="360"/>
      </w:pPr>
      <w:rPr>
        <w:rFonts w:hint="default"/>
      </w:rPr>
    </w:lvl>
  </w:abstractNum>
  <w:abstractNum w:abstractNumId="10">
    <w:nsid w:val="0B5A1B1E"/>
    <w:multiLevelType w:val="multilevel"/>
    <w:tmpl w:val="0760498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B7951BE"/>
    <w:multiLevelType w:val="hybridMultilevel"/>
    <w:tmpl w:val="E2B00078"/>
    <w:lvl w:ilvl="0" w:tplc="0A68B45C">
      <w:start w:val="1"/>
      <w:numFmt w:val="decimal"/>
      <w:lvlText w:val="%1."/>
      <w:lvlJc w:val="left"/>
      <w:pPr>
        <w:tabs>
          <w:tab w:val="num" w:pos="1290"/>
        </w:tabs>
        <w:ind w:left="1290" w:hanging="750"/>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0BD8028C"/>
    <w:multiLevelType w:val="hybridMultilevel"/>
    <w:tmpl w:val="A5484668"/>
    <w:lvl w:ilvl="0" w:tplc="8E6422DA">
      <w:start w:val="1"/>
      <w:numFmt w:val="decimal"/>
      <w:lvlText w:val="%1."/>
      <w:lvlJc w:val="left"/>
      <w:pPr>
        <w:tabs>
          <w:tab w:val="num" w:pos="720"/>
        </w:tabs>
        <w:ind w:left="720" w:hanging="360"/>
      </w:pPr>
    </w:lvl>
    <w:lvl w:ilvl="1" w:tplc="73DE6B98">
      <w:start w:val="1"/>
      <w:numFmt w:val="decimal"/>
      <w:lvlText w:val="%2."/>
      <w:lvlJc w:val="left"/>
      <w:pPr>
        <w:tabs>
          <w:tab w:val="num" w:pos="1440"/>
        </w:tabs>
        <w:ind w:left="1440" w:hanging="360"/>
      </w:pPr>
    </w:lvl>
    <w:lvl w:ilvl="2" w:tplc="150CCC2E">
      <w:start w:val="1"/>
      <w:numFmt w:val="decimal"/>
      <w:lvlText w:val="%3."/>
      <w:lvlJc w:val="left"/>
      <w:pPr>
        <w:tabs>
          <w:tab w:val="num" w:pos="2160"/>
        </w:tabs>
        <w:ind w:left="2160" w:hanging="360"/>
      </w:pPr>
    </w:lvl>
    <w:lvl w:ilvl="3" w:tplc="832002DE">
      <w:start w:val="1"/>
      <w:numFmt w:val="decimal"/>
      <w:lvlText w:val="%4."/>
      <w:lvlJc w:val="left"/>
      <w:pPr>
        <w:tabs>
          <w:tab w:val="num" w:pos="2880"/>
        </w:tabs>
        <w:ind w:left="2880" w:hanging="360"/>
      </w:pPr>
    </w:lvl>
    <w:lvl w:ilvl="4" w:tplc="4450350E">
      <w:start w:val="1"/>
      <w:numFmt w:val="decimal"/>
      <w:lvlText w:val="%5."/>
      <w:lvlJc w:val="left"/>
      <w:pPr>
        <w:tabs>
          <w:tab w:val="num" w:pos="3600"/>
        </w:tabs>
        <w:ind w:left="3600" w:hanging="360"/>
      </w:pPr>
    </w:lvl>
    <w:lvl w:ilvl="5" w:tplc="D75EEE20">
      <w:start w:val="1"/>
      <w:numFmt w:val="decimal"/>
      <w:lvlText w:val="%6."/>
      <w:lvlJc w:val="left"/>
      <w:pPr>
        <w:tabs>
          <w:tab w:val="num" w:pos="4320"/>
        </w:tabs>
        <w:ind w:left="4320" w:hanging="360"/>
      </w:pPr>
    </w:lvl>
    <w:lvl w:ilvl="6" w:tplc="DF206F76">
      <w:start w:val="1"/>
      <w:numFmt w:val="decimal"/>
      <w:lvlText w:val="%7."/>
      <w:lvlJc w:val="left"/>
      <w:pPr>
        <w:tabs>
          <w:tab w:val="num" w:pos="5040"/>
        </w:tabs>
        <w:ind w:left="5040" w:hanging="360"/>
      </w:pPr>
    </w:lvl>
    <w:lvl w:ilvl="7" w:tplc="6AEAE940">
      <w:start w:val="1"/>
      <w:numFmt w:val="decimal"/>
      <w:lvlText w:val="%8."/>
      <w:lvlJc w:val="left"/>
      <w:pPr>
        <w:tabs>
          <w:tab w:val="num" w:pos="5760"/>
        </w:tabs>
        <w:ind w:left="5760" w:hanging="360"/>
      </w:pPr>
    </w:lvl>
    <w:lvl w:ilvl="8" w:tplc="F2CAE084">
      <w:start w:val="1"/>
      <w:numFmt w:val="decimal"/>
      <w:lvlText w:val="%9."/>
      <w:lvlJc w:val="left"/>
      <w:pPr>
        <w:tabs>
          <w:tab w:val="num" w:pos="6480"/>
        </w:tabs>
        <w:ind w:left="6480" w:hanging="360"/>
      </w:pPr>
    </w:lvl>
  </w:abstractNum>
  <w:abstractNum w:abstractNumId="13">
    <w:nsid w:val="0D732290"/>
    <w:multiLevelType w:val="multilevel"/>
    <w:tmpl w:val="886065D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4">
    <w:nsid w:val="0F737270"/>
    <w:multiLevelType w:val="hybridMultilevel"/>
    <w:tmpl w:val="7C4292E6"/>
    <w:lvl w:ilvl="0" w:tplc="B4F4787A">
      <w:start w:val="73"/>
      <w:numFmt w:val="decimal"/>
      <w:lvlText w:val=""/>
      <w:lvlJc w:val="left"/>
      <w:pPr>
        <w:tabs>
          <w:tab w:val="num" w:pos="720"/>
        </w:tabs>
        <w:ind w:left="720" w:hanging="360"/>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0B77999"/>
    <w:multiLevelType w:val="hybridMultilevel"/>
    <w:tmpl w:val="78E6A8E0"/>
    <w:lvl w:ilvl="0" w:tplc="2AF2E56A">
      <w:start w:val="1"/>
      <w:numFmt w:val="decimal"/>
      <w:lvlText w:val="%1."/>
      <w:lvlJc w:val="left"/>
      <w:pPr>
        <w:tabs>
          <w:tab w:val="num" w:pos="360"/>
        </w:tabs>
        <w:ind w:left="360" w:hanging="360"/>
      </w:pPr>
      <w:rPr>
        <w:color w:val="auto"/>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11784F8A"/>
    <w:multiLevelType w:val="hybridMultilevel"/>
    <w:tmpl w:val="71AA0832"/>
    <w:lvl w:ilvl="0" w:tplc="7C6009E2">
      <w:start w:val="1"/>
      <w:numFmt w:val="upperRoman"/>
      <w:lvlText w:val="%1."/>
      <w:lvlJc w:val="left"/>
      <w:pPr>
        <w:tabs>
          <w:tab w:val="num" w:pos="1987"/>
        </w:tabs>
        <w:ind w:left="1987" w:hanging="720"/>
      </w:pPr>
      <w:rPr>
        <w:rFonts w:hint="default"/>
      </w:rPr>
    </w:lvl>
    <w:lvl w:ilvl="1" w:tplc="04190019" w:tentative="1">
      <w:start w:val="1"/>
      <w:numFmt w:val="lowerLetter"/>
      <w:lvlText w:val="%2."/>
      <w:lvlJc w:val="left"/>
      <w:pPr>
        <w:tabs>
          <w:tab w:val="num" w:pos="2347"/>
        </w:tabs>
        <w:ind w:left="2347" w:hanging="360"/>
      </w:pPr>
    </w:lvl>
    <w:lvl w:ilvl="2" w:tplc="0419001B" w:tentative="1">
      <w:start w:val="1"/>
      <w:numFmt w:val="lowerRoman"/>
      <w:lvlText w:val="%3."/>
      <w:lvlJc w:val="right"/>
      <w:pPr>
        <w:tabs>
          <w:tab w:val="num" w:pos="3067"/>
        </w:tabs>
        <w:ind w:left="3067" w:hanging="180"/>
      </w:pPr>
    </w:lvl>
    <w:lvl w:ilvl="3" w:tplc="0419000F" w:tentative="1">
      <w:start w:val="1"/>
      <w:numFmt w:val="decimal"/>
      <w:lvlText w:val="%4."/>
      <w:lvlJc w:val="left"/>
      <w:pPr>
        <w:tabs>
          <w:tab w:val="num" w:pos="3787"/>
        </w:tabs>
        <w:ind w:left="3787" w:hanging="360"/>
      </w:pPr>
    </w:lvl>
    <w:lvl w:ilvl="4" w:tplc="04190019" w:tentative="1">
      <w:start w:val="1"/>
      <w:numFmt w:val="lowerLetter"/>
      <w:lvlText w:val="%5."/>
      <w:lvlJc w:val="left"/>
      <w:pPr>
        <w:tabs>
          <w:tab w:val="num" w:pos="4507"/>
        </w:tabs>
        <w:ind w:left="4507" w:hanging="360"/>
      </w:pPr>
    </w:lvl>
    <w:lvl w:ilvl="5" w:tplc="0419001B" w:tentative="1">
      <w:start w:val="1"/>
      <w:numFmt w:val="lowerRoman"/>
      <w:lvlText w:val="%6."/>
      <w:lvlJc w:val="right"/>
      <w:pPr>
        <w:tabs>
          <w:tab w:val="num" w:pos="5227"/>
        </w:tabs>
        <w:ind w:left="5227" w:hanging="180"/>
      </w:pPr>
    </w:lvl>
    <w:lvl w:ilvl="6" w:tplc="0419000F" w:tentative="1">
      <w:start w:val="1"/>
      <w:numFmt w:val="decimal"/>
      <w:lvlText w:val="%7."/>
      <w:lvlJc w:val="left"/>
      <w:pPr>
        <w:tabs>
          <w:tab w:val="num" w:pos="5947"/>
        </w:tabs>
        <w:ind w:left="5947" w:hanging="360"/>
      </w:pPr>
    </w:lvl>
    <w:lvl w:ilvl="7" w:tplc="04190019" w:tentative="1">
      <w:start w:val="1"/>
      <w:numFmt w:val="lowerLetter"/>
      <w:lvlText w:val="%8."/>
      <w:lvlJc w:val="left"/>
      <w:pPr>
        <w:tabs>
          <w:tab w:val="num" w:pos="6667"/>
        </w:tabs>
        <w:ind w:left="6667" w:hanging="360"/>
      </w:pPr>
    </w:lvl>
    <w:lvl w:ilvl="8" w:tplc="0419001B" w:tentative="1">
      <w:start w:val="1"/>
      <w:numFmt w:val="lowerRoman"/>
      <w:lvlText w:val="%9."/>
      <w:lvlJc w:val="right"/>
      <w:pPr>
        <w:tabs>
          <w:tab w:val="num" w:pos="7387"/>
        </w:tabs>
        <w:ind w:left="7387" w:hanging="180"/>
      </w:pPr>
    </w:lvl>
  </w:abstractNum>
  <w:abstractNum w:abstractNumId="17">
    <w:nsid w:val="137F131A"/>
    <w:multiLevelType w:val="hybridMultilevel"/>
    <w:tmpl w:val="3EDAA81A"/>
    <w:lvl w:ilvl="0" w:tplc="EAE8845C">
      <w:start w:val="1"/>
      <w:numFmt w:val="bullet"/>
      <w:lvlText w:val="-"/>
      <w:lvlJc w:val="left"/>
      <w:pPr>
        <w:tabs>
          <w:tab w:val="num" w:pos="644"/>
        </w:tabs>
        <w:ind w:left="644" w:hanging="360"/>
      </w:pPr>
      <w:rPr>
        <w:rFonts w:ascii="Times New Roman" w:eastAsia="Times New Roman" w:hAnsi="Times New Roman" w:cs="Times New Roman"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8">
    <w:nsid w:val="1C1160AA"/>
    <w:multiLevelType w:val="hybridMultilevel"/>
    <w:tmpl w:val="6750E03C"/>
    <w:lvl w:ilvl="0" w:tplc="174E4E0C">
      <w:start w:val="1"/>
      <w:numFmt w:val="decimal"/>
      <w:lvlText w:val="%1."/>
      <w:lvlJc w:val="left"/>
      <w:pPr>
        <w:tabs>
          <w:tab w:val="num" w:pos="720"/>
        </w:tabs>
        <w:ind w:left="720" w:hanging="360"/>
      </w:pPr>
    </w:lvl>
    <w:lvl w:ilvl="1" w:tplc="A2540244">
      <w:start w:val="1"/>
      <w:numFmt w:val="decimal"/>
      <w:lvlText w:val="%2."/>
      <w:lvlJc w:val="left"/>
      <w:pPr>
        <w:tabs>
          <w:tab w:val="num" w:pos="1440"/>
        </w:tabs>
        <w:ind w:left="1440" w:hanging="360"/>
      </w:pPr>
    </w:lvl>
    <w:lvl w:ilvl="2" w:tplc="651C736E">
      <w:start w:val="1"/>
      <w:numFmt w:val="decimal"/>
      <w:lvlText w:val="%3."/>
      <w:lvlJc w:val="left"/>
      <w:pPr>
        <w:tabs>
          <w:tab w:val="num" w:pos="2160"/>
        </w:tabs>
        <w:ind w:left="2160" w:hanging="360"/>
      </w:pPr>
    </w:lvl>
    <w:lvl w:ilvl="3" w:tplc="A5C2930E">
      <w:start w:val="1"/>
      <w:numFmt w:val="decimal"/>
      <w:lvlText w:val="%4."/>
      <w:lvlJc w:val="left"/>
      <w:pPr>
        <w:tabs>
          <w:tab w:val="num" w:pos="2880"/>
        </w:tabs>
        <w:ind w:left="2880" w:hanging="360"/>
      </w:pPr>
    </w:lvl>
    <w:lvl w:ilvl="4" w:tplc="E59AF58A">
      <w:start w:val="1"/>
      <w:numFmt w:val="decimal"/>
      <w:lvlText w:val="%5."/>
      <w:lvlJc w:val="left"/>
      <w:pPr>
        <w:tabs>
          <w:tab w:val="num" w:pos="3600"/>
        </w:tabs>
        <w:ind w:left="3600" w:hanging="360"/>
      </w:pPr>
    </w:lvl>
    <w:lvl w:ilvl="5" w:tplc="6EAEA06C">
      <w:start w:val="1"/>
      <w:numFmt w:val="decimal"/>
      <w:lvlText w:val="%6."/>
      <w:lvlJc w:val="left"/>
      <w:pPr>
        <w:tabs>
          <w:tab w:val="num" w:pos="4320"/>
        </w:tabs>
        <w:ind w:left="4320" w:hanging="360"/>
      </w:pPr>
    </w:lvl>
    <w:lvl w:ilvl="6" w:tplc="F7DC7BEA">
      <w:start w:val="1"/>
      <w:numFmt w:val="decimal"/>
      <w:lvlText w:val="%7."/>
      <w:lvlJc w:val="left"/>
      <w:pPr>
        <w:tabs>
          <w:tab w:val="num" w:pos="5040"/>
        </w:tabs>
        <w:ind w:left="5040" w:hanging="360"/>
      </w:pPr>
    </w:lvl>
    <w:lvl w:ilvl="7" w:tplc="21B2F08A">
      <w:start w:val="1"/>
      <w:numFmt w:val="decimal"/>
      <w:lvlText w:val="%8."/>
      <w:lvlJc w:val="left"/>
      <w:pPr>
        <w:tabs>
          <w:tab w:val="num" w:pos="5760"/>
        </w:tabs>
        <w:ind w:left="5760" w:hanging="360"/>
      </w:pPr>
    </w:lvl>
    <w:lvl w:ilvl="8" w:tplc="6D0A8A6E">
      <w:start w:val="1"/>
      <w:numFmt w:val="decimal"/>
      <w:lvlText w:val="%9."/>
      <w:lvlJc w:val="left"/>
      <w:pPr>
        <w:tabs>
          <w:tab w:val="num" w:pos="6480"/>
        </w:tabs>
        <w:ind w:left="6480" w:hanging="360"/>
      </w:pPr>
    </w:lvl>
  </w:abstractNum>
  <w:abstractNum w:abstractNumId="19">
    <w:nsid w:val="333A7490"/>
    <w:multiLevelType w:val="hybridMultilevel"/>
    <w:tmpl w:val="1982CE9C"/>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nsid w:val="33602DFB"/>
    <w:multiLevelType w:val="singleLevel"/>
    <w:tmpl w:val="04190011"/>
    <w:lvl w:ilvl="0">
      <w:start w:val="1"/>
      <w:numFmt w:val="decimal"/>
      <w:lvlText w:val="%1)"/>
      <w:lvlJc w:val="left"/>
      <w:pPr>
        <w:tabs>
          <w:tab w:val="num" w:pos="360"/>
        </w:tabs>
        <w:ind w:left="360" w:hanging="360"/>
      </w:pPr>
      <w:rPr>
        <w:rFonts w:hint="default"/>
      </w:rPr>
    </w:lvl>
  </w:abstractNum>
  <w:abstractNum w:abstractNumId="2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2">
    <w:nsid w:val="3B02785C"/>
    <w:multiLevelType w:val="hybridMultilevel"/>
    <w:tmpl w:val="F31C41C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17E4D74"/>
    <w:multiLevelType w:val="hybridMultilevel"/>
    <w:tmpl w:val="97FE82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4250573"/>
    <w:multiLevelType w:val="hybridMultilevel"/>
    <w:tmpl w:val="04B2627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4D65482"/>
    <w:multiLevelType w:val="singleLevel"/>
    <w:tmpl w:val="04190011"/>
    <w:lvl w:ilvl="0">
      <w:start w:val="1"/>
      <w:numFmt w:val="decimal"/>
      <w:lvlText w:val="%1)"/>
      <w:lvlJc w:val="left"/>
      <w:pPr>
        <w:tabs>
          <w:tab w:val="num" w:pos="360"/>
        </w:tabs>
        <w:ind w:left="360" w:hanging="360"/>
      </w:pPr>
      <w:rPr>
        <w:rFonts w:hint="default"/>
      </w:rPr>
    </w:lvl>
  </w:abstractNum>
  <w:abstractNum w:abstractNumId="26">
    <w:nsid w:val="55990BD4"/>
    <w:multiLevelType w:val="multilevel"/>
    <w:tmpl w:val="0CB020A8"/>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5EF7408"/>
    <w:multiLevelType w:val="hybridMultilevel"/>
    <w:tmpl w:val="F1B0B2A6"/>
    <w:lvl w:ilvl="0" w:tplc="04190001">
      <w:start w:val="1"/>
      <w:numFmt w:val="bullet"/>
      <w:lvlText w:val=""/>
      <w:lvlJc w:val="left"/>
      <w:pPr>
        <w:tabs>
          <w:tab w:val="num" w:pos="720"/>
        </w:tabs>
        <w:ind w:left="720" w:hanging="360"/>
      </w:pPr>
      <w:rPr>
        <w:rFonts w:ascii="Symbol" w:hAnsi="Symbol" w:hint="default"/>
      </w:rPr>
    </w:lvl>
    <w:lvl w:ilvl="1" w:tplc="EC147ED8">
      <w:start w:val="391"/>
      <w:numFmt w:val="decimal"/>
      <w:lvlText w:val="%2."/>
      <w:lvlJc w:val="left"/>
      <w:pPr>
        <w:tabs>
          <w:tab w:val="num" w:pos="708"/>
        </w:tabs>
        <w:ind w:left="708" w:hanging="708"/>
      </w:pPr>
      <w:rPr>
        <w:rFonts w:hint="default"/>
      </w:rPr>
    </w:lvl>
    <w:lvl w:ilvl="2" w:tplc="E05A6934">
      <w:start w:val="5"/>
      <w:numFmt w:val="lowerLetter"/>
      <w:lvlText w:val="%3)"/>
      <w:lvlJc w:val="left"/>
      <w:pPr>
        <w:tabs>
          <w:tab w:val="num" w:pos="2688"/>
        </w:tabs>
        <w:ind w:left="2688" w:hanging="708"/>
      </w:pPr>
      <w:rPr>
        <w:rFonts w:hint="default"/>
        <w:b/>
        <w:color w:val="auto"/>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A38606E"/>
    <w:multiLevelType w:val="hybridMultilevel"/>
    <w:tmpl w:val="2698ECA2"/>
    <w:lvl w:ilvl="0" w:tplc="76700CB6">
      <w:start w:val="1"/>
      <w:numFmt w:val="lowerLetter"/>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5E4D6840"/>
    <w:multiLevelType w:val="hybridMultilevel"/>
    <w:tmpl w:val="C7E081AA"/>
    <w:lvl w:ilvl="0" w:tplc="4CD62A9C">
      <w:start w:val="1"/>
      <w:numFmt w:val="lowerLetter"/>
      <w:lvlText w:val="%1."/>
      <w:lvlJc w:val="left"/>
      <w:pPr>
        <w:tabs>
          <w:tab w:val="num" w:pos="720"/>
        </w:tabs>
        <w:ind w:left="720" w:hanging="360"/>
      </w:pPr>
    </w:lvl>
    <w:lvl w:ilvl="1" w:tplc="F40ADAE8">
      <w:start w:val="1"/>
      <w:numFmt w:val="lowerLetter"/>
      <w:lvlText w:val="%2."/>
      <w:lvlJc w:val="left"/>
      <w:pPr>
        <w:tabs>
          <w:tab w:val="num" w:pos="1440"/>
        </w:tabs>
        <w:ind w:left="1440" w:hanging="360"/>
      </w:pPr>
    </w:lvl>
    <w:lvl w:ilvl="2" w:tplc="9496CDC4">
      <w:start w:val="1"/>
      <w:numFmt w:val="decimal"/>
      <w:lvlText w:val="%3."/>
      <w:lvlJc w:val="left"/>
      <w:pPr>
        <w:tabs>
          <w:tab w:val="num" w:pos="2160"/>
        </w:tabs>
        <w:ind w:left="2160" w:hanging="360"/>
      </w:pPr>
    </w:lvl>
    <w:lvl w:ilvl="3" w:tplc="709EFE2E">
      <w:start w:val="1"/>
      <w:numFmt w:val="decimal"/>
      <w:lvlText w:val="%4."/>
      <w:lvlJc w:val="left"/>
      <w:pPr>
        <w:tabs>
          <w:tab w:val="num" w:pos="2880"/>
        </w:tabs>
        <w:ind w:left="2880" w:hanging="360"/>
      </w:pPr>
    </w:lvl>
    <w:lvl w:ilvl="4" w:tplc="CD34C384">
      <w:start w:val="1"/>
      <w:numFmt w:val="decimal"/>
      <w:lvlText w:val="%5."/>
      <w:lvlJc w:val="left"/>
      <w:pPr>
        <w:tabs>
          <w:tab w:val="num" w:pos="3600"/>
        </w:tabs>
        <w:ind w:left="3600" w:hanging="360"/>
      </w:pPr>
    </w:lvl>
    <w:lvl w:ilvl="5" w:tplc="3E8615B2">
      <w:start w:val="1"/>
      <w:numFmt w:val="decimal"/>
      <w:lvlText w:val="%6."/>
      <w:lvlJc w:val="left"/>
      <w:pPr>
        <w:tabs>
          <w:tab w:val="num" w:pos="4320"/>
        </w:tabs>
        <w:ind w:left="4320" w:hanging="360"/>
      </w:pPr>
    </w:lvl>
    <w:lvl w:ilvl="6" w:tplc="BD5CFA08">
      <w:start w:val="1"/>
      <w:numFmt w:val="decimal"/>
      <w:lvlText w:val="%7."/>
      <w:lvlJc w:val="left"/>
      <w:pPr>
        <w:tabs>
          <w:tab w:val="num" w:pos="5040"/>
        </w:tabs>
        <w:ind w:left="5040" w:hanging="360"/>
      </w:pPr>
    </w:lvl>
    <w:lvl w:ilvl="7" w:tplc="90AEDC8C">
      <w:start w:val="1"/>
      <w:numFmt w:val="decimal"/>
      <w:lvlText w:val="%8."/>
      <w:lvlJc w:val="left"/>
      <w:pPr>
        <w:tabs>
          <w:tab w:val="num" w:pos="5760"/>
        </w:tabs>
        <w:ind w:left="5760" w:hanging="360"/>
      </w:pPr>
    </w:lvl>
    <w:lvl w:ilvl="8" w:tplc="66B48D24">
      <w:start w:val="1"/>
      <w:numFmt w:val="decimal"/>
      <w:lvlText w:val="%9."/>
      <w:lvlJc w:val="left"/>
      <w:pPr>
        <w:tabs>
          <w:tab w:val="num" w:pos="6480"/>
        </w:tabs>
        <w:ind w:left="6480" w:hanging="360"/>
      </w:pPr>
    </w:lvl>
  </w:abstractNum>
  <w:abstractNum w:abstractNumId="30">
    <w:nsid w:val="61E31EAF"/>
    <w:multiLevelType w:val="hybridMultilevel"/>
    <w:tmpl w:val="69D8F09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8457D1B"/>
    <w:multiLevelType w:val="hybridMultilevel"/>
    <w:tmpl w:val="034EFF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D7B49E5"/>
    <w:multiLevelType w:val="multilevel"/>
    <w:tmpl w:val="886065D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3">
    <w:nsid w:val="6DD83A58"/>
    <w:multiLevelType w:val="multilevel"/>
    <w:tmpl w:val="886065D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4">
    <w:nsid w:val="6FBF439E"/>
    <w:multiLevelType w:val="hybridMultilevel"/>
    <w:tmpl w:val="309E9E56"/>
    <w:lvl w:ilvl="0" w:tplc="EDE063AC">
      <w:start w:val="1"/>
      <w:numFmt w:val="bullet"/>
      <w:lvlText w:val="-"/>
      <w:lvlJc w:val="left"/>
      <w:pPr>
        <w:tabs>
          <w:tab w:val="num" w:pos="644"/>
        </w:tabs>
        <w:ind w:left="644" w:hanging="360"/>
      </w:pPr>
      <w:rPr>
        <w:rFonts w:ascii="Times New Roman" w:eastAsia="Times New Roman" w:hAnsi="Times New Roman" w:cs="Times New Roman"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35">
    <w:nsid w:val="730C6386"/>
    <w:multiLevelType w:val="singleLevel"/>
    <w:tmpl w:val="04190011"/>
    <w:lvl w:ilvl="0">
      <w:start w:val="1"/>
      <w:numFmt w:val="decimal"/>
      <w:lvlText w:val="%1)"/>
      <w:lvlJc w:val="left"/>
      <w:pPr>
        <w:tabs>
          <w:tab w:val="num" w:pos="360"/>
        </w:tabs>
        <w:ind w:left="360" w:hanging="360"/>
      </w:pPr>
      <w:rPr>
        <w:rFonts w:hint="default"/>
      </w:rPr>
    </w:lvl>
  </w:abstractNum>
  <w:abstractNum w:abstractNumId="36">
    <w:nsid w:val="78F06A8B"/>
    <w:multiLevelType w:val="hybridMultilevel"/>
    <w:tmpl w:val="93DE548C"/>
    <w:lvl w:ilvl="0" w:tplc="0419000F">
      <w:start w:val="1"/>
      <w:numFmt w:val="decimal"/>
      <w:lvlText w:val="%1."/>
      <w:lvlJc w:val="left"/>
      <w:pPr>
        <w:tabs>
          <w:tab w:val="num" w:pos="900"/>
        </w:tabs>
        <w:ind w:left="900" w:hanging="360"/>
      </w:pPr>
    </w:lvl>
    <w:lvl w:ilvl="1" w:tplc="CF78E298">
      <w:start w:val="1"/>
      <w:numFmt w:val="bullet"/>
      <w:lvlText w:val=""/>
      <w:lvlJc w:val="left"/>
      <w:pPr>
        <w:tabs>
          <w:tab w:val="num" w:pos="1980"/>
        </w:tabs>
        <w:ind w:left="1980" w:hanging="360"/>
      </w:pPr>
      <w:rPr>
        <w:rFonts w:ascii="Wingdings" w:hAnsi="Wingdings" w:hint="default"/>
      </w:rPr>
    </w:lvl>
    <w:lvl w:ilvl="2" w:tplc="1068BAFE">
      <w:start w:val="20"/>
      <w:numFmt w:val="decimal"/>
      <w:lvlText w:val="%3"/>
      <w:lvlJc w:val="left"/>
      <w:pPr>
        <w:tabs>
          <w:tab w:val="num" w:pos="1320"/>
        </w:tabs>
        <w:ind w:left="1320" w:hanging="960"/>
      </w:pPr>
      <w:rPr>
        <w:rFonts w:hint="default"/>
      </w:r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num w:numId="1">
    <w:abstractNumId w:val="21"/>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13"/>
  </w:num>
  <w:num w:numId="13">
    <w:abstractNumId w:val="28"/>
  </w:num>
  <w:num w:numId="14">
    <w:abstractNumId w:val="8"/>
  </w:num>
  <w:num w:numId="15">
    <w:abstractNumId w:val="15"/>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27"/>
  </w:num>
  <w:num w:numId="20">
    <w:abstractNumId w:val="19"/>
  </w:num>
  <w:num w:numId="21">
    <w:abstractNumId w:val="10"/>
  </w:num>
  <w:num w:numId="22">
    <w:abstractNumId w:val="11"/>
  </w:num>
  <w:num w:numId="23">
    <w:abstractNumId w:val="36"/>
  </w:num>
  <w:num w:numId="24">
    <w:abstractNumId w:val="26"/>
  </w:num>
  <w:num w:numId="25">
    <w:abstractNumId w:val="5"/>
  </w:num>
  <w:num w:numId="26">
    <w:abstractNumId w:val="6"/>
  </w:num>
  <w:num w:numId="27">
    <w:abstractNumId w:val="7"/>
  </w:num>
  <w:num w:numId="28">
    <w:abstractNumId w:val="23"/>
  </w:num>
  <w:num w:numId="29">
    <w:abstractNumId w:val="31"/>
  </w:num>
  <w:num w:numId="30">
    <w:abstractNumId w:val="34"/>
  </w:num>
  <w:num w:numId="31">
    <w:abstractNumId w:val="17"/>
  </w:num>
  <w:num w:numId="32">
    <w:abstractNumId w:val="25"/>
  </w:num>
  <w:num w:numId="33">
    <w:abstractNumId w:val="35"/>
  </w:num>
  <w:num w:numId="34">
    <w:abstractNumId w:val="20"/>
  </w:num>
  <w:num w:numId="35">
    <w:abstractNumId w:val="9"/>
  </w:num>
  <w:num w:numId="36">
    <w:abstractNumId w:val="22"/>
  </w:num>
  <w:num w:numId="37">
    <w:abstractNumId w:val="24"/>
  </w:num>
  <w:num w:numId="38">
    <w:abstractNumId w:val="30"/>
  </w:num>
  <w:num w:numId="39">
    <w:abstractNumId w:val="14"/>
  </w:num>
  <w:num w:numId="40">
    <w:abstractNumId w:val="32"/>
  </w:num>
  <w:num w:numId="41">
    <w:abstractNumId w:val="16"/>
  </w:num>
  <w:num w:numId="42">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5862*"/>
    <w:docVar w:name="CreationDt" w:val="22/05/2009 11:45:38"/>
    <w:docVar w:name="DocCategory" w:val="Doc"/>
    <w:docVar w:name="DocType" w:val="Final"/>
    <w:docVar w:name="FooterJN" w:val="09-25862"/>
    <w:docVar w:name="jobn" w:val="09-25862 (R)"/>
    <w:docVar w:name="jobnDT" w:val="09-25862 (R)   220509"/>
    <w:docVar w:name="jobnDTDT" w:val="09-25862 (R)   220509   220509"/>
    <w:docVar w:name="JobNo" w:val="0925862R"/>
    <w:docVar w:name="OandT" w:val=" "/>
    <w:docVar w:name="sss1" w:val="CEDAW/C/USR/7"/>
    <w:docVar w:name="sss2" w:val="-"/>
    <w:docVar w:name="Symbol1" w:val="CEDAW/C/USR/7"/>
    <w:docVar w:name="Symbol2" w:val="-"/>
  </w:docVars>
  <w:rsids>
    <w:rsidRoot w:val="004F22F2"/>
    <w:rsid w:val="00007347"/>
    <w:rsid w:val="000121EB"/>
    <w:rsid w:val="0001324D"/>
    <w:rsid w:val="000453DA"/>
    <w:rsid w:val="000456EE"/>
    <w:rsid w:val="00051525"/>
    <w:rsid w:val="00067768"/>
    <w:rsid w:val="00086C68"/>
    <w:rsid w:val="00093979"/>
    <w:rsid w:val="00094451"/>
    <w:rsid w:val="000D4332"/>
    <w:rsid w:val="000E22D8"/>
    <w:rsid w:val="000E5AE4"/>
    <w:rsid w:val="0010004F"/>
    <w:rsid w:val="00101C22"/>
    <w:rsid w:val="001107C6"/>
    <w:rsid w:val="001117C6"/>
    <w:rsid w:val="0011681A"/>
    <w:rsid w:val="0012286E"/>
    <w:rsid w:val="00124792"/>
    <w:rsid w:val="00134A36"/>
    <w:rsid w:val="00137928"/>
    <w:rsid w:val="00153F7F"/>
    <w:rsid w:val="0015549A"/>
    <w:rsid w:val="00162122"/>
    <w:rsid w:val="001663A4"/>
    <w:rsid w:val="00187070"/>
    <w:rsid w:val="001907AF"/>
    <w:rsid w:val="00190B0F"/>
    <w:rsid w:val="00194D77"/>
    <w:rsid w:val="001A0224"/>
    <w:rsid w:val="001B4B9E"/>
    <w:rsid w:val="001B78EB"/>
    <w:rsid w:val="001C07B7"/>
    <w:rsid w:val="001D1AAB"/>
    <w:rsid w:val="001E0D73"/>
    <w:rsid w:val="001E2245"/>
    <w:rsid w:val="001E549D"/>
    <w:rsid w:val="001F16A3"/>
    <w:rsid w:val="001F7A1E"/>
    <w:rsid w:val="002063C7"/>
    <w:rsid w:val="00206D99"/>
    <w:rsid w:val="00222BB9"/>
    <w:rsid w:val="00224617"/>
    <w:rsid w:val="002254BF"/>
    <w:rsid w:val="002300BF"/>
    <w:rsid w:val="00234097"/>
    <w:rsid w:val="00252F1F"/>
    <w:rsid w:val="0026033B"/>
    <w:rsid w:val="00263747"/>
    <w:rsid w:val="00263DAA"/>
    <w:rsid w:val="0027035E"/>
    <w:rsid w:val="002716EC"/>
    <w:rsid w:val="00273D16"/>
    <w:rsid w:val="00295953"/>
    <w:rsid w:val="002A2A54"/>
    <w:rsid w:val="002A529E"/>
    <w:rsid w:val="002B7B47"/>
    <w:rsid w:val="002C6B93"/>
    <w:rsid w:val="00301FA0"/>
    <w:rsid w:val="00322BEE"/>
    <w:rsid w:val="00323640"/>
    <w:rsid w:val="00324CF9"/>
    <w:rsid w:val="00334763"/>
    <w:rsid w:val="00337261"/>
    <w:rsid w:val="00340AEC"/>
    <w:rsid w:val="00342A7A"/>
    <w:rsid w:val="003439DF"/>
    <w:rsid w:val="00344850"/>
    <w:rsid w:val="00350BA4"/>
    <w:rsid w:val="003546B2"/>
    <w:rsid w:val="003575F3"/>
    <w:rsid w:val="0036225D"/>
    <w:rsid w:val="003723B7"/>
    <w:rsid w:val="00385C15"/>
    <w:rsid w:val="003967E4"/>
    <w:rsid w:val="003B41AA"/>
    <w:rsid w:val="003C543A"/>
    <w:rsid w:val="003C5DC2"/>
    <w:rsid w:val="003F2AAD"/>
    <w:rsid w:val="003F6585"/>
    <w:rsid w:val="0040710C"/>
    <w:rsid w:val="00410575"/>
    <w:rsid w:val="004106FC"/>
    <w:rsid w:val="00412514"/>
    <w:rsid w:val="004234D2"/>
    <w:rsid w:val="004238B0"/>
    <w:rsid w:val="00425121"/>
    <w:rsid w:val="00426C2A"/>
    <w:rsid w:val="00427059"/>
    <w:rsid w:val="00450ABB"/>
    <w:rsid w:val="00453ADF"/>
    <w:rsid w:val="0045465A"/>
    <w:rsid w:val="00465704"/>
    <w:rsid w:val="00480A82"/>
    <w:rsid w:val="0049455A"/>
    <w:rsid w:val="0049561B"/>
    <w:rsid w:val="004B1C3B"/>
    <w:rsid w:val="004B3EAA"/>
    <w:rsid w:val="004B461A"/>
    <w:rsid w:val="004C1CDE"/>
    <w:rsid w:val="004D67BC"/>
    <w:rsid w:val="004E1B63"/>
    <w:rsid w:val="004E2D79"/>
    <w:rsid w:val="004E2F73"/>
    <w:rsid w:val="004E7281"/>
    <w:rsid w:val="004F22F2"/>
    <w:rsid w:val="00511165"/>
    <w:rsid w:val="00525B01"/>
    <w:rsid w:val="00525C54"/>
    <w:rsid w:val="00541410"/>
    <w:rsid w:val="00543171"/>
    <w:rsid w:val="005447CB"/>
    <w:rsid w:val="0055246B"/>
    <w:rsid w:val="00554D90"/>
    <w:rsid w:val="00555E22"/>
    <w:rsid w:val="0056278A"/>
    <w:rsid w:val="00571248"/>
    <w:rsid w:val="00571B73"/>
    <w:rsid w:val="00574278"/>
    <w:rsid w:val="00587A1E"/>
    <w:rsid w:val="005A3562"/>
    <w:rsid w:val="005A3C68"/>
    <w:rsid w:val="005C0A7D"/>
    <w:rsid w:val="005C1AB0"/>
    <w:rsid w:val="005C45D1"/>
    <w:rsid w:val="005E0023"/>
    <w:rsid w:val="005F415D"/>
    <w:rsid w:val="00602143"/>
    <w:rsid w:val="00615153"/>
    <w:rsid w:val="006176BE"/>
    <w:rsid w:val="0062643E"/>
    <w:rsid w:val="00632D0B"/>
    <w:rsid w:val="00636167"/>
    <w:rsid w:val="006373F3"/>
    <w:rsid w:val="00656FF1"/>
    <w:rsid w:val="00663E67"/>
    <w:rsid w:val="00692F10"/>
    <w:rsid w:val="006A70C8"/>
    <w:rsid w:val="006E57BD"/>
    <w:rsid w:val="006F23E6"/>
    <w:rsid w:val="006F365F"/>
    <w:rsid w:val="006F5635"/>
    <w:rsid w:val="0070092E"/>
    <w:rsid w:val="007012B0"/>
    <w:rsid w:val="007211BA"/>
    <w:rsid w:val="00732432"/>
    <w:rsid w:val="00742C67"/>
    <w:rsid w:val="007529E4"/>
    <w:rsid w:val="0077752C"/>
    <w:rsid w:val="00777664"/>
    <w:rsid w:val="007807F7"/>
    <w:rsid w:val="00785467"/>
    <w:rsid w:val="0079776D"/>
    <w:rsid w:val="007A3878"/>
    <w:rsid w:val="007A7D19"/>
    <w:rsid w:val="007C08CB"/>
    <w:rsid w:val="007D0821"/>
    <w:rsid w:val="007D7973"/>
    <w:rsid w:val="007E2B96"/>
    <w:rsid w:val="008014B4"/>
    <w:rsid w:val="00801F92"/>
    <w:rsid w:val="00807207"/>
    <w:rsid w:val="0080773B"/>
    <w:rsid w:val="00814840"/>
    <w:rsid w:val="0082546D"/>
    <w:rsid w:val="00825D6F"/>
    <w:rsid w:val="00842CEF"/>
    <w:rsid w:val="00864B77"/>
    <w:rsid w:val="00871EEE"/>
    <w:rsid w:val="00882568"/>
    <w:rsid w:val="00890728"/>
    <w:rsid w:val="008A267B"/>
    <w:rsid w:val="008A2A07"/>
    <w:rsid w:val="008B1543"/>
    <w:rsid w:val="008D20C2"/>
    <w:rsid w:val="008D2173"/>
    <w:rsid w:val="008D7EF0"/>
    <w:rsid w:val="008F21B6"/>
    <w:rsid w:val="008F6264"/>
    <w:rsid w:val="009156B6"/>
    <w:rsid w:val="0091632F"/>
    <w:rsid w:val="00920724"/>
    <w:rsid w:val="00927EEA"/>
    <w:rsid w:val="0093481B"/>
    <w:rsid w:val="00944E74"/>
    <w:rsid w:val="00947950"/>
    <w:rsid w:val="00956090"/>
    <w:rsid w:val="00960D80"/>
    <w:rsid w:val="00981D86"/>
    <w:rsid w:val="00990926"/>
    <w:rsid w:val="00990CB3"/>
    <w:rsid w:val="009A4712"/>
    <w:rsid w:val="009B0828"/>
    <w:rsid w:val="009B1853"/>
    <w:rsid w:val="009B34B5"/>
    <w:rsid w:val="009B3F4B"/>
    <w:rsid w:val="009C1519"/>
    <w:rsid w:val="009C5D0D"/>
    <w:rsid w:val="009D5AA3"/>
    <w:rsid w:val="009D6645"/>
    <w:rsid w:val="009D76A8"/>
    <w:rsid w:val="009E7068"/>
    <w:rsid w:val="009F2005"/>
    <w:rsid w:val="009F64BE"/>
    <w:rsid w:val="00A14CF6"/>
    <w:rsid w:val="00A2413B"/>
    <w:rsid w:val="00A25540"/>
    <w:rsid w:val="00A66744"/>
    <w:rsid w:val="00A66F3C"/>
    <w:rsid w:val="00AB0F2F"/>
    <w:rsid w:val="00AB20FA"/>
    <w:rsid w:val="00AB5CE2"/>
    <w:rsid w:val="00AB749A"/>
    <w:rsid w:val="00AC27C8"/>
    <w:rsid w:val="00AC4CCE"/>
    <w:rsid w:val="00AD76B3"/>
    <w:rsid w:val="00AE4E7F"/>
    <w:rsid w:val="00AF046A"/>
    <w:rsid w:val="00AF42FC"/>
    <w:rsid w:val="00AF4CCE"/>
    <w:rsid w:val="00B10627"/>
    <w:rsid w:val="00B33B92"/>
    <w:rsid w:val="00B34A92"/>
    <w:rsid w:val="00B37093"/>
    <w:rsid w:val="00B373E7"/>
    <w:rsid w:val="00B44850"/>
    <w:rsid w:val="00B46D7A"/>
    <w:rsid w:val="00B50A04"/>
    <w:rsid w:val="00B53281"/>
    <w:rsid w:val="00B600EA"/>
    <w:rsid w:val="00B742FC"/>
    <w:rsid w:val="00B93D7B"/>
    <w:rsid w:val="00BA511D"/>
    <w:rsid w:val="00BA6CEF"/>
    <w:rsid w:val="00BB39DF"/>
    <w:rsid w:val="00BB592C"/>
    <w:rsid w:val="00BC030B"/>
    <w:rsid w:val="00BC78A0"/>
    <w:rsid w:val="00BD1023"/>
    <w:rsid w:val="00BD2395"/>
    <w:rsid w:val="00BD5105"/>
    <w:rsid w:val="00BE732F"/>
    <w:rsid w:val="00BE735B"/>
    <w:rsid w:val="00BE73B1"/>
    <w:rsid w:val="00C00F56"/>
    <w:rsid w:val="00C21F24"/>
    <w:rsid w:val="00C225E1"/>
    <w:rsid w:val="00C22F31"/>
    <w:rsid w:val="00C323D9"/>
    <w:rsid w:val="00C3589B"/>
    <w:rsid w:val="00C364FB"/>
    <w:rsid w:val="00C36C3D"/>
    <w:rsid w:val="00C4049B"/>
    <w:rsid w:val="00C56E6C"/>
    <w:rsid w:val="00C62474"/>
    <w:rsid w:val="00C62D32"/>
    <w:rsid w:val="00C67968"/>
    <w:rsid w:val="00C70C85"/>
    <w:rsid w:val="00C7452F"/>
    <w:rsid w:val="00C74A64"/>
    <w:rsid w:val="00C91290"/>
    <w:rsid w:val="00C916ED"/>
    <w:rsid w:val="00C918EA"/>
    <w:rsid w:val="00CA13D0"/>
    <w:rsid w:val="00CA3617"/>
    <w:rsid w:val="00CA5356"/>
    <w:rsid w:val="00CB0E64"/>
    <w:rsid w:val="00CB63B3"/>
    <w:rsid w:val="00CD1F13"/>
    <w:rsid w:val="00CE23C8"/>
    <w:rsid w:val="00CE2DE6"/>
    <w:rsid w:val="00CE57D7"/>
    <w:rsid w:val="00CE5881"/>
    <w:rsid w:val="00CF623C"/>
    <w:rsid w:val="00D06046"/>
    <w:rsid w:val="00D06B8D"/>
    <w:rsid w:val="00D157DB"/>
    <w:rsid w:val="00D30806"/>
    <w:rsid w:val="00D463F0"/>
    <w:rsid w:val="00D47558"/>
    <w:rsid w:val="00D5676A"/>
    <w:rsid w:val="00D60737"/>
    <w:rsid w:val="00D620B2"/>
    <w:rsid w:val="00D62FD0"/>
    <w:rsid w:val="00D66C34"/>
    <w:rsid w:val="00D70633"/>
    <w:rsid w:val="00D851F2"/>
    <w:rsid w:val="00D91718"/>
    <w:rsid w:val="00D932CB"/>
    <w:rsid w:val="00D93D81"/>
    <w:rsid w:val="00D95BEC"/>
    <w:rsid w:val="00D95CBB"/>
    <w:rsid w:val="00D96620"/>
    <w:rsid w:val="00DA5F52"/>
    <w:rsid w:val="00DA666E"/>
    <w:rsid w:val="00DB5E6E"/>
    <w:rsid w:val="00DB699A"/>
    <w:rsid w:val="00DC24D3"/>
    <w:rsid w:val="00DC32E5"/>
    <w:rsid w:val="00DC4696"/>
    <w:rsid w:val="00DC74D7"/>
    <w:rsid w:val="00DE5E5D"/>
    <w:rsid w:val="00DE73B3"/>
    <w:rsid w:val="00DF1785"/>
    <w:rsid w:val="00E05593"/>
    <w:rsid w:val="00E3468B"/>
    <w:rsid w:val="00E4086A"/>
    <w:rsid w:val="00E45B2C"/>
    <w:rsid w:val="00E54D9D"/>
    <w:rsid w:val="00E652A9"/>
    <w:rsid w:val="00E6707A"/>
    <w:rsid w:val="00E72374"/>
    <w:rsid w:val="00E825E7"/>
    <w:rsid w:val="00E840BA"/>
    <w:rsid w:val="00E9069B"/>
    <w:rsid w:val="00EA2334"/>
    <w:rsid w:val="00EB05F9"/>
    <w:rsid w:val="00EB451F"/>
    <w:rsid w:val="00EC0362"/>
    <w:rsid w:val="00EC4F9E"/>
    <w:rsid w:val="00EC55FB"/>
    <w:rsid w:val="00F01AD0"/>
    <w:rsid w:val="00F1582B"/>
    <w:rsid w:val="00F206C6"/>
    <w:rsid w:val="00F219A2"/>
    <w:rsid w:val="00F24A3B"/>
    <w:rsid w:val="00F31225"/>
    <w:rsid w:val="00F32208"/>
    <w:rsid w:val="00F34ED6"/>
    <w:rsid w:val="00F409BE"/>
    <w:rsid w:val="00F4347F"/>
    <w:rsid w:val="00F62583"/>
    <w:rsid w:val="00F64E4D"/>
    <w:rsid w:val="00F91203"/>
    <w:rsid w:val="00FA0AC9"/>
    <w:rsid w:val="00FB6F38"/>
    <w:rsid w:val="00FC49A2"/>
    <w:rsid w:val="00FC6CE4"/>
    <w:rsid w:val="00FD3C21"/>
    <w:rsid w:val="00FF2FDF"/>
    <w:rsid w:val="00FF69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rPr>
  </w:style>
  <w:style w:type="paragraph" w:styleId="Heading1">
    <w:name w:val="heading 1"/>
    <w:basedOn w:val="Normal"/>
    <w:next w:val="Normal"/>
    <w:qFormat/>
    <w:rsid w:val="00947950"/>
    <w:pPr>
      <w:keepNext/>
      <w:spacing w:line="240" w:lineRule="auto"/>
      <w:outlineLvl w:val="0"/>
    </w:pPr>
    <w:rPr>
      <w:rFonts w:ascii="Times New Roman CYR" w:hAnsi="Times New Roman CYR"/>
      <w:b/>
      <w:spacing w:val="0"/>
      <w:w w:val="100"/>
      <w:kern w:val="0"/>
      <w:sz w:val="24"/>
      <w:szCs w:val="24"/>
      <w:lang w:eastAsia="ru-RU"/>
    </w:rPr>
  </w:style>
  <w:style w:type="paragraph" w:styleId="Heading2">
    <w:name w:val="heading 2"/>
    <w:basedOn w:val="Normal"/>
    <w:next w:val="Normal"/>
    <w:qFormat/>
    <w:rsid w:val="00947950"/>
    <w:pPr>
      <w:keepNext/>
      <w:spacing w:line="360" w:lineRule="auto"/>
      <w:ind w:firstLine="709"/>
      <w:jc w:val="both"/>
      <w:outlineLvl w:val="1"/>
    </w:pPr>
    <w:rPr>
      <w:i/>
      <w:iCs/>
      <w:spacing w:val="0"/>
      <w:w w:val="100"/>
      <w:kern w:val="0"/>
      <w:sz w:val="28"/>
      <w:u w:val="single"/>
    </w:rPr>
  </w:style>
  <w:style w:type="paragraph" w:styleId="Heading3">
    <w:name w:val="heading 3"/>
    <w:basedOn w:val="Normal"/>
    <w:next w:val="Normal"/>
    <w:qFormat/>
    <w:rsid w:val="00947950"/>
    <w:pPr>
      <w:keepNext/>
      <w:spacing w:line="240" w:lineRule="auto"/>
      <w:ind w:firstLine="709"/>
      <w:jc w:val="both"/>
      <w:outlineLvl w:val="2"/>
    </w:pPr>
    <w:rPr>
      <w:b/>
      <w:bCs/>
      <w:spacing w:val="0"/>
      <w:w w:val="100"/>
      <w:kern w:val="0"/>
      <w:sz w:val="26"/>
      <w:szCs w:val="26"/>
      <w:u w:val="single"/>
      <w:lang w:eastAsia="ru-RU"/>
    </w:rPr>
  </w:style>
  <w:style w:type="paragraph" w:styleId="Heading4">
    <w:name w:val="heading 4"/>
    <w:basedOn w:val="Normal"/>
    <w:next w:val="Normal"/>
    <w:qFormat/>
    <w:rsid w:val="00947950"/>
    <w:pPr>
      <w:keepNext/>
      <w:spacing w:line="240" w:lineRule="auto"/>
      <w:ind w:firstLine="556"/>
      <w:jc w:val="center"/>
      <w:outlineLvl w:val="3"/>
    </w:pPr>
    <w:rPr>
      <w:b/>
      <w:bCs/>
      <w:spacing w:val="0"/>
      <w:w w:val="100"/>
      <w:kern w:val="0"/>
      <w:sz w:val="28"/>
      <w:szCs w:val="24"/>
      <w:u w:val="single"/>
      <w:lang w:eastAsia="ru-RU"/>
    </w:rPr>
  </w:style>
  <w:style w:type="paragraph" w:styleId="Heading5">
    <w:name w:val="heading 5"/>
    <w:basedOn w:val="Normal"/>
    <w:next w:val="Normal"/>
    <w:qFormat/>
    <w:rsid w:val="00947950"/>
    <w:pPr>
      <w:keepNext/>
      <w:spacing w:line="240" w:lineRule="auto"/>
      <w:jc w:val="center"/>
      <w:outlineLvl w:val="4"/>
    </w:pPr>
    <w:rPr>
      <w:rFonts w:ascii="Times New Roman CYR" w:hAnsi="Times New Roman CYR"/>
      <w:b/>
      <w:spacing w:val="0"/>
      <w:w w:val="100"/>
      <w:kern w:val="0"/>
      <w:sz w:val="28"/>
      <w:szCs w:val="24"/>
      <w:lang w:eastAsia="ru-RU"/>
    </w:rPr>
  </w:style>
  <w:style w:type="paragraph" w:styleId="Heading6">
    <w:name w:val="heading 6"/>
    <w:basedOn w:val="Normal"/>
    <w:next w:val="Normal"/>
    <w:qFormat/>
    <w:rsid w:val="00947950"/>
    <w:pPr>
      <w:keepNext/>
      <w:spacing w:line="240" w:lineRule="auto"/>
      <w:jc w:val="center"/>
      <w:outlineLvl w:val="5"/>
    </w:pPr>
    <w:rPr>
      <w:b/>
      <w:bCs/>
      <w:spacing w:val="0"/>
      <w:w w:val="100"/>
      <w:kern w:val="0"/>
      <w:sz w:val="28"/>
      <w:szCs w:val="24"/>
      <w:u w:val="single"/>
      <w:lang w:eastAsia="ru-RU"/>
    </w:rPr>
  </w:style>
  <w:style w:type="paragraph" w:styleId="Heading7">
    <w:name w:val="heading 7"/>
    <w:basedOn w:val="Normal"/>
    <w:next w:val="Normal"/>
    <w:qFormat/>
    <w:rsid w:val="00B600EA"/>
    <w:pPr>
      <w:keepNext/>
      <w:spacing w:before="240" w:after="120" w:line="240" w:lineRule="auto"/>
      <w:ind w:firstLine="720"/>
      <w:jc w:val="right"/>
      <w:outlineLvl w:val="6"/>
    </w:pPr>
    <w:rPr>
      <w:spacing w:val="0"/>
      <w:w w:val="100"/>
      <w:kern w:val="0"/>
      <w:sz w:val="28"/>
      <w:szCs w:val="24"/>
      <w:lang w:eastAsia="ru-RU"/>
    </w:rPr>
  </w:style>
  <w:style w:type="paragraph" w:styleId="Heading8">
    <w:name w:val="heading 8"/>
    <w:basedOn w:val="Normal"/>
    <w:next w:val="Normal"/>
    <w:qFormat/>
    <w:rsid w:val="00947950"/>
    <w:pPr>
      <w:keepNext/>
      <w:spacing w:line="240" w:lineRule="auto"/>
      <w:jc w:val="center"/>
      <w:outlineLvl w:val="7"/>
    </w:pPr>
    <w:rPr>
      <w:rFonts w:ascii="Arial" w:hAnsi="Arial" w:cs="Arial"/>
      <w:b/>
      <w:spacing w:val="0"/>
      <w:w w:val="100"/>
      <w:kern w:val="0"/>
      <w:sz w:val="24"/>
      <w:szCs w:val="16"/>
      <w:u w:val="single"/>
      <w:lang w:eastAsia="ru-RU"/>
    </w:rPr>
  </w:style>
  <w:style w:type="paragraph" w:styleId="Heading9">
    <w:name w:val="heading 9"/>
    <w:basedOn w:val="Normal"/>
    <w:next w:val="Normal"/>
    <w:qFormat/>
    <w:rsid w:val="00947950"/>
    <w:pPr>
      <w:keepNext/>
      <w:spacing w:line="240" w:lineRule="auto"/>
      <w:jc w:val="center"/>
      <w:outlineLvl w:val="8"/>
    </w:pPr>
    <w:rPr>
      <w:rFonts w:ascii="Arial" w:hAnsi="Arial" w:cs="Arial"/>
      <w:b/>
      <w:spacing w:val="0"/>
      <w:w w:val="100"/>
      <w:kern w:val="0"/>
      <w:sz w:val="24"/>
      <w:szCs w:val="24"/>
      <w:lang w:eastAsia="ru-RU"/>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SingleTxt"/>
    <w:rsid w:val="00B46D7A"/>
    <w:pPr>
      <w:keepNext/>
      <w:keepLines/>
      <w:tabs>
        <w:tab w:val="right" w:pos="360"/>
      </w:tabs>
      <w:suppressAutoHyphens/>
      <w:outlineLvl w:val="3"/>
    </w:pPr>
    <w:rPr>
      <w:i/>
      <w:spacing w:val="3"/>
    </w:rPr>
  </w:style>
  <w:style w:type="paragraph" w:customStyle="1" w:styleId="H56">
    <w:name w:val="_ H_5/6"/>
    <w:basedOn w:val="Normal"/>
    <w:next w:val="SingleTxt"/>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character" w:styleId="CommentReference">
    <w:name w:val="annotation reference"/>
    <w:basedOn w:val="DefaultParagraphFont"/>
    <w:semiHidden/>
    <w:rsid w:val="00B46D7A"/>
    <w:rPr>
      <w:sz w:val="6"/>
    </w:rPr>
  </w:style>
  <w:style w:type="character" w:styleId="FootnoteReference">
    <w:name w:val="footnote reference"/>
    <w:basedOn w:val="DefaultParagraphFont"/>
    <w:semiHidden/>
    <w:rsid w:val="00B46D7A"/>
    <w:rPr>
      <w:spacing w:val="-5"/>
      <w:w w:val="130"/>
      <w:position w:val="-4"/>
      <w:vertAlign w:val="superscript"/>
    </w:rPr>
  </w:style>
  <w:style w:type="character" w:styleId="EndnoteReference">
    <w:name w:val="endnote reference"/>
    <w:basedOn w:val="FootnoteReference"/>
    <w:semiHidden/>
    <w:rsid w:val="00B46D7A"/>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rPr>
  </w:style>
  <w:style w:type="paragraph" w:styleId="Header">
    <w:name w:val="header"/>
    <w:rsid w:val="00B46D7A"/>
    <w:pPr>
      <w:tabs>
        <w:tab w:val="center" w:pos="4320"/>
        <w:tab w:val="right" w:pos="8640"/>
      </w:tabs>
    </w:pPr>
    <w:rPr>
      <w:noProof/>
      <w:sz w:val="17"/>
    </w:rPr>
  </w:style>
  <w:style w:type="character" w:styleId="LineNumber">
    <w:name w:val="line number"/>
    <w:basedOn w:val="DefaultParagraphFont"/>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BC78A0"/>
  </w:style>
  <w:style w:type="paragraph" w:styleId="CommentSubject">
    <w:name w:val="annotation subject"/>
    <w:basedOn w:val="CommentText"/>
    <w:next w:val="CommentText"/>
    <w:semiHidden/>
    <w:rsid w:val="00BC78A0"/>
    <w:rPr>
      <w:b/>
      <w:bCs/>
    </w:rPr>
  </w:style>
  <w:style w:type="paragraph" w:styleId="BodyTextIndent">
    <w:name w:val="Body Text Indent"/>
    <w:aliases w:val="Основной текст 1,Нумерованный список !!,Мой Заголовок 1"/>
    <w:basedOn w:val="Normal"/>
    <w:rsid w:val="00947950"/>
    <w:pPr>
      <w:spacing w:line="240" w:lineRule="auto"/>
      <w:ind w:firstLine="708"/>
      <w:jc w:val="both"/>
    </w:pPr>
    <w:rPr>
      <w:spacing w:val="0"/>
      <w:w w:val="100"/>
      <w:kern w:val="0"/>
      <w:sz w:val="24"/>
      <w:szCs w:val="24"/>
      <w:lang w:eastAsia="ru-RU"/>
    </w:rPr>
  </w:style>
  <w:style w:type="paragraph" w:styleId="BodyText">
    <w:name w:val="Body Text"/>
    <w:basedOn w:val="Normal"/>
    <w:rsid w:val="00947950"/>
    <w:pPr>
      <w:spacing w:line="240" w:lineRule="auto"/>
      <w:jc w:val="both"/>
    </w:pPr>
    <w:rPr>
      <w:spacing w:val="0"/>
      <w:w w:val="100"/>
      <w:kern w:val="0"/>
      <w:sz w:val="28"/>
      <w:szCs w:val="24"/>
      <w:lang w:eastAsia="ru-RU"/>
    </w:rPr>
  </w:style>
  <w:style w:type="paragraph" w:customStyle="1" w:styleId="BodyTextIndent21">
    <w:name w:val="Body Text Indent 21"/>
    <w:basedOn w:val="Normal"/>
    <w:rsid w:val="00947950"/>
    <w:pPr>
      <w:overflowPunct w:val="0"/>
      <w:autoSpaceDE w:val="0"/>
      <w:autoSpaceDN w:val="0"/>
      <w:adjustRightInd w:val="0"/>
      <w:spacing w:line="360" w:lineRule="auto"/>
      <w:ind w:firstLine="709"/>
      <w:jc w:val="both"/>
      <w:textAlignment w:val="baseline"/>
    </w:pPr>
    <w:rPr>
      <w:spacing w:val="0"/>
      <w:w w:val="100"/>
      <w:kern w:val="0"/>
      <w:sz w:val="28"/>
      <w:lang w:eastAsia="ru-RU"/>
    </w:rPr>
  </w:style>
  <w:style w:type="paragraph" w:styleId="BodyTextIndent2">
    <w:name w:val="Body Text Indent 2"/>
    <w:basedOn w:val="Normal"/>
    <w:rsid w:val="00947950"/>
    <w:pPr>
      <w:spacing w:line="240" w:lineRule="auto"/>
      <w:ind w:firstLine="720"/>
      <w:jc w:val="both"/>
    </w:pPr>
    <w:rPr>
      <w:spacing w:val="0"/>
      <w:w w:val="100"/>
      <w:kern w:val="0"/>
      <w:sz w:val="24"/>
      <w:lang w:eastAsia="ru-RU"/>
    </w:rPr>
  </w:style>
  <w:style w:type="paragraph" w:styleId="BodyTextIndent3">
    <w:name w:val="Body Text Indent 3"/>
    <w:basedOn w:val="Normal"/>
    <w:rsid w:val="00947950"/>
    <w:pPr>
      <w:spacing w:before="120" w:line="240" w:lineRule="auto"/>
      <w:ind w:firstLine="709"/>
      <w:jc w:val="both"/>
    </w:pPr>
    <w:rPr>
      <w:spacing w:val="0"/>
      <w:w w:val="100"/>
      <w:kern w:val="0"/>
      <w:sz w:val="24"/>
      <w:lang w:eastAsia="ru-RU"/>
    </w:rPr>
  </w:style>
  <w:style w:type="paragraph" w:styleId="NormalWeb">
    <w:name w:val="Normal (Web)"/>
    <w:basedOn w:val="Normal"/>
    <w:rsid w:val="00947950"/>
    <w:pPr>
      <w:spacing w:before="100" w:beforeAutospacing="1" w:after="100" w:afterAutospacing="1" w:line="240" w:lineRule="auto"/>
    </w:pPr>
    <w:rPr>
      <w:rFonts w:ascii="Arial Unicode MS" w:eastAsia="Arial Unicode MS" w:hAnsi="Arial Unicode MS" w:cs="Arial Unicode MS"/>
      <w:spacing w:val="0"/>
      <w:w w:val="100"/>
      <w:kern w:val="0"/>
      <w:sz w:val="24"/>
      <w:szCs w:val="24"/>
      <w:lang w:eastAsia="ru-RU"/>
    </w:rPr>
  </w:style>
  <w:style w:type="paragraph" w:styleId="BodyText2">
    <w:name w:val="Body Text 2"/>
    <w:basedOn w:val="Normal"/>
    <w:rsid w:val="00947950"/>
    <w:pPr>
      <w:widowControl w:val="0"/>
      <w:tabs>
        <w:tab w:val="left" w:pos="2410"/>
      </w:tabs>
      <w:autoSpaceDE w:val="0"/>
      <w:autoSpaceDN w:val="0"/>
      <w:spacing w:line="360" w:lineRule="auto"/>
      <w:ind w:firstLine="720"/>
      <w:jc w:val="both"/>
    </w:pPr>
    <w:rPr>
      <w:spacing w:val="0"/>
      <w:w w:val="100"/>
      <w:kern w:val="0"/>
      <w:sz w:val="26"/>
      <w:lang w:eastAsia="ru-RU"/>
    </w:rPr>
  </w:style>
  <w:style w:type="paragraph" w:styleId="BodyText3">
    <w:name w:val="Body Text 3"/>
    <w:basedOn w:val="Normal"/>
    <w:rsid w:val="00947950"/>
    <w:pPr>
      <w:spacing w:line="240" w:lineRule="auto"/>
    </w:pPr>
    <w:rPr>
      <w:spacing w:val="0"/>
      <w:w w:val="100"/>
      <w:kern w:val="0"/>
      <w:sz w:val="28"/>
      <w:szCs w:val="14"/>
    </w:rPr>
  </w:style>
  <w:style w:type="character" w:styleId="PageNumber">
    <w:name w:val="page number"/>
    <w:basedOn w:val="DefaultParagraphFont"/>
    <w:rsid w:val="00947950"/>
  </w:style>
  <w:style w:type="paragraph" w:customStyle="1" w:styleId="a">
    <w:name w:val="Стиль"/>
    <w:rsid w:val="00947950"/>
    <w:pPr>
      <w:widowControl w:val="0"/>
      <w:autoSpaceDE w:val="0"/>
      <w:autoSpaceDN w:val="0"/>
      <w:adjustRightInd w:val="0"/>
    </w:pPr>
    <w:rPr>
      <w:rFonts w:eastAsia="SimSun"/>
      <w:sz w:val="24"/>
      <w:szCs w:val="24"/>
      <w:lang w:val="ru-RU" w:eastAsia="zh-CN"/>
    </w:rPr>
  </w:style>
  <w:style w:type="paragraph" w:customStyle="1" w:styleId="Normal2">
    <w:name w:val="Normal2"/>
    <w:rsid w:val="00947950"/>
    <w:pPr>
      <w:widowControl w:val="0"/>
      <w:spacing w:line="300" w:lineRule="auto"/>
      <w:ind w:firstLine="540"/>
      <w:jc w:val="both"/>
    </w:pPr>
    <w:rPr>
      <w:snapToGrid w:val="0"/>
      <w:sz w:val="24"/>
      <w:lang w:val="ru-RU" w:eastAsia="ru-RU"/>
    </w:rPr>
  </w:style>
  <w:style w:type="paragraph" w:styleId="Subtitle">
    <w:name w:val="Subtitle"/>
    <w:basedOn w:val="Normal"/>
    <w:qFormat/>
    <w:rsid w:val="00947950"/>
    <w:pPr>
      <w:spacing w:line="240" w:lineRule="auto"/>
    </w:pPr>
    <w:rPr>
      <w:b/>
      <w:bCs/>
      <w:spacing w:val="0"/>
      <w:w w:val="100"/>
      <w:kern w:val="0"/>
      <w:sz w:val="28"/>
      <w:szCs w:val="24"/>
      <w:lang w:eastAsia="ru-RU"/>
    </w:rPr>
  </w:style>
  <w:style w:type="paragraph" w:customStyle="1" w:styleId="FR2">
    <w:name w:val="FR2"/>
    <w:rsid w:val="00947950"/>
    <w:pPr>
      <w:widowControl w:val="0"/>
      <w:autoSpaceDE w:val="0"/>
      <w:autoSpaceDN w:val="0"/>
      <w:spacing w:line="260" w:lineRule="auto"/>
      <w:ind w:firstLine="720"/>
      <w:jc w:val="both"/>
    </w:pPr>
    <w:rPr>
      <w:rFonts w:ascii="Courier New" w:hAnsi="Courier New"/>
      <w:sz w:val="28"/>
      <w:szCs w:val="28"/>
      <w:lang w:val="ru-RU" w:eastAsia="ru-RU"/>
    </w:rPr>
  </w:style>
  <w:style w:type="paragraph" w:styleId="Title">
    <w:name w:val="Title"/>
    <w:basedOn w:val="Normal"/>
    <w:qFormat/>
    <w:rsid w:val="00947950"/>
    <w:pPr>
      <w:widowControl w:val="0"/>
      <w:shd w:val="clear" w:color="auto" w:fill="FFFFFF"/>
      <w:autoSpaceDE w:val="0"/>
      <w:autoSpaceDN w:val="0"/>
      <w:adjustRightInd w:val="0"/>
      <w:spacing w:line="240" w:lineRule="auto"/>
      <w:ind w:left="52"/>
      <w:jc w:val="center"/>
    </w:pPr>
    <w:rPr>
      <w:color w:val="000000"/>
      <w:spacing w:val="0"/>
      <w:w w:val="89"/>
      <w:kern w:val="0"/>
      <w:sz w:val="29"/>
      <w:szCs w:val="29"/>
      <w:u w:val="single"/>
      <w:lang w:eastAsia="ru-RU"/>
    </w:rPr>
  </w:style>
  <w:style w:type="paragraph" w:customStyle="1" w:styleId="ConsPlusNormal">
    <w:name w:val="ConsPlusNormal"/>
    <w:rsid w:val="00947950"/>
    <w:pPr>
      <w:autoSpaceDE w:val="0"/>
      <w:autoSpaceDN w:val="0"/>
      <w:adjustRightInd w:val="0"/>
      <w:ind w:firstLine="720"/>
    </w:pPr>
    <w:rPr>
      <w:rFonts w:ascii="Arial" w:hAnsi="Arial" w:cs="Arial"/>
      <w:lang w:val="ru-RU" w:eastAsia="ru-RU"/>
    </w:rPr>
  </w:style>
  <w:style w:type="paragraph" w:customStyle="1" w:styleId="Default">
    <w:name w:val="Default"/>
    <w:rsid w:val="00947950"/>
    <w:pPr>
      <w:widowControl w:val="0"/>
      <w:autoSpaceDE w:val="0"/>
      <w:autoSpaceDN w:val="0"/>
      <w:adjustRightInd w:val="0"/>
    </w:pPr>
    <w:rPr>
      <w:color w:val="000000"/>
      <w:sz w:val="24"/>
      <w:szCs w:val="24"/>
      <w:lang w:val="ru-RU" w:eastAsia="ru-RU"/>
    </w:rPr>
  </w:style>
  <w:style w:type="paragraph" w:customStyle="1" w:styleId="ConsPlusTitle">
    <w:name w:val="ConsPlusTitle"/>
    <w:rsid w:val="00947950"/>
    <w:pPr>
      <w:autoSpaceDE w:val="0"/>
      <w:autoSpaceDN w:val="0"/>
      <w:adjustRightInd w:val="0"/>
    </w:pPr>
    <w:rPr>
      <w:rFonts w:ascii="Arial" w:hAnsi="Arial"/>
      <w:b/>
      <w:lang w:val="ru-RU" w:eastAsia="ru-RU"/>
    </w:rPr>
  </w:style>
  <w:style w:type="paragraph" w:customStyle="1" w:styleId="ConsPlusNonformat">
    <w:name w:val="ConsPlusNonformat"/>
    <w:rsid w:val="00947950"/>
    <w:pPr>
      <w:widowControl w:val="0"/>
      <w:autoSpaceDE w:val="0"/>
      <w:autoSpaceDN w:val="0"/>
      <w:adjustRightInd w:val="0"/>
    </w:pPr>
    <w:rPr>
      <w:rFonts w:ascii="Courier New" w:hAnsi="Courier New" w:cs="Courier New"/>
      <w:lang w:val="ru-RU" w:eastAsia="ru-RU"/>
    </w:rPr>
  </w:style>
  <w:style w:type="character" w:styleId="Emphasis">
    <w:name w:val="Emphasis"/>
    <w:basedOn w:val="DefaultParagraphFont"/>
    <w:qFormat/>
    <w:rsid w:val="00947950"/>
    <w:rPr>
      <w:i/>
      <w:iCs/>
    </w:rPr>
  </w:style>
  <w:style w:type="character" w:customStyle="1" w:styleId="ConsPlusNonformat0">
    <w:name w:val="ConsPlusNonformat Знак"/>
    <w:basedOn w:val="DefaultParagraphFont"/>
    <w:rsid w:val="00947950"/>
    <w:rPr>
      <w:rFonts w:ascii="Courier New" w:hAnsi="Courier New" w:cs="Courier New"/>
      <w:lang w:val="ru-RU" w:eastAsia="ru-RU" w:bidi="ar-SA"/>
    </w:rPr>
  </w:style>
  <w:style w:type="character" w:styleId="Hyperlink">
    <w:name w:val="Hyperlink"/>
    <w:basedOn w:val="DefaultParagraphFont"/>
    <w:rsid w:val="00947950"/>
    <w:rPr>
      <w:rFonts w:ascii="Arial" w:hAnsi="Arial" w:cs="Arial" w:hint="default"/>
      <w:strike w:val="0"/>
      <w:dstrike w:val="0"/>
      <w:color w:val="0000FF"/>
      <w:sz w:val="15"/>
      <w:szCs w:val="15"/>
      <w:u w:val="none"/>
      <w:effect w:val="none"/>
    </w:rPr>
  </w:style>
  <w:style w:type="paragraph" w:customStyle="1" w:styleId="text-1">
    <w:name w:val="text-1"/>
    <w:basedOn w:val="Normal"/>
    <w:rsid w:val="00947950"/>
    <w:pPr>
      <w:spacing w:before="100" w:beforeAutospacing="1" w:after="100" w:afterAutospacing="1" w:line="240" w:lineRule="auto"/>
    </w:pPr>
    <w:rPr>
      <w:spacing w:val="0"/>
      <w:w w:val="100"/>
      <w:kern w:val="0"/>
      <w:sz w:val="24"/>
      <w:szCs w:val="24"/>
      <w:lang w:eastAsia="ru-RU"/>
    </w:rPr>
  </w:style>
  <w:style w:type="paragraph" w:customStyle="1" w:styleId="law">
    <w:name w:val="law"/>
    <w:basedOn w:val="Normal"/>
    <w:rsid w:val="00947950"/>
    <w:pPr>
      <w:spacing w:before="100" w:beforeAutospacing="1" w:after="100" w:afterAutospacing="1" w:line="240" w:lineRule="auto"/>
      <w:jc w:val="both"/>
    </w:pPr>
    <w:rPr>
      <w:spacing w:val="0"/>
      <w:w w:val="100"/>
      <w:kern w:val="0"/>
      <w:sz w:val="24"/>
      <w:szCs w:val="24"/>
      <w:lang w:eastAsia="ru-RU"/>
    </w:rPr>
  </w:style>
  <w:style w:type="paragraph" w:styleId="Index1">
    <w:name w:val="index 1"/>
    <w:basedOn w:val="Normal"/>
    <w:next w:val="Normal"/>
    <w:autoRedefine/>
    <w:semiHidden/>
    <w:rsid w:val="00947950"/>
    <w:pPr>
      <w:spacing w:line="240" w:lineRule="auto"/>
    </w:pPr>
    <w:rPr>
      <w:rFonts w:ascii="Arial" w:hAnsi="Arial"/>
      <w:spacing w:val="0"/>
      <w:w w:val="100"/>
      <w:kern w:val="0"/>
      <w:sz w:val="14"/>
      <w:lang w:eastAsia="ru-RU"/>
    </w:rPr>
  </w:style>
  <w:style w:type="paragraph" w:customStyle="1" w:styleId="font5">
    <w:name w:val="font5"/>
    <w:basedOn w:val="Normal"/>
    <w:rsid w:val="00947950"/>
    <w:pPr>
      <w:spacing w:before="100" w:after="100" w:line="240" w:lineRule="auto"/>
    </w:pPr>
    <w:rPr>
      <w:rFonts w:eastAsia="Arial Unicode MS"/>
      <w:spacing w:val="0"/>
      <w:w w:val="100"/>
      <w:kern w:val="0"/>
      <w:sz w:val="16"/>
      <w:lang w:eastAsia="ru-RU"/>
    </w:rPr>
  </w:style>
  <w:style w:type="paragraph" w:customStyle="1" w:styleId="bl5">
    <w:name w:val="bl5"/>
    <w:basedOn w:val="Normal"/>
    <w:rsid w:val="00947950"/>
    <w:pPr>
      <w:spacing w:before="100" w:beforeAutospacing="1" w:after="100" w:afterAutospacing="1" w:line="240" w:lineRule="auto"/>
    </w:pPr>
    <w:rPr>
      <w:rFonts w:ascii="Arial Unicode MS" w:eastAsia="Arial Unicode MS" w:hAnsi="Arial Unicode MS" w:cs="Arial Unicode MS"/>
      <w:spacing w:val="0"/>
      <w:w w:val="100"/>
      <w:kern w:val="0"/>
      <w:sz w:val="10"/>
      <w:szCs w:val="10"/>
      <w:lang w:eastAsia="ru-RU"/>
    </w:rPr>
  </w:style>
  <w:style w:type="paragraph" w:styleId="Caption">
    <w:name w:val="caption"/>
    <w:basedOn w:val="Normal"/>
    <w:next w:val="Normal"/>
    <w:qFormat/>
    <w:rsid w:val="00947950"/>
    <w:pPr>
      <w:spacing w:before="60" w:after="60" w:line="160" w:lineRule="exact"/>
      <w:jc w:val="center"/>
    </w:pPr>
    <w:rPr>
      <w:rFonts w:ascii="Arial" w:hAnsi="Arial"/>
      <w:b/>
      <w:spacing w:val="0"/>
      <w:w w:val="100"/>
      <w:kern w:val="0"/>
      <w:sz w:val="16"/>
      <w:lang w:eastAsia="ru-RU"/>
    </w:rPr>
  </w:style>
  <w:style w:type="paragraph" w:customStyle="1" w:styleId="rvps698610">
    <w:name w:val="rvps698610"/>
    <w:basedOn w:val="Normal"/>
    <w:rsid w:val="00B600EA"/>
    <w:pPr>
      <w:spacing w:after="168" w:line="240" w:lineRule="auto"/>
    </w:pPr>
    <w:rPr>
      <w:rFonts w:ascii="Arial Unicode MS" w:eastAsia="Arial Unicode MS" w:hAnsi="Arial Unicode MS" w:cs="Arial Unicode MS"/>
      <w:spacing w:val="0"/>
      <w:w w:val="100"/>
      <w:kern w:val="0"/>
      <w:sz w:val="24"/>
      <w:szCs w:val="24"/>
      <w:lang w:eastAsia="ru-RU"/>
    </w:rPr>
  </w:style>
  <w:style w:type="paragraph" w:customStyle="1" w:styleId="BodyTextIndent31">
    <w:name w:val="Body Text Indent 31"/>
    <w:basedOn w:val="Normal"/>
    <w:rsid w:val="00B600EA"/>
    <w:pPr>
      <w:overflowPunct w:val="0"/>
      <w:autoSpaceDE w:val="0"/>
      <w:autoSpaceDN w:val="0"/>
      <w:adjustRightInd w:val="0"/>
      <w:spacing w:line="240" w:lineRule="auto"/>
      <w:ind w:firstLine="567"/>
      <w:jc w:val="both"/>
      <w:textAlignment w:val="baseline"/>
    </w:pPr>
    <w:rPr>
      <w:spacing w:val="0"/>
      <w:w w:val="100"/>
      <w:kern w:val="0"/>
      <w:sz w:val="28"/>
      <w:lang w:eastAsia="ru-RU"/>
    </w:rPr>
  </w:style>
  <w:style w:type="paragraph" w:customStyle="1" w:styleId="BodyText23">
    <w:name w:val="Body Text 23"/>
    <w:basedOn w:val="Normal"/>
    <w:rsid w:val="00B600EA"/>
    <w:pPr>
      <w:overflowPunct w:val="0"/>
      <w:autoSpaceDE w:val="0"/>
      <w:autoSpaceDN w:val="0"/>
      <w:adjustRightInd w:val="0"/>
      <w:spacing w:line="240" w:lineRule="auto"/>
      <w:ind w:firstLine="709"/>
      <w:jc w:val="both"/>
      <w:textAlignment w:val="baseline"/>
    </w:pPr>
    <w:rPr>
      <w:spacing w:val="0"/>
      <w:w w:val="100"/>
      <w:kern w:val="0"/>
      <w:sz w:val="28"/>
      <w:lang w:eastAsia="ru-RU"/>
    </w:rPr>
  </w:style>
  <w:style w:type="paragraph" w:styleId="PlainText">
    <w:name w:val="Plain Text"/>
    <w:basedOn w:val="Normal"/>
    <w:rsid w:val="00B600EA"/>
    <w:pPr>
      <w:spacing w:line="240" w:lineRule="auto"/>
      <w:ind w:firstLine="709"/>
      <w:jc w:val="both"/>
    </w:pPr>
    <w:rPr>
      <w:rFonts w:eastAsia="MS Mincho"/>
      <w:spacing w:val="0"/>
      <w:w w:val="100"/>
      <w:kern w:val="0"/>
      <w:sz w:val="24"/>
      <w:lang w:eastAsia="ru-RU"/>
    </w:rPr>
  </w:style>
  <w:style w:type="paragraph" w:customStyle="1" w:styleId="text1justind">
    <w:name w:val="text1_just_ind"/>
    <w:basedOn w:val="Normal"/>
    <w:rsid w:val="00B600EA"/>
    <w:pPr>
      <w:spacing w:line="240" w:lineRule="auto"/>
      <w:ind w:firstLine="300"/>
      <w:jc w:val="both"/>
    </w:pPr>
    <w:rPr>
      <w:rFonts w:ascii="Arial" w:hAnsi="Arial" w:cs="Arial"/>
      <w:color w:val="000000"/>
      <w:spacing w:val="0"/>
      <w:w w:val="100"/>
      <w:kern w:val="0"/>
      <w:sz w:val="18"/>
      <w:szCs w:val="18"/>
      <w:lang w:eastAsia="ru-RU"/>
    </w:rPr>
  </w:style>
  <w:style w:type="paragraph" w:customStyle="1" w:styleId="ConsNormal">
    <w:name w:val="ConsNormal"/>
    <w:rsid w:val="00B600EA"/>
    <w:pPr>
      <w:autoSpaceDE w:val="0"/>
      <w:autoSpaceDN w:val="0"/>
      <w:adjustRightInd w:val="0"/>
      <w:ind w:firstLine="720"/>
    </w:pPr>
    <w:rPr>
      <w:rFonts w:ascii="Arial" w:hAnsi="Arial" w:cs="Arial"/>
      <w:lang w:val="ru-RU" w:eastAsia="ru-RU"/>
    </w:rPr>
  </w:style>
  <w:style w:type="character" w:styleId="Strong">
    <w:name w:val="Strong"/>
    <w:basedOn w:val="DefaultParagraphFont"/>
    <w:qFormat/>
    <w:rsid w:val="00B600EA"/>
    <w:rPr>
      <w:b/>
      <w:bCs/>
      <w:i w:val="0"/>
      <w:iCs w:val="0"/>
    </w:rPr>
  </w:style>
  <w:style w:type="paragraph" w:customStyle="1" w:styleId="CM14">
    <w:name w:val="CM14"/>
    <w:basedOn w:val="Default"/>
    <w:next w:val="Default"/>
    <w:rsid w:val="00B600EA"/>
    <w:pPr>
      <w:spacing w:after="60"/>
    </w:pPr>
    <w:rPr>
      <w:color w:val="auto"/>
    </w:rPr>
  </w:style>
  <w:style w:type="paragraph" w:customStyle="1" w:styleId="CM3">
    <w:name w:val="CM3"/>
    <w:basedOn w:val="Default"/>
    <w:next w:val="Default"/>
    <w:rsid w:val="00B600EA"/>
    <w:pPr>
      <w:spacing w:line="236" w:lineRule="atLeast"/>
    </w:pPr>
    <w:rPr>
      <w:color w:val="auto"/>
    </w:rPr>
  </w:style>
  <w:style w:type="paragraph" w:customStyle="1" w:styleId="CM15">
    <w:name w:val="CM15"/>
    <w:basedOn w:val="Default"/>
    <w:next w:val="Default"/>
    <w:rsid w:val="00B600EA"/>
    <w:pPr>
      <w:spacing w:after="120"/>
    </w:pPr>
    <w:rPr>
      <w:color w:val="auto"/>
    </w:rPr>
  </w:style>
  <w:style w:type="paragraph" w:styleId="BlockText">
    <w:name w:val="Block Text"/>
    <w:basedOn w:val="Normal"/>
    <w:rsid w:val="00B600EA"/>
    <w:pPr>
      <w:shd w:val="clear" w:color="auto" w:fill="FFFFFF"/>
      <w:spacing w:line="200" w:lineRule="exact"/>
      <w:ind w:left="6" w:right="40" w:firstLine="561"/>
      <w:jc w:val="both"/>
    </w:pPr>
    <w:rPr>
      <w:b/>
      <w:i/>
      <w:spacing w:val="0"/>
      <w:w w:val="100"/>
      <w:kern w:val="0"/>
      <w:sz w:val="24"/>
      <w:lang w:eastAsia="ru-RU"/>
    </w:rPr>
  </w:style>
  <w:style w:type="paragraph" w:customStyle="1" w:styleId="1">
    <w:name w:val="нормальный 1"/>
    <w:basedOn w:val="Normal"/>
    <w:rsid w:val="00B600EA"/>
    <w:pPr>
      <w:overflowPunct w:val="0"/>
      <w:autoSpaceDE w:val="0"/>
      <w:autoSpaceDN w:val="0"/>
      <w:adjustRightInd w:val="0"/>
      <w:spacing w:after="120" w:line="240" w:lineRule="auto"/>
      <w:ind w:firstLine="709"/>
      <w:jc w:val="both"/>
      <w:textAlignment w:val="baseline"/>
    </w:pPr>
    <w:rPr>
      <w:rFonts w:ascii="Times New Roman CYR" w:hAnsi="Times New Roman CYR"/>
      <w:spacing w:val="0"/>
      <w:w w:val="100"/>
      <w:kern w:val="0"/>
      <w:sz w:val="26"/>
      <w:lang w:eastAsia="ru-RU"/>
    </w:rPr>
  </w:style>
  <w:style w:type="paragraph" w:customStyle="1" w:styleId="Normal1">
    <w:name w:val="Normal1"/>
    <w:rsid w:val="00B600EA"/>
    <w:pPr>
      <w:widowControl w:val="0"/>
      <w:autoSpaceDE w:val="0"/>
      <w:autoSpaceDN w:val="0"/>
      <w:adjustRightInd w:val="0"/>
      <w:jc w:val="both"/>
    </w:pPr>
    <w:rPr>
      <w:sz w:val="28"/>
      <w:szCs w:val="28"/>
      <w:lang w:val="ru-RU" w:eastAsia="ru-RU"/>
    </w:rPr>
  </w:style>
  <w:style w:type="paragraph" w:customStyle="1" w:styleId="BodyText22">
    <w:name w:val="Body Text 22"/>
    <w:basedOn w:val="Normal"/>
    <w:rsid w:val="00B600EA"/>
    <w:pPr>
      <w:widowControl w:val="0"/>
      <w:spacing w:line="240" w:lineRule="auto"/>
      <w:ind w:right="-1135" w:firstLine="709"/>
      <w:jc w:val="both"/>
    </w:pPr>
    <w:rPr>
      <w:spacing w:val="0"/>
      <w:w w:val="100"/>
      <w:kern w:val="0"/>
      <w:sz w:val="28"/>
      <w:lang w:eastAsia="ru-RU"/>
    </w:rPr>
  </w:style>
  <w:style w:type="paragraph" w:customStyle="1" w:styleId="10">
    <w:name w:val="об1"/>
    <w:basedOn w:val="Normal"/>
    <w:rsid w:val="00B600EA"/>
    <w:pPr>
      <w:spacing w:line="360" w:lineRule="auto"/>
      <w:ind w:firstLine="720"/>
      <w:jc w:val="both"/>
    </w:pPr>
    <w:rPr>
      <w:spacing w:val="0"/>
      <w:w w:val="100"/>
      <w:kern w:val="0"/>
      <w:sz w:val="28"/>
      <w:szCs w:val="27"/>
      <w:lang w:eastAsia="ru-RU"/>
    </w:rPr>
  </w:style>
  <w:style w:type="paragraph" w:customStyle="1" w:styleId="BodyText21">
    <w:name w:val="Body Text 21"/>
    <w:basedOn w:val="Normal"/>
    <w:rsid w:val="00B600EA"/>
    <w:pPr>
      <w:spacing w:line="312" w:lineRule="auto"/>
      <w:ind w:firstLine="567"/>
      <w:jc w:val="both"/>
    </w:pPr>
    <w:rPr>
      <w:spacing w:val="0"/>
      <w:w w:val="100"/>
      <w:kern w:val="0"/>
      <w:sz w:val="26"/>
      <w:lang w:eastAsia="ru-RU"/>
    </w:rPr>
  </w:style>
  <w:style w:type="character" w:customStyle="1" w:styleId="a0">
    <w:name w:val="Знак Знак"/>
    <w:basedOn w:val="DefaultParagraphFont"/>
    <w:locked/>
    <w:rsid w:val="00B600EA"/>
    <w:rPr>
      <w:sz w:val="28"/>
      <w:szCs w:val="24"/>
      <w:lang w:val="ru-RU" w:eastAsia="ru-RU" w:bidi="ar-SA"/>
    </w:rPr>
  </w:style>
  <w:style w:type="paragraph" w:customStyle="1" w:styleId="justify2">
    <w:name w:val="justify2"/>
    <w:basedOn w:val="Normal"/>
    <w:rsid w:val="00B600EA"/>
    <w:pPr>
      <w:spacing w:before="100" w:beforeAutospacing="1" w:after="100" w:afterAutospacing="1" w:line="240" w:lineRule="auto"/>
      <w:ind w:firstLine="600"/>
      <w:jc w:val="both"/>
    </w:pPr>
    <w:rPr>
      <w:color w:val="000000"/>
      <w:spacing w:val="0"/>
      <w:w w:val="100"/>
      <w:kern w:val="0"/>
      <w:sz w:val="24"/>
      <w:szCs w:val="24"/>
      <w:lang w:eastAsia="ru-RU"/>
    </w:rPr>
  </w:style>
  <w:style w:type="paragraph" w:styleId="HTMLPreformatted">
    <w:name w:val="HTML Preformatted"/>
    <w:basedOn w:val="Normal"/>
    <w:rsid w:val="00B6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pacing w:val="0"/>
      <w:w w:val="100"/>
      <w:kern w:val="0"/>
      <w:lang w:eastAsia="ru-RU"/>
    </w:rPr>
  </w:style>
  <w:style w:type="paragraph" w:customStyle="1" w:styleId="rvps1401">
    <w:name w:val="rvps1401"/>
    <w:basedOn w:val="Normal"/>
    <w:rsid w:val="00B600EA"/>
    <w:pPr>
      <w:spacing w:after="120" w:line="240" w:lineRule="auto"/>
    </w:pPr>
    <w:rPr>
      <w:rFonts w:ascii="Arial" w:hAnsi="Arial" w:cs="Arial"/>
      <w:color w:val="000000"/>
      <w:spacing w:val="0"/>
      <w:w w:val="100"/>
      <w:kern w:val="0"/>
      <w:sz w:val="10"/>
      <w:szCs w:val="10"/>
      <w:lang w:eastAsia="ru-RU"/>
    </w:rPr>
  </w:style>
  <w:style w:type="paragraph" w:customStyle="1" w:styleId="2">
    <w:name w:val=" Знак2 Знак Знак Знак Знак Знак Знак Знак Знак Знак"/>
    <w:basedOn w:val="Normal"/>
    <w:rsid w:val="00B600EA"/>
    <w:pPr>
      <w:spacing w:line="240" w:lineRule="auto"/>
    </w:pPr>
    <w:rPr>
      <w:rFonts w:ascii="Verdana" w:hAnsi="Verdana" w:cs="Verdana"/>
      <w:spacing w:val="0"/>
      <w:w w:val="100"/>
      <w:kern w:val="0"/>
      <w:lang w:val="en-US"/>
    </w:rPr>
  </w:style>
  <w:style w:type="paragraph" w:customStyle="1" w:styleId="text">
    <w:name w:val="text"/>
    <w:basedOn w:val="Normal"/>
    <w:rsid w:val="00B600EA"/>
    <w:pPr>
      <w:spacing w:before="100" w:beforeAutospacing="1" w:after="100" w:afterAutospacing="1" w:line="240" w:lineRule="auto"/>
    </w:pPr>
    <w:rPr>
      <w:spacing w:val="0"/>
      <w:w w:val="100"/>
      <w:kern w:val="0"/>
      <w:sz w:val="24"/>
      <w:szCs w:val="24"/>
      <w:lang w:eastAsia="ru-RU"/>
    </w:rPr>
  </w:style>
  <w:style w:type="paragraph" w:customStyle="1" w:styleId="u">
    <w:name w:val="u"/>
    <w:basedOn w:val="Normal"/>
    <w:rsid w:val="00B600EA"/>
    <w:pPr>
      <w:spacing w:before="100" w:beforeAutospacing="1" w:after="100" w:afterAutospacing="1" w:line="240" w:lineRule="auto"/>
    </w:pPr>
    <w:rPr>
      <w:spacing w:val="0"/>
      <w:w w:val="100"/>
      <w:kern w:val="0"/>
      <w:sz w:val="24"/>
      <w:szCs w:val="24"/>
      <w:lang w:eastAsia="ru-RU"/>
    </w:rPr>
  </w:style>
  <w:style w:type="paragraph" w:customStyle="1" w:styleId="11">
    <w:name w:val=" Знак1"/>
    <w:basedOn w:val="Normal"/>
    <w:rsid w:val="00B600EA"/>
    <w:pPr>
      <w:spacing w:before="100" w:beforeAutospacing="1" w:after="100" w:afterAutospacing="1" w:line="240" w:lineRule="auto"/>
    </w:pPr>
    <w:rPr>
      <w:rFonts w:ascii="Tahoma" w:hAnsi="Tahoma"/>
      <w:spacing w:val="0"/>
      <w:w w:val="100"/>
      <w:kern w:val="0"/>
      <w:lang w:val="en-US"/>
    </w:rPr>
  </w:style>
  <w:style w:type="paragraph" w:styleId="BodyTextFirstIndent">
    <w:name w:val="Body Text First Indent"/>
    <w:basedOn w:val="BodyText"/>
    <w:rsid w:val="00B600EA"/>
    <w:pPr>
      <w:spacing w:after="120"/>
      <w:ind w:firstLine="210"/>
      <w:jc w:val="left"/>
    </w:pPr>
    <w:rPr>
      <w:sz w:val="24"/>
    </w:rPr>
  </w:style>
  <w:style w:type="paragraph" w:customStyle="1" w:styleId="rvps140">
    <w:name w:val="rvps140"/>
    <w:basedOn w:val="Normal"/>
    <w:rsid w:val="00B600EA"/>
    <w:pPr>
      <w:spacing w:before="100" w:beforeAutospacing="1" w:after="100" w:afterAutospacing="1" w:line="240" w:lineRule="auto"/>
    </w:pPr>
    <w:rPr>
      <w:spacing w:val="0"/>
      <w:w w:val="100"/>
      <w:kern w:val="0"/>
      <w:sz w:val="24"/>
      <w:szCs w:val="24"/>
      <w:lang w:eastAsia="ru-RU"/>
    </w:rPr>
  </w:style>
  <w:style w:type="paragraph" w:customStyle="1" w:styleId="a1">
    <w:name w:val=" Знак"/>
    <w:basedOn w:val="Normal"/>
    <w:rsid w:val="00B600EA"/>
    <w:pPr>
      <w:spacing w:line="240" w:lineRule="auto"/>
    </w:pPr>
    <w:rPr>
      <w:rFonts w:ascii="Verdana" w:hAnsi="Verdana" w:cs="Verdana"/>
      <w:spacing w:val="0"/>
      <w:w w:val="100"/>
      <w:kern w:val="0"/>
      <w:lang w:val="en-US"/>
    </w:rPr>
  </w:style>
  <w:style w:type="character" w:customStyle="1" w:styleId="grame">
    <w:name w:val="grame"/>
    <w:basedOn w:val="DefaultParagraphFont"/>
    <w:rsid w:val="00B600EA"/>
  </w:style>
  <w:style w:type="paragraph" w:customStyle="1" w:styleId="first2">
    <w:name w:val="first2"/>
    <w:basedOn w:val="Normal"/>
    <w:rsid w:val="00B600EA"/>
    <w:pPr>
      <w:spacing w:before="75" w:after="75" w:line="240" w:lineRule="auto"/>
    </w:pPr>
    <w:rPr>
      <w:rFonts w:ascii="Tahoma" w:hAnsi="Tahoma" w:cs="Tahoma"/>
      <w:b/>
      <w:bCs/>
      <w:spacing w:val="0"/>
      <w:w w:val="100"/>
      <w:kern w:val="0"/>
      <w:lang w:eastAsia="ru-RU"/>
    </w:rPr>
  </w:style>
  <w:style w:type="paragraph" w:customStyle="1" w:styleId="CM19">
    <w:name w:val="CM19"/>
    <w:basedOn w:val="Normal"/>
    <w:next w:val="Normal"/>
    <w:rsid w:val="00B600EA"/>
    <w:pPr>
      <w:widowControl w:val="0"/>
      <w:autoSpaceDE w:val="0"/>
      <w:autoSpaceDN w:val="0"/>
      <w:adjustRightInd w:val="0"/>
      <w:spacing w:after="68" w:line="240" w:lineRule="auto"/>
    </w:pPr>
    <w:rPr>
      <w:spacing w:val="0"/>
      <w:w w:val="100"/>
      <w:kern w:val="0"/>
      <w:sz w:val="24"/>
      <w:szCs w:val="24"/>
      <w:lang w:eastAsia="ru-RU"/>
    </w:rPr>
  </w:style>
  <w:style w:type="paragraph" w:customStyle="1" w:styleId="text-15">
    <w:name w:val="text-15"/>
    <w:basedOn w:val="Normal"/>
    <w:rsid w:val="00B600EA"/>
    <w:pPr>
      <w:spacing w:before="100" w:beforeAutospacing="1" w:after="100" w:afterAutospacing="1" w:line="240" w:lineRule="auto"/>
    </w:pPr>
    <w:rPr>
      <w:spacing w:val="0"/>
      <w:w w:val="100"/>
      <w:kern w:val="0"/>
      <w:sz w:val="24"/>
      <w:szCs w:val="24"/>
      <w:lang w:eastAsia="ru-RU"/>
    </w:rPr>
  </w:style>
  <w:style w:type="character" w:customStyle="1" w:styleId="text-10">
    <w:name w:val="text-10"/>
    <w:basedOn w:val="DefaultParagraphFont"/>
    <w:rsid w:val="00B600EA"/>
  </w:style>
  <w:style w:type="paragraph" w:customStyle="1" w:styleId="CharChar">
    <w:name w:val="Char Знак Знак Char Знак Знак Знак Знак Знак Знак Знак Знак Знак Знак Знак Знак Знак Знак Знак Знак"/>
    <w:basedOn w:val="Normal"/>
    <w:rsid w:val="00B600EA"/>
    <w:pPr>
      <w:spacing w:line="240" w:lineRule="auto"/>
    </w:pPr>
    <w:rPr>
      <w:rFonts w:ascii="Verdana" w:hAnsi="Verdana" w:cs="Verdana"/>
      <w:spacing w:val="0"/>
      <w:w w:val="100"/>
      <w:kern w:val="0"/>
      <w:lang w:val="en-US"/>
    </w:rPr>
  </w:style>
  <w:style w:type="paragraph" w:customStyle="1" w:styleId="txtmain">
    <w:name w:val="_txt_main"/>
    <w:rsid w:val="00B600EA"/>
    <w:pPr>
      <w:autoSpaceDE w:val="0"/>
      <w:autoSpaceDN w:val="0"/>
      <w:adjustRightInd w:val="0"/>
      <w:spacing w:line="240" w:lineRule="atLeast"/>
      <w:ind w:firstLine="397"/>
      <w:jc w:val="both"/>
    </w:pPr>
    <w:rPr>
      <w:rFonts w:ascii="PragmaticaC" w:hAnsi="PragmaticaC"/>
      <w:lang w:val="ru-RU" w:eastAsia="ru-RU"/>
    </w:rPr>
  </w:style>
</w:styles>
</file>

<file path=word/webSettings.xml><?xml version="1.0" encoding="utf-8"?>
<w:webSettings xmlns:r="http://schemas.openxmlformats.org/officeDocument/2006/relationships" xmlns:w="http://schemas.openxmlformats.org/wordprocessingml/2006/main">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26226</Words>
  <Characters>149491</Characters>
  <Application>Microsoft Office Outlook</Application>
  <DocSecurity>4</DocSecurity>
  <Lines>1245</Lines>
  <Paragraphs>350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175367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dc:description/>
  <cp:lastModifiedBy>Maria.Griaznova_2</cp:lastModifiedBy>
  <cp:revision>6</cp:revision>
  <dcterms:created xsi:type="dcterms:W3CDTF">2009-05-22T13:34:00Z</dcterms:created>
  <dcterms:modified xsi:type="dcterms:W3CDTF">2009-05-22T13:49:00Z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0925862</vt:lpwstr>
  </property>
  <property fmtid="{D5CDD505-2E9C-101B-9397-08002B2CF9AE}" pid="3" name="Symbol1">
    <vt:lpwstr>CEDAW/C/USR/7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70</vt:lpwstr>
  </property>
  <property fmtid="{D5CDD505-2E9C-101B-9397-08002B2CF9AE}" pid="8" name="Operator">
    <vt:lpwstr>Golosova</vt:lpwstr>
  </property>
</Properties>
</file>