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szCs w:val="21"/>
              </w:rPr>
            </w:pPr>
            <w:r>
              <w:rPr>
                <w:sz w:val="40"/>
                <w:szCs w:val="40"/>
              </w:rPr>
              <w:t>CAT</w:t>
            </w:r>
            <w:r w:rsidR="00215400">
              <w:rPr>
                <w:sz w:val="20"/>
              </w:rPr>
              <w:t>/</w:t>
            </w:r>
            <w:r w:rsidRPr="00137BEA">
              <w:rPr>
                <w:sz w:val="20"/>
              </w:rPr>
              <w:t>C</w:t>
            </w:r>
            <w:r w:rsidR="00215400">
              <w:rPr>
                <w:sz w:val="20"/>
              </w:rPr>
              <w:t>/</w:t>
            </w:r>
            <w:r w:rsidR="00CF4459">
              <w:rPr>
                <w:sz w:val="20"/>
              </w:rPr>
              <w:t>BGR</w:t>
            </w:r>
            <w:r w:rsidR="00215400">
              <w:rPr>
                <w:sz w:val="20"/>
              </w:rPr>
              <w:t>/</w:t>
            </w:r>
            <w:r w:rsidR="00CF4459">
              <w:rPr>
                <w:sz w:val="20"/>
              </w:rPr>
              <w:t>CO</w:t>
            </w:r>
            <w:r w:rsidR="00215400">
              <w:rPr>
                <w:sz w:val="20"/>
              </w:rPr>
              <w:t>/</w:t>
            </w:r>
            <w:r w:rsidR="00CF4459">
              <w:rPr>
                <w:sz w:val="20"/>
              </w:rPr>
              <w:t>4-5</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215400" w:rsidP="00137BEA">
            <w:pPr>
              <w:spacing w:before="240" w:line="240" w:lineRule="atLeast"/>
              <w:rPr>
                <w:sz w:val="20"/>
              </w:rPr>
            </w:pPr>
            <w:r>
              <w:rPr>
                <w:sz w:val="20"/>
              </w:rPr>
              <w:t xml:space="preserve">Distr.: </w:t>
            </w:r>
            <w:r w:rsidR="00A879C2" w:rsidRPr="00137BEA">
              <w:rPr>
                <w:sz w:val="20"/>
              </w:rPr>
              <w:t>General</w:t>
            </w:r>
          </w:p>
          <w:p w:rsidR="00A879C2" w:rsidRPr="00137BEA" w:rsidRDefault="00CF4459">
            <w:pPr>
              <w:spacing w:line="240" w:lineRule="atLeast"/>
              <w:rPr>
                <w:rFonts w:hint="eastAsia"/>
                <w:sz w:val="20"/>
              </w:rPr>
            </w:pPr>
            <w:r>
              <w:rPr>
                <w:sz w:val="20"/>
              </w:rPr>
              <w:t xml:space="preserve">14 </w:t>
            </w:r>
            <w:r w:rsidRPr="00CF4459">
              <w:rPr>
                <w:sz w:val="20"/>
              </w:rPr>
              <w:t>December</w:t>
            </w:r>
            <w:r w:rsidR="00D83B4B">
              <w:rPr>
                <w:sz w:val="20"/>
              </w:rPr>
              <w:t xml:space="preserve"> 20</w:t>
            </w:r>
            <w:r w:rsidR="000A551A">
              <w:rPr>
                <w:rFonts w:hint="eastAsia"/>
                <w:sz w:val="20"/>
              </w:rPr>
              <w:t>11</w:t>
            </w:r>
          </w:p>
          <w:p w:rsidR="00A879C2" w:rsidRPr="00137BEA" w:rsidRDefault="00A879C2" w:rsidP="00626C95">
            <w:pPr>
              <w:spacing w:line="240" w:lineRule="atLeast"/>
              <w:rPr>
                <w:sz w:val="20"/>
              </w:rPr>
            </w:pPr>
            <w:r w:rsidRPr="00137BEA">
              <w:rPr>
                <w:sz w:val="20"/>
              </w:rPr>
              <w:t xml:space="preserve">Chinese </w:t>
            </w:r>
          </w:p>
          <w:p w:rsidR="00A879C2" w:rsidRPr="00137BEA" w:rsidRDefault="00215400" w:rsidP="00137BEA">
            <w:pPr>
              <w:spacing w:line="240" w:lineRule="atLeast"/>
              <w:rPr>
                <w:rFonts w:hint="eastAsia"/>
                <w:sz w:val="20"/>
              </w:rPr>
            </w:pPr>
            <w:r>
              <w:rPr>
                <w:sz w:val="20"/>
              </w:rPr>
              <w:t xml:space="preserve">Original: </w:t>
            </w:r>
            <w:r w:rsidR="00A879C2" w:rsidRPr="00137BEA">
              <w:rPr>
                <w:sz w:val="20"/>
              </w:rPr>
              <w:t>English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A879C2" w:rsidRDefault="00A879C2">
      <w:pPr>
        <w:rPr>
          <w:rFonts w:ascii="Time New Roman" w:eastAsia="SimHei" w:hAnsi="Time New Roman" w:hint="eastAsia"/>
        </w:rPr>
      </w:pPr>
      <w:r>
        <w:rPr>
          <w:rFonts w:ascii="Time New Roman" w:eastAsia="SimHei" w:hAnsi="Time New Roman" w:hint="eastAsia"/>
        </w:rPr>
        <w:t>第</w:t>
      </w:r>
      <w:r w:rsidR="00CF4459">
        <w:rPr>
          <w:rFonts w:ascii="Time New Roman" w:eastAsia="SimHei" w:hAnsi="Time New Roman" w:hint="eastAsia"/>
        </w:rPr>
        <w:t>四十七</w:t>
      </w:r>
      <w:r>
        <w:rPr>
          <w:rFonts w:ascii="Time New Roman" w:eastAsia="SimHei" w:hAnsi="Time New Roman" w:hint="eastAsia"/>
        </w:rPr>
        <w:t>届会议</w:t>
      </w:r>
    </w:p>
    <w:p w:rsidR="00A879C2" w:rsidRDefault="000058EC">
      <w:pPr>
        <w:rPr>
          <w:rFonts w:hint="eastAsia"/>
        </w:rPr>
      </w:pPr>
      <w:r>
        <w:rPr>
          <w:rFonts w:hint="eastAsia"/>
        </w:rPr>
        <w:t>20</w:t>
      </w:r>
      <w:r w:rsidR="00CF4459">
        <w:rPr>
          <w:rFonts w:hint="eastAsia"/>
        </w:rPr>
        <w:t>11</w:t>
      </w:r>
      <w:r w:rsidR="00A879C2">
        <w:rPr>
          <w:rFonts w:hint="eastAsia"/>
        </w:rPr>
        <w:t>年</w:t>
      </w:r>
      <w:r w:rsidR="00CF4459">
        <w:rPr>
          <w:rFonts w:hint="eastAsia"/>
        </w:rPr>
        <w:t>10</w:t>
      </w:r>
      <w:r w:rsidR="00A879C2">
        <w:rPr>
          <w:rFonts w:hint="eastAsia"/>
        </w:rPr>
        <w:t>月</w:t>
      </w:r>
      <w:r w:rsidR="00CF4459">
        <w:rPr>
          <w:rFonts w:hint="eastAsia"/>
        </w:rPr>
        <w:t>31</w:t>
      </w:r>
      <w:r w:rsidR="00A879C2">
        <w:rPr>
          <w:rFonts w:hint="eastAsia"/>
        </w:rPr>
        <w:t>日至</w:t>
      </w:r>
      <w:r w:rsidR="00CF4459">
        <w:rPr>
          <w:rFonts w:hint="eastAsia"/>
        </w:rPr>
        <w:t>11</w:t>
      </w:r>
      <w:r w:rsidR="00CF4459">
        <w:rPr>
          <w:rFonts w:hint="eastAsia"/>
        </w:rPr>
        <w:t>月</w:t>
      </w:r>
      <w:r w:rsidR="00CF4459">
        <w:rPr>
          <w:rFonts w:hint="eastAsia"/>
        </w:rPr>
        <w:t>25</w:t>
      </w:r>
      <w:r w:rsidR="00A879C2">
        <w:rPr>
          <w:rFonts w:hint="eastAsia"/>
        </w:rPr>
        <w:t>日</w:t>
      </w:r>
    </w:p>
    <w:p w:rsidR="00CF4459" w:rsidRPr="00E740BA" w:rsidRDefault="008D6116" w:rsidP="00CF4459">
      <w:pPr>
        <w:pStyle w:val="HChGC"/>
      </w:pPr>
      <w:r>
        <w:rPr>
          <w:rFonts w:hint="eastAsia"/>
          <w:lang w:val="fr-CH"/>
        </w:rPr>
        <w:tab/>
      </w:r>
      <w:r>
        <w:rPr>
          <w:rFonts w:hint="eastAsia"/>
          <w:lang w:val="fr-CH"/>
        </w:rPr>
        <w:tab/>
      </w:r>
      <w:r w:rsidR="00CF4459">
        <w:t>审议缔约国根据《公约》第</w:t>
      </w:r>
      <w:r w:rsidR="00CF4459">
        <w:rPr>
          <w:rFonts w:hint="eastAsia"/>
        </w:rPr>
        <w:t>19</w:t>
      </w:r>
      <w:r w:rsidR="00CF4459" w:rsidRPr="00E740BA">
        <w:t>条提交的报告</w:t>
      </w:r>
    </w:p>
    <w:p w:rsidR="00CF4459" w:rsidRPr="00E740BA" w:rsidRDefault="00CF4459" w:rsidP="00CF4459">
      <w:pPr>
        <w:pStyle w:val="H1GC"/>
      </w:pPr>
      <w:r w:rsidRPr="00E740BA">
        <w:tab/>
      </w:r>
      <w:r w:rsidRPr="00E740BA">
        <w:tab/>
      </w:r>
      <w:r w:rsidRPr="00E740BA">
        <w:t>禁止酷刑委员会的结论性意见</w:t>
      </w:r>
    </w:p>
    <w:p w:rsidR="00A879C2" w:rsidRDefault="00CF4459" w:rsidP="00CF4459">
      <w:pPr>
        <w:pStyle w:val="HChGC"/>
        <w:rPr>
          <w:rFonts w:hint="eastAsia"/>
          <w:lang w:val="fr-CH"/>
        </w:rPr>
      </w:pPr>
      <w:r w:rsidRPr="00E740BA">
        <w:tab/>
      </w:r>
      <w:r w:rsidRPr="00E740BA">
        <w:tab/>
      </w:r>
      <w:r w:rsidRPr="00E740BA">
        <w:t>保加利亚</w:t>
      </w:r>
    </w:p>
    <w:p w:rsidR="00CF4459" w:rsidRPr="00CF4459" w:rsidRDefault="00215400" w:rsidP="00CF4459">
      <w:pPr>
        <w:pStyle w:val="SingleTxtGC"/>
      </w:pPr>
      <w:r>
        <w:t>1.</w:t>
      </w:r>
      <w:r w:rsidR="00CF4459" w:rsidRPr="00CF4459">
        <w:t xml:space="preserve">  </w:t>
      </w:r>
      <w:r w:rsidR="00CF4459" w:rsidRPr="00CF4459">
        <w:t>禁止酷刑委员会在</w:t>
      </w:r>
      <w:r w:rsidR="00CF4459" w:rsidRPr="00CF4459">
        <w:t>2011</w:t>
      </w:r>
      <w:r w:rsidR="00CF4459" w:rsidRPr="00CF4459">
        <w:t>年</w:t>
      </w:r>
      <w:r w:rsidR="00CF4459" w:rsidRPr="00CF4459">
        <w:t>11</w:t>
      </w:r>
      <w:r w:rsidR="00CF4459" w:rsidRPr="00CF4459">
        <w:t>月</w:t>
      </w:r>
      <w:r w:rsidR="00CF4459" w:rsidRPr="00CF4459">
        <w:t>9</w:t>
      </w:r>
      <w:r w:rsidR="00CF4459" w:rsidRPr="00CF4459">
        <w:t>日和</w:t>
      </w:r>
      <w:r w:rsidR="00CF4459" w:rsidRPr="00CF4459">
        <w:t>10</w:t>
      </w:r>
      <w:r w:rsidR="00CF4459" w:rsidRPr="00CF4459">
        <w:t>日举行的第</w:t>
      </w:r>
      <w:r w:rsidR="00CF4459" w:rsidRPr="00CF4459">
        <w:t>1032</w:t>
      </w:r>
      <w:r w:rsidR="00CF4459" w:rsidRPr="00CF4459">
        <w:t>次和第</w:t>
      </w:r>
      <w:r w:rsidR="00CF4459" w:rsidRPr="00CF4459">
        <w:t>1035</w:t>
      </w:r>
      <w:r w:rsidR="00CF4459" w:rsidRPr="00CF4459">
        <w:t>次会议</w:t>
      </w:r>
      <w:r>
        <w:t>(</w:t>
      </w:r>
      <w:r w:rsidR="00CF4459" w:rsidRPr="00CF4459">
        <w:t>CAT</w:t>
      </w:r>
      <w:r>
        <w:t>/</w:t>
      </w:r>
      <w:r w:rsidR="00CF4459" w:rsidRPr="00CF4459">
        <w:t>C</w:t>
      </w:r>
      <w:r>
        <w:t>/</w:t>
      </w:r>
      <w:r w:rsidR="00CF4459" w:rsidRPr="00CF4459">
        <w:t>SR.1032</w:t>
      </w:r>
      <w:r w:rsidR="00CF4459" w:rsidRPr="00CF4459">
        <w:t>和</w:t>
      </w:r>
      <w:r w:rsidR="00CF4459" w:rsidRPr="00CF4459">
        <w:t>1035</w:t>
      </w:r>
      <w:r>
        <w:t>)</w:t>
      </w:r>
      <w:r w:rsidR="00CF4459" w:rsidRPr="00CF4459">
        <w:t>上审议了保加利亚的第四和第五次合并定期报告</w:t>
      </w:r>
      <w:r>
        <w:t>，</w:t>
      </w:r>
      <w:r w:rsidR="00CF4459" w:rsidRPr="00CF4459">
        <w:t>并在</w:t>
      </w:r>
      <w:r w:rsidR="00CF4459" w:rsidRPr="00CF4459">
        <w:t>2011</w:t>
      </w:r>
      <w:r w:rsidR="00CF4459" w:rsidRPr="00CF4459">
        <w:t>年</w:t>
      </w:r>
      <w:r w:rsidR="00CF4459" w:rsidRPr="00CF4459">
        <w:t>11</w:t>
      </w:r>
      <w:r w:rsidR="00CF4459" w:rsidRPr="00CF4459">
        <w:t>月</w:t>
      </w:r>
      <w:r w:rsidR="00CF4459" w:rsidRPr="00CF4459">
        <w:t>24</w:t>
      </w:r>
      <w:r w:rsidR="00CF4459" w:rsidRPr="00CF4459">
        <w:t>日的第</w:t>
      </w:r>
      <w:r w:rsidR="00CF4459" w:rsidRPr="00CF4459">
        <w:t>1054</w:t>
      </w:r>
      <w:r w:rsidR="00CF4459" w:rsidRPr="00CF4459">
        <w:t>次会议</w:t>
      </w:r>
      <w:r>
        <w:t>(</w:t>
      </w:r>
      <w:r w:rsidR="00CF4459" w:rsidRPr="00CF4459">
        <w:t>CAT</w:t>
      </w:r>
      <w:r>
        <w:t>/</w:t>
      </w:r>
      <w:r w:rsidR="00CF4459" w:rsidRPr="00CF4459">
        <w:t>C</w:t>
      </w:r>
      <w:r>
        <w:t>/</w:t>
      </w:r>
      <w:r w:rsidR="00CF4459" w:rsidRPr="00CF4459">
        <w:t>SR.1054</w:t>
      </w:r>
      <w:r>
        <w:t>)</w:t>
      </w:r>
      <w:r w:rsidR="00CF4459" w:rsidRPr="00CF4459">
        <w:t>上通过了</w:t>
      </w:r>
      <w:r w:rsidR="00CF4459" w:rsidRPr="00CF4459">
        <w:rPr>
          <w:rFonts w:hint="eastAsia"/>
        </w:rPr>
        <w:t>以下</w:t>
      </w:r>
      <w:r w:rsidR="00CF4459" w:rsidRPr="00CF4459">
        <w:t>结论性意见。</w:t>
      </w:r>
    </w:p>
    <w:p w:rsidR="00CF4459" w:rsidRPr="00CF4459" w:rsidRDefault="00CF4459" w:rsidP="00CF4459">
      <w:pPr>
        <w:pStyle w:val="H1GC"/>
      </w:pPr>
      <w:r w:rsidRPr="00CF4459">
        <w:tab/>
        <w:t>A.</w:t>
      </w:r>
      <w:r w:rsidRPr="00CF4459">
        <w:tab/>
      </w:r>
      <w:r w:rsidRPr="00CF4459">
        <w:t>导言</w:t>
      </w:r>
    </w:p>
    <w:p w:rsidR="00CF4459" w:rsidRPr="00CF4459" w:rsidRDefault="00215400" w:rsidP="00CF4459">
      <w:pPr>
        <w:pStyle w:val="SingleTxtGC"/>
      </w:pPr>
      <w:r>
        <w:t>2.</w:t>
      </w:r>
      <w:r w:rsidR="00CF4459" w:rsidRPr="00CF4459">
        <w:t xml:space="preserve">  </w:t>
      </w:r>
      <w:r w:rsidR="00CF4459" w:rsidRPr="00CF4459">
        <w:t>委员会欢迎保加利亚根据其报告准则提交的第四和第五次合并定期报告</w:t>
      </w:r>
      <w:r>
        <w:t>(</w:t>
      </w:r>
      <w:r w:rsidR="00CF4459" w:rsidRPr="00CF4459">
        <w:t>很遗憾该报告推迟</w:t>
      </w:r>
      <w:r w:rsidR="00CF4459" w:rsidRPr="00CF4459">
        <w:rPr>
          <w:rFonts w:hint="eastAsia"/>
        </w:rPr>
        <w:t>了</w:t>
      </w:r>
      <w:r w:rsidR="00CF4459" w:rsidRPr="00CF4459">
        <w:t>两年提交</w:t>
      </w:r>
      <w:r>
        <w:t>)</w:t>
      </w:r>
      <w:r w:rsidR="00CF4459" w:rsidRPr="00CF4459">
        <w:t>以及对问题清单</w:t>
      </w:r>
      <w:r>
        <w:t>(</w:t>
      </w:r>
      <w:r w:rsidR="00CF4459" w:rsidRPr="00CF4459">
        <w:t>CAT</w:t>
      </w:r>
      <w:r>
        <w:t>/</w:t>
      </w:r>
      <w:r w:rsidR="00CF4459" w:rsidRPr="00CF4459">
        <w:t>C</w:t>
      </w:r>
      <w:r>
        <w:t>/</w:t>
      </w:r>
      <w:r w:rsidR="00CF4459" w:rsidRPr="00CF4459">
        <w:t>BGR</w:t>
      </w:r>
      <w:r>
        <w:t>/</w:t>
      </w:r>
      <w:r w:rsidR="00CF4459" w:rsidRPr="00CF4459">
        <w:t>Q</w:t>
      </w:r>
      <w:r>
        <w:t>/</w:t>
      </w:r>
      <w:r w:rsidR="00CF4459" w:rsidRPr="00CF4459">
        <w:t>4-5</w:t>
      </w:r>
      <w:r>
        <w:t>)</w:t>
      </w:r>
      <w:r w:rsidR="00CF4459" w:rsidRPr="00CF4459">
        <w:t>的答复。</w:t>
      </w:r>
    </w:p>
    <w:p w:rsidR="00CF4459" w:rsidRPr="00CF4459" w:rsidRDefault="00215400" w:rsidP="00CF4459">
      <w:pPr>
        <w:pStyle w:val="SingleTxtGC"/>
      </w:pPr>
      <w:r>
        <w:t>3.</w:t>
      </w:r>
      <w:r w:rsidR="00CF4459" w:rsidRPr="00CF4459">
        <w:t xml:space="preserve">  </w:t>
      </w:r>
      <w:r w:rsidR="00CF4459" w:rsidRPr="00CF4459">
        <w:t>委员会赞赏与缔约国高级别、多部门代表团</w:t>
      </w:r>
      <w:r w:rsidR="00CF4459" w:rsidRPr="00CF4459">
        <w:rPr>
          <w:rFonts w:hint="eastAsia"/>
        </w:rPr>
        <w:t>开展的</w:t>
      </w:r>
      <w:r w:rsidR="00CF4459" w:rsidRPr="00CF4459">
        <w:t>开诚布公和有建设性的对话</w:t>
      </w:r>
      <w:r>
        <w:t>，</w:t>
      </w:r>
      <w:r w:rsidR="00CF4459" w:rsidRPr="00CF4459">
        <w:t>并感谢代表团明确、坦诚和详细地回答了委员会委员提出的问题。</w:t>
      </w:r>
    </w:p>
    <w:p w:rsidR="00CF4459" w:rsidRPr="00CF4459" w:rsidRDefault="00CF4459" w:rsidP="00CF4459">
      <w:pPr>
        <w:pStyle w:val="H1GC"/>
      </w:pPr>
      <w:r w:rsidRPr="00CF4459">
        <w:tab/>
        <w:t>B.</w:t>
      </w:r>
      <w:r w:rsidRPr="00CF4459">
        <w:tab/>
      </w:r>
      <w:r w:rsidRPr="00CF4459">
        <w:t>积极方面</w:t>
      </w:r>
    </w:p>
    <w:p w:rsidR="00CF4459" w:rsidRPr="00CF4459" w:rsidRDefault="00215400" w:rsidP="00CF4459">
      <w:pPr>
        <w:pStyle w:val="SingleTxtGC"/>
      </w:pPr>
      <w:r>
        <w:t>4.</w:t>
      </w:r>
      <w:r w:rsidR="00CF4459" w:rsidRPr="00CF4459">
        <w:t xml:space="preserve">  </w:t>
      </w:r>
      <w:r w:rsidR="00CF4459" w:rsidRPr="00CF4459">
        <w:t>委员会欢迎自审议缔约国第三次定期报告以来</w:t>
      </w:r>
      <w:r>
        <w:t>，</w:t>
      </w:r>
      <w:r w:rsidR="00CF4459" w:rsidRPr="00CF4459">
        <w:t>缔约国已批准或加入了下列国际文书</w:t>
      </w:r>
      <w:r>
        <w:t>：</w:t>
      </w:r>
    </w:p>
    <w:p w:rsidR="00CF4459" w:rsidRPr="00CF4459" w:rsidRDefault="00CF4459" w:rsidP="00CF4459">
      <w:pPr>
        <w:pStyle w:val="SingleTxtGC"/>
        <w:numPr>
          <w:ilvl w:val="0"/>
          <w:numId w:val="39"/>
        </w:numPr>
        <w:tabs>
          <w:tab w:val="clear" w:pos="2426"/>
          <w:tab w:val="left" w:pos="2427"/>
        </w:tabs>
      </w:pPr>
      <w:r w:rsidRPr="00CF4459">
        <w:t>《禁止酷刑和其他残忍、不人道或有辱人格的待遇或处罚公约任择议定书》</w:t>
      </w:r>
      <w:r w:rsidR="00215400">
        <w:t>，</w:t>
      </w:r>
      <w:r w:rsidRPr="00CF4459">
        <w:t>2011</w:t>
      </w:r>
      <w:r w:rsidRPr="00CF4459">
        <w:t>年</w:t>
      </w:r>
      <w:r w:rsidR="00215400">
        <w:t>；</w:t>
      </w:r>
      <w:r w:rsidRPr="00CF4459">
        <w:t>以及</w:t>
      </w:r>
    </w:p>
    <w:p w:rsidR="00CF4459" w:rsidRPr="00CF4459" w:rsidRDefault="00CF4459" w:rsidP="00CF4459">
      <w:pPr>
        <w:pStyle w:val="SingleTxtGC"/>
        <w:numPr>
          <w:ilvl w:val="0"/>
          <w:numId w:val="39"/>
        </w:numPr>
        <w:tabs>
          <w:tab w:val="clear" w:pos="2426"/>
          <w:tab w:val="left" w:pos="2427"/>
        </w:tabs>
      </w:pPr>
      <w:r w:rsidRPr="00CF4459">
        <w:t>《消除对妇女一切形式歧视公约任择议定书》</w:t>
      </w:r>
      <w:r w:rsidR="00215400">
        <w:t>，</w:t>
      </w:r>
      <w:r w:rsidRPr="00CF4459">
        <w:t>2006</w:t>
      </w:r>
      <w:r w:rsidRPr="00CF4459">
        <w:t>年。</w:t>
      </w:r>
    </w:p>
    <w:p w:rsidR="00CF4459" w:rsidRPr="00CF4459" w:rsidRDefault="00215400" w:rsidP="00CF4459">
      <w:pPr>
        <w:pStyle w:val="SingleTxtGC"/>
      </w:pPr>
      <w:r>
        <w:t>5.</w:t>
      </w:r>
      <w:r w:rsidR="00CF4459" w:rsidRPr="00CF4459">
        <w:t xml:space="preserve">  </w:t>
      </w:r>
      <w:r w:rsidR="00CF4459" w:rsidRPr="00CF4459">
        <w:t>委员会欢迎缔约国签署了</w:t>
      </w:r>
      <w:r w:rsidR="00CF4459" w:rsidRPr="00CF4459">
        <w:t>2010</w:t>
      </w:r>
      <w:r w:rsidR="00CF4459" w:rsidRPr="00CF4459">
        <w:t>年</w:t>
      </w:r>
      <w:r w:rsidR="00CF4459" w:rsidRPr="00CF4459">
        <w:t>6</w:t>
      </w:r>
      <w:r w:rsidR="00CF4459" w:rsidRPr="00CF4459">
        <w:t>月与希腊缔结的打击有组织犯罪</w:t>
      </w:r>
      <w:r>
        <w:t>，</w:t>
      </w:r>
      <w:r w:rsidR="00CF4459" w:rsidRPr="00CF4459">
        <w:t>包括走私、人口贩运和毒品的双边合作协议。</w:t>
      </w:r>
    </w:p>
    <w:p w:rsidR="00CF4459" w:rsidRPr="00CF4459" w:rsidRDefault="00215400" w:rsidP="00CF4459">
      <w:pPr>
        <w:pStyle w:val="SingleTxtGC"/>
      </w:pPr>
      <w:r>
        <w:t>6.</w:t>
      </w:r>
      <w:r w:rsidR="00CF4459" w:rsidRPr="00CF4459">
        <w:t xml:space="preserve">  </w:t>
      </w:r>
      <w:r w:rsidR="00CF4459" w:rsidRPr="00CF4459">
        <w:t>委员会注意到缔约国不断努力修订《公约》相关领域的法律</w:t>
      </w:r>
      <w:r>
        <w:t>，</w:t>
      </w:r>
      <w:r w:rsidR="00CF4459" w:rsidRPr="00CF4459">
        <w:t>包括</w:t>
      </w:r>
      <w:r w:rsidR="00CF4459" w:rsidRPr="00CF4459">
        <w:t>2007</w:t>
      </w:r>
      <w:r w:rsidR="00CF4459" w:rsidRPr="00CF4459">
        <w:t>年</w:t>
      </w:r>
      <w:r w:rsidR="00CF4459" w:rsidRPr="00CF4459">
        <w:rPr>
          <w:rFonts w:hint="eastAsia"/>
        </w:rPr>
        <w:t>关于</w:t>
      </w:r>
      <w:r w:rsidR="00CF4459" w:rsidRPr="00CF4459">
        <w:t>设立最高司法委员会的《宪法》</w:t>
      </w:r>
      <w:r w:rsidR="00CF4459" w:rsidRPr="00CF4459">
        <w:rPr>
          <w:rFonts w:hint="eastAsia"/>
        </w:rPr>
        <w:t>修正案</w:t>
      </w:r>
      <w:r>
        <w:t>，</w:t>
      </w:r>
      <w:r w:rsidR="00CF4459" w:rsidRPr="00CF4459">
        <w:t>以及</w:t>
      </w:r>
      <w:r>
        <w:t>：</w:t>
      </w:r>
    </w:p>
    <w:p w:rsidR="00CF4459" w:rsidRPr="00CF4459" w:rsidRDefault="00CF4459" w:rsidP="00CF4459">
      <w:pPr>
        <w:pStyle w:val="SingleTxtGC"/>
        <w:numPr>
          <w:ilvl w:val="0"/>
          <w:numId w:val="40"/>
        </w:numPr>
        <w:tabs>
          <w:tab w:val="clear" w:pos="2426"/>
          <w:tab w:val="left" w:pos="2427"/>
        </w:tabs>
      </w:pPr>
      <w:r w:rsidRPr="00CF4459">
        <w:t>新《民事诉讼法》</w:t>
      </w:r>
      <w:r w:rsidR="00215400">
        <w:t>，</w:t>
      </w:r>
      <w:r w:rsidRPr="00CF4459">
        <w:t>自</w:t>
      </w:r>
      <w:r w:rsidRPr="00CF4459">
        <w:t>2008</w:t>
      </w:r>
      <w:r w:rsidRPr="00CF4459">
        <w:t>年</w:t>
      </w:r>
      <w:r w:rsidRPr="00CF4459">
        <w:t>3</w:t>
      </w:r>
      <w:r w:rsidRPr="00CF4459">
        <w:t>月</w:t>
      </w:r>
      <w:r w:rsidRPr="00CF4459">
        <w:t>1</w:t>
      </w:r>
      <w:r w:rsidRPr="00CF4459">
        <w:t>日起生效</w:t>
      </w:r>
      <w:r w:rsidR="00215400">
        <w:t>，</w:t>
      </w:r>
      <w:r w:rsidRPr="00CF4459">
        <w:t>涉及为酷刑受害者提供赔偿或康复服务</w:t>
      </w:r>
      <w:r w:rsidR="00215400">
        <w:t>；</w:t>
      </w:r>
    </w:p>
    <w:p w:rsidR="00CF4459" w:rsidRPr="00CF4459" w:rsidRDefault="00CF4459" w:rsidP="00CF4459">
      <w:pPr>
        <w:pStyle w:val="SingleTxtGC"/>
        <w:numPr>
          <w:ilvl w:val="0"/>
          <w:numId w:val="40"/>
        </w:numPr>
        <w:tabs>
          <w:tab w:val="clear" w:pos="2426"/>
          <w:tab w:val="left" w:pos="2427"/>
        </w:tabs>
      </w:pPr>
      <w:r w:rsidRPr="00CF4459">
        <w:t>《司法制度法》</w:t>
      </w:r>
      <w:r w:rsidR="00215400">
        <w:t>，</w:t>
      </w:r>
      <w:r w:rsidRPr="00CF4459">
        <w:t>自</w:t>
      </w:r>
      <w:r w:rsidRPr="00CF4459">
        <w:t>2007</w:t>
      </w:r>
      <w:r w:rsidRPr="00CF4459">
        <w:t>年</w:t>
      </w:r>
      <w:r w:rsidRPr="00CF4459">
        <w:t>8</w:t>
      </w:r>
      <w:r w:rsidRPr="00CF4459">
        <w:t>月</w:t>
      </w:r>
      <w:r w:rsidRPr="00CF4459">
        <w:t>10</w:t>
      </w:r>
      <w:r w:rsidRPr="00CF4459">
        <w:t>日起生效</w:t>
      </w:r>
      <w:r w:rsidR="00215400">
        <w:t>，</w:t>
      </w:r>
      <w:r w:rsidRPr="00CF4459">
        <w:t>以及</w:t>
      </w:r>
      <w:r w:rsidRPr="00CF4459">
        <w:t>2009</w:t>
      </w:r>
      <w:r w:rsidRPr="00CF4459">
        <w:t>年通过的《</w:t>
      </w:r>
      <w:r w:rsidRPr="00CF4459">
        <w:t>2009-2013</w:t>
      </w:r>
      <w:r w:rsidRPr="00CF4459">
        <w:t>年司法改革战略》</w:t>
      </w:r>
      <w:r w:rsidR="00215400">
        <w:t>；</w:t>
      </w:r>
    </w:p>
    <w:p w:rsidR="00CF4459" w:rsidRPr="00CF4459" w:rsidRDefault="00CF4459" w:rsidP="00CF4459">
      <w:pPr>
        <w:pStyle w:val="SingleTxtGC"/>
        <w:numPr>
          <w:ilvl w:val="0"/>
          <w:numId w:val="40"/>
        </w:numPr>
        <w:tabs>
          <w:tab w:val="clear" w:pos="2426"/>
          <w:tab w:val="left" w:pos="2427"/>
        </w:tabs>
      </w:pPr>
      <w:r w:rsidRPr="00CF4459">
        <w:t>《庇护和难民法修正案》</w:t>
      </w:r>
      <w:r w:rsidR="00215400">
        <w:t>，</w:t>
      </w:r>
      <w:r w:rsidRPr="00CF4459">
        <w:t>规定了难民身份决定程序的机制</w:t>
      </w:r>
      <w:r w:rsidR="00215400">
        <w:t>，</w:t>
      </w:r>
      <w:r w:rsidRPr="00CF4459">
        <w:t>2007</w:t>
      </w:r>
      <w:r w:rsidRPr="00CF4459">
        <w:t>年</w:t>
      </w:r>
      <w:r w:rsidR="00215400">
        <w:t>；</w:t>
      </w:r>
    </w:p>
    <w:p w:rsidR="00CF4459" w:rsidRPr="00CF4459" w:rsidRDefault="00CF4459" w:rsidP="00CF4459">
      <w:pPr>
        <w:pStyle w:val="SingleTxtGC"/>
        <w:numPr>
          <w:ilvl w:val="0"/>
          <w:numId w:val="40"/>
        </w:numPr>
        <w:tabs>
          <w:tab w:val="clear" w:pos="2426"/>
          <w:tab w:val="left" w:pos="2427"/>
        </w:tabs>
      </w:pPr>
      <w:r w:rsidRPr="00CF4459">
        <w:t>《犯罪受害者援助和</w:t>
      </w:r>
      <w:r w:rsidRPr="00CF4459">
        <w:rPr>
          <w:rFonts w:hint="eastAsia"/>
        </w:rPr>
        <w:t>金钱</w:t>
      </w:r>
      <w:r w:rsidRPr="00CF4459">
        <w:t>赔偿法》</w:t>
      </w:r>
      <w:r w:rsidR="00215400">
        <w:t>，</w:t>
      </w:r>
      <w:r w:rsidRPr="00CF4459">
        <w:t>自</w:t>
      </w:r>
      <w:r w:rsidRPr="00CF4459">
        <w:t>2007</w:t>
      </w:r>
      <w:r w:rsidRPr="00CF4459">
        <w:t>年起生效</w:t>
      </w:r>
      <w:r w:rsidR="00215400">
        <w:t>，</w:t>
      </w:r>
      <w:r w:rsidRPr="00CF4459">
        <w:t>以及《犯罪受害者援助和赔偿国家战略》</w:t>
      </w:r>
      <w:r w:rsidR="00215400">
        <w:t>；</w:t>
      </w:r>
    </w:p>
    <w:p w:rsidR="00CF4459" w:rsidRPr="00CF4459" w:rsidRDefault="00CF4459" w:rsidP="00CF4459">
      <w:pPr>
        <w:pStyle w:val="SingleTxtGC"/>
        <w:numPr>
          <w:ilvl w:val="0"/>
          <w:numId w:val="40"/>
        </w:numPr>
        <w:tabs>
          <w:tab w:val="clear" w:pos="2426"/>
          <w:tab w:val="left" w:pos="2427"/>
        </w:tabs>
      </w:pPr>
      <w:r w:rsidRPr="00CF4459">
        <w:t>新《行政诉讼法》</w:t>
      </w:r>
      <w:r w:rsidR="00215400">
        <w:t>，</w:t>
      </w:r>
      <w:r w:rsidRPr="00CF4459">
        <w:t>自</w:t>
      </w:r>
      <w:r w:rsidRPr="00CF4459">
        <w:t>2006</w:t>
      </w:r>
      <w:r w:rsidRPr="00CF4459">
        <w:t>年</w:t>
      </w:r>
      <w:r w:rsidRPr="00CF4459">
        <w:t>7</w:t>
      </w:r>
      <w:r w:rsidRPr="00CF4459">
        <w:t>月</w:t>
      </w:r>
      <w:r w:rsidRPr="00CF4459">
        <w:t>12</w:t>
      </w:r>
      <w:r w:rsidRPr="00CF4459">
        <w:t>日起生效</w:t>
      </w:r>
      <w:r w:rsidR="00215400">
        <w:t>，</w:t>
      </w:r>
      <w:r w:rsidRPr="00CF4459">
        <w:t>涉及酷刑的预防和惩罚以及外国人质疑驱逐令的可能性</w:t>
      </w:r>
      <w:r w:rsidR="00215400">
        <w:t>；</w:t>
      </w:r>
    </w:p>
    <w:p w:rsidR="00CF4459" w:rsidRPr="00CF4459" w:rsidRDefault="00CF4459" w:rsidP="00CF4459">
      <w:pPr>
        <w:pStyle w:val="SingleTxtGC"/>
        <w:numPr>
          <w:ilvl w:val="0"/>
          <w:numId w:val="40"/>
        </w:numPr>
        <w:tabs>
          <w:tab w:val="clear" w:pos="2426"/>
          <w:tab w:val="left" w:pos="2427"/>
        </w:tabs>
      </w:pPr>
      <w:r w:rsidRPr="00CF4459">
        <w:t>新《刑事诉讼法》</w:t>
      </w:r>
      <w:r w:rsidR="00215400">
        <w:t>，</w:t>
      </w:r>
      <w:r w:rsidRPr="00CF4459">
        <w:t>自</w:t>
      </w:r>
      <w:r w:rsidRPr="00CF4459">
        <w:t>2006</w:t>
      </w:r>
      <w:r w:rsidRPr="00CF4459">
        <w:t>年</w:t>
      </w:r>
      <w:r w:rsidRPr="00CF4459">
        <w:t>4</w:t>
      </w:r>
      <w:r w:rsidRPr="00CF4459">
        <w:t>月</w:t>
      </w:r>
      <w:r w:rsidRPr="00CF4459">
        <w:t>26</w:t>
      </w:r>
      <w:r w:rsidRPr="00CF4459">
        <w:t>日起生效</w:t>
      </w:r>
      <w:r w:rsidR="00215400">
        <w:t>，</w:t>
      </w:r>
      <w:r w:rsidRPr="00CF4459">
        <w:t>涉及禁止酷刑的程序保障以及</w:t>
      </w:r>
      <w:r w:rsidRPr="00CF4459">
        <w:rPr>
          <w:rFonts w:hint="eastAsia"/>
        </w:rPr>
        <w:t>关于</w:t>
      </w:r>
      <w:r w:rsidRPr="00CF4459">
        <w:t>预防酷刑和规范警方拘留的</w:t>
      </w:r>
      <w:r w:rsidRPr="00CF4459">
        <w:rPr>
          <w:rFonts w:hint="eastAsia"/>
        </w:rPr>
        <w:t>规定</w:t>
      </w:r>
      <w:r w:rsidR="00215400">
        <w:t>；</w:t>
      </w:r>
    </w:p>
    <w:p w:rsidR="00CF4459" w:rsidRPr="00CF4459" w:rsidRDefault="00CF4459" w:rsidP="00CF4459">
      <w:pPr>
        <w:pStyle w:val="SingleTxtGC"/>
        <w:numPr>
          <w:ilvl w:val="0"/>
          <w:numId w:val="40"/>
        </w:numPr>
        <w:tabs>
          <w:tab w:val="clear" w:pos="2426"/>
          <w:tab w:val="left" w:pos="2427"/>
        </w:tabs>
      </w:pPr>
      <w:r w:rsidRPr="00CF4459">
        <w:t>《法律援助法》</w:t>
      </w:r>
      <w:r w:rsidR="00215400">
        <w:t>(</w:t>
      </w:r>
      <w:r w:rsidRPr="00CF4459">
        <w:t>2006</w:t>
      </w:r>
      <w:r w:rsidRPr="00CF4459">
        <w:t>年</w:t>
      </w:r>
      <w:r w:rsidR="00215400">
        <w:t>)</w:t>
      </w:r>
      <w:r w:rsidRPr="00CF4459">
        <w:rPr>
          <w:rFonts w:hint="eastAsia"/>
        </w:rPr>
        <w:t>和</w:t>
      </w:r>
      <w:r w:rsidRPr="00CF4459">
        <w:t>国家法律援助局的设立</w:t>
      </w:r>
      <w:r w:rsidR="00215400">
        <w:t>；</w:t>
      </w:r>
    </w:p>
    <w:p w:rsidR="00CF4459" w:rsidRPr="00CF4459" w:rsidRDefault="00CF4459" w:rsidP="00CF4459">
      <w:pPr>
        <w:pStyle w:val="SingleTxtGC"/>
        <w:numPr>
          <w:ilvl w:val="0"/>
          <w:numId w:val="40"/>
        </w:numPr>
        <w:tabs>
          <w:tab w:val="clear" w:pos="2426"/>
          <w:tab w:val="left" w:pos="2427"/>
        </w:tabs>
      </w:pPr>
      <w:r w:rsidRPr="00CF4459">
        <w:t>新《卫生法修正案》</w:t>
      </w:r>
      <w:r w:rsidR="00215400">
        <w:t>，</w:t>
      </w:r>
      <w:r w:rsidRPr="00CF4459">
        <w:t>自</w:t>
      </w:r>
      <w:r w:rsidRPr="00CF4459">
        <w:t>2005</w:t>
      </w:r>
      <w:r w:rsidRPr="00CF4459">
        <w:t>年</w:t>
      </w:r>
      <w:r w:rsidRPr="00CF4459">
        <w:t>5</w:t>
      </w:r>
      <w:r w:rsidRPr="00CF4459">
        <w:t>月</w:t>
      </w:r>
      <w:r w:rsidRPr="00CF4459">
        <w:t>1</w:t>
      </w:r>
      <w:r w:rsidRPr="00CF4459">
        <w:t>日起生效</w:t>
      </w:r>
      <w:r w:rsidR="00215400">
        <w:t>，</w:t>
      </w:r>
      <w:r w:rsidRPr="00CF4459">
        <w:t>涉及精神疾病患者的</w:t>
      </w:r>
      <w:r w:rsidRPr="00CF4459">
        <w:rPr>
          <w:rFonts w:hint="eastAsia"/>
        </w:rPr>
        <w:t>治疗</w:t>
      </w:r>
      <w:r w:rsidRPr="00CF4459">
        <w:t>程序</w:t>
      </w:r>
      <w:r w:rsidR="00215400">
        <w:t>；</w:t>
      </w:r>
    </w:p>
    <w:p w:rsidR="00CF4459" w:rsidRPr="00CF4459" w:rsidRDefault="00CF4459" w:rsidP="00CF4459">
      <w:pPr>
        <w:pStyle w:val="SingleTxtGC"/>
        <w:numPr>
          <w:ilvl w:val="0"/>
          <w:numId w:val="40"/>
        </w:numPr>
        <w:tabs>
          <w:tab w:val="clear" w:pos="2426"/>
          <w:tab w:val="left" w:pos="2427"/>
        </w:tabs>
      </w:pPr>
      <w:r w:rsidRPr="00CF4459">
        <w:t>《刑法》的若干修正案</w:t>
      </w:r>
      <w:r w:rsidR="00215400">
        <w:t>，</w:t>
      </w:r>
      <w:r w:rsidRPr="00CF4459">
        <w:t>自</w:t>
      </w:r>
      <w:r w:rsidRPr="00CF4459">
        <w:t>2004</w:t>
      </w:r>
      <w:r w:rsidRPr="00CF4459">
        <w:t>年起生效</w:t>
      </w:r>
      <w:r w:rsidR="00215400">
        <w:t>，</w:t>
      </w:r>
      <w:r w:rsidRPr="00CF4459">
        <w:t>特别</w:t>
      </w:r>
      <w:r w:rsidRPr="00CF4459">
        <w:rPr>
          <w:rFonts w:hint="eastAsia"/>
        </w:rPr>
        <w:t>是对</w:t>
      </w:r>
      <w:r w:rsidRPr="00CF4459">
        <w:t>第</w:t>
      </w:r>
      <w:r w:rsidRPr="00CF4459">
        <w:t>287</w:t>
      </w:r>
      <w:r w:rsidRPr="00CF4459">
        <w:t>条</w:t>
      </w:r>
      <w:r w:rsidRPr="00CF4459">
        <w:rPr>
          <w:rFonts w:hint="eastAsia"/>
        </w:rPr>
        <w:t>的修正</w:t>
      </w:r>
      <w:r w:rsidR="00215400">
        <w:rPr>
          <w:rFonts w:hint="eastAsia"/>
        </w:rPr>
        <w:t>，</w:t>
      </w:r>
      <w:r w:rsidRPr="00CF4459">
        <w:rPr>
          <w:rFonts w:hint="eastAsia"/>
        </w:rPr>
        <w:t>该条与</w:t>
      </w:r>
      <w:r w:rsidRPr="00CF4459">
        <w:t>《公约》</w:t>
      </w:r>
      <w:r w:rsidRPr="00CF4459">
        <w:rPr>
          <w:rFonts w:hint="eastAsia"/>
        </w:rPr>
        <w:t>规定</w:t>
      </w:r>
      <w:r w:rsidRPr="00CF4459">
        <w:t>酷刑</w:t>
      </w:r>
      <w:r w:rsidRPr="00CF4459">
        <w:rPr>
          <w:rFonts w:hint="eastAsia"/>
        </w:rPr>
        <w:t>为犯罪行为有关</w:t>
      </w:r>
      <w:r w:rsidRPr="00CF4459">
        <w:t>。</w:t>
      </w:r>
    </w:p>
    <w:p w:rsidR="00CF4459" w:rsidRPr="00CF4459" w:rsidRDefault="00215400" w:rsidP="00CF4459">
      <w:pPr>
        <w:pStyle w:val="SingleTxtGC"/>
      </w:pPr>
      <w:r>
        <w:t>7.</w:t>
      </w:r>
      <w:r w:rsidR="00CF4459" w:rsidRPr="00CF4459">
        <w:t xml:space="preserve">  </w:t>
      </w:r>
      <w:r w:rsidR="00CF4459" w:rsidRPr="00CF4459">
        <w:t>委员会还欢迎缔约国</w:t>
      </w:r>
      <w:r w:rsidR="00CF4459" w:rsidRPr="00CF4459">
        <w:rPr>
          <w:rFonts w:hint="eastAsia"/>
        </w:rPr>
        <w:t>为</w:t>
      </w:r>
      <w:r w:rsidR="00CF4459" w:rsidRPr="00CF4459">
        <w:t>更好地保护人权和落实《公约》</w:t>
      </w:r>
      <w:r>
        <w:rPr>
          <w:rFonts w:hint="eastAsia"/>
        </w:rPr>
        <w:t>，</w:t>
      </w:r>
      <w:r w:rsidR="00CF4459" w:rsidRPr="00CF4459">
        <w:t>努力修订其政策、方案和行政措施</w:t>
      </w:r>
      <w:r>
        <w:t>，</w:t>
      </w:r>
      <w:r w:rsidR="00CF4459" w:rsidRPr="00CF4459">
        <w:t>包括</w:t>
      </w:r>
      <w:r>
        <w:t>：</w:t>
      </w:r>
    </w:p>
    <w:p w:rsidR="00CF4459" w:rsidRPr="00CF4459" w:rsidRDefault="00CF4459" w:rsidP="00CF4459">
      <w:pPr>
        <w:pStyle w:val="SingleTxtGC"/>
        <w:numPr>
          <w:ilvl w:val="1"/>
          <w:numId w:val="40"/>
        </w:numPr>
        <w:ind w:left="1170" w:firstLine="390"/>
      </w:pPr>
      <w:r w:rsidRPr="00CF4459">
        <w:t>通过《监狱设施发展战略》</w:t>
      </w:r>
      <w:r w:rsidR="00215400">
        <w:t>(</w:t>
      </w:r>
      <w:r w:rsidRPr="00CF4459">
        <w:t>2009-2015</w:t>
      </w:r>
      <w:r w:rsidRPr="00CF4459">
        <w:t>年</w:t>
      </w:r>
      <w:r w:rsidR="00215400">
        <w:t>)</w:t>
      </w:r>
      <w:r w:rsidRPr="00CF4459">
        <w:t>和</w:t>
      </w:r>
      <w:r w:rsidRPr="00CF4459">
        <w:t>2010</w:t>
      </w:r>
      <w:r w:rsidRPr="00CF4459">
        <w:t>年</w:t>
      </w:r>
      <w:r w:rsidRPr="00CF4459">
        <w:rPr>
          <w:rFonts w:hint="eastAsia"/>
        </w:rPr>
        <w:t>《</w:t>
      </w:r>
      <w:r w:rsidRPr="00CF4459">
        <w:t>改善剥夺自由场所条件的方案》</w:t>
      </w:r>
      <w:r w:rsidR="00215400">
        <w:t>；</w:t>
      </w:r>
    </w:p>
    <w:p w:rsidR="00CF4459" w:rsidRPr="00CF4459" w:rsidRDefault="00CF4459" w:rsidP="00CF4459">
      <w:pPr>
        <w:pStyle w:val="SingleTxtGC"/>
        <w:numPr>
          <w:ilvl w:val="1"/>
          <w:numId w:val="40"/>
        </w:numPr>
        <w:ind w:left="1170" w:firstLine="390"/>
      </w:pPr>
      <w:r w:rsidRPr="00CF4459">
        <w:t>《全国儿童战略》</w:t>
      </w:r>
      <w:r w:rsidR="00215400">
        <w:t>(</w:t>
      </w:r>
      <w:r w:rsidRPr="00CF4459">
        <w:t>2008-2018</w:t>
      </w:r>
      <w:r w:rsidRPr="00CF4459">
        <w:t>年</w:t>
      </w:r>
      <w:r w:rsidR="00215400">
        <w:t>)</w:t>
      </w:r>
      <w:r w:rsidRPr="00CF4459">
        <w:t>和</w:t>
      </w:r>
      <w:r w:rsidRPr="00CF4459">
        <w:t>2010</w:t>
      </w:r>
      <w:r w:rsidRPr="00CF4459">
        <w:t>年</w:t>
      </w:r>
      <w:r w:rsidRPr="00CF4459">
        <w:t>2</w:t>
      </w:r>
      <w:r w:rsidRPr="00CF4459">
        <w:t>月</w:t>
      </w:r>
      <w:r w:rsidRPr="00CF4459">
        <w:t>24</w:t>
      </w:r>
      <w:r w:rsidRPr="00CF4459">
        <w:t>日通过的《保加利亚</w:t>
      </w:r>
      <w:r>
        <w:rPr>
          <w:rFonts w:hint="eastAsia"/>
        </w:rPr>
        <w:t>关于儿童照料教养非</w:t>
      </w:r>
      <w:r w:rsidRPr="00CF4459">
        <w:t>机构</w:t>
      </w:r>
      <w:r>
        <w:rPr>
          <w:rFonts w:hint="eastAsia"/>
        </w:rPr>
        <w:t>化的设想</w:t>
      </w:r>
      <w:r w:rsidRPr="00CF4459">
        <w:t>》</w:t>
      </w:r>
      <w:r w:rsidR="00215400">
        <w:t>；</w:t>
      </w:r>
    </w:p>
    <w:p w:rsidR="00CF4459" w:rsidRPr="00CF4459" w:rsidRDefault="00CF4459" w:rsidP="00CF4459">
      <w:pPr>
        <w:pStyle w:val="SingleTxtGC"/>
        <w:numPr>
          <w:ilvl w:val="1"/>
          <w:numId w:val="40"/>
        </w:numPr>
        <w:ind w:left="1170" w:firstLine="390"/>
      </w:pPr>
      <w:r w:rsidRPr="00CF4459">
        <w:t>《打击犯罪和腐败综合战略》</w:t>
      </w:r>
      <w:r w:rsidR="00215400">
        <w:t>，</w:t>
      </w:r>
      <w:r w:rsidRPr="00CF4459">
        <w:t>2010</w:t>
      </w:r>
      <w:r w:rsidRPr="00CF4459">
        <w:t>年</w:t>
      </w:r>
      <w:r w:rsidR="00215400">
        <w:t>；</w:t>
      </w:r>
    </w:p>
    <w:p w:rsidR="00CF4459" w:rsidRPr="00CF4459" w:rsidRDefault="00CF4459" w:rsidP="00CF4459">
      <w:pPr>
        <w:pStyle w:val="SingleTxtGC"/>
        <w:numPr>
          <w:ilvl w:val="1"/>
          <w:numId w:val="40"/>
        </w:numPr>
        <w:ind w:left="1170" w:firstLine="390"/>
      </w:pPr>
      <w:r w:rsidRPr="00CF4459">
        <w:t>《拘留场所改革战略》</w:t>
      </w:r>
      <w:r w:rsidR="00215400">
        <w:t>(</w:t>
      </w:r>
      <w:r w:rsidRPr="00CF4459">
        <w:t>2009-2015</w:t>
      </w:r>
      <w:r w:rsidRPr="00CF4459">
        <w:t>年</w:t>
      </w:r>
      <w:r w:rsidR="00215400">
        <w:t>)</w:t>
      </w:r>
      <w:r w:rsidR="00215400">
        <w:t>；</w:t>
      </w:r>
    </w:p>
    <w:p w:rsidR="00CF4459" w:rsidRPr="00CF4459" w:rsidRDefault="00CF4459" w:rsidP="00CF4459">
      <w:pPr>
        <w:pStyle w:val="SingleTxtGC"/>
        <w:numPr>
          <w:ilvl w:val="1"/>
          <w:numId w:val="40"/>
        </w:numPr>
        <w:ind w:left="1170" w:firstLine="390"/>
      </w:pPr>
      <w:r w:rsidRPr="00CF4459">
        <w:t>《</w:t>
      </w:r>
      <w:r w:rsidRPr="00CF4459">
        <w:rPr>
          <w:rFonts w:hint="eastAsia"/>
        </w:rPr>
        <w:t>“</w:t>
      </w:r>
      <w:r w:rsidRPr="00CF4459">
        <w:t>2005-2015</w:t>
      </w:r>
      <w:r w:rsidRPr="00CF4459">
        <w:t>年罗姆人融入十年</w:t>
      </w:r>
      <w:r w:rsidRPr="00CF4459">
        <w:rPr>
          <w:rFonts w:hint="eastAsia"/>
        </w:rPr>
        <w:t>”</w:t>
      </w:r>
      <w:r w:rsidRPr="00CF4459">
        <w:t>倡议国家行动计划》和《罗姆人融入保加利亚社会框架方案》</w:t>
      </w:r>
      <w:r w:rsidR="00215400">
        <w:t>(</w:t>
      </w:r>
      <w:r w:rsidRPr="00CF4459">
        <w:t>2010-2020</w:t>
      </w:r>
      <w:r w:rsidRPr="00CF4459">
        <w:t>年</w:t>
      </w:r>
      <w:r w:rsidR="00215400">
        <w:t>)</w:t>
      </w:r>
      <w:r w:rsidR="00215400">
        <w:t>；</w:t>
      </w:r>
    </w:p>
    <w:p w:rsidR="00CF4459" w:rsidRPr="00CF4459" w:rsidRDefault="00CF4459" w:rsidP="00CF4459">
      <w:pPr>
        <w:pStyle w:val="SingleTxtGC"/>
        <w:numPr>
          <w:ilvl w:val="1"/>
          <w:numId w:val="40"/>
        </w:numPr>
        <w:ind w:left="1170" w:firstLine="390"/>
      </w:pPr>
      <w:r w:rsidRPr="00CF4459">
        <w:t>《精神健康国家行动计划》</w:t>
      </w:r>
      <w:r w:rsidR="00215400">
        <w:t>(</w:t>
      </w:r>
      <w:r w:rsidRPr="00CF4459">
        <w:t>2004-2012</w:t>
      </w:r>
      <w:r w:rsidRPr="00CF4459">
        <w:t>年</w:t>
      </w:r>
      <w:r w:rsidR="00215400">
        <w:t>)</w:t>
      </w:r>
      <w:r w:rsidRPr="00CF4459">
        <w:t>。</w:t>
      </w:r>
    </w:p>
    <w:p w:rsidR="00CF4459" w:rsidRPr="00CF4459" w:rsidRDefault="00CF4459" w:rsidP="00CF4459">
      <w:pPr>
        <w:pStyle w:val="H1GC"/>
      </w:pPr>
      <w:r w:rsidRPr="00CF4459">
        <w:tab/>
        <w:t>C.</w:t>
      </w:r>
      <w:r w:rsidRPr="00CF4459">
        <w:tab/>
      </w:r>
      <w:r w:rsidRPr="00CF4459">
        <w:t>主要关注问题和建议</w:t>
      </w:r>
    </w:p>
    <w:p w:rsidR="00CF4459" w:rsidRPr="00CF4459" w:rsidRDefault="00CF4459" w:rsidP="00CF4459">
      <w:pPr>
        <w:pStyle w:val="H23GC"/>
      </w:pPr>
      <w:r w:rsidRPr="00CF4459">
        <w:tab/>
      </w:r>
      <w:r w:rsidRPr="00CF4459">
        <w:tab/>
      </w:r>
      <w:r w:rsidRPr="00CF4459">
        <w:rPr>
          <w:rFonts w:hint="eastAsia"/>
        </w:rPr>
        <w:t>酷刑的定义、绝对禁止酷刑和对酷刑的定罪</w:t>
      </w:r>
    </w:p>
    <w:p w:rsidR="00CF4459" w:rsidRPr="00CF4459" w:rsidRDefault="00215400" w:rsidP="00CF4459">
      <w:pPr>
        <w:pStyle w:val="SingleTxtGC"/>
      </w:pPr>
      <w:r>
        <w:t>8.</w:t>
      </w:r>
      <w:r w:rsidR="00CF4459" w:rsidRPr="00CF4459">
        <w:t xml:space="preserve">  </w:t>
      </w:r>
      <w:r w:rsidR="00CF4459" w:rsidRPr="00CF4459">
        <w:t>委员会表示关切</w:t>
      </w:r>
      <w:r>
        <w:t>，</w:t>
      </w:r>
      <w:r w:rsidR="00CF4459" w:rsidRPr="00CF4459">
        <w:rPr>
          <w:rFonts w:hint="eastAsia"/>
        </w:rPr>
        <w:t>《刑法》未纳入</w:t>
      </w:r>
      <w:r w:rsidR="00CF4459" w:rsidRPr="00CF4459">
        <w:t>包括《公约》第</w:t>
      </w:r>
      <w:r w:rsidR="00CF4459" w:rsidRPr="00CF4459">
        <w:rPr>
          <w:rFonts w:hint="eastAsia"/>
        </w:rPr>
        <w:t>1</w:t>
      </w:r>
      <w:r w:rsidR="00CF4459" w:rsidRPr="00CF4459">
        <w:t>条所有</w:t>
      </w:r>
      <w:r w:rsidR="00CF4459" w:rsidRPr="00CF4459">
        <w:rPr>
          <w:rFonts w:hint="eastAsia"/>
        </w:rPr>
        <w:t>要件</w:t>
      </w:r>
      <w:r w:rsidR="00CF4459" w:rsidRPr="00CF4459">
        <w:t>在内的全面的酷刑定义</w:t>
      </w:r>
      <w:r>
        <w:t>，</w:t>
      </w:r>
      <w:r w:rsidR="00CF4459" w:rsidRPr="00CF4459">
        <w:rPr>
          <w:rFonts w:hint="eastAsia"/>
        </w:rPr>
        <w:t>且未</w:t>
      </w:r>
      <w:r w:rsidR="00CF4459" w:rsidRPr="00CF4459">
        <w:t>按照《公约》要求</w:t>
      </w:r>
      <w:r>
        <w:t>，</w:t>
      </w:r>
      <w:r w:rsidR="00CF4459" w:rsidRPr="00CF4459">
        <w:t>将酷刑作为一种单独</w:t>
      </w:r>
      <w:r w:rsidR="00CF4459" w:rsidRPr="00CF4459">
        <w:rPr>
          <w:rFonts w:hint="eastAsia"/>
        </w:rPr>
        <w:t>的</w:t>
      </w:r>
      <w:r w:rsidR="00CF4459" w:rsidRPr="00CF4459">
        <w:t>罪行定罪。委员会注意到</w:t>
      </w:r>
      <w:r>
        <w:t>，</w:t>
      </w:r>
      <w:r w:rsidR="00CF4459" w:rsidRPr="00CF4459">
        <w:t>司法部设立的</w:t>
      </w:r>
      <w:r w:rsidR="00CF4459" w:rsidRPr="00CF4459">
        <w:rPr>
          <w:rFonts w:hint="eastAsia"/>
        </w:rPr>
        <w:t>制定</w:t>
      </w:r>
      <w:r w:rsidR="00CF4459" w:rsidRPr="00CF4459">
        <w:t>新《刑法》的工作组尚未讨论</w:t>
      </w:r>
      <w:r w:rsidR="00CF4459" w:rsidRPr="00CF4459">
        <w:rPr>
          <w:rFonts w:hint="eastAsia"/>
        </w:rPr>
        <w:t>关于包含</w:t>
      </w:r>
      <w:r w:rsidR="00CF4459" w:rsidRPr="00CF4459">
        <w:t>酷刑定义的新罪行的条款</w:t>
      </w:r>
      <w:r w:rsidR="00CF4459" w:rsidRPr="00CF4459">
        <w:rPr>
          <w:rFonts w:hint="eastAsia"/>
        </w:rPr>
        <w:t>所在的</w:t>
      </w:r>
      <w:r w:rsidR="00CF4459" w:rsidRPr="00CF4459">
        <w:t>章节</w:t>
      </w:r>
      <w:r>
        <w:t>(</w:t>
      </w:r>
      <w:r w:rsidR="00CF4459" w:rsidRPr="00CF4459">
        <w:t>第</w:t>
      </w:r>
      <w:r w:rsidR="00CF4459" w:rsidRPr="00CF4459">
        <w:rPr>
          <w:rFonts w:hint="eastAsia"/>
        </w:rPr>
        <w:t>1</w:t>
      </w:r>
      <w:r w:rsidR="00CF4459" w:rsidRPr="00CF4459">
        <w:t>和第</w:t>
      </w:r>
      <w:r w:rsidR="00CF4459" w:rsidRPr="00CF4459">
        <w:rPr>
          <w:rFonts w:hint="eastAsia"/>
        </w:rPr>
        <w:t>4</w:t>
      </w:r>
      <w:r w:rsidR="00CF4459" w:rsidRPr="00CF4459">
        <w:t>条</w:t>
      </w:r>
      <w:r>
        <w:t>)</w:t>
      </w:r>
      <w:r w:rsidR="00CF4459" w:rsidRPr="00CF4459">
        <w:t>。</w:t>
      </w:r>
    </w:p>
    <w:p w:rsidR="00CF4459" w:rsidRPr="003A324F" w:rsidRDefault="00CF4459" w:rsidP="00CF4459">
      <w:pPr>
        <w:pStyle w:val="SingleTxtGC"/>
        <w:rPr>
          <w:rFonts w:eastAsia="SimHei"/>
        </w:rPr>
      </w:pPr>
      <w:r w:rsidRPr="003A324F">
        <w:rPr>
          <w:rFonts w:eastAsia="SimHei"/>
        </w:rPr>
        <w:t>委员会敦促缔约国采纳涵盖《公约》第</w:t>
      </w:r>
      <w:r w:rsidRPr="003A324F">
        <w:rPr>
          <w:rFonts w:eastAsia="SimHei"/>
        </w:rPr>
        <w:t>1</w:t>
      </w:r>
      <w:r w:rsidRPr="003A324F">
        <w:rPr>
          <w:rFonts w:eastAsia="SimHei"/>
        </w:rPr>
        <w:t>条包含的所有要件的酷刑定义。缔约国应采取有效的立法措施</w:t>
      </w:r>
      <w:r w:rsidR="00215400">
        <w:rPr>
          <w:rFonts w:eastAsia="SimHei"/>
        </w:rPr>
        <w:t>，</w:t>
      </w:r>
      <w:r w:rsidRPr="003A324F">
        <w:rPr>
          <w:rFonts w:eastAsia="SimHei"/>
        </w:rPr>
        <w:t>将酷刑作为一项单独和具体的罪行纳入其法律</w:t>
      </w:r>
      <w:r w:rsidR="00215400">
        <w:rPr>
          <w:rFonts w:eastAsia="SimHei"/>
        </w:rPr>
        <w:t>，</w:t>
      </w:r>
      <w:r w:rsidRPr="003A324F">
        <w:rPr>
          <w:rFonts w:eastAsia="SimHei"/>
        </w:rPr>
        <w:t>并确保对酷刑的惩罚与罪行的严重程度相当。缔约国应确保绝对禁止酷刑是不可减损的</w:t>
      </w:r>
      <w:r w:rsidR="00215400">
        <w:rPr>
          <w:rFonts w:eastAsia="SimHei"/>
        </w:rPr>
        <w:t>，</w:t>
      </w:r>
      <w:r w:rsidRPr="003A324F">
        <w:rPr>
          <w:rFonts w:eastAsia="SimHei"/>
        </w:rPr>
        <w:t>且构成酷刑的行为不受到任何时效性限制。</w:t>
      </w:r>
    </w:p>
    <w:p w:rsidR="00CF4459" w:rsidRPr="00CF4459" w:rsidRDefault="00CF4459" w:rsidP="00CF4459">
      <w:pPr>
        <w:pStyle w:val="H23GC"/>
      </w:pPr>
      <w:r w:rsidRPr="00CF4459">
        <w:tab/>
      </w:r>
      <w:r w:rsidRPr="00CF4459">
        <w:tab/>
      </w:r>
      <w:r w:rsidRPr="00CF4459">
        <w:t>基本法律保障</w:t>
      </w:r>
      <w:r>
        <w:rPr>
          <w:rFonts w:hint="eastAsia"/>
          <w:spacing w:val="-50"/>
        </w:rPr>
        <w:t>―</w:t>
      </w:r>
      <w:r>
        <w:rPr>
          <w:rFonts w:hint="eastAsia"/>
        </w:rPr>
        <w:t>―</w:t>
      </w:r>
      <w:r w:rsidRPr="00CF4459">
        <w:t>获得律师服务和法律援助</w:t>
      </w:r>
    </w:p>
    <w:p w:rsidR="00CF4459" w:rsidRPr="00CF4459" w:rsidRDefault="00215400" w:rsidP="00CF4459">
      <w:pPr>
        <w:pStyle w:val="SingleTxtGC"/>
      </w:pPr>
      <w:r>
        <w:t>9.</w:t>
      </w:r>
      <w:r w:rsidR="00CF4459" w:rsidRPr="00CF4459">
        <w:t xml:space="preserve">  </w:t>
      </w:r>
      <w:r w:rsidR="00CF4459" w:rsidRPr="00CF4459">
        <w:t>委员会注意到</w:t>
      </w:r>
      <w:r>
        <w:rPr>
          <w:rFonts w:hint="eastAsia"/>
        </w:rPr>
        <w:t>，</w:t>
      </w:r>
      <w:r w:rsidR="00CF4459" w:rsidRPr="00CF4459">
        <w:t>缔约国在法律上</w:t>
      </w:r>
      <w:r w:rsidR="00CF4459" w:rsidRPr="00CF4459">
        <w:rPr>
          <w:rFonts w:hint="eastAsia"/>
        </w:rPr>
        <w:t>以及</w:t>
      </w:r>
      <w:r w:rsidR="00CF4459" w:rsidRPr="00CF4459">
        <w:t>通过发布适当指令采取了措施</w:t>
      </w:r>
      <w:r>
        <w:t>，</w:t>
      </w:r>
      <w:r w:rsidR="00CF4459" w:rsidRPr="00CF4459">
        <w:t>保证</w:t>
      </w:r>
      <w:r w:rsidR="00CF4459">
        <w:rPr>
          <w:rFonts w:hint="eastAsia"/>
        </w:rPr>
        <w:t>被</w:t>
      </w:r>
      <w:r w:rsidR="00CF4459" w:rsidRPr="00CF4459">
        <w:t>拘留</w:t>
      </w:r>
      <w:r w:rsidR="00CF4459">
        <w:rPr>
          <w:rFonts w:hint="eastAsia"/>
        </w:rPr>
        <w:t>者得到</w:t>
      </w:r>
      <w:r w:rsidR="00CF4459" w:rsidRPr="00CF4459">
        <w:t>通知</w:t>
      </w:r>
      <w:r w:rsidR="00CF4459">
        <w:rPr>
          <w:rFonts w:hint="eastAsia"/>
        </w:rPr>
        <w:t>的权利</w:t>
      </w:r>
      <w:r w:rsidR="00CF4459" w:rsidRPr="00CF4459">
        <w:t>、</w:t>
      </w:r>
      <w:r w:rsidR="00CF4459">
        <w:rPr>
          <w:rFonts w:hint="eastAsia"/>
        </w:rPr>
        <w:t>聘请</w:t>
      </w:r>
      <w:r w:rsidR="00CF4459" w:rsidRPr="00CF4459">
        <w:t>律师服务</w:t>
      </w:r>
      <w:r w:rsidR="00CF4459">
        <w:rPr>
          <w:rFonts w:hint="eastAsia"/>
        </w:rPr>
        <w:t>的权利</w:t>
      </w:r>
      <w:r w:rsidR="00CF4459" w:rsidRPr="00CF4459">
        <w:t>、</w:t>
      </w:r>
      <w:r w:rsidR="00CF4459">
        <w:rPr>
          <w:rFonts w:hint="eastAsia"/>
        </w:rPr>
        <w:t>获得</w:t>
      </w:r>
      <w:r w:rsidR="00CF4459" w:rsidRPr="00CF4459">
        <w:t>独立的医疗服务</w:t>
      </w:r>
      <w:r w:rsidR="00CF4459">
        <w:rPr>
          <w:rFonts w:hint="eastAsia"/>
        </w:rPr>
        <w:t>的权利</w:t>
      </w:r>
      <w:r>
        <w:rPr>
          <w:rFonts w:hint="eastAsia"/>
        </w:rPr>
        <w:t>，</w:t>
      </w:r>
      <w:r w:rsidR="00CF4459" w:rsidRPr="00CF4459">
        <w:rPr>
          <w:rFonts w:hint="eastAsia"/>
        </w:rPr>
        <w:t>以及自</w:t>
      </w:r>
      <w:r w:rsidR="00CF4459" w:rsidRPr="00CF4459">
        <w:t>拘留</w:t>
      </w:r>
      <w:r w:rsidR="00CF4459" w:rsidRPr="00CF4459">
        <w:rPr>
          <w:rFonts w:hint="eastAsia"/>
        </w:rPr>
        <w:t>之时起便</w:t>
      </w:r>
      <w:r w:rsidR="00CF4459">
        <w:rPr>
          <w:rFonts w:hint="eastAsia"/>
        </w:rPr>
        <w:t>被</w:t>
      </w:r>
      <w:r w:rsidR="00CF4459" w:rsidRPr="00CF4459">
        <w:t>告知指控的权利。委员会表示关切的是</w:t>
      </w:r>
      <w:r>
        <w:t>，</w:t>
      </w:r>
      <w:r w:rsidR="00CF4459" w:rsidRPr="00CF4459">
        <w:t>在实践中</w:t>
      </w:r>
      <w:r>
        <w:t>，</w:t>
      </w:r>
      <w:r w:rsidR="00CF4459" w:rsidRPr="00CF4459">
        <w:rPr>
          <w:rFonts w:hint="eastAsia"/>
        </w:rPr>
        <w:t>被拘留者</w:t>
      </w:r>
      <w:r w:rsidR="00CF4459" w:rsidRPr="00CF4459">
        <w:t>未必能在被警方拘留</w:t>
      </w:r>
      <w:r w:rsidR="00CF4459" w:rsidRPr="00CF4459">
        <w:t>24</w:t>
      </w:r>
      <w:r w:rsidR="00CF4459" w:rsidRPr="00CF4459">
        <w:t>小时内获得律师服务</w:t>
      </w:r>
      <w:r>
        <w:t>，</w:t>
      </w:r>
      <w:r w:rsidR="00CF4459" w:rsidRPr="00CF4459">
        <w:rPr>
          <w:rFonts w:hint="eastAsia"/>
        </w:rPr>
        <w:t>而且</w:t>
      </w:r>
      <w:r w:rsidR="00CF4459" w:rsidRPr="00CF4459">
        <w:t>在被警方拘留的人中</w:t>
      </w:r>
      <w:r>
        <w:t>，</w:t>
      </w:r>
      <w:r w:rsidR="00CF4459" w:rsidRPr="00CF4459">
        <w:t>仍然只有一小部分人</w:t>
      </w:r>
      <w:r w:rsidR="00CF4459">
        <w:rPr>
          <w:rFonts w:hint="eastAsia"/>
          <w:spacing w:val="-50"/>
        </w:rPr>
        <w:t>―</w:t>
      </w:r>
      <w:r w:rsidR="00CF4459">
        <w:rPr>
          <w:rFonts w:hint="eastAsia"/>
        </w:rPr>
        <w:t>―</w:t>
      </w:r>
      <w:r w:rsidR="00CF4459" w:rsidRPr="00CF4459">
        <w:rPr>
          <w:rFonts w:hint="eastAsia"/>
        </w:rPr>
        <w:t>即</w:t>
      </w:r>
      <w:r w:rsidR="00CF4459" w:rsidRPr="00CF4459">
        <w:t>能够负担得起私人律师的被拘留者</w:t>
      </w:r>
      <w:r w:rsidR="00CF4459">
        <w:rPr>
          <w:rFonts w:hint="eastAsia"/>
          <w:spacing w:val="-50"/>
        </w:rPr>
        <w:t>―</w:t>
      </w:r>
      <w:r w:rsidR="00CF4459">
        <w:rPr>
          <w:rFonts w:hint="eastAsia"/>
        </w:rPr>
        <w:t>―</w:t>
      </w:r>
      <w:r w:rsidR="00CF4459" w:rsidRPr="00CF4459">
        <w:t>能够</w:t>
      </w:r>
      <w:r w:rsidR="00CF4459" w:rsidRPr="00CF4459">
        <w:rPr>
          <w:rFonts w:hint="eastAsia"/>
        </w:rPr>
        <w:t>找到</w:t>
      </w:r>
      <w:r w:rsidR="00CF4459" w:rsidRPr="00CF4459">
        <w:t>律师。委员会还表示关切的是</w:t>
      </w:r>
      <w:r>
        <w:t>，</w:t>
      </w:r>
      <w:r w:rsidR="00CF4459" w:rsidRPr="00CF4459">
        <w:t>有指控称警方不愿</w:t>
      </w:r>
      <w:r w:rsidR="00CF4459" w:rsidRPr="00CF4459">
        <w:rPr>
          <w:rFonts w:hint="eastAsia"/>
        </w:rPr>
        <w:t>在拘留一开始便</w:t>
      </w:r>
      <w:r w:rsidR="00CF4459" w:rsidRPr="00CF4459">
        <w:t>允许被拘留者与律师接触</w:t>
      </w:r>
      <w:r>
        <w:t>，</w:t>
      </w:r>
      <w:r w:rsidR="00CF4459" w:rsidRPr="00CF4459">
        <w:t>律师接到通知并前往警察局</w:t>
      </w:r>
      <w:r w:rsidR="00CF4459" w:rsidRPr="00CF4459">
        <w:rPr>
          <w:rFonts w:hint="eastAsia"/>
        </w:rPr>
        <w:t>方面</w:t>
      </w:r>
      <w:r w:rsidR="00CF4459" w:rsidRPr="00CF4459">
        <w:t>存在拖延。委员会进一步表示关切</w:t>
      </w:r>
      <w:r>
        <w:rPr>
          <w:rFonts w:hint="eastAsia"/>
        </w:rPr>
        <w:t>：</w:t>
      </w:r>
      <w:r w:rsidR="00CF4459" w:rsidRPr="00CF4459">
        <w:t>国家法律援助局人手不足且资源紧缺</w:t>
      </w:r>
      <w:r>
        <w:t>，</w:t>
      </w:r>
      <w:r w:rsidR="00CF4459" w:rsidRPr="00CF4459">
        <w:t>这妨碍了经济或社会地位不平等的人获得公平审判的权利</w:t>
      </w:r>
      <w:r>
        <w:t>，</w:t>
      </w:r>
      <w:r w:rsidR="00CF4459" w:rsidRPr="00CF4459">
        <w:t>体现为诉诸司法的不平等以及在审判中获得辩护的不平等</w:t>
      </w:r>
      <w:r>
        <w:t>；</w:t>
      </w:r>
      <w:r w:rsidR="00CF4459" w:rsidRPr="00CF4459">
        <w:t>除穷人外</w:t>
      </w:r>
      <w:r>
        <w:t>，</w:t>
      </w:r>
      <w:r w:rsidR="00CF4459" w:rsidRPr="00CF4459">
        <w:t>少数群体成员和某些类别的外国人</w:t>
      </w:r>
      <w:r>
        <w:t>，</w:t>
      </w:r>
      <w:r w:rsidR="00CF4459" w:rsidRPr="00CF4459">
        <w:t>例如寻求庇护者和非正规移徙者</w:t>
      </w:r>
      <w:r>
        <w:rPr>
          <w:rFonts w:hint="eastAsia"/>
        </w:rPr>
        <w:t>，</w:t>
      </w:r>
      <w:r w:rsidR="00CF4459" w:rsidRPr="00CF4459">
        <w:t>也</w:t>
      </w:r>
      <w:r w:rsidR="00CF4459">
        <w:rPr>
          <w:rFonts w:hint="eastAsia"/>
        </w:rPr>
        <w:t>不具有</w:t>
      </w:r>
      <w:r w:rsidR="00CF4459" w:rsidRPr="00CF4459">
        <w:t>平等诉诸司法的机会</w:t>
      </w:r>
      <w:r>
        <w:t>(</w:t>
      </w:r>
      <w:r w:rsidR="00CF4459" w:rsidRPr="00CF4459">
        <w:t>第</w:t>
      </w:r>
      <w:r w:rsidR="00CF4459" w:rsidRPr="00CF4459">
        <w:rPr>
          <w:rFonts w:hint="eastAsia"/>
        </w:rPr>
        <w:t>2</w:t>
      </w:r>
      <w:r w:rsidR="00CF4459" w:rsidRPr="00CF4459">
        <w:t>条</w:t>
      </w:r>
      <w:r>
        <w:t>)</w:t>
      </w:r>
      <w:r w:rsidR="00CF4459" w:rsidRPr="00CF4459">
        <w:t>。</w:t>
      </w:r>
    </w:p>
    <w:p w:rsidR="00CF4459" w:rsidRPr="00CF4459" w:rsidRDefault="00CF4459" w:rsidP="00CF4459">
      <w:pPr>
        <w:pStyle w:val="SingleTxtGC"/>
        <w:rPr>
          <w:rFonts w:eastAsia="SimHei"/>
        </w:rPr>
      </w:pPr>
      <w:r w:rsidRPr="00CF4459">
        <w:rPr>
          <w:rFonts w:eastAsia="SimHei"/>
        </w:rPr>
        <w:t>委员会建议保加利亚当局再次</w:t>
      </w:r>
      <w:r w:rsidRPr="00CF4459">
        <w:rPr>
          <w:rFonts w:eastAsia="SimHei" w:hint="eastAsia"/>
        </w:rPr>
        <w:t>指示</w:t>
      </w:r>
      <w:r w:rsidRPr="00CF4459">
        <w:rPr>
          <w:rFonts w:eastAsia="SimHei"/>
        </w:rPr>
        <w:t>所有警察官员</w:t>
      </w:r>
      <w:r w:rsidR="00215400">
        <w:rPr>
          <w:rFonts w:eastAsia="SimHei"/>
        </w:rPr>
        <w:t>，</w:t>
      </w:r>
      <w:r w:rsidRPr="00CF4459">
        <w:rPr>
          <w:rFonts w:eastAsia="SimHei" w:hint="eastAsia"/>
        </w:rPr>
        <w:t>他们</w:t>
      </w:r>
      <w:r w:rsidRPr="00CF4459">
        <w:rPr>
          <w:rFonts w:eastAsia="SimHei"/>
        </w:rPr>
        <w:t>有自拘留之时起便</w:t>
      </w:r>
      <w:r w:rsidRPr="00CF4459">
        <w:rPr>
          <w:rFonts w:eastAsia="SimHei" w:hint="eastAsia"/>
        </w:rPr>
        <w:t>为所有被</w:t>
      </w:r>
      <w:r w:rsidRPr="00CF4459">
        <w:rPr>
          <w:rFonts w:eastAsia="SimHei"/>
        </w:rPr>
        <w:t>拘留者</w:t>
      </w:r>
      <w:r w:rsidRPr="00CF4459">
        <w:rPr>
          <w:rFonts w:eastAsia="SimHei" w:hint="eastAsia"/>
        </w:rPr>
        <w:t>提供</w:t>
      </w:r>
      <w:r w:rsidRPr="00CF4459">
        <w:rPr>
          <w:rFonts w:eastAsia="SimHei"/>
        </w:rPr>
        <w:t>律师的法律义务。此外</w:t>
      </w:r>
      <w:r w:rsidR="00215400">
        <w:rPr>
          <w:rFonts w:eastAsia="SimHei"/>
        </w:rPr>
        <w:t>，</w:t>
      </w:r>
      <w:r w:rsidRPr="00CF4459">
        <w:rPr>
          <w:rFonts w:eastAsia="SimHei"/>
        </w:rPr>
        <w:t>委员会建议缔约国采取适当措施</w:t>
      </w:r>
      <w:r w:rsidR="00215400">
        <w:rPr>
          <w:rFonts w:eastAsia="SimHei"/>
        </w:rPr>
        <w:t>，</w:t>
      </w:r>
      <w:r w:rsidRPr="00CF4459">
        <w:rPr>
          <w:rFonts w:eastAsia="SimHei"/>
        </w:rPr>
        <w:t>消除平等诉诸司法权利的所有障碍</w:t>
      </w:r>
      <w:r w:rsidR="00215400">
        <w:rPr>
          <w:rFonts w:eastAsia="SimHei"/>
        </w:rPr>
        <w:t>；</w:t>
      </w:r>
      <w:r w:rsidRPr="00CF4459">
        <w:rPr>
          <w:rFonts w:eastAsia="SimHei"/>
        </w:rPr>
        <w:t>并建议缔约国确保国家法律援助局获得充分的资金和人力资源</w:t>
      </w:r>
      <w:r w:rsidR="00215400">
        <w:rPr>
          <w:rFonts w:eastAsia="SimHei"/>
        </w:rPr>
        <w:t>，</w:t>
      </w:r>
      <w:r w:rsidRPr="00CF4459">
        <w:rPr>
          <w:rFonts w:eastAsia="SimHei"/>
        </w:rPr>
        <w:t>以便</w:t>
      </w:r>
      <w:r w:rsidRPr="00CF4459">
        <w:rPr>
          <w:rFonts w:eastAsia="SimHei" w:hint="eastAsia"/>
        </w:rPr>
        <w:t>就</w:t>
      </w:r>
      <w:r w:rsidRPr="00CF4459">
        <w:rPr>
          <w:rFonts w:eastAsia="SimHei"/>
        </w:rPr>
        <w:t>所有类别的被拘留者行使其职能。</w:t>
      </w:r>
    </w:p>
    <w:p w:rsidR="00CF4459" w:rsidRPr="00CF4459" w:rsidRDefault="00CF4459" w:rsidP="00CF4459">
      <w:pPr>
        <w:pStyle w:val="H23GC"/>
        <w:rPr>
          <w:rFonts w:hint="eastAsia"/>
        </w:rPr>
      </w:pPr>
      <w:r w:rsidRPr="00CF4459">
        <w:tab/>
      </w:r>
      <w:r w:rsidRPr="00CF4459">
        <w:tab/>
      </w:r>
      <w:r w:rsidRPr="00CF4459">
        <w:t>警察的暴力行为和</w:t>
      </w:r>
      <w:r w:rsidRPr="00CF4459">
        <w:rPr>
          <w:rFonts w:hint="eastAsia"/>
        </w:rPr>
        <w:t>枪支的使用</w:t>
      </w:r>
    </w:p>
    <w:p w:rsidR="00CF4459" w:rsidRPr="00CF4459" w:rsidRDefault="00CF4459" w:rsidP="00CF4459">
      <w:pPr>
        <w:pStyle w:val="SingleTxtGC"/>
      </w:pPr>
      <w:r w:rsidRPr="00CF4459">
        <w:t>1</w:t>
      </w:r>
      <w:r w:rsidR="00215400">
        <w:t>0.</w:t>
      </w:r>
      <w:r w:rsidRPr="00CF4459">
        <w:t xml:space="preserve">  </w:t>
      </w:r>
      <w:r w:rsidRPr="00CF4459">
        <w:t>委员会对</w:t>
      </w:r>
      <w:r>
        <w:t>执法人员</w:t>
      </w:r>
      <w:r w:rsidRPr="00CF4459">
        <w:t>广泛使用武力和枪支表示关切</w:t>
      </w:r>
      <w:r w:rsidR="00215400">
        <w:t>，</w:t>
      </w:r>
      <w:r w:rsidRPr="00CF4459">
        <w:t>包括欧洲人权法院</w:t>
      </w:r>
      <w:r w:rsidRPr="00CF4459">
        <w:t>2010</w:t>
      </w:r>
      <w:r w:rsidRPr="00CF4459">
        <w:t>年对缔约国作出不利判决的</w:t>
      </w:r>
      <w:r w:rsidRPr="00CF4459">
        <w:rPr>
          <w:rFonts w:hint="eastAsia"/>
        </w:rPr>
        <w:t>八</w:t>
      </w:r>
      <w:r w:rsidRPr="00CF4459">
        <w:t>个案例</w:t>
      </w:r>
      <w:r w:rsidR="00215400">
        <w:t>，</w:t>
      </w:r>
      <w:r w:rsidRPr="00CF4459">
        <w:t>其中一半导致了受害者死亡</w:t>
      </w:r>
      <w:r w:rsidR="00215400">
        <w:t>；</w:t>
      </w:r>
      <w:r w:rsidRPr="00CF4459">
        <w:t>还对《内政部法案》</w:t>
      </w:r>
      <w:r w:rsidR="00215400">
        <w:t>(</w:t>
      </w:r>
      <w:r w:rsidRPr="00CF4459">
        <w:t>第七十四条</w:t>
      </w:r>
      <w:r w:rsidR="00215400">
        <w:t>)</w:t>
      </w:r>
      <w:r w:rsidRPr="00CF4459">
        <w:t>允许的枪支使用范围</w:t>
      </w:r>
      <w:r w:rsidR="00215400">
        <w:t>；</w:t>
      </w:r>
      <w:r>
        <w:t>执法人员</w:t>
      </w:r>
      <w:r w:rsidRPr="00CF4459">
        <w:rPr>
          <w:rFonts w:hint="eastAsia"/>
        </w:rPr>
        <w:t>实施</w:t>
      </w:r>
      <w:r w:rsidRPr="00CF4459">
        <w:t>的暴力行为</w:t>
      </w:r>
      <w:r w:rsidR="00215400">
        <w:rPr>
          <w:rFonts w:hint="eastAsia"/>
        </w:rPr>
        <w:t>，</w:t>
      </w:r>
      <w:r w:rsidRPr="00CF4459">
        <w:t>包括酷刑、不人道或有辱人格的待遇以及拒绝向受害者提供拯救生命的医疗援助</w:t>
      </w:r>
      <w:r w:rsidR="00215400">
        <w:t>；</w:t>
      </w:r>
      <w:r w:rsidRPr="00CF4459">
        <w:t>以及迄今为止的起诉</w:t>
      </w:r>
      <w:r w:rsidRPr="00CF4459">
        <w:rPr>
          <w:rFonts w:hint="eastAsia"/>
        </w:rPr>
        <w:t>屈指可数</w:t>
      </w:r>
      <w:r w:rsidRPr="00CF4459">
        <w:t>表示关切</w:t>
      </w:r>
      <w:r w:rsidR="00215400">
        <w:t>(</w:t>
      </w:r>
      <w:r w:rsidRPr="00CF4459">
        <w:t>第</w:t>
      </w:r>
      <w:r w:rsidRPr="00CF4459">
        <w:rPr>
          <w:rFonts w:hint="eastAsia"/>
        </w:rPr>
        <w:t>2</w:t>
      </w:r>
      <w:r w:rsidRPr="00CF4459">
        <w:t>、</w:t>
      </w:r>
      <w:r w:rsidRPr="00CF4459">
        <w:rPr>
          <w:rFonts w:hint="eastAsia"/>
        </w:rPr>
        <w:t>12</w:t>
      </w:r>
      <w:r w:rsidRPr="00CF4459">
        <w:t>、</w:t>
      </w:r>
      <w:r w:rsidRPr="00CF4459">
        <w:rPr>
          <w:rFonts w:hint="eastAsia"/>
        </w:rPr>
        <w:t>13</w:t>
      </w:r>
      <w:r w:rsidRPr="00CF4459">
        <w:t>和</w:t>
      </w:r>
      <w:r w:rsidRPr="00CF4459">
        <w:rPr>
          <w:rFonts w:hint="eastAsia"/>
        </w:rPr>
        <w:t>16</w:t>
      </w:r>
      <w:r w:rsidRPr="00CF4459">
        <w:t>条</w:t>
      </w:r>
      <w:r w:rsidR="00215400">
        <w:t>)</w:t>
      </w:r>
      <w:r w:rsidRPr="00CF4459">
        <w:t>。</w:t>
      </w:r>
    </w:p>
    <w:p w:rsidR="00CF4459" w:rsidRPr="00CF4459" w:rsidRDefault="00CF4459" w:rsidP="00CF4459">
      <w:pPr>
        <w:pStyle w:val="SingleTxtGC"/>
        <w:rPr>
          <w:rFonts w:eastAsia="SimHei"/>
        </w:rPr>
      </w:pPr>
      <w:r w:rsidRPr="00CF4459">
        <w:rPr>
          <w:rFonts w:eastAsia="SimHei"/>
        </w:rPr>
        <w:t>委员会敦促缔约国修订其法律</w:t>
      </w:r>
      <w:r w:rsidR="00215400">
        <w:rPr>
          <w:rFonts w:eastAsia="SimHei"/>
        </w:rPr>
        <w:t>，</w:t>
      </w:r>
      <w:r w:rsidRPr="00CF4459">
        <w:rPr>
          <w:rFonts w:eastAsia="SimHei"/>
        </w:rPr>
        <w:t>以确保枪支使用规定符合国际标准</w:t>
      </w:r>
      <w:r w:rsidR="00215400">
        <w:rPr>
          <w:rFonts w:eastAsia="SimHei"/>
        </w:rPr>
        <w:t>，</w:t>
      </w:r>
      <w:r w:rsidRPr="00CF4459">
        <w:rPr>
          <w:rFonts w:eastAsia="SimHei"/>
        </w:rPr>
        <w:t>包括《执法人员使用武力和火器的基本原则》。缔约国还应采取措施消除警察在调查期间一切形式的骚扰和虐待</w:t>
      </w:r>
      <w:r w:rsidR="00215400">
        <w:rPr>
          <w:rFonts w:eastAsia="SimHei"/>
        </w:rPr>
        <w:t>，</w:t>
      </w:r>
      <w:r w:rsidRPr="00CF4459">
        <w:rPr>
          <w:rFonts w:eastAsia="SimHei"/>
        </w:rPr>
        <w:t>并及时、彻底和公正</w:t>
      </w:r>
      <w:r w:rsidRPr="00CF4459">
        <w:rPr>
          <w:rFonts w:eastAsia="SimHei" w:hint="eastAsia"/>
        </w:rPr>
        <w:t>地</w:t>
      </w:r>
      <w:r w:rsidRPr="00CF4459">
        <w:rPr>
          <w:rFonts w:eastAsia="SimHei"/>
        </w:rPr>
        <w:t>调查</w:t>
      </w:r>
      <w:r w:rsidRPr="00CF4459">
        <w:rPr>
          <w:rFonts w:eastAsia="SimHei" w:hint="eastAsia"/>
        </w:rPr>
        <w:t>对</w:t>
      </w:r>
      <w:r>
        <w:rPr>
          <w:rFonts w:eastAsia="SimHei"/>
        </w:rPr>
        <w:t>执法人员</w:t>
      </w:r>
      <w:r w:rsidRPr="00CF4459">
        <w:rPr>
          <w:rFonts w:eastAsia="SimHei"/>
        </w:rPr>
        <w:t>不必要且过分使用暴力的指控</w:t>
      </w:r>
      <w:r w:rsidR="00215400">
        <w:rPr>
          <w:rFonts w:eastAsia="SimHei"/>
        </w:rPr>
        <w:t>，</w:t>
      </w:r>
      <w:r w:rsidRPr="00CF4459">
        <w:rPr>
          <w:rFonts w:eastAsia="SimHei"/>
        </w:rPr>
        <w:t>根据其行为的严重性起诉并惩处责任人</w:t>
      </w:r>
      <w:r w:rsidR="00215400">
        <w:rPr>
          <w:rFonts w:eastAsia="SimHei"/>
        </w:rPr>
        <w:t>，</w:t>
      </w:r>
      <w:r w:rsidRPr="00CF4459">
        <w:rPr>
          <w:rFonts w:eastAsia="SimHei"/>
        </w:rPr>
        <w:t>并向受害者提供赔偿</w:t>
      </w:r>
      <w:r w:rsidR="00215400">
        <w:rPr>
          <w:rFonts w:eastAsia="SimHei"/>
        </w:rPr>
        <w:t>，</w:t>
      </w:r>
      <w:r w:rsidRPr="00CF4459">
        <w:rPr>
          <w:rFonts w:eastAsia="SimHei"/>
        </w:rPr>
        <w:t>包括尽可能完全康复的</w:t>
      </w:r>
      <w:r w:rsidRPr="00CF4459">
        <w:rPr>
          <w:rFonts w:eastAsia="SimHei" w:hint="eastAsia"/>
        </w:rPr>
        <w:t>方法</w:t>
      </w:r>
      <w:r w:rsidRPr="00CF4459">
        <w:rPr>
          <w:rFonts w:eastAsia="SimHei"/>
        </w:rPr>
        <w:t>。</w:t>
      </w:r>
    </w:p>
    <w:p w:rsidR="00CF4459" w:rsidRPr="00CF4459" w:rsidRDefault="00CF4459" w:rsidP="00CF4459">
      <w:pPr>
        <w:pStyle w:val="H23GC"/>
      </w:pPr>
      <w:r w:rsidRPr="00CF4459">
        <w:tab/>
      </w:r>
      <w:r w:rsidRPr="00CF4459">
        <w:tab/>
      </w:r>
      <w:r w:rsidRPr="00CF4459">
        <w:t>对拘留场所以及其他</w:t>
      </w:r>
      <w:r w:rsidRPr="00CF4459">
        <w:rPr>
          <w:rFonts w:hint="eastAsia"/>
        </w:rPr>
        <w:t>存在被</w:t>
      </w:r>
      <w:r w:rsidRPr="00CF4459">
        <w:t>剥夺自由</w:t>
      </w:r>
      <w:r w:rsidRPr="00CF4459">
        <w:rPr>
          <w:rFonts w:hint="eastAsia"/>
        </w:rPr>
        <w:t>者的</w:t>
      </w:r>
      <w:r w:rsidRPr="00CF4459">
        <w:t>地点的独立监督</w:t>
      </w:r>
    </w:p>
    <w:p w:rsidR="00CF4459" w:rsidRPr="00CF4459" w:rsidRDefault="00CF4459" w:rsidP="00CF4459">
      <w:pPr>
        <w:pStyle w:val="SingleTxtGC"/>
      </w:pPr>
      <w:r w:rsidRPr="00CF4459">
        <w:t>1</w:t>
      </w:r>
      <w:r w:rsidR="00215400">
        <w:t>1.</w:t>
      </w:r>
      <w:r w:rsidRPr="00CF4459">
        <w:t xml:space="preserve">  </w:t>
      </w:r>
      <w:r w:rsidRPr="00CF4459">
        <w:t>委员会欢迎缔约国批准《公约》任择议定书</w:t>
      </w:r>
      <w:r w:rsidR="00215400">
        <w:rPr>
          <w:rFonts w:hint="eastAsia"/>
        </w:rPr>
        <w:t>，</w:t>
      </w:r>
      <w:r w:rsidRPr="00CF4459">
        <w:rPr>
          <w:rFonts w:hint="eastAsia"/>
        </w:rPr>
        <w:t>并</w:t>
      </w:r>
      <w:r w:rsidRPr="00CF4459">
        <w:t>计划在一年内</w:t>
      </w:r>
      <w:r w:rsidRPr="00CF4459">
        <w:rPr>
          <w:rFonts w:hint="eastAsia"/>
        </w:rPr>
        <w:t>建立</w:t>
      </w:r>
      <w:r w:rsidRPr="00CF4459">
        <w:t>一个国家预防机制。委员会表示关切</w:t>
      </w:r>
      <w:r w:rsidR="00215400">
        <w:rPr>
          <w:rFonts w:hint="eastAsia"/>
        </w:rPr>
        <w:t>：</w:t>
      </w:r>
      <w:r w:rsidRPr="00CF4459">
        <w:t>并非所有拘留</w:t>
      </w:r>
      <w:r w:rsidRPr="00CF4459">
        <w:rPr>
          <w:rFonts w:hint="eastAsia"/>
        </w:rPr>
        <w:t>情况下</w:t>
      </w:r>
      <w:r w:rsidRPr="00CF4459">
        <w:t>都允许民间社会组织的独立监督</w:t>
      </w:r>
      <w:r w:rsidR="00215400">
        <w:t>，</w:t>
      </w:r>
      <w:r w:rsidRPr="00CF4459">
        <w:t>保加利亚赫尔辛基委员会等非政府组织需要</w:t>
      </w:r>
      <w:r w:rsidRPr="00CF4459">
        <w:rPr>
          <w:rFonts w:hint="eastAsia"/>
        </w:rPr>
        <w:t>获得</w:t>
      </w:r>
      <w:r w:rsidRPr="00CF4459">
        <w:t>公诉人的允许才能在审判前接触被拘留者</w:t>
      </w:r>
      <w:r w:rsidR="00215400">
        <w:t>(</w:t>
      </w:r>
      <w:r w:rsidRPr="00CF4459">
        <w:t>第</w:t>
      </w:r>
      <w:r w:rsidRPr="00CF4459">
        <w:rPr>
          <w:rFonts w:hint="eastAsia"/>
        </w:rPr>
        <w:t>2</w:t>
      </w:r>
      <w:r w:rsidRPr="00CF4459">
        <w:t>条</w:t>
      </w:r>
      <w:r w:rsidR="00215400">
        <w:t>)</w:t>
      </w:r>
      <w:r w:rsidRPr="00CF4459">
        <w:t>。</w:t>
      </w:r>
    </w:p>
    <w:p w:rsidR="00CF4459" w:rsidRPr="00CF4459" w:rsidRDefault="00CF4459" w:rsidP="00CF4459">
      <w:pPr>
        <w:pStyle w:val="SingleTxtGC"/>
        <w:rPr>
          <w:rFonts w:eastAsia="SimHei"/>
        </w:rPr>
      </w:pPr>
      <w:r w:rsidRPr="00CF4459">
        <w:rPr>
          <w:rFonts w:eastAsia="SimHei"/>
        </w:rPr>
        <w:t>委员会建议缔约国确保独立的非政府机构能够对所有拘留场所开展独立、有效和定期监督。</w:t>
      </w:r>
    </w:p>
    <w:p w:rsidR="00CF4459" w:rsidRPr="00CF4459" w:rsidRDefault="00CF4459" w:rsidP="00CF4459">
      <w:pPr>
        <w:pStyle w:val="H23GC"/>
      </w:pPr>
      <w:r w:rsidRPr="00CF4459">
        <w:tab/>
      </w:r>
      <w:r w:rsidRPr="00CF4459">
        <w:tab/>
      </w:r>
      <w:r w:rsidRPr="00CF4459">
        <w:t>司法系统改革</w:t>
      </w:r>
    </w:p>
    <w:p w:rsidR="00CF4459" w:rsidRPr="00CF4459" w:rsidRDefault="00CF4459" w:rsidP="00CF4459">
      <w:pPr>
        <w:pStyle w:val="SingleTxtGC"/>
      </w:pPr>
      <w:r w:rsidRPr="00CF4459">
        <w:t>1</w:t>
      </w:r>
      <w:r w:rsidR="00215400">
        <w:t>2.</w:t>
      </w:r>
      <w:r w:rsidRPr="00CF4459">
        <w:t xml:space="preserve">  </w:t>
      </w:r>
      <w:r w:rsidRPr="00CF4459">
        <w:t>委员会注意到缔约国制定了《</w:t>
      </w:r>
      <w:r w:rsidRPr="00CF4459">
        <w:t>2009-2013</w:t>
      </w:r>
      <w:r w:rsidRPr="00CF4459">
        <w:t>年司法改革战略》</w:t>
      </w:r>
      <w:r w:rsidR="00215400">
        <w:t>，</w:t>
      </w:r>
      <w:r w:rsidRPr="00CF4459">
        <w:t>对司法改革</w:t>
      </w:r>
      <w:r w:rsidRPr="00CF4459">
        <w:rPr>
          <w:rFonts w:hint="eastAsia"/>
        </w:rPr>
        <w:t>没有</w:t>
      </w:r>
      <w:r w:rsidRPr="00CF4459">
        <w:t>进展</w:t>
      </w:r>
      <w:r>
        <w:rPr>
          <w:rFonts w:hint="eastAsia"/>
        </w:rPr>
        <w:t>表示关切</w:t>
      </w:r>
      <w:r w:rsidR="00215400">
        <w:t>，</w:t>
      </w:r>
      <w:r w:rsidRPr="00CF4459">
        <w:t>包括</w:t>
      </w:r>
      <w:r>
        <w:rPr>
          <w:rFonts w:hint="eastAsia"/>
        </w:rPr>
        <w:t>对所报关于</w:t>
      </w:r>
      <w:r w:rsidRPr="00CF4459">
        <w:t>法院</w:t>
      </w:r>
      <w:r w:rsidRPr="00CF4459">
        <w:rPr>
          <w:rFonts w:hint="eastAsia"/>
        </w:rPr>
        <w:t>和起诉机关</w:t>
      </w:r>
      <w:r w:rsidRPr="00CF4459">
        <w:t>联合</w:t>
      </w:r>
      <w:r>
        <w:rPr>
          <w:rFonts w:hint="eastAsia"/>
        </w:rPr>
        <w:t>治</w:t>
      </w:r>
      <w:r w:rsidRPr="00CF4459">
        <w:t>理</w:t>
      </w:r>
      <w:r w:rsidRPr="00CF4459">
        <w:rPr>
          <w:rFonts w:hint="eastAsia"/>
        </w:rPr>
        <w:t>等</w:t>
      </w:r>
      <w:r>
        <w:rPr>
          <w:rFonts w:hint="eastAsia"/>
        </w:rPr>
        <w:t>错</w:t>
      </w:r>
      <w:r w:rsidRPr="00CF4459">
        <w:t>误</w:t>
      </w:r>
      <w:r>
        <w:rPr>
          <w:rFonts w:hint="eastAsia"/>
        </w:rPr>
        <w:t>理念</w:t>
      </w:r>
      <w:r w:rsidRPr="00CF4459">
        <w:rPr>
          <w:rFonts w:hint="eastAsia"/>
        </w:rPr>
        <w:t>表示</w:t>
      </w:r>
      <w:r w:rsidRPr="00CF4459">
        <w:t>关切。委员会表示关切</w:t>
      </w:r>
      <w:r w:rsidR="00215400">
        <w:rPr>
          <w:rFonts w:hint="eastAsia"/>
        </w:rPr>
        <w:t>：</w:t>
      </w:r>
      <w:r w:rsidRPr="00CF4459">
        <w:t>法官和最高司法委员会委员的</w:t>
      </w:r>
      <w:r w:rsidRPr="00CF4459">
        <w:rPr>
          <w:rFonts w:hint="eastAsia"/>
        </w:rPr>
        <w:t>甄选</w:t>
      </w:r>
      <w:r w:rsidRPr="00CF4459">
        <w:t>和任命缺乏透明</w:t>
      </w:r>
      <w:r w:rsidR="00215400">
        <w:t>；</w:t>
      </w:r>
      <w:r w:rsidRPr="00CF4459">
        <w:t>司法独立原则</w:t>
      </w:r>
      <w:r w:rsidRPr="00CF4459">
        <w:rPr>
          <w:rFonts w:hint="eastAsia"/>
        </w:rPr>
        <w:t>既</w:t>
      </w:r>
      <w:r w:rsidRPr="00CF4459">
        <w:t>没有得到司法部门以外的机关</w:t>
      </w:r>
      <w:r w:rsidR="00215400">
        <w:t>，</w:t>
      </w:r>
      <w:r w:rsidRPr="00CF4459">
        <w:t>包括高级别政府官员的尊重</w:t>
      </w:r>
      <w:r w:rsidR="00215400">
        <w:t>，</w:t>
      </w:r>
      <w:r w:rsidRPr="00CF4459">
        <w:t>也没有在司法部门内充分执行</w:t>
      </w:r>
      <w:r w:rsidR="00215400">
        <w:t>；</w:t>
      </w:r>
      <w:r w:rsidRPr="00CF4459">
        <w:t>存在对司法系统腐败的指控</w:t>
      </w:r>
      <w:r w:rsidR="00215400">
        <w:t>，</w:t>
      </w:r>
      <w:r w:rsidRPr="00CF4459">
        <w:t>以及对执法缺乏信任</w:t>
      </w:r>
      <w:r w:rsidR="00215400">
        <w:t>，</w:t>
      </w:r>
      <w:r w:rsidRPr="00CF4459">
        <w:t>导致公众对司法系统缺乏信任</w:t>
      </w:r>
      <w:r w:rsidR="00215400">
        <w:t>(</w:t>
      </w:r>
      <w:r w:rsidRPr="00CF4459">
        <w:t>第</w:t>
      </w:r>
      <w:r w:rsidRPr="00CF4459">
        <w:rPr>
          <w:rFonts w:hint="eastAsia"/>
        </w:rPr>
        <w:t>2</w:t>
      </w:r>
      <w:r w:rsidRPr="00CF4459">
        <w:t>和第</w:t>
      </w:r>
      <w:r w:rsidRPr="00CF4459">
        <w:rPr>
          <w:rFonts w:hint="eastAsia"/>
        </w:rPr>
        <w:t>13</w:t>
      </w:r>
      <w:r w:rsidRPr="00CF4459">
        <w:t>条</w:t>
      </w:r>
      <w:r w:rsidR="00215400">
        <w:t>)</w:t>
      </w:r>
      <w:r w:rsidRPr="00CF4459">
        <w:t>。</w:t>
      </w:r>
    </w:p>
    <w:p w:rsidR="00CF4459" w:rsidRPr="003A324F" w:rsidRDefault="00CF4459" w:rsidP="00CF4459">
      <w:pPr>
        <w:pStyle w:val="SingleTxtGC"/>
        <w:rPr>
          <w:rFonts w:eastAsia="SimHei"/>
        </w:rPr>
      </w:pPr>
      <w:r w:rsidRPr="003A324F">
        <w:rPr>
          <w:rFonts w:eastAsia="SimHei"/>
        </w:rPr>
        <w:t>委员会建议缔约国考虑法官和律师独立性问题特别报告员</w:t>
      </w:r>
      <w:r w:rsidRPr="003A324F">
        <w:rPr>
          <w:rFonts w:eastAsia="SimHei"/>
        </w:rPr>
        <w:t>2011</w:t>
      </w:r>
      <w:r w:rsidRPr="003A324F">
        <w:rPr>
          <w:rFonts w:eastAsia="SimHei"/>
        </w:rPr>
        <w:t>年</w:t>
      </w:r>
      <w:r w:rsidRPr="003A324F">
        <w:rPr>
          <w:rFonts w:eastAsia="SimHei"/>
        </w:rPr>
        <w:t>5</w:t>
      </w:r>
      <w:r w:rsidRPr="003A324F">
        <w:rPr>
          <w:rFonts w:eastAsia="SimHei"/>
        </w:rPr>
        <w:t>月</w:t>
      </w:r>
      <w:r w:rsidRPr="003A324F">
        <w:rPr>
          <w:rFonts w:eastAsia="SimHei"/>
        </w:rPr>
        <w:t>16</w:t>
      </w:r>
      <w:r w:rsidRPr="003A324F">
        <w:rPr>
          <w:rFonts w:eastAsia="SimHei"/>
        </w:rPr>
        <w:t>日的初步结论和意见以及国际标准</w:t>
      </w:r>
      <w:r w:rsidR="003A324F" w:rsidRPr="003A324F">
        <w:rPr>
          <w:rFonts w:eastAsia="SimHei" w:hint="eastAsia"/>
          <w:spacing w:val="-50"/>
        </w:rPr>
        <w:t>―</w:t>
      </w:r>
      <w:r w:rsidR="003A324F" w:rsidRPr="003A324F">
        <w:rPr>
          <w:rFonts w:eastAsia="SimHei" w:hint="eastAsia"/>
        </w:rPr>
        <w:t>―</w:t>
      </w:r>
      <w:r w:rsidRPr="003A324F">
        <w:rPr>
          <w:rFonts w:eastAsia="SimHei"/>
        </w:rPr>
        <w:t>特别是《关于司法机关独立的基本原则》、《关于律师作用的基本原则》、《关于检察官作用的准则》以及《关于司法行为的班加罗尔原则》</w:t>
      </w:r>
      <w:r w:rsidR="00215400">
        <w:rPr>
          <w:rFonts w:eastAsia="SimHei"/>
        </w:rPr>
        <w:t>，</w:t>
      </w:r>
      <w:r w:rsidRPr="003A324F">
        <w:rPr>
          <w:rFonts w:eastAsia="SimHei"/>
        </w:rPr>
        <w:t>加快司法改革步伐。缔约国应确保法官</w:t>
      </w:r>
      <w:r w:rsidR="00215400">
        <w:rPr>
          <w:rFonts w:eastAsia="SimHei"/>
        </w:rPr>
        <w:t>，</w:t>
      </w:r>
      <w:r w:rsidRPr="003A324F">
        <w:rPr>
          <w:rFonts w:eastAsia="SimHei"/>
        </w:rPr>
        <w:t>包括最高司法委员会委员的甄选和任命过程透明</w:t>
      </w:r>
      <w:r w:rsidR="00215400">
        <w:rPr>
          <w:rFonts w:eastAsia="SimHei"/>
        </w:rPr>
        <w:t>，</w:t>
      </w:r>
      <w:r w:rsidRPr="003A324F">
        <w:rPr>
          <w:rFonts w:eastAsia="SimHei"/>
        </w:rPr>
        <w:t>标准客观</w:t>
      </w:r>
      <w:r w:rsidR="00215400">
        <w:rPr>
          <w:rFonts w:eastAsia="SimHei"/>
        </w:rPr>
        <w:t>，</w:t>
      </w:r>
      <w:r w:rsidRPr="003A324F">
        <w:rPr>
          <w:rFonts w:eastAsia="SimHei"/>
        </w:rPr>
        <w:t>所有参选人机会平等。缔约国应提高司法及其他官员和广大民众对司法独立重要性的认识。司法进程不应受到任何外部干涉。缔约国应加大打击腐败的力度</w:t>
      </w:r>
      <w:r w:rsidR="00215400">
        <w:rPr>
          <w:rFonts w:eastAsia="SimHei"/>
        </w:rPr>
        <w:t>，</w:t>
      </w:r>
      <w:r w:rsidRPr="003A324F">
        <w:rPr>
          <w:rFonts w:eastAsia="SimHei"/>
        </w:rPr>
        <w:t>确保所有疑似腐败案件均得到及时、彻底和公正的调查</w:t>
      </w:r>
      <w:r w:rsidR="00215400">
        <w:rPr>
          <w:rFonts w:eastAsia="SimHei"/>
        </w:rPr>
        <w:t>，</w:t>
      </w:r>
      <w:r w:rsidRPr="003A324F">
        <w:rPr>
          <w:rFonts w:eastAsia="SimHei"/>
        </w:rPr>
        <w:t>并特别在</w:t>
      </w:r>
      <w:r w:rsidRPr="003A324F">
        <w:rPr>
          <w:rFonts w:eastAsia="SimHei"/>
        </w:rPr>
        <w:t>2010</w:t>
      </w:r>
      <w:r w:rsidRPr="003A324F">
        <w:rPr>
          <w:rFonts w:eastAsia="SimHei"/>
        </w:rPr>
        <w:t>年《打击犯罪和腐败综合战略》的框架下起诉这类案件。</w:t>
      </w:r>
    </w:p>
    <w:p w:rsidR="00CF4459" w:rsidRPr="00CF4459" w:rsidRDefault="00CF4459" w:rsidP="00CF4459">
      <w:pPr>
        <w:pStyle w:val="H23GC"/>
      </w:pPr>
      <w:r w:rsidRPr="00CF4459">
        <w:tab/>
      </w:r>
      <w:r w:rsidRPr="00CF4459">
        <w:tab/>
      </w:r>
      <w:r w:rsidRPr="00CF4459">
        <w:t>国家人权机构和国家保护机制</w:t>
      </w:r>
    </w:p>
    <w:p w:rsidR="00CF4459" w:rsidRPr="00CF4459" w:rsidRDefault="00CF4459" w:rsidP="00CF4459">
      <w:pPr>
        <w:pStyle w:val="SingleTxtGC"/>
      </w:pPr>
      <w:r w:rsidRPr="00CF4459">
        <w:t>1</w:t>
      </w:r>
      <w:r w:rsidR="00215400">
        <w:t>3.</w:t>
      </w:r>
      <w:r w:rsidRPr="00CF4459">
        <w:t xml:space="preserve">  </w:t>
      </w:r>
      <w:r w:rsidRPr="00CF4459">
        <w:t>委员会表示关切</w:t>
      </w:r>
      <w:r w:rsidR="00215400">
        <w:rPr>
          <w:rFonts w:hint="eastAsia"/>
        </w:rPr>
        <w:t>：</w:t>
      </w:r>
      <w:r w:rsidRPr="00CF4459">
        <w:t>缔约国迄今为止尚未根据</w:t>
      </w:r>
      <w:r w:rsidRPr="00CF4459">
        <w:rPr>
          <w:rFonts w:hint="eastAsia"/>
        </w:rPr>
        <w:t>《</w:t>
      </w:r>
      <w:r w:rsidRPr="00CF4459">
        <w:t>促进和保护人权的国家机构的地位的有关原则</w:t>
      </w:r>
      <w:r w:rsidRPr="00CF4459">
        <w:rPr>
          <w:rFonts w:hint="eastAsia"/>
        </w:rPr>
        <w:t>》</w:t>
      </w:r>
      <w:r w:rsidR="00215400">
        <w:t>(</w:t>
      </w:r>
      <w:r w:rsidRPr="00CF4459">
        <w:t>《巴黎原则》</w:t>
      </w:r>
      <w:r w:rsidR="00215400">
        <w:t>)</w:t>
      </w:r>
      <w:r w:rsidRPr="00CF4459">
        <w:t>设立国家机构</w:t>
      </w:r>
      <w:r w:rsidR="00215400">
        <w:t>，</w:t>
      </w:r>
      <w:r w:rsidRPr="00CF4459">
        <w:t>但是注意到监察员和保加利亚保护免遭歧视委员会已向国家人权机构国际协调委员会提交了认证申请</w:t>
      </w:r>
      <w:r w:rsidR="00215400">
        <w:t>，</w:t>
      </w:r>
      <w:r w:rsidRPr="00CF4459">
        <w:t>申请作为增进和保护人权的国家机构</w:t>
      </w:r>
      <w:r w:rsidR="00215400">
        <w:t>(</w:t>
      </w:r>
      <w:r w:rsidRPr="00CF4459">
        <w:t>第</w:t>
      </w:r>
      <w:r w:rsidRPr="00CF4459">
        <w:rPr>
          <w:rFonts w:hint="eastAsia"/>
        </w:rPr>
        <w:t>2</w:t>
      </w:r>
      <w:r w:rsidRPr="00CF4459">
        <w:t>、</w:t>
      </w:r>
      <w:r w:rsidRPr="00CF4459">
        <w:rPr>
          <w:rFonts w:hint="eastAsia"/>
        </w:rPr>
        <w:t>11</w:t>
      </w:r>
      <w:r w:rsidRPr="00CF4459">
        <w:t>和</w:t>
      </w:r>
      <w:r w:rsidRPr="00CF4459">
        <w:rPr>
          <w:rFonts w:hint="eastAsia"/>
        </w:rPr>
        <w:t>13</w:t>
      </w:r>
      <w:r w:rsidRPr="00CF4459">
        <w:t>条</w:t>
      </w:r>
      <w:r w:rsidR="00215400">
        <w:t>)</w:t>
      </w:r>
      <w:r w:rsidRPr="00CF4459">
        <w:t>。</w:t>
      </w:r>
    </w:p>
    <w:p w:rsidR="00CF4459" w:rsidRPr="00CF4459" w:rsidRDefault="00CF4459" w:rsidP="00CF4459">
      <w:pPr>
        <w:pStyle w:val="SingleTxtGC"/>
        <w:rPr>
          <w:rFonts w:ascii="SimHei" w:eastAsia="SimHei"/>
        </w:rPr>
      </w:pPr>
      <w:r w:rsidRPr="00CF4459">
        <w:rPr>
          <w:rFonts w:ascii="SimHei" w:eastAsia="SimHei"/>
        </w:rPr>
        <w:t>委员会建议监察员和保护免遭歧视委员会遵守</w:t>
      </w:r>
      <w:r w:rsidRPr="00CF4459">
        <w:rPr>
          <w:rFonts w:ascii="SimHei" w:eastAsia="SimHei" w:hint="eastAsia"/>
        </w:rPr>
        <w:t>《</w:t>
      </w:r>
      <w:r w:rsidRPr="00CF4459">
        <w:rPr>
          <w:rFonts w:ascii="SimHei" w:eastAsia="SimHei"/>
        </w:rPr>
        <w:t>促进和保护人权的国家机构的地位的有关原则</w:t>
      </w:r>
      <w:r w:rsidRPr="00CF4459">
        <w:rPr>
          <w:rFonts w:ascii="SimHei" w:eastAsia="SimHei" w:hint="eastAsia"/>
        </w:rPr>
        <w:t>》</w:t>
      </w:r>
      <w:r w:rsidR="00215400">
        <w:rPr>
          <w:rFonts w:ascii="SimHei" w:eastAsia="SimHei"/>
        </w:rPr>
        <w:t>(</w:t>
      </w:r>
      <w:r w:rsidRPr="00CF4459">
        <w:rPr>
          <w:rFonts w:ascii="SimHei" w:eastAsia="SimHei"/>
        </w:rPr>
        <w:t>《巴黎原则》</w:t>
      </w:r>
      <w:r w:rsidR="00215400">
        <w:rPr>
          <w:rFonts w:ascii="SimHei" w:eastAsia="SimHei"/>
        </w:rPr>
        <w:t>)</w:t>
      </w:r>
      <w:r w:rsidRPr="00CF4459">
        <w:rPr>
          <w:rFonts w:ascii="SimHei" w:eastAsia="SimHei"/>
        </w:rPr>
        <w:t>。</w:t>
      </w:r>
    </w:p>
    <w:p w:rsidR="00CF4459" w:rsidRPr="00CF4459" w:rsidRDefault="00CF4459" w:rsidP="00CF4459">
      <w:pPr>
        <w:pStyle w:val="H23GC"/>
      </w:pPr>
      <w:r w:rsidRPr="00CF4459">
        <w:tab/>
      </w:r>
      <w:r w:rsidRPr="00CF4459">
        <w:tab/>
      </w:r>
      <w:r w:rsidRPr="00CF4459">
        <w:rPr>
          <w:rFonts w:hint="eastAsia"/>
        </w:rPr>
        <w:t>寻求</w:t>
      </w:r>
      <w:r w:rsidRPr="00CF4459">
        <w:t>庇护者获得公平的程序</w:t>
      </w:r>
    </w:p>
    <w:p w:rsidR="00CF4459" w:rsidRPr="00CF4459" w:rsidRDefault="00CF4459" w:rsidP="00CF4459">
      <w:pPr>
        <w:pStyle w:val="SingleTxtGC"/>
      </w:pPr>
      <w:r w:rsidRPr="00CF4459">
        <w:t>1</w:t>
      </w:r>
      <w:r w:rsidR="00215400">
        <w:t>4.</w:t>
      </w:r>
      <w:r w:rsidRPr="00CF4459">
        <w:t xml:space="preserve">  </w:t>
      </w:r>
      <w:r w:rsidRPr="00CF4459">
        <w:t>委员会表示关切</w:t>
      </w:r>
      <w:r w:rsidR="00215400">
        <w:rPr>
          <w:rFonts w:hint="eastAsia"/>
        </w:rPr>
        <w:t>：</w:t>
      </w:r>
      <w:r w:rsidRPr="00CF4459">
        <w:t>缔约国尚未采取措施确保落实寻求庇护者和难民</w:t>
      </w:r>
      <w:r w:rsidRPr="00CF4459">
        <w:rPr>
          <w:rFonts w:hint="eastAsia"/>
        </w:rPr>
        <w:t>的</w:t>
      </w:r>
      <w:r w:rsidRPr="00CF4459">
        <w:t>所有权利</w:t>
      </w:r>
      <w:r w:rsidR="00215400">
        <w:t>，</w:t>
      </w:r>
      <w:r w:rsidRPr="00CF4459">
        <w:t>包括</w:t>
      </w:r>
      <w:r w:rsidRPr="00CF4459">
        <w:rPr>
          <w:rFonts w:hint="eastAsia"/>
        </w:rPr>
        <w:t>解决</w:t>
      </w:r>
      <w:r w:rsidRPr="00CF4459">
        <w:t>寻求庇护者</w:t>
      </w:r>
      <w:r w:rsidRPr="00CF4459">
        <w:rPr>
          <w:rFonts w:hint="eastAsia"/>
        </w:rPr>
        <w:t>的</w:t>
      </w:r>
      <w:r w:rsidRPr="00CF4459">
        <w:t>拘留和转移、缺乏翻译和法律援助服务</w:t>
      </w:r>
      <w:r w:rsidRPr="00CF4459">
        <w:rPr>
          <w:rFonts w:hint="eastAsia"/>
        </w:rPr>
        <w:t>、</w:t>
      </w:r>
      <w:r w:rsidRPr="00CF4459">
        <w:t>以国家安全考虑为由驱逐外国人等问题</w:t>
      </w:r>
      <w:r w:rsidR="00215400">
        <w:t>(</w:t>
      </w:r>
      <w:r w:rsidRPr="00CF4459">
        <w:t>第</w:t>
      </w:r>
      <w:r w:rsidRPr="00CF4459">
        <w:rPr>
          <w:rFonts w:hint="eastAsia"/>
        </w:rPr>
        <w:t>3</w:t>
      </w:r>
      <w:r w:rsidRPr="00CF4459">
        <w:t>、</w:t>
      </w:r>
      <w:r w:rsidRPr="00CF4459">
        <w:rPr>
          <w:rFonts w:hint="eastAsia"/>
        </w:rPr>
        <w:t>11</w:t>
      </w:r>
      <w:r w:rsidRPr="00CF4459">
        <w:t>和</w:t>
      </w:r>
      <w:r w:rsidRPr="00CF4459">
        <w:rPr>
          <w:rFonts w:hint="eastAsia"/>
        </w:rPr>
        <w:t>14</w:t>
      </w:r>
      <w:r w:rsidRPr="00CF4459">
        <w:t>条</w:t>
      </w:r>
      <w:r w:rsidR="00215400">
        <w:t>)</w:t>
      </w:r>
      <w:r w:rsidRPr="00CF4459">
        <w:t>。</w:t>
      </w:r>
    </w:p>
    <w:p w:rsidR="00CF4459" w:rsidRPr="003A324F" w:rsidRDefault="00CF4459" w:rsidP="00CF4459">
      <w:pPr>
        <w:pStyle w:val="SingleTxtGC"/>
        <w:rPr>
          <w:rFonts w:eastAsia="SimHei"/>
        </w:rPr>
      </w:pPr>
      <w:r w:rsidRPr="003A324F">
        <w:rPr>
          <w:rFonts w:eastAsia="SimHei"/>
        </w:rPr>
        <w:t>委员会建议缔约国</w:t>
      </w:r>
      <w:r w:rsidR="00215400">
        <w:rPr>
          <w:rFonts w:eastAsia="SimHei"/>
        </w:rPr>
        <w:t>：</w:t>
      </w:r>
    </w:p>
    <w:p w:rsidR="00CF4459" w:rsidRPr="003A324F" w:rsidRDefault="00CF4459" w:rsidP="00CF4459">
      <w:pPr>
        <w:pStyle w:val="SingleTxtGC"/>
        <w:numPr>
          <w:ilvl w:val="0"/>
          <w:numId w:val="41"/>
        </w:numPr>
        <w:tabs>
          <w:tab w:val="clear" w:pos="2426"/>
          <w:tab w:val="left" w:pos="2427"/>
        </w:tabs>
        <w:rPr>
          <w:rFonts w:eastAsia="SimHei"/>
        </w:rPr>
      </w:pPr>
      <w:r w:rsidRPr="003A324F">
        <w:rPr>
          <w:rFonts w:eastAsia="SimHei"/>
        </w:rPr>
        <w:t>修订《国家难民署、移民局与边防警察的责任及其之间协调的指令》第十六条</w:t>
      </w:r>
      <w:r w:rsidR="00215400">
        <w:rPr>
          <w:rFonts w:eastAsia="SimHei"/>
        </w:rPr>
        <w:t>，</w:t>
      </w:r>
      <w:r w:rsidRPr="003A324F">
        <w:rPr>
          <w:rFonts w:eastAsia="SimHei"/>
        </w:rPr>
        <w:t>正式废除允许以非法入境为由拘留寻求庇护者的规定</w:t>
      </w:r>
      <w:r w:rsidR="00215400">
        <w:rPr>
          <w:rFonts w:eastAsia="SimHei"/>
        </w:rPr>
        <w:t>，</w:t>
      </w:r>
      <w:r w:rsidRPr="003A324F">
        <w:rPr>
          <w:rFonts w:eastAsia="SimHei"/>
        </w:rPr>
        <w:t>并根据《庇护和难民法》第二十九条和第三十条</w:t>
      </w:r>
      <w:r w:rsidR="00215400">
        <w:rPr>
          <w:rFonts w:eastAsia="SimHei"/>
        </w:rPr>
        <w:t>(</w:t>
      </w:r>
      <w:r w:rsidRPr="003A324F">
        <w:rPr>
          <w:rFonts w:eastAsia="SimHei"/>
        </w:rPr>
        <w:t>a</w:t>
      </w:r>
      <w:r w:rsidR="00215400">
        <w:rPr>
          <w:rFonts w:eastAsia="SimHei"/>
        </w:rPr>
        <w:t>)</w:t>
      </w:r>
      <w:r w:rsidRPr="003A324F">
        <w:rPr>
          <w:rFonts w:eastAsia="SimHei"/>
        </w:rPr>
        <w:t>款</w:t>
      </w:r>
      <w:r w:rsidR="00215400">
        <w:rPr>
          <w:rFonts w:eastAsia="SimHei"/>
        </w:rPr>
        <w:t>，</w:t>
      </w:r>
      <w:r w:rsidRPr="003A324F">
        <w:rPr>
          <w:rFonts w:eastAsia="SimHei"/>
        </w:rPr>
        <w:t>确保寻求庇护者获得食宿、身份文件、医疗、社会援助、教育和语言培训</w:t>
      </w:r>
      <w:r w:rsidR="00215400">
        <w:rPr>
          <w:rFonts w:eastAsia="SimHei"/>
        </w:rPr>
        <w:t>；</w:t>
      </w:r>
    </w:p>
    <w:p w:rsidR="00CF4459" w:rsidRPr="003A324F" w:rsidRDefault="00CF4459" w:rsidP="00CF4459">
      <w:pPr>
        <w:pStyle w:val="SingleTxtGC"/>
        <w:numPr>
          <w:ilvl w:val="0"/>
          <w:numId w:val="41"/>
        </w:numPr>
        <w:tabs>
          <w:tab w:val="clear" w:pos="2426"/>
          <w:tab w:val="left" w:pos="2427"/>
        </w:tabs>
        <w:rPr>
          <w:rFonts w:eastAsia="SimHei"/>
        </w:rPr>
      </w:pPr>
      <w:r w:rsidRPr="003A324F">
        <w:rPr>
          <w:rFonts w:eastAsia="SimHei"/>
        </w:rPr>
        <w:t>确保只在必要时</w:t>
      </w:r>
      <w:r w:rsidR="00215400">
        <w:rPr>
          <w:rFonts w:eastAsia="SimHei"/>
        </w:rPr>
        <w:t>，</w:t>
      </w:r>
      <w:r w:rsidRPr="003A324F">
        <w:rPr>
          <w:rFonts w:eastAsia="SimHei"/>
        </w:rPr>
        <w:t>作为万不得已的手段拘留寻求庇护者</w:t>
      </w:r>
      <w:r w:rsidR="00215400">
        <w:rPr>
          <w:rFonts w:eastAsia="SimHei"/>
        </w:rPr>
        <w:t>，</w:t>
      </w:r>
      <w:r w:rsidRPr="003A324F">
        <w:rPr>
          <w:rFonts w:eastAsia="SimHei"/>
        </w:rPr>
        <w:t>拘留时间应尽可能短</w:t>
      </w:r>
      <w:r w:rsidR="00215400">
        <w:rPr>
          <w:rFonts w:eastAsia="SimHei"/>
        </w:rPr>
        <w:t>，</w:t>
      </w:r>
      <w:r w:rsidRPr="003A324F">
        <w:rPr>
          <w:rFonts w:eastAsia="SimHei"/>
        </w:rPr>
        <w:t>并且充分执行防止驱回的保障</w:t>
      </w:r>
      <w:r w:rsidR="00215400">
        <w:rPr>
          <w:rFonts w:eastAsia="SimHei"/>
        </w:rPr>
        <w:t>；</w:t>
      </w:r>
    </w:p>
    <w:p w:rsidR="00CF4459" w:rsidRPr="003A324F" w:rsidRDefault="00CF4459" w:rsidP="00CF4459">
      <w:pPr>
        <w:pStyle w:val="SingleTxtGC"/>
        <w:numPr>
          <w:ilvl w:val="0"/>
          <w:numId w:val="41"/>
        </w:numPr>
        <w:tabs>
          <w:tab w:val="clear" w:pos="2426"/>
          <w:tab w:val="left" w:pos="2427"/>
        </w:tabs>
        <w:rPr>
          <w:rFonts w:eastAsia="SimHei"/>
        </w:rPr>
      </w:pPr>
      <w:r w:rsidRPr="003A324F">
        <w:rPr>
          <w:rFonts w:eastAsia="SimHei"/>
        </w:rPr>
        <w:t>尽早开放盼望已久的</w:t>
      </w:r>
      <w:r w:rsidRPr="003A324F">
        <w:rPr>
          <w:rFonts w:eastAsia="SimHei"/>
        </w:rPr>
        <w:t>Pastrogor</w:t>
      </w:r>
      <w:r w:rsidRPr="003A324F">
        <w:rPr>
          <w:rFonts w:eastAsia="SimHei"/>
        </w:rPr>
        <w:t>中转中心</w:t>
      </w:r>
      <w:r w:rsidR="00215400">
        <w:rPr>
          <w:rFonts w:eastAsia="SimHei"/>
        </w:rPr>
        <w:t>，</w:t>
      </w:r>
      <w:r w:rsidRPr="003A324F">
        <w:rPr>
          <w:rFonts w:eastAsia="SimHei"/>
        </w:rPr>
        <w:t>以纠正当前因接待设施不足而将寻求庇护者转移到拘留中心的做法</w:t>
      </w:r>
      <w:r w:rsidR="00215400">
        <w:rPr>
          <w:rFonts w:eastAsia="SimHei"/>
        </w:rPr>
        <w:t>；</w:t>
      </w:r>
    </w:p>
    <w:p w:rsidR="00CF4459" w:rsidRPr="003A324F" w:rsidRDefault="00CF4459" w:rsidP="00CF4459">
      <w:pPr>
        <w:pStyle w:val="SingleTxtGC"/>
        <w:numPr>
          <w:ilvl w:val="0"/>
          <w:numId w:val="41"/>
        </w:numPr>
        <w:tabs>
          <w:tab w:val="clear" w:pos="2426"/>
          <w:tab w:val="left" w:pos="2427"/>
        </w:tabs>
        <w:rPr>
          <w:rFonts w:eastAsia="SimHei"/>
        </w:rPr>
      </w:pPr>
      <w:r w:rsidRPr="003A324F">
        <w:rPr>
          <w:rFonts w:eastAsia="SimHei"/>
        </w:rPr>
        <w:t>确保所有接收寻求庇护者的过境点和中心提供口译和笔译服务</w:t>
      </w:r>
      <w:r w:rsidR="00215400">
        <w:rPr>
          <w:rFonts w:eastAsia="SimHei"/>
        </w:rPr>
        <w:t>；</w:t>
      </w:r>
    </w:p>
    <w:p w:rsidR="00CF4459" w:rsidRPr="00CF4459" w:rsidRDefault="00CF4459" w:rsidP="00CF4459">
      <w:pPr>
        <w:pStyle w:val="SingleTxtGC"/>
        <w:numPr>
          <w:ilvl w:val="0"/>
          <w:numId w:val="41"/>
        </w:numPr>
        <w:tabs>
          <w:tab w:val="clear" w:pos="2426"/>
          <w:tab w:val="left" w:pos="2427"/>
        </w:tabs>
      </w:pPr>
      <w:r w:rsidRPr="003A324F">
        <w:rPr>
          <w:rFonts w:eastAsia="SimHei"/>
        </w:rPr>
        <w:t>确保国家难民署恢复其法律援助方案</w:t>
      </w:r>
      <w:r w:rsidR="00215400">
        <w:rPr>
          <w:rFonts w:eastAsia="SimHei"/>
        </w:rPr>
        <w:t>，</w:t>
      </w:r>
      <w:r w:rsidRPr="003A324F">
        <w:rPr>
          <w:rFonts w:eastAsia="SimHei"/>
        </w:rPr>
        <w:t>并确保以专业方式编写报告、寻求庇护者提出的证据、会议记录以及采访稿。</w:t>
      </w:r>
    </w:p>
    <w:p w:rsidR="00CF4459" w:rsidRPr="00CF4459" w:rsidRDefault="00CF4459" w:rsidP="00CF4459">
      <w:pPr>
        <w:pStyle w:val="H23GC"/>
      </w:pPr>
      <w:r w:rsidRPr="00CF4459">
        <w:tab/>
      </w:r>
      <w:r w:rsidRPr="00CF4459">
        <w:tab/>
      </w:r>
      <w:r w:rsidRPr="00CF4459">
        <w:t>无国籍状态的定义</w:t>
      </w:r>
    </w:p>
    <w:p w:rsidR="00CF4459" w:rsidRPr="00CF4459" w:rsidRDefault="00CF4459" w:rsidP="00CF4459">
      <w:pPr>
        <w:pStyle w:val="SingleTxtGC"/>
      </w:pPr>
      <w:r w:rsidRPr="00CF4459">
        <w:t>1</w:t>
      </w:r>
      <w:r w:rsidR="00215400">
        <w:t>5.</w:t>
      </w:r>
      <w:r w:rsidRPr="00CF4459">
        <w:t xml:space="preserve">  </w:t>
      </w:r>
      <w:r w:rsidRPr="00CF4459">
        <w:t>委员会表示关切</w:t>
      </w:r>
      <w:r w:rsidR="00215400">
        <w:rPr>
          <w:rFonts w:hint="eastAsia"/>
        </w:rPr>
        <w:t>：</w:t>
      </w:r>
      <w:r w:rsidRPr="00CF4459">
        <w:t>缔约国的法律没有规定无国籍人的法律定义</w:t>
      </w:r>
      <w:r w:rsidR="00215400">
        <w:t>，</w:t>
      </w:r>
      <w:r w:rsidRPr="00CF4459">
        <w:rPr>
          <w:rFonts w:hint="eastAsia"/>
        </w:rPr>
        <w:t>没有</w:t>
      </w:r>
      <w:r w:rsidRPr="00CF4459">
        <w:t>确定这类人士的法律框架或机制</w:t>
      </w:r>
      <w:r w:rsidR="00215400">
        <w:t>(</w:t>
      </w:r>
      <w:r w:rsidRPr="00CF4459">
        <w:t>第</w:t>
      </w:r>
      <w:r w:rsidRPr="00CF4459">
        <w:rPr>
          <w:rFonts w:hint="eastAsia"/>
        </w:rPr>
        <w:t>2</w:t>
      </w:r>
      <w:r w:rsidRPr="00CF4459">
        <w:t>和第</w:t>
      </w:r>
      <w:r w:rsidRPr="00CF4459">
        <w:rPr>
          <w:rFonts w:hint="eastAsia"/>
        </w:rPr>
        <w:t>3</w:t>
      </w:r>
      <w:r w:rsidRPr="00CF4459">
        <w:t>条</w:t>
      </w:r>
      <w:r w:rsidR="00215400">
        <w:t>)</w:t>
      </w:r>
      <w:r w:rsidRPr="00CF4459">
        <w:t>。</w:t>
      </w:r>
    </w:p>
    <w:p w:rsidR="00CF4459" w:rsidRPr="003A324F" w:rsidRDefault="00CF4459" w:rsidP="00CF4459">
      <w:pPr>
        <w:pStyle w:val="SingleTxtGC"/>
        <w:rPr>
          <w:rFonts w:eastAsia="SimHei"/>
        </w:rPr>
      </w:pPr>
      <w:r w:rsidRPr="003A324F">
        <w:rPr>
          <w:rFonts w:eastAsia="SimHei"/>
        </w:rPr>
        <w:t>委员会建议缔约国考虑在其法律中引入对无国籍人的定义</w:t>
      </w:r>
      <w:r w:rsidR="00215400">
        <w:rPr>
          <w:rFonts w:eastAsia="SimHei"/>
        </w:rPr>
        <w:t>，</w:t>
      </w:r>
      <w:r w:rsidRPr="003A324F">
        <w:rPr>
          <w:rFonts w:eastAsia="SimHei"/>
        </w:rPr>
        <w:t>并且建立确定无国籍状态的法律框架和机制。委员会鼓励缔约国考虑加入</w:t>
      </w:r>
      <w:r w:rsidRPr="003A324F">
        <w:rPr>
          <w:rFonts w:eastAsia="SimHei"/>
        </w:rPr>
        <w:t>1954</w:t>
      </w:r>
      <w:r w:rsidRPr="003A324F">
        <w:rPr>
          <w:rFonts w:eastAsia="SimHei"/>
        </w:rPr>
        <w:t>年《关于无国籍人地位的公约》和</w:t>
      </w:r>
      <w:r w:rsidRPr="003A324F">
        <w:rPr>
          <w:rFonts w:eastAsia="SimHei"/>
        </w:rPr>
        <w:t>1961</w:t>
      </w:r>
      <w:r w:rsidRPr="003A324F">
        <w:rPr>
          <w:rFonts w:eastAsia="SimHei"/>
        </w:rPr>
        <w:t>年《减少无国籍状态公约》。</w:t>
      </w:r>
    </w:p>
    <w:p w:rsidR="00CF4459" w:rsidRPr="00CF4459" w:rsidRDefault="00CF4459" w:rsidP="00CF4459">
      <w:pPr>
        <w:pStyle w:val="H23GC"/>
      </w:pPr>
      <w:r w:rsidRPr="00CF4459">
        <w:tab/>
      </w:r>
      <w:r w:rsidRPr="00CF4459">
        <w:tab/>
      </w:r>
      <w:r w:rsidRPr="00CF4459">
        <w:t>不驱回</w:t>
      </w:r>
    </w:p>
    <w:p w:rsidR="00CF4459" w:rsidRPr="00CF4459" w:rsidRDefault="00CF4459" w:rsidP="00CF4459">
      <w:pPr>
        <w:pStyle w:val="SingleTxtGC"/>
      </w:pPr>
      <w:r w:rsidRPr="00CF4459">
        <w:t>1</w:t>
      </w:r>
      <w:r w:rsidR="00215400">
        <w:t>6.</w:t>
      </w:r>
      <w:r w:rsidRPr="00CF4459">
        <w:t xml:space="preserve">  </w:t>
      </w:r>
      <w:r w:rsidRPr="00CF4459">
        <w:t>委员会对缔约国尚未充分履行《公约》第</w:t>
      </w:r>
      <w:r w:rsidRPr="00CF4459">
        <w:rPr>
          <w:rFonts w:hint="eastAsia"/>
        </w:rPr>
        <w:t>3</w:t>
      </w:r>
      <w:r w:rsidRPr="00CF4459">
        <w:t>条</w:t>
      </w:r>
      <w:r w:rsidRPr="00CF4459">
        <w:rPr>
          <w:rFonts w:hint="eastAsia"/>
        </w:rPr>
        <w:t>规定的关于</w:t>
      </w:r>
      <w:r w:rsidRPr="00CF4459">
        <w:t>遵守不驱回原则的义务</w:t>
      </w:r>
      <w:r w:rsidR="00215400">
        <w:t>(</w:t>
      </w:r>
      <w:r w:rsidRPr="00CF4459">
        <w:t>第</w:t>
      </w:r>
      <w:r w:rsidRPr="00CF4459">
        <w:rPr>
          <w:rFonts w:hint="eastAsia"/>
        </w:rPr>
        <w:t>3</w:t>
      </w:r>
      <w:r w:rsidRPr="00CF4459">
        <w:t>条</w:t>
      </w:r>
      <w:r w:rsidR="00215400">
        <w:t>)</w:t>
      </w:r>
      <w:r>
        <w:rPr>
          <w:rFonts w:hint="eastAsia"/>
        </w:rPr>
        <w:t>表示关切</w:t>
      </w:r>
      <w:r w:rsidRPr="00CF4459">
        <w:t>。</w:t>
      </w:r>
    </w:p>
    <w:p w:rsidR="00CF4459" w:rsidRPr="00CF4459" w:rsidRDefault="00CF4459" w:rsidP="00CF4459">
      <w:pPr>
        <w:pStyle w:val="SingleTxtGC"/>
        <w:rPr>
          <w:rFonts w:eastAsia="SimHei"/>
        </w:rPr>
      </w:pPr>
      <w:r w:rsidRPr="00CF4459">
        <w:rPr>
          <w:rFonts w:eastAsia="SimHei"/>
        </w:rPr>
        <w:t>委员会建议缔约国</w:t>
      </w:r>
      <w:r w:rsidR="00215400">
        <w:rPr>
          <w:rFonts w:eastAsia="SimHei"/>
        </w:rPr>
        <w:t>：</w:t>
      </w:r>
    </w:p>
    <w:p w:rsidR="00CF4459" w:rsidRPr="00CF4459" w:rsidRDefault="00CF4459" w:rsidP="00CF4459">
      <w:pPr>
        <w:pStyle w:val="SingleTxtGC"/>
        <w:numPr>
          <w:ilvl w:val="0"/>
          <w:numId w:val="42"/>
        </w:numPr>
        <w:tabs>
          <w:tab w:val="clear" w:pos="2426"/>
          <w:tab w:val="left" w:pos="2427"/>
        </w:tabs>
        <w:rPr>
          <w:rFonts w:eastAsia="SimHei"/>
        </w:rPr>
      </w:pPr>
      <w:r w:rsidRPr="00CF4459">
        <w:rPr>
          <w:rFonts w:eastAsia="SimHei"/>
        </w:rPr>
        <w:t>实施确保遵守不驱回原则的保障</w:t>
      </w:r>
      <w:r w:rsidR="00215400">
        <w:rPr>
          <w:rFonts w:eastAsia="SimHei"/>
        </w:rPr>
        <w:t>，</w:t>
      </w:r>
      <w:r w:rsidRPr="00CF4459">
        <w:rPr>
          <w:rFonts w:eastAsia="SimHei"/>
        </w:rPr>
        <w:t>包括考虑是否有充分理由显示寻求庇护者在被驱逐后可能遭遇酷刑或虐待危险</w:t>
      </w:r>
      <w:r w:rsidR="00215400">
        <w:rPr>
          <w:rFonts w:eastAsia="SimHei"/>
        </w:rPr>
        <w:t>；</w:t>
      </w:r>
    </w:p>
    <w:p w:rsidR="00CF4459" w:rsidRPr="00CF4459" w:rsidRDefault="00CF4459" w:rsidP="00CF4459">
      <w:pPr>
        <w:pStyle w:val="SingleTxtGC"/>
        <w:numPr>
          <w:ilvl w:val="0"/>
          <w:numId w:val="42"/>
        </w:numPr>
        <w:tabs>
          <w:tab w:val="clear" w:pos="2426"/>
          <w:tab w:val="left" w:pos="2427"/>
        </w:tabs>
        <w:rPr>
          <w:rFonts w:eastAsia="SimHei"/>
        </w:rPr>
      </w:pPr>
      <w:r w:rsidRPr="00CF4459">
        <w:rPr>
          <w:rFonts w:eastAsia="SimHei"/>
        </w:rPr>
        <w:t>修订其法律</w:t>
      </w:r>
      <w:r w:rsidR="00215400">
        <w:rPr>
          <w:rFonts w:eastAsia="SimHei"/>
        </w:rPr>
        <w:t>，</w:t>
      </w:r>
      <w:r w:rsidRPr="00CF4459">
        <w:rPr>
          <w:rFonts w:eastAsia="SimHei"/>
        </w:rPr>
        <w:t>以保障具有中止当前行动效果的国内上诉权</w:t>
      </w:r>
      <w:r w:rsidR="00215400">
        <w:rPr>
          <w:rFonts w:eastAsia="SimHei"/>
        </w:rPr>
        <w:t>，</w:t>
      </w:r>
      <w:r w:rsidRPr="00CF4459">
        <w:rPr>
          <w:rFonts w:eastAsia="SimHei"/>
        </w:rPr>
        <w:t>并且在上诉结果公布之前遵守所有关于庇护和驱逐程序的保障和临时措施</w:t>
      </w:r>
      <w:r w:rsidR="00215400">
        <w:rPr>
          <w:rFonts w:eastAsia="SimHei"/>
        </w:rPr>
        <w:t>；</w:t>
      </w:r>
    </w:p>
    <w:p w:rsidR="00CF4459" w:rsidRPr="00CF4459" w:rsidRDefault="00CF4459" w:rsidP="00CF4459">
      <w:pPr>
        <w:pStyle w:val="SingleTxtGC"/>
        <w:numPr>
          <w:ilvl w:val="0"/>
          <w:numId w:val="42"/>
        </w:numPr>
        <w:tabs>
          <w:tab w:val="clear" w:pos="2426"/>
          <w:tab w:val="left" w:pos="2427"/>
        </w:tabs>
        <w:rPr>
          <w:rFonts w:eastAsia="SimHei"/>
        </w:rPr>
      </w:pPr>
      <w:r w:rsidRPr="00CF4459">
        <w:rPr>
          <w:rFonts w:eastAsia="SimHei"/>
        </w:rPr>
        <w:t>确保庇护案件和上诉中的寻求庇护者能够获得口译服务</w:t>
      </w:r>
      <w:r w:rsidR="00215400">
        <w:rPr>
          <w:rFonts w:eastAsia="SimHei"/>
        </w:rPr>
        <w:t>；</w:t>
      </w:r>
    </w:p>
    <w:p w:rsidR="00CF4459" w:rsidRPr="00CF4459" w:rsidRDefault="00CF4459" w:rsidP="00CF4459">
      <w:pPr>
        <w:pStyle w:val="SingleTxtGC"/>
        <w:numPr>
          <w:ilvl w:val="0"/>
          <w:numId w:val="42"/>
        </w:numPr>
        <w:tabs>
          <w:tab w:val="clear" w:pos="2426"/>
          <w:tab w:val="left" w:pos="2427"/>
        </w:tabs>
        <w:rPr>
          <w:rFonts w:eastAsia="SimHei"/>
        </w:rPr>
      </w:pPr>
      <w:r w:rsidRPr="00CF4459">
        <w:rPr>
          <w:rFonts w:eastAsia="SimHei"/>
        </w:rPr>
        <w:t>对《公约》第</w:t>
      </w:r>
      <w:r w:rsidRPr="00CF4459">
        <w:rPr>
          <w:rFonts w:eastAsia="SimHei"/>
        </w:rPr>
        <w:t>3</w:t>
      </w:r>
      <w:r w:rsidRPr="00CF4459">
        <w:rPr>
          <w:rFonts w:eastAsia="SimHei"/>
        </w:rPr>
        <w:t>条涵盖的情况开展全面的风险评估</w:t>
      </w:r>
      <w:r w:rsidR="00215400">
        <w:rPr>
          <w:rFonts w:eastAsia="SimHei"/>
        </w:rPr>
        <w:t>，</w:t>
      </w:r>
      <w:r w:rsidRPr="00CF4459">
        <w:rPr>
          <w:rFonts w:eastAsia="SimHei"/>
        </w:rPr>
        <w:t>特别是确保对法官进行适当培训</w:t>
      </w:r>
      <w:r w:rsidR="00215400">
        <w:rPr>
          <w:rFonts w:eastAsia="SimHei"/>
        </w:rPr>
        <w:t>，</w:t>
      </w:r>
      <w:r w:rsidRPr="00CF4459">
        <w:rPr>
          <w:rFonts w:eastAsia="SimHei"/>
        </w:rPr>
        <w:t>让他们了解接收国的酷刑风险</w:t>
      </w:r>
      <w:r w:rsidR="00215400">
        <w:rPr>
          <w:rFonts w:eastAsia="SimHei"/>
        </w:rPr>
        <w:t>，</w:t>
      </w:r>
      <w:r w:rsidRPr="00CF4459">
        <w:rPr>
          <w:rFonts w:eastAsia="SimHei"/>
        </w:rPr>
        <w:t>并主动开展单独谈话</w:t>
      </w:r>
      <w:r w:rsidR="00215400">
        <w:rPr>
          <w:rFonts w:eastAsia="SimHei"/>
        </w:rPr>
        <w:t>，</w:t>
      </w:r>
      <w:r w:rsidRPr="00CF4459">
        <w:rPr>
          <w:rFonts w:eastAsia="SimHei"/>
        </w:rPr>
        <w:t>以评估申请人个人面临的风险</w:t>
      </w:r>
      <w:r w:rsidR="00215400">
        <w:rPr>
          <w:rFonts w:eastAsia="SimHei"/>
        </w:rPr>
        <w:t>；</w:t>
      </w:r>
      <w:r w:rsidRPr="00CF4459">
        <w:rPr>
          <w:rFonts w:eastAsia="SimHei"/>
        </w:rPr>
        <w:t>以及</w:t>
      </w:r>
    </w:p>
    <w:p w:rsidR="00CF4459" w:rsidRPr="00CF4459" w:rsidRDefault="00CF4459" w:rsidP="00CF4459">
      <w:pPr>
        <w:pStyle w:val="SingleTxtGC"/>
        <w:numPr>
          <w:ilvl w:val="0"/>
          <w:numId w:val="42"/>
        </w:numPr>
        <w:tabs>
          <w:tab w:val="clear" w:pos="2426"/>
          <w:tab w:val="left" w:pos="2427"/>
        </w:tabs>
      </w:pPr>
      <w:r w:rsidRPr="00CF4459">
        <w:rPr>
          <w:rFonts w:eastAsia="SimHei"/>
        </w:rPr>
        <w:t>根据欧洲人权法院的裁决跟进案件</w:t>
      </w:r>
      <w:r w:rsidR="00215400">
        <w:rPr>
          <w:rFonts w:eastAsia="SimHei"/>
        </w:rPr>
        <w:t>，</w:t>
      </w:r>
      <w:r w:rsidRPr="00CF4459">
        <w:rPr>
          <w:rFonts w:eastAsia="SimHei"/>
        </w:rPr>
        <w:t>特别是两名巴勒斯坦寻求庇护者被拒的案件</w:t>
      </w:r>
      <w:r w:rsidR="00215400">
        <w:rPr>
          <w:rFonts w:eastAsia="SimHei"/>
        </w:rPr>
        <w:t>，</w:t>
      </w:r>
      <w:r w:rsidRPr="00CF4459">
        <w:rPr>
          <w:rFonts w:eastAsia="SimHei"/>
        </w:rPr>
        <w:t>Youssef Kayed</w:t>
      </w:r>
      <w:r w:rsidRPr="00CF4459">
        <w:rPr>
          <w:rFonts w:eastAsia="SimHei"/>
        </w:rPr>
        <w:t>在</w:t>
      </w:r>
      <w:r w:rsidRPr="00CF4459">
        <w:rPr>
          <w:rFonts w:eastAsia="SimHei"/>
        </w:rPr>
        <w:t>2010</w:t>
      </w:r>
      <w:r w:rsidRPr="00CF4459">
        <w:rPr>
          <w:rFonts w:eastAsia="SimHei"/>
        </w:rPr>
        <w:t>年</w:t>
      </w:r>
      <w:r w:rsidRPr="00CF4459">
        <w:rPr>
          <w:rFonts w:eastAsia="SimHei"/>
        </w:rPr>
        <w:t>11</w:t>
      </w:r>
      <w:r w:rsidRPr="00CF4459">
        <w:rPr>
          <w:rFonts w:eastAsia="SimHei"/>
        </w:rPr>
        <w:t>月</w:t>
      </w:r>
      <w:r w:rsidRPr="00CF4459">
        <w:rPr>
          <w:rFonts w:eastAsia="SimHei"/>
        </w:rPr>
        <w:t>27</w:t>
      </w:r>
      <w:r w:rsidRPr="00CF4459">
        <w:rPr>
          <w:rFonts w:eastAsia="SimHei"/>
        </w:rPr>
        <w:t>日返回黎巴嫩时遭到酷刑</w:t>
      </w:r>
      <w:r w:rsidR="00215400">
        <w:rPr>
          <w:rFonts w:eastAsia="SimHei"/>
        </w:rPr>
        <w:t>，</w:t>
      </w:r>
      <w:r w:rsidRPr="00CF4459">
        <w:rPr>
          <w:rFonts w:eastAsia="SimHei"/>
        </w:rPr>
        <w:t>Moussa Kamel Ismael</w:t>
      </w:r>
      <w:r w:rsidRPr="00CF4459">
        <w:rPr>
          <w:rFonts w:eastAsia="SimHei"/>
        </w:rPr>
        <w:t>同样也在</w:t>
      </w:r>
      <w:r w:rsidRPr="00CF4459">
        <w:rPr>
          <w:rFonts w:eastAsia="SimHei"/>
        </w:rPr>
        <w:t>2010</w:t>
      </w:r>
      <w:r w:rsidRPr="00CF4459">
        <w:rPr>
          <w:rFonts w:eastAsia="SimHei"/>
        </w:rPr>
        <w:t>年</w:t>
      </w:r>
      <w:r w:rsidRPr="00CF4459">
        <w:rPr>
          <w:rFonts w:eastAsia="SimHei"/>
        </w:rPr>
        <w:t>11</w:t>
      </w:r>
      <w:r w:rsidRPr="00CF4459">
        <w:rPr>
          <w:rFonts w:eastAsia="SimHei"/>
        </w:rPr>
        <w:t>月</w:t>
      </w:r>
      <w:r w:rsidRPr="00CF4459">
        <w:rPr>
          <w:rFonts w:eastAsia="SimHei"/>
        </w:rPr>
        <w:t>27</w:t>
      </w:r>
      <w:r w:rsidRPr="00CF4459">
        <w:rPr>
          <w:rFonts w:eastAsia="SimHei"/>
        </w:rPr>
        <w:t>日返回黎巴嫩时遭到酷刑</w:t>
      </w:r>
      <w:r w:rsidR="00215400">
        <w:rPr>
          <w:rFonts w:eastAsia="SimHei"/>
        </w:rPr>
        <w:t>，</w:t>
      </w:r>
      <w:r w:rsidRPr="00CF4459">
        <w:rPr>
          <w:rFonts w:eastAsia="SimHei"/>
        </w:rPr>
        <w:t>在下次定期报告中向委员会介绍关于这两人状况的最新情况。</w:t>
      </w:r>
    </w:p>
    <w:p w:rsidR="00CF4459" w:rsidRPr="00CF4459" w:rsidRDefault="00CF4459" w:rsidP="00CF4459">
      <w:pPr>
        <w:pStyle w:val="H23GC"/>
      </w:pPr>
      <w:r w:rsidRPr="00CF4459">
        <w:tab/>
      </w:r>
      <w:r w:rsidRPr="00CF4459">
        <w:tab/>
      </w:r>
      <w:r w:rsidRPr="00CF4459">
        <w:t>对《公约》第</w:t>
      </w:r>
      <w:r>
        <w:rPr>
          <w:rFonts w:hint="eastAsia"/>
        </w:rPr>
        <w:t>4</w:t>
      </w:r>
      <w:r w:rsidRPr="00CF4459">
        <w:t>条所述罪行的管辖权</w:t>
      </w:r>
    </w:p>
    <w:p w:rsidR="00CF4459" w:rsidRPr="00CF4459" w:rsidRDefault="00CF4459" w:rsidP="00CF4459">
      <w:pPr>
        <w:pStyle w:val="SingleTxtGC"/>
      </w:pPr>
      <w:r w:rsidRPr="00CF4459">
        <w:t>1</w:t>
      </w:r>
      <w:r w:rsidR="00215400">
        <w:t>7.</w:t>
      </w:r>
      <w:r w:rsidRPr="00CF4459">
        <w:t xml:space="preserve">  </w:t>
      </w:r>
      <w:r w:rsidRPr="00CF4459">
        <w:t>委员会表示关切</w:t>
      </w:r>
      <w:r w:rsidR="00215400">
        <w:rPr>
          <w:rFonts w:hint="eastAsia"/>
        </w:rPr>
        <w:t>：</w:t>
      </w:r>
      <w:r w:rsidRPr="00CF4459">
        <w:t>由于缺乏符合《公约》定义所述具体且自然应受到惩罚的酷刑罪行</w:t>
      </w:r>
      <w:r w:rsidR="00215400">
        <w:t>，</w:t>
      </w:r>
      <w:r w:rsidRPr="00CF4459">
        <w:t>保加利亚当前的法律没有规定对所有酷刑行为拥有对《公约》第</w:t>
      </w:r>
      <w:r w:rsidRPr="00CF4459">
        <w:rPr>
          <w:rFonts w:hint="eastAsia"/>
        </w:rPr>
        <w:t>4</w:t>
      </w:r>
      <w:r w:rsidRPr="00CF4459">
        <w:t>条所述罪行的管辖权</w:t>
      </w:r>
      <w:r w:rsidR="00215400">
        <w:t>(</w:t>
      </w:r>
      <w:r w:rsidRPr="00CF4459">
        <w:t>第</w:t>
      </w:r>
      <w:r w:rsidRPr="00CF4459">
        <w:rPr>
          <w:rFonts w:hint="eastAsia"/>
        </w:rPr>
        <w:t>5</w:t>
      </w:r>
      <w:r w:rsidRPr="00CF4459">
        <w:t>、</w:t>
      </w:r>
      <w:r w:rsidRPr="00CF4459">
        <w:rPr>
          <w:rFonts w:hint="eastAsia"/>
        </w:rPr>
        <w:t>6</w:t>
      </w:r>
      <w:r w:rsidRPr="00CF4459">
        <w:t>和</w:t>
      </w:r>
      <w:r w:rsidRPr="00CF4459">
        <w:rPr>
          <w:rFonts w:hint="eastAsia"/>
        </w:rPr>
        <w:t>7</w:t>
      </w:r>
      <w:r w:rsidRPr="00CF4459">
        <w:t>条</w:t>
      </w:r>
      <w:r w:rsidR="00215400">
        <w:t>)</w:t>
      </w:r>
      <w:r w:rsidRPr="00CF4459">
        <w:t>。</w:t>
      </w:r>
    </w:p>
    <w:p w:rsidR="00CF4459" w:rsidRPr="00CF4459" w:rsidRDefault="00CF4459" w:rsidP="00CF4459">
      <w:pPr>
        <w:pStyle w:val="SingleTxtGC"/>
        <w:rPr>
          <w:rFonts w:eastAsia="SimHei"/>
        </w:rPr>
      </w:pPr>
      <w:r w:rsidRPr="00CF4459">
        <w:rPr>
          <w:rFonts w:eastAsia="SimHei"/>
        </w:rPr>
        <w:t>委员会建议缔约国根据《公约》通过一项酷刑定义</w:t>
      </w:r>
      <w:r w:rsidR="00215400">
        <w:rPr>
          <w:rFonts w:eastAsia="SimHei"/>
        </w:rPr>
        <w:t>，</w:t>
      </w:r>
      <w:r w:rsidRPr="00CF4459">
        <w:rPr>
          <w:rFonts w:eastAsia="SimHei"/>
        </w:rPr>
        <w:t>以确保可依据对《公约》第</w:t>
      </w:r>
      <w:r w:rsidRPr="00CF4459">
        <w:rPr>
          <w:rFonts w:eastAsia="SimHei"/>
        </w:rPr>
        <w:t>4</w:t>
      </w:r>
      <w:r w:rsidRPr="00CF4459">
        <w:rPr>
          <w:rFonts w:eastAsia="SimHei"/>
        </w:rPr>
        <w:t>条所述罪行的管辖权起诉一切酷刑行为</w:t>
      </w:r>
      <w:r w:rsidR="00215400">
        <w:rPr>
          <w:rFonts w:eastAsia="SimHei"/>
        </w:rPr>
        <w:t>，</w:t>
      </w:r>
      <w:r w:rsidRPr="00CF4459">
        <w:rPr>
          <w:rFonts w:eastAsia="SimHei"/>
        </w:rPr>
        <w:t>不仅限于构成战争罪的酷刑行为</w:t>
      </w:r>
      <w:r w:rsidR="00215400">
        <w:rPr>
          <w:rFonts w:eastAsia="SimHei"/>
        </w:rPr>
        <w:t>，</w:t>
      </w:r>
      <w:r w:rsidRPr="00CF4459">
        <w:rPr>
          <w:rFonts w:eastAsia="SimHei"/>
        </w:rPr>
        <w:t>并确保根据《刑法》第六条引渡或起诉保加利亚境内发现的所有实施酷刑的嫌疑人。</w:t>
      </w:r>
    </w:p>
    <w:p w:rsidR="00CF4459" w:rsidRPr="00CF4459" w:rsidRDefault="00CF4459" w:rsidP="00CF4459">
      <w:pPr>
        <w:pStyle w:val="H23GC"/>
        <w:rPr>
          <w:rFonts w:hint="eastAsia"/>
        </w:rPr>
      </w:pPr>
      <w:r w:rsidRPr="00CF4459">
        <w:tab/>
      </w:r>
      <w:r w:rsidRPr="00CF4459">
        <w:tab/>
      </w:r>
      <w:r w:rsidRPr="00CF4459">
        <w:t>通过酷刑获得的证据不可接受</w:t>
      </w:r>
    </w:p>
    <w:p w:rsidR="00CF4459" w:rsidRPr="00CF4459" w:rsidRDefault="00CF4459" w:rsidP="00D56CA2">
      <w:pPr>
        <w:pStyle w:val="SingleTxtGC"/>
      </w:pPr>
      <w:r w:rsidRPr="00CF4459">
        <w:t>1</w:t>
      </w:r>
      <w:r w:rsidR="00215400">
        <w:t>8.</w:t>
      </w:r>
      <w:r w:rsidRPr="00CF4459">
        <w:t xml:space="preserve">  </w:t>
      </w:r>
      <w:r w:rsidRPr="00CF4459">
        <w:t>委员会对缔约国缺乏确保通过酷刑获得的证据不可接受</w:t>
      </w:r>
      <w:r w:rsidRPr="00CF4459">
        <w:rPr>
          <w:rFonts w:hint="eastAsia"/>
        </w:rPr>
        <w:t>的</w:t>
      </w:r>
      <w:r w:rsidRPr="00CF4459">
        <w:t>法律表示关切</w:t>
      </w:r>
      <w:r w:rsidR="003A324F">
        <w:rPr>
          <w:rFonts w:hint="eastAsia"/>
        </w:rPr>
        <w:br/>
      </w:r>
      <w:r w:rsidR="00215400">
        <w:t>(</w:t>
      </w:r>
      <w:r w:rsidRPr="00CF4459">
        <w:t>第</w:t>
      </w:r>
      <w:r w:rsidRPr="00CF4459">
        <w:rPr>
          <w:rFonts w:hint="eastAsia"/>
        </w:rPr>
        <w:t>15</w:t>
      </w:r>
      <w:r w:rsidRPr="00CF4459">
        <w:t>条</w:t>
      </w:r>
      <w:r w:rsidR="00215400">
        <w:t>)</w:t>
      </w:r>
      <w:r w:rsidRPr="00CF4459">
        <w:t>。</w:t>
      </w:r>
    </w:p>
    <w:p w:rsidR="00CF4459" w:rsidRPr="00CF4459" w:rsidRDefault="00CF4459" w:rsidP="00CF4459">
      <w:pPr>
        <w:pStyle w:val="SingleTxtGC"/>
        <w:rPr>
          <w:rFonts w:eastAsia="SimHei"/>
        </w:rPr>
      </w:pPr>
      <w:r w:rsidRPr="00CF4459">
        <w:rPr>
          <w:rFonts w:eastAsia="SimHei"/>
        </w:rPr>
        <w:t>委员会建议缔约国根据《公约》颁布法律</w:t>
      </w:r>
      <w:r w:rsidR="00215400">
        <w:rPr>
          <w:rFonts w:eastAsia="SimHei"/>
        </w:rPr>
        <w:t>，</w:t>
      </w:r>
      <w:r w:rsidRPr="00CF4459">
        <w:rPr>
          <w:rFonts w:eastAsia="SimHei"/>
        </w:rPr>
        <w:t>明确禁止使用通过酷刑获得的声明</w:t>
      </w:r>
      <w:r w:rsidR="00215400">
        <w:rPr>
          <w:rFonts w:eastAsia="SimHei"/>
        </w:rPr>
        <w:t>(</w:t>
      </w:r>
      <w:r w:rsidRPr="00CF4459">
        <w:rPr>
          <w:rFonts w:eastAsia="SimHei"/>
        </w:rPr>
        <w:t>第</w:t>
      </w:r>
      <w:r w:rsidRPr="00CF4459">
        <w:rPr>
          <w:rFonts w:eastAsia="SimHei"/>
        </w:rPr>
        <w:t>15</w:t>
      </w:r>
      <w:r w:rsidRPr="00CF4459">
        <w:rPr>
          <w:rFonts w:eastAsia="SimHei"/>
        </w:rPr>
        <w:t>条</w:t>
      </w:r>
      <w:r w:rsidR="00215400">
        <w:rPr>
          <w:rFonts w:eastAsia="SimHei"/>
        </w:rPr>
        <w:t>)</w:t>
      </w:r>
      <w:r w:rsidR="00215400">
        <w:rPr>
          <w:rFonts w:eastAsia="SimHei"/>
        </w:rPr>
        <w:t>，</w:t>
      </w:r>
      <w:r w:rsidRPr="00CF4459">
        <w:rPr>
          <w:rFonts w:eastAsia="SimHei"/>
        </w:rPr>
        <w:t>还建议缔约国主管部门汇编统计数据</w:t>
      </w:r>
      <w:r w:rsidR="00215400">
        <w:rPr>
          <w:rFonts w:eastAsia="SimHei"/>
        </w:rPr>
        <w:t>，</w:t>
      </w:r>
      <w:r w:rsidRPr="00CF4459">
        <w:rPr>
          <w:rFonts w:eastAsia="SimHei"/>
        </w:rPr>
        <w:t>并向委员会提交将通过酷刑获得的证据视为不可接受的案件。</w:t>
      </w:r>
    </w:p>
    <w:p w:rsidR="00CF4459" w:rsidRPr="00CF4459" w:rsidRDefault="00CF4459" w:rsidP="00CF4459">
      <w:pPr>
        <w:pStyle w:val="H23GC"/>
      </w:pPr>
      <w:r w:rsidRPr="00CF4459">
        <w:tab/>
      </w:r>
      <w:r w:rsidRPr="00CF4459">
        <w:tab/>
      </w:r>
      <w:r w:rsidRPr="00CF4459">
        <w:t>对社会照料机构中</w:t>
      </w:r>
      <w:r w:rsidRPr="00CF4459">
        <w:rPr>
          <w:rFonts w:hint="eastAsia"/>
        </w:rPr>
        <w:t>的人</w:t>
      </w:r>
      <w:r w:rsidR="00215400">
        <w:t>，</w:t>
      </w:r>
      <w:r w:rsidRPr="00CF4459">
        <w:t>包括精神残疾者的治疗</w:t>
      </w:r>
    </w:p>
    <w:p w:rsidR="00CF4459" w:rsidRPr="00CF4459" w:rsidRDefault="00D56CA2" w:rsidP="00CF4459">
      <w:pPr>
        <w:pStyle w:val="SingleTxtGC"/>
      </w:pPr>
      <w:r>
        <w:rPr>
          <w:rFonts w:hint="eastAsia"/>
        </w:rPr>
        <w:t>19</w:t>
      </w:r>
      <w:r w:rsidR="00215400">
        <w:t>.</w:t>
      </w:r>
      <w:r w:rsidR="00CF4459" w:rsidRPr="00CF4459">
        <w:t xml:space="preserve">  </w:t>
      </w:r>
      <w:r w:rsidR="00CF4459" w:rsidRPr="00CF4459">
        <w:t>委员会表示关切</w:t>
      </w:r>
      <w:r w:rsidR="00215400">
        <w:t>：</w:t>
      </w:r>
    </w:p>
    <w:p w:rsidR="00CF4459" w:rsidRPr="00CF4459" w:rsidRDefault="00CF4459" w:rsidP="00CF4459">
      <w:pPr>
        <w:pStyle w:val="SingleTxtGC"/>
        <w:numPr>
          <w:ilvl w:val="0"/>
          <w:numId w:val="43"/>
        </w:numPr>
        <w:tabs>
          <w:tab w:val="clear" w:pos="2426"/>
          <w:tab w:val="left" w:pos="2427"/>
        </w:tabs>
      </w:pPr>
      <w:r w:rsidRPr="00CF4459">
        <w:rPr>
          <w:rFonts w:hint="eastAsia"/>
        </w:rPr>
        <w:t>国家</w:t>
      </w:r>
      <w:r w:rsidRPr="00CF4459">
        <w:t>和</w:t>
      </w:r>
      <w:r w:rsidRPr="00CF4459">
        <w:rPr>
          <w:rFonts w:hint="eastAsia"/>
        </w:rPr>
        <w:t>省级</w:t>
      </w:r>
      <w:r w:rsidRPr="00CF4459">
        <w:t>社会照料机构</w:t>
      </w:r>
      <w:r>
        <w:rPr>
          <w:rFonts w:hint="eastAsia"/>
        </w:rPr>
        <w:t>、</w:t>
      </w:r>
      <w:r w:rsidRPr="00CF4459">
        <w:t>特别是医疗机构中的精神残疾者</w:t>
      </w:r>
      <w:r w:rsidR="00215400">
        <w:rPr>
          <w:rFonts w:hint="eastAsia"/>
        </w:rPr>
        <w:t>，</w:t>
      </w:r>
      <w:r w:rsidRPr="00CF4459">
        <w:rPr>
          <w:rFonts w:hint="eastAsia"/>
        </w:rPr>
        <w:t>无法</w:t>
      </w:r>
      <w:r w:rsidRPr="00CF4459">
        <w:t>充分享有身心</w:t>
      </w:r>
      <w:r>
        <w:rPr>
          <w:rFonts w:hint="eastAsia"/>
        </w:rPr>
        <w:t>健全</w:t>
      </w:r>
      <w:r w:rsidRPr="00CF4459">
        <w:t>权得到尊重</w:t>
      </w:r>
      <w:r>
        <w:rPr>
          <w:rFonts w:hint="eastAsia"/>
        </w:rPr>
        <w:t>的</w:t>
      </w:r>
      <w:r w:rsidRPr="00CF4459">
        <w:t>法律和程序保障</w:t>
      </w:r>
      <w:r w:rsidR="00215400">
        <w:t>；</w:t>
      </w:r>
      <w:r>
        <w:rPr>
          <w:rFonts w:hint="eastAsia"/>
        </w:rPr>
        <w:t>失去</w:t>
      </w:r>
      <w:r w:rsidRPr="00CF4459">
        <w:t>法律能力者以及决定和偏好不被考虑在内者无法质疑对其权利的侵犯</w:t>
      </w:r>
      <w:r w:rsidR="00215400">
        <w:t>；</w:t>
      </w:r>
      <w:r w:rsidRPr="00CF4459">
        <w:rPr>
          <w:rFonts w:hint="eastAsia"/>
        </w:rPr>
        <w:t>接收</w:t>
      </w:r>
      <w:r w:rsidRPr="00CF4459">
        <w:t>程序和监护制度中的工作人员往往正是残疾人照料机构的官员</w:t>
      </w:r>
      <w:r w:rsidR="00215400">
        <w:t>，</w:t>
      </w:r>
      <w:r w:rsidRPr="00CF4459">
        <w:t>这可能导致利益冲突以及实质拘留</w:t>
      </w:r>
      <w:r w:rsidR="00215400">
        <w:t>，</w:t>
      </w:r>
      <w:r w:rsidRPr="00CF4459">
        <w:t>而监护人对</w:t>
      </w:r>
      <w:r w:rsidRPr="00CF4459">
        <w:rPr>
          <w:rFonts w:hint="eastAsia"/>
        </w:rPr>
        <w:t>治疗</w:t>
      </w:r>
      <w:r w:rsidRPr="00CF4459">
        <w:t>的同意可能构成强制治疗</w:t>
      </w:r>
      <w:r w:rsidR="00215400">
        <w:t>；</w:t>
      </w:r>
      <w:r w:rsidRPr="00CF4459">
        <w:t>实行限制</w:t>
      </w:r>
      <w:r>
        <w:rPr>
          <w:rFonts w:hint="eastAsia"/>
        </w:rPr>
        <w:t>、</w:t>
      </w:r>
      <w:r w:rsidRPr="00CF4459">
        <w:t>强制进行侵入性和不可逆的治疗</w:t>
      </w:r>
      <w:r w:rsidR="00215400">
        <w:t>，</w:t>
      </w:r>
      <w:r w:rsidRPr="00CF4459">
        <w:t>例如使用神经安定药物</w:t>
      </w:r>
      <w:r w:rsidR="00215400">
        <w:t>；</w:t>
      </w:r>
      <w:r w:rsidRPr="00CF4459">
        <w:t>精神医疗机构没有独立的监察机制</w:t>
      </w:r>
      <w:r w:rsidR="00215400">
        <w:t>；</w:t>
      </w:r>
      <w:r w:rsidRPr="00CF4459">
        <w:t>工作人员的能力、专家访问的频率</w:t>
      </w:r>
      <w:r w:rsidRPr="00CF4459">
        <w:rPr>
          <w:rFonts w:hint="eastAsia"/>
        </w:rPr>
        <w:t>、</w:t>
      </w:r>
      <w:r w:rsidRPr="00CF4459">
        <w:t>这类机构的物质条件</w:t>
      </w:r>
      <w:r w:rsidR="00215400">
        <w:t>，</w:t>
      </w:r>
      <w:r w:rsidRPr="00CF4459">
        <w:t>包括位置偏远</w:t>
      </w:r>
      <w:r w:rsidR="00215400">
        <w:rPr>
          <w:rFonts w:hint="eastAsia"/>
        </w:rPr>
        <w:t>，</w:t>
      </w:r>
      <w:r w:rsidRPr="00CF4459">
        <w:t>远离家人及大型医疗中心等</w:t>
      </w:r>
      <w:r w:rsidR="00215400">
        <w:t>；</w:t>
      </w:r>
    </w:p>
    <w:p w:rsidR="00CF4459" w:rsidRPr="00CF4459" w:rsidRDefault="00CF4459" w:rsidP="00CF4459">
      <w:pPr>
        <w:pStyle w:val="SingleTxtGC"/>
        <w:numPr>
          <w:ilvl w:val="0"/>
          <w:numId w:val="43"/>
        </w:numPr>
        <w:tabs>
          <w:tab w:val="clear" w:pos="2426"/>
          <w:tab w:val="left" w:pos="2427"/>
        </w:tabs>
      </w:pPr>
      <w:r w:rsidRPr="00CF4459">
        <w:t>机构照料的精神残疾儿童的当前和未来状况</w:t>
      </w:r>
      <w:r w:rsidR="00215400">
        <w:t>，</w:t>
      </w:r>
      <w:r w:rsidRPr="00CF4459">
        <w:t>同时注意到</w:t>
      </w:r>
      <w:r w:rsidRPr="00CF4459">
        <w:rPr>
          <w:rFonts w:hint="eastAsia"/>
        </w:rPr>
        <w:t>计划</w:t>
      </w:r>
      <w:r w:rsidRPr="00CF4459">
        <w:t>从机构照料转变为类似于家庭环境的社区型照料</w:t>
      </w:r>
      <w:r w:rsidR="00215400">
        <w:t>，</w:t>
      </w:r>
      <w:r w:rsidRPr="00CF4459">
        <w:t>在</w:t>
      </w:r>
      <w:r w:rsidRPr="00CF4459">
        <w:t>15</w:t>
      </w:r>
      <w:r w:rsidRPr="00CF4459">
        <w:t>年内关闭所有儿童照料机构</w:t>
      </w:r>
      <w:r w:rsidR="00215400">
        <w:t>；</w:t>
      </w:r>
      <w:r w:rsidRPr="00CF4459">
        <w:t>2000-2010</w:t>
      </w:r>
      <w:r w:rsidRPr="00CF4459">
        <w:t>年期间</w:t>
      </w:r>
      <w:r w:rsidRPr="00CF4459">
        <w:rPr>
          <w:rFonts w:hint="eastAsia"/>
        </w:rPr>
        <w:t>有</w:t>
      </w:r>
      <w:r w:rsidRPr="00CF4459">
        <w:t>238</w:t>
      </w:r>
      <w:r w:rsidRPr="00CF4459">
        <w:t>名精神残疾儿童死亡</w:t>
      </w:r>
      <w:r w:rsidR="00215400">
        <w:t>，</w:t>
      </w:r>
      <w:r w:rsidRPr="00CF4459">
        <w:t>其中四分之三死于可预防的疾病</w:t>
      </w:r>
      <w:r w:rsidR="00215400">
        <w:t>，</w:t>
      </w:r>
      <w:r w:rsidRPr="00CF4459">
        <w:t>166</w:t>
      </w:r>
      <w:r w:rsidRPr="00CF4459">
        <w:t>起刑事调查中没有一起提出上诉</w:t>
      </w:r>
      <w:r w:rsidR="00215400">
        <w:t>，</w:t>
      </w:r>
      <w:r w:rsidRPr="00CF4459">
        <w:t>最近在</w:t>
      </w:r>
      <w:r w:rsidRPr="00CF4459">
        <w:t>Medven</w:t>
      </w:r>
      <w:r w:rsidRPr="00CF4459">
        <w:t>死亡的两名儿童死于类似的情况</w:t>
      </w:r>
      <w:r w:rsidR="00215400">
        <w:t>；</w:t>
      </w:r>
      <w:r w:rsidRPr="00CF4459">
        <w:t>2010</w:t>
      </w:r>
      <w:r w:rsidRPr="00CF4459">
        <w:t>年</w:t>
      </w:r>
      <w:r w:rsidRPr="00CF4459">
        <w:rPr>
          <w:rFonts w:hint="eastAsia"/>
        </w:rPr>
        <w:t>关于</w:t>
      </w:r>
      <w:r w:rsidRPr="00CF4459">
        <w:t>《卫生法》</w:t>
      </w:r>
      <w:r w:rsidRPr="00CF4459">
        <w:rPr>
          <w:rFonts w:hint="eastAsia"/>
        </w:rPr>
        <w:t>下</w:t>
      </w:r>
      <w:r w:rsidRPr="00CF4459">
        <w:t>的非自愿拘禁和治疗以及《刑法》</w:t>
      </w:r>
      <w:r w:rsidRPr="00CF4459">
        <w:rPr>
          <w:rFonts w:hint="eastAsia"/>
        </w:rPr>
        <w:t>下</w:t>
      </w:r>
      <w:r w:rsidRPr="00CF4459">
        <w:t>的胁迫拘禁以进行治疗的调查中</w:t>
      </w:r>
      <w:r w:rsidR="00215400">
        <w:t>，</w:t>
      </w:r>
      <w:r w:rsidRPr="00CF4459">
        <w:t>没有发现违法情况</w:t>
      </w:r>
      <w:r w:rsidR="00215400">
        <w:t>；</w:t>
      </w:r>
      <w:r w:rsidRPr="00CF4459">
        <w:t>虽然正在实施取消机构照料的计划</w:t>
      </w:r>
      <w:r w:rsidR="00215400">
        <w:t>，</w:t>
      </w:r>
      <w:r w:rsidRPr="00CF4459">
        <w:t>但是</w:t>
      </w:r>
      <w:r w:rsidRPr="00CF4459">
        <w:rPr>
          <w:rFonts w:hint="eastAsia"/>
        </w:rPr>
        <w:t>不应影响对</w:t>
      </w:r>
      <w:r w:rsidRPr="00CF4459">
        <w:t>现有设施进行必要的保养和翻新</w:t>
      </w:r>
      <w:r w:rsidR="00215400">
        <w:t>(</w:t>
      </w:r>
      <w:r w:rsidRPr="00CF4459">
        <w:t>第</w:t>
      </w:r>
      <w:r w:rsidRPr="00CF4459">
        <w:rPr>
          <w:rFonts w:hint="eastAsia"/>
        </w:rPr>
        <w:t>2</w:t>
      </w:r>
      <w:r w:rsidRPr="00CF4459">
        <w:t>、</w:t>
      </w:r>
      <w:r w:rsidRPr="00CF4459">
        <w:rPr>
          <w:rFonts w:hint="eastAsia"/>
        </w:rPr>
        <w:t>11</w:t>
      </w:r>
      <w:r w:rsidRPr="00CF4459">
        <w:t>、</w:t>
      </w:r>
      <w:r w:rsidRPr="00CF4459">
        <w:rPr>
          <w:rFonts w:hint="eastAsia"/>
        </w:rPr>
        <w:t>12</w:t>
      </w:r>
      <w:r w:rsidRPr="00CF4459">
        <w:t>、</w:t>
      </w:r>
      <w:r w:rsidRPr="00CF4459">
        <w:rPr>
          <w:rFonts w:hint="eastAsia"/>
        </w:rPr>
        <w:t>13</w:t>
      </w:r>
      <w:r w:rsidRPr="00CF4459">
        <w:t>、</w:t>
      </w:r>
      <w:r w:rsidRPr="00CF4459">
        <w:rPr>
          <w:rFonts w:hint="eastAsia"/>
        </w:rPr>
        <w:t>14</w:t>
      </w:r>
      <w:r w:rsidRPr="00CF4459">
        <w:t>和</w:t>
      </w:r>
      <w:r w:rsidRPr="00CF4459">
        <w:rPr>
          <w:rFonts w:hint="eastAsia"/>
        </w:rPr>
        <w:t>16</w:t>
      </w:r>
      <w:r w:rsidRPr="00CF4459">
        <w:t>条</w:t>
      </w:r>
      <w:r w:rsidR="00215400">
        <w:t>)</w:t>
      </w:r>
      <w:r w:rsidRPr="00CF4459">
        <w:t>。</w:t>
      </w:r>
    </w:p>
    <w:p w:rsidR="00CF4459" w:rsidRPr="00CF4459" w:rsidRDefault="00CF4459" w:rsidP="00CF4459">
      <w:pPr>
        <w:pStyle w:val="SingleTxtGC"/>
        <w:rPr>
          <w:rFonts w:eastAsia="SimHei"/>
        </w:rPr>
      </w:pPr>
      <w:r w:rsidRPr="00CF4459">
        <w:rPr>
          <w:rFonts w:eastAsia="SimHei"/>
        </w:rPr>
        <w:t>委员会建议缔约国</w:t>
      </w:r>
      <w:r w:rsidR="00215400">
        <w:rPr>
          <w:rFonts w:eastAsia="SimHei"/>
        </w:rPr>
        <w:t>：</w:t>
      </w:r>
    </w:p>
    <w:p w:rsidR="00CF4459" w:rsidRPr="00CF4459" w:rsidRDefault="00CF4459" w:rsidP="00CF4459">
      <w:pPr>
        <w:pStyle w:val="SingleTxtGC"/>
        <w:numPr>
          <w:ilvl w:val="0"/>
          <w:numId w:val="49"/>
        </w:numPr>
        <w:rPr>
          <w:rFonts w:eastAsia="SimHei"/>
        </w:rPr>
      </w:pPr>
      <w:r w:rsidRPr="00CF4459">
        <w:rPr>
          <w:rFonts w:eastAsia="SimHei"/>
        </w:rPr>
        <w:t>审查剥夺精神残疾者法律能力的法律和政策</w:t>
      </w:r>
      <w:r w:rsidR="00215400">
        <w:rPr>
          <w:rFonts w:eastAsia="SimHei"/>
        </w:rPr>
        <w:t>，</w:t>
      </w:r>
      <w:r w:rsidRPr="00CF4459">
        <w:rPr>
          <w:rFonts w:eastAsia="SimHei"/>
        </w:rPr>
        <w:t>为其权利提供法律和程序保障</w:t>
      </w:r>
      <w:r w:rsidR="00215400">
        <w:rPr>
          <w:rFonts w:eastAsia="SimHei"/>
        </w:rPr>
        <w:t>，</w:t>
      </w:r>
      <w:r w:rsidRPr="00CF4459">
        <w:rPr>
          <w:rFonts w:eastAsia="SimHei"/>
        </w:rPr>
        <w:t>确保他们及时获得对决定的有效司法复审</w:t>
      </w:r>
      <w:r w:rsidR="00215400">
        <w:rPr>
          <w:rFonts w:eastAsia="SimHei"/>
        </w:rPr>
        <w:t>，</w:t>
      </w:r>
      <w:r w:rsidRPr="00CF4459">
        <w:rPr>
          <w:rFonts w:eastAsia="SimHei"/>
        </w:rPr>
        <w:t>以及对侵权行为的有效补救</w:t>
      </w:r>
      <w:r w:rsidR="00215400">
        <w:rPr>
          <w:rFonts w:eastAsia="SimHei"/>
        </w:rPr>
        <w:t>；</w:t>
      </w:r>
    </w:p>
    <w:p w:rsidR="00CF4459" w:rsidRPr="00CF4459" w:rsidRDefault="00CF4459" w:rsidP="00CF4459">
      <w:pPr>
        <w:pStyle w:val="SingleTxtGC"/>
        <w:numPr>
          <w:ilvl w:val="0"/>
          <w:numId w:val="49"/>
        </w:numPr>
        <w:rPr>
          <w:rFonts w:eastAsia="SimHei"/>
        </w:rPr>
      </w:pPr>
      <w:r w:rsidRPr="00CF4459">
        <w:rPr>
          <w:rFonts w:eastAsia="SimHei"/>
        </w:rPr>
        <w:t>逐个评估案件</w:t>
      </w:r>
      <w:r w:rsidR="00215400">
        <w:rPr>
          <w:rFonts w:eastAsia="SimHei"/>
        </w:rPr>
        <w:t>，</w:t>
      </w:r>
      <w:r w:rsidRPr="00CF4459">
        <w:rPr>
          <w:rFonts w:eastAsia="SimHei"/>
        </w:rPr>
        <w:t>确保特别是在实行限制</w:t>
      </w:r>
      <w:r>
        <w:rPr>
          <w:rFonts w:eastAsia="SimHei" w:hint="eastAsia"/>
        </w:rPr>
        <w:t>、</w:t>
      </w:r>
      <w:r w:rsidRPr="00CF4459">
        <w:rPr>
          <w:rFonts w:eastAsia="SimHei"/>
        </w:rPr>
        <w:t>强制进行侵入性和不可逆的治疗</w:t>
      </w:r>
      <w:r w:rsidR="00215400">
        <w:rPr>
          <w:rFonts w:eastAsia="SimHei"/>
        </w:rPr>
        <w:t>，</w:t>
      </w:r>
      <w:r w:rsidRPr="00CF4459">
        <w:rPr>
          <w:rFonts w:eastAsia="SimHei"/>
        </w:rPr>
        <w:t>例如使用神经安定药物时</w:t>
      </w:r>
      <w:r w:rsidR="00215400">
        <w:rPr>
          <w:rFonts w:eastAsia="SimHei"/>
        </w:rPr>
        <w:t>，</w:t>
      </w:r>
      <w:r w:rsidRPr="00CF4459">
        <w:rPr>
          <w:rFonts w:eastAsia="SimHei"/>
        </w:rPr>
        <w:t>尊重受机构照料者的身心</w:t>
      </w:r>
      <w:r>
        <w:rPr>
          <w:rFonts w:eastAsia="SimHei" w:hint="eastAsia"/>
        </w:rPr>
        <w:t>健全</w:t>
      </w:r>
      <w:r w:rsidRPr="00CF4459">
        <w:rPr>
          <w:rFonts w:eastAsia="SimHei"/>
        </w:rPr>
        <w:t>权</w:t>
      </w:r>
      <w:r w:rsidR="00215400">
        <w:rPr>
          <w:rFonts w:eastAsia="SimHei"/>
        </w:rPr>
        <w:t>；</w:t>
      </w:r>
      <w:r w:rsidRPr="00CF4459">
        <w:rPr>
          <w:rFonts w:eastAsia="SimHei"/>
        </w:rPr>
        <w:t>确保将他们的决定和偏好考虑在内</w:t>
      </w:r>
      <w:r w:rsidR="00215400">
        <w:rPr>
          <w:rFonts w:eastAsia="SimHei"/>
        </w:rPr>
        <w:t>；</w:t>
      </w:r>
    </w:p>
    <w:p w:rsidR="00CF4459" w:rsidRPr="00CF4459" w:rsidRDefault="00CF4459" w:rsidP="00CF4459">
      <w:pPr>
        <w:pStyle w:val="SingleTxtGC"/>
        <w:numPr>
          <w:ilvl w:val="0"/>
          <w:numId w:val="49"/>
        </w:numPr>
        <w:rPr>
          <w:rFonts w:eastAsia="SimHei"/>
        </w:rPr>
      </w:pPr>
      <w:r w:rsidRPr="00CF4459">
        <w:rPr>
          <w:rFonts w:eastAsia="SimHei"/>
        </w:rPr>
        <w:t>采取有效措施规范监护制度</w:t>
      </w:r>
      <w:r w:rsidR="00215400">
        <w:rPr>
          <w:rFonts w:eastAsia="SimHei"/>
        </w:rPr>
        <w:t>，</w:t>
      </w:r>
      <w:r w:rsidRPr="00CF4459">
        <w:rPr>
          <w:rFonts w:eastAsia="SimHei"/>
        </w:rPr>
        <w:t>以避免利益冲突以及构成强迫治疗和实质拘留的情况</w:t>
      </w:r>
      <w:r w:rsidR="00215400">
        <w:rPr>
          <w:rFonts w:eastAsia="SimHei"/>
        </w:rPr>
        <w:t>；</w:t>
      </w:r>
    </w:p>
    <w:p w:rsidR="00CF4459" w:rsidRPr="00CF4459" w:rsidRDefault="00CF4459" w:rsidP="00CF4459">
      <w:pPr>
        <w:pStyle w:val="SingleTxtGC"/>
        <w:numPr>
          <w:ilvl w:val="0"/>
          <w:numId w:val="49"/>
        </w:numPr>
        <w:rPr>
          <w:rFonts w:eastAsia="SimHei"/>
        </w:rPr>
      </w:pPr>
      <w:r w:rsidRPr="00CF4459">
        <w:rPr>
          <w:rFonts w:eastAsia="SimHei"/>
        </w:rPr>
        <w:t>密切监督司法机构和独立监察机制的安置情况</w:t>
      </w:r>
      <w:r w:rsidR="00215400">
        <w:rPr>
          <w:rFonts w:eastAsia="SimHei"/>
        </w:rPr>
        <w:t>，</w:t>
      </w:r>
      <w:r w:rsidRPr="00CF4459">
        <w:rPr>
          <w:rFonts w:eastAsia="SimHei"/>
        </w:rPr>
        <w:t>以确保落实保障和国际标准</w:t>
      </w:r>
      <w:r w:rsidR="00215400">
        <w:rPr>
          <w:rFonts w:eastAsia="SimHei"/>
        </w:rPr>
        <w:t>，</w:t>
      </w:r>
      <w:r w:rsidRPr="00CF4459">
        <w:rPr>
          <w:rFonts w:eastAsia="SimHei"/>
        </w:rPr>
        <w:t>包括《保护精神病患者和改善精神保健的原则》</w:t>
      </w:r>
      <w:r w:rsidR="00215400">
        <w:rPr>
          <w:rFonts w:eastAsia="SimHei"/>
        </w:rPr>
        <w:t>；</w:t>
      </w:r>
    </w:p>
    <w:p w:rsidR="00CF4459" w:rsidRPr="00CF4459" w:rsidRDefault="00CF4459" w:rsidP="00CF4459">
      <w:pPr>
        <w:pStyle w:val="SingleTxtGC"/>
        <w:numPr>
          <w:ilvl w:val="0"/>
          <w:numId w:val="49"/>
        </w:numPr>
        <w:rPr>
          <w:rFonts w:eastAsia="SimHei"/>
        </w:rPr>
      </w:pPr>
      <w:r w:rsidRPr="00CF4459">
        <w:rPr>
          <w:rFonts w:eastAsia="SimHei"/>
        </w:rPr>
        <w:t>提供充足的有能力的专业工作人员</w:t>
      </w:r>
      <w:r w:rsidR="00215400">
        <w:rPr>
          <w:rFonts w:eastAsia="SimHei"/>
        </w:rPr>
        <w:t>，</w:t>
      </w:r>
      <w:r w:rsidRPr="00CF4459">
        <w:rPr>
          <w:rFonts w:eastAsia="SimHei"/>
        </w:rPr>
        <w:t>对设施进行必要的修复</w:t>
      </w:r>
      <w:r w:rsidR="00215400">
        <w:rPr>
          <w:rFonts w:eastAsia="SimHei"/>
        </w:rPr>
        <w:t>，</w:t>
      </w:r>
      <w:r w:rsidRPr="00CF4459">
        <w:rPr>
          <w:rFonts w:eastAsia="SimHei"/>
        </w:rPr>
        <w:t>这些设施应位于大城市</w:t>
      </w:r>
      <w:r w:rsidR="00215400">
        <w:rPr>
          <w:rFonts w:eastAsia="SimHei"/>
        </w:rPr>
        <w:t>，</w:t>
      </w:r>
      <w:r w:rsidRPr="00CF4459">
        <w:rPr>
          <w:rFonts w:eastAsia="SimHei"/>
        </w:rPr>
        <w:t>并设有医院和医疗中心</w:t>
      </w:r>
      <w:r w:rsidR="00215400">
        <w:rPr>
          <w:rFonts w:eastAsia="SimHei"/>
        </w:rPr>
        <w:t>；</w:t>
      </w:r>
    </w:p>
    <w:p w:rsidR="00CF4459" w:rsidRPr="00CF4459" w:rsidRDefault="00CF4459" w:rsidP="00CF4459">
      <w:pPr>
        <w:pStyle w:val="SingleTxtGC"/>
        <w:numPr>
          <w:ilvl w:val="0"/>
          <w:numId w:val="49"/>
        </w:numPr>
        <w:rPr>
          <w:rFonts w:eastAsia="SimHei"/>
        </w:rPr>
      </w:pPr>
      <w:r w:rsidRPr="00CF4459">
        <w:rPr>
          <w:rFonts w:eastAsia="SimHei"/>
        </w:rPr>
        <w:t>确保适当地调查、起诉、定罪和惩治那些导致受机构照料的精神残疾儿童死亡的人</w:t>
      </w:r>
      <w:r w:rsidR="00215400">
        <w:rPr>
          <w:rFonts w:eastAsia="SimHei"/>
        </w:rPr>
        <w:t>；</w:t>
      </w:r>
    </w:p>
    <w:p w:rsidR="00CF4459" w:rsidRPr="00CF4459" w:rsidRDefault="00CF4459" w:rsidP="00CF4459">
      <w:pPr>
        <w:pStyle w:val="SingleTxtGC"/>
        <w:numPr>
          <w:ilvl w:val="0"/>
          <w:numId w:val="49"/>
        </w:numPr>
        <w:rPr>
          <w:rFonts w:eastAsia="SimHei"/>
        </w:rPr>
      </w:pPr>
      <w:r w:rsidRPr="00CF4459">
        <w:rPr>
          <w:rFonts w:eastAsia="SimHei"/>
        </w:rPr>
        <w:t>修订并巩固法律</w:t>
      </w:r>
      <w:r w:rsidR="00215400">
        <w:rPr>
          <w:rFonts w:eastAsia="SimHei"/>
        </w:rPr>
        <w:t>，</w:t>
      </w:r>
      <w:r w:rsidRPr="00CF4459">
        <w:rPr>
          <w:rFonts w:eastAsia="SimHei"/>
        </w:rPr>
        <w:t>以加强问责并防止再次发生和有罪不罚</w:t>
      </w:r>
      <w:r w:rsidR="00215400">
        <w:rPr>
          <w:rFonts w:eastAsia="SimHei"/>
        </w:rPr>
        <w:t>，</w:t>
      </w:r>
      <w:r w:rsidRPr="00CF4459">
        <w:rPr>
          <w:rFonts w:eastAsia="SimHei"/>
        </w:rPr>
        <w:t>规范照料机构中授权的治疗</w:t>
      </w:r>
      <w:r w:rsidR="00215400">
        <w:rPr>
          <w:rFonts w:eastAsia="SimHei"/>
        </w:rPr>
        <w:t>，</w:t>
      </w:r>
      <w:r w:rsidRPr="00CF4459">
        <w:rPr>
          <w:rFonts w:eastAsia="SimHei"/>
        </w:rPr>
        <w:t>特别是对精神残疾者的治疗。应当根据《公约》条款</w:t>
      </w:r>
      <w:r w:rsidR="00215400">
        <w:rPr>
          <w:rFonts w:eastAsia="SimHei"/>
        </w:rPr>
        <w:t>，</w:t>
      </w:r>
      <w:r w:rsidRPr="00CF4459">
        <w:rPr>
          <w:rFonts w:eastAsia="SimHei"/>
        </w:rPr>
        <w:t>关注每名儿童的个别需要和医生指定的适当治疗</w:t>
      </w:r>
      <w:r w:rsidR="00215400">
        <w:rPr>
          <w:rFonts w:eastAsia="SimHei"/>
        </w:rPr>
        <w:t>；</w:t>
      </w:r>
    </w:p>
    <w:p w:rsidR="00CF4459" w:rsidRPr="00CF4459" w:rsidRDefault="00CF4459" w:rsidP="00CF4459">
      <w:pPr>
        <w:pStyle w:val="SingleTxtGC"/>
        <w:numPr>
          <w:ilvl w:val="0"/>
          <w:numId w:val="49"/>
        </w:numPr>
        <w:rPr>
          <w:rFonts w:eastAsia="SimHei"/>
        </w:rPr>
      </w:pPr>
      <w:r w:rsidRPr="00CF4459">
        <w:rPr>
          <w:rFonts w:eastAsia="SimHei"/>
        </w:rPr>
        <w:t>确保独立机制</w:t>
      </w:r>
      <w:r w:rsidR="00215400">
        <w:rPr>
          <w:rFonts w:eastAsia="SimHei"/>
        </w:rPr>
        <w:t>，</w:t>
      </w:r>
      <w:r w:rsidRPr="00CF4459">
        <w:rPr>
          <w:rFonts w:eastAsia="SimHei"/>
        </w:rPr>
        <w:t>包括国家人权机构和民间社会组织经常对所有机构</w:t>
      </w:r>
      <w:r w:rsidR="00215400">
        <w:rPr>
          <w:rFonts w:eastAsia="SimHei"/>
        </w:rPr>
        <w:t>，</w:t>
      </w:r>
      <w:r w:rsidRPr="00CF4459">
        <w:rPr>
          <w:rFonts w:eastAsia="SimHei"/>
        </w:rPr>
        <w:t>以及对取消机构照料做法的实施情况</w:t>
      </w:r>
      <w:r w:rsidR="00215400">
        <w:rPr>
          <w:rFonts w:eastAsia="SimHei"/>
        </w:rPr>
        <w:t>，</w:t>
      </w:r>
      <w:r w:rsidRPr="00CF4459">
        <w:rPr>
          <w:rFonts w:eastAsia="SimHei"/>
        </w:rPr>
        <w:t>包括为维持可持续的照料制度在尽可能短的时间内取消照料机构的情况进行专业的监督和监测。</w:t>
      </w:r>
    </w:p>
    <w:p w:rsidR="00CF4459" w:rsidRPr="00CF4459" w:rsidRDefault="00CF4459" w:rsidP="00CF4459">
      <w:pPr>
        <w:pStyle w:val="H23GC"/>
      </w:pPr>
      <w:r w:rsidRPr="00CF4459">
        <w:tab/>
      </w:r>
      <w:r w:rsidRPr="00CF4459">
        <w:tab/>
      </w:r>
      <w:r w:rsidRPr="00CF4459">
        <w:t>培训</w:t>
      </w:r>
    </w:p>
    <w:p w:rsidR="00CF4459" w:rsidRPr="00CF4459" w:rsidRDefault="00CF4459" w:rsidP="00CF4459">
      <w:pPr>
        <w:pStyle w:val="SingleTxtGC"/>
      </w:pPr>
      <w:r w:rsidRPr="00CF4459">
        <w:t>2</w:t>
      </w:r>
      <w:r w:rsidR="00215400">
        <w:t>0.</w:t>
      </w:r>
      <w:r w:rsidRPr="00CF4459">
        <w:t xml:space="preserve">  </w:t>
      </w:r>
      <w:r w:rsidRPr="00CF4459">
        <w:t>委员会表示关切</w:t>
      </w:r>
      <w:r w:rsidR="00215400">
        <w:rPr>
          <w:rFonts w:hint="eastAsia"/>
        </w:rPr>
        <w:t>：</w:t>
      </w:r>
      <w:r w:rsidRPr="00CF4459">
        <w:rPr>
          <w:rFonts w:hint="eastAsia"/>
        </w:rPr>
        <w:t>缔约国没有将</w:t>
      </w:r>
      <w:r w:rsidRPr="00CF4459">
        <w:t>关于《公约》条款</w:t>
      </w:r>
      <w:r w:rsidR="00215400">
        <w:t>，</w:t>
      </w:r>
      <w:r w:rsidRPr="00CF4459">
        <w:t>特别是绝对禁止酷刑</w:t>
      </w:r>
      <w:r w:rsidR="00215400">
        <w:t>，</w:t>
      </w:r>
      <w:r w:rsidRPr="00CF4459">
        <w:t>包括性暴力的条款以及关于《酷刑</w:t>
      </w:r>
      <w:r w:rsidRPr="00CF4459">
        <w:rPr>
          <w:rFonts w:hint="eastAsia"/>
        </w:rPr>
        <w:t>和</w:t>
      </w:r>
      <w:r w:rsidRPr="00CF4459">
        <w:t>其他残忍、不人道或有辱人格的待遇或处罚的有效调查和文件记录手册》</w:t>
      </w:r>
      <w:r w:rsidR="00215400">
        <w:t>(</w:t>
      </w:r>
      <w:r w:rsidRPr="00CF4459">
        <w:t>《伊斯坦布尔议定书》</w:t>
      </w:r>
      <w:r w:rsidR="00215400">
        <w:t>)</w:t>
      </w:r>
      <w:r w:rsidRPr="00CF4459">
        <w:t>的专门培训作为法官、</w:t>
      </w:r>
      <w:r>
        <w:t>执法人员</w:t>
      </w:r>
      <w:r w:rsidRPr="00CF4459">
        <w:t>和监狱工作人员等相关官员的强制性培训</w:t>
      </w:r>
      <w:r w:rsidR="00215400">
        <w:t>(</w:t>
      </w:r>
      <w:r w:rsidRPr="00CF4459">
        <w:t>第</w:t>
      </w:r>
      <w:r w:rsidRPr="00CF4459">
        <w:t>10</w:t>
      </w:r>
      <w:r w:rsidRPr="00CF4459">
        <w:t>条</w:t>
      </w:r>
      <w:r w:rsidR="00215400">
        <w:t>)</w:t>
      </w:r>
      <w:r w:rsidRPr="00CF4459">
        <w:t>。</w:t>
      </w:r>
    </w:p>
    <w:p w:rsidR="00CF4459" w:rsidRPr="00CF4459" w:rsidRDefault="00CF4459" w:rsidP="00CF4459">
      <w:pPr>
        <w:pStyle w:val="SingleTxtGC"/>
        <w:rPr>
          <w:rFonts w:eastAsia="SimHei"/>
        </w:rPr>
      </w:pPr>
      <w:r w:rsidRPr="00CF4459">
        <w:rPr>
          <w:rFonts w:eastAsia="SimHei"/>
        </w:rPr>
        <w:t>委员会建议缔约国</w:t>
      </w:r>
      <w:r w:rsidR="00215400">
        <w:rPr>
          <w:rFonts w:eastAsia="SimHei"/>
        </w:rPr>
        <w:t>：</w:t>
      </w:r>
    </w:p>
    <w:p w:rsidR="00CF4459" w:rsidRPr="00CF4459" w:rsidRDefault="00CF4459" w:rsidP="00CF4459">
      <w:pPr>
        <w:pStyle w:val="SingleTxtGC"/>
        <w:numPr>
          <w:ilvl w:val="0"/>
          <w:numId w:val="44"/>
        </w:numPr>
        <w:tabs>
          <w:tab w:val="clear" w:pos="2426"/>
          <w:tab w:val="left" w:pos="2427"/>
        </w:tabs>
        <w:rPr>
          <w:rFonts w:eastAsia="SimHei"/>
        </w:rPr>
      </w:pPr>
      <w:r w:rsidRPr="00CF4459">
        <w:rPr>
          <w:rFonts w:eastAsia="SimHei"/>
        </w:rPr>
        <w:t>制订并实施培训方案</w:t>
      </w:r>
      <w:r w:rsidR="00215400">
        <w:rPr>
          <w:rFonts w:eastAsia="SimHei"/>
        </w:rPr>
        <w:t>，</w:t>
      </w:r>
      <w:r w:rsidRPr="00CF4459">
        <w:rPr>
          <w:rFonts w:eastAsia="SimHei"/>
        </w:rPr>
        <w:t>以确保法官、公诉人、</w:t>
      </w:r>
      <w:r>
        <w:rPr>
          <w:rFonts w:eastAsia="SimHei"/>
        </w:rPr>
        <w:t>执法人员</w:t>
      </w:r>
      <w:r w:rsidRPr="00CF4459">
        <w:rPr>
          <w:rFonts w:eastAsia="SimHei"/>
        </w:rPr>
        <w:t>及监狱工作人员充分了解《公约》条款</w:t>
      </w:r>
      <w:r w:rsidR="00215400">
        <w:rPr>
          <w:rFonts w:eastAsia="SimHei"/>
        </w:rPr>
        <w:t>，</w:t>
      </w:r>
      <w:r w:rsidRPr="00CF4459">
        <w:rPr>
          <w:rFonts w:eastAsia="SimHei"/>
        </w:rPr>
        <w:t>特别是绝对禁止酷刑的条款</w:t>
      </w:r>
      <w:r w:rsidR="00215400">
        <w:rPr>
          <w:rFonts w:eastAsia="SimHei"/>
        </w:rPr>
        <w:t>，</w:t>
      </w:r>
      <w:r w:rsidRPr="00CF4459">
        <w:rPr>
          <w:rFonts w:eastAsia="SimHei"/>
        </w:rPr>
        <w:t>并确保不容忍任何侵权行为</w:t>
      </w:r>
      <w:r w:rsidR="00215400">
        <w:rPr>
          <w:rFonts w:eastAsia="SimHei"/>
        </w:rPr>
        <w:t>，</w:t>
      </w:r>
      <w:r w:rsidRPr="00CF4459">
        <w:rPr>
          <w:rFonts w:eastAsia="SimHei"/>
        </w:rPr>
        <w:t>将对这类行为进行调查并起诉实施者</w:t>
      </w:r>
      <w:r w:rsidR="00215400">
        <w:rPr>
          <w:rFonts w:eastAsia="SimHei"/>
        </w:rPr>
        <w:t>；</w:t>
      </w:r>
    </w:p>
    <w:p w:rsidR="00CF4459" w:rsidRPr="00CF4459" w:rsidRDefault="00CF4459" w:rsidP="00CF4459">
      <w:pPr>
        <w:pStyle w:val="SingleTxtGC"/>
        <w:numPr>
          <w:ilvl w:val="0"/>
          <w:numId w:val="44"/>
        </w:numPr>
        <w:tabs>
          <w:tab w:val="clear" w:pos="2426"/>
          <w:tab w:val="left" w:pos="2427"/>
        </w:tabs>
        <w:rPr>
          <w:rFonts w:eastAsia="SimHei"/>
        </w:rPr>
      </w:pPr>
      <w:r w:rsidRPr="00CF4459">
        <w:rPr>
          <w:rFonts w:eastAsia="SimHei"/>
        </w:rPr>
        <w:t>制订培训单元</w:t>
      </w:r>
      <w:r w:rsidR="00215400">
        <w:rPr>
          <w:rFonts w:eastAsia="SimHei"/>
        </w:rPr>
        <w:t>，</w:t>
      </w:r>
      <w:r w:rsidRPr="00CF4459">
        <w:rPr>
          <w:rFonts w:eastAsia="SimHei"/>
        </w:rPr>
        <w:t>以提高</w:t>
      </w:r>
      <w:r>
        <w:rPr>
          <w:rFonts w:eastAsia="SimHei"/>
        </w:rPr>
        <w:t>执法人员</w:t>
      </w:r>
      <w:r w:rsidRPr="00CF4459">
        <w:rPr>
          <w:rFonts w:eastAsia="SimHei"/>
        </w:rPr>
        <w:t>及其他相关人士对基于族裔和宗教的歧视的认识</w:t>
      </w:r>
      <w:r w:rsidR="00215400">
        <w:rPr>
          <w:rFonts w:eastAsia="SimHei"/>
        </w:rPr>
        <w:t>；</w:t>
      </w:r>
    </w:p>
    <w:p w:rsidR="00CF4459" w:rsidRPr="00CF4459" w:rsidRDefault="00CF4459" w:rsidP="00CF4459">
      <w:pPr>
        <w:pStyle w:val="SingleTxtGC"/>
        <w:numPr>
          <w:ilvl w:val="0"/>
          <w:numId w:val="44"/>
        </w:numPr>
        <w:tabs>
          <w:tab w:val="clear" w:pos="2426"/>
          <w:tab w:val="left" w:pos="2427"/>
        </w:tabs>
        <w:rPr>
          <w:rFonts w:eastAsia="SimHei"/>
        </w:rPr>
      </w:pPr>
      <w:r w:rsidRPr="00CF4459">
        <w:rPr>
          <w:rFonts w:eastAsia="SimHei"/>
        </w:rPr>
        <w:t>为医务人员和其他参与拘留、审讯或处理任何遭受各种形式逮捕、拘留或监禁的人</w:t>
      </w:r>
      <w:r w:rsidR="00215400">
        <w:rPr>
          <w:rFonts w:eastAsia="SimHei"/>
        </w:rPr>
        <w:t>，</w:t>
      </w:r>
      <w:r w:rsidRPr="00CF4459">
        <w:rPr>
          <w:rFonts w:eastAsia="SimHei"/>
        </w:rPr>
        <w:t>以及其他参与酷刑文件记录和调查的专业人员定期、系统地提供关于《酷刑和其他残忍、不人道或有辱人格的待遇的有效调查和文件记录手册》</w:t>
      </w:r>
      <w:r w:rsidR="00215400">
        <w:rPr>
          <w:rFonts w:eastAsia="SimHei"/>
        </w:rPr>
        <w:t>(</w:t>
      </w:r>
      <w:r w:rsidRPr="00CF4459">
        <w:rPr>
          <w:rFonts w:eastAsia="SimHei"/>
        </w:rPr>
        <w:t>《伊斯坦布尔议定书》</w:t>
      </w:r>
      <w:r w:rsidR="00215400">
        <w:rPr>
          <w:rFonts w:eastAsia="SimHei"/>
        </w:rPr>
        <w:t>)</w:t>
      </w:r>
      <w:r w:rsidRPr="00CF4459">
        <w:rPr>
          <w:rFonts w:eastAsia="SimHei"/>
        </w:rPr>
        <w:t>的培训</w:t>
      </w:r>
      <w:r w:rsidR="00215400">
        <w:rPr>
          <w:rFonts w:eastAsia="SimHei"/>
        </w:rPr>
        <w:t>，</w:t>
      </w:r>
      <w:r w:rsidRPr="00CF4459">
        <w:rPr>
          <w:rFonts w:eastAsia="SimHei"/>
        </w:rPr>
        <w:t>还应确保为参与庇护确定程序的个人提供该培训</w:t>
      </w:r>
      <w:r w:rsidR="00215400">
        <w:rPr>
          <w:rFonts w:eastAsia="SimHei"/>
        </w:rPr>
        <w:t>；</w:t>
      </w:r>
    </w:p>
    <w:p w:rsidR="00CF4459" w:rsidRPr="00CF4459" w:rsidRDefault="00CF4459" w:rsidP="00CF4459">
      <w:pPr>
        <w:pStyle w:val="SingleTxtGC"/>
        <w:numPr>
          <w:ilvl w:val="0"/>
          <w:numId w:val="44"/>
        </w:numPr>
        <w:tabs>
          <w:tab w:val="clear" w:pos="2426"/>
          <w:tab w:val="left" w:pos="2427"/>
        </w:tabs>
      </w:pPr>
      <w:r w:rsidRPr="00CF4459">
        <w:rPr>
          <w:rFonts w:eastAsia="SimHei"/>
        </w:rPr>
        <w:t>制订和执行一种评估培训和教育方案</w:t>
      </w:r>
      <w:r>
        <w:rPr>
          <w:rFonts w:eastAsia="SimHei" w:hint="eastAsia"/>
        </w:rPr>
        <w:t>在</w:t>
      </w:r>
      <w:r w:rsidRPr="00CF4459">
        <w:rPr>
          <w:rFonts w:eastAsia="SimHei"/>
        </w:rPr>
        <w:t>减少酷刑和虐待案件</w:t>
      </w:r>
      <w:r>
        <w:rPr>
          <w:rFonts w:eastAsia="SimHei" w:hint="eastAsia"/>
        </w:rPr>
        <w:t>方面</w:t>
      </w:r>
      <w:r w:rsidRPr="00CF4459">
        <w:rPr>
          <w:rFonts w:eastAsia="SimHei"/>
        </w:rPr>
        <w:t>的有效性和影响的方法。</w:t>
      </w:r>
    </w:p>
    <w:p w:rsidR="00CF4459" w:rsidRPr="00CF4459" w:rsidRDefault="00CF4459" w:rsidP="00CF4459">
      <w:pPr>
        <w:pStyle w:val="H23GC"/>
      </w:pPr>
      <w:r w:rsidRPr="00CF4459">
        <w:tab/>
      </w:r>
      <w:r w:rsidRPr="00CF4459">
        <w:tab/>
      </w:r>
      <w:r w:rsidRPr="00CF4459">
        <w:t>拘留条件</w:t>
      </w:r>
    </w:p>
    <w:p w:rsidR="00CF4459" w:rsidRPr="00CF4459" w:rsidRDefault="00CF4459" w:rsidP="00CF4459">
      <w:pPr>
        <w:pStyle w:val="SingleTxtGC"/>
      </w:pPr>
      <w:r w:rsidRPr="00CF4459">
        <w:t>2</w:t>
      </w:r>
      <w:r w:rsidR="00215400">
        <w:t>1.</w:t>
      </w:r>
      <w:r w:rsidRPr="00CF4459">
        <w:t xml:space="preserve">  </w:t>
      </w:r>
      <w:r w:rsidRPr="00CF4459">
        <w:t>委员会注意到缔约国计划修建新的拘留设施并修复现有设施</w:t>
      </w:r>
      <w:r w:rsidR="00215400">
        <w:t>，</w:t>
      </w:r>
      <w:r w:rsidRPr="00CF4459">
        <w:t>对保加利亚的拘留条件仍然陈旧</w:t>
      </w:r>
      <w:r w:rsidRPr="00CF4459">
        <w:rPr>
          <w:rFonts w:hint="eastAsia"/>
        </w:rPr>
        <w:t>、不卫生、过于拥挤</w:t>
      </w:r>
      <w:r w:rsidR="00215400">
        <w:rPr>
          <w:rFonts w:hint="eastAsia"/>
        </w:rPr>
        <w:t>，</w:t>
      </w:r>
      <w:r w:rsidRPr="00CF4459">
        <w:t>不符合国际标准</w:t>
      </w:r>
      <w:r w:rsidRPr="00CF4459">
        <w:rPr>
          <w:rFonts w:hint="eastAsia"/>
        </w:rPr>
        <w:t>表示关切。</w:t>
      </w:r>
      <w:r w:rsidRPr="00CF4459">
        <w:t>委员会特别表示关切</w:t>
      </w:r>
      <w:r w:rsidR="00215400">
        <w:rPr>
          <w:rFonts w:hint="eastAsia"/>
        </w:rPr>
        <w:t>：</w:t>
      </w:r>
      <w:r w:rsidRPr="00CF4459">
        <w:t>由于过于拥挤</w:t>
      </w:r>
      <w:r w:rsidR="00215400">
        <w:t>，</w:t>
      </w:r>
      <w:r w:rsidRPr="00CF4459">
        <w:t>许多</w:t>
      </w:r>
      <w:r w:rsidRPr="00CF4459">
        <w:rPr>
          <w:rFonts w:hint="eastAsia"/>
        </w:rPr>
        <w:t>监狱</w:t>
      </w:r>
      <w:r w:rsidRPr="00CF4459">
        <w:t>的平均</w:t>
      </w:r>
      <w:r w:rsidRPr="00CF4459">
        <w:rPr>
          <w:rFonts w:hint="eastAsia"/>
        </w:rPr>
        <w:t>居住</w:t>
      </w:r>
      <w:r w:rsidRPr="00CF4459">
        <w:t>面积已经只</w:t>
      </w:r>
      <w:r w:rsidRPr="00CF4459">
        <w:rPr>
          <w:rFonts w:hint="eastAsia"/>
        </w:rPr>
        <w:t>有人均</w:t>
      </w:r>
      <w:r>
        <w:rPr>
          <w:rFonts w:hint="eastAsia"/>
        </w:rPr>
        <w:t>1</w:t>
      </w:r>
      <w:r w:rsidRPr="00CF4459">
        <w:t>平方米</w:t>
      </w:r>
      <w:r w:rsidR="00215400">
        <w:t>，</w:t>
      </w:r>
      <w:r w:rsidRPr="00CF4459">
        <w:rPr>
          <w:rFonts w:hint="eastAsia"/>
        </w:rPr>
        <w:t>远低于</w:t>
      </w:r>
      <w:r w:rsidRPr="00CF4459">
        <w:t>建议的</w:t>
      </w:r>
      <w:r>
        <w:rPr>
          <w:rFonts w:hint="eastAsia"/>
        </w:rPr>
        <w:t>6</w:t>
      </w:r>
      <w:r w:rsidRPr="00CF4459">
        <w:t>平方米的标准</w:t>
      </w:r>
      <w:r w:rsidR="00215400">
        <w:t>，</w:t>
      </w:r>
      <w:r w:rsidRPr="00CF4459">
        <w:t>一些被拘留者不得不睡在</w:t>
      </w:r>
      <w:r w:rsidRPr="00CF4459">
        <w:rPr>
          <w:rFonts w:hint="eastAsia"/>
        </w:rPr>
        <w:t>地</w:t>
      </w:r>
      <w:r w:rsidRPr="00CF4459">
        <w:t>上</w:t>
      </w:r>
      <w:r w:rsidR="00215400">
        <w:t>；</w:t>
      </w:r>
      <w:r w:rsidRPr="00CF4459">
        <w:t>没有建立新的拘留设施</w:t>
      </w:r>
      <w:r w:rsidR="00215400">
        <w:t>，</w:t>
      </w:r>
      <w:r w:rsidRPr="00CF4459">
        <w:rPr>
          <w:rFonts w:hint="eastAsia"/>
        </w:rPr>
        <w:t>只有极少数设施得到修复</w:t>
      </w:r>
      <w:r w:rsidR="00215400">
        <w:t>；</w:t>
      </w:r>
      <w:r w:rsidRPr="00CF4459">
        <w:t>由于预算限制</w:t>
      </w:r>
      <w:r w:rsidR="00215400">
        <w:t>，</w:t>
      </w:r>
      <w:r w:rsidRPr="00CF4459">
        <w:t>工作人员－囚犯比例没有提高</w:t>
      </w:r>
      <w:r w:rsidR="00215400">
        <w:t>；</w:t>
      </w:r>
      <w:r w:rsidRPr="00CF4459">
        <w:t>监察员在</w:t>
      </w:r>
      <w:r w:rsidRPr="00CF4459">
        <w:t>2009</w:t>
      </w:r>
      <w:r w:rsidRPr="00CF4459">
        <w:t>年着重指出有必要改革监狱系统</w:t>
      </w:r>
      <w:r w:rsidR="00215400">
        <w:t>，</w:t>
      </w:r>
      <w:r w:rsidRPr="00CF4459">
        <w:t>根据《</w:t>
      </w:r>
      <w:r w:rsidRPr="00CF4459">
        <w:t>2009-2015</w:t>
      </w:r>
      <w:r w:rsidRPr="00CF4459">
        <w:t>年拘留场所改革战略》划拨的监狱修复资金在</w:t>
      </w:r>
      <w:r w:rsidRPr="00CF4459">
        <w:t>2009</w:t>
      </w:r>
      <w:r w:rsidRPr="00CF4459">
        <w:t>和</w:t>
      </w:r>
      <w:r w:rsidRPr="00CF4459">
        <w:t>2010</w:t>
      </w:r>
      <w:r w:rsidRPr="00CF4459">
        <w:t>年大幅削减</w:t>
      </w:r>
      <w:r w:rsidR="00215400">
        <w:t>；</w:t>
      </w:r>
      <w:r w:rsidRPr="00CF4459">
        <w:t>饮用水、卫生、用电、厕所、食物的质量和数量、有目的的活动和</w:t>
      </w:r>
      <w:r w:rsidRPr="00CF4459">
        <w:rPr>
          <w:rFonts w:hint="eastAsia"/>
        </w:rPr>
        <w:t>锻炼</w:t>
      </w:r>
      <w:r w:rsidRPr="00CF4459">
        <w:t>等物质条件</w:t>
      </w:r>
      <w:r w:rsidRPr="00CF4459">
        <w:rPr>
          <w:rFonts w:hint="eastAsia"/>
        </w:rPr>
        <w:t>均</w:t>
      </w:r>
      <w:r w:rsidRPr="00CF4459">
        <w:t>不符合国际标准</w:t>
      </w:r>
      <w:r w:rsidR="00215400">
        <w:t>(</w:t>
      </w:r>
      <w:r w:rsidRPr="00CF4459">
        <w:t>第</w:t>
      </w:r>
      <w:r w:rsidRPr="00CF4459">
        <w:rPr>
          <w:rFonts w:hint="eastAsia"/>
        </w:rPr>
        <w:t>11</w:t>
      </w:r>
      <w:r w:rsidRPr="00CF4459">
        <w:t>和</w:t>
      </w:r>
      <w:r w:rsidRPr="00CF4459">
        <w:rPr>
          <w:rFonts w:hint="eastAsia"/>
        </w:rPr>
        <w:t>16</w:t>
      </w:r>
      <w:r w:rsidRPr="00CF4459">
        <w:t>条</w:t>
      </w:r>
      <w:r w:rsidR="00215400">
        <w:t>)</w:t>
      </w:r>
      <w:r w:rsidRPr="00CF4459">
        <w:t>。</w:t>
      </w:r>
    </w:p>
    <w:p w:rsidR="00CF4459" w:rsidRPr="00CF4459" w:rsidRDefault="00CF4459" w:rsidP="00CF4459">
      <w:pPr>
        <w:pStyle w:val="SingleTxtGC"/>
        <w:rPr>
          <w:rFonts w:eastAsia="SimHei"/>
        </w:rPr>
      </w:pPr>
      <w:r w:rsidRPr="00CF4459">
        <w:rPr>
          <w:rFonts w:eastAsia="SimHei"/>
        </w:rPr>
        <w:t>委员会建议</w:t>
      </w:r>
      <w:r w:rsidR="00215400">
        <w:rPr>
          <w:rFonts w:eastAsia="SimHei"/>
        </w:rPr>
        <w:t>：</w:t>
      </w:r>
    </w:p>
    <w:p w:rsidR="00CF4459" w:rsidRPr="00CF4459" w:rsidRDefault="00CF4459" w:rsidP="00CF4459">
      <w:pPr>
        <w:pStyle w:val="SingleTxtGC"/>
        <w:numPr>
          <w:ilvl w:val="0"/>
          <w:numId w:val="45"/>
        </w:numPr>
        <w:tabs>
          <w:tab w:val="clear" w:pos="2426"/>
          <w:tab w:val="left" w:pos="2427"/>
        </w:tabs>
        <w:rPr>
          <w:rFonts w:eastAsia="SimHei"/>
        </w:rPr>
      </w:pPr>
      <w:r w:rsidRPr="00CF4459">
        <w:rPr>
          <w:rFonts w:eastAsia="SimHei"/>
        </w:rPr>
        <w:t>缔约国加大努力并投入更多资金</w:t>
      </w:r>
      <w:r w:rsidR="00215400">
        <w:rPr>
          <w:rFonts w:eastAsia="SimHei"/>
        </w:rPr>
        <w:t>，</w:t>
      </w:r>
      <w:r w:rsidRPr="00CF4459">
        <w:rPr>
          <w:rFonts w:eastAsia="SimHei"/>
        </w:rPr>
        <w:t>以便拘留设施的居住条件符合国际标准</w:t>
      </w:r>
      <w:r w:rsidR="00215400">
        <w:rPr>
          <w:rFonts w:eastAsia="SimHei"/>
        </w:rPr>
        <w:t>，</w:t>
      </w:r>
      <w:r w:rsidRPr="00CF4459">
        <w:rPr>
          <w:rFonts w:eastAsia="SimHei"/>
        </w:rPr>
        <w:t>例如《囚犯待遇最低限度标准规则》</w:t>
      </w:r>
      <w:r w:rsidR="00215400">
        <w:rPr>
          <w:rFonts w:eastAsia="SimHei"/>
        </w:rPr>
        <w:t>；</w:t>
      </w:r>
    </w:p>
    <w:p w:rsidR="00CF4459" w:rsidRPr="00CF4459" w:rsidRDefault="00CF4459" w:rsidP="00CF4459">
      <w:pPr>
        <w:pStyle w:val="SingleTxtGC"/>
        <w:numPr>
          <w:ilvl w:val="0"/>
          <w:numId w:val="45"/>
        </w:numPr>
        <w:tabs>
          <w:tab w:val="clear" w:pos="2426"/>
          <w:tab w:val="left" w:pos="2427"/>
        </w:tabs>
        <w:rPr>
          <w:rFonts w:eastAsia="SimHei"/>
        </w:rPr>
      </w:pPr>
      <w:r w:rsidRPr="00CF4459">
        <w:rPr>
          <w:rFonts w:eastAsia="SimHei"/>
        </w:rPr>
        <w:t>加快执行《拘留场所改革战略》</w:t>
      </w:r>
      <w:r w:rsidR="00215400">
        <w:rPr>
          <w:rFonts w:eastAsia="SimHei"/>
        </w:rPr>
        <w:t>(</w:t>
      </w:r>
      <w:r w:rsidRPr="00CF4459">
        <w:rPr>
          <w:rFonts w:eastAsia="SimHei"/>
        </w:rPr>
        <w:t>2009-2015</w:t>
      </w:r>
      <w:r w:rsidRPr="00CF4459">
        <w:rPr>
          <w:rFonts w:eastAsia="SimHei"/>
        </w:rPr>
        <w:t>年</w:t>
      </w:r>
      <w:r w:rsidR="00215400">
        <w:rPr>
          <w:rFonts w:eastAsia="SimHei"/>
        </w:rPr>
        <w:t>)</w:t>
      </w:r>
      <w:r w:rsidRPr="00CF4459">
        <w:rPr>
          <w:rFonts w:eastAsia="SimHei"/>
        </w:rPr>
        <w:t>和</w:t>
      </w:r>
      <w:r w:rsidRPr="00CF4459">
        <w:rPr>
          <w:rFonts w:eastAsia="SimHei"/>
        </w:rPr>
        <w:t>2010</w:t>
      </w:r>
      <w:r w:rsidRPr="00CF4459">
        <w:rPr>
          <w:rFonts w:eastAsia="SimHei"/>
        </w:rPr>
        <w:t>年《改善剥夺自由场所条件方案》</w:t>
      </w:r>
      <w:r w:rsidR="00215400">
        <w:rPr>
          <w:rFonts w:eastAsia="SimHei"/>
        </w:rPr>
        <w:t>；</w:t>
      </w:r>
    </w:p>
    <w:p w:rsidR="00CF4459" w:rsidRPr="00CF4459" w:rsidRDefault="00CF4459" w:rsidP="00CF4459">
      <w:pPr>
        <w:pStyle w:val="SingleTxtGC"/>
        <w:numPr>
          <w:ilvl w:val="0"/>
          <w:numId w:val="45"/>
        </w:numPr>
        <w:tabs>
          <w:tab w:val="clear" w:pos="2426"/>
          <w:tab w:val="left" w:pos="2427"/>
        </w:tabs>
        <w:rPr>
          <w:rFonts w:eastAsia="SimHei"/>
        </w:rPr>
      </w:pPr>
      <w:r w:rsidRPr="00CF4459">
        <w:rPr>
          <w:rFonts w:eastAsia="SimHei"/>
        </w:rPr>
        <w:t>通过建造新监狱和修复现有监狱以及增加所有拘留设施工作人员人数的具体时间框架</w:t>
      </w:r>
      <w:r w:rsidR="00215400">
        <w:rPr>
          <w:rFonts w:eastAsia="SimHei"/>
        </w:rPr>
        <w:t>；</w:t>
      </w:r>
    </w:p>
    <w:p w:rsidR="00CF4459" w:rsidRPr="00CF4459" w:rsidRDefault="00CF4459" w:rsidP="00CF4459">
      <w:pPr>
        <w:pStyle w:val="SingleTxtGC"/>
        <w:numPr>
          <w:ilvl w:val="0"/>
          <w:numId w:val="45"/>
        </w:numPr>
        <w:tabs>
          <w:tab w:val="clear" w:pos="2426"/>
          <w:tab w:val="left" w:pos="2427"/>
        </w:tabs>
        <w:rPr>
          <w:rFonts w:eastAsia="SimHei"/>
        </w:rPr>
      </w:pPr>
      <w:r w:rsidRPr="00CF4459">
        <w:rPr>
          <w:rFonts w:eastAsia="SimHei"/>
        </w:rPr>
        <w:t>增加预算资金</w:t>
      </w:r>
      <w:r w:rsidR="00215400">
        <w:rPr>
          <w:rFonts w:eastAsia="SimHei"/>
        </w:rPr>
        <w:t>，</w:t>
      </w:r>
      <w:r w:rsidRPr="00CF4459">
        <w:rPr>
          <w:rFonts w:eastAsia="SimHei"/>
        </w:rPr>
        <w:t>用于为被拘留者提供基本设施</w:t>
      </w:r>
      <w:r w:rsidR="00215400">
        <w:rPr>
          <w:rFonts w:eastAsia="SimHei"/>
        </w:rPr>
        <w:t>，</w:t>
      </w:r>
      <w:r w:rsidRPr="00CF4459">
        <w:rPr>
          <w:rFonts w:eastAsia="SimHei"/>
        </w:rPr>
        <w:t>包括饮用水、食物、用电、卫生</w:t>
      </w:r>
      <w:r w:rsidR="00215400">
        <w:rPr>
          <w:rFonts w:eastAsia="SimHei"/>
        </w:rPr>
        <w:t>，</w:t>
      </w:r>
      <w:r w:rsidRPr="00CF4459">
        <w:rPr>
          <w:rFonts w:eastAsia="SimHei"/>
        </w:rPr>
        <w:t>确保充足的自然和人工光源</w:t>
      </w:r>
      <w:r w:rsidR="00215400">
        <w:rPr>
          <w:rFonts w:eastAsia="SimHei"/>
        </w:rPr>
        <w:t>，</w:t>
      </w:r>
      <w:r w:rsidRPr="00CF4459">
        <w:rPr>
          <w:rFonts w:eastAsia="SimHei"/>
        </w:rPr>
        <w:t>以及牢房中的供暖和通风</w:t>
      </w:r>
      <w:r w:rsidR="00215400">
        <w:rPr>
          <w:rFonts w:eastAsia="SimHei"/>
        </w:rPr>
        <w:t>，</w:t>
      </w:r>
      <w:r w:rsidRPr="00CF4459">
        <w:rPr>
          <w:rFonts w:eastAsia="SimHei"/>
        </w:rPr>
        <w:t>为需要精神病医生监督和治疗的被拘留者提供社会精神支助照料。</w:t>
      </w:r>
    </w:p>
    <w:p w:rsidR="00CF4459" w:rsidRPr="00CF4459" w:rsidRDefault="00CF4459" w:rsidP="00CF4459">
      <w:pPr>
        <w:pStyle w:val="SingleTxtGC"/>
      </w:pPr>
      <w:r w:rsidRPr="00CF4459">
        <w:rPr>
          <w:rFonts w:eastAsia="SimHei"/>
        </w:rPr>
        <w:t>委员会请缔约国根据《联合国非拘禁措施最低限度标准规则》</w:t>
      </w:r>
      <w:r w:rsidR="00215400">
        <w:rPr>
          <w:rFonts w:eastAsia="SimHei"/>
        </w:rPr>
        <w:t>(</w:t>
      </w:r>
      <w:r w:rsidRPr="00CF4459">
        <w:rPr>
          <w:rFonts w:eastAsia="SimHei"/>
        </w:rPr>
        <w:t>《东京规则》</w:t>
      </w:r>
      <w:r w:rsidR="00215400">
        <w:rPr>
          <w:rFonts w:eastAsia="SimHei"/>
        </w:rPr>
        <w:t>)</w:t>
      </w:r>
      <w:r w:rsidR="00215400">
        <w:rPr>
          <w:rFonts w:eastAsia="SimHei"/>
        </w:rPr>
        <w:t>，</w:t>
      </w:r>
      <w:r w:rsidRPr="00CF4459">
        <w:rPr>
          <w:rFonts w:eastAsia="SimHei"/>
        </w:rPr>
        <w:t>更多地使用监外教养以减轻监狱的拥挤程度。</w:t>
      </w:r>
    </w:p>
    <w:p w:rsidR="00CF4459" w:rsidRPr="00CF4459" w:rsidRDefault="00CF4459" w:rsidP="00CF4459">
      <w:pPr>
        <w:pStyle w:val="SingleTxtGC"/>
        <w:rPr>
          <w:rFonts w:hint="eastAsia"/>
        </w:rPr>
      </w:pPr>
      <w:r w:rsidRPr="00CF4459">
        <w:t>2</w:t>
      </w:r>
      <w:r w:rsidR="00215400">
        <w:t>2.</w:t>
      </w:r>
      <w:r w:rsidRPr="00CF4459">
        <w:t xml:space="preserve">  </w:t>
      </w:r>
      <w:r w:rsidRPr="00CF4459">
        <w:rPr>
          <w:rFonts w:hint="eastAsia"/>
        </w:rPr>
        <w:t>委员会对五个关押在押犯人的场所仍然存在秘密调查拘留设施表示关切。委员会表示关切</w:t>
      </w:r>
      <w:r w:rsidR="00215400">
        <w:rPr>
          <w:rFonts w:hint="eastAsia"/>
        </w:rPr>
        <w:t>：</w:t>
      </w:r>
      <w:r w:rsidRPr="00CF4459">
        <w:rPr>
          <w:rFonts w:hint="eastAsia"/>
        </w:rPr>
        <w:t>一些牢房没有窗户</w:t>
      </w:r>
      <w:r w:rsidR="00215400">
        <w:rPr>
          <w:rFonts w:hint="eastAsia"/>
        </w:rPr>
        <w:t>，</w:t>
      </w:r>
      <w:r w:rsidRPr="00CF4459">
        <w:rPr>
          <w:rFonts w:hint="eastAsia"/>
        </w:rPr>
        <w:t>一些人均居住面积不到</w:t>
      </w:r>
      <w:r w:rsidRPr="00CF4459">
        <w:rPr>
          <w:rFonts w:hint="eastAsia"/>
        </w:rPr>
        <w:t>1</w:t>
      </w:r>
      <w:r w:rsidRPr="00CF4459">
        <w:rPr>
          <w:rFonts w:hint="eastAsia"/>
        </w:rPr>
        <w:t>平方米</w:t>
      </w:r>
      <w:r w:rsidR="00215400">
        <w:rPr>
          <w:rFonts w:hint="eastAsia"/>
        </w:rPr>
        <w:t>，</w:t>
      </w:r>
      <w:r w:rsidRPr="00CF4459">
        <w:rPr>
          <w:rFonts w:hint="eastAsia"/>
        </w:rPr>
        <w:t>还有一些没有提供室外活动的场所。此外</w:t>
      </w:r>
      <w:r w:rsidR="00215400">
        <w:rPr>
          <w:rFonts w:hint="eastAsia"/>
        </w:rPr>
        <w:t>，</w:t>
      </w:r>
      <w:r w:rsidRPr="00CF4459">
        <w:rPr>
          <w:rFonts w:hint="eastAsia"/>
        </w:rPr>
        <w:t>委员会还对许多警察局的拘留条件表示关切</w:t>
      </w:r>
      <w:r w:rsidR="00215400">
        <w:rPr>
          <w:rFonts w:hint="eastAsia"/>
        </w:rPr>
        <w:t>，</w:t>
      </w:r>
      <w:r w:rsidRPr="00CF4459">
        <w:rPr>
          <w:rFonts w:hint="eastAsia"/>
        </w:rPr>
        <w:t>他们的牢房不符合国际卫生标准</w:t>
      </w:r>
      <w:r w:rsidR="00215400">
        <w:rPr>
          <w:rFonts w:hint="eastAsia"/>
        </w:rPr>
        <w:t>，</w:t>
      </w:r>
      <w:r w:rsidRPr="00CF4459">
        <w:rPr>
          <w:rFonts w:hint="eastAsia"/>
        </w:rPr>
        <w:t>不适合隔夜关押</w:t>
      </w:r>
      <w:r w:rsidR="00215400">
        <w:rPr>
          <w:rFonts w:hint="eastAsia"/>
        </w:rPr>
        <w:t>，</w:t>
      </w:r>
      <w:r w:rsidRPr="00CF4459">
        <w:rPr>
          <w:rFonts w:hint="eastAsia"/>
        </w:rPr>
        <w:t>在某些情况下</w:t>
      </w:r>
      <w:r w:rsidR="00215400">
        <w:rPr>
          <w:rFonts w:hint="eastAsia"/>
        </w:rPr>
        <w:t>，</w:t>
      </w:r>
      <w:r w:rsidRPr="00CF4459">
        <w:rPr>
          <w:rFonts w:hint="eastAsia"/>
        </w:rPr>
        <w:t>被拘留者在最初的</w:t>
      </w:r>
      <w:r w:rsidRPr="00CF4459">
        <w:rPr>
          <w:rFonts w:hint="eastAsia"/>
        </w:rPr>
        <w:t>24</w:t>
      </w:r>
      <w:r w:rsidRPr="00CF4459">
        <w:rPr>
          <w:rFonts w:hint="eastAsia"/>
        </w:rPr>
        <w:t>个小时被关在称为“笼子”的有围栏的区域</w:t>
      </w:r>
      <w:r w:rsidR="00215400">
        <w:rPr>
          <w:rFonts w:hint="eastAsia"/>
        </w:rPr>
        <w:t>，</w:t>
      </w:r>
      <w:r w:rsidRPr="00CF4459">
        <w:rPr>
          <w:rFonts w:hint="eastAsia"/>
        </w:rPr>
        <w:t>暴露在众目睽睽之下。委员会注意到缔约国禁止将被拘留者铐在栏杆和管道上</w:t>
      </w:r>
      <w:r w:rsidR="00215400">
        <w:rPr>
          <w:rFonts w:hint="eastAsia"/>
        </w:rPr>
        <w:t>，</w:t>
      </w:r>
      <w:r w:rsidRPr="00CF4459">
        <w:rPr>
          <w:rFonts w:hint="eastAsia"/>
        </w:rPr>
        <w:t>但是对有报道称一些被拘留者被铐在无法移动的物体</w:t>
      </w:r>
      <w:r w:rsidR="00215400">
        <w:rPr>
          <w:rFonts w:hint="eastAsia"/>
        </w:rPr>
        <w:t>，</w:t>
      </w:r>
      <w:r w:rsidRPr="00CF4459">
        <w:rPr>
          <w:rFonts w:hint="eastAsia"/>
        </w:rPr>
        <w:t>例如散热器和管道或椅子上长达</w:t>
      </w:r>
      <w:r w:rsidRPr="00CF4459">
        <w:rPr>
          <w:rFonts w:hint="eastAsia"/>
        </w:rPr>
        <w:t>6</w:t>
      </w:r>
      <w:r w:rsidRPr="00CF4459">
        <w:rPr>
          <w:rFonts w:hint="eastAsia"/>
        </w:rPr>
        <w:t>小时表示关切</w:t>
      </w:r>
      <w:r w:rsidR="00215400">
        <w:rPr>
          <w:rFonts w:hint="eastAsia"/>
        </w:rPr>
        <w:t>(</w:t>
      </w:r>
      <w:r w:rsidRPr="00CF4459">
        <w:rPr>
          <w:rFonts w:hint="eastAsia"/>
        </w:rPr>
        <w:t>第</w:t>
      </w:r>
      <w:r w:rsidRPr="00CF4459">
        <w:rPr>
          <w:rFonts w:hint="eastAsia"/>
        </w:rPr>
        <w:t>11</w:t>
      </w:r>
      <w:r w:rsidRPr="00CF4459">
        <w:rPr>
          <w:rFonts w:hint="eastAsia"/>
        </w:rPr>
        <w:t>条</w:t>
      </w:r>
      <w:r w:rsidR="00215400">
        <w:rPr>
          <w:rFonts w:hint="eastAsia"/>
        </w:rPr>
        <w:t>)</w:t>
      </w:r>
      <w:r w:rsidRPr="00CF4459">
        <w:rPr>
          <w:rFonts w:hint="eastAsia"/>
        </w:rPr>
        <w:t>。</w:t>
      </w:r>
    </w:p>
    <w:p w:rsidR="00CF4459" w:rsidRPr="00CF4459" w:rsidRDefault="00CF4459" w:rsidP="00CF4459">
      <w:pPr>
        <w:pStyle w:val="SingleTxtGC"/>
        <w:rPr>
          <w:rFonts w:eastAsia="SimHei"/>
        </w:rPr>
      </w:pPr>
      <w:r w:rsidRPr="00CF4459">
        <w:rPr>
          <w:rFonts w:eastAsia="SimHei"/>
        </w:rPr>
        <w:t>委员会建议</w:t>
      </w:r>
      <w:r w:rsidR="00215400">
        <w:rPr>
          <w:rFonts w:eastAsia="SimHei"/>
        </w:rPr>
        <w:t>：</w:t>
      </w:r>
    </w:p>
    <w:p w:rsidR="00CF4459" w:rsidRPr="00CF4459" w:rsidRDefault="00CF4459" w:rsidP="00CF4459">
      <w:pPr>
        <w:pStyle w:val="SingleTxtGC"/>
        <w:numPr>
          <w:ilvl w:val="0"/>
          <w:numId w:val="46"/>
        </w:numPr>
        <w:tabs>
          <w:tab w:val="clear" w:pos="2426"/>
          <w:tab w:val="left" w:pos="2427"/>
        </w:tabs>
        <w:rPr>
          <w:rFonts w:eastAsia="SimHei"/>
        </w:rPr>
      </w:pPr>
      <w:r w:rsidRPr="00CF4459">
        <w:rPr>
          <w:rFonts w:eastAsia="SimHei"/>
        </w:rPr>
        <w:t>缔约国采取紧迫措施</w:t>
      </w:r>
      <w:r w:rsidR="00215400">
        <w:rPr>
          <w:rFonts w:eastAsia="SimHei"/>
        </w:rPr>
        <w:t>，</w:t>
      </w:r>
      <w:r w:rsidRPr="00CF4459">
        <w:rPr>
          <w:rFonts w:eastAsia="SimHei"/>
        </w:rPr>
        <w:t>确保调查拘留中心的在押犯人以及警察局的被拘留者的待遇符合国际标准。委员会敦促缔约国修建新的调查拘留中心或改建或修复现有设施</w:t>
      </w:r>
      <w:r w:rsidR="00215400">
        <w:rPr>
          <w:rFonts w:eastAsia="SimHei"/>
        </w:rPr>
        <w:t>，</w:t>
      </w:r>
      <w:r w:rsidRPr="00CF4459">
        <w:rPr>
          <w:rFonts w:eastAsia="SimHei"/>
        </w:rPr>
        <w:t>以便所有被拘留者都能住在地面以上</w:t>
      </w:r>
      <w:r w:rsidR="00215400">
        <w:rPr>
          <w:rFonts w:eastAsia="SimHei"/>
        </w:rPr>
        <w:t>，</w:t>
      </w:r>
      <w:r w:rsidRPr="00CF4459">
        <w:rPr>
          <w:rFonts w:eastAsia="SimHei"/>
        </w:rPr>
        <w:t>且符合最低国际标准。警方的拘留设施应配备足够多适合隔夜拘留的牢房</w:t>
      </w:r>
      <w:r w:rsidR="00215400">
        <w:rPr>
          <w:rFonts w:eastAsia="SimHei"/>
        </w:rPr>
        <w:t>，</w:t>
      </w:r>
      <w:r w:rsidRPr="00CF4459">
        <w:rPr>
          <w:rFonts w:eastAsia="SimHei"/>
        </w:rPr>
        <w:t>拥有适当的物质条件</w:t>
      </w:r>
      <w:r w:rsidR="00215400">
        <w:rPr>
          <w:rFonts w:eastAsia="SimHei"/>
        </w:rPr>
        <w:t>，</w:t>
      </w:r>
      <w:r w:rsidRPr="00CF4459">
        <w:rPr>
          <w:rFonts w:eastAsia="SimHei"/>
        </w:rPr>
        <w:t>例如干净的床垫和毯子以及充足的照明、通风和供暖</w:t>
      </w:r>
      <w:r w:rsidR="00215400">
        <w:rPr>
          <w:rFonts w:eastAsia="SimHei"/>
        </w:rPr>
        <w:t>；</w:t>
      </w:r>
      <w:r w:rsidRPr="00CF4459">
        <w:rPr>
          <w:rFonts w:eastAsia="SimHei"/>
        </w:rPr>
        <w:t>以及</w:t>
      </w:r>
    </w:p>
    <w:p w:rsidR="00CF4459" w:rsidRPr="00CF4459" w:rsidRDefault="00CF4459" w:rsidP="00CF4459">
      <w:pPr>
        <w:pStyle w:val="SingleTxtGC"/>
        <w:numPr>
          <w:ilvl w:val="0"/>
          <w:numId w:val="46"/>
        </w:numPr>
        <w:tabs>
          <w:tab w:val="clear" w:pos="2426"/>
          <w:tab w:val="left" w:pos="2427"/>
        </w:tabs>
        <w:rPr>
          <w:rFonts w:hint="eastAsia"/>
        </w:rPr>
      </w:pPr>
      <w:r w:rsidRPr="00CF4459">
        <w:rPr>
          <w:rFonts w:eastAsia="SimHei"/>
        </w:rPr>
        <w:t>应在法律和实践中禁止将人铐在无法移动的物体上。</w:t>
      </w:r>
    </w:p>
    <w:p w:rsidR="00CF4459" w:rsidRPr="00CF4459" w:rsidRDefault="00CF4459" w:rsidP="00CF4459">
      <w:pPr>
        <w:pStyle w:val="H23GC"/>
        <w:rPr>
          <w:rFonts w:hint="eastAsia"/>
        </w:rPr>
      </w:pPr>
      <w:r w:rsidRPr="00CF4459">
        <w:rPr>
          <w:rFonts w:hint="eastAsia"/>
        </w:rPr>
        <w:tab/>
      </w:r>
      <w:r w:rsidRPr="00CF4459">
        <w:rPr>
          <w:rFonts w:hint="eastAsia"/>
        </w:rPr>
        <w:tab/>
      </w:r>
      <w:r w:rsidRPr="00CF4459">
        <w:rPr>
          <w:rFonts w:hint="eastAsia"/>
        </w:rPr>
        <w:t>囚犯间的暴力行为和拘留中的死亡</w:t>
      </w:r>
    </w:p>
    <w:p w:rsidR="00CF4459" w:rsidRPr="00CF4459" w:rsidRDefault="00CF4459" w:rsidP="00CF4459">
      <w:pPr>
        <w:pStyle w:val="SingleTxtGC"/>
        <w:rPr>
          <w:rFonts w:hint="eastAsia"/>
        </w:rPr>
      </w:pPr>
      <w:r w:rsidRPr="00CF4459">
        <w:rPr>
          <w:rFonts w:hint="eastAsia"/>
        </w:rPr>
        <w:t>2</w:t>
      </w:r>
      <w:r w:rsidR="00215400">
        <w:rPr>
          <w:rFonts w:hint="eastAsia"/>
        </w:rPr>
        <w:t>3.</w:t>
      </w:r>
      <w:r w:rsidRPr="00CF4459">
        <w:rPr>
          <w:rFonts w:hint="eastAsia"/>
        </w:rPr>
        <w:t xml:space="preserve">  </w:t>
      </w:r>
      <w:r w:rsidRPr="00CF4459">
        <w:rPr>
          <w:rFonts w:hint="eastAsia"/>
        </w:rPr>
        <w:t>委员会表示关切</w:t>
      </w:r>
      <w:r w:rsidR="00215400">
        <w:rPr>
          <w:rFonts w:hint="eastAsia"/>
        </w:rPr>
        <w:t>：</w:t>
      </w:r>
      <w:r w:rsidRPr="00CF4459">
        <w:rPr>
          <w:rFonts w:hint="eastAsia"/>
        </w:rPr>
        <w:t>监狱过于拥挤且工作人员不足导致拘留设施中囚犯间的暴力行为</w:t>
      </w:r>
      <w:r w:rsidR="00215400">
        <w:rPr>
          <w:rFonts w:hint="eastAsia"/>
        </w:rPr>
        <w:t>，</w:t>
      </w:r>
      <w:r w:rsidRPr="00CF4459">
        <w:rPr>
          <w:rFonts w:hint="eastAsia"/>
        </w:rPr>
        <w:t>包括性暴力行为</w:t>
      </w:r>
      <w:r w:rsidR="00215400">
        <w:rPr>
          <w:rFonts w:hint="eastAsia"/>
        </w:rPr>
        <w:t>，</w:t>
      </w:r>
      <w:r w:rsidRPr="00CF4459">
        <w:rPr>
          <w:rFonts w:hint="eastAsia"/>
        </w:rPr>
        <w:t>晚间尤为严重</w:t>
      </w:r>
      <w:r w:rsidR="00215400">
        <w:rPr>
          <w:rFonts w:hint="eastAsia"/>
        </w:rPr>
        <w:t>；</w:t>
      </w:r>
      <w:r w:rsidRPr="00CF4459">
        <w:rPr>
          <w:rFonts w:hint="eastAsia"/>
        </w:rPr>
        <w:t>2007</w:t>
      </w:r>
      <w:r w:rsidRPr="00CF4459">
        <w:rPr>
          <w:rFonts w:hint="eastAsia"/>
        </w:rPr>
        <w:t>年</w:t>
      </w:r>
      <w:r w:rsidRPr="00CF4459">
        <w:rPr>
          <w:rFonts w:hint="eastAsia"/>
        </w:rPr>
        <w:t>1</w:t>
      </w:r>
      <w:r w:rsidRPr="00CF4459">
        <w:rPr>
          <w:rFonts w:hint="eastAsia"/>
        </w:rPr>
        <w:t>月至</w:t>
      </w:r>
      <w:r w:rsidRPr="00CF4459">
        <w:rPr>
          <w:rFonts w:hint="eastAsia"/>
        </w:rPr>
        <w:t>2011</w:t>
      </w:r>
      <w:r w:rsidRPr="00CF4459">
        <w:rPr>
          <w:rFonts w:hint="eastAsia"/>
        </w:rPr>
        <w:t>年</w:t>
      </w:r>
      <w:r w:rsidRPr="00CF4459">
        <w:rPr>
          <w:rFonts w:hint="eastAsia"/>
        </w:rPr>
        <w:t>7</w:t>
      </w:r>
      <w:r w:rsidRPr="00CF4459">
        <w:rPr>
          <w:rFonts w:hint="eastAsia"/>
        </w:rPr>
        <w:t>月的总共</w:t>
      </w:r>
      <w:r w:rsidR="00215400">
        <w:rPr>
          <w:rFonts w:hint="eastAsia"/>
        </w:rPr>
        <w:t>3,</w:t>
      </w:r>
      <w:r w:rsidRPr="00CF4459">
        <w:rPr>
          <w:rFonts w:hint="eastAsia"/>
        </w:rPr>
        <w:t>161</w:t>
      </w:r>
      <w:r w:rsidRPr="00CF4459">
        <w:rPr>
          <w:rFonts w:hint="eastAsia"/>
        </w:rPr>
        <w:t>起案件中</w:t>
      </w:r>
      <w:r w:rsidR="00215400">
        <w:rPr>
          <w:rFonts w:hint="eastAsia"/>
        </w:rPr>
        <w:t>，</w:t>
      </w:r>
      <w:r w:rsidRPr="00CF4459">
        <w:rPr>
          <w:rFonts w:hint="eastAsia"/>
        </w:rPr>
        <w:t>仅</w:t>
      </w:r>
      <w:r w:rsidRPr="00CF4459">
        <w:rPr>
          <w:rFonts w:hint="eastAsia"/>
        </w:rPr>
        <w:t>22</w:t>
      </w:r>
      <w:r w:rsidRPr="00CF4459">
        <w:rPr>
          <w:rFonts w:hint="eastAsia"/>
        </w:rPr>
        <w:t>起开始了调查程序。委员会还对有报道称自</w:t>
      </w:r>
      <w:r w:rsidRPr="00CF4459">
        <w:rPr>
          <w:rFonts w:hint="eastAsia"/>
        </w:rPr>
        <w:t>2008</w:t>
      </w:r>
      <w:r w:rsidRPr="00CF4459">
        <w:rPr>
          <w:rFonts w:hint="eastAsia"/>
        </w:rPr>
        <w:t>年以来</w:t>
      </w:r>
      <w:r w:rsidR="00215400">
        <w:rPr>
          <w:rFonts w:hint="eastAsia"/>
        </w:rPr>
        <w:t>，</w:t>
      </w:r>
      <w:r w:rsidRPr="00CF4459">
        <w:rPr>
          <w:rFonts w:hint="eastAsia"/>
        </w:rPr>
        <w:t>特别是</w:t>
      </w:r>
      <w:r w:rsidRPr="00CF4459">
        <w:rPr>
          <w:rFonts w:hint="eastAsia"/>
        </w:rPr>
        <w:t>2011</w:t>
      </w:r>
      <w:r w:rsidRPr="00CF4459">
        <w:rPr>
          <w:rFonts w:hint="eastAsia"/>
        </w:rPr>
        <w:t>年囚犯间的暴力行为有所增加表示关切。委员会还对极少报道的性暴力事件</w:t>
      </w:r>
      <w:r w:rsidR="00215400">
        <w:rPr>
          <w:rFonts w:hint="eastAsia"/>
        </w:rPr>
        <w:t>，</w:t>
      </w:r>
      <w:r w:rsidRPr="00CF4459">
        <w:rPr>
          <w:rFonts w:hint="eastAsia"/>
        </w:rPr>
        <w:t>包括强奸</w:t>
      </w:r>
      <w:r w:rsidR="00215400">
        <w:rPr>
          <w:rFonts w:hint="eastAsia"/>
        </w:rPr>
        <w:t>，</w:t>
      </w:r>
      <w:r w:rsidRPr="00CF4459">
        <w:rPr>
          <w:rFonts w:hint="eastAsia"/>
        </w:rPr>
        <w:t>偶尔导致自杀的骚扰和殴打案件</w:t>
      </w:r>
      <w:r w:rsidR="00215400">
        <w:rPr>
          <w:rFonts w:hint="eastAsia"/>
        </w:rPr>
        <w:t>，</w:t>
      </w:r>
      <w:r w:rsidRPr="00CF4459">
        <w:rPr>
          <w:rFonts w:hint="eastAsia"/>
        </w:rPr>
        <w:t>以及每年大约</w:t>
      </w:r>
      <w:r w:rsidRPr="00CF4459">
        <w:rPr>
          <w:rFonts w:hint="eastAsia"/>
        </w:rPr>
        <w:t>40</w:t>
      </w:r>
      <w:r w:rsidRPr="00CF4459">
        <w:rPr>
          <w:rFonts w:hint="eastAsia"/>
        </w:rPr>
        <w:t>至</w:t>
      </w:r>
      <w:r w:rsidRPr="00CF4459">
        <w:rPr>
          <w:rFonts w:hint="eastAsia"/>
        </w:rPr>
        <w:t>50</w:t>
      </w:r>
      <w:r w:rsidRPr="00CF4459">
        <w:rPr>
          <w:rFonts w:hint="eastAsia"/>
        </w:rPr>
        <w:t>例拘留中死亡的案件表示关切</w:t>
      </w:r>
      <w:r w:rsidR="00215400">
        <w:rPr>
          <w:rFonts w:hint="eastAsia"/>
        </w:rPr>
        <w:t>(</w:t>
      </w:r>
      <w:r w:rsidRPr="00CF4459">
        <w:rPr>
          <w:rFonts w:hint="eastAsia"/>
        </w:rPr>
        <w:t>第</w:t>
      </w:r>
      <w:r w:rsidRPr="00CF4459">
        <w:rPr>
          <w:rFonts w:hint="eastAsia"/>
        </w:rPr>
        <w:t>2</w:t>
      </w:r>
      <w:r w:rsidRPr="00CF4459">
        <w:rPr>
          <w:rFonts w:hint="eastAsia"/>
        </w:rPr>
        <w:t>、</w:t>
      </w:r>
      <w:r w:rsidRPr="00CF4459">
        <w:rPr>
          <w:rFonts w:hint="eastAsia"/>
        </w:rPr>
        <w:t>11</w:t>
      </w:r>
      <w:r w:rsidRPr="00CF4459">
        <w:rPr>
          <w:rFonts w:hint="eastAsia"/>
        </w:rPr>
        <w:t>和</w:t>
      </w:r>
      <w:r w:rsidRPr="00CF4459">
        <w:rPr>
          <w:rFonts w:hint="eastAsia"/>
        </w:rPr>
        <w:t>16</w:t>
      </w:r>
      <w:r w:rsidRPr="00CF4459">
        <w:rPr>
          <w:rFonts w:hint="eastAsia"/>
        </w:rPr>
        <w:t>条</w:t>
      </w:r>
      <w:r w:rsidR="00215400">
        <w:rPr>
          <w:rFonts w:hint="eastAsia"/>
        </w:rPr>
        <w:t>)</w:t>
      </w:r>
      <w:r w:rsidRPr="00CF4459">
        <w:rPr>
          <w:rFonts w:hint="eastAsia"/>
        </w:rPr>
        <w:t>。</w:t>
      </w:r>
    </w:p>
    <w:p w:rsidR="00CF4459" w:rsidRPr="00CF4459" w:rsidRDefault="00CF4459" w:rsidP="00CF4459">
      <w:pPr>
        <w:pStyle w:val="SingleTxtGC"/>
        <w:rPr>
          <w:rFonts w:eastAsia="SimHei"/>
        </w:rPr>
      </w:pPr>
      <w:r w:rsidRPr="00CF4459">
        <w:rPr>
          <w:rFonts w:eastAsia="SimHei"/>
        </w:rPr>
        <w:t>委员会建议缔约国</w:t>
      </w:r>
      <w:r w:rsidR="00215400">
        <w:rPr>
          <w:rFonts w:eastAsia="SimHei"/>
        </w:rPr>
        <w:t>：</w:t>
      </w:r>
    </w:p>
    <w:p w:rsidR="00CF4459" w:rsidRPr="00CF4459" w:rsidRDefault="00CF4459" w:rsidP="00CF4459">
      <w:pPr>
        <w:pStyle w:val="SingleTxtGC"/>
        <w:numPr>
          <w:ilvl w:val="0"/>
          <w:numId w:val="47"/>
        </w:numPr>
        <w:tabs>
          <w:tab w:val="clear" w:pos="2426"/>
          <w:tab w:val="left" w:pos="2427"/>
        </w:tabs>
        <w:rPr>
          <w:rFonts w:eastAsia="SimHei"/>
        </w:rPr>
      </w:pPr>
      <w:r w:rsidRPr="00CF4459">
        <w:rPr>
          <w:rFonts w:eastAsia="SimHei"/>
        </w:rPr>
        <w:t>通过消除导致囚犯间暴力行为的因素</w:t>
      </w:r>
      <w:r w:rsidR="00215400">
        <w:rPr>
          <w:rFonts w:eastAsia="SimHei"/>
        </w:rPr>
        <w:t>，</w:t>
      </w:r>
      <w:r w:rsidRPr="00CF4459">
        <w:rPr>
          <w:rFonts w:eastAsia="SimHei"/>
        </w:rPr>
        <w:t>例如监狱过于拥挤、工作人员不足、缺乏空间和物质条件差、缺乏有意义的活动、可获得毒品</w:t>
      </w:r>
      <w:r w:rsidR="00215400">
        <w:rPr>
          <w:rFonts w:eastAsia="SimHei"/>
        </w:rPr>
        <w:t>，</w:t>
      </w:r>
      <w:r w:rsidRPr="00CF4459">
        <w:rPr>
          <w:rFonts w:eastAsia="SimHei"/>
        </w:rPr>
        <w:t>以及长期不和的团伙</w:t>
      </w:r>
      <w:r w:rsidR="00215400">
        <w:rPr>
          <w:rFonts w:eastAsia="SimHei"/>
        </w:rPr>
        <w:t>，</w:t>
      </w:r>
      <w:r w:rsidRPr="00CF4459">
        <w:rPr>
          <w:rFonts w:eastAsia="SimHei"/>
        </w:rPr>
        <w:t>大力防止囚犯间暴力行为</w:t>
      </w:r>
      <w:r w:rsidR="00215400">
        <w:rPr>
          <w:rFonts w:eastAsia="SimHei"/>
        </w:rPr>
        <w:t>；</w:t>
      </w:r>
    </w:p>
    <w:p w:rsidR="00CF4459" w:rsidRPr="00CF4459" w:rsidRDefault="00CF4459" w:rsidP="00CF4459">
      <w:pPr>
        <w:pStyle w:val="SingleTxtGC"/>
        <w:numPr>
          <w:ilvl w:val="0"/>
          <w:numId w:val="47"/>
        </w:numPr>
        <w:tabs>
          <w:tab w:val="clear" w:pos="2426"/>
          <w:tab w:val="left" w:pos="2427"/>
        </w:tabs>
        <w:rPr>
          <w:rFonts w:eastAsia="SimHei"/>
        </w:rPr>
      </w:pPr>
      <w:r w:rsidRPr="00CF4459">
        <w:rPr>
          <w:rFonts w:eastAsia="SimHei"/>
        </w:rPr>
        <w:t>注意保护囚犯</w:t>
      </w:r>
      <w:r w:rsidR="00215400">
        <w:rPr>
          <w:rFonts w:eastAsia="SimHei"/>
        </w:rPr>
        <w:t>，</w:t>
      </w:r>
      <w:r w:rsidRPr="00CF4459">
        <w:rPr>
          <w:rFonts w:eastAsia="SimHei"/>
        </w:rPr>
        <w:t>特别是男女同性恋、双性恋和变性者免遭囚犯间暴力的侵害</w:t>
      </w:r>
      <w:r w:rsidR="00215400">
        <w:rPr>
          <w:rFonts w:eastAsia="SimHei"/>
        </w:rPr>
        <w:t>，</w:t>
      </w:r>
      <w:r w:rsidRPr="00CF4459">
        <w:rPr>
          <w:rFonts w:eastAsia="SimHei"/>
        </w:rPr>
        <w:t>关注囚犯以及参与暴力者的社会心理学背景</w:t>
      </w:r>
      <w:r w:rsidR="00215400">
        <w:rPr>
          <w:rFonts w:eastAsia="SimHei"/>
        </w:rPr>
        <w:t>，</w:t>
      </w:r>
      <w:r w:rsidRPr="00CF4459">
        <w:rPr>
          <w:rFonts w:eastAsia="SimHei"/>
        </w:rPr>
        <w:t>调查并惩治这类事件</w:t>
      </w:r>
      <w:r w:rsidR="00215400">
        <w:rPr>
          <w:rFonts w:eastAsia="SimHei"/>
        </w:rPr>
        <w:t>；</w:t>
      </w:r>
    </w:p>
    <w:p w:rsidR="00CF4459" w:rsidRPr="00CF4459" w:rsidRDefault="00CF4459" w:rsidP="00CF4459">
      <w:pPr>
        <w:pStyle w:val="SingleTxtGC"/>
        <w:numPr>
          <w:ilvl w:val="0"/>
          <w:numId w:val="47"/>
        </w:numPr>
        <w:tabs>
          <w:tab w:val="clear" w:pos="2426"/>
          <w:tab w:val="left" w:pos="2427"/>
        </w:tabs>
        <w:rPr>
          <w:rFonts w:eastAsia="SimHei"/>
        </w:rPr>
      </w:pPr>
      <w:r w:rsidRPr="00CF4459">
        <w:rPr>
          <w:rFonts w:eastAsia="SimHei"/>
        </w:rPr>
        <w:t>增加工作人员</w:t>
      </w:r>
      <w:r w:rsidR="00215400">
        <w:rPr>
          <w:rFonts w:eastAsia="SimHei"/>
        </w:rPr>
        <w:t>，</w:t>
      </w:r>
      <w:r w:rsidRPr="00CF4459">
        <w:rPr>
          <w:rFonts w:eastAsia="SimHei"/>
        </w:rPr>
        <w:t>包括接受过囚犯间暴力管理培训的工作人员人数</w:t>
      </w:r>
      <w:r w:rsidR="00215400">
        <w:rPr>
          <w:rFonts w:eastAsia="SimHei"/>
        </w:rPr>
        <w:t>；</w:t>
      </w:r>
    </w:p>
    <w:p w:rsidR="00CF4459" w:rsidRPr="00CF4459" w:rsidRDefault="00CF4459" w:rsidP="00CF4459">
      <w:pPr>
        <w:pStyle w:val="SingleTxtGC"/>
        <w:numPr>
          <w:ilvl w:val="0"/>
          <w:numId w:val="47"/>
        </w:numPr>
        <w:tabs>
          <w:tab w:val="clear" w:pos="2426"/>
          <w:tab w:val="left" w:pos="2427"/>
        </w:tabs>
        <w:rPr>
          <w:rFonts w:eastAsia="SimHei"/>
        </w:rPr>
      </w:pPr>
      <w:r w:rsidRPr="00CF4459">
        <w:rPr>
          <w:rFonts w:eastAsia="SimHei"/>
        </w:rPr>
        <w:t>通过引入额外的视频监督设备等方式</w:t>
      </w:r>
      <w:r w:rsidR="00215400">
        <w:rPr>
          <w:rFonts w:eastAsia="SimHei"/>
        </w:rPr>
        <w:t>，</w:t>
      </w:r>
      <w:r w:rsidRPr="00CF4459">
        <w:rPr>
          <w:rFonts w:eastAsia="SimHei"/>
        </w:rPr>
        <w:t>提高特别是晚间监督和监测的质量和频率</w:t>
      </w:r>
      <w:r w:rsidR="00215400">
        <w:rPr>
          <w:rFonts w:eastAsia="SimHei"/>
        </w:rPr>
        <w:t>；</w:t>
      </w:r>
      <w:r w:rsidRPr="00CF4459">
        <w:rPr>
          <w:rFonts w:eastAsia="SimHei"/>
        </w:rPr>
        <w:t>以及</w:t>
      </w:r>
    </w:p>
    <w:p w:rsidR="00CF4459" w:rsidRPr="00CF4459" w:rsidRDefault="00CF4459" w:rsidP="00CF4459">
      <w:pPr>
        <w:pStyle w:val="SingleTxtGC"/>
        <w:numPr>
          <w:ilvl w:val="0"/>
          <w:numId w:val="47"/>
        </w:numPr>
        <w:tabs>
          <w:tab w:val="clear" w:pos="2426"/>
          <w:tab w:val="left" w:pos="2427"/>
        </w:tabs>
        <w:rPr>
          <w:rFonts w:hint="eastAsia"/>
        </w:rPr>
      </w:pPr>
      <w:r w:rsidRPr="00CF4459">
        <w:rPr>
          <w:rFonts w:eastAsia="SimHei"/>
        </w:rPr>
        <w:t>公正、彻底和及时调查所有拘留中的死亡案件</w:t>
      </w:r>
      <w:r w:rsidR="00215400">
        <w:rPr>
          <w:rFonts w:eastAsia="SimHei"/>
        </w:rPr>
        <w:t>，</w:t>
      </w:r>
      <w:r w:rsidRPr="00CF4459">
        <w:rPr>
          <w:rFonts w:eastAsia="SimHei"/>
        </w:rPr>
        <w:t>包括自杀案件</w:t>
      </w:r>
      <w:r w:rsidR="00215400">
        <w:rPr>
          <w:rFonts w:eastAsia="SimHei"/>
        </w:rPr>
        <w:t>，</w:t>
      </w:r>
      <w:r w:rsidRPr="00CF4459">
        <w:rPr>
          <w:rFonts w:eastAsia="SimHei"/>
        </w:rPr>
        <w:t>公布调查结果并起诉导致他人死亡的暴力行为的实施者。</w:t>
      </w:r>
    </w:p>
    <w:p w:rsidR="00CF4459" w:rsidRPr="00CF4459" w:rsidRDefault="00CF4459" w:rsidP="00CF4459">
      <w:pPr>
        <w:pStyle w:val="H23GC"/>
        <w:rPr>
          <w:rFonts w:hint="eastAsia"/>
        </w:rPr>
      </w:pPr>
      <w:r w:rsidRPr="00CF4459">
        <w:rPr>
          <w:rFonts w:hint="eastAsia"/>
        </w:rPr>
        <w:tab/>
      </w:r>
      <w:r w:rsidRPr="00CF4459">
        <w:rPr>
          <w:rFonts w:hint="eastAsia"/>
        </w:rPr>
        <w:tab/>
      </w:r>
      <w:r w:rsidRPr="00CF4459">
        <w:rPr>
          <w:rFonts w:hint="eastAsia"/>
        </w:rPr>
        <w:t>单独囚禁和被判无期徒刑的囚犯</w:t>
      </w:r>
    </w:p>
    <w:p w:rsidR="00CF4459" w:rsidRPr="00CF4459" w:rsidRDefault="00CF4459" w:rsidP="00CF4459">
      <w:pPr>
        <w:pStyle w:val="SingleTxtGC"/>
        <w:rPr>
          <w:rFonts w:hint="eastAsia"/>
        </w:rPr>
      </w:pPr>
      <w:r w:rsidRPr="00CF4459">
        <w:rPr>
          <w:rFonts w:hint="eastAsia"/>
        </w:rPr>
        <w:t>2</w:t>
      </w:r>
      <w:r w:rsidR="00215400">
        <w:rPr>
          <w:rFonts w:hint="eastAsia"/>
        </w:rPr>
        <w:t>4.</w:t>
      </w:r>
      <w:r w:rsidRPr="00CF4459">
        <w:rPr>
          <w:rFonts w:hint="eastAsia"/>
        </w:rPr>
        <w:t xml:space="preserve">  </w:t>
      </w:r>
      <w:r w:rsidRPr="00CF4459">
        <w:rPr>
          <w:rFonts w:hint="eastAsia"/>
        </w:rPr>
        <w:t>委员会表示关切</w:t>
      </w:r>
      <w:r w:rsidR="00215400">
        <w:rPr>
          <w:rFonts w:hint="eastAsia"/>
        </w:rPr>
        <w:t>：</w:t>
      </w:r>
      <w:r w:rsidRPr="00CF4459">
        <w:rPr>
          <w:rFonts w:hint="eastAsia"/>
        </w:rPr>
        <w:t>被拘留者仍然因违反纪律被单独监禁长达</w:t>
      </w:r>
      <w:r w:rsidRPr="00CF4459">
        <w:rPr>
          <w:rFonts w:hint="eastAsia"/>
        </w:rPr>
        <w:t>14</w:t>
      </w:r>
      <w:r w:rsidRPr="00CF4459">
        <w:rPr>
          <w:rFonts w:hint="eastAsia"/>
        </w:rPr>
        <w:t>天</w:t>
      </w:r>
      <w:r w:rsidR="00215400">
        <w:rPr>
          <w:rFonts w:hint="eastAsia"/>
        </w:rPr>
        <w:t>，</w:t>
      </w:r>
      <w:r w:rsidRPr="00CF4459">
        <w:rPr>
          <w:rFonts w:hint="eastAsia"/>
        </w:rPr>
        <w:t>并出于防止逃跑、侵犯生命权或造成其他人员死亡以及其他罪行的目的</w:t>
      </w:r>
      <w:r w:rsidR="00215400">
        <w:rPr>
          <w:rFonts w:hint="eastAsia"/>
        </w:rPr>
        <w:t>，</w:t>
      </w:r>
      <w:r w:rsidRPr="00CF4459">
        <w:rPr>
          <w:rFonts w:hint="eastAsia"/>
        </w:rPr>
        <w:t>单独监禁长达两个月。委员会还表示关</w:t>
      </w:r>
      <w:r w:rsidR="00215400">
        <w:rPr>
          <w:rFonts w:hint="eastAsia"/>
        </w:rPr>
        <w:t>注，</w:t>
      </w:r>
      <w:r w:rsidRPr="00CF4459">
        <w:rPr>
          <w:rFonts w:hint="eastAsia"/>
        </w:rPr>
        <w:t>现行法律按照对无期徒刑囚犯的判决的规定</w:t>
      </w:r>
      <w:r w:rsidR="00215400">
        <w:rPr>
          <w:rFonts w:hint="eastAsia"/>
        </w:rPr>
        <w:t>，</w:t>
      </w:r>
      <w:r w:rsidRPr="00CF4459">
        <w:rPr>
          <w:rFonts w:hint="eastAsia"/>
        </w:rPr>
        <w:t>在头</w:t>
      </w:r>
      <w:r>
        <w:rPr>
          <w:rFonts w:hint="eastAsia"/>
        </w:rPr>
        <w:t>5</w:t>
      </w:r>
      <w:r w:rsidRPr="00CF4459">
        <w:rPr>
          <w:rFonts w:hint="eastAsia"/>
        </w:rPr>
        <w:t>年实行严格的隔离制度</w:t>
      </w:r>
      <w:r w:rsidR="00215400">
        <w:rPr>
          <w:rFonts w:hint="eastAsia"/>
        </w:rPr>
        <w:t>，</w:t>
      </w:r>
      <w:r w:rsidRPr="00CF4459">
        <w:rPr>
          <w:rFonts w:hint="eastAsia"/>
        </w:rPr>
        <w:t>而且这些囚犯在牢房外通常戴着手铐。委员会特别表示关切</w:t>
      </w:r>
      <w:r w:rsidR="00215400">
        <w:rPr>
          <w:rFonts w:hint="eastAsia"/>
        </w:rPr>
        <w:t>：</w:t>
      </w:r>
      <w:r w:rsidRPr="00CF4459">
        <w:rPr>
          <w:rFonts w:hint="eastAsia"/>
        </w:rPr>
        <w:t>一些寻求庇护者也长期被隔离监禁</w:t>
      </w:r>
      <w:r w:rsidR="00215400">
        <w:rPr>
          <w:rFonts w:hint="eastAsia"/>
        </w:rPr>
        <w:t>(</w:t>
      </w:r>
      <w:r w:rsidRPr="00CF4459">
        <w:rPr>
          <w:rFonts w:hint="eastAsia"/>
        </w:rPr>
        <w:t>第</w:t>
      </w:r>
      <w:r w:rsidRPr="00CF4459">
        <w:rPr>
          <w:rFonts w:hint="eastAsia"/>
        </w:rPr>
        <w:t>2</w:t>
      </w:r>
      <w:r w:rsidRPr="00CF4459">
        <w:rPr>
          <w:rFonts w:hint="eastAsia"/>
        </w:rPr>
        <w:t>、</w:t>
      </w:r>
      <w:r w:rsidRPr="00CF4459">
        <w:rPr>
          <w:rFonts w:hint="eastAsia"/>
        </w:rPr>
        <w:t>11</w:t>
      </w:r>
      <w:r w:rsidRPr="00CF4459">
        <w:rPr>
          <w:rFonts w:hint="eastAsia"/>
        </w:rPr>
        <w:t>和</w:t>
      </w:r>
      <w:r w:rsidRPr="00CF4459">
        <w:rPr>
          <w:rFonts w:hint="eastAsia"/>
        </w:rPr>
        <w:t>16</w:t>
      </w:r>
      <w:r w:rsidRPr="00CF4459">
        <w:rPr>
          <w:rFonts w:hint="eastAsia"/>
        </w:rPr>
        <w:t>条</w:t>
      </w:r>
      <w:r w:rsidR="00215400">
        <w:rPr>
          <w:rFonts w:hint="eastAsia"/>
        </w:rPr>
        <w:t>)</w:t>
      </w:r>
      <w:r w:rsidRPr="00CF4459">
        <w:rPr>
          <w:rFonts w:hint="eastAsia"/>
        </w:rPr>
        <w:t>。</w:t>
      </w:r>
    </w:p>
    <w:p w:rsidR="00CF4459" w:rsidRPr="00CF4459" w:rsidRDefault="00CF4459" w:rsidP="00CF4459">
      <w:pPr>
        <w:pStyle w:val="SingleTxtGC"/>
        <w:rPr>
          <w:rFonts w:eastAsia="SimHei"/>
        </w:rPr>
      </w:pPr>
      <w:r w:rsidRPr="00CF4459">
        <w:rPr>
          <w:rFonts w:eastAsia="SimHei"/>
        </w:rPr>
        <w:t>委员会建议缔约国考虑酷刑和其他残忍、不人道或有辱人格的待遇或处罚问题特别报告员的建议</w:t>
      </w:r>
      <w:r w:rsidR="00215400">
        <w:rPr>
          <w:rFonts w:eastAsia="SimHei"/>
        </w:rPr>
        <w:t>(</w:t>
      </w:r>
      <w:r w:rsidRPr="00CF4459">
        <w:rPr>
          <w:rFonts w:eastAsia="SimHei"/>
        </w:rPr>
        <w:t>A</w:t>
      </w:r>
      <w:r w:rsidR="00215400">
        <w:rPr>
          <w:rFonts w:eastAsia="SimHei"/>
        </w:rPr>
        <w:t>/</w:t>
      </w:r>
      <w:r w:rsidRPr="00CF4459">
        <w:rPr>
          <w:rFonts w:eastAsia="SimHei"/>
        </w:rPr>
        <w:t>66</w:t>
      </w:r>
      <w:r w:rsidR="00215400">
        <w:rPr>
          <w:rFonts w:eastAsia="SimHei"/>
        </w:rPr>
        <w:t>/</w:t>
      </w:r>
      <w:r w:rsidRPr="00CF4459">
        <w:rPr>
          <w:rFonts w:eastAsia="SimHei"/>
        </w:rPr>
        <w:t>268</w:t>
      </w:r>
      <w:r w:rsidR="00215400">
        <w:rPr>
          <w:rFonts w:eastAsia="SimHei"/>
        </w:rPr>
        <w:t>)</w:t>
      </w:r>
      <w:r w:rsidR="00215400">
        <w:rPr>
          <w:rFonts w:eastAsia="SimHei"/>
        </w:rPr>
        <w:t>，</w:t>
      </w:r>
      <w:r w:rsidRPr="00CF4459">
        <w:rPr>
          <w:rFonts w:eastAsia="SimHei"/>
        </w:rPr>
        <w:t>他敦促各国禁止将单独监禁作为惩罚手段</w:t>
      </w:r>
      <w:r w:rsidRPr="00CF4459">
        <w:rPr>
          <w:rFonts w:eastAsia="SimHei"/>
        </w:rPr>
        <w:t>——</w:t>
      </w:r>
      <w:r w:rsidRPr="00CF4459">
        <w:rPr>
          <w:rFonts w:eastAsia="SimHei"/>
        </w:rPr>
        <w:t>不论是作为司法判刑还是纪律处分措施的组成部分</w:t>
      </w:r>
      <w:r w:rsidR="00215400">
        <w:rPr>
          <w:rFonts w:eastAsia="SimHei"/>
        </w:rPr>
        <w:t>，</w:t>
      </w:r>
      <w:r w:rsidRPr="00CF4459">
        <w:rPr>
          <w:rFonts w:eastAsia="SimHei"/>
        </w:rPr>
        <w:t>建议各国拟订和执行替代性纪律制裁措施</w:t>
      </w:r>
      <w:r w:rsidR="00215400">
        <w:rPr>
          <w:rFonts w:eastAsia="SimHei"/>
        </w:rPr>
        <w:t>，</w:t>
      </w:r>
      <w:r w:rsidRPr="00CF4459">
        <w:rPr>
          <w:rFonts w:eastAsia="SimHei"/>
        </w:rPr>
        <w:t>以避免使用单独监禁</w:t>
      </w:r>
      <w:r w:rsidR="00215400">
        <w:rPr>
          <w:rFonts w:eastAsia="SimHei"/>
        </w:rPr>
        <w:t>(</w:t>
      </w:r>
      <w:r w:rsidRPr="00CF4459">
        <w:rPr>
          <w:rFonts w:eastAsia="SimHei"/>
        </w:rPr>
        <w:t>第</w:t>
      </w:r>
      <w:r w:rsidRPr="00CF4459">
        <w:rPr>
          <w:rFonts w:eastAsia="SimHei"/>
        </w:rPr>
        <w:t>84</w:t>
      </w:r>
      <w:r w:rsidRPr="00CF4459">
        <w:rPr>
          <w:rFonts w:eastAsia="SimHei"/>
        </w:rPr>
        <w:t>段</w:t>
      </w:r>
      <w:r w:rsidR="00215400">
        <w:rPr>
          <w:rFonts w:eastAsia="SimHei"/>
        </w:rPr>
        <w:t>)</w:t>
      </w:r>
      <w:r w:rsidRPr="00CF4459">
        <w:rPr>
          <w:rFonts w:eastAsia="SimHei"/>
        </w:rPr>
        <w:t>。委员会建议减少单独监禁的时间以及相关限制。应毫不拖延地终止单独监禁寻求庇护者的做法。委员会建议缔约国考虑修订关于在服刑头五年实行严格的隔离制度</w:t>
      </w:r>
      <w:r w:rsidR="00215400">
        <w:rPr>
          <w:rFonts w:eastAsia="SimHei"/>
        </w:rPr>
        <w:t>，</w:t>
      </w:r>
      <w:r w:rsidRPr="00CF4459">
        <w:rPr>
          <w:rFonts w:eastAsia="SimHei"/>
        </w:rPr>
        <w:t>以及无期徒刑服刑者在监狱外必须戴手铐的法律。无期徒刑服刑者应当能够融入监狱的主流人口。</w:t>
      </w:r>
    </w:p>
    <w:p w:rsidR="00CF4459" w:rsidRPr="00CF4459" w:rsidRDefault="00CF4459" w:rsidP="00CF4459">
      <w:pPr>
        <w:pStyle w:val="H23GC"/>
        <w:rPr>
          <w:rFonts w:hint="eastAsia"/>
        </w:rPr>
      </w:pPr>
      <w:r w:rsidRPr="00CF4459">
        <w:rPr>
          <w:rFonts w:hint="eastAsia"/>
        </w:rPr>
        <w:tab/>
      </w:r>
      <w:r w:rsidRPr="00CF4459">
        <w:rPr>
          <w:rFonts w:hint="eastAsia"/>
        </w:rPr>
        <w:tab/>
      </w:r>
      <w:r w:rsidRPr="00CF4459">
        <w:rPr>
          <w:rFonts w:hint="eastAsia"/>
        </w:rPr>
        <w:t>家庭暴力</w:t>
      </w:r>
    </w:p>
    <w:p w:rsidR="00CF4459" w:rsidRPr="00CF4459" w:rsidRDefault="00CF4459" w:rsidP="00CF4459">
      <w:pPr>
        <w:pStyle w:val="SingleTxtGC"/>
        <w:rPr>
          <w:rFonts w:hint="eastAsia"/>
        </w:rPr>
      </w:pPr>
      <w:r w:rsidRPr="00CF4459">
        <w:rPr>
          <w:rFonts w:hint="eastAsia"/>
        </w:rPr>
        <w:t>2</w:t>
      </w:r>
      <w:r w:rsidR="00215400">
        <w:rPr>
          <w:rFonts w:hint="eastAsia"/>
        </w:rPr>
        <w:t>5.</w:t>
      </w:r>
      <w:r w:rsidRPr="00CF4459">
        <w:rPr>
          <w:rFonts w:hint="eastAsia"/>
        </w:rPr>
        <w:t xml:space="preserve">  </w:t>
      </w:r>
      <w:r w:rsidRPr="00CF4459">
        <w:rPr>
          <w:rFonts w:hint="eastAsia"/>
        </w:rPr>
        <w:t>委员会表示关切</w:t>
      </w:r>
      <w:r w:rsidR="00215400">
        <w:rPr>
          <w:rFonts w:hint="eastAsia"/>
        </w:rPr>
        <w:t>：</w:t>
      </w:r>
      <w:r w:rsidRPr="00CF4459">
        <w:rPr>
          <w:rFonts w:hint="eastAsia"/>
        </w:rPr>
        <w:t>缔约国对家庭暴力概念的解释狭隘</w:t>
      </w:r>
      <w:r w:rsidR="00215400">
        <w:rPr>
          <w:rFonts w:hint="eastAsia"/>
        </w:rPr>
        <w:t>，</w:t>
      </w:r>
      <w:r w:rsidRPr="00CF4459">
        <w:rPr>
          <w:rFonts w:hint="eastAsia"/>
        </w:rPr>
        <w:t>且未将该现象作为一项具体的犯罪行为纳入《刑法》。委员会还表示关切</w:t>
      </w:r>
      <w:r w:rsidR="00215400">
        <w:rPr>
          <w:rFonts w:hint="eastAsia"/>
        </w:rPr>
        <w:t>：</w:t>
      </w:r>
      <w:r w:rsidRPr="00CF4459">
        <w:rPr>
          <w:rFonts w:hint="eastAsia"/>
        </w:rPr>
        <w:t>对家庭暴力的指控必须由受轻度或中度人身伤害者提出</w:t>
      </w:r>
      <w:r w:rsidR="00215400">
        <w:rPr>
          <w:rFonts w:hint="eastAsia"/>
        </w:rPr>
        <w:t>，</w:t>
      </w:r>
      <w:r w:rsidRPr="00CF4459">
        <w:rPr>
          <w:rFonts w:hint="eastAsia"/>
        </w:rPr>
        <w:t>特别是涉及妇女和女童时</w:t>
      </w:r>
      <w:r w:rsidR="00215400">
        <w:rPr>
          <w:rFonts w:hint="eastAsia"/>
        </w:rPr>
        <w:t>，</w:t>
      </w:r>
      <w:r w:rsidRPr="00CF4459">
        <w:rPr>
          <w:rFonts w:hint="eastAsia"/>
        </w:rPr>
        <w:t>家庭暴力案件极少提出诉讼并受到制裁</w:t>
      </w:r>
      <w:r w:rsidR="00215400">
        <w:rPr>
          <w:rFonts w:hint="eastAsia"/>
        </w:rPr>
        <w:t>；</w:t>
      </w:r>
      <w:r w:rsidRPr="00CF4459">
        <w:rPr>
          <w:rFonts w:hint="eastAsia"/>
        </w:rPr>
        <w:t>案件通常仅限于暴力实施者违反保护令</w:t>
      </w:r>
      <w:r w:rsidR="00215400">
        <w:rPr>
          <w:rFonts w:hint="eastAsia"/>
        </w:rPr>
        <w:t>(</w:t>
      </w:r>
      <w:r w:rsidRPr="00CF4459">
        <w:rPr>
          <w:rFonts w:hint="eastAsia"/>
        </w:rPr>
        <w:t>通常为期一个月</w:t>
      </w:r>
      <w:r w:rsidR="00215400">
        <w:rPr>
          <w:rFonts w:hint="eastAsia"/>
        </w:rPr>
        <w:t>)</w:t>
      </w:r>
      <w:r w:rsidRPr="00CF4459">
        <w:rPr>
          <w:rFonts w:hint="eastAsia"/>
        </w:rPr>
        <w:t>的情况</w:t>
      </w:r>
      <w:r w:rsidR="00215400">
        <w:rPr>
          <w:rFonts w:hint="eastAsia"/>
        </w:rPr>
        <w:t>；</w:t>
      </w:r>
      <w:r w:rsidRPr="00CF4459">
        <w:rPr>
          <w:rFonts w:hint="eastAsia"/>
        </w:rPr>
        <w:t>而且缺乏有效机制保护免遭家庭暴力</w:t>
      </w:r>
      <w:r w:rsidR="00215400">
        <w:rPr>
          <w:rFonts w:hint="eastAsia"/>
        </w:rPr>
        <w:t>，</w:t>
      </w:r>
      <w:r w:rsidRPr="00CF4459">
        <w:rPr>
          <w:rFonts w:hint="eastAsia"/>
        </w:rPr>
        <w:t>包括婚内强奸</w:t>
      </w:r>
      <w:r w:rsidR="00215400">
        <w:rPr>
          <w:rFonts w:hint="eastAsia"/>
        </w:rPr>
        <w:t>(</w:t>
      </w:r>
      <w:r w:rsidRPr="00CF4459">
        <w:rPr>
          <w:rFonts w:hint="eastAsia"/>
        </w:rPr>
        <w:t>第</w:t>
      </w:r>
      <w:r w:rsidRPr="00CF4459">
        <w:rPr>
          <w:rFonts w:hint="eastAsia"/>
        </w:rPr>
        <w:t>2</w:t>
      </w:r>
      <w:r w:rsidRPr="00CF4459">
        <w:rPr>
          <w:rFonts w:hint="eastAsia"/>
        </w:rPr>
        <w:t>、</w:t>
      </w:r>
      <w:r w:rsidRPr="00CF4459">
        <w:rPr>
          <w:rFonts w:hint="eastAsia"/>
        </w:rPr>
        <w:t>12</w:t>
      </w:r>
      <w:r w:rsidRPr="00CF4459">
        <w:rPr>
          <w:rFonts w:hint="eastAsia"/>
        </w:rPr>
        <w:t>、</w:t>
      </w:r>
      <w:r w:rsidRPr="00CF4459">
        <w:rPr>
          <w:rFonts w:hint="eastAsia"/>
        </w:rPr>
        <w:t>13</w:t>
      </w:r>
      <w:r w:rsidRPr="00CF4459">
        <w:rPr>
          <w:rFonts w:hint="eastAsia"/>
        </w:rPr>
        <w:t>、</w:t>
      </w:r>
      <w:r w:rsidRPr="00CF4459">
        <w:rPr>
          <w:rFonts w:hint="eastAsia"/>
        </w:rPr>
        <w:t>14</w:t>
      </w:r>
      <w:r w:rsidRPr="00CF4459">
        <w:rPr>
          <w:rFonts w:hint="eastAsia"/>
        </w:rPr>
        <w:t>和</w:t>
      </w:r>
      <w:r w:rsidRPr="00CF4459">
        <w:rPr>
          <w:rFonts w:hint="eastAsia"/>
        </w:rPr>
        <w:t>16</w:t>
      </w:r>
      <w:r w:rsidRPr="00CF4459">
        <w:rPr>
          <w:rFonts w:hint="eastAsia"/>
        </w:rPr>
        <w:t>条</w:t>
      </w:r>
      <w:r w:rsidR="00215400">
        <w:rPr>
          <w:rFonts w:hint="eastAsia"/>
        </w:rPr>
        <w:t>)</w:t>
      </w:r>
      <w:r w:rsidRPr="00CF4459">
        <w:rPr>
          <w:rFonts w:hint="eastAsia"/>
        </w:rPr>
        <w:t>。</w:t>
      </w:r>
    </w:p>
    <w:p w:rsidR="00CF4459" w:rsidRPr="00CF4459" w:rsidRDefault="00CF4459" w:rsidP="00CF4459">
      <w:pPr>
        <w:pStyle w:val="SingleTxtGC"/>
        <w:rPr>
          <w:rFonts w:eastAsia="SimHei" w:hint="eastAsia"/>
        </w:rPr>
      </w:pPr>
      <w:r w:rsidRPr="00CF4459">
        <w:rPr>
          <w:rFonts w:eastAsia="SimHei" w:hint="eastAsia"/>
        </w:rPr>
        <w:t>缔约国应修订其法律</w:t>
      </w:r>
      <w:r w:rsidR="00215400">
        <w:rPr>
          <w:rFonts w:eastAsia="SimHei" w:hint="eastAsia"/>
        </w:rPr>
        <w:t>，</w:t>
      </w:r>
      <w:r w:rsidRPr="00CF4459">
        <w:rPr>
          <w:rFonts w:eastAsia="SimHei" w:hint="eastAsia"/>
        </w:rPr>
        <w:t>将家庭暴力作为一项需“当然”起诉的具体罪行纳入《刑法》。缔约国应加强努力防止家庭暴力</w:t>
      </w:r>
      <w:r w:rsidR="00215400">
        <w:rPr>
          <w:rFonts w:eastAsia="SimHei" w:hint="eastAsia"/>
        </w:rPr>
        <w:t>，</w:t>
      </w:r>
      <w:r w:rsidRPr="00CF4459">
        <w:rPr>
          <w:rFonts w:eastAsia="SimHei" w:hint="eastAsia"/>
        </w:rPr>
        <w:t>特别是针对妇女和女童的暴力</w:t>
      </w:r>
      <w:r w:rsidR="00215400">
        <w:rPr>
          <w:rFonts w:eastAsia="SimHei" w:hint="eastAsia"/>
        </w:rPr>
        <w:t>，</w:t>
      </w:r>
      <w:r w:rsidRPr="00CF4459">
        <w:rPr>
          <w:rFonts w:eastAsia="SimHei" w:hint="eastAsia"/>
        </w:rPr>
        <w:t>并且应鼓励受害者向当局报案。应对所有家庭暴力案件进行适当的调查、起诉和制裁。应延长保护令的时间。缔约国应引入监督和有效保护个人免遭家庭暴力的机制</w:t>
      </w:r>
      <w:r w:rsidR="00215400">
        <w:rPr>
          <w:rFonts w:eastAsia="SimHei" w:hint="eastAsia"/>
        </w:rPr>
        <w:t>，</w:t>
      </w:r>
      <w:r w:rsidRPr="00CF4459">
        <w:rPr>
          <w:rFonts w:eastAsia="SimHei" w:hint="eastAsia"/>
        </w:rPr>
        <w:t>包括一项有效的申诉机制。</w:t>
      </w:r>
    </w:p>
    <w:p w:rsidR="00CF4459" w:rsidRPr="00CF4459" w:rsidRDefault="00CF4459" w:rsidP="00CF4459">
      <w:pPr>
        <w:pStyle w:val="H23GC"/>
        <w:rPr>
          <w:rFonts w:hint="eastAsia"/>
        </w:rPr>
      </w:pPr>
      <w:r w:rsidRPr="00CF4459">
        <w:rPr>
          <w:rFonts w:hint="eastAsia"/>
        </w:rPr>
        <w:tab/>
      </w:r>
      <w:r w:rsidRPr="00CF4459">
        <w:rPr>
          <w:rFonts w:hint="eastAsia"/>
        </w:rPr>
        <w:tab/>
      </w:r>
      <w:r w:rsidRPr="00CF4459">
        <w:rPr>
          <w:rFonts w:hint="eastAsia"/>
        </w:rPr>
        <w:t>早婚</w:t>
      </w:r>
    </w:p>
    <w:p w:rsidR="00CF4459" w:rsidRPr="00CF4459" w:rsidRDefault="00CF4459" w:rsidP="00CF4459">
      <w:pPr>
        <w:pStyle w:val="SingleTxtGC"/>
        <w:rPr>
          <w:rFonts w:hint="eastAsia"/>
        </w:rPr>
      </w:pPr>
      <w:r w:rsidRPr="00CF4459">
        <w:rPr>
          <w:rFonts w:hint="eastAsia"/>
        </w:rPr>
        <w:t>2</w:t>
      </w:r>
      <w:r w:rsidR="00215400">
        <w:rPr>
          <w:rFonts w:hint="eastAsia"/>
        </w:rPr>
        <w:t>6.</w:t>
      </w:r>
      <w:r w:rsidRPr="00CF4459">
        <w:rPr>
          <w:rFonts w:hint="eastAsia"/>
        </w:rPr>
        <w:t xml:space="preserve">  </w:t>
      </w:r>
      <w:r w:rsidRPr="00CF4459">
        <w:rPr>
          <w:rFonts w:hint="eastAsia"/>
        </w:rPr>
        <w:t>委员会对罗姆女童才</w:t>
      </w:r>
      <w:r w:rsidRPr="00CF4459">
        <w:rPr>
          <w:rFonts w:hint="eastAsia"/>
        </w:rPr>
        <w:t>11</w:t>
      </w:r>
      <w:r w:rsidRPr="00CF4459">
        <w:rPr>
          <w:rFonts w:hint="eastAsia"/>
        </w:rPr>
        <w:t>岁就被迫接受非正式婚姻安排表示关切</w:t>
      </w:r>
      <w:r w:rsidR="00215400">
        <w:rPr>
          <w:rFonts w:hint="eastAsia"/>
        </w:rPr>
        <w:t>(</w:t>
      </w:r>
      <w:r w:rsidRPr="00CF4459">
        <w:rPr>
          <w:rFonts w:hint="eastAsia"/>
        </w:rPr>
        <w:t>第</w:t>
      </w:r>
      <w:r w:rsidRPr="00CF4459">
        <w:rPr>
          <w:rFonts w:hint="eastAsia"/>
        </w:rPr>
        <w:t>2</w:t>
      </w:r>
      <w:r w:rsidRPr="00CF4459">
        <w:rPr>
          <w:rFonts w:hint="eastAsia"/>
        </w:rPr>
        <w:t>和第</w:t>
      </w:r>
      <w:r w:rsidRPr="00CF4459">
        <w:rPr>
          <w:rFonts w:hint="eastAsia"/>
        </w:rPr>
        <w:t>16</w:t>
      </w:r>
      <w:r w:rsidRPr="00CF4459">
        <w:rPr>
          <w:rFonts w:hint="eastAsia"/>
        </w:rPr>
        <w:t>条</w:t>
      </w:r>
      <w:r w:rsidR="00215400">
        <w:rPr>
          <w:rFonts w:hint="eastAsia"/>
        </w:rPr>
        <w:t>)</w:t>
      </w:r>
      <w:r w:rsidRPr="00CF4459">
        <w:rPr>
          <w:rFonts w:hint="eastAsia"/>
        </w:rPr>
        <w:t>。</w:t>
      </w:r>
    </w:p>
    <w:p w:rsidR="00CF4459" w:rsidRPr="00CF4459" w:rsidRDefault="00CF4459" w:rsidP="00CF4459">
      <w:pPr>
        <w:pStyle w:val="SingleTxtGC"/>
        <w:rPr>
          <w:rFonts w:eastAsia="SimHei"/>
        </w:rPr>
      </w:pPr>
      <w:r w:rsidRPr="00CF4459">
        <w:rPr>
          <w:rFonts w:eastAsia="SimHei"/>
        </w:rPr>
        <w:t>缔约国应执行关于最低结婚年龄的法律</w:t>
      </w:r>
      <w:r w:rsidR="00215400">
        <w:rPr>
          <w:rFonts w:eastAsia="SimHei"/>
        </w:rPr>
        <w:t>，</w:t>
      </w:r>
      <w:r w:rsidRPr="00CF4459">
        <w:rPr>
          <w:rFonts w:eastAsia="SimHei"/>
        </w:rPr>
        <w:t>并根据儿童权利委员会的结论性意见以及消除对妇女歧视委员会关于《公约》第十二条的第</w:t>
      </w:r>
      <w:r w:rsidRPr="00CF4459">
        <w:rPr>
          <w:rFonts w:eastAsia="SimHei"/>
        </w:rPr>
        <w:t>24</w:t>
      </w:r>
      <w:r w:rsidRPr="00CF4459">
        <w:rPr>
          <w:rFonts w:eastAsia="SimHei"/>
        </w:rPr>
        <w:t>号一般性建议</w:t>
      </w:r>
      <w:r w:rsidR="00215400">
        <w:rPr>
          <w:rFonts w:eastAsia="SimHei"/>
        </w:rPr>
        <w:t>(</w:t>
      </w:r>
      <w:r w:rsidRPr="00CF4459">
        <w:rPr>
          <w:rFonts w:eastAsia="SimHei"/>
        </w:rPr>
        <w:t>1999</w:t>
      </w:r>
      <w:r w:rsidRPr="00CF4459">
        <w:rPr>
          <w:rFonts w:eastAsia="SimHei"/>
        </w:rPr>
        <w:t>年</w:t>
      </w:r>
      <w:r w:rsidR="00215400">
        <w:rPr>
          <w:rFonts w:eastAsia="SimHei"/>
        </w:rPr>
        <w:t>)</w:t>
      </w:r>
      <w:r w:rsidR="00215400">
        <w:rPr>
          <w:rFonts w:eastAsia="SimHei"/>
        </w:rPr>
        <w:t>，</w:t>
      </w:r>
      <w:r w:rsidRPr="00CF4459">
        <w:rPr>
          <w:rFonts w:eastAsia="SimHei"/>
        </w:rPr>
        <w:t>明确指出童婚不具有法律效力</w:t>
      </w:r>
      <w:r w:rsidR="00215400">
        <w:rPr>
          <w:rFonts w:eastAsia="SimHei"/>
        </w:rPr>
        <w:t>，</w:t>
      </w:r>
      <w:r w:rsidRPr="00CF4459">
        <w:rPr>
          <w:rFonts w:eastAsia="SimHei"/>
        </w:rPr>
        <w:t>并且构成一种有害做法。应就禁止这类婚姻</w:t>
      </w:r>
      <w:r w:rsidR="00215400">
        <w:rPr>
          <w:rFonts w:eastAsia="SimHei"/>
        </w:rPr>
        <w:t>，</w:t>
      </w:r>
      <w:r w:rsidRPr="00CF4459">
        <w:rPr>
          <w:rFonts w:eastAsia="SimHei"/>
        </w:rPr>
        <w:t>其有害影响以及儿童权利在社区开展提高意识活动。委员会还敦促缔约国执行登记所有婚姻的规定</w:t>
      </w:r>
      <w:r w:rsidR="00215400">
        <w:rPr>
          <w:rFonts w:eastAsia="SimHei"/>
        </w:rPr>
        <w:t>，</w:t>
      </w:r>
      <w:r w:rsidRPr="00CF4459">
        <w:rPr>
          <w:rFonts w:eastAsia="SimHei"/>
        </w:rPr>
        <w:t>以便监督其合法性</w:t>
      </w:r>
      <w:r w:rsidR="00215400">
        <w:rPr>
          <w:rFonts w:eastAsia="SimHei"/>
        </w:rPr>
        <w:t>，</w:t>
      </w:r>
      <w:r w:rsidRPr="00CF4459">
        <w:rPr>
          <w:rFonts w:eastAsia="SimHei"/>
        </w:rPr>
        <w:t>严格禁止早婚</w:t>
      </w:r>
      <w:r w:rsidR="00215400">
        <w:rPr>
          <w:rFonts w:eastAsia="SimHei"/>
        </w:rPr>
        <w:t>，</w:t>
      </w:r>
      <w:r w:rsidRPr="00CF4459">
        <w:rPr>
          <w:rFonts w:eastAsia="SimHei"/>
        </w:rPr>
        <w:t>调查这类案件并起诉实施者。</w:t>
      </w:r>
    </w:p>
    <w:p w:rsidR="00CF4459" w:rsidRPr="00CF4459" w:rsidRDefault="00CF4459" w:rsidP="00CF4459">
      <w:pPr>
        <w:pStyle w:val="H23GC"/>
        <w:rPr>
          <w:rFonts w:hint="eastAsia"/>
        </w:rPr>
      </w:pPr>
      <w:r w:rsidRPr="00CF4459">
        <w:rPr>
          <w:rFonts w:hint="eastAsia"/>
        </w:rPr>
        <w:tab/>
      </w:r>
      <w:r w:rsidRPr="00CF4459">
        <w:rPr>
          <w:rFonts w:hint="eastAsia"/>
        </w:rPr>
        <w:tab/>
      </w:r>
      <w:r w:rsidRPr="00CF4459">
        <w:rPr>
          <w:rFonts w:hint="eastAsia"/>
        </w:rPr>
        <w:t>人口贩运</w:t>
      </w:r>
    </w:p>
    <w:p w:rsidR="00CF4459" w:rsidRPr="00CF4459" w:rsidRDefault="00CF4459" w:rsidP="00CF4459">
      <w:pPr>
        <w:pStyle w:val="SingleTxtGC"/>
        <w:rPr>
          <w:rFonts w:hint="eastAsia"/>
        </w:rPr>
      </w:pPr>
      <w:r w:rsidRPr="00CF4459">
        <w:rPr>
          <w:rFonts w:hint="eastAsia"/>
        </w:rPr>
        <w:t>2</w:t>
      </w:r>
      <w:r w:rsidR="00215400">
        <w:rPr>
          <w:rFonts w:hint="eastAsia"/>
        </w:rPr>
        <w:t>7.</w:t>
      </w:r>
      <w:r w:rsidRPr="00CF4459">
        <w:rPr>
          <w:rFonts w:hint="eastAsia"/>
        </w:rPr>
        <w:t xml:space="preserve">  </w:t>
      </w:r>
      <w:r w:rsidRPr="00CF4459">
        <w:rPr>
          <w:rFonts w:hint="eastAsia"/>
        </w:rPr>
        <w:t>委员会注意到《预防和打击人口贩运以及保护受害者国家方案》和《刑法》修正案</w:t>
      </w:r>
      <w:r w:rsidR="00215400">
        <w:rPr>
          <w:rFonts w:hint="eastAsia"/>
        </w:rPr>
        <w:t>，</w:t>
      </w:r>
      <w:r w:rsidRPr="00CF4459">
        <w:rPr>
          <w:rFonts w:hint="eastAsia"/>
        </w:rPr>
        <w:t>以及关于“人口贩运”的第九章</w:t>
      </w:r>
      <w:r w:rsidR="00215400">
        <w:rPr>
          <w:rFonts w:hint="eastAsia"/>
        </w:rPr>
        <w:t>，</w:t>
      </w:r>
      <w:r w:rsidRPr="00CF4459">
        <w:rPr>
          <w:rFonts w:hint="eastAsia"/>
        </w:rPr>
        <w:t>对贫困和社会排斥导致妇女和儿童</w:t>
      </w:r>
      <w:r w:rsidR="00215400">
        <w:rPr>
          <w:rFonts w:hint="eastAsia"/>
        </w:rPr>
        <w:t>，</w:t>
      </w:r>
      <w:r w:rsidRPr="00CF4459">
        <w:rPr>
          <w:rFonts w:hint="eastAsia"/>
        </w:rPr>
        <w:t>特别是罗姆妇女和女童</w:t>
      </w:r>
      <w:r w:rsidR="00215400">
        <w:rPr>
          <w:rFonts w:hint="eastAsia"/>
        </w:rPr>
        <w:t>，</w:t>
      </w:r>
      <w:r w:rsidRPr="00CF4459">
        <w:rPr>
          <w:rFonts w:hint="eastAsia"/>
        </w:rPr>
        <w:t>包括孕妇容易遭到贩运表示关切</w:t>
      </w:r>
      <w:r w:rsidR="00215400">
        <w:rPr>
          <w:rFonts w:hint="eastAsia"/>
        </w:rPr>
        <w:t>(</w:t>
      </w:r>
      <w:r w:rsidRPr="00CF4459">
        <w:rPr>
          <w:rFonts w:hint="eastAsia"/>
        </w:rPr>
        <w:t>第</w:t>
      </w:r>
      <w:r w:rsidRPr="00CF4459">
        <w:rPr>
          <w:rFonts w:hint="eastAsia"/>
        </w:rPr>
        <w:t>2</w:t>
      </w:r>
      <w:r w:rsidRPr="00CF4459">
        <w:rPr>
          <w:rFonts w:hint="eastAsia"/>
        </w:rPr>
        <w:t>、</w:t>
      </w:r>
      <w:r w:rsidRPr="00CF4459">
        <w:rPr>
          <w:rFonts w:hint="eastAsia"/>
        </w:rPr>
        <w:t>3</w:t>
      </w:r>
      <w:r w:rsidRPr="00CF4459">
        <w:rPr>
          <w:rFonts w:hint="eastAsia"/>
        </w:rPr>
        <w:t>、</w:t>
      </w:r>
      <w:r w:rsidRPr="00CF4459">
        <w:rPr>
          <w:rFonts w:hint="eastAsia"/>
        </w:rPr>
        <w:t>14</w:t>
      </w:r>
      <w:r w:rsidRPr="00CF4459">
        <w:rPr>
          <w:rFonts w:hint="eastAsia"/>
        </w:rPr>
        <w:t>和</w:t>
      </w:r>
      <w:r w:rsidRPr="00CF4459">
        <w:rPr>
          <w:rFonts w:hint="eastAsia"/>
        </w:rPr>
        <w:t>16</w:t>
      </w:r>
      <w:r w:rsidRPr="00CF4459">
        <w:rPr>
          <w:rFonts w:hint="eastAsia"/>
        </w:rPr>
        <w:t>条</w:t>
      </w:r>
      <w:r w:rsidR="00215400">
        <w:rPr>
          <w:rFonts w:hint="eastAsia"/>
        </w:rPr>
        <w:t>)</w:t>
      </w:r>
      <w:r w:rsidRPr="00CF4459">
        <w:rPr>
          <w:rFonts w:hint="eastAsia"/>
        </w:rPr>
        <w:t>。</w:t>
      </w:r>
    </w:p>
    <w:p w:rsidR="00CF4459" w:rsidRPr="00CF4459" w:rsidRDefault="00CF4459" w:rsidP="00CF4459">
      <w:pPr>
        <w:pStyle w:val="SingleTxtGC"/>
        <w:rPr>
          <w:rFonts w:eastAsia="SimHei"/>
        </w:rPr>
      </w:pPr>
      <w:r w:rsidRPr="00CF4459">
        <w:rPr>
          <w:rFonts w:eastAsia="SimHei"/>
        </w:rPr>
        <w:t>委员会建议缔约国加大努力</w:t>
      </w:r>
      <w:r w:rsidR="00215400">
        <w:rPr>
          <w:rFonts w:eastAsia="SimHei"/>
        </w:rPr>
        <w:t>，</w:t>
      </w:r>
      <w:r w:rsidRPr="00CF4459">
        <w:rPr>
          <w:rFonts w:eastAsia="SimHei"/>
        </w:rPr>
        <w:t>打击特别是对妇女和儿童的人口贩运</w:t>
      </w:r>
      <w:r w:rsidR="00215400">
        <w:rPr>
          <w:rFonts w:eastAsia="SimHei"/>
        </w:rPr>
        <w:t>，</w:t>
      </w:r>
      <w:r w:rsidRPr="00CF4459">
        <w:rPr>
          <w:rFonts w:eastAsia="SimHei"/>
        </w:rPr>
        <w:t>特别是</w:t>
      </w:r>
      <w:r w:rsidR="00215400">
        <w:rPr>
          <w:rFonts w:eastAsia="SimHei"/>
        </w:rPr>
        <w:t>：</w:t>
      </w:r>
    </w:p>
    <w:p w:rsidR="00CF4459" w:rsidRPr="00CF4459" w:rsidRDefault="00CF4459" w:rsidP="00CF4459">
      <w:pPr>
        <w:pStyle w:val="SingleTxtGC"/>
        <w:numPr>
          <w:ilvl w:val="0"/>
          <w:numId w:val="48"/>
        </w:numPr>
        <w:tabs>
          <w:tab w:val="clear" w:pos="2426"/>
          <w:tab w:val="left" w:pos="2427"/>
        </w:tabs>
        <w:rPr>
          <w:rFonts w:eastAsia="SimHei"/>
        </w:rPr>
      </w:pPr>
      <w:r w:rsidRPr="00CF4459">
        <w:rPr>
          <w:rFonts w:eastAsia="SimHei"/>
        </w:rPr>
        <w:t>预防并立即、彻底和公正地调查、起诉并惩治人口贩运及相关做法</w:t>
      </w:r>
      <w:r w:rsidR="00215400">
        <w:rPr>
          <w:rFonts w:eastAsia="SimHei"/>
        </w:rPr>
        <w:t>；</w:t>
      </w:r>
    </w:p>
    <w:p w:rsidR="00CF4459" w:rsidRPr="00CF4459" w:rsidRDefault="00CF4459" w:rsidP="00CF4459">
      <w:pPr>
        <w:pStyle w:val="SingleTxtGC"/>
        <w:numPr>
          <w:ilvl w:val="0"/>
          <w:numId w:val="48"/>
        </w:numPr>
        <w:tabs>
          <w:tab w:val="clear" w:pos="2426"/>
          <w:tab w:val="left" w:pos="2427"/>
        </w:tabs>
        <w:rPr>
          <w:rFonts w:eastAsia="SimHei"/>
        </w:rPr>
      </w:pPr>
      <w:r w:rsidRPr="00CF4459">
        <w:rPr>
          <w:rFonts w:eastAsia="SimHei"/>
        </w:rPr>
        <w:t>进一步查明贩运受害者身份</w:t>
      </w:r>
      <w:r w:rsidR="00215400">
        <w:rPr>
          <w:rFonts w:eastAsia="SimHei"/>
        </w:rPr>
        <w:t>，</w:t>
      </w:r>
      <w:r w:rsidRPr="00CF4459">
        <w:rPr>
          <w:rFonts w:eastAsia="SimHei"/>
        </w:rPr>
        <w:t>并为贩运受害者提供有效的补救手段</w:t>
      </w:r>
      <w:r w:rsidR="00215400">
        <w:rPr>
          <w:rFonts w:eastAsia="SimHei"/>
        </w:rPr>
        <w:t>，</w:t>
      </w:r>
      <w:r w:rsidRPr="00CF4459">
        <w:rPr>
          <w:rFonts w:eastAsia="SimHei"/>
        </w:rPr>
        <w:t>包括赔偿和康复服务</w:t>
      </w:r>
      <w:r w:rsidR="00215400">
        <w:rPr>
          <w:rFonts w:eastAsia="SimHei"/>
        </w:rPr>
        <w:t>，</w:t>
      </w:r>
      <w:r w:rsidRPr="00CF4459">
        <w:rPr>
          <w:rFonts w:eastAsia="SimHei"/>
        </w:rPr>
        <w:t>以及帮助受害者向警方报案</w:t>
      </w:r>
      <w:r w:rsidR="00215400">
        <w:rPr>
          <w:rFonts w:eastAsia="SimHei"/>
        </w:rPr>
        <w:t>，</w:t>
      </w:r>
      <w:r w:rsidRPr="00CF4459">
        <w:rPr>
          <w:rFonts w:eastAsia="SimHei"/>
        </w:rPr>
        <w:t>特别是根据《公约》第</w:t>
      </w:r>
      <w:r w:rsidRPr="00CF4459">
        <w:rPr>
          <w:rFonts w:eastAsia="SimHei"/>
        </w:rPr>
        <w:t>14</w:t>
      </w:r>
      <w:r w:rsidRPr="00CF4459">
        <w:rPr>
          <w:rFonts w:eastAsia="SimHei"/>
        </w:rPr>
        <w:t>条切实提供医疗和咨询以及适当的庇护场所</w:t>
      </w:r>
      <w:r w:rsidR="00215400">
        <w:rPr>
          <w:rFonts w:eastAsia="SimHei"/>
        </w:rPr>
        <w:t>，</w:t>
      </w:r>
      <w:r w:rsidRPr="00CF4459">
        <w:rPr>
          <w:rFonts w:eastAsia="SimHei"/>
        </w:rPr>
        <w:t>以便提供法律、医疗和心理援助及康复服务</w:t>
      </w:r>
      <w:r w:rsidR="00215400">
        <w:rPr>
          <w:rFonts w:eastAsia="SimHei"/>
        </w:rPr>
        <w:t>；</w:t>
      </w:r>
    </w:p>
    <w:p w:rsidR="00CF4459" w:rsidRPr="00CF4459" w:rsidRDefault="00CF4459" w:rsidP="00CF4459">
      <w:pPr>
        <w:pStyle w:val="SingleTxtGC"/>
        <w:numPr>
          <w:ilvl w:val="0"/>
          <w:numId w:val="48"/>
        </w:numPr>
        <w:tabs>
          <w:tab w:val="clear" w:pos="2426"/>
          <w:tab w:val="left" w:pos="2427"/>
        </w:tabs>
        <w:rPr>
          <w:rFonts w:eastAsia="SimHei"/>
        </w:rPr>
      </w:pPr>
      <w:r w:rsidRPr="00CF4459">
        <w:rPr>
          <w:rFonts w:eastAsia="SimHei"/>
        </w:rPr>
        <w:t>防止被贩运者回到有充分理由相信其可能遭到酷刑的原籍国</w:t>
      </w:r>
      <w:r w:rsidR="00215400">
        <w:rPr>
          <w:rFonts w:eastAsia="SimHei"/>
        </w:rPr>
        <w:t>，</w:t>
      </w:r>
      <w:r w:rsidRPr="00CF4459">
        <w:rPr>
          <w:rFonts w:eastAsia="SimHei"/>
        </w:rPr>
        <w:t>以确保遵守《公约》第</w:t>
      </w:r>
      <w:r w:rsidRPr="00CF4459">
        <w:rPr>
          <w:rFonts w:eastAsia="SimHei"/>
        </w:rPr>
        <w:t>3</w:t>
      </w:r>
      <w:r w:rsidRPr="00CF4459">
        <w:rPr>
          <w:rFonts w:eastAsia="SimHei"/>
        </w:rPr>
        <w:t>条</w:t>
      </w:r>
      <w:r w:rsidR="00215400">
        <w:rPr>
          <w:rFonts w:eastAsia="SimHei"/>
        </w:rPr>
        <w:t>；</w:t>
      </w:r>
    </w:p>
    <w:p w:rsidR="00CF4459" w:rsidRPr="00CF4459" w:rsidRDefault="00CF4459" w:rsidP="00CF4459">
      <w:pPr>
        <w:pStyle w:val="SingleTxtGC"/>
        <w:numPr>
          <w:ilvl w:val="0"/>
          <w:numId w:val="48"/>
        </w:numPr>
        <w:tabs>
          <w:tab w:val="clear" w:pos="2426"/>
          <w:tab w:val="left" w:pos="2427"/>
        </w:tabs>
        <w:rPr>
          <w:rFonts w:eastAsia="SimHei"/>
        </w:rPr>
      </w:pPr>
      <w:r w:rsidRPr="00CF4459">
        <w:rPr>
          <w:rFonts w:eastAsia="SimHei"/>
        </w:rPr>
        <w:t>定期向警方、公诉人和法官提供关于有效预防、调查、起诉和惩处贩运行为的培训</w:t>
      </w:r>
      <w:r w:rsidR="00215400">
        <w:rPr>
          <w:rFonts w:eastAsia="SimHei"/>
        </w:rPr>
        <w:t>，</w:t>
      </w:r>
      <w:r w:rsidRPr="00CF4459">
        <w:rPr>
          <w:rFonts w:eastAsia="SimHei"/>
        </w:rPr>
        <w:t>包括关于保障由自己选择的律师代理的权利的培训</w:t>
      </w:r>
      <w:r w:rsidR="00215400">
        <w:rPr>
          <w:rFonts w:eastAsia="SimHei"/>
        </w:rPr>
        <w:t>，</w:t>
      </w:r>
      <w:r w:rsidRPr="00CF4459">
        <w:rPr>
          <w:rFonts w:eastAsia="SimHei"/>
        </w:rPr>
        <w:t>并向普通民众宣传贩运行为的刑事犯罪性质</w:t>
      </w:r>
      <w:r w:rsidR="00215400">
        <w:rPr>
          <w:rFonts w:eastAsia="SimHei"/>
        </w:rPr>
        <w:t>；</w:t>
      </w:r>
      <w:r w:rsidRPr="00CF4459">
        <w:rPr>
          <w:rFonts w:eastAsia="SimHei"/>
        </w:rPr>
        <w:t>以及</w:t>
      </w:r>
    </w:p>
    <w:p w:rsidR="00CF4459" w:rsidRPr="00CF4459" w:rsidRDefault="00CF4459" w:rsidP="00CF4459">
      <w:pPr>
        <w:pStyle w:val="SingleTxtGC"/>
        <w:numPr>
          <w:ilvl w:val="0"/>
          <w:numId w:val="48"/>
        </w:numPr>
        <w:tabs>
          <w:tab w:val="clear" w:pos="2426"/>
          <w:tab w:val="left" w:pos="2427"/>
        </w:tabs>
        <w:rPr>
          <w:rFonts w:hint="eastAsia"/>
        </w:rPr>
      </w:pPr>
      <w:r w:rsidRPr="00CF4459">
        <w:rPr>
          <w:rFonts w:eastAsia="SimHei"/>
        </w:rPr>
        <w:t>汇编酌情按国籍、原籍国、族裔、性别、年龄和就业分列的数据</w:t>
      </w:r>
      <w:r w:rsidR="00215400">
        <w:rPr>
          <w:rFonts w:eastAsia="SimHei"/>
        </w:rPr>
        <w:t>，</w:t>
      </w:r>
      <w:r w:rsidRPr="00CF4459">
        <w:rPr>
          <w:rFonts w:eastAsia="SimHei"/>
        </w:rPr>
        <w:t>以及补救的提供情况。</w:t>
      </w:r>
    </w:p>
    <w:p w:rsidR="00CF4459" w:rsidRPr="00CF4459" w:rsidRDefault="00CF4459" w:rsidP="00CF4459">
      <w:pPr>
        <w:pStyle w:val="H23GC"/>
        <w:rPr>
          <w:rFonts w:hint="eastAsia"/>
        </w:rPr>
      </w:pPr>
      <w:r w:rsidRPr="00CF4459">
        <w:rPr>
          <w:rFonts w:hint="eastAsia"/>
        </w:rPr>
        <w:tab/>
      </w:r>
      <w:r w:rsidRPr="00CF4459">
        <w:rPr>
          <w:rFonts w:hint="eastAsia"/>
        </w:rPr>
        <w:tab/>
      </w:r>
      <w:r w:rsidRPr="00CF4459">
        <w:rPr>
          <w:rFonts w:hint="eastAsia"/>
        </w:rPr>
        <w:t>歧视、仇恨言论和对弱势群体的暴力行为</w:t>
      </w:r>
    </w:p>
    <w:p w:rsidR="00CF4459" w:rsidRPr="00CF4459" w:rsidRDefault="00CF4459" w:rsidP="00CF4459">
      <w:pPr>
        <w:pStyle w:val="SingleTxtGC"/>
        <w:rPr>
          <w:rFonts w:hint="eastAsia"/>
        </w:rPr>
      </w:pPr>
      <w:r w:rsidRPr="00CF4459">
        <w:rPr>
          <w:rFonts w:hint="eastAsia"/>
        </w:rPr>
        <w:t>2</w:t>
      </w:r>
      <w:r w:rsidR="00215400">
        <w:rPr>
          <w:rFonts w:hint="eastAsia"/>
        </w:rPr>
        <w:t>8.</w:t>
      </w:r>
      <w:r w:rsidRPr="00CF4459">
        <w:rPr>
          <w:rFonts w:hint="eastAsia"/>
        </w:rPr>
        <w:t xml:space="preserve">  </w:t>
      </w:r>
      <w:r w:rsidRPr="00CF4459">
        <w:rPr>
          <w:rFonts w:hint="eastAsia"/>
        </w:rPr>
        <w:t>委员会赞赏缔约国当局采取公开谴责歧视和不容忍表现的立场</w:t>
      </w:r>
      <w:r w:rsidR="00215400">
        <w:rPr>
          <w:rFonts w:hint="eastAsia"/>
        </w:rPr>
        <w:t>，</w:t>
      </w:r>
      <w:r w:rsidRPr="00CF4459">
        <w:rPr>
          <w:rFonts w:hint="eastAsia"/>
        </w:rPr>
        <w:t>对歧视和不容忍表现</w:t>
      </w:r>
      <w:r w:rsidR="00215400">
        <w:rPr>
          <w:rFonts w:hint="eastAsia"/>
        </w:rPr>
        <w:t>，</w:t>
      </w:r>
      <w:r w:rsidRPr="00CF4459">
        <w:rPr>
          <w:rFonts w:hint="eastAsia"/>
        </w:rPr>
        <w:t>包括针对某些民族和宗教少数群体以及性少数群体者的仇恨言论和暴力侵害行为深表关切。委员会还对警方针对某些少数群体过分使用暴力</w:t>
      </w:r>
      <w:r w:rsidR="00215400">
        <w:rPr>
          <w:rFonts w:hint="eastAsia"/>
        </w:rPr>
        <w:t>，</w:t>
      </w:r>
      <w:r w:rsidRPr="00CF4459">
        <w:rPr>
          <w:rFonts w:hint="eastAsia"/>
        </w:rPr>
        <w:t>以及近期针对罗姆人的暴动和财产毁坏表示关切</w:t>
      </w:r>
      <w:r w:rsidR="00215400">
        <w:rPr>
          <w:rFonts w:hint="eastAsia"/>
        </w:rPr>
        <w:t>，</w:t>
      </w:r>
      <w:r w:rsidRPr="00CF4459">
        <w:rPr>
          <w:rFonts w:hint="eastAsia"/>
        </w:rPr>
        <w:t>在某些情况下</w:t>
      </w:r>
      <w:r w:rsidR="00215400">
        <w:rPr>
          <w:rFonts w:hint="eastAsia"/>
        </w:rPr>
        <w:t>，</w:t>
      </w:r>
      <w:r w:rsidRPr="00CF4459">
        <w:rPr>
          <w:rFonts w:hint="eastAsia"/>
        </w:rPr>
        <w:t>警方没有采取预防行动。委员会还表示关切</w:t>
      </w:r>
      <w:r w:rsidR="00215400">
        <w:rPr>
          <w:rFonts w:hint="eastAsia"/>
        </w:rPr>
        <w:t>：</w:t>
      </w:r>
      <w:r w:rsidRPr="00CF4459">
        <w:rPr>
          <w:rFonts w:hint="eastAsia"/>
        </w:rPr>
        <w:t>包括某些政党和团体成员在内的一些人对弱势少数群体者提出了构成仇恨言论的口号</w:t>
      </w:r>
      <w:r w:rsidR="00215400">
        <w:rPr>
          <w:rFonts w:hint="eastAsia"/>
        </w:rPr>
        <w:t>，</w:t>
      </w:r>
      <w:r w:rsidRPr="00CF4459">
        <w:rPr>
          <w:rFonts w:hint="eastAsia"/>
        </w:rPr>
        <w:t>以及对宗教少数群体者的不容忍引发了破坏礼拜场所和袭击礼拜者的行为。委员会注意到</w:t>
      </w:r>
      <w:r w:rsidR="00215400">
        <w:rPr>
          <w:rFonts w:hint="eastAsia"/>
        </w:rPr>
        <w:t>，</w:t>
      </w:r>
      <w:r w:rsidRPr="00CF4459">
        <w:rPr>
          <w:rFonts w:hint="eastAsia"/>
        </w:rPr>
        <w:t>最近在针对罗姆人的暴动中记者遭袭的事件正在接受调查</w:t>
      </w:r>
      <w:r w:rsidR="00215400">
        <w:rPr>
          <w:rFonts w:hint="eastAsia"/>
        </w:rPr>
        <w:t>(</w:t>
      </w:r>
      <w:r w:rsidRPr="00CF4459">
        <w:rPr>
          <w:rFonts w:hint="eastAsia"/>
        </w:rPr>
        <w:t>第</w:t>
      </w:r>
      <w:r w:rsidRPr="00CF4459">
        <w:rPr>
          <w:rFonts w:hint="eastAsia"/>
        </w:rPr>
        <w:t>2</w:t>
      </w:r>
      <w:r w:rsidRPr="00CF4459">
        <w:rPr>
          <w:rFonts w:hint="eastAsia"/>
        </w:rPr>
        <w:t>、</w:t>
      </w:r>
      <w:r w:rsidRPr="00CF4459">
        <w:rPr>
          <w:rFonts w:hint="eastAsia"/>
        </w:rPr>
        <w:t>12</w:t>
      </w:r>
      <w:r w:rsidRPr="00CF4459">
        <w:rPr>
          <w:rFonts w:hint="eastAsia"/>
        </w:rPr>
        <w:t>、</w:t>
      </w:r>
      <w:r w:rsidRPr="00CF4459">
        <w:rPr>
          <w:rFonts w:hint="eastAsia"/>
        </w:rPr>
        <w:t>13</w:t>
      </w:r>
      <w:r w:rsidRPr="00CF4459">
        <w:rPr>
          <w:rFonts w:hint="eastAsia"/>
        </w:rPr>
        <w:t>、</w:t>
      </w:r>
      <w:r w:rsidRPr="00CF4459">
        <w:rPr>
          <w:rFonts w:hint="eastAsia"/>
        </w:rPr>
        <w:t>14</w:t>
      </w:r>
      <w:r w:rsidRPr="00CF4459">
        <w:rPr>
          <w:rFonts w:hint="eastAsia"/>
        </w:rPr>
        <w:t>和</w:t>
      </w:r>
      <w:r w:rsidRPr="00CF4459">
        <w:rPr>
          <w:rFonts w:hint="eastAsia"/>
        </w:rPr>
        <w:t>16</w:t>
      </w:r>
      <w:r w:rsidRPr="00CF4459">
        <w:rPr>
          <w:rFonts w:hint="eastAsia"/>
        </w:rPr>
        <w:t>条</w:t>
      </w:r>
      <w:r w:rsidR="00215400">
        <w:rPr>
          <w:rFonts w:hint="eastAsia"/>
        </w:rPr>
        <w:t>)</w:t>
      </w:r>
      <w:r w:rsidRPr="00CF4459">
        <w:rPr>
          <w:rFonts w:hint="eastAsia"/>
        </w:rPr>
        <w:t>。</w:t>
      </w:r>
    </w:p>
    <w:p w:rsidR="00CF4459" w:rsidRPr="00CF4459" w:rsidRDefault="00CF4459" w:rsidP="00CF4459">
      <w:pPr>
        <w:pStyle w:val="SingleTxtGC"/>
        <w:rPr>
          <w:rFonts w:eastAsia="SimHei"/>
        </w:rPr>
      </w:pPr>
      <w:r w:rsidRPr="00CF4459">
        <w:rPr>
          <w:rFonts w:eastAsia="SimHei"/>
        </w:rPr>
        <w:t>缔约国应加大努力</w:t>
      </w:r>
      <w:r w:rsidR="00215400">
        <w:rPr>
          <w:rFonts w:eastAsia="SimHei"/>
        </w:rPr>
        <w:t>，</w:t>
      </w:r>
      <w:r w:rsidRPr="00CF4459">
        <w:rPr>
          <w:rFonts w:eastAsia="SimHei"/>
        </w:rPr>
        <w:t>消除对罗姆人及其他少数民族的成见和歧视</w:t>
      </w:r>
      <w:r w:rsidR="00215400">
        <w:rPr>
          <w:rFonts w:eastAsia="SimHei"/>
        </w:rPr>
        <w:t>，</w:t>
      </w:r>
      <w:r w:rsidRPr="00CF4459">
        <w:rPr>
          <w:rFonts w:eastAsia="SimHei"/>
        </w:rPr>
        <w:t>包括更多地开展提高意识和宣传活动</w:t>
      </w:r>
      <w:r w:rsidR="00215400">
        <w:rPr>
          <w:rFonts w:eastAsia="SimHei"/>
        </w:rPr>
        <w:t>，</w:t>
      </w:r>
      <w:r w:rsidRPr="00CF4459">
        <w:rPr>
          <w:rFonts w:eastAsia="SimHei"/>
        </w:rPr>
        <w:t>以推动对多样性的容忍和尊重。应根据国际标准以及保加利亚加入的人权文书</w:t>
      </w:r>
      <w:r w:rsidR="00215400">
        <w:rPr>
          <w:rFonts w:eastAsia="SimHei"/>
        </w:rPr>
        <w:t>，</w:t>
      </w:r>
      <w:r w:rsidRPr="00CF4459">
        <w:rPr>
          <w:rFonts w:eastAsia="SimHei"/>
        </w:rPr>
        <w:t>采取措施禁止和防止鼓吹仇恨言论、歧视和不容忍</w:t>
      </w:r>
      <w:r w:rsidR="00215400">
        <w:rPr>
          <w:rFonts w:eastAsia="SimHei"/>
        </w:rPr>
        <w:t>，</w:t>
      </w:r>
      <w:r w:rsidRPr="00CF4459">
        <w:rPr>
          <w:rFonts w:eastAsia="SimHei"/>
        </w:rPr>
        <w:t>包括在公共场合的这类行为。缔约国应加强执行禁止歧视的法律</w:t>
      </w:r>
      <w:r w:rsidR="00215400">
        <w:rPr>
          <w:rFonts w:eastAsia="SimHei"/>
        </w:rPr>
        <w:t>，</w:t>
      </w:r>
      <w:r w:rsidRPr="00CF4459">
        <w:rPr>
          <w:rFonts w:eastAsia="SimHei"/>
        </w:rPr>
        <w:t>确保系统调查并起诉暴力行为、歧视和仇恨言论</w:t>
      </w:r>
      <w:r w:rsidR="00215400">
        <w:rPr>
          <w:rFonts w:eastAsia="SimHei"/>
        </w:rPr>
        <w:t>，</w:t>
      </w:r>
      <w:r w:rsidRPr="00CF4459">
        <w:rPr>
          <w:rFonts w:eastAsia="SimHei"/>
        </w:rPr>
        <w:t>对</w:t>
      </w:r>
      <w:r>
        <w:rPr>
          <w:rFonts w:eastAsia="SimHei" w:hint="eastAsia"/>
        </w:rPr>
        <w:t>行为人</w:t>
      </w:r>
      <w:r w:rsidRPr="00CF4459">
        <w:rPr>
          <w:rFonts w:eastAsia="SimHei"/>
        </w:rPr>
        <w:t>定罪并实施惩罚。缔约国应系统地适用《刑法》关于不容忍罪行的条款</w:t>
      </w:r>
      <w:r w:rsidR="00215400">
        <w:rPr>
          <w:rFonts w:eastAsia="SimHei"/>
        </w:rPr>
        <w:t>，</w:t>
      </w:r>
      <w:r w:rsidRPr="00CF4459">
        <w:rPr>
          <w:rFonts w:eastAsia="SimHei"/>
        </w:rPr>
        <w:t>应确保以歧视为动机的罪行在刑事诉讼中构成加重罪行的情节</w:t>
      </w:r>
      <w:r w:rsidR="00215400">
        <w:rPr>
          <w:rFonts w:eastAsia="SimHei"/>
        </w:rPr>
        <w:t>，</w:t>
      </w:r>
      <w:r w:rsidRPr="00CF4459">
        <w:rPr>
          <w:rFonts w:eastAsia="SimHei"/>
        </w:rPr>
        <w:t>缔约国应确保警察不会出于族裔动机专门针对罗姆族成员使用武力</w:t>
      </w:r>
      <w:r w:rsidR="00215400">
        <w:rPr>
          <w:rFonts w:eastAsia="SimHei"/>
        </w:rPr>
        <w:t>，</w:t>
      </w:r>
      <w:r w:rsidRPr="00CF4459">
        <w:rPr>
          <w:rFonts w:eastAsia="SimHei"/>
        </w:rPr>
        <w:t>确保及时和公正地调查针对少数民族及其他少数群体成员过度使用武力的行为</w:t>
      </w:r>
      <w:r w:rsidR="00215400">
        <w:rPr>
          <w:rFonts w:eastAsia="SimHei"/>
        </w:rPr>
        <w:t>，</w:t>
      </w:r>
      <w:r w:rsidRPr="00CF4459">
        <w:rPr>
          <w:rFonts w:eastAsia="SimHei"/>
        </w:rPr>
        <w:t>并起诉和惩处实施者。受害者需得到赔偿</w:t>
      </w:r>
      <w:r w:rsidR="00215400">
        <w:rPr>
          <w:rFonts w:eastAsia="SimHei"/>
        </w:rPr>
        <w:t>，</w:t>
      </w:r>
      <w:r w:rsidRPr="00CF4459">
        <w:rPr>
          <w:rFonts w:eastAsia="SimHei"/>
        </w:rPr>
        <w:t>并且获得《公约》规定的一切补救</w:t>
      </w:r>
      <w:r w:rsidR="00215400">
        <w:rPr>
          <w:rFonts w:eastAsia="SimHei"/>
        </w:rPr>
        <w:t>，</w:t>
      </w:r>
      <w:r w:rsidRPr="00CF4459">
        <w:rPr>
          <w:rFonts w:eastAsia="SimHei"/>
        </w:rPr>
        <w:t>包括损害赔偿。委员会请缔约国提供近期记者遭袭事件调查结果的最新情况。</w:t>
      </w:r>
    </w:p>
    <w:p w:rsidR="00CF4459" w:rsidRPr="00CF4459" w:rsidRDefault="00CF4459" w:rsidP="00CF4459">
      <w:pPr>
        <w:pStyle w:val="H23GC"/>
        <w:rPr>
          <w:rFonts w:hint="eastAsia"/>
        </w:rPr>
      </w:pPr>
      <w:r w:rsidRPr="00CF4459">
        <w:rPr>
          <w:rFonts w:hint="eastAsia"/>
        </w:rPr>
        <w:tab/>
      </w:r>
      <w:r w:rsidRPr="00CF4459">
        <w:rPr>
          <w:rFonts w:hint="eastAsia"/>
        </w:rPr>
        <w:tab/>
      </w:r>
      <w:r w:rsidRPr="00CF4459">
        <w:rPr>
          <w:rFonts w:hint="eastAsia"/>
        </w:rPr>
        <w:t>补救</w:t>
      </w:r>
    </w:p>
    <w:p w:rsidR="00CF4459" w:rsidRPr="00CF4459" w:rsidRDefault="00CF4459" w:rsidP="00CF4459">
      <w:pPr>
        <w:pStyle w:val="SingleTxtGC"/>
        <w:rPr>
          <w:rFonts w:hint="eastAsia"/>
        </w:rPr>
      </w:pPr>
      <w:r w:rsidRPr="00CF4459">
        <w:rPr>
          <w:rFonts w:hint="eastAsia"/>
        </w:rPr>
        <w:t>2</w:t>
      </w:r>
      <w:r w:rsidR="00215400">
        <w:rPr>
          <w:rFonts w:hint="eastAsia"/>
        </w:rPr>
        <w:t>9.</w:t>
      </w:r>
      <w:r w:rsidRPr="00CF4459">
        <w:rPr>
          <w:rFonts w:hint="eastAsia"/>
        </w:rPr>
        <w:t xml:space="preserve">  </w:t>
      </w:r>
      <w:r w:rsidRPr="00CF4459">
        <w:rPr>
          <w:rFonts w:hint="eastAsia"/>
        </w:rPr>
        <w:t>委员会注意到缔约国报告中提供的关于补救权利的信息</w:t>
      </w:r>
      <w:r w:rsidR="00215400">
        <w:rPr>
          <w:rFonts w:hint="eastAsia"/>
        </w:rPr>
        <w:t>，</w:t>
      </w:r>
      <w:r w:rsidRPr="00CF4459">
        <w:rPr>
          <w:rFonts w:hint="eastAsia"/>
        </w:rPr>
        <w:t>包括为权利遭到侵犯者提供金钱赔偿。不过</w:t>
      </w:r>
      <w:r w:rsidR="00215400">
        <w:rPr>
          <w:rFonts w:hint="eastAsia"/>
        </w:rPr>
        <w:t>，</w:t>
      </w:r>
      <w:r w:rsidRPr="00CF4459">
        <w:rPr>
          <w:rFonts w:hint="eastAsia"/>
        </w:rPr>
        <w:t>委员会感到遗憾的是</w:t>
      </w:r>
      <w:r w:rsidR="00215400">
        <w:rPr>
          <w:rFonts w:hint="eastAsia"/>
        </w:rPr>
        <w:t>，</w:t>
      </w:r>
      <w:r w:rsidRPr="00CF4459">
        <w:rPr>
          <w:rFonts w:hint="eastAsia"/>
        </w:rPr>
        <w:t>没有提供进一步资料</w:t>
      </w:r>
      <w:r w:rsidR="00215400">
        <w:rPr>
          <w:rFonts w:hint="eastAsia"/>
        </w:rPr>
        <w:t>，</w:t>
      </w:r>
      <w:r w:rsidRPr="00CF4459">
        <w:rPr>
          <w:rFonts w:hint="eastAsia"/>
        </w:rPr>
        <w:t>说明为遭到酷刑或虐待的人</w:t>
      </w:r>
      <w:r w:rsidR="00215400">
        <w:rPr>
          <w:rFonts w:hint="eastAsia"/>
        </w:rPr>
        <w:t>，</w:t>
      </w:r>
      <w:r w:rsidRPr="00CF4459">
        <w:rPr>
          <w:rFonts w:hint="eastAsia"/>
        </w:rPr>
        <w:t>被关在拘留所和精神病院的人</w:t>
      </w:r>
      <w:r w:rsidR="00215400">
        <w:rPr>
          <w:rFonts w:hint="eastAsia"/>
        </w:rPr>
        <w:t>，</w:t>
      </w:r>
      <w:r w:rsidRPr="00CF4459">
        <w:rPr>
          <w:rFonts w:hint="eastAsia"/>
        </w:rPr>
        <w:t>包括大量儿童实际提供补救的情况</w:t>
      </w:r>
      <w:r w:rsidR="00215400">
        <w:rPr>
          <w:rFonts w:hint="eastAsia"/>
        </w:rPr>
        <w:t>(</w:t>
      </w:r>
      <w:r w:rsidRPr="00CF4459">
        <w:rPr>
          <w:rFonts w:hint="eastAsia"/>
        </w:rPr>
        <w:t>第十四条</w:t>
      </w:r>
      <w:r w:rsidR="00215400">
        <w:rPr>
          <w:rFonts w:hint="eastAsia"/>
        </w:rPr>
        <w:t>)</w:t>
      </w:r>
      <w:r w:rsidRPr="00CF4459">
        <w:rPr>
          <w:rFonts w:hint="eastAsia"/>
        </w:rPr>
        <w:t>。</w:t>
      </w:r>
    </w:p>
    <w:p w:rsidR="00CF4459" w:rsidRPr="00CF4459" w:rsidRDefault="00CF4459" w:rsidP="00CF4459">
      <w:pPr>
        <w:pStyle w:val="SingleTxtGC"/>
        <w:rPr>
          <w:rFonts w:eastAsia="SimHei" w:hint="eastAsia"/>
        </w:rPr>
      </w:pPr>
      <w:r w:rsidRPr="00CF4459">
        <w:rPr>
          <w:rFonts w:eastAsia="SimHei" w:hint="eastAsia"/>
        </w:rPr>
        <w:t>缔约国应确保加大补救力度</w:t>
      </w:r>
      <w:r w:rsidR="00215400">
        <w:rPr>
          <w:rFonts w:eastAsia="SimHei" w:hint="eastAsia"/>
        </w:rPr>
        <w:t>，</w:t>
      </w:r>
      <w:r w:rsidRPr="00CF4459">
        <w:rPr>
          <w:rFonts w:eastAsia="SimHei" w:hint="eastAsia"/>
        </w:rPr>
        <w:t>包括赔偿和康复服务</w:t>
      </w:r>
      <w:r w:rsidR="00215400">
        <w:rPr>
          <w:rFonts w:eastAsia="SimHei" w:hint="eastAsia"/>
        </w:rPr>
        <w:t>，</w:t>
      </w:r>
      <w:r w:rsidRPr="00CF4459">
        <w:rPr>
          <w:rFonts w:eastAsia="SimHei" w:hint="eastAsia"/>
        </w:rPr>
        <w:t>以便为受害者</w:t>
      </w:r>
      <w:r w:rsidR="00215400">
        <w:rPr>
          <w:rFonts w:eastAsia="SimHei" w:hint="eastAsia"/>
        </w:rPr>
        <w:t>，</w:t>
      </w:r>
      <w:r w:rsidRPr="00CF4459">
        <w:rPr>
          <w:rFonts w:eastAsia="SimHei" w:hint="eastAsia"/>
        </w:rPr>
        <w:t>包括在这类中心遭到酷刑和虐待的人提供补救以及公平和充分的赔偿</w:t>
      </w:r>
      <w:r w:rsidR="00215400">
        <w:rPr>
          <w:rFonts w:eastAsia="SimHei" w:hint="eastAsia"/>
        </w:rPr>
        <w:t>，</w:t>
      </w:r>
      <w:r w:rsidRPr="00CF4459">
        <w:rPr>
          <w:rFonts w:eastAsia="SimHei" w:hint="eastAsia"/>
        </w:rPr>
        <w:t>包括尽可能完全康复的方法。</w:t>
      </w:r>
    </w:p>
    <w:p w:rsidR="00CF4459" w:rsidRPr="00CF4459" w:rsidRDefault="00CF4459" w:rsidP="00CF4459">
      <w:pPr>
        <w:pStyle w:val="H23GC"/>
        <w:rPr>
          <w:rFonts w:hint="eastAsia"/>
        </w:rPr>
      </w:pPr>
      <w:r w:rsidRPr="00CF4459">
        <w:rPr>
          <w:rFonts w:hint="eastAsia"/>
        </w:rPr>
        <w:tab/>
      </w:r>
      <w:r w:rsidRPr="00CF4459">
        <w:rPr>
          <w:rFonts w:hint="eastAsia"/>
        </w:rPr>
        <w:tab/>
      </w:r>
      <w:r w:rsidRPr="00CF4459">
        <w:rPr>
          <w:rFonts w:hint="eastAsia"/>
        </w:rPr>
        <w:t>体罚</w:t>
      </w:r>
    </w:p>
    <w:p w:rsidR="00CF4459" w:rsidRPr="00CF4459" w:rsidRDefault="00CF4459" w:rsidP="00CF4459">
      <w:pPr>
        <w:pStyle w:val="SingleTxtGC"/>
        <w:rPr>
          <w:rFonts w:hint="eastAsia"/>
        </w:rPr>
      </w:pPr>
      <w:r w:rsidRPr="00CF4459">
        <w:rPr>
          <w:rFonts w:hint="eastAsia"/>
        </w:rPr>
        <w:t>3</w:t>
      </w:r>
      <w:r w:rsidR="00215400">
        <w:rPr>
          <w:rFonts w:hint="eastAsia"/>
        </w:rPr>
        <w:t>0.</w:t>
      </w:r>
      <w:r w:rsidRPr="00CF4459">
        <w:rPr>
          <w:rFonts w:hint="eastAsia"/>
        </w:rPr>
        <w:t xml:space="preserve">  </w:t>
      </w:r>
      <w:r w:rsidRPr="00CF4459">
        <w:rPr>
          <w:rFonts w:hint="eastAsia"/>
        </w:rPr>
        <w:t>委员会注意到缔约国法律明确禁止体罚</w:t>
      </w:r>
      <w:r w:rsidR="00215400">
        <w:rPr>
          <w:rFonts w:hint="eastAsia"/>
        </w:rPr>
        <w:t>，</w:t>
      </w:r>
      <w:r w:rsidRPr="00CF4459">
        <w:rPr>
          <w:rFonts w:hint="eastAsia"/>
        </w:rPr>
        <w:t>但是对法律没有得到执行表示关切</w:t>
      </w:r>
      <w:r w:rsidR="00215400">
        <w:rPr>
          <w:rFonts w:hint="eastAsia"/>
        </w:rPr>
        <w:t>，</w:t>
      </w:r>
      <w:r w:rsidRPr="00CF4459">
        <w:rPr>
          <w:rFonts w:hint="eastAsia"/>
        </w:rPr>
        <w:t>并注意到儿童权利委员会发现儿童在家里、学校、刑事系统、替代照料机构以及工作场所仍然遭到体罚。委员会表示关切</w:t>
      </w:r>
      <w:r w:rsidR="00215400">
        <w:rPr>
          <w:rFonts w:hint="eastAsia"/>
        </w:rPr>
        <w:t>：</w:t>
      </w:r>
      <w:r w:rsidRPr="00CF4459">
        <w:rPr>
          <w:rFonts w:hint="eastAsia"/>
        </w:rPr>
        <w:t>2009</w:t>
      </w:r>
      <w:r w:rsidRPr="00CF4459">
        <w:rPr>
          <w:rFonts w:hint="eastAsia"/>
        </w:rPr>
        <w:t>年的一项调查显示</w:t>
      </w:r>
      <w:r w:rsidR="00215400">
        <w:rPr>
          <w:rFonts w:hint="eastAsia"/>
        </w:rPr>
        <w:t>，</w:t>
      </w:r>
      <w:r w:rsidRPr="00CF4459">
        <w:rPr>
          <w:rFonts w:hint="eastAsia"/>
        </w:rPr>
        <w:t>3</w:t>
      </w:r>
      <w:r w:rsidR="00215400">
        <w:rPr>
          <w:rFonts w:hint="eastAsia"/>
        </w:rPr>
        <w:t>4.</w:t>
      </w:r>
      <w:r w:rsidRPr="00CF4459">
        <w:rPr>
          <w:rFonts w:hint="eastAsia"/>
        </w:rPr>
        <w:t>8</w:t>
      </w:r>
      <w:r w:rsidR="00215400">
        <w:rPr>
          <w:rFonts w:hint="eastAsia"/>
        </w:rPr>
        <w:t>%</w:t>
      </w:r>
      <w:r w:rsidRPr="00CF4459">
        <w:rPr>
          <w:rFonts w:hint="eastAsia"/>
        </w:rPr>
        <w:t>的公众赞成在某些教养儿童的情况下采取体罚的方式</w:t>
      </w:r>
      <w:r w:rsidR="00215400">
        <w:rPr>
          <w:rFonts w:hint="eastAsia"/>
        </w:rPr>
        <w:t>，</w:t>
      </w:r>
      <w:r w:rsidRPr="00CF4459">
        <w:rPr>
          <w:rFonts w:hint="eastAsia"/>
        </w:rPr>
        <w:t>1</w:t>
      </w:r>
      <w:r w:rsidR="00215400">
        <w:rPr>
          <w:rFonts w:hint="eastAsia"/>
        </w:rPr>
        <w:t>0.</w:t>
      </w:r>
      <w:r w:rsidRPr="00CF4459">
        <w:rPr>
          <w:rFonts w:hint="eastAsia"/>
        </w:rPr>
        <w:t>9</w:t>
      </w:r>
      <w:r w:rsidR="00215400">
        <w:rPr>
          <w:rFonts w:hint="eastAsia"/>
        </w:rPr>
        <w:t>%</w:t>
      </w:r>
      <w:r w:rsidRPr="00CF4459">
        <w:rPr>
          <w:rFonts w:hint="eastAsia"/>
        </w:rPr>
        <w:t>的公众认为如果家长认为体罚有效</w:t>
      </w:r>
      <w:r w:rsidR="00215400">
        <w:rPr>
          <w:rFonts w:hint="eastAsia"/>
        </w:rPr>
        <w:t>，</w:t>
      </w:r>
      <w:r w:rsidRPr="00CF4459">
        <w:rPr>
          <w:rFonts w:hint="eastAsia"/>
        </w:rPr>
        <w:t>便是可接受的。委员会特别表示关切</w:t>
      </w:r>
      <w:r w:rsidR="00215400">
        <w:rPr>
          <w:rFonts w:hint="eastAsia"/>
        </w:rPr>
        <w:t>：</w:t>
      </w:r>
      <w:r w:rsidRPr="00CF4459">
        <w:rPr>
          <w:rFonts w:hint="eastAsia"/>
        </w:rPr>
        <w:t>残疾儿童照料机构明显较多地使用体罚</w:t>
      </w:r>
      <w:r w:rsidR="00215400">
        <w:rPr>
          <w:rFonts w:hint="eastAsia"/>
        </w:rPr>
        <w:t>，</w:t>
      </w:r>
      <w:r w:rsidRPr="00CF4459">
        <w:rPr>
          <w:rFonts w:hint="eastAsia"/>
        </w:rPr>
        <w:t>而且许多儿童的个人档案中都有遭到虐待的记录</w:t>
      </w:r>
      <w:r w:rsidR="00215400">
        <w:rPr>
          <w:rFonts w:hint="eastAsia"/>
        </w:rPr>
        <w:t>(</w:t>
      </w:r>
      <w:r w:rsidRPr="00CF4459">
        <w:rPr>
          <w:rFonts w:hint="eastAsia"/>
        </w:rPr>
        <w:t>第</w:t>
      </w:r>
      <w:r w:rsidRPr="00CF4459">
        <w:rPr>
          <w:rFonts w:hint="eastAsia"/>
        </w:rPr>
        <w:t>16</w:t>
      </w:r>
      <w:r w:rsidRPr="00CF4459">
        <w:rPr>
          <w:rFonts w:hint="eastAsia"/>
        </w:rPr>
        <w:t>条</w:t>
      </w:r>
      <w:r w:rsidR="00215400">
        <w:rPr>
          <w:rFonts w:hint="eastAsia"/>
        </w:rPr>
        <w:t>)</w:t>
      </w:r>
      <w:r w:rsidRPr="00CF4459">
        <w:rPr>
          <w:rFonts w:hint="eastAsia"/>
        </w:rPr>
        <w:t>。</w:t>
      </w:r>
    </w:p>
    <w:p w:rsidR="00CF4459" w:rsidRPr="00CF4459" w:rsidRDefault="00CF4459" w:rsidP="00CF4459">
      <w:pPr>
        <w:pStyle w:val="SingleTxtGC"/>
        <w:rPr>
          <w:rFonts w:eastAsia="SimHei" w:hint="eastAsia"/>
        </w:rPr>
      </w:pPr>
      <w:r w:rsidRPr="00CF4459">
        <w:rPr>
          <w:rFonts w:eastAsia="SimHei" w:hint="eastAsia"/>
        </w:rPr>
        <w:t>委员会建议缔约国开展针对专业人士和公众的提高意识活动</w:t>
      </w:r>
      <w:r w:rsidR="00215400">
        <w:rPr>
          <w:rFonts w:eastAsia="SimHei" w:hint="eastAsia"/>
        </w:rPr>
        <w:t>，</w:t>
      </w:r>
      <w:r w:rsidRPr="00CF4459">
        <w:rPr>
          <w:rFonts w:eastAsia="SimHei" w:hint="eastAsia"/>
        </w:rPr>
        <w:t>以推动采取非暴力、积极和参与式的养育和教育儿童的方法</w:t>
      </w:r>
      <w:r w:rsidR="00215400">
        <w:rPr>
          <w:rFonts w:eastAsia="SimHei" w:hint="eastAsia"/>
        </w:rPr>
        <w:t>；</w:t>
      </w:r>
      <w:r w:rsidRPr="00CF4459">
        <w:rPr>
          <w:rFonts w:eastAsia="SimHei" w:hint="eastAsia"/>
        </w:rPr>
        <w:t>还建议缔约国采取全面方针</w:t>
      </w:r>
      <w:r w:rsidR="00215400">
        <w:rPr>
          <w:rFonts w:eastAsia="SimHei" w:hint="eastAsia"/>
        </w:rPr>
        <w:t>，</w:t>
      </w:r>
      <w:r w:rsidRPr="00CF4459">
        <w:rPr>
          <w:rFonts w:eastAsia="SimHei" w:hint="eastAsia"/>
        </w:rPr>
        <w:t>确保广泛执行和宣传禁止体罚的法律</w:t>
      </w:r>
      <w:r w:rsidR="00215400">
        <w:rPr>
          <w:rFonts w:eastAsia="SimHei" w:hint="eastAsia"/>
        </w:rPr>
        <w:t>，</w:t>
      </w:r>
      <w:r w:rsidRPr="00CF4459">
        <w:rPr>
          <w:rFonts w:eastAsia="SimHei" w:hint="eastAsia"/>
        </w:rPr>
        <w:t>包括向儿童宣传他们拥有免遭一切形式体罚的权利。应绝对禁止照料机构</w:t>
      </w:r>
      <w:r w:rsidR="00215400">
        <w:rPr>
          <w:rFonts w:eastAsia="SimHei" w:hint="eastAsia"/>
        </w:rPr>
        <w:t>，</w:t>
      </w:r>
      <w:r w:rsidRPr="00CF4459">
        <w:rPr>
          <w:rFonts w:eastAsia="SimHei" w:hint="eastAsia"/>
        </w:rPr>
        <w:t>包括残疾儿童照料机构实施体罚。缔约国应有效和适当地应对体罚问题</w:t>
      </w:r>
      <w:r w:rsidR="00215400">
        <w:rPr>
          <w:rFonts w:eastAsia="SimHei" w:hint="eastAsia"/>
        </w:rPr>
        <w:t>，</w:t>
      </w:r>
      <w:r w:rsidRPr="00CF4459">
        <w:rPr>
          <w:rFonts w:eastAsia="SimHei" w:hint="eastAsia"/>
        </w:rPr>
        <w:t>包括对实施者进行调查、起诉和制裁。</w:t>
      </w:r>
    </w:p>
    <w:p w:rsidR="00CF4459" w:rsidRPr="00CF4459" w:rsidRDefault="00CF4459" w:rsidP="00CF4459">
      <w:pPr>
        <w:pStyle w:val="H23GC"/>
        <w:rPr>
          <w:rFonts w:hint="eastAsia"/>
        </w:rPr>
      </w:pPr>
      <w:r w:rsidRPr="00CF4459">
        <w:rPr>
          <w:rFonts w:hint="eastAsia"/>
        </w:rPr>
        <w:tab/>
      </w:r>
      <w:r w:rsidRPr="00CF4459">
        <w:rPr>
          <w:rFonts w:hint="eastAsia"/>
        </w:rPr>
        <w:tab/>
      </w:r>
      <w:r w:rsidRPr="00CF4459">
        <w:rPr>
          <w:rFonts w:hint="eastAsia"/>
        </w:rPr>
        <w:t>收集数据</w:t>
      </w:r>
    </w:p>
    <w:p w:rsidR="00CF4459" w:rsidRPr="00CF4459" w:rsidRDefault="00CF4459" w:rsidP="00CF4459">
      <w:pPr>
        <w:pStyle w:val="SingleTxtGC"/>
        <w:rPr>
          <w:rFonts w:hint="eastAsia"/>
        </w:rPr>
      </w:pPr>
      <w:r w:rsidRPr="00CF4459">
        <w:rPr>
          <w:rFonts w:hint="eastAsia"/>
        </w:rPr>
        <w:t>3</w:t>
      </w:r>
      <w:r w:rsidR="00215400">
        <w:rPr>
          <w:rFonts w:hint="eastAsia"/>
        </w:rPr>
        <w:t>1.</w:t>
      </w:r>
      <w:r w:rsidRPr="00CF4459">
        <w:rPr>
          <w:rFonts w:hint="eastAsia"/>
        </w:rPr>
        <w:t xml:space="preserve">  </w:t>
      </w:r>
      <w:r w:rsidRPr="00CF4459">
        <w:rPr>
          <w:rFonts w:hint="eastAsia"/>
        </w:rPr>
        <w:t>委员会感到遗憾的是</w:t>
      </w:r>
      <w:r w:rsidR="00215400">
        <w:rPr>
          <w:rFonts w:hint="eastAsia"/>
        </w:rPr>
        <w:t>，</w:t>
      </w:r>
      <w:r w:rsidRPr="00CF4459">
        <w:rPr>
          <w:rFonts w:hint="eastAsia"/>
        </w:rPr>
        <w:t>关于执法、安保、军方和监狱工作人员的酷刑和虐待案件的申诉、调查、起诉和定罪情况</w:t>
      </w:r>
      <w:r w:rsidR="00215400">
        <w:rPr>
          <w:rFonts w:hint="eastAsia"/>
        </w:rPr>
        <w:t>，</w:t>
      </w:r>
      <w:r w:rsidRPr="00CF4459">
        <w:rPr>
          <w:rFonts w:hint="eastAsia"/>
        </w:rPr>
        <w:t>或关于人口贩运、家庭暴力和性暴力的情况</w:t>
      </w:r>
      <w:r w:rsidR="00215400">
        <w:rPr>
          <w:rFonts w:hint="eastAsia"/>
        </w:rPr>
        <w:t>，</w:t>
      </w:r>
      <w:r w:rsidRPr="00CF4459">
        <w:rPr>
          <w:rFonts w:hint="eastAsia"/>
        </w:rPr>
        <w:t>包括补救方式</w:t>
      </w:r>
      <w:r w:rsidR="00215400">
        <w:rPr>
          <w:rFonts w:hint="eastAsia"/>
        </w:rPr>
        <w:t>，</w:t>
      </w:r>
      <w:r w:rsidRPr="00CF4459">
        <w:rPr>
          <w:rFonts w:hint="eastAsia"/>
        </w:rPr>
        <w:t>缺乏综合性分列数据</w:t>
      </w:r>
      <w:r w:rsidR="00215400">
        <w:rPr>
          <w:rFonts w:hint="eastAsia"/>
        </w:rPr>
        <w:t>(</w:t>
      </w:r>
      <w:r w:rsidRPr="00CF4459">
        <w:rPr>
          <w:rFonts w:hint="eastAsia"/>
        </w:rPr>
        <w:t>第</w:t>
      </w:r>
      <w:r w:rsidRPr="00CF4459">
        <w:rPr>
          <w:rFonts w:hint="eastAsia"/>
        </w:rPr>
        <w:t>2</w:t>
      </w:r>
      <w:r w:rsidRPr="00CF4459">
        <w:rPr>
          <w:rFonts w:hint="eastAsia"/>
        </w:rPr>
        <w:t>、</w:t>
      </w:r>
      <w:r w:rsidRPr="00CF4459">
        <w:rPr>
          <w:rFonts w:hint="eastAsia"/>
        </w:rPr>
        <w:t>11</w:t>
      </w:r>
      <w:r w:rsidRPr="00CF4459">
        <w:rPr>
          <w:rFonts w:hint="eastAsia"/>
        </w:rPr>
        <w:t>、</w:t>
      </w:r>
      <w:r w:rsidRPr="00CF4459">
        <w:rPr>
          <w:rFonts w:hint="eastAsia"/>
        </w:rPr>
        <w:t>12</w:t>
      </w:r>
      <w:r w:rsidRPr="00CF4459">
        <w:rPr>
          <w:rFonts w:hint="eastAsia"/>
        </w:rPr>
        <w:t>、</w:t>
      </w:r>
      <w:r w:rsidRPr="00CF4459">
        <w:rPr>
          <w:rFonts w:hint="eastAsia"/>
        </w:rPr>
        <w:t>13</w:t>
      </w:r>
      <w:r w:rsidRPr="00CF4459">
        <w:rPr>
          <w:rFonts w:hint="eastAsia"/>
        </w:rPr>
        <w:t>、</w:t>
      </w:r>
      <w:r w:rsidRPr="00CF4459">
        <w:rPr>
          <w:rFonts w:hint="eastAsia"/>
        </w:rPr>
        <w:t>14</w:t>
      </w:r>
      <w:r w:rsidRPr="00CF4459">
        <w:rPr>
          <w:rFonts w:hint="eastAsia"/>
        </w:rPr>
        <w:t>和</w:t>
      </w:r>
      <w:r w:rsidRPr="00CF4459">
        <w:rPr>
          <w:rFonts w:hint="eastAsia"/>
        </w:rPr>
        <w:t>16</w:t>
      </w:r>
      <w:r w:rsidRPr="00CF4459">
        <w:rPr>
          <w:rFonts w:hint="eastAsia"/>
        </w:rPr>
        <w:t>条</w:t>
      </w:r>
      <w:r w:rsidR="00215400">
        <w:rPr>
          <w:rFonts w:hint="eastAsia"/>
        </w:rPr>
        <w:t>)</w:t>
      </w:r>
      <w:r w:rsidRPr="00CF4459">
        <w:rPr>
          <w:rFonts w:hint="eastAsia"/>
        </w:rPr>
        <w:t>。</w:t>
      </w:r>
    </w:p>
    <w:p w:rsidR="00CF4459" w:rsidRPr="00CF4459" w:rsidRDefault="00CF4459" w:rsidP="00CF4459">
      <w:pPr>
        <w:pStyle w:val="SingleTxtGC"/>
        <w:rPr>
          <w:rFonts w:eastAsia="SimHei" w:hint="eastAsia"/>
        </w:rPr>
      </w:pPr>
      <w:r w:rsidRPr="00CF4459">
        <w:rPr>
          <w:rFonts w:eastAsia="SimHei" w:hint="eastAsia"/>
        </w:rPr>
        <w:t>缔约国应汇编在国家层面上监督《公约》执行情况的统计数据</w:t>
      </w:r>
      <w:r w:rsidR="00215400">
        <w:rPr>
          <w:rFonts w:eastAsia="SimHei" w:hint="eastAsia"/>
        </w:rPr>
        <w:t>，</w:t>
      </w:r>
      <w:r w:rsidRPr="00CF4459">
        <w:rPr>
          <w:rFonts w:eastAsia="SimHei" w:hint="eastAsia"/>
        </w:rPr>
        <w:t>包括关于酷刑和虐待、人口贩运、家庭暴力和性暴力案件的申诉、调查、起诉和定罪情况的数据</w:t>
      </w:r>
      <w:r w:rsidR="00215400">
        <w:rPr>
          <w:rFonts w:eastAsia="SimHei" w:hint="eastAsia"/>
        </w:rPr>
        <w:t>，</w:t>
      </w:r>
      <w:r w:rsidRPr="00CF4459">
        <w:rPr>
          <w:rFonts w:eastAsia="SimHei" w:hint="eastAsia"/>
        </w:rPr>
        <w:t>以及关于补救措施的数据</w:t>
      </w:r>
      <w:r w:rsidR="00215400">
        <w:rPr>
          <w:rFonts w:eastAsia="SimHei" w:hint="eastAsia"/>
        </w:rPr>
        <w:t>，</w:t>
      </w:r>
      <w:r w:rsidRPr="00CF4459">
        <w:rPr>
          <w:rFonts w:eastAsia="SimHei" w:hint="eastAsia"/>
        </w:rPr>
        <w:t>包括向受害者提供的赔偿和康复服务。</w:t>
      </w:r>
    </w:p>
    <w:p w:rsidR="00CF4459" w:rsidRPr="00CF4459" w:rsidRDefault="00CF4459" w:rsidP="00CF4459">
      <w:pPr>
        <w:pStyle w:val="SingleTxtGC"/>
        <w:rPr>
          <w:rFonts w:hint="eastAsia"/>
        </w:rPr>
      </w:pPr>
      <w:r w:rsidRPr="00CF4459">
        <w:rPr>
          <w:rFonts w:hint="eastAsia"/>
        </w:rPr>
        <w:t>3</w:t>
      </w:r>
      <w:r w:rsidR="00215400">
        <w:rPr>
          <w:rFonts w:hint="eastAsia"/>
        </w:rPr>
        <w:t>2.</w:t>
      </w:r>
      <w:r w:rsidRPr="00CF4459">
        <w:rPr>
          <w:rFonts w:hint="eastAsia"/>
        </w:rPr>
        <w:t xml:space="preserve">  </w:t>
      </w:r>
      <w:r w:rsidRPr="00CF4459">
        <w:rPr>
          <w:rFonts w:hint="eastAsia"/>
        </w:rPr>
        <w:t>委员会请缔约国批准其尚未加入的联合国核心人权条约</w:t>
      </w:r>
      <w:r w:rsidR="00215400">
        <w:rPr>
          <w:rFonts w:hint="eastAsia"/>
        </w:rPr>
        <w:t>，</w:t>
      </w:r>
      <w:r w:rsidRPr="00CF4459">
        <w:rPr>
          <w:rFonts w:hint="eastAsia"/>
        </w:rPr>
        <w:t>即《保护所有移徙工人及其家庭成员权利国际公约》、《残疾人权利公约》及其任择议定书</w:t>
      </w:r>
      <w:r w:rsidR="00215400">
        <w:rPr>
          <w:rFonts w:hint="eastAsia"/>
        </w:rPr>
        <w:t>，</w:t>
      </w:r>
      <w:r w:rsidRPr="00CF4459">
        <w:rPr>
          <w:rFonts w:hint="eastAsia"/>
        </w:rPr>
        <w:t>以及《保护所有人免遭强迫失踪国际公约》。</w:t>
      </w:r>
    </w:p>
    <w:p w:rsidR="00CF4459" w:rsidRPr="00CF4459" w:rsidRDefault="00CF4459" w:rsidP="00CF4459">
      <w:pPr>
        <w:pStyle w:val="SingleTxtGC"/>
        <w:rPr>
          <w:rFonts w:hint="eastAsia"/>
        </w:rPr>
      </w:pPr>
      <w:r w:rsidRPr="00CF4459">
        <w:rPr>
          <w:rFonts w:hint="eastAsia"/>
        </w:rPr>
        <w:t>3</w:t>
      </w:r>
      <w:r w:rsidR="00215400">
        <w:rPr>
          <w:rFonts w:hint="eastAsia"/>
        </w:rPr>
        <w:t>3.</w:t>
      </w:r>
      <w:r w:rsidRPr="00CF4459">
        <w:rPr>
          <w:rFonts w:hint="eastAsia"/>
        </w:rPr>
        <w:t xml:space="preserve">  </w:t>
      </w:r>
      <w:r w:rsidRPr="00CF4459">
        <w:rPr>
          <w:rFonts w:hint="eastAsia"/>
        </w:rPr>
        <w:t>请缔约国以适当的语文</w:t>
      </w:r>
      <w:r w:rsidR="00215400">
        <w:rPr>
          <w:rFonts w:hint="eastAsia"/>
        </w:rPr>
        <w:t>，</w:t>
      </w:r>
      <w:r w:rsidRPr="00CF4459">
        <w:rPr>
          <w:rFonts w:hint="eastAsia"/>
        </w:rPr>
        <w:t>通过官方网站、媒体和非政府组织广泛分发缔约国提交委员会的报告以及委员会的结论性意见。</w:t>
      </w:r>
    </w:p>
    <w:p w:rsidR="00CF4459" w:rsidRPr="00CF4459" w:rsidRDefault="00CF4459" w:rsidP="00CF4459">
      <w:pPr>
        <w:pStyle w:val="SingleTxtGC"/>
        <w:rPr>
          <w:rFonts w:hint="eastAsia"/>
        </w:rPr>
      </w:pPr>
      <w:r w:rsidRPr="00CF4459">
        <w:rPr>
          <w:rFonts w:hint="eastAsia"/>
        </w:rPr>
        <w:t>3</w:t>
      </w:r>
      <w:r w:rsidR="00215400">
        <w:rPr>
          <w:rFonts w:hint="eastAsia"/>
        </w:rPr>
        <w:t>4.</w:t>
      </w:r>
      <w:r w:rsidRPr="00CF4459">
        <w:rPr>
          <w:rFonts w:hint="eastAsia"/>
        </w:rPr>
        <w:t xml:space="preserve">  </w:t>
      </w:r>
      <w:r w:rsidRPr="00CF4459">
        <w:rPr>
          <w:rFonts w:hint="eastAsia"/>
        </w:rPr>
        <w:t>委员会请缔约国根据国际人权条约之下的统一报告准则</w:t>
      </w:r>
      <w:r w:rsidR="00215400">
        <w:rPr>
          <w:rFonts w:hint="eastAsia"/>
        </w:rPr>
        <w:t>(</w:t>
      </w:r>
      <w:r w:rsidRPr="00CF4459">
        <w:rPr>
          <w:rFonts w:hint="eastAsia"/>
        </w:rPr>
        <w:t>HRI</w:t>
      </w:r>
      <w:r w:rsidR="00215400">
        <w:rPr>
          <w:rFonts w:hint="eastAsia"/>
        </w:rPr>
        <w:t>/</w:t>
      </w:r>
      <w:r w:rsidRPr="00CF4459">
        <w:rPr>
          <w:rFonts w:hint="eastAsia"/>
        </w:rPr>
        <w:t>GEN.2</w:t>
      </w:r>
      <w:r w:rsidR="00215400">
        <w:rPr>
          <w:rFonts w:hint="eastAsia"/>
        </w:rPr>
        <w:t>/</w:t>
      </w:r>
      <w:r w:rsidRPr="00CF4459">
        <w:rPr>
          <w:rFonts w:hint="eastAsia"/>
        </w:rPr>
        <w:t>R</w:t>
      </w:r>
      <w:r w:rsidRPr="00CF4459">
        <w:t>ev.6</w:t>
      </w:r>
      <w:r w:rsidR="00215400">
        <w:t>)</w:t>
      </w:r>
      <w:r w:rsidRPr="00CF4459">
        <w:rPr>
          <w:rFonts w:hint="eastAsia"/>
        </w:rPr>
        <w:t>所载关于共同核心文件的要求</w:t>
      </w:r>
      <w:r w:rsidR="00215400">
        <w:rPr>
          <w:rFonts w:hint="eastAsia"/>
        </w:rPr>
        <w:t>，</w:t>
      </w:r>
      <w:r w:rsidRPr="00CF4459">
        <w:rPr>
          <w:rFonts w:hint="eastAsia"/>
        </w:rPr>
        <w:t>更新其共同核心文件</w:t>
      </w:r>
      <w:r w:rsidR="00215400">
        <w:rPr>
          <w:rFonts w:hint="eastAsia"/>
        </w:rPr>
        <w:t>(</w:t>
      </w:r>
      <w:r w:rsidRPr="00CF4459">
        <w:rPr>
          <w:rFonts w:hint="eastAsia"/>
        </w:rPr>
        <w:t>HRI</w:t>
      </w:r>
      <w:r w:rsidR="00215400">
        <w:rPr>
          <w:rFonts w:hint="eastAsia"/>
        </w:rPr>
        <w:t>/</w:t>
      </w:r>
      <w:r w:rsidRPr="00CF4459">
        <w:rPr>
          <w:rFonts w:hint="eastAsia"/>
        </w:rPr>
        <w:t>CORE</w:t>
      </w:r>
      <w:r w:rsidR="00215400">
        <w:rPr>
          <w:rFonts w:hint="eastAsia"/>
        </w:rPr>
        <w:t>/</w:t>
      </w:r>
      <w:r w:rsidRPr="00CF4459">
        <w:rPr>
          <w:rFonts w:hint="eastAsia"/>
        </w:rPr>
        <w:t>1</w:t>
      </w:r>
      <w:r w:rsidR="00215400">
        <w:rPr>
          <w:rFonts w:hint="eastAsia"/>
        </w:rPr>
        <w:t>/</w:t>
      </w:r>
      <w:r w:rsidRPr="00CF4459">
        <w:rPr>
          <w:rFonts w:hint="eastAsia"/>
        </w:rPr>
        <w:t>A</w:t>
      </w:r>
      <w:r w:rsidRPr="00CF4459">
        <w:t>dd.81</w:t>
      </w:r>
      <w:r w:rsidR="00215400">
        <w:rPr>
          <w:rFonts w:hint="eastAsia"/>
        </w:rPr>
        <w:t>)</w:t>
      </w:r>
      <w:r w:rsidRPr="00CF4459">
        <w:rPr>
          <w:rFonts w:hint="eastAsia"/>
        </w:rPr>
        <w:t>。</w:t>
      </w:r>
    </w:p>
    <w:p w:rsidR="00CF4459" w:rsidRPr="00CF4459" w:rsidRDefault="00CF4459" w:rsidP="00CF4459">
      <w:pPr>
        <w:pStyle w:val="SingleTxtGC"/>
        <w:rPr>
          <w:rFonts w:hint="eastAsia"/>
        </w:rPr>
      </w:pPr>
      <w:r w:rsidRPr="00CF4459">
        <w:rPr>
          <w:rFonts w:hint="eastAsia"/>
        </w:rPr>
        <w:t>3</w:t>
      </w:r>
      <w:r w:rsidR="00215400">
        <w:rPr>
          <w:rFonts w:hint="eastAsia"/>
        </w:rPr>
        <w:t>5.</w:t>
      </w:r>
      <w:r w:rsidRPr="00CF4459">
        <w:rPr>
          <w:rFonts w:hint="eastAsia"/>
        </w:rPr>
        <w:t xml:space="preserve">  </w:t>
      </w:r>
      <w:r w:rsidRPr="00CF4459">
        <w:rPr>
          <w:rFonts w:hint="eastAsia"/>
        </w:rPr>
        <w:t>委员会请缔约国在</w:t>
      </w:r>
      <w:r w:rsidRPr="00CF4459">
        <w:rPr>
          <w:rFonts w:hint="eastAsia"/>
        </w:rPr>
        <w:t>2012</w:t>
      </w:r>
      <w:r w:rsidRPr="00CF4459">
        <w:rPr>
          <w:rFonts w:hint="eastAsia"/>
        </w:rPr>
        <w:t>年</w:t>
      </w:r>
      <w:r w:rsidRPr="00CF4459">
        <w:rPr>
          <w:rFonts w:hint="eastAsia"/>
        </w:rPr>
        <w:t>11</w:t>
      </w:r>
      <w:r w:rsidRPr="00CF4459">
        <w:rPr>
          <w:rFonts w:hint="eastAsia"/>
        </w:rPr>
        <w:t>月</w:t>
      </w:r>
      <w:r w:rsidRPr="00CF4459">
        <w:rPr>
          <w:rFonts w:hint="eastAsia"/>
        </w:rPr>
        <w:t>25</w:t>
      </w:r>
      <w:r w:rsidRPr="00CF4459">
        <w:rPr>
          <w:rFonts w:hint="eastAsia"/>
        </w:rPr>
        <w:t>日之前就委员会关于下列问题的建议提供后续资料</w:t>
      </w:r>
      <w:r w:rsidR="00215400">
        <w:rPr>
          <w:rFonts w:hint="eastAsia"/>
        </w:rPr>
        <w:t>：</w:t>
      </w:r>
      <w:r w:rsidR="00215400">
        <w:rPr>
          <w:rFonts w:hint="eastAsia"/>
        </w:rPr>
        <w:t>(</w:t>
      </w:r>
      <w:r w:rsidRPr="00CF4459">
        <w:t>a</w:t>
      </w:r>
      <w:r w:rsidR="00215400">
        <w:rPr>
          <w:rFonts w:hint="eastAsia"/>
        </w:rPr>
        <w:t>)</w:t>
      </w:r>
      <w:r w:rsidRPr="00CF4459">
        <w:t xml:space="preserve"> </w:t>
      </w:r>
      <w:r w:rsidRPr="00CF4459">
        <w:rPr>
          <w:rFonts w:hint="eastAsia"/>
        </w:rPr>
        <w:t>确保或加强对被拘留者的法律保障</w:t>
      </w:r>
      <w:r w:rsidR="00215400">
        <w:rPr>
          <w:rFonts w:hint="eastAsia"/>
        </w:rPr>
        <w:t>，</w:t>
      </w:r>
      <w:r w:rsidR="00215400">
        <w:t>(</w:t>
      </w:r>
      <w:r w:rsidRPr="00CF4459">
        <w:t>b</w:t>
      </w:r>
      <w:r w:rsidR="00215400">
        <w:t>)</w:t>
      </w:r>
      <w:r w:rsidRPr="00CF4459">
        <w:rPr>
          <w:rFonts w:hint="eastAsia"/>
        </w:rPr>
        <w:t xml:space="preserve"> </w:t>
      </w:r>
      <w:r w:rsidRPr="00CF4459">
        <w:rPr>
          <w:rFonts w:hint="eastAsia"/>
        </w:rPr>
        <w:t>开展及时、公正和有效的调查</w:t>
      </w:r>
      <w:r w:rsidR="00215400">
        <w:rPr>
          <w:rFonts w:hint="eastAsia"/>
        </w:rPr>
        <w:t>，</w:t>
      </w:r>
      <w:r w:rsidRPr="00CF4459">
        <w:rPr>
          <w:rFonts w:hint="eastAsia"/>
        </w:rPr>
        <w:t>以及</w:t>
      </w:r>
      <w:r w:rsidR="00215400">
        <w:t>(</w:t>
      </w:r>
      <w:r w:rsidRPr="00CF4459">
        <w:t>c</w:t>
      </w:r>
      <w:r w:rsidR="00215400">
        <w:t>)</w:t>
      </w:r>
      <w:r w:rsidRPr="00CF4459">
        <w:rPr>
          <w:rFonts w:hint="eastAsia"/>
        </w:rPr>
        <w:t xml:space="preserve"> </w:t>
      </w:r>
      <w:r w:rsidRPr="00CF4459">
        <w:rPr>
          <w:rFonts w:hint="eastAsia"/>
        </w:rPr>
        <w:t>起诉嫌疑人并惩治本文件</w:t>
      </w:r>
      <w:r>
        <w:rPr>
          <w:rFonts w:hint="eastAsia"/>
        </w:rPr>
        <w:t>第</w:t>
      </w:r>
      <w:r w:rsidRPr="00CF4459">
        <w:rPr>
          <w:rFonts w:hint="eastAsia"/>
        </w:rPr>
        <w:t>9</w:t>
      </w:r>
      <w:r w:rsidRPr="00CF4459">
        <w:rPr>
          <w:rFonts w:hint="eastAsia"/>
        </w:rPr>
        <w:t>、</w:t>
      </w:r>
      <w:r w:rsidRPr="00CF4459">
        <w:rPr>
          <w:rFonts w:hint="eastAsia"/>
        </w:rPr>
        <w:t>10</w:t>
      </w:r>
      <w:r w:rsidRPr="00CF4459">
        <w:rPr>
          <w:rFonts w:hint="eastAsia"/>
        </w:rPr>
        <w:t>和</w:t>
      </w:r>
      <w:r w:rsidRPr="00CF4459">
        <w:rPr>
          <w:rFonts w:hint="eastAsia"/>
        </w:rPr>
        <w:t>28</w:t>
      </w:r>
      <w:r w:rsidRPr="00CF4459">
        <w:rPr>
          <w:rFonts w:hint="eastAsia"/>
        </w:rPr>
        <w:t>段所</w:t>
      </w:r>
      <w:r>
        <w:rPr>
          <w:rFonts w:hint="eastAsia"/>
        </w:rPr>
        <w:t>指实施</w:t>
      </w:r>
      <w:r w:rsidRPr="00CF4459">
        <w:rPr>
          <w:rFonts w:hint="eastAsia"/>
        </w:rPr>
        <w:t>酷刑或虐待</w:t>
      </w:r>
      <w:r>
        <w:rPr>
          <w:rFonts w:hint="eastAsia"/>
        </w:rPr>
        <w:t>的行为人</w:t>
      </w:r>
      <w:r w:rsidRPr="00CF4459">
        <w:rPr>
          <w:rFonts w:hint="eastAsia"/>
        </w:rPr>
        <w:t>。</w:t>
      </w:r>
    </w:p>
    <w:p w:rsidR="00A879C2" w:rsidRDefault="00CF4459" w:rsidP="00CF4459">
      <w:pPr>
        <w:pStyle w:val="SingleTxtGC"/>
        <w:rPr>
          <w:rFonts w:hint="eastAsia"/>
        </w:rPr>
      </w:pPr>
      <w:r w:rsidRPr="00CF4459">
        <w:rPr>
          <w:rFonts w:hint="eastAsia"/>
        </w:rPr>
        <w:t>3</w:t>
      </w:r>
      <w:r w:rsidR="00215400">
        <w:rPr>
          <w:rFonts w:hint="eastAsia"/>
        </w:rPr>
        <w:t>6.</w:t>
      </w:r>
      <w:r w:rsidRPr="00CF4459">
        <w:rPr>
          <w:rFonts w:hint="eastAsia"/>
        </w:rPr>
        <w:t xml:space="preserve">  </w:t>
      </w:r>
      <w:r w:rsidRPr="00CF4459">
        <w:rPr>
          <w:rFonts w:hint="eastAsia"/>
        </w:rPr>
        <w:t>委员会请缔约国在</w:t>
      </w:r>
      <w:r w:rsidRPr="00CF4459">
        <w:rPr>
          <w:rFonts w:hint="eastAsia"/>
        </w:rPr>
        <w:t>2015</w:t>
      </w:r>
      <w:r w:rsidRPr="00CF4459">
        <w:rPr>
          <w:rFonts w:hint="eastAsia"/>
        </w:rPr>
        <w:t>年</w:t>
      </w:r>
      <w:r w:rsidRPr="00CF4459">
        <w:rPr>
          <w:rFonts w:hint="eastAsia"/>
        </w:rPr>
        <w:t>11</w:t>
      </w:r>
      <w:r w:rsidRPr="00CF4459">
        <w:rPr>
          <w:rFonts w:hint="eastAsia"/>
        </w:rPr>
        <w:t>月</w:t>
      </w:r>
      <w:r w:rsidRPr="00CF4459">
        <w:rPr>
          <w:rFonts w:hint="eastAsia"/>
        </w:rPr>
        <w:t>25</w:t>
      </w:r>
      <w:r w:rsidRPr="00CF4459">
        <w:rPr>
          <w:rFonts w:hint="eastAsia"/>
        </w:rPr>
        <w:t>日之前提交其下次定期报告</w:t>
      </w:r>
      <w:r w:rsidR="00215400">
        <w:rPr>
          <w:rFonts w:hint="eastAsia"/>
        </w:rPr>
        <w:t>，</w:t>
      </w:r>
      <w:r w:rsidRPr="00CF4459">
        <w:rPr>
          <w:rFonts w:hint="eastAsia"/>
        </w:rPr>
        <w:t>即第六次定期报告。为此</w:t>
      </w:r>
      <w:r w:rsidR="00215400">
        <w:rPr>
          <w:rFonts w:hint="eastAsia"/>
        </w:rPr>
        <w:t>，</w:t>
      </w:r>
      <w:r w:rsidRPr="00CF4459">
        <w:rPr>
          <w:rFonts w:hint="eastAsia"/>
        </w:rPr>
        <w:t>委员会请缔约国在</w:t>
      </w:r>
      <w:r w:rsidRPr="00CF4459">
        <w:rPr>
          <w:rFonts w:hint="eastAsia"/>
        </w:rPr>
        <w:t>2012</w:t>
      </w:r>
      <w:r w:rsidRPr="00CF4459">
        <w:rPr>
          <w:rFonts w:hint="eastAsia"/>
        </w:rPr>
        <w:t>年</w:t>
      </w:r>
      <w:r w:rsidRPr="00CF4459">
        <w:rPr>
          <w:rFonts w:hint="eastAsia"/>
        </w:rPr>
        <w:t>11</w:t>
      </w:r>
      <w:r w:rsidRPr="00CF4459">
        <w:rPr>
          <w:rFonts w:hint="eastAsia"/>
        </w:rPr>
        <w:t>月</w:t>
      </w:r>
      <w:r w:rsidRPr="00CF4459">
        <w:rPr>
          <w:rFonts w:hint="eastAsia"/>
        </w:rPr>
        <w:t>25</w:t>
      </w:r>
      <w:r w:rsidRPr="00CF4459">
        <w:rPr>
          <w:rFonts w:hint="eastAsia"/>
        </w:rPr>
        <w:t>日之前同意根据任择报告程序</w:t>
      </w:r>
      <w:r>
        <w:rPr>
          <w:rFonts w:hint="eastAsia"/>
          <w:spacing w:val="-50"/>
        </w:rPr>
        <w:t>―</w:t>
      </w:r>
      <w:r>
        <w:rPr>
          <w:rFonts w:hint="eastAsia"/>
        </w:rPr>
        <w:t>―</w:t>
      </w:r>
      <w:r w:rsidRPr="00CF4459">
        <w:rPr>
          <w:rFonts w:hint="eastAsia"/>
        </w:rPr>
        <w:t>委员会在缔约国提交定期报告前向缔约国转交一份问题清单</w:t>
      </w:r>
      <w:r w:rsidR="00215400">
        <w:rPr>
          <w:rFonts w:hint="eastAsia"/>
        </w:rPr>
        <w:t>，</w:t>
      </w:r>
      <w:r w:rsidRPr="00CF4459">
        <w:rPr>
          <w:rFonts w:hint="eastAsia"/>
        </w:rPr>
        <w:t>提交报告。缔约国对该问题清单的答复将构成根据《公约》第</w:t>
      </w:r>
      <w:r w:rsidRPr="00CF4459">
        <w:rPr>
          <w:rFonts w:hint="eastAsia"/>
        </w:rPr>
        <w:t>19</w:t>
      </w:r>
      <w:r w:rsidRPr="00CF4459">
        <w:rPr>
          <w:rFonts w:hint="eastAsia"/>
        </w:rPr>
        <w:t>条向委员会提交的下次定期报告。</w:t>
      </w:r>
    </w:p>
    <w:p w:rsidR="00CF4459" w:rsidRDefault="00CF4459" w:rsidP="00CF4459">
      <w:pPr>
        <w:pStyle w:val="SingleTxtGC"/>
        <w:rPr>
          <w:rFonts w:hint="eastAsia"/>
        </w:rPr>
      </w:pPr>
    </w:p>
    <w:p w:rsidR="00CF4459" w:rsidRPr="002D6A9C" w:rsidRDefault="00CF445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CF4459" w:rsidRDefault="00CF4459" w:rsidP="00CF4459">
      <w:pPr>
        <w:pStyle w:val="SingleTxtGC"/>
        <w:rPr>
          <w:rFonts w:hint="eastAsia"/>
        </w:rPr>
      </w:pPr>
    </w:p>
    <w:sectPr w:rsidR="00CF4459">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1392" w:rsidRPr="00EE3782" w:rsidRDefault="00DF1392"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DF1392" w:rsidRPr="00EE3782" w:rsidRDefault="00DF1392"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AFC" w:rsidRPr="00CF4459" w:rsidRDefault="00406AFC"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991B7C">
      <w:rPr>
        <w:rStyle w:val="PageNumber"/>
        <w:noProof/>
      </w:rPr>
      <w:t>12</w:t>
    </w:r>
    <w:r>
      <w:rPr>
        <w:rStyle w:val="PageNumber"/>
      </w:rPr>
      <w:fldChar w:fldCharType="end"/>
    </w:r>
    <w:r>
      <w:rPr>
        <w:rStyle w:val="PageNumber"/>
        <w:rFonts w:eastAsia="SimSun" w:hint="eastAsia"/>
        <w:lang w:eastAsia="zh-CN"/>
      </w:rPr>
      <w:tab/>
    </w:r>
    <w:r w:rsidRPr="00CF4459">
      <w:rPr>
        <w:rFonts w:eastAsia="SimSun"/>
        <w:lang w:val="en-US" w:eastAsia="zh-CN"/>
      </w:rPr>
      <w:t>GE.11-47787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AFC" w:rsidRDefault="00406AFC">
    <w:pPr>
      <w:pStyle w:val="Footer"/>
      <w:tabs>
        <w:tab w:val="right" w:pos="9639"/>
      </w:tabs>
    </w:pPr>
    <w:r w:rsidRPr="00CF4459">
      <w:rPr>
        <w:rFonts w:eastAsia="SimSun"/>
        <w:lang w:val="en-US" w:eastAsia="zh-CN"/>
      </w:rPr>
      <w:t>GE.11-47787</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991B7C">
      <w:rPr>
        <w:rStyle w:val="PageNumber"/>
        <w:noProof/>
      </w:rPr>
      <w:t>13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AFC" w:rsidRPr="00800F27" w:rsidRDefault="00406AFC" w:rsidP="00800F2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47787</w:t>
    </w:r>
    <w:r w:rsidRPr="00EE277A">
      <w:rPr>
        <w:rFonts w:eastAsia="SimSun"/>
        <w:sz w:val="20"/>
        <w:lang w:eastAsia="zh-CN"/>
      </w:rPr>
      <w:t xml:space="preserve"> (C)</w:t>
    </w:r>
    <w:r>
      <w:rPr>
        <w:rFonts w:eastAsia="SimSun"/>
        <w:sz w:val="20"/>
        <w:lang w:eastAsia="zh-CN"/>
      </w:rPr>
      <w:tab/>
    </w:r>
    <w:r>
      <w:rPr>
        <w:rFonts w:eastAsia="SimSun" w:hint="eastAsia"/>
        <w:sz w:val="20"/>
        <w:lang w:eastAsia="zh-CN"/>
      </w:rPr>
      <w:t>110112</w:t>
    </w:r>
    <w:r>
      <w:rPr>
        <w:rFonts w:eastAsia="SimSun"/>
        <w:sz w:val="20"/>
        <w:lang w:eastAsia="zh-CN"/>
      </w:rPr>
      <w:tab/>
    </w:r>
    <w:r>
      <w:rPr>
        <w:rFonts w:eastAsia="SimSun" w:hint="eastAsia"/>
        <w:sz w:val="20"/>
        <w:lang w:eastAsia="zh-CN"/>
      </w:rPr>
      <w:t>130112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1392" w:rsidRPr="003126F9" w:rsidRDefault="00DF1392"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DF1392" w:rsidRPr="003126F9" w:rsidRDefault="00DF1392"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AFC" w:rsidRPr="00CF4459" w:rsidRDefault="00406AFC">
    <w:pPr>
      <w:pStyle w:val="Header"/>
    </w:pPr>
    <w:r w:rsidRPr="00CF4459">
      <w:t>CAT/C/BGR/CO/4-5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AFC" w:rsidRPr="00CF4459" w:rsidRDefault="00406AFC" w:rsidP="003843D8">
    <w:pPr>
      <w:pStyle w:val="Header"/>
      <w:jc w:val="right"/>
      <w:rPr>
        <w:rFonts w:hint="eastAsia"/>
        <w:lang w:eastAsia="zh-CN"/>
      </w:rPr>
    </w:pPr>
    <w:r w:rsidRPr="00CF4459">
      <w:rPr>
        <w:lang w:eastAsia="zh-CN"/>
      </w:rPr>
      <w:t>CAT/C/BGR/CO/4-5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AFC" w:rsidRDefault="00406AFC">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19F4E9A"/>
    <w:multiLevelType w:val="hybridMultilevel"/>
    <w:tmpl w:val="99CA4F02"/>
    <w:lvl w:ilvl="0" w:tplc="872641E0">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A9A54F4"/>
    <w:multiLevelType w:val="hybridMultilevel"/>
    <w:tmpl w:val="23A4A20A"/>
    <w:lvl w:ilvl="0" w:tplc="F65AA4CE">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nsid w:val="14257734"/>
    <w:multiLevelType w:val="hybridMultilevel"/>
    <w:tmpl w:val="1A323CDE"/>
    <w:lvl w:ilvl="0" w:tplc="7C80C4EC">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8">
    <w:nsid w:val="1BCD2CF9"/>
    <w:multiLevelType w:val="hybridMultilevel"/>
    <w:tmpl w:val="337A31F4"/>
    <w:lvl w:ilvl="0" w:tplc="B6C8A514">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1D3126C2"/>
    <w:multiLevelType w:val="hybridMultilevel"/>
    <w:tmpl w:val="784C7A22"/>
    <w:lvl w:ilvl="0" w:tplc="29A04266">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EECEF450">
      <w:start w:val="1"/>
      <w:numFmt w:val="lowerLetter"/>
      <w:lvlRestart w:val="0"/>
      <w:lvlText w:val="(%2)"/>
      <w:lvlJc w:val="left"/>
      <w:pPr>
        <w:tabs>
          <w:tab w:val="num" w:pos="1281"/>
        </w:tabs>
        <w:ind w:left="-11" w:firstLine="431"/>
      </w:pPr>
      <w:rPr>
        <w:rFonts w:ascii="Times New Roman" w:eastAsia="SimSun" w:hAnsi="Times New Roman" w:cs="Times New Roman" w:hint="default"/>
        <w:b w:val="0"/>
        <w:i w:val="0"/>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2EB922A1"/>
    <w:multiLevelType w:val="hybridMultilevel"/>
    <w:tmpl w:val="4734EA16"/>
    <w:lvl w:ilvl="0" w:tplc="F40E6AE0">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39D90235"/>
    <w:multiLevelType w:val="singleLevel"/>
    <w:tmpl w:val="3210F750"/>
    <w:lvl w:ilvl="0">
      <w:start w:val="1"/>
      <w:numFmt w:val="bullet"/>
      <w:lvlText w:val=""/>
      <w:lvlJc w:val="left"/>
      <w:pPr>
        <w:tabs>
          <w:tab w:val="num" w:pos="510"/>
        </w:tabs>
        <w:ind w:left="510" w:hanging="510"/>
      </w:pPr>
      <w:rPr>
        <w:rFonts w:ascii="Symbol" w:hAnsi="Symbol" w:hint="default"/>
      </w:rPr>
    </w:lvl>
  </w:abstractNum>
  <w:abstractNum w:abstractNumId="26">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3E906D90"/>
    <w:multiLevelType w:val="hybridMultilevel"/>
    <w:tmpl w:val="A2307DB2"/>
    <w:lvl w:ilvl="0" w:tplc="AF94499C">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4E084363"/>
    <w:multiLevelType w:val="hybridMultilevel"/>
    <w:tmpl w:val="8A009458"/>
    <w:lvl w:ilvl="0" w:tplc="9CDABDB0">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507317FD"/>
    <w:multiLevelType w:val="singleLevel"/>
    <w:tmpl w:val="4BD46758"/>
    <w:lvl w:ilvl="0">
      <w:start w:val="1"/>
      <w:numFmt w:val="bullet"/>
      <w:lvlText w:val=""/>
      <w:lvlJc w:val="left"/>
      <w:pPr>
        <w:tabs>
          <w:tab w:val="num" w:pos="510"/>
        </w:tabs>
        <w:ind w:left="510" w:hanging="510"/>
      </w:pPr>
      <w:rPr>
        <w:rFonts w:ascii="Symbol" w:hAnsi="Symbol" w:hint="default"/>
        <w:sz w:val="24"/>
      </w:rPr>
    </w:lvl>
  </w:abstractNum>
  <w:abstractNum w:abstractNumId="30">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31">
    <w:nsid w:val="5BF810AE"/>
    <w:multiLevelType w:val="hybridMultilevel"/>
    <w:tmpl w:val="9BC451AE"/>
    <w:lvl w:ilvl="0" w:tplc="F7EA84BA">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5DCA570C"/>
    <w:multiLevelType w:val="hybridMultilevel"/>
    <w:tmpl w:val="8F88C1D2"/>
    <w:lvl w:ilvl="0" w:tplc="172EC174">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4">
    <w:nsid w:val="6B0269EE"/>
    <w:multiLevelType w:val="hybridMultilevel"/>
    <w:tmpl w:val="DCCC2278"/>
    <w:lvl w:ilvl="0" w:tplc="BFCC6D56">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E1D427A2">
      <w:start w:val="1"/>
      <w:numFmt w:val="lowerLetter"/>
      <w:lvlRestart w:val="0"/>
      <w:lvlText w:val="(%2)"/>
      <w:lvlJc w:val="left"/>
      <w:pPr>
        <w:tabs>
          <w:tab w:val="num" w:pos="2681"/>
        </w:tabs>
        <w:ind w:left="1389" w:firstLine="431"/>
      </w:pPr>
      <w:rPr>
        <w:rFonts w:ascii="Times New Roman" w:eastAsia="SimSun" w:hAnsi="Times New Roman" w:cs="Times New Roman" w:hint="default"/>
        <w:b w:val="0"/>
        <w:i w:val="0"/>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75866E66"/>
    <w:multiLevelType w:val="hybridMultilevel"/>
    <w:tmpl w:val="D5EC6B2E"/>
    <w:lvl w:ilvl="0" w:tplc="A4DE448E">
      <w:start w:val="1"/>
      <w:numFmt w:val="lowerLetter"/>
      <w:lvlRestart w:val="0"/>
      <w:lvlText w:val="(%1)"/>
      <w:lvlJc w:val="right"/>
      <w:pPr>
        <w:tabs>
          <w:tab w:val="num" w:pos="1996"/>
        </w:tabs>
        <w:ind w:left="1996" w:hanging="205"/>
      </w:pPr>
    </w:lvl>
    <w:lvl w:ilvl="1" w:tplc="6C743088">
      <w:start w:val="1"/>
      <w:numFmt w:val="chineseCountingThousand"/>
      <w:lvlRestart w:val="0"/>
      <w:lvlText w:val="(%2)"/>
      <w:lvlJc w:val="right"/>
      <w:pPr>
        <w:tabs>
          <w:tab w:val="num" w:pos="636"/>
        </w:tabs>
        <w:ind w:left="636" w:hanging="216"/>
      </w:pPr>
      <w:rPr>
        <w:rFonts w:ascii="Times New Roman" w:hAnsi="Times New Roman" w:cs="Times New Roman"/>
        <w:sz w:val="18"/>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7E140BD5"/>
    <w:multiLevelType w:val="hybridMultilevel"/>
    <w:tmpl w:val="E9E20C22"/>
    <w:lvl w:ilvl="0" w:tplc="B37E85FE">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7"/>
  </w:num>
  <w:num w:numId="12">
    <w:abstractNumId w:val="13"/>
  </w:num>
  <w:num w:numId="13">
    <w:abstractNumId w:val="24"/>
  </w:num>
  <w:num w:numId="14">
    <w:abstractNumId w:val="14"/>
  </w:num>
  <w:num w:numId="15">
    <w:abstractNumId w:val="16"/>
  </w:num>
  <w:num w:numId="16">
    <w:abstractNumId w:val="33"/>
  </w:num>
  <w:num w:numId="17">
    <w:abstractNumId w:val="14"/>
  </w:num>
  <w:num w:numId="18">
    <w:abstractNumId w:val="33"/>
  </w:num>
  <w:num w:numId="19">
    <w:abstractNumId w:val="16"/>
  </w:num>
  <w:num w:numId="20">
    <w:abstractNumId w:val="26"/>
  </w:num>
  <w:num w:numId="21">
    <w:abstractNumId w:val="11"/>
  </w:num>
  <w:num w:numId="22">
    <w:abstractNumId w:val="21"/>
  </w:num>
  <w:num w:numId="23">
    <w:abstractNumId w:val="16"/>
  </w:num>
  <w:num w:numId="24">
    <w:abstractNumId w:val="30"/>
  </w:num>
  <w:num w:numId="25">
    <w:abstractNumId w:val="23"/>
  </w:num>
  <w:num w:numId="26">
    <w:abstractNumId w:val="20"/>
  </w:num>
  <w:num w:numId="27">
    <w:abstractNumId w:val="36"/>
  </w:num>
  <w:num w:numId="28">
    <w:abstractNumId w:val="30"/>
  </w:num>
  <w:num w:numId="29">
    <w:abstractNumId w:val="23"/>
  </w:num>
  <w:num w:numId="30">
    <w:abstractNumId w:val="20"/>
  </w:num>
  <w:num w:numId="31">
    <w:abstractNumId w:val="26"/>
  </w:num>
  <w:num w:numId="32">
    <w:abstractNumId w:val="11"/>
  </w:num>
  <w:num w:numId="33">
    <w:abstractNumId w:val="21"/>
  </w:num>
  <w:num w:numId="34">
    <w:abstractNumId w:val="36"/>
  </w:num>
  <w:num w:numId="35">
    <w:abstractNumId w:val="29"/>
  </w:num>
  <w:num w:numId="36">
    <w:abstractNumId w:val="25"/>
  </w:num>
  <w:num w:numId="37">
    <w:abstractNumId w:val="35"/>
  </w:num>
  <w:num w:numId="38">
    <w:abstractNumId w:val="10"/>
  </w:num>
  <w:num w:numId="39">
    <w:abstractNumId w:val="15"/>
  </w:num>
  <w:num w:numId="40">
    <w:abstractNumId w:val="19"/>
  </w:num>
  <w:num w:numId="41">
    <w:abstractNumId w:val="12"/>
  </w:num>
  <w:num w:numId="42">
    <w:abstractNumId w:val="37"/>
  </w:num>
  <w:num w:numId="43">
    <w:abstractNumId w:val="34"/>
  </w:num>
  <w:num w:numId="44">
    <w:abstractNumId w:val="32"/>
  </w:num>
  <w:num w:numId="45">
    <w:abstractNumId w:val="27"/>
  </w:num>
  <w:num w:numId="46">
    <w:abstractNumId w:val="28"/>
  </w:num>
  <w:num w:numId="47">
    <w:abstractNumId w:val="31"/>
  </w:num>
  <w:num w:numId="48">
    <w:abstractNumId w:val="18"/>
  </w:num>
  <w:num w:numId="49">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F4459"/>
    <w:rsid w:val="000058EC"/>
    <w:rsid w:val="00027608"/>
    <w:rsid w:val="00055D21"/>
    <w:rsid w:val="00066D74"/>
    <w:rsid w:val="000725DD"/>
    <w:rsid w:val="00076F85"/>
    <w:rsid w:val="000A01D8"/>
    <w:rsid w:val="000A551A"/>
    <w:rsid w:val="000C1A2F"/>
    <w:rsid w:val="000C4087"/>
    <w:rsid w:val="000C6070"/>
    <w:rsid w:val="000D1566"/>
    <w:rsid w:val="000F00DC"/>
    <w:rsid w:val="001011BD"/>
    <w:rsid w:val="0010791A"/>
    <w:rsid w:val="00122A56"/>
    <w:rsid w:val="001231E9"/>
    <w:rsid w:val="00137BEA"/>
    <w:rsid w:val="001520BA"/>
    <w:rsid w:val="0017111A"/>
    <w:rsid w:val="001A068C"/>
    <w:rsid w:val="001A6F68"/>
    <w:rsid w:val="001B2918"/>
    <w:rsid w:val="001B3BF6"/>
    <w:rsid w:val="001B7160"/>
    <w:rsid w:val="00215400"/>
    <w:rsid w:val="00252072"/>
    <w:rsid w:val="00296B09"/>
    <w:rsid w:val="002B6A04"/>
    <w:rsid w:val="003126F9"/>
    <w:rsid w:val="00325EF5"/>
    <w:rsid w:val="003412AD"/>
    <w:rsid w:val="003517C6"/>
    <w:rsid w:val="00355A94"/>
    <w:rsid w:val="003613F6"/>
    <w:rsid w:val="00376C5B"/>
    <w:rsid w:val="003843D8"/>
    <w:rsid w:val="0038638B"/>
    <w:rsid w:val="00391902"/>
    <w:rsid w:val="003A324F"/>
    <w:rsid w:val="00401C99"/>
    <w:rsid w:val="00406AFC"/>
    <w:rsid w:val="00411E81"/>
    <w:rsid w:val="00496FA9"/>
    <w:rsid w:val="004D3F9C"/>
    <w:rsid w:val="004D5556"/>
    <w:rsid w:val="00515BE0"/>
    <w:rsid w:val="00516C7C"/>
    <w:rsid w:val="0053311A"/>
    <w:rsid w:val="00547167"/>
    <w:rsid w:val="00561C95"/>
    <w:rsid w:val="005F1AF4"/>
    <w:rsid w:val="00606650"/>
    <w:rsid w:val="00626C95"/>
    <w:rsid w:val="00634C3D"/>
    <w:rsid w:val="006625DC"/>
    <w:rsid w:val="00673E9B"/>
    <w:rsid w:val="00721E6D"/>
    <w:rsid w:val="00756374"/>
    <w:rsid w:val="0079383F"/>
    <w:rsid w:val="0079553A"/>
    <w:rsid w:val="007A32CB"/>
    <w:rsid w:val="007E208B"/>
    <w:rsid w:val="00800F27"/>
    <w:rsid w:val="0083376D"/>
    <w:rsid w:val="00865F9A"/>
    <w:rsid w:val="00873C25"/>
    <w:rsid w:val="008D6116"/>
    <w:rsid w:val="008E7CA7"/>
    <w:rsid w:val="008F4B6E"/>
    <w:rsid w:val="008F5B7D"/>
    <w:rsid w:val="00932EAB"/>
    <w:rsid w:val="009502BD"/>
    <w:rsid w:val="00991B7C"/>
    <w:rsid w:val="009A4D41"/>
    <w:rsid w:val="009B4331"/>
    <w:rsid w:val="00A02DA3"/>
    <w:rsid w:val="00A22F01"/>
    <w:rsid w:val="00A45F96"/>
    <w:rsid w:val="00A74043"/>
    <w:rsid w:val="00A77115"/>
    <w:rsid w:val="00A879C2"/>
    <w:rsid w:val="00AC7CE6"/>
    <w:rsid w:val="00AD10BC"/>
    <w:rsid w:val="00AF5F1E"/>
    <w:rsid w:val="00B474CC"/>
    <w:rsid w:val="00B63E11"/>
    <w:rsid w:val="00B76457"/>
    <w:rsid w:val="00B853DE"/>
    <w:rsid w:val="00B96E72"/>
    <w:rsid w:val="00BB5427"/>
    <w:rsid w:val="00BB5FDE"/>
    <w:rsid w:val="00BB6622"/>
    <w:rsid w:val="00C47AAF"/>
    <w:rsid w:val="00C56016"/>
    <w:rsid w:val="00C80338"/>
    <w:rsid w:val="00C917CC"/>
    <w:rsid w:val="00CA20CF"/>
    <w:rsid w:val="00CB38D9"/>
    <w:rsid w:val="00CC6728"/>
    <w:rsid w:val="00CD6F63"/>
    <w:rsid w:val="00CF4459"/>
    <w:rsid w:val="00D039EE"/>
    <w:rsid w:val="00D34F9B"/>
    <w:rsid w:val="00D40281"/>
    <w:rsid w:val="00D56CA2"/>
    <w:rsid w:val="00D710CF"/>
    <w:rsid w:val="00D71651"/>
    <w:rsid w:val="00D75B05"/>
    <w:rsid w:val="00D83B4B"/>
    <w:rsid w:val="00DA658B"/>
    <w:rsid w:val="00DC0297"/>
    <w:rsid w:val="00DF1392"/>
    <w:rsid w:val="00E11F54"/>
    <w:rsid w:val="00EE195B"/>
    <w:rsid w:val="00EE3782"/>
    <w:rsid w:val="00F02747"/>
    <w:rsid w:val="00F03CC4"/>
    <w:rsid w:val="00F118F2"/>
    <w:rsid w:val="00F3417C"/>
    <w:rsid w:val="00F77050"/>
    <w:rsid w:val="00F82D07"/>
    <w:rsid w:val="00F85DFD"/>
    <w:rsid w:val="00F94C89"/>
    <w:rsid w:val="00FA2C35"/>
    <w:rsid w:val="00FC6DA6"/>
    <w:rsid w:val="00FD0260"/>
    <w:rsid w:val="00FD739A"/>
    <w:rsid w:val="00FF12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EE3782"/>
    <w:pPr>
      <w:tabs>
        <w:tab w:val="clear" w:pos="431"/>
        <w:tab w:val="right" w:pos="1021"/>
      </w:tabs>
      <w:spacing w:after="120" w:line="240" w:lineRule="exact"/>
      <w:ind w:left="1134" w:right="1134" w:hanging="1134"/>
    </w:pPr>
    <w:rPr>
      <w:sz w:val="18"/>
    </w:rPr>
  </w:style>
  <w:style w:type="character" w:styleId="FootnoteReference">
    <w:name w:val="footnote reference"/>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 w:type="paragraph" w:styleId="BalloonText">
    <w:name w:val="Balloon Text"/>
    <w:basedOn w:val="Normal"/>
    <w:semiHidden/>
    <w:rsid w:val="00CF445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1699</Words>
  <Characters>9687</Characters>
  <Application>Microsoft Office Word</Application>
  <DocSecurity>4</DocSecurity>
  <Lines>80</Lines>
  <Paragraphs>22</Paragraphs>
  <ScaleCrop>false</ScaleCrop>
  <Company>CSD</Company>
  <LinksUpToDate>false</LinksUpToDate>
  <CharactersWithSpaces>11364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AN</dc:creator>
  <cp:keywords/>
  <dc:description/>
  <cp:lastModifiedBy>SI</cp:lastModifiedBy>
  <cp:revision>4</cp:revision>
  <cp:lastPrinted>2012-01-13T13:14:00Z</cp:lastPrinted>
  <dcterms:created xsi:type="dcterms:W3CDTF">2012-01-13T13:14:00Z</dcterms:created>
  <dcterms:modified xsi:type="dcterms:W3CDTF">2012-01-13T13:15:00Z</dcterms:modified>
</cp:coreProperties>
</file>