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CB103C" w:rsidTr="00C40037">
        <w:tblPrEx>
          <w:tblCellMar>
            <w:top w:w="0" w:type="dxa"/>
            <w:bottom w:w="0" w:type="dxa"/>
          </w:tblCellMar>
        </w:tblPrEx>
        <w:trPr>
          <w:trHeight w:hRule="exact" w:val="964"/>
        </w:trPr>
        <w:tc>
          <w:tcPr>
            <w:tcW w:w="1559" w:type="dxa"/>
            <w:tcBorders>
              <w:bottom w:val="single" w:sz="6" w:space="0" w:color="auto"/>
            </w:tcBorders>
          </w:tcPr>
          <w:p w:rsidR="00CB103C" w:rsidRDefault="00CB103C" w:rsidP="00C40037">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CB103C" w:rsidRDefault="00CB103C" w:rsidP="00C40037"/>
        </w:tc>
        <w:tc>
          <w:tcPr>
            <w:tcW w:w="3260" w:type="dxa"/>
            <w:tcBorders>
              <w:bottom w:val="single" w:sz="6" w:space="0" w:color="auto"/>
            </w:tcBorders>
          </w:tcPr>
          <w:p w:rsidR="00CB103C" w:rsidRDefault="00CB103C" w:rsidP="00C40037">
            <w:pPr>
              <w:ind w:right="170"/>
              <w:jc w:val="right"/>
              <w:rPr>
                <w:rFonts w:ascii="Arial" w:hAnsi="Arial" w:cs="Arial"/>
                <w:b/>
                <w:bCs/>
              </w:rPr>
            </w:pPr>
            <w:r>
              <w:rPr>
                <w:rFonts w:ascii="Arial" w:hAnsi="Arial" w:cs="Arial"/>
                <w:b/>
                <w:bCs/>
                <w:sz w:val="72"/>
              </w:rPr>
              <w:t>CCPR</w:t>
            </w:r>
          </w:p>
        </w:tc>
      </w:tr>
      <w:tr w:rsidR="00CB103C" w:rsidTr="00C40037">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CB103C" w:rsidRDefault="00CB103C" w:rsidP="00C40037">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388873" r:id="rId8"/>
              </w:object>
            </w:r>
          </w:p>
        </w:tc>
        <w:tc>
          <w:tcPr>
            <w:tcW w:w="4678" w:type="dxa"/>
            <w:tcBorders>
              <w:top w:val="single" w:sz="6" w:space="0" w:color="auto"/>
              <w:bottom w:val="single" w:sz="24" w:space="0" w:color="auto"/>
            </w:tcBorders>
            <w:tcMar>
              <w:top w:w="227" w:type="dxa"/>
            </w:tcMar>
          </w:tcPr>
          <w:p w:rsidR="00CB103C" w:rsidRDefault="00CB103C" w:rsidP="00C40037">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CB103C" w:rsidRPr="002828CA" w:rsidRDefault="00CB103C" w:rsidP="00C40037">
            <w:pPr>
              <w:spacing w:after="240"/>
              <w:rPr>
                <w:rFonts w:ascii="Times New Roman" w:hAnsi="Times New Roman"/>
              </w:rPr>
            </w:pPr>
            <w:r w:rsidRPr="002828CA">
              <w:rPr>
                <w:rFonts w:ascii="Times New Roman" w:hAnsi="Times New Roman"/>
              </w:rPr>
              <w:t>Distr.</w:t>
            </w:r>
            <w:r w:rsidRPr="002828CA">
              <w:rPr>
                <w:rFonts w:ascii="Times New Roman" w:hAnsi="Times New Roman"/>
              </w:rPr>
              <w:br/>
              <w:t>GÉNÉRALE</w:t>
            </w:r>
          </w:p>
          <w:p w:rsidR="00CB103C" w:rsidRPr="002828CA" w:rsidRDefault="00CB103C" w:rsidP="00C40037">
            <w:pPr>
              <w:spacing w:after="240"/>
              <w:rPr>
                <w:rFonts w:ascii="Times New Roman" w:hAnsi="Times New Roman"/>
              </w:rPr>
            </w:pPr>
            <w:r w:rsidRPr="002828CA">
              <w:rPr>
                <w:rFonts w:ascii="Times New Roman" w:hAnsi="Times New Roman"/>
              </w:rPr>
              <w:t>CCPR/C/HRV/2</w:t>
            </w:r>
            <w:r w:rsidRPr="002828CA">
              <w:rPr>
                <w:rFonts w:ascii="Times New Roman" w:hAnsi="Times New Roman"/>
              </w:rPr>
              <w:br/>
              <w:t>2 décembre 2008</w:t>
            </w:r>
          </w:p>
          <w:p w:rsidR="00CB103C" w:rsidRDefault="00CB103C" w:rsidP="00C40037">
            <w:r w:rsidRPr="002828CA">
              <w:rPr>
                <w:rFonts w:ascii="Times New Roman" w:hAnsi="Times New Roman"/>
              </w:rPr>
              <w:t>FRANÇAIS</w:t>
            </w:r>
            <w:r w:rsidRPr="002828CA">
              <w:rPr>
                <w:rFonts w:ascii="Times New Roman" w:hAnsi="Times New Roman"/>
              </w:rPr>
              <w:br/>
              <w:t>Original: ANGLAIS</w:t>
            </w:r>
          </w:p>
        </w:tc>
      </w:tr>
    </w:tbl>
    <w:p w:rsidR="00CB103C" w:rsidRPr="002828CA" w:rsidRDefault="00CB103C" w:rsidP="00CB103C">
      <w:pPr>
        <w:spacing w:before="120" w:after="720"/>
        <w:rPr>
          <w:rFonts w:ascii="Times New Roman" w:hAnsi="Times New Roman"/>
        </w:rPr>
      </w:pPr>
      <w:r w:rsidRPr="002828CA">
        <w:rPr>
          <w:rFonts w:ascii="Times New Roman" w:hAnsi="Times New Roman"/>
        </w:rPr>
        <w:t>COMITÉ DES DROITS DE L’HOMME</w:t>
      </w:r>
    </w:p>
    <w:p w:rsidR="007F25C2" w:rsidRDefault="007F25C2" w:rsidP="00C91EB2">
      <w:pPr>
        <w:spacing w:after="240"/>
        <w:jc w:val="center"/>
        <w:outlineLvl w:val="0"/>
        <w:rPr>
          <w:rFonts w:ascii="Times New Roman" w:hAnsi="Times New Roman"/>
          <w:b/>
        </w:rPr>
      </w:pPr>
      <w:r>
        <w:rPr>
          <w:rFonts w:ascii="Times New Roman" w:hAnsi="Times New Roman"/>
          <w:b/>
        </w:rPr>
        <w:t>EXAMEN DES RAPPORTS PRÉSENTÉS PAR LES ÉTATS PARTIES</w:t>
      </w:r>
      <w:r w:rsidR="00C91EB2">
        <w:rPr>
          <w:rFonts w:ascii="Times New Roman" w:hAnsi="Times New Roman"/>
          <w:b/>
        </w:rPr>
        <w:br/>
      </w:r>
      <w:r>
        <w:rPr>
          <w:rFonts w:ascii="Times New Roman" w:hAnsi="Times New Roman"/>
          <w:b/>
        </w:rPr>
        <w:t>EN VERTU DE L</w:t>
      </w:r>
      <w:r w:rsidR="00454F75">
        <w:rPr>
          <w:rFonts w:ascii="Times New Roman" w:hAnsi="Times New Roman"/>
          <w:b/>
        </w:rPr>
        <w:t>’</w:t>
      </w:r>
      <w:r>
        <w:rPr>
          <w:rFonts w:ascii="Times New Roman" w:hAnsi="Times New Roman"/>
          <w:b/>
        </w:rPr>
        <w:t xml:space="preserve">ARTICLE 40 DU PACTE </w:t>
      </w:r>
    </w:p>
    <w:p w:rsidR="007F25C2" w:rsidRDefault="007F25C2" w:rsidP="00C91EB2">
      <w:pPr>
        <w:spacing w:after="600"/>
        <w:jc w:val="center"/>
        <w:outlineLvl w:val="0"/>
        <w:rPr>
          <w:rFonts w:ascii="Times New Roman" w:hAnsi="Times New Roman"/>
          <w:b/>
        </w:rPr>
      </w:pPr>
      <w:r>
        <w:rPr>
          <w:rFonts w:ascii="Times New Roman" w:hAnsi="Times New Roman"/>
          <w:b/>
        </w:rPr>
        <w:t>Deuxième rapport périodique des États parties</w:t>
      </w:r>
    </w:p>
    <w:p w:rsidR="007F25C2" w:rsidRDefault="007F25C2" w:rsidP="00C91EB2">
      <w:pPr>
        <w:spacing w:after="600"/>
        <w:jc w:val="center"/>
        <w:outlineLvl w:val="0"/>
        <w:rPr>
          <w:rFonts w:ascii="Times New Roman" w:hAnsi="Times New Roman"/>
          <w:b/>
        </w:rPr>
      </w:pPr>
      <w:r>
        <w:rPr>
          <w:rFonts w:ascii="Times New Roman" w:hAnsi="Times New Roman"/>
          <w:b/>
        </w:rPr>
        <w:t>CROATIE</w:t>
      </w:r>
      <w:r w:rsidRPr="00CB103C">
        <w:rPr>
          <w:rStyle w:val="FootnoteReference"/>
          <w:rFonts w:ascii="Times New Roman" w:hAnsi="Times New Roman"/>
        </w:rPr>
        <w:footnoteReference w:customMarkFollows="1" w:id="1"/>
        <w:t>*</w:t>
      </w:r>
    </w:p>
    <w:p w:rsidR="007F25C2" w:rsidRDefault="007F25C2" w:rsidP="00C91EB2">
      <w:pPr>
        <w:spacing w:after="240"/>
        <w:ind w:left="5664" w:firstLine="708"/>
        <w:jc w:val="right"/>
        <w:outlineLvl w:val="0"/>
        <w:rPr>
          <w:rFonts w:ascii="Times New Roman" w:hAnsi="Times New Roman"/>
        </w:rPr>
      </w:pPr>
      <w:r>
        <w:rPr>
          <w:rFonts w:ascii="Times New Roman" w:hAnsi="Times New Roman"/>
        </w:rPr>
        <w:t>[28 novembre 2007]</w:t>
      </w:r>
    </w:p>
    <w:p w:rsidR="007F25C2" w:rsidRDefault="007F25C2" w:rsidP="00C91EB2">
      <w:pPr>
        <w:spacing w:after="240"/>
        <w:jc w:val="right"/>
        <w:outlineLvl w:val="0"/>
        <w:rPr>
          <w:rFonts w:ascii="Times New Roman" w:hAnsi="Times New Roman"/>
        </w:rPr>
      </w:pPr>
    </w:p>
    <w:p w:rsidR="00BC7961" w:rsidRPr="005240BE" w:rsidRDefault="00C91EB2" w:rsidP="00C91EB2">
      <w:pPr>
        <w:spacing w:after="240"/>
        <w:jc w:val="center"/>
        <w:rPr>
          <w:rFonts w:ascii="Times New Roman" w:hAnsi="Times New Roman"/>
          <w:b/>
          <w:bCs/>
        </w:rPr>
      </w:pPr>
      <w:r>
        <w:rPr>
          <w:rFonts w:ascii="Times New Roman" w:hAnsi="Times New Roman"/>
        </w:rPr>
        <w:br w:type="page"/>
      </w:r>
      <w:r w:rsidR="00BC7961" w:rsidRPr="005240BE">
        <w:rPr>
          <w:rFonts w:ascii="Times New Roman" w:hAnsi="Times New Roman"/>
          <w:b/>
          <w:bCs/>
        </w:rPr>
        <w:t>TABLE DES MATIÈRES</w:t>
      </w:r>
    </w:p>
    <w:p w:rsidR="00BC7961" w:rsidRPr="005240BE" w:rsidRDefault="00BC7961" w:rsidP="00C91EB2">
      <w:pPr>
        <w:tabs>
          <w:tab w:val="center" w:pos="8051"/>
          <w:tab w:val="right" w:pos="9356"/>
        </w:tabs>
        <w:spacing w:after="240"/>
        <w:jc w:val="right"/>
        <w:rPr>
          <w:rFonts w:ascii="Times New Roman" w:hAnsi="Times New Roman"/>
          <w:i/>
          <w:iCs/>
        </w:rPr>
      </w:pPr>
      <w:r w:rsidRPr="005240BE">
        <w:rPr>
          <w:rFonts w:ascii="Times New Roman" w:hAnsi="Times New Roman"/>
        </w:rPr>
        <w:tab/>
      </w:r>
      <w:r w:rsidRPr="005240BE">
        <w:rPr>
          <w:rFonts w:ascii="Times New Roman" w:hAnsi="Times New Roman"/>
          <w:i/>
          <w:iCs/>
        </w:rPr>
        <w:t>Paragraphes</w:t>
      </w:r>
      <w:r w:rsidR="00C91EB2">
        <w:rPr>
          <w:rFonts w:ascii="Times New Roman" w:hAnsi="Times New Roman"/>
          <w:i/>
          <w:iCs/>
        </w:rPr>
        <w:t xml:space="preserve">   </w:t>
      </w:r>
      <w:r w:rsidRPr="005240BE">
        <w:rPr>
          <w:rFonts w:ascii="Times New Roman" w:hAnsi="Times New Roman"/>
          <w:i/>
          <w:iCs/>
        </w:rPr>
        <w:t>Page</w:t>
      </w:r>
    </w:p>
    <w:p w:rsidR="00BC7961" w:rsidRPr="005240BE" w:rsidRDefault="00BC7961"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Introduction</w:t>
      </w:r>
      <w:r w:rsidRPr="005240BE">
        <w:rPr>
          <w:rFonts w:ascii="Times New Roman" w:hAnsi="Times New Roman"/>
        </w:rPr>
        <w:tab/>
      </w:r>
      <w:r w:rsidRPr="005240BE">
        <w:rPr>
          <w:rFonts w:ascii="Times New Roman" w:hAnsi="Times New Roman"/>
        </w:rPr>
        <w:tab/>
        <w:t>1</w:t>
      </w:r>
      <w:r w:rsidR="00CB7FB8" w:rsidRPr="005240BE">
        <w:rPr>
          <w:rFonts w:ascii="Times New Roman" w:hAnsi="Times New Roman"/>
        </w:rPr>
        <w:t xml:space="preserve"> – 13 </w:t>
      </w:r>
      <w:r w:rsidRPr="005240BE">
        <w:rPr>
          <w:rFonts w:ascii="Times New Roman" w:hAnsi="Times New Roman"/>
        </w:rPr>
        <w:tab/>
      </w:r>
      <w:r w:rsidR="00AC7140" w:rsidRPr="005240BE">
        <w:rPr>
          <w:rFonts w:ascii="Times New Roman" w:hAnsi="Times New Roman"/>
        </w:rPr>
        <w:t>3</w:t>
      </w:r>
    </w:p>
    <w:p w:rsidR="00CB7FB8" w:rsidRPr="005240BE" w:rsidRDefault="00CB7FB8"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premier</w:t>
      </w:r>
      <w:r w:rsidR="00BC7961" w:rsidRPr="005240BE">
        <w:rPr>
          <w:rFonts w:ascii="Times New Roman" w:hAnsi="Times New Roman"/>
        </w:rPr>
        <w:t>.</w:t>
      </w:r>
      <w:r w:rsidR="00BC7961" w:rsidRPr="005240BE">
        <w:rPr>
          <w:rFonts w:ascii="Times New Roman" w:hAnsi="Times New Roman"/>
        </w:rPr>
        <w:tab/>
      </w:r>
      <w:r w:rsidRPr="005240BE">
        <w:rPr>
          <w:rFonts w:ascii="Times New Roman" w:hAnsi="Times New Roman"/>
        </w:rPr>
        <w:tab/>
        <w:t>14 – 24</w:t>
      </w:r>
      <w:r w:rsidR="005C2A05">
        <w:rPr>
          <w:rFonts w:ascii="Times New Roman" w:hAnsi="Times New Roman"/>
        </w:rPr>
        <w:tab/>
        <w:t>8</w:t>
      </w:r>
    </w:p>
    <w:p w:rsidR="00BC7961" w:rsidRPr="005240BE" w:rsidRDefault="00CB7FB8"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w:t>
      </w:r>
      <w:r w:rsidR="00BC7961" w:rsidRPr="005240BE">
        <w:rPr>
          <w:rFonts w:ascii="Times New Roman" w:hAnsi="Times New Roman"/>
        </w:rPr>
        <w:tab/>
      </w:r>
      <w:r w:rsidR="00BC7961" w:rsidRPr="005240BE">
        <w:rPr>
          <w:rFonts w:ascii="Times New Roman" w:hAnsi="Times New Roman"/>
        </w:rPr>
        <w:tab/>
      </w:r>
      <w:r w:rsidRPr="005240BE">
        <w:rPr>
          <w:rFonts w:ascii="Times New Roman" w:hAnsi="Times New Roman"/>
        </w:rPr>
        <w:t xml:space="preserve">25 – 41 </w:t>
      </w:r>
      <w:r w:rsidR="00BC7961" w:rsidRPr="005240BE">
        <w:rPr>
          <w:rFonts w:ascii="Times New Roman" w:hAnsi="Times New Roman"/>
        </w:rPr>
        <w:tab/>
      </w:r>
      <w:r w:rsidR="005C2A05">
        <w:rPr>
          <w:rFonts w:ascii="Times New Roman" w:hAnsi="Times New Roman"/>
        </w:rPr>
        <w:t>10</w:t>
      </w:r>
    </w:p>
    <w:p w:rsidR="006A4AE1" w:rsidRPr="005240BE" w:rsidRDefault="006A4AE1"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3</w:t>
      </w:r>
      <w:r w:rsidRPr="005240BE">
        <w:rPr>
          <w:rFonts w:ascii="Times New Roman" w:hAnsi="Times New Roman"/>
        </w:rPr>
        <w:tab/>
      </w:r>
      <w:r w:rsidRPr="005240BE">
        <w:rPr>
          <w:rFonts w:ascii="Times New Roman" w:hAnsi="Times New Roman"/>
        </w:rPr>
        <w:tab/>
        <w:t xml:space="preserve">42 – 67 </w:t>
      </w:r>
      <w:r w:rsidR="007957FD" w:rsidRPr="005240BE">
        <w:rPr>
          <w:rFonts w:ascii="Times New Roman" w:hAnsi="Times New Roman"/>
        </w:rPr>
        <w:tab/>
        <w:t>1</w:t>
      </w:r>
      <w:r w:rsidR="005C2A05">
        <w:rPr>
          <w:rFonts w:ascii="Times New Roman" w:hAnsi="Times New Roman"/>
        </w:rPr>
        <w:t>4</w:t>
      </w:r>
    </w:p>
    <w:p w:rsidR="006A4AE1"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4</w:t>
      </w:r>
      <w:r w:rsidRPr="005240BE">
        <w:rPr>
          <w:rFonts w:ascii="Times New Roman" w:hAnsi="Times New Roman"/>
        </w:rPr>
        <w:tab/>
      </w:r>
      <w:r w:rsidRPr="005240BE">
        <w:rPr>
          <w:rFonts w:ascii="Times New Roman" w:hAnsi="Times New Roman"/>
        </w:rPr>
        <w:tab/>
        <w:t xml:space="preserve">68 – 70 </w:t>
      </w:r>
      <w:r w:rsidR="007957FD" w:rsidRPr="005240BE">
        <w:rPr>
          <w:rFonts w:ascii="Times New Roman" w:hAnsi="Times New Roman"/>
        </w:rPr>
        <w:tab/>
      </w:r>
      <w:r w:rsidR="005C2A05">
        <w:rPr>
          <w:rFonts w:ascii="Times New Roman" w:hAnsi="Times New Roman"/>
        </w:rPr>
        <w:t>21</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5</w:t>
      </w:r>
      <w:r w:rsidRPr="005240BE">
        <w:rPr>
          <w:rFonts w:ascii="Times New Roman" w:hAnsi="Times New Roman"/>
        </w:rPr>
        <w:tab/>
      </w:r>
      <w:r w:rsidRPr="005240BE">
        <w:rPr>
          <w:rFonts w:ascii="Times New Roman" w:hAnsi="Times New Roman"/>
        </w:rPr>
        <w:tab/>
        <w:t xml:space="preserve">71 – 72 </w:t>
      </w:r>
      <w:r w:rsidR="007957FD" w:rsidRPr="005240BE">
        <w:rPr>
          <w:rFonts w:ascii="Times New Roman" w:hAnsi="Times New Roman"/>
        </w:rPr>
        <w:tab/>
        <w:t>2</w:t>
      </w:r>
      <w:r w:rsidR="005C2A05">
        <w:rPr>
          <w:rFonts w:ascii="Times New Roman" w:hAnsi="Times New Roman"/>
        </w:rPr>
        <w:t>1</w:t>
      </w:r>
    </w:p>
    <w:p w:rsidR="007F25C2"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6</w:t>
      </w:r>
      <w:r w:rsidRPr="005240BE">
        <w:rPr>
          <w:rFonts w:ascii="Times New Roman" w:hAnsi="Times New Roman"/>
        </w:rPr>
        <w:tab/>
      </w:r>
      <w:r w:rsidRPr="005240BE">
        <w:rPr>
          <w:rFonts w:ascii="Times New Roman" w:hAnsi="Times New Roman"/>
        </w:rPr>
        <w:tab/>
        <w:t xml:space="preserve">73 – 84 </w:t>
      </w:r>
      <w:r w:rsidR="007957FD" w:rsidRPr="005240BE">
        <w:rPr>
          <w:rFonts w:ascii="Times New Roman" w:hAnsi="Times New Roman"/>
        </w:rPr>
        <w:tab/>
        <w:t>2</w:t>
      </w:r>
      <w:r w:rsidR="005C2A05">
        <w:rPr>
          <w:rFonts w:ascii="Times New Roman" w:hAnsi="Times New Roman"/>
        </w:rPr>
        <w:t>2</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7</w:t>
      </w:r>
      <w:r w:rsidRPr="005240BE">
        <w:rPr>
          <w:rFonts w:ascii="Times New Roman" w:hAnsi="Times New Roman"/>
        </w:rPr>
        <w:tab/>
      </w:r>
      <w:r w:rsidRPr="005240BE">
        <w:rPr>
          <w:rFonts w:ascii="Times New Roman" w:hAnsi="Times New Roman"/>
        </w:rPr>
        <w:tab/>
        <w:t xml:space="preserve">85 – 120 </w:t>
      </w:r>
      <w:r w:rsidR="007957FD" w:rsidRPr="005240BE">
        <w:rPr>
          <w:rFonts w:ascii="Times New Roman" w:hAnsi="Times New Roman"/>
        </w:rPr>
        <w:tab/>
        <w:t>2</w:t>
      </w:r>
      <w:r w:rsidR="005C2A05">
        <w:rPr>
          <w:rFonts w:ascii="Times New Roman" w:hAnsi="Times New Roman"/>
        </w:rPr>
        <w:t>5</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8</w:t>
      </w:r>
      <w:r w:rsidRPr="005240BE">
        <w:rPr>
          <w:rFonts w:ascii="Times New Roman" w:hAnsi="Times New Roman"/>
        </w:rPr>
        <w:tab/>
      </w:r>
      <w:r w:rsidRPr="005240BE">
        <w:rPr>
          <w:rFonts w:ascii="Times New Roman" w:hAnsi="Times New Roman"/>
        </w:rPr>
        <w:tab/>
        <w:t xml:space="preserve">121 – 159 </w:t>
      </w:r>
      <w:r w:rsidR="002262EE" w:rsidRPr="005240BE">
        <w:rPr>
          <w:rFonts w:ascii="Times New Roman" w:hAnsi="Times New Roman"/>
        </w:rPr>
        <w:tab/>
        <w:t>3</w:t>
      </w:r>
      <w:r w:rsidR="005C2A05">
        <w:rPr>
          <w:rFonts w:ascii="Times New Roman" w:hAnsi="Times New Roman"/>
        </w:rPr>
        <w:t>3</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Articles 9 et 10</w:t>
      </w:r>
      <w:r w:rsidRPr="005240BE">
        <w:rPr>
          <w:rFonts w:ascii="Times New Roman" w:hAnsi="Times New Roman"/>
        </w:rPr>
        <w:tab/>
      </w:r>
      <w:r w:rsidRPr="005240BE">
        <w:rPr>
          <w:rFonts w:ascii="Times New Roman" w:hAnsi="Times New Roman"/>
        </w:rPr>
        <w:tab/>
        <w:t xml:space="preserve">160 – 184 </w:t>
      </w:r>
      <w:r w:rsidR="002262EE" w:rsidRPr="005240BE">
        <w:rPr>
          <w:rFonts w:ascii="Times New Roman" w:hAnsi="Times New Roman"/>
        </w:rPr>
        <w:tab/>
        <w:t>4</w:t>
      </w:r>
      <w:r w:rsidR="005C2A05">
        <w:rPr>
          <w:rFonts w:ascii="Times New Roman" w:hAnsi="Times New Roman"/>
        </w:rPr>
        <w:t>1</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11</w:t>
      </w:r>
      <w:r w:rsidRPr="005240BE">
        <w:rPr>
          <w:rFonts w:ascii="Times New Roman" w:hAnsi="Times New Roman"/>
        </w:rPr>
        <w:tab/>
      </w:r>
      <w:r w:rsidRPr="005240BE">
        <w:rPr>
          <w:rFonts w:ascii="Times New Roman" w:hAnsi="Times New Roman"/>
        </w:rPr>
        <w:tab/>
        <w:t>185</w:t>
      </w:r>
      <w:r w:rsidR="002262EE" w:rsidRPr="005240BE">
        <w:rPr>
          <w:rFonts w:ascii="Times New Roman" w:hAnsi="Times New Roman"/>
        </w:rPr>
        <w:tab/>
        <w:t>4</w:t>
      </w:r>
      <w:r w:rsidR="005C2A05">
        <w:rPr>
          <w:rFonts w:ascii="Times New Roman" w:hAnsi="Times New Roman"/>
        </w:rPr>
        <w:t>7</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Articles 12 et 13</w:t>
      </w:r>
      <w:r w:rsidRPr="005240BE">
        <w:rPr>
          <w:rFonts w:ascii="Times New Roman" w:hAnsi="Times New Roman"/>
        </w:rPr>
        <w:tab/>
      </w:r>
      <w:r w:rsidRPr="005240BE">
        <w:rPr>
          <w:rFonts w:ascii="Times New Roman" w:hAnsi="Times New Roman"/>
        </w:rPr>
        <w:tab/>
        <w:t xml:space="preserve">186 – 202 </w:t>
      </w:r>
      <w:r w:rsidR="002262EE" w:rsidRPr="005240BE">
        <w:rPr>
          <w:rFonts w:ascii="Times New Roman" w:hAnsi="Times New Roman"/>
        </w:rPr>
        <w:tab/>
        <w:t>4</w:t>
      </w:r>
      <w:r w:rsidR="005C2A05">
        <w:rPr>
          <w:rFonts w:ascii="Times New Roman" w:hAnsi="Times New Roman"/>
        </w:rPr>
        <w:t>7</w:t>
      </w:r>
    </w:p>
    <w:p w:rsidR="00B6662B" w:rsidRPr="005240BE" w:rsidRDefault="00936648" w:rsidP="00C91EB2">
      <w:pPr>
        <w:tabs>
          <w:tab w:val="right" w:leader="dot" w:pos="7200"/>
          <w:tab w:val="center" w:pos="8051"/>
          <w:tab w:val="right" w:pos="9242"/>
          <w:tab w:val="right" w:pos="9299"/>
        </w:tabs>
        <w:spacing w:after="120"/>
        <w:rPr>
          <w:rFonts w:ascii="Times New Roman" w:hAnsi="Times New Roman"/>
        </w:rPr>
      </w:pPr>
      <w:r>
        <w:rPr>
          <w:rFonts w:ascii="Times New Roman" w:hAnsi="Times New Roman"/>
        </w:rPr>
        <w:t>Article 14</w:t>
      </w:r>
      <w:r w:rsidR="00B6662B" w:rsidRPr="005240BE">
        <w:rPr>
          <w:rFonts w:ascii="Times New Roman" w:hAnsi="Times New Roman"/>
        </w:rPr>
        <w:tab/>
      </w:r>
      <w:r w:rsidR="00B6662B" w:rsidRPr="005240BE">
        <w:rPr>
          <w:rFonts w:ascii="Times New Roman" w:hAnsi="Times New Roman"/>
        </w:rPr>
        <w:tab/>
        <w:t>203 – 316</w:t>
      </w:r>
      <w:r w:rsidR="002262EE" w:rsidRPr="005240BE">
        <w:rPr>
          <w:rFonts w:ascii="Times New Roman" w:hAnsi="Times New Roman"/>
        </w:rPr>
        <w:tab/>
      </w:r>
      <w:r w:rsidR="005C2A05">
        <w:rPr>
          <w:rFonts w:ascii="Times New Roman" w:hAnsi="Times New Roman"/>
        </w:rPr>
        <w:t>50</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15</w:t>
      </w:r>
      <w:r w:rsidRPr="005240BE">
        <w:rPr>
          <w:rFonts w:ascii="Times New Roman" w:hAnsi="Times New Roman"/>
        </w:rPr>
        <w:tab/>
      </w:r>
      <w:r w:rsidRPr="005240BE">
        <w:rPr>
          <w:rFonts w:ascii="Times New Roman" w:hAnsi="Times New Roman"/>
        </w:rPr>
        <w:tab/>
        <w:t xml:space="preserve">317 – 321 </w:t>
      </w:r>
      <w:r w:rsidR="002262EE" w:rsidRPr="005240BE">
        <w:rPr>
          <w:rFonts w:ascii="Times New Roman" w:hAnsi="Times New Roman"/>
        </w:rPr>
        <w:tab/>
        <w:t>7</w:t>
      </w:r>
      <w:r w:rsidR="005C2A05">
        <w:rPr>
          <w:rFonts w:ascii="Times New Roman" w:hAnsi="Times New Roman"/>
        </w:rPr>
        <w:t>4</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16</w:t>
      </w:r>
      <w:r w:rsidRPr="005240BE">
        <w:rPr>
          <w:rFonts w:ascii="Times New Roman" w:hAnsi="Times New Roman"/>
        </w:rPr>
        <w:tab/>
      </w:r>
      <w:r w:rsidRPr="005240BE">
        <w:rPr>
          <w:rFonts w:ascii="Times New Roman" w:hAnsi="Times New Roman"/>
        </w:rPr>
        <w:tab/>
        <w:t>322 – 327</w:t>
      </w:r>
      <w:r w:rsidR="002262EE" w:rsidRPr="005240BE">
        <w:rPr>
          <w:rFonts w:ascii="Times New Roman" w:hAnsi="Times New Roman"/>
        </w:rPr>
        <w:tab/>
        <w:t>7</w:t>
      </w:r>
      <w:r w:rsidR="005C2A05">
        <w:rPr>
          <w:rFonts w:ascii="Times New Roman" w:hAnsi="Times New Roman"/>
        </w:rPr>
        <w:t>5</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17</w:t>
      </w:r>
      <w:r w:rsidRPr="005240BE">
        <w:rPr>
          <w:rFonts w:ascii="Times New Roman" w:hAnsi="Times New Roman"/>
        </w:rPr>
        <w:tab/>
      </w:r>
      <w:r w:rsidRPr="005240BE">
        <w:rPr>
          <w:rFonts w:ascii="Times New Roman" w:hAnsi="Times New Roman"/>
        </w:rPr>
        <w:tab/>
        <w:t xml:space="preserve">328 – 349 </w:t>
      </w:r>
      <w:r w:rsidR="002262EE" w:rsidRPr="005240BE">
        <w:rPr>
          <w:rFonts w:ascii="Times New Roman" w:hAnsi="Times New Roman"/>
        </w:rPr>
        <w:tab/>
        <w:t>7</w:t>
      </w:r>
      <w:r w:rsidR="005C2A05">
        <w:rPr>
          <w:rFonts w:ascii="Times New Roman" w:hAnsi="Times New Roman"/>
        </w:rPr>
        <w:t>7</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18</w:t>
      </w:r>
      <w:r w:rsidRPr="005240BE">
        <w:rPr>
          <w:rFonts w:ascii="Times New Roman" w:hAnsi="Times New Roman"/>
        </w:rPr>
        <w:tab/>
      </w:r>
      <w:r w:rsidRPr="005240BE">
        <w:rPr>
          <w:rFonts w:ascii="Times New Roman" w:hAnsi="Times New Roman"/>
        </w:rPr>
        <w:tab/>
        <w:t xml:space="preserve">350 – 380 </w:t>
      </w:r>
      <w:r w:rsidR="002262EE" w:rsidRPr="005240BE">
        <w:rPr>
          <w:rFonts w:ascii="Times New Roman" w:hAnsi="Times New Roman"/>
        </w:rPr>
        <w:tab/>
        <w:t>8</w:t>
      </w:r>
      <w:r w:rsidR="005C2A05">
        <w:rPr>
          <w:rFonts w:ascii="Times New Roman" w:hAnsi="Times New Roman"/>
        </w:rPr>
        <w:t>7</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19</w:t>
      </w:r>
      <w:r w:rsidRPr="005240BE">
        <w:rPr>
          <w:rFonts w:ascii="Times New Roman" w:hAnsi="Times New Roman"/>
        </w:rPr>
        <w:tab/>
      </w:r>
      <w:r w:rsidRPr="005240BE">
        <w:rPr>
          <w:rFonts w:ascii="Times New Roman" w:hAnsi="Times New Roman"/>
        </w:rPr>
        <w:tab/>
        <w:t xml:space="preserve">381 – 423 </w:t>
      </w:r>
      <w:r w:rsidR="00830971" w:rsidRPr="005240BE">
        <w:rPr>
          <w:rFonts w:ascii="Times New Roman" w:hAnsi="Times New Roman"/>
        </w:rPr>
        <w:tab/>
        <w:t>93</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20</w:t>
      </w:r>
      <w:r w:rsidRPr="005240BE">
        <w:rPr>
          <w:rFonts w:ascii="Times New Roman" w:hAnsi="Times New Roman"/>
        </w:rPr>
        <w:tab/>
      </w:r>
      <w:r w:rsidRPr="005240BE">
        <w:rPr>
          <w:rFonts w:ascii="Times New Roman" w:hAnsi="Times New Roman"/>
        </w:rPr>
        <w:tab/>
        <w:t xml:space="preserve">424 – 437 </w:t>
      </w:r>
      <w:r w:rsidR="002262EE" w:rsidRPr="005240BE">
        <w:rPr>
          <w:rFonts w:ascii="Times New Roman" w:hAnsi="Times New Roman"/>
        </w:rPr>
        <w:tab/>
        <w:t>103</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21</w:t>
      </w:r>
      <w:r w:rsidRPr="005240BE">
        <w:rPr>
          <w:rFonts w:ascii="Times New Roman" w:hAnsi="Times New Roman"/>
        </w:rPr>
        <w:tab/>
      </w:r>
      <w:r w:rsidRPr="005240BE">
        <w:rPr>
          <w:rFonts w:ascii="Times New Roman" w:hAnsi="Times New Roman"/>
        </w:rPr>
        <w:tab/>
        <w:t xml:space="preserve">438 – 443 </w:t>
      </w:r>
      <w:r w:rsidR="002262EE" w:rsidRPr="005240BE">
        <w:rPr>
          <w:rFonts w:ascii="Times New Roman" w:hAnsi="Times New Roman"/>
        </w:rPr>
        <w:tab/>
        <w:t>109</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22</w:t>
      </w:r>
      <w:r w:rsidRPr="005240BE">
        <w:rPr>
          <w:rFonts w:ascii="Times New Roman" w:hAnsi="Times New Roman"/>
        </w:rPr>
        <w:tab/>
      </w:r>
      <w:r w:rsidRPr="005240BE">
        <w:rPr>
          <w:rFonts w:ascii="Times New Roman" w:hAnsi="Times New Roman"/>
        </w:rPr>
        <w:tab/>
        <w:t xml:space="preserve">444 – 484 </w:t>
      </w:r>
      <w:r w:rsidR="002262EE" w:rsidRPr="005240BE">
        <w:rPr>
          <w:rFonts w:ascii="Times New Roman" w:hAnsi="Times New Roman"/>
        </w:rPr>
        <w:tab/>
        <w:t>110</w:t>
      </w:r>
    </w:p>
    <w:p w:rsidR="00B6662B" w:rsidRPr="005240BE" w:rsidRDefault="00B6662B"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23</w:t>
      </w:r>
      <w:r w:rsidRPr="005240BE">
        <w:rPr>
          <w:rFonts w:ascii="Times New Roman" w:hAnsi="Times New Roman"/>
        </w:rPr>
        <w:tab/>
      </w:r>
      <w:r w:rsidRPr="005240BE">
        <w:rPr>
          <w:rFonts w:ascii="Times New Roman" w:hAnsi="Times New Roman"/>
        </w:rPr>
        <w:tab/>
        <w:t xml:space="preserve">485 – 507 </w:t>
      </w:r>
      <w:r w:rsidR="002262EE" w:rsidRPr="005240BE">
        <w:rPr>
          <w:rFonts w:ascii="Times New Roman" w:hAnsi="Times New Roman"/>
        </w:rPr>
        <w:tab/>
        <w:t>11</w:t>
      </w:r>
      <w:r w:rsidR="005C2A05">
        <w:rPr>
          <w:rFonts w:ascii="Times New Roman" w:hAnsi="Times New Roman"/>
        </w:rPr>
        <w:t>6</w:t>
      </w:r>
    </w:p>
    <w:p w:rsidR="00AC7140" w:rsidRPr="005240BE" w:rsidRDefault="00AC7140"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24</w:t>
      </w:r>
      <w:r w:rsidRPr="005240BE">
        <w:rPr>
          <w:rFonts w:ascii="Times New Roman" w:hAnsi="Times New Roman"/>
        </w:rPr>
        <w:tab/>
      </w:r>
      <w:r w:rsidRPr="005240BE">
        <w:rPr>
          <w:rFonts w:ascii="Times New Roman" w:hAnsi="Times New Roman"/>
        </w:rPr>
        <w:tab/>
        <w:t>508 – 579</w:t>
      </w:r>
      <w:r w:rsidR="002262EE" w:rsidRPr="005240BE">
        <w:rPr>
          <w:rFonts w:ascii="Times New Roman" w:hAnsi="Times New Roman"/>
        </w:rPr>
        <w:tab/>
        <w:t>121</w:t>
      </w:r>
    </w:p>
    <w:p w:rsidR="00AC7140" w:rsidRPr="005240BE" w:rsidRDefault="00AC7140"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25</w:t>
      </w:r>
      <w:r w:rsidRPr="005240BE">
        <w:rPr>
          <w:rFonts w:ascii="Times New Roman" w:hAnsi="Times New Roman"/>
        </w:rPr>
        <w:tab/>
      </w:r>
      <w:r w:rsidRPr="005240BE">
        <w:rPr>
          <w:rFonts w:ascii="Times New Roman" w:hAnsi="Times New Roman"/>
        </w:rPr>
        <w:tab/>
        <w:t>580 – 611</w:t>
      </w:r>
      <w:r w:rsidR="002262EE" w:rsidRPr="005240BE">
        <w:rPr>
          <w:rFonts w:ascii="Times New Roman" w:hAnsi="Times New Roman"/>
        </w:rPr>
        <w:tab/>
        <w:t>137</w:t>
      </w:r>
    </w:p>
    <w:p w:rsidR="00DB68F8" w:rsidRPr="005240BE" w:rsidRDefault="00AC7140"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26</w:t>
      </w:r>
      <w:r w:rsidRPr="005240BE">
        <w:rPr>
          <w:rFonts w:ascii="Times New Roman" w:hAnsi="Times New Roman"/>
        </w:rPr>
        <w:tab/>
      </w:r>
      <w:r w:rsidRPr="005240BE">
        <w:rPr>
          <w:rFonts w:ascii="Times New Roman" w:hAnsi="Times New Roman"/>
        </w:rPr>
        <w:tab/>
        <w:t xml:space="preserve">612 – 619 </w:t>
      </w:r>
      <w:r w:rsidR="002262EE" w:rsidRPr="005240BE">
        <w:rPr>
          <w:rFonts w:ascii="Times New Roman" w:hAnsi="Times New Roman"/>
        </w:rPr>
        <w:tab/>
        <w:t>14</w:t>
      </w:r>
      <w:r w:rsidR="00DB68F8" w:rsidRPr="005240BE">
        <w:rPr>
          <w:rFonts w:ascii="Times New Roman" w:hAnsi="Times New Roman"/>
        </w:rPr>
        <w:t>2</w:t>
      </w:r>
    </w:p>
    <w:p w:rsidR="00AC7140" w:rsidRPr="005240BE" w:rsidRDefault="00AC7140" w:rsidP="00C91EB2">
      <w:pPr>
        <w:tabs>
          <w:tab w:val="right" w:leader="dot" w:pos="7200"/>
          <w:tab w:val="center" w:pos="8051"/>
          <w:tab w:val="right" w:pos="9242"/>
          <w:tab w:val="right" w:pos="9299"/>
        </w:tabs>
        <w:spacing w:after="120"/>
        <w:rPr>
          <w:rFonts w:ascii="Times New Roman" w:hAnsi="Times New Roman"/>
        </w:rPr>
      </w:pPr>
      <w:r w:rsidRPr="005240BE">
        <w:rPr>
          <w:rFonts w:ascii="Times New Roman" w:hAnsi="Times New Roman"/>
        </w:rPr>
        <w:t>Article 27</w:t>
      </w:r>
      <w:r w:rsidRPr="005240BE">
        <w:rPr>
          <w:rFonts w:ascii="Times New Roman" w:hAnsi="Times New Roman"/>
        </w:rPr>
        <w:tab/>
      </w:r>
      <w:r w:rsidRPr="005240BE">
        <w:rPr>
          <w:rFonts w:ascii="Times New Roman" w:hAnsi="Times New Roman"/>
        </w:rPr>
        <w:tab/>
        <w:t xml:space="preserve">620 – 658 </w:t>
      </w:r>
      <w:r w:rsidR="002262EE" w:rsidRPr="005240BE">
        <w:rPr>
          <w:rFonts w:ascii="Times New Roman" w:hAnsi="Times New Roman"/>
        </w:rPr>
        <w:tab/>
        <w:t>14</w:t>
      </w:r>
      <w:r w:rsidR="00DB68F8" w:rsidRPr="005240BE">
        <w:rPr>
          <w:rFonts w:ascii="Times New Roman" w:hAnsi="Times New Roman"/>
        </w:rPr>
        <w:t>4</w:t>
      </w:r>
    </w:p>
    <w:p w:rsidR="007F25C2" w:rsidRPr="005240BE" w:rsidRDefault="00C91EB2" w:rsidP="00C91EB2">
      <w:pPr>
        <w:tabs>
          <w:tab w:val="right" w:leader="dot" w:pos="7371"/>
          <w:tab w:val="center" w:pos="8051"/>
          <w:tab w:val="right" w:pos="9242"/>
          <w:tab w:val="right" w:pos="9299"/>
        </w:tabs>
        <w:spacing w:after="240"/>
        <w:jc w:val="center"/>
        <w:rPr>
          <w:rFonts w:ascii="Times New Roman" w:hAnsi="Times New Roman"/>
          <w:b/>
        </w:rPr>
      </w:pPr>
      <w:r>
        <w:rPr>
          <w:rFonts w:ascii="Times New Roman" w:hAnsi="Times New Roman"/>
        </w:rPr>
        <w:br w:type="page"/>
      </w:r>
      <w:r w:rsidR="007F25C2" w:rsidRPr="005240BE">
        <w:rPr>
          <w:rFonts w:ascii="Times New Roman" w:hAnsi="Times New Roman"/>
          <w:b/>
        </w:rPr>
        <w:t>Introduction</w:t>
      </w:r>
    </w:p>
    <w:p w:rsidR="007F25C2" w:rsidRPr="005240BE" w:rsidRDefault="007F25C2" w:rsidP="00C91EB2">
      <w:pPr>
        <w:spacing w:after="240"/>
        <w:rPr>
          <w:rFonts w:ascii="Times New Roman" w:hAnsi="Times New Roman"/>
        </w:rPr>
      </w:pPr>
      <w:r w:rsidRPr="005240BE">
        <w:rPr>
          <w:rFonts w:ascii="Times New Roman" w:hAnsi="Times New Roman"/>
        </w:rPr>
        <w:t>1.</w:t>
      </w:r>
      <w:r w:rsidRPr="005240BE">
        <w:rPr>
          <w:rFonts w:ascii="Times New Roman" w:hAnsi="Times New Roman"/>
        </w:rPr>
        <w:tab/>
        <w:t>Le Pacte international relatif aux droits civils et</w:t>
      </w:r>
      <w:r w:rsidR="00C91EB2">
        <w:rPr>
          <w:rFonts w:ascii="Times New Roman" w:hAnsi="Times New Roman"/>
        </w:rPr>
        <w:t xml:space="preserve"> politiques (ci-après dénommé «le Pacte</w:t>
      </w:r>
      <w:r w:rsidRPr="005240BE">
        <w:rPr>
          <w:rFonts w:ascii="Times New Roman" w:hAnsi="Times New Roman"/>
        </w:rPr>
        <w:t>») est un instrument juridique international des Nations Unies qui date de 1966. L</w:t>
      </w:r>
      <w:r w:rsidR="00454F75" w:rsidRPr="005240BE">
        <w:rPr>
          <w:rFonts w:ascii="Times New Roman" w:hAnsi="Times New Roman"/>
        </w:rPr>
        <w:t>’</w:t>
      </w:r>
      <w:r w:rsidRPr="005240BE">
        <w:rPr>
          <w:rFonts w:ascii="Times New Roman" w:hAnsi="Times New Roman"/>
        </w:rPr>
        <w:t>Organisation des Nations Unies a adopté le Protocole facultatif en 1976. Elle a ainsi reconnu la compétence du Comité des droits de l</w:t>
      </w:r>
      <w:r w:rsidR="00454F75" w:rsidRPr="005240BE">
        <w:rPr>
          <w:rFonts w:ascii="Times New Roman" w:hAnsi="Times New Roman"/>
        </w:rPr>
        <w:t>’</w:t>
      </w:r>
      <w:r w:rsidRPr="005240BE">
        <w:rPr>
          <w:rFonts w:ascii="Times New Roman" w:hAnsi="Times New Roman"/>
        </w:rPr>
        <w:t>homme pour recevoir et examiner les plaintes de ressortissants des États parties au Pacte qui se déclarent victimes d</w:t>
      </w:r>
      <w:r w:rsidR="00454F75" w:rsidRPr="005240BE">
        <w:rPr>
          <w:rFonts w:ascii="Times New Roman" w:hAnsi="Times New Roman"/>
        </w:rPr>
        <w:t>’</w:t>
      </w:r>
      <w:r w:rsidRPr="005240BE">
        <w:rPr>
          <w:rFonts w:ascii="Times New Roman" w:hAnsi="Times New Roman"/>
        </w:rPr>
        <w:t>une violation d</w:t>
      </w:r>
      <w:r w:rsidR="00454F75" w:rsidRPr="005240BE">
        <w:rPr>
          <w:rFonts w:ascii="Times New Roman" w:hAnsi="Times New Roman"/>
        </w:rPr>
        <w:t>’</w:t>
      </w:r>
      <w:r w:rsidRPr="005240BE">
        <w:rPr>
          <w:rFonts w:ascii="Times New Roman" w:hAnsi="Times New Roman"/>
        </w:rPr>
        <w:t>un</w:t>
      </w:r>
      <w:r w:rsidR="00C91EB2">
        <w:rPr>
          <w:rFonts w:ascii="Times New Roman" w:hAnsi="Times New Roman"/>
        </w:rPr>
        <w:t xml:space="preserve"> droit protégé par le Pacte. Le </w:t>
      </w:r>
      <w:r w:rsidRPr="005240BE">
        <w:rPr>
          <w:rFonts w:ascii="Times New Roman" w:hAnsi="Times New Roman"/>
        </w:rPr>
        <w:t>Protocole a établi la procédure de présentation des plaintes et constitue donc l</w:t>
      </w:r>
      <w:r w:rsidR="00454F75" w:rsidRPr="005240BE">
        <w:rPr>
          <w:rFonts w:ascii="Times New Roman" w:hAnsi="Times New Roman"/>
        </w:rPr>
        <w:t>’</w:t>
      </w:r>
      <w:r w:rsidRPr="005240BE">
        <w:rPr>
          <w:rFonts w:ascii="Times New Roman" w:hAnsi="Times New Roman"/>
        </w:rPr>
        <w:t>une des garanties de la plus grande responsabilité que les États parties prendront da</w:t>
      </w:r>
      <w:r w:rsidR="0035653C" w:rsidRPr="005240BE">
        <w:rPr>
          <w:rFonts w:ascii="Times New Roman" w:hAnsi="Times New Roman"/>
        </w:rPr>
        <w:t>ns la réalisation des droits et </w:t>
      </w:r>
      <w:r w:rsidRPr="005240BE">
        <w:rPr>
          <w:rFonts w:ascii="Times New Roman" w:hAnsi="Times New Roman"/>
        </w:rPr>
        <w:t>libertés découlant du Pacte.</w:t>
      </w:r>
    </w:p>
    <w:p w:rsidR="007F25C2" w:rsidRPr="005240BE" w:rsidRDefault="007F25C2" w:rsidP="00C91EB2">
      <w:pPr>
        <w:spacing w:after="240"/>
        <w:rPr>
          <w:rFonts w:ascii="Times New Roman" w:hAnsi="Times New Roman"/>
        </w:rPr>
      </w:pPr>
      <w:r w:rsidRPr="005240BE">
        <w:rPr>
          <w:rFonts w:ascii="Times New Roman" w:hAnsi="Times New Roman"/>
        </w:rPr>
        <w:t>2.</w:t>
      </w:r>
      <w:r w:rsidRPr="005240BE">
        <w:rPr>
          <w:rFonts w:ascii="Times New Roman" w:hAnsi="Times New Roman"/>
        </w:rPr>
        <w:tab/>
        <w:t>Les États parties au Pacte sont tenus, par l</w:t>
      </w:r>
      <w:r w:rsidR="00454F75" w:rsidRPr="005240BE">
        <w:rPr>
          <w:rFonts w:ascii="Times New Roman" w:hAnsi="Times New Roman"/>
        </w:rPr>
        <w:t>’</w:t>
      </w:r>
      <w:r w:rsidRPr="005240BE">
        <w:rPr>
          <w:rFonts w:ascii="Times New Roman" w:hAnsi="Times New Roman"/>
        </w:rPr>
        <w:t>adoption de lois et autres mesures, de mettre en œuvre tous les moyens pour permettre la reconnaissance et la réalisation des droits de l</w:t>
      </w:r>
      <w:r w:rsidR="00454F75" w:rsidRPr="005240BE">
        <w:rPr>
          <w:rFonts w:ascii="Times New Roman" w:hAnsi="Times New Roman"/>
        </w:rPr>
        <w:t>’</w:t>
      </w:r>
      <w:r w:rsidRPr="005240BE">
        <w:rPr>
          <w:rFonts w:ascii="Times New Roman" w:hAnsi="Times New Roman"/>
        </w:rPr>
        <w:t>homme, et fournir un recours effectif à toute personne dont les droits et libe</w:t>
      </w:r>
      <w:r w:rsidR="0035653C" w:rsidRPr="005240BE">
        <w:rPr>
          <w:rFonts w:ascii="Times New Roman" w:hAnsi="Times New Roman"/>
        </w:rPr>
        <w:t>rtés (établis par le Pacte) ont </w:t>
      </w:r>
      <w:r w:rsidRPr="005240BE">
        <w:rPr>
          <w:rFonts w:ascii="Times New Roman" w:hAnsi="Times New Roman"/>
        </w:rPr>
        <w:t>été violés. Même en cas d</w:t>
      </w:r>
      <w:r w:rsidR="00454F75" w:rsidRPr="005240BE">
        <w:rPr>
          <w:rFonts w:ascii="Times New Roman" w:hAnsi="Times New Roman"/>
        </w:rPr>
        <w:t>’</w:t>
      </w:r>
      <w:r w:rsidRPr="005240BE">
        <w:rPr>
          <w:rFonts w:ascii="Times New Roman" w:hAnsi="Times New Roman"/>
        </w:rPr>
        <w:t>état d</w:t>
      </w:r>
      <w:r w:rsidR="00454F75" w:rsidRPr="005240BE">
        <w:rPr>
          <w:rFonts w:ascii="Times New Roman" w:hAnsi="Times New Roman"/>
        </w:rPr>
        <w:t>’</w:t>
      </w:r>
      <w:r w:rsidRPr="005240BE">
        <w:rPr>
          <w:rFonts w:ascii="Times New Roman" w:hAnsi="Times New Roman"/>
        </w:rPr>
        <w:t>urgence, aucune restricti</w:t>
      </w:r>
      <w:r w:rsidR="0035653C" w:rsidRPr="005240BE">
        <w:rPr>
          <w:rFonts w:ascii="Times New Roman" w:hAnsi="Times New Roman"/>
        </w:rPr>
        <w:t>on ou suppression des droits de</w:t>
      </w:r>
      <w:r w:rsidR="00C91EB2">
        <w:rPr>
          <w:rFonts w:ascii="Times New Roman" w:hAnsi="Times New Roman"/>
        </w:rPr>
        <w:t xml:space="preserve"> </w:t>
      </w:r>
      <w:r w:rsidRPr="005240BE">
        <w:rPr>
          <w:rFonts w:ascii="Times New Roman" w:hAnsi="Times New Roman"/>
        </w:rPr>
        <w:t>l</w:t>
      </w:r>
      <w:r w:rsidR="00454F75" w:rsidRPr="005240BE">
        <w:rPr>
          <w:rFonts w:ascii="Times New Roman" w:hAnsi="Times New Roman"/>
        </w:rPr>
        <w:t>’</w:t>
      </w:r>
      <w:r w:rsidRPr="005240BE">
        <w:rPr>
          <w:rFonts w:ascii="Times New Roman" w:hAnsi="Times New Roman"/>
        </w:rPr>
        <w:t>homme fondamentaux qui sont reconnus ou en vigueur dans un État n</w:t>
      </w:r>
      <w:r w:rsidR="00454F75" w:rsidRPr="005240BE">
        <w:rPr>
          <w:rFonts w:ascii="Times New Roman" w:hAnsi="Times New Roman"/>
        </w:rPr>
        <w:t>’</w:t>
      </w:r>
      <w:r w:rsidRPr="005240BE">
        <w:rPr>
          <w:rFonts w:ascii="Times New Roman" w:hAnsi="Times New Roman"/>
        </w:rPr>
        <w:t>est autorisée.</w:t>
      </w:r>
    </w:p>
    <w:p w:rsidR="007F25C2" w:rsidRPr="005240BE" w:rsidRDefault="007F25C2" w:rsidP="00C91EB2">
      <w:pPr>
        <w:spacing w:after="240"/>
        <w:rPr>
          <w:rFonts w:ascii="Times New Roman" w:hAnsi="Times New Roman"/>
        </w:rPr>
      </w:pPr>
      <w:r w:rsidRPr="005240BE">
        <w:rPr>
          <w:rFonts w:ascii="Times New Roman" w:hAnsi="Times New Roman"/>
        </w:rPr>
        <w:t>3.</w:t>
      </w:r>
      <w:r w:rsidRPr="005240BE">
        <w:rPr>
          <w:rFonts w:ascii="Times New Roman" w:hAnsi="Times New Roman"/>
        </w:rPr>
        <w:tab/>
        <w:t>La République de Croatie est partie au Pacte par une notification de succession (Journ</w:t>
      </w:r>
      <w:r w:rsidR="00C91EB2">
        <w:rPr>
          <w:rFonts w:ascii="Times New Roman" w:hAnsi="Times New Roman"/>
        </w:rPr>
        <w:t>al officiel [ci-après dénommé «</w:t>
      </w:r>
      <w:r w:rsidRPr="005240BE">
        <w:rPr>
          <w:rFonts w:ascii="Times New Roman" w:hAnsi="Times New Roman"/>
        </w:rPr>
        <w:t>JO»] 12/93 – Conventions internationales).</w:t>
      </w:r>
    </w:p>
    <w:p w:rsidR="007F25C2" w:rsidRPr="005240BE" w:rsidRDefault="007F25C2" w:rsidP="00C91EB2">
      <w:pPr>
        <w:spacing w:after="240"/>
        <w:rPr>
          <w:rFonts w:ascii="Times New Roman" w:hAnsi="Times New Roman"/>
        </w:rPr>
      </w:pPr>
      <w:r w:rsidRPr="005240BE">
        <w:rPr>
          <w:rFonts w:ascii="Times New Roman" w:hAnsi="Times New Roman"/>
        </w:rPr>
        <w:t>4.</w:t>
      </w:r>
      <w:r w:rsidRPr="005240BE">
        <w:rPr>
          <w:rFonts w:ascii="Times New Roman" w:hAnsi="Times New Roman"/>
        </w:rPr>
        <w:tab/>
        <w:t>En 1999, la République de Croatie a présenté au Comité des droits de l</w:t>
      </w:r>
      <w:r w:rsidR="00454F75" w:rsidRPr="005240BE">
        <w:rPr>
          <w:rFonts w:ascii="Times New Roman" w:hAnsi="Times New Roman"/>
        </w:rPr>
        <w:t>’</w:t>
      </w:r>
      <w:r w:rsidRPr="005240BE">
        <w:rPr>
          <w:rFonts w:ascii="Times New Roman" w:hAnsi="Times New Roman"/>
        </w:rPr>
        <w:t>homme son rapport initial sur l</w:t>
      </w:r>
      <w:r w:rsidR="00454F75" w:rsidRPr="005240BE">
        <w:rPr>
          <w:rFonts w:ascii="Times New Roman" w:hAnsi="Times New Roman"/>
        </w:rPr>
        <w:t>’</w:t>
      </w:r>
      <w:r w:rsidRPr="005240BE">
        <w:rPr>
          <w:rFonts w:ascii="Times New Roman" w:hAnsi="Times New Roman"/>
        </w:rPr>
        <w:t>application du Pacte. Le Comité des droits de l</w:t>
      </w:r>
      <w:r w:rsidR="00454F75" w:rsidRPr="005240BE">
        <w:rPr>
          <w:rFonts w:ascii="Times New Roman" w:hAnsi="Times New Roman"/>
        </w:rPr>
        <w:t>’</w:t>
      </w:r>
      <w:r w:rsidRPr="005240BE">
        <w:rPr>
          <w:rFonts w:ascii="Times New Roman" w:hAnsi="Times New Roman"/>
        </w:rPr>
        <w:t>homme n</w:t>
      </w:r>
      <w:r w:rsidR="00454F75" w:rsidRPr="005240BE">
        <w:rPr>
          <w:rFonts w:ascii="Times New Roman" w:hAnsi="Times New Roman"/>
        </w:rPr>
        <w:t>’</w:t>
      </w:r>
      <w:r w:rsidRPr="005240BE">
        <w:rPr>
          <w:rFonts w:ascii="Times New Roman" w:hAnsi="Times New Roman"/>
        </w:rPr>
        <w:t>a pas examiné ce rapport avant fin 2002 et, à cette occasion, il a formulé ses observations finales.</w:t>
      </w:r>
    </w:p>
    <w:p w:rsidR="007F25C2" w:rsidRPr="005240BE" w:rsidRDefault="007F25C2" w:rsidP="00C91EB2">
      <w:pPr>
        <w:spacing w:after="240"/>
        <w:rPr>
          <w:rFonts w:ascii="Times New Roman" w:hAnsi="Times New Roman"/>
        </w:rPr>
      </w:pPr>
      <w:r w:rsidRPr="005240BE">
        <w:rPr>
          <w:rFonts w:ascii="Times New Roman" w:hAnsi="Times New Roman"/>
        </w:rPr>
        <w:t>5.</w:t>
      </w:r>
      <w:r w:rsidRPr="005240BE">
        <w:rPr>
          <w:rFonts w:ascii="Times New Roman" w:hAnsi="Times New Roman"/>
        </w:rPr>
        <w:tab/>
        <w:t>En 2003, la République de Croatie a envoyé au Comité des droits de l</w:t>
      </w:r>
      <w:r w:rsidR="00454F75" w:rsidRPr="005240BE">
        <w:rPr>
          <w:rFonts w:ascii="Times New Roman" w:hAnsi="Times New Roman"/>
        </w:rPr>
        <w:t>’</w:t>
      </w:r>
      <w:r w:rsidRPr="005240BE">
        <w:rPr>
          <w:rFonts w:ascii="Times New Roman" w:hAnsi="Times New Roman"/>
        </w:rPr>
        <w:t>homme ses observations sur certains points des observations finales relatives à l</w:t>
      </w:r>
      <w:r w:rsidR="00454F75" w:rsidRPr="005240BE">
        <w:rPr>
          <w:rFonts w:ascii="Times New Roman" w:hAnsi="Times New Roman"/>
        </w:rPr>
        <w:t>’</w:t>
      </w:r>
      <w:r w:rsidRPr="005240BE">
        <w:rPr>
          <w:rFonts w:ascii="Times New Roman" w:hAnsi="Times New Roman"/>
        </w:rPr>
        <w:t>application du Pacte. Conformément à la demande du Comité des droits de l</w:t>
      </w:r>
      <w:r w:rsidR="00454F75" w:rsidRPr="005240BE">
        <w:rPr>
          <w:rFonts w:ascii="Times New Roman" w:hAnsi="Times New Roman"/>
        </w:rPr>
        <w:t>’</w:t>
      </w:r>
      <w:r w:rsidRPr="005240BE">
        <w:rPr>
          <w:rFonts w:ascii="Times New Roman" w:hAnsi="Times New Roman"/>
        </w:rPr>
        <w:t>homme, quelques points ou recommandations des observations finales ont été également i</w:t>
      </w:r>
      <w:r w:rsidR="0035653C" w:rsidRPr="005240BE">
        <w:rPr>
          <w:rFonts w:ascii="Times New Roman" w:hAnsi="Times New Roman"/>
        </w:rPr>
        <w:t>ntégrés au rapport initial. Ces </w:t>
      </w:r>
      <w:r w:rsidRPr="005240BE">
        <w:rPr>
          <w:rFonts w:ascii="Times New Roman" w:hAnsi="Times New Roman"/>
        </w:rPr>
        <w:t>observations finales ont par ailleurs fixé au 1</w:t>
      </w:r>
      <w:r w:rsidRPr="005240BE">
        <w:rPr>
          <w:rFonts w:ascii="Times New Roman" w:hAnsi="Times New Roman"/>
          <w:vertAlign w:val="superscript"/>
        </w:rPr>
        <w:t>er</w:t>
      </w:r>
      <w:r w:rsidRPr="005240BE">
        <w:rPr>
          <w:rFonts w:ascii="Times New Roman" w:hAnsi="Times New Roman"/>
        </w:rPr>
        <w:t xml:space="preserve"> avril 2005 la date de présentation du deuxième rapport sur l</w:t>
      </w:r>
      <w:r w:rsidR="00454F75" w:rsidRPr="005240BE">
        <w:rPr>
          <w:rFonts w:ascii="Times New Roman" w:hAnsi="Times New Roman"/>
        </w:rPr>
        <w:t>’</w:t>
      </w:r>
      <w:r w:rsidRPr="005240BE">
        <w:rPr>
          <w:rFonts w:ascii="Times New Roman" w:hAnsi="Times New Roman"/>
        </w:rPr>
        <w:t>application du Pacte.</w:t>
      </w:r>
    </w:p>
    <w:p w:rsidR="007F25C2" w:rsidRPr="005240BE" w:rsidRDefault="007F25C2" w:rsidP="00C91EB2">
      <w:pPr>
        <w:spacing w:after="240"/>
        <w:rPr>
          <w:rFonts w:ascii="Times New Roman" w:hAnsi="Times New Roman"/>
        </w:rPr>
      </w:pPr>
      <w:r w:rsidRPr="005240BE">
        <w:rPr>
          <w:rFonts w:ascii="Times New Roman" w:hAnsi="Times New Roman"/>
        </w:rPr>
        <w:t>6.</w:t>
      </w:r>
      <w:r w:rsidRPr="005240BE">
        <w:rPr>
          <w:rFonts w:ascii="Times New Roman" w:hAnsi="Times New Roman"/>
        </w:rPr>
        <w:tab/>
        <w:t>Le deuxième rapport sur l</w:t>
      </w:r>
      <w:r w:rsidR="00454F75" w:rsidRPr="005240BE">
        <w:rPr>
          <w:rFonts w:ascii="Times New Roman" w:hAnsi="Times New Roman"/>
        </w:rPr>
        <w:t>’</w:t>
      </w:r>
      <w:r w:rsidRPr="005240BE">
        <w:rPr>
          <w:rFonts w:ascii="Times New Roman" w:hAnsi="Times New Roman"/>
        </w:rPr>
        <w:t xml:space="preserve">application du Pacte a été établi conformément à la méthodologie selon laquelle les rapports périodiques doivent être </w:t>
      </w:r>
      <w:r w:rsidR="0035653C" w:rsidRPr="005240BE">
        <w:rPr>
          <w:rFonts w:ascii="Times New Roman" w:hAnsi="Times New Roman"/>
        </w:rPr>
        <w:t>structurés suivant les articles </w:t>
      </w:r>
      <w:r w:rsidRPr="005240BE">
        <w:rPr>
          <w:rFonts w:ascii="Times New Roman" w:hAnsi="Times New Roman"/>
        </w:rPr>
        <w:t>du Pacte et indiquer la manière dont chaque article est mis en application. Le rapport couvre la période 2000-2006.</w:t>
      </w:r>
    </w:p>
    <w:p w:rsidR="007F25C2" w:rsidRPr="005240BE" w:rsidRDefault="007F25C2" w:rsidP="00C91EB2">
      <w:pPr>
        <w:spacing w:after="240"/>
        <w:rPr>
          <w:rFonts w:ascii="Times New Roman" w:hAnsi="Times New Roman"/>
        </w:rPr>
      </w:pPr>
      <w:r w:rsidRPr="005240BE">
        <w:rPr>
          <w:rFonts w:ascii="Times New Roman" w:hAnsi="Times New Roman"/>
        </w:rPr>
        <w:t>7.</w:t>
      </w:r>
      <w:r w:rsidRPr="005240BE">
        <w:rPr>
          <w:rFonts w:ascii="Times New Roman" w:hAnsi="Times New Roman"/>
        </w:rPr>
        <w:tab/>
        <w:t>De la présentation du rapport initial à celle du deuxième rapport, huit ans se sont écoulés. Durant cette période, la République de Croatie a enregistré des progrès importants quant à la réalisation et à la protection des droits de l</w:t>
      </w:r>
      <w:r w:rsidR="00454F75" w:rsidRPr="005240BE">
        <w:rPr>
          <w:rFonts w:ascii="Times New Roman" w:hAnsi="Times New Roman"/>
        </w:rPr>
        <w:t>’</w:t>
      </w:r>
      <w:r w:rsidRPr="005240BE">
        <w:rPr>
          <w:rFonts w:ascii="Times New Roman" w:hAnsi="Times New Roman"/>
        </w:rPr>
        <w:t xml:space="preserve">homme. Elle a renforcé </w:t>
      </w:r>
      <w:r w:rsidR="00696741" w:rsidRPr="005240BE">
        <w:rPr>
          <w:rFonts w:ascii="Times New Roman" w:hAnsi="Times New Roman"/>
        </w:rPr>
        <w:t>sa capacité administrative et a </w:t>
      </w:r>
      <w:r w:rsidRPr="005240BE">
        <w:rPr>
          <w:rFonts w:ascii="Times New Roman" w:hAnsi="Times New Roman"/>
        </w:rPr>
        <w:t>créé le cadre législatif permettant la réalisation et la protection des droits de l</w:t>
      </w:r>
      <w:r w:rsidR="00454F75" w:rsidRPr="005240BE">
        <w:rPr>
          <w:rFonts w:ascii="Times New Roman" w:hAnsi="Times New Roman"/>
        </w:rPr>
        <w:t>’</w:t>
      </w:r>
      <w:r w:rsidRPr="005240BE">
        <w:rPr>
          <w:rFonts w:ascii="Times New Roman" w:hAnsi="Times New Roman"/>
        </w:rPr>
        <w:t xml:space="preserve">homme. </w:t>
      </w:r>
    </w:p>
    <w:p w:rsidR="007F25C2" w:rsidRPr="005240BE" w:rsidRDefault="007F25C2" w:rsidP="00C91EB2">
      <w:pPr>
        <w:spacing w:after="240"/>
        <w:rPr>
          <w:rFonts w:ascii="Times New Roman" w:hAnsi="Times New Roman"/>
        </w:rPr>
      </w:pPr>
      <w:r w:rsidRPr="005240BE">
        <w:rPr>
          <w:rFonts w:ascii="Times New Roman" w:hAnsi="Times New Roman"/>
        </w:rPr>
        <w:t>8.</w:t>
      </w:r>
      <w:r w:rsidR="00696741" w:rsidRPr="005240BE">
        <w:rPr>
          <w:rFonts w:ascii="Times New Roman" w:hAnsi="Times New Roman"/>
        </w:rPr>
        <w:tab/>
      </w:r>
      <w:r w:rsidRPr="005240BE">
        <w:rPr>
          <w:rFonts w:ascii="Times New Roman" w:hAnsi="Times New Roman"/>
        </w:rPr>
        <w:t>Conformément à l</w:t>
      </w:r>
      <w:r w:rsidR="00454F75" w:rsidRPr="005240BE">
        <w:rPr>
          <w:rFonts w:ascii="Times New Roman" w:hAnsi="Times New Roman"/>
        </w:rPr>
        <w:t>’</w:t>
      </w:r>
      <w:r w:rsidRPr="005240BE">
        <w:rPr>
          <w:rFonts w:ascii="Times New Roman" w:hAnsi="Times New Roman"/>
        </w:rPr>
        <w:t>engagement pris par la Croatie d</w:t>
      </w:r>
      <w:r w:rsidR="00454F75" w:rsidRPr="005240BE">
        <w:rPr>
          <w:rFonts w:ascii="Times New Roman" w:hAnsi="Times New Roman"/>
        </w:rPr>
        <w:t>’</w:t>
      </w:r>
      <w:r w:rsidRPr="005240BE">
        <w:rPr>
          <w:rFonts w:ascii="Times New Roman" w:hAnsi="Times New Roman"/>
        </w:rPr>
        <w:t>être un pays qui réalisera tout l</w:t>
      </w:r>
      <w:r w:rsidR="00454F75" w:rsidRPr="005240BE">
        <w:rPr>
          <w:rFonts w:ascii="Times New Roman" w:hAnsi="Times New Roman"/>
        </w:rPr>
        <w:t>’</w:t>
      </w:r>
      <w:r w:rsidRPr="005240BE">
        <w:rPr>
          <w:rFonts w:ascii="Times New Roman" w:hAnsi="Times New Roman"/>
        </w:rPr>
        <w:t>éventail des droits de l</w:t>
      </w:r>
      <w:r w:rsidR="00454F75" w:rsidRPr="005240BE">
        <w:rPr>
          <w:rFonts w:ascii="Times New Roman" w:hAnsi="Times New Roman"/>
        </w:rPr>
        <w:t>’</w:t>
      </w:r>
      <w:r w:rsidRPr="005240BE">
        <w:rPr>
          <w:rFonts w:ascii="Times New Roman" w:hAnsi="Times New Roman"/>
        </w:rPr>
        <w:t>homme, le Gouvernement de la République de Croatie a créé depuis la présentation du rapport initial jusqu</w:t>
      </w:r>
      <w:r w:rsidR="00454F75" w:rsidRPr="005240BE">
        <w:rPr>
          <w:rFonts w:ascii="Times New Roman" w:hAnsi="Times New Roman"/>
        </w:rPr>
        <w:t>’</w:t>
      </w:r>
      <w:r w:rsidRPr="005240BE">
        <w:rPr>
          <w:rFonts w:ascii="Times New Roman" w:hAnsi="Times New Roman"/>
        </w:rPr>
        <w:t>à aujourd</w:t>
      </w:r>
      <w:r w:rsidR="00454F75" w:rsidRPr="005240BE">
        <w:rPr>
          <w:rFonts w:ascii="Times New Roman" w:hAnsi="Times New Roman"/>
        </w:rPr>
        <w:t>’</w:t>
      </w:r>
      <w:r w:rsidRPr="005240BE">
        <w:rPr>
          <w:rFonts w:ascii="Times New Roman" w:hAnsi="Times New Roman"/>
        </w:rPr>
        <w:t>hui les institutions suivantes</w:t>
      </w:r>
      <w:r w:rsidR="009E2CE5" w:rsidRPr="005240BE">
        <w:rPr>
          <w:rFonts w:ascii="Times New Roman" w:hAnsi="Times New Roman"/>
        </w:rPr>
        <w:t>:</w:t>
      </w:r>
      <w:r w:rsidRPr="005240BE">
        <w:rPr>
          <w:rFonts w:ascii="Times New Roman" w:hAnsi="Times New Roman"/>
        </w:rPr>
        <w:t xml:space="preserve"> en 2001, le Bureau des droits de l</w:t>
      </w:r>
      <w:r w:rsidR="00454F75" w:rsidRPr="005240BE">
        <w:rPr>
          <w:rFonts w:ascii="Times New Roman" w:hAnsi="Times New Roman"/>
        </w:rPr>
        <w:t>’</w:t>
      </w:r>
      <w:r w:rsidRPr="005240BE">
        <w:rPr>
          <w:rFonts w:ascii="Times New Roman" w:hAnsi="Times New Roman"/>
        </w:rPr>
        <w:t>homme</w:t>
      </w:r>
      <w:r w:rsidR="00DC5B7A" w:rsidRPr="005240BE">
        <w:rPr>
          <w:rFonts w:ascii="Times New Roman" w:hAnsi="Times New Roman"/>
        </w:rPr>
        <w:t>;</w:t>
      </w:r>
      <w:r w:rsidRPr="005240BE">
        <w:rPr>
          <w:rFonts w:ascii="Times New Roman" w:hAnsi="Times New Roman"/>
        </w:rPr>
        <w:t xml:space="preserve"> en 2003, le Bureau du médiateur pour l</w:t>
      </w:r>
      <w:r w:rsidR="00454F75" w:rsidRPr="005240BE">
        <w:rPr>
          <w:rFonts w:ascii="Times New Roman" w:hAnsi="Times New Roman"/>
        </w:rPr>
        <w:t>’</w:t>
      </w:r>
      <w:r w:rsidRPr="005240BE">
        <w:rPr>
          <w:rFonts w:ascii="Times New Roman" w:hAnsi="Times New Roman"/>
        </w:rPr>
        <w:t>égalité des sexes</w:t>
      </w:r>
      <w:r w:rsidR="00DC5B7A" w:rsidRPr="005240BE">
        <w:rPr>
          <w:rFonts w:ascii="Times New Roman" w:hAnsi="Times New Roman"/>
        </w:rPr>
        <w:t>;</w:t>
      </w:r>
      <w:r w:rsidRPr="005240BE">
        <w:rPr>
          <w:rFonts w:ascii="Times New Roman" w:hAnsi="Times New Roman"/>
        </w:rPr>
        <w:t xml:space="preserve"> en 2003, le Bureau du médiateur pour les enfants</w:t>
      </w:r>
      <w:r w:rsidR="00DC5B7A" w:rsidRPr="005240BE">
        <w:rPr>
          <w:rFonts w:ascii="Times New Roman" w:hAnsi="Times New Roman"/>
        </w:rPr>
        <w:t>;</w:t>
      </w:r>
      <w:r w:rsidRPr="005240BE">
        <w:rPr>
          <w:rFonts w:ascii="Times New Roman" w:hAnsi="Times New Roman"/>
        </w:rPr>
        <w:t xml:space="preserve"> en 2004, le Bureau pour l</w:t>
      </w:r>
      <w:r w:rsidR="00454F75" w:rsidRPr="005240BE">
        <w:rPr>
          <w:rFonts w:ascii="Times New Roman" w:hAnsi="Times New Roman"/>
        </w:rPr>
        <w:t>’</w:t>
      </w:r>
      <w:r w:rsidRPr="005240BE">
        <w:rPr>
          <w:rFonts w:ascii="Times New Roman" w:hAnsi="Times New Roman"/>
        </w:rPr>
        <w:t>égalité des sexes</w:t>
      </w:r>
      <w:r w:rsidR="00DC5B7A" w:rsidRPr="005240BE">
        <w:rPr>
          <w:rFonts w:ascii="Times New Roman" w:hAnsi="Times New Roman"/>
        </w:rPr>
        <w:t>;</w:t>
      </w:r>
      <w:r w:rsidRPr="005240BE">
        <w:rPr>
          <w:rFonts w:ascii="Times New Roman" w:hAnsi="Times New Roman"/>
        </w:rPr>
        <w:t xml:space="preserve"> et, en 2005, le Centre pour les droits de l</w:t>
      </w:r>
      <w:r w:rsidR="00454F75" w:rsidRPr="005240BE">
        <w:rPr>
          <w:rFonts w:ascii="Times New Roman" w:hAnsi="Times New Roman"/>
        </w:rPr>
        <w:t>’</w:t>
      </w:r>
      <w:r w:rsidRPr="005240BE">
        <w:rPr>
          <w:rFonts w:ascii="Times New Roman" w:hAnsi="Times New Roman"/>
        </w:rPr>
        <w:t>homme et d</w:t>
      </w:r>
      <w:r w:rsidR="00454F75" w:rsidRPr="005240BE">
        <w:rPr>
          <w:rFonts w:ascii="Times New Roman" w:hAnsi="Times New Roman"/>
        </w:rPr>
        <w:t>’</w:t>
      </w:r>
      <w:r w:rsidRPr="005240BE">
        <w:rPr>
          <w:rFonts w:ascii="Times New Roman" w:hAnsi="Times New Roman"/>
        </w:rPr>
        <w:t>autres institutions ayant pour mission d</w:t>
      </w:r>
      <w:r w:rsidR="00454F75" w:rsidRPr="005240BE">
        <w:rPr>
          <w:rFonts w:ascii="Times New Roman" w:hAnsi="Times New Roman"/>
        </w:rPr>
        <w:t>’</w:t>
      </w:r>
      <w:r w:rsidRPr="005240BE">
        <w:rPr>
          <w:rFonts w:ascii="Times New Roman" w:hAnsi="Times New Roman"/>
        </w:rPr>
        <w:t>améliorer les droits de l</w:t>
      </w:r>
      <w:r w:rsidR="00454F75" w:rsidRPr="005240BE">
        <w:rPr>
          <w:rFonts w:ascii="Times New Roman" w:hAnsi="Times New Roman"/>
        </w:rPr>
        <w:t>’</w:t>
      </w:r>
      <w:r w:rsidRPr="005240BE">
        <w:rPr>
          <w:rFonts w:ascii="Times New Roman" w:hAnsi="Times New Roman"/>
        </w:rPr>
        <w:t>homme (on trouvera de plus amples détails sur ces institutions ainsi que d</w:t>
      </w:r>
      <w:r w:rsidR="00454F75" w:rsidRPr="005240BE">
        <w:rPr>
          <w:rFonts w:ascii="Times New Roman" w:hAnsi="Times New Roman"/>
        </w:rPr>
        <w:t>’</w:t>
      </w:r>
      <w:r w:rsidRPr="005240BE">
        <w:rPr>
          <w:rFonts w:ascii="Times New Roman" w:hAnsi="Times New Roman"/>
        </w:rPr>
        <w:t>autres dans</w:t>
      </w:r>
      <w:r w:rsidR="00F60696" w:rsidRPr="005240BE">
        <w:rPr>
          <w:rFonts w:ascii="Times New Roman" w:hAnsi="Times New Roman"/>
        </w:rPr>
        <w:t> </w:t>
      </w:r>
      <w:r w:rsidRPr="005240BE">
        <w:rPr>
          <w:rFonts w:ascii="Times New Roman" w:hAnsi="Times New Roman"/>
        </w:rPr>
        <w:t>le texte du rapport). Concernant le cadre législatif pour la prot</w:t>
      </w:r>
      <w:r w:rsidR="00F60696" w:rsidRPr="005240BE">
        <w:rPr>
          <w:rFonts w:ascii="Times New Roman" w:hAnsi="Times New Roman"/>
        </w:rPr>
        <w:t>ection des droits de l</w:t>
      </w:r>
      <w:r w:rsidR="00454F75" w:rsidRPr="005240BE">
        <w:rPr>
          <w:rFonts w:ascii="Times New Roman" w:hAnsi="Times New Roman"/>
        </w:rPr>
        <w:t>’</w:t>
      </w:r>
      <w:r w:rsidR="00F60696" w:rsidRPr="005240BE">
        <w:rPr>
          <w:rFonts w:ascii="Times New Roman" w:hAnsi="Times New Roman"/>
        </w:rPr>
        <w:t xml:space="preserve">homme, un </w:t>
      </w:r>
      <w:r w:rsidRPr="005240BE">
        <w:rPr>
          <w:rFonts w:ascii="Times New Roman" w:hAnsi="Times New Roman"/>
        </w:rPr>
        <w:t>nombre important de lois et de politiques, stratégies et programmes nationaux a été adopté au</w:t>
      </w:r>
      <w:r w:rsidR="00F60696" w:rsidRPr="005240BE">
        <w:rPr>
          <w:rFonts w:ascii="Times New Roman" w:hAnsi="Times New Roman"/>
        </w:rPr>
        <w:t> </w:t>
      </w:r>
      <w:r w:rsidRPr="005240BE">
        <w:rPr>
          <w:rFonts w:ascii="Times New Roman" w:hAnsi="Times New Roman"/>
        </w:rPr>
        <w:t>cours des huit années. Leur adoption a visé à renforcer la protection des groupes sociaux vulnérables qui étaient considérés comme nécessitant une protection spéciale pour la réalisation de leurs droits.</w:t>
      </w:r>
    </w:p>
    <w:p w:rsidR="007F25C2" w:rsidRPr="005240BE" w:rsidRDefault="007F25C2" w:rsidP="00C91EB2">
      <w:pPr>
        <w:spacing w:after="240"/>
        <w:rPr>
          <w:rFonts w:ascii="Times New Roman" w:hAnsi="Times New Roman"/>
        </w:rPr>
      </w:pPr>
      <w:r w:rsidRPr="005240BE">
        <w:rPr>
          <w:rFonts w:ascii="Times New Roman" w:hAnsi="Times New Roman"/>
        </w:rPr>
        <w:t>9.</w:t>
      </w:r>
      <w:r w:rsidRPr="005240BE">
        <w:rPr>
          <w:rFonts w:ascii="Times New Roman" w:hAnsi="Times New Roman"/>
        </w:rPr>
        <w:tab/>
        <w:t>Le cadre législatif actuel est également constitué des instruments suivants</w:t>
      </w:r>
      <w:r w:rsidR="009E2CE5" w:rsidRPr="005240BE">
        <w:rPr>
          <w:rFonts w:ascii="Times New Roman" w:hAnsi="Times New Roman"/>
        </w:rPr>
        <w:t>:</w:t>
      </w:r>
    </w:p>
    <w:p w:rsidR="007F25C2" w:rsidRPr="005240BE" w:rsidRDefault="007F25C2" w:rsidP="00C91EB2">
      <w:pPr>
        <w:spacing w:after="240"/>
        <w:rPr>
          <w:rFonts w:ascii="Times New Roman" w:hAnsi="Times New Roman"/>
          <w:b/>
        </w:rPr>
      </w:pPr>
      <w:r w:rsidRPr="005240BE">
        <w:rPr>
          <w:rFonts w:ascii="Times New Roman" w:hAnsi="Times New Roman"/>
          <w:b/>
        </w:rPr>
        <w:t>Constitution et lois constitutionnelles</w:t>
      </w:r>
    </w:p>
    <w:p w:rsidR="00C91EB2" w:rsidRDefault="007F25C2" w:rsidP="00C91EB2">
      <w:pPr>
        <w:spacing w:after="240"/>
        <w:ind w:left="567"/>
        <w:rPr>
          <w:rFonts w:ascii="Times New Roman" w:hAnsi="Times New Roman"/>
        </w:rPr>
      </w:pPr>
      <w:r w:rsidRPr="005240BE">
        <w:rPr>
          <w:rFonts w:ascii="Times New Roman" w:hAnsi="Times New Roman"/>
        </w:rPr>
        <w:t>Constitution de la République de Croatie (JO 56/90, 135/97, 8/98</w:t>
      </w:r>
      <w:r w:rsidR="009E2CE5" w:rsidRPr="005240BE">
        <w:rPr>
          <w:rFonts w:ascii="Times New Roman" w:hAnsi="Times New Roman"/>
        </w:rPr>
        <w:t xml:space="preserve"> – texte révisé, 113/00, 124/00 – </w:t>
      </w:r>
      <w:r w:rsidRPr="005240BE">
        <w:rPr>
          <w:rFonts w:ascii="Times New Roman" w:hAnsi="Times New Roman"/>
        </w:rPr>
        <w:t>texte révisé, 41/01 – texte révisé, 55/01 – rectificatif, 41/01)</w:t>
      </w:r>
    </w:p>
    <w:p w:rsidR="00C91EB2" w:rsidRDefault="007F25C2" w:rsidP="00C91EB2">
      <w:pPr>
        <w:spacing w:after="240"/>
        <w:ind w:left="567"/>
        <w:rPr>
          <w:rFonts w:ascii="Times New Roman" w:hAnsi="Times New Roman"/>
        </w:rPr>
      </w:pPr>
      <w:r w:rsidRPr="005240BE">
        <w:rPr>
          <w:rFonts w:ascii="Times New Roman" w:hAnsi="Times New Roman"/>
        </w:rPr>
        <w:t>Loi constitutionnelle sur les droits des minorités nationales (JO 155/02)</w:t>
      </w:r>
    </w:p>
    <w:p w:rsidR="00C91EB2" w:rsidRDefault="007F25C2" w:rsidP="00C91EB2">
      <w:pPr>
        <w:spacing w:after="240"/>
        <w:ind w:left="567"/>
        <w:rPr>
          <w:rFonts w:ascii="Times New Roman" w:hAnsi="Times New Roman"/>
        </w:rPr>
      </w:pPr>
      <w:r w:rsidRPr="005240BE">
        <w:rPr>
          <w:rFonts w:ascii="Times New Roman" w:hAnsi="Times New Roman"/>
        </w:rPr>
        <w:t xml:space="preserve">Loi constitutionnelle sur la coopération entre la République </w:t>
      </w:r>
      <w:r w:rsidR="009E2CE5" w:rsidRPr="005240BE">
        <w:rPr>
          <w:rFonts w:ascii="Times New Roman" w:hAnsi="Times New Roman"/>
        </w:rPr>
        <w:t>de Croatie et le Tribunal pénal I</w:t>
      </w:r>
      <w:r w:rsidRPr="005240BE">
        <w:rPr>
          <w:rFonts w:ascii="Times New Roman" w:hAnsi="Times New Roman"/>
        </w:rPr>
        <w:t>nternational (JO 32/96)</w:t>
      </w:r>
    </w:p>
    <w:p w:rsidR="007F25C2" w:rsidRPr="005240BE" w:rsidRDefault="007F25C2" w:rsidP="00C91EB2">
      <w:pPr>
        <w:spacing w:after="240"/>
        <w:ind w:left="567"/>
        <w:rPr>
          <w:rFonts w:ascii="Times New Roman" w:hAnsi="Times New Roman"/>
        </w:rPr>
      </w:pPr>
      <w:r w:rsidRPr="005240BE">
        <w:rPr>
          <w:rFonts w:ascii="Times New Roman" w:hAnsi="Times New Roman"/>
        </w:rPr>
        <w:t>Loi constitutionnelle sur la Cour constitutionnelle (JO 49/02)</w:t>
      </w:r>
    </w:p>
    <w:p w:rsidR="007F25C2" w:rsidRPr="005240BE" w:rsidRDefault="007F25C2" w:rsidP="00C91EB2">
      <w:pPr>
        <w:spacing w:after="240"/>
        <w:rPr>
          <w:rFonts w:ascii="Times New Roman" w:hAnsi="Times New Roman"/>
          <w:b/>
        </w:rPr>
      </w:pPr>
      <w:r w:rsidRPr="005240BE">
        <w:rPr>
          <w:rFonts w:ascii="Times New Roman" w:hAnsi="Times New Roman"/>
          <w:b/>
        </w:rPr>
        <w:t>Lois</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la famille (JO 116/03, 17/04, 136/04)</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la police (JO 129/00)</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 médiateur pour les enfants (JO 96/03)</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 droit d</w:t>
      </w:r>
      <w:r w:rsidR="00454F75" w:rsidRPr="005240BE">
        <w:rPr>
          <w:rFonts w:ascii="Times New Roman" w:hAnsi="Times New Roman"/>
        </w:rPr>
        <w:t>’</w:t>
      </w:r>
      <w:r w:rsidRPr="005240BE">
        <w:rPr>
          <w:rFonts w:ascii="Times New Roman" w:hAnsi="Times New Roman"/>
        </w:rPr>
        <w:t>accès à l</w:t>
      </w:r>
      <w:r w:rsidR="00454F75" w:rsidRPr="005240BE">
        <w:rPr>
          <w:rFonts w:ascii="Times New Roman" w:hAnsi="Times New Roman"/>
        </w:rPr>
        <w:t>’</w:t>
      </w:r>
      <w:r w:rsidRPr="005240BE">
        <w:rPr>
          <w:rFonts w:ascii="Times New Roman" w:hAnsi="Times New Roman"/>
        </w:rPr>
        <w:t>information (JO 172/03)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application du Statut de la Cour pénale internationale et sur les poursuites des infractions pénales au droit international humanitaire et au droit international militaire (JO 175/03)</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 médiateur (JO 60/92)</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 travail (JO 38/95, 54/95, 65/95, 17/01, 82/01, 114/03, 123/03, 142/03, 137/04)</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égalité des sexes (JO 116/03)</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la protection sociale (JO 73/97, 27/01, 59/01, 82/01, 103/03, 44/06)</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les tribunaux pour mineurs (JO 111/97, 27/98, 129/00)</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 système de l</w:t>
      </w:r>
      <w:r w:rsidR="00454F75" w:rsidRPr="005240BE">
        <w:rPr>
          <w:rFonts w:ascii="Times New Roman" w:hAnsi="Times New Roman"/>
        </w:rPr>
        <w:t>’</w:t>
      </w:r>
      <w:r w:rsidRPr="005240BE">
        <w:rPr>
          <w:rFonts w:ascii="Times New Roman" w:hAnsi="Times New Roman"/>
        </w:rPr>
        <w:t>administration de l</w:t>
      </w:r>
      <w:r w:rsidR="00454F75" w:rsidRPr="005240BE">
        <w:rPr>
          <w:rFonts w:ascii="Times New Roman" w:hAnsi="Times New Roman"/>
        </w:rPr>
        <w:t>’</w:t>
      </w:r>
      <w:r w:rsidRPr="005240BE">
        <w:rPr>
          <w:rFonts w:ascii="Times New Roman" w:hAnsi="Times New Roman"/>
        </w:rPr>
        <w:t>État (JO 190/03 – texte révisé et 199/03)</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les associations (JO 88/01, 11/02)</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emploi des langues et alphabets des minorités nationales en République de Croatie (JO 51/00, 56/00 – rectificatif)</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la protection contre la violence familiale (JO 116/03)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protection des personnes souffrant de troubles mentaux (JO 111/97, 27/98, 128/99, 79/02)</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les soins de santé (JO 121/03, 44/05, 48/05, 85/06)</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les soins de santé pour les étrangers en République de Croatie (JO 114/97)</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la défense (JO 33/02, 58/02, 100/04)</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 service dans les forces armées de la République de Croatie (JO 33/02, 58/02, 175/03, 136/04)</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les conseils de la jeunesse (JO 23/07)</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les zones intéressant particulièrement l</w:t>
      </w:r>
      <w:r w:rsidR="00454F75" w:rsidRPr="005240BE">
        <w:rPr>
          <w:rFonts w:ascii="Times New Roman" w:hAnsi="Times New Roman"/>
        </w:rPr>
        <w:t>’</w:t>
      </w:r>
      <w:r w:rsidRPr="005240BE">
        <w:rPr>
          <w:rFonts w:ascii="Times New Roman" w:hAnsi="Times New Roman"/>
        </w:rPr>
        <w:t>État (JO 26/03)</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les îles (JO 34/99, 32/01, 33/06)</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les zones de collines et de montagnes (JO 12/02, 32/02, 117/03, 42/05, 90/05)</w:t>
      </w:r>
    </w:p>
    <w:p w:rsidR="007F25C2" w:rsidRPr="005240BE" w:rsidRDefault="007F25C2" w:rsidP="00C91EB2">
      <w:pPr>
        <w:spacing w:after="240"/>
        <w:ind w:firstLine="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industrie minière (JO 190/03)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concessions (JO 89/92)</w:t>
      </w:r>
    </w:p>
    <w:p w:rsidR="007F25C2" w:rsidRPr="005240BE" w:rsidRDefault="007F25C2" w:rsidP="00C91EB2">
      <w:pPr>
        <w:spacing w:after="240"/>
        <w:ind w:left="567"/>
        <w:rPr>
          <w:rFonts w:ascii="Times New Roman" w:hAnsi="Times New Roman"/>
        </w:rPr>
      </w:pPr>
      <w:r w:rsidRPr="005240BE">
        <w:rPr>
          <w:rFonts w:ascii="Times New Roman" w:hAnsi="Times New Roman"/>
        </w:rPr>
        <w:t>Loi de procédure civile (JO 53/91, 91/92, 112/99, 88/01, 117/03)</w:t>
      </w:r>
    </w:p>
    <w:p w:rsidR="007F25C2" w:rsidRPr="005240BE" w:rsidRDefault="007F25C2" w:rsidP="00C91EB2">
      <w:pPr>
        <w:spacing w:after="240"/>
        <w:ind w:left="567"/>
        <w:rPr>
          <w:rFonts w:ascii="Times New Roman" w:hAnsi="Times New Roman"/>
        </w:rPr>
      </w:pPr>
      <w:r w:rsidRPr="005240BE">
        <w:rPr>
          <w:rFonts w:ascii="Times New Roman" w:hAnsi="Times New Roman"/>
        </w:rPr>
        <w:t>Code pénal (JO 110/97, 27/98, 50/00, 129/00, 51/01, 111/03, 190/03, 105/04, 84/05, 71/106)</w:t>
      </w:r>
    </w:p>
    <w:p w:rsidR="007F25C2" w:rsidRPr="005240BE" w:rsidRDefault="007F25C2" w:rsidP="00C91EB2">
      <w:pPr>
        <w:spacing w:after="240"/>
        <w:ind w:left="567"/>
        <w:rPr>
          <w:rFonts w:ascii="Times New Roman" w:hAnsi="Times New Roman"/>
        </w:rPr>
      </w:pPr>
      <w:r w:rsidRPr="005240BE">
        <w:rPr>
          <w:rFonts w:ascii="Times New Roman" w:hAnsi="Times New Roman"/>
        </w:rPr>
        <w:t>Loi de procédure pénale (JO 62/03, 115/06)</w:t>
      </w:r>
    </w:p>
    <w:p w:rsidR="007F25C2" w:rsidRPr="005240BE" w:rsidRDefault="007F25C2" w:rsidP="00C91EB2">
      <w:pPr>
        <w:spacing w:after="240"/>
        <w:ind w:left="567"/>
        <w:rPr>
          <w:rFonts w:ascii="Times New Roman" w:hAnsi="Times New Roman"/>
        </w:rPr>
      </w:pPr>
      <w:r w:rsidRPr="005240BE">
        <w:rPr>
          <w:rFonts w:ascii="Times New Roman" w:hAnsi="Times New Roman"/>
        </w:rPr>
        <w:t>Loi de procédure administrative générale (JO 53/91, 103/96)</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tribunaux (JO 150/05)</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protection des droits des patients (JO 169/04)</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(JO 128/99, 55/00, 129/00, 59/01, 67/01)</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mise en œuvre (JO 7/96, 29/99, 42/00, 73/03, 194/03, 115/04, 88/05)</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assistance juridique internationale dans les affaires pénales (JO 78/04)</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asile (JO 103/03)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nationalité croate (JO 53/91, 70/91, 28/92, 113/93, 4/94)</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médiation (JO 163/03)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sociétés (JO 11/93, 34/94)</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obligations civiles (JO 35/05)</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institutions (JO 76/93, 27/97, 47/99)</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protection des données à caractère personnel (JO 113/03, 118/06)</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 statut juridique des communautés religieuses (JO 83/02)</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jours de fête, les jours de commémoration et les jours fériés en République de Croatie (JO 136/02, 112/05, 59/06)</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 service civil (JO 25/03)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médias (JO 59/04)</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radiotélévision croate (JO 25/03)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médias électroniques (JO 122/03)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protection de la confidentialité des données (JO 108/96)</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fonctionnaires (JO 92/05, 142/06)</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assemblée publique (JO 128/99)</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partis politiques (JO 76/93, 111/96, 164/98, 36/01)</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 financement des partis politiques, des listes et des candidats indépendants (JO 1/07)</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unions civiles entre personnes de même sexe (JO 16/03)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patronymes (JO 69/92, 26/93, 29/94)</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registres de la population (JO 96/93)</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élection du Président de la République de Croatie (JO 22/92, 42/92, 71/97)</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élection des membres du Parlement croate (JO 69/03, 44/06)</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autonomie locale et territoriale (régionale) (JO 33/01, 60/01, 129/05)</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élection des membres des organes représentatifs des unités d</w:t>
      </w:r>
      <w:r w:rsidR="00454F75" w:rsidRPr="005240BE">
        <w:rPr>
          <w:rFonts w:ascii="Times New Roman" w:hAnsi="Times New Roman"/>
        </w:rPr>
        <w:t>’</w:t>
      </w:r>
      <w:r w:rsidRPr="005240BE">
        <w:rPr>
          <w:rFonts w:ascii="Times New Roman" w:hAnsi="Times New Roman"/>
        </w:rPr>
        <w:t>autonomie locale et territoriale (régionale) (JO 33/01, 10/02, 155/02, 45/03, 43/04, 40/05, 44/05 – texte révisé, 44/06)</w:t>
      </w:r>
    </w:p>
    <w:p w:rsidR="007F25C2" w:rsidRPr="005240BE" w:rsidRDefault="007F25C2" w:rsidP="00C91EB2">
      <w:pPr>
        <w:spacing w:after="240"/>
        <w:ind w:left="567"/>
        <w:rPr>
          <w:rFonts w:ascii="Times New Roman" w:hAnsi="Times New Roman"/>
        </w:rPr>
      </w:pPr>
      <w:r w:rsidRPr="005240BE">
        <w:rPr>
          <w:rFonts w:ascii="Times New Roman" w:hAnsi="Times New Roman"/>
        </w:rPr>
        <w:t>Loi sur l</w:t>
      </w:r>
      <w:r w:rsidR="00454F75" w:rsidRPr="005240BE">
        <w:rPr>
          <w:rFonts w:ascii="Times New Roman" w:hAnsi="Times New Roman"/>
        </w:rPr>
        <w:t>’</w:t>
      </w:r>
      <w:r w:rsidRPr="005240BE">
        <w:rPr>
          <w:rFonts w:ascii="Times New Roman" w:hAnsi="Times New Roman"/>
        </w:rPr>
        <w:t>éducation dans les langues et alphabets des minorités nationales (JO 52/02)</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carte d</w:t>
      </w:r>
      <w:r w:rsidR="00454F75" w:rsidRPr="005240BE">
        <w:rPr>
          <w:rFonts w:ascii="Times New Roman" w:hAnsi="Times New Roman"/>
        </w:rPr>
        <w:t>’</w:t>
      </w:r>
      <w:r w:rsidRPr="005240BE">
        <w:rPr>
          <w:rFonts w:ascii="Times New Roman" w:hAnsi="Times New Roman"/>
        </w:rPr>
        <w:t>identité personnelle (JO 11/02, 122/02, 136/06)</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musées (JO 142/98)</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bibliothèques (JO 105/97, 5/98, 104/00)</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archives et le matériel d</w:t>
      </w:r>
      <w:r w:rsidR="00454F75" w:rsidRPr="005240BE">
        <w:rPr>
          <w:rFonts w:ascii="Times New Roman" w:hAnsi="Times New Roman"/>
        </w:rPr>
        <w:t>’</w:t>
      </w:r>
      <w:r w:rsidRPr="005240BE">
        <w:rPr>
          <w:rFonts w:ascii="Times New Roman" w:hAnsi="Times New Roman"/>
        </w:rPr>
        <w:t>archives (JO 105/97, 64/00)</w:t>
      </w:r>
    </w:p>
    <w:p w:rsidR="007F25C2" w:rsidRPr="005240BE" w:rsidRDefault="007F25C2" w:rsidP="00C91EB2">
      <w:pPr>
        <w:spacing w:after="240"/>
        <w:ind w:left="567"/>
        <w:rPr>
          <w:rFonts w:ascii="Times New Roman" w:hAnsi="Times New Roman"/>
        </w:rPr>
      </w:pPr>
      <w:r w:rsidRPr="005240BE">
        <w:rPr>
          <w:rFonts w:ascii="Times New Roman" w:hAnsi="Times New Roman"/>
        </w:rPr>
        <w:t>Loi sur la méthode de détermination de la représentation des associations syndicales de haut niveau dans les organes tripartites au niveau national (JO 19/99)</w:t>
      </w:r>
    </w:p>
    <w:p w:rsidR="007F25C2" w:rsidRPr="005240BE" w:rsidRDefault="007F25C2" w:rsidP="00C91EB2">
      <w:pPr>
        <w:spacing w:after="240"/>
        <w:ind w:left="567"/>
        <w:rPr>
          <w:rFonts w:ascii="Times New Roman" w:hAnsi="Times New Roman"/>
        </w:rPr>
      </w:pPr>
      <w:r w:rsidRPr="005240BE">
        <w:rPr>
          <w:rFonts w:ascii="Times New Roman" w:hAnsi="Times New Roman"/>
        </w:rPr>
        <w:t>Loi sur les affaires intérieures (JO 29/91, 73/91, 19/92, 76/94, 161/98, 53/00)</w:t>
      </w:r>
    </w:p>
    <w:p w:rsidR="007F25C2" w:rsidRPr="005240BE" w:rsidRDefault="007F25C2" w:rsidP="00C91EB2">
      <w:pPr>
        <w:keepNext/>
        <w:spacing w:after="240"/>
        <w:rPr>
          <w:rFonts w:ascii="Times New Roman" w:hAnsi="Times New Roman"/>
          <w:b/>
        </w:rPr>
      </w:pPr>
      <w:r w:rsidRPr="005240BE">
        <w:rPr>
          <w:rFonts w:ascii="Times New Roman" w:hAnsi="Times New Roman"/>
          <w:b/>
        </w:rPr>
        <w:t>Stratégies, politiques et programmes nationaux</w:t>
      </w:r>
    </w:p>
    <w:p w:rsidR="007F25C2" w:rsidRPr="005240BE" w:rsidRDefault="007F25C2" w:rsidP="00C91EB2">
      <w:pPr>
        <w:keepNext/>
        <w:spacing w:after="240"/>
        <w:ind w:left="709" w:hanging="142"/>
        <w:rPr>
          <w:rFonts w:ascii="Times New Roman" w:hAnsi="Times New Roman"/>
        </w:rPr>
      </w:pPr>
      <w:r w:rsidRPr="005240BE">
        <w:rPr>
          <w:rFonts w:ascii="Times New Roman" w:hAnsi="Times New Roman"/>
        </w:rPr>
        <w:t>Plan national d</w:t>
      </w:r>
      <w:r w:rsidR="00454F75" w:rsidRPr="005240BE">
        <w:rPr>
          <w:rFonts w:ascii="Times New Roman" w:hAnsi="Times New Roman"/>
        </w:rPr>
        <w:t>’</w:t>
      </w:r>
      <w:r w:rsidRPr="005240BE">
        <w:rPr>
          <w:rFonts w:ascii="Times New Roman" w:hAnsi="Times New Roman"/>
        </w:rPr>
        <w:t>activités pour le bien-être, les droits et les intérêts des enfants 2006-2012</w:t>
      </w:r>
    </w:p>
    <w:p w:rsidR="007F25C2" w:rsidRPr="005240BE" w:rsidRDefault="007F25C2" w:rsidP="00C91EB2">
      <w:pPr>
        <w:keepNext/>
        <w:spacing w:after="240"/>
        <w:ind w:left="567"/>
        <w:rPr>
          <w:rFonts w:ascii="Times New Roman" w:hAnsi="Times New Roman"/>
        </w:rPr>
      </w:pPr>
      <w:r w:rsidRPr="005240BE">
        <w:rPr>
          <w:rFonts w:ascii="Times New Roman" w:hAnsi="Times New Roman"/>
        </w:rPr>
        <w:t>Politique nationale pour la promotion de l</w:t>
      </w:r>
      <w:r w:rsidR="00454F75" w:rsidRPr="005240BE">
        <w:rPr>
          <w:rFonts w:ascii="Times New Roman" w:hAnsi="Times New Roman"/>
        </w:rPr>
        <w:t>’</w:t>
      </w:r>
      <w:r w:rsidRPr="005240BE">
        <w:rPr>
          <w:rFonts w:ascii="Times New Roman" w:hAnsi="Times New Roman"/>
        </w:rPr>
        <w:t>égalité entre les sexe</w:t>
      </w:r>
      <w:r w:rsidR="009E2CE5" w:rsidRPr="005240BE">
        <w:rPr>
          <w:rFonts w:ascii="Times New Roman" w:hAnsi="Times New Roman"/>
        </w:rPr>
        <w:t>s en République de Croatie 2001</w:t>
      </w:r>
      <w:r w:rsidR="009E2CE5" w:rsidRPr="005240BE">
        <w:rPr>
          <w:rFonts w:ascii="Times New Roman" w:hAnsi="Times New Roman"/>
        </w:rPr>
        <w:noBreakHyphen/>
      </w:r>
      <w:r w:rsidRPr="005240BE">
        <w:rPr>
          <w:rFonts w:ascii="Times New Roman" w:hAnsi="Times New Roman"/>
        </w:rPr>
        <w:t>2005 (JO 112/01)</w:t>
      </w:r>
    </w:p>
    <w:p w:rsidR="007F25C2" w:rsidRPr="005240BE" w:rsidRDefault="007F25C2" w:rsidP="00C91EB2">
      <w:pPr>
        <w:spacing w:after="240"/>
        <w:ind w:left="567"/>
        <w:rPr>
          <w:rFonts w:ascii="Times New Roman" w:hAnsi="Times New Roman"/>
        </w:rPr>
      </w:pPr>
      <w:r w:rsidRPr="005240BE">
        <w:rPr>
          <w:rFonts w:ascii="Times New Roman" w:hAnsi="Times New Roman"/>
        </w:rPr>
        <w:t>Stratégie nationale pour une politique intégrale en faveur</w:t>
      </w:r>
      <w:r w:rsidR="005D7876">
        <w:rPr>
          <w:rFonts w:ascii="Times New Roman" w:hAnsi="Times New Roman"/>
        </w:rPr>
        <w:t xml:space="preserve"> des personnes handicapées 2003</w:t>
      </w:r>
      <w:r w:rsidR="005D7876">
        <w:rPr>
          <w:rFonts w:ascii="Times New Roman" w:hAnsi="Times New Roman"/>
        </w:rPr>
        <w:noBreakHyphen/>
      </w:r>
      <w:r w:rsidRPr="005240BE">
        <w:rPr>
          <w:rFonts w:ascii="Times New Roman" w:hAnsi="Times New Roman"/>
        </w:rPr>
        <w:t>2007 (JO 13/03)</w:t>
      </w:r>
    </w:p>
    <w:p w:rsidR="007F25C2" w:rsidRPr="005240BE" w:rsidRDefault="007F25C2" w:rsidP="00C91EB2">
      <w:pPr>
        <w:spacing w:after="240"/>
        <w:ind w:left="567"/>
        <w:rPr>
          <w:rFonts w:ascii="Times New Roman" w:hAnsi="Times New Roman"/>
        </w:rPr>
      </w:pPr>
      <w:r w:rsidRPr="005240BE">
        <w:rPr>
          <w:rFonts w:ascii="Times New Roman" w:hAnsi="Times New Roman"/>
        </w:rPr>
        <w:t>Stratégie nationale pour la protection contre la violence</w:t>
      </w:r>
      <w:r w:rsidR="005D7876">
        <w:rPr>
          <w:rFonts w:ascii="Times New Roman" w:hAnsi="Times New Roman"/>
        </w:rPr>
        <w:t xml:space="preserve"> familiale pour la période 2005</w:t>
      </w:r>
      <w:r w:rsidR="005D7876">
        <w:rPr>
          <w:rFonts w:ascii="Times New Roman" w:hAnsi="Times New Roman"/>
        </w:rPr>
        <w:noBreakHyphen/>
      </w:r>
      <w:r w:rsidRPr="005240BE">
        <w:rPr>
          <w:rFonts w:ascii="Times New Roman" w:hAnsi="Times New Roman"/>
        </w:rPr>
        <w:t>2007</w:t>
      </w:r>
    </w:p>
    <w:p w:rsidR="007F25C2" w:rsidRPr="005240BE" w:rsidRDefault="007F25C2" w:rsidP="00C91EB2">
      <w:pPr>
        <w:spacing w:after="240"/>
        <w:ind w:left="567"/>
        <w:rPr>
          <w:rFonts w:ascii="Times New Roman" w:hAnsi="Times New Roman"/>
        </w:rPr>
      </w:pPr>
      <w:r w:rsidRPr="005240BE">
        <w:rPr>
          <w:rFonts w:ascii="Times New Roman" w:hAnsi="Times New Roman"/>
        </w:rPr>
        <w:t>Politique nationale de la famille</w:t>
      </w:r>
    </w:p>
    <w:p w:rsidR="007F25C2" w:rsidRPr="005240BE" w:rsidRDefault="007F25C2" w:rsidP="00C91EB2">
      <w:pPr>
        <w:spacing w:after="240"/>
        <w:ind w:left="567"/>
        <w:rPr>
          <w:rFonts w:ascii="Times New Roman" w:hAnsi="Times New Roman"/>
        </w:rPr>
      </w:pPr>
      <w:r w:rsidRPr="005240BE">
        <w:rPr>
          <w:rFonts w:ascii="Times New Roman" w:hAnsi="Times New Roman"/>
        </w:rPr>
        <w:t>Politique nationale de la population</w:t>
      </w:r>
    </w:p>
    <w:p w:rsidR="007F25C2" w:rsidRPr="005240BE" w:rsidRDefault="007F25C2" w:rsidP="00C91EB2">
      <w:pPr>
        <w:spacing w:after="240"/>
        <w:ind w:left="567"/>
        <w:rPr>
          <w:rFonts w:ascii="Times New Roman" w:hAnsi="Times New Roman"/>
        </w:rPr>
      </w:pPr>
      <w:r w:rsidRPr="005240BE">
        <w:rPr>
          <w:rFonts w:ascii="Times New Roman" w:hAnsi="Times New Roman"/>
        </w:rPr>
        <w:t>Programme national d</w:t>
      </w:r>
      <w:r w:rsidR="00454F75" w:rsidRPr="005240BE">
        <w:rPr>
          <w:rFonts w:ascii="Times New Roman" w:hAnsi="Times New Roman"/>
        </w:rPr>
        <w:t>’</w:t>
      </w:r>
      <w:r w:rsidRPr="005240BE">
        <w:rPr>
          <w:rFonts w:ascii="Times New Roman" w:hAnsi="Times New Roman"/>
        </w:rPr>
        <w:t>action en faveur des jeunes</w:t>
      </w:r>
    </w:p>
    <w:p w:rsidR="007F25C2" w:rsidRPr="005240BE" w:rsidRDefault="007F25C2" w:rsidP="00C91EB2">
      <w:pPr>
        <w:spacing w:after="240"/>
        <w:ind w:left="567"/>
        <w:rPr>
          <w:rFonts w:ascii="Times New Roman" w:hAnsi="Times New Roman"/>
        </w:rPr>
      </w:pPr>
      <w:r w:rsidRPr="005240BE">
        <w:rPr>
          <w:rFonts w:ascii="Times New Roman" w:hAnsi="Times New Roman"/>
        </w:rPr>
        <w:t>Programme national pour l</w:t>
      </w:r>
      <w:r w:rsidR="00454F75" w:rsidRPr="005240BE">
        <w:rPr>
          <w:rFonts w:ascii="Times New Roman" w:hAnsi="Times New Roman"/>
        </w:rPr>
        <w:t>’</w:t>
      </w:r>
      <w:r w:rsidRPr="005240BE">
        <w:rPr>
          <w:rFonts w:ascii="Times New Roman" w:hAnsi="Times New Roman"/>
        </w:rPr>
        <w:t>adhésion de la République de Croatie à l</w:t>
      </w:r>
      <w:r w:rsidR="00454F75" w:rsidRPr="005240BE">
        <w:rPr>
          <w:rFonts w:ascii="Times New Roman" w:hAnsi="Times New Roman"/>
        </w:rPr>
        <w:t>’</w:t>
      </w:r>
      <w:r w:rsidRPr="005240BE">
        <w:rPr>
          <w:rFonts w:ascii="Times New Roman" w:hAnsi="Times New Roman"/>
        </w:rPr>
        <w:t>Union européenne (JO 30/3, 37/04, 2006)</w:t>
      </w:r>
    </w:p>
    <w:p w:rsidR="007F25C2" w:rsidRPr="005240BE" w:rsidRDefault="007F25C2" w:rsidP="00C91EB2">
      <w:pPr>
        <w:spacing w:after="240"/>
        <w:ind w:left="567"/>
        <w:rPr>
          <w:rFonts w:ascii="Times New Roman" w:hAnsi="Times New Roman"/>
        </w:rPr>
      </w:pPr>
      <w:r w:rsidRPr="005240BE">
        <w:rPr>
          <w:rFonts w:ascii="Times New Roman" w:hAnsi="Times New Roman"/>
        </w:rPr>
        <w:t>Programme national pour la répression de l</w:t>
      </w:r>
      <w:r w:rsidR="00454F75" w:rsidRPr="005240BE">
        <w:rPr>
          <w:rFonts w:ascii="Times New Roman" w:hAnsi="Times New Roman"/>
        </w:rPr>
        <w:t>’</w:t>
      </w:r>
      <w:r w:rsidRPr="005240BE">
        <w:rPr>
          <w:rFonts w:ascii="Times New Roman" w:hAnsi="Times New Roman"/>
        </w:rPr>
        <w:t>utilisation abusive de stupéfiants pour 2003</w:t>
      </w:r>
    </w:p>
    <w:p w:rsidR="007F25C2" w:rsidRPr="005240BE" w:rsidRDefault="007F25C2" w:rsidP="00C91EB2">
      <w:pPr>
        <w:spacing w:after="240"/>
        <w:ind w:left="567"/>
        <w:rPr>
          <w:rFonts w:ascii="Times New Roman" w:hAnsi="Times New Roman"/>
        </w:rPr>
      </w:pPr>
      <w:r w:rsidRPr="005240BE">
        <w:rPr>
          <w:rFonts w:ascii="Times New Roman" w:hAnsi="Times New Roman"/>
        </w:rPr>
        <w:t xml:space="preserve">Programme national pour la répression de la corruption 2006-2008 (JO 39/06) </w:t>
      </w:r>
    </w:p>
    <w:p w:rsidR="007F25C2" w:rsidRPr="005240BE" w:rsidRDefault="007F25C2" w:rsidP="00C91EB2">
      <w:pPr>
        <w:spacing w:after="240"/>
        <w:ind w:left="567"/>
        <w:rPr>
          <w:rFonts w:ascii="Times New Roman" w:hAnsi="Times New Roman"/>
        </w:rPr>
      </w:pPr>
      <w:r w:rsidRPr="005240BE">
        <w:rPr>
          <w:rFonts w:ascii="Times New Roman" w:hAnsi="Times New Roman"/>
        </w:rPr>
        <w:t>Programme national de lutte contre la corruption</w:t>
      </w:r>
    </w:p>
    <w:p w:rsidR="007F25C2" w:rsidRPr="005240BE" w:rsidRDefault="007F25C2" w:rsidP="00C91EB2">
      <w:pPr>
        <w:spacing w:after="240"/>
        <w:ind w:left="567"/>
        <w:rPr>
          <w:rFonts w:ascii="Times New Roman" w:hAnsi="Times New Roman"/>
        </w:rPr>
      </w:pPr>
      <w:r w:rsidRPr="005240BE">
        <w:rPr>
          <w:rFonts w:ascii="Times New Roman" w:hAnsi="Times New Roman"/>
        </w:rPr>
        <w:t>Programme national en faveur des Roms</w:t>
      </w:r>
    </w:p>
    <w:p w:rsidR="007F25C2" w:rsidRPr="005240BE" w:rsidRDefault="007F25C2" w:rsidP="00C91EB2">
      <w:pPr>
        <w:spacing w:after="240"/>
        <w:ind w:left="567"/>
        <w:rPr>
          <w:rFonts w:ascii="Times New Roman" w:hAnsi="Times New Roman"/>
        </w:rPr>
      </w:pPr>
      <w:r w:rsidRPr="005240BE">
        <w:rPr>
          <w:rFonts w:ascii="Times New Roman" w:hAnsi="Times New Roman"/>
        </w:rPr>
        <w:t>Politique nationale pour la promotion de l</w:t>
      </w:r>
      <w:r w:rsidR="00454F75" w:rsidRPr="005240BE">
        <w:rPr>
          <w:rFonts w:ascii="Times New Roman" w:hAnsi="Times New Roman"/>
        </w:rPr>
        <w:t>’</w:t>
      </w:r>
      <w:r w:rsidRPr="005240BE">
        <w:rPr>
          <w:rFonts w:ascii="Times New Roman" w:hAnsi="Times New Roman"/>
        </w:rPr>
        <w:t>égalité entre les sexes en République de Croatie de 2006 à 2010</w:t>
      </w:r>
    </w:p>
    <w:p w:rsidR="007F25C2" w:rsidRPr="005240BE" w:rsidRDefault="007F25C2" w:rsidP="00C91EB2">
      <w:pPr>
        <w:spacing w:after="240"/>
        <w:ind w:left="567"/>
        <w:rPr>
          <w:rFonts w:ascii="Times New Roman" w:hAnsi="Times New Roman"/>
        </w:rPr>
      </w:pPr>
      <w:r w:rsidRPr="005240BE">
        <w:rPr>
          <w:rFonts w:ascii="Times New Roman" w:hAnsi="Times New Roman"/>
        </w:rPr>
        <w:t>Programme national 2005-2008 pour la répression de la traite des personnes</w:t>
      </w:r>
    </w:p>
    <w:p w:rsidR="007F25C2" w:rsidRPr="005240BE" w:rsidRDefault="007F25C2" w:rsidP="00C91EB2">
      <w:pPr>
        <w:spacing w:after="240"/>
        <w:ind w:left="567"/>
        <w:rPr>
          <w:rFonts w:ascii="Times New Roman" w:hAnsi="Times New Roman"/>
        </w:rPr>
      </w:pPr>
      <w:r w:rsidRPr="005240BE">
        <w:rPr>
          <w:rFonts w:ascii="Times New Roman" w:hAnsi="Times New Roman"/>
        </w:rPr>
        <w:t>Programme national 2005-2007 pour la répression de la traite des enfants</w:t>
      </w:r>
    </w:p>
    <w:p w:rsidR="007F25C2" w:rsidRPr="005240BE" w:rsidRDefault="007F25C2" w:rsidP="00C91EB2">
      <w:pPr>
        <w:spacing w:after="240"/>
        <w:ind w:left="567"/>
        <w:rPr>
          <w:rFonts w:ascii="Times New Roman" w:hAnsi="Times New Roman"/>
        </w:rPr>
      </w:pPr>
      <w:r w:rsidRPr="005240BE">
        <w:rPr>
          <w:rFonts w:ascii="Times New Roman" w:hAnsi="Times New Roman"/>
        </w:rPr>
        <w:t>Projet de retour des réfugiés croates d</w:t>
      </w:r>
      <w:r w:rsidR="00454F75" w:rsidRPr="005240BE">
        <w:rPr>
          <w:rFonts w:ascii="Times New Roman" w:hAnsi="Times New Roman"/>
        </w:rPr>
        <w:t>’</w:t>
      </w:r>
      <w:r w:rsidRPr="005240BE">
        <w:rPr>
          <w:rFonts w:ascii="Times New Roman" w:hAnsi="Times New Roman"/>
        </w:rPr>
        <w:t>origine ethnique serbe</w:t>
      </w:r>
    </w:p>
    <w:p w:rsidR="007F25C2" w:rsidRPr="005240BE" w:rsidRDefault="007F25C2" w:rsidP="00C91EB2">
      <w:pPr>
        <w:spacing w:after="240"/>
        <w:ind w:left="1276" w:hanging="709"/>
        <w:rPr>
          <w:rFonts w:ascii="Times New Roman" w:hAnsi="Times New Roman"/>
        </w:rPr>
      </w:pPr>
      <w:r w:rsidRPr="005240BE">
        <w:rPr>
          <w:rFonts w:ascii="Times New Roman" w:hAnsi="Times New Roman"/>
        </w:rPr>
        <w:t>Projet visant à promouvoir la lutte contre le VIH/sida en Croatie</w:t>
      </w:r>
    </w:p>
    <w:p w:rsidR="007F25C2" w:rsidRPr="005240BE" w:rsidRDefault="007F25C2" w:rsidP="00C91EB2">
      <w:pPr>
        <w:spacing w:after="240"/>
        <w:rPr>
          <w:rFonts w:ascii="Times New Roman" w:hAnsi="Times New Roman"/>
        </w:rPr>
      </w:pPr>
      <w:r w:rsidRPr="005240BE">
        <w:rPr>
          <w:rFonts w:ascii="Times New Roman" w:hAnsi="Times New Roman"/>
        </w:rPr>
        <w:t>10.</w:t>
      </w:r>
      <w:r w:rsidRPr="005240BE">
        <w:rPr>
          <w:rFonts w:ascii="Times New Roman" w:hAnsi="Times New Roman"/>
        </w:rPr>
        <w:tab/>
        <w:t>Quelques autres lois et documents ont été aussi adoptés, qui sont mentionnés dans le texte relativement aux articles pertinents.</w:t>
      </w:r>
    </w:p>
    <w:p w:rsidR="007F25C2" w:rsidRPr="005240BE" w:rsidRDefault="007F25C2" w:rsidP="00C91EB2">
      <w:pPr>
        <w:spacing w:after="240"/>
        <w:rPr>
          <w:rFonts w:ascii="Times New Roman" w:hAnsi="Times New Roman"/>
        </w:rPr>
      </w:pPr>
      <w:r w:rsidRPr="005240BE">
        <w:rPr>
          <w:rFonts w:ascii="Times New Roman" w:hAnsi="Times New Roman"/>
        </w:rPr>
        <w:t>11.</w:t>
      </w:r>
      <w:r w:rsidRPr="005240BE">
        <w:rPr>
          <w:rFonts w:ascii="Times New Roman" w:hAnsi="Times New Roman"/>
        </w:rPr>
        <w:tab/>
      </w:r>
      <w:r w:rsidRPr="005240BE">
        <w:rPr>
          <w:rFonts w:ascii="Times New Roman" w:eastAsia="MS Mincho" w:hAnsi="Times New Roman"/>
        </w:rPr>
        <w:t>Par l</w:t>
      </w:r>
      <w:r w:rsidR="00454F75" w:rsidRPr="005240BE">
        <w:rPr>
          <w:rFonts w:ascii="Times New Roman" w:eastAsia="MS Mincho" w:hAnsi="Times New Roman"/>
        </w:rPr>
        <w:t>’</w:t>
      </w:r>
      <w:r w:rsidRPr="005240BE">
        <w:rPr>
          <w:rFonts w:ascii="Times New Roman" w:eastAsia="MS Mincho" w:hAnsi="Times New Roman"/>
        </w:rPr>
        <w:t>établissement d</w:t>
      </w:r>
      <w:r w:rsidR="00454F75" w:rsidRPr="005240BE">
        <w:rPr>
          <w:rFonts w:ascii="Times New Roman" w:eastAsia="MS Mincho" w:hAnsi="Times New Roman"/>
        </w:rPr>
        <w:t>’</w:t>
      </w:r>
      <w:r w:rsidRPr="005240BE">
        <w:rPr>
          <w:rFonts w:ascii="Times New Roman" w:eastAsia="MS Mincho" w:hAnsi="Times New Roman"/>
        </w:rPr>
        <w:t>organes spéciaux, l</w:t>
      </w:r>
      <w:r w:rsidR="00454F75" w:rsidRPr="005240BE">
        <w:rPr>
          <w:rFonts w:ascii="Times New Roman" w:eastAsia="MS Mincho" w:hAnsi="Times New Roman"/>
        </w:rPr>
        <w:t>’</w:t>
      </w:r>
      <w:r w:rsidRPr="005240BE">
        <w:rPr>
          <w:rFonts w:ascii="Times New Roman" w:eastAsia="MS Mincho" w:hAnsi="Times New Roman"/>
        </w:rPr>
        <w:t>adoption de certa</w:t>
      </w:r>
      <w:r w:rsidR="00FD1987" w:rsidRPr="005240BE">
        <w:rPr>
          <w:rFonts w:ascii="Times New Roman" w:eastAsia="MS Mincho" w:hAnsi="Times New Roman"/>
        </w:rPr>
        <w:t>ins documents et l</w:t>
      </w:r>
      <w:r w:rsidR="00454F75" w:rsidRPr="005240BE">
        <w:rPr>
          <w:rFonts w:ascii="Times New Roman" w:eastAsia="MS Mincho" w:hAnsi="Times New Roman"/>
        </w:rPr>
        <w:t>’</w:t>
      </w:r>
      <w:r w:rsidR="00FD1987" w:rsidRPr="005240BE">
        <w:rPr>
          <w:rFonts w:ascii="Times New Roman" w:eastAsia="MS Mincho" w:hAnsi="Times New Roman"/>
        </w:rPr>
        <w:t>amélioration d</w:t>
      </w:r>
      <w:r w:rsidRPr="005240BE">
        <w:rPr>
          <w:rFonts w:ascii="Times New Roman" w:eastAsia="MS Mincho" w:hAnsi="Times New Roman"/>
        </w:rPr>
        <w:t>e son cadre législatif concernant les droits visés dans le Pacte, le Gouvernement de la République de Croatie démontre que la Croatie est un pays disposant de normes élevées en matière de réalisation et de protection des droits de l</w:t>
      </w:r>
      <w:r w:rsidR="00454F75" w:rsidRPr="005240BE">
        <w:rPr>
          <w:rFonts w:ascii="Times New Roman" w:eastAsia="MS Mincho" w:hAnsi="Times New Roman"/>
        </w:rPr>
        <w:t>’</w:t>
      </w:r>
      <w:r w:rsidRPr="005240BE">
        <w:rPr>
          <w:rFonts w:ascii="Times New Roman" w:eastAsia="MS Mincho" w:hAnsi="Times New Roman"/>
        </w:rPr>
        <w:t>homme. Les problèmes auxquels elle est confrontée constituent un défi, car ils mettent en évidence qu</w:t>
      </w:r>
      <w:r w:rsidR="00454F75" w:rsidRPr="005240BE">
        <w:rPr>
          <w:rFonts w:ascii="Times New Roman" w:eastAsia="MS Mincho" w:hAnsi="Times New Roman"/>
        </w:rPr>
        <w:t>’</w:t>
      </w:r>
      <w:r w:rsidRPr="005240BE">
        <w:rPr>
          <w:rFonts w:ascii="Times New Roman" w:eastAsia="MS Mincho" w:hAnsi="Times New Roman"/>
        </w:rPr>
        <w:t>il convient de redoubler d</w:t>
      </w:r>
      <w:r w:rsidR="00454F75" w:rsidRPr="005240BE">
        <w:rPr>
          <w:rFonts w:ascii="Times New Roman" w:eastAsia="MS Mincho" w:hAnsi="Times New Roman"/>
        </w:rPr>
        <w:t>’</w:t>
      </w:r>
      <w:r w:rsidRPr="005240BE">
        <w:rPr>
          <w:rFonts w:ascii="Times New Roman" w:eastAsia="MS Mincho" w:hAnsi="Times New Roman"/>
        </w:rPr>
        <w:t>efforts dans certains domaines afin de trouver de meilleures solutions.</w:t>
      </w:r>
    </w:p>
    <w:p w:rsidR="007F25C2" w:rsidRPr="005240BE" w:rsidRDefault="007F25C2" w:rsidP="00C91EB2">
      <w:pPr>
        <w:spacing w:after="240"/>
        <w:rPr>
          <w:rFonts w:ascii="Times New Roman" w:hAnsi="Times New Roman"/>
        </w:rPr>
      </w:pPr>
      <w:r w:rsidRPr="005240BE">
        <w:rPr>
          <w:rFonts w:ascii="Times New Roman" w:hAnsi="Times New Roman"/>
        </w:rPr>
        <w:t>12.</w:t>
      </w:r>
      <w:r w:rsidRPr="005240BE">
        <w:rPr>
          <w:rFonts w:ascii="Times New Roman" w:hAnsi="Times New Roman"/>
        </w:rPr>
        <w:tab/>
        <w:t>Tout ce que la République de Croatie a entrepris et continue d</w:t>
      </w:r>
      <w:r w:rsidR="00454F75" w:rsidRPr="005240BE">
        <w:rPr>
          <w:rFonts w:ascii="Times New Roman" w:hAnsi="Times New Roman"/>
        </w:rPr>
        <w:t>’</w:t>
      </w:r>
      <w:r w:rsidRPr="005240BE">
        <w:rPr>
          <w:rFonts w:ascii="Times New Roman" w:hAnsi="Times New Roman"/>
        </w:rPr>
        <w:t>entreprendre indique qu</w:t>
      </w:r>
      <w:r w:rsidR="00454F75" w:rsidRPr="005240BE">
        <w:rPr>
          <w:rFonts w:ascii="Times New Roman" w:hAnsi="Times New Roman"/>
        </w:rPr>
        <w:t>’</w:t>
      </w:r>
      <w:r w:rsidRPr="005240BE">
        <w:rPr>
          <w:rFonts w:ascii="Times New Roman" w:hAnsi="Times New Roman"/>
        </w:rPr>
        <w:t>il s</w:t>
      </w:r>
      <w:r w:rsidR="00454F75" w:rsidRPr="005240BE">
        <w:rPr>
          <w:rFonts w:ascii="Times New Roman" w:hAnsi="Times New Roman"/>
        </w:rPr>
        <w:t>’</w:t>
      </w:r>
      <w:r w:rsidRPr="005240BE">
        <w:rPr>
          <w:rFonts w:ascii="Times New Roman" w:hAnsi="Times New Roman"/>
        </w:rPr>
        <w:t>agit d</w:t>
      </w:r>
      <w:r w:rsidR="00454F75" w:rsidRPr="005240BE">
        <w:rPr>
          <w:rFonts w:ascii="Times New Roman" w:hAnsi="Times New Roman"/>
        </w:rPr>
        <w:t>’</w:t>
      </w:r>
      <w:r w:rsidRPr="005240BE">
        <w:rPr>
          <w:rFonts w:ascii="Times New Roman" w:hAnsi="Times New Roman"/>
        </w:rPr>
        <w:t>un pays attaché à la démocratie et s</w:t>
      </w:r>
      <w:r w:rsidR="00454F75" w:rsidRPr="005240BE">
        <w:rPr>
          <w:rFonts w:ascii="Times New Roman" w:hAnsi="Times New Roman"/>
        </w:rPr>
        <w:t>’</w:t>
      </w:r>
      <w:r w:rsidRPr="005240BE">
        <w:rPr>
          <w:rFonts w:ascii="Times New Roman" w:hAnsi="Times New Roman"/>
        </w:rPr>
        <w:t>employant à parvenir à la pleine réalisation des valeurs suprêmes de son ordre constitutionnel. «La liberté, l</w:t>
      </w:r>
      <w:r w:rsidR="00454F75" w:rsidRPr="005240BE">
        <w:rPr>
          <w:rFonts w:ascii="Times New Roman" w:hAnsi="Times New Roman"/>
        </w:rPr>
        <w:t>’</w:t>
      </w:r>
      <w:r w:rsidRPr="005240BE">
        <w:rPr>
          <w:rFonts w:ascii="Times New Roman" w:hAnsi="Times New Roman"/>
        </w:rPr>
        <w:t>égalité des droits, l</w:t>
      </w:r>
      <w:r w:rsidR="00454F75" w:rsidRPr="005240BE">
        <w:rPr>
          <w:rFonts w:ascii="Times New Roman" w:hAnsi="Times New Roman"/>
        </w:rPr>
        <w:t>’</w:t>
      </w:r>
      <w:r w:rsidRPr="005240BE">
        <w:rPr>
          <w:rFonts w:ascii="Times New Roman" w:hAnsi="Times New Roman"/>
        </w:rPr>
        <w:t>égalité nationale et l</w:t>
      </w:r>
      <w:r w:rsidR="00454F75" w:rsidRPr="005240BE">
        <w:rPr>
          <w:rFonts w:ascii="Times New Roman" w:hAnsi="Times New Roman"/>
        </w:rPr>
        <w:t>’</w:t>
      </w:r>
      <w:r w:rsidRPr="005240BE">
        <w:rPr>
          <w:rFonts w:ascii="Times New Roman" w:hAnsi="Times New Roman"/>
        </w:rPr>
        <w:t>égalité entre les sexes, l</w:t>
      </w:r>
      <w:r w:rsidR="00454F75" w:rsidRPr="005240BE">
        <w:rPr>
          <w:rFonts w:ascii="Times New Roman" w:hAnsi="Times New Roman"/>
        </w:rPr>
        <w:t>’</w:t>
      </w:r>
      <w:r w:rsidRPr="005240BE">
        <w:rPr>
          <w:rFonts w:ascii="Times New Roman" w:hAnsi="Times New Roman"/>
        </w:rPr>
        <w:t>amour de la paix, la justice so</w:t>
      </w:r>
      <w:r w:rsidR="009E2CE5" w:rsidRPr="005240BE">
        <w:rPr>
          <w:rFonts w:ascii="Times New Roman" w:hAnsi="Times New Roman"/>
        </w:rPr>
        <w:t>ciale, le respect des droits de </w:t>
      </w:r>
      <w:r w:rsidRPr="005240BE">
        <w:rPr>
          <w:rFonts w:ascii="Times New Roman" w:hAnsi="Times New Roman"/>
        </w:rPr>
        <w:t>l</w:t>
      </w:r>
      <w:r w:rsidR="00454F75" w:rsidRPr="005240BE">
        <w:rPr>
          <w:rFonts w:ascii="Times New Roman" w:hAnsi="Times New Roman"/>
        </w:rPr>
        <w:t>’</w:t>
      </w:r>
      <w:r w:rsidRPr="005240BE">
        <w:rPr>
          <w:rFonts w:ascii="Times New Roman" w:hAnsi="Times New Roman"/>
        </w:rPr>
        <w:t>homme, l</w:t>
      </w:r>
      <w:r w:rsidR="00454F75" w:rsidRPr="005240BE">
        <w:rPr>
          <w:rFonts w:ascii="Times New Roman" w:hAnsi="Times New Roman"/>
        </w:rPr>
        <w:t>’</w:t>
      </w:r>
      <w:r w:rsidRPr="005240BE">
        <w:rPr>
          <w:rFonts w:ascii="Times New Roman" w:hAnsi="Times New Roman"/>
        </w:rPr>
        <w:t>inviolabilité de la propriété, la préservation de la nature et de l</w:t>
      </w:r>
      <w:r w:rsidR="00454F75" w:rsidRPr="005240BE">
        <w:rPr>
          <w:rFonts w:ascii="Times New Roman" w:hAnsi="Times New Roman"/>
        </w:rPr>
        <w:t>’</w:t>
      </w:r>
      <w:r w:rsidRPr="005240BE">
        <w:rPr>
          <w:rFonts w:ascii="Times New Roman" w:hAnsi="Times New Roman"/>
        </w:rPr>
        <w:t>environnement, l</w:t>
      </w:r>
      <w:r w:rsidR="00454F75" w:rsidRPr="005240BE">
        <w:rPr>
          <w:rFonts w:ascii="Times New Roman" w:hAnsi="Times New Roman"/>
        </w:rPr>
        <w:t>’</w:t>
      </w:r>
      <w:r w:rsidRPr="005240BE">
        <w:rPr>
          <w:rFonts w:ascii="Times New Roman" w:hAnsi="Times New Roman"/>
        </w:rPr>
        <w:t>autorité de la loi, et un système démocratique multipartite sont les valeurs suprêmes de l</w:t>
      </w:r>
      <w:r w:rsidR="00454F75" w:rsidRPr="005240BE">
        <w:rPr>
          <w:rFonts w:ascii="Times New Roman" w:hAnsi="Times New Roman"/>
        </w:rPr>
        <w:t>’</w:t>
      </w:r>
      <w:r w:rsidRPr="005240BE">
        <w:rPr>
          <w:rFonts w:ascii="Times New Roman" w:hAnsi="Times New Roman"/>
        </w:rPr>
        <w:t>ordre constitutionnel de la République de Croatie et le fondement de l</w:t>
      </w:r>
      <w:r w:rsidR="00454F75" w:rsidRPr="005240BE">
        <w:rPr>
          <w:rFonts w:ascii="Times New Roman" w:hAnsi="Times New Roman"/>
        </w:rPr>
        <w:t>’</w:t>
      </w:r>
      <w:r w:rsidRPr="005240BE">
        <w:rPr>
          <w:rFonts w:ascii="Times New Roman" w:hAnsi="Times New Roman"/>
        </w:rPr>
        <w:t>int</w:t>
      </w:r>
      <w:r w:rsidR="00C91EB2">
        <w:rPr>
          <w:rFonts w:ascii="Times New Roman" w:hAnsi="Times New Roman"/>
        </w:rPr>
        <w:t>erprétation de la Constitution.</w:t>
      </w:r>
      <w:r w:rsidRPr="005240BE">
        <w:rPr>
          <w:rFonts w:ascii="Times New Roman" w:hAnsi="Times New Roman"/>
        </w:rPr>
        <w:t>»</w:t>
      </w:r>
      <w:r w:rsidR="00C91EB2">
        <w:rPr>
          <w:rFonts w:ascii="Times New Roman" w:hAnsi="Times New Roman"/>
        </w:rPr>
        <w:t>.</w:t>
      </w:r>
    </w:p>
    <w:p w:rsidR="007F25C2" w:rsidRPr="005240BE" w:rsidRDefault="007F25C2" w:rsidP="00C91EB2">
      <w:pPr>
        <w:spacing w:after="240"/>
        <w:rPr>
          <w:rFonts w:ascii="Times New Roman" w:hAnsi="Times New Roman"/>
        </w:rPr>
      </w:pPr>
      <w:r w:rsidRPr="005240BE">
        <w:rPr>
          <w:rFonts w:ascii="Times New Roman" w:hAnsi="Times New Roman"/>
        </w:rPr>
        <w:t>13.</w:t>
      </w:r>
      <w:r w:rsidRPr="005240BE">
        <w:rPr>
          <w:rFonts w:ascii="Times New Roman" w:hAnsi="Times New Roman"/>
        </w:rPr>
        <w:tab/>
        <w:t>Dans le rapport, la manière dont les dispositions du Pacte sont appliquées se présente sous la forme d</w:t>
      </w:r>
      <w:r w:rsidR="00454F75" w:rsidRPr="005240BE">
        <w:rPr>
          <w:rFonts w:ascii="Times New Roman" w:hAnsi="Times New Roman"/>
        </w:rPr>
        <w:t>’</w:t>
      </w:r>
      <w:r w:rsidRPr="005240BE">
        <w:rPr>
          <w:rFonts w:ascii="Times New Roman" w:hAnsi="Times New Roman"/>
        </w:rPr>
        <w:t>observations relatives aux articles pertinents.</w:t>
      </w:r>
    </w:p>
    <w:p w:rsidR="007F25C2" w:rsidRPr="005240BE" w:rsidRDefault="007F25C2" w:rsidP="00C91EB2">
      <w:pPr>
        <w:keepNext/>
        <w:spacing w:after="240"/>
        <w:jc w:val="center"/>
        <w:rPr>
          <w:rFonts w:ascii="Times New Roman" w:hAnsi="Times New Roman"/>
          <w:b/>
        </w:rPr>
      </w:pPr>
      <w:r w:rsidRPr="005240BE">
        <w:rPr>
          <w:rFonts w:ascii="Times New Roman" w:hAnsi="Times New Roman"/>
          <w:b/>
        </w:rPr>
        <w:t>Article premier</w:t>
      </w:r>
    </w:p>
    <w:p w:rsidR="007F25C2" w:rsidRPr="005240BE" w:rsidRDefault="007F25C2" w:rsidP="00C91EB2">
      <w:pPr>
        <w:keepNext/>
        <w:spacing w:after="240"/>
        <w:rPr>
          <w:rFonts w:ascii="Times New Roman" w:hAnsi="Times New Roman"/>
        </w:rPr>
      </w:pPr>
      <w:r w:rsidRPr="005240BE">
        <w:rPr>
          <w:rFonts w:ascii="Times New Roman" w:hAnsi="Times New Roman"/>
        </w:rPr>
        <w:t>14.</w:t>
      </w:r>
      <w:r w:rsidRPr="005240BE">
        <w:rPr>
          <w:rFonts w:ascii="Times New Roman" w:hAnsi="Times New Roman"/>
        </w:rPr>
        <w:tab/>
        <w:t>Les dispositions de l</w:t>
      </w:r>
      <w:r w:rsidR="00454F75" w:rsidRPr="005240BE">
        <w:rPr>
          <w:rFonts w:ascii="Times New Roman" w:hAnsi="Times New Roman"/>
        </w:rPr>
        <w:t>’</w:t>
      </w:r>
      <w:r w:rsidRPr="005240BE">
        <w:rPr>
          <w:rFonts w:ascii="Times New Roman" w:hAnsi="Times New Roman"/>
        </w:rPr>
        <w:t>article premier du Pacte international relatif aux droits civils et politiques sont incorporées dans la Constitution de la République de Croatie (JO 56/90, 135/97, 8/98 – texte révisé, 28/01 – modification de la Constitution) en tant qu</w:t>
      </w:r>
      <w:r w:rsidR="00454F75" w:rsidRPr="005240BE">
        <w:rPr>
          <w:rFonts w:ascii="Times New Roman" w:hAnsi="Times New Roman"/>
        </w:rPr>
        <w:t>’</w:t>
      </w:r>
      <w:r w:rsidRPr="005240BE">
        <w:rPr>
          <w:rFonts w:ascii="Times New Roman" w:hAnsi="Times New Roman"/>
        </w:rPr>
        <w:t>acte juridique constitutif. La Croatie est un État démocratique souverain, dans lequel l</w:t>
      </w:r>
      <w:r w:rsidR="00454F75" w:rsidRPr="005240BE">
        <w:rPr>
          <w:rFonts w:ascii="Times New Roman" w:hAnsi="Times New Roman"/>
        </w:rPr>
        <w:t>’</w:t>
      </w:r>
      <w:r w:rsidRPr="005240BE">
        <w:rPr>
          <w:rFonts w:ascii="Times New Roman" w:hAnsi="Times New Roman"/>
        </w:rPr>
        <w:t>égalité, la liberté et les droits de l</w:t>
      </w:r>
      <w:r w:rsidR="00454F75" w:rsidRPr="005240BE">
        <w:rPr>
          <w:rFonts w:ascii="Times New Roman" w:hAnsi="Times New Roman"/>
        </w:rPr>
        <w:t>’</w:t>
      </w:r>
      <w:r w:rsidRPr="005240BE">
        <w:rPr>
          <w:rFonts w:ascii="Times New Roman" w:hAnsi="Times New Roman"/>
        </w:rPr>
        <w:t>homme et du citoyen sont garantis et mis en pratique, et dans le</w:t>
      </w:r>
      <w:r w:rsidR="009E2CE5" w:rsidRPr="005240BE">
        <w:rPr>
          <w:rFonts w:ascii="Times New Roman" w:hAnsi="Times New Roman"/>
        </w:rPr>
        <w:t>quel les progrès économiques et </w:t>
      </w:r>
      <w:r w:rsidRPr="005240BE">
        <w:rPr>
          <w:rFonts w:ascii="Times New Roman" w:hAnsi="Times New Roman"/>
        </w:rPr>
        <w:t>culturels sont promus ainsi que le bien-être social. En Croatie, le pouvoir dérive du peuple et appartient au peuple en sa qualité de communauté de citoyens libres</w:t>
      </w:r>
      <w:r w:rsidR="009E2CE5" w:rsidRPr="005240BE">
        <w:rPr>
          <w:rFonts w:ascii="Times New Roman" w:hAnsi="Times New Roman"/>
        </w:rPr>
        <w:t xml:space="preserve"> et égaux. Conformément au </w:t>
      </w:r>
      <w:r w:rsidRPr="005240BE">
        <w:rPr>
          <w:rFonts w:ascii="Times New Roman" w:hAnsi="Times New Roman"/>
        </w:rPr>
        <w:t>droit international, la Croatie exerce la souveraineté et la juridiction sur son territoire. Conformément à la Constitution et à la loi, le Parlement et le peuple croates décident directement et en toute indépendance de l</w:t>
      </w:r>
      <w:r w:rsidR="00454F75" w:rsidRPr="005240BE">
        <w:rPr>
          <w:rFonts w:ascii="Times New Roman" w:hAnsi="Times New Roman"/>
        </w:rPr>
        <w:t>’</w:t>
      </w:r>
      <w:r w:rsidRPr="005240BE">
        <w:rPr>
          <w:rFonts w:ascii="Times New Roman" w:hAnsi="Times New Roman"/>
        </w:rPr>
        <w:t>ordre politique, juridique et économique de la République, ainsi que de la préservation de ses richesses naturelles et culturelles et de l</w:t>
      </w:r>
      <w:r w:rsidR="00454F75" w:rsidRPr="005240BE">
        <w:rPr>
          <w:rFonts w:ascii="Times New Roman" w:hAnsi="Times New Roman"/>
        </w:rPr>
        <w:t>’</w:t>
      </w:r>
      <w:r w:rsidRPr="005240BE">
        <w:rPr>
          <w:rFonts w:ascii="Times New Roman" w:hAnsi="Times New Roman"/>
        </w:rPr>
        <w:t>usage de ces dernières.</w:t>
      </w:r>
    </w:p>
    <w:p w:rsidR="007F25C2" w:rsidRPr="005240BE" w:rsidRDefault="007F25C2" w:rsidP="00C91EB2">
      <w:pPr>
        <w:spacing w:after="240"/>
        <w:rPr>
          <w:rFonts w:ascii="Times New Roman" w:hAnsi="Times New Roman"/>
        </w:rPr>
      </w:pPr>
      <w:r w:rsidRPr="005240BE">
        <w:rPr>
          <w:rFonts w:ascii="Times New Roman" w:hAnsi="Times New Roman"/>
        </w:rPr>
        <w:t>15.</w:t>
      </w:r>
      <w:r w:rsidRPr="005240BE">
        <w:rPr>
          <w:rFonts w:ascii="Times New Roman" w:hAnsi="Times New Roman"/>
        </w:rPr>
        <w:tab/>
        <w:t>Les valeurs suprêmes de l</w:t>
      </w:r>
      <w:r w:rsidR="00454F75" w:rsidRPr="005240BE">
        <w:rPr>
          <w:rFonts w:ascii="Times New Roman" w:hAnsi="Times New Roman"/>
        </w:rPr>
        <w:t>’</w:t>
      </w:r>
      <w:r w:rsidRPr="005240BE">
        <w:rPr>
          <w:rFonts w:ascii="Times New Roman" w:hAnsi="Times New Roman"/>
        </w:rPr>
        <w:t>ordre constitutionnel sont la liberté, l</w:t>
      </w:r>
      <w:r w:rsidR="00454F75" w:rsidRPr="005240BE">
        <w:rPr>
          <w:rFonts w:ascii="Times New Roman" w:hAnsi="Times New Roman"/>
        </w:rPr>
        <w:t>’</w:t>
      </w:r>
      <w:r w:rsidRPr="005240BE">
        <w:rPr>
          <w:rFonts w:ascii="Times New Roman" w:hAnsi="Times New Roman"/>
        </w:rPr>
        <w:t>égalité des droits, l</w:t>
      </w:r>
      <w:r w:rsidR="00454F75" w:rsidRPr="005240BE">
        <w:rPr>
          <w:rFonts w:ascii="Times New Roman" w:hAnsi="Times New Roman"/>
        </w:rPr>
        <w:t>’</w:t>
      </w:r>
      <w:r w:rsidRPr="005240BE">
        <w:rPr>
          <w:rFonts w:ascii="Times New Roman" w:hAnsi="Times New Roman"/>
        </w:rPr>
        <w:t>égalité nationale, l</w:t>
      </w:r>
      <w:r w:rsidR="00454F75" w:rsidRPr="005240BE">
        <w:rPr>
          <w:rFonts w:ascii="Times New Roman" w:hAnsi="Times New Roman"/>
        </w:rPr>
        <w:t>’</w:t>
      </w:r>
      <w:r w:rsidRPr="005240BE">
        <w:rPr>
          <w:rFonts w:ascii="Times New Roman" w:hAnsi="Times New Roman"/>
        </w:rPr>
        <w:t>égalité entre les sexes, l</w:t>
      </w:r>
      <w:r w:rsidR="00454F75" w:rsidRPr="005240BE">
        <w:rPr>
          <w:rFonts w:ascii="Times New Roman" w:hAnsi="Times New Roman"/>
        </w:rPr>
        <w:t>’</w:t>
      </w:r>
      <w:r w:rsidRPr="005240BE">
        <w:rPr>
          <w:rFonts w:ascii="Times New Roman" w:hAnsi="Times New Roman"/>
        </w:rPr>
        <w:t>amour de la paix, la justice sociale, le respect des droits de l</w:t>
      </w:r>
      <w:r w:rsidR="00454F75" w:rsidRPr="005240BE">
        <w:rPr>
          <w:rFonts w:ascii="Times New Roman" w:hAnsi="Times New Roman"/>
        </w:rPr>
        <w:t>’</w:t>
      </w:r>
      <w:r w:rsidRPr="005240BE">
        <w:rPr>
          <w:rFonts w:ascii="Times New Roman" w:hAnsi="Times New Roman"/>
        </w:rPr>
        <w:t>homme, l</w:t>
      </w:r>
      <w:r w:rsidR="00454F75" w:rsidRPr="005240BE">
        <w:rPr>
          <w:rFonts w:ascii="Times New Roman" w:hAnsi="Times New Roman"/>
        </w:rPr>
        <w:t>’</w:t>
      </w:r>
      <w:r w:rsidRPr="005240BE">
        <w:rPr>
          <w:rFonts w:ascii="Times New Roman" w:hAnsi="Times New Roman"/>
        </w:rPr>
        <w:t>inviolabilité de la propriété, la préservation de la nature et de l</w:t>
      </w:r>
      <w:r w:rsidR="00454F75" w:rsidRPr="005240BE">
        <w:rPr>
          <w:rFonts w:ascii="Times New Roman" w:hAnsi="Times New Roman"/>
        </w:rPr>
        <w:t>’</w:t>
      </w:r>
      <w:r w:rsidRPr="005240BE">
        <w:rPr>
          <w:rFonts w:ascii="Times New Roman" w:hAnsi="Times New Roman"/>
        </w:rPr>
        <w:t>environnement, l</w:t>
      </w:r>
      <w:r w:rsidR="00454F75" w:rsidRPr="005240BE">
        <w:rPr>
          <w:rFonts w:ascii="Times New Roman" w:hAnsi="Times New Roman"/>
        </w:rPr>
        <w:t>’</w:t>
      </w:r>
      <w:r w:rsidRPr="005240BE">
        <w:rPr>
          <w:rFonts w:ascii="Times New Roman" w:hAnsi="Times New Roman"/>
        </w:rPr>
        <w:t>état de droit, et un système démocratique multipartite. La mer, le littoral et les îles, l</w:t>
      </w:r>
      <w:r w:rsidR="00454F75" w:rsidRPr="005240BE">
        <w:rPr>
          <w:rFonts w:ascii="Times New Roman" w:hAnsi="Times New Roman"/>
        </w:rPr>
        <w:t>’</w:t>
      </w:r>
      <w:r w:rsidRPr="005240BE">
        <w:rPr>
          <w:rFonts w:ascii="Times New Roman" w:hAnsi="Times New Roman"/>
        </w:rPr>
        <w:t>eau, l</w:t>
      </w:r>
      <w:r w:rsidR="00454F75" w:rsidRPr="005240BE">
        <w:rPr>
          <w:rFonts w:ascii="Times New Roman" w:hAnsi="Times New Roman"/>
        </w:rPr>
        <w:t>’</w:t>
      </w:r>
      <w:r w:rsidRPr="005240BE">
        <w:rPr>
          <w:rFonts w:ascii="Times New Roman" w:hAnsi="Times New Roman"/>
        </w:rPr>
        <w:t>espace aérien, les richesses minières et les autres ressources naturelles, ainsi que la terre, la forêt, la faune, la flore et les autres éléments de la nature, les biens immobiliers et les biens d</w:t>
      </w:r>
      <w:r w:rsidR="00454F75" w:rsidRPr="005240BE">
        <w:rPr>
          <w:rFonts w:ascii="Times New Roman" w:hAnsi="Times New Roman"/>
        </w:rPr>
        <w:t>’</w:t>
      </w:r>
      <w:r w:rsidRPr="005240BE">
        <w:rPr>
          <w:rFonts w:ascii="Times New Roman" w:hAnsi="Times New Roman"/>
        </w:rPr>
        <w:t>une importance culturelle, historique, économique ou écologique parti</w:t>
      </w:r>
      <w:r w:rsidR="00FD1987" w:rsidRPr="005240BE">
        <w:rPr>
          <w:rFonts w:ascii="Times New Roman" w:hAnsi="Times New Roman"/>
        </w:rPr>
        <w:t>culière qui sont définis par la </w:t>
      </w:r>
      <w:r w:rsidRPr="005240BE">
        <w:rPr>
          <w:rFonts w:ascii="Times New Roman" w:hAnsi="Times New Roman"/>
        </w:rPr>
        <w:t>loi comme revêtant un intérêt pour la République de Croatie sont placés sous sa protection spéciale. La loi définit dans quelles conditions les biens revêtant un intérêt pour la</w:t>
      </w:r>
      <w:r w:rsidR="00FD1987" w:rsidRPr="005240BE">
        <w:rPr>
          <w:rFonts w:ascii="Times New Roman" w:hAnsi="Times New Roman"/>
        </w:rPr>
        <w:t xml:space="preserve"> République de </w:t>
      </w:r>
      <w:r w:rsidRPr="005240BE">
        <w:rPr>
          <w:rFonts w:ascii="Times New Roman" w:hAnsi="Times New Roman"/>
        </w:rPr>
        <w:t xml:space="preserve">Croatie peuvent être utilisés et exploités par les titulaires de droits sur eux et par leurs propriétaires. </w:t>
      </w:r>
    </w:p>
    <w:p w:rsidR="007F25C2" w:rsidRPr="005240BE" w:rsidRDefault="007F25C2" w:rsidP="00C91EB2">
      <w:pPr>
        <w:spacing w:after="240"/>
        <w:rPr>
          <w:rFonts w:ascii="Times New Roman" w:hAnsi="Times New Roman"/>
        </w:rPr>
      </w:pPr>
      <w:r w:rsidRPr="005240BE">
        <w:rPr>
          <w:rFonts w:ascii="Times New Roman" w:hAnsi="Times New Roman"/>
        </w:rPr>
        <w:t>16.</w:t>
      </w:r>
      <w:r w:rsidRPr="005240BE">
        <w:rPr>
          <w:rFonts w:ascii="Times New Roman" w:hAnsi="Times New Roman"/>
        </w:rPr>
        <w:tab/>
        <w:t>En raison des conséquences du conflit interne, la République de Croatie attache une attention particulière aux zones qui ont été directement touchées par la guerre. La loi sur les zones intéressant particulièrement l</w:t>
      </w:r>
      <w:r w:rsidR="00454F75" w:rsidRPr="005240BE">
        <w:rPr>
          <w:rFonts w:ascii="Times New Roman" w:hAnsi="Times New Roman"/>
        </w:rPr>
        <w:t>’</w:t>
      </w:r>
      <w:r w:rsidRPr="005240BE">
        <w:rPr>
          <w:rFonts w:ascii="Times New Roman" w:hAnsi="Times New Roman"/>
        </w:rPr>
        <w:t>État (JO 26/03 – texte révisé) établit les zones faisant l</w:t>
      </w:r>
      <w:r w:rsidR="00454F75" w:rsidRPr="005240BE">
        <w:rPr>
          <w:rFonts w:ascii="Times New Roman" w:hAnsi="Times New Roman"/>
        </w:rPr>
        <w:t>’</w:t>
      </w:r>
      <w:r w:rsidRPr="005240BE">
        <w:rPr>
          <w:rFonts w:ascii="Times New Roman" w:hAnsi="Times New Roman"/>
        </w:rPr>
        <w:t>objet d</w:t>
      </w:r>
      <w:r w:rsidR="00454F75" w:rsidRPr="005240BE">
        <w:rPr>
          <w:rFonts w:ascii="Times New Roman" w:hAnsi="Times New Roman"/>
        </w:rPr>
        <w:t>’</w:t>
      </w:r>
      <w:r w:rsidRPr="005240BE">
        <w:rPr>
          <w:rFonts w:ascii="Times New Roman" w:hAnsi="Times New Roman"/>
        </w:rPr>
        <w:t>une attention particulière par la République de Croatie et des mesures d</w:t>
      </w:r>
      <w:r w:rsidR="00454F75" w:rsidRPr="005240BE">
        <w:rPr>
          <w:rFonts w:ascii="Times New Roman" w:hAnsi="Times New Roman"/>
        </w:rPr>
        <w:t>’</w:t>
      </w:r>
      <w:r w:rsidRPr="005240BE">
        <w:rPr>
          <w:rFonts w:ascii="Times New Roman" w:hAnsi="Times New Roman"/>
        </w:rPr>
        <w:t xml:space="preserve">incitation pour leur reconstruction et leur développement. </w:t>
      </w:r>
    </w:p>
    <w:p w:rsidR="007F25C2" w:rsidRPr="005240BE" w:rsidRDefault="007F25C2" w:rsidP="00C91EB2">
      <w:pPr>
        <w:spacing w:after="240"/>
        <w:rPr>
          <w:rFonts w:ascii="Times New Roman" w:hAnsi="Times New Roman"/>
        </w:rPr>
      </w:pPr>
      <w:r w:rsidRPr="005240BE">
        <w:rPr>
          <w:rFonts w:ascii="Times New Roman" w:hAnsi="Times New Roman"/>
        </w:rPr>
        <w:t>17.</w:t>
      </w:r>
      <w:r w:rsidRPr="005240BE">
        <w:rPr>
          <w:rFonts w:ascii="Times New Roman" w:hAnsi="Times New Roman"/>
        </w:rPr>
        <w:tab/>
        <w:t>Il a été procédé à l</w:t>
      </w:r>
      <w:r w:rsidR="00454F75" w:rsidRPr="005240BE">
        <w:rPr>
          <w:rFonts w:ascii="Times New Roman" w:hAnsi="Times New Roman"/>
        </w:rPr>
        <w:t>’</w:t>
      </w:r>
      <w:r w:rsidRPr="005240BE">
        <w:rPr>
          <w:rFonts w:ascii="Times New Roman" w:hAnsi="Times New Roman"/>
        </w:rPr>
        <w:t>établissement des zones intéressant particulièrement l</w:t>
      </w:r>
      <w:r w:rsidR="00454F75" w:rsidRPr="005240BE">
        <w:rPr>
          <w:rFonts w:ascii="Times New Roman" w:hAnsi="Times New Roman"/>
        </w:rPr>
        <w:t>’</w:t>
      </w:r>
      <w:r w:rsidRPr="005240BE">
        <w:rPr>
          <w:rFonts w:ascii="Times New Roman" w:hAnsi="Times New Roman"/>
        </w:rPr>
        <w:t>État afin de remédier aux séquelles de la guerre, de hâter le retour de la population qui vivait dans ces zones avant le conflit interne, de promouvoir l</w:t>
      </w:r>
      <w:r w:rsidR="00454F75" w:rsidRPr="005240BE">
        <w:rPr>
          <w:rFonts w:ascii="Times New Roman" w:hAnsi="Times New Roman"/>
        </w:rPr>
        <w:t>’</w:t>
      </w:r>
      <w:r w:rsidRPr="005240BE">
        <w:rPr>
          <w:rFonts w:ascii="Times New Roman" w:hAnsi="Times New Roman"/>
        </w:rPr>
        <w:t>essor économique et dé</w:t>
      </w:r>
      <w:r w:rsidR="00FD1987" w:rsidRPr="005240BE">
        <w:rPr>
          <w:rFonts w:ascii="Times New Roman" w:hAnsi="Times New Roman"/>
        </w:rPr>
        <w:t>mographique et de parvenir à un </w:t>
      </w:r>
      <w:r w:rsidRPr="005240BE">
        <w:rPr>
          <w:rFonts w:ascii="Times New Roman" w:hAnsi="Times New Roman"/>
        </w:rPr>
        <w:t>développement plus équilibré entre toutes les zones de la République de Croatie.</w:t>
      </w:r>
    </w:p>
    <w:p w:rsidR="007F25C2" w:rsidRPr="005240BE" w:rsidRDefault="007F25C2" w:rsidP="00C91EB2">
      <w:pPr>
        <w:spacing w:after="240"/>
        <w:rPr>
          <w:rFonts w:ascii="Times New Roman" w:hAnsi="Times New Roman"/>
        </w:rPr>
      </w:pPr>
      <w:r w:rsidRPr="005240BE">
        <w:rPr>
          <w:rFonts w:ascii="Times New Roman" w:hAnsi="Times New Roman"/>
        </w:rPr>
        <w:t>18.</w:t>
      </w:r>
      <w:r w:rsidRPr="005240BE">
        <w:rPr>
          <w:rFonts w:ascii="Times New Roman" w:hAnsi="Times New Roman"/>
        </w:rPr>
        <w:tab/>
        <w:t>Les droits découlant de cette loi sont exercés par les personnes physiques qui ont une résidence temporaire ou permanente dans les zones intéressant part</w:t>
      </w:r>
      <w:r w:rsidR="00FD1987" w:rsidRPr="005240BE">
        <w:rPr>
          <w:rFonts w:ascii="Times New Roman" w:hAnsi="Times New Roman"/>
        </w:rPr>
        <w:t>iculièrement l</w:t>
      </w:r>
      <w:r w:rsidR="00454F75" w:rsidRPr="005240BE">
        <w:rPr>
          <w:rFonts w:ascii="Times New Roman" w:hAnsi="Times New Roman"/>
        </w:rPr>
        <w:t>’</w:t>
      </w:r>
      <w:r w:rsidR="00FD1987" w:rsidRPr="005240BE">
        <w:rPr>
          <w:rFonts w:ascii="Times New Roman" w:hAnsi="Times New Roman"/>
        </w:rPr>
        <w:t>État, et par les </w:t>
      </w:r>
      <w:r w:rsidRPr="005240BE">
        <w:rPr>
          <w:rFonts w:ascii="Times New Roman" w:hAnsi="Times New Roman"/>
        </w:rPr>
        <w:t>personnes morales dont le siège se trouve dans ces zones.</w:t>
      </w:r>
    </w:p>
    <w:p w:rsidR="007F25C2" w:rsidRPr="005240BE" w:rsidRDefault="007F25C2" w:rsidP="00C91EB2">
      <w:pPr>
        <w:spacing w:after="240"/>
        <w:rPr>
          <w:rFonts w:ascii="Times New Roman" w:hAnsi="Times New Roman"/>
        </w:rPr>
      </w:pPr>
      <w:r w:rsidRPr="005240BE">
        <w:rPr>
          <w:rFonts w:ascii="Times New Roman" w:hAnsi="Times New Roman"/>
        </w:rPr>
        <w:t>19.</w:t>
      </w:r>
      <w:r w:rsidRPr="005240BE">
        <w:rPr>
          <w:rFonts w:ascii="Times New Roman" w:hAnsi="Times New Roman"/>
        </w:rPr>
        <w:tab/>
        <w:t>Les zones intéressant particulièrement l</w:t>
      </w:r>
      <w:r w:rsidR="00454F75" w:rsidRPr="005240BE">
        <w:rPr>
          <w:rFonts w:ascii="Times New Roman" w:hAnsi="Times New Roman"/>
        </w:rPr>
        <w:t>’</w:t>
      </w:r>
      <w:r w:rsidRPr="005240BE">
        <w:rPr>
          <w:rFonts w:ascii="Times New Roman" w:hAnsi="Times New Roman"/>
        </w:rPr>
        <w:t>État sont réparties en trois groupes. Les critères de classification retenus pour les deux premiers groupes résultent des conséquences de l</w:t>
      </w:r>
      <w:r w:rsidR="00454F75" w:rsidRPr="005240BE">
        <w:rPr>
          <w:rFonts w:ascii="Times New Roman" w:hAnsi="Times New Roman"/>
        </w:rPr>
        <w:t>’</w:t>
      </w:r>
      <w:r w:rsidRPr="005240BE">
        <w:rPr>
          <w:rFonts w:ascii="Times New Roman" w:hAnsi="Times New Roman"/>
        </w:rPr>
        <w:t>occupation et de l</w:t>
      </w:r>
      <w:r w:rsidR="00454F75" w:rsidRPr="005240BE">
        <w:rPr>
          <w:rFonts w:ascii="Times New Roman" w:hAnsi="Times New Roman"/>
        </w:rPr>
        <w:t>’</w:t>
      </w:r>
      <w:r w:rsidRPr="005240BE">
        <w:rPr>
          <w:rFonts w:ascii="Times New Roman" w:hAnsi="Times New Roman"/>
        </w:rPr>
        <w:t>agression dont ces zones et la République de Croatie ont été victimes. Les critères de classification retenus pour le troisième groupe sont les suivants</w:t>
      </w:r>
      <w:r w:rsidR="009E2CE5" w:rsidRPr="005240BE">
        <w:rPr>
          <w:rFonts w:ascii="Times New Roman" w:hAnsi="Times New Roman"/>
        </w:rPr>
        <w:t>:</w:t>
      </w:r>
      <w:r w:rsidRPr="005240BE">
        <w:rPr>
          <w:rFonts w:ascii="Times New Roman" w:hAnsi="Times New Roman"/>
        </w:rPr>
        <w:t xml:space="preserve"> développement économique, problèmes structurels, critères démographiques et critères particuliers.</w:t>
      </w:r>
    </w:p>
    <w:p w:rsidR="007F25C2" w:rsidRPr="005240BE" w:rsidRDefault="007F25C2" w:rsidP="00C91EB2">
      <w:pPr>
        <w:spacing w:after="240"/>
        <w:rPr>
          <w:rFonts w:ascii="Times New Roman" w:hAnsi="Times New Roman"/>
        </w:rPr>
      </w:pPr>
      <w:r w:rsidRPr="005240BE">
        <w:rPr>
          <w:rFonts w:ascii="Times New Roman" w:hAnsi="Times New Roman"/>
        </w:rPr>
        <w:t>20.</w:t>
      </w:r>
      <w:r w:rsidRPr="005240BE">
        <w:rPr>
          <w:rFonts w:ascii="Times New Roman" w:hAnsi="Times New Roman"/>
        </w:rPr>
        <w:tab/>
        <w:t>En vertu de ces critères particuliers, les zones intéressant particulièrement l</w:t>
      </w:r>
      <w:r w:rsidR="00454F75" w:rsidRPr="005240BE">
        <w:rPr>
          <w:rFonts w:ascii="Times New Roman" w:hAnsi="Times New Roman"/>
        </w:rPr>
        <w:t>’</w:t>
      </w:r>
      <w:r w:rsidRPr="005240BE">
        <w:rPr>
          <w:rFonts w:ascii="Times New Roman" w:hAnsi="Times New Roman"/>
        </w:rPr>
        <w:t>État comprennent des municipalités qui sont considérées comme des zones sous-développées de la République de Croatie. La procédure d</w:t>
      </w:r>
      <w:r w:rsidR="00454F75" w:rsidRPr="005240BE">
        <w:rPr>
          <w:rFonts w:ascii="Times New Roman" w:hAnsi="Times New Roman"/>
        </w:rPr>
        <w:t>’</w:t>
      </w:r>
      <w:r w:rsidRPr="005240BE">
        <w:rPr>
          <w:rFonts w:ascii="Times New Roman" w:hAnsi="Times New Roman"/>
        </w:rPr>
        <w:t>évaluation se fonde sur quatre critères de développement</w:t>
      </w:r>
      <w:r w:rsidR="009E2CE5" w:rsidRPr="005240BE">
        <w:rPr>
          <w:rFonts w:ascii="Times New Roman" w:hAnsi="Times New Roman"/>
        </w:rPr>
        <w:t>:</w:t>
      </w:r>
    </w:p>
    <w:p w:rsidR="007F25C2" w:rsidRPr="005240BE" w:rsidRDefault="007F25C2" w:rsidP="00C91EB2">
      <w:pPr>
        <w:numPr>
          <w:ilvl w:val="0"/>
          <w:numId w:val="23"/>
        </w:numPr>
        <w:tabs>
          <w:tab w:val="left" w:pos="1276"/>
        </w:tabs>
        <w:spacing w:after="240"/>
        <w:rPr>
          <w:rFonts w:ascii="Times New Roman" w:hAnsi="Times New Roman"/>
        </w:rPr>
      </w:pPr>
      <w:r w:rsidRPr="005240BE">
        <w:rPr>
          <w:rFonts w:ascii="Times New Roman" w:hAnsi="Times New Roman"/>
        </w:rPr>
        <w:t>Le critère du développement économique. On détermine les zones sous-développées sur le plan économique</w:t>
      </w:r>
      <w:r w:rsidR="00DC5B7A" w:rsidRPr="005240BE">
        <w:rPr>
          <w:rFonts w:ascii="Times New Roman" w:hAnsi="Times New Roman"/>
        </w:rPr>
        <w:t>;</w:t>
      </w:r>
      <w:r w:rsidRPr="005240BE">
        <w:rPr>
          <w:rFonts w:ascii="Times New Roman" w:hAnsi="Times New Roman"/>
        </w:rPr>
        <w:t xml:space="preserve"> on utilise par exemple comme indicateurs le revenu de la population, le revenu de l</w:t>
      </w:r>
      <w:r w:rsidR="00454F75" w:rsidRPr="005240BE">
        <w:rPr>
          <w:rFonts w:ascii="Times New Roman" w:hAnsi="Times New Roman"/>
        </w:rPr>
        <w:t>’</w:t>
      </w:r>
      <w:r w:rsidRPr="005240BE">
        <w:rPr>
          <w:rFonts w:ascii="Times New Roman" w:hAnsi="Times New Roman"/>
        </w:rPr>
        <w:t>unité d</w:t>
      </w:r>
      <w:r w:rsidR="00454F75" w:rsidRPr="005240BE">
        <w:rPr>
          <w:rFonts w:ascii="Times New Roman" w:hAnsi="Times New Roman"/>
        </w:rPr>
        <w:t>’</w:t>
      </w:r>
      <w:r w:rsidRPr="005240BE">
        <w:rPr>
          <w:rFonts w:ascii="Times New Roman" w:hAnsi="Times New Roman"/>
        </w:rPr>
        <w:t>autonomie locale et d</w:t>
      </w:r>
      <w:r w:rsidR="00454F75" w:rsidRPr="005240BE">
        <w:rPr>
          <w:rFonts w:ascii="Times New Roman" w:hAnsi="Times New Roman"/>
        </w:rPr>
        <w:t>’</w:t>
      </w:r>
      <w:r w:rsidRPr="005240BE">
        <w:rPr>
          <w:rFonts w:ascii="Times New Roman" w:hAnsi="Times New Roman"/>
        </w:rPr>
        <w:t>autres indicateurs disponibles.</w:t>
      </w:r>
    </w:p>
    <w:p w:rsidR="007F25C2" w:rsidRPr="005240BE" w:rsidRDefault="007F25C2" w:rsidP="00C91EB2">
      <w:pPr>
        <w:numPr>
          <w:ilvl w:val="0"/>
          <w:numId w:val="23"/>
        </w:numPr>
        <w:tabs>
          <w:tab w:val="left" w:pos="1276"/>
        </w:tabs>
        <w:spacing w:after="240"/>
        <w:rPr>
          <w:rFonts w:ascii="Times New Roman" w:hAnsi="Times New Roman"/>
        </w:rPr>
      </w:pPr>
      <w:r w:rsidRPr="005240BE">
        <w:rPr>
          <w:rFonts w:ascii="Times New Roman" w:hAnsi="Times New Roman"/>
        </w:rPr>
        <w:t>Le critère des problèmes structurels. On détermine les zones ayant des difficultés considérables en matière d</w:t>
      </w:r>
      <w:r w:rsidR="00454F75" w:rsidRPr="005240BE">
        <w:rPr>
          <w:rFonts w:ascii="Times New Roman" w:hAnsi="Times New Roman"/>
        </w:rPr>
        <w:t>’</w:t>
      </w:r>
      <w:r w:rsidRPr="005240BE">
        <w:rPr>
          <w:rFonts w:ascii="Times New Roman" w:hAnsi="Times New Roman"/>
        </w:rPr>
        <w:t>emploi et de restructuration agricole et industrielle</w:t>
      </w:r>
      <w:r w:rsidR="00DC5B7A" w:rsidRPr="005240BE">
        <w:rPr>
          <w:rFonts w:ascii="Times New Roman" w:hAnsi="Times New Roman"/>
        </w:rPr>
        <w:t>;</w:t>
      </w:r>
      <w:r w:rsidRPr="005240BE">
        <w:rPr>
          <w:rFonts w:ascii="Times New Roman" w:hAnsi="Times New Roman"/>
        </w:rPr>
        <w:t xml:space="preserve"> on utilise par exemple comme indicateurs l</w:t>
      </w:r>
      <w:r w:rsidR="00454F75" w:rsidRPr="005240BE">
        <w:rPr>
          <w:rFonts w:ascii="Times New Roman" w:hAnsi="Times New Roman"/>
        </w:rPr>
        <w:t>’</w:t>
      </w:r>
      <w:r w:rsidRPr="005240BE">
        <w:rPr>
          <w:rFonts w:ascii="Times New Roman" w:hAnsi="Times New Roman"/>
        </w:rPr>
        <w:t>emploi et le chômage, les indicateurs particuliers du développement des zones rurales, urbaines et industrielles, et d</w:t>
      </w:r>
      <w:r w:rsidR="00454F75" w:rsidRPr="005240BE">
        <w:rPr>
          <w:rFonts w:ascii="Times New Roman" w:hAnsi="Times New Roman"/>
        </w:rPr>
        <w:t>’</w:t>
      </w:r>
      <w:r w:rsidRPr="005240BE">
        <w:rPr>
          <w:rFonts w:ascii="Times New Roman" w:hAnsi="Times New Roman"/>
        </w:rPr>
        <w:t xml:space="preserve">autres indicateurs disponibles. </w:t>
      </w:r>
    </w:p>
    <w:p w:rsidR="007F25C2" w:rsidRPr="005240BE" w:rsidRDefault="007F25C2" w:rsidP="00C91EB2">
      <w:pPr>
        <w:numPr>
          <w:ilvl w:val="0"/>
          <w:numId w:val="23"/>
        </w:numPr>
        <w:tabs>
          <w:tab w:val="left" w:pos="1276"/>
        </w:tabs>
        <w:spacing w:after="240"/>
        <w:rPr>
          <w:rFonts w:ascii="Times New Roman" w:hAnsi="Times New Roman"/>
        </w:rPr>
      </w:pPr>
      <w:r w:rsidRPr="005240BE">
        <w:rPr>
          <w:rFonts w:ascii="Times New Roman" w:hAnsi="Times New Roman"/>
        </w:rPr>
        <w:t>Les critères démographiques. On détermine les zones aux indicateurs démographiques extrêmement faibles</w:t>
      </w:r>
      <w:r w:rsidR="00DC5B7A" w:rsidRPr="005240BE">
        <w:rPr>
          <w:rFonts w:ascii="Times New Roman" w:hAnsi="Times New Roman"/>
        </w:rPr>
        <w:t>;</w:t>
      </w:r>
      <w:r w:rsidRPr="005240BE">
        <w:rPr>
          <w:rFonts w:ascii="Times New Roman" w:hAnsi="Times New Roman"/>
        </w:rPr>
        <w:t xml:space="preserve"> on utilise par exemple des indicateurs comme la densité démographique, les tendances générales des mouvements démographiques, l</w:t>
      </w:r>
      <w:r w:rsidR="00454F75" w:rsidRPr="005240BE">
        <w:rPr>
          <w:rFonts w:ascii="Times New Roman" w:hAnsi="Times New Roman"/>
        </w:rPr>
        <w:t>’</w:t>
      </w:r>
      <w:r w:rsidRPr="005240BE">
        <w:rPr>
          <w:rFonts w:ascii="Times New Roman" w:hAnsi="Times New Roman"/>
        </w:rPr>
        <w:t>index vital, la structure d</w:t>
      </w:r>
      <w:r w:rsidR="00454F75" w:rsidRPr="005240BE">
        <w:rPr>
          <w:rFonts w:ascii="Times New Roman" w:hAnsi="Times New Roman"/>
        </w:rPr>
        <w:t>’</w:t>
      </w:r>
      <w:r w:rsidRPr="005240BE">
        <w:rPr>
          <w:rFonts w:ascii="Times New Roman" w:hAnsi="Times New Roman"/>
        </w:rPr>
        <w:t>âge et le niveau d</w:t>
      </w:r>
      <w:r w:rsidR="00454F75" w:rsidRPr="005240BE">
        <w:rPr>
          <w:rFonts w:ascii="Times New Roman" w:hAnsi="Times New Roman"/>
        </w:rPr>
        <w:t>’</w:t>
      </w:r>
      <w:r w:rsidRPr="005240BE">
        <w:rPr>
          <w:rFonts w:ascii="Times New Roman" w:hAnsi="Times New Roman"/>
        </w:rPr>
        <w:t>instruction de la population, et d</w:t>
      </w:r>
      <w:r w:rsidR="00454F75" w:rsidRPr="005240BE">
        <w:rPr>
          <w:rFonts w:ascii="Times New Roman" w:hAnsi="Times New Roman"/>
        </w:rPr>
        <w:t>’</w:t>
      </w:r>
      <w:r w:rsidRPr="005240BE">
        <w:rPr>
          <w:rFonts w:ascii="Times New Roman" w:hAnsi="Times New Roman"/>
        </w:rPr>
        <w:t>autres indicateurs disponibles.</w:t>
      </w:r>
    </w:p>
    <w:p w:rsidR="007F25C2" w:rsidRPr="005240BE" w:rsidRDefault="007F25C2" w:rsidP="00C91EB2">
      <w:pPr>
        <w:numPr>
          <w:ilvl w:val="0"/>
          <w:numId w:val="23"/>
        </w:numPr>
        <w:tabs>
          <w:tab w:val="left" w:pos="1276"/>
        </w:tabs>
        <w:spacing w:after="240"/>
        <w:rPr>
          <w:rFonts w:ascii="Times New Roman" w:hAnsi="Times New Roman"/>
        </w:rPr>
      </w:pPr>
      <w:r w:rsidRPr="005240BE">
        <w:rPr>
          <w:rFonts w:ascii="Times New Roman" w:hAnsi="Times New Roman"/>
        </w:rPr>
        <w:t>Les critères particuliers. Ils s</w:t>
      </w:r>
      <w:r w:rsidR="00454F75" w:rsidRPr="005240BE">
        <w:rPr>
          <w:rFonts w:ascii="Times New Roman" w:hAnsi="Times New Roman"/>
        </w:rPr>
        <w:t>’</w:t>
      </w:r>
      <w:r w:rsidRPr="005240BE">
        <w:rPr>
          <w:rFonts w:ascii="Times New Roman" w:hAnsi="Times New Roman"/>
        </w:rPr>
        <w:t>appliquent aux municipalités frontalières qui, du fait de la modification des frontières, sont confrontées à de nouvelles difficultés en matière de développement, ainsi qu</w:t>
      </w:r>
      <w:r w:rsidR="00454F75" w:rsidRPr="005240BE">
        <w:rPr>
          <w:rFonts w:ascii="Times New Roman" w:hAnsi="Times New Roman"/>
        </w:rPr>
        <w:t>’</w:t>
      </w:r>
      <w:r w:rsidRPr="005240BE">
        <w:rPr>
          <w:rFonts w:ascii="Times New Roman" w:hAnsi="Times New Roman"/>
        </w:rPr>
        <w:t>aux municipalités des zones minées, qui ne répondent pas aux critères des deux premiers groupes de zones intéressant particulièrement l</w:t>
      </w:r>
      <w:r w:rsidR="00454F75" w:rsidRPr="005240BE">
        <w:rPr>
          <w:rFonts w:ascii="Times New Roman" w:hAnsi="Times New Roman"/>
        </w:rPr>
        <w:t>’</w:t>
      </w:r>
      <w:r w:rsidRPr="005240BE">
        <w:rPr>
          <w:rFonts w:ascii="Times New Roman" w:hAnsi="Times New Roman"/>
        </w:rPr>
        <w:t>État.</w:t>
      </w:r>
    </w:p>
    <w:p w:rsidR="007F25C2" w:rsidRPr="005240BE" w:rsidRDefault="007F25C2" w:rsidP="00C91EB2">
      <w:pPr>
        <w:spacing w:after="240"/>
        <w:rPr>
          <w:rFonts w:ascii="Times New Roman" w:hAnsi="Times New Roman"/>
        </w:rPr>
      </w:pPr>
      <w:r w:rsidRPr="005240BE">
        <w:rPr>
          <w:rFonts w:ascii="Times New Roman" w:hAnsi="Times New Roman"/>
        </w:rPr>
        <w:t>21.</w:t>
      </w:r>
      <w:r w:rsidRPr="005240BE">
        <w:rPr>
          <w:rFonts w:ascii="Times New Roman" w:hAnsi="Times New Roman"/>
        </w:rPr>
        <w:tab/>
        <w:t>Les décisions relatives au respect des critères sont prises en se fondant sur l</w:t>
      </w:r>
      <w:r w:rsidR="00454F75" w:rsidRPr="005240BE">
        <w:rPr>
          <w:rFonts w:ascii="Times New Roman" w:hAnsi="Times New Roman"/>
        </w:rPr>
        <w:t>’</w:t>
      </w:r>
      <w:r w:rsidRPr="005240BE">
        <w:rPr>
          <w:rFonts w:ascii="Times New Roman" w:hAnsi="Times New Roman"/>
        </w:rPr>
        <w:t>avis du ministre chargé des affaires financières, du ministre chargé de l</w:t>
      </w:r>
      <w:r w:rsidR="00454F75" w:rsidRPr="005240BE">
        <w:rPr>
          <w:rFonts w:ascii="Times New Roman" w:hAnsi="Times New Roman"/>
        </w:rPr>
        <w:t>’</w:t>
      </w:r>
      <w:r w:rsidRPr="005240BE">
        <w:rPr>
          <w:rFonts w:ascii="Times New Roman" w:hAnsi="Times New Roman"/>
        </w:rPr>
        <w:t>économie et du ministre chargé de l</w:t>
      </w:r>
      <w:r w:rsidR="00454F75" w:rsidRPr="005240BE">
        <w:rPr>
          <w:rFonts w:ascii="Times New Roman" w:hAnsi="Times New Roman"/>
        </w:rPr>
        <w:t>’</w:t>
      </w:r>
      <w:r w:rsidRPr="005240BE">
        <w:rPr>
          <w:rFonts w:ascii="Times New Roman" w:hAnsi="Times New Roman"/>
        </w:rPr>
        <w:t>agriculture et des forêts.</w:t>
      </w:r>
    </w:p>
    <w:p w:rsidR="007F25C2" w:rsidRPr="005240BE" w:rsidRDefault="007F25C2" w:rsidP="00C91EB2">
      <w:pPr>
        <w:spacing w:after="240"/>
        <w:rPr>
          <w:rFonts w:ascii="Times New Roman" w:hAnsi="Times New Roman"/>
        </w:rPr>
      </w:pPr>
      <w:r w:rsidRPr="005240BE">
        <w:rPr>
          <w:rFonts w:ascii="Times New Roman" w:hAnsi="Times New Roman"/>
        </w:rPr>
        <w:t>22.</w:t>
      </w:r>
      <w:r w:rsidRPr="005240BE">
        <w:rPr>
          <w:rFonts w:ascii="Times New Roman" w:hAnsi="Times New Roman"/>
        </w:rPr>
        <w:tab/>
        <w:t>Outre les zones intéressant particulièrement l</w:t>
      </w:r>
      <w:r w:rsidR="00454F75" w:rsidRPr="005240BE">
        <w:rPr>
          <w:rFonts w:ascii="Times New Roman" w:hAnsi="Times New Roman"/>
        </w:rPr>
        <w:t>’</w:t>
      </w:r>
      <w:r w:rsidRPr="005240BE">
        <w:rPr>
          <w:rFonts w:ascii="Times New Roman" w:hAnsi="Times New Roman"/>
        </w:rPr>
        <w:t>État, la République de Croatie attache une attention particulière à la protection et au développement de ses îles. L</w:t>
      </w:r>
      <w:r w:rsidR="00454F75" w:rsidRPr="005240BE">
        <w:rPr>
          <w:rFonts w:ascii="Times New Roman" w:hAnsi="Times New Roman"/>
        </w:rPr>
        <w:t>’</w:t>
      </w:r>
      <w:r w:rsidRPr="005240BE">
        <w:rPr>
          <w:rFonts w:ascii="Times New Roman" w:hAnsi="Times New Roman"/>
        </w:rPr>
        <w:t>article premier de la loi sur les îles (JO 34/99, 32/01, 33/06) établit que les îles sont des richesses naturelles de la Croatie et que les biens immobiliers se trouvant sur les îles revêtent une importance et un intérêt particuliers pour la Croatie sur le plan national, historique, é</w:t>
      </w:r>
      <w:r w:rsidR="00FD1987" w:rsidRPr="005240BE">
        <w:rPr>
          <w:rFonts w:ascii="Times New Roman" w:hAnsi="Times New Roman"/>
        </w:rPr>
        <w:t>conomique et écologique et sont </w:t>
      </w:r>
      <w:r w:rsidRPr="005240BE">
        <w:rPr>
          <w:rFonts w:ascii="Times New Roman" w:hAnsi="Times New Roman"/>
        </w:rPr>
        <w:t>placés sous sa protection spéciale.</w:t>
      </w:r>
    </w:p>
    <w:p w:rsidR="007F25C2" w:rsidRPr="005240BE" w:rsidRDefault="007F25C2" w:rsidP="00C91EB2">
      <w:pPr>
        <w:spacing w:after="240"/>
        <w:rPr>
          <w:rFonts w:ascii="Times New Roman" w:hAnsi="Times New Roman"/>
        </w:rPr>
      </w:pPr>
      <w:r w:rsidRPr="005240BE">
        <w:rPr>
          <w:rFonts w:ascii="Times New Roman" w:hAnsi="Times New Roman"/>
        </w:rPr>
        <w:t>23.</w:t>
      </w:r>
      <w:r w:rsidRPr="005240BE">
        <w:rPr>
          <w:rFonts w:ascii="Times New Roman" w:hAnsi="Times New Roman"/>
        </w:rPr>
        <w:tab/>
        <w:t>La loi sur les zones de collines et de montagnes (JO 12/02, 32/02, 117/03, 42/05, 90/05) réglemente les mesures d</w:t>
      </w:r>
      <w:r w:rsidR="00454F75" w:rsidRPr="005240BE">
        <w:rPr>
          <w:rFonts w:ascii="Times New Roman" w:hAnsi="Times New Roman"/>
        </w:rPr>
        <w:t>’</w:t>
      </w:r>
      <w:r w:rsidRPr="005240BE">
        <w:rPr>
          <w:rFonts w:ascii="Times New Roman" w:hAnsi="Times New Roman"/>
        </w:rPr>
        <w:t>incitation au renouveau démographique</w:t>
      </w:r>
      <w:r w:rsidR="00FD1987" w:rsidRPr="005240BE">
        <w:rPr>
          <w:rFonts w:ascii="Times New Roman" w:hAnsi="Times New Roman"/>
        </w:rPr>
        <w:t>, à la croissance économique et </w:t>
      </w:r>
      <w:r w:rsidRPr="005240BE">
        <w:rPr>
          <w:rFonts w:ascii="Times New Roman" w:hAnsi="Times New Roman"/>
        </w:rPr>
        <w:t>au développement durable, ainsi qu</w:t>
      </w:r>
      <w:r w:rsidR="00454F75" w:rsidRPr="005240BE">
        <w:rPr>
          <w:rFonts w:ascii="Times New Roman" w:hAnsi="Times New Roman"/>
        </w:rPr>
        <w:t>’</w:t>
      </w:r>
      <w:r w:rsidRPr="005240BE">
        <w:rPr>
          <w:rFonts w:ascii="Times New Roman" w:hAnsi="Times New Roman"/>
        </w:rPr>
        <w:t>à la création des conditions permettant de résoudre les problèmes sociaux et d</w:t>
      </w:r>
      <w:r w:rsidR="00454F75" w:rsidRPr="005240BE">
        <w:rPr>
          <w:rFonts w:ascii="Times New Roman" w:hAnsi="Times New Roman"/>
        </w:rPr>
        <w:t>’</w:t>
      </w:r>
      <w:r w:rsidRPr="005240BE">
        <w:rPr>
          <w:rFonts w:ascii="Times New Roman" w:hAnsi="Times New Roman"/>
        </w:rPr>
        <w:t xml:space="preserve">élever le niveau de vie de la population </w:t>
      </w:r>
      <w:r w:rsidR="00FD1987" w:rsidRPr="005240BE">
        <w:rPr>
          <w:rFonts w:ascii="Times New Roman" w:hAnsi="Times New Roman"/>
        </w:rPr>
        <w:t>de ces zones. Aux fins de cette </w:t>
      </w:r>
      <w:r w:rsidRPr="005240BE">
        <w:rPr>
          <w:rFonts w:ascii="Times New Roman" w:hAnsi="Times New Roman"/>
        </w:rPr>
        <w:t>loi, on entend par zones de collines et de montagnes les zones dont l</w:t>
      </w:r>
      <w:r w:rsidR="00454F75" w:rsidRPr="005240BE">
        <w:rPr>
          <w:rFonts w:ascii="Times New Roman" w:hAnsi="Times New Roman"/>
        </w:rPr>
        <w:t>’</w:t>
      </w:r>
      <w:r w:rsidRPr="005240BE">
        <w:rPr>
          <w:rFonts w:ascii="Times New Roman" w:hAnsi="Times New Roman"/>
        </w:rPr>
        <w:t>altitude, la pente, l</w:t>
      </w:r>
      <w:r w:rsidR="00454F75" w:rsidRPr="005240BE">
        <w:rPr>
          <w:rFonts w:ascii="Times New Roman" w:hAnsi="Times New Roman"/>
        </w:rPr>
        <w:t>’</w:t>
      </w:r>
      <w:r w:rsidRPr="005240BE">
        <w:rPr>
          <w:rFonts w:ascii="Times New Roman" w:hAnsi="Times New Roman"/>
        </w:rPr>
        <w:t>exposition, la fertilité effective, le climat et d</w:t>
      </w:r>
      <w:r w:rsidR="00454F75" w:rsidRPr="005240BE">
        <w:rPr>
          <w:rFonts w:ascii="Times New Roman" w:hAnsi="Times New Roman"/>
        </w:rPr>
        <w:t>’</w:t>
      </w:r>
      <w:r w:rsidRPr="005240BE">
        <w:rPr>
          <w:rFonts w:ascii="Times New Roman" w:hAnsi="Times New Roman"/>
        </w:rPr>
        <w:t>autres caractéristiques naturelles rendent plus difficiles la vie et le travail de la population. Les zones de collines et de montagnes sont définies comme des zones d</w:t>
      </w:r>
      <w:r w:rsidR="00454F75" w:rsidRPr="005240BE">
        <w:rPr>
          <w:rFonts w:ascii="Times New Roman" w:hAnsi="Times New Roman"/>
        </w:rPr>
        <w:t>’</w:t>
      </w:r>
      <w:r w:rsidRPr="005240BE">
        <w:rPr>
          <w:rFonts w:ascii="Times New Roman" w:hAnsi="Times New Roman"/>
        </w:rPr>
        <w:t>intérêt et sont placées sous la protection spéciale de la République de Croatie afin de promouvoir leur renouveau démographique, la réinstallation, la création des conditions permettant la meilleure exploitation possible des ressources naturelles et analogues en vue du développement économique de ces zones et de la République de Croatie dans son ensemble. En l</w:t>
      </w:r>
      <w:r w:rsidR="00454F75" w:rsidRPr="005240BE">
        <w:rPr>
          <w:rFonts w:ascii="Times New Roman" w:hAnsi="Times New Roman"/>
        </w:rPr>
        <w:t>’</w:t>
      </w:r>
      <w:r w:rsidRPr="005240BE">
        <w:rPr>
          <w:rFonts w:ascii="Times New Roman" w:hAnsi="Times New Roman"/>
        </w:rPr>
        <w:t>occurrence, il est nécessaire de relever le niveau de protection écologique des richesses naturelles et de l</w:t>
      </w:r>
      <w:r w:rsidR="00454F75" w:rsidRPr="005240BE">
        <w:rPr>
          <w:rFonts w:ascii="Times New Roman" w:hAnsi="Times New Roman"/>
        </w:rPr>
        <w:t>’</w:t>
      </w:r>
      <w:r w:rsidRPr="005240BE">
        <w:rPr>
          <w:rFonts w:ascii="Times New Roman" w:hAnsi="Times New Roman"/>
        </w:rPr>
        <w:t>espace vital des personnes et de tous les êtres vivants, de trouver des solutions meilleures et plus équitables aux problèmes sociaux et d</w:t>
      </w:r>
      <w:r w:rsidR="00454F75" w:rsidRPr="005240BE">
        <w:rPr>
          <w:rFonts w:ascii="Times New Roman" w:hAnsi="Times New Roman"/>
        </w:rPr>
        <w:t>’</w:t>
      </w:r>
      <w:r w:rsidRPr="005240BE">
        <w:rPr>
          <w:rFonts w:ascii="Times New Roman" w:hAnsi="Times New Roman"/>
        </w:rPr>
        <w:t>assurer l</w:t>
      </w:r>
      <w:r w:rsidR="00454F75" w:rsidRPr="005240BE">
        <w:rPr>
          <w:rFonts w:ascii="Times New Roman" w:hAnsi="Times New Roman"/>
        </w:rPr>
        <w:t>’</w:t>
      </w:r>
      <w:r w:rsidRPr="005240BE">
        <w:rPr>
          <w:rFonts w:ascii="Times New Roman" w:hAnsi="Times New Roman"/>
        </w:rPr>
        <w:t>essor économique et</w:t>
      </w:r>
      <w:r w:rsidR="00FD1987" w:rsidRPr="005240BE">
        <w:rPr>
          <w:rFonts w:ascii="Times New Roman" w:hAnsi="Times New Roman"/>
        </w:rPr>
        <w:t> </w:t>
      </w:r>
      <w:r w:rsidRPr="005240BE">
        <w:rPr>
          <w:rFonts w:ascii="Times New Roman" w:hAnsi="Times New Roman"/>
        </w:rPr>
        <w:t>le développement de toutes les zones de la République de Croatie.</w:t>
      </w:r>
    </w:p>
    <w:p w:rsidR="007F25C2" w:rsidRPr="005240BE" w:rsidRDefault="007F25C2" w:rsidP="00C91EB2">
      <w:pPr>
        <w:spacing w:after="240"/>
        <w:rPr>
          <w:rFonts w:ascii="Times New Roman" w:hAnsi="Times New Roman"/>
        </w:rPr>
      </w:pPr>
      <w:r w:rsidRPr="005240BE">
        <w:rPr>
          <w:rFonts w:ascii="Times New Roman" w:hAnsi="Times New Roman"/>
        </w:rPr>
        <w:t>24.</w:t>
      </w:r>
      <w:r w:rsidRPr="005240BE">
        <w:rPr>
          <w:rFonts w:ascii="Times New Roman" w:hAnsi="Times New Roman"/>
        </w:rPr>
        <w:tab/>
        <w:t>La loi sur l</w:t>
      </w:r>
      <w:r w:rsidR="00454F75" w:rsidRPr="005240BE">
        <w:rPr>
          <w:rFonts w:ascii="Times New Roman" w:hAnsi="Times New Roman"/>
        </w:rPr>
        <w:t>’</w:t>
      </w:r>
      <w:r w:rsidRPr="005240BE">
        <w:rPr>
          <w:rFonts w:ascii="Times New Roman" w:hAnsi="Times New Roman"/>
        </w:rPr>
        <w:t>industrie minière (JO 190/03 – texte révisé) établit que les ressources minières revêtent un intérêt pour la République de Croatie, qu</w:t>
      </w:r>
      <w:r w:rsidR="00454F75" w:rsidRPr="005240BE">
        <w:rPr>
          <w:rFonts w:ascii="Times New Roman" w:hAnsi="Times New Roman"/>
        </w:rPr>
        <w:t>’</w:t>
      </w:r>
      <w:r w:rsidRPr="005240BE">
        <w:rPr>
          <w:rFonts w:ascii="Times New Roman" w:hAnsi="Times New Roman"/>
        </w:rPr>
        <w:t>elles sont placées sous sa protection spéciale et qu</w:t>
      </w:r>
      <w:r w:rsidR="00454F75" w:rsidRPr="005240BE">
        <w:rPr>
          <w:rFonts w:ascii="Times New Roman" w:hAnsi="Times New Roman"/>
        </w:rPr>
        <w:t>’</w:t>
      </w:r>
      <w:r w:rsidRPr="005240BE">
        <w:rPr>
          <w:rFonts w:ascii="Times New Roman" w:hAnsi="Times New Roman"/>
        </w:rPr>
        <w:t>elles sont exploitées dans les conditions et de la manière prévues par ce</w:t>
      </w:r>
      <w:r w:rsidR="00FD1987" w:rsidRPr="005240BE">
        <w:rPr>
          <w:rFonts w:ascii="Times New Roman" w:hAnsi="Times New Roman"/>
        </w:rPr>
        <w:t>tte loi. Les </w:t>
      </w:r>
      <w:r w:rsidRPr="005240BE">
        <w:rPr>
          <w:rFonts w:ascii="Times New Roman" w:hAnsi="Times New Roman"/>
        </w:rPr>
        <w:t>ressources minières sont la propriété de la République de Croatie. Des concessions sont accordées en vertu de critères équitables comme il a été indiqué dans le rapport initial de la République de Croatie. Parallèlement à la loi sur les concessions (JO 89/92), l</w:t>
      </w:r>
      <w:r w:rsidR="00454F75" w:rsidRPr="005240BE">
        <w:rPr>
          <w:rFonts w:ascii="Times New Roman" w:hAnsi="Times New Roman"/>
        </w:rPr>
        <w:t>’</w:t>
      </w:r>
      <w:r w:rsidRPr="005240BE">
        <w:rPr>
          <w:rFonts w:ascii="Times New Roman" w:hAnsi="Times New Roman"/>
        </w:rPr>
        <w:t>ordonnance sur l</w:t>
      </w:r>
      <w:r w:rsidR="00454F75" w:rsidRPr="005240BE">
        <w:rPr>
          <w:rFonts w:ascii="Times New Roman" w:hAnsi="Times New Roman"/>
        </w:rPr>
        <w:t>’</w:t>
      </w:r>
      <w:r w:rsidRPr="005240BE">
        <w:rPr>
          <w:rFonts w:ascii="Times New Roman" w:hAnsi="Times New Roman"/>
        </w:rPr>
        <w:t>organisation et la tenue du registre des concessions a été adoptée en 2004 (JO 164/04).</w:t>
      </w:r>
    </w:p>
    <w:p w:rsidR="007F25C2" w:rsidRPr="005240BE" w:rsidRDefault="007F25C2" w:rsidP="00C91EB2">
      <w:pPr>
        <w:spacing w:after="240"/>
        <w:jc w:val="center"/>
        <w:rPr>
          <w:rFonts w:ascii="Times New Roman" w:hAnsi="Times New Roman"/>
          <w:b/>
        </w:rPr>
      </w:pPr>
      <w:r w:rsidRPr="005240BE">
        <w:rPr>
          <w:rFonts w:ascii="Times New Roman" w:hAnsi="Times New Roman"/>
          <w:b/>
        </w:rPr>
        <w:t>Article 2</w:t>
      </w:r>
    </w:p>
    <w:p w:rsidR="007F25C2" w:rsidRPr="005240BE" w:rsidRDefault="007F25C2" w:rsidP="00C91EB2">
      <w:pPr>
        <w:spacing w:after="240"/>
        <w:rPr>
          <w:rFonts w:ascii="Times New Roman" w:hAnsi="Times New Roman"/>
          <w:lang w:bidi="fr-FR"/>
        </w:rPr>
      </w:pPr>
      <w:r w:rsidRPr="005240BE">
        <w:rPr>
          <w:rFonts w:ascii="Times New Roman" w:hAnsi="Times New Roman"/>
        </w:rPr>
        <w:t>25.</w:t>
      </w:r>
      <w:r w:rsidRPr="005240BE">
        <w:rPr>
          <w:rFonts w:ascii="Times New Roman" w:hAnsi="Times New Roman"/>
        </w:rPr>
        <w:tab/>
      </w:r>
      <w:r w:rsidRPr="005240BE">
        <w:rPr>
          <w:rFonts w:ascii="Times New Roman" w:hAnsi="Times New Roman"/>
          <w:lang w:bidi="fr-FR"/>
        </w:rPr>
        <w:t>Les citoyens de la République de Croatie jouissent de tous les droits et libertés, sans distinction de race, de couleur, de sexe, de langue, de religion, de conviction politique ou autre, d</w:t>
      </w:r>
      <w:r w:rsidR="00454F75" w:rsidRPr="005240BE">
        <w:rPr>
          <w:rFonts w:ascii="Times New Roman" w:hAnsi="Times New Roman"/>
          <w:lang w:bidi="fr-FR"/>
        </w:rPr>
        <w:t>’</w:t>
      </w:r>
      <w:r w:rsidRPr="005240BE">
        <w:rPr>
          <w:rFonts w:ascii="Times New Roman" w:hAnsi="Times New Roman"/>
          <w:lang w:bidi="fr-FR"/>
        </w:rPr>
        <w:t>origine nationale ou sociale, de fortune, de naissance, d</w:t>
      </w:r>
      <w:r w:rsidR="00454F75" w:rsidRPr="005240BE">
        <w:rPr>
          <w:rFonts w:ascii="Times New Roman" w:hAnsi="Times New Roman"/>
          <w:lang w:bidi="fr-FR"/>
        </w:rPr>
        <w:t>’</w:t>
      </w:r>
      <w:r w:rsidRPr="005240BE">
        <w:rPr>
          <w:rFonts w:ascii="Times New Roman" w:hAnsi="Times New Roman"/>
          <w:lang w:bidi="fr-FR"/>
        </w:rPr>
        <w:t>éducation, de situation sociale, ou de toutes autres particularités. Tous sont égaux devant la loi (articles 14 et 15 de la Constitution de la République de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26.</w:t>
      </w:r>
      <w:r w:rsidRPr="005240BE">
        <w:rPr>
          <w:rFonts w:ascii="Times New Roman" w:hAnsi="Times New Roman"/>
          <w:lang w:bidi="fr-FR"/>
        </w:rPr>
        <w:tab/>
        <w:t>La nouvelle loi constitutionnelle sur les droits des minorités nationales (JO 155/02) a été adopt</w:t>
      </w:r>
      <w:r w:rsidR="00C14581">
        <w:rPr>
          <w:rFonts w:ascii="Times New Roman" w:hAnsi="Times New Roman"/>
          <w:lang w:bidi="fr-FR"/>
        </w:rPr>
        <w:t>ée en 2002 (ci-après dénommée «</w:t>
      </w:r>
      <w:r w:rsidRPr="005240BE">
        <w:rPr>
          <w:rFonts w:ascii="Times New Roman" w:hAnsi="Times New Roman"/>
          <w:lang w:bidi="fr-FR"/>
        </w:rPr>
        <w:t>la loi constitutio</w:t>
      </w:r>
      <w:r w:rsidR="00C14581">
        <w:rPr>
          <w:rFonts w:ascii="Times New Roman" w:hAnsi="Times New Roman"/>
          <w:lang w:bidi="fr-FR"/>
        </w:rPr>
        <w:t>nnelle</w:t>
      </w:r>
      <w:r w:rsidRPr="005240BE">
        <w:rPr>
          <w:rFonts w:ascii="Times New Roman" w:hAnsi="Times New Roman"/>
          <w:lang w:bidi="fr-FR"/>
        </w:rPr>
        <w:t>»). L</w:t>
      </w:r>
      <w:r w:rsidR="00454F75" w:rsidRPr="005240BE">
        <w:rPr>
          <w:rFonts w:ascii="Times New Roman" w:hAnsi="Times New Roman"/>
          <w:lang w:bidi="fr-FR"/>
        </w:rPr>
        <w:t>’</w:t>
      </w:r>
      <w:r w:rsidRPr="005240BE">
        <w:rPr>
          <w:rFonts w:ascii="Times New Roman" w:hAnsi="Times New Roman"/>
          <w:lang w:bidi="fr-FR"/>
        </w:rPr>
        <w:t>article 4 de cette loi dispose que tout citoyen de la République de Croatie a le droit d</w:t>
      </w:r>
      <w:r w:rsidR="00454F75" w:rsidRPr="005240BE">
        <w:rPr>
          <w:rFonts w:ascii="Times New Roman" w:hAnsi="Times New Roman"/>
          <w:lang w:bidi="fr-FR"/>
        </w:rPr>
        <w:t>’</w:t>
      </w:r>
      <w:r w:rsidRPr="005240BE">
        <w:rPr>
          <w:rFonts w:ascii="Times New Roman" w:hAnsi="Times New Roman"/>
          <w:lang w:bidi="fr-FR"/>
        </w:rPr>
        <w:t>exprimer librement son appartenance à une minorité nationale de la République, le droit d</w:t>
      </w:r>
      <w:r w:rsidR="00454F75" w:rsidRPr="005240BE">
        <w:rPr>
          <w:rFonts w:ascii="Times New Roman" w:hAnsi="Times New Roman"/>
          <w:lang w:bidi="fr-FR"/>
        </w:rPr>
        <w:t>’</w:t>
      </w:r>
      <w:r w:rsidRPr="005240BE">
        <w:rPr>
          <w:rFonts w:ascii="Times New Roman" w:hAnsi="Times New Roman"/>
          <w:lang w:bidi="fr-FR"/>
        </w:rPr>
        <w:t>exercer, individuellement ou collectivement avec les autres membres de cette minorité nationale ou collectivement avec les membres d</w:t>
      </w:r>
      <w:r w:rsidR="00454F75" w:rsidRPr="005240BE">
        <w:rPr>
          <w:rFonts w:ascii="Times New Roman" w:hAnsi="Times New Roman"/>
          <w:lang w:bidi="fr-FR"/>
        </w:rPr>
        <w:t>’</w:t>
      </w:r>
      <w:r w:rsidRPr="005240BE">
        <w:rPr>
          <w:rFonts w:ascii="Times New Roman" w:hAnsi="Times New Roman"/>
          <w:lang w:bidi="fr-FR"/>
        </w:rPr>
        <w:t>autres minorités nationales, les droits et libertés stipulés par la loi constitu</w:t>
      </w:r>
      <w:r w:rsidR="00FD1987" w:rsidRPr="005240BE">
        <w:rPr>
          <w:rFonts w:ascii="Times New Roman" w:hAnsi="Times New Roman"/>
          <w:lang w:bidi="fr-FR"/>
        </w:rPr>
        <w:t>tionnelle et d</w:t>
      </w:r>
      <w:r w:rsidR="00454F75" w:rsidRPr="005240BE">
        <w:rPr>
          <w:rFonts w:ascii="Times New Roman" w:hAnsi="Times New Roman"/>
          <w:lang w:bidi="fr-FR"/>
        </w:rPr>
        <w:t>’</w:t>
      </w:r>
      <w:r w:rsidR="00FD1987" w:rsidRPr="005240BE">
        <w:rPr>
          <w:rFonts w:ascii="Times New Roman" w:hAnsi="Times New Roman"/>
          <w:lang w:bidi="fr-FR"/>
        </w:rPr>
        <w:t>autres droits et </w:t>
      </w:r>
      <w:r w:rsidRPr="005240BE">
        <w:rPr>
          <w:rFonts w:ascii="Times New Roman" w:hAnsi="Times New Roman"/>
          <w:lang w:bidi="fr-FR"/>
        </w:rPr>
        <w:t>libertés des minorités prévus par des lois spéciales. Les membres des minorités nationales exercent les droits et libertés stipulés par la Constitution et les lois de la République de Croatie de la même manière que les autres citoyens. Toute discrimination fondée sur l</w:t>
      </w:r>
      <w:r w:rsidR="00454F75" w:rsidRPr="005240BE">
        <w:rPr>
          <w:rFonts w:ascii="Times New Roman" w:hAnsi="Times New Roman"/>
          <w:lang w:bidi="fr-FR"/>
        </w:rPr>
        <w:t>’</w:t>
      </w:r>
      <w:r w:rsidRPr="005240BE">
        <w:rPr>
          <w:rFonts w:ascii="Times New Roman" w:hAnsi="Times New Roman"/>
          <w:lang w:bidi="fr-FR"/>
        </w:rPr>
        <w:t>appartenance à une minorité nationale est interdite. L</w:t>
      </w:r>
      <w:r w:rsidR="00454F75" w:rsidRPr="005240BE">
        <w:rPr>
          <w:rFonts w:ascii="Times New Roman" w:hAnsi="Times New Roman"/>
          <w:lang w:bidi="fr-FR"/>
        </w:rPr>
        <w:t>’</w:t>
      </w:r>
      <w:r w:rsidRPr="005240BE">
        <w:rPr>
          <w:rFonts w:ascii="Times New Roman" w:hAnsi="Times New Roman"/>
          <w:lang w:bidi="fr-FR"/>
        </w:rPr>
        <w:t>égalité devant la loi et une protection juridique égale sont garanties aux membres des minorités nationales. Il est interdit de prendre des mesures modifiant les proportions de la population dans les zones habitées par des personnes appartenant à des minorités nationales, afin d</w:t>
      </w:r>
      <w:r w:rsidR="00454F75" w:rsidRPr="005240BE">
        <w:rPr>
          <w:rFonts w:ascii="Times New Roman" w:hAnsi="Times New Roman"/>
          <w:lang w:bidi="fr-FR"/>
        </w:rPr>
        <w:t>’</w:t>
      </w:r>
      <w:r w:rsidRPr="005240BE">
        <w:rPr>
          <w:rFonts w:ascii="Times New Roman" w:hAnsi="Times New Roman"/>
          <w:lang w:bidi="fr-FR"/>
        </w:rPr>
        <w:t>entraver l</w:t>
      </w:r>
      <w:r w:rsidR="00454F75" w:rsidRPr="005240BE">
        <w:rPr>
          <w:rFonts w:ascii="Times New Roman" w:hAnsi="Times New Roman"/>
          <w:lang w:bidi="fr-FR"/>
        </w:rPr>
        <w:t>’</w:t>
      </w:r>
      <w:r w:rsidRPr="005240BE">
        <w:rPr>
          <w:rFonts w:ascii="Times New Roman" w:hAnsi="Times New Roman"/>
          <w:lang w:bidi="fr-FR"/>
        </w:rPr>
        <w:t>exercice des droits et libertés stipulés par la loi constitutionnelle et les lois spéciales ou de limiter ces droits et libertés.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27.</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20 de la Constitution dispose que quiconque con</w:t>
      </w:r>
      <w:r w:rsidR="00FD1987" w:rsidRPr="005240BE">
        <w:rPr>
          <w:rFonts w:ascii="Times New Roman" w:hAnsi="Times New Roman"/>
          <w:lang w:bidi="fr-FR"/>
        </w:rPr>
        <w:t>trevient aux dispositions de la </w:t>
      </w:r>
      <w:r w:rsidRPr="005240BE">
        <w:rPr>
          <w:rFonts w:ascii="Times New Roman" w:hAnsi="Times New Roman"/>
          <w:lang w:bidi="fr-FR"/>
        </w:rPr>
        <w:t>Constitution relatives aux droits de l</w:t>
      </w:r>
      <w:r w:rsidR="00454F75" w:rsidRPr="005240BE">
        <w:rPr>
          <w:rFonts w:ascii="Times New Roman" w:hAnsi="Times New Roman"/>
          <w:lang w:bidi="fr-FR"/>
        </w:rPr>
        <w:t>’</w:t>
      </w:r>
      <w:r w:rsidRPr="005240BE">
        <w:rPr>
          <w:rFonts w:ascii="Times New Roman" w:hAnsi="Times New Roman"/>
          <w:lang w:bidi="fr-FR"/>
        </w:rPr>
        <w:t>homme et aux libertés fondamentales ne peut pas s</w:t>
      </w:r>
      <w:r w:rsidR="00454F75" w:rsidRPr="005240BE">
        <w:rPr>
          <w:rFonts w:ascii="Times New Roman" w:hAnsi="Times New Roman"/>
          <w:lang w:bidi="fr-FR"/>
        </w:rPr>
        <w:t>’</w:t>
      </w:r>
      <w:r w:rsidRPr="005240BE">
        <w:rPr>
          <w:rFonts w:ascii="Times New Roman" w:hAnsi="Times New Roman"/>
          <w:lang w:bidi="fr-FR"/>
        </w:rPr>
        <w:t>exonérer en invoquant un ordre supérieur.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w:t>
      </w:r>
      <w:r w:rsidRPr="005240BE">
        <w:rPr>
          <w:rFonts w:ascii="Times New Roman" w:hAnsi="Times New Roman"/>
          <w:lang w:bidi="fr-FR"/>
        </w:rPr>
        <w:tab/>
        <w:t>Le cadre législatif relatif à la sanction de la discrimination es</w:t>
      </w:r>
      <w:r w:rsidR="00FD1987" w:rsidRPr="005240BE">
        <w:rPr>
          <w:rFonts w:ascii="Times New Roman" w:hAnsi="Times New Roman"/>
          <w:lang w:bidi="fr-FR"/>
        </w:rPr>
        <w:t>t constitué des dispositions du </w:t>
      </w:r>
      <w:r w:rsidRPr="005240BE">
        <w:rPr>
          <w:rFonts w:ascii="Times New Roman" w:hAnsi="Times New Roman"/>
          <w:lang w:bidi="fr-FR"/>
        </w:rPr>
        <w:t>Code pénal (JO 110/97, 27/98, 50/00, 129/00, 51/01, 111/03, 190/03 – décision rendue p</w:t>
      </w:r>
      <w:r w:rsidR="00FD1987" w:rsidRPr="005240BE">
        <w:rPr>
          <w:rFonts w:ascii="Times New Roman" w:hAnsi="Times New Roman"/>
          <w:lang w:bidi="fr-FR"/>
        </w:rPr>
        <w:t>ar la </w:t>
      </w:r>
      <w:r w:rsidRPr="005240BE">
        <w:rPr>
          <w:rFonts w:ascii="Times New Roman" w:hAnsi="Times New Roman"/>
          <w:lang w:bidi="fr-FR"/>
        </w:rPr>
        <w:t>Cour constitutionnelle de la République de Croatie, 105/04, 84/0</w:t>
      </w:r>
      <w:r w:rsidR="00DC5B7A" w:rsidRPr="005240BE">
        <w:rPr>
          <w:rFonts w:ascii="Times New Roman" w:hAnsi="Times New Roman"/>
          <w:lang w:bidi="fr-FR"/>
        </w:rPr>
        <w:t>5 – rectificatif, 71/06) et, en </w:t>
      </w:r>
      <w:r w:rsidRPr="005240BE">
        <w:rPr>
          <w:rFonts w:ascii="Times New Roman" w:hAnsi="Times New Roman"/>
          <w:lang w:bidi="fr-FR"/>
        </w:rPr>
        <w:t>particulier des articles 106 (violation de l</w:t>
      </w:r>
      <w:r w:rsidR="00454F75" w:rsidRPr="005240BE">
        <w:rPr>
          <w:rFonts w:ascii="Times New Roman" w:hAnsi="Times New Roman"/>
          <w:lang w:bidi="fr-FR"/>
        </w:rPr>
        <w:t>’</w:t>
      </w:r>
      <w:r w:rsidRPr="005240BE">
        <w:rPr>
          <w:rFonts w:ascii="Times New Roman" w:hAnsi="Times New Roman"/>
          <w:lang w:bidi="fr-FR"/>
        </w:rPr>
        <w:t>égalité entre citoyens) et</w:t>
      </w:r>
      <w:r w:rsidR="00FD1987" w:rsidRPr="005240BE">
        <w:rPr>
          <w:rFonts w:ascii="Times New Roman" w:hAnsi="Times New Roman"/>
          <w:lang w:bidi="fr-FR"/>
        </w:rPr>
        <w:t> 174 (discrimination raciale et </w:t>
      </w:r>
      <w:r w:rsidRPr="005240BE">
        <w:rPr>
          <w:rFonts w:ascii="Times New Roman" w:hAnsi="Times New Roman"/>
          <w:lang w:bidi="fr-FR"/>
        </w:rPr>
        <w:t>autre). La nature et la description de ces infractions pénales sont présentées ci-dessous.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w:t>
      </w:r>
      <w:r w:rsidRPr="005240BE">
        <w:rPr>
          <w:rFonts w:ascii="Times New Roman" w:hAnsi="Times New Roman"/>
          <w:lang w:bidi="fr-FR"/>
        </w:rPr>
        <w:tab/>
        <w:t>En octobre 2006, la définition de l</w:t>
      </w:r>
      <w:r w:rsidR="00454F75" w:rsidRPr="005240BE">
        <w:rPr>
          <w:rFonts w:ascii="Times New Roman" w:hAnsi="Times New Roman"/>
          <w:lang w:bidi="fr-FR"/>
        </w:rPr>
        <w:t>’</w:t>
      </w:r>
      <w:r w:rsidRPr="005240BE">
        <w:rPr>
          <w:rFonts w:ascii="Times New Roman" w:hAnsi="Times New Roman"/>
          <w:lang w:bidi="fr-FR"/>
        </w:rPr>
        <w:t>infraction motivée par la haine a été introduite dans le Code pénal. On entend par infraction motivée par la haine toute infraction commise par haine contre une personne au motif de sa race, de sa couleur, de son sexe, de son orientation sexuelle, de sa langue, de sa religion, de sa conviction politique ou autre, de son origine nationale ou sociale, de sa fortune, de sa naissance, de son éducation, de sa situation sociale, ou de toutes autres particularités. Cette définition témoigne d</w:t>
      </w:r>
      <w:r w:rsidR="00454F75" w:rsidRPr="005240BE">
        <w:rPr>
          <w:rFonts w:ascii="Times New Roman" w:hAnsi="Times New Roman"/>
          <w:lang w:bidi="fr-FR"/>
        </w:rPr>
        <w:t>’</w:t>
      </w:r>
      <w:r w:rsidRPr="005240BE">
        <w:rPr>
          <w:rFonts w:ascii="Times New Roman" w:hAnsi="Times New Roman"/>
          <w:lang w:bidi="fr-FR"/>
        </w:rPr>
        <w:t>une volonté résolue de sanctionner toutes les conduites qui, de quelque manière et pour quelque motif, visent à placer une ou plusieurs personnes dans une situation d</w:t>
      </w:r>
      <w:r w:rsidR="00454F75" w:rsidRPr="005240BE">
        <w:rPr>
          <w:rFonts w:ascii="Times New Roman" w:hAnsi="Times New Roman"/>
          <w:lang w:bidi="fr-FR"/>
        </w:rPr>
        <w:t>’</w:t>
      </w:r>
      <w:r w:rsidRPr="005240BE">
        <w:rPr>
          <w:rFonts w:ascii="Times New Roman" w:hAnsi="Times New Roman"/>
          <w:lang w:bidi="fr-FR"/>
        </w:rPr>
        <w:t>inégalité.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w:t>
      </w:r>
      <w:r w:rsidRPr="005240BE">
        <w:rPr>
          <w:rFonts w:ascii="Times New Roman" w:hAnsi="Times New Roman"/>
          <w:lang w:bidi="fr-FR"/>
        </w:rPr>
        <w:tab/>
        <w:t>Par rapport à la période considérée dans le rapport précédent</w:t>
      </w:r>
      <w:r w:rsidR="00DC5B7A" w:rsidRPr="005240BE">
        <w:rPr>
          <w:rFonts w:ascii="Times New Roman" w:hAnsi="Times New Roman"/>
          <w:lang w:bidi="fr-FR"/>
        </w:rPr>
        <w:t>, les dispositions de l</w:t>
      </w:r>
      <w:r w:rsidR="00454F75" w:rsidRPr="005240BE">
        <w:rPr>
          <w:rFonts w:ascii="Times New Roman" w:hAnsi="Times New Roman"/>
          <w:lang w:bidi="fr-FR"/>
        </w:rPr>
        <w:t>’</w:t>
      </w:r>
      <w:r w:rsidR="00DC5B7A" w:rsidRPr="005240BE">
        <w:rPr>
          <w:rFonts w:ascii="Times New Roman" w:hAnsi="Times New Roman"/>
          <w:lang w:bidi="fr-FR"/>
        </w:rPr>
        <w:t>article </w:t>
      </w:r>
      <w:r w:rsidRPr="005240BE">
        <w:rPr>
          <w:rFonts w:ascii="Times New Roman" w:hAnsi="Times New Roman"/>
          <w:lang w:bidi="fr-FR"/>
        </w:rPr>
        <w:t>174 du Code pénal ont été mises en conformité avec l</w:t>
      </w:r>
      <w:r w:rsidR="00454F75" w:rsidRPr="005240BE">
        <w:rPr>
          <w:rFonts w:ascii="Times New Roman" w:hAnsi="Times New Roman"/>
          <w:lang w:bidi="fr-FR"/>
        </w:rPr>
        <w:t>’</w:t>
      </w:r>
      <w:r w:rsidRPr="005240BE">
        <w:rPr>
          <w:rFonts w:ascii="Times New Roman" w:hAnsi="Times New Roman"/>
          <w:lang w:bidi="fr-FR"/>
        </w:rPr>
        <w:t>art</w:t>
      </w:r>
      <w:r w:rsidR="00DC5B7A" w:rsidRPr="005240BE">
        <w:rPr>
          <w:rFonts w:ascii="Times New Roman" w:hAnsi="Times New Roman"/>
          <w:lang w:bidi="fr-FR"/>
        </w:rPr>
        <w:t>icle 6 du Protocole additionnel </w:t>
      </w:r>
      <w:r w:rsidRPr="005240BE">
        <w:rPr>
          <w:rFonts w:ascii="Times New Roman" w:hAnsi="Times New Roman"/>
          <w:lang w:bidi="fr-FR"/>
        </w:rPr>
        <w:t>à la Convention sur la cybercriminalité, relatif à la pénalisation d</w:t>
      </w:r>
      <w:r w:rsidR="00454F75" w:rsidRPr="005240BE">
        <w:rPr>
          <w:rFonts w:ascii="Times New Roman" w:hAnsi="Times New Roman"/>
          <w:lang w:bidi="fr-FR"/>
        </w:rPr>
        <w:t>’</w:t>
      </w:r>
      <w:r w:rsidRPr="005240BE">
        <w:rPr>
          <w:rFonts w:ascii="Times New Roman" w:hAnsi="Times New Roman"/>
          <w:lang w:bidi="fr-FR"/>
        </w:rPr>
        <w:t>actes de nature raciste et xénophobe commis par le biais de systèmes informatiques. La Ré</w:t>
      </w:r>
      <w:r w:rsidR="00DC5B7A" w:rsidRPr="005240BE">
        <w:rPr>
          <w:rFonts w:ascii="Times New Roman" w:hAnsi="Times New Roman"/>
          <w:lang w:bidi="fr-FR"/>
        </w:rPr>
        <w:t>publique de Croatie a signé cet </w:t>
      </w:r>
      <w:r w:rsidRPr="005240BE">
        <w:rPr>
          <w:rFonts w:ascii="Times New Roman" w:hAnsi="Times New Roman"/>
          <w:lang w:bidi="fr-FR"/>
        </w:rPr>
        <w:t>instrument.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w:t>
      </w:r>
      <w:r w:rsidRPr="005240BE">
        <w:rPr>
          <w:rFonts w:ascii="Times New Roman" w:hAnsi="Times New Roman"/>
          <w:lang w:bidi="fr-FR"/>
        </w:rPr>
        <w:tab/>
        <w:t>Il faut souligner que, par rapport à la période mentionnée, le Code pénal de la République de Croatie a fait aussi l</w:t>
      </w:r>
      <w:r w:rsidR="00454F75" w:rsidRPr="005240BE">
        <w:rPr>
          <w:rFonts w:ascii="Times New Roman" w:hAnsi="Times New Roman"/>
          <w:lang w:bidi="fr-FR"/>
        </w:rPr>
        <w:t>’</w:t>
      </w:r>
      <w:r w:rsidRPr="005240BE">
        <w:rPr>
          <w:rFonts w:ascii="Times New Roman" w:hAnsi="Times New Roman"/>
          <w:lang w:bidi="fr-FR"/>
        </w:rPr>
        <w:t>objet de quelques autres amendements importants, qui ont introduit certaines nouvelles infractions pénales et ont élargi l</w:t>
      </w:r>
      <w:r w:rsidR="00454F75" w:rsidRPr="005240BE">
        <w:rPr>
          <w:rFonts w:ascii="Times New Roman" w:hAnsi="Times New Roman"/>
          <w:lang w:bidi="fr-FR"/>
        </w:rPr>
        <w:t>’</w:t>
      </w:r>
      <w:r w:rsidRPr="005240BE">
        <w:rPr>
          <w:rFonts w:ascii="Times New Roman" w:hAnsi="Times New Roman"/>
          <w:lang w:bidi="fr-FR"/>
        </w:rPr>
        <w:t>éventail des peines pour les infractions pénales existantes. L</w:t>
      </w:r>
      <w:r w:rsidR="00454F75" w:rsidRPr="005240BE">
        <w:rPr>
          <w:rFonts w:ascii="Times New Roman" w:hAnsi="Times New Roman"/>
          <w:lang w:bidi="fr-FR"/>
        </w:rPr>
        <w:t>’</w:t>
      </w:r>
      <w:r w:rsidRPr="005240BE">
        <w:rPr>
          <w:rFonts w:ascii="Times New Roman" w:hAnsi="Times New Roman"/>
          <w:lang w:bidi="fr-FR"/>
        </w:rPr>
        <w:t>objectif de ces amendements a été de mettre la législation pénale en conformité avec les normes internationales, et d</w:t>
      </w:r>
      <w:r w:rsidR="00454F75" w:rsidRPr="005240BE">
        <w:rPr>
          <w:rFonts w:ascii="Times New Roman" w:hAnsi="Times New Roman"/>
          <w:lang w:bidi="fr-FR"/>
        </w:rPr>
        <w:t>’</w:t>
      </w:r>
      <w:r w:rsidRPr="005240BE">
        <w:rPr>
          <w:rFonts w:ascii="Times New Roman" w:hAnsi="Times New Roman"/>
          <w:lang w:bidi="fr-FR"/>
        </w:rPr>
        <w:t>offrir ainsi aux personnes des garanties plus importantes quant à l</w:t>
      </w:r>
      <w:r w:rsidR="00454F75" w:rsidRPr="005240BE">
        <w:rPr>
          <w:rFonts w:ascii="Times New Roman" w:hAnsi="Times New Roman"/>
          <w:lang w:bidi="fr-FR"/>
        </w:rPr>
        <w:t>’</w:t>
      </w:r>
      <w:r w:rsidRPr="005240BE">
        <w:rPr>
          <w:rFonts w:ascii="Times New Roman" w:hAnsi="Times New Roman"/>
          <w:lang w:bidi="fr-FR"/>
        </w:rPr>
        <w:t>exercice et à la protection des droits de l</w:t>
      </w:r>
      <w:r w:rsidR="00454F75" w:rsidRPr="005240BE">
        <w:rPr>
          <w:rFonts w:ascii="Times New Roman" w:hAnsi="Times New Roman"/>
          <w:lang w:bidi="fr-FR"/>
        </w:rPr>
        <w:t>’</w:t>
      </w:r>
      <w:r w:rsidRPr="005240BE">
        <w:rPr>
          <w:rFonts w:ascii="Times New Roman" w:hAnsi="Times New Roman"/>
          <w:lang w:bidi="fr-FR"/>
        </w:rPr>
        <w:t>homme.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w:t>
      </w:r>
      <w:r w:rsidRPr="005240BE">
        <w:rPr>
          <w:rFonts w:ascii="Times New Roman" w:hAnsi="Times New Roman"/>
          <w:lang w:bidi="fr-FR"/>
        </w:rPr>
        <w:tab/>
        <w:t>Les amendements à la législation pénale qui ont été cités se fondent sur les sources juridiques suivantes</w:t>
      </w:r>
      <w:r w:rsidR="009E2CE5" w:rsidRPr="005240BE">
        <w:rPr>
          <w:rFonts w:ascii="Times New Roman" w:hAnsi="Times New Roman"/>
          <w:lang w:bidi="fr-FR"/>
        </w:rPr>
        <w:t>:</w:t>
      </w:r>
      <w:r w:rsidRPr="005240BE">
        <w:rPr>
          <w:rFonts w:ascii="Times New Roman" w:hAnsi="Times New Roman"/>
          <w:lang w:bidi="fr-FR"/>
        </w:rPr>
        <w:t xml:space="preserve"> </w:t>
      </w:r>
    </w:p>
    <w:p w:rsidR="007F25C2" w:rsidRPr="005240BE" w:rsidRDefault="00DC5B7A" w:rsidP="00C14581">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L</w:t>
      </w:r>
      <w:r w:rsidR="007F25C2" w:rsidRPr="005240BE">
        <w:rPr>
          <w:rFonts w:ascii="Times New Roman" w:hAnsi="Times New Roman"/>
          <w:lang w:bidi="fr-FR"/>
        </w:rPr>
        <w:t>e Statut de Rome de la Cour pénale internationale (JO 5/01 – Conventions internationales, ratification du 28 mars 2001)</w:t>
      </w:r>
      <w:r w:rsidRPr="005240BE">
        <w:rPr>
          <w:rFonts w:ascii="Times New Roman" w:hAnsi="Times New Roman"/>
          <w:lang w:bidi="fr-FR"/>
        </w:rPr>
        <w:t>;</w:t>
      </w:r>
    </w:p>
    <w:p w:rsidR="007F25C2" w:rsidRPr="005240BE" w:rsidRDefault="00DC5B7A" w:rsidP="00C91EB2">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L</w:t>
      </w:r>
      <w:r w:rsidR="007F25C2" w:rsidRPr="005240BE">
        <w:rPr>
          <w:rFonts w:ascii="Times New Roman" w:hAnsi="Times New Roman"/>
          <w:lang w:bidi="fr-FR"/>
        </w:rPr>
        <w:t>a Convention des Nations Unies contre la criminalité transnationale organisée</w:t>
      </w:r>
      <w:r w:rsidRPr="005240BE">
        <w:rPr>
          <w:rFonts w:ascii="Times New Roman" w:hAnsi="Times New Roman"/>
          <w:lang w:bidi="fr-FR"/>
        </w:rPr>
        <w:t>;</w:t>
      </w:r>
      <w:r w:rsidR="007F25C2" w:rsidRPr="005240BE">
        <w:rPr>
          <w:rFonts w:ascii="Times New Roman" w:hAnsi="Times New Roman"/>
          <w:lang w:bidi="fr-FR"/>
        </w:rPr>
        <w:t xml:space="preserve"> le Protocole visant à prévenir, réprimer et punir la traite des personnes, en particulier des femmes et des enfants</w:t>
      </w:r>
      <w:r w:rsidRPr="005240BE">
        <w:rPr>
          <w:rFonts w:ascii="Times New Roman" w:hAnsi="Times New Roman"/>
          <w:lang w:bidi="fr-FR"/>
        </w:rPr>
        <w:t>;</w:t>
      </w:r>
      <w:r w:rsidR="007F25C2" w:rsidRPr="005240BE">
        <w:rPr>
          <w:rFonts w:ascii="Times New Roman" w:hAnsi="Times New Roman"/>
          <w:lang w:bidi="fr-FR"/>
        </w:rPr>
        <w:t xml:space="preserve"> et le Protocole contre le trafic illicite de migrants par terre, air et mer, additionnel à la Convention des Nations Unies contre la criminalité transnationale organisée (JO 14/02 – Conventions i</w:t>
      </w:r>
      <w:r w:rsidR="00C14581">
        <w:rPr>
          <w:rFonts w:ascii="Times New Roman" w:hAnsi="Times New Roman"/>
          <w:lang w:bidi="fr-FR"/>
        </w:rPr>
        <w:t>nternationales, ratification du </w:t>
      </w:r>
      <w:r w:rsidR="007F25C2" w:rsidRPr="005240BE">
        <w:rPr>
          <w:rFonts w:ascii="Times New Roman" w:hAnsi="Times New Roman"/>
          <w:lang w:bidi="fr-FR"/>
        </w:rPr>
        <w:t>7</w:t>
      </w:r>
      <w:r w:rsidRPr="005240BE">
        <w:rPr>
          <w:rFonts w:ascii="Times New Roman" w:hAnsi="Times New Roman"/>
          <w:lang w:bidi="fr-FR"/>
        </w:rPr>
        <w:t> </w:t>
      </w:r>
      <w:r w:rsidR="007F25C2" w:rsidRPr="005240BE">
        <w:rPr>
          <w:rFonts w:ascii="Times New Roman" w:hAnsi="Times New Roman"/>
          <w:lang w:bidi="fr-FR"/>
        </w:rPr>
        <w:t>novembre 2002)</w:t>
      </w:r>
      <w:r w:rsidRPr="005240BE">
        <w:rPr>
          <w:rFonts w:ascii="Times New Roman" w:hAnsi="Times New Roman"/>
          <w:lang w:bidi="fr-FR"/>
        </w:rPr>
        <w:t>;</w:t>
      </w:r>
    </w:p>
    <w:p w:rsidR="007F25C2" w:rsidRPr="005240BE" w:rsidRDefault="00DC5B7A" w:rsidP="00C91EB2">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L</w:t>
      </w:r>
      <w:r w:rsidR="007F25C2" w:rsidRPr="005240BE">
        <w:rPr>
          <w:rFonts w:ascii="Times New Roman" w:hAnsi="Times New Roman"/>
          <w:lang w:bidi="fr-FR"/>
        </w:rPr>
        <w:t>a Convention pénale sur la corruption (JO 11/00 – Conventions internationales, ratification du 6 octobre 2000)</w:t>
      </w:r>
      <w:r w:rsidRPr="005240BE">
        <w:rPr>
          <w:rFonts w:ascii="Times New Roman" w:hAnsi="Times New Roman"/>
          <w:lang w:bidi="fr-FR"/>
        </w:rPr>
        <w:t>;</w:t>
      </w:r>
    </w:p>
    <w:p w:rsidR="007F25C2" w:rsidRPr="005240BE" w:rsidRDefault="00DC5B7A" w:rsidP="00C91EB2">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L</w:t>
      </w:r>
      <w:r w:rsidR="007F25C2" w:rsidRPr="005240BE">
        <w:rPr>
          <w:rFonts w:ascii="Times New Roman" w:hAnsi="Times New Roman"/>
          <w:lang w:bidi="fr-FR"/>
        </w:rPr>
        <w:t>a Convention internationale contre le recrutement, l</w:t>
      </w:r>
      <w:r w:rsidR="00454F75" w:rsidRPr="005240BE">
        <w:rPr>
          <w:rFonts w:ascii="Times New Roman" w:hAnsi="Times New Roman"/>
          <w:lang w:bidi="fr-FR"/>
        </w:rPr>
        <w:t>’</w:t>
      </w:r>
      <w:r w:rsidR="007F25C2" w:rsidRPr="005240BE">
        <w:rPr>
          <w:rFonts w:ascii="Times New Roman" w:hAnsi="Times New Roman"/>
          <w:lang w:bidi="fr-FR"/>
        </w:rPr>
        <w:t>utilisation, le financement et l</w:t>
      </w:r>
      <w:r w:rsidR="00454F75" w:rsidRPr="005240BE">
        <w:rPr>
          <w:rFonts w:ascii="Times New Roman" w:hAnsi="Times New Roman"/>
          <w:lang w:bidi="fr-FR"/>
        </w:rPr>
        <w:t>’</w:t>
      </w:r>
      <w:r w:rsidR="007F25C2" w:rsidRPr="005240BE">
        <w:rPr>
          <w:rFonts w:ascii="Times New Roman" w:hAnsi="Times New Roman"/>
          <w:lang w:bidi="fr-FR"/>
        </w:rPr>
        <w:t>instruction de mercenaires (JO 12/99 – Conventions i</w:t>
      </w:r>
      <w:r w:rsidR="00C14581">
        <w:rPr>
          <w:rFonts w:ascii="Times New Roman" w:hAnsi="Times New Roman"/>
          <w:lang w:bidi="fr-FR"/>
        </w:rPr>
        <w:t>nternationales, ratification du </w:t>
      </w:r>
      <w:r w:rsidR="007F25C2" w:rsidRPr="005240BE">
        <w:rPr>
          <w:rFonts w:ascii="Times New Roman" w:hAnsi="Times New Roman"/>
          <w:lang w:bidi="fr-FR"/>
        </w:rPr>
        <w:t>24 septembre 1999)</w:t>
      </w:r>
      <w:r w:rsidRPr="005240BE">
        <w:rPr>
          <w:rFonts w:ascii="Times New Roman" w:hAnsi="Times New Roman"/>
          <w:lang w:bidi="fr-FR"/>
        </w:rPr>
        <w:t>;</w:t>
      </w:r>
    </w:p>
    <w:p w:rsidR="007F25C2" w:rsidRPr="005240BE" w:rsidRDefault="00DC5B7A" w:rsidP="00C91EB2">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L</w:t>
      </w:r>
      <w:r w:rsidR="007F25C2" w:rsidRPr="005240BE">
        <w:rPr>
          <w:rFonts w:ascii="Times New Roman" w:hAnsi="Times New Roman"/>
          <w:lang w:bidi="fr-FR"/>
        </w:rPr>
        <w:t>a Convention internationale pour la répression du financement du terrorisme (JO 16/03 – Conventions internationales, ratification du 1</w:t>
      </w:r>
      <w:r w:rsidR="007F25C2" w:rsidRPr="005240BE">
        <w:rPr>
          <w:rFonts w:ascii="Times New Roman" w:hAnsi="Times New Roman"/>
          <w:vertAlign w:val="superscript"/>
          <w:lang w:bidi="fr-FR"/>
        </w:rPr>
        <w:t>er</w:t>
      </w:r>
      <w:r w:rsidR="007F25C2" w:rsidRPr="005240BE">
        <w:rPr>
          <w:rFonts w:ascii="Times New Roman" w:hAnsi="Times New Roman"/>
          <w:lang w:bidi="fr-FR"/>
        </w:rPr>
        <w:t xml:space="preserve"> octobre 2003)</w:t>
      </w:r>
      <w:r w:rsidRPr="005240BE">
        <w:rPr>
          <w:rFonts w:ascii="Times New Roman" w:hAnsi="Times New Roman"/>
          <w:lang w:bidi="fr-FR"/>
        </w:rPr>
        <w:t>;</w:t>
      </w:r>
    </w:p>
    <w:p w:rsidR="007F25C2" w:rsidRPr="005240BE" w:rsidRDefault="00DC5B7A" w:rsidP="00C91EB2">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L</w:t>
      </w:r>
      <w:r w:rsidR="007F25C2" w:rsidRPr="005240BE">
        <w:rPr>
          <w:rFonts w:ascii="Times New Roman" w:hAnsi="Times New Roman"/>
          <w:lang w:bidi="fr-FR"/>
        </w:rPr>
        <w:t>a Convention sur la cybercriminalité (JO 9/02 – Conventions internationales, ratification du 3 juillet 2002).</w:t>
      </w:r>
    </w:p>
    <w:p w:rsidR="007F25C2" w:rsidRPr="005240BE" w:rsidRDefault="00DC5B7A" w:rsidP="00C14581">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L</w:t>
      </w:r>
      <w:r w:rsidR="007F25C2" w:rsidRPr="005240BE">
        <w:rPr>
          <w:rFonts w:ascii="Times New Roman" w:hAnsi="Times New Roman"/>
          <w:lang w:bidi="fr-FR"/>
        </w:rPr>
        <w:t>a Convention pour la protection des droits de l</w:t>
      </w:r>
      <w:r w:rsidR="00454F75" w:rsidRPr="005240BE">
        <w:rPr>
          <w:rFonts w:ascii="Times New Roman" w:hAnsi="Times New Roman"/>
          <w:lang w:bidi="fr-FR"/>
        </w:rPr>
        <w:t>’</w:t>
      </w:r>
      <w:r w:rsidR="007F25C2" w:rsidRPr="005240BE">
        <w:rPr>
          <w:rFonts w:ascii="Times New Roman" w:hAnsi="Times New Roman"/>
          <w:lang w:bidi="fr-FR"/>
        </w:rPr>
        <w:t>homme et de la dignité de l</w:t>
      </w:r>
      <w:r w:rsidR="00454F75" w:rsidRPr="005240BE">
        <w:rPr>
          <w:rFonts w:ascii="Times New Roman" w:hAnsi="Times New Roman"/>
          <w:lang w:bidi="fr-FR"/>
        </w:rPr>
        <w:t>’</w:t>
      </w:r>
      <w:r w:rsidR="007F25C2" w:rsidRPr="005240BE">
        <w:rPr>
          <w:rFonts w:ascii="Times New Roman" w:hAnsi="Times New Roman"/>
          <w:lang w:bidi="fr-FR"/>
        </w:rPr>
        <w:t>être humain à l</w:t>
      </w:r>
      <w:r w:rsidR="00454F75" w:rsidRPr="005240BE">
        <w:rPr>
          <w:rFonts w:ascii="Times New Roman" w:hAnsi="Times New Roman"/>
          <w:lang w:bidi="fr-FR"/>
        </w:rPr>
        <w:t>’</w:t>
      </w:r>
      <w:r w:rsidR="007F25C2" w:rsidRPr="005240BE">
        <w:rPr>
          <w:rFonts w:ascii="Times New Roman" w:hAnsi="Times New Roman"/>
          <w:lang w:bidi="fr-FR"/>
        </w:rPr>
        <w:t>égard des applications de la biologie et de la médecine</w:t>
      </w:r>
      <w:r w:rsidRPr="005240BE">
        <w:rPr>
          <w:rFonts w:ascii="Times New Roman" w:hAnsi="Times New Roman"/>
          <w:lang w:bidi="fr-FR"/>
        </w:rPr>
        <w:t>;</w:t>
      </w:r>
      <w:r w:rsidR="007F25C2" w:rsidRPr="005240BE">
        <w:rPr>
          <w:rFonts w:ascii="Times New Roman" w:hAnsi="Times New Roman"/>
          <w:lang w:bidi="fr-FR"/>
        </w:rPr>
        <w:t xml:space="preserve"> la Convention sur</w:t>
      </w:r>
      <w:r w:rsidRPr="005240BE">
        <w:rPr>
          <w:rFonts w:ascii="Times New Roman" w:hAnsi="Times New Roman"/>
          <w:lang w:bidi="fr-FR"/>
        </w:rPr>
        <w:t> </w:t>
      </w:r>
      <w:r w:rsidR="007F25C2" w:rsidRPr="005240BE">
        <w:rPr>
          <w:rFonts w:ascii="Times New Roman" w:hAnsi="Times New Roman"/>
          <w:lang w:bidi="fr-FR"/>
        </w:rPr>
        <w:t>les droits de l</w:t>
      </w:r>
      <w:r w:rsidR="00454F75" w:rsidRPr="005240BE">
        <w:rPr>
          <w:rFonts w:ascii="Times New Roman" w:hAnsi="Times New Roman"/>
          <w:lang w:bidi="fr-FR"/>
        </w:rPr>
        <w:t>’</w:t>
      </w:r>
      <w:r w:rsidR="007F25C2" w:rsidRPr="005240BE">
        <w:rPr>
          <w:rFonts w:ascii="Times New Roman" w:hAnsi="Times New Roman"/>
          <w:lang w:bidi="fr-FR"/>
        </w:rPr>
        <w:t>homme et la biomédecine</w:t>
      </w:r>
      <w:r w:rsidRPr="005240BE">
        <w:rPr>
          <w:rFonts w:ascii="Times New Roman" w:hAnsi="Times New Roman"/>
          <w:lang w:bidi="fr-FR"/>
        </w:rPr>
        <w:t>;</w:t>
      </w:r>
      <w:r w:rsidR="007F25C2" w:rsidRPr="005240BE">
        <w:rPr>
          <w:rFonts w:ascii="Times New Roman" w:hAnsi="Times New Roman"/>
          <w:lang w:bidi="fr-FR"/>
        </w:rPr>
        <w:t xml:space="preserve"> le Protocole additionnel à la Convention pour la protection des droits de l</w:t>
      </w:r>
      <w:r w:rsidR="00454F75" w:rsidRPr="005240BE">
        <w:rPr>
          <w:rFonts w:ascii="Times New Roman" w:hAnsi="Times New Roman"/>
          <w:lang w:bidi="fr-FR"/>
        </w:rPr>
        <w:t>’</w:t>
      </w:r>
      <w:r w:rsidR="007F25C2" w:rsidRPr="005240BE">
        <w:rPr>
          <w:rFonts w:ascii="Times New Roman" w:hAnsi="Times New Roman"/>
          <w:lang w:bidi="fr-FR"/>
        </w:rPr>
        <w:t>homme et de la dignité de l</w:t>
      </w:r>
      <w:r w:rsidR="00454F75" w:rsidRPr="005240BE">
        <w:rPr>
          <w:rFonts w:ascii="Times New Roman" w:hAnsi="Times New Roman"/>
          <w:lang w:bidi="fr-FR"/>
        </w:rPr>
        <w:t>’</w:t>
      </w:r>
      <w:r w:rsidR="007F25C2" w:rsidRPr="005240BE">
        <w:rPr>
          <w:rFonts w:ascii="Times New Roman" w:hAnsi="Times New Roman"/>
          <w:lang w:bidi="fr-FR"/>
        </w:rPr>
        <w:t>être humain à l</w:t>
      </w:r>
      <w:r w:rsidR="00454F75" w:rsidRPr="005240BE">
        <w:rPr>
          <w:rFonts w:ascii="Times New Roman" w:hAnsi="Times New Roman"/>
          <w:lang w:bidi="fr-FR"/>
        </w:rPr>
        <w:t>’</w:t>
      </w:r>
      <w:r w:rsidR="007F25C2" w:rsidRPr="005240BE">
        <w:rPr>
          <w:rFonts w:ascii="Times New Roman" w:hAnsi="Times New Roman"/>
          <w:lang w:bidi="fr-FR"/>
        </w:rPr>
        <w:t>égard des applications de la biologie et de la médecine, portant interdiction du clonage des êtres humains</w:t>
      </w:r>
      <w:r w:rsidRPr="005240BE">
        <w:rPr>
          <w:rFonts w:ascii="Times New Roman" w:hAnsi="Times New Roman"/>
          <w:lang w:bidi="fr-FR"/>
        </w:rPr>
        <w:t>;</w:t>
      </w:r>
      <w:r w:rsidR="007F25C2" w:rsidRPr="005240BE">
        <w:rPr>
          <w:rFonts w:ascii="Times New Roman" w:hAnsi="Times New Roman"/>
          <w:lang w:bidi="fr-FR"/>
        </w:rPr>
        <w:t xml:space="preserve"> et le Protocole additionnel à la Convention sur les droits de l</w:t>
      </w:r>
      <w:r w:rsidR="00454F75" w:rsidRPr="005240BE">
        <w:rPr>
          <w:rFonts w:ascii="Times New Roman" w:hAnsi="Times New Roman"/>
          <w:lang w:bidi="fr-FR"/>
        </w:rPr>
        <w:t>’</w:t>
      </w:r>
      <w:r w:rsidR="007F25C2" w:rsidRPr="005240BE">
        <w:rPr>
          <w:rFonts w:ascii="Times New Roman" w:hAnsi="Times New Roman"/>
          <w:lang w:bidi="fr-FR"/>
        </w:rPr>
        <w:t>homme et la biomédecine relatif à la transplantation d</w:t>
      </w:r>
      <w:r w:rsidR="00454F75" w:rsidRPr="005240BE">
        <w:rPr>
          <w:rFonts w:ascii="Times New Roman" w:hAnsi="Times New Roman"/>
          <w:lang w:bidi="fr-FR"/>
        </w:rPr>
        <w:t>’</w:t>
      </w:r>
      <w:r w:rsidR="007F25C2" w:rsidRPr="005240BE">
        <w:rPr>
          <w:rFonts w:ascii="Times New Roman" w:hAnsi="Times New Roman"/>
          <w:lang w:bidi="fr-FR"/>
        </w:rPr>
        <w:t>organes et de tissus d</w:t>
      </w:r>
      <w:r w:rsidR="00454F75" w:rsidRPr="005240BE">
        <w:rPr>
          <w:rFonts w:ascii="Times New Roman" w:hAnsi="Times New Roman"/>
          <w:lang w:bidi="fr-FR"/>
        </w:rPr>
        <w:t>’</w:t>
      </w:r>
      <w:r w:rsidR="007F25C2" w:rsidRPr="005240BE">
        <w:rPr>
          <w:rFonts w:ascii="Times New Roman" w:hAnsi="Times New Roman"/>
          <w:lang w:bidi="fr-FR"/>
        </w:rPr>
        <w:t>origine humaine (JO 13/03 – Conventions internationales, ratification du 14 juillet 2003).</w:t>
      </w:r>
    </w:p>
    <w:p w:rsidR="007F25C2" w:rsidRPr="005240BE" w:rsidRDefault="007F25C2" w:rsidP="00C91EB2">
      <w:pPr>
        <w:spacing w:after="240"/>
        <w:rPr>
          <w:rFonts w:ascii="Times New Roman" w:hAnsi="Times New Roman"/>
          <w:b/>
          <w:lang w:bidi="fr-FR"/>
        </w:rPr>
      </w:pPr>
      <w:r w:rsidRPr="005240BE">
        <w:rPr>
          <w:rFonts w:ascii="Times New Roman" w:hAnsi="Times New Roman"/>
          <w:b/>
          <w:lang w:bidi="fr-FR"/>
        </w:rPr>
        <w:t>Le droit d</w:t>
      </w:r>
      <w:r w:rsidR="00454F75" w:rsidRPr="005240BE">
        <w:rPr>
          <w:rFonts w:ascii="Times New Roman" w:hAnsi="Times New Roman"/>
          <w:b/>
          <w:lang w:bidi="fr-FR"/>
        </w:rPr>
        <w:t>’</w:t>
      </w:r>
      <w:r w:rsidRPr="005240BE">
        <w:rPr>
          <w:rFonts w:ascii="Times New Roman" w:hAnsi="Times New Roman"/>
          <w:b/>
          <w:lang w:bidi="fr-FR"/>
        </w:rPr>
        <w:t>appel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w:t>
      </w:r>
      <w:r w:rsidRPr="005240BE">
        <w:rPr>
          <w:rFonts w:ascii="Times New Roman" w:hAnsi="Times New Roman"/>
          <w:lang w:bidi="fr-FR"/>
        </w:rPr>
        <w:tab/>
        <w:t>La Constitution de la République de Croatie garantit le droit d</w:t>
      </w:r>
      <w:r w:rsidR="00454F75" w:rsidRPr="005240BE">
        <w:rPr>
          <w:rFonts w:ascii="Times New Roman" w:hAnsi="Times New Roman"/>
          <w:lang w:bidi="fr-FR"/>
        </w:rPr>
        <w:t>’</w:t>
      </w:r>
      <w:r w:rsidRPr="005240BE">
        <w:rPr>
          <w:rFonts w:ascii="Times New Roman" w:hAnsi="Times New Roman"/>
          <w:lang w:bidi="fr-FR"/>
        </w:rPr>
        <w:t>appel contre des décisions rendues en première instance par des tribunaux ou d</w:t>
      </w:r>
      <w:r w:rsidR="00454F75" w:rsidRPr="005240BE">
        <w:rPr>
          <w:rFonts w:ascii="Times New Roman" w:hAnsi="Times New Roman"/>
          <w:lang w:bidi="fr-FR"/>
        </w:rPr>
        <w:t>’</w:t>
      </w:r>
      <w:r w:rsidRPr="005240BE">
        <w:rPr>
          <w:rFonts w:ascii="Times New Roman" w:hAnsi="Times New Roman"/>
          <w:lang w:bidi="fr-FR"/>
        </w:rPr>
        <w:t>autres autorités. Le droit d</w:t>
      </w:r>
      <w:r w:rsidR="00454F75" w:rsidRPr="005240BE">
        <w:rPr>
          <w:rFonts w:ascii="Times New Roman" w:hAnsi="Times New Roman"/>
          <w:lang w:bidi="fr-FR"/>
        </w:rPr>
        <w:t>’</w:t>
      </w:r>
      <w:r w:rsidRPr="005240BE">
        <w:rPr>
          <w:rFonts w:ascii="Times New Roman" w:hAnsi="Times New Roman"/>
          <w:lang w:bidi="fr-FR"/>
        </w:rPr>
        <w:t>appel peut être exclu à titre exceptionnel dans les cas prévus par la loi, si d</w:t>
      </w:r>
      <w:r w:rsidR="00454F75" w:rsidRPr="005240BE">
        <w:rPr>
          <w:rFonts w:ascii="Times New Roman" w:hAnsi="Times New Roman"/>
          <w:lang w:bidi="fr-FR"/>
        </w:rPr>
        <w:t>’</w:t>
      </w:r>
      <w:r w:rsidRPr="005240BE">
        <w:rPr>
          <w:rFonts w:ascii="Times New Roman" w:hAnsi="Times New Roman"/>
          <w:lang w:bidi="fr-FR"/>
        </w:rPr>
        <w:t>autres recours légaux sont garantis (article 18 de la Constitution).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w:t>
      </w:r>
      <w:r w:rsidRPr="005240BE">
        <w:rPr>
          <w:rFonts w:ascii="Times New Roman" w:hAnsi="Times New Roman"/>
          <w:lang w:bidi="fr-FR"/>
        </w:rPr>
        <w:tab/>
        <w:t>Le droit d</w:t>
      </w:r>
      <w:r w:rsidR="00454F75" w:rsidRPr="005240BE">
        <w:rPr>
          <w:rFonts w:ascii="Times New Roman" w:hAnsi="Times New Roman"/>
          <w:lang w:bidi="fr-FR"/>
        </w:rPr>
        <w:t>’</w:t>
      </w:r>
      <w:r w:rsidRPr="005240BE">
        <w:rPr>
          <w:rFonts w:ascii="Times New Roman" w:hAnsi="Times New Roman"/>
          <w:lang w:bidi="fr-FR"/>
        </w:rPr>
        <w:t>appel est garanti par la loi de procédure pénale (JO 53/91, 91/92, 112/99, 88/01, 117/03). Cette loi dispose que les parties peuvent faire appel d</w:t>
      </w:r>
      <w:r w:rsidR="00454F75" w:rsidRPr="005240BE">
        <w:rPr>
          <w:rFonts w:ascii="Times New Roman" w:hAnsi="Times New Roman"/>
          <w:lang w:bidi="fr-FR"/>
        </w:rPr>
        <w:t>’</w:t>
      </w:r>
      <w:r w:rsidRPr="005240BE">
        <w:rPr>
          <w:rFonts w:ascii="Times New Roman" w:hAnsi="Times New Roman"/>
          <w:lang w:bidi="fr-FR"/>
        </w:rPr>
        <w:t>un jugement rendu par un tribunal de première instance dans un délai de 15 jours à compter de la date de la délivrance de la copie du jugement, sauf autre délai fixé par la loi. Dans les litiges impliquant des chèques et des lettres de change, le délai est de huit jours. Un appel formé dans le délai prévu suspend l</w:t>
      </w:r>
      <w:r w:rsidR="00454F75" w:rsidRPr="005240BE">
        <w:rPr>
          <w:rFonts w:ascii="Times New Roman" w:hAnsi="Times New Roman"/>
          <w:lang w:bidi="fr-FR"/>
        </w:rPr>
        <w:t>’</w:t>
      </w:r>
      <w:r w:rsidRPr="005240BE">
        <w:rPr>
          <w:rFonts w:ascii="Times New Roman" w:hAnsi="Times New Roman"/>
          <w:lang w:bidi="fr-FR"/>
        </w:rPr>
        <w:t>exécution du jugement pour la partie contestée par l</w:t>
      </w:r>
      <w:r w:rsidR="00454F75" w:rsidRPr="005240BE">
        <w:rPr>
          <w:rFonts w:ascii="Times New Roman" w:hAnsi="Times New Roman"/>
          <w:lang w:bidi="fr-FR"/>
        </w:rPr>
        <w:t>’</w:t>
      </w:r>
      <w:r w:rsidRPr="005240BE">
        <w:rPr>
          <w:rFonts w:ascii="Times New Roman" w:hAnsi="Times New Roman"/>
          <w:lang w:bidi="fr-FR"/>
        </w:rPr>
        <w:t>appel. Les tribunaux de deu</w:t>
      </w:r>
      <w:r w:rsidR="00DC5B7A" w:rsidRPr="005240BE">
        <w:rPr>
          <w:rFonts w:ascii="Times New Roman" w:hAnsi="Times New Roman"/>
          <w:lang w:bidi="fr-FR"/>
        </w:rPr>
        <w:t>xième instance statuent sur les </w:t>
      </w:r>
      <w:r w:rsidRPr="005240BE">
        <w:rPr>
          <w:rFonts w:ascii="Times New Roman" w:hAnsi="Times New Roman"/>
          <w:lang w:bidi="fr-FR"/>
        </w:rPr>
        <w:t>recours en appel.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w:t>
      </w:r>
      <w:r w:rsidRPr="005240BE">
        <w:rPr>
          <w:rFonts w:ascii="Times New Roman" w:hAnsi="Times New Roman"/>
          <w:lang w:bidi="fr-FR"/>
        </w:rPr>
        <w:tab/>
        <w:t>La loi de procédure pénale (JO 62/03 – texte révisé, 115/06) dispose que les personnes autorisées peuvent faire appel d</w:t>
      </w:r>
      <w:r w:rsidR="00454F75" w:rsidRPr="005240BE">
        <w:rPr>
          <w:rFonts w:ascii="Times New Roman" w:hAnsi="Times New Roman"/>
          <w:lang w:bidi="fr-FR"/>
        </w:rPr>
        <w:t>’</w:t>
      </w:r>
      <w:r w:rsidRPr="005240BE">
        <w:rPr>
          <w:rFonts w:ascii="Times New Roman" w:hAnsi="Times New Roman"/>
          <w:lang w:bidi="fr-FR"/>
        </w:rPr>
        <w:t>un jugement rendu en première instance dans un délai de 15 jours à compter de la date de la délivrance de la copie du jugement. Si le jugement est notifié au prévenu ainsi qu</w:t>
      </w:r>
      <w:r w:rsidR="00454F75" w:rsidRPr="005240BE">
        <w:rPr>
          <w:rFonts w:ascii="Times New Roman" w:hAnsi="Times New Roman"/>
          <w:lang w:bidi="fr-FR"/>
        </w:rPr>
        <w:t>’</w:t>
      </w:r>
      <w:r w:rsidRPr="005240BE">
        <w:rPr>
          <w:rFonts w:ascii="Times New Roman" w:hAnsi="Times New Roman"/>
          <w:lang w:bidi="fr-FR"/>
        </w:rPr>
        <w:t>à son avocat, mais à des dates différentes, le délai d</w:t>
      </w:r>
      <w:r w:rsidR="00454F75" w:rsidRPr="005240BE">
        <w:rPr>
          <w:rFonts w:ascii="Times New Roman" w:hAnsi="Times New Roman"/>
          <w:lang w:bidi="fr-FR"/>
        </w:rPr>
        <w:t>’</w:t>
      </w:r>
      <w:r w:rsidRPr="005240BE">
        <w:rPr>
          <w:rFonts w:ascii="Times New Roman" w:hAnsi="Times New Roman"/>
          <w:lang w:bidi="fr-FR"/>
        </w:rPr>
        <w:t>appel court à compter de la date la plus récente. Tout appel formé en temps utile par une personne autorisée suspend l</w:t>
      </w:r>
      <w:r w:rsidR="00454F75" w:rsidRPr="005240BE">
        <w:rPr>
          <w:rFonts w:ascii="Times New Roman" w:hAnsi="Times New Roman"/>
          <w:lang w:bidi="fr-FR"/>
        </w:rPr>
        <w:t>’</w:t>
      </w:r>
      <w:r w:rsidRPr="005240BE">
        <w:rPr>
          <w:rFonts w:ascii="Times New Roman" w:hAnsi="Times New Roman"/>
          <w:lang w:bidi="fr-FR"/>
        </w:rPr>
        <w:t>exécution du jugement.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w:t>
      </w:r>
      <w:r w:rsidRPr="005240BE">
        <w:rPr>
          <w:rFonts w:ascii="Times New Roman" w:hAnsi="Times New Roman"/>
          <w:lang w:bidi="fr-FR"/>
        </w:rPr>
        <w:tab/>
        <w:t>La loi de procédure administrative générale (JO 53/91, 103/96), en tant que texte de loi de base régissant la procédure administrative, dispose que toute partie a le droit d</w:t>
      </w:r>
      <w:r w:rsidR="00454F75" w:rsidRPr="005240BE">
        <w:rPr>
          <w:rFonts w:ascii="Times New Roman" w:hAnsi="Times New Roman"/>
          <w:lang w:bidi="fr-FR"/>
        </w:rPr>
        <w:t>’</w:t>
      </w:r>
      <w:r w:rsidRPr="005240BE">
        <w:rPr>
          <w:rFonts w:ascii="Times New Roman" w:hAnsi="Times New Roman"/>
          <w:lang w:bidi="fr-FR"/>
        </w:rPr>
        <w:t>interjeter appel contre une décision administrative rendue en première instance. L</w:t>
      </w:r>
      <w:r w:rsidR="00454F75" w:rsidRPr="005240BE">
        <w:rPr>
          <w:rFonts w:ascii="Times New Roman" w:hAnsi="Times New Roman"/>
          <w:lang w:bidi="fr-FR"/>
        </w:rPr>
        <w:t>’</w:t>
      </w:r>
      <w:r w:rsidRPr="005240BE">
        <w:rPr>
          <w:rFonts w:ascii="Times New Roman" w:hAnsi="Times New Roman"/>
          <w:lang w:bidi="fr-FR"/>
        </w:rPr>
        <w:t>appel doit être formé dans un délai de 15 jours, sauf autres dispositions prévues par la loi, et si aucun appel n</w:t>
      </w:r>
      <w:r w:rsidR="00454F75" w:rsidRPr="005240BE">
        <w:rPr>
          <w:rFonts w:ascii="Times New Roman" w:hAnsi="Times New Roman"/>
          <w:lang w:bidi="fr-FR"/>
        </w:rPr>
        <w:t>’</w:t>
      </w:r>
      <w:r w:rsidRPr="005240BE">
        <w:rPr>
          <w:rFonts w:ascii="Times New Roman" w:hAnsi="Times New Roman"/>
          <w:lang w:bidi="fr-FR"/>
        </w:rPr>
        <w:t>est autorisé, une contestation administrative peut être introduite en intentant un pr</w:t>
      </w:r>
      <w:r w:rsidR="00DC5B7A" w:rsidRPr="005240BE">
        <w:rPr>
          <w:rFonts w:ascii="Times New Roman" w:hAnsi="Times New Roman"/>
          <w:lang w:bidi="fr-FR"/>
        </w:rPr>
        <w:t>ocès. On trouvera ci-dessous de </w:t>
      </w:r>
      <w:r w:rsidRPr="005240BE">
        <w:rPr>
          <w:rFonts w:ascii="Times New Roman" w:hAnsi="Times New Roman"/>
          <w:lang w:bidi="fr-FR"/>
        </w:rPr>
        <w:t>plus amples détails sur les recours légaux.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w:t>
      </w:r>
      <w:r w:rsidRPr="005240BE">
        <w:rPr>
          <w:rFonts w:ascii="Times New Roman" w:hAnsi="Times New Roman"/>
          <w:lang w:bidi="fr-FR"/>
        </w:rPr>
        <w:tab/>
        <w:t>Le droit d</w:t>
      </w:r>
      <w:r w:rsidR="00454F75" w:rsidRPr="005240BE">
        <w:rPr>
          <w:rFonts w:ascii="Times New Roman" w:hAnsi="Times New Roman"/>
          <w:lang w:bidi="fr-FR"/>
        </w:rPr>
        <w:t>’</w:t>
      </w:r>
      <w:r w:rsidRPr="005240BE">
        <w:rPr>
          <w:rFonts w:ascii="Times New Roman" w:hAnsi="Times New Roman"/>
          <w:lang w:bidi="fr-FR"/>
        </w:rPr>
        <w:t>appel est aussi garanti par d</w:t>
      </w:r>
      <w:r w:rsidR="00454F75" w:rsidRPr="005240BE">
        <w:rPr>
          <w:rFonts w:ascii="Times New Roman" w:hAnsi="Times New Roman"/>
          <w:lang w:bidi="fr-FR"/>
        </w:rPr>
        <w:t>’</w:t>
      </w:r>
      <w:r w:rsidRPr="005240BE">
        <w:rPr>
          <w:rFonts w:ascii="Times New Roman" w:hAnsi="Times New Roman"/>
          <w:lang w:bidi="fr-FR"/>
        </w:rPr>
        <w:t>autres lois régissant certains domaines particuliers. Outre l</w:t>
      </w:r>
      <w:r w:rsidR="00454F75" w:rsidRPr="005240BE">
        <w:rPr>
          <w:rFonts w:ascii="Times New Roman" w:hAnsi="Times New Roman"/>
          <w:lang w:bidi="fr-FR"/>
        </w:rPr>
        <w:t>’</w:t>
      </w:r>
      <w:r w:rsidRPr="005240BE">
        <w:rPr>
          <w:rFonts w:ascii="Times New Roman" w:hAnsi="Times New Roman"/>
          <w:lang w:bidi="fr-FR"/>
        </w:rPr>
        <w:t>appel, qui constitue un recours légal ordinaire, les parties ont aussi la possibilité de former des recours légaux extraordinaires.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w:t>
      </w:r>
      <w:r w:rsidRPr="005240BE">
        <w:rPr>
          <w:rFonts w:ascii="Times New Roman" w:hAnsi="Times New Roman"/>
          <w:lang w:bidi="fr-FR"/>
        </w:rPr>
        <w:tab/>
        <w:t>Après épuisement de toutes les voies légales de recours, il est possible d</w:t>
      </w:r>
      <w:r w:rsidR="00454F75" w:rsidRPr="005240BE">
        <w:rPr>
          <w:rFonts w:ascii="Times New Roman" w:hAnsi="Times New Roman"/>
          <w:lang w:bidi="fr-FR"/>
        </w:rPr>
        <w:t>’</w:t>
      </w:r>
      <w:r w:rsidRPr="005240BE">
        <w:rPr>
          <w:rFonts w:ascii="Times New Roman" w:hAnsi="Times New Roman"/>
          <w:lang w:bidi="fr-FR"/>
        </w:rPr>
        <w:t>introduire un recours constitutionnel et de déposer une demande devant la Cour européenne des droits de l</w:t>
      </w:r>
      <w:r w:rsidR="00454F75" w:rsidRPr="005240BE">
        <w:rPr>
          <w:rFonts w:ascii="Times New Roman" w:hAnsi="Times New Roman"/>
          <w:lang w:bidi="fr-FR"/>
        </w:rPr>
        <w:t>’</w:t>
      </w:r>
      <w:r w:rsidRPr="005240BE">
        <w:rPr>
          <w:rFonts w:ascii="Times New Roman" w:hAnsi="Times New Roman"/>
          <w:lang w:bidi="fr-FR"/>
        </w:rPr>
        <w:t>homme à Strasbourg. La loi constitutionnelle sur la Cour constitutionnelle (JO 49/02 – texte révisé) dispose que toute personne peut introduire un recours constitutionnel devant la Cour constitutionnelle si elle estime que l</w:t>
      </w:r>
      <w:r w:rsidR="00454F75" w:rsidRPr="005240BE">
        <w:rPr>
          <w:rFonts w:ascii="Times New Roman" w:hAnsi="Times New Roman"/>
          <w:lang w:bidi="fr-FR"/>
        </w:rPr>
        <w:t>’</w:t>
      </w:r>
      <w:r w:rsidRPr="005240BE">
        <w:rPr>
          <w:rFonts w:ascii="Times New Roman" w:hAnsi="Times New Roman"/>
          <w:lang w:bidi="fr-FR"/>
        </w:rPr>
        <w:t>acte individuel d</w:t>
      </w:r>
      <w:r w:rsidR="00454F75" w:rsidRPr="005240BE">
        <w:rPr>
          <w:rFonts w:ascii="Times New Roman" w:hAnsi="Times New Roman"/>
          <w:lang w:bidi="fr-FR"/>
        </w:rPr>
        <w:t>’</w:t>
      </w:r>
      <w:r w:rsidRPr="005240BE">
        <w:rPr>
          <w:rFonts w:ascii="Times New Roman" w:hAnsi="Times New Roman"/>
          <w:lang w:bidi="fr-FR"/>
        </w:rPr>
        <w:t>un organe de l</w:t>
      </w:r>
      <w:r w:rsidR="00454F75" w:rsidRPr="005240BE">
        <w:rPr>
          <w:rFonts w:ascii="Times New Roman" w:hAnsi="Times New Roman"/>
          <w:lang w:bidi="fr-FR"/>
        </w:rPr>
        <w:t>’</w:t>
      </w:r>
      <w:r w:rsidRPr="005240BE">
        <w:rPr>
          <w:rFonts w:ascii="Times New Roman" w:hAnsi="Times New Roman"/>
          <w:lang w:bidi="fr-FR"/>
        </w:rPr>
        <w:t>État, d</w:t>
      </w:r>
      <w:r w:rsidR="00454F75" w:rsidRPr="005240BE">
        <w:rPr>
          <w:rFonts w:ascii="Times New Roman" w:hAnsi="Times New Roman"/>
          <w:lang w:bidi="fr-FR"/>
        </w:rPr>
        <w:t>’</w:t>
      </w:r>
      <w:r w:rsidRPr="005240BE">
        <w:rPr>
          <w:rFonts w:ascii="Times New Roman" w:hAnsi="Times New Roman"/>
          <w:lang w:bidi="fr-FR"/>
        </w:rPr>
        <w:t>un organe d</w:t>
      </w:r>
      <w:r w:rsidR="00454F75" w:rsidRPr="005240BE">
        <w:rPr>
          <w:rFonts w:ascii="Times New Roman" w:hAnsi="Times New Roman"/>
          <w:lang w:bidi="fr-FR"/>
        </w:rPr>
        <w:t>’</w:t>
      </w:r>
      <w:r w:rsidRPr="005240BE">
        <w:rPr>
          <w:rFonts w:ascii="Times New Roman" w:hAnsi="Times New Roman"/>
          <w:lang w:bidi="fr-FR"/>
        </w:rPr>
        <w:t>autonomie locale et régionale, ou d</w:t>
      </w:r>
      <w:r w:rsidR="00454F75" w:rsidRPr="005240BE">
        <w:rPr>
          <w:rFonts w:ascii="Times New Roman" w:hAnsi="Times New Roman"/>
          <w:lang w:bidi="fr-FR"/>
        </w:rPr>
        <w:t>’</w:t>
      </w:r>
      <w:r w:rsidRPr="005240BE">
        <w:rPr>
          <w:rFonts w:ascii="Times New Roman" w:hAnsi="Times New Roman"/>
          <w:lang w:bidi="fr-FR"/>
        </w:rPr>
        <w:t>une personne morale investie de la puissance publique ayant rendu une décision sur ses droits et obligations, ou sur l</w:t>
      </w:r>
      <w:r w:rsidR="00DC5B7A" w:rsidRPr="005240BE">
        <w:rPr>
          <w:rFonts w:ascii="Times New Roman" w:hAnsi="Times New Roman"/>
          <w:lang w:bidi="fr-FR"/>
        </w:rPr>
        <w:t>e soupçon ou l</w:t>
      </w:r>
      <w:r w:rsidR="00454F75" w:rsidRPr="005240BE">
        <w:rPr>
          <w:rFonts w:ascii="Times New Roman" w:hAnsi="Times New Roman"/>
          <w:lang w:bidi="fr-FR"/>
        </w:rPr>
        <w:t>’</w:t>
      </w:r>
      <w:r w:rsidR="00DC5B7A" w:rsidRPr="005240BE">
        <w:rPr>
          <w:rFonts w:ascii="Times New Roman" w:hAnsi="Times New Roman"/>
          <w:lang w:bidi="fr-FR"/>
        </w:rPr>
        <w:t>accusation d</w:t>
      </w:r>
      <w:r w:rsidR="00454F75" w:rsidRPr="005240BE">
        <w:rPr>
          <w:rFonts w:ascii="Times New Roman" w:hAnsi="Times New Roman"/>
          <w:lang w:bidi="fr-FR"/>
        </w:rPr>
        <w:t>’</w:t>
      </w:r>
      <w:r w:rsidR="00DC5B7A" w:rsidRPr="005240BE">
        <w:rPr>
          <w:rFonts w:ascii="Times New Roman" w:hAnsi="Times New Roman"/>
          <w:lang w:bidi="fr-FR"/>
        </w:rPr>
        <w:t>une </w:t>
      </w:r>
      <w:r w:rsidRPr="005240BE">
        <w:rPr>
          <w:rFonts w:ascii="Times New Roman" w:hAnsi="Times New Roman"/>
          <w:lang w:bidi="fr-FR"/>
        </w:rPr>
        <w:t>infraction pénale, a violé ses droits de l</w:t>
      </w:r>
      <w:r w:rsidR="00454F75" w:rsidRPr="005240BE">
        <w:rPr>
          <w:rFonts w:ascii="Times New Roman" w:hAnsi="Times New Roman"/>
          <w:lang w:bidi="fr-FR"/>
        </w:rPr>
        <w:t>’</w:t>
      </w:r>
      <w:r w:rsidRPr="005240BE">
        <w:rPr>
          <w:rFonts w:ascii="Times New Roman" w:hAnsi="Times New Roman"/>
          <w:lang w:bidi="fr-FR"/>
        </w:rPr>
        <w:t>homme ou liberté</w:t>
      </w:r>
      <w:r w:rsidR="00DC5B7A" w:rsidRPr="005240BE">
        <w:rPr>
          <w:rFonts w:ascii="Times New Roman" w:hAnsi="Times New Roman"/>
          <w:lang w:bidi="fr-FR"/>
        </w:rPr>
        <w:t>s fondamentales garantis par la </w:t>
      </w:r>
      <w:r w:rsidRPr="005240BE">
        <w:rPr>
          <w:rFonts w:ascii="Times New Roman" w:hAnsi="Times New Roman"/>
          <w:lang w:bidi="fr-FR"/>
        </w:rPr>
        <w:t>Constitution, ou son droit à l</w:t>
      </w:r>
      <w:r w:rsidR="00454F75" w:rsidRPr="005240BE">
        <w:rPr>
          <w:rFonts w:ascii="Times New Roman" w:hAnsi="Times New Roman"/>
          <w:lang w:bidi="fr-FR"/>
        </w:rPr>
        <w:t>’</w:t>
      </w:r>
      <w:r w:rsidRPr="005240BE">
        <w:rPr>
          <w:rFonts w:ascii="Times New Roman" w:hAnsi="Times New Roman"/>
          <w:lang w:bidi="fr-FR"/>
        </w:rPr>
        <w:t xml:space="preserve">autonomie locale et régionale </w:t>
      </w:r>
      <w:r w:rsidR="00DC5B7A" w:rsidRPr="005240BE">
        <w:rPr>
          <w:rFonts w:ascii="Times New Roman" w:hAnsi="Times New Roman"/>
          <w:lang w:bidi="fr-FR"/>
        </w:rPr>
        <w:t>garanti par la Constitution (ci</w:t>
      </w:r>
      <w:r w:rsidR="00DC5B7A" w:rsidRPr="005240BE">
        <w:rPr>
          <w:rFonts w:ascii="Times New Roman" w:hAnsi="Times New Roman"/>
          <w:lang w:bidi="fr-FR"/>
        </w:rPr>
        <w:noBreakHyphen/>
      </w:r>
      <w:r w:rsidR="00C14581">
        <w:rPr>
          <w:rFonts w:ascii="Times New Roman" w:hAnsi="Times New Roman"/>
          <w:lang w:bidi="fr-FR"/>
        </w:rPr>
        <w:t>après dénommé «droit constitutionnel</w:t>
      </w:r>
      <w:r w:rsidRPr="005240BE">
        <w:rPr>
          <w:rFonts w:ascii="Times New Roman" w:hAnsi="Times New Roman"/>
          <w:lang w:bidi="fr-FR"/>
        </w:rPr>
        <w:t>»). Si quelque autre recours est prévu contre les violations des droits constitutionnels, le recours constitutionnel ne peut être introduit qu</w:t>
      </w:r>
      <w:r w:rsidR="00454F75" w:rsidRPr="005240BE">
        <w:rPr>
          <w:rFonts w:ascii="Times New Roman" w:hAnsi="Times New Roman"/>
          <w:lang w:bidi="fr-FR"/>
        </w:rPr>
        <w:t>’</w:t>
      </w:r>
      <w:r w:rsidRPr="005240BE">
        <w:rPr>
          <w:rFonts w:ascii="Times New Roman" w:hAnsi="Times New Roman"/>
          <w:lang w:bidi="fr-FR"/>
        </w:rPr>
        <w:t>après épuisement de ce recours. Dans les affaires dans lesquelles est autorisée une contestation administrative ou une demande de révision de certains points de droit dans le cadre d</w:t>
      </w:r>
      <w:r w:rsidR="00454F75" w:rsidRPr="005240BE">
        <w:rPr>
          <w:rFonts w:ascii="Times New Roman" w:hAnsi="Times New Roman"/>
          <w:lang w:bidi="fr-FR"/>
        </w:rPr>
        <w:t>’</w:t>
      </w:r>
      <w:r w:rsidRPr="005240BE">
        <w:rPr>
          <w:rFonts w:ascii="Times New Roman" w:hAnsi="Times New Roman"/>
          <w:lang w:bidi="fr-FR"/>
        </w:rPr>
        <w:t xml:space="preserve">une procédure civile ou </w:t>
      </w:r>
      <w:r w:rsidRPr="005240BE">
        <w:rPr>
          <w:rFonts w:ascii="Times New Roman" w:hAnsi="Times New Roman"/>
          <w:i/>
          <w:lang w:bidi="fr-FR"/>
        </w:rPr>
        <w:t>ex parte</w:t>
      </w:r>
      <w:r w:rsidRPr="005240BE">
        <w:rPr>
          <w:rFonts w:ascii="Times New Roman" w:hAnsi="Times New Roman"/>
          <w:lang w:bidi="fr-FR"/>
        </w:rPr>
        <w:t>, les recours sont considérés comme épuisés dès lors qu</w:t>
      </w:r>
      <w:r w:rsidR="00454F75" w:rsidRPr="005240BE">
        <w:rPr>
          <w:rFonts w:ascii="Times New Roman" w:hAnsi="Times New Roman"/>
          <w:lang w:bidi="fr-FR"/>
        </w:rPr>
        <w:t>’</w:t>
      </w:r>
      <w:r w:rsidRPr="005240BE">
        <w:rPr>
          <w:rFonts w:ascii="Times New Roman" w:hAnsi="Times New Roman"/>
          <w:lang w:bidi="fr-FR"/>
        </w:rPr>
        <w:t>une décision a été rendue sur ces recours légaux.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w:t>
      </w:r>
      <w:r w:rsidRPr="005240BE">
        <w:rPr>
          <w:rFonts w:ascii="Times New Roman" w:hAnsi="Times New Roman"/>
          <w:lang w:bidi="fr-FR"/>
        </w:rPr>
        <w:tab/>
        <w:t>La Cour constitutionnelle engagera une procédure afin de donner suite à l</w:t>
      </w:r>
      <w:r w:rsidR="00454F75" w:rsidRPr="005240BE">
        <w:rPr>
          <w:rFonts w:ascii="Times New Roman" w:hAnsi="Times New Roman"/>
          <w:lang w:bidi="fr-FR"/>
        </w:rPr>
        <w:t>’</w:t>
      </w:r>
      <w:r w:rsidRPr="005240BE">
        <w:rPr>
          <w:rFonts w:ascii="Times New Roman" w:hAnsi="Times New Roman"/>
          <w:lang w:bidi="fr-FR"/>
        </w:rPr>
        <w:t>introduction d</w:t>
      </w:r>
      <w:r w:rsidR="00454F75" w:rsidRPr="005240BE">
        <w:rPr>
          <w:rFonts w:ascii="Times New Roman" w:hAnsi="Times New Roman"/>
          <w:lang w:bidi="fr-FR"/>
        </w:rPr>
        <w:t>’</w:t>
      </w:r>
      <w:r w:rsidRPr="005240BE">
        <w:rPr>
          <w:rFonts w:ascii="Times New Roman" w:hAnsi="Times New Roman"/>
          <w:lang w:bidi="fr-FR"/>
        </w:rPr>
        <w:t>un recours constitutionnel même avant épuisement de toutes les voies légales de recours, lorsque le tribunal ne s</w:t>
      </w:r>
      <w:r w:rsidR="00454F75" w:rsidRPr="005240BE">
        <w:rPr>
          <w:rFonts w:ascii="Times New Roman" w:hAnsi="Times New Roman"/>
          <w:lang w:bidi="fr-FR"/>
        </w:rPr>
        <w:t>’</w:t>
      </w:r>
      <w:r w:rsidRPr="005240BE">
        <w:rPr>
          <w:rFonts w:ascii="Times New Roman" w:hAnsi="Times New Roman"/>
          <w:lang w:bidi="fr-FR"/>
        </w:rPr>
        <w:t>est pas prononcé dans un délai raisonnable sur les droits et obligations de la partie, ou sur le soupçon ou l</w:t>
      </w:r>
      <w:r w:rsidR="00454F75" w:rsidRPr="005240BE">
        <w:rPr>
          <w:rFonts w:ascii="Times New Roman" w:hAnsi="Times New Roman"/>
          <w:lang w:bidi="fr-FR"/>
        </w:rPr>
        <w:t>’</w:t>
      </w:r>
      <w:r w:rsidRPr="005240BE">
        <w:rPr>
          <w:rFonts w:ascii="Times New Roman" w:hAnsi="Times New Roman"/>
          <w:lang w:bidi="fr-FR"/>
        </w:rPr>
        <w:t>accusation d</w:t>
      </w:r>
      <w:r w:rsidR="00454F75" w:rsidRPr="005240BE">
        <w:rPr>
          <w:rFonts w:ascii="Times New Roman" w:hAnsi="Times New Roman"/>
          <w:lang w:bidi="fr-FR"/>
        </w:rPr>
        <w:t>’</w:t>
      </w:r>
      <w:r w:rsidRPr="005240BE">
        <w:rPr>
          <w:rFonts w:ascii="Times New Roman" w:hAnsi="Times New Roman"/>
          <w:lang w:bidi="fr-FR"/>
        </w:rPr>
        <w:t>une infraction pénale, ou lorsque l</w:t>
      </w:r>
      <w:r w:rsidR="00454F75" w:rsidRPr="005240BE">
        <w:rPr>
          <w:rFonts w:ascii="Times New Roman" w:hAnsi="Times New Roman"/>
          <w:lang w:bidi="fr-FR"/>
        </w:rPr>
        <w:t>’</w:t>
      </w:r>
      <w:r w:rsidRPr="005240BE">
        <w:rPr>
          <w:rFonts w:ascii="Times New Roman" w:hAnsi="Times New Roman"/>
          <w:lang w:bidi="fr-FR"/>
        </w:rPr>
        <w:t>acte individuel contesté viole manifestement les droits constitutionnels et qu</w:t>
      </w:r>
      <w:r w:rsidR="00454F75" w:rsidRPr="005240BE">
        <w:rPr>
          <w:rFonts w:ascii="Times New Roman" w:hAnsi="Times New Roman"/>
          <w:lang w:bidi="fr-FR"/>
        </w:rPr>
        <w:t>’</w:t>
      </w:r>
      <w:r w:rsidRPr="005240BE">
        <w:rPr>
          <w:rFonts w:ascii="Times New Roman" w:hAnsi="Times New Roman"/>
          <w:lang w:bidi="fr-FR"/>
        </w:rPr>
        <w:t>il est absolument manifeste que le requérant pourrait subir des dommages graves et irréparables si la procédure de la Cour constitutionnelle n</w:t>
      </w:r>
      <w:r w:rsidR="00454F75" w:rsidRPr="005240BE">
        <w:rPr>
          <w:rFonts w:ascii="Times New Roman" w:hAnsi="Times New Roman"/>
          <w:lang w:bidi="fr-FR"/>
        </w:rPr>
        <w:t>’</w:t>
      </w:r>
      <w:r w:rsidRPr="005240BE">
        <w:rPr>
          <w:rFonts w:ascii="Times New Roman" w:hAnsi="Times New Roman"/>
          <w:lang w:bidi="fr-FR"/>
        </w:rPr>
        <w:t>était pas engagée.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w:t>
      </w:r>
      <w:r w:rsidRPr="005240BE">
        <w:rPr>
          <w:rFonts w:ascii="Times New Roman" w:hAnsi="Times New Roman"/>
          <w:lang w:bidi="fr-FR"/>
        </w:rPr>
        <w:tab/>
        <w:t>S</w:t>
      </w:r>
      <w:r w:rsidR="00454F75" w:rsidRPr="005240BE">
        <w:rPr>
          <w:rFonts w:ascii="Times New Roman" w:hAnsi="Times New Roman"/>
          <w:lang w:bidi="fr-FR"/>
        </w:rPr>
        <w:t>’</w:t>
      </w:r>
      <w:r w:rsidRPr="005240BE">
        <w:rPr>
          <w:rFonts w:ascii="Times New Roman" w:hAnsi="Times New Roman"/>
          <w:lang w:bidi="fr-FR"/>
        </w:rPr>
        <w:t>agissant des observations finales du Comité des droits de l</w:t>
      </w:r>
      <w:r w:rsidR="00454F75" w:rsidRPr="005240BE">
        <w:rPr>
          <w:rFonts w:ascii="Times New Roman" w:hAnsi="Times New Roman"/>
          <w:lang w:bidi="fr-FR"/>
        </w:rPr>
        <w:t>’</w:t>
      </w:r>
      <w:r w:rsidRPr="005240BE">
        <w:rPr>
          <w:rFonts w:ascii="Times New Roman" w:hAnsi="Times New Roman"/>
          <w:lang w:bidi="fr-FR"/>
        </w:rPr>
        <w:t>homme relatives à l</w:t>
      </w:r>
      <w:r w:rsidR="00454F75" w:rsidRPr="005240BE">
        <w:rPr>
          <w:rFonts w:ascii="Times New Roman" w:hAnsi="Times New Roman"/>
          <w:lang w:bidi="fr-FR"/>
        </w:rPr>
        <w:t>’</w:t>
      </w:r>
      <w:r w:rsidRPr="005240BE">
        <w:rPr>
          <w:rFonts w:ascii="Times New Roman" w:hAnsi="Times New Roman"/>
          <w:lang w:bidi="fr-FR"/>
        </w:rPr>
        <w:t>insuffisante formation des juges dans le domaine du droit international des droits de l</w:t>
      </w:r>
      <w:r w:rsidR="00454F75" w:rsidRPr="005240BE">
        <w:rPr>
          <w:rFonts w:ascii="Times New Roman" w:hAnsi="Times New Roman"/>
          <w:lang w:bidi="fr-FR"/>
        </w:rPr>
        <w:t>’</w:t>
      </w:r>
      <w:r w:rsidRPr="005240BE">
        <w:rPr>
          <w:rFonts w:ascii="Times New Roman" w:hAnsi="Times New Roman"/>
          <w:lang w:bidi="fr-FR"/>
        </w:rPr>
        <w:t>homme, nous souhaiterions indiquer ce qui suit</w:t>
      </w:r>
      <w:r w:rsidR="009E2CE5" w:rsidRPr="005240BE">
        <w:rPr>
          <w:rFonts w:ascii="Times New Roman" w:hAnsi="Times New Roman"/>
          <w:lang w:bidi="fr-FR"/>
        </w:rPr>
        <w:t>:</w:t>
      </w:r>
    </w:p>
    <w:p w:rsidR="007F25C2" w:rsidRPr="005240BE" w:rsidRDefault="007F25C2" w:rsidP="00C91EB2">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Depuis sa création en 2004, l</w:t>
      </w:r>
      <w:r w:rsidR="00454F75" w:rsidRPr="005240BE">
        <w:rPr>
          <w:rFonts w:ascii="Times New Roman" w:hAnsi="Times New Roman"/>
          <w:lang w:bidi="fr-FR"/>
        </w:rPr>
        <w:t>’</w:t>
      </w:r>
      <w:r w:rsidRPr="005240BE">
        <w:rPr>
          <w:rFonts w:ascii="Times New Roman" w:hAnsi="Times New Roman"/>
          <w:lang w:bidi="fr-FR"/>
        </w:rPr>
        <w:t>Académie judiciaire met systématiquement en œuvre des programmes de formation professionnelle pour les fonctionnaires de justice et le</w:t>
      </w:r>
      <w:r w:rsidR="00DC5B7A" w:rsidRPr="005240BE">
        <w:rPr>
          <w:rFonts w:ascii="Times New Roman" w:hAnsi="Times New Roman"/>
          <w:lang w:bidi="fr-FR"/>
        </w:rPr>
        <w:t> </w:t>
      </w:r>
      <w:r w:rsidRPr="005240BE">
        <w:rPr>
          <w:rFonts w:ascii="Times New Roman" w:hAnsi="Times New Roman"/>
          <w:lang w:bidi="fr-FR"/>
        </w:rPr>
        <w:t>personnel judiciaire dans le domaine des droits de l</w:t>
      </w:r>
      <w:r w:rsidR="00454F75" w:rsidRPr="005240BE">
        <w:rPr>
          <w:rFonts w:ascii="Times New Roman" w:hAnsi="Times New Roman"/>
          <w:lang w:bidi="fr-FR"/>
        </w:rPr>
        <w:t>’</w:t>
      </w:r>
      <w:r w:rsidRPr="005240BE">
        <w:rPr>
          <w:rFonts w:ascii="Times New Roman" w:hAnsi="Times New Roman"/>
          <w:lang w:bidi="fr-FR"/>
        </w:rPr>
        <w:t>homme.</w:t>
      </w:r>
    </w:p>
    <w:p w:rsidR="007F25C2" w:rsidRPr="005240BE" w:rsidRDefault="007F25C2" w:rsidP="00C91EB2">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En 2005, un programme de formation a été réalisé sur le thème «La Convention européenne des droits de l</w:t>
      </w:r>
      <w:r w:rsidR="00454F75" w:rsidRPr="005240BE">
        <w:rPr>
          <w:rFonts w:ascii="Times New Roman" w:hAnsi="Times New Roman"/>
          <w:lang w:bidi="fr-FR"/>
        </w:rPr>
        <w:t>’</w:t>
      </w:r>
      <w:r w:rsidRPr="005240BE">
        <w:rPr>
          <w:rFonts w:ascii="Times New Roman" w:hAnsi="Times New Roman"/>
          <w:lang w:bidi="fr-FR"/>
        </w:rPr>
        <w:t xml:space="preserve">homme – Droits fondamentaux et exemples tirés de la </w:t>
      </w:r>
      <w:r w:rsidR="00C14581">
        <w:rPr>
          <w:rFonts w:ascii="Times New Roman" w:hAnsi="Times New Roman"/>
          <w:lang w:bidi="fr-FR"/>
        </w:rPr>
        <w:t>jurisprudence nationale</w:t>
      </w:r>
      <w:r w:rsidRPr="005240BE">
        <w:rPr>
          <w:rFonts w:ascii="Times New Roman" w:hAnsi="Times New Roman"/>
          <w:lang w:bidi="fr-FR"/>
        </w:rPr>
        <w:t>». Ce programme de formation a consisté en cinq ateliers, dont quatre ont été organisés par l</w:t>
      </w:r>
      <w:r w:rsidR="00454F75" w:rsidRPr="005240BE">
        <w:rPr>
          <w:rFonts w:ascii="Times New Roman" w:hAnsi="Times New Roman"/>
          <w:lang w:bidi="fr-FR"/>
        </w:rPr>
        <w:t>’</w:t>
      </w:r>
      <w:r w:rsidRPr="005240BE">
        <w:rPr>
          <w:rFonts w:ascii="Times New Roman" w:hAnsi="Times New Roman"/>
          <w:lang w:bidi="fr-FR"/>
        </w:rPr>
        <w:t>Académie judiciaire et le cinquième conjointement avec l</w:t>
      </w:r>
      <w:r w:rsidR="00454F75" w:rsidRPr="005240BE">
        <w:rPr>
          <w:rFonts w:ascii="Times New Roman" w:hAnsi="Times New Roman"/>
          <w:lang w:bidi="fr-FR"/>
        </w:rPr>
        <w:t>’</w:t>
      </w:r>
      <w:r w:rsidRPr="005240BE">
        <w:rPr>
          <w:rFonts w:ascii="Times New Roman" w:hAnsi="Times New Roman"/>
          <w:lang w:bidi="fr-FR"/>
        </w:rPr>
        <w:t>Ambassade de France. Les ateliers</w:t>
      </w:r>
      <w:r w:rsidR="00DC5B7A" w:rsidRPr="005240BE">
        <w:rPr>
          <w:rFonts w:ascii="Times New Roman" w:hAnsi="Times New Roman"/>
          <w:lang w:bidi="fr-FR"/>
        </w:rPr>
        <w:t xml:space="preserve"> ont été suivis par un total de </w:t>
      </w:r>
      <w:r w:rsidRPr="005240BE">
        <w:rPr>
          <w:rFonts w:ascii="Times New Roman" w:hAnsi="Times New Roman"/>
          <w:lang w:bidi="fr-FR"/>
        </w:rPr>
        <w:t>huit participants (juges et procureurs).</w:t>
      </w:r>
    </w:p>
    <w:p w:rsidR="007F25C2" w:rsidRPr="005240BE" w:rsidRDefault="007F25C2" w:rsidP="00C91EB2">
      <w:pPr>
        <w:numPr>
          <w:ilvl w:val="0"/>
          <w:numId w:val="24"/>
        </w:numPr>
        <w:tabs>
          <w:tab w:val="left" w:pos="1276"/>
        </w:tabs>
        <w:spacing w:after="240"/>
        <w:rPr>
          <w:rFonts w:ascii="Times New Roman" w:hAnsi="Times New Roman"/>
          <w:lang w:bidi="fr-FR"/>
        </w:rPr>
      </w:pPr>
      <w:r w:rsidRPr="005240BE">
        <w:rPr>
          <w:rFonts w:ascii="Times New Roman" w:hAnsi="Times New Roman"/>
          <w:lang w:bidi="fr-FR"/>
        </w:rPr>
        <w:t>En 2006, un programme de formati</w:t>
      </w:r>
      <w:r w:rsidR="00C14581">
        <w:rPr>
          <w:rFonts w:ascii="Times New Roman" w:hAnsi="Times New Roman"/>
          <w:lang w:bidi="fr-FR"/>
        </w:rPr>
        <w:t>on a été réalisé sur le thème «</w:t>
      </w:r>
      <w:r w:rsidRPr="005240BE">
        <w:rPr>
          <w:rFonts w:ascii="Times New Roman" w:hAnsi="Times New Roman"/>
          <w:lang w:bidi="fr-FR"/>
        </w:rPr>
        <w:t>La protection du droit d</w:t>
      </w:r>
      <w:r w:rsidR="00454F75" w:rsidRPr="005240BE">
        <w:rPr>
          <w:rFonts w:ascii="Times New Roman" w:hAnsi="Times New Roman"/>
          <w:lang w:bidi="fr-FR"/>
        </w:rPr>
        <w:t>’</w:t>
      </w:r>
      <w:r w:rsidRPr="005240BE">
        <w:rPr>
          <w:rFonts w:ascii="Times New Roman" w:hAnsi="Times New Roman"/>
          <w:lang w:bidi="fr-FR"/>
        </w:rPr>
        <w:t>être</w:t>
      </w:r>
      <w:r w:rsidR="00C14581">
        <w:rPr>
          <w:rFonts w:ascii="Times New Roman" w:hAnsi="Times New Roman"/>
          <w:lang w:bidi="fr-FR"/>
        </w:rPr>
        <w:t xml:space="preserve"> jugé dans un délai raisonnable</w:t>
      </w:r>
      <w:r w:rsidRPr="005240BE">
        <w:rPr>
          <w:rFonts w:ascii="Times New Roman" w:hAnsi="Times New Roman"/>
          <w:lang w:bidi="fr-FR"/>
        </w:rPr>
        <w:t>», après l</w:t>
      </w:r>
      <w:r w:rsidR="00454F75" w:rsidRPr="005240BE">
        <w:rPr>
          <w:rFonts w:ascii="Times New Roman" w:hAnsi="Times New Roman"/>
          <w:lang w:bidi="fr-FR"/>
        </w:rPr>
        <w:t>’</w:t>
      </w:r>
      <w:r w:rsidRPr="005240BE">
        <w:rPr>
          <w:rFonts w:ascii="Times New Roman" w:hAnsi="Times New Roman"/>
          <w:lang w:bidi="fr-FR"/>
        </w:rPr>
        <w:t>entrée en vigueur de la nouvelle loi sur les tribunaux (JO 150/05). Au cours du premier semestre 2006, un séminaire a été organisé pour 56 juges et, en septembre de la même ann</w:t>
      </w:r>
      <w:r w:rsidR="00C14581">
        <w:rPr>
          <w:rFonts w:ascii="Times New Roman" w:hAnsi="Times New Roman"/>
          <w:lang w:bidi="fr-FR"/>
        </w:rPr>
        <w:t>ée, une table ronde intitulée «</w:t>
      </w:r>
      <w:r w:rsidRPr="005240BE">
        <w:rPr>
          <w:rFonts w:ascii="Times New Roman" w:hAnsi="Times New Roman"/>
          <w:lang w:bidi="fr-FR"/>
        </w:rPr>
        <w:t>La Convention pour la protection des droits de l</w:t>
      </w:r>
      <w:r w:rsidR="00454F75" w:rsidRPr="005240BE">
        <w:rPr>
          <w:rFonts w:ascii="Times New Roman" w:hAnsi="Times New Roman"/>
          <w:lang w:bidi="fr-FR"/>
        </w:rPr>
        <w:t>’</w:t>
      </w:r>
      <w:r w:rsidRPr="005240BE">
        <w:rPr>
          <w:rFonts w:ascii="Times New Roman" w:hAnsi="Times New Roman"/>
          <w:lang w:bidi="fr-FR"/>
        </w:rPr>
        <w:t>homme et des libertés fondamentales et son influence sur l</w:t>
      </w:r>
      <w:r w:rsidR="00454F75" w:rsidRPr="005240BE">
        <w:rPr>
          <w:rFonts w:ascii="Times New Roman" w:hAnsi="Times New Roman"/>
          <w:lang w:bidi="fr-FR"/>
        </w:rPr>
        <w:t>’</w:t>
      </w:r>
      <w:r w:rsidRPr="005240BE">
        <w:rPr>
          <w:rFonts w:ascii="Times New Roman" w:hAnsi="Times New Roman"/>
          <w:lang w:bidi="fr-FR"/>
        </w:rPr>
        <w:t>action quotidienne des procureurs</w:t>
      </w:r>
      <w:r w:rsidR="00C14581">
        <w:rPr>
          <w:rFonts w:ascii="Times New Roman" w:hAnsi="Times New Roman"/>
          <w:lang w:bidi="fr-FR"/>
        </w:rPr>
        <w:t xml:space="preserve"> et des juges</w:t>
      </w:r>
      <w:r w:rsidRPr="005240BE">
        <w:rPr>
          <w:rFonts w:ascii="Times New Roman" w:hAnsi="Times New Roman"/>
          <w:lang w:bidi="fr-FR"/>
        </w:rPr>
        <w:t>» s</w:t>
      </w:r>
      <w:r w:rsidR="00454F75" w:rsidRPr="005240BE">
        <w:rPr>
          <w:rFonts w:ascii="Times New Roman" w:hAnsi="Times New Roman"/>
          <w:lang w:bidi="fr-FR"/>
        </w:rPr>
        <w:t>’</w:t>
      </w:r>
      <w:r w:rsidRPr="005240BE">
        <w:rPr>
          <w:rFonts w:ascii="Times New Roman" w:hAnsi="Times New Roman"/>
          <w:lang w:bidi="fr-FR"/>
        </w:rPr>
        <w:t xml:space="preserve">est tenue dans le </w:t>
      </w:r>
      <w:r w:rsidR="00C14581">
        <w:rPr>
          <w:rFonts w:ascii="Times New Roman" w:hAnsi="Times New Roman"/>
          <w:lang w:bidi="fr-FR"/>
        </w:rPr>
        <w:t>cadre du programme CARDS 2003 «</w:t>
      </w:r>
      <w:r w:rsidRPr="005240BE">
        <w:rPr>
          <w:rFonts w:ascii="Times New Roman" w:hAnsi="Times New Roman"/>
          <w:lang w:bidi="fr-FR"/>
        </w:rPr>
        <w:t>La formation prof</w:t>
      </w:r>
      <w:r w:rsidR="00C14581">
        <w:rPr>
          <w:rFonts w:ascii="Times New Roman" w:hAnsi="Times New Roman"/>
          <w:lang w:bidi="fr-FR"/>
        </w:rPr>
        <w:t>essionnelle pour les procureurs</w:t>
      </w:r>
      <w:r w:rsidRPr="005240BE">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w:t>
      </w:r>
      <w:r w:rsidRPr="005240BE">
        <w:rPr>
          <w:rFonts w:ascii="Times New Roman" w:hAnsi="Times New Roman"/>
          <w:lang w:bidi="fr-FR"/>
        </w:rPr>
        <w:tab/>
        <w:t xml:space="preserve">La </w:t>
      </w:r>
      <w:r w:rsidR="00DC5B7A" w:rsidRPr="005240BE">
        <w:rPr>
          <w:rFonts w:ascii="Times New Roman" w:hAnsi="Times New Roman"/>
          <w:lang w:bidi="fr-FR"/>
        </w:rPr>
        <w:t>T</w:t>
      </w:r>
      <w:r w:rsidRPr="005240BE">
        <w:rPr>
          <w:rFonts w:ascii="Times New Roman" w:hAnsi="Times New Roman"/>
          <w:lang w:bidi="fr-FR"/>
        </w:rPr>
        <w:t>able ronde a réuni des représentants des tribunaux, du ministère public de la République de Croatie, du Bureau de lutte contre la corruption et le crime organisé (USKOK), du Ministère de la justice, de la Délégation de la Commission européenne, des Ambassades de France et d</w:t>
      </w:r>
      <w:r w:rsidR="00454F75" w:rsidRPr="005240BE">
        <w:rPr>
          <w:rFonts w:ascii="Times New Roman" w:hAnsi="Times New Roman"/>
          <w:lang w:bidi="fr-FR"/>
        </w:rPr>
        <w:t>’</w:t>
      </w:r>
      <w:r w:rsidRPr="005240BE">
        <w:rPr>
          <w:rFonts w:ascii="Times New Roman" w:hAnsi="Times New Roman"/>
          <w:lang w:bidi="fr-FR"/>
        </w:rPr>
        <w:t>Espagne, des systèmes judiciaires français et espagnol (en qualité de conférenciers), et des communautés universitaires croate et espagnole, ainsi que des conseillers du programme CARDS 2003 pour l</w:t>
      </w:r>
      <w:r w:rsidR="00454F75" w:rsidRPr="005240BE">
        <w:rPr>
          <w:rFonts w:ascii="Times New Roman" w:hAnsi="Times New Roman"/>
          <w:lang w:bidi="fr-FR"/>
        </w:rPr>
        <w:t>’</w:t>
      </w:r>
      <w:r w:rsidRPr="005240BE">
        <w:rPr>
          <w:rFonts w:ascii="Times New Roman" w:hAnsi="Times New Roman"/>
          <w:lang w:bidi="fr-FR"/>
        </w:rPr>
        <w:t>USKOK qui a été mentionné.</w:t>
      </w:r>
    </w:p>
    <w:p w:rsidR="007F25C2" w:rsidRPr="005240BE" w:rsidRDefault="007F25C2" w:rsidP="00C91EB2">
      <w:pPr>
        <w:spacing w:after="240"/>
        <w:jc w:val="center"/>
        <w:rPr>
          <w:rFonts w:ascii="Times New Roman" w:hAnsi="Times New Roman"/>
          <w:b/>
          <w:lang w:bidi="fr-FR"/>
        </w:rPr>
      </w:pPr>
      <w:r w:rsidRPr="005240BE">
        <w:rPr>
          <w:rFonts w:ascii="Times New Roman" w:hAnsi="Times New Roman"/>
          <w:b/>
          <w:lang w:bidi="fr-FR"/>
        </w:rPr>
        <w:t>Article 3</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42.</w:t>
      </w:r>
      <w:r w:rsidRPr="005240BE">
        <w:rPr>
          <w:rFonts w:ascii="Times New Roman" w:hAnsi="Times New Roman"/>
          <w:lang w:bidi="fr-FR"/>
        </w:rPr>
        <w:tab/>
        <w:t>Par rapport à la période considérée dans le rapport précédent, la République de Croatie a réalisé un progrès important quant à l</w:t>
      </w:r>
      <w:r w:rsidR="00454F75" w:rsidRPr="005240BE">
        <w:rPr>
          <w:rFonts w:ascii="Times New Roman" w:hAnsi="Times New Roman"/>
          <w:lang w:bidi="fr-FR"/>
        </w:rPr>
        <w:t>’</w:t>
      </w:r>
      <w:r w:rsidRPr="005240BE">
        <w:rPr>
          <w:rFonts w:ascii="Times New Roman" w:hAnsi="Times New Roman"/>
          <w:lang w:bidi="fr-FR"/>
        </w:rPr>
        <w:t>incorporation intégrale de ce</w:t>
      </w:r>
      <w:r w:rsidR="00DC5B7A" w:rsidRPr="005240BE">
        <w:rPr>
          <w:rFonts w:ascii="Times New Roman" w:hAnsi="Times New Roman"/>
          <w:lang w:bidi="fr-FR"/>
        </w:rPr>
        <w:t>s dispositions du Pacte dans la </w:t>
      </w:r>
      <w:r w:rsidRPr="005240BE">
        <w:rPr>
          <w:rFonts w:ascii="Times New Roman" w:hAnsi="Times New Roman"/>
          <w:lang w:bidi="fr-FR"/>
        </w:rPr>
        <w:t>législation.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w:t>
      </w:r>
      <w:r w:rsidRPr="005240BE">
        <w:rPr>
          <w:rFonts w:ascii="Times New Roman" w:hAnsi="Times New Roman"/>
          <w:lang w:bidi="fr-FR"/>
        </w:rPr>
        <w:tab/>
        <w:t>Les amendements apportés à la Constitution de la Républi</w:t>
      </w:r>
      <w:r w:rsidR="00DC5B7A" w:rsidRPr="005240BE">
        <w:rPr>
          <w:rFonts w:ascii="Times New Roman" w:hAnsi="Times New Roman"/>
          <w:lang w:bidi="fr-FR"/>
        </w:rPr>
        <w:t>que de Croatie de 2001, qui ont</w:t>
      </w:r>
      <w:r w:rsidR="00C14581">
        <w:rPr>
          <w:rFonts w:ascii="Times New Roman" w:hAnsi="Times New Roman"/>
          <w:lang w:bidi="fr-FR"/>
        </w:rPr>
        <w:t xml:space="preserve"> </w:t>
      </w:r>
      <w:r w:rsidRPr="005240BE">
        <w:rPr>
          <w:rFonts w:ascii="Times New Roman" w:hAnsi="Times New Roman"/>
          <w:lang w:bidi="fr-FR"/>
        </w:rPr>
        <w:t>fait de l</w:t>
      </w:r>
      <w:r w:rsidR="00454F75" w:rsidRPr="005240BE">
        <w:rPr>
          <w:rFonts w:ascii="Times New Roman" w:hAnsi="Times New Roman"/>
          <w:lang w:bidi="fr-FR"/>
        </w:rPr>
        <w:t>’</w:t>
      </w:r>
      <w:r w:rsidRPr="005240BE">
        <w:rPr>
          <w:rFonts w:ascii="Times New Roman" w:hAnsi="Times New Roman"/>
          <w:lang w:bidi="fr-FR"/>
        </w:rPr>
        <w:t>égalité entre les sexes l</w:t>
      </w:r>
      <w:r w:rsidR="00454F75" w:rsidRPr="005240BE">
        <w:rPr>
          <w:rFonts w:ascii="Times New Roman" w:hAnsi="Times New Roman"/>
          <w:lang w:bidi="fr-FR"/>
        </w:rPr>
        <w:t>’</w:t>
      </w:r>
      <w:r w:rsidRPr="005240BE">
        <w:rPr>
          <w:rFonts w:ascii="Times New Roman" w:hAnsi="Times New Roman"/>
          <w:lang w:bidi="fr-FR"/>
        </w:rPr>
        <w:t>une des valeurs suprêmes de l</w:t>
      </w:r>
      <w:r w:rsidR="00454F75" w:rsidRPr="005240BE">
        <w:rPr>
          <w:rFonts w:ascii="Times New Roman" w:hAnsi="Times New Roman"/>
          <w:lang w:bidi="fr-FR"/>
        </w:rPr>
        <w:t>’</w:t>
      </w:r>
      <w:r w:rsidRPr="005240BE">
        <w:rPr>
          <w:rFonts w:ascii="Times New Roman" w:hAnsi="Times New Roman"/>
          <w:lang w:bidi="fr-FR"/>
        </w:rPr>
        <w:t>ordre constitutionnel de la République, ont montré combien la plus haute instance législative était résolue à intégrer la Croatie dans le groupe des nations démocratiques, qui bâtissent leur système politique par la reconnaissance et la promotion de l</w:t>
      </w:r>
      <w:r w:rsidR="00454F75" w:rsidRPr="005240BE">
        <w:rPr>
          <w:rFonts w:ascii="Times New Roman" w:hAnsi="Times New Roman"/>
          <w:lang w:bidi="fr-FR"/>
        </w:rPr>
        <w:t>’</w:t>
      </w:r>
      <w:r w:rsidRPr="005240BE">
        <w:rPr>
          <w:rFonts w:ascii="Times New Roman" w:hAnsi="Times New Roman"/>
          <w:lang w:bidi="fr-FR"/>
        </w:rPr>
        <w:t>égalité entre les hommes et les femmes, condition indispensable du développement durable. Ainsi a été confirmé le principe politique de la démocratie paritaire en tant que seule démocratie authentique, de même qu</w:t>
      </w:r>
      <w:r w:rsidR="00454F75" w:rsidRPr="005240BE">
        <w:rPr>
          <w:rFonts w:ascii="Times New Roman" w:hAnsi="Times New Roman"/>
          <w:lang w:bidi="fr-FR"/>
        </w:rPr>
        <w:t>’</w:t>
      </w:r>
      <w:r w:rsidRPr="005240BE">
        <w:rPr>
          <w:rFonts w:ascii="Times New Roman" w:hAnsi="Times New Roman"/>
          <w:lang w:bidi="fr-FR"/>
        </w:rPr>
        <w:t>ont été jetées les bases de nouvelles normes législatives, destinées à créer un cadre d</w:t>
      </w:r>
      <w:r w:rsidR="00454F75" w:rsidRPr="005240BE">
        <w:rPr>
          <w:rFonts w:ascii="Times New Roman" w:hAnsi="Times New Roman"/>
          <w:lang w:bidi="fr-FR"/>
        </w:rPr>
        <w:t>’</w:t>
      </w:r>
      <w:r w:rsidRPr="005240BE">
        <w:rPr>
          <w:rFonts w:ascii="Times New Roman" w:hAnsi="Times New Roman"/>
          <w:lang w:bidi="fr-FR"/>
        </w:rPr>
        <w:t>égalité des</w:t>
      </w:r>
      <w:r w:rsidR="00DC5B7A" w:rsidRPr="005240BE">
        <w:rPr>
          <w:rFonts w:ascii="Times New Roman" w:hAnsi="Times New Roman"/>
          <w:lang w:bidi="fr-FR"/>
        </w:rPr>
        <w:t xml:space="preserve"> chances pour les </w:t>
      </w:r>
      <w:r w:rsidRPr="005240BE">
        <w:rPr>
          <w:rFonts w:ascii="Times New Roman" w:hAnsi="Times New Roman"/>
          <w:lang w:bidi="fr-FR"/>
        </w:rPr>
        <w:t>deux sexes, ainsi que celles de l</w:t>
      </w:r>
      <w:r w:rsidR="00454F75" w:rsidRPr="005240BE">
        <w:rPr>
          <w:rFonts w:ascii="Times New Roman" w:hAnsi="Times New Roman"/>
          <w:lang w:bidi="fr-FR"/>
        </w:rPr>
        <w:t>’</w:t>
      </w:r>
      <w:r w:rsidRPr="005240BE">
        <w:rPr>
          <w:rFonts w:ascii="Times New Roman" w:hAnsi="Times New Roman"/>
          <w:lang w:bidi="fr-FR"/>
        </w:rPr>
        <w:t>application cohérente de ces normes dans la pratique.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44.</w:t>
      </w:r>
      <w:r w:rsidRPr="005240BE">
        <w:rPr>
          <w:rFonts w:ascii="Times New Roman" w:hAnsi="Times New Roman"/>
          <w:lang w:bidi="fr-FR"/>
        </w:rPr>
        <w:tab/>
        <w:t>En 1997, la Politique nationale pour la promotion de l</w:t>
      </w:r>
      <w:r w:rsidR="00454F75" w:rsidRPr="005240BE">
        <w:rPr>
          <w:rFonts w:ascii="Times New Roman" w:hAnsi="Times New Roman"/>
          <w:lang w:bidi="fr-FR"/>
        </w:rPr>
        <w:t>’</w:t>
      </w:r>
      <w:r w:rsidRPr="005240BE">
        <w:rPr>
          <w:rFonts w:ascii="Times New Roman" w:hAnsi="Times New Roman"/>
          <w:lang w:bidi="fr-FR"/>
        </w:rPr>
        <w:t>égalité entre les sexes a été adoptée, qui a offert une vue générale de la situation actuelle (par exemple, sur l</w:t>
      </w:r>
      <w:r w:rsidR="00454F75" w:rsidRPr="005240BE">
        <w:rPr>
          <w:rFonts w:ascii="Times New Roman" w:hAnsi="Times New Roman"/>
          <w:lang w:bidi="fr-FR"/>
        </w:rPr>
        <w:t>’</w:t>
      </w:r>
      <w:r w:rsidRPr="005240BE">
        <w:rPr>
          <w:rFonts w:ascii="Times New Roman" w:hAnsi="Times New Roman"/>
          <w:lang w:bidi="fr-FR"/>
        </w:rPr>
        <w:t>insuffisante participation des femmes à la vie publique et politique) et contenait des mesures particulières pour améliorer la condition des femmes. Son adoption a supposé d</w:t>
      </w:r>
      <w:r w:rsidR="00454F75" w:rsidRPr="005240BE">
        <w:rPr>
          <w:rFonts w:ascii="Times New Roman" w:hAnsi="Times New Roman"/>
          <w:lang w:bidi="fr-FR"/>
        </w:rPr>
        <w:t>’</w:t>
      </w:r>
      <w:r w:rsidRPr="005240BE">
        <w:rPr>
          <w:rFonts w:ascii="Times New Roman" w:hAnsi="Times New Roman"/>
          <w:lang w:bidi="fr-FR"/>
        </w:rPr>
        <w:t>accepter une politique qui a mis l</w:t>
      </w:r>
      <w:r w:rsidR="00454F75" w:rsidRPr="005240BE">
        <w:rPr>
          <w:rFonts w:ascii="Times New Roman" w:hAnsi="Times New Roman"/>
          <w:lang w:bidi="fr-FR"/>
        </w:rPr>
        <w:t>’</w:t>
      </w:r>
      <w:r w:rsidRPr="005240BE">
        <w:rPr>
          <w:rFonts w:ascii="Times New Roman" w:hAnsi="Times New Roman"/>
          <w:lang w:bidi="fr-FR"/>
        </w:rPr>
        <w:t>accent sur la nécessité d</w:t>
      </w:r>
      <w:r w:rsidR="00454F75" w:rsidRPr="005240BE">
        <w:rPr>
          <w:rFonts w:ascii="Times New Roman" w:hAnsi="Times New Roman"/>
          <w:lang w:bidi="fr-FR"/>
        </w:rPr>
        <w:t>’</w:t>
      </w:r>
      <w:r w:rsidRPr="005240BE">
        <w:rPr>
          <w:rFonts w:ascii="Times New Roman" w:hAnsi="Times New Roman"/>
          <w:lang w:bidi="fr-FR"/>
        </w:rPr>
        <w:t>adopter différentes mesures pour améliorer la condition des femmes et réaliser l</w:t>
      </w:r>
      <w:r w:rsidR="00454F75" w:rsidRPr="005240BE">
        <w:rPr>
          <w:rFonts w:ascii="Times New Roman" w:hAnsi="Times New Roman"/>
          <w:lang w:bidi="fr-FR"/>
        </w:rPr>
        <w:t>’</w:t>
      </w:r>
      <w:r w:rsidRPr="005240BE">
        <w:rPr>
          <w:rFonts w:ascii="Times New Roman" w:hAnsi="Times New Roman"/>
          <w:lang w:bidi="fr-FR"/>
        </w:rPr>
        <w:t>égalité entre les sexes. Des fonds ont été alloués à l</w:t>
      </w:r>
      <w:r w:rsidR="00454F75" w:rsidRPr="005240BE">
        <w:rPr>
          <w:rFonts w:ascii="Times New Roman" w:hAnsi="Times New Roman"/>
          <w:lang w:bidi="fr-FR"/>
        </w:rPr>
        <w:t>’</w:t>
      </w:r>
      <w:r w:rsidRPr="005240BE">
        <w:rPr>
          <w:rFonts w:ascii="Times New Roman" w:hAnsi="Times New Roman"/>
          <w:lang w:bidi="fr-FR"/>
        </w:rPr>
        <w:t>action de la Commission sur l</w:t>
      </w:r>
      <w:r w:rsidR="00454F75" w:rsidRPr="005240BE">
        <w:rPr>
          <w:rFonts w:ascii="Times New Roman" w:hAnsi="Times New Roman"/>
          <w:lang w:bidi="fr-FR"/>
        </w:rPr>
        <w:t>’</w:t>
      </w:r>
      <w:r w:rsidRPr="005240BE">
        <w:rPr>
          <w:rFonts w:ascii="Times New Roman" w:hAnsi="Times New Roman"/>
          <w:lang w:bidi="fr-FR"/>
        </w:rPr>
        <w:t>égalité des sexes, financement nécessaire à la mise en œuvre de la Politique nationale pour la promotion de l</w:t>
      </w:r>
      <w:r w:rsidR="00454F75" w:rsidRPr="005240BE">
        <w:rPr>
          <w:rFonts w:ascii="Times New Roman" w:hAnsi="Times New Roman"/>
          <w:lang w:bidi="fr-FR"/>
        </w:rPr>
        <w:t>’</w:t>
      </w:r>
      <w:r w:rsidRPr="005240BE">
        <w:rPr>
          <w:rFonts w:ascii="Times New Roman" w:hAnsi="Times New Roman"/>
          <w:lang w:bidi="fr-FR"/>
        </w:rPr>
        <w:t>égalité entre les sexes. Ces fonds ont augmenté chaque année, ce</w:t>
      </w:r>
      <w:r w:rsidR="00DC5B7A" w:rsidRPr="005240BE">
        <w:rPr>
          <w:rFonts w:ascii="Times New Roman" w:hAnsi="Times New Roman"/>
          <w:lang w:bidi="fr-FR"/>
        </w:rPr>
        <w:t xml:space="preserve"> qui a permis de développer les </w:t>
      </w:r>
      <w:r w:rsidRPr="005240BE">
        <w:rPr>
          <w:rFonts w:ascii="Times New Roman" w:hAnsi="Times New Roman"/>
          <w:lang w:bidi="fr-FR"/>
        </w:rPr>
        <w:t>activités de la Commission. Une collaboration a vu le jour entre la Commission et les organisations non gouvernementales s</w:t>
      </w:r>
      <w:r w:rsidR="00454F75" w:rsidRPr="005240BE">
        <w:rPr>
          <w:rFonts w:ascii="Times New Roman" w:hAnsi="Times New Roman"/>
          <w:lang w:bidi="fr-FR"/>
        </w:rPr>
        <w:t>’</w:t>
      </w:r>
      <w:r w:rsidRPr="005240BE">
        <w:rPr>
          <w:rFonts w:ascii="Times New Roman" w:hAnsi="Times New Roman"/>
          <w:lang w:bidi="fr-FR"/>
        </w:rPr>
        <w:t xml:space="preserve">occupant des droits et </w:t>
      </w:r>
      <w:r w:rsidR="00C14581">
        <w:rPr>
          <w:rFonts w:ascii="Times New Roman" w:hAnsi="Times New Roman"/>
          <w:lang w:bidi="fr-FR"/>
        </w:rPr>
        <w:t>de la condition des femmes. Ces </w:t>
      </w:r>
      <w:r w:rsidRPr="005240BE">
        <w:rPr>
          <w:rFonts w:ascii="Times New Roman" w:hAnsi="Times New Roman"/>
          <w:lang w:bidi="fr-FR"/>
        </w:rPr>
        <w:t>organisations ont participé à l</w:t>
      </w:r>
      <w:r w:rsidR="00454F75" w:rsidRPr="005240BE">
        <w:rPr>
          <w:rFonts w:ascii="Times New Roman" w:hAnsi="Times New Roman"/>
          <w:lang w:bidi="fr-FR"/>
        </w:rPr>
        <w:t>’</w:t>
      </w:r>
      <w:r w:rsidRPr="005240BE">
        <w:rPr>
          <w:rFonts w:ascii="Times New Roman" w:hAnsi="Times New Roman"/>
          <w:lang w:bidi="fr-FR"/>
        </w:rPr>
        <w:t>action menée par la Commission sur l</w:t>
      </w:r>
      <w:r w:rsidR="00454F75" w:rsidRPr="005240BE">
        <w:rPr>
          <w:rFonts w:ascii="Times New Roman" w:hAnsi="Times New Roman"/>
          <w:lang w:bidi="fr-FR"/>
        </w:rPr>
        <w:t>’</w:t>
      </w:r>
      <w:r w:rsidRPr="005240BE">
        <w:rPr>
          <w:rFonts w:ascii="Times New Roman" w:hAnsi="Times New Roman"/>
          <w:lang w:bidi="fr-FR"/>
        </w:rPr>
        <w:t>égalité entre les sexes sur un plan institutionnel. En collaboration avec les organisations non gouvernementales, la Commission a organisé un certain nombre de conférences et de forums communs en vue de débattre des questions liées à la condition des femmes. Une conférence sur la représentation des femmes dans la vie politique et sur la violence dont elles sont victimes a été organisée, laquelle a confirmé que le Gouvernement et les organisations non gouvernementales devraient collaborer pour s</w:t>
      </w:r>
      <w:r w:rsidR="00454F75" w:rsidRPr="005240BE">
        <w:rPr>
          <w:rFonts w:ascii="Times New Roman" w:hAnsi="Times New Roman"/>
          <w:lang w:bidi="fr-FR"/>
        </w:rPr>
        <w:t>’</w:t>
      </w:r>
      <w:r w:rsidRPr="005240BE">
        <w:rPr>
          <w:rFonts w:ascii="Times New Roman" w:hAnsi="Times New Roman"/>
          <w:lang w:bidi="fr-FR"/>
        </w:rPr>
        <w:t>attaquer aux problèmes liés à l</w:t>
      </w:r>
      <w:r w:rsidR="00454F75" w:rsidRPr="005240BE">
        <w:rPr>
          <w:rFonts w:ascii="Times New Roman" w:hAnsi="Times New Roman"/>
          <w:lang w:bidi="fr-FR"/>
        </w:rPr>
        <w:t>’</w:t>
      </w:r>
      <w:r w:rsidRPr="005240BE">
        <w:rPr>
          <w:rFonts w:ascii="Times New Roman" w:hAnsi="Times New Roman"/>
          <w:lang w:bidi="fr-FR"/>
        </w:rPr>
        <w:t>amélioration de la condition des femmes. La Commission a commencé à fournir un soutien financier aux projets des ONG liés à l</w:t>
      </w:r>
      <w:r w:rsidR="00454F75" w:rsidRPr="005240BE">
        <w:rPr>
          <w:rFonts w:ascii="Times New Roman" w:hAnsi="Times New Roman"/>
          <w:lang w:bidi="fr-FR"/>
        </w:rPr>
        <w:t>’</w:t>
      </w:r>
      <w:r w:rsidRPr="005240BE">
        <w:rPr>
          <w:rFonts w:ascii="Times New Roman" w:hAnsi="Times New Roman"/>
          <w:lang w:bidi="fr-FR"/>
        </w:rPr>
        <w:t>application de la Plateforme de Beijing. Cela a permis d</w:t>
      </w:r>
      <w:r w:rsidR="00454F75" w:rsidRPr="005240BE">
        <w:rPr>
          <w:rFonts w:ascii="Times New Roman" w:hAnsi="Times New Roman"/>
          <w:lang w:bidi="fr-FR"/>
        </w:rPr>
        <w:t>’</w:t>
      </w:r>
      <w:r w:rsidRPr="005240BE">
        <w:rPr>
          <w:rFonts w:ascii="Times New Roman" w:hAnsi="Times New Roman"/>
          <w:lang w:bidi="fr-FR"/>
        </w:rPr>
        <w:t>élargir le cercle des participants à la réalisation des objectifs de la Politique nationale. La création de la Commission sur l</w:t>
      </w:r>
      <w:r w:rsidR="00454F75" w:rsidRPr="005240BE">
        <w:rPr>
          <w:rFonts w:ascii="Times New Roman" w:hAnsi="Times New Roman"/>
          <w:lang w:bidi="fr-FR"/>
        </w:rPr>
        <w:t>’</w:t>
      </w:r>
      <w:r w:rsidRPr="005240BE">
        <w:rPr>
          <w:rFonts w:ascii="Times New Roman" w:hAnsi="Times New Roman"/>
          <w:lang w:bidi="fr-FR"/>
        </w:rPr>
        <w:t>égalité entre les sexes ainsi que l</w:t>
      </w:r>
      <w:r w:rsidR="00454F75" w:rsidRPr="005240BE">
        <w:rPr>
          <w:rFonts w:ascii="Times New Roman" w:hAnsi="Times New Roman"/>
          <w:lang w:bidi="fr-FR"/>
        </w:rPr>
        <w:t>’</w:t>
      </w:r>
      <w:r w:rsidRPr="005240BE">
        <w:rPr>
          <w:rFonts w:ascii="Times New Roman" w:hAnsi="Times New Roman"/>
          <w:lang w:bidi="fr-FR"/>
        </w:rPr>
        <w:t>adoption et la mise en œuvre de la Politique nationale ont contribué à faire mieux comprendre la nécessité d</w:t>
      </w:r>
      <w:r w:rsidR="00454F75" w:rsidRPr="005240BE">
        <w:rPr>
          <w:rFonts w:ascii="Times New Roman" w:hAnsi="Times New Roman"/>
          <w:lang w:bidi="fr-FR"/>
        </w:rPr>
        <w:t>’</w:t>
      </w:r>
      <w:r w:rsidRPr="005240BE">
        <w:rPr>
          <w:rFonts w:ascii="Times New Roman" w:hAnsi="Times New Roman"/>
          <w:lang w:bidi="fr-FR"/>
        </w:rPr>
        <w:t>adopter des mesures visant à réaliser l</w:t>
      </w:r>
      <w:r w:rsidR="00454F75" w:rsidRPr="005240BE">
        <w:rPr>
          <w:rFonts w:ascii="Times New Roman" w:hAnsi="Times New Roman"/>
          <w:lang w:bidi="fr-FR"/>
        </w:rPr>
        <w:t>’</w:t>
      </w:r>
      <w:r w:rsidRPr="005240BE">
        <w:rPr>
          <w:rFonts w:ascii="Times New Roman" w:hAnsi="Times New Roman"/>
          <w:lang w:bidi="fr-FR"/>
        </w:rPr>
        <w:t>égalité entre les hommes et les femmes. De nombreuses mesures ont été prises pour améliorer la condition des femmes, et des forums ont été organisés auxquels les organisations non gouvernementales ont participé. Ces organisations ont par ailleurs conduit de leur côté un certain nombre d</w:t>
      </w:r>
      <w:r w:rsidR="00454F75" w:rsidRPr="005240BE">
        <w:rPr>
          <w:rFonts w:ascii="Times New Roman" w:hAnsi="Times New Roman"/>
          <w:lang w:bidi="fr-FR"/>
        </w:rPr>
        <w:t>’</w:t>
      </w:r>
      <w:r w:rsidR="005D7876">
        <w:rPr>
          <w:rFonts w:ascii="Times New Roman" w:hAnsi="Times New Roman"/>
          <w:lang w:bidi="fr-FR"/>
        </w:rPr>
        <w:t>actions et de projets très </w:t>
      </w:r>
      <w:r w:rsidRPr="005240BE">
        <w:rPr>
          <w:rFonts w:ascii="Times New Roman" w:hAnsi="Times New Roman"/>
          <w:lang w:bidi="fr-FR"/>
        </w:rPr>
        <w:t>utiles.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w:t>
      </w:r>
      <w:r w:rsidRPr="005240BE">
        <w:rPr>
          <w:rFonts w:ascii="Times New Roman" w:hAnsi="Times New Roman"/>
          <w:lang w:bidi="fr-FR"/>
        </w:rPr>
        <w:tab/>
        <w:t>Toutes les activités qui ont été menées n</w:t>
      </w:r>
      <w:r w:rsidR="00454F75" w:rsidRPr="005240BE">
        <w:rPr>
          <w:rFonts w:ascii="Times New Roman" w:hAnsi="Times New Roman"/>
          <w:lang w:bidi="fr-FR"/>
        </w:rPr>
        <w:t>’</w:t>
      </w:r>
      <w:r w:rsidRPr="005240BE">
        <w:rPr>
          <w:rFonts w:ascii="Times New Roman" w:hAnsi="Times New Roman"/>
          <w:lang w:bidi="fr-FR"/>
        </w:rPr>
        <w:t>ont pas suffi pour instaurer</w:t>
      </w:r>
      <w:r w:rsidR="00B52E03" w:rsidRPr="005240BE">
        <w:rPr>
          <w:rFonts w:ascii="Times New Roman" w:hAnsi="Times New Roman"/>
          <w:lang w:bidi="fr-FR"/>
        </w:rPr>
        <w:t xml:space="preserve"> un climat général dans</w:t>
      </w:r>
      <w:r w:rsidR="00C14581">
        <w:rPr>
          <w:rFonts w:ascii="Times New Roman" w:hAnsi="Times New Roman"/>
          <w:lang w:bidi="fr-FR"/>
        </w:rPr>
        <w:t> </w:t>
      </w:r>
      <w:r w:rsidRPr="005240BE">
        <w:rPr>
          <w:rFonts w:ascii="Times New Roman" w:hAnsi="Times New Roman"/>
          <w:lang w:bidi="fr-FR"/>
        </w:rPr>
        <w:t>le cadre duquel la plus grande démocratisation de la société permette d</w:t>
      </w:r>
      <w:r w:rsidR="00454F75" w:rsidRPr="005240BE">
        <w:rPr>
          <w:rFonts w:ascii="Times New Roman" w:hAnsi="Times New Roman"/>
          <w:lang w:bidi="fr-FR"/>
        </w:rPr>
        <w:t>’</w:t>
      </w:r>
      <w:r w:rsidRPr="005240BE">
        <w:rPr>
          <w:rFonts w:ascii="Times New Roman" w:hAnsi="Times New Roman"/>
          <w:lang w:bidi="fr-FR"/>
        </w:rPr>
        <w:t>accorder plus d</w:t>
      </w:r>
      <w:r w:rsidR="00454F75" w:rsidRPr="005240BE">
        <w:rPr>
          <w:rFonts w:ascii="Times New Roman" w:hAnsi="Times New Roman"/>
          <w:lang w:bidi="fr-FR"/>
        </w:rPr>
        <w:t>’</w:t>
      </w:r>
      <w:r w:rsidRPr="005240BE">
        <w:rPr>
          <w:rFonts w:ascii="Times New Roman" w:hAnsi="Times New Roman"/>
          <w:lang w:bidi="fr-FR"/>
        </w:rPr>
        <w:t>importance à la promotion et à la réalisation systématiques de l</w:t>
      </w:r>
      <w:r w:rsidR="00454F75" w:rsidRPr="005240BE">
        <w:rPr>
          <w:rFonts w:ascii="Times New Roman" w:hAnsi="Times New Roman"/>
          <w:lang w:bidi="fr-FR"/>
        </w:rPr>
        <w:t>’</w:t>
      </w:r>
      <w:r w:rsidR="00C14581">
        <w:rPr>
          <w:rFonts w:ascii="Times New Roman" w:hAnsi="Times New Roman"/>
          <w:lang w:bidi="fr-FR"/>
        </w:rPr>
        <w:t>égalité entre les sexes. Au </w:t>
      </w:r>
      <w:r w:rsidRPr="005240BE">
        <w:rPr>
          <w:rFonts w:ascii="Times New Roman" w:hAnsi="Times New Roman"/>
          <w:lang w:bidi="fr-FR"/>
        </w:rPr>
        <w:t>cours de la mise en œuvre de la Politique nationale, on a constaté que la réalisation des objectifs prévus dépend étroitement des fonds fournis pour l</w:t>
      </w:r>
      <w:r w:rsidR="00454F75" w:rsidRPr="005240BE">
        <w:rPr>
          <w:rFonts w:ascii="Times New Roman" w:hAnsi="Times New Roman"/>
          <w:lang w:bidi="fr-FR"/>
        </w:rPr>
        <w:t>’</w:t>
      </w:r>
      <w:r w:rsidRPr="005240BE">
        <w:rPr>
          <w:rFonts w:ascii="Times New Roman" w:hAnsi="Times New Roman"/>
          <w:lang w:bidi="fr-FR"/>
        </w:rPr>
        <w:t>appl</w:t>
      </w:r>
      <w:r w:rsidR="005D7876">
        <w:rPr>
          <w:rFonts w:ascii="Times New Roman" w:hAnsi="Times New Roman"/>
          <w:lang w:bidi="fr-FR"/>
        </w:rPr>
        <w:t>ication de mesures concrètes, à </w:t>
      </w:r>
      <w:r w:rsidRPr="005240BE">
        <w:rPr>
          <w:rFonts w:ascii="Times New Roman" w:hAnsi="Times New Roman"/>
          <w:lang w:bidi="fr-FR"/>
        </w:rPr>
        <w:t>savoir que certaines des mesures prévues n</w:t>
      </w:r>
      <w:r w:rsidR="00454F75" w:rsidRPr="005240BE">
        <w:rPr>
          <w:rFonts w:ascii="Times New Roman" w:hAnsi="Times New Roman"/>
          <w:lang w:bidi="fr-FR"/>
        </w:rPr>
        <w:t>’</w:t>
      </w:r>
      <w:r w:rsidRPr="005240BE">
        <w:rPr>
          <w:rFonts w:ascii="Times New Roman" w:hAnsi="Times New Roman"/>
          <w:lang w:bidi="fr-FR"/>
        </w:rPr>
        <w:t>ont pas été mises en application faute de financement. La fourniture de fonds supplémentaires est aussi nécessaire pour cofinancer les projets des ONG qui permettront de faire participer un plus grand nombre de personnes à la réalisation des objectifs fixés par la Politique nationale et la Plateforme de Beijing. Une autre faiblesse constatée a été l</w:t>
      </w:r>
      <w:r w:rsidR="00454F75" w:rsidRPr="005240BE">
        <w:rPr>
          <w:rFonts w:ascii="Times New Roman" w:hAnsi="Times New Roman"/>
          <w:lang w:bidi="fr-FR"/>
        </w:rPr>
        <w:t>’</w:t>
      </w:r>
      <w:r w:rsidRPr="005240BE">
        <w:rPr>
          <w:rFonts w:ascii="Times New Roman" w:hAnsi="Times New Roman"/>
          <w:lang w:bidi="fr-FR"/>
        </w:rPr>
        <w:t>absence d</w:t>
      </w:r>
      <w:r w:rsidR="00454F75" w:rsidRPr="005240BE">
        <w:rPr>
          <w:rFonts w:ascii="Times New Roman" w:hAnsi="Times New Roman"/>
          <w:lang w:bidi="fr-FR"/>
        </w:rPr>
        <w:t>’</w:t>
      </w:r>
      <w:r w:rsidRPr="005240BE">
        <w:rPr>
          <w:rFonts w:ascii="Times New Roman" w:hAnsi="Times New Roman"/>
          <w:lang w:bidi="fr-FR"/>
        </w:rPr>
        <w:t>indicateurs statistiques de qualité, qui permettraient de suivre précisément et systématiquement l</w:t>
      </w:r>
      <w:r w:rsidR="00454F75" w:rsidRPr="005240BE">
        <w:rPr>
          <w:rFonts w:ascii="Times New Roman" w:hAnsi="Times New Roman"/>
          <w:lang w:bidi="fr-FR"/>
        </w:rPr>
        <w:t>’</w:t>
      </w:r>
      <w:r w:rsidRPr="005240BE">
        <w:rPr>
          <w:rFonts w:ascii="Times New Roman" w:hAnsi="Times New Roman"/>
          <w:lang w:bidi="fr-FR"/>
        </w:rPr>
        <w:t>évolution des tendances en la matière et d</w:t>
      </w:r>
      <w:r w:rsidR="00454F75" w:rsidRPr="005240BE">
        <w:rPr>
          <w:rFonts w:ascii="Times New Roman" w:hAnsi="Times New Roman"/>
          <w:lang w:bidi="fr-FR"/>
        </w:rPr>
        <w:t>’</w:t>
      </w:r>
      <w:r w:rsidRPr="005240BE">
        <w:rPr>
          <w:rFonts w:ascii="Times New Roman" w:hAnsi="Times New Roman"/>
          <w:lang w:bidi="fr-FR"/>
        </w:rPr>
        <w:t>éva</w:t>
      </w:r>
      <w:r w:rsidR="00B52E03" w:rsidRPr="005240BE">
        <w:rPr>
          <w:rFonts w:ascii="Times New Roman" w:hAnsi="Times New Roman"/>
          <w:lang w:bidi="fr-FR"/>
        </w:rPr>
        <w:t>luer les résultats atteints. Le </w:t>
      </w:r>
      <w:r w:rsidRPr="005240BE">
        <w:rPr>
          <w:rFonts w:ascii="Times New Roman" w:hAnsi="Times New Roman"/>
          <w:lang w:bidi="fr-FR"/>
        </w:rPr>
        <w:t>problème se pose aussi du manque de personnel qualifié dans la fonction publique, lequel serait systématiquement affecté à la promotion de la politique destinée à obtenir une participation équilibrée d</w:t>
      </w:r>
      <w:r w:rsidR="00454F75" w:rsidRPr="005240BE">
        <w:rPr>
          <w:rFonts w:ascii="Times New Roman" w:hAnsi="Times New Roman"/>
          <w:lang w:bidi="fr-FR"/>
        </w:rPr>
        <w:t>’</w:t>
      </w:r>
      <w:r w:rsidRPr="005240BE">
        <w:rPr>
          <w:rFonts w:ascii="Times New Roman" w:hAnsi="Times New Roman"/>
          <w:lang w:bidi="fr-FR"/>
        </w:rPr>
        <w:t>hommes et de femmes à tous les aspects de la politique publique.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w:t>
      </w:r>
      <w:r w:rsidRPr="005240BE">
        <w:rPr>
          <w:rFonts w:ascii="Times New Roman" w:hAnsi="Times New Roman"/>
          <w:lang w:bidi="fr-FR"/>
        </w:rPr>
        <w:tab/>
        <w:t>À l</w:t>
      </w:r>
      <w:r w:rsidR="00454F75" w:rsidRPr="005240BE">
        <w:rPr>
          <w:rFonts w:ascii="Times New Roman" w:hAnsi="Times New Roman"/>
          <w:lang w:bidi="fr-FR"/>
        </w:rPr>
        <w:t>’</w:t>
      </w:r>
      <w:r w:rsidRPr="005240BE">
        <w:rPr>
          <w:rFonts w:ascii="Times New Roman" w:hAnsi="Times New Roman"/>
          <w:lang w:bidi="fr-FR"/>
        </w:rPr>
        <w:t>issue des élections parlementaires de janvier 2000, le nombre de députées s</w:t>
      </w:r>
      <w:r w:rsidR="00454F75" w:rsidRPr="005240BE">
        <w:rPr>
          <w:rFonts w:ascii="Times New Roman" w:hAnsi="Times New Roman"/>
          <w:lang w:bidi="fr-FR"/>
        </w:rPr>
        <w:t>’</w:t>
      </w:r>
      <w:r w:rsidRPr="005240BE">
        <w:rPr>
          <w:rFonts w:ascii="Times New Roman" w:hAnsi="Times New Roman"/>
          <w:lang w:bidi="fr-FR"/>
        </w:rPr>
        <w:t>est sensiblement accru (de 5,7 % à 23,5 %), augmentation qui a permis la création de la Commission parlementaire sur l</w:t>
      </w:r>
      <w:r w:rsidR="00454F75" w:rsidRPr="005240BE">
        <w:rPr>
          <w:rFonts w:ascii="Times New Roman" w:hAnsi="Times New Roman"/>
          <w:lang w:bidi="fr-FR"/>
        </w:rPr>
        <w:t>’</w:t>
      </w:r>
      <w:r w:rsidRPr="005240BE">
        <w:rPr>
          <w:rFonts w:ascii="Times New Roman" w:hAnsi="Times New Roman"/>
          <w:lang w:bidi="fr-FR"/>
        </w:rPr>
        <w:t>égalité entre les sexes. Le Gouvernement de la République de Croatie a créé la Commission sur l</w:t>
      </w:r>
      <w:r w:rsidR="00454F75" w:rsidRPr="005240BE">
        <w:rPr>
          <w:rFonts w:ascii="Times New Roman" w:hAnsi="Times New Roman"/>
          <w:lang w:bidi="fr-FR"/>
        </w:rPr>
        <w:t>’</w:t>
      </w:r>
      <w:r w:rsidRPr="005240BE">
        <w:rPr>
          <w:rFonts w:ascii="Times New Roman" w:hAnsi="Times New Roman"/>
          <w:lang w:bidi="fr-FR"/>
        </w:rPr>
        <w:t>égalité des sexes, preuve de sa ferme résolution de s</w:t>
      </w:r>
      <w:r w:rsidR="00454F75" w:rsidRPr="005240BE">
        <w:rPr>
          <w:rFonts w:ascii="Times New Roman" w:hAnsi="Times New Roman"/>
          <w:lang w:bidi="fr-FR"/>
        </w:rPr>
        <w:t>’</w:t>
      </w:r>
      <w:r w:rsidRPr="005240BE">
        <w:rPr>
          <w:rFonts w:ascii="Times New Roman" w:hAnsi="Times New Roman"/>
          <w:lang w:bidi="fr-FR"/>
        </w:rPr>
        <w:t>atteler à la question de l</w:t>
      </w:r>
      <w:r w:rsidR="00454F75" w:rsidRPr="005240BE">
        <w:rPr>
          <w:rFonts w:ascii="Times New Roman" w:hAnsi="Times New Roman"/>
          <w:lang w:bidi="fr-FR"/>
        </w:rPr>
        <w:t>’</w:t>
      </w:r>
      <w:r w:rsidRPr="005240BE">
        <w:rPr>
          <w:rFonts w:ascii="Times New Roman" w:hAnsi="Times New Roman"/>
          <w:lang w:bidi="fr-FR"/>
        </w:rPr>
        <w:t>égalité entre les hommes et les femmes dans la société croate d</w:t>
      </w:r>
      <w:r w:rsidR="00454F75" w:rsidRPr="005240BE">
        <w:rPr>
          <w:rFonts w:ascii="Times New Roman" w:hAnsi="Times New Roman"/>
          <w:lang w:bidi="fr-FR"/>
        </w:rPr>
        <w:t>’</w:t>
      </w:r>
      <w:r w:rsidRPr="005240BE">
        <w:rPr>
          <w:rFonts w:ascii="Times New Roman" w:hAnsi="Times New Roman"/>
          <w:lang w:bidi="fr-FR"/>
        </w:rPr>
        <w:t>une manière systématique. Le Vice-Premier Ministre a été nommé président de la Commission. Sur proposition de la Commission, la République de Croatie a signé le 5 juin 2000 le Protocole facultatif à la Convention sur l</w:t>
      </w:r>
      <w:r w:rsidR="00454F75" w:rsidRPr="005240BE">
        <w:rPr>
          <w:rFonts w:ascii="Times New Roman" w:hAnsi="Times New Roman"/>
          <w:lang w:bidi="fr-FR"/>
        </w:rPr>
        <w:t>’</w:t>
      </w:r>
      <w:r w:rsidRPr="005240BE">
        <w:rPr>
          <w:rFonts w:ascii="Times New Roman" w:hAnsi="Times New Roman"/>
          <w:lang w:bidi="fr-FR"/>
        </w:rPr>
        <w:t>élimination de toutes les formes de discrimination à l</w:t>
      </w:r>
      <w:r w:rsidR="00454F75" w:rsidRPr="005240BE">
        <w:rPr>
          <w:rFonts w:ascii="Times New Roman" w:hAnsi="Times New Roman"/>
          <w:lang w:bidi="fr-FR"/>
        </w:rPr>
        <w:t>’</w:t>
      </w:r>
      <w:r w:rsidR="00C14581">
        <w:rPr>
          <w:rFonts w:ascii="Times New Roman" w:hAnsi="Times New Roman"/>
          <w:lang w:bidi="fr-FR"/>
        </w:rPr>
        <w:t>égard des femmes. Le </w:t>
      </w:r>
      <w:r w:rsidRPr="005240BE">
        <w:rPr>
          <w:rFonts w:ascii="Times New Roman" w:hAnsi="Times New Roman"/>
          <w:lang w:bidi="fr-FR"/>
        </w:rPr>
        <w:t>Parlement croate a ratifié le Protocole le 27 janvier 2001 et, le 7 mars 2001, le Vice-Premier Ministre a déposé l</w:t>
      </w:r>
      <w:r w:rsidR="00454F75" w:rsidRPr="005240BE">
        <w:rPr>
          <w:rFonts w:ascii="Times New Roman" w:hAnsi="Times New Roman"/>
          <w:lang w:bidi="fr-FR"/>
        </w:rPr>
        <w:t>’</w:t>
      </w:r>
      <w:r w:rsidRPr="005240BE">
        <w:rPr>
          <w:rFonts w:ascii="Times New Roman" w:hAnsi="Times New Roman"/>
          <w:lang w:bidi="fr-FR"/>
        </w:rPr>
        <w:t>instrument de ratification du Protocole au Secrétariat des Nations Unies.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w:t>
      </w:r>
      <w:r w:rsidRPr="005240BE">
        <w:rPr>
          <w:rFonts w:ascii="Times New Roman" w:hAnsi="Times New Roman"/>
          <w:lang w:bidi="fr-FR"/>
        </w:rPr>
        <w:tab/>
        <w:t>En raison des insuffisances observées dans l</w:t>
      </w:r>
      <w:r w:rsidR="00454F75" w:rsidRPr="005240BE">
        <w:rPr>
          <w:rFonts w:ascii="Times New Roman" w:hAnsi="Times New Roman"/>
          <w:lang w:bidi="fr-FR"/>
        </w:rPr>
        <w:t>’</w:t>
      </w:r>
      <w:r w:rsidRPr="005240BE">
        <w:rPr>
          <w:rFonts w:ascii="Times New Roman" w:hAnsi="Times New Roman"/>
          <w:lang w:bidi="fr-FR"/>
        </w:rPr>
        <w:t>application de la Politique nationale jusqu</w:t>
      </w:r>
      <w:r w:rsidR="00454F75" w:rsidRPr="005240BE">
        <w:rPr>
          <w:rFonts w:ascii="Times New Roman" w:hAnsi="Times New Roman"/>
          <w:lang w:bidi="fr-FR"/>
        </w:rPr>
        <w:t>’</w:t>
      </w:r>
      <w:r w:rsidR="00C14581">
        <w:rPr>
          <w:rFonts w:ascii="Times New Roman" w:hAnsi="Times New Roman"/>
          <w:lang w:bidi="fr-FR"/>
        </w:rPr>
        <w:t>en </w:t>
      </w:r>
      <w:r w:rsidRPr="005240BE">
        <w:rPr>
          <w:rFonts w:ascii="Times New Roman" w:hAnsi="Times New Roman"/>
          <w:lang w:bidi="fr-FR"/>
        </w:rPr>
        <w:t>2000, la Commission du Gouvernement de la République de Croatie a engagé un dialogue avec le secteur non gouvernemental sur les nouvelles mesures à adopter en Croatie en matière d</w:t>
      </w:r>
      <w:r w:rsidR="00454F75" w:rsidRPr="005240BE">
        <w:rPr>
          <w:rFonts w:ascii="Times New Roman" w:hAnsi="Times New Roman"/>
          <w:lang w:bidi="fr-FR"/>
        </w:rPr>
        <w:t>’</w:t>
      </w:r>
      <w:r w:rsidRPr="005240BE">
        <w:rPr>
          <w:rFonts w:ascii="Times New Roman" w:hAnsi="Times New Roman"/>
          <w:lang w:bidi="fr-FR"/>
        </w:rPr>
        <w:t>égalité entre les sexes, grâce à la création d</w:t>
      </w:r>
      <w:r w:rsidR="00454F75" w:rsidRPr="005240BE">
        <w:rPr>
          <w:rFonts w:ascii="Times New Roman" w:hAnsi="Times New Roman"/>
          <w:lang w:bidi="fr-FR"/>
        </w:rPr>
        <w:t>’</w:t>
      </w:r>
      <w:r w:rsidRPr="005240BE">
        <w:rPr>
          <w:rFonts w:ascii="Times New Roman" w:hAnsi="Times New Roman"/>
          <w:lang w:bidi="fr-FR"/>
        </w:rPr>
        <w:t>une nouvelle politique. En 2000, une conférence nationale a été organ</w:t>
      </w:r>
      <w:r w:rsidR="00C14581">
        <w:rPr>
          <w:rFonts w:ascii="Times New Roman" w:hAnsi="Times New Roman"/>
          <w:lang w:bidi="fr-FR"/>
        </w:rPr>
        <w:t>isée à cet effet sur le thème «</w:t>
      </w:r>
      <w:r w:rsidRPr="005240BE">
        <w:rPr>
          <w:rFonts w:ascii="Times New Roman" w:hAnsi="Times New Roman"/>
          <w:lang w:bidi="fr-FR"/>
        </w:rPr>
        <w:t>Les f</w:t>
      </w:r>
      <w:r w:rsidR="00C14581">
        <w:rPr>
          <w:rFonts w:ascii="Times New Roman" w:hAnsi="Times New Roman"/>
          <w:lang w:bidi="fr-FR"/>
        </w:rPr>
        <w:t>emmes en Croatie de 2001 à 2005</w:t>
      </w:r>
      <w:r w:rsidRPr="005240BE">
        <w:rPr>
          <w:rFonts w:ascii="Times New Roman" w:hAnsi="Times New Roman"/>
          <w:lang w:bidi="fr-FR"/>
        </w:rPr>
        <w:t>», au cours de laquelle des représentants du Parlement croate, du Gouvernement, des organisations non gouvernementales de femmes, des partis politiques, des syndicats et des établissements scientifiques ont évalué le travail réalisé en Croatie en matière d</w:t>
      </w:r>
      <w:r w:rsidR="00454F75" w:rsidRPr="005240BE">
        <w:rPr>
          <w:rFonts w:ascii="Times New Roman" w:hAnsi="Times New Roman"/>
          <w:lang w:bidi="fr-FR"/>
        </w:rPr>
        <w:t>’</w:t>
      </w:r>
      <w:r w:rsidR="005D7876">
        <w:rPr>
          <w:rFonts w:ascii="Times New Roman" w:hAnsi="Times New Roman"/>
          <w:lang w:bidi="fr-FR"/>
        </w:rPr>
        <w:t>égalité entre les </w:t>
      </w:r>
      <w:r w:rsidRPr="005240BE">
        <w:rPr>
          <w:rFonts w:ascii="Times New Roman" w:hAnsi="Times New Roman"/>
          <w:lang w:bidi="fr-FR"/>
        </w:rPr>
        <w:t>sexes au cours de la période 1995-2000. Les questions à aborder par la nouvelle politique nationale sont</w:t>
      </w:r>
      <w:r w:rsidR="009E2CE5" w:rsidRPr="005240BE">
        <w:rPr>
          <w:rFonts w:ascii="Times New Roman" w:hAnsi="Times New Roman"/>
          <w:lang w:bidi="fr-FR"/>
        </w:rPr>
        <w:t>:</w:t>
      </w:r>
      <w:r w:rsidRPr="005240BE">
        <w:rPr>
          <w:rFonts w:ascii="Times New Roman" w:hAnsi="Times New Roman"/>
          <w:lang w:bidi="fr-FR"/>
        </w:rPr>
        <w:t xml:space="preserve"> les femmes et l</w:t>
      </w:r>
      <w:r w:rsidR="00454F75" w:rsidRPr="005240BE">
        <w:rPr>
          <w:rFonts w:ascii="Times New Roman" w:hAnsi="Times New Roman"/>
          <w:lang w:bidi="fr-FR"/>
        </w:rPr>
        <w:t>’</w:t>
      </w:r>
      <w:r w:rsidRPr="005240BE">
        <w:rPr>
          <w:rFonts w:ascii="Times New Roman" w:hAnsi="Times New Roman"/>
          <w:lang w:bidi="fr-FR"/>
        </w:rPr>
        <w:t>éducation, les femmes aux postes de responsabilité, les femmes et la santé, les mécanismes institutionnels, la violence à l</w:t>
      </w:r>
      <w:r w:rsidR="00454F75" w:rsidRPr="005240BE">
        <w:rPr>
          <w:rFonts w:ascii="Times New Roman" w:hAnsi="Times New Roman"/>
          <w:lang w:bidi="fr-FR"/>
        </w:rPr>
        <w:t>’</w:t>
      </w:r>
      <w:r w:rsidRPr="005240BE">
        <w:rPr>
          <w:rFonts w:ascii="Times New Roman" w:hAnsi="Times New Roman"/>
          <w:lang w:bidi="fr-FR"/>
        </w:rPr>
        <w:t>égard des femmes, les droits de l</w:t>
      </w:r>
      <w:r w:rsidR="00454F75" w:rsidRPr="005240BE">
        <w:rPr>
          <w:rFonts w:ascii="Times New Roman" w:hAnsi="Times New Roman"/>
          <w:lang w:bidi="fr-FR"/>
        </w:rPr>
        <w:t>’</w:t>
      </w:r>
      <w:r w:rsidRPr="005240BE">
        <w:rPr>
          <w:rFonts w:ascii="Times New Roman" w:hAnsi="Times New Roman"/>
          <w:lang w:bidi="fr-FR"/>
        </w:rPr>
        <w:t>homme des femmes, les femmes et le conflit armé, les femmes dans les médias, les femmes et l</w:t>
      </w:r>
      <w:r w:rsidR="00454F75" w:rsidRPr="005240BE">
        <w:rPr>
          <w:rFonts w:ascii="Times New Roman" w:hAnsi="Times New Roman"/>
          <w:lang w:bidi="fr-FR"/>
        </w:rPr>
        <w:t>’</w:t>
      </w:r>
      <w:r w:rsidRPr="005240BE">
        <w:rPr>
          <w:rFonts w:ascii="Times New Roman" w:hAnsi="Times New Roman"/>
          <w:lang w:bidi="fr-FR"/>
        </w:rPr>
        <w:t>économie, ainsi que les femmes et l</w:t>
      </w:r>
      <w:r w:rsidR="00454F75" w:rsidRPr="005240BE">
        <w:rPr>
          <w:rFonts w:ascii="Times New Roman" w:hAnsi="Times New Roman"/>
          <w:lang w:bidi="fr-FR"/>
        </w:rPr>
        <w:t>’</w:t>
      </w:r>
      <w:r w:rsidRPr="005240BE">
        <w:rPr>
          <w:rFonts w:ascii="Times New Roman" w:hAnsi="Times New Roman"/>
          <w:lang w:bidi="fr-FR"/>
        </w:rPr>
        <w:t xml:space="preserve">environnement. </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w:t>
      </w:r>
      <w:r w:rsidRPr="005240BE">
        <w:rPr>
          <w:rFonts w:ascii="Times New Roman" w:hAnsi="Times New Roman"/>
          <w:lang w:bidi="fr-FR"/>
        </w:rPr>
        <w:tab/>
        <w:t>En 2003, la loi sur l</w:t>
      </w:r>
      <w:r w:rsidR="00454F75" w:rsidRPr="005240BE">
        <w:rPr>
          <w:rFonts w:ascii="Times New Roman" w:hAnsi="Times New Roman"/>
          <w:lang w:bidi="fr-FR"/>
        </w:rPr>
        <w:t>’</w:t>
      </w:r>
      <w:r w:rsidRPr="005240BE">
        <w:rPr>
          <w:rFonts w:ascii="Times New Roman" w:hAnsi="Times New Roman"/>
          <w:lang w:bidi="fr-FR"/>
        </w:rPr>
        <w:t>égalité des sexes (JO 16/03) a été adoptée, qui jette les bases générales pour la protection et la promotion de l</w:t>
      </w:r>
      <w:r w:rsidR="00454F75" w:rsidRPr="005240BE">
        <w:rPr>
          <w:rFonts w:ascii="Times New Roman" w:hAnsi="Times New Roman"/>
          <w:lang w:bidi="fr-FR"/>
        </w:rPr>
        <w:t>’</w:t>
      </w:r>
      <w:r w:rsidRPr="005240BE">
        <w:rPr>
          <w:rFonts w:ascii="Times New Roman" w:hAnsi="Times New Roman"/>
          <w:lang w:bidi="fr-FR"/>
        </w:rPr>
        <w:t>égalité des sexes en tant que l</w:t>
      </w:r>
      <w:r w:rsidR="00454F75" w:rsidRPr="005240BE">
        <w:rPr>
          <w:rFonts w:ascii="Times New Roman" w:hAnsi="Times New Roman"/>
          <w:lang w:bidi="fr-FR"/>
        </w:rPr>
        <w:t>’</w:t>
      </w:r>
      <w:r w:rsidRPr="005240BE">
        <w:rPr>
          <w:rFonts w:ascii="Times New Roman" w:hAnsi="Times New Roman"/>
          <w:lang w:bidi="fr-FR"/>
        </w:rPr>
        <w:t>une des valeurs fondamentales de l</w:t>
      </w:r>
      <w:r w:rsidR="00454F75" w:rsidRPr="005240BE">
        <w:rPr>
          <w:rFonts w:ascii="Times New Roman" w:hAnsi="Times New Roman"/>
          <w:lang w:bidi="fr-FR"/>
        </w:rPr>
        <w:t>’</w:t>
      </w:r>
      <w:r w:rsidRPr="005240BE">
        <w:rPr>
          <w:rFonts w:ascii="Times New Roman" w:hAnsi="Times New Roman"/>
          <w:lang w:bidi="fr-FR"/>
        </w:rPr>
        <w:t>ordre constitutionnel de la République de Croatie, et définit et réglemen</w:t>
      </w:r>
      <w:r w:rsidR="00B52E03" w:rsidRPr="005240BE">
        <w:rPr>
          <w:rFonts w:ascii="Times New Roman" w:hAnsi="Times New Roman"/>
          <w:lang w:bidi="fr-FR"/>
        </w:rPr>
        <w:t>te la </w:t>
      </w:r>
      <w:r w:rsidRPr="005240BE">
        <w:rPr>
          <w:rFonts w:ascii="Times New Roman" w:hAnsi="Times New Roman"/>
          <w:lang w:bidi="fr-FR"/>
        </w:rPr>
        <w:t>protection contre la discrimination fondée sur le sexe et la créa</w:t>
      </w:r>
      <w:r w:rsidR="00B52E03" w:rsidRPr="005240BE">
        <w:rPr>
          <w:rFonts w:ascii="Times New Roman" w:hAnsi="Times New Roman"/>
          <w:lang w:bidi="fr-FR"/>
        </w:rPr>
        <w:t>tion de chances égales pour les </w:t>
      </w:r>
      <w:r w:rsidRPr="005240BE">
        <w:rPr>
          <w:rFonts w:ascii="Times New Roman" w:hAnsi="Times New Roman"/>
          <w:lang w:bidi="fr-FR"/>
        </w:rPr>
        <w:t>hommes et les femmes.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w:t>
      </w:r>
      <w:r w:rsidRPr="005240BE">
        <w:rPr>
          <w:rFonts w:ascii="Times New Roman" w:hAnsi="Times New Roman"/>
          <w:lang w:bidi="fr-FR"/>
        </w:rPr>
        <w:tab/>
        <w:t>On entend par égalité entre les sexes le fait que les hommes comme les femmes participent sur un pied d</w:t>
      </w:r>
      <w:r w:rsidR="00454F75" w:rsidRPr="005240BE">
        <w:rPr>
          <w:rFonts w:ascii="Times New Roman" w:hAnsi="Times New Roman"/>
          <w:lang w:bidi="fr-FR"/>
        </w:rPr>
        <w:t>’</w:t>
      </w:r>
      <w:r w:rsidRPr="005240BE">
        <w:rPr>
          <w:rFonts w:ascii="Times New Roman" w:hAnsi="Times New Roman"/>
          <w:lang w:bidi="fr-FR"/>
        </w:rPr>
        <w:t>égalité à tous les domaines de la vie privée et publique, qu</w:t>
      </w:r>
      <w:r w:rsidR="00454F75" w:rsidRPr="005240BE">
        <w:rPr>
          <w:rFonts w:ascii="Times New Roman" w:hAnsi="Times New Roman"/>
          <w:lang w:bidi="fr-FR"/>
        </w:rPr>
        <w:t>’</w:t>
      </w:r>
      <w:r w:rsidRPr="005240BE">
        <w:rPr>
          <w:rFonts w:ascii="Times New Roman" w:hAnsi="Times New Roman"/>
          <w:lang w:bidi="fr-FR"/>
        </w:rPr>
        <w:t>ils jouissent d</w:t>
      </w:r>
      <w:r w:rsidR="00454F75" w:rsidRPr="005240BE">
        <w:rPr>
          <w:rFonts w:ascii="Times New Roman" w:hAnsi="Times New Roman"/>
          <w:lang w:bidi="fr-FR"/>
        </w:rPr>
        <w:t>’</w:t>
      </w:r>
      <w:r w:rsidRPr="005240BE">
        <w:rPr>
          <w:rFonts w:ascii="Times New Roman" w:hAnsi="Times New Roman"/>
          <w:lang w:bidi="fr-FR"/>
        </w:rPr>
        <w:t>une égalité de statut et de chances leur permettant d</w:t>
      </w:r>
      <w:r w:rsidR="00454F75" w:rsidRPr="005240BE">
        <w:rPr>
          <w:rFonts w:ascii="Times New Roman" w:hAnsi="Times New Roman"/>
          <w:lang w:bidi="fr-FR"/>
        </w:rPr>
        <w:t>’</w:t>
      </w:r>
      <w:r w:rsidRPr="005240BE">
        <w:rPr>
          <w:rFonts w:ascii="Times New Roman" w:hAnsi="Times New Roman"/>
          <w:lang w:bidi="fr-FR"/>
        </w:rPr>
        <w:t>exercer tous leurs droits, et bénéficient à égalité des résultats obtenus. On entend par discrimination fondée sur le sexe le fait que tout traitement différentiel direct ou indirect, normatif ou en vigueur, toute exclus</w:t>
      </w:r>
      <w:r w:rsidR="00B52E03" w:rsidRPr="005240BE">
        <w:rPr>
          <w:rFonts w:ascii="Times New Roman" w:hAnsi="Times New Roman"/>
          <w:lang w:bidi="fr-FR"/>
        </w:rPr>
        <w:t>ion ou limitation fondée sur un </w:t>
      </w:r>
      <w:r w:rsidRPr="005240BE">
        <w:rPr>
          <w:rFonts w:ascii="Times New Roman" w:hAnsi="Times New Roman"/>
          <w:lang w:bidi="fr-FR"/>
        </w:rPr>
        <w:t>genre particulier entravant ou niant l</w:t>
      </w:r>
      <w:r w:rsidR="00454F75" w:rsidRPr="005240BE">
        <w:rPr>
          <w:rFonts w:ascii="Times New Roman" w:hAnsi="Times New Roman"/>
          <w:lang w:bidi="fr-FR"/>
        </w:rPr>
        <w:t>’</w:t>
      </w:r>
      <w:r w:rsidRPr="005240BE">
        <w:rPr>
          <w:rFonts w:ascii="Times New Roman" w:hAnsi="Times New Roman"/>
          <w:lang w:bidi="fr-FR"/>
        </w:rPr>
        <w:t>égalité de reconnaissance, la jouissance ou l</w:t>
      </w:r>
      <w:r w:rsidR="00454F75" w:rsidRPr="005240BE">
        <w:rPr>
          <w:rFonts w:ascii="Times New Roman" w:hAnsi="Times New Roman"/>
          <w:lang w:bidi="fr-FR"/>
        </w:rPr>
        <w:t>’</w:t>
      </w:r>
      <w:r w:rsidRPr="005240BE">
        <w:rPr>
          <w:rFonts w:ascii="Times New Roman" w:hAnsi="Times New Roman"/>
          <w:lang w:bidi="fr-FR"/>
        </w:rPr>
        <w:t>exercice des droits de l</w:t>
      </w:r>
      <w:r w:rsidR="00454F75" w:rsidRPr="005240BE">
        <w:rPr>
          <w:rFonts w:ascii="Times New Roman" w:hAnsi="Times New Roman"/>
          <w:lang w:bidi="fr-FR"/>
        </w:rPr>
        <w:t>’</w:t>
      </w:r>
      <w:r w:rsidRPr="005240BE">
        <w:rPr>
          <w:rFonts w:ascii="Times New Roman" w:hAnsi="Times New Roman"/>
          <w:lang w:bidi="fr-FR"/>
        </w:rPr>
        <w:t>homme des hommes et des femmes dans les domaines politique, éducatif, économique, social, culturel ainsi que civil, ou dans tout autre domaine de la vie.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w:t>
      </w:r>
      <w:r w:rsidRPr="005240BE">
        <w:rPr>
          <w:rFonts w:ascii="Times New Roman" w:hAnsi="Times New Roman"/>
          <w:lang w:bidi="fr-FR"/>
        </w:rPr>
        <w:tab/>
        <w:t>Toute discrimination fondée sur l</w:t>
      </w:r>
      <w:r w:rsidR="00454F75" w:rsidRPr="005240BE">
        <w:rPr>
          <w:rFonts w:ascii="Times New Roman" w:hAnsi="Times New Roman"/>
          <w:lang w:bidi="fr-FR"/>
        </w:rPr>
        <w:t>’</w:t>
      </w:r>
      <w:r w:rsidRPr="005240BE">
        <w:rPr>
          <w:rFonts w:ascii="Times New Roman" w:hAnsi="Times New Roman"/>
          <w:lang w:bidi="fr-FR"/>
        </w:rPr>
        <w:t>état civil ou la situation familiale d</w:t>
      </w:r>
      <w:r w:rsidR="00454F75" w:rsidRPr="005240BE">
        <w:rPr>
          <w:rFonts w:ascii="Times New Roman" w:hAnsi="Times New Roman"/>
          <w:lang w:bidi="fr-FR"/>
        </w:rPr>
        <w:t>’</w:t>
      </w:r>
      <w:r w:rsidRPr="005240BE">
        <w:rPr>
          <w:rFonts w:ascii="Times New Roman" w:hAnsi="Times New Roman"/>
          <w:lang w:bidi="fr-FR"/>
        </w:rPr>
        <w:t>une personne ou sur son orientation sexuelle est interdite. Toute incitation à la discrimination est considérée comme un acte de discrimination.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w:t>
      </w:r>
      <w:r w:rsidRPr="005240BE">
        <w:rPr>
          <w:rFonts w:ascii="Times New Roman" w:hAnsi="Times New Roman"/>
          <w:lang w:bidi="fr-FR"/>
        </w:rPr>
        <w:tab/>
        <w:t>La même loi définit aussi les fonctions du Bureau pour l</w:t>
      </w:r>
      <w:r w:rsidR="00454F75" w:rsidRPr="005240BE">
        <w:rPr>
          <w:rFonts w:ascii="Times New Roman" w:hAnsi="Times New Roman"/>
          <w:lang w:bidi="fr-FR"/>
        </w:rPr>
        <w:t>’</w:t>
      </w:r>
      <w:r w:rsidRPr="005240BE">
        <w:rPr>
          <w:rFonts w:ascii="Times New Roman" w:hAnsi="Times New Roman"/>
          <w:lang w:bidi="fr-FR"/>
        </w:rPr>
        <w:t>égalité des sexes en tant qu</w:t>
      </w:r>
      <w:r w:rsidR="00454F75" w:rsidRPr="005240BE">
        <w:rPr>
          <w:rFonts w:ascii="Times New Roman" w:hAnsi="Times New Roman"/>
          <w:lang w:bidi="fr-FR"/>
        </w:rPr>
        <w:t>’</w:t>
      </w:r>
      <w:r w:rsidRPr="005240BE">
        <w:rPr>
          <w:rFonts w:ascii="Times New Roman" w:hAnsi="Times New Roman"/>
          <w:lang w:bidi="fr-FR"/>
        </w:rPr>
        <w:t>instance professionnelle chargée d</w:t>
      </w:r>
      <w:r w:rsidR="00454F75" w:rsidRPr="005240BE">
        <w:rPr>
          <w:rFonts w:ascii="Times New Roman" w:hAnsi="Times New Roman"/>
          <w:lang w:bidi="fr-FR"/>
        </w:rPr>
        <w:t>’</w:t>
      </w:r>
      <w:r w:rsidRPr="005240BE">
        <w:rPr>
          <w:rFonts w:ascii="Times New Roman" w:hAnsi="Times New Roman"/>
          <w:lang w:bidi="fr-FR"/>
        </w:rPr>
        <w:t>assurer les missions permettent de réaliser l</w:t>
      </w:r>
      <w:r w:rsidR="00454F75" w:rsidRPr="005240BE">
        <w:rPr>
          <w:rFonts w:ascii="Times New Roman" w:hAnsi="Times New Roman"/>
          <w:lang w:bidi="fr-FR"/>
        </w:rPr>
        <w:t>’</w:t>
      </w:r>
      <w:r w:rsidRPr="005240BE">
        <w:rPr>
          <w:rFonts w:ascii="Times New Roman" w:hAnsi="Times New Roman"/>
          <w:lang w:bidi="fr-FR"/>
        </w:rPr>
        <w:t>égalité entre les sexes. Le Bureau pour l</w:t>
      </w:r>
      <w:r w:rsidR="00454F75" w:rsidRPr="005240BE">
        <w:rPr>
          <w:rFonts w:ascii="Times New Roman" w:hAnsi="Times New Roman"/>
          <w:lang w:bidi="fr-FR"/>
        </w:rPr>
        <w:t>’</w:t>
      </w:r>
      <w:r w:rsidRPr="005240BE">
        <w:rPr>
          <w:rFonts w:ascii="Times New Roman" w:hAnsi="Times New Roman"/>
          <w:lang w:bidi="fr-FR"/>
        </w:rPr>
        <w:t>égalité des sexes assume ses missions professionnelles ou autres comme suit</w:t>
      </w:r>
      <w:r w:rsidR="009E2CE5"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 xml:space="preserve"> coordonnant toutes les activités visant à réaliser l</w:t>
      </w:r>
      <w:r w:rsidR="00454F75" w:rsidRPr="005240BE">
        <w:rPr>
          <w:rFonts w:ascii="Times New Roman" w:hAnsi="Times New Roman"/>
          <w:lang w:bidi="fr-FR"/>
        </w:rPr>
        <w:t>’</w:t>
      </w:r>
      <w:r w:rsidR="007F25C2" w:rsidRPr="005240BE">
        <w:rPr>
          <w:rFonts w:ascii="Times New Roman" w:hAnsi="Times New Roman"/>
          <w:lang w:bidi="fr-FR"/>
        </w:rPr>
        <w:t>égalité entre les sexes, comme la fourniture d</w:t>
      </w:r>
      <w:r w:rsidR="00454F75" w:rsidRPr="005240BE">
        <w:rPr>
          <w:rFonts w:ascii="Times New Roman" w:hAnsi="Times New Roman"/>
          <w:lang w:bidi="fr-FR"/>
        </w:rPr>
        <w:t>’</w:t>
      </w:r>
      <w:r w:rsidR="007F25C2" w:rsidRPr="005240BE">
        <w:rPr>
          <w:rFonts w:ascii="Times New Roman" w:hAnsi="Times New Roman"/>
          <w:lang w:bidi="fr-FR"/>
        </w:rPr>
        <w:t>une assistance professionnelle dans le cadre de l</w:t>
      </w:r>
      <w:r w:rsidR="00454F75" w:rsidRPr="005240BE">
        <w:rPr>
          <w:rFonts w:ascii="Times New Roman" w:hAnsi="Times New Roman"/>
          <w:lang w:bidi="fr-FR"/>
        </w:rPr>
        <w:t>’</w:t>
      </w:r>
      <w:r w:rsidR="007F25C2" w:rsidRPr="005240BE">
        <w:rPr>
          <w:rFonts w:ascii="Times New Roman" w:hAnsi="Times New Roman"/>
          <w:lang w:bidi="fr-FR"/>
        </w:rPr>
        <w:t>application et des modalités d</w:t>
      </w:r>
      <w:r w:rsidR="00454F75" w:rsidRPr="005240BE">
        <w:rPr>
          <w:rFonts w:ascii="Times New Roman" w:hAnsi="Times New Roman"/>
          <w:lang w:bidi="fr-FR"/>
        </w:rPr>
        <w:t>’</w:t>
      </w:r>
      <w:r w:rsidR="007F25C2" w:rsidRPr="005240BE">
        <w:rPr>
          <w:rFonts w:ascii="Times New Roman" w:hAnsi="Times New Roman"/>
          <w:lang w:bidi="fr-FR"/>
        </w:rPr>
        <w:t>application de cette loi et d</w:t>
      </w:r>
      <w:r w:rsidR="00454F75" w:rsidRPr="005240BE">
        <w:rPr>
          <w:rFonts w:ascii="Times New Roman" w:hAnsi="Times New Roman"/>
          <w:lang w:bidi="fr-FR"/>
        </w:rPr>
        <w:t>’</w:t>
      </w:r>
      <w:r w:rsidR="007F25C2" w:rsidRPr="005240BE">
        <w:rPr>
          <w:rFonts w:ascii="Times New Roman" w:hAnsi="Times New Roman"/>
          <w:lang w:bidi="fr-FR"/>
        </w:rPr>
        <w:t>autres instruments normatifs relatifs à l</w:t>
      </w:r>
      <w:r w:rsidR="00454F75" w:rsidRPr="005240BE">
        <w:rPr>
          <w:rFonts w:ascii="Times New Roman" w:hAnsi="Times New Roman"/>
          <w:lang w:bidi="fr-FR"/>
        </w:rPr>
        <w:t>’</w:t>
      </w:r>
      <w:r w:rsidR="007F25C2" w:rsidRPr="005240BE">
        <w:rPr>
          <w:rFonts w:ascii="Times New Roman" w:hAnsi="Times New Roman"/>
          <w:lang w:bidi="fr-FR"/>
        </w:rPr>
        <w:t>égalité entre les sexes</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approuvant la mise en œuvre des plans d</w:t>
      </w:r>
      <w:r w:rsidR="00454F75" w:rsidRPr="005240BE">
        <w:rPr>
          <w:rFonts w:ascii="Times New Roman" w:hAnsi="Times New Roman"/>
          <w:lang w:bidi="fr-FR"/>
        </w:rPr>
        <w:t>’</w:t>
      </w:r>
      <w:r w:rsidR="007F25C2" w:rsidRPr="005240BE">
        <w:rPr>
          <w:rFonts w:ascii="Times New Roman" w:hAnsi="Times New Roman"/>
          <w:lang w:bidi="fr-FR"/>
        </w:rPr>
        <w:t>action des organismes publics, des personnes morales investies de la puissance publique, et des personnes morales dont l</w:t>
      </w:r>
      <w:r w:rsidR="00454F75" w:rsidRPr="005240BE">
        <w:rPr>
          <w:rFonts w:ascii="Times New Roman" w:hAnsi="Times New Roman"/>
          <w:lang w:bidi="fr-FR"/>
        </w:rPr>
        <w:t>’</w:t>
      </w:r>
      <w:r w:rsidR="007F25C2" w:rsidRPr="005240BE">
        <w:rPr>
          <w:rFonts w:ascii="Times New Roman" w:hAnsi="Times New Roman"/>
          <w:lang w:bidi="fr-FR"/>
        </w:rPr>
        <w:t>actionnaire majoritaire est l</w:t>
      </w:r>
      <w:r w:rsidR="00454F75" w:rsidRPr="005240BE">
        <w:rPr>
          <w:rFonts w:ascii="Times New Roman" w:hAnsi="Times New Roman"/>
          <w:lang w:bidi="fr-FR"/>
        </w:rPr>
        <w:t>’</w:t>
      </w:r>
      <w:r w:rsidR="007F25C2" w:rsidRPr="005240BE">
        <w:rPr>
          <w:rFonts w:ascii="Times New Roman" w:hAnsi="Times New Roman"/>
          <w:lang w:bidi="fr-FR"/>
        </w:rPr>
        <w:t>État ou une unité d</w:t>
      </w:r>
      <w:r w:rsidR="00454F75" w:rsidRPr="005240BE">
        <w:rPr>
          <w:rFonts w:ascii="Times New Roman" w:hAnsi="Times New Roman"/>
          <w:lang w:bidi="fr-FR"/>
        </w:rPr>
        <w:t>’</w:t>
      </w:r>
      <w:r w:rsidR="007F25C2" w:rsidRPr="005240BE">
        <w:rPr>
          <w:rFonts w:ascii="Times New Roman" w:hAnsi="Times New Roman"/>
          <w:lang w:bidi="fr-FR"/>
        </w:rPr>
        <w:t>autonomie locale et territoriale (régionale), tels que visés par la loi</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 xml:space="preserve"> proposant au Gouvernement de la République de Croatie et aux organismes publics l</w:t>
      </w:r>
      <w:r w:rsidR="00454F75" w:rsidRPr="005240BE">
        <w:rPr>
          <w:rFonts w:ascii="Times New Roman" w:hAnsi="Times New Roman"/>
          <w:lang w:bidi="fr-FR"/>
        </w:rPr>
        <w:t>’</w:t>
      </w:r>
      <w:r w:rsidR="007F25C2" w:rsidRPr="005240BE">
        <w:rPr>
          <w:rFonts w:ascii="Times New Roman" w:hAnsi="Times New Roman"/>
          <w:lang w:bidi="fr-FR"/>
        </w:rPr>
        <w:t>adoption ou l</w:t>
      </w:r>
      <w:r w:rsidR="00454F75" w:rsidRPr="005240BE">
        <w:rPr>
          <w:rFonts w:ascii="Times New Roman" w:hAnsi="Times New Roman"/>
          <w:lang w:bidi="fr-FR"/>
        </w:rPr>
        <w:t>’</w:t>
      </w:r>
      <w:r w:rsidR="007F25C2" w:rsidRPr="005240BE">
        <w:rPr>
          <w:rFonts w:ascii="Times New Roman" w:hAnsi="Times New Roman"/>
          <w:lang w:bidi="fr-FR"/>
        </w:rPr>
        <w:t>amendement de lois ou d</w:t>
      </w:r>
      <w:r w:rsidR="00454F75" w:rsidRPr="005240BE">
        <w:rPr>
          <w:rFonts w:ascii="Times New Roman" w:hAnsi="Times New Roman"/>
          <w:lang w:bidi="fr-FR"/>
        </w:rPr>
        <w:t>’</w:t>
      </w:r>
      <w:r w:rsidR="007F25C2" w:rsidRPr="005240BE">
        <w:rPr>
          <w:rFonts w:ascii="Times New Roman" w:hAnsi="Times New Roman"/>
          <w:lang w:bidi="fr-FR"/>
        </w:rPr>
        <w:t>autres instruments normatifs, ainsi que l</w:t>
      </w:r>
      <w:r w:rsidR="00454F75" w:rsidRPr="005240BE">
        <w:rPr>
          <w:rFonts w:ascii="Times New Roman" w:hAnsi="Times New Roman"/>
          <w:lang w:bidi="fr-FR"/>
        </w:rPr>
        <w:t>’</w:t>
      </w:r>
      <w:r w:rsidR="007F25C2" w:rsidRPr="005240BE">
        <w:rPr>
          <w:rFonts w:ascii="Times New Roman" w:hAnsi="Times New Roman"/>
          <w:lang w:bidi="fr-FR"/>
        </w:rPr>
        <w:t>adoption d</w:t>
      </w:r>
      <w:r w:rsidR="00454F75" w:rsidRPr="005240BE">
        <w:rPr>
          <w:rFonts w:ascii="Times New Roman" w:hAnsi="Times New Roman"/>
          <w:lang w:bidi="fr-FR"/>
        </w:rPr>
        <w:t>’</w:t>
      </w:r>
      <w:r w:rsidR="007F25C2" w:rsidRPr="005240BE">
        <w:rPr>
          <w:rFonts w:ascii="Times New Roman" w:hAnsi="Times New Roman"/>
          <w:lang w:bidi="fr-FR"/>
        </w:rPr>
        <w:t>autres mesures</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 xml:space="preserve">En </w:t>
      </w:r>
      <w:r w:rsidR="007F25C2" w:rsidRPr="005240BE">
        <w:rPr>
          <w:rFonts w:ascii="Times New Roman" w:hAnsi="Times New Roman"/>
          <w:lang w:bidi="fr-FR"/>
        </w:rPr>
        <w:t>élaborant une politique nationale pour la promotion de l</w:t>
      </w:r>
      <w:r w:rsidR="00454F75" w:rsidRPr="005240BE">
        <w:rPr>
          <w:rFonts w:ascii="Times New Roman" w:hAnsi="Times New Roman"/>
          <w:lang w:bidi="fr-FR"/>
        </w:rPr>
        <w:t>’</w:t>
      </w:r>
      <w:r w:rsidR="007F25C2" w:rsidRPr="005240BE">
        <w:rPr>
          <w:rFonts w:ascii="Times New Roman" w:hAnsi="Times New Roman"/>
          <w:lang w:bidi="fr-FR"/>
        </w:rPr>
        <w:t>égalité entre les sexes et en supervisant sa mise en œuvre</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réalisant des recherches et des analyses, et en faisant rapport au Gouvernement de la République de Croatie tous les deux ans sur la mise en œuvre de la politique nationale</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contrôlant le niveau d</w:t>
      </w:r>
      <w:r w:rsidR="00454F75" w:rsidRPr="005240BE">
        <w:rPr>
          <w:rFonts w:ascii="Times New Roman" w:hAnsi="Times New Roman"/>
          <w:lang w:bidi="fr-FR"/>
        </w:rPr>
        <w:t>’</w:t>
      </w:r>
      <w:r w:rsidR="007F25C2" w:rsidRPr="005240BE">
        <w:rPr>
          <w:rFonts w:ascii="Times New Roman" w:hAnsi="Times New Roman"/>
          <w:lang w:bidi="fr-FR"/>
        </w:rPr>
        <w:t>harmonisation des lois et d</w:t>
      </w:r>
      <w:r w:rsidR="00454F75" w:rsidRPr="005240BE">
        <w:rPr>
          <w:rFonts w:ascii="Times New Roman" w:hAnsi="Times New Roman"/>
          <w:lang w:bidi="fr-FR"/>
        </w:rPr>
        <w:t>’</w:t>
      </w:r>
      <w:r w:rsidR="007F25C2" w:rsidRPr="005240BE">
        <w:rPr>
          <w:rFonts w:ascii="Times New Roman" w:hAnsi="Times New Roman"/>
          <w:lang w:bidi="fr-FR"/>
        </w:rPr>
        <w:t>autres instruments normatifs relatifs à l</w:t>
      </w:r>
      <w:r w:rsidR="00454F75" w:rsidRPr="005240BE">
        <w:rPr>
          <w:rFonts w:ascii="Times New Roman" w:hAnsi="Times New Roman"/>
          <w:lang w:bidi="fr-FR"/>
        </w:rPr>
        <w:t>’</w:t>
      </w:r>
      <w:r w:rsidR="007F25C2" w:rsidRPr="005240BE">
        <w:rPr>
          <w:rFonts w:ascii="Times New Roman" w:hAnsi="Times New Roman"/>
          <w:lang w:bidi="fr-FR"/>
        </w:rPr>
        <w:t>égalité entre les sexes par rapport aux instruments internationaux ainsi que leur niveau d</w:t>
      </w:r>
      <w:r w:rsidR="00454F75" w:rsidRPr="005240BE">
        <w:rPr>
          <w:rFonts w:ascii="Times New Roman" w:hAnsi="Times New Roman"/>
          <w:lang w:bidi="fr-FR"/>
        </w:rPr>
        <w:t>’</w:t>
      </w:r>
      <w:r w:rsidR="007F25C2" w:rsidRPr="005240BE">
        <w:rPr>
          <w:rFonts w:ascii="Times New Roman" w:hAnsi="Times New Roman"/>
          <w:lang w:bidi="fr-FR"/>
        </w:rPr>
        <w:t>application</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préparant des rapports nationaux sur le respect des obligations internationales dans le domaine de l</w:t>
      </w:r>
      <w:r w:rsidR="00454F75" w:rsidRPr="005240BE">
        <w:rPr>
          <w:rFonts w:ascii="Times New Roman" w:hAnsi="Times New Roman"/>
          <w:lang w:bidi="fr-FR"/>
        </w:rPr>
        <w:t>’</w:t>
      </w:r>
      <w:r w:rsidR="007F25C2" w:rsidRPr="005240BE">
        <w:rPr>
          <w:rFonts w:ascii="Times New Roman" w:hAnsi="Times New Roman"/>
          <w:lang w:bidi="fr-FR"/>
        </w:rPr>
        <w:t>égalité entre les sexes</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collaborant avec les organisations non gouvernementales travaillant dans le domaine de l</w:t>
      </w:r>
      <w:r w:rsidR="00454F75" w:rsidRPr="005240BE">
        <w:rPr>
          <w:rFonts w:ascii="Times New Roman" w:hAnsi="Times New Roman"/>
          <w:lang w:bidi="fr-FR"/>
        </w:rPr>
        <w:t>’</w:t>
      </w:r>
      <w:r w:rsidR="007F25C2" w:rsidRPr="005240BE">
        <w:rPr>
          <w:rFonts w:ascii="Times New Roman" w:hAnsi="Times New Roman"/>
          <w:lang w:bidi="fr-FR"/>
        </w:rPr>
        <w:t>égalité entre les sexes et en garantissant le financement partiel de leurs projets ou activités</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faisant mieux connaître et mieux comprendre l</w:t>
      </w:r>
      <w:r w:rsidR="00454F75" w:rsidRPr="005240BE">
        <w:rPr>
          <w:rFonts w:ascii="Times New Roman" w:hAnsi="Times New Roman"/>
          <w:lang w:bidi="fr-FR"/>
        </w:rPr>
        <w:t>’</w:t>
      </w:r>
      <w:r w:rsidR="007F25C2" w:rsidRPr="005240BE">
        <w:rPr>
          <w:rFonts w:ascii="Times New Roman" w:hAnsi="Times New Roman"/>
          <w:lang w:bidi="fr-FR"/>
        </w:rPr>
        <w:t>égalité entre les sexes</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recevant les déclarations de violation de cette loi et d</w:t>
      </w:r>
      <w:r w:rsidR="00454F75" w:rsidRPr="005240BE">
        <w:rPr>
          <w:rFonts w:ascii="Times New Roman" w:hAnsi="Times New Roman"/>
          <w:lang w:bidi="fr-FR"/>
        </w:rPr>
        <w:t>’</w:t>
      </w:r>
      <w:r w:rsidR="007F25C2" w:rsidRPr="005240BE">
        <w:rPr>
          <w:rFonts w:ascii="Times New Roman" w:hAnsi="Times New Roman"/>
          <w:lang w:bidi="fr-FR"/>
        </w:rPr>
        <w:t>autres instruments normatifs</w:t>
      </w:r>
      <w:r w:rsidR="00DC5B7A" w:rsidRPr="005240BE">
        <w:rPr>
          <w:rFonts w:ascii="Times New Roman" w:hAnsi="Times New Roman"/>
          <w:lang w:bidi="fr-FR"/>
        </w:rPr>
        <w:t>;</w:t>
      </w:r>
    </w:p>
    <w:p w:rsidR="007F25C2" w:rsidRPr="005240BE" w:rsidRDefault="00F758FD"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faisant rapport au Gouvernement de la République de Croatie chaque année sur les activités menées au cours de l</w:t>
      </w:r>
      <w:r w:rsidR="00454F75" w:rsidRPr="005240BE">
        <w:rPr>
          <w:rFonts w:ascii="Times New Roman" w:hAnsi="Times New Roman"/>
          <w:lang w:bidi="fr-FR"/>
        </w:rPr>
        <w:t>’</w:t>
      </w:r>
      <w:r w:rsidR="007F25C2" w:rsidRPr="005240BE">
        <w:rPr>
          <w:rFonts w:ascii="Times New Roman" w:hAnsi="Times New Roman"/>
          <w:lang w:bidi="fr-FR"/>
        </w:rPr>
        <w:t>année précédente, et ce au plus tard fin avril.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w:t>
      </w:r>
      <w:r w:rsidRPr="005240BE">
        <w:rPr>
          <w:rFonts w:ascii="Times New Roman" w:hAnsi="Times New Roman"/>
          <w:lang w:bidi="fr-FR"/>
        </w:rPr>
        <w:tab/>
        <w:t>En outre, en vertu de la loi sur l</w:t>
      </w:r>
      <w:r w:rsidR="00454F75" w:rsidRPr="005240BE">
        <w:rPr>
          <w:rFonts w:ascii="Times New Roman" w:hAnsi="Times New Roman"/>
          <w:lang w:bidi="fr-FR"/>
        </w:rPr>
        <w:t>’</w:t>
      </w:r>
      <w:r w:rsidRPr="005240BE">
        <w:rPr>
          <w:rFonts w:ascii="Times New Roman" w:hAnsi="Times New Roman"/>
          <w:lang w:bidi="fr-FR"/>
        </w:rPr>
        <w:t>égalité des sexes, l</w:t>
      </w:r>
      <w:r w:rsidR="00454F75" w:rsidRPr="005240BE">
        <w:rPr>
          <w:rFonts w:ascii="Times New Roman" w:hAnsi="Times New Roman"/>
          <w:lang w:bidi="fr-FR"/>
        </w:rPr>
        <w:t>’</w:t>
      </w:r>
      <w:r w:rsidRPr="005240BE">
        <w:rPr>
          <w:rFonts w:ascii="Times New Roman" w:hAnsi="Times New Roman"/>
          <w:lang w:bidi="fr-FR"/>
        </w:rPr>
        <w:t>institution du médiateur pour l</w:t>
      </w:r>
      <w:r w:rsidR="00454F75" w:rsidRPr="005240BE">
        <w:rPr>
          <w:rFonts w:ascii="Times New Roman" w:hAnsi="Times New Roman"/>
          <w:lang w:bidi="fr-FR"/>
        </w:rPr>
        <w:t>’</w:t>
      </w:r>
      <w:r w:rsidRPr="005240BE">
        <w:rPr>
          <w:rFonts w:ascii="Times New Roman" w:hAnsi="Times New Roman"/>
          <w:lang w:bidi="fr-FR"/>
        </w:rPr>
        <w:t>égalité des sexes a été créée. Le médiateur et son adjoint doivent être de sexe différent et l</w:t>
      </w:r>
      <w:r w:rsidR="00454F75" w:rsidRPr="005240BE">
        <w:rPr>
          <w:rFonts w:ascii="Times New Roman" w:hAnsi="Times New Roman"/>
          <w:lang w:bidi="fr-FR"/>
        </w:rPr>
        <w:t>’</w:t>
      </w:r>
      <w:r w:rsidRPr="005240BE">
        <w:rPr>
          <w:rFonts w:ascii="Times New Roman" w:hAnsi="Times New Roman"/>
          <w:lang w:bidi="fr-FR"/>
        </w:rPr>
        <w:t>un d</w:t>
      </w:r>
      <w:r w:rsidR="00454F75" w:rsidRPr="005240BE">
        <w:rPr>
          <w:rFonts w:ascii="Times New Roman" w:hAnsi="Times New Roman"/>
          <w:lang w:bidi="fr-FR"/>
        </w:rPr>
        <w:t>’</w:t>
      </w:r>
      <w:r w:rsidRPr="005240BE">
        <w:rPr>
          <w:rFonts w:ascii="Times New Roman" w:hAnsi="Times New Roman"/>
          <w:lang w:bidi="fr-FR"/>
        </w:rPr>
        <w:t>eux doit être diplômé en droit. Le médiateur agit de manière autonome et indépendante, contrôle l</w:t>
      </w:r>
      <w:r w:rsidR="00454F75" w:rsidRPr="005240BE">
        <w:rPr>
          <w:rFonts w:ascii="Times New Roman" w:hAnsi="Times New Roman"/>
          <w:lang w:bidi="fr-FR"/>
        </w:rPr>
        <w:t>’</w:t>
      </w:r>
      <w:r w:rsidRPr="005240BE">
        <w:rPr>
          <w:rFonts w:ascii="Times New Roman" w:hAnsi="Times New Roman"/>
          <w:lang w:bidi="fr-FR"/>
        </w:rPr>
        <w:t>application de cette loi et d</w:t>
      </w:r>
      <w:r w:rsidR="00454F75" w:rsidRPr="005240BE">
        <w:rPr>
          <w:rFonts w:ascii="Times New Roman" w:hAnsi="Times New Roman"/>
          <w:lang w:bidi="fr-FR"/>
        </w:rPr>
        <w:t>’</w:t>
      </w:r>
      <w:r w:rsidRPr="005240BE">
        <w:rPr>
          <w:rFonts w:ascii="Times New Roman" w:hAnsi="Times New Roman"/>
          <w:lang w:bidi="fr-FR"/>
        </w:rPr>
        <w:t xml:space="preserve">autres instruments normatifs relatifs </w:t>
      </w:r>
      <w:r w:rsidR="00B52E03" w:rsidRPr="005240BE">
        <w:rPr>
          <w:rFonts w:ascii="Times New Roman" w:hAnsi="Times New Roman"/>
          <w:lang w:bidi="fr-FR"/>
        </w:rPr>
        <w:t>à l</w:t>
      </w:r>
      <w:r w:rsidR="00454F75" w:rsidRPr="005240BE">
        <w:rPr>
          <w:rFonts w:ascii="Times New Roman" w:hAnsi="Times New Roman"/>
          <w:lang w:bidi="fr-FR"/>
        </w:rPr>
        <w:t>’</w:t>
      </w:r>
      <w:r w:rsidR="00B52E03" w:rsidRPr="005240BE">
        <w:rPr>
          <w:rFonts w:ascii="Times New Roman" w:hAnsi="Times New Roman"/>
          <w:lang w:bidi="fr-FR"/>
        </w:rPr>
        <w:t>égalité entre les sexes, et </w:t>
      </w:r>
      <w:r w:rsidRPr="005240BE">
        <w:rPr>
          <w:rFonts w:ascii="Times New Roman" w:hAnsi="Times New Roman"/>
          <w:lang w:bidi="fr-FR"/>
        </w:rPr>
        <w:t>soumet au moins une fois par an au Parlement croate un rapport sur son action.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w:t>
      </w:r>
      <w:r w:rsidRPr="005240BE">
        <w:rPr>
          <w:rFonts w:ascii="Times New Roman" w:hAnsi="Times New Roman"/>
          <w:lang w:bidi="fr-FR"/>
        </w:rPr>
        <w:tab/>
        <w:t>Le médiateur s</w:t>
      </w:r>
      <w:r w:rsidR="00454F75" w:rsidRPr="005240BE">
        <w:rPr>
          <w:rFonts w:ascii="Times New Roman" w:hAnsi="Times New Roman"/>
          <w:lang w:bidi="fr-FR"/>
        </w:rPr>
        <w:t>’</w:t>
      </w:r>
      <w:r w:rsidRPr="005240BE">
        <w:rPr>
          <w:rFonts w:ascii="Times New Roman" w:hAnsi="Times New Roman"/>
          <w:lang w:bidi="fr-FR"/>
        </w:rPr>
        <w:t>occupe également des cas de violation du principe de l</w:t>
      </w:r>
      <w:r w:rsidR="00454F75" w:rsidRPr="005240BE">
        <w:rPr>
          <w:rFonts w:ascii="Times New Roman" w:hAnsi="Times New Roman"/>
          <w:lang w:bidi="fr-FR"/>
        </w:rPr>
        <w:t>’</w:t>
      </w:r>
      <w:r w:rsidRPr="005240BE">
        <w:rPr>
          <w:rFonts w:ascii="Times New Roman" w:hAnsi="Times New Roman"/>
          <w:lang w:bidi="fr-FR"/>
        </w:rPr>
        <w:t>égalité entre les sexes et des cas de discrimination commise à l</w:t>
      </w:r>
      <w:r w:rsidR="00454F75" w:rsidRPr="005240BE">
        <w:rPr>
          <w:rFonts w:ascii="Times New Roman" w:hAnsi="Times New Roman"/>
          <w:lang w:bidi="fr-FR"/>
        </w:rPr>
        <w:t>’</w:t>
      </w:r>
      <w:r w:rsidRPr="005240BE">
        <w:rPr>
          <w:rFonts w:ascii="Times New Roman" w:hAnsi="Times New Roman"/>
          <w:lang w:bidi="fr-FR"/>
        </w:rPr>
        <w:t>égard de personnes ou de groupes de personnes par des organismes publics, des organes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ou d</w:t>
      </w:r>
      <w:r w:rsidR="00454F75" w:rsidRPr="005240BE">
        <w:rPr>
          <w:rFonts w:ascii="Times New Roman" w:hAnsi="Times New Roman"/>
          <w:lang w:bidi="fr-FR"/>
        </w:rPr>
        <w:t>’</w:t>
      </w:r>
      <w:r w:rsidRPr="005240BE">
        <w:rPr>
          <w:rFonts w:ascii="Times New Roman" w:hAnsi="Times New Roman"/>
          <w:lang w:bidi="fr-FR"/>
        </w:rPr>
        <w:t>autres organes investis de la puissance publique, par des employés de ces organismes ou d</w:t>
      </w:r>
      <w:r w:rsidR="00454F75" w:rsidRPr="005240BE">
        <w:rPr>
          <w:rFonts w:ascii="Times New Roman" w:hAnsi="Times New Roman"/>
          <w:lang w:bidi="fr-FR"/>
        </w:rPr>
        <w:t>’</w:t>
      </w:r>
      <w:r w:rsidRPr="005240BE">
        <w:rPr>
          <w:rFonts w:ascii="Times New Roman" w:hAnsi="Times New Roman"/>
          <w:lang w:bidi="fr-FR"/>
        </w:rPr>
        <w:t>autres personnes morales et physiques. Toute personne a le droit de saisir le médiateur pour l</w:t>
      </w:r>
      <w:r w:rsidR="00454F75" w:rsidRPr="005240BE">
        <w:rPr>
          <w:rFonts w:ascii="Times New Roman" w:hAnsi="Times New Roman"/>
          <w:lang w:bidi="fr-FR"/>
        </w:rPr>
        <w:t>’</w:t>
      </w:r>
      <w:r w:rsidRPr="005240BE">
        <w:rPr>
          <w:rFonts w:ascii="Times New Roman" w:hAnsi="Times New Roman"/>
          <w:lang w:bidi="fr-FR"/>
        </w:rPr>
        <w:t>informer de violations des dispositions de la loi, que cette personne en soit ou non la victime directe, sauf opposition expresse de la victime.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w:t>
      </w:r>
      <w:r w:rsidRPr="005240BE">
        <w:rPr>
          <w:rFonts w:ascii="Times New Roman" w:hAnsi="Times New Roman"/>
          <w:lang w:bidi="fr-FR"/>
        </w:rPr>
        <w:tab/>
        <w:t>Dans l</w:t>
      </w:r>
      <w:r w:rsidR="00454F75" w:rsidRPr="005240BE">
        <w:rPr>
          <w:rFonts w:ascii="Times New Roman" w:hAnsi="Times New Roman"/>
          <w:lang w:bidi="fr-FR"/>
        </w:rPr>
        <w:t>’</w:t>
      </w:r>
      <w:r w:rsidRPr="005240BE">
        <w:rPr>
          <w:rFonts w:ascii="Times New Roman" w:hAnsi="Times New Roman"/>
          <w:lang w:bidi="fr-FR"/>
        </w:rPr>
        <w:t>exercice de ses attributions, le médiateur est habilité à formuler des avertissements, des propositions et des recommandations, ainsi qu</w:t>
      </w:r>
      <w:r w:rsidR="00454F75" w:rsidRPr="005240BE">
        <w:rPr>
          <w:rFonts w:ascii="Times New Roman" w:hAnsi="Times New Roman"/>
          <w:lang w:bidi="fr-FR"/>
        </w:rPr>
        <w:t>’</w:t>
      </w:r>
      <w:r w:rsidRPr="005240BE">
        <w:rPr>
          <w:rFonts w:ascii="Times New Roman" w:hAnsi="Times New Roman"/>
          <w:lang w:bidi="fr-FR"/>
        </w:rPr>
        <w:t>à exiger des rapports auprès de différents organismes. Si cette demande n</w:t>
      </w:r>
      <w:r w:rsidR="00454F75" w:rsidRPr="005240BE">
        <w:rPr>
          <w:rFonts w:ascii="Times New Roman" w:hAnsi="Times New Roman"/>
          <w:lang w:bidi="fr-FR"/>
        </w:rPr>
        <w:t>’</w:t>
      </w:r>
      <w:r w:rsidRPr="005240BE">
        <w:rPr>
          <w:rFonts w:ascii="Times New Roman" w:hAnsi="Times New Roman"/>
          <w:lang w:bidi="fr-FR"/>
        </w:rPr>
        <w:t>aboutit pas, il peut exiger de leur autorité de surveillance qu</w:t>
      </w:r>
      <w:r w:rsidR="00454F75" w:rsidRPr="005240BE">
        <w:rPr>
          <w:rFonts w:ascii="Times New Roman" w:hAnsi="Times New Roman"/>
          <w:lang w:bidi="fr-FR"/>
        </w:rPr>
        <w:t>’</w:t>
      </w:r>
      <w:r w:rsidRPr="005240BE">
        <w:rPr>
          <w:rFonts w:ascii="Times New Roman" w:hAnsi="Times New Roman"/>
          <w:lang w:bidi="fr-FR"/>
        </w:rPr>
        <w:t>elle entreprenne une inspection de leur travail. Si, dans le cadre de son action, le médiateur apprend qu</w:t>
      </w:r>
      <w:r w:rsidR="00454F75" w:rsidRPr="005240BE">
        <w:rPr>
          <w:rFonts w:ascii="Times New Roman" w:hAnsi="Times New Roman"/>
          <w:lang w:bidi="fr-FR"/>
        </w:rPr>
        <w:t>’</w:t>
      </w:r>
      <w:r w:rsidRPr="005240BE">
        <w:rPr>
          <w:rFonts w:ascii="Times New Roman" w:hAnsi="Times New Roman"/>
          <w:lang w:bidi="fr-FR"/>
        </w:rPr>
        <w:t>une violation des dispositions de la loi sur l</w:t>
      </w:r>
      <w:r w:rsidR="00454F75" w:rsidRPr="005240BE">
        <w:rPr>
          <w:rFonts w:ascii="Times New Roman" w:hAnsi="Times New Roman"/>
          <w:lang w:bidi="fr-FR"/>
        </w:rPr>
        <w:t>’</w:t>
      </w:r>
      <w:r w:rsidRPr="005240BE">
        <w:rPr>
          <w:rFonts w:ascii="Times New Roman" w:hAnsi="Times New Roman"/>
          <w:lang w:bidi="fr-FR"/>
        </w:rPr>
        <w:t>égalité des sexes comporte des éléments relevant d</w:t>
      </w:r>
      <w:r w:rsidR="00454F75" w:rsidRPr="005240BE">
        <w:rPr>
          <w:rFonts w:ascii="Times New Roman" w:hAnsi="Times New Roman"/>
          <w:lang w:bidi="fr-FR"/>
        </w:rPr>
        <w:t>’</w:t>
      </w:r>
      <w:r w:rsidRPr="005240BE">
        <w:rPr>
          <w:rFonts w:ascii="Times New Roman" w:hAnsi="Times New Roman"/>
          <w:lang w:bidi="fr-FR"/>
        </w:rPr>
        <w:t>une infraction pénale, il portera plainte devant le parquet compétent.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w:t>
      </w:r>
      <w:r w:rsidRPr="005240BE">
        <w:rPr>
          <w:rFonts w:ascii="Times New Roman" w:hAnsi="Times New Roman"/>
          <w:lang w:bidi="fr-FR"/>
        </w:rPr>
        <w:tab/>
        <w:t>Le médiateur a le droit de présenter une requête auprès de la Cour constitutionnelle afin que soit engagée une procédure visant à examiner la constitutionalité des lois et la conformité d</w:t>
      </w:r>
      <w:r w:rsidR="00454F75" w:rsidRPr="005240BE">
        <w:rPr>
          <w:rFonts w:ascii="Times New Roman" w:hAnsi="Times New Roman"/>
          <w:lang w:bidi="fr-FR"/>
        </w:rPr>
        <w:t>’</w:t>
      </w:r>
      <w:r w:rsidRPr="005240BE">
        <w:rPr>
          <w:rFonts w:ascii="Times New Roman" w:hAnsi="Times New Roman"/>
          <w:lang w:bidi="fr-FR"/>
        </w:rPr>
        <w:t>autres instruments normatifs avec la Constitution et la loi, s</w:t>
      </w:r>
      <w:r w:rsidR="00454F75" w:rsidRPr="005240BE">
        <w:rPr>
          <w:rFonts w:ascii="Times New Roman" w:hAnsi="Times New Roman"/>
          <w:lang w:bidi="fr-FR"/>
        </w:rPr>
        <w:t>’</w:t>
      </w:r>
      <w:r w:rsidRPr="005240BE">
        <w:rPr>
          <w:rFonts w:ascii="Times New Roman" w:hAnsi="Times New Roman"/>
          <w:lang w:bidi="fr-FR"/>
        </w:rPr>
        <w:t>il estime que le principe de l</w:t>
      </w:r>
      <w:r w:rsidR="00454F75" w:rsidRPr="005240BE">
        <w:rPr>
          <w:rFonts w:ascii="Times New Roman" w:hAnsi="Times New Roman"/>
          <w:lang w:bidi="fr-FR"/>
        </w:rPr>
        <w:t>’</w:t>
      </w:r>
      <w:r w:rsidRPr="005240BE">
        <w:rPr>
          <w:rFonts w:ascii="Times New Roman" w:hAnsi="Times New Roman"/>
          <w:lang w:bidi="fr-FR"/>
        </w:rPr>
        <w:t>égalité des sexes a été violé. Lorsque le médiateur considère que c</w:t>
      </w:r>
      <w:r w:rsidR="00B52E03" w:rsidRPr="005240BE">
        <w:rPr>
          <w:rFonts w:ascii="Times New Roman" w:hAnsi="Times New Roman"/>
          <w:lang w:bidi="fr-FR"/>
        </w:rPr>
        <w:t>e principe a été violé faute de </w:t>
      </w:r>
      <w:r w:rsidRPr="005240BE">
        <w:rPr>
          <w:rFonts w:ascii="Times New Roman" w:hAnsi="Times New Roman"/>
          <w:lang w:bidi="fr-FR"/>
        </w:rPr>
        <w:t>conformité d</w:t>
      </w:r>
      <w:r w:rsidR="00454F75" w:rsidRPr="005240BE">
        <w:rPr>
          <w:rFonts w:ascii="Times New Roman" w:hAnsi="Times New Roman"/>
          <w:lang w:bidi="fr-FR"/>
        </w:rPr>
        <w:t>’</w:t>
      </w:r>
      <w:r w:rsidRPr="005240BE">
        <w:rPr>
          <w:rFonts w:ascii="Times New Roman" w:hAnsi="Times New Roman"/>
          <w:lang w:bidi="fr-FR"/>
        </w:rPr>
        <w:t>une règle légale avec la loi sur l</w:t>
      </w:r>
      <w:r w:rsidR="00454F75" w:rsidRPr="005240BE">
        <w:rPr>
          <w:rFonts w:ascii="Times New Roman" w:hAnsi="Times New Roman"/>
          <w:lang w:bidi="fr-FR"/>
        </w:rPr>
        <w:t>’</w:t>
      </w:r>
      <w:r w:rsidRPr="005240BE">
        <w:rPr>
          <w:rFonts w:ascii="Times New Roman" w:hAnsi="Times New Roman"/>
          <w:lang w:bidi="fr-FR"/>
        </w:rPr>
        <w:t>égalité des sexes, il engagera une procédure afin d</w:t>
      </w:r>
      <w:r w:rsidR="00454F75" w:rsidRPr="005240BE">
        <w:rPr>
          <w:rFonts w:ascii="Times New Roman" w:hAnsi="Times New Roman"/>
          <w:lang w:bidi="fr-FR"/>
        </w:rPr>
        <w:t>’</w:t>
      </w:r>
      <w:r w:rsidRPr="005240BE">
        <w:rPr>
          <w:rFonts w:ascii="Times New Roman" w:hAnsi="Times New Roman"/>
          <w:lang w:bidi="fr-FR"/>
        </w:rPr>
        <w:t>amender cette règle. Dans le cadre de son action, le médiateur peut requérir l</w:t>
      </w:r>
      <w:r w:rsidR="00454F75" w:rsidRPr="005240BE">
        <w:rPr>
          <w:rFonts w:ascii="Times New Roman" w:hAnsi="Times New Roman"/>
          <w:lang w:bidi="fr-FR"/>
        </w:rPr>
        <w:t>’</w:t>
      </w:r>
      <w:r w:rsidRPr="005240BE">
        <w:rPr>
          <w:rFonts w:ascii="Times New Roman" w:hAnsi="Times New Roman"/>
          <w:lang w:bidi="fr-FR"/>
        </w:rPr>
        <w:t>assistance professionnelle de spécialistes et de professionnels, ainsi que d</w:t>
      </w:r>
      <w:r w:rsidR="00454F75" w:rsidRPr="005240BE">
        <w:rPr>
          <w:rFonts w:ascii="Times New Roman" w:hAnsi="Times New Roman"/>
          <w:lang w:bidi="fr-FR"/>
        </w:rPr>
        <w:t>’</w:t>
      </w:r>
      <w:r w:rsidRPr="005240BE">
        <w:rPr>
          <w:rFonts w:ascii="Times New Roman" w:hAnsi="Times New Roman"/>
          <w:lang w:bidi="fr-FR"/>
        </w:rPr>
        <w:t>institutions scientifiques et professionnelles.</w:t>
      </w:r>
    </w:p>
    <w:p w:rsidR="007F25C2" w:rsidRPr="005240BE" w:rsidRDefault="007F25C2" w:rsidP="00C91EB2">
      <w:pPr>
        <w:spacing w:after="240"/>
        <w:rPr>
          <w:rFonts w:ascii="Times New Roman" w:hAnsi="Times New Roman"/>
        </w:rPr>
      </w:pPr>
      <w:r w:rsidRPr="005240BE">
        <w:rPr>
          <w:rFonts w:ascii="Times New Roman" w:hAnsi="Times New Roman"/>
        </w:rPr>
        <w:t>56.</w:t>
      </w:r>
      <w:r w:rsidRPr="005240BE">
        <w:rPr>
          <w:rFonts w:ascii="Times New Roman" w:hAnsi="Times New Roman"/>
        </w:rPr>
        <w:tab/>
        <w:t>Les organismes publics, les personnes morales investies de la puissance publique et les personnes morales dont l</w:t>
      </w:r>
      <w:r w:rsidR="00454F75" w:rsidRPr="005240BE">
        <w:rPr>
          <w:rFonts w:ascii="Times New Roman" w:hAnsi="Times New Roman"/>
        </w:rPr>
        <w:t>’</w:t>
      </w:r>
      <w:r w:rsidRPr="005240BE">
        <w:rPr>
          <w:rFonts w:ascii="Times New Roman" w:hAnsi="Times New Roman"/>
        </w:rPr>
        <w:t>actionnaire majoritaire est l</w:t>
      </w:r>
      <w:r w:rsidR="00454F75" w:rsidRPr="005240BE">
        <w:rPr>
          <w:rFonts w:ascii="Times New Roman" w:hAnsi="Times New Roman"/>
        </w:rPr>
        <w:t>’</w:t>
      </w:r>
      <w:r w:rsidRPr="005240BE">
        <w:rPr>
          <w:rFonts w:ascii="Times New Roman" w:hAnsi="Times New Roman"/>
        </w:rPr>
        <w:t>État ou une unité d</w:t>
      </w:r>
      <w:r w:rsidR="00454F75" w:rsidRPr="005240BE">
        <w:rPr>
          <w:rFonts w:ascii="Times New Roman" w:hAnsi="Times New Roman"/>
        </w:rPr>
        <w:t>’</w:t>
      </w:r>
      <w:r w:rsidRPr="005240BE">
        <w:rPr>
          <w:rFonts w:ascii="Times New Roman" w:hAnsi="Times New Roman"/>
        </w:rPr>
        <w:t>autonomie locale et territoriale (régionale) sont tenus d</w:t>
      </w:r>
      <w:r w:rsidR="00454F75" w:rsidRPr="005240BE">
        <w:rPr>
          <w:rFonts w:ascii="Times New Roman" w:hAnsi="Times New Roman"/>
        </w:rPr>
        <w:t>’</w:t>
      </w:r>
      <w:r w:rsidRPr="005240BE">
        <w:rPr>
          <w:rFonts w:ascii="Times New Roman" w:hAnsi="Times New Roman"/>
        </w:rPr>
        <w:t>appliquer des mesures spéciales et d</w:t>
      </w:r>
      <w:r w:rsidR="00454F75" w:rsidRPr="005240BE">
        <w:rPr>
          <w:rFonts w:ascii="Times New Roman" w:hAnsi="Times New Roman"/>
        </w:rPr>
        <w:t>’</w:t>
      </w:r>
      <w:r w:rsidRPr="005240BE">
        <w:rPr>
          <w:rFonts w:ascii="Times New Roman" w:hAnsi="Times New Roman"/>
        </w:rPr>
        <w:t>adopter des plans d</w:t>
      </w:r>
      <w:r w:rsidR="00454F75" w:rsidRPr="005240BE">
        <w:rPr>
          <w:rFonts w:ascii="Times New Roman" w:hAnsi="Times New Roman"/>
        </w:rPr>
        <w:t>’</w:t>
      </w:r>
      <w:r w:rsidRPr="005240BE">
        <w:rPr>
          <w:rFonts w:ascii="Times New Roman" w:hAnsi="Times New Roman"/>
        </w:rPr>
        <w:t>action en vue de la promotion et de l</w:t>
      </w:r>
      <w:r w:rsidR="00454F75" w:rsidRPr="005240BE">
        <w:rPr>
          <w:rFonts w:ascii="Times New Roman" w:hAnsi="Times New Roman"/>
        </w:rPr>
        <w:t>’</w:t>
      </w:r>
      <w:r w:rsidRPr="005240BE">
        <w:rPr>
          <w:rFonts w:ascii="Times New Roman" w:hAnsi="Times New Roman"/>
        </w:rPr>
        <w:t>établissement de l</w:t>
      </w:r>
      <w:r w:rsidR="00454F75" w:rsidRPr="005240BE">
        <w:rPr>
          <w:rFonts w:ascii="Times New Roman" w:hAnsi="Times New Roman"/>
        </w:rPr>
        <w:t>’</w:t>
      </w:r>
      <w:r w:rsidRPr="005240BE">
        <w:rPr>
          <w:rFonts w:ascii="Times New Roman" w:hAnsi="Times New Roman"/>
        </w:rPr>
        <w:t>égalité entre les sexes. Dans les organes de l</w:t>
      </w:r>
      <w:r w:rsidR="00454F75" w:rsidRPr="005240BE">
        <w:rPr>
          <w:rFonts w:ascii="Times New Roman" w:hAnsi="Times New Roman"/>
        </w:rPr>
        <w:t>’</w:t>
      </w:r>
      <w:r w:rsidRPr="005240BE">
        <w:rPr>
          <w:rFonts w:ascii="Times New Roman" w:hAnsi="Times New Roman"/>
        </w:rPr>
        <w:t>administration de l</w:t>
      </w:r>
      <w:r w:rsidR="00454F75" w:rsidRPr="005240BE">
        <w:rPr>
          <w:rFonts w:ascii="Times New Roman" w:hAnsi="Times New Roman"/>
        </w:rPr>
        <w:t>’</w:t>
      </w:r>
      <w:r w:rsidRPr="005240BE">
        <w:rPr>
          <w:rFonts w:ascii="Times New Roman" w:hAnsi="Times New Roman"/>
        </w:rPr>
        <w:t>État, des coordinateurs spéciaux pour l</w:t>
      </w:r>
      <w:r w:rsidR="00454F75" w:rsidRPr="005240BE">
        <w:rPr>
          <w:rFonts w:ascii="Times New Roman" w:hAnsi="Times New Roman"/>
        </w:rPr>
        <w:t>’</w:t>
      </w:r>
      <w:r w:rsidRPr="005240BE">
        <w:rPr>
          <w:rFonts w:ascii="Times New Roman" w:hAnsi="Times New Roman"/>
        </w:rPr>
        <w:t>égalité entre les sexes ont été nommés en tant que fonctionnaires d</w:t>
      </w:r>
      <w:r w:rsidR="00454F75" w:rsidRPr="005240BE">
        <w:rPr>
          <w:rFonts w:ascii="Times New Roman" w:hAnsi="Times New Roman"/>
        </w:rPr>
        <w:t>’</w:t>
      </w:r>
      <w:r w:rsidRPr="005240BE">
        <w:rPr>
          <w:rFonts w:ascii="Times New Roman" w:hAnsi="Times New Roman"/>
        </w:rPr>
        <w:t>État.</w:t>
      </w:r>
    </w:p>
    <w:p w:rsidR="007F25C2" w:rsidRPr="005240BE" w:rsidRDefault="007F25C2" w:rsidP="00C91EB2">
      <w:pPr>
        <w:spacing w:after="240"/>
        <w:rPr>
          <w:rFonts w:ascii="Times New Roman" w:hAnsi="Times New Roman"/>
        </w:rPr>
      </w:pPr>
      <w:r w:rsidRPr="005240BE">
        <w:rPr>
          <w:rFonts w:ascii="Times New Roman" w:hAnsi="Times New Roman"/>
        </w:rPr>
        <w:t>57.</w:t>
      </w:r>
      <w:r w:rsidRPr="005240BE">
        <w:rPr>
          <w:rFonts w:ascii="Times New Roman" w:hAnsi="Times New Roman"/>
        </w:rPr>
        <w:tab/>
        <w:t>En 2006, la nouvelle Politique nationale pour la promotion de l</w:t>
      </w:r>
      <w:r w:rsidR="00454F75" w:rsidRPr="005240BE">
        <w:rPr>
          <w:rFonts w:ascii="Times New Roman" w:hAnsi="Times New Roman"/>
        </w:rPr>
        <w:t>’</w:t>
      </w:r>
      <w:r w:rsidRPr="005240BE">
        <w:rPr>
          <w:rFonts w:ascii="Times New Roman" w:hAnsi="Times New Roman"/>
        </w:rPr>
        <w:t>égalité entre les sexes 2006-2010 (JO 114/06) a été adoptée en tant que document stratégique de base de la République de Croatie, dont le but est d</w:t>
      </w:r>
      <w:r w:rsidR="00454F75" w:rsidRPr="005240BE">
        <w:rPr>
          <w:rFonts w:ascii="Times New Roman" w:hAnsi="Times New Roman"/>
        </w:rPr>
        <w:t>’</w:t>
      </w:r>
      <w:r w:rsidRPr="005240BE">
        <w:rPr>
          <w:rFonts w:ascii="Times New Roman" w:hAnsi="Times New Roman"/>
        </w:rPr>
        <w:t>éliminer la discrimination à l</w:t>
      </w:r>
      <w:r w:rsidR="00454F75" w:rsidRPr="005240BE">
        <w:rPr>
          <w:rFonts w:ascii="Times New Roman" w:hAnsi="Times New Roman"/>
        </w:rPr>
        <w:t>’</w:t>
      </w:r>
      <w:r w:rsidRPr="005240BE">
        <w:rPr>
          <w:rFonts w:ascii="Times New Roman" w:hAnsi="Times New Roman"/>
        </w:rPr>
        <w:t>égard des femmes et d</w:t>
      </w:r>
      <w:r w:rsidR="00454F75" w:rsidRPr="005240BE">
        <w:rPr>
          <w:rFonts w:ascii="Times New Roman" w:hAnsi="Times New Roman"/>
        </w:rPr>
        <w:t>’</w:t>
      </w:r>
      <w:r w:rsidRPr="005240BE">
        <w:rPr>
          <w:rFonts w:ascii="Times New Roman" w:hAnsi="Times New Roman"/>
        </w:rPr>
        <w:t>établir une égalité authentique, par la mise en œuvre de la politique d</w:t>
      </w:r>
      <w:r w:rsidR="00454F75" w:rsidRPr="005240BE">
        <w:rPr>
          <w:rFonts w:ascii="Times New Roman" w:hAnsi="Times New Roman"/>
        </w:rPr>
        <w:t>’</w:t>
      </w:r>
      <w:r w:rsidRPr="005240BE">
        <w:rPr>
          <w:rFonts w:ascii="Times New Roman" w:hAnsi="Times New Roman"/>
        </w:rPr>
        <w:t>égalité des chances au cours de la période 2006-2010.</w:t>
      </w:r>
    </w:p>
    <w:p w:rsidR="007F25C2" w:rsidRPr="005240BE" w:rsidRDefault="007F25C2" w:rsidP="00C91EB2">
      <w:pPr>
        <w:keepNext/>
        <w:spacing w:after="240"/>
        <w:rPr>
          <w:rFonts w:ascii="Times New Roman" w:hAnsi="Times New Roman"/>
          <w:b/>
        </w:rPr>
      </w:pPr>
      <w:r w:rsidRPr="005240BE">
        <w:rPr>
          <w:rFonts w:ascii="Times New Roman" w:hAnsi="Times New Roman"/>
          <w:b/>
        </w:rPr>
        <w:t>Analyse de la situation</w:t>
      </w:r>
    </w:p>
    <w:p w:rsidR="007F25C2" w:rsidRPr="005240BE" w:rsidRDefault="007F25C2" w:rsidP="00C91EB2">
      <w:pPr>
        <w:keepNext/>
        <w:spacing w:after="240"/>
        <w:rPr>
          <w:rFonts w:ascii="Times New Roman" w:hAnsi="Times New Roman"/>
        </w:rPr>
      </w:pPr>
      <w:r w:rsidRPr="005240BE">
        <w:rPr>
          <w:rFonts w:ascii="Times New Roman" w:hAnsi="Times New Roman"/>
        </w:rPr>
        <w:t>58.</w:t>
      </w:r>
      <w:r w:rsidRPr="005240BE">
        <w:rPr>
          <w:rFonts w:ascii="Times New Roman" w:hAnsi="Times New Roman"/>
        </w:rPr>
        <w:tab/>
        <w:t>Le taux d</w:t>
      </w:r>
      <w:r w:rsidR="00454F75" w:rsidRPr="005240BE">
        <w:rPr>
          <w:rFonts w:ascii="Times New Roman" w:hAnsi="Times New Roman"/>
        </w:rPr>
        <w:t>’</w:t>
      </w:r>
      <w:r w:rsidRPr="005240BE">
        <w:rPr>
          <w:rFonts w:ascii="Times New Roman" w:hAnsi="Times New Roman"/>
        </w:rPr>
        <w:t>emploi féminin est très inférieur au taux d</w:t>
      </w:r>
      <w:r w:rsidR="00454F75" w:rsidRPr="005240BE">
        <w:rPr>
          <w:rFonts w:ascii="Times New Roman" w:hAnsi="Times New Roman"/>
        </w:rPr>
        <w:t>’</w:t>
      </w:r>
      <w:r w:rsidRPr="005240BE">
        <w:rPr>
          <w:rFonts w:ascii="Times New Roman" w:hAnsi="Times New Roman"/>
        </w:rPr>
        <w:t>emploi masculin (45,1 %). Les femmes représentent 59 % du nombre total de chômeurs officiellement enregistrés, bien que la proportion de femmes dans le nombre total des personnes exerçant une activité indépendante s</w:t>
      </w:r>
      <w:r w:rsidR="00454F75" w:rsidRPr="005240BE">
        <w:rPr>
          <w:rFonts w:ascii="Times New Roman" w:hAnsi="Times New Roman"/>
        </w:rPr>
        <w:t>’</w:t>
      </w:r>
      <w:r w:rsidRPr="005240BE">
        <w:rPr>
          <w:rFonts w:ascii="Times New Roman" w:hAnsi="Times New Roman"/>
        </w:rPr>
        <w:t>accroisse (de 32,1 % en 2002 à 40 % en 2004). L</w:t>
      </w:r>
      <w:r w:rsidR="00454F75" w:rsidRPr="005240BE">
        <w:rPr>
          <w:rFonts w:ascii="Times New Roman" w:hAnsi="Times New Roman"/>
        </w:rPr>
        <w:t>’</w:t>
      </w:r>
      <w:r w:rsidRPr="005240BE">
        <w:rPr>
          <w:rFonts w:ascii="Times New Roman" w:hAnsi="Times New Roman"/>
        </w:rPr>
        <w:t>augmentation constante du chômage féminin s</w:t>
      </w:r>
      <w:r w:rsidR="00454F75" w:rsidRPr="005240BE">
        <w:rPr>
          <w:rFonts w:ascii="Times New Roman" w:hAnsi="Times New Roman"/>
        </w:rPr>
        <w:t>’</w:t>
      </w:r>
      <w:r w:rsidRPr="005240BE">
        <w:rPr>
          <w:rFonts w:ascii="Times New Roman" w:hAnsi="Times New Roman"/>
        </w:rPr>
        <w:t>explique par plusieurs facteurs, dont surtout la réticence des employeurs à embaucher des femmes qui ont ou peuvent avoir des obligations maternelles. Le coût élevé de la garde d</w:t>
      </w:r>
      <w:r w:rsidR="00454F75" w:rsidRPr="005240BE">
        <w:rPr>
          <w:rFonts w:ascii="Times New Roman" w:hAnsi="Times New Roman"/>
        </w:rPr>
        <w:t>’</w:t>
      </w:r>
      <w:r w:rsidRPr="005240BE">
        <w:rPr>
          <w:rFonts w:ascii="Times New Roman" w:hAnsi="Times New Roman"/>
        </w:rPr>
        <w:t>enfants représente aussi un facteur important, compte tenu du niveau des salaires. De plus, beaucoup de familles n</w:t>
      </w:r>
      <w:r w:rsidR="00454F75" w:rsidRPr="005240BE">
        <w:rPr>
          <w:rFonts w:ascii="Times New Roman" w:hAnsi="Times New Roman"/>
        </w:rPr>
        <w:t>’</w:t>
      </w:r>
      <w:r w:rsidRPr="005240BE">
        <w:rPr>
          <w:rFonts w:ascii="Times New Roman" w:hAnsi="Times New Roman"/>
        </w:rPr>
        <w:t>ont pas accès aux crèches et aux maternelles étant donné la saturation de ces établissements, d</w:t>
      </w:r>
      <w:r w:rsidR="00454F75" w:rsidRPr="005240BE">
        <w:rPr>
          <w:rFonts w:ascii="Times New Roman" w:hAnsi="Times New Roman"/>
        </w:rPr>
        <w:t>’</w:t>
      </w:r>
      <w:r w:rsidRPr="005240BE">
        <w:rPr>
          <w:rFonts w:ascii="Times New Roman" w:hAnsi="Times New Roman"/>
        </w:rPr>
        <w:t>où de longues listes d</w:t>
      </w:r>
      <w:r w:rsidR="00454F75" w:rsidRPr="005240BE">
        <w:rPr>
          <w:rFonts w:ascii="Times New Roman" w:hAnsi="Times New Roman"/>
        </w:rPr>
        <w:t>’</w:t>
      </w:r>
      <w:r w:rsidRPr="005240BE">
        <w:rPr>
          <w:rFonts w:ascii="Times New Roman" w:hAnsi="Times New Roman"/>
        </w:rPr>
        <w:t>attente. Les études réalisées montrent que les femmes ont en moyenne des revenus de 20 % inférieurs à ceux des hommes et, selon les chiffres officiels du Bureau central des statistiques de 2004, le pourcentage du salaire des femmes rapporté à celui des hommes était de 89,5 %, soit 456 kunas (HRK) de moins que le salaire moyen des hommes (le salaire net moyen d</w:t>
      </w:r>
      <w:r w:rsidR="00454F75" w:rsidRPr="005240BE">
        <w:rPr>
          <w:rFonts w:ascii="Times New Roman" w:hAnsi="Times New Roman"/>
        </w:rPr>
        <w:t>’</w:t>
      </w:r>
      <w:r w:rsidRPr="005240BE">
        <w:rPr>
          <w:rFonts w:ascii="Times New Roman" w:hAnsi="Times New Roman"/>
        </w:rPr>
        <w:t>une femme était alors de 3 885 HRK et celui d</w:t>
      </w:r>
      <w:r w:rsidR="00454F75" w:rsidRPr="005240BE">
        <w:rPr>
          <w:rFonts w:ascii="Times New Roman" w:hAnsi="Times New Roman"/>
        </w:rPr>
        <w:t>’</w:t>
      </w:r>
      <w:r w:rsidR="00F758FD">
        <w:rPr>
          <w:rFonts w:ascii="Times New Roman" w:hAnsi="Times New Roman"/>
        </w:rPr>
        <w:t>un homme de 4 341 </w:t>
      </w:r>
      <w:r w:rsidRPr="005240BE">
        <w:rPr>
          <w:rFonts w:ascii="Times New Roman" w:hAnsi="Times New Roman"/>
        </w:rPr>
        <w:t>HRK). La proportion des femmes dans les entreprises ne dépasse pas 30 % et le nombre des femmes dans les conseils d</w:t>
      </w:r>
      <w:r w:rsidR="00454F75" w:rsidRPr="005240BE">
        <w:rPr>
          <w:rFonts w:ascii="Times New Roman" w:hAnsi="Times New Roman"/>
        </w:rPr>
        <w:t>’</w:t>
      </w:r>
      <w:r w:rsidRPr="005240BE">
        <w:rPr>
          <w:rFonts w:ascii="Times New Roman" w:hAnsi="Times New Roman"/>
        </w:rPr>
        <w:t>administration des secteurs public et privé est également très faible (seules 6 % de femmes occupent des postes de direction dans les 100 plus grandes entreprises de Croatie). Les entreprises, les ministères, les organes de l</w:t>
      </w:r>
      <w:r w:rsidR="00454F75" w:rsidRPr="005240BE">
        <w:rPr>
          <w:rFonts w:ascii="Times New Roman" w:hAnsi="Times New Roman"/>
        </w:rPr>
        <w:t>’</w:t>
      </w:r>
      <w:r w:rsidRPr="005240BE">
        <w:rPr>
          <w:rFonts w:ascii="Times New Roman" w:hAnsi="Times New Roman"/>
        </w:rPr>
        <w:t>administration locale et les ONG conduisent des programmes afin d</w:t>
      </w:r>
      <w:r w:rsidR="00454F75" w:rsidRPr="005240BE">
        <w:rPr>
          <w:rFonts w:ascii="Times New Roman" w:hAnsi="Times New Roman"/>
        </w:rPr>
        <w:t>’</w:t>
      </w:r>
      <w:r w:rsidRPr="005240BE">
        <w:rPr>
          <w:rFonts w:ascii="Times New Roman" w:hAnsi="Times New Roman"/>
        </w:rPr>
        <w:t>accroître le nombre des femmes dans les entreprises et de développer leur indépendance économique. L</w:t>
      </w:r>
      <w:r w:rsidR="00454F75" w:rsidRPr="005240BE">
        <w:rPr>
          <w:rFonts w:ascii="Times New Roman" w:hAnsi="Times New Roman"/>
        </w:rPr>
        <w:t>’</w:t>
      </w:r>
      <w:r w:rsidRPr="005240BE">
        <w:rPr>
          <w:rFonts w:ascii="Times New Roman" w:hAnsi="Times New Roman"/>
        </w:rPr>
        <w:t>un des objectifs du plan opérationnel pour 2006 destiné à encourager les petites et moyennes entreprises comprend la création des conditions permettant l</w:t>
      </w:r>
      <w:r w:rsidR="00454F75" w:rsidRPr="005240BE">
        <w:rPr>
          <w:rFonts w:ascii="Times New Roman" w:hAnsi="Times New Roman"/>
        </w:rPr>
        <w:t>’</w:t>
      </w:r>
      <w:r w:rsidRPr="005240BE">
        <w:rPr>
          <w:rFonts w:ascii="Times New Roman" w:hAnsi="Times New Roman"/>
        </w:rPr>
        <w:t>intégration rapide des femmes, en tant que groupe cible, grâce à l</w:t>
      </w:r>
      <w:r w:rsidR="00454F75" w:rsidRPr="005240BE">
        <w:rPr>
          <w:rFonts w:ascii="Times New Roman" w:hAnsi="Times New Roman"/>
        </w:rPr>
        <w:t>’</w:t>
      </w:r>
      <w:r w:rsidRPr="005240BE">
        <w:rPr>
          <w:rFonts w:ascii="Times New Roman" w:hAnsi="Times New Roman"/>
        </w:rPr>
        <w:t>octroi de subventions sous forme de prêts. Par exemple, sur le nombre total de demandes de soutien financier reçues en 2005, le Ministère de l</w:t>
      </w:r>
      <w:r w:rsidR="00454F75" w:rsidRPr="005240BE">
        <w:rPr>
          <w:rFonts w:ascii="Times New Roman" w:hAnsi="Times New Roman"/>
        </w:rPr>
        <w:t>’</w:t>
      </w:r>
      <w:r w:rsidRPr="005240BE">
        <w:rPr>
          <w:rFonts w:ascii="Times New Roman" w:hAnsi="Times New Roman"/>
        </w:rPr>
        <w:t>économie, du travail et de l</w:t>
      </w:r>
      <w:r w:rsidR="00454F75" w:rsidRPr="005240BE">
        <w:rPr>
          <w:rFonts w:ascii="Times New Roman" w:hAnsi="Times New Roman"/>
        </w:rPr>
        <w:t>’</w:t>
      </w:r>
      <w:r w:rsidRPr="005240BE">
        <w:rPr>
          <w:rFonts w:ascii="Times New Roman" w:hAnsi="Times New Roman"/>
        </w:rPr>
        <w:t>entreprenariat en a approuvé 256, soit 61,08 % du total des 419 demandes présentées par des femmes travaillant dans des entreprises. À cette fin, 2 893 788, 00 HRK ont été alloués sur le budget et la majorité des projets adoptés l</w:t>
      </w:r>
      <w:r w:rsidR="00454F75" w:rsidRPr="005240BE">
        <w:rPr>
          <w:rFonts w:ascii="Times New Roman" w:hAnsi="Times New Roman"/>
        </w:rPr>
        <w:t>’</w:t>
      </w:r>
      <w:r w:rsidRPr="005240BE">
        <w:rPr>
          <w:rFonts w:ascii="Times New Roman" w:hAnsi="Times New Roman"/>
        </w:rPr>
        <w:t>ont été dans le cadre de primes pour l</w:t>
      </w:r>
      <w:r w:rsidR="00454F75" w:rsidRPr="005240BE">
        <w:rPr>
          <w:rFonts w:ascii="Times New Roman" w:hAnsi="Times New Roman"/>
        </w:rPr>
        <w:t>’</w:t>
      </w:r>
      <w:r w:rsidRPr="005240BE">
        <w:rPr>
          <w:rFonts w:ascii="Times New Roman" w:hAnsi="Times New Roman"/>
        </w:rPr>
        <w:t>introduction de nouvelles technologies et l</w:t>
      </w:r>
      <w:r w:rsidR="00454F75" w:rsidRPr="005240BE">
        <w:rPr>
          <w:rFonts w:ascii="Times New Roman" w:hAnsi="Times New Roman"/>
        </w:rPr>
        <w:t>’</w:t>
      </w:r>
      <w:r w:rsidRPr="005240BE">
        <w:rPr>
          <w:rFonts w:ascii="Times New Roman" w:hAnsi="Times New Roman"/>
        </w:rPr>
        <w:t>application de connaissances spécialisées dans le développement technologique. Les femmes représentaient 27 % du total des primes accordées par le Ministère de l</w:t>
      </w:r>
      <w:r w:rsidR="00454F75" w:rsidRPr="005240BE">
        <w:rPr>
          <w:rFonts w:ascii="Times New Roman" w:hAnsi="Times New Roman"/>
        </w:rPr>
        <w:t>’</w:t>
      </w:r>
      <w:r w:rsidRPr="005240BE">
        <w:rPr>
          <w:rFonts w:ascii="Times New Roman" w:hAnsi="Times New Roman"/>
        </w:rPr>
        <w:t>économie, du travail et de l</w:t>
      </w:r>
      <w:r w:rsidR="00454F75" w:rsidRPr="005240BE">
        <w:rPr>
          <w:rFonts w:ascii="Times New Roman" w:hAnsi="Times New Roman"/>
        </w:rPr>
        <w:t>’</w:t>
      </w:r>
      <w:r w:rsidRPr="005240BE">
        <w:rPr>
          <w:rFonts w:ascii="Times New Roman" w:hAnsi="Times New Roman"/>
        </w:rPr>
        <w:t xml:space="preserve">entreprenariat. </w:t>
      </w:r>
    </w:p>
    <w:p w:rsidR="007F25C2" w:rsidRPr="005240BE" w:rsidRDefault="007F25C2" w:rsidP="00C91EB2">
      <w:pPr>
        <w:spacing w:after="240"/>
        <w:rPr>
          <w:rFonts w:ascii="Times New Roman" w:hAnsi="Times New Roman"/>
        </w:rPr>
      </w:pPr>
      <w:r w:rsidRPr="005240BE">
        <w:rPr>
          <w:rFonts w:ascii="Times New Roman" w:hAnsi="Times New Roman"/>
        </w:rPr>
        <w:t>59.</w:t>
      </w:r>
      <w:r w:rsidRPr="005240BE">
        <w:rPr>
          <w:rFonts w:ascii="Times New Roman" w:hAnsi="Times New Roman"/>
        </w:rPr>
        <w:tab/>
        <w:t>Le processus de conciliation entre vie privée et vie professionnelle est entravé par la nécessité d</w:t>
      </w:r>
      <w:r w:rsidR="00454F75" w:rsidRPr="005240BE">
        <w:rPr>
          <w:rFonts w:ascii="Times New Roman" w:hAnsi="Times New Roman"/>
        </w:rPr>
        <w:t>’</w:t>
      </w:r>
      <w:r w:rsidRPr="005240BE">
        <w:rPr>
          <w:rFonts w:ascii="Times New Roman" w:hAnsi="Times New Roman"/>
        </w:rPr>
        <w:t>éliminer les inégalités de condition sociale entre les hommes et les femmes. Moins de 1 % des hommes utilisent le congé de paternité, bien qu</w:t>
      </w:r>
      <w:r w:rsidR="00454F75" w:rsidRPr="005240BE">
        <w:rPr>
          <w:rFonts w:ascii="Times New Roman" w:hAnsi="Times New Roman"/>
        </w:rPr>
        <w:t>’</w:t>
      </w:r>
      <w:r w:rsidRPr="005240BE">
        <w:rPr>
          <w:rFonts w:ascii="Times New Roman" w:hAnsi="Times New Roman"/>
        </w:rPr>
        <w:t>on constate une légère augmentation par rapport à l</w:t>
      </w:r>
      <w:r w:rsidR="00454F75" w:rsidRPr="005240BE">
        <w:rPr>
          <w:rFonts w:ascii="Times New Roman" w:hAnsi="Times New Roman"/>
        </w:rPr>
        <w:t>’</w:t>
      </w:r>
      <w:r w:rsidRPr="005240BE">
        <w:rPr>
          <w:rFonts w:ascii="Times New Roman" w:hAnsi="Times New Roman"/>
        </w:rPr>
        <w:t>année dernière. De même, les établissements de garde d</w:t>
      </w:r>
      <w:r w:rsidR="00454F75" w:rsidRPr="005240BE">
        <w:rPr>
          <w:rFonts w:ascii="Times New Roman" w:hAnsi="Times New Roman"/>
        </w:rPr>
        <w:t>’</w:t>
      </w:r>
      <w:r w:rsidRPr="005240BE">
        <w:rPr>
          <w:rFonts w:ascii="Times New Roman" w:hAnsi="Times New Roman"/>
        </w:rPr>
        <w:t>enfants, d</w:t>
      </w:r>
      <w:r w:rsidR="00454F75" w:rsidRPr="005240BE">
        <w:rPr>
          <w:rFonts w:ascii="Times New Roman" w:hAnsi="Times New Roman"/>
        </w:rPr>
        <w:t>’</w:t>
      </w:r>
      <w:r w:rsidRPr="005240BE">
        <w:rPr>
          <w:rFonts w:ascii="Times New Roman" w:hAnsi="Times New Roman"/>
        </w:rPr>
        <w:t>enseignement et autres institutions sociales répondant aux besoins et intérêts des familles ainsi que les services qu</w:t>
      </w:r>
      <w:r w:rsidR="00454F75" w:rsidRPr="005240BE">
        <w:rPr>
          <w:rFonts w:ascii="Times New Roman" w:hAnsi="Times New Roman"/>
        </w:rPr>
        <w:t>’</w:t>
      </w:r>
      <w:r w:rsidRPr="005240BE">
        <w:rPr>
          <w:rFonts w:ascii="Times New Roman" w:hAnsi="Times New Roman"/>
        </w:rPr>
        <w:t>ils offrent ne sont pas en nombre suffisant. Toutefois, il convient de mentionner ici que la mise en œuvre des mesures de politique sociale a des répercussions importantes sur la situation économique générale du pays.</w:t>
      </w:r>
    </w:p>
    <w:p w:rsidR="007F25C2" w:rsidRPr="005240BE" w:rsidRDefault="007F25C2" w:rsidP="00C91EB2">
      <w:pPr>
        <w:spacing w:after="240"/>
        <w:rPr>
          <w:rFonts w:ascii="Times New Roman" w:hAnsi="Times New Roman"/>
        </w:rPr>
      </w:pPr>
      <w:r w:rsidRPr="005240BE">
        <w:rPr>
          <w:rFonts w:ascii="Times New Roman" w:hAnsi="Times New Roman"/>
        </w:rPr>
        <w:t>60.</w:t>
      </w:r>
      <w:r w:rsidRPr="005240BE">
        <w:rPr>
          <w:rFonts w:ascii="Times New Roman" w:hAnsi="Times New Roman"/>
        </w:rPr>
        <w:tab/>
        <w:t>S</w:t>
      </w:r>
      <w:r w:rsidR="00454F75" w:rsidRPr="005240BE">
        <w:rPr>
          <w:rFonts w:ascii="Times New Roman" w:hAnsi="Times New Roman"/>
        </w:rPr>
        <w:t>’</w:t>
      </w:r>
      <w:r w:rsidRPr="005240BE">
        <w:rPr>
          <w:rFonts w:ascii="Times New Roman" w:hAnsi="Times New Roman"/>
        </w:rPr>
        <w:t>agissant de l</w:t>
      </w:r>
      <w:r w:rsidR="00454F75" w:rsidRPr="005240BE">
        <w:rPr>
          <w:rFonts w:ascii="Times New Roman" w:hAnsi="Times New Roman"/>
        </w:rPr>
        <w:t>’</w:t>
      </w:r>
      <w:r w:rsidRPr="005240BE">
        <w:rPr>
          <w:rFonts w:ascii="Times New Roman" w:hAnsi="Times New Roman"/>
        </w:rPr>
        <w:t>égalité de traitement des hommes et des femmes, les lois les plus importantes interdisant la discrimination fondée sur le sexe en matière d</w:t>
      </w:r>
      <w:r w:rsidR="00454F75" w:rsidRPr="005240BE">
        <w:rPr>
          <w:rFonts w:ascii="Times New Roman" w:hAnsi="Times New Roman"/>
        </w:rPr>
        <w:t>’</w:t>
      </w:r>
      <w:r w:rsidRPr="005240BE">
        <w:rPr>
          <w:rFonts w:ascii="Times New Roman" w:hAnsi="Times New Roman"/>
        </w:rPr>
        <w:t>emploi et de statut sur le marché du travail sont la loi sur le travail et la loi sur l</w:t>
      </w:r>
      <w:r w:rsidR="00454F75" w:rsidRPr="005240BE">
        <w:rPr>
          <w:rFonts w:ascii="Times New Roman" w:hAnsi="Times New Roman"/>
        </w:rPr>
        <w:t>’</w:t>
      </w:r>
      <w:r w:rsidRPr="005240BE">
        <w:rPr>
          <w:rFonts w:ascii="Times New Roman" w:hAnsi="Times New Roman"/>
        </w:rPr>
        <w:t>égalité des sexes, en vertu desquelles toute discrimination dans l</w:t>
      </w:r>
      <w:r w:rsidR="00454F75" w:rsidRPr="005240BE">
        <w:rPr>
          <w:rFonts w:ascii="Times New Roman" w:hAnsi="Times New Roman"/>
        </w:rPr>
        <w:t>’</w:t>
      </w:r>
      <w:r w:rsidRPr="005240BE">
        <w:rPr>
          <w:rFonts w:ascii="Times New Roman" w:hAnsi="Times New Roman"/>
        </w:rPr>
        <w:t>emploi et le travail est interdite dans le</w:t>
      </w:r>
      <w:r w:rsidR="00F758FD">
        <w:rPr>
          <w:rFonts w:ascii="Times New Roman" w:hAnsi="Times New Roman"/>
        </w:rPr>
        <w:t>s secteurs privé et public. Les </w:t>
      </w:r>
      <w:r w:rsidRPr="005240BE">
        <w:rPr>
          <w:rFonts w:ascii="Times New Roman" w:hAnsi="Times New Roman"/>
        </w:rPr>
        <w:t>dispositions de la loi sur le travail concernent les conditions d</w:t>
      </w:r>
      <w:r w:rsidR="00454F75" w:rsidRPr="005240BE">
        <w:rPr>
          <w:rFonts w:ascii="Times New Roman" w:hAnsi="Times New Roman"/>
        </w:rPr>
        <w:t>’</w:t>
      </w:r>
      <w:r w:rsidRPr="005240BE">
        <w:rPr>
          <w:rFonts w:ascii="Times New Roman" w:hAnsi="Times New Roman"/>
        </w:rPr>
        <w:t>emploi, les perspectives de carrière, l</w:t>
      </w:r>
      <w:r w:rsidR="00454F75" w:rsidRPr="005240BE">
        <w:rPr>
          <w:rFonts w:ascii="Times New Roman" w:hAnsi="Times New Roman"/>
        </w:rPr>
        <w:t>’</w:t>
      </w:r>
      <w:r w:rsidRPr="005240BE">
        <w:rPr>
          <w:rFonts w:ascii="Times New Roman" w:hAnsi="Times New Roman"/>
        </w:rPr>
        <w:t>accès à la formation professionnelle, les conditions de travail ainsi que l</w:t>
      </w:r>
      <w:r w:rsidR="00454F75" w:rsidRPr="005240BE">
        <w:rPr>
          <w:rFonts w:ascii="Times New Roman" w:hAnsi="Times New Roman"/>
        </w:rPr>
        <w:t>’</w:t>
      </w:r>
      <w:r w:rsidRPr="005240BE">
        <w:rPr>
          <w:rFonts w:ascii="Times New Roman" w:hAnsi="Times New Roman"/>
        </w:rPr>
        <w:t>appartenance et la participation à des associations d</w:t>
      </w:r>
      <w:r w:rsidR="00454F75" w:rsidRPr="005240BE">
        <w:rPr>
          <w:rFonts w:ascii="Times New Roman" w:hAnsi="Times New Roman"/>
        </w:rPr>
        <w:t>’</w:t>
      </w:r>
      <w:r w:rsidRPr="005240BE">
        <w:rPr>
          <w:rFonts w:ascii="Times New Roman" w:hAnsi="Times New Roman"/>
        </w:rPr>
        <w:t>employeurs et de salariés. L</w:t>
      </w:r>
      <w:r w:rsidR="00454F75" w:rsidRPr="005240BE">
        <w:rPr>
          <w:rFonts w:ascii="Times New Roman" w:hAnsi="Times New Roman"/>
        </w:rPr>
        <w:t>’</w:t>
      </w:r>
      <w:r w:rsidRPr="005240BE">
        <w:rPr>
          <w:rFonts w:ascii="Times New Roman" w:hAnsi="Times New Roman"/>
        </w:rPr>
        <w:t>importance des diverses formes de discrimination dont sont victimes les femmes à la recherche d</w:t>
      </w:r>
      <w:r w:rsidR="00454F75" w:rsidRPr="005240BE">
        <w:rPr>
          <w:rFonts w:ascii="Times New Roman" w:hAnsi="Times New Roman"/>
        </w:rPr>
        <w:t>’</w:t>
      </w:r>
      <w:r w:rsidRPr="005240BE">
        <w:rPr>
          <w:rFonts w:ascii="Times New Roman" w:hAnsi="Times New Roman"/>
        </w:rPr>
        <w:t>un emploi et sur le lieu de travail n</w:t>
      </w:r>
      <w:r w:rsidR="00454F75" w:rsidRPr="005240BE">
        <w:rPr>
          <w:rFonts w:ascii="Times New Roman" w:hAnsi="Times New Roman"/>
        </w:rPr>
        <w:t>’</w:t>
      </w:r>
      <w:r w:rsidRPr="005240BE">
        <w:rPr>
          <w:rFonts w:ascii="Times New Roman" w:hAnsi="Times New Roman"/>
        </w:rPr>
        <w:t>est pas proportionnelle aux plaintes et aux requêtes reçues par les autorités compétentes. L</w:t>
      </w:r>
      <w:r w:rsidR="00454F75" w:rsidRPr="005240BE">
        <w:rPr>
          <w:rFonts w:ascii="Times New Roman" w:hAnsi="Times New Roman"/>
        </w:rPr>
        <w:t>’</w:t>
      </w:r>
      <w:r w:rsidRPr="005240BE">
        <w:rPr>
          <w:rFonts w:ascii="Times New Roman" w:hAnsi="Times New Roman"/>
        </w:rPr>
        <w:t>une des causes du faible nombre de plaintes reçues et traitées est liée à l</w:t>
      </w:r>
      <w:r w:rsidR="00454F75" w:rsidRPr="005240BE">
        <w:rPr>
          <w:rFonts w:ascii="Times New Roman" w:hAnsi="Times New Roman"/>
        </w:rPr>
        <w:t>’</w:t>
      </w:r>
      <w:r w:rsidRPr="005240BE">
        <w:rPr>
          <w:rFonts w:ascii="Times New Roman" w:hAnsi="Times New Roman"/>
        </w:rPr>
        <w:t>inefficacité de l</w:t>
      </w:r>
      <w:r w:rsidR="00454F75" w:rsidRPr="005240BE">
        <w:rPr>
          <w:rFonts w:ascii="Times New Roman" w:hAnsi="Times New Roman"/>
        </w:rPr>
        <w:t>’</w:t>
      </w:r>
      <w:r w:rsidRPr="005240BE">
        <w:rPr>
          <w:rFonts w:ascii="Times New Roman" w:hAnsi="Times New Roman"/>
        </w:rPr>
        <w:t>appareil judiciaire dans le domaine des dispositions anti</w:t>
      </w:r>
      <w:r w:rsidR="001E2E3C" w:rsidRPr="005240BE">
        <w:rPr>
          <w:rFonts w:ascii="Times New Roman" w:hAnsi="Times New Roman"/>
        </w:rPr>
        <w:t>discriminatoires, et à la </w:t>
      </w:r>
      <w:r w:rsidRPr="005240BE">
        <w:rPr>
          <w:rFonts w:ascii="Times New Roman" w:hAnsi="Times New Roman"/>
        </w:rPr>
        <w:t>nature déclarative de la loi qui rend impossible dans certaines situations son application ainsi que la protection des droits. En ce sens, il est nécessaire d</w:t>
      </w:r>
      <w:r w:rsidR="00454F75" w:rsidRPr="005240BE">
        <w:rPr>
          <w:rFonts w:ascii="Times New Roman" w:hAnsi="Times New Roman"/>
        </w:rPr>
        <w:t>’</w:t>
      </w:r>
      <w:r w:rsidRPr="005240BE">
        <w:rPr>
          <w:rFonts w:ascii="Times New Roman" w:hAnsi="Times New Roman"/>
        </w:rPr>
        <w:t>adopter de nouvelles mesures afin d</w:t>
      </w:r>
      <w:r w:rsidR="00454F75" w:rsidRPr="005240BE">
        <w:rPr>
          <w:rFonts w:ascii="Times New Roman" w:hAnsi="Times New Roman"/>
        </w:rPr>
        <w:t>’</w:t>
      </w:r>
      <w:r w:rsidRPr="005240BE">
        <w:rPr>
          <w:rFonts w:ascii="Times New Roman" w:hAnsi="Times New Roman"/>
        </w:rPr>
        <w:t>éduquer et de familiariser les femmes avec les possibilités de pr</w:t>
      </w:r>
      <w:r w:rsidR="001E2E3C" w:rsidRPr="005240BE">
        <w:rPr>
          <w:rFonts w:ascii="Times New Roman" w:hAnsi="Times New Roman"/>
        </w:rPr>
        <w:t>otection juridique offertes par </w:t>
      </w:r>
      <w:r w:rsidRPr="005240BE">
        <w:rPr>
          <w:rFonts w:ascii="Times New Roman" w:hAnsi="Times New Roman"/>
        </w:rPr>
        <w:t xml:space="preserve">la législation nationale. </w:t>
      </w:r>
    </w:p>
    <w:p w:rsidR="007F25C2" w:rsidRPr="005240BE" w:rsidRDefault="007F25C2" w:rsidP="00C91EB2">
      <w:pPr>
        <w:spacing w:after="240"/>
        <w:rPr>
          <w:rFonts w:ascii="Times New Roman" w:hAnsi="Times New Roman"/>
        </w:rPr>
      </w:pPr>
      <w:r w:rsidRPr="005240BE">
        <w:rPr>
          <w:rFonts w:ascii="Times New Roman" w:hAnsi="Times New Roman"/>
        </w:rPr>
        <w:t>61.</w:t>
      </w:r>
      <w:r w:rsidRPr="005240BE">
        <w:rPr>
          <w:rFonts w:ascii="Times New Roman" w:hAnsi="Times New Roman"/>
        </w:rPr>
        <w:tab/>
        <w:t>La représentation des femmes reste insuffisante à des postes de direction aux niveaux local et national, et leur proportion est remarquablement plus faible à l</w:t>
      </w:r>
      <w:r w:rsidR="00454F75" w:rsidRPr="005240BE">
        <w:rPr>
          <w:rFonts w:ascii="Times New Roman" w:hAnsi="Times New Roman"/>
        </w:rPr>
        <w:t>’</w:t>
      </w:r>
      <w:r w:rsidRPr="005240BE">
        <w:rPr>
          <w:rFonts w:ascii="Times New Roman" w:hAnsi="Times New Roman"/>
        </w:rPr>
        <w:t>échelon des organes exécutifs et représentatifs de l</w:t>
      </w:r>
      <w:r w:rsidR="00454F75" w:rsidRPr="005240BE">
        <w:rPr>
          <w:rFonts w:ascii="Times New Roman" w:hAnsi="Times New Roman"/>
        </w:rPr>
        <w:t>’</w:t>
      </w:r>
      <w:r w:rsidRPr="005240BE">
        <w:rPr>
          <w:rFonts w:ascii="Times New Roman" w:hAnsi="Times New Roman"/>
        </w:rPr>
        <w:t>administration locale par rapport à leur pourcentage au sein du Parlement croate et du Gouvernement de la République de Croatie. Même si l</w:t>
      </w:r>
      <w:r w:rsidR="00454F75" w:rsidRPr="005240BE">
        <w:rPr>
          <w:rFonts w:ascii="Times New Roman" w:hAnsi="Times New Roman"/>
        </w:rPr>
        <w:t>’</w:t>
      </w:r>
      <w:r w:rsidRPr="005240BE">
        <w:rPr>
          <w:rFonts w:ascii="Times New Roman" w:hAnsi="Times New Roman"/>
        </w:rPr>
        <w:t>on observe nettement une augmentation progressive du nombre des femmes parmi la représentation politique, il n</w:t>
      </w:r>
      <w:r w:rsidR="00454F75" w:rsidRPr="005240BE">
        <w:rPr>
          <w:rFonts w:ascii="Times New Roman" w:hAnsi="Times New Roman"/>
        </w:rPr>
        <w:t>’</w:t>
      </w:r>
      <w:r w:rsidRPr="005240BE">
        <w:rPr>
          <w:rFonts w:ascii="Times New Roman" w:hAnsi="Times New Roman"/>
        </w:rPr>
        <w:t>est pas possible de se satisfaire de la dynamique de cette augmentation. Depuis les premières élections multipartites de 1990, le nombre des femmes au Parlement croate s</w:t>
      </w:r>
      <w:r w:rsidR="00454F75" w:rsidRPr="005240BE">
        <w:rPr>
          <w:rFonts w:ascii="Times New Roman" w:hAnsi="Times New Roman"/>
        </w:rPr>
        <w:t>’</w:t>
      </w:r>
      <w:r w:rsidRPr="005240BE">
        <w:rPr>
          <w:rFonts w:ascii="Times New Roman" w:hAnsi="Times New Roman"/>
        </w:rPr>
        <w:t>est accru de 4,6 % à 7,1 % en 1995 pour se stabiliser à l</w:t>
      </w:r>
      <w:r w:rsidR="00454F75" w:rsidRPr="005240BE">
        <w:rPr>
          <w:rFonts w:ascii="Times New Roman" w:hAnsi="Times New Roman"/>
        </w:rPr>
        <w:t>’</w:t>
      </w:r>
      <w:r w:rsidRPr="005240BE">
        <w:rPr>
          <w:rFonts w:ascii="Times New Roman" w:hAnsi="Times New Roman"/>
        </w:rPr>
        <w:t>issue des élections de 2000 et de 2003 à environ 21 %. Deux des cinq vice-présidents du Parlement croate sont des femmes. La représentation féminine dans les groupes de travail et les commissions parlementaires va de 12 % au niveau des présidents de commission à 28 % au niveau des vice-présidents, tandis que la part des femmes dans les commissions parlementaires est de 22,7 %. L</w:t>
      </w:r>
      <w:r w:rsidR="00454F75" w:rsidRPr="005240BE">
        <w:rPr>
          <w:rFonts w:ascii="Times New Roman" w:hAnsi="Times New Roman"/>
        </w:rPr>
        <w:t>’</w:t>
      </w:r>
      <w:r w:rsidRPr="005240BE">
        <w:rPr>
          <w:rFonts w:ascii="Times New Roman" w:hAnsi="Times New Roman"/>
        </w:rPr>
        <w:t>augmentation la plus importante de la participation politique des femmes concerne des postes au sein du pouvoir exécutif à l</w:t>
      </w:r>
      <w:r w:rsidR="00454F75" w:rsidRPr="005240BE">
        <w:rPr>
          <w:rFonts w:ascii="Times New Roman" w:hAnsi="Times New Roman"/>
        </w:rPr>
        <w:t>’</w:t>
      </w:r>
      <w:r w:rsidRPr="005240BE">
        <w:rPr>
          <w:rFonts w:ascii="Times New Roman" w:hAnsi="Times New Roman"/>
        </w:rPr>
        <w:t>échelon de l</w:t>
      </w:r>
      <w:r w:rsidR="00454F75" w:rsidRPr="005240BE">
        <w:rPr>
          <w:rFonts w:ascii="Times New Roman" w:hAnsi="Times New Roman"/>
        </w:rPr>
        <w:t>’</w:t>
      </w:r>
      <w:r w:rsidRPr="005240BE">
        <w:rPr>
          <w:rFonts w:ascii="Times New Roman" w:hAnsi="Times New Roman"/>
        </w:rPr>
        <w:t>État</w:t>
      </w:r>
      <w:r w:rsidR="009E2CE5" w:rsidRPr="005240BE">
        <w:rPr>
          <w:rFonts w:ascii="Times New Roman" w:hAnsi="Times New Roman"/>
        </w:rPr>
        <w:t>:</w:t>
      </w:r>
      <w:r w:rsidRPr="005240BE">
        <w:rPr>
          <w:rFonts w:ascii="Times New Roman" w:hAnsi="Times New Roman"/>
        </w:rPr>
        <w:t xml:space="preserve"> la proportion des femmes dans le Gouvernement de la République de Croatie est passée de 10,5 % en 2000 à 20 % en 2002, pour atteindre 29 % en 2003 et 31 % pour la période 2005-2006. Le nombre des femmes fonctionnaires et occupant des postes importants dans la fonction publique s</w:t>
      </w:r>
      <w:r w:rsidR="00454F75" w:rsidRPr="005240BE">
        <w:rPr>
          <w:rFonts w:ascii="Times New Roman" w:hAnsi="Times New Roman"/>
        </w:rPr>
        <w:t>’</w:t>
      </w:r>
      <w:r w:rsidRPr="005240BE">
        <w:rPr>
          <w:rFonts w:ascii="Times New Roman" w:hAnsi="Times New Roman"/>
        </w:rPr>
        <w:t>est également accru de 20 % en 2000 à 26,5 % en 2005, ainsi que le nombre de femmes ambassadeurs qui est passé de 8 % en 2000 à 15 % en 2005.</w:t>
      </w:r>
    </w:p>
    <w:p w:rsidR="007F25C2" w:rsidRPr="005240BE" w:rsidRDefault="007F25C2" w:rsidP="00C91EB2">
      <w:pPr>
        <w:spacing w:after="240"/>
        <w:rPr>
          <w:rFonts w:ascii="Times New Roman" w:hAnsi="Times New Roman"/>
        </w:rPr>
      </w:pPr>
      <w:r w:rsidRPr="005240BE">
        <w:rPr>
          <w:rFonts w:ascii="Times New Roman" w:hAnsi="Times New Roman"/>
        </w:rPr>
        <w:t>62.</w:t>
      </w:r>
      <w:r w:rsidRPr="005240BE">
        <w:rPr>
          <w:rFonts w:ascii="Times New Roman" w:hAnsi="Times New Roman"/>
        </w:rPr>
        <w:tab/>
        <w:t>La faible proportion de femmes ayant occupé des postes de direction à l</w:t>
      </w:r>
      <w:r w:rsidR="00454F75" w:rsidRPr="005240BE">
        <w:rPr>
          <w:rFonts w:ascii="Times New Roman" w:hAnsi="Times New Roman"/>
        </w:rPr>
        <w:t>’</w:t>
      </w:r>
      <w:r w:rsidRPr="005240BE">
        <w:rPr>
          <w:rFonts w:ascii="Times New Roman" w:hAnsi="Times New Roman"/>
        </w:rPr>
        <w:t>échelon local est préoccupante – en Croatie, seules 11 % des femmes sont maires. Par rapport à 2001, l</w:t>
      </w:r>
      <w:r w:rsidR="00454F75" w:rsidRPr="005240BE">
        <w:rPr>
          <w:rFonts w:ascii="Times New Roman" w:hAnsi="Times New Roman"/>
        </w:rPr>
        <w:t>’</w:t>
      </w:r>
      <w:r w:rsidRPr="005240BE">
        <w:rPr>
          <w:rFonts w:ascii="Times New Roman" w:hAnsi="Times New Roman"/>
        </w:rPr>
        <w:t>augmentation du nombre total de femmes conseillers qui a été constatée à l</w:t>
      </w:r>
      <w:r w:rsidR="00454F75" w:rsidRPr="005240BE">
        <w:rPr>
          <w:rFonts w:ascii="Times New Roman" w:hAnsi="Times New Roman"/>
        </w:rPr>
        <w:t>’</w:t>
      </w:r>
      <w:r w:rsidRPr="005240BE">
        <w:rPr>
          <w:rFonts w:ascii="Times New Roman" w:hAnsi="Times New Roman"/>
        </w:rPr>
        <w:t xml:space="preserve">issue des élections locales de mai </w:t>
      </w:r>
      <w:smartTag w:uri="urn:schemas-microsoft-com:office:smarttags" w:element="metricconverter">
        <w:smartTagPr>
          <w:attr w:name="ProductID" w:val="2005 a"/>
        </w:smartTagPr>
        <w:r w:rsidRPr="005240BE">
          <w:rPr>
            <w:rFonts w:ascii="Times New Roman" w:hAnsi="Times New Roman"/>
          </w:rPr>
          <w:t>2005 a</w:t>
        </w:r>
      </w:smartTag>
      <w:r w:rsidRPr="005240BE">
        <w:rPr>
          <w:rFonts w:ascii="Times New Roman" w:hAnsi="Times New Roman"/>
        </w:rPr>
        <w:t xml:space="preserve"> évolué selon une répartition dont on trouvera ci-dessous le détail (la proportion moyenne des femmes conseillers était de 12,9 % en 2005 contre 11,5 % en 2001).</w:t>
      </w:r>
    </w:p>
    <w:p w:rsidR="007F25C2" w:rsidRPr="005240BE" w:rsidRDefault="007F25C2" w:rsidP="00F758FD">
      <w:pPr>
        <w:keepNext/>
        <w:spacing w:after="240"/>
        <w:jc w:val="center"/>
        <w:rPr>
          <w:rFonts w:ascii="Times New Roman" w:hAnsi="Times New Roman"/>
          <w:b/>
        </w:rPr>
      </w:pPr>
      <w:r w:rsidRPr="005240BE">
        <w:rPr>
          <w:rFonts w:ascii="Times New Roman" w:hAnsi="Times New Roman"/>
          <w:b/>
        </w:rPr>
        <w:t>Pourcentage de femmes membres d</w:t>
      </w:r>
      <w:r w:rsidR="00454F75" w:rsidRPr="005240BE">
        <w:rPr>
          <w:rFonts w:ascii="Times New Roman" w:hAnsi="Times New Roman"/>
          <w:b/>
        </w:rPr>
        <w:t>’</w:t>
      </w:r>
      <w:r w:rsidRPr="005240BE">
        <w:rPr>
          <w:rFonts w:ascii="Times New Roman" w:hAnsi="Times New Roman"/>
          <w:b/>
        </w:rPr>
        <w:t>assemblées de comitat</w:t>
      </w:r>
    </w:p>
    <w:tbl>
      <w:tblPr>
        <w:tblStyle w:val="TableGrid"/>
        <w:tblW w:w="0" w:type="auto"/>
        <w:tblLook w:val="01E0" w:firstRow="1" w:lastRow="1" w:firstColumn="1" w:lastColumn="1" w:noHBand="0" w:noVBand="0"/>
      </w:tblPr>
      <w:tblGrid>
        <w:gridCol w:w="5148"/>
        <w:gridCol w:w="2160"/>
        <w:gridCol w:w="2180"/>
      </w:tblGrid>
      <w:tr w:rsidR="001E2E3C" w:rsidRPr="005240BE" w:rsidTr="001E2E3C">
        <w:tc>
          <w:tcPr>
            <w:tcW w:w="5148" w:type="dxa"/>
          </w:tcPr>
          <w:p w:rsidR="001E2E3C" w:rsidRPr="00F758FD" w:rsidRDefault="001E2E3C" w:rsidP="00F758FD">
            <w:pPr>
              <w:keepNext/>
              <w:spacing w:before="60" w:after="60"/>
              <w:rPr>
                <w:rFonts w:ascii="Times New Roman" w:hAnsi="Times New Roman"/>
              </w:rPr>
            </w:pPr>
          </w:p>
        </w:tc>
        <w:tc>
          <w:tcPr>
            <w:tcW w:w="2160" w:type="dxa"/>
          </w:tcPr>
          <w:p w:rsidR="001E2E3C" w:rsidRPr="00F758FD" w:rsidRDefault="001E2E3C" w:rsidP="00F758FD">
            <w:pPr>
              <w:keepNext/>
              <w:spacing w:before="60" w:after="60"/>
              <w:jc w:val="center"/>
              <w:rPr>
                <w:rFonts w:ascii="Times New Roman" w:hAnsi="Times New Roman"/>
              </w:rPr>
            </w:pPr>
            <w:r w:rsidRPr="00F758FD">
              <w:rPr>
                <w:rFonts w:ascii="Times New Roman" w:hAnsi="Times New Roman"/>
              </w:rPr>
              <w:t>2001</w:t>
            </w:r>
          </w:p>
        </w:tc>
        <w:tc>
          <w:tcPr>
            <w:tcW w:w="2180" w:type="dxa"/>
          </w:tcPr>
          <w:p w:rsidR="001E2E3C" w:rsidRPr="00F758FD" w:rsidRDefault="001E2E3C" w:rsidP="00F758FD">
            <w:pPr>
              <w:keepNext/>
              <w:spacing w:before="60" w:after="60"/>
              <w:jc w:val="center"/>
              <w:rPr>
                <w:rFonts w:ascii="Times New Roman" w:hAnsi="Times New Roman"/>
              </w:rPr>
            </w:pPr>
            <w:r w:rsidRPr="00F758FD">
              <w:rPr>
                <w:rFonts w:ascii="Times New Roman" w:hAnsi="Times New Roman"/>
              </w:rPr>
              <w:t>2005</w:t>
            </w:r>
          </w:p>
        </w:tc>
      </w:tr>
      <w:tr w:rsidR="001E2E3C" w:rsidRPr="005240BE" w:rsidTr="001E2E3C">
        <w:tc>
          <w:tcPr>
            <w:tcW w:w="5148" w:type="dxa"/>
          </w:tcPr>
          <w:p w:rsidR="001E2E3C" w:rsidRPr="005240BE" w:rsidRDefault="001E2E3C" w:rsidP="00F758FD">
            <w:pPr>
              <w:keepNext/>
              <w:spacing w:before="60" w:after="60"/>
              <w:ind w:right="227"/>
              <w:rPr>
                <w:rFonts w:ascii="Times New Roman" w:hAnsi="Times New Roman"/>
              </w:rPr>
            </w:pPr>
            <w:r w:rsidRPr="005240BE">
              <w:rPr>
                <w:rFonts w:ascii="Times New Roman" w:hAnsi="Times New Roman"/>
              </w:rPr>
              <w:t>Femmes membres d</w:t>
            </w:r>
            <w:r w:rsidR="00454F75" w:rsidRPr="005240BE">
              <w:rPr>
                <w:rFonts w:ascii="Times New Roman" w:hAnsi="Times New Roman"/>
              </w:rPr>
              <w:t>’</w:t>
            </w:r>
            <w:r w:rsidRPr="005240BE">
              <w:rPr>
                <w:rFonts w:ascii="Times New Roman" w:hAnsi="Times New Roman"/>
              </w:rPr>
              <w:t>assemblées de comitat</w:t>
            </w:r>
          </w:p>
        </w:tc>
        <w:tc>
          <w:tcPr>
            <w:tcW w:w="2160" w:type="dxa"/>
          </w:tcPr>
          <w:p w:rsidR="001E2E3C" w:rsidRPr="005240BE" w:rsidRDefault="001E2E3C" w:rsidP="00F758FD">
            <w:pPr>
              <w:keepNext/>
              <w:spacing w:before="60" w:after="60"/>
              <w:ind w:right="794"/>
              <w:jc w:val="right"/>
              <w:rPr>
                <w:rFonts w:ascii="Times New Roman" w:hAnsi="Times New Roman"/>
              </w:rPr>
            </w:pPr>
            <w:r w:rsidRPr="005240BE">
              <w:rPr>
                <w:rFonts w:ascii="Times New Roman" w:hAnsi="Times New Roman"/>
              </w:rPr>
              <w:t>13,4</w:t>
            </w:r>
          </w:p>
        </w:tc>
        <w:tc>
          <w:tcPr>
            <w:tcW w:w="2180" w:type="dxa"/>
          </w:tcPr>
          <w:p w:rsidR="001E2E3C" w:rsidRPr="005240BE" w:rsidRDefault="001E2E3C" w:rsidP="00F758FD">
            <w:pPr>
              <w:keepNext/>
              <w:spacing w:before="60" w:after="60"/>
              <w:ind w:right="794"/>
              <w:jc w:val="right"/>
              <w:rPr>
                <w:rFonts w:ascii="Times New Roman" w:hAnsi="Times New Roman"/>
              </w:rPr>
            </w:pPr>
            <w:r w:rsidRPr="005240BE">
              <w:rPr>
                <w:rFonts w:ascii="Times New Roman" w:hAnsi="Times New Roman"/>
              </w:rPr>
              <w:t>14,5</w:t>
            </w:r>
          </w:p>
        </w:tc>
      </w:tr>
      <w:tr w:rsidR="007A1C38" w:rsidRPr="005240BE" w:rsidTr="001E2E3C">
        <w:tc>
          <w:tcPr>
            <w:tcW w:w="5148" w:type="dxa"/>
          </w:tcPr>
          <w:p w:rsidR="007A1C38" w:rsidRPr="005240BE" w:rsidRDefault="007A1C38" w:rsidP="00F758FD">
            <w:pPr>
              <w:keepNext/>
              <w:spacing w:before="60" w:after="60"/>
              <w:rPr>
                <w:rFonts w:ascii="Times New Roman" w:hAnsi="Times New Roman"/>
                <w:b/>
              </w:rPr>
            </w:pPr>
            <w:r w:rsidRPr="005240BE">
              <w:rPr>
                <w:rFonts w:ascii="Times New Roman" w:hAnsi="Times New Roman"/>
              </w:rPr>
              <w:t>Femmes membres de conseils de ville</w:t>
            </w:r>
          </w:p>
        </w:tc>
        <w:tc>
          <w:tcPr>
            <w:tcW w:w="2160" w:type="dxa"/>
          </w:tcPr>
          <w:p w:rsidR="007A1C38" w:rsidRPr="005240BE" w:rsidRDefault="007A1C38" w:rsidP="00F758FD">
            <w:pPr>
              <w:keepNext/>
              <w:spacing w:before="60" w:after="60"/>
              <w:ind w:right="794"/>
              <w:jc w:val="right"/>
              <w:rPr>
                <w:rFonts w:ascii="Times New Roman" w:hAnsi="Times New Roman"/>
              </w:rPr>
            </w:pPr>
            <w:r w:rsidRPr="005240BE">
              <w:rPr>
                <w:rFonts w:ascii="Times New Roman" w:hAnsi="Times New Roman"/>
              </w:rPr>
              <w:t>14,0</w:t>
            </w:r>
          </w:p>
        </w:tc>
        <w:tc>
          <w:tcPr>
            <w:tcW w:w="2180" w:type="dxa"/>
          </w:tcPr>
          <w:p w:rsidR="007A1C38" w:rsidRPr="005240BE" w:rsidRDefault="007A1C38" w:rsidP="00F758FD">
            <w:pPr>
              <w:keepNext/>
              <w:spacing w:before="60" w:after="60"/>
              <w:ind w:right="794"/>
              <w:jc w:val="right"/>
              <w:rPr>
                <w:rFonts w:ascii="Times New Roman" w:hAnsi="Times New Roman"/>
              </w:rPr>
            </w:pPr>
            <w:r w:rsidRPr="005240BE">
              <w:rPr>
                <w:rFonts w:ascii="Times New Roman" w:hAnsi="Times New Roman"/>
              </w:rPr>
              <w:t>15,7</w:t>
            </w:r>
          </w:p>
        </w:tc>
      </w:tr>
      <w:tr w:rsidR="007A1C38" w:rsidRPr="005240BE" w:rsidTr="001E2E3C">
        <w:tc>
          <w:tcPr>
            <w:tcW w:w="5148" w:type="dxa"/>
          </w:tcPr>
          <w:p w:rsidR="007A1C38" w:rsidRPr="005240BE" w:rsidRDefault="007A1C38" w:rsidP="00F758FD">
            <w:pPr>
              <w:keepNext/>
              <w:spacing w:before="60" w:after="60"/>
              <w:rPr>
                <w:rFonts w:ascii="Times New Roman" w:hAnsi="Times New Roman"/>
                <w:b/>
              </w:rPr>
            </w:pPr>
            <w:r w:rsidRPr="005240BE">
              <w:rPr>
                <w:rFonts w:ascii="Times New Roman" w:hAnsi="Times New Roman"/>
              </w:rPr>
              <w:t>Femmes membres de conseils municipaux</w:t>
            </w:r>
          </w:p>
        </w:tc>
        <w:tc>
          <w:tcPr>
            <w:tcW w:w="2160" w:type="dxa"/>
          </w:tcPr>
          <w:p w:rsidR="007A1C38" w:rsidRPr="005240BE" w:rsidRDefault="007A1C38" w:rsidP="00F758FD">
            <w:pPr>
              <w:keepNext/>
              <w:spacing w:before="60" w:after="60"/>
              <w:ind w:right="794"/>
              <w:jc w:val="right"/>
              <w:rPr>
                <w:rFonts w:ascii="Times New Roman" w:hAnsi="Times New Roman"/>
              </w:rPr>
            </w:pPr>
            <w:r w:rsidRPr="005240BE">
              <w:rPr>
                <w:rFonts w:ascii="Times New Roman" w:hAnsi="Times New Roman"/>
              </w:rPr>
              <w:t>7,0</w:t>
            </w:r>
          </w:p>
        </w:tc>
        <w:tc>
          <w:tcPr>
            <w:tcW w:w="2180" w:type="dxa"/>
          </w:tcPr>
          <w:p w:rsidR="007A1C38" w:rsidRPr="005240BE" w:rsidRDefault="007A1C38" w:rsidP="00F758FD">
            <w:pPr>
              <w:keepNext/>
              <w:spacing w:before="60" w:after="60"/>
              <w:ind w:right="794"/>
              <w:jc w:val="right"/>
              <w:rPr>
                <w:rFonts w:ascii="Times New Roman" w:hAnsi="Times New Roman"/>
              </w:rPr>
            </w:pPr>
            <w:r w:rsidRPr="005240BE">
              <w:rPr>
                <w:rFonts w:ascii="Times New Roman" w:hAnsi="Times New Roman"/>
              </w:rPr>
              <w:t>8,4</w:t>
            </w:r>
          </w:p>
        </w:tc>
      </w:tr>
    </w:tbl>
    <w:p w:rsidR="007F25C2" w:rsidRPr="005240BE" w:rsidRDefault="007F25C2" w:rsidP="00F758FD">
      <w:pPr>
        <w:spacing w:before="240" w:after="240"/>
        <w:rPr>
          <w:rFonts w:ascii="Times New Roman" w:hAnsi="Times New Roman"/>
        </w:rPr>
      </w:pPr>
      <w:r w:rsidRPr="005240BE">
        <w:rPr>
          <w:rFonts w:ascii="Times New Roman" w:hAnsi="Times New Roman"/>
        </w:rPr>
        <w:t>63.</w:t>
      </w:r>
      <w:r w:rsidRPr="005240BE">
        <w:rPr>
          <w:rFonts w:ascii="Times New Roman" w:hAnsi="Times New Roman"/>
        </w:rPr>
        <w:tab/>
        <w:t>La participation politique des femmes dans certaines assemblées de comitat connaît un déséquilibre manifeste et important</w:t>
      </w:r>
      <w:r w:rsidR="009E2CE5" w:rsidRPr="005240BE">
        <w:rPr>
          <w:rFonts w:ascii="Times New Roman" w:hAnsi="Times New Roman"/>
        </w:rPr>
        <w:t>:</w:t>
      </w:r>
      <w:r w:rsidRPr="005240BE">
        <w:rPr>
          <w:rFonts w:ascii="Times New Roman" w:hAnsi="Times New Roman"/>
        </w:rPr>
        <w:t xml:space="preserve"> si, par exemple, elles ne représentent que 2,4 % dans le comitat de Šibenik-Knin et 4,9 % dans celui de Varaždin, elles représentent 27 % des comitats d</w:t>
      </w:r>
      <w:r w:rsidR="00454F75" w:rsidRPr="005240BE">
        <w:rPr>
          <w:rFonts w:ascii="Times New Roman" w:hAnsi="Times New Roman"/>
        </w:rPr>
        <w:t>’</w:t>
      </w:r>
      <w:r w:rsidRPr="005240BE">
        <w:rPr>
          <w:rFonts w:ascii="Times New Roman" w:hAnsi="Times New Roman"/>
        </w:rPr>
        <w:t>Istrie et de Međimurje ainsi que de la ville de Zagreb (</w:t>
      </w:r>
      <w:r w:rsidRPr="005240BE">
        <w:rPr>
          <w:rFonts w:ascii="Times New Roman" w:hAnsi="Times New Roman"/>
          <w:i/>
        </w:rPr>
        <w:t>Source</w:t>
      </w:r>
      <w:r w:rsidR="009E2CE5" w:rsidRPr="005240BE">
        <w:rPr>
          <w:rFonts w:ascii="Times New Roman" w:hAnsi="Times New Roman"/>
          <w:i/>
        </w:rPr>
        <w:t>:</w:t>
      </w:r>
      <w:r w:rsidRPr="005240BE">
        <w:rPr>
          <w:rFonts w:ascii="Times New Roman" w:hAnsi="Times New Roman"/>
        </w:rPr>
        <w:t xml:space="preserve"> Bureau des statistiques, 2006).</w:t>
      </w:r>
    </w:p>
    <w:p w:rsidR="007F25C2" w:rsidRPr="005240BE" w:rsidRDefault="007F25C2" w:rsidP="00C91EB2">
      <w:pPr>
        <w:spacing w:after="240"/>
        <w:rPr>
          <w:rFonts w:ascii="Times New Roman" w:hAnsi="Times New Roman"/>
        </w:rPr>
      </w:pPr>
      <w:r w:rsidRPr="005240BE">
        <w:rPr>
          <w:rFonts w:ascii="Times New Roman" w:hAnsi="Times New Roman"/>
        </w:rPr>
        <w:t>64.</w:t>
      </w:r>
      <w:r w:rsidRPr="005240BE">
        <w:rPr>
          <w:rFonts w:ascii="Times New Roman" w:hAnsi="Times New Roman"/>
        </w:rPr>
        <w:tab/>
        <w:t>Même si l</w:t>
      </w:r>
      <w:r w:rsidR="00454F75" w:rsidRPr="005240BE">
        <w:rPr>
          <w:rFonts w:ascii="Times New Roman" w:hAnsi="Times New Roman"/>
        </w:rPr>
        <w:t>’</w:t>
      </w:r>
      <w:r w:rsidRPr="005240BE">
        <w:rPr>
          <w:rFonts w:ascii="Times New Roman" w:hAnsi="Times New Roman"/>
        </w:rPr>
        <w:t>article 15 de la loi sur l</w:t>
      </w:r>
      <w:r w:rsidR="00454F75" w:rsidRPr="005240BE">
        <w:rPr>
          <w:rFonts w:ascii="Times New Roman" w:hAnsi="Times New Roman"/>
        </w:rPr>
        <w:t>’</w:t>
      </w:r>
      <w:r w:rsidRPr="005240BE">
        <w:rPr>
          <w:rFonts w:ascii="Times New Roman" w:hAnsi="Times New Roman"/>
        </w:rPr>
        <w:t>élection des membres des organes représentatifs des unités d</w:t>
      </w:r>
      <w:r w:rsidR="00454F75" w:rsidRPr="005240BE">
        <w:rPr>
          <w:rFonts w:ascii="Times New Roman" w:hAnsi="Times New Roman"/>
        </w:rPr>
        <w:t>’</w:t>
      </w:r>
      <w:r w:rsidRPr="005240BE">
        <w:rPr>
          <w:rFonts w:ascii="Times New Roman" w:hAnsi="Times New Roman"/>
        </w:rPr>
        <w:t>autonomie locale et territoriale (régionale) contient une disposition en vertu de laquelle les partis politiques qui présentent des listes sont tenus de tenir compte de l</w:t>
      </w:r>
      <w:r w:rsidR="00454F75" w:rsidRPr="005240BE">
        <w:rPr>
          <w:rFonts w:ascii="Times New Roman" w:hAnsi="Times New Roman"/>
        </w:rPr>
        <w:t>’</w:t>
      </w:r>
      <w:r w:rsidRPr="005240BE">
        <w:rPr>
          <w:rFonts w:ascii="Times New Roman" w:hAnsi="Times New Roman"/>
        </w:rPr>
        <w:t>égalité entre les sexes, et même si la loi sur l</w:t>
      </w:r>
      <w:r w:rsidR="00454F75" w:rsidRPr="005240BE">
        <w:rPr>
          <w:rFonts w:ascii="Times New Roman" w:hAnsi="Times New Roman"/>
        </w:rPr>
        <w:t>’</w:t>
      </w:r>
      <w:r w:rsidRPr="005240BE">
        <w:rPr>
          <w:rFonts w:ascii="Times New Roman" w:hAnsi="Times New Roman"/>
        </w:rPr>
        <w:t>égalité des sexes dispose aussi que tous les partis politiques ont pour obligation d</w:t>
      </w:r>
      <w:r w:rsidR="00454F75" w:rsidRPr="005240BE">
        <w:rPr>
          <w:rFonts w:ascii="Times New Roman" w:hAnsi="Times New Roman"/>
        </w:rPr>
        <w:t>’</w:t>
      </w:r>
      <w:r w:rsidRPr="005240BE">
        <w:rPr>
          <w:rFonts w:ascii="Times New Roman" w:hAnsi="Times New Roman"/>
        </w:rPr>
        <w:t>établir des méthodes afin de promouvoir une représentation équilibrée des hommes et des femmes sur les listes des candidats aux élections des organes des unités d</w:t>
      </w:r>
      <w:r w:rsidR="00454F75" w:rsidRPr="005240BE">
        <w:rPr>
          <w:rFonts w:ascii="Times New Roman" w:hAnsi="Times New Roman"/>
        </w:rPr>
        <w:t>’</w:t>
      </w:r>
      <w:r w:rsidRPr="005240BE">
        <w:rPr>
          <w:rFonts w:ascii="Times New Roman" w:hAnsi="Times New Roman"/>
        </w:rPr>
        <w:t>autonomie locale et territoriale (régionale), les résultats des recherches réalisées montrent sans aucun doute possible que ces normes ne sont pas appliquées et qu</w:t>
      </w:r>
      <w:r w:rsidR="00454F75" w:rsidRPr="005240BE">
        <w:rPr>
          <w:rFonts w:ascii="Times New Roman" w:hAnsi="Times New Roman"/>
        </w:rPr>
        <w:t>’</w:t>
      </w:r>
      <w:r w:rsidRPr="005240BE">
        <w:rPr>
          <w:rFonts w:ascii="Times New Roman" w:hAnsi="Times New Roman"/>
        </w:rPr>
        <w:t>aucune sanction légale n</w:t>
      </w:r>
      <w:r w:rsidR="00454F75" w:rsidRPr="005240BE">
        <w:rPr>
          <w:rFonts w:ascii="Times New Roman" w:hAnsi="Times New Roman"/>
        </w:rPr>
        <w:t>’</w:t>
      </w:r>
      <w:r w:rsidRPr="005240BE">
        <w:rPr>
          <w:rFonts w:ascii="Times New Roman" w:hAnsi="Times New Roman"/>
        </w:rPr>
        <w:t>est prévue en cas de pareilles violations. En revanche, la représentation des femmes est largement supérieure au sein du pouvoir judiciaire. Dans la plupart des tribunaux de première instance de Croatie, les femmes sont majoritaires</w:t>
      </w:r>
      <w:r w:rsidR="009E2CE5" w:rsidRPr="005240BE">
        <w:rPr>
          <w:rFonts w:ascii="Times New Roman" w:hAnsi="Times New Roman"/>
        </w:rPr>
        <w:t>:</w:t>
      </w:r>
      <w:r w:rsidRPr="005240BE">
        <w:rPr>
          <w:rFonts w:ascii="Times New Roman" w:hAnsi="Times New Roman"/>
        </w:rPr>
        <w:t xml:space="preserve"> elles représentent 65 % environ du nombre total des juges des tribunaux municipaux, 54 % des juges commerciaux et 74 % des ju</w:t>
      </w:r>
      <w:r w:rsidR="002F5FE2">
        <w:rPr>
          <w:rFonts w:ascii="Times New Roman" w:hAnsi="Times New Roman"/>
        </w:rPr>
        <w:t>ges correctionnels. Les </w:t>
      </w:r>
      <w:r w:rsidRPr="005240BE">
        <w:rPr>
          <w:rFonts w:ascii="Times New Roman" w:hAnsi="Times New Roman"/>
        </w:rPr>
        <w:t xml:space="preserve">femmes constituent la majorité du Tribunal administratif de la </w:t>
      </w:r>
      <w:r w:rsidR="008D1065" w:rsidRPr="005240BE">
        <w:rPr>
          <w:rFonts w:ascii="Times New Roman" w:hAnsi="Times New Roman"/>
        </w:rPr>
        <w:t>République de Croatie (71 %) et </w:t>
      </w:r>
      <w:r w:rsidRPr="005240BE">
        <w:rPr>
          <w:rFonts w:ascii="Times New Roman" w:hAnsi="Times New Roman"/>
        </w:rPr>
        <w:t xml:space="preserve">du Haut </w:t>
      </w:r>
      <w:r w:rsidR="008D1065" w:rsidRPr="005240BE">
        <w:rPr>
          <w:rFonts w:ascii="Times New Roman" w:hAnsi="Times New Roman"/>
        </w:rPr>
        <w:t>T</w:t>
      </w:r>
      <w:r w:rsidRPr="005240BE">
        <w:rPr>
          <w:rFonts w:ascii="Times New Roman" w:hAnsi="Times New Roman"/>
        </w:rPr>
        <w:t xml:space="preserve">ribunal correctionnel (62 %). La Cour suprême de </w:t>
      </w:r>
      <w:r w:rsidR="002F5FE2">
        <w:rPr>
          <w:rFonts w:ascii="Times New Roman" w:hAnsi="Times New Roman"/>
        </w:rPr>
        <w:t>la République de Croatie compte </w:t>
      </w:r>
      <w:r w:rsidRPr="005240BE">
        <w:rPr>
          <w:rFonts w:ascii="Times New Roman" w:hAnsi="Times New Roman"/>
        </w:rPr>
        <w:t>50 % de femmes et la Cour constitutionnelle 30,8 %.</w:t>
      </w:r>
    </w:p>
    <w:p w:rsidR="007F25C2" w:rsidRPr="005240BE" w:rsidRDefault="007F25C2" w:rsidP="00C91EB2">
      <w:pPr>
        <w:spacing w:after="240"/>
        <w:rPr>
          <w:rFonts w:ascii="Times New Roman" w:hAnsi="Times New Roman"/>
        </w:rPr>
      </w:pPr>
      <w:r w:rsidRPr="005240BE">
        <w:rPr>
          <w:rFonts w:ascii="Times New Roman" w:hAnsi="Times New Roman"/>
        </w:rPr>
        <w:t>65.</w:t>
      </w:r>
      <w:r w:rsidRPr="005240BE">
        <w:rPr>
          <w:rFonts w:ascii="Times New Roman" w:hAnsi="Times New Roman"/>
        </w:rPr>
        <w:tab/>
        <w:t>La proportion des femmes parmi les stagiaires judiciaires indique aussi la persistance de la tendance à la féminisation de la fonction judiciaire.</w:t>
      </w:r>
    </w:p>
    <w:p w:rsidR="007F25C2" w:rsidRPr="005240BE" w:rsidRDefault="007F25C2" w:rsidP="00C91EB2">
      <w:pPr>
        <w:spacing w:after="240"/>
        <w:rPr>
          <w:rFonts w:ascii="Times New Roman" w:hAnsi="Times New Roman"/>
        </w:rPr>
      </w:pPr>
      <w:r w:rsidRPr="005240BE">
        <w:rPr>
          <w:rFonts w:ascii="Times New Roman" w:hAnsi="Times New Roman"/>
        </w:rPr>
        <w:t>66.</w:t>
      </w:r>
      <w:r w:rsidRPr="005240BE">
        <w:rPr>
          <w:rFonts w:ascii="Times New Roman" w:hAnsi="Times New Roman"/>
        </w:rPr>
        <w:tab/>
        <w:t>Même si les indicateurs statistiques ne font apparaître aucune différence ou discrimination fondée sur le sexe en matière d</w:t>
      </w:r>
      <w:r w:rsidR="00454F75" w:rsidRPr="005240BE">
        <w:rPr>
          <w:rFonts w:ascii="Times New Roman" w:hAnsi="Times New Roman"/>
        </w:rPr>
        <w:t>’</w:t>
      </w:r>
      <w:r w:rsidRPr="005240BE">
        <w:rPr>
          <w:rFonts w:ascii="Times New Roman" w:hAnsi="Times New Roman"/>
        </w:rPr>
        <w:t>accès à l</w:t>
      </w:r>
      <w:r w:rsidR="00454F75" w:rsidRPr="005240BE">
        <w:rPr>
          <w:rFonts w:ascii="Times New Roman" w:hAnsi="Times New Roman"/>
        </w:rPr>
        <w:t>’</w:t>
      </w:r>
      <w:r w:rsidRPr="005240BE">
        <w:rPr>
          <w:rFonts w:ascii="Times New Roman" w:hAnsi="Times New Roman"/>
        </w:rPr>
        <w:t>éducation, certains stéréotypes hérités du passé subsistent sur le plan des contenus éducatifs quant aux rôles dévolus à l</w:t>
      </w:r>
      <w:r w:rsidR="00454F75" w:rsidRPr="005240BE">
        <w:rPr>
          <w:rFonts w:ascii="Times New Roman" w:hAnsi="Times New Roman"/>
        </w:rPr>
        <w:t>’</w:t>
      </w:r>
      <w:r w:rsidRPr="005240BE">
        <w:rPr>
          <w:rFonts w:ascii="Times New Roman" w:hAnsi="Times New Roman"/>
        </w:rPr>
        <w:t>homme et à la femme.</w:t>
      </w:r>
    </w:p>
    <w:p w:rsidR="007F25C2" w:rsidRPr="005240BE" w:rsidRDefault="007F25C2" w:rsidP="00C91EB2">
      <w:pPr>
        <w:spacing w:after="240"/>
        <w:rPr>
          <w:rFonts w:ascii="Times New Roman" w:hAnsi="Times New Roman"/>
        </w:rPr>
      </w:pPr>
      <w:r w:rsidRPr="005240BE">
        <w:rPr>
          <w:rFonts w:ascii="Times New Roman" w:hAnsi="Times New Roman"/>
        </w:rPr>
        <w:t>67.</w:t>
      </w:r>
      <w:r w:rsidRPr="005240BE">
        <w:rPr>
          <w:rFonts w:ascii="Times New Roman" w:hAnsi="Times New Roman"/>
        </w:rPr>
        <w:tab/>
        <w:t>Si les chiffres mettent en évidence une répartition égale des garçons et des filles dans les écoles élémentaires et secondaires, on compte plus de filles inscrites à l</w:t>
      </w:r>
      <w:r w:rsidR="00454F75" w:rsidRPr="005240BE">
        <w:rPr>
          <w:rFonts w:ascii="Times New Roman" w:hAnsi="Times New Roman"/>
        </w:rPr>
        <w:t>’</w:t>
      </w:r>
      <w:r w:rsidRPr="005240BE">
        <w:rPr>
          <w:rFonts w:ascii="Times New Roman" w:hAnsi="Times New Roman"/>
        </w:rPr>
        <w:t>université (54 % du total des étudiants inscrits). En 2004, les femmes représentaient 59,7 % du total des diplômés de l</w:t>
      </w:r>
      <w:r w:rsidR="00454F75" w:rsidRPr="005240BE">
        <w:rPr>
          <w:rFonts w:ascii="Times New Roman" w:hAnsi="Times New Roman"/>
        </w:rPr>
        <w:t>’</w:t>
      </w:r>
      <w:r w:rsidRPr="005240BE">
        <w:rPr>
          <w:rFonts w:ascii="Times New Roman" w:hAnsi="Times New Roman"/>
        </w:rPr>
        <w:t>université, avec une proportion extrêmement faible en informatique (20,4 %) et en ingénierie (9,8 %) (</w:t>
      </w:r>
      <w:r w:rsidRPr="005240BE">
        <w:rPr>
          <w:rFonts w:ascii="Times New Roman" w:hAnsi="Times New Roman"/>
          <w:i/>
        </w:rPr>
        <w:t>Source</w:t>
      </w:r>
      <w:r w:rsidR="009E2CE5" w:rsidRPr="005240BE">
        <w:rPr>
          <w:rFonts w:ascii="Times New Roman" w:hAnsi="Times New Roman"/>
          <w:i/>
        </w:rPr>
        <w:t>:</w:t>
      </w:r>
      <w:r w:rsidRPr="005240BE">
        <w:rPr>
          <w:rFonts w:ascii="Times New Roman" w:hAnsi="Times New Roman"/>
        </w:rPr>
        <w:t xml:space="preserve"> Bureau central des statistiques, 2006). On observe par ailleurs des différences quant au choix des écoles secondaires et des universités, preuve de la persistance de la division du travail entre professions masculines et féminines, la population féminine témoignant d</w:t>
      </w:r>
      <w:r w:rsidR="00454F75" w:rsidRPr="005240BE">
        <w:rPr>
          <w:rFonts w:ascii="Times New Roman" w:hAnsi="Times New Roman"/>
        </w:rPr>
        <w:t>’</w:t>
      </w:r>
      <w:r w:rsidRPr="005240BE">
        <w:rPr>
          <w:rFonts w:ascii="Times New Roman" w:hAnsi="Times New Roman"/>
        </w:rPr>
        <w:t>une plus forte tendance à choisir les sciences sociales et les humanités. Il faut tenir compte ici des critères objectifs applicables au type de profession choisi par le candidat. La réalisation de cette mesure est également établie dans la loi sur l</w:t>
      </w:r>
      <w:r w:rsidR="00454F75" w:rsidRPr="005240BE">
        <w:rPr>
          <w:rFonts w:ascii="Times New Roman" w:hAnsi="Times New Roman"/>
        </w:rPr>
        <w:t>’</w:t>
      </w:r>
      <w:r w:rsidRPr="005240BE">
        <w:rPr>
          <w:rFonts w:ascii="Times New Roman" w:hAnsi="Times New Roman"/>
        </w:rPr>
        <w:t>égalité des sexes. Conformément à la Déclaration de Lisbonne, le Ministère de la science, de l</w:t>
      </w:r>
      <w:r w:rsidR="00454F75" w:rsidRPr="005240BE">
        <w:rPr>
          <w:rFonts w:ascii="Times New Roman" w:hAnsi="Times New Roman"/>
        </w:rPr>
        <w:t>’</w:t>
      </w:r>
      <w:r w:rsidRPr="005240BE">
        <w:rPr>
          <w:rFonts w:ascii="Times New Roman" w:hAnsi="Times New Roman"/>
        </w:rPr>
        <w:t>éducation et des sports a intégré dans ses objectifs de programme pour 2010 une augmentation du nombre de diplômés (hommes autant que femmes) spécialisés en mathématique, en sciences et en technologie, et en particulier une augmentation de la part des femmes dans ces professions</w:t>
      </w:r>
      <w:r w:rsidRPr="002F5FE2">
        <w:rPr>
          <w:rStyle w:val="FootnoteReference"/>
          <w:rFonts w:ascii="Times New Roman" w:hAnsi="Times New Roman"/>
          <w:b/>
        </w:rPr>
        <w:footnoteReference w:id="2"/>
      </w:r>
      <w:r w:rsidRPr="005240BE">
        <w:rPr>
          <w:rFonts w:ascii="Times New Roman" w:hAnsi="Times New Roman"/>
        </w:rPr>
        <w:t>.</w:t>
      </w:r>
    </w:p>
    <w:p w:rsidR="007F25C2" w:rsidRPr="005240BE" w:rsidRDefault="007F25C2" w:rsidP="00C91EB2">
      <w:pPr>
        <w:spacing w:after="240"/>
        <w:jc w:val="center"/>
        <w:rPr>
          <w:rFonts w:ascii="Times New Roman" w:hAnsi="Times New Roman"/>
          <w:b/>
        </w:rPr>
      </w:pPr>
      <w:r w:rsidRPr="005240BE">
        <w:rPr>
          <w:rFonts w:ascii="Times New Roman" w:hAnsi="Times New Roman"/>
          <w:b/>
        </w:rPr>
        <w:t>Article 4</w:t>
      </w:r>
    </w:p>
    <w:p w:rsidR="007F25C2" w:rsidRPr="005240BE" w:rsidRDefault="007F25C2" w:rsidP="00C91EB2">
      <w:pPr>
        <w:spacing w:after="240"/>
        <w:rPr>
          <w:rFonts w:ascii="Times New Roman" w:hAnsi="Times New Roman"/>
          <w:lang w:bidi="fr-FR"/>
        </w:rPr>
      </w:pPr>
      <w:r w:rsidRPr="005240BE">
        <w:rPr>
          <w:rFonts w:ascii="Times New Roman" w:hAnsi="Times New Roman"/>
        </w:rPr>
        <w:t>68.</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article 17 de la Constitution de la République de Croatie établit ce qui suit</w:t>
      </w:r>
      <w:r w:rsidR="009E2CE5" w:rsidRPr="005240BE">
        <w:rPr>
          <w:rFonts w:ascii="Times New Roman" w:hAnsi="Times New Roman"/>
        </w:rPr>
        <w:t>:</w:t>
      </w:r>
      <w:r w:rsidRPr="005240BE">
        <w:rPr>
          <w:rFonts w:ascii="Times New Roman" w:hAnsi="Times New Roman"/>
        </w:rPr>
        <w:t xml:space="preserve"> </w:t>
      </w:r>
      <w:r w:rsidR="009E5C71">
        <w:rPr>
          <w:rFonts w:ascii="Times New Roman" w:hAnsi="Times New Roman"/>
          <w:lang w:bidi="fr-FR"/>
        </w:rPr>
        <w:t>«</w:t>
      </w:r>
      <w:r w:rsidRPr="005240BE">
        <w:rPr>
          <w:rFonts w:ascii="Times New Roman" w:hAnsi="Times New Roman"/>
          <w:lang w:bidi="fr-FR"/>
        </w:rPr>
        <w:t>Durant un état de guerre ou si l</w:t>
      </w:r>
      <w:r w:rsidR="00454F75" w:rsidRPr="005240BE">
        <w:rPr>
          <w:rFonts w:ascii="Times New Roman" w:hAnsi="Times New Roman"/>
          <w:lang w:bidi="fr-FR"/>
        </w:rPr>
        <w:t>’</w:t>
      </w:r>
      <w:r w:rsidRPr="005240BE">
        <w:rPr>
          <w:rFonts w:ascii="Times New Roman" w:hAnsi="Times New Roman"/>
          <w:lang w:bidi="fr-FR"/>
        </w:rPr>
        <w:t>indépendance et l</w:t>
      </w:r>
      <w:r w:rsidR="00454F75" w:rsidRPr="005240BE">
        <w:rPr>
          <w:rFonts w:ascii="Times New Roman" w:hAnsi="Times New Roman"/>
          <w:lang w:bidi="fr-FR"/>
        </w:rPr>
        <w:t>’</w:t>
      </w:r>
      <w:r w:rsidRPr="005240BE">
        <w:rPr>
          <w:rFonts w:ascii="Times New Roman" w:hAnsi="Times New Roman"/>
          <w:lang w:bidi="fr-FR"/>
        </w:rPr>
        <w:t>unité de la République sont directement menacées, ou bien en cas de calamité naturelle, certains droits et libertés garantis par la Constitution peuvent être limités. C</w:t>
      </w:r>
      <w:r w:rsidR="00454F75" w:rsidRPr="005240BE">
        <w:rPr>
          <w:rFonts w:ascii="Times New Roman" w:hAnsi="Times New Roman"/>
          <w:lang w:bidi="fr-FR"/>
        </w:rPr>
        <w:t>’</w:t>
      </w:r>
      <w:r w:rsidRPr="005240BE">
        <w:rPr>
          <w:rFonts w:ascii="Times New Roman" w:hAnsi="Times New Roman"/>
          <w:lang w:bidi="fr-FR"/>
        </w:rPr>
        <w:t>est le Parlement qui en décide, à la majorité des deux tiers de tous ses membres</w:t>
      </w:r>
      <w:r w:rsidR="00DC5B7A" w:rsidRPr="005240BE">
        <w:rPr>
          <w:rFonts w:ascii="Times New Roman" w:hAnsi="Times New Roman"/>
          <w:lang w:bidi="fr-FR"/>
        </w:rPr>
        <w:t>;</w:t>
      </w:r>
      <w:r w:rsidRPr="005240BE">
        <w:rPr>
          <w:rFonts w:ascii="Times New Roman" w:hAnsi="Times New Roman"/>
          <w:lang w:bidi="fr-FR"/>
        </w:rPr>
        <w:t xml:space="preserve"> s</w:t>
      </w:r>
      <w:r w:rsidR="00454F75" w:rsidRPr="005240BE">
        <w:rPr>
          <w:rFonts w:ascii="Times New Roman" w:hAnsi="Times New Roman"/>
          <w:lang w:bidi="fr-FR"/>
        </w:rPr>
        <w:t>’</w:t>
      </w:r>
      <w:r w:rsidRPr="005240BE">
        <w:rPr>
          <w:rFonts w:ascii="Times New Roman" w:hAnsi="Times New Roman"/>
          <w:lang w:bidi="fr-FR"/>
        </w:rPr>
        <w:t>il est empêché de se réunir, cette prérogative revient au Président de la République, sur proposition du Gouvernement et avec l</w:t>
      </w:r>
      <w:r w:rsidR="00454F75" w:rsidRPr="005240BE">
        <w:rPr>
          <w:rFonts w:ascii="Times New Roman" w:hAnsi="Times New Roman"/>
          <w:lang w:bidi="fr-FR"/>
        </w:rPr>
        <w:t>’</w:t>
      </w:r>
      <w:r w:rsidRPr="005240BE">
        <w:rPr>
          <w:rFonts w:ascii="Times New Roman" w:hAnsi="Times New Roman"/>
          <w:lang w:bidi="fr-FR"/>
        </w:rPr>
        <w:t>a</w:t>
      </w:r>
      <w:r w:rsidR="002F5FE2">
        <w:rPr>
          <w:rFonts w:ascii="Times New Roman" w:hAnsi="Times New Roman"/>
          <w:lang w:bidi="fr-FR"/>
        </w:rPr>
        <w:t>ssentiment du Premier Ministre.</w:t>
      </w:r>
      <w:r w:rsidRPr="005240BE">
        <w:rPr>
          <w:rFonts w:ascii="Times New Roman" w:hAnsi="Times New Roman"/>
          <w:lang w:bidi="fr-FR"/>
        </w:rPr>
        <w:t>»</w:t>
      </w:r>
      <w:r w:rsidR="002F5FE2">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69.</w:t>
      </w:r>
      <w:r w:rsidRPr="005240BE">
        <w:rPr>
          <w:rFonts w:ascii="Times New Roman" w:hAnsi="Times New Roman"/>
          <w:lang w:bidi="fr-FR"/>
        </w:rPr>
        <w:tab/>
        <w:t>La portée de ces restrictions doit être en rapport avec la nature du danger et ne peut pas avoir pour conséquence une inégalité des citoyens fondée sur leur race, couleur, sexe, langue, religion ou origine nationale ou sociale.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70.</w:t>
      </w:r>
      <w:r w:rsidRPr="005240BE">
        <w:rPr>
          <w:rFonts w:ascii="Times New Roman" w:hAnsi="Times New Roman"/>
          <w:lang w:bidi="fr-FR"/>
        </w:rPr>
        <w:tab/>
        <w:t>Même en cas de danger immédiat pour l</w:t>
      </w:r>
      <w:r w:rsidR="00454F75" w:rsidRPr="005240BE">
        <w:rPr>
          <w:rFonts w:ascii="Times New Roman" w:hAnsi="Times New Roman"/>
          <w:lang w:bidi="fr-FR"/>
        </w:rPr>
        <w:t>’</w:t>
      </w:r>
      <w:r w:rsidRPr="005240BE">
        <w:rPr>
          <w:rFonts w:ascii="Times New Roman" w:hAnsi="Times New Roman"/>
          <w:lang w:bidi="fr-FR"/>
        </w:rPr>
        <w:t>existence de l</w:t>
      </w:r>
      <w:r w:rsidR="00454F75" w:rsidRPr="005240BE">
        <w:rPr>
          <w:rFonts w:ascii="Times New Roman" w:hAnsi="Times New Roman"/>
          <w:lang w:bidi="fr-FR"/>
        </w:rPr>
        <w:t>’</w:t>
      </w:r>
      <w:r w:rsidRPr="005240BE">
        <w:rPr>
          <w:rFonts w:ascii="Times New Roman" w:hAnsi="Times New Roman"/>
          <w:lang w:bidi="fr-FR"/>
        </w:rPr>
        <w:t xml:space="preserve">État, </w:t>
      </w:r>
      <w:r w:rsidR="008D1065" w:rsidRPr="005240BE">
        <w:rPr>
          <w:rFonts w:ascii="Times New Roman" w:hAnsi="Times New Roman"/>
          <w:lang w:bidi="fr-FR"/>
        </w:rPr>
        <w:t>aucune restriction ne peut être </w:t>
      </w:r>
      <w:r w:rsidRPr="005240BE">
        <w:rPr>
          <w:rFonts w:ascii="Times New Roman" w:hAnsi="Times New Roman"/>
          <w:lang w:bidi="fr-FR"/>
        </w:rPr>
        <w:t>imposée à l</w:t>
      </w:r>
      <w:r w:rsidR="00454F75" w:rsidRPr="005240BE">
        <w:rPr>
          <w:rFonts w:ascii="Times New Roman" w:hAnsi="Times New Roman"/>
          <w:lang w:bidi="fr-FR"/>
        </w:rPr>
        <w:t>’</w:t>
      </w:r>
      <w:r w:rsidRPr="005240BE">
        <w:rPr>
          <w:rFonts w:ascii="Times New Roman" w:hAnsi="Times New Roman"/>
          <w:lang w:bidi="fr-FR"/>
        </w:rPr>
        <w:t>application des dispositions de la Constitution concernant le droit à la vie, l</w:t>
      </w:r>
      <w:r w:rsidR="00454F75" w:rsidRPr="005240BE">
        <w:rPr>
          <w:rFonts w:ascii="Times New Roman" w:hAnsi="Times New Roman"/>
          <w:lang w:bidi="fr-FR"/>
        </w:rPr>
        <w:t>’</w:t>
      </w:r>
      <w:r w:rsidRPr="005240BE">
        <w:rPr>
          <w:rFonts w:ascii="Times New Roman" w:hAnsi="Times New Roman"/>
          <w:lang w:bidi="fr-FR"/>
        </w:rPr>
        <w:t>interdiction de la torture et des traitements ou peines cruels ou dégradants, ni aux définitions légales des infractions et des sanctions pénales, ou à la liberté de pensée, d</w:t>
      </w:r>
      <w:r w:rsidR="00454F75" w:rsidRPr="005240BE">
        <w:rPr>
          <w:rFonts w:ascii="Times New Roman" w:hAnsi="Times New Roman"/>
          <w:lang w:bidi="fr-FR"/>
        </w:rPr>
        <w:t>’</w:t>
      </w:r>
      <w:r w:rsidRPr="005240BE">
        <w:rPr>
          <w:rFonts w:ascii="Times New Roman" w:hAnsi="Times New Roman"/>
          <w:lang w:bidi="fr-FR"/>
        </w:rPr>
        <w:t>opinion ou de religion. L</w:t>
      </w:r>
      <w:r w:rsidR="00454F75" w:rsidRPr="005240BE">
        <w:rPr>
          <w:rFonts w:ascii="Times New Roman" w:hAnsi="Times New Roman"/>
          <w:lang w:bidi="fr-FR"/>
        </w:rPr>
        <w:t>’</w:t>
      </w:r>
      <w:r w:rsidRPr="005240BE">
        <w:rPr>
          <w:rFonts w:ascii="Times New Roman" w:hAnsi="Times New Roman"/>
          <w:lang w:bidi="fr-FR"/>
        </w:rPr>
        <w:t>article 100 de la Constitution de la République de Croatie traite du pouvoir conféré au Président de la République de prendre des décrets durant un état de guerre ayant force de loi, si le Parlement croate est empêché de se réunir. Ainsi, la Constitution prévoit une solution pour les circonstances et les situations extraordinaires que le pays est susceptible de connaître durant un état de guerre.</w:t>
      </w:r>
    </w:p>
    <w:p w:rsidR="007F25C2" w:rsidRPr="005240BE" w:rsidRDefault="007F25C2" w:rsidP="00C91EB2">
      <w:pPr>
        <w:spacing w:after="240"/>
        <w:jc w:val="center"/>
        <w:rPr>
          <w:rFonts w:ascii="Times New Roman" w:hAnsi="Times New Roman"/>
          <w:b/>
          <w:lang w:bidi="fr-FR"/>
        </w:rPr>
      </w:pPr>
      <w:r w:rsidRPr="005240BE">
        <w:rPr>
          <w:rFonts w:ascii="Times New Roman" w:hAnsi="Times New Roman"/>
          <w:b/>
          <w:lang w:bidi="fr-FR"/>
        </w:rPr>
        <w:t>Article 5</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71.</w:t>
      </w:r>
      <w:r w:rsidRPr="005240BE">
        <w:rPr>
          <w:rFonts w:ascii="Times New Roman" w:hAnsi="Times New Roman"/>
          <w:lang w:bidi="fr-FR"/>
        </w:rPr>
        <w:tab/>
        <w:t>S</w:t>
      </w:r>
      <w:r w:rsidR="00454F75" w:rsidRPr="005240BE">
        <w:rPr>
          <w:rFonts w:ascii="Times New Roman" w:hAnsi="Times New Roman"/>
          <w:lang w:bidi="fr-FR"/>
        </w:rPr>
        <w:t>’</w:t>
      </w:r>
      <w:r w:rsidRPr="005240BE">
        <w:rPr>
          <w:rFonts w:ascii="Times New Roman" w:hAnsi="Times New Roman"/>
          <w:lang w:bidi="fr-FR"/>
        </w:rPr>
        <w:t>agissant du contenu de cette disposition du Pacte, il convient de mentionner les dispositions constitutionnelles suivantes</w:t>
      </w:r>
      <w:r w:rsidR="009E2CE5" w:rsidRPr="005240BE">
        <w:rPr>
          <w:rFonts w:ascii="Times New Roman" w:hAnsi="Times New Roman"/>
          <w:lang w:bidi="fr-FR"/>
        </w:rPr>
        <w:t>:</w:t>
      </w:r>
    </w:p>
    <w:p w:rsidR="007F25C2" w:rsidRPr="005240BE" w:rsidRDefault="002F5FE2"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lang w:bidi="fr-FR"/>
        </w:rPr>
        <w:t>’</w:t>
      </w:r>
      <w:r w:rsidR="007F25C2" w:rsidRPr="005240BE">
        <w:rPr>
          <w:rFonts w:ascii="Times New Roman" w:hAnsi="Times New Roman"/>
          <w:lang w:bidi="fr-FR"/>
        </w:rPr>
        <w:t>article 16 de la Constitution de la République de Croatie, en vertu duquel les droits et libertés ne peuvent être limités que par la loi afin de protéger les droits et libertés d</w:t>
      </w:r>
      <w:r w:rsidR="00454F75" w:rsidRPr="005240BE">
        <w:rPr>
          <w:rFonts w:ascii="Times New Roman" w:hAnsi="Times New Roman"/>
          <w:lang w:bidi="fr-FR"/>
        </w:rPr>
        <w:t>’</w:t>
      </w:r>
      <w:r w:rsidR="007F25C2" w:rsidRPr="005240BE">
        <w:rPr>
          <w:rFonts w:ascii="Times New Roman" w:hAnsi="Times New Roman"/>
          <w:lang w:bidi="fr-FR"/>
        </w:rPr>
        <w:t>autres personnes, l</w:t>
      </w:r>
      <w:r w:rsidR="00454F75" w:rsidRPr="005240BE">
        <w:rPr>
          <w:rFonts w:ascii="Times New Roman" w:hAnsi="Times New Roman"/>
          <w:lang w:bidi="fr-FR"/>
        </w:rPr>
        <w:t>’</w:t>
      </w:r>
      <w:r w:rsidR="007F25C2" w:rsidRPr="005240BE">
        <w:rPr>
          <w:rFonts w:ascii="Times New Roman" w:hAnsi="Times New Roman"/>
          <w:lang w:bidi="fr-FR"/>
        </w:rPr>
        <w:t>ordre public, la moralité et la santé publiques. Toute restriction des droits ou libertés doit être en rapport avec la nature de la nécessité de la restriction dans chaque cas d</w:t>
      </w:r>
      <w:r w:rsidR="00454F75" w:rsidRPr="005240BE">
        <w:rPr>
          <w:rFonts w:ascii="Times New Roman" w:hAnsi="Times New Roman"/>
          <w:lang w:bidi="fr-FR"/>
        </w:rPr>
        <w:t>’</w:t>
      </w:r>
      <w:r w:rsidR="007F25C2" w:rsidRPr="005240BE">
        <w:rPr>
          <w:rFonts w:ascii="Times New Roman" w:hAnsi="Times New Roman"/>
          <w:lang w:bidi="fr-FR"/>
        </w:rPr>
        <w:t>espèce</w:t>
      </w:r>
      <w:r w:rsidR="00DC5B7A" w:rsidRPr="005240BE">
        <w:rPr>
          <w:rFonts w:ascii="Times New Roman" w:hAnsi="Times New Roman"/>
          <w:lang w:bidi="fr-FR"/>
        </w:rPr>
        <w:t>;</w:t>
      </w:r>
    </w:p>
    <w:p w:rsidR="007F25C2" w:rsidRPr="005240BE" w:rsidRDefault="002F5FE2" w:rsidP="00C91EB2">
      <w:pPr>
        <w:numPr>
          <w:ilvl w:val="0"/>
          <w:numId w:val="24"/>
        </w:numPr>
        <w:tabs>
          <w:tab w:val="left" w:pos="1276"/>
        </w:tabs>
        <w:spacing w:after="240"/>
        <w:rPr>
          <w:rFonts w:ascii="Times New Roman" w:hAnsi="Times New Roman"/>
          <w:lang w:bidi="fr-FR"/>
        </w:rPr>
      </w:pPr>
      <w:r>
        <w:rPr>
          <w:rFonts w:ascii="Times New Roman" w:hAnsi="Times New Roman"/>
        </w:rPr>
        <w:t>L</w:t>
      </w:r>
      <w:r w:rsidR="007F25C2" w:rsidRPr="005240BE">
        <w:rPr>
          <w:rFonts w:ascii="Times New Roman" w:hAnsi="Times New Roman"/>
        </w:rPr>
        <w:t>e paragraphe 3 de l</w:t>
      </w:r>
      <w:r w:rsidR="00454F75" w:rsidRPr="005240BE">
        <w:rPr>
          <w:rFonts w:ascii="Times New Roman" w:hAnsi="Times New Roman"/>
        </w:rPr>
        <w:t>’</w:t>
      </w:r>
      <w:r w:rsidR="007F25C2" w:rsidRPr="005240BE">
        <w:rPr>
          <w:rFonts w:ascii="Times New Roman" w:hAnsi="Times New Roman"/>
        </w:rPr>
        <w:t xml:space="preserve">article 17 de la Constitution de la République de Croatie, en vertu duquel même </w:t>
      </w:r>
      <w:r w:rsidR="007F25C2" w:rsidRPr="005240BE">
        <w:rPr>
          <w:rFonts w:ascii="Times New Roman" w:hAnsi="Times New Roman"/>
          <w:lang w:bidi="fr-FR"/>
        </w:rPr>
        <w:t>en cas de danger immédiat pour l</w:t>
      </w:r>
      <w:r w:rsidR="00454F75" w:rsidRPr="005240BE">
        <w:rPr>
          <w:rFonts w:ascii="Times New Roman" w:hAnsi="Times New Roman"/>
          <w:lang w:bidi="fr-FR"/>
        </w:rPr>
        <w:t>’</w:t>
      </w:r>
      <w:r w:rsidR="007F25C2" w:rsidRPr="005240BE">
        <w:rPr>
          <w:rFonts w:ascii="Times New Roman" w:hAnsi="Times New Roman"/>
          <w:lang w:bidi="fr-FR"/>
        </w:rPr>
        <w:t>existence de l</w:t>
      </w:r>
      <w:r w:rsidR="00454F75" w:rsidRPr="005240BE">
        <w:rPr>
          <w:rFonts w:ascii="Times New Roman" w:hAnsi="Times New Roman"/>
          <w:lang w:bidi="fr-FR"/>
        </w:rPr>
        <w:t>’</w:t>
      </w:r>
      <w:r w:rsidR="007F25C2" w:rsidRPr="005240BE">
        <w:rPr>
          <w:rFonts w:ascii="Times New Roman" w:hAnsi="Times New Roman"/>
          <w:lang w:bidi="fr-FR"/>
        </w:rPr>
        <w:t>État, aucune restriction ne peut être imposée à l</w:t>
      </w:r>
      <w:r w:rsidR="00454F75" w:rsidRPr="005240BE">
        <w:rPr>
          <w:rFonts w:ascii="Times New Roman" w:hAnsi="Times New Roman"/>
          <w:lang w:bidi="fr-FR"/>
        </w:rPr>
        <w:t>’</w:t>
      </w:r>
      <w:r w:rsidR="007F25C2" w:rsidRPr="005240BE">
        <w:rPr>
          <w:rFonts w:ascii="Times New Roman" w:hAnsi="Times New Roman"/>
          <w:lang w:bidi="fr-FR"/>
        </w:rPr>
        <w:t>application des dispositions de la Constitution concernant le droit à la vie, l</w:t>
      </w:r>
      <w:r w:rsidR="00454F75" w:rsidRPr="005240BE">
        <w:rPr>
          <w:rFonts w:ascii="Times New Roman" w:hAnsi="Times New Roman"/>
          <w:lang w:bidi="fr-FR"/>
        </w:rPr>
        <w:t>’</w:t>
      </w:r>
      <w:r w:rsidR="007F25C2" w:rsidRPr="005240BE">
        <w:rPr>
          <w:rFonts w:ascii="Times New Roman" w:hAnsi="Times New Roman"/>
          <w:lang w:bidi="fr-FR"/>
        </w:rPr>
        <w:t>interdiction de la torture et des traitements ou peines cruels ou dégradants, ni aux définitions légales des infractions et des sanctions pénales, ou à la liberté de pensée, d</w:t>
      </w:r>
      <w:r w:rsidR="00454F75" w:rsidRPr="005240BE">
        <w:rPr>
          <w:rFonts w:ascii="Times New Roman" w:hAnsi="Times New Roman"/>
          <w:lang w:bidi="fr-FR"/>
        </w:rPr>
        <w:t>’</w:t>
      </w:r>
      <w:r w:rsidR="007F25C2" w:rsidRPr="005240BE">
        <w:rPr>
          <w:rFonts w:ascii="Times New Roman" w:hAnsi="Times New Roman"/>
          <w:lang w:bidi="fr-FR"/>
        </w:rPr>
        <w:t>opinion ou de religion</w:t>
      </w:r>
      <w:r w:rsidR="00DC5B7A" w:rsidRPr="005240BE">
        <w:rPr>
          <w:rFonts w:ascii="Times New Roman" w:hAnsi="Times New Roman"/>
          <w:lang w:bidi="fr-FR"/>
        </w:rPr>
        <w:t>;</w:t>
      </w:r>
    </w:p>
    <w:p w:rsidR="007F25C2" w:rsidRPr="005240BE" w:rsidRDefault="00DD7598" w:rsidP="00C91EB2">
      <w:pPr>
        <w:numPr>
          <w:ilvl w:val="0"/>
          <w:numId w:val="24"/>
        </w:numPr>
        <w:tabs>
          <w:tab w:val="left" w:pos="1276"/>
        </w:tabs>
        <w:spacing w:after="240"/>
        <w:rPr>
          <w:rFonts w:ascii="Times New Roman" w:hAnsi="Times New Roman"/>
          <w:lang w:bidi="fr-FR"/>
        </w:rPr>
      </w:pPr>
      <w:r>
        <w:rPr>
          <w:rFonts w:ascii="Times New Roman" w:hAnsi="Times New Roman"/>
          <w:lang w:bidi="fr-FR"/>
        </w:rPr>
        <w:t>Q</w:t>
      </w:r>
      <w:r w:rsidR="007F25C2" w:rsidRPr="005240BE">
        <w:rPr>
          <w:rFonts w:ascii="Times New Roman" w:hAnsi="Times New Roman"/>
          <w:lang w:bidi="fr-FR"/>
        </w:rPr>
        <w:t>uiconque viole les dispositions de la Constitution relatives aux droits de l</w:t>
      </w:r>
      <w:r w:rsidR="00454F75" w:rsidRPr="005240BE">
        <w:rPr>
          <w:rFonts w:ascii="Times New Roman" w:hAnsi="Times New Roman"/>
          <w:lang w:bidi="fr-FR"/>
        </w:rPr>
        <w:t>’</w:t>
      </w:r>
      <w:r w:rsidR="007F25C2" w:rsidRPr="005240BE">
        <w:rPr>
          <w:rFonts w:ascii="Times New Roman" w:hAnsi="Times New Roman"/>
          <w:lang w:bidi="fr-FR"/>
        </w:rPr>
        <w:t>homme et aux libertés fondamentales est tenu pour personnellement responsable et ne peut pas s</w:t>
      </w:r>
      <w:r w:rsidR="00454F75" w:rsidRPr="005240BE">
        <w:rPr>
          <w:rFonts w:ascii="Times New Roman" w:hAnsi="Times New Roman"/>
          <w:lang w:bidi="fr-FR"/>
        </w:rPr>
        <w:t>’</w:t>
      </w:r>
      <w:r w:rsidR="007F25C2" w:rsidRPr="005240BE">
        <w:rPr>
          <w:rFonts w:ascii="Times New Roman" w:hAnsi="Times New Roman"/>
          <w:lang w:bidi="fr-FR"/>
        </w:rPr>
        <w:t>exonérer en invoquant un ordre supérieur.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72.</w:t>
      </w:r>
      <w:r w:rsidRPr="005240BE">
        <w:rPr>
          <w:rFonts w:ascii="Times New Roman" w:hAnsi="Times New Roman"/>
          <w:lang w:bidi="fr-FR"/>
        </w:rPr>
        <w:tab/>
        <w:t>Outre ce qui précède, le rapport initial présenté par la République de Croatie mentionne qu</w:t>
      </w:r>
      <w:r w:rsidR="00454F75" w:rsidRPr="005240BE">
        <w:rPr>
          <w:rFonts w:ascii="Times New Roman" w:hAnsi="Times New Roman"/>
          <w:lang w:bidi="fr-FR"/>
        </w:rPr>
        <w:t>’</w:t>
      </w:r>
      <w:r w:rsidRPr="005240BE">
        <w:rPr>
          <w:rFonts w:ascii="Times New Roman" w:hAnsi="Times New Roman"/>
          <w:lang w:bidi="fr-FR"/>
        </w:rPr>
        <w:t>en vertu de l</w:t>
      </w:r>
      <w:r w:rsidR="00454F75" w:rsidRPr="005240BE">
        <w:rPr>
          <w:rFonts w:ascii="Times New Roman" w:hAnsi="Times New Roman"/>
          <w:lang w:bidi="fr-FR"/>
        </w:rPr>
        <w:t>’</w:t>
      </w:r>
      <w:r w:rsidRPr="005240BE">
        <w:rPr>
          <w:rFonts w:ascii="Times New Roman" w:hAnsi="Times New Roman"/>
          <w:lang w:bidi="fr-FR"/>
        </w:rPr>
        <w:t>article 140 de la Constitution de la République de Croatie, toute convention internationale conclue, ratifiée et rendue publique prévaut sur la loi en termes d</w:t>
      </w:r>
      <w:r w:rsidR="00454F75" w:rsidRPr="005240BE">
        <w:rPr>
          <w:rFonts w:ascii="Times New Roman" w:hAnsi="Times New Roman"/>
          <w:lang w:bidi="fr-FR"/>
        </w:rPr>
        <w:t>’</w:t>
      </w:r>
      <w:r w:rsidRPr="005240BE">
        <w:rPr>
          <w:rFonts w:ascii="Times New Roman" w:hAnsi="Times New Roman"/>
          <w:lang w:bidi="fr-FR"/>
        </w:rPr>
        <w:t>effets juridiques. Par conséquent, si une loi est contraire aux dispositions de conventions internationales, l</w:t>
      </w:r>
      <w:r w:rsidR="00454F75" w:rsidRPr="005240BE">
        <w:rPr>
          <w:rFonts w:ascii="Times New Roman" w:hAnsi="Times New Roman"/>
          <w:lang w:bidi="fr-FR"/>
        </w:rPr>
        <w:t>’</w:t>
      </w:r>
      <w:r w:rsidRPr="005240BE">
        <w:rPr>
          <w:rFonts w:ascii="Times New Roman" w:hAnsi="Times New Roman"/>
          <w:lang w:bidi="fr-FR"/>
        </w:rPr>
        <w:t>application desdites conventions peut être garantie devant la Cour constitutionnelle dans le cadre d</w:t>
      </w:r>
      <w:r w:rsidR="00454F75" w:rsidRPr="005240BE">
        <w:rPr>
          <w:rFonts w:ascii="Times New Roman" w:hAnsi="Times New Roman"/>
          <w:lang w:bidi="fr-FR"/>
        </w:rPr>
        <w:t>’</w:t>
      </w:r>
      <w:r w:rsidRPr="005240BE">
        <w:rPr>
          <w:rFonts w:ascii="Times New Roman" w:hAnsi="Times New Roman"/>
          <w:lang w:bidi="fr-FR"/>
        </w:rPr>
        <w:t>une procédure permettant d</w:t>
      </w:r>
      <w:r w:rsidR="00454F75" w:rsidRPr="005240BE">
        <w:rPr>
          <w:rFonts w:ascii="Times New Roman" w:hAnsi="Times New Roman"/>
          <w:lang w:bidi="fr-FR"/>
        </w:rPr>
        <w:t>’</w:t>
      </w:r>
      <w:r w:rsidRPr="005240BE">
        <w:rPr>
          <w:rFonts w:ascii="Times New Roman" w:hAnsi="Times New Roman"/>
          <w:lang w:bidi="fr-FR"/>
        </w:rPr>
        <w:t>évaluer la constitutionnalité de la loi. De plus, l</w:t>
      </w:r>
      <w:r w:rsidR="00454F75" w:rsidRPr="005240BE">
        <w:rPr>
          <w:rFonts w:ascii="Times New Roman" w:hAnsi="Times New Roman"/>
          <w:lang w:bidi="fr-FR"/>
        </w:rPr>
        <w:t>’</w:t>
      </w:r>
      <w:r w:rsidRPr="005240BE">
        <w:rPr>
          <w:rFonts w:ascii="Times New Roman" w:hAnsi="Times New Roman"/>
          <w:lang w:bidi="fr-FR"/>
        </w:rPr>
        <w:t>application directe du Pacte international relatif aux droits et civils est possible.</w:t>
      </w:r>
    </w:p>
    <w:p w:rsidR="007F25C2" w:rsidRPr="005240BE" w:rsidRDefault="007F25C2" w:rsidP="00C91EB2">
      <w:pPr>
        <w:spacing w:after="240"/>
        <w:jc w:val="center"/>
        <w:rPr>
          <w:rFonts w:ascii="Times New Roman" w:hAnsi="Times New Roman"/>
          <w:b/>
          <w:lang w:bidi="fr-FR"/>
        </w:rPr>
      </w:pPr>
      <w:r w:rsidRPr="005240BE">
        <w:rPr>
          <w:rFonts w:ascii="Times New Roman" w:hAnsi="Times New Roman"/>
          <w:b/>
          <w:lang w:bidi="fr-FR"/>
        </w:rPr>
        <w:t>Article 6</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73.</w:t>
      </w:r>
      <w:r w:rsidRPr="005240BE">
        <w:rPr>
          <w:rFonts w:ascii="Times New Roman" w:hAnsi="Times New Roman"/>
          <w:lang w:bidi="fr-FR"/>
        </w:rPr>
        <w:tab/>
        <w:t>Comme il a été indiqué dans le rapport initial, la peine de mort n</w:t>
      </w:r>
      <w:r w:rsidR="00454F75" w:rsidRPr="005240BE">
        <w:rPr>
          <w:rFonts w:ascii="Times New Roman" w:hAnsi="Times New Roman"/>
          <w:lang w:bidi="fr-FR"/>
        </w:rPr>
        <w:t>’</w:t>
      </w:r>
      <w:r w:rsidRPr="005240BE">
        <w:rPr>
          <w:rFonts w:ascii="Times New Roman" w:hAnsi="Times New Roman"/>
          <w:lang w:bidi="fr-FR"/>
        </w:rPr>
        <w:t xml:space="preserve">existe pas </w:t>
      </w:r>
      <w:r w:rsidR="00A5469F" w:rsidRPr="005240BE">
        <w:rPr>
          <w:rFonts w:ascii="Times New Roman" w:hAnsi="Times New Roman"/>
          <w:lang w:bidi="fr-FR"/>
        </w:rPr>
        <w:t>en Croatie, et </w:t>
      </w:r>
      <w:r w:rsidRPr="005240BE">
        <w:rPr>
          <w:rFonts w:ascii="Times New Roman" w:hAnsi="Times New Roman"/>
          <w:lang w:bidi="fr-FR"/>
        </w:rPr>
        <w:t>tout être humain a droit à la vie. La liberté et la personnalité d</w:t>
      </w:r>
      <w:r w:rsidR="00A5469F" w:rsidRPr="005240BE">
        <w:rPr>
          <w:rFonts w:ascii="Times New Roman" w:hAnsi="Times New Roman"/>
          <w:lang w:bidi="fr-FR"/>
        </w:rPr>
        <w:t>e l</w:t>
      </w:r>
      <w:r w:rsidR="00454F75" w:rsidRPr="005240BE">
        <w:rPr>
          <w:rFonts w:ascii="Times New Roman" w:hAnsi="Times New Roman"/>
          <w:lang w:bidi="fr-FR"/>
        </w:rPr>
        <w:t>’</w:t>
      </w:r>
      <w:r w:rsidR="00A5469F" w:rsidRPr="005240BE">
        <w:rPr>
          <w:rFonts w:ascii="Times New Roman" w:hAnsi="Times New Roman"/>
          <w:lang w:bidi="fr-FR"/>
        </w:rPr>
        <w:t>homme sont inviolables. Nul </w:t>
      </w:r>
      <w:r w:rsidRPr="005240BE">
        <w:rPr>
          <w:rFonts w:ascii="Times New Roman" w:hAnsi="Times New Roman"/>
          <w:lang w:bidi="fr-FR"/>
        </w:rPr>
        <w:t>ne peut être privé de liberté ou voir sa liberté limitée, sauf si la loi le prévoit, ce dont un tribunal doit décider.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74.</w:t>
      </w:r>
      <w:r w:rsidRPr="005240BE">
        <w:rPr>
          <w:rFonts w:ascii="Times New Roman" w:hAnsi="Times New Roman"/>
          <w:lang w:bidi="fr-FR"/>
        </w:rPr>
        <w:tab/>
        <w:t>Étant donné son opposition à la peine de mort, le Gouvernement de la République de Croatie a entrepris en mars 2005 l</w:t>
      </w:r>
      <w:r w:rsidR="00454F75" w:rsidRPr="005240BE">
        <w:rPr>
          <w:rFonts w:ascii="Times New Roman" w:hAnsi="Times New Roman"/>
          <w:lang w:bidi="fr-FR"/>
        </w:rPr>
        <w:t>’</w:t>
      </w:r>
      <w:r w:rsidRPr="005240BE">
        <w:rPr>
          <w:rFonts w:ascii="Times New Roman" w:hAnsi="Times New Roman"/>
          <w:lang w:bidi="fr-FR"/>
        </w:rPr>
        <w:t>organisation d</w:t>
      </w:r>
      <w:r w:rsidR="00454F75" w:rsidRPr="005240BE">
        <w:rPr>
          <w:rFonts w:ascii="Times New Roman" w:hAnsi="Times New Roman"/>
          <w:lang w:bidi="fr-FR"/>
        </w:rPr>
        <w:t>’</w:t>
      </w:r>
      <w:r w:rsidR="009E5C71">
        <w:rPr>
          <w:rFonts w:ascii="Times New Roman" w:hAnsi="Times New Roman"/>
          <w:lang w:bidi="fr-FR"/>
        </w:rPr>
        <w:t>une table ronde sur le thème «</w:t>
      </w:r>
      <w:r w:rsidRPr="005240BE">
        <w:rPr>
          <w:rFonts w:ascii="Times New Roman" w:hAnsi="Times New Roman"/>
          <w:lang w:bidi="fr-FR"/>
        </w:rPr>
        <w:t>La p</w:t>
      </w:r>
      <w:r w:rsidR="009E5C71">
        <w:rPr>
          <w:rFonts w:ascii="Times New Roman" w:hAnsi="Times New Roman"/>
          <w:lang w:bidi="fr-FR"/>
        </w:rPr>
        <w:t>eine de mort est-elle justifiée</w:t>
      </w:r>
      <w:r w:rsidRPr="005240BE">
        <w:rPr>
          <w:rFonts w:ascii="Times New Roman" w:hAnsi="Times New Roman"/>
          <w:lang w:bidi="fr-FR"/>
        </w:rPr>
        <w:t>?». Ce débat public et d</w:t>
      </w:r>
      <w:r w:rsidR="00454F75" w:rsidRPr="005240BE">
        <w:rPr>
          <w:rFonts w:ascii="Times New Roman" w:hAnsi="Times New Roman"/>
          <w:lang w:bidi="fr-FR"/>
        </w:rPr>
        <w:t>’</w:t>
      </w:r>
      <w:r w:rsidRPr="005240BE">
        <w:rPr>
          <w:rFonts w:ascii="Times New Roman" w:hAnsi="Times New Roman"/>
          <w:lang w:bidi="fr-FR"/>
        </w:rPr>
        <w:t>experts sur le thème de la peine de mort visait à aborder la question de la justification et du bien-fondé de l</w:t>
      </w:r>
      <w:r w:rsidR="00454F75" w:rsidRPr="005240BE">
        <w:rPr>
          <w:rFonts w:ascii="Times New Roman" w:hAnsi="Times New Roman"/>
          <w:lang w:bidi="fr-FR"/>
        </w:rPr>
        <w:t>’</w:t>
      </w:r>
      <w:r w:rsidRPr="005240BE">
        <w:rPr>
          <w:rFonts w:ascii="Times New Roman" w:hAnsi="Times New Roman"/>
          <w:lang w:bidi="fr-FR"/>
        </w:rPr>
        <w:t>application de la peine de mort en ouvrant le débat en la matière, et à échanger toute une série d</w:t>
      </w:r>
      <w:r w:rsidR="00454F75" w:rsidRPr="005240BE">
        <w:rPr>
          <w:rFonts w:ascii="Times New Roman" w:hAnsi="Times New Roman"/>
          <w:lang w:bidi="fr-FR"/>
        </w:rPr>
        <w:t>’</w:t>
      </w:r>
      <w:r w:rsidRPr="005240BE">
        <w:rPr>
          <w:rFonts w:ascii="Times New Roman" w:hAnsi="Times New Roman"/>
          <w:lang w:bidi="fr-FR"/>
        </w:rPr>
        <w:t>expériences et de solutions législatives présentées par des pays abolitionnistes (la République d</w:t>
      </w:r>
      <w:r w:rsidR="00454F75" w:rsidRPr="005240BE">
        <w:rPr>
          <w:rFonts w:ascii="Times New Roman" w:hAnsi="Times New Roman"/>
          <w:lang w:bidi="fr-FR"/>
        </w:rPr>
        <w:t>’</w:t>
      </w:r>
      <w:r w:rsidRPr="005240BE">
        <w:rPr>
          <w:rFonts w:ascii="Times New Roman" w:hAnsi="Times New Roman"/>
          <w:lang w:bidi="fr-FR"/>
        </w:rPr>
        <w:t>Afrique du Sud, l</w:t>
      </w:r>
      <w:r w:rsidR="00454F75" w:rsidRPr="005240BE">
        <w:rPr>
          <w:rFonts w:ascii="Times New Roman" w:hAnsi="Times New Roman"/>
          <w:lang w:bidi="fr-FR"/>
        </w:rPr>
        <w:t>’</w:t>
      </w:r>
      <w:r w:rsidRPr="005240BE">
        <w:rPr>
          <w:rFonts w:ascii="Times New Roman" w:hAnsi="Times New Roman"/>
          <w:lang w:bidi="fr-FR"/>
        </w:rPr>
        <w:t>Italie, la République de Côte d</w:t>
      </w:r>
      <w:r w:rsidR="00454F75" w:rsidRPr="005240BE">
        <w:rPr>
          <w:rFonts w:ascii="Times New Roman" w:hAnsi="Times New Roman"/>
          <w:lang w:bidi="fr-FR"/>
        </w:rPr>
        <w:t>’</w:t>
      </w:r>
      <w:r w:rsidRPr="005240BE">
        <w:rPr>
          <w:rFonts w:ascii="Times New Roman" w:hAnsi="Times New Roman"/>
          <w:lang w:bidi="fr-FR"/>
        </w:rPr>
        <w:t>Ivoire, la République slovaque, la Pologne, la Slovénie et l</w:t>
      </w:r>
      <w:r w:rsidR="00454F75" w:rsidRPr="005240BE">
        <w:rPr>
          <w:rFonts w:ascii="Times New Roman" w:hAnsi="Times New Roman"/>
          <w:lang w:bidi="fr-FR"/>
        </w:rPr>
        <w:t>’</w:t>
      </w:r>
      <w:r w:rsidRPr="005240BE">
        <w:rPr>
          <w:rFonts w:ascii="Times New Roman" w:hAnsi="Times New Roman"/>
          <w:lang w:bidi="fr-FR"/>
        </w:rPr>
        <w:t>Ukraine) et non abolitionnistes (l</w:t>
      </w:r>
      <w:r w:rsidR="00454F75" w:rsidRPr="005240BE">
        <w:rPr>
          <w:rFonts w:ascii="Times New Roman" w:hAnsi="Times New Roman"/>
          <w:lang w:bidi="fr-FR"/>
        </w:rPr>
        <w:t>’</w:t>
      </w:r>
      <w:r w:rsidRPr="005240BE">
        <w:rPr>
          <w:rFonts w:ascii="Times New Roman" w:hAnsi="Times New Roman"/>
          <w:lang w:bidi="fr-FR"/>
        </w:rPr>
        <w:t>Iran, le Japon et la République arabe d</w:t>
      </w:r>
      <w:r w:rsidR="00454F75" w:rsidRPr="005240BE">
        <w:rPr>
          <w:rFonts w:ascii="Times New Roman" w:hAnsi="Times New Roman"/>
          <w:lang w:bidi="fr-FR"/>
        </w:rPr>
        <w:t>’</w:t>
      </w:r>
      <w:r w:rsidRPr="005240BE">
        <w:rPr>
          <w:rFonts w:ascii="Times New Roman" w:hAnsi="Times New Roman"/>
          <w:lang w:bidi="fr-FR"/>
        </w:rPr>
        <w:t>Égypte). Ce débat a notamment réuni des invitées venues d</w:t>
      </w:r>
      <w:r w:rsidR="00454F75" w:rsidRPr="005240BE">
        <w:rPr>
          <w:rFonts w:ascii="Times New Roman" w:hAnsi="Times New Roman"/>
          <w:lang w:bidi="fr-FR"/>
        </w:rPr>
        <w:t>’</w:t>
      </w:r>
      <w:r w:rsidRPr="005240BE">
        <w:rPr>
          <w:rFonts w:ascii="Times New Roman" w:hAnsi="Times New Roman"/>
          <w:lang w:bidi="fr-FR"/>
        </w:rPr>
        <w:t>Italie (</w:t>
      </w:r>
      <w:r w:rsidR="00A5469F" w:rsidRPr="005240BE">
        <w:rPr>
          <w:rFonts w:ascii="Times New Roman" w:hAnsi="Times New Roman"/>
          <w:lang w:bidi="fr-FR"/>
        </w:rPr>
        <w:t>M</w:t>
      </w:r>
      <w:r w:rsidR="00A5469F" w:rsidRPr="005240BE">
        <w:rPr>
          <w:rFonts w:ascii="Times New Roman" w:hAnsi="Times New Roman"/>
          <w:vertAlign w:val="superscript"/>
          <w:lang w:bidi="fr-FR"/>
        </w:rPr>
        <w:t>me</w:t>
      </w:r>
      <w:r w:rsidR="00A5469F" w:rsidRPr="005240BE">
        <w:rPr>
          <w:rFonts w:ascii="Times New Roman" w:hAnsi="Times New Roman"/>
          <w:lang w:bidi="fr-FR"/>
        </w:rPr>
        <w:t xml:space="preserve"> </w:t>
      </w:r>
      <w:r w:rsidRPr="005240BE">
        <w:rPr>
          <w:rFonts w:ascii="Times New Roman" w:hAnsi="Times New Roman"/>
          <w:lang w:bidi="fr-FR"/>
        </w:rPr>
        <w:t>Emma Bonino, membre du Parlement européen</w:t>
      </w:r>
      <w:r w:rsidR="00DC5B7A" w:rsidRPr="005240BE">
        <w:rPr>
          <w:rFonts w:ascii="Times New Roman" w:hAnsi="Times New Roman"/>
          <w:lang w:bidi="fr-FR"/>
        </w:rPr>
        <w:t>;</w:t>
      </w:r>
      <w:r w:rsidRPr="005240BE">
        <w:rPr>
          <w:rFonts w:ascii="Times New Roman" w:hAnsi="Times New Roman"/>
          <w:lang w:bidi="fr-FR"/>
        </w:rPr>
        <w:t xml:space="preserve"> M</w:t>
      </w:r>
      <w:r w:rsidRPr="005240BE">
        <w:rPr>
          <w:rFonts w:ascii="Times New Roman" w:hAnsi="Times New Roman"/>
          <w:vertAlign w:val="superscript"/>
          <w:lang w:bidi="fr-FR"/>
        </w:rPr>
        <w:t>me</w:t>
      </w:r>
      <w:r w:rsidR="00A5469F" w:rsidRPr="005240BE">
        <w:rPr>
          <w:rFonts w:ascii="Times New Roman" w:hAnsi="Times New Roman"/>
          <w:vertAlign w:val="superscript"/>
          <w:lang w:bidi="fr-FR"/>
        </w:rPr>
        <w:t> </w:t>
      </w:r>
      <w:r w:rsidRPr="005240BE">
        <w:rPr>
          <w:rFonts w:ascii="Times New Roman" w:hAnsi="Times New Roman"/>
          <w:lang w:bidi="fr-FR"/>
        </w:rPr>
        <w:t>Elisabetta Zamparutti, membre de l</w:t>
      </w:r>
      <w:r w:rsidR="00454F75" w:rsidRPr="005240BE">
        <w:rPr>
          <w:rFonts w:ascii="Times New Roman" w:hAnsi="Times New Roman"/>
          <w:lang w:bidi="fr-FR"/>
        </w:rPr>
        <w:t>’</w:t>
      </w:r>
      <w:r w:rsidRPr="005240BE">
        <w:rPr>
          <w:rFonts w:ascii="Times New Roman" w:hAnsi="Times New Roman"/>
          <w:lang w:bidi="fr-FR"/>
        </w:rPr>
        <w:t>association Hands Off Cain</w:t>
      </w:r>
      <w:r w:rsidR="00DC5B7A" w:rsidRPr="005240BE">
        <w:rPr>
          <w:rFonts w:ascii="Times New Roman" w:hAnsi="Times New Roman"/>
          <w:lang w:bidi="fr-FR"/>
        </w:rPr>
        <w:t>;</w:t>
      </w:r>
      <w:r w:rsidRPr="005240BE">
        <w:rPr>
          <w:rFonts w:ascii="Times New Roman" w:hAnsi="Times New Roman"/>
          <w:lang w:bidi="fr-FR"/>
        </w:rPr>
        <w:t xml:space="preserve"> et la directrice du projet Africa, </w:t>
      </w:r>
      <w:r w:rsidR="00A5469F" w:rsidRPr="005240BE">
        <w:rPr>
          <w:rFonts w:ascii="Times New Roman" w:hAnsi="Times New Roman"/>
          <w:lang w:bidi="fr-FR"/>
        </w:rPr>
        <w:t>M</w:t>
      </w:r>
      <w:r w:rsidR="00A5469F" w:rsidRPr="005240BE">
        <w:rPr>
          <w:rFonts w:ascii="Times New Roman" w:hAnsi="Times New Roman"/>
          <w:vertAlign w:val="superscript"/>
          <w:lang w:bidi="fr-FR"/>
        </w:rPr>
        <w:t>me</w:t>
      </w:r>
      <w:r w:rsidR="00D924A8">
        <w:rPr>
          <w:rFonts w:ascii="Times New Roman" w:hAnsi="Times New Roman"/>
          <w:lang w:bidi="fr-FR"/>
        </w:rPr>
        <w:t> </w:t>
      </w:r>
      <w:r w:rsidR="00A5469F" w:rsidRPr="005240BE">
        <w:rPr>
          <w:rFonts w:ascii="Times New Roman" w:hAnsi="Times New Roman"/>
          <w:lang w:bidi="fr-FR"/>
        </w:rPr>
        <w:t>M</w:t>
      </w:r>
      <w:r w:rsidRPr="005240BE">
        <w:rPr>
          <w:rFonts w:ascii="Times New Roman" w:hAnsi="Times New Roman"/>
          <w:lang w:bidi="fr-FR"/>
        </w:rPr>
        <w:t>arina Szikora, membre du Parti radical transnational), des représentants de huit missions diplomatiques et de deux consulats honoraires en République de Croat</w:t>
      </w:r>
      <w:r w:rsidR="00A5469F" w:rsidRPr="005240BE">
        <w:rPr>
          <w:rFonts w:ascii="Times New Roman" w:hAnsi="Times New Roman"/>
          <w:lang w:bidi="fr-FR"/>
        </w:rPr>
        <w:t>ie, ainsi que des </w:t>
      </w:r>
      <w:r w:rsidRPr="005240BE">
        <w:rPr>
          <w:rFonts w:ascii="Times New Roman" w:hAnsi="Times New Roman"/>
          <w:lang w:bidi="fr-FR"/>
        </w:rPr>
        <w:t>professeurs d</w:t>
      </w:r>
      <w:r w:rsidR="00454F75" w:rsidRPr="005240BE">
        <w:rPr>
          <w:rFonts w:ascii="Times New Roman" w:hAnsi="Times New Roman"/>
          <w:lang w:bidi="fr-FR"/>
        </w:rPr>
        <w:t>’</w:t>
      </w:r>
      <w:r w:rsidRPr="005240BE">
        <w:rPr>
          <w:rFonts w:ascii="Times New Roman" w:hAnsi="Times New Roman"/>
          <w:lang w:bidi="fr-FR"/>
        </w:rPr>
        <w:t>université, des experts indépendants, des fonctionnaires, des représentants d</w:t>
      </w:r>
      <w:r w:rsidR="00454F75" w:rsidRPr="005240BE">
        <w:rPr>
          <w:rFonts w:ascii="Times New Roman" w:hAnsi="Times New Roman"/>
          <w:lang w:bidi="fr-FR"/>
        </w:rPr>
        <w:t>’</w:t>
      </w:r>
      <w:r w:rsidRPr="005240BE">
        <w:rPr>
          <w:rFonts w:ascii="Times New Roman" w:hAnsi="Times New Roman"/>
          <w:lang w:bidi="fr-FR"/>
        </w:rPr>
        <w:t>organes judiciaires et d</w:t>
      </w:r>
      <w:r w:rsidR="00454F75" w:rsidRPr="005240BE">
        <w:rPr>
          <w:rFonts w:ascii="Times New Roman" w:hAnsi="Times New Roman"/>
          <w:lang w:bidi="fr-FR"/>
        </w:rPr>
        <w:t>’</w:t>
      </w:r>
      <w:r w:rsidRPr="005240BE">
        <w:rPr>
          <w:rFonts w:ascii="Times New Roman" w:hAnsi="Times New Roman"/>
          <w:lang w:bidi="fr-FR"/>
        </w:rPr>
        <w:t>organisations de la société civile ainsi que des étudiants de la Faculté de droit de Zagreb. Ce débat et cet échange d</w:t>
      </w:r>
      <w:r w:rsidR="00454F75" w:rsidRPr="005240BE">
        <w:rPr>
          <w:rFonts w:ascii="Times New Roman" w:hAnsi="Times New Roman"/>
          <w:lang w:bidi="fr-FR"/>
        </w:rPr>
        <w:t>’</w:t>
      </w:r>
      <w:r w:rsidRPr="005240BE">
        <w:rPr>
          <w:rFonts w:ascii="Times New Roman" w:hAnsi="Times New Roman"/>
          <w:lang w:bidi="fr-FR"/>
        </w:rPr>
        <w:t>expériences sur la pratique législative entre des pays abolitionnistes et des pays non abolitionnistes ont contribué à l</w:t>
      </w:r>
      <w:r w:rsidR="00454F75" w:rsidRPr="005240BE">
        <w:rPr>
          <w:rFonts w:ascii="Times New Roman" w:hAnsi="Times New Roman"/>
          <w:lang w:bidi="fr-FR"/>
        </w:rPr>
        <w:t>’</w:t>
      </w:r>
      <w:r w:rsidRPr="005240BE">
        <w:rPr>
          <w:rFonts w:ascii="Times New Roman" w:hAnsi="Times New Roman"/>
          <w:lang w:bidi="fr-FR"/>
        </w:rPr>
        <w:t>idée de base de la tenue de la table ronde, à savoir que les représentants des missions diplomatiques se fassent l</w:t>
      </w:r>
      <w:r w:rsidR="00454F75" w:rsidRPr="005240BE">
        <w:rPr>
          <w:rFonts w:ascii="Times New Roman" w:hAnsi="Times New Roman"/>
          <w:lang w:bidi="fr-FR"/>
        </w:rPr>
        <w:t>’</w:t>
      </w:r>
      <w:r w:rsidRPr="005240BE">
        <w:rPr>
          <w:rFonts w:ascii="Times New Roman" w:hAnsi="Times New Roman"/>
          <w:lang w:bidi="fr-FR"/>
        </w:rPr>
        <w:t>écho de cette initiative auprès de leur pays d</w:t>
      </w:r>
      <w:r w:rsidR="00454F75" w:rsidRPr="005240BE">
        <w:rPr>
          <w:rFonts w:ascii="Times New Roman" w:hAnsi="Times New Roman"/>
          <w:lang w:bidi="fr-FR"/>
        </w:rPr>
        <w:t>’</w:t>
      </w:r>
      <w:r w:rsidRPr="005240BE">
        <w:rPr>
          <w:rFonts w:ascii="Times New Roman" w:hAnsi="Times New Roman"/>
          <w:lang w:bidi="fr-FR"/>
        </w:rPr>
        <w:t>origine et des conclusions de ce débat d</w:t>
      </w:r>
      <w:r w:rsidR="00454F75" w:rsidRPr="005240BE">
        <w:rPr>
          <w:rFonts w:ascii="Times New Roman" w:hAnsi="Times New Roman"/>
          <w:lang w:bidi="fr-FR"/>
        </w:rPr>
        <w:t>’</w:t>
      </w:r>
      <w:r w:rsidRPr="005240BE">
        <w:rPr>
          <w:rFonts w:ascii="Times New Roman" w:hAnsi="Times New Roman"/>
          <w:lang w:bidi="fr-FR"/>
        </w:rPr>
        <w:t>experts, ainsi que de l</w:t>
      </w:r>
      <w:r w:rsidR="00454F75" w:rsidRPr="005240BE">
        <w:rPr>
          <w:rFonts w:ascii="Times New Roman" w:hAnsi="Times New Roman"/>
          <w:lang w:bidi="fr-FR"/>
        </w:rPr>
        <w:t>’</w:t>
      </w:r>
      <w:r w:rsidRPr="005240BE">
        <w:rPr>
          <w:rFonts w:ascii="Times New Roman" w:hAnsi="Times New Roman"/>
          <w:lang w:bidi="fr-FR"/>
        </w:rPr>
        <w:t>intention d</w:t>
      </w:r>
      <w:r w:rsidR="00454F75" w:rsidRPr="005240BE">
        <w:rPr>
          <w:rFonts w:ascii="Times New Roman" w:hAnsi="Times New Roman"/>
          <w:lang w:bidi="fr-FR"/>
        </w:rPr>
        <w:t>’</w:t>
      </w:r>
      <w:r w:rsidRPr="005240BE">
        <w:rPr>
          <w:rFonts w:ascii="Times New Roman" w:hAnsi="Times New Roman"/>
          <w:lang w:bidi="fr-FR"/>
        </w:rPr>
        <w:t>organiser un dialogue entre des points de vue divergents pour finalement introduire un moratoire sur la peine de mort à l</w:t>
      </w:r>
      <w:r w:rsidR="00454F75" w:rsidRPr="005240BE">
        <w:rPr>
          <w:rFonts w:ascii="Times New Roman" w:hAnsi="Times New Roman"/>
          <w:lang w:bidi="fr-FR"/>
        </w:rPr>
        <w:t>’</w:t>
      </w:r>
      <w:r w:rsidRPr="005240BE">
        <w:rPr>
          <w:rFonts w:ascii="Times New Roman" w:hAnsi="Times New Roman"/>
          <w:lang w:bidi="fr-FR"/>
        </w:rPr>
        <w:t>échelon mondial.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75.</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156 du Code pénal de la République de Croatie définit et punit l</w:t>
      </w:r>
      <w:r w:rsidR="00454F75" w:rsidRPr="005240BE">
        <w:rPr>
          <w:rFonts w:ascii="Times New Roman" w:hAnsi="Times New Roman"/>
          <w:lang w:bidi="fr-FR"/>
        </w:rPr>
        <w:t>’</w:t>
      </w:r>
      <w:r w:rsidRPr="005240BE">
        <w:rPr>
          <w:rFonts w:ascii="Times New Roman" w:hAnsi="Times New Roman"/>
          <w:lang w:bidi="fr-FR"/>
        </w:rPr>
        <w:t>infraction pénale de génocide. Cette infraction est passible d</w:t>
      </w:r>
      <w:r w:rsidR="00454F75" w:rsidRPr="005240BE">
        <w:rPr>
          <w:rFonts w:ascii="Times New Roman" w:hAnsi="Times New Roman"/>
          <w:lang w:bidi="fr-FR"/>
        </w:rPr>
        <w:t>’</w:t>
      </w:r>
      <w:r w:rsidRPr="005240BE">
        <w:rPr>
          <w:rFonts w:ascii="Times New Roman" w:hAnsi="Times New Roman"/>
          <w:lang w:bidi="fr-FR"/>
        </w:rPr>
        <w:t>une peine d</w:t>
      </w:r>
      <w:r w:rsidR="00454F75" w:rsidRPr="005240BE">
        <w:rPr>
          <w:rFonts w:ascii="Times New Roman" w:hAnsi="Times New Roman"/>
          <w:lang w:bidi="fr-FR"/>
        </w:rPr>
        <w:t>’</w:t>
      </w:r>
      <w:r w:rsidRPr="005240BE">
        <w:rPr>
          <w:rFonts w:ascii="Times New Roman" w:hAnsi="Times New Roman"/>
          <w:lang w:bidi="fr-FR"/>
        </w:rPr>
        <w:t>emprisonnement minimale de dix ans ou d</w:t>
      </w:r>
      <w:r w:rsidR="00454F75" w:rsidRPr="005240BE">
        <w:rPr>
          <w:rFonts w:ascii="Times New Roman" w:hAnsi="Times New Roman"/>
          <w:lang w:bidi="fr-FR"/>
        </w:rPr>
        <w:t>’</w:t>
      </w:r>
      <w:r w:rsidRPr="005240BE">
        <w:rPr>
          <w:rFonts w:ascii="Times New Roman" w:hAnsi="Times New Roman"/>
          <w:lang w:bidi="fr-FR"/>
        </w:rPr>
        <w:t>une peine d</w:t>
      </w:r>
      <w:r w:rsidR="00454F75" w:rsidRPr="005240BE">
        <w:rPr>
          <w:rFonts w:ascii="Times New Roman" w:hAnsi="Times New Roman"/>
          <w:lang w:bidi="fr-FR"/>
        </w:rPr>
        <w:t>’</w:t>
      </w:r>
      <w:r w:rsidRPr="005240BE">
        <w:rPr>
          <w:rFonts w:ascii="Times New Roman" w:hAnsi="Times New Roman"/>
          <w:lang w:bidi="fr-FR"/>
        </w:rPr>
        <w:t>emprisonnement de longue durée pour les personnes qui, dans l</w:t>
      </w:r>
      <w:r w:rsidR="00454F75" w:rsidRPr="005240BE">
        <w:rPr>
          <w:rFonts w:ascii="Times New Roman" w:hAnsi="Times New Roman"/>
          <w:lang w:bidi="fr-FR"/>
        </w:rPr>
        <w:t>’</w:t>
      </w:r>
      <w:r w:rsidRPr="005240BE">
        <w:rPr>
          <w:rFonts w:ascii="Times New Roman" w:hAnsi="Times New Roman"/>
          <w:lang w:bidi="fr-FR"/>
        </w:rPr>
        <w:t>intention de détruire totalement ou partiellement un groupe national, ethnique, racial ou religieux, ordonne que des membres dudit groupe soient exécutés</w:t>
      </w:r>
      <w:r w:rsidR="00DC5B7A" w:rsidRPr="005240BE">
        <w:rPr>
          <w:rFonts w:ascii="Times New Roman" w:hAnsi="Times New Roman"/>
          <w:lang w:bidi="fr-FR"/>
        </w:rPr>
        <w:t>;</w:t>
      </w:r>
      <w:r w:rsidRPr="005240BE">
        <w:rPr>
          <w:rFonts w:ascii="Times New Roman" w:hAnsi="Times New Roman"/>
          <w:lang w:bidi="fr-FR"/>
        </w:rPr>
        <w:t xml:space="preserve"> ou que des blessures corporelles leur soient infligées</w:t>
      </w:r>
      <w:r w:rsidR="00DC5B7A" w:rsidRPr="005240BE">
        <w:rPr>
          <w:rFonts w:ascii="Times New Roman" w:hAnsi="Times New Roman"/>
          <w:lang w:bidi="fr-FR"/>
        </w:rPr>
        <w:t>;</w:t>
      </w:r>
      <w:r w:rsidRPr="005240BE">
        <w:rPr>
          <w:rFonts w:ascii="Times New Roman" w:hAnsi="Times New Roman"/>
          <w:lang w:bidi="fr-FR"/>
        </w:rPr>
        <w:t xml:space="preserve"> ou que la santé physique ou mentale des membres dudit groupe soit mise en danger</w:t>
      </w:r>
      <w:r w:rsidR="00DC5B7A" w:rsidRPr="005240BE">
        <w:rPr>
          <w:rFonts w:ascii="Times New Roman" w:hAnsi="Times New Roman"/>
          <w:lang w:bidi="fr-FR"/>
        </w:rPr>
        <w:t>;</w:t>
      </w:r>
      <w:r w:rsidR="00A5469F" w:rsidRPr="005240BE">
        <w:rPr>
          <w:rFonts w:ascii="Times New Roman" w:hAnsi="Times New Roman"/>
          <w:lang w:bidi="fr-FR"/>
        </w:rPr>
        <w:t xml:space="preserve"> ou </w:t>
      </w:r>
      <w:r w:rsidRPr="005240BE">
        <w:rPr>
          <w:rFonts w:ascii="Times New Roman" w:hAnsi="Times New Roman"/>
          <w:lang w:bidi="fr-FR"/>
        </w:rPr>
        <w:t>qu</w:t>
      </w:r>
      <w:r w:rsidR="00454F75" w:rsidRPr="005240BE">
        <w:rPr>
          <w:rFonts w:ascii="Times New Roman" w:hAnsi="Times New Roman"/>
          <w:lang w:bidi="fr-FR"/>
        </w:rPr>
        <w:t>’</w:t>
      </w:r>
      <w:r w:rsidRPr="005240BE">
        <w:rPr>
          <w:rFonts w:ascii="Times New Roman" w:hAnsi="Times New Roman"/>
          <w:lang w:bidi="fr-FR"/>
        </w:rPr>
        <w:t>il soit procédé au déplacement forcé de la population</w:t>
      </w:r>
      <w:r w:rsidR="00DC5B7A" w:rsidRPr="005240BE">
        <w:rPr>
          <w:rFonts w:ascii="Times New Roman" w:hAnsi="Times New Roman"/>
          <w:lang w:bidi="fr-FR"/>
        </w:rPr>
        <w:t>;</w:t>
      </w:r>
      <w:r w:rsidRPr="005240BE">
        <w:rPr>
          <w:rFonts w:ascii="Times New Roman" w:hAnsi="Times New Roman"/>
          <w:lang w:bidi="fr-FR"/>
        </w:rPr>
        <w:t xml:space="preserve"> ou que soient infligées audit groupe des conditions de vie de nature à entraîner sa destruction physique totale ou partielle</w:t>
      </w:r>
      <w:r w:rsidR="00DC5B7A" w:rsidRPr="005240BE">
        <w:rPr>
          <w:rFonts w:ascii="Times New Roman" w:hAnsi="Times New Roman"/>
          <w:lang w:bidi="fr-FR"/>
        </w:rPr>
        <w:t>;</w:t>
      </w:r>
      <w:r w:rsidRPr="005240BE">
        <w:rPr>
          <w:rFonts w:ascii="Times New Roman" w:hAnsi="Times New Roman"/>
          <w:lang w:bidi="fr-FR"/>
        </w:rPr>
        <w:t xml:space="preserve"> ou que soient imposées audit groupe des mesures visant à empêcher les naissances en son sein</w:t>
      </w:r>
      <w:r w:rsidR="00DC5B7A" w:rsidRPr="005240BE">
        <w:rPr>
          <w:rFonts w:ascii="Times New Roman" w:hAnsi="Times New Roman"/>
          <w:lang w:bidi="fr-FR"/>
        </w:rPr>
        <w:t>;</w:t>
      </w:r>
      <w:r w:rsidRPr="005240BE">
        <w:rPr>
          <w:rFonts w:ascii="Times New Roman" w:hAnsi="Times New Roman"/>
          <w:lang w:bidi="fr-FR"/>
        </w:rPr>
        <w:t xml:space="preserve"> ou que des enfants dudit groupe soient transférés de force dans un autre groupe, ou pour quiconque, avec la même intention, commet l</w:t>
      </w:r>
      <w:r w:rsidR="00454F75" w:rsidRPr="005240BE">
        <w:rPr>
          <w:rFonts w:ascii="Times New Roman" w:hAnsi="Times New Roman"/>
          <w:lang w:bidi="fr-FR"/>
        </w:rPr>
        <w:t>’</w:t>
      </w:r>
      <w:r w:rsidRPr="005240BE">
        <w:rPr>
          <w:rFonts w:ascii="Times New Roman" w:hAnsi="Times New Roman"/>
          <w:lang w:bidi="fr-FR"/>
        </w:rPr>
        <w:t>un quelconque des actes précédents.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76.</w:t>
      </w:r>
      <w:r w:rsidRPr="005240BE">
        <w:rPr>
          <w:rFonts w:ascii="Times New Roman" w:hAnsi="Times New Roman"/>
          <w:lang w:bidi="fr-FR"/>
        </w:rPr>
        <w:tab/>
        <w:t>Il n</w:t>
      </w:r>
      <w:r w:rsidR="00454F75" w:rsidRPr="005240BE">
        <w:rPr>
          <w:rFonts w:ascii="Times New Roman" w:hAnsi="Times New Roman"/>
          <w:lang w:bidi="fr-FR"/>
        </w:rPr>
        <w:t>’</w:t>
      </w:r>
      <w:r w:rsidRPr="005240BE">
        <w:rPr>
          <w:rFonts w:ascii="Times New Roman" w:hAnsi="Times New Roman"/>
          <w:lang w:bidi="fr-FR"/>
        </w:rPr>
        <w:t>existe aucun délai de prescription pour l</w:t>
      </w:r>
      <w:r w:rsidR="00454F75" w:rsidRPr="005240BE">
        <w:rPr>
          <w:rFonts w:ascii="Times New Roman" w:hAnsi="Times New Roman"/>
          <w:lang w:bidi="fr-FR"/>
        </w:rPr>
        <w:t>’</w:t>
      </w:r>
      <w:r w:rsidRPr="005240BE">
        <w:rPr>
          <w:rFonts w:ascii="Times New Roman" w:hAnsi="Times New Roman"/>
          <w:lang w:bidi="fr-FR"/>
        </w:rPr>
        <w:t>exécution des peines imposées aux auteurs de l</w:t>
      </w:r>
      <w:r w:rsidR="00454F75" w:rsidRPr="005240BE">
        <w:rPr>
          <w:rFonts w:ascii="Times New Roman" w:hAnsi="Times New Roman"/>
          <w:lang w:bidi="fr-FR"/>
        </w:rPr>
        <w:t>’</w:t>
      </w:r>
      <w:r w:rsidRPr="005240BE">
        <w:rPr>
          <w:rFonts w:ascii="Times New Roman" w:hAnsi="Times New Roman"/>
          <w:lang w:bidi="fr-FR"/>
        </w:rPr>
        <w:t>infraction pénale de génocide visée à l</w:t>
      </w:r>
      <w:r w:rsidR="00454F75" w:rsidRPr="005240BE">
        <w:rPr>
          <w:rFonts w:ascii="Times New Roman" w:hAnsi="Times New Roman"/>
          <w:lang w:bidi="fr-FR"/>
        </w:rPr>
        <w:t>’</w:t>
      </w:r>
      <w:r w:rsidRPr="005240BE">
        <w:rPr>
          <w:rFonts w:ascii="Times New Roman" w:hAnsi="Times New Roman"/>
          <w:lang w:bidi="fr-FR"/>
        </w:rPr>
        <w:t>article 156, de l</w:t>
      </w:r>
      <w:r w:rsidR="00454F75" w:rsidRPr="005240BE">
        <w:rPr>
          <w:rFonts w:ascii="Times New Roman" w:hAnsi="Times New Roman"/>
          <w:lang w:bidi="fr-FR"/>
        </w:rPr>
        <w:t>’</w:t>
      </w:r>
      <w:r w:rsidRPr="005240BE">
        <w:rPr>
          <w:rFonts w:ascii="Times New Roman" w:hAnsi="Times New Roman"/>
          <w:lang w:bidi="fr-FR"/>
        </w:rPr>
        <w:t>infraction pénale de guerre d</w:t>
      </w:r>
      <w:r w:rsidR="00454F75" w:rsidRPr="005240BE">
        <w:rPr>
          <w:rFonts w:ascii="Times New Roman" w:hAnsi="Times New Roman"/>
          <w:lang w:bidi="fr-FR"/>
        </w:rPr>
        <w:t>’</w:t>
      </w:r>
      <w:r w:rsidRPr="005240BE">
        <w:rPr>
          <w:rFonts w:ascii="Times New Roman" w:hAnsi="Times New Roman"/>
          <w:lang w:bidi="fr-FR"/>
        </w:rPr>
        <w:t>agression visée à l</w:t>
      </w:r>
      <w:r w:rsidR="00454F75" w:rsidRPr="005240BE">
        <w:rPr>
          <w:rFonts w:ascii="Times New Roman" w:hAnsi="Times New Roman"/>
          <w:lang w:bidi="fr-FR"/>
        </w:rPr>
        <w:t>’</w:t>
      </w:r>
      <w:r w:rsidRPr="005240BE">
        <w:rPr>
          <w:rFonts w:ascii="Times New Roman" w:hAnsi="Times New Roman"/>
          <w:lang w:bidi="fr-FR"/>
        </w:rPr>
        <w:t>article 157, de crimes contre l</w:t>
      </w:r>
      <w:r w:rsidR="00454F75" w:rsidRPr="005240BE">
        <w:rPr>
          <w:rFonts w:ascii="Times New Roman" w:hAnsi="Times New Roman"/>
          <w:lang w:bidi="fr-FR"/>
        </w:rPr>
        <w:t>’</w:t>
      </w:r>
      <w:r w:rsidRPr="005240BE">
        <w:rPr>
          <w:rFonts w:ascii="Times New Roman" w:hAnsi="Times New Roman"/>
          <w:lang w:bidi="fr-FR"/>
        </w:rPr>
        <w:t>humanité visés à l</w:t>
      </w:r>
      <w:r w:rsidR="00454F75" w:rsidRPr="005240BE">
        <w:rPr>
          <w:rFonts w:ascii="Times New Roman" w:hAnsi="Times New Roman"/>
          <w:lang w:bidi="fr-FR"/>
        </w:rPr>
        <w:t>’</w:t>
      </w:r>
      <w:r w:rsidRPr="005240BE">
        <w:rPr>
          <w:rFonts w:ascii="Times New Roman" w:hAnsi="Times New Roman"/>
          <w:lang w:bidi="fr-FR"/>
        </w:rPr>
        <w:t xml:space="preserve">article </w:t>
      </w:r>
      <w:smartTag w:uri="urn:schemas-microsoft-com:office:smarttags" w:element="metricconverter">
        <w:smartTagPr>
          <w:attr w:name="ProductID" w:val="157ﾠa"/>
        </w:smartTagPr>
        <w:r w:rsidRPr="005240BE">
          <w:rPr>
            <w:rFonts w:ascii="Times New Roman" w:hAnsi="Times New Roman"/>
            <w:lang w:bidi="fr-FR"/>
          </w:rPr>
          <w:t>157 a</w:t>
        </w:r>
      </w:smartTag>
      <w:r w:rsidRPr="005240BE">
        <w:rPr>
          <w:rFonts w:ascii="Times New Roman" w:hAnsi="Times New Roman"/>
          <w:lang w:bidi="fr-FR"/>
        </w:rPr>
        <w:t>), de responsabilité de commandement visée à l</w:t>
      </w:r>
      <w:r w:rsidR="00454F75" w:rsidRPr="005240BE">
        <w:rPr>
          <w:rFonts w:ascii="Times New Roman" w:hAnsi="Times New Roman"/>
          <w:lang w:bidi="fr-FR"/>
        </w:rPr>
        <w:t>’</w:t>
      </w:r>
      <w:r w:rsidRPr="005240BE">
        <w:rPr>
          <w:rFonts w:ascii="Times New Roman" w:hAnsi="Times New Roman"/>
          <w:lang w:bidi="fr-FR"/>
        </w:rPr>
        <w:t xml:space="preserve">article </w:t>
      </w:r>
      <w:smartTag w:uri="urn:schemas-microsoft-com:office:smarttags" w:element="metricconverter">
        <w:smartTagPr>
          <w:attr w:name="ProductID" w:val="167ﾠa"/>
        </w:smartTagPr>
        <w:r w:rsidRPr="005240BE">
          <w:rPr>
            <w:rFonts w:ascii="Times New Roman" w:hAnsi="Times New Roman"/>
            <w:lang w:bidi="fr-FR"/>
          </w:rPr>
          <w:t>167 a</w:t>
        </w:r>
      </w:smartTag>
      <w:r w:rsidRPr="005240BE">
        <w:rPr>
          <w:rFonts w:ascii="Times New Roman" w:hAnsi="Times New Roman"/>
          <w:lang w:bidi="fr-FR"/>
        </w:rPr>
        <w:t xml:space="preserve">), de crimes de guerre visés </w:t>
      </w:r>
      <w:r w:rsidR="00A5469F" w:rsidRPr="005240BE">
        <w:rPr>
          <w:rFonts w:ascii="Times New Roman" w:hAnsi="Times New Roman"/>
          <w:lang w:bidi="fr-FR"/>
        </w:rPr>
        <w:t>aux articles 158, 159 et 160 du </w:t>
      </w:r>
      <w:r w:rsidRPr="005240BE">
        <w:rPr>
          <w:rFonts w:ascii="Times New Roman" w:hAnsi="Times New Roman"/>
          <w:lang w:bidi="fr-FR"/>
        </w:rPr>
        <w:t>Code pénal et d</w:t>
      </w:r>
      <w:r w:rsidR="00454F75" w:rsidRPr="005240BE">
        <w:rPr>
          <w:rFonts w:ascii="Times New Roman" w:hAnsi="Times New Roman"/>
          <w:lang w:bidi="fr-FR"/>
        </w:rPr>
        <w:t>’</w:t>
      </w:r>
      <w:r w:rsidRPr="005240BE">
        <w:rPr>
          <w:rFonts w:ascii="Times New Roman" w:hAnsi="Times New Roman"/>
          <w:lang w:bidi="fr-FR"/>
        </w:rPr>
        <w:t>infractions pénales prévues par d</w:t>
      </w:r>
      <w:r w:rsidR="00454F75" w:rsidRPr="005240BE">
        <w:rPr>
          <w:rFonts w:ascii="Times New Roman" w:hAnsi="Times New Roman"/>
          <w:lang w:bidi="fr-FR"/>
        </w:rPr>
        <w:t>’</w:t>
      </w:r>
      <w:r w:rsidRPr="005240BE">
        <w:rPr>
          <w:rFonts w:ascii="Times New Roman" w:hAnsi="Times New Roman"/>
          <w:lang w:bidi="fr-FR"/>
        </w:rPr>
        <w:t>autres instruments pénaux qui ne fassent pas l</w:t>
      </w:r>
      <w:r w:rsidR="00454F75" w:rsidRPr="005240BE">
        <w:rPr>
          <w:rFonts w:ascii="Times New Roman" w:hAnsi="Times New Roman"/>
          <w:lang w:bidi="fr-FR"/>
        </w:rPr>
        <w:t>’</w:t>
      </w:r>
      <w:r w:rsidRPr="005240BE">
        <w:rPr>
          <w:rFonts w:ascii="Times New Roman" w:hAnsi="Times New Roman"/>
          <w:lang w:bidi="fr-FR"/>
        </w:rPr>
        <w:t>objet d</w:t>
      </w:r>
      <w:r w:rsidR="00454F75" w:rsidRPr="005240BE">
        <w:rPr>
          <w:rFonts w:ascii="Times New Roman" w:hAnsi="Times New Roman"/>
          <w:lang w:bidi="fr-FR"/>
        </w:rPr>
        <w:t>’</w:t>
      </w:r>
      <w:r w:rsidRPr="005240BE">
        <w:rPr>
          <w:rFonts w:ascii="Times New Roman" w:hAnsi="Times New Roman"/>
          <w:lang w:bidi="fr-FR"/>
        </w:rPr>
        <w:t>un délai de prescription en vertu du droit international.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77.</w:t>
      </w:r>
      <w:r w:rsidRPr="005240BE">
        <w:rPr>
          <w:rFonts w:ascii="Times New Roman" w:hAnsi="Times New Roman"/>
          <w:lang w:bidi="fr-FR"/>
        </w:rPr>
        <w:tab/>
        <w:t>Compte tenu de la préoccupation exprimée par le Comité des droits de l</w:t>
      </w:r>
      <w:r w:rsidR="00454F75" w:rsidRPr="005240BE">
        <w:rPr>
          <w:rFonts w:ascii="Times New Roman" w:hAnsi="Times New Roman"/>
          <w:lang w:bidi="fr-FR"/>
        </w:rPr>
        <w:t>’</w:t>
      </w:r>
      <w:r w:rsidRPr="005240BE">
        <w:rPr>
          <w:rFonts w:ascii="Times New Roman" w:hAnsi="Times New Roman"/>
          <w:lang w:bidi="fr-FR"/>
        </w:rPr>
        <w:t>homme concernant les violations des dispositions des articles 6 et 7 du Pacte ayant été commises dur</w:t>
      </w:r>
      <w:r w:rsidR="00A5469F" w:rsidRPr="005240BE">
        <w:rPr>
          <w:rFonts w:ascii="Times New Roman" w:hAnsi="Times New Roman"/>
          <w:lang w:bidi="fr-FR"/>
        </w:rPr>
        <w:t xml:space="preserve">ant </w:t>
      </w:r>
      <w:r w:rsidRPr="005240BE">
        <w:rPr>
          <w:rFonts w:ascii="Times New Roman" w:hAnsi="Times New Roman"/>
          <w:lang w:bidi="fr-FR"/>
        </w:rPr>
        <w:t>le conflit interne, il convient d</w:t>
      </w:r>
      <w:r w:rsidR="00454F75" w:rsidRPr="005240BE">
        <w:rPr>
          <w:rFonts w:ascii="Times New Roman" w:hAnsi="Times New Roman"/>
          <w:lang w:bidi="fr-FR"/>
        </w:rPr>
        <w:t>’</w:t>
      </w:r>
      <w:r w:rsidRPr="005240BE">
        <w:rPr>
          <w:rFonts w:ascii="Times New Roman" w:hAnsi="Times New Roman"/>
          <w:lang w:bidi="fr-FR"/>
        </w:rPr>
        <w:t>observer qu</w:t>
      </w:r>
      <w:r w:rsidR="00454F75" w:rsidRPr="005240BE">
        <w:rPr>
          <w:rFonts w:ascii="Times New Roman" w:hAnsi="Times New Roman"/>
          <w:lang w:bidi="fr-FR"/>
        </w:rPr>
        <w:t>’</w:t>
      </w:r>
      <w:r w:rsidRPr="005240BE">
        <w:rPr>
          <w:rFonts w:ascii="Times New Roman" w:hAnsi="Times New Roman"/>
          <w:lang w:bidi="fr-FR"/>
        </w:rPr>
        <w:t>en 2003, la République</w:t>
      </w:r>
      <w:r w:rsidR="00A5469F" w:rsidRPr="005240BE">
        <w:rPr>
          <w:rFonts w:ascii="Times New Roman" w:hAnsi="Times New Roman"/>
          <w:lang w:bidi="fr-FR"/>
        </w:rPr>
        <w:t xml:space="preserve"> de Croatie a adopté la loi sur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 xml:space="preserve">application </w:t>
      </w:r>
      <w:r w:rsidRPr="005240BE">
        <w:rPr>
          <w:rFonts w:ascii="Times New Roman" w:hAnsi="Times New Roman"/>
        </w:rPr>
        <w:t>du Statut de la Cour pénale internationale et sur les poursuites des infractions pénales au droit international humanitaire et au droit international militaire. Cette loi réglemente l</w:t>
      </w:r>
      <w:r w:rsidR="00454F75" w:rsidRPr="005240BE">
        <w:rPr>
          <w:rFonts w:ascii="Times New Roman" w:hAnsi="Times New Roman"/>
        </w:rPr>
        <w:t>’</w:t>
      </w:r>
      <w:r w:rsidRPr="005240BE">
        <w:rPr>
          <w:rFonts w:ascii="Times New Roman" w:hAnsi="Times New Roman"/>
        </w:rPr>
        <w:t>application du Statut de la Cour pénale internationale que la Répu</w:t>
      </w:r>
      <w:r w:rsidR="00A5469F" w:rsidRPr="005240BE">
        <w:rPr>
          <w:rFonts w:ascii="Times New Roman" w:hAnsi="Times New Roman"/>
        </w:rPr>
        <w:t>blique de Croatie a ratifié par </w:t>
      </w:r>
      <w:r w:rsidRPr="005240BE">
        <w:rPr>
          <w:rFonts w:ascii="Times New Roman" w:hAnsi="Times New Roman"/>
        </w:rPr>
        <w:t>la loi sur la ratification du Statut de Rome de la Cour pénale internationale (JO 5/01 – Conventions internationales)</w:t>
      </w:r>
      <w:r w:rsidR="00DC5B7A" w:rsidRPr="005240BE">
        <w:rPr>
          <w:rFonts w:ascii="Times New Roman" w:hAnsi="Times New Roman"/>
        </w:rPr>
        <w:t>;</w:t>
      </w:r>
      <w:r w:rsidRPr="005240BE">
        <w:rPr>
          <w:rFonts w:ascii="Times New Roman" w:hAnsi="Times New Roman"/>
        </w:rPr>
        <w:t xml:space="preserve"> la coopération de la République de Croatie avec la Cour pénale internationale</w:t>
      </w:r>
      <w:r w:rsidR="00DC5B7A" w:rsidRPr="005240BE">
        <w:rPr>
          <w:rFonts w:ascii="Times New Roman" w:hAnsi="Times New Roman"/>
        </w:rPr>
        <w:t>;</w:t>
      </w:r>
      <w:r w:rsidRPr="005240BE">
        <w:rPr>
          <w:rFonts w:ascii="Times New Roman" w:hAnsi="Times New Roman"/>
        </w:rPr>
        <w:t xml:space="preserve"> et la nature particulière des poursuites des infractions pénales prévues à l</w:t>
      </w:r>
      <w:r w:rsidR="00454F75" w:rsidRPr="005240BE">
        <w:rPr>
          <w:rFonts w:ascii="Times New Roman" w:hAnsi="Times New Roman"/>
        </w:rPr>
        <w:t>’</w:t>
      </w:r>
      <w:r w:rsidRPr="005240BE">
        <w:rPr>
          <w:rFonts w:ascii="Times New Roman" w:hAnsi="Times New Roman"/>
        </w:rPr>
        <w:t>article 5 du Statut, pour des infractions pénales commises à l</w:t>
      </w:r>
      <w:r w:rsidR="00454F75" w:rsidRPr="005240BE">
        <w:rPr>
          <w:rFonts w:ascii="Times New Roman" w:hAnsi="Times New Roman"/>
        </w:rPr>
        <w:t>’</w:t>
      </w:r>
      <w:r w:rsidRPr="005240BE">
        <w:rPr>
          <w:rFonts w:ascii="Times New Roman" w:hAnsi="Times New Roman"/>
        </w:rPr>
        <w:t xml:space="preserve">encontre de valeurs protégées par le droit international en vertu des articles 156 à 168, 187, </w:t>
      </w:r>
      <w:smartTag w:uri="urn:schemas-microsoft-com:office:smarttags" w:element="metricconverter">
        <w:smartTagPr>
          <w:attr w:name="ProductID" w:val="187ﾠa"/>
        </w:smartTagPr>
        <w:r w:rsidRPr="005240BE">
          <w:rPr>
            <w:rFonts w:ascii="Times New Roman" w:hAnsi="Times New Roman"/>
          </w:rPr>
          <w:t>187 a</w:t>
        </w:r>
      </w:smartTag>
      <w:r w:rsidRPr="005240BE">
        <w:rPr>
          <w:rFonts w:ascii="Times New Roman" w:hAnsi="Times New Roman"/>
        </w:rPr>
        <w:t>) et 187 b) du Code pénal et pour d</w:t>
      </w:r>
      <w:r w:rsidR="00454F75" w:rsidRPr="005240BE">
        <w:rPr>
          <w:rFonts w:ascii="Times New Roman" w:hAnsi="Times New Roman"/>
        </w:rPr>
        <w:t>’</w:t>
      </w:r>
      <w:r w:rsidRPr="005240BE">
        <w:rPr>
          <w:rFonts w:ascii="Times New Roman" w:hAnsi="Times New Roman"/>
        </w:rPr>
        <w:t>autres infractions pénales relevant de la compétence des tribunaux pénaux internationaux et la poursuite d</w:t>
      </w:r>
      <w:r w:rsidR="00454F75" w:rsidRPr="005240BE">
        <w:rPr>
          <w:rFonts w:ascii="Times New Roman" w:hAnsi="Times New Roman"/>
        </w:rPr>
        <w:t>’</w:t>
      </w:r>
      <w:r w:rsidRPr="005240BE">
        <w:rPr>
          <w:rFonts w:ascii="Times New Roman" w:hAnsi="Times New Roman"/>
        </w:rPr>
        <w:t>infractions pénales à la justice internationale.</w:t>
      </w:r>
    </w:p>
    <w:p w:rsidR="007F25C2" w:rsidRPr="005240BE" w:rsidRDefault="007F25C2" w:rsidP="00C91EB2">
      <w:pPr>
        <w:spacing w:after="240"/>
        <w:rPr>
          <w:rFonts w:ascii="Times New Roman" w:hAnsi="Times New Roman"/>
        </w:rPr>
      </w:pPr>
      <w:r w:rsidRPr="005240BE">
        <w:rPr>
          <w:rFonts w:ascii="Times New Roman" w:hAnsi="Times New Roman"/>
          <w:lang w:bidi="fr-FR"/>
        </w:rPr>
        <w:t>78.</w:t>
      </w:r>
      <w:r w:rsidRPr="005240BE">
        <w:rPr>
          <w:rFonts w:ascii="Times New Roman" w:hAnsi="Times New Roman"/>
          <w:lang w:bidi="fr-FR"/>
        </w:rPr>
        <w:tab/>
        <w:t>La loi sur l</w:t>
      </w:r>
      <w:r w:rsidR="00454F75" w:rsidRPr="005240BE">
        <w:rPr>
          <w:rFonts w:ascii="Times New Roman" w:hAnsi="Times New Roman"/>
          <w:lang w:bidi="fr-FR"/>
        </w:rPr>
        <w:t>’</w:t>
      </w:r>
      <w:r w:rsidRPr="005240BE">
        <w:rPr>
          <w:rFonts w:ascii="Times New Roman" w:hAnsi="Times New Roman"/>
          <w:lang w:bidi="fr-FR"/>
        </w:rPr>
        <w:t xml:space="preserve">application </w:t>
      </w:r>
      <w:r w:rsidRPr="005240BE">
        <w:rPr>
          <w:rFonts w:ascii="Times New Roman" w:hAnsi="Times New Roman"/>
        </w:rPr>
        <w:t>du Statut de la Cour pénale internationale permet aussi au président de la Cour suprême, sur proposition du Procureur général de la République de Croatie, d</w:t>
      </w:r>
      <w:r w:rsidR="00454F75" w:rsidRPr="005240BE">
        <w:rPr>
          <w:rFonts w:ascii="Times New Roman" w:hAnsi="Times New Roman"/>
        </w:rPr>
        <w:t>’</w:t>
      </w:r>
      <w:r w:rsidRPr="005240BE">
        <w:rPr>
          <w:rFonts w:ascii="Times New Roman" w:hAnsi="Times New Roman"/>
        </w:rPr>
        <w:t>approuver le transfert d</w:t>
      </w:r>
      <w:r w:rsidR="00454F75" w:rsidRPr="005240BE">
        <w:rPr>
          <w:rFonts w:ascii="Times New Roman" w:hAnsi="Times New Roman"/>
        </w:rPr>
        <w:t>’</w:t>
      </w:r>
      <w:r w:rsidRPr="005240BE">
        <w:rPr>
          <w:rFonts w:ascii="Times New Roman" w:hAnsi="Times New Roman"/>
        </w:rPr>
        <w:t>une procédure d</w:t>
      </w:r>
      <w:r w:rsidR="00454F75" w:rsidRPr="005240BE">
        <w:rPr>
          <w:rFonts w:ascii="Times New Roman" w:hAnsi="Times New Roman"/>
        </w:rPr>
        <w:t>’</w:t>
      </w:r>
      <w:r w:rsidRPr="005240BE">
        <w:rPr>
          <w:rFonts w:ascii="Times New Roman" w:hAnsi="Times New Roman"/>
        </w:rPr>
        <w:t>un tribunal à un autre également compétent en la matière, lorsque cette mesure est adaptée aux circonstances de l</w:t>
      </w:r>
      <w:r w:rsidR="00454F75" w:rsidRPr="005240BE">
        <w:rPr>
          <w:rFonts w:ascii="Times New Roman" w:hAnsi="Times New Roman"/>
        </w:rPr>
        <w:t>’</w:t>
      </w:r>
      <w:r w:rsidRPr="005240BE">
        <w:rPr>
          <w:rFonts w:ascii="Times New Roman" w:hAnsi="Times New Roman"/>
        </w:rPr>
        <w:t>infraction pénale et répond aux besoins de la procédure à conduire. Outre la poursuite des crimes de guerre, cette loi prévoit l</w:t>
      </w:r>
      <w:r w:rsidR="00454F75" w:rsidRPr="005240BE">
        <w:rPr>
          <w:rFonts w:ascii="Times New Roman" w:hAnsi="Times New Roman"/>
        </w:rPr>
        <w:t>’</w:t>
      </w:r>
      <w:r w:rsidRPr="005240BE">
        <w:rPr>
          <w:rFonts w:ascii="Times New Roman" w:hAnsi="Times New Roman"/>
        </w:rPr>
        <w:t>établissement d</w:t>
      </w:r>
      <w:r w:rsidR="00454F75" w:rsidRPr="005240BE">
        <w:rPr>
          <w:rFonts w:ascii="Times New Roman" w:hAnsi="Times New Roman"/>
        </w:rPr>
        <w:t>’</w:t>
      </w:r>
      <w:r w:rsidRPr="005240BE">
        <w:rPr>
          <w:rFonts w:ascii="Times New Roman" w:hAnsi="Times New Roman"/>
        </w:rPr>
        <w:t>un département d</w:t>
      </w:r>
      <w:r w:rsidR="00454F75" w:rsidRPr="005240BE">
        <w:rPr>
          <w:rFonts w:ascii="Times New Roman" w:hAnsi="Times New Roman"/>
        </w:rPr>
        <w:t>’</w:t>
      </w:r>
      <w:r w:rsidRPr="005240BE">
        <w:rPr>
          <w:rFonts w:ascii="Times New Roman" w:hAnsi="Times New Roman"/>
        </w:rPr>
        <w:t>enquêtes particulier dans quatre tribunaux de comitat (Zagreb, Rijeka, Split et Osijek), composé de juges expérimentés en matière d</w:t>
      </w:r>
      <w:r w:rsidR="00454F75" w:rsidRPr="005240BE">
        <w:rPr>
          <w:rFonts w:ascii="Times New Roman" w:hAnsi="Times New Roman"/>
        </w:rPr>
        <w:t>’</w:t>
      </w:r>
      <w:r w:rsidRPr="005240BE">
        <w:rPr>
          <w:rFonts w:ascii="Times New Roman" w:hAnsi="Times New Roman"/>
        </w:rPr>
        <w:t>enquêtes sur les infractions pénales les plus graves ainsi que de criminologistes diplômés. Parallèlement aux dispositions mentionnées à propos de l</w:t>
      </w:r>
      <w:r w:rsidR="00454F75" w:rsidRPr="005240BE">
        <w:rPr>
          <w:rFonts w:ascii="Times New Roman" w:hAnsi="Times New Roman"/>
        </w:rPr>
        <w:t>’</w:t>
      </w:r>
      <w:r w:rsidRPr="005240BE">
        <w:rPr>
          <w:rFonts w:ascii="Times New Roman" w:hAnsi="Times New Roman"/>
        </w:rPr>
        <w:t>organisation des tribunaux, l</w:t>
      </w:r>
      <w:r w:rsidR="00454F75" w:rsidRPr="005240BE">
        <w:rPr>
          <w:rFonts w:ascii="Times New Roman" w:hAnsi="Times New Roman"/>
        </w:rPr>
        <w:t>’</w:t>
      </w:r>
      <w:r w:rsidRPr="005240BE">
        <w:rPr>
          <w:rFonts w:ascii="Times New Roman" w:hAnsi="Times New Roman"/>
        </w:rPr>
        <w:t>Académie judiciaire du Ministère de la justice de la République de Croatie, en coopération avec le Tribunal pénal international pour l</w:t>
      </w:r>
      <w:r w:rsidR="00454F75" w:rsidRPr="005240BE">
        <w:rPr>
          <w:rFonts w:ascii="Times New Roman" w:hAnsi="Times New Roman"/>
        </w:rPr>
        <w:t>’</w:t>
      </w:r>
      <w:r w:rsidRPr="005240BE">
        <w:rPr>
          <w:rFonts w:ascii="Times New Roman" w:hAnsi="Times New Roman"/>
        </w:rPr>
        <w:t>ex-Yougoslavie (TPIY), a organisé une série de séminaires spécialisés destinés à former les juges et les procureurs croates. La formation des juges croates a été menée à bonne fin. Lors de sa visite de travail en Croatie début novem</w:t>
      </w:r>
      <w:r w:rsidR="00A5469F" w:rsidRPr="005240BE">
        <w:rPr>
          <w:rFonts w:ascii="Times New Roman" w:hAnsi="Times New Roman"/>
        </w:rPr>
        <w:t>bre 2004, l</w:t>
      </w:r>
      <w:r w:rsidR="00454F75" w:rsidRPr="005240BE">
        <w:rPr>
          <w:rFonts w:ascii="Times New Roman" w:hAnsi="Times New Roman"/>
        </w:rPr>
        <w:t>’</w:t>
      </w:r>
      <w:r w:rsidR="00A5469F" w:rsidRPr="005240BE">
        <w:rPr>
          <w:rFonts w:ascii="Times New Roman" w:hAnsi="Times New Roman"/>
        </w:rPr>
        <w:t>ancien président du </w:t>
      </w:r>
      <w:r w:rsidRPr="005240BE">
        <w:rPr>
          <w:rFonts w:ascii="Times New Roman" w:hAnsi="Times New Roman"/>
        </w:rPr>
        <w:t>TPIY, M. Theodor Meron, a déclaré à l</w:t>
      </w:r>
      <w:r w:rsidR="00454F75" w:rsidRPr="005240BE">
        <w:rPr>
          <w:rFonts w:ascii="Times New Roman" w:hAnsi="Times New Roman"/>
        </w:rPr>
        <w:t>’</w:t>
      </w:r>
      <w:r w:rsidRPr="005240BE">
        <w:rPr>
          <w:rFonts w:ascii="Times New Roman" w:hAnsi="Times New Roman"/>
        </w:rPr>
        <w:t>issue de sa visite des établissements judiciaires qu</w:t>
      </w:r>
      <w:r w:rsidR="00454F75" w:rsidRPr="005240BE">
        <w:rPr>
          <w:rFonts w:ascii="Times New Roman" w:hAnsi="Times New Roman"/>
        </w:rPr>
        <w:t>’</w:t>
      </w:r>
      <w:r w:rsidRPr="005240BE">
        <w:rPr>
          <w:rFonts w:ascii="Times New Roman" w:hAnsi="Times New Roman"/>
        </w:rPr>
        <w:t>il était impressionné par leur professionnalisme. Ces mesures ont permis de réunir le personnel le plus qualifié et le plus expérimenté, ce qui se soldera sans conteste par un niveau et une qualité encore plus élevés des procès pour crimes de guerre.</w:t>
      </w:r>
    </w:p>
    <w:p w:rsidR="007F25C2" w:rsidRPr="005240BE" w:rsidRDefault="007F25C2" w:rsidP="00C91EB2">
      <w:pPr>
        <w:spacing w:after="240"/>
        <w:rPr>
          <w:rFonts w:ascii="Times New Roman" w:hAnsi="Times New Roman"/>
        </w:rPr>
      </w:pPr>
      <w:r w:rsidRPr="005240BE">
        <w:rPr>
          <w:rFonts w:ascii="Times New Roman" w:hAnsi="Times New Roman"/>
        </w:rPr>
        <w:t>79.</w:t>
      </w:r>
      <w:r w:rsidRPr="005240BE">
        <w:rPr>
          <w:rFonts w:ascii="Times New Roman" w:hAnsi="Times New Roman"/>
        </w:rPr>
        <w:tab/>
        <w:t>Le ministère public de la République de Croatie examine continuellement les mises en examen prononcées durant et immédiatement après la guerre ainsi que les demandes d</w:t>
      </w:r>
      <w:r w:rsidR="00454F75" w:rsidRPr="005240BE">
        <w:rPr>
          <w:rFonts w:ascii="Times New Roman" w:hAnsi="Times New Roman"/>
        </w:rPr>
        <w:t>’</w:t>
      </w:r>
      <w:r w:rsidRPr="005240BE">
        <w:rPr>
          <w:rFonts w:ascii="Times New Roman" w:hAnsi="Times New Roman"/>
        </w:rPr>
        <w:t>ouverture d</w:t>
      </w:r>
      <w:r w:rsidR="00454F75" w:rsidRPr="005240BE">
        <w:rPr>
          <w:rFonts w:ascii="Times New Roman" w:hAnsi="Times New Roman"/>
        </w:rPr>
        <w:t>’</w:t>
      </w:r>
      <w:r w:rsidRPr="005240BE">
        <w:rPr>
          <w:rFonts w:ascii="Times New Roman" w:hAnsi="Times New Roman"/>
        </w:rPr>
        <w:t>enquête présentées au cours de la même période, afin d</w:t>
      </w:r>
      <w:r w:rsidR="00454F75" w:rsidRPr="005240BE">
        <w:rPr>
          <w:rFonts w:ascii="Times New Roman" w:hAnsi="Times New Roman"/>
        </w:rPr>
        <w:t>’</w:t>
      </w:r>
      <w:r w:rsidRPr="005240BE">
        <w:rPr>
          <w:rFonts w:ascii="Times New Roman" w:hAnsi="Times New Roman"/>
        </w:rPr>
        <w:t>éviter d</w:t>
      </w:r>
      <w:r w:rsidR="00454F75" w:rsidRPr="005240BE">
        <w:rPr>
          <w:rFonts w:ascii="Times New Roman" w:hAnsi="Times New Roman"/>
        </w:rPr>
        <w:t>’</w:t>
      </w:r>
      <w:r w:rsidRPr="005240BE">
        <w:rPr>
          <w:rFonts w:ascii="Times New Roman" w:hAnsi="Times New Roman"/>
        </w:rPr>
        <w:t>engager une procédure pour des infractions pénales de crimes de guerre qui se révélerait sans fondement. Le ministère public de la République de Croatie a publié des recommandations visant à ce qu</w:t>
      </w:r>
      <w:r w:rsidR="00454F75" w:rsidRPr="005240BE">
        <w:rPr>
          <w:rFonts w:ascii="Times New Roman" w:hAnsi="Times New Roman"/>
        </w:rPr>
        <w:t>’</w:t>
      </w:r>
      <w:r w:rsidRPr="005240BE">
        <w:rPr>
          <w:rFonts w:ascii="Times New Roman" w:hAnsi="Times New Roman"/>
        </w:rPr>
        <w:t>aucune procédure pour crimes de guerre ne soit menée en l</w:t>
      </w:r>
      <w:r w:rsidR="00454F75" w:rsidRPr="005240BE">
        <w:rPr>
          <w:rFonts w:ascii="Times New Roman" w:hAnsi="Times New Roman"/>
        </w:rPr>
        <w:t>’</w:t>
      </w:r>
      <w:r w:rsidRPr="005240BE">
        <w:rPr>
          <w:rFonts w:ascii="Times New Roman" w:hAnsi="Times New Roman"/>
        </w:rPr>
        <w:t>absence de l</w:t>
      </w:r>
      <w:r w:rsidR="00454F75" w:rsidRPr="005240BE">
        <w:rPr>
          <w:rFonts w:ascii="Times New Roman" w:hAnsi="Times New Roman"/>
        </w:rPr>
        <w:t>’</w:t>
      </w:r>
      <w:r w:rsidRPr="005240BE">
        <w:rPr>
          <w:rFonts w:ascii="Times New Roman" w:hAnsi="Times New Roman"/>
        </w:rPr>
        <w:t>accusé. Il a conclu avec les ministères publics de Bosnie-Herzégovine, de Serbie et du Monténégro des accords de coopération en matière de procédure préalable à l</w:t>
      </w:r>
      <w:r w:rsidR="00454F75" w:rsidRPr="005240BE">
        <w:rPr>
          <w:rFonts w:ascii="Times New Roman" w:hAnsi="Times New Roman"/>
        </w:rPr>
        <w:t>’</w:t>
      </w:r>
      <w:r w:rsidRPr="005240BE">
        <w:rPr>
          <w:rFonts w:ascii="Times New Roman" w:hAnsi="Times New Roman"/>
        </w:rPr>
        <w:t>enquête pour les formes de crime les plus graves. Ces accords se sont conclus par une coopération étroite entre ces entités. Un accord est en cours entre la République de Croatie et des pays voisins quant au transfert d</w:t>
      </w:r>
      <w:r w:rsidR="00454F75" w:rsidRPr="005240BE">
        <w:rPr>
          <w:rFonts w:ascii="Times New Roman" w:hAnsi="Times New Roman"/>
        </w:rPr>
        <w:t>’</w:t>
      </w:r>
      <w:r w:rsidRPr="005240BE">
        <w:rPr>
          <w:rFonts w:ascii="Times New Roman" w:hAnsi="Times New Roman"/>
        </w:rPr>
        <w:t>affaires pénales impliquant des crimes de guerre. L</w:t>
      </w:r>
      <w:r w:rsidR="00454F75" w:rsidRPr="005240BE">
        <w:rPr>
          <w:rFonts w:ascii="Times New Roman" w:hAnsi="Times New Roman"/>
        </w:rPr>
        <w:t>’</w:t>
      </w:r>
      <w:r w:rsidRPr="005240BE">
        <w:rPr>
          <w:rFonts w:ascii="Times New Roman" w:hAnsi="Times New Roman"/>
        </w:rPr>
        <w:t>accord devrait à l</w:t>
      </w:r>
      <w:r w:rsidR="00454F75" w:rsidRPr="005240BE">
        <w:rPr>
          <w:rFonts w:ascii="Times New Roman" w:hAnsi="Times New Roman"/>
        </w:rPr>
        <w:t>’</w:t>
      </w:r>
      <w:r w:rsidRPr="005240BE">
        <w:rPr>
          <w:rFonts w:ascii="Times New Roman" w:hAnsi="Times New Roman"/>
        </w:rPr>
        <w:t>avenir permettre à ses pays signataires de procéder plus facilement au transfert des affaires pénales engagées à l</w:t>
      </w:r>
      <w:r w:rsidR="00454F75" w:rsidRPr="005240BE">
        <w:rPr>
          <w:rFonts w:ascii="Times New Roman" w:hAnsi="Times New Roman"/>
        </w:rPr>
        <w:t>’</w:t>
      </w:r>
      <w:r w:rsidRPr="005240BE">
        <w:rPr>
          <w:rFonts w:ascii="Times New Roman" w:hAnsi="Times New Roman"/>
        </w:rPr>
        <w:t>encontre de personnes résidant dans d</w:t>
      </w:r>
      <w:r w:rsidR="00454F75" w:rsidRPr="005240BE">
        <w:rPr>
          <w:rFonts w:ascii="Times New Roman" w:hAnsi="Times New Roman"/>
        </w:rPr>
        <w:t>’</w:t>
      </w:r>
      <w:r w:rsidRPr="005240BE">
        <w:rPr>
          <w:rFonts w:ascii="Times New Roman" w:hAnsi="Times New Roman"/>
        </w:rPr>
        <w:t>autres pays ainsi qu</w:t>
      </w:r>
      <w:r w:rsidR="00454F75" w:rsidRPr="005240BE">
        <w:rPr>
          <w:rFonts w:ascii="Times New Roman" w:hAnsi="Times New Roman"/>
        </w:rPr>
        <w:t>’</w:t>
      </w:r>
      <w:r w:rsidRPr="005240BE">
        <w:rPr>
          <w:rFonts w:ascii="Times New Roman" w:hAnsi="Times New Roman"/>
        </w:rPr>
        <w:t>aux instances judiciaires de ces pays de mener les procédures en la matière.</w:t>
      </w:r>
    </w:p>
    <w:p w:rsidR="007F25C2" w:rsidRPr="005240BE" w:rsidRDefault="007F25C2" w:rsidP="00C91EB2">
      <w:pPr>
        <w:spacing w:after="240"/>
        <w:rPr>
          <w:rFonts w:ascii="Times New Roman" w:hAnsi="Times New Roman"/>
        </w:rPr>
      </w:pPr>
      <w:r w:rsidRPr="005240BE">
        <w:rPr>
          <w:rFonts w:ascii="Times New Roman" w:hAnsi="Times New Roman"/>
        </w:rPr>
        <w:t>80.</w:t>
      </w:r>
      <w:r w:rsidRPr="005240BE">
        <w:rPr>
          <w:rFonts w:ascii="Times New Roman" w:hAnsi="Times New Roman"/>
        </w:rPr>
        <w:tab/>
        <w:t>Depuis avril 2006, des réunions de travail sont organisées entre, d</w:t>
      </w:r>
      <w:r w:rsidR="00454F75" w:rsidRPr="005240BE">
        <w:rPr>
          <w:rFonts w:ascii="Times New Roman" w:hAnsi="Times New Roman"/>
        </w:rPr>
        <w:t>’</w:t>
      </w:r>
      <w:r w:rsidRPr="005240BE">
        <w:rPr>
          <w:rFonts w:ascii="Times New Roman" w:hAnsi="Times New Roman"/>
        </w:rPr>
        <w:t>une part, le Ministre de la justice de la République de Croatie, le Procureur général de la République de Croatie et des représentants de la Cour suprême de la République de Croatie, et, d</w:t>
      </w:r>
      <w:r w:rsidR="00454F75" w:rsidRPr="005240BE">
        <w:rPr>
          <w:rFonts w:ascii="Times New Roman" w:hAnsi="Times New Roman"/>
        </w:rPr>
        <w:t>’</w:t>
      </w:r>
      <w:r w:rsidRPr="005240BE">
        <w:rPr>
          <w:rFonts w:ascii="Times New Roman" w:hAnsi="Times New Roman"/>
        </w:rPr>
        <w:t>autre part, la Mission de l</w:t>
      </w:r>
      <w:r w:rsidR="00454F75" w:rsidRPr="005240BE">
        <w:rPr>
          <w:rFonts w:ascii="Times New Roman" w:hAnsi="Times New Roman"/>
        </w:rPr>
        <w:t>’</w:t>
      </w:r>
      <w:r w:rsidRPr="005240BE">
        <w:rPr>
          <w:rFonts w:ascii="Times New Roman" w:hAnsi="Times New Roman"/>
        </w:rPr>
        <w:t>OSCE, des représentants du Conseil de l</w:t>
      </w:r>
      <w:r w:rsidR="00454F75" w:rsidRPr="005240BE">
        <w:rPr>
          <w:rFonts w:ascii="Times New Roman" w:hAnsi="Times New Roman"/>
        </w:rPr>
        <w:t>’</w:t>
      </w:r>
      <w:r w:rsidRPr="005240BE">
        <w:rPr>
          <w:rFonts w:ascii="Times New Roman" w:hAnsi="Times New Roman"/>
        </w:rPr>
        <w:t>Europe et du TPIY. À l</w:t>
      </w:r>
      <w:r w:rsidR="00454F75" w:rsidRPr="005240BE">
        <w:rPr>
          <w:rFonts w:ascii="Times New Roman" w:hAnsi="Times New Roman"/>
        </w:rPr>
        <w:t>’</w:t>
      </w:r>
      <w:r w:rsidRPr="005240BE">
        <w:rPr>
          <w:rFonts w:ascii="Times New Roman" w:hAnsi="Times New Roman"/>
        </w:rPr>
        <w:t>occasion de ces réunions, toute une série de questions sont abordées concernant le jug</w:t>
      </w:r>
      <w:r w:rsidR="005D7876">
        <w:rPr>
          <w:rFonts w:ascii="Times New Roman" w:hAnsi="Times New Roman"/>
        </w:rPr>
        <w:t>ement des crimes de guerre. Une </w:t>
      </w:r>
      <w:r w:rsidRPr="005240BE">
        <w:rPr>
          <w:rFonts w:ascii="Times New Roman" w:hAnsi="Times New Roman"/>
        </w:rPr>
        <w:t>coopération est aussi en cours avec la Mission de l</w:t>
      </w:r>
      <w:r w:rsidR="00454F75" w:rsidRPr="005240BE">
        <w:rPr>
          <w:rFonts w:ascii="Times New Roman" w:hAnsi="Times New Roman"/>
        </w:rPr>
        <w:t>’</w:t>
      </w:r>
      <w:r w:rsidRPr="005240BE">
        <w:rPr>
          <w:rFonts w:ascii="Times New Roman" w:hAnsi="Times New Roman"/>
        </w:rPr>
        <w:t>OSCE, laq</w:t>
      </w:r>
      <w:r w:rsidR="005D7876">
        <w:rPr>
          <w:rFonts w:ascii="Times New Roman" w:hAnsi="Times New Roman"/>
        </w:rPr>
        <w:t>uelle surveille les procès pour </w:t>
      </w:r>
      <w:r w:rsidRPr="005240BE">
        <w:rPr>
          <w:rFonts w:ascii="Times New Roman" w:hAnsi="Times New Roman"/>
        </w:rPr>
        <w:t>crimes de guerre en République de Croatie qui se tiennent devant des tribunaux du pays. La</w:t>
      </w:r>
      <w:r w:rsidR="00BB65DC" w:rsidRPr="005240BE">
        <w:rPr>
          <w:rFonts w:ascii="Times New Roman" w:hAnsi="Times New Roman"/>
        </w:rPr>
        <w:t> </w:t>
      </w:r>
      <w:r w:rsidRPr="005240BE">
        <w:rPr>
          <w:rFonts w:ascii="Times New Roman" w:hAnsi="Times New Roman"/>
        </w:rPr>
        <w:t>Mission de l</w:t>
      </w:r>
      <w:r w:rsidR="00454F75" w:rsidRPr="005240BE">
        <w:rPr>
          <w:rFonts w:ascii="Times New Roman" w:hAnsi="Times New Roman"/>
        </w:rPr>
        <w:t>’</w:t>
      </w:r>
      <w:r w:rsidRPr="005240BE">
        <w:rPr>
          <w:rFonts w:ascii="Times New Roman" w:hAnsi="Times New Roman"/>
        </w:rPr>
        <w:t>OSCE supervisera les affaires que le TPIY aura transférées à la République de Croatie et celles qu</w:t>
      </w:r>
      <w:r w:rsidR="00454F75" w:rsidRPr="005240BE">
        <w:rPr>
          <w:rFonts w:ascii="Times New Roman" w:hAnsi="Times New Roman"/>
        </w:rPr>
        <w:t>’</w:t>
      </w:r>
      <w:r w:rsidRPr="005240BE">
        <w:rPr>
          <w:rFonts w:ascii="Times New Roman" w:hAnsi="Times New Roman"/>
        </w:rPr>
        <w:t>il transférera à la Croatie.</w:t>
      </w:r>
    </w:p>
    <w:p w:rsidR="007F25C2" w:rsidRPr="005240BE" w:rsidRDefault="007F25C2" w:rsidP="00C91EB2">
      <w:pPr>
        <w:spacing w:after="240"/>
        <w:rPr>
          <w:rFonts w:ascii="Times New Roman" w:hAnsi="Times New Roman"/>
        </w:rPr>
      </w:pPr>
      <w:r w:rsidRPr="005240BE">
        <w:rPr>
          <w:rFonts w:ascii="Times New Roman" w:hAnsi="Times New Roman"/>
        </w:rPr>
        <w:t>81.</w:t>
      </w:r>
      <w:r w:rsidRPr="005240BE">
        <w:rPr>
          <w:rFonts w:ascii="Times New Roman" w:hAnsi="Times New Roman"/>
        </w:rPr>
        <w:tab/>
        <w:t>Selon les chiffres du ministère public de la République de Cro</w:t>
      </w:r>
      <w:r w:rsidR="00BB65DC" w:rsidRPr="005240BE">
        <w:rPr>
          <w:rFonts w:ascii="Times New Roman" w:hAnsi="Times New Roman"/>
        </w:rPr>
        <w:t>atie, 1 703 personnes ont été </w:t>
      </w:r>
      <w:r w:rsidRPr="005240BE">
        <w:rPr>
          <w:rFonts w:ascii="Times New Roman" w:hAnsi="Times New Roman"/>
        </w:rPr>
        <w:t>au total accusées de crimes de guerre. Des procédures sont</w:t>
      </w:r>
      <w:r w:rsidR="00BB65DC" w:rsidRPr="005240BE">
        <w:rPr>
          <w:rFonts w:ascii="Times New Roman" w:hAnsi="Times New Roman"/>
        </w:rPr>
        <w:t xml:space="preserve"> en cours à l</w:t>
      </w:r>
      <w:r w:rsidR="00454F75" w:rsidRPr="005240BE">
        <w:rPr>
          <w:rFonts w:ascii="Times New Roman" w:hAnsi="Times New Roman"/>
        </w:rPr>
        <w:t>’</w:t>
      </w:r>
      <w:r w:rsidR="00BB65DC" w:rsidRPr="005240BE">
        <w:rPr>
          <w:rFonts w:ascii="Times New Roman" w:hAnsi="Times New Roman"/>
        </w:rPr>
        <w:t>encontre de 1 162 </w:t>
      </w:r>
      <w:r w:rsidRPr="005240BE">
        <w:rPr>
          <w:rFonts w:ascii="Times New Roman" w:hAnsi="Times New Roman"/>
        </w:rPr>
        <w:t>personnes et celles qui se sont conclues par un jugement exécutoire concernent 611 personnes. Un acquittement a été prononcé ou les poursuites ont été abandonnées par le ministère public pour un total de 505 personnes. Il y a eu désistement avant que des poursuites ne soient engagées à l</w:t>
      </w:r>
      <w:r w:rsidR="00454F75" w:rsidRPr="005240BE">
        <w:rPr>
          <w:rFonts w:ascii="Times New Roman" w:hAnsi="Times New Roman"/>
        </w:rPr>
        <w:t>’</w:t>
      </w:r>
      <w:r w:rsidRPr="005240BE">
        <w:rPr>
          <w:rFonts w:ascii="Times New Roman" w:hAnsi="Times New Roman"/>
        </w:rPr>
        <w:t>encontre de 1 342 personnes.</w:t>
      </w:r>
    </w:p>
    <w:p w:rsidR="007F25C2" w:rsidRPr="005240BE" w:rsidRDefault="007F25C2" w:rsidP="00C91EB2">
      <w:pPr>
        <w:spacing w:after="240"/>
        <w:rPr>
          <w:rFonts w:ascii="Times New Roman" w:hAnsi="Times New Roman"/>
        </w:rPr>
      </w:pPr>
      <w:r w:rsidRPr="005240BE">
        <w:rPr>
          <w:rFonts w:ascii="Times New Roman" w:hAnsi="Times New Roman"/>
        </w:rPr>
        <w:t>82.</w:t>
      </w:r>
      <w:r w:rsidRPr="005240BE">
        <w:rPr>
          <w:rFonts w:ascii="Times New Roman" w:hAnsi="Times New Roman"/>
        </w:rPr>
        <w:tab/>
        <w:t>Dans le cadre de la mise en conformité du Code pénal avec le Statut de Rome de la Cour pénale internationale, les dispositions de l</w:t>
      </w:r>
      <w:r w:rsidR="00454F75" w:rsidRPr="005240BE">
        <w:rPr>
          <w:rFonts w:ascii="Times New Roman" w:hAnsi="Times New Roman"/>
        </w:rPr>
        <w:t>’</w:t>
      </w:r>
      <w:r w:rsidRPr="005240BE">
        <w:rPr>
          <w:rFonts w:ascii="Times New Roman" w:hAnsi="Times New Roman"/>
        </w:rPr>
        <w:t>article 158 du Code pénal ont été complétées, et deux nouvelles infractions pénales ont été établies à l</w:t>
      </w:r>
      <w:r w:rsidR="00454F75" w:rsidRPr="005240BE">
        <w:rPr>
          <w:rFonts w:ascii="Times New Roman" w:hAnsi="Times New Roman"/>
        </w:rPr>
        <w:t>’</w:t>
      </w:r>
      <w:r w:rsidRPr="005240BE">
        <w:rPr>
          <w:rFonts w:ascii="Times New Roman" w:hAnsi="Times New Roman"/>
        </w:rPr>
        <w:t xml:space="preserve">article </w:t>
      </w:r>
      <w:smartTag w:uri="urn:schemas-microsoft-com:office:smarttags" w:element="metricconverter">
        <w:smartTagPr>
          <w:attr w:name="ProductID" w:val="157 a"/>
        </w:smartTagPr>
        <w:r w:rsidRPr="005240BE">
          <w:rPr>
            <w:rFonts w:ascii="Times New Roman" w:hAnsi="Times New Roman"/>
          </w:rPr>
          <w:t>157 a</w:t>
        </w:r>
      </w:smartTag>
      <w:r w:rsidRPr="005240BE">
        <w:rPr>
          <w:rFonts w:ascii="Times New Roman" w:hAnsi="Times New Roman"/>
        </w:rPr>
        <w:t>) (crimes contre l</w:t>
      </w:r>
      <w:r w:rsidR="00454F75" w:rsidRPr="005240BE">
        <w:rPr>
          <w:rFonts w:ascii="Times New Roman" w:hAnsi="Times New Roman"/>
        </w:rPr>
        <w:t>’</w:t>
      </w:r>
      <w:r w:rsidRPr="005240BE">
        <w:rPr>
          <w:rFonts w:ascii="Times New Roman" w:hAnsi="Times New Roman"/>
        </w:rPr>
        <w:t>humanité) et à l</w:t>
      </w:r>
      <w:r w:rsidR="00454F75" w:rsidRPr="005240BE">
        <w:rPr>
          <w:rFonts w:ascii="Times New Roman" w:hAnsi="Times New Roman"/>
        </w:rPr>
        <w:t>’</w:t>
      </w:r>
      <w:r w:rsidRPr="005240BE">
        <w:rPr>
          <w:rFonts w:ascii="Times New Roman" w:hAnsi="Times New Roman"/>
        </w:rPr>
        <w:t xml:space="preserve">article </w:t>
      </w:r>
      <w:smartTag w:uri="urn:schemas-microsoft-com:office:smarttags" w:element="metricconverter">
        <w:smartTagPr>
          <w:attr w:name="ProductID" w:val="167ﾠa"/>
        </w:smartTagPr>
        <w:r w:rsidRPr="005240BE">
          <w:rPr>
            <w:rFonts w:ascii="Times New Roman" w:hAnsi="Times New Roman"/>
          </w:rPr>
          <w:t>167 a</w:t>
        </w:r>
      </w:smartTag>
      <w:r w:rsidRPr="005240BE">
        <w:rPr>
          <w:rFonts w:ascii="Times New Roman" w:hAnsi="Times New Roman"/>
        </w:rPr>
        <w:t>) (responsabilité de commandement). L</w:t>
      </w:r>
      <w:r w:rsidR="00454F75" w:rsidRPr="005240BE">
        <w:rPr>
          <w:rFonts w:ascii="Times New Roman" w:hAnsi="Times New Roman"/>
        </w:rPr>
        <w:t>’</w:t>
      </w:r>
      <w:r w:rsidRPr="005240BE">
        <w:rPr>
          <w:rFonts w:ascii="Times New Roman" w:hAnsi="Times New Roman"/>
        </w:rPr>
        <w:t>infraction pénale d</w:t>
      </w:r>
      <w:r w:rsidR="00454F75" w:rsidRPr="005240BE">
        <w:rPr>
          <w:rFonts w:ascii="Times New Roman" w:hAnsi="Times New Roman"/>
        </w:rPr>
        <w:t>’</w:t>
      </w:r>
      <w:r w:rsidRPr="005240BE">
        <w:rPr>
          <w:rFonts w:ascii="Times New Roman" w:hAnsi="Times New Roman"/>
        </w:rPr>
        <w:t>obstruction exercée sur des moyens de preuve visée à l</w:t>
      </w:r>
      <w:r w:rsidR="00454F75" w:rsidRPr="005240BE">
        <w:rPr>
          <w:rFonts w:ascii="Times New Roman" w:hAnsi="Times New Roman"/>
        </w:rPr>
        <w:t>’</w:t>
      </w:r>
      <w:r w:rsidRPr="005240BE">
        <w:rPr>
          <w:rFonts w:ascii="Times New Roman" w:hAnsi="Times New Roman"/>
        </w:rPr>
        <w:t>article 304 du Code pénal est aus</w:t>
      </w:r>
      <w:r w:rsidR="00BB65DC" w:rsidRPr="005240BE">
        <w:rPr>
          <w:rFonts w:ascii="Times New Roman" w:hAnsi="Times New Roman"/>
        </w:rPr>
        <w:t>si amendée aux paragraphes 1 et </w:t>
      </w:r>
      <w:r w:rsidRPr="005240BE">
        <w:rPr>
          <w:rFonts w:ascii="Times New Roman" w:hAnsi="Times New Roman"/>
        </w:rPr>
        <w:t xml:space="preserve">2, dans un souci de conformité avec les engagements pris par la République de Croatie en matière de droit international et, en particulier, avec la Convention des Nations contre la criminalité transnationale organisée et le Statut de Rome de la Cour pénale internationale. </w:t>
      </w:r>
    </w:p>
    <w:p w:rsidR="007F25C2" w:rsidRPr="005240BE" w:rsidRDefault="007F25C2" w:rsidP="00C91EB2">
      <w:pPr>
        <w:spacing w:after="240"/>
        <w:rPr>
          <w:rFonts w:ascii="Times New Roman" w:hAnsi="Times New Roman"/>
        </w:rPr>
      </w:pPr>
      <w:r w:rsidRPr="005240BE">
        <w:rPr>
          <w:rFonts w:ascii="Times New Roman" w:hAnsi="Times New Roman"/>
        </w:rPr>
        <w:t>83.</w:t>
      </w:r>
      <w:r w:rsidRPr="005240BE">
        <w:rPr>
          <w:rFonts w:ascii="Times New Roman" w:hAnsi="Times New Roman"/>
        </w:rPr>
        <w:tab/>
        <w:t>La définition d</w:t>
      </w:r>
      <w:r w:rsidR="00454F75" w:rsidRPr="005240BE">
        <w:rPr>
          <w:rFonts w:ascii="Times New Roman" w:hAnsi="Times New Roman"/>
        </w:rPr>
        <w:t>’</w:t>
      </w:r>
      <w:r w:rsidR="009E5C71">
        <w:rPr>
          <w:rFonts w:ascii="Times New Roman" w:hAnsi="Times New Roman"/>
        </w:rPr>
        <w:t>«</w:t>
      </w:r>
      <w:r w:rsidRPr="005240BE">
        <w:rPr>
          <w:rFonts w:ascii="Times New Roman" w:hAnsi="Times New Roman"/>
        </w:rPr>
        <w:t>orga</w:t>
      </w:r>
      <w:r w:rsidR="009E5C71">
        <w:rPr>
          <w:rFonts w:ascii="Times New Roman" w:hAnsi="Times New Roman"/>
        </w:rPr>
        <w:t>nisations criminelles</w:t>
      </w:r>
      <w:r w:rsidRPr="005240BE">
        <w:rPr>
          <w:rFonts w:ascii="Times New Roman" w:hAnsi="Times New Roman"/>
        </w:rPr>
        <w:t>» a été amendée au paragraphe 23 de l</w:t>
      </w:r>
      <w:r w:rsidR="00454F75" w:rsidRPr="005240BE">
        <w:rPr>
          <w:rFonts w:ascii="Times New Roman" w:hAnsi="Times New Roman"/>
        </w:rPr>
        <w:t>’</w:t>
      </w:r>
      <w:r w:rsidR="00BB65DC" w:rsidRPr="005240BE">
        <w:rPr>
          <w:rFonts w:ascii="Times New Roman" w:hAnsi="Times New Roman"/>
        </w:rPr>
        <w:t>article </w:t>
      </w:r>
      <w:r w:rsidRPr="005240BE">
        <w:rPr>
          <w:rFonts w:ascii="Times New Roman" w:hAnsi="Times New Roman"/>
        </w:rPr>
        <w:t>89 du Code pénal. De même, les derniers amendemen</w:t>
      </w:r>
      <w:r w:rsidR="00BB65DC" w:rsidRPr="005240BE">
        <w:rPr>
          <w:rFonts w:ascii="Times New Roman" w:hAnsi="Times New Roman"/>
        </w:rPr>
        <w:t>ts au Code pénal (JO 71/06) ont </w:t>
      </w:r>
      <w:r w:rsidR="009E5C71">
        <w:rPr>
          <w:rFonts w:ascii="Times New Roman" w:hAnsi="Times New Roman"/>
        </w:rPr>
        <w:t>introduit la notion de «</w:t>
      </w:r>
      <w:r w:rsidRPr="005240BE">
        <w:rPr>
          <w:rFonts w:ascii="Times New Roman" w:hAnsi="Times New Roman"/>
        </w:rPr>
        <w:t>confiscati</w:t>
      </w:r>
      <w:r w:rsidR="009E5C71">
        <w:rPr>
          <w:rFonts w:ascii="Times New Roman" w:hAnsi="Times New Roman"/>
        </w:rPr>
        <w:t>on élargie de gains pécuniaires</w:t>
      </w:r>
      <w:r w:rsidRPr="005240BE">
        <w:rPr>
          <w:rFonts w:ascii="Times New Roman" w:hAnsi="Times New Roman"/>
        </w:rPr>
        <w:t>» (article 28). Les gains pécuniaires s</w:t>
      </w:r>
      <w:r w:rsidR="00454F75" w:rsidRPr="005240BE">
        <w:rPr>
          <w:rFonts w:ascii="Times New Roman" w:hAnsi="Times New Roman"/>
        </w:rPr>
        <w:t>’</w:t>
      </w:r>
      <w:r w:rsidRPr="005240BE">
        <w:rPr>
          <w:rFonts w:ascii="Times New Roman" w:hAnsi="Times New Roman"/>
        </w:rPr>
        <w:t>entendent aussi des gains acquis par un groupe de personnes ou une organisation criminelle qui correspondent sur le plan chronologique à la commi</w:t>
      </w:r>
      <w:r w:rsidR="00BB65DC" w:rsidRPr="005240BE">
        <w:rPr>
          <w:rFonts w:ascii="Times New Roman" w:hAnsi="Times New Roman"/>
        </w:rPr>
        <w:t>ssion d</w:t>
      </w:r>
      <w:r w:rsidR="00454F75" w:rsidRPr="005240BE">
        <w:rPr>
          <w:rFonts w:ascii="Times New Roman" w:hAnsi="Times New Roman"/>
        </w:rPr>
        <w:t>’</w:t>
      </w:r>
      <w:r w:rsidR="00BB65DC" w:rsidRPr="005240BE">
        <w:rPr>
          <w:rFonts w:ascii="Times New Roman" w:hAnsi="Times New Roman"/>
        </w:rPr>
        <w:t>un crime et à des gains </w:t>
      </w:r>
      <w:r w:rsidRPr="005240BE">
        <w:rPr>
          <w:rFonts w:ascii="Times New Roman" w:hAnsi="Times New Roman"/>
        </w:rPr>
        <w:t xml:space="preserve">pécuniaires à propos desquels il existe un soupçon raisonnable selon lequel ces derniers proviennent de cette infraction pénale, faute de pouvoir établir leur </w:t>
      </w:r>
      <w:r w:rsidR="00BB65DC" w:rsidRPr="005240BE">
        <w:rPr>
          <w:rFonts w:ascii="Times New Roman" w:hAnsi="Times New Roman"/>
        </w:rPr>
        <w:t>origine légale. Le titre et les </w:t>
      </w:r>
      <w:r w:rsidRPr="005240BE">
        <w:rPr>
          <w:rFonts w:ascii="Times New Roman" w:hAnsi="Times New Roman"/>
        </w:rPr>
        <w:t>caractéristiques principales de l</w:t>
      </w:r>
      <w:r w:rsidR="00454F75" w:rsidRPr="005240BE">
        <w:rPr>
          <w:rFonts w:ascii="Times New Roman" w:hAnsi="Times New Roman"/>
        </w:rPr>
        <w:t>’</w:t>
      </w:r>
      <w:r w:rsidRPr="005240BE">
        <w:rPr>
          <w:rFonts w:ascii="Times New Roman" w:hAnsi="Times New Roman"/>
        </w:rPr>
        <w:t>infraction pénale visée à l</w:t>
      </w:r>
      <w:r w:rsidR="00454F75" w:rsidRPr="005240BE">
        <w:rPr>
          <w:rFonts w:ascii="Times New Roman" w:hAnsi="Times New Roman"/>
        </w:rPr>
        <w:t>’</w:t>
      </w:r>
      <w:r w:rsidRPr="005240BE">
        <w:rPr>
          <w:rFonts w:ascii="Times New Roman" w:hAnsi="Times New Roman"/>
        </w:rPr>
        <w:t>article 175 ont aussi été amendés, cette infraction pénale étant désormais qualifi</w:t>
      </w:r>
      <w:r w:rsidR="009E5C71">
        <w:rPr>
          <w:rFonts w:ascii="Times New Roman" w:hAnsi="Times New Roman"/>
        </w:rPr>
        <w:t>ée de «</w:t>
      </w:r>
      <w:r w:rsidRPr="005240BE">
        <w:rPr>
          <w:rFonts w:ascii="Times New Roman" w:hAnsi="Times New Roman"/>
        </w:rPr>
        <w:t>traite</w:t>
      </w:r>
      <w:r w:rsidR="009E5C71">
        <w:rPr>
          <w:rFonts w:ascii="Times New Roman" w:hAnsi="Times New Roman"/>
        </w:rPr>
        <w:t xml:space="preserve"> des êtres humains et esclavage</w:t>
      </w:r>
      <w:r w:rsidRPr="005240BE">
        <w:rPr>
          <w:rFonts w:ascii="Times New Roman" w:hAnsi="Times New Roman"/>
        </w:rPr>
        <w:t>». S</w:t>
      </w:r>
      <w:r w:rsidR="00454F75" w:rsidRPr="005240BE">
        <w:rPr>
          <w:rFonts w:ascii="Times New Roman" w:hAnsi="Times New Roman"/>
        </w:rPr>
        <w:t>’</w:t>
      </w:r>
      <w:r w:rsidRPr="005240BE">
        <w:rPr>
          <w:rFonts w:ascii="Times New Roman" w:hAnsi="Times New Roman"/>
        </w:rPr>
        <w:t>agissant de l</w:t>
      </w:r>
      <w:r w:rsidR="00454F75" w:rsidRPr="005240BE">
        <w:rPr>
          <w:rFonts w:ascii="Times New Roman" w:hAnsi="Times New Roman"/>
        </w:rPr>
        <w:t>’</w:t>
      </w:r>
      <w:r w:rsidR="009E5C71">
        <w:rPr>
          <w:rFonts w:ascii="Times New Roman" w:hAnsi="Times New Roman"/>
        </w:rPr>
        <w:t>infraction pénale de «</w:t>
      </w:r>
      <w:r w:rsidRPr="005240BE">
        <w:rPr>
          <w:rFonts w:ascii="Times New Roman" w:hAnsi="Times New Roman"/>
        </w:rPr>
        <w:t>transfert de personnes au</w:t>
      </w:r>
      <w:r w:rsidR="009E5C71">
        <w:rPr>
          <w:rFonts w:ascii="Times New Roman" w:hAnsi="Times New Roman"/>
        </w:rPr>
        <w:t>-delà des frontières nationales</w:t>
      </w:r>
      <w:r w:rsidRPr="005240BE">
        <w:rPr>
          <w:rFonts w:ascii="Times New Roman" w:hAnsi="Times New Roman"/>
        </w:rPr>
        <w:t>» visée à l</w:t>
      </w:r>
      <w:r w:rsidR="00454F75" w:rsidRPr="005240BE">
        <w:rPr>
          <w:rFonts w:ascii="Times New Roman" w:hAnsi="Times New Roman"/>
        </w:rPr>
        <w:t>’</w:t>
      </w:r>
      <w:r w:rsidR="009E5C71">
        <w:rPr>
          <w:rFonts w:ascii="Times New Roman" w:hAnsi="Times New Roman"/>
        </w:rPr>
        <w:t>article </w:t>
      </w:r>
      <w:r w:rsidRPr="005240BE">
        <w:rPr>
          <w:rFonts w:ascii="Times New Roman" w:hAnsi="Times New Roman"/>
        </w:rPr>
        <w:t>177 du Code pénal, de nouvelles circonstances qualifiant l</w:t>
      </w:r>
      <w:r w:rsidR="00454F75" w:rsidRPr="005240BE">
        <w:rPr>
          <w:rFonts w:ascii="Times New Roman" w:hAnsi="Times New Roman"/>
        </w:rPr>
        <w:t>’</w:t>
      </w:r>
      <w:r w:rsidRPr="005240BE">
        <w:rPr>
          <w:rFonts w:ascii="Times New Roman" w:hAnsi="Times New Roman"/>
        </w:rPr>
        <w:t>infraction sont définies dans un souci de conformité avec le Protocole contre le trafic ill</w:t>
      </w:r>
      <w:r w:rsidR="00BB65DC" w:rsidRPr="005240BE">
        <w:rPr>
          <w:rFonts w:ascii="Times New Roman" w:hAnsi="Times New Roman"/>
        </w:rPr>
        <w:t>icite des migrants par </w:t>
      </w:r>
      <w:r w:rsidRPr="005240BE">
        <w:rPr>
          <w:rFonts w:ascii="Times New Roman" w:hAnsi="Times New Roman"/>
        </w:rPr>
        <w:t>terre, air et mer.</w:t>
      </w:r>
    </w:p>
    <w:p w:rsidR="007F25C2" w:rsidRPr="005240BE" w:rsidRDefault="007F25C2" w:rsidP="00C91EB2">
      <w:pPr>
        <w:spacing w:after="240"/>
        <w:rPr>
          <w:rFonts w:ascii="Times New Roman" w:hAnsi="Times New Roman"/>
        </w:rPr>
      </w:pPr>
      <w:r w:rsidRPr="005240BE">
        <w:rPr>
          <w:rFonts w:ascii="Times New Roman" w:hAnsi="Times New Roman"/>
        </w:rPr>
        <w:t>84.</w:t>
      </w:r>
      <w:r w:rsidRPr="005240BE">
        <w:rPr>
          <w:rFonts w:ascii="Times New Roman" w:hAnsi="Times New Roman"/>
        </w:rPr>
        <w:tab/>
        <w:t>Conformément à l</w:t>
      </w:r>
      <w:r w:rsidR="00454F75" w:rsidRPr="005240BE">
        <w:rPr>
          <w:rFonts w:ascii="Times New Roman" w:hAnsi="Times New Roman"/>
        </w:rPr>
        <w:t>’</w:t>
      </w:r>
      <w:r w:rsidRPr="005240BE">
        <w:rPr>
          <w:rFonts w:ascii="Times New Roman" w:hAnsi="Times New Roman"/>
        </w:rPr>
        <w:t>engagement manifesté par les politiques pénales de sanctionner plus sévèrement les infractions pénales de discrimination, en particulier celles qui sont motivées par la haine, le ministère public, en tant qu</w:t>
      </w:r>
      <w:r w:rsidR="00454F75" w:rsidRPr="005240BE">
        <w:rPr>
          <w:rFonts w:ascii="Times New Roman" w:hAnsi="Times New Roman"/>
        </w:rPr>
        <w:t>’</w:t>
      </w:r>
      <w:r w:rsidRPr="005240BE">
        <w:rPr>
          <w:rFonts w:ascii="Times New Roman" w:hAnsi="Times New Roman"/>
        </w:rPr>
        <w:t>instance responsable de la poursuite de ces infractions pénales, a adopté des instructions spéciales relatives au travail à accomplir en matière d</w:t>
      </w:r>
      <w:r w:rsidR="00454F75" w:rsidRPr="005240BE">
        <w:rPr>
          <w:rFonts w:ascii="Times New Roman" w:hAnsi="Times New Roman"/>
        </w:rPr>
        <w:t>’</w:t>
      </w:r>
      <w:r w:rsidRPr="005240BE">
        <w:rPr>
          <w:rFonts w:ascii="Times New Roman" w:hAnsi="Times New Roman"/>
        </w:rPr>
        <w:t>infractions pénales commises par haine (crime de haine) et à la conservation des dossiers des</w:t>
      </w:r>
      <w:r w:rsidR="00BB65DC" w:rsidRPr="005240BE">
        <w:rPr>
          <w:rFonts w:ascii="Times New Roman" w:hAnsi="Times New Roman"/>
        </w:rPr>
        <w:t> </w:t>
      </w:r>
      <w:r w:rsidRPr="005240BE">
        <w:rPr>
          <w:rFonts w:ascii="Times New Roman" w:hAnsi="Times New Roman"/>
        </w:rPr>
        <w:t>crimes de haine. En vertu de ces instructions, toutes les infractions pénales peuvent être motivées par la haine et, dans la mesure où les conditions sont réu</w:t>
      </w:r>
      <w:r w:rsidR="00BB65DC" w:rsidRPr="005240BE">
        <w:rPr>
          <w:rFonts w:ascii="Times New Roman" w:hAnsi="Times New Roman"/>
        </w:rPr>
        <w:t>nies pour la qualification d</w:t>
      </w:r>
      <w:r w:rsidR="00454F75" w:rsidRPr="005240BE">
        <w:rPr>
          <w:rFonts w:ascii="Times New Roman" w:hAnsi="Times New Roman"/>
        </w:rPr>
        <w:t>’</w:t>
      </w:r>
      <w:r w:rsidR="00BB65DC" w:rsidRPr="005240BE">
        <w:rPr>
          <w:rFonts w:ascii="Times New Roman" w:hAnsi="Times New Roman"/>
        </w:rPr>
        <w:t>un </w:t>
      </w:r>
      <w:r w:rsidRPr="005240BE">
        <w:rPr>
          <w:rFonts w:ascii="Times New Roman" w:hAnsi="Times New Roman"/>
        </w:rPr>
        <w:t>crime de haine, cette infraction pénale sera considérée comme ayant été commise avec circonstances aggravantes. En vertu de ces instructions, le ministère public doit traiter avec une attention particulière tout crime motivé par la haine. Après réception d</w:t>
      </w:r>
      <w:r w:rsidR="00454F75" w:rsidRPr="005240BE">
        <w:rPr>
          <w:rFonts w:ascii="Times New Roman" w:hAnsi="Times New Roman"/>
        </w:rPr>
        <w:t>’</w:t>
      </w:r>
      <w:r w:rsidRPr="005240BE">
        <w:rPr>
          <w:rFonts w:ascii="Times New Roman" w:hAnsi="Times New Roman"/>
        </w:rPr>
        <w:t>une déclaration ou d</w:t>
      </w:r>
      <w:r w:rsidR="00454F75" w:rsidRPr="005240BE">
        <w:rPr>
          <w:rFonts w:ascii="Times New Roman" w:hAnsi="Times New Roman"/>
        </w:rPr>
        <w:t>’</w:t>
      </w:r>
      <w:r w:rsidRPr="005240BE">
        <w:rPr>
          <w:rFonts w:ascii="Times New Roman" w:hAnsi="Times New Roman"/>
        </w:rPr>
        <w:t>une notification, le ministère public est tenu de prendre contact immédiatement avec le fonctionnaire de police compétent et de convenir avec lui de la procédure à suivre pour conduire l</w:t>
      </w:r>
      <w:r w:rsidR="00454F75" w:rsidRPr="005240BE">
        <w:rPr>
          <w:rFonts w:ascii="Times New Roman" w:hAnsi="Times New Roman"/>
        </w:rPr>
        <w:t>’</w:t>
      </w:r>
      <w:r w:rsidRPr="005240BE">
        <w:rPr>
          <w:rFonts w:ascii="Times New Roman" w:hAnsi="Times New Roman"/>
        </w:rPr>
        <w:t>enquête. Ces affaires doivent être réglées de manière urgente et des dossiers spéciaux en seront conservés.</w:t>
      </w:r>
    </w:p>
    <w:p w:rsidR="007F25C2" w:rsidRPr="005240BE" w:rsidRDefault="007F25C2" w:rsidP="00C91EB2">
      <w:pPr>
        <w:keepNext/>
        <w:spacing w:after="240"/>
        <w:jc w:val="center"/>
        <w:rPr>
          <w:rFonts w:ascii="Times New Roman" w:hAnsi="Times New Roman"/>
          <w:b/>
        </w:rPr>
      </w:pPr>
      <w:r w:rsidRPr="005240BE">
        <w:rPr>
          <w:rFonts w:ascii="Times New Roman" w:hAnsi="Times New Roman"/>
          <w:b/>
        </w:rPr>
        <w:t>Article 7</w:t>
      </w:r>
    </w:p>
    <w:p w:rsidR="007F25C2" w:rsidRPr="005240BE" w:rsidRDefault="007F25C2" w:rsidP="00C91EB2">
      <w:pPr>
        <w:keepNext/>
        <w:spacing w:after="240"/>
        <w:rPr>
          <w:rFonts w:ascii="Times New Roman" w:hAnsi="Times New Roman"/>
        </w:rPr>
      </w:pPr>
      <w:r w:rsidRPr="005240BE">
        <w:rPr>
          <w:rFonts w:ascii="Times New Roman" w:hAnsi="Times New Roman"/>
        </w:rPr>
        <w:t>85.</w:t>
      </w:r>
      <w:r w:rsidRPr="005240BE">
        <w:rPr>
          <w:rFonts w:ascii="Times New Roman" w:hAnsi="Times New Roman"/>
        </w:rPr>
        <w:tab/>
        <w:t>Aux termes de l</w:t>
      </w:r>
      <w:r w:rsidR="00454F75" w:rsidRPr="005240BE">
        <w:rPr>
          <w:rFonts w:ascii="Times New Roman" w:hAnsi="Times New Roman"/>
        </w:rPr>
        <w:t>’</w:t>
      </w:r>
      <w:r w:rsidRPr="005240BE">
        <w:rPr>
          <w:rFonts w:ascii="Times New Roman" w:hAnsi="Times New Roman"/>
        </w:rPr>
        <w:t>article 23 de la Constitution</w:t>
      </w:r>
      <w:r w:rsidR="009E5C71">
        <w:rPr>
          <w:rFonts w:ascii="Times New Roman" w:hAnsi="Times New Roman"/>
        </w:rPr>
        <w:t xml:space="preserve"> de la République de Croatie, «</w:t>
      </w:r>
      <w:r w:rsidRPr="005240BE">
        <w:rPr>
          <w:rFonts w:ascii="Times New Roman" w:hAnsi="Times New Roman"/>
        </w:rPr>
        <w:t>nul ne peut être soumis à quelque forme que ce soit de mauvais traitement ni, sans qu</w:t>
      </w:r>
      <w:r w:rsidR="00454F75" w:rsidRPr="005240BE">
        <w:rPr>
          <w:rFonts w:ascii="Times New Roman" w:hAnsi="Times New Roman"/>
        </w:rPr>
        <w:t>’</w:t>
      </w:r>
      <w:r w:rsidRPr="005240BE">
        <w:rPr>
          <w:rFonts w:ascii="Times New Roman" w:hAnsi="Times New Roman"/>
        </w:rPr>
        <w:t>il y consente, à des expérie</w:t>
      </w:r>
      <w:r w:rsidR="009E5C71">
        <w:rPr>
          <w:rFonts w:ascii="Times New Roman" w:hAnsi="Times New Roman"/>
        </w:rPr>
        <w:t>nces médicales ou scientifiques</w:t>
      </w:r>
      <w:r w:rsidRPr="005240BE">
        <w:rPr>
          <w:rFonts w:ascii="Times New Roman" w:hAnsi="Times New Roman"/>
        </w:rPr>
        <w:t>». Le paragraphe 3 de l</w:t>
      </w:r>
      <w:r w:rsidR="00454F75" w:rsidRPr="005240BE">
        <w:rPr>
          <w:rFonts w:ascii="Times New Roman" w:hAnsi="Times New Roman"/>
        </w:rPr>
        <w:t>’</w:t>
      </w:r>
      <w:r w:rsidRPr="005240BE">
        <w:rPr>
          <w:rFonts w:ascii="Times New Roman" w:hAnsi="Times New Roman"/>
        </w:rPr>
        <w:t>article 17 et le paragraphe 2 de l</w:t>
      </w:r>
      <w:r w:rsidR="00454F75" w:rsidRPr="005240BE">
        <w:rPr>
          <w:rFonts w:ascii="Times New Roman" w:hAnsi="Times New Roman"/>
        </w:rPr>
        <w:t>’</w:t>
      </w:r>
      <w:r w:rsidRPr="005240BE">
        <w:rPr>
          <w:rFonts w:ascii="Times New Roman" w:hAnsi="Times New Roman"/>
        </w:rPr>
        <w:t>article 29 de la Constitution concernent également les droits établis par l</w:t>
      </w:r>
      <w:r w:rsidR="00454F75" w:rsidRPr="005240BE">
        <w:rPr>
          <w:rFonts w:ascii="Times New Roman" w:hAnsi="Times New Roman"/>
        </w:rPr>
        <w:t>’</w:t>
      </w:r>
      <w:r w:rsidRPr="005240BE">
        <w:rPr>
          <w:rFonts w:ascii="Times New Roman" w:hAnsi="Times New Roman"/>
        </w:rPr>
        <w:t>article 7 du Pacte.</w:t>
      </w:r>
    </w:p>
    <w:p w:rsidR="007F25C2" w:rsidRPr="005240BE" w:rsidRDefault="007F25C2" w:rsidP="00C91EB2">
      <w:pPr>
        <w:spacing w:after="240"/>
        <w:rPr>
          <w:rFonts w:ascii="Times New Roman" w:hAnsi="Times New Roman"/>
        </w:rPr>
      </w:pPr>
      <w:r w:rsidRPr="005240BE">
        <w:rPr>
          <w:rFonts w:ascii="Times New Roman" w:hAnsi="Times New Roman"/>
        </w:rPr>
        <w:t>86.</w:t>
      </w:r>
      <w:r w:rsidRPr="005240BE">
        <w:rPr>
          <w:rFonts w:ascii="Times New Roman" w:hAnsi="Times New Roman"/>
        </w:rPr>
        <w:tab/>
        <w:t>En ses articles 126 (extorsion de déclarations sous la contrainte), 127 (mauvais traitements dans l</w:t>
      </w:r>
      <w:r w:rsidR="00454F75" w:rsidRPr="005240BE">
        <w:rPr>
          <w:rFonts w:ascii="Times New Roman" w:hAnsi="Times New Roman"/>
        </w:rPr>
        <w:t>’</w:t>
      </w:r>
      <w:r w:rsidRPr="005240BE">
        <w:rPr>
          <w:rFonts w:ascii="Times New Roman" w:hAnsi="Times New Roman"/>
        </w:rPr>
        <w:t>exercice de fonctions officielles ou de la puissance publique), 176 (torture ou autres traitements cruels, inhumains ou dégradants), 241 (traiteme</w:t>
      </w:r>
      <w:r w:rsidR="00DD7598">
        <w:rPr>
          <w:rFonts w:ascii="Times New Roman" w:hAnsi="Times New Roman"/>
        </w:rPr>
        <w:t>nt médical non autorisé) et 242 </w:t>
      </w:r>
      <w:r w:rsidRPr="005240BE">
        <w:rPr>
          <w:rFonts w:ascii="Times New Roman" w:hAnsi="Times New Roman"/>
        </w:rPr>
        <w:t>(transplantation illégale d</w:t>
      </w:r>
      <w:r w:rsidR="00454F75" w:rsidRPr="005240BE">
        <w:rPr>
          <w:rFonts w:ascii="Times New Roman" w:hAnsi="Times New Roman"/>
        </w:rPr>
        <w:t>’</w:t>
      </w:r>
      <w:r w:rsidRPr="005240BE">
        <w:rPr>
          <w:rFonts w:ascii="Times New Roman" w:hAnsi="Times New Roman"/>
        </w:rPr>
        <w:t>organes du corps humain), le Code pénal protège les droits et libertés établis par l</w:t>
      </w:r>
      <w:r w:rsidR="00454F75" w:rsidRPr="005240BE">
        <w:rPr>
          <w:rFonts w:ascii="Times New Roman" w:hAnsi="Times New Roman"/>
        </w:rPr>
        <w:t>’</w:t>
      </w:r>
      <w:r w:rsidRPr="005240BE">
        <w:rPr>
          <w:rFonts w:ascii="Times New Roman" w:hAnsi="Times New Roman"/>
        </w:rPr>
        <w:t>article 7 du Pacte.</w:t>
      </w:r>
    </w:p>
    <w:p w:rsidR="007F25C2" w:rsidRPr="005240BE" w:rsidRDefault="007F25C2" w:rsidP="00C91EB2">
      <w:pPr>
        <w:spacing w:after="240"/>
        <w:rPr>
          <w:rFonts w:ascii="Times New Roman" w:hAnsi="Times New Roman"/>
        </w:rPr>
      </w:pPr>
      <w:r w:rsidRPr="005240BE">
        <w:rPr>
          <w:rFonts w:ascii="Times New Roman" w:hAnsi="Times New Roman"/>
        </w:rPr>
        <w:t>87.</w:t>
      </w:r>
      <w:r w:rsidRPr="005240BE">
        <w:rPr>
          <w:rFonts w:ascii="Times New Roman" w:hAnsi="Times New Roman"/>
        </w:rPr>
        <w:tab/>
        <w:t>De 2001 à 2005, la police a constaté et déclaré au ministère public des infractions pénales liées à la violation des droits et libertés visés à l</w:t>
      </w:r>
      <w:r w:rsidR="00454F75" w:rsidRPr="005240BE">
        <w:rPr>
          <w:rFonts w:ascii="Times New Roman" w:hAnsi="Times New Roman"/>
        </w:rPr>
        <w:t>’</w:t>
      </w:r>
      <w:r w:rsidRPr="005240BE">
        <w:rPr>
          <w:rFonts w:ascii="Times New Roman" w:hAnsi="Times New Roman"/>
        </w:rPr>
        <w:t>article 7 du Pacte. Le tableau ci-dessous présente des statistiques concernant ces infractions pénales ainsi que leur déclaration.</w:t>
      </w:r>
    </w:p>
    <w:tbl>
      <w:tblPr>
        <w:tblStyle w:val="TableGrid"/>
        <w:tblW w:w="9598" w:type="dxa"/>
        <w:tblLayout w:type="fixed"/>
        <w:tblCellMar>
          <w:left w:w="28" w:type="dxa"/>
          <w:right w:w="28" w:type="dxa"/>
        </w:tblCellMar>
        <w:tblLook w:val="01E0" w:firstRow="1" w:lastRow="1" w:firstColumn="1" w:lastColumn="1" w:noHBand="0" w:noVBand="0"/>
      </w:tblPr>
      <w:tblGrid>
        <w:gridCol w:w="806"/>
        <w:gridCol w:w="588"/>
        <w:gridCol w:w="588"/>
        <w:gridCol w:w="588"/>
        <w:gridCol w:w="588"/>
        <w:gridCol w:w="588"/>
        <w:gridCol w:w="588"/>
        <w:gridCol w:w="560"/>
        <w:gridCol w:w="588"/>
        <w:gridCol w:w="588"/>
        <w:gridCol w:w="588"/>
        <w:gridCol w:w="588"/>
        <w:gridCol w:w="588"/>
        <w:gridCol w:w="588"/>
        <w:gridCol w:w="606"/>
        <w:gridCol w:w="570"/>
      </w:tblGrid>
      <w:tr w:rsidR="0078789A" w:rsidRPr="005240BE" w:rsidTr="00DD7598">
        <w:tc>
          <w:tcPr>
            <w:tcW w:w="806" w:type="dxa"/>
            <w:vMerge w:val="restart"/>
          </w:tcPr>
          <w:p w:rsidR="00615032" w:rsidRPr="00DD7598" w:rsidRDefault="00615032" w:rsidP="0005749F">
            <w:pPr>
              <w:spacing w:before="60" w:after="60"/>
              <w:jc w:val="center"/>
              <w:rPr>
                <w:rFonts w:ascii="Times New Roman" w:hAnsi="Times New Roman"/>
                <w:sz w:val="18"/>
                <w:szCs w:val="18"/>
              </w:rPr>
            </w:pPr>
            <w:r w:rsidRPr="00DD7598">
              <w:rPr>
                <w:rFonts w:ascii="Times New Roman" w:hAnsi="Times New Roman"/>
                <w:sz w:val="18"/>
                <w:szCs w:val="18"/>
              </w:rPr>
              <w:t>Consti</w:t>
            </w:r>
            <w:r w:rsidR="00D518BA" w:rsidRPr="00DD7598">
              <w:rPr>
                <w:rFonts w:ascii="Times New Roman" w:hAnsi="Times New Roman"/>
                <w:sz w:val="18"/>
                <w:szCs w:val="18"/>
              </w:rPr>
              <w:t>-</w:t>
            </w:r>
            <w:r w:rsidRPr="00DD7598">
              <w:rPr>
                <w:rFonts w:ascii="Times New Roman" w:hAnsi="Times New Roman"/>
                <w:sz w:val="18"/>
                <w:szCs w:val="18"/>
              </w:rPr>
              <w:t>tution</w:t>
            </w:r>
            <w:r w:rsidRPr="00DD7598">
              <w:rPr>
                <w:rFonts w:ascii="Times New Roman" w:hAnsi="Times New Roman"/>
                <w:sz w:val="18"/>
                <w:szCs w:val="18"/>
              </w:rPr>
              <w:br/>
              <w:t>de la Répu</w:t>
            </w:r>
            <w:r w:rsidR="00D518BA" w:rsidRPr="00DD7598">
              <w:rPr>
                <w:rFonts w:ascii="Times New Roman" w:hAnsi="Times New Roman"/>
                <w:sz w:val="18"/>
                <w:szCs w:val="18"/>
              </w:rPr>
              <w:t>-</w:t>
            </w:r>
            <w:r w:rsidRPr="00DD7598">
              <w:rPr>
                <w:rFonts w:ascii="Times New Roman" w:hAnsi="Times New Roman"/>
                <w:sz w:val="18"/>
                <w:szCs w:val="18"/>
              </w:rPr>
              <w:t>blique</w:t>
            </w:r>
            <w:r w:rsidR="00D518BA" w:rsidRPr="00DD7598">
              <w:rPr>
                <w:rFonts w:ascii="Times New Roman" w:hAnsi="Times New Roman"/>
                <w:sz w:val="18"/>
                <w:szCs w:val="18"/>
              </w:rPr>
              <w:t xml:space="preserve"> de</w:t>
            </w:r>
            <w:r w:rsidRPr="00DD7598">
              <w:rPr>
                <w:rFonts w:ascii="Times New Roman" w:hAnsi="Times New Roman"/>
                <w:sz w:val="18"/>
                <w:szCs w:val="18"/>
              </w:rPr>
              <w:t xml:space="preserve"> Croatie</w:t>
            </w:r>
          </w:p>
        </w:tc>
        <w:tc>
          <w:tcPr>
            <w:tcW w:w="1764" w:type="dxa"/>
            <w:gridSpan w:val="3"/>
          </w:tcPr>
          <w:p w:rsidR="00615032" w:rsidRPr="00DD7598" w:rsidRDefault="00615032" w:rsidP="0005749F">
            <w:pPr>
              <w:spacing w:before="60" w:after="60"/>
              <w:jc w:val="center"/>
              <w:rPr>
                <w:rFonts w:ascii="Times New Roman" w:hAnsi="Times New Roman"/>
                <w:sz w:val="18"/>
                <w:szCs w:val="18"/>
              </w:rPr>
            </w:pPr>
            <w:r w:rsidRPr="00DD7598">
              <w:rPr>
                <w:rFonts w:ascii="Times New Roman" w:hAnsi="Times New Roman"/>
                <w:sz w:val="18"/>
                <w:szCs w:val="18"/>
              </w:rPr>
              <w:t>2001</w:t>
            </w:r>
          </w:p>
        </w:tc>
        <w:tc>
          <w:tcPr>
            <w:tcW w:w="1764" w:type="dxa"/>
            <w:gridSpan w:val="3"/>
          </w:tcPr>
          <w:p w:rsidR="00615032" w:rsidRPr="00DD7598" w:rsidRDefault="00615032" w:rsidP="0005749F">
            <w:pPr>
              <w:spacing w:before="60" w:after="60"/>
              <w:jc w:val="center"/>
              <w:rPr>
                <w:rFonts w:ascii="Times New Roman" w:hAnsi="Times New Roman"/>
                <w:sz w:val="18"/>
                <w:szCs w:val="18"/>
              </w:rPr>
            </w:pPr>
            <w:r w:rsidRPr="00DD7598">
              <w:rPr>
                <w:rFonts w:ascii="Times New Roman" w:hAnsi="Times New Roman"/>
                <w:sz w:val="18"/>
                <w:szCs w:val="18"/>
              </w:rPr>
              <w:t>2002</w:t>
            </w:r>
          </w:p>
        </w:tc>
        <w:tc>
          <w:tcPr>
            <w:tcW w:w="1736" w:type="dxa"/>
            <w:gridSpan w:val="3"/>
          </w:tcPr>
          <w:p w:rsidR="00615032" w:rsidRPr="00DD7598" w:rsidRDefault="00615032" w:rsidP="0005749F">
            <w:pPr>
              <w:spacing w:before="60" w:after="60"/>
              <w:jc w:val="center"/>
              <w:rPr>
                <w:rFonts w:ascii="Times New Roman" w:hAnsi="Times New Roman"/>
                <w:sz w:val="18"/>
                <w:szCs w:val="18"/>
              </w:rPr>
            </w:pPr>
            <w:r w:rsidRPr="00DD7598">
              <w:rPr>
                <w:rFonts w:ascii="Times New Roman" w:hAnsi="Times New Roman"/>
                <w:sz w:val="18"/>
                <w:szCs w:val="18"/>
              </w:rPr>
              <w:t>2003</w:t>
            </w:r>
          </w:p>
        </w:tc>
        <w:tc>
          <w:tcPr>
            <w:tcW w:w="1764" w:type="dxa"/>
            <w:gridSpan w:val="3"/>
          </w:tcPr>
          <w:p w:rsidR="00615032" w:rsidRPr="00DD7598" w:rsidRDefault="00615032" w:rsidP="0005749F">
            <w:pPr>
              <w:spacing w:before="60" w:after="60"/>
              <w:jc w:val="center"/>
              <w:rPr>
                <w:rFonts w:ascii="Times New Roman" w:hAnsi="Times New Roman"/>
                <w:sz w:val="18"/>
                <w:szCs w:val="18"/>
              </w:rPr>
            </w:pPr>
            <w:r w:rsidRPr="00DD7598">
              <w:rPr>
                <w:rFonts w:ascii="Times New Roman" w:hAnsi="Times New Roman"/>
                <w:sz w:val="18"/>
                <w:szCs w:val="18"/>
              </w:rPr>
              <w:t>2004</w:t>
            </w:r>
          </w:p>
        </w:tc>
        <w:tc>
          <w:tcPr>
            <w:tcW w:w="1764" w:type="dxa"/>
            <w:gridSpan w:val="3"/>
          </w:tcPr>
          <w:p w:rsidR="00615032" w:rsidRPr="00DD7598" w:rsidRDefault="00615032" w:rsidP="0005749F">
            <w:pPr>
              <w:spacing w:before="60" w:after="60"/>
              <w:jc w:val="center"/>
              <w:rPr>
                <w:rFonts w:ascii="Times New Roman" w:hAnsi="Times New Roman"/>
                <w:sz w:val="18"/>
                <w:szCs w:val="18"/>
              </w:rPr>
            </w:pPr>
            <w:r w:rsidRPr="00DD7598">
              <w:rPr>
                <w:rFonts w:ascii="Times New Roman" w:hAnsi="Times New Roman"/>
                <w:sz w:val="18"/>
                <w:szCs w:val="18"/>
              </w:rPr>
              <w:t>2005</w:t>
            </w:r>
          </w:p>
        </w:tc>
      </w:tr>
      <w:tr w:rsidR="0078789A" w:rsidRPr="005240BE" w:rsidTr="00DD7598">
        <w:tc>
          <w:tcPr>
            <w:tcW w:w="806" w:type="dxa"/>
            <w:vMerge/>
            <w:tcBorders>
              <w:right w:val="single" w:sz="4" w:space="0" w:color="auto"/>
            </w:tcBorders>
          </w:tcPr>
          <w:p w:rsidR="0078789A" w:rsidRPr="00DD7598" w:rsidRDefault="0078789A" w:rsidP="0005749F">
            <w:pPr>
              <w:spacing w:before="60" w:after="60"/>
              <w:jc w:val="center"/>
              <w:rPr>
                <w:rFonts w:ascii="Times New Roman" w:hAnsi="Times New Roman"/>
                <w:sz w:val="18"/>
                <w:szCs w:val="18"/>
              </w:rPr>
            </w:pPr>
          </w:p>
        </w:tc>
        <w:tc>
          <w:tcPr>
            <w:tcW w:w="1764" w:type="dxa"/>
            <w:gridSpan w:val="3"/>
            <w:tcBorders>
              <w:top w:val="single" w:sz="4" w:space="0" w:color="auto"/>
              <w:left w:val="single" w:sz="4" w:space="0" w:color="auto"/>
              <w:bottom w:val="single" w:sz="4" w:space="0" w:color="auto"/>
            </w:tcBorders>
          </w:tcPr>
          <w:p w:rsidR="0078789A" w:rsidRPr="00DD7598" w:rsidRDefault="0078789A" w:rsidP="0005749F">
            <w:pPr>
              <w:spacing w:before="60" w:after="60"/>
              <w:jc w:val="center"/>
              <w:rPr>
                <w:rFonts w:ascii="Times New Roman" w:hAnsi="Times New Roman"/>
                <w:sz w:val="18"/>
                <w:szCs w:val="18"/>
              </w:rPr>
            </w:pPr>
            <w:r w:rsidRPr="00DD7598">
              <w:rPr>
                <w:rFonts w:ascii="Times New Roman" w:hAnsi="Times New Roman"/>
                <w:sz w:val="18"/>
                <w:szCs w:val="18"/>
              </w:rPr>
              <w:t>Infractions</w:t>
            </w:r>
          </w:p>
        </w:tc>
        <w:tc>
          <w:tcPr>
            <w:tcW w:w="1764" w:type="dxa"/>
            <w:gridSpan w:val="3"/>
          </w:tcPr>
          <w:p w:rsidR="0078789A" w:rsidRPr="00DD7598" w:rsidRDefault="0078789A" w:rsidP="0005749F">
            <w:pPr>
              <w:spacing w:before="60" w:after="60"/>
              <w:jc w:val="center"/>
              <w:rPr>
                <w:rFonts w:ascii="Times New Roman" w:hAnsi="Times New Roman"/>
                <w:sz w:val="18"/>
                <w:szCs w:val="18"/>
              </w:rPr>
            </w:pPr>
            <w:r w:rsidRPr="00DD7598">
              <w:rPr>
                <w:rFonts w:ascii="Times New Roman" w:hAnsi="Times New Roman"/>
                <w:sz w:val="18"/>
                <w:szCs w:val="18"/>
              </w:rPr>
              <w:t>Infractions</w:t>
            </w:r>
          </w:p>
        </w:tc>
        <w:tc>
          <w:tcPr>
            <w:tcW w:w="1736" w:type="dxa"/>
            <w:gridSpan w:val="3"/>
          </w:tcPr>
          <w:p w:rsidR="0078789A" w:rsidRPr="00DD7598" w:rsidRDefault="0078789A" w:rsidP="0005749F">
            <w:pPr>
              <w:spacing w:before="60" w:after="60"/>
              <w:jc w:val="center"/>
              <w:rPr>
                <w:rFonts w:ascii="Times New Roman" w:hAnsi="Times New Roman"/>
                <w:sz w:val="18"/>
                <w:szCs w:val="18"/>
              </w:rPr>
            </w:pPr>
            <w:r w:rsidRPr="00DD7598">
              <w:rPr>
                <w:rFonts w:ascii="Times New Roman" w:hAnsi="Times New Roman"/>
                <w:sz w:val="18"/>
                <w:szCs w:val="18"/>
              </w:rPr>
              <w:t>Infractions</w:t>
            </w:r>
          </w:p>
        </w:tc>
        <w:tc>
          <w:tcPr>
            <w:tcW w:w="1764" w:type="dxa"/>
            <w:gridSpan w:val="3"/>
          </w:tcPr>
          <w:p w:rsidR="0078789A" w:rsidRPr="00DD7598" w:rsidRDefault="0078789A" w:rsidP="0005749F">
            <w:pPr>
              <w:spacing w:before="60" w:after="60"/>
              <w:jc w:val="center"/>
              <w:rPr>
                <w:rFonts w:ascii="Times New Roman" w:hAnsi="Times New Roman"/>
                <w:sz w:val="18"/>
                <w:szCs w:val="18"/>
              </w:rPr>
            </w:pPr>
            <w:r w:rsidRPr="00DD7598">
              <w:rPr>
                <w:rFonts w:ascii="Times New Roman" w:hAnsi="Times New Roman"/>
                <w:sz w:val="18"/>
                <w:szCs w:val="18"/>
              </w:rPr>
              <w:t>Infractions</w:t>
            </w:r>
          </w:p>
        </w:tc>
        <w:tc>
          <w:tcPr>
            <w:tcW w:w="1764" w:type="dxa"/>
            <w:gridSpan w:val="3"/>
          </w:tcPr>
          <w:p w:rsidR="0078789A" w:rsidRPr="00DD7598" w:rsidRDefault="0078789A" w:rsidP="0005749F">
            <w:pPr>
              <w:spacing w:before="60" w:after="60"/>
              <w:jc w:val="center"/>
              <w:rPr>
                <w:rFonts w:ascii="Times New Roman" w:hAnsi="Times New Roman"/>
                <w:sz w:val="18"/>
                <w:szCs w:val="18"/>
              </w:rPr>
            </w:pPr>
            <w:r w:rsidRPr="00DD7598">
              <w:rPr>
                <w:rFonts w:ascii="Times New Roman" w:hAnsi="Times New Roman"/>
                <w:sz w:val="18"/>
                <w:szCs w:val="18"/>
              </w:rPr>
              <w:t>Infractions</w:t>
            </w:r>
          </w:p>
        </w:tc>
      </w:tr>
      <w:tr w:rsidR="0078789A" w:rsidRPr="005240BE" w:rsidTr="00DD7598">
        <w:tc>
          <w:tcPr>
            <w:tcW w:w="806" w:type="dxa"/>
            <w:vMerge/>
          </w:tcPr>
          <w:p w:rsidR="00D518BA" w:rsidRPr="00DD7598" w:rsidRDefault="00D518BA" w:rsidP="0005749F">
            <w:pPr>
              <w:spacing w:before="60" w:after="60"/>
              <w:jc w:val="center"/>
              <w:rPr>
                <w:rFonts w:ascii="Times New Roman" w:hAnsi="Times New Roman"/>
                <w:sz w:val="18"/>
                <w:szCs w:val="18"/>
              </w:rPr>
            </w:pPr>
          </w:p>
        </w:tc>
        <w:tc>
          <w:tcPr>
            <w:tcW w:w="588" w:type="dxa"/>
            <w:tcBorders>
              <w:top w:val="single" w:sz="4" w:space="0" w:color="auto"/>
            </w:tcBorders>
          </w:tcPr>
          <w:p w:rsidR="00D518BA" w:rsidRPr="00DD7598" w:rsidRDefault="00D518BA" w:rsidP="0005749F">
            <w:pPr>
              <w:spacing w:before="60" w:after="60"/>
              <w:jc w:val="center"/>
              <w:rPr>
                <w:rFonts w:ascii="Times New Roman" w:hAnsi="Times New Roman"/>
                <w:sz w:val="18"/>
                <w:szCs w:val="18"/>
              </w:rPr>
            </w:pPr>
            <w:r w:rsidRPr="00DD7598">
              <w:rPr>
                <w:rFonts w:ascii="Times New Roman" w:hAnsi="Times New Roman"/>
                <w:sz w:val="18"/>
                <w:szCs w:val="18"/>
              </w:rPr>
              <w:t>Décla</w:t>
            </w:r>
            <w:r w:rsidR="00DD7598">
              <w:rPr>
                <w:rFonts w:ascii="Times New Roman" w:hAnsi="Times New Roman"/>
                <w:sz w:val="18"/>
                <w:szCs w:val="18"/>
              </w:rPr>
              <w:t>-</w:t>
            </w:r>
            <w:r w:rsidRPr="00DD7598">
              <w:rPr>
                <w:rFonts w:ascii="Times New Roman" w:hAnsi="Times New Roman"/>
                <w:sz w:val="18"/>
                <w:szCs w:val="18"/>
              </w:rPr>
              <w:t>rées</w:t>
            </w:r>
          </w:p>
        </w:tc>
        <w:tc>
          <w:tcPr>
            <w:tcW w:w="588" w:type="dxa"/>
            <w:tcBorders>
              <w:top w:val="single" w:sz="4" w:space="0" w:color="auto"/>
            </w:tcBorders>
          </w:tcPr>
          <w:p w:rsidR="00D518BA" w:rsidRPr="00DD7598" w:rsidRDefault="00D518BA" w:rsidP="0005749F">
            <w:pPr>
              <w:spacing w:before="60" w:after="60"/>
              <w:jc w:val="center"/>
              <w:rPr>
                <w:rFonts w:ascii="Times New Roman" w:hAnsi="Times New Roman"/>
                <w:sz w:val="18"/>
                <w:szCs w:val="18"/>
              </w:rPr>
            </w:pPr>
            <w:r w:rsidRPr="00DD7598">
              <w:rPr>
                <w:rFonts w:ascii="Times New Roman" w:hAnsi="Times New Roman"/>
                <w:sz w:val="18"/>
                <w:szCs w:val="18"/>
              </w:rPr>
              <w:t>Réso</w:t>
            </w:r>
            <w:r w:rsidR="00A01674" w:rsidRPr="00DD7598">
              <w:rPr>
                <w:rFonts w:ascii="Times New Roman" w:hAnsi="Times New Roman"/>
                <w:sz w:val="18"/>
                <w:szCs w:val="18"/>
              </w:rPr>
              <w:t>-</w:t>
            </w:r>
            <w:r w:rsidRPr="00DD7598">
              <w:rPr>
                <w:rFonts w:ascii="Times New Roman" w:hAnsi="Times New Roman"/>
                <w:sz w:val="18"/>
                <w:szCs w:val="18"/>
              </w:rPr>
              <w:t>lues</w:t>
            </w:r>
          </w:p>
        </w:tc>
        <w:tc>
          <w:tcPr>
            <w:tcW w:w="588" w:type="dxa"/>
          </w:tcPr>
          <w:p w:rsidR="00D518BA" w:rsidRPr="00DD7598" w:rsidRDefault="0078789A" w:rsidP="0005749F">
            <w:pPr>
              <w:spacing w:before="60" w:after="60"/>
              <w:jc w:val="center"/>
              <w:rPr>
                <w:rFonts w:ascii="Times New Roman" w:hAnsi="Times New Roman"/>
                <w:sz w:val="18"/>
                <w:szCs w:val="18"/>
              </w:rPr>
            </w:pPr>
            <w:r w:rsidRPr="00DD7598">
              <w:rPr>
                <w:rFonts w:ascii="Times New Roman" w:hAnsi="Times New Roman"/>
                <w:sz w:val="18"/>
                <w:szCs w:val="18"/>
              </w:rPr>
              <w:t>Com-mises</w:t>
            </w:r>
          </w:p>
        </w:tc>
        <w:tc>
          <w:tcPr>
            <w:tcW w:w="588" w:type="dxa"/>
          </w:tcPr>
          <w:p w:rsidR="00D518BA" w:rsidRPr="00DD7598" w:rsidRDefault="00DD7598" w:rsidP="0005749F">
            <w:pPr>
              <w:spacing w:before="60" w:after="60"/>
              <w:jc w:val="center"/>
              <w:rPr>
                <w:rFonts w:ascii="Times New Roman" w:hAnsi="Times New Roman"/>
                <w:sz w:val="18"/>
                <w:szCs w:val="18"/>
              </w:rPr>
            </w:pPr>
            <w:r w:rsidRPr="00DD7598">
              <w:rPr>
                <w:rFonts w:ascii="Times New Roman" w:hAnsi="Times New Roman"/>
                <w:sz w:val="18"/>
                <w:szCs w:val="18"/>
              </w:rPr>
              <w:t>Décla</w:t>
            </w:r>
            <w:r>
              <w:rPr>
                <w:rFonts w:ascii="Times New Roman" w:hAnsi="Times New Roman"/>
                <w:sz w:val="18"/>
                <w:szCs w:val="18"/>
              </w:rPr>
              <w:t>-</w:t>
            </w:r>
            <w:r w:rsidRPr="00DD7598">
              <w:rPr>
                <w:rFonts w:ascii="Times New Roman" w:hAnsi="Times New Roman"/>
                <w:sz w:val="18"/>
                <w:szCs w:val="18"/>
              </w:rPr>
              <w:t>rées</w:t>
            </w:r>
          </w:p>
        </w:tc>
        <w:tc>
          <w:tcPr>
            <w:tcW w:w="588" w:type="dxa"/>
          </w:tcPr>
          <w:p w:rsidR="00D518BA" w:rsidRPr="00DD7598" w:rsidRDefault="00DD7598" w:rsidP="0005749F">
            <w:pPr>
              <w:spacing w:before="60" w:after="60"/>
              <w:jc w:val="center"/>
              <w:rPr>
                <w:rFonts w:ascii="Times New Roman" w:hAnsi="Times New Roman"/>
                <w:sz w:val="18"/>
                <w:szCs w:val="18"/>
              </w:rPr>
            </w:pPr>
            <w:r w:rsidRPr="00DD7598">
              <w:rPr>
                <w:rFonts w:ascii="Times New Roman" w:hAnsi="Times New Roman"/>
                <w:sz w:val="18"/>
                <w:szCs w:val="18"/>
              </w:rPr>
              <w:t>Réso-lues</w:t>
            </w:r>
          </w:p>
        </w:tc>
        <w:tc>
          <w:tcPr>
            <w:tcW w:w="588" w:type="dxa"/>
          </w:tcPr>
          <w:p w:rsidR="00D518BA" w:rsidRPr="00DD7598" w:rsidRDefault="001C6D21" w:rsidP="0005749F">
            <w:pPr>
              <w:spacing w:before="60" w:after="60"/>
              <w:jc w:val="center"/>
              <w:rPr>
                <w:rFonts w:ascii="Times New Roman" w:hAnsi="Times New Roman"/>
                <w:sz w:val="18"/>
                <w:szCs w:val="18"/>
              </w:rPr>
            </w:pPr>
            <w:r w:rsidRPr="00DD7598">
              <w:rPr>
                <w:rFonts w:ascii="Times New Roman" w:hAnsi="Times New Roman"/>
                <w:sz w:val="18"/>
                <w:szCs w:val="18"/>
              </w:rPr>
              <w:t>Com</w:t>
            </w:r>
            <w:r w:rsidR="0078789A" w:rsidRPr="00DD7598">
              <w:rPr>
                <w:rFonts w:ascii="Times New Roman" w:hAnsi="Times New Roman"/>
                <w:sz w:val="18"/>
                <w:szCs w:val="18"/>
              </w:rPr>
              <w:t>-</w:t>
            </w:r>
            <w:r w:rsidRPr="00DD7598">
              <w:rPr>
                <w:rFonts w:ascii="Times New Roman" w:hAnsi="Times New Roman"/>
                <w:sz w:val="18"/>
                <w:szCs w:val="18"/>
              </w:rPr>
              <w:t>m</w:t>
            </w:r>
            <w:r w:rsidR="0078789A" w:rsidRPr="00DD7598">
              <w:rPr>
                <w:rFonts w:ascii="Times New Roman" w:hAnsi="Times New Roman"/>
                <w:sz w:val="18"/>
                <w:szCs w:val="18"/>
              </w:rPr>
              <w:t>ises</w:t>
            </w:r>
          </w:p>
        </w:tc>
        <w:tc>
          <w:tcPr>
            <w:tcW w:w="560" w:type="dxa"/>
          </w:tcPr>
          <w:p w:rsidR="00D518BA" w:rsidRPr="00DD7598" w:rsidRDefault="00DD7598" w:rsidP="0005749F">
            <w:pPr>
              <w:spacing w:before="60" w:after="60"/>
              <w:jc w:val="center"/>
              <w:rPr>
                <w:rFonts w:ascii="Times New Roman" w:hAnsi="Times New Roman"/>
                <w:sz w:val="18"/>
                <w:szCs w:val="18"/>
              </w:rPr>
            </w:pPr>
            <w:r w:rsidRPr="00DD7598">
              <w:rPr>
                <w:rFonts w:ascii="Times New Roman" w:hAnsi="Times New Roman"/>
                <w:sz w:val="18"/>
                <w:szCs w:val="18"/>
              </w:rPr>
              <w:t>Décla</w:t>
            </w:r>
            <w:r>
              <w:rPr>
                <w:rFonts w:ascii="Times New Roman" w:hAnsi="Times New Roman"/>
                <w:sz w:val="18"/>
                <w:szCs w:val="18"/>
              </w:rPr>
              <w:t>-</w:t>
            </w:r>
            <w:r w:rsidRPr="00DD7598">
              <w:rPr>
                <w:rFonts w:ascii="Times New Roman" w:hAnsi="Times New Roman"/>
                <w:sz w:val="18"/>
                <w:szCs w:val="18"/>
              </w:rPr>
              <w:t>rées</w:t>
            </w:r>
          </w:p>
        </w:tc>
        <w:tc>
          <w:tcPr>
            <w:tcW w:w="588" w:type="dxa"/>
          </w:tcPr>
          <w:p w:rsidR="00D518BA" w:rsidRPr="00DD7598" w:rsidRDefault="00DD7598" w:rsidP="0005749F">
            <w:pPr>
              <w:spacing w:before="60" w:after="60"/>
              <w:jc w:val="center"/>
              <w:rPr>
                <w:rFonts w:ascii="Times New Roman" w:hAnsi="Times New Roman"/>
                <w:sz w:val="18"/>
                <w:szCs w:val="18"/>
              </w:rPr>
            </w:pPr>
            <w:r w:rsidRPr="00DD7598">
              <w:rPr>
                <w:rFonts w:ascii="Times New Roman" w:hAnsi="Times New Roman"/>
                <w:sz w:val="18"/>
                <w:szCs w:val="18"/>
              </w:rPr>
              <w:t>Réso-lues</w:t>
            </w:r>
          </w:p>
        </w:tc>
        <w:tc>
          <w:tcPr>
            <w:tcW w:w="588" w:type="dxa"/>
          </w:tcPr>
          <w:p w:rsidR="00D518BA" w:rsidRPr="00DD7598" w:rsidRDefault="0078789A" w:rsidP="0005749F">
            <w:pPr>
              <w:spacing w:before="60" w:after="60"/>
              <w:jc w:val="center"/>
              <w:rPr>
                <w:rFonts w:ascii="Times New Roman" w:hAnsi="Times New Roman"/>
                <w:sz w:val="18"/>
                <w:szCs w:val="18"/>
              </w:rPr>
            </w:pPr>
            <w:r w:rsidRPr="00DD7598">
              <w:rPr>
                <w:rFonts w:ascii="Times New Roman" w:hAnsi="Times New Roman"/>
                <w:sz w:val="18"/>
                <w:szCs w:val="18"/>
              </w:rPr>
              <w:t>Com-</w:t>
            </w:r>
            <w:r w:rsidRPr="00DD7598">
              <w:rPr>
                <w:rFonts w:ascii="Times New Roman" w:hAnsi="Times New Roman"/>
                <w:sz w:val="18"/>
                <w:szCs w:val="18"/>
              </w:rPr>
              <w:br/>
              <w:t>mises</w:t>
            </w:r>
          </w:p>
        </w:tc>
        <w:tc>
          <w:tcPr>
            <w:tcW w:w="588" w:type="dxa"/>
          </w:tcPr>
          <w:p w:rsidR="00D518BA" w:rsidRPr="00DD7598" w:rsidRDefault="00DD7598" w:rsidP="0005749F">
            <w:pPr>
              <w:spacing w:before="60" w:after="60"/>
              <w:jc w:val="center"/>
              <w:rPr>
                <w:rFonts w:ascii="Times New Roman" w:hAnsi="Times New Roman"/>
                <w:sz w:val="18"/>
                <w:szCs w:val="18"/>
              </w:rPr>
            </w:pPr>
            <w:r w:rsidRPr="00DD7598">
              <w:rPr>
                <w:rFonts w:ascii="Times New Roman" w:hAnsi="Times New Roman"/>
                <w:sz w:val="18"/>
                <w:szCs w:val="18"/>
              </w:rPr>
              <w:t>Décla</w:t>
            </w:r>
            <w:r>
              <w:rPr>
                <w:rFonts w:ascii="Times New Roman" w:hAnsi="Times New Roman"/>
                <w:sz w:val="18"/>
                <w:szCs w:val="18"/>
              </w:rPr>
              <w:t>-</w:t>
            </w:r>
            <w:r w:rsidRPr="00DD7598">
              <w:rPr>
                <w:rFonts w:ascii="Times New Roman" w:hAnsi="Times New Roman"/>
                <w:sz w:val="18"/>
                <w:szCs w:val="18"/>
              </w:rPr>
              <w:t>rées</w:t>
            </w:r>
          </w:p>
        </w:tc>
        <w:tc>
          <w:tcPr>
            <w:tcW w:w="588" w:type="dxa"/>
          </w:tcPr>
          <w:p w:rsidR="00D518BA" w:rsidRPr="00DD7598" w:rsidRDefault="00DD7598" w:rsidP="0005749F">
            <w:pPr>
              <w:spacing w:before="60" w:after="60"/>
              <w:jc w:val="center"/>
              <w:rPr>
                <w:rFonts w:ascii="Times New Roman" w:hAnsi="Times New Roman"/>
                <w:sz w:val="18"/>
                <w:szCs w:val="18"/>
              </w:rPr>
            </w:pPr>
            <w:r w:rsidRPr="00DD7598">
              <w:rPr>
                <w:rFonts w:ascii="Times New Roman" w:hAnsi="Times New Roman"/>
                <w:sz w:val="18"/>
                <w:szCs w:val="18"/>
              </w:rPr>
              <w:t>Réso-lues</w:t>
            </w:r>
          </w:p>
        </w:tc>
        <w:tc>
          <w:tcPr>
            <w:tcW w:w="588" w:type="dxa"/>
          </w:tcPr>
          <w:p w:rsidR="00D518BA" w:rsidRPr="00DD7598" w:rsidRDefault="001C6D21" w:rsidP="0005749F">
            <w:pPr>
              <w:spacing w:before="60" w:after="60"/>
              <w:jc w:val="center"/>
              <w:rPr>
                <w:rFonts w:ascii="Times New Roman" w:hAnsi="Times New Roman"/>
                <w:sz w:val="18"/>
                <w:szCs w:val="18"/>
              </w:rPr>
            </w:pPr>
            <w:r w:rsidRPr="00DD7598">
              <w:rPr>
                <w:rFonts w:ascii="Times New Roman" w:hAnsi="Times New Roman"/>
                <w:sz w:val="18"/>
                <w:szCs w:val="18"/>
              </w:rPr>
              <w:t>Com</w:t>
            </w:r>
            <w:r w:rsidR="00A01674" w:rsidRPr="00DD7598">
              <w:rPr>
                <w:rFonts w:ascii="Times New Roman" w:hAnsi="Times New Roman"/>
                <w:sz w:val="18"/>
                <w:szCs w:val="18"/>
              </w:rPr>
              <w:t>-</w:t>
            </w:r>
            <w:r w:rsidRPr="00DD7598">
              <w:rPr>
                <w:rFonts w:ascii="Times New Roman" w:hAnsi="Times New Roman"/>
                <w:sz w:val="18"/>
                <w:szCs w:val="18"/>
              </w:rPr>
              <w:t>m</w:t>
            </w:r>
            <w:r w:rsidR="00A01674" w:rsidRPr="00DD7598">
              <w:rPr>
                <w:rFonts w:ascii="Times New Roman" w:hAnsi="Times New Roman"/>
                <w:sz w:val="18"/>
                <w:szCs w:val="18"/>
              </w:rPr>
              <w:t>ises</w:t>
            </w:r>
          </w:p>
        </w:tc>
        <w:tc>
          <w:tcPr>
            <w:tcW w:w="588" w:type="dxa"/>
          </w:tcPr>
          <w:p w:rsidR="00D518BA" w:rsidRPr="00DD7598" w:rsidRDefault="00DD7598" w:rsidP="0005749F">
            <w:pPr>
              <w:spacing w:before="60" w:after="60"/>
              <w:jc w:val="center"/>
              <w:rPr>
                <w:rFonts w:ascii="Times New Roman" w:hAnsi="Times New Roman"/>
                <w:sz w:val="18"/>
                <w:szCs w:val="18"/>
              </w:rPr>
            </w:pPr>
            <w:r w:rsidRPr="00DD7598">
              <w:rPr>
                <w:rFonts w:ascii="Times New Roman" w:hAnsi="Times New Roman"/>
                <w:sz w:val="18"/>
                <w:szCs w:val="18"/>
              </w:rPr>
              <w:t>Décla</w:t>
            </w:r>
            <w:r>
              <w:rPr>
                <w:rFonts w:ascii="Times New Roman" w:hAnsi="Times New Roman"/>
                <w:sz w:val="18"/>
                <w:szCs w:val="18"/>
              </w:rPr>
              <w:t>-</w:t>
            </w:r>
            <w:r w:rsidRPr="00DD7598">
              <w:rPr>
                <w:rFonts w:ascii="Times New Roman" w:hAnsi="Times New Roman"/>
                <w:sz w:val="18"/>
                <w:szCs w:val="18"/>
              </w:rPr>
              <w:t>rées</w:t>
            </w:r>
          </w:p>
        </w:tc>
        <w:tc>
          <w:tcPr>
            <w:tcW w:w="606" w:type="dxa"/>
          </w:tcPr>
          <w:p w:rsidR="00D518BA" w:rsidRPr="00DD7598" w:rsidRDefault="00DD7598" w:rsidP="0005749F">
            <w:pPr>
              <w:spacing w:before="60" w:after="60"/>
              <w:jc w:val="center"/>
              <w:rPr>
                <w:rFonts w:ascii="Times New Roman" w:hAnsi="Times New Roman"/>
                <w:sz w:val="18"/>
                <w:szCs w:val="18"/>
              </w:rPr>
            </w:pPr>
            <w:r w:rsidRPr="00DD7598">
              <w:rPr>
                <w:rFonts w:ascii="Times New Roman" w:hAnsi="Times New Roman"/>
                <w:sz w:val="18"/>
                <w:szCs w:val="18"/>
              </w:rPr>
              <w:t>Réso-lues</w:t>
            </w:r>
          </w:p>
        </w:tc>
        <w:tc>
          <w:tcPr>
            <w:tcW w:w="570" w:type="dxa"/>
          </w:tcPr>
          <w:p w:rsidR="00D518BA" w:rsidRPr="00DD7598" w:rsidRDefault="001C6D21" w:rsidP="0005749F">
            <w:pPr>
              <w:spacing w:before="60" w:after="60"/>
              <w:jc w:val="center"/>
              <w:rPr>
                <w:rFonts w:ascii="Times New Roman" w:hAnsi="Times New Roman"/>
                <w:sz w:val="18"/>
                <w:szCs w:val="18"/>
              </w:rPr>
            </w:pPr>
            <w:r w:rsidRPr="00DD7598">
              <w:rPr>
                <w:rFonts w:ascii="Times New Roman" w:hAnsi="Times New Roman"/>
                <w:sz w:val="18"/>
                <w:szCs w:val="18"/>
              </w:rPr>
              <w:t>Com</w:t>
            </w:r>
            <w:r w:rsidR="00DD7598">
              <w:rPr>
                <w:rFonts w:ascii="Times New Roman" w:hAnsi="Times New Roman"/>
                <w:sz w:val="18"/>
                <w:szCs w:val="18"/>
              </w:rPr>
              <w:t>-</w:t>
            </w:r>
            <w:r w:rsidRPr="00DD7598">
              <w:rPr>
                <w:rFonts w:ascii="Times New Roman" w:hAnsi="Times New Roman"/>
                <w:sz w:val="18"/>
                <w:szCs w:val="18"/>
              </w:rPr>
              <w:t>m</w:t>
            </w:r>
            <w:r w:rsidR="00A01674" w:rsidRPr="00DD7598">
              <w:rPr>
                <w:rFonts w:ascii="Times New Roman" w:hAnsi="Times New Roman"/>
                <w:sz w:val="18"/>
                <w:szCs w:val="18"/>
              </w:rPr>
              <w:t>ises</w:t>
            </w:r>
          </w:p>
        </w:tc>
      </w:tr>
      <w:tr w:rsidR="0078789A" w:rsidRPr="005240BE" w:rsidTr="00DD7598">
        <w:tc>
          <w:tcPr>
            <w:tcW w:w="806" w:type="dxa"/>
          </w:tcPr>
          <w:p w:rsidR="00615032" w:rsidRPr="00DD7598" w:rsidRDefault="00615032" w:rsidP="00DD7598">
            <w:pPr>
              <w:spacing w:before="60" w:after="60"/>
              <w:rPr>
                <w:rFonts w:ascii="Times New Roman" w:hAnsi="Times New Roman"/>
                <w:sz w:val="18"/>
                <w:szCs w:val="18"/>
              </w:rPr>
            </w:pPr>
            <w:r w:rsidRPr="00DD7598">
              <w:rPr>
                <w:rFonts w:ascii="Times New Roman" w:hAnsi="Times New Roman"/>
                <w:sz w:val="18"/>
                <w:szCs w:val="18"/>
              </w:rPr>
              <w:t>Art. 126</w:t>
            </w:r>
          </w:p>
        </w:tc>
        <w:tc>
          <w:tcPr>
            <w:tcW w:w="588" w:type="dxa"/>
          </w:tcPr>
          <w:p w:rsidR="00615032" w:rsidRPr="00DD7598" w:rsidRDefault="00615032" w:rsidP="00DD7598">
            <w:pPr>
              <w:spacing w:before="60" w:after="60"/>
              <w:ind w:right="113"/>
              <w:jc w:val="right"/>
              <w:rPr>
                <w:rFonts w:ascii="Times New Roman" w:hAnsi="Times New Roman"/>
                <w:sz w:val="18"/>
                <w:szCs w:val="18"/>
              </w:rPr>
            </w:pPr>
            <w:r w:rsidRPr="00DD7598">
              <w:rPr>
                <w:rFonts w:ascii="Times New Roman" w:hAnsi="Times New Roman"/>
                <w:sz w:val="18"/>
                <w:szCs w:val="18"/>
              </w:rPr>
              <w:t>5</w:t>
            </w:r>
          </w:p>
        </w:tc>
        <w:tc>
          <w:tcPr>
            <w:tcW w:w="588" w:type="dxa"/>
          </w:tcPr>
          <w:p w:rsidR="00615032" w:rsidRPr="00DD7598" w:rsidRDefault="00615032" w:rsidP="00DD7598">
            <w:pPr>
              <w:spacing w:before="60" w:after="60"/>
              <w:ind w:right="113"/>
              <w:jc w:val="right"/>
              <w:rPr>
                <w:rFonts w:ascii="Times New Roman" w:hAnsi="Times New Roman"/>
                <w:sz w:val="18"/>
                <w:szCs w:val="18"/>
              </w:rPr>
            </w:pPr>
            <w:r w:rsidRPr="00DD7598">
              <w:rPr>
                <w:rFonts w:ascii="Times New Roman" w:hAnsi="Times New Roman"/>
                <w:sz w:val="18"/>
                <w:szCs w:val="18"/>
              </w:rPr>
              <w:t>3</w:t>
            </w:r>
          </w:p>
        </w:tc>
        <w:tc>
          <w:tcPr>
            <w:tcW w:w="588" w:type="dxa"/>
          </w:tcPr>
          <w:p w:rsidR="00615032" w:rsidRPr="00DD7598" w:rsidRDefault="00D518BA" w:rsidP="00DD7598">
            <w:pPr>
              <w:spacing w:before="60" w:after="60"/>
              <w:ind w:right="113"/>
              <w:jc w:val="right"/>
              <w:rPr>
                <w:rFonts w:ascii="Times New Roman" w:hAnsi="Times New Roman"/>
                <w:sz w:val="18"/>
                <w:szCs w:val="18"/>
              </w:rPr>
            </w:pPr>
            <w:r w:rsidRPr="00DD7598">
              <w:rPr>
                <w:rFonts w:ascii="Times New Roman" w:hAnsi="Times New Roman"/>
                <w:sz w:val="18"/>
                <w:szCs w:val="18"/>
              </w:rPr>
              <w:t>5</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w:t>
            </w: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60"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2</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3</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2</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w:t>
            </w:r>
          </w:p>
        </w:tc>
        <w:tc>
          <w:tcPr>
            <w:tcW w:w="606"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w:t>
            </w:r>
          </w:p>
        </w:tc>
        <w:tc>
          <w:tcPr>
            <w:tcW w:w="570"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w:t>
            </w:r>
          </w:p>
        </w:tc>
      </w:tr>
      <w:tr w:rsidR="0078789A" w:rsidRPr="005240BE" w:rsidTr="00DD7598">
        <w:tc>
          <w:tcPr>
            <w:tcW w:w="806" w:type="dxa"/>
          </w:tcPr>
          <w:p w:rsidR="00615032" w:rsidRPr="00DD7598" w:rsidRDefault="00D518BA" w:rsidP="00DD7598">
            <w:pPr>
              <w:spacing w:before="60" w:after="60"/>
              <w:rPr>
                <w:rFonts w:ascii="Times New Roman" w:hAnsi="Times New Roman"/>
                <w:sz w:val="18"/>
                <w:szCs w:val="18"/>
              </w:rPr>
            </w:pPr>
            <w:r w:rsidRPr="00DD7598">
              <w:rPr>
                <w:rFonts w:ascii="Times New Roman" w:hAnsi="Times New Roman"/>
                <w:sz w:val="18"/>
                <w:szCs w:val="18"/>
              </w:rPr>
              <w:t>Art. 127</w:t>
            </w:r>
          </w:p>
        </w:tc>
        <w:tc>
          <w:tcPr>
            <w:tcW w:w="588" w:type="dxa"/>
          </w:tcPr>
          <w:p w:rsidR="00615032" w:rsidRPr="00DD7598" w:rsidRDefault="00615032" w:rsidP="00DD7598">
            <w:pPr>
              <w:spacing w:before="60" w:after="60"/>
              <w:ind w:right="113"/>
              <w:jc w:val="right"/>
              <w:rPr>
                <w:rFonts w:ascii="Times New Roman" w:hAnsi="Times New Roman"/>
                <w:sz w:val="18"/>
                <w:szCs w:val="18"/>
              </w:rPr>
            </w:pPr>
            <w:r w:rsidRPr="00DD7598">
              <w:rPr>
                <w:rFonts w:ascii="Times New Roman" w:hAnsi="Times New Roman"/>
                <w:sz w:val="18"/>
                <w:szCs w:val="18"/>
              </w:rPr>
              <w:t>15</w:t>
            </w:r>
          </w:p>
        </w:tc>
        <w:tc>
          <w:tcPr>
            <w:tcW w:w="588" w:type="dxa"/>
          </w:tcPr>
          <w:p w:rsidR="00615032" w:rsidRPr="00DD7598" w:rsidRDefault="00615032" w:rsidP="00DD7598">
            <w:pPr>
              <w:spacing w:before="60" w:after="60"/>
              <w:ind w:right="113"/>
              <w:jc w:val="right"/>
              <w:rPr>
                <w:rFonts w:ascii="Times New Roman" w:hAnsi="Times New Roman"/>
                <w:sz w:val="18"/>
                <w:szCs w:val="18"/>
              </w:rPr>
            </w:pPr>
            <w:r w:rsidRPr="00DD7598">
              <w:rPr>
                <w:rFonts w:ascii="Times New Roman" w:hAnsi="Times New Roman"/>
                <w:sz w:val="18"/>
                <w:szCs w:val="18"/>
              </w:rPr>
              <w:t>14</w:t>
            </w:r>
          </w:p>
        </w:tc>
        <w:tc>
          <w:tcPr>
            <w:tcW w:w="588" w:type="dxa"/>
          </w:tcPr>
          <w:p w:rsidR="00615032" w:rsidRPr="00DD7598" w:rsidRDefault="0078789A" w:rsidP="00DD7598">
            <w:pPr>
              <w:spacing w:before="60" w:after="60"/>
              <w:ind w:right="113"/>
              <w:jc w:val="right"/>
              <w:rPr>
                <w:rFonts w:ascii="Times New Roman" w:hAnsi="Times New Roman"/>
                <w:sz w:val="18"/>
                <w:szCs w:val="18"/>
              </w:rPr>
            </w:pPr>
            <w:r w:rsidRPr="00DD7598">
              <w:rPr>
                <w:rFonts w:ascii="Times New Roman" w:hAnsi="Times New Roman"/>
                <w:sz w:val="18"/>
                <w:szCs w:val="18"/>
              </w:rPr>
              <w:t>1</w:t>
            </w:r>
            <w:r w:rsidR="00D518BA" w:rsidRPr="00DD7598">
              <w:rPr>
                <w:rFonts w:ascii="Times New Roman" w:hAnsi="Times New Roman"/>
                <w:sz w:val="18"/>
                <w:szCs w:val="18"/>
              </w:rPr>
              <w:t>0</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60"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16</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16</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9</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606"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70"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10</w:t>
            </w:r>
          </w:p>
        </w:tc>
      </w:tr>
      <w:tr w:rsidR="0078789A" w:rsidRPr="005240BE" w:rsidTr="00DD7598">
        <w:tc>
          <w:tcPr>
            <w:tcW w:w="806" w:type="dxa"/>
          </w:tcPr>
          <w:p w:rsidR="00615032" w:rsidRPr="00DD7598" w:rsidRDefault="00D518BA" w:rsidP="00DD7598">
            <w:pPr>
              <w:spacing w:before="60" w:after="60"/>
              <w:rPr>
                <w:rFonts w:ascii="Times New Roman" w:hAnsi="Times New Roman"/>
                <w:sz w:val="18"/>
                <w:szCs w:val="18"/>
              </w:rPr>
            </w:pPr>
            <w:r w:rsidRPr="00DD7598">
              <w:rPr>
                <w:rFonts w:ascii="Times New Roman" w:hAnsi="Times New Roman"/>
                <w:sz w:val="18"/>
                <w:szCs w:val="18"/>
              </w:rPr>
              <w:t>Art. 176</w:t>
            </w: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60"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606" w:type="dxa"/>
          </w:tcPr>
          <w:p w:rsidR="00615032" w:rsidRPr="00DD7598" w:rsidRDefault="00615032" w:rsidP="00DD7598">
            <w:pPr>
              <w:spacing w:before="60" w:after="60"/>
              <w:ind w:right="113"/>
              <w:jc w:val="right"/>
              <w:rPr>
                <w:rFonts w:ascii="Times New Roman" w:hAnsi="Times New Roman"/>
                <w:sz w:val="18"/>
                <w:szCs w:val="18"/>
              </w:rPr>
            </w:pPr>
          </w:p>
        </w:tc>
        <w:tc>
          <w:tcPr>
            <w:tcW w:w="570" w:type="dxa"/>
          </w:tcPr>
          <w:p w:rsidR="00615032" w:rsidRPr="00DD7598" w:rsidRDefault="00615032" w:rsidP="00DD7598">
            <w:pPr>
              <w:spacing w:before="60" w:after="60"/>
              <w:ind w:right="113"/>
              <w:jc w:val="right"/>
              <w:rPr>
                <w:rFonts w:ascii="Times New Roman" w:hAnsi="Times New Roman"/>
                <w:sz w:val="18"/>
                <w:szCs w:val="18"/>
              </w:rPr>
            </w:pPr>
          </w:p>
        </w:tc>
      </w:tr>
      <w:tr w:rsidR="0078789A" w:rsidRPr="005240BE" w:rsidTr="00DD7598">
        <w:tc>
          <w:tcPr>
            <w:tcW w:w="806" w:type="dxa"/>
          </w:tcPr>
          <w:p w:rsidR="00615032" w:rsidRPr="00DD7598" w:rsidRDefault="00D518BA" w:rsidP="00DD7598">
            <w:pPr>
              <w:spacing w:before="60" w:after="60"/>
              <w:rPr>
                <w:rFonts w:ascii="Times New Roman" w:hAnsi="Times New Roman"/>
                <w:sz w:val="18"/>
                <w:szCs w:val="18"/>
              </w:rPr>
            </w:pPr>
            <w:r w:rsidRPr="00DD7598">
              <w:rPr>
                <w:rFonts w:ascii="Times New Roman" w:hAnsi="Times New Roman"/>
                <w:sz w:val="18"/>
                <w:szCs w:val="18"/>
              </w:rPr>
              <w:t>Art. 241</w:t>
            </w: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60"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606" w:type="dxa"/>
          </w:tcPr>
          <w:p w:rsidR="00615032" w:rsidRPr="00DD7598" w:rsidRDefault="00615032" w:rsidP="00DD7598">
            <w:pPr>
              <w:spacing w:before="60" w:after="60"/>
              <w:ind w:right="113"/>
              <w:jc w:val="right"/>
              <w:rPr>
                <w:rFonts w:ascii="Times New Roman" w:hAnsi="Times New Roman"/>
                <w:sz w:val="18"/>
                <w:szCs w:val="18"/>
              </w:rPr>
            </w:pPr>
          </w:p>
        </w:tc>
        <w:tc>
          <w:tcPr>
            <w:tcW w:w="570" w:type="dxa"/>
          </w:tcPr>
          <w:p w:rsidR="00615032" w:rsidRPr="00DD7598" w:rsidRDefault="00615032" w:rsidP="00DD7598">
            <w:pPr>
              <w:spacing w:before="60" w:after="60"/>
              <w:ind w:right="113"/>
              <w:jc w:val="right"/>
              <w:rPr>
                <w:rFonts w:ascii="Times New Roman" w:hAnsi="Times New Roman"/>
                <w:sz w:val="18"/>
                <w:szCs w:val="18"/>
              </w:rPr>
            </w:pPr>
          </w:p>
        </w:tc>
      </w:tr>
      <w:tr w:rsidR="0078789A" w:rsidRPr="005240BE" w:rsidTr="00DD7598">
        <w:tc>
          <w:tcPr>
            <w:tcW w:w="806" w:type="dxa"/>
          </w:tcPr>
          <w:p w:rsidR="00615032" w:rsidRPr="00DD7598" w:rsidRDefault="00D518BA" w:rsidP="00DD7598">
            <w:pPr>
              <w:spacing w:before="60" w:after="60"/>
              <w:rPr>
                <w:rFonts w:ascii="Times New Roman" w:hAnsi="Times New Roman"/>
                <w:sz w:val="18"/>
                <w:szCs w:val="18"/>
              </w:rPr>
            </w:pPr>
            <w:r w:rsidRPr="00DD7598">
              <w:rPr>
                <w:rFonts w:ascii="Times New Roman" w:hAnsi="Times New Roman"/>
                <w:sz w:val="18"/>
                <w:szCs w:val="18"/>
              </w:rPr>
              <w:t>Art. 242</w:t>
            </w: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60"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88" w:type="dxa"/>
          </w:tcPr>
          <w:p w:rsidR="00615032" w:rsidRPr="00DD7598" w:rsidRDefault="00A01674" w:rsidP="00DD7598">
            <w:pPr>
              <w:spacing w:before="60" w:after="60"/>
              <w:ind w:right="113"/>
              <w:jc w:val="right"/>
              <w:rPr>
                <w:rFonts w:ascii="Times New Roman" w:hAnsi="Times New Roman"/>
                <w:sz w:val="18"/>
                <w:szCs w:val="18"/>
              </w:rPr>
            </w:pPr>
            <w:r w:rsidRPr="00DD7598">
              <w:rPr>
                <w:rFonts w:ascii="Times New Roman" w:hAnsi="Times New Roman"/>
                <w:sz w:val="18"/>
                <w:szCs w:val="18"/>
              </w:rPr>
              <w:t>7</w:t>
            </w: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588" w:type="dxa"/>
          </w:tcPr>
          <w:p w:rsidR="00615032" w:rsidRPr="00DD7598" w:rsidRDefault="00615032" w:rsidP="00DD7598">
            <w:pPr>
              <w:spacing w:before="60" w:after="60"/>
              <w:ind w:right="113"/>
              <w:jc w:val="right"/>
              <w:rPr>
                <w:rFonts w:ascii="Times New Roman" w:hAnsi="Times New Roman"/>
                <w:sz w:val="18"/>
                <w:szCs w:val="18"/>
              </w:rPr>
            </w:pPr>
          </w:p>
        </w:tc>
        <w:tc>
          <w:tcPr>
            <w:tcW w:w="606" w:type="dxa"/>
          </w:tcPr>
          <w:p w:rsidR="00615032" w:rsidRPr="00DD7598" w:rsidRDefault="00615032" w:rsidP="00DD7598">
            <w:pPr>
              <w:spacing w:before="60" w:after="60"/>
              <w:ind w:right="113"/>
              <w:jc w:val="right"/>
              <w:rPr>
                <w:rFonts w:ascii="Times New Roman" w:hAnsi="Times New Roman"/>
                <w:sz w:val="18"/>
                <w:szCs w:val="18"/>
              </w:rPr>
            </w:pPr>
          </w:p>
        </w:tc>
        <w:tc>
          <w:tcPr>
            <w:tcW w:w="570" w:type="dxa"/>
          </w:tcPr>
          <w:p w:rsidR="00615032" w:rsidRPr="00DD7598" w:rsidRDefault="00615032" w:rsidP="00DD7598">
            <w:pPr>
              <w:spacing w:before="60" w:after="60"/>
              <w:ind w:right="113"/>
              <w:jc w:val="right"/>
              <w:rPr>
                <w:rFonts w:ascii="Times New Roman" w:hAnsi="Times New Roman"/>
                <w:sz w:val="18"/>
                <w:szCs w:val="18"/>
              </w:rPr>
            </w:pPr>
          </w:p>
        </w:tc>
      </w:tr>
    </w:tbl>
    <w:p w:rsidR="007F25C2" w:rsidRPr="005240BE" w:rsidRDefault="007F25C2" w:rsidP="00DD7598">
      <w:pPr>
        <w:spacing w:before="240" w:after="240"/>
        <w:rPr>
          <w:rFonts w:ascii="Times New Roman" w:hAnsi="Times New Roman"/>
        </w:rPr>
      </w:pPr>
      <w:r w:rsidRPr="005240BE">
        <w:rPr>
          <w:rFonts w:ascii="Times New Roman" w:hAnsi="Times New Roman"/>
        </w:rPr>
        <w:t>88.</w:t>
      </w:r>
      <w:r w:rsidRPr="005240BE">
        <w:rPr>
          <w:rFonts w:ascii="Times New Roman" w:hAnsi="Times New Roman"/>
        </w:rPr>
        <w:tab/>
        <w:t>La police protège les droits et libertés constitutionnels fondamentaux des citoyens, outre d</w:t>
      </w:r>
      <w:r w:rsidR="00454F75" w:rsidRPr="005240BE">
        <w:rPr>
          <w:rFonts w:ascii="Times New Roman" w:hAnsi="Times New Roman"/>
        </w:rPr>
        <w:t>’</w:t>
      </w:r>
      <w:r w:rsidRPr="005240BE">
        <w:rPr>
          <w:rFonts w:ascii="Times New Roman" w:hAnsi="Times New Roman"/>
        </w:rPr>
        <w:t>autres valeurs protégées par la Constitution, sans distinction de religion, de sexe ou de race. Les règlements en vigueur contiennent des dispositions relatives à cette protection, parmi lesquels il convient de citer le Code d</w:t>
      </w:r>
      <w:r w:rsidR="00454F75" w:rsidRPr="005240BE">
        <w:rPr>
          <w:rFonts w:ascii="Times New Roman" w:hAnsi="Times New Roman"/>
        </w:rPr>
        <w:t>’</w:t>
      </w:r>
      <w:r w:rsidRPr="005240BE">
        <w:rPr>
          <w:rFonts w:ascii="Times New Roman" w:hAnsi="Times New Roman"/>
        </w:rPr>
        <w:t>éthique de la police. Ce dernier établit un ensemble de principes contraignants concernant le comportement professionnel, la diligence, la confidentialité, la tolérance et l</w:t>
      </w:r>
      <w:r w:rsidR="00454F75" w:rsidRPr="005240BE">
        <w:rPr>
          <w:rFonts w:ascii="Times New Roman" w:hAnsi="Times New Roman"/>
        </w:rPr>
        <w:t>’</w:t>
      </w:r>
      <w:r w:rsidRPr="005240BE">
        <w:rPr>
          <w:rFonts w:ascii="Times New Roman" w:hAnsi="Times New Roman"/>
        </w:rPr>
        <w:t>impartialité dont les fonctionnaires de police doivent faire preuve</w:t>
      </w:r>
      <w:r w:rsidR="00DD7598">
        <w:rPr>
          <w:rFonts w:ascii="Times New Roman" w:hAnsi="Times New Roman"/>
        </w:rPr>
        <w:t xml:space="preserve"> </w:t>
      </w:r>
      <w:r w:rsidRPr="005240BE">
        <w:rPr>
          <w:rFonts w:ascii="Times New Roman" w:hAnsi="Times New Roman"/>
        </w:rPr>
        <w:t>dans l</w:t>
      </w:r>
      <w:r w:rsidR="00454F75" w:rsidRPr="005240BE">
        <w:rPr>
          <w:rFonts w:ascii="Times New Roman" w:hAnsi="Times New Roman"/>
        </w:rPr>
        <w:t>’</w:t>
      </w:r>
      <w:r w:rsidRPr="005240BE">
        <w:rPr>
          <w:rFonts w:ascii="Times New Roman" w:hAnsi="Times New Roman"/>
        </w:rPr>
        <w:t>exercice de leurs fonctions.</w:t>
      </w:r>
    </w:p>
    <w:p w:rsidR="007F25C2" w:rsidRPr="005240BE" w:rsidRDefault="007F25C2" w:rsidP="00C91EB2">
      <w:pPr>
        <w:spacing w:after="240"/>
        <w:rPr>
          <w:rFonts w:ascii="Times New Roman" w:hAnsi="Times New Roman"/>
        </w:rPr>
      </w:pPr>
      <w:r w:rsidRPr="005240BE">
        <w:rPr>
          <w:rFonts w:ascii="Times New Roman" w:hAnsi="Times New Roman"/>
        </w:rPr>
        <w:t>89.</w:t>
      </w:r>
      <w:r w:rsidRPr="005240BE">
        <w:rPr>
          <w:rFonts w:ascii="Times New Roman" w:hAnsi="Times New Roman"/>
        </w:rPr>
        <w:tab/>
        <w:t>La prévention des comportements inappropriés de la polic</w:t>
      </w:r>
      <w:r w:rsidR="00DD7598">
        <w:rPr>
          <w:rFonts w:ascii="Times New Roman" w:hAnsi="Times New Roman"/>
        </w:rPr>
        <w:t xml:space="preserve">e est conduite conformément aux </w:t>
      </w:r>
      <w:r w:rsidRPr="005240BE">
        <w:rPr>
          <w:rFonts w:ascii="Times New Roman" w:hAnsi="Times New Roman"/>
        </w:rPr>
        <w:t>recommandations du Comité européen pour la prévention de la torture et des peines ou traitements inhumains ou</w:t>
      </w:r>
      <w:r w:rsidR="009E5C71">
        <w:rPr>
          <w:rFonts w:ascii="Times New Roman" w:hAnsi="Times New Roman"/>
        </w:rPr>
        <w:t xml:space="preserve"> dégradants (ci-après dénommé «</w:t>
      </w:r>
      <w:r w:rsidRPr="005240BE">
        <w:rPr>
          <w:rFonts w:ascii="Times New Roman" w:hAnsi="Times New Roman"/>
        </w:rPr>
        <w:t>le C</w:t>
      </w:r>
      <w:r w:rsidR="009E5C71">
        <w:rPr>
          <w:rFonts w:ascii="Times New Roman" w:hAnsi="Times New Roman"/>
        </w:rPr>
        <w:t>PT</w:t>
      </w:r>
      <w:r w:rsidR="00406DC6" w:rsidRPr="005240BE">
        <w:rPr>
          <w:rFonts w:ascii="Times New Roman" w:hAnsi="Times New Roman"/>
        </w:rPr>
        <w:t>») et aux recommandations du </w:t>
      </w:r>
      <w:r w:rsidRPr="005240BE">
        <w:rPr>
          <w:rFonts w:ascii="Times New Roman" w:hAnsi="Times New Roman"/>
        </w:rPr>
        <w:t>Comité des ministres du Conseil de l</w:t>
      </w:r>
      <w:r w:rsidR="00454F75" w:rsidRPr="005240BE">
        <w:rPr>
          <w:rFonts w:ascii="Times New Roman" w:hAnsi="Times New Roman"/>
        </w:rPr>
        <w:t>’</w:t>
      </w:r>
      <w:r w:rsidRPr="005240BE">
        <w:rPr>
          <w:rFonts w:ascii="Times New Roman" w:hAnsi="Times New Roman"/>
        </w:rPr>
        <w:t>Europe. Ce travail de prévention s</w:t>
      </w:r>
      <w:r w:rsidR="00454F75" w:rsidRPr="005240BE">
        <w:rPr>
          <w:rFonts w:ascii="Times New Roman" w:hAnsi="Times New Roman"/>
        </w:rPr>
        <w:t>’</w:t>
      </w:r>
      <w:r w:rsidRPr="005240BE">
        <w:rPr>
          <w:rFonts w:ascii="Times New Roman" w:hAnsi="Times New Roman"/>
        </w:rPr>
        <w:t>appuie sur l</w:t>
      </w:r>
      <w:r w:rsidR="00454F75" w:rsidRPr="005240BE">
        <w:rPr>
          <w:rFonts w:ascii="Times New Roman" w:hAnsi="Times New Roman"/>
        </w:rPr>
        <w:t>’</w:t>
      </w:r>
      <w:r w:rsidRPr="005240BE">
        <w:rPr>
          <w:rFonts w:ascii="Times New Roman" w:hAnsi="Times New Roman"/>
        </w:rPr>
        <w:t>organisation de la police, la mise à disposition d</w:t>
      </w:r>
      <w:r w:rsidR="00454F75" w:rsidRPr="005240BE">
        <w:rPr>
          <w:rFonts w:ascii="Times New Roman" w:hAnsi="Times New Roman"/>
        </w:rPr>
        <w:t>’</w:t>
      </w:r>
      <w:r w:rsidRPr="005240BE">
        <w:rPr>
          <w:rFonts w:ascii="Times New Roman" w:hAnsi="Times New Roman"/>
        </w:rPr>
        <w:t>un personnel, la formation des fonctionnaires de police et l</w:t>
      </w:r>
      <w:r w:rsidR="00454F75" w:rsidRPr="005240BE">
        <w:rPr>
          <w:rFonts w:ascii="Times New Roman" w:hAnsi="Times New Roman"/>
        </w:rPr>
        <w:t>’</w:t>
      </w:r>
      <w:r w:rsidRPr="005240BE">
        <w:rPr>
          <w:rFonts w:ascii="Times New Roman" w:hAnsi="Times New Roman"/>
        </w:rPr>
        <w:t>application des directives relatives à la conduite de la police, en mettant l</w:t>
      </w:r>
      <w:r w:rsidR="00454F75" w:rsidRPr="005240BE">
        <w:rPr>
          <w:rFonts w:ascii="Times New Roman" w:hAnsi="Times New Roman"/>
        </w:rPr>
        <w:t>’</w:t>
      </w:r>
      <w:r w:rsidRPr="005240BE">
        <w:rPr>
          <w:rFonts w:ascii="Times New Roman" w:hAnsi="Times New Roman"/>
        </w:rPr>
        <w:t>accent sur l</w:t>
      </w:r>
      <w:r w:rsidR="00454F75" w:rsidRPr="005240BE">
        <w:rPr>
          <w:rFonts w:ascii="Times New Roman" w:hAnsi="Times New Roman"/>
        </w:rPr>
        <w:t>’</w:t>
      </w:r>
      <w:r w:rsidRPr="005240BE">
        <w:rPr>
          <w:rFonts w:ascii="Times New Roman" w:hAnsi="Times New Roman"/>
        </w:rPr>
        <w:t>instauration d</w:t>
      </w:r>
      <w:r w:rsidR="00454F75" w:rsidRPr="005240BE">
        <w:rPr>
          <w:rFonts w:ascii="Times New Roman" w:hAnsi="Times New Roman"/>
        </w:rPr>
        <w:t>’</w:t>
      </w:r>
      <w:r w:rsidRPr="005240BE">
        <w:rPr>
          <w:rFonts w:ascii="Times New Roman" w:hAnsi="Times New Roman"/>
        </w:rPr>
        <w:t>un sentiment de responsabilité dans l</w:t>
      </w:r>
      <w:r w:rsidR="00454F75" w:rsidRPr="005240BE">
        <w:rPr>
          <w:rFonts w:ascii="Times New Roman" w:hAnsi="Times New Roman"/>
        </w:rPr>
        <w:t>’</w:t>
      </w:r>
      <w:r w:rsidRPr="005240BE">
        <w:rPr>
          <w:rFonts w:ascii="Times New Roman" w:hAnsi="Times New Roman"/>
        </w:rPr>
        <w:t>exercice de l</w:t>
      </w:r>
      <w:r w:rsidR="00454F75" w:rsidRPr="005240BE">
        <w:rPr>
          <w:rFonts w:ascii="Times New Roman" w:hAnsi="Times New Roman"/>
        </w:rPr>
        <w:t>’</w:t>
      </w:r>
      <w:r w:rsidRPr="005240BE">
        <w:rPr>
          <w:rFonts w:ascii="Times New Roman" w:hAnsi="Times New Roman"/>
        </w:rPr>
        <w:t xml:space="preserve">autorité policière et dans la supervision de la police à tous les niveaux. De plus, un manuel intitulé </w:t>
      </w:r>
      <w:r w:rsidRPr="005240BE">
        <w:rPr>
          <w:rFonts w:ascii="Times New Roman" w:hAnsi="Times New Roman"/>
          <w:i/>
        </w:rPr>
        <w:t>Principes et procédures</w:t>
      </w:r>
      <w:r w:rsidRPr="005240BE">
        <w:rPr>
          <w:rFonts w:ascii="Times New Roman" w:hAnsi="Times New Roman"/>
        </w:rPr>
        <w:t xml:space="preserve"> a été publié en mai 2004, qui est le fruit de la coopération entre des spécialistes du</w:t>
      </w:r>
      <w:r w:rsidR="00406DC6" w:rsidRPr="005240BE">
        <w:rPr>
          <w:rFonts w:ascii="Times New Roman" w:hAnsi="Times New Roman"/>
        </w:rPr>
        <w:t> </w:t>
      </w:r>
      <w:r w:rsidRPr="005240BE">
        <w:rPr>
          <w:rFonts w:ascii="Times New Roman" w:hAnsi="Times New Roman"/>
        </w:rPr>
        <w:t>Ministère de l</w:t>
      </w:r>
      <w:r w:rsidR="00454F75" w:rsidRPr="005240BE">
        <w:rPr>
          <w:rFonts w:ascii="Times New Roman" w:hAnsi="Times New Roman"/>
        </w:rPr>
        <w:t>’</w:t>
      </w:r>
      <w:r w:rsidRPr="005240BE">
        <w:rPr>
          <w:rFonts w:ascii="Times New Roman" w:hAnsi="Times New Roman"/>
        </w:rPr>
        <w:t>intérieur et du Programme international d</w:t>
      </w:r>
      <w:r w:rsidR="00454F75" w:rsidRPr="005240BE">
        <w:rPr>
          <w:rFonts w:ascii="Times New Roman" w:hAnsi="Times New Roman"/>
        </w:rPr>
        <w:t>’</w:t>
      </w:r>
      <w:r w:rsidRPr="005240BE">
        <w:rPr>
          <w:rFonts w:ascii="Times New Roman" w:hAnsi="Times New Roman"/>
        </w:rPr>
        <w:t>assistance à la formation aux enquêtes pénales (ICITAP) et qui est mis à la disposition de tous les fonctionnaires de police.</w:t>
      </w:r>
    </w:p>
    <w:p w:rsidR="007F25C2" w:rsidRPr="005240BE" w:rsidRDefault="007F25C2" w:rsidP="00C91EB2">
      <w:pPr>
        <w:spacing w:after="240"/>
        <w:rPr>
          <w:rFonts w:ascii="Times New Roman" w:hAnsi="Times New Roman"/>
        </w:rPr>
      </w:pPr>
      <w:r w:rsidRPr="005240BE">
        <w:rPr>
          <w:rFonts w:ascii="Times New Roman" w:hAnsi="Times New Roman"/>
        </w:rPr>
        <w:t>90.</w:t>
      </w:r>
      <w:r w:rsidRPr="005240BE">
        <w:rPr>
          <w:rFonts w:ascii="Times New Roman" w:hAnsi="Times New Roman"/>
        </w:rPr>
        <w:tab/>
        <w:t>En coopération avec le Département de contrôle interne, la Direction de la police (</w:t>
      </w:r>
      <w:r w:rsidRPr="005240BE">
        <w:rPr>
          <w:rFonts w:ascii="Times New Roman" w:hAnsi="Times New Roman"/>
          <w:i/>
        </w:rPr>
        <w:t>Ravnateljstvo policije</w:t>
      </w:r>
      <w:r w:rsidRPr="005240BE">
        <w:rPr>
          <w:rFonts w:ascii="Times New Roman" w:hAnsi="Times New Roman"/>
        </w:rPr>
        <w:t>) intervient, contrôle, évalue et prend toutes les mesures nécessaires en cas de rapports établis à l</w:t>
      </w:r>
      <w:r w:rsidR="00454F75" w:rsidRPr="005240BE">
        <w:rPr>
          <w:rFonts w:ascii="Times New Roman" w:hAnsi="Times New Roman"/>
        </w:rPr>
        <w:t>’</w:t>
      </w:r>
      <w:r w:rsidRPr="005240BE">
        <w:rPr>
          <w:rFonts w:ascii="Times New Roman" w:hAnsi="Times New Roman"/>
        </w:rPr>
        <w:t>encontre de fonctionnaires de police soupçonnés de mauvais traitements et d</w:t>
      </w:r>
      <w:r w:rsidR="00454F75" w:rsidRPr="005240BE">
        <w:rPr>
          <w:rFonts w:ascii="Times New Roman" w:hAnsi="Times New Roman"/>
        </w:rPr>
        <w:t>’</w:t>
      </w:r>
      <w:r w:rsidRPr="005240BE">
        <w:rPr>
          <w:rFonts w:ascii="Times New Roman" w:hAnsi="Times New Roman"/>
        </w:rPr>
        <w:t>actes de torture sur des personnes. Si quelque recours abusif à la force est établi, la procédure appropriée (disciplinaire, correctionnelle ou pénale) sera engagée à l</w:t>
      </w:r>
      <w:r w:rsidR="00454F75" w:rsidRPr="005240BE">
        <w:rPr>
          <w:rFonts w:ascii="Times New Roman" w:hAnsi="Times New Roman"/>
        </w:rPr>
        <w:t>’</w:t>
      </w:r>
      <w:r w:rsidRPr="005240BE">
        <w:rPr>
          <w:rFonts w:ascii="Times New Roman" w:hAnsi="Times New Roman"/>
        </w:rPr>
        <w:t>encontre du fonctionnaire de police incriminé. En outre, les chefs de police à tous les niveaux sont tenus de superviser le travail de leurs subordonnés (supervision hiérarchique interne).</w:t>
      </w:r>
    </w:p>
    <w:p w:rsidR="007F25C2" w:rsidRPr="005240BE" w:rsidRDefault="007F25C2" w:rsidP="00C91EB2">
      <w:pPr>
        <w:spacing w:after="240"/>
        <w:rPr>
          <w:rFonts w:ascii="Times New Roman" w:hAnsi="Times New Roman"/>
        </w:rPr>
      </w:pPr>
      <w:r w:rsidRPr="005240BE">
        <w:rPr>
          <w:rFonts w:ascii="Times New Roman" w:hAnsi="Times New Roman"/>
        </w:rPr>
        <w:t>91.</w:t>
      </w:r>
      <w:r w:rsidRPr="005240BE">
        <w:rPr>
          <w:rFonts w:ascii="Times New Roman" w:hAnsi="Times New Roman"/>
        </w:rPr>
        <w:tab/>
        <w:t>Grâce à un programme de formation périodique consistant en une formation professionnelle continue et la participation à des cours, séminaires et ateliers généraux et spécialisés, ainsi qu</w:t>
      </w:r>
      <w:r w:rsidR="00454F75" w:rsidRPr="005240BE">
        <w:rPr>
          <w:rFonts w:ascii="Times New Roman" w:hAnsi="Times New Roman"/>
        </w:rPr>
        <w:t>’</w:t>
      </w:r>
      <w:r w:rsidRPr="005240BE">
        <w:rPr>
          <w:rFonts w:ascii="Times New Roman" w:hAnsi="Times New Roman"/>
        </w:rPr>
        <w:t>en d</w:t>
      </w:r>
      <w:r w:rsidR="00454F75" w:rsidRPr="005240BE">
        <w:rPr>
          <w:rFonts w:ascii="Times New Roman" w:hAnsi="Times New Roman"/>
        </w:rPr>
        <w:t>’</w:t>
      </w:r>
      <w:r w:rsidRPr="005240BE">
        <w:rPr>
          <w:rFonts w:ascii="Times New Roman" w:hAnsi="Times New Roman"/>
        </w:rPr>
        <w:t>autres formes analogues de formation, le Ministère de l</w:t>
      </w:r>
      <w:r w:rsidR="00454F75" w:rsidRPr="005240BE">
        <w:rPr>
          <w:rFonts w:ascii="Times New Roman" w:hAnsi="Times New Roman"/>
        </w:rPr>
        <w:t>’</w:t>
      </w:r>
      <w:r w:rsidRPr="005240BE">
        <w:rPr>
          <w:rFonts w:ascii="Times New Roman" w:hAnsi="Times New Roman"/>
        </w:rPr>
        <w:t>intérieur a permis aux fonctionnaires de police d</w:t>
      </w:r>
      <w:r w:rsidR="00454F75" w:rsidRPr="005240BE">
        <w:rPr>
          <w:rFonts w:ascii="Times New Roman" w:hAnsi="Times New Roman"/>
        </w:rPr>
        <w:t>’</w:t>
      </w:r>
      <w:r w:rsidRPr="005240BE">
        <w:rPr>
          <w:rFonts w:ascii="Times New Roman" w:hAnsi="Times New Roman"/>
        </w:rPr>
        <w:t>être formés de manière à accomplir leur travail d</w:t>
      </w:r>
      <w:r w:rsidR="00454F75" w:rsidRPr="005240BE">
        <w:rPr>
          <w:rFonts w:ascii="Times New Roman" w:hAnsi="Times New Roman"/>
        </w:rPr>
        <w:t>’</w:t>
      </w:r>
      <w:r w:rsidRPr="005240BE">
        <w:rPr>
          <w:rFonts w:ascii="Times New Roman" w:hAnsi="Times New Roman"/>
        </w:rPr>
        <w:t>une façon adéquate, professionnelle et compétente, à ne pas se compo</w:t>
      </w:r>
      <w:r w:rsidR="00406DC6" w:rsidRPr="005240BE">
        <w:rPr>
          <w:rFonts w:ascii="Times New Roman" w:hAnsi="Times New Roman"/>
        </w:rPr>
        <w:t>rter de façon inappropriée et à </w:t>
      </w:r>
      <w:r w:rsidRPr="005240BE">
        <w:rPr>
          <w:rFonts w:ascii="Times New Roman" w:hAnsi="Times New Roman"/>
        </w:rPr>
        <w:t>éviter de s</w:t>
      </w:r>
      <w:r w:rsidR="00454F75" w:rsidRPr="005240BE">
        <w:rPr>
          <w:rFonts w:ascii="Times New Roman" w:hAnsi="Times New Roman"/>
        </w:rPr>
        <w:t>’</w:t>
      </w:r>
      <w:r w:rsidRPr="005240BE">
        <w:rPr>
          <w:rFonts w:ascii="Times New Roman" w:hAnsi="Times New Roman"/>
        </w:rPr>
        <w:t>exposer à des sanctions disciplinaires ou pénales.</w:t>
      </w:r>
    </w:p>
    <w:p w:rsidR="007F25C2" w:rsidRPr="005240BE" w:rsidRDefault="007F25C2" w:rsidP="00C91EB2">
      <w:pPr>
        <w:spacing w:after="240"/>
        <w:rPr>
          <w:rFonts w:ascii="Times New Roman" w:hAnsi="Times New Roman"/>
        </w:rPr>
      </w:pPr>
      <w:r w:rsidRPr="005240BE">
        <w:rPr>
          <w:rFonts w:ascii="Times New Roman" w:hAnsi="Times New Roman"/>
        </w:rPr>
        <w:t>92.</w:t>
      </w:r>
      <w:r w:rsidRPr="005240BE">
        <w:rPr>
          <w:rFonts w:ascii="Times New Roman" w:hAnsi="Times New Roman"/>
        </w:rPr>
        <w:tab/>
        <w:t>S</w:t>
      </w:r>
      <w:r w:rsidR="00454F75" w:rsidRPr="005240BE">
        <w:rPr>
          <w:rFonts w:ascii="Times New Roman" w:hAnsi="Times New Roman"/>
        </w:rPr>
        <w:t>’</w:t>
      </w:r>
      <w:r w:rsidRPr="005240BE">
        <w:rPr>
          <w:rFonts w:ascii="Times New Roman" w:hAnsi="Times New Roman"/>
        </w:rPr>
        <w:t>agissant du comportement illicite des fonctionnaires de poli</w:t>
      </w:r>
      <w:r w:rsidR="00406DC6" w:rsidRPr="005240BE">
        <w:rPr>
          <w:rFonts w:ascii="Times New Roman" w:hAnsi="Times New Roman"/>
        </w:rPr>
        <w:t>ce, la protection des droits et </w:t>
      </w:r>
      <w:r w:rsidRPr="005240BE">
        <w:rPr>
          <w:rFonts w:ascii="Times New Roman" w:hAnsi="Times New Roman"/>
        </w:rPr>
        <w:t>des intérêts des citoyens et des personnes morales est garantie à plusieurs niveaux. En effet, outre le droit de soumettre des requêtes, les personnes physiques et morales ont le droit en République de Croatie de demander à l</w:t>
      </w:r>
      <w:r w:rsidR="00454F75" w:rsidRPr="005240BE">
        <w:rPr>
          <w:rFonts w:ascii="Times New Roman" w:hAnsi="Times New Roman"/>
        </w:rPr>
        <w:t>’</w:t>
      </w:r>
      <w:r w:rsidRPr="005240BE">
        <w:rPr>
          <w:rFonts w:ascii="Times New Roman" w:hAnsi="Times New Roman"/>
        </w:rPr>
        <w:t>organe compétent d</w:t>
      </w:r>
      <w:r w:rsidR="00454F75" w:rsidRPr="005240BE">
        <w:rPr>
          <w:rFonts w:ascii="Times New Roman" w:hAnsi="Times New Roman"/>
        </w:rPr>
        <w:t>’</w:t>
      </w:r>
      <w:r w:rsidRPr="005240BE">
        <w:rPr>
          <w:rFonts w:ascii="Times New Roman" w:hAnsi="Times New Roman"/>
        </w:rPr>
        <w:t>exami</w:t>
      </w:r>
      <w:r w:rsidR="00406DC6" w:rsidRPr="005240BE">
        <w:rPr>
          <w:rFonts w:ascii="Times New Roman" w:hAnsi="Times New Roman"/>
        </w:rPr>
        <w:t>ner la responsabilité civile et </w:t>
      </w:r>
      <w:r w:rsidRPr="005240BE">
        <w:rPr>
          <w:rFonts w:ascii="Times New Roman" w:hAnsi="Times New Roman"/>
        </w:rPr>
        <w:t>pénale de fonctionnaires de police, ainsi que celle du ministre compétent pour des préjudices causés par l</w:t>
      </w:r>
      <w:r w:rsidR="00454F75" w:rsidRPr="005240BE">
        <w:rPr>
          <w:rFonts w:ascii="Times New Roman" w:hAnsi="Times New Roman"/>
        </w:rPr>
        <w:t>’</w:t>
      </w:r>
      <w:r w:rsidRPr="005240BE">
        <w:rPr>
          <w:rFonts w:ascii="Times New Roman" w:hAnsi="Times New Roman"/>
        </w:rPr>
        <w:t>action illicite ou inadéquate de fonctionnaires de police.</w:t>
      </w:r>
    </w:p>
    <w:p w:rsidR="007F25C2" w:rsidRPr="005240BE" w:rsidRDefault="007F25C2" w:rsidP="00C91EB2">
      <w:pPr>
        <w:spacing w:after="240"/>
        <w:rPr>
          <w:rFonts w:ascii="Times New Roman" w:hAnsi="Times New Roman"/>
        </w:rPr>
      </w:pPr>
      <w:r w:rsidRPr="005240BE">
        <w:rPr>
          <w:rFonts w:ascii="Times New Roman" w:hAnsi="Times New Roman"/>
        </w:rPr>
        <w:t>93.</w:t>
      </w:r>
      <w:r w:rsidRPr="005240BE">
        <w:rPr>
          <w:rFonts w:ascii="Times New Roman" w:hAnsi="Times New Roman"/>
        </w:rPr>
        <w:tab/>
        <w:t>Outre les formes externes de supervision, le travail de la police est également supervisé par les services internes du Ministère de l</w:t>
      </w:r>
      <w:r w:rsidR="00454F75" w:rsidRPr="005240BE">
        <w:rPr>
          <w:rFonts w:ascii="Times New Roman" w:hAnsi="Times New Roman"/>
        </w:rPr>
        <w:t>’</w:t>
      </w:r>
      <w:r w:rsidRPr="005240BE">
        <w:rPr>
          <w:rFonts w:ascii="Times New Roman" w:hAnsi="Times New Roman"/>
        </w:rPr>
        <w:t>intérieur en fonction des axes de travail, et par le service de contrôle interne spécialisé au sein du bureau du Ministre (le Département de contrôle interne), dont la fonction première est d</w:t>
      </w:r>
      <w:r w:rsidR="00454F75" w:rsidRPr="005240BE">
        <w:rPr>
          <w:rFonts w:ascii="Times New Roman" w:hAnsi="Times New Roman"/>
        </w:rPr>
        <w:t>’</w:t>
      </w:r>
      <w:r w:rsidRPr="005240BE">
        <w:rPr>
          <w:rFonts w:ascii="Times New Roman" w:hAnsi="Times New Roman"/>
        </w:rPr>
        <w:t>établir et de poursuivre les graves irrégularités ainsi que les infractions pénales et les délits commis par le personnel de ce ministère (abus d</w:t>
      </w:r>
      <w:r w:rsidR="00454F75" w:rsidRPr="005240BE">
        <w:rPr>
          <w:rFonts w:ascii="Times New Roman" w:hAnsi="Times New Roman"/>
        </w:rPr>
        <w:t>’</w:t>
      </w:r>
      <w:r w:rsidRPr="005240BE">
        <w:rPr>
          <w:rFonts w:ascii="Times New Roman" w:hAnsi="Times New Roman"/>
        </w:rPr>
        <w:t>autorité publique, abus dans le service ou autre).</w:t>
      </w:r>
    </w:p>
    <w:p w:rsidR="007F25C2" w:rsidRPr="005240BE" w:rsidRDefault="007F25C2" w:rsidP="00C91EB2">
      <w:pPr>
        <w:spacing w:after="240"/>
        <w:rPr>
          <w:rFonts w:ascii="Times New Roman" w:hAnsi="Times New Roman"/>
        </w:rPr>
      </w:pPr>
      <w:r w:rsidRPr="005240BE">
        <w:rPr>
          <w:rFonts w:ascii="Times New Roman" w:hAnsi="Times New Roman"/>
        </w:rPr>
        <w:t>94.</w:t>
      </w:r>
      <w:r w:rsidRPr="005240BE">
        <w:rPr>
          <w:rFonts w:ascii="Times New Roman" w:hAnsi="Times New Roman"/>
        </w:rPr>
        <w:tab/>
        <w:t>Conformément aux recommandations du CPT, la Direction de la police a adressé en décembre 2004 à tous les chefs des départements de police des</w:t>
      </w:r>
      <w:r w:rsidR="00406DC6" w:rsidRPr="005240BE">
        <w:rPr>
          <w:rFonts w:ascii="Times New Roman" w:hAnsi="Times New Roman"/>
        </w:rPr>
        <w:t xml:space="preserve"> instructions leur ordonnant de </w:t>
      </w:r>
      <w:r w:rsidRPr="005240BE">
        <w:rPr>
          <w:rFonts w:ascii="Times New Roman" w:hAnsi="Times New Roman"/>
        </w:rPr>
        <w:t>prêter une attention particulière à cette question et d</w:t>
      </w:r>
      <w:r w:rsidR="00454F75" w:rsidRPr="005240BE">
        <w:rPr>
          <w:rFonts w:ascii="Times New Roman" w:hAnsi="Times New Roman"/>
        </w:rPr>
        <w:t>’</w:t>
      </w:r>
      <w:r w:rsidRPr="005240BE">
        <w:rPr>
          <w:rFonts w:ascii="Times New Roman" w:hAnsi="Times New Roman"/>
        </w:rPr>
        <w:t>organiser à l</w:t>
      </w:r>
      <w:r w:rsidR="00454F75" w:rsidRPr="005240BE">
        <w:rPr>
          <w:rFonts w:ascii="Times New Roman" w:hAnsi="Times New Roman"/>
        </w:rPr>
        <w:t>’</w:t>
      </w:r>
      <w:r w:rsidRPr="005240BE">
        <w:rPr>
          <w:rFonts w:ascii="Times New Roman" w:hAnsi="Times New Roman"/>
        </w:rPr>
        <w:t>attention de tous les fonctionnaires de police des cours de formation professionnelle sur le CPT et ses normes, les modes de prévention des abus ainsi que sur la Convention contre la torture et autres peines ou traitements cruels, inhumains ou dégradants. À cet égard, tous les programmes de formation sont supervisés et développés continuellement, et leurs programmes d</w:t>
      </w:r>
      <w:r w:rsidR="00454F75" w:rsidRPr="005240BE">
        <w:rPr>
          <w:rFonts w:ascii="Times New Roman" w:hAnsi="Times New Roman"/>
        </w:rPr>
        <w:t>’</w:t>
      </w:r>
      <w:r w:rsidRPr="005240BE">
        <w:rPr>
          <w:rFonts w:ascii="Times New Roman" w:hAnsi="Times New Roman"/>
        </w:rPr>
        <w:t>études font l</w:t>
      </w:r>
      <w:r w:rsidR="00454F75" w:rsidRPr="005240BE">
        <w:rPr>
          <w:rFonts w:ascii="Times New Roman" w:hAnsi="Times New Roman"/>
        </w:rPr>
        <w:t>’</w:t>
      </w:r>
      <w:r w:rsidRPr="005240BE">
        <w:rPr>
          <w:rFonts w:ascii="Times New Roman" w:hAnsi="Times New Roman"/>
        </w:rPr>
        <w:t>objet de révisions en fonction des demandes. Afin d</w:t>
      </w:r>
      <w:r w:rsidR="00454F75" w:rsidRPr="005240BE">
        <w:rPr>
          <w:rFonts w:ascii="Times New Roman" w:hAnsi="Times New Roman"/>
        </w:rPr>
        <w:t>’</w:t>
      </w:r>
      <w:r w:rsidRPr="005240BE">
        <w:rPr>
          <w:rFonts w:ascii="Times New Roman" w:hAnsi="Times New Roman"/>
        </w:rPr>
        <w:t>adapter les programmes et l</w:t>
      </w:r>
      <w:r w:rsidR="00454F75" w:rsidRPr="005240BE">
        <w:rPr>
          <w:rFonts w:ascii="Times New Roman" w:hAnsi="Times New Roman"/>
        </w:rPr>
        <w:t>’</w:t>
      </w:r>
      <w:r w:rsidRPr="005240BE">
        <w:rPr>
          <w:rFonts w:ascii="Times New Roman" w:hAnsi="Times New Roman"/>
        </w:rPr>
        <w:t>organisation des différents niveaux de la formation de la police (formation de la police de base, formation et perfectionnement professionnels, formation professionnelle supérieure et enseignement universitaire) aux besoins réels du travail de la police et de la communauté au sein de laquelle elle opère, on travaille actuellement à un modèle définitif de formation de la police.</w:t>
      </w:r>
    </w:p>
    <w:p w:rsidR="007F25C2" w:rsidRPr="005240BE" w:rsidRDefault="007F25C2" w:rsidP="00C91EB2">
      <w:pPr>
        <w:keepNext/>
        <w:spacing w:after="240"/>
        <w:rPr>
          <w:rFonts w:ascii="Times New Roman" w:hAnsi="Times New Roman"/>
          <w:b/>
        </w:rPr>
      </w:pPr>
      <w:r w:rsidRPr="005240BE">
        <w:rPr>
          <w:rFonts w:ascii="Times New Roman" w:hAnsi="Times New Roman"/>
          <w:b/>
        </w:rPr>
        <w:t>Interdiction des expériences médicales et scientifiques non autorisées</w:t>
      </w:r>
    </w:p>
    <w:p w:rsidR="007F25C2" w:rsidRPr="005240BE" w:rsidRDefault="007F25C2" w:rsidP="00C91EB2">
      <w:pPr>
        <w:keepNext/>
        <w:spacing w:after="240"/>
        <w:rPr>
          <w:rFonts w:ascii="Times New Roman" w:hAnsi="Times New Roman"/>
        </w:rPr>
      </w:pPr>
      <w:r w:rsidRPr="005240BE">
        <w:rPr>
          <w:rFonts w:ascii="Times New Roman" w:hAnsi="Times New Roman"/>
        </w:rPr>
        <w:t>95.</w:t>
      </w:r>
      <w:r w:rsidRPr="005240BE">
        <w:rPr>
          <w:rFonts w:ascii="Times New Roman" w:hAnsi="Times New Roman"/>
        </w:rPr>
        <w:tab/>
        <w:t>Les droits des patients ou des bénéficiaires des services de soins de santé sont régis en République de Croatie d</w:t>
      </w:r>
      <w:r w:rsidR="00454F75" w:rsidRPr="005240BE">
        <w:rPr>
          <w:rFonts w:ascii="Times New Roman" w:hAnsi="Times New Roman"/>
        </w:rPr>
        <w:t>’</w:t>
      </w:r>
      <w:r w:rsidRPr="005240BE">
        <w:rPr>
          <w:rFonts w:ascii="Times New Roman" w:hAnsi="Times New Roman"/>
        </w:rPr>
        <w:t>une manière générale ainsi qu</w:t>
      </w:r>
      <w:r w:rsidR="00454F75" w:rsidRPr="005240BE">
        <w:rPr>
          <w:rFonts w:ascii="Times New Roman" w:hAnsi="Times New Roman"/>
        </w:rPr>
        <w:t>’</w:t>
      </w:r>
      <w:r w:rsidRPr="005240BE">
        <w:rPr>
          <w:rFonts w:ascii="Times New Roman" w:hAnsi="Times New Roman"/>
        </w:rPr>
        <w:t>en détail par le système des soins de santé dans son entier. Outre la loi sur les soins de santé qui sert de base, le droit au libre choix est établi par la loi sur la protection des droits des patients (JO 163/04), la loi sur la protection des personnes souffrant de troubles mentaux (JO 111/97, 27/98, 128/99, 79/02), et le Code d</w:t>
      </w:r>
      <w:r w:rsidR="00454F75" w:rsidRPr="005240BE">
        <w:rPr>
          <w:rFonts w:ascii="Times New Roman" w:hAnsi="Times New Roman"/>
        </w:rPr>
        <w:t>’</w:t>
      </w:r>
      <w:r w:rsidRPr="005240BE">
        <w:rPr>
          <w:rFonts w:ascii="Times New Roman" w:hAnsi="Times New Roman"/>
        </w:rPr>
        <w:t xml:space="preserve">éthique et de déontologie médicales. </w:t>
      </w:r>
    </w:p>
    <w:p w:rsidR="007F25C2" w:rsidRPr="005240BE" w:rsidRDefault="007F25C2" w:rsidP="00C91EB2">
      <w:pPr>
        <w:spacing w:after="240"/>
        <w:rPr>
          <w:rFonts w:ascii="Times New Roman" w:hAnsi="Times New Roman"/>
        </w:rPr>
      </w:pPr>
      <w:r w:rsidRPr="005240BE">
        <w:rPr>
          <w:rFonts w:ascii="Times New Roman" w:hAnsi="Times New Roman"/>
        </w:rPr>
        <w:t>96.</w:t>
      </w:r>
      <w:r w:rsidRPr="005240BE">
        <w:rPr>
          <w:rFonts w:ascii="Times New Roman" w:hAnsi="Times New Roman"/>
        </w:rPr>
        <w:tab/>
        <w:t>En cas de recherche scientifique sur des patients et de participation de patients à un enseignement médical, le consentement éclairé et exprès du patient est nécessaire. C</w:t>
      </w:r>
      <w:r w:rsidR="00DD7598">
        <w:rPr>
          <w:rFonts w:ascii="Times New Roman" w:hAnsi="Times New Roman"/>
        </w:rPr>
        <w:t>e </w:t>
      </w:r>
      <w:r w:rsidRPr="005240BE">
        <w:rPr>
          <w:rFonts w:ascii="Times New Roman" w:hAnsi="Times New Roman"/>
        </w:rPr>
        <w:t>consentement doit être écrit, daté et signé par le patient, qui l</w:t>
      </w:r>
      <w:r w:rsidR="00454F75" w:rsidRPr="005240BE">
        <w:rPr>
          <w:rFonts w:ascii="Times New Roman" w:hAnsi="Times New Roman"/>
        </w:rPr>
        <w:t>’</w:t>
      </w:r>
      <w:r w:rsidRPr="005240BE">
        <w:rPr>
          <w:rFonts w:ascii="Times New Roman" w:hAnsi="Times New Roman"/>
        </w:rPr>
        <w:t>accordera sur la base d</w:t>
      </w:r>
      <w:r w:rsidR="00454F75" w:rsidRPr="005240BE">
        <w:rPr>
          <w:rFonts w:ascii="Times New Roman" w:hAnsi="Times New Roman"/>
        </w:rPr>
        <w:t>’</w:t>
      </w:r>
      <w:r w:rsidRPr="005240BE">
        <w:rPr>
          <w:rFonts w:ascii="Times New Roman" w:hAnsi="Times New Roman"/>
        </w:rPr>
        <w:t>informations précises et intelligibles fournies à ce dernier sur la nature, l</w:t>
      </w:r>
      <w:r w:rsidR="00454F75" w:rsidRPr="005240BE">
        <w:rPr>
          <w:rFonts w:ascii="Times New Roman" w:hAnsi="Times New Roman"/>
        </w:rPr>
        <w:t>’</w:t>
      </w:r>
      <w:r w:rsidRPr="005240BE">
        <w:rPr>
          <w:rFonts w:ascii="Times New Roman" w:hAnsi="Times New Roman"/>
        </w:rPr>
        <w:t>impor</w:t>
      </w:r>
      <w:r w:rsidR="00406DC6" w:rsidRPr="005240BE">
        <w:rPr>
          <w:rFonts w:ascii="Times New Roman" w:hAnsi="Times New Roman"/>
        </w:rPr>
        <w:t>tance et</w:t>
      </w:r>
      <w:r w:rsidR="00DD7598">
        <w:rPr>
          <w:rFonts w:ascii="Times New Roman" w:hAnsi="Times New Roman"/>
        </w:rPr>
        <w:t xml:space="preserve"> </w:t>
      </w:r>
      <w:r w:rsidR="00406DC6" w:rsidRPr="005240BE">
        <w:rPr>
          <w:rFonts w:ascii="Times New Roman" w:hAnsi="Times New Roman"/>
        </w:rPr>
        <w:t>les</w:t>
      </w:r>
      <w:r w:rsidR="00DD7598">
        <w:rPr>
          <w:rFonts w:ascii="Times New Roman" w:hAnsi="Times New Roman"/>
        </w:rPr>
        <w:t xml:space="preserve"> </w:t>
      </w:r>
      <w:r w:rsidRPr="005240BE">
        <w:rPr>
          <w:rFonts w:ascii="Times New Roman" w:hAnsi="Times New Roman"/>
        </w:rPr>
        <w:t>conséquences de la recherche.</w:t>
      </w:r>
    </w:p>
    <w:p w:rsidR="007F25C2" w:rsidRPr="005240BE" w:rsidRDefault="007F25C2" w:rsidP="00C91EB2">
      <w:pPr>
        <w:spacing w:after="240"/>
        <w:rPr>
          <w:rFonts w:ascii="Times New Roman" w:hAnsi="Times New Roman"/>
        </w:rPr>
      </w:pPr>
      <w:r w:rsidRPr="005240BE">
        <w:rPr>
          <w:rFonts w:ascii="Times New Roman" w:hAnsi="Times New Roman"/>
        </w:rPr>
        <w:t>97.</w:t>
      </w:r>
      <w:r w:rsidRPr="005240BE">
        <w:rPr>
          <w:rFonts w:ascii="Times New Roman" w:hAnsi="Times New Roman"/>
        </w:rPr>
        <w:tab/>
        <w:t>Les patients conscients, mentalement capables et dûment informés ont le droit d</w:t>
      </w:r>
      <w:r w:rsidR="00454F75" w:rsidRPr="005240BE">
        <w:rPr>
          <w:rFonts w:ascii="Times New Roman" w:hAnsi="Times New Roman"/>
        </w:rPr>
        <w:t>’</w:t>
      </w:r>
      <w:r w:rsidRPr="005240BE">
        <w:rPr>
          <w:rFonts w:ascii="Times New Roman" w:hAnsi="Times New Roman"/>
        </w:rPr>
        <w:t>accepter ou de refuser les médecins désignés ou l</w:t>
      </w:r>
      <w:r w:rsidR="00454F75" w:rsidRPr="005240BE">
        <w:rPr>
          <w:rFonts w:ascii="Times New Roman" w:hAnsi="Times New Roman"/>
        </w:rPr>
        <w:t>’</w:t>
      </w:r>
      <w:r w:rsidRPr="005240BE">
        <w:rPr>
          <w:rFonts w:ascii="Times New Roman" w:hAnsi="Times New Roman"/>
        </w:rPr>
        <w:t>assistance médicale recommandée. Si le patient n</w:t>
      </w:r>
      <w:r w:rsidR="00454F75" w:rsidRPr="005240BE">
        <w:rPr>
          <w:rFonts w:ascii="Times New Roman" w:hAnsi="Times New Roman"/>
        </w:rPr>
        <w:t>’</w:t>
      </w:r>
      <w:r w:rsidRPr="005240BE">
        <w:rPr>
          <w:rFonts w:ascii="Times New Roman" w:hAnsi="Times New Roman"/>
        </w:rPr>
        <w:t>est pas capable de prendre une décision, son représentant légal pourra décider à sa place</w:t>
      </w:r>
      <w:r w:rsidR="00DC5B7A" w:rsidRPr="005240BE">
        <w:rPr>
          <w:rFonts w:ascii="Times New Roman" w:hAnsi="Times New Roman"/>
        </w:rPr>
        <w:t>;</w:t>
      </w:r>
      <w:r w:rsidRPr="005240BE">
        <w:rPr>
          <w:rFonts w:ascii="Times New Roman" w:hAnsi="Times New Roman"/>
        </w:rPr>
        <w:t xml:space="preserve"> si le représentant légal n</w:t>
      </w:r>
      <w:r w:rsidR="00454F75" w:rsidRPr="005240BE">
        <w:rPr>
          <w:rFonts w:ascii="Times New Roman" w:hAnsi="Times New Roman"/>
        </w:rPr>
        <w:t>’</w:t>
      </w:r>
      <w:r w:rsidRPr="005240BE">
        <w:rPr>
          <w:rFonts w:ascii="Times New Roman" w:hAnsi="Times New Roman"/>
        </w:rPr>
        <w:t>est pas présent et si le médecin doit prendre sans tarder une décision, ce dernier recourra au traitement qu</w:t>
      </w:r>
      <w:r w:rsidR="00454F75" w:rsidRPr="005240BE">
        <w:rPr>
          <w:rFonts w:ascii="Times New Roman" w:hAnsi="Times New Roman"/>
        </w:rPr>
        <w:t>’</w:t>
      </w:r>
      <w:r w:rsidRPr="005240BE">
        <w:rPr>
          <w:rFonts w:ascii="Times New Roman" w:hAnsi="Times New Roman"/>
        </w:rPr>
        <w:t>il considère à sa connaissance comme le meilleur.</w:t>
      </w:r>
    </w:p>
    <w:p w:rsidR="007F25C2" w:rsidRPr="005240BE" w:rsidRDefault="007F25C2" w:rsidP="00C91EB2">
      <w:pPr>
        <w:spacing w:after="240"/>
        <w:rPr>
          <w:rFonts w:ascii="Times New Roman" w:hAnsi="Times New Roman"/>
        </w:rPr>
      </w:pPr>
      <w:r w:rsidRPr="005240BE">
        <w:rPr>
          <w:rFonts w:ascii="Times New Roman" w:hAnsi="Times New Roman"/>
        </w:rPr>
        <w:t>98.</w:t>
      </w:r>
      <w:r w:rsidRPr="005240BE">
        <w:rPr>
          <w:rFonts w:ascii="Times New Roman" w:hAnsi="Times New Roman"/>
        </w:rPr>
        <w:tab/>
        <w:t>À l</w:t>
      </w:r>
      <w:r w:rsidR="00454F75" w:rsidRPr="005240BE">
        <w:rPr>
          <w:rFonts w:ascii="Times New Roman" w:hAnsi="Times New Roman"/>
        </w:rPr>
        <w:t>’</w:t>
      </w:r>
      <w:r w:rsidRPr="005240BE">
        <w:rPr>
          <w:rFonts w:ascii="Times New Roman" w:hAnsi="Times New Roman"/>
        </w:rPr>
        <w:t>exception des cas d</w:t>
      </w:r>
      <w:r w:rsidR="00454F75" w:rsidRPr="005240BE">
        <w:rPr>
          <w:rFonts w:ascii="Times New Roman" w:hAnsi="Times New Roman"/>
        </w:rPr>
        <w:t>’</w:t>
      </w:r>
      <w:r w:rsidRPr="005240BE">
        <w:rPr>
          <w:rFonts w:ascii="Times New Roman" w:hAnsi="Times New Roman"/>
        </w:rPr>
        <w:t>urgence, les médecins pourront examiner et assister médicalement des enfants et des mineurs à condition d</w:t>
      </w:r>
      <w:r w:rsidR="00454F75" w:rsidRPr="005240BE">
        <w:rPr>
          <w:rFonts w:ascii="Times New Roman" w:hAnsi="Times New Roman"/>
        </w:rPr>
        <w:t>’</w:t>
      </w:r>
      <w:r w:rsidRPr="005240BE">
        <w:rPr>
          <w:rFonts w:ascii="Times New Roman" w:hAnsi="Times New Roman"/>
        </w:rPr>
        <w:t>avoir obtenu le consentement des parents, des tuteurs ou d</w:t>
      </w:r>
      <w:r w:rsidR="00454F75" w:rsidRPr="005240BE">
        <w:rPr>
          <w:rFonts w:ascii="Times New Roman" w:hAnsi="Times New Roman"/>
        </w:rPr>
        <w:t>’</w:t>
      </w:r>
      <w:r w:rsidRPr="005240BE">
        <w:rPr>
          <w:rFonts w:ascii="Times New Roman" w:hAnsi="Times New Roman"/>
        </w:rPr>
        <w:t>adultes qui soient membres proches de la famille et plus âgés. Le médecin recourra à l</w:t>
      </w:r>
      <w:r w:rsidR="00454F75" w:rsidRPr="005240BE">
        <w:rPr>
          <w:rFonts w:ascii="Times New Roman" w:hAnsi="Times New Roman"/>
        </w:rPr>
        <w:t>’</w:t>
      </w:r>
      <w:r w:rsidRPr="005240BE">
        <w:rPr>
          <w:rFonts w:ascii="Times New Roman" w:hAnsi="Times New Roman"/>
        </w:rPr>
        <w:t>acte médical le plus approprié et s</w:t>
      </w:r>
      <w:r w:rsidR="00454F75" w:rsidRPr="005240BE">
        <w:rPr>
          <w:rFonts w:ascii="Times New Roman" w:hAnsi="Times New Roman"/>
        </w:rPr>
        <w:t>’</w:t>
      </w:r>
      <w:r w:rsidRPr="005240BE">
        <w:rPr>
          <w:rFonts w:ascii="Times New Roman" w:hAnsi="Times New Roman"/>
        </w:rPr>
        <w:t>opposera aux demandes de personnes étrangères à la profession médicale susceptibles de mettre en danger la santé ou la vie de</w:t>
      </w:r>
      <w:r w:rsidR="00406DC6" w:rsidRPr="005240BE">
        <w:rPr>
          <w:rFonts w:ascii="Times New Roman" w:hAnsi="Times New Roman"/>
        </w:rPr>
        <w:t>s mineurs. En cas de soupçon de</w:t>
      </w:r>
      <w:r w:rsidR="00DD7598">
        <w:rPr>
          <w:rFonts w:ascii="Times New Roman" w:hAnsi="Times New Roman"/>
        </w:rPr>
        <w:t xml:space="preserve"> </w:t>
      </w:r>
      <w:r w:rsidRPr="005240BE">
        <w:rPr>
          <w:rFonts w:ascii="Times New Roman" w:hAnsi="Times New Roman"/>
        </w:rPr>
        <w:t>violence ou de maltraitance sur enfants, le médecin est tenu d</w:t>
      </w:r>
      <w:r w:rsidR="00454F75" w:rsidRPr="005240BE">
        <w:rPr>
          <w:rFonts w:ascii="Times New Roman" w:hAnsi="Times New Roman"/>
        </w:rPr>
        <w:t>’</w:t>
      </w:r>
      <w:r w:rsidRPr="005240BE">
        <w:rPr>
          <w:rFonts w:ascii="Times New Roman" w:hAnsi="Times New Roman"/>
        </w:rPr>
        <w:t>informer les instances compétentes, en prenant soin de respecter le droit à la vie privée et</w:t>
      </w:r>
      <w:r w:rsidR="00406DC6" w:rsidRPr="005240BE">
        <w:rPr>
          <w:rFonts w:ascii="Times New Roman" w:hAnsi="Times New Roman"/>
        </w:rPr>
        <w:t xml:space="preserve"> les intérêts de l</w:t>
      </w:r>
      <w:r w:rsidR="00454F75" w:rsidRPr="005240BE">
        <w:rPr>
          <w:rFonts w:ascii="Times New Roman" w:hAnsi="Times New Roman"/>
        </w:rPr>
        <w:t>’</w:t>
      </w:r>
      <w:r w:rsidR="00DD7598">
        <w:rPr>
          <w:rFonts w:ascii="Times New Roman" w:hAnsi="Times New Roman"/>
        </w:rPr>
        <w:t xml:space="preserve">enfant ou </w:t>
      </w:r>
      <w:r w:rsidR="00406DC6" w:rsidRPr="005240BE">
        <w:rPr>
          <w:rFonts w:ascii="Times New Roman" w:hAnsi="Times New Roman"/>
        </w:rPr>
        <w:t>du</w:t>
      </w:r>
      <w:r w:rsidR="00DD7598">
        <w:rPr>
          <w:rFonts w:ascii="Times New Roman" w:hAnsi="Times New Roman"/>
        </w:rPr>
        <w:t> </w:t>
      </w:r>
      <w:r w:rsidRPr="005240BE">
        <w:rPr>
          <w:rFonts w:ascii="Times New Roman" w:hAnsi="Times New Roman"/>
        </w:rPr>
        <w:t>mineur d</w:t>
      </w:r>
      <w:r w:rsidR="00454F75" w:rsidRPr="005240BE">
        <w:rPr>
          <w:rFonts w:ascii="Times New Roman" w:hAnsi="Times New Roman"/>
        </w:rPr>
        <w:t>’</w:t>
      </w:r>
      <w:r w:rsidRPr="005240BE">
        <w:rPr>
          <w:rFonts w:ascii="Times New Roman" w:hAnsi="Times New Roman"/>
        </w:rPr>
        <w:t>une manière générale.</w:t>
      </w:r>
    </w:p>
    <w:p w:rsidR="007F25C2" w:rsidRPr="005240BE" w:rsidRDefault="007F25C2" w:rsidP="00C91EB2">
      <w:pPr>
        <w:spacing w:after="240"/>
        <w:rPr>
          <w:rFonts w:ascii="Times New Roman" w:hAnsi="Times New Roman"/>
        </w:rPr>
      </w:pPr>
      <w:r w:rsidRPr="005240BE">
        <w:rPr>
          <w:rFonts w:ascii="Times New Roman" w:hAnsi="Times New Roman"/>
        </w:rPr>
        <w:t>99.</w:t>
      </w:r>
      <w:r w:rsidRPr="005240BE">
        <w:rPr>
          <w:rFonts w:ascii="Times New Roman" w:hAnsi="Times New Roman"/>
        </w:rPr>
        <w:tab/>
        <w:t>Le médecin informera le patient comme il convient sur les modes de diagnostic et les tests, leurs risques et dangers, les résultats et tous les types possibles de traitement et leurs probabilités de réussite. Le médecin est tenu de donner au patient les informations utiles comme il convient, de telle sorte qu</w:t>
      </w:r>
      <w:r w:rsidR="00454F75" w:rsidRPr="005240BE">
        <w:rPr>
          <w:rFonts w:ascii="Times New Roman" w:hAnsi="Times New Roman"/>
        </w:rPr>
        <w:t>’</w:t>
      </w:r>
      <w:r w:rsidRPr="005240BE">
        <w:rPr>
          <w:rFonts w:ascii="Times New Roman" w:hAnsi="Times New Roman"/>
        </w:rPr>
        <w:t>il soit en mesure de prendre la décision qui s</w:t>
      </w:r>
      <w:r w:rsidR="00454F75" w:rsidRPr="005240BE">
        <w:rPr>
          <w:rFonts w:ascii="Times New Roman" w:hAnsi="Times New Roman"/>
        </w:rPr>
        <w:t>’</w:t>
      </w:r>
      <w:r w:rsidRPr="005240BE">
        <w:rPr>
          <w:rFonts w:ascii="Times New Roman" w:hAnsi="Times New Roman"/>
        </w:rPr>
        <w:t>impose concernant les modes de diagnostic et le traitement proposé. Dans le cas de mineurs ou de personnes incapables de prendre des décisions, le médecin consultera les parents du patient ou ses représentants légaux, et, en cas d</w:t>
      </w:r>
      <w:r w:rsidR="00454F75" w:rsidRPr="005240BE">
        <w:rPr>
          <w:rFonts w:ascii="Times New Roman" w:hAnsi="Times New Roman"/>
        </w:rPr>
        <w:t>’</w:t>
      </w:r>
      <w:r w:rsidRPr="005240BE">
        <w:rPr>
          <w:rFonts w:ascii="Times New Roman" w:hAnsi="Times New Roman"/>
        </w:rPr>
        <w:t>impossibilité, la responsabilité sera partagée, en accord avec d</w:t>
      </w:r>
      <w:r w:rsidR="00454F75" w:rsidRPr="005240BE">
        <w:rPr>
          <w:rFonts w:ascii="Times New Roman" w:hAnsi="Times New Roman"/>
        </w:rPr>
        <w:t>’</w:t>
      </w:r>
      <w:r w:rsidRPr="005240BE">
        <w:rPr>
          <w:rFonts w:ascii="Times New Roman" w:hAnsi="Times New Roman"/>
        </w:rPr>
        <w:t>autres médecins.</w:t>
      </w:r>
    </w:p>
    <w:p w:rsidR="007F25C2" w:rsidRPr="005240BE" w:rsidRDefault="007F25C2" w:rsidP="00C91EB2">
      <w:pPr>
        <w:spacing w:after="240"/>
        <w:rPr>
          <w:rFonts w:ascii="Times New Roman" w:hAnsi="Times New Roman"/>
        </w:rPr>
      </w:pPr>
      <w:r w:rsidRPr="005240BE">
        <w:rPr>
          <w:rFonts w:ascii="Times New Roman" w:hAnsi="Times New Roman"/>
        </w:rPr>
        <w:t>100.</w:t>
      </w:r>
      <w:r w:rsidRPr="005240BE">
        <w:rPr>
          <w:rFonts w:ascii="Times New Roman" w:hAnsi="Times New Roman"/>
        </w:rPr>
        <w:tab/>
        <w:t>Le patient a le droit de connaître la vérité et de consulter l</w:t>
      </w:r>
      <w:r w:rsidR="00454F75" w:rsidRPr="005240BE">
        <w:rPr>
          <w:rFonts w:ascii="Times New Roman" w:hAnsi="Times New Roman"/>
        </w:rPr>
        <w:t>’</w:t>
      </w:r>
      <w:r w:rsidRPr="005240BE">
        <w:rPr>
          <w:rFonts w:ascii="Times New Roman" w:hAnsi="Times New Roman"/>
        </w:rPr>
        <w:t>intégralité de son dossier médical. À titre exceptionnel, si le médecin estime que cela pourra nuire à la s</w:t>
      </w:r>
      <w:r w:rsidR="00406DC6" w:rsidRPr="005240BE">
        <w:rPr>
          <w:rFonts w:ascii="Times New Roman" w:hAnsi="Times New Roman"/>
        </w:rPr>
        <w:t>anté du patient, il </w:t>
      </w:r>
      <w:r w:rsidRPr="005240BE">
        <w:rPr>
          <w:rFonts w:ascii="Times New Roman" w:hAnsi="Times New Roman"/>
        </w:rPr>
        <w:t>n</w:t>
      </w:r>
      <w:r w:rsidR="00454F75" w:rsidRPr="005240BE">
        <w:rPr>
          <w:rFonts w:ascii="Times New Roman" w:hAnsi="Times New Roman"/>
        </w:rPr>
        <w:t>’</w:t>
      </w:r>
      <w:r w:rsidRPr="005240BE">
        <w:rPr>
          <w:rFonts w:ascii="Times New Roman" w:hAnsi="Times New Roman"/>
        </w:rPr>
        <w:t>est pas tenu de lui dire la vérité ou de lui permettre de consulter son dossier médical. De même, il sera fait droit au souhait manifesté par le patient de ne pas être informé de sa maladie.</w:t>
      </w:r>
    </w:p>
    <w:p w:rsidR="007F25C2" w:rsidRPr="005240BE" w:rsidRDefault="007F25C2" w:rsidP="00C91EB2">
      <w:pPr>
        <w:spacing w:after="240"/>
        <w:rPr>
          <w:rFonts w:ascii="Times New Roman" w:hAnsi="Times New Roman"/>
        </w:rPr>
      </w:pPr>
      <w:r w:rsidRPr="005240BE">
        <w:rPr>
          <w:rFonts w:ascii="Times New Roman" w:hAnsi="Times New Roman"/>
        </w:rPr>
        <w:t>101.</w:t>
      </w:r>
      <w:r w:rsidRPr="005240BE">
        <w:rPr>
          <w:rFonts w:ascii="Times New Roman" w:hAnsi="Times New Roman"/>
        </w:rPr>
        <w:tab/>
        <w:t>Si un patient dûment informé de son état de santé et capable de prendre une décision en toute indépendance ne se comporte pas suivant les besoins de son traitement et de la prévention de sa maladie, le médecin, à titre exceptionnel, est autorisé à lui refuser d</w:t>
      </w:r>
      <w:r w:rsidR="00454F75" w:rsidRPr="005240BE">
        <w:rPr>
          <w:rFonts w:ascii="Times New Roman" w:hAnsi="Times New Roman"/>
        </w:rPr>
        <w:t>’</w:t>
      </w:r>
      <w:r w:rsidRPr="005240BE">
        <w:rPr>
          <w:rFonts w:ascii="Times New Roman" w:hAnsi="Times New Roman"/>
        </w:rPr>
        <w:t>autres soins, à la condition d</w:t>
      </w:r>
      <w:r w:rsidR="00454F75" w:rsidRPr="005240BE">
        <w:rPr>
          <w:rFonts w:ascii="Times New Roman" w:hAnsi="Times New Roman"/>
        </w:rPr>
        <w:t>’</w:t>
      </w:r>
      <w:r w:rsidRPr="005240BE">
        <w:rPr>
          <w:rFonts w:ascii="Times New Roman" w:hAnsi="Times New Roman"/>
        </w:rPr>
        <w:t>avoir préalablement dirigé le patient vers un autre</w:t>
      </w:r>
      <w:r w:rsidR="00406DC6" w:rsidRPr="005240BE">
        <w:rPr>
          <w:rFonts w:ascii="Times New Roman" w:hAnsi="Times New Roman"/>
        </w:rPr>
        <w:t xml:space="preserve"> médecin ou un établissement de </w:t>
      </w:r>
      <w:r w:rsidRPr="005240BE">
        <w:rPr>
          <w:rFonts w:ascii="Times New Roman" w:hAnsi="Times New Roman"/>
        </w:rPr>
        <w:t>santé. Un médecin peut agir de même à l</w:t>
      </w:r>
      <w:r w:rsidR="00454F75" w:rsidRPr="005240BE">
        <w:rPr>
          <w:rFonts w:ascii="Times New Roman" w:hAnsi="Times New Roman"/>
        </w:rPr>
        <w:t>’</w:t>
      </w:r>
      <w:r w:rsidRPr="005240BE">
        <w:rPr>
          <w:rFonts w:ascii="Times New Roman" w:hAnsi="Times New Roman"/>
        </w:rPr>
        <w:t>égard d</w:t>
      </w:r>
      <w:r w:rsidR="00454F75" w:rsidRPr="005240BE">
        <w:rPr>
          <w:rFonts w:ascii="Times New Roman" w:hAnsi="Times New Roman"/>
        </w:rPr>
        <w:t>’</w:t>
      </w:r>
      <w:r w:rsidRPr="005240BE">
        <w:rPr>
          <w:rFonts w:ascii="Times New Roman" w:hAnsi="Times New Roman"/>
        </w:rPr>
        <w:t>un patient qui se comporte sciemment d</w:t>
      </w:r>
      <w:r w:rsidR="00454F75" w:rsidRPr="005240BE">
        <w:rPr>
          <w:rFonts w:ascii="Times New Roman" w:hAnsi="Times New Roman"/>
        </w:rPr>
        <w:t>’</w:t>
      </w:r>
      <w:r w:rsidRPr="005240BE">
        <w:rPr>
          <w:rFonts w:ascii="Times New Roman" w:hAnsi="Times New Roman"/>
        </w:rPr>
        <w:t>une</w:t>
      </w:r>
      <w:r w:rsidR="00406DC6" w:rsidRPr="005240BE">
        <w:rPr>
          <w:rFonts w:ascii="Times New Roman" w:hAnsi="Times New Roman"/>
        </w:rPr>
        <w:t> </w:t>
      </w:r>
      <w:r w:rsidRPr="005240BE">
        <w:rPr>
          <w:rFonts w:ascii="Times New Roman" w:hAnsi="Times New Roman"/>
        </w:rPr>
        <w:t>manière inappropriée, profère des insultes ou des menaces, à moins que la vie du patient ne soit en danger, auquel cas le médecin sera tenu de lui prêter assistance.</w:t>
      </w:r>
    </w:p>
    <w:p w:rsidR="007F25C2" w:rsidRPr="005240BE" w:rsidRDefault="007F25C2" w:rsidP="00C91EB2">
      <w:pPr>
        <w:spacing w:after="240"/>
        <w:rPr>
          <w:rFonts w:ascii="Times New Roman" w:hAnsi="Times New Roman"/>
        </w:rPr>
      </w:pPr>
      <w:r w:rsidRPr="005240BE">
        <w:rPr>
          <w:rFonts w:ascii="Times New Roman" w:hAnsi="Times New Roman"/>
        </w:rPr>
        <w:t>102.</w:t>
      </w:r>
      <w:r w:rsidRPr="005240BE">
        <w:rPr>
          <w:rFonts w:ascii="Times New Roman" w:hAnsi="Times New Roman"/>
        </w:rPr>
        <w:tab/>
        <w:t>Les médecins qui travaillent dans des établissements de type fermé veilleront particulièrement aux droits des patients sur le plan tant physique que mental, ainsi qu</w:t>
      </w:r>
      <w:r w:rsidR="00454F75" w:rsidRPr="005240BE">
        <w:rPr>
          <w:rFonts w:ascii="Times New Roman" w:hAnsi="Times New Roman"/>
        </w:rPr>
        <w:t>’</w:t>
      </w:r>
      <w:r w:rsidRPr="005240BE">
        <w:rPr>
          <w:rFonts w:ascii="Times New Roman" w:hAnsi="Times New Roman"/>
        </w:rPr>
        <w:t>à leur dignité personnelle. Le traitement et l</w:t>
      </w:r>
      <w:r w:rsidR="00454F75" w:rsidRPr="005240BE">
        <w:rPr>
          <w:rFonts w:ascii="Times New Roman" w:hAnsi="Times New Roman"/>
        </w:rPr>
        <w:t>’</w:t>
      </w:r>
      <w:r w:rsidRPr="005240BE">
        <w:rPr>
          <w:rFonts w:ascii="Times New Roman" w:hAnsi="Times New Roman"/>
        </w:rPr>
        <w:t>alimentation forcés ne sont a</w:t>
      </w:r>
      <w:r w:rsidR="00406DC6" w:rsidRPr="005240BE">
        <w:rPr>
          <w:rFonts w:ascii="Times New Roman" w:hAnsi="Times New Roman"/>
        </w:rPr>
        <w:t>utorisés que dans les cas où le </w:t>
      </w:r>
      <w:r w:rsidRPr="005240BE">
        <w:rPr>
          <w:rFonts w:ascii="Times New Roman" w:hAnsi="Times New Roman"/>
        </w:rPr>
        <w:t>patient n</w:t>
      </w:r>
      <w:r w:rsidR="00454F75" w:rsidRPr="005240BE">
        <w:rPr>
          <w:rFonts w:ascii="Times New Roman" w:hAnsi="Times New Roman"/>
        </w:rPr>
        <w:t>’</w:t>
      </w:r>
      <w:r w:rsidRPr="005240BE">
        <w:rPr>
          <w:rFonts w:ascii="Times New Roman" w:hAnsi="Times New Roman"/>
        </w:rPr>
        <w:t>est pas capable de prendre une décision consciente en la matière. Si une personne adulte et mentalement saine refuse de s</w:t>
      </w:r>
      <w:r w:rsidR="00454F75" w:rsidRPr="005240BE">
        <w:rPr>
          <w:rFonts w:ascii="Times New Roman" w:hAnsi="Times New Roman"/>
        </w:rPr>
        <w:t>’</w:t>
      </w:r>
      <w:r w:rsidRPr="005240BE">
        <w:rPr>
          <w:rFonts w:ascii="Times New Roman" w:hAnsi="Times New Roman"/>
        </w:rPr>
        <w:t>alimenter, le médecin do</w:t>
      </w:r>
      <w:r w:rsidR="00406DC6" w:rsidRPr="005240BE">
        <w:rPr>
          <w:rFonts w:ascii="Times New Roman" w:hAnsi="Times New Roman"/>
        </w:rPr>
        <w:t>it respecter cette décision. Un </w:t>
      </w:r>
      <w:r w:rsidRPr="005240BE">
        <w:rPr>
          <w:rFonts w:ascii="Times New Roman" w:hAnsi="Times New Roman"/>
        </w:rPr>
        <w:t>médecin ne participera jamais à des actes de violence à l</w:t>
      </w:r>
      <w:r w:rsidR="00454F75" w:rsidRPr="005240BE">
        <w:rPr>
          <w:rFonts w:ascii="Times New Roman" w:hAnsi="Times New Roman"/>
        </w:rPr>
        <w:t>’</w:t>
      </w:r>
      <w:r w:rsidRPr="005240BE">
        <w:rPr>
          <w:rFonts w:ascii="Times New Roman" w:hAnsi="Times New Roman"/>
        </w:rPr>
        <w:t>encontre d</w:t>
      </w:r>
      <w:r w:rsidR="00454F75" w:rsidRPr="005240BE">
        <w:rPr>
          <w:rFonts w:ascii="Times New Roman" w:hAnsi="Times New Roman"/>
        </w:rPr>
        <w:t>’</w:t>
      </w:r>
      <w:r w:rsidRPr="005240BE">
        <w:rPr>
          <w:rFonts w:ascii="Times New Roman" w:hAnsi="Times New Roman"/>
        </w:rPr>
        <w:t xml:space="preserve">une personne. </w:t>
      </w:r>
    </w:p>
    <w:p w:rsidR="007F25C2" w:rsidRPr="005240BE" w:rsidRDefault="007F25C2" w:rsidP="00C91EB2">
      <w:pPr>
        <w:spacing w:after="240"/>
        <w:rPr>
          <w:rFonts w:ascii="Times New Roman" w:hAnsi="Times New Roman"/>
        </w:rPr>
      </w:pPr>
      <w:r w:rsidRPr="005240BE">
        <w:rPr>
          <w:rFonts w:ascii="Times New Roman" w:hAnsi="Times New Roman"/>
        </w:rPr>
        <w:t>103.</w:t>
      </w:r>
      <w:r w:rsidRPr="005240BE">
        <w:rPr>
          <w:rFonts w:ascii="Times New Roman" w:hAnsi="Times New Roman"/>
        </w:rPr>
        <w:tab/>
        <w:t>En juin 2006, la Stratégie nationale pour le développement du service des soins de santé pour 2006-</w:t>
      </w:r>
      <w:smartTag w:uri="urn:schemas-microsoft-com:office:smarttags" w:element="metricconverter">
        <w:smartTagPr>
          <w:attr w:name="ProductID" w:val="2011 a"/>
        </w:smartTagPr>
        <w:r w:rsidRPr="005240BE">
          <w:rPr>
            <w:rFonts w:ascii="Times New Roman" w:hAnsi="Times New Roman"/>
          </w:rPr>
          <w:t>2011 a</w:t>
        </w:r>
      </w:smartTag>
      <w:r w:rsidRPr="005240BE">
        <w:rPr>
          <w:rFonts w:ascii="Times New Roman" w:hAnsi="Times New Roman"/>
        </w:rPr>
        <w:t xml:space="preserve"> été adoptée (JO 72/06), laquelle vise à amélior</w:t>
      </w:r>
      <w:r w:rsidR="00406DC6" w:rsidRPr="005240BE">
        <w:rPr>
          <w:rFonts w:ascii="Times New Roman" w:hAnsi="Times New Roman"/>
        </w:rPr>
        <w:t>er et développer le système des </w:t>
      </w:r>
      <w:r w:rsidRPr="005240BE">
        <w:rPr>
          <w:rFonts w:ascii="Times New Roman" w:hAnsi="Times New Roman"/>
        </w:rPr>
        <w:t>soins de santé dans son ensemble.</w:t>
      </w:r>
    </w:p>
    <w:p w:rsidR="007F25C2" w:rsidRPr="005240BE" w:rsidRDefault="007F25C2" w:rsidP="00C91EB2">
      <w:pPr>
        <w:keepNext/>
        <w:spacing w:after="240"/>
        <w:rPr>
          <w:rFonts w:ascii="Times New Roman" w:hAnsi="Times New Roman"/>
          <w:b/>
        </w:rPr>
      </w:pPr>
      <w:r w:rsidRPr="005240BE">
        <w:rPr>
          <w:rFonts w:ascii="Times New Roman" w:hAnsi="Times New Roman"/>
          <w:b/>
        </w:rPr>
        <w:t>Le système pénitentiaire</w:t>
      </w:r>
    </w:p>
    <w:p w:rsidR="007F25C2" w:rsidRPr="005240BE" w:rsidRDefault="007F25C2" w:rsidP="00C91EB2">
      <w:pPr>
        <w:keepNext/>
        <w:spacing w:after="240"/>
        <w:rPr>
          <w:rFonts w:ascii="Times New Roman" w:hAnsi="Times New Roman"/>
        </w:rPr>
      </w:pPr>
      <w:r w:rsidRPr="005240BE">
        <w:rPr>
          <w:rFonts w:ascii="Times New Roman" w:hAnsi="Times New Roman"/>
        </w:rPr>
        <w:t>104.</w:t>
      </w:r>
      <w:r w:rsidRPr="005240BE">
        <w:rPr>
          <w:rFonts w:ascii="Times New Roman" w:hAnsi="Times New Roman"/>
        </w:rPr>
        <w:tab/>
        <w:t>Les dispositions de l</w:t>
      </w:r>
      <w:r w:rsidR="00454F75" w:rsidRPr="005240BE">
        <w:rPr>
          <w:rFonts w:ascii="Times New Roman" w:hAnsi="Times New Roman"/>
        </w:rPr>
        <w:t>’</w:t>
      </w:r>
      <w:r w:rsidRPr="005240BE">
        <w:rPr>
          <w:rFonts w:ascii="Times New Roman" w:hAnsi="Times New Roman"/>
        </w:rPr>
        <w:t>article 7 du Pacte concernent aussi les prisonniers</w:t>
      </w:r>
      <w:r w:rsidR="009E2CE5" w:rsidRPr="005240BE">
        <w:rPr>
          <w:rFonts w:ascii="Times New Roman" w:hAnsi="Times New Roman"/>
        </w:rPr>
        <w:t>:</w:t>
      </w:r>
      <w:r w:rsidRPr="005240BE">
        <w:rPr>
          <w:rFonts w:ascii="Times New Roman" w:hAnsi="Times New Roman"/>
        </w:rPr>
        <w:t xml:space="preserve"> ceux qui purgent des peines d</w:t>
      </w:r>
      <w:r w:rsidR="00454F75" w:rsidRPr="005240BE">
        <w:rPr>
          <w:rFonts w:ascii="Times New Roman" w:hAnsi="Times New Roman"/>
        </w:rPr>
        <w:t>’</w:t>
      </w:r>
      <w:r w:rsidRPr="005240BE">
        <w:rPr>
          <w:rFonts w:ascii="Times New Roman" w:hAnsi="Times New Roman"/>
        </w:rPr>
        <w:t>emprisonnement, ceux qui sont en détention préventive, ceux qui purgent des peines dans des prisons pour mineurs, et les personnes envoyées dans des centres de détention.</w:t>
      </w:r>
    </w:p>
    <w:p w:rsidR="007F25C2" w:rsidRPr="005240BE" w:rsidRDefault="007F25C2" w:rsidP="00C91EB2">
      <w:pPr>
        <w:spacing w:after="240"/>
        <w:rPr>
          <w:rFonts w:ascii="Times New Roman" w:hAnsi="Times New Roman"/>
        </w:rPr>
      </w:pPr>
      <w:r w:rsidRPr="005240BE">
        <w:rPr>
          <w:rFonts w:ascii="Times New Roman" w:hAnsi="Times New Roman"/>
        </w:rPr>
        <w:t>105.</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interdiction de la torture dans la législation croate est établie par la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(JO 128/99, 55/00, 129/00, 59/01, 67/01, 190/03 – texte révisé), qui garantit le respect de la dignité humaine des détenus durant l</w:t>
      </w:r>
      <w:r w:rsidR="00454F75" w:rsidRPr="005240BE">
        <w:rPr>
          <w:rFonts w:ascii="Times New Roman" w:hAnsi="Times New Roman"/>
        </w:rPr>
        <w:t>’</w:t>
      </w:r>
      <w:r w:rsidRPr="005240BE">
        <w:rPr>
          <w:rFonts w:ascii="Times New Roman" w:hAnsi="Times New Roman"/>
        </w:rPr>
        <w:t>exécution de leur peine d</w:t>
      </w:r>
      <w:r w:rsidR="00454F75" w:rsidRPr="005240BE">
        <w:rPr>
          <w:rFonts w:ascii="Times New Roman" w:hAnsi="Times New Roman"/>
        </w:rPr>
        <w:t>’</w:t>
      </w:r>
      <w:r w:rsidRPr="005240BE">
        <w:rPr>
          <w:rFonts w:ascii="Times New Roman" w:hAnsi="Times New Roman"/>
        </w:rPr>
        <w:t>emprisonnement, et interdit toute sanction dans le cadre de laquelle le détenu e</w:t>
      </w:r>
      <w:r w:rsidR="007242B7" w:rsidRPr="005240BE">
        <w:rPr>
          <w:rFonts w:ascii="Times New Roman" w:hAnsi="Times New Roman"/>
        </w:rPr>
        <w:t>st soumis à une </w:t>
      </w:r>
      <w:r w:rsidRPr="005240BE">
        <w:rPr>
          <w:rFonts w:ascii="Times New Roman" w:hAnsi="Times New Roman"/>
        </w:rPr>
        <w:t>quelconque forme de torture, d</w:t>
      </w:r>
      <w:r w:rsidR="00454F75" w:rsidRPr="005240BE">
        <w:rPr>
          <w:rFonts w:ascii="Times New Roman" w:hAnsi="Times New Roman"/>
        </w:rPr>
        <w:t>’</w:t>
      </w:r>
      <w:r w:rsidRPr="005240BE">
        <w:rPr>
          <w:rFonts w:ascii="Times New Roman" w:hAnsi="Times New Roman"/>
        </w:rPr>
        <w:t>abus ou de comportement dégradant, ou à des expériences médicales ou scientifiques.</w:t>
      </w:r>
    </w:p>
    <w:p w:rsidR="007F25C2" w:rsidRPr="005240BE" w:rsidRDefault="007F25C2" w:rsidP="00C91EB2">
      <w:pPr>
        <w:spacing w:after="240"/>
        <w:rPr>
          <w:rFonts w:ascii="Times New Roman" w:hAnsi="Times New Roman"/>
        </w:rPr>
      </w:pPr>
      <w:r w:rsidRPr="005240BE">
        <w:rPr>
          <w:rFonts w:ascii="Times New Roman" w:hAnsi="Times New Roman"/>
        </w:rPr>
        <w:t>106.</w:t>
      </w:r>
      <w:r w:rsidRPr="005240BE">
        <w:rPr>
          <w:rFonts w:ascii="Times New Roman" w:hAnsi="Times New Roman"/>
        </w:rPr>
        <w:tab/>
        <w:t>Les peines d</w:t>
      </w:r>
      <w:r w:rsidR="00454F75" w:rsidRPr="005240BE">
        <w:rPr>
          <w:rFonts w:ascii="Times New Roman" w:hAnsi="Times New Roman"/>
        </w:rPr>
        <w:t>’</w:t>
      </w:r>
      <w:r w:rsidRPr="005240BE">
        <w:rPr>
          <w:rFonts w:ascii="Times New Roman" w:hAnsi="Times New Roman"/>
        </w:rPr>
        <w:t>emprisonnement et les peines de prison dans un établissement pour mineurs sont purgées dans sept pénitenciers et 14 prisons, et les mesures éducatives pour mineurs sont exécutées dans deux établissements pénitentiaires distincts réservés à l</w:t>
      </w:r>
      <w:r w:rsidR="00454F75" w:rsidRPr="005240BE">
        <w:rPr>
          <w:rFonts w:ascii="Times New Roman" w:hAnsi="Times New Roman"/>
        </w:rPr>
        <w:t>’</w:t>
      </w:r>
      <w:r w:rsidRPr="005240BE">
        <w:rPr>
          <w:rFonts w:ascii="Times New Roman" w:hAnsi="Times New Roman"/>
        </w:rPr>
        <w:t>application de ces mesures. Afin d</w:t>
      </w:r>
      <w:r w:rsidR="00454F75" w:rsidRPr="005240BE">
        <w:rPr>
          <w:rFonts w:ascii="Times New Roman" w:hAnsi="Times New Roman"/>
        </w:rPr>
        <w:t>’</w:t>
      </w:r>
      <w:r w:rsidRPr="005240BE">
        <w:rPr>
          <w:rFonts w:ascii="Times New Roman" w:hAnsi="Times New Roman"/>
        </w:rPr>
        <w:t>atteindre l</w:t>
      </w:r>
      <w:r w:rsidR="00454F75" w:rsidRPr="005240BE">
        <w:rPr>
          <w:rFonts w:ascii="Times New Roman" w:hAnsi="Times New Roman"/>
        </w:rPr>
        <w:t>’</w:t>
      </w:r>
      <w:r w:rsidRPr="005240BE">
        <w:rPr>
          <w:rFonts w:ascii="Times New Roman" w:hAnsi="Times New Roman"/>
        </w:rPr>
        <w:t>objectif que constitue l</w:t>
      </w:r>
      <w:r w:rsidR="00454F75" w:rsidRPr="005240BE">
        <w:rPr>
          <w:rFonts w:ascii="Times New Roman" w:hAnsi="Times New Roman"/>
        </w:rPr>
        <w:t>’</w:t>
      </w:r>
      <w:r w:rsidRPr="005240BE">
        <w:rPr>
          <w:rFonts w:ascii="Times New Roman" w:hAnsi="Times New Roman"/>
        </w:rPr>
        <w:t>exécution de</w:t>
      </w:r>
      <w:r w:rsidR="007242B7" w:rsidRPr="005240BE">
        <w:rPr>
          <w:rFonts w:ascii="Times New Roman" w:hAnsi="Times New Roman"/>
        </w:rPr>
        <w:t>s peines d</w:t>
      </w:r>
      <w:r w:rsidR="00454F75" w:rsidRPr="005240BE">
        <w:rPr>
          <w:rFonts w:ascii="Times New Roman" w:hAnsi="Times New Roman"/>
        </w:rPr>
        <w:t>’</w:t>
      </w:r>
      <w:r w:rsidR="007242B7" w:rsidRPr="005240BE">
        <w:rPr>
          <w:rFonts w:ascii="Times New Roman" w:hAnsi="Times New Roman"/>
        </w:rPr>
        <w:t>emprisonnement et de </w:t>
      </w:r>
      <w:r w:rsidRPr="005240BE">
        <w:rPr>
          <w:rFonts w:ascii="Times New Roman" w:hAnsi="Times New Roman"/>
        </w:rPr>
        <w:t>prévenir les influences interpersonnelles préjudiciables, les prisonniers sont envoyés dans des pénitenciers ou des prisons selon la nature de leur infraction ou d</w:t>
      </w:r>
      <w:r w:rsidR="00454F75" w:rsidRPr="005240BE">
        <w:rPr>
          <w:rFonts w:ascii="Times New Roman" w:hAnsi="Times New Roman"/>
        </w:rPr>
        <w:t>’</w:t>
      </w:r>
      <w:r w:rsidRPr="005240BE">
        <w:rPr>
          <w:rFonts w:ascii="Times New Roman" w:hAnsi="Times New Roman"/>
        </w:rPr>
        <w:t>autres caractéristiques. Les prisonniers purgent leur peine séparément, compte tenu des éléments suivants</w:t>
      </w:r>
      <w:r w:rsidR="009E2CE5" w:rsidRPr="005240BE">
        <w:rPr>
          <w:rFonts w:ascii="Times New Roman" w:hAnsi="Times New Roman"/>
        </w:rPr>
        <w:t>:</w:t>
      </w:r>
    </w:p>
    <w:p w:rsidR="007F25C2" w:rsidRPr="005240BE" w:rsidRDefault="00DD7598" w:rsidP="00DD7598">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sexe (hommes et femmes)</w:t>
      </w:r>
      <w:r w:rsidR="00DC5B7A" w:rsidRPr="005240BE">
        <w:rPr>
          <w:rFonts w:ascii="Times New Roman" w:hAnsi="Times New Roman"/>
        </w:rPr>
        <w:t>;</w:t>
      </w:r>
    </w:p>
    <w:p w:rsidR="007F25C2" w:rsidRPr="005240BE" w:rsidRDefault="00DD7598" w:rsidP="00DD7598">
      <w:pPr>
        <w:numPr>
          <w:ilvl w:val="0"/>
          <w:numId w:val="26"/>
        </w:numPr>
        <w:spacing w:after="240"/>
        <w:rPr>
          <w:rFonts w:ascii="Times New Roman" w:hAnsi="Times New Roman"/>
        </w:rPr>
      </w:pPr>
      <w:r>
        <w:rPr>
          <w:rFonts w:ascii="Times New Roman" w:hAnsi="Times New Roman"/>
        </w:rPr>
        <w:t>L</w:t>
      </w:r>
      <w:r w:rsidR="00454F75" w:rsidRPr="005240BE">
        <w:rPr>
          <w:rFonts w:ascii="Times New Roman" w:hAnsi="Times New Roman"/>
        </w:rPr>
        <w:t>’</w:t>
      </w:r>
      <w:r w:rsidR="007F25C2" w:rsidRPr="005240BE">
        <w:rPr>
          <w:rFonts w:ascii="Times New Roman" w:hAnsi="Times New Roman"/>
        </w:rPr>
        <w:t>âge (adultes et jeunes adultes)</w:t>
      </w:r>
      <w:r w:rsidR="00DC5B7A" w:rsidRPr="005240BE">
        <w:rPr>
          <w:rFonts w:ascii="Times New Roman" w:hAnsi="Times New Roman"/>
        </w:rPr>
        <w:t>;</w:t>
      </w:r>
    </w:p>
    <w:p w:rsidR="007F25C2" w:rsidRPr="005240BE" w:rsidRDefault="00DD7598" w:rsidP="00DD7598">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es condamnations antérieures (première condamnation et récidivistes)</w:t>
      </w:r>
      <w:r w:rsidR="00DC5B7A" w:rsidRPr="005240BE">
        <w:rPr>
          <w:rFonts w:ascii="Times New Roman" w:hAnsi="Times New Roman"/>
        </w:rPr>
        <w:t>;</w:t>
      </w:r>
    </w:p>
    <w:p w:rsidR="007F25C2" w:rsidRPr="005240BE" w:rsidRDefault="00DD7598" w:rsidP="00DD7598">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es prisonniers condamnés pour des délits sont sép</w:t>
      </w:r>
      <w:r>
        <w:rPr>
          <w:rFonts w:ascii="Times New Roman" w:hAnsi="Times New Roman"/>
        </w:rPr>
        <w:t xml:space="preserve">arés de ceux qui sont condamnés </w:t>
      </w:r>
      <w:r w:rsidR="007F25C2" w:rsidRPr="005240BE">
        <w:rPr>
          <w:rFonts w:ascii="Times New Roman" w:hAnsi="Times New Roman"/>
        </w:rPr>
        <w:t>pour des infractions pénales.</w:t>
      </w:r>
    </w:p>
    <w:p w:rsidR="007F25C2" w:rsidRPr="005240BE" w:rsidRDefault="007F25C2" w:rsidP="00C91EB2">
      <w:pPr>
        <w:spacing w:after="240"/>
        <w:rPr>
          <w:rFonts w:ascii="Times New Roman" w:hAnsi="Times New Roman"/>
        </w:rPr>
      </w:pPr>
      <w:r w:rsidRPr="005240BE">
        <w:rPr>
          <w:rFonts w:ascii="Times New Roman" w:hAnsi="Times New Roman"/>
        </w:rPr>
        <w:t>107.</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hôpital pénitentiaire de Zagreb traite les détenus malades. On y applique la mesure de sécurité prescrivant un traitement psychiatrique obligatoire lorsqu</w:t>
      </w:r>
      <w:r w:rsidR="00454F75" w:rsidRPr="005240BE">
        <w:rPr>
          <w:rFonts w:ascii="Times New Roman" w:hAnsi="Times New Roman"/>
        </w:rPr>
        <w:t>’</w:t>
      </w:r>
      <w:r w:rsidRPr="005240BE">
        <w:rPr>
          <w:rFonts w:ascii="Times New Roman" w:hAnsi="Times New Roman"/>
        </w:rPr>
        <w:t>elle s</w:t>
      </w:r>
      <w:r w:rsidR="00454F75" w:rsidRPr="005240BE">
        <w:rPr>
          <w:rFonts w:ascii="Times New Roman" w:hAnsi="Times New Roman"/>
        </w:rPr>
        <w:t>’</w:t>
      </w:r>
      <w:r w:rsidRPr="005240BE">
        <w:rPr>
          <w:rFonts w:ascii="Times New Roman" w:hAnsi="Times New Roman"/>
        </w:rPr>
        <w:t>impose parallèlement à une peine d</w:t>
      </w:r>
      <w:r w:rsidR="00454F75" w:rsidRPr="005240BE">
        <w:rPr>
          <w:rFonts w:ascii="Times New Roman" w:hAnsi="Times New Roman"/>
        </w:rPr>
        <w:t>’</w:t>
      </w:r>
      <w:r w:rsidRPr="005240BE">
        <w:rPr>
          <w:rFonts w:ascii="Times New Roman" w:hAnsi="Times New Roman"/>
        </w:rPr>
        <w:t>emprisonnement.</w:t>
      </w:r>
    </w:p>
    <w:p w:rsidR="007F25C2" w:rsidRPr="005240BE" w:rsidRDefault="007F25C2" w:rsidP="00C91EB2">
      <w:pPr>
        <w:spacing w:after="240"/>
        <w:rPr>
          <w:rFonts w:ascii="Times New Roman" w:hAnsi="Times New Roman"/>
        </w:rPr>
      </w:pPr>
      <w:r w:rsidRPr="005240BE">
        <w:rPr>
          <w:rFonts w:ascii="Times New Roman" w:hAnsi="Times New Roman"/>
        </w:rPr>
        <w:t>108.</w:t>
      </w:r>
      <w:r w:rsidRPr="005240BE">
        <w:rPr>
          <w:rFonts w:ascii="Times New Roman" w:hAnsi="Times New Roman"/>
        </w:rPr>
        <w:tab/>
        <w:t>S</w:t>
      </w:r>
      <w:r w:rsidR="00454F75" w:rsidRPr="005240BE">
        <w:rPr>
          <w:rFonts w:ascii="Times New Roman" w:hAnsi="Times New Roman"/>
        </w:rPr>
        <w:t>’</w:t>
      </w:r>
      <w:r w:rsidRPr="005240BE">
        <w:rPr>
          <w:rFonts w:ascii="Times New Roman" w:hAnsi="Times New Roman"/>
        </w:rPr>
        <w:t>agissant des niveaux de sécurité, les pénitenciers sont répartis selon différents régimes</w:t>
      </w:r>
      <w:r w:rsidR="009E2CE5" w:rsidRPr="005240BE">
        <w:rPr>
          <w:rFonts w:ascii="Times New Roman" w:hAnsi="Times New Roman"/>
        </w:rPr>
        <w:t>:</w:t>
      </w:r>
      <w:r w:rsidRPr="005240BE">
        <w:rPr>
          <w:rFonts w:ascii="Times New Roman" w:hAnsi="Times New Roman"/>
        </w:rPr>
        <w:t xml:space="preserve"> régime fermé (pénitencier de Lepoglava, pénitencier de Glina et hôpital pénitentiaire de Zagreb)</w:t>
      </w:r>
      <w:r w:rsidR="00DC5B7A" w:rsidRPr="005240BE">
        <w:rPr>
          <w:rFonts w:ascii="Times New Roman" w:hAnsi="Times New Roman"/>
        </w:rPr>
        <w:t>;</w:t>
      </w:r>
      <w:r w:rsidRPr="005240BE">
        <w:rPr>
          <w:rFonts w:ascii="Times New Roman" w:hAnsi="Times New Roman"/>
        </w:rPr>
        <w:t xml:space="preserve"> semi-ouvert (pénitencier de Požega, pénitencier de Turopolje et pénitencier de Lipovica)</w:t>
      </w:r>
      <w:r w:rsidR="00DC5B7A" w:rsidRPr="005240BE">
        <w:rPr>
          <w:rFonts w:ascii="Times New Roman" w:hAnsi="Times New Roman"/>
        </w:rPr>
        <w:t>;</w:t>
      </w:r>
      <w:r w:rsidRPr="005240BE">
        <w:rPr>
          <w:rFonts w:ascii="Times New Roman" w:hAnsi="Times New Roman"/>
        </w:rPr>
        <w:t xml:space="preserve"> et ouvert (pénitencier de Valtura). En matière de sécurité, toutes les prisons sont de type fermé.</w:t>
      </w:r>
    </w:p>
    <w:p w:rsidR="007F25C2" w:rsidRPr="005240BE" w:rsidRDefault="007F25C2" w:rsidP="00C91EB2">
      <w:pPr>
        <w:spacing w:after="240"/>
        <w:rPr>
          <w:rFonts w:ascii="Times New Roman" w:hAnsi="Times New Roman"/>
        </w:rPr>
      </w:pPr>
      <w:r w:rsidRPr="005240BE">
        <w:rPr>
          <w:rFonts w:ascii="Times New Roman" w:hAnsi="Times New Roman"/>
        </w:rPr>
        <w:t>109.</w:t>
      </w:r>
      <w:r w:rsidRPr="005240BE">
        <w:rPr>
          <w:rFonts w:ascii="Times New Roman" w:hAnsi="Times New Roman"/>
        </w:rPr>
        <w:tab/>
        <w:t>Les prisons sont fondamentalement destinées à l</w:t>
      </w:r>
      <w:r w:rsidR="00454F75" w:rsidRPr="005240BE">
        <w:rPr>
          <w:rFonts w:ascii="Times New Roman" w:hAnsi="Times New Roman"/>
        </w:rPr>
        <w:t>’</w:t>
      </w:r>
      <w:r w:rsidRPr="005240BE">
        <w:rPr>
          <w:rFonts w:ascii="Times New Roman" w:hAnsi="Times New Roman"/>
        </w:rPr>
        <w:t>application des mesures de détention préventive, à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imposées au cours des procédures correctionnelles pour des délits ainsi qu</w:t>
      </w:r>
      <w:r w:rsidR="00454F75" w:rsidRPr="005240BE">
        <w:rPr>
          <w:rFonts w:ascii="Times New Roman" w:hAnsi="Times New Roman"/>
        </w:rPr>
        <w:t>’</w:t>
      </w:r>
      <w:r w:rsidRPr="005240BE">
        <w:rPr>
          <w:rFonts w:ascii="Times New Roman" w:hAnsi="Times New Roman"/>
        </w:rPr>
        <w:t>à celle des peines d</w:t>
      </w:r>
      <w:r w:rsidR="00454F75" w:rsidRPr="005240BE">
        <w:rPr>
          <w:rFonts w:ascii="Times New Roman" w:hAnsi="Times New Roman"/>
        </w:rPr>
        <w:t>’</w:t>
      </w:r>
      <w:r w:rsidRPr="005240BE">
        <w:rPr>
          <w:rFonts w:ascii="Times New Roman" w:hAnsi="Times New Roman"/>
        </w:rPr>
        <w:t>emprisonnement d</w:t>
      </w:r>
      <w:r w:rsidR="00454F75" w:rsidRPr="005240BE">
        <w:rPr>
          <w:rFonts w:ascii="Times New Roman" w:hAnsi="Times New Roman"/>
        </w:rPr>
        <w:t>’</w:t>
      </w:r>
      <w:r w:rsidRPr="005240BE">
        <w:rPr>
          <w:rFonts w:ascii="Times New Roman" w:hAnsi="Times New Roman"/>
        </w:rPr>
        <w:t>une durée maximale de six mois imposées au cours des procédures pénales.</w:t>
      </w:r>
    </w:p>
    <w:p w:rsidR="007F25C2" w:rsidRPr="005240BE" w:rsidRDefault="007F25C2" w:rsidP="00C91EB2">
      <w:pPr>
        <w:spacing w:after="240"/>
        <w:rPr>
          <w:rFonts w:ascii="Times New Roman" w:hAnsi="Times New Roman"/>
        </w:rPr>
      </w:pPr>
      <w:r w:rsidRPr="005240BE">
        <w:rPr>
          <w:rFonts w:ascii="Times New Roman" w:hAnsi="Times New Roman"/>
        </w:rPr>
        <w:t>110.</w:t>
      </w:r>
      <w:r w:rsidRPr="005240BE">
        <w:rPr>
          <w:rFonts w:ascii="Times New Roman" w:hAnsi="Times New Roman"/>
        </w:rPr>
        <w:tab/>
        <w:t>Toutes les personnes condamnées à une peine d</w:t>
      </w:r>
      <w:r w:rsidR="00454F75" w:rsidRPr="005240BE">
        <w:rPr>
          <w:rFonts w:ascii="Times New Roman" w:hAnsi="Times New Roman"/>
        </w:rPr>
        <w:t>’</w:t>
      </w:r>
      <w:r w:rsidRPr="005240BE">
        <w:rPr>
          <w:rFonts w:ascii="Times New Roman" w:hAnsi="Times New Roman"/>
        </w:rPr>
        <w:t>emprisonnement de six mois ou plus, ou dont le reste de la peine à purger est de six mois ou plus, sont envoyées au Département pour le diagnostic et la programmation de la prison de Zagreb, où elles sont soumises à différents examens médicaux, sociaux, psychologiques, éducatifs et criminologiques. Au vu des résultats de ces examens, il est établi pour chaque détenu un programme individualisé pour l</w:t>
      </w:r>
      <w:r w:rsidR="00454F75" w:rsidRPr="005240BE">
        <w:rPr>
          <w:rFonts w:ascii="Times New Roman" w:hAnsi="Times New Roman"/>
        </w:rPr>
        <w:t>’</w:t>
      </w:r>
      <w:r w:rsidRPr="005240BE">
        <w:rPr>
          <w:rFonts w:ascii="Times New Roman" w:hAnsi="Times New Roman"/>
        </w:rPr>
        <w:t>exécution de la peine d</w:t>
      </w:r>
      <w:r w:rsidR="00454F75" w:rsidRPr="005240BE">
        <w:rPr>
          <w:rFonts w:ascii="Times New Roman" w:hAnsi="Times New Roman"/>
        </w:rPr>
        <w:t>’</w:t>
      </w:r>
      <w:r w:rsidRPr="005240BE">
        <w:rPr>
          <w:rFonts w:ascii="Times New Roman" w:hAnsi="Times New Roman"/>
        </w:rPr>
        <w:t>emprisonnement et l</w:t>
      </w:r>
      <w:r w:rsidR="00454F75" w:rsidRPr="005240BE">
        <w:rPr>
          <w:rFonts w:ascii="Times New Roman" w:hAnsi="Times New Roman"/>
        </w:rPr>
        <w:t>’</w:t>
      </w:r>
      <w:r w:rsidRPr="005240BE">
        <w:rPr>
          <w:rFonts w:ascii="Times New Roman" w:hAnsi="Times New Roman"/>
        </w:rPr>
        <w:t>on formule une proposition concernant la prison ou le pénitencier où le détenu doit être envoyé.</w:t>
      </w:r>
    </w:p>
    <w:p w:rsidR="007F25C2" w:rsidRPr="005240BE" w:rsidRDefault="007F25C2" w:rsidP="00C91EB2">
      <w:pPr>
        <w:spacing w:after="240"/>
        <w:rPr>
          <w:rFonts w:ascii="Times New Roman" w:hAnsi="Times New Roman"/>
        </w:rPr>
      </w:pPr>
      <w:r w:rsidRPr="005240BE">
        <w:rPr>
          <w:rFonts w:ascii="Times New Roman" w:hAnsi="Times New Roman"/>
        </w:rPr>
        <w:t>111.</w:t>
      </w:r>
      <w:r w:rsidRPr="005240BE">
        <w:rPr>
          <w:rFonts w:ascii="Times New Roman" w:hAnsi="Times New Roman"/>
        </w:rPr>
        <w:tab/>
        <w:t>Les critères du choix du pénitencier où affecter le détenu sont la durée de la peine d</w:t>
      </w:r>
      <w:r w:rsidR="00454F75" w:rsidRPr="005240BE">
        <w:rPr>
          <w:rFonts w:ascii="Times New Roman" w:hAnsi="Times New Roman"/>
        </w:rPr>
        <w:t>’</w:t>
      </w:r>
      <w:r w:rsidRPr="005240BE">
        <w:rPr>
          <w:rFonts w:ascii="Times New Roman" w:hAnsi="Times New Roman"/>
        </w:rPr>
        <w:t>emprisonnement imposée ou le reste de la peine à purger</w:t>
      </w:r>
      <w:r w:rsidR="009E2CE5" w:rsidRPr="005240BE">
        <w:rPr>
          <w:rFonts w:ascii="Times New Roman" w:hAnsi="Times New Roman"/>
        </w:rPr>
        <w:t>:</w:t>
      </w:r>
      <w:r w:rsidRPr="005240BE">
        <w:rPr>
          <w:rFonts w:ascii="Times New Roman" w:hAnsi="Times New Roman"/>
        </w:rPr>
        <w:t xml:space="preserve"> en règle générale, les détenus condamnés à cinq ans ou plus sont envoyés dans des pénitenciers fermés, alors que ceux dont la durée des peines est inférieure à cinq ans le sont dans des pénitenci</w:t>
      </w:r>
      <w:r w:rsidR="007242B7" w:rsidRPr="005240BE">
        <w:rPr>
          <w:rFonts w:ascii="Times New Roman" w:hAnsi="Times New Roman"/>
        </w:rPr>
        <w:t>ers ouverts et semi-ouverts. Il </w:t>
      </w:r>
      <w:r w:rsidRPr="005240BE">
        <w:rPr>
          <w:rFonts w:ascii="Times New Roman" w:hAnsi="Times New Roman"/>
        </w:rPr>
        <w:t>faut ici tenir compte des caractéristiques criminologiques du détenu et des probabilités de le voir profiter du seuil inférieur de sécurité des pénitenciers pour tenter une évasion ou commettre à nouveau une infraction pénale. Les prisons disposant d</w:t>
      </w:r>
      <w:r w:rsidR="00454F75" w:rsidRPr="005240BE">
        <w:rPr>
          <w:rFonts w:ascii="Times New Roman" w:hAnsi="Times New Roman"/>
        </w:rPr>
        <w:t>’</w:t>
      </w:r>
      <w:r w:rsidRPr="005240BE">
        <w:rPr>
          <w:rFonts w:ascii="Times New Roman" w:hAnsi="Times New Roman"/>
        </w:rPr>
        <w:t>un département pour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(celles de Zagreb, Gospić, Pula et Šibenik) permettent de purger les peines d</w:t>
      </w:r>
      <w:r w:rsidR="00454F75" w:rsidRPr="005240BE">
        <w:rPr>
          <w:rFonts w:ascii="Times New Roman" w:hAnsi="Times New Roman"/>
        </w:rPr>
        <w:t>’</w:t>
      </w:r>
      <w:r w:rsidRPr="005240BE">
        <w:rPr>
          <w:rFonts w:ascii="Times New Roman" w:hAnsi="Times New Roman"/>
        </w:rPr>
        <w:t>emprisonnement d</w:t>
      </w:r>
      <w:r w:rsidR="00454F75" w:rsidRPr="005240BE">
        <w:rPr>
          <w:rFonts w:ascii="Times New Roman" w:hAnsi="Times New Roman"/>
        </w:rPr>
        <w:t>’</w:t>
      </w:r>
      <w:r w:rsidRPr="005240BE">
        <w:rPr>
          <w:rFonts w:ascii="Times New Roman" w:hAnsi="Times New Roman"/>
        </w:rPr>
        <w:t>une durée supérieure à six mois.</w:t>
      </w:r>
    </w:p>
    <w:p w:rsidR="007F25C2" w:rsidRPr="005240BE" w:rsidRDefault="007F25C2" w:rsidP="00C91EB2">
      <w:pPr>
        <w:spacing w:after="240"/>
        <w:rPr>
          <w:rFonts w:ascii="Times New Roman" w:hAnsi="Times New Roman"/>
        </w:rPr>
      </w:pPr>
      <w:r w:rsidRPr="005240BE">
        <w:rPr>
          <w:rFonts w:ascii="Times New Roman" w:hAnsi="Times New Roman"/>
        </w:rPr>
        <w:t>112.</w:t>
      </w:r>
      <w:r w:rsidRPr="005240BE">
        <w:rPr>
          <w:rFonts w:ascii="Times New Roman" w:hAnsi="Times New Roman"/>
        </w:rPr>
        <w:tab/>
        <w:t>Les personnes, dont le tribunal a ordonné la détention préventive au cours de l</w:t>
      </w:r>
      <w:r w:rsidR="00454F75" w:rsidRPr="005240BE">
        <w:rPr>
          <w:rFonts w:ascii="Times New Roman" w:hAnsi="Times New Roman"/>
        </w:rPr>
        <w:t>’</w:t>
      </w:r>
      <w:r w:rsidRPr="005240BE">
        <w:rPr>
          <w:rFonts w:ascii="Times New Roman" w:hAnsi="Times New Roman"/>
        </w:rPr>
        <w:t>enquête ou de la procédure pénale, sont incarcérées dans l</w:t>
      </w:r>
      <w:r w:rsidR="00454F75" w:rsidRPr="005240BE">
        <w:rPr>
          <w:rFonts w:ascii="Times New Roman" w:hAnsi="Times New Roman"/>
        </w:rPr>
        <w:t>’</w:t>
      </w:r>
      <w:r w:rsidRPr="005240BE">
        <w:rPr>
          <w:rFonts w:ascii="Times New Roman" w:hAnsi="Times New Roman"/>
        </w:rPr>
        <w:t>une des 14 prisons, plus précisément dans la plus proche du siège du tribunal où la détention préventive a été ordonnée. Ces détenus sont incarcérés à l</w:t>
      </w:r>
      <w:r w:rsidR="00454F75" w:rsidRPr="005240BE">
        <w:rPr>
          <w:rFonts w:ascii="Times New Roman" w:hAnsi="Times New Roman"/>
        </w:rPr>
        <w:t>’</w:t>
      </w:r>
      <w:r w:rsidRPr="005240BE">
        <w:rPr>
          <w:rFonts w:ascii="Times New Roman" w:hAnsi="Times New Roman"/>
        </w:rPr>
        <w:t>écart des prisonniers purgeant des peines d</w:t>
      </w:r>
      <w:r w:rsidR="00454F75" w:rsidRPr="005240BE">
        <w:rPr>
          <w:rFonts w:ascii="Times New Roman" w:hAnsi="Times New Roman"/>
        </w:rPr>
        <w:t>’</w:t>
      </w:r>
      <w:r w:rsidRPr="005240BE">
        <w:rPr>
          <w:rFonts w:ascii="Times New Roman" w:hAnsi="Times New Roman"/>
        </w:rPr>
        <w:t xml:space="preserve">emprisonnement, que des sanctions correctionnelles ou pénales aient été ou non imposées à ces derniers. Durant </w:t>
      </w:r>
      <w:r w:rsidR="007242B7" w:rsidRPr="005240BE">
        <w:rPr>
          <w:rFonts w:ascii="Times New Roman" w:hAnsi="Times New Roman"/>
        </w:rPr>
        <w:t>l</w:t>
      </w:r>
      <w:r w:rsidR="00454F75" w:rsidRPr="005240BE">
        <w:rPr>
          <w:rFonts w:ascii="Times New Roman" w:hAnsi="Times New Roman"/>
        </w:rPr>
        <w:t>’</w:t>
      </w:r>
      <w:r w:rsidR="007242B7" w:rsidRPr="005240BE">
        <w:rPr>
          <w:rFonts w:ascii="Times New Roman" w:hAnsi="Times New Roman"/>
        </w:rPr>
        <w:t>exécution de leur </w:t>
      </w:r>
      <w:r w:rsidRPr="005240BE">
        <w:rPr>
          <w:rFonts w:ascii="Times New Roman" w:hAnsi="Times New Roman"/>
        </w:rPr>
        <w:t>détention préventive, les détenus sont séparés selon le sexe (les hommes sont séparés des femmes) et l</w:t>
      </w:r>
      <w:r w:rsidR="00454F75" w:rsidRPr="005240BE">
        <w:rPr>
          <w:rFonts w:ascii="Times New Roman" w:hAnsi="Times New Roman"/>
        </w:rPr>
        <w:t>’</w:t>
      </w:r>
      <w:r w:rsidRPr="005240BE">
        <w:rPr>
          <w:rFonts w:ascii="Times New Roman" w:hAnsi="Times New Roman"/>
        </w:rPr>
        <w:t>âge (les mineurs sont séparés des adultes et les jeunes adultes le sont des adultes plus âgés).</w:t>
      </w:r>
    </w:p>
    <w:p w:rsidR="007F25C2" w:rsidRPr="005240BE" w:rsidRDefault="007F25C2" w:rsidP="00C91EB2">
      <w:pPr>
        <w:spacing w:after="240"/>
        <w:rPr>
          <w:rFonts w:ascii="Times New Roman" w:hAnsi="Times New Roman"/>
          <w:b/>
        </w:rPr>
      </w:pPr>
      <w:r w:rsidRPr="005240BE">
        <w:rPr>
          <w:rFonts w:ascii="Times New Roman" w:hAnsi="Times New Roman"/>
          <w:b/>
        </w:rPr>
        <w:t>Traitement des détenus</w:t>
      </w:r>
    </w:p>
    <w:p w:rsidR="007F25C2" w:rsidRPr="005240BE" w:rsidRDefault="007F25C2" w:rsidP="00C91EB2">
      <w:pPr>
        <w:spacing w:after="240"/>
        <w:rPr>
          <w:rFonts w:ascii="Times New Roman" w:hAnsi="Times New Roman"/>
        </w:rPr>
      </w:pPr>
      <w:r w:rsidRPr="005240BE">
        <w:rPr>
          <w:rFonts w:ascii="Times New Roman" w:hAnsi="Times New Roman"/>
        </w:rPr>
        <w:t>113.</w:t>
      </w:r>
      <w:r w:rsidRPr="005240BE">
        <w:rPr>
          <w:rFonts w:ascii="Times New Roman" w:hAnsi="Times New Roman"/>
        </w:rPr>
        <w:tab/>
        <w:t>Le traitement des détenus est régi par la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La nouvelle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a été adoptée en 1999 et modifiée à plusieurs reprises. Par rapport à ce qui a été indiqué dans le rapport initial, la nouvelle solution juridique définit plus précisément les droits des détenus, les principes de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et les normes à respecter durant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et elle introduit la nouvelle institution du juge d</w:t>
      </w:r>
      <w:r w:rsidR="00454F75" w:rsidRPr="005240BE">
        <w:rPr>
          <w:rFonts w:ascii="Times New Roman" w:hAnsi="Times New Roman"/>
        </w:rPr>
        <w:t>’</w:t>
      </w:r>
      <w:r w:rsidRPr="005240BE">
        <w:rPr>
          <w:rFonts w:ascii="Times New Roman" w:hAnsi="Times New Roman"/>
        </w:rPr>
        <w:t>application des peines. La loi dispose que les juges d</w:t>
      </w:r>
      <w:r w:rsidR="00454F75" w:rsidRPr="005240BE">
        <w:rPr>
          <w:rFonts w:ascii="Times New Roman" w:hAnsi="Times New Roman"/>
        </w:rPr>
        <w:t>’</w:t>
      </w:r>
      <w:r w:rsidRPr="005240BE">
        <w:rPr>
          <w:rFonts w:ascii="Times New Roman" w:hAnsi="Times New Roman"/>
        </w:rPr>
        <w:t>application des peines devront exercer leurs fonctions au tribunal de comitat pour la zone relevant de leur compétence territoriale. Le rôle du juge d</w:t>
      </w:r>
      <w:r w:rsidR="00454F75" w:rsidRPr="005240BE">
        <w:rPr>
          <w:rFonts w:ascii="Times New Roman" w:hAnsi="Times New Roman"/>
        </w:rPr>
        <w:t>’</w:t>
      </w:r>
      <w:r w:rsidRPr="005240BE">
        <w:rPr>
          <w:rFonts w:ascii="Times New Roman" w:hAnsi="Times New Roman"/>
        </w:rPr>
        <w:t>application des peines est de protéger les droits des détenus, de contrôler la légalité de la procédure d</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et de garantir aux détenus l</w:t>
      </w:r>
      <w:r w:rsidR="00454F75" w:rsidRPr="005240BE">
        <w:rPr>
          <w:rFonts w:ascii="Times New Roman" w:hAnsi="Times New Roman"/>
        </w:rPr>
        <w:t>’</w:t>
      </w:r>
      <w:r w:rsidRPr="005240BE">
        <w:rPr>
          <w:rFonts w:ascii="Times New Roman" w:hAnsi="Times New Roman"/>
        </w:rPr>
        <w:t>égalité et l</w:t>
      </w:r>
      <w:r w:rsidR="00454F75" w:rsidRPr="005240BE">
        <w:rPr>
          <w:rFonts w:ascii="Times New Roman" w:hAnsi="Times New Roman"/>
        </w:rPr>
        <w:t>’</w:t>
      </w:r>
      <w:r w:rsidRPr="005240BE">
        <w:rPr>
          <w:rFonts w:ascii="Times New Roman" w:hAnsi="Times New Roman"/>
        </w:rPr>
        <w:t>équité devant la loi (articles 41 et 42 de la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w:t>
      </w:r>
    </w:p>
    <w:p w:rsidR="007F25C2" w:rsidRPr="005240BE" w:rsidRDefault="007F25C2" w:rsidP="00C91EB2">
      <w:pPr>
        <w:spacing w:after="240"/>
        <w:rPr>
          <w:rFonts w:ascii="Times New Roman" w:hAnsi="Times New Roman"/>
        </w:rPr>
      </w:pPr>
      <w:r w:rsidRPr="005240BE">
        <w:rPr>
          <w:rFonts w:ascii="Times New Roman" w:hAnsi="Times New Roman"/>
        </w:rPr>
        <w:t>114.</w:t>
      </w:r>
      <w:r w:rsidRPr="005240BE">
        <w:rPr>
          <w:rFonts w:ascii="Times New Roman" w:hAnsi="Times New Roman"/>
        </w:rPr>
        <w:tab/>
        <w:t>Certains principes relatifs à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w:t>
      </w:r>
      <w:r w:rsidR="007242B7" w:rsidRPr="005240BE">
        <w:rPr>
          <w:rFonts w:ascii="Times New Roman" w:hAnsi="Times New Roman"/>
        </w:rPr>
        <w:t>onnement établis par la loi sur </w:t>
      </w:r>
      <w:r w:rsidRPr="005240BE">
        <w:rPr>
          <w:rFonts w:ascii="Times New Roman" w:hAnsi="Times New Roman"/>
        </w:rPr>
        <w:t>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sont précisés dans une série de règlements du Ministère de la justice. Les règlements prévoient certaines mesures et manières permettant de rendre des décisions déterminées ainsi que certains moyens de protéger les détenus faisant l</w:t>
      </w:r>
      <w:r w:rsidR="00454F75" w:rsidRPr="005240BE">
        <w:rPr>
          <w:rFonts w:ascii="Times New Roman" w:hAnsi="Times New Roman"/>
        </w:rPr>
        <w:t>’</w:t>
      </w:r>
      <w:r w:rsidRPr="005240BE">
        <w:rPr>
          <w:rFonts w:ascii="Times New Roman" w:hAnsi="Times New Roman"/>
        </w:rPr>
        <w:t>objet de ces décisions, dans le but d</w:t>
      </w:r>
      <w:r w:rsidR="00454F75" w:rsidRPr="005240BE">
        <w:rPr>
          <w:rFonts w:ascii="Times New Roman" w:hAnsi="Times New Roman"/>
        </w:rPr>
        <w:t>’</w:t>
      </w:r>
      <w:r w:rsidRPr="005240BE">
        <w:rPr>
          <w:rFonts w:ascii="Times New Roman" w:hAnsi="Times New Roman"/>
        </w:rPr>
        <w:t>éliminer complètement le</w:t>
      </w:r>
      <w:r w:rsidR="007242B7" w:rsidRPr="005240BE">
        <w:rPr>
          <w:rFonts w:ascii="Times New Roman" w:hAnsi="Times New Roman"/>
        </w:rPr>
        <w:t>s décisions discrétionnaires de </w:t>
      </w:r>
      <w:r w:rsidRPr="005240BE">
        <w:rPr>
          <w:rFonts w:ascii="Times New Roman" w:hAnsi="Times New Roman"/>
        </w:rPr>
        <w:t>fonctionnaires responsables dans le cadre de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w:t>
      </w:r>
    </w:p>
    <w:p w:rsidR="007F25C2" w:rsidRPr="005240BE" w:rsidRDefault="007F25C2" w:rsidP="00C91EB2">
      <w:pPr>
        <w:spacing w:after="240"/>
        <w:rPr>
          <w:rFonts w:ascii="Times New Roman" w:hAnsi="Times New Roman"/>
        </w:rPr>
      </w:pPr>
      <w:r w:rsidRPr="005240BE">
        <w:rPr>
          <w:rFonts w:ascii="Times New Roman" w:hAnsi="Times New Roman"/>
        </w:rPr>
        <w:t>115.</w:t>
      </w:r>
      <w:r w:rsidRPr="005240BE">
        <w:rPr>
          <w:rFonts w:ascii="Times New Roman" w:hAnsi="Times New Roman"/>
        </w:rPr>
        <w:tab/>
        <w:t>La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définit précisément les droits des détenus</w:t>
      </w:r>
      <w:r w:rsidR="009E2CE5" w:rsidRPr="005240BE">
        <w:rPr>
          <w:rFonts w:ascii="Times New Roman" w:hAnsi="Times New Roman"/>
        </w:rPr>
        <w:t>:</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à des conditions minimales de logement en termes de santé, d</w:t>
      </w:r>
      <w:r w:rsidR="00454F75" w:rsidRPr="005240BE">
        <w:rPr>
          <w:rFonts w:ascii="Times New Roman" w:hAnsi="Times New Roman"/>
        </w:rPr>
        <w:t>’</w:t>
      </w:r>
      <w:r w:rsidRPr="005240BE">
        <w:rPr>
          <w:rFonts w:ascii="Times New Roman" w:hAnsi="Times New Roman"/>
        </w:rPr>
        <w:t>hygiène, de besoin d</w:t>
      </w:r>
      <w:r w:rsidR="00454F75" w:rsidRPr="005240BE">
        <w:rPr>
          <w:rFonts w:ascii="Times New Roman" w:hAnsi="Times New Roman"/>
        </w:rPr>
        <w:t>’</w:t>
      </w:r>
      <w:r w:rsidRPr="005240BE">
        <w:rPr>
          <w:rFonts w:ascii="Times New Roman" w:hAnsi="Times New Roman"/>
        </w:rPr>
        <w:t>espace et de conditions climatiques</w:t>
      </w:r>
      <w:r w:rsidR="009E2CE5" w:rsidRPr="005240BE">
        <w:rPr>
          <w:rFonts w:ascii="Times New Roman" w:hAnsi="Times New Roman"/>
        </w:rPr>
        <w:t>:</w:t>
      </w:r>
      <w:r w:rsidRPr="005240BE">
        <w:rPr>
          <w:rFonts w:ascii="Times New Roman" w:hAnsi="Times New Roman"/>
        </w:rPr>
        <w:t xml:space="preserve"> un lit individuel, un espace propre, sec et suffisamment grand pour chaque détenu dans une cellule d</w:t>
      </w:r>
      <w:r w:rsidR="00454F75" w:rsidRPr="005240BE">
        <w:rPr>
          <w:rFonts w:ascii="Times New Roman" w:hAnsi="Times New Roman"/>
        </w:rPr>
        <w:t>’</w:t>
      </w:r>
      <w:r w:rsidRPr="005240BE">
        <w:rPr>
          <w:rFonts w:ascii="Times New Roman" w:hAnsi="Times New Roman"/>
        </w:rPr>
        <w:t xml:space="preserve">au moins </w:t>
      </w:r>
      <w:smartTag w:uri="urn:schemas-microsoft-com:office:smarttags" w:element="metricconverter">
        <w:smartTagPr>
          <w:attr w:name="ProductID" w:val="4 m2"/>
        </w:smartTagPr>
        <w:r w:rsidRPr="005240BE">
          <w:rPr>
            <w:rFonts w:ascii="Times New Roman" w:hAnsi="Times New Roman"/>
          </w:rPr>
          <w:t>4 m</w:t>
        </w:r>
        <w:r w:rsidRPr="005240BE">
          <w:rPr>
            <w:rFonts w:ascii="Times New Roman" w:hAnsi="Times New Roman"/>
            <w:vertAlign w:val="superscript"/>
          </w:rPr>
          <w:t>2</w:t>
        </w:r>
      </w:smartTag>
      <w:r w:rsidR="00BE607B" w:rsidRPr="005240BE">
        <w:rPr>
          <w:rFonts w:ascii="Times New Roman" w:hAnsi="Times New Roman"/>
        </w:rPr>
        <w:t xml:space="preserve"> et </w:t>
      </w:r>
      <w:smartTag w:uri="urn:schemas-microsoft-com:office:smarttags" w:element="metricconverter">
        <w:smartTagPr>
          <w:attr w:name="ProductID" w:val="10ﾠm3"/>
        </w:smartTagPr>
        <w:r w:rsidR="00BE607B" w:rsidRPr="005240BE">
          <w:rPr>
            <w:rFonts w:ascii="Times New Roman" w:hAnsi="Times New Roman"/>
          </w:rPr>
          <w:t>10 </w:t>
        </w:r>
        <w:r w:rsidRPr="005240BE">
          <w:rPr>
            <w:rFonts w:ascii="Times New Roman" w:hAnsi="Times New Roman"/>
          </w:rPr>
          <w:t>m</w:t>
        </w:r>
        <w:r w:rsidRPr="005240BE">
          <w:rPr>
            <w:rFonts w:ascii="Times New Roman" w:hAnsi="Times New Roman"/>
            <w:vertAlign w:val="superscript"/>
          </w:rPr>
          <w:t>3</w:t>
        </w:r>
      </w:smartTag>
      <w:r w:rsidR="00DC5B7A" w:rsidRPr="005240BE">
        <w:rPr>
          <w:rFonts w:ascii="Times New Roman" w:hAnsi="Times New Roman"/>
          <w:vertAlign w:val="superscript"/>
        </w:rPr>
        <w:t>;</w:t>
      </w:r>
      <w:r w:rsidRPr="005240BE">
        <w:rPr>
          <w:rFonts w:ascii="Times New Roman" w:hAnsi="Times New Roman"/>
        </w:rPr>
        <w:t xml:space="preserve"> la lumière du jour et un éclairage artificiel permettant de lire et de travailler sans se fatiguer la vue</w:t>
      </w:r>
      <w:r w:rsidR="00DC5B7A" w:rsidRPr="005240BE">
        <w:rPr>
          <w:rFonts w:ascii="Times New Roman" w:hAnsi="Times New Roman"/>
        </w:rPr>
        <w:t>;</w:t>
      </w:r>
      <w:r w:rsidRPr="005240BE">
        <w:rPr>
          <w:rFonts w:ascii="Times New Roman" w:hAnsi="Times New Roman"/>
        </w:rPr>
        <w:t xml:space="preserve"> des installations sanitaires adaptées</w:t>
      </w:r>
      <w:r w:rsidR="00DC5B7A" w:rsidRPr="005240BE">
        <w:rPr>
          <w:rFonts w:ascii="Times New Roman" w:hAnsi="Times New Roman"/>
        </w:rPr>
        <w:t>;</w:t>
      </w:r>
      <w:r w:rsidRPr="005240BE">
        <w:rPr>
          <w:rFonts w:ascii="Times New Roman" w:hAnsi="Times New Roman"/>
        </w:rPr>
        <w:t xml:space="preserve"> l</w:t>
      </w:r>
      <w:r w:rsidR="00454F75" w:rsidRPr="005240BE">
        <w:rPr>
          <w:rFonts w:ascii="Times New Roman" w:hAnsi="Times New Roman"/>
        </w:rPr>
        <w:t>’</w:t>
      </w:r>
      <w:r w:rsidRPr="005240BE">
        <w:rPr>
          <w:rFonts w:ascii="Times New Roman" w:hAnsi="Times New Roman"/>
        </w:rPr>
        <w:t>accès permanent à l</w:t>
      </w:r>
      <w:r w:rsidR="00454F75" w:rsidRPr="005240BE">
        <w:rPr>
          <w:rFonts w:ascii="Times New Roman" w:hAnsi="Times New Roman"/>
        </w:rPr>
        <w:t>’</w:t>
      </w:r>
      <w:r w:rsidRPr="005240BE">
        <w:rPr>
          <w:rFonts w:ascii="Times New Roman" w:hAnsi="Times New Roman"/>
        </w:rPr>
        <w:t>eau potable pour chaque détenu</w:t>
      </w:r>
      <w:r w:rsidR="00DC5B7A" w:rsidRPr="005240BE">
        <w:rPr>
          <w:rFonts w:ascii="Times New Roman" w:hAnsi="Times New Roman"/>
        </w:rPr>
        <w:t>;</w:t>
      </w:r>
      <w:r w:rsidRPr="005240BE">
        <w:rPr>
          <w:rFonts w:ascii="Times New Roman" w:hAnsi="Times New Roman"/>
        </w:rPr>
        <w:t xml:space="preserve"> et la possibilité pour les détenus handicapés physiques de disposer d</w:t>
      </w:r>
      <w:r w:rsidR="00454F75" w:rsidRPr="005240BE">
        <w:rPr>
          <w:rFonts w:ascii="Times New Roman" w:hAnsi="Times New Roman"/>
        </w:rPr>
        <w:t>’</w:t>
      </w:r>
      <w:r w:rsidRPr="005240BE">
        <w:rPr>
          <w:rFonts w:ascii="Times New Roman" w:hAnsi="Times New Roman"/>
        </w:rPr>
        <w:t>un environnement adapté à leur type et à leur niveau de handicap.</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Les pénitenciers ou les prisons fournissent aux détenus des sous-vêtements, des vêtements, des chaussures et du linge de literie, mais l</w:t>
      </w:r>
      <w:r w:rsidR="00BE607B" w:rsidRPr="005240BE">
        <w:rPr>
          <w:rFonts w:ascii="Times New Roman" w:hAnsi="Times New Roman"/>
        </w:rPr>
        <w:t>es détenus peuvent porter leurs </w:t>
      </w:r>
      <w:r w:rsidRPr="005240BE">
        <w:rPr>
          <w:rFonts w:ascii="Times New Roman" w:hAnsi="Times New Roman"/>
        </w:rPr>
        <w:t>propres sous-vêtements, vêtements et chaussures, e</w:t>
      </w:r>
      <w:r w:rsidR="00BE607B" w:rsidRPr="005240BE">
        <w:rPr>
          <w:rFonts w:ascii="Times New Roman" w:hAnsi="Times New Roman"/>
        </w:rPr>
        <w:t>t utiliser leur propre linge de </w:t>
      </w:r>
      <w:r w:rsidRPr="005240BE">
        <w:rPr>
          <w:rFonts w:ascii="Times New Roman" w:hAnsi="Times New Roman"/>
        </w:rPr>
        <w:t>literie.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manger à intervalles réguliers des aliments en qualité et quantité suffisantes, appropriés à l</w:t>
      </w:r>
      <w:r w:rsidR="00454F75" w:rsidRPr="005240BE">
        <w:rPr>
          <w:rFonts w:ascii="Times New Roman" w:hAnsi="Times New Roman"/>
        </w:rPr>
        <w:t>’</w:t>
      </w:r>
      <w:r w:rsidRPr="005240BE">
        <w:rPr>
          <w:rFonts w:ascii="Times New Roman" w:hAnsi="Times New Roman"/>
        </w:rPr>
        <w:t>âge, à la santé et au type de travail des détenus et répondant à leurs exigences religieuses et culturelles.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à une assistance médicale. Le droit de bénéficier d</w:t>
      </w:r>
      <w:r w:rsidR="00454F75" w:rsidRPr="005240BE">
        <w:rPr>
          <w:rFonts w:ascii="Times New Roman" w:hAnsi="Times New Roman"/>
        </w:rPr>
        <w:t>’</w:t>
      </w:r>
      <w:r w:rsidRPr="005240BE">
        <w:rPr>
          <w:rFonts w:ascii="Times New Roman" w:hAnsi="Times New Roman"/>
        </w:rPr>
        <w:t>un traitement et de soins réguliers sur le plan de la santé tant physique que mentale</w:t>
      </w:r>
      <w:r w:rsidR="00DC5B7A" w:rsidRPr="005240BE">
        <w:rPr>
          <w:rFonts w:ascii="Times New Roman" w:hAnsi="Times New Roman"/>
        </w:rPr>
        <w:t>;</w:t>
      </w:r>
      <w:r w:rsidRPr="005240BE">
        <w:rPr>
          <w:rFonts w:ascii="Times New Roman" w:hAnsi="Times New Roman"/>
        </w:rPr>
        <w:t xml:space="preserve"> le droit de demander à être examiné par un spécialiste, si ce type d</w:t>
      </w:r>
      <w:r w:rsidR="00454F75" w:rsidRPr="005240BE">
        <w:rPr>
          <w:rFonts w:ascii="Times New Roman" w:hAnsi="Times New Roman"/>
        </w:rPr>
        <w:t>’</w:t>
      </w:r>
      <w:r w:rsidRPr="005240BE">
        <w:rPr>
          <w:rFonts w:ascii="Times New Roman" w:hAnsi="Times New Roman"/>
        </w:rPr>
        <w:t>examen n</w:t>
      </w:r>
      <w:r w:rsidR="00454F75" w:rsidRPr="005240BE">
        <w:rPr>
          <w:rFonts w:ascii="Times New Roman" w:hAnsi="Times New Roman"/>
        </w:rPr>
        <w:t>’</w:t>
      </w:r>
      <w:r w:rsidRPr="005240BE">
        <w:rPr>
          <w:rFonts w:ascii="Times New Roman" w:hAnsi="Times New Roman"/>
        </w:rPr>
        <w:t>est pas prévu par le médecin de la prison</w:t>
      </w:r>
      <w:r w:rsidR="00DC5B7A" w:rsidRPr="005240BE">
        <w:rPr>
          <w:rFonts w:ascii="Times New Roman" w:hAnsi="Times New Roman"/>
        </w:rPr>
        <w:t>;</w:t>
      </w:r>
      <w:r w:rsidRPr="005240BE">
        <w:rPr>
          <w:rFonts w:ascii="Times New Roman" w:hAnsi="Times New Roman"/>
        </w:rPr>
        <w:t xml:space="preserve"> et le droit de voir le pénitencier ou la prison informer la personne indiquée par le détenu ou certains membres de sa famil</w:t>
      </w:r>
      <w:r w:rsidR="00BE607B" w:rsidRPr="005240BE">
        <w:rPr>
          <w:rFonts w:ascii="Times New Roman" w:hAnsi="Times New Roman"/>
        </w:rPr>
        <w:t>le de toute maladie grave qu</w:t>
      </w:r>
      <w:r w:rsidR="00454F75" w:rsidRPr="005240BE">
        <w:rPr>
          <w:rFonts w:ascii="Times New Roman" w:hAnsi="Times New Roman"/>
        </w:rPr>
        <w:t>’</w:t>
      </w:r>
      <w:r w:rsidR="00BE607B" w:rsidRPr="005240BE">
        <w:rPr>
          <w:rFonts w:ascii="Times New Roman" w:hAnsi="Times New Roman"/>
        </w:rPr>
        <w:t>il </w:t>
      </w:r>
      <w:r w:rsidRPr="005240BE">
        <w:rPr>
          <w:rFonts w:ascii="Times New Roman" w:hAnsi="Times New Roman"/>
        </w:rPr>
        <w:t>aura contractée, s</w:t>
      </w:r>
      <w:r w:rsidR="00454F75" w:rsidRPr="005240BE">
        <w:rPr>
          <w:rFonts w:ascii="Times New Roman" w:hAnsi="Times New Roman"/>
        </w:rPr>
        <w:t>’</w:t>
      </w:r>
      <w:r w:rsidRPr="005240BE">
        <w:rPr>
          <w:rFonts w:ascii="Times New Roman" w:hAnsi="Times New Roman"/>
        </w:rPr>
        <w:t>il n</w:t>
      </w:r>
      <w:r w:rsidR="00454F75" w:rsidRPr="005240BE">
        <w:rPr>
          <w:rFonts w:ascii="Times New Roman" w:hAnsi="Times New Roman"/>
        </w:rPr>
        <w:t>’</w:t>
      </w:r>
      <w:r w:rsidRPr="005240BE">
        <w:rPr>
          <w:rFonts w:ascii="Times New Roman" w:hAnsi="Times New Roman"/>
        </w:rPr>
        <w:t>est pas en mesure de le faire lui-même.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à la protection de la maternité. Les femmes enceintes et les mères ayant des enfants nés durant l</w:t>
      </w:r>
      <w:r w:rsidR="00454F75" w:rsidRPr="005240BE">
        <w:rPr>
          <w:rFonts w:ascii="Times New Roman" w:hAnsi="Times New Roman"/>
        </w:rPr>
        <w:t>’</w:t>
      </w:r>
      <w:r w:rsidRPr="005240BE">
        <w:rPr>
          <w:rFonts w:ascii="Times New Roman" w:hAnsi="Times New Roman"/>
        </w:rPr>
        <w:t>exécution de leur peine bénéficieront de soins de santé complets en matière de grossesse, de naissance et de maternité</w:t>
      </w:r>
      <w:r w:rsidR="00DC5B7A" w:rsidRPr="005240BE">
        <w:rPr>
          <w:rFonts w:ascii="Times New Roman" w:hAnsi="Times New Roman"/>
        </w:rPr>
        <w:t>;</w:t>
      </w:r>
      <w:r w:rsidRPr="005240BE">
        <w:rPr>
          <w:rFonts w:ascii="Times New Roman" w:hAnsi="Times New Roman"/>
        </w:rPr>
        <w:t xml:space="preserve"> les naissances ont lieu dans des établissements de santé spécialisés</w:t>
      </w:r>
      <w:r w:rsidR="00DC5B7A" w:rsidRPr="005240BE">
        <w:rPr>
          <w:rFonts w:ascii="Times New Roman" w:hAnsi="Times New Roman"/>
        </w:rPr>
        <w:t>;</w:t>
      </w:r>
      <w:r w:rsidRPr="005240BE">
        <w:rPr>
          <w:rFonts w:ascii="Times New Roman" w:hAnsi="Times New Roman"/>
        </w:rPr>
        <w:t xml:space="preserve"> à la demande de la mère et en vertu d</w:t>
      </w:r>
      <w:r w:rsidR="00454F75" w:rsidRPr="005240BE">
        <w:rPr>
          <w:rFonts w:ascii="Times New Roman" w:hAnsi="Times New Roman"/>
        </w:rPr>
        <w:t>’</w:t>
      </w:r>
      <w:r w:rsidRPr="005240BE">
        <w:rPr>
          <w:rFonts w:ascii="Times New Roman" w:hAnsi="Times New Roman"/>
        </w:rPr>
        <w:t>une décision rendue par le centre d</w:t>
      </w:r>
      <w:r w:rsidR="00454F75" w:rsidRPr="005240BE">
        <w:rPr>
          <w:rFonts w:ascii="Times New Roman" w:hAnsi="Times New Roman"/>
        </w:rPr>
        <w:t>’</w:t>
      </w:r>
      <w:r w:rsidRPr="005240BE">
        <w:rPr>
          <w:rFonts w:ascii="Times New Roman" w:hAnsi="Times New Roman"/>
        </w:rPr>
        <w:t>aide sociale, l</w:t>
      </w:r>
      <w:r w:rsidR="00454F75" w:rsidRPr="005240BE">
        <w:rPr>
          <w:rFonts w:ascii="Times New Roman" w:hAnsi="Times New Roman"/>
        </w:rPr>
        <w:t>’</w:t>
      </w:r>
      <w:r w:rsidRPr="005240BE">
        <w:rPr>
          <w:rFonts w:ascii="Times New Roman" w:hAnsi="Times New Roman"/>
        </w:rPr>
        <w:t>enfant peut rester avec sa mère dans le service maternité du pénitencier jusqu</w:t>
      </w:r>
      <w:r w:rsidR="00454F75" w:rsidRPr="005240BE">
        <w:rPr>
          <w:rFonts w:ascii="Times New Roman" w:hAnsi="Times New Roman"/>
        </w:rPr>
        <w:t>’</w:t>
      </w:r>
      <w:r w:rsidRPr="005240BE">
        <w:rPr>
          <w:rFonts w:ascii="Times New Roman" w:hAnsi="Times New Roman"/>
        </w:rPr>
        <w:t>au troisième anniversaire de l</w:t>
      </w:r>
      <w:r w:rsidR="00454F75" w:rsidRPr="005240BE">
        <w:rPr>
          <w:rFonts w:ascii="Times New Roman" w:hAnsi="Times New Roman"/>
        </w:rPr>
        <w:t>’</w:t>
      </w:r>
      <w:r w:rsidRPr="005240BE">
        <w:rPr>
          <w:rFonts w:ascii="Times New Roman" w:hAnsi="Times New Roman"/>
        </w:rPr>
        <w:t>intéressé</w:t>
      </w:r>
      <w:r w:rsidR="00DC5B7A" w:rsidRPr="005240BE">
        <w:rPr>
          <w:rFonts w:ascii="Times New Roman" w:hAnsi="Times New Roman"/>
        </w:rPr>
        <w:t>;</w:t>
      </w:r>
      <w:r w:rsidRPr="005240BE">
        <w:rPr>
          <w:rFonts w:ascii="Times New Roman" w:hAnsi="Times New Roman"/>
        </w:rPr>
        <w:t xml:space="preserve"> le pénitencier ou la prison autorise l</w:t>
      </w:r>
      <w:r w:rsidR="00454F75" w:rsidRPr="005240BE">
        <w:rPr>
          <w:rFonts w:ascii="Times New Roman" w:hAnsi="Times New Roman"/>
        </w:rPr>
        <w:t>’</w:t>
      </w:r>
      <w:r w:rsidRPr="005240BE">
        <w:rPr>
          <w:rFonts w:ascii="Times New Roman" w:hAnsi="Times New Roman"/>
        </w:rPr>
        <w:t>enfant à fréquenter un établissement préscolaire hors de l</w:t>
      </w:r>
      <w:r w:rsidR="00454F75" w:rsidRPr="005240BE">
        <w:rPr>
          <w:rFonts w:ascii="Times New Roman" w:hAnsi="Times New Roman"/>
        </w:rPr>
        <w:t>’</w:t>
      </w:r>
      <w:r w:rsidRPr="005240BE">
        <w:rPr>
          <w:rFonts w:ascii="Times New Roman" w:hAnsi="Times New Roman"/>
        </w:rPr>
        <w:t>établissement pénitentiaire.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à l</w:t>
      </w:r>
      <w:r w:rsidR="00454F75" w:rsidRPr="005240BE">
        <w:rPr>
          <w:rFonts w:ascii="Times New Roman" w:hAnsi="Times New Roman"/>
        </w:rPr>
        <w:t>’</w:t>
      </w:r>
      <w:r w:rsidRPr="005240BE">
        <w:rPr>
          <w:rFonts w:ascii="Times New Roman" w:hAnsi="Times New Roman"/>
        </w:rPr>
        <w:t>éducation. Les détenus peuvent bénéficier d</w:t>
      </w:r>
      <w:r w:rsidR="00454F75" w:rsidRPr="005240BE">
        <w:rPr>
          <w:rFonts w:ascii="Times New Roman" w:hAnsi="Times New Roman"/>
        </w:rPr>
        <w:t>’</w:t>
      </w:r>
      <w:r w:rsidRPr="005240BE">
        <w:rPr>
          <w:rFonts w:ascii="Times New Roman" w:hAnsi="Times New Roman"/>
        </w:rPr>
        <w:t>un enseignement élémentaire et d</w:t>
      </w:r>
      <w:r w:rsidR="00454F75" w:rsidRPr="005240BE">
        <w:rPr>
          <w:rFonts w:ascii="Times New Roman" w:hAnsi="Times New Roman"/>
        </w:rPr>
        <w:t>’</w:t>
      </w:r>
      <w:r w:rsidRPr="005240BE">
        <w:rPr>
          <w:rFonts w:ascii="Times New Roman" w:hAnsi="Times New Roman"/>
        </w:rPr>
        <w:t>une formation professionnelle, ainsi qu</w:t>
      </w:r>
      <w:r w:rsidR="00454F75" w:rsidRPr="005240BE">
        <w:rPr>
          <w:rFonts w:ascii="Times New Roman" w:hAnsi="Times New Roman"/>
        </w:rPr>
        <w:t>’</w:t>
      </w:r>
      <w:r w:rsidRPr="005240BE">
        <w:rPr>
          <w:rFonts w:ascii="Times New Roman" w:hAnsi="Times New Roman"/>
        </w:rPr>
        <w:t>acquérir de nouvelles compétences</w:t>
      </w:r>
      <w:r w:rsidR="00DC5B7A" w:rsidRPr="005240BE">
        <w:rPr>
          <w:rFonts w:ascii="Times New Roman" w:hAnsi="Times New Roman"/>
        </w:rPr>
        <w:t>;</w:t>
      </w:r>
      <w:r w:rsidRPr="005240BE">
        <w:rPr>
          <w:rFonts w:ascii="Times New Roman" w:hAnsi="Times New Roman"/>
        </w:rPr>
        <w:t xml:space="preserve"> l</w:t>
      </w:r>
      <w:r w:rsidR="00454F75" w:rsidRPr="005240BE">
        <w:rPr>
          <w:rFonts w:ascii="Times New Roman" w:hAnsi="Times New Roman"/>
        </w:rPr>
        <w:t>’</w:t>
      </w:r>
      <w:r w:rsidRPr="005240BE">
        <w:rPr>
          <w:rFonts w:ascii="Times New Roman" w:hAnsi="Times New Roman"/>
        </w:rPr>
        <w:t>enseignement élémentaire est dispensé jusqu</w:t>
      </w:r>
      <w:r w:rsidR="00454F75" w:rsidRPr="005240BE">
        <w:rPr>
          <w:rFonts w:ascii="Times New Roman" w:hAnsi="Times New Roman"/>
        </w:rPr>
        <w:t>’</w:t>
      </w:r>
      <w:r w:rsidRPr="005240BE">
        <w:rPr>
          <w:rFonts w:ascii="Times New Roman" w:hAnsi="Times New Roman"/>
        </w:rPr>
        <w:t>à l</w:t>
      </w:r>
      <w:r w:rsidR="00454F75" w:rsidRPr="005240BE">
        <w:rPr>
          <w:rFonts w:ascii="Times New Roman" w:hAnsi="Times New Roman"/>
        </w:rPr>
        <w:t>’</w:t>
      </w:r>
      <w:r w:rsidRPr="005240BE">
        <w:rPr>
          <w:rFonts w:ascii="Times New Roman" w:hAnsi="Times New Roman"/>
        </w:rPr>
        <w:t>âge de 21 ans pour les détenus n</w:t>
      </w:r>
      <w:r w:rsidR="00454F75" w:rsidRPr="005240BE">
        <w:rPr>
          <w:rFonts w:ascii="Times New Roman" w:hAnsi="Times New Roman"/>
        </w:rPr>
        <w:t>’</w:t>
      </w:r>
      <w:r w:rsidRPr="005240BE">
        <w:rPr>
          <w:rFonts w:ascii="Times New Roman" w:hAnsi="Times New Roman"/>
        </w:rPr>
        <w:t>ayant pas achevé leur cursus élémentaire, et des cours d</w:t>
      </w:r>
      <w:r w:rsidR="00454F75" w:rsidRPr="005240BE">
        <w:rPr>
          <w:rFonts w:ascii="Times New Roman" w:hAnsi="Times New Roman"/>
        </w:rPr>
        <w:t>’</w:t>
      </w:r>
      <w:r w:rsidRPr="005240BE">
        <w:rPr>
          <w:rFonts w:ascii="Times New Roman" w:hAnsi="Times New Roman"/>
        </w:rPr>
        <w:t>alphabétisation sont organisés pour tous les détenus, indépendamment de leur âge</w:t>
      </w:r>
      <w:r w:rsidR="00DC5B7A" w:rsidRPr="005240BE">
        <w:rPr>
          <w:rFonts w:ascii="Times New Roman" w:hAnsi="Times New Roman"/>
        </w:rPr>
        <w:t>;</w:t>
      </w:r>
      <w:r w:rsidRPr="005240BE">
        <w:rPr>
          <w:rFonts w:ascii="Times New Roman" w:hAnsi="Times New Roman"/>
        </w:rPr>
        <w:t xml:space="preserve"> les détenus ont la possibilité de suivre à leurs frais des études supérieures et universitaires en vue d</w:t>
      </w:r>
      <w:r w:rsidR="00454F75" w:rsidRPr="005240BE">
        <w:rPr>
          <w:rFonts w:ascii="Times New Roman" w:hAnsi="Times New Roman"/>
        </w:rPr>
        <w:t>’</w:t>
      </w:r>
      <w:r w:rsidRPr="005240BE">
        <w:rPr>
          <w:rFonts w:ascii="Times New Roman" w:hAnsi="Times New Roman"/>
        </w:rPr>
        <w:t>obtenir un diplôme, à condition que le programme d</w:t>
      </w:r>
      <w:r w:rsidR="00454F75" w:rsidRPr="005240BE">
        <w:rPr>
          <w:rFonts w:ascii="Times New Roman" w:hAnsi="Times New Roman"/>
        </w:rPr>
        <w:t>’</w:t>
      </w:r>
      <w:r w:rsidRPr="005240BE">
        <w:rPr>
          <w:rFonts w:ascii="Times New Roman" w:hAnsi="Times New Roman"/>
        </w:rPr>
        <w:t>enseignement soit adapté aux conditions de sécurité.</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travailler au pénitencier ou dans la prison. S</w:t>
      </w:r>
      <w:r w:rsidR="00454F75" w:rsidRPr="005240BE">
        <w:rPr>
          <w:rFonts w:ascii="Times New Roman" w:hAnsi="Times New Roman"/>
        </w:rPr>
        <w:t>’</w:t>
      </w:r>
      <w:r w:rsidRPr="005240BE">
        <w:rPr>
          <w:rFonts w:ascii="Times New Roman" w:hAnsi="Times New Roman"/>
        </w:rPr>
        <w:t>il y consent préalablement, le détenu a la possibilité de travailler pour un employe</w:t>
      </w:r>
      <w:r w:rsidR="00BE607B" w:rsidRPr="005240BE">
        <w:rPr>
          <w:rFonts w:ascii="Times New Roman" w:hAnsi="Times New Roman"/>
        </w:rPr>
        <w:t>ur hors du pénitencier ou de la </w:t>
      </w:r>
      <w:r w:rsidRPr="005240BE">
        <w:rPr>
          <w:rFonts w:ascii="Times New Roman" w:hAnsi="Times New Roman"/>
        </w:rPr>
        <w:t>prison</w:t>
      </w:r>
      <w:r w:rsidR="00DC5B7A" w:rsidRPr="005240BE">
        <w:rPr>
          <w:rFonts w:ascii="Times New Roman" w:hAnsi="Times New Roman"/>
        </w:rPr>
        <w:t>;</w:t>
      </w:r>
      <w:r w:rsidRPr="005240BE">
        <w:rPr>
          <w:rFonts w:ascii="Times New Roman" w:hAnsi="Times New Roman"/>
        </w:rPr>
        <w:t xml:space="preserve"> si sa peine est d</w:t>
      </w:r>
      <w:r w:rsidR="00454F75" w:rsidRPr="005240BE">
        <w:rPr>
          <w:rFonts w:ascii="Times New Roman" w:hAnsi="Times New Roman"/>
        </w:rPr>
        <w:t>’</w:t>
      </w:r>
      <w:r w:rsidRPr="005240BE">
        <w:rPr>
          <w:rFonts w:ascii="Times New Roman" w:hAnsi="Times New Roman"/>
        </w:rPr>
        <w:t>une durée inférieure à six mois, il peut dans certaines circonstances continuer à travailler avec l</w:t>
      </w:r>
      <w:r w:rsidR="00454F75" w:rsidRPr="005240BE">
        <w:rPr>
          <w:rFonts w:ascii="Times New Roman" w:hAnsi="Times New Roman"/>
        </w:rPr>
        <w:t>’</w:t>
      </w:r>
      <w:r w:rsidRPr="005240BE">
        <w:rPr>
          <w:rFonts w:ascii="Times New Roman" w:hAnsi="Times New Roman"/>
        </w:rPr>
        <w:t>employeur pour lequel il travaillait avant son incarcération</w:t>
      </w:r>
      <w:r w:rsidR="00DC5B7A" w:rsidRPr="005240BE">
        <w:rPr>
          <w:rFonts w:ascii="Times New Roman" w:hAnsi="Times New Roman"/>
        </w:rPr>
        <w:t>;</w:t>
      </w:r>
      <w:r w:rsidRPr="005240BE">
        <w:rPr>
          <w:rFonts w:ascii="Times New Roman" w:hAnsi="Times New Roman"/>
        </w:rPr>
        <w:t xml:space="preserve"> de même, il peut continuer à se livrer à une activité économique indépendante ou à un autre travail si sa peine est d</w:t>
      </w:r>
      <w:r w:rsidR="00454F75" w:rsidRPr="005240BE">
        <w:rPr>
          <w:rFonts w:ascii="Times New Roman" w:hAnsi="Times New Roman"/>
        </w:rPr>
        <w:t>’</w:t>
      </w:r>
      <w:r w:rsidRPr="005240BE">
        <w:rPr>
          <w:rFonts w:ascii="Times New Roman" w:hAnsi="Times New Roman"/>
        </w:rPr>
        <w:t>une</w:t>
      </w:r>
      <w:r w:rsidR="00BE607B" w:rsidRPr="005240BE">
        <w:rPr>
          <w:rFonts w:ascii="Times New Roman" w:hAnsi="Times New Roman"/>
        </w:rPr>
        <w:t xml:space="preserve"> durée inférieure à six mois, à </w:t>
      </w:r>
      <w:r w:rsidRPr="005240BE">
        <w:rPr>
          <w:rFonts w:ascii="Times New Roman" w:hAnsi="Times New Roman"/>
        </w:rPr>
        <w:t>condition d</w:t>
      </w:r>
      <w:r w:rsidR="00454F75" w:rsidRPr="005240BE">
        <w:rPr>
          <w:rFonts w:ascii="Times New Roman" w:hAnsi="Times New Roman"/>
        </w:rPr>
        <w:t>’</w:t>
      </w:r>
      <w:r w:rsidRPr="005240BE">
        <w:rPr>
          <w:rFonts w:ascii="Times New Roman" w:hAnsi="Times New Roman"/>
        </w:rPr>
        <w:t>assumer les frais de logement et d</w:t>
      </w:r>
      <w:r w:rsidR="00454F75" w:rsidRPr="005240BE">
        <w:rPr>
          <w:rFonts w:ascii="Times New Roman" w:hAnsi="Times New Roman"/>
        </w:rPr>
        <w:t>’</w:t>
      </w:r>
      <w:r w:rsidRPr="005240BE">
        <w:rPr>
          <w:rFonts w:ascii="Times New Roman" w:hAnsi="Times New Roman"/>
        </w:rPr>
        <w:t>exécution du travail y afférents</w:t>
      </w:r>
      <w:r w:rsidR="00DC5B7A" w:rsidRPr="005240BE">
        <w:rPr>
          <w:rFonts w:ascii="Times New Roman" w:hAnsi="Times New Roman"/>
        </w:rPr>
        <w:t>;</w:t>
      </w:r>
      <w:r w:rsidRPr="005240BE">
        <w:rPr>
          <w:rFonts w:ascii="Times New Roman" w:hAnsi="Times New Roman"/>
        </w:rPr>
        <w:t xml:space="preserve"> durant la période de travail, il a le droit au respect de la durée du travail ainsi qu</w:t>
      </w:r>
      <w:r w:rsidR="00454F75" w:rsidRPr="005240BE">
        <w:rPr>
          <w:rFonts w:ascii="Times New Roman" w:hAnsi="Times New Roman"/>
        </w:rPr>
        <w:t>’</w:t>
      </w:r>
      <w:r w:rsidRPr="005240BE">
        <w:rPr>
          <w:rFonts w:ascii="Times New Roman" w:hAnsi="Times New Roman"/>
        </w:rPr>
        <w:t>à des congés quotidiens, hebdomadaires et annuels, conformément à la réglementation générale, le droit de percevoir une rémunération correspondant au travail effectué, sur la base de laquelle il pourra cotiser à la retraite et à une caisse d</w:t>
      </w:r>
      <w:r w:rsidR="00454F75" w:rsidRPr="005240BE">
        <w:rPr>
          <w:rFonts w:ascii="Times New Roman" w:hAnsi="Times New Roman"/>
        </w:rPr>
        <w:t>’</w:t>
      </w:r>
      <w:r w:rsidRPr="005240BE">
        <w:rPr>
          <w:rFonts w:ascii="Times New Roman" w:hAnsi="Times New Roman"/>
        </w:rPr>
        <w:t>assurance invalidité s</w:t>
      </w:r>
      <w:r w:rsidR="00454F75" w:rsidRPr="005240BE">
        <w:rPr>
          <w:rFonts w:ascii="Times New Roman" w:hAnsi="Times New Roman"/>
        </w:rPr>
        <w:t>’</w:t>
      </w:r>
      <w:r w:rsidRPr="005240BE">
        <w:rPr>
          <w:rFonts w:ascii="Times New Roman" w:hAnsi="Times New Roman"/>
        </w:rPr>
        <w:t>il n</w:t>
      </w:r>
      <w:r w:rsidR="00454F75" w:rsidRPr="005240BE">
        <w:rPr>
          <w:rFonts w:ascii="Times New Roman" w:hAnsi="Times New Roman"/>
        </w:rPr>
        <w:t>’</w:t>
      </w:r>
      <w:r w:rsidRPr="005240BE">
        <w:rPr>
          <w:rFonts w:ascii="Times New Roman" w:hAnsi="Times New Roman"/>
        </w:rPr>
        <w:t>est pas autrement assuré</w:t>
      </w:r>
      <w:r w:rsidR="00DC5B7A" w:rsidRPr="005240BE">
        <w:rPr>
          <w:rFonts w:ascii="Times New Roman" w:hAnsi="Times New Roman"/>
        </w:rPr>
        <w:t>;</w:t>
      </w:r>
      <w:r w:rsidRPr="005240BE">
        <w:rPr>
          <w:rFonts w:ascii="Times New Roman" w:hAnsi="Times New Roman"/>
        </w:rPr>
        <w:t xml:space="preserve"> le détenu voi</w:t>
      </w:r>
      <w:r w:rsidR="00BE607B" w:rsidRPr="005240BE">
        <w:rPr>
          <w:rFonts w:ascii="Times New Roman" w:hAnsi="Times New Roman"/>
        </w:rPr>
        <w:t>t obligatoirement une partie de </w:t>
      </w:r>
      <w:r w:rsidRPr="005240BE">
        <w:rPr>
          <w:rFonts w:ascii="Times New Roman" w:hAnsi="Times New Roman"/>
        </w:rPr>
        <w:t>son salaire mis de côté à titre d</w:t>
      </w:r>
      <w:r w:rsidR="00454F75" w:rsidRPr="005240BE">
        <w:rPr>
          <w:rFonts w:ascii="Times New Roman" w:hAnsi="Times New Roman"/>
        </w:rPr>
        <w:t>’</w:t>
      </w:r>
      <w:r w:rsidRPr="005240BE">
        <w:rPr>
          <w:rFonts w:ascii="Times New Roman" w:hAnsi="Times New Roman"/>
        </w:rPr>
        <w:t>épargne, tout en pouvant disposer librement du reste de ce salaire.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Les détenus sans ressources, ceux qui sont âgés de plus de 65 ans, qui sont dans l</w:t>
      </w:r>
      <w:r w:rsidR="00454F75" w:rsidRPr="005240BE">
        <w:rPr>
          <w:rFonts w:ascii="Times New Roman" w:hAnsi="Times New Roman"/>
        </w:rPr>
        <w:t>’</w:t>
      </w:r>
      <w:r w:rsidRPr="005240BE">
        <w:rPr>
          <w:rFonts w:ascii="Times New Roman" w:hAnsi="Times New Roman"/>
        </w:rPr>
        <w:t>incapacité permanente de travailler ou sans emploi pour des raisons indépendantes de leur volonté et ce durant une période supérieure à trois mois consécutifs bénéficient d</w:t>
      </w:r>
      <w:r w:rsidR="00454F75" w:rsidRPr="005240BE">
        <w:rPr>
          <w:rFonts w:ascii="Times New Roman" w:hAnsi="Times New Roman"/>
        </w:rPr>
        <w:t>’</w:t>
      </w:r>
      <w:r w:rsidRPr="005240BE">
        <w:rPr>
          <w:rFonts w:ascii="Times New Roman" w:hAnsi="Times New Roman"/>
        </w:rPr>
        <w:t>un appui financier</w:t>
      </w:r>
      <w:r w:rsidR="00DC5B7A" w:rsidRPr="005240BE">
        <w:rPr>
          <w:rFonts w:ascii="Times New Roman" w:hAnsi="Times New Roman"/>
        </w:rPr>
        <w:t>;</w:t>
      </w:r>
      <w:r w:rsidRPr="005240BE">
        <w:rPr>
          <w:rFonts w:ascii="Times New Roman" w:hAnsi="Times New Roman"/>
        </w:rPr>
        <w:t xml:space="preserve"> et les détenus qui </w:t>
      </w:r>
      <w:r w:rsidR="00BE607B" w:rsidRPr="005240BE">
        <w:rPr>
          <w:rFonts w:ascii="Times New Roman" w:hAnsi="Times New Roman"/>
        </w:rPr>
        <w:t>remplissent régulièrement leurs </w:t>
      </w:r>
      <w:r w:rsidRPr="005240BE">
        <w:rPr>
          <w:rFonts w:ascii="Times New Roman" w:hAnsi="Times New Roman"/>
        </w:rPr>
        <w:t>obligations en matière d</w:t>
      </w:r>
      <w:r w:rsidR="00454F75" w:rsidRPr="005240BE">
        <w:rPr>
          <w:rFonts w:ascii="Times New Roman" w:hAnsi="Times New Roman"/>
        </w:rPr>
        <w:t>’</w:t>
      </w:r>
      <w:r w:rsidRPr="005240BE">
        <w:rPr>
          <w:rFonts w:ascii="Times New Roman" w:hAnsi="Times New Roman"/>
        </w:rPr>
        <w:t>enseignement perçoivent un soutien monétaire.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à une aide juridictionnelle qualifiée et à des voies de recours pour la protection de leurs droits. Les détenus ont le droit de porter plainte contre les procédures et décisions du personnel pénitentiaire</w:t>
      </w:r>
      <w:r w:rsidR="00DC5B7A" w:rsidRPr="005240BE">
        <w:rPr>
          <w:rFonts w:ascii="Times New Roman" w:hAnsi="Times New Roman"/>
        </w:rPr>
        <w:t>;</w:t>
      </w:r>
      <w:r w:rsidRPr="005240BE">
        <w:rPr>
          <w:rFonts w:ascii="Times New Roman" w:hAnsi="Times New Roman"/>
        </w:rPr>
        <w:t xml:space="preserve"> lorsque des procédures ou décisions nient ou limitent les droits des détenus qui sont visés par la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les détenus ont le droit d</w:t>
      </w:r>
      <w:r w:rsidR="00454F75" w:rsidRPr="005240BE">
        <w:rPr>
          <w:rFonts w:ascii="Times New Roman" w:hAnsi="Times New Roman"/>
        </w:rPr>
        <w:t>’</w:t>
      </w:r>
      <w:r w:rsidRPr="005240BE">
        <w:rPr>
          <w:rFonts w:ascii="Times New Roman" w:hAnsi="Times New Roman"/>
        </w:rPr>
        <w:t xml:space="preserve">introduire </w:t>
      </w:r>
      <w:r w:rsidR="00BE607B" w:rsidRPr="005240BE">
        <w:rPr>
          <w:rFonts w:ascii="Times New Roman" w:hAnsi="Times New Roman"/>
        </w:rPr>
        <w:t>une </w:t>
      </w:r>
      <w:r w:rsidRPr="005240BE">
        <w:rPr>
          <w:rFonts w:ascii="Times New Roman" w:hAnsi="Times New Roman"/>
        </w:rPr>
        <w:t>demande de protection juridique, sur laquelle se prononcera le juge d</w:t>
      </w:r>
      <w:r w:rsidR="00454F75" w:rsidRPr="005240BE">
        <w:rPr>
          <w:rFonts w:ascii="Times New Roman" w:hAnsi="Times New Roman"/>
        </w:rPr>
        <w:t>’</w:t>
      </w:r>
      <w:r w:rsidRPr="005240BE">
        <w:rPr>
          <w:rFonts w:ascii="Times New Roman" w:hAnsi="Times New Roman"/>
        </w:rPr>
        <w:t>application des peines.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 xml:space="preserve">Le droit à des contacts avec le monde extérieur par le </w:t>
      </w:r>
      <w:r w:rsidR="00BE607B" w:rsidRPr="005240BE">
        <w:rPr>
          <w:rFonts w:ascii="Times New Roman" w:hAnsi="Times New Roman"/>
        </w:rPr>
        <w:t>biais des visites de membres de </w:t>
      </w:r>
      <w:r w:rsidRPr="005240BE">
        <w:rPr>
          <w:rFonts w:ascii="Times New Roman" w:hAnsi="Times New Roman"/>
        </w:rPr>
        <w:t>la famille deux fois par mois et à l</w:t>
      </w:r>
      <w:r w:rsidR="00454F75" w:rsidRPr="005240BE">
        <w:rPr>
          <w:rFonts w:ascii="Times New Roman" w:hAnsi="Times New Roman"/>
        </w:rPr>
        <w:t>’</w:t>
      </w:r>
      <w:r w:rsidRPr="005240BE">
        <w:rPr>
          <w:rFonts w:ascii="Times New Roman" w:hAnsi="Times New Roman"/>
        </w:rPr>
        <w:t>occasion des fêtes, pour une du</w:t>
      </w:r>
      <w:r w:rsidR="00BE607B" w:rsidRPr="005240BE">
        <w:rPr>
          <w:rFonts w:ascii="Times New Roman" w:hAnsi="Times New Roman"/>
        </w:rPr>
        <w:t>rée d</w:t>
      </w:r>
      <w:r w:rsidR="00454F75" w:rsidRPr="005240BE">
        <w:rPr>
          <w:rFonts w:ascii="Times New Roman" w:hAnsi="Times New Roman"/>
        </w:rPr>
        <w:t>’</w:t>
      </w:r>
      <w:r w:rsidR="00BE607B" w:rsidRPr="005240BE">
        <w:rPr>
          <w:rFonts w:ascii="Times New Roman" w:hAnsi="Times New Roman"/>
        </w:rPr>
        <w:t>au moins une </w:t>
      </w:r>
      <w:r w:rsidRPr="005240BE">
        <w:rPr>
          <w:rFonts w:ascii="Times New Roman" w:hAnsi="Times New Roman"/>
        </w:rPr>
        <w:t>heure, les enfants mineurs pouvant rendre visit</w:t>
      </w:r>
      <w:r w:rsidR="00BE607B" w:rsidRPr="005240BE">
        <w:rPr>
          <w:rFonts w:ascii="Times New Roman" w:hAnsi="Times New Roman"/>
        </w:rPr>
        <w:t>e à un parent détenu toutes les </w:t>
      </w:r>
      <w:r w:rsidRPr="005240BE">
        <w:rPr>
          <w:rFonts w:ascii="Times New Roman" w:hAnsi="Times New Roman"/>
        </w:rPr>
        <w:t>semaines et à l</w:t>
      </w:r>
      <w:r w:rsidR="00454F75" w:rsidRPr="005240BE">
        <w:rPr>
          <w:rFonts w:ascii="Times New Roman" w:hAnsi="Times New Roman"/>
        </w:rPr>
        <w:t>’</w:t>
      </w:r>
      <w:r w:rsidRPr="005240BE">
        <w:rPr>
          <w:rFonts w:ascii="Times New Roman" w:hAnsi="Times New Roman"/>
        </w:rPr>
        <w:t>occasion des fêtes</w:t>
      </w:r>
      <w:r w:rsidR="00DC5B7A" w:rsidRPr="005240BE">
        <w:rPr>
          <w:rFonts w:ascii="Times New Roman" w:hAnsi="Times New Roman"/>
        </w:rPr>
        <w:t>;</w:t>
      </w:r>
      <w:r w:rsidRPr="005240BE">
        <w:rPr>
          <w:rFonts w:ascii="Times New Roman" w:hAnsi="Times New Roman"/>
        </w:rPr>
        <w:t xml:space="preserve"> le droit des détenus à des visites de leur conseil, et pour les ressortissants étrangers à des visites de leurs représentants consulaires et diplomatiques</w:t>
      </w:r>
      <w:r w:rsidR="00DC5B7A" w:rsidRPr="005240BE">
        <w:rPr>
          <w:rFonts w:ascii="Times New Roman" w:hAnsi="Times New Roman"/>
        </w:rPr>
        <w:t>;</w:t>
      </w:r>
      <w:r w:rsidRPr="005240BE">
        <w:rPr>
          <w:rFonts w:ascii="Times New Roman" w:hAnsi="Times New Roman"/>
        </w:rPr>
        <w:t xml:space="preserve"> d</w:t>
      </w:r>
      <w:r w:rsidR="00454F75" w:rsidRPr="005240BE">
        <w:rPr>
          <w:rFonts w:ascii="Times New Roman" w:hAnsi="Times New Roman"/>
        </w:rPr>
        <w:t>’</w:t>
      </w:r>
      <w:r w:rsidRPr="005240BE">
        <w:rPr>
          <w:rFonts w:ascii="Times New Roman" w:hAnsi="Times New Roman"/>
        </w:rPr>
        <w:t>autres personnes peuvent rendre visite aux détenus après autorisation préalable du directeur de l</w:t>
      </w:r>
      <w:r w:rsidR="00454F75" w:rsidRPr="005240BE">
        <w:rPr>
          <w:rFonts w:ascii="Times New Roman" w:hAnsi="Times New Roman"/>
        </w:rPr>
        <w:t>’</w:t>
      </w:r>
      <w:r w:rsidRPr="005240BE">
        <w:rPr>
          <w:rFonts w:ascii="Times New Roman" w:hAnsi="Times New Roman"/>
        </w:rPr>
        <w:t>établissement pénitentiaire.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w:t>
      </w:r>
      <w:r w:rsidR="00454F75" w:rsidRPr="005240BE">
        <w:rPr>
          <w:rFonts w:ascii="Times New Roman" w:hAnsi="Times New Roman"/>
        </w:rPr>
        <w:t>’</w:t>
      </w:r>
      <w:r w:rsidRPr="005240BE">
        <w:rPr>
          <w:rFonts w:ascii="Times New Roman" w:hAnsi="Times New Roman"/>
        </w:rPr>
        <w:t>entretenir une correspondance illimitée à ses propres frais. Dans les prisons et les pénitenciers fermés, le contenu des lettres est contrôlé</w:t>
      </w:r>
      <w:r w:rsidR="00DC5B7A" w:rsidRPr="005240BE">
        <w:rPr>
          <w:rFonts w:ascii="Times New Roman" w:hAnsi="Times New Roman"/>
        </w:rPr>
        <w:t>;</w:t>
      </w:r>
      <w:r w:rsidRPr="005240BE">
        <w:rPr>
          <w:rFonts w:ascii="Times New Roman" w:hAnsi="Times New Roman"/>
        </w:rPr>
        <w:t xml:space="preserve"> les détenus ont le droit de correspondre avec leurs avocats, les organes de l</w:t>
      </w:r>
      <w:r w:rsidR="00454F75" w:rsidRPr="005240BE">
        <w:rPr>
          <w:rFonts w:ascii="Times New Roman" w:hAnsi="Times New Roman"/>
        </w:rPr>
        <w:t>’</w:t>
      </w:r>
      <w:r w:rsidRPr="005240BE">
        <w:rPr>
          <w:rFonts w:ascii="Times New Roman" w:hAnsi="Times New Roman"/>
        </w:rPr>
        <w:t>État et les organisations internationales de protection des droits de l</w:t>
      </w:r>
      <w:r w:rsidR="00454F75" w:rsidRPr="005240BE">
        <w:rPr>
          <w:rFonts w:ascii="Times New Roman" w:hAnsi="Times New Roman"/>
        </w:rPr>
        <w:t>’</w:t>
      </w:r>
      <w:r w:rsidRPr="005240BE">
        <w:rPr>
          <w:rFonts w:ascii="Times New Roman" w:hAnsi="Times New Roman"/>
        </w:rPr>
        <w:t xml:space="preserve">homme et ce sans limitation ni contrôle. </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recevoir des colis contenant des articles autorisés, au moins une fois par mois et à l</w:t>
      </w:r>
      <w:r w:rsidR="00454F75" w:rsidRPr="005240BE">
        <w:rPr>
          <w:rFonts w:ascii="Times New Roman" w:hAnsi="Times New Roman"/>
        </w:rPr>
        <w:t>’</w:t>
      </w:r>
      <w:r w:rsidRPr="005240BE">
        <w:rPr>
          <w:rFonts w:ascii="Times New Roman" w:hAnsi="Times New Roman"/>
        </w:rPr>
        <w:t>occasion des fêtes.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recevoir et d</w:t>
      </w:r>
      <w:r w:rsidR="00454F75" w:rsidRPr="005240BE">
        <w:rPr>
          <w:rFonts w:ascii="Times New Roman" w:hAnsi="Times New Roman"/>
        </w:rPr>
        <w:t>’</w:t>
      </w:r>
      <w:r w:rsidRPr="005240BE">
        <w:rPr>
          <w:rFonts w:ascii="Times New Roman" w:hAnsi="Times New Roman"/>
        </w:rPr>
        <w:t>envoyer de l</w:t>
      </w:r>
      <w:r w:rsidR="00454F75" w:rsidRPr="005240BE">
        <w:rPr>
          <w:rFonts w:ascii="Times New Roman" w:hAnsi="Times New Roman"/>
        </w:rPr>
        <w:t>’</w:t>
      </w:r>
      <w:r w:rsidRPr="005240BE">
        <w:rPr>
          <w:rFonts w:ascii="Times New Roman" w:hAnsi="Times New Roman"/>
        </w:rPr>
        <w:t>argent par le canal du pénitencier ou de la prison.</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professer son culte en utilisant ses propres textes et objets d</w:t>
      </w:r>
      <w:r w:rsidR="00454F75" w:rsidRPr="005240BE">
        <w:rPr>
          <w:rFonts w:ascii="Times New Roman" w:hAnsi="Times New Roman"/>
        </w:rPr>
        <w:t>’</w:t>
      </w:r>
      <w:r w:rsidRPr="005240BE">
        <w:rPr>
          <w:rFonts w:ascii="Times New Roman" w:hAnsi="Times New Roman"/>
        </w:rPr>
        <w:t>usage religieux</w:t>
      </w:r>
      <w:r w:rsidR="00DC5B7A" w:rsidRPr="005240BE">
        <w:rPr>
          <w:rFonts w:ascii="Times New Roman" w:hAnsi="Times New Roman"/>
        </w:rPr>
        <w:t>;</w:t>
      </w:r>
      <w:r w:rsidRPr="005240BE">
        <w:rPr>
          <w:rFonts w:ascii="Times New Roman" w:hAnsi="Times New Roman"/>
        </w:rPr>
        <w:t xml:space="preserve"> le droit d</w:t>
      </w:r>
      <w:r w:rsidR="00454F75" w:rsidRPr="005240BE">
        <w:rPr>
          <w:rFonts w:ascii="Times New Roman" w:hAnsi="Times New Roman"/>
        </w:rPr>
        <w:t>’</w:t>
      </w:r>
      <w:r w:rsidRPr="005240BE">
        <w:rPr>
          <w:rFonts w:ascii="Times New Roman" w:hAnsi="Times New Roman"/>
        </w:rPr>
        <w:t>entretenir des contacts avec des officiants de sa communauté religieuse.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à la protection de sa personnalité et à la confidentialité de ses données à caractère personnel.</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à au moins deux heures par jour à l</w:t>
      </w:r>
      <w:r w:rsidR="00454F75" w:rsidRPr="005240BE">
        <w:rPr>
          <w:rFonts w:ascii="Times New Roman" w:hAnsi="Times New Roman"/>
        </w:rPr>
        <w:t>’</w:t>
      </w:r>
      <w:r w:rsidRPr="005240BE">
        <w:rPr>
          <w:rFonts w:ascii="Times New Roman" w:hAnsi="Times New Roman"/>
        </w:rPr>
        <w:t>air libre dans l</w:t>
      </w:r>
      <w:r w:rsidR="00454F75" w:rsidRPr="005240BE">
        <w:rPr>
          <w:rFonts w:ascii="Times New Roman" w:hAnsi="Times New Roman"/>
        </w:rPr>
        <w:t>’</w:t>
      </w:r>
      <w:r w:rsidRPr="005240BE">
        <w:rPr>
          <w:rFonts w:ascii="Times New Roman" w:hAnsi="Times New Roman"/>
        </w:rPr>
        <w:t>enceinte du pénitencier ou de la prison.</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contracter mariage dans le pénitencier ou la prison.</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voter aux élections générales.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présenter une demande de grâce, de libération conditionnelle, et d</w:t>
      </w:r>
      <w:r w:rsidR="00454F75" w:rsidRPr="005240BE">
        <w:rPr>
          <w:rFonts w:ascii="Times New Roman" w:hAnsi="Times New Roman"/>
        </w:rPr>
        <w:t>’</w:t>
      </w:r>
      <w:r w:rsidRPr="005240BE">
        <w:rPr>
          <w:rFonts w:ascii="Times New Roman" w:hAnsi="Times New Roman"/>
        </w:rPr>
        <w:t>introduire des plaintes contre une violation de ses droits.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w:t>
      </w:r>
      <w:r w:rsidR="00454F75" w:rsidRPr="005240BE">
        <w:rPr>
          <w:rFonts w:ascii="Times New Roman" w:hAnsi="Times New Roman"/>
        </w:rPr>
        <w:t>’</w:t>
      </w:r>
      <w:r w:rsidRPr="005240BE">
        <w:rPr>
          <w:rFonts w:ascii="Times New Roman" w:hAnsi="Times New Roman"/>
        </w:rPr>
        <w:t>être informé de la soumission d</w:t>
      </w:r>
      <w:r w:rsidR="00454F75" w:rsidRPr="005240BE">
        <w:rPr>
          <w:rFonts w:ascii="Times New Roman" w:hAnsi="Times New Roman"/>
        </w:rPr>
        <w:t>’</w:t>
      </w:r>
      <w:r w:rsidRPr="005240BE">
        <w:rPr>
          <w:rFonts w:ascii="Times New Roman" w:hAnsi="Times New Roman"/>
        </w:rPr>
        <w:t>une requête en vue d</w:t>
      </w:r>
      <w:r w:rsidR="00454F75" w:rsidRPr="005240BE">
        <w:rPr>
          <w:rFonts w:ascii="Times New Roman" w:hAnsi="Times New Roman"/>
        </w:rPr>
        <w:t>’</w:t>
      </w:r>
      <w:r w:rsidRPr="005240BE">
        <w:rPr>
          <w:rFonts w:ascii="Times New Roman" w:hAnsi="Times New Roman"/>
        </w:rPr>
        <w:t>engager une procédure disciplinaire et permettant de recueillir des preuves, et le droit à une décision impartiale concernant la culpabilité du détenu</w:t>
      </w:r>
      <w:r w:rsidR="00DC5B7A" w:rsidRPr="005240BE">
        <w:rPr>
          <w:rFonts w:ascii="Times New Roman" w:hAnsi="Times New Roman"/>
        </w:rPr>
        <w:t>;</w:t>
      </w:r>
      <w:r w:rsidRPr="005240BE">
        <w:rPr>
          <w:rFonts w:ascii="Times New Roman" w:hAnsi="Times New Roman"/>
        </w:rPr>
        <w:t xml:space="preserve"> dans le cadre des procédures disciplinaires relatives à des violations de la discipline passibles d</w:t>
      </w:r>
      <w:r w:rsidR="00454F75" w:rsidRPr="005240BE">
        <w:rPr>
          <w:rFonts w:ascii="Times New Roman" w:hAnsi="Times New Roman"/>
        </w:rPr>
        <w:t>’</w:t>
      </w:r>
      <w:r w:rsidRPr="005240BE">
        <w:rPr>
          <w:rFonts w:ascii="Times New Roman" w:hAnsi="Times New Roman"/>
        </w:rPr>
        <w:t>une sanction disciplinaire de mise à l</w:t>
      </w:r>
      <w:r w:rsidR="00454F75" w:rsidRPr="005240BE">
        <w:rPr>
          <w:rFonts w:ascii="Times New Roman" w:hAnsi="Times New Roman"/>
        </w:rPr>
        <w:t>’</w:t>
      </w:r>
      <w:r w:rsidRPr="005240BE">
        <w:rPr>
          <w:rFonts w:ascii="Times New Roman" w:hAnsi="Times New Roman"/>
        </w:rPr>
        <w:t>isolement, le détenu devra être informé qu</w:t>
      </w:r>
      <w:r w:rsidR="00454F75" w:rsidRPr="005240BE">
        <w:rPr>
          <w:rFonts w:ascii="Times New Roman" w:hAnsi="Times New Roman"/>
        </w:rPr>
        <w:t>’</w:t>
      </w:r>
      <w:r w:rsidRPr="005240BE">
        <w:rPr>
          <w:rFonts w:ascii="Times New Roman" w:hAnsi="Times New Roman"/>
        </w:rPr>
        <w:t>il peut disposer du conseil de la défense de son choix.</w:t>
      </w:r>
    </w:p>
    <w:p w:rsidR="007F25C2" w:rsidRPr="005240BE" w:rsidRDefault="007F25C2" w:rsidP="00C91EB2">
      <w:pPr>
        <w:spacing w:after="240"/>
        <w:rPr>
          <w:rFonts w:ascii="Times New Roman" w:hAnsi="Times New Roman"/>
        </w:rPr>
      </w:pPr>
      <w:r w:rsidRPr="005240BE">
        <w:rPr>
          <w:rFonts w:ascii="Times New Roman" w:hAnsi="Times New Roman"/>
        </w:rPr>
        <w:t>116.</w:t>
      </w:r>
      <w:r w:rsidRPr="005240BE">
        <w:rPr>
          <w:rFonts w:ascii="Times New Roman" w:hAnsi="Times New Roman"/>
        </w:rPr>
        <w:tab/>
        <w:t>La liberté des détenus est soumise à des restrictions spéciale</w:t>
      </w:r>
      <w:r w:rsidR="00BE607B" w:rsidRPr="005240BE">
        <w:rPr>
          <w:rFonts w:ascii="Times New Roman" w:hAnsi="Times New Roman"/>
        </w:rPr>
        <w:t>s à leur entrée en prison et au </w:t>
      </w:r>
      <w:r w:rsidRPr="005240BE">
        <w:rPr>
          <w:rFonts w:ascii="Times New Roman" w:hAnsi="Times New Roman"/>
        </w:rPr>
        <w:t>cours de l</w:t>
      </w:r>
      <w:r w:rsidR="00454F75" w:rsidRPr="005240BE">
        <w:rPr>
          <w:rFonts w:ascii="Times New Roman" w:hAnsi="Times New Roman"/>
        </w:rPr>
        <w:t>’</w:t>
      </w:r>
      <w:r w:rsidRPr="005240BE">
        <w:rPr>
          <w:rFonts w:ascii="Times New Roman" w:hAnsi="Times New Roman"/>
        </w:rPr>
        <w:t>exécution de leur peine, dans la mesure où il est procédé à une fouille sur leur personne, outre les procédures visant à établir leur identité (réalisation de photographies et prise d</w:t>
      </w:r>
      <w:r w:rsidR="00454F75" w:rsidRPr="005240BE">
        <w:rPr>
          <w:rFonts w:ascii="Times New Roman" w:hAnsi="Times New Roman"/>
        </w:rPr>
        <w:t>’</w:t>
      </w:r>
      <w:r w:rsidRPr="005240BE">
        <w:rPr>
          <w:rFonts w:ascii="Times New Roman" w:hAnsi="Times New Roman"/>
        </w:rPr>
        <w:t>empreintes), et où ils peuvent faire l</w:t>
      </w:r>
      <w:r w:rsidR="00454F75" w:rsidRPr="005240BE">
        <w:rPr>
          <w:rFonts w:ascii="Times New Roman" w:hAnsi="Times New Roman"/>
        </w:rPr>
        <w:t>’</w:t>
      </w:r>
      <w:r w:rsidRPr="005240BE">
        <w:rPr>
          <w:rFonts w:ascii="Times New Roman" w:hAnsi="Times New Roman"/>
        </w:rPr>
        <w:t>objet de sanctions disciplinaires dont la plus sévère est la mise à l</w:t>
      </w:r>
      <w:r w:rsidR="00454F75" w:rsidRPr="005240BE">
        <w:rPr>
          <w:rFonts w:ascii="Times New Roman" w:hAnsi="Times New Roman"/>
        </w:rPr>
        <w:t>’</w:t>
      </w:r>
      <w:r w:rsidRPr="005240BE">
        <w:rPr>
          <w:rFonts w:ascii="Times New Roman" w:hAnsi="Times New Roman"/>
        </w:rPr>
        <w:t xml:space="preserve">isolement pour une durée maximale de 21 jours. </w:t>
      </w:r>
    </w:p>
    <w:p w:rsidR="007F25C2" w:rsidRPr="005240BE" w:rsidRDefault="007F25C2" w:rsidP="00C91EB2">
      <w:pPr>
        <w:keepNext/>
        <w:spacing w:after="240"/>
        <w:rPr>
          <w:rFonts w:ascii="Times New Roman" w:hAnsi="Times New Roman"/>
          <w:b/>
        </w:rPr>
      </w:pPr>
      <w:r w:rsidRPr="005240BE">
        <w:rPr>
          <w:rFonts w:ascii="Times New Roman" w:hAnsi="Times New Roman"/>
          <w:b/>
        </w:rPr>
        <w:t>Mise à l</w:t>
      </w:r>
      <w:r w:rsidR="00454F75" w:rsidRPr="005240BE">
        <w:rPr>
          <w:rFonts w:ascii="Times New Roman" w:hAnsi="Times New Roman"/>
          <w:b/>
        </w:rPr>
        <w:t>’</w:t>
      </w:r>
      <w:r w:rsidRPr="005240BE">
        <w:rPr>
          <w:rFonts w:ascii="Times New Roman" w:hAnsi="Times New Roman"/>
          <w:b/>
        </w:rPr>
        <w:t>isolement, traitement médical et logement des détenus</w:t>
      </w:r>
    </w:p>
    <w:p w:rsidR="007F25C2" w:rsidRPr="005240BE" w:rsidRDefault="007F25C2" w:rsidP="00C91EB2">
      <w:pPr>
        <w:keepNext/>
        <w:spacing w:after="240"/>
        <w:rPr>
          <w:rFonts w:ascii="Times New Roman" w:hAnsi="Times New Roman"/>
        </w:rPr>
      </w:pPr>
      <w:r w:rsidRPr="005240BE">
        <w:rPr>
          <w:rFonts w:ascii="Times New Roman" w:hAnsi="Times New Roman"/>
        </w:rPr>
        <w:t>117.</w:t>
      </w:r>
      <w:r w:rsidRPr="005240BE">
        <w:rPr>
          <w:rFonts w:ascii="Times New Roman" w:hAnsi="Times New Roman"/>
        </w:rPr>
        <w:tab/>
        <w:t>La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a réduit de 30 à 21 jours la durée maximale de la sanction disciplinaire de mise à l</w:t>
      </w:r>
      <w:r w:rsidR="00454F75" w:rsidRPr="005240BE">
        <w:rPr>
          <w:rFonts w:ascii="Times New Roman" w:hAnsi="Times New Roman"/>
        </w:rPr>
        <w:t>’</w:t>
      </w:r>
      <w:r w:rsidRPr="005240BE">
        <w:rPr>
          <w:rFonts w:ascii="Times New Roman" w:hAnsi="Times New Roman"/>
        </w:rPr>
        <w:t>isolement. Cette mesure disciplinaire peut être imposée par le directeur du pénitencier ou de la prison à l</w:t>
      </w:r>
      <w:r w:rsidR="00454F75" w:rsidRPr="005240BE">
        <w:rPr>
          <w:rFonts w:ascii="Times New Roman" w:hAnsi="Times New Roman"/>
        </w:rPr>
        <w:t>’</w:t>
      </w:r>
      <w:r w:rsidRPr="005240BE">
        <w:rPr>
          <w:rFonts w:ascii="Times New Roman" w:hAnsi="Times New Roman"/>
        </w:rPr>
        <w:t>issue d</w:t>
      </w:r>
      <w:r w:rsidR="00454F75" w:rsidRPr="005240BE">
        <w:rPr>
          <w:rFonts w:ascii="Times New Roman" w:hAnsi="Times New Roman"/>
        </w:rPr>
        <w:t>’</w:t>
      </w:r>
      <w:r w:rsidRPr="005240BE">
        <w:rPr>
          <w:rFonts w:ascii="Times New Roman" w:hAnsi="Times New Roman"/>
        </w:rPr>
        <w:t>une procédure disciplinaire, à l</w:t>
      </w:r>
      <w:r w:rsidR="00454F75" w:rsidRPr="005240BE">
        <w:rPr>
          <w:rFonts w:ascii="Times New Roman" w:hAnsi="Times New Roman"/>
        </w:rPr>
        <w:t>’</w:t>
      </w:r>
      <w:r w:rsidRPr="005240BE">
        <w:rPr>
          <w:rFonts w:ascii="Times New Roman" w:hAnsi="Times New Roman"/>
        </w:rPr>
        <w:t>ouverture de laquelle le détenu est informé qu</w:t>
      </w:r>
      <w:r w:rsidR="00454F75" w:rsidRPr="005240BE">
        <w:rPr>
          <w:rFonts w:ascii="Times New Roman" w:hAnsi="Times New Roman"/>
        </w:rPr>
        <w:t>’</w:t>
      </w:r>
      <w:r w:rsidRPr="005240BE">
        <w:rPr>
          <w:rFonts w:ascii="Times New Roman" w:hAnsi="Times New Roman"/>
        </w:rPr>
        <w:t>il a le droit à un conseil de la défense.</w:t>
      </w:r>
    </w:p>
    <w:p w:rsidR="007F25C2" w:rsidRPr="005240BE" w:rsidRDefault="007F25C2" w:rsidP="00C91EB2">
      <w:pPr>
        <w:spacing w:after="240"/>
        <w:rPr>
          <w:rFonts w:ascii="Times New Roman" w:hAnsi="Times New Roman"/>
        </w:rPr>
      </w:pPr>
      <w:r w:rsidRPr="005240BE">
        <w:rPr>
          <w:rFonts w:ascii="Times New Roman" w:hAnsi="Times New Roman"/>
        </w:rPr>
        <w:t>118.</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exécution de la sanction disciplinaire de mise à l</w:t>
      </w:r>
      <w:r w:rsidR="00454F75" w:rsidRPr="005240BE">
        <w:rPr>
          <w:rFonts w:ascii="Times New Roman" w:hAnsi="Times New Roman"/>
        </w:rPr>
        <w:t>’</w:t>
      </w:r>
      <w:r w:rsidRPr="005240BE">
        <w:rPr>
          <w:rFonts w:ascii="Times New Roman" w:hAnsi="Times New Roman"/>
        </w:rPr>
        <w:t>isolement consiste à exclure l</w:t>
      </w:r>
      <w:r w:rsidR="00454F75" w:rsidRPr="005240BE">
        <w:rPr>
          <w:rFonts w:ascii="Times New Roman" w:hAnsi="Times New Roman"/>
        </w:rPr>
        <w:t>’</w:t>
      </w:r>
      <w:r w:rsidRPr="005240BE">
        <w:rPr>
          <w:rFonts w:ascii="Times New Roman" w:hAnsi="Times New Roman"/>
        </w:rPr>
        <w:t>intéressé des activités communes des détenus au cours de leur temps libre ou durant toute la durée de la journée et de la nuit. Préalablement à l</w:t>
      </w:r>
      <w:r w:rsidR="00454F75" w:rsidRPr="005240BE">
        <w:rPr>
          <w:rFonts w:ascii="Times New Roman" w:hAnsi="Times New Roman"/>
        </w:rPr>
        <w:t>’</w:t>
      </w:r>
      <w:r w:rsidRPr="005240BE">
        <w:rPr>
          <w:rFonts w:ascii="Times New Roman" w:hAnsi="Times New Roman"/>
        </w:rPr>
        <w:t>exécution de la sanction disciplinaire, le détenu est obligatoirement soumis à un examen médical avant d</w:t>
      </w:r>
      <w:r w:rsidR="00454F75" w:rsidRPr="005240BE">
        <w:rPr>
          <w:rFonts w:ascii="Times New Roman" w:hAnsi="Times New Roman"/>
        </w:rPr>
        <w:t>’</w:t>
      </w:r>
      <w:r w:rsidRPr="005240BE">
        <w:rPr>
          <w:rFonts w:ascii="Times New Roman" w:hAnsi="Times New Roman"/>
        </w:rPr>
        <w:t>être contrôlé par un médecin au moins une fois par jour durant l</w:t>
      </w:r>
      <w:r w:rsidR="00454F75" w:rsidRPr="005240BE">
        <w:rPr>
          <w:rFonts w:ascii="Times New Roman" w:hAnsi="Times New Roman"/>
        </w:rPr>
        <w:t>’</w:t>
      </w:r>
      <w:r w:rsidRPr="005240BE">
        <w:rPr>
          <w:rFonts w:ascii="Times New Roman" w:hAnsi="Times New Roman"/>
        </w:rPr>
        <w:t>exécution de cette sanction. Le détenu mis à l</w:t>
      </w:r>
      <w:r w:rsidR="00454F75" w:rsidRPr="005240BE">
        <w:rPr>
          <w:rFonts w:ascii="Times New Roman" w:hAnsi="Times New Roman"/>
        </w:rPr>
        <w:t>’</w:t>
      </w:r>
      <w:r w:rsidRPr="005240BE">
        <w:rPr>
          <w:rFonts w:ascii="Times New Roman" w:hAnsi="Times New Roman"/>
        </w:rPr>
        <w:t>isolement doit avoir un accès illimité à l</w:t>
      </w:r>
      <w:r w:rsidR="00454F75" w:rsidRPr="005240BE">
        <w:rPr>
          <w:rFonts w:ascii="Times New Roman" w:hAnsi="Times New Roman"/>
        </w:rPr>
        <w:t>’</w:t>
      </w:r>
      <w:r w:rsidRPr="005240BE">
        <w:rPr>
          <w:rFonts w:ascii="Times New Roman" w:hAnsi="Times New Roman"/>
        </w:rPr>
        <w:t>eau potable et aux installations sanitaires, il est autorisé à lire et à écrire et doit disposer d</w:t>
      </w:r>
      <w:r w:rsidR="00454F75" w:rsidRPr="005240BE">
        <w:rPr>
          <w:rFonts w:ascii="Times New Roman" w:hAnsi="Times New Roman"/>
        </w:rPr>
        <w:t>’</w:t>
      </w:r>
      <w:r w:rsidRPr="005240BE">
        <w:rPr>
          <w:rFonts w:ascii="Times New Roman" w:hAnsi="Times New Roman"/>
        </w:rPr>
        <w:t>au moins une heure par jour à l</w:t>
      </w:r>
      <w:r w:rsidR="00454F75" w:rsidRPr="005240BE">
        <w:rPr>
          <w:rFonts w:ascii="Times New Roman" w:hAnsi="Times New Roman"/>
        </w:rPr>
        <w:t>’</w:t>
      </w:r>
      <w:r w:rsidRPr="005240BE">
        <w:rPr>
          <w:rFonts w:ascii="Times New Roman" w:hAnsi="Times New Roman"/>
        </w:rPr>
        <w:t>air libre, sans avoir de contact avec d</w:t>
      </w:r>
      <w:r w:rsidR="00454F75" w:rsidRPr="005240BE">
        <w:rPr>
          <w:rFonts w:ascii="Times New Roman" w:hAnsi="Times New Roman"/>
        </w:rPr>
        <w:t>’</w:t>
      </w:r>
      <w:r w:rsidRPr="005240BE">
        <w:rPr>
          <w:rFonts w:ascii="Times New Roman" w:hAnsi="Times New Roman"/>
        </w:rPr>
        <w:t>autres détenus.</w:t>
      </w:r>
    </w:p>
    <w:p w:rsidR="007F25C2" w:rsidRPr="005240BE" w:rsidRDefault="007F25C2" w:rsidP="00C91EB2">
      <w:pPr>
        <w:spacing w:after="240"/>
        <w:rPr>
          <w:rFonts w:ascii="Times New Roman" w:hAnsi="Times New Roman"/>
        </w:rPr>
      </w:pPr>
      <w:r w:rsidRPr="005240BE">
        <w:rPr>
          <w:rFonts w:ascii="Times New Roman" w:hAnsi="Times New Roman"/>
        </w:rPr>
        <w:t>119.</w:t>
      </w:r>
      <w:r w:rsidRPr="005240BE">
        <w:rPr>
          <w:rFonts w:ascii="Times New Roman" w:hAnsi="Times New Roman"/>
        </w:rPr>
        <w:tab/>
        <w:t>Un détenu dont le comportement représente une menace grave pour la sécurité peut être mis à isolement de manière continue pour une durée maximale de trois mois, mesure qui ne pourra pas être imposée plus de deux fois au cours de l</w:t>
      </w:r>
      <w:r w:rsidR="00454F75" w:rsidRPr="005240BE">
        <w:rPr>
          <w:rFonts w:ascii="Times New Roman" w:hAnsi="Times New Roman"/>
        </w:rPr>
        <w:t>’</w:t>
      </w:r>
      <w:r w:rsidRPr="005240BE">
        <w:rPr>
          <w:rFonts w:ascii="Times New Roman" w:hAnsi="Times New Roman"/>
        </w:rPr>
        <w:t>année civile. Durant sa mise à l</w:t>
      </w:r>
      <w:r w:rsidR="00454F75" w:rsidRPr="005240BE">
        <w:rPr>
          <w:rFonts w:ascii="Times New Roman" w:hAnsi="Times New Roman"/>
        </w:rPr>
        <w:t>’</w:t>
      </w:r>
      <w:r w:rsidRPr="005240BE">
        <w:rPr>
          <w:rFonts w:ascii="Times New Roman" w:hAnsi="Times New Roman"/>
        </w:rPr>
        <w:t>isolement, le détenu pourra être autorisé à travailler dans le cadre</w:t>
      </w:r>
      <w:r w:rsidR="00BE607B" w:rsidRPr="005240BE">
        <w:rPr>
          <w:rFonts w:ascii="Times New Roman" w:hAnsi="Times New Roman"/>
        </w:rPr>
        <w:t xml:space="preserve"> où la sanction est exécutée, à </w:t>
      </w:r>
      <w:r w:rsidRPr="005240BE">
        <w:rPr>
          <w:rFonts w:ascii="Times New Roman" w:hAnsi="Times New Roman"/>
        </w:rPr>
        <w:t>utiliser des effets personnels autorisés, à lire des quotidiens et des li</w:t>
      </w:r>
      <w:r w:rsidR="00BE607B" w:rsidRPr="005240BE">
        <w:rPr>
          <w:rFonts w:ascii="Times New Roman" w:hAnsi="Times New Roman"/>
        </w:rPr>
        <w:t>vres, à écrire des lettres et à </w:t>
      </w:r>
      <w:r w:rsidRPr="005240BE">
        <w:rPr>
          <w:rFonts w:ascii="Times New Roman" w:hAnsi="Times New Roman"/>
        </w:rPr>
        <w:t>écouter la radio. La mise à l</w:t>
      </w:r>
      <w:r w:rsidR="00454F75" w:rsidRPr="005240BE">
        <w:rPr>
          <w:rFonts w:ascii="Times New Roman" w:hAnsi="Times New Roman"/>
        </w:rPr>
        <w:t>’</w:t>
      </w:r>
      <w:r w:rsidRPr="005240BE">
        <w:rPr>
          <w:rFonts w:ascii="Times New Roman" w:hAnsi="Times New Roman"/>
        </w:rPr>
        <w:t>isolement se déroule sous le contrôle permanent d</w:t>
      </w:r>
      <w:r w:rsidR="00454F75" w:rsidRPr="005240BE">
        <w:rPr>
          <w:rFonts w:ascii="Times New Roman" w:hAnsi="Times New Roman"/>
        </w:rPr>
        <w:t>’</w:t>
      </w:r>
      <w:r w:rsidRPr="005240BE">
        <w:rPr>
          <w:rFonts w:ascii="Times New Roman" w:hAnsi="Times New Roman"/>
        </w:rPr>
        <w:t>un médecin qui est tenu d</w:t>
      </w:r>
      <w:r w:rsidR="00454F75" w:rsidRPr="005240BE">
        <w:rPr>
          <w:rFonts w:ascii="Times New Roman" w:hAnsi="Times New Roman"/>
        </w:rPr>
        <w:t>’</w:t>
      </w:r>
      <w:r w:rsidRPr="005240BE">
        <w:rPr>
          <w:rFonts w:ascii="Times New Roman" w:hAnsi="Times New Roman"/>
        </w:rPr>
        <w:t>examiner le détenu au moins deux fois par semaine.</w:t>
      </w:r>
    </w:p>
    <w:p w:rsidR="007F25C2" w:rsidRPr="005240BE" w:rsidRDefault="007F25C2" w:rsidP="00C91EB2">
      <w:pPr>
        <w:spacing w:after="240"/>
        <w:rPr>
          <w:rFonts w:ascii="Times New Roman" w:hAnsi="Times New Roman"/>
        </w:rPr>
      </w:pPr>
      <w:r w:rsidRPr="005240BE">
        <w:rPr>
          <w:rFonts w:ascii="Times New Roman" w:hAnsi="Times New Roman"/>
        </w:rPr>
        <w:t>120.</w:t>
      </w:r>
      <w:r w:rsidRPr="005240BE">
        <w:rPr>
          <w:rFonts w:ascii="Times New Roman" w:hAnsi="Times New Roman"/>
        </w:rPr>
        <w:tab/>
        <w:t>Même s</w:t>
      </w:r>
      <w:r w:rsidR="00454F75" w:rsidRPr="005240BE">
        <w:rPr>
          <w:rFonts w:ascii="Times New Roman" w:hAnsi="Times New Roman"/>
        </w:rPr>
        <w:t>’</w:t>
      </w:r>
      <w:r w:rsidRPr="005240BE">
        <w:rPr>
          <w:rFonts w:ascii="Times New Roman" w:hAnsi="Times New Roman"/>
        </w:rPr>
        <w:t>ils y consentent, les détenus ne peuvent être soumis à aucune expérience médicale ou autre</w:t>
      </w:r>
      <w:r w:rsidR="00BE607B" w:rsidRPr="005240BE">
        <w:rPr>
          <w:rFonts w:ascii="Times New Roman" w:hAnsi="Times New Roman"/>
        </w:rPr>
        <w:t>,</w:t>
      </w:r>
      <w:r w:rsidRPr="005240BE">
        <w:rPr>
          <w:rFonts w:ascii="Times New Roman" w:hAnsi="Times New Roman"/>
        </w:rPr>
        <w:t xml:space="preserve"> et aucun traitement ne leur sera administré sans leur consentement, même en cas de prescription médicale, à l</w:t>
      </w:r>
      <w:r w:rsidR="00454F75" w:rsidRPr="005240BE">
        <w:rPr>
          <w:rFonts w:ascii="Times New Roman" w:hAnsi="Times New Roman"/>
        </w:rPr>
        <w:t>’</w:t>
      </w:r>
      <w:r w:rsidRPr="005240BE">
        <w:rPr>
          <w:rFonts w:ascii="Times New Roman" w:hAnsi="Times New Roman"/>
        </w:rPr>
        <w:t>exception des cas prévus par le règlement en matière de soins de santé. Un détenu qui développe une maladie mentale durant l</w:t>
      </w:r>
      <w:r w:rsidR="00454F75" w:rsidRPr="005240BE">
        <w:rPr>
          <w:rFonts w:ascii="Times New Roman" w:hAnsi="Times New Roman"/>
        </w:rPr>
        <w:t>’</w:t>
      </w:r>
      <w:r w:rsidRPr="005240BE">
        <w:rPr>
          <w:rFonts w:ascii="Times New Roman" w:hAnsi="Times New Roman"/>
        </w:rPr>
        <w:t>exécution de sa peine d</w:t>
      </w:r>
      <w:r w:rsidR="00454F75" w:rsidRPr="005240BE">
        <w:rPr>
          <w:rFonts w:ascii="Times New Roman" w:hAnsi="Times New Roman"/>
        </w:rPr>
        <w:t>’</w:t>
      </w:r>
      <w:r w:rsidRPr="005240BE">
        <w:rPr>
          <w:rFonts w:ascii="Times New Roman" w:hAnsi="Times New Roman"/>
        </w:rPr>
        <w:t>emprisonnement ou qui présente des symptômes de troubles mentaux graves pourra être envoyé dans un établissement psychiatrique par le juge d</w:t>
      </w:r>
      <w:r w:rsidR="00454F75" w:rsidRPr="005240BE">
        <w:rPr>
          <w:rFonts w:ascii="Times New Roman" w:hAnsi="Times New Roman"/>
        </w:rPr>
        <w:t>’</w:t>
      </w:r>
      <w:r w:rsidRPr="005240BE">
        <w:rPr>
          <w:rFonts w:ascii="Times New Roman" w:hAnsi="Times New Roman"/>
        </w:rPr>
        <w:t xml:space="preserve">application des peines, </w:t>
      </w:r>
      <w:r w:rsidR="00BE607B" w:rsidRPr="005240BE">
        <w:rPr>
          <w:rFonts w:ascii="Times New Roman" w:hAnsi="Times New Roman"/>
        </w:rPr>
        <w:t>en se fondant sur l</w:t>
      </w:r>
      <w:r w:rsidR="00454F75" w:rsidRPr="005240BE">
        <w:rPr>
          <w:rFonts w:ascii="Times New Roman" w:hAnsi="Times New Roman"/>
        </w:rPr>
        <w:t>’</w:t>
      </w:r>
      <w:r w:rsidR="00BE607B" w:rsidRPr="005240BE">
        <w:rPr>
          <w:rFonts w:ascii="Times New Roman" w:hAnsi="Times New Roman"/>
        </w:rPr>
        <w:t>avis motivé </w:t>
      </w:r>
      <w:r w:rsidRPr="005240BE">
        <w:rPr>
          <w:rFonts w:ascii="Times New Roman" w:hAnsi="Times New Roman"/>
        </w:rPr>
        <w:t>de l</w:t>
      </w:r>
      <w:r w:rsidR="00454F75" w:rsidRPr="005240BE">
        <w:rPr>
          <w:rFonts w:ascii="Times New Roman" w:hAnsi="Times New Roman"/>
        </w:rPr>
        <w:t>’</w:t>
      </w:r>
      <w:r w:rsidRPr="005240BE">
        <w:rPr>
          <w:rFonts w:ascii="Times New Roman" w:hAnsi="Times New Roman"/>
        </w:rPr>
        <w:t>équipe de spécialistes de l</w:t>
      </w:r>
      <w:r w:rsidR="00454F75" w:rsidRPr="005240BE">
        <w:rPr>
          <w:rFonts w:ascii="Times New Roman" w:hAnsi="Times New Roman"/>
        </w:rPr>
        <w:t>’</w:t>
      </w:r>
      <w:r w:rsidRPr="005240BE">
        <w:rPr>
          <w:rFonts w:ascii="Times New Roman" w:hAnsi="Times New Roman"/>
        </w:rPr>
        <w:t>hôpital pénitentiaire.</w:t>
      </w:r>
    </w:p>
    <w:p w:rsidR="007F25C2" w:rsidRPr="005240BE" w:rsidRDefault="007F25C2" w:rsidP="00DD7598">
      <w:pPr>
        <w:spacing w:after="240"/>
        <w:jc w:val="center"/>
        <w:rPr>
          <w:rFonts w:ascii="Times New Roman" w:hAnsi="Times New Roman"/>
          <w:b/>
        </w:rPr>
      </w:pPr>
      <w:r w:rsidRPr="005240BE">
        <w:rPr>
          <w:rFonts w:ascii="Times New Roman" w:hAnsi="Times New Roman"/>
          <w:b/>
        </w:rPr>
        <w:t>Article 8</w:t>
      </w:r>
    </w:p>
    <w:p w:rsidR="007F25C2" w:rsidRPr="005240BE" w:rsidRDefault="007F25C2" w:rsidP="00DD7598">
      <w:pPr>
        <w:spacing w:after="240"/>
        <w:rPr>
          <w:rFonts w:ascii="Times New Roman" w:hAnsi="Times New Roman"/>
        </w:rPr>
      </w:pPr>
      <w:r w:rsidRPr="005240BE">
        <w:rPr>
          <w:rFonts w:ascii="Times New Roman" w:hAnsi="Times New Roman"/>
        </w:rPr>
        <w:t>121.</w:t>
      </w:r>
      <w:r w:rsidRPr="005240BE">
        <w:rPr>
          <w:rFonts w:ascii="Times New Roman" w:hAnsi="Times New Roman"/>
        </w:rPr>
        <w:tab/>
        <w:t>La Constitution de la République de Croatie consacre l</w:t>
      </w:r>
      <w:r w:rsidR="00454F75" w:rsidRPr="005240BE">
        <w:rPr>
          <w:rFonts w:ascii="Times New Roman" w:hAnsi="Times New Roman"/>
        </w:rPr>
        <w:t>’</w:t>
      </w:r>
      <w:r w:rsidRPr="005240BE">
        <w:rPr>
          <w:rFonts w:ascii="Times New Roman" w:hAnsi="Times New Roman"/>
        </w:rPr>
        <w:t>inviolabilité de la liberté humaine et l</w:t>
      </w:r>
      <w:r w:rsidR="00454F75" w:rsidRPr="005240BE">
        <w:rPr>
          <w:rFonts w:ascii="Times New Roman" w:hAnsi="Times New Roman"/>
        </w:rPr>
        <w:t>’</w:t>
      </w:r>
      <w:r w:rsidRPr="005240BE">
        <w:rPr>
          <w:rFonts w:ascii="Times New Roman" w:hAnsi="Times New Roman"/>
        </w:rPr>
        <w:t>individualité de la personne et interdit le travail forcé ou obligatoire.</w:t>
      </w:r>
    </w:p>
    <w:p w:rsidR="007F25C2" w:rsidRPr="005240BE" w:rsidRDefault="007F25C2" w:rsidP="00DD7598">
      <w:pPr>
        <w:spacing w:after="240"/>
        <w:rPr>
          <w:rFonts w:ascii="Times New Roman" w:hAnsi="Times New Roman"/>
          <w:b/>
        </w:rPr>
      </w:pPr>
      <w:r w:rsidRPr="005240BE">
        <w:rPr>
          <w:rFonts w:ascii="Times New Roman" w:hAnsi="Times New Roman"/>
          <w:b/>
        </w:rPr>
        <w:t>Interdiction de l</w:t>
      </w:r>
      <w:r w:rsidR="00454F75" w:rsidRPr="005240BE">
        <w:rPr>
          <w:rFonts w:ascii="Times New Roman" w:hAnsi="Times New Roman"/>
          <w:b/>
        </w:rPr>
        <w:t>’</w:t>
      </w:r>
      <w:r w:rsidRPr="005240BE">
        <w:rPr>
          <w:rFonts w:ascii="Times New Roman" w:hAnsi="Times New Roman"/>
          <w:b/>
        </w:rPr>
        <w:t>esclavage et de la traite des personnes</w:t>
      </w:r>
    </w:p>
    <w:p w:rsidR="007F25C2" w:rsidRPr="005240BE" w:rsidRDefault="007F25C2" w:rsidP="00DD7598">
      <w:pPr>
        <w:spacing w:after="240"/>
        <w:rPr>
          <w:rFonts w:ascii="Times New Roman" w:hAnsi="Times New Roman"/>
        </w:rPr>
      </w:pPr>
      <w:r w:rsidRPr="005240BE">
        <w:rPr>
          <w:rFonts w:ascii="Times New Roman" w:hAnsi="Times New Roman"/>
        </w:rPr>
        <w:t>122.</w:t>
      </w:r>
      <w:r w:rsidRPr="005240BE">
        <w:rPr>
          <w:rFonts w:ascii="Times New Roman" w:hAnsi="Times New Roman"/>
        </w:rPr>
        <w:tab/>
        <w:t>Comme il a été indiqué dans le rapport initial de la République de Croatie, la traite des personnes constitue une infraction pénale en vertu des dispositions du Code pénal. Par rapport à la période considérée dans le rapport précédent, les dispositions y afférentes ont été harmonisées avec les normes européennes. S</w:t>
      </w:r>
      <w:r w:rsidR="00454F75" w:rsidRPr="005240BE">
        <w:rPr>
          <w:rFonts w:ascii="Times New Roman" w:hAnsi="Times New Roman"/>
        </w:rPr>
        <w:t>’</w:t>
      </w:r>
      <w:r w:rsidRPr="005240BE">
        <w:rPr>
          <w:rFonts w:ascii="Times New Roman" w:hAnsi="Times New Roman"/>
        </w:rPr>
        <w:t>agissant de l</w:t>
      </w:r>
      <w:r w:rsidR="00454F75" w:rsidRPr="005240BE">
        <w:rPr>
          <w:rFonts w:ascii="Times New Roman" w:hAnsi="Times New Roman"/>
        </w:rPr>
        <w:t>’</w:t>
      </w:r>
      <w:r w:rsidRPr="005240BE">
        <w:rPr>
          <w:rFonts w:ascii="Times New Roman" w:hAnsi="Times New Roman"/>
        </w:rPr>
        <w:t>infraction pénale de la traite des personnes, la législation de la République de Croatie a été mise en conformité avec la Conventi</w:t>
      </w:r>
      <w:r w:rsidR="00BE607B" w:rsidRPr="005240BE">
        <w:rPr>
          <w:rFonts w:ascii="Times New Roman" w:hAnsi="Times New Roman"/>
        </w:rPr>
        <w:t>on des Nations </w:t>
      </w:r>
      <w:r w:rsidRPr="005240BE">
        <w:rPr>
          <w:rFonts w:ascii="Times New Roman" w:hAnsi="Times New Roman"/>
        </w:rPr>
        <w:t xml:space="preserve">Unies contre la criminalité transnationale organisée, avec le Protocole visant à prévenir, réprimer et punir la traite des personnes, en particulier des femmes et des enfants, et avec le Protocole contre le trafic illicite de migrants par terre, air et mer, </w:t>
      </w:r>
      <w:r w:rsidR="00BE607B" w:rsidRPr="005240BE">
        <w:rPr>
          <w:rFonts w:ascii="Times New Roman" w:hAnsi="Times New Roman"/>
        </w:rPr>
        <w:t>additionnel à la Convention des </w:t>
      </w:r>
      <w:r w:rsidRPr="005240BE">
        <w:rPr>
          <w:rFonts w:ascii="Times New Roman" w:hAnsi="Times New Roman"/>
        </w:rPr>
        <w:t>Nations Unies contre la criminalité transnationale organisée (JO 14/02 – Conventions internationales, ratification du 7 novembre 2002). Les derniers amendements apportés au Code pénal en date de 2006 ont modifié et complété l</w:t>
      </w:r>
      <w:r w:rsidR="00454F75" w:rsidRPr="005240BE">
        <w:rPr>
          <w:rFonts w:ascii="Times New Roman" w:hAnsi="Times New Roman"/>
        </w:rPr>
        <w:t>’</w:t>
      </w:r>
      <w:r w:rsidRPr="005240BE">
        <w:rPr>
          <w:rFonts w:ascii="Times New Roman" w:hAnsi="Times New Roman"/>
        </w:rPr>
        <w:t>incrimination de cette infraction pénale (JO 110/97, 27/98, 50/00, 129/00, 51/00, 111/03, 190/03, 105/04, 84/05 – rectificatif, 71/06). Désormais, cette infraction pénale est décrite comme suit</w:t>
      </w:r>
      <w:r w:rsidR="009E2CE5" w:rsidRPr="005240BE">
        <w:rPr>
          <w:rFonts w:ascii="Times New Roman" w:hAnsi="Times New Roman"/>
        </w:rPr>
        <w:t>:</w:t>
      </w:r>
    </w:p>
    <w:p w:rsidR="007F25C2" w:rsidRPr="005240BE" w:rsidRDefault="007F25C2" w:rsidP="00DD7598">
      <w:pPr>
        <w:keepNext/>
        <w:spacing w:after="240"/>
        <w:ind w:left="567"/>
        <w:rPr>
          <w:rFonts w:ascii="Times New Roman" w:hAnsi="Times New Roman"/>
          <w:i/>
        </w:rPr>
      </w:pPr>
      <w:r w:rsidRPr="005240BE">
        <w:rPr>
          <w:rFonts w:ascii="Times New Roman" w:hAnsi="Times New Roman"/>
          <w:i/>
        </w:rPr>
        <w:t>Traite des êtres humains et esclavage</w:t>
      </w:r>
    </w:p>
    <w:p w:rsidR="007F25C2" w:rsidRPr="005240BE" w:rsidRDefault="007F25C2" w:rsidP="00DD7598">
      <w:pPr>
        <w:keepNext/>
        <w:spacing w:after="240"/>
        <w:ind w:left="567"/>
        <w:jc w:val="center"/>
        <w:rPr>
          <w:rFonts w:ascii="Times New Roman" w:hAnsi="Times New Roman"/>
          <w:i/>
        </w:rPr>
      </w:pPr>
      <w:r w:rsidRPr="005240BE">
        <w:rPr>
          <w:rFonts w:ascii="Times New Roman" w:hAnsi="Times New Roman"/>
          <w:i/>
        </w:rPr>
        <w:t>Article 175</w:t>
      </w:r>
    </w:p>
    <w:p w:rsidR="007F25C2" w:rsidRPr="005240BE" w:rsidRDefault="007F25C2" w:rsidP="00C91EB2">
      <w:pPr>
        <w:spacing w:after="240"/>
        <w:ind w:left="567"/>
        <w:rPr>
          <w:rFonts w:ascii="Times New Roman" w:hAnsi="Times New Roman"/>
          <w:i/>
        </w:rPr>
      </w:pPr>
      <w:r w:rsidRPr="005240BE">
        <w:rPr>
          <w:rFonts w:ascii="Times New Roman" w:hAnsi="Times New Roman"/>
          <w:i/>
        </w:rPr>
        <w:t>1)</w:t>
      </w:r>
      <w:r w:rsidRPr="005240BE">
        <w:rPr>
          <w:rFonts w:ascii="Times New Roman" w:hAnsi="Times New Roman"/>
          <w:i/>
        </w:rPr>
        <w:tab/>
        <w:t>Quiconque, en violation des normes du droit international, par le recours à la force ou la menace du recours à la force ou par la fraude, l</w:t>
      </w:r>
      <w:r w:rsidR="00454F75" w:rsidRPr="005240BE">
        <w:rPr>
          <w:rFonts w:ascii="Times New Roman" w:hAnsi="Times New Roman"/>
          <w:i/>
        </w:rPr>
        <w:t>’</w:t>
      </w:r>
      <w:r w:rsidRPr="005240BE">
        <w:rPr>
          <w:rFonts w:ascii="Times New Roman" w:hAnsi="Times New Roman"/>
          <w:i/>
        </w:rPr>
        <w:t>enlèvement, l</w:t>
      </w:r>
      <w:r w:rsidR="00454F75" w:rsidRPr="005240BE">
        <w:rPr>
          <w:rFonts w:ascii="Times New Roman" w:hAnsi="Times New Roman"/>
          <w:i/>
        </w:rPr>
        <w:t>’</w:t>
      </w:r>
      <w:r w:rsidRPr="005240BE">
        <w:rPr>
          <w:rFonts w:ascii="Times New Roman" w:hAnsi="Times New Roman"/>
          <w:i/>
        </w:rPr>
        <w:t>abus d</w:t>
      </w:r>
      <w:r w:rsidR="00454F75" w:rsidRPr="005240BE">
        <w:rPr>
          <w:rFonts w:ascii="Times New Roman" w:hAnsi="Times New Roman"/>
          <w:i/>
        </w:rPr>
        <w:t>’</w:t>
      </w:r>
      <w:r w:rsidRPr="005240BE">
        <w:rPr>
          <w:rFonts w:ascii="Times New Roman" w:hAnsi="Times New Roman"/>
          <w:i/>
        </w:rPr>
        <w:t>une position de vulnérabilité ou d</w:t>
      </w:r>
      <w:r w:rsidR="00454F75" w:rsidRPr="005240BE">
        <w:rPr>
          <w:rFonts w:ascii="Times New Roman" w:hAnsi="Times New Roman"/>
          <w:i/>
        </w:rPr>
        <w:t>’</w:t>
      </w:r>
      <w:r w:rsidRPr="005240BE">
        <w:rPr>
          <w:rFonts w:ascii="Times New Roman" w:hAnsi="Times New Roman"/>
          <w:i/>
        </w:rPr>
        <w:t>autorité ou par tout autre moyen achète, vend, remet, transporte, transfère une autre personne</w:t>
      </w:r>
      <w:r w:rsidR="00DC5B7A" w:rsidRPr="005240BE">
        <w:rPr>
          <w:rFonts w:ascii="Times New Roman" w:hAnsi="Times New Roman"/>
          <w:i/>
        </w:rPr>
        <w:t>;</w:t>
      </w:r>
      <w:r w:rsidRPr="005240BE">
        <w:rPr>
          <w:rFonts w:ascii="Times New Roman" w:hAnsi="Times New Roman"/>
          <w:i/>
        </w:rPr>
        <w:t xml:space="preserve"> sert d</w:t>
      </w:r>
      <w:r w:rsidR="00454F75" w:rsidRPr="005240BE">
        <w:rPr>
          <w:rFonts w:ascii="Times New Roman" w:hAnsi="Times New Roman"/>
          <w:i/>
        </w:rPr>
        <w:t>’</w:t>
      </w:r>
      <w:r w:rsidRPr="005240BE">
        <w:rPr>
          <w:rFonts w:ascii="Times New Roman" w:hAnsi="Times New Roman"/>
          <w:i/>
        </w:rPr>
        <w:t>intermédiaire pour l</w:t>
      </w:r>
      <w:r w:rsidR="00454F75" w:rsidRPr="005240BE">
        <w:rPr>
          <w:rFonts w:ascii="Times New Roman" w:hAnsi="Times New Roman"/>
          <w:i/>
        </w:rPr>
        <w:t>’</w:t>
      </w:r>
      <w:r w:rsidRPr="005240BE">
        <w:rPr>
          <w:rFonts w:ascii="Times New Roman" w:hAnsi="Times New Roman"/>
          <w:i/>
        </w:rPr>
        <w:t>achat, la vente ou la remise d</w:t>
      </w:r>
      <w:r w:rsidR="00454F75" w:rsidRPr="005240BE">
        <w:rPr>
          <w:rFonts w:ascii="Times New Roman" w:hAnsi="Times New Roman"/>
          <w:i/>
        </w:rPr>
        <w:t>’</w:t>
      </w:r>
      <w:r w:rsidRPr="005240BE">
        <w:rPr>
          <w:rFonts w:ascii="Times New Roman" w:hAnsi="Times New Roman"/>
          <w:i/>
        </w:rPr>
        <w:t>une autre personne, ou sollicite ou encourage de telles actions</w:t>
      </w:r>
      <w:r w:rsidR="00DC5B7A" w:rsidRPr="005240BE">
        <w:rPr>
          <w:rFonts w:ascii="Times New Roman" w:hAnsi="Times New Roman"/>
          <w:i/>
        </w:rPr>
        <w:t>;</w:t>
      </w:r>
      <w:r w:rsidRPr="005240BE">
        <w:rPr>
          <w:rFonts w:ascii="Times New Roman" w:hAnsi="Times New Roman"/>
          <w:i/>
        </w:rPr>
        <w:t xml:space="preserve"> cache ou reçoit une autre personne en vue de la réduire en esclavage ou de la placer dans un état proche de l</w:t>
      </w:r>
      <w:r w:rsidR="00454F75" w:rsidRPr="005240BE">
        <w:rPr>
          <w:rFonts w:ascii="Times New Roman" w:hAnsi="Times New Roman"/>
          <w:i/>
        </w:rPr>
        <w:t>’</w:t>
      </w:r>
      <w:r w:rsidRPr="005240BE">
        <w:rPr>
          <w:rFonts w:ascii="Times New Roman" w:hAnsi="Times New Roman"/>
          <w:i/>
        </w:rPr>
        <w:t>esclavage, de lui imposer un travail forcé ou de la placer dans un état de servitude, de lui faire subir des abus sexuels ou de procéder à la transplantation illégale d</w:t>
      </w:r>
      <w:r w:rsidR="00454F75" w:rsidRPr="005240BE">
        <w:rPr>
          <w:rFonts w:ascii="Times New Roman" w:hAnsi="Times New Roman"/>
          <w:i/>
        </w:rPr>
        <w:t>’</w:t>
      </w:r>
      <w:r w:rsidRPr="005240BE">
        <w:rPr>
          <w:rFonts w:ascii="Times New Roman" w:hAnsi="Times New Roman"/>
          <w:i/>
        </w:rPr>
        <w:t>organes de son corps</w:t>
      </w:r>
      <w:r w:rsidR="00DC5B7A" w:rsidRPr="005240BE">
        <w:rPr>
          <w:rFonts w:ascii="Times New Roman" w:hAnsi="Times New Roman"/>
          <w:i/>
        </w:rPr>
        <w:t>;</w:t>
      </w:r>
      <w:r w:rsidRPr="005240BE">
        <w:rPr>
          <w:rFonts w:ascii="Times New Roman" w:hAnsi="Times New Roman"/>
          <w:i/>
        </w:rPr>
        <w:t xml:space="preserve"> ou tient une personne en esclavage ou dans un état proche de l</w:t>
      </w:r>
      <w:r w:rsidR="00454F75" w:rsidRPr="005240BE">
        <w:rPr>
          <w:rFonts w:ascii="Times New Roman" w:hAnsi="Times New Roman"/>
          <w:i/>
        </w:rPr>
        <w:t>’</w:t>
      </w:r>
      <w:r w:rsidRPr="005240BE">
        <w:rPr>
          <w:rFonts w:ascii="Times New Roman" w:hAnsi="Times New Roman"/>
          <w:i/>
        </w:rPr>
        <w:t>esclavage est passible d</w:t>
      </w:r>
      <w:r w:rsidR="00454F75" w:rsidRPr="005240BE">
        <w:rPr>
          <w:rFonts w:ascii="Times New Roman" w:hAnsi="Times New Roman"/>
          <w:i/>
        </w:rPr>
        <w:t>’</w:t>
      </w:r>
      <w:r w:rsidRPr="005240BE">
        <w:rPr>
          <w:rFonts w:ascii="Times New Roman" w:hAnsi="Times New Roman"/>
          <w:i/>
        </w:rPr>
        <w:t>une peine d</w:t>
      </w:r>
      <w:r w:rsidR="00454F75" w:rsidRPr="005240BE">
        <w:rPr>
          <w:rFonts w:ascii="Times New Roman" w:hAnsi="Times New Roman"/>
          <w:i/>
        </w:rPr>
        <w:t>’</w:t>
      </w:r>
      <w:r w:rsidRPr="005240BE">
        <w:rPr>
          <w:rFonts w:ascii="Times New Roman" w:hAnsi="Times New Roman"/>
          <w:i/>
        </w:rPr>
        <w:t>emprisonnement de un à dix ans.</w:t>
      </w:r>
    </w:p>
    <w:p w:rsidR="007F25C2" w:rsidRPr="005240BE" w:rsidRDefault="007F25C2" w:rsidP="00C91EB2">
      <w:pPr>
        <w:spacing w:after="240"/>
        <w:ind w:left="567"/>
        <w:rPr>
          <w:rFonts w:ascii="Times New Roman" w:hAnsi="Times New Roman"/>
          <w:i/>
        </w:rPr>
      </w:pPr>
      <w:r w:rsidRPr="005240BE">
        <w:rPr>
          <w:rFonts w:ascii="Times New Roman" w:hAnsi="Times New Roman"/>
          <w:i/>
        </w:rPr>
        <w:t>2)</w:t>
      </w:r>
      <w:r w:rsidRPr="005240BE">
        <w:rPr>
          <w:rFonts w:ascii="Times New Roman" w:hAnsi="Times New Roman"/>
          <w:i/>
        </w:rPr>
        <w:tab/>
        <w:t>Quiconque, en violation des normes du droit international, achète, vend, remet, transporte, transfère un enfant ou un mineur</w:t>
      </w:r>
      <w:r w:rsidR="00DC5B7A" w:rsidRPr="005240BE">
        <w:rPr>
          <w:rFonts w:ascii="Times New Roman" w:hAnsi="Times New Roman"/>
          <w:i/>
        </w:rPr>
        <w:t>;</w:t>
      </w:r>
      <w:r w:rsidRPr="005240BE">
        <w:rPr>
          <w:rFonts w:ascii="Times New Roman" w:hAnsi="Times New Roman"/>
          <w:i/>
        </w:rPr>
        <w:t xml:space="preserve"> sert d</w:t>
      </w:r>
      <w:r w:rsidR="00454F75" w:rsidRPr="005240BE">
        <w:rPr>
          <w:rFonts w:ascii="Times New Roman" w:hAnsi="Times New Roman"/>
          <w:i/>
        </w:rPr>
        <w:t>’</w:t>
      </w:r>
      <w:r w:rsidRPr="005240BE">
        <w:rPr>
          <w:rFonts w:ascii="Times New Roman" w:hAnsi="Times New Roman"/>
          <w:i/>
        </w:rPr>
        <w:t>intermédiaire pour l</w:t>
      </w:r>
      <w:r w:rsidR="00454F75" w:rsidRPr="005240BE">
        <w:rPr>
          <w:rFonts w:ascii="Times New Roman" w:hAnsi="Times New Roman"/>
          <w:i/>
        </w:rPr>
        <w:t>’</w:t>
      </w:r>
      <w:r w:rsidRPr="005240BE">
        <w:rPr>
          <w:rFonts w:ascii="Times New Roman" w:hAnsi="Times New Roman"/>
          <w:i/>
        </w:rPr>
        <w:t>achat, la vente ou la remise d</w:t>
      </w:r>
      <w:r w:rsidR="00454F75" w:rsidRPr="005240BE">
        <w:rPr>
          <w:rFonts w:ascii="Times New Roman" w:hAnsi="Times New Roman"/>
          <w:i/>
        </w:rPr>
        <w:t>’</w:t>
      </w:r>
      <w:r w:rsidRPr="005240BE">
        <w:rPr>
          <w:rFonts w:ascii="Times New Roman" w:hAnsi="Times New Roman"/>
          <w:i/>
        </w:rPr>
        <w:t>un enfant ou d</w:t>
      </w:r>
      <w:r w:rsidR="00454F75" w:rsidRPr="005240BE">
        <w:rPr>
          <w:rFonts w:ascii="Times New Roman" w:hAnsi="Times New Roman"/>
          <w:i/>
        </w:rPr>
        <w:t>’</w:t>
      </w:r>
      <w:r w:rsidRPr="005240BE">
        <w:rPr>
          <w:rFonts w:ascii="Times New Roman" w:hAnsi="Times New Roman"/>
          <w:i/>
        </w:rPr>
        <w:t>un mineur, ou sollicite ou encourage de telles actions</w:t>
      </w:r>
      <w:r w:rsidR="00DC5B7A" w:rsidRPr="005240BE">
        <w:rPr>
          <w:rFonts w:ascii="Times New Roman" w:hAnsi="Times New Roman"/>
          <w:i/>
        </w:rPr>
        <w:t>;</w:t>
      </w:r>
      <w:r w:rsidRPr="005240BE">
        <w:rPr>
          <w:rFonts w:ascii="Times New Roman" w:hAnsi="Times New Roman"/>
          <w:i/>
        </w:rPr>
        <w:t xml:space="preserve"> cache ou reçoit un enfant ou un mineur en vue de le réduire en esclavage ou de le placer dans un état proche de l</w:t>
      </w:r>
      <w:r w:rsidR="00454F75" w:rsidRPr="005240BE">
        <w:rPr>
          <w:rFonts w:ascii="Times New Roman" w:hAnsi="Times New Roman"/>
          <w:i/>
        </w:rPr>
        <w:t>’</w:t>
      </w:r>
      <w:r w:rsidRPr="005240BE">
        <w:rPr>
          <w:rFonts w:ascii="Times New Roman" w:hAnsi="Times New Roman"/>
          <w:i/>
        </w:rPr>
        <w:t>esclavage, de lui imposer un travail forcé ou de le placer dans un état de servitude, de lui faire subir des abus sexuels, de l</w:t>
      </w:r>
      <w:r w:rsidR="00454F75" w:rsidRPr="005240BE">
        <w:rPr>
          <w:rFonts w:ascii="Times New Roman" w:hAnsi="Times New Roman"/>
          <w:i/>
        </w:rPr>
        <w:t>’</w:t>
      </w:r>
      <w:r w:rsidRPr="005240BE">
        <w:rPr>
          <w:rFonts w:ascii="Times New Roman" w:hAnsi="Times New Roman"/>
          <w:i/>
        </w:rPr>
        <w:t>utiliser à des fins de prostitution ou de procéder à la transplantation illégale d</w:t>
      </w:r>
      <w:r w:rsidR="00454F75" w:rsidRPr="005240BE">
        <w:rPr>
          <w:rFonts w:ascii="Times New Roman" w:hAnsi="Times New Roman"/>
          <w:i/>
        </w:rPr>
        <w:t>’</w:t>
      </w:r>
      <w:r w:rsidRPr="005240BE">
        <w:rPr>
          <w:rFonts w:ascii="Times New Roman" w:hAnsi="Times New Roman"/>
          <w:i/>
        </w:rPr>
        <w:t>organes de son corps</w:t>
      </w:r>
      <w:r w:rsidR="00DC5B7A" w:rsidRPr="005240BE">
        <w:rPr>
          <w:rFonts w:ascii="Times New Roman" w:hAnsi="Times New Roman"/>
          <w:i/>
        </w:rPr>
        <w:t>;</w:t>
      </w:r>
      <w:r w:rsidRPr="005240BE">
        <w:rPr>
          <w:rFonts w:ascii="Times New Roman" w:hAnsi="Times New Roman"/>
          <w:i/>
        </w:rPr>
        <w:t xml:space="preserve"> ou quiconque tient un enfant ou un mineur en esclavage ou dans un état proche de</w:t>
      </w:r>
      <w:r w:rsidR="00BE607B" w:rsidRPr="005240BE">
        <w:rPr>
          <w:rFonts w:ascii="Times New Roman" w:hAnsi="Times New Roman"/>
          <w:i/>
        </w:rPr>
        <w:t xml:space="preserve"> l</w:t>
      </w:r>
      <w:r w:rsidR="00454F75" w:rsidRPr="005240BE">
        <w:rPr>
          <w:rFonts w:ascii="Times New Roman" w:hAnsi="Times New Roman"/>
          <w:i/>
        </w:rPr>
        <w:t>’</w:t>
      </w:r>
      <w:r w:rsidR="00BE607B" w:rsidRPr="005240BE">
        <w:rPr>
          <w:rFonts w:ascii="Times New Roman" w:hAnsi="Times New Roman"/>
          <w:i/>
        </w:rPr>
        <w:t>esclavage est passible d</w:t>
      </w:r>
      <w:r w:rsidR="00454F75" w:rsidRPr="005240BE">
        <w:rPr>
          <w:rFonts w:ascii="Times New Roman" w:hAnsi="Times New Roman"/>
          <w:i/>
        </w:rPr>
        <w:t>’</w:t>
      </w:r>
      <w:r w:rsidR="00BE607B" w:rsidRPr="005240BE">
        <w:rPr>
          <w:rFonts w:ascii="Times New Roman" w:hAnsi="Times New Roman"/>
          <w:i/>
        </w:rPr>
        <w:t>une </w:t>
      </w:r>
      <w:r w:rsidRPr="005240BE">
        <w:rPr>
          <w:rFonts w:ascii="Times New Roman" w:hAnsi="Times New Roman"/>
          <w:i/>
        </w:rPr>
        <w:t>peine d</w:t>
      </w:r>
      <w:r w:rsidR="00454F75" w:rsidRPr="005240BE">
        <w:rPr>
          <w:rFonts w:ascii="Times New Roman" w:hAnsi="Times New Roman"/>
          <w:i/>
        </w:rPr>
        <w:t>’</w:t>
      </w:r>
      <w:r w:rsidRPr="005240BE">
        <w:rPr>
          <w:rFonts w:ascii="Times New Roman" w:hAnsi="Times New Roman"/>
          <w:i/>
        </w:rPr>
        <w:t>emprisonnement d</w:t>
      </w:r>
      <w:r w:rsidR="00454F75" w:rsidRPr="005240BE">
        <w:rPr>
          <w:rFonts w:ascii="Times New Roman" w:hAnsi="Times New Roman"/>
          <w:i/>
        </w:rPr>
        <w:t>’</w:t>
      </w:r>
      <w:r w:rsidRPr="005240BE">
        <w:rPr>
          <w:rFonts w:ascii="Times New Roman" w:hAnsi="Times New Roman"/>
          <w:i/>
        </w:rPr>
        <w:t>une durée non inférieure à cinq ans.</w:t>
      </w:r>
    </w:p>
    <w:p w:rsidR="007F25C2" w:rsidRPr="005240BE" w:rsidRDefault="007F25C2" w:rsidP="00C91EB2">
      <w:pPr>
        <w:spacing w:after="240"/>
        <w:ind w:left="567"/>
        <w:rPr>
          <w:rFonts w:ascii="Times New Roman" w:hAnsi="Times New Roman"/>
          <w:i/>
        </w:rPr>
      </w:pPr>
      <w:r w:rsidRPr="005240BE">
        <w:rPr>
          <w:rFonts w:ascii="Times New Roman" w:hAnsi="Times New Roman"/>
          <w:i/>
        </w:rPr>
        <w:t>3)</w:t>
      </w:r>
      <w:r w:rsidRPr="005240BE">
        <w:rPr>
          <w:rFonts w:ascii="Times New Roman" w:hAnsi="Times New Roman"/>
          <w:i/>
        </w:rPr>
        <w:tab/>
        <w:t>Si l</w:t>
      </w:r>
      <w:r w:rsidR="00454F75" w:rsidRPr="005240BE">
        <w:rPr>
          <w:rFonts w:ascii="Times New Roman" w:hAnsi="Times New Roman"/>
          <w:i/>
        </w:rPr>
        <w:t>’</w:t>
      </w:r>
      <w:r w:rsidRPr="005240BE">
        <w:rPr>
          <w:rFonts w:ascii="Times New Roman" w:hAnsi="Times New Roman"/>
          <w:i/>
        </w:rPr>
        <w:t>infraction pénale visée aux paragraphes 1 ou 2 du présent article est commise alors que son auteur est membre d</w:t>
      </w:r>
      <w:r w:rsidR="00454F75" w:rsidRPr="005240BE">
        <w:rPr>
          <w:rFonts w:ascii="Times New Roman" w:hAnsi="Times New Roman"/>
          <w:i/>
        </w:rPr>
        <w:t>’</w:t>
      </w:r>
      <w:r w:rsidRPr="005240BE">
        <w:rPr>
          <w:rFonts w:ascii="Times New Roman" w:hAnsi="Times New Roman"/>
          <w:i/>
        </w:rPr>
        <w:t>un groupe ou d</w:t>
      </w:r>
      <w:r w:rsidR="00454F75" w:rsidRPr="005240BE">
        <w:rPr>
          <w:rFonts w:ascii="Times New Roman" w:hAnsi="Times New Roman"/>
          <w:i/>
        </w:rPr>
        <w:t>’</w:t>
      </w:r>
      <w:r w:rsidRPr="005240BE">
        <w:rPr>
          <w:rFonts w:ascii="Times New Roman" w:hAnsi="Times New Roman"/>
          <w:i/>
        </w:rPr>
        <w:t>une organisation criminelle, ou si elle est commise sur un nombre de personnes plus important ou a entraîné la mort d</w:t>
      </w:r>
      <w:r w:rsidR="00454F75" w:rsidRPr="005240BE">
        <w:rPr>
          <w:rFonts w:ascii="Times New Roman" w:hAnsi="Times New Roman"/>
          <w:i/>
        </w:rPr>
        <w:t>’</w:t>
      </w:r>
      <w:r w:rsidRPr="005240BE">
        <w:rPr>
          <w:rFonts w:ascii="Times New Roman" w:hAnsi="Times New Roman"/>
          <w:i/>
        </w:rPr>
        <w:t>une ou plusieurs personnes, son auteur est passible d</w:t>
      </w:r>
      <w:r w:rsidR="00454F75" w:rsidRPr="005240BE">
        <w:rPr>
          <w:rFonts w:ascii="Times New Roman" w:hAnsi="Times New Roman"/>
          <w:i/>
        </w:rPr>
        <w:t>’</w:t>
      </w:r>
      <w:r w:rsidRPr="005240BE">
        <w:rPr>
          <w:rFonts w:ascii="Times New Roman" w:hAnsi="Times New Roman"/>
          <w:i/>
        </w:rPr>
        <w:t>une peine d</w:t>
      </w:r>
      <w:r w:rsidR="00454F75" w:rsidRPr="005240BE">
        <w:rPr>
          <w:rFonts w:ascii="Times New Roman" w:hAnsi="Times New Roman"/>
          <w:i/>
        </w:rPr>
        <w:t>’</w:t>
      </w:r>
      <w:r w:rsidRPr="005240BE">
        <w:rPr>
          <w:rFonts w:ascii="Times New Roman" w:hAnsi="Times New Roman"/>
          <w:i/>
        </w:rPr>
        <w:t>emprisonnement d</w:t>
      </w:r>
      <w:r w:rsidR="00454F75" w:rsidRPr="005240BE">
        <w:rPr>
          <w:rFonts w:ascii="Times New Roman" w:hAnsi="Times New Roman"/>
          <w:i/>
        </w:rPr>
        <w:t>’</w:t>
      </w:r>
      <w:r w:rsidRPr="005240BE">
        <w:rPr>
          <w:rFonts w:ascii="Times New Roman" w:hAnsi="Times New Roman"/>
          <w:i/>
        </w:rPr>
        <w:t>une durée non inférieure à cinq ans ou d</w:t>
      </w:r>
      <w:r w:rsidR="00454F75" w:rsidRPr="005240BE">
        <w:rPr>
          <w:rFonts w:ascii="Times New Roman" w:hAnsi="Times New Roman"/>
          <w:i/>
        </w:rPr>
        <w:t>’</w:t>
      </w:r>
      <w:r w:rsidRPr="005240BE">
        <w:rPr>
          <w:rFonts w:ascii="Times New Roman" w:hAnsi="Times New Roman"/>
          <w:i/>
        </w:rPr>
        <w:t>une peine d</w:t>
      </w:r>
      <w:r w:rsidR="00454F75" w:rsidRPr="005240BE">
        <w:rPr>
          <w:rFonts w:ascii="Times New Roman" w:hAnsi="Times New Roman"/>
          <w:i/>
        </w:rPr>
        <w:t>’</w:t>
      </w:r>
      <w:r w:rsidRPr="005240BE">
        <w:rPr>
          <w:rFonts w:ascii="Times New Roman" w:hAnsi="Times New Roman"/>
          <w:i/>
        </w:rPr>
        <w:t>emprisonnement de longue durée.</w:t>
      </w:r>
    </w:p>
    <w:p w:rsidR="007F25C2" w:rsidRPr="005240BE" w:rsidRDefault="007F25C2" w:rsidP="00C91EB2">
      <w:pPr>
        <w:spacing w:after="240"/>
        <w:ind w:left="567"/>
        <w:rPr>
          <w:rFonts w:ascii="Times New Roman" w:hAnsi="Times New Roman"/>
          <w:i/>
        </w:rPr>
      </w:pPr>
      <w:r w:rsidRPr="005240BE">
        <w:rPr>
          <w:rFonts w:ascii="Times New Roman" w:hAnsi="Times New Roman"/>
          <w:i/>
        </w:rPr>
        <w:t>4)</w:t>
      </w:r>
      <w:r w:rsidRPr="005240BE">
        <w:rPr>
          <w:rFonts w:ascii="Times New Roman" w:hAnsi="Times New Roman"/>
          <w:i/>
        </w:rPr>
        <w:tab/>
        <w:t>Quiconque ayant connaissance qu</w:t>
      </w:r>
      <w:r w:rsidR="00454F75" w:rsidRPr="005240BE">
        <w:rPr>
          <w:rFonts w:ascii="Times New Roman" w:hAnsi="Times New Roman"/>
          <w:i/>
        </w:rPr>
        <w:t>’</w:t>
      </w:r>
      <w:r w:rsidRPr="005240BE">
        <w:rPr>
          <w:rFonts w:ascii="Times New Roman" w:hAnsi="Times New Roman"/>
          <w:i/>
        </w:rPr>
        <w:t>une personne est victime de la traite de personnes, du travail forcé ou de la servitude, d</w:t>
      </w:r>
      <w:r w:rsidR="00454F75" w:rsidRPr="005240BE">
        <w:rPr>
          <w:rFonts w:ascii="Times New Roman" w:hAnsi="Times New Roman"/>
          <w:i/>
        </w:rPr>
        <w:t>’</w:t>
      </w:r>
      <w:r w:rsidRPr="005240BE">
        <w:rPr>
          <w:rFonts w:ascii="Times New Roman" w:hAnsi="Times New Roman"/>
          <w:i/>
        </w:rPr>
        <w:t>abus sexuels, d</w:t>
      </w:r>
      <w:r w:rsidR="00454F75" w:rsidRPr="005240BE">
        <w:rPr>
          <w:rFonts w:ascii="Times New Roman" w:hAnsi="Times New Roman"/>
          <w:i/>
        </w:rPr>
        <w:t>’</w:t>
      </w:r>
      <w:r w:rsidRPr="005240BE">
        <w:rPr>
          <w:rFonts w:ascii="Times New Roman" w:hAnsi="Times New Roman"/>
          <w:i/>
        </w:rPr>
        <w:t>esclavage ou d</w:t>
      </w:r>
      <w:r w:rsidR="00454F75" w:rsidRPr="005240BE">
        <w:rPr>
          <w:rFonts w:ascii="Times New Roman" w:hAnsi="Times New Roman"/>
          <w:i/>
        </w:rPr>
        <w:t>’</w:t>
      </w:r>
      <w:r w:rsidRPr="005240BE">
        <w:rPr>
          <w:rFonts w:ascii="Times New Roman" w:hAnsi="Times New Roman"/>
          <w:i/>
        </w:rPr>
        <w:t>un état proche de l</w:t>
      </w:r>
      <w:r w:rsidR="00454F75" w:rsidRPr="005240BE">
        <w:rPr>
          <w:rFonts w:ascii="Times New Roman" w:hAnsi="Times New Roman"/>
          <w:i/>
        </w:rPr>
        <w:t>’</w:t>
      </w:r>
      <w:r w:rsidRPr="005240BE">
        <w:rPr>
          <w:rFonts w:ascii="Times New Roman" w:hAnsi="Times New Roman"/>
          <w:i/>
        </w:rPr>
        <w:t>esclavage, de la prostitution ou de la transplantation illégale d</w:t>
      </w:r>
      <w:r w:rsidR="00454F75" w:rsidRPr="005240BE">
        <w:rPr>
          <w:rFonts w:ascii="Times New Roman" w:hAnsi="Times New Roman"/>
          <w:i/>
        </w:rPr>
        <w:t>’</w:t>
      </w:r>
      <w:r w:rsidRPr="005240BE">
        <w:rPr>
          <w:rFonts w:ascii="Times New Roman" w:hAnsi="Times New Roman"/>
          <w:i/>
        </w:rPr>
        <w:t>organes de son corps, et exploite la position de cette personne ou permet à autrui d</w:t>
      </w:r>
      <w:r w:rsidR="00454F75" w:rsidRPr="005240BE">
        <w:rPr>
          <w:rFonts w:ascii="Times New Roman" w:hAnsi="Times New Roman"/>
          <w:i/>
        </w:rPr>
        <w:t>’</w:t>
      </w:r>
      <w:r w:rsidRPr="005240BE">
        <w:rPr>
          <w:rFonts w:ascii="Times New Roman" w:hAnsi="Times New Roman"/>
          <w:i/>
        </w:rPr>
        <w:t>exploiter ladite position de cette personne est passible d</w:t>
      </w:r>
      <w:r w:rsidR="00454F75" w:rsidRPr="005240BE">
        <w:rPr>
          <w:rFonts w:ascii="Times New Roman" w:hAnsi="Times New Roman"/>
          <w:i/>
        </w:rPr>
        <w:t>’</w:t>
      </w:r>
      <w:r w:rsidRPr="005240BE">
        <w:rPr>
          <w:rFonts w:ascii="Times New Roman" w:hAnsi="Times New Roman"/>
          <w:i/>
        </w:rPr>
        <w:t>une peine d</w:t>
      </w:r>
      <w:r w:rsidR="00454F75" w:rsidRPr="005240BE">
        <w:rPr>
          <w:rFonts w:ascii="Times New Roman" w:hAnsi="Times New Roman"/>
          <w:i/>
        </w:rPr>
        <w:t>’</w:t>
      </w:r>
      <w:r w:rsidRPr="005240BE">
        <w:rPr>
          <w:rFonts w:ascii="Times New Roman" w:hAnsi="Times New Roman"/>
          <w:i/>
        </w:rPr>
        <w:t>empr</w:t>
      </w:r>
      <w:r w:rsidR="00BE607B" w:rsidRPr="005240BE">
        <w:rPr>
          <w:rFonts w:ascii="Times New Roman" w:hAnsi="Times New Roman"/>
          <w:i/>
        </w:rPr>
        <w:t>isonnement d</w:t>
      </w:r>
      <w:r w:rsidR="00454F75" w:rsidRPr="005240BE">
        <w:rPr>
          <w:rFonts w:ascii="Times New Roman" w:hAnsi="Times New Roman"/>
          <w:i/>
        </w:rPr>
        <w:t>’</w:t>
      </w:r>
      <w:r w:rsidR="00BE607B" w:rsidRPr="005240BE">
        <w:rPr>
          <w:rFonts w:ascii="Times New Roman" w:hAnsi="Times New Roman"/>
          <w:i/>
        </w:rPr>
        <w:t>une durée de trois </w:t>
      </w:r>
      <w:r w:rsidRPr="005240BE">
        <w:rPr>
          <w:rFonts w:ascii="Times New Roman" w:hAnsi="Times New Roman"/>
          <w:i/>
        </w:rPr>
        <w:t>mois à trois ans.</w:t>
      </w:r>
    </w:p>
    <w:p w:rsidR="007F25C2" w:rsidRPr="005240BE" w:rsidRDefault="007F25C2" w:rsidP="00C91EB2">
      <w:pPr>
        <w:spacing w:after="240"/>
        <w:ind w:left="567"/>
        <w:rPr>
          <w:rFonts w:ascii="Times New Roman" w:hAnsi="Times New Roman"/>
        </w:rPr>
      </w:pPr>
      <w:r w:rsidRPr="005240BE">
        <w:rPr>
          <w:rFonts w:ascii="Times New Roman" w:hAnsi="Times New Roman"/>
          <w:i/>
        </w:rPr>
        <w:t>5)</w:t>
      </w:r>
      <w:r w:rsidRPr="005240BE">
        <w:rPr>
          <w:rFonts w:ascii="Times New Roman" w:hAnsi="Times New Roman"/>
          <w:i/>
        </w:rPr>
        <w:tab/>
        <w:t>Qu</w:t>
      </w:r>
      <w:r w:rsidR="00454F75" w:rsidRPr="005240BE">
        <w:rPr>
          <w:rFonts w:ascii="Times New Roman" w:hAnsi="Times New Roman"/>
          <w:i/>
        </w:rPr>
        <w:t>’</w:t>
      </w:r>
      <w:r w:rsidRPr="005240BE">
        <w:rPr>
          <w:rFonts w:ascii="Times New Roman" w:hAnsi="Times New Roman"/>
          <w:i/>
        </w:rPr>
        <w:t>une personne ait consenti ou non au travail forcé ou à la servitude, à des abus sexuels, à l</w:t>
      </w:r>
      <w:r w:rsidR="00454F75" w:rsidRPr="005240BE">
        <w:rPr>
          <w:rFonts w:ascii="Times New Roman" w:hAnsi="Times New Roman"/>
          <w:i/>
        </w:rPr>
        <w:t>’</w:t>
      </w:r>
      <w:r w:rsidRPr="005240BE">
        <w:rPr>
          <w:rFonts w:ascii="Times New Roman" w:hAnsi="Times New Roman"/>
          <w:i/>
        </w:rPr>
        <w:t>esclavage, à un état proche de l</w:t>
      </w:r>
      <w:r w:rsidR="00454F75" w:rsidRPr="005240BE">
        <w:rPr>
          <w:rFonts w:ascii="Times New Roman" w:hAnsi="Times New Roman"/>
          <w:i/>
        </w:rPr>
        <w:t>’</w:t>
      </w:r>
      <w:r w:rsidRPr="005240BE">
        <w:rPr>
          <w:rFonts w:ascii="Times New Roman" w:hAnsi="Times New Roman"/>
          <w:i/>
        </w:rPr>
        <w:t>esclavage ou à la transplantation illégale d</w:t>
      </w:r>
      <w:r w:rsidR="00454F75" w:rsidRPr="005240BE">
        <w:rPr>
          <w:rFonts w:ascii="Times New Roman" w:hAnsi="Times New Roman"/>
          <w:i/>
        </w:rPr>
        <w:t>’</w:t>
      </w:r>
      <w:r w:rsidRPr="005240BE">
        <w:rPr>
          <w:rFonts w:ascii="Times New Roman" w:hAnsi="Times New Roman"/>
          <w:i/>
        </w:rPr>
        <w:t>organes de son corps est indifférent pour la constitution de l</w:t>
      </w:r>
      <w:r w:rsidR="00454F75" w:rsidRPr="005240BE">
        <w:rPr>
          <w:rFonts w:ascii="Times New Roman" w:hAnsi="Times New Roman"/>
          <w:i/>
        </w:rPr>
        <w:t>’</w:t>
      </w:r>
      <w:r w:rsidRPr="005240BE">
        <w:rPr>
          <w:rFonts w:ascii="Times New Roman" w:hAnsi="Times New Roman"/>
          <w:i/>
        </w:rPr>
        <w:t>infraction pénale visée aux paragraphes 1 et 2 du présent article.</w:t>
      </w:r>
    </w:p>
    <w:p w:rsidR="007F25C2" w:rsidRPr="005240BE" w:rsidRDefault="007F25C2" w:rsidP="00C91EB2">
      <w:pPr>
        <w:spacing w:after="240"/>
        <w:rPr>
          <w:rFonts w:ascii="Times New Roman" w:hAnsi="Times New Roman"/>
        </w:rPr>
      </w:pPr>
      <w:r w:rsidRPr="005240BE">
        <w:rPr>
          <w:rFonts w:ascii="Times New Roman" w:hAnsi="Times New Roman"/>
        </w:rPr>
        <w:t>123.</w:t>
      </w:r>
      <w:r w:rsidRPr="005240BE">
        <w:rPr>
          <w:rFonts w:ascii="Times New Roman" w:hAnsi="Times New Roman"/>
        </w:rPr>
        <w:tab/>
        <w:t xml:space="preserve">Étant donné ce qui précède et compte tenu de la complexité du problème de la traite des personnes qui constitue la forme la plus grave de violation des </w:t>
      </w:r>
      <w:r w:rsidR="003C02FB" w:rsidRPr="005240BE">
        <w:rPr>
          <w:rFonts w:ascii="Times New Roman" w:hAnsi="Times New Roman"/>
        </w:rPr>
        <w:t>droits de l</w:t>
      </w:r>
      <w:r w:rsidR="00454F75" w:rsidRPr="005240BE">
        <w:rPr>
          <w:rFonts w:ascii="Times New Roman" w:hAnsi="Times New Roman"/>
        </w:rPr>
        <w:t>’</w:t>
      </w:r>
      <w:r w:rsidR="003C02FB" w:rsidRPr="005240BE">
        <w:rPr>
          <w:rFonts w:ascii="Times New Roman" w:hAnsi="Times New Roman"/>
        </w:rPr>
        <w:t>homme, ainsi que du </w:t>
      </w:r>
      <w:r w:rsidRPr="005240BE">
        <w:rPr>
          <w:rFonts w:ascii="Times New Roman" w:hAnsi="Times New Roman"/>
        </w:rPr>
        <w:t>problème de la migration, du travail illégal, du blanchiment d</w:t>
      </w:r>
      <w:r w:rsidR="00454F75" w:rsidRPr="005240BE">
        <w:rPr>
          <w:rFonts w:ascii="Times New Roman" w:hAnsi="Times New Roman"/>
        </w:rPr>
        <w:t>’</w:t>
      </w:r>
      <w:r w:rsidR="003C02FB" w:rsidRPr="005240BE">
        <w:rPr>
          <w:rFonts w:ascii="Times New Roman" w:hAnsi="Times New Roman"/>
        </w:rPr>
        <w:t>argent et de nombreuses autres </w:t>
      </w:r>
      <w:r w:rsidRPr="005240BE">
        <w:rPr>
          <w:rFonts w:ascii="Times New Roman" w:hAnsi="Times New Roman"/>
        </w:rPr>
        <w:t>formes d</w:t>
      </w:r>
      <w:r w:rsidR="00454F75" w:rsidRPr="005240BE">
        <w:rPr>
          <w:rFonts w:ascii="Times New Roman" w:hAnsi="Times New Roman"/>
        </w:rPr>
        <w:t>’</w:t>
      </w:r>
      <w:r w:rsidRPr="005240BE">
        <w:rPr>
          <w:rFonts w:ascii="Times New Roman" w:hAnsi="Times New Roman"/>
        </w:rPr>
        <w:t>activité criminelle, la République de Croatie a adh</w:t>
      </w:r>
      <w:r w:rsidR="003C02FB" w:rsidRPr="005240BE">
        <w:rPr>
          <w:rFonts w:ascii="Times New Roman" w:hAnsi="Times New Roman"/>
        </w:rPr>
        <w:t>éré à la Convention des Nations </w:t>
      </w:r>
      <w:r w:rsidRPr="005240BE">
        <w:rPr>
          <w:rFonts w:ascii="Times New Roman" w:hAnsi="Times New Roman"/>
        </w:rPr>
        <w:t>Unies contre la criminalité transnationale organisée, au Protocole visant à prévenir, réprimer et punir la traite des personnes, en particulier des femmes et des enfants, et au Protocole contre le trafic illicite des migrants par terre, air et mer (JO 14/02 – Conventions internationales).</w:t>
      </w:r>
    </w:p>
    <w:p w:rsidR="007F25C2" w:rsidRPr="005240BE" w:rsidRDefault="007F25C2" w:rsidP="00C91EB2">
      <w:pPr>
        <w:spacing w:after="240"/>
        <w:rPr>
          <w:rFonts w:ascii="Times New Roman" w:hAnsi="Times New Roman"/>
        </w:rPr>
      </w:pPr>
      <w:r w:rsidRPr="005240BE">
        <w:rPr>
          <w:rFonts w:ascii="Times New Roman" w:hAnsi="Times New Roman"/>
        </w:rPr>
        <w:t>124.</w:t>
      </w:r>
      <w:r w:rsidRPr="005240BE">
        <w:rPr>
          <w:rFonts w:ascii="Times New Roman" w:hAnsi="Times New Roman"/>
        </w:rPr>
        <w:tab/>
        <w:t>Reconnaissant l</w:t>
      </w:r>
      <w:r w:rsidR="00454F75" w:rsidRPr="005240BE">
        <w:rPr>
          <w:rFonts w:ascii="Times New Roman" w:hAnsi="Times New Roman"/>
        </w:rPr>
        <w:t>’</w:t>
      </w:r>
      <w:r w:rsidRPr="005240BE">
        <w:rPr>
          <w:rFonts w:ascii="Times New Roman" w:hAnsi="Times New Roman"/>
        </w:rPr>
        <w:t>existence de la traite des personnes, en particulier des femmes, le Gouvernement de la République de Croatie a élaboré un systèm</w:t>
      </w:r>
      <w:r w:rsidR="003C02FB" w:rsidRPr="005240BE">
        <w:rPr>
          <w:rFonts w:ascii="Times New Roman" w:hAnsi="Times New Roman"/>
        </w:rPr>
        <w:t>e intégré visant à réprimer les </w:t>
      </w:r>
      <w:r w:rsidRPr="005240BE">
        <w:rPr>
          <w:rFonts w:ascii="Times New Roman" w:hAnsi="Times New Roman"/>
        </w:rPr>
        <w:t>actes susmentionnés par l</w:t>
      </w:r>
      <w:r w:rsidR="00454F75" w:rsidRPr="005240BE">
        <w:rPr>
          <w:rFonts w:ascii="Times New Roman" w:hAnsi="Times New Roman"/>
        </w:rPr>
        <w:t>’</w:t>
      </w:r>
      <w:r w:rsidRPr="005240BE">
        <w:rPr>
          <w:rFonts w:ascii="Times New Roman" w:hAnsi="Times New Roman"/>
        </w:rPr>
        <w:t>établissement d</w:t>
      </w:r>
      <w:r w:rsidR="00454F75" w:rsidRPr="005240BE">
        <w:rPr>
          <w:rFonts w:ascii="Times New Roman" w:hAnsi="Times New Roman"/>
        </w:rPr>
        <w:t>’</w:t>
      </w:r>
      <w:r w:rsidRPr="005240BE">
        <w:rPr>
          <w:rFonts w:ascii="Times New Roman" w:hAnsi="Times New Roman"/>
        </w:rPr>
        <w:t>un mécanisme national de répression de la traite des personnes et le renforcement de la coopération internationale.</w:t>
      </w:r>
    </w:p>
    <w:p w:rsidR="007F25C2" w:rsidRPr="005240BE" w:rsidRDefault="007F25C2" w:rsidP="00C91EB2">
      <w:pPr>
        <w:spacing w:after="240"/>
        <w:rPr>
          <w:rFonts w:ascii="Times New Roman" w:hAnsi="Times New Roman"/>
        </w:rPr>
      </w:pPr>
      <w:r w:rsidRPr="005240BE">
        <w:rPr>
          <w:rFonts w:ascii="Times New Roman" w:hAnsi="Times New Roman"/>
        </w:rPr>
        <w:t>125.</w:t>
      </w:r>
      <w:r w:rsidRPr="005240BE">
        <w:rPr>
          <w:rFonts w:ascii="Times New Roman" w:hAnsi="Times New Roman"/>
        </w:rPr>
        <w:tab/>
        <w:t>Bien que la Croatie ait été présentée jusqu</w:t>
      </w:r>
      <w:r w:rsidR="00454F75" w:rsidRPr="005240BE">
        <w:rPr>
          <w:rFonts w:ascii="Times New Roman" w:hAnsi="Times New Roman"/>
        </w:rPr>
        <w:t>’</w:t>
      </w:r>
      <w:r w:rsidRPr="005240BE">
        <w:rPr>
          <w:rFonts w:ascii="Times New Roman" w:hAnsi="Times New Roman"/>
        </w:rPr>
        <w:t>à présent comme un pays de transit, certains indicateurs montrent qu</w:t>
      </w:r>
      <w:r w:rsidR="00454F75" w:rsidRPr="005240BE">
        <w:rPr>
          <w:rFonts w:ascii="Times New Roman" w:hAnsi="Times New Roman"/>
        </w:rPr>
        <w:t>’</w:t>
      </w:r>
      <w:r w:rsidRPr="005240BE">
        <w:rPr>
          <w:rFonts w:ascii="Times New Roman" w:hAnsi="Times New Roman"/>
        </w:rPr>
        <w:t>elle est à la fois un pays tant d</w:t>
      </w:r>
      <w:r w:rsidR="00454F75" w:rsidRPr="005240BE">
        <w:rPr>
          <w:rFonts w:ascii="Times New Roman" w:hAnsi="Times New Roman"/>
        </w:rPr>
        <w:t>’</w:t>
      </w:r>
      <w:r w:rsidRPr="005240BE">
        <w:rPr>
          <w:rFonts w:ascii="Times New Roman" w:hAnsi="Times New Roman"/>
        </w:rPr>
        <w:t>origine que de destination pour la traite des personnes. En outre, la Croatie est entourée par des pays dans lesquels la traite des personnes à des fins sexuelles, en particulier des femmes, est développée et généralisée.</w:t>
      </w:r>
    </w:p>
    <w:p w:rsidR="007F25C2" w:rsidRPr="005240BE" w:rsidRDefault="007F25C2" w:rsidP="00C91EB2">
      <w:pPr>
        <w:spacing w:after="240"/>
        <w:rPr>
          <w:rFonts w:ascii="Times New Roman" w:hAnsi="Times New Roman"/>
        </w:rPr>
      </w:pPr>
      <w:r w:rsidRPr="005240BE">
        <w:rPr>
          <w:rFonts w:ascii="Times New Roman" w:hAnsi="Times New Roman"/>
        </w:rPr>
        <w:t>126.</w:t>
      </w:r>
      <w:r w:rsidRPr="005240BE">
        <w:rPr>
          <w:rFonts w:ascii="Times New Roman" w:hAnsi="Times New Roman"/>
        </w:rPr>
        <w:tab/>
        <w:t>La traite des femmes à des fins sexuelles étant la forme la plus fréquente d</w:t>
      </w:r>
      <w:r w:rsidR="00454F75" w:rsidRPr="005240BE">
        <w:rPr>
          <w:rFonts w:ascii="Times New Roman" w:hAnsi="Times New Roman"/>
        </w:rPr>
        <w:t>’</w:t>
      </w:r>
      <w:r w:rsidRPr="005240BE">
        <w:rPr>
          <w:rFonts w:ascii="Times New Roman" w:hAnsi="Times New Roman"/>
        </w:rPr>
        <w:t>infraction pénale en matière de traite des personnes, il est par conséquent néc</w:t>
      </w:r>
      <w:r w:rsidR="003C02FB" w:rsidRPr="005240BE">
        <w:rPr>
          <w:rFonts w:ascii="Times New Roman" w:hAnsi="Times New Roman"/>
        </w:rPr>
        <w:t>essaire de s</w:t>
      </w:r>
      <w:r w:rsidR="00454F75" w:rsidRPr="005240BE">
        <w:rPr>
          <w:rFonts w:ascii="Times New Roman" w:hAnsi="Times New Roman"/>
        </w:rPr>
        <w:t>’</w:t>
      </w:r>
      <w:r w:rsidR="003C02FB" w:rsidRPr="005240BE">
        <w:rPr>
          <w:rFonts w:ascii="Times New Roman" w:hAnsi="Times New Roman"/>
        </w:rPr>
        <w:t>intéresser de près </w:t>
      </w:r>
      <w:r w:rsidRPr="005240BE">
        <w:rPr>
          <w:rFonts w:ascii="Times New Roman" w:hAnsi="Times New Roman"/>
        </w:rPr>
        <w:t>à la situation sociale des femmes, c</w:t>
      </w:r>
      <w:r w:rsidR="00454F75" w:rsidRPr="005240BE">
        <w:rPr>
          <w:rFonts w:ascii="Times New Roman" w:hAnsi="Times New Roman"/>
        </w:rPr>
        <w:t>’</w:t>
      </w:r>
      <w:r w:rsidRPr="005240BE">
        <w:rPr>
          <w:rFonts w:ascii="Times New Roman" w:hAnsi="Times New Roman"/>
        </w:rPr>
        <w:t>est-à-dire aux problème</w:t>
      </w:r>
      <w:r w:rsidR="003C02FB" w:rsidRPr="005240BE">
        <w:rPr>
          <w:rFonts w:ascii="Times New Roman" w:hAnsi="Times New Roman"/>
        </w:rPr>
        <w:t>s de pauvreté, de chômage et de </w:t>
      </w:r>
      <w:r w:rsidRPr="005240BE">
        <w:rPr>
          <w:rFonts w:ascii="Times New Roman" w:hAnsi="Times New Roman"/>
        </w:rPr>
        <w:t>violence à l</w:t>
      </w:r>
      <w:r w:rsidR="00454F75" w:rsidRPr="005240BE">
        <w:rPr>
          <w:rFonts w:ascii="Times New Roman" w:hAnsi="Times New Roman"/>
        </w:rPr>
        <w:t>’</w:t>
      </w:r>
      <w:r w:rsidRPr="005240BE">
        <w:rPr>
          <w:rFonts w:ascii="Times New Roman" w:hAnsi="Times New Roman"/>
        </w:rPr>
        <w:t>égard des femmes.</w:t>
      </w:r>
    </w:p>
    <w:p w:rsidR="007F25C2" w:rsidRPr="005240BE" w:rsidRDefault="007F25C2" w:rsidP="00C91EB2">
      <w:pPr>
        <w:spacing w:after="240"/>
        <w:rPr>
          <w:rFonts w:ascii="Times New Roman" w:hAnsi="Times New Roman"/>
        </w:rPr>
      </w:pPr>
      <w:r w:rsidRPr="005240BE">
        <w:rPr>
          <w:rFonts w:ascii="Times New Roman" w:hAnsi="Times New Roman"/>
        </w:rPr>
        <w:t>127.</w:t>
      </w:r>
      <w:r w:rsidRPr="005240BE">
        <w:rPr>
          <w:rFonts w:ascii="Times New Roman" w:hAnsi="Times New Roman"/>
        </w:rPr>
        <w:tab/>
        <w:t>Le 9 mai 2002, le Gouvernement de la République de Croatie a créé un Comité national pour la répression de la traite des personnes, création qui a été suivie la même année par l</w:t>
      </w:r>
      <w:r w:rsidR="00454F75" w:rsidRPr="005240BE">
        <w:rPr>
          <w:rFonts w:ascii="Times New Roman" w:hAnsi="Times New Roman"/>
        </w:rPr>
        <w:t>’</w:t>
      </w:r>
      <w:r w:rsidRPr="005240BE">
        <w:rPr>
          <w:rFonts w:ascii="Times New Roman" w:hAnsi="Times New Roman"/>
        </w:rPr>
        <w:t>établissement du Plan national pour la répression de la traite des personnes, puis par le Programme national 2005-2008 pour la répression de la traite des personnes, assorti d</w:t>
      </w:r>
      <w:r w:rsidR="00454F75" w:rsidRPr="005240BE">
        <w:rPr>
          <w:rFonts w:ascii="Times New Roman" w:hAnsi="Times New Roman"/>
        </w:rPr>
        <w:t>’</w:t>
      </w:r>
      <w:r w:rsidRPr="005240BE">
        <w:rPr>
          <w:rFonts w:ascii="Times New Roman" w:hAnsi="Times New Roman"/>
        </w:rPr>
        <w:t>un plan opérationnel pour chaque année. Aux niveaux national et international, le Gouvernement s</w:t>
      </w:r>
      <w:r w:rsidR="00454F75" w:rsidRPr="005240BE">
        <w:rPr>
          <w:rFonts w:ascii="Times New Roman" w:hAnsi="Times New Roman"/>
        </w:rPr>
        <w:t>’</w:t>
      </w:r>
      <w:r w:rsidRPr="005240BE">
        <w:rPr>
          <w:rFonts w:ascii="Times New Roman" w:hAnsi="Times New Roman"/>
        </w:rPr>
        <w:t>est ainsi associé à la lutte organisée contre la traite des personnes. À ce jour, le Gouvernement de la République de Croatie a adopté des plans opérationnels pour 2005, 2006 et 2008.</w:t>
      </w:r>
    </w:p>
    <w:p w:rsidR="007F25C2" w:rsidRPr="005240BE" w:rsidRDefault="007F25C2" w:rsidP="00C91EB2">
      <w:pPr>
        <w:spacing w:after="240"/>
        <w:rPr>
          <w:rFonts w:ascii="Times New Roman" w:hAnsi="Times New Roman"/>
        </w:rPr>
      </w:pPr>
      <w:r w:rsidRPr="005240BE">
        <w:rPr>
          <w:rFonts w:ascii="Times New Roman" w:hAnsi="Times New Roman"/>
        </w:rPr>
        <w:t>128.</w:t>
      </w:r>
      <w:r w:rsidRPr="005240BE">
        <w:rPr>
          <w:rFonts w:ascii="Times New Roman" w:hAnsi="Times New Roman"/>
        </w:rPr>
        <w:tab/>
        <w:t>Les victimes, qui sont le plus souvent des femmes, ont bénéficié d</w:t>
      </w:r>
      <w:r w:rsidR="00454F75" w:rsidRPr="005240BE">
        <w:rPr>
          <w:rFonts w:ascii="Times New Roman" w:hAnsi="Times New Roman"/>
        </w:rPr>
        <w:t>’</w:t>
      </w:r>
      <w:r w:rsidRPr="005240BE">
        <w:rPr>
          <w:rFonts w:ascii="Times New Roman" w:hAnsi="Times New Roman"/>
        </w:rPr>
        <w:t>une aide psychologique, sociale, médicale et juridique ainsi que d</w:t>
      </w:r>
      <w:r w:rsidR="00454F75" w:rsidRPr="005240BE">
        <w:rPr>
          <w:rFonts w:ascii="Times New Roman" w:hAnsi="Times New Roman"/>
        </w:rPr>
        <w:t>’</w:t>
      </w:r>
      <w:r w:rsidRPr="005240BE">
        <w:rPr>
          <w:rFonts w:ascii="Times New Roman" w:hAnsi="Times New Roman"/>
        </w:rPr>
        <w:t>un hébergement dans le refuge officiel créé dans le respect des normes internationales les plus modernes, ou dans des centres alternatifs d</w:t>
      </w:r>
      <w:r w:rsidR="00454F75" w:rsidRPr="005240BE">
        <w:rPr>
          <w:rFonts w:ascii="Times New Roman" w:hAnsi="Times New Roman"/>
        </w:rPr>
        <w:t>’</w:t>
      </w:r>
      <w:r w:rsidRPr="005240BE">
        <w:rPr>
          <w:rFonts w:ascii="Times New Roman" w:hAnsi="Times New Roman"/>
        </w:rPr>
        <w:t>accueil dûment équipés, dont les coûts sont supportés par l</w:t>
      </w:r>
      <w:r w:rsidR="00454F75" w:rsidRPr="005240BE">
        <w:rPr>
          <w:rFonts w:ascii="Times New Roman" w:hAnsi="Times New Roman"/>
        </w:rPr>
        <w:t>’</w:t>
      </w:r>
      <w:r w:rsidRPr="005240BE">
        <w:rPr>
          <w:rFonts w:ascii="Times New Roman" w:hAnsi="Times New Roman"/>
        </w:rPr>
        <w:t>État.</w:t>
      </w:r>
    </w:p>
    <w:p w:rsidR="007F25C2" w:rsidRPr="005240BE" w:rsidRDefault="007F25C2" w:rsidP="00C91EB2">
      <w:pPr>
        <w:spacing w:after="240"/>
        <w:rPr>
          <w:rFonts w:ascii="Times New Roman" w:hAnsi="Times New Roman"/>
        </w:rPr>
      </w:pPr>
      <w:r w:rsidRPr="005240BE">
        <w:rPr>
          <w:rFonts w:ascii="Times New Roman" w:hAnsi="Times New Roman"/>
        </w:rPr>
        <w:t>129.</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éducation des groupes cibles participant aux activités liées à la répression de la traite des personnes (en particulier des femmes et des enfants) est un facteur important pour l</w:t>
      </w:r>
      <w:r w:rsidR="00454F75" w:rsidRPr="005240BE">
        <w:rPr>
          <w:rFonts w:ascii="Times New Roman" w:hAnsi="Times New Roman"/>
        </w:rPr>
        <w:t>’</w:t>
      </w:r>
      <w:r w:rsidRPr="005240BE">
        <w:rPr>
          <w:rFonts w:ascii="Times New Roman" w:hAnsi="Times New Roman"/>
        </w:rPr>
        <w:t>amélioration de l</w:t>
      </w:r>
      <w:r w:rsidR="00454F75" w:rsidRPr="005240BE">
        <w:rPr>
          <w:rFonts w:ascii="Times New Roman" w:hAnsi="Times New Roman"/>
        </w:rPr>
        <w:t>’</w:t>
      </w:r>
      <w:r w:rsidRPr="005240BE">
        <w:rPr>
          <w:rFonts w:ascii="Times New Roman" w:hAnsi="Times New Roman"/>
        </w:rPr>
        <w:t>efficacité de la répression. L</w:t>
      </w:r>
      <w:r w:rsidR="00454F75" w:rsidRPr="005240BE">
        <w:rPr>
          <w:rFonts w:ascii="Times New Roman" w:hAnsi="Times New Roman"/>
        </w:rPr>
        <w:t>’</w:t>
      </w:r>
      <w:r w:rsidRPr="005240BE">
        <w:rPr>
          <w:rFonts w:ascii="Times New Roman" w:hAnsi="Times New Roman"/>
        </w:rPr>
        <w:t>objectif est de disposer sur le plan théorique et pratique de fonctionnaires qualifiés capables de développer leurs connaissances en matière de traite des personnes et de produire des informations spécialisées conformément aux normes de la Communauté européenne.</w:t>
      </w:r>
    </w:p>
    <w:p w:rsidR="007F25C2" w:rsidRPr="005240BE" w:rsidRDefault="007F25C2" w:rsidP="00C91EB2">
      <w:pPr>
        <w:spacing w:after="240"/>
        <w:rPr>
          <w:rFonts w:ascii="Times New Roman" w:hAnsi="Times New Roman"/>
        </w:rPr>
      </w:pPr>
      <w:r w:rsidRPr="005240BE">
        <w:rPr>
          <w:rFonts w:ascii="Times New Roman" w:hAnsi="Times New Roman"/>
        </w:rPr>
        <w:t>130.</w:t>
      </w:r>
      <w:r w:rsidRPr="005240BE">
        <w:rPr>
          <w:rFonts w:ascii="Times New Roman" w:hAnsi="Times New Roman"/>
        </w:rPr>
        <w:tab/>
        <w:t>La majeure partie des activités du Gouvernement de la République de Croatie porte sur le renforcement des capacités des ONG nationales, aux fins d</w:t>
      </w:r>
      <w:r w:rsidR="00454F75" w:rsidRPr="005240BE">
        <w:rPr>
          <w:rFonts w:ascii="Times New Roman" w:hAnsi="Times New Roman"/>
        </w:rPr>
        <w:t>’</w:t>
      </w:r>
      <w:r w:rsidRPr="005240BE">
        <w:rPr>
          <w:rFonts w:ascii="Times New Roman" w:hAnsi="Times New Roman"/>
        </w:rPr>
        <w:t>échanger des expériences et des informations sur les activités des ONG elles-mêmes et d</w:t>
      </w:r>
      <w:r w:rsidR="00454F75" w:rsidRPr="005240BE">
        <w:rPr>
          <w:rFonts w:ascii="Times New Roman" w:hAnsi="Times New Roman"/>
        </w:rPr>
        <w:t>’</w:t>
      </w:r>
      <w:r w:rsidRPr="005240BE">
        <w:rPr>
          <w:rFonts w:ascii="Times New Roman" w:hAnsi="Times New Roman"/>
        </w:rPr>
        <w:t>instaurer une meilleure coopération avec les organismes publics et les organisations internationales.</w:t>
      </w:r>
    </w:p>
    <w:p w:rsidR="007F25C2" w:rsidRPr="005240BE" w:rsidRDefault="007F25C2" w:rsidP="00C91EB2">
      <w:pPr>
        <w:spacing w:after="240"/>
        <w:rPr>
          <w:rFonts w:ascii="Times New Roman" w:hAnsi="Times New Roman"/>
        </w:rPr>
      </w:pPr>
      <w:r w:rsidRPr="005240BE">
        <w:rPr>
          <w:rFonts w:ascii="Times New Roman" w:hAnsi="Times New Roman"/>
        </w:rPr>
        <w:t>131.</w:t>
      </w:r>
      <w:r w:rsidRPr="005240BE">
        <w:rPr>
          <w:rFonts w:ascii="Times New Roman" w:hAnsi="Times New Roman"/>
        </w:rPr>
        <w:tab/>
        <w:t>Dans le cadre du Comité national, un Groupe de travail spécial pour la répression de la traite des enfants a été créé. Le Programme national 2005-2008 pour la répression de la traite des personnes du Gouvernement de la République de Croatie s</w:t>
      </w:r>
      <w:r w:rsidR="00454F75" w:rsidRPr="005240BE">
        <w:rPr>
          <w:rFonts w:ascii="Times New Roman" w:hAnsi="Times New Roman"/>
        </w:rPr>
        <w:t>’</w:t>
      </w:r>
      <w:r w:rsidRPr="005240BE">
        <w:rPr>
          <w:rFonts w:ascii="Times New Roman" w:hAnsi="Times New Roman"/>
        </w:rPr>
        <w:t>emploie à accorder une attention particulière à la répression de la traite des enfants et estime que les enfants constituent un groupe spécial et particulièrement vulnérable. Le Groupe de travail a préparé le Plan national pour la répression de la traite des enfants qui couvre la période allant d</w:t>
      </w:r>
      <w:r w:rsidR="00454F75" w:rsidRPr="005240BE">
        <w:rPr>
          <w:rFonts w:ascii="Times New Roman" w:hAnsi="Times New Roman"/>
        </w:rPr>
        <w:t>’</w:t>
      </w:r>
      <w:r w:rsidRPr="005240BE">
        <w:rPr>
          <w:rFonts w:ascii="Times New Roman" w:hAnsi="Times New Roman"/>
        </w:rPr>
        <w:t>octobre 2005 à décembre 2007. Le Gouvernement de la République de Croatie a adopté le Plan national 2005-2007 pour la répression de la traite des enfants. Le Ministère de l</w:t>
      </w:r>
      <w:r w:rsidR="00454F75" w:rsidRPr="005240BE">
        <w:rPr>
          <w:rFonts w:ascii="Times New Roman" w:hAnsi="Times New Roman"/>
        </w:rPr>
        <w:t>’</w:t>
      </w:r>
      <w:r w:rsidRPr="005240BE">
        <w:rPr>
          <w:rFonts w:ascii="Times New Roman" w:hAnsi="Times New Roman"/>
        </w:rPr>
        <w:t>intérieur a pa</w:t>
      </w:r>
      <w:r w:rsidR="003C02FB" w:rsidRPr="005240BE">
        <w:rPr>
          <w:rFonts w:ascii="Times New Roman" w:hAnsi="Times New Roman"/>
        </w:rPr>
        <w:t>rticipé activement à la mise en </w:t>
      </w:r>
      <w:r w:rsidRPr="005240BE">
        <w:rPr>
          <w:rFonts w:ascii="Times New Roman" w:hAnsi="Times New Roman"/>
        </w:rPr>
        <w:t>œuvre du Plan opérationnel pour la répression de la traite des personnes en intensifiant sa coopération avec d</w:t>
      </w:r>
      <w:r w:rsidR="00454F75" w:rsidRPr="005240BE">
        <w:rPr>
          <w:rFonts w:ascii="Times New Roman" w:hAnsi="Times New Roman"/>
        </w:rPr>
        <w:t>’</w:t>
      </w:r>
      <w:r w:rsidRPr="005240BE">
        <w:rPr>
          <w:rFonts w:ascii="Times New Roman" w:hAnsi="Times New Roman"/>
        </w:rPr>
        <w:t xml:space="preserve">autres ministères, les ONG et les organisations internationales. </w:t>
      </w:r>
    </w:p>
    <w:p w:rsidR="007F25C2" w:rsidRPr="005240BE" w:rsidRDefault="007F25C2" w:rsidP="00C91EB2">
      <w:pPr>
        <w:spacing w:after="240"/>
        <w:rPr>
          <w:rFonts w:ascii="Times New Roman" w:hAnsi="Times New Roman"/>
        </w:rPr>
      </w:pPr>
      <w:r w:rsidRPr="005240BE">
        <w:rPr>
          <w:rFonts w:ascii="Times New Roman" w:hAnsi="Times New Roman"/>
        </w:rPr>
        <w:t>132.</w:t>
      </w:r>
      <w:r w:rsidRPr="005240BE">
        <w:rPr>
          <w:rFonts w:ascii="Times New Roman" w:hAnsi="Times New Roman"/>
        </w:rPr>
        <w:tab/>
        <w:t>En juillet 2005, dans le cadre de la directive de la Direction de l</w:t>
      </w:r>
      <w:r w:rsidR="003C02FB" w:rsidRPr="005240BE">
        <w:rPr>
          <w:rFonts w:ascii="Times New Roman" w:hAnsi="Times New Roman"/>
        </w:rPr>
        <w:t>a police, le projet multimodule</w:t>
      </w:r>
      <w:r w:rsidR="009E5C71">
        <w:rPr>
          <w:rFonts w:ascii="Times New Roman" w:hAnsi="Times New Roman"/>
        </w:rPr>
        <w:t xml:space="preserve"> biennal intitulé «</w:t>
      </w:r>
      <w:r w:rsidRPr="005240BE">
        <w:rPr>
          <w:rFonts w:ascii="Times New Roman" w:hAnsi="Times New Roman"/>
        </w:rPr>
        <w:t>R</w:t>
      </w:r>
      <w:r w:rsidR="009E5C71">
        <w:rPr>
          <w:rFonts w:ascii="Times New Roman" w:hAnsi="Times New Roman"/>
        </w:rPr>
        <w:t>éprimer la traite des personnes</w:t>
      </w:r>
      <w:r w:rsidRPr="005240BE">
        <w:rPr>
          <w:rFonts w:ascii="Times New Roman" w:hAnsi="Times New Roman"/>
        </w:rPr>
        <w:t>» a été mené à bien et mis en</w:t>
      </w:r>
      <w:r w:rsidR="003C02FB" w:rsidRPr="005240BE">
        <w:rPr>
          <w:rFonts w:ascii="Times New Roman" w:hAnsi="Times New Roman"/>
        </w:rPr>
        <w:t> </w:t>
      </w:r>
      <w:r w:rsidRPr="005240BE">
        <w:rPr>
          <w:rFonts w:ascii="Times New Roman" w:hAnsi="Times New Roman"/>
        </w:rPr>
        <w:t>œuvre en coopération avec le ministère public de la République</w:t>
      </w:r>
      <w:r w:rsidR="003C02FB" w:rsidRPr="005240BE">
        <w:rPr>
          <w:rFonts w:ascii="Times New Roman" w:hAnsi="Times New Roman"/>
        </w:rPr>
        <w:t xml:space="preserve"> de Croatie et la Mission de la </w:t>
      </w:r>
      <w:r w:rsidRPr="005240BE">
        <w:rPr>
          <w:rFonts w:ascii="Times New Roman" w:hAnsi="Times New Roman"/>
        </w:rPr>
        <w:t>République de Croatie de l</w:t>
      </w:r>
      <w:r w:rsidR="00454F75" w:rsidRPr="005240BE">
        <w:rPr>
          <w:rFonts w:ascii="Times New Roman" w:hAnsi="Times New Roman"/>
        </w:rPr>
        <w:t>’</w:t>
      </w:r>
      <w:r w:rsidRPr="005240BE">
        <w:rPr>
          <w:rFonts w:ascii="Times New Roman" w:hAnsi="Times New Roman"/>
        </w:rPr>
        <w:t>Organisation internationale pour les migrations. Vingt-six fonctionnaires de police travaillant à la répression de la traite des personnes ont participé au projet. Fin juin, lorsque le projet est parvenu à son terme, une conférence de presse a été organisée qui a permis au public de se familiariser avec le contenu professionnel du Programme visant à prévenir et réprimer la traite des personnes (publié sur le site Web du Ministère de l</w:t>
      </w:r>
      <w:r w:rsidR="00454F75" w:rsidRPr="005240BE">
        <w:rPr>
          <w:rFonts w:ascii="Times New Roman" w:hAnsi="Times New Roman"/>
        </w:rPr>
        <w:t>’</w:t>
      </w:r>
      <w:r w:rsidRPr="005240BE">
        <w:rPr>
          <w:rFonts w:ascii="Times New Roman" w:hAnsi="Times New Roman"/>
        </w:rPr>
        <w:t>intérieur). Les fonctionnaires de police ont pris part à de multiples programmes de radio et de télévision consacrés à la prévention des crimes de traite des personnes, ce qui a indubitablement contribué à faire mieux connaître le problème à la population comme, par ailleurs, à sensibiliser davantage à cette question les victimes potentielles de la traite des personnes.</w:t>
      </w:r>
    </w:p>
    <w:p w:rsidR="007F25C2" w:rsidRPr="005240BE" w:rsidRDefault="007F25C2" w:rsidP="00C91EB2">
      <w:pPr>
        <w:spacing w:after="240"/>
        <w:rPr>
          <w:rFonts w:ascii="Times New Roman" w:hAnsi="Times New Roman"/>
        </w:rPr>
      </w:pPr>
      <w:r w:rsidRPr="005240BE">
        <w:rPr>
          <w:rFonts w:ascii="Times New Roman" w:hAnsi="Times New Roman"/>
        </w:rPr>
        <w:t>133.</w:t>
      </w:r>
      <w:r w:rsidRPr="005240BE">
        <w:rPr>
          <w:rFonts w:ascii="Times New Roman" w:hAnsi="Times New Roman"/>
        </w:rPr>
        <w:tab/>
        <w:t>Conformément au Protocole facultatif à la Convention des Nations Unies relative aux droits de l</w:t>
      </w:r>
      <w:r w:rsidR="00454F75" w:rsidRPr="005240BE">
        <w:rPr>
          <w:rFonts w:ascii="Times New Roman" w:hAnsi="Times New Roman"/>
        </w:rPr>
        <w:t>’</w:t>
      </w:r>
      <w:r w:rsidRPr="005240BE">
        <w:rPr>
          <w:rFonts w:ascii="Times New Roman" w:hAnsi="Times New Roman"/>
        </w:rPr>
        <w:t>enfant concernant la vente d</w:t>
      </w:r>
      <w:r w:rsidR="00454F75" w:rsidRPr="005240BE">
        <w:rPr>
          <w:rFonts w:ascii="Times New Roman" w:hAnsi="Times New Roman"/>
        </w:rPr>
        <w:t>’</w:t>
      </w:r>
      <w:r w:rsidRPr="005240BE">
        <w:rPr>
          <w:rFonts w:ascii="Times New Roman" w:hAnsi="Times New Roman"/>
        </w:rPr>
        <w:t>enfants, la prostitution des enfants et la pornographie mettant en scène des enfants, on entend par vente d</w:t>
      </w:r>
      <w:r w:rsidR="00454F75" w:rsidRPr="005240BE">
        <w:rPr>
          <w:rFonts w:ascii="Times New Roman" w:hAnsi="Times New Roman"/>
        </w:rPr>
        <w:t>’</w:t>
      </w:r>
      <w:r w:rsidRPr="005240BE">
        <w:rPr>
          <w:rFonts w:ascii="Times New Roman" w:hAnsi="Times New Roman"/>
        </w:rPr>
        <w:t>enfants tout acte ou toute transaction en vertu desquels un enfant est remis par toute personne ou tout groupe de personnes à une autre personne ou un autre groupe contre rémunération ou tout autre avantage. En définissant la traite des enfants, le Protocole, qui est en vigueur en République de Croatie, interdit la vente d</w:t>
      </w:r>
      <w:r w:rsidR="00454F75" w:rsidRPr="005240BE">
        <w:rPr>
          <w:rFonts w:ascii="Times New Roman" w:hAnsi="Times New Roman"/>
        </w:rPr>
        <w:t>’</w:t>
      </w:r>
      <w:r w:rsidRPr="005240BE">
        <w:rPr>
          <w:rFonts w:ascii="Times New Roman" w:hAnsi="Times New Roman"/>
        </w:rPr>
        <w:t>enfants, la prostitution des enfants et la pornographie mettant en scène des enfants, la Croatie observant ainsi les normes minimales établies par le Protocole.</w:t>
      </w:r>
    </w:p>
    <w:p w:rsidR="007F25C2" w:rsidRPr="005240BE" w:rsidRDefault="007F25C2" w:rsidP="00C91EB2">
      <w:pPr>
        <w:spacing w:after="240"/>
        <w:rPr>
          <w:rFonts w:ascii="Times New Roman" w:hAnsi="Times New Roman"/>
        </w:rPr>
      </w:pPr>
      <w:r w:rsidRPr="005240BE">
        <w:rPr>
          <w:rFonts w:ascii="Times New Roman" w:hAnsi="Times New Roman"/>
        </w:rPr>
        <w:t>134.</w:t>
      </w:r>
      <w:r w:rsidRPr="005240BE">
        <w:rPr>
          <w:rFonts w:ascii="Times New Roman" w:hAnsi="Times New Roman"/>
        </w:rPr>
        <w:tab/>
        <w:t>Ainsi qu</w:t>
      </w:r>
      <w:r w:rsidR="00454F75" w:rsidRPr="005240BE">
        <w:rPr>
          <w:rFonts w:ascii="Times New Roman" w:hAnsi="Times New Roman"/>
        </w:rPr>
        <w:t>’</w:t>
      </w:r>
      <w:r w:rsidRPr="005240BE">
        <w:rPr>
          <w:rFonts w:ascii="Times New Roman" w:hAnsi="Times New Roman"/>
        </w:rPr>
        <w:t>il ressort de la définition de la traite des enfants donnée par le Protocole, il est indifférent pour la constitution de cette infraction qu</w:t>
      </w:r>
      <w:r w:rsidR="00454F75" w:rsidRPr="005240BE">
        <w:rPr>
          <w:rFonts w:ascii="Times New Roman" w:hAnsi="Times New Roman"/>
        </w:rPr>
        <w:t>’</w:t>
      </w:r>
      <w:r w:rsidRPr="005240BE">
        <w:rPr>
          <w:rFonts w:ascii="Times New Roman" w:hAnsi="Times New Roman"/>
        </w:rPr>
        <w:t>elle ait été ou non commise par le recours à la force, l</w:t>
      </w:r>
      <w:r w:rsidR="00454F75" w:rsidRPr="005240BE">
        <w:rPr>
          <w:rFonts w:ascii="Times New Roman" w:hAnsi="Times New Roman"/>
        </w:rPr>
        <w:t>’</w:t>
      </w:r>
      <w:r w:rsidRPr="005240BE">
        <w:rPr>
          <w:rFonts w:ascii="Times New Roman" w:hAnsi="Times New Roman"/>
        </w:rPr>
        <w:t>enlèvement, la violence, la menace, la fraude ou l</w:t>
      </w:r>
      <w:r w:rsidR="00454F75" w:rsidRPr="005240BE">
        <w:rPr>
          <w:rFonts w:ascii="Times New Roman" w:hAnsi="Times New Roman"/>
        </w:rPr>
        <w:t>’</w:t>
      </w:r>
      <w:r w:rsidRPr="005240BE">
        <w:rPr>
          <w:rFonts w:ascii="Times New Roman" w:hAnsi="Times New Roman"/>
        </w:rPr>
        <w:t>abus d</w:t>
      </w:r>
      <w:r w:rsidR="00454F75" w:rsidRPr="005240BE">
        <w:rPr>
          <w:rFonts w:ascii="Times New Roman" w:hAnsi="Times New Roman"/>
        </w:rPr>
        <w:t>’</w:t>
      </w:r>
      <w:r w:rsidRPr="005240BE">
        <w:rPr>
          <w:rFonts w:ascii="Times New Roman" w:hAnsi="Times New Roman"/>
        </w:rPr>
        <w:t>autorité ou d</w:t>
      </w:r>
      <w:r w:rsidR="00454F75" w:rsidRPr="005240BE">
        <w:rPr>
          <w:rFonts w:ascii="Times New Roman" w:hAnsi="Times New Roman"/>
        </w:rPr>
        <w:t>’</w:t>
      </w:r>
      <w:r w:rsidRPr="005240BE">
        <w:rPr>
          <w:rFonts w:ascii="Times New Roman" w:hAnsi="Times New Roman"/>
        </w:rPr>
        <w:t>une position de vulnérabilité, ou que l</w:t>
      </w:r>
      <w:r w:rsidR="00454F75" w:rsidRPr="005240BE">
        <w:rPr>
          <w:rFonts w:ascii="Times New Roman" w:hAnsi="Times New Roman"/>
        </w:rPr>
        <w:t>’</w:t>
      </w:r>
      <w:r w:rsidRPr="005240BE">
        <w:rPr>
          <w:rFonts w:ascii="Times New Roman" w:hAnsi="Times New Roman"/>
        </w:rPr>
        <w:t>enfant ait ou non consenti à une forme particulière d</w:t>
      </w:r>
      <w:r w:rsidR="00454F75" w:rsidRPr="005240BE">
        <w:rPr>
          <w:rFonts w:ascii="Times New Roman" w:hAnsi="Times New Roman"/>
        </w:rPr>
        <w:t>’</w:t>
      </w:r>
      <w:r w:rsidRPr="005240BE">
        <w:rPr>
          <w:rFonts w:ascii="Times New Roman" w:hAnsi="Times New Roman"/>
        </w:rPr>
        <w:t>exploitation considérée comme pertinente.</w:t>
      </w:r>
    </w:p>
    <w:p w:rsidR="007F25C2" w:rsidRPr="005240BE" w:rsidRDefault="007F25C2" w:rsidP="00C91EB2">
      <w:pPr>
        <w:spacing w:after="240"/>
        <w:rPr>
          <w:rFonts w:ascii="Times New Roman" w:hAnsi="Times New Roman"/>
        </w:rPr>
      </w:pPr>
      <w:r w:rsidRPr="005240BE">
        <w:rPr>
          <w:rFonts w:ascii="Times New Roman" w:hAnsi="Times New Roman"/>
        </w:rPr>
        <w:t>135.</w:t>
      </w:r>
      <w:r w:rsidRPr="005240BE">
        <w:rPr>
          <w:rFonts w:ascii="Times New Roman" w:hAnsi="Times New Roman"/>
        </w:rPr>
        <w:tab/>
        <w:t>La traite des enfants est étroitement liée à leur exploitation ultérieure, laquelle porte atteinte à leur dignité et à leurs droits de l</w:t>
      </w:r>
      <w:r w:rsidR="00454F75" w:rsidRPr="005240BE">
        <w:rPr>
          <w:rFonts w:ascii="Times New Roman" w:hAnsi="Times New Roman"/>
        </w:rPr>
        <w:t>’</w:t>
      </w:r>
      <w:r w:rsidRPr="005240BE">
        <w:rPr>
          <w:rFonts w:ascii="Times New Roman" w:hAnsi="Times New Roman"/>
        </w:rPr>
        <w:t>homme. Malheureusement, l</w:t>
      </w:r>
      <w:r w:rsidR="00454F75" w:rsidRPr="005240BE">
        <w:rPr>
          <w:rFonts w:ascii="Times New Roman" w:hAnsi="Times New Roman"/>
        </w:rPr>
        <w:t>’</w:t>
      </w:r>
      <w:r w:rsidRPr="005240BE">
        <w:rPr>
          <w:rFonts w:ascii="Times New Roman" w:hAnsi="Times New Roman"/>
        </w:rPr>
        <w:t>augmentation de la demande de services à la faveur desquels les enfants font l</w:t>
      </w:r>
      <w:r w:rsidR="00454F75" w:rsidRPr="005240BE">
        <w:rPr>
          <w:rFonts w:ascii="Times New Roman" w:hAnsi="Times New Roman"/>
        </w:rPr>
        <w:t>’</w:t>
      </w:r>
      <w:r w:rsidRPr="005240BE">
        <w:rPr>
          <w:rFonts w:ascii="Times New Roman" w:hAnsi="Times New Roman"/>
        </w:rPr>
        <w:t>objet d</w:t>
      </w:r>
      <w:r w:rsidR="00454F75" w:rsidRPr="005240BE">
        <w:rPr>
          <w:rFonts w:ascii="Times New Roman" w:hAnsi="Times New Roman"/>
        </w:rPr>
        <w:t>’</w:t>
      </w:r>
      <w:r w:rsidRPr="005240BE">
        <w:rPr>
          <w:rFonts w:ascii="Times New Roman" w:hAnsi="Times New Roman"/>
        </w:rPr>
        <w:t>abus et deviennent victimes de la traite est la principale cause de ce phénomène. Les enfants qui deviennent les victimes de la traite nationale et internationale des personnes sont en général issus de familles socialement vulnérables et peu instruites, dans lesquelles ils sont souvent livrés à eux-mêmes. Les enfants victimes de la traite et leurs parents n</w:t>
      </w:r>
      <w:r w:rsidR="00454F75" w:rsidRPr="005240BE">
        <w:rPr>
          <w:rFonts w:ascii="Times New Roman" w:hAnsi="Times New Roman"/>
        </w:rPr>
        <w:t>’</w:t>
      </w:r>
      <w:r w:rsidRPr="005240BE">
        <w:rPr>
          <w:rFonts w:ascii="Times New Roman" w:hAnsi="Times New Roman"/>
        </w:rPr>
        <w:t>ont pas suffisamment accès aux informations qui leur permettraient de reconnaître les dangers encourus.</w:t>
      </w:r>
    </w:p>
    <w:p w:rsidR="007F25C2" w:rsidRPr="005240BE" w:rsidRDefault="007F25C2" w:rsidP="00C91EB2">
      <w:pPr>
        <w:spacing w:after="240"/>
        <w:rPr>
          <w:rFonts w:ascii="Times New Roman" w:hAnsi="Times New Roman"/>
        </w:rPr>
      </w:pPr>
      <w:r w:rsidRPr="005240BE">
        <w:rPr>
          <w:rFonts w:ascii="Times New Roman" w:hAnsi="Times New Roman"/>
        </w:rPr>
        <w:t>136.</w:t>
      </w:r>
      <w:r w:rsidRPr="005240BE">
        <w:rPr>
          <w:rFonts w:ascii="Times New Roman" w:hAnsi="Times New Roman"/>
        </w:rPr>
        <w:tab/>
        <w:t>Le Plan national pour la répression de la traite des enfants a été adopté pour la période allant du 1</w:t>
      </w:r>
      <w:r w:rsidRPr="005240BE">
        <w:rPr>
          <w:rFonts w:ascii="Times New Roman" w:hAnsi="Times New Roman"/>
          <w:vertAlign w:val="superscript"/>
        </w:rPr>
        <w:t>er</w:t>
      </w:r>
      <w:r w:rsidRPr="005240BE">
        <w:rPr>
          <w:rFonts w:ascii="Times New Roman" w:hAnsi="Times New Roman"/>
        </w:rPr>
        <w:t xml:space="preserve"> octobre 2005 au 31 décembre 2007. Les volets du Plan sont les suivants</w:t>
      </w:r>
      <w:r w:rsidR="009E2CE5" w:rsidRPr="005240BE">
        <w:rPr>
          <w:rFonts w:ascii="Times New Roman" w:hAnsi="Times New Roman"/>
        </w:rPr>
        <w:t>:</w:t>
      </w:r>
      <w:r w:rsidRPr="005240BE">
        <w:rPr>
          <w:rFonts w:ascii="Times New Roman" w:hAnsi="Times New Roman"/>
        </w:rPr>
        <w:t xml:space="preserve"> cadre légal</w:t>
      </w:r>
      <w:r w:rsidR="00DC5B7A" w:rsidRPr="005240BE">
        <w:rPr>
          <w:rFonts w:ascii="Times New Roman" w:hAnsi="Times New Roman"/>
        </w:rPr>
        <w:t>;</w:t>
      </w:r>
      <w:r w:rsidRPr="005240BE">
        <w:rPr>
          <w:rFonts w:ascii="Times New Roman" w:hAnsi="Times New Roman"/>
        </w:rPr>
        <w:t xml:space="preserve"> identification des victimes</w:t>
      </w:r>
      <w:r w:rsidR="00DC5B7A" w:rsidRPr="005240BE">
        <w:rPr>
          <w:rFonts w:ascii="Times New Roman" w:hAnsi="Times New Roman"/>
        </w:rPr>
        <w:t>;</w:t>
      </w:r>
      <w:r w:rsidRPr="005240BE">
        <w:rPr>
          <w:rFonts w:ascii="Times New Roman" w:hAnsi="Times New Roman"/>
        </w:rPr>
        <w:t xml:space="preserve"> détection, mise en examen et sanction des auteurs de crimes de traite des personnes</w:t>
      </w:r>
      <w:r w:rsidR="00DC5B7A" w:rsidRPr="005240BE">
        <w:rPr>
          <w:rFonts w:ascii="Times New Roman" w:hAnsi="Times New Roman"/>
        </w:rPr>
        <w:t>;</w:t>
      </w:r>
      <w:r w:rsidRPr="005240BE">
        <w:rPr>
          <w:rFonts w:ascii="Times New Roman" w:hAnsi="Times New Roman"/>
        </w:rPr>
        <w:t xml:space="preserve"> aide et protection aux victimes</w:t>
      </w:r>
      <w:r w:rsidR="00DC5B7A" w:rsidRPr="005240BE">
        <w:rPr>
          <w:rFonts w:ascii="Times New Roman" w:hAnsi="Times New Roman"/>
        </w:rPr>
        <w:t>;</w:t>
      </w:r>
      <w:r w:rsidRPr="005240BE">
        <w:rPr>
          <w:rFonts w:ascii="Times New Roman" w:hAnsi="Times New Roman"/>
        </w:rPr>
        <w:t xml:space="preserve"> prévention</w:t>
      </w:r>
      <w:r w:rsidR="00DC5B7A" w:rsidRPr="005240BE">
        <w:rPr>
          <w:rFonts w:ascii="Times New Roman" w:hAnsi="Times New Roman"/>
        </w:rPr>
        <w:t>;</w:t>
      </w:r>
      <w:r w:rsidRPr="005240BE">
        <w:rPr>
          <w:rFonts w:ascii="Times New Roman" w:hAnsi="Times New Roman"/>
        </w:rPr>
        <w:t xml:space="preserve"> éducation</w:t>
      </w:r>
      <w:r w:rsidR="00DC5B7A" w:rsidRPr="005240BE">
        <w:rPr>
          <w:rFonts w:ascii="Times New Roman" w:hAnsi="Times New Roman"/>
        </w:rPr>
        <w:t>;</w:t>
      </w:r>
      <w:r w:rsidRPr="005240BE">
        <w:rPr>
          <w:rFonts w:ascii="Times New Roman" w:hAnsi="Times New Roman"/>
        </w:rPr>
        <w:t xml:space="preserve"> coopération internationale et coordination des activités.</w:t>
      </w:r>
    </w:p>
    <w:p w:rsidR="007F25C2" w:rsidRPr="005240BE" w:rsidRDefault="007F25C2" w:rsidP="00C91EB2">
      <w:pPr>
        <w:spacing w:after="240"/>
        <w:rPr>
          <w:rFonts w:ascii="Times New Roman" w:hAnsi="Times New Roman"/>
        </w:rPr>
      </w:pPr>
      <w:r w:rsidRPr="005240BE">
        <w:rPr>
          <w:rFonts w:ascii="Times New Roman" w:hAnsi="Times New Roman"/>
        </w:rPr>
        <w:t>137.</w:t>
      </w:r>
      <w:r w:rsidRPr="005240BE">
        <w:rPr>
          <w:rFonts w:ascii="Times New Roman" w:hAnsi="Times New Roman"/>
        </w:rPr>
        <w:tab/>
        <w:t>Les principes du Programme national, qui se fondent sur la Convention relative aux droits de l</w:t>
      </w:r>
      <w:r w:rsidR="00454F75" w:rsidRPr="005240BE">
        <w:rPr>
          <w:rFonts w:ascii="Times New Roman" w:hAnsi="Times New Roman"/>
        </w:rPr>
        <w:t>’</w:t>
      </w:r>
      <w:r w:rsidRPr="005240BE">
        <w:rPr>
          <w:rFonts w:ascii="Times New Roman" w:hAnsi="Times New Roman"/>
        </w:rPr>
        <w:t>enfant et sur d</w:t>
      </w:r>
      <w:r w:rsidR="00454F75" w:rsidRPr="005240BE">
        <w:rPr>
          <w:rFonts w:ascii="Times New Roman" w:hAnsi="Times New Roman"/>
        </w:rPr>
        <w:t>’</w:t>
      </w:r>
      <w:r w:rsidRPr="005240BE">
        <w:rPr>
          <w:rFonts w:ascii="Times New Roman" w:hAnsi="Times New Roman"/>
        </w:rPr>
        <w:t>autres instruments internationaux, sont les suivants</w:t>
      </w:r>
      <w:r w:rsidR="009E2CE5" w:rsidRPr="005240BE">
        <w:rPr>
          <w:rFonts w:ascii="Times New Roman" w:hAnsi="Times New Roman"/>
        </w:rPr>
        <w:t>:</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w:t>
      </w:r>
      <w:r w:rsidR="00454F75" w:rsidRPr="005240BE">
        <w:rPr>
          <w:rFonts w:ascii="Times New Roman" w:hAnsi="Times New Roman"/>
        </w:rPr>
        <w:t>’</w:t>
      </w:r>
      <w:r w:rsidRPr="005240BE">
        <w:rPr>
          <w:rFonts w:ascii="Times New Roman" w:hAnsi="Times New Roman"/>
        </w:rPr>
        <w:t>intérêt supérieur de l</w:t>
      </w:r>
      <w:r w:rsidR="00454F75" w:rsidRPr="005240BE">
        <w:rPr>
          <w:rFonts w:ascii="Times New Roman" w:hAnsi="Times New Roman"/>
        </w:rPr>
        <w:t>’</w:t>
      </w:r>
      <w:r w:rsidRPr="005240BE">
        <w:rPr>
          <w:rFonts w:ascii="Times New Roman" w:hAnsi="Times New Roman"/>
        </w:rPr>
        <w:t>enfant. Il s</w:t>
      </w:r>
      <w:r w:rsidR="00454F75" w:rsidRPr="005240BE">
        <w:rPr>
          <w:rFonts w:ascii="Times New Roman" w:hAnsi="Times New Roman"/>
        </w:rPr>
        <w:t>’</w:t>
      </w:r>
      <w:r w:rsidRPr="005240BE">
        <w:rPr>
          <w:rFonts w:ascii="Times New Roman" w:hAnsi="Times New Roman"/>
        </w:rPr>
        <w:t>agit du point de départ de toutes les activités prévues qui oblige tous les participants (autorités compétentes, organisations de la société civile et organisations internationales) à agir dans l</w:t>
      </w:r>
      <w:r w:rsidR="00454F75" w:rsidRPr="005240BE">
        <w:rPr>
          <w:rFonts w:ascii="Times New Roman" w:hAnsi="Times New Roman"/>
        </w:rPr>
        <w:t>’</w:t>
      </w:r>
      <w:r w:rsidRPr="005240BE">
        <w:rPr>
          <w:rFonts w:ascii="Times New Roman" w:hAnsi="Times New Roman"/>
        </w:rPr>
        <w:t>intérêt supérieur de l</w:t>
      </w:r>
      <w:r w:rsidR="00454F75" w:rsidRPr="005240BE">
        <w:rPr>
          <w:rFonts w:ascii="Times New Roman" w:hAnsi="Times New Roman"/>
        </w:rPr>
        <w:t>’</w:t>
      </w:r>
      <w:r w:rsidRPr="005240BE">
        <w:rPr>
          <w:rFonts w:ascii="Times New Roman" w:hAnsi="Times New Roman"/>
        </w:rPr>
        <w:t>enfant, lequel doit être constamment au cœur des préoccupations.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 xml:space="preserve">La non-discrimination. Les enfants victimes de la traite doivent bénéficier des mêmes droits que les enfants qui sont des ressortissants de la République de Croatie. </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La participation active de l</w:t>
      </w:r>
      <w:r w:rsidR="00454F75" w:rsidRPr="005240BE">
        <w:rPr>
          <w:rFonts w:ascii="Times New Roman" w:hAnsi="Times New Roman"/>
        </w:rPr>
        <w:t>’</w:t>
      </w:r>
      <w:r w:rsidRPr="005240BE">
        <w:rPr>
          <w:rFonts w:ascii="Times New Roman" w:hAnsi="Times New Roman"/>
        </w:rPr>
        <w:t>enfant. Il est nécessaire de s</w:t>
      </w:r>
      <w:r w:rsidR="00454F75" w:rsidRPr="005240BE">
        <w:rPr>
          <w:rFonts w:ascii="Times New Roman" w:hAnsi="Times New Roman"/>
        </w:rPr>
        <w:t>’</w:t>
      </w:r>
      <w:r w:rsidRPr="005240BE">
        <w:rPr>
          <w:rFonts w:ascii="Times New Roman" w:hAnsi="Times New Roman"/>
        </w:rPr>
        <w:t>assurer de la participation active de l</w:t>
      </w:r>
      <w:r w:rsidR="00454F75" w:rsidRPr="005240BE">
        <w:rPr>
          <w:rFonts w:ascii="Times New Roman" w:hAnsi="Times New Roman"/>
        </w:rPr>
        <w:t>’</w:t>
      </w:r>
      <w:r w:rsidRPr="005240BE">
        <w:rPr>
          <w:rFonts w:ascii="Times New Roman" w:hAnsi="Times New Roman"/>
        </w:rPr>
        <w:t xml:space="preserve">enfant à toutes les procédures, compte tenu de son âge et de sa maturité, afin que ses vues et ses souhaits soient acceptés, dans le respect de son intérêt supérieur. </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La communication dans la langue de l</w:t>
      </w:r>
      <w:r w:rsidR="00454F75" w:rsidRPr="005240BE">
        <w:rPr>
          <w:rFonts w:ascii="Times New Roman" w:hAnsi="Times New Roman"/>
        </w:rPr>
        <w:t>’</w:t>
      </w:r>
      <w:r w:rsidRPr="005240BE">
        <w:rPr>
          <w:rFonts w:ascii="Times New Roman" w:hAnsi="Times New Roman"/>
        </w:rPr>
        <w:t>enfant. Les enfants victimes de la traite doivent pouvoir communiquer dans leur langue</w:t>
      </w:r>
      <w:r w:rsidR="00DC5B7A" w:rsidRPr="005240BE">
        <w:rPr>
          <w:rFonts w:ascii="Times New Roman" w:hAnsi="Times New Roman"/>
        </w:rPr>
        <w:t>;</w:t>
      </w:r>
      <w:r w:rsidRPr="005240BE">
        <w:rPr>
          <w:rFonts w:ascii="Times New Roman" w:hAnsi="Times New Roman"/>
        </w:rPr>
        <w:t xml:space="preserve"> un traducteur doit être fourni pour toutes les conversations avec ces enfants, lorsque ces derniers participent aux procédures individuelles ou lorsqu</w:t>
      </w:r>
      <w:r w:rsidR="00454F75" w:rsidRPr="005240BE">
        <w:rPr>
          <w:rFonts w:ascii="Times New Roman" w:hAnsi="Times New Roman"/>
        </w:rPr>
        <w:t>’</w:t>
      </w:r>
      <w:r w:rsidRPr="005240BE">
        <w:rPr>
          <w:rFonts w:ascii="Times New Roman" w:hAnsi="Times New Roman"/>
        </w:rPr>
        <w:t>on leur propose certains services.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La protection des données à caractère personnel de l</w:t>
      </w:r>
      <w:r w:rsidR="00454F75" w:rsidRPr="005240BE">
        <w:rPr>
          <w:rFonts w:ascii="Times New Roman" w:hAnsi="Times New Roman"/>
        </w:rPr>
        <w:t>’</w:t>
      </w:r>
      <w:r w:rsidRPr="005240BE">
        <w:rPr>
          <w:rFonts w:ascii="Times New Roman" w:hAnsi="Times New Roman"/>
        </w:rPr>
        <w:t>enfant. Aucune donnée à caractère personnel de l</w:t>
      </w:r>
      <w:r w:rsidR="00454F75" w:rsidRPr="005240BE">
        <w:rPr>
          <w:rFonts w:ascii="Times New Roman" w:hAnsi="Times New Roman"/>
        </w:rPr>
        <w:t>’</w:t>
      </w:r>
      <w:r w:rsidRPr="005240BE">
        <w:rPr>
          <w:rFonts w:ascii="Times New Roman" w:hAnsi="Times New Roman"/>
        </w:rPr>
        <w:t>enfant ne peut être diffusée, qui pourrait menacer ce dernier ou les membres de sa famille.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La prise en considération des intérêts de l</w:t>
      </w:r>
      <w:r w:rsidR="00454F75" w:rsidRPr="005240BE">
        <w:rPr>
          <w:rFonts w:ascii="Times New Roman" w:hAnsi="Times New Roman"/>
        </w:rPr>
        <w:t>’</w:t>
      </w:r>
      <w:r w:rsidRPr="005240BE">
        <w:rPr>
          <w:rFonts w:ascii="Times New Roman" w:hAnsi="Times New Roman"/>
        </w:rPr>
        <w:t>enfant à long terme. Au moment de prendre des décisions concernant l</w:t>
      </w:r>
      <w:r w:rsidR="00454F75" w:rsidRPr="005240BE">
        <w:rPr>
          <w:rFonts w:ascii="Times New Roman" w:hAnsi="Times New Roman"/>
        </w:rPr>
        <w:t>’</w:t>
      </w:r>
      <w:r w:rsidRPr="005240BE">
        <w:rPr>
          <w:rFonts w:ascii="Times New Roman" w:hAnsi="Times New Roman"/>
        </w:rPr>
        <w:t>enfant victime de la traite, les intérêts à long terme de l</w:t>
      </w:r>
      <w:r w:rsidR="00454F75" w:rsidRPr="005240BE">
        <w:rPr>
          <w:rFonts w:ascii="Times New Roman" w:hAnsi="Times New Roman"/>
        </w:rPr>
        <w:t>’</w:t>
      </w:r>
      <w:r w:rsidRPr="005240BE">
        <w:rPr>
          <w:rFonts w:ascii="Times New Roman" w:hAnsi="Times New Roman"/>
        </w:rPr>
        <w:t>enfant doivent être déterminés, et ces décisions doivent être prises en tenant compte de ces intérêts.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w:t>
      </w:r>
      <w:r w:rsidR="00454F75" w:rsidRPr="005240BE">
        <w:rPr>
          <w:rFonts w:ascii="Times New Roman" w:hAnsi="Times New Roman"/>
        </w:rPr>
        <w:t>’</w:t>
      </w:r>
      <w:r w:rsidRPr="005240BE">
        <w:rPr>
          <w:rFonts w:ascii="Times New Roman" w:hAnsi="Times New Roman"/>
        </w:rPr>
        <w:t>efficacité et l</w:t>
      </w:r>
      <w:r w:rsidR="00454F75" w:rsidRPr="005240BE">
        <w:rPr>
          <w:rFonts w:ascii="Times New Roman" w:hAnsi="Times New Roman"/>
        </w:rPr>
        <w:t>’</w:t>
      </w:r>
      <w:r w:rsidRPr="005240BE">
        <w:rPr>
          <w:rFonts w:ascii="Times New Roman" w:hAnsi="Times New Roman"/>
        </w:rPr>
        <w:t>urgence. Les décisions doivent être prises rapidement et efficacement, afin d</w:t>
      </w:r>
      <w:r w:rsidR="00454F75" w:rsidRPr="005240BE">
        <w:rPr>
          <w:rFonts w:ascii="Times New Roman" w:hAnsi="Times New Roman"/>
        </w:rPr>
        <w:t>’</w:t>
      </w:r>
      <w:r w:rsidRPr="005240BE">
        <w:rPr>
          <w:rFonts w:ascii="Times New Roman" w:hAnsi="Times New Roman"/>
        </w:rPr>
        <w:t>atténuer le plus possible les souffrances, l</w:t>
      </w:r>
      <w:r w:rsidR="00454F75" w:rsidRPr="005240BE">
        <w:rPr>
          <w:rFonts w:ascii="Times New Roman" w:hAnsi="Times New Roman"/>
        </w:rPr>
        <w:t>’</w:t>
      </w:r>
      <w:r w:rsidRPr="005240BE">
        <w:rPr>
          <w:rFonts w:ascii="Times New Roman" w:hAnsi="Times New Roman"/>
        </w:rPr>
        <w:t>insécurité et le sentiment de perte de l</w:t>
      </w:r>
      <w:r w:rsidR="00454F75" w:rsidRPr="005240BE">
        <w:rPr>
          <w:rFonts w:ascii="Times New Roman" w:hAnsi="Times New Roman"/>
        </w:rPr>
        <w:t>’</w:t>
      </w:r>
      <w:r w:rsidRPr="005240BE">
        <w:rPr>
          <w:rFonts w:ascii="Times New Roman" w:hAnsi="Times New Roman"/>
        </w:rPr>
        <w:t>enfant.</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de l</w:t>
      </w:r>
      <w:r w:rsidR="00454F75" w:rsidRPr="005240BE">
        <w:rPr>
          <w:rFonts w:ascii="Times New Roman" w:hAnsi="Times New Roman"/>
        </w:rPr>
        <w:t>’</w:t>
      </w:r>
      <w:r w:rsidRPr="005240BE">
        <w:rPr>
          <w:rFonts w:ascii="Times New Roman" w:hAnsi="Times New Roman"/>
        </w:rPr>
        <w:t>enfant à l</w:t>
      </w:r>
      <w:r w:rsidR="00454F75" w:rsidRPr="005240BE">
        <w:rPr>
          <w:rFonts w:ascii="Times New Roman" w:hAnsi="Times New Roman"/>
        </w:rPr>
        <w:t>’</w:t>
      </w:r>
      <w:r w:rsidRPr="005240BE">
        <w:rPr>
          <w:rFonts w:ascii="Times New Roman" w:hAnsi="Times New Roman"/>
        </w:rPr>
        <w:t>information. L</w:t>
      </w:r>
      <w:r w:rsidR="00454F75" w:rsidRPr="005240BE">
        <w:rPr>
          <w:rFonts w:ascii="Times New Roman" w:hAnsi="Times New Roman"/>
        </w:rPr>
        <w:t>’</w:t>
      </w:r>
      <w:r w:rsidRPr="005240BE">
        <w:rPr>
          <w:rFonts w:ascii="Times New Roman" w:hAnsi="Times New Roman"/>
        </w:rPr>
        <w:t>enfant victime de la traite doit être informé, de la manière la plus appropriée, de la situation dans laquelle il se trouve, du type de protection et d</w:t>
      </w:r>
      <w:r w:rsidR="00454F75" w:rsidRPr="005240BE">
        <w:rPr>
          <w:rFonts w:ascii="Times New Roman" w:hAnsi="Times New Roman"/>
        </w:rPr>
        <w:t>’</w:t>
      </w:r>
      <w:r w:rsidRPr="005240BE">
        <w:rPr>
          <w:rFonts w:ascii="Times New Roman" w:hAnsi="Times New Roman"/>
        </w:rPr>
        <w:t>assistance auquel il a droit et de la possibilité de retrouver sa famille et d</w:t>
      </w:r>
      <w:r w:rsidR="00454F75" w:rsidRPr="005240BE">
        <w:rPr>
          <w:rFonts w:ascii="Times New Roman" w:hAnsi="Times New Roman"/>
        </w:rPr>
        <w:t>’</w:t>
      </w:r>
      <w:r w:rsidRPr="005240BE">
        <w:rPr>
          <w:rFonts w:ascii="Times New Roman" w:hAnsi="Times New Roman"/>
        </w:rPr>
        <w:t>être rapatrié.</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 droit à la protection. L</w:t>
      </w:r>
      <w:r w:rsidR="00454F75" w:rsidRPr="005240BE">
        <w:rPr>
          <w:rFonts w:ascii="Times New Roman" w:hAnsi="Times New Roman"/>
        </w:rPr>
        <w:t>’</w:t>
      </w:r>
      <w:r w:rsidRPr="005240BE">
        <w:rPr>
          <w:rFonts w:ascii="Times New Roman" w:hAnsi="Times New Roman"/>
        </w:rPr>
        <w:t>État est tenu de protéger l</w:t>
      </w:r>
      <w:r w:rsidR="00454F75" w:rsidRPr="005240BE">
        <w:rPr>
          <w:rFonts w:ascii="Times New Roman" w:hAnsi="Times New Roman"/>
        </w:rPr>
        <w:t>’</w:t>
      </w:r>
      <w:r w:rsidRPr="005240BE">
        <w:rPr>
          <w:rFonts w:ascii="Times New Roman" w:hAnsi="Times New Roman"/>
        </w:rPr>
        <w:t>enfant et de l</w:t>
      </w:r>
      <w:r w:rsidR="00454F75" w:rsidRPr="005240BE">
        <w:rPr>
          <w:rFonts w:ascii="Times New Roman" w:hAnsi="Times New Roman"/>
        </w:rPr>
        <w:t>’</w:t>
      </w:r>
      <w:r w:rsidRPr="005240BE">
        <w:rPr>
          <w:rFonts w:ascii="Times New Roman" w:hAnsi="Times New Roman"/>
        </w:rPr>
        <w:t>aider à garantir sa sécurité.</w:t>
      </w:r>
    </w:p>
    <w:p w:rsidR="007F25C2" w:rsidRPr="005240BE" w:rsidRDefault="007F25C2" w:rsidP="00C91EB2">
      <w:pPr>
        <w:spacing w:after="240"/>
        <w:rPr>
          <w:rFonts w:ascii="Times New Roman" w:hAnsi="Times New Roman"/>
        </w:rPr>
      </w:pPr>
      <w:r w:rsidRPr="005240BE">
        <w:rPr>
          <w:rFonts w:ascii="Times New Roman" w:hAnsi="Times New Roman"/>
        </w:rPr>
        <w:t>138.</w:t>
      </w:r>
      <w:r w:rsidRPr="005240BE">
        <w:rPr>
          <w:rFonts w:ascii="Times New Roman" w:hAnsi="Times New Roman"/>
        </w:rPr>
        <w:tab/>
        <w:t xml:space="preserve">Dans le cadre de la sensibilisation du public au problème de la traite des personnes, en particulier des femmes et des enfants, le Gouvernement de la </w:t>
      </w:r>
      <w:r w:rsidR="00C1105A">
        <w:rPr>
          <w:rFonts w:ascii="Times New Roman" w:hAnsi="Times New Roman"/>
        </w:rPr>
        <w:t>République de Croatie a mené en </w:t>
      </w:r>
      <w:r w:rsidRPr="005240BE">
        <w:rPr>
          <w:rFonts w:ascii="Times New Roman" w:hAnsi="Times New Roman"/>
        </w:rPr>
        <w:t>2004 et 2005 une campagne publicitai</w:t>
      </w:r>
      <w:r w:rsidR="009E5C71">
        <w:rPr>
          <w:rFonts w:ascii="Times New Roman" w:hAnsi="Times New Roman"/>
        </w:rPr>
        <w:t>re dans les médias, intitulée «</w:t>
      </w:r>
      <w:r w:rsidRPr="005240BE">
        <w:rPr>
          <w:rFonts w:ascii="Times New Roman" w:hAnsi="Times New Roman"/>
        </w:rPr>
        <w:t>Hal</w:t>
      </w:r>
      <w:r w:rsidR="009E5C71">
        <w:rPr>
          <w:rFonts w:ascii="Times New Roman" w:hAnsi="Times New Roman"/>
        </w:rPr>
        <w:t>te à la traite des personnes</w:t>
      </w:r>
      <w:r w:rsidRPr="005240BE">
        <w:rPr>
          <w:rFonts w:ascii="Times New Roman" w:hAnsi="Times New Roman"/>
        </w:rPr>
        <w:t>».</w:t>
      </w:r>
    </w:p>
    <w:p w:rsidR="007F25C2" w:rsidRPr="005240BE" w:rsidRDefault="007F25C2" w:rsidP="00C91EB2">
      <w:pPr>
        <w:spacing w:after="240"/>
        <w:rPr>
          <w:rFonts w:ascii="Times New Roman" w:hAnsi="Times New Roman"/>
        </w:rPr>
      </w:pPr>
      <w:r w:rsidRPr="005240BE">
        <w:rPr>
          <w:rFonts w:ascii="Times New Roman" w:hAnsi="Times New Roman"/>
        </w:rPr>
        <w:t>139.</w:t>
      </w:r>
      <w:r w:rsidRPr="005240BE">
        <w:rPr>
          <w:rFonts w:ascii="Times New Roman" w:hAnsi="Times New Roman"/>
        </w:rPr>
        <w:tab/>
        <w:t>En 2005, une confér</w:t>
      </w:r>
      <w:r w:rsidR="009E5C71">
        <w:rPr>
          <w:rFonts w:ascii="Times New Roman" w:hAnsi="Times New Roman"/>
        </w:rPr>
        <w:t>ence internationale intitulée «</w:t>
      </w:r>
      <w:r w:rsidR="00C1105A">
        <w:rPr>
          <w:rFonts w:ascii="Times New Roman" w:hAnsi="Times New Roman"/>
        </w:rPr>
        <w:t>Halte à la traite des personnes</w:t>
      </w:r>
      <w:r w:rsidRPr="005240BE">
        <w:rPr>
          <w:rFonts w:ascii="Times New Roman" w:hAnsi="Times New Roman"/>
        </w:rPr>
        <w:t>», organisée par le Bureau des droits de l</w:t>
      </w:r>
      <w:r w:rsidR="00454F75" w:rsidRPr="005240BE">
        <w:rPr>
          <w:rFonts w:ascii="Times New Roman" w:hAnsi="Times New Roman"/>
        </w:rPr>
        <w:t>’</w:t>
      </w:r>
      <w:r w:rsidRPr="005240BE">
        <w:rPr>
          <w:rFonts w:ascii="Times New Roman" w:hAnsi="Times New Roman"/>
        </w:rPr>
        <w:t>homme et la Mission de l</w:t>
      </w:r>
      <w:r w:rsidR="00454F75" w:rsidRPr="005240BE">
        <w:rPr>
          <w:rFonts w:ascii="Times New Roman" w:hAnsi="Times New Roman"/>
        </w:rPr>
        <w:t>’</w:t>
      </w:r>
      <w:r w:rsidRPr="005240BE">
        <w:rPr>
          <w:rFonts w:ascii="Times New Roman" w:hAnsi="Times New Roman"/>
        </w:rPr>
        <w:t>OSCE en République de Croatie, s</w:t>
      </w:r>
      <w:r w:rsidR="00454F75" w:rsidRPr="005240BE">
        <w:rPr>
          <w:rFonts w:ascii="Times New Roman" w:hAnsi="Times New Roman"/>
        </w:rPr>
        <w:t>’</w:t>
      </w:r>
      <w:r w:rsidRPr="005240BE">
        <w:rPr>
          <w:rFonts w:ascii="Times New Roman" w:hAnsi="Times New Roman"/>
        </w:rPr>
        <w:t>est tenue à Cavtat. La conférence a eu lieu cinq ans après la signature de la Convention des Nations Unies contre la criminalité transnationale organisée et ses protocoles, et peu après la signature de la Convention du Conseil de l</w:t>
      </w:r>
      <w:r w:rsidR="00454F75" w:rsidRPr="005240BE">
        <w:rPr>
          <w:rFonts w:ascii="Times New Roman" w:hAnsi="Times New Roman"/>
        </w:rPr>
        <w:t>’</w:t>
      </w:r>
      <w:r w:rsidRPr="005240BE">
        <w:rPr>
          <w:rFonts w:ascii="Times New Roman" w:hAnsi="Times New Roman"/>
        </w:rPr>
        <w:t>Europe sur la lutte contre la traite des êtres humains. Le but de la conférence était de présenter les mécanismes de répression de la traite des personnes qui étaient en vigueur à l</w:t>
      </w:r>
      <w:r w:rsidR="00454F75" w:rsidRPr="005240BE">
        <w:rPr>
          <w:rFonts w:ascii="Times New Roman" w:hAnsi="Times New Roman"/>
        </w:rPr>
        <w:t>’</w:t>
      </w:r>
      <w:r w:rsidRPr="005240BE">
        <w:rPr>
          <w:rFonts w:ascii="Times New Roman" w:hAnsi="Times New Roman"/>
        </w:rPr>
        <w:t>issue de leur élaboration au cours des cinq années précédentes.</w:t>
      </w:r>
    </w:p>
    <w:p w:rsidR="007F25C2" w:rsidRPr="005240BE" w:rsidRDefault="007F25C2" w:rsidP="00C91EB2">
      <w:pPr>
        <w:spacing w:after="240"/>
        <w:rPr>
          <w:rFonts w:ascii="Times New Roman" w:hAnsi="Times New Roman"/>
        </w:rPr>
      </w:pPr>
      <w:r w:rsidRPr="005240BE">
        <w:rPr>
          <w:rFonts w:ascii="Times New Roman" w:hAnsi="Times New Roman"/>
        </w:rPr>
        <w:t>140.</w:t>
      </w:r>
      <w:r w:rsidRPr="005240BE">
        <w:rPr>
          <w:rFonts w:ascii="Times New Roman" w:hAnsi="Times New Roman"/>
        </w:rPr>
        <w:tab/>
        <w:t>Cent quarante délégués représentant des États, des organes de l</w:t>
      </w:r>
      <w:r w:rsidR="00454F75" w:rsidRPr="005240BE">
        <w:rPr>
          <w:rFonts w:ascii="Times New Roman" w:hAnsi="Times New Roman"/>
        </w:rPr>
        <w:t>’</w:t>
      </w:r>
      <w:r w:rsidRPr="005240BE">
        <w:rPr>
          <w:rFonts w:ascii="Times New Roman" w:hAnsi="Times New Roman"/>
        </w:rPr>
        <w:t>administration de l</w:t>
      </w:r>
      <w:r w:rsidR="00454F75" w:rsidRPr="005240BE">
        <w:rPr>
          <w:rFonts w:ascii="Times New Roman" w:hAnsi="Times New Roman"/>
        </w:rPr>
        <w:t>’</w:t>
      </w:r>
      <w:r w:rsidRPr="005240BE">
        <w:rPr>
          <w:rFonts w:ascii="Times New Roman" w:hAnsi="Times New Roman"/>
        </w:rPr>
        <w:t>État, des organisations internationales, des missions consulaires et diplomatiques de la République de Croatie, des établissements d</w:t>
      </w:r>
      <w:r w:rsidR="00454F75" w:rsidRPr="005240BE">
        <w:rPr>
          <w:rFonts w:ascii="Times New Roman" w:hAnsi="Times New Roman"/>
        </w:rPr>
        <w:t>’</w:t>
      </w:r>
      <w:r w:rsidRPr="005240BE">
        <w:rPr>
          <w:rFonts w:ascii="Times New Roman" w:hAnsi="Times New Roman"/>
        </w:rPr>
        <w:t>enseignement supérieur et des ONG ont participé à la conférence.</w:t>
      </w:r>
    </w:p>
    <w:p w:rsidR="007F25C2" w:rsidRPr="005240BE" w:rsidRDefault="007F25C2" w:rsidP="00C1105A">
      <w:pPr>
        <w:numPr>
          <w:ilvl w:val="0"/>
          <w:numId w:val="21"/>
        </w:numPr>
        <w:tabs>
          <w:tab w:val="clear" w:pos="930"/>
        </w:tabs>
        <w:spacing w:after="240"/>
        <w:ind w:left="0" w:firstLine="0"/>
        <w:rPr>
          <w:rFonts w:ascii="Times New Roman" w:hAnsi="Times New Roman"/>
        </w:rPr>
      </w:pPr>
      <w:r w:rsidRPr="005240BE">
        <w:rPr>
          <w:rFonts w:ascii="Times New Roman" w:hAnsi="Times New Roman"/>
        </w:rPr>
        <w:t>Depuis le début du contrôle systématique des données en 2002 jusqu</w:t>
      </w:r>
      <w:r w:rsidR="00454F75" w:rsidRPr="005240BE">
        <w:rPr>
          <w:rFonts w:ascii="Times New Roman" w:hAnsi="Times New Roman"/>
        </w:rPr>
        <w:t>’</w:t>
      </w:r>
      <w:r w:rsidRPr="005240BE">
        <w:rPr>
          <w:rFonts w:ascii="Times New Roman" w:hAnsi="Times New Roman"/>
        </w:rPr>
        <w:t>au 1</w:t>
      </w:r>
      <w:r w:rsidRPr="005240BE">
        <w:rPr>
          <w:rFonts w:ascii="Times New Roman" w:hAnsi="Times New Roman"/>
          <w:vertAlign w:val="superscript"/>
        </w:rPr>
        <w:t>er</w:t>
      </w:r>
      <w:r w:rsidRPr="005240BE">
        <w:rPr>
          <w:rFonts w:ascii="Times New Roman" w:hAnsi="Times New Roman"/>
        </w:rPr>
        <w:t xml:space="preserve"> avril 2007, 61</w:t>
      </w:r>
      <w:r w:rsidR="00A01674" w:rsidRPr="005240BE">
        <w:rPr>
          <w:rFonts w:ascii="Times New Roman" w:hAnsi="Times New Roman"/>
        </w:rPr>
        <w:t> </w:t>
      </w:r>
      <w:r w:rsidRPr="005240BE">
        <w:rPr>
          <w:rFonts w:ascii="Times New Roman" w:hAnsi="Times New Roman"/>
        </w:rPr>
        <w:t>victimes de la traite des personnes ont été identifiées comme</w:t>
      </w:r>
      <w:r w:rsidR="00A01674" w:rsidRPr="005240BE">
        <w:rPr>
          <w:rFonts w:ascii="Times New Roman" w:hAnsi="Times New Roman"/>
        </w:rPr>
        <w:t xml:space="preserve"> il apparaît dans le tableau ci</w:t>
      </w:r>
      <w:r w:rsidR="00A01674" w:rsidRPr="005240BE">
        <w:rPr>
          <w:rFonts w:ascii="Times New Roman" w:hAnsi="Times New Roman"/>
        </w:rPr>
        <w:noBreakHyphen/>
      </w:r>
      <w:r w:rsidRPr="005240BE">
        <w:rPr>
          <w:rFonts w:ascii="Times New Roman" w:hAnsi="Times New Roman"/>
        </w:rPr>
        <w:t>dessous.</w:t>
      </w:r>
    </w:p>
    <w:tbl>
      <w:tblPr>
        <w:tblStyle w:val="TableGrid"/>
        <w:tblW w:w="5000" w:type="pct"/>
        <w:tblLook w:val="01E0" w:firstRow="1" w:lastRow="1" w:firstColumn="1" w:lastColumn="1" w:noHBand="0" w:noVBand="0"/>
      </w:tblPr>
      <w:tblGrid>
        <w:gridCol w:w="4184"/>
        <w:gridCol w:w="897"/>
        <w:gridCol w:w="897"/>
        <w:gridCol w:w="897"/>
        <w:gridCol w:w="897"/>
        <w:gridCol w:w="897"/>
        <w:gridCol w:w="895"/>
      </w:tblGrid>
      <w:tr w:rsidR="00B71BF6" w:rsidRPr="005240BE" w:rsidTr="00C1105A">
        <w:tc>
          <w:tcPr>
            <w:tcW w:w="2187" w:type="pct"/>
          </w:tcPr>
          <w:p w:rsidR="00B71BF6" w:rsidRPr="005240BE" w:rsidRDefault="00B71BF6" w:rsidP="00C1105A">
            <w:pPr>
              <w:spacing w:before="60" w:after="60"/>
              <w:rPr>
                <w:rFonts w:ascii="Times New Roman" w:hAnsi="Times New Roman"/>
              </w:rPr>
            </w:pPr>
          </w:p>
        </w:tc>
        <w:tc>
          <w:tcPr>
            <w:tcW w:w="469" w:type="pct"/>
          </w:tcPr>
          <w:p w:rsidR="00B71BF6" w:rsidRPr="005240BE" w:rsidRDefault="00B71BF6" w:rsidP="00C1105A">
            <w:pPr>
              <w:spacing w:before="60" w:after="60"/>
              <w:jc w:val="center"/>
              <w:rPr>
                <w:rFonts w:ascii="Times New Roman" w:hAnsi="Times New Roman"/>
              </w:rPr>
            </w:pPr>
            <w:r w:rsidRPr="005240BE">
              <w:rPr>
                <w:rFonts w:ascii="Times New Roman" w:hAnsi="Times New Roman"/>
              </w:rPr>
              <w:t>2002</w:t>
            </w:r>
          </w:p>
        </w:tc>
        <w:tc>
          <w:tcPr>
            <w:tcW w:w="469" w:type="pct"/>
          </w:tcPr>
          <w:p w:rsidR="00B71BF6" w:rsidRPr="005240BE" w:rsidRDefault="00B71BF6" w:rsidP="00C1105A">
            <w:pPr>
              <w:spacing w:before="60" w:after="60"/>
              <w:jc w:val="center"/>
              <w:rPr>
                <w:rFonts w:ascii="Times New Roman" w:hAnsi="Times New Roman"/>
              </w:rPr>
            </w:pPr>
            <w:r w:rsidRPr="005240BE">
              <w:rPr>
                <w:rFonts w:ascii="Times New Roman" w:hAnsi="Times New Roman"/>
              </w:rPr>
              <w:t>2003</w:t>
            </w:r>
          </w:p>
        </w:tc>
        <w:tc>
          <w:tcPr>
            <w:tcW w:w="469" w:type="pct"/>
          </w:tcPr>
          <w:p w:rsidR="00B71BF6" w:rsidRPr="005240BE" w:rsidRDefault="00B71BF6" w:rsidP="00C1105A">
            <w:pPr>
              <w:spacing w:before="60" w:after="60"/>
              <w:jc w:val="center"/>
              <w:rPr>
                <w:rFonts w:ascii="Times New Roman" w:hAnsi="Times New Roman"/>
              </w:rPr>
            </w:pPr>
            <w:r w:rsidRPr="005240BE">
              <w:rPr>
                <w:rFonts w:ascii="Times New Roman" w:hAnsi="Times New Roman"/>
              </w:rPr>
              <w:t>2004</w:t>
            </w:r>
          </w:p>
        </w:tc>
        <w:tc>
          <w:tcPr>
            <w:tcW w:w="469" w:type="pct"/>
          </w:tcPr>
          <w:p w:rsidR="00B71BF6" w:rsidRPr="005240BE" w:rsidRDefault="00B71BF6" w:rsidP="00C1105A">
            <w:pPr>
              <w:spacing w:before="60" w:after="60"/>
              <w:jc w:val="center"/>
              <w:rPr>
                <w:rFonts w:ascii="Times New Roman" w:hAnsi="Times New Roman"/>
              </w:rPr>
            </w:pPr>
            <w:r w:rsidRPr="005240BE">
              <w:rPr>
                <w:rFonts w:ascii="Times New Roman" w:hAnsi="Times New Roman"/>
              </w:rPr>
              <w:t>2005</w:t>
            </w:r>
          </w:p>
        </w:tc>
        <w:tc>
          <w:tcPr>
            <w:tcW w:w="469" w:type="pct"/>
          </w:tcPr>
          <w:p w:rsidR="00B71BF6" w:rsidRPr="005240BE" w:rsidRDefault="00B71BF6" w:rsidP="00C1105A">
            <w:pPr>
              <w:spacing w:before="60" w:after="60"/>
              <w:jc w:val="center"/>
              <w:rPr>
                <w:rFonts w:ascii="Times New Roman" w:hAnsi="Times New Roman"/>
              </w:rPr>
            </w:pPr>
            <w:r w:rsidRPr="005240BE">
              <w:rPr>
                <w:rFonts w:ascii="Times New Roman" w:hAnsi="Times New Roman"/>
              </w:rPr>
              <w:t>2006</w:t>
            </w:r>
          </w:p>
        </w:tc>
        <w:tc>
          <w:tcPr>
            <w:tcW w:w="469" w:type="pct"/>
          </w:tcPr>
          <w:p w:rsidR="00B71BF6" w:rsidRPr="005240BE" w:rsidRDefault="00B71BF6" w:rsidP="00C1105A">
            <w:pPr>
              <w:spacing w:before="60" w:after="60"/>
              <w:jc w:val="center"/>
              <w:rPr>
                <w:rFonts w:ascii="Times New Roman" w:hAnsi="Times New Roman"/>
              </w:rPr>
            </w:pPr>
            <w:r w:rsidRPr="005240BE">
              <w:rPr>
                <w:rFonts w:ascii="Times New Roman" w:hAnsi="Times New Roman"/>
              </w:rPr>
              <w:t>Total</w:t>
            </w:r>
          </w:p>
        </w:tc>
      </w:tr>
      <w:tr w:rsidR="00B71BF6" w:rsidRPr="005240BE" w:rsidTr="00C1105A">
        <w:tc>
          <w:tcPr>
            <w:tcW w:w="2187" w:type="pct"/>
          </w:tcPr>
          <w:p w:rsidR="00B71BF6" w:rsidRPr="005240BE" w:rsidRDefault="00B71BF6" w:rsidP="00C1105A">
            <w:pPr>
              <w:spacing w:before="60" w:after="60"/>
              <w:rPr>
                <w:rFonts w:ascii="Times New Roman" w:hAnsi="Times New Roman"/>
              </w:rPr>
            </w:pPr>
            <w:r w:rsidRPr="005240BE">
              <w:rPr>
                <w:rFonts w:ascii="Times New Roman" w:hAnsi="Times New Roman"/>
              </w:rPr>
              <w:t>Ressortissants de la République de Croatie</w:t>
            </w:r>
          </w:p>
        </w:tc>
        <w:tc>
          <w:tcPr>
            <w:tcW w:w="469" w:type="pct"/>
            <w:vAlign w:val="bottom"/>
          </w:tcPr>
          <w:p w:rsidR="00B71BF6" w:rsidRPr="005240BE" w:rsidRDefault="00B71BF6" w:rsidP="00C1105A">
            <w:pPr>
              <w:spacing w:before="60" w:after="60"/>
              <w:ind w:right="113"/>
              <w:jc w:val="right"/>
              <w:rPr>
                <w:rFonts w:ascii="Times New Roman" w:hAnsi="Times New Roman"/>
              </w:rPr>
            </w:pPr>
            <w:r w:rsidRPr="005240BE">
              <w:rPr>
                <w:rFonts w:ascii="Times New Roman" w:hAnsi="Times New Roman"/>
              </w:rPr>
              <w:t>2</w:t>
            </w:r>
          </w:p>
        </w:tc>
        <w:tc>
          <w:tcPr>
            <w:tcW w:w="469" w:type="pct"/>
            <w:vAlign w:val="bottom"/>
          </w:tcPr>
          <w:p w:rsidR="00B71BF6" w:rsidRPr="005240BE" w:rsidRDefault="00B71BF6" w:rsidP="00C1105A">
            <w:pPr>
              <w:spacing w:before="60" w:after="60"/>
              <w:ind w:right="113"/>
              <w:jc w:val="right"/>
              <w:rPr>
                <w:rFonts w:ascii="Times New Roman" w:hAnsi="Times New Roman"/>
              </w:rPr>
            </w:pPr>
            <w:r w:rsidRPr="005240BE">
              <w:rPr>
                <w:rFonts w:ascii="Times New Roman" w:hAnsi="Times New Roman"/>
              </w:rPr>
              <w:t>2</w:t>
            </w:r>
          </w:p>
        </w:tc>
        <w:tc>
          <w:tcPr>
            <w:tcW w:w="469" w:type="pct"/>
            <w:vAlign w:val="bottom"/>
          </w:tcPr>
          <w:p w:rsidR="00B71BF6" w:rsidRPr="005240BE" w:rsidRDefault="00B71BF6" w:rsidP="00C1105A">
            <w:pPr>
              <w:spacing w:before="60" w:after="60"/>
              <w:ind w:right="113"/>
              <w:jc w:val="right"/>
              <w:rPr>
                <w:rFonts w:ascii="Times New Roman" w:hAnsi="Times New Roman"/>
              </w:rPr>
            </w:pPr>
            <w:r w:rsidRPr="005240BE">
              <w:rPr>
                <w:rFonts w:ascii="Times New Roman" w:hAnsi="Times New Roman"/>
              </w:rPr>
              <w:t>6</w:t>
            </w:r>
          </w:p>
        </w:tc>
        <w:tc>
          <w:tcPr>
            <w:tcW w:w="469" w:type="pct"/>
            <w:vAlign w:val="bottom"/>
          </w:tcPr>
          <w:p w:rsidR="00B71BF6" w:rsidRPr="005240BE" w:rsidRDefault="00B71BF6" w:rsidP="00C1105A">
            <w:pPr>
              <w:spacing w:before="60" w:after="60"/>
              <w:ind w:right="113"/>
              <w:jc w:val="right"/>
              <w:rPr>
                <w:rFonts w:ascii="Times New Roman" w:hAnsi="Times New Roman"/>
              </w:rPr>
            </w:pPr>
            <w:r w:rsidRPr="005240BE">
              <w:rPr>
                <w:rFonts w:ascii="Times New Roman" w:hAnsi="Times New Roman"/>
              </w:rPr>
              <w:t>3</w:t>
            </w:r>
          </w:p>
        </w:tc>
        <w:tc>
          <w:tcPr>
            <w:tcW w:w="469" w:type="pct"/>
            <w:vAlign w:val="bottom"/>
          </w:tcPr>
          <w:p w:rsidR="00B71BF6" w:rsidRPr="005240BE" w:rsidRDefault="00B71BF6" w:rsidP="00C1105A">
            <w:pPr>
              <w:spacing w:before="60" w:after="60"/>
              <w:ind w:right="113"/>
              <w:jc w:val="right"/>
              <w:rPr>
                <w:rFonts w:ascii="Times New Roman" w:hAnsi="Times New Roman"/>
              </w:rPr>
            </w:pPr>
            <w:r w:rsidRPr="005240BE">
              <w:rPr>
                <w:rFonts w:ascii="Times New Roman" w:hAnsi="Times New Roman"/>
              </w:rPr>
              <w:t>2</w:t>
            </w:r>
          </w:p>
        </w:tc>
        <w:tc>
          <w:tcPr>
            <w:tcW w:w="469" w:type="pct"/>
            <w:vAlign w:val="bottom"/>
          </w:tcPr>
          <w:p w:rsidR="00B71BF6" w:rsidRPr="005240BE" w:rsidRDefault="00B71BF6" w:rsidP="00C1105A">
            <w:pPr>
              <w:spacing w:before="60" w:after="60"/>
              <w:ind w:right="113"/>
              <w:jc w:val="right"/>
              <w:rPr>
                <w:rFonts w:ascii="Times New Roman" w:hAnsi="Times New Roman"/>
              </w:rPr>
            </w:pPr>
            <w:r w:rsidRPr="005240BE">
              <w:rPr>
                <w:rFonts w:ascii="Times New Roman" w:hAnsi="Times New Roman"/>
              </w:rPr>
              <w:t>15</w:t>
            </w:r>
            <w:r w:rsidRPr="00C1105A">
              <w:rPr>
                <w:rFonts w:ascii="Times New Roman" w:hAnsi="Times New Roman"/>
                <w:b/>
                <w:vertAlign w:val="superscript"/>
              </w:rPr>
              <w:t>*</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de Bosnie-Herzégovine</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2</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4</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de Bulgarie</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3</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4</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du Cameroun</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du Maroc</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de Moldavie</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3</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2</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6</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de Roumanie</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3</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5</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de la Fédération de Russie</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de la Slovaquie</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de Serbie et Monténégro</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3</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r w:rsidRPr="00C1105A">
              <w:rPr>
                <w:rFonts w:ascii="Times New Roman" w:hAnsi="Times New Roman"/>
                <w:b/>
                <w:vertAlign w:val="superscript"/>
              </w:rPr>
              <w:t>**</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5</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Ressortissants de l</w:t>
            </w:r>
            <w:r w:rsidR="00454F75" w:rsidRPr="005240BE">
              <w:rPr>
                <w:rFonts w:ascii="Times New Roman" w:hAnsi="Times New Roman"/>
              </w:rPr>
              <w:t>’</w:t>
            </w:r>
            <w:r w:rsidRPr="005240BE">
              <w:rPr>
                <w:rFonts w:ascii="Times New Roman" w:hAnsi="Times New Roman"/>
              </w:rPr>
              <w:t>Ukraine</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2</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2</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2</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6</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Personnes apatrides</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0</w:t>
            </w: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B71BF6" w:rsidP="00C1105A">
            <w:pPr>
              <w:spacing w:before="60" w:after="60"/>
              <w:ind w:right="113"/>
              <w:jc w:val="right"/>
              <w:rPr>
                <w:rFonts w:ascii="Times New Roman" w:hAnsi="Times New Roman"/>
              </w:rPr>
            </w:pPr>
          </w:p>
        </w:tc>
        <w:tc>
          <w:tcPr>
            <w:tcW w:w="469" w:type="pct"/>
            <w:vAlign w:val="bottom"/>
          </w:tcPr>
          <w:p w:rsidR="00B71BF6" w:rsidRPr="005240BE" w:rsidRDefault="008B4F7E" w:rsidP="00C1105A">
            <w:pPr>
              <w:spacing w:before="60" w:after="60"/>
              <w:ind w:right="113"/>
              <w:jc w:val="right"/>
              <w:rPr>
                <w:rFonts w:ascii="Times New Roman" w:hAnsi="Times New Roman"/>
              </w:rPr>
            </w:pPr>
            <w:r w:rsidRPr="005240BE">
              <w:rPr>
                <w:rFonts w:ascii="Times New Roman" w:hAnsi="Times New Roman"/>
              </w:rPr>
              <w:t>1</w:t>
            </w:r>
          </w:p>
        </w:tc>
      </w:tr>
      <w:tr w:rsidR="00B71BF6" w:rsidRPr="005240BE" w:rsidTr="00C1105A">
        <w:tc>
          <w:tcPr>
            <w:tcW w:w="2187" w:type="pct"/>
          </w:tcPr>
          <w:p w:rsidR="00B71BF6" w:rsidRPr="005240BE" w:rsidRDefault="008B4F7E" w:rsidP="00C1105A">
            <w:pPr>
              <w:spacing w:before="60" w:after="60"/>
              <w:rPr>
                <w:rFonts w:ascii="Times New Roman" w:hAnsi="Times New Roman"/>
              </w:rPr>
            </w:pPr>
            <w:r w:rsidRPr="005240BE">
              <w:rPr>
                <w:rFonts w:ascii="Times New Roman" w:hAnsi="Times New Roman"/>
              </w:rPr>
              <w:t>Total</w:t>
            </w:r>
          </w:p>
        </w:tc>
        <w:tc>
          <w:tcPr>
            <w:tcW w:w="469" w:type="pct"/>
            <w:vAlign w:val="bottom"/>
          </w:tcPr>
          <w:p w:rsidR="00B71BF6" w:rsidRPr="005240BE" w:rsidRDefault="00252949" w:rsidP="00C1105A">
            <w:pPr>
              <w:spacing w:before="60" w:after="60"/>
              <w:ind w:right="113"/>
              <w:jc w:val="right"/>
              <w:rPr>
                <w:rFonts w:ascii="Times New Roman" w:hAnsi="Times New Roman"/>
              </w:rPr>
            </w:pPr>
            <w:r w:rsidRPr="005240BE">
              <w:rPr>
                <w:rFonts w:ascii="Times New Roman" w:hAnsi="Times New Roman"/>
              </w:rPr>
              <w:t>8</w:t>
            </w:r>
          </w:p>
        </w:tc>
        <w:tc>
          <w:tcPr>
            <w:tcW w:w="469" w:type="pct"/>
            <w:vAlign w:val="bottom"/>
          </w:tcPr>
          <w:p w:rsidR="00B71BF6" w:rsidRPr="005240BE" w:rsidRDefault="00252949" w:rsidP="00C1105A">
            <w:pPr>
              <w:spacing w:before="60" w:after="60"/>
              <w:ind w:right="113"/>
              <w:jc w:val="right"/>
              <w:rPr>
                <w:rFonts w:ascii="Times New Roman" w:hAnsi="Times New Roman"/>
              </w:rPr>
            </w:pPr>
            <w:r w:rsidRPr="005240BE">
              <w:rPr>
                <w:rFonts w:ascii="Times New Roman" w:hAnsi="Times New Roman"/>
              </w:rPr>
              <w:t>8</w:t>
            </w:r>
          </w:p>
        </w:tc>
        <w:tc>
          <w:tcPr>
            <w:tcW w:w="469" w:type="pct"/>
            <w:vAlign w:val="bottom"/>
          </w:tcPr>
          <w:p w:rsidR="00B71BF6" w:rsidRPr="005240BE" w:rsidRDefault="00252949" w:rsidP="00C1105A">
            <w:pPr>
              <w:spacing w:before="60" w:after="60"/>
              <w:ind w:right="113"/>
              <w:jc w:val="right"/>
              <w:rPr>
                <w:rFonts w:ascii="Times New Roman" w:hAnsi="Times New Roman"/>
              </w:rPr>
            </w:pPr>
            <w:r w:rsidRPr="005240BE">
              <w:rPr>
                <w:rFonts w:ascii="Times New Roman" w:hAnsi="Times New Roman"/>
              </w:rPr>
              <w:t>19</w:t>
            </w:r>
          </w:p>
        </w:tc>
        <w:tc>
          <w:tcPr>
            <w:tcW w:w="469" w:type="pct"/>
            <w:vAlign w:val="bottom"/>
          </w:tcPr>
          <w:p w:rsidR="00B71BF6" w:rsidRPr="005240BE" w:rsidRDefault="00252949" w:rsidP="00C1105A">
            <w:pPr>
              <w:spacing w:before="60" w:after="60"/>
              <w:ind w:right="113"/>
              <w:jc w:val="right"/>
              <w:rPr>
                <w:rFonts w:ascii="Times New Roman" w:hAnsi="Times New Roman"/>
              </w:rPr>
            </w:pPr>
            <w:r w:rsidRPr="005240BE">
              <w:rPr>
                <w:rFonts w:ascii="Times New Roman" w:hAnsi="Times New Roman"/>
              </w:rPr>
              <w:t>6</w:t>
            </w:r>
          </w:p>
        </w:tc>
        <w:tc>
          <w:tcPr>
            <w:tcW w:w="469" w:type="pct"/>
            <w:vAlign w:val="bottom"/>
          </w:tcPr>
          <w:p w:rsidR="00B71BF6" w:rsidRPr="005240BE" w:rsidRDefault="00252949" w:rsidP="00C1105A">
            <w:pPr>
              <w:spacing w:before="60" w:after="60"/>
              <w:ind w:right="113"/>
              <w:jc w:val="right"/>
              <w:rPr>
                <w:rFonts w:ascii="Times New Roman" w:hAnsi="Times New Roman"/>
              </w:rPr>
            </w:pPr>
            <w:r w:rsidRPr="005240BE">
              <w:rPr>
                <w:rFonts w:ascii="Times New Roman" w:hAnsi="Times New Roman"/>
              </w:rPr>
              <w:t>9</w:t>
            </w:r>
          </w:p>
        </w:tc>
        <w:tc>
          <w:tcPr>
            <w:tcW w:w="469" w:type="pct"/>
            <w:vAlign w:val="bottom"/>
          </w:tcPr>
          <w:p w:rsidR="00B71BF6" w:rsidRPr="005240BE" w:rsidRDefault="00252949" w:rsidP="00C1105A">
            <w:pPr>
              <w:spacing w:before="60" w:after="60"/>
              <w:ind w:right="113"/>
              <w:jc w:val="right"/>
              <w:rPr>
                <w:rFonts w:ascii="Times New Roman" w:hAnsi="Times New Roman"/>
              </w:rPr>
            </w:pPr>
            <w:r w:rsidRPr="005240BE">
              <w:rPr>
                <w:rFonts w:ascii="Times New Roman" w:hAnsi="Times New Roman"/>
              </w:rPr>
              <w:t>50</w:t>
            </w:r>
          </w:p>
        </w:tc>
      </w:tr>
    </w:tbl>
    <w:p w:rsidR="007F25C2" w:rsidRPr="005240BE" w:rsidRDefault="007F25C2" w:rsidP="00C1105A">
      <w:pPr>
        <w:spacing w:before="240" w:after="240"/>
        <w:rPr>
          <w:rFonts w:ascii="Times New Roman" w:hAnsi="Times New Roman"/>
        </w:rPr>
      </w:pPr>
      <w:r w:rsidRPr="00C1105A">
        <w:rPr>
          <w:rFonts w:ascii="Times New Roman" w:hAnsi="Times New Roman"/>
          <w:b/>
          <w:vertAlign w:val="superscript"/>
        </w:rPr>
        <w:t>*</w:t>
      </w:r>
      <w:r w:rsidRPr="005240BE">
        <w:rPr>
          <w:rFonts w:ascii="Times New Roman" w:hAnsi="Times New Roman"/>
        </w:rPr>
        <w:t xml:space="preserve"> La majorité des victimes qui sont des citoyens de la République de Croatie sont des victimes de ce qu</w:t>
      </w:r>
      <w:r w:rsidR="00454F75" w:rsidRPr="005240BE">
        <w:rPr>
          <w:rFonts w:ascii="Times New Roman" w:hAnsi="Times New Roman"/>
        </w:rPr>
        <w:t>’</w:t>
      </w:r>
      <w:r w:rsidRPr="005240BE">
        <w:rPr>
          <w:rFonts w:ascii="Times New Roman" w:hAnsi="Times New Roman"/>
        </w:rPr>
        <w:t>il est convenu d</w:t>
      </w:r>
      <w:r w:rsidR="00454F75" w:rsidRPr="005240BE">
        <w:rPr>
          <w:rFonts w:ascii="Times New Roman" w:hAnsi="Times New Roman"/>
        </w:rPr>
        <w:t>’</w:t>
      </w:r>
      <w:r w:rsidRPr="005240BE">
        <w:rPr>
          <w:rFonts w:ascii="Times New Roman" w:hAnsi="Times New Roman"/>
        </w:rPr>
        <w:t>appeler la traite intérieure.</w:t>
      </w:r>
    </w:p>
    <w:p w:rsidR="007F25C2" w:rsidRPr="005240BE" w:rsidRDefault="007F25C2" w:rsidP="00C91EB2">
      <w:pPr>
        <w:spacing w:after="240"/>
        <w:rPr>
          <w:rFonts w:ascii="Times New Roman" w:hAnsi="Times New Roman"/>
        </w:rPr>
      </w:pPr>
      <w:r w:rsidRPr="00C1105A">
        <w:rPr>
          <w:rFonts w:ascii="Times New Roman" w:hAnsi="Times New Roman"/>
          <w:b/>
          <w:vertAlign w:val="superscript"/>
        </w:rPr>
        <w:t>**</w:t>
      </w:r>
      <w:r w:rsidRPr="005240BE">
        <w:rPr>
          <w:rFonts w:ascii="Times New Roman" w:hAnsi="Times New Roman"/>
        </w:rPr>
        <w:t xml:space="preserve"> Au moment de l</w:t>
      </w:r>
      <w:r w:rsidR="00454F75" w:rsidRPr="005240BE">
        <w:rPr>
          <w:rFonts w:ascii="Times New Roman" w:hAnsi="Times New Roman"/>
        </w:rPr>
        <w:t>’</w:t>
      </w:r>
      <w:r w:rsidRPr="005240BE">
        <w:rPr>
          <w:rFonts w:ascii="Times New Roman" w:hAnsi="Times New Roman"/>
        </w:rPr>
        <w:t>identification, l</w:t>
      </w:r>
      <w:r w:rsidR="00454F75" w:rsidRPr="005240BE">
        <w:rPr>
          <w:rFonts w:ascii="Times New Roman" w:hAnsi="Times New Roman"/>
        </w:rPr>
        <w:t>’</w:t>
      </w:r>
      <w:r w:rsidRPr="005240BE">
        <w:rPr>
          <w:rFonts w:ascii="Times New Roman" w:hAnsi="Times New Roman"/>
        </w:rPr>
        <w:t>État s</w:t>
      </w:r>
      <w:r w:rsidR="00454F75" w:rsidRPr="005240BE">
        <w:rPr>
          <w:rFonts w:ascii="Times New Roman" w:hAnsi="Times New Roman"/>
        </w:rPr>
        <w:t>’</w:t>
      </w:r>
      <w:r w:rsidRPr="005240BE">
        <w:rPr>
          <w:rFonts w:ascii="Times New Roman" w:hAnsi="Times New Roman"/>
        </w:rPr>
        <w:t>appelait Serbie et Monténégro.</w:t>
      </w:r>
    </w:p>
    <w:p w:rsidR="007F25C2" w:rsidRPr="005240BE" w:rsidRDefault="007F25C2" w:rsidP="00C91EB2">
      <w:pPr>
        <w:spacing w:after="240"/>
        <w:rPr>
          <w:rFonts w:ascii="Times New Roman" w:hAnsi="Times New Roman"/>
        </w:rPr>
      </w:pPr>
      <w:r w:rsidRPr="005240BE">
        <w:rPr>
          <w:rFonts w:ascii="Times New Roman" w:hAnsi="Times New Roman"/>
        </w:rPr>
        <w:t>142.</w:t>
      </w:r>
      <w:r w:rsidRPr="005240BE">
        <w:rPr>
          <w:rFonts w:ascii="Times New Roman" w:hAnsi="Times New Roman"/>
        </w:rPr>
        <w:tab/>
        <w:t>La législation pénale croate prévoit des sanctions en cas de traite de personnes, quelle que soit le type d</w:t>
      </w:r>
      <w:r w:rsidR="00454F75" w:rsidRPr="005240BE">
        <w:rPr>
          <w:rFonts w:ascii="Times New Roman" w:hAnsi="Times New Roman"/>
        </w:rPr>
        <w:t>’</w:t>
      </w:r>
      <w:r w:rsidRPr="005240BE">
        <w:rPr>
          <w:rFonts w:ascii="Times New Roman" w:hAnsi="Times New Roman"/>
        </w:rPr>
        <w:t>exploitation. L</w:t>
      </w:r>
      <w:r w:rsidR="00454F75" w:rsidRPr="005240BE">
        <w:rPr>
          <w:rFonts w:ascii="Times New Roman" w:hAnsi="Times New Roman"/>
        </w:rPr>
        <w:t>’</w:t>
      </w:r>
      <w:r w:rsidRPr="005240BE">
        <w:rPr>
          <w:rFonts w:ascii="Times New Roman" w:hAnsi="Times New Roman"/>
        </w:rPr>
        <w:t>article 175 du Code pénal sanctionne la traite des personnes, le fait de remettre, transporter des personnes et de servir d</w:t>
      </w:r>
      <w:r w:rsidR="00454F75" w:rsidRPr="005240BE">
        <w:rPr>
          <w:rFonts w:ascii="Times New Roman" w:hAnsi="Times New Roman"/>
        </w:rPr>
        <w:t>’</w:t>
      </w:r>
      <w:r w:rsidRPr="005240BE">
        <w:rPr>
          <w:rFonts w:ascii="Times New Roman" w:hAnsi="Times New Roman"/>
        </w:rPr>
        <w:t>intermédiaire dans la vente de ces personnes pour les réduire en esclavage ou les placer dans un état proche de l</w:t>
      </w:r>
      <w:r w:rsidR="00454F75" w:rsidRPr="005240BE">
        <w:rPr>
          <w:rFonts w:ascii="Times New Roman" w:hAnsi="Times New Roman"/>
        </w:rPr>
        <w:t>’</w:t>
      </w:r>
      <w:r w:rsidRPr="005240BE">
        <w:rPr>
          <w:rFonts w:ascii="Times New Roman" w:hAnsi="Times New Roman"/>
        </w:rPr>
        <w:t>esclavage, le fait d</w:t>
      </w:r>
      <w:r w:rsidR="00454F75" w:rsidRPr="005240BE">
        <w:rPr>
          <w:rFonts w:ascii="Times New Roman" w:hAnsi="Times New Roman"/>
        </w:rPr>
        <w:t>’</w:t>
      </w:r>
      <w:r w:rsidRPr="005240BE">
        <w:rPr>
          <w:rFonts w:ascii="Times New Roman" w:hAnsi="Times New Roman"/>
        </w:rPr>
        <w:t>imposer à d</w:t>
      </w:r>
      <w:r w:rsidR="00454F75" w:rsidRPr="005240BE">
        <w:rPr>
          <w:rFonts w:ascii="Times New Roman" w:hAnsi="Times New Roman"/>
        </w:rPr>
        <w:t>’</w:t>
      </w:r>
      <w:r w:rsidRPr="005240BE">
        <w:rPr>
          <w:rFonts w:ascii="Times New Roman" w:hAnsi="Times New Roman"/>
        </w:rPr>
        <w:t>autres personnes un travail forcé et de les placer dans un état de servitude, de leur faire subir des abus sexuels, de les utiliser à des fins de prostitution, de procéder à la transplantation illégale d</w:t>
      </w:r>
      <w:r w:rsidR="00454F75" w:rsidRPr="005240BE">
        <w:rPr>
          <w:rFonts w:ascii="Times New Roman" w:hAnsi="Times New Roman"/>
        </w:rPr>
        <w:t>’</w:t>
      </w:r>
      <w:r w:rsidRPr="005240BE">
        <w:rPr>
          <w:rFonts w:ascii="Times New Roman" w:hAnsi="Times New Roman"/>
        </w:rPr>
        <w:t>organes de leur corps, et de les tenir en esclavage ou dans un état proche de l</w:t>
      </w:r>
      <w:r w:rsidR="00454F75" w:rsidRPr="005240BE">
        <w:rPr>
          <w:rFonts w:ascii="Times New Roman" w:hAnsi="Times New Roman"/>
        </w:rPr>
        <w:t>’</w:t>
      </w:r>
      <w:r w:rsidRPr="005240BE">
        <w:rPr>
          <w:rFonts w:ascii="Times New Roman" w:hAnsi="Times New Roman"/>
        </w:rPr>
        <w:t>esclavage. L</w:t>
      </w:r>
      <w:r w:rsidR="00454F75" w:rsidRPr="005240BE">
        <w:rPr>
          <w:rFonts w:ascii="Times New Roman" w:hAnsi="Times New Roman"/>
        </w:rPr>
        <w:t>’</w:t>
      </w:r>
      <w:r w:rsidRPr="005240BE">
        <w:rPr>
          <w:rFonts w:ascii="Times New Roman" w:hAnsi="Times New Roman"/>
        </w:rPr>
        <w:t>exploitation des enfants est considérée comme une circonstance aggravante de cette infraction pénale. Le fait qu</w:t>
      </w:r>
      <w:r w:rsidR="00454F75" w:rsidRPr="005240BE">
        <w:rPr>
          <w:rFonts w:ascii="Times New Roman" w:hAnsi="Times New Roman"/>
        </w:rPr>
        <w:t>’</w:t>
      </w:r>
      <w:r w:rsidRPr="005240BE">
        <w:rPr>
          <w:rFonts w:ascii="Times New Roman" w:hAnsi="Times New Roman"/>
        </w:rPr>
        <w:t>une personne consente à être soumise à un travail forcé, à être placée dans un état de servitude, à subir des abus sexuels, à être réduite en esclavage ou placée dans un état proche de l</w:t>
      </w:r>
      <w:r w:rsidR="00454F75" w:rsidRPr="005240BE">
        <w:rPr>
          <w:rFonts w:ascii="Times New Roman" w:hAnsi="Times New Roman"/>
        </w:rPr>
        <w:t>’</w:t>
      </w:r>
      <w:r w:rsidRPr="005240BE">
        <w:rPr>
          <w:rFonts w:ascii="Times New Roman" w:hAnsi="Times New Roman"/>
        </w:rPr>
        <w:t>esclavage, ou à ce que l</w:t>
      </w:r>
      <w:r w:rsidR="00454F75" w:rsidRPr="005240BE">
        <w:rPr>
          <w:rFonts w:ascii="Times New Roman" w:hAnsi="Times New Roman"/>
        </w:rPr>
        <w:t>’</w:t>
      </w:r>
      <w:r w:rsidRPr="005240BE">
        <w:rPr>
          <w:rFonts w:ascii="Times New Roman" w:hAnsi="Times New Roman"/>
        </w:rPr>
        <w:t>on procède à la transplantation illégale d</w:t>
      </w:r>
      <w:r w:rsidR="00454F75" w:rsidRPr="005240BE">
        <w:rPr>
          <w:rFonts w:ascii="Times New Roman" w:hAnsi="Times New Roman"/>
        </w:rPr>
        <w:t>’</w:t>
      </w:r>
      <w:r w:rsidRPr="005240BE">
        <w:rPr>
          <w:rFonts w:ascii="Times New Roman" w:hAnsi="Times New Roman"/>
        </w:rPr>
        <w:t>organes de son corps est indifférent pour la constitution de l</w:t>
      </w:r>
      <w:r w:rsidR="00454F75" w:rsidRPr="005240BE">
        <w:rPr>
          <w:rFonts w:ascii="Times New Roman" w:hAnsi="Times New Roman"/>
        </w:rPr>
        <w:t>’</w:t>
      </w:r>
      <w:r w:rsidRPr="005240BE">
        <w:rPr>
          <w:rFonts w:ascii="Times New Roman" w:hAnsi="Times New Roman"/>
        </w:rPr>
        <w:t>infraction pénale. La recherche scientifique réalisée sur le suivi de la traite des personnes depuis l</w:t>
      </w:r>
      <w:r w:rsidR="00454F75" w:rsidRPr="005240BE">
        <w:rPr>
          <w:rFonts w:ascii="Times New Roman" w:hAnsi="Times New Roman"/>
        </w:rPr>
        <w:t>’</w:t>
      </w:r>
      <w:r w:rsidRPr="005240BE">
        <w:rPr>
          <w:rFonts w:ascii="Times New Roman" w:hAnsi="Times New Roman"/>
        </w:rPr>
        <w:t>établissement d</w:t>
      </w:r>
      <w:r w:rsidR="00454F75" w:rsidRPr="005240BE">
        <w:rPr>
          <w:rFonts w:ascii="Times New Roman" w:hAnsi="Times New Roman"/>
        </w:rPr>
        <w:t>’</w:t>
      </w:r>
      <w:r w:rsidRPr="005240BE">
        <w:rPr>
          <w:rFonts w:ascii="Times New Roman" w:hAnsi="Times New Roman"/>
        </w:rPr>
        <w:t>un système de répression de la traite des personnes en 2002 jusqu</w:t>
      </w:r>
      <w:r w:rsidR="00454F75" w:rsidRPr="005240BE">
        <w:rPr>
          <w:rFonts w:ascii="Times New Roman" w:hAnsi="Times New Roman"/>
        </w:rPr>
        <w:t>’</w:t>
      </w:r>
      <w:r w:rsidRPr="005240BE">
        <w:rPr>
          <w:rFonts w:ascii="Times New Roman" w:hAnsi="Times New Roman"/>
        </w:rPr>
        <w:t>à ce jour arrive à son terme. Cette recherche devrait donner une idée précise des causes, des types et des modalités du développement de cette sorte de crime. Nous sommes convaincus que les résultats de cette recherche contribueront pour une grande part à éliminer les causes qui rendent certaines personnes vulnérables et qui les placent dans une situation d</w:t>
      </w:r>
      <w:r w:rsidR="00454F75" w:rsidRPr="005240BE">
        <w:rPr>
          <w:rFonts w:ascii="Times New Roman" w:hAnsi="Times New Roman"/>
        </w:rPr>
        <w:t>’</w:t>
      </w:r>
      <w:r w:rsidRPr="005240BE">
        <w:rPr>
          <w:rFonts w:ascii="Times New Roman" w:hAnsi="Times New Roman"/>
        </w:rPr>
        <w:t>infériorité, ouvrant ainsi la voie à diverses formes d</w:t>
      </w:r>
      <w:r w:rsidR="00454F75" w:rsidRPr="005240BE">
        <w:rPr>
          <w:rFonts w:ascii="Times New Roman" w:hAnsi="Times New Roman"/>
        </w:rPr>
        <w:t>’</w:t>
      </w:r>
      <w:r w:rsidRPr="005240BE">
        <w:rPr>
          <w:rFonts w:ascii="Times New Roman" w:hAnsi="Times New Roman"/>
        </w:rPr>
        <w:t>activité criminelle. Nous estimons que, parallèlement à l</w:t>
      </w:r>
      <w:r w:rsidR="00454F75" w:rsidRPr="005240BE">
        <w:rPr>
          <w:rFonts w:ascii="Times New Roman" w:hAnsi="Times New Roman"/>
        </w:rPr>
        <w:t>’</w:t>
      </w:r>
      <w:r w:rsidRPr="005240BE">
        <w:rPr>
          <w:rFonts w:ascii="Times New Roman" w:hAnsi="Times New Roman"/>
        </w:rPr>
        <w:t>élaboration de stratégies, de plans et de politiques de répression de la traite des personnes, il est nécessaire de déployer des efforts particuliers pour mettre fin aux causes de ce problème que constituent notamment la pauvreté, le chômage, le manque d</w:t>
      </w:r>
      <w:r w:rsidR="00454F75" w:rsidRPr="005240BE">
        <w:rPr>
          <w:rFonts w:ascii="Times New Roman" w:hAnsi="Times New Roman"/>
        </w:rPr>
        <w:t>’</w:t>
      </w:r>
      <w:r w:rsidRPr="005240BE">
        <w:rPr>
          <w:rFonts w:ascii="Times New Roman" w:hAnsi="Times New Roman"/>
        </w:rPr>
        <w:t>instruction et la discrimination, quels qu</w:t>
      </w:r>
      <w:r w:rsidR="00454F75" w:rsidRPr="005240BE">
        <w:rPr>
          <w:rFonts w:ascii="Times New Roman" w:hAnsi="Times New Roman"/>
        </w:rPr>
        <w:t>’</w:t>
      </w:r>
      <w:r w:rsidRPr="005240BE">
        <w:rPr>
          <w:rFonts w:ascii="Times New Roman" w:hAnsi="Times New Roman"/>
        </w:rPr>
        <w:t>en soient les motifs.</w:t>
      </w:r>
    </w:p>
    <w:p w:rsidR="007F25C2" w:rsidRPr="005240BE" w:rsidRDefault="007F25C2" w:rsidP="00C91EB2">
      <w:pPr>
        <w:spacing w:after="240"/>
        <w:rPr>
          <w:rFonts w:ascii="Times New Roman" w:hAnsi="Times New Roman"/>
        </w:rPr>
      </w:pPr>
      <w:r w:rsidRPr="005240BE">
        <w:rPr>
          <w:rFonts w:ascii="Times New Roman" w:hAnsi="Times New Roman"/>
        </w:rPr>
        <w:t>143.</w:t>
      </w:r>
      <w:r w:rsidRPr="005240BE">
        <w:rPr>
          <w:rFonts w:ascii="Times New Roman" w:hAnsi="Times New Roman"/>
        </w:rPr>
        <w:tab/>
        <w:t xml:space="preserve">Le Plan opérationnel pour la répression de la traite des personnes pour </w:t>
      </w:r>
      <w:smartTag w:uri="urn:schemas-microsoft-com:office:smarttags" w:element="metricconverter">
        <w:smartTagPr>
          <w:attr w:name="ProductID" w:val="2007 a"/>
        </w:smartTagPr>
        <w:r w:rsidRPr="005240BE">
          <w:rPr>
            <w:rFonts w:ascii="Times New Roman" w:hAnsi="Times New Roman"/>
          </w:rPr>
          <w:t>2007 a</w:t>
        </w:r>
      </w:smartTag>
      <w:r w:rsidRPr="005240BE">
        <w:rPr>
          <w:rFonts w:ascii="Times New Roman" w:hAnsi="Times New Roman"/>
        </w:rPr>
        <w:t xml:space="preserve"> établi les objectifs programmatiques énoncés dans le Programme national, et a fait fond sur le système créé par la mise en œuvre des plans opérationnels précédents.</w:t>
      </w:r>
    </w:p>
    <w:p w:rsidR="007F25C2" w:rsidRPr="005240BE" w:rsidRDefault="007F25C2" w:rsidP="00C91EB2">
      <w:pPr>
        <w:spacing w:after="240"/>
        <w:rPr>
          <w:rFonts w:ascii="Times New Roman" w:hAnsi="Times New Roman"/>
        </w:rPr>
      </w:pPr>
      <w:r w:rsidRPr="005240BE">
        <w:rPr>
          <w:rFonts w:ascii="Times New Roman" w:hAnsi="Times New Roman"/>
        </w:rPr>
        <w:t>144.</w:t>
      </w:r>
      <w:r w:rsidRPr="005240BE">
        <w:rPr>
          <w:rFonts w:ascii="Times New Roman" w:hAnsi="Times New Roman"/>
        </w:rPr>
        <w:tab/>
        <w:t>Sur le plan structurel, le Plan opérationnel s</w:t>
      </w:r>
      <w:r w:rsidR="00454F75" w:rsidRPr="005240BE">
        <w:rPr>
          <w:rFonts w:ascii="Times New Roman" w:hAnsi="Times New Roman"/>
        </w:rPr>
        <w:t>’</w:t>
      </w:r>
      <w:r w:rsidRPr="005240BE">
        <w:rPr>
          <w:rFonts w:ascii="Times New Roman" w:hAnsi="Times New Roman"/>
        </w:rPr>
        <w:t>inspire du Programme national 2005-2008 pour la répression de la traite des personnes et comprend les titres de chapitre suivants</w:t>
      </w:r>
      <w:r w:rsidR="009E2CE5" w:rsidRPr="005240BE">
        <w:rPr>
          <w:rFonts w:ascii="Times New Roman" w:hAnsi="Times New Roman"/>
        </w:rPr>
        <w:t>:</w:t>
      </w:r>
    </w:p>
    <w:p w:rsidR="007F25C2" w:rsidRPr="005240BE" w:rsidRDefault="007F25C2" w:rsidP="00220C6D">
      <w:pPr>
        <w:numPr>
          <w:ilvl w:val="0"/>
          <w:numId w:val="26"/>
        </w:numPr>
        <w:spacing w:after="240"/>
        <w:rPr>
          <w:rFonts w:ascii="Times New Roman" w:hAnsi="Times New Roman"/>
        </w:rPr>
      </w:pPr>
      <w:r w:rsidRPr="005240BE">
        <w:rPr>
          <w:rFonts w:ascii="Times New Roman" w:hAnsi="Times New Roman"/>
        </w:rPr>
        <w:t>Introduction</w:t>
      </w:r>
      <w:r w:rsidR="00252949" w:rsidRPr="005240BE">
        <w:rPr>
          <w:rFonts w:ascii="Times New Roman" w:hAnsi="Times New Roman"/>
        </w:rPr>
        <w:t>;</w:t>
      </w:r>
    </w:p>
    <w:p w:rsidR="007F25C2" w:rsidRPr="005240BE" w:rsidRDefault="007F25C2" w:rsidP="00220C6D">
      <w:pPr>
        <w:numPr>
          <w:ilvl w:val="0"/>
          <w:numId w:val="26"/>
        </w:numPr>
        <w:spacing w:after="240"/>
        <w:rPr>
          <w:rFonts w:ascii="Times New Roman" w:hAnsi="Times New Roman"/>
        </w:rPr>
      </w:pPr>
      <w:r w:rsidRPr="005240BE">
        <w:rPr>
          <w:rFonts w:ascii="Times New Roman" w:hAnsi="Times New Roman"/>
        </w:rPr>
        <w:t>Identification des victimes, détection, mise en examen et sanction des auteurs d</w:t>
      </w:r>
      <w:r w:rsidR="00454F75" w:rsidRPr="005240BE">
        <w:rPr>
          <w:rFonts w:ascii="Times New Roman" w:hAnsi="Times New Roman"/>
        </w:rPr>
        <w:t>’</w:t>
      </w:r>
      <w:r w:rsidRPr="005240BE">
        <w:rPr>
          <w:rFonts w:ascii="Times New Roman" w:hAnsi="Times New Roman"/>
        </w:rPr>
        <w:t>infractions liées à la traite des personnes</w:t>
      </w:r>
      <w:r w:rsidR="00252949" w:rsidRPr="005240BE">
        <w:rPr>
          <w:rFonts w:ascii="Times New Roman" w:hAnsi="Times New Roman"/>
        </w:rPr>
        <w:t>;</w:t>
      </w:r>
    </w:p>
    <w:p w:rsidR="007F25C2" w:rsidRPr="005240BE" w:rsidRDefault="007F25C2" w:rsidP="00220C6D">
      <w:pPr>
        <w:numPr>
          <w:ilvl w:val="0"/>
          <w:numId w:val="26"/>
        </w:numPr>
        <w:spacing w:after="240"/>
        <w:rPr>
          <w:rFonts w:ascii="Times New Roman" w:hAnsi="Times New Roman"/>
        </w:rPr>
      </w:pPr>
      <w:r w:rsidRPr="005240BE">
        <w:rPr>
          <w:rFonts w:ascii="Times New Roman" w:hAnsi="Times New Roman"/>
        </w:rPr>
        <w:t>Aide et protection aux victimes</w:t>
      </w:r>
      <w:r w:rsidR="00252949" w:rsidRPr="005240BE">
        <w:rPr>
          <w:rFonts w:ascii="Times New Roman" w:hAnsi="Times New Roman"/>
        </w:rPr>
        <w:t>;</w:t>
      </w:r>
    </w:p>
    <w:p w:rsidR="007F25C2" w:rsidRPr="005240BE" w:rsidRDefault="007F25C2" w:rsidP="00220C6D">
      <w:pPr>
        <w:numPr>
          <w:ilvl w:val="0"/>
          <w:numId w:val="26"/>
        </w:numPr>
        <w:spacing w:after="240"/>
        <w:rPr>
          <w:rFonts w:ascii="Times New Roman" w:hAnsi="Times New Roman"/>
        </w:rPr>
      </w:pPr>
      <w:r w:rsidRPr="005240BE">
        <w:rPr>
          <w:rFonts w:ascii="Times New Roman" w:hAnsi="Times New Roman"/>
        </w:rPr>
        <w:t>Prévention</w:t>
      </w:r>
      <w:r w:rsidR="00252949" w:rsidRPr="005240BE">
        <w:rPr>
          <w:rFonts w:ascii="Times New Roman" w:hAnsi="Times New Roman"/>
        </w:rPr>
        <w:t>;</w:t>
      </w:r>
    </w:p>
    <w:p w:rsidR="007F25C2" w:rsidRPr="005240BE" w:rsidRDefault="007F25C2" w:rsidP="00220C6D">
      <w:pPr>
        <w:numPr>
          <w:ilvl w:val="0"/>
          <w:numId w:val="26"/>
        </w:numPr>
        <w:spacing w:after="240"/>
        <w:rPr>
          <w:rFonts w:ascii="Times New Roman" w:hAnsi="Times New Roman"/>
        </w:rPr>
      </w:pPr>
      <w:r w:rsidRPr="005240BE">
        <w:rPr>
          <w:rFonts w:ascii="Times New Roman" w:hAnsi="Times New Roman"/>
        </w:rPr>
        <w:t>Éducation</w:t>
      </w:r>
      <w:r w:rsidR="00252949" w:rsidRPr="005240BE">
        <w:rPr>
          <w:rFonts w:ascii="Times New Roman" w:hAnsi="Times New Roman"/>
        </w:rPr>
        <w:t>;</w:t>
      </w:r>
    </w:p>
    <w:p w:rsidR="007F25C2" w:rsidRPr="005240BE" w:rsidRDefault="007F25C2" w:rsidP="00220C6D">
      <w:pPr>
        <w:numPr>
          <w:ilvl w:val="0"/>
          <w:numId w:val="26"/>
        </w:numPr>
        <w:spacing w:after="240"/>
        <w:rPr>
          <w:rFonts w:ascii="Times New Roman" w:hAnsi="Times New Roman"/>
        </w:rPr>
      </w:pPr>
      <w:r w:rsidRPr="005240BE">
        <w:rPr>
          <w:rFonts w:ascii="Times New Roman" w:hAnsi="Times New Roman"/>
        </w:rPr>
        <w:t>Coopération internationale</w:t>
      </w:r>
      <w:r w:rsidR="00252949" w:rsidRPr="005240BE">
        <w:rPr>
          <w:rFonts w:ascii="Times New Roman" w:hAnsi="Times New Roman"/>
        </w:rPr>
        <w:t>;</w:t>
      </w:r>
    </w:p>
    <w:p w:rsidR="007F25C2" w:rsidRPr="005240BE" w:rsidRDefault="007F25C2" w:rsidP="00220C6D">
      <w:pPr>
        <w:numPr>
          <w:ilvl w:val="0"/>
          <w:numId w:val="26"/>
        </w:numPr>
        <w:spacing w:after="240"/>
        <w:rPr>
          <w:rFonts w:ascii="Times New Roman" w:hAnsi="Times New Roman"/>
        </w:rPr>
      </w:pPr>
      <w:r w:rsidRPr="005240BE">
        <w:rPr>
          <w:rFonts w:ascii="Times New Roman" w:hAnsi="Times New Roman"/>
        </w:rPr>
        <w:t>Coordination des activités</w:t>
      </w:r>
      <w:r w:rsidR="00252949" w:rsidRPr="005240BE">
        <w:rPr>
          <w:rFonts w:ascii="Times New Roman" w:hAnsi="Times New Roman"/>
        </w:rPr>
        <w:t>.</w:t>
      </w:r>
    </w:p>
    <w:p w:rsidR="007F25C2" w:rsidRPr="005240BE" w:rsidRDefault="007F25C2" w:rsidP="00C91EB2">
      <w:pPr>
        <w:spacing w:after="240"/>
        <w:rPr>
          <w:rFonts w:ascii="Times New Roman" w:hAnsi="Times New Roman"/>
        </w:rPr>
      </w:pPr>
      <w:r w:rsidRPr="005240BE">
        <w:rPr>
          <w:rFonts w:ascii="Times New Roman" w:hAnsi="Times New Roman"/>
        </w:rPr>
        <w:t>145.</w:t>
      </w:r>
      <w:r w:rsidRPr="005240BE">
        <w:rPr>
          <w:rFonts w:ascii="Times New Roman" w:hAnsi="Times New Roman"/>
        </w:rPr>
        <w:tab/>
        <w:t>Les mesures à adopter durant 2007 sont les priorités fixées par les organes de l</w:t>
      </w:r>
      <w:r w:rsidR="00454F75" w:rsidRPr="005240BE">
        <w:rPr>
          <w:rFonts w:ascii="Times New Roman" w:hAnsi="Times New Roman"/>
        </w:rPr>
        <w:t>’</w:t>
      </w:r>
      <w:r w:rsidRPr="005240BE">
        <w:rPr>
          <w:rFonts w:ascii="Times New Roman" w:hAnsi="Times New Roman"/>
        </w:rPr>
        <w:t>administration de l</w:t>
      </w:r>
      <w:r w:rsidR="00454F75" w:rsidRPr="005240BE">
        <w:rPr>
          <w:rFonts w:ascii="Times New Roman" w:hAnsi="Times New Roman"/>
        </w:rPr>
        <w:t>’</w:t>
      </w:r>
      <w:r w:rsidRPr="005240BE">
        <w:rPr>
          <w:rFonts w:ascii="Times New Roman" w:hAnsi="Times New Roman"/>
        </w:rPr>
        <w:t>État, les ONG et les organisations internationales participant à toutes les activités énoncées dans le Plan opérationnel. Des fonds ont été alloués à la mise en œuvre de ces mesures pour un montant de 2 460 000 HRK. Pour certaines mesures, des fonds ont été alloués qui proviennent des programmes CARDS et PATS et de donations internationales.</w:t>
      </w:r>
    </w:p>
    <w:p w:rsidR="007F25C2" w:rsidRPr="005240BE" w:rsidRDefault="007F25C2" w:rsidP="00C91EB2">
      <w:pPr>
        <w:spacing w:after="240"/>
        <w:rPr>
          <w:rFonts w:ascii="Times New Roman" w:hAnsi="Times New Roman"/>
        </w:rPr>
      </w:pPr>
      <w:r w:rsidRPr="005240BE">
        <w:rPr>
          <w:rFonts w:ascii="Times New Roman" w:hAnsi="Times New Roman"/>
        </w:rPr>
        <w:t>146.</w:t>
      </w:r>
      <w:r w:rsidRPr="005240BE">
        <w:rPr>
          <w:rFonts w:ascii="Times New Roman" w:hAnsi="Times New Roman"/>
        </w:rPr>
        <w:tab/>
        <w:t>En vertu du système national d</w:t>
      </w:r>
      <w:r w:rsidR="00454F75" w:rsidRPr="005240BE">
        <w:rPr>
          <w:rFonts w:ascii="Times New Roman" w:hAnsi="Times New Roman"/>
        </w:rPr>
        <w:t>’</w:t>
      </w:r>
      <w:r w:rsidRPr="005240BE">
        <w:rPr>
          <w:rFonts w:ascii="Times New Roman" w:hAnsi="Times New Roman"/>
        </w:rPr>
        <w:t>orientation de la République de Croatie, le Ministère de la santé et de la protection sociale et les organisations de la société civile sont chargés d</w:t>
      </w:r>
      <w:r w:rsidR="00454F75" w:rsidRPr="005240BE">
        <w:rPr>
          <w:rFonts w:ascii="Times New Roman" w:hAnsi="Times New Roman"/>
        </w:rPr>
        <w:t>’</w:t>
      </w:r>
      <w:r w:rsidRPr="005240BE">
        <w:rPr>
          <w:rFonts w:ascii="Times New Roman" w:hAnsi="Times New Roman"/>
        </w:rPr>
        <w:t>assurer une protection et une aide aux victimes de la traite, en particulier lorsqu</w:t>
      </w:r>
      <w:r w:rsidR="00454F75" w:rsidRPr="005240BE">
        <w:rPr>
          <w:rFonts w:ascii="Times New Roman" w:hAnsi="Times New Roman"/>
        </w:rPr>
        <w:t>’</w:t>
      </w:r>
      <w:r w:rsidRPr="005240BE">
        <w:rPr>
          <w:rFonts w:ascii="Times New Roman" w:hAnsi="Times New Roman"/>
        </w:rPr>
        <w:t>il s</w:t>
      </w:r>
      <w:r w:rsidR="00454F75" w:rsidRPr="005240BE">
        <w:rPr>
          <w:rFonts w:ascii="Times New Roman" w:hAnsi="Times New Roman"/>
        </w:rPr>
        <w:t>’</w:t>
      </w:r>
      <w:r w:rsidRPr="005240BE">
        <w:rPr>
          <w:rFonts w:ascii="Times New Roman" w:hAnsi="Times New Roman"/>
        </w:rPr>
        <w:t>agit d</w:t>
      </w:r>
      <w:r w:rsidR="00454F75" w:rsidRPr="005240BE">
        <w:rPr>
          <w:rFonts w:ascii="Times New Roman" w:hAnsi="Times New Roman"/>
        </w:rPr>
        <w:t>’</w:t>
      </w:r>
      <w:r w:rsidRPr="005240BE">
        <w:rPr>
          <w:rFonts w:ascii="Times New Roman" w:hAnsi="Times New Roman"/>
        </w:rPr>
        <w:t>un enfant. Comme le prévoit ce système, les victimes se voient garantir le droit à un hébergement sûr dans les deux refuges nationaux existants financés par le Gouvernement de la République de Croatie et gérés par des organisations de la société civile.</w:t>
      </w:r>
    </w:p>
    <w:p w:rsidR="007F25C2" w:rsidRPr="005240BE" w:rsidRDefault="007F25C2" w:rsidP="00C91EB2">
      <w:pPr>
        <w:spacing w:after="240"/>
        <w:rPr>
          <w:rFonts w:ascii="Times New Roman" w:hAnsi="Times New Roman"/>
        </w:rPr>
      </w:pPr>
      <w:r w:rsidRPr="005240BE">
        <w:rPr>
          <w:rFonts w:ascii="Times New Roman" w:hAnsi="Times New Roman"/>
        </w:rPr>
        <w:t>147.</w:t>
      </w:r>
      <w:r w:rsidRPr="005240BE">
        <w:rPr>
          <w:rFonts w:ascii="Times New Roman" w:hAnsi="Times New Roman"/>
        </w:rPr>
        <w:tab/>
        <w:t>Au sein des refuges, les victimes bénéficient d</w:t>
      </w:r>
      <w:r w:rsidR="00454F75" w:rsidRPr="005240BE">
        <w:rPr>
          <w:rFonts w:ascii="Times New Roman" w:hAnsi="Times New Roman"/>
        </w:rPr>
        <w:t>’</w:t>
      </w:r>
      <w:r w:rsidRPr="005240BE">
        <w:rPr>
          <w:rFonts w:ascii="Times New Roman" w:hAnsi="Times New Roman"/>
        </w:rPr>
        <w:t>une assistance psychologique et sociale, de services de santé et de cours d</w:t>
      </w:r>
      <w:r w:rsidR="00454F75" w:rsidRPr="005240BE">
        <w:rPr>
          <w:rFonts w:ascii="Times New Roman" w:hAnsi="Times New Roman"/>
        </w:rPr>
        <w:t>’</w:t>
      </w:r>
      <w:r w:rsidRPr="005240BE">
        <w:rPr>
          <w:rFonts w:ascii="Times New Roman" w:hAnsi="Times New Roman"/>
        </w:rPr>
        <w:t>enseignement. En vertu des directives du Ministre de l</w:t>
      </w:r>
      <w:r w:rsidR="00454F75" w:rsidRPr="005240BE">
        <w:rPr>
          <w:rFonts w:ascii="Times New Roman" w:hAnsi="Times New Roman"/>
        </w:rPr>
        <w:t>’</w:t>
      </w:r>
      <w:r w:rsidRPr="005240BE">
        <w:rPr>
          <w:rFonts w:ascii="Times New Roman" w:hAnsi="Times New Roman"/>
        </w:rPr>
        <w:t>intérieur relatives à la réglementation de leur séjour, les victimes de la traite peuvent être logées sur le territoire de la République de Croatie pendant au maximum deux ans, qu</w:t>
      </w:r>
      <w:r w:rsidR="00454F75" w:rsidRPr="005240BE">
        <w:rPr>
          <w:rFonts w:ascii="Times New Roman" w:hAnsi="Times New Roman"/>
        </w:rPr>
        <w:t>’</w:t>
      </w:r>
      <w:r w:rsidRPr="005240BE">
        <w:rPr>
          <w:rFonts w:ascii="Times New Roman" w:hAnsi="Times New Roman"/>
        </w:rPr>
        <w:t>elles coopèrent ou non avec la police et le pouvoir judiciaire. Après avoir évalué au cas par cas si les victimes sont disposées à retourner dans leur pays d</w:t>
      </w:r>
      <w:r w:rsidR="00454F75" w:rsidRPr="005240BE">
        <w:rPr>
          <w:rFonts w:ascii="Times New Roman" w:hAnsi="Times New Roman"/>
        </w:rPr>
        <w:t>’</w:t>
      </w:r>
      <w:r w:rsidRPr="005240BE">
        <w:rPr>
          <w:rFonts w:ascii="Times New Roman" w:hAnsi="Times New Roman"/>
        </w:rPr>
        <w:t>origine, les personnes qui le souhaitent se voient garantir un retour dans des conditions de sécurité, conformément à la procédure ratifiée dans le système d</w:t>
      </w:r>
      <w:r w:rsidR="00454F75" w:rsidRPr="005240BE">
        <w:rPr>
          <w:rFonts w:ascii="Times New Roman" w:hAnsi="Times New Roman"/>
        </w:rPr>
        <w:t>’</w:t>
      </w:r>
      <w:r w:rsidRPr="005240BE">
        <w:rPr>
          <w:rFonts w:ascii="Times New Roman" w:hAnsi="Times New Roman"/>
        </w:rPr>
        <w:t>orientation.</w:t>
      </w:r>
    </w:p>
    <w:p w:rsidR="007F25C2" w:rsidRPr="005240BE" w:rsidRDefault="007F25C2" w:rsidP="00C91EB2">
      <w:pPr>
        <w:spacing w:after="240"/>
        <w:rPr>
          <w:rFonts w:ascii="Times New Roman" w:hAnsi="Times New Roman"/>
        </w:rPr>
      </w:pPr>
      <w:r w:rsidRPr="005240BE">
        <w:rPr>
          <w:rFonts w:ascii="Times New Roman" w:hAnsi="Times New Roman"/>
        </w:rPr>
        <w:t>148.</w:t>
      </w:r>
      <w:r w:rsidRPr="005240BE">
        <w:rPr>
          <w:rFonts w:ascii="Times New Roman" w:hAnsi="Times New Roman"/>
        </w:rPr>
        <w:tab/>
        <w:t xml:space="preserve">Il convient de souligner que les organisations de la société civile participent au système intégré de répression de la traite des personnes. </w:t>
      </w:r>
    </w:p>
    <w:p w:rsidR="007F25C2" w:rsidRPr="005240BE" w:rsidRDefault="007F25C2" w:rsidP="00C91EB2">
      <w:pPr>
        <w:spacing w:after="240"/>
        <w:rPr>
          <w:rFonts w:ascii="Times New Roman" w:hAnsi="Times New Roman"/>
          <w:b/>
        </w:rPr>
      </w:pPr>
      <w:r w:rsidRPr="005240BE">
        <w:rPr>
          <w:rFonts w:ascii="Times New Roman" w:hAnsi="Times New Roman"/>
          <w:b/>
        </w:rPr>
        <w:t>Interdiction du travail forcé ou obligatoire, et travail des personnes condamnées à la prison</w:t>
      </w:r>
    </w:p>
    <w:p w:rsidR="007F25C2" w:rsidRPr="005240BE" w:rsidRDefault="007F25C2" w:rsidP="00C91EB2">
      <w:pPr>
        <w:spacing w:after="240"/>
        <w:rPr>
          <w:rFonts w:ascii="Times New Roman" w:hAnsi="Times New Roman"/>
        </w:rPr>
      </w:pPr>
      <w:r w:rsidRPr="005240BE">
        <w:rPr>
          <w:rFonts w:ascii="Times New Roman" w:hAnsi="Times New Roman"/>
        </w:rPr>
        <w:t>149.</w:t>
      </w:r>
      <w:r w:rsidRPr="005240BE">
        <w:rPr>
          <w:rFonts w:ascii="Times New Roman" w:hAnsi="Times New Roman"/>
        </w:rPr>
        <w:tab/>
        <w:t>Le travail des personnes condamnées à la prison est régi par la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l</w:t>
      </w:r>
      <w:r w:rsidR="00454F75" w:rsidRPr="005240BE">
        <w:rPr>
          <w:rFonts w:ascii="Times New Roman" w:hAnsi="Times New Roman"/>
        </w:rPr>
        <w:t>’</w:t>
      </w:r>
      <w:r w:rsidRPr="005240BE">
        <w:rPr>
          <w:rFonts w:ascii="Times New Roman" w:hAnsi="Times New Roman"/>
        </w:rPr>
        <w:t>ordonnance sur le travail et la formation professionnelle, la liste des emplois et des descriptions d</w:t>
      </w:r>
      <w:r w:rsidR="00454F75" w:rsidRPr="005240BE">
        <w:rPr>
          <w:rFonts w:ascii="Times New Roman" w:hAnsi="Times New Roman"/>
        </w:rPr>
        <w:t>’</w:t>
      </w:r>
      <w:r w:rsidRPr="005240BE">
        <w:rPr>
          <w:rFonts w:ascii="Times New Roman" w:hAnsi="Times New Roman"/>
        </w:rPr>
        <w:t>emplois pour les détenus, et la rémunération correspondant audit travail, et l</w:t>
      </w:r>
      <w:r w:rsidR="00454F75" w:rsidRPr="005240BE">
        <w:rPr>
          <w:rFonts w:ascii="Times New Roman" w:hAnsi="Times New Roman"/>
        </w:rPr>
        <w:t>’</w:t>
      </w:r>
      <w:r w:rsidRPr="005240BE">
        <w:rPr>
          <w:rFonts w:ascii="Times New Roman" w:hAnsi="Times New Roman"/>
        </w:rPr>
        <w:t>ordonnance sur les dispositions applicables en matière d</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permettant aux détenus de continuer à travailler avec leurs employeurs ou d</w:t>
      </w:r>
      <w:r w:rsidR="00454F75" w:rsidRPr="005240BE">
        <w:rPr>
          <w:rFonts w:ascii="Times New Roman" w:hAnsi="Times New Roman"/>
        </w:rPr>
        <w:t>’</w:t>
      </w:r>
      <w:r w:rsidRPr="005240BE">
        <w:rPr>
          <w:rFonts w:ascii="Times New Roman" w:hAnsi="Times New Roman"/>
        </w:rPr>
        <w:t>exercer des activités indépendantes. Le travail des personnes dont l</w:t>
      </w:r>
      <w:r w:rsidR="00454F75" w:rsidRPr="005240BE">
        <w:rPr>
          <w:rFonts w:ascii="Times New Roman" w:hAnsi="Times New Roman"/>
        </w:rPr>
        <w:t>’</w:t>
      </w:r>
      <w:r w:rsidRPr="005240BE">
        <w:rPr>
          <w:rFonts w:ascii="Times New Roman" w:hAnsi="Times New Roman"/>
        </w:rPr>
        <w:t>incarcération a été ordonnée dans une prison pour mineurs est régi par la loi sur l</w:t>
      </w:r>
      <w:r w:rsidR="00454F75" w:rsidRPr="005240BE">
        <w:rPr>
          <w:rFonts w:ascii="Times New Roman" w:hAnsi="Times New Roman"/>
        </w:rPr>
        <w:t>’</w:t>
      </w:r>
      <w:r w:rsidRPr="005240BE">
        <w:rPr>
          <w:rFonts w:ascii="Times New Roman" w:hAnsi="Times New Roman"/>
        </w:rPr>
        <w:t>application des sanctions pénales et correctionnelles.</w:t>
      </w:r>
    </w:p>
    <w:p w:rsidR="007F25C2" w:rsidRPr="005240BE" w:rsidRDefault="007F25C2" w:rsidP="00C91EB2">
      <w:pPr>
        <w:spacing w:after="240"/>
        <w:rPr>
          <w:rFonts w:ascii="Times New Roman" w:hAnsi="Times New Roman"/>
        </w:rPr>
      </w:pPr>
      <w:r w:rsidRPr="005240BE">
        <w:rPr>
          <w:rFonts w:ascii="Times New Roman" w:hAnsi="Times New Roman"/>
        </w:rPr>
        <w:t>150.</w:t>
      </w:r>
      <w:r w:rsidRPr="005240BE">
        <w:rPr>
          <w:rFonts w:ascii="Times New Roman" w:hAnsi="Times New Roman"/>
        </w:rPr>
        <w:tab/>
        <w:t>Les détenus qui purgent une peine d</w:t>
      </w:r>
      <w:r w:rsidR="00454F75" w:rsidRPr="005240BE">
        <w:rPr>
          <w:rFonts w:ascii="Times New Roman" w:hAnsi="Times New Roman"/>
        </w:rPr>
        <w:t>’</w:t>
      </w:r>
      <w:r w:rsidRPr="005240BE">
        <w:rPr>
          <w:rFonts w:ascii="Times New Roman" w:hAnsi="Times New Roman"/>
        </w:rPr>
        <w:t>emprisonnement dans une prison ou un établissement pour mineurs sont autorisés à travailler dans l</w:t>
      </w:r>
      <w:r w:rsidR="00454F75" w:rsidRPr="005240BE">
        <w:rPr>
          <w:rFonts w:ascii="Times New Roman" w:hAnsi="Times New Roman"/>
        </w:rPr>
        <w:t>’</w:t>
      </w:r>
      <w:r w:rsidRPr="005240BE">
        <w:rPr>
          <w:rFonts w:ascii="Times New Roman" w:hAnsi="Times New Roman"/>
        </w:rPr>
        <w:t>enceinte du pénitencier ou de la prison, ou à être employés par un employeur extérieur au pénitencier ou à la prison, en fonction de leur état de santé, de leurs compétences, de leur niveau d</w:t>
      </w:r>
      <w:r w:rsidR="00454F75" w:rsidRPr="005240BE">
        <w:rPr>
          <w:rFonts w:ascii="Times New Roman" w:hAnsi="Times New Roman"/>
        </w:rPr>
        <w:t>’</w:t>
      </w:r>
      <w:r w:rsidRPr="005240BE">
        <w:rPr>
          <w:rFonts w:ascii="Times New Roman" w:hAnsi="Times New Roman"/>
        </w:rPr>
        <w:t>études, de leurs intérêts et des besoins du pénitencier ou de la prison. Après obtention de leur consentement écrit, les détenus se voient assigner l</w:t>
      </w:r>
      <w:r w:rsidR="00454F75" w:rsidRPr="005240BE">
        <w:rPr>
          <w:rFonts w:ascii="Times New Roman" w:hAnsi="Times New Roman"/>
        </w:rPr>
        <w:t>’</w:t>
      </w:r>
      <w:r w:rsidRPr="005240BE">
        <w:rPr>
          <w:rFonts w:ascii="Times New Roman" w:hAnsi="Times New Roman"/>
        </w:rPr>
        <w:t>un de ces types de travail.</w:t>
      </w:r>
    </w:p>
    <w:p w:rsidR="007F25C2" w:rsidRPr="005240BE" w:rsidRDefault="007F25C2" w:rsidP="00C91EB2">
      <w:pPr>
        <w:spacing w:after="240"/>
        <w:rPr>
          <w:rFonts w:ascii="Times New Roman" w:hAnsi="Times New Roman"/>
        </w:rPr>
      </w:pPr>
      <w:r w:rsidRPr="005240BE">
        <w:rPr>
          <w:rFonts w:ascii="Times New Roman" w:hAnsi="Times New Roman"/>
        </w:rPr>
        <w:t>151.</w:t>
      </w:r>
      <w:r w:rsidRPr="005240BE">
        <w:rPr>
          <w:rFonts w:ascii="Times New Roman" w:hAnsi="Times New Roman"/>
        </w:rPr>
        <w:tab/>
        <w:t>Les types de travail et la formation professionnelle sont organisés en fonction des besoins des détenus et des possibilités offertes par le pénitencier ou la prison. Selon la complexité des tâches qu</w:t>
      </w:r>
      <w:r w:rsidR="00454F75" w:rsidRPr="005240BE">
        <w:rPr>
          <w:rFonts w:ascii="Times New Roman" w:hAnsi="Times New Roman"/>
        </w:rPr>
        <w:t>’</w:t>
      </w:r>
      <w:r w:rsidRPr="005240BE">
        <w:rPr>
          <w:rFonts w:ascii="Times New Roman" w:hAnsi="Times New Roman"/>
        </w:rPr>
        <w:t>ils peuvent accomplir, les détenus sont répartis en six groupes auxquels sont affectés des coefficients de complexité appropriés, qui constituent la base de la rémunération qu</w:t>
      </w:r>
      <w:r w:rsidR="00454F75" w:rsidRPr="005240BE">
        <w:rPr>
          <w:rFonts w:ascii="Times New Roman" w:hAnsi="Times New Roman"/>
        </w:rPr>
        <w:t>’</w:t>
      </w:r>
      <w:r w:rsidRPr="005240BE">
        <w:rPr>
          <w:rFonts w:ascii="Times New Roman" w:hAnsi="Times New Roman"/>
        </w:rPr>
        <w:t>ils perçoivent pour leur travail. La complexité d</w:t>
      </w:r>
      <w:r w:rsidR="00454F75" w:rsidRPr="005240BE">
        <w:rPr>
          <w:rFonts w:ascii="Times New Roman" w:hAnsi="Times New Roman"/>
        </w:rPr>
        <w:t>’</w:t>
      </w:r>
      <w:r w:rsidRPr="005240BE">
        <w:rPr>
          <w:rFonts w:ascii="Times New Roman" w:hAnsi="Times New Roman"/>
        </w:rPr>
        <w:t>un travail exécuté par un détenu est déterminée par la Classification nationale des professions (JO 111/98). Pour les activités professionnelles auxquelles peuvent être attribués des quotas de production, un taux horaire est fixé, sans que celui-ci puisse être supérieur à la norme minimale établie par la réglementation générale.</w:t>
      </w:r>
    </w:p>
    <w:p w:rsidR="007F25C2" w:rsidRPr="005240BE" w:rsidRDefault="007F25C2" w:rsidP="00C91EB2">
      <w:pPr>
        <w:spacing w:after="240"/>
        <w:rPr>
          <w:rFonts w:ascii="Times New Roman" w:hAnsi="Times New Roman"/>
        </w:rPr>
      </w:pPr>
      <w:r w:rsidRPr="005240BE">
        <w:rPr>
          <w:rFonts w:ascii="Times New Roman" w:hAnsi="Times New Roman"/>
        </w:rPr>
        <w:t>152.</w:t>
      </w:r>
      <w:r w:rsidRPr="005240BE">
        <w:rPr>
          <w:rFonts w:ascii="Times New Roman" w:hAnsi="Times New Roman"/>
        </w:rPr>
        <w:tab/>
        <w:t>En principe, les détenus travaillent dans les unités de travail suivantes</w:t>
      </w:r>
      <w:r w:rsidR="009E2CE5" w:rsidRPr="005240BE">
        <w:rPr>
          <w:rFonts w:ascii="Times New Roman" w:hAnsi="Times New Roman"/>
        </w:rPr>
        <w:t>:</w:t>
      </w:r>
      <w:r w:rsidRPr="005240BE">
        <w:rPr>
          <w:rFonts w:ascii="Times New Roman" w:hAnsi="Times New Roman"/>
        </w:rPr>
        <w:t xml:space="preserve"> production de différents articles à partir de différents matériaux</w:t>
      </w:r>
      <w:r w:rsidR="00DC5B7A" w:rsidRPr="005240BE">
        <w:rPr>
          <w:rFonts w:ascii="Times New Roman" w:hAnsi="Times New Roman"/>
        </w:rPr>
        <w:t>;</w:t>
      </w:r>
      <w:r w:rsidRPr="005240BE">
        <w:rPr>
          <w:rFonts w:ascii="Times New Roman" w:hAnsi="Times New Roman"/>
        </w:rPr>
        <w:t xml:space="preserve"> production de produits agricoles</w:t>
      </w:r>
      <w:r w:rsidR="00DC5B7A" w:rsidRPr="005240BE">
        <w:rPr>
          <w:rFonts w:ascii="Times New Roman" w:hAnsi="Times New Roman"/>
        </w:rPr>
        <w:t>;</w:t>
      </w:r>
      <w:r w:rsidRPr="005240BE">
        <w:rPr>
          <w:rFonts w:ascii="Times New Roman" w:hAnsi="Times New Roman"/>
        </w:rPr>
        <w:t xml:space="preserve"> services commerciaux et artisanat</w:t>
      </w:r>
      <w:r w:rsidR="00DC5B7A" w:rsidRPr="005240BE">
        <w:rPr>
          <w:rFonts w:ascii="Times New Roman" w:hAnsi="Times New Roman"/>
        </w:rPr>
        <w:t>;</w:t>
      </w:r>
      <w:r w:rsidRPr="005240BE">
        <w:rPr>
          <w:rFonts w:ascii="Times New Roman" w:hAnsi="Times New Roman"/>
        </w:rPr>
        <w:t xml:space="preserve"> et services d</w:t>
      </w:r>
      <w:r w:rsidR="00454F75" w:rsidRPr="005240BE">
        <w:rPr>
          <w:rFonts w:ascii="Times New Roman" w:hAnsi="Times New Roman"/>
        </w:rPr>
        <w:t>’</w:t>
      </w:r>
      <w:r w:rsidRPr="005240BE">
        <w:rPr>
          <w:rFonts w:ascii="Times New Roman" w:hAnsi="Times New Roman"/>
        </w:rPr>
        <w:t>assistance physique, intellectuelle et technique. Le travail est exécuté selon les normes technologiques fixées pour chaque type de travail. Ce travail vise à permettre aux détenus d</w:t>
      </w:r>
      <w:r w:rsidR="00454F75" w:rsidRPr="005240BE">
        <w:rPr>
          <w:rFonts w:ascii="Times New Roman" w:hAnsi="Times New Roman"/>
        </w:rPr>
        <w:t>’</w:t>
      </w:r>
      <w:r w:rsidRPr="005240BE">
        <w:rPr>
          <w:rFonts w:ascii="Times New Roman" w:hAnsi="Times New Roman"/>
        </w:rPr>
        <w:t>acquérir, d</w:t>
      </w:r>
      <w:r w:rsidR="00454F75" w:rsidRPr="005240BE">
        <w:rPr>
          <w:rFonts w:ascii="Times New Roman" w:hAnsi="Times New Roman"/>
        </w:rPr>
        <w:t>’</w:t>
      </w:r>
      <w:r w:rsidRPr="005240BE">
        <w:rPr>
          <w:rFonts w:ascii="Times New Roman" w:hAnsi="Times New Roman"/>
        </w:rPr>
        <w:t>entretenir ou de développer des capacités et des habitudes de travail ainsi que des connaissances professionnelles.</w:t>
      </w:r>
    </w:p>
    <w:p w:rsidR="007F25C2" w:rsidRPr="005240BE" w:rsidRDefault="007F25C2" w:rsidP="00C91EB2">
      <w:pPr>
        <w:spacing w:after="240"/>
        <w:rPr>
          <w:rFonts w:ascii="Times New Roman" w:hAnsi="Times New Roman"/>
        </w:rPr>
      </w:pPr>
      <w:r w:rsidRPr="005240BE">
        <w:rPr>
          <w:rFonts w:ascii="Times New Roman" w:hAnsi="Times New Roman"/>
        </w:rPr>
        <w:t>153.</w:t>
      </w:r>
      <w:r w:rsidRPr="005240BE">
        <w:rPr>
          <w:rFonts w:ascii="Times New Roman" w:hAnsi="Times New Roman"/>
        </w:rPr>
        <w:tab/>
        <w:t>Les mesures de sécurité prévues par la réglementation générale s</w:t>
      </w:r>
      <w:r w:rsidR="00454F75" w:rsidRPr="005240BE">
        <w:rPr>
          <w:rFonts w:ascii="Times New Roman" w:hAnsi="Times New Roman"/>
        </w:rPr>
        <w:t>’</w:t>
      </w:r>
      <w:r w:rsidRPr="005240BE">
        <w:rPr>
          <w:rFonts w:ascii="Times New Roman" w:hAnsi="Times New Roman"/>
        </w:rPr>
        <w:t>appliquent lorsque les détenus travaillent. La durée du temps de travail d</w:t>
      </w:r>
      <w:r w:rsidR="00454F75" w:rsidRPr="005240BE">
        <w:rPr>
          <w:rFonts w:ascii="Times New Roman" w:hAnsi="Times New Roman"/>
        </w:rPr>
        <w:t>’</w:t>
      </w:r>
      <w:r w:rsidRPr="005240BE">
        <w:rPr>
          <w:rFonts w:ascii="Times New Roman" w:hAnsi="Times New Roman"/>
        </w:rPr>
        <w:t>un détenu, les pauses, ainsi que les périodes de repos quotidien et hebdomadaire sont fixées conformément à la réglementation génér</w:t>
      </w:r>
      <w:r w:rsidR="00220C6D">
        <w:rPr>
          <w:rFonts w:ascii="Times New Roman" w:hAnsi="Times New Roman"/>
        </w:rPr>
        <w:t>ale. Les </w:t>
      </w:r>
      <w:r w:rsidRPr="005240BE">
        <w:rPr>
          <w:rFonts w:ascii="Times New Roman" w:hAnsi="Times New Roman"/>
        </w:rPr>
        <w:t>détenus ont droit à des congés annuels de 18 à 30 jours de travail, selon la durée de travail accompli pendant l</w:t>
      </w:r>
      <w:r w:rsidR="00454F75" w:rsidRPr="005240BE">
        <w:rPr>
          <w:rFonts w:ascii="Times New Roman" w:hAnsi="Times New Roman"/>
        </w:rPr>
        <w:t>’</w:t>
      </w:r>
      <w:r w:rsidRPr="005240BE">
        <w:rPr>
          <w:rFonts w:ascii="Times New Roman" w:hAnsi="Times New Roman"/>
        </w:rPr>
        <w:t>exécution de leur peine, les conditions de travail ainsi que la complexité du travail qu</w:t>
      </w:r>
      <w:r w:rsidR="00454F75" w:rsidRPr="005240BE">
        <w:rPr>
          <w:rFonts w:ascii="Times New Roman" w:hAnsi="Times New Roman"/>
        </w:rPr>
        <w:t>’</w:t>
      </w:r>
      <w:r w:rsidRPr="005240BE">
        <w:rPr>
          <w:rFonts w:ascii="Times New Roman" w:hAnsi="Times New Roman"/>
        </w:rPr>
        <w:t>ils effectuent.</w:t>
      </w:r>
    </w:p>
    <w:p w:rsidR="007F25C2" w:rsidRPr="005240BE" w:rsidRDefault="007F25C2" w:rsidP="00C91EB2">
      <w:pPr>
        <w:spacing w:after="240"/>
        <w:rPr>
          <w:rFonts w:ascii="Times New Roman" w:hAnsi="Times New Roman"/>
        </w:rPr>
      </w:pPr>
      <w:r w:rsidRPr="005240BE">
        <w:rPr>
          <w:rFonts w:ascii="Times New Roman" w:hAnsi="Times New Roman"/>
        </w:rPr>
        <w:t>154.</w:t>
      </w:r>
      <w:r w:rsidRPr="005240BE">
        <w:rPr>
          <w:rFonts w:ascii="Times New Roman" w:hAnsi="Times New Roman"/>
        </w:rPr>
        <w:tab/>
        <w:t>Les détenus perçoivent une rémunération pour le travail exécuté dans un pénitencier ou une prison en fonction du coefficient de complexité du travail et de la base de calcul de la rémunération. La base s</w:t>
      </w:r>
      <w:r w:rsidR="00454F75" w:rsidRPr="005240BE">
        <w:rPr>
          <w:rFonts w:ascii="Times New Roman" w:hAnsi="Times New Roman"/>
        </w:rPr>
        <w:t>’</w:t>
      </w:r>
      <w:r w:rsidRPr="005240BE">
        <w:rPr>
          <w:rFonts w:ascii="Times New Roman" w:hAnsi="Times New Roman"/>
        </w:rPr>
        <w:t>élève à 20 % de la base brute utilisée pour calculer les salaires versés aux agents de la fonction publique.</w:t>
      </w:r>
    </w:p>
    <w:p w:rsidR="007F25C2" w:rsidRPr="005240BE" w:rsidRDefault="007F25C2" w:rsidP="00C91EB2">
      <w:pPr>
        <w:spacing w:after="240"/>
        <w:rPr>
          <w:rFonts w:ascii="Times New Roman" w:hAnsi="Times New Roman"/>
        </w:rPr>
      </w:pPr>
      <w:r w:rsidRPr="005240BE">
        <w:rPr>
          <w:rFonts w:ascii="Times New Roman" w:hAnsi="Times New Roman"/>
        </w:rPr>
        <w:t>155.</w:t>
      </w:r>
      <w:r w:rsidRPr="005240BE">
        <w:rPr>
          <w:rFonts w:ascii="Times New Roman" w:hAnsi="Times New Roman"/>
        </w:rPr>
        <w:tab/>
        <w:t>Si le détenu y consent, il peut travailler à l</w:t>
      </w:r>
      <w:r w:rsidR="00454F75" w:rsidRPr="005240BE">
        <w:rPr>
          <w:rFonts w:ascii="Times New Roman" w:hAnsi="Times New Roman"/>
        </w:rPr>
        <w:t>’</w:t>
      </w:r>
      <w:r w:rsidRPr="005240BE">
        <w:rPr>
          <w:rFonts w:ascii="Times New Roman" w:hAnsi="Times New Roman"/>
        </w:rPr>
        <w:t>extérieur du pénitencier ou de la prison auprès d</w:t>
      </w:r>
      <w:r w:rsidR="00454F75" w:rsidRPr="005240BE">
        <w:rPr>
          <w:rFonts w:ascii="Times New Roman" w:hAnsi="Times New Roman"/>
        </w:rPr>
        <w:t>’</w:t>
      </w:r>
      <w:r w:rsidRPr="005240BE">
        <w:rPr>
          <w:rFonts w:ascii="Times New Roman" w:hAnsi="Times New Roman"/>
        </w:rPr>
        <w:t>un autre employeur, ou poursuivre des activités indépendantes sur la base d</w:t>
      </w:r>
      <w:r w:rsidR="00454F75" w:rsidRPr="005240BE">
        <w:rPr>
          <w:rFonts w:ascii="Times New Roman" w:hAnsi="Times New Roman"/>
        </w:rPr>
        <w:t>’</w:t>
      </w:r>
      <w:r w:rsidRPr="005240BE">
        <w:rPr>
          <w:rFonts w:ascii="Times New Roman" w:hAnsi="Times New Roman"/>
        </w:rPr>
        <w:t>un contrat que l</w:t>
      </w:r>
      <w:r w:rsidR="00454F75" w:rsidRPr="005240BE">
        <w:rPr>
          <w:rFonts w:ascii="Times New Roman" w:hAnsi="Times New Roman"/>
        </w:rPr>
        <w:t>’</w:t>
      </w:r>
      <w:r w:rsidRPr="005240BE">
        <w:rPr>
          <w:rFonts w:ascii="Times New Roman" w:hAnsi="Times New Roman"/>
        </w:rPr>
        <w:t>employeur signe avec le pénitencier ou la prison et qui doit être approuvé par le Bureau central de la Direction pour le système pénitentiaire. La poursuite du travail ou d</w:t>
      </w:r>
      <w:r w:rsidR="00454F75" w:rsidRPr="005240BE">
        <w:rPr>
          <w:rFonts w:ascii="Times New Roman" w:hAnsi="Times New Roman"/>
        </w:rPr>
        <w:t>’</w:t>
      </w:r>
      <w:r w:rsidRPr="005240BE">
        <w:rPr>
          <w:rFonts w:ascii="Times New Roman" w:hAnsi="Times New Roman"/>
        </w:rPr>
        <w:t>une activité indépendante d</w:t>
      </w:r>
      <w:r w:rsidR="00454F75" w:rsidRPr="005240BE">
        <w:rPr>
          <w:rFonts w:ascii="Times New Roman" w:hAnsi="Times New Roman"/>
        </w:rPr>
        <w:t>’</w:t>
      </w:r>
      <w:r w:rsidRPr="005240BE">
        <w:rPr>
          <w:rFonts w:ascii="Times New Roman" w:hAnsi="Times New Roman"/>
        </w:rPr>
        <w:t>un détenu ne peut être approuvée que si ce travail ou cette activité est exécutée entre les heures du lever et du coucher établies par les règles relatives aux horaires pénitentiaires et seulement si, à son retour du travail, le détenu est en mesure d</w:t>
      </w:r>
      <w:r w:rsidR="00454F75" w:rsidRPr="005240BE">
        <w:rPr>
          <w:rFonts w:ascii="Times New Roman" w:hAnsi="Times New Roman"/>
        </w:rPr>
        <w:t>’</w:t>
      </w:r>
      <w:r w:rsidRPr="005240BE">
        <w:rPr>
          <w:rFonts w:ascii="Times New Roman" w:hAnsi="Times New Roman"/>
        </w:rPr>
        <w:t>accomplir les autres tâches auxquelles il est astreint par son programme personnel régissant l</w:t>
      </w:r>
      <w:r w:rsidR="00454F75" w:rsidRPr="005240BE">
        <w:rPr>
          <w:rFonts w:ascii="Times New Roman" w:hAnsi="Times New Roman"/>
        </w:rPr>
        <w:t>’</w:t>
      </w:r>
      <w:r w:rsidR="00220C6D">
        <w:rPr>
          <w:rFonts w:ascii="Times New Roman" w:hAnsi="Times New Roman"/>
        </w:rPr>
        <w:t>exécution de sa peine. Les </w:t>
      </w:r>
      <w:r w:rsidRPr="005240BE">
        <w:rPr>
          <w:rFonts w:ascii="Times New Roman" w:hAnsi="Times New Roman"/>
        </w:rPr>
        <w:t>salaires des détenus versés par des employeurs extérieurs sont fixés conformément à la réglementation générale des employeurs, et les détenus perçoivent 25 % du salaire normal.</w:t>
      </w:r>
    </w:p>
    <w:p w:rsidR="007F25C2" w:rsidRPr="005240BE" w:rsidRDefault="007F25C2" w:rsidP="00C91EB2">
      <w:pPr>
        <w:spacing w:after="240"/>
        <w:rPr>
          <w:rFonts w:ascii="Times New Roman" w:hAnsi="Times New Roman"/>
        </w:rPr>
      </w:pPr>
      <w:r w:rsidRPr="005240BE">
        <w:rPr>
          <w:rFonts w:ascii="Times New Roman" w:hAnsi="Times New Roman"/>
        </w:rPr>
        <w:t>156.</w:t>
      </w:r>
      <w:r w:rsidRPr="005240BE">
        <w:rPr>
          <w:rFonts w:ascii="Times New Roman" w:hAnsi="Times New Roman"/>
        </w:rPr>
        <w:tab/>
        <w:t>Tous les détenus qui se livrent à un travail sont assurés contre les accidents sur le lieu de travail et les maladies professionnelles.</w:t>
      </w:r>
    </w:p>
    <w:p w:rsidR="007F25C2" w:rsidRPr="005240BE" w:rsidRDefault="007F25C2" w:rsidP="00C91EB2">
      <w:pPr>
        <w:spacing w:after="240"/>
        <w:rPr>
          <w:rFonts w:ascii="Times New Roman" w:hAnsi="Times New Roman"/>
        </w:rPr>
      </w:pPr>
      <w:r w:rsidRPr="005240BE">
        <w:rPr>
          <w:rFonts w:ascii="Times New Roman" w:hAnsi="Times New Roman"/>
        </w:rPr>
        <w:t>157.</w:t>
      </w:r>
      <w:r w:rsidRPr="005240BE">
        <w:rPr>
          <w:rFonts w:ascii="Times New Roman" w:hAnsi="Times New Roman"/>
        </w:rPr>
        <w:tab/>
        <w:t>La réalisation de gains financiers liés au travail du détenu ne doit pas aller à l</w:t>
      </w:r>
      <w:r w:rsidR="00454F75" w:rsidRPr="005240BE">
        <w:rPr>
          <w:rFonts w:ascii="Times New Roman" w:hAnsi="Times New Roman"/>
        </w:rPr>
        <w:t>’</w:t>
      </w:r>
      <w:r w:rsidRPr="005240BE">
        <w:rPr>
          <w:rFonts w:ascii="Times New Roman" w:hAnsi="Times New Roman"/>
        </w:rPr>
        <w:t>encontre de la finalité de l</w:t>
      </w:r>
      <w:r w:rsidR="00454F75" w:rsidRPr="005240BE">
        <w:rPr>
          <w:rFonts w:ascii="Times New Roman" w:hAnsi="Times New Roman"/>
        </w:rPr>
        <w:t>’</w:t>
      </w:r>
      <w:r w:rsidRPr="005240BE">
        <w:rPr>
          <w:rFonts w:ascii="Times New Roman" w:hAnsi="Times New Roman"/>
        </w:rPr>
        <w:t>exécution de la peine.</w:t>
      </w:r>
    </w:p>
    <w:p w:rsidR="007F25C2" w:rsidRPr="005240BE" w:rsidRDefault="007F25C2" w:rsidP="00C91EB2">
      <w:pPr>
        <w:spacing w:after="240"/>
        <w:rPr>
          <w:rFonts w:ascii="Times New Roman" w:hAnsi="Times New Roman"/>
        </w:rPr>
      </w:pPr>
      <w:r w:rsidRPr="005240BE">
        <w:rPr>
          <w:rFonts w:ascii="Times New Roman" w:hAnsi="Times New Roman"/>
        </w:rPr>
        <w:t>158.</w:t>
      </w:r>
      <w:r w:rsidRPr="005240BE">
        <w:rPr>
          <w:rFonts w:ascii="Times New Roman" w:hAnsi="Times New Roman"/>
        </w:rPr>
        <w:tab/>
        <w:t>Un détenu qui se distingue par la qualité de son travail peut bénéficier une fois tous les six mois et à titre exceptionnel d</w:t>
      </w:r>
      <w:r w:rsidR="00454F75" w:rsidRPr="005240BE">
        <w:rPr>
          <w:rFonts w:ascii="Times New Roman" w:hAnsi="Times New Roman"/>
        </w:rPr>
        <w:t>’</w:t>
      </w:r>
      <w:r w:rsidRPr="005240BE">
        <w:rPr>
          <w:rFonts w:ascii="Times New Roman" w:hAnsi="Times New Roman"/>
        </w:rPr>
        <w:t>une gratification dont le montant s</w:t>
      </w:r>
      <w:r w:rsidR="00454F75" w:rsidRPr="005240BE">
        <w:rPr>
          <w:rFonts w:ascii="Times New Roman" w:hAnsi="Times New Roman"/>
        </w:rPr>
        <w:t>’</w:t>
      </w:r>
      <w:r w:rsidRPr="005240BE">
        <w:rPr>
          <w:rFonts w:ascii="Times New Roman" w:hAnsi="Times New Roman"/>
        </w:rPr>
        <w:t>élève à 20 % de la rémunération d</w:t>
      </w:r>
      <w:r w:rsidR="00454F75" w:rsidRPr="005240BE">
        <w:rPr>
          <w:rFonts w:ascii="Times New Roman" w:hAnsi="Times New Roman"/>
        </w:rPr>
        <w:t>’</w:t>
      </w:r>
      <w:r w:rsidRPr="005240BE">
        <w:rPr>
          <w:rFonts w:ascii="Times New Roman" w:hAnsi="Times New Roman"/>
        </w:rPr>
        <w:t>un travail pénitentiaire ordinaire exécuté à plein temps.</w:t>
      </w:r>
    </w:p>
    <w:p w:rsidR="007F25C2" w:rsidRPr="005240BE" w:rsidRDefault="007F25C2" w:rsidP="00C91EB2">
      <w:pPr>
        <w:spacing w:after="240"/>
        <w:rPr>
          <w:rFonts w:ascii="Times New Roman" w:hAnsi="Times New Roman"/>
        </w:rPr>
      </w:pPr>
      <w:r w:rsidRPr="005240BE">
        <w:rPr>
          <w:rFonts w:ascii="Times New Roman" w:hAnsi="Times New Roman"/>
        </w:rPr>
        <w:t>159.</w:t>
      </w:r>
      <w:r w:rsidRPr="005240BE">
        <w:rPr>
          <w:rFonts w:ascii="Times New Roman" w:hAnsi="Times New Roman"/>
        </w:rPr>
        <w:tab/>
        <w:t>Les détenus perçoivent un complément de rémunération en cas d</w:t>
      </w:r>
      <w:r w:rsidR="00454F75" w:rsidRPr="005240BE">
        <w:rPr>
          <w:rFonts w:ascii="Times New Roman" w:hAnsi="Times New Roman"/>
        </w:rPr>
        <w:t>’</w:t>
      </w:r>
      <w:r w:rsidRPr="005240BE">
        <w:rPr>
          <w:rFonts w:ascii="Times New Roman" w:hAnsi="Times New Roman"/>
        </w:rPr>
        <w:t>heures supplémentaires, de travail les jours fériés et les jours de fête ou de travail par équipes et de nuit, conformément à la réglementation générale applicables aux agents de la fonction publique.</w:t>
      </w:r>
    </w:p>
    <w:p w:rsidR="007F25C2" w:rsidRPr="005240BE" w:rsidRDefault="007F25C2" w:rsidP="00C91EB2">
      <w:pPr>
        <w:spacing w:after="240"/>
        <w:jc w:val="center"/>
        <w:rPr>
          <w:rFonts w:ascii="Times New Roman" w:hAnsi="Times New Roman"/>
          <w:b/>
        </w:rPr>
      </w:pPr>
      <w:r w:rsidRPr="005240BE">
        <w:rPr>
          <w:rFonts w:ascii="Times New Roman" w:hAnsi="Times New Roman"/>
          <w:b/>
        </w:rPr>
        <w:t>Articles 9 et 10</w:t>
      </w:r>
    </w:p>
    <w:p w:rsidR="007F25C2" w:rsidRPr="005240BE" w:rsidRDefault="007F25C2" w:rsidP="00C91EB2">
      <w:pPr>
        <w:spacing w:after="240"/>
        <w:rPr>
          <w:rFonts w:ascii="Times New Roman" w:hAnsi="Times New Roman"/>
          <w:lang w:bidi="fr-FR"/>
        </w:rPr>
      </w:pPr>
      <w:r w:rsidRPr="005240BE">
        <w:rPr>
          <w:rFonts w:ascii="Times New Roman" w:hAnsi="Times New Roman"/>
        </w:rPr>
        <w:t>160.</w:t>
      </w:r>
      <w:r w:rsidRPr="005240BE">
        <w:rPr>
          <w:rFonts w:ascii="Times New Roman" w:hAnsi="Times New Roman"/>
        </w:rPr>
        <w:tab/>
        <w:t>La liberté et la sécurité personnelles sont des principes fondamentaux de la République de Croatie</w:t>
      </w:r>
      <w:r w:rsidR="009E2CE5" w:rsidRPr="005240BE">
        <w:rPr>
          <w:rFonts w:ascii="Times New Roman" w:hAnsi="Times New Roman"/>
        </w:rPr>
        <w:t>:</w:t>
      </w:r>
      <w:r w:rsidR="009E5C71">
        <w:rPr>
          <w:rFonts w:ascii="Times New Roman" w:hAnsi="Times New Roman"/>
        </w:rPr>
        <w:t xml:space="preserve"> «</w:t>
      </w:r>
      <w:r w:rsidRPr="005240BE">
        <w:rPr>
          <w:rFonts w:ascii="Times New Roman" w:hAnsi="Times New Roman"/>
          <w:lang w:bidi="fr-FR"/>
        </w:rPr>
        <w:t>La liberté et la personnalité de chacun sont inviolables. Nul ne peut être totalement ni partiellement privé de sa liberté, sauf quand la loi le prévoit et en vertu d</w:t>
      </w:r>
      <w:r w:rsidR="00454F75" w:rsidRPr="005240BE">
        <w:rPr>
          <w:rFonts w:ascii="Times New Roman" w:hAnsi="Times New Roman"/>
          <w:lang w:bidi="fr-FR"/>
        </w:rPr>
        <w:t>’</w:t>
      </w:r>
      <w:r w:rsidR="009E5C71">
        <w:rPr>
          <w:rFonts w:ascii="Times New Roman" w:hAnsi="Times New Roman"/>
          <w:lang w:bidi="fr-FR"/>
        </w:rPr>
        <w:t>une décision de justice.</w:t>
      </w:r>
      <w:r w:rsidRPr="005240BE">
        <w:rPr>
          <w:rFonts w:ascii="Times New Roman" w:hAnsi="Times New Roman"/>
          <w:lang w:bidi="fr-FR"/>
        </w:rPr>
        <w:t>» (art</w:t>
      </w:r>
      <w:r w:rsidR="009E5C71">
        <w:rPr>
          <w:rFonts w:ascii="Times New Roman" w:hAnsi="Times New Roman"/>
          <w:lang w:bidi="fr-FR"/>
        </w:rPr>
        <w:t xml:space="preserve">. </w:t>
      </w:r>
      <w:r w:rsidRPr="005240BE">
        <w:rPr>
          <w:rFonts w:ascii="Times New Roman" w:hAnsi="Times New Roman"/>
          <w:lang w:bidi="fr-FR"/>
        </w:rPr>
        <w:t>22 de la Constitution).</w:t>
      </w:r>
    </w:p>
    <w:p w:rsidR="007F25C2" w:rsidRPr="005240BE" w:rsidRDefault="007F25C2" w:rsidP="00C91EB2">
      <w:pPr>
        <w:spacing w:after="240"/>
        <w:rPr>
          <w:rFonts w:ascii="Times New Roman" w:hAnsi="Times New Roman"/>
        </w:rPr>
      </w:pPr>
      <w:r w:rsidRPr="005240BE">
        <w:rPr>
          <w:rFonts w:ascii="Times New Roman" w:hAnsi="Times New Roman"/>
          <w:lang w:bidi="fr-FR"/>
        </w:rPr>
        <w:t>161.</w:t>
      </w:r>
      <w:r w:rsidRPr="005240BE">
        <w:rPr>
          <w:rFonts w:ascii="Times New Roman" w:hAnsi="Times New Roman"/>
          <w:lang w:bidi="fr-FR"/>
        </w:rPr>
        <w:tab/>
        <w:t>La restriction illégale de la liberté et la procédure à respecter à l</w:t>
      </w:r>
      <w:r w:rsidR="00454F75" w:rsidRPr="005240BE">
        <w:rPr>
          <w:rFonts w:ascii="Times New Roman" w:hAnsi="Times New Roman"/>
          <w:lang w:bidi="fr-FR"/>
        </w:rPr>
        <w:t>’</w:t>
      </w:r>
      <w:r w:rsidRPr="005240BE">
        <w:rPr>
          <w:rFonts w:ascii="Times New Roman" w:hAnsi="Times New Roman"/>
          <w:lang w:bidi="fr-FR"/>
        </w:rPr>
        <w:t>égard de toute personne détenue sont régies par les lois suivantes</w:t>
      </w:r>
      <w:r w:rsidR="009E2CE5" w:rsidRPr="005240BE">
        <w:rPr>
          <w:rFonts w:ascii="Times New Roman" w:hAnsi="Times New Roman"/>
          <w:lang w:bidi="fr-FR"/>
        </w:rPr>
        <w:t>:</w:t>
      </w:r>
      <w:r w:rsidRPr="005240BE">
        <w:rPr>
          <w:rFonts w:ascii="Times New Roman" w:hAnsi="Times New Roman"/>
          <w:lang w:bidi="fr-FR"/>
        </w:rPr>
        <w:t xml:space="preserve"> la loi de procédure pénale (articles premier, 6, 20, 94, 95, 97 et 98</w:t>
      </w:r>
      <w:r w:rsidR="00DC5B7A" w:rsidRPr="005240BE">
        <w:rPr>
          <w:rFonts w:ascii="Times New Roman" w:hAnsi="Times New Roman"/>
          <w:lang w:bidi="fr-FR"/>
        </w:rPr>
        <w:t>;</w:t>
      </w:r>
      <w:r w:rsidRPr="005240BE">
        <w:rPr>
          <w:rFonts w:ascii="Times New Roman" w:hAnsi="Times New Roman"/>
          <w:lang w:bidi="fr-FR"/>
        </w:rPr>
        <w:t xml:space="preserve"> paragraphes 2, 3 et 4 de l</w:t>
      </w:r>
      <w:r w:rsidR="00454F75" w:rsidRPr="005240BE">
        <w:rPr>
          <w:rFonts w:ascii="Times New Roman" w:hAnsi="Times New Roman"/>
          <w:lang w:bidi="fr-FR"/>
        </w:rPr>
        <w:t>’</w:t>
      </w:r>
      <w:r w:rsidRPr="005240BE">
        <w:rPr>
          <w:rFonts w:ascii="Times New Roman" w:hAnsi="Times New Roman"/>
          <w:lang w:bidi="fr-FR"/>
        </w:rPr>
        <w:t>article 99</w:t>
      </w:r>
      <w:r w:rsidR="00DC5B7A" w:rsidRPr="005240BE">
        <w:rPr>
          <w:rFonts w:ascii="Times New Roman" w:hAnsi="Times New Roman"/>
          <w:lang w:bidi="fr-FR"/>
        </w:rPr>
        <w:t>;</w:t>
      </w:r>
      <w:r w:rsidRPr="005240BE">
        <w:rPr>
          <w:rFonts w:ascii="Times New Roman" w:hAnsi="Times New Roman"/>
          <w:lang w:bidi="fr-FR"/>
        </w:rPr>
        <w:t xml:space="preserve"> articles 101, 102, 106 et 109</w:t>
      </w:r>
      <w:r w:rsidR="00DC5B7A" w:rsidRPr="005240BE">
        <w:rPr>
          <w:rFonts w:ascii="Times New Roman" w:hAnsi="Times New Roman"/>
          <w:lang w:bidi="fr-FR"/>
        </w:rPr>
        <w:t>;</w:t>
      </w:r>
      <w:r w:rsidRPr="005240BE">
        <w:rPr>
          <w:rFonts w:ascii="Times New Roman" w:hAnsi="Times New Roman"/>
          <w:lang w:bidi="fr-FR"/>
        </w:rPr>
        <w:t xml:space="preserve"> et paragraphes 2 et 4 de l</w:t>
      </w:r>
      <w:r w:rsidR="00454F75" w:rsidRPr="005240BE">
        <w:rPr>
          <w:rFonts w:ascii="Times New Roman" w:hAnsi="Times New Roman"/>
          <w:lang w:bidi="fr-FR"/>
        </w:rPr>
        <w:t>’</w:t>
      </w:r>
      <w:r w:rsidRPr="005240BE">
        <w:rPr>
          <w:rFonts w:ascii="Times New Roman" w:hAnsi="Times New Roman"/>
          <w:lang w:bidi="fr-FR"/>
        </w:rPr>
        <w:t>article 111)</w:t>
      </w:r>
      <w:r w:rsidR="00DC5B7A" w:rsidRPr="005240BE">
        <w:rPr>
          <w:rFonts w:ascii="Times New Roman" w:hAnsi="Times New Roman"/>
          <w:lang w:bidi="fr-FR"/>
        </w:rPr>
        <w:t>;</w:t>
      </w:r>
      <w:r w:rsidRPr="005240BE">
        <w:rPr>
          <w:rFonts w:ascii="Times New Roman" w:hAnsi="Times New Roman"/>
          <w:lang w:bidi="fr-FR"/>
        </w:rPr>
        <w:t xml:space="preserve"> la loi sur les délits (articles 145 et 147)</w:t>
      </w:r>
      <w:r w:rsidR="00DC5B7A" w:rsidRPr="005240BE">
        <w:rPr>
          <w:rFonts w:ascii="Times New Roman" w:hAnsi="Times New Roman"/>
          <w:lang w:bidi="fr-FR"/>
        </w:rPr>
        <w:t>;</w:t>
      </w:r>
      <w:r w:rsidRPr="005240BE">
        <w:rPr>
          <w:rFonts w:ascii="Times New Roman" w:hAnsi="Times New Roman"/>
          <w:lang w:bidi="fr-FR"/>
        </w:rPr>
        <w:t xml:space="preserve"> et la loi sur la police et l</w:t>
      </w:r>
      <w:r w:rsidR="00454F75" w:rsidRPr="005240BE">
        <w:rPr>
          <w:rFonts w:ascii="Times New Roman" w:hAnsi="Times New Roman"/>
          <w:lang w:bidi="fr-FR"/>
        </w:rPr>
        <w:t>’</w:t>
      </w:r>
      <w:r w:rsidRPr="005240BE">
        <w:rPr>
          <w:rFonts w:ascii="Times New Roman" w:hAnsi="Times New Roman"/>
          <w:lang w:bidi="fr-FR"/>
        </w:rPr>
        <w:t xml:space="preserve">ordonnance sur les procédures de police. </w:t>
      </w:r>
    </w:p>
    <w:p w:rsidR="007F25C2" w:rsidRPr="005240BE" w:rsidRDefault="007F25C2" w:rsidP="00C91EB2">
      <w:pPr>
        <w:spacing w:after="240"/>
        <w:rPr>
          <w:rFonts w:ascii="Times New Roman" w:hAnsi="Times New Roman"/>
        </w:rPr>
      </w:pPr>
      <w:r w:rsidRPr="005240BE">
        <w:rPr>
          <w:rFonts w:ascii="Times New Roman" w:hAnsi="Times New Roman"/>
        </w:rPr>
        <w:t>162.</w:t>
      </w:r>
      <w:r w:rsidRPr="005240BE">
        <w:rPr>
          <w:rFonts w:ascii="Times New Roman" w:hAnsi="Times New Roman"/>
        </w:rPr>
        <w:tab/>
        <w:t>Outre l</w:t>
      </w:r>
      <w:r w:rsidR="00454F75" w:rsidRPr="005240BE">
        <w:rPr>
          <w:rFonts w:ascii="Times New Roman" w:hAnsi="Times New Roman"/>
        </w:rPr>
        <w:t>’</w:t>
      </w:r>
      <w:r w:rsidRPr="005240BE">
        <w:rPr>
          <w:rFonts w:ascii="Times New Roman" w:hAnsi="Times New Roman"/>
        </w:rPr>
        <w:t>article 22 de la Constitution de la République de Croatie, la liberté personnelle des citoyens est garantie par les articles 23, 24, 25, 26, 28 et 29.</w:t>
      </w:r>
    </w:p>
    <w:p w:rsidR="007F25C2" w:rsidRPr="005240BE" w:rsidRDefault="007F25C2" w:rsidP="00C91EB2">
      <w:pPr>
        <w:spacing w:after="240"/>
        <w:rPr>
          <w:rFonts w:ascii="Times New Roman" w:hAnsi="Times New Roman"/>
        </w:rPr>
      </w:pPr>
      <w:r w:rsidRPr="005240BE">
        <w:rPr>
          <w:rFonts w:ascii="Times New Roman" w:hAnsi="Times New Roman"/>
        </w:rPr>
        <w:t>163.</w:t>
      </w:r>
      <w:r w:rsidRPr="005240BE">
        <w:rPr>
          <w:rFonts w:ascii="Times New Roman" w:hAnsi="Times New Roman"/>
        </w:rPr>
        <w:tab/>
        <w:t>La loi sur la police (JO 121/00) se fonde sur les normes européennes. Elle s</w:t>
      </w:r>
      <w:r w:rsidR="00454F75" w:rsidRPr="005240BE">
        <w:rPr>
          <w:rFonts w:ascii="Times New Roman" w:hAnsi="Times New Roman"/>
        </w:rPr>
        <w:t>’</w:t>
      </w:r>
      <w:r w:rsidRPr="005240BE">
        <w:rPr>
          <w:rFonts w:ascii="Times New Roman" w:hAnsi="Times New Roman"/>
        </w:rPr>
        <w:t>appuie sur la Constitution de la République de Croatie et les sources du droit international en matière de droits de l</w:t>
      </w:r>
      <w:r w:rsidR="00454F75" w:rsidRPr="005240BE">
        <w:rPr>
          <w:rFonts w:ascii="Times New Roman" w:hAnsi="Times New Roman"/>
        </w:rPr>
        <w:t>’</w:t>
      </w:r>
      <w:r w:rsidRPr="005240BE">
        <w:rPr>
          <w:rFonts w:ascii="Times New Roman" w:hAnsi="Times New Roman"/>
        </w:rPr>
        <w:t>homme. Une part essentielle de la nouvelle loi concerne les conditions s</w:t>
      </w:r>
      <w:r w:rsidR="00454F75" w:rsidRPr="005240BE">
        <w:rPr>
          <w:rFonts w:ascii="Times New Roman" w:hAnsi="Times New Roman"/>
        </w:rPr>
        <w:t>’</w:t>
      </w:r>
      <w:r w:rsidRPr="005240BE">
        <w:rPr>
          <w:rFonts w:ascii="Times New Roman" w:hAnsi="Times New Roman"/>
        </w:rPr>
        <w:t>appliquant aux domaines de compétence de la police. Il est important de souligner que la loi n</w:t>
      </w:r>
      <w:r w:rsidR="00454F75" w:rsidRPr="005240BE">
        <w:rPr>
          <w:rFonts w:ascii="Times New Roman" w:hAnsi="Times New Roman"/>
        </w:rPr>
        <w:t>’</w:t>
      </w:r>
      <w:r w:rsidRPr="005240BE">
        <w:rPr>
          <w:rFonts w:ascii="Times New Roman" w:hAnsi="Times New Roman"/>
        </w:rPr>
        <w:t>énumère ni ne réglemente les domaines de compétence de la police, à l</w:t>
      </w:r>
      <w:r w:rsidR="00454F75" w:rsidRPr="005240BE">
        <w:rPr>
          <w:rFonts w:ascii="Times New Roman" w:hAnsi="Times New Roman"/>
        </w:rPr>
        <w:t>’</w:t>
      </w:r>
      <w:r w:rsidRPr="005240BE">
        <w:rPr>
          <w:rFonts w:ascii="Times New Roman" w:hAnsi="Times New Roman"/>
        </w:rPr>
        <w:t>exception des domaines de compétence intéressant l</w:t>
      </w:r>
      <w:r w:rsidR="00454F75" w:rsidRPr="005240BE">
        <w:rPr>
          <w:rFonts w:ascii="Times New Roman" w:hAnsi="Times New Roman"/>
        </w:rPr>
        <w:t>’</w:t>
      </w:r>
      <w:r w:rsidRPr="005240BE">
        <w:rPr>
          <w:rFonts w:ascii="Times New Roman" w:hAnsi="Times New Roman"/>
        </w:rPr>
        <w:t>exécution des missions de police ordinaires qui ne sont pas réglementées par d</w:t>
      </w:r>
      <w:r w:rsidR="00454F75" w:rsidRPr="005240BE">
        <w:rPr>
          <w:rFonts w:ascii="Times New Roman" w:hAnsi="Times New Roman"/>
        </w:rPr>
        <w:t>’</w:t>
      </w:r>
      <w:r w:rsidRPr="005240BE">
        <w:rPr>
          <w:rFonts w:ascii="Times New Roman" w:hAnsi="Times New Roman"/>
        </w:rPr>
        <w:t>autres lois. La loi sur la police affirme le principe de proportionnalité, lequel s</w:t>
      </w:r>
      <w:r w:rsidR="00454F75" w:rsidRPr="005240BE">
        <w:rPr>
          <w:rFonts w:ascii="Times New Roman" w:hAnsi="Times New Roman"/>
        </w:rPr>
        <w:t>’</w:t>
      </w:r>
      <w:r w:rsidRPr="005240BE">
        <w:rPr>
          <w:rFonts w:ascii="Times New Roman" w:hAnsi="Times New Roman"/>
        </w:rPr>
        <w:t>est vu attribuer une place appropriée par les modifications apportées à la Constitu</w:t>
      </w:r>
      <w:r w:rsidR="00FB5B39" w:rsidRPr="005240BE">
        <w:rPr>
          <w:rFonts w:ascii="Times New Roman" w:hAnsi="Times New Roman"/>
        </w:rPr>
        <w:t>tion (paragraphe 2 de l</w:t>
      </w:r>
      <w:r w:rsidR="00454F75" w:rsidRPr="005240BE">
        <w:rPr>
          <w:rFonts w:ascii="Times New Roman" w:hAnsi="Times New Roman"/>
        </w:rPr>
        <w:t>’</w:t>
      </w:r>
      <w:r w:rsidR="00FB5B39" w:rsidRPr="005240BE">
        <w:rPr>
          <w:rFonts w:ascii="Times New Roman" w:hAnsi="Times New Roman"/>
        </w:rPr>
        <w:t>article </w:t>
      </w:r>
      <w:r w:rsidRPr="005240BE">
        <w:rPr>
          <w:rFonts w:ascii="Times New Roman" w:hAnsi="Times New Roman"/>
        </w:rPr>
        <w:t>16). Selon ce principe, les pouvoirs de police doivent s</w:t>
      </w:r>
      <w:r w:rsidR="00454F75" w:rsidRPr="005240BE">
        <w:rPr>
          <w:rFonts w:ascii="Times New Roman" w:hAnsi="Times New Roman"/>
        </w:rPr>
        <w:t>’</w:t>
      </w:r>
      <w:r w:rsidRPr="005240BE">
        <w:rPr>
          <w:rFonts w:ascii="Times New Roman" w:hAnsi="Times New Roman"/>
        </w:rPr>
        <w:t>appliquer proportionnellement à la nécessité de leur exercice. Dans le cadre de l</w:t>
      </w:r>
      <w:r w:rsidR="00454F75" w:rsidRPr="005240BE">
        <w:rPr>
          <w:rFonts w:ascii="Times New Roman" w:hAnsi="Times New Roman"/>
        </w:rPr>
        <w:t>’</w:t>
      </w:r>
      <w:r w:rsidRPr="005240BE">
        <w:rPr>
          <w:rFonts w:ascii="Times New Roman" w:hAnsi="Times New Roman"/>
        </w:rPr>
        <w:t>application de ses pouvoirs, un fonctionnaire de police doit agir avec humanité, en respectant la dignité de chacun et, ce qui importe le plus, doit s</w:t>
      </w:r>
      <w:r w:rsidR="00454F75" w:rsidRPr="005240BE">
        <w:rPr>
          <w:rFonts w:ascii="Times New Roman" w:hAnsi="Times New Roman"/>
        </w:rPr>
        <w:t>’</w:t>
      </w:r>
      <w:r w:rsidRPr="005240BE">
        <w:rPr>
          <w:rFonts w:ascii="Times New Roman" w:hAnsi="Times New Roman"/>
        </w:rPr>
        <w:t>employer à respecter le Code d</w:t>
      </w:r>
      <w:r w:rsidR="00454F75" w:rsidRPr="005240BE">
        <w:rPr>
          <w:rFonts w:ascii="Times New Roman" w:hAnsi="Times New Roman"/>
        </w:rPr>
        <w:t>’</w:t>
      </w:r>
      <w:r w:rsidRPr="005240BE">
        <w:rPr>
          <w:rFonts w:ascii="Times New Roman" w:hAnsi="Times New Roman"/>
        </w:rPr>
        <w:t>éthique de la police.</w:t>
      </w:r>
    </w:p>
    <w:p w:rsidR="007F25C2" w:rsidRPr="005240BE" w:rsidRDefault="007F25C2" w:rsidP="00C91EB2">
      <w:pPr>
        <w:spacing w:after="240"/>
        <w:rPr>
          <w:rFonts w:ascii="Times New Roman" w:hAnsi="Times New Roman"/>
        </w:rPr>
      </w:pPr>
      <w:r w:rsidRPr="005240BE">
        <w:rPr>
          <w:rFonts w:ascii="Times New Roman" w:hAnsi="Times New Roman"/>
        </w:rPr>
        <w:t>164.</w:t>
      </w:r>
      <w:r w:rsidRPr="005240BE">
        <w:rPr>
          <w:rFonts w:ascii="Times New Roman" w:hAnsi="Times New Roman"/>
        </w:rPr>
        <w:tab/>
        <w:t>Compte tenu de la loi sur la police et de la loi de procédure pénale, l</w:t>
      </w:r>
      <w:r w:rsidR="00454F75" w:rsidRPr="005240BE">
        <w:rPr>
          <w:rFonts w:ascii="Times New Roman" w:hAnsi="Times New Roman"/>
        </w:rPr>
        <w:t>’</w:t>
      </w:r>
      <w:r w:rsidRPr="005240BE">
        <w:rPr>
          <w:rFonts w:ascii="Times New Roman" w:hAnsi="Times New Roman"/>
        </w:rPr>
        <w:t>ordonnance sur les procédures de police a été adoptée en mai 2003, laquelle définit les modalités des procédures de police et l</w:t>
      </w:r>
      <w:r w:rsidR="00454F75" w:rsidRPr="005240BE">
        <w:rPr>
          <w:rFonts w:ascii="Times New Roman" w:hAnsi="Times New Roman"/>
        </w:rPr>
        <w:t>’</w:t>
      </w:r>
      <w:r w:rsidRPr="005240BE">
        <w:rPr>
          <w:rFonts w:ascii="Times New Roman" w:hAnsi="Times New Roman"/>
        </w:rPr>
        <w:t>application des pouvoirs de police établis par la loi. Plusieurs dispositions de la loi sur la police (articles 32, 33, 34 et 35) concernent les droits visés aux articles 9 et 10 de la Constitution, à l</w:t>
      </w:r>
      <w:r w:rsidR="00454F75" w:rsidRPr="005240BE">
        <w:rPr>
          <w:rFonts w:ascii="Times New Roman" w:hAnsi="Times New Roman"/>
        </w:rPr>
        <w:t>’</w:t>
      </w:r>
      <w:r w:rsidRPr="005240BE">
        <w:rPr>
          <w:rFonts w:ascii="Times New Roman" w:hAnsi="Times New Roman"/>
        </w:rPr>
        <w:t>instar de l</w:t>
      </w:r>
      <w:r w:rsidR="00454F75" w:rsidRPr="005240BE">
        <w:rPr>
          <w:rFonts w:ascii="Times New Roman" w:hAnsi="Times New Roman"/>
        </w:rPr>
        <w:t>’</w:t>
      </w:r>
      <w:r w:rsidRPr="005240BE">
        <w:rPr>
          <w:rFonts w:ascii="Times New Roman" w:hAnsi="Times New Roman"/>
        </w:rPr>
        <w:t>article 96 de l</w:t>
      </w:r>
      <w:r w:rsidR="00454F75" w:rsidRPr="005240BE">
        <w:rPr>
          <w:rFonts w:ascii="Times New Roman" w:hAnsi="Times New Roman"/>
        </w:rPr>
        <w:t>’</w:t>
      </w:r>
      <w:r w:rsidRPr="005240BE">
        <w:rPr>
          <w:rFonts w:ascii="Times New Roman" w:hAnsi="Times New Roman"/>
        </w:rPr>
        <w:t>ordonnance sur les procédures de police.</w:t>
      </w:r>
    </w:p>
    <w:p w:rsidR="007F25C2" w:rsidRPr="005240BE" w:rsidRDefault="007F25C2" w:rsidP="00C91EB2">
      <w:pPr>
        <w:numPr>
          <w:ilvl w:val="0"/>
          <w:numId w:val="20"/>
        </w:numPr>
        <w:tabs>
          <w:tab w:val="clear" w:pos="930"/>
        </w:tabs>
        <w:spacing w:after="240"/>
        <w:ind w:left="0" w:firstLine="0"/>
        <w:rPr>
          <w:rFonts w:ascii="Times New Roman" w:hAnsi="Times New Roman"/>
        </w:rPr>
      </w:pPr>
      <w:r w:rsidRPr="005240BE">
        <w:rPr>
          <w:rFonts w:ascii="Times New Roman" w:hAnsi="Times New Roman"/>
        </w:rPr>
        <w:t>Entre 2001 et 2005, les services de police ont constaté et déclaré au ministère public des infractions pénales commises dans le domaine de la protection pénale des droits et libertés énoncés aux articles 9 et 10 du Pacte international, comme indiqué dans le tableau ci-dessous.</w:t>
      </w:r>
    </w:p>
    <w:tbl>
      <w:tblPr>
        <w:tblStyle w:val="TableGrid"/>
        <w:tblW w:w="5000" w:type="pct"/>
        <w:tblLayout w:type="fixed"/>
        <w:tblCellMar>
          <w:left w:w="28" w:type="dxa"/>
          <w:right w:w="28" w:type="dxa"/>
        </w:tblCellMar>
        <w:tblLook w:val="01E0" w:firstRow="1" w:lastRow="1" w:firstColumn="1" w:lastColumn="1" w:noHBand="0" w:noVBand="0"/>
      </w:tblPr>
      <w:tblGrid>
        <w:gridCol w:w="859"/>
        <w:gridCol w:w="569"/>
        <w:gridCol w:w="570"/>
        <w:gridCol w:w="570"/>
        <w:gridCol w:w="570"/>
        <w:gridCol w:w="570"/>
        <w:gridCol w:w="570"/>
        <w:gridCol w:w="570"/>
        <w:gridCol w:w="570"/>
        <w:gridCol w:w="570"/>
        <w:gridCol w:w="570"/>
        <w:gridCol w:w="570"/>
        <w:gridCol w:w="570"/>
        <w:gridCol w:w="570"/>
        <w:gridCol w:w="570"/>
        <w:gridCol w:w="566"/>
      </w:tblGrid>
      <w:tr w:rsidR="00D158F6" w:rsidRPr="005240BE" w:rsidTr="0005749F">
        <w:tc>
          <w:tcPr>
            <w:tcW w:w="457" w:type="pct"/>
            <w:vMerge w:val="restart"/>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Consti</w:t>
            </w:r>
            <w:r w:rsidR="00C84175" w:rsidRPr="00C84175">
              <w:rPr>
                <w:rFonts w:ascii="Times New Roman" w:hAnsi="Times New Roman"/>
                <w:sz w:val="18"/>
                <w:szCs w:val="18"/>
              </w:rPr>
              <w:t>-</w:t>
            </w:r>
            <w:r w:rsidRPr="00C84175">
              <w:rPr>
                <w:rFonts w:ascii="Times New Roman" w:hAnsi="Times New Roman"/>
                <w:sz w:val="18"/>
                <w:szCs w:val="18"/>
              </w:rPr>
              <w:t>tution</w:t>
            </w:r>
            <w:r w:rsidRPr="00C84175">
              <w:rPr>
                <w:rFonts w:ascii="Times New Roman" w:hAnsi="Times New Roman"/>
                <w:sz w:val="18"/>
                <w:szCs w:val="18"/>
              </w:rPr>
              <w:br/>
              <w:t>de la Répu-blique de Croatie</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2001</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2002</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2003</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2004</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2005</w:t>
            </w:r>
          </w:p>
        </w:tc>
      </w:tr>
      <w:tr w:rsidR="00D158F6" w:rsidRPr="005240BE" w:rsidTr="0005749F">
        <w:tc>
          <w:tcPr>
            <w:tcW w:w="457" w:type="pct"/>
            <w:vMerge/>
            <w:tcBorders>
              <w:right w:val="single" w:sz="4" w:space="0" w:color="auto"/>
            </w:tcBorders>
          </w:tcPr>
          <w:p w:rsidR="00D158F6" w:rsidRPr="00C84175" w:rsidRDefault="00D158F6" w:rsidP="0005749F">
            <w:pPr>
              <w:spacing w:before="60" w:after="60"/>
              <w:jc w:val="center"/>
              <w:rPr>
                <w:rFonts w:ascii="Times New Roman" w:hAnsi="Times New Roman"/>
                <w:sz w:val="18"/>
                <w:szCs w:val="18"/>
              </w:rPr>
            </w:pPr>
          </w:p>
        </w:tc>
        <w:tc>
          <w:tcPr>
            <w:tcW w:w="909" w:type="pct"/>
            <w:gridSpan w:val="3"/>
            <w:tcBorders>
              <w:top w:val="single" w:sz="4" w:space="0" w:color="auto"/>
              <w:left w:val="single" w:sz="4" w:space="0" w:color="auto"/>
              <w:bottom w:val="single" w:sz="4" w:space="0" w:color="auto"/>
            </w:tcBorders>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Infractions</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Infractions</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Infractions</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Infractions</w:t>
            </w:r>
          </w:p>
        </w:tc>
        <w:tc>
          <w:tcPr>
            <w:tcW w:w="909" w:type="pct"/>
            <w:gridSpan w:val="3"/>
          </w:tcPr>
          <w:p w:rsidR="00D158F6" w:rsidRPr="00C84175" w:rsidRDefault="00D158F6" w:rsidP="0005749F">
            <w:pPr>
              <w:spacing w:before="60" w:after="60"/>
              <w:jc w:val="center"/>
              <w:rPr>
                <w:rFonts w:ascii="Times New Roman" w:hAnsi="Times New Roman"/>
                <w:sz w:val="18"/>
                <w:szCs w:val="18"/>
              </w:rPr>
            </w:pPr>
            <w:r w:rsidRPr="00C84175">
              <w:rPr>
                <w:rFonts w:ascii="Times New Roman" w:hAnsi="Times New Roman"/>
                <w:sz w:val="18"/>
                <w:szCs w:val="18"/>
              </w:rPr>
              <w:t>Infractions</w:t>
            </w:r>
          </w:p>
        </w:tc>
      </w:tr>
      <w:tr w:rsidR="00C84175" w:rsidRPr="005240BE" w:rsidTr="00C84175">
        <w:tc>
          <w:tcPr>
            <w:tcW w:w="457" w:type="pct"/>
            <w:vMerge/>
          </w:tcPr>
          <w:p w:rsidR="00C84175" w:rsidRPr="00C84175" w:rsidRDefault="00C84175" w:rsidP="0005749F">
            <w:pPr>
              <w:spacing w:before="60" w:after="60"/>
              <w:jc w:val="center"/>
              <w:rPr>
                <w:rFonts w:ascii="Times New Roman" w:hAnsi="Times New Roman"/>
                <w:sz w:val="18"/>
                <w:szCs w:val="18"/>
              </w:rPr>
            </w:pPr>
          </w:p>
        </w:tc>
        <w:tc>
          <w:tcPr>
            <w:tcW w:w="303" w:type="pct"/>
            <w:tcBorders>
              <w:top w:val="single" w:sz="4" w:space="0" w:color="auto"/>
            </w:tcBorders>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Décla-rées</w:t>
            </w:r>
          </w:p>
        </w:tc>
        <w:tc>
          <w:tcPr>
            <w:tcW w:w="303" w:type="pct"/>
            <w:tcBorders>
              <w:top w:val="single" w:sz="4" w:space="0" w:color="auto"/>
            </w:tcBorders>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Réso-lues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Com-mises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Décla-rées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Réso-lues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Com-mises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Décla-rées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Réso-lues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Com-</w:t>
            </w:r>
            <w:r w:rsidRPr="00C84175">
              <w:rPr>
                <w:rFonts w:ascii="Times New Roman" w:hAnsi="Times New Roman"/>
                <w:sz w:val="18"/>
                <w:szCs w:val="18"/>
              </w:rPr>
              <w:br/>
              <w:t>mises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Décla-rées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Réso-lues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Com-mises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Décla-rées</w:t>
            </w:r>
          </w:p>
        </w:tc>
        <w:tc>
          <w:tcPr>
            <w:tcW w:w="303"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Réso-lues</w:t>
            </w:r>
          </w:p>
        </w:tc>
        <w:tc>
          <w:tcPr>
            <w:tcW w:w="301" w:type="pct"/>
          </w:tcPr>
          <w:p w:rsidR="00C84175" w:rsidRPr="00C84175" w:rsidRDefault="00C84175" w:rsidP="0005749F">
            <w:pPr>
              <w:spacing w:before="60" w:after="60"/>
              <w:jc w:val="center"/>
              <w:rPr>
                <w:rFonts w:ascii="Times New Roman" w:hAnsi="Times New Roman"/>
                <w:sz w:val="18"/>
                <w:szCs w:val="18"/>
              </w:rPr>
            </w:pPr>
            <w:r w:rsidRPr="00C84175">
              <w:rPr>
                <w:rFonts w:ascii="Times New Roman" w:hAnsi="Times New Roman"/>
                <w:sz w:val="18"/>
                <w:szCs w:val="18"/>
              </w:rPr>
              <w:t>Com-mises</w:t>
            </w:r>
          </w:p>
        </w:tc>
      </w:tr>
      <w:tr w:rsidR="00C84175" w:rsidRPr="005240BE" w:rsidTr="00C84175">
        <w:tc>
          <w:tcPr>
            <w:tcW w:w="457" w:type="pct"/>
          </w:tcPr>
          <w:p w:rsidR="00C84175" w:rsidRPr="00C84175" w:rsidRDefault="00C84175" w:rsidP="00C84175">
            <w:pPr>
              <w:spacing w:before="60" w:after="60"/>
              <w:rPr>
                <w:rFonts w:ascii="Times New Roman" w:hAnsi="Times New Roman"/>
                <w:sz w:val="18"/>
                <w:szCs w:val="18"/>
              </w:rPr>
            </w:pPr>
            <w:r w:rsidRPr="00C84175">
              <w:rPr>
                <w:rFonts w:ascii="Times New Roman" w:hAnsi="Times New Roman"/>
                <w:sz w:val="18"/>
                <w:szCs w:val="18"/>
              </w:rPr>
              <w:t>Art. 124</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35</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34</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42</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66</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64</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93</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62</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58</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73</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70</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68</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93</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75</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70</w:t>
            </w:r>
          </w:p>
        </w:tc>
        <w:tc>
          <w:tcPr>
            <w:tcW w:w="301"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76</w:t>
            </w:r>
          </w:p>
        </w:tc>
      </w:tr>
      <w:tr w:rsidR="00C84175" w:rsidRPr="005240BE" w:rsidTr="00C84175">
        <w:tc>
          <w:tcPr>
            <w:tcW w:w="457" w:type="pct"/>
          </w:tcPr>
          <w:p w:rsidR="00C84175" w:rsidRPr="00C84175" w:rsidRDefault="00C84175" w:rsidP="00C84175">
            <w:pPr>
              <w:spacing w:before="60" w:after="60"/>
              <w:rPr>
                <w:rFonts w:ascii="Times New Roman" w:hAnsi="Times New Roman"/>
                <w:sz w:val="18"/>
                <w:szCs w:val="18"/>
              </w:rPr>
            </w:pPr>
            <w:r w:rsidRPr="00C84175">
              <w:rPr>
                <w:rFonts w:ascii="Times New Roman" w:hAnsi="Times New Roman"/>
                <w:sz w:val="18"/>
                <w:szCs w:val="18"/>
              </w:rPr>
              <w:t>Art. 126</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5</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3</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5</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w:t>
            </w:r>
          </w:p>
        </w:tc>
        <w:tc>
          <w:tcPr>
            <w:tcW w:w="303" w:type="pct"/>
          </w:tcPr>
          <w:p w:rsidR="00C84175" w:rsidRPr="00C84175" w:rsidRDefault="00C84175" w:rsidP="0005749F">
            <w:pPr>
              <w:spacing w:before="60" w:after="60"/>
              <w:ind w:right="113"/>
              <w:jc w:val="right"/>
              <w:rPr>
                <w:rFonts w:ascii="Times New Roman" w:hAnsi="Times New Roman"/>
                <w:sz w:val="18"/>
                <w:szCs w:val="18"/>
              </w:rPr>
            </w:pPr>
          </w:p>
        </w:tc>
        <w:tc>
          <w:tcPr>
            <w:tcW w:w="303" w:type="pct"/>
          </w:tcPr>
          <w:p w:rsidR="00C84175" w:rsidRPr="00C84175" w:rsidRDefault="00C84175" w:rsidP="0005749F">
            <w:pPr>
              <w:spacing w:before="60" w:after="60"/>
              <w:ind w:right="113"/>
              <w:jc w:val="right"/>
              <w:rPr>
                <w:rFonts w:ascii="Times New Roman" w:hAnsi="Times New Roman"/>
                <w:sz w:val="18"/>
                <w:szCs w:val="18"/>
              </w:rPr>
            </w:pP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2</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3</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2</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w:t>
            </w:r>
          </w:p>
        </w:tc>
        <w:tc>
          <w:tcPr>
            <w:tcW w:w="301"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w:t>
            </w:r>
          </w:p>
        </w:tc>
      </w:tr>
      <w:tr w:rsidR="00C84175" w:rsidRPr="005240BE" w:rsidTr="00C84175">
        <w:tc>
          <w:tcPr>
            <w:tcW w:w="457" w:type="pct"/>
          </w:tcPr>
          <w:p w:rsidR="00C84175" w:rsidRPr="00C84175" w:rsidRDefault="00C84175" w:rsidP="00C84175">
            <w:pPr>
              <w:spacing w:before="60" w:after="60"/>
              <w:rPr>
                <w:rFonts w:ascii="Times New Roman" w:hAnsi="Times New Roman"/>
                <w:sz w:val="18"/>
                <w:szCs w:val="18"/>
              </w:rPr>
            </w:pPr>
            <w:r w:rsidRPr="00C84175">
              <w:rPr>
                <w:rFonts w:ascii="Times New Roman" w:hAnsi="Times New Roman"/>
                <w:sz w:val="18"/>
                <w:szCs w:val="18"/>
              </w:rPr>
              <w:t>Art. 127</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15</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14</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10</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16</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16</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9</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w:t>
            </w:r>
          </w:p>
        </w:tc>
        <w:tc>
          <w:tcPr>
            <w:tcW w:w="303"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7</w:t>
            </w:r>
          </w:p>
        </w:tc>
        <w:tc>
          <w:tcPr>
            <w:tcW w:w="301" w:type="pct"/>
          </w:tcPr>
          <w:p w:rsidR="00C84175" w:rsidRPr="00C84175" w:rsidRDefault="00C84175" w:rsidP="0005749F">
            <w:pPr>
              <w:spacing w:before="60" w:after="60"/>
              <w:ind w:right="113"/>
              <w:jc w:val="right"/>
              <w:rPr>
                <w:rFonts w:ascii="Times New Roman" w:hAnsi="Times New Roman"/>
                <w:sz w:val="18"/>
                <w:szCs w:val="18"/>
              </w:rPr>
            </w:pPr>
            <w:r w:rsidRPr="00C84175">
              <w:rPr>
                <w:rFonts w:ascii="Times New Roman" w:hAnsi="Times New Roman"/>
                <w:sz w:val="18"/>
                <w:szCs w:val="18"/>
              </w:rPr>
              <w:t>10</w:t>
            </w:r>
          </w:p>
        </w:tc>
      </w:tr>
    </w:tbl>
    <w:p w:rsidR="007F25C2" w:rsidRPr="005240BE" w:rsidRDefault="007F25C2" w:rsidP="0005749F">
      <w:pPr>
        <w:spacing w:before="240" w:after="240"/>
        <w:rPr>
          <w:rFonts w:ascii="Times New Roman" w:hAnsi="Times New Roman"/>
        </w:rPr>
      </w:pPr>
      <w:r w:rsidRPr="005240BE">
        <w:rPr>
          <w:rFonts w:ascii="Times New Roman" w:hAnsi="Times New Roman"/>
        </w:rPr>
        <w:t>166.</w:t>
      </w:r>
      <w:r w:rsidRPr="005240BE">
        <w:rPr>
          <w:rFonts w:ascii="Times New Roman" w:hAnsi="Times New Roman"/>
        </w:rPr>
        <w:tab/>
        <w:t>Entre mai 2004 et 2006, la Direction de la police a émis deux circulaires à l</w:t>
      </w:r>
      <w:r w:rsidR="00454F75" w:rsidRPr="005240BE">
        <w:rPr>
          <w:rFonts w:ascii="Times New Roman" w:hAnsi="Times New Roman"/>
        </w:rPr>
        <w:t>’</w:t>
      </w:r>
      <w:r w:rsidRPr="005240BE">
        <w:rPr>
          <w:rFonts w:ascii="Times New Roman" w:hAnsi="Times New Roman"/>
        </w:rPr>
        <w:t>attention de tous les services de police, l</w:t>
      </w:r>
      <w:r w:rsidR="00454F75" w:rsidRPr="005240BE">
        <w:rPr>
          <w:rFonts w:ascii="Times New Roman" w:hAnsi="Times New Roman"/>
        </w:rPr>
        <w:t>’</w:t>
      </w:r>
      <w:r w:rsidRPr="005240BE">
        <w:rPr>
          <w:rFonts w:ascii="Times New Roman" w:hAnsi="Times New Roman"/>
        </w:rPr>
        <w:t>une en décembre 2004 et l</w:t>
      </w:r>
      <w:r w:rsidR="00454F75" w:rsidRPr="005240BE">
        <w:rPr>
          <w:rFonts w:ascii="Times New Roman" w:hAnsi="Times New Roman"/>
        </w:rPr>
        <w:t>’</w:t>
      </w:r>
      <w:r w:rsidRPr="005240BE">
        <w:rPr>
          <w:rFonts w:ascii="Times New Roman" w:hAnsi="Times New Roman"/>
        </w:rPr>
        <w:t>autre en septembre 2005, concernant l</w:t>
      </w:r>
      <w:r w:rsidR="00454F75" w:rsidRPr="005240BE">
        <w:rPr>
          <w:rFonts w:ascii="Times New Roman" w:hAnsi="Times New Roman"/>
        </w:rPr>
        <w:t>’</w:t>
      </w:r>
      <w:r w:rsidRPr="005240BE">
        <w:rPr>
          <w:rFonts w:ascii="Times New Roman" w:hAnsi="Times New Roman"/>
        </w:rPr>
        <w:t>application de la réglementation susmentionnée.</w:t>
      </w:r>
    </w:p>
    <w:p w:rsidR="007F25C2" w:rsidRPr="005240BE" w:rsidRDefault="007F25C2" w:rsidP="00C91EB2">
      <w:pPr>
        <w:spacing w:after="240"/>
        <w:rPr>
          <w:rFonts w:ascii="Times New Roman" w:hAnsi="Times New Roman"/>
        </w:rPr>
      </w:pPr>
      <w:r w:rsidRPr="005240BE">
        <w:rPr>
          <w:rFonts w:ascii="Times New Roman" w:hAnsi="Times New Roman"/>
        </w:rPr>
        <w:t>167.</w:t>
      </w:r>
      <w:r w:rsidRPr="005240BE">
        <w:rPr>
          <w:rFonts w:ascii="Times New Roman" w:hAnsi="Times New Roman"/>
        </w:rPr>
        <w:tab/>
        <w:t>La circulaire de décembre 2004 contenait les constats acceptés du rapport établi par une délégation du Comité pour la prévention de la torture, ainsi que les recommandations suivantes</w:t>
      </w:r>
      <w:r w:rsidR="009E2CE5" w:rsidRPr="005240BE">
        <w:rPr>
          <w:rFonts w:ascii="Times New Roman" w:hAnsi="Times New Roman"/>
        </w:rPr>
        <w:t>:</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Conformément aux instruments légaux en vigueur de la République de Croatie (la loi sur les délits, la loi de procédure pénale, la loi sur la police et l</w:t>
      </w:r>
      <w:r w:rsidR="00454F75" w:rsidRPr="005240BE">
        <w:rPr>
          <w:rFonts w:ascii="Times New Roman" w:hAnsi="Times New Roman"/>
        </w:rPr>
        <w:t>’</w:t>
      </w:r>
      <w:r w:rsidRPr="005240BE">
        <w:rPr>
          <w:rFonts w:ascii="Times New Roman" w:hAnsi="Times New Roman"/>
        </w:rPr>
        <w:t>ordonnance sur les procédures de police), toutes les personnes détenues ou arrêtées doivent être immédiatement informées des motifs de leur détention ou arrestation.</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Sans considération de la base juridique de la détention et sans considération du fait que cette dernière a été effectuée ou non dans le respect des normes régissant la procédure pénale ou correctionnelle au moment de ladite détention, la personne doit être informée de ses droits</w:t>
      </w:r>
      <w:r w:rsidR="00DC5B7A" w:rsidRPr="005240BE">
        <w:rPr>
          <w:rFonts w:ascii="Times New Roman" w:hAnsi="Times New Roman"/>
        </w:rPr>
        <w:t>;</w:t>
      </w:r>
      <w:r w:rsidRPr="005240BE">
        <w:rPr>
          <w:rFonts w:ascii="Times New Roman" w:hAnsi="Times New Roman"/>
        </w:rPr>
        <w:t xml:space="preserve"> si la personne a été arrêtée, elle doit être informée de ses droits à une assistance professionnelle assurée par un conseil de la défense, de son droit à exiger un examen médical, de son droit à garder le silence et de son droit à exiger des informations sur son arrestation pouvant être communiquées à des membres de sa famille ou à d</w:t>
      </w:r>
      <w:r w:rsidR="00454F75" w:rsidRPr="005240BE">
        <w:rPr>
          <w:rFonts w:ascii="Times New Roman" w:hAnsi="Times New Roman"/>
        </w:rPr>
        <w:t>’</w:t>
      </w:r>
      <w:r w:rsidRPr="005240BE">
        <w:rPr>
          <w:rFonts w:ascii="Times New Roman" w:hAnsi="Times New Roman"/>
        </w:rPr>
        <w:t>autres personnes désignées par ladite personne détenue.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w:t>
      </w:r>
      <w:r w:rsidR="00454F75" w:rsidRPr="005240BE">
        <w:rPr>
          <w:rFonts w:ascii="Times New Roman" w:hAnsi="Times New Roman"/>
        </w:rPr>
        <w:t>’</w:t>
      </w:r>
      <w:r w:rsidRPr="005240BE">
        <w:rPr>
          <w:rFonts w:ascii="Times New Roman" w:hAnsi="Times New Roman"/>
        </w:rPr>
        <w:t>agent responsable de l</w:t>
      </w:r>
      <w:r w:rsidR="00454F75" w:rsidRPr="005240BE">
        <w:rPr>
          <w:rFonts w:ascii="Times New Roman" w:hAnsi="Times New Roman"/>
        </w:rPr>
        <w:t>’</w:t>
      </w:r>
      <w:r w:rsidRPr="005240BE">
        <w:rPr>
          <w:rFonts w:ascii="Times New Roman" w:hAnsi="Times New Roman"/>
        </w:rPr>
        <w:t>arrestation est tenu de remplir les formulaires prévus en cas de détention, d</w:t>
      </w:r>
      <w:r w:rsidR="00454F75" w:rsidRPr="005240BE">
        <w:rPr>
          <w:rFonts w:ascii="Times New Roman" w:hAnsi="Times New Roman"/>
        </w:rPr>
        <w:t>’</w:t>
      </w:r>
      <w:r w:rsidRPr="005240BE">
        <w:rPr>
          <w:rFonts w:ascii="Times New Roman" w:hAnsi="Times New Roman"/>
        </w:rPr>
        <w:t>arrestation ou d</w:t>
      </w:r>
      <w:r w:rsidR="00454F75" w:rsidRPr="005240BE">
        <w:rPr>
          <w:rFonts w:ascii="Times New Roman" w:hAnsi="Times New Roman"/>
        </w:rPr>
        <w:t>’</w:t>
      </w:r>
      <w:r w:rsidRPr="005240BE">
        <w:rPr>
          <w:rFonts w:ascii="Times New Roman" w:hAnsi="Times New Roman"/>
        </w:rPr>
        <w:t>interpellation de la personne.</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Les objets susceptibles de faciliter une agression, une évasion ou une automutilation, ainsi que les objets superflus susceptibles d</w:t>
      </w:r>
      <w:r w:rsidR="00454F75" w:rsidRPr="005240BE">
        <w:rPr>
          <w:rFonts w:ascii="Times New Roman" w:hAnsi="Times New Roman"/>
        </w:rPr>
        <w:t>’</w:t>
      </w:r>
      <w:r w:rsidRPr="005240BE">
        <w:rPr>
          <w:rFonts w:ascii="Times New Roman" w:hAnsi="Times New Roman"/>
        </w:rPr>
        <w:t>être préjudiciables à la personne détenue, doivent être retirés des locaux de service dans lesquels l</w:t>
      </w:r>
      <w:r w:rsidR="00454F75" w:rsidRPr="005240BE">
        <w:rPr>
          <w:rFonts w:ascii="Times New Roman" w:hAnsi="Times New Roman"/>
        </w:rPr>
        <w:t>’</w:t>
      </w:r>
      <w:r w:rsidRPr="005240BE">
        <w:rPr>
          <w:rFonts w:ascii="Times New Roman" w:hAnsi="Times New Roman"/>
        </w:rPr>
        <w:t>intéressé est conduit.</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La preuve de la présence dans les locaux de service de la police de toutes personnes et ce, quels qu</w:t>
      </w:r>
      <w:r w:rsidR="00454F75" w:rsidRPr="005240BE">
        <w:rPr>
          <w:rFonts w:ascii="Times New Roman" w:hAnsi="Times New Roman"/>
        </w:rPr>
        <w:t>’</w:t>
      </w:r>
      <w:r w:rsidRPr="005240BE">
        <w:rPr>
          <w:rFonts w:ascii="Times New Roman" w:hAnsi="Times New Roman"/>
        </w:rPr>
        <w:t>en soient les motifs, doit être conservée (que ces personnes aient été détenues, interpellées, arrêtées, convoquées ou présentes pour un autre motif)</w:t>
      </w:r>
      <w:r w:rsidR="00DC5B7A" w:rsidRPr="005240BE">
        <w:rPr>
          <w:rFonts w:ascii="Times New Roman" w:hAnsi="Times New Roman"/>
        </w:rPr>
        <w:t>;</w:t>
      </w:r>
      <w:r w:rsidRPr="005240BE">
        <w:rPr>
          <w:rFonts w:ascii="Times New Roman" w:hAnsi="Times New Roman"/>
        </w:rPr>
        <w:t xml:space="preserve"> les heures d</w:t>
      </w:r>
      <w:r w:rsidR="00454F75" w:rsidRPr="005240BE">
        <w:rPr>
          <w:rFonts w:ascii="Times New Roman" w:hAnsi="Times New Roman"/>
        </w:rPr>
        <w:t>’</w:t>
      </w:r>
      <w:r w:rsidRPr="005240BE">
        <w:rPr>
          <w:rFonts w:ascii="Times New Roman" w:hAnsi="Times New Roman"/>
        </w:rPr>
        <w:t>arrivée et de départ aux ou depuis les bureaux des fonctionnaires de police ayant affaire à ces personnes doivent être consignées, ainsi que d</w:t>
      </w:r>
      <w:r w:rsidR="00454F75" w:rsidRPr="005240BE">
        <w:rPr>
          <w:rFonts w:ascii="Times New Roman" w:hAnsi="Times New Roman"/>
        </w:rPr>
        <w:t>’</w:t>
      </w:r>
      <w:r w:rsidRPr="005240BE">
        <w:rPr>
          <w:rFonts w:ascii="Times New Roman" w:hAnsi="Times New Roman"/>
        </w:rPr>
        <w:t>éventuelles plaintes formulées par lesdites personnes.</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Des mesures et des procédures appropriées doivent être prévues et appliquées afin que les espaces réservés à la détention soient conformes aux recommandations du CPT, ce qui signifie que ces locaux doivent êt</w:t>
      </w:r>
      <w:r w:rsidR="00936648">
        <w:rPr>
          <w:rFonts w:ascii="Times New Roman" w:hAnsi="Times New Roman"/>
        </w:rPr>
        <w:t>re de «dimensions raisonnables</w:t>
      </w:r>
      <w:r w:rsidRPr="005240BE">
        <w:rPr>
          <w:rFonts w:ascii="Times New Roman" w:hAnsi="Times New Roman"/>
        </w:rPr>
        <w:t>» (quatre mètres carrés par personne), disposer d</w:t>
      </w:r>
      <w:r w:rsidR="00454F75" w:rsidRPr="005240BE">
        <w:rPr>
          <w:rFonts w:ascii="Times New Roman" w:hAnsi="Times New Roman"/>
        </w:rPr>
        <w:t>’</w:t>
      </w:r>
      <w:r w:rsidRPr="005240BE">
        <w:rPr>
          <w:rFonts w:ascii="Times New Roman" w:hAnsi="Times New Roman"/>
        </w:rPr>
        <w:t>un éclairage suffisant (permettant de lire, sauf après extinction des lumières), de la lumière du jour et d</w:t>
      </w:r>
      <w:r w:rsidR="00454F75" w:rsidRPr="005240BE">
        <w:rPr>
          <w:rFonts w:ascii="Times New Roman" w:hAnsi="Times New Roman"/>
        </w:rPr>
        <w:t>’</w:t>
      </w:r>
      <w:r w:rsidRPr="005240BE">
        <w:rPr>
          <w:rFonts w:ascii="Times New Roman" w:hAnsi="Times New Roman"/>
        </w:rPr>
        <w:t>une ventilation, d</w:t>
      </w:r>
      <w:r w:rsidR="00454F75" w:rsidRPr="005240BE">
        <w:rPr>
          <w:rFonts w:ascii="Times New Roman" w:hAnsi="Times New Roman"/>
        </w:rPr>
        <w:t>’</w:t>
      </w:r>
      <w:r w:rsidRPr="005240BE">
        <w:rPr>
          <w:rFonts w:ascii="Times New Roman" w:hAnsi="Times New Roman"/>
        </w:rPr>
        <w:t>un mobilier permettant de se reposer (par exemple, d</w:t>
      </w:r>
      <w:r w:rsidR="00454F75" w:rsidRPr="005240BE">
        <w:rPr>
          <w:rFonts w:ascii="Times New Roman" w:hAnsi="Times New Roman"/>
        </w:rPr>
        <w:t>’</w:t>
      </w:r>
      <w:r w:rsidRPr="005240BE">
        <w:rPr>
          <w:rFonts w:ascii="Times New Roman" w:hAnsi="Times New Roman"/>
        </w:rPr>
        <w:t>une chaise ou d</w:t>
      </w:r>
      <w:r w:rsidR="00454F75" w:rsidRPr="005240BE">
        <w:rPr>
          <w:rFonts w:ascii="Times New Roman" w:hAnsi="Times New Roman"/>
        </w:rPr>
        <w:t>’</w:t>
      </w:r>
      <w:r w:rsidRPr="005240BE">
        <w:rPr>
          <w:rFonts w:ascii="Times New Roman" w:hAnsi="Times New Roman"/>
        </w:rPr>
        <w:t>un banc fixés), d</w:t>
      </w:r>
      <w:r w:rsidR="00454F75" w:rsidRPr="005240BE">
        <w:rPr>
          <w:rFonts w:ascii="Times New Roman" w:hAnsi="Times New Roman"/>
        </w:rPr>
        <w:t>’</w:t>
      </w:r>
      <w:r w:rsidRPr="005240BE">
        <w:rPr>
          <w:rFonts w:ascii="Times New Roman" w:hAnsi="Times New Roman"/>
        </w:rPr>
        <w:t>eau courante et de toilettes répondant aux conditions d</w:t>
      </w:r>
      <w:r w:rsidR="00454F75" w:rsidRPr="005240BE">
        <w:rPr>
          <w:rFonts w:ascii="Times New Roman" w:hAnsi="Times New Roman"/>
        </w:rPr>
        <w:t>’</w:t>
      </w:r>
      <w:r w:rsidRPr="005240BE">
        <w:rPr>
          <w:rFonts w:ascii="Times New Roman" w:hAnsi="Times New Roman"/>
        </w:rPr>
        <w:t>hygiène. Toute personne qui passe la nuit en détention doit pouvoir le faire dans des conditions appropriées (une literie propre, un matelas et une couverture), et disposer de nourriture et autres articles</w:t>
      </w:r>
      <w:r w:rsidR="00DC5B7A" w:rsidRPr="005240BE">
        <w:rPr>
          <w:rFonts w:ascii="Times New Roman" w:hAnsi="Times New Roman"/>
        </w:rPr>
        <w:t>;</w:t>
      </w:r>
      <w:r w:rsidRPr="005240BE">
        <w:rPr>
          <w:rFonts w:ascii="Times New Roman" w:hAnsi="Times New Roman"/>
        </w:rPr>
        <w:t xml:space="preserve"> les espaces réservés à la détention et présentant des défauts mineurs qui ne requièrent pas d</w:t>
      </w:r>
      <w:r w:rsidR="00454F75" w:rsidRPr="005240BE">
        <w:rPr>
          <w:rFonts w:ascii="Times New Roman" w:hAnsi="Times New Roman"/>
        </w:rPr>
        <w:t>’</w:t>
      </w:r>
      <w:r w:rsidRPr="005240BE">
        <w:rPr>
          <w:rFonts w:ascii="Times New Roman" w:hAnsi="Times New Roman"/>
        </w:rPr>
        <w:t>importants investissements matériels ou financiers doivent être réparés (nettoyage, peinture, réparation des serrures, literie propre, changement du mobilier et des éclairages hors d</w:t>
      </w:r>
      <w:r w:rsidR="00454F75" w:rsidRPr="005240BE">
        <w:rPr>
          <w:rFonts w:ascii="Times New Roman" w:hAnsi="Times New Roman"/>
        </w:rPr>
        <w:t>’</w:t>
      </w:r>
      <w:r w:rsidRPr="005240BE">
        <w:rPr>
          <w:rFonts w:ascii="Times New Roman" w:hAnsi="Times New Roman"/>
        </w:rPr>
        <w:t>usage ou autre intervention).</w:t>
      </w:r>
    </w:p>
    <w:p w:rsidR="007F25C2" w:rsidRPr="005240BE" w:rsidRDefault="007F25C2" w:rsidP="00C91EB2">
      <w:pPr>
        <w:numPr>
          <w:ilvl w:val="0"/>
          <w:numId w:val="26"/>
        </w:numPr>
        <w:spacing w:after="240"/>
        <w:rPr>
          <w:rFonts w:ascii="Times New Roman" w:hAnsi="Times New Roman"/>
        </w:rPr>
      </w:pPr>
      <w:r w:rsidRPr="005240BE">
        <w:rPr>
          <w:rFonts w:ascii="Times New Roman" w:hAnsi="Times New Roman"/>
        </w:rPr>
        <w:t>Dans le Centre d</w:t>
      </w:r>
      <w:r w:rsidR="00454F75" w:rsidRPr="005240BE">
        <w:rPr>
          <w:rFonts w:ascii="Times New Roman" w:hAnsi="Times New Roman"/>
        </w:rPr>
        <w:t>’</w:t>
      </w:r>
      <w:r w:rsidRPr="005240BE">
        <w:rPr>
          <w:rFonts w:ascii="Times New Roman" w:hAnsi="Times New Roman"/>
        </w:rPr>
        <w:t>accueil de Ježevo, il est nécessaire de prendre des mesures pour créer d</w:t>
      </w:r>
      <w:r w:rsidR="00454F75" w:rsidRPr="005240BE">
        <w:rPr>
          <w:rFonts w:ascii="Times New Roman" w:hAnsi="Times New Roman"/>
        </w:rPr>
        <w:t>’</w:t>
      </w:r>
      <w:r w:rsidRPr="005240BE">
        <w:rPr>
          <w:rFonts w:ascii="Times New Roman" w:hAnsi="Times New Roman"/>
        </w:rPr>
        <w:t>autres activités à l</w:t>
      </w:r>
      <w:r w:rsidR="00454F75" w:rsidRPr="005240BE">
        <w:rPr>
          <w:rFonts w:ascii="Times New Roman" w:hAnsi="Times New Roman"/>
        </w:rPr>
        <w:t>’</w:t>
      </w:r>
      <w:r w:rsidRPr="005240BE">
        <w:rPr>
          <w:rFonts w:ascii="Times New Roman" w:hAnsi="Times New Roman"/>
        </w:rPr>
        <w:t>intention des détenus, afin de rendre plus supportable leur attente avant leur extradition.</w:t>
      </w:r>
    </w:p>
    <w:p w:rsidR="007F25C2" w:rsidRPr="005240BE" w:rsidRDefault="007F25C2" w:rsidP="00C91EB2">
      <w:pPr>
        <w:spacing w:after="240"/>
        <w:rPr>
          <w:rFonts w:ascii="Times New Roman" w:hAnsi="Times New Roman"/>
        </w:rPr>
      </w:pPr>
      <w:r w:rsidRPr="005240BE">
        <w:rPr>
          <w:rFonts w:ascii="Times New Roman" w:hAnsi="Times New Roman"/>
        </w:rPr>
        <w:t>168.</w:t>
      </w:r>
      <w:r w:rsidRPr="005240BE">
        <w:rPr>
          <w:rFonts w:ascii="Times New Roman" w:hAnsi="Times New Roman"/>
        </w:rPr>
        <w:tab/>
        <w:t>La deuxième circulaire, qui a été adressée en septembre 2005, concerne le placement des personnes arrêtées dans des centres de détention. En vertu de cette circulaire, une personne arrêtée sur le soupçon d</w:t>
      </w:r>
      <w:r w:rsidR="00454F75" w:rsidRPr="005240BE">
        <w:rPr>
          <w:rFonts w:ascii="Times New Roman" w:hAnsi="Times New Roman"/>
        </w:rPr>
        <w:t>’</w:t>
      </w:r>
      <w:r w:rsidRPr="005240BE">
        <w:rPr>
          <w:rFonts w:ascii="Times New Roman" w:hAnsi="Times New Roman"/>
        </w:rPr>
        <w:t>avoir commis un crime ou un délit peut, à titre exceptionnel, être placée dans des centres de détention jusqu</w:t>
      </w:r>
      <w:r w:rsidR="00454F75" w:rsidRPr="005240BE">
        <w:rPr>
          <w:rFonts w:ascii="Times New Roman" w:hAnsi="Times New Roman"/>
        </w:rPr>
        <w:t>’</w:t>
      </w:r>
      <w:r w:rsidRPr="005240BE">
        <w:rPr>
          <w:rFonts w:ascii="Times New Roman" w:hAnsi="Times New Roman"/>
        </w:rPr>
        <w:t>à ce qu</w:t>
      </w:r>
      <w:r w:rsidR="00454F75" w:rsidRPr="005240BE">
        <w:rPr>
          <w:rFonts w:ascii="Times New Roman" w:hAnsi="Times New Roman"/>
        </w:rPr>
        <w:t>’</w:t>
      </w:r>
      <w:r w:rsidRPr="005240BE">
        <w:rPr>
          <w:rFonts w:ascii="Times New Roman" w:hAnsi="Times New Roman"/>
        </w:rPr>
        <w:t>elle soit déférée devant un juge d</w:t>
      </w:r>
      <w:r w:rsidR="00454F75" w:rsidRPr="005240BE">
        <w:rPr>
          <w:rFonts w:ascii="Times New Roman" w:hAnsi="Times New Roman"/>
        </w:rPr>
        <w:t>’</w:t>
      </w:r>
      <w:r w:rsidRPr="005240BE">
        <w:rPr>
          <w:rFonts w:ascii="Times New Roman" w:hAnsi="Times New Roman"/>
        </w:rPr>
        <w:t>instruction ou le juge d</w:t>
      </w:r>
      <w:r w:rsidR="00454F75" w:rsidRPr="005240BE">
        <w:rPr>
          <w:rFonts w:ascii="Times New Roman" w:hAnsi="Times New Roman"/>
        </w:rPr>
        <w:t>’</w:t>
      </w:r>
      <w:r w:rsidRPr="005240BE">
        <w:rPr>
          <w:rFonts w:ascii="Times New Roman" w:hAnsi="Times New Roman"/>
        </w:rPr>
        <w:t>un tribunal correctionnel</w:t>
      </w:r>
      <w:r w:rsidR="009E2CE5" w:rsidRPr="005240BE">
        <w:rPr>
          <w:rFonts w:ascii="Times New Roman" w:hAnsi="Times New Roman"/>
        </w:rPr>
        <w:t>:</w:t>
      </w:r>
    </w:p>
    <w:p w:rsidR="007F25C2" w:rsidRPr="005240BE" w:rsidRDefault="00964AB9" w:rsidP="00964AB9">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orsque des motifs justifient de ne pas déférer la personne arrêtée immédiatement devant l</w:t>
      </w:r>
      <w:r w:rsidR="00454F75" w:rsidRPr="005240BE">
        <w:rPr>
          <w:rFonts w:ascii="Times New Roman" w:hAnsi="Times New Roman"/>
        </w:rPr>
        <w:t>’</w:t>
      </w:r>
      <w:r w:rsidR="007F25C2" w:rsidRPr="005240BE">
        <w:rPr>
          <w:rFonts w:ascii="Times New Roman" w:hAnsi="Times New Roman"/>
        </w:rPr>
        <w:t>instance compétente (nécessité d</w:t>
      </w:r>
      <w:r w:rsidR="00454F75" w:rsidRPr="005240BE">
        <w:rPr>
          <w:rFonts w:ascii="Times New Roman" w:hAnsi="Times New Roman"/>
        </w:rPr>
        <w:t>’</w:t>
      </w:r>
      <w:r w:rsidR="007F25C2" w:rsidRPr="005240BE">
        <w:rPr>
          <w:rFonts w:ascii="Times New Roman" w:hAnsi="Times New Roman"/>
        </w:rPr>
        <w:t>attendre un mandat de perquisition</w:t>
      </w:r>
      <w:r w:rsidR="00DC5B7A" w:rsidRPr="005240BE">
        <w:rPr>
          <w:rFonts w:ascii="Times New Roman" w:hAnsi="Times New Roman"/>
        </w:rPr>
        <w:t>;</w:t>
      </w:r>
      <w:r w:rsidR="007F25C2" w:rsidRPr="005240BE">
        <w:rPr>
          <w:rFonts w:ascii="Times New Roman" w:hAnsi="Times New Roman"/>
        </w:rPr>
        <w:t xml:space="preserve"> nécessité d</w:t>
      </w:r>
      <w:r w:rsidR="00454F75" w:rsidRPr="005240BE">
        <w:rPr>
          <w:rFonts w:ascii="Times New Roman" w:hAnsi="Times New Roman"/>
        </w:rPr>
        <w:t>’</w:t>
      </w:r>
      <w:r w:rsidR="007F25C2" w:rsidRPr="005240BE">
        <w:rPr>
          <w:rFonts w:ascii="Times New Roman" w:hAnsi="Times New Roman"/>
        </w:rPr>
        <w:t>attendre un avocat de la défense avant d</w:t>
      </w:r>
      <w:r w:rsidR="00454F75" w:rsidRPr="005240BE">
        <w:rPr>
          <w:rFonts w:ascii="Times New Roman" w:hAnsi="Times New Roman"/>
        </w:rPr>
        <w:t>’</w:t>
      </w:r>
      <w:r w:rsidR="007F25C2" w:rsidRPr="005240BE">
        <w:rPr>
          <w:rFonts w:ascii="Times New Roman" w:hAnsi="Times New Roman"/>
        </w:rPr>
        <w:t>interroger le suspect arrêté ou nécessité d</w:t>
      </w:r>
      <w:r w:rsidR="00454F75" w:rsidRPr="005240BE">
        <w:rPr>
          <w:rFonts w:ascii="Times New Roman" w:hAnsi="Times New Roman"/>
        </w:rPr>
        <w:t>’</w:t>
      </w:r>
      <w:r w:rsidR="007F25C2" w:rsidRPr="005240BE">
        <w:rPr>
          <w:rFonts w:ascii="Times New Roman" w:hAnsi="Times New Roman"/>
        </w:rPr>
        <w:t>achever la fouille du suspect arrêté</w:t>
      </w:r>
      <w:r w:rsidR="00DC5B7A" w:rsidRPr="005240BE">
        <w:rPr>
          <w:rFonts w:ascii="Times New Roman" w:hAnsi="Times New Roman"/>
        </w:rPr>
        <w:t>;</w:t>
      </w:r>
      <w:r w:rsidR="007F25C2" w:rsidRPr="005240BE">
        <w:rPr>
          <w:rFonts w:ascii="Times New Roman" w:hAnsi="Times New Roman"/>
        </w:rPr>
        <w:t xml:space="preserve"> nécessité d</w:t>
      </w:r>
      <w:r w:rsidR="00454F75" w:rsidRPr="005240BE">
        <w:rPr>
          <w:rFonts w:ascii="Times New Roman" w:hAnsi="Times New Roman"/>
        </w:rPr>
        <w:t>’</w:t>
      </w:r>
      <w:r w:rsidR="007F25C2" w:rsidRPr="005240BE">
        <w:rPr>
          <w:rFonts w:ascii="Times New Roman" w:hAnsi="Times New Roman"/>
        </w:rPr>
        <w:t>établir les documents nécessaires à la finalisation d</w:t>
      </w:r>
      <w:r w:rsidR="00454F75" w:rsidRPr="005240BE">
        <w:rPr>
          <w:rFonts w:ascii="Times New Roman" w:hAnsi="Times New Roman"/>
        </w:rPr>
        <w:t>’</w:t>
      </w:r>
      <w:r w:rsidR="007F25C2" w:rsidRPr="005240BE">
        <w:rPr>
          <w:rFonts w:ascii="Times New Roman" w:hAnsi="Times New Roman"/>
        </w:rPr>
        <w:t>un rapport pénal ou la demande en vue d</w:t>
      </w:r>
      <w:r w:rsidR="00454F75" w:rsidRPr="005240BE">
        <w:rPr>
          <w:rFonts w:ascii="Times New Roman" w:hAnsi="Times New Roman"/>
        </w:rPr>
        <w:t>’</w:t>
      </w:r>
      <w:r w:rsidR="007F25C2" w:rsidRPr="005240BE">
        <w:rPr>
          <w:rFonts w:ascii="Times New Roman" w:hAnsi="Times New Roman"/>
        </w:rPr>
        <w:t>engager une procédure correctionnelle</w:t>
      </w:r>
      <w:r w:rsidR="00DC5B7A" w:rsidRPr="005240BE">
        <w:rPr>
          <w:rFonts w:ascii="Times New Roman" w:hAnsi="Times New Roman"/>
        </w:rPr>
        <w:t>;</w:t>
      </w:r>
      <w:r w:rsidR="007F25C2" w:rsidRPr="005240BE">
        <w:rPr>
          <w:rFonts w:ascii="Times New Roman" w:hAnsi="Times New Roman"/>
        </w:rPr>
        <w:t xml:space="preserve"> nécessité d</w:t>
      </w:r>
      <w:r w:rsidR="00454F75" w:rsidRPr="005240BE">
        <w:rPr>
          <w:rFonts w:ascii="Times New Roman" w:hAnsi="Times New Roman"/>
        </w:rPr>
        <w:t>’</w:t>
      </w:r>
      <w:r w:rsidR="007F25C2" w:rsidRPr="005240BE">
        <w:rPr>
          <w:rFonts w:ascii="Times New Roman" w:hAnsi="Times New Roman"/>
        </w:rPr>
        <w:t>établir l</w:t>
      </w:r>
      <w:r w:rsidR="00454F75" w:rsidRPr="005240BE">
        <w:rPr>
          <w:rFonts w:ascii="Times New Roman" w:hAnsi="Times New Roman"/>
        </w:rPr>
        <w:t>’</w:t>
      </w:r>
      <w:r w:rsidR="007F25C2" w:rsidRPr="005240BE">
        <w:rPr>
          <w:rFonts w:ascii="Times New Roman" w:hAnsi="Times New Roman"/>
        </w:rPr>
        <w:t>identité de la personne arrêtée</w:t>
      </w:r>
      <w:r w:rsidR="00DC5B7A" w:rsidRPr="005240BE">
        <w:rPr>
          <w:rFonts w:ascii="Times New Roman" w:hAnsi="Times New Roman"/>
        </w:rPr>
        <w:t>;</w:t>
      </w:r>
      <w:r w:rsidR="007F25C2" w:rsidRPr="005240BE">
        <w:rPr>
          <w:rFonts w:ascii="Times New Roman" w:hAnsi="Times New Roman"/>
        </w:rPr>
        <w:t xml:space="preserve"> identification ou autre motif justifié en raison duquel la personne arrêtée ne peut pas être déférée devant une instance compétente)</w:t>
      </w:r>
      <w:r w:rsidR="00DC5B7A" w:rsidRPr="005240BE">
        <w:rPr>
          <w:rFonts w:ascii="Times New Roman" w:hAnsi="Times New Roman"/>
        </w:rPr>
        <w:t>;</w:t>
      </w:r>
    </w:p>
    <w:p w:rsidR="007F25C2" w:rsidRPr="005240BE" w:rsidRDefault="00964AB9" w:rsidP="00964AB9">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orsque des objets susceptibles d</w:t>
      </w:r>
      <w:r w:rsidR="00454F75" w:rsidRPr="005240BE">
        <w:rPr>
          <w:rFonts w:ascii="Times New Roman" w:hAnsi="Times New Roman"/>
        </w:rPr>
        <w:t>’</w:t>
      </w:r>
      <w:r w:rsidR="007F25C2" w:rsidRPr="005240BE">
        <w:rPr>
          <w:rFonts w:ascii="Times New Roman" w:hAnsi="Times New Roman"/>
        </w:rPr>
        <w:t>être utilisés en vue d</w:t>
      </w:r>
      <w:r w:rsidR="00454F75" w:rsidRPr="005240BE">
        <w:rPr>
          <w:rFonts w:ascii="Times New Roman" w:hAnsi="Times New Roman"/>
        </w:rPr>
        <w:t>’</w:t>
      </w:r>
      <w:r w:rsidR="007F25C2" w:rsidRPr="005240BE">
        <w:rPr>
          <w:rFonts w:ascii="Times New Roman" w:hAnsi="Times New Roman"/>
        </w:rPr>
        <w:t>une agression ou d</w:t>
      </w:r>
      <w:r w:rsidR="00454F75" w:rsidRPr="005240BE">
        <w:rPr>
          <w:rFonts w:ascii="Times New Roman" w:hAnsi="Times New Roman"/>
        </w:rPr>
        <w:t>’</w:t>
      </w:r>
      <w:r w:rsidR="007F25C2" w:rsidRPr="005240BE">
        <w:rPr>
          <w:rFonts w:ascii="Times New Roman" w:hAnsi="Times New Roman"/>
        </w:rPr>
        <w:t>une automutilation sont temporairement retirés à la personne arrêtée avant qu</w:t>
      </w:r>
      <w:r w:rsidR="00454F75" w:rsidRPr="005240BE">
        <w:rPr>
          <w:rFonts w:ascii="Times New Roman" w:hAnsi="Times New Roman"/>
        </w:rPr>
        <w:t>’</w:t>
      </w:r>
      <w:r w:rsidR="007F25C2" w:rsidRPr="005240BE">
        <w:rPr>
          <w:rFonts w:ascii="Times New Roman" w:hAnsi="Times New Roman"/>
        </w:rPr>
        <w:t>elle soit placée dans un centre de détention</w:t>
      </w:r>
      <w:r w:rsidR="00DC5B7A" w:rsidRPr="005240BE">
        <w:rPr>
          <w:rFonts w:ascii="Times New Roman" w:hAnsi="Times New Roman"/>
        </w:rPr>
        <w:t>;</w:t>
      </w:r>
    </w:p>
    <w:p w:rsidR="007F25C2" w:rsidRPr="005240BE" w:rsidRDefault="00964AB9" w:rsidP="00964AB9">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orsque la personne arrêtée fait l</w:t>
      </w:r>
      <w:r w:rsidR="00454F75" w:rsidRPr="005240BE">
        <w:rPr>
          <w:rFonts w:ascii="Times New Roman" w:hAnsi="Times New Roman"/>
        </w:rPr>
        <w:t>’</w:t>
      </w:r>
      <w:r w:rsidR="007F25C2" w:rsidRPr="005240BE">
        <w:rPr>
          <w:rFonts w:ascii="Times New Roman" w:hAnsi="Times New Roman"/>
        </w:rPr>
        <w:t>objet d</w:t>
      </w:r>
      <w:r w:rsidR="00454F75" w:rsidRPr="005240BE">
        <w:rPr>
          <w:rFonts w:ascii="Times New Roman" w:hAnsi="Times New Roman"/>
        </w:rPr>
        <w:t>’</w:t>
      </w:r>
      <w:r w:rsidR="007F25C2" w:rsidRPr="005240BE">
        <w:rPr>
          <w:rFonts w:ascii="Times New Roman" w:hAnsi="Times New Roman"/>
        </w:rPr>
        <w:t>une surveillance partielle ou continue par un fonctionnaire de police (supervision directe ou surveillance par caméra) dans un centre de détention, ou pour d</w:t>
      </w:r>
      <w:r w:rsidR="00454F75" w:rsidRPr="005240BE">
        <w:rPr>
          <w:rFonts w:ascii="Times New Roman" w:hAnsi="Times New Roman"/>
        </w:rPr>
        <w:t>’</w:t>
      </w:r>
      <w:r w:rsidR="007F25C2" w:rsidRPr="005240BE">
        <w:rPr>
          <w:rFonts w:ascii="Times New Roman" w:hAnsi="Times New Roman"/>
        </w:rPr>
        <w:t>autres motifs.</w:t>
      </w:r>
    </w:p>
    <w:p w:rsidR="007F25C2" w:rsidRPr="005240BE" w:rsidRDefault="007F25C2" w:rsidP="00C91EB2">
      <w:pPr>
        <w:spacing w:after="240"/>
        <w:rPr>
          <w:rFonts w:ascii="Times New Roman" w:hAnsi="Times New Roman"/>
        </w:rPr>
      </w:pPr>
      <w:r w:rsidRPr="005240BE">
        <w:rPr>
          <w:rFonts w:ascii="Times New Roman" w:hAnsi="Times New Roman"/>
        </w:rPr>
        <w:t>169.</w:t>
      </w:r>
      <w:r w:rsidRPr="005240BE">
        <w:rPr>
          <w:rFonts w:ascii="Times New Roman" w:hAnsi="Times New Roman"/>
        </w:rPr>
        <w:tab/>
        <w:t>Les amendements apportés à la loi de procédure pénale d</w:t>
      </w:r>
      <w:r w:rsidR="00454F75" w:rsidRPr="005240BE">
        <w:rPr>
          <w:rFonts w:ascii="Times New Roman" w:hAnsi="Times New Roman"/>
        </w:rPr>
        <w:t>’</w:t>
      </w:r>
      <w:r w:rsidRPr="005240BE">
        <w:rPr>
          <w:rFonts w:ascii="Times New Roman" w:hAnsi="Times New Roman"/>
        </w:rPr>
        <w:t>octobre 2006 (JO 115/06) ont modifié les dispositions relatives à la durée de la détention préventive. Il a été établi ce qui suit</w:t>
      </w:r>
      <w:r w:rsidR="009E2CE5" w:rsidRPr="005240BE">
        <w:rPr>
          <w:rFonts w:ascii="Times New Roman" w:hAnsi="Times New Roman"/>
        </w:rPr>
        <w:t>:</w:t>
      </w:r>
      <w:r w:rsidR="00936648">
        <w:rPr>
          <w:rFonts w:ascii="Times New Roman" w:hAnsi="Times New Roman"/>
        </w:rPr>
        <w:t xml:space="preserve"> «</w:t>
      </w:r>
      <w:r w:rsidRPr="005240BE">
        <w:rPr>
          <w:rFonts w:ascii="Times New Roman" w:hAnsi="Times New Roman"/>
        </w:rPr>
        <w:t>La détention préventive ordonnée par la décision du juge d</w:t>
      </w:r>
      <w:r w:rsidR="00454F75" w:rsidRPr="005240BE">
        <w:rPr>
          <w:rFonts w:ascii="Times New Roman" w:hAnsi="Times New Roman"/>
        </w:rPr>
        <w:t>’</w:t>
      </w:r>
      <w:r w:rsidRPr="005240BE">
        <w:rPr>
          <w:rFonts w:ascii="Times New Roman" w:hAnsi="Times New Roman"/>
        </w:rPr>
        <w:t>instruction ou la détention ordonnée pour la première fois au cours de l</w:t>
      </w:r>
      <w:r w:rsidR="00454F75" w:rsidRPr="005240BE">
        <w:rPr>
          <w:rFonts w:ascii="Times New Roman" w:hAnsi="Times New Roman"/>
        </w:rPr>
        <w:t>’</w:t>
      </w:r>
      <w:r w:rsidRPr="005240BE">
        <w:rPr>
          <w:rFonts w:ascii="Times New Roman" w:hAnsi="Times New Roman"/>
        </w:rPr>
        <w:t>enquête par la décision de la chambre ne peut pas être d</w:t>
      </w:r>
      <w:r w:rsidR="00454F75" w:rsidRPr="005240BE">
        <w:rPr>
          <w:rFonts w:ascii="Times New Roman" w:hAnsi="Times New Roman"/>
        </w:rPr>
        <w:t>’</w:t>
      </w:r>
      <w:r w:rsidRPr="005240BE">
        <w:rPr>
          <w:rFonts w:ascii="Times New Roman" w:hAnsi="Times New Roman"/>
        </w:rPr>
        <w:t>une durée supérieure à un mois, à compter de la date où la personne a été privée de sa liberté. Toutes les périodes de privation de liberté doivent être incluses dans la durée de la détention préventive. Si des motifs le justifient, le juge d</w:t>
      </w:r>
      <w:r w:rsidR="00454F75" w:rsidRPr="005240BE">
        <w:rPr>
          <w:rFonts w:ascii="Times New Roman" w:hAnsi="Times New Roman"/>
        </w:rPr>
        <w:t>’</w:t>
      </w:r>
      <w:r w:rsidRPr="005240BE">
        <w:rPr>
          <w:rFonts w:ascii="Times New Roman" w:hAnsi="Times New Roman"/>
        </w:rPr>
        <w:t>instruction, de sa propre initiative ou bien à la requête du procureur, peut prolonger la durée de la détention préventive au cours de l</w:t>
      </w:r>
      <w:r w:rsidR="00454F75" w:rsidRPr="005240BE">
        <w:rPr>
          <w:rFonts w:ascii="Times New Roman" w:hAnsi="Times New Roman"/>
        </w:rPr>
        <w:t>’</w:t>
      </w:r>
      <w:r w:rsidRPr="005240BE">
        <w:rPr>
          <w:rFonts w:ascii="Times New Roman" w:hAnsi="Times New Roman"/>
        </w:rPr>
        <w:t>enquête, d</w:t>
      </w:r>
      <w:r w:rsidR="00454F75" w:rsidRPr="005240BE">
        <w:rPr>
          <w:rFonts w:ascii="Times New Roman" w:hAnsi="Times New Roman"/>
        </w:rPr>
        <w:t>’</w:t>
      </w:r>
      <w:r w:rsidRPr="005240BE">
        <w:rPr>
          <w:rFonts w:ascii="Times New Roman" w:hAnsi="Times New Roman"/>
        </w:rPr>
        <w:t>abord d</w:t>
      </w:r>
      <w:r w:rsidR="00454F75" w:rsidRPr="005240BE">
        <w:rPr>
          <w:rFonts w:ascii="Times New Roman" w:hAnsi="Times New Roman"/>
        </w:rPr>
        <w:t>’</w:t>
      </w:r>
      <w:r w:rsidRPr="005240BE">
        <w:rPr>
          <w:rFonts w:ascii="Times New Roman" w:hAnsi="Times New Roman"/>
        </w:rPr>
        <w:t>une période inférieure à deux mois, puis d</w:t>
      </w:r>
      <w:r w:rsidR="00454F75" w:rsidRPr="005240BE">
        <w:rPr>
          <w:rFonts w:ascii="Times New Roman" w:hAnsi="Times New Roman"/>
        </w:rPr>
        <w:t>’</w:t>
      </w:r>
      <w:r w:rsidRPr="005240BE">
        <w:rPr>
          <w:rFonts w:ascii="Times New Roman" w:hAnsi="Times New Roman"/>
        </w:rPr>
        <w:t>une autre période inférieure à trois mois. La durée totale de la détention préventive au cours de l</w:t>
      </w:r>
      <w:r w:rsidR="00454F75" w:rsidRPr="005240BE">
        <w:rPr>
          <w:rFonts w:ascii="Times New Roman" w:hAnsi="Times New Roman"/>
        </w:rPr>
        <w:t>’</w:t>
      </w:r>
      <w:r w:rsidRPr="005240BE">
        <w:rPr>
          <w:rFonts w:ascii="Times New Roman" w:hAnsi="Times New Roman"/>
        </w:rPr>
        <w:t>enquête, compte tenu également du temps de privation de liberté écoulé avant que la décision relative à la détention préventive soit rendue, ne peut pas être supérieure à six mois et, à l</w:t>
      </w:r>
      <w:r w:rsidR="00454F75" w:rsidRPr="005240BE">
        <w:rPr>
          <w:rFonts w:ascii="Times New Roman" w:hAnsi="Times New Roman"/>
        </w:rPr>
        <w:t>’</w:t>
      </w:r>
      <w:r w:rsidRPr="005240BE">
        <w:rPr>
          <w:rFonts w:ascii="Times New Roman" w:hAnsi="Times New Roman"/>
        </w:rPr>
        <w:t>expiration de ce délai, le détenu doit être remis en liberté immédiatement. Avant qu</w:t>
      </w:r>
      <w:r w:rsidR="00454F75" w:rsidRPr="005240BE">
        <w:rPr>
          <w:rFonts w:ascii="Times New Roman" w:hAnsi="Times New Roman"/>
        </w:rPr>
        <w:t>’</w:t>
      </w:r>
      <w:r w:rsidRPr="005240BE">
        <w:rPr>
          <w:rFonts w:ascii="Times New Roman" w:hAnsi="Times New Roman"/>
        </w:rPr>
        <w:t>une demande de mise en examen soit soumise dans le cadre d</w:t>
      </w:r>
      <w:r w:rsidR="00454F75" w:rsidRPr="005240BE">
        <w:rPr>
          <w:rFonts w:ascii="Times New Roman" w:hAnsi="Times New Roman"/>
        </w:rPr>
        <w:t>’</w:t>
      </w:r>
      <w:r w:rsidRPr="005240BE">
        <w:rPr>
          <w:rFonts w:ascii="Times New Roman" w:hAnsi="Times New Roman"/>
        </w:rPr>
        <w:t>une procédure simplifiée, la détention préventive peut durer aussi longtemps que nécessaire pour mener à bien les actions de l</w:t>
      </w:r>
      <w:r w:rsidR="00454F75" w:rsidRPr="005240BE">
        <w:rPr>
          <w:rFonts w:ascii="Times New Roman" w:hAnsi="Times New Roman"/>
        </w:rPr>
        <w:t>’</w:t>
      </w:r>
      <w:r w:rsidRPr="005240BE">
        <w:rPr>
          <w:rFonts w:ascii="Times New Roman" w:hAnsi="Times New Roman"/>
        </w:rPr>
        <w:t>enquête, mais pas plus que 60</w:t>
      </w:r>
      <w:r w:rsidR="00936648">
        <w:rPr>
          <w:rFonts w:ascii="Times New Roman" w:hAnsi="Times New Roman"/>
        </w:rPr>
        <w:t> jours.</w:t>
      </w:r>
      <w:r w:rsidRPr="005240BE">
        <w:rPr>
          <w:rFonts w:ascii="Times New Roman" w:hAnsi="Times New Roman"/>
        </w:rPr>
        <w:t>»</w:t>
      </w:r>
      <w:r w:rsidR="00936648">
        <w:rPr>
          <w:rFonts w:ascii="Times New Roman" w:hAnsi="Times New Roman"/>
        </w:rPr>
        <w:t>.</w:t>
      </w:r>
    </w:p>
    <w:p w:rsidR="007F25C2" w:rsidRPr="005240BE" w:rsidRDefault="007F25C2" w:rsidP="00C91EB2">
      <w:pPr>
        <w:spacing w:after="240"/>
        <w:rPr>
          <w:rFonts w:ascii="Times New Roman" w:hAnsi="Times New Roman"/>
        </w:rPr>
      </w:pPr>
      <w:r w:rsidRPr="005240BE">
        <w:rPr>
          <w:rFonts w:ascii="Times New Roman" w:hAnsi="Times New Roman"/>
        </w:rPr>
        <w:t>170.</w:t>
      </w:r>
      <w:r w:rsidRPr="005240BE">
        <w:rPr>
          <w:rFonts w:ascii="Times New Roman" w:hAnsi="Times New Roman"/>
        </w:rPr>
        <w:tab/>
        <w:t>La République de Croatie est partie aux conventions suivantes</w:t>
      </w:r>
      <w:r w:rsidR="009E2CE5" w:rsidRPr="005240BE">
        <w:rPr>
          <w:rFonts w:ascii="Times New Roman" w:hAnsi="Times New Roman"/>
        </w:rPr>
        <w:t>:</w:t>
      </w:r>
      <w:r w:rsidRPr="005240BE">
        <w:rPr>
          <w:rFonts w:ascii="Times New Roman" w:hAnsi="Times New Roman"/>
        </w:rPr>
        <w:t xml:space="preserve"> la Convention contre la torture et autres peines ou traitements cruels, inhumains ou dégradants et son Protocole facultatif</w:t>
      </w:r>
      <w:r w:rsidR="00DC5B7A" w:rsidRPr="005240BE">
        <w:rPr>
          <w:rFonts w:ascii="Times New Roman" w:hAnsi="Times New Roman"/>
        </w:rPr>
        <w:t>;</w:t>
      </w:r>
      <w:r w:rsidRPr="005240BE">
        <w:rPr>
          <w:rFonts w:ascii="Times New Roman" w:hAnsi="Times New Roman"/>
        </w:rPr>
        <w:t xml:space="preserve"> la Convention européenne pour la protection des droits de l</w:t>
      </w:r>
      <w:r w:rsidR="00454F75" w:rsidRPr="005240BE">
        <w:rPr>
          <w:rFonts w:ascii="Times New Roman" w:hAnsi="Times New Roman"/>
        </w:rPr>
        <w:t>’</w:t>
      </w:r>
      <w:r w:rsidRPr="005240BE">
        <w:rPr>
          <w:rFonts w:ascii="Times New Roman" w:hAnsi="Times New Roman"/>
        </w:rPr>
        <w:t>homme et des libertés fondamentales, et les Protocoles 1, 4, 6, 7 et 11, en vigueur depuis le 5 novembre 1997, le Protocole 12, en vigueur depuis 2005 et le Protocole 13 relatif à l</w:t>
      </w:r>
      <w:r w:rsidR="00454F75" w:rsidRPr="005240BE">
        <w:rPr>
          <w:rFonts w:ascii="Times New Roman" w:hAnsi="Times New Roman"/>
        </w:rPr>
        <w:t>’</w:t>
      </w:r>
      <w:r w:rsidRPr="005240BE">
        <w:rPr>
          <w:rFonts w:ascii="Times New Roman" w:hAnsi="Times New Roman"/>
        </w:rPr>
        <w:t>abolition de la peine de mort en toutes circonstances, en vigueur depuis 2003.</w:t>
      </w:r>
    </w:p>
    <w:p w:rsidR="007F25C2" w:rsidRPr="005240BE" w:rsidRDefault="007F25C2" w:rsidP="00C91EB2">
      <w:pPr>
        <w:spacing w:after="240"/>
        <w:rPr>
          <w:rFonts w:ascii="Times New Roman" w:hAnsi="Times New Roman"/>
        </w:rPr>
      </w:pPr>
      <w:r w:rsidRPr="005240BE">
        <w:rPr>
          <w:rFonts w:ascii="Times New Roman" w:hAnsi="Times New Roman"/>
        </w:rPr>
        <w:t>171.</w:t>
      </w:r>
      <w:r w:rsidRPr="005240BE">
        <w:rPr>
          <w:rFonts w:ascii="Times New Roman" w:hAnsi="Times New Roman"/>
        </w:rPr>
        <w:tab/>
        <w:t>Le Comité européen pour la prévention de la torture et des peines ou traitements inhumains ou dégradants (CPT) a entrepris des visites périodiques en Croatie en 1998 et 2003, et il a mis l</w:t>
      </w:r>
      <w:r w:rsidR="00454F75" w:rsidRPr="005240BE">
        <w:rPr>
          <w:rFonts w:ascii="Times New Roman" w:hAnsi="Times New Roman"/>
        </w:rPr>
        <w:t>’</w:t>
      </w:r>
      <w:r w:rsidRPr="005240BE">
        <w:rPr>
          <w:rFonts w:ascii="Times New Roman" w:hAnsi="Times New Roman"/>
        </w:rPr>
        <w:t>accent dans ses rapports sur le bon niveau de coopération avec les autorités croates, conformément à l</w:t>
      </w:r>
      <w:r w:rsidR="00454F75" w:rsidRPr="005240BE">
        <w:rPr>
          <w:rFonts w:ascii="Times New Roman" w:hAnsi="Times New Roman"/>
        </w:rPr>
        <w:t>’</w:t>
      </w:r>
      <w:r w:rsidRPr="005240BE">
        <w:rPr>
          <w:rFonts w:ascii="Times New Roman" w:hAnsi="Times New Roman"/>
        </w:rPr>
        <w:t>article 3 de la Convention européenne contre la torture et autres peines ou traitements cruels, inhumains ou dégradants.</w:t>
      </w:r>
    </w:p>
    <w:p w:rsidR="007F25C2" w:rsidRPr="005240BE" w:rsidRDefault="007F25C2" w:rsidP="00C91EB2">
      <w:pPr>
        <w:spacing w:after="240"/>
        <w:rPr>
          <w:rFonts w:ascii="Times New Roman" w:hAnsi="Times New Roman"/>
        </w:rPr>
      </w:pPr>
      <w:r w:rsidRPr="005240BE">
        <w:rPr>
          <w:rFonts w:ascii="Times New Roman" w:hAnsi="Times New Roman"/>
        </w:rPr>
        <w:t>172.</w:t>
      </w:r>
      <w:r w:rsidRPr="005240BE">
        <w:rPr>
          <w:rFonts w:ascii="Times New Roman" w:hAnsi="Times New Roman"/>
        </w:rPr>
        <w:tab/>
        <w:t>Les normes du Comité européen pour la prévention de la torture et des peines ou traitements inhumains ou dégradants ont été appliquées lors des phases de conception et de construction des nouveaux lieux de détention pour les autorités de police de Zagreb. Les observations relatives aux capacités actuelles et formulées par les délégués du CPT à l</w:t>
      </w:r>
      <w:r w:rsidR="00454F75" w:rsidRPr="005240BE">
        <w:rPr>
          <w:rFonts w:ascii="Times New Roman" w:hAnsi="Times New Roman"/>
        </w:rPr>
        <w:t>’</w:t>
      </w:r>
      <w:r w:rsidRPr="005240BE">
        <w:rPr>
          <w:rFonts w:ascii="Times New Roman" w:hAnsi="Times New Roman"/>
        </w:rPr>
        <w:t>issue de leur visite en Croatie en 2003 ont aussi été prises en compte.</w:t>
      </w:r>
    </w:p>
    <w:p w:rsidR="007F25C2" w:rsidRPr="005240BE" w:rsidRDefault="007F25C2" w:rsidP="00C91EB2">
      <w:pPr>
        <w:spacing w:after="240"/>
        <w:rPr>
          <w:rFonts w:ascii="Times New Roman" w:hAnsi="Times New Roman"/>
        </w:rPr>
      </w:pPr>
      <w:r w:rsidRPr="005240BE">
        <w:rPr>
          <w:rFonts w:ascii="Times New Roman" w:hAnsi="Times New Roman"/>
        </w:rPr>
        <w:t>173.</w:t>
      </w:r>
      <w:r w:rsidRPr="005240BE">
        <w:rPr>
          <w:rFonts w:ascii="Times New Roman" w:hAnsi="Times New Roman"/>
        </w:rPr>
        <w:tab/>
        <w:t>La loi sur l</w:t>
      </w:r>
      <w:r w:rsidR="00454F75" w:rsidRPr="005240BE">
        <w:rPr>
          <w:rFonts w:ascii="Times New Roman" w:hAnsi="Times New Roman"/>
        </w:rPr>
        <w:t>’</w:t>
      </w:r>
      <w:r w:rsidRPr="005240BE">
        <w:rPr>
          <w:rFonts w:ascii="Times New Roman" w:hAnsi="Times New Roman"/>
        </w:rPr>
        <w:t>exécution des peines d</w:t>
      </w:r>
      <w:r w:rsidR="00454F75" w:rsidRPr="005240BE">
        <w:rPr>
          <w:rFonts w:ascii="Times New Roman" w:hAnsi="Times New Roman"/>
        </w:rPr>
        <w:t>’</w:t>
      </w:r>
      <w:r w:rsidRPr="005240BE">
        <w:rPr>
          <w:rFonts w:ascii="Times New Roman" w:hAnsi="Times New Roman"/>
        </w:rPr>
        <w:t>emprisonnement dispose que le principal objectif de l</w:t>
      </w:r>
      <w:r w:rsidR="00454F75" w:rsidRPr="005240BE">
        <w:rPr>
          <w:rFonts w:ascii="Times New Roman" w:hAnsi="Times New Roman"/>
        </w:rPr>
        <w:t>’</w:t>
      </w:r>
      <w:r w:rsidRPr="005240BE">
        <w:rPr>
          <w:rFonts w:ascii="Times New Roman" w:hAnsi="Times New Roman"/>
        </w:rPr>
        <w:t>exécution d</w:t>
      </w:r>
      <w:r w:rsidR="00454F75" w:rsidRPr="005240BE">
        <w:rPr>
          <w:rFonts w:ascii="Times New Roman" w:hAnsi="Times New Roman"/>
        </w:rPr>
        <w:t>’</w:t>
      </w:r>
      <w:r w:rsidRPr="005240BE">
        <w:rPr>
          <w:rFonts w:ascii="Times New Roman" w:hAnsi="Times New Roman"/>
        </w:rPr>
        <w:t>une peine d</w:t>
      </w:r>
      <w:r w:rsidR="00454F75" w:rsidRPr="005240BE">
        <w:rPr>
          <w:rFonts w:ascii="Times New Roman" w:hAnsi="Times New Roman"/>
        </w:rPr>
        <w:t>’</w:t>
      </w:r>
      <w:r w:rsidRPr="005240BE">
        <w:rPr>
          <w:rFonts w:ascii="Times New Roman" w:hAnsi="Times New Roman"/>
        </w:rPr>
        <w:t>emprisonnement est de préparer la personne purgeant sa peine à une vie de liberté conformément aux normes sociales et juridiques, tout en la traitant d</w:t>
      </w:r>
      <w:r w:rsidR="00454F75" w:rsidRPr="005240BE">
        <w:rPr>
          <w:rFonts w:ascii="Times New Roman" w:hAnsi="Times New Roman"/>
        </w:rPr>
        <w:t>’</w:t>
      </w:r>
      <w:r w:rsidRPr="005240BE">
        <w:rPr>
          <w:rFonts w:ascii="Times New Roman" w:hAnsi="Times New Roman"/>
        </w:rPr>
        <w:t>une manière humaine et dans le respect de sa dignité en tant que personne. Les peines d</w:t>
      </w:r>
      <w:r w:rsidR="00454F75" w:rsidRPr="005240BE">
        <w:rPr>
          <w:rFonts w:ascii="Times New Roman" w:hAnsi="Times New Roman"/>
        </w:rPr>
        <w:t>’</w:t>
      </w:r>
      <w:r w:rsidRPr="005240BE">
        <w:rPr>
          <w:rFonts w:ascii="Times New Roman" w:hAnsi="Times New Roman"/>
        </w:rPr>
        <w:t>emprisonnement sont exécutées de manière à garantir au détenu le respect de sa dignité humaine. Les procédures soumettant ce dernier à toute forme de torture, abus, traitement dégradant, ou expériences médicales ou scientifiques sont interdites.</w:t>
      </w:r>
    </w:p>
    <w:p w:rsidR="007F25C2" w:rsidRPr="005240BE" w:rsidRDefault="007F25C2" w:rsidP="00C91EB2">
      <w:pPr>
        <w:spacing w:after="240"/>
        <w:rPr>
          <w:rFonts w:ascii="Times New Roman" w:hAnsi="Times New Roman"/>
        </w:rPr>
      </w:pPr>
      <w:r w:rsidRPr="005240BE">
        <w:rPr>
          <w:rFonts w:ascii="Times New Roman" w:hAnsi="Times New Roman"/>
        </w:rPr>
        <w:t>174.</w:t>
      </w:r>
      <w:r w:rsidRPr="005240BE">
        <w:rPr>
          <w:rFonts w:ascii="Times New Roman" w:hAnsi="Times New Roman"/>
        </w:rPr>
        <w:tab/>
        <w:t>Une évaluation diagnostic psychologique et sociale de chaque détenu est réalisée au début de l</w:t>
      </w:r>
      <w:r w:rsidR="00454F75" w:rsidRPr="005240BE">
        <w:rPr>
          <w:rFonts w:ascii="Times New Roman" w:hAnsi="Times New Roman"/>
        </w:rPr>
        <w:t>’</w:t>
      </w:r>
      <w:r w:rsidRPr="005240BE">
        <w:rPr>
          <w:rFonts w:ascii="Times New Roman" w:hAnsi="Times New Roman"/>
        </w:rPr>
        <w:t>exécution de sa peine d</w:t>
      </w:r>
      <w:r w:rsidR="00454F75" w:rsidRPr="005240BE">
        <w:rPr>
          <w:rFonts w:ascii="Times New Roman" w:hAnsi="Times New Roman"/>
        </w:rPr>
        <w:t>’</w:t>
      </w:r>
      <w:r w:rsidRPr="005240BE">
        <w:rPr>
          <w:rFonts w:ascii="Times New Roman" w:hAnsi="Times New Roman"/>
        </w:rPr>
        <w:t>emprisonnement. On obtient ainsi des informations sur les personnes susceptibles d</w:t>
      </w:r>
      <w:r w:rsidR="00454F75" w:rsidRPr="005240BE">
        <w:rPr>
          <w:rFonts w:ascii="Times New Roman" w:hAnsi="Times New Roman"/>
        </w:rPr>
        <w:t>’</w:t>
      </w:r>
      <w:r w:rsidRPr="005240BE">
        <w:rPr>
          <w:rFonts w:ascii="Times New Roman" w:hAnsi="Times New Roman"/>
        </w:rPr>
        <w:t>être les auteurs ou les victimes d</w:t>
      </w:r>
      <w:r w:rsidR="00454F75" w:rsidRPr="005240BE">
        <w:rPr>
          <w:rFonts w:ascii="Times New Roman" w:hAnsi="Times New Roman"/>
        </w:rPr>
        <w:t>’</w:t>
      </w:r>
      <w:r w:rsidRPr="005240BE">
        <w:rPr>
          <w:rFonts w:ascii="Times New Roman" w:hAnsi="Times New Roman"/>
        </w:rPr>
        <w:t>abus, selon leur profil social et psychologique. Ces informations sont prises en compte au moment de choisir le pénitencier ou la prison où le détenu doit être affecté, et de décider des programmes particuliers à l</w:t>
      </w:r>
      <w:r w:rsidR="00454F75" w:rsidRPr="005240BE">
        <w:rPr>
          <w:rFonts w:ascii="Times New Roman" w:hAnsi="Times New Roman"/>
        </w:rPr>
        <w:t>’</w:t>
      </w:r>
      <w:r w:rsidRPr="005240BE">
        <w:rPr>
          <w:rFonts w:ascii="Times New Roman" w:hAnsi="Times New Roman"/>
        </w:rPr>
        <w:t>exécution de la peine.</w:t>
      </w:r>
    </w:p>
    <w:p w:rsidR="007F25C2" w:rsidRPr="005240BE" w:rsidRDefault="007F25C2" w:rsidP="00C91EB2">
      <w:pPr>
        <w:spacing w:after="240"/>
        <w:rPr>
          <w:rFonts w:ascii="Times New Roman" w:hAnsi="Times New Roman"/>
        </w:rPr>
      </w:pPr>
      <w:r w:rsidRPr="005240BE">
        <w:rPr>
          <w:rFonts w:ascii="Times New Roman" w:hAnsi="Times New Roman"/>
        </w:rPr>
        <w:t>175.</w:t>
      </w:r>
      <w:r w:rsidRPr="005240BE">
        <w:rPr>
          <w:rFonts w:ascii="Times New Roman" w:hAnsi="Times New Roman"/>
        </w:rPr>
        <w:tab/>
        <w:t xml:space="preserve"> Dans chaque pénitencier et prison, une équipe de spécialistes réalise des évaluations périodiques et, en cas d</w:t>
      </w:r>
      <w:r w:rsidR="00454F75" w:rsidRPr="005240BE">
        <w:rPr>
          <w:rFonts w:ascii="Times New Roman" w:hAnsi="Times New Roman"/>
        </w:rPr>
        <w:t>’</w:t>
      </w:r>
      <w:r w:rsidRPr="005240BE">
        <w:rPr>
          <w:rFonts w:ascii="Times New Roman" w:hAnsi="Times New Roman"/>
        </w:rPr>
        <w:t>abus, le détenu est transféré dans un autre quartier ou vers un autre établissement pénitentiaire. Tous les détenus peuvent bénéficier de l</w:t>
      </w:r>
      <w:r w:rsidR="00454F75" w:rsidRPr="005240BE">
        <w:rPr>
          <w:rFonts w:ascii="Times New Roman" w:hAnsi="Times New Roman"/>
        </w:rPr>
        <w:t>’</w:t>
      </w:r>
      <w:r w:rsidRPr="005240BE">
        <w:rPr>
          <w:rFonts w:ascii="Times New Roman" w:hAnsi="Times New Roman"/>
        </w:rPr>
        <w:t>aide sociale et psychologique nécessaire. Des sanctions disciplinaires sont prises à l</w:t>
      </w:r>
      <w:r w:rsidR="00454F75" w:rsidRPr="005240BE">
        <w:rPr>
          <w:rFonts w:ascii="Times New Roman" w:hAnsi="Times New Roman"/>
        </w:rPr>
        <w:t>’</w:t>
      </w:r>
      <w:r w:rsidRPr="005240BE">
        <w:rPr>
          <w:rFonts w:ascii="Times New Roman" w:hAnsi="Times New Roman"/>
        </w:rPr>
        <w:t>encontre des auteurs d</w:t>
      </w:r>
      <w:r w:rsidR="00454F75" w:rsidRPr="005240BE">
        <w:rPr>
          <w:rFonts w:ascii="Times New Roman" w:hAnsi="Times New Roman"/>
        </w:rPr>
        <w:t>’</w:t>
      </w:r>
      <w:r w:rsidR="00964AB9">
        <w:rPr>
          <w:rFonts w:ascii="Times New Roman" w:hAnsi="Times New Roman"/>
        </w:rPr>
        <w:t>abus </w:t>
      </w:r>
      <w:r w:rsidRPr="005240BE">
        <w:rPr>
          <w:rFonts w:ascii="Times New Roman" w:hAnsi="Times New Roman"/>
        </w:rPr>
        <w:t>et des accusations pénales sont portées à leur encontre.</w:t>
      </w:r>
    </w:p>
    <w:p w:rsidR="007F25C2" w:rsidRPr="005240BE" w:rsidRDefault="007F25C2" w:rsidP="00C91EB2">
      <w:pPr>
        <w:spacing w:after="240"/>
        <w:rPr>
          <w:rFonts w:ascii="Times New Roman" w:hAnsi="Times New Roman"/>
        </w:rPr>
      </w:pPr>
      <w:r w:rsidRPr="005240BE">
        <w:rPr>
          <w:rFonts w:ascii="Times New Roman" w:hAnsi="Times New Roman"/>
        </w:rPr>
        <w:t>176.</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ordonnance sur le règlement intérieur des centres de détention dispose que les détenus doivent être traités conformément aux conventions internationales ratifiées et aux dispositions de la Constitution et des lois régissant le statut juridique des personnes privées de leur liberté avant que la décision de justice ne devienne juridiquement effective. La détention doit se dérouler de manière à éviter qu</w:t>
      </w:r>
      <w:r w:rsidR="00454F75" w:rsidRPr="005240BE">
        <w:rPr>
          <w:rFonts w:ascii="Times New Roman" w:hAnsi="Times New Roman"/>
        </w:rPr>
        <w:t>’</w:t>
      </w:r>
      <w:r w:rsidRPr="005240BE">
        <w:rPr>
          <w:rFonts w:ascii="Times New Roman" w:hAnsi="Times New Roman"/>
        </w:rPr>
        <w:t>il ne soit porté atteinte aux personnes ou à la dignité du détenu, en préservant sa santé physique et mentale, tout en tenant compte de l</w:t>
      </w:r>
      <w:r w:rsidR="00454F75" w:rsidRPr="005240BE">
        <w:rPr>
          <w:rFonts w:ascii="Times New Roman" w:hAnsi="Times New Roman"/>
        </w:rPr>
        <w:t>’</w:t>
      </w:r>
      <w:r w:rsidRPr="005240BE">
        <w:rPr>
          <w:rFonts w:ascii="Times New Roman" w:hAnsi="Times New Roman"/>
        </w:rPr>
        <w:t>ordre et de la discipline qui doivent régner dans l</w:t>
      </w:r>
      <w:r w:rsidR="00454F75" w:rsidRPr="005240BE">
        <w:rPr>
          <w:rFonts w:ascii="Times New Roman" w:hAnsi="Times New Roman"/>
        </w:rPr>
        <w:t>’</w:t>
      </w:r>
      <w:r w:rsidRPr="005240BE">
        <w:rPr>
          <w:rFonts w:ascii="Times New Roman" w:hAnsi="Times New Roman"/>
        </w:rPr>
        <w:t>enceinte de la prison. La liberté et les droits du détenu peuvent faire l</w:t>
      </w:r>
      <w:r w:rsidR="00454F75" w:rsidRPr="005240BE">
        <w:rPr>
          <w:rFonts w:ascii="Times New Roman" w:hAnsi="Times New Roman"/>
        </w:rPr>
        <w:t>’</w:t>
      </w:r>
      <w:r w:rsidRPr="005240BE">
        <w:rPr>
          <w:rFonts w:ascii="Times New Roman" w:hAnsi="Times New Roman"/>
        </w:rPr>
        <w:t>objet de restrictions dans les limites nécessaires à la réalisation de l</w:t>
      </w:r>
      <w:r w:rsidR="00454F75" w:rsidRPr="005240BE">
        <w:rPr>
          <w:rFonts w:ascii="Times New Roman" w:hAnsi="Times New Roman"/>
        </w:rPr>
        <w:t>’</w:t>
      </w:r>
      <w:r w:rsidRPr="005240BE">
        <w:rPr>
          <w:rFonts w:ascii="Times New Roman" w:hAnsi="Times New Roman"/>
        </w:rPr>
        <w:t>objectif pour lequel ladite personne a été mise en détention, pour prévenir une évasion ou la commission d</w:t>
      </w:r>
      <w:r w:rsidR="00454F75" w:rsidRPr="005240BE">
        <w:rPr>
          <w:rFonts w:ascii="Times New Roman" w:hAnsi="Times New Roman"/>
        </w:rPr>
        <w:t>’</w:t>
      </w:r>
      <w:r w:rsidRPr="005240BE">
        <w:rPr>
          <w:rFonts w:ascii="Times New Roman" w:hAnsi="Times New Roman"/>
        </w:rPr>
        <w:t>une autre infraction pénale, ou pour écarter le danger que représente le détenu pour la vie et la santé d</w:t>
      </w:r>
      <w:r w:rsidR="00454F75" w:rsidRPr="005240BE">
        <w:rPr>
          <w:rFonts w:ascii="Times New Roman" w:hAnsi="Times New Roman"/>
        </w:rPr>
        <w:t>’</w:t>
      </w:r>
      <w:r w:rsidRPr="005240BE">
        <w:rPr>
          <w:rFonts w:ascii="Times New Roman" w:hAnsi="Times New Roman"/>
        </w:rPr>
        <w:t xml:space="preserve">autrui. Aucun détenu ne peut être soumis à la torture, au travail forcé ou à un traitement cruel et inhumain. </w:t>
      </w:r>
    </w:p>
    <w:p w:rsidR="007F25C2" w:rsidRPr="005240BE" w:rsidRDefault="007F25C2" w:rsidP="00C91EB2">
      <w:pPr>
        <w:spacing w:after="240"/>
        <w:rPr>
          <w:rFonts w:ascii="Times New Roman" w:hAnsi="Times New Roman"/>
        </w:rPr>
      </w:pPr>
      <w:r w:rsidRPr="005240BE">
        <w:rPr>
          <w:rFonts w:ascii="Times New Roman" w:hAnsi="Times New Roman"/>
        </w:rPr>
        <w:t>177.</w:t>
      </w:r>
      <w:r w:rsidRPr="005240BE">
        <w:rPr>
          <w:rFonts w:ascii="Times New Roman" w:hAnsi="Times New Roman"/>
        </w:rPr>
        <w:tab/>
        <w:t>En coopération avec le Département du contrôle interne, la Direction de la police a jusqu</w:t>
      </w:r>
      <w:r w:rsidR="00454F75" w:rsidRPr="005240BE">
        <w:rPr>
          <w:rFonts w:ascii="Times New Roman" w:hAnsi="Times New Roman"/>
        </w:rPr>
        <w:t>’</w:t>
      </w:r>
      <w:r w:rsidRPr="005240BE">
        <w:rPr>
          <w:rFonts w:ascii="Times New Roman" w:hAnsi="Times New Roman"/>
        </w:rPr>
        <w:t>à présent mis en œuvre les mesures qui s</w:t>
      </w:r>
      <w:r w:rsidR="00454F75" w:rsidRPr="005240BE">
        <w:rPr>
          <w:rFonts w:ascii="Times New Roman" w:hAnsi="Times New Roman"/>
        </w:rPr>
        <w:t>’</w:t>
      </w:r>
      <w:r w:rsidRPr="005240BE">
        <w:rPr>
          <w:rFonts w:ascii="Times New Roman" w:hAnsi="Times New Roman"/>
        </w:rPr>
        <w:t>imposent pour vérifier et recueillir les informations relatives aux allégations formulées à l</w:t>
      </w:r>
      <w:r w:rsidR="00454F75" w:rsidRPr="005240BE">
        <w:rPr>
          <w:rFonts w:ascii="Times New Roman" w:hAnsi="Times New Roman"/>
        </w:rPr>
        <w:t>’</w:t>
      </w:r>
      <w:r w:rsidRPr="005240BE">
        <w:rPr>
          <w:rFonts w:ascii="Times New Roman" w:hAnsi="Times New Roman"/>
        </w:rPr>
        <w:t>encontre de fonctionnaires de police soupçonnés d</w:t>
      </w:r>
      <w:r w:rsidR="00454F75" w:rsidRPr="005240BE">
        <w:rPr>
          <w:rFonts w:ascii="Times New Roman" w:hAnsi="Times New Roman"/>
        </w:rPr>
        <w:t>’</w:t>
      </w:r>
      <w:r w:rsidRPr="005240BE">
        <w:rPr>
          <w:rFonts w:ascii="Times New Roman" w:hAnsi="Times New Roman"/>
        </w:rPr>
        <w:t>avoir abusé de personnes dans l</w:t>
      </w:r>
      <w:r w:rsidR="00454F75" w:rsidRPr="005240BE">
        <w:rPr>
          <w:rFonts w:ascii="Times New Roman" w:hAnsi="Times New Roman"/>
        </w:rPr>
        <w:t>’</w:t>
      </w:r>
      <w:r w:rsidRPr="005240BE">
        <w:rPr>
          <w:rFonts w:ascii="Times New Roman" w:hAnsi="Times New Roman"/>
        </w:rPr>
        <w:t>exercice de leurs fonctions. Les allégations verbales et écrites de certaines personnes ont été vérifiées ainsi que les allégations anonymes et d</w:t>
      </w:r>
      <w:r w:rsidR="00454F75" w:rsidRPr="005240BE">
        <w:rPr>
          <w:rFonts w:ascii="Times New Roman" w:hAnsi="Times New Roman"/>
        </w:rPr>
        <w:t>’</w:t>
      </w:r>
      <w:r w:rsidRPr="005240BE">
        <w:rPr>
          <w:rFonts w:ascii="Times New Roman" w:hAnsi="Times New Roman"/>
        </w:rPr>
        <w:t>autres sources d</w:t>
      </w:r>
      <w:r w:rsidR="00454F75" w:rsidRPr="005240BE">
        <w:rPr>
          <w:rFonts w:ascii="Times New Roman" w:hAnsi="Times New Roman"/>
        </w:rPr>
        <w:t>’</w:t>
      </w:r>
      <w:r w:rsidRPr="005240BE">
        <w:rPr>
          <w:rFonts w:ascii="Times New Roman" w:hAnsi="Times New Roman"/>
        </w:rPr>
        <w:t>informations concernant certains fonctionnaires de police soupçonnés d</w:t>
      </w:r>
      <w:r w:rsidR="00454F75" w:rsidRPr="005240BE">
        <w:rPr>
          <w:rFonts w:ascii="Times New Roman" w:hAnsi="Times New Roman"/>
        </w:rPr>
        <w:t>’</w:t>
      </w:r>
      <w:r w:rsidRPr="005240BE">
        <w:rPr>
          <w:rFonts w:ascii="Times New Roman" w:hAnsi="Times New Roman"/>
        </w:rPr>
        <w:t>avoir abusé de leurs pouvoirs ou de les avoir outrepassés, soumettant par là même des citoyens à des abus.</w:t>
      </w:r>
    </w:p>
    <w:p w:rsidR="007F25C2" w:rsidRPr="005240BE" w:rsidRDefault="007F25C2" w:rsidP="00C91EB2">
      <w:pPr>
        <w:spacing w:after="240"/>
        <w:rPr>
          <w:rFonts w:ascii="Times New Roman" w:hAnsi="Times New Roman"/>
        </w:rPr>
      </w:pPr>
      <w:r w:rsidRPr="005240BE">
        <w:rPr>
          <w:rFonts w:ascii="Times New Roman" w:hAnsi="Times New Roman"/>
        </w:rPr>
        <w:t>178.</w:t>
      </w:r>
      <w:r w:rsidRPr="005240BE">
        <w:rPr>
          <w:rFonts w:ascii="Times New Roman" w:hAnsi="Times New Roman"/>
        </w:rPr>
        <w:tab/>
        <w:t>Tous les cas de recours à la force de la part de fonctionnaires de police sont également vérifiés et évalués et des poursuites appropriées (disciplinaires, correctionnelles ou pénales) sont engagées sur la base d</w:t>
      </w:r>
      <w:r w:rsidR="00454F75" w:rsidRPr="005240BE">
        <w:rPr>
          <w:rFonts w:ascii="Times New Roman" w:hAnsi="Times New Roman"/>
        </w:rPr>
        <w:t>’</w:t>
      </w:r>
      <w:r w:rsidRPr="005240BE">
        <w:rPr>
          <w:rFonts w:ascii="Times New Roman" w:hAnsi="Times New Roman"/>
        </w:rPr>
        <w:t>informations recueillies contre les fonctionnaires qui sont raisonnablement soupçonnés d</w:t>
      </w:r>
      <w:r w:rsidR="00454F75" w:rsidRPr="005240BE">
        <w:rPr>
          <w:rFonts w:ascii="Times New Roman" w:hAnsi="Times New Roman"/>
        </w:rPr>
        <w:t>’</w:t>
      </w:r>
      <w:r w:rsidRPr="005240BE">
        <w:rPr>
          <w:rFonts w:ascii="Times New Roman" w:hAnsi="Times New Roman"/>
        </w:rPr>
        <w:t>avoir torturé ou abusé de personnes dans l</w:t>
      </w:r>
      <w:r w:rsidR="00454F75" w:rsidRPr="005240BE">
        <w:rPr>
          <w:rFonts w:ascii="Times New Roman" w:hAnsi="Times New Roman"/>
        </w:rPr>
        <w:t>’</w:t>
      </w:r>
      <w:r w:rsidRPr="005240BE">
        <w:rPr>
          <w:rFonts w:ascii="Times New Roman" w:hAnsi="Times New Roman"/>
        </w:rPr>
        <w:t xml:space="preserve">exercice de leurs fonctions. </w:t>
      </w:r>
    </w:p>
    <w:p w:rsidR="007F25C2" w:rsidRPr="005240BE" w:rsidRDefault="007F25C2" w:rsidP="00C91EB2">
      <w:pPr>
        <w:spacing w:after="240"/>
        <w:rPr>
          <w:rFonts w:ascii="Times New Roman" w:hAnsi="Times New Roman"/>
        </w:rPr>
      </w:pPr>
      <w:r w:rsidRPr="005240BE">
        <w:rPr>
          <w:rFonts w:ascii="Times New Roman" w:hAnsi="Times New Roman"/>
        </w:rPr>
        <w:t>179.</w:t>
      </w:r>
      <w:r w:rsidRPr="005240BE">
        <w:rPr>
          <w:rFonts w:ascii="Times New Roman" w:hAnsi="Times New Roman"/>
        </w:rPr>
        <w:tab/>
        <w:t>S</w:t>
      </w:r>
      <w:r w:rsidR="00454F75" w:rsidRPr="005240BE">
        <w:rPr>
          <w:rFonts w:ascii="Times New Roman" w:hAnsi="Times New Roman"/>
        </w:rPr>
        <w:t>’</w:t>
      </w:r>
      <w:r w:rsidRPr="005240BE">
        <w:rPr>
          <w:rFonts w:ascii="Times New Roman" w:hAnsi="Times New Roman"/>
        </w:rPr>
        <w:t>il est prouvé que des actes illégaux ont été commis par des fonctionnaires, des mesures disciplinaires seront prises à leur encontre, et si ces actes illégaux sont constitutifs d</w:t>
      </w:r>
      <w:r w:rsidR="00454F75" w:rsidRPr="005240BE">
        <w:rPr>
          <w:rFonts w:ascii="Times New Roman" w:hAnsi="Times New Roman"/>
        </w:rPr>
        <w:t>’</w:t>
      </w:r>
      <w:r w:rsidRPr="005240BE">
        <w:rPr>
          <w:rFonts w:ascii="Times New Roman" w:hAnsi="Times New Roman"/>
        </w:rPr>
        <w:t>une infraction pénale, des poursuites pénales seront engagées devant le parquet compétent.</w:t>
      </w:r>
    </w:p>
    <w:p w:rsidR="007F25C2" w:rsidRPr="005240BE" w:rsidRDefault="007F25C2" w:rsidP="00C91EB2">
      <w:pPr>
        <w:spacing w:after="240"/>
        <w:rPr>
          <w:rFonts w:ascii="Times New Roman" w:hAnsi="Times New Roman"/>
        </w:rPr>
      </w:pPr>
      <w:r w:rsidRPr="005240BE">
        <w:rPr>
          <w:rFonts w:ascii="Times New Roman" w:hAnsi="Times New Roman"/>
        </w:rPr>
        <w:t>180.</w:t>
      </w:r>
      <w:r w:rsidRPr="005240BE">
        <w:rPr>
          <w:rFonts w:ascii="Times New Roman" w:hAnsi="Times New Roman"/>
        </w:rPr>
        <w:tab/>
        <w:t>Un détenu peut introduire une plainte sans censure contre un agent pénitentiaire auprès de différents organes, institutions et associations qui s</w:t>
      </w:r>
      <w:r w:rsidR="00454F75" w:rsidRPr="005240BE">
        <w:rPr>
          <w:rFonts w:ascii="Times New Roman" w:hAnsi="Times New Roman"/>
        </w:rPr>
        <w:t>’</w:t>
      </w:r>
      <w:r w:rsidRPr="005240BE">
        <w:rPr>
          <w:rFonts w:ascii="Times New Roman" w:hAnsi="Times New Roman"/>
        </w:rPr>
        <w:t>occupent des droits de l</w:t>
      </w:r>
      <w:r w:rsidR="00454F75" w:rsidRPr="005240BE">
        <w:rPr>
          <w:rFonts w:ascii="Times New Roman" w:hAnsi="Times New Roman"/>
        </w:rPr>
        <w:t>’</w:t>
      </w:r>
      <w:r w:rsidRPr="005240BE">
        <w:rPr>
          <w:rFonts w:ascii="Times New Roman" w:hAnsi="Times New Roman"/>
        </w:rPr>
        <w:t>homme. Un détenu peut adresser sa plainte au directeur de la prison, au Bureau central de la Direction pour le système pénitentiaire du Ministère de la justice, au juge d</w:t>
      </w:r>
      <w:r w:rsidR="00454F75" w:rsidRPr="005240BE">
        <w:rPr>
          <w:rFonts w:ascii="Times New Roman" w:hAnsi="Times New Roman"/>
        </w:rPr>
        <w:t>’</w:t>
      </w:r>
      <w:r w:rsidRPr="005240BE">
        <w:rPr>
          <w:rFonts w:ascii="Times New Roman" w:hAnsi="Times New Roman"/>
        </w:rPr>
        <w:t>application des peines et au médiateur, lequel peut, dans le cadre de ses compétences et sans avertissement préalable, rendre visite au détenu pour contrôler la légalité du traitement dont il fait l</w:t>
      </w:r>
      <w:r w:rsidR="00454F75" w:rsidRPr="005240BE">
        <w:rPr>
          <w:rFonts w:ascii="Times New Roman" w:hAnsi="Times New Roman"/>
        </w:rPr>
        <w:t>’</w:t>
      </w:r>
      <w:r w:rsidRPr="005240BE">
        <w:rPr>
          <w:rFonts w:ascii="Times New Roman" w:hAnsi="Times New Roman"/>
        </w:rPr>
        <w:t>objet. Un détenu peut porter plainte sans censure contre un agent pénitentiaire auprès du parquet. Afin de contrôler la légalité du traitement reçu par les personnes placées en détention, les présidents des tribunaux des comitats se rendent dans les prisons où les prisonniers sont détenus et ce au moins une fois par semaine. Les entretiens avec les détenus se déroulent hors de la présence des agents pénitentiaires.</w:t>
      </w:r>
    </w:p>
    <w:p w:rsidR="007F25C2" w:rsidRPr="005240BE" w:rsidRDefault="007F25C2" w:rsidP="00C91EB2">
      <w:pPr>
        <w:spacing w:after="240"/>
        <w:rPr>
          <w:rFonts w:ascii="Times New Roman" w:hAnsi="Times New Roman"/>
        </w:rPr>
      </w:pPr>
      <w:r w:rsidRPr="005240BE">
        <w:rPr>
          <w:rFonts w:ascii="Times New Roman" w:hAnsi="Times New Roman"/>
        </w:rPr>
        <w:t>181.</w:t>
      </w:r>
      <w:r w:rsidRPr="005240BE">
        <w:rPr>
          <w:rFonts w:ascii="Times New Roman" w:hAnsi="Times New Roman"/>
        </w:rPr>
        <w:tab/>
        <w:t>Afin de lutter contre d</w:t>
      </w:r>
      <w:r w:rsidR="00454F75" w:rsidRPr="005240BE">
        <w:rPr>
          <w:rFonts w:ascii="Times New Roman" w:hAnsi="Times New Roman"/>
        </w:rPr>
        <w:t>’</w:t>
      </w:r>
      <w:r w:rsidRPr="005240BE">
        <w:rPr>
          <w:rFonts w:ascii="Times New Roman" w:hAnsi="Times New Roman"/>
        </w:rPr>
        <w:t>éventuels traitements inhumains ou dégradants, tous les détenus doivent être informés de leurs droits et des moyens de préserver et d</w:t>
      </w:r>
      <w:r w:rsidR="00454F75" w:rsidRPr="005240BE">
        <w:rPr>
          <w:rFonts w:ascii="Times New Roman" w:hAnsi="Times New Roman"/>
        </w:rPr>
        <w:t>’</w:t>
      </w:r>
      <w:r w:rsidRPr="005240BE">
        <w:rPr>
          <w:rFonts w:ascii="Times New Roman" w:hAnsi="Times New Roman"/>
        </w:rPr>
        <w:t>exercer ces droits dès le début de l</w:t>
      </w:r>
      <w:r w:rsidR="00454F75" w:rsidRPr="005240BE">
        <w:rPr>
          <w:rFonts w:ascii="Times New Roman" w:hAnsi="Times New Roman"/>
        </w:rPr>
        <w:t>’</w:t>
      </w:r>
      <w:r w:rsidRPr="005240BE">
        <w:rPr>
          <w:rFonts w:ascii="Times New Roman" w:hAnsi="Times New Roman"/>
        </w:rPr>
        <w:t>exécution de leur peine. Un exemplaire du texte de la loi sur l</w:t>
      </w:r>
      <w:r w:rsidR="00454F75" w:rsidRPr="005240BE">
        <w:rPr>
          <w:rFonts w:ascii="Times New Roman" w:hAnsi="Times New Roman"/>
        </w:rPr>
        <w:t>’</w:t>
      </w:r>
      <w:r w:rsidRPr="005240BE">
        <w:rPr>
          <w:rFonts w:ascii="Times New Roman" w:hAnsi="Times New Roman"/>
        </w:rPr>
        <w:t>exécution des peines et un exemplaire du texte du règlement d</w:t>
      </w:r>
      <w:r w:rsidR="00454F75" w:rsidRPr="005240BE">
        <w:rPr>
          <w:rFonts w:ascii="Times New Roman" w:hAnsi="Times New Roman"/>
        </w:rPr>
        <w:t>’</w:t>
      </w:r>
      <w:r w:rsidRPr="005240BE">
        <w:rPr>
          <w:rFonts w:ascii="Times New Roman" w:hAnsi="Times New Roman"/>
        </w:rPr>
        <w:t>application en vigueur leur sont remis et une assistance juridique gratuite leur est garantie.</w:t>
      </w:r>
    </w:p>
    <w:p w:rsidR="007F25C2" w:rsidRPr="005240BE" w:rsidRDefault="007F25C2" w:rsidP="00C91EB2">
      <w:pPr>
        <w:spacing w:after="240"/>
        <w:rPr>
          <w:rFonts w:ascii="Times New Roman" w:hAnsi="Times New Roman"/>
        </w:rPr>
      </w:pPr>
      <w:r w:rsidRPr="005240BE">
        <w:rPr>
          <w:rFonts w:ascii="Times New Roman" w:hAnsi="Times New Roman"/>
        </w:rPr>
        <w:t>182.</w:t>
      </w:r>
      <w:r w:rsidRPr="005240BE">
        <w:rPr>
          <w:rFonts w:ascii="Times New Roman" w:hAnsi="Times New Roman"/>
        </w:rPr>
        <w:tab/>
        <w:t>Le personnel pénitentiaire est périodiquement formé pour être informé de la réglementation relative au traitement des détenus, y compris au niveau des conventions internationales, ainsi que des principes et des règles concernant le traitement des détenus. L</w:t>
      </w:r>
      <w:r w:rsidR="00454F75" w:rsidRPr="005240BE">
        <w:rPr>
          <w:rFonts w:ascii="Times New Roman" w:hAnsi="Times New Roman"/>
        </w:rPr>
        <w:t>’</w:t>
      </w:r>
      <w:r w:rsidRPr="005240BE">
        <w:rPr>
          <w:rFonts w:ascii="Times New Roman" w:hAnsi="Times New Roman"/>
        </w:rPr>
        <w:t>obligation qui est faite au directeur de la prison de faire rapport de tous les cas de recours à la force peut également être considérée comme une mesure préventive. Les rapports sont analysés au Bureau central, en particulier pour ce qui est de la légalité ou de la nécessité du recours à la force.</w:t>
      </w:r>
    </w:p>
    <w:p w:rsidR="007F25C2" w:rsidRPr="005240BE" w:rsidRDefault="007F25C2" w:rsidP="00C91EB2">
      <w:pPr>
        <w:spacing w:after="240"/>
        <w:rPr>
          <w:rFonts w:ascii="Times New Roman" w:hAnsi="Times New Roman"/>
        </w:rPr>
      </w:pPr>
      <w:r w:rsidRPr="005240BE">
        <w:rPr>
          <w:rFonts w:ascii="Times New Roman" w:hAnsi="Times New Roman"/>
        </w:rPr>
        <w:t>183.</w:t>
      </w:r>
      <w:r w:rsidRPr="005240BE">
        <w:rPr>
          <w:rFonts w:ascii="Times New Roman" w:hAnsi="Times New Roman"/>
        </w:rPr>
        <w:tab/>
        <w:t>Le Bureau central de la Direction pour le système pénitentiaire contrôle en permanence le traitement réservé aux détenus dans les pénitenciers et les prisons en procédant à une supervision administrative et à des inspections. Le Ministère de la santé et de la protection sociale contrôle les services de santé fournis aux détenus et le Ministère de la science, de l</w:t>
      </w:r>
      <w:r w:rsidR="00454F75" w:rsidRPr="005240BE">
        <w:rPr>
          <w:rFonts w:ascii="Times New Roman" w:hAnsi="Times New Roman"/>
        </w:rPr>
        <w:t>’</w:t>
      </w:r>
      <w:r w:rsidRPr="005240BE">
        <w:rPr>
          <w:rFonts w:ascii="Times New Roman" w:hAnsi="Times New Roman"/>
        </w:rPr>
        <w:t>éducation et des sports contrôle leur formation.</w:t>
      </w:r>
    </w:p>
    <w:p w:rsidR="007F25C2" w:rsidRPr="005240BE" w:rsidRDefault="007F25C2" w:rsidP="00C91EB2">
      <w:pPr>
        <w:spacing w:after="240"/>
        <w:rPr>
          <w:rFonts w:ascii="Times New Roman" w:hAnsi="Times New Roman"/>
        </w:rPr>
      </w:pPr>
      <w:r w:rsidRPr="005240BE">
        <w:rPr>
          <w:rFonts w:ascii="Times New Roman" w:hAnsi="Times New Roman"/>
        </w:rPr>
        <w:t>184.</w:t>
      </w:r>
      <w:r w:rsidRPr="005240BE">
        <w:rPr>
          <w:rFonts w:ascii="Times New Roman" w:hAnsi="Times New Roman"/>
        </w:rPr>
        <w:tab/>
        <w:t>La loi de procédure pénale fixe la procédure à suivre en matière d</w:t>
      </w:r>
      <w:r w:rsidR="00454F75" w:rsidRPr="005240BE">
        <w:rPr>
          <w:rFonts w:ascii="Times New Roman" w:hAnsi="Times New Roman"/>
        </w:rPr>
        <w:t>’</w:t>
      </w:r>
      <w:r w:rsidRPr="005240BE">
        <w:rPr>
          <w:rFonts w:ascii="Times New Roman" w:hAnsi="Times New Roman"/>
        </w:rPr>
        <w:t>indemnisation et d</w:t>
      </w:r>
      <w:r w:rsidR="00454F75" w:rsidRPr="005240BE">
        <w:rPr>
          <w:rFonts w:ascii="Times New Roman" w:hAnsi="Times New Roman"/>
        </w:rPr>
        <w:t>’</w:t>
      </w:r>
      <w:r w:rsidRPr="005240BE">
        <w:rPr>
          <w:rFonts w:ascii="Times New Roman" w:hAnsi="Times New Roman"/>
        </w:rPr>
        <w:t>exercice d</w:t>
      </w:r>
      <w:r w:rsidR="00454F75" w:rsidRPr="005240BE">
        <w:rPr>
          <w:rFonts w:ascii="Times New Roman" w:hAnsi="Times New Roman"/>
        </w:rPr>
        <w:t>’</w:t>
      </w:r>
      <w:r w:rsidRPr="005240BE">
        <w:rPr>
          <w:rFonts w:ascii="Times New Roman" w:hAnsi="Times New Roman"/>
        </w:rPr>
        <w:t>autres droits pour les personnes injustement condamn</w:t>
      </w:r>
      <w:r w:rsidR="00964AB9">
        <w:rPr>
          <w:rFonts w:ascii="Times New Roman" w:hAnsi="Times New Roman"/>
        </w:rPr>
        <w:t>ées ou arrêtées sans motif. Les </w:t>
      </w:r>
      <w:r w:rsidRPr="005240BE">
        <w:rPr>
          <w:rFonts w:ascii="Times New Roman" w:hAnsi="Times New Roman"/>
        </w:rPr>
        <w:t>demandes d</w:t>
      </w:r>
      <w:r w:rsidR="00454F75" w:rsidRPr="005240BE">
        <w:rPr>
          <w:rFonts w:ascii="Times New Roman" w:hAnsi="Times New Roman"/>
        </w:rPr>
        <w:t>’</w:t>
      </w:r>
      <w:r w:rsidRPr="005240BE">
        <w:rPr>
          <w:rFonts w:ascii="Times New Roman" w:hAnsi="Times New Roman"/>
        </w:rPr>
        <w:t>indemnisation sont établies à l</w:t>
      </w:r>
      <w:r w:rsidR="00454F75" w:rsidRPr="005240BE">
        <w:rPr>
          <w:rFonts w:ascii="Times New Roman" w:hAnsi="Times New Roman"/>
        </w:rPr>
        <w:t>’</w:t>
      </w:r>
      <w:r w:rsidRPr="005240BE">
        <w:rPr>
          <w:rFonts w:ascii="Times New Roman" w:hAnsi="Times New Roman"/>
        </w:rPr>
        <w:t>encontre de la République de Croatie. S</w:t>
      </w:r>
      <w:r w:rsidR="00454F75" w:rsidRPr="005240BE">
        <w:rPr>
          <w:rFonts w:ascii="Times New Roman" w:hAnsi="Times New Roman"/>
        </w:rPr>
        <w:t>’</w:t>
      </w:r>
      <w:r w:rsidRPr="005240BE">
        <w:rPr>
          <w:rFonts w:ascii="Times New Roman" w:hAnsi="Times New Roman"/>
        </w:rPr>
        <w:t>il est fait état dans les médias d</w:t>
      </w:r>
      <w:r w:rsidR="00454F75" w:rsidRPr="005240BE">
        <w:rPr>
          <w:rFonts w:ascii="Times New Roman" w:hAnsi="Times New Roman"/>
        </w:rPr>
        <w:t>’</w:t>
      </w:r>
      <w:r w:rsidRPr="005240BE">
        <w:rPr>
          <w:rFonts w:ascii="Times New Roman" w:hAnsi="Times New Roman"/>
        </w:rPr>
        <w:t>une affaire relative à une condamnation injuste ou à une privation de liberté infondée d</w:t>
      </w:r>
      <w:r w:rsidR="00454F75" w:rsidRPr="005240BE">
        <w:rPr>
          <w:rFonts w:ascii="Times New Roman" w:hAnsi="Times New Roman"/>
        </w:rPr>
        <w:t>’</w:t>
      </w:r>
      <w:r w:rsidRPr="005240BE">
        <w:rPr>
          <w:rFonts w:ascii="Times New Roman" w:hAnsi="Times New Roman"/>
        </w:rPr>
        <w:t>une manière qui porte préjudice à la réputation de l</w:t>
      </w:r>
      <w:r w:rsidR="00454F75" w:rsidRPr="005240BE">
        <w:rPr>
          <w:rFonts w:ascii="Times New Roman" w:hAnsi="Times New Roman"/>
        </w:rPr>
        <w:t>’</w:t>
      </w:r>
      <w:r w:rsidRPr="005240BE">
        <w:rPr>
          <w:rFonts w:ascii="Times New Roman" w:hAnsi="Times New Roman"/>
        </w:rPr>
        <w:t>intéressé, le tribunal ordonnera à la demande de ce dernier la publication dans les journaux ou dans d</w:t>
      </w:r>
      <w:r w:rsidR="00454F75" w:rsidRPr="005240BE">
        <w:rPr>
          <w:rFonts w:ascii="Times New Roman" w:hAnsi="Times New Roman"/>
        </w:rPr>
        <w:t>’</w:t>
      </w:r>
      <w:r w:rsidRPr="005240BE">
        <w:rPr>
          <w:rFonts w:ascii="Times New Roman" w:hAnsi="Times New Roman"/>
        </w:rPr>
        <w:t>autres médias d</w:t>
      </w:r>
      <w:r w:rsidR="00454F75" w:rsidRPr="005240BE">
        <w:rPr>
          <w:rFonts w:ascii="Times New Roman" w:hAnsi="Times New Roman"/>
        </w:rPr>
        <w:t>’</w:t>
      </w:r>
      <w:r w:rsidRPr="005240BE">
        <w:rPr>
          <w:rFonts w:ascii="Times New Roman" w:hAnsi="Times New Roman"/>
        </w:rPr>
        <w:t>un communiqué relatif à la décision ayant donné lieu à cette condamnation injuste ou à cette arrestation infondée. Si l</w:t>
      </w:r>
      <w:r w:rsidR="00454F75" w:rsidRPr="005240BE">
        <w:rPr>
          <w:rFonts w:ascii="Times New Roman" w:hAnsi="Times New Roman"/>
        </w:rPr>
        <w:t>’</w:t>
      </w:r>
      <w:r w:rsidRPr="005240BE">
        <w:rPr>
          <w:rFonts w:ascii="Times New Roman" w:hAnsi="Times New Roman"/>
        </w:rPr>
        <w:t>affaire n</w:t>
      </w:r>
      <w:r w:rsidR="00454F75" w:rsidRPr="005240BE">
        <w:rPr>
          <w:rFonts w:ascii="Times New Roman" w:hAnsi="Times New Roman"/>
        </w:rPr>
        <w:t>’</w:t>
      </w:r>
      <w:r w:rsidRPr="005240BE">
        <w:rPr>
          <w:rFonts w:ascii="Times New Roman" w:hAnsi="Times New Roman"/>
        </w:rPr>
        <w:t>a pas été publiée dans les médias, l</w:t>
      </w:r>
      <w:r w:rsidR="00454F75" w:rsidRPr="005240BE">
        <w:rPr>
          <w:rFonts w:ascii="Times New Roman" w:hAnsi="Times New Roman"/>
        </w:rPr>
        <w:t>’</w:t>
      </w:r>
      <w:r w:rsidRPr="005240BE">
        <w:rPr>
          <w:rFonts w:ascii="Times New Roman" w:hAnsi="Times New Roman"/>
        </w:rPr>
        <w:t>intéressé peut demander qu</w:t>
      </w:r>
      <w:r w:rsidR="00454F75" w:rsidRPr="005240BE">
        <w:rPr>
          <w:rFonts w:ascii="Times New Roman" w:hAnsi="Times New Roman"/>
        </w:rPr>
        <w:t>’</w:t>
      </w:r>
      <w:r w:rsidRPr="005240BE">
        <w:rPr>
          <w:rFonts w:ascii="Times New Roman" w:hAnsi="Times New Roman"/>
        </w:rPr>
        <w:t>un tel communiqué soit adressé à son employeur. Après le décès de la personne condamnée, le droit de faire cette demande se transmet à son conjoint ou à son concubin, à ses enfants, ainsi qu</w:t>
      </w:r>
      <w:r w:rsidR="00454F75" w:rsidRPr="005240BE">
        <w:rPr>
          <w:rFonts w:ascii="Times New Roman" w:hAnsi="Times New Roman"/>
        </w:rPr>
        <w:t>’</w:t>
      </w:r>
      <w:r w:rsidRPr="005240BE">
        <w:rPr>
          <w:rFonts w:ascii="Times New Roman" w:hAnsi="Times New Roman"/>
        </w:rPr>
        <w:t>à ses parents et frères et sœurs. Cette demande peut être établie même sans être assortie d</w:t>
      </w:r>
      <w:r w:rsidR="00454F75" w:rsidRPr="005240BE">
        <w:rPr>
          <w:rFonts w:ascii="Times New Roman" w:hAnsi="Times New Roman"/>
        </w:rPr>
        <w:t>’</w:t>
      </w:r>
      <w:r w:rsidRPr="005240BE">
        <w:rPr>
          <w:rFonts w:ascii="Times New Roman" w:hAnsi="Times New Roman"/>
        </w:rPr>
        <w:t>aucune demande d</w:t>
      </w:r>
      <w:r w:rsidR="00454F75" w:rsidRPr="005240BE">
        <w:rPr>
          <w:rFonts w:ascii="Times New Roman" w:hAnsi="Times New Roman"/>
        </w:rPr>
        <w:t>’</w:t>
      </w:r>
      <w:r w:rsidRPr="005240BE">
        <w:rPr>
          <w:rFonts w:ascii="Times New Roman" w:hAnsi="Times New Roman"/>
        </w:rPr>
        <w:t>indemnisation.</w:t>
      </w:r>
    </w:p>
    <w:p w:rsidR="007F25C2" w:rsidRPr="005240BE" w:rsidRDefault="007F25C2" w:rsidP="00C91EB2">
      <w:pPr>
        <w:keepNext/>
        <w:spacing w:after="240"/>
        <w:jc w:val="center"/>
        <w:rPr>
          <w:rFonts w:ascii="Times New Roman" w:hAnsi="Times New Roman"/>
          <w:b/>
        </w:rPr>
      </w:pPr>
      <w:r w:rsidRPr="005240BE">
        <w:rPr>
          <w:rFonts w:ascii="Times New Roman" w:hAnsi="Times New Roman"/>
          <w:b/>
        </w:rPr>
        <w:t>Article 11</w:t>
      </w:r>
    </w:p>
    <w:p w:rsidR="007F25C2" w:rsidRPr="005240BE" w:rsidRDefault="007F25C2" w:rsidP="00C91EB2">
      <w:pPr>
        <w:keepNext/>
        <w:spacing w:after="240"/>
        <w:rPr>
          <w:rFonts w:ascii="Times New Roman" w:hAnsi="Times New Roman"/>
        </w:rPr>
      </w:pPr>
      <w:r w:rsidRPr="005240BE">
        <w:rPr>
          <w:rFonts w:ascii="Times New Roman" w:hAnsi="Times New Roman"/>
        </w:rPr>
        <w:t>185.</w:t>
      </w:r>
      <w:r w:rsidRPr="005240BE">
        <w:rPr>
          <w:rFonts w:ascii="Times New Roman" w:hAnsi="Times New Roman"/>
        </w:rPr>
        <w:tab/>
        <w:t>Le système juridique croate ne prévoit aucune possibilité d</w:t>
      </w:r>
      <w:r w:rsidR="00454F75" w:rsidRPr="005240BE">
        <w:rPr>
          <w:rFonts w:ascii="Times New Roman" w:hAnsi="Times New Roman"/>
        </w:rPr>
        <w:t>’</w:t>
      </w:r>
      <w:r w:rsidRPr="005240BE">
        <w:rPr>
          <w:rFonts w:ascii="Times New Roman" w:hAnsi="Times New Roman"/>
        </w:rPr>
        <w:t>application d</w:t>
      </w:r>
      <w:r w:rsidR="00454F75" w:rsidRPr="005240BE">
        <w:rPr>
          <w:rFonts w:ascii="Times New Roman" w:hAnsi="Times New Roman"/>
        </w:rPr>
        <w:t>’</w:t>
      </w:r>
      <w:r w:rsidRPr="005240BE">
        <w:rPr>
          <w:rFonts w:ascii="Times New Roman" w:hAnsi="Times New Roman"/>
        </w:rPr>
        <w:t>une peine d</w:t>
      </w:r>
      <w:r w:rsidR="00454F75" w:rsidRPr="005240BE">
        <w:rPr>
          <w:rFonts w:ascii="Times New Roman" w:hAnsi="Times New Roman"/>
        </w:rPr>
        <w:t>’</w:t>
      </w:r>
      <w:r w:rsidRPr="005240BE">
        <w:rPr>
          <w:rFonts w:ascii="Times New Roman" w:hAnsi="Times New Roman"/>
        </w:rPr>
        <w:t>emprisonnement au seul motif de l</w:t>
      </w:r>
      <w:r w:rsidR="00454F75" w:rsidRPr="005240BE">
        <w:rPr>
          <w:rFonts w:ascii="Times New Roman" w:hAnsi="Times New Roman"/>
        </w:rPr>
        <w:t>’</w:t>
      </w:r>
      <w:r w:rsidRPr="005240BE">
        <w:rPr>
          <w:rFonts w:ascii="Times New Roman" w:hAnsi="Times New Roman"/>
        </w:rPr>
        <w:t>incapacité à remplir une obligation contractuelle. Les</w:t>
      </w:r>
      <w:r w:rsidR="002F311D" w:rsidRPr="005240BE">
        <w:rPr>
          <w:rFonts w:ascii="Times New Roman" w:hAnsi="Times New Roman"/>
        </w:rPr>
        <w:t> ob</w:t>
      </w:r>
      <w:r w:rsidRPr="005240BE">
        <w:rPr>
          <w:rFonts w:ascii="Times New Roman" w:hAnsi="Times New Roman"/>
        </w:rPr>
        <w:t>ligations contractuelles sont remplies à titre volontaire ou bien, à défaut, il est possible d</w:t>
      </w:r>
      <w:r w:rsidR="00454F75" w:rsidRPr="005240BE">
        <w:rPr>
          <w:rFonts w:ascii="Times New Roman" w:hAnsi="Times New Roman"/>
        </w:rPr>
        <w:t>’</w:t>
      </w:r>
      <w:r w:rsidRPr="005240BE">
        <w:rPr>
          <w:rFonts w:ascii="Times New Roman" w:hAnsi="Times New Roman"/>
        </w:rPr>
        <w:t>intenter un procès en vue du respect d</w:t>
      </w:r>
      <w:r w:rsidR="00454F75" w:rsidRPr="005240BE">
        <w:rPr>
          <w:rFonts w:ascii="Times New Roman" w:hAnsi="Times New Roman"/>
        </w:rPr>
        <w:t>’</w:t>
      </w:r>
      <w:r w:rsidRPr="005240BE">
        <w:rPr>
          <w:rFonts w:ascii="Times New Roman" w:hAnsi="Times New Roman"/>
        </w:rPr>
        <w:t>une obligation contractuelle et de dommages et intérêts, et d</w:t>
      </w:r>
      <w:r w:rsidR="00454F75" w:rsidRPr="005240BE">
        <w:rPr>
          <w:rFonts w:ascii="Times New Roman" w:hAnsi="Times New Roman"/>
        </w:rPr>
        <w:t>’</w:t>
      </w:r>
      <w:r w:rsidRPr="005240BE">
        <w:rPr>
          <w:rFonts w:ascii="Times New Roman" w:hAnsi="Times New Roman"/>
        </w:rPr>
        <w:t>engager une procédure d</w:t>
      </w:r>
      <w:r w:rsidR="00454F75" w:rsidRPr="005240BE">
        <w:rPr>
          <w:rFonts w:ascii="Times New Roman" w:hAnsi="Times New Roman"/>
        </w:rPr>
        <w:t>’</w:t>
      </w:r>
      <w:r w:rsidRPr="005240BE">
        <w:rPr>
          <w:rFonts w:ascii="Times New Roman" w:hAnsi="Times New Roman"/>
        </w:rPr>
        <w:t>application spéciale en vertu de la loi sur la mise en œuvre (JO 7/96, 29/9, 42/00, 173/03, 194/03, 151/04, 88/05), laquelle autorise cette application sur les biens du débiteur saisi. Au cours de la période considérée par le présent rapport, ces procédures ont été accélérées et simplifiées, et elles ont désormais lieu devant notaire, ce qui facilite le recouvrement de sa créance ou le respect des obligations contractuelles.</w:t>
      </w:r>
    </w:p>
    <w:p w:rsidR="007F25C2" w:rsidRPr="005240BE" w:rsidRDefault="007F25C2" w:rsidP="00C91EB2">
      <w:pPr>
        <w:keepNext/>
        <w:spacing w:after="240"/>
        <w:jc w:val="center"/>
        <w:rPr>
          <w:rFonts w:ascii="Times New Roman" w:hAnsi="Times New Roman"/>
          <w:b/>
        </w:rPr>
      </w:pPr>
      <w:r w:rsidRPr="005240BE">
        <w:rPr>
          <w:rFonts w:ascii="Times New Roman" w:hAnsi="Times New Roman"/>
          <w:b/>
        </w:rPr>
        <w:t>Articles 12 et 13</w:t>
      </w:r>
    </w:p>
    <w:p w:rsidR="007F25C2" w:rsidRPr="005240BE" w:rsidRDefault="007F25C2" w:rsidP="00C91EB2">
      <w:pPr>
        <w:keepNext/>
        <w:spacing w:after="240"/>
        <w:rPr>
          <w:rFonts w:ascii="Times New Roman" w:hAnsi="Times New Roman"/>
        </w:rPr>
      </w:pPr>
      <w:r w:rsidRPr="005240BE">
        <w:rPr>
          <w:rFonts w:ascii="Times New Roman" w:hAnsi="Times New Roman"/>
        </w:rPr>
        <w:t>186.</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article 32 de la Constitution de la République de Croatie établit le droit de circuler librement et de choisir sa résidence, et le droit de quitter le territoire national à tout moment et de s</w:t>
      </w:r>
      <w:r w:rsidR="00454F75" w:rsidRPr="005240BE">
        <w:rPr>
          <w:rFonts w:ascii="Times New Roman" w:hAnsi="Times New Roman"/>
        </w:rPr>
        <w:t>’</w:t>
      </w:r>
      <w:r w:rsidRPr="005240BE">
        <w:rPr>
          <w:rFonts w:ascii="Times New Roman" w:hAnsi="Times New Roman"/>
        </w:rPr>
        <w:t>installer à l</w:t>
      </w:r>
      <w:r w:rsidR="00454F75" w:rsidRPr="005240BE">
        <w:rPr>
          <w:rFonts w:ascii="Times New Roman" w:hAnsi="Times New Roman"/>
        </w:rPr>
        <w:t>’</w:t>
      </w:r>
      <w:r w:rsidRPr="005240BE">
        <w:rPr>
          <w:rFonts w:ascii="Times New Roman" w:hAnsi="Times New Roman"/>
        </w:rPr>
        <w:t>étranger à titre temporaire ou permanent, et de retourner dans son pays à tout moment. Les dispositions de cet article spécifient aussi que le droit d</w:t>
      </w:r>
      <w:r w:rsidR="00454F75" w:rsidRPr="005240BE">
        <w:rPr>
          <w:rFonts w:ascii="Times New Roman" w:hAnsi="Times New Roman"/>
        </w:rPr>
        <w:t>’</w:t>
      </w:r>
      <w:r w:rsidRPr="005240BE">
        <w:rPr>
          <w:rFonts w:ascii="Times New Roman" w:hAnsi="Times New Roman"/>
        </w:rPr>
        <w:t>entrer en République de Croatie ou d</w:t>
      </w:r>
      <w:r w:rsidR="00454F75" w:rsidRPr="005240BE">
        <w:rPr>
          <w:rFonts w:ascii="Times New Roman" w:hAnsi="Times New Roman"/>
        </w:rPr>
        <w:t>’</w:t>
      </w:r>
      <w:r w:rsidRPr="005240BE">
        <w:rPr>
          <w:rFonts w:ascii="Times New Roman" w:hAnsi="Times New Roman"/>
        </w:rPr>
        <w:t>en sortir et le droit de circuler librement sur le territoire de la République de Croatie ne peuvent être limités par la loi qu</w:t>
      </w:r>
      <w:r w:rsidR="00454F75" w:rsidRPr="005240BE">
        <w:rPr>
          <w:rFonts w:ascii="Times New Roman" w:hAnsi="Times New Roman"/>
        </w:rPr>
        <w:t>’</w:t>
      </w:r>
      <w:r w:rsidRPr="005240BE">
        <w:rPr>
          <w:rFonts w:ascii="Times New Roman" w:hAnsi="Times New Roman"/>
        </w:rPr>
        <w:t>à titre exceptionnel, si ladite mesure est indispensable pour protéger l</w:t>
      </w:r>
      <w:r w:rsidR="00454F75" w:rsidRPr="005240BE">
        <w:rPr>
          <w:rFonts w:ascii="Times New Roman" w:hAnsi="Times New Roman"/>
        </w:rPr>
        <w:t>’</w:t>
      </w:r>
      <w:r w:rsidRPr="005240BE">
        <w:rPr>
          <w:rFonts w:ascii="Times New Roman" w:hAnsi="Times New Roman"/>
        </w:rPr>
        <w:t>ordre juridique, la santé publique ou bien les droits et libertés d</w:t>
      </w:r>
      <w:r w:rsidR="00454F75" w:rsidRPr="005240BE">
        <w:rPr>
          <w:rFonts w:ascii="Times New Roman" w:hAnsi="Times New Roman"/>
        </w:rPr>
        <w:t>’</w:t>
      </w:r>
      <w:r w:rsidRPr="005240BE">
        <w:rPr>
          <w:rFonts w:ascii="Times New Roman" w:hAnsi="Times New Roman"/>
        </w:rPr>
        <w:t>autrui. L</w:t>
      </w:r>
      <w:r w:rsidR="00454F75" w:rsidRPr="005240BE">
        <w:rPr>
          <w:rFonts w:ascii="Times New Roman" w:hAnsi="Times New Roman"/>
        </w:rPr>
        <w:t>’</w:t>
      </w:r>
      <w:r w:rsidRPr="005240BE">
        <w:rPr>
          <w:rFonts w:ascii="Times New Roman" w:hAnsi="Times New Roman"/>
        </w:rPr>
        <w:t>article 33 de la Constitution de la République de Croatie définit les droits dont jouissent les ressortissants étrangers durant leur séjour sur le territoire de la République de Croatie.</w:t>
      </w:r>
    </w:p>
    <w:p w:rsidR="007F25C2" w:rsidRPr="005240BE" w:rsidRDefault="007F25C2" w:rsidP="00C91EB2">
      <w:pPr>
        <w:spacing w:after="240"/>
        <w:rPr>
          <w:rFonts w:ascii="Times New Roman" w:hAnsi="Times New Roman"/>
        </w:rPr>
      </w:pPr>
      <w:r w:rsidRPr="005240BE">
        <w:rPr>
          <w:rFonts w:ascii="Times New Roman" w:hAnsi="Times New Roman"/>
        </w:rPr>
        <w:t>187.</w:t>
      </w:r>
      <w:r w:rsidRPr="005240BE">
        <w:rPr>
          <w:rFonts w:ascii="Times New Roman" w:hAnsi="Times New Roman"/>
        </w:rPr>
        <w:tab/>
        <w:t>Ces droits sont garantis par les dispositions du Code pénal et, en particulier, celles qui concernent les infractions pénales de violation de l</w:t>
      </w:r>
      <w:r w:rsidR="00454F75" w:rsidRPr="005240BE">
        <w:rPr>
          <w:rFonts w:ascii="Times New Roman" w:hAnsi="Times New Roman"/>
        </w:rPr>
        <w:t>’</w:t>
      </w:r>
      <w:r w:rsidRPr="005240BE">
        <w:rPr>
          <w:rFonts w:ascii="Times New Roman" w:hAnsi="Times New Roman"/>
        </w:rPr>
        <w:t>égalité des citoyens (article 106) et de privation illégale de liberté (article 124).</w:t>
      </w:r>
    </w:p>
    <w:p w:rsidR="007F25C2" w:rsidRPr="005240BE" w:rsidRDefault="007F25C2" w:rsidP="00C91EB2">
      <w:pPr>
        <w:spacing w:after="240"/>
        <w:rPr>
          <w:rFonts w:ascii="Times New Roman" w:hAnsi="Times New Roman"/>
        </w:rPr>
      </w:pPr>
      <w:r w:rsidRPr="005240BE">
        <w:rPr>
          <w:rFonts w:ascii="Times New Roman" w:hAnsi="Times New Roman"/>
        </w:rPr>
        <w:t>188.</w:t>
      </w:r>
      <w:r w:rsidRPr="005240BE">
        <w:rPr>
          <w:rFonts w:ascii="Times New Roman" w:hAnsi="Times New Roman"/>
        </w:rPr>
        <w:tab/>
        <w:t>Les conditions d</w:t>
      </w:r>
      <w:r w:rsidR="00454F75" w:rsidRPr="005240BE">
        <w:rPr>
          <w:rFonts w:ascii="Times New Roman" w:hAnsi="Times New Roman"/>
        </w:rPr>
        <w:t>’</w:t>
      </w:r>
      <w:r w:rsidRPr="005240BE">
        <w:rPr>
          <w:rFonts w:ascii="Times New Roman" w:hAnsi="Times New Roman"/>
        </w:rPr>
        <w:t>entrée, de circulation et de séjour des étrangers en République de Croatie sont régies par la loi sur les étrangers (JO 109/03). Cette loi dispose que, dans le cadre de leur séjour en République de Croatie, les étrangers doivent respecter les normes et les décisions établies par les organes de l</w:t>
      </w:r>
      <w:r w:rsidR="00454F75" w:rsidRPr="005240BE">
        <w:rPr>
          <w:rFonts w:ascii="Times New Roman" w:hAnsi="Times New Roman"/>
        </w:rPr>
        <w:t>’</w:t>
      </w:r>
      <w:r w:rsidRPr="005240BE">
        <w:rPr>
          <w:rFonts w:ascii="Times New Roman" w:hAnsi="Times New Roman"/>
        </w:rPr>
        <w:t>État. Ils ne sont pas autorisés à créer des partis politiques, mais ils peuvent créer des associations civiles relevant d</w:t>
      </w:r>
      <w:r w:rsidR="00454F75" w:rsidRPr="005240BE">
        <w:rPr>
          <w:rFonts w:ascii="Times New Roman" w:hAnsi="Times New Roman"/>
        </w:rPr>
        <w:t>’</w:t>
      </w:r>
      <w:r w:rsidRPr="005240BE">
        <w:rPr>
          <w:rFonts w:ascii="Times New Roman" w:hAnsi="Times New Roman"/>
        </w:rPr>
        <w:t>un règlement distinct. Cette loi établit aussi les dispositions concernant l</w:t>
      </w:r>
      <w:r w:rsidR="00454F75" w:rsidRPr="005240BE">
        <w:rPr>
          <w:rFonts w:ascii="Times New Roman" w:hAnsi="Times New Roman"/>
        </w:rPr>
        <w:t>’</w:t>
      </w:r>
      <w:r w:rsidRPr="005240BE">
        <w:rPr>
          <w:rFonts w:ascii="Times New Roman" w:hAnsi="Times New Roman"/>
        </w:rPr>
        <w:t>expulsion des étrangers du territoire de la République de Croatie, leur résidence temporaire ou permanente et le travail des étrangers, ainsi que les sanctions pénales à l</w:t>
      </w:r>
      <w:r w:rsidR="00454F75" w:rsidRPr="005240BE">
        <w:rPr>
          <w:rFonts w:ascii="Times New Roman" w:hAnsi="Times New Roman"/>
        </w:rPr>
        <w:t>’</w:t>
      </w:r>
      <w:r w:rsidRPr="005240BE">
        <w:rPr>
          <w:rFonts w:ascii="Times New Roman" w:hAnsi="Times New Roman"/>
        </w:rPr>
        <w:t>encontre des infractions commises en violation de la loi sur les étrangers. L</w:t>
      </w:r>
      <w:r w:rsidR="00454F75" w:rsidRPr="005240BE">
        <w:rPr>
          <w:rFonts w:ascii="Times New Roman" w:hAnsi="Times New Roman"/>
        </w:rPr>
        <w:t>’</w:t>
      </w:r>
      <w:r w:rsidRPr="005240BE">
        <w:rPr>
          <w:rFonts w:ascii="Times New Roman" w:hAnsi="Times New Roman"/>
        </w:rPr>
        <w:t>élaboration d</w:t>
      </w:r>
      <w:r w:rsidR="00454F75" w:rsidRPr="005240BE">
        <w:rPr>
          <w:rFonts w:ascii="Times New Roman" w:hAnsi="Times New Roman"/>
        </w:rPr>
        <w:t>’</w:t>
      </w:r>
      <w:r w:rsidRPr="005240BE">
        <w:rPr>
          <w:rFonts w:ascii="Times New Roman" w:hAnsi="Times New Roman"/>
        </w:rPr>
        <w:t>amendements à cette loi est en cours.</w:t>
      </w:r>
    </w:p>
    <w:p w:rsidR="007F25C2" w:rsidRPr="005240BE" w:rsidRDefault="007F25C2" w:rsidP="00C91EB2">
      <w:pPr>
        <w:spacing w:after="240"/>
        <w:rPr>
          <w:rFonts w:ascii="Times New Roman" w:hAnsi="Times New Roman"/>
        </w:rPr>
      </w:pPr>
      <w:r w:rsidRPr="005240BE">
        <w:rPr>
          <w:rFonts w:ascii="Times New Roman" w:hAnsi="Times New Roman"/>
        </w:rPr>
        <w:t>189.</w:t>
      </w:r>
      <w:r w:rsidRPr="005240BE">
        <w:rPr>
          <w:rFonts w:ascii="Times New Roman" w:hAnsi="Times New Roman"/>
        </w:rPr>
        <w:tab/>
        <w:t>La procédure d</w:t>
      </w:r>
      <w:r w:rsidR="00454F75" w:rsidRPr="005240BE">
        <w:rPr>
          <w:rFonts w:ascii="Times New Roman" w:hAnsi="Times New Roman"/>
        </w:rPr>
        <w:t>’</w:t>
      </w:r>
      <w:r w:rsidRPr="005240BE">
        <w:rPr>
          <w:rFonts w:ascii="Times New Roman" w:hAnsi="Times New Roman"/>
        </w:rPr>
        <w:t>extradition des auteurs d</w:t>
      </w:r>
      <w:r w:rsidR="00454F75" w:rsidRPr="005240BE">
        <w:rPr>
          <w:rFonts w:ascii="Times New Roman" w:hAnsi="Times New Roman"/>
        </w:rPr>
        <w:t>’</w:t>
      </w:r>
      <w:r w:rsidRPr="005240BE">
        <w:rPr>
          <w:rFonts w:ascii="Times New Roman" w:hAnsi="Times New Roman"/>
        </w:rPr>
        <w:t>infractions pénales est régie par la loi sur l</w:t>
      </w:r>
      <w:r w:rsidR="00454F75" w:rsidRPr="005240BE">
        <w:rPr>
          <w:rFonts w:ascii="Times New Roman" w:hAnsi="Times New Roman"/>
        </w:rPr>
        <w:t>’</w:t>
      </w:r>
      <w:r w:rsidRPr="005240BE">
        <w:rPr>
          <w:rFonts w:ascii="Times New Roman" w:hAnsi="Times New Roman"/>
        </w:rPr>
        <w:t>assistance juridique internationale dans les affaires pénales (JO 178/04). Elle définit les cas dans lesquels un organe national compétent peut accepter une demande d</w:t>
      </w:r>
      <w:r w:rsidR="00454F75" w:rsidRPr="005240BE">
        <w:rPr>
          <w:rFonts w:ascii="Times New Roman" w:hAnsi="Times New Roman"/>
        </w:rPr>
        <w:t>’</w:t>
      </w:r>
      <w:r w:rsidRPr="005240BE">
        <w:rPr>
          <w:rFonts w:ascii="Times New Roman" w:hAnsi="Times New Roman"/>
        </w:rPr>
        <w:t>assistance juridique internationale, et ceux dans lesquels il peut refuser une telle demande.</w:t>
      </w:r>
    </w:p>
    <w:p w:rsidR="007F25C2" w:rsidRPr="005240BE" w:rsidRDefault="007F25C2" w:rsidP="00C91EB2">
      <w:pPr>
        <w:spacing w:after="240"/>
        <w:rPr>
          <w:rFonts w:ascii="Times New Roman" w:hAnsi="Times New Roman"/>
        </w:rPr>
      </w:pPr>
      <w:r w:rsidRPr="005240BE">
        <w:rPr>
          <w:rFonts w:ascii="Times New Roman" w:hAnsi="Times New Roman"/>
        </w:rPr>
        <w:t>190.</w:t>
      </w:r>
      <w:r w:rsidRPr="005240BE">
        <w:rPr>
          <w:rFonts w:ascii="Times New Roman" w:hAnsi="Times New Roman"/>
        </w:rPr>
        <w:tab/>
        <w:t>Un organe national compétent peut refuser une demande d</w:t>
      </w:r>
      <w:r w:rsidR="00454F75" w:rsidRPr="005240BE">
        <w:rPr>
          <w:rFonts w:ascii="Times New Roman" w:hAnsi="Times New Roman"/>
        </w:rPr>
        <w:t>’</w:t>
      </w:r>
      <w:r w:rsidRPr="005240BE">
        <w:rPr>
          <w:rFonts w:ascii="Times New Roman" w:hAnsi="Times New Roman"/>
        </w:rPr>
        <w:t>assistance juridique internationale dans les cas suivants</w:t>
      </w:r>
      <w:r w:rsidR="009E2CE5"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S</w:t>
      </w:r>
      <w:r w:rsidR="007F25C2" w:rsidRPr="005240BE">
        <w:rPr>
          <w:rFonts w:ascii="Times New Roman" w:hAnsi="Times New Roman"/>
        </w:rPr>
        <w:t>i la demande concerne une infraction pénale considérée comme une infraction pénale politique ou une infraction pénale relative à une infraction pénale politique</w:t>
      </w:r>
      <w:r w:rsidR="00DC5B7A"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S</w:t>
      </w:r>
      <w:r w:rsidR="007F25C2" w:rsidRPr="005240BE">
        <w:rPr>
          <w:rFonts w:ascii="Times New Roman" w:hAnsi="Times New Roman"/>
        </w:rPr>
        <w:t>i la demande concerne une infraction fiscale</w:t>
      </w:r>
      <w:r w:rsidR="00DC5B7A"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S</w:t>
      </w:r>
      <w:r w:rsidR="007F25C2" w:rsidRPr="005240BE">
        <w:rPr>
          <w:rFonts w:ascii="Times New Roman" w:hAnsi="Times New Roman"/>
        </w:rPr>
        <w:t>i l</w:t>
      </w:r>
      <w:r w:rsidR="00454F75" w:rsidRPr="005240BE">
        <w:rPr>
          <w:rFonts w:ascii="Times New Roman" w:hAnsi="Times New Roman"/>
        </w:rPr>
        <w:t>’</w:t>
      </w:r>
      <w:r w:rsidR="007F25C2" w:rsidRPr="005240BE">
        <w:rPr>
          <w:rFonts w:ascii="Times New Roman" w:hAnsi="Times New Roman"/>
        </w:rPr>
        <w:t>exécution de la demande est de nature à porter atteinte à la souveraineté, à la sécurité, à l</w:t>
      </w:r>
      <w:r w:rsidR="00454F75" w:rsidRPr="005240BE">
        <w:rPr>
          <w:rFonts w:ascii="Times New Roman" w:hAnsi="Times New Roman"/>
        </w:rPr>
        <w:t>’</w:t>
      </w:r>
      <w:r w:rsidR="007F25C2" w:rsidRPr="005240BE">
        <w:rPr>
          <w:rFonts w:ascii="Times New Roman" w:hAnsi="Times New Roman"/>
        </w:rPr>
        <w:t>ordre public ou à d</w:t>
      </w:r>
      <w:r w:rsidR="00454F75" w:rsidRPr="005240BE">
        <w:rPr>
          <w:rFonts w:ascii="Times New Roman" w:hAnsi="Times New Roman"/>
        </w:rPr>
        <w:t>’</w:t>
      </w:r>
      <w:r w:rsidR="007F25C2" w:rsidRPr="005240BE">
        <w:rPr>
          <w:rFonts w:ascii="Times New Roman" w:hAnsi="Times New Roman"/>
        </w:rPr>
        <w:t>autres autres intérêts essentiels de la République de Croatie</w:t>
      </w:r>
      <w:r w:rsidR="00DC5B7A"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S</w:t>
      </w:r>
      <w:r w:rsidR="00454F75" w:rsidRPr="005240BE">
        <w:rPr>
          <w:rFonts w:ascii="Times New Roman" w:hAnsi="Times New Roman"/>
        </w:rPr>
        <w:t>’</w:t>
      </w:r>
      <w:r w:rsidR="007F25C2" w:rsidRPr="005240BE">
        <w:rPr>
          <w:rFonts w:ascii="Times New Roman" w:hAnsi="Times New Roman"/>
        </w:rPr>
        <w:t>il existe des motifs raisonnables d</w:t>
      </w:r>
      <w:r w:rsidR="00454F75" w:rsidRPr="005240BE">
        <w:rPr>
          <w:rFonts w:ascii="Times New Roman" w:hAnsi="Times New Roman"/>
        </w:rPr>
        <w:t>’</w:t>
      </w:r>
      <w:r w:rsidR="007F25C2" w:rsidRPr="005240BE">
        <w:rPr>
          <w:rFonts w:ascii="Times New Roman" w:hAnsi="Times New Roman"/>
        </w:rPr>
        <w:t>estimer que la personne dont l</w:t>
      </w:r>
      <w:r w:rsidR="00454F75" w:rsidRPr="005240BE">
        <w:rPr>
          <w:rFonts w:ascii="Times New Roman" w:hAnsi="Times New Roman"/>
        </w:rPr>
        <w:t>’</w:t>
      </w:r>
      <w:r w:rsidR="007F25C2" w:rsidRPr="005240BE">
        <w:rPr>
          <w:rFonts w:ascii="Times New Roman" w:hAnsi="Times New Roman"/>
        </w:rPr>
        <w:t>extradition est demandée ferait l</w:t>
      </w:r>
      <w:r w:rsidR="00454F75" w:rsidRPr="005240BE">
        <w:rPr>
          <w:rFonts w:ascii="Times New Roman" w:hAnsi="Times New Roman"/>
        </w:rPr>
        <w:t>’</w:t>
      </w:r>
      <w:r w:rsidR="007F25C2" w:rsidRPr="005240BE">
        <w:rPr>
          <w:rFonts w:ascii="Times New Roman" w:hAnsi="Times New Roman"/>
        </w:rPr>
        <w:t>objet, en cas d</w:t>
      </w:r>
      <w:r w:rsidR="00454F75" w:rsidRPr="005240BE">
        <w:rPr>
          <w:rFonts w:ascii="Times New Roman" w:hAnsi="Times New Roman"/>
        </w:rPr>
        <w:t>’</w:t>
      </w:r>
      <w:r w:rsidR="007F25C2" w:rsidRPr="005240BE">
        <w:rPr>
          <w:rFonts w:ascii="Times New Roman" w:hAnsi="Times New Roman"/>
        </w:rPr>
        <w:t>extradition, de poursuites pénales ou de sanctions fondées sur sa race, sa religion, sa nationalité, son appartenance à un certain groupe social, son opinion politique, ou que sa situation serait aggravée pour l</w:t>
      </w:r>
      <w:r w:rsidR="00454F75" w:rsidRPr="005240BE">
        <w:rPr>
          <w:rFonts w:ascii="Times New Roman" w:hAnsi="Times New Roman"/>
        </w:rPr>
        <w:t>’</w:t>
      </w:r>
      <w:r w:rsidR="007F25C2" w:rsidRPr="005240BE">
        <w:rPr>
          <w:rFonts w:ascii="Times New Roman" w:hAnsi="Times New Roman"/>
        </w:rPr>
        <w:t>un ou l</w:t>
      </w:r>
      <w:r w:rsidR="00454F75" w:rsidRPr="005240BE">
        <w:rPr>
          <w:rFonts w:ascii="Times New Roman" w:hAnsi="Times New Roman"/>
        </w:rPr>
        <w:t>’</w:t>
      </w:r>
      <w:r w:rsidR="007F25C2" w:rsidRPr="005240BE">
        <w:rPr>
          <w:rFonts w:ascii="Times New Roman" w:hAnsi="Times New Roman"/>
        </w:rPr>
        <w:t>autre de ces motifs</w:t>
      </w:r>
      <w:r w:rsidR="00DC5B7A"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S</w:t>
      </w:r>
      <w:r w:rsidR="007F25C2" w:rsidRPr="005240BE">
        <w:rPr>
          <w:rFonts w:ascii="Times New Roman" w:hAnsi="Times New Roman"/>
        </w:rPr>
        <w:t>i le cas concerne une infraction pénale insignifiante.</w:t>
      </w:r>
    </w:p>
    <w:p w:rsidR="007F25C2" w:rsidRPr="005240BE" w:rsidRDefault="007F25C2" w:rsidP="00C91EB2">
      <w:pPr>
        <w:spacing w:after="240"/>
        <w:rPr>
          <w:rFonts w:ascii="Times New Roman" w:hAnsi="Times New Roman"/>
        </w:rPr>
      </w:pPr>
      <w:r w:rsidRPr="005240BE">
        <w:rPr>
          <w:rFonts w:ascii="Times New Roman" w:hAnsi="Times New Roman"/>
        </w:rPr>
        <w:t>191.</w:t>
      </w:r>
      <w:r w:rsidRPr="005240BE">
        <w:rPr>
          <w:rFonts w:ascii="Times New Roman" w:hAnsi="Times New Roman"/>
        </w:rPr>
        <w:tab/>
        <w:t>Les infractions pénales ou les tentatives d</w:t>
      </w:r>
      <w:r w:rsidR="00454F75" w:rsidRPr="005240BE">
        <w:rPr>
          <w:rFonts w:ascii="Times New Roman" w:hAnsi="Times New Roman"/>
        </w:rPr>
        <w:t>’</w:t>
      </w:r>
      <w:r w:rsidRPr="005240BE">
        <w:rPr>
          <w:rFonts w:ascii="Times New Roman" w:hAnsi="Times New Roman"/>
        </w:rPr>
        <w:t>infractions pénales à l</w:t>
      </w:r>
      <w:r w:rsidR="00454F75" w:rsidRPr="005240BE">
        <w:rPr>
          <w:rFonts w:ascii="Times New Roman" w:hAnsi="Times New Roman"/>
        </w:rPr>
        <w:t>’</w:t>
      </w:r>
      <w:r w:rsidRPr="005240BE">
        <w:rPr>
          <w:rFonts w:ascii="Times New Roman" w:hAnsi="Times New Roman"/>
        </w:rPr>
        <w:t>encontre de valeurs protégées par le droit international et la participation à la commission de ces infractions ne peuvent pas justifier le refus d</w:t>
      </w:r>
      <w:r w:rsidR="00454F75" w:rsidRPr="005240BE">
        <w:rPr>
          <w:rFonts w:ascii="Times New Roman" w:hAnsi="Times New Roman"/>
        </w:rPr>
        <w:t>’</w:t>
      </w:r>
      <w:r w:rsidRPr="005240BE">
        <w:rPr>
          <w:rFonts w:ascii="Times New Roman" w:hAnsi="Times New Roman"/>
        </w:rPr>
        <w:t>une demande d</w:t>
      </w:r>
      <w:r w:rsidR="00454F75" w:rsidRPr="005240BE">
        <w:rPr>
          <w:rFonts w:ascii="Times New Roman" w:hAnsi="Times New Roman"/>
        </w:rPr>
        <w:t>’</w:t>
      </w:r>
      <w:r w:rsidRPr="005240BE">
        <w:rPr>
          <w:rFonts w:ascii="Times New Roman" w:hAnsi="Times New Roman"/>
        </w:rPr>
        <w:t>assistance juridique internationale au sens du point 1 du paragraphe 1 de cet article.</w:t>
      </w:r>
    </w:p>
    <w:p w:rsidR="007F25C2" w:rsidRPr="005240BE" w:rsidRDefault="007F25C2" w:rsidP="00C91EB2">
      <w:pPr>
        <w:spacing w:after="240"/>
        <w:rPr>
          <w:rFonts w:ascii="Times New Roman" w:hAnsi="Times New Roman"/>
        </w:rPr>
      </w:pPr>
      <w:r w:rsidRPr="005240BE">
        <w:rPr>
          <w:rFonts w:ascii="Times New Roman" w:hAnsi="Times New Roman"/>
        </w:rPr>
        <w:t>192.</w:t>
      </w:r>
      <w:r w:rsidRPr="005240BE">
        <w:rPr>
          <w:rFonts w:ascii="Times New Roman" w:hAnsi="Times New Roman"/>
        </w:rPr>
        <w:tab/>
        <w:t>Une demande d</w:t>
      </w:r>
      <w:r w:rsidR="00454F75" w:rsidRPr="005240BE">
        <w:rPr>
          <w:rFonts w:ascii="Times New Roman" w:hAnsi="Times New Roman"/>
        </w:rPr>
        <w:t>’</w:t>
      </w:r>
      <w:r w:rsidRPr="005240BE">
        <w:rPr>
          <w:rFonts w:ascii="Times New Roman" w:hAnsi="Times New Roman"/>
        </w:rPr>
        <w:t>assistance juridique internationale relative à une infraction fiscale visée au point 2 du paragraphe 1 de cet article ne peut pas être refusée au seul motif qu</w:t>
      </w:r>
      <w:r w:rsidR="00454F75" w:rsidRPr="005240BE">
        <w:rPr>
          <w:rFonts w:ascii="Times New Roman" w:hAnsi="Times New Roman"/>
        </w:rPr>
        <w:t>’</w:t>
      </w:r>
      <w:r w:rsidRPr="005240BE">
        <w:rPr>
          <w:rFonts w:ascii="Times New Roman" w:hAnsi="Times New Roman"/>
        </w:rPr>
        <w:t>elle concerne une infraction considérée comme constitutive d</w:t>
      </w:r>
      <w:r w:rsidR="00454F75" w:rsidRPr="005240BE">
        <w:rPr>
          <w:rFonts w:ascii="Times New Roman" w:hAnsi="Times New Roman"/>
        </w:rPr>
        <w:t>’</w:t>
      </w:r>
      <w:r w:rsidRPr="005240BE">
        <w:rPr>
          <w:rFonts w:ascii="Times New Roman" w:hAnsi="Times New Roman"/>
        </w:rPr>
        <w:t>une infraction fiscale au regard de la législation nationale.</w:t>
      </w:r>
    </w:p>
    <w:p w:rsidR="007F25C2" w:rsidRPr="005240BE" w:rsidRDefault="007F25C2" w:rsidP="00C91EB2">
      <w:pPr>
        <w:spacing w:after="240"/>
        <w:rPr>
          <w:rFonts w:ascii="Times New Roman" w:hAnsi="Times New Roman"/>
        </w:rPr>
      </w:pPr>
      <w:r w:rsidRPr="005240BE">
        <w:rPr>
          <w:rFonts w:ascii="Times New Roman" w:hAnsi="Times New Roman"/>
        </w:rPr>
        <w:t>193.</w:t>
      </w:r>
      <w:r w:rsidRPr="005240BE">
        <w:rPr>
          <w:rFonts w:ascii="Times New Roman" w:hAnsi="Times New Roman"/>
        </w:rPr>
        <w:tab/>
        <w:t>Un organe judiciaire national refusera une demande d</w:t>
      </w:r>
      <w:r w:rsidR="00454F75" w:rsidRPr="005240BE">
        <w:rPr>
          <w:rFonts w:ascii="Times New Roman" w:hAnsi="Times New Roman"/>
        </w:rPr>
        <w:t>’</w:t>
      </w:r>
      <w:r w:rsidRPr="005240BE">
        <w:rPr>
          <w:rFonts w:ascii="Times New Roman" w:hAnsi="Times New Roman"/>
        </w:rPr>
        <w:t>assistance juridique internationale dans les cas suivants</w:t>
      </w:r>
      <w:r w:rsidR="009E2CE5"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S</w:t>
      </w:r>
      <w:r w:rsidR="007F25C2" w:rsidRPr="005240BE">
        <w:rPr>
          <w:rFonts w:ascii="Times New Roman" w:hAnsi="Times New Roman"/>
        </w:rPr>
        <w:t>i l</w:t>
      </w:r>
      <w:r w:rsidR="00454F75" w:rsidRPr="005240BE">
        <w:rPr>
          <w:rFonts w:ascii="Times New Roman" w:hAnsi="Times New Roman"/>
        </w:rPr>
        <w:t>’</w:t>
      </w:r>
      <w:r w:rsidR="007F25C2" w:rsidRPr="005240BE">
        <w:rPr>
          <w:rFonts w:ascii="Times New Roman" w:hAnsi="Times New Roman"/>
        </w:rPr>
        <w:t>accusé a été acquitté pour la même infraction pénale en Croatie sur le fond, si la procédure engagée contre lui a été abandonnée, si la peine a été remise, si la sanction a été exécutée ou ne peut pas être exécutée en vertu de la législation de l</w:t>
      </w:r>
      <w:r w:rsidR="00454F75" w:rsidRPr="005240BE">
        <w:rPr>
          <w:rFonts w:ascii="Times New Roman" w:hAnsi="Times New Roman"/>
        </w:rPr>
        <w:t>’</w:t>
      </w:r>
      <w:r w:rsidR="007F25C2" w:rsidRPr="005240BE">
        <w:rPr>
          <w:rFonts w:ascii="Times New Roman" w:hAnsi="Times New Roman"/>
        </w:rPr>
        <w:t>État dans lequel le jugement a été rendu</w:t>
      </w:r>
      <w:r w:rsidR="00DC5B7A"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S</w:t>
      </w:r>
      <w:r w:rsidR="007F25C2" w:rsidRPr="005240BE">
        <w:rPr>
          <w:rFonts w:ascii="Times New Roman" w:hAnsi="Times New Roman"/>
        </w:rPr>
        <w:t>i une procédure pénale est engagée à l</w:t>
      </w:r>
      <w:r w:rsidR="00454F75" w:rsidRPr="005240BE">
        <w:rPr>
          <w:rFonts w:ascii="Times New Roman" w:hAnsi="Times New Roman"/>
        </w:rPr>
        <w:t>’</w:t>
      </w:r>
      <w:r w:rsidR="007F25C2" w:rsidRPr="005240BE">
        <w:rPr>
          <w:rFonts w:ascii="Times New Roman" w:hAnsi="Times New Roman"/>
        </w:rPr>
        <w:t>encontre de l</w:t>
      </w:r>
      <w:r w:rsidR="00454F75" w:rsidRPr="005240BE">
        <w:rPr>
          <w:rFonts w:ascii="Times New Roman" w:hAnsi="Times New Roman"/>
        </w:rPr>
        <w:t>’</w:t>
      </w:r>
      <w:r w:rsidR="007F25C2" w:rsidRPr="005240BE">
        <w:rPr>
          <w:rFonts w:ascii="Times New Roman" w:hAnsi="Times New Roman"/>
        </w:rPr>
        <w:t>accusé en Croatie pour la même infraction pénale, excepté si l</w:t>
      </w:r>
      <w:r w:rsidR="00454F75" w:rsidRPr="005240BE">
        <w:rPr>
          <w:rFonts w:ascii="Times New Roman" w:hAnsi="Times New Roman"/>
        </w:rPr>
        <w:t>’</w:t>
      </w:r>
      <w:r w:rsidR="007F25C2" w:rsidRPr="005240BE">
        <w:rPr>
          <w:rFonts w:ascii="Times New Roman" w:hAnsi="Times New Roman"/>
        </w:rPr>
        <w:t>acceptation de la demande est de nature à entraîner une décision de mise en liberté de cet accusé</w:t>
      </w:r>
      <w:r w:rsidR="00DC5B7A"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S</w:t>
      </w:r>
      <w:r w:rsidR="007F25C2" w:rsidRPr="005240BE">
        <w:rPr>
          <w:rFonts w:ascii="Times New Roman" w:hAnsi="Times New Roman"/>
        </w:rPr>
        <w:t>i, en vertu de la législation nationale, les poursuites pénales, l</w:t>
      </w:r>
      <w:r w:rsidR="00454F75" w:rsidRPr="005240BE">
        <w:rPr>
          <w:rFonts w:ascii="Times New Roman" w:hAnsi="Times New Roman"/>
        </w:rPr>
        <w:t>’</w:t>
      </w:r>
      <w:r w:rsidR="007F25C2" w:rsidRPr="005240BE">
        <w:rPr>
          <w:rFonts w:ascii="Times New Roman" w:hAnsi="Times New Roman"/>
        </w:rPr>
        <w:t>exécution de la sanction ou d</w:t>
      </w:r>
      <w:r w:rsidR="00454F75" w:rsidRPr="005240BE">
        <w:rPr>
          <w:rFonts w:ascii="Times New Roman" w:hAnsi="Times New Roman"/>
        </w:rPr>
        <w:t>’</w:t>
      </w:r>
      <w:r w:rsidR="007F25C2" w:rsidRPr="005240BE">
        <w:rPr>
          <w:rFonts w:ascii="Times New Roman" w:hAnsi="Times New Roman"/>
        </w:rPr>
        <w:t>une mesure de sécurité ou de protection sont exclues en raison d</w:t>
      </w:r>
      <w:r w:rsidR="00454F75" w:rsidRPr="005240BE">
        <w:rPr>
          <w:rFonts w:ascii="Times New Roman" w:hAnsi="Times New Roman"/>
        </w:rPr>
        <w:t>’</w:t>
      </w:r>
      <w:r w:rsidR="007F25C2" w:rsidRPr="005240BE">
        <w:rPr>
          <w:rFonts w:ascii="Times New Roman" w:hAnsi="Times New Roman"/>
        </w:rPr>
        <w:t>un délai de prescription absolue.</w:t>
      </w:r>
    </w:p>
    <w:p w:rsidR="007F25C2" w:rsidRPr="005240BE" w:rsidRDefault="007F25C2" w:rsidP="00C91EB2">
      <w:pPr>
        <w:spacing w:after="240"/>
        <w:rPr>
          <w:rFonts w:ascii="Times New Roman" w:hAnsi="Times New Roman"/>
        </w:rPr>
      </w:pPr>
      <w:r w:rsidRPr="005240BE">
        <w:rPr>
          <w:rFonts w:ascii="Times New Roman" w:hAnsi="Times New Roman"/>
        </w:rPr>
        <w:t>194.</w:t>
      </w:r>
      <w:r w:rsidRPr="005240BE">
        <w:rPr>
          <w:rFonts w:ascii="Times New Roman" w:hAnsi="Times New Roman"/>
        </w:rPr>
        <w:tab/>
        <w:t>Les dispositions des points 1 et 3 du paragraphe 1 de cet article ne sont pas applicables dans les cas où un jugement exécutoire dans l</w:t>
      </w:r>
      <w:r w:rsidR="00454F75" w:rsidRPr="005240BE">
        <w:rPr>
          <w:rFonts w:ascii="Times New Roman" w:hAnsi="Times New Roman"/>
        </w:rPr>
        <w:t>’</w:t>
      </w:r>
      <w:r w:rsidRPr="005240BE">
        <w:rPr>
          <w:rFonts w:ascii="Times New Roman" w:hAnsi="Times New Roman"/>
        </w:rPr>
        <w:t>État demandeur a été sujet à révision sur certains points de droit.</w:t>
      </w:r>
    </w:p>
    <w:p w:rsidR="007F25C2" w:rsidRPr="005240BE" w:rsidRDefault="007F25C2" w:rsidP="00C91EB2">
      <w:pPr>
        <w:spacing w:after="240"/>
        <w:rPr>
          <w:rFonts w:ascii="Times New Roman" w:hAnsi="Times New Roman"/>
        </w:rPr>
      </w:pPr>
      <w:r w:rsidRPr="005240BE">
        <w:rPr>
          <w:rFonts w:ascii="Times New Roman" w:hAnsi="Times New Roman"/>
        </w:rPr>
        <w:t>195.</w:t>
      </w:r>
      <w:r w:rsidRPr="005240BE">
        <w:rPr>
          <w:rFonts w:ascii="Times New Roman" w:hAnsi="Times New Roman"/>
        </w:rPr>
        <w:tab/>
        <w:t>Tout refus d</w:t>
      </w:r>
      <w:r w:rsidR="00454F75" w:rsidRPr="005240BE">
        <w:rPr>
          <w:rFonts w:ascii="Times New Roman" w:hAnsi="Times New Roman"/>
        </w:rPr>
        <w:t>’</w:t>
      </w:r>
      <w:r w:rsidRPr="005240BE">
        <w:rPr>
          <w:rFonts w:ascii="Times New Roman" w:hAnsi="Times New Roman"/>
        </w:rPr>
        <w:t>une demande d</w:t>
      </w:r>
      <w:r w:rsidR="00454F75" w:rsidRPr="005240BE">
        <w:rPr>
          <w:rFonts w:ascii="Times New Roman" w:hAnsi="Times New Roman"/>
        </w:rPr>
        <w:t>’</w:t>
      </w:r>
      <w:r w:rsidRPr="005240BE">
        <w:rPr>
          <w:rFonts w:ascii="Times New Roman" w:hAnsi="Times New Roman"/>
        </w:rPr>
        <w:t>assistance juridique internationale doit être motivé, sauf spécification contraire visée dans une convention internationale (articles 12 à 14 de la loi).</w:t>
      </w:r>
    </w:p>
    <w:p w:rsidR="007F25C2" w:rsidRPr="005240BE" w:rsidRDefault="007F25C2" w:rsidP="00C91EB2">
      <w:pPr>
        <w:spacing w:after="240"/>
        <w:rPr>
          <w:rFonts w:ascii="Times New Roman" w:hAnsi="Times New Roman"/>
        </w:rPr>
      </w:pPr>
      <w:r w:rsidRPr="005240BE">
        <w:rPr>
          <w:rFonts w:ascii="Times New Roman" w:hAnsi="Times New Roman"/>
        </w:rPr>
        <w:t>196.</w:t>
      </w:r>
      <w:r w:rsidRPr="005240BE">
        <w:rPr>
          <w:rFonts w:ascii="Times New Roman" w:hAnsi="Times New Roman"/>
        </w:rPr>
        <w:tab/>
        <w:t>Les dispositions de la loi sur l</w:t>
      </w:r>
      <w:r w:rsidR="00454F75" w:rsidRPr="005240BE">
        <w:rPr>
          <w:rFonts w:ascii="Times New Roman" w:hAnsi="Times New Roman"/>
        </w:rPr>
        <w:t>’</w:t>
      </w:r>
      <w:r w:rsidRPr="005240BE">
        <w:rPr>
          <w:rFonts w:ascii="Times New Roman" w:hAnsi="Times New Roman"/>
        </w:rPr>
        <w:t>asile (JO 103/33) établissent les principes, les conditions et la procédure d</w:t>
      </w:r>
      <w:r w:rsidR="00454F75" w:rsidRPr="005240BE">
        <w:rPr>
          <w:rFonts w:ascii="Times New Roman" w:hAnsi="Times New Roman"/>
        </w:rPr>
        <w:t>’</w:t>
      </w:r>
      <w:r w:rsidRPr="005240BE">
        <w:rPr>
          <w:rFonts w:ascii="Times New Roman" w:hAnsi="Times New Roman"/>
        </w:rPr>
        <w:t>octroi du droit d</w:t>
      </w:r>
      <w:r w:rsidR="00454F75" w:rsidRPr="005240BE">
        <w:rPr>
          <w:rFonts w:ascii="Times New Roman" w:hAnsi="Times New Roman"/>
        </w:rPr>
        <w:t>’</w:t>
      </w:r>
      <w:r w:rsidRPr="005240BE">
        <w:rPr>
          <w:rFonts w:ascii="Times New Roman" w:hAnsi="Times New Roman"/>
        </w:rPr>
        <w:t>asile ou de la protection temporaire, le statut, les droits et les obligations des demandeurs d</w:t>
      </w:r>
      <w:r w:rsidR="00454F75" w:rsidRPr="005240BE">
        <w:rPr>
          <w:rFonts w:ascii="Times New Roman" w:hAnsi="Times New Roman"/>
        </w:rPr>
        <w:t>’</w:t>
      </w:r>
      <w:r w:rsidRPr="005240BE">
        <w:rPr>
          <w:rFonts w:ascii="Times New Roman" w:hAnsi="Times New Roman"/>
        </w:rPr>
        <w:t>asile, des personnes qui ont obtenu le droit d</w:t>
      </w:r>
      <w:r w:rsidR="00454F75" w:rsidRPr="005240BE">
        <w:rPr>
          <w:rFonts w:ascii="Times New Roman" w:hAnsi="Times New Roman"/>
        </w:rPr>
        <w:t>’</w:t>
      </w:r>
      <w:r w:rsidRPr="005240BE">
        <w:rPr>
          <w:rFonts w:ascii="Times New Roman" w:hAnsi="Times New Roman"/>
        </w:rPr>
        <w:t>asile et des étrangers auxquels une protection temporaire a été octroyée, et les conditions et la procédure d</w:t>
      </w:r>
      <w:r w:rsidR="00454F75" w:rsidRPr="005240BE">
        <w:rPr>
          <w:rFonts w:ascii="Times New Roman" w:hAnsi="Times New Roman"/>
        </w:rPr>
        <w:t>’</w:t>
      </w:r>
      <w:r w:rsidRPr="005240BE">
        <w:rPr>
          <w:rFonts w:ascii="Times New Roman" w:hAnsi="Times New Roman"/>
        </w:rPr>
        <w:t>annulation du statut de demandeur d</w:t>
      </w:r>
      <w:r w:rsidR="00454F75" w:rsidRPr="005240BE">
        <w:rPr>
          <w:rFonts w:ascii="Times New Roman" w:hAnsi="Times New Roman"/>
        </w:rPr>
        <w:t>’</w:t>
      </w:r>
      <w:r w:rsidRPr="005240BE">
        <w:rPr>
          <w:rFonts w:ascii="Times New Roman" w:hAnsi="Times New Roman"/>
        </w:rPr>
        <w:t xml:space="preserve">asile et de cessation de la protection temporaire octroyée à un étranger en Croatie. </w:t>
      </w:r>
    </w:p>
    <w:p w:rsidR="007F25C2" w:rsidRPr="005240BE" w:rsidRDefault="007F25C2" w:rsidP="00C91EB2">
      <w:pPr>
        <w:spacing w:after="240"/>
        <w:rPr>
          <w:rFonts w:ascii="Times New Roman" w:hAnsi="Times New Roman"/>
        </w:rPr>
      </w:pPr>
      <w:r w:rsidRPr="005240BE">
        <w:rPr>
          <w:rFonts w:ascii="Times New Roman" w:hAnsi="Times New Roman"/>
        </w:rPr>
        <w:t>197.</w:t>
      </w:r>
      <w:r w:rsidRPr="005240BE">
        <w:rPr>
          <w:rFonts w:ascii="Times New Roman" w:hAnsi="Times New Roman"/>
        </w:rPr>
        <w:tab/>
        <w:t>Dans le cadre des procédures impliquant l</w:t>
      </w:r>
      <w:r w:rsidR="00454F75" w:rsidRPr="005240BE">
        <w:rPr>
          <w:rFonts w:ascii="Times New Roman" w:hAnsi="Times New Roman"/>
        </w:rPr>
        <w:t>’</w:t>
      </w:r>
      <w:r w:rsidRPr="005240BE">
        <w:rPr>
          <w:rFonts w:ascii="Times New Roman" w:hAnsi="Times New Roman"/>
        </w:rPr>
        <w:t>éloignement d</w:t>
      </w:r>
      <w:r w:rsidR="00454F75" w:rsidRPr="005240BE">
        <w:rPr>
          <w:rFonts w:ascii="Times New Roman" w:hAnsi="Times New Roman"/>
        </w:rPr>
        <w:t>’</w:t>
      </w:r>
      <w:r w:rsidRPr="005240BE">
        <w:rPr>
          <w:rFonts w:ascii="Times New Roman" w:hAnsi="Times New Roman"/>
        </w:rPr>
        <w:t>étrangers du territoire croate, le Ministère de l</w:t>
      </w:r>
      <w:r w:rsidR="00454F75" w:rsidRPr="005240BE">
        <w:rPr>
          <w:rFonts w:ascii="Times New Roman" w:hAnsi="Times New Roman"/>
        </w:rPr>
        <w:t>’</w:t>
      </w:r>
      <w:r w:rsidRPr="005240BE">
        <w:rPr>
          <w:rFonts w:ascii="Times New Roman" w:hAnsi="Times New Roman"/>
        </w:rPr>
        <w:t>intérieur agit en s</w:t>
      </w:r>
      <w:r w:rsidR="00454F75" w:rsidRPr="005240BE">
        <w:rPr>
          <w:rFonts w:ascii="Times New Roman" w:hAnsi="Times New Roman"/>
        </w:rPr>
        <w:t>’</w:t>
      </w:r>
      <w:r w:rsidRPr="005240BE">
        <w:rPr>
          <w:rFonts w:ascii="Times New Roman" w:hAnsi="Times New Roman"/>
        </w:rPr>
        <w:t>appuyant sur les conventions et les normes internationales en vigueur, qui établissent un niveau élevé de protection des droits de l</w:t>
      </w:r>
      <w:r w:rsidR="00454F75" w:rsidRPr="005240BE">
        <w:rPr>
          <w:rFonts w:ascii="Times New Roman" w:hAnsi="Times New Roman"/>
        </w:rPr>
        <w:t>’</w:t>
      </w:r>
      <w:r w:rsidRPr="005240BE">
        <w:rPr>
          <w:rFonts w:ascii="Times New Roman" w:hAnsi="Times New Roman"/>
        </w:rPr>
        <w:t>homme et des libertés fondamentales de la personne.</w:t>
      </w:r>
    </w:p>
    <w:p w:rsidR="007F25C2" w:rsidRPr="005240BE" w:rsidRDefault="007F25C2" w:rsidP="00C91EB2">
      <w:pPr>
        <w:spacing w:after="240"/>
        <w:rPr>
          <w:rFonts w:ascii="Times New Roman" w:hAnsi="Times New Roman"/>
        </w:rPr>
      </w:pPr>
      <w:r w:rsidRPr="005240BE">
        <w:rPr>
          <w:rFonts w:ascii="Times New Roman" w:hAnsi="Times New Roman"/>
        </w:rPr>
        <w:t>198.</w:t>
      </w:r>
      <w:r w:rsidRPr="005240BE">
        <w:rPr>
          <w:rFonts w:ascii="Times New Roman" w:hAnsi="Times New Roman"/>
        </w:rPr>
        <w:tab/>
        <w:t>Les procédures d</w:t>
      </w:r>
      <w:r w:rsidR="00454F75" w:rsidRPr="005240BE">
        <w:rPr>
          <w:rFonts w:ascii="Times New Roman" w:hAnsi="Times New Roman"/>
        </w:rPr>
        <w:t>’</w:t>
      </w:r>
      <w:r w:rsidRPr="005240BE">
        <w:rPr>
          <w:rFonts w:ascii="Times New Roman" w:hAnsi="Times New Roman"/>
        </w:rPr>
        <w:t>expulsion ou d</w:t>
      </w:r>
      <w:r w:rsidR="00454F75" w:rsidRPr="005240BE">
        <w:rPr>
          <w:rFonts w:ascii="Times New Roman" w:hAnsi="Times New Roman"/>
        </w:rPr>
        <w:t>’</w:t>
      </w:r>
      <w:r w:rsidRPr="005240BE">
        <w:rPr>
          <w:rFonts w:ascii="Times New Roman" w:hAnsi="Times New Roman"/>
        </w:rPr>
        <w:t>éloignement ne peuvent être exécutées qu</w:t>
      </w:r>
      <w:r w:rsidR="00454F75" w:rsidRPr="005240BE">
        <w:rPr>
          <w:rFonts w:ascii="Times New Roman" w:hAnsi="Times New Roman"/>
        </w:rPr>
        <w:t>’</w:t>
      </w:r>
      <w:r w:rsidRPr="005240BE">
        <w:rPr>
          <w:rFonts w:ascii="Times New Roman" w:hAnsi="Times New Roman"/>
        </w:rPr>
        <w:t>à partir d</w:t>
      </w:r>
      <w:r w:rsidR="00454F75" w:rsidRPr="005240BE">
        <w:rPr>
          <w:rFonts w:ascii="Times New Roman" w:hAnsi="Times New Roman"/>
        </w:rPr>
        <w:t>’</w:t>
      </w:r>
      <w:r w:rsidRPr="005240BE">
        <w:rPr>
          <w:rFonts w:ascii="Times New Roman" w:hAnsi="Times New Roman"/>
        </w:rPr>
        <w:t>une décision de justice exécutoire rendue dans le cadre d</w:t>
      </w:r>
      <w:r w:rsidR="00454F75" w:rsidRPr="005240BE">
        <w:rPr>
          <w:rFonts w:ascii="Times New Roman" w:hAnsi="Times New Roman"/>
        </w:rPr>
        <w:t>’</w:t>
      </w:r>
      <w:r w:rsidRPr="005240BE">
        <w:rPr>
          <w:rFonts w:ascii="Times New Roman" w:hAnsi="Times New Roman"/>
        </w:rPr>
        <w:t>une procédure où le droit de la personne à participer à la procédure et le droit à un conseil et à un interprète certifié ont été pleinement protégés. Le droit d</w:t>
      </w:r>
      <w:r w:rsidR="00454F75" w:rsidRPr="005240BE">
        <w:rPr>
          <w:rFonts w:ascii="Times New Roman" w:hAnsi="Times New Roman"/>
        </w:rPr>
        <w:t>’</w:t>
      </w:r>
      <w:r w:rsidRPr="005240BE">
        <w:rPr>
          <w:rFonts w:ascii="Times New Roman" w:hAnsi="Times New Roman"/>
        </w:rPr>
        <w:t>appel est garanti contre toute décision d</w:t>
      </w:r>
      <w:r w:rsidR="00454F75" w:rsidRPr="005240BE">
        <w:rPr>
          <w:rFonts w:ascii="Times New Roman" w:hAnsi="Times New Roman"/>
        </w:rPr>
        <w:t>’</w:t>
      </w:r>
      <w:r w:rsidRPr="005240BE">
        <w:rPr>
          <w:rFonts w:ascii="Times New Roman" w:hAnsi="Times New Roman"/>
        </w:rPr>
        <w:t>éloignement prise à l</w:t>
      </w:r>
      <w:r w:rsidR="00454F75" w:rsidRPr="005240BE">
        <w:rPr>
          <w:rFonts w:ascii="Times New Roman" w:hAnsi="Times New Roman"/>
        </w:rPr>
        <w:t>’</w:t>
      </w:r>
      <w:r w:rsidRPr="005240BE">
        <w:rPr>
          <w:rFonts w:ascii="Times New Roman" w:hAnsi="Times New Roman"/>
        </w:rPr>
        <w:t>égard d</w:t>
      </w:r>
      <w:r w:rsidR="00454F75" w:rsidRPr="005240BE">
        <w:rPr>
          <w:rFonts w:ascii="Times New Roman" w:hAnsi="Times New Roman"/>
        </w:rPr>
        <w:t>’</w:t>
      </w:r>
      <w:r w:rsidRPr="005240BE">
        <w:rPr>
          <w:rFonts w:ascii="Times New Roman" w:hAnsi="Times New Roman"/>
        </w:rPr>
        <w:t>un étranger, et la légalité de la décision rendue en première instance est examinée en appel.</w:t>
      </w:r>
    </w:p>
    <w:p w:rsidR="007F25C2" w:rsidRPr="005240BE" w:rsidRDefault="007F25C2" w:rsidP="00C91EB2">
      <w:pPr>
        <w:spacing w:after="240"/>
        <w:rPr>
          <w:rFonts w:ascii="Times New Roman" w:hAnsi="Times New Roman"/>
        </w:rPr>
      </w:pPr>
      <w:r w:rsidRPr="005240BE">
        <w:rPr>
          <w:rFonts w:ascii="Times New Roman" w:hAnsi="Times New Roman"/>
        </w:rPr>
        <w:t>199.</w:t>
      </w:r>
      <w:r w:rsidRPr="005240BE">
        <w:rPr>
          <w:rFonts w:ascii="Times New Roman" w:hAnsi="Times New Roman"/>
        </w:rPr>
        <w:tab/>
        <w:t>Il est interdit d</w:t>
      </w:r>
      <w:r w:rsidR="00454F75" w:rsidRPr="005240BE">
        <w:rPr>
          <w:rFonts w:ascii="Times New Roman" w:hAnsi="Times New Roman"/>
        </w:rPr>
        <w:t>’</w:t>
      </w:r>
      <w:r w:rsidRPr="005240BE">
        <w:rPr>
          <w:rFonts w:ascii="Times New Roman" w:hAnsi="Times New Roman"/>
        </w:rPr>
        <w:t>éloigner un étranger vers un pays dans lequel sa vie ou sa liberté serait mise en danger du fait de sa race, de sa religion ou de son appartenance ethnique, ou du fait de son appartenance à un groupe social particulier, ou du fait de son opinion politique, où lorsqu</w:t>
      </w:r>
      <w:r w:rsidR="00454F75" w:rsidRPr="005240BE">
        <w:rPr>
          <w:rFonts w:ascii="Times New Roman" w:hAnsi="Times New Roman"/>
        </w:rPr>
        <w:t>’</w:t>
      </w:r>
      <w:r w:rsidRPr="005240BE">
        <w:rPr>
          <w:rFonts w:ascii="Times New Roman" w:hAnsi="Times New Roman"/>
        </w:rPr>
        <w:t>il risque d</w:t>
      </w:r>
      <w:r w:rsidR="00454F75" w:rsidRPr="005240BE">
        <w:rPr>
          <w:rFonts w:ascii="Times New Roman" w:hAnsi="Times New Roman"/>
        </w:rPr>
        <w:t>’</w:t>
      </w:r>
      <w:r w:rsidRPr="005240BE">
        <w:rPr>
          <w:rFonts w:ascii="Times New Roman" w:hAnsi="Times New Roman"/>
        </w:rPr>
        <w:t>être soumis à la torture, à des peines ou traitements inhumains ou dégradants, ou vers un pays dans lequel il risque d</w:t>
      </w:r>
      <w:r w:rsidR="00454F75" w:rsidRPr="005240BE">
        <w:rPr>
          <w:rFonts w:ascii="Times New Roman" w:hAnsi="Times New Roman"/>
        </w:rPr>
        <w:t>’</w:t>
      </w:r>
      <w:r w:rsidRPr="005240BE">
        <w:rPr>
          <w:rFonts w:ascii="Times New Roman" w:hAnsi="Times New Roman"/>
        </w:rPr>
        <w:t>être éloigné vers un pays de cette nature.</w:t>
      </w:r>
    </w:p>
    <w:p w:rsidR="007F25C2" w:rsidRPr="005240BE" w:rsidRDefault="007F25C2" w:rsidP="00C91EB2">
      <w:pPr>
        <w:spacing w:after="240"/>
        <w:rPr>
          <w:rFonts w:ascii="Times New Roman" w:hAnsi="Times New Roman"/>
        </w:rPr>
      </w:pPr>
      <w:r w:rsidRPr="005240BE">
        <w:rPr>
          <w:rFonts w:ascii="Times New Roman" w:hAnsi="Times New Roman"/>
        </w:rPr>
        <w:t>200.</w:t>
      </w:r>
      <w:r w:rsidRPr="005240BE">
        <w:rPr>
          <w:rFonts w:ascii="Times New Roman" w:hAnsi="Times New Roman"/>
        </w:rPr>
        <w:tab/>
        <w:t>Il est interdit d</w:t>
      </w:r>
      <w:r w:rsidR="00454F75" w:rsidRPr="005240BE">
        <w:rPr>
          <w:rFonts w:ascii="Times New Roman" w:hAnsi="Times New Roman"/>
        </w:rPr>
        <w:t>’</w:t>
      </w:r>
      <w:r w:rsidRPr="005240BE">
        <w:rPr>
          <w:rFonts w:ascii="Times New Roman" w:hAnsi="Times New Roman"/>
        </w:rPr>
        <w:t>éloigner un étranger mineur, si cette mesure est contraire à la Convention pour la protection des droits de l</w:t>
      </w:r>
      <w:r w:rsidR="00454F75" w:rsidRPr="005240BE">
        <w:rPr>
          <w:rFonts w:ascii="Times New Roman" w:hAnsi="Times New Roman"/>
        </w:rPr>
        <w:t>’</w:t>
      </w:r>
      <w:r w:rsidRPr="005240BE">
        <w:rPr>
          <w:rFonts w:ascii="Times New Roman" w:hAnsi="Times New Roman"/>
        </w:rPr>
        <w:t>homme et des libertés fondamentales, à la Convention européenne contre la torture et autres peines ou traitements cruels, inhumains ou dégradants, ou à la Convention relative aux droits de l</w:t>
      </w:r>
      <w:r w:rsidR="00454F75" w:rsidRPr="005240BE">
        <w:rPr>
          <w:rFonts w:ascii="Times New Roman" w:hAnsi="Times New Roman"/>
        </w:rPr>
        <w:t>’</w:t>
      </w:r>
      <w:r w:rsidRPr="005240BE">
        <w:rPr>
          <w:rFonts w:ascii="Times New Roman" w:hAnsi="Times New Roman"/>
        </w:rPr>
        <w:t>enfant.</w:t>
      </w:r>
    </w:p>
    <w:p w:rsidR="007F25C2" w:rsidRPr="005240BE" w:rsidRDefault="007F25C2" w:rsidP="00C91EB2">
      <w:pPr>
        <w:spacing w:after="240"/>
        <w:rPr>
          <w:rFonts w:ascii="Times New Roman" w:hAnsi="Times New Roman"/>
        </w:rPr>
      </w:pPr>
      <w:r w:rsidRPr="005240BE">
        <w:rPr>
          <w:rFonts w:ascii="Times New Roman" w:hAnsi="Times New Roman"/>
        </w:rPr>
        <w:t>201.</w:t>
      </w:r>
      <w:r w:rsidRPr="005240BE">
        <w:rPr>
          <w:rFonts w:ascii="Times New Roman" w:hAnsi="Times New Roman"/>
        </w:rPr>
        <w:tab/>
        <w:t>Le Ministère de l</w:t>
      </w:r>
      <w:r w:rsidR="00454F75" w:rsidRPr="005240BE">
        <w:rPr>
          <w:rFonts w:ascii="Times New Roman" w:hAnsi="Times New Roman"/>
        </w:rPr>
        <w:t>’</w:t>
      </w:r>
      <w:r w:rsidRPr="005240BE">
        <w:rPr>
          <w:rFonts w:ascii="Times New Roman" w:hAnsi="Times New Roman"/>
        </w:rPr>
        <w:t>intérieur est chargé du traitement des questions relatives au statut des citoyens et, sur le plan de la protection des droits de l</w:t>
      </w:r>
      <w:r w:rsidR="00454F75" w:rsidRPr="005240BE">
        <w:rPr>
          <w:rFonts w:ascii="Times New Roman" w:hAnsi="Times New Roman"/>
        </w:rPr>
        <w:t>’</w:t>
      </w:r>
      <w:r w:rsidRPr="005240BE">
        <w:rPr>
          <w:rFonts w:ascii="Times New Roman" w:hAnsi="Times New Roman"/>
        </w:rPr>
        <w:t>homme et des libertés, de la question très importante de l</w:t>
      </w:r>
      <w:r w:rsidR="00454F75" w:rsidRPr="005240BE">
        <w:rPr>
          <w:rFonts w:ascii="Times New Roman" w:hAnsi="Times New Roman"/>
        </w:rPr>
        <w:t>’</w:t>
      </w:r>
      <w:r w:rsidRPr="005240BE">
        <w:rPr>
          <w:rFonts w:ascii="Times New Roman" w:hAnsi="Times New Roman"/>
        </w:rPr>
        <w:t>octroi de la nationalité croate. Cette question est réglementée par la loi sur la nationalité croate (JO 53/91, 70/91, 28/92, 113/93 et 4/94), dont les dispositions sont conformes à la Convention sur l</w:t>
      </w:r>
      <w:r w:rsidR="00454F75" w:rsidRPr="005240BE">
        <w:rPr>
          <w:rFonts w:ascii="Times New Roman" w:hAnsi="Times New Roman"/>
        </w:rPr>
        <w:t>’</w:t>
      </w:r>
      <w:r w:rsidRPr="005240BE">
        <w:rPr>
          <w:rFonts w:ascii="Times New Roman" w:hAnsi="Times New Roman"/>
        </w:rPr>
        <w:t>élimination de toutes les formes de discrimination raciale, notamment dans la mesure où elle concerne le fait d</w:t>
      </w:r>
      <w:r w:rsidR="00454F75" w:rsidRPr="005240BE">
        <w:rPr>
          <w:rFonts w:ascii="Times New Roman" w:hAnsi="Times New Roman"/>
        </w:rPr>
        <w:t>’</w:t>
      </w:r>
      <w:r w:rsidRPr="005240BE">
        <w:rPr>
          <w:rFonts w:ascii="Times New Roman" w:hAnsi="Times New Roman"/>
        </w:rPr>
        <w:t>exclure toute possibilité de voir une personne se retrouver apatride, principe systématiquement mis en œuvre sur la base de ces dispositions. Les dispositions de la loi régissant la perte de la nationalité sont conçues de manière à exclure toute possibilité de voir une personne se retrouver apatride. Étant donné que l</w:t>
      </w:r>
      <w:r w:rsidR="00454F75" w:rsidRPr="005240BE">
        <w:rPr>
          <w:rFonts w:ascii="Times New Roman" w:hAnsi="Times New Roman"/>
        </w:rPr>
        <w:t>’</w:t>
      </w:r>
      <w:r w:rsidRPr="005240BE">
        <w:rPr>
          <w:rFonts w:ascii="Times New Roman" w:hAnsi="Times New Roman"/>
        </w:rPr>
        <w:t>application de la loi sur la nationalité croate ainsi que les modalités de son application relèvent de l</w:t>
      </w:r>
      <w:r w:rsidR="00454F75" w:rsidRPr="005240BE">
        <w:rPr>
          <w:rFonts w:ascii="Times New Roman" w:hAnsi="Times New Roman"/>
        </w:rPr>
        <w:t>’</w:t>
      </w:r>
      <w:r w:rsidRPr="005240BE">
        <w:rPr>
          <w:rFonts w:ascii="Times New Roman" w:hAnsi="Times New Roman"/>
        </w:rPr>
        <w:t>action du Ministère de l</w:t>
      </w:r>
      <w:r w:rsidR="00454F75" w:rsidRPr="005240BE">
        <w:rPr>
          <w:rFonts w:ascii="Times New Roman" w:hAnsi="Times New Roman"/>
        </w:rPr>
        <w:t>’</w:t>
      </w:r>
      <w:r w:rsidRPr="005240BE">
        <w:rPr>
          <w:rFonts w:ascii="Times New Roman" w:hAnsi="Times New Roman"/>
        </w:rPr>
        <w:t>intérieur, ce dernier tient le registre des dossiers des demandes reçues et résolues.</w:t>
      </w:r>
    </w:p>
    <w:p w:rsidR="007F25C2" w:rsidRPr="005240BE" w:rsidRDefault="007F25C2" w:rsidP="00C91EB2">
      <w:pPr>
        <w:spacing w:after="240"/>
        <w:rPr>
          <w:rFonts w:ascii="Times New Roman" w:hAnsi="Times New Roman"/>
        </w:rPr>
      </w:pPr>
      <w:r w:rsidRPr="005240BE">
        <w:rPr>
          <w:rFonts w:ascii="Times New Roman" w:hAnsi="Times New Roman"/>
        </w:rPr>
        <w:t>202.</w:t>
      </w:r>
      <w:r w:rsidRPr="005240BE">
        <w:rPr>
          <w:rFonts w:ascii="Times New Roman" w:hAnsi="Times New Roman"/>
        </w:rPr>
        <w:tab/>
        <w:t>D</w:t>
      </w:r>
      <w:r w:rsidR="00454F75" w:rsidRPr="005240BE">
        <w:rPr>
          <w:rFonts w:ascii="Times New Roman" w:hAnsi="Times New Roman"/>
        </w:rPr>
        <w:t>’</w:t>
      </w:r>
      <w:r w:rsidRPr="005240BE">
        <w:rPr>
          <w:rFonts w:ascii="Times New Roman" w:hAnsi="Times New Roman"/>
        </w:rPr>
        <w:t>autres questions en matière de statut qui relèvent de la compétence du Ministère de l</w:t>
      </w:r>
      <w:r w:rsidR="00454F75" w:rsidRPr="005240BE">
        <w:rPr>
          <w:rFonts w:ascii="Times New Roman" w:hAnsi="Times New Roman"/>
        </w:rPr>
        <w:t>’</w:t>
      </w:r>
      <w:r w:rsidRPr="005240BE">
        <w:rPr>
          <w:rFonts w:ascii="Times New Roman" w:hAnsi="Times New Roman"/>
        </w:rPr>
        <w:t>intérieur sont résolues en s</w:t>
      </w:r>
      <w:r w:rsidR="00454F75" w:rsidRPr="005240BE">
        <w:rPr>
          <w:rFonts w:ascii="Times New Roman" w:hAnsi="Times New Roman"/>
        </w:rPr>
        <w:t>’</w:t>
      </w:r>
      <w:r w:rsidRPr="005240BE">
        <w:rPr>
          <w:rFonts w:ascii="Times New Roman" w:hAnsi="Times New Roman"/>
        </w:rPr>
        <w:t>appuyant sur la loi sur la résidence temporaire et permanente, la loi sur l</w:t>
      </w:r>
      <w:r w:rsidR="00454F75" w:rsidRPr="005240BE">
        <w:rPr>
          <w:rFonts w:ascii="Times New Roman" w:hAnsi="Times New Roman"/>
        </w:rPr>
        <w:t>’</w:t>
      </w:r>
      <w:r w:rsidRPr="005240BE">
        <w:rPr>
          <w:rFonts w:ascii="Times New Roman" w:hAnsi="Times New Roman"/>
        </w:rPr>
        <w:t>asile, la loi sur les étrangers et la loi sur la carte d</w:t>
      </w:r>
      <w:r w:rsidR="00454F75" w:rsidRPr="005240BE">
        <w:rPr>
          <w:rFonts w:ascii="Times New Roman" w:hAnsi="Times New Roman"/>
        </w:rPr>
        <w:t>’</w:t>
      </w:r>
      <w:r w:rsidRPr="005240BE">
        <w:rPr>
          <w:rFonts w:ascii="Times New Roman" w:hAnsi="Times New Roman"/>
        </w:rPr>
        <w:t>identité personnelle.</w:t>
      </w:r>
    </w:p>
    <w:p w:rsidR="007F25C2" w:rsidRPr="005240BE" w:rsidRDefault="007F25C2" w:rsidP="00C91EB2">
      <w:pPr>
        <w:keepNext/>
        <w:spacing w:after="240"/>
        <w:jc w:val="center"/>
        <w:rPr>
          <w:rFonts w:ascii="Times New Roman" w:hAnsi="Times New Roman"/>
          <w:b/>
        </w:rPr>
      </w:pPr>
      <w:r w:rsidRPr="005240BE">
        <w:rPr>
          <w:rFonts w:ascii="Times New Roman" w:hAnsi="Times New Roman"/>
          <w:b/>
        </w:rPr>
        <w:t>Article 14</w:t>
      </w:r>
    </w:p>
    <w:p w:rsidR="007F25C2" w:rsidRPr="005240BE" w:rsidRDefault="007F25C2" w:rsidP="00C91EB2">
      <w:pPr>
        <w:keepNext/>
        <w:spacing w:after="240"/>
        <w:rPr>
          <w:rFonts w:ascii="Times New Roman" w:hAnsi="Times New Roman"/>
        </w:rPr>
      </w:pPr>
      <w:r w:rsidRPr="005240BE">
        <w:rPr>
          <w:rFonts w:ascii="Times New Roman" w:hAnsi="Times New Roman"/>
        </w:rPr>
        <w:t>203.</w:t>
      </w:r>
      <w:r w:rsidRPr="005240BE">
        <w:rPr>
          <w:rFonts w:ascii="Times New Roman" w:hAnsi="Times New Roman"/>
        </w:rPr>
        <w:tab/>
        <w:t>Comme il a été déjà mentionné, l</w:t>
      </w:r>
      <w:r w:rsidR="00454F75" w:rsidRPr="005240BE">
        <w:rPr>
          <w:rFonts w:ascii="Times New Roman" w:hAnsi="Times New Roman"/>
        </w:rPr>
        <w:t>’</w:t>
      </w:r>
      <w:r w:rsidRPr="005240BE">
        <w:rPr>
          <w:rFonts w:ascii="Times New Roman" w:hAnsi="Times New Roman"/>
        </w:rPr>
        <w:t>égalité devant les tribunaux est garantie par la Constitution. Tous les ressortissants croates et tous les étrangers sont tous égaux devant les tribunaux, les organismes publics et autres organes investis de la puissance publique.</w:t>
      </w:r>
    </w:p>
    <w:p w:rsidR="007F25C2" w:rsidRPr="005240BE" w:rsidRDefault="007F25C2" w:rsidP="00C91EB2">
      <w:pPr>
        <w:spacing w:after="240"/>
        <w:rPr>
          <w:rFonts w:ascii="Times New Roman" w:hAnsi="Times New Roman"/>
        </w:rPr>
      </w:pPr>
      <w:r w:rsidRPr="005240BE">
        <w:rPr>
          <w:rFonts w:ascii="Times New Roman" w:hAnsi="Times New Roman"/>
        </w:rPr>
        <w:t>204.</w:t>
      </w:r>
      <w:r w:rsidRPr="005240BE">
        <w:rPr>
          <w:rFonts w:ascii="Times New Roman" w:hAnsi="Times New Roman"/>
        </w:rPr>
        <w:tab/>
        <w:t>La loi sur les tribunaux dispose que les tribunaux protègent l</w:t>
      </w:r>
      <w:r w:rsidR="00454F75" w:rsidRPr="005240BE">
        <w:rPr>
          <w:rFonts w:ascii="Times New Roman" w:hAnsi="Times New Roman"/>
        </w:rPr>
        <w:t>’</w:t>
      </w:r>
      <w:r w:rsidRPr="005240BE">
        <w:rPr>
          <w:rFonts w:ascii="Times New Roman" w:hAnsi="Times New Roman"/>
        </w:rPr>
        <w:t>ordre juridique de la République de Croatie tel qu</w:t>
      </w:r>
      <w:r w:rsidR="00454F75" w:rsidRPr="005240BE">
        <w:rPr>
          <w:rFonts w:ascii="Times New Roman" w:hAnsi="Times New Roman"/>
        </w:rPr>
        <w:t>’</w:t>
      </w:r>
      <w:r w:rsidRPr="005240BE">
        <w:rPr>
          <w:rFonts w:ascii="Times New Roman" w:hAnsi="Times New Roman"/>
        </w:rPr>
        <w:t>établi par la Constitution et les lois, et établit l</w:t>
      </w:r>
      <w:r w:rsidR="00454F75" w:rsidRPr="005240BE">
        <w:rPr>
          <w:rFonts w:ascii="Times New Roman" w:hAnsi="Times New Roman"/>
        </w:rPr>
        <w:t>’</w:t>
      </w:r>
      <w:r w:rsidRPr="005240BE">
        <w:rPr>
          <w:rFonts w:ascii="Times New Roman" w:hAnsi="Times New Roman"/>
        </w:rPr>
        <w:t>application uniforme des lois et l</w:t>
      </w:r>
      <w:r w:rsidR="00454F75" w:rsidRPr="005240BE">
        <w:rPr>
          <w:rFonts w:ascii="Times New Roman" w:hAnsi="Times New Roman"/>
        </w:rPr>
        <w:t>’</w:t>
      </w:r>
      <w:r w:rsidRPr="005240BE">
        <w:rPr>
          <w:rFonts w:ascii="Times New Roman" w:hAnsi="Times New Roman"/>
        </w:rPr>
        <w:t>égalité de tous devant la loi. Toute personne a droit à ce qu</w:t>
      </w:r>
      <w:r w:rsidR="00454F75" w:rsidRPr="005240BE">
        <w:rPr>
          <w:rFonts w:ascii="Times New Roman" w:hAnsi="Times New Roman"/>
        </w:rPr>
        <w:t>’</w:t>
      </w:r>
      <w:r w:rsidRPr="005240BE">
        <w:rPr>
          <w:rFonts w:ascii="Times New Roman" w:hAnsi="Times New Roman"/>
        </w:rPr>
        <w:t>un tribunal indépendant et impartial établi par la loi se prononce équitablement et dans un délai raisonnable sur ses droits et obligations, ou si elle est soupçonnée ou accusée d</w:t>
      </w:r>
      <w:r w:rsidR="00454F75" w:rsidRPr="005240BE">
        <w:rPr>
          <w:rFonts w:ascii="Times New Roman" w:hAnsi="Times New Roman"/>
        </w:rPr>
        <w:t>’</w:t>
      </w:r>
      <w:r w:rsidRPr="005240BE">
        <w:rPr>
          <w:rFonts w:ascii="Times New Roman" w:hAnsi="Times New Roman"/>
        </w:rPr>
        <w:t xml:space="preserve">une infraction pénale. La loi sur les tribunaux a introduit </w:t>
      </w:r>
      <w:r w:rsidR="00936648">
        <w:rPr>
          <w:rFonts w:ascii="Times New Roman" w:hAnsi="Times New Roman"/>
        </w:rPr>
        <w:t>un nouveau principe, celui de «</w:t>
      </w:r>
      <w:r w:rsidRPr="005240BE">
        <w:rPr>
          <w:rFonts w:ascii="Times New Roman" w:hAnsi="Times New Roman"/>
        </w:rPr>
        <w:t>la protection du droit d</w:t>
      </w:r>
      <w:r w:rsidR="00454F75" w:rsidRPr="005240BE">
        <w:rPr>
          <w:rFonts w:ascii="Times New Roman" w:hAnsi="Times New Roman"/>
        </w:rPr>
        <w:t>’</w:t>
      </w:r>
      <w:r w:rsidRPr="005240BE">
        <w:rPr>
          <w:rFonts w:ascii="Times New Roman" w:hAnsi="Times New Roman"/>
        </w:rPr>
        <w:t>être jugé dans un délai raisonnable». En vertu de ce principe, toute partie à une procédure judiciaire qui considère que le tribunal compétent ne s</w:t>
      </w:r>
      <w:r w:rsidR="00454F75" w:rsidRPr="005240BE">
        <w:rPr>
          <w:rFonts w:ascii="Times New Roman" w:hAnsi="Times New Roman"/>
        </w:rPr>
        <w:t>’</w:t>
      </w:r>
      <w:r w:rsidRPr="005240BE">
        <w:rPr>
          <w:rFonts w:ascii="Times New Roman" w:hAnsi="Times New Roman"/>
        </w:rPr>
        <w:t>est pas prononcé dans un délai raisonnable sur ses droits et obligations, ou sur le soupçon ou l</w:t>
      </w:r>
      <w:r w:rsidR="00454F75" w:rsidRPr="005240BE">
        <w:rPr>
          <w:rFonts w:ascii="Times New Roman" w:hAnsi="Times New Roman"/>
        </w:rPr>
        <w:t>’</w:t>
      </w:r>
      <w:r w:rsidRPr="005240BE">
        <w:rPr>
          <w:rFonts w:ascii="Times New Roman" w:hAnsi="Times New Roman"/>
        </w:rPr>
        <w:t>accusation d</w:t>
      </w:r>
      <w:r w:rsidR="00454F75" w:rsidRPr="005240BE">
        <w:rPr>
          <w:rFonts w:ascii="Times New Roman" w:hAnsi="Times New Roman"/>
        </w:rPr>
        <w:t>’</w:t>
      </w:r>
      <w:r w:rsidRPr="005240BE">
        <w:rPr>
          <w:rFonts w:ascii="Times New Roman" w:hAnsi="Times New Roman"/>
        </w:rPr>
        <w:t>une infraction pénale la concernant, peut introduire un recours en vue de protéger son droit d</w:t>
      </w:r>
      <w:r w:rsidR="00454F75" w:rsidRPr="005240BE">
        <w:rPr>
          <w:rFonts w:ascii="Times New Roman" w:hAnsi="Times New Roman"/>
        </w:rPr>
        <w:t>’</w:t>
      </w:r>
      <w:r w:rsidRPr="005240BE">
        <w:rPr>
          <w:rFonts w:ascii="Times New Roman" w:hAnsi="Times New Roman"/>
        </w:rPr>
        <w:t>être jugé dans un délai raisonnable devant le tribunal immédiatement supérieur. Lorsque ce recours concerne une procédure en instance devant l</w:t>
      </w:r>
      <w:r w:rsidR="00D924A8">
        <w:rPr>
          <w:rFonts w:ascii="Times New Roman" w:hAnsi="Times New Roman"/>
        </w:rPr>
        <w:t>e</w:t>
      </w:r>
      <w:r w:rsidRPr="005240BE">
        <w:rPr>
          <w:rFonts w:ascii="Times New Roman" w:hAnsi="Times New Roman"/>
        </w:rPr>
        <w:t xml:space="preserve"> Haut tribunal commercial de la République de Croatie, le Haut tribunal correctionnel de la République de Croatie ou le Tribunal administratif de la République de Croatie, la Cour suprême de la République de Croatie se prononcera en la matière et cette procédure sera traitée en urgence. Si le tribunal qui se prononce sur la protection du droit d</w:t>
      </w:r>
      <w:r w:rsidR="00454F75" w:rsidRPr="005240BE">
        <w:rPr>
          <w:rFonts w:ascii="Times New Roman" w:hAnsi="Times New Roman"/>
        </w:rPr>
        <w:t>’</w:t>
      </w:r>
      <w:r w:rsidRPr="005240BE">
        <w:rPr>
          <w:rFonts w:ascii="Times New Roman" w:hAnsi="Times New Roman"/>
        </w:rPr>
        <w:t>être jugé dans un délai raisonnable estime que la demande du requérant est fondée, il fixera un délai dans les limites duquel le tribunal qui connaît de la cause devra se prononcer sur le droit ou l</w:t>
      </w:r>
      <w:r w:rsidR="00454F75" w:rsidRPr="005240BE">
        <w:rPr>
          <w:rFonts w:ascii="Times New Roman" w:hAnsi="Times New Roman"/>
        </w:rPr>
        <w:t>’</w:t>
      </w:r>
      <w:r w:rsidRPr="005240BE">
        <w:rPr>
          <w:rFonts w:ascii="Times New Roman" w:hAnsi="Times New Roman"/>
        </w:rPr>
        <w:t>obligation du requérant ou le soupçon ou l</w:t>
      </w:r>
      <w:r w:rsidR="00454F75" w:rsidRPr="005240BE">
        <w:rPr>
          <w:rFonts w:ascii="Times New Roman" w:hAnsi="Times New Roman"/>
        </w:rPr>
        <w:t>’</w:t>
      </w:r>
      <w:r w:rsidRPr="005240BE">
        <w:rPr>
          <w:rFonts w:ascii="Times New Roman" w:hAnsi="Times New Roman"/>
        </w:rPr>
        <w:t>accusation d</w:t>
      </w:r>
      <w:r w:rsidR="00454F75" w:rsidRPr="005240BE">
        <w:rPr>
          <w:rFonts w:ascii="Times New Roman" w:hAnsi="Times New Roman"/>
        </w:rPr>
        <w:t>’</w:t>
      </w:r>
      <w:r w:rsidRPr="005240BE">
        <w:rPr>
          <w:rFonts w:ascii="Times New Roman" w:hAnsi="Times New Roman"/>
        </w:rPr>
        <w:t>une infraction pénale le concernant, et accordera l</w:t>
      </w:r>
      <w:r w:rsidR="00454F75" w:rsidRPr="005240BE">
        <w:rPr>
          <w:rFonts w:ascii="Times New Roman" w:hAnsi="Times New Roman"/>
        </w:rPr>
        <w:t>’</w:t>
      </w:r>
      <w:r w:rsidRPr="005240BE">
        <w:rPr>
          <w:rFonts w:ascii="Times New Roman" w:hAnsi="Times New Roman"/>
        </w:rPr>
        <w:t>indemnisation qui s</w:t>
      </w:r>
      <w:r w:rsidR="00454F75" w:rsidRPr="005240BE">
        <w:rPr>
          <w:rFonts w:ascii="Times New Roman" w:hAnsi="Times New Roman"/>
        </w:rPr>
        <w:t>’</w:t>
      </w:r>
      <w:r w:rsidRPr="005240BE">
        <w:rPr>
          <w:rFonts w:ascii="Times New Roman" w:hAnsi="Times New Roman"/>
        </w:rPr>
        <w:t>impose au titre de la violation de son droit d</w:t>
      </w:r>
      <w:r w:rsidR="00454F75" w:rsidRPr="005240BE">
        <w:rPr>
          <w:rFonts w:ascii="Times New Roman" w:hAnsi="Times New Roman"/>
        </w:rPr>
        <w:t>’</w:t>
      </w:r>
      <w:r w:rsidRPr="005240BE">
        <w:rPr>
          <w:rFonts w:ascii="Times New Roman" w:hAnsi="Times New Roman"/>
        </w:rPr>
        <w:t>être jugé dans un délai raisonnable. Cette indemnisation à la charge de l</w:t>
      </w:r>
      <w:r w:rsidR="00454F75" w:rsidRPr="005240BE">
        <w:rPr>
          <w:rFonts w:ascii="Times New Roman" w:hAnsi="Times New Roman"/>
        </w:rPr>
        <w:t>’</w:t>
      </w:r>
      <w:r w:rsidRPr="005240BE">
        <w:rPr>
          <w:rFonts w:ascii="Times New Roman" w:hAnsi="Times New Roman"/>
        </w:rPr>
        <w:t>État doit être versée dans un délai de 3 mois à compter de la date où la partie a introduit la demande de son paiement. Un appel peut être formé contre la décision rendue sur la demande de protection du droit d</w:t>
      </w:r>
      <w:r w:rsidR="00454F75" w:rsidRPr="005240BE">
        <w:rPr>
          <w:rFonts w:ascii="Times New Roman" w:hAnsi="Times New Roman"/>
        </w:rPr>
        <w:t>’</w:t>
      </w:r>
      <w:r w:rsidRPr="005240BE">
        <w:rPr>
          <w:rFonts w:ascii="Times New Roman" w:hAnsi="Times New Roman"/>
        </w:rPr>
        <w:t>être jugé dans un délai raisonnable et ce dans un délai de 15 jours. L</w:t>
      </w:r>
      <w:r w:rsidR="00454F75" w:rsidRPr="005240BE">
        <w:rPr>
          <w:rFonts w:ascii="Times New Roman" w:hAnsi="Times New Roman"/>
        </w:rPr>
        <w:t>’</w:t>
      </w:r>
      <w:r w:rsidRPr="005240BE">
        <w:rPr>
          <w:rFonts w:ascii="Times New Roman" w:hAnsi="Times New Roman"/>
        </w:rPr>
        <w:t>appel peut être formé devant la Cour suprême de la République de Croatie. Les arrêts de la Cour suprême de la République de Croatie sont sans appel, mais ils peuvent être contestés par un recours constitutionnel introduit devant la Cour constitutionnelle de la République de Croatie.</w:t>
      </w:r>
    </w:p>
    <w:p w:rsidR="007F25C2" w:rsidRPr="005240BE" w:rsidRDefault="007F25C2" w:rsidP="00C91EB2">
      <w:pPr>
        <w:spacing w:after="240"/>
        <w:rPr>
          <w:rFonts w:ascii="Times New Roman" w:hAnsi="Times New Roman"/>
          <w:b/>
        </w:rPr>
      </w:pPr>
      <w:r w:rsidRPr="005240BE">
        <w:rPr>
          <w:rFonts w:ascii="Times New Roman" w:hAnsi="Times New Roman"/>
          <w:b/>
        </w:rPr>
        <w:t>Procédure pénale</w:t>
      </w:r>
    </w:p>
    <w:p w:rsidR="007F25C2" w:rsidRPr="005240BE" w:rsidRDefault="007F25C2" w:rsidP="00C91EB2">
      <w:pPr>
        <w:spacing w:after="240"/>
        <w:rPr>
          <w:rFonts w:ascii="Times New Roman" w:hAnsi="Times New Roman"/>
        </w:rPr>
      </w:pPr>
      <w:r w:rsidRPr="005240BE">
        <w:rPr>
          <w:rFonts w:ascii="Times New Roman" w:hAnsi="Times New Roman"/>
        </w:rPr>
        <w:t>205.</w:t>
      </w:r>
      <w:r w:rsidRPr="005240BE">
        <w:rPr>
          <w:rFonts w:ascii="Times New Roman" w:hAnsi="Times New Roman"/>
        </w:rPr>
        <w:tab/>
        <w:t>Comme il a été indiqué dans le rapport initial, la Constitution de la République de Croatie dispose que nul ne peut être arrêté ou détenu sans un mandat écrit délivré conformément à la loi, lequel doit être lu et notifié à la personne placée en état d</w:t>
      </w:r>
      <w:r w:rsidR="00454F75" w:rsidRPr="005240BE">
        <w:rPr>
          <w:rFonts w:ascii="Times New Roman" w:hAnsi="Times New Roman"/>
        </w:rPr>
        <w:t>’</w:t>
      </w:r>
      <w:r w:rsidRPr="005240BE">
        <w:rPr>
          <w:rFonts w:ascii="Times New Roman" w:hAnsi="Times New Roman"/>
        </w:rPr>
        <w:t>arrestation. La police peut placer en état d</w:t>
      </w:r>
      <w:r w:rsidR="00454F75" w:rsidRPr="005240BE">
        <w:rPr>
          <w:rFonts w:ascii="Times New Roman" w:hAnsi="Times New Roman"/>
        </w:rPr>
        <w:t>’</w:t>
      </w:r>
      <w:r w:rsidRPr="005240BE">
        <w:rPr>
          <w:rFonts w:ascii="Times New Roman" w:hAnsi="Times New Roman"/>
        </w:rPr>
        <w:t>arrestation une personne sans mandat lorsque cette dernière est raisonnablement soupçonnée d</w:t>
      </w:r>
      <w:r w:rsidR="00454F75" w:rsidRPr="005240BE">
        <w:rPr>
          <w:rFonts w:ascii="Times New Roman" w:hAnsi="Times New Roman"/>
        </w:rPr>
        <w:t>’</w:t>
      </w:r>
      <w:r w:rsidRPr="005240BE">
        <w:rPr>
          <w:rFonts w:ascii="Times New Roman" w:hAnsi="Times New Roman"/>
        </w:rPr>
        <w:t>avoir commis une infraction pénale grave établie par la loi. La personne placée en état d</w:t>
      </w:r>
      <w:r w:rsidR="00454F75" w:rsidRPr="005240BE">
        <w:rPr>
          <w:rFonts w:ascii="Times New Roman" w:hAnsi="Times New Roman"/>
        </w:rPr>
        <w:t>’</w:t>
      </w:r>
      <w:r w:rsidRPr="005240BE">
        <w:rPr>
          <w:rFonts w:ascii="Times New Roman" w:hAnsi="Times New Roman"/>
        </w:rPr>
        <w:t>arrestation doit être informée dans les meilleurs délais et de manière intelligible des motifs de son arrestation et de ses droits en vertu de la loi. Toute personne en état d</w:t>
      </w:r>
      <w:r w:rsidR="00454F75" w:rsidRPr="005240BE">
        <w:rPr>
          <w:rFonts w:ascii="Times New Roman" w:hAnsi="Times New Roman"/>
        </w:rPr>
        <w:t>’</w:t>
      </w:r>
      <w:r w:rsidRPr="005240BE">
        <w:rPr>
          <w:rFonts w:ascii="Times New Roman" w:hAnsi="Times New Roman"/>
        </w:rPr>
        <w:t>arrestation ou de détention doit avoir le droit de saisir un tribunal, qui se prononcera sans délai sur la légalité de cette arrestation. Toutes les personnes en état d</w:t>
      </w:r>
      <w:r w:rsidR="00454F75" w:rsidRPr="005240BE">
        <w:rPr>
          <w:rFonts w:ascii="Times New Roman" w:hAnsi="Times New Roman"/>
        </w:rPr>
        <w:t>’</w:t>
      </w:r>
      <w:r w:rsidRPr="005240BE">
        <w:rPr>
          <w:rFonts w:ascii="Times New Roman" w:hAnsi="Times New Roman"/>
        </w:rPr>
        <w:t>arrestation ou de détention doivent être traitées de manière humaine et leur dignité doit être respectée. Quiconque est détenu et accusé d</w:t>
      </w:r>
      <w:r w:rsidR="00454F75" w:rsidRPr="005240BE">
        <w:rPr>
          <w:rFonts w:ascii="Times New Roman" w:hAnsi="Times New Roman"/>
        </w:rPr>
        <w:t>’</w:t>
      </w:r>
      <w:r w:rsidRPr="005240BE">
        <w:rPr>
          <w:rFonts w:ascii="Times New Roman" w:hAnsi="Times New Roman"/>
        </w:rPr>
        <w:t>une infraction pénale doit avoir le droit d</w:t>
      </w:r>
      <w:r w:rsidR="00454F75" w:rsidRPr="005240BE">
        <w:rPr>
          <w:rFonts w:ascii="Times New Roman" w:hAnsi="Times New Roman"/>
        </w:rPr>
        <w:t>’</w:t>
      </w:r>
      <w:r w:rsidRPr="005240BE">
        <w:rPr>
          <w:rFonts w:ascii="Times New Roman" w:hAnsi="Times New Roman"/>
        </w:rPr>
        <w:t>être déféré devant un tribunal dans les plus brefs délais prévus par la loi, et d</w:t>
      </w:r>
      <w:r w:rsidR="00454F75" w:rsidRPr="005240BE">
        <w:rPr>
          <w:rFonts w:ascii="Times New Roman" w:hAnsi="Times New Roman"/>
        </w:rPr>
        <w:t>’</w:t>
      </w:r>
      <w:r w:rsidRPr="005240BE">
        <w:rPr>
          <w:rFonts w:ascii="Times New Roman" w:hAnsi="Times New Roman"/>
        </w:rPr>
        <w:t>être acquitté ou condamné dans les délais légaux. Un détenu peut être mis en liberté sous caution afin d</w:t>
      </w:r>
      <w:r w:rsidR="00454F75" w:rsidRPr="005240BE">
        <w:rPr>
          <w:rFonts w:ascii="Times New Roman" w:hAnsi="Times New Roman"/>
        </w:rPr>
        <w:t>’</w:t>
      </w:r>
      <w:r w:rsidRPr="005240BE">
        <w:rPr>
          <w:rFonts w:ascii="Times New Roman" w:hAnsi="Times New Roman"/>
        </w:rPr>
        <w:t>assurer sa défense. Toute personne qui a été illégalement privée de sa liberté ou condamnée a droit, conformément à la loi, à des dommages et intérêts et à des excuses publiques.</w:t>
      </w:r>
    </w:p>
    <w:p w:rsidR="007F25C2" w:rsidRPr="005240BE" w:rsidRDefault="007F25C2" w:rsidP="00C91EB2">
      <w:pPr>
        <w:spacing w:after="240"/>
        <w:rPr>
          <w:rFonts w:ascii="Times New Roman" w:hAnsi="Times New Roman"/>
        </w:rPr>
      </w:pPr>
      <w:r w:rsidRPr="005240BE">
        <w:rPr>
          <w:rFonts w:ascii="Times New Roman" w:hAnsi="Times New Roman"/>
        </w:rPr>
        <w:t>206.</w:t>
      </w:r>
      <w:r w:rsidRPr="005240BE">
        <w:rPr>
          <w:rFonts w:ascii="Times New Roman" w:hAnsi="Times New Roman"/>
        </w:rPr>
        <w:tab/>
        <w:t>La personne soupçonnée, accusée ou poursuivie pour une infraction pénale jouit des droits suivants</w:t>
      </w:r>
      <w:r w:rsidR="009E2CE5"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droit d</w:t>
      </w:r>
      <w:r w:rsidR="00454F75" w:rsidRPr="005240BE">
        <w:rPr>
          <w:rFonts w:ascii="Times New Roman" w:hAnsi="Times New Roman"/>
        </w:rPr>
        <w:t>’</w:t>
      </w:r>
      <w:r w:rsidR="007F25C2" w:rsidRPr="005240BE">
        <w:rPr>
          <w:rFonts w:ascii="Times New Roman" w:hAnsi="Times New Roman"/>
        </w:rPr>
        <w:t>être informée en détail, dans la langue qu</w:t>
      </w:r>
      <w:r w:rsidR="00454F75" w:rsidRPr="005240BE">
        <w:rPr>
          <w:rFonts w:ascii="Times New Roman" w:hAnsi="Times New Roman"/>
        </w:rPr>
        <w:t>’</w:t>
      </w:r>
      <w:r w:rsidR="007F25C2" w:rsidRPr="005240BE">
        <w:rPr>
          <w:rFonts w:ascii="Times New Roman" w:hAnsi="Times New Roman"/>
        </w:rPr>
        <w:t>elle comprend et dans les plus brefs délais possibles de la nature et des motifs de toute accusation portée contre elle et des éléments de preuve qui étayent cette accusation</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droit de disposer du temps et des facilités nécessaires à la préparation de sa défense</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droit d</w:t>
      </w:r>
      <w:r w:rsidR="00454F75" w:rsidRPr="005240BE">
        <w:rPr>
          <w:rFonts w:ascii="Times New Roman" w:hAnsi="Times New Roman"/>
        </w:rPr>
        <w:t>’</w:t>
      </w:r>
      <w:r w:rsidR="007F25C2" w:rsidRPr="005240BE">
        <w:rPr>
          <w:rFonts w:ascii="Times New Roman" w:hAnsi="Times New Roman"/>
        </w:rPr>
        <w:t>avoir un défenseur et de communiquer librement avec lui, et d</w:t>
      </w:r>
      <w:r w:rsidR="00454F75" w:rsidRPr="005240BE">
        <w:rPr>
          <w:rFonts w:ascii="Times New Roman" w:hAnsi="Times New Roman"/>
        </w:rPr>
        <w:t>’</w:t>
      </w:r>
      <w:r w:rsidR="007F25C2" w:rsidRPr="005240BE">
        <w:rPr>
          <w:rFonts w:ascii="Times New Roman" w:hAnsi="Times New Roman"/>
        </w:rPr>
        <w:t>être informée de ce droit</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droit de se défendre elle-même ou d</w:t>
      </w:r>
      <w:r w:rsidR="00454F75" w:rsidRPr="005240BE">
        <w:rPr>
          <w:rFonts w:ascii="Times New Roman" w:hAnsi="Times New Roman"/>
        </w:rPr>
        <w:t>’</w:t>
      </w:r>
      <w:r w:rsidR="007F25C2" w:rsidRPr="005240BE">
        <w:rPr>
          <w:rFonts w:ascii="Times New Roman" w:hAnsi="Times New Roman"/>
        </w:rPr>
        <w:t>avoir l</w:t>
      </w:r>
      <w:r w:rsidR="00454F75" w:rsidRPr="005240BE">
        <w:rPr>
          <w:rFonts w:ascii="Times New Roman" w:hAnsi="Times New Roman"/>
        </w:rPr>
        <w:t>’</w:t>
      </w:r>
      <w:r w:rsidR="007F25C2" w:rsidRPr="005240BE">
        <w:rPr>
          <w:rFonts w:ascii="Times New Roman" w:hAnsi="Times New Roman"/>
        </w:rPr>
        <w:t>assistance d</w:t>
      </w:r>
      <w:r w:rsidR="00454F75" w:rsidRPr="005240BE">
        <w:rPr>
          <w:rFonts w:ascii="Times New Roman" w:hAnsi="Times New Roman"/>
        </w:rPr>
        <w:t>’</w:t>
      </w:r>
      <w:r w:rsidR="007F25C2" w:rsidRPr="005240BE">
        <w:rPr>
          <w:rFonts w:ascii="Times New Roman" w:hAnsi="Times New Roman"/>
        </w:rPr>
        <w:t>un défenseur de son choix et, si elle n</w:t>
      </w:r>
      <w:r w:rsidR="00454F75" w:rsidRPr="005240BE">
        <w:rPr>
          <w:rFonts w:ascii="Times New Roman" w:hAnsi="Times New Roman"/>
        </w:rPr>
        <w:t>’</w:t>
      </w:r>
      <w:r w:rsidR="007F25C2" w:rsidRPr="005240BE">
        <w:rPr>
          <w:rFonts w:ascii="Times New Roman" w:hAnsi="Times New Roman"/>
        </w:rPr>
        <w:t>a pas les moyens de rémunérer un défenseur, de pouvoir être assistée gratuitement par un avocat commis d</w:t>
      </w:r>
      <w:r w:rsidR="00454F75" w:rsidRPr="005240BE">
        <w:rPr>
          <w:rFonts w:ascii="Times New Roman" w:hAnsi="Times New Roman"/>
        </w:rPr>
        <w:t>’</w:t>
      </w:r>
      <w:r w:rsidR="007F25C2" w:rsidRPr="005240BE">
        <w:rPr>
          <w:rFonts w:ascii="Times New Roman" w:hAnsi="Times New Roman"/>
        </w:rPr>
        <w:t>office dans les conditions prévues par la loi</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droit d</w:t>
      </w:r>
      <w:r w:rsidR="00454F75" w:rsidRPr="005240BE">
        <w:rPr>
          <w:rFonts w:ascii="Times New Roman" w:hAnsi="Times New Roman"/>
        </w:rPr>
        <w:t>’</w:t>
      </w:r>
      <w:r w:rsidR="007F25C2" w:rsidRPr="005240BE">
        <w:rPr>
          <w:rFonts w:ascii="Times New Roman" w:hAnsi="Times New Roman"/>
        </w:rPr>
        <w:t>être jugée en sa présence si elle peut accéder au tribunal</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droit d</w:t>
      </w:r>
      <w:r w:rsidR="00454F75" w:rsidRPr="005240BE">
        <w:rPr>
          <w:rFonts w:ascii="Times New Roman" w:hAnsi="Times New Roman"/>
        </w:rPr>
        <w:t>’</w:t>
      </w:r>
      <w:r w:rsidR="007F25C2" w:rsidRPr="005240BE">
        <w:rPr>
          <w:rFonts w:ascii="Times New Roman" w:hAnsi="Times New Roman"/>
        </w:rPr>
        <w:t>interroger ou de faire interroger les témoins à charge et d</w:t>
      </w:r>
      <w:r w:rsidR="00454F75" w:rsidRPr="005240BE">
        <w:rPr>
          <w:rFonts w:ascii="Times New Roman" w:hAnsi="Times New Roman"/>
        </w:rPr>
        <w:t>’</w:t>
      </w:r>
      <w:r w:rsidR="007F25C2" w:rsidRPr="005240BE">
        <w:rPr>
          <w:rFonts w:ascii="Times New Roman" w:hAnsi="Times New Roman"/>
        </w:rPr>
        <w:t>obtenir l</w:t>
      </w:r>
      <w:r w:rsidR="00454F75" w:rsidRPr="005240BE">
        <w:rPr>
          <w:rFonts w:ascii="Times New Roman" w:hAnsi="Times New Roman"/>
        </w:rPr>
        <w:t>’</w:t>
      </w:r>
      <w:r w:rsidR="007F25C2" w:rsidRPr="005240BE">
        <w:rPr>
          <w:rFonts w:ascii="Times New Roman" w:hAnsi="Times New Roman"/>
        </w:rPr>
        <w:t>assignation et l</w:t>
      </w:r>
      <w:r w:rsidR="00454F75" w:rsidRPr="005240BE">
        <w:rPr>
          <w:rFonts w:ascii="Times New Roman" w:hAnsi="Times New Roman"/>
        </w:rPr>
        <w:t>’</w:t>
      </w:r>
      <w:r w:rsidR="007F25C2" w:rsidRPr="005240BE">
        <w:rPr>
          <w:rFonts w:ascii="Times New Roman" w:hAnsi="Times New Roman"/>
        </w:rPr>
        <w:t>audition de témoins à décharge dans les mêmes conditions que les témoins à charge</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droit de se faire assister gratuitement d</w:t>
      </w:r>
      <w:r w:rsidR="00454F75" w:rsidRPr="005240BE">
        <w:rPr>
          <w:rFonts w:ascii="Times New Roman" w:hAnsi="Times New Roman"/>
        </w:rPr>
        <w:t>’</w:t>
      </w:r>
      <w:r w:rsidR="007F25C2" w:rsidRPr="005240BE">
        <w:rPr>
          <w:rFonts w:ascii="Times New Roman" w:hAnsi="Times New Roman"/>
        </w:rPr>
        <w:t>un interprète si elle ne comprend pas la langue employée à l</w:t>
      </w:r>
      <w:r w:rsidR="00454F75" w:rsidRPr="005240BE">
        <w:rPr>
          <w:rFonts w:ascii="Times New Roman" w:hAnsi="Times New Roman"/>
        </w:rPr>
        <w:t>’</w:t>
      </w:r>
      <w:r w:rsidR="007F25C2" w:rsidRPr="005240BE">
        <w:rPr>
          <w:rFonts w:ascii="Times New Roman" w:hAnsi="Times New Roman"/>
        </w:rPr>
        <w:t>audience.</w:t>
      </w:r>
    </w:p>
    <w:p w:rsidR="007F25C2" w:rsidRPr="005240BE" w:rsidRDefault="007F25C2" w:rsidP="00C91EB2">
      <w:pPr>
        <w:spacing w:after="240"/>
        <w:rPr>
          <w:rFonts w:ascii="Times New Roman" w:hAnsi="Times New Roman"/>
        </w:rPr>
      </w:pPr>
      <w:r w:rsidRPr="005240BE">
        <w:rPr>
          <w:rFonts w:ascii="Times New Roman" w:hAnsi="Times New Roman"/>
        </w:rPr>
        <w:t>207.</w:t>
      </w:r>
      <w:r w:rsidRPr="005240BE">
        <w:rPr>
          <w:rFonts w:ascii="Times New Roman" w:hAnsi="Times New Roman"/>
        </w:rPr>
        <w:tab/>
        <w:t>La personne soupçonnée, accusée ou poursuivie ne sera pas contrainte d</w:t>
      </w:r>
      <w:r w:rsidR="00454F75" w:rsidRPr="005240BE">
        <w:rPr>
          <w:rFonts w:ascii="Times New Roman" w:hAnsi="Times New Roman"/>
        </w:rPr>
        <w:t>’</w:t>
      </w:r>
      <w:r w:rsidRPr="005240BE">
        <w:rPr>
          <w:rFonts w:ascii="Times New Roman" w:hAnsi="Times New Roman"/>
        </w:rPr>
        <w:t>avouer sa culpabilité. Les preuves obtenues illégalement ne seront pas admises dans le cadre d</w:t>
      </w:r>
      <w:r w:rsidR="00454F75" w:rsidRPr="005240BE">
        <w:rPr>
          <w:rFonts w:ascii="Times New Roman" w:hAnsi="Times New Roman"/>
        </w:rPr>
        <w:t>’</w:t>
      </w:r>
      <w:r w:rsidRPr="005240BE">
        <w:rPr>
          <w:rFonts w:ascii="Times New Roman" w:hAnsi="Times New Roman"/>
        </w:rPr>
        <w:t>une procédure judiciaire. Des poursuites pénales ne peuvent être enga</w:t>
      </w:r>
      <w:r w:rsidR="00FB5B39" w:rsidRPr="005240BE">
        <w:rPr>
          <w:rFonts w:ascii="Times New Roman" w:hAnsi="Times New Roman"/>
        </w:rPr>
        <w:t>gées devant un tribunal qu</w:t>
      </w:r>
      <w:r w:rsidR="00454F75" w:rsidRPr="005240BE">
        <w:rPr>
          <w:rFonts w:ascii="Times New Roman" w:hAnsi="Times New Roman"/>
        </w:rPr>
        <w:t>’</w:t>
      </w:r>
      <w:r w:rsidR="00FB5B39" w:rsidRPr="005240BE">
        <w:rPr>
          <w:rFonts w:ascii="Times New Roman" w:hAnsi="Times New Roman"/>
        </w:rPr>
        <w:t>à la </w:t>
      </w:r>
      <w:r w:rsidRPr="005240BE">
        <w:rPr>
          <w:rFonts w:ascii="Times New Roman" w:hAnsi="Times New Roman"/>
        </w:rPr>
        <w:t>demande d</w:t>
      </w:r>
      <w:r w:rsidR="00454F75" w:rsidRPr="005240BE">
        <w:rPr>
          <w:rFonts w:ascii="Times New Roman" w:hAnsi="Times New Roman"/>
        </w:rPr>
        <w:t>’</w:t>
      </w:r>
      <w:r w:rsidRPr="005240BE">
        <w:rPr>
          <w:rFonts w:ascii="Times New Roman" w:hAnsi="Times New Roman"/>
        </w:rPr>
        <w:t>un procureur autorisé.</w:t>
      </w:r>
    </w:p>
    <w:p w:rsidR="007F25C2" w:rsidRPr="005240BE" w:rsidRDefault="007F25C2" w:rsidP="00C91EB2">
      <w:pPr>
        <w:spacing w:after="240"/>
        <w:rPr>
          <w:rFonts w:ascii="Times New Roman" w:hAnsi="Times New Roman"/>
        </w:rPr>
      </w:pPr>
      <w:r w:rsidRPr="005240BE">
        <w:rPr>
          <w:rFonts w:ascii="Times New Roman" w:hAnsi="Times New Roman"/>
        </w:rPr>
        <w:t>208.</w:t>
      </w:r>
      <w:r w:rsidRPr="005240BE">
        <w:rPr>
          <w:rFonts w:ascii="Times New Roman" w:hAnsi="Times New Roman"/>
        </w:rPr>
        <w:tab/>
        <w:t>En vertu de la loi de procédure pénale, un accusé peut être représenté par un avocat à n</w:t>
      </w:r>
      <w:r w:rsidR="00454F75" w:rsidRPr="005240BE">
        <w:rPr>
          <w:rFonts w:ascii="Times New Roman" w:hAnsi="Times New Roman"/>
        </w:rPr>
        <w:t>’</w:t>
      </w:r>
      <w:r w:rsidRPr="005240BE">
        <w:rPr>
          <w:rFonts w:ascii="Times New Roman" w:hAnsi="Times New Roman"/>
        </w:rPr>
        <w:t>importe quel stade de la procédure, ainsi qu</w:t>
      </w:r>
      <w:r w:rsidR="00454F75" w:rsidRPr="005240BE">
        <w:rPr>
          <w:rFonts w:ascii="Times New Roman" w:hAnsi="Times New Roman"/>
        </w:rPr>
        <w:t>’</w:t>
      </w:r>
      <w:r w:rsidRPr="005240BE">
        <w:rPr>
          <w:rFonts w:ascii="Times New Roman" w:hAnsi="Times New Roman"/>
        </w:rPr>
        <w:t>avant son ouverture lorsque cette loi le prévoit. L</w:t>
      </w:r>
      <w:r w:rsidR="00454F75" w:rsidRPr="005240BE">
        <w:rPr>
          <w:rFonts w:ascii="Times New Roman" w:hAnsi="Times New Roman"/>
        </w:rPr>
        <w:t>’</w:t>
      </w:r>
      <w:r w:rsidRPr="005240BE">
        <w:rPr>
          <w:rFonts w:ascii="Times New Roman" w:hAnsi="Times New Roman"/>
        </w:rPr>
        <w:t>accusé peut être représenté par un avocat dans le cadre de l</w:t>
      </w:r>
      <w:r w:rsidR="00454F75" w:rsidRPr="005240BE">
        <w:rPr>
          <w:rFonts w:ascii="Times New Roman" w:hAnsi="Times New Roman"/>
        </w:rPr>
        <w:t>’</w:t>
      </w:r>
      <w:r w:rsidRPr="005240BE">
        <w:rPr>
          <w:rFonts w:ascii="Times New Roman" w:hAnsi="Times New Roman"/>
        </w:rPr>
        <w:t>exécution de la peine ou de l</w:t>
      </w:r>
      <w:r w:rsidR="00454F75" w:rsidRPr="005240BE">
        <w:rPr>
          <w:rFonts w:ascii="Times New Roman" w:hAnsi="Times New Roman"/>
        </w:rPr>
        <w:t>’</w:t>
      </w:r>
      <w:r w:rsidRPr="005240BE">
        <w:rPr>
          <w:rFonts w:ascii="Times New Roman" w:hAnsi="Times New Roman"/>
        </w:rPr>
        <w:t>exécution de mesures de précaution, de mesures de sécurité ou de mesures éducatives conformément à des normes spéciales.</w:t>
      </w:r>
    </w:p>
    <w:p w:rsidR="007F25C2" w:rsidRPr="005240BE" w:rsidRDefault="007F25C2" w:rsidP="00C91EB2">
      <w:pPr>
        <w:spacing w:after="240"/>
        <w:rPr>
          <w:rFonts w:ascii="Times New Roman" w:hAnsi="Times New Roman"/>
        </w:rPr>
      </w:pPr>
      <w:r w:rsidRPr="005240BE">
        <w:rPr>
          <w:rFonts w:ascii="Times New Roman" w:hAnsi="Times New Roman"/>
        </w:rPr>
        <w:t>209.</w:t>
      </w:r>
      <w:r w:rsidRPr="005240BE">
        <w:rPr>
          <w:rFonts w:ascii="Times New Roman" w:hAnsi="Times New Roman"/>
        </w:rPr>
        <w:tab/>
        <w:t>Si l</w:t>
      </w:r>
      <w:r w:rsidR="00454F75" w:rsidRPr="005240BE">
        <w:rPr>
          <w:rFonts w:ascii="Times New Roman" w:hAnsi="Times New Roman"/>
        </w:rPr>
        <w:t>’</w:t>
      </w:r>
      <w:r w:rsidRPr="005240BE">
        <w:rPr>
          <w:rFonts w:ascii="Times New Roman" w:hAnsi="Times New Roman"/>
        </w:rPr>
        <w:t>accusé est muet, sourd ou pour quelque autre motif dans</w:t>
      </w:r>
      <w:r w:rsidR="00FB5B39" w:rsidRPr="005240BE">
        <w:rPr>
          <w:rFonts w:ascii="Times New Roman" w:hAnsi="Times New Roman"/>
        </w:rPr>
        <w:t xml:space="preserve"> l</w:t>
      </w:r>
      <w:r w:rsidR="00454F75" w:rsidRPr="005240BE">
        <w:rPr>
          <w:rFonts w:ascii="Times New Roman" w:hAnsi="Times New Roman"/>
        </w:rPr>
        <w:t>’</w:t>
      </w:r>
      <w:r w:rsidR="00FB5B39" w:rsidRPr="005240BE">
        <w:rPr>
          <w:rFonts w:ascii="Times New Roman" w:hAnsi="Times New Roman"/>
        </w:rPr>
        <w:t>incapacité d</w:t>
      </w:r>
      <w:r w:rsidR="00454F75" w:rsidRPr="005240BE">
        <w:rPr>
          <w:rFonts w:ascii="Times New Roman" w:hAnsi="Times New Roman"/>
        </w:rPr>
        <w:t>’</w:t>
      </w:r>
      <w:r w:rsidR="00FB5B39" w:rsidRPr="005240BE">
        <w:rPr>
          <w:rFonts w:ascii="Times New Roman" w:hAnsi="Times New Roman"/>
        </w:rPr>
        <w:t>assurer par lui</w:t>
      </w:r>
      <w:r w:rsidR="00FB5B39" w:rsidRPr="005240BE">
        <w:rPr>
          <w:rFonts w:ascii="Times New Roman" w:hAnsi="Times New Roman"/>
        </w:rPr>
        <w:noBreakHyphen/>
      </w:r>
      <w:r w:rsidRPr="005240BE">
        <w:rPr>
          <w:rFonts w:ascii="Times New Roman" w:hAnsi="Times New Roman"/>
        </w:rPr>
        <w:t>même sa défense, ou si la procédure est engagée pour une infraction passible d</w:t>
      </w:r>
      <w:r w:rsidR="00454F75" w:rsidRPr="005240BE">
        <w:rPr>
          <w:rFonts w:ascii="Times New Roman" w:hAnsi="Times New Roman"/>
        </w:rPr>
        <w:t>’</w:t>
      </w:r>
      <w:r w:rsidRPr="005240BE">
        <w:rPr>
          <w:rFonts w:ascii="Times New Roman" w:hAnsi="Times New Roman"/>
        </w:rPr>
        <w:t>une peine d</w:t>
      </w:r>
      <w:r w:rsidR="00454F75" w:rsidRPr="005240BE">
        <w:rPr>
          <w:rFonts w:ascii="Times New Roman" w:hAnsi="Times New Roman"/>
        </w:rPr>
        <w:t>’</w:t>
      </w:r>
      <w:r w:rsidRPr="005240BE">
        <w:rPr>
          <w:rFonts w:ascii="Times New Roman" w:hAnsi="Times New Roman"/>
        </w:rPr>
        <w:t>emprisonnement de longue durée, l</w:t>
      </w:r>
      <w:r w:rsidR="00454F75" w:rsidRPr="005240BE">
        <w:rPr>
          <w:rFonts w:ascii="Times New Roman" w:hAnsi="Times New Roman"/>
        </w:rPr>
        <w:t>’</w:t>
      </w:r>
      <w:r w:rsidRPr="005240BE">
        <w:rPr>
          <w:rFonts w:ascii="Times New Roman" w:hAnsi="Times New Roman"/>
        </w:rPr>
        <w:t>accusé doit déjà avoir un avocat lors de son premier interrogatoire. Si l</w:t>
      </w:r>
      <w:r w:rsidR="00454F75" w:rsidRPr="005240BE">
        <w:rPr>
          <w:rFonts w:ascii="Times New Roman" w:hAnsi="Times New Roman"/>
        </w:rPr>
        <w:t>’</w:t>
      </w:r>
      <w:r w:rsidRPr="005240BE">
        <w:rPr>
          <w:rFonts w:ascii="Times New Roman" w:hAnsi="Times New Roman"/>
        </w:rPr>
        <w:t>accusé est en détention préventive, il doit disposer d</w:t>
      </w:r>
      <w:r w:rsidR="00454F75" w:rsidRPr="005240BE">
        <w:rPr>
          <w:rFonts w:ascii="Times New Roman" w:hAnsi="Times New Roman"/>
        </w:rPr>
        <w:t>’</w:t>
      </w:r>
      <w:r w:rsidRPr="005240BE">
        <w:rPr>
          <w:rFonts w:ascii="Times New Roman" w:hAnsi="Times New Roman"/>
        </w:rPr>
        <w:t>un avocat dès que la mesure de détention lui est imposée et pendant toute la durée de sa détention. Après avoir été mis en examen pour une infraction pénale passible d</w:t>
      </w:r>
      <w:r w:rsidR="00454F75" w:rsidRPr="005240BE">
        <w:rPr>
          <w:rFonts w:ascii="Times New Roman" w:hAnsi="Times New Roman"/>
        </w:rPr>
        <w:t>’</w:t>
      </w:r>
      <w:r w:rsidRPr="005240BE">
        <w:rPr>
          <w:rFonts w:ascii="Times New Roman" w:hAnsi="Times New Roman"/>
        </w:rPr>
        <w:t>une peine d</w:t>
      </w:r>
      <w:r w:rsidR="00454F75" w:rsidRPr="005240BE">
        <w:rPr>
          <w:rFonts w:ascii="Times New Roman" w:hAnsi="Times New Roman"/>
        </w:rPr>
        <w:t>’</w:t>
      </w:r>
      <w:r w:rsidRPr="005240BE">
        <w:rPr>
          <w:rFonts w:ascii="Times New Roman" w:hAnsi="Times New Roman"/>
        </w:rPr>
        <w:t>emprisonnement de huit ans, l</w:t>
      </w:r>
      <w:r w:rsidR="00454F75" w:rsidRPr="005240BE">
        <w:rPr>
          <w:rFonts w:ascii="Times New Roman" w:hAnsi="Times New Roman"/>
        </w:rPr>
        <w:t>’</w:t>
      </w:r>
      <w:r w:rsidRPr="005240BE">
        <w:rPr>
          <w:rFonts w:ascii="Times New Roman" w:hAnsi="Times New Roman"/>
        </w:rPr>
        <w:t>accusé doit avoir un avocat au moment de la notification de la mise en examen. Un accusé jugé par contumace (paragraphes 5 et 6 de l</w:t>
      </w:r>
      <w:r w:rsidR="00454F75" w:rsidRPr="005240BE">
        <w:rPr>
          <w:rFonts w:ascii="Times New Roman" w:hAnsi="Times New Roman"/>
        </w:rPr>
        <w:t>’</w:t>
      </w:r>
      <w:r w:rsidRPr="005240BE">
        <w:rPr>
          <w:rFonts w:ascii="Times New Roman" w:hAnsi="Times New Roman"/>
        </w:rPr>
        <w:t>article 322) doit disposer d</w:t>
      </w:r>
      <w:r w:rsidR="00454F75" w:rsidRPr="005240BE">
        <w:rPr>
          <w:rFonts w:ascii="Times New Roman" w:hAnsi="Times New Roman"/>
        </w:rPr>
        <w:t>’</w:t>
      </w:r>
      <w:r w:rsidRPr="005240BE">
        <w:rPr>
          <w:rFonts w:ascii="Times New Roman" w:hAnsi="Times New Roman"/>
        </w:rPr>
        <w:t>un avocat dès que la décision du procès par contumace est rendue.</w:t>
      </w:r>
    </w:p>
    <w:p w:rsidR="007F25C2" w:rsidRPr="005240BE" w:rsidRDefault="007F25C2" w:rsidP="00C91EB2">
      <w:pPr>
        <w:spacing w:after="240"/>
        <w:rPr>
          <w:rFonts w:ascii="Times New Roman" w:hAnsi="Times New Roman"/>
        </w:rPr>
      </w:pPr>
      <w:r w:rsidRPr="005240BE">
        <w:rPr>
          <w:rFonts w:ascii="Times New Roman" w:hAnsi="Times New Roman"/>
        </w:rPr>
        <w:t>210.</w:t>
      </w:r>
      <w:r w:rsidRPr="005240BE">
        <w:rPr>
          <w:rFonts w:ascii="Times New Roman" w:hAnsi="Times New Roman"/>
        </w:rPr>
        <w:tab/>
        <w:t>Lorsque l</w:t>
      </w:r>
      <w:r w:rsidR="00454F75" w:rsidRPr="005240BE">
        <w:rPr>
          <w:rFonts w:ascii="Times New Roman" w:hAnsi="Times New Roman"/>
        </w:rPr>
        <w:t>’</w:t>
      </w:r>
      <w:r w:rsidRPr="005240BE">
        <w:rPr>
          <w:rFonts w:ascii="Times New Roman" w:hAnsi="Times New Roman"/>
        </w:rPr>
        <w:t>accusé ou toute autre partie à une procédure risque de ne pas accomplir un acte ou de ne pas exercer ses droits par ignorance, le tribunal l</w:t>
      </w:r>
      <w:r w:rsidR="00454F75" w:rsidRPr="005240BE">
        <w:rPr>
          <w:rFonts w:ascii="Times New Roman" w:hAnsi="Times New Roman"/>
        </w:rPr>
        <w:t>’</w:t>
      </w:r>
      <w:r w:rsidRPr="005240BE">
        <w:rPr>
          <w:rFonts w:ascii="Times New Roman" w:hAnsi="Times New Roman"/>
        </w:rPr>
        <w:t>informera des droits qui sont les siens en vertu de cette loi ainsi que des conséquences de cette omission.</w:t>
      </w:r>
    </w:p>
    <w:p w:rsidR="007F25C2" w:rsidRPr="005240BE" w:rsidRDefault="007F25C2" w:rsidP="00C91EB2">
      <w:pPr>
        <w:spacing w:after="240"/>
        <w:rPr>
          <w:rFonts w:ascii="Times New Roman" w:hAnsi="Times New Roman"/>
          <w:b/>
        </w:rPr>
      </w:pPr>
      <w:r w:rsidRPr="005240BE">
        <w:rPr>
          <w:rFonts w:ascii="Times New Roman" w:hAnsi="Times New Roman"/>
          <w:b/>
        </w:rPr>
        <w:t>Le procès</w:t>
      </w:r>
    </w:p>
    <w:p w:rsidR="007F25C2" w:rsidRPr="005240BE" w:rsidRDefault="007F25C2" w:rsidP="00C91EB2">
      <w:pPr>
        <w:spacing w:after="240"/>
        <w:rPr>
          <w:rFonts w:ascii="Times New Roman" w:hAnsi="Times New Roman"/>
        </w:rPr>
      </w:pPr>
      <w:r w:rsidRPr="005240BE">
        <w:rPr>
          <w:rFonts w:ascii="Times New Roman" w:hAnsi="Times New Roman"/>
        </w:rPr>
        <w:t>211.</w:t>
      </w:r>
      <w:r w:rsidRPr="005240BE">
        <w:rPr>
          <w:rFonts w:ascii="Times New Roman" w:hAnsi="Times New Roman"/>
        </w:rPr>
        <w:tab/>
        <w:t>Le procès se tient en audience publique. Depuis l</w:t>
      </w:r>
      <w:r w:rsidR="00454F75" w:rsidRPr="005240BE">
        <w:rPr>
          <w:rFonts w:ascii="Times New Roman" w:hAnsi="Times New Roman"/>
        </w:rPr>
        <w:t>’</w:t>
      </w:r>
      <w:r w:rsidRPr="005240BE">
        <w:rPr>
          <w:rFonts w:ascii="Times New Roman" w:hAnsi="Times New Roman"/>
        </w:rPr>
        <w:t>ouverture de l</w:t>
      </w:r>
      <w:r w:rsidR="00454F75" w:rsidRPr="005240BE">
        <w:rPr>
          <w:rFonts w:ascii="Times New Roman" w:hAnsi="Times New Roman"/>
        </w:rPr>
        <w:t>’</w:t>
      </w:r>
      <w:r w:rsidRPr="005240BE">
        <w:rPr>
          <w:rFonts w:ascii="Times New Roman" w:hAnsi="Times New Roman"/>
        </w:rPr>
        <w:t>audience jusqu</w:t>
      </w:r>
      <w:r w:rsidR="00454F75" w:rsidRPr="005240BE">
        <w:rPr>
          <w:rFonts w:ascii="Times New Roman" w:hAnsi="Times New Roman"/>
        </w:rPr>
        <w:t>’</w:t>
      </w:r>
      <w:r w:rsidRPr="005240BE">
        <w:rPr>
          <w:rFonts w:ascii="Times New Roman" w:hAnsi="Times New Roman"/>
        </w:rPr>
        <w:t>à la conclusion du procès, le tribunal peut à tout moment, étant donné sa fonction ou sur requête des parties, mais toujours après audition de leurs déclarations, exclure le public pour la totalité ou une partie des débats si cette mesure se révèle nécessaire pour</w:t>
      </w:r>
      <w:r w:rsidR="009E2CE5" w:rsidRPr="005240BE">
        <w:rPr>
          <w:rFonts w:ascii="Times New Roman" w:hAnsi="Times New Roman"/>
        </w:rPr>
        <w:t>:</w:t>
      </w:r>
    </w:p>
    <w:p w:rsidR="007F25C2"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a protection de la sécurité et de la défense de la République de Croatie</w:t>
      </w:r>
      <w:r w:rsidR="00DC5B7A" w:rsidRPr="005240BE">
        <w:rPr>
          <w:rFonts w:ascii="Times New Roman" w:hAnsi="Times New Roman"/>
        </w:rPr>
        <w:t>;</w:t>
      </w:r>
    </w:p>
    <w:p w:rsidR="007F25C2" w:rsidRPr="005240BE" w:rsidRDefault="003D3EF9" w:rsidP="003D3EF9">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a préservation de la confidentialité des informations, laquelle pourrait être menacée par une audience publique</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e maintien de l</w:t>
      </w:r>
      <w:r w:rsidR="00454F75" w:rsidRPr="005240BE">
        <w:rPr>
          <w:rFonts w:ascii="Times New Roman" w:hAnsi="Times New Roman"/>
        </w:rPr>
        <w:t>’</w:t>
      </w:r>
      <w:r w:rsidR="007F25C2" w:rsidRPr="005240BE">
        <w:rPr>
          <w:rFonts w:ascii="Times New Roman" w:hAnsi="Times New Roman"/>
        </w:rPr>
        <w:t>ordre public et de la paix</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a protection de la vie personnelle ou familiale de l</w:t>
      </w:r>
      <w:r w:rsidR="00454F75" w:rsidRPr="005240BE">
        <w:rPr>
          <w:rFonts w:ascii="Times New Roman" w:hAnsi="Times New Roman"/>
        </w:rPr>
        <w:t>’</w:t>
      </w:r>
      <w:r w:rsidR="007F25C2" w:rsidRPr="005240BE">
        <w:rPr>
          <w:rFonts w:ascii="Times New Roman" w:hAnsi="Times New Roman"/>
        </w:rPr>
        <w:t>accusé, de la partie lésée ou de toute autre partie à la procédure</w:t>
      </w:r>
      <w:r w:rsidR="00DC5B7A" w:rsidRPr="005240BE">
        <w:rPr>
          <w:rFonts w:ascii="Times New Roman" w:hAnsi="Times New Roman"/>
        </w:rPr>
        <w:t>;</w:t>
      </w:r>
    </w:p>
    <w:p w:rsidR="007F25C2" w:rsidRPr="005240BE" w:rsidRDefault="003D3EF9" w:rsidP="00C91EB2">
      <w:pPr>
        <w:numPr>
          <w:ilvl w:val="0"/>
          <w:numId w:val="26"/>
        </w:numPr>
        <w:spacing w:after="240"/>
        <w:rPr>
          <w:rFonts w:ascii="Times New Roman" w:hAnsi="Times New Roman"/>
        </w:rPr>
      </w:pPr>
      <w:r>
        <w:rPr>
          <w:rFonts w:ascii="Times New Roman" w:hAnsi="Times New Roman"/>
        </w:rPr>
        <w:t>L</w:t>
      </w:r>
      <w:r w:rsidR="007F25C2" w:rsidRPr="005240BE">
        <w:rPr>
          <w:rFonts w:ascii="Times New Roman" w:hAnsi="Times New Roman"/>
        </w:rPr>
        <w:t>a protection des intérêts d</w:t>
      </w:r>
      <w:r w:rsidR="00454F75" w:rsidRPr="005240BE">
        <w:rPr>
          <w:rFonts w:ascii="Times New Roman" w:hAnsi="Times New Roman"/>
        </w:rPr>
        <w:t>’</w:t>
      </w:r>
      <w:r w:rsidR="007F25C2" w:rsidRPr="005240BE">
        <w:rPr>
          <w:rFonts w:ascii="Times New Roman" w:hAnsi="Times New Roman"/>
        </w:rPr>
        <w:t>un mineur.</w:t>
      </w:r>
    </w:p>
    <w:p w:rsidR="007F25C2" w:rsidRPr="005240BE" w:rsidRDefault="007F25C2" w:rsidP="00C91EB2">
      <w:pPr>
        <w:spacing w:after="240"/>
        <w:rPr>
          <w:rFonts w:ascii="Times New Roman" w:hAnsi="Times New Roman"/>
        </w:rPr>
      </w:pPr>
      <w:r w:rsidRPr="005240BE">
        <w:rPr>
          <w:rFonts w:ascii="Times New Roman" w:hAnsi="Times New Roman"/>
        </w:rPr>
        <w:t>212.</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exclusion du public ne concerne pas les parties, la partie lésée, leurs représentants ou l</w:t>
      </w:r>
      <w:r w:rsidR="00454F75" w:rsidRPr="005240BE">
        <w:rPr>
          <w:rFonts w:ascii="Times New Roman" w:hAnsi="Times New Roman"/>
        </w:rPr>
        <w:t>’</w:t>
      </w:r>
      <w:r w:rsidRPr="005240BE">
        <w:rPr>
          <w:rFonts w:ascii="Times New Roman" w:hAnsi="Times New Roman"/>
        </w:rPr>
        <w:t>avocat de la défense.</w:t>
      </w:r>
    </w:p>
    <w:p w:rsidR="007F25C2" w:rsidRPr="005240BE" w:rsidRDefault="007F25C2" w:rsidP="00C91EB2">
      <w:pPr>
        <w:spacing w:after="240"/>
        <w:rPr>
          <w:rFonts w:ascii="Times New Roman" w:hAnsi="Times New Roman"/>
        </w:rPr>
      </w:pPr>
      <w:r w:rsidRPr="005240BE">
        <w:rPr>
          <w:rFonts w:ascii="Times New Roman" w:hAnsi="Times New Roman"/>
        </w:rPr>
        <w:t>213.</w:t>
      </w:r>
      <w:r w:rsidRPr="005240BE">
        <w:rPr>
          <w:rFonts w:ascii="Times New Roman" w:hAnsi="Times New Roman"/>
        </w:rPr>
        <w:tab/>
        <w:t>Nul ne peut être jugé une deuxième fois pour une infraction pour laquelle il a déjà été condamné par une décision de justice exécutoire. L</w:t>
      </w:r>
      <w:r w:rsidR="00454F75" w:rsidRPr="005240BE">
        <w:rPr>
          <w:rFonts w:ascii="Times New Roman" w:hAnsi="Times New Roman"/>
        </w:rPr>
        <w:t>’</w:t>
      </w:r>
      <w:r w:rsidRPr="005240BE">
        <w:rPr>
          <w:rFonts w:ascii="Times New Roman" w:hAnsi="Times New Roman"/>
        </w:rPr>
        <w:t>action pénale intentée contre une personne ayant été acquittée par une décision de justice définitive ne peut pas être rouverte.</w:t>
      </w:r>
    </w:p>
    <w:p w:rsidR="007F25C2" w:rsidRPr="005240BE" w:rsidRDefault="007F25C2" w:rsidP="00C91EB2">
      <w:pPr>
        <w:spacing w:after="240"/>
        <w:rPr>
          <w:rFonts w:ascii="Times New Roman" w:hAnsi="Times New Roman"/>
        </w:rPr>
      </w:pPr>
      <w:r w:rsidRPr="005240BE">
        <w:rPr>
          <w:rFonts w:ascii="Times New Roman" w:hAnsi="Times New Roman"/>
        </w:rPr>
        <w:t>214.</w:t>
      </w:r>
      <w:r w:rsidRPr="005240BE">
        <w:rPr>
          <w:rFonts w:ascii="Times New Roman" w:hAnsi="Times New Roman"/>
        </w:rPr>
        <w:tab/>
        <w:t>Une personne ayant été injustement condamnée ou arrêtée a droit à une pleine réhabilitation, à une indemnisation à la charge de l</w:t>
      </w:r>
      <w:r w:rsidR="00454F75" w:rsidRPr="005240BE">
        <w:rPr>
          <w:rFonts w:ascii="Times New Roman" w:hAnsi="Times New Roman"/>
        </w:rPr>
        <w:t>’</w:t>
      </w:r>
      <w:r w:rsidRPr="005240BE">
        <w:rPr>
          <w:rFonts w:ascii="Times New Roman" w:hAnsi="Times New Roman"/>
        </w:rPr>
        <w:t>État, ainsi qu</w:t>
      </w:r>
      <w:r w:rsidR="00454F75" w:rsidRPr="005240BE">
        <w:rPr>
          <w:rFonts w:ascii="Times New Roman" w:hAnsi="Times New Roman"/>
        </w:rPr>
        <w:t>’</w:t>
      </w:r>
      <w:r w:rsidRPr="005240BE">
        <w:rPr>
          <w:rFonts w:ascii="Times New Roman" w:hAnsi="Times New Roman"/>
        </w:rPr>
        <w:t>à d</w:t>
      </w:r>
      <w:r w:rsidR="00454F75" w:rsidRPr="005240BE">
        <w:rPr>
          <w:rFonts w:ascii="Times New Roman" w:hAnsi="Times New Roman"/>
        </w:rPr>
        <w:t>’</w:t>
      </w:r>
      <w:r w:rsidRPr="005240BE">
        <w:rPr>
          <w:rFonts w:ascii="Times New Roman" w:hAnsi="Times New Roman"/>
        </w:rPr>
        <w:t>autres garanties établies par la loi.</w:t>
      </w:r>
    </w:p>
    <w:p w:rsidR="007F25C2" w:rsidRPr="005240BE" w:rsidRDefault="007F25C2" w:rsidP="00C91EB2">
      <w:pPr>
        <w:spacing w:after="240"/>
        <w:rPr>
          <w:rFonts w:ascii="Times New Roman" w:hAnsi="Times New Roman"/>
          <w:b/>
        </w:rPr>
      </w:pPr>
      <w:r w:rsidRPr="005240BE">
        <w:rPr>
          <w:rFonts w:ascii="Times New Roman" w:hAnsi="Times New Roman"/>
          <w:b/>
        </w:rPr>
        <w:t>Recours judiciaires ordinaires</w:t>
      </w:r>
    </w:p>
    <w:p w:rsidR="007F25C2" w:rsidRPr="005240BE" w:rsidRDefault="007F25C2" w:rsidP="00C91EB2">
      <w:pPr>
        <w:spacing w:after="240"/>
        <w:rPr>
          <w:rFonts w:ascii="Times New Roman" w:hAnsi="Times New Roman"/>
        </w:rPr>
      </w:pPr>
      <w:r w:rsidRPr="005240BE">
        <w:rPr>
          <w:rFonts w:ascii="Times New Roman" w:hAnsi="Times New Roman"/>
        </w:rPr>
        <w:t>215.</w:t>
      </w:r>
      <w:r w:rsidRPr="005240BE">
        <w:rPr>
          <w:rFonts w:ascii="Times New Roman" w:hAnsi="Times New Roman"/>
        </w:rPr>
        <w:tab/>
        <w:t>Les personnes à ce dûment autorisées peuvent interjeter appel d</w:t>
      </w:r>
      <w:r w:rsidR="00454F75" w:rsidRPr="005240BE">
        <w:rPr>
          <w:rFonts w:ascii="Times New Roman" w:hAnsi="Times New Roman"/>
        </w:rPr>
        <w:t>’</w:t>
      </w:r>
      <w:r w:rsidRPr="005240BE">
        <w:rPr>
          <w:rFonts w:ascii="Times New Roman" w:hAnsi="Times New Roman"/>
        </w:rPr>
        <w:t>un jugement rendu en première instance dans un délai de 15 jours, à compter de la date de signification de la copie du jugement à l</w:t>
      </w:r>
      <w:r w:rsidR="00454F75" w:rsidRPr="005240BE">
        <w:rPr>
          <w:rFonts w:ascii="Times New Roman" w:hAnsi="Times New Roman"/>
        </w:rPr>
        <w:t>’</w:t>
      </w:r>
      <w:r w:rsidRPr="005240BE">
        <w:rPr>
          <w:rFonts w:ascii="Times New Roman" w:hAnsi="Times New Roman"/>
        </w:rPr>
        <w:t>intéressé. Un appel introduit dans les délais par une personne à ce dûment autorisée suspend l</w:t>
      </w:r>
      <w:r w:rsidR="00454F75" w:rsidRPr="005240BE">
        <w:rPr>
          <w:rFonts w:ascii="Times New Roman" w:hAnsi="Times New Roman"/>
        </w:rPr>
        <w:t>’</w:t>
      </w:r>
      <w:r w:rsidRPr="005240BE">
        <w:rPr>
          <w:rFonts w:ascii="Times New Roman" w:hAnsi="Times New Roman"/>
        </w:rPr>
        <w:t>exécution du jugement.</w:t>
      </w:r>
    </w:p>
    <w:p w:rsidR="007F25C2" w:rsidRPr="005240BE" w:rsidRDefault="007F25C2" w:rsidP="00C91EB2">
      <w:pPr>
        <w:spacing w:after="240"/>
        <w:rPr>
          <w:rFonts w:ascii="Times New Roman" w:hAnsi="Times New Roman"/>
        </w:rPr>
      </w:pPr>
      <w:r w:rsidRPr="005240BE">
        <w:rPr>
          <w:rFonts w:ascii="Times New Roman" w:hAnsi="Times New Roman"/>
        </w:rPr>
        <w:t>216.</w:t>
      </w:r>
      <w:r w:rsidRPr="005240BE">
        <w:rPr>
          <w:rFonts w:ascii="Times New Roman" w:hAnsi="Times New Roman"/>
        </w:rPr>
        <w:tab/>
        <w:t>Un jugement peut être contesté</w:t>
      </w:r>
      <w:r w:rsidR="009E2CE5" w:rsidRPr="005240BE">
        <w:rPr>
          <w:rFonts w:ascii="Times New Roman" w:hAnsi="Times New Roman"/>
        </w:rPr>
        <w:t>:</w:t>
      </w:r>
    </w:p>
    <w:p w:rsidR="007F25C2" w:rsidRPr="005240BE" w:rsidRDefault="00C30720" w:rsidP="003D3EF9">
      <w:pPr>
        <w:numPr>
          <w:ilvl w:val="0"/>
          <w:numId w:val="26"/>
        </w:numPr>
        <w:spacing w:after="240"/>
        <w:rPr>
          <w:rFonts w:ascii="Times New Roman" w:hAnsi="Times New Roman"/>
        </w:rPr>
      </w:pPr>
      <w:r>
        <w:rPr>
          <w:rFonts w:ascii="Times New Roman" w:hAnsi="Times New Roman"/>
        </w:rPr>
        <w:t>E</w:t>
      </w:r>
      <w:r w:rsidR="007F25C2" w:rsidRPr="005240BE">
        <w:rPr>
          <w:rFonts w:ascii="Times New Roman" w:hAnsi="Times New Roman"/>
        </w:rPr>
        <w:t>n cas de violation substantielle des dispositions relatives à la procédure pénale</w:t>
      </w:r>
      <w:r w:rsidR="00DC5B7A" w:rsidRPr="005240BE">
        <w:rPr>
          <w:rFonts w:ascii="Times New Roman" w:hAnsi="Times New Roman"/>
        </w:rPr>
        <w:t>;</w:t>
      </w:r>
    </w:p>
    <w:p w:rsidR="007F25C2" w:rsidRPr="005240BE" w:rsidRDefault="00C30720" w:rsidP="003D3EF9">
      <w:pPr>
        <w:numPr>
          <w:ilvl w:val="0"/>
          <w:numId w:val="26"/>
        </w:numPr>
        <w:spacing w:after="240"/>
        <w:rPr>
          <w:rFonts w:ascii="Times New Roman" w:hAnsi="Times New Roman"/>
        </w:rPr>
      </w:pPr>
      <w:r>
        <w:rPr>
          <w:rFonts w:ascii="Times New Roman" w:hAnsi="Times New Roman"/>
        </w:rPr>
        <w:t>E</w:t>
      </w:r>
      <w:r w:rsidR="007F25C2" w:rsidRPr="005240BE">
        <w:rPr>
          <w:rFonts w:ascii="Times New Roman" w:hAnsi="Times New Roman"/>
        </w:rPr>
        <w:t>n cas de violation du Code pénal</w:t>
      </w:r>
      <w:r w:rsidR="00DC5B7A" w:rsidRPr="005240BE">
        <w:rPr>
          <w:rFonts w:ascii="Times New Roman" w:hAnsi="Times New Roman"/>
        </w:rPr>
        <w:t>;</w:t>
      </w:r>
    </w:p>
    <w:p w:rsidR="007F25C2" w:rsidRPr="005240BE" w:rsidRDefault="00C30720" w:rsidP="003D3EF9">
      <w:pPr>
        <w:numPr>
          <w:ilvl w:val="0"/>
          <w:numId w:val="26"/>
        </w:numPr>
        <w:spacing w:after="240"/>
        <w:rPr>
          <w:rFonts w:ascii="Times New Roman" w:hAnsi="Times New Roman"/>
        </w:rPr>
      </w:pPr>
      <w:r>
        <w:rPr>
          <w:rFonts w:ascii="Times New Roman" w:hAnsi="Times New Roman"/>
        </w:rPr>
        <w:t>E</w:t>
      </w:r>
      <w:r w:rsidR="007F25C2" w:rsidRPr="005240BE">
        <w:rPr>
          <w:rFonts w:ascii="Times New Roman" w:hAnsi="Times New Roman"/>
        </w:rPr>
        <w:t>n cas d</w:t>
      </w:r>
      <w:r w:rsidR="00454F75" w:rsidRPr="005240BE">
        <w:rPr>
          <w:rFonts w:ascii="Times New Roman" w:hAnsi="Times New Roman"/>
        </w:rPr>
        <w:t>’</w:t>
      </w:r>
      <w:r w:rsidR="007F25C2" w:rsidRPr="005240BE">
        <w:rPr>
          <w:rFonts w:ascii="Times New Roman" w:hAnsi="Times New Roman"/>
        </w:rPr>
        <w:t>établissement des faits erroné ou incomplet</w:t>
      </w:r>
      <w:r w:rsidR="00DC5B7A" w:rsidRPr="005240BE">
        <w:rPr>
          <w:rFonts w:ascii="Times New Roman" w:hAnsi="Times New Roman"/>
        </w:rPr>
        <w:t>;</w:t>
      </w:r>
    </w:p>
    <w:p w:rsidR="007F25C2" w:rsidRPr="005240BE" w:rsidRDefault="00C30720" w:rsidP="003D3EF9">
      <w:pPr>
        <w:numPr>
          <w:ilvl w:val="0"/>
          <w:numId w:val="26"/>
        </w:numPr>
        <w:spacing w:after="240"/>
        <w:rPr>
          <w:rFonts w:ascii="Times New Roman" w:hAnsi="Times New Roman"/>
        </w:rPr>
      </w:pPr>
      <w:r>
        <w:rPr>
          <w:rFonts w:ascii="Times New Roman" w:hAnsi="Times New Roman"/>
        </w:rPr>
        <w:t>R</w:t>
      </w:r>
      <w:r w:rsidR="007F25C2" w:rsidRPr="005240BE">
        <w:rPr>
          <w:rFonts w:ascii="Times New Roman" w:hAnsi="Times New Roman"/>
        </w:rPr>
        <w:t>elativement à une décision rendue en matière de sanctions pénales, de confiscation d</w:t>
      </w:r>
      <w:r w:rsidR="00454F75" w:rsidRPr="005240BE">
        <w:rPr>
          <w:rFonts w:ascii="Times New Roman" w:hAnsi="Times New Roman"/>
        </w:rPr>
        <w:t>’</w:t>
      </w:r>
      <w:r w:rsidR="007F25C2" w:rsidRPr="005240BE">
        <w:rPr>
          <w:rFonts w:ascii="Times New Roman" w:hAnsi="Times New Roman"/>
        </w:rPr>
        <w:t>avantages pécuniaires, de frais de la procédure pénale, de demandes d</w:t>
      </w:r>
      <w:r w:rsidR="00454F75" w:rsidRPr="005240BE">
        <w:rPr>
          <w:rFonts w:ascii="Times New Roman" w:hAnsi="Times New Roman"/>
        </w:rPr>
        <w:t>’</w:t>
      </w:r>
      <w:r w:rsidR="007F25C2" w:rsidRPr="005240BE">
        <w:rPr>
          <w:rFonts w:ascii="Times New Roman" w:hAnsi="Times New Roman"/>
        </w:rPr>
        <w:t>indemnisation ainsi qu</w:t>
      </w:r>
      <w:r w:rsidR="00454F75" w:rsidRPr="005240BE">
        <w:rPr>
          <w:rFonts w:ascii="Times New Roman" w:hAnsi="Times New Roman"/>
        </w:rPr>
        <w:t>’</w:t>
      </w:r>
      <w:r w:rsidR="007F25C2" w:rsidRPr="005240BE">
        <w:rPr>
          <w:rFonts w:ascii="Times New Roman" w:hAnsi="Times New Roman"/>
        </w:rPr>
        <w:t>à une décision de publier le jugement dans les médias.</w:t>
      </w:r>
    </w:p>
    <w:p w:rsidR="007F25C2" w:rsidRPr="005240BE" w:rsidRDefault="007F25C2" w:rsidP="00C91EB2">
      <w:pPr>
        <w:spacing w:after="240"/>
        <w:rPr>
          <w:rFonts w:ascii="Times New Roman" w:hAnsi="Times New Roman"/>
          <w:b/>
        </w:rPr>
      </w:pPr>
      <w:r w:rsidRPr="005240BE">
        <w:rPr>
          <w:rFonts w:ascii="Times New Roman" w:hAnsi="Times New Roman"/>
          <w:b/>
        </w:rPr>
        <w:t>Recours judiciaires extraordinaires au titre de la loi de procédure pénale</w:t>
      </w:r>
    </w:p>
    <w:p w:rsidR="007F25C2" w:rsidRPr="005240BE" w:rsidRDefault="007F25C2" w:rsidP="00C91EB2">
      <w:pPr>
        <w:spacing w:after="240"/>
        <w:ind w:left="567"/>
        <w:rPr>
          <w:rFonts w:ascii="Times New Roman" w:hAnsi="Times New Roman"/>
          <w:i/>
        </w:rPr>
      </w:pPr>
      <w:r w:rsidRPr="005240BE">
        <w:rPr>
          <w:rFonts w:ascii="Times New Roman" w:hAnsi="Times New Roman"/>
          <w:i/>
        </w:rPr>
        <w:t>1.</w:t>
      </w:r>
      <w:r w:rsidRPr="005240BE">
        <w:rPr>
          <w:rFonts w:ascii="Times New Roman" w:hAnsi="Times New Roman"/>
          <w:i/>
        </w:rPr>
        <w:tab/>
        <w:t>Réouverture de la procédure pénale</w:t>
      </w:r>
    </w:p>
    <w:p w:rsidR="007F25C2" w:rsidRPr="005240BE" w:rsidRDefault="007F25C2" w:rsidP="00C91EB2">
      <w:pPr>
        <w:spacing w:after="240"/>
        <w:ind w:left="567"/>
        <w:rPr>
          <w:rFonts w:ascii="Times New Roman" w:hAnsi="Times New Roman"/>
          <w:i/>
        </w:rPr>
      </w:pPr>
      <w:r w:rsidRPr="005240BE">
        <w:rPr>
          <w:rFonts w:ascii="Times New Roman" w:hAnsi="Times New Roman"/>
          <w:i/>
        </w:rPr>
        <w:t>Article 418</w:t>
      </w:r>
    </w:p>
    <w:p w:rsidR="007F25C2" w:rsidRPr="005240BE" w:rsidRDefault="007F25C2" w:rsidP="00C91EB2">
      <w:pPr>
        <w:spacing w:after="240"/>
        <w:ind w:left="567" w:firstLine="567"/>
        <w:rPr>
          <w:rFonts w:ascii="Times New Roman" w:hAnsi="Times New Roman"/>
          <w:i/>
        </w:rPr>
      </w:pPr>
      <w:r w:rsidRPr="005240BE">
        <w:rPr>
          <w:rFonts w:ascii="Times New Roman" w:hAnsi="Times New Roman"/>
          <w:i/>
        </w:rPr>
        <w:t>Une procédure pénale qui s</w:t>
      </w:r>
      <w:r w:rsidR="00454F75" w:rsidRPr="005240BE">
        <w:rPr>
          <w:rFonts w:ascii="Times New Roman" w:hAnsi="Times New Roman"/>
          <w:i/>
        </w:rPr>
        <w:t>’</w:t>
      </w:r>
      <w:r w:rsidRPr="005240BE">
        <w:rPr>
          <w:rFonts w:ascii="Times New Roman" w:hAnsi="Times New Roman"/>
          <w:i/>
        </w:rPr>
        <w:t>est conclue par une décision définitive ou un jugement définitif ne peut être rouverte à la demande d</w:t>
      </w:r>
      <w:r w:rsidR="00454F75" w:rsidRPr="005240BE">
        <w:rPr>
          <w:rFonts w:ascii="Times New Roman" w:hAnsi="Times New Roman"/>
          <w:i/>
        </w:rPr>
        <w:t>’</w:t>
      </w:r>
      <w:r w:rsidRPr="005240BE">
        <w:rPr>
          <w:rFonts w:ascii="Times New Roman" w:hAnsi="Times New Roman"/>
          <w:i/>
        </w:rPr>
        <w:t>une personne à ce dûment autorisée que dans les cas et conditions prévus par la présente loi.</w:t>
      </w:r>
    </w:p>
    <w:p w:rsidR="007F25C2" w:rsidRPr="005240BE" w:rsidRDefault="007F25C2" w:rsidP="00C91EB2">
      <w:pPr>
        <w:spacing w:after="240"/>
        <w:ind w:left="567"/>
        <w:rPr>
          <w:rFonts w:ascii="Times New Roman" w:hAnsi="Times New Roman"/>
          <w:i/>
        </w:rPr>
      </w:pPr>
      <w:r w:rsidRPr="005240BE">
        <w:rPr>
          <w:rFonts w:ascii="Times New Roman" w:hAnsi="Times New Roman"/>
          <w:i/>
        </w:rPr>
        <w:t>Article 419</w:t>
      </w:r>
    </w:p>
    <w:p w:rsidR="007F25C2" w:rsidRPr="005240BE" w:rsidRDefault="007F25C2" w:rsidP="00C91EB2">
      <w:pPr>
        <w:spacing w:after="240"/>
        <w:ind w:left="567"/>
        <w:rPr>
          <w:rFonts w:ascii="Times New Roman" w:hAnsi="Times New Roman"/>
          <w:i/>
        </w:rPr>
      </w:pPr>
      <w:r w:rsidRPr="005240BE">
        <w:rPr>
          <w:rFonts w:ascii="Times New Roman" w:hAnsi="Times New Roman"/>
          <w:i/>
        </w:rPr>
        <w:t>1)</w:t>
      </w:r>
      <w:r w:rsidRPr="005240BE">
        <w:rPr>
          <w:rFonts w:ascii="Times New Roman" w:hAnsi="Times New Roman"/>
          <w:i/>
        </w:rPr>
        <w:tab/>
        <w:t>Un jugement définitif peut être révisé même sans la réouverture de la procédure pénale</w:t>
      </w:r>
      <w:r w:rsidR="009E2CE5" w:rsidRPr="005240BE">
        <w:rPr>
          <w:rFonts w:ascii="Times New Roman" w:hAnsi="Times New Roman"/>
          <w:i/>
        </w:rPr>
        <w:t>:</w:t>
      </w:r>
    </w:p>
    <w:p w:rsidR="007F25C2" w:rsidRPr="005240BE" w:rsidRDefault="0035761D" w:rsidP="00C91EB2">
      <w:pPr>
        <w:spacing w:after="240"/>
        <w:ind w:left="1134" w:hanging="567"/>
        <w:rPr>
          <w:rFonts w:ascii="Times New Roman" w:hAnsi="Times New Roman"/>
          <w:i/>
        </w:rPr>
      </w:pPr>
      <w:r w:rsidRPr="005240BE">
        <w:rPr>
          <w:rFonts w:ascii="Times New Roman" w:hAnsi="Times New Roman"/>
          <w:i/>
        </w:rPr>
        <w:tab/>
      </w:r>
      <w:r w:rsidR="007F25C2" w:rsidRPr="005240BE">
        <w:rPr>
          <w:rFonts w:ascii="Times New Roman" w:hAnsi="Times New Roman"/>
          <w:i/>
        </w:rPr>
        <w:t>1)</w:t>
      </w:r>
      <w:r w:rsidR="007F25C2" w:rsidRPr="005240BE">
        <w:rPr>
          <w:rFonts w:ascii="Times New Roman" w:hAnsi="Times New Roman"/>
          <w:i/>
        </w:rPr>
        <w:tab/>
      </w:r>
      <w:r w:rsidR="00C30720">
        <w:rPr>
          <w:rFonts w:ascii="Times New Roman" w:hAnsi="Times New Roman"/>
          <w:i/>
        </w:rPr>
        <w:t>S</w:t>
      </w:r>
      <w:r w:rsidR="007F25C2" w:rsidRPr="005240BE">
        <w:rPr>
          <w:rFonts w:ascii="Times New Roman" w:hAnsi="Times New Roman"/>
          <w:i/>
        </w:rPr>
        <w:t>i, dans deux ou plusieurs jugements rendus à l</w:t>
      </w:r>
      <w:r w:rsidR="00454F75" w:rsidRPr="005240BE">
        <w:rPr>
          <w:rFonts w:ascii="Times New Roman" w:hAnsi="Times New Roman"/>
          <w:i/>
        </w:rPr>
        <w:t>’</w:t>
      </w:r>
      <w:r w:rsidR="007F25C2" w:rsidRPr="005240BE">
        <w:rPr>
          <w:rFonts w:ascii="Times New Roman" w:hAnsi="Times New Roman"/>
          <w:i/>
        </w:rPr>
        <w:t>encontre de la même personne reconnue coupable, plusieurs peines ont été prononcées sans que soit ultérieurement établie une peine cumulée pour des infractions commises en concours</w:t>
      </w:r>
      <w:r w:rsidR="00DC5B7A" w:rsidRPr="005240BE">
        <w:rPr>
          <w:rFonts w:ascii="Times New Roman" w:hAnsi="Times New Roman"/>
          <w:i/>
        </w:rPr>
        <w:t>;</w:t>
      </w:r>
    </w:p>
    <w:p w:rsidR="007F25C2" w:rsidRPr="005240BE" w:rsidRDefault="0035761D" w:rsidP="00C91EB2">
      <w:pPr>
        <w:spacing w:after="240"/>
        <w:ind w:left="1134" w:hanging="567"/>
        <w:rPr>
          <w:rFonts w:ascii="Times New Roman" w:hAnsi="Times New Roman"/>
          <w:i/>
        </w:rPr>
      </w:pPr>
      <w:r w:rsidRPr="005240BE">
        <w:rPr>
          <w:rFonts w:ascii="Times New Roman" w:hAnsi="Times New Roman"/>
          <w:i/>
        </w:rPr>
        <w:tab/>
      </w:r>
      <w:r w:rsidR="007F25C2" w:rsidRPr="005240BE">
        <w:rPr>
          <w:rFonts w:ascii="Times New Roman" w:hAnsi="Times New Roman"/>
          <w:i/>
        </w:rPr>
        <w:t>2)</w:t>
      </w:r>
      <w:r w:rsidR="007F25C2" w:rsidRPr="005240BE">
        <w:rPr>
          <w:rFonts w:ascii="Times New Roman" w:hAnsi="Times New Roman"/>
          <w:i/>
        </w:rPr>
        <w:tab/>
      </w:r>
      <w:r w:rsidR="00C30720">
        <w:rPr>
          <w:rFonts w:ascii="Times New Roman" w:hAnsi="Times New Roman"/>
          <w:i/>
        </w:rPr>
        <w:t>S</w:t>
      </w:r>
      <w:r w:rsidR="007F25C2" w:rsidRPr="005240BE">
        <w:rPr>
          <w:rFonts w:ascii="Times New Roman" w:hAnsi="Times New Roman"/>
          <w:i/>
        </w:rPr>
        <w:t>i, lors du prononcé d</w:t>
      </w:r>
      <w:r w:rsidR="00454F75" w:rsidRPr="005240BE">
        <w:rPr>
          <w:rFonts w:ascii="Times New Roman" w:hAnsi="Times New Roman"/>
          <w:i/>
        </w:rPr>
        <w:t>’</w:t>
      </w:r>
      <w:r w:rsidR="007F25C2" w:rsidRPr="005240BE">
        <w:rPr>
          <w:rFonts w:ascii="Times New Roman" w:hAnsi="Times New Roman"/>
          <w:i/>
        </w:rPr>
        <w:t>une peine cumulée en vertu de l</w:t>
      </w:r>
      <w:r w:rsidR="00454F75" w:rsidRPr="005240BE">
        <w:rPr>
          <w:rFonts w:ascii="Times New Roman" w:hAnsi="Times New Roman"/>
          <w:i/>
        </w:rPr>
        <w:t>’</w:t>
      </w:r>
      <w:r w:rsidR="007F25C2" w:rsidRPr="005240BE">
        <w:rPr>
          <w:rFonts w:ascii="Times New Roman" w:hAnsi="Times New Roman"/>
          <w:i/>
        </w:rPr>
        <w:t>application des dispositions relatives au concours d</w:t>
      </w:r>
      <w:r w:rsidR="00454F75" w:rsidRPr="005240BE">
        <w:rPr>
          <w:rFonts w:ascii="Times New Roman" w:hAnsi="Times New Roman"/>
          <w:i/>
        </w:rPr>
        <w:t>’</w:t>
      </w:r>
      <w:r w:rsidR="007F25C2" w:rsidRPr="005240BE">
        <w:rPr>
          <w:rFonts w:ascii="Times New Roman" w:hAnsi="Times New Roman"/>
          <w:i/>
        </w:rPr>
        <w:t>infractions, une peine déjà englobée dans la peine imposée en vertu des dispositions relatives au concours d</w:t>
      </w:r>
      <w:r w:rsidR="00454F75" w:rsidRPr="005240BE">
        <w:rPr>
          <w:rFonts w:ascii="Times New Roman" w:hAnsi="Times New Roman"/>
          <w:i/>
        </w:rPr>
        <w:t>’</w:t>
      </w:r>
      <w:r w:rsidR="007F25C2" w:rsidRPr="005240BE">
        <w:rPr>
          <w:rFonts w:ascii="Times New Roman" w:hAnsi="Times New Roman"/>
          <w:i/>
        </w:rPr>
        <w:t>infractions par un jugement précédent a été considérée comme établie</w:t>
      </w:r>
      <w:r w:rsidR="00DC5B7A" w:rsidRPr="005240BE">
        <w:rPr>
          <w:rFonts w:ascii="Times New Roman" w:hAnsi="Times New Roman"/>
          <w:i/>
        </w:rPr>
        <w:t>;</w:t>
      </w:r>
    </w:p>
    <w:p w:rsidR="007F25C2" w:rsidRPr="005240BE" w:rsidRDefault="0035761D" w:rsidP="00C91EB2">
      <w:pPr>
        <w:spacing w:after="240"/>
        <w:ind w:left="1134" w:hanging="567"/>
        <w:rPr>
          <w:rFonts w:ascii="Times New Roman" w:hAnsi="Times New Roman"/>
          <w:i/>
        </w:rPr>
      </w:pPr>
      <w:r w:rsidRPr="005240BE">
        <w:rPr>
          <w:rFonts w:ascii="Times New Roman" w:hAnsi="Times New Roman"/>
          <w:i/>
        </w:rPr>
        <w:tab/>
      </w:r>
      <w:r w:rsidR="007F25C2" w:rsidRPr="005240BE">
        <w:rPr>
          <w:rFonts w:ascii="Times New Roman" w:hAnsi="Times New Roman"/>
          <w:i/>
        </w:rPr>
        <w:t>3)</w:t>
      </w:r>
      <w:r w:rsidR="007F25C2" w:rsidRPr="005240BE">
        <w:rPr>
          <w:rFonts w:ascii="Times New Roman" w:hAnsi="Times New Roman"/>
          <w:i/>
        </w:rPr>
        <w:tab/>
      </w:r>
      <w:r w:rsidR="00C30720">
        <w:rPr>
          <w:rFonts w:ascii="Times New Roman" w:hAnsi="Times New Roman"/>
          <w:i/>
        </w:rPr>
        <w:t>S</w:t>
      </w:r>
      <w:r w:rsidR="007F25C2" w:rsidRPr="005240BE">
        <w:rPr>
          <w:rFonts w:ascii="Times New Roman" w:hAnsi="Times New Roman"/>
          <w:i/>
        </w:rPr>
        <w:t>i un jugement définitif imposant une peine cumulée pour plusieurs infractions ne peut pas être complètement exécutée du fait d</w:t>
      </w:r>
      <w:r w:rsidR="00454F75" w:rsidRPr="005240BE">
        <w:rPr>
          <w:rFonts w:ascii="Times New Roman" w:hAnsi="Times New Roman"/>
          <w:i/>
        </w:rPr>
        <w:t>’</w:t>
      </w:r>
      <w:r w:rsidR="007F25C2" w:rsidRPr="005240BE">
        <w:rPr>
          <w:rFonts w:ascii="Times New Roman" w:hAnsi="Times New Roman"/>
          <w:i/>
        </w:rPr>
        <w:t>une amnistie, d</w:t>
      </w:r>
      <w:r w:rsidR="00454F75" w:rsidRPr="005240BE">
        <w:rPr>
          <w:rFonts w:ascii="Times New Roman" w:hAnsi="Times New Roman"/>
          <w:i/>
        </w:rPr>
        <w:t>’</w:t>
      </w:r>
      <w:r w:rsidR="007F25C2" w:rsidRPr="005240BE">
        <w:rPr>
          <w:rFonts w:ascii="Times New Roman" w:hAnsi="Times New Roman"/>
          <w:i/>
        </w:rPr>
        <w:t>une grâce ou pour d</w:t>
      </w:r>
      <w:r w:rsidR="00454F75" w:rsidRPr="005240BE">
        <w:rPr>
          <w:rFonts w:ascii="Times New Roman" w:hAnsi="Times New Roman"/>
          <w:i/>
        </w:rPr>
        <w:t>’</w:t>
      </w:r>
      <w:r w:rsidR="007F25C2" w:rsidRPr="005240BE">
        <w:rPr>
          <w:rFonts w:ascii="Times New Roman" w:hAnsi="Times New Roman"/>
          <w:i/>
        </w:rPr>
        <w:t>autres motifs.</w:t>
      </w:r>
    </w:p>
    <w:p w:rsidR="007F25C2" w:rsidRPr="005240BE" w:rsidRDefault="007F25C2" w:rsidP="00C91EB2">
      <w:pPr>
        <w:spacing w:after="240"/>
        <w:rPr>
          <w:rFonts w:ascii="Times New Roman" w:hAnsi="Times New Roman"/>
        </w:rPr>
      </w:pPr>
      <w:r w:rsidRPr="005240BE">
        <w:rPr>
          <w:rFonts w:ascii="Times New Roman" w:hAnsi="Times New Roman"/>
        </w:rPr>
        <w:t>217.</w:t>
      </w:r>
      <w:r w:rsidRPr="005240BE">
        <w:rPr>
          <w:rFonts w:ascii="Times New Roman" w:hAnsi="Times New Roman"/>
        </w:rPr>
        <w:tab/>
        <w:t>Une peine imposée par un jugement définitif peut être atténuée si, une fois le jugement devenu définitif, des circonstances apparaissent qui n</w:t>
      </w:r>
      <w:r w:rsidR="00454F75" w:rsidRPr="005240BE">
        <w:rPr>
          <w:rFonts w:ascii="Times New Roman" w:hAnsi="Times New Roman"/>
        </w:rPr>
        <w:t>’</w:t>
      </w:r>
      <w:r w:rsidRPr="005240BE">
        <w:rPr>
          <w:rFonts w:ascii="Times New Roman" w:hAnsi="Times New Roman"/>
        </w:rPr>
        <w:t>existaient pas au moment où le jugement a été rendu ou qui existaient mais sans être connues du tribunal, à condition qu</w:t>
      </w:r>
      <w:r w:rsidR="00454F75" w:rsidRPr="005240BE">
        <w:rPr>
          <w:rFonts w:ascii="Times New Roman" w:hAnsi="Times New Roman"/>
        </w:rPr>
        <w:t>’</w:t>
      </w:r>
      <w:r w:rsidRPr="005240BE">
        <w:rPr>
          <w:rFonts w:ascii="Times New Roman" w:hAnsi="Times New Roman"/>
        </w:rPr>
        <w:t>elles aient donné lieu à une peine plus clémente (article 431). Une demande d</w:t>
      </w:r>
      <w:r w:rsidR="00454F75" w:rsidRPr="005240BE">
        <w:rPr>
          <w:rFonts w:ascii="Times New Roman" w:hAnsi="Times New Roman"/>
        </w:rPr>
        <w:t>’</w:t>
      </w:r>
      <w:r w:rsidRPr="005240BE">
        <w:rPr>
          <w:rFonts w:ascii="Times New Roman" w:hAnsi="Times New Roman"/>
        </w:rPr>
        <w:t>atténuation extraordinaire de la peine prononcée peut être présentée par la personne condamnée et, si celle-ci y consent, par son avocat, ainsi que par des membres de sa famille autorisés à faire appel du jugement dans son intérêt. Une demande d</w:t>
      </w:r>
      <w:r w:rsidR="00454F75" w:rsidRPr="005240BE">
        <w:rPr>
          <w:rFonts w:ascii="Times New Roman" w:hAnsi="Times New Roman"/>
        </w:rPr>
        <w:t>’</w:t>
      </w:r>
      <w:r w:rsidRPr="005240BE">
        <w:rPr>
          <w:rFonts w:ascii="Times New Roman" w:hAnsi="Times New Roman"/>
        </w:rPr>
        <w:t>atténuation extraordinaire de la peine prononcée ne suspend pas l</w:t>
      </w:r>
      <w:r w:rsidR="00454F75" w:rsidRPr="005240BE">
        <w:rPr>
          <w:rFonts w:ascii="Times New Roman" w:hAnsi="Times New Roman"/>
        </w:rPr>
        <w:t>’</w:t>
      </w:r>
      <w:r w:rsidRPr="005240BE">
        <w:rPr>
          <w:rFonts w:ascii="Times New Roman" w:hAnsi="Times New Roman"/>
        </w:rPr>
        <w:t>exécution de la peine, à moins que le président du tribunal de première instance ait des raisons valables d</w:t>
      </w:r>
      <w:r w:rsidR="00454F75" w:rsidRPr="005240BE">
        <w:rPr>
          <w:rFonts w:ascii="Times New Roman" w:hAnsi="Times New Roman"/>
        </w:rPr>
        <w:t>’</w:t>
      </w:r>
      <w:r w:rsidRPr="005240BE">
        <w:rPr>
          <w:rFonts w:ascii="Times New Roman" w:hAnsi="Times New Roman"/>
        </w:rPr>
        <w:t>en décider autrement.</w:t>
      </w:r>
    </w:p>
    <w:p w:rsidR="007F25C2" w:rsidRPr="005240BE" w:rsidRDefault="007F25C2" w:rsidP="00C91EB2">
      <w:pPr>
        <w:keepNext/>
        <w:spacing w:after="240"/>
        <w:ind w:left="567"/>
        <w:rPr>
          <w:rFonts w:ascii="Times New Roman" w:hAnsi="Times New Roman"/>
          <w:i/>
        </w:rPr>
      </w:pPr>
      <w:r w:rsidRPr="005240BE">
        <w:rPr>
          <w:rFonts w:ascii="Times New Roman" w:hAnsi="Times New Roman"/>
          <w:i/>
        </w:rPr>
        <w:t>Demande de protection de la légalité</w:t>
      </w:r>
    </w:p>
    <w:p w:rsidR="007F25C2" w:rsidRPr="005240BE" w:rsidRDefault="007F25C2" w:rsidP="00C91EB2">
      <w:pPr>
        <w:keepNext/>
        <w:spacing w:after="240"/>
        <w:ind w:left="567"/>
        <w:jc w:val="center"/>
        <w:rPr>
          <w:rFonts w:ascii="Times New Roman" w:hAnsi="Times New Roman"/>
          <w:i/>
        </w:rPr>
      </w:pPr>
      <w:r w:rsidRPr="005240BE">
        <w:rPr>
          <w:rFonts w:ascii="Times New Roman" w:hAnsi="Times New Roman"/>
          <w:i/>
        </w:rPr>
        <w:t>Article 435</w:t>
      </w:r>
    </w:p>
    <w:p w:rsidR="007F25C2" w:rsidRPr="005240BE" w:rsidRDefault="007F25C2" w:rsidP="00C91EB2">
      <w:pPr>
        <w:keepNext/>
        <w:spacing w:after="240"/>
        <w:ind w:left="567"/>
        <w:rPr>
          <w:rFonts w:ascii="Times New Roman" w:hAnsi="Times New Roman"/>
          <w:i/>
        </w:rPr>
      </w:pPr>
      <w:r w:rsidRPr="005240BE">
        <w:rPr>
          <w:rFonts w:ascii="Times New Roman" w:hAnsi="Times New Roman"/>
          <w:i/>
        </w:rPr>
        <w:t>1)</w:t>
      </w:r>
      <w:r w:rsidRPr="005240BE">
        <w:rPr>
          <w:rFonts w:ascii="Times New Roman" w:hAnsi="Times New Roman"/>
          <w:i/>
        </w:rPr>
        <w:tab/>
        <w:t>Le Procureur de la République de Croatie peut présenter une demande de protection de la légalité contre une décision de justice définitive et contre la procédure judiciaire ayant précédé ladite décision définitive en cas de violation de la loi.</w:t>
      </w:r>
    </w:p>
    <w:p w:rsidR="007F25C2" w:rsidRPr="005240BE" w:rsidRDefault="007F25C2" w:rsidP="00C91EB2">
      <w:pPr>
        <w:spacing w:after="240"/>
        <w:ind w:left="567"/>
        <w:rPr>
          <w:rFonts w:ascii="Times New Roman" w:hAnsi="Times New Roman"/>
          <w:i/>
        </w:rPr>
      </w:pPr>
      <w:r w:rsidRPr="005240BE">
        <w:rPr>
          <w:rFonts w:ascii="Times New Roman" w:hAnsi="Times New Roman"/>
          <w:i/>
        </w:rPr>
        <w:t>2)</w:t>
      </w:r>
      <w:r w:rsidRPr="005240BE">
        <w:rPr>
          <w:rFonts w:ascii="Times New Roman" w:hAnsi="Times New Roman"/>
          <w:i/>
        </w:rPr>
        <w:tab/>
        <w:t>Le Procureur de la République de Croatie présentera une demande de protection de la légalité contre une décision rendue par un tribunal au cours d</w:t>
      </w:r>
      <w:r w:rsidR="00454F75" w:rsidRPr="005240BE">
        <w:rPr>
          <w:rFonts w:ascii="Times New Roman" w:hAnsi="Times New Roman"/>
          <w:i/>
        </w:rPr>
        <w:t>’</w:t>
      </w:r>
      <w:r w:rsidRPr="005240BE">
        <w:rPr>
          <w:rFonts w:ascii="Times New Roman" w:hAnsi="Times New Roman"/>
          <w:i/>
        </w:rPr>
        <w:t>un procès et de nature à constituer une violation des droits de l</w:t>
      </w:r>
      <w:r w:rsidR="00454F75" w:rsidRPr="005240BE">
        <w:rPr>
          <w:rFonts w:ascii="Times New Roman" w:hAnsi="Times New Roman"/>
          <w:i/>
        </w:rPr>
        <w:t>’</w:t>
      </w:r>
      <w:r w:rsidRPr="005240BE">
        <w:rPr>
          <w:rFonts w:ascii="Times New Roman" w:hAnsi="Times New Roman"/>
          <w:i/>
        </w:rPr>
        <w:t>homme et libertés fondamentaux garantis par la Constitution, la législation nationale ou le droit international.</w:t>
      </w:r>
    </w:p>
    <w:p w:rsidR="007F25C2" w:rsidRPr="005240BE" w:rsidRDefault="007F25C2" w:rsidP="00C91EB2">
      <w:pPr>
        <w:spacing w:after="240"/>
        <w:ind w:left="567"/>
        <w:rPr>
          <w:rFonts w:ascii="Times New Roman" w:hAnsi="Times New Roman"/>
          <w:i/>
        </w:rPr>
      </w:pPr>
      <w:r w:rsidRPr="005240BE">
        <w:rPr>
          <w:rFonts w:ascii="Times New Roman" w:hAnsi="Times New Roman"/>
          <w:i/>
        </w:rPr>
        <w:t>3)</w:t>
      </w:r>
      <w:r w:rsidRPr="005240BE">
        <w:rPr>
          <w:rFonts w:ascii="Times New Roman" w:hAnsi="Times New Roman"/>
          <w:i/>
        </w:rPr>
        <w:tab/>
        <w:t>Une demande de protection de la légalité ne peut pas être introduite contre une décision rendue relativement à une demande de même nature.</w:t>
      </w:r>
    </w:p>
    <w:p w:rsidR="007F25C2" w:rsidRPr="005240BE" w:rsidRDefault="007F25C2" w:rsidP="00C91EB2">
      <w:pPr>
        <w:spacing w:after="240"/>
        <w:ind w:left="567"/>
        <w:rPr>
          <w:rFonts w:ascii="Times New Roman" w:hAnsi="Times New Roman"/>
          <w:i/>
        </w:rPr>
      </w:pPr>
      <w:r w:rsidRPr="005240BE">
        <w:rPr>
          <w:rFonts w:ascii="Times New Roman" w:hAnsi="Times New Roman"/>
          <w:i/>
        </w:rPr>
        <w:t>Demande de révision extraordinaire d</w:t>
      </w:r>
      <w:r w:rsidR="00454F75" w:rsidRPr="005240BE">
        <w:rPr>
          <w:rFonts w:ascii="Times New Roman" w:hAnsi="Times New Roman"/>
          <w:i/>
        </w:rPr>
        <w:t>’</w:t>
      </w:r>
      <w:r w:rsidRPr="005240BE">
        <w:rPr>
          <w:rFonts w:ascii="Times New Roman" w:hAnsi="Times New Roman"/>
          <w:i/>
        </w:rPr>
        <w:t>un jugement définitif</w:t>
      </w:r>
    </w:p>
    <w:p w:rsidR="007F25C2" w:rsidRPr="005240BE" w:rsidRDefault="007F25C2" w:rsidP="00C91EB2">
      <w:pPr>
        <w:spacing w:after="240"/>
        <w:ind w:left="567"/>
        <w:jc w:val="center"/>
        <w:rPr>
          <w:rFonts w:ascii="Times New Roman" w:hAnsi="Times New Roman"/>
          <w:i/>
        </w:rPr>
      </w:pPr>
      <w:r w:rsidRPr="005240BE">
        <w:rPr>
          <w:rFonts w:ascii="Times New Roman" w:hAnsi="Times New Roman"/>
          <w:i/>
        </w:rPr>
        <w:t>Article 442</w:t>
      </w:r>
    </w:p>
    <w:p w:rsidR="007F25C2" w:rsidRPr="005240BE" w:rsidRDefault="007F25C2" w:rsidP="00C91EB2">
      <w:pPr>
        <w:spacing w:after="240"/>
        <w:ind w:left="567"/>
        <w:rPr>
          <w:rFonts w:ascii="Times New Roman" w:hAnsi="Times New Roman"/>
          <w:i/>
        </w:rPr>
      </w:pPr>
      <w:r w:rsidRPr="005240BE">
        <w:rPr>
          <w:rFonts w:ascii="Times New Roman" w:hAnsi="Times New Roman"/>
          <w:i/>
        </w:rPr>
        <w:t>1)</w:t>
      </w:r>
      <w:r w:rsidRPr="005240BE">
        <w:rPr>
          <w:rFonts w:ascii="Times New Roman" w:hAnsi="Times New Roman"/>
          <w:i/>
        </w:rPr>
        <w:tab/>
        <w:t>Dans les cas prévus par la présente loi, un accusé condamné par un jugement définitif à une peine d</w:t>
      </w:r>
      <w:r w:rsidR="00454F75" w:rsidRPr="005240BE">
        <w:rPr>
          <w:rFonts w:ascii="Times New Roman" w:hAnsi="Times New Roman"/>
          <w:i/>
        </w:rPr>
        <w:t>’</w:t>
      </w:r>
      <w:r w:rsidRPr="005240BE">
        <w:rPr>
          <w:rFonts w:ascii="Times New Roman" w:hAnsi="Times New Roman"/>
          <w:i/>
        </w:rPr>
        <w:t>emprisonnement ou à une peine de prison dans un établissement pour mineurs peut présenter une demande de révision extraordinaire du jugement définitif en cas de violation de la loi.</w:t>
      </w:r>
    </w:p>
    <w:p w:rsidR="007F25C2" w:rsidRPr="005240BE" w:rsidRDefault="007F25C2" w:rsidP="00C91EB2">
      <w:pPr>
        <w:spacing w:after="240"/>
        <w:ind w:left="567"/>
        <w:rPr>
          <w:rFonts w:ascii="Times New Roman" w:hAnsi="Times New Roman"/>
          <w:i/>
        </w:rPr>
      </w:pPr>
      <w:r w:rsidRPr="005240BE">
        <w:rPr>
          <w:rFonts w:ascii="Times New Roman" w:hAnsi="Times New Roman"/>
          <w:i/>
        </w:rPr>
        <w:t>2)</w:t>
      </w:r>
      <w:r w:rsidRPr="005240BE">
        <w:rPr>
          <w:rFonts w:ascii="Times New Roman" w:hAnsi="Times New Roman"/>
          <w:i/>
        </w:rPr>
        <w:tab/>
        <w:t>Toute demande de révision extraordinaire d</w:t>
      </w:r>
      <w:r w:rsidR="00454F75" w:rsidRPr="005240BE">
        <w:rPr>
          <w:rFonts w:ascii="Times New Roman" w:hAnsi="Times New Roman"/>
          <w:i/>
        </w:rPr>
        <w:t>’</w:t>
      </w:r>
      <w:r w:rsidRPr="005240BE">
        <w:rPr>
          <w:rFonts w:ascii="Times New Roman" w:hAnsi="Times New Roman"/>
          <w:i/>
        </w:rPr>
        <w:t>un jugement définitif doit être présentée dans un délai d</w:t>
      </w:r>
      <w:r w:rsidR="00454F75" w:rsidRPr="005240BE">
        <w:rPr>
          <w:rFonts w:ascii="Times New Roman" w:hAnsi="Times New Roman"/>
          <w:i/>
        </w:rPr>
        <w:t>’</w:t>
      </w:r>
      <w:r w:rsidRPr="005240BE">
        <w:rPr>
          <w:rFonts w:ascii="Times New Roman" w:hAnsi="Times New Roman"/>
          <w:i/>
        </w:rPr>
        <w:t>un mois à compter de la date de réception du jugement définitif par l</w:t>
      </w:r>
      <w:r w:rsidR="00454F75" w:rsidRPr="005240BE">
        <w:rPr>
          <w:rFonts w:ascii="Times New Roman" w:hAnsi="Times New Roman"/>
          <w:i/>
        </w:rPr>
        <w:t>’</w:t>
      </w:r>
      <w:r w:rsidRPr="005240BE">
        <w:rPr>
          <w:rFonts w:ascii="Times New Roman" w:hAnsi="Times New Roman"/>
          <w:i/>
        </w:rPr>
        <w:t>accusé.</w:t>
      </w:r>
    </w:p>
    <w:p w:rsidR="007F25C2" w:rsidRPr="005240BE" w:rsidRDefault="007F25C2" w:rsidP="00C91EB2">
      <w:pPr>
        <w:spacing w:after="240"/>
        <w:ind w:left="567"/>
        <w:rPr>
          <w:rFonts w:ascii="Times New Roman" w:hAnsi="Times New Roman"/>
          <w:i/>
        </w:rPr>
      </w:pPr>
      <w:r w:rsidRPr="005240BE">
        <w:rPr>
          <w:rFonts w:ascii="Times New Roman" w:hAnsi="Times New Roman"/>
          <w:i/>
        </w:rPr>
        <w:t>3)</w:t>
      </w:r>
      <w:r w:rsidRPr="005240BE">
        <w:rPr>
          <w:rFonts w:ascii="Times New Roman" w:hAnsi="Times New Roman"/>
          <w:i/>
        </w:rPr>
        <w:tab/>
        <w:t>Un accusé qui ne fait pas appel du jugement n</w:t>
      </w:r>
      <w:r w:rsidR="00454F75" w:rsidRPr="005240BE">
        <w:rPr>
          <w:rFonts w:ascii="Times New Roman" w:hAnsi="Times New Roman"/>
          <w:i/>
        </w:rPr>
        <w:t>’</w:t>
      </w:r>
      <w:r w:rsidRPr="005240BE">
        <w:rPr>
          <w:rFonts w:ascii="Times New Roman" w:hAnsi="Times New Roman"/>
          <w:i/>
        </w:rPr>
        <w:t>est pas en droit de présenter une demande de révision extraordinaire du jugement définitif sauf si le jugement en deuxième instance a imposé une peine d</w:t>
      </w:r>
      <w:r w:rsidR="00454F75" w:rsidRPr="005240BE">
        <w:rPr>
          <w:rFonts w:ascii="Times New Roman" w:hAnsi="Times New Roman"/>
          <w:i/>
        </w:rPr>
        <w:t>’</w:t>
      </w:r>
      <w:r w:rsidRPr="005240BE">
        <w:rPr>
          <w:rFonts w:ascii="Times New Roman" w:hAnsi="Times New Roman"/>
          <w:i/>
        </w:rPr>
        <w:t>emprisonnement au lieu d</w:t>
      </w:r>
      <w:r w:rsidR="00454F75" w:rsidRPr="005240BE">
        <w:rPr>
          <w:rFonts w:ascii="Times New Roman" w:hAnsi="Times New Roman"/>
          <w:i/>
        </w:rPr>
        <w:t>’</w:t>
      </w:r>
      <w:r w:rsidRPr="005240BE">
        <w:rPr>
          <w:rFonts w:ascii="Times New Roman" w:hAnsi="Times New Roman"/>
          <w:i/>
        </w:rPr>
        <w:t>une remise de peine, d</w:t>
      </w:r>
      <w:r w:rsidR="00454F75" w:rsidRPr="005240BE">
        <w:rPr>
          <w:rFonts w:ascii="Times New Roman" w:hAnsi="Times New Roman"/>
          <w:i/>
        </w:rPr>
        <w:t>’</w:t>
      </w:r>
      <w:r w:rsidRPr="005240BE">
        <w:rPr>
          <w:rFonts w:ascii="Times New Roman" w:hAnsi="Times New Roman"/>
          <w:i/>
        </w:rPr>
        <w:t>une suspension de peine, d</w:t>
      </w:r>
      <w:r w:rsidR="00454F75" w:rsidRPr="005240BE">
        <w:rPr>
          <w:rFonts w:ascii="Times New Roman" w:hAnsi="Times New Roman"/>
          <w:i/>
        </w:rPr>
        <w:t>’</w:t>
      </w:r>
      <w:r w:rsidRPr="005240BE">
        <w:rPr>
          <w:rFonts w:ascii="Times New Roman" w:hAnsi="Times New Roman"/>
          <w:i/>
        </w:rPr>
        <w:t>un avertissement judiciaire ou d</w:t>
      </w:r>
      <w:r w:rsidR="00454F75" w:rsidRPr="005240BE">
        <w:rPr>
          <w:rFonts w:ascii="Times New Roman" w:hAnsi="Times New Roman"/>
          <w:i/>
        </w:rPr>
        <w:t>’</w:t>
      </w:r>
      <w:r w:rsidRPr="005240BE">
        <w:rPr>
          <w:rFonts w:ascii="Times New Roman" w:hAnsi="Times New Roman"/>
          <w:i/>
        </w:rPr>
        <w:t>une amende, ou s</w:t>
      </w:r>
      <w:r w:rsidR="00454F75" w:rsidRPr="005240BE">
        <w:rPr>
          <w:rFonts w:ascii="Times New Roman" w:hAnsi="Times New Roman"/>
          <w:i/>
        </w:rPr>
        <w:t>’</w:t>
      </w:r>
      <w:r w:rsidRPr="005240BE">
        <w:rPr>
          <w:rFonts w:ascii="Times New Roman" w:hAnsi="Times New Roman"/>
          <w:i/>
        </w:rPr>
        <w:t>il a imposé une peine de prison dans un établissement pour mineurs au lieu d</w:t>
      </w:r>
      <w:r w:rsidR="00454F75" w:rsidRPr="005240BE">
        <w:rPr>
          <w:rFonts w:ascii="Times New Roman" w:hAnsi="Times New Roman"/>
          <w:i/>
        </w:rPr>
        <w:t>’</w:t>
      </w:r>
      <w:r w:rsidRPr="005240BE">
        <w:rPr>
          <w:rFonts w:ascii="Times New Roman" w:hAnsi="Times New Roman"/>
          <w:i/>
        </w:rPr>
        <w:t>une mesure éducative.</w:t>
      </w:r>
    </w:p>
    <w:p w:rsidR="007F25C2" w:rsidRPr="005240BE" w:rsidRDefault="007F25C2" w:rsidP="00C91EB2">
      <w:pPr>
        <w:spacing w:after="240"/>
        <w:ind w:left="567"/>
        <w:rPr>
          <w:rFonts w:ascii="Times New Roman" w:hAnsi="Times New Roman"/>
          <w:i/>
        </w:rPr>
      </w:pPr>
      <w:r w:rsidRPr="005240BE">
        <w:rPr>
          <w:rFonts w:ascii="Times New Roman" w:hAnsi="Times New Roman"/>
          <w:i/>
        </w:rPr>
        <w:t>4)</w:t>
      </w:r>
      <w:r w:rsidRPr="005240BE">
        <w:rPr>
          <w:rFonts w:ascii="Times New Roman" w:hAnsi="Times New Roman"/>
          <w:i/>
        </w:rPr>
        <w:tab/>
        <w:t>Une demande de révision extraordinaire d</w:t>
      </w:r>
      <w:r w:rsidR="00454F75" w:rsidRPr="005240BE">
        <w:rPr>
          <w:rFonts w:ascii="Times New Roman" w:hAnsi="Times New Roman"/>
          <w:i/>
        </w:rPr>
        <w:t>’</w:t>
      </w:r>
      <w:r w:rsidRPr="005240BE">
        <w:rPr>
          <w:rFonts w:ascii="Times New Roman" w:hAnsi="Times New Roman"/>
          <w:i/>
        </w:rPr>
        <w:t>un jugement définitif ne peut pas être présentée contre un arrêt rendu par la Cour suprême de la République de Croatie.</w:t>
      </w:r>
    </w:p>
    <w:p w:rsidR="007F25C2" w:rsidRPr="005240BE" w:rsidRDefault="007F25C2" w:rsidP="00C91EB2">
      <w:pPr>
        <w:spacing w:after="240"/>
        <w:ind w:left="567"/>
        <w:jc w:val="center"/>
        <w:rPr>
          <w:rFonts w:ascii="Times New Roman" w:hAnsi="Times New Roman"/>
          <w:i/>
        </w:rPr>
      </w:pPr>
      <w:r w:rsidRPr="005240BE">
        <w:rPr>
          <w:rFonts w:ascii="Times New Roman" w:hAnsi="Times New Roman"/>
          <w:i/>
        </w:rPr>
        <w:t>Article 443</w:t>
      </w:r>
    </w:p>
    <w:p w:rsidR="007F25C2" w:rsidRPr="005240BE" w:rsidRDefault="007F25C2" w:rsidP="00C91EB2">
      <w:pPr>
        <w:spacing w:after="240"/>
        <w:ind w:left="567"/>
        <w:rPr>
          <w:rFonts w:ascii="Times New Roman" w:hAnsi="Times New Roman"/>
          <w:i/>
        </w:rPr>
      </w:pPr>
      <w:r w:rsidRPr="005240BE">
        <w:rPr>
          <w:rFonts w:ascii="Times New Roman" w:hAnsi="Times New Roman"/>
          <w:i/>
        </w:rPr>
        <w:tab/>
        <w:t>La Cour suprême de la République de Croatie se prononcera sur les demandes de révision extraordinaire de jugements définitifs.</w:t>
      </w:r>
    </w:p>
    <w:p w:rsidR="007F25C2" w:rsidRPr="005240BE" w:rsidRDefault="007F25C2" w:rsidP="00C91EB2">
      <w:pPr>
        <w:spacing w:after="240"/>
        <w:rPr>
          <w:rFonts w:ascii="Times New Roman" w:hAnsi="Times New Roman"/>
          <w:b/>
        </w:rPr>
      </w:pPr>
      <w:r w:rsidRPr="005240BE">
        <w:rPr>
          <w:rFonts w:ascii="Times New Roman" w:hAnsi="Times New Roman"/>
          <w:b/>
        </w:rPr>
        <w:t>Procédure civile</w:t>
      </w:r>
    </w:p>
    <w:p w:rsidR="007F25C2" w:rsidRPr="005240BE" w:rsidRDefault="007F25C2" w:rsidP="00C91EB2">
      <w:pPr>
        <w:spacing w:after="240"/>
        <w:rPr>
          <w:rFonts w:ascii="Times New Roman" w:hAnsi="Times New Roman"/>
        </w:rPr>
      </w:pPr>
      <w:r w:rsidRPr="005240BE">
        <w:rPr>
          <w:rFonts w:ascii="Times New Roman" w:hAnsi="Times New Roman"/>
        </w:rPr>
        <w:t>218.</w:t>
      </w:r>
      <w:r w:rsidRPr="005240BE">
        <w:rPr>
          <w:rFonts w:ascii="Times New Roman" w:hAnsi="Times New Roman"/>
        </w:rPr>
        <w:tab/>
        <w:t>La procédure civile est réglementée par la loi de procédure civile, instrument légal fondamental qui régit les questions procédurales en matières civiles. En cas de procédures civiles contradictoires, les tribunaux se prononcent dans les limi</w:t>
      </w:r>
      <w:r w:rsidR="00C30720">
        <w:rPr>
          <w:rFonts w:ascii="Times New Roman" w:hAnsi="Times New Roman"/>
        </w:rPr>
        <w:t>tes des demandes présentées. Le </w:t>
      </w:r>
      <w:r w:rsidRPr="005240BE">
        <w:rPr>
          <w:rFonts w:ascii="Times New Roman" w:hAnsi="Times New Roman"/>
        </w:rPr>
        <w:t>tribunal ne peut pas refuser de se prononcer sur une demande relevant de sa compétence.</w:t>
      </w:r>
    </w:p>
    <w:p w:rsidR="007F25C2" w:rsidRPr="005240BE" w:rsidRDefault="007F25C2" w:rsidP="00C91EB2">
      <w:pPr>
        <w:spacing w:after="240"/>
        <w:rPr>
          <w:rFonts w:ascii="Times New Roman" w:hAnsi="Times New Roman"/>
        </w:rPr>
      </w:pPr>
      <w:r w:rsidRPr="005240BE">
        <w:rPr>
          <w:rFonts w:ascii="Times New Roman" w:hAnsi="Times New Roman"/>
        </w:rPr>
        <w:t>219.</w:t>
      </w:r>
      <w:r w:rsidRPr="005240BE">
        <w:rPr>
          <w:rFonts w:ascii="Times New Roman" w:hAnsi="Times New Roman"/>
        </w:rPr>
        <w:tab/>
        <w:t>Les parties ont toute liberté pour régler les demandes qu</w:t>
      </w:r>
      <w:r w:rsidR="00454F75" w:rsidRPr="005240BE">
        <w:rPr>
          <w:rFonts w:ascii="Times New Roman" w:hAnsi="Times New Roman"/>
        </w:rPr>
        <w:t>’</w:t>
      </w:r>
      <w:r w:rsidRPr="005240BE">
        <w:rPr>
          <w:rFonts w:ascii="Times New Roman" w:hAnsi="Times New Roman"/>
        </w:rPr>
        <w:t>elles ont présentées</w:t>
      </w:r>
      <w:r w:rsidR="009E2CE5" w:rsidRPr="005240BE">
        <w:rPr>
          <w:rFonts w:ascii="Times New Roman" w:hAnsi="Times New Roman"/>
        </w:rPr>
        <w:t>:</w:t>
      </w:r>
      <w:r w:rsidRPr="005240BE">
        <w:rPr>
          <w:rFonts w:ascii="Times New Roman" w:hAnsi="Times New Roman"/>
        </w:rPr>
        <w:t xml:space="preserve"> elles peuvent renoncer à leurs demandes, admettre celles de la partie adve</w:t>
      </w:r>
      <w:r w:rsidR="00C30720">
        <w:rPr>
          <w:rFonts w:ascii="Times New Roman" w:hAnsi="Times New Roman"/>
        </w:rPr>
        <w:t>rse ou parvenir à un accord. Le </w:t>
      </w:r>
      <w:r w:rsidRPr="005240BE">
        <w:rPr>
          <w:rFonts w:ascii="Times New Roman" w:hAnsi="Times New Roman"/>
        </w:rPr>
        <w:t>tribunal n</w:t>
      </w:r>
      <w:r w:rsidR="00454F75" w:rsidRPr="005240BE">
        <w:rPr>
          <w:rFonts w:ascii="Times New Roman" w:hAnsi="Times New Roman"/>
        </w:rPr>
        <w:t>’</w:t>
      </w:r>
      <w:r w:rsidRPr="005240BE">
        <w:rPr>
          <w:rFonts w:ascii="Times New Roman" w:hAnsi="Times New Roman"/>
        </w:rPr>
        <w:t xml:space="preserve">admettra pas les règlements entre parties qui sont contraires au </w:t>
      </w:r>
      <w:r w:rsidRPr="005240BE">
        <w:rPr>
          <w:rFonts w:ascii="Times New Roman" w:hAnsi="Times New Roman"/>
          <w:i/>
        </w:rPr>
        <w:t>jus cogens</w:t>
      </w:r>
      <w:r w:rsidRPr="005240BE">
        <w:rPr>
          <w:rFonts w:ascii="Times New Roman" w:hAnsi="Times New Roman"/>
        </w:rPr>
        <w:t xml:space="preserve"> et aux normes de la moralité publique. Les tribunaux se prononcent sur les demandes dans le cadre de procès oraux, directs et publics.</w:t>
      </w:r>
    </w:p>
    <w:p w:rsidR="007F25C2" w:rsidRPr="005240BE" w:rsidRDefault="007F25C2" w:rsidP="00C91EB2">
      <w:pPr>
        <w:spacing w:after="240"/>
        <w:rPr>
          <w:rFonts w:ascii="Times New Roman" w:hAnsi="Times New Roman"/>
        </w:rPr>
      </w:pPr>
      <w:r w:rsidRPr="005240BE">
        <w:rPr>
          <w:rFonts w:ascii="Times New Roman" w:hAnsi="Times New Roman"/>
        </w:rPr>
        <w:t>220.</w:t>
      </w:r>
      <w:r w:rsidRPr="005240BE">
        <w:rPr>
          <w:rFonts w:ascii="Times New Roman" w:hAnsi="Times New Roman"/>
        </w:rPr>
        <w:tab/>
        <w:t>Le tribunal permet à toutes les parties de répondre aux prétentions et aux allégations de la partie adverse. Le tribunal est habilité à se prononcer sur les demandes auxquelles la partie adverse ne s</w:t>
      </w:r>
      <w:r w:rsidR="00454F75" w:rsidRPr="005240BE">
        <w:rPr>
          <w:rFonts w:ascii="Times New Roman" w:hAnsi="Times New Roman"/>
        </w:rPr>
        <w:t>’</w:t>
      </w:r>
      <w:r w:rsidRPr="005240BE">
        <w:rPr>
          <w:rFonts w:ascii="Times New Roman" w:hAnsi="Times New Roman"/>
        </w:rPr>
        <w:t>est pas vu offrir la possibilité d</w:t>
      </w:r>
      <w:r w:rsidR="00454F75" w:rsidRPr="005240BE">
        <w:rPr>
          <w:rFonts w:ascii="Times New Roman" w:hAnsi="Times New Roman"/>
        </w:rPr>
        <w:t>’</w:t>
      </w:r>
      <w:r w:rsidRPr="005240BE">
        <w:rPr>
          <w:rFonts w:ascii="Times New Roman" w:hAnsi="Times New Roman"/>
        </w:rPr>
        <w:t>exposer ses prétentions et allégations. Le tribunal est tenu de garantir que la procédure est menée sans retard, dans un délai raisonnable, au moindre coût possible, et qu</w:t>
      </w:r>
      <w:r w:rsidR="00454F75" w:rsidRPr="005240BE">
        <w:rPr>
          <w:rFonts w:ascii="Times New Roman" w:hAnsi="Times New Roman"/>
        </w:rPr>
        <w:t>’</w:t>
      </w:r>
      <w:r w:rsidRPr="005240BE">
        <w:rPr>
          <w:rFonts w:ascii="Times New Roman" w:hAnsi="Times New Roman"/>
        </w:rPr>
        <w:t>elle interdit toute atteinte aux droits des parties à la procédure.</w:t>
      </w:r>
    </w:p>
    <w:p w:rsidR="007F25C2" w:rsidRPr="005240BE" w:rsidRDefault="007F25C2" w:rsidP="00C91EB2">
      <w:pPr>
        <w:spacing w:after="240"/>
        <w:rPr>
          <w:rFonts w:ascii="Times New Roman" w:hAnsi="Times New Roman"/>
          <w:b/>
        </w:rPr>
      </w:pPr>
      <w:r w:rsidRPr="005240BE">
        <w:rPr>
          <w:rFonts w:ascii="Times New Roman" w:hAnsi="Times New Roman"/>
          <w:b/>
        </w:rPr>
        <w:t>Recours au titre de la loi de procédure civile</w:t>
      </w:r>
    </w:p>
    <w:p w:rsidR="007F25C2" w:rsidRPr="005240BE" w:rsidRDefault="007F25C2" w:rsidP="00C91EB2">
      <w:pPr>
        <w:spacing w:after="240"/>
        <w:ind w:left="567"/>
        <w:rPr>
          <w:rFonts w:ascii="Times New Roman" w:hAnsi="Times New Roman"/>
          <w:i/>
        </w:rPr>
      </w:pPr>
      <w:r w:rsidRPr="005240BE">
        <w:rPr>
          <w:rFonts w:ascii="Times New Roman" w:hAnsi="Times New Roman"/>
          <w:i/>
        </w:rPr>
        <w:t>Appel d</w:t>
      </w:r>
      <w:r w:rsidR="00454F75" w:rsidRPr="005240BE">
        <w:rPr>
          <w:rFonts w:ascii="Times New Roman" w:hAnsi="Times New Roman"/>
          <w:i/>
        </w:rPr>
        <w:t>’</w:t>
      </w:r>
      <w:r w:rsidRPr="005240BE">
        <w:rPr>
          <w:rFonts w:ascii="Times New Roman" w:hAnsi="Times New Roman"/>
          <w:i/>
        </w:rPr>
        <w:t>un jugement</w:t>
      </w:r>
    </w:p>
    <w:p w:rsidR="007F25C2" w:rsidRPr="005240BE" w:rsidRDefault="007F25C2" w:rsidP="00C91EB2">
      <w:pPr>
        <w:spacing w:after="240"/>
        <w:ind w:left="567"/>
        <w:rPr>
          <w:rFonts w:ascii="Times New Roman" w:hAnsi="Times New Roman"/>
          <w:i/>
        </w:rPr>
      </w:pPr>
      <w:r w:rsidRPr="005240BE">
        <w:rPr>
          <w:rFonts w:ascii="Times New Roman" w:hAnsi="Times New Roman"/>
          <w:i/>
        </w:rPr>
        <w:t>Le droit d</w:t>
      </w:r>
      <w:r w:rsidR="00454F75" w:rsidRPr="005240BE">
        <w:rPr>
          <w:rFonts w:ascii="Times New Roman" w:hAnsi="Times New Roman"/>
          <w:i/>
        </w:rPr>
        <w:t>’</w:t>
      </w:r>
      <w:r w:rsidRPr="005240BE">
        <w:rPr>
          <w:rFonts w:ascii="Times New Roman" w:hAnsi="Times New Roman"/>
          <w:i/>
        </w:rPr>
        <w:t>appel</w:t>
      </w:r>
    </w:p>
    <w:p w:rsidR="007F25C2" w:rsidRPr="005240BE" w:rsidRDefault="007F25C2" w:rsidP="00C91EB2">
      <w:pPr>
        <w:spacing w:after="240"/>
        <w:ind w:left="567"/>
        <w:jc w:val="center"/>
        <w:rPr>
          <w:rFonts w:ascii="Times New Roman" w:hAnsi="Times New Roman"/>
          <w:i/>
        </w:rPr>
      </w:pPr>
      <w:r w:rsidRPr="005240BE">
        <w:rPr>
          <w:rFonts w:ascii="Times New Roman" w:hAnsi="Times New Roman"/>
          <w:i/>
        </w:rPr>
        <w:t>Article 348</w:t>
      </w:r>
    </w:p>
    <w:p w:rsidR="007F25C2" w:rsidRPr="005240BE" w:rsidRDefault="007F25C2" w:rsidP="00C91EB2">
      <w:pPr>
        <w:spacing w:after="240"/>
        <w:ind w:left="567"/>
        <w:rPr>
          <w:rFonts w:ascii="Times New Roman" w:hAnsi="Times New Roman"/>
          <w:i/>
        </w:rPr>
      </w:pPr>
      <w:r w:rsidRPr="005240BE">
        <w:rPr>
          <w:rFonts w:ascii="Times New Roman" w:hAnsi="Times New Roman"/>
          <w:i/>
        </w:rPr>
        <w:tab/>
        <w:t>Les parties peuvent interjeter appel d</w:t>
      </w:r>
      <w:r w:rsidR="00454F75" w:rsidRPr="005240BE">
        <w:rPr>
          <w:rFonts w:ascii="Times New Roman" w:hAnsi="Times New Roman"/>
          <w:i/>
        </w:rPr>
        <w:t>’</w:t>
      </w:r>
      <w:r w:rsidRPr="005240BE">
        <w:rPr>
          <w:rFonts w:ascii="Times New Roman" w:hAnsi="Times New Roman"/>
          <w:i/>
        </w:rPr>
        <w:t>un jugement rendu par un tribunal de première instance dans un délai de 15 jours à compter de la date de signification de la copie du jugement, sauf autre délai fixé par la présente loi. Dans les litiges impliquant des chèques et des lettres de change, ce délai est de huit jours. Un appel introduit dans les délais suspend l</w:t>
      </w:r>
      <w:r w:rsidR="00454F75" w:rsidRPr="005240BE">
        <w:rPr>
          <w:rFonts w:ascii="Times New Roman" w:hAnsi="Times New Roman"/>
          <w:i/>
        </w:rPr>
        <w:t>’</w:t>
      </w:r>
      <w:r w:rsidRPr="005240BE">
        <w:rPr>
          <w:rFonts w:ascii="Times New Roman" w:hAnsi="Times New Roman"/>
          <w:i/>
        </w:rPr>
        <w:t>exécution du jugement pour la partie contestée par ledit appel. L</w:t>
      </w:r>
      <w:r w:rsidR="00454F75" w:rsidRPr="005240BE">
        <w:rPr>
          <w:rFonts w:ascii="Times New Roman" w:hAnsi="Times New Roman"/>
          <w:i/>
        </w:rPr>
        <w:t>’</w:t>
      </w:r>
      <w:r w:rsidRPr="005240BE">
        <w:rPr>
          <w:rFonts w:ascii="Times New Roman" w:hAnsi="Times New Roman"/>
          <w:i/>
        </w:rPr>
        <w:t>appel d</w:t>
      </w:r>
      <w:r w:rsidR="00454F75" w:rsidRPr="005240BE">
        <w:rPr>
          <w:rFonts w:ascii="Times New Roman" w:hAnsi="Times New Roman"/>
          <w:i/>
        </w:rPr>
        <w:t>’</w:t>
      </w:r>
      <w:r w:rsidRPr="005240BE">
        <w:rPr>
          <w:rFonts w:ascii="Times New Roman" w:hAnsi="Times New Roman"/>
          <w:i/>
        </w:rPr>
        <w:t>un jugement relève de la décision d</w:t>
      </w:r>
      <w:r w:rsidR="00454F75" w:rsidRPr="005240BE">
        <w:rPr>
          <w:rFonts w:ascii="Times New Roman" w:hAnsi="Times New Roman"/>
          <w:i/>
        </w:rPr>
        <w:t>’</w:t>
      </w:r>
      <w:r w:rsidRPr="005240BE">
        <w:rPr>
          <w:rFonts w:ascii="Times New Roman" w:hAnsi="Times New Roman"/>
          <w:i/>
        </w:rPr>
        <w:t>un tribunal de deuxième instance.</w:t>
      </w:r>
    </w:p>
    <w:p w:rsidR="007F25C2" w:rsidRPr="005240BE" w:rsidRDefault="007F25C2" w:rsidP="00C91EB2">
      <w:pPr>
        <w:spacing w:after="240"/>
        <w:ind w:left="567"/>
        <w:jc w:val="center"/>
        <w:rPr>
          <w:rFonts w:ascii="Times New Roman" w:hAnsi="Times New Roman"/>
          <w:i/>
        </w:rPr>
      </w:pPr>
      <w:r w:rsidRPr="005240BE">
        <w:rPr>
          <w:rFonts w:ascii="Times New Roman" w:hAnsi="Times New Roman"/>
          <w:i/>
        </w:rPr>
        <w:t>Article 378</w:t>
      </w:r>
    </w:p>
    <w:p w:rsidR="007F25C2" w:rsidRPr="005240BE" w:rsidRDefault="007F25C2" w:rsidP="00C91EB2">
      <w:pPr>
        <w:spacing w:after="240"/>
        <w:ind w:left="567"/>
        <w:rPr>
          <w:rFonts w:ascii="Times New Roman" w:hAnsi="Times New Roman"/>
          <w:i/>
        </w:rPr>
      </w:pPr>
      <w:r w:rsidRPr="005240BE">
        <w:rPr>
          <w:rFonts w:ascii="Times New Roman" w:hAnsi="Times New Roman"/>
          <w:i/>
        </w:rPr>
        <w:tab/>
        <w:t>Une décision rendue par un tribunal de première instance peut faire l</w:t>
      </w:r>
      <w:r w:rsidR="00454F75" w:rsidRPr="005240BE">
        <w:rPr>
          <w:rFonts w:ascii="Times New Roman" w:hAnsi="Times New Roman"/>
          <w:i/>
        </w:rPr>
        <w:t>’</w:t>
      </w:r>
      <w:r w:rsidRPr="005240BE">
        <w:rPr>
          <w:rFonts w:ascii="Times New Roman" w:hAnsi="Times New Roman"/>
          <w:i/>
        </w:rPr>
        <w:t>objet d</w:t>
      </w:r>
      <w:r w:rsidR="00454F75" w:rsidRPr="005240BE">
        <w:rPr>
          <w:rFonts w:ascii="Times New Roman" w:hAnsi="Times New Roman"/>
          <w:i/>
        </w:rPr>
        <w:t>’</w:t>
      </w:r>
      <w:r w:rsidRPr="005240BE">
        <w:rPr>
          <w:rFonts w:ascii="Times New Roman" w:hAnsi="Times New Roman"/>
          <w:i/>
        </w:rPr>
        <w:t>un appel, à moins que la présente loi ne stipule que cet appel n</w:t>
      </w:r>
      <w:r w:rsidR="00454F75" w:rsidRPr="005240BE">
        <w:rPr>
          <w:rFonts w:ascii="Times New Roman" w:hAnsi="Times New Roman"/>
          <w:i/>
        </w:rPr>
        <w:t>’</w:t>
      </w:r>
      <w:r w:rsidRPr="005240BE">
        <w:rPr>
          <w:rFonts w:ascii="Times New Roman" w:hAnsi="Times New Roman"/>
          <w:i/>
        </w:rPr>
        <w:t>est pas permis.</w:t>
      </w:r>
    </w:p>
    <w:p w:rsidR="007F25C2" w:rsidRPr="005240BE" w:rsidRDefault="007F25C2" w:rsidP="00C91EB2">
      <w:pPr>
        <w:spacing w:after="240"/>
        <w:ind w:left="567"/>
        <w:rPr>
          <w:rFonts w:ascii="Times New Roman" w:hAnsi="Times New Roman"/>
          <w:i/>
        </w:rPr>
      </w:pPr>
      <w:r w:rsidRPr="005240BE">
        <w:rPr>
          <w:rFonts w:ascii="Times New Roman" w:hAnsi="Times New Roman"/>
          <w:i/>
        </w:rPr>
        <w:tab/>
        <w:t>Si la présente loi prévoit expressément qu</w:t>
      </w:r>
      <w:r w:rsidR="00454F75" w:rsidRPr="005240BE">
        <w:rPr>
          <w:rFonts w:ascii="Times New Roman" w:hAnsi="Times New Roman"/>
          <w:i/>
        </w:rPr>
        <w:t>’</w:t>
      </w:r>
      <w:r w:rsidRPr="005240BE">
        <w:rPr>
          <w:rFonts w:ascii="Times New Roman" w:hAnsi="Times New Roman"/>
          <w:i/>
        </w:rPr>
        <w:t>un appel distinct n</w:t>
      </w:r>
      <w:r w:rsidR="00454F75" w:rsidRPr="005240BE">
        <w:rPr>
          <w:rFonts w:ascii="Times New Roman" w:hAnsi="Times New Roman"/>
          <w:i/>
        </w:rPr>
        <w:t>’</w:t>
      </w:r>
      <w:r w:rsidRPr="005240BE">
        <w:rPr>
          <w:rFonts w:ascii="Times New Roman" w:hAnsi="Times New Roman"/>
          <w:i/>
        </w:rPr>
        <w:t>est pas permis, la décision rendue par le tribunal de première instance ne peut faire l</w:t>
      </w:r>
      <w:r w:rsidR="00454F75" w:rsidRPr="005240BE">
        <w:rPr>
          <w:rFonts w:ascii="Times New Roman" w:hAnsi="Times New Roman"/>
          <w:i/>
        </w:rPr>
        <w:t>’</w:t>
      </w:r>
      <w:r w:rsidRPr="005240BE">
        <w:rPr>
          <w:rFonts w:ascii="Times New Roman" w:hAnsi="Times New Roman"/>
          <w:i/>
        </w:rPr>
        <w:t>objet que d</w:t>
      </w:r>
      <w:r w:rsidR="00454F75" w:rsidRPr="005240BE">
        <w:rPr>
          <w:rFonts w:ascii="Times New Roman" w:hAnsi="Times New Roman"/>
          <w:i/>
        </w:rPr>
        <w:t>’</w:t>
      </w:r>
      <w:r w:rsidRPr="005240BE">
        <w:rPr>
          <w:rFonts w:ascii="Times New Roman" w:hAnsi="Times New Roman"/>
          <w:i/>
        </w:rPr>
        <w:t>un appel formé contre la décision définitive.</w:t>
      </w:r>
    </w:p>
    <w:p w:rsidR="007F25C2" w:rsidRPr="005240BE" w:rsidRDefault="007F25C2" w:rsidP="00C91EB2">
      <w:pPr>
        <w:spacing w:after="240"/>
        <w:ind w:left="567"/>
        <w:rPr>
          <w:rFonts w:ascii="Times New Roman" w:hAnsi="Times New Roman"/>
          <w:i/>
        </w:rPr>
      </w:pPr>
      <w:r w:rsidRPr="005240BE">
        <w:rPr>
          <w:rFonts w:ascii="Times New Roman" w:hAnsi="Times New Roman"/>
          <w:i/>
        </w:rPr>
        <w:tab/>
        <w:t>Dans les cas où, en vertu de la présente loi, il est permis d</w:t>
      </w:r>
      <w:r w:rsidR="00454F75" w:rsidRPr="005240BE">
        <w:rPr>
          <w:rFonts w:ascii="Times New Roman" w:hAnsi="Times New Roman"/>
          <w:i/>
        </w:rPr>
        <w:t>’</w:t>
      </w:r>
      <w:r w:rsidRPr="005240BE">
        <w:rPr>
          <w:rFonts w:ascii="Times New Roman" w:hAnsi="Times New Roman"/>
          <w:i/>
        </w:rPr>
        <w:t>introduire un appel distinct contre les décisions interlocutoires du tribunal de première instance, ce tribunal établira une copie du dossier qu</w:t>
      </w:r>
      <w:r w:rsidR="00454F75" w:rsidRPr="005240BE">
        <w:rPr>
          <w:rFonts w:ascii="Times New Roman" w:hAnsi="Times New Roman"/>
          <w:i/>
        </w:rPr>
        <w:t>’</w:t>
      </w:r>
      <w:r w:rsidRPr="005240BE">
        <w:rPr>
          <w:rFonts w:ascii="Times New Roman" w:hAnsi="Times New Roman"/>
          <w:i/>
        </w:rPr>
        <w:t>il fournira, assortie de l</w:t>
      </w:r>
      <w:r w:rsidR="00454F75" w:rsidRPr="005240BE">
        <w:rPr>
          <w:rFonts w:ascii="Times New Roman" w:hAnsi="Times New Roman"/>
          <w:i/>
        </w:rPr>
        <w:t>’</w:t>
      </w:r>
      <w:r w:rsidRPr="005240BE">
        <w:rPr>
          <w:rFonts w:ascii="Times New Roman" w:hAnsi="Times New Roman"/>
          <w:i/>
        </w:rPr>
        <w:t>appel, au tribunal de deuxième instance et poursuivra la procédure afin de résoudre les questions auxquelles l</w:t>
      </w:r>
      <w:r w:rsidR="00454F75" w:rsidRPr="005240BE">
        <w:rPr>
          <w:rFonts w:ascii="Times New Roman" w:hAnsi="Times New Roman"/>
          <w:i/>
        </w:rPr>
        <w:t>’</w:t>
      </w:r>
      <w:r w:rsidRPr="005240BE">
        <w:rPr>
          <w:rFonts w:ascii="Times New Roman" w:hAnsi="Times New Roman"/>
          <w:i/>
        </w:rPr>
        <w:t>appel ne se rapporte pas.</w:t>
      </w:r>
    </w:p>
    <w:p w:rsidR="007F25C2" w:rsidRPr="005240BE" w:rsidRDefault="007F25C2" w:rsidP="00C91EB2">
      <w:pPr>
        <w:keepNext/>
        <w:spacing w:after="240"/>
        <w:rPr>
          <w:rFonts w:ascii="Times New Roman" w:hAnsi="Times New Roman"/>
          <w:b/>
        </w:rPr>
      </w:pPr>
      <w:r w:rsidRPr="005240BE">
        <w:rPr>
          <w:rFonts w:ascii="Times New Roman" w:hAnsi="Times New Roman"/>
          <w:b/>
        </w:rPr>
        <w:t>Caractère public du procès</w:t>
      </w:r>
    </w:p>
    <w:p w:rsidR="007F25C2" w:rsidRPr="005240BE" w:rsidRDefault="007F25C2" w:rsidP="00C91EB2">
      <w:pPr>
        <w:keepNext/>
        <w:spacing w:after="240"/>
        <w:rPr>
          <w:rFonts w:ascii="Times New Roman" w:hAnsi="Times New Roman"/>
        </w:rPr>
      </w:pPr>
      <w:r w:rsidRPr="005240BE">
        <w:rPr>
          <w:rFonts w:ascii="Times New Roman" w:hAnsi="Times New Roman"/>
        </w:rPr>
        <w:t>221.</w:t>
      </w:r>
      <w:r w:rsidRPr="005240BE">
        <w:rPr>
          <w:rFonts w:ascii="Times New Roman" w:hAnsi="Times New Roman"/>
        </w:rPr>
        <w:tab/>
        <w:t>Les procès sont publics, mais seules les personnes ayant atteint l</w:t>
      </w:r>
      <w:r w:rsidR="00454F75" w:rsidRPr="005240BE">
        <w:rPr>
          <w:rFonts w:ascii="Times New Roman" w:hAnsi="Times New Roman"/>
        </w:rPr>
        <w:t>’</w:t>
      </w:r>
      <w:r w:rsidRPr="005240BE">
        <w:rPr>
          <w:rFonts w:ascii="Times New Roman" w:hAnsi="Times New Roman"/>
        </w:rPr>
        <w:t>âge de la majorité peuvent y assister. Il est interdit aux personnes assistant à un procès de porter sur elles des armes ou des instruments dangereux. Le tribunal peut exclure le public pour la totalité ou une partie du procès dans l</w:t>
      </w:r>
      <w:r w:rsidR="00454F75" w:rsidRPr="005240BE">
        <w:rPr>
          <w:rFonts w:ascii="Times New Roman" w:hAnsi="Times New Roman"/>
        </w:rPr>
        <w:t>’</w:t>
      </w:r>
      <w:r w:rsidRPr="005240BE">
        <w:rPr>
          <w:rFonts w:ascii="Times New Roman" w:hAnsi="Times New Roman"/>
        </w:rPr>
        <w:t>intérêt de la moralité, de l</w:t>
      </w:r>
      <w:r w:rsidR="00454F75" w:rsidRPr="005240BE">
        <w:rPr>
          <w:rFonts w:ascii="Times New Roman" w:hAnsi="Times New Roman"/>
        </w:rPr>
        <w:t>’</w:t>
      </w:r>
      <w:r w:rsidRPr="005240BE">
        <w:rPr>
          <w:rFonts w:ascii="Times New Roman" w:hAnsi="Times New Roman"/>
        </w:rPr>
        <w:t>ordre public ou de la sécurité de l</w:t>
      </w:r>
      <w:r w:rsidR="00454F75" w:rsidRPr="005240BE">
        <w:rPr>
          <w:rFonts w:ascii="Times New Roman" w:hAnsi="Times New Roman"/>
        </w:rPr>
        <w:t>’</w:t>
      </w:r>
      <w:r w:rsidRPr="005240BE">
        <w:rPr>
          <w:rFonts w:ascii="Times New Roman" w:hAnsi="Times New Roman"/>
        </w:rPr>
        <w:t>État, ou pour protéger des secrets militaires, officiels ou commerciaux, ou la vie privée des parties, mais si et seulement si, de l</w:t>
      </w:r>
      <w:r w:rsidR="00454F75" w:rsidRPr="005240BE">
        <w:rPr>
          <w:rFonts w:ascii="Times New Roman" w:hAnsi="Times New Roman"/>
        </w:rPr>
        <w:t>’</w:t>
      </w:r>
      <w:r w:rsidRPr="005240BE">
        <w:rPr>
          <w:rFonts w:ascii="Times New Roman" w:hAnsi="Times New Roman"/>
        </w:rPr>
        <w:t>avis du tribunal, cette mesure est absolument nécessaire au vu de circonstances spéciales dans lesquelles le public pourrait nuire aux intérêts de la justice. Le tribunal peut également exclure le public si les mesures de maintien de l</w:t>
      </w:r>
      <w:r w:rsidR="00454F75" w:rsidRPr="005240BE">
        <w:rPr>
          <w:rFonts w:ascii="Times New Roman" w:hAnsi="Times New Roman"/>
        </w:rPr>
        <w:t>’</w:t>
      </w:r>
      <w:r w:rsidRPr="005240BE">
        <w:rPr>
          <w:rFonts w:ascii="Times New Roman" w:hAnsi="Times New Roman"/>
        </w:rPr>
        <w:t>ordre prévues par cette loi ne sont pas suffisantes pour garantir le déroulement normal du procès. Le huis clos ne s</w:t>
      </w:r>
      <w:r w:rsidR="00454F75" w:rsidRPr="005240BE">
        <w:rPr>
          <w:rFonts w:ascii="Times New Roman" w:hAnsi="Times New Roman"/>
        </w:rPr>
        <w:t>’</w:t>
      </w:r>
      <w:r w:rsidRPr="005240BE">
        <w:rPr>
          <w:rFonts w:ascii="Times New Roman" w:hAnsi="Times New Roman"/>
        </w:rPr>
        <w:t>applique pas aux parties, à leurs représentants légaux, aux agents et autres intervenants judiciaires. Le tribunal peut autoriser la présence à un procès à huis clos de certaines personnes officielles, ainsi que d</w:t>
      </w:r>
      <w:r w:rsidR="00454F75" w:rsidRPr="005240BE">
        <w:rPr>
          <w:rFonts w:ascii="Times New Roman" w:hAnsi="Times New Roman"/>
        </w:rPr>
        <w:t>’</w:t>
      </w:r>
      <w:r w:rsidRPr="005240BE">
        <w:rPr>
          <w:rFonts w:ascii="Times New Roman" w:hAnsi="Times New Roman"/>
        </w:rPr>
        <w:t>experts scientifiques et d</w:t>
      </w:r>
      <w:r w:rsidR="00454F75" w:rsidRPr="005240BE">
        <w:rPr>
          <w:rFonts w:ascii="Times New Roman" w:hAnsi="Times New Roman"/>
        </w:rPr>
        <w:t>’</w:t>
      </w:r>
      <w:r w:rsidRPr="005240BE">
        <w:rPr>
          <w:rFonts w:ascii="Times New Roman" w:hAnsi="Times New Roman"/>
        </w:rPr>
        <w:t>agents de la fonction publique, si cette mesure est respectivement dans l</w:t>
      </w:r>
      <w:r w:rsidR="00454F75" w:rsidRPr="005240BE">
        <w:rPr>
          <w:rFonts w:ascii="Times New Roman" w:hAnsi="Times New Roman"/>
        </w:rPr>
        <w:t>’</w:t>
      </w:r>
      <w:r w:rsidRPr="005240BE">
        <w:rPr>
          <w:rFonts w:ascii="Times New Roman" w:hAnsi="Times New Roman"/>
        </w:rPr>
        <w:t>intérêt de l</w:t>
      </w:r>
      <w:r w:rsidR="00454F75" w:rsidRPr="005240BE">
        <w:rPr>
          <w:rFonts w:ascii="Times New Roman" w:hAnsi="Times New Roman"/>
        </w:rPr>
        <w:t>’</w:t>
      </w:r>
      <w:r w:rsidRPr="005240BE">
        <w:rPr>
          <w:rFonts w:ascii="Times New Roman" w:hAnsi="Times New Roman"/>
        </w:rPr>
        <w:t>exercice de leurs fonctions ou de leur activité scientifique ou publique. À la demande d</w:t>
      </w:r>
      <w:r w:rsidR="00454F75" w:rsidRPr="005240BE">
        <w:rPr>
          <w:rFonts w:ascii="Times New Roman" w:hAnsi="Times New Roman"/>
        </w:rPr>
        <w:t>’</w:t>
      </w:r>
      <w:r w:rsidRPr="005240BE">
        <w:rPr>
          <w:rFonts w:ascii="Times New Roman" w:hAnsi="Times New Roman"/>
        </w:rPr>
        <w:t>une partie, le tribunal peut autoriser la présence au procès d</w:t>
      </w:r>
      <w:r w:rsidR="00454F75" w:rsidRPr="005240BE">
        <w:rPr>
          <w:rFonts w:ascii="Times New Roman" w:hAnsi="Times New Roman"/>
        </w:rPr>
        <w:t>’</w:t>
      </w:r>
      <w:r w:rsidRPr="005240BE">
        <w:rPr>
          <w:rFonts w:ascii="Times New Roman" w:hAnsi="Times New Roman"/>
        </w:rPr>
        <w:t>au maximum deux personnes qu</w:t>
      </w:r>
      <w:r w:rsidR="00454F75" w:rsidRPr="005240BE">
        <w:rPr>
          <w:rFonts w:ascii="Times New Roman" w:hAnsi="Times New Roman"/>
        </w:rPr>
        <w:t>’</w:t>
      </w:r>
      <w:r w:rsidRPr="005240BE">
        <w:rPr>
          <w:rFonts w:ascii="Times New Roman" w:hAnsi="Times New Roman"/>
        </w:rPr>
        <w:t>elle aura désignées.</w:t>
      </w:r>
    </w:p>
    <w:p w:rsidR="007F25C2" w:rsidRPr="005240BE" w:rsidRDefault="007F25C2" w:rsidP="00C91EB2">
      <w:pPr>
        <w:spacing w:after="240"/>
        <w:rPr>
          <w:rFonts w:ascii="Times New Roman" w:hAnsi="Times New Roman"/>
        </w:rPr>
      </w:pPr>
      <w:r w:rsidRPr="005240BE">
        <w:rPr>
          <w:rFonts w:ascii="Times New Roman" w:hAnsi="Times New Roman"/>
        </w:rPr>
        <w:t>222.</w:t>
      </w:r>
      <w:r w:rsidRPr="005240BE">
        <w:rPr>
          <w:rFonts w:ascii="Times New Roman" w:hAnsi="Times New Roman"/>
        </w:rPr>
        <w:tab/>
        <w:t>Le juge informe les personnes assistant à un procès tenu à huis clos qu</w:t>
      </w:r>
      <w:r w:rsidR="00454F75" w:rsidRPr="005240BE">
        <w:rPr>
          <w:rFonts w:ascii="Times New Roman" w:hAnsi="Times New Roman"/>
        </w:rPr>
        <w:t>’</w:t>
      </w:r>
      <w:r w:rsidRPr="005240BE">
        <w:rPr>
          <w:rFonts w:ascii="Times New Roman" w:hAnsi="Times New Roman"/>
        </w:rPr>
        <w:t>il leur est fait obligation de considérer comme secrètes toutes informations qui viendraient à leur connaissance durant le procès et attire leur attention sur les conséquences du non-respect de cette obligation. Le tribunal ordonne un huis clos par la voie d</w:t>
      </w:r>
      <w:r w:rsidR="00454F75" w:rsidRPr="005240BE">
        <w:rPr>
          <w:rFonts w:ascii="Times New Roman" w:hAnsi="Times New Roman"/>
        </w:rPr>
        <w:t>’</w:t>
      </w:r>
      <w:r w:rsidRPr="005240BE">
        <w:rPr>
          <w:rFonts w:ascii="Times New Roman" w:hAnsi="Times New Roman"/>
        </w:rPr>
        <w:t>une décision qui doit être motivée et rendue publique. Une décision de huis clos n</w:t>
      </w:r>
      <w:r w:rsidR="00454F75" w:rsidRPr="005240BE">
        <w:rPr>
          <w:rFonts w:ascii="Times New Roman" w:hAnsi="Times New Roman"/>
        </w:rPr>
        <w:t>’</w:t>
      </w:r>
      <w:r w:rsidRPr="005240BE">
        <w:rPr>
          <w:rFonts w:ascii="Times New Roman" w:hAnsi="Times New Roman"/>
        </w:rPr>
        <w:t>est pas susceptible d</w:t>
      </w:r>
      <w:r w:rsidR="00454F75" w:rsidRPr="005240BE">
        <w:rPr>
          <w:rFonts w:ascii="Times New Roman" w:hAnsi="Times New Roman"/>
        </w:rPr>
        <w:t>’</w:t>
      </w:r>
      <w:r w:rsidRPr="005240BE">
        <w:rPr>
          <w:rFonts w:ascii="Times New Roman" w:hAnsi="Times New Roman"/>
        </w:rPr>
        <w:t>un app</w:t>
      </w:r>
      <w:r w:rsidR="005E1AD1" w:rsidRPr="005240BE">
        <w:rPr>
          <w:rFonts w:ascii="Times New Roman" w:hAnsi="Times New Roman"/>
        </w:rPr>
        <w:t>el distinct (articles 306 à 309 </w:t>
      </w:r>
      <w:r w:rsidRPr="005240BE">
        <w:rPr>
          <w:rFonts w:ascii="Times New Roman" w:hAnsi="Times New Roman"/>
        </w:rPr>
        <w:t>de la loi de procédure civile).</w:t>
      </w:r>
    </w:p>
    <w:p w:rsidR="007F25C2" w:rsidRPr="005240BE" w:rsidRDefault="007F25C2" w:rsidP="00C91EB2">
      <w:pPr>
        <w:spacing w:after="240"/>
        <w:rPr>
          <w:rFonts w:ascii="Times New Roman" w:hAnsi="Times New Roman"/>
          <w:b/>
        </w:rPr>
      </w:pPr>
      <w:r w:rsidRPr="005240BE">
        <w:rPr>
          <w:rFonts w:ascii="Times New Roman" w:hAnsi="Times New Roman"/>
          <w:b/>
        </w:rPr>
        <w:t>Recours contre des décisions exécutoires au titre de la loi de procédure civile</w:t>
      </w:r>
    </w:p>
    <w:p w:rsidR="007F25C2" w:rsidRPr="005240BE" w:rsidRDefault="007F25C2" w:rsidP="00C91EB2">
      <w:pPr>
        <w:spacing w:after="240"/>
        <w:ind w:left="567"/>
        <w:rPr>
          <w:rFonts w:ascii="Times New Roman" w:hAnsi="Times New Roman"/>
          <w:i/>
          <w:u w:val="single"/>
        </w:rPr>
      </w:pPr>
      <w:r w:rsidRPr="005240BE">
        <w:rPr>
          <w:rFonts w:ascii="Times New Roman" w:hAnsi="Times New Roman"/>
          <w:i/>
          <w:u w:val="single"/>
        </w:rPr>
        <w:t>Révision sur des points de droit</w:t>
      </w:r>
    </w:p>
    <w:p w:rsidR="007F25C2" w:rsidRPr="005240BE" w:rsidRDefault="007F25C2" w:rsidP="00C91EB2">
      <w:pPr>
        <w:spacing w:after="240"/>
        <w:ind w:left="567" w:firstLine="567"/>
        <w:rPr>
          <w:rFonts w:ascii="Times New Roman" w:hAnsi="Times New Roman"/>
          <w:i/>
        </w:rPr>
      </w:pPr>
      <w:r w:rsidRPr="005240BE">
        <w:rPr>
          <w:rFonts w:ascii="Times New Roman" w:hAnsi="Times New Roman"/>
          <w:i/>
        </w:rPr>
        <w:t>Les parties peuvent introduire une demande de révision sur des points de droit contre un jugement en deuxième instance</w:t>
      </w:r>
      <w:r w:rsidR="009E2CE5" w:rsidRPr="005240BE">
        <w:rPr>
          <w:rFonts w:ascii="Times New Roman" w:hAnsi="Times New Roman"/>
          <w:i/>
        </w:rPr>
        <w:t>:</w:t>
      </w:r>
    </w:p>
    <w:p w:rsidR="007F25C2" w:rsidRPr="005240BE" w:rsidRDefault="005E1AD1" w:rsidP="00C91EB2">
      <w:pPr>
        <w:spacing w:after="240"/>
        <w:ind w:left="567" w:hanging="560"/>
        <w:rPr>
          <w:rFonts w:ascii="Times New Roman" w:hAnsi="Times New Roman"/>
          <w:i/>
        </w:rPr>
      </w:pPr>
      <w:r w:rsidRPr="005240BE">
        <w:rPr>
          <w:rFonts w:ascii="Times New Roman" w:hAnsi="Times New Roman"/>
          <w:i/>
        </w:rPr>
        <w:tab/>
      </w:r>
      <w:r w:rsidR="007F25C2" w:rsidRPr="005240BE">
        <w:rPr>
          <w:rFonts w:ascii="Times New Roman" w:hAnsi="Times New Roman"/>
          <w:i/>
        </w:rPr>
        <w:t>1)</w:t>
      </w:r>
      <w:r w:rsidR="007F25C2" w:rsidRPr="005240BE">
        <w:rPr>
          <w:rFonts w:ascii="Times New Roman" w:hAnsi="Times New Roman"/>
          <w:i/>
        </w:rPr>
        <w:tab/>
      </w:r>
      <w:r w:rsidR="00C30720">
        <w:rPr>
          <w:rFonts w:ascii="Times New Roman" w:hAnsi="Times New Roman"/>
          <w:i/>
        </w:rPr>
        <w:t>S</w:t>
      </w:r>
      <w:r w:rsidR="007F25C2" w:rsidRPr="005240BE">
        <w:rPr>
          <w:rFonts w:ascii="Times New Roman" w:hAnsi="Times New Roman"/>
          <w:i/>
        </w:rPr>
        <w:t>i le montant en litige dans la partie contestée du j</w:t>
      </w:r>
      <w:r w:rsidR="00B7594B" w:rsidRPr="005240BE">
        <w:rPr>
          <w:rFonts w:ascii="Times New Roman" w:hAnsi="Times New Roman"/>
          <w:i/>
        </w:rPr>
        <w:t>ugement est inférieur à 100 000 </w:t>
      </w:r>
      <w:r w:rsidR="007F25C2" w:rsidRPr="005240BE">
        <w:rPr>
          <w:rFonts w:ascii="Times New Roman" w:hAnsi="Times New Roman"/>
          <w:i/>
        </w:rPr>
        <w:t>HRK</w:t>
      </w:r>
      <w:r w:rsidR="00DC5B7A" w:rsidRPr="005240BE">
        <w:rPr>
          <w:rFonts w:ascii="Times New Roman" w:hAnsi="Times New Roman"/>
          <w:i/>
        </w:rPr>
        <w:t>;</w:t>
      </w:r>
    </w:p>
    <w:p w:rsidR="007F25C2" w:rsidRPr="005240BE" w:rsidRDefault="00B7594B" w:rsidP="00C91EB2">
      <w:pPr>
        <w:spacing w:after="240"/>
        <w:ind w:left="567" w:hanging="560"/>
        <w:rPr>
          <w:rFonts w:ascii="Times New Roman" w:hAnsi="Times New Roman"/>
          <w:i/>
        </w:rPr>
      </w:pPr>
      <w:r w:rsidRPr="005240BE">
        <w:rPr>
          <w:rFonts w:ascii="Times New Roman" w:hAnsi="Times New Roman"/>
          <w:i/>
        </w:rPr>
        <w:tab/>
      </w:r>
      <w:r w:rsidR="007F25C2" w:rsidRPr="005240BE">
        <w:rPr>
          <w:rFonts w:ascii="Times New Roman" w:hAnsi="Times New Roman"/>
          <w:i/>
        </w:rPr>
        <w:t>2)</w:t>
      </w:r>
      <w:r w:rsidR="007F25C2" w:rsidRPr="005240BE">
        <w:rPr>
          <w:rFonts w:ascii="Times New Roman" w:hAnsi="Times New Roman"/>
          <w:i/>
        </w:rPr>
        <w:tab/>
      </w:r>
      <w:r w:rsidR="00C30720">
        <w:rPr>
          <w:rFonts w:ascii="Times New Roman" w:hAnsi="Times New Roman"/>
          <w:i/>
        </w:rPr>
        <w:t>S</w:t>
      </w:r>
      <w:r w:rsidR="007F25C2" w:rsidRPr="005240BE">
        <w:rPr>
          <w:rFonts w:ascii="Times New Roman" w:hAnsi="Times New Roman"/>
          <w:i/>
        </w:rPr>
        <w:t>i le jugement a été rendu dans le cadre d</w:t>
      </w:r>
      <w:r w:rsidR="00454F75" w:rsidRPr="005240BE">
        <w:rPr>
          <w:rFonts w:ascii="Times New Roman" w:hAnsi="Times New Roman"/>
          <w:i/>
        </w:rPr>
        <w:t>’</w:t>
      </w:r>
      <w:r w:rsidR="007F25C2" w:rsidRPr="005240BE">
        <w:rPr>
          <w:rFonts w:ascii="Times New Roman" w:hAnsi="Times New Roman"/>
          <w:i/>
        </w:rPr>
        <w:t>un litige soulevé par un salarié contre une décision de licenciement.</w:t>
      </w:r>
    </w:p>
    <w:p w:rsidR="007F25C2" w:rsidRPr="005240BE" w:rsidRDefault="007F25C2" w:rsidP="00C91EB2">
      <w:pPr>
        <w:spacing w:after="240"/>
        <w:ind w:left="567" w:firstLine="567"/>
        <w:rPr>
          <w:rFonts w:ascii="Times New Roman" w:hAnsi="Times New Roman"/>
          <w:i/>
        </w:rPr>
      </w:pPr>
      <w:r w:rsidRPr="005240BE">
        <w:rPr>
          <w:rFonts w:ascii="Times New Roman" w:hAnsi="Times New Roman"/>
          <w:i/>
        </w:rPr>
        <w:t>Dans les cas où, en vertu des dispositions du paragraphe 1 de cet article, les parties ne peuvent pas introduire une demande de révision sur des points de droit contre un jugement en deuxième instance, elles peuvent introduire cette demande si, dans le dispositif de ce jugement, le tribunal de deuxième insta</w:t>
      </w:r>
      <w:r w:rsidR="00B7594B" w:rsidRPr="005240BE">
        <w:rPr>
          <w:rFonts w:ascii="Times New Roman" w:hAnsi="Times New Roman"/>
          <w:i/>
        </w:rPr>
        <w:t>nce a stipulé qu</w:t>
      </w:r>
      <w:r w:rsidR="00454F75" w:rsidRPr="005240BE">
        <w:rPr>
          <w:rFonts w:ascii="Times New Roman" w:hAnsi="Times New Roman"/>
          <w:i/>
        </w:rPr>
        <w:t>’</w:t>
      </w:r>
      <w:r w:rsidR="00B7594B" w:rsidRPr="005240BE">
        <w:rPr>
          <w:rFonts w:ascii="Times New Roman" w:hAnsi="Times New Roman"/>
          <w:i/>
        </w:rPr>
        <w:t>une demande de </w:t>
      </w:r>
      <w:r w:rsidRPr="005240BE">
        <w:rPr>
          <w:rFonts w:ascii="Times New Roman" w:hAnsi="Times New Roman"/>
          <w:i/>
        </w:rPr>
        <w:t>révision contre ce jugement est permise.</w:t>
      </w:r>
    </w:p>
    <w:p w:rsidR="007F25C2" w:rsidRPr="005240BE" w:rsidRDefault="007F25C2" w:rsidP="00C91EB2">
      <w:pPr>
        <w:spacing w:after="240"/>
        <w:ind w:left="567" w:firstLine="567"/>
        <w:rPr>
          <w:rFonts w:ascii="Times New Roman" w:hAnsi="Times New Roman"/>
          <w:i/>
        </w:rPr>
      </w:pPr>
      <w:r w:rsidRPr="005240BE">
        <w:rPr>
          <w:rFonts w:ascii="Times New Roman" w:hAnsi="Times New Roman"/>
          <w:i/>
        </w:rPr>
        <w:t>Le tribunal de deuxième instance peut prendre une telle décision s</w:t>
      </w:r>
      <w:r w:rsidR="00454F75" w:rsidRPr="005240BE">
        <w:rPr>
          <w:rFonts w:ascii="Times New Roman" w:hAnsi="Times New Roman"/>
          <w:i/>
        </w:rPr>
        <w:t>’</w:t>
      </w:r>
      <w:r w:rsidRPr="005240BE">
        <w:rPr>
          <w:rFonts w:ascii="Times New Roman" w:hAnsi="Times New Roman"/>
          <w:i/>
        </w:rPr>
        <w:t>il considère que la décision relative au litige dépend du règlement d</w:t>
      </w:r>
      <w:r w:rsidR="00454F75" w:rsidRPr="005240BE">
        <w:rPr>
          <w:rFonts w:ascii="Times New Roman" w:hAnsi="Times New Roman"/>
          <w:i/>
        </w:rPr>
        <w:t>’</w:t>
      </w:r>
      <w:r w:rsidRPr="005240BE">
        <w:rPr>
          <w:rFonts w:ascii="Times New Roman" w:hAnsi="Times New Roman"/>
          <w:i/>
        </w:rPr>
        <w:t>une question de droit substantiel ou de droit procédural qui est importante pour assurer une application uniforme de la loi et l</w:t>
      </w:r>
      <w:r w:rsidR="00454F75" w:rsidRPr="005240BE">
        <w:rPr>
          <w:rFonts w:ascii="Times New Roman" w:hAnsi="Times New Roman"/>
          <w:i/>
        </w:rPr>
        <w:t>’</w:t>
      </w:r>
      <w:r w:rsidRPr="005240BE">
        <w:rPr>
          <w:rFonts w:ascii="Times New Roman" w:hAnsi="Times New Roman"/>
          <w:i/>
        </w:rPr>
        <w:t>égalité des citoyens. Dans l</w:t>
      </w:r>
      <w:r w:rsidR="00454F75" w:rsidRPr="005240BE">
        <w:rPr>
          <w:rFonts w:ascii="Times New Roman" w:hAnsi="Times New Roman"/>
          <w:i/>
        </w:rPr>
        <w:t>’</w:t>
      </w:r>
      <w:r w:rsidRPr="005240BE">
        <w:rPr>
          <w:rFonts w:ascii="Times New Roman" w:hAnsi="Times New Roman"/>
          <w:i/>
        </w:rPr>
        <w:t>exposé des motifs du jugement, le tribunal de deuxième instance indiquera le fondement juridique l</w:t>
      </w:r>
      <w:r w:rsidR="00454F75" w:rsidRPr="005240BE">
        <w:rPr>
          <w:rFonts w:ascii="Times New Roman" w:hAnsi="Times New Roman"/>
          <w:i/>
        </w:rPr>
        <w:t>’</w:t>
      </w:r>
      <w:r w:rsidRPr="005240BE">
        <w:rPr>
          <w:rFonts w:ascii="Times New Roman" w:hAnsi="Times New Roman"/>
          <w:i/>
        </w:rPr>
        <w:t>autorisant à donner suite à la demande de révision sur des points de droit et exposera les motifs pour lesquels il a jugé important de garantir une application uniforme de la loi et l</w:t>
      </w:r>
      <w:r w:rsidR="00454F75" w:rsidRPr="005240BE">
        <w:rPr>
          <w:rFonts w:ascii="Times New Roman" w:hAnsi="Times New Roman"/>
          <w:i/>
        </w:rPr>
        <w:t>’</w:t>
      </w:r>
      <w:r w:rsidRPr="005240BE">
        <w:rPr>
          <w:rFonts w:ascii="Times New Roman" w:hAnsi="Times New Roman"/>
          <w:i/>
        </w:rPr>
        <w:t xml:space="preserve">égalité des citoyens. </w:t>
      </w:r>
    </w:p>
    <w:p w:rsidR="007F25C2" w:rsidRPr="005240BE" w:rsidRDefault="007F25C2" w:rsidP="00C91EB2">
      <w:pPr>
        <w:spacing w:after="240"/>
        <w:ind w:left="567" w:firstLine="567"/>
        <w:rPr>
          <w:rFonts w:ascii="Times New Roman" w:hAnsi="Times New Roman"/>
          <w:i/>
        </w:rPr>
      </w:pPr>
      <w:r w:rsidRPr="005240BE">
        <w:rPr>
          <w:rFonts w:ascii="Times New Roman" w:hAnsi="Times New Roman"/>
          <w:i/>
        </w:rPr>
        <w:t>Tout appel formé dans les délais suspend l</w:t>
      </w:r>
      <w:r w:rsidR="00454F75" w:rsidRPr="005240BE">
        <w:rPr>
          <w:rFonts w:ascii="Times New Roman" w:hAnsi="Times New Roman"/>
          <w:i/>
        </w:rPr>
        <w:t>’</w:t>
      </w:r>
      <w:r w:rsidRPr="005240BE">
        <w:rPr>
          <w:rFonts w:ascii="Times New Roman" w:hAnsi="Times New Roman"/>
          <w:i/>
        </w:rPr>
        <w:t>exécution de la décision, sauf autre disposition de cette loi. Les décisions qui ne sont pas susceptibles d</w:t>
      </w:r>
      <w:r w:rsidR="00454F75" w:rsidRPr="005240BE">
        <w:rPr>
          <w:rFonts w:ascii="Times New Roman" w:hAnsi="Times New Roman"/>
          <w:i/>
        </w:rPr>
        <w:t>’</w:t>
      </w:r>
      <w:r w:rsidRPr="005240BE">
        <w:rPr>
          <w:rFonts w:ascii="Times New Roman" w:hAnsi="Times New Roman"/>
          <w:i/>
        </w:rPr>
        <w:t>un appel distinct sont immédiatement exécutoires.</w:t>
      </w:r>
    </w:p>
    <w:p w:rsidR="007F25C2" w:rsidRPr="005240BE" w:rsidRDefault="007F25C2" w:rsidP="00C91EB2">
      <w:pPr>
        <w:keepNext/>
        <w:spacing w:after="240"/>
        <w:ind w:left="567" w:firstLine="567"/>
        <w:rPr>
          <w:rFonts w:ascii="Times New Roman" w:hAnsi="Times New Roman"/>
          <w:i/>
        </w:rPr>
      </w:pPr>
      <w:r w:rsidRPr="005240BE">
        <w:rPr>
          <w:rFonts w:ascii="Times New Roman" w:hAnsi="Times New Roman"/>
          <w:i/>
        </w:rPr>
        <w:t>Nouveau procès</w:t>
      </w:r>
    </w:p>
    <w:p w:rsidR="007F25C2" w:rsidRPr="005240BE" w:rsidRDefault="007F25C2" w:rsidP="00C91EB2">
      <w:pPr>
        <w:keepNext/>
        <w:spacing w:after="240"/>
        <w:ind w:left="567"/>
        <w:jc w:val="center"/>
        <w:rPr>
          <w:rFonts w:ascii="Times New Roman" w:hAnsi="Times New Roman"/>
          <w:i/>
        </w:rPr>
      </w:pPr>
      <w:r w:rsidRPr="005240BE">
        <w:rPr>
          <w:rFonts w:ascii="Times New Roman" w:hAnsi="Times New Roman"/>
          <w:i/>
        </w:rPr>
        <w:t>Article 421</w:t>
      </w:r>
    </w:p>
    <w:p w:rsidR="007F25C2" w:rsidRPr="005240BE" w:rsidRDefault="007F25C2" w:rsidP="00C91EB2">
      <w:pPr>
        <w:keepNext/>
        <w:spacing w:after="240"/>
        <w:ind w:left="567" w:firstLine="567"/>
        <w:rPr>
          <w:rFonts w:ascii="Times New Roman" w:hAnsi="Times New Roman"/>
          <w:i/>
        </w:rPr>
      </w:pPr>
      <w:r w:rsidRPr="005240BE">
        <w:rPr>
          <w:rFonts w:ascii="Times New Roman" w:hAnsi="Times New Roman"/>
          <w:i/>
        </w:rPr>
        <w:t>Toute procédure qui s</w:t>
      </w:r>
      <w:r w:rsidR="00454F75" w:rsidRPr="005240BE">
        <w:rPr>
          <w:rFonts w:ascii="Times New Roman" w:hAnsi="Times New Roman"/>
          <w:i/>
        </w:rPr>
        <w:t>’</w:t>
      </w:r>
      <w:r w:rsidRPr="005240BE">
        <w:rPr>
          <w:rFonts w:ascii="Times New Roman" w:hAnsi="Times New Roman"/>
          <w:i/>
        </w:rPr>
        <w:t>est conclue par une décision exécutoire peut être rouverte à la demande d</w:t>
      </w:r>
      <w:r w:rsidR="00454F75" w:rsidRPr="005240BE">
        <w:rPr>
          <w:rFonts w:ascii="Times New Roman" w:hAnsi="Times New Roman"/>
          <w:i/>
        </w:rPr>
        <w:t>’</w:t>
      </w:r>
      <w:r w:rsidRPr="005240BE">
        <w:rPr>
          <w:rFonts w:ascii="Times New Roman" w:hAnsi="Times New Roman"/>
          <w:i/>
        </w:rPr>
        <w:t>une partie</w:t>
      </w:r>
      <w:r w:rsidR="009E2CE5"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1)</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un juge qui a dû être dessaisi en vertu de la loi (article 71, paragraphe 1, alinéas 1 à 6) ou qui a été dessaisi par la décision du tribunal a participé au prononcé de la décision ou si une personne qui ne dispose pas du statut de juge a participé au prononcé de la décision</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2)</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en raison d</w:t>
      </w:r>
      <w:r w:rsidR="00454F75" w:rsidRPr="005240BE">
        <w:rPr>
          <w:rFonts w:ascii="Times New Roman" w:hAnsi="Times New Roman"/>
          <w:i/>
        </w:rPr>
        <w:t>’</w:t>
      </w:r>
      <w:r w:rsidRPr="005240BE">
        <w:rPr>
          <w:rFonts w:ascii="Times New Roman" w:hAnsi="Times New Roman"/>
          <w:i/>
        </w:rPr>
        <w:t>actes illicites, et notamment pour manquement aux obligations de service, aucune des parties n</w:t>
      </w:r>
      <w:r w:rsidR="00454F75" w:rsidRPr="005240BE">
        <w:rPr>
          <w:rFonts w:ascii="Times New Roman" w:hAnsi="Times New Roman"/>
          <w:i/>
        </w:rPr>
        <w:t>’</w:t>
      </w:r>
      <w:r w:rsidRPr="005240BE">
        <w:rPr>
          <w:rFonts w:ascii="Times New Roman" w:hAnsi="Times New Roman"/>
          <w:i/>
        </w:rPr>
        <w:t>a obtenu la possibilité d</w:t>
      </w:r>
      <w:r w:rsidR="00454F75" w:rsidRPr="005240BE">
        <w:rPr>
          <w:rFonts w:ascii="Times New Roman" w:hAnsi="Times New Roman"/>
          <w:i/>
        </w:rPr>
        <w:t>’</w:t>
      </w:r>
      <w:r w:rsidRPr="005240BE">
        <w:rPr>
          <w:rFonts w:ascii="Times New Roman" w:hAnsi="Times New Roman"/>
          <w:i/>
        </w:rPr>
        <w:t>être entendue par le tribunal</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3)</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une personne qui ne peut pas être partie à la procédure a participé à la procédure en qualité de plaignant ou d</w:t>
      </w:r>
      <w:r w:rsidR="00454F75" w:rsidRPr="005240BE">
        <w:rPr>
          <w:rFonts w:ascii="Times New Roman" w:hAnsi="Times New Roman"/>
          <w:i/>
        </w:rPr>
        <w:t>’</w:t>
      </w:r>
      <w:r w:rsidRPr="005240BE">
        <w:rPr>
          <w:rFonts w:ascii="Times New Roman" w:hAnsi="Times New Roman"/>
          <w:i/>
        </w:rPr>
        <w:t>intimé, ou si la partie qui est une personne morale n</w:t>
      </w:r>
      <w:r w:rsidR="00454F75" w:rsidRPr="005240BE">
        <w:rPr>
          <w:rFonts w:ascii="Times New Roman" w:hAnsi="Times New Roman"/>
          <w:i/>
        </w:rPr>
        <w:t>’</w:t>
      </w:r>
      <w:r w:rsidRPr="005240BE">
        <w:rPr>
          <w:rFonts w:ascii="Times New Roman" w:hAnsi="Times New Roman"/>
          <w:i/>
        </w:rPr>
        <w:t>a pas été représentée par une personne autorisée, ou si une partie dans l</w:t>
      </w:r>
      <w:r w:rsidR="00454F75" w:rsidRPr="005240BE">
        <w:rPr>
          <w:rFonts w:ascii="Times New Roman" w:hAnsi="Times New Roman"/>
          <w:i/>
        </w:rPr>
        <w:t>’</w:t>
      </w:r>
      <w:r w:rsidRPr="005240BE">
        <w:rPr>
          <w:rFonts w:ascii="Times New Roman" w:hAnsi="Times New Roman"/>
          <w:i/>
        </w:rPr>
        <w:t>incapacité d</w:t>
      </w:r>
      <w:r w:rsidR="00454F75" w:rsidRPr="005240BE">
        <w:rPr>
          <w:rFonts w:ascii="Times New Roman" w:hAnsi="Times New Roman"/>
          <w:i/>
        </w:rPr>
        <w:t>’</w:t>
      </w:r>
      <w:r w:rsidRPr="005240BE">
        <w:rPr>
          <w:rFonts w:ascii="Times New Roman" w:hAnsi="Times New Roman"/>
          <w:i/>
        </w:rPr>
        <w:t>intenter un procès n</w:t>
      </w:r>
      <w:r w:rsidR="00454F75" w:rsidRPr="005240BE">
        <w:rPr>
          <w:rFonts w:ascii="Times New Roman" w:hAnsi="Times New Roman"/>
          <w:i/>
        </w:rPr>
        <w:t>’</w:t>
      </w:r>
      <w:r w:rsidRPr="005240BE">
        <w:rPr>
          <w:rFonts w:ascii="Times New Roman" w:hAnsi="Times New Roman"/>
          <w:i/>
        </w:rPr>
        <w:t>a pas été représentée par son représentant légal, ou si le représentant légal ou le conseil ne disposait des pouvoirs nécessaires pour conduire une procédure ou intervenir concrètement dans le cadre de la procédure, à moins qu</w:t>
      </w:r>
      <w:r w:rsidR="00454F75" w:rsidRPr="005240BE">
        <w:rPr>
          <w:rFonts w:ascii="Times New Roman" w:hAnsi="Times New Roman"/>
          <w:i/>
        </w:rPr>
        <w:t>’</w:t>
      </w:r>
      <w:r w:rsidRPr="005240BE">
        <w:rPr>
          <w:rFonts w:ascii="Times New Roman" w:hAnsi="Times New Roman"/>
          <w:i/>
        </w:rPr>
        <w:t>il y ait été autorisé ultérieurement</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4)</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la décision du tribunal s</w:t>
      </w:r>
      <w:r w:rsidR="00454F75" w:rsidRPr="005240BE">
        <w:rPr>
          <w:rFonts w:ascii="Times New Roman" w:hAnsi="Times New Roman"/>
          <w:i/>
        </w:rPr>
        <w:t>’</w:t>
      </w:r>
      <w:r w:rsidRPr="005240BE">
        <w:rPr>
          <w:rFonts w:ascii="Times New Roman" w:hAnsi="Times New Roman"/>
          <w:i/>
        </w:rPr>
        <w:t>est fondée sur un faux témoignage fourni par un témoin ou un témoin expert</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5)</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la décision du tribunal s</w:t>
      </w:r>
      <w:r w:rsidR="00454F75" w:rsidRPr="005240BE">
        <w:rPr>
          <w:rFonts w:ascii="Times New Roman" w:hAnsi="Times New Roman"/>
          <w:i/>
        </w:rPr>
        <w:t>’</w:t>
      </w:r>
      <w:r w:rsidRPr="005240BE">
        <w:rPr>
          <w:rFonts w:ascii="Times New Roman" w:hAnsi="Times New Roman"/>
          <w:i/>
        </w:rPr>
        <w:t>est fondée sur un document ayant été falsifié ou dans lequel figuraient de fausses déclarations</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6)</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la décision du tribunal a résulté d</w:t>
      </w:r>
      <w:r w:rsidR="00454F75" w:rsidRPr="005240BE">
        <w:rPr>
          <w:rFonts w:ascii="Times New Roman" w:hAnsi="Times New Roman"/>
          <w:i/>
        </w:rPr>
        <w:t>’</w:t>
      </w:r>
      <w:r w:rsidRPr="005240BE">
        <w:rPr>
          <w:rFonts w:ascii="Times New Roman" w:hAnsi="Times New Roman"/>
          <w:i/>
        </w:rPr>
        <w:t>une infraction pénale commise par le juge, le représentant légal ou le conseil d</w:t>
      </w:r>
      <w:r w:rsidR="00454F75" w:rsidRPr="005240BE">
        <w:rPr>
          <w:rFonts w:ascii="Times New Roman" w:hAnsi="Times New Roman"/>
          <w:i/>
        </w:rPr>
        <w:t>’</w:t>
      </w:r>
      <w:r w:rsidRPr="005240BE">
        <w:rPr>
          <w:rFonts w:ascii="Times New Roman" w:hAnsi="Times New Roman"/>
          <w:i/>
        </w:rPr>
        <w:t>une des parties, la partie adverse ou un tiers</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7)</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la partie a obtenu la possibilité de recourir à une décision de justice exécutoire rendue antérieurement concernant les mêmes parties et la même demande</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8)</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la décision du tribunal s</w:t>
      </w:r>
      <w:r w:rsidR="00454F75" w:rsidRPr="005240BE">
        <w:rPr>
          <w:rFonts w:ascii="Times New Roman" w:hAnsi="Times New Roman"/>
          <w:i/>
        </w:rPr>
        <w:t>’</w:t>
      </w:r>
      <w:r w:rsidRPr="005240BE">
        <w:rPr>
          <w:rFonts w:ascii="Times New Roman" w:hAnsi="Times New Roman"/>
          <w:i/>
        </w:rPr>
        <w:t>est fondée sur une autre décision rendue par un tribunal ou une autre instance et si cette décision a été infirmée, cassée ou annulée</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i/>
        </w:rPr>
      </w:pPr>
      <w:r w:rsidRPr="005240BE">
        <w:rPr>
          <w:rFonts w:ascii="Times New Roman" w:hAnsi="Times New Roman"/>
          <w:i/>
        </w:rPr>
        <w:t>9)</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l</w:t>
      </w:r>
      <w:r w:rsidR="00454F75" w:rsidRPr="005240BE">
        <w:rPr>
          <w:rFonts w:ascii="Times New Roman" w:hAnsi="Times New Roman"/>
          <w:i/>
        </w:rPr>
        <w:t>’</w:t>
      </w:r>
      <w:r w:rsidRPr="005240BE">
        <w:rPr>
          <w:rFonts w:ascii="Times New Roman" w:hAnsi="Times New Roman"/>
          <w:i/>
        </w:rPr>
        <w:t>instance compétente a réglé ultérieurement la question préliminaire par la voie d</w:t>
      </w:r>
      <w:r w:rsidR="00454F75" w:rsidRPr="005240BE">
        <w:rPr>
          <w:rFonts w:ascii="Times New Roman" w:hAnsi="Times New Roman"/>
          <w:i/>
        </w:rPr>
        <w:t>’</w:t>
      </w:r>
      <w:r w:rsidRPr="005240BE">
        <w:rPr>
          <w:rFonts w:ascii="Times New Roman" w:hAnsi="Times New Roman"/>
          <w:i/>
        </w:rPr>
        <w:t>une décision exécutoire (article 12, paragraphes 1 et 2) sur laquelle la décision du tribunal se fonde</w:t>
      </w:r>
      <w:r w:rsidR="00DC5B7A" w:rsidRPr="005240BE">
        <w:rPr>
          <w:rFonts w:ascii="Times New Roman" w:hAnsi="Times New Roman"/>
          <w:i/>
        </w:rPr>
        <w:t>;</w:t>
      </w:r>
    </w:p>
    <w:p w:rsidR="007F25C2" w:rsidRPr="005240BE" w:rsidRDefault="007F25C2" w:rsidP="00C91EB2">
      <w:pPr>
        <w:spacing w:after="240"/>
        <w:ind w:left="567"/>
        <w:rPr>
          <w:rFonts w:ascii="Times New Roman" w:hAnsi="Times New Roman"/>
        </w:rPr>
      </w:pPr>
      <w:r w:rsidRPr="005240BE">
        <w:rPr>
          <w:rFonts w:ascii="Times New Roman" w:hAnsi="Times New Roman"/>
          <w:i/>
        </w:rPr>
        <w:t>10)</w:t>
      </w:r>
      <w:r w:rsidRPr="005240BE">
        <w:rPr>
          <w:rFonts w:ascii="Times New Roman" w:hAnsi="Times New Roman"/>
          <w:i/>
        </w:rPr>
        <w:tab/>
      </w:r>
      <w:r w:rsidR="00C40037">
        <w:rPr>
          <w:rFonts w:ascii="Times New Roman" w:hAnsi="Times New Roman"/>
          <w:i/>
        </w:rPr>
        <w:t>S</w:t>
      </w:r>
      <w:r w:rsidRPr="005240BE">
        <w:rPr>
          <w:rFonts w:ascii="Times New Roman" w:hAnsi="Times New Roman"/>
          <w:i/>
        </w:rPr>
        <w:t>i la partie a été informée de faits nouveaux ou s</w:t>
      </w:r>
      <w:r w:rsidR="00454F75" w:rsidRPr="005240BE">
        <w:rPr>
          <w:rFonts w:ascii="Times New Roman" w:hAnsi="Times New Roman"/>
          <w:i/>
        </w:rPr>
        <w:t>’</w:t>
      </w:r>
      <w:r w:rsidRPr="005240BE">
        <w:rPr>
          <w:rFonts w:ascii="Times New Roman" w:hAnsi="Times New Roman"/>
          <w:i/>
        </w:rPr>
        <w:t>est vu accorder ou a obtenu la possibilité de disposer de preuves nouvelles sur la base desquelles une décision plus favorable pour la partie aurait pu être rendue si ces faits ou preuves avaient été utilisés dans le cadre de la procédure précédente.</w:t>
      </w:r>
    </w:p>
    <w:p w:rsidR="007F25C2" w:rsidRPr="005240BE" w:rsidRDefault="007F25C2" w:rsidP="00C91EB2">
      <w:pPr>
        <w:keepNext/>
        <w:spacing w:after="240"/>
        <w:rPr>
          <w:rFonts w:ascii="Times New Roman" w:hAnsi="Times New Roman"/>
          <w:b/>
        </w:rPr>
      </w:pPr>
      <w:r w:rsidRPr="005240BE">
        <w:rPr>
          <w:rFonts w:ascii="Times New Roman" w:hAnsi="Times New Roman"/>
          <w:b/>
        </w:rPr>
        <w:t>Législation sur les mineurs</w:t>
      </w:r>
    </w:p>
    <w:p w:rsidR="007F25C2" w:rsidRPr="005240BE" w:rsidRDefault="007F25C2" w:rsidP="00C91EB2">
      <w:pPr>
        <w:keepNext/>
        <w:spacing w:after="240"/>
        <w:rPr>
          <w:rFonts w:ascii="Times New Roman" w:hAnsi="Times New Roman"/>
        </w:rPr>
      </w:pPr>
      <w:r w:rsidRPr="005240BE">
        <w:rPr>
          <w:rFonts w:ascii="Times New Roman" w:hAnsi="Times New Roman"/>
        </w:rPr>
        <w:t>223.</w:t>
      </w:r>
      <w:r w:rsidRPr="005240BE">
        <w:rPr>
          <w:rFonts w:ascii="Times New Roman" w:hAnsi="Times New Roman"/>
        </w:rPr>
        <w:tab/>
        <w:t>Les mineurs auteurs d</w:t>
      </w:r>
      <w:r w:rsidR="00454F75" w:rsidRPr="005240BE">
        <w:rPr>
          <w:rFonts w:ascii="Times New Roman" w:hAnsi="Times New Roman"/>
        </w:rPr>
        <w:t>’</w:t>
      </w:r>
      <w:r w:rsidRPr="005240BE">
        <w:rPr>
          <w:rFonts w:ascii="Times New Roman" w:hAnsi="Times New Roman"/>
        </w:rPr>
        <w:t>infractions pénales relèvent de la loi sur les tribunaux pour mineurs (JO 111/97, 27/98, 12/02) qui, entre autres dispositions, établit ce qui suit</w:t>
      </w:r>
      <w:r w:rsidR="009E2CE5" w:rsidRPr="005240BE">
        <w:rPr>
          <w:rFonts w:ascii="Times New Roman" w:hAnsi="Times New Roman"/>
        </w:rPr>
        <w:t>:</w:t>
      </w:r>
    </w:p>
    <w:p w:rsidR="007F25C2" w:rsidRPr="005240BE" w:rsidRDefault="007F25C2" w:rsidP="00C40037">
      <w:pPr>
        <w:spacing w:after="240"/>
        <w:ind w:left="567" w:firstLine="567"/>
        <w:rPr>
          <w:rFonts w:ascii="Times New Roman" w:hAnsi="Times New Roman"/>
          <w:i/>
        </w:rPr>
      </w:pPr>
      <w:r w:rsidRPr="005240BE">
        <w:rPr>
          <w:rFonts w:ascii="Times New Roman" w:hAnsi="Times New Roman"/>
          <w:i/>
        </w:rPr>
        <w:t>Les sanctions dont les mineurs sont passibles pour les infractions qu</w:t>
      </w:r>
      <w:r w:rsidR="00454F75" w:rsidRPr="005240BE">
        <w:rPr>
          <w:rFonts w:ascii="Times New Roman" w:hAnsi="Times New Roman"/>
          <w:i/>
        </w:rPr>
        <w:t>’</w:t>
      </w:r>
      <w:r w:rsidRPr="005240BE">
        <w:rPr>
          <w:rFonts w:ascii="Times New Roman" w:hAnsi="Times New Roman"/>
          <w:i/>
        </w:rPr>
        <w:t>ils ont commises sont des mesures éducatives, des peines de prison dans un établissement pour mineurs et des mesures de sécurité. Seules des mesures éducatives sont applicables à un mineur qui, au moment de la commission de l</w:t>
      </w:r>
      <w:r w:rsidR="00454F75" w:rsidRPr="005240BE">
        <w:rPr>
          <w:rFonts w:ascii="Times New Roman" w:hAnsi="Times New Roman"/>
          <w:i/>
        </w:rPr>
        <w:t>’</w:t>
      </w:r>
      <w:r w:rsidRPr="005240BE">
        <w:rPr>
          <w:rFonts w:ascii="Times New Roman" w:hAnsi="Times New Roman"/>
          <w:i/>
        </w:rPr>
        <w:t xml:space="preserve">infraction, était âgé de 14 </w:t>
      </w:r>
      <w:r w:rsidR="00936648">
        <w:rPr>
          <w:rFonts w:ascii="Times New Roman" w:hAnsi="Times New Roman"/>
          <w:i/>
        </w:rPr>
        <w:t>à 16 ans («jeune mineur</w:t>
      </w:r>
      <w:r w:rsidR="00B7594B" w:rsidRPr="005240BE">
        <w:rPr>
          <w:rFonts w:ascii="Times New Roman" w:hAnsi="Times New Roman"/>
          <w:i/>
        </w:rPr>
        <w:t>»). Un </w:t>
      </w:r>
      <w:r w:rsidRPr="005240BE">
        <w:rPr>
          <w:rFonts w:ascii="Times New Roman" w:hAnsi="Times New Roman"/>
          <w:i/>
        </w:rPr>
        <w:t>mineur qui, au moment de la commission de l</w:t>
      </w:r>
      <w:r w:rsidR="00454F75" w:rsidRPr="005240BE">
        <w:rPr>
          <w:rFonts w:ascii="Times New Roman" w:hAnsi="Times New Roman"/>
          <w:i/>
        </w:rPr>
        <w:t>’</w:t>
      </w:r>
      <w:r w:rsidRPr="005240BE">
        <w:rPr>
          <w:rFonts w:ascii="Times New Roman" w:hAnsi="Times New Roman"/>
          <w:i/>
        </w:rPr>
        <w:t>infracti</w:t>
      </w:r>
      <w:r w:rsidR="00C40037">
        <w:rPr>
          <w:rFonts w:ascii="Times New Roman" w:hAnsi="Times New Roman"/>
          <w:i/>
        </w:rPr>
        <w:t>on, était âgé de 16 à 18 </w:t>
      </w:r>
      <w:r w:rsidR="00936648">
        <w:rPr>
          <w:rFonts w:ascii="Times New Roman" w:hAnsi="Times New Roman"/>
          <w:i/>
        </w:rPr>
        <w:t>ans («mineur âgé</w:t>
      </w:r>
      <w:r w:rsidRPr="005240BE">
        <w:rPr>
          <w:rFonts w:ascii="Times New Roman" w:hAnsi="Times New Roman"/>
          <w:i/>
        </w:rPr>
        <w:t>») est passible d</w:t>
      </w:r>
      <w:r w:rsidR="00454F75" w:rsidRPr="005240BE">
        <w:rPr>
          <w:rFonts w:ascii="Times New Roman" w:hAnsi="Times New Roman"/>
          <w:i/>
        </w:rPr>
        <w:t>’</w:t>
      </w:r>
      <w:r w:rsidRPr="005240BE">
        <w:rPr>
          <w:rFonts w:ascii="Times New Roman" w:hAnsi="Times New Roman"/>
          <w:i/>
        </w:rPr>
        <w:t>une mesure éducative et, dans les conditions prévues par cette loi, d</w:t>
      </w:r>
      <w:r w:rsidR="00454F75" w:rsidRPr="005240BE">
        <w:rPr>
          <w:rFonts w:ascii="Times New Roman" w:hAnsi="Times New Roman"/>
          <w:i/>
        </w:rPr>
        <w:t>’</w:t>
      </w:r>
      <w:r w:rsidRPr="005240BE">
        <w:rPr>
          <w:rFonts w:ascii="Times New Roman" w:hAnsi="Times New Roman"/>
          <w:i/>
        </w:rPr>
        <w:t>une peine de prison dans un établissement pour mineurs. Les mesures de sécurité ne sont applicables aux mineurs que dans les conditions prévues par cette loi.</w:t>
      </w:r>
    </w:p>
    <w:p w:rsidR="007F25C2" w:rsidRPr="005240BE" w:rsidRDefault="007F25C2" w:rsidP="00C91EB2">
      <w:pPr>
        <w:spacing w:after="240"/>
        <w:rPr>
          <w:rFonts w:ascii="Times New Roman" w:hAnsi="Times New Roman"/>
          <w:b/>
        </w:rPr>
      </w:pPr>
      <w:r w:rsidRPr="005240BE">
        <w:rPr>
          <w:rFonts w:ascii="Times New Roman" w:hAnsi="Times New Roman"/>
          <w:b/>
        </w:rPr>
        <w:t>L</w:t>
      </w:r>
      <w:r w:rsidR="00454F75" w:rsidRPr="005240BE">
        <w:rPr>
          <w:rFonts w:ascii="Times New Roman" w:hAnsi="Times New Roman"/>
          <w:b/>
        </w:rPr>
        <w:t>’</w:t>
      </w:r>
      <w:r w:rsidRPr="005240BE">
        <w:rPr>
          <w:rFonts w:ascii="Times New Roman" w:hAnsi="Times New Roman"/>
          <w:b/>
        </w:rPr>
        <w:t>objectif des mesures éducatives et des peines de prison dans un établissement pour mineurs</w:t>
      </w:r>
    </w:p>
    <w:p w:rsidR="007F25C2" w:rsidRPr="005240BE" w:rsidRDefault="007F25C2" w:rsidP="00C91EB2">
      <w:pPr>
        <w:spacing w:after="240"/>
        <w:rPr>
          <w:rFonts w:ascii="Times New Roman" w:hAnsi="Times New Roman"/>
        </w:rPr>
      </w:pPr>
      <w:r w:rsidRPr="005240BE">
        <w:rPr>
          <w:rFonts w:ascii="Times New Roman" w:hAnsi="Times New Roman"/>
        </w:rPr>
        <w:t>224.</w:t>
      </w:r>
      <w:r w:rsidRPr="005240BE">
        <w:rPr>
          <w:rFonts w:ascii="Times New Roman" w:hAnsi="Times New Roman"/>
        </w:rPr>
        <w:tab/>
        <w:t>Dans le cadre de l</w:t>
      </w:r>
      <w:r w:rsidR="00454F75" w:rsidRPr="005240BE">
        <w:rPr>
          <w:rFonts w:ascii="Times New Roman" w:hAnsi="Times New Roman"/>
        </w:rPr>
        <w:t>’</w:t>
      </w:r>
      <w:r w:rsidRPr="005240BE">
        <w:rPr>
          <w:rFonts w:ascii="Times New Roman" w:hAnsi="Times New Roman"/>
        </w:rPr>
        <w:t>objectif général des sanctions pénales, les sanctions appliquées aux mineurs visent à influer sur leur éducation, à développer leur personnalité dans son ensemble et à renforcer leur sens de la responsabilité personnelle en leur offrant une protection, des soins, une assistance et une supervision, ainsi que des possibilités d</w:t>
      </w:r>
      <w:r w:rsidR="00454F75" w:rsidRPr="005240BE">
        <w:rPr>
          <w:rFonts w:ascii="Times New Roman" w:hAnsi="Times New Roman"/>
        </w:rPr>
        <w:t>’</w:t>
      </w:r>
      <w:r w:rsidRPr="005240BE">
        <w:rPr>
          <w:rFonts w:ascii="Times New Roman" w:hAnsi="Times New Roman"/>
        </w:rPr>
        <w:t>enseignement général et professionnel.</w:t>
      </w:r>
    </w:p>
    <w:p w:rsidR="007F25C2" w:rsidRPr="005240BE" w:rsidRDefault="007F25C2" w:rsidP="00C91EB2">
      <w:pPr>
        <w:spacing w:after="240"/>
        <w:rPr>
          <w:rFonts w:ascii="Times New Roman" w:hAnsi="Times New Roman"/>
        </w:rPr>
      </w:pPr>
      <w:r w:rsidRPr="005240BE">
        <w:rPr>
          <w:rFonts w:ascii="Times New Roman" w:hAnsi="Times New Roman"/>
        </w:rPr>
        <w:t>225.</w:t>
      </w:r>
      <w:r w:rsidRPr="005240BE">
        <w:rPr>
          <w:rFonts w:ascii="Times New Roman" w:hAnsi="Times New Roman"/>
        </w:rPr>
        <w:tab/>
        <w:t>Les mesures éducatives sont notamment les suivantes</w:t>
      </w:r>
      <w:r w:rsidR="009E2CE5" w:rsidRPr="005240BE">
        <w:rPr>
          <w:rFonts w:ascii="Times New Roman" w:hAnsi="Times New Roman"/>
        </w:rPr>
        <w:t>:</w:t>
      </w:r>
    </w:p>
    <w:p w:rsidR="007F25C2" w:rsidRPr="005240BE" w:rsidRDefault="00C40037" w:rsidP="00C91EB2">
      <w:pPr>
        <w:numPr>
          <w:ilvl w:val="0"/>
          <w:numId w:val="26"/>
        </w:numPr>
        <w:spacing w:after="240"/>
        <w:rPr>
          <w:rFonts w:ascii="Times New Roman" w:hAnsi="Times New Roman"/>
        </w:rPr>
      </w:pPr>
      <w:r>
        <w:rPr>
          <w:rFonts w:ascii="Times New Roman" w:hAnsi="Times New Roman"/>
        </w:rPr>
        <w:t>R</w:t>
      </w:r>
      <w:r w:rsidR="007F25C2" w:rsidRPr="005240BE">
        <w:rPr>
          <w:rFonts w:ascii="Times New Roman" w:hAnsi="Times New Roman"/>
        </w:rPr>
        <w:t>éprimande adressée par le tribunal</w:t>
      </w:r>
      <w:r w:rsidR="00DC5B7A" w:rsidRPr="005240BE">
        <w:rPr>
          <w:rFonts w:ascii="Times New Roman" w:hAnsi="Times New Roman"/>
        </w:rPr>
        <w:t>;</w:t>
      </w:r>
    </w:p>
    <w:p w:rsidR="007F25C2" w:rsidRPr="005240BE" w:rsidRDefault="00C40037" w:rsidP="00C91EB2">
      <w:pPr>
        <w:numPr>
          <w:ilvl w:val="0"/>
          <w:numId w:val="26"/>
        </w:numPr>
        <w:spacing w:after="240"/>
        <w:rPr>
          <w:rFonts w:ascii="Times New Roman" w:hAnsi="Times New Roman"/>
        </w:rPr>
      </w:pPr>
      <w:r>
        <w:rPr>
          <w:rFonts w:ascii="Times New Roman" w:hAnsi="Times New Roman"/>
        </w:rPr>
        <w:t>O</w:t>
      </w:r>
      <w:r w:rsidR="007F25C2" w:rsidRPr="005240BE">
        <w:rPr>
          <w:rFonts w:ascii="Times New Roman" w:hAnsi="Times New Roman"/>
        </w:rPr>
        <w:t>bligations spéciales</w:t>
      </w:r>
      <w:r w:rsidR="00DC5B7A" w:rsidRPr="005240BE">
        <w:rPr>
          <w:rFonts w:ascii="Times New Roman" w:hAnsi="Times New Roman"/>
        </w:rPr>
        <w:t>;</w:t>
      </w:r>
    </w:p>
    <w:p w:rsidR="007F25C2" w:rsidRPr="005240BE" w:rsidRDefault="00C40037" w:rsidP="00C91EB2">
      <w:pPr>
        <w:numPr>
          <w:ilvl w:val="0"/>
          <w:numId w:val="26"/>
        </w:numPr>
        <w:spacing w:after="240"/>
        <w:rPr>
          <w:rFonts w:ascii="Times New Roman" w:hAnsi="Times New Roman"/>
        </w:rPr>
      </w:pPr>
      <w:r>
        <w:rPr>
          <w:rFonts w:ascii="Times New Roman" w:hAnsi="Times New Roman"/>
        </w:rPr>
        <w:t>O</w:t>
      </w:r>
      <w:r w:rsidR="007F25C2" w:rsidRPr="005240BE">
        <w:rPr>
          <w:rFonts w:ascii="Times New Roman" w:hAnsi="Times New Roman"/>
        </w:rPr>
        <w:t>rientation vers un centre de détention</w:t>
      </w:r>
      <w:r w:rsidR="00DC5B7A" w:rsidRPr="005240BE">
        <w:rPr>
          <w:rFonts w:ascii="Times New Roman" w:hAnsi="Times New Roman"/>
        </w:rPr>
        <w:t>;</w:t>
      </w:r>
    </w:p>
    <w:p w:rsidR="007F25C2" w:rsidRPr="005240BE" w:rsidRDefault="00C40037" w:rsidP="00C91EB2">
      <w:pPr>
        <w:numPr>
          <w:ilvl w:val="0"/>
          <w:numId w:val="26"/>
        </w:numPr>
        <w:spacing w:after="240"/>
        <w:rPr>
          <w:rFonts w:ascii="Times New Roman" w:hAnsi="Times New Roman"/>
        </w:rPr>
      </w:pPr>
      <w:r>
        <w:rPr>
          <w:rFonts w:ascii="Times New Roman" w:hAnsi="Times New Roman"/>
        </w:rPr>
        <w:t>R</w:t>
      </w:r>
      <w:r w:rsidR="007F25C2" w:rsidRPr="005240BE">
        <w:rPr>
          <w:rFonts w:ascii="Times New Roman" w:hAnsi="Times New Roman"/>
        </w:rPr>
        <w:t>enforcement des soins et de la supervision</w:t>
      </w:r>
      <w:r w:rsidR="00DC5B7A" w:rsidRPr="005240BE">
        <w:rPr>
          <w:rFonts w:ascii="Times New Roman" w:hAnsi="Times New Roman"/>
        </w:rPr>
        <w:t>;</w:t>
      </w:r>
    </w:p>
    <w:p w:rsidR="007F25C2" w:rsidRPr="005240BE" w:rsidRDefault="00C40037" w:rsidP="00C91EB2">
      <w:pPr>
        <w:numPr>
          <w:ilvl w:val="0"/>
          <w:numId w:val="26"/>
        </w:numPr>
        <w:spacing w:after="240"/>
        <w:rPr>
          <w:rFonts w:ascii="Times New Roman" w:hAnsi="Times New Roman"/>
        </w:rPr>
      </w:pPr>
      <w:r>
        <w:rPr>
          <w:rFonts w:ascii="Times New Roman" w:hAnsi="Times New Roman"/>
        </w:rPr>
        <w:t>R</w:t>
      </w:r>
      <w:r w:rsidR="007F25C2" w:rsidRPr="005240BE">
        <w:rPr>
          <w:rFonts w:ascii="Times New Roman" w:hAnsi="Times New Roman"/>
        </w:rPr>
        <w:t>enforcement des soins et de la supervision, assorti de l</w:t>
      </w:r>
      <w:r w:rsidR="00454F75" w:rsidRPr="005240BE">
        <w:rPr>
          <w:rFonts w:ascii="Times New Roman" w:hAnsi="Times New Roman"/>
        </w:rPr>
        <w:t>’</w:t>
      </w:r>
      <w:r w:rsidR="007F25C2" w:rsidRPr="005240BE">
        <w:rPr>
          <w:rFonts w:ascii="Times New Roman" w:hAnsi="Times New Roman"/>
        </w:rPr>
        <w:t>obligation de fréquenter quotidiennement un établissement pénitentiaire</w:t>
      </w:r>
      <w:r w:rsidR="00DC5B7A" w:rsidRPr="005240BE">
        <w:rPr>
          <w:rFonts w:ascii="Times New Roman" w:hAnsi="Times New Roman"/>
        </w:rPr>
        <w:t>;</w:t>
      </w:r>
    </w:p>
    <w:p w:rsidR="007F25C2" w:rsidRPr="005240BE" w:rsidRDefault="00C40037" w:rsidP="00C91EB2">
      <w:pPr>
        <w:numPr>
          <w:ilvl w:val="0"/>
          <w:numId w:val="26"/>
        </w:numPr>
        <w:spacing w:after="240"/>
        <w:rPr>
          <w:rFonts w:ascii="Times New Roman" w:hAnsi="Times New Roman"/>
        </w:rPr>
      </w:pPr>
      <w:r>
        <w:rPr>
          <w:rFonts w:ascii="Times New Roman" w:hAnsi="Times New Roman"/>
        </w:rPr>
        <w:t>O</w:t>
      </w:r>
      <w:r w:rsidR="007F25C2" w:rsidRPr="005240BE">
        <w:rPr>
          <w:rFonts w:ascii="Times New Roman" w:hAnsi="Times New Roman"/>
        </w:rPr>
        <w:t>rientation vers un établissement pénitentiaire</w:t>
      </w:r>
      <w:r w:rsidR="00DC5B7A" w:rsidRPr="005240BE">
        <w:rPr>
          <w:rFonts w:ascii="Times New Roman" w:hAnsi="Times New Roman"/>
        </w:rPr>
        <w:t>;</w:t>
      </w:r>
    </w:p>
    <w:p w:rsidR="007F25C2" w:rsidRPr="005240BE" w:rsidRDefault="00C40037" w:rsidP="00C91EB2">
      <w:pPr>
        <w:numPr>
          <w:ilvl w:val="0"/>
          <w:numId w:val="26"/>
        </w:numPr>
        <w:spacing w:after="240"/>
        <w:rPr>
          <w:rFonts w:ascii="Times New Roman" w:hAnsi="Times New Roman"/>
        </w:rPr>
      </w:pPr>
      <w:r>
        <w:rPr>
          <w:rFonts w:ascii="Times New Roman" w:hAnsi="Times New Roman"/>
        </w:rPr>
        <w:t>O</w:t>
      </w:r>
      <w:r w:rsidR="007F25C2" w:rsidRPr="005240BE">
        <w:rPr>
          <w:rFonts w:ascii="Times New Roman" w:hAnsi="Times New Roman"/>
        </w:rPr>
        <w:t>rientation vers une maison d</w:t>
      </w:r>
      <w:r w:rsidR="00454F75" w:rsidRPr="005240BE">
        <w:rPr>
          <w:rFonts w:ascii="Times New Roman" w:hAnsi="Times New Roman"/>
        </w:rPr>
        <w:t>’</w:t>
      </w:r>
      <w:r w:rsidR="007F25C2" w:rsidRPr="005240BE">
        <w:rPr>
          <w:rFonts w:ascii="Times New Roman" w:hAnsi="Times New Roman"/>
        </w:rPr>
        <w:t>éducation surveillée</w:t>
      </w:r>
      <w:r w:rsidR="00DC5B7A" w:rsidRPr="005240BE">
        <w:rPr>
          <w:rFonts w:ascii="Times New Roman" w:hAnsi="Times New Roman"/>
        </w:rPr>
        <w:t>;</w:t>
      </w:r>
    </w:p>
    <w:p w:rsidR="007F25C2" w:rsidRPr="005240BE" w:rsidRDefault="00C40037" w:rsidP="00C91EB2">
      <w:pPr>
        <w:numPr>
          <w:ilvl w:val="0"/>
          <w:numId w:val="26"/>
        </w:numPr>
        <w:spacing w:after="240"/>
        <w:rPr>
          <w:rFonts w:ascii="Times New Roman" w:hAnsi="Times New Roman"/>
        </w:rPr>
      </w:pPr>
      <w:r>
        <w:rPr>
          <w:rFonts w:ascii="Times New Roman" w:hAnsi="Times New Roman"/>
        </w:rPr>
        <w:t>O</w:t>
      </w:r>
      <w:r w:rsidR="007F25C2" w:rsidRPr="005240BE">
        <w:rPr>
          <w:rFonts w:ascii="Times New Roman" w:hAnsi="Times New Roman"/>
        </w:rPr>
        <w:t>rientation vers un établissement pénitentiaire spécial.</w:t>
      </w:r>
    </w:p>
    <w:p w:rsidR="007F25C2" w:rsidRPr="005240BE" w:rsidRDefault="007F25C2" w:rsidP="00C91EB2">
      <w:pPr>
        <w:spacing w:after="240"/>
        <w:rPr>
          <w:rFonts w:ascii="Times New Roman" w:hAnsi="Times New Roman"/>
        </w:rPr>
      </w:pPr>
      <w:r w:rsidRPr="005240BE">
        <w:rPr>
          <w:rFonts w:ascii="Times New Roman" w:hAnsi="Times New Roman"/>
        </w:rPr>
        <w:t>226.</w:t>
      </w:r>
      <w:r w:rsidRPr="005240BE">
        <w:rPr>
          <w:rFonts w:ascii="Times New Roman" w:hAnsi="Times New Roman"/>
        </w:rPr>
        <w:tab/>
        <w:t>La peine de prison dans un établissement pour mineurs est une sanction impliquant une privation de liberté qui présente certaines particularités au regard de ses conditions d</w:t>
      </w:r>
      <w:r w:rsidR="00454F75" w:rsidRPr="005240BE">
        <w:rPr>
          <w:rFonts w:ascii="Times New Roman" w:hAnsi="Times New Roman"/>
        </w:rPr>
        <w:t>’</w:t>
      </w:r>
      <w:r w:rsidRPr="005240BE">
        <w:rPr>
          <w:rFonts w:ascii="Times New Roman" w:hAnsi="Times New Roman"/>
        </w:rPr>
        <w:t>application, de sa durée, de son objectif et de son contenu.</w:t>
      </w:r>
    </w:p>
    <w:p w:rsidR="007F25C2" w:rsidRPr="005240BE" w:rsidRDefault="007F25C2" w:rsidP="00C91EB2">
      <w:pPr>
        <w:spacing w:after="240"/>
        <w:rPr>
          <w:rFonts w:ascii="Times New Roman" w:hAnsi="Times New Roman"/>
        </w:rPr>
      </w:pPr>
      <w:r w:rsidRPr="005240BE">
        <w:rPr>
          <w:rFonts w:ascii="Times New Roman" w:hAnsi="Times New Roman"/>
        </w:rPr>
        <w:t>227.</w:t>
      </w:r>
      <w:r w:rsidRPr="005240BE">
        <w:rPr>
          <w:rFonts w:ascii="Times New Roman" w:hAnsi="Times New Roman"/>
        </w:rPr>
        <w:tab/>
        <w:t>La peine de prison dans un établissement pour mineurs peut être imposée à un mineur âgé en cas d</w:t>
      </w:r>
      <w:r w:rsidR="00454F75" w:rsidRPr="005240BE">
        <w:rPr>
          <w:rFonts w:ascii="Times New Roman" w:hAnsi="Times New Roman"/>
        </w:rPr>
        <w:t>’</w:t>
      </w:r>
      <w:r w:rsidRPr="005240BE">
        <w:rPr>
          <w:rFonts w:ascii="Times New Roman" w:hAnsi="Times New Roman"/>
        </w:rPr>
        <w:t>infraction pénale passible devant la loi d</w:t>
      </w:r>
      <w:r w:rsidR="00454F75" w:rsidRPr="005240BE">
        <w:rPr>
          <w:rFonts w:ascii="Times New Roman" w:hAnsi="Times New Roman"/>
        </w:rPr>
        <w:t>’</w:t>
      </w:r>
      <w:r w:rsidRPr="005240BE">
        <w:rPr>
          <w:rFonts w:ascii="Times New Roman" w:hAnsi="Times New Roman"/>
        </w:rPr>
        <w:t>une peine d</w:t>
      </w:r>
      <w:r w:rsidR="00454F75" w:rsidRPr="005240BE">
        <w:rPr>
          <w:rFonts w:ascii="Times New Roman" w:hAnsi="Times New Roman"/>
        </w:rPr>
        <w:t>’</w:t>
      </w:r>
      <w:r w:rsidRPr="005240BE">
        <w:rPr>
          <w:rFonts w:ascii="Times New Roman" w:hAnsi="Times New Roman"/>
        </w:rPr>
        <w:t>emprisonnement de cinq ans ou d</w:t>
      </w:r>
      <w:r w:rsidR="00454F75" w:rsidRPr="005240BE">
        <w:rPr>
          <w:rFonts w:ascii="Times New Roman" w:hAnsi="Times New Roman"/>
        </w:rPr>
        <w:t>’</w:t>
      </w:r>
      <w:r w:rsidRPr="005240BE">
        <w:rPr>
          <w:rFonts w:ascii="Times New Roman" w:hAnsi="Times New Roman"/>
        </w:rPr>
        <w:t>une sanction plus sévère, s</w:t>
      </w:r>
      <w:r w:rsidR="00454F75" w:rsidRPr="005240BE">
        <w:rPr>
          <w:rFonts w:ascii="Times New Roman" w:hAnsi="Times New Roman"/>
        </w:rPr>
        <w:t>’</w:t>
      </w:r>
      <w:r w:rsidRPr="005240BE">
        <w:rPr>
          <w:rFonts w:ascii="Times New Roman" w:hAnsi="Times New Roman"/>
        </w:rPr>
        <w:t>il est nécessaire d</w:t>
      </w:r>
      <w:r w:rsidR="00454F75" w:rsidRPr="005240BE">
        <w:rPr>
          <w:rFonts w:ascii="Times New Roman" w:hAnsi="Times New Roman"/>
        </w:rPr>
        <w:t>’</w:t>
      </w:r>
      <w:r w:rsidRPr="005240BE">
        <w:rPr>
          <w:rFonts w:ascii="Times New Roman" w:hAnsi="Times New Roman"/>
        </w:rPr>
        <w:t>imposer cette sanct</w:t>
      </w:r>
      <w:r w:rsidR="00B7594B" w:rsidRPr="005240BE">
        <w:rPr>
          <w:rFonts w:ascii="Times New Roman" w:hAnsi="Times New Roman"/>
        </w:rPr>
        <w:t>ion étant donné la nature et la </w:t>
      </w:r>
      <w:r w:rsidRPr="005240BE">
        <w:rPr>
          <w:rFonts w:ascii="Times New Roman" w:hAnsi="Times New Roman"/>
        </w:rPr>
        <w:t>gravité de l</w:t>
      </w:r>
      <w:r w:rsidR="00454F75" w:rsidRPr="005240BE">
        <w:rPr>
          <w:rFonts w:ascii="Times New Roman" w:hAnsi="Times New Roman"/>
        </w:rPr>
        <w:t>’</w:t>
      </w:r>
      <w:r w:rsidRPr="005240BE">
        <w:rPr>
          <w:rFonts w:ascii="Times New Roman" w:hAnsi="Times New Roman"/>
        </w:rPr>
        <w:t xml:space="preserve">infraction et le haut degré de culpabilité. </w:t>
      </w:r>
    </w:p>
    <w:p w:rsidR="007F25C2" w:rsidRPr="005240BE" w:rsidRDefault="007F25C2" w:rsidP="00C91EB2">
      <w:pPr>
        <w:spacing w:after="240"/>
        <w:rPr>
          <w:rFonts w:ascii="Times New Roman" w:hAnsi="Times New Roman"/>
        </w:rPr>
      </w:pPr>
      <w:r w:rsidRPr="005240BE">
        <w:rPr>
          <w:rFonts w:ascii="Times New Roman" w:hAnsi="Times New Roman"/>
        </w:rPr>
        <w:t>228.</w:t>
      </w:r>
      <w:r w:rsidRPr="005240BE">
        <w:rPr>
          <w:rFonts w:ascii="Times New Roman" w:hAnsi="Times New Roman"/>
        </w:rPr>
        <w:tab/>
        <w:t>Dans la procédure contre un mineur auteur d</w:t>
      </w:r>
      <w:r w:rsidR="00454F75" w:rsidRPr="005240BE">
        <w:rPr>
          <w:rFonts w:ascii="Times New Roman" w:hAnsi="Times New Roman"/>
        </w:rPr>
        <w:t>’</w:t>
      </w:r>
      <w:r w:rsidRPr="005240BE">
        <w:rPr>
          <w:rFonts w:ascii="Times New Roman" w:hAnsi="Times New Roman"/>
        </w:rPr>
        <w:t>une infraction pénale qui, au moment où cette procédure a été engagée, était âgé de moins de 23 ans, les dispositions de la loi sur les tribunaux pour mineurs sont applicables, ainsi que les dispositions du Code pénal, à moins qu</w:t>
      </w:r>
      <w:r w:rsidR="00454F75" w:rsidRPr="005240BE">
        <w:rPr>
          <w:rFonts w:ascii="Times New Roman" w:hAnsi="Times New Roman"/>
        </w:rPr>
        <w:t>’</w:t>
      </w:r>
      <w:r w:rsidRPr="005240BE">
        <w:rPr>
          <w:rFonts w:ascii="Times New Roman" w:hAnsi="Times New Roman"/>
        </w:rPr>
        <w:t>elles ne soient contraires aux dispositions de la loi sur les tribunaux pour mineurs.</w:t>
      </w:r>
    </w:p>
    <w:p w:rsidR="007F25C2" w:rsidRPr="005240BE" w:rsidRDefault="007F25C2" w:rsidP="00C91EB2">
      <w:pPr>
        <w:spacing w:after="240"/>
        <w:rPr>
          <w:rFonts w:ascii="Times New Roman" w:hAnsi="Times New Roman"/>
        </w:rPr>
      </w:pPr>
      <w:r w:rsidRPr="005240BE">
        <w:rPr>
          <w:rFonts w:ascii="Times New Roman" w:hAnsi="Times New Roman"/>
        </w:rPr>
        <w:t>229.</w:t>
      </w:r>
      <w:r w:rsidRPr="005240BE">
        <w:rPr>
          <w:rFonts w:ascii="Times New Roman" w:hAnsi="Times New Roman"/>
        </w:rPr>
        <w:tab/>
        <w:t>Lorsqu</w:t>
      </w:r>
      <w:r w:rsidR="00454F75" w:rsidRPr="005240BE">
        <w:rPr>
          <w:rFonts w:ascii="Times New Roman" w:hAnsi="Times New Roman"/>
        </w:rPr>
        <w:t>’</w:t>
      </w:r>
      <w:r w:rsidRPr="005240BE">
        <w:rPr>
          <w:rFonts w:ascii="Times New Roman" w:hAnsi="Times New Roman"/>
        </w:rPr>
        <w:t>il est établi durant la procédure qu</w:t>
      </w:r>
      <w:r w:rsidR="00454F75" w:rsidRPr="005240BE">
        <w:rPr>
          <w:rFonts w:ascii="Times New Roman" w:hAnsi="Times New Roman"/>
        </w:rPr>
        <w:t>’</w:t>
      </w:r>
      <w:r w:rsidRPr="005240BE">
        <w:rPr>
          <w:rFonts w:ascii="Times New Roman" w:hAnsi="Times New Roman"/>
        </w:rPr>
        <w:t>une personne in</w:t>
      </w:r>
      <w:r w:rsidR="00B7594B" w:rsidRPr="005240BE">
        <w:rPr>
          <w:rFonts w:ascii="Times New Roman" w:hAnsi="Times New Roman"/>
        </w:rPr>
        <w:t>criminée était âgée de moins de </w:t>
      </w:r>
      <w:r w:rsidRPr="005240BE">
        <w:rPr>
          <w:rFonts w:ascii="Times New Roman" w:hAnsi="Times New Roman"/>
        </w:rPr>
        <w:t>14 ans au moment où l</w:t>
      </w:r>
      <w:r w:rsidR="00454F75" w:rsidRPr="005240BE">
        <w:rPr>
          <w:rFonts w:ascii="Times New Roman" w:hAnsi="Times New Roman"/>
        </w:rPr>
        <w:t>’</w:t>
      </w:r>
      <w:r w:rsidRPr="005240BE">
        <w:rPr>
          <w:rFonts w:ascii="Times New Roman" w:hAnsi="Times New Roman"/>
        </w:rPr>
        <w:t>infraction pénale a été commise, la procédure pénale doit être abandonnée et les informations relatives à l</w:t>
      </w:r>
      <w:r w:rsidR="00454F75" w:rsidRPr="005240BE">
        <w:rPr>
          <w:rFonts w:ascii="Times New Roman" w:hAnsi="Times New Roman"/>
        </w:rPr>
        <w:t>’</w:t>
      </w:r>
      <w:r w:rsidRPr="005240BE">
        <w:rPr>
          <w:rFonts w:ascii="Times New Roman" w:hAnsi="Times New Roman"/>
        </w:rPr>
        <w:t>infraction et à son auteur doivent être soumises au</w:t>
      </w:r>
      <w:r w:rsidR="00B7594B" w:rsidRPr="005240BE">
        <w:rPr>
          <w:rFonts w:ascii="Times New Roman" w:hAnsi="Times New Roman"/>
        </w:rPr>
        <w:t> </w:t>
      </w:r>
      <w:r w:rsidRPr="005240BE">
        <w:rPr>
          <w:rFonts w:ascii="Times New Roman" w:hAnsi="Times New Roman"/>
        </w:rPr>
        <w:t>centre d</w:t>
      </w:r>
      <w:r w:rsidR="00454F75" w:rsidRPr="005240BE">
        <w:rPr>
          <w:rFonts w:ascii="Times New Roman" w:hAnsi="Times New Roman"/>
        </w:rPr>
        <w:t>’</w:t>
      </w:r>
      <w:r w:rsidRPr="005240BE">
        <w:rPr>
          <w:rFonts w:ascii="Times New Roman" w:hAnsi="Times New Roman"/>
        </w:rPr>
        <w:t>aide sociale compétent.</w:t>
      </w:r>
    </w:p>
    <w:p w:rsidR="007F25C2" w:rsidRPr="005240BE" w:rsidRDefault="007F25C2" w:rsidP="00C91EB2">
      <w:pPr>
        <w:spacing w:after="240"/>
        <w:rPr>
          <w:rFonts w:ascii="Times New Roman" w:hAnsi="Times New Roman"/>
        </w:rPr>
      </w:pPr>
      <w:r w:rsidRPr="005240BE">
        <w:rPr>
          <w:rFonts w:ascii="Times New Roman" w:hAnsi="Times New Roman"/>
        </w:rPr>
        <w:t>230.</w:t>
      </w:r>
      <w:r w:rsidRPr="005240BE">
        <w:rPr>
          <w:rFonts w:ascii="Times New Roman" w:hAnsi="Times New Roman"/>
        </w:rPr>
        <w:tab/>
        <w:t>Quelles que soient les infractions pénales, une procédure pénale ne peut être engagée à l</w:t>
      </w:r>
      <w:r w:rsidR="00454F75" w:rsidRPr="005240BE">
        <w:rPr>
          <w:rFonts w:ascii="Times New Roman" w:hAnsi="Times New Roman"/>
        </w:rPr>
        <w:t>’</w:t>
      </w:r>
      <w:r w:rsidRPr="005240BE">
        <w:rPr>
          <w:rFonts w:ascii="Times New Roman" w:hAnsi="Times New Roman"/>
        </w:rPr>
        <w:t>encontre d</w:t>
      </w:r>
      <w:r w:rsidR="00454F75" w:rsidRPr="005240BE">
        <w:rPr>
          <w:rFonts w:ascii="Times New Roman" w:hAnsi="Times New Roman"/>
        </w:rPr>
        <w:t>’</w:t>
      </w:r>
      <w:r w:rsidRPr="005240BE">
        <w:rPr>
          <w:rFonts w:ascii="Times New Roman" w:hAnsi="Times New Roman"/>
        </w:rPr>
        <w:t>un mineur qu</w:t>
      </w:r>
      <w:r w:rsidR="00454F75" w:rsidRPr="005240BE">
        <w:rPr>
          <w:rFonts w:ascii="Times New Roman" w:hAnsi="Times New Roman"/>
        </w:rPr>
        <w:t>’</w:t>
      </w:r>
      <w:r w:rsidRPr="005240BE">
        <w:rPr>
          <w:rFonts w:ascii="Times New Roman" w:hAnsi="Times New Roman"/>
        </w:rPr>
        <w:t>à la requête du ministère public.</w:t>
      </w:r>
    </w:p>
    <w:p w:rsidR="007F25C2" w:rsidRPr="005240BE" w:rsidRDefault="007F25C2" w:rsidP="00C91EB2">
      <w:pPr>
        <w:spacing w:after="240"/>
        <w:rPr>
          <w:rFonts w:ascii="Times New Roman" w:hAnsi="Times New Roman"/>
        </w:rPr>
      </w:pPr>
      <w:r w:rsidRPr="005240BE">
        <w:rPr>
          <w:rFonts w:ascii="Times New Roman" w:hAnsi="Times New Roman"/>
        </w:rPr>
        <w:t>231.</w:t>
      </w:r>
      <w:r w:rsidRPr="005240BE">
        <w:rPr>
          <w:rFonts w:ascii="Times New Roman" w:hAnsi="Times New Roman"/>
        </w:rPr>
        <w:tab/>
        <w:t>Aucun mineur ne peut être jugé par contumace. Lors de l</w:t>
      </w:r>
      <w:r w:rsidR="00454F75" w:rsidRPr="005240BE">
        <w:rPr>
          <w:rFonts w:ascii="Times New Roman" w:hAnsi="Times New Roman"/>
        </w:rPr>
        <w:t>’</w:t>
      </w:r>
      <w:r w:rsidRPr="005240BE">
        <w:rPr>
          <w:rFonts w:ascii="Times New Roman" w:hAnsi="Times New Roman"/>
        </w:rPr>
        <w:t>interrogatoire d</w:t>
      </w:r>
      <w:r w:rsidR="00454F75" w:rsidRPr="005240BE">
        <w:rPr>
          <w:rFonts w:ascii="Times New Roman" w:hAnsi="Times New Roman"/>
        </w:rPr>
        <w:t>’</w:t>
      </w:r>
      <w:r w:rsidRPr="005240BE">
        <w:rPr>
          <w:rFonts w:ascii="Times New Roman" w:hAnsi="Times New Roman"/>
        </w:rPr>
        <w:t>un mineur ou si</w:t>
      </w:r>
      <w:r w:rsidR="00B7594B" w:rsidRPr="005240BE">
        <w:rPr>
          <w:rFonts w:ascii="Times New Roman" w:hAnsi="Times New Roman"/>
        </w:rPr>
        <w:t> </w:t>
      </w:r>
      <w:r w:rsidRPr="005240BE">
        <w:rPr>
          <w:rFonts w:ascii="Times New Roman" w:hAnsi="Times New Roman"/>
        </w:rPr>
        <w:t>d</w:t>
      </w:r>
      <w:r w:rsidR="00454F75" w:rsidRPr="005240BE">
        <w:rPr>
          <w:rFonts w:ascii="Times New Roman" w:hAnsi="Times New Roman"/>
        </w:rPr>
        <w:t>’</w:t>
      </w:r>
      <w:r w:rsidRPr="005240BE">
        <w:rPr>
          <w:rFonts w:ascii="Times New Roman" w:hAnsi="Times New Roman"/>
        </w:rPr>
        <w:t>autres mesures sont prises en sa présence, il convient de s</w:t>
      </w:r>
      <w:r w:rsidR="00454F75" w:rsidRPr="005240BE">
        <w:rPr>
          <w:rFonts w:ascii="Times New Roman" w:hAnsi="Times New Roman"/>
        </w:rPr>
        <w:t>’</w:t>
      </w:r>
      <w:r w:rsidRPr="005240BE">
        <w:rPr>
          <w:rFonts w:ascii="Times New Roman" w:hAnsi="Times New Roman"/>
        </w:rPr>
        <w:t>assurer que la conduite de la procédure pénale, étant donné le niveau de développement mental et les caractéristiques personnelles du mineur, ne porte pas préjudice au développement de sa personnalité dans son ensemble.</w:t>
      </w:r>
    </w:p>
    <w:p w:rsidR="007F25C2" w:rsidRPr="005240BE" w:rsidRDefault="007F25C2" w:rsidP="00C91EB2">
      <w:pPr>
        <w:spacing w:after="240"/>
        <w:rPr>
          <w:rFonts w:ascii="Times New Roman" w:hAnsi="Times New Roman"/>
        </w:rPr>
      </w:pPr>
      <w:r w:rsidRPr="005240BE">
        <w:rPr>
          <w:rFonts w:ascii="Times New Roman" w:hAnsi="Times New Roman"/>
        </w:rPr>
        <w:t>232.</w:t>
      </w:r>
      <w:r w:rsidRPr="005240BE">
        <w:rPr>
          <w:rFonts w:ascii="Times New Roman" w:hAnsi="Times New Roman"/>
        </w:rPr>
        <w:tab/>
        <w:t>Lorsque le ministère public assujettit le non-engagement de poursuites au respect par le mineur d</w:t>
      </w:r>
      <w:r w:rsidR="00454F75" w:rsidRPr="005240BE">
        <w:rPr>
          <w:rFonts w:ascii="Times New Roman" w:hAnsi="Times New Roman"/>
        </w:rPr>
        <w:t>’</w:t>
      </w:r>
      <w:r w:rsidRPr="005240BE">
        <w:rPr>
          <w:rFonts w:ascii="Times New Roman" w:hAnsi="Times New Roman"/>
        </w:rPr>
        <w:t>une obligation spécifique, ce dernier a droit à un avocat. Si la procédure concerne une infraction pénale passible d</w:t>
      </w:r>
      <w:r w:rsidR="00454F75" w:rsidRPr="005240BE">
        <w:rPr>
          <w:rFonts w:ascii="Times New Roman" w:hAnsi="Times New Roman"/>
        </w:rPr>
        <w:t>’</w:t>
      </w:r>
      <w:r w:rsidRPr="005240BE">
        <w:rPr>
          <w:rFonts w:ascii="Times New Roman" w:hAnsi="Times New Roman"/>
        </w:rPr>
        <w:t>une peine d</w:t>
      </w:r>
      <w:r w:rsidR="00454F75" w:rsidRPr="005240BE">
        <w:rPr>
          <w:rFonts w:ascii="Times New Roman" w:hAnsi="Times New Roman"/>
        </w:rPr>
        <w:t>’</w:t>
      </w:r>
      <w:r w:rsidRPr="005240BE">
        <w:rPr>
          <w:rFonts w:ascii="Times New Roman" w:hAnsi="Times New Roman"/>
        </w:rPr>
        <w:t>emprisonnement d</w:t>
      </w:r>
      <w:r w:rsidR="00454F75" w:rsidRPr="005240BE">
        <w:rPr>
          <w:rFonts w:ascii="Times New Roman" w:hAnsi="Times New Roman"/>
        </w:rPr>
        <w:t>’</w:t>
      </w:r>
      <w:r w:rsidRPr="005240BE">
        <w:rPr>
          <w:rFonts w:ascii="Times New Roman" w:hAnsi="Times New Roman"/>
        </w:rPr>
        <w:t>une durée supérieure à trois ans, le mineur doit disposer d</w:t>
      </w:r>
      <w:r w:rsidR="00454F75" w:rsidRPr="005240BE">
        <w:rPr>
          <w:rFonts w:ascii="Times New Roman" w:hAnsi="Times New Roman"/>
        </w:rPr>
        <w:t>’</w:t>
      </w:r>
      <w:r w:rsidRPr="005240BE">
        <w:rPr>
          <w:rFonts w:ascii="Times New Roman" w:hAnsi="Times New Roman"/>
        </w:rPr>
        <w:t>un avocat dès le premier interrogatoire. Quant aux autres infractions pénales passibles d</w:t>
      </w:r>
      <w:r w:rsidR="00454F75" w:rsidRPr="005240BE">
        <w:rPr>
          <w:rFonts w:ascii="Times New Roman" w:hAnsi="Times New Roman"/>
        </w:rPr>
        <w:t>’</w:t>
      </w:r>
      <w:r w:rsidRPr="005240BE">
        <w:rPr>
          <w:rFonts w:ascii="Times New Roman" w:hAnsi="Times New Roman"/>
        </w:rPr>
        <w:t>une peine moins sévère, le mineur disposera d</w:t>
      </w:r>
      <w:r w:rsidR="00454F75" w:rsidRPr="005240BE">
        <w:rPr>
          <w:rFonts w:ascii="Times New Roman" w:hAnsi="Times New Roman"/>
        </w:rPr>
        <w:t>’</w:t>
      </w:r>
      <w:r w:rsidRPr="005240BE">
        <w:rPr>
          <w:rFonts w:ascii="Times New Roman" w:hAnsi="Times New Roman"/>
        </w:rPr>
        <w:t>un avocat si le juge pour mineurs l</w:t>
      </w:r>
      <w:r w:rsidR="00454F75" w:rsidRPr="005240BE">
        <w:rPr>
          <w:rFonts w:ascii="Times New Roman" w:hAnsi="Times New Roman"/>
        </w:rPr>
        <w:t>’</w:t>
      </w:r>
      <w:r w:rsidRPr="005240BE">
        <w:rPr>
          <w:rFonts w:ascii="Times New Roman" w:hAnsi="Times New Roman"/>
        </w:rPr>
        <w:t xml:space="preserve">estime nécessaire. </w:t>
      </w:r>
    </w:p>
    <w:p w:rsidR="007F25C2" w:rsidRPr="005240BE" w:rsidRDefault="007F25C2" w:rsidP="00C91EB2">
      <w:pPr>
        <w:spacing w:after="240"/>
        <w:rPr>
          <w:rFonts w:ascii="Times New Roman" w:hAnsi="Times New Roman"/>
        </w:rPr>
      </w:pPr>
      <w:r w:rsidRPr="005240BE">
        <w:rPr>
          <w:rFonts w:ascii="Times New Roman" w:hAnsi="Times New Roman"/>
        </w:rPr>
        <w:t>233.</w:t>
      </w:r>
      <w:r w:rsidRPr="005240BE">
        <w:rPr>
          <w:rFonts w:ascii="Times New Roman" w:hAnsi="Times New Roman"/>
        </w:rPr>
        <w:tab/>
        <w:t>Si le mineur lui-même, son représentant légal ou des membres de sa famille n</w:t>
      </w:r>
      <w:r w:rsidR="00454F75" w:rsidRPr="005240BE">
        <w:rPr>
          <w:rFonts w:ascii="Times New Roman" w:hAnsi="Times New Roman"/>
        </w:rPr>
        <w:t>’</w:t>
      </w:r>
      <w:r w:rsidRPr="005240BE">
        <w:rPr>
          <w:rFonts w:ascii="Times New Roman" w:hAnsi="Times New Roman"/>
        </w:rPr>
        <w:t>engagent pas d</w:t>
      </w:r>
      <w:r w:rsidR="00454F75" w:rsidRPr="005240BE">
        <w:rPr>
          <w:rFonts w:ascii="Times New Roman" w:hAnsi="Times New Roman"/>
        </w:rPr>
        <w:t>’</w:t>
      </w:r>
      <w:r w:rsidRPr="005240BE">
        <w:rPr>
          <w:rFonts w:ascii="Times New Roman" w:hAnsi="Times New Roman"/>
        </w:rPr>
        <w:t>avocat, le juge pour mineurs lui en fournit un d</w:t>
      </w:r>
      <w:r w:rsidR="00454F75" w:rsidRPr="005240BE">
        <w:rPr>
          <w:rFonts w:ascii="Times New Roman" w:hAnsi="Times New Roman"/>
        </w:rPr>
        <w:t>’</w:t>
      </w:r>
      <w:r w:rsidRPr="005240BE">
        <w:rPr>
          <w:rFonts w:ascii="Times New Roman" w:hAnsi="Times New Roman"/>
        </w:rPr>
        <w:t>office. Lorsqu</w:t>
      </w:r>
      <w:r w:rsidR="006A7B0B">
        <w:rPr>
          <w:rFonts w:ascii="Times New Roman" w:hAnsi="Times New Roman"/>
        </w:rPr>
        <w:t>’</w:t>
      </w:r>
      <w:r w:rsidRPr="005240BE">
        <w:rPr>
          <w:rFonts w:ascii="Times New Roman" w:hAnsi="Times New Roman"/>
        </w:rPr>
        <w:t>aucune condition ne requiert une défense obligatoire, le juge pour mineurs peut fournir un avocat au mineur dont la situation de revenus ne permet pas de prendre en charge les frais de sa défense. Le juge y procédera à la demande du mineur, de son représentant légal ou d</w:t>
      </w:r>
      <w:r w:rsidR="00454F75" w:rsidRPr="005240BE">
        <w:rPr>
          <w:rFonts w:ascii="Times New Roman" w:hAnsi="Times New Roman"/>
        </w:rPr>
        <w:t>’</w:t>
      </w:r>
      <w:r w:rsidRPr="005240BE">
        <w:rPr>
          <w:rFonts w:ascii="Times New Roman" w:hAnsi="Times New Roman"/>
        </w:rPr>
        <w:t>un membre d</w:t>
      </w:r>
      <w:r w:rsidR="006A7B0B">
        <w:rPr>
          <w:rFonts w:ascii="Times New Roman" w:hAnsi="Times New Roman"/>
        </w:rPr>
        <w:t>e la famille dudit mineur. Dans </w:t>
      </w:r>
      <w:r w:rsidRPr="005240BE">
        <w:rPr>
          <w:rFonts w:ascii="Times New Roman" w:hAnsi="Times New Roman"/>
        </w:rPr>
        <w:t>la mesure du possible, un avocat doit être désigné parmi les avocats autorisés qui sont bien informés en matière d</w:t>
      </w:r>
      <w:r w:rsidR="00454F75" w:rsidRPr="005240BE">
        <w:rPr>
          <w:rFonts w:ascii="Times New Roman" w:hAnsi="Times New Roman"/>
        </w:rPr>
        <w:t>’</w:t>
      </w:r>
      <w:r w:rsidRPr="005240BE">
        <w:rPr>
          <w:rFonts w:ascii="Times New Roman" w:hAnsi="Times New Roman"/>
        </w:rPr>
        <w:t>éducation et de protection des mineurs et particulièrement sensibles à ces questions. Un mineur ne peut être défendu que par un avocat autorisé.</w:t>
      </w:r>
    </w:p>
    <w:p w:rsidR="007F25C2" w:rsidRPr="005240BE" w:rsidRDefault="007F25C2" w:rsidP="00C91EB2">
      <w:pPr>
        <w:spacing w:after="240"/>
        <w:rPr>
          <w:rFonts w:ascii="Times New Roman" w:hAnsi="Times New Roman"/>
        </w:rPr>
      </w:pPr>
      <w:r w:rsidRPr="005240BE">
        <w:rPr>
          <w:rFonts w:ascii="Times New Roman" w:hAnsi="Times New Roman"/>
        </w:rPr>
        <w:t>234.</w:t>
      </w:r>
      <w:r w:rsidRPr="005240BE">
        <w:rPr>
          <w:rFonts w:ascii="Times New Roman" w:hAnsi="Times New Roman"/>
        </w:rPr>
        <w:tab/>
        <w:t>La citation à comparaître est transmise au mineur par le canal de ses parents ou de son représentant légal, sauf impossibilité due à la nécessité de prendre des mesures urgentes ou à d</w:t>
      </w:r>
      <w:r w:rsidR="00454F75" w:rsidRPr="005240BE">
        <w:rPr>
          <w:rFonts w:ascii="Times New Roman" w:hAnsi="Times New Roman"/>
        </w:rPr>
        <w:t>’</w:t>
      </w:r>
      <w:r w:rsidRPr="005240BE">
        <w:rPr>
          <w:rFonts w:ascii="Times New Roman" w:hAnsi="Times New Roman"/>
        </w:rPr>
        <w:t>autres circonstances.</w:t>
      </w:r>
    </w:p>
    <w:p w:rsidR="007F25C2" w:rsidRPr="005240BE" w:rsidRDefault="007F25C2" w:rsidP="00C91EB2">
      <w:pPr>
        <w:spacing w:after="240"/>
        <w:rPr>
          <w:rFonts w:ascii="Times New Roman" w:hAnsi="Times New Roman"/>
        </w:rPr>
      </w:pPr>
      <w:r w:rsidRPr="005240BE">
        <w:rPr>
          <w:rFonts w:ascii="Times New Roman" w:hAnsi="Times New Roman"/>
        </w:rPr>
        <w:t>235.</w:t>
      </w:r>
      <w:r w:rsidRPr="005240BE">
        <w:rPr>
          <w:rFonts w:ascii="Times New Roman" w:hAnsi="Times New Roman"/>
        </w:rPr>
        <w:tab/>
        <w:t>Les tribunaux pour mineurs informent les centres d</w:t>
      </w:r>
      <w:r w:rsidR="00454F75" w:rsidRPr="005240BE">
        <w:rPr>
          <w:rFonts w:ascii="Times New Roman" w:hAnsi="Times New Roman"/>
        </w:rPr>
        <w:t>’</w:t>
      </w:r>
      <w:r w:rsidRPr="005240BE">
        <w:rPr>
          <w:rFonts w:ascii="Times New Roman" w:hAnsi="Times New Roman"/>
        </w:rPr>
        <w:t>aide sociale si des faits et circonstances établis au cours de la procédure pénale imposent l</w:t>
      </w:r>
      <w:r w:rsidR="00454F75" w:rsidRPr="005240BE">
        <w:rPr>
          <w:rFonts w:ascii="Times New Roman" w:hAnsi="Times New Roman"/>
        </w:rPr>
        <w:t>’</w:t>
      </w:r>
      <w:r w:rsidRPr="005240BE">
        <w:rPr>
          <w:rFonts w:ascii="Times New Roman" w:hAnsi="Times New Roman"/>
        </w:rPr>
        <w:t>adoption de mesures pour la protection des droits et du bien-être du mineur.</w:t>
      </w:r>
    </w:p>
    <w:p w:rsidR="007F25C2" w:rsidRPr="005240BE" w:rsidRDefault="007F25C2" w:rsidP="00C91EB2">
      <w:pPr>
        <w:spacing w:after="240"/>
        <w:rPr>
          <w:rFonts w:ascii="Times New Roman" w:hAnsi="Times New Roman"/>
        </w:rPr>
      </w:pPr>
      <w:r w:rsidRPr="005240BE">
        <w:rPr>
          <w:rFonts w:ascii="Times New Roman" w:hAnsi="Times New Roman"/>
        </w:rPr>
        <w:t>236.</w:t>
      </w:r>
      <w:r w:rsidRPr="005240BE">
        <w:rPr>
          <w:rFonts w:ascii="Times New Roman" w:hAnsi="Times New Roman"/>
        </w:rPr>
        <w:tab/>
        <w:t>Les sanctions imposées aux mineurs pour les infractions qu</w:t>
      </w:r>
      <w:r w:rsidR="00454F75" w:rsidRPr="005240BE">
        <w:rPr>
          <w:rFonts w:ascii="Times New Roman" w:hAnsi="Times New Roman"/>
        </w:rPr>
        <w:t>’</w:t>
      </w:r>
      <w:r w:rsidRPr="005240BE">
        <w:rPr>
          <w:rFonts w:ascii="Times New Roman" w:hAnsi="Times New Roman"/>
        </w:rPr>
        <w:t>ils ont commises comprennent des mesures éducatives, des peines de prison dans un établissement pour mineurs et des mesures de sécurité.</w:t>
      </w:r>
    </w:p>
    <w:p w:rsidR="007F25C2" w:rsidRPr="005240BE" w:rsidRDefault="007F25C2" w:rsidP="00C91EB2">
      <w:pPr>
        <w:spacing w:after="240"/>
        <w:rPr>
          <w:rFonts w:ascii="Times New Roman" w:hAnsi="Times New Roman"/>
        </w:rPr>
      </w:pPr>
      <w:r w:rsidRPr="005240BE">
        <w:rPr>
          <w:rFonts w:ascii="Times New Roman" w:hAnsi="Times New Roman"/>
        </w:rPr>
        <w:t>237.</w:t>
      </w:r>
      <w:r w:rsidRPr="005240BE">
        <w:rPr>
          <w:rFonts w:ascii="Times New Roman" w:hAnsi="Times New Roman"/>
        </w:rPr>
        <w:tab/>
        <w:t>Dans le cadre de la procédure intentée à l</w:t>
      </w:r>
      <w:r w:rsidR="00454F75" w:rsidRPr="005240BE">
        <w:rPr>
          <w:rFonts w:ascii="Times New Roman" w:hAnsi="Times New Roman"/>
        </w:rPr>
        <w:t>’</w:t>
      </w:r>
      <w:r w:rsidRPr="005240BE">
        <w:rPr>
          <w:rFonts w:ascii="Times New Roman" w:hAnsi="Times New Roman"/>
        </w:rPr>
        <w:t>encontre d</w:t>
      </w:r>
      <w:r w:rsidR="00454F75" w:rsidRPr="005240BE">
        <w:rPr>
          <w:rFonts w:ascii="Times New Roman" w:hAnsi="Times New Roman"/>
        </w:rPr>
        <w:t>’</w:t>
      </w:r>
      <w:r w:rsidRPr="005240BE">
        <w:rPr>
          <w:rFonts w:ascii="Times New Roman" w:hAnsi="Times New Roman"/>
        </w:rPr>
        <w:t>un mineur, le représentant d</w:t>
      </w:r>
      <w:r w:rsidR="00454F75" w:rsidRPr="005240BE">
        <w:rPr>
          <w:rFonts w:ascii="Times New Roman" w:hAnsi="Times New Roman"/>
        </w:rPr>
        <w:t>’</w:t>
      </w:r>
      <w:r w:rsidRPr="005240BE">
        <w:rPr>
          <w:rFonts w:ascii="Times New Roman" w:hAnsi="Times New Roman"/>
        </w:rPr>
        <w:t>un centre d</w:t>
      </w:r>
      <w:r w:rsidR="00454F75" w:rsidRPr="005240BE">
        <w:rPr>
          <w:rFonts w:ascii="Times New Roman" w:hAnsi="Times New Roman"/>
        </w:rPr>
        <w:t>’</w:t>
      </w:r>
      <w:r w:rsidRPr="005240BE">
        <w:rPr>
          <w:rFonts w:ascii="Times New Roman" w:hAnsi="Times New Roman"/>
        </w:rPr>
        <w:t>aide sociale, dans l</w:t>
      </w:r>
      <w:r w:rsidR="00454F75" w:rsidRPr="005240BE">
        <w:rPr>
          <w:rFonts w:ascii="Times New Roman" w:hAnsi="Times New Roman"/>
        </w:rPr>
        <w:t>’</w:t>
      </w:r>
      <w:r w:rsidRPr="005240BE">
        <w:rPr>
          <w:rFonts w:ascii="Times New Roman" w:hAnsi="Times New Roman"/>
        </w:rPr>
        <w:t>exercice des pouvoirs qui lui sont expressément conférés par cette loi, a aussi le droit d</w:t>
      </w:r>
      <w:r w:rsidR="00454F75" w:rsidRPr="005240BE">
        <w:rPr>
          <w:rFonts w:ascii="Times New Roman" w:hAnsi="Times New Roman"/>
        </w:rPr>
        <w:t>’</w:t>
      </w:r>
      <w:r w:rsidRPr="005240BE">
        <w:rPr>
          <w:rFonts w:ascii="Times New Roman" w:hAnsi="Times New Roman"/>
        </w:rPr>
        <w:t>être tenu informé du déroulement de cette procédure, et est habilité au cours de cette dernière à faire des propositions et à formuler des avertissements concernant les faits et les preuves qui revêtent une importance pour l</w:t>
      </w:r>
      <w:r w:rsidR="00454F75" w:rsidRPr="005240BE">
        <w:rPr>
          <w:rFonts w:ascii="Times New Roman" w:hAnsi="Times New Roman"/>
        </w:rPr>
        <w:t>’</w:t>
      </w:r>
      <w:r w:rsidRPr="005240BE">
        <w:rPr>
          <w:rFonts w:ascii="Times New Roman" w:hAnsi="Times New Roman"/>
        </w:rPr>
        <w:t>adoption d</w:t>
      </w:r>
      <w:r w:rsidR="00454F75" w:rsidRPr="005240BE">
        <w:rPr>
          <w:rFonts w:ascii="Times New Roman" w:hAnsi="Times New Roman"/>
        </w:rPr>
        <w:t>’</w:t>
      </w:r>
      <w:r w:rsidRPr="005240BE">
        <w:rPr>
          <w:rFonts w:ascii="Times New Roman" w:hAnsi="Times New Roman"/>
        </w:rPr>
        <w:t>une décision appropriée. Le ministère public notifiera au centre d</w:t>
      </w:r>
      <w:r w:rsidR="00454F75" w:rsidRPr="005240BE">
        <w:rPr>
          <w:rFonts w:ascii="Times New Roman" w:hAnsi="Times New Roman"/>
        </w:rPr>
        <w:t>’</w:t>
      </w:r>
      <w:r w:rsidRPr="005240BE">
        <w:rPr>
          <w:rFonts w:ascii="Times New Roman" w:hAnsi="Times New Roman"/>
        </w:rPr>
        <w:t>aide sociale compétent toute procédure intentée à l</w:t>
      </w:r>
      <w:r w:rsidR="00454F75" w:rsidRPr="005240BE">
        <w:rPr>
          <w:rFonts w:ascii="Times New Roman" w:hAnsi="Times New Roman"/>
        </w:rPr>
        <w:t>’</w:t>
      </w:r>
      <w:r w:rsidRPr="005240BE">
        <w:rPr>
          <w:rFonts w:ascii="Times New Roman" w:hAnsi="Times New Roman"/>
        </w:rPr>
        <w:t>encontre d</w:t>
      </w:r>
      <w:r w:rsidR="00454F75" w:rsidRPr="005240BE">
        <w:rPr>
          <w:rFonts w:ascii="Times New Roman" w:hAnsi="Times New Roman"/>
        </w:rPr>
        <w:t>’</w:t>
      </w:r>
      <w:r w:rsidRPr="005240BE">
        <w:rPr>
          <w:rFonts w:ascii="Times New Roman" w:hAnsi="Times New Roman"/>
        </w:rPr>
        <w:t>un mineur.</w:t>
      </w:r>
    </w:p>
    <w:p w:rsidR="007F25C2" w:rsidRPr="005240BE" w:rsidRDefault="007F25C2" w:rsidP="00C91EB2">
      <w:pPr>
        <w:spacing w:after="240"/>
        <w:rPr>
          <w:rFonts w:ascii="Times New Roman" w:hAnsi="Times New Roman"/>
        </w:rPr>
      </w:pPr>
      <w:r w:rsidRPr="005240BE">
        <w:rPr>
          <w:rFonts w:ascii="Times New Roman" w:hAnsi="Times New Roman"/>
        </w:rPr>
        <w:t>238.</w:t>
      </w:r>
      <w:r w:rsidRPr="005240BE">
        <w:rPr>
          <w:rFonts w:ascii="Times New Roman" w:hAnsi="Times New Roman"/>
        </w:rPr>
        <w:tab/>
        <w:t>Nul ne peut être dispensé de son devoir de fournir des preuves sur les circonstances permettant d</w:t>
      </w:r>
      <w:r w:rsidR="00454F75" w:rsidRPr="005240BE">
        <w:rPr>
          <w:rFonts w:ascii="Times New Roman" w:hAnsi="Times New Roman"/>
        </w:rPr>
        <w:t>’</w:t>
      </w:r>
      <w:r w:rsidRPr="005240BE">
        <w:rPr>
          <w:rFonts w:ascii="Times New Roman" w:hAnsi="Times New Roman"/>
        </w:rPr>
        <w:t>évaluer le niveau de développement mental d</w:t>
      </w:r>
      <w:r w:rsidR="00454F75" w:rsidRPr="005240BE">
        <w:rPr>
          <w:rFonts w:ascii="Times New Roman" w:hAnsi="Times New Roman"/>
        </w:rPr>
        <w:t>’</w:t>
      </w:r>
      <w:r w:rsidRPr="005240BE">
        <w:rPr>
          <w:rFonts w:ascii="Times New Roman" w:hAnsi="Times New Roman"/>
        </w:rPr>
        <w:t>un mineur et de communiquer des informations sur la personnalité et les conditions de vie de ce dernier.</w:t>
      </w:r>
    </w:p>
    <w:p w:rsidR="007F25C2" w:rsidRPr="005240BE" w:rsidRDefault="007F25C2" w:rsidP="00C91EB2">
      <w:pPr>
        <w:spacing w:after="240"/>
        <w:rPr>
          <w:rFonts w:ascii="Times New Roman" w:hAnsi="Times New Roman"/>
        </w:rPr>
      </w:pPr>
      <w:r w:rsidRPr="005240BE">
        <w:rPr>
          <w:rFonts w:ascii="Times New Roman" w:hAnsi="Times New Roman"/>
        </w:rPr>
        <w:t>239.</w:t>
      </w:r>
      <w:r w:rsidRPr="005240BE">
        <w:rPr>
          <w:rFonts w:ascii="Times New Roman" w:hAnsi="Times New Roman"/>
        </w:rPr>
        <w:tab/>
        <w:t>Les autorités participant à la procédure intentée à l</w:t>
      </w:r>
      <w:r w:rsidR="00454F75" w:rsidRPr="005240BE">
        <w:rPr>
          <w:rFonts w:ascii="Times New Roman" w:hAnsi="Times New Roman"/>
        </w:rPr>
        <w:t>’</w:t>
      </w:r>
      <w:r w:rsidRPr="005240BE">
        <w:rPr>
          <w:rFonts w:ascii="Times New Roman" w:hAnsi="Times New Roman"/>
        </w:rPr>
        <w:t>encontre d</w:t>
      </w:r>
      <w:r w:rsidR="00454F75" w:rsidRPr="005240BE">
        <w:rPr>
          <w:rFonts w:ascii="Times New Roman" w:hAnsi="Times New Roman"/>
        </w:rPr>
        <w:t>’</w:t>
      </w:r>
      <w:r w:rsidRPr="005240BE">
        <w:rPr>
          <w:rFonts w:ascii="Times New Roman" w:hAnsi="Times New Roman"/>
        </w:rPr>
        <w:t>un mineur, ainsi que les autres autorités et institutions auxquelles des informations, rapports ou avis sont demandés sont tenues d</w:t>
      </w:r>
      <w:r w:rsidR="00454F75" w:rsidRPr="005240BE">
        <w:rPr>
          <w:rFonts w:ascii="Times New Roman" w:hAnsi="Times New Roman"/>
        </w:rPr>
        <w:t>’</w:t>
      </w:r>
      <w:r w:rsidRPr="005240BE">
        <w:rPr>
          <w:rFonts w:ascii="Times New Roman" w:hAnsi="Times New Roman"/>
        </w:rPr>
        <w:t>agir de la manière la plus urgente afin que la procédure puisse aboutir dans les plus brefs délais possibles.</w:t>
      </w:r>
    </w:p>
    <w:p w:rsidR="007F25C2" w:rsidRPr="005240BE" w:rsidRDefault="007F25C2" w:rsidP="00C91EB2">
      <w:pPr>
        <w:spacing w:after="240"/>
        <w:rPr>
          <w:rFonts w:ascii="Times New Roman" w:hAnsi="Times New Roman"/>
        </w:rPr>
      </w:pPr>
      <w:r w:rsidRPr="005240BE">
        <w:rPr>
          <w:rFonts w:ascii="Times New Roman" w:hAnsi="Times New Roman"/>
        </w:rPr>
        <w:t>240.</w:t>
      </w:r>
      <w:r w:rsidRPr="005240BE">
        <w:rPr>
          <w:rFonts w:ascii="Times New Roman" w:hAnsi="Times New Roman"/>
        </w:rPr>
        <w:tab/>
        <w:t>Aucune information sur le déroulement de la procédure pénale intentée à l</w:t>
      </w:r>
      <w:r w:rsidR="00454F75" w:rsidRPr="005240BE">
        <w:rPr>
          <w:rFonts w:ascii="Times New Roman" w:hAnsi="Times New Roman"/>
        </w:rPr>
        <w:t>’</w:t>
      </w:r>
      <w:r w:rsidRPr="005240BE">
        <w:rPr>
          <w:rFonts w:ascii="Times New Roman" w:hAnsi="Times New Roman"/>
        </w:rPr>
        <w:t>encontre d</w:t>
      </w:r>
      <w:r w:rsidR="00454F75" w:rsidRPr="005240BE">
        <w:rPr>
          <w:rFonts w:ascii="Times New Roman" w:hAnsi="Times New Roman"/>
        </w:rPr>
        <w:t>’</w:t>
      </w:r>
      <w:r w:rsidRPr="005240BE">
        <w:rPr>
          <w:rFonts w:ascii="Times New Roman" w:hAnsi="Times New Roman"/>
        </w:rPr>
        <w:t>un mineur ou la décision rendue au cours de cette procédure ne peut être divulguée sans l</w:t>
      </w:r>
      <w:r w:rsidR="00454F75" w:rsidRPr="005240BE">
        <w:rPr>
          <w:rFonts w:ascii="Times New Roman" w:hAnsi="Times New Roman"/>
        </w:rPr>
        <w:t>’</w:t>
      </w:r>
      <w:r w:rsidRPr="005240BE">
        <w:rPr>
          <w:rFonts w:ascii="Times New Roman" w:hAnsi="Times New Roman"/>
        </w:rPr>
        <w:t>autorisation du tribunal.</w:t>
      </w:r>
    </w:p>
    <w:p w:rsidR="007F25C2" w:rsidRPr="005240BE" w:rsidRDefault="007F25C2" w:rsidP="00C91EB2">
      <w:pPr>
        <w:spacing w:after="240"/>
        <w:rPr>
          <w:rFonts w:ascii="Times New Roman" w:hAnsi="Times New Roman"/>
        </w:rPr>
      </w:pPr>
      <w:r w:rsidRPr="005240BE">
        <w:rPr>
          <w:rFonts w:ascii="Times New Roman" w:hAnsi="Times New Roman"/>
        </w:rPr>
        <w:t>241.</w:t>
      </w:r>
      <w:r w:rsidRPr="005240BE">
        <w:rPr>
          <w:rFonts w:ascii="Times New Roman" w:hAnsi="Times New Roman"/>
        </w:rPr>
        <w:tab/>
        <w:t>Seule est autorisée la divulgation d</w:t>
      </w:r>
      <w:r w:rsidR="00454F75" w:rsidRPr="005240BE">
        <w:rPr>
          <w:rFonts w:ascii="Times New Roman" w:hAnsi="Times New Roman"/>
        </w:rPr>
        <w:t>’</w:t>
      </w:r>
      <w:r w:rsidRPr="005240BE">
        <w:rPr>
          <w:rFonts w:ascii="Times New Roman" w:hAnsi="Times New Roman"/>
        </w:rPr>
        <w:t>informations sur la partie de la procédure et la partie de la décision pour lesquelles une autorisation a été octroyée. Toutefois, en pareil cas, il n</w:t>
      </w:r>
      <w:r w:rsidR="00454F75" w:rsidRPr="005240BE">
        <w:rPr>
          <w:rFonts w:ascii="Times New Roman" w:hAnsi="Times New Roman"/>
        </w:rPr>
        <w:t>’</w:t>
      </w:r>
      <w:r w:rsidRPr="005240BE">
        <w:rPr>
          <w:rFonts w:ascii="Times New Roman" w:hAnsi="Times New Roman"/>
        </w:rPr>
        <w:t>est pas permis de citer le nom du mineur ni aucune autre information permettant d</w:t>
      </w:r>
      <w:r w:rsidR="00454F75" w:rsidRPr="005240BE">
        <w:rPr>
          <w:rFonts w:ascii="Times New Roman" w:hAnsi="Times New Roman"/>
        </w:rPr>
        <w:t>’</w:t>
      </w:r>
      <w:r w:rsidRPr="005240BE">
        <w:rPr>
          <w:rFonts w:ascii="Times New Roman" w:hAnsi="Times New Roman"/>
        </w:rPr>
        <w:t>identifier ledit mineur.</w:t>
      </w:r>
    </w:p>
    <w:p w:rsidR="007F25C2" w:rsidRPr="005240BE" w:rsidRDefault="007F25C2" w:rsidP="00C91EB2">
      <w:pPr>
        <w:spacing w:after="240"/>
        <w:rPr>
          <w:rFonts w:ascii="Times New Roman" w:hAnsi="Times New Roman"/>
        </w:rPr>
      </w:pPr>
      <w:r w:rsidRPr="005240BE">
        <w:rPr>
          <w:rFonts w:ascii="Times New Roman" w:hAnsi="Times New Roman"/>
        </w:rPr>
        <w:t>242.</w:t>
      </w:r>
      <w:r w:rsidRPr="005240BE">
        <w:rPr>
          <w:rFonts w:ascii="Times New Roman" w:hAnsi="Times New Roman"/>
        </w:rPr>
        <w:tab/>
        <w:t>Les mineurs auteurs d</w:t>
      </w:r>
      <w:r w:rsidR="00454F75" w:rsidRPr="005240BE">
        <w:rPr>
          <w:rFonts w:ascii="Times New Roman" w:hAnsi="Times New Roman"/>
        </w:rPr>
        <w:t>’</w:t>
      </w:r>
      <w:r w:rsidRPr="005240BE">
        <w:rPr>
          <w:rFonts w:ascii="Times New Roman" w:hAnsi="Times New Roman"/>
        </w:rPr>
        <w:t>infractions pénales relèvent de la loi sur les tribunaux pour mineurs et de l</w:t>
      </w:r>
      <w:r w:rsidR="00454F75" w:rsidRPr="005240BE">
        <w:rPr>
          <w:rFonts w:ascii="Times New Roman" w:hAnsi="Times New Roman"/>
        </w:rPr>
        <w:t>’</w:t>
      </w:r>
      <w:r w:rsidRPr="005240BE">
        <w:rPr>
          <w:rFonts w:ascii="Times New Roman" w:hAnsi="Times New Roman"/>
        </w:rPr>
        <w:t>ordonnance sur les modalités d</w:t>
      </w:r>
      <w:r w:rsidR="00454F75" w:rsidRPr="005240BE">
        <w:rPr>
          <w:rFonts w:ascii="Times New Roman" w:hAnsi="Times New Roman"/>
        </w:rPr>
        <w:t>’</w:t>
      </w:r>
      <w:r w:rsidRPr="005240BE">
        <w:rPr>
          <w:rFonts w:ascii="Times New Roman" w:hAnsi="Times New Roman"/>
        </w:rPr>
        <w:t>exécution de la mesure éducative d</w:t>
      </w:r>
      <w:r w:rsidR="00454F75" w:rsidRPr="005240BE">
        <w:rPr>
          <w:rFonts w:ascii="Times New Roman" w:hAnsi="Times New Roman"/>
        </w:rPr>
        <w:t>’</w:t>
      </w:r>
      <w:r w:rsidRPr="005240BE">
        <w:rPr>
          <w:rFonts w:ascii="Times New Roman" w:hAnsi="Times New Roman"/>
        </w:rPr>
        <w:t>orientation vers un établissement pénitentiaire. Le manque chronique d</w:t>
      </w:r>
      <w:r w:rsidR="00454F75" w:rsidRPr="005240BE">
        <w:rPr>
          <w:rFonts w:ascii="Times New Roman" w:hAnsi="Times New Roman"/>
        </w:rPr>
        <w:t>’</w:t>
      </w:r>
      <w:r w:rsidRPr="005240BE">
        <w:rPr>
          <w:rFonts w:ascii="Times New Roman" w:hAnsi="Times New Roman"/>
        </w:rPr>
        <w:t>un cadre législatif adéquat concernant l</w:t>
      </w:r>
      <w:r w:rsidR="00454F75" w:rsidRPr="005240BE">
        <w:rPr>
          <w:rFonts w:ascii="Times New Roman" w:hAnsi="Times New Roman"/>
        </w:rPr>
        <w:t>’</w:t>
      </w:r>
      <w:r w:rsidRPr="005240BE">
        <w:rPr>
          <w:rFonts w:ascii="Times New Roman" w:hAnsi="Times New Roman"/>
        </w:rPr>
        <w:t>exécution des sanctions imposées à des mineurs auteurs d</w:t>
      </w:r>
      <w:r w:rsidR="00454F75" w:rsidRPr="005240BE">
        <w:rPr>
          <w:rFonts w:ascii="Times New Roman" w:hAnsi="Times New Roman"/>
        </w:rPr>
        <w:t>’</w:t>
      </w:r>
      <w:r w:rsidRPr="005240BE">
        <w:rPr>
          <w:rFonts w:ascii="Times New Roman" w:hAnsi="Times New Roman"/>
        </w:rPr>
        <w:t>infractions pénales et de délits sera comblé par l</w:t>
      </w:r>
      <w:r w:rsidR="00454F75" w:rsidRPr="005240BE">
        <w:rPr>
          <w:rFonts w:ascii="Times New Roman" w:hAnsi="Times New Roman"/>
        </w:rPr>
        <w:t>’</w:t>
      </w:r>
      <w:r w:rsidRPr="005240BE">
        <w:rPr>
          <w:rFonts w:ascii="Times New Roman" w:hAnsi="Times New Roman"/>
        </w:rPr>
        <w:t>adoption de la loi sur l</w:t>
      </w:r>
      <w:r w:rsidR="00454F75" w:rsidRPr="005240BE">
        <w:rPr>
          <w:rFonts w:ascii="Times New Roman" w:hAnsi="Times New Roman"/>
        </w:rPr>
        <w:t>’</w:t>
      </w:r>
      <w:r w:rsidRPr="005240BE">
        <w:rPr>
          <w:rFonts w:ascii="Times New Roman" w:hAnsi="Times New Roman"/>
        </w:rPr>
        <w:t>exécution des sanctions imposées aux mineurs pour des infractions pénales et délits, laquelle est actuellement sur le point d</w:t>
      </w:r>
      <w:r w:rsidR="00454F75" w:rsidRPr="005240BE">
        <w:rPr>
          <w:rFonts w:ascii="Times New Roman" w:hAnsi="Times New Roman"/>
        </w:rPr>
        <w:t>’</w:t>
      </w:r>
      <w:r w:rsidRPr="005240BE">
        <w:rPr>
          <w:rFonts w:ascii="Times New Roman" w:hAnsi="Times New Roman"/>
        </w:rPr>
        <w:t>être envoyée au Gouvernement de la République de Croatie pour examen. Les principes de l</w:t>
      </w:r>
      <w:r w:rsidR="00454F75" w:rsidRPr="005240BE">
        <w:rPr>
          <w:rFonts w:ascii="Times New Roman" w:hAnsi="Times New Roman"/>
        </w:rPr>
        <w:t>’</w:t>
      </w:r>
      <w:r w:rsidRPr="005240BE">
        <w:rPr>
          <w:rFonts w:ascii="Times New Roman" w:hAnsi="Times New Roman"/>
        </w:rPr>
        <w:t>exécution des sanctions, tels qu</w:t>
      </w:r>
      <w:r w:rsidR="00454F75" w:rsidRPr="005240BE">
        <w:rPr>
          <w:rFonts w:ascii="Times New Roman" w:hAnsi="Times New Roman"/>
        </w:rPr>
        <w:t>’</w:t>
      </w:r>
      <w:r w:rsidRPr="005240BE">
        <w:rPr>
          <w:rFonts w:ascii="Times New Roman" w:hAnsi="Times New Roman"/>
        </w:rPr>
        <w:t>établis dans cette loi, stipulent qu</w:t>
      </w:r>
      <w:r w:rsidR="00454F75" w:rsidRPr="005240BE">
        <w:rPr>
          <w:rFonts w:ascii="Times New Roman" w:hAnsi="Times New Roman"/>
        </w:rPr>
        <w:t>’</w:t>
      </w:r>
      <w:r w:rsidRPr="005240BE">
        <w:rPr>
          <w:rFonts w:ascii="Times New Roman" w:hAnsi="Times New Roman"/>
        </w:rPr>
        <w:t>au cours de l</w:t>
      </w:r>
      <w:r w:rsidR="00454F75" w:rsidRPr="005240BE">
        <w:rPr>
          <w:rFonts w:ascii="Times New Roman" w:hAnsi="Times New Roman"/>
        </w:rPr>
        <w:t>’</w:t>
      </w:r>
      <w:r w:rsidRPr="005240BE">
        <w:rPr>
          <w:rFonts w:ascii="Times New Roman" w:hAnsi="Times New Roman"/>
        </w:rPr>
        <w:t>exécution de la sanction, le mineur ne doit pas être placé dans une situation d</w:t>
      </w:r>
      <w:r w:rsidR="00454F75" w:rsidRPr="005240BE">
        <w:rPr>
          <w:rFonts w:ascii="Times New Roman" w:hAnsi="Times New Roman"/>
        </w:rPr>
        <w:t>’</w:t>
      </w:r>
      <w:r w:rsidRPr="005240BE">
        <w:rPr>
          <w:rFonts w:ascii="Times New Roman" w:hAnsi="Times New Roman"/>
        </w:rPr>
        <w:t>inégalité pour des motifs de race, de couleur, de sexe, de langue, de religion, de conviction politique ou autre, d</w:t>
      </w:r>
      <w:r w:rsidR="00454F75" w:rsidRPr="005240BE">
        <w:rPr>
          <w:rFonts w:ascii="Times New Roman" w:hAnsi="Times New Roman"/>
        </w:rPr>
        <w:t>’</w:t>
      </w:r>
      <w:r w:rsidRPr="005240BE">
        <w:rPr>
          <w:rFonts w:ascii="Times New Roman" w:hAnsi="Times New Roman"/>
        </w:rPr>
        <w:t>origine nationale ou sociale, de fortune, de naissance, d</w:t>
      </w:r>
      <w:r w:rsidR="00454F75" w:rsidRPr="005240BE">
        <w:rPr>
          <w:rFonts w:ascii="Times New Roman" w:hAnsi="Times New Roman"/>
        </w:rPr>
        <w:t>’</w:t>
      </w:r>
      <w:r w:rsidRPr="005240BE">
        <w:rPr>
          <w:rFonts w:ascii="Times New Roman" w:hAnsi="Times New Roman"/>
        </w:rPr>
        <w:t>éducation, de situation sociale ou autres particularités. Cette loi établit aussi le droit pour les mineurs de voir satisfaits les besoins de leur vie religieuse et spirituelle durant l</w:t>
      </w:r>
      <w:r w:rsidR="00454F75" w:rsidRPr="005240BE">
        <w:rPr>
          <w:rFonts w:ascii="Times New Roman" w:hAnsi="Times New Roman"/>
        </w:rPr>
        <w:t>’</w:t>
      </w:r>
      <w:r w:rsidRPr="005240BE">
        <w:rPr>
          <w:rFonts w:ascii="Times New Roman" w:hAnsi="Times New Roman"/>
        </w:rPr>
        <w:t>exécution des peines. Ceci témoigne clairement du respect constant de l</w:t>
      </w:r>
      <w:r w:rsidR="00454F75" w:rsidRPr="005240BE">
        <w:rPr>
          <w:rFonts w:ascii="Times New Roman" w:hAnsi="Times New Roman"/>
        </w:rPr>
        <w:t>’</w:t>
      </w:r>
      <w:r w:rsidRPr="005240BE">
        <w:rPr>
          <w:rFonts w:ascii="Times New Roman" w:hAnsi="Times New Roman"/>
        </w:rPr>
        <w:t>interdiction de toute forme de discrimination à l</w:t>
      </w:r>
      <w:r w:rsidR="00454F75" w:rsidRPr="005240BE">
        <w:rPr>
          <w:rFonts w:ascii="Times New Roman" w:hAnsi="Times New Roman"/>
        </w:rPr>
        <w:t>’</w:t>
      </w:r>
      <w:r w:rsidRPr="005240BE">
        <w:rPr>
          <w:rFonts w:ascii="Times New Roman" w:hAnsi="Times New Roman"/>
        </w:rPr>
        <w:t>égard des mineurs condamnés pour des infractions pénales ou des délits.</w:t>
      </w:r>
    </w:p>
    <w:p w:rsidR="007F25C2" w:rsidRPr="005240BE" w:rsidRDefault="007F25C2" w:rsidP="00C91EB2">
      <w:pPr>
        <w:spacing w:after="240"/>
        <w:rPr>
          <w:rFonts w:ascii="Times New Roman" w:hAnsi="Times New Roman"/>
        </w:rPr>
      </w:pPr>
      <w:r w:rsidRPr="005240BE">
        <w:rPr>
          <w:rFonts w:ascii="Times New Roman" w:hAnsi="Times New Roman"/>
        </w:rPr>
        <w:t>243.</w:t>
      </w:r>
      <w:r w:rsidRPr="005240BE">
        <w:rPr>
          <w:rFonts w:ascii="Times New Roman" w:hAnsi="Times New Roman"/>
        </w:rPr>
        <w:tab/>
        <w:t>La loi de procédure pénale prévoit une protection plus large des intérêts des enfants et des mineurs, notamment dans ses dispositions sur la fourniture de témoignages, visant à protéger les enfants victimes d</w:t>
      </w:r>
      <w:r w:rsidR="00454F75" w:rsidRPr="005240BE">
        <w:rPr>
          <w:rFonts w:ascii="Times New Roman" w:hAnsi="Times New Roman"/>
        </w:rPr>
        <w:t>’</w:t>
      </w:r>
      <w:r w:rsidRPr="005240BE">
        <w:rPr>
          <w:rFonts w:ascii="Times New Roman" w:hAnsi="Times New Roman"/>
        </w:rPr>
        <w:t>infractions pénales, étant donné qu</w:t>
      </w:r>
      <w:r w:rsidR="00454F75" w:rsidRPr="005240BE">
        <w:rPr>
          <w:rFonts w:ascii="Times New Roman" w:hAnsi="Times New Roman"/>
        </w:rPr>
        <w:t>’</w:t>
      </w:r>
      <w:r w:rsidRPr="005240BE">
        <w:rPr>
          <w:rFonts w:ascii="Times New Roman" w:hAnsi="Times New Roman"/>
        </w:rPr>
        <w:t>il s</w:t>
      </w:r>
      <w:r w:rsidR="00454F75" w:rsidRPr="005240BE">
        <w:rPr>
          <w:rFonts w:ascii="Times New Roman" w:hAnsi="Times New Roman"/>
        </w:rPr>
        <w:t>’</w:t>
      </w:r>
      <w:r w:rsidRPr="005240BE">
        <w:rPr>
          <w:rFonts w:ascii="Times New Roman" w:hAnsi="Times New Roman"/>
        </w:rPr>
        <w:t>agit de témoins particulièrement vulnérables (paragraphes 4 et 5 de l</w:t>
      </w:r>
      <w:r w:rsidR="00454F75" w:rsidRPr="005240BE">
        <w:rPr>
          <w:rFonts w:ascii="Times New Roman" w:hAnsi="Times New Roman"/>
        </w:rPr>
        <w:t>’</w:t>
      </w:r>
      <w:r w:rsidRPr="005240BE">
        <w:rPr>
          <w:rFonts w:ascii="Times New Roman" w:hAnsi="Times New Roman"/>
        </w:rPr>
        <w:t>article 238). Afin de garantir les intérêts de l</w:t>
      </w:r>
      <w:r w:rsidR="00454F75" w:rsidRPr="005240BE">
        <w:rPr>
          <w:rFonts w:ascii="Times New Roman" w:hAnsi="Times New Roman"/>
        </w:rPr>
        <w:t>’</w:t>
      </w:r>
      <w:r w:rsidRPr="005240BE">
        <w:rPr>
          <w:rFonts w:ascii="Times New Roman" w:hAnsi="Times New Roman"/>
        </w:rPr>
        <w:t>enfant, l</w:t>
      </w:r>
      <w:r w:rsidR="00454F75" w:rsidRPr="005240BE">
        <w:rPr>
          <w:rFonts w:ascii="Times New Roman" w:hAnsi="Times New Roman"/>
        </w:rPr>
        <w:t>’</w:t>
      </w:r>
      <w:r w:rsidRPr="005240BE">
        <w:rPr>
          <w:rFonts w:ascii="Times New Roman" w:hAnsi="Times New Roman"/>
        </w:rPr>
        <w:t>interrogatoire contradictoire n</w:t>
      </w:r>
      <w:r w:rsidR="00454F75" w:rsidRPr="005240BE">
        <w:rPr>
          <w:rFonts w:ascii="Times New Roman" w:hAnsi="Times New Roman"/>
        </w:rPr>
        <w:t>’</w:t>
      </w:r>
      <w:r w:rsidRPr="005240BE">
        <w:rPr>
          <w:rFonts w:ascii="Times New Roman" w:hAnsi="Times New Roman"/>
        </w:rPr>
        <w:t>est pas utilisé au cours de la procédure et de l</w:t>
      </w:r>
      <w:r w:rsidR="00454F75" w:rsidRPr="005240BE">
        <w:rPr>
          <w:rFonts w:ascii="Times New Roman" w:hAnsi="Times New Roman"/>
        </w:rPr>
        <w:t>’</w:t>
      </w:r>
      <w:r w:rsidRPr="005240BE">
        <w:rPr>
          <w:rFonts w:ascii="Times New Roman" w:hAnsi="Times New Roman"/>
        </w:rPr>
        <w:t>enquête préalables au procès. Les méthodes spéciales d</w:t>
      </w:r>
      <w:r w:rsidR="00454F75" w:rsidRPr="005240BE">
        <w:rPr>
          <w:rFonts w:ascii="Times New Roman" w:hAnsi="Times New Roman"/>
        </w:rPr>
        <w:t>’</w:t>
      </w:r>
      <w:r w:rsidRPr="005240BE">
        <w:rPr>
          <w:rFonts w:ascii="Times New Roman" w:hAnsi="Times New Roman"/>
        </w:rPr>
        <w:t>interrogatoire utilisées pour les enfants visent à protéger efficacement ces derniers contre une victimisation secondaire au cours de la</w:t>
      </w:r>
      <w:r w:rsidR="006A7B0B">
        <w:rPr>
          <w:rFonts w:ascii="Times New Roman" w:hAnsi="Times New Roman"/>
        </w:rPr>
        <w:t xml:space="preserve"> procédure. La </w:t>
      </w:r>
      <w:r w:rsidRPr="005240BE">
        <w:rPr>
          <w:rFonts w:ascii="Times New Roman" w:hAnsi="Times New Roman"/>
        </w:rPr>
        <w:t>participation d</w:t>
      </w:r>
      <w:r w:rsidR="00454F75" w:rsidRPr="005240BE">
        <w:rPr>
          <w:rFonts w:ascii="Times New Roman" w:hAnsi="Times New Roman"/>
        </w:rPr>
        <w:t>’</w:t>
      </w:r>
      <w:r w:rsidRPr="005240BE">
        <w:rPr>
          <w:rFonts w:ascii="Times New Roman" w:hAnsi="Times New Roman"/>
        </w:rPr>
        <w:t>experts au cours des interrogatoires des enfants victimes d</w:t>
      </w:r>
      <w:r w:rsidR="00454F75" w:rsidRPr="005240BE">
        <w:rPr>
          <w:rFonts w:ascii="Times New Roman" w:hAnsi="Times New Roman"/>
        </w:rPr>
        <w:t>’</w:t>
      </w:r>
      <w:r w:rsidRPr="005240BE">
        <w:rPr>
          <w:rFonts w:ascii="Times New Roman" w:hAnsi="Times New Roman"/>
        </w:rPr>
        <w:t>une infraction pénale est pertinente pour la résolution du problème des modalités des interrogatoires (en</w:t>
      </w:r>
      <w:r w:rsidR="006A7B0B">
        <w:rPr>
          <w:rFonts w:ascii="Times New Roman" w:hAnsi="Times New Roman"/>
        </w:rPr>
        <w:t> </w:t>
      </w:r>
      <w:r w:rsidRPr="005240BE">
        <w:rPr>
          <w:rFonts w:ascii="Times New Roman" w:hAnsi="Times New Roman"/>
        </w:rPr>
        <w:t>matière de contenu et de communication) et permet d</w:t>
      </w:r>
      <w:r w:rsidR="00454F75" w:rsidRPr="005240BE">
        <w:rPr>
          <w:rFonts w:ascii="Times New Roman" w:hAnsi="Times New Roman"/>
        </w:rPr>
        <w:t>’</w:t>
      </w:r>
      <w:r w:rsidRPr="005240BE">
        <w:rPr>
          <w:rFonts w:ascii="Times New Roman" w:hAnsi="Times New Roman"/>
        </w:rPr>
        <w:t>utiliser le témoignage de l</w:t>
      </w:r>
      <w:r w:rsidR="00454F75" w:rsidRPr="005240BE">
        <w:rPr>
          <w:rFonts w:ascii="Times New Roman" w:hAnsi="Times New Roman"/>
        </w:rPr>
        <w:t>’</w:t>
      </w:r>
      <w:r w:rsidRPr="005240BE">
        <w:rPr>
          <w:rFonts w:ascii="Times New Roman" w:hAnsi="Times New Roman"/>
        </w:rPr>
        <w:t>expert au cours de la procédure. Le contenu de l</w:t>
      </w:r>
      <w:r w:rsidR="00454F75" w:rsidRPr="005240BE">
        <w:rPr>
          <w:rFonts w:ascii="Times New Roman" w:hAnsi="Times New Roman"/>
        </w:rPr>
        <w:t>’</w:t>
      </w:r>
      <w:r w:rsidRPr="005240BE">
        <w:rPr>
          <w:rFonts w:ascii="Times New Roman" w:hAnsi="Times New Roman"/>
        </w:rPr>
        <w:t>interrogatoire est fixé par le tribunal, tandis que les méthodes d</w:t>
      </w:r>
      <w:r w:rsidR="00454F75" w:rsidRPr="005240BE">
        <w:rPr>
          <w:rFonts w:ascii="Times New Roman" w:hAnsi="Times New Roman"/>
        </w:rPr>
        <w:t>’</w:t>
      </w:r>
      <w:r w:rsidRPr="005240BE">
        <w:rPr>
          <w:rFonts w:ascii="Times New Roman" w:hAnsi="Times New Roman"/>
        </w:rPr>
        <w:t>interrogatoire relèvent de la responsabilité de l</w:t>
      </w:r>
      <w:r w:rsidR="00454F75" w:rsidRPr="005240BE">
        <w:rPr>
          <w:rFonts w:ascii="Times New Roman" w:hAnsi="Times New Roman"/>
        </w:rPr>
        <w:t>’</w:t>
      </w:r>
      <w:r w:rsidRPr="005240BE">
        <w:rPr>
          <w:rFonts w:ascii="Times New Roman" w:hAnsi="Times New Roman"/>
        </w:rPr>
        <w:t>expert, approche qui doit être considérée comme générale. L</w:t>
      </w:r>
      <w:r w:rsidR="00454F75" w:rsidRPr="005240BE">
        <w:rPr>
          <w:rFonts w:ascii="Times New Roman" w:hAnsi="Times New Roman"/>
        </w:rPr>
        <w:t>’</w:t>
      </w:r>
      <w:r w:rsidRPr="005240BE">
        <w:rPr>
          <w:rFonts w:ascii="Times New Roman" w:hAnsi="Times New Roman"/>
        </w:rPr>
        <w:t>interrogatoire peut être réalisé en recourant à des types particuliers de communication avec le témoin, mais aussi à des manières particulières de présenter le témoignage (par exemple, par le biais d</w:t>
      </w:r>
      <w:r w:rsidR="00454F75" w:rsidRPr="005240BE">
        <w:rPr>
          <w:rFonts w:ascii="Times New Roman" w:hAnsi="Times New Roman"/>
        </w:rPr>
        <w:t>’</w:t>
      </w:r>
      <w:r w:rsidRPr="005240BE">
        <w:rPr>
          <w:rFonts w:ascii="Times New Roman" w:hAnsi="Times New Roman"/>
        </w:rPr>
        <w:t>un dessin, en reproduisant des gestes ou en montrant des objets). La loi dispose que l</w:t>
      </w:r>
      <w:r w:rsidR="00454F75" w:rsidRPr="005240BE">
        <w:rPr>
          <w:rFonts w:ascii="Times New Roman" w:hAnsi="Times New Roman"/>
        </w:rPr>
        <w:t>’</w:t>
      </w:r>
      <w:r w:rsidRPr="005240BE">
        <w:rPr>
          <w:rFonts w:ascii="Times New Roman" w:hAnsi="Times New Roman"/>
        </w:rPr>
        <w:t>interrogatoire d</w:t>
      </w:r>
      <w:r w:rsidR="00454F75" w:rsidRPr="005240BE">
        <w:rPr>
          <w:rFonts w:ascii="Times New Roman" w:hAnsi="Times New Roman"/>
        </w:rPr>
        <w:t>’</w:t>
      </w:r>
      <w:r w:rsidRPr="005240BE">
        <w:rPr>
          <w:rFonts w:ascii="Times New Roman" w:hAnsi="Times New Roman"/>
        </w:rPr>
        <w:t>un enfant victime d</w:t>
      </w:r>
      <w:r w:rsidR="00454F75" w:rsidRPr="005240BE">
        <w:rPr>
          <w:rFonts w:ascii="Times New Roman" w:hAnsi="Times New Roman"/>
        </w:rPr>
        <w:t>’</w:t>
      </w:r>
      <w:r w:rsidRPr="005240BE">
        <w:rPr>
          <w:rFonts w:ascii="Times New Roman" w:hAnsi="Times New Roman"/>
        </w:rPr>
        <w:t>une infraction pénale est toujours réalisé en recourant à l</w:t>
      </w:r>
      <w:r w:rsidR="00454F75" w:rsidRPr="005240BE">
        <w:rPr>
          <w:rFonts w:ascii="Times New Roman" w:hAnsi="Times New Roman"/>
        </w:rPr>
        <w:t>’</w:t>
      </w:r>
      <w:r w:rsidRPr="005240BE">
        <w:rPr>
          <w:rFonts w:ascii="Times New Roman" w:hAnsi="Times New Roman"/>
        </w:rPr>
        <w:t>assistance d</w:t>
      </w:r>
      <w:r w:rsidR="00454F75" w:rsidRPr="005240BE">
        <w:rPr>
          <w:rFonts w:ascii="Times New Roman" w:hAnsi="Times New Roman"/>
        </w:rPr>
        <w:t>’</w:t>
      </w:r>
      <w:r w:rsidRPr="005240BE">
        <w:rPr>
          <w:rFonts w:ascii="Times New Roman" w:hAnsi="Times New Roman"/>
        </w:rPr>
        <w:t>un psychologue, d</w:t>
      </w:r>
      <w:r w:rsidR="00454F75" w:rsidRPr="005240BE">
        <w:rPr>
          <w:rFonts w:ascii="Times New Roman" w:hAnsi="Times New Roman"/>
        </w:rPr>
        <w:t>’</w:t>
      </w:r>
      <w:r w:rsidRPr="005240BE">
        <w:rPr>
          <w:rFonts w:ascii="Times New Roman" w:hAnsi="Times New Roman"/>
        </w:rPr>
        <w:t>un éducateur ou d</w:t>
      </w:r>
      <w:r w:rsidR="00454F75" w:rsidRPr="005240BE">
        <w:rPr>
          <w:rFonts w:ascii="Times New Roman" w:hAnsi="Times New Roman"/>
        </w:rPr>
        <w:t>’</w:t>
      </w:r>
      <w:r w:rsidRPr="005240BE">
        <w:rPr>
          <w:rFonts w:ascii="Times New Roman" w:hAnsi="Times New Roman"/>
        </w:rPr>
        <w:t>un autre spécialiste.</w:t>
      </w:r>
    </w:p>
    <w:p w:rsidR="007F25C2" w:rsidRPr="005240BE" w:rsidRDefault="007F25C2" w:rsidP="00C91EB2">
      <w:pPr>
        <w:spacing w:after="240"/>
        <w:rPr>
          <w:rFonts w:ascii="Times New Roman" w:hAnsi="Times New Roman"/>
        </w:rPr>
      </w:pPr>
      <w:r w:rsidRPr="005240BE">
        <w:rPr>
          <w:rFonts w:ascii="Times New Roman" w:hAnsi="Times New Roman"/>
        </w:rPr>
        <w:t>244.</w:t>
      </w:r>
      <w:r w:rsidRPr="005240BE">
        <w:rPr>
          <w:rFonts w:ascii="Times New Roman" w:hAnsi="Times New Roman"/>
        </w:rPr>
        <w:tab/>
        <w:t>Au sein de la Direction pour le système pénitentiaire du Ministère de la justice, il existe trois établissements qui sont réservés aux personnes âgées de moins de 18 ans</w:t>
      </w:r>
      <w:r w:rsidR="009E2CE5" w:rsidRPr="005240BE">
        <w:rPr>
          <w:rFonts w:ascii="Times New Roman" w:hAnsi="Times New Roman"/>
        </w:rPr>
        <w:t>:</w:t>
      </w:r>
    </w:p>
    <w:p w:rsidR="007F25C2" w:rsidRPr="005240BE" w:rsidRDefault="007F25C2" w:rsidP="003D3EF9">
      <w:pPr>
        <w:numPr>
          <w:ilvl w:val="0"/>
          <w:numId w:val="26"/>
        </w:numPr>
        <w:spacing w:after="240"/>
        <w:rPr>
          <w:rFonts w:ascii="Times New Roman" w:hAnsi="Times New Roman"/>
        </w:rPr>
      </w:pPr>
      <w:r w:rsidRPr="005240BE">
        <w:rPr>
          <w:rFonts w:ascii="Times New Roman" w:hAnsi="Times New Roman"/>
        </w:rPr>
        <w:t>Le centre de détention de Turopolje, situé à Turopolje près de Velika Gorica, peut accueillir jusqu</w:t>
      </w:r>
      <w:r w:rsidR="00454F75" w:rsidRPr="005240BE">
        <w:rPr>
          <w:rFonts w:ascii="Times New Roman" w:hAnsi="Times New Roman"/>
        </w:rPr>
        <w:t>’</w:t>
      </w:r>
      <w:r w:rsidRPr="005240BE">
        <w:rPr>
          <w:rFonts w:ascii="Times New Roman" w:hAnsi="Times New Roman"/>
        </w:rPr>
        <w:t>à 98 mineurs</w:t>
      </w:r>
      <w:r w:rsidR="00DC5B7A" w:rsidRPr="005240BE">
        <w:rPr>
          <w:rFonts w:ascii="Times New Roman" w:hAnsi="Times New Roman"/>
        </w:rPr>
        <w:t>;</w:t>
      </w:r>
      <w:r w:rsidRPr="005240BE">
        <w:rPr>
          <w:rFonts w:ascii="Times New Roman" w:hAnsi="Times New Roman"/>
        </w:rPr>
        <w:t xml:space="preserve"> la mesure éducative exécutée par le centre de détention de Turopolje est la mesure éducative d</w:t>
      </w:r>
      <w:r w:rsidR="00454F75" w:rsidRPr="005240BE">
        <w:rPr>
          <w:rFonts w:ascii="Times New Roman" w:hAnsi="Times New Roman"/>
        </w:rPr>
        <w:t>’</w:t>
      </w:r>
      <w:r w:rsidRPr="005240BE">
        <w:rPr>
          <w:rFonts w:ascii="Times New Roman" w:hAnsi="Times New Roman"/>
        </w:rPr>
        <w:t>orientation vers un établissement pénitentiaire, imposée par le tribunal aux délinquants de sexe masculin.</w:t>
      </w:r>
    </w:p>
    <w:p w:rsidR="007F25C2" w:rsidRPr="005240BE" w:rsidRDefault="007F25C2" w:rsidP="003D3EF9">
      <w:pPr>
        <w:numPr>
          <w:ilvl w:val="0"/>
          <w:numId w:val="26"/>
        </w:numPr>
        <w:spacing w:after="240"/>
        <w:rPr>
          <w:rFonts w:ascii="Times New Roman" w:hAnsi="Times New Roman"/>
        </w:rPr>
      </w:pPr>
      <w:r w:rsidRPr="005240BE">
        <w:rPr>
          <w:rFonts w:ascii="Times New Roman" w:hAnsi="Times New Roman"/>
        </w:rPr>
        <w:t>Le centre de détention de Požega, située à Požega, peut accueillir jusqu</w:t>
      </w:r>
      <w:r w:rsidR="00454F75" w:rsidRPr="005240BE">
        <w:rPr>
          <w:rFonts w:ascii="Times New Roman" w:hAnsi="Times New Roman"/>
        </w:rPr>
        <w:t>’</w:t>
      </w:r>
      <w:r w:rsidRPr="005240BE">
        <w:rPr>
          <w:rFonts w:ascii="Times New Roman" w:hAnsi="Times New Roman"/>
        </w:rPr>
        <w:t>à 50 mineurs</w:t>
      </w:r>
      <w:r w:rsidR="00DC5B7A" w:rsidRPr="005240BE">
        <w:rPr>
          <w:rFonts w:ascii="Times New Roman" w:hAnsi="Times New Roman"/>
        </w:rPr>
        <w:t>;</w:t>
      </w:r>
      <w:r w:rsidRPr="005240BE">
        <w:rPr>
          <w:rFonts w:ascii="Times New Roman" w:hAnsi="Times New Roman"/>
        </w:rPr>
        <w:t xml:space="preserve"> la mesure éducative exécutée au centre de détention de Požega est la mesure éducative d</w:t>
      </w:r>
      <w:r w:rsidR="00454F75" w:rsidRPr="005240BE">
        <w:rPr>
          <w:rFonts w:ascii="Times New Roman" w:hAnsi="Times New Roman"/>
        </w:rPr>
        <w:t>’</w:t>
      </w:r>
      <w:r w:rsidRPr="005240BE">
        <w:rPr>
          <w:rFonts w:ascii="Times New Roman" w:hAnsi="Times New Roman"/>
        </w:rPr>
        <w:t>orientation vers un établissement pénitentiaire, imposée par le tribunal aux délinquantes.</w:t>
      </w:r>
    </w:p>
    <w:p w:rsidR="007F25C2" w:rsidRPr="005240BE" w:rsidRDefault="007F25C2" w:rsidP="003D3EF9">
      <w:pPr>
        <w:numPr>
          <w:ilvl w:val="0"/>
          <w:numId w:val="26"/>
        </w:numPr>
        <w:spacing w:after="240"/>
        <w:rPr>
          <w:rFonts w:ascii="Times New Roman" w:hAnsi="Times New Roman"/>
        </w:rPr>
      </w:pPr>
      <w:r w:rsidRPr="005240BE">
        <w:rPr>
          <w:rFonts w:ascii="Times New Roman" w:hAnsi="Times New Roman"/>
        </w:rPr>
        <w:t>Le quartier pour mineurs de la prison de Požega, situé à Požega, peut accueillir jusqu</w:t>
      </w:r>
      <w:r w:rsidR="00454F75" w:rsidRPr="005240BE">
        <w:rPr>
          <w:rFonts w:ascii="Times New Roman" w:hAnsi="Times New Roman"/>
        </w:rPr>
        <w:t>’</w:t>
      </w:r>
      <w:r w:rsidRPr="005240BE">
        <w:rPr>
          <w:rFonts w:ascii="Times New Roman" w:hAnsi="Times New Roman"/>
        </w:rPr>
        <w:t>à 20 mineurs</w:t>
      </w:r>
      <w:r w:rsidR="00DC5B7A" w:rsidRPr="005240BE">
        <w:rPr>
          <w:rFonts w:ascii="Times New Roman" w:hAnsi="Times New Roman"/>
        </w:rPr>
        <w:t>;</w:t>
      </w:r>
      <w:r w:rsidRPr="005240BE">
        <w:rPr>
          <w:rFonts w:ascii="Times New Roman" w:hAnsi="Times New Roman"/>
        </w:rPr>
        <w:t xml:space="preserve"> la mesure éducative consistant en l</w:t>
      </w:r>
      <w:r w:rsidR="00454F75" w:rsidRPr="005240BE">
        <w:rPr>
          <w:rFonts w:ascii="Times New Roman" w:hAnsi="Times New Roman"/>
        </w:rPr>
        <w:t>’</w:t>
      </w:r>
      <w:r w:rsidRPr="005240BE">
        <w:rPr>
          <w:rFonts w:ascii="Times New Roman" w:hAnsi="Times New Roman"/>
        </w:rPr>
        <w:t>exécution d</w:t>
      </w:r>
      <w:r w:rsidR="00454F75" w:rsidRPr="005240BE">
        <w:rPr>
          <w:rFonts w:ascii="Times New Roman" w:hAnsi="Times New Roman"/>
        </w:rPr>
        <w:t>’</w:t>
      </w:r>
      <w:r w:rsidRPr="005240BE">
        <w:rPr>
          <w:rFonts w:ascii="Times New Roman" w:hAnsi="Times New Roman"/>
        </w:rPr>
        <w:t>une peine de prison dans un établissement pour mineurs et qui est exécutée dans ce quartier concerne les mineurs de sexe masculin.</w:t>
      </w:r>
    </w:p>
    <w:p w:rsidR="007F25C2" w:rsidRPr="005240BE" w:rsidRDefault="007F25C2" w:rsidP="00C91EB2">
      <w:pPr>
        <w:spacing w:after="240"/>
        <w:rPr>
          <w:rFonts w:ascii="Times New Roman" w:hAnsi="Times New Roman"/>
        </w:rPr>
      </w:pPr>
      <w:r w:rsidRPr="005240BE">
        <w:rPr>
          <w:rFonts w:ascii="Times New Roman" w:hAnsi="Times New Roman"/>
        </w:rPr>
        <w:t>245.</w:t>
      </w:r>
      <w:r w:rsidRPr="005240BE">
        <w:rPr>
          <w:rFonts w:ascii="Times New Roman" w:hAnsi="Times New Roman"/>
        </w:rPr>
        <w:tab/>
        <w:t>S</w:t>
      </w:r>
      <w:r w:rsidR="00454F75" w:rsidRPr="005240BE">
        <w:rPr>
          <w:rFonts w:ascii="Times New Roman" w:hAnsi="Times New Roman"/>
        </w:rPr>
        <w:t>’</w:t>
      </w:r>
      <w:r w:rsidRPr="005240BE">
        <w:rPr>
          <w:rFonts w:ascii="Times New Roman" w:hAnsi="Times New Roman"/>
        </w:rPr>
        <w:t>agissant de la protection des mineurs, certaines modifications ont été apportées à la législation pénale depuis la présentation du rapport initial, en vertu desquelles la législation pénale croate a été mise en conformité avec la Convention relative aux droits de l</w:t>
      </w:r>
      <w:r w:rsidR="00454F75" w:rsidRPr="005240BE">
        <w:rPr>
          <w:rFonts w:ascii="Times New Roman" w:hAnsi="Times New Roman"/>
        </w:rPr>
        <w:t>’</w:t>
      </w:r>
      <w:r w:rsidRPr="005240BE">
        <w:rPr>
          <w:rFonts w:ascii="Times New Roman" w:hAnsi="Times New Roman"/>
        </w:rPr>
        <w:t>enfant et d</w:t>
      </w:r>
      <w:r w:rsidR="00454F75" w:rsidRPr="005240BE">
        <w:rPr>
          <w:rFonts w:ascii="Times New Roman" w:hAnsi="Times New Roman"/>
        </w:rPr>
        <w:t>’</w:t>
      </w:r>
      <w:r w:rsidRPr="005240BE">
        <w:rPr>
          <w:rFonts w:ascii="Times New Roman" w:hAnsi="Times New Roman"/>
        </w:rPr>
        <w:t>autres instruments internationaux.</w:t>
      </w:r>
    </w:p>
    <w:p w:rsidR="007F25C2" w:rsidRPr="005240BE" w:rsidRDefault="007F25C2" w:rsidP="00C91EB2">
      <w:pPr>
        <w:spacing w:after="240"/>
        <w:rPr>
          <w:rFonts w:ascii="Times New Roman" w:hAnsi="Times New Roman"/>
        </w:rPr>
      </w:pPr>
      <w:r w:rsidRPr="005240BE">
        <w:rPr>
          <w:rFonts w:ascii="Times New Roman" w:hAnsi="Times New Roman"/>
        </w:rPr>
        <w:t>246.</w:t>
      </w:r>
      <w:r w:rsidRPr="005240BE">
        <w:rPr>
          <w:rFonts w:ascii="Times New Roman" w:hAnsi="Times New Roman"/>
        </w:rPr>
        <w:tab/>
        <w:t xml:space="preserve">La loi sur les amendements au Code pénal de juillet 2004, en son article </w:t>
      </w:r>
      <w:smartTag w:uri="urn:schemas-microsoft-com:office:smarttags" w:element="metricconverter">
        <w:smartTagPr>
          <w:attr w:name="ProductID" w:val="197ﾠa"/>
        </w:smartTagPr>
        <w:r w:rsidRPr="005240BE">
          <w:rPr>
            <w:rFonts w:ascii="Times New Roman" w:hAnsi="Times New Roman"/>
          </w:rPr>
          <w:t>197 a</w:t>
        </w:r>
      </w:smartTag>
      <w:r w:rsidRPr="005240BE">
        <w:rPr>
          <w:rFonts w:ascii="Times New Roman" w:hAnsi="Times New Roman"/>
        </w:rPr>
        <w:t>), a créé une nouvelle infraction</w:t>
      </w:r>
      <w:r w:rsidR="009E2CE5" w:rsidRPr="005240BE">
        <w:rPr>
          <w:rFonts w:ascii="Times New Roman" w:hAnsi="Times New Roman"/>
        </w:rPr>
        <w:t>:</w:t>
      </w:r>
      <w:r w:rsidRPr="005240BE">
        <w:rPr>
          <w:rFonts w:ascii="Times New Roman" w:hAnsi="Times New Roman"/>
        </w:rPr>
        <w:t xml:space="preserve"> la pornographie mettant en scène des enfants par le biais d</w:t>
      </w:r>
      <w:r w:rsidR="00454F75" w:rsidRPr="005240BE">
        <w:rPr>
          <w:rFonts w:ascii="Times New Roman" w:hAnsi="Times New Roman"/>
        </w:rPr>
        <w:t>’</w:t>
      </w:r>
      <w:r w:rsidRPr="005240BE">
        <w:rPr>
          <w:rFonts w:ascii="Times New Roman" w:hAnsi="Times New Roman"/>
        </w:rPr>
        <w:t>un système ou réseau informatique. Au vu du danger particulier inhérent à la diffusion de la pornographie sur l</w:t>
      </w:r>
      <w:r w:rsidR="00454F75" w:rsidRPr="005240BE">
        <w:rPr>
          <w:rFonts w:ascii="Times New Roman" w:hAnsi="Times New Roman"/>
        </w:rPr>
        <w:t>’</w:t>
      </w:r>
      <w:r w:rsidRPr="005240BE">
        <w:rPr>
          <w:rFonts w:ascii="Times New Roman" w:hAnsi="Times New Roman"/>
        </w:rPr>
        <w:t>Internet, on a estimé justifié de criminaliser la pornographie mettant en scène des enfants par le biais d</w:t>
      </w:r>
      <w:r w:rsidR="00454F75" w:rsidRPr="005240BE">
        <w:rPr>
          <w:rFonts w:ascii="Times New Roman" w:hAnsi="Times New Roman"/>
        </w:rPr>
        <w:t>’</w:t>
      </w:r>
      <w:r w:rsidRPr="005240BE">
        <w:rPr>
          <w:rFonts w:ascii="Times New Roman" w:hAnsi="Times New Roman"/>
        </w:rPr>
        <w:t>un système ou réseau informatique par l</w:t>
      </w:r>
      <w:r w:rsidR="00454F75" w:rsidRPr="005240BE">
        <w:rPr>
          <w:rFonts w:ascii="Times New Roman" w:hAnsi="Times New Roman"/>
        </w:rPr>
        <w:t>’</w:t>
      </w:r>
      <w:r w:rsidRPr="005240BE">
        <w:rPr>
          <w:rFonts w:ascii="Times New Roman" w:hAnsi="Times New Roman"/>
        </w:rPr>
        <w:t>introduction d</w:t>
      </w:r>
      <w:r w:rsidR="00454F75" w:rsidRPr="005240BE">
        <w:rPr>
          <w:rFonts w:ascii="Times New Roman" w:hAnsi="Times New Roman"/>
        </w:rPr>
        <w:t>’</w:t>
      </w:r>
      <w:r w:rsidRPr="005240BE">
        <w:rPr>
          <w:rFonts w:ascii="Times New Roman" w:hAnsi="Times New Roman"/>
        </w:rPr>
        <w:t>un article spécial. Selon cet article, quiconque, par le biais d</w:t>
      </w:r>
      <w:r w:rsidR="00454F75" w:rsidRPr="005240BE">
        <w:rPr>
          <w:rFonts w:ascii="Times New Roman" w:hAnsi="Times New Roman"/>
        </w:rPr>
        <w:t>’</w:t>
      </w:r>
      <w:r w:rsidRPr="005240BE">
        <w:rPr>
          <w:rFonts w:ascii="Times New Roman" w:hAnsi="Times New Roman"/>
        </w:rPr>
        <w:t>un système ou réseau informatique, offre, diffuse, se procure ou procure à autrui un matériel représentant des enfants ou des mineurs se livrant à des actes sexuellement explicites ou mettant en évidence leurs parties génitales, ou quiconque conserve dans un système informatique ou sur un support de stockage de données informatiques ledit matériel est passible d</w:t>
      </w:r>
      <w:r w:rsidR="00454F75" w:rsidRPr="005240BE">
        <w:rPr>
          <w:rFonts w:ascii="Times New Roman" w:hAnsi="Times New Roman"/>
        </w:rPr>
        <w:t>’</w:t>
      </w:r>
      <w:r w:rsidRPr="005240BE">
        <w:rPr>
          <w:rFonts w:ascii="Times New Roman" w:hAnsi="Times New Roman"/>
        </w:rPr>
        <w:t>une peine d</w:t>
      </w:r>
      <w:r w:rsidR="00454F75" w:rsidRPr="005240BE">
        <w:rPr>
          <w:rFonts w:ascii="Times New Roman" w:hAnsi="Times New Roman"/>
        </w:rPr>
        <w:t>’</w:t>
      </w:r>
      <w:r w:rsidRPr="005240BE">
        <w:rPr>
          <w:rFonts w:ascii="Times New Roman" w:hAnsi="Times New Roman"/>
        </w:rPr>
        <w:t>emprisonnement allant de un à dix ans. Quiconque, par le biais d</w:t>
      </w:r>
      <w:r w:rsidR="00454F75" w:rsidRPr="005240BE">
        <w:rPr>
          <w:rFonts w:ascii="Times New Roman" w:hAnsi="Times New Roman"/>
        </w:rPr>
        <w:t>’</w:t>
      </w:r>
      <w:r w:rsidRPr="005240BE">
        <w:rPr>
          <w:rFonts w:ascii="Times New Roman" w:hAnsi="Times New Roman"/>
        </w:rPr>
        <w:t>un système ou réseau informatique ou d</w:t>
      </w:r>
      <w:r w:rsidR="00454F75" w:rsidRPr="005240BE">
        <w:rPr>
          <w:rFonts w:ascii="Times New Roman" w:hAnsi="Times New Roman"/>
        </w:rPr>
        <w:t>’</w:t>
      </w:r>
      <w:r w:rsidRPr="005240BE">
        <w:rPr>
          <w:rFonts w:ascii="Times New Roman" w:hAnsi="Times New Roman"/>
        </w:rPr>
        <w:t>un support de stockage de données informatiques, permet à un enfant l</w:t>
      </w:r>
      <w:r w:rsidR="00454F75" w:rsidRPr="005240BE">
        <w:rPr>
          <w:rFonts w:ascii="Times New Roman" w:hAnsi="Times New Roman"/>
        </w:rPr>
        <w:t>’</w:t>
      </w:r>
      <w:r w:rsidRPr="005240BE">
        <w:rPr>
          <w:rFonts w:ascii="Times New Roman" w:hAnsi="Times New Roman"/>
        </w:rPr>
        <w:t>accès à des photographies, des matériels audiovisuels ou autres articles à contenu pornographique est passible d</w:t>
      </w:r>
      <w:r w:rsidR="00454F75" w:rsidRPr="005240BE">
        <w:rPr>
          <w:rFonts w:ascii="Times New Roman" w:hAnsi="Times New Roman"/>
        </w:rPr>
        <w:t>’</w:t>
      </w:r>
      <w:r w:rsidRPr="005240BE">
        <w:rPr>
          <w:rFonts w:ascii="Times New Roman" w:hAnsi="Times New Roman"/>
        </w:rPr>
        <w:t>une amende ou d</w:t>
      </w:r>
      <w:r w:rsidR="00454F75" w:rsidRPr="005240BE">
        <w:rPr>
          <w:rFonts w:ascii="Times New Roman" w:hAnsi="Times New Roman"/>
        </w:rPr>
        <w:t>’</w:t>
      </w:r>
      <w:r w:rsidRPr="005240BE">
        <w:rPr>
          <w:rFonts w:ascii="Times New Roman" w:hAnsi="Times New Roman"/>
        </w:rPr>
        <w:t>une peine d</w:t>
      </w:r>
      <w:r w:rsidR="00454F75" w:rsidRPr="005240BE">
        <w:rPr>
          <w:rFonts w:ascii="Times New Roman" w:hAnsi="Times New Roman"/>
        </w:rPr>
        <w:t>’</w:t>
      </w:r>
      <w:r w:rsidRPr="005240BE">
        <w:rPr>
          <w:rFonts w:ascii="Times New Roman" w:hAnsi="Times New Roman"/>
        </w:rPr>
        <w:t>emprisonnement pouvant aller jusqu</w:t>
      </w:r>
      <w:r w:rsidR="00454F75" w:rsidRPr="005240BE">
        <w:rPr>
          <w:rFonts w:ascii="Times New Roman" w:hAnsi="Times New Roman"/>
        </w:rPr>
        <w:t>’</w:t>
      </w:r>
      <w:r w:rsidRPr="005240BE">
        <w:rPr>
          <w:rFonts w:ascii="Times New Roman" w:hAnsi="Times New Roman"/>
        </w:rPr>
        <w:t>à trois ans.</w:t>
      </w:r>
    </w:p>
    <w:p w:rsidR="007F25C2" w:rsidRPr="005240BE" w:rsidRDefault="007F25C2" w:rsidP="00C91EB2">
      <w:pPr>
        <w:spacing w:after="240"/>
        <w:rPr>
          <w:rFonts w:ascii="Times New Roman" w:hAnsi="Times New Roman"/>
        </w:rPr>
      </w:pPr>
      <w:r w:rsidRPr="005240BE">
        <w:rPr>
          <w:rFonts w:ascii="Times New Roman" w:hAnsi="Times New Roman"/>
        </w:rPr>
        <w:t>247.</w:t>
      </w:r>
      <w:r w:rsidRPr="005240BE">
        <w:rPr>
          <w:rFonts w:ascii="Times New Roman" w:hAnsi="Times New Roman"/>
        </w:rPr>
        <w:tab/>
        <w:t>Cet article a complété les incriminations visées aux articles 196 et 197 du Code pénal, d</w:t>
      </w:r>
      <w:r w:rsidR="00454F75" w:rsidRPr="005240BE">
        <w:rPr>
          <w:rFonts w:ascii="Times New Roman" w:hAnsi="Times New Roman"/>
        </w:rPr>
        <w:t>’</w:t>
      </w:r>
      <w:r w:rsidRPr="005240BE">
        <w:rPr>
          <w:rFonts w:ascii="Times New Roman" w:hAnsi="Times New Roman"/>
        </w:rPr>
        <w:t>où une mise en conformité avec la Convention relative aux droits de l</w:t>
      </w:r>
      <w:r w:rsidR="00454F75" w:rsidRPr="005240BE">
        <w:rPr>
          <w:rFonts w:ascii="Times New Roman" w:hAnsi="Times New Roman"/>
        </w:rPr>
        <w:t>’</w:t>
      </w:r>
      <w:r w:rsidRPr="005240BE">
        <w:rPr>
          <w:rFonts w:ascii="Times New Roman" w:hAnsi="Times New Roman"/>
        </w:rPr>
        <w:t>enfant et avec la Convention sur la cybercriminalité.</w:t>
      </w:r>
    </w:p>
    <w:p w:rsidR="007F25C2" w:rsidRPr="005240BE" w:rsidRDefault="007F25C2" w:rsidP="00C91EB2">
      <w:pPr>
        <w:spacing w:after="240"/>
        <w:rPr>
          <w:rFonts w:ascii="Times New Roman" w:hAnsi="Times New Roman"/>
          <w:lang w:bidi="fr-FR"/>
        </w:rPr>
      </w:pPr>
      <w:r w:rsidRPr="005240BE">
        <w:rPr>
          <w:rFonts w:ascii="Times New Roman" w:hAnsi="Times New Roman"/>
        </w:rPr>
        <w:t>248.</w:t>
      </w:r>
      <w:r w:rsidRPr="005240BE">
        <w:rPr>
          <w:rFonts w:ascii="Times New Roman" w:hAnsi="Times New Roman"/>
        </w:rPr>
        <w:tab/>
        <w:t>L</w:t>
      </w:r>
      <w:r w:rsidR="00454F75" w:rsidRPr="005240BE">
        <w:rPr>
          <w:rFonts w:ascii="Times New Roman" w:hAnsi="Times New Roman"/>
        </w:rPr>
        <w:t>’</w:t>
      </w:r>
      <w:r w:rsidRPr="005240BE">
        <w:rPr>
          <w:rFonts w:ascii="Times New Roman" w:hAnsi="Times New Roman"/>
        </w:rPr>
        <w:t>article 175 du Code pénal, q</w:t>
      </w:r>
      <w:r w:rsidR="00936648">
        <w:rPr>
          <w:rFonts w:ascii="Times New Roman" w:hAnsi="Times New Roman"/>
        </w:rPr>
        <w:t>ui érige en infraction pénale «</w:t>
      </w:r>
      <w:r w:rsidRPr="005240BE">
        <w:rPr>
          <w:rFonts w:ascii="Times New Roman" w:hAnsi="Times New Roman"/>
        </w:rPr>
        <w:t>la traite des êtres humains et l</w:t>
      </w:r>
      <w:r w:rsidR="00454F75" w:rsidRPr="005240BE">
        <w:rPr>
          <w:rFonts w:ascii="Times New Roman" w:hAnsi="Times New Roman"/>
        </w:rPr>
        <w:t>’</w:t>
      </w:r>
      <w:r w:rsidRPr="005240BE">
        <w:rPr>
          <w:rFonts w:ascii="Times New Roman" w:hAnsi="Times New Roman"/>
        </w:rPr>
        <w:t xml:space="preserve">esclavage», crée en son paragraphe 2 une forme aggravée de cette infraction si la victime est un enfant ou un mineur, ce qui est pleinement conforme au </w:t>
      </w:r>
      <w:r w:rsidRPr="005240BE">
        <w:rPr>
          <w:rFonts w:ascii="Times New Roman" w:hAnsi="Times New Roman"/>
          <w:lang w:bidi="fr-FR"/>
        </w:rPr>
        <w:t>Protocole visant à prévenir, réprimer et punir la traite des personnes, en particulier des femmes et des enfants, qui complète la Convention des Nations Unies contre la criminalité transnationale organisée.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249.</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278 du Code pénal, qui érige en infrac</w:t>
      </w:r>
      <w:r w:rsidR="00936648">
        <w:rPr>
          <w:rFonts w:ascii="Times New Roman" w:hAnsi="Times New Roman"/>
          <w:lang w:bidi="fr-FR"/>
        </w:rPr>
        <w:t>tion pénale «la prostitution internationale</w:t>
      </w:r>
      <w:r w:rsidRPr="005240BE">
        <w:rPr>
          <w:rFonts w:ascii="Times New Roman" w:hAnsi="Times New Roman"/>
          <w:lang w:bidi="fr-FR"/>
        </w:rPr>
        <w:t>», prévoit une protection plus large des enfants et une sanction plus sévère (pouvant aller jusqu</w:t>
      </w:r>
      <w:r w:rsidR="00454F75" w:rsidRPr="005240BE">
        <w:rPr>
          <w:rFonts w:ascii="Times New Roman" w:hAnsi="Times New Roman"/>
          <w:lang w:bidi="fr-FR"/>
        </w:rPr>
        <w:t>’</w:t>
      </w:r>
      <w:r w:rsidR="00997B2E">
        <w:rPr>
          <w:rFonts w:ascii="Times New Roman" w:hAnsi="Times New Roman"/>
          <w:lang w:bidi="fr-FR"/>
        </w:rPr>
        <w:t>à </w:t>
      </w:r>
      <w:r w:rsidRPr="005240BE">
        <w:rPr>
          <w:rFonts w:ascii="Times New Roman" w:hAnsi="Times New Roman"/>
          <w:lang w:bidi="fr-FR"/>
        </w:rPr>
        <w:t>15 ans d</w:t>
      </w:r>
      <w:r w:rsidR="00454F75" w:rsidRPr="005240BE">
        <w:rPr>
          <w:rFonts w:ascii="Times New Roman" w:hAnsi="Times New Roman"/>
          <w:lang w:bidi="fr-FR"/>
        </w:rPr>
        <w:t>’</w:t>
      </w:r>
      <w:r w:rsidRPr="005240BE">
        <w:rPr>
          <w:rFonts w:ascii="Times New Roman" w:hAnsi="Times New Roman"/>
          <w:lang w:bidi="fr-FR"/>
        </w:rPr>
        <w:t>emprisonnement).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250.</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 xml:space="preserve">article 158 du Code pénal, </w:t>
      </w:r>
      <w:r w:rsidR="00936648">
        <w:rPr>
          <w:rFonts w:ascii="Times New Roman" w:hAnsi="Times New Roman"/>
          <w:lang w:bidi="fr-FR"/>
        </w:rPr>
        <w:t>érigeant en infraction pénale «</w:t>
      </w:r>
      <w:r w:rsidRPr="005240BE">
        <w:rPr>
          <w:rFonts w:ascii="Times New Roman" w:hAnsi="Times New Roman"/>
          <w:lang w:bidi="fr-FR"/>
        </w:rPr>
        <w:t>les crimes de guer</w:t>
      </w:r>
      <w:r w:rsidR="00936648">
        <w:rPr>
          <w:rFonts w:ascii="Times New Roman" w:hAnsi="Times New Roman"/>
          <w:lang w:bidi="fr-FR"/>
        </w:rPr>
        <w:t>re contre la population civile</w:t>
      </w:r>
      <w:r w:rsidRPr="005240BE">
        <w:rPr>
          <w:rFonts w:ascii="Times New Roman" w:hAnsi="Times New Roman"/>
          <w:lang w:bidi="fr-FR"/>
        </w:rPr>
        <w:t>», est en conformité avec le Protocole facultatif à la Convention relative aux droits de l</w:t>
      </w:r>
      <w:r w:rsidR="00454F75" w:rsidRPr="005240BE">
        <w:rPr>
          <w:rFonts w:ascii="Times New Roman" w:hAnsi="Times New Roman"/>
          <w:lang w:bidi="fr-FR"/>
        </w:rPr>
        <w:t>’</w:t>
      </w:r>
      <w:r w:rsidRPr="005240BE">
        <w:rPr>
          <w:rFonts w:ascii="Times New Roman" w:hAnsi="Times New Roman"/>
          <w:lang w:bidi="fr-FR"/>
        </w:rPr>
        <w:t>enfant et concernant la participation des enfants aux conflits armés</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âge limite pour le recrutement des enfants a été relevé de 15 à 18 ans.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251.</w:t>
      </w:r>
      <w:r w:rsidRPr="005240BE">
        <w:rPr>
          <w:rFonts w:ascii="Times New Roman" w:hAnsi="Times New Roman"/>
          <w:lang w:bidi="fr-FR"/>
        </w:rPr>
        <w:tab/>
        <w:t>Deux commissions opèrent au sein du Ministère de la justice</w:t>
      </w:r>
      <w:r w:rsidR="009E2CE5"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rPr>
      </w:pPr>
      <w:r w:rsidRPr="005240BE">
        <w:rPr>
          <w:rFonts w:ascii="Times New Roman" w:hAnsi="Times New Roman"/>
          <w:lang w:bidi="fr-FR"/>
        </w:rPr>
        <w:t xml:space="preserve">La Commission pour le contrôle et </w:t>
      </w:r>
      <w:r w:rsidRPr="005240BE">
        <w:rPr>
          <w:rFonts w:ascii="Times New Roman" w:hAnsi="Times New Roman"/>
        </w:rPr>
        <w:t>l</w:t>
      </w:r>
      <w:r w:rsidR="00454F75" w:rsidRPr="005240BE">
        <w:rPr>
          <w:rFonts w:ascii="Times New Roman" w:hAnsi="Times New Roman"/>
        </w:rPr>
        <w:t>’</w:t>
      </w:r>
      <w:r w:rsidRPr="005240BE">
        <w:rPr>
          <w:rFonts w:ascii="Times New Roman" w:hAnsi="Times New Roman"/>
        </w:rPr>
        <w:t>amélioration du travail des organes responsables des poursuites pénales et des sanctions prononcées à l</w:t>
      </w:r>
      <w:r w:rsidR="00454F75" w:rsidRPr="005240BE">
        <w:rPr>
          <w:rFonts w:ascii="Times New Roman" w:hAnsi="Times New Roman"/>
        </w:rPr>
        <w:t>’</w:t>
      </w:r>
      <w:r w:rsidRPr="005240BE">
        <w:rPr>
          <w:rFonts w:ascii="Times New Roman" w:hAnsi="Times New Roman"/>
        </w:rPr>
        <w:t>encontre des mineurs</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La </w:t>
      </w:r>
      <w:r w:rsidRPr="005240BE">
        <w:rPr>
          <w:rFonts w:ascii="Times New Roman" w:hAnsi="Times New Roman"/>
        </w:rPr>
        <w:t>Commission</w:t>
      </w:r>
      <w:r w:rsidRPr="005240BE">
        <w:rPr>
          <w:rFonts w:ascii="Times New Roman" w:hAnsi="Times New Roman"/>
          <w:lang w:bidi="fr-FR"/>
        </w:rPr>
        <w:t xml:space="preserve"> pour le contrôle du travail des organes responsables des poursuites pénales et correctionnelles, et des organes responsables de l</w:t>
      </w:r>
      <w:r w:rsidR="00454F75" w:rsidRPr="005240BE">
        <w:rPr>
          <w:rFonts w:ascii="Times New Roman" w:hAnsi="Times New Roman"/>
          <w:lang w:bidi="fr-FR"/>
        </w:rPr>
        <w:t>’</w:t>
      </w:r>
      <w:r w:rsidRPr="005240BE">
        <w:rPr>
          <w:rFonts w:ascii="Times New Roman" w:hAnsi="Times New Roman"/>
          <w:lang w:bidi="fr-FR"/>
        </w:rPr>
        <w:t>exécution des sanctions relatives à la protection contre la violence familiale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252.</w:t>
      </w:r>
      <w:r w:rsidRPr="005240BE">
        <w:rPr>
          <w:rFonts w:ascii="Times New Roman" w:hAnsi="Times New Roman"/>
          <w:lang w:bidi="fr-FR"/>
        </w:rPr>
        <w:tab/>
        <w:t>Plusieurs dispositions du Code pénal établissent une protection plus large des enfants et des mineurs en ce qui concerne les infractions pénales suivantes</w:t>
      </w:r>
      <w:r w:rsidR="009E2CE5" w:rsidRPr="005240BE">
        <w:rPr>
          <w:rFonts w:ascii="Times New Roman" w:hAnsi="Times New Roman"/>
          <w:lang w:bidi="fr-FR"/>
        </w:rPr>
        <w:t>:</w:t>
      </w:r>
      <w:r w:rsidRPr="005240BE">
        <w:rPr>
          <w:rFonts w:ascii="Times New Roman" w:hAnsi="Times New Roman"/>
          <w:lang w:bidi="fr-FR"/>
        </w:rPr>
        <w:t xml:space="preserve"> viol (art</w:t>
      </w:r>
      <w:r w:rsidR="005D7876">
        <w:rPr>
          <w:rFonts w:ascii="Times New Roman" w:hAnsi="Times New Roman"/>
          <w:lang w:bidi="fr-FR"/>
        </w:rPr>
        <w:t>. </w:t>
      </w:r>
      <w:r w:rsidRPr="005240BE">
        <w:rPr>
          <w:rFonts w:ascii="Times New Roman" w:hAnsi="Times New Roman"/>
          <w:lang w:bidi="fr-FR"/>
        </w:rPr>
        <w:t>188, par</w:t>
      </w:r>
      <w:r w:rsidR="005D7876">
        <w:rPr>
          <w:rFonts w:ascii="Times New Roman" w:hAnsi="Times New Roman"/>
          <w:lang w:bidi="fr-FR"/>
        </w:rPr>
        <w:t>. </w:t>
      </w:r>
      <w:r w:rsidRPr="005240BE">
        <w:rPr>
          <w:rFonts w:ascii="Times New Roman" w:hAnsi="Times New Roman"/>
          <w:lang w:bidi="fr-FR"/>
        </w:rPr>
        <w:t>4</w:t>
      </w:r>
      <w:r w:rsidR="0094736B" w:rsidRPr="005240BE">
        <w:rPr>
          <w:rFonts w:ascii="Times New Roman" w:hAnsi="Times New Roman"/>
          <w:lang w:bidi="fr-FR"/>
        </w:rPr>
        <w:t xml:space="preserve"> e</w:t>
      </w:r>
      <w:r w:rsidRPr="005240BE">
        <w:rPr>
          <w:rFonts w:ascii="Times New Roman" w:hAnsi="Times New Roman"/>
          <w:lang w:bidi="fr-FR"/>
        </w:rPr>
        <w:t>t 5), relations sexuelles avec un enfant (art</w:t>
      </w:r>
      <w:r w:rsidR="005D7876">
        <w:rPr>
          <w:rFonts w:ascii="Times New Roman" w:hAnsi="Times New Roman"/>
          <w:lang w:bidi="fr-FR"/>
        </w:rPr>
        <w:t>. </w:t>
      </w:r>
      <w:r w:rsidRPr="005240BE">
        <w:rPr>
          <w:rFonts w:ascii="Times New Roman" w:hAnsi="Times New Roman"/>
          <w:lang w:bidi="fr-FR"/>
        </w:rPr>
        <w:t>192), actes obscènes (art</w:t>
      </w:r>
      <w:r w:rsidR="005D7876">
        <w:rPr>
          <w:rFonts w:ascii="Times New Roman" w:hAnsi="Times New Roman"/>
          <w:lang w:bidi="fr-FR"/>
        </w:rPr>
        <w:t>. </w:t>
      </w:r>
      <w:r w:rsidRPr="005240BE">
        <w:rPr>
          <w:rFonts w:ascii="Times New Roman" w:hAnsi="Times New Roman"/>
          <w:lang w:bidi="fr-FR"/>
        </w:rPr>
        <w:t>193), assouvissement d</w:t>
      </w:r>
      <w:r w:rsidR="00454F75" w:rsidRPr="005240BE">
        <w:rPr>
          <w:rFonts w:ascii="Times New Roman" w:hAnsi="Times New Roman"/>
          <w:lang w:bidi="fr-FR"/>
        </w:rPr>
        <w:t>’</w:t>
      </w:r>
      <w:r w:rsidRPr="005240BE">
        <w:rPr>
          <w:rFonts w:ascii="Times New Roman" w:hAnsi="Times New Roman"/>
          <w:lang w:bidi="fr-FR"/>
        </w:rPr>
        <w:t>un désir sexuel en présence d</w:t>
      </w:r>
      <w:r w:rsidR="00454F75" w:rsidRPr="005240BE">
        <w:rPr>
          <w:rFonts w:ascii="Times New Roman" w:hAnsi="Times New Roman"/>
          <w:lang w:bidi="fr-FR"/>
        </w:rPr>
        <w:t>’</w:t>
      </w:r>
      <w:r w:rsidRPr="005240BE">
        <w:rPr>
          <w:rFonts w:ascii="Times New Roman" w:hAnsi="Times New Roman"/>
          <w:lang w:bidi="fr-FR"/>
        </w:rPr>
        <w:t>un enfant ou d</w:t>
      </w:r>
      <w:r w:rsidR="00454F75" w:rsidRPr="005240BE">
        <w:rPr>
          <w:rFonts w:ascii="Times New Roman" w:hAnsi="Times New Roman"/>
          <w:lang w:bidi="fr-FR"/>
        </w:rPr>
        <w:t>’</w:t>
      </w:r>
      <w:r w:rsidRPr="005240BE">
        <w:rPr>
          <w:rFonts w:ascii="Times New Roman" w:hAnsi="Times New Roman"/>
          <w:lang w:bidi="fr-FR"/>
        </w:rPr>
        <w:t>un mineur (art</w:t>
      </w:r>
      <w:r w:rsidR="005D7876">
        <w:rPr>
          <w:rFonts w:ascii="Times New Roman" w:hAnsi="Times New Roman"/>
          <w:lang w:bidi="fr-FR"/>
        </w:rPr>
        <w:t>. </w:t>
      </w:r>
      <w:r w:rsidRPr="005240BE">
        <w:rPr>
          <w:rFonts w:ascii="Times New Roman" w:hAnsi="Times New Roman"/>
          <w:lang w:bidi="fr-FR"/>
        </w:rPr>
        <w:t>194), proxénétisme (art</w:t>
      </w:r>
      <w:r w:rsidR="005D7876">
        <w:rPr>
          <w:rFonts w:ascii="Times New Roman" w:hAnsi="Times New Roman"/>
          <w:lang w:bidi="fr-FR"/>
        </w:rPr>
        <w:t>. </w:t>
      </w:r>
      <w:r w:rsidRPr="005240BE">
        <w:rPr>
          <w:rFonts w:ascii="Times New Roman" w:hAnsi="Times New Roman"/>
          <w:lang w:bidi="fr-FR"/>
        </w:rPr>
        <w:t>195, par</w:t>
      </w:r>
      <w:r w:rsidR="005D7876">
        <w:rPr>
          <w:rFonts w:ascii="Times New Roman" w:hAnsi="Times New Roman"/>
          <w:lang w:bidi="fr-FR"/>
        </w:rPr>
        <w:t>. </w:t>
      </w:r>
      <w:r w:rsidRPr="005240BE">
        <w:rPr>
          <w:rFonts w:ascii="Times New Roman" w:hAnsi="Times New Roman"/>
          <w:lang w:bidi="fr-FR"/>
        </w:rPr>
        <w:t>1 et 5), exploitation d</w:t>
      </w:r>
      <w:r w:rsidR="00454F75" w:rsidRPr="005240BE">
        <w:rPr>
          <w:rFonts w:ascii="Times New Roman" w:hAnsi="Times New Roman"/>
          <w:lang w:bidi="fr-FR"/>
        </w:rPr>
        <w:t>’</w:t>
      </w:r>
      <w:r w:rsidRPr="005240BE">
        <w:rPr>
          <w:rFonts w:ascii="Times New Roman" w:hAnsi="Times New Roman"/>
          <w:lang w:bidi="fr-FR"/>
        </w:rPr>
        <w:t>enfants ou de mineurs à des fins pornographiques (art</w:t>
      </w:r>
      <w:r w:rsidR="005D7876">
        <w:rPr>
          <w:rFonts w:ascii="Times New Roman" w:hAnsi="Times New Roman"/>
          <w:lang w:bidi="fr-FR"/>
        </w:rPr>
        <w:t>. </w:t>
      </w:r>
      <w:r w:rsidRPr="005240BE">
        <w:rPr>
          <w:rFonts w:ascii="Times New Roman" w:hAnsi="Times New Roman"/>
          <w:lang w:bidi="fr-FR"/>
        </w:rPr>
        <w:t>196), exposition d</w:t>
      </w:r>
      <w:r w:rsidR="00454F75" w:rsidRPr="005240BE">
        <w:rPr>
          <w:rFonts w:ascii="Times New Roman" w:hAnsi="Times New Roman"/>
          <w:lang w:bidi="fr-FR"/>
        </w:rPr>
        <w:t>’</w:t>
      </w:r>
      <w:r w:rsidRPr="005240BE">
        <w:rPr>
          <w:rFonts w:ascii="Times New Roman" w:hAnsi="Times New Roman"/>
          <w:lang w:bidi="fr-FR"/>
        </w:rPr>
        <w:t>enfants à la pornographie (art</w:t>
      </w:r>
      <w:r w:rsidR="005D7876">
        <w:rPr>
          <w:rFonts w:ascii="Times New Roman" w:hAnsi="Times New Roman"/>
          <w:lang w:bidi="fr-FR"/>
        </w:rPr>
        <w:t>. </w:t>
      </w:r>
      <w:r w:rsidRPr="005240BE">
        <w:rPr>
          <w:rFonts w:ascii="Times New Roman" w:hAnsi="Times New Roman"/>
          <w:lang w:bidi="fr-FR"/>
        </w:rPr>
        <w:t>197), pornographie mettant en scène des enfants par le biais d</w:t>
      </w:r>
      <w:r w:rsidR="00454F75" w:rsidRPr="005240BE">
        <w:rPr>
          <w:rFonts w:ascii="Times New Roman" w:hAnsi="Times New Roman"/>
          <w:lang w:bidi="fr-FR"/>
        </w:rPr>
        <w:t>’</w:t>
      </w:r>
      <w:r w:rsidRPr="005240BE">
        <w:rPr>
          <w:rFonts w:ascii="Times New Roman" w:hAnsi="Times New Roman"/>
          <w:lang w:bidi="fr-FR"/>
        </w:rPr>
        <w:t>un système ou d</w:t>
      </w:r>
      <w:r w:rsidR="00454F75" w:rsidRPr="005240BE">
        <w:rPr>
          <w:rFonts w:ascii="Times New Roman" w:hAnsi="Times New Roman"/>
          <w:lang w:bidi="fr-FR"/>
        </w:rPr>
        <w:t>’</w:t>
      </w:r>
      <w:r w:rsidRPr="005240BE">
        <w:rPr>
          <w:rFonts w:ascii="Times New Roman" w:hAnsi="Times New Roman"/>
          <w:lang w:bidi="fr-FR"/>
        </w:rPr>
        <w:t>un réseau informatique (art</w:t>
      </w:r>
      <w:r w:rsidR="005D7876">
        <w:rPr>
          <w:rFonts w:ascii="Times New Roman" w:hAnsi="Times New Roman"/>
          <w:lang w:bidi="fr-FR"/>
        </w:rPr>
        <w:t>. </w:t>
      </w:r>
      <w:r w:rsidRPr="005240BE">
        <w:rPr>
          <w:rFonts w:ascii="Times New Roman" w:hAnsi="Times New Roman"/>
          <w:lang w:bidi="fr-FR"/>
        </w:rPr>
        <w:t>197 a)).</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Indemnisation des préjudices causés par des condamnations injustifiées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253.</w:t>
      </w:r>
      <w:r w:rsidRPr="005240BE">
        <w:rPr>
          <w:rFonts w:ascii="Times New Roman" w:hAnsi="Times New Roman"/>
          <w:lang w:bidi="fr-FR"/>
        </w:rPr>
        <w:tab/>
        <w:t>La loi de procédure pénale établit la procédure d</w:t>
      </w:r>
      <w:r w:rsidR="00454F75" w:rsidRPr="005240BE">
        <w:rPr>
          <w:rFonts w:ascii="Times New Roman" w:hAnsi="Times New Roman"/>
          <w:lang w:bidi="fr-FR"/>
        </w:rPr>
        <w:t>’</w:t>
      </w:r>
      <w:r w:rsidRPr="005240BE">
        <w:rPr>
          <w:rFonts w:ascii="Times New Roman" w:hAnsi="Times New Roman"/>
          <w:lang w:bidi="fr-FR"/>
        </w:rPr>
        <w:t>indemnisation et de réalisation d</w:t>
      </w:r>
      <w:r w:rsidR="00454F75" w:rsidRPr="005240BE">
        <w:rPr>
          <w:rFonts w:ascii="Times New Roman" w:hAnsi="Times New Roman"/>
          <w:lang w:bidi="fr-FR"/>
        </w:rPr>
        <w:t>’</w:t>
      </w:r>
      <w:r w:rsidRPr="005240BE">
        <w:rPr>
          <w:rFonts w:ascii="Times New Roman" w:hAnsi="Times New Roman"/>
          <w:lang w:bidi="fr-FR"/>
        </w:rPr>
        <w:t>autres droits des personnes victimes d</w:t>
      </w:r>
      <w:r w:rsidR="00454F75" w:rsidRPr="005240BE">
        <w:rPr>
          <w:rFonts w:ascii="Times New Roman" w:hAnsi="Times New Roman"/>
          <w:lang w:bidi="fr-FR"/>
        </w:rPr>
        <w:t>’</w:t>
      </w:r>
      <w:r w:rsidRPr="005240BE">
        <w:rPr>
          <w:rFonts w:ascii="Times New Roman" w:hAnsi="Times New Roman"/>
          <w:lang w:bidi="fr-FR"/>
        </w:rPr>
        <w:t>une condamnation injustifiée ou d</w:t>
      </w:r>
      <w:r w:rsidR="00454F75" w:rsidRPr="005240BE">
        <w:rPr>
          <w:rFonts w:ascii="Times New Roman" w:hAnsi="Times New Roman"/>
          <w:lang w:bidi="fr-FR"/>
        </w:rPr>
        <w:t>’</w:t>
      </w:r>
      <w:r w:rsidRPr="005240BE">
        <w:rPr>
          <w:rFonts w:ascii="Times New Roman" w:hAnsi="Times New Roman"/>
          <w:lang w:bidi="fr-FR"/>
        </w:rPr>
        <w:t>une arrestation illégale (art</w:t>
      </w:r>
      <w:r w:rsidR="005D7876">
        <w:rPr>
          <w:rFonts w:ascii="Times New Roman" w:hAnsi="Times New Roman"/>
          <w:lang w:bidi="fr-FR"/>
        </w:rPr>
        <w:t>. </w:t>
      </w:r>
      <w:r w:rsidRPr="005240BE">
        <w:rPr>
          <w:rFonts w:ascii="Times New Roman" w:hAnsi="Times New Roman"/>
          <w:lang w:bidi="fr-FR"/>
        </w:rPr>
        <w:t>494 à 502).</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254.</w:t>
      </w:r>
      <w:r w:rsidRPr="005240BE">
        <w:rPr>
          <w:rFonts w:ascii="Times New Roman" w:hAnsi="Times New Roman"/>
          <w:lang w:bidi="fr-FR"/>
        </w:rPr>
        <w:tab/>
        <w:t>Le droit à indemnisation des préjudices causés par une condamnation injustifiée est accordé à toute personne contre laquelle une sanction pénale a été prononcée par une décision définitive ou qui a été reconnue coupable mais qui bénéficie d</w:t>
      </w:r>
      <w:r w:rsidR="00454F75" w:rsidRPr="005240BE">
        <w:rPr>
          <w:rFonts w:ascii="Times New Roman" w:hAnsi="Times New Roman"/>
          <w:lang w:bidi="fr-FR"/>
        </w:rPr>
        <w:t>’</w:t>
      </w:r>
      <w:r w:rsidRPr="005240BE">
        <w:rPr>
          <w:rFonts w:ascii="Times New Roman" w:hAnsi="Times New Roman"/>
          <w:lang w:bidi="fr-FR"/>
        </w:rPr>
        <w:t>une remise de peine et si, ultérieurement, par l</w:t>
      </w:r>
      <w:r w:rsidR="00454F75" w:rsidRPr="005240BE">
        <w:rPr>
          <w:rFonts w:ascii="Times New Roman" w:hAnsi="Times New Roman"/>
          <w:lang w:bidi="fr-FR"/>
        </w:rPr>
        <w:t>’</w:t>
      </w:r>
      <w:r w:rsidRPr="005240BE">
        <w:rPr>
          <w:rFonts w:ascii="Times New Roman" w:hAnsi="Times New Roman"/>
          <w:lang w:bidi="fr-FR"/>
        </w:rPr>
        <w:t>introduction d</w:t>
      </w:r>
      <w:r w:rsidR="00454F75" w:rsidRPr="005240BE">
        <w:rPr>
          <w:rFonts w:ascii="Times New Roman" w:hAnsi="Times New Roman"/>
          <w:lang w:bidi="fr-FR"/>
        </w:rPr>
        <w:t>’</w:t>
      </w:r>
      <w:r w:rsidRPr="005240BE">
        <w:rPr>
          <w:rFonts w:ascii="Times New Roman" w:hAnsi="Times New Roman"/>
          <w:lang w:bidi="fr-FR"/>
        </w:rPr>
        <w:t>un recours judiciaire extraordinaire, la procédure a été rouverte et finalement abandonnée ou si la personne condamnée a été acquittée par un jugement définitif ou si les charges portées contre elle ont été rejetées. Le droit à indemnisation n</w:t>
      </w:r>
      <w:r w:rsidR="00454F75" w:rsidRPr="005240BE">
        <w:rPr>
          <w:rFonts w:ascii="Times New Roman" w:hAnsi="Times New Roman"/>
          <w:lang w:bidi="fr-FR"/>
        </w:rPr>
        <w:t>’</w:t>
      </w:r>
      <w:r w:rsidRPr="005240BE">
        <w:rPr>
          <w:rFonts w:ascii="Times New Roman" w:hAnsi="Times New Roman"/>
          <w:lang w:bidi="fr-FR"/>
        </w:rPr>
        <w:t>est pas ouvert si la procédure a été abandonnée ou si les charges ont été rejetées parce que, dans la nouvelle procédure, le procureur subsidiaire ou le procureur privé a renoncé aux poursuites, ou si la partie lésée a retiré sa demande par suite d</w:t>
      </w:r>
      <w:r w:rsidR="00454F75" w:rsidRPr="005240BE">
        <w:rPr>
          <w:rFonts w:ascii="Times New Roman" w:hAnsi="Times New Roman"/>
          <w:lang w:bidi="fr-FR"/>
        </w:rPr>
        <w:t>’</w:t>
      </w:r>
      <w:r w:rsidRPr="005240BE">
        <w:rPr>
          <w:rFonts w:ascii="Times New Roman" w:hAnsi="Times New Roman"/>
          <w:lang w:bidi="fr-FR"/>
        </w:rPr>
        <w:t>un accord avec le défendeur. Aucun condamné ne peut prétendre à l</w:t>
      </w:r>
      <w:r w:rsidR="00454F75" w:rsidRPr="005240BE">
        <w:rPr>
          <w:rFonts w:ascii="Times New Roman" w:hAnsi="Times New Roman"/>
          <w:lang w:bidi="fr-FR"/>
        </w:rPr>
        <w:t>’</w:t>
      </w:r>
      <w:r w:rsidRPr="005240BE">
        <w:rPr>
          <w:rFonts w:ascii="Times New Roman" w:hAnsi="Times New Roman"/>
          <w:lang w:bidi="fr-FR"/>
        </w:rPr>
        <w:t>indemnisation de préjudices lorsqu</w:t>
      </w:r>
      <w:r w:rsidR="00454F75" w:rsidRPr="005240BE">
        <w:rPr>
          <w:rFonts w:ascii="Times New Roman" w:hAnsi="Times New Roman"/>
          <w:lang w:bidi="fr-FR"/>
        </w:rPr>
        <w:t>’</w:t>
      </w:r>
      <w:r w:rsidRPr="005240BE">
        <w:rPr>
          <w:rFonts w:ascii="Times New Roman" w:hAnsi="Times New Roman"/>
          <w:lang w:bidi="fr-FR"/>
        </w:rPr>
        <w:t>il a intentionnellement provoqué sa condamnation par de faux aveux ou par quelque autre moyen, à moins qu</w:t>
      </w:r>
      <w:r w:rsidR="00454F75" w:rsidRPr="005240BE">
        <w:rPr>
          <w:rFonts w:ascii="Times New Roman" w:hAnsi="Times New Roman"/>
          <w:lang w:bidi="fr-FR"/>
        </w:rPr>
        <w:t>’</w:t>
      </w:r>
      <w:r w:rsidRPr="005240BE">
        <w:rPr>
          <w:rFonts w:ascii="Times New Roman" w:hAnsi="Times New Roman"/>
          <w:lang w:bidi="fr-FR"/>
        </w:rPr>
        <w:t>il n</w:t>
      </w:r>
      <w:r w:rsidR="00454F75" w:rsidRPr="005240BE">
        <w:rPr>
          <w:rFonts w:ascii="Times New Roman" w:hAnsi="Times New Roman"/>
          <w:lang w:bidi="fr-FR"/>
        </w:rPr>
        <w:t>’</w:t>
      </w:r>
      <w:r w:rsidRPr="005240BE">
        <w:rPr>
          <w:rFonts w:ascii="Times New Roman" w:hAnsi="Times New Roman"/>
          <w:lang w:bidi="fr-FR"/>
        </w:rPr>
        <w:t xml:space="preserve">y ait été contraint. </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255.</w:t>
      </w:r>
      <w:r w:rsidRPr="005240BE">
        <w:rPr>
          <w:rFonts w:ascii="Times New Roman" w:hAnsi="Times New Roman"/>
          <w:lang w:bidi="fr-FR"/>
        </w:rPr>
        <w:tab/>
        <w:t>Le droit à indemnisation est éteint par voie de prescription après trois ans, à comp</w:t>
      </w:r>
      <w:r w:rsidR="0094736B" w:rsidRPr="005240BE">
        <w:rPr>
          <w:rFonts w:ascii="Times New Roman" w:hAnsi="Times New Roman"/>
          <w:lang w:bidi="fr-FR"/>
        </w:rPr>
        <w:t>ter de la </w:t>
      </w:r>
      <w:r w:rsidRPr="005240BE">
        <w:rPr>
          <w:rFonts w:ascii="Times New Roman" w:hAnsi="Times New Roman"/>
          <w:lang w:bidi="fr-FR"/>
        </w:rPr>
        <w:t>date où le jugement d</w:t>
      </w:r>
      <w:r w:rsidR="00454F75" w:rsidRPr="005240BE">
        <w:rPr>
          <w:rFonts w:ascii="Times New Roman" w:hAnsi="Times New Roman"/>
          <w:lang w:bidi="fr-FR"/>
        </w:rPr>
        <w:t>’</w:t>
      </w:r>
      <w:r w:rsidRPr="005240BE">
        <w:rPr>
          <w:rFonts w:ascii="Times New Roman" w:hAnsi="Times New Roman"/>
          <w:lang w:bidi="fr-FR"/>
        </w:rPr>
        <w:t>acquittement en première instance ou de rejet des charges est devenu définitif, ou à compter de la date où la décision d</w:t>
      </w:r>
      <w:r w:rsidR="00454F75" w:rsidRPr="005240BE">
        <w:rPr>
          <w:rFonts w:ascii="Times New Roman" w:hAnsi="Times New Roman"/>
          <w:lang w:bidi="fr-FR"/>
        </w:rPr>
        <w:t>’</w:t>
      </w:r>
      <w:r w:rsidRPr="005240BE">
        <w:rPr>
          <w:rFonts w:ascii="Times New Roman" w:hAnsi="Times New Roman"/>
          <w:lang w:bidi="fr-FR"/>
        </w:rPr>
        <w:t>abandon de la procédure rendue en première instance est devenue définitive et, si une juridiction supérieure a décidé d</w:t>
      </w:r>
      <w:r w:rsidR="00454F75" w:rsidRPr="005240BE">
        <w:rPr>
          <w:rFonts w:ascii="Times New Roman" w:hAnsi="Times New Roman"/>
          <w:lang w:bidi="fr-FR"/>
        </w:rPr>
        <w:t>’</w:t>
      </w:r>
      <w:r w:rsidRPr="005240BE">
        <w:rPr>
          <w:rFonts w:ascii="Times New Roman" w:hAnsi="Times New Roman"/>
          <w:lang w:bidi="fr-FR"/>
        </w:rPr>
        <w:t>un appel, à compter de la date de réception de la décision de la juridiction supérieure. Avant d</w:t>
      </w:r>
      <w:r w:rsidR="00454F75" w:rsidRPr="005240BE">
        <w:rPr>
          <w:rFonts w:ascii="Times New Roman" w:hAnsi="Times New Roman"/>
          <w:lang w:bidi="fr-FR"/>
        </w:rPr>
        <w:t>’</w:t>
      </w:r>
      <w:r w:rsidRPr="005240BE">
        <w:rPr>
          <w:rFonts w:ascii="Times New Roman" w:hAnsi="Times New Roman"/>
          <w:lang w:bidi="fr-FR"/>
        </w:rPr>
        <w:t>intenter une action civile pour indemnisation, la partie lésée est tenue de présenter sa demande auprès du Ministère de la justice afin de parvenir à un accord portant sur la réalité du préjudice, ainsi que sur le mode de réparation et le montant de l</w:t>
      </w:r>
      <w:r w:rsidR="00454F75" w:rsidRPr="005240BE">
        <w:rPr>
          <w:rFonts w:ascii="Times New Roman" w:hAnsi="Times New Roman"/>
          <w:lang w:bidi="fr-FR"/>
        </w:rPr>
        <w:t>’</w:t>
      </w:r>
      <w:r w:rsidRPr="005240BE">
        <w:rPr>
          <w:rFonts w:ascii="Times New Roman" w:hAnsi="Times New Roman"/>
          <w:lang w:bidi="fr-FR"/>
        </w:rPr>
        <w:t>indemnisation.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256.</w:t>
      </w:r>
      <w:r w:rsidRPr="005240BE">
        <w:rPr>
          <w:rFonts w:ascii="Times New Roman" w:hAnsi="Times New Roman"/>
          <w:lang w:bidi="fr-FR"/>
        </w:rPr>
        <w:tab/>
        <w:t>Si la demande d</w:t>
      </w:r>
      <w:r w:rsidR="00454F75" w:rsidRPr="005240BE">
        <w:rPr>
          <w:rFonts w:ascii="Times New Roman" w:hAnsi="Times New Roman"/>
          <w:lang w:bidi="fr-FR"/>
        </w:rPr>
        <w:t>’</w:t>
      </w:r>
      <w:r w:rsidRPr="005240BE">
        <w:rPr>
          <w:rFonts w:ascii="Times New Roman" w:hAnsi="Times New Roman"/>
          <w:lang w:bidi="fr-FR"/>
        </w:rPr>
        <w:t>indemnisation n</w:t>
      </w:r>
      <w:r w:rsidR="00454F75" w:rsidRPr="005240BE">
        <w:rPr>
          <w:rFonts w:ascii="Times New Roman" w:hAnsi="Times New Roman"/>
          <w:lang w:bidi="fr-FR"/>
        </w:rPr>
        <w:t>’</w:t>
      </w:r>
      <w:r w:rsidRPr="005240BE">
        <w:rPr>
          <w:rFonts w:ascii="Times New Roman" w:hAnsi="Times New Roman"/>
          <w:lang w:bidi="fr-FR"/>
        </w:rPr>
        <w:t>est pas acceptée ou si le tr</w:t>
      </w:r>
      <w:r w:rsidR="0094736B" w:rsidRPr="005240BE">
        <w:rPr>
          <w:rFonts w:ascii="Times New Roman" w:hAnsi="Times New Roman"/>
          <w:lang w:bidi="fr-FR"/>
        </w:rPr>
        <w:t>ibunal ne se prononce pas en la </w:t>
      </w:r>
      <w:r w:rsidRPr="005240BE">
        <w:rPr>
          <w:rFonts w:ascii="Times New Roman" w:hAnsi="Times New Roman"/>
          <w:lang w:bidi="fr-FR"/>
        </w:rPr>
        <w:t>matière dans un délai de trois mois à compter de la présentation de ladite demande, la partie lésée peut intenter une action civile pour indemnisation auprès d</w:t>
      </w:r>
      <w:r w:rsidR="0094736B" w:rsidRPr="005240BE">
        <w:rPr>
          <w:rFonts w:ascii="Times New Roman" w:hAnsi="Times New Roman"/>
          <w:lang w:bidi="fr-FR"/>
        </w:rPr>
        <w:t>e la juridiction compétente. Si </w:t>
      </w:r>
      <w:r w:rsidRPr="005240BE">
        <w:rPr>
          <w:rFonts w:ascii="Times New Roman" w:hAnsi="Times New Roman"/>
          <w:lang w:bidi="fr-FR"/>
        </w:rPr>
        <w:t>un accord n</w:t>
      </w:r>
      <w:r w:rsidR="00454F75" w:rsidRPr="005240BE">
        <w:rPr>
          <w:rFonts w:ascii="Times New Roman" w:hAnsi="Times New Roman"/>
          <w:lang w:bidi="fr-FR"/>
        </w:rPr>
        <w:t>’</w:t>
      </w:r>
      <w:r w:rsidRPr="005240BE">
        <w:rPr>
          <w:rFonts w:ascii="Times New Roman" w:hAnsi="Times New Roman"/>
          <w:lang w:bidi="fr-FR"/>
        </w:rPr>
        <w:t>a été obtenu que pour une partie de la demande, la partie lésée peut intenter une action civile concernant le reste de la demande. L</w:t>
      </w:r>
      <w:r w:rsidR="00454F75" w:rsidRPr="005240BE">
        <w:rPr>
          <w:rFonts w:ascii="Times New Roman" w:hAnsi="Times New Roman"/>
          <w:lang w:bidi="fr-FR"/>
        </w:rPr>
        <w:t>’</w:t>
      </w:r>
      <w:r w:rsidRPr="005240BE">
        <w:rPr>
          <w:rFonts w:ascii="Times New Roman" w:hAnsi="Times New Roman"/>
          <w:lang w:bidi="fr-FR"/>
        </w:rPr>
        <w:t>action civile pour indemnisation doit être intentée contre la République de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257.</w:t>
      </w:r>
      <w:r w:rsidRPr="005240BE">
        <w:rPr>
          <w:rFonts w:ascii="Times New Roman" w:hAnsi="Times New Roman"/>
          <w:lang w:bidi="fr-FR"/>
        </w:rPr>
        <w:tab/>
        <w:t>Les héritiers héritent uniquement du droit de la partie lésée à une indemnisation des préjudices pécuniaires. Si la partie lésée a déjà introduit une demande, les héritiers peuvent poursuivre la procédure, mais uniquement dans les limites de la demande d</w:t>
      </w:r>
      <w:r w:rsidR="00454F75" w:rsidRPr="005240BE">
        <w:rPr>
          <w:rFonts w:ascii="Times New Roman" w:hAnsi="Times New Roman"/>
          <w:lang w:bidi="fr-FR"/>
        </w:rPr>
        <w:t>’</w:t>
      </w:r>
      <w:r w:rsidRPr="005240BE">
        <w:rPr>
          <w:rFonts w:ascii="Times New Roman" w:hAnsi="Times New Roman"/>
          <w:lang w:bidi="fr-FR"/>
        </w:rPr>
        <w:t>indemnisation pour des préjudices pécuniaires déjà présentée. Après le décès de la partie lésée, ses héritiers peuvent poursuivre la procédure en indemnisation ou engager une procédure, à condition que le décès de la partie lésée soit intervenu avant l</w:t>
      </w:r>
      <w:r w:rsidR="00454F75" w:rsidRPr="005240BE">
        <w:rPr>
          <w:rFonts w:ascii="Times New Roman" w:hAnsi="Times New Roman"/>
          <w:lang w:bidi="fr-FR"/>
        </w:rPr>
        <w:t>’</w:t>
      </w:r>
      <w:r w:rsidRPr="005240BE">
        <w:rPr>
          <w:rFonts w:ascii="Times New Roman" w:hAnsi="Times New Roman"/>
          <w:lang w:bidi="fr-FR"/>
        </w:rPr>
        <w:t>expiration du délai de prescription et à condition que la partie lésée n</w:t>
      </w:r>
      <w:r w:rsidR="00454F75" w:rsidRPr="005240BE">
        <w:rPr>
          <w:rFonts w:ascii="Times New Roman" w:hAnsi="Times New Roman"/>
          <w:lang w:bidi="fr-FR"/>
        </w:rPr>
        <w:t>’</w:t>
      </w:r>
      <w:r w:rsidRPr="005240BE">
        <w:rPr>
          <w:rFonts w:ascii="Times New Roman" w:hAnsi="Times New Roman"/>
          <w:lang w:bidi="fr-FR"/>
        </w:rPr>
        <w:t xml:space="preserve">ait pas renoncé à sa demande. </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258.</w:t>
      </w:r>
      <w:r w:rsidRPr="005240BE">
        <w:rPr>
          <w:rFonts w:ascii="Times New Roman" w:hAnsi="Times New Roman"/>
          <w:lang w:bidi="fr-FR"/>
        </w:rPr>
        <w:tab/>
        <w:t>Ont également droit à indemnisation les personnes suivantes</w:t>
      </w:r>
      <w:r w:rsidR="009E2CE5" w:rsidRPr="005240BE">
        <w:rPr>
          <w:rFonts w:ascii="Times New Roman" w:hAnsi="Times New Roman"/>
          <w:lang w:bidi="fr-FR"/>
        </w:rPr>
        <w:t>:</w:t>
      </w:r>
    </w:p>
    <w:p w:rsidR="007F25C2" w:rsidRPr="005240BE" w:rsidRDefault="00997B2E" w:rsidP="00C91EB2">
      <w:pPr>
        <w:numPr>
          <w:ilvl w:val="0"/>
          <w:numId w:val="26"/>
        </w:numPr>
        <w:spacing w:after="240"/>
        <w:rPr>
          <w:rFonts w:ascii="Times New Roman" w:hAnsi="Times New Roman"/>
          <w:lang w:bidi="fr-FR"/>
        </w:rPr>
      </w:pPr>
      <w:r>
        <w:rPr>
          <w:rFonts w:ascii="Times New Roman" w:hAnsi="Times New Roman"/>
          <w:lang w:bidi="fr-FR"/>
        </w:rPr>
        <w:t>T</w:t>
      </w:r>
      <w:r w:rsidR="007F25C2" w:rsidRPr="005240BE">
        <w:rPr>
          <w:rFonts w:ascii="Times New Roman" w:hAnsi="Times New Roman"/>
          <w:lang w:bidi="fr-FR"/>
        </w:rPr>
        <w:t xml:space="preserve">oute </w:t>
      </w:r>
      <w:r w:rsidR="007F25C2" w:rsidRPr="005240BE">
        <w:rPr>
          <w:rFonts w:ascii="Times New Roman" w:hAnsi="Times New Roman"/>
        </w:rPr>
        <w:t>personne</w:t>
      </w:r>
      <w:r w:rsidR="007F25C2" w:rsidRPr="005240BE">
        <w:rPr>
          <w:rFonts w:ascii="Times New Roman" w:hAnsi="Times New Roman"/>
          <w:lang w:bidi="fr-FR"/>
        </w:rPr>
        <w:t xml:space="preserve"> qui a été détenue sans qu</w:t>
      </w:r>
      <w:r w:rsidR="00454F75" w:rsidRPr="005240BE">
        <w:rPr>
          <w:rFonts w:ascii="Times New Roman" w:hAnsi="Times New Roman"/>
          <w:lang w:bidi="fr-FR"/>
        </w:rPr>
        <w:t>’</w:t>
      </w:r>
      <w:r w:rsidR="007F25C2" w:rsidRPr="005240BE">
        <w:rPr>
          <w:rFonts w:ascii="Times New Roman" w:hAnsi="Times New Roman"/>
          <w:lang w:bidi="fr-FR"/>
        </w:rPr>
        <w:t>une procédure pénale n</w:t>
      </w:r>
      <w:r w:rsidR="00454F75" w:rsidRPr="005240BE">
        <w:rPr>
          <w:rFonts w:ascii="Times New Roman" w:hAnsi="Times New Roman"/>
          <w:lang w:bidi="fr-FR"/>
        </w:rPr>
        <w:t>’</w:t>
      </w:r>
      <w:r w:rsidR="007F25C2" w:rsidRPr="005240BE">
        <w:rPr>
          <w:rFonts w:ascii="Times New Roman" w:hAnsi="Times New Roman"/>
          <w:lang w:bidi="fr-FR"/>
        </w:rPr>
        <w:t>ait été engagée contre elle ou lorsque ladite procédure a été abandonnée par un jugement définitif, ou qui a été acquittée par un jugement définitif ou lorsque les charges à son encontre ont été rejetées</w:t>
      </w:r>
      <w:r w:rsidR="00DC5B7A" w:rsidRPr="005240BE">
        <w:rPr>
          <w:rFonts w:ascii="Times New Roman" w:hAnsi="Times New Roman"/>
          <w:lang w:bidi="fr-FR"/>
        </w:rPr>
        <w:t>;</w:t>
      </w:r>
    </w:p>
    <w:p w:rsidR="007F25C2" w:rsidRPr="005240BE" w:rsidRDefault="00997B2E" w:rsidP="00C91EB2">
      <w:pPr>
        <w:numPr>
          <w:ilvl w:val="0"/>
          <w:numId w:val="26"/>
        </w:numPr>
        <w:spacing w:after="240"/>
        <w:rPr>
          <w:rFonts w:ascii="Times New Roman" w:hAnsi="Times New Roman"/>
          <w:lang w:bidi="fr-FR"/>
        </w:rPr>
      </w:pPr>
      <w:r>
        <w:rPr>
          <w:rFonts w:ascii="Times New Roman" w:hAnsi="Times New Roman"/>
          <w:lang w:bidi="fr-FR"/>
        </w:rPr>
        <w:t>T</w:t>
      </w:r>
      <w:r w:rsidR="007F25C2" w:rsidRPr="005240BE">
        <w:rPr>
          <w:rFonts w:ascii="Times New Roman" w:hAnsi="Times New Roman"/>
          <w:lang w:bidi="fr-FR"/>
        </w:rPr>
        <w:t xml:space="preserve">oute </w:t>
      </w:r>
      <w:r w:rsidR="007F25C2" w:rsidRPr="005240BE">
        <w:rPr>
          <w:rFonts w:ascii="Times New Roman" w:hAnsi="Times New Roman"/>
        </w:rPr>
        <w:t>personne</w:t>
      </w:r>
      <w:r w:rsidR="007F25C2" w:rsidRPr="005240BE">
        <w:rPr>
          <w:rFonts w:ascii="Times New Roman" w:hAnsi="Times New Roman"/>
          <w:lang w:bidi="fr-FR"/>
        </w:rPr>
        <w:t xml:space="preserve"> qui a purgé sa peine d</w:t>
      </w:r>
      <w:r w:rsidR="00454F75" w:rsidRPr="005240BE">
        <w:rPr>
          <w:rFonts w:ascii="Times New Roman" w:hAnsi="Times New Roman"/>
          <w:lang w:bidi="fr-FR"/>
        </w:rPr>
        <w:t>’</w:t>
      </w:r>
      <w:r w:rsidR="007F25C2" w:rsidRPr="005240BE">
        <w:rPr>
          <w:rFonts w:ascii="Times New Roman" w:hAnsi="Times New Roman"/>
          <w:lang w:bidi="fr-FR"/>
        </w:rPr>
        <w:t>emprisonnement et qui, par l</w:t>
      </w:r>
      <w:r w:rsidR="00454F75" w:rsidRPr="005240BE">
        <w:rPr>
          <w:rFonts w:ascii="Times New Roman" w:hAnsi="Times New Roman"/>
          <w:lang w:bidi="fr-FR"/>
        </w:rPr>
        <w:t>’</w:t>
      </w:r>
      <w:r w:rsidR="007F25C2" w:rsidRPr="005240BE">
        <w:rPr>
          <w:rFonts w:ascii="Times New Roman" w:hAnsi="Times New Roman"/>
          <w:lang w:bidi="fr-FR"/>
        </w:rPr>
        <w:t>introduction d</w:t>
      </w:r>
      <w:r w:rsidR="00454F75" w:rsidRPr="005240BE">
        <w:rPr>
          <w:rFonts w:ascii="Times New Roman" w:hAnsi="Times New Roman"/>
          <w:lang w:bidi="fr-FR"/>
        </w:rPr>
        <w:t>’</w:t>
      </w:r>
      <w:r w:rsidR="007F25C2" w:rsidRPr="005240BE">
        <w:rPr>
          <w:rFonts w:ascii="Times New Roman" w:hAnsi="Times New Roman"/>
          <w:lang w:bidi="fr-FR"/>
        </w:rPr>
        <w:t>un recours judiciaire extraordinaire, s</w:t>
      </w:r>
      <w:r w:rsidR="00454F75" w:rsidRPr="005240BE">
        <w:rPr>
          <w:rFonts w:ascii="Times New Roman" w:hAnsi="Times New Roman"/>
          <w:lang w:bidi="fr-FR"/>
        </w:rPr>
        <w:t>’</w:t>
      </w:r>
      <w:r w:rsidR="007F25C2" w:rsidRPr="005240BE">
        <w:rPr>
          <w:rFonts w:ascii="Times New Roman" w:hAnsi="Times New Roman"/>
          <w:lang w:bidi="fr-FR"/>
        </w:rPr>
        <w:t>est vue infliger une peine d</w:t>
      </w:r>
      <w:r w:rsidR="00454F75" w:rsidRPr="005240BE">
        <w:rPr>
          <w:rFonts w:ascii="Times New Roman" w:hAnsi="Times New Roman"/>
          <w:lang w:bidi="fr-FR"/>
        </w:rPr>
        <w:t>’</w:t>
      </w:r>
      <w:r w:rsidR="007F25C2" w:rsidRPr="005240BE">
        <w:rPr>
          <w:rFonts w:ascii="Times New Roman" w:hAnsi="Times New Roman"/>
          <w:lang w:bidi="fr-FR"/>
        </w:rPr>
        <w:t>une durée inférieure à celle de la peine déjà purgée, ou lorsque une peine n</w:t>
      </w:r>
      <w:r w:rsidR="00454F75" w:rsidRPr="005240BE">
        <w:rPr>
          <w:rFonts w:ascii="Times New Roman" w:hAnsi="Times New Roman"/>
          <w:lang w:bidi="fr-FR"/>
        </w:rPr>
        <w:t>’</w:t>
      </w:r>
      <w:r w:rsidR="007F25C2" w:rsidRPr="005240BE">
        <w:rPr>
          <w:rFonts w:ascii="Times New Roman" w:hAnsi="Times New Roman"/>
          <w:lang w:bidi="fr-FR"/>
        </w:rPr>
        <w:t>impliquant pas la mise en détention lui a été imposée, ou si elle a été reconnue coupable alors qu</w:t>
      </w:r>
      <w:r w:rsidR="00454F75" w:rsidRPr="005240BE">
        <w:rPr>
          <w:rFonts w:ascii="Times New Roman" w:hAnsi="Times New Roman"/>
          <w:lang w:bidi="fr-FR"/>
        </w:rPr>
        <w:t>’</w:t>
      </w:r>
      <w:r w:rsidR="007F25C2" w:rsidRPr="005240BE">
        <w:rPr>
          <w:rFonts w:ascii="Times New Roman" w:hAnsi="Times New Roman"/>
          <w:lang w:bidi="fr-FR"/>
        </w:rPr>
        <w:t>elle bénéficiait d</w:t>
      </w:r>
      <w:r w:rsidR="00454F75" w:rsidRPr="005240BE">
        <w:rPr>
          <w:rFonts w:ascii="Times New Roman" w:hAnsi="Times New Roman"/>
          <w:lang w:bidi="fr-FR"/>
        </w:rPr>
        <w:t>’</w:t>
      </w:r>
      <w:r w:rsidR="007F25C2" w:rsidRPr="005240BE">
        <w:rPr>
          <w:rFonts w:ascii="Times New Roman" w:hAnsi="Times New Roman"/>
          <w:lang w:bidi="fr-FR"/>
        </w:rPr>
        <w:t>une remise de peine</w:t>
      </w:r>
      <w:r w:rsidR="00DC5B7A" w:rsidRPr="005240BE">
        <w:rPr>
          <w:rFonts w:ascii="Times New Roman" w:hAnsi="Times New Roman"/>
          <w:lang w:bidi="fr-FR"/>
        </w:rPr>
        <w:t>;</w:t>
      </w:r>
    </w:p>
    <w:p w:rsidR="007F25C2" w:rsidRPr="005240BE" w:rsidRDefault="00997B2E" w:rsidP="00C91EB2">
      <w:pPr>
        <w:numPr>
          <w:ilvl w:val="0"/>
          <w:numId w:val="26"/>
        </w:numPr>
        <w:spacing w:after="240"/>
        <w:rPr>
          <w:rFonts w:ascii="Times New Roman" w:hAnsi="Times New Roman"/>
          <w:lang w:bidi="fr-FR"/>
        </w:rPr>
      </w:pPr>
      <w:r>
        <w:rPr>
          <w:rFonts w:ascii="Times New Roman" w:hAnsi="Times New Roman"/>
          <w:lang w:bidi="fr-FR"/>
        </w:rPr>
        <w:t>T</w:t>
      </w:r>
      <w:r w:rsidR="007F25C2" w:rsidRPr="005240BE">
        <w:rPr>
          <w:rFonts w:ascii="Times New Roman" w:hAnsi="Times New Roman"/>
          <w:lang w:bidi="fr-FR"/>
        </w:rPr>
        <w:t>oute personne qui, à la suite d</w:t>
      </w:r>
      <w:r w:rsidR="00454F75" w:rsidRPr="005240BE">
        <w:rPr>
          <w:rFonts w:ascii="Times New Roman" w:hAnsi="Times New Roman"/>
          <w:lang w:bidi="fr-FR"/>
        </w:rPr>
        <w:t>’</w:t>
      </w:r>
      <w:r w:rsidR="007F25C2" w:rsidRPr="005240BE">
        <w:rPr>
          <w:rFonts w:ascii="Times New Roman" w:hAnsi="Times New Roman"/>
          <w:lang w:bidi="fr-FR"/>
        </w:rPr>
        <w:t>une erreur ou d</w:t>
      </w:r>
      <w:r w:rsidR="00454F75" w:rsidRPr="005240BE">
        <w:rPr>
          <w:rFonts w:ascii="Times New Roman" w:hAnsi="Times New Roman"/>
          <w:lang w:bidi="fr-FR"/>
        </w:rPr>
        <w:t>’</w:t>
      </w:r>
      <w:r w:rsidR="007F25C2" w:rsidRPr="005240BE">
        <w:rPr>
          <w:rFonts w:ascii="Times New Roman" w:hAnsi="Times New Roman"/>
          <w:lang w:bidi="fr-FR"/>
        </w:rPr>
        <w:t>un acte illicite des autorités de l</w:t>
      </w:r>
      <w:r w:rsidR="00454F75" w:rsidRPr="005240BE">
        <w:rPr>
          <w:rFonts w:ascii="Times New Roman" w:hAnsi="Times New Roman"/>
          <w:lang w:bidi="fr-FR"/>
        </w:rPr>
        <w:t>’</w:t>
      </w:r>
      <w:r w:rsidR="007F25C2" w:rsidRPr="005240BE">
        <w:rPr>
          <w:rFonts w:ascii="Times New Roman" w:hAnsi="Times New Roman"/>
          <w:lang w:bidi="fr-FR"/>
        </w:rPr>
        <w:t xml:space="preserve">État, a été arrêtée ou détenue sans motif légal, ou qui a été à titre provisoire détenue, </w:t>
      </w:r>
      <w:r w:rsidR="007F25C2" w:rsidRPr="005240BE">
        <w:rPr>
          <w:rFonts w:ascii="Times New Roman" w:hAnsi="Times New Roman"/>
        </w:rPr>
        <w:t>incarcérée</w:t>
      </w:r>
      <w:r w:rsidR="007F25C2" w:rsidRPr="005240BE">
        <w:rPr>
          <w:rFonts w:ascii="Times New Roman" w:hAnsi="Times New Roman"/>
          <w:lang w:bidi="fr-FR"/>
        </w:rPr>
        <w:t xml:space="preserve"> ou maintenue en prison ou dans un autre établissement pendant une période supérieure à celle qui est prévue par la loi</w:t>
      </w:r>
      <w:r w:rsidR="00DC5B7A" w:rsidRPr="005240BE">
        <w:rPr>
          <w:rFonts w:ascii="Times New Roman" w:hAnsi="Times New Roman"/>
          <w:lang w:bidi="fr-FR"/>
        </w:rPr>
        <w:t>;</w:t>
      </w:r>
    </w:p>
    <w:p w:rsidR="007F25C2" w:rsidRPr="005240BE" w:rsidRDefault="00997B2E" w:rsidP="00C91EB2">
      <w:pPr>
        <w:numPr>
          <w:ilvl w:val="0"/>
          <w:numId w:val="26"/>
        </w:numPr>
        <w:spacing w:after="240"/>
        <w:rPr>
          <w:rFonts w:ascii="Times New Roman" w:hAnsi="Times New Roman"/>
          <w:lang w:bidi="fr-FR"/>
        </w:rPr>
      </w:pPr>
      <w:r>
        <w:rPr>
          <w:rFonts w:ascii="Times New Roman" w:hAnsi="Times New Roman"/>
          <w:lang w:bidi="fr-FR"/>
        </w:rPr>
        <w:t>T</w:t>
      </w:r>
      <w:r w:rsidR="007F25C2" w:rsidRPr="005240BE">
        <w:rPr>
          <w:rFonts w:ascii="Times New Roman" w:hAnsi="Times New Roman"/>
          <w:lang w:bidi="fr-FR"/>
        </w:rPr>
        <w:t xml:space="preserve">oute </w:t>
      </w:r>
      <w:r w:rsidR="007F25C2" w:rsidRPr="005240BE">
        <w:rPr>
          <w:rFonts w:ascii="Times New Roman" w:hAnsi="Times New Roman"/>
        </w:rPr>
        <w:t>personne</w:t>
      </w:r>
      <w:r w:rsidR="007F25C2" w:rsidRPr="005240BE">
        <w:rPr>
          <w:rFonts w:ascii="Times New Roman" w:hAnsi="Times New Roman"/>
          <w:lang w:bidi="fr-FR"/>
        </w:rPr>
        <w:t xml:space="preserve"> qui a été maintenue en détention préventive pendant une période supérieure à celle qui a été fixée pour purger sa peine.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259.</w:t>
      </w:r>
      <w:r w:rsidRPr="005240BE">
        <w:rPr>
          <w:rFonts w:ascii="Times New Roman" w:hAnsi="Times New Roman"/>
          <w:lang w:bidi="fr-FR"/>
        </w:rPr>
        <w:tab/>
        <w:t>Toute personne arrêtée sans motif légal a droit à indemnisation si son placement en détention n</w:t>
      </w:r>
      <w:r w:rsidR="00454F75" w:rsidRPr="005240BE">
        <w:rPr>
          <w:rFonts w:ascii="Times New Roman" w:hAnsi="Times New Roman"/>
          <w:lang w:bidi="fr-FR"/>
        </w:rPr>
        <w:t>’</w:t>
      </w:r>
      <w:r w:rsidRPr="005240BE">
        <w:rPr>
          <w:rFonts w:ascii="Times New Roman" w:hAnsi="Times New Roman"/>
          <w:lang w:bidi="fr-FR"/>
        </w:rPr>
        <w:t>a pas été requis contre elle ou si la période durant laquelle elle a été mise en état d</w:t>
      </w:r>
      <w:r w:rsidR="00454F75" w:rsidRPr="005240BE">
        <w:rPr>
          <w:rFonts w:ascii="Times New Roman" w:hAnsi="Times New Roman"/>
          <w:lang w:bidi="fr-FR"/>
        </w:rPr>
        <w:t>’</w:t>
      </w:r>
      <w:r w:rsidRPr="005240BE">
        <w:rPr>
          <w:rFonts w:ascii="Times New Roman" w:hAnsi="Times New Roman"/>
          <w:lang w:bidi="fr-FR"/>
        </w:rPr>
        <w:t>arrestation n</w:t>
      </w:r>
      <w:r w:rsidR="00454F75" w:rsidRPr="005240BE">
        <w:rPr>
          <w:rFonts w:ascii="Times New Roman" w:hAnsi="Times New Roman"/>
          <w:lang w:bidi="fr-FR"/>
        </w:rPr>
        <w:t>’</w:t>
      </w:r>
      <w:r w:rsidRPr="005240BE">
        <w:rPr>
          <w:rFonts w:ascii="Times New Roman" w:hAnsi="Times New Roman"/>
          <w:lang w:bidi="fr-FR"/>
        </w:rPr>
        <w:t>a pas été déduite de la peine qui lui a été infligée pour l</w:t>
      </w:r>
      <w:r w:rsidR="00454F75" w:rsidRPr="005240BE">
        <w:rPr>
          <w:rFonts w:ascii="Times New Roman" w:hAnsi="Times New Roman"/>
          <w:lang w:bidi="fr-FR"/>
        </w:rPr>
        <w:t>’</w:t>
      </w:r>
      <w:r w:rsidRPr="005240BE">
        <w:rPr>
          <w:rFonts w:ascii="Times New Roman" w:hAnsi="Times New Roman"/>
          <w:lang w:bidi="fr-FR"/>
        </w:rPr>
        <w:t>infraction ou le délit commis.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260.</w:t>
      </w:r>
      <w:r w:rsidRPr="005240BE">
        <w:rPr>
          <w:rFonts w:ascii="Times New Roman" w:hAnsi="Times New Roman"/>
          <w:lang w:bidi="fr-FR"/>
        </w:rPr>
        <w:tab/>
        <w:t>S</w:t>
      </w:r>
      <w:r w:rsidR="00454F75" w:rsidRPr="005240BE">
        <w:rPr>
          <w:rFonts w:ascii="Times New Roman" w:hAnsi="Times New Roman"/>
          <w:lang w:bidi="fr-FR"/>
        </w:rPr>
        <w:t>’</w:t>
      </w:r>
      <w:r w:rsidRPr="005240BE">
        <w:rPr>
          <w:rFonts w:ascii="Times New Roman" w:hAnsi="Times New Roman"/>
          <w:lang w:bidi="fr-FR"/>
        </w:rPr>
        <w:t>il est fait état dans les médias d</w:t>
      </w:r>
      <w:r w:rsidR="00454F75" w:rsidRPr="005240BE">
        <w:rPr>
          <w:rFonts w:ascii="Times New Roman" w:hAnsi="Times New Roman"/>
          <w:lang w:bidi="fr-FR"/>
        </w:rPr>
        <w:t>’</w:t>
      </w:r>
      <w:r w:rsidRPr="005240BE">
        <w:rPr>
          <w:rFonts w:ascii="Times New Roman" w:hAnsi="Times New Roman"/>
          <w:lang w:bidi="fr-FR"/>
        </w:rPr>
        <w:t>une affaire relative à un condamnation injustifiée ou à une privation de liberté infondée d</w:t>
      </w:r>
      <w:r w:rsidR="00454F75" w:rsidRPr="005240BE">
        <w:rPr>
          <w:rFonts w:ascii="Times New Roman" w:hAnsi="Times New Roman"/>
          <w:lang w:bidi="fr-FR"/>
        </w:rPr>
        <w:t>’</w:t>
      </w:r>
      <w:r w:rsidRPr="005240BE">
        <w:rPr>
          <w:rFonts w:ascii="Times New Roman" w:hAnsi="Times New Roman"/>
          <w:lang w:bidi="fr-FR"/>
        </w:rPr>
        <w:t>une manière qui porte préjudice à la réputation de l</w:t>
      </w:r>
      <w:r w:rsidR="00454F75" w:rsidRPr="005240BE">
        <w:rPr>
          <w:rFonts w:ascii="Times New Roman" w:hAnsi="Times New Roman"/>
          <w:lang w:bidi="fr-FR"/>
        </w:rPr>
        <w:t>’</w:t>
      </w:r>
      <w:r w:rsidRPr="005240BE">
        <w:rPr>
          <w:rFonts w:ascii="Times New Roman" w:hAnsi="Times New Roman"/>
          <w:lang w:bidi="fr-FR"/>
        </w:rPr>
        <w:t>intéressé, le tribunal ordonnera à la demande de ce dernier la publication dans les journaux ou dans d</w:t>
      </w:r>
      <w:r w:rsidR="00454F75" w:rsidRPr="005240BE">
        <w:rPr>
          <w:rFonts w:ascii="Times New Roman" w:hAnsi="Times New Roman"/>
          <w:lang w:bidi="fr-FR"/>
        </w:rPr>
        <w:t>’</w:t>
      </w:r>
      <w:r w:rsidRPr="005240BE">
        <w:rPr>
          <w:rFonts w:ascii="Times New Roman" w:hAnsi="Times New Roman"/>
          <w:lang w:bidi="fr-FR"/>
        </w:rPr>
        <w:t>autres médias d</w:t>
      </w:r>
      <w:r w:rsidR="00454F75" w:rsidRPr="005240BE">
        <w:rPr>
          <w:rFonts w:ascii="Times New Roman" w:hAnsi="Times New Roman"/>
          <w:lang w:bidi="fr-FR"/>
        </w:rPr>
        <w:t>’</w:t>
      </w:r>
      <w:r w:rsidRPr="005240BE">
        <w:rPr>
          <w:rFonts w:ascii="Times New Roman" w:hAnsi="Times New Roman"/>
          <w:lang w:bidi="fr-FR"/>
        </w:rPr>
        <w:t>un communiqué relatif à la décision ayant donné lie</w:t>
      </w:r>
      <w:r w:rsidR="0094736B" w:rsidRPr="005240BE">
        <w:rPr>
          <w:rFonts w:ascii="Times New Roman" w:hAnsi="Times New Roman"/>
          <w:lang w:bidi="fr-FR"/>
        </w:rPr>
        <w:t>u à cette condamnation ou </w:t>
      </w:r>
      <w:r w:rsidRPr="005240BE">
        <w:rPr>
          <w:rFonts w:ascii="Times New Roman" w:hAnsi="Times New Roman"/>
          <w:lang w:bidi="fr-FR"/>
        </w:rPr>
        <w:t>à cette arrestation infondée. Si l</w:t>
      </w:r>
      <w:r w:rsidR="00454F75" w:rsidRPr="005240BE">
        <w:rPr>
          <w:rFonts w:ascii="Times New Roman" w:hAnsi="Times New Roman"/>
          <w:lang w:bidi="fr-FR"/>
        </w:rPr>
        <w:t>’</w:t>
      </w:r>
      <w:r w:rsidRPr="005240BE">
        <w:rPr>
          <w:rFonts w:ascii="Times New Roman" w:hAnsi="Times New Roman"/>
          <w:lang w:bidi="fr-FR"/>
        </w:rPr>
        <w:t>affaire n</w:t>
      </w:r>
      <w:r w:rsidR="00454F75" w:rsidRPr="005240BE">
        <w:rPr>
          <w:rFonts w:ascii="Times New Roman" w:hAnsi="Times New Roman"/>
          <w:lang w:bidi="fr-FR"/>
        </w:rPr>
        <w:t>’</w:t>
      </w:r>
      <w:r w:rsidRPr="005240BE">
        <w:rPr>
          <w:rFonts w:ascii="Times New Roman" w:hAnsi="Times New Roman"/>
          <w:lang w:bidi="fr-FR"/>
        </w:rPr>
        <w:t>a pas été publiée dans les médias, l</w:t>
      </w:r>
      <w:r w:rsidR="00454F75" w:rsidRPr="005240BE">
        <w:rPr>
          <w:rFonts w:ascii="Times New Roman" w:hAnsi="Times New Roman"/>
          <w:lang w:bidi="fr-FR"/>
        </w:rPr>
        <w:t>’</w:t>
      </w:r>
      <w:r w:rsidRPr="005240BE">
        <w:rPr>
          <w:rFonts w:ascii="Times New Roman" w:hAnsi="Times New Roman"/>
          <w:lang w:bidi="fr-FR"/>
        </w:rPr>
        <w:t>intéressé peut demander qu</w:t>
      </w:r>
      <w:r w:rsidR="00454F75" w:rsidRPr="005240BE">
        <w:rPr>
          <w:rFonts w:ascii="Times New Roman" w:hAnsi="Times New Roman"/>
          <w:lang w:bidi="fr-FR"/>
        </w:rPr>
        <w:t>’</w:t>
      </w:r>
      <w:r w:rsidRPr="005240BE">
        <w:rPr>
          <w:rFonts w:ascii="Times New Roman" w:hAnsi="Times New Roman"/>
          <w:lang w:bidi="fr-FR"/>
        </w:rPr>
        <w:t>un tel communiqué soit adressé à son employeur. Après le décès de la personne condamnée, le droit de faire cette demande se transmet à son conjoint ou à son concubin, ainsi qu</w:t>
      </w:r>
      <w:r w:rsidR="00454F75" w:rsidRPr="005240BE">
        <w:rPr>
          <w:rFonts w:ascii="Times New Roman" w:hAnsi="Times New Roman"/>
          <w:lang w:bidi="fr-FR"/>
        </w:rPr>
        <w:t>’</w:t>
      </w:r>
      <w:r w:rsidRPr="005240BE">
        <w:rPr>
          <w:rFonts w:ascii="Times New Roman" w:hAnsi="Times New Roman"/>
          <w:lang w:bidi="fr-FR"/>
        </w:rPr>
        <w:t>à ses enfants, parents et frères et sœurs.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261.</w:t>
      </w:r>
      <w:r w:rsidRPr="005240BE">
        <w:rPr>
          <w:rFonts w:ascii="Times New Roman" w:hAnsi="Times New Roman"/>
          <w:lang w:bidi="fr-FR"/>
        </w:rPr>
        <w:tab/>
        <w:t>Nonobstant les conditions visées par la loi, une demande d</w:t>
      </w:r>
      <w:r w:rsidR="00454F75" w:rsidRPr="005240BE">
        <w:rPr>
          <w:rFonts w:ascii="Times New Roman" w:hAnsi="Times New Roman"/>
          <w:lang w:bidi="fr-FR"/>
        </w:rPr>
        <w:t>’</w:t>
      </w:r>
      <w:r w:rsidRPr="005240BE">
        <w:rPr>
          <w:rFonts w:ascii="Times New Roman" w:hAnsi="Times New Roman"/>
          <w:lang w:bidi="fr-FR"/>
        </w:rPr>
        <w:t>indemnisation peut aussi être présentée lorsque la qualification légale de l</w:t>
      </w:r>
      <w:r w:rsidR="00454F75" w:rsidRPr="005240BE">
        <w:rPr>
          <w:rFonts w:ascii="Times New Roman" w:hAnsi="Times New Roman"/>
          <w:lang w:bidi="fr-FR"/>
        </w:rPr>
        <w:t>’</w:t>
      </w:r>
      <w:r w:rsidRPr="005240BE">
        <w:rPr>
          <w:rFonts w:ascii="Times New Roman" w:hAnsi="Times New Roman"/>
          <w:lang w:bidi="fr-FR"/>
        </w:rPr>
        <w:t>infraction a été modifiée par suite de l</w:t>
      </w:r>
      <w:r w:rsidR="00454F75" w:rsidRPr="005240BE">
        <w:rPr>
          <w:rFonts w:ascii="Times New Roman" w:hAnsi="Times New Roman"/>
          <w:lang w:bidi="fr-FR"/>
        </w:rPr>
        <w:t>’</w:t>
      </w:r>
      <w:r w:rsidRPr="005240BE">
        <w:rPr>
          <w:rFonts w:ascii="Times New Roman" w:hAnsi="Times New Roman"/>
          <w:lang w:bidi="fr-FR"/>
        </w:rPr>
        <w:t>introduction d</w:t>
      </w:r>
      <w:r w:rsidR="00454F75" w:rsidRPr="005240BE">
        <w:rPr>
          <w:rFonts w:ascii="Times New Roman" w:hAnsi="Times New Roman"/>
          <w:lang w:bidi="fr-FR"/>
        </w:rPr>
        <w:t>’</w:t>
      </w:r>
      <w:r w:rsidRPr="005240BE">
        <w:rPr>
          <w:rFonts w:ascii="Times New Roman" w:hAnsi="Times New Roman"/>
          <w:lang w:bidi="fr-FR"/>
        </w:rPr>
        <w:t>un recours judiciaire extraordinaire, si la qualification légale retenue dans le jugement précédent a porté atteinte à la réputation de la personne condamnée. La demande doit être présentée devant le tribunal de première instance dans un délai de six mois, lequel tribunal statuera sur ladite demande.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262.</w:t>
      </w:r>
      <w:r w:rsidRPr="005240BE">
        <w:rPr>
          <w:rFonts w:ascii="Times New Roman" w:hAnsi="Times New Roman"/>
          <w:lang w:bidi="fr-FR"/>
        </w:rPr>
        <w:tab/>
        <w:t>Le tribunal de première instance, en vertu des pouvoirs qui lui sont conférés, rendra un jugement qui annule toute mention d</w:t>
      </w:r>
      <w:r w:rsidR="00454F75" w:rsidRPr="005240BE">
        <w:rPr>
          <w:rFonts w:ascii="Times New Roman" w:hAnsi="Times New Roman"/>
          <w:lang w:bidi="fr-FR"/>
        </w:rPr>
        <w:t>’</w:t>
      </w:r>
      <w:r w:rsidRPr="005240BE">
        <w:rPr>
          <w:rFonts w:ascii="Times New Roman" w:hAnsi="Times New Roman"/>
          <w:lang w:bidi="fr-FR"/>
        </w:rPr>
        <w:t>une condamnation injustifiée portée au casier judiciaire. Cette décision est communiquée au Ministère de la justice. Après l</w:t>
      </w:r>
      <w:r w:rsidR="00454F75" w:rsidRPr="005240BE">
        <w:rPr>
          <w:rFonts w:ascii="Times New Roman" w:hAnsi="Times New Roman"/>
          <w:lang w:bidi="fr-FR"/>
        </w:rPr>
        <w:t>’</w:t>
      </w:r>
      <w:r w:rsidRPr="005240BE">
        <w:rPr>
          <w:rFonts w:ascii="Times New Roman" w:hAnsi="Times New Roman"/>
          <w:lang w:bidi="fr-FR"/>
        </w:rPr>
        <w:t>annulation de cette mention, nul ne pourra obtenir communication d</w:t>
      </w:r>
      <w:r w:rsidR="00454F75" w:rsidRPr="005240BE">
        <w:rPr>
          <w:rFonts w:ascii="Times New Roman" w:hAnsi="Times New Roman"/>
          <w:lang w:bidi="fr-FR"/>
        </w:rPr>
        <w:t>’</w:t>
      </w:r>
      <w:r w:rsidRPr="005240BE">
        <w:rPr>
          <w:rFonts w:ascii="Times New Roman" w:hAnsi="Times New Roman"/>
          <w:lang w:bidi="fr-FR"/>
        </w:rPr>
        <w:t>informations relatives à la condamnation.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263.</w:t>
      </w:r>
      <w:r w:rsidRPr="005240BE">
        <w:rPr>
          <w:rFonts w:ascii="Times New Roman" w:hAnsi="Times New Roman"/>
          <w:lang w:bidi="fr-FR"/>
        </w:rPr>
        <w:tab/>
        <w:t>Lorsqu</w:t>
      </w:r>
      <w:r w:rsidR="00454F75" w:rsidRPr="005240BE">
        <w:rPr>
          <w:rFonts w:ascii="Times New Roman" w:hAnsi="Times New Roman"/>
          <w:lang w:bidi="fr-FR"/>
        </w:rPr>
        <w:t>’</w:t>
      </w:r>
      <w:r w:rsidRPr="005240BE">
        <w:rPr>
          <w:rFonts w:ascii="Times New Roman" w:hAnsi="Times New Roman"/>
          <w:lang w:bidi="fr-FR"/>
        </w:rPr>
        <w:t>à la suite d</w:t>
      </w:r>
      <w:r w:rsidR="00454F75" w:rsidRPr="005240BE">
        <w:rPr>
          <w:rFonts w:ascii="Times New Roman" w:hAnsi="Times New Roman"/>
          <w:lang w:bidi="fr-FR"/>
        </w:rPr>
        <w:t>’</w:t>
      </w:r>
      <w:r w:rsidRPr="005240BE">
        <w:rPr>
          <w:rFonts w:ascii="Times New Roman" w:hAnsi="Times New Roman"/>
          <w:lang w:bidi="fr-FR"/>
        </w:rPr>
        <w:t>une condamnation injustifiée ou d</w:t>
      </w:r>
      <w:r w:rsidR="00454F75" w:rsidRPr="005240BE">
        <w:rPr>
          <w:rFonts w:ascii="Times New Roman" w:hAnsi="Times New Roman"/>
          <w:lang w:bidi="fr-FR"/>
        </w:rPr>
        <w:t>’</w:t>
      </w:r>
      <w:r w:rsidRPr="005240BE">
        <w:rPr>
          <w:rFonts w:ascii="Times New Roman" w:hAnsi="Times New Roman"/>
          <w:lang w:bidi="fr-FR"/>
        </w:rPr>
        <w:t>une arrestation illégale, une personne a perdu son emploi ou aura cessé d</w:t>
      </w:r>
      <w:r w:rsidR="00454F75" w:rsidRPr="005240BE">
        <w:rPr>
          <w:rFonts w:ascii="Times New Roman" w:hAnsi="Times New Roman"/>
          <w:lang w:bidi="fr-FR"/>
        </w:rPr>
        <w:t>’</w:t>
      </w:r>
      <w:r w:rsidRPr="005240BE">
        <w:rPr>
          <w:rFonts w:ascii="Times New Roman" w:hAnsi="Times New Roman"/>
          <w:lang w:bidi="fr-FR"/>
        </w:rPr>
        <w:t>être affiliée à la sécurité sociale, ses années de service ou d</w:t>
      </w:r>
      <w:r w:rsidR="00454F75" w:rsidRPr="005240BE">
        <w:rPr>
          <w:rFonts w:ascii="Times New Roman" w:hAnsi="Times New Roman"/>
          <w:lang w:bidi="fr-FR"/>
        </w:rPr>
        <w:t>’</w:t>
      </w:r>
      <w:r w:rsidRPr="005240BE">
        <w:rPr>
          <w:rFonts w:ascii="Times New Roman" w:hAnsi="Times New Roman"/>
          <w:lang w:bidi="fr-FR"/>
        </w:rPr>
        <w:t>affiliation à la sécurité sociale lui seront reconnues comme si elle avait travaillé durant la période des années de service ainsi perdues du fait de ce</w:t>
      </w:r>
      <w:r w:rsidR="0094736B" w:rsidRPr="005240BE">
        <w:rPr>
          <w:rFonts w:ascii="Times New Roman" w:hAnsi="Times New Roman"/>
          <w:lang w:bidi="fr-FR"/>
        </w:rPr>
        <w:t>tte condamnation injustifiée ou </w:t>
      </w:r>
      <w:r w:rsidRPr="005240BE">
        <w:rPr>
          <w:rFonts w:ascii="Times New Roman" w:hAnsi="Times New Roman"/>
          <w:lang w:bidi="fr-FR"/>
        </w:rPr>
        <w:t>de cette arrestation illégale. Les périodes de chômage seront aussi prises en compte dans le calcul des années de service ou d</w:t>
      </w:r>
      <w:r w:rsidR="00454F75" w:rsidRPr="005240BE">
        <w:rPr>
          <w:rFonts w:ascii="Times New Roman" w:hAnsi="Times New Roman"/>
          <w:lang w:bidi="fr-FR"/>
        </w:rPr>
        <w:t>’</w:t>
      </w:r>
      <w:r w:rsidRPr="005240BE">
        <w:rPr>
          <w:rFonts w:ascii="Times New Roman" w:hAnsi="Times New Roman"/>
          <w:lang w:bidi="fr-FR"/>
        </w:rPr>
        <w:t>affiliation à la sécurité sociale si elles résultent de cette condamnation injustifiée ou de cette arrestation illégale et non de la responsabilité de l</w:t>
      </w:r>
      <w:r w:rsidR="00454F75" w:rsidRPr="005240BE">
        <w:rPr>
          <w:rFonts w:ascii="Times New Roman" w:hAnsi="Times New Roman"/>
          <w:lang w:bidi="fr-FR"/>
        </w:rPr>
        <w:t>’</w:t>
      </w:r>
      <w:r w:rsidRPr="005240BE">
        <w:rPr>
          <w:rFonts w:ascii="Times New Roman" w:hAnsi="Times New Roman"/>
          <w:lang w:bidi="fr-FR"/>
        </w:rPr>
        <w:t>intéressé.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264.</w:t>
      </w:r>
      <w:r w:rsidRPr="005240BE">
        <w:rPr>
          <w:rFonts w:ascii="Times New Roman" w:hAnsi="Times New Roman"/>
          <w:lang w:bidi="fr-FR"/>
        </w:rPr>
        <w:tab/>
        <w:t>Si l</w:t>
      </w:r>
      <w:r w:rsidR="00454F75" w:rsidRPr="005240BE">
        <w:rPr>
          <w:rFonts w:ascii="Times New Roman" w:hAnsi="Times New Roman"/>
          <w:lang w:bidi="fr-FR"/>
        </w:rPr>
        <w:t>’</w:t>
      </w:r>
      <w:r w:rsidRPr="005240BE">
        <w:rPr>
          <w:rFonts w:ascii="Times New Roman" w:hAnsi="Times New Roman"/>
          <w:lang w:bidi="fr-FR"/>
        </w:rPr>
        <w:t>autorité ou l</w:t>
      </w:r>
      <w:r w:rsidR="00454F75" w:rsidRPr="005240BE">
        <w:rPr>
          <w:rFonts w:ascii="Times New Roman" w:hAnsi="Times New Roman"/>
          <w:lang w:bidi="fr-FR"/>
        </w:rPr>
        <w:t>’</w:t>
      </w:r>
      <w:r w:rsidRPr="005240BE">
        <w:rPr>
          <w:rFonts w:ascii="Times New Roman" w:hAnsi="Times New Roman"/>
          <w:lang w:bidi="fr-FR"/>
        </w:rPr>
        <w:t>institution auprès de laquelle une personne est employée ne prend pas en compte les années de service ou d</w:t>
      </w:r>
      <w:r w:rsidR="00454F75" w:rsidRPr="005240BE">
        <w:rPr>
          <w:rFonts w:ascii="Times New Roman" w:hAnsi="Times New Roman"/>
          <w:lang w:bidi="fr-FR"/>
        </w:rPr>
        <w:t>’</w:t>
      </w:r>
      <w:r w:rsidRPr="005240BE">
        <w:rPr>
          <w:rFonts w:ascii="Times New Roman" w:hAnsi="Times New Roman"/>
          <w:lang w:bidi="fr-FR"/>
        </w:rPr>
        <w:t>affiliation à la sécurité sociale reconnues par les dispositions mentionnées, la partie lésée peut demander au tribunal compétent de déclarer que la reconnaissance de cette période a force de loi. Une action civile ser</w:t>
      </w:r>
      <w:r w:rsidR="0094736B" w:rsidRPr="005240BE">
        <w:rPr>
          <w:rFonts w:ascii="Times New Roman" w:hAnsi="Times New Roman"/>
          <w:lang w:bidi="fr-FR"/>
        </w:rPr>
        <w:t>a intentée contre l</w:t>
      </w:r>
      <w:r w:rsidR="00454F75" w:rsidRPr="005240BE">
        <w:rPr>
          <w:rFonts w:ascii="Times New Roman" w:hAnsi="Times New Roman"/>
          <w:lang w:bidi="fr-FR"/>
        </w:rPr>
        <w:t>’</w:t>
      </w:r>
      <w:r w:rsidR="0094736B" w:rsidRPr="005240BE">
        <w:rPr>
          <w:rFonts w:ascii="Times New Roman" w:hAnsi="Times New Roman"/>
          <w:lang w:bidi="fr-FR"/>
        </w:rPr>
        <w:t>autorité ou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institution qui conteste la reconnaissance des années de service ou d</w:t>
      </w:r>
      <w:r w:rsidR="00454F75" w:rsidRPr="005240BE">
        <w:rPr>
          <w:rFonts w:ascii="Times New Roman" w:hAnsi="Times New Roman"/>
          <w:lang w:bidi="fr-FR"/>
        </w:rPr>
        <w:t>’</w:t>
      </w:r>
      <w:r w:rsidRPr="005240BE">
        <w:rPr>
          <w:rFonts w:ascii="Times New Roman" w:hAnsi="Times New Roman"/>
          <w:lang w:bidi="fr-FR"/>
        </w:rPr>
        <w:t>affiliation à la sécurité sociale et contre la République de Croatie.</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Commentaires sur les observations finales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265.</w:t>
      </w:r>
      <w:r w:rsidRPr="005240BE">
        <w:rPr>
          <w:rFonts w:ascii="Times New Roman" w:hAnsi="Times New Roman"/>
          <w:lang w:bidi="fr-FR"/>
        </w:rPr>
        <w:tab/>
        <w:t>Concernant les observations finales formulées par le Comité des droits de l</w:t>
      </w:r>
      <w:r w:rsidR="00454F75" w:rsidRPr="005240BE">
        <w:rPr>
          <w:rFonts w:ascii="Times New Roman" w:hAnsi="Times New Roman"/>
          <w:lang w:bidi="fr-FR"/>
        </w:rPr>
        <w:t>’</w:t>
      </w:r>
      <w:r w:rsidRPr="005240BE">
        <w:rPr>
          <w:rFonts w:ascii="Times New Roman" w:hAnsi="Times New Roman"/>
          <w:lang w:bidi="fr-FR"/>
        </w:rPr>
        <w:t>homme au sujet de la nécessité de former les juges et le personnel judiciaire et d</w:t>
      </w:r>
      <w:r w:rsidR="00454F75" w:rsidRPr="005240BE">
        <w:rPr>
          <w:rFonts w:ascii="Times New Roman" w:hAnsi="Times New Roman"/>
          <w:lang w:bidi="fr-FR"/>
        </w:rPr>
        <w:t>’</w:t>
      </w:r>
      <w:r w:rsidRPr="005240BE">
        <w:rPr>
          <w:rFonts w:ascii="Times New Roman" w:hAnsi="Times New Roman"/>
          <w:lang w:bidi="fr-FR"/>
        </w:rPr>
        <w:t>accélérer la réforme du système judiciaire, nous souhaiterions faire observer que l</w:t>
      </w:r>
      <w:r w:rsidR="00454F75" w:rsidRPr="005240BE">
        <w:rPr>
          <w:rFonts w:ascii="Times New Roman" w:hAnsi="Times New Roman"/>
          <w:lang w:bidi="fr-FR"/>
        </w:rPr>
        <w:t>’</w:t>
      </w:r>
      <w:r w:rsidRPr="005240BE">
        <w:rPr>
          <w:rFonts w:ascii="Times New Roman" w:hAnsi="Times New Roman"/>
          <w:lang w:bidi="fr-FR"/>
        </w:rPr>
        <w:t>Académie judiciaire du Ministère de la justice est chargée de la formation des juges et autres fonctionnaires de justice, des conseillers judiciaires ainsi que des stagiaires judiciaires et des procureurs stagiaires. Le Département pour les stagiaires judiciaires et les procureurs stagiaires a été créé au sein de l</w:t>
      </w:r>
      <w:r w:rsidR="00454F75" w:rsidRPr="005240BE">
        <w:rPr>
          <w:rFonts w:ascii="Times New Roman" w:hAnsi="Times New Roman"/>
          <w:lang w:bidi="fr-FR"/>
        </w:rPr>
        <w:t>’</w:t>
      </w:r>
      <w:r w:rsidRPr="005240BE">
        <w:rPr>
          <w:rFonts w:ascii="Times New Roman" w:hAnsi="Times New Roman"/>
          <w:lang w:bidi="fr-FR"/>
        </w:rPr>
        <w:t>Académie judiciaire, lequel est chargé de l</w:t>
      </w:r>
      <w:r w:rsidR="00454F75" w:rsidRPr="005240BE">
        <w:rPr>
          <w:rFonts w:ascii="Times New Roman" w:hAnsi="Times New Roman"/>
          <w:lang w:bidi="fr-FR"/>
        </w:rPr>
        <w:t>’</w:t>
      </w:r>
      <w:r w:rsidRPr="005240BE">
        <w:rPr>
          <w:rFonts w:ascii="Times New Roman" w:hAnsi="Times New Roman"/>
          <w:lang w:bidi="fr-FR"/>
        </w:rPr>
        <w:t>élaboration auprès des tribunaux d</w:t>
      </w:r>
      <w:r w:rsidR="00454F75" w:rsidRPr="005240BE">
        <w:rPr>
          <w:rFonts w:ascii="Times New Roman" w:hAnsi="Times New Roman"/>
          <w:lang w:bidi="fr-FR"/>
        </w:rPr>
        <w:t>’</w:t>
      </w:r>
      <w:r w:rsidRPr="005240BE">
        <w:rPr>
          <w:rFonts w:ascii="Times New Roman" w:hAnsi="Times New Roman"/>
          <w:lang w:bidi="fr-FR"/>
        </w:rPr>
        <w:t>un système intégré de formation à l</w:t>
      </w:r>
      <w:r w:rsidR="00454F75" w:rsidRPr="005240BE">
        <w:rPr>
          <w:rFonts w:ascii="Times New Roman" w:hAnsi="Times New Roman"/>
          <w:lang w:bidi="fr-FR"/>
        </w:rPr>
        <w:t>’</w:t>
      </w:r>
      <w:r w:rsidRPr="005240BE">
        <w:rPr>
          <w:rFonts w:ascii="Times New Roman" w:hAnsi="Times New Roman"/>
          <w:lang w:bidi="fr-FR"/>
        </w:rPr>
        <w:t>attention de ces stagiaires.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266.</w:t>
      </w:r>
      <w:r w:rsidRPr="005240BE">
        <w:rPr>
          <w:rFonts w:ascii="Times New Roman" w:hAnsi="Times New Roman"/>
          <w:lang w:bidi="fr-FR"/>
        </w:rPr>
        <w:tab/>
        <w:t>En 2005, à la demande du tribunal municipal de Zagreb qui est le tribunal le plus important de Croatie, l</w:t>
      </w:r>
      <w:r w:rsidR="00454F75" w:rsidRPr="005240BE">
        <w:rPr>
          <w:rFonts w:ascii="Times New Roman" w:hAnsi="Times New Roman"/>
          <w:lang w:bidi="fr-FR"/>
        </w:rPr>
        <w:t>’</w:t>
      </w:r>
      <w:r w:rsidRPr="005240BE">
        <w:rPr>
          <w:rFonts w:ascii="Times New Roman" w:hAnsi="Times New Roman"/>
          <w:lang w:bidi="fr-FR"/>
        </w:rPr>
        <w:t>Académie judiciaire a organisé pour les stagiaires et les conseillers nouvellement embauchés un cycle de cinq ateliers qui ont été suivis par 31 personnes. En 2006, un cycle de trois ateliers a été organisé auxquels ont assisté 15 personnes. Ces ateliers avaient pour but de transmettre aux participants des connaissances de base dans le domaine du droit substantiel et des techniques procédurales, et de leur apprendre les méthodes de travail de l</w:t>
      </w:r>
      <w:r w:rsidR="00454F75" w:rsidRPr="005240BE">
        <w:rPr>
          <w:rFonts w:ascii="Times New Roman" w:hAnsi="Times New Roman"/>
          <w:lang w:bidi="fr-FR"/>
        </w:rPr>
        <w:t>’</w:t>
      </w:r>
      <w:r w:rsidRPr="005240BE">
        <w:rPr>
          <w:rFonts w:ascii="Times New Roman" w:hAnsi="Times New Roman"/>
          <w:lang w:bidi="fr-FR"/>
        </w:rPr>
        <w:t xml:space="preserve">Académie judiciaire. Les ateliers interactifs étaient dirigés par des juges qui avaient reçu une formation de formateurs (FdF). </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Formation en cours d</w:t>
      </w:r>
      <w:r w:rsidR="00454F75" w:rsidRPr="005240BE">
        <w:rPr>
          <w:rFonts w:ascii="Times New Roman" w:hAnsi="Times New Roman"/>
          <w:b/>
          <w:lang w:bidi="fr-FR"/>
        </w:rPr>
        <w:t>’</w:t>
      </w:r>
      <w:r w:rsidRPr="005240BE">
        <w:rPr>
          <w:rFonts w:ascii="Times New Roman" w:hAnsi="Times New Roman"/>
          <w:b/>
          <w:lang w:bidi="fr-FR"/>
        </w:rPr>
        <w:t>emploi et formation permanente</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267.</w:t>
      </w:r>
      <w:r w:rsidRPr="005240BE">
        <w:rPr>
          <w:rFonts w:ascii="Times New Roman" w:hAnsi="Times New Roman"/>
          <w:lang w:bidi="fr-FR"/>
        </w:rPr>
        <w:tab/>
        <w:t>Pour l</w:t>
      </w:r>
      <w:r w:rsidR="00454F75" w:rsidRPr="005240BE">
        <w:rPr>
          <w:rFonts w:ascii="Times New Roman" w:hAnsi="Times New Roman"/>
          <w:lang w:bidi="fr-FR"/>
        </w:rPr>
        <w:t>’</w:t>
      </w:r>
      <w:r w:rsidRPr="005240BE">
        <w:rPr>
          <w:rFonts w:ascii="Times New Roman" w:hAnsi="Times New Roman"/>
          <w:lang w:bidi="fr-FR"/>
        </w:rPr>
        <w:t>essentiel, la formation est dispensée d</w:t>
      </w:r>
      <w:r w:rsidR="00454F75" w:rsidRPr="005240BE">
        <w:rPr>
          <w:rFonts w:ascii="Times New Roman" w:hAnsi="Times New Roman"/>
          <w:lang w:bidi="fr-FR"/>
        </w:rPr>
        <w:t>’</w:t>
      </w:r>
      <w:r w:rsidRPr="005240BE">
        <w:rPr>
          <w:rFonts w:ascii="Times New Roman" w:hAnsi="Times New Roman"/>
          <w:lang w:bidi="fr-FR"/>
        </w:rPr>
        <w:t>une manière décentralisée, dans le cadre du système intégré de formation auprès des tribunaux, en l</w:t>
      </w:r>
      <w:r w:rsidR="00454F75" w:rsidRPr="005240BE">
        <w:rPr>
          <w:rFonts w:ascii="Times New Roman" w:hAnsi="Times New Roman"/>
          <w:lang w:bidi="fr-FR"/>
        </w:rPr>
        <w:t>’</w:t>
      </w:r>
      <w:r w:rsidRPr="005240BE">
        <w:rPr>
          <w:rFonts w:ascii="Times New Roman" w:hAnsi="Times New Roman"/>
          <w:lang w:bidi="fr-FR"/>
        </w:rPr>
        <w:t>espèce dans cinq centres régionaux de l</w:t>
      </w:r>
      <w:r w:rsidR="00454F75" w:rsidRPr="005240BE">
        <w:rPr>
          <w:rFonts w:ascii="Times New Roman" w:hAnsi="Times New Roman"/>
          <w:lang w:bidi="fr-FR"/>
        </w:rPr>
        <w:t>’</w:t>
      </w:r>
      <w:r w:rsidRPr="005240BE">
        <w:rPr>
          <w:rFonts w:ascii="Times New Roman" w:hAnsi="Times New Roman"/>
          <w:lang w:bidi="fr-FR"/>
        </w:rPr>
        <w:t>Académie judiciaire (à savoir dans les centres judiciaires les plus importants</w:t>
      </w:r>
      <w:r w:rsidR="009E2CE5" w:rsidRPr="005240BE">
        <w:rPr>
          <w:rFonts w:ascii="Times New Roman" w:hAnsi="Times New Roman"/>
          <w:lang w:bidi="fr-FR"/>
        </w:rPr>
        <w:t>:</w:t>
      </w:r>
      <w:r w:rsidRPr="005240BE">
        <w:rPr>
          <w:rFonts w:ascii="Times New Roman" w:hAnsi="Times New Roman"/>
          <w:lang w:bidi="fr-FR"/>
        </w:rPr>
        <w:t xml:space="preserve"> Zagreb, Rijeka, Osijek, Split et </w:t>
      </w:r>
      <w:r w:rsidRPr="005240BE">
        <w:rPr>
          <w:rFonts w:ascii="Times New Roman" w:hAnsi="Times New Roman"/>
          <w:lang w:val="fr-CH" w:bidi="fr-FR"/>
        </w:rPr>
        <w:t>Varaždin</w:t>
      </w:r>
      <w:r w:rsidRPr="005240BE">
        <w:rPr>
          <w:rFonts w:ascii="Times New Roman" w:hAnsi="Times New Roman"/>
          <w:lang w:bidi="fr-FR"/>
        </w:rPr>
        <w:t>). Les programmes spécialisés sont aussi assurés d</w:t>
      </w:r>
      <w:r w:rsidR="00454F75" w:rsidRPr="005240BE">
        <w:rPr>
          <w:rFonts w:ascii="Times New Roman" w:hAnsi="Times New Roman"/>
          <w:lang w:bidi="fr-FR"/>
        </w:rPr>
        <w:t>’</w:t>
      </w:r>
      <w:r w:rsidRPr="005240BE">
        <w:rPr>
          <w:rFonts w:ascii="Times New Roman" w:hAnsi="Times New Roman"/>
          <w:lang w:bidi="fr-FR"/>
        </w:rPr>
        <w:t>une manière centralisée, en fonction du nombre de participants. Le matériel de formation est élaboré pour chaque nouveau thème à l</w:t>
      </w:r>
      <w:r w:rsidR="00454F75" w:rsidRPr="005240BE">
        <w:rPr>
          <w:rFonts w:ascii="Times New Roman" w:hAnsi="Times New Roman"/>
          <w:lang w:bidi="fr-FR"/>
        </w:rPr>
        <w:t>’</w:t>
      </w:r>
      <w:r w:rsidRPr="005240BE">
        <w:rPr>
          <w:rFonts w:ascii="Times New Roman" w:hAnsi="Times New Roman"/>
          <w:lang w:bidi="fr-FR"/>
        </w:rPr>
        <w:t>Académie judiciaire et comprend un manuel pour les responsables d</w:t>
      </w:r>
      <w:r w:rsidR="00454F75" w:rsidRPr="005240BE">
        <w:rPr>
          <w:rFonts w:ascii="Times New Roman" w:hAnsi="Times New Roman"/>
          <w:lang w:bidi="fr-FR"/>
        </w:rPr>
        <w:t>’</w:t>
      </w:r>
      <w:r w:rsidRPr="005240BE">
        <w:rPr>
          <w:rFonts w:ascii="Times New Roman" w:hAnsi="Times New Roman"/>
          <w:lang w:bidi="fr-FR"/>
        </w:rPr>
        <w:t>atelier, un manuel pour les participants et un CD. Ce matériel associe théorie et pratique, et il se fonde sur des exemples tirés de la jurisprudence ainsi que sur des cas de figure hypothétiques. Il est élaboré conjointement par des juges et/ou des procureurs et des spécialistes.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268.</w:t>
      </w:r>
      <w:r w:rsidRPr="005240BE">
        <w:rPr>
          <w:rFonts w:ascii="Times New Roman" w:hAnsi="Times New Roman"/>
          <w:lang w:bidi="fr-FR"/>
        </w:rPr>
        <w:tab/>
        <w:t>À partir des manuels élaborés, la formation est dispensée sous forme d</w:t>
      </w:r>
      <w:r w:rsidR="00454F75" w:rsidRPr="005240BE">
        <w:rPr>
          <w:rFonts w:ascii="Times New Roman" w:hAnsi="Times New Roman"/>
          <w:lang w:bidi="fr-FR"/>
        </w:rPr>
        <w:t>’</w:t>
      </w:r>
      <w:r w:rsidRPr="005240BE">
        <w:rPr>
          <w:rFonts w:ascii="Times New Roman" w:hAnsi="Times New Roman"/>
          <w:lang w:bidi="fr-FR"/>
        </w:rPr>
        <w:t>ateliers interactifs dans les centres régionaux de l</w:t>
      </w:r>
      <w:r w:rsidR="00454F75" w:rsidRPr="005240BE">
        <w:rPr>
          <w:rFonts w:ascii="Times New Roman" w:hAnsi="Times New Roman"/>
          <w:lang w:bidi="fr-FR"/>
        </w:rPr>
        <w:t>’</w:t>
      </w:r>
      <w:r w:rsidRPr="005240BE">
        <w:rPr>
          <w:rFonts w:ascii="Times New Roman" w:hAnsi="Times New Roman"/>
          <w:lang w:bidi="fr-FR"/>
        </w:rPr>
        <w:t>Académie judiciaire pour des grou</w:t>
      </w:r>
      <w:r w:rsidR="00454F75" w:rsidRPr="005240BE">
        <w:rPr>
          <w:rFonts w:ascii="Times New Roman" w:hAnsi="Times New Roman"/>
          <w:lang w:bidi="fr-FR"/>
        </w:rPr>
        <w:t>pes de 15 à 25 participants. En </w:t>
      </w:r>
      <w:r w:rsidRPr="005240BE">
        <w:rPr>
          <w:rFonts w:ascii="Times New Roman" w:hAnsi="Times New Roman"/>
          <w:lang w:bidi="fr-FR"/>
        </w:rPr>
        <w:t>règle générale, la formation est assurée par des personnes disposant d</w:t>
      </w:r>
      <w:r w:rsidR="00454F75" w:rsidRPr="005240BE">
        <w:rPr>
          <w:rFonts w:ascii="Times New Roman" w:hAnsi="Times New Roman"/>
          <w:lang w:bidi="fr-FR"/>
        </w:rPr>
        <w:t>’</w:t>
      </w:r>
      <w:r w:rsidRPr="005240BE">
        <w:rPr>
          <w:rFonts w:ascii="Times New Roman" w:hAnsi="Times New Roman"/>
          <w:lang w:bidi="fr-FR"/>
        </w:rPr>
        <w:t>une expérience professionnelle pratique, à savoir par des juges de tribunaux de comitat expérimentés ou des magistrats de la Cour suprême de la République de Croatie, lesquels sont rémunérés pour ce travail sur la base d</w:t>
      </w:r>
      <w:r w:rsidR="00454F75" w:rsidRPr="005240BE">
        <w:rPr>
          <w:rFonts w:ascii="Times New Roman" w:hAnsi="Times New Roman"/>
          <w:lang w:bidi="fr-FR"/>
        </w:rPr>
        <w:t>’</w:t>
      </w:r>
      <w:r w:rsidRPr="005240BE">
        <w:rPr>
          <w:rFonts w:ascii="Times New Roman" w:hAnsi="Times New Roman"/>
          <w:lang w:bidi="fr-FR"/>
        </w:rPr>
        <w:t>un contrat de prestation de services. Lorsque la formation n</w:t>
      </w:r>
      <w:r w:rsidR="00454F75" w:rsidRPr="005240BE">
        <w:rPr>
          <w:rFonts w:ascii="Times New Roman" w:hAnsi="Times New Roman"/>
          <w:lang w:bidi="fr-FR"/>
        </w:rPr>
        <w:t>’</w:t>
      </w:r>
      <w:r w:rsidRPr="005240BE">
        <w:rPr>
          <w:rFonts w:ascii="Times New Roman" w:hAnsi="Times New Roman"/>
          <w:lang w:bidi="fr-FR"/>
        </w:rPr>
        <w:t>est pas exclusivement d</w:t>
      </w:r>
      <w:r w:rsidR="00454F75" w:rsidRPr="005240BE">
        <w:rPr>
          <w:rFonts w:ascii="Times New Roman" w:hAnsi="Times New Roman"/>
          <w:lang w:bidi="fr-FR"/>
        </w:rPr>
        <w:t>’</w:t>
      </w:r>
      <w:r w:rsidRPr="005240BE">
        <w:rPr>
          <w:rFonts w:ascii="Times New Roman" w:hAnsi="Times New Roman"/>
          <w:lang w:bidi="fr-FR"/>
        </w:rPr>
        <w:t xml:space="preserve">ordre juridique (par exemple, quand elle concerne </w:t>
      </w:r>
      <w:r w:rsidR="00454F75" w:rsidRPr="005240BE">
        <w:rPr>
          <w:rFonts w:ascii="Times New Roman" w:hAnsi="Times New Roman"/>
          <w:lang w:bidi="fr-FR"/>
        </w:rPr>
        <w:t>le travail des porte-parole des </w:t>
      </w:r>
      <w:r w:rsidRPr="005240BE">
        <w:rPr>
          <w:rFonts w:ascii="Times New Roman" w:hAnsi="Times New Roman"/>
          <w:lang w:bidi="fr-FR"/>
        </w:rPr>
        <w:t>tribunaux), les spécialistes des questions judiciaires sont remplacés par d</w:t>
      </w:r>
      <w:r w:rsidR="00454F75" w:rsidRPr="005240BE">
        <w:rPr>
          <w:rFonts w:ascii="Times New Roman" w:hAnsi="Times New Roman"/>
          <w:lang w:bidi="fr-FR"/>
        </w:rPr>
        <w:t>’</w:t>
      </w:r>
      <w:r w:rsidRPr="005240BE">
        <w:rPr>
          <w:rFonts w:ascii="Times New Roman" w:hAnsi="Times New Roman"/>
          <w:lang w:bidi="fr-FR"/>
        </w:rPr>
        <w:t>autres spécialistes selon les besoins, par exemple par des journalistes chevronnés ou des professeurs en communication. Les participants à chacune de ces activités évaluent la qualité de la formation dispensée, le travail des responsables de formation et le matériel didactique, et ils formulent des propositions afin d</w:t>
      </w:r>
      <w:r w:rsidR="00454F75" w:rsidRPr="005240BE">
        <w:rPr>
          <w:rFonts w:ascii="Times New Roman" w:hAnsi="Times New Roman"/>
          <w:lang w:bidi="fr-FR"/>
        </w:rPr>
        <w:t>’</w:t>
      </w:r>
      <w:r w:rsidRPr="005240BE">
        <w:rPr>
          <w:rFonts w:ascii="Times New Roman" w:hAnsi="Times New Roman"/>
          <w:lang w:bidi="fr-FR"/>
        </w:rPr>
        <w:t>améliorer la formation. Cette dernière est analysée par le Département de recherche et de planification de l</w:t>
      </w:r>
      <w:r w:rsidR="00454F75" w:rsidRPr="005240BE">
        <w:rPr>
          <w:rFonts w:ascii="Times New Roman" w:hAnsi="Times New Roman"/>
          <w:lang w:bidi="fr-FR"/>
        </w:rPr>
        <w:t>’</w:t>
      </w:r>
      <w:r w:rsidRPr="005240BE">
        <w:rPr>
          <w:rFonts w:ascii="Times New Roman" w:hAnsi="Times New Roman"/>
          <w:lang w:bidi="fr-FR"/>
        </w:rPr>
        <w:t>Académie. En se fondant sur les résultats de cette analyse, les auteurs du matériel de formation et les responsables d</w:t>
      </w:r>
      <w:r w:rsidR="00454F75" w:rsidRPr="005240BE">
        <w:rPr>
          <w:rFonts w:ascii="Times New Roman" w:hAnsi="Times New Roman"/>
          <w:lang w:bidi="fr-FR"/>
        </w:rPr>
        <w:t>’</w:t>
      </w:r>
      <w:r w:rsidRPr="005240BE">
        <w:rPr>
          <w:rFonts w:ascii="Times New Roman" w:hAnsi="Times New Roman"/>
          <w:lang w:bidi="fr-FR"/>
        </w:rPr>
        <w:t>atelier ainsi que les cadres de l</w:t>
      </w:r>
      <w:r w:rsidR="00454F75" w:rsidRPr="005240BE">
        <w:rPr>
          <w:rFonts w:ascii="Times New Roman" w:hAnsi="Times New Roman"/>
          <w:lang w:bidi="fr-FR"/>
        </w:rPr>
        <w:t>’</w:t>
      </w:r>
      <w:r w:rsidRPr="005240BE">
        <w:rPr>
          <w:rFonts w:ascii="Times New Roman" w:hAnsi="Times New Roman"/>
          <w:lang w:bidi="fr-FR"/>
        </w:rPr>
        <w:t>Académie proposent des recommandations concernant d</w:t>
      </w:r>
      <w:r w:rsidR="00454F75" w:rsidRPr="005240BE">
        <w:rPr>
          <w:rFonts w:ascii="Times New Roman" w:hAnsi="Times New Roman"/>
          <w:lang w:bidi="fr-FR"/>
        </w:rPr>
        <w:t>’</w:t>
      </w:r>
      <w:r w:rsidRPr="005240BE">
        <w:rPr>
          <w:rFonts w:ascii="Times New Roman" w:hAnsi="Times New Roman"/>
          <w:lang w:bidi="fr-FR"/>
        </w:rPr>
        <w:t>autres activités. L</w:t>
      </w:r>
      <w:r w:rsidR="00454F75" w:rsidRPr="005240BE">
        <w:rPr>
          <w:rFonts w:ascii="Times New Roman" w:hAnsi="Times New Roman"/>
          <w:lang w:bidi="fr-FR"/>
        </w:rPr>
        <w:t>’</w:t>
      </w:r>
      <w:r w:rsidRPr="005240BE">
        <w:rPr>
          <w:rFonts w:ascii="Times New Roman" w:hAnsi="Times New Roman"/>
          <w:lang w:bidi="fr-FR"/>
        </w:rPr>
        <w:t>ensemble des intervenants et des responsables d</w:t>
      </w:r>
      <w:r w:rsidR="00454F75" w:rsidRPr="005240BE">
        <w:rPr>
          <w:rFonts w:ascii="Times New Roman" w:hAnsi="Times New Roman"/>
          <w:lang w:bidi="fr-FR"/>
        </w:rPr>
        <w:t>’</w:t>
      </w:r>
      <w:r w:rsidRPr="005240BE">
        <w:rPr>
          <w:rFonts w:ascii="Times New Roman" w:hAnsi="Times New Roman"/>
          <w:lang w:bidi="fr-FR"/>
        </w:rPr>
        <w:t>atelier reçoivent préalablement ce qu</w:t>
      </w:r>
      <w:r w:rsidR="00454F75" w:rsidRPr="005240BE">
        <w:rPr>
          <w:rFonts w:ascii="Times New Roman" w:hAnsi="Times New Roman"/>
          <w:lang w:bidi="fr-FR"/>
        </w:rPr>
        <w:t>’</w:t>
      </w:r>
      <w:r w:rsidRPr="005240BE">
        <w:rPr>
          <w:rFonts w:ascii="Times New Roman" w:hAnsi="Times New Roman"/>
          <w:lang w:bidi="fr-FR"/>
        </w:rPr>
        <w:t>il est convenu d</w:t>
      </w:r>
      <w:r w:rsidR="00454F75" w:rsidRPr="005240BE">
        <w:rPr>
          <w:rFonts w:ascii="Times New Roman" w:hAnsi="Times New Roman"/>
          <w:lang w:bidi="fr-FR"/>
        </w:rPr>
        <w:t>’</w:t>
      </w:r>
      <w:r w:rsidRPr="005240BE">
        <w:rPr>
          <w:rFonts w:ascii="Times New Roman" w:hAnsi="Times New Roman"/>
          <w:lang w:bidi="fr-FR"/>
        </w:rPr>
        <w:t xml:space="preserve">appeler une </w:t>
      </w:r>
      <w:r w:rsidR="00936648">
        <w:rPr>
          <w:rFonts w:ascii="Times New Roman" w:hAnsi="Times New Roman"/>
          <w:lang w:bidi="fr-FR"/>
        </w:rPr>
        <w:t>«</w:t>
      </w:r>
      <w:r w:rsidRPr="005240BE">
        <w:rPr>
          <w:rFonts w:ascii="Times New Roman" w:hAnsi="Times New Roman"/>
          <w:lang w:bidi="fr-FR"/>
        </w:rPr>
        <w:t xml:space="preserve">formation </w:t>
      </w:r>
      <w:r w:rsidR="00936648">
        <w:rPr>
          <w:rFonts w:ascii="Times New Roman" w:hAnsi="Times New Roman"/>
          <w:lang w:bidi="fr-FR"/>
        </w:rPr>
        <w:t>de formateurs</w:t>
      </w:r>
      <w:r w:rsidRPr="005240BE">
        <w:rPr>
          <w:rFonts w:ascii="Times New Roman" w:hAnsi="Times New Roman"/>
          <w:lang w:bidi="fr-FR"/>
        </w:rPr>
        <w:t>», à savoir une formation aux méthodes didactiques et pédagogiques modernes en matière de formation des adultes.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Formation en cours d</w:t>
      </w:r>
      <w:r w:rsidR="00454F75" w:rsidRPr="005240BE">
        <w:rPr>
          <w:rFonts w:ascii="Times New Roman" w:hAnsi="Times New Roman"/>
          <w:b/>
          <w:lang w:bidi="fr-FR"/>
        </w:rPr>
        <w:t>’</w:t>
      </w:r>
      <w:r w:rsidRPr="005240BE">
        <w:rPr>
          <w:rFonts w:ascii="Times New Roman" w:hAnsi="Times New Roman"/>
          <w:b/>
          <w:lang w:bidi="fr-FR"/>
        </w:rPr>
        <w:t>emploi</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269.</w:t>
      </w:r>
      <w:r w:rsidRPr="005240BE">
        <w:rPr>
          <w:rFonts w:ascii="Times New Roman" w:hAnsi="Times New Roman"/>
          <w:lang w:bidi="fr-FR"/>
        </w:rPr>
        <w:tab/>
        <w:t>La formation en cours d</w:t>
      </w:r>
      <w:r w:rsidR="00454F75" w:rsidRPr="005240BE">
        <w:rPr>
          <w:rFonts w:ascii="Times New Roman" w:hAnsi="Times New Roman"/>
          <w:lang w:bidi="fr-FR"/>
        </w:rPr>
        <w:t>’</w:t>
      </w:r>
      <w:r w:rsidRPr="005240BE">
        <w:rPr>
          <w:rFonts w:ascii="Times New Roman" w:hAnsi="Times New Roman"/>
          <w:lang w:bidi="fr-FR"/>
        </w:rPr>
        <w:t>emploi (formation permanente) comprend des activités de formation générale destinées aux juges et aux procureurs (par exemple, la communication d</w:t>
      </w:r>
      <w:r w:rsidR="00454F75" w:rsidRPr="005240BE">
        <w:rPr>
          <w:rFonts w:ascii="Times New Roman" w:hAnsi="Times New Roman"/>
          <w:lang w:bidi="fr-FR"/>
        </w:rPr>
        <w:t>’</w:t>
      </w:r>
      <w:r w:rsidRPr="005240BE">
        <w:rPr>
          <w:rFonts w:ascii="Times New Roman" w:hAnsi="Times New Roman"/>
          <w:lang w:bidi="fr-FR"/>
        </w:rPr>
        <w:t>informations sur les nouvelles règles de procédure et le droit substantiel), ainsi que des programmes spécialisés (uniquement pour les juges et les procureurs chargés de traiter c</w:t>
      </w:r>
      <w:r w:rsidR="00454F75" w:rsidRPr="005240BE">
        <w:rPr>
          <w:rFonts w:ascii="Times New Roman" w:hAnsi="Times New Roman"/>
          <w:lang w:bidi="fr-FR"/>
        </w:rPr>
        <w:t>ertaines </w:t>
      </w:r>
      <w:r w:rsidRPr="005240BE">
        <w:rPr>
          <w:rFonts w:ascii="Times New Roman" w:hAnsi="Times New Roman"/>
          <w:lang w:bidi="fr-FR"/>
        </w:rPr>
        <w:t>questions).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270.</w:t>
      </w:r>
      <w:r w:rsidRPr="005240BE">
        <w:rPr>
          <w:rFonts w:ascii="Times New Roman" w:hAnsi="Times New Roman"/>
          <w:lang w:bidi="fr-FR"/>
        </w:rPr>
        <w:tab/>
        <w:t>Les programmes de formation abordent tous les domaines du droit et de la technique du droit. En 2005 et 2006, la plupart des programmes ont traité de la justice civile car la majorité des juges s</w:t>
      </w:r>
      <w:r w:rsidR="00454F75" w:rsidRPr="005240BE">
        <w:rPr>
          <w:rFonts w:ascii="Times New Roman" w:hAnsi="Times New Roman"/>
          <w:lang w:bidi="fr-FR"/>
        </w:rPr>
        <w:t>’</w:t>
      </w:r>
      <w:r w:rsidRPr="005240BE">
        <w:rPr>
          <w:rFonts w:ascii="Times New Roman" w:hAnsi="Times New Roman"/>
          <w:lang w:bidi="fr-FR"/>
        </w:rPr>
        <w:t>occupent de ces questions. Les programmes de formation des juges et des procureurs concernant le droit de la Communauté européenne ainsi que la jurisprudence de la Cour européenne des droits de l</w:t>
      </w:r>
      <w:r w:rsidR="00454F75" w:rsidRPr="005240BE">
        <w:rPr>
          <w:rFonts w:ascii="Times New Roman" w:hAnsi="Times New Roman"/>
          <w:lang w:bidi="fr-FR"/>
        </w:rPr>
        <w:t>’</w:t>
      </w:r>
      <w:r w:rsidRPr="005240BE">
        <w:rPr>
          <w:rFonts w:ascii="Times New Roman" w:hAnsi="Times New Roman"/>
          <w:lang w:bidi="fr-FR"/>
        </w:rPr>
        <w:t>homme et de la Cour de justice des Communautés européennes siégeant à Luxembourg bénéficient d</w:t>
      </w:r>
      <w:r w:rsidR="00454F75" w:rsidRPr="005240BE">
        <w:rPr>
          <w:rFonts w:ascii="Times New Roman" w:hAnsi="Times New Roman"/>
          <w:lang w:bidi="fr-FR"/>
        </w:rPr>
        <w:t>’</w:t>
      </w:r>
      <w:r w:rsidRPr="005240BE">
        <w:rPr>
          <w:rFonts w:ascii="Times New Roman" w:hAnsi="Times New Roman"/>
          <w:lang w:bidi="fr-FR"/>
        </w:rPr>
        <w:t>une attention constante. Les programmes de formation se déroulent sur une demi-journée, une journée ou deux journées et sont dispensés au cours de la semaine de travail.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271.</w:t>
      </w:r>
      <w:r w:rsidRPr="005240BE">
        <w:rPr>
          <w:rFonts w:ascii="Times New Roman" w:hAnsi="Times New Roman"/>
          <w:lang w:bidi="fr-FR"/>
        </w:rPr>
        <w:tab/>
        <w:t>Les juges qui assisteront à un programme particulier sont choisis par les présidents des tribunaux ou des procureurs qualifiés. Les participants reçoivent des certificats de présence et de formation qu</w:t>
      </w:r>
      <w:r w:rsidR="00454F75" w:rsidRPr="005240BE">
        <w:rPr>
          <w:rFonts w:ascii="Times New Roman" w:hAnsi="Times New Roman"/>
          <w:lang w:bidi="fr-FR"/>
        </w:rPr>
        <w:t>’</w:t>
      </w:r>
      <w:r w:rsidRPr="005240BE">
        <w:rPr>
          <w:rFonts w:ascii="Times New Roman" w:hAnsi="Times New Roman"/>
          <w:lang w:bidi="fr-FR"/>
        </w:rPr>
        <w:t>ils fournissent aux présidents des tribunaux à des fins d</w:t>
      </w:r>
      <w:r w:rsidR="00454F75" w:rsidRPr="005240BE">
        <w:rPr>
          <w:rFonts w:ascii="Times New Roman" w:hAnsi="Times New Roman"/>
          <w:lang w:bidi="fr-FR"/>
        </w:rPr>
        <w:t>’</w:t>
      </w:r>
      <w:r w:rsidRPr="005240BE">
        <w:rPr>
          <w:rFonts w:ascii="Times New Roman" w:hAnsi="Times New Roman"/>
          <w:lang w:bidi="fr-FR"/>
        </w:rPr>
        <w:t>évaluation. En outre, une base de données est aussi tenue à jour à l</w:t>
      </w:r>
      <w:r w:rsidR="00454F75" w:rsidRPr="005240BE">
        <w:rPr>
          <w:rFonts w:ascii="Times New Roman" w:hAnsi="Times New Roman"/>
          <w:lang w:bidi="fr-FR"/>
        </w:rPr>
        <w:t>’</w:t>
      </w:r>
      <w:r w:rsidRPr="005240BE">
        <w:rPr>
          <w:rFonts w:ascii="Times New Roman" w:hAnsi="Times New Roman"/>
          <w:lang w:bidi="fr-FR"/>
        </w:rPr>
        <w:t>Académie judiciaire concernant tous les participants, intervenants et auteurs de matériels de formation pour les programmes de l</w:t>
      </w:r>
      <w:r w:rsidR="00454F75" w:rsidRPr="005240BE">
        <w:rPr>
          <w:rFonts w:ascii="Times New Roman" w:hAnsi="Times New Roman"/>
          <w:lang w:bidi="fr-FR"/>
        </w:rPr>
        <w:t>’</w:t>
      </w:r>
      <w:r w:rsidR="00651006">
        <w:rPr>
          <w:rFonts w:ascii="Times New Roman" w:hAnsi="Times New Roman"/>
          <w:lang w:bidi="fr-FR"/>
        </w:rPr>
        <w:t>Académie. Les </w:t>
      </w:r>
      <w:r w:rsidRPr="005240BE">
        <w:rPr>
          <w:rFonts w:ascii="Times New Roman" w:hAnsi="Times New Roman"/>
          <w:lang w:bidi="fr-FR"/>
        </w:rPr>
        <w:t>informations sur la participation aux activités organisées par l</w:t>
      </w:r>
      <w:r w:rsidR="00454F75" w:rsidRPr="005240BE">
        <w:rPr>
          <w:rFonts w:ascii="Times New Roman" w:hAnsi="Times New Roman"/>
          <w:lang w:bidi="fr-FR"/>
        </w:rPr>
        <w:t>’</w:t>
      </w:r>
      <w:r w:rsidRPr="005240BE">
        <w:rPr>
          <w:rFonts w:ascii="Times New Roman" w:hAnsi="Times New Roman"/>
          <w:lang w:bidi="fr-FR"/>
        </w:rPr>
        <w:t>Académie judiciaire sont fournies aux conseils de juges à leur demande, dans le cadre de la procédure d</w:t>
      </w:r>
      <w:r w:rsidR="00454F75" w:rsidRPr="005240BE">
        <w:rPr>
          <w:rFonts w:ascii="Times New Roman" w:hAnsi="Times New Roman"/>
          <w:lang w:bidi="fr-FR"/>
        </w:rPr>
        <w:t>’</w:t>
      </w:r>
      <w:r w:rsidRPr="005240BE">
        <w:rPr>
          <w:rFonts w:ascii="Times New Roman" w:hAnsi="Times New Roman"/>
          <w:lang w:bidi="fr-FR"/>
        </w:rPr>
        <w:t>élection des candidats à la fonction de juges.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272.</w:t>
      </w:r>
      <w:r w:rsidRPr="005240BE">
        <w:rPr>
          <w:rFonts w:ascii="Times New Roman" w:hAnsi="Times New Roman"/>
          <w:lang w:bidi="fr-FR"/>
        </w:rPr>
        <w:tab/>
        <w:t>Du 1</w:t>
      </w:r>
      <w:r w:rsidRPr="005240BE">
        <w:rPr>
          <w:rFonts w:ascii="Times New Roman" w:hAnsi="Times New Roman"/>
          <w:vertAlign w:val="superscript"/>
          <w:lang w:bidi="fr-FR"/>
        </w:rPr>
        <w:t>er</w:t>
      </w:r>
      <w:r w:rsidRPr="005240BE">
        <w:rPr>
          <w:rFonts w:ascii="Times New Roman" w:hAnsi="Times New Roman"/>
          <w:lang w:bidi="fr-FR"/>
        </w:rPr>
        <w:t> janvier 2005 au 20 septembre 2006, l</w:t>
      </w:r>
      <w:r w:rsidR="00454F75" w:rsidRPr="005240BE">
        <w:rPr>
          <w:rFonts w:ascii="Times New Roman" w:hAnsi="Times New Roman"/>
          <w:lang w:bidi="fr-FR"/>
        </w:rPr>
        <w:t>’</w:t>
      </w:r>
      <w:r w:rsidRPr="005240BE">
        <w:rPr>
          <w:rFonts w:ascii="Times New Roman" w:hAnsi="Times New Roman"/>
          <w:lang w:bidi="fr-FR"/>
        </w:rPr>
        <w:t>Académie judiciaire a organisé un certain nombre d</w:t>
      </w:r>
      <w:r w:rsidR="00454F75" w:rsidRPr="005240BE">
        <w:rPr>
          <w:rFonts w:ascii="Times New Roman" w:hAnsi="Times New Roman"/>
          <w:lang w:bidi="fr-FR"/>
        </w:rPr>
        <w:t>’</w:t>
      </w:r>
      <w:r w:rsidRPr="005240BE">
        <w:rPr>
          <w:rFonts w:ascii="Times New Roman" w:hAnsi="Times New Roman"/>
          <w:lang w:bidi="fr-FR"/>
        </w:rPr>
        <w:t>activités éducatives dans différents domaines du droit. Ces activités ont été surtout menées sous la forme d</w:t>
      </w:r>
      <w:r w:rsidR="00454F75" w:rsidRPr="005240BE">
        <w:rPr>
          <w:rFonts w:ascii="Times New Roman" w:hAnsi="Times New Roman"/>
          <w:lang w:bidi="fr-FR"/>
        </w:rPr>
        <w:t>’</w:t>
      </w:r>
      <w:r w:rsidRPr="005240BE">
        <w:rPr>
          <w:rFonts w:ascii="Times New Roman" w:hAnsi="Times New Roman"/>
          <w:lang w:bidi="fr-FR"/>
        </w:rPr>
        <w:t>ateliers, mais aussi de conférences, de séminaires et de tables rondes. Les activités ont été pour l</w:t>
      </w:r>
      <w:r w:rsidR="00454F75" w:rsidRPr="005240BE">
        <w:rPr>
          <w:rFonts w:ascii="Times New Roman" w:hAnsi="Times New Roman"/>
          <w:lang w:bidi="fr-FR"/>
        </w:rPr>
        <w:t>’</w:t>
      </w:r>
      <w:r w:rsidRPr="005240BE">
        <w:rPr>
          <w:rFonts w:ascii="Times New Roman" w:hAnsi="Times New Roman"/>
          <w:lang w:bidi="fr-FR"/>
        </w:rPr>
        <w:t>essentiel animées par des juges et des procureurs de toutes les instances. Des ateliers spéciaux ont notamment été organisés, selon les besoins, pour les conseillers judiciaires ayant pris leur fonction au tribunal municipal de Zagreb, et un atelier a aussi été mis sur pied pour le personnel judiciaire sur la préparation de la procédure de médiation judiciaire. On trouvera ci-dessous une présentation des activités réalisées, réparties selon les différents domaines du droit.</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Droit européen</w:t>
      </w:r>
    </w:p>
    <w:p w:rsidR="007F25C2" w:rsidRPr="005240BE" w:rsidRDefault="007F25C2" w:rsidP="005D7876">
      <w:pPr>
        <w:spacing w:after="240"/>
        <w:rPr>
          <w:rFonts w:ascii="Times New Roman" w:hAnsi="Times New Roman"/>
          <w:lang w:bidi="fr-FR"/>
        </w:rPr>
      </w:pPr>
      <w:r w:rsidRPr="005240BE">
        <w:rPr>
          <w:rFonts w:ascii="Times New Roman" w:hAnsi="Times New Roman"/>
          <w:lang w:bidi="fr-FR"/>
        </w:rPr>
        <w:t>273.</w:t>
      </w:r>
      <w:r w:rsidRPr="005240BE">
        <w:rPr>
          <w:rFonts w:ascii="Times New Roman" w:hAnsi="Times New Roman"/>
          <w:lang w:bidi="fr-FR"/>
        </w:rPr>
        <w:tab/>
        <w:t>S</w:t>
      </w:r>
      <w:r w:rsidR="00454F75" w:rsidRPr="005240BE">
        <w:rPr>
          <w:rFonts w:ascii="Times New Roman" w:hAnsi="Times New Roman"/>
          <w:lang w:bidi="fr-FR"/>
        </w:rPr>
        <w:t>’</w:t>
      </w:r>
      <w:r w:rsidRPr="005240BE">
        <w:rPr>
          <w:rFonts w:ascii="Times New Roman" w:hAnsi="Times New Roman"/>
          <w:lang w:bidi="fr-FR"/>
        </w:rPr>
        <w:t>agissant du droit européen, des ateliers ont été organisés sur les sujets suivants</w:t>
      </w:r>
      <w:r w:rsidR="009E2CE5" w:rsidRPr="005240BE">
        <w:rPr>
          <w:rFonts w:ascii="Times New Roman" w:hAnsi="Times New Roman"/>
          <w:lang w:bidi="fr-FR"/>
        </w:rPr>
        <w:t>:</w:t>
      </w:r>
      <w:r w:rsidRPr="005240BE">
        <w:rPr>
          <w:rFonts w:ascii="Times New Roman" w:hAnsi="Times New Roman"/>
          <w:lang w:bidi="fr-FR"/>
        </w:rPr>
        <w:t xml:space="preserve"> les conventions européennes des droits de l</w:t>
      </w:r>
      <w:r w:rsidR="00454F75" w:rsidRPr="005240BE">
        <w:rPr>
          <w:rFonts w:ascii="Times New Roman" w:hAnsi="Times New Roman"/>
          <w:lang w:bidi="fr-FR"/>
        </w:rPr>
        <w:t>’</w:t>
      </w:r>
      <w:r w:rsidRPr="005240BE">
        <w:rPr>
          <w:rFonts w:ascii="Times New Roman" w:hAnsi="Times New Roman"/>
          <w:lang w:bidi="fr-FR"/>
        </w:rPr>
        <w:t>homme</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introduction au droit de l</w:t>
      </w:r>
      <w:r w:rsidR="00454F75" w:rsidRPr="005240BE">
        <w:rPr>
          <w:rFonts w:ascii="Times New Roman" w:hAnsi="Times New Roman"/>
          <w:lang w:bidi="fr-FR"/>
        </w:rPr>
        <w:t>’</w:t>
      </w:r>
      <w:r w:rsidRPr="005240BE">
        <w:rPr>
          <w:rFonts w:ascii="Times New Roman" w:hAnsi="Times New Roman"/>
          <w:lang w:bidi="fr-FR"/>
        </w:rPr>
        <w:t>Union européenne par la jurisprudence</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introduction à l</w:t>
      </w:r>
      <w:r w:rsidR="00454F75" w:rsidRPr="005240BE">
        <w:rPr>
          <w:rFonts w:ascii="Times New Roman" w:hAnsi="Times New Roman"/>
          <w:lang w:bidi="fr-FR"/>
        </w:rPr>
        <w:t>’</w:t>
      </w:r>
      <w:r w:rsidRPr="005240BE">
        <w:rPr>
          <w:rFonts w:ascii="Times New Roman" w:hAnsi="Times New Roman"/>
          <w:lang w:bidi="fr-FR"/>
        </w:rPr>
        <w:t>acquis communautaire et au système judiciaire de l</w:t>
      </w:r>
      <w:r w:rsidR="00454F75" w:rsidRPr="005240BE">
        <w:rPr>
          <w:rFonts w:ascii="Times New Roman" w:hAnsi="Times New Roman"/>
          <w:lang w:bidi="fr-FR"/>
        </w:rPr>
        <w:t>’</w:t>
      </w:r>
      <w:r w:rsidRPr="005240BE">
        <w:rPr>
          <w:rFonts w:ascii="Times New Roman" w:hAnsi="Times New Roman"/>
          <w:lang w:bidi="fr-FR"/>
        </w:rPr>
        <w:t>Union européenne</w:t>
      </w:r>
      <w:r w:rsidR="00DC5B7A" w:rsidRPr="005240BE">
        <w:rPr>
          <w:rFonts w:ascii="Times New Roman" w:hAnsi="Times New Roman"/>
          <w:lang w:bidi="fr-FR"/>
        </w:rPr>
        <w:t>;</w:t>
      </w:r>
      <w:r w:rsidRPr="005240BE">
        <w:rPr>
          <w:rFonts w:ascii="Times New Roman" w:hAnsi="Times New Roman"/>
          <w:lang w:bidi="fr-FR"/>
        </w:rPr>
        <w:t xml:space="preserve"> les éléments essentiels du processus de négociation dans l</w:t>
      </w:r>
      <w:r w:rsidR="00454F75" w:rsidRPr="005240BE">
        <w:rPr>
          <w:rFonts w:ascii="Times New Roman" w:hAnsi="Times New Roman"/>
          <w:lang w:bidi="fr-FR"/>
        </w:rPr>
        <w:t>’</w:t>
      </w:r>
      <w:r w:rsidRPr="005240BE">
        <w:rPr>
          <w:rFonts w:ascii="Times New Roman" w:hAnsi="Times New Roman"/>
          <w:lang w:bidi="fr-FR"/>
        </w:rPr>
        <w:t>Union européenne et du protocole diplomatique</w:t>
      </w:r>
      <w:r w:rsidR="00DC5B7A" w:rsidRPr="005240BE">
        <w:rPr>
          <w:rFonts w:ascii="Times New Roman" w:hAnsi="Times New Roman"/>
          <w:lang w:bidi="fr-FR"/>
        </w:rPr>
        <w:t>;</w:t>
      </w:r>
      <w:r w:rsidRPr="005240BE">
        <w:rPr>
          <w:rFonts w:ascii="Times New Roman" w:hAnsi="Times New Roman"/>
          <w:lang w:bidi="fr-FR"/>
        </w:rPr>
        <w:t xml:space="preserve"> la coopération judiciaire de l</w:t>
      </w:r>
      <w:r w:rsidR="00454F75" w:rsidRPr="005240BE">
        <w:rPr>
          <w:rFonts w:ascii="Times New Roman" w:hAnsi="Times New Roman"/>
          <w:lang w:bidi="fr-FR"/>
        </w:rPr>
        <w:t>’</w:t>
      </w:r>
      <w:r w:rsidRPr="005240BE">
        <w:rPr>
          <w:rFonts w:ascii="Times New Roman" w:hAnsi="Times New Roman"/>
          <w:lang w:bidi="fr-FR"/>
        </w:rPr>
        <w:t>Union européenne en matières civiles</w:t>
      </w:r>
      <w:r w:rsidR="00DC5B7A" w:rsidRPr="005240BE">
        <w:rPr>
          <w:rFonts w:ascii="Times New Roman" w:hAnsi="Times New Roman"/>
          <w:lang w:bidi="fr-FR"/>
        </w:rPr>
        <w:t>;</w:t>
      </w:r>
      <w:r w:rsidRPr="005240BE">
        <w:rPr>
          <w:rFonts w:ascii="Times New Roman" w:hAnsi="Times New Roman"/>
          <w:lang w:bidi="fr-FR"/>
        </w:rPr>
        <w:t xml:space="preserve"> le droit de la concurrence dans l</w:t>
      </w:r>
      <w:r w:rsidR="00454F75" w:rsidRPr="005240BE">
        <w:rPr>
          <w:rFonts w:ascii="Times New Roman" w:hAnsi="Times New Roman"/>
          <w:lang w:bidi="fr-FR"/>
        </w:rPr>
        <w:t>’</w:t>
      </w:r>
      <w:r w:rsidRPr="005240BE">
        <w:rPr>
          <w:rFonts w:ascii="Times New Roman" w:hAnsi="Times New Roman"/>
          <w:lang w:bidi="fr-FR"/>
        </w:rPr>
        <w:t>Union européenne</w:t>
      </w:r>
      <w:r w:rsidR="00DC5B7A" w:rsidRPr="005240BE">
        <w:rPr>
          <w:rFonts w:ascii="Times New Roman" w:hAnsi="Times New Roman"/>
          <w:lang w:bidi="fr-FR"/>
        </w:rPr>
        <w:t>;</w:t>
      </w:r>
      <w:r w:rsidRPr="005240BE">
        <w:rPr>
          <w:rFonts w:ascii="Times New Roman" w:hAnsi="Times New Roman"/>
          <w:lang w:bidi="fr-FR"/>
        </w:rPr>
        <w:t xml:space="preserve"> le droit de la co</w:t>
      </w:r>
      <w:r w:rsidR="00651006">
        <w:rPr>
          <w:rFonts w:ascii="Times New Roman" w:hAnsi="Times New Roman"/>
          <w:lang w:bidi="fr-FR"/>
        </w:rPr>
        <w:t>ncurrence des entreprises et la </w:t>
      </w:r>
      <w:r w:rsidRPr="005240BE">
        <w:rPr>
          <w:rFonts w:ascii="Times New Roman" w:hAnsi="Times New Roman"/>
          <w:lang w:bidi="fr-FR"/>
        </w:rPr>
        <w:t>propriété intellectuelle</w:t>
      </w:r>
      <w:r w:rsidR="00DC5B7A" w:rsidRPr="005240BE">
        <w:rPr>
          <w:rFonts w:ascii="Times New Roman" w:hAnsi="Times New Roman"/>
          <w:lang w:bidi="fr-FR"/>
        </w:rPr>
        <w:t>;</w:t>
      </w:r>
      <w:r w:rsidRPr="005240BE">
        <w:rPr>
          <w:rFonts w:ascii="Times New Roman" w:hAnsi="Times New Roman"/>
          <w:lang w:bidi="fr-FR"/>
        </w:rPr>
        <w:t xml:space="preserve"> le droit de l</w:t>
      </w:r>
      <w:r w:rsidR="00454F75" w:rsidRPr="005240BE">
        <w:rPr>
          <w:rFonts w:ascii="Times New Roman" w:hAnsi="Times New Roman"/>
          <w:lang w:bidi="fr-FR"/>
        </w:rPr>
        <w:t>’</w:t>
      </w:r>
      <w:r w:rsidRPr="005240BE">
        <w:rPr>
          <w:rFonts w:ascii="Times New Roman" w:hAnsi="Times New Roman"/>
          <w:lang w:bidi="fr-FR"/>
        </w:rPr>
        <w:t>environnement et le droit de la protection des consommateurs</w:t>
      </w:r>
      <w:r w:rsidR="00DC5B7A" w:rsidRPr="005240BE">
        <w:rPr>
          <w:rFonts w:ascii="Times New Roman" w:hAnsi="Times New Roman"/>
          <w:lang w:bidi="fr-FR"/>
        </w:rPr>
        <w:t>;</w:t>
      </w:r>
      <w:r w:rsidRPr="005240BE">
        <w:rPr>
          <w:rFonts w:ascii="Times New Roman" w:hAnsi="Times New Roman"/>
          <w:lang w:bidi="fr-FR"/>
        </w:rPr>
        <w:t xml:space="preserve"> les cartels cachés</w:t>
      </w:r>
      <w:r w:rsidR="00DC5B7A" w:rsidRPr="005240BE">
        <w:rPr>
          <w:rFonts w:ascii="Times New Roman" w:hAnsi="Times New Roman"/>
          <w:lang w:bidi="fr-FR"/>
        </w:rPr>
        <w:t>;</w:t>
      </w:r>
      <w:r w:rsidRPr="005240BE">
        <w:rPr>
          <w:rFonts w:ascii="Times New Roman" w:hAnsi="Times New Roman"/>
          <w:lang w:bidi="fr-FR"/>
        </w:rPr>
        <w:t xml:space="preserve"> la coopération judiciaire en matières pénales</w:t>
      </w:r>
      <w:r w:rsidR="00DC5B7A" w:rsidRPr="005240BE">
        <w:rPr>
          <w:rFonts w:ascii="Times New Roman" w:hAnsi="Times New Roman"/>
          <w:lang w:bidi="fr-FR"/>
        </w:rPr>
        <w:t>;</w:t>
      </w:r>
      <w:r w:rsidRPr="005240BE">
        <w:rPr>
          <w:rFonts w:ascii="Times New Roman" w:hAnsi="Times New Roman"/>
          <w:lang w:bidi="fr-FR"/>
        </w:rPr>
        <w:t xml:space="preserve"> la protection de la concurrence dans le cadre du droit de l</w:t>
      </w:r>
      <w:r w:rsidR="00454F75" w:rsidRPr="005240BE">
        <w:rPr>
          <w:rFonts w:ascii="Times New Roman" w:hAnsi="Times New Roman"/>
          <w:lang w:bidi="fr-FR"/>
        </w:rPr>
        <w:t>’</w:t>
      </w:r>
      <w:r w:rsidRPr="005240BE">
        <w:rPr>
          <w:rFonts w:ascii="Times New Roman" w:hAnsi="Times New Roman"/>
          <w:lang w:bidi="fr-FR"/>
        </w:rPr>
        <w:t>Union européenne</w:t>
      </w:r>
      <w:r w:rsidR="00DC5B7A" w:rsidRPr="005240BE">
        <w:rPr>
          <w:rFonts w:ascii="Times New Roman" w:hAnsi="Times New Roman"/>
          <w:lang w:bidi="fr-FR"/>
        </w:rPr>
        <w:t>;</w:t>
      </w:r>
      <w:r w:rsidRPr="005240BE">
        <w:rPr>
          <w:rFonts w:ascii="Times New Roman" w:hAnsi="Times New Roman"/>
          <w:lang w:bidi="fr-FR"/>
        </w:rPr>
        <w:t xml:space="preserve"> les monopoles</w:t>
      </w:r>
      <w:r w:rsidR="00DC5B7A" w:rsidRPr="005240BE">
        <w:rPr>
          <w:rFonts w:ascii="Times New Roman" w:hAnsi="Times New Roman"/>
          <w:lang w:bidi="fr-FR"/>
        </w:rPr>
        <w:t>;</w:t>
      </w:r>
      <w:r w:rsidRPr="005240BE">
        <w:rPr>
          <w:rFonts w:ascii="Times New Roman" w:hAnsi="Times New Roman"/>
          <w:lang w:bidi="fr-FR"/>
        </w:rPr>
        <w:t xml:space="preserve"> la protection des droits de l</w:t>
      </w:r>
      <w:r w:rsidR="00454F75" w:rsidRPr="005240BE">
        <w:rPr>
          <w:rFonts w:ascii="Times New Roman" w:hAnsi="Times New Roman"/>
          <w:lang w:bidi="fr-FR"/>
        </w:rPr>
        <w:t>’</w:t>
      </w:r>
      <w:r w:rsidRPr="005240BE">
        <w:rPr>
          <w:rFonts w:ascii="Times New Roman" w:hAnsi="Times New Roman"/>
          <w:lang w:bidi="fr-FR"/>
        </w:rPr>
        <w:t>homme dans la jurisprudence de la Cour européenne des droits de l</w:t>
      </w:r>
      <w:r w:rsidR="00454F75" w:rsidRPr="005240BE">
        <w:rPr>
          <w:rFonts w:ascii="Times New Roman" w:hAnsi="Times New Roman"/>
          <w:lang w:bidi="fr-FR"/>
        </w:rPr>
        <w:t>’</w:t>
      </w:r>
      <w:r w:rsidRPr="005240BE">
        <w:rPr>
          <w:rFonts w:ascii="Times New Roman" w:hAnsi="Times New Roman"/>
          <w:lang w:bidi="fr-FR"/>
        </w:rPr>
        <w:t>homme</w:t>
      </w:r>
      <w:r w:rsidR="00DC5B7A" w:rsidRPr="005240BE">
        <w:rPr>
          <w:rFonts w:ascii="Times New Roman" w:hAnsi="Times New Roman"/>
          <w:lang w:bidi="fr-FR"/>
        </w:rPr>
        <w:t>;</w:t>
      </w:r>
      <w:r w:rsidRPr="005240BE">
        <w:rPr>
          <w:rFonts w:ascii="Times New Roman" w:hAnsi="Times New Roman"/>
          <w:lang w:bidi="fr-FR"/>
        </w:rPr>
        <w:t xml:space="preserve"> les conventions internationales européennes en matière de corruption</w:t>
      </w:r>
      <w:r w:rsidR="00DC5B7A" w:rsidRPr="005240BE">
        <w:rPr>
          <w:rFonts w:ascii="Times New Roman" w:hAnsi="Times New Roman"/>
          <w:lang w:bidi="fr-FR"/>
        </w:rPr>
        <w:t>;</w:t>
      </w:r>
      <w:r w:rsidRPr="005240BE">
        <w:rPr>
          <w:rFonts w:ascii="Times New Roman" w:hAnsi="Times New Roman"/>
          <w:lang w:bidi="fr-FR"/>
        </w:rPr>
        <w:t xml:space="preserve"> le droit de la concurrence et la protection du consommateur</w:t>
      </w:r>
      <w:r w:rsidR="00DC5B7A" w:rsidRPr="005240BE">
        <w:rPr>
          <w:rFonts w:ascii="Times New Roman" w:hAnsi="Times New Roman"/>
          <w:lang w:bidi="fr-FR"/>
        </w:rPr>
        <w:t>;</w:t>
      </w:r>
      <w:r w:rsidRPr="005240BE">
        <w:rPr>
          <w:rFonts w:ascii="Times New Roman" w:hAnsi="Times New Roman"/>
          <w:lang w:bidi="fr-FR"/>
        </w:rPr>
        <w:t xml:space="preserve"> la passation des marchés publics et le droit de la concurrence</w:t>
      </w:r>
      <w:r w:rsidR="00DC5B7A" w:rsidRPr="005240BE">
        <w:rPr>
          <w:rFonts w:ascii="Times New Roman" w:hAnsi="Times New Roman"/>
          <w:lang w:bidi="fr-FR"/>
        </w:rPr>
        <w:t>;</w:t>
      </w:r>
      <w:r w:rsidRPr="005240BE">
        <w:rPr>
          <w:rFonts w:ascii="Times New Roman" w:hAnsi="Times New Roman"/>
          <w:lang w:bidi="fr-FR"/>
        </w:rPr>
        <w:t xml:space="preserve"> les procédures devant la Cour de justice des Communautés européennes.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Renforcement des capacités pour les procès pour crimes de guerre</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274.</w:t>
      </w:r>
      <w:r w:rsidRPr="005240BE">
        <w:rPr>
          <w:rFonts w:ascii="Times New Roman" w:hAnsi="Times New Roman"/>
          <w:lang w:bidi="fr-FR"/>
        </w:rPr>
        <w:tab/>
        <w:t>Les thèmes suivants ont été traités</w:t>
      </w:r>
      <w:r w:rsidR="009E2CE5" w:rsidRPr="005240BE">
        <w:rPr>
          <w:rFonts w:ascii="Times New Roman" w:hAnsi="Times New Roman"/>
          <w:lang w:bidi="fr-FR"/>
        </w:rPr>
        <w:t>:</w:t>
      </w:r>
      <w:r w:rsidRPr="005240BE">
        <w:rPr>
          <w:rFonts w:ascii="Times New Roman" w:hAnsi="Times New Roman"/>
          <w:lang w:bidi="fr-FR"/>
        </w:rPr>
        <w:t xml:space="preserve"> les expériences internationales en matière de protection des témoins</w:t>
      </w:r>
      <w:r w:rsidR="00DC5B7A" w:rsidRPr="005240BE">
        <w:rPr>
          <w:rFonts w:ascii="Times New Roman" w:hAnsi="Times New Roman"/>
          <w:lang w:bidi="fr-FR"/>
        </w:rPr>
        <w:t>;</w:t>
      </w:r>
      <w:r w:rsidRPr="005240BE">
        <w:rPr>
          <w:rFonts w:ascii="Times New Roman" w:hAnsi="Times New Roman"/>
          <w:lang w:bidi="fr-FR"/>
        </w:rPr>
        <w:t xml:space="preserve"> considérations d</w:t>
      </w:r>
      <w:r w:rsidR="00454F75" w:rsidRPr="005240BE">
        <w:rPr>
          <w:rFonts w:ascii="Times New Roman" w:hAnsi="Times New Roman"/>
          <w:lang w:bidi="fr-FR"/>
        </w:rPr>
        <w:t>’</w:t>
      </w:r>
      <w:r w:rsidRPr="005240BE">
        <w:rPr>
          <w:rFonts w:ascii="Times New Roman" w:hAnsi="Times New Roman"/>
          <w:lang w:bidi="fr-FR"/>
        </w:rPr>
        <w:t>ordre pratique sur la protection du témoin et de la victime</w:t>
      </w:r>
      <w:r w:rsidR="00DC5B7A" w:rsidRPr="005240BE">
        <w:rPr>
          <w:rFonts w:ascii="Times New Roman" w:hAnsi="Times New Roman"/>
          <w:lang w:bidi="fr-FR"/>
        </w:rPr>
        <w:t>;</w:t>
      </w:r>
      <w:r w:rsidRPr="005240BE">
        <w:rPr>
          <w:rFonts w:ascii="Times New Roman" w:hAnsi="Times New Roman"/>
          <w:lang w:bidi="fr-FR"/>
        </w:rPr>
        <w:t xml:space="preserve"> techniques d</w:t>
      </w:r>
      <w:r w:rsidR="00454F75" w:rsidRPr="005240BE">
        <w:rPr>
          <w:rFonts w:ascii="Times New Roman" w:hAnsi="Times New Roman"/>
          <w:lang w:bidi="fr-FR"/>
        </w:rPr>
        <w:t>’</w:t>
      </w:r>
      <w:r w:rsidRPr="005240BE">
        <w:rPr>
          <w:rFonts w:ascii="Times New Roman" w:hAnsi="Times New Roman"/>
          <w:lang w:bidi="fr-FR"/>
        </w:rPr>
        <w:t>investigation en matière de massacres.</w:t>
      </w:r>
    </w:p>
    <w:p w:rsidR="007F25C2" w:rsidRPr="005240BE" w:rsidRDefault="007F25C2" w:rsidP="00C91EB2">
      <w:pPr>
        <w:spacing w:after="240"/>
        <w:rPr>
          <w:rFonts w:ascii="Times New Roman" w:hAnsi="Times New Roman"/>
          <w:b/>
          <w:lang w:bidi="fr-FR"/>
        </w:rPr>
      </w:pPr>
      <w:r w:rsidRPr="005240BE">
        <w:rPr>
          <w:rFonts w:ascii="Times New Roman" w:hAnsi="Times New Roman"/>
          <w:b/>
          <w:lang w:bidi="fr-FR"/>
        </w:rPr>
        <w:t>Assistance juridique internationale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275.</w:t>
      </w:r>
      <w:r w:rsidRPr="005240BE">
        <w:rPr>
          <w:rFonts w:ascii="Times New Roman" w:hAnsi="Times New Roman"/>
          <w:lang w:bidi="fr-FR"/>
        </w:rPr>
        <w:tab/>
        <w:t>Les thèmes suivants ont été traités</w:t>
      </w:r>
      <w:r w:rsidR="009E2CE5" w:rsidRPr="005240BE">
        <w:rPr>
          <w:rFonts w:ascii="Times New Roman" w:hAnsi="Times New Roman"/>
          <w:lang w:bidi="fr-FR"/>
        </w:rPr>
        <w:t>:</w:t>
      </w:r>
      <w:r w:rsidRPr="005240BE">
        <w:rPr>
          <w:rFonts w:ascii="Times New Roman" w:hAnsi="Times New Roman"/>
          <w:lang w:bidi="fr-FR"/>
        </w:rPr>
        <w:t xml:space="preserve"> extradition et assistance juridique internationale</w:t>
      </w:r>
      <w:r w:rsidR="00DC5B7A" w:rsidRPr="005240BE">
        <w:rPr>
          <w:rFonts w:ascii="Times New Roman" w:hAnsi="Times New Roman"/>
          <w:lang w:bidi="fr-FR"/>
        </w:rPr>
        <w:t>;</w:t>
      </w:r>
      <w:r w:rsidRPr="005240BE">
        <w:rPr>
          <w:rFonts w:ascii="Times New Roman" w:hAnsi="Times New Roman"/>
          <w:lang w:bidi="fr-FR"/>
        </w:rPr>
        <w:t xml:space="preserve"> la Convention de La Haye sur les aspects civils de l</w:t>
      </w:r>
      <w:r w:rsidR="00454F75" w:rsidRPr="005240BE">
        <w:rPr>
          <w:rFonts w:ascii="Times New Roman" w:hAnsi="Times New Roman"/>
          <w:lang w:bidi="fr-FR"/>
        </w:rPr>
        <w:t>’</w:t>
      </w:r>
      <w:r w:rsidRPr="005240BE">
        <w:rPr>
          <w:rFonts w:ascii="Times New Roman" w:hAnsi="Times New Roman"/>
          <w:lang w:bidi="fr-FR"/>
        </w:rPr>
        <w:t>enlèvement international d</w:t>
      </w:r>
      <w:r w:rsidR="00454F75" w:rsidRPr="005240BE">
        <w:rPr>
          <w:rFonts w:ascii="Times New Roman" w:hAnsi="Times New Roman"/>
          <w:lang w:bidi="fr-FR"/>
        </w:rPr>
        <w:t>’</w:t>
      </w:r>
      <w:r w:rsidRPr="005240BE">
        <w:rPr>
          <w:rFonts w:ascii="Times New Roman" w:hAnsi="Times New Roman"/>
          <w:lang w:bidi="fr-FR"/>
        </w:rPr>
        <w:t>enfants.</w:t>
      </w:r>
    </w:p>
    <w:p w:rsidR="007F25C2" w:rsidRPr="005240BE" w:rsidRDefault="007F25C2" w:rsidP="00C91EB2">
      <w:pPr>
        <w:spacing w:after="240"/>
        <w:rPr>
          <w:rFonts w:ascii="Times New Roman" w:hAnsi="Times New Roman"/>
          <w:b/>
          <w:lang w:bidi="fr-FR"/>
        </w:rPr>
      </w:pPr>
      <w:r w:rsidRPr="005240BE">
        <w:rPr>
          <w:rFonts w:ascii="Times New Roman" w:hAnsi="Times New Roman"/>
          <w:b/>
          <w:lang w:bidi="fr-FR"/>
        </w:rPr>
        <w:t>Droit pénal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276.</w:t>
      </w:r>
      <w:r w:rsidRPr="005240BE">
        <w:rPr>
          <w:rFonts w:ascii="Times New Roman" w:hAnsi="Times New Roman"/>
          <w:lang w:bidi="fr-FR"/>
        </w:rPr>
        <w:tab/>
        <w:t>Les thèmes suivants ont été traités</w:t>
      </w:r>
      <w:r w:rsidR="009E2CE5" w:rsidRPr="005240BE">
        <w:rPr>
          <w:rFonts w:ascii="Times New Roman" w:hAnsi="Times New Roman"/>
          <w:lang w:bidi="fr-FR"/>
        </w:rPr>
        <w:t>:</w:t>
      </w:r>
      <w:r w:rsidRPr="005240BE">
        <w:rPr>
          <w:rFonts w:ascii="Times New Roman" w:hAnsi="Times New Roman"/>
          <w:lang w:bidi="fr-FR"/>
        </w:rPr>
        <w:t xml:space="preserve"> les preuves obtenues illégalement dans la procédure pénale</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abus de pouvoir économique</w:t>
      </w:r>
      <w:r w:rsidR="00DC5B7A" w:rsidRPr="005240BE">
        <w:rPr>
          <w:rFonts w:ascii="Times New Roman" w:hAnsi="Times New Roman"/>
          <w:lang w:bidi="fr-FR"/>
        </w:rPr>
        <w:t>;</w:t>
      </w:r>
      <w:r w:rsidRPr="005240BE">
        <w:rPr>
          <w:rFonts w:ascii="Times New Roman" w:hAnsi="Times New Roman"/>
          <w:lang w:bidi="fr-FR"/>
        </w:rPr>
        <w:t xml:space="preserve"> la détention</w:t>
      </w:r>
      <w:r w:rsidR="009E2CE5" w:rsidRPr="005240BE">
        <w:rPr>
          <w:rFonts w:ascii="Times New Roman" w:hAnsi="Times New Roman"/>
          <w:lang w:bidi="fr-FR"/>
        </w:rPr>
        <w:t>:</w:t>
      </w:r>
      <w:r w:rsidRPr="005240BE">
        <w:rPr>
          <w:rFonts w:ascii="Times New Roman" w:hAnsi="Times New Roman"/>
          <w:lang w:bidi="fr-FR"/>
        </w:rPr>
        <w:t xml:space="preserve"> motifs et procédure</w:t>
      </w:r>
      <w:r w:rsidR="00DC5B7A" w:rsidRPr="005240BE">
        <w:rPr>
          <w:rFonts w:ascii="Times New Roman" w:hAnsi="Times New Roman"/>
          <w:lang w:bidi="fr-FR"/>
        </w:rPr>
        <w:t>;</w:t>
      </w:r>
      <w:r w:rsidRPr="005240BE">
        <w:rPr>
          <w:rFonts w:ascii="Times New Roman" w:hAnsi="Times New Roman"/>
          <w:lang w:bidi="fr-FR"/>
        </w:rPr>
        <w:t xml:space="preserve"> la préparation et la conduite du procès en matières pénales</w:t>
      </w:r>
      <w:r w:rsidR="00DC5B7A" w:rsidRPr="005240BE">
        <w:rPr>
          <w:rFonts w:ascii="Times New Roman" w:hAnsi="Times New Roman"/>
          <w:lang w:bidi="fr-FR"/>
        </w:rPr>
        <w:t>;</w:t>
      </w:r>
      <w:r w:rsidRPr="005240BE">
        <w:rPr>
          <w:rFonts w:ascii="Times New Roman" w:hAnsi="Times New Roman"/>
          <w:lang w:bidi="fr-FR"/>
        </w:rPr>
        <w:t xml:space="preserve"> la prévention de la cybercriminalité</w:t>
      </w:r>
      <w:r w:rsidR="00DC5B7A" w:rsidRPr="005240BE">
        <w:rPr>
          <w:rFonts w:ascii="Times New Roman" w:hAnsi="Times New Roman"/>
          <w:lang w:bidi="fr-FR"/>
        </w:rPr>
        <w:t>;</w:t>
      </w:r>
      <w:r w:rsidRPr="005240BE">
        <w:rPr>
          <w:rFonts w:ascii="Times New Roman" w:hAnsi="Times New Roman"/>
          <w:lang w:bidi="fr-FR"/>
        </w:rPr>
        <w:t xml:space="preserve"> le traitement des infractions liées à la traite des êtres humains</w:t>
      </w:r>
      <w:r w:rsidR="00DC5B7A" w:rsidRPr="005240BE">
        <w:rPr>
          <w:rFonts w:ascii="Times New Roman" w:hAnsi="Times New Roman"/>
          <w:lang w:bidi="fr-FR"/>
        </w:rPr>
        <w:t>;</w:t>
      </w:r>
      <w:r w:rsidRPr="005240BE">
        <w:rPr>
          <w:rFonts w:ascii="Times New Roman" w:hAnsi="Times New Roman"/>
          <w:lang w:bidi="fr-FR"/>
        </w:rPr>
        <w:t xml:space="preserve"> la lutte contre la criminalité organisée</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application et l</w:t>
      </w:r>
      <w:r w:rsidR="00454F75" w:rsidRPr="005240BE">
        <w:rPr>
          <w:rFonts w:ascii="Times New Roman" w:hAnsi="Times New Roman"/>
          <w:lang w:bidi="fr-FR"/>
        </w:rPr>
        <w:t>’</w:t>
      </w:r>
      <w:r w:rsidRPr="005240BE">
        <w:rPr>
          <w:rFonts w:ascii="Times New Roman" w:hAnsi="Times New Roman"/>
          <w:lang w:bidi="fr-FR"/>
        </w:rPr>
        <w:t>exécution des sanctions pénales</w:t>
      </w:r>
      <w:r w:rsidR="009E2CE5" w:rsidRPr="005240BE">
        <w:rPr>
          <w:rFonts w:ascii="Times New Roman" w:hAnsi="Times New Roman"/>
          <w:lang w:bidi="fr-FR"/>
        </w:rPr>
        <w:t>:</w:t>
      </w:r>
      <w:r w:rsidRPr="005240BE">
        <w:rPr>
          <w:rFonts w:ascii="Times New Roman" w:hAnsi="Times New Roman"/>
          <w:lang w:bidi="fr-FR"/>
        </w:rPr>
        <w:t xml:space="preserve"> le service communautaire et la condamnation avec sursis sous surveillance</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utilisation de la liaison vidéo dans les procédures pénales.</w:t>
      </w:r>
    </w:p>
    <w:p w:rsidR="007F25C2" w:rsidRPr="005240BE" w:rsidRDefault="007F25C2" w:rsidP="00C91EB2">
      <w:pPr>
        <w:spacing w:after="240"/>
        <w:rPr>
          <w:rFonts w:ascii="Times New Roman" w:hAnsi="Times New Roman"/>
          <w:b/>
          <w:lang w:bidi="fr-FR"/>
        </w:rPr>
      </w:pPr>
      <w:r w:rsidRPr="005240BE">
        <w:rPr>
          <w:rFonts w:ascii="Times New Roman" w:hAnsi="Times New Roman"/>
          <w:b/>
          <w:lang w:bidi="fr-FR"/>
        </w:rPr>
        <w:t>Droit civil et commercial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277.</w:t>
      </w:r>
      <w:r w:rsidRPr="005240BE">
        <w:rPr>
          <w:rFonts w:ascii="Times New Roman" w:hAnsi="Times New Roman"/>
          <w:lang w:bidi="fr-FR"/>
        </w:rPr>
        <w:tab/>
        <w:t>Les thèmes suivants ont été traités</w:t>
      </w:r>
      <w:r w:rsidR="009E2CE5" w:rsidRPr="005240BE">
        <w:rPr>
          <w:rFonts w:ascii="Times New Roman" w:hAnsi="Times New Roman"/>
          <w:lang w:bidi="fr-FR"/>
        </w:rPr>
        <w:t>:</w:t>
      </w:r>
      <w:r w:rsidRPr="005240BE">
        <w:rPr>
          <w:rFonts w:ascii="Times New Roman" w:hAnsi="Times New Roman"/>
          <w:lang w:bidi="fr-FR"/>
        </w:rPr>
        <w:t xml:space="preserve"> les techniques de rédaction des jugements civils</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exécution sur les biens immeubles</w:t>
      </w:r>
      <w:r w:rsidR="00DC5B7A" w:rsidRPr="005240BE">
        <w:rPr>
          <w:rFonts w:ascii="Times New Roman" w:hAnsi="Times New Roman"/>
          <w:lang w:bidi="fr-FR"/>
        </w:rPr>
        <w:t>;</w:t>
      </w:r>
      <w:r w:rsidRPr="005240BE">
        <w:rPr>
          <w:rFonts w:ascii="Times New Roman" w:hAnsi="Times New Roman"/>
          <w:lang w:bidi="fr-FR"/>
        </w:rPr>
        <w:t xml:space="preserve"> la cessation des contrats de travail</w:t>
      </w:r>
      <w:r w:rsidR="00DC5B7A" w:rsidRPr="005240BE">
        <w:rPr>
          <w:rFonts w:ascii="Times New Roman" w:hAnsi="Times New Roman"/>
          <w:lang w:bidi="fr-FR"/>
        </w:rPr>
        <w:t>;</w:t>
      </w:r>
      <w:r w:rsidRPr="005240BE">
        <w:rPr>
          <w:rFonts w:ascii="Times New Roman" w:hAnsi="Times New Roman"/>
          <w:lang w:bidi="fr-FR"/>
        </w:rPr>
        <w:t xml:space="preserve"> le transfert de propriété et la transmission légale de la propriété</w:t>
      </w:r>
      <w:r w:rsidR="00DC5B7A" w:rsidRPr="005240BE">
        <w:rPr>
          <w:rFonts w:ascii="Times New Roman" w:hAnsi="Times New Roman"/>
          <w:lang w:bidi="fr-FR"/>
        </w:rPr>
        <w:t>;</w:t>
      </w:r>
      <w:r w:rsidRPr="005240BE">
        <w:rPr>
          <w:rFonts w:ascii="Times New Roman" w:hAnsi="Times New Roman"/>
          <w:lang w:bidi="fr-FR"/>
        </w:rPr>
        <w:t xml:space="preserve"> la préparation et la conduite du procès en matières civiles</w:t>
      </w:r>
      <w:r w:rsidR="00DC5B7A" w:rsidRPr="005240BE">
        <w:rPr>
          <w:rFonts w:ascii="Times New Roman" w:hAnsi="Times New Roman"/>
          <w:lang w:bidi="fr-FR"/>
        </w:rPr>
        <w:t>;</w:t>
      </w:r>
      <w:r w:rsidRPr="005240BE">
        <w:rPr>
          <w:rFonts w:ascii="Times New Roman" w:hAnsi="Times New Roman"/>
          <w:lang w:bidi="fr-FR"/>
        </w:rPr>
        <w:t xml:space="preserve"> la notification dans la procédure civile</w:t>
      </w:r>
      <w:r w:rsidR="00DC5B7A" w:rsidRPr="005240BE">
        <w:rPr>
          <w:rFonts w:ascii="Times New Roman" w:hAnsi="Times New Roman"/>
          <w:lang w:bidi="fr-FR"/>
        </w:rPr>
        <w:t>;</w:t>
      </w:r>
      <w:r w:rsidRPr="005240BE">
        <w:rPr>
          <w:rFonts w:ascii="Times New Roman" w:hAnsi="Times New Roman"/>
          <w:lang w:bidi="fr-FR"/>
        </w:rPr>
        <w:t xml:space="preserve"> les coûts de la procédure civile et la détermination du montant en litige</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exécution des mesures conservatoires et la propriété intellectuelle</w:t>
      </w:r>
      <w:r w:rsidR="00DC5B7A" w:rsidRPr="005240BE">
        <w:rPr>
          <w:rFonts w:ascii="Times New Roman" w:hAnsi="Times New Roman"/>
          <w:lang w:bidi="fr-FR"/>
        </w:rPr>
        <w:t>;</w:t>
      </w:r>
      <w:r w:rsidRPr="005240BE">
        <w:rPr>
          <w:rFonts w:ascii="Times New Roman" w:hAnsi="Times New Roman"/>
          <w:lang w:bidi="fr-FR"/>
        </w:rPr>
        <w:t xml:space="preserve"> les mesures de protection des intérêts personnels de l</w:t>
      </w:r>
      <w:r w:rsidR="00454F75" w:rsidRPr="005240BE">
        <w:rPr>
          <w:rFonts w:ascii="Times New Roman" w:hAnsi="Times New Roman"/>
          <w:lang w:bidi="fr-FR"/>
        </w:rPr>
        <w:t>’</w:t>
      </w:r>
      <w:r w:rsidRPr="005240BE">
        <w:rPr>
          <w:rFonts w:ascii="Times New Roman" w:hAnsi="Times New Roman"/>
          <w:lang w:bidi="fr-FR"/>
        </w:rPr>
        <w:t>enfant au regard des modifications apportées en matière de compétence des tribunaux</w:t>
      </w:r>
      <w:r w:rsidR="00DC5B7A" w:rsidRPr="005240BE">
        <w:rPr>
          <w:rFonts w:ascii="Times New Roman" w:hAnsi="Times New Roman"/>
          <w:lang w:bidi="fr-FR"/>
        </w:rPr>
        <w:t>;</w:t>
      </w:r>
      <w:r w:rsidRPr="005240BE">
        <w:rPr>
          <w:rFonts w:ascii="Times New Roman" w:hAnsi="Times New Roman"/>
          <w:lang w:bidi="fr-FR"/>
        </w:rPr>
        <w:t xml:space="preserve"> la responsabilité des</w:t>
      </w:r>
      <w:r w:rsidR="006C5BD7" w:rsidRPr="005240BE">
        <w:rPr>
          <w:rFonts w:ascii="Times New Roman" w:hAnsi="Times New Roman"/>
          <w:lang w:bidi="fr-FR"/>
        </w:rPr>
        <w:t> </w:t>
      </w:r>
      <w:r w:rsidRPr="005240BE">
        <w:rPr>
          <w:rFonts w:ascii="Times New Roman" w:hAnsi="Times New Roman"/>
          <w:lang w:bidi="fr-FR"/>
        </w:rPr>
        <w:t>dommages et la nouvelle loi sur les obligations civiles</w:t>
      </w:r>
      <w:r w:rsidR="00DC5B7A" w:rsidRPr="005240BE">
        <w:rPr>
          <w:rFonts w:ascii="Times New Roman" w:hAnsi="Times New Roman"/>
          <w:lang w:bidi="fr-FR"/>
        </w:rPr>
        <w:t>;</w:t>
      </w:r>
      <w:r w:rsidRPr="005240BE">
        <w:rPr>
          <w:rFonts w:ascii="Times New Roman" w:hAnsi="Times New Roman"/>
          <w:lang w:bidi="fr-FR"/>
        </w:rPr>
        <w:t xml:space="preserve"> les amendements à la loi sur la mise en œuvre, eu égard notamment à l</w:t>
      </w:r>
      <w:r w:rsidR="00454F75" w:rsidRPr="005240BE">
        <w:rPr>
          <w:rFonts w:ascii="Times New Roman" w:hAnsi="Times New Roman"/>
          <w:lang w:bidi="fr-FR"/>
        </w:rPr>
        <w:t>’</w:t>
      </w:r>
      <w:r w:rsidRPr="005240BE">
        <w:rPr>
          <w:rFonts w:ascii="Times New Roman" w:hAnsi="Times New Roman"/>
          <w:lang w:bidi="fr-FR"/>
        </w:rPr>
        <w:t>exécution sur les biens meubles</w:t>
      </w:r>
      <w:r w:rsidR="00DC5B7A" w:rsidRPr="005240BE">
        <w:rPr>
          <w:rFonts w:ascii="Times New Roman" w:hAnsi="Times New Roman"/>
          <w:lang w:bidi="fr-FR"/>
        </w:rPr>
        <w:t>;</w:t>
      </w:r>
      <w:r w:rsidRPr="005240BE">
        <w:rPr>
          <w:rFonts w:ascii="Times New Roman" w:hAnsi="Times New Roman"/>
          <w:lang w:bidi="fr-FR"/>
        </w:rPr>
        <w:t xml:space="preserve"> la Conférence scientifique internationale sur les lois sur les faillites en Allemagne et en Croatie.</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Compétences et techniques</w:t>
      </w:r>
    </w:p>
    <w:p w:rsidR="007F25C2" w:rsidRPr="005240BE" w:rsidRDefault="007F25C2" w:rsidP="005D7876">
      <w:pPr>
        <w:spacing w:after="240"/>
        <w:rPr>
          <w:rFonts w:ascii="Times New Roman" w:hAnsi="Times New Roman"/>
          <w:lang w:bidi="fr-FR"/>
        </w:rPr>
      </w:pPr>
      <w:r w:rsidRPr="005240BE">
        <w:rPr>
          <w:rFonts w:ascii="Times New Roman" w:hAnsi="Times New Roman"/>
          <w:lang w:bidi="fr-FR"/>
        </w:rPr>
        <w:t>278.</w:t>
      </w:r>
      <w:r w:rsidRPr="005240BE">
        <w:rPr>
          <w:rFonts w:ascii="Times New Roman" w:hAnsi="Times New Roman"/>
          <w:lang w:bidi="fr-FR"/>
        </w:rPr>
        <w:tab/>
        <w:t>Les thèmes suivants ont été traités</w:t>
      </w:r>
      <w:r w:rsidR="009E2CE5" w:rsidRPr="005240BE">
        <w:rPr>
          <w:rFonts w:ascii="Times New Roman" w:hAnsi="Times New Roman"/>
          <w:lang w:bidi="fr-FR"/>
        </w:rPr>
        <w:t>:</w:t>
      </w:r>
      <w:r w:rsidRPr="005240BE">
        <w:rPr>
          <w:rFonts w:ascii="Times New Roman" w:hAnsi="Times New Roman"/>
          <w:lang w:bidi="fr-FR"/>
        </w:rPr>
        <w:t xml:space="preserve"> les techniques d</w:t>
      </w:r>
      <w:r w:rsidR="00454F75" w:rsidRPr="005240BE">
        <w:rPr>
          <w:rFonts w:ascii="Times New Roman" w:hAnsi="Times New Roman"/>
          <w:lang w:bidi="fr-FR"/>
        </w:rPr>
        <w:t>’</w:t>
      </w:r>
      <w:r w:rsidRPr="005240BE">
        <w:rPr>
          <w:rFonts w:ascii="Times New Roman" w:hAnsi="Times New Roman"/>
          <w:lang w:bidi="fr-FR"/>
        </w:rPr>
        <w:t>interrogatoire des témoins et les aspects psychologiques du procès</w:t>
      </w:r>
      <w:r w:rsidR="00DC5B7A" w:rsidRPr="005240BE">
        <w:rPr>
          <w:rFonts w:ascii="Times New Roman" w:hAnsi="Times New Roman"/>
          <w:lang w:bidi="fr-FR"/>
        </w:rPr>
        <w:t>;</w:t>
      </w:r>
      <w:r w:rsidRPr="005240BE">
        <w:rPr>
          <w:rFonts w:ascii="Times New Roman" w:hAnsi="Times New Roman"/>
          <w:lang w:bidi="fr-FR"/>
        </w:rPr>
        <w:t xml:space="preserve"> les aspects psychologiques de l</w:t>
      </w:r>
      <w:r w:rsidR="00454F75" w:rsidRPr="005240BE">
        <w:rPr>
          <w:rFonts w:ascii="Times New Roman" w:hAnsi="Times New Roman"/>
          <w:lang w:bidi="fr-FR"/>
        </w:rPr>
        <w:t>’</w:t>
      </w:r>
      <w:r w:rsidRPr="005240BE">
        <w:rPr>
          <w:rFonts w:ascii="Times New Roman" w:hAnsi="Times New Roman"/>
          <w:lang w:bidi="fr-FR"/>
        </w:rPr>
        <w:t>interrogatoire d</w:t>
      </w:r>
      <w:r w:rsidR="00454F75" w:rsidRPr="005240BE">
        <w:rPr>
          <w:rFonts w:ascii="Times New Roman" w:hAnsi="Times New Roman"/>
          <w:lang w:bidi="fr-FR"/>
        </w:rPr>
        <w:t>’</w:t>
      </w:r>
      <w:r w:rsidRPr="005240BE">
        <w:rPr>
          <w:rFonts w:ascii="Times New Roman" w:hAnsi="Times New Roman"/>
          <w:lang w:bidi="fr-FR"/>
        </w:rPr>
        <w:t>enfants victimes de crimes</w:t>
      </w:r>
      <w:r w:rsidR="00DC5B7A" w:rsidRPr="005240BE">
        <w:rPr>
          <w:rFonts w:ascii="Times New Roman" w:hAnsi="Times New Roman"/>
          <w:lang w:bidi="fr-FR"/>
        </w:rPr>
        <w:t>;</w:t>
      </w:r>
      <w:r w:rsidRPr="005240BE">
        <w:rPr>
          <w:rFonts w:ascii="Times New Roman" w:hAnsi="Times New Roman"/>
          <w:lang w:bidi="fr-FR"/>
        </w:rPr>
        <w:t xml:space="preserve"> le renforcement des capacités en matière d</w:t>
      </w:r>
      <w:r w:rsidR="00454F75" w:rsidRPr="005240BE">
        <w:rPr>
          <w:rFonts w:ascii="Times New Roman" w:hAnsi="Times New Roman"/>
          <w:lang w:bidi="fr-FR"/>
        </w:rPr>
        <w:t>’</w:t>
      </w:r>
      <w:r w:rsidRPr="005240BE">
        <w:rPr>
          <w:rFonts w:ascii="Times New Roman" w:hAnsi="Times New Roman"/>
          <w:lang w:bidi="fr-FR"/>
        </w:rPr>
        <w:t>e</w:t>
      </w:r>
      <w:r w:rsidR="006C5BD7" w:rsidRPr="005240BE">
        <w:rPr>
          <w:rFonts w:ascii="Times New Roman" w:hAnsi="Times New Roman"/>
          <w:lang w:bidi="fr-FR"/>
        </w:rPr>
        <w:t>nquêtes financières visant à la </w:t>
      </w:r>
      <w:r w:rsidRPr="005240BE">
        <w:rPr>
          <w:rFonts w:ascii="Times New Roman" w:hAnsi="Times New Roman"/>
          <w:lang w:bidi="fr-FR"/>
        </w:rPr>
        <w:t>confiscation des produits du crime</w:t>
      </w:r>
      <w:r w:rsidR="00DC5B7A" w:rsidRPr="005240BE">
        <w:rPr>
          <w:rFonts w:ascii="Times New Roman" w:hAnsi="Times New Roman"/>
          <w:lang w:bidi="fr-FR"/>
        </w:rPr>
        <w:t>;</w:t>
      </w:r>
      <w:r w:rsidRPr="005240BE">
        <w:rPr>
          <w:rFonts w:ascii="Times New Roman" w:hAnsi="Times New Roman"/>
          <w:lang w:bidi="fr-FR"/>
        </w:rPr>
        <w:t xml:space="preserve"> les techniques de médiation</w:t>
      </w:r>
      <w:r w:rsidR="00DC5B7A" w:rsidRPr="005240BE">
        <w:rPr>
          <w:rFonts w:ascii="Times New Roman" w:hAnsi="Times New Roman"/>
          <w:lang w:bidi="fr-FR"/>
        </w:rPr>
        <w:t>;</w:t>
      </w:r>
      <w:r w:rsidRPr="005240BE">
        <w:rPr>
          <w:rFonts w:ascii="Times New Roman" w:hAnsi="Times New Roman"/>
          <w:lang w:bidi="fr-FR"/>
        </w:rPr>
        <w:t xml:space="preserve"> la recherche d</w:t>
      </w:r>
      <w:r w:rsidR="00454F75" w:rsidRPr="005240BE">
        <w:rPr>
          <w:rFonts w:ascii="Times New Roman" w:hAnsi="Times New Roman"/>
          <w:lang w:bidi="fr-FR"/>
        </w:rPr>
        <w:t>’</w:t>
      </w:r>
      <w:r w:rsidRPr="005240BE">
        <w:rPr>
          <w:rFonts w:ascii="Times New Roman" w:hAnsi="Times New Roman"/>
          <w:lang w:bidi="fr-FR"/>
        </w:rPr>
        <w:t xml:space="preserve">archives juridiques sur la base de données </w:t>
      </w:r>
      <w:r w:rsidR="006C5BD7" w:rsidRPr="005240BE">
        <w:rPr>
          <w:rFonts w:ascii="Times New Roman" w:hAnsi="Times New Roman"/>
          <w:i/>
          <w:lang w:bidi="fr-FR"/>
        </w:rPr>
        <w:t>i</w:t>
      </w:r>
      <w:r w:rsidRPr="005240BE">
        <w:rPr>
          <w:rFonts w:ascii="Times New Roman" w:hAnsi="Times New Roman"/>
          <w:i/>
          <w:lang w:bidi="fr-FR"/>
        </w:rPr>
        <w:t>ntellectio Iuris</w:t>
      </w:r>
      <w:r w:rsidR="00DC5B7A" w:rsidRPr="005240BE">
        <w:rPr>
          <w:rFonts w:ascii="Times New Roman" w:hAnsi="Times New Roman"/>
          <w:i/>
          <w:lang w:bidi="fr-FR"/>
        </w:rPr>
        <w:t>;</w:t>
      </w:r>
      <w:r w:rsidRPr="005240BE">
        <w:rPr>
          <w:rFonts w:ascii="Times New Roman" w:hAnsi="Times New Roman"/>
          <w:lang w:bidi="fr-FR"/>
        </w:rPr>
        <w:t xml:space="preserve"> et les cours de langue française. En outre, une</w:t>
      </w:r>
      <w:r w:rsidR="0094736B" w:rsidRPr="005240BE">
        <w:rPr>
          <w:rFonts w:ascii="Times New Roman" w:hAnsi="Times New Roman"/>
          <w:lang w:bidi="fr-FR"/>
        </w:rPr>
        <w:t> </w:t>
      </w:r>
      <w:r w:rsidRPr="005240BE">
        <w:rPr>
          <w:rFonts w:ascii="Times New Roman" w:hAnsi="Times New Roman"/>
          <w:lang w:bidi="fr-FR"/>
        </w:rPr>
        <w:t>formation professionnelle a été assurée aux porte-parole de certains tribunaux ainsi qu</w:t>
      </w:r>
      <w:r w:rsidR="00454F75" w:rsidRPr="005240BE">
        <w:rPr>
          <w:rFonts w:ascii="Times New Roman" w:hAnsi="Times New Roman"/>
          <w:lang w:bidi="fr-FR"/>
        </w:rPr>
        <w:t>’</w:t>
      </w:r>
      <w:r w:rsidRPr="005240BE">
        <w:rPr>
          <w:rFonts w:ascii="Times New Roman" w:hAnsi="Times New Roman"/>
          <w:lang w:bidi="fr-FR"/>
        </w:rPr>
        <w:t>aux porte</w:t>
      </w:r>
      <w:r w:rsidR="0094736B" w:rsidRPr="005240BE">
        <w:rPr>
          <w:rFonts w:ascii="Times New Roman" w:hAnsi="Times New Roman"/>
          <w:lang w:bidi="fr-FR"/>
        </w:rPr>
        <w:noBreakHyphen/>
      </w:r>
      <w:r w:rsidRPr="005240BE">
        <w:rPr>
          <w:rFonts w:ascii="Times New Roman" w:hAnsi="Times New Roman"/>
          <w:lang w:bidi="fr-FR"/>
        </w:rPr>
        <w:t>parole des parquets.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Examen professionnel national pour les fonctionnaires de justice</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279.</w:t>
      </w:r>
      <w:r w:rsidRPr="005240BE">
        <w:rPr>
          <w:rFonts w:ascii="Times New Roman" w:hAnsi="Times New Roman"/>
          <w:lang w:bidi="fr-FR"/>
        </w:rPr>
        <w:tab/>
        <w:t xml:space="preserve"> L</w:t>
      </w:r>
      <w:r w:rsidR="00454F75" w:rsidRPr="005240BE">
        <w:rPr>
          <w:rFonts w:ascii="Times New Roman" w:hAnsi="Times New Roman"/>
          <w:lang w:bidi="fr-FR"/>
        </w:rPr>
        <w:t>’</w:t>
      </w:r>
      <w:r w:rsidRPr="005240BE">
        <w:rPr>
          <w:rFonts w:ascii="Times New Roman" w:hAnsi="Times New Roman"/>
          <w:lang w:bidi="fr-FR"/>
        </w:rPr>
        <w:t>examen professionnel national est un examen permettant d</w:t>
      </w:r>
      <w:r w:rsidR="00454F75" w:rsidRPr="005240BE">
        <w:rPr>
          <w:rFonts w:ascii="Times New Roman" w:hAnsi="Times New Roman"/>
          <w:lang w:bidi="fr-FR"/>
        </w:rPr>
        <w:t>’</w:t>
      </w:r>
      <w:r w:rsidRPr="005240BE">
        <w:rPr>
          <w:rFonts w:ascii="Times New Roman" w:hAnsi="Times New Roman"/>
          <w:lang w:bidi="fr-FR"/>
        </w:rPr>
        <w:t>évaluer les connaissances et les compétences professionnelles acquises par un fonctionnaire de justice et nécessaires à l</w:t>
      </w:r>
      <w:r w:rsidR="00454F75" w:rsidRPr="005240BE">
        <w:rPr>
          <w:rFonts w:ascii="Times New Roman" w:hAnsi="Times New Roman"/>
          <w:lang w:bidi="fr-FR"/>
        </w:rPr>
        <w:t>’</w:t>
      </w:r>
      <w:r w:rsidRPr="005240BE">
        <w:rPr>
          <w:rFonts w:ascii="Times New Roman" w:hAnsi="Times New Roman"/>
          <w:lang w:bidi="fr-FR"/>
        </w:rPr>
        <w:t>exercice des fonctions qui lui ont été confiées. Tous les fonctionnaires de justice exerçant auprès d</w:t>
      </w:r>
      <w:r w:rsidR="00454F75" w:rsidRPr="005240BE">
        <w:rPr>
          <w:rFonts w:ascii="Times New Roman" w:hAnsi="Times New Roman"/>
          <w:lang w:bidi="fr-FR"/>
        </w:rPr>
        <w:t>’</w:t>
      </w:r>
      <w:r w:rsidRPr="005240BE">
        <w:rPr>
          <w:rFonts w:ascii="Times New Roman" w:hAnsi="Times New Roman"/>
          <w:lang w:bidi="fr-FR"/>
        </w:rPr>
        <w:t>instances judiciaires sont tenus de passer cet examen.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280.</w:t>
      </w:r>
      <w:r w:rsidRPr="005240BE">
        <w:rPr>
          <w:rFonts w:ascii="Times New Roman" w:hAnsi="Times New Roman"/>
          <w:lang w:bidi="fr-FR"/>
        </w:rPr>
        <w:tab/>
        <w:t>Les conditions requises pour présenter l</w:t>
      </w:r>
      <w:r w:rsidR="00454F75" w:rsidRPr="005240BE">
        <w:rPr>
          <w:rFonts w:ascii="Times New Roman" w:hAnsi="Times New Roman"/>
          <w:lang w:bidi="fr-FR"/>
        </w:rPr>
        <w:t>’</w:t>
      </w:r>
      <w:r w:rsidRPr="005240BE">
        <w:rPr>
          <w:rFonts w:ascii="Times New Roman" w:hAnsi="Times New Roman"/>
          <w:lang w:bidi="fr-FR"/>
        </w:rPr>
        <w:t>examen professionnel national, ainsi que son programme et ses modalités sont fixés par l</w:t>
      </w:r>
      <w:r w:rsidR="00454F75" w:rsidRPr="005240BE">
        <w:rPr>
          <w:rFonts w:ascii="Times New Roman" w:hAnsi="Times New Roman"/>
          <w:lang w:bidi="fr-FR"/>
        </w:rPr>
        <w:t>’</w:t>
      </w:r>
      <w:r w:rsidRPr="005240BE">
        <w:rPr>
          <w:rFonts w:ascii="Times New Roman" w:hAnsi="Times New Roman"/>
          <w:lang w:bidi="fr-FR"/>
        </w:rPr>
        <w:t>ordonnance sur les fonctionnaires et auxiliaires de justice, adoptée par le Ministre de la justice en vertu du paragraphe 3 de l</w:t>
      </w:r>
      <w:r w:rsidR="00454F75" w:rsidRPr="005240BE">
        <w:rPr>
          <w:rFonts w:ascii="Times New Roman" w:hAnsi="Times New Roman"/>
          <w:lang w:bidi="fr-FR"/>
        </w:rPr>
        <w:t>’</w:t>
      </w:r>
      <w:r w:rsidRPr="005240BE">
        <w:rPr>
          <w:rFonts w:ascii="Times New Roman" w:hAnsi="Times New Roman"/>
          <w:lang w:bidi="fr-FR"/>
        </w:rPr>
        <w:t>article 117 de la loi sur les tribunaux. Le programme de l</w:t>
      </w:r>
      <w:r w:rsidR="00454F75" w:rsidRPr="005240BE">
        <w:rPr>
          <w:rFonts w:ascii="Times New Roman" w:hAnsi="Times New Roman"/>
          <w:lang w:bidi="fr-FR"/>
        </w:rPr>
        <w:t>’</w:t>
      </w:r>
      <w:r w:rsidRPr="005240BE">
        <w:rPr>
          <w:rFonts w:ascii="Times New Roman" w:hAnsi="Times New Roman"/>
          <w:lang w:bidi="fr-FR"/>
        </w:rPr>
        <w:t>examen professionnel national se compose d</w:t>
      </w:r>
      <w:r w:rsidR="00454F75" w:rsidRPr="005240BE">
        <w:rPr>
          <w:rFonts w:ascii="Times New Roman" w:hAnsi="Times New Roman"/>
          <w:lang w:bidi="fr-FR"/>
        </w:rPr>
        <w:t>’</w:t>
      </w:r>
      <w:r w:rsidRPr="005240BE">
        <w:rPr>
          <w:rFonts w:ascii="Times New Roman" w:hAnsi="Times New Roman"/>
          <w:lang w:bidi="fr-FR"/>
        </w:rPr>
        <w:t>une partie générale comprenant les sujets suivants</w:t>
      </w:r>
      <w:r w:rsidR="009E2CE5" w:rsidRPr="005240BE">
        <w:rPr>
          <w:rFonts w:ascii="Times New Roman" w:hAnsi="Times New Roman"/>
          <w:lang w:bidi="fr-FR"/>
        </w:rPr>
        <w:t>:</w:t>
      </w:r>
      <w:r w:rsidRPr="005240BE">
        <w:rPr>
          <w:rFonts w:ascii="Times New Roman" w:hAnsi="Times New Roman"/>
          <w:lang w:bidi="fr-FR"/>
        </w:rPr>
        <w:t xml:space="preserve"> organisation constitutionnelle, système judiciaire, statut des fonctionnaires, procédure administrative générale et litiges administratifs, fonctionnement interne des tribunaux et des organes judiciaires ainsi que frais de justice, parallèlement à une partie particulière étroitement liée aux missions assurées par le fonctionnaire dans la pratique et pour lesquelles il est nécessaire d</w:t>
      </w:r>
      <w:r w:rsidR="00454F75" w:rsidRPr="005240BE">
        <w:rPr>
          <w:rFonts w:ascii="Times New Roman" w:hAnsi="Times New Roman"/>
          <w:lang w:bidi="fr-FR"/>
        </w:rPr>
        <w:t>’</w:t>
      </w:r>
      <w:r w:rsidRPr="005240BE">
        <w:rPr>
          <w:rFonts w:ascii="Times New Roman" w:hAnsi="Times New Roman"/>
          <w:lang w:bidi="fr-FR"/>
        </w:rPr>
        <w:t>évaluer ce dernier sur le plan des connaissances et des compétences requises pour exécuter ces missions. L</w:t>
      </w:r>
      <w:r w:rsidR="00454F75" w:rsidRPr="005240BE">
        <w:rPr>
          <w:rFonts w:ascii="Times New Roman" w:hAnsi="Times New Roman"/>
          <w:lang w:bidi="fr-FR"/>
        </w:rPr>
        <w:t>’</w:t>
      </w:r>
      <w:r w:rsidRPr="005240BE">
        <w:rPr>
          <w:rFonts w:ascii="Times New Roman" w:hAnsi="Times New Roman"/>
          <w:lang w:bidi="fr-FR"/>
        </w:rPr>
        <w:t>examen professionnel national se déroule devant une Commission nationale d</w:t>
      </w:r>
      <w:r w:rsidR="00454F75" w:rsidRPr="005240BE">
        <w:rPr>
          <w:rFonts w:ascii="Times New Roman" w:hAnsi="Times New Roman"/>
          <w:lang w:bidi="fr-FR"/>
        </w:rPr>
        <w:t>’</w:t>
      </w:r>
      <w:r w:rsidRPr="005240BE">
        <w:rPr>
          <w:rFonts w:ascii="Times New Roman" w:hAnsi="Times New Roman"/>
          <w:lang w:bidi="fr-FR"/>
        </w:rPr>
        <w:t>examen, établie auprès du Ministère de la justice et composée de juges ou de substituts du procureur ou de fonctionnaires disposant d</w:t>
      </w:r>
      <w:r w:rsidR="00454F75" w:rsidRPr="005240BE">
        <w:rPr>
          <w:rFonts w:ascii="Times New Roman" w:hAnsi="Times New Roman"/>
          <w:lang w:bidi="fr-FR"/>
        </w:rPr>
        <w:t>’</w:t>
      </w:r>
      <w:r w:rsidRPr="005240BE">
        <w:rPr>
          <w:rFonts w:ascii="Times New Roman" w:hAnsi="Times New Roman"/>
          <w:lang w:bidi="fr-FR"/>
        </w:rPr>
        <w:t>une longue expérience professionnelle à certains postes des organes judiciaires et autres de l</w:t>
      </w:r>
      <w:r w:rsidR="00454F75" w:rsidRPr="005240BE">
        <w:rPr>
          <w:rFonts w:ascii="Times New Roman" w:hAnsi="Times New Roman"/>
          <w:lang w:bidi="fr-FR"/>
        </w:rPr>
        <w:t>’</w:t>
      </w:r>
      <w:r w:rsidRPr="005240BE">
        <w:rPr>
          <w:rFonts w:ascii="Times New Roman" w:hAnsi="Times New Roman"/>
          <w:lang w:bidi="fr-FR"/>
        </w:rPr>
        <w:t>État.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281.</w:t>
      </w:r>
      <w:r w:rsidRPr="005240BE">
        <w:rPr>
          <w:rFonts w:ascii="Times New Roman" w:hAnsi="Times New Roman"/>
          <w:lang w:bidi="fr-FR"/>
        </w:rPr>
        <w:tab/>
        <w:t>Les personnes qui sont admises dans la fonction publique sans expérience professionnelle, c</w:t>
      </w:r>
      <w:r w:rsidR="00454F75" w:rsidRPr="005240BE">
        <w:rPr>
          <w:rFonts w:ascii="Times New Roman" w:hAnsi="Times New Roman"/>
          <w:lang w:bidi="fr-FR"/>
        </w:rPr>
        <w:t>’</w:t>
      </w:r>
      <w:r w:rsidRPr="005240BE">
        <w:rPr>
          <w:rFonts w:ascii="Times New Roman" w:hAnsi="Times New Roman"/>
          <w:lang w:bidi="fr-FR"/>
        </w:rPr>
        <w:t>est-à-dire en qualité de stagiaires, ne sont pas tenues de présenter l</w:t>
      </w:r>
      <w:r w:rsidR="00454F75" w:rsidRPr="005240BE">
        <w:rPr>
          <w:rFonts w:ascii="Times New Roman" w:hAnsi="Times New Roman"/>
          <w:lang w:bidi="fr-FR"/>
        </w:rPr>
        <w:t>’</w:t>
      </w:r>
      <w:r w:rsidRPr="005240BE">
        <w:rPr>
          <w:rFonts w:ascii="Times New Roman" w:hAnsi="Times New Roman"/>
          <w:lang w:bidi="fr-FR"/>
        </w:rPr>
        <w:t>examen professionnel national avant la fin de leur stage. La durée de ce dernier est fonction du type de travail et varie de 12 mois pour les emplois exigeant l</w:t>
      </w:r>
      <w:r w:rsidR="00454F75" w:rsidRPr="005240BE">
        <w:rPr>
          <w:rFonts w:ascii="Times New Roman" w:hAnsi="Times New Roman"/>
          <w:lang w:bidi="fr-FR"/>
        </w:rPr>
        <w:t>’</w:t>
      </w:r>
      <w:r w:rsidRPr="005240BE">
        <w:rPr>
          <w:rFonts w:ascii="Times New Roman" w:hAnsi="Times New Roman"/>
          <w:lang w:bidi="fr-FR"/>
        </w:rPr>
        <w:t>obtention de diplômes de l</w:t>
      </w:r>
      <w:r w:rsidR="00454F75" w:rsidRPr="005240BE">
        <w:rPr>
          <w:rFonts w:ascii="Times New Roman" w:hAnsi="Times New Roman"/>
          <w:lang w:bidi="fr-FR"/>
        </w:rPr>
        <w:t>’</w:t>
      </w:r>
      <w:r w:rsidRPr="005240BE">
        <w:rPr>
          <w:rFonts w:ascii="Times New Roman" w:hAnsi="Times New Roman"/>
          <w:lang w:bidi="fr-FR"/>
        </w:rPr>
        <w:t>enseignement secondaire à 18 mois pour les emplois nécessitant celle de titres universitaires. Les personnes qui sont admises dans la fonction publique au sein d</w:t>
      </w:r>
      <w:r w:rsidR="00454F75" w:rsidRPr="005240BE">
        <w:rPr>
          <w:rFonts w:ascii="Times New Roman" w:hAnsi="Times New Roman"/>
          <w:lang w:bidi="fr-FR"/>
        </w:rPr>
        <w:t>’</w:t>
      </w:r>
      <w:r w:rsidRPr="005240BE">
        <w:rPr>
          <w:rFonts w:ascii="Times New Roman" w:hAnsi="Times New Roman"/>
          <w:lang w:bidi="fr-FR"/>
        </w:rPr>
        <w:t>organes judiciaires et qui disposent d</w:t>
      </w:r>
      <w:r w:rsidR="00454F75" w:rsidRPr="005240BE">
        <w:rPr>
          <w:rFonts w:ascii="Times New Roman" w:hAnsi="Times New Roman"/>
          <w:lang w:bidi="fr-FR"/>
        </w:rPr>
        <w:t>’</w:t>
      </w:r>
      <w:r w:rsidRPr="005240BE">
        <w:rPr>
          <w:rFonts w:ascii="Times New Roman" w:hAnsi="Times New Roman"/>
          <w:lang w:bidi="fr-FR"/>
        </w:rPr>
        <w:t>une expérience professionnelle dans leur métier sont tenues de présenter l</w:t>
      </w:r>
      <w:r w:rsidR="00454F75" w:rsidRPr="005240BE">
        <w:rPr>
          <w:rFonts w:ascii="Times New Roman" w:hAnsi="Times New Roman"/>
          <w:lang w:bidi="fr-FR"/>
        </w:rPr>
        <w:t>’</w:t>
      </w:r>
      <w:r w:rsidRPr="005240BE">
        <w:rPr>
          <w:rFonts w:ascii="Times New Roman" w:hAnsi="Times New Roman"/>
          <w:lang w:bidi="fr-FR"/>
        </w:rPr>
        <w:t>examen professionnel national dans un délai de six mois, à compter de l</w:t>
      </w:r>
      <w:r w:rsidR="00454F75" w:rsidRPr="005240BE">
        <w:rPr>
          <w:rFonts w:ascii="Times New Roman" w:hAnsi="Times New Roman"/>
          <w:lang w:bidi="fr-FR"/>
        </w:rPr>
        <w:t>’</w:t>
      </w:r>
      <w:r w:rsidRPr="005240BE">
        <w:rPr>
          <w:rFonts w:ascii="Times New Roman" w:hAnsi="Times New Roman"/>
          <w:lang w:bidi="fr-FR"/>
        </w:rPr>
        <w:t>expiration de leur période d</w:t>
      </w:r>
      <w:r w:rsidR="00454F75" w:rsidRPr="005240BE">
        <w:rPr>
          <w:rFonts w:ascii="Times New Roman" w:hAnsi="Times New Roman"/>
          <w:lang w:bidi="fr-FR"/>
        </w:rPr>
        <w:t>’</w:t>
      </w:r>
      <w:r w:rsidRPr="005240BE">
        <w:rPr>
          <w:rFonts w:ascii="Times New Roman" w:hAnsi="Times New Roman"/>
          <w:lang w:bidi="fr-FR"/>
        </w:rPr>
        <w:t>essai de six mois. Durant le stage ou dans le cadre de la préparation à l</w:t>
      </w:r>
      <w:r w:rsidR="00454F75" w:rsidRPr="005240BE">
        <w:rPr>
          <w:rFonts w:ascii="Times New Roman" w:hAnsi="Times New Roman"/>
          <w:lang w:bidi="fr-FR"/>
        </w:rPr>
        <w:t>’</w:t>
      </w:r>
      <w:r w:rsidRPr="005240BE">
        <w:rPr>
          <w:rFonts w:ascii="Times New Roman" w:hAnsi="Times New Roman"/>
          <w:lang w:bidi="fr-FR"/>
        </w:rPr>
        <w:t>examen professionnel national, le fonctionnaire est formé sous la supervision de son supérieur immédiat afin d</w:t>
      </w:r>
      <w:r w:rsidR="00454F75" w:rsidRPr="005240BE">
        <w:rPr>
          <w:rFonts w:ascii="Times New Roman" w:hAnsi="Times New Roman"/>
          <w:lang w:bidi="fr-FR"/>
        </w:rPr>
        <w:t>’</w:t>
      </w:r>
      <w:r w:rsidRPr="005240BE">
        <w:rPr>
          <w:rFonts w:ascii="Times New Roman" w:hAnsi="Times New Roman"/>
          <w:lang w:bidi="fr-FR"/>
        </w:rPr>
        <w:t>assurer la fonction qui lui a été assignée au sein de l</w:t>
      </w:r>
      <w:r w:rsidR="00454F75" w:rsidRPr="005240BE">
        <w:rPr>
          <w:rFonts w:ascii="Times New Roman" w:hAnsi="Times New Roman"/>
          <w:lang w:bidi="fr-FR"/>
        </w:rPr>
        <w:t>’</w:t>
      </w:r>
      <w:r w:rsidRPr="005240BE">
        <w:rPr>
          <w:rFonts w:ascii="Times New Roman" w:hAnsi="Times New Roman"/>
          <w:lang w:bidi="fr-FR"/>
        </w:rPr>
        <w:t>organe judiciaire, et ce au moyen d</w:t>
      </w:r>
      <w:r w:rsidR="00454F75" w:rsidRPr="005240BE">
        <w:rPr>
          <w:rFonts w:ascii="Times New Roman" w:hAnsi="Times New Roman"/>
          <w:lang w:bidi="fr-FR"/>
        </w:rPr>
        <w:t>’</w:t>
      </w:r>
      <w:r w:rsidRPr="005240BE">
        <w:rPr>
          <w:rFonts w:ascii="Times New Roman" w:hAnsi="Times New Roman"/>
          <w:lang w:bidi="fr-FR"/>
        </w:rPr>
        <w:t>un apprentissage pratique. Dans le cadre de la préparation à l</w:t>
      </w:r>
      <w:r w:rsidR="00454F75" w:rsidRPr="005240BE">
        <w:rPr>
          <w:rFonts w:ascii="Times New Roman" w:hAnsi="Times New Roman"/>
          <w:lang w:bidi="fr-FR"/>
        </w:rPr>
        <w:t>’</w:t>
      </w:r>
      <w:r w:rsidRPr="005240BE">
        <w:rPr>
          <w:rFonts w:ascii="Times New Roman" w:hAnsi="Times New Roman"/>
          <w:lang w:bidi="fr-FR"/>
        </w:rPr>
        <w:t>examen professionnel national, les organes judiciaires, de manière indépendante ou en coopération avec les organes judiciaires dont ils dépendent directement, fournissent aux fonctionnaires des types d</w:t>
      </w:r>
      <w:r w:rsidR="00454F75" w:rsidRPr="005240BE">
        <w:rPr>
          <w:rFonts w:ascii="Times New Roman" w:hAnsi="Times New Roman"/>
          <w:lang w:bidi="fr-FR"/>
        </w:rPr>
        <w:t>’</w:t>
      </w:r>
      <w:r w:rsidRPr="005240BE">
        <w:rPr>
          <w:rFonts w:ascii="Times New Roman" w:hAnsi="Times New Roman"/>
          <w:lang w:bidi="fr-FR"/>
        </w:rPr>
        <w:t>aide professionnelle spécifiques sous forme de conférences, de séminaires et d</w:t>
      </w:r>
      <w:r w:rsidR="00454F75" w:rsidRPr="005240BE">
        <w:rPr>
          <w:rFonts w:ascii="Times New Roman" w:hAnsi="Times New Roman"/>
          <w:lang w:bidi="fr-FR"/>
        </w:rPr>
        <w:t>’</w:t>
      </w:r>
      <w:r w:rsidRPr="005240BE">
        <w:rPr>
          <w:rFonts w:ascii="Times New Roman" w:hAnsi="Times New Roman"/>
          <w:lang w:bidi="fr-FR"/>
        </w:rPr>
        <w:t>ateliers.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282.</w:t>
      </w:r>
      <w:r w:rsidRPr="005240BE">
        <w:rPr>
          <w:rFonts w:ascii="Times New Roman" w:hAnsi="Times New Roman"/>
          <w:lang w:bidi="fr-FR"/>
        </w:rPr>
        <w:tab/>
        <w:t>En vertu du paragraphe 2 de l</w:t>
      </w:r>
      <w:r w:rsidR="00454F75" w:rsidRPr="005240BE">
        <w:rPr>
          <w:rFonts w:ascii="Times New Roman" w:hAnsi="Times New Roman"/>
          <w:lang w:bidi="fr-FR"/>
        </w:rPr>
        <w:t>’</w:t>
      </w:r>
      <w:r w:rsidRPr="005240BE">
        <w:rPr>
          <w:rFonts w:ascii="Times New Roman" w:hAnsi="Times New Roman"/>
          <w:lang w:bidi="fr-FR"/>
        </w:rPr>
        <w:t>article 109 b) de la loi sur l</w:t>
      </w:r>
      <w:r w:rsidR="00454F75" w:rsidRPr="005240BE">
        <w:rPr>
          <w:rFonts w:ascii="Times New Roman" w:hAnsi="Times New Roman"/>
          <w:lang w:bidi="fr-FR"/>
        </w:rPr>
        <w:t>’</w:t>
      </w:r>
      <w:r w:rsidRPr="005240BE">
        <w:rPr>
          <w:rFonts w:ascii="Times New Roman" w:hAnsi="Times New Roman"/>
          <w:lang w:bidi="fr-FR"/>
        </w:rPr>
        <w:t>enregistrement foncier, un employé du registre foncier ne peut agir en toute indépendance et rendre des décisions dans les procédures du registre foncier qu</w:t>
      </w:r>
      <w:r w:rsidR="00454F75" w:rsidRPr="005240BE">
        <w:rPr>
          <w:rFonts w:ascii="Times New Roman" w:hAnsi="Times New Roman"/>
          <w:lang w:bidi="fr-FR"/>
        </w:rPr>
        <w:t>’</w:t>
      </w:r>
      <w:r w:rsidRPr="005240BE">
        <w:rPr>
          <w:rFonts w:ascii="Times New Roman" w:hAnsi="Times New Roman"/>
          <w:lang w:bidi="fr-FR"/>
        </w:rPr>
        <w:t>à condition d</w:t>
      </w:r>
      <w:r w:rsidR="00454F75" w:rsidRPr="005240BE">
        <w:rPr>
          <w:rFonts w:ascii="Times New Roman" w:hAnsi="Times New Roman"/>
          <w:lang w:bidi="fr-FR"/>
        </w:rPr>
        <w:t>’</w:t>
      </w:r>
      <w:r w:rsidRPr="005240BE">
        <w:rPr>
          <w:rFonts w:ascii="Times New Roman" w:hAnsi="Times New Roman"/>
          <w:lang w:bidi="fr-FR"/>
        </w:rPr>
        <w:t>avoir présenté un examen professionnel national l</w:t>
      </w:r>
      <w:r w:rsidR="00454F75" w:rsidRPr="005240BE">
        <w:rPr>
          <w:rFonts w:ascii="Times New Roman" w:hAnsi="Times New Roman"/>
          <w:lang w:bidi="fr-FR"/>
        </w:rPr>
        <w:t>’</w:t>
      </w:r>
      <w:r w:rsidRPr="005240BE">
        <w:rPr>
          <w:rFonts w:ascii="Times New Roman" w:hAnsi="Times New Roman"/>
          <w:lang w:bidi="fr-FR"/>
        </w:rPr>
        <w:t>autorisant à exercer en cette qualité. Ce type d</w:t>
      </w:r>
      <w:r w:rsidR="00454F75" w:rsidRPr="005240BE">
        <w:rPr>
          <w:rFonts w:ascii="Times New Roman" w:hAnsi="Times New Roman"/>
          <w:lang w:bidi="fr-FR"/>
        </w:rPr>
        <w:t>’</w:t>
      </w:r>
      <w:r w:rsidRPr="005240BE">
        <w:rPr>
          <w:rFonts w:ascii="Times New Roman" w:hAnsi="Times New Roman"/>
          <w:lang w:bidi="fr-FR"/>
        </w:rPr>
        <w:t>examen professionnel national peut être présenté par des fonctionnaires qui, outre le fait de satisfaire aux conditions requises en matière de type et de niveau d</w:t>
      </w:r>
      <w:r w:rsidR="00454F75" w:rsidRPr="005240BE">
        <w:rPr>
          <w:rFonts w:ascii="Times New Roman" w:hAnsi="Times New Roman"/>
          <w:lang w:bidi="fr-FR"/>
        </w:rPr>
        <w:t>’</w:t>
      </w:r>
      <w:r w:rsidRPr="005240BE">
        <w:rPr>
          <w:rFonts w:ascii="Times New Roman" w:hAnsi="Times New Roman"/>
          <w:lang w:bidi="fr-FR"/>
        </w:rPr>
        <w:t>études, disposent d</w:t>
      </w:r>
      <w:r w:rsidR="00454F75" w:rsidRPr="005240BE">
        <w:rPr>
          <w:rFonts w:ascii="Times New Roman" w:hAnsi="Times New Roman"/>
          <w:lang w:bidi="fr-FR"/>
        </w:rPr>
        <w:t>’</w:t>
      </w:r>
      <w:r w:rsidRPr="005240BE">
        <w:rPr>
          <w:rFonts w:ascii="Times New Roman" w:hAnsi="Times New Roman"/>
          <w:lang w:bidi="fr-FR"/>
        </w:rPr>
        <w:t>au moins cinq ans d</w:t>
      </w:r>
      <w:r w:rsidR="00454F75" w:rsidRPr="005240BE">
        <w:rPr>
          <w:rFonts w:ascii="Times New Roman" w:hAnsi="Times New Roman"/>
          <w:lang w:bidi="fr-FR"/>
        </w:rPr>
        <w:t>’</w:t>
      </w:r>
      <w:r w:rsidRPr="005240BE">
        <w:rPr>
          <w:rFonts w:ascii="Times New Roman" w:hAnsi="Times New Roman"/>
          <w:lang w:bidi="fr-FR"/>
        </w:rPr>
        <w:t>expérience professionnelle dans le service du registre foncier.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283.</w:t>
      </w:r>
      <w:r w:rsidRPr="005240BE">
        <w:rPr>
          <w:rFonts w:ascii="Times New Roman" w:hAnsi="Times New Roman"/>
          <w:lang w:bidi="fr-FR"/>
        </w:rPr>
        <w:tab/>
        <w:t>Le programme et les modalités de l</w:t>
      </w:r>
      <w:r w:rsidR="00454F75" w:rsidRPr="005240BE">
        <w:rPr>
          <w:rFonts w:ascii="Times New Roman" w:hAnsi="Times New Roman"/>
          <w:lang w:bidi="fr-FR"/>
        </w:rPr>
        <w:t>’</w:t>
      </w:r>
      <w:r w:rsidRPr="005240BE">
        <w:rPr>
          <w:rFonts w:ascii="Times New Roman" w:hAnsi="Times New Roman"/>
          <w:lang w:bidi="fr-FR"/>
        </w:rPr>
        <w:t>examen professionnel ainsi que les conditions requises pour le présenter sont fixés par l</w:t>
      </w:r>
      <w:r w:rsidR="00454F75" w:rsidRPr="005240BE">
        <w:rPr>
          <w:rFonts w:ascii="Times New Roman" w:hAnsi="Times New Roman"/>
          <w:lang w:bidi="fr-FR"/>
        </w:rPr>
        <w:t>’</w:t>
      </w:r>
      <w:r w:rsidRPr="005240BE">
        <w:rPr>
          <w:rFonts w:ascii="Times New Roman" w:hAnsi="Times New Roman"/>
          <w:lang w:bidi="fr-FR"/>
        </w:rPr>
        <w:t>ordonnance sur la présentation de l</w:t>
      </w:r>
      <w:r w:rsidR="00454F75" w:rsidRPr="005240BE">
        <w:rPr>
          <w:rFonts w:ascii="Times New Roman" w:hAnsi="Times New Roman"/>
          <w:lang w:bidi="fr-FR"/>
        </w:rPr>
        <w:t>’</w:t>
      </w:r>
      <w:r w:rsidRPr="005240BE">
        <w:rPr>
          <w:rFonts w:ascii="Times New Roman" w:hAnsi="Times New Roman"/>
          <w:lang w:bidi="fr-FR"/>
        </w:rPr>
        <w:t>examen professionnel et la nomination d</w:t>
      </w:r>
      <w:r w:rsidR="00454F75" w:rsidRPr="005240BE">
        <w:rPr>
          <w:rFonts w:ascii="Times New Roman" w:hAnsi="Times New Roman"/>
          <w:lang w:bidi="fr-FR"/>
        </w:rPr>
        <w:t>’</w:t>
      </w:r>
      <w:r w:rsidRPr="005240BE">
        <w:rPr>
          <w:rFonts w:ascii="Times New Roman" w:hAnsi="Times New Roman"/>
          <w:lang w:bidi="fr-FR"/>
        </w:rPr>
        <w:t>employés du registre foncier autorisés, laquelle a été adoptée par le Ministre de la justice en vertu de l</w:t>
      </w:r>
      <w:r w:rsidR="00454F75" w:rsidRPr="005240BE">
        <w:rPr>
          <w:rFonts w:ascii="Times New Roman" w:hAnsi="Times New Roman"/>
          <w:lang w:bidi="fr-FR"/>
        </w:rPr>
        <w:t>’</w:t>
      </w:r>
      <w:r w:rsidRPr="005240BE">
        <w:rPr>
          <w:rFonts w:ascii="Times New Roman" w:hAnsi="Times New Roman"/>
          <w:lang w:bidi="fr-FR"/>
        </w:rPr>
        <w:t>article 109 b) de la loi sur l</w:t>
      </w:r>
      <w:r w:rsidR="00454F75" w:rsidRPr="005240BE">
        <w:rPr>
          <w:rFonts w:ascii="Times New Roman" w:hAnsi="Times New Roman"/>
          <w:lang w:bidi="fr-FR"/>
        </w:rPr>
        <w:t>’</w:t>
      </w:r>
      <w:r w:rsidRPr="005240BE">
        <w:rPr>
          <w:rFonts w:ascii="Times New Roman" w:hAnsi="Times New Roman"/>
          <w:lang w:bidi="fr-FR"/>
        </w:rPr>
        <w:t>enregistrement foncier. Cet examen professionnel particulier évalue les connaissances et les compétences acquises par les employés du registre foncier au cours de l</w:t>
      </w:r>
      <w:r w:rsidR="00454F75" w:rsidRPr="005240BE">
        <w:rPr>
          <w:rFonts w:ascii="Times New Roman" w:hAnsi="Times New Roman"/>
          <w:lang w:bidi="fr-FR"/>
        </w:rPr>
        <w:t>’</w:t>
      </w:r>
      <w:r w:rsidRPr="005240BE">
        <w:rPr>
          <w:rFonts w:ascii="Times New Roman" w:hAnsi="Times New Roman"/>
          <w:lang w:bidi="fr-FR"/>
        </w:rPr>
        <w:t>exécution de leurs missions. L</w:t>
      </w:r>
      <w:r w:rsidR="00454F75" w:rsidRPr="005240BE">
        <w:rPr>
          <w:rFonts w:ascii="Times New Roman" w:hAnsi="Times New Roman"/>
          <w:lang w:bidi="fr-FR"/>
        </w:rPr>
        <w:t>’</w:t>
      </w:r>
      <w:r w:rsidRPr="005240BE">
        <w:rPr>
          <w:rFonts w:ascii="Times New Roman" w:hAnsi="Times New Roman"/>
          <w:lang w:bidi="fr-FR"/>
        </w:rPr>
        <w:t>examen consiste en une épreuve écrite au cours de laquelle le candidat doit rédiger une ou plusieurs décisions relatives au registre foncier et mettre en œuvre les mesures y afférentes jusqu</w:t>
      </w:r>
      <w:r w:rsidR="00454F75" w:rsidRPr="005240BE">
        <w:rPr>
          <w:rFonts w:ascii="Times New Roman" w:hAnsi="Times New Roman"/>
          <w:lang w:bidi="fr-FR"/>
        </w:rPr>
        <w:t>’</w:t>
      </w:r>
      <w:r w:rsidRPr="005240BE">
        <w:rPr>
          <w:rFonts w:ascii="Times New Roman" w:hAnsi="Times New Roman"/>
          <w:lang w:bidi="fr-FR"/>
        </w:rPr>
        <w:t>à ce que la décision en question devienne exécutoire, ainsi qu</w:t>
      </w:r>
      <w:r w:rsidR="00454F75" w:rsidRPr="005240BE">
        <w:rPr>
          <w:rFonts w:ascii="Times New Roman" w:hAnsi="Times New Roman"/>
          <w:lang w:bidi="fr-FR"/>
        </w:rPr>
        <w:t>’</w:t>
      </w:r>
      <w:r w:rsidRPr="005240BE">
        <w:rPr>
          <w:rFonts w:ascii="Times New Roman" w:hAnsi="Times New Roman"/>
          <w:lang w:bidi="fr-FR"/>
        </w:rPr>
        <w:t>en une épreuve orale qui évalue les connaissances du candidat sur les sujets suivants</w:t>
      </w:r>
      <w:r w:rsidR="009E2CE5" w:rsidRPr="005240BE">
        <w:rPr>
          <w:rFonts w:ascii="Times New Roman" w:hAnsi="Times New Roman"/>
          <w:lang w:bidi="fr-FR"/>
        </w:rPr>
        <w:t>:</w:t>
      </w:r>
      <w:r w:rsidRPr="005240BE">
        <w:rPr>
          <w:rFonts w:ascii="Times New Roman" w:hAnsi="Times New Roman"/>
          <w:lang w:bidi="fr-FR"/>
        </w:rPr>
        <w:t xml:space="preserve"> la loi sur l</w:t>
      </w:r>
      <w:r w:rsidR="00454F75" w:rsidRPr="005240BE">
        <w:rPr>
          <w:rFonts w:ascii="Times New Roman" w:hAnsi="Times New Roman"/>
          <w:lang w:bidi="fr-FR"/>
        </w:rPr>
        <w:t>’</w:t>
      </w:r>
      <w:r w:rsidRPr="005240BE">
        <w:rPr>
          <w:rFonts w:ascii="Times New Roman" w:hAnsi="Times New Roman"/>
          <w:lang w:bidi="fr-FR"/>
        </w:rPr>
        <w:t>enregistrement foncier et le cadastre immobilier</w:t>
      </w:r>
      <w:r w:rsidR="00DC5B7A" w:rsidRPr="005240BE">
        <w:rPr>
          <w:rFonts w:ascii="Times New Roman" w:hAnsi="Times New Roman"/>
          <w:lang w:bidi="fr-FR"/>
        </w:rPr>
        <w:t>;</w:t>
      </w:r>
      <w:r w:rsidRPr="005240BE">
        <w:rPr>
          <w:rFonts w:ascii="Times New Roman" w:hAnsi="Times New Roman"/>
          <w:lang w:bidi="fr-FR"/>
        </w:rPr>
        <w:t xml:space="preserve"> les droits </w:t>
      </w:r>
      <w:r w:rsidRPr="005240BE">
        <w:rPr>
          <w:rFonts w:ascii="Times New Roman" w:hAnsi="Times New Roman"/>
          <w:i/>
          <w:lang w:bidi="fr-FR"/>
        </w:rPr>
        <w:t>in rem</w:t>
      </w:r>
      <w:r w:rsidRPr="005240BE">
        <w:rPr>
          <w:rFonts w:ascii="Times New Roman" w:hAnsi="Times New Roman"/>
          <w:lang w:bidi="fr-FR"/>
        </w:rPr>
        <w:t xml:space="preserve"> sur les biens immeubles</w:t>
      </w:r>
      <w:r w:rsidR="00DC5B7A" w:rsidRPr="005240BE">
        <w:rPr>
          <w:rFonts w:ascii="Times New Roman" w:hAnsi="Times New Roman"/>
          <w:lang w:bidi="fr-FR"/>
        </w:rPr>
        <w:t>;</w:t>
      </w:r>
      <w:r w:rsidRPr="005240BE">
        <w:rPr>
          <w:rFonts w:ascii="Times New Roman" w:hAnsi="Times New Roman"/>
          <w:lang w:bidi="fr-FR"/>
        </w:rPr>
        <w:t xml:space="preserve"> les dispositions légales en matière de biens immeubles et les normes de procédure. Les membres de la Commission nationale d</w:t>
      </w:r>
      <w:r w:rsidR="00454F75" w:rsidRPr="005240BE">
        <w:rPr>
          <w:rFonts w:ascii="Times New Roman" w:hAnsi="Times New Roman"/>
          <w:lang w:bidi="fr-FR"/>
        </w:rPr>
        <w:t>’</w:t>
      </w:r>
      <w:r w:rsidRPr="005240BE">
        <w:rPr>
          <w:rFonts w:ascii="Times New Roman" w:hAnsi="Times New Roman"/>
          <w:lang w:bidi="fr-FR"/>
        </w:rPr>
        <w:t>examen, établie auprès du Ministère de la justice, sont exclusivement des fonctionnaires de justice disposant d</w:t>
      </w:r>
      <w:r w:rsidR="00454F75" w:rsidRPr="005240BE">
        <w:rPr>
          <w:rFonts w:ascii="Times New Roman" w:hAnsi="Times New Roman"/>
          <w:lang w:bidi="fr-FR"/>
        </w:rPr>
        <w:t>’</w:t>
      </w:r>
      <w:r w:rsidRPr="005240BE">
        <w:rPr>
          <w:rFonts w:ascii="Times New Roman" w:hAnsi="Times New Roman"/>
          <w:lang w:bidi="fr-FR"/>
        </w:rPr>
        <w:t>une longue expérience professionnelle dans le service du registre foncier.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284.</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Académie judiciaire est chargée de la formation des stagiaires judiciaires et des procureurs stagiaires. À cette fin, des préparatifs sont en cours en vue de l</w:t>
      </w:r>
      <w:r w:rsidR="00454F75" w:rsidRPr="005240BE">
        <w:rPr>
          <w:rFonts w:ascii="Times New Roman" w:hAnsi="Times New Roman"/>
          <w:lang w:bidi="fr-FR"/>
        </w:rPr>
        <w:t>’</w:t>
      </w:r>
      <w:r w:rsidRPr="005240BE">
        <w:rPr>
          <w:rFonts w:ascii="Times New Roman" w:hAnsi="Times New Roman"/>
          <w:lang w:bidi="fr-FR"/>
        </w:rPr>
        <w:t>approbation du programme PHARE-2005. Ce projet devrait se traduire par l</w:t>
      </w:r>
      <w:r w:rsidR="00454F75" w:rsidRPr="005240BE">
        <w:rPr>
          <w:rFonts w:ascii="Times New Roman" w:hAnsi="Times New Roman"/>
          <w:lang w:bidi="fr-FR"/>
        </w:rPr>
        <w:t>’</w:t>
      </w:r>
      <w:r w:rsidRPr="005240BE">
        <w:rPr>
          <w:rFonts w:ascii="Times New Roman" w:hAnsi="Times New Roman"/>
          <w:lang w:bidi="fr-FR"/>
        </w:rPr>
        <w:t>adoption d</w:t>
      </w:r>
      <w:r w:rsidR="00454F75" w:rsidRPr="005240BE">
        <w:rPr>
          <w:rFonts w:ascii="Times New Roman" w:hAnsi="Times New Roman"/>
          <w:lang w:bidi="fr-FR"/>
        </w:rPr>
        <w:t>’</w:t>
      </w:r>
      <w:r w:rsidRPr="005240BE">
        <w:rPr>
          <w:rFonts w:ascii="Times New Roman" w:hAnsi="Times New Roman"/>
          <w:lang w:bidi="fr-FR"/>
        </w:rPr>
        <w:t>un projet de stratégie en vue de la formation professionnelle des stagiaires, d</w:t>
      </w:r>
      <w:r w:rsidR="00454F75" w:rsidRPr="005240BE">
        <w:rPr>
          <w:rFonts w:ascii="Times New Roman" w:hAnsi="Times New Roman"/>
          <w:lang w:bidi="fr-FR"/>
        </w:rPr>
        <w:t>’</w:t>
      </w:r>
      <w:r w:rsidRPr="005240BE">
        <w:rPr>
          <w:rFonts w:ascii="Times New Roman" w:hAnsi="Times New Roman"/>
          <w:lang w:bidi="fr-FR"/>
        </w:rPr>
        <w:t>un projet de nouvelle loi sur les stagiaires ou d</w:t>
      </w:r>
      <w:r w:rsidR="00454F75" w:rsidRPr="005240BE">
        <w:rPr>
          <w:rFonts w:ascii="Times New Roman" w:hAnsi="Times New Roman"/>
          <w:lang w:bidi="fr-FR"/>
        </w:rPr>
        <w:t>’</w:t>
      </w:r>
      <w:r w:rsidRPr="005240BE">
        <w:rPr>
          <w:rFonts w:ascii="Times New Roman" w:hAnsi="Times New Roman"/>
          <w:lang w:bidi="fr-FR"/>
        </w:rPr>
        <w:t>amendements à la loi actuellement en vigueur, du plan et du programme de formation des stagiaires judiciaires, et d</w:t>
      </w:r>
      <w:r w:rsidR="00454F75" w:rsidRPr="005240BE">
        <w:rPr>
          <w:rFonts w:ascii="Times New Roman" w:hAnsi="Times New Roman"/>
          <w:lang w:bidi="fr-FR"/>
        </w:rPr>
        <w:t>’</w:t>
      </w:r>
      <w:r w:rsidRPr="005240BE">
        <w:rPr>
          <w:rFonts w:ascii="Times New Roman" w:hAnsi="Times New Roman"/>
          <w:lang w:bidi="fr-FR"/>
        </w:rPr>
        <w:t>un projet pilote dans le cadre duquel le plan et le programme de formation doivent être évalués. Ce projet nécessitera un développement institutionnel plus poussé de l</w:t>
      </w:r>
      <w:r w:rsidR="00454F75" w:rsidRPr="005240BE">
        <w:rPr>
          <w:rFonts w:ascii="Times New Roman" w:hAnsi="Times New Roman"/>
          <w:lang w:bidi="fr-FR"/>
        </w:rPr>
        <w:t>’</w:t>
      </w:r>
      <w:r w:rsidRPr="005240BE">
        <w:rPr>
          <w:rFonts w:ascii="Times New Roman" w:hAnsi="Times New Roman"/>
          <w:lang w:bidi="fr-FR"/>
        </w:rPr>
        <w:t>Académie judiciaire et notamment de son Département des stagiaires, ainsi qu</w:t>
      </w:r>
      <w:r w:rsidR="00454F75" w:rsidRPr="005240BE">
        <w:rPr>
          <w:rFonts w:ascii="Times New Roman" w:hAnsi="Times New Roman"/>
          <w:lang w:bidi="fr-FR"/>
        </w:rPr>
        <w:t>’</w:t>
      </w:r>
      <w:r w:rsidRPr="005240BE">
        <w:rPr>
          <w:rFonts w:ascii="Times New Roman" w:hAnsi="Times New Roman"/>
          <w:lang w:bidi="fr-FR"/>
        </w:rPr>
        <w:t>une coopération renforcée avec les centres de formation régionaux.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285.</w:t>
      </w:r>
      <w:r w:rsidRPr="005240BE">
        <w:rPr>
          <w:rFonts w:ascii="Times New Roman" w:hAnsi="Times New Roman"/>
          <w:lang w:bidi="fr-FR"/>
        </w:rPr>
        <w:tab/>
        <w:t>Dans le cadre du renforcement de son développement institutionnel, l</w:t>
      </w:r>
      <w:r w:rsidR="00454F75" w:rsidRPr="005240BE">
        <w:rPr>
          <w:rFonts w:ascii="Times New Roman" w:hAnsi="Times New Roman"/>
          <w:lang w:bidi="fr-FR"/>
        </w:rPr>
        <w:t>’</w:t>
      </w:r>
      <w:r w:rsidRPr="005240BE">
        <w:rPr>
          <w:rFonts w:ascii="Times New Roman" w:hAnsi="Times New Roman"/>
          <w:lang w:bidi="fr-FR"/>
        </w:rPr>
        <w:t>Académie judiciaire doit aussi garantir toutes les conditions nécessaires au travail du Conseil consultatif et harmoniser la présentation des rapports sur les programmes, la planification et les méthodes d</w:t>
      </w:r>
      <w:r w:rsidR="00454F75" w:rsidRPr="005240BE">
        <w:rPr>
          <w:rFonts w:ascii="Times New Roman" w:hAnsi="Times New Roman"/>
          <w:lang w:bidi="fr-FR"/>
        </w:rPr>
        <w:t>’</w:t>
      </w:r>
      <w:r w:rsidRPr="005240BE">
        <w:rPr>
          <w:rFonts w:ascii="Times New Roman" w:hAnsi="Times New Roman"/>
          <w:lang w:bidi="fr-FR"/>
        </w:rPr>
        <w:t>évaluation.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286.</w:t>
      </w:r>
      <w:r w:rsidRPr="005240BE">
        <w:rPr>
          <w:rFonts w:ascii="Times New Roman" w:hAnsi="Times New Roman"/>
          <w:lang w:bidi="fr-FR"/>
        </w:rPr>
        <w:tab/>
        <w:t>En collaboration avec le Conseil consultatif, l</w:t>
      </w:r>
      <w:r w:rsidR="00454F75" w:rsidRPr="005240BE">
        <w:rPr>
          <w:rFonts w:ascii="Times New Roman" w:hAnsi="Times New Roman"/>
          <w:lang w:bidi="fr-FR"/>
        </w:rPr>
        <w:t>’</w:t>
      </w:r>
      <w:r w:rsidRPr="005240BE">
        <w:rPr>
          <w:rFonts w:ascii="Times New Roman" w:hAnsi="Times New Roman"/>
          <w:lang w:bidi="fr-FR"/>
        </w:rPr>
        <w:t>Académie judiciaire doit aussi établir et organiser les méthodes de travail des différents groupes responsables des programmes, ce qui contribuera à l</w:t>
      </w:r>
      <w:r w:rsidR="00454F75" w:rsidRPr="005240BE">
        <w:rPr>
          <w:rFonts w:ascii="Times New Roman" w:hAnsi="Times New Roman"/>
          <w:lang w:bidi="fr-FR"/>
        </w:rPr>
        <w:t>’</w:t>
      </w:r>
      <w:r w:rsidRPr="005240BE">
        <w:rPr>
          <w:rFonts w:ascii="Times New Roman" w:hAnsi="Times New Roman"/>
          <w:lang w:bidi="fr-FR"/>
        </w:rPr>
        <w:t>élaboration des programmes de formation professionnelle.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287.</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Académie judiciaire table aussi sur un développement in</w:t>
      </w:r>
      <w:r w:rsidR="00CF7A0A" w:rsidRPr="005240BE">
        <w:rPr>
          <w:rFonts w:ascii="Times New Roman" w:hAnsi="Times New Roman"/>
          <w:lang w:bidi="fr-FR"/>
        </w:rPr>
        <w:t>stitutionnel plus poussé de ses </w:t>
      </w:r>
      <w:r w:rsidRPr="005240BE">
        <w:rPr>
          <w:rFonts w:ascii="Times New Roman" w:hAnsi="Times New Roman"/>
          <w:lang w:bidi="fr-FR"/>
        </w:rPr>
        <w:t>centres régionaux, ce qui devrait avoir des effets importants sur la mise en œuvre des programmes de l</w:t>
      </w:r>
      <w:r w:rsidR="00454F75" w:rsidRPr="005240BE">
        <w:rPr>
          <w:rFonts w:ascii="Times New Roman" w:hAnsi="Times New Roman"/>
          <w:lang w:bidi="fr-FR"/>
        </w:rPr>
        <w:t>’</w:t>
      </w:r>
      <w:r w:rsidRPr="005240BE">
        <w:rPr>
          <w:rFonts w:ascii="Times New Roman" w:hAnsi="Times New Roman"/>
          <w:lang w:bidi="fr-FR"/>
        </w:rPr>
        <w:t>Académie judiciaire dans leurs zones respectives, et sur la planification des besoins en matière de formation dans leurs zones. C</w:t>
      </w:r>
      <w:r w:rsidR="00454F75" w:rsidRPr="005240BE">
        <w:rPr>
          <w:rFonts w:ascii="Times New Roman" w:hAnsi="Times New Roman"/>
          <w:lang w:bidi="fr-FR"/>
        </w:rPr>
        <w:t>’</w:t>
      </w:r>
      <w:r w:rsidRPr="005240BE">
        <w:rPr>
          <w:rFonts w:ascii="Times New Roman" w:hAnsi="Times New Roman"/>
          <w:lang w:bidi="fr-FR"/>
        </w:rPr>
        <w:t>est alors seulement que l</w:t>
      </w:r>
      <w:r w:rsidR="00454F75" w:rsidRPr="005240BE">
        <w:rPr>
          <w:rFonts w:ascii="Times New Roman" w:hAnsi="Times New Roman"/>
          <w:lang w:bidi="fr-FR"/>
        </w:rPr>
        <w:t>’</w:t>
      </w:r>
      <w:r w:rsidRPr="005240BE">
        <w:rPr>
          <w:rFonts w:ascii="Times New Roman" w:hAnsi="Times New Roman"/>
          <w:lang w:bidi="fr-FR"/>
        </w:rPr>
        <w:t>Académie pourra travailler à pleine capacité et répondre à tous les besoins en matière de formation professionnelle.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288.</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Académie judiciaire a préparé une analyse des besoins en matière de formation professionnelle des juges, des procureurs, des conseillers judiciaires et du ministère public, des stagiaires et des greffiers. Cette analyse a été élaborée à partir des éléments suivants</w:t>
      </w:r>
      <w:r w:rsidR="009E2CE5" w:rsidRPr="005240BE">
        <w:rPr>
          <w:rFonts w:ascii="Times New Roman" w:hAnsi="Times New Roman"/>
          <w:lang w:bidi="fr-FR"/>
        </w:rPr>
        <w:t>:</w:t>
      </w:r>
      <w:r w:rsidRPr="005240BE">
        <w:rPr>
          <w:rFonts w:ascii="Times New Roman" w:hAnsi="Times New Roman"/>
          <w:lang w:bidi="fr-FR"/>
        </w:rPr>
        <w:t xml:space="preserve"> la Stratégie de la réforme du système judiciaire en République de Croatie</w:t>
      </w:r>
      <w:r w:rsidR="00DC5B7A" w:rsidRPr="005240BE">
        <w:rPr>
          <w:rFonts w:ascii="Times New Roman" w:hAnsi="Times New Roman"/>
          <w:lang w:bidi="fr-FR"/>
        </w:rPr>
        <w:t>;</w:t>
      </w:r>
      <w:r w:rsidRPr="005240BE">
        <w:rPr>
          <w:rFonts w:ascii="Times New Roman" w:hAnsi="Times New Roman"/>
          <w:lang w:bidi="fr-FR"/>
        </w:rPr>
        <w:t xml:space="preserve"> diverses stratégies nationales</w:t>
      </w:r>
      <w:r w:rsidR="00DC5B7A" w:rsidRPr="005240BE">
        <w:rPr>
          <w:rFonts w:ascii="Times New Roman" w:hAnsi="Times New Roman"/>
          <w:lang w:bidi="fr-FR"/>
        </w:rPr>
        <w:t>;</w:t>
      </w:r>
      <w:r w:rsidR="00CF7A0A" w:rsidRPr="005240BE">
        <w:rPr>
          <w:rFonts w:ascii="Times New Roman" w:hAnsi="Times New Roman"/>
          <w:lang w:bidi="fr-FR"/>
        </w:rPr>
        <w:t xml:space="preserve"> les </w:t>
      </w:r>
      <w:r w:rsidRPr="005240BE">
        <w:rPr>
          <w:rFonts w:ascii="Times New Roman" w:hAnsi="Times New Roman"/>
          <w:lang w:bidi="fr-FR"/>
        </w:rPr>
        <w:t>activités législatives planifiées</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étude réalisée auprès des tribunaux de commerce de la République de Croatie</w:t>
      </w:r>
      <w:r w:rsidR="00DC5B7A" w:rsidRPr="005240BE">
        <w:rPr>
          <w:rFonts w:ascii="Times New Roman" w:hAnsi="Times New Roman"/>
          <w:lang w:bidi="fr-FR"/>
        </w:rPr>
        <w:t>;</w:t>
      </w:r>
      <w:r w:rsidRPr="005240BE">
        <w:rPr>
          <w:rFonts w:ascii="Times New Roman" w:hAnsi="Times New Roman"/>
          <w:lang w:bidi="fr-FR"/>
        </w:rPr>
        <w:t xml:space="preserve"> les propositions du Barreau de Croatie</w:t>
      </w:r>
      <w:r w:rsidR="00DC5B7A" w:rsidRPr="005240BE">
        <w:rPr>
          <w:rFonts w:ascii="Times New Roman" w:hAnsi="Times New Roman"/>
          <w:lang w:bidi="fr-FR"/>
        </w:rPr>
        <w:t>;</w:t>
      </w:r>
      <w:r w:rsidRPr="005240BE">
        <w:rPr>
          <w:rFonts w:ascii="Times New Roman" w:hAnsi="Times New Roman"/>
          <w:lang w:bidi="fr-FR"/>
        </w:rPr>
        <w:t xml:space="preserve"> les informations fournies par le ministère public de la République de Croatie dans le cadre du p</w:t>
      </w:r>
      <w:r w:rsidR="00936648">
        <w:rPr>
          <w:rFonts w:ascii="Times New Roman" w:hAnsi="Times New Roman"/>
          <w:lang w:bidi="fr-FR"/>
        </w:rPr>
        <w:t>rojet de jumelages CARDS 2003 «</w:t>
      </w:r>
      <w:r w:rsidRPr="005240BE">
        <w:rPr>
          <w:rFonts w:ascii="Times New Roman" w:hAnsi="Times New Roman"/>
          <w:lang w:bidi="fr-FR"/>
        </w:rPr>
        <w:t>La formation</w:t>
      </w:r>
      <w:r w:rsidR="00936648">
        <w:rPr>
          <w:rFonts w:ascii="Times New Roman" w:hAnsi="Times New Roman"/>
          <w:lang w:bidi="fr-FR"/>
        </w:rPr>
        <w:t xml:space="preserve"> professionnelle des procureurs</w:t>
      </w:r>
      <w:r w:rsidRPr="005240BE">
        <w:rPr>
          <w:rFonts w:ascii="Times New Roman" w:hAnsi="Times New Roman"/>
          <w:lang w:bidi="fr-FR"/>
        </w:rPr>
        <w:t>»</w:t>
      </w:r>
      <w:r w:rsidR="00DC5B7A" w:rsidRPr="005240BE">
        <w:rPr>
          <w:rFonts w:ascii="Times New Roman" w:hAnsi="Times New Roman"/>
          <w:lang w:bidi="fr-FR"/>
        </w:rPr>
        <w:t>;</w:t>
      </w:r>
      <w:r w:rsidRPr="005240BE">
        <w:rPr>
          <w:rFonts w:ascii="Times New Roman" w:hAnsi="Times New Roman"/>
          <w:lang w:bidi="fr-FR"/>
        </w:rPr>
        <w:t xml:space="preserve"> et les informations recueillies auprès des participants aux activités organisées par l</w:t>
      </w:r>
      <w:r w:rsidR="00454F75" w:rsidRPr="005240BE">
        <w:rPr>
          <w:rFonts w:ascii="Times New Roman" w:hAnsi="Times New Roman"/>
          <w:lang w:bidi="fr-FR"/>
        </w:rPr>
        <w:t>’</w:t>
      </w:r>
      <w:r w:rsidRPr="005240BE">
        <w:rPr>
          <w:rFonts w:ascii="Times New Roman" w:hAnsi="Times New Roman"/>
          <w:lang w:bidi="fr-FR"/>
        </w:rPr>
        <w:t>Académie.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289.</w:t>
      </w:r>
      <w:r w:rsidRPr="005240BE">
        <w:rPr>
          <w:rFonts w:ascii="Times New Roman" w:hAnsi="Times New Roman"/>
          <w:lang w:bidi="fr-FR"/>
        </w:rPr>
        <w:tab/>
        <w:t>S</w:t>
      </w:r>
      <w:r w:rsidR="00454F75" w:rsidRPr="005240BE">
        <w:rPr>
          <w:rFonts w:ascii="Times New Roman" w:hAnsi="Times New Roman"/>
          <w:lang w:bidi="fr-FR"/>
        </w:rPr>
        <w:t>’</w:t>
      </w:r>
      <w:r w:rsidRPr="005240BE">
        <w:rPr>
          <w:rFonts w:ascii="Times New Roman" w:hAnsi="Times New Roman"/>
          <w:lang w:bidi="fr-FR"/>
        </w:rPr>
        <w:t>agissant des observations relatives à la nécessité d</w:t>
      </w:r>
      <w:r w:rsidR="00454F75" w:rsidRPr="005240BE">
        <w:rPr>
          <w:rFonts w:ascii="Times New Roman" w:hAnsi="Times New Roman"/>
          <w:lang w:bidi="fr-FR"/>
        </w:rPr>
        <w:t>’</w:t>
      </w:r>
      <w:r w:rsidRPr="005240BE">
        <w:rPr>
          <w:rFonts w:ascii="Times New Roman" w:hAnsi="Times New Roman"/>
          <w:lang w:bidi="fr-FR"/>
        </w:rPr>
        <w:t>accélérer la réforme judiciaire, notamment par le biais de la formation des juges et du personnel judiciaire en matière de gestion efficace des affaires, nous souhaiterions préciser qu</w:t>
      </w:r>
      <w:r w:rsidR="00454F75" w:rsidRPr="005240BE">
        <w:rPr>
          <w:rFonts w:ascii="Times New Roman" w:hAnsi="Times New Roman"/>
          <w:lang w:bidi="fr-FR"/>
        </w:rPr>
        <w:t>’</w:t>
      </w:r>
      <w:r w:rsidRPr="005240BE">
        <w:rPr>
          <w:rFonts w:ascii="Times New Roman" w:hAnsi="Times New Roman"/>
          <w:lang w:bidi="fr-FR"/>
        </w:rPr>
        <w:t>en réalisant systématiquement ses programmes ordinaires de formation professionnelle, l</w:t>
      </w:r>
      <w:r w:rsidR="00454F75" w:rsidRPr="005240BE">
        <w:rPr>
          <w:rFonts w:ascii="Times New Roman" w:hAnsi="Times New Roman"/>
          <w:lang w:bidi="fr-FR"/>
        </w:rPr>
        <w:t>’</w:t>
      </w:r>
      <w:r w:rsidRPr="005240BE">
        <w:rPr>
          <w:rFonts w:ascii="Times New Roman" w:hAnsi="Times New Roman"/>
          <w:lang w:bidi="fr-FR"/>
        </w:rPr>
        <w:t>Académie</w:t>
      </w:r>
      <w:r w:rsidR="00CF7A0A" w:rsidRPr="005240BE">
        <w:rPr>
          <w:rFonts w:ascii="Times New Roman" w:hAnsi="Times New Roman"/>
          <w:lang w:bidi="fr-FR"/>
        </w:rPr>
        <w:t xml:space="preserve"> judiciaire a ainsi contribué à </w:t>
      </w:r>
      <w:r w:rsidRPr="005240BE">
        <w:rPr>
          <w:rFonts w:ascii="Times New Roman" w:hAnsi="Times New Roman"/>
          <w:lang w:bidi="fr-FR"/>
        </w:rPr>
        <w:t>une meilleure efficacité de la gestion des affaires judiciaires.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290.</w:t>
      </w:r>
      <w:r w:rsidRPr="005240BE">
        <w:rPr>
          <w:rFonts w:ascii="Times New Roman" w:hAnsi="Times New Roman"/>
          <w:lang w:bidi="fr-FR"/>
        </w:rPr>
        <w:tab/>
        <w:t>En 2005, la formation comprenait des ateliers sur les thèmes suivants</w:t>
      </w:r>
      <w:r w:rsidR="009E2CE5" w:rsidRPr="005240BE">
        <w:rPr>
          <w:rFonts w:ascii="Times New Roman" w:hAnsi="Times New Roman"/>
          <w:lang w:bidi="fr-FR"/>
        </w:rPr>
        <w:t>:</w:t>
      </w:r>
    </w:p>
    <w:p w:rsidR="007F25C2" w:rsidRPr="005240BE" w:rsidRDefault="00723A55"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a </w:t>
      </w:r>
      <w:r w:rsidR="007F25C2" w:rsidRPr="005240BE">
        <w:rPr>
          <w:rFonts w:ascii="Times New Roman" w:hAnsi="Times New Roman"/>
        </w:rPr>
        <w:t>notification</w:t>
      </w:r>
      <w:r w:rsidR="007F25C2" w:rsidRPr="005240BE">
        <w:rPr>
          <w:rFonts w:ascii="Times New Roman" w:hAnsi="Times New Roman"/>
          <w:lang w:bidi="fr-FR"/>
        </w:rPr>
        <w:t xml:space="preserve"> dans la procédure civile</w:t>
      </w:r>
      <w:r w:rsidR="00DC5B7A" w:rsidRPr="005240BE">
        <w:rPr>
          <w:rFonts w:ascii="Times New Roman" w:hAnsi="Times New Roman"/>
          <w:lang w:bidi="fr-FR"/>
        </w:rPr>
        <w:t>;</w:t>
      </w:r>
    </w:p>
    <w:p w:rsidR="007F25C2" w:rsidRPr="005240BE" w:rsidRDefault="00723A55"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preuves</w:t>
      </w:r>
      <w:r w:rsidR="007F25C2" w:rsidRPr="005240BE">
        <w:rPr>
          <w:rFonts w:ascii="Times New Roman" w:hAnsi="Times New Roman"/>
          <w:lang w:bidi="fr-FR"/>
        </w:rPr>
        <w:t xml:space="preserve"> obtenues illégalement dans la procédure pénale</w:t>
      </w:r>
      <w:r w:rsidR="00DC5B7A" w:rsidRPr="005240BE">
        <w:rPr>
          <w:rFonts w:ascii="Times New Roman" w:hAnsi="Times New Roman"/>
          <w:lang w:bidi="fr-FR"/>
        </w:rPr>
        <w:t>;</w:t>
      </w:r>
    </w:p>
    <w:p w:rsidR="007F25C2" w:rsidRPr="005240BE" w:rsidRDefault="00723A55"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a </w:t>
      </w:r>
      <w:r w:rsidR="007F25C2" w:rsidRPr="005240BE">
        <w:rPr>
          <w:rFonts w:ascii="Times New Roman" w:hAnsi="Times New Roman"/>
        </w:rPr>
        <w:t>préparation</w:t>
      </w:r>
      <w:r w:rsidR="007F25C2" w:rsidRPr="005240BE">
        <w:rPr>
          <w:rFonts w:ascii="Times New Roman" w:hAnsi="Times New Roman"/>
          <w:lang w:bidi="fr-FR"/>
        </w:rPr>
        <w:t xml:space="preserve"> et la conduite du procès en matières civiles</w:t>
      </w:r>
      <w:r w:rsidR="00DC5B7A" w:rsidRPr="005240BE">
        <w:rPr>
          <w:rFonts w:ascii="Times New Roman" w:hAnsi="Times New Roman"/>
          <w:lang w:bidi="fr-FR"/>
        </w:rPr>
        <w:t>;</w:t>
      </w:r>
    </w:p>
    <w:p w:rsidR="007F25C2" w:rsidRPr="005240BE" w:rsidRDefault="00723A55"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a </w:t>
      </w:r>
      <w:r w:rsidR="007F25C2" w:rsidRPr="005240BE">
        <w:rPr>
          <w:rFonts w:ascii="Times New Roman" w:hAnsi="Times New Roman"/>
        </w:rPr>
        <w:t>préparation</w:t>
      </w:r>
      <w:r w:rsidR="007F25C2" w:rsidRPr="005240BE">
        <w:rPr>
          <w:rFonts w:ascii="Times New Roman" w:hAnsi="Times New Roman"/>
          <w:lang w:bidi="fr-FR"/>
        </w:rPr>
        <w:t xml:space="preserve"> du procès en matières pénales</w:t>
      </w:r>
      <w:r w:rsidR="00DC5B7A" w:rsidRPr="005240BE">
        <w:rPr>
          <w:rFonts w:ascii="Times New Roman" w:hAnsi="Times New Roman"/>
          <w:lang w:bidi="fr-FR"/>
        </w:rPr>
        <w:t>;</w:t>
      </w:r>
    </w:p>
    <w:p w:rsidR="007F25C2" w:rsidRPr="005240BE" w:rsidRDefault="00723A55"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aspects</w:t>
      </w:r>
      <w:r w:rsidR="007F25C2" w:rsidRPr="005240BE">
        <w:rPr>
          <w:rFonts w:ascii="Times New Roman" w:hAnsi="Times New Roman"/>
          <w:lang w:bidi="fr-FR"/>
        </w:rPr>
        <w:t xml:space="preserve"> psychologiques et juridiques de l</w:t>
      </w:r>
      <w:r w:rsidR="00454F75" w:rsidRPr="005240BE">
        <w:rPr>
          <w:rFonts w:ascii="Times New Roman" w:hAnsi="Times New Roman"/>
          <w:lang w:bidi="fr-FR"/>
        </w:rPr>
        <w:t>’</w:t>
      </w:r>
      <w:r w:rsidR="007F25C2" w:rsidRPr="005240BE">
        <w:rPr>
          <w:rFonts w:ascii="Times New Roman" w:hAnsi="Times New Roman"/>
          <w:lang w:bidi="fr-FR"/>
        </w:rPr>
        <w:t>interrogatoire des témoins ainsi que les aspects psychologiques du procès</w:t>
      </w:r>
      <w:r w:rsidR="00DC5B7A" w:rsidRPr="005240BE">
        <w:rPr>
          <w:rFonts w:ascii="Times New Roman" w:hAnsi="Times New Roman"/>
          <w:lang w:bidi="fr-FR"/>
        </w:rPr>
        <w:t>;</w:t>
      </w:r>
    </w:p>
    <w:p w:rsidR="007F25C2" w:rsidRPr="005240BE" w:rsidRDefault="00723A55"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techniques</w:t>
      </w:r>
      <w:r w:rsidR="007F25C2" w:rsidRPr="005240BE">
        <w:rPr>
          <w:rFonts w:ascii="Times New Roman" w:hAnsi="Times New Roman"/>
          <w:lang w:bidi="fr-FR"/>
        </w:rPr>
        <w:t xml:space="preserve"> de rédaction des jugements civils en première instance</w:t>
      </w:r>
      <w:r w:rsidR="00DC5B7A" w:rsidRPr="005240BE">
        <w:rPr>
          <w:rFonts w:ascii="Times New Roman" w:hAnsi="Times New Roman"/>
          <w:lang w:bidi="fr-FR"/>
        </w:rPr>
        <w:t>;</w:t>
      </w:r>
    </w:p>
    <w:p w:rsidR="007F25C2" w:rsidRPr="005240BE" w:rsidRDefault="00723A55"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coûts des procédures civiles et la détermination du montant en litige</w:t>
      </w:r>
      <w:r w:rsidR="00DC5B7A" w:rsidRPr="005240BE">
        <w:rPr>
          <w:rFonts w:ascii="Times New Roman" w:hAnsi="Times New Roman"/>
          <w:lang w:bidi="fr-FR"/>
        </w:rPr>
        <w:t>;</w:t>
      </w:r>
    </w:p>
    <w:p w:rsidR="007F25C2" w:rsidRPr="005240BE" w:rsidRDefault="00723A55"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transfert</w:t>
      </w:r>
      <w:r w:rsidR="007F25C2" w:rsidRPr="005240BE">
        <w:rPr>
          <w:rFonts w:ascii="Times New Roman" w:hAnsi="Times New Roman"/>
          <w:lang w:bidi="fr-FR"/>
        </w:rPr>
        <w:t xml:space="preserve"> de propriété et la transmission légale de la propriété.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291.</w:t>
      </w:r>
      <w:r w:rsidRPr="005240BE">
        <w:rPr>
          <w:rFonts w:ascii="Times New Roman" w:hAnsi="Times New Roman"/>
          <w:lang w:bidi="fr-FR"/>
        </w:rPr>
        <w:tab/>
        <w:t>En 2005, un total de 27 ateliers portant sur les thèmes susmentionnés a été organisé, auxquels ont assisté 494 participants dont des juges, des conseillers judiciaires et des procureurs.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292.</w:t>
      </w:r>
      <w:r w:rsidRPr="005240BE">
        <w:rPr>
          <w:rFonts w:ascii="Times New Roman" w:hAnsi="Times New Roman"/>
          <w:lang w:bidi="fr-FR"/>
        </w:rPr>
        <w:tab/>
        <w:t>En 2006, des programmes de formation professionnelle ont été organisés sur les thèmes suivants</w:t>
      </w:r>
      <w:r w:rsidR="009E2CE5"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La </w:t>
      </w:r>
      <w:r w:rsidRPr="005240BE">
        <w:rPr>
          <w:rFonts w:ascii="Times New Roman" w:hAnsi="Times New Roman"/>
        </w:rPr>
        <w:t>préparation</w:t>
      </w:r>
      <w:r w:rsidRPr="005240BE">
        <w:rPr>
          <w:rFonts w:ascii="Times New Roman" w:hAnsi="Times New Roman"/>
          <w:lang w:bidi="fr-FR"/>
        </w:rPr>
        <w:t xml:space="preserve"> et la conduite du procès en matières civiles</w:t>
      </w:r>
      <w:r w:rsidR="00CF7A0A"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Les </w:t>
      </w:r>
      <w:r w:rsidRPr="005240BE">
        <w:rPr>
          <w:rFonts w:ascii="Times New Roman" w:hAnsi="Times New Roman"/>
        </w:rPr>
        <w:t>techniques</w:t>
      </w:r>
      <w:r w:rsidRPr="005240BE">
        <w:rPr>
          <w:rFonts w:ascii="Times New Roman" w:hAnsi="Times New Roman"/>
          <w:lang w:bidi="fr-FR"/>
        </w:rPr>
        <w:t xml:space="preserve"> de rédaction des jugements civils en première instance</w:t>
      </w:r>
      <w:r w:rsidR="00CF7A0A"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La </w:t>
      </w:r>
      <w:r w:rsidRPr="005240BE">
        <w:rPr>
          <w:rFonts w:ascii="Times New Roman" w:hAnsi="Times New Roman"/>
        </w:rPr>
        <w:t>préparation</w:t>
      </w:r>
      <w:r w:rsidRPr="005240BE">
        <w:rPr>
          <w:rFonts w:ascii="Times New Roman" w:hAnsi="Times New Roman"/>
          <w:lang w:bidi="fr-FR"/>
        </w:rPr>
        <w:t xml:space="preserve"> et la conduite du procès en matières pénales</w:t>
      </w:r>
      <w:r w:rsidR="00CF7A0A"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Le </w:t>
      </w:r>
      <w:r w:rsidRPr="005240BE">
        <w:rPr>
          <w:rFonts w:ascii="Times New Roman" w:hAnsi="Times New Roman"/>
        </w:rPr>
        <w:t>transfert</w:t>
      </w:r>
      <w:r w:rsidRPr="005240BE">
        <w:rPr>
          <w:rFonts w:ascii="Times New Roman" w:hAnsi="Times New Roman"/>
          <w:lang w:bidi="fr-FR"/>
        </w:rPr>
        <w:t xml:space="preserve"> de propriété et la transmission légale de la propriété</w:t>
      </w:r>
      <w:r w:rsidR="00CF7A0A"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Les </w:t>
      </w:r>
      <w:r w:rsidRPr="005240BE">
        <w:rPr>
          <w:rFonts w:ascii="Times New Roman" w:hAnsi="Times New Roman"/>
        </w:rPr>
        <w:t>aspects</w:t>
      </w:r>
      <w:r w:rsidRPr="005240BE">
        <w:rPr>
          <w:rFonts w:ascii="Times New Roman" w:hAnsi="Times New Roman"/>
          <w:lang w:bidi="fr-FR"/>
        </w:rPr>
        <w:t xml:space="preserve"> psychologiques et juridiques de l</w:t>
      </w:r>
      <w:r w:rsidR="00454F75" w:rsidRPr="005240BE">
        <w:rPr>
          <w:rFonts w:ascii="Times New Roman" w:hAnsi="Times New Roman"/>
          <w:lang w:bidi="fr-FR"/>
        </w:rPr>
        <w:t>’</w:t>
      </w:r>
      <w:r w:rsidRPr="005240BE">
        <w:rPr>
          <w:rFonts w:ascii="Times New Roman" w:hAnsi="Times New Roman"/>
          <w:lang w:bidi="fr-FR"/>
        </w:rPr>
        <w:t>interrogatoire des témoins</w:t>
      </w:r>
      <w:r w:rsidR="00CF7A0A"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Les </w:t>
      </w:r>
      <w:r w:rsidRPr="005240BE">
        <w:rPr>
          <w:rFonts w:ascii="Times New Roman" w:hAnsi="Times New Roman"/>
        </w:rPr>
        <w:t>preuves</w:t>
      </w:r>
      <w:r w:rsidRPr="005240BE">
        <w:rPr>
          <w:rFonts w:ascii="Times New Roman" w:hAnsi="Times New Roman"/>
          <w:lang w:bidi="fr-FR"/>
        </w:rPr>
        <w:t xml:space="preserve"> obtenues illégalement dans la procédure pénale</w:t>
      </w:r>
      <w:r w:rsidR="00CF7A0A"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Les coûts des procédures civiles et la détermination du montant en litige</w:t>
      </w:r>
      <w:r w:rsidR="00CF7A0A" w:rsidRPr="005240BE">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293.</w:t>
      </w:r>
      <w:r w:rsidRPr="005240BE">
        <w:rPr>
          <w:rFonts w:ascii="Times New Roman" w:hAnsi="Times New Roman"/>
          <w:lang w:bidi="fr-FR"/>
        </w:rPr>
        <w:tab/>
        <w:t>En 2006, un total de 28 ateliers portant sur les thèmes susmentionnés a été organisé, auxquels ont assisté 637 participants dont des juges, des conseillers judiciaires de haut niveau, des conseillers judiciaires et des procureurs, ainsi que des stagiaires judiciaires et des procureurs stagiaires.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294.</w:t>
      </w:r>
      <w:r w:rsidRPr="005240BE">
        <w:rPr>
          <w:rFonts w:ascii="Times New Roman" w:hAnsi="Times New Roman"/>
          <w:lang w:bidi="fr-FR"/>
        </w:rPr>
        <w:tab/>
        <w:t>Au cours du premier semestre 2007, des plans ont été él</w:t>
      </w:r>
      <w:r w:rsidR="00CF7A0A" w:rsidRPr="005240BE">
        <w:rPr>
          <w:rFonts w:ascii="Times New Roman" w:hAnsi="Times New Roman"/>
          <w:lang w:bidi="fr-FR"/>
        </w:rPr>
        <w:t>aborés pour la mise en œuvre du </w:t>
      </w:r>
      <w:r w:rsidRPr="005240BE">
        <w:rPr>
          <w:rFonts w:ascii="Times New Roman" w:hAnsi="Times New Roman"/>
          <w:lang w:bidi="fr-FR"/>
        </w:rPr>
        <w:t>mod</w:t>
      </w:r>
      <w:r w:rsidR="00936648">
        <w:rPr>
          <w:rFonts w:ascii="Times New Roman" w:hAnsi="Times New Roman"/>
          <w:lang w:bidi="fr-FR"/>
        </w:rPr>
        <w:t>ule «</w:t>
      </w:r>
      <w:r w:rsidRPr="005240BE">
        <w:rPr>
          <w:rFonts w:ascii="Times New Roman" w:hAnsi="Times New Roman"/>
          <w:lang w:bidi="fr-FR"/>
        </w:rPr>
        <w:t>Les questions de gestion dans le programme CARDS 2003 – La formation</w:t>
      </w:r>
      <w:r w:rsidR="00936648">
        <w:rPr>
          <w:rFonts w:ascii="Times New Roman" w:hAnsi="Times New Roman"/>
          <w:lang w:bidi="fr-FR"/>
        </w:rPr>
        <w:t xml:space="preserve"> professionnelle des procureurs</w:t>
      </w:r>
      <w:r w:rsidRPr="005240BE">
        <w:rPr>
          <w:rFonts w:ascii="Times New Roman" w:hAnsi="Times New Roman"/>
          <w:lang w:bidi="fr-FR"/>
        </w:rPr>
        <w:t>». Cette activité de formation com</w:t>
      </w:r>
      <w:r w:rsidR="00CF7A0A" w:rsidRPr="005240BE">
        <w:rPr>
          <w:rFonts w:ascii="Times New Roman" w:hAnsi="Times New Roman"/>
          <w:lang w:bidi="fr-FR"/>
        </w:rPr>
        <w:t>prendra quatre ateliers de deux </w:t>
      </w:r>
      <w:r w:rsidRPr="005240BE">
        <w:rPr>
          <w:rFonts w:ascii="Times New Roman" w:hAnsi="Times New Roman"/>
          <w:lang w:bidi="fr-FR"/>
        </w:rPr>
        <w:t>jours à l</w:t>
      </w:r>
      <w:r w:rsidR="00454F75" w:rsidRPr="005240BE">
        <w:rPr>
          <w:rFonts w:ascii="Times New Roman" w:hAnsi="Times New Roman"/>
          <w:lang w:bidi="fr-FR"/>
        </w:rPr>
        <w:t>’</w:t>
      </w:r>
      <w:r w:rsidRPr="005240BE">
        <w:rPr>
          <w:rFonts w:ascii="Times New Roman" w:hAnsi="Times New Roman"/>
          <w:lang w:bidi="fr-FR"/>
        </w:rPr>
        <w:t>attention d</w:t>
      </w:r>
      <w:r w:rsidR="00454F75" w:rsidRPr="005240BE">
        <w:rPr>
          <w:rFonts w:ascii="Times New Roman" w:hAnsi="Times New Roman"/>
          <w:lang w:bidi="fr-FR"/>
        </w:rPr>
        <w:t>’</w:t>
      </w:r>
      <w:r w:rsidRPr="005240BE">
        <w:rPr>
          <w:rFonts w:ascii="Times New Roman" w:hAnsi="Times New Roman"/>
          <w:lang w:bidi="fr-FR"/>
        </w:rPr>
        <w:t>environ 80 procureurs.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295.</w:t>
      </w:r>
      <w:r w:rsidRPr="005240BE">
        <w:rPr>
          <w:rFonts w:ascii="Times New Roman" w:hAnsi="Times New Roman"/>
          <w:lang w:bidi="fr-FR"/>
        </w:rPr>
        <w:tab/>
        <w:t>En vue d</w:t>
      </w:r>
      <w:r w:rsidR="00454F75" w:rsidRPr="005240BE">
        <w:rPr>
          <w:rFonts w:ascii="Times New Roman" w:hAnsi="Times New Roman"/>
          <w:lang w:bidi="fr-FR"/>
        </w:rPr>
        <w:t>’</w:t>
      </w:r>
      <w:r w:rsidRPr="005240BE">
        <w:rPr>
          <w:rFonts w:ascii="Times New Roman" w:hAnsi="Times New Roman"/>
          <w:lang w:bidi="fr-FR"/>
        </w:rPr>
        <w:t>accroître l</w:t>
      </w:r>
      <w:r w:rsidR="00454F75" w:rsidRPr="005240BE">
        <w:rPr>
          <w:rFonts w:ascii="Times New Roman" w:hAnsi="Times New Roman"/>
          <w:lang w:bidi="fr-FR"/>
        </w:rPr>
        <w:t>’</w:t>
      </w:r>
      <w:r w:rsidRPr="005240BE">
        <w:rPr>
          <w:rFonts w:ascii="Times New Roman" w:hAnsi="Times New Roman"/>
          <w:lang w:bidi="fr-FR"/>
        </w:rPr>
        <w:t>efficacité du système judiciaire croate, le Gouvernement de la République de Croatie a pris depuis 2004 un certain nombre de mesures législatives et pratiques.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296.</w:t>
      </w:r>
      <w:r w:rsidRPr="005240BE">
        <w:rPr>
          <w:rFonts w:ascii="Times New Roman" w:hAnsi="Times New Roman"/>
          <w:lang w:bidi="fr-FR"/>
        </w:rPr>
        <w:tab/>
        <w:t>La réduction de la charge de travail des tribunaux et l</w:t>
      </w:r>
      <w:r w:rsidR="00454F75" w:rsidRPr="005240BE">
        <w:rPr>
          <w:rFonts w:ascii="Times New Roman" w:hAnsi="Times New Roman"/>
          <w:lang w:bidi="fr-FR"/>
        </w:rPr>
        <w:t>’</w:t>
      </w:r>
      <w:r w:rsidRPr="005240BE">
        <w:rPr>
          <w:rFonts w:ascii="Times New Roman" w:hAnsi="Times New Roman"/>
          <w:lang w:bidi="fr-FR"/>
        </w:rPr>
        <w:t>accélération des procédures ont été améliorées par les dispositions de la nouvelle loi sur les tribunaux (JO 150/05), les amendements à la loi sur la mise en œuvre (JO 88/05), les amendements à la loi de procédure civile (JO 117/03), la nouvelle loi sur les successions (JO 48/03, 163/03, 35/05), les amende</w:t>
      </w:r>
      <w:r w:rsidR="00CF7A0A" w:rsidRPr="005240BE">
        <w:rPr>
          <w:rFonts w:ascii="Times New Roman" w:hAnsi="Times New Roman"/>
          <w:lang w:bidi="fr-FR"/>
        </w:rPr>
        <w:t>ments à la </w:t>
      </w:r>
      <w:r w:rsidRPr="005240BE">
        <w:rPr>
          <w:rFonts w:ascii="Times New Roman" w:hAnsi="Times New Roman"/>
          <w:lang w:bidi="fr-FR"/>
        </w:rPr>
        <w:t>loi sur l</w:t>
      </w:r>
      <w:r w:rsidR="00454F75" w:rsidRPr="005240BE">
        <w:rPr>
          <w:rFonts w:ascii="Times New Roman" w:hAnsi="Times New Roman"/>
          <w:lang w:bidi="fr-FR"/>
        </w:rPr>
        <w:t>’</w:t>
      </w:r>
      <w:r w:rsidRPr="005240BE">
        <w:rPr>
          <w:rFonts w:ascii="Times New Roman" w:hAnsi="Times New Roman"/>
          <w:lang w:bidi="fr-FR"/>
        </w:rPr>
        <w:t>enregistrement foncier (JO 100/04) et la loi sur la médiation (JO 163/03).</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297.</w:t>
      </w:r>
      <w:r w:rsidRPr="005240BE">
        <w:rPr>
          <w:rFonts w:ascii="Times New Roman" w:hAnsi="Times New Roman"/>
          <w:lang w:bidi="fr-FR"/>
        </w:rPr>
        <w:tab/>
        <w:t>Parallèlement aux mesures législatives, la Stratégie de réfo</w:t>
      </w:r>
      <w:r w:rsidR="00CF7A0A" w:rsidRPr="005240BE">
        <w:rPr>
          <w:rFonts w:ascii="Times New Roman" w:hAnsi="Times New Roman"/>
          <w:lang w:bidi="fr-FR"/>
        </w:rPr>
        <w:t>rme du système judiciaire a été </w:t>
      </w:r>
      <w:r w:rsidRPr="005240BE">
        <w:rPr>
          <w:rFonts w:ascii="Times New Roman" w:hAnsi="Times New Roman"/>
          <w:lang w:bidi="fr-FR"/>
        </w:rPr>
        <w:t>aussi adoptée afin de créer un système judiciaire efficace, et des actions sont actuellement menées pour mettre en place un système intégré de technologie de l</w:t>
      </w:r>
      <w:r w:rsidR="00454F75" w:rsidRPr="005240BE">
        <w:rPr>
          <w:rFonts w:ascii="Times New Roman" w:hAnsi="Times New Roman"/>
          <w:lang w:bidi="fr-FR"/>
        </w:rPr>
        <w:t>’</w:t>
      </w:r>
      <w:r w:rsidRPr="005240BE">
        <w:rPr>
          <w:rFonts w:ascii="Times New Roman" w:hAnsi="Times New Roman"/>
          <w:lang w:bidi="fr-FR"/>
        </w:rPr>
        <w:t>information pour les organes judiciaires. La réforme du système de l</w:t>
      </w:r>
      <w:r w:rsidR="00454F75" w:rsidRPr="005240BE">
        <w:rPr>
          <w:rFonts w:ascii="Times New Roman" w:hAnsi="Times New Roman"/>
          <w:lang w:bidi="fr-FR"/>
        </w:rPr>
        <w:t>’</w:t>
      </w:r>
      <w:r w:rsidRPr="005240BE">
        <w:rPr>
          <w:rFonts w:ascii="Times New Roman" w:hAnsi="Times New Roman"/>
          <w:lang w:bidi="fr-FR"/>
        </w:rPr>
        <w:t>enregistrement foncier e</w:t>
      </w:r>
      <w:r w:rsidR="00CF7A0A" w:rsidRPr="005240BE">
        <w:rPr>
          <w:rFonts w:ascii="Times New Roman" w:hAnsi="Times New Roman"/>
          <w:lang w:bidi="fr-FR"/>
        </w:rPr>
        <w:t>st actuellement mise en œuvre à </w:t>
      </w:r>
      <w:r w:rsidRPr="005240BE">
        <w:rPr>
          <w:rFonts w:ascii="Times New Roman" w:hAnsi="Times New Roman"/>
          <w:lang w:bidi="fr-FR"/>
        </w:rPr>
        <w:t>partir de plusieurs activités parallèles, de même que le Plan d</w:t>
      </w:r>
      <w:r w:rsidR="00454F75" w:rsidRPr="005240BE">
        <w:rPr>
          <w:rFonts w:ascii="Times New Roman" w:hAnsi="Times New Roman"/>
          <w:lang w:bidi="fr-FR"/>
        </w:rPr>
        <w:t>’</w:t>
      </w:r>
      <w:r w:rsidRPr="005240BE">
        <w:rPr>
          <w:rFonts w:ascii="Times New Roman" w:hAnsi="Times New Roman"/>
          <w:lang w:bidi="fr-FR"/>
        </w:rPr>
        <w:t>action pour la réduction de l</w:t>
      </w:r>
      <w:r w:rsidR="00454F75" w:rsidRPr="005240BE">
        <w:rPr>
          <w:rFonts w:ascii="Times New Roman" w:hAnsi="Times New Roman"/>
          <w:lang w:bidi="fr-FR"/>
        </w:rPr>
        <w:t>’</w:t>
      </w:r>
      <w:r w:rsidRPr="005240BE">
        <w:rPr>
          <w:rFonts w:ascii="Times New Roman" w:hAnsi="Times New Roman"/>
          <w:lang w:bidi="fr-FR"/>
        </w:rPr>
        <w:t>arriéré dans les affaires d</w:t>
      </w:r>
      <w:r w:rsidR="00454F75" w:rsidRPr="005240BE">
        <w:rPr>
          <w:rFonts w:ascii="Times New Roman" w:hAnsi="Times New Roman"/>
          <w:lang w:bidi="fr-FR"/>
        </w:rPr>
        <w:t>’</w:t>
      </w:r>
      <w:r w:rsidRPr="005240BE">
        <w:rPr>
          <w:rFonts w:ascii="Times New Roman" w:hAnsi="Times New Roman"/>
          <w:lang w:bidi="fr-FR"/>
        </w:rPr>
        <w:t>exécution. Les politiques de lutte contre la corruption et la criminalité sont également menées d</w:t>
      </w:r>
      <w:r w:rsidR="00454F75" w:rsidRPr="005240BE">
        <w:rPr>
          <w:rFonts w:ascii="Times New Roman" w:hAnsi="Times New Roman"/>
          <w:lang w:bidi="fr-FR"/>
        </w:rPr>
        <w:t>’</w:t>
      </w:r>
      <w:r w:rsidRPr="005240BE">
        <w:rPr>
          <w:rFonts w:ascii="Times New Roman" w:hAnsi="Times New Roman"/>
          <w:lang w:bidi="fr-FR"/>
        </w:rPr>
        <w:t>une manière systématique et, comme il a déjà été mentionné, un nouveau système de formation professionnelle du personnel judiciaire a été mis en place.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298.</w:t>
      </w:r>
      <w:r w:rsidRPr="005240BE">
        <w:rPr>
          <w:rFonts w:ascii="Times New Roman" w:hAnsi="Times New Roman"/>
          <w:lang w:bidi="fr-FR"/>
        </w:rPr>
        <w:tab/>
        <w:t>Afin d</w:t>
      </w:r>
      <w:r w:rsidR="00454F75" w:rsidRPr="005240BE">
        <w:rPr>
          <w:rFonts w:ascii="Times New Roman" w:hAnsi="Times New Roman"/>
          <w:lang w:bidi="fr-FR"/>
        </w:rPr>
        <w:t>’</w:t>
      </w:r>
      <w:r w:rsidRPr="005240BE">
        <w:rPr>
          <w:rFonts w:ascii="Times New Roman" w:hAnsi="Times New Roman"/>
          <w:lang w:bidi="fr-FR"/>
        </w:rPr>
        <w:t>accélérer le règlement des procès, la loi sur les tribunaux a établi que le président de la Cour suprême de la République de Croatie peut rendre des arrêts afin de transférer certains dossiers ou certains groupes de dossiers depuis des tribunaux ayant une charge de travail importante vers des tribunaux qui traitent un nombre inférieur d</w:t>
      </w:r>
      <w:r w:rsidR="00454F75" w:rsidRPr="005240BE">
        <w:rPr>
          <w:rFonts w:ascii="Times New Roman" w:hAnsi="Times New Roman"/>
          <w:lang w:bidi="fr-FR"/>
        </w:rPr>
        <w:t>’</w:t>
      </w:r>
      <w:r w:rsidRPr="005240BE">
        <w:rPr>
          <w:rFonts w:ascii="Times New Roman" w:hAnsi="Times New Roman"/>
          <w:lang w:bidi="fr-FR"/>
        </w:rPr>
        <w:t>affaires relevant de la même compétence en la matière. Étant donné ce pouvoir légal, entre le début 2004 et septembre 2006, 39 016 affaires ont été transférées au total depuis des tribunaux ayant une lourde charge de travail vers ceux dont la charge de travail était moindre.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299.</w:t>
      </w:r>
      <w:r w:rsidRPr="005240BE">
        <w:rPr>
          <w:rFonts w:ascii="Times New Roman" w:hAnsi="Times New Roman"/>
          <w:lang w:bidi="fr-FR"/>
        </w:rPr>
        <w:tab/>
        <w:t>Les amendements à la loi de procédure civile et la nouvelle loi sur les tribunaux ont renforcé les pouvoirs des conseillers judiciaires dans la mesure où ils peuvent désormais se charger d</w:t>
      </w:r>
      <w:r w:rsidR="00454F75" w:rsidRPr="005240BE">
        <w:rPr>
          <w:rFonts w:ascii="Times New Roman" w:hAnsi="Times New Roman"/>
          <w:lang w:bidi="fr-FR"/>
        </w:rPr>
        <w:t>’</w:t>
      </w:r>
      <w:r w:rsidRPr="005240BE">
        <w:rPr>
          <w:rFonts w:ascii="Times New Roman" w:hAnsi="Times New Roman"/>
          <w:lang w:bidi="fr-FR"/>
        </w:rPr>
        <w:t>affaires moins complexes et décharger ainsi les juges d</w:t>
      </w:r>
      <w:r w:rsidR="001E6915" w:rsidRPr="005240BE">
        <w:rPr>
          <w:rFonts w:ascii="Times New Roman" w:hAnsi="Times New Roman"/>
          <w:lang w:bidi="fr-FR"/>
        </w:rPr>
        <w:t>e certaines tâches courantes et </w:t>
      </w:r>
      <w:r w:rsidRPr="005240BE">
        <w:rPr>
          <w:rFonts w:ascii="Times New Roman" w:hAnsi="Times New Roman"/>
          <w:lang w:bidi="fr-FR"/>
        </w:rPr>
        <w:t>administratives, ce qui, parallèlement aux 177 conseillers judiciaires de plus dans le système judiciaire depuis 2005, a directement influé sur la réduction du volume d</w:t>
      </w:r>
      <w:r w:rsidR="00454F75" w:rsidRPr="005240BE">
        <w:rPr>
          <w:rFonts w:ascii="Times New Roman" w:hAnsi="Times New Roman"/>
          <w:lang w:bidi="fr-FR"/>
        </w:rPr>
        <w:t>’</w:t>
      </w:r>
      <w:r w:rsidR="001E6915" w:rsidRPr="005240BE">
        <w:rPr>
          <w:rFonts w:ascii="Times New Roman" w:hAnsi="Times New Roman"/>
          <w:lang w:bidi="fr-FR"/>
        </w:rPr>
        <w:t>affaires non résolues et </w:t>
      </w:r>
      <w:r w:rsidRPr="005240BE">
        <w:rPr>
          <w:rFonts w:ascii="Times New Roman" w:hAnsi="Times New Roman"/>
          <w:lang w:bidi="fr-FR"/>
        </w:rPr>
        <w:t>a amélioré l</w:t>
      </w:r>
      <w:r w:rsidR="00454F75" w:rsidRPr="005240BE">
        <w:rPr>
          <w:rFonts w:ascii="Times New Roman" w:hAnsi="Times New Roman"/>
          <w:lang w:bidi="fr-FR"/>
        </w:rPr>
        <w:t>’</w:t>
      </w:r>
      <w:r w:rsidRPr="005240BE">
        <w:rPr>
          <w:rFonts w:ascii="Times New Roman" w:hAnsi="Times New Roman"/>
          <w:lang w:bidi="fr-FR"/>
        </w:rPr>
        <w:t>efficacité des tribunaux.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300.</w:t>
      </w:r>
      <w:r w:rsidRPr="005240BE">
        <w:rPr>
          <w:rFonts w:ascii="Times New Roman" w:hAnsi="Times New Roman"/>
          <w:lang w:bidi="fr-FR"/>
        </w:rPr>
        <w:tab/>
        <w:t>Afin d</w:t>
      </w:r>
      <w:r w:rsidR="00454F75" w:rsidRPr="005240BE">
        <w:rPr>
          <w:rFonts w:ascii="Times New Roman" w:hAnsi="Times New Roman"/>
          <w:lang w:bidi="fr-FR"/>
        </w:rPr>
        <w:t>’</w:t>
      </w:r>
      <w:r w:rsidRPr="005240BE">
        <w:rPr>
          <w:rFonts w:ascii="Times New Roman" w:hAnsi="Times New Roman"/>
          <w:lang w:bidi="fr-FR"/>
        </w:rPr>
        <w:t>accroître l</w:t>
      </w:r>
      <w:r w:rsidR="00454F75" w:rsidRPr="005240BE">
        <w:rPr>
          <w:rFonts w:ascii="Times New Roman" w:hAnsi="Times New Roman"/>
          <w:lang w:bidi="fr-FR"/>
        </w:rPr>
        <w:t>’</w:t>
      </w:r>
      <w:r w:rsidRPr="005240BE">
        <w:rPr>
          <w:rFonts w:ascii="Times New Roman" w:hAnsi="Times New Roman"/>
          <w:lang w:bidi="fr-FR"/>
        </w:rPr>
        <w:t>efficacité des tribunaux, la nouvelle loi sur les tribunaux a introduit un nouveau modèle de contrôle administratif par la création de l</w:t>
      </w:r>
      <w:r w:rsidR="00454F75" w:rsidRPr="005240BE">
        <w:rPr>
          <w:rFonts w:ascii="Times New Roman" w:hAnsi="Times New Roman"/>
          <w:lang w:bidi="fr-FR"/>
        </w:rPr>
        <w:t>’</w:t>
      </w:r>
      <w:r w:rsidRPr="005240BE">
        <w:rPr>
          <w:rFonts w:ascii="Times New Roman" w:hAnsi="Times New Roman"/>
          <w:lang w:bidi="fr-FR"/>
        </w:rPr>
        <w:t>inspection judiciaire au sein du</w:t>
      </w:r>
      <w:r w:rsidR="00723A55">
        <w:rPr>
          <w:rFonts w:ascii="Times New Roman" w:hAnsi="Times New Roman"/>
          <w:lang w:bidi="fr-FR"/>
        </w:rPr>
        <w:t> </w:t>
      </w:r>
      <w:r w:rsidRPr="005240BE">
        <w:rPr>
          <w:rFonts w:ascii="Times New Roman" w:hAnsi="Times New Roman"/>
          <w:lang w:bidi="fr-FR"/>
        </w:rPr>
        <w:t>Ministère de la justice, qui est chargée de contrôler l</w:t>
      </w:r>
      <w:r w:rsidR="00454F75" w:rsidRPr="005240BE">
        <w:rPr>
          <w:rFonts w:ascii="Times New Roman" w:hAnsi="Times New Roman"/>
          <w:lang w:bidi="fr-FR"/>
        </w:rPr>
        <w:t>’</w:t>
      </w:r>
      <w:r w:rsidRPr="005240BE">
        <w:rPr>
          <w:rFonts w:ascii="Times New Roman" w:hAnsi="Times New Roman"/>
          <w:lang w:bidi="fr-FR"/>
        </w:rPr>
        <w:t>exécution des tâches administratives des parquets et des tribunaux, mais qui ne dispose d</w:t>
      </w:r>
      <w:r w:rsidR="00454F75" w:rsidRPr="005240BE">
        <w:rPr>
          <w:rFonts w:ascii="Times New Roman" w:hAnsi="Times New Roman"/>
          <w:lang w:bidi="fr-FR"/>
        </w:rPr>
        <w:t>’</w:t>
      </w:r>
      <w:r w:rsidRPr="005240BE">
        <w:rPr>
          <w:rFonts w:ascii="Times New Roman" w:hAnsi="Times New Roman"/>
          <w:lang w:bidi="fr-FR"/>
        </w:rPr>
        <w:t>aucun pouvoir lui permettant de s</w:t>
      </w:r>
      <w:r w:rsidR="00454F75" w:rsidRPr="005240BE">
        <w:rPr>
          <w:rFonts w:ascii="Times New Roman" w:hAnsi="Times New Roman"/>
          <w:lang w:bidi="fr-FR"/>
        </w:rPr>
        <w:t>’</w:t>
      </w:r>
      <w:r w:rsidRPr="005240BE">
        <w:rPr>
          <w:rFonts w:ascii="Times New Roman" w:hAnsi="Times New Roman"/>
          <w:lang w:bidi="fr-FR"/>
        </w:rPr>
        <w:t>ingérer dans l</w:t>
      </w:r>
      <w:r w:rsidR="00454F75" w:rsidRPr="005240BE">
        <w:rPr>
          <w:rFonts w:ascii="Times New Roman" w:hAnsi="Times New Roman"/>
          <w:lang w:bidi="fr-FR"/>
        </w:rPr>
        <w:t>’</w:t>
      </w:r>
      <w:r w:rsidRPr="005240BE">
        <w:rPr>
          <w:rFonts w:ascii="Times New Roman" w:hAnsi="Times New Roman"/>
          <w:lang w:bidi="fr-FR"/>
        </w:rPr>
        <w:t>indépendance et l</w:t>
      </w:r>
      <w:r w:rsidR="00454F75" w:rsidRPr="005240BE">
        <w:rPr>
          <w:rFonts w:ascii="Times New Roman" w:hAnsi="Times New Roman"/>
          <w:lang w:bidi="fr-FR"/>
        </w:rPr>
        <w:t>’</w:t>
      </w:r>
      <w:r w:rsidRPr="005240BE">
        <w:rPr>
          <w:rFonts w:ascii="Times New Roman" w:hAnsi="Times New Roman"/>
          <w:lang w:bidi="fr-FR"/>
        </w:rPr>
        <w:t>impartialité de ces institutions dans l</w:t>
      </w:r>
      <w:r w:rsidR="00454F75" w:rsidRPr="005240BE">
        <w:rPr>
          <w:rFonts w:ascii="Times New Roman" w:hAnsi="Times New Roman"/>
          <w:lang w:bidi="fr-FR"/>
        </w:rPr>
        <w:t>’</w:t>
      </w:r>
      <w:r w:rsidRPr="005240BE">
        <w:rPr>
          <w:rFonts w:ascii="Times New Roman" w:hAnsi="Times New Roman"/>
          <w:lang w:bidi="fr-FR"/>
        </w:rPr>
        <w:t>exercice des fonctions qui leur sont dévolues par la Constitution.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301.</w:t>
      </w:r>
      <w:r w:rsidRPr="005240BE">
        <w:rPr>
          <w:rFonts w:ascii="Times New Roman" w:hAnsi="Times New Roman"/>
          <w:lang w:bidi="fr-FR"/>
        </w:rPr>
        <w:tab/>
        <w:t>Pour résoudre le problème de la longueur des procédures judiciaires, la loi sur les tribunaux a réglementé la protection du droit d</w:t>
      </w:r>
      <w:r w:rsidR="00454F75" w:rsidRPr="005240BE">
        <w:rPr>
          <w:rFonts w:ascii="Times New Roman" w:hAnsi="Times New Roman"/>
          <w:lang w:bidi="fr-FR"/>
        </w:rPr>
        <w:t>’</w:t>
      </w:r>
      <w:r w:rsidRPr="005240BE">
        <w:rPr>
          <w:rFonts w:ascii="Times New Roman" w:hAnsi="Times New Roman"/>
          <w:lang w:bidi="fr-FR"/>
        </w:rPr>
        <w:t>être jugé dans un délai raisonnable de telle sorte qu</w:t>
      </w:r>
      <w:r w:rsidR="00454F75" w:rsidRPr="005240BE">
        <w:rPr>
          <w:rFonts w:ascii="Times New Roman" w:hAnsi="Times New Roman"/>
          <w:lang w:bidi="fr-FR"/>
        </w:rPr>
        <w:t>’</w:t>
      </w:r>
      <w:r w:rsidRPr="005240BE">
        <w:rPr>
          <w:rFonts w:ascii="Times New Roman" w:hAnsi="Times New Roman"/>
          <w:lang w:bidi="fr-FR"/>
        </w:rPr>
        <w:t>une partie peut solliciter cette protection auprès du tribunal immédiatement supérieur, et toute décision relative à la demande de protection du droit d</w:t>
      </w:r>
      <w:r w:rsidR="00454F75" w:rsidRPr="005240BE">
        <w:rPr>
          <w:rFonts w:ascii="Times New Roman" w:hAnsi="Times New Roman"/>
          <w:lang w:bidi="fr-FR"/>
        </w:rPr>
        <w:t>’</w:t>
      </w:r>
      <w:r w:rsidRPr="005240BE">
        <w:rPr>
          <w:rFonts w:ascii="Times New Roman" w:hAnsi="Times New Roman"/>
          <w:lang w:bidi="fr-FR"/>
        </w:rPr>
        <w:t>être jugé dans un délai raisonnable peut être contestée en interjetant appel devant la Cour suprême de la République de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302.</w:t>
      </w:r>
      <w:r w:rsidRPr="005240BE">
        <w:rPr>
          <w:rFonts w:ascii="Times New Roman" w:hAnsi="Times New Roman"/>
          <w:lang w:bidi="fr-FR"/>
        </w:rPr>
        <w:tab/>
        <w:t>La loi sur les amendements à la loi de la procédure civile, qui est entrée en vigueur en décembre 2003, a simplifié la procédure civile et a accru son efficacité, ce qui a été rendu possible notamment par l</w:t>
      </w:r>
      <w:r w:rsidR="00454F75" w:rsidRPr="005240BE">
        <w:rPr>
          <w:rFonts w:ascii="Times New Roman" w:hAnsi="Times New Roman"/>
          <w:lang w:bidi="fr-FR"/>
        </w:rPr>
        <w:t>’</w:t>
      </w:r>
      <w:r w:rsidRPr="005240BE">
        <w:rPr>
          <w:rFonts w:ascii="Times New Roman" w:hAnsi="Times New Roman"/>
          <w:lang w:bidi="fr-FR"/>
        </w:rPr>
        <w:t>introduction du principe d</w:t>
      </w:r>
      <w:r w:rsidR="00454F75" w:rsidRPr="005240BE">
        <w:rPr>
          <w:rFonts w:ascii="Times New Roman" w:hAnsi="Times New Roman"/>
          <w:lang w:bidi="fr-FR"/>
        </w:rPr>
        <w:t>’</w:t>
      </w:r>
      <w:r w:rsidRPr="005240BE">
        <w:rPr>
          <w:rFonts w:ascii="Times New Roman" w:hAnsi="Times New Roman"/>
          <w:lang w:bidi="fr-FR"/>
        </w:rPr>
        <w:t>un procès monocratique dans les procédures en première instance de même qu</w:t>
      </w:r>
      <w:r w:rsidR="00454F75" w:rsidRPr="005240BE">
        <w:rPr>
          <w:rFonts w:ascii="Times New Roman" w:hAnsi="Times New Roman"/>
          <w:lang w:bidi="fr-FR"/>
        </w:rPr>
        <w:t>’</w:t>
      </w:r>
      <w:r w:rsidRPr="005240BE">
        <w:rPr>
          <w:rFonts w:ascii="Times New Roman" w:hAnsi="Times New Roman"/>
          <w:lang w:bidi="fr-FR"/>
        </w:rPr>
        <w:t>en partie dans les procédures intentées dans le cadre de recours</w:t>
      </w:r>
      <w:r w:rsidR="00DC5B7A" w:rsidRPr="005240BE">
        <w:rPr>
          <w:rFonts w:ascii="Times New Roman" w:hAnsi="Times New Roman"/>
          <w:lang w:bidi="fr-FR"/>
        </w:rPr>
        <w:t>;</w:t>
      </w:r>
      <w:r w:rsidRPr="005240BE">
        <w:rPr>
          <w:rFonts w:ascii="Times New Roman" w:hAnsi="Times New Roman"/>
          <w:lang w:bidi="fr-FR"/>
        </w:rPr>
        <w:t xml:space="preserve"> par l</w:t>
      </w:r>
      <w:r w:rsidR="00454F75" w:rsidRPr="005240BE">
        <w:rPr>
          <w:rFonts w:ascii="Times New Roman" w:hAnsi="Times New Roman"/>
          <w:lang w:bidi="fr-FR"/>
        </w:rPr>
        <w:t>’</w:t>
      </w:r>
      <w:r w:rsidRPr="005240BE">
        <w:rPr>
          <w:rFonts w:ascii="Times New Roman" w:hAnsi="Times New Roman"/>
          <w:lang w:bidi="fr-FR"/>
        </w:rPr>
        <w:t>introduction d</w:t>
      </w:r>
      <w:r w:rsidR="00454F75" w:rsidRPr="005240BE">
        <w:rPr>
          <w:rFonts w:ascii="Times New Roman" w:hAnsi="Times New Roman"/>
          <w:lang w:bidi="fr-FR"/>
        </w:rPr>
        <w:t>’</w:t>
      </w:r>
      <w:r w:rsidRPr="005240BE">
        <w:rPr>
          <w:rFonts w:ascii="Times New Roman" w:hAnsi="Times New Roman"/>
          <w:lang w:bidi="fr-FR"/>
        </w:rPr>
        <w:t>instruments efficaces pour lutter contre l</w:t>
      </w:r>
      <w:r w:rsidR="00454F75" w:rsidRPr="005240BE">
        <w:rPr>
          <w:rFonts w:ascii="Times New Roman" w:hAnsi="Times New Roman"/>
          <w:lang w:bidi="fr-FR"/>
        </w:rPr>
        <w:t>’</w:t>
      </w:r>
      <w:r w:rsidRPr="005240BE">
        <w:rPr>
          <w:rFonts w:ascii="Times New Roman" w:hAnsi="Times New Roman"/>
          <w:lang w:bidi="fr-FR"/>
        </w:rPr>
        <w:t>abus des pouvoirs procéduraux</w:t>
      </w:r>
      <w:r w:rsidR="00DC5B7A" w:rsidRPr="005240BE">
        <w:rPr>
          <w:rFonts w:ascii="Times New Roman" w:hAnsi="Times New Roman"/>
          <w:lang w:bidi="fr-FR"/>
        </w:rPr>
        <w:t>;</w:t>
      </w:r>
      <w:r w:rsidRPr="005240BE">
        <w:rPr>
          <w:rFonts w:ascii="Times New Roman" w:hAnsi="Times New Roman"/>
          <w:lang w:bidi="fr-FR"/>
        </w:rPr>
        <w:t xml:space="preserve"> par la limitation des possibilités de retarder la procédure en invoquant des motifs de compétence</w:t>
      </w:r>
      <w:r w:rsidR="00DC5B7A" w:rsidRPr="005240BE">
        <w:rPr>
          <w:rFonts w:ascii="Times New Roman" w:hAnsi="Times New Roman"/>
          <w:lang w:bidi="fr-FR"/>
        </w:rPr>
        <w:t>;</w:t>
      </w:r>
      <w:r w:rsidRPr="005240BE">
        <w:rPr>
          <w:rFonts w:ascii="Times New Roman" w:hAnsi="Times New Roman"/>
          <w:lang w:bidi="fr-FR"/>
        </w:rPr>
        <w:t xml:space="preserve"> par la réforme des dispositions relatives aux notifications</w:t>
      </w:r>
      <w:r w:rsidR="00DC5B7A" w:rsidRPr="005240BE">
        <w:rPr>
          <w:rFonts w:ascii="Times New Roman" w:hAnsi="Times New Roman"/>
          <w:lang w:bidi="fr-FR"/>
        </w:rPr>
        <w:t>;</w:t>
      </w:r>
      <w:r w:rsidRPr="005240BE">
        <w:rPr>
          <w:rFonts w:ascii="Times New Roman" w:hAnsi="Times New Roman"/>
          <w:lang w:bidi="fr-FR"/>
        </w:rPr>
        <w:t xml:space="preserve"> et par la redéfinition du concept d</w:t>
      </w:r>
      <w:r w:rsidR="00454F75" w:rsidRPr="005240BE">
        <w:rPr>
          <w:rFonts w:ascii="Times New Roman" w:hAnsi="Times New Roman"/>
          <w:lang w:bidi="fr-FR"/>
        </w:rPr>
        <w:t>’</w:t>
      </w:r>
      <w:r w:rsidRPr="005240BE">
        <w:rPr>
          <w:rFonts w:ascii="Times New Roman" w:hAnsi="Times New Roman"/>
          <w:lang w:bidi="fr-FR"/>
        </w:rPr>
        <w:t>assistant.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303.</w:t>
      </w:r>
      <w:r w:rsidRPr="005240BE">
        <w:rPr>
          <w:rFonts w:ascii="Times New Roman" w:hAnsi="Times New Roman"/>
          <w:lang w:bidi="fr-FR"/>
        </w:rPr>
        <w:tab/>
        <w:t>En vertu de la loi sur les successions, qui est en vigueur depuis octobre 2003, les notaires publics traitent et règlent des affaires ne faisant pas l</w:t>
      </w:r>
      <w:r w:rsidR="00454F75" w:rsidRPr="005240BE">
        <w:rPr>
          <w:rFonts w:ascii="Times New Roman" w:hAnsi="Times New Roman"/>
          <w:lang w:bidi="fr-FR"/>
        </w:rPr>
        <w:t>’</w:t>
      </w:r>
      <w:r w:rsidRPr="005240BE">
        <w:rPr>
          <w:rFonts w:ascii="Times New Roman" w:hAnsi="Times New Roman"/>
          <w:lang w:bidi="fr-FR"/>
        </w:rPr>
        <w:t>objet de contestation et, dans le cas d</w:t>
      </w:r>
      <w:r w:rsidR="00454F75" w:rsidRPr="005240BE">
        <w:rPr>
          <w:rFonts w:ascii="Times New Roman" w:hAnsi="Times New Roman"/>
          <w:lang w:bidi="fr-FR"/>
        </w:rPr>
        <w:t>’</w:t>
      </w:r>
      <w:r w:rsidRPr="005240BE">
        <w:rPr>
          <w:rFonts w:ascii="Times New Roman" w:hAnsi="Times New Roman"/>
          <w:lang w:bidi="fr-FR"/>
        </w:rPr>
        <w:t>une affaire faisant l</w:t>
      </w:r>
      <w:r w:rsidR="00454F75" w:rsidRPr="005240BE">
        <w:rPr>
          <w:rFonts w:ascii="Times New Roman" w:hAnsi="Times New Roman"/>
          <w:lang w:bidi="fr-FR"/>
        </w:rPr>
        <w:t>’</w:t>
      </w:r>
      <w:r w:rsidRPr="005240BE">
        <w:rPr>
          <w:rFonts w:ascii="Times New Roman" w:hAnsi="Times New Roman"/>
          <w:lang w:bidi="fr-FR"/>
        </w:rPr>
        <w:t>objet d</w:t>
      </w:r>
      <w:r w:rsidR="00454F75" w:rsidRPr="005240BE">
        <w:rPr>
          <w:rFonts w:ascii="Times New Roman" w:hAnsi="Times New Roman"/>
          <w:lang w:bidi="fr-FR"/>
        </w:rPr>
        <w:t>’</w:t>
      </w:r>
      <w:r w:rsidRPr="005240BE">
        <w:rPr>
          <w:rFonts w:ascii="Times New Roman" w:hAnsi="Times New Roman"/>
          <w:lang w:bidi="fr-FR"/>
        </w:rPr>
        <w:t>un litige entre les parties, ils la renvoient devant le tribunal afin que ce dernier poursuive la procédure.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304.</w:t>
      </w:r>
      <w:r w:rsidRPr="005240BE">
        <w:rPr>
          <w:rFonts w:ascii="Times New Roman" w:hAnsi="Times New Roman"/>
          <w:lang w:bidi="fr-FR"/>
        </w:rPr>
        <w:tab/>
        <w:t>De cette façon, les tribunaux ont été déchargés des tâches relatives à des affaires ne faisant pas l</w:t>
      </w:r>
      <w:r w:rsidR="00454F75" w:rsidRPr="005240BE">
        <w:rPr>
          <w:rFonts w:ascii="Times New Roman" w:hAnsi="Times New Roman"/>
          <w:lang w:bidi="fr-FR"/>
        </w:rPr>
        <w:t>’</w:t>
      </w:r>
      <w:r w:rsidRPr="005240BE">
        <w:rPr>
          <w:rFonts w:ascii="Times New Roman" w:hAnsi="Times New Roman"/>
          <w:lang w:bidi="fr-FR"/>
        </w:rPr>
        <w:t>objet de contestation, ce qui leur a permis de se consacrer davantage au règlement d</w:t>
      </w:r>
      <w:r w:rsidR="00454F75" w:rsidRPr="005240BE">
        <w:rPr>
          <w:rFonts w:ascii="Times New Roman" w:hAnsi="Times New Roman"/>
          <w:lang w:bidi="fr-FR"/>
        </w:rPr>
        <w:t>’</w:t>
      </w:r>
      <w:r w:rsidRPr="005240BE">
        <w:rPr>
          <w:rFonts w:ascii="Times New Roman" w:hAnsi="Times New Roman"/>
          <w:lang w:bidi="fr-FR"/>
        </w:rPr>
        <w:t>affaires faisant l</w:t>
      </w:r>
      <w:r w:rsidR="00454F75" w:rsidRPr="005240BE">
        <w:rPr>
          <w:rFonts w:ascii="Times New Roman" w:hAnsi="Times New Roman"/>
          <w:lang w:bidi="fr-FR"/>
        </w:rPr>
        <w:t>’</w:t>
      </w:r>
      <w:r w:rsidRPr="005240BE">
        <w:rPr>
          <w:rFonts w:ascii="Times New Roman" w:hAnsi="Times New Roman"/>
          <w:lang w:bidi="fr-FR"/>
        </w:rPr>
        <w:t>objet d</w:t>
      </w:r>
      <w:r w:rsidR="00454F75" w:rsidRPr="005240BE">
        <w:rPr>
          <w:rFonts w:ascii="Times New Roman" w:hAnsi="Times New Roman"/>
          <w:lang w:bidi="fr-FR"/>
        </w:rPr>
        <w:t>’</w:t>
      </w:r>
      <w:r w:rsidRPr="005240BE">
        <w:rPr>
          <w:rFonts w:ascii="Times New Roman" w:hAnsi="Times New Roman"/>
          <w:lang w:bidi="fr-FR"/>
        </w:rPr>
        <w:t>un litige et d</w:t>
      </w:r>
      <w:r w:rsidR="00454F75" w:rsidRPr="005240BE">
        <w:rPr>
          <w:rFonts w:ascii="Times New Roman" w:hAnsi="Times New Roman"/>
          <w:lang w:bidi="fr-FR"/>
        </w:rPr>
        <w:t>’</w:t>
      </w:r>
      <w:r w:rsidRPr="005240BE">
        <w:rPr>
          <w:rFonts w:ascii="Times New Roman" w:hAnsi="Times New Roman"/>
          <w:lang w:bidi="fr-FR"/>
        </w:rPr>
        <w:t>assurer une protection judiciaire aux parties (quant au réexamen des décisions d</w:t>
      </w:r>
      <w:r w:rsidR="00454F75" w:rsidRPr="005240BE">
        <w:rPr>
          <w:rFonts w:ascii="Times New Roman" w:hAnsi="Times New Roman"/>
          <w:lang w:bidi="fr-FR"/>
        </w:rPr>
        <w:t>’</w:t>
      </w:r>
      <w:r w:rsidRPr="005240BE">
        <w:rPr>
          <w:rFonts w:ascii="Times New Roman" w:hAnsi="Times New Roman"/>
          <w:lang w:bidi="fr-FR"/>
        </w:rPr>
        <w:t>un notaire public), conformément à la Convention européenne pour la protection des droits de l</w:t>
      </w:r>
      <w:r w:rsidR="00454F75" w:rsidRPr="005240BE">
        <w:rPr>
          <w:rFonts w:ascii="Times New Roman" w:hAnsi="Times New Roman"/>
          <w:lang w:bidi="fr-FR"/>
        </w:rPr>
        <w:t>’</w:t>
      </w:r>
      <w:r w:rsidRPr="005240BE">
        <w:rPr>
          <w:rFonts w:ascii="Times New Roman" w:hAnsi="Times New Roman"/>
          <w:lang w:bidi="fr-FR"/>
        </w:rPr>
        <w:t>homme et des libertés fondamentales.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305.</w:t>
      </w:r>
      <w:r w:rsidRPr="005240BE">
        <w:rPr>
          <w:rFonts w:ascii="Times New Roman" w:hAnsi="Times New Roman"/>
          <w:lang w:bidi="fr-FR"/>
        </w:rPr>
        <w:tab/>
        <w:t>Les amendements à la loi sur la mise en œuvre, qui ont été adoptés en juillet 2005, ont permis de réduire l</w:t>
      </w:r>
      <w:r w:rsidR="00454F75" w:rsidRPr="005240BE">
        <w:rPr>
          <w:rFonts w:ascii="Times New Roman" w:hAnsi="Times New Roman"/>
          <w:lang w:bidi="fr-FR"/>
        </w:rPr>
        <w:t>’</w:t>
      </w:r>
      <w:r w:rsidRPr="005240BE">
        <w:rPr>
          <w:rFonts w:ascii="Times New Roman" w:hAnsi="Times New Roman"/>
          <w:lang w:bidi="fr-FR"/>
        </w:rPr>
        <w:t>essentiel de la charge de travail des tribunaux, en confiant aux notaires publics la tâche de rendre des décisions en matière de mise en œuvre sur la base d</w:t>
      </w:r>
      <w:r w:rsidR="00454F75" w:rsidRPr="005240BE">
        <w:rPr>
          <w:rFonts w:ascii="Times New Roman" w:hAnsi="Times New Roman"/>
          <w:lang w:bidi="fr-FR"/>
        </w:rPr>
        <w:t>’</w:t>
      </w:r>
      <w:r w:rsidRPr="005240BE">
        <w:rPr>
          <w:rFonts w:ascii="Times New Roman" w:hAnsi="Times New Roman"/>
          <w:lang w:bidi="fr-FR"/>
        </w:rPr>
        <w:t>un document fiable (facture, lettre de change, extraits de livres comptables ou autre). En pareils cas également, les tribunaux ne traiteront que des contestations des décisions rendues par les notaires publics.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306.</w:t>
      </w:r>
      <w:r w:rsidRPr="005240BE">
        <w:rPr>
          <w:rFonts w:ascii="Times New Roman" w:hAnsi="Times New Roman"/>
          <w:lang w:bidi="fr-FR"/>
        </w:rPr>
        <w:tab/>
        <w:t>Une autre innovation destinée à accélérer et à simplifier la procédure d</w:t>
      </w:r>
      <w:r w:rsidR="00454F75" w:rsidRPr="005240BE">
        <w:rPr>
          <w:rFonts w:ascii="Times New Roman" w:hAnsi="Times New Roman"/>
          <w:lang w:bidi="fr-FR"/>
        </w:rPr>
        <w:t>’</w:t>
      </w:r>
      <w:r w:rsidRPr="005240BE">
        <w:rPr>
          <w:rFonts w:ascii="Times New Roman" w:hAnsi="Times New Roman"/>
          <w:lang w:bidi="fr-FR"/>
        </w:rPr>
        <w:t>exécution a été introduite quant à l</w:t>
      </w:r>
      <w:r w:rsidR="00454F75" w:rsidRPr="005240BE">
        <w:rPr>
          <w:rFonts w:ascii="Times New Roman" w:hAnsi="Times New Roman"/>
          <w:lang w:bidi="fr-FR"/>
        </w:rPr>
        <w:t>’</w:t>
      </w:r>
      <w:r w:rsidRPr="005240BE">
        <w:rPr>
          <w:rFonts w:ascii="Times New Roman" w:hAnsi="Times New Roman"/>
          <w:lang w:bidi="fr-FR"/>
        </w:rPr>
        <w:t>exécution de décisions relatives à des biens mobiliers. La vente de biens mobiliers par l</w:t>
      </w:r>
      <w:r w:rsidR="00454F75" w:rsidRPr="005240BE">
        <w:rPr>
          <w:rFonts w:ascii="Times New Roman" w:hAnsi="Times New Roman"/>
          <w:lang w:bidi="fr-FR"/>
        </w:rPr>
        <w:t>’</w:t>
      </w:r>
      <w:r w:rsidR="00936648">
        <w:rPr>
          <w:rFonts w:ascii="Times New Roman" w:hAnsi="Times New Roman"/>
          <w:lang w:bidi="fr-FR"/>
        </w:rPr>
        <w:t>intermédiaire de «</w:t>
      </w:r>
      <w:r w:rsidRPr="005240BE">
        <w:rPr>
          <w:rFonts w:ascii="Times New Roman" w:hAnsi="Times New Roman"/>
          <w:lang w:bidi="fr-FR"/>
        </w:rPr>
        <w:t>s</w:t>
      </w:r>
      <w:r w:rsidR="00936648">
        <w:rPr>
          <w:rFonts w:ascii="Times New Roman" w:hAnsi="Times New Roman"/>
          <w:lang w:bidi="fr-FR"/>
        </w:rPr>
        <w:t>alles des ventes commissionnées</w:t>
      </w:r>
      <w:r w:rsidRPr="005240BE">
        <w:rPr>
          <w:rFonts w:ascii="Times New Roman" w:hAnsi="Times New Roman"/>
          <w:lang w:bidi="fr-FR"/>
        </w:rPr>
        <w:t>» a été mise en place, de même que la création du registre des biens immeubles et des biens mobiliers de haute valeur, qui sont mis en vente dans le cadre de procédures d</w:t>
      </w:r>
      <w:r w:rsidR="00454F75" w:rsidRPr="005240BE">
        <w:rPr>
          <w:rFonts w:ascii="Times New Roman" w:hAnsi="Times New Roman"/>
          <w:lang w:bidi="fr-FR"/>
        </w:rPr>
        <w:t>’</w:t>
      </w:r>
      <w:r w:rsidRPr="005240BE">
        <w:rPr>
          <w:rFonts w:ascii="Times New Roman" w:hAnsi="Times New Roman"/>
          <w:lang w:bidi="fr-FR"/>
        </w:rPr>
        <w:t>exécution et qui sont visibles sur l</w:t>
      </w:r>
      <w:r w:rsidR="00454F75" w:rsidRPr="005240BE">
        <w:rPr>
          <w:rFonts w:ascii="Times New Roman" w:hAnsi="Times New Roman"/>
          <w:lang w:bidi="fr-FR"/>
        </w:rPr>
        <w:t>’</w:t>
      </w:r>
      <w:r w:rsidRPr="005240BE">
        <w:rPr>
          <w:rFonts w:ascii="Times New Roman" w:hAnsi="Times New Roman"/>
          <w:lang w:bidi="fr-FR"/>
        </w:rPr>
        <w:t>Internet.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307.</w:t>
      </w:r>
      <w:r w:rsidRPr="005240BE">
        <w:rPr>
          <w:rFonts w:ascii="Times New Roman" w:hAnsi="Times New Roman"/>
          <w:lang w:bidi="fr-FR"/>
        </w:rPr>
        <w:tab/>
        <w:t>Étant donné que les affaires d</w:t>
      </w:r>
      <w:r w:rsidR="00454F75" w:rsidRPr="005240BE">
        <w:rPr>
          <w:rFonts w:ascii="Times New Roman" w:hAnsi="Times New Roman"/>
          <w:lang w:bidi="fr-FR"/>
        </w:rPr>
        <w:t>’</w:t>
      </w:r>
      <w:r w:rsidRPr="005240BE">
        <w:rPr>
          <w:rFonts w:ascii="Times New Roman" w:hAnsi="Times New Roman"/>
          <w:lang w:bidi="fr-FR"/>
        </w:rPr>
        <w:t>exécution représentaient 32 % du nombre total des affaires pendantes en République de Croatie, le Ministère de la justice, outre les amendements législatifs déjà mentionnés, a aussi adopté le Plan d</w:t>
      </w:r>
      <w:r w:rsidR="00454F75" w:rsidRPr="005240BE">
        <w:rPr>
          <w:rFonts w:ascii="Times New Roman" w:hAnsi="Times New Roman"/>
          <w:lang w:bidi="fr-FR"/>
        </w:rPr>
        <w:t>’</w:t>
      </w:r>
      <w:r w:rsidRPr="005240BE">
        <w:rPr>
          <w:rFonts w:ascii="Times New Roman" w:hAnsi="Times New Roman"/>
          <w:lang w:bidi="fr-FR"/>
        </w:rPr>
        <w:t>action pour la réduction de l</w:t>
      </w:r>
      <w:r w:rsidR="00454F75" w:rsidRPr="005240BE">
        <w:rPr>
          <w:rFonts w:ascii="Times New Roman" w:hAnsi="Times New Roman"/>
          <w:lang w:bidi="fr-FR"/>
        </w:rPr>
        <w:t>’</w:t>
      </w:r>
      <w:r w:rsidRPr="005240BE">
        <w:rPr>
          <w:rFonts w:ascii="Times New Roman" w:hAnsi="Times New Roman"/>
          <w:lang w:bidi="fr-FR"/>
        </w:rPr>
        <w:t>arriéré dans les affaires d</w:t>
      </w:r>
      <w:r w:rsidR="00454F75" w:rsidRPr="005240BE">
        <w:rPr>
          <w:rFonts w:ascii="Times New Roman" w:hAnsi="Times New Roman"/>
          <w:lang w:bidi="fr-FR"/>
        </w:rPr>
        <w:t>’</w:t>
      </w:r>
      <w:r w:rsidRPr="005240BE">
        <w:rPr>
          <w:rFonts w:ascii="Times New Roman" w:hAnsi="Times New Roman"/>
          <w:lang w:bidi="fr-FR"/>
        </w:rPr>
        <w:t>exécution. Ce plan prévoit la formation des juges et des huissiers de justice, l</w:t>
      </w:r>
      <w:r w:rsidR="00454F75" w:rsidRPr="005240BE">
        <w:rPr>
          <w:rFonts w:ascii="Times New Roman" w:hAnsi="Times New Roman"/>
          <w:lang w:bidi="fr-FR"/>
        </w:rPr>
        <w:t>’</w:t>
      </w:r>
      <w:r w:rsidRPr="005240BE">
        <w:rPr>
          <w:rFonts w:ascii="Times New Roman" w:hAnsi="Times New Roman"/>
          <w:lang w:bidi="fr-FR"/>
        </w:rPr>
        <w:t>établissement de formulaires uniformes pour certains actes procéduraux, la fourniture de l</w:t>
      </w:r>
      <w:r w:rsidR="00454F75" w:rsidRPr="005240BE">
        <w:rPr>
          <w:rFonts w:ascii="Times New Roman" w:hAnsi="Times New Roman"/>
          <w:lang w:bidi="fr-FR"/>
        </w:rPr>
        <w:t>’</w:t>
      </w:r>
      <w:r w:rsidRPr="005240BE">
        <w:rPr>
          <w:rFonts w:ascii="Times New Roman" w:hAnsi="Times New Roman"/>
          <w:lang w:bidi="fr-FR"/>
        </w:rPr>
        <w:t>équipement de technologie de l</w:t>
      </w:r>
      <w:r w:rsidR="00454F75" w:rsidRPr="005240BE">
        <w:rPr>
          <w:rFonts w:ascii="Times New Roman" w:hAnsi="Times New Roman"/>
          <w:lang w:bidi="fr-FR"/>
        </w:rPr>
        <w:t>’</w:t>
      </w:r>
      <w:r w:rsidRPr="005240BE">
        <w:rPr>
          <w:rFonts w:ascii="Times New Roman" w:hAnsi="Times New Roman"/>
          <w:lang w:bidi="fr-FR"/>
        </w:rPr>
        <w:t>information nécessaire, la dotation d</w:t>
      </w:r>
      <w:r w:rsidR="00454F75" w:rsidRPr="005240BE">
        <w:rPr>
          <w:rFonts w:ascii="Times New Roman" w:hAnsi="Times New Roman"/>
          <w:lang w:bidi="fr-FR"/>
        </w:rPr>
        <w:t>’</w:t>
      </w:r>
      <w:r w:rsidRPr="005240BE">
        <w:rPr>
          <w:rFonts w:ascii="Times New Roman" w:hAnsi="Times New Roman"/>
          <w:lang w:bidi="fr-FR"/>
        </w:rPr>
        <w:t>effectifs suffisants, un contrôle statistique et analytique systématique ainsi qu</w:t>
      </w:r>
      <w:r w:rsidR="00454F75" w:rsidRPr="005240BE">
        <w:rPr>
          <w:rFonts w:ascii="Times New Roman" w:hAnsi="Times New Roman"/>
          <w:lang w:bidi="fr-FR"/>
        </w:rPr>
        <w:t>’</w:t>
      </w:r>
      <w:r w:rsidRPr="005240BE">
        <w:rPr>
          <w:rFonts w:ascii="Times New Roman" w:hAnsi="Times New Roman"/>
          <w:lang w:bidi="fr-FR"/>
        </w:rPr>
        <w:t>une proposition de mesures spéciales pour le tribunal municipal de Zagreb.</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308.</w:t>
      </w:r>
      <w:r w:rsidRPr="005240BE">
        <w:rPr>
          <w:rFonts w:ascii="Times New Roman" w:hAnsi="Times New Roman"/>
          <w:lang w:bidi="fr-FR"/>
        </w:rPr>
        <w:tab/>
        <w:t>À la date du lancement du Plan d</w:t>
      </w:r>
      <w:r w:rsidR="00454F75" w:rsidRPr="005240BE">
        <w:rPr>
          <w:rFonts w:ascii="Times New Roman" w:hAnsi="Times New Roman"/>
          <w:lang w:bidi="fr-FR"/>
        </w:rPr>
        <w:t>’</w:t>
      </w:r>
      <w:r w:rsidRPr="005240BE">
        <w:rPr>
          <w:rFonts w:ascii="Times New Roman" w:hAnsi="Times New Roman"/>
          <w:lang w:bidi="fr-FR"/>
        </w:rPr>
        <w:t>action, on comptait 599 334 affaires pendantes et, au 30 juin 2006, leur nombre était retombé à 292 371, soit une réduction de 51,22 %.</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309.</w:t>
      </w:r>
      <w:r w:rsidRPr="005240BE">
        <w:rPr>
          <w:rFonts w:ascii="Times New Roman" w:hAnsi="Times New Roman"/>
          <w:lang w:bidi="fr-FR"/>
        </w:rPr>
        <w:tab/>
        <w:t>Les amendements à la loi sur l</w:t>
      </w:r>
      <w:r w:rsidR="00454F75" w:rsidRPr="005240BE">
        <w:rPr>
          <w:rFonts w:ascii="Times New Roman" w:hAnsi="Times New Roman"/>
          <w:lang w:bidi="fr-FR"/>
        </w:rPr>
        <w:t>’</w:t>
      </w:r>
      <w:r w:rsidRPr="005240BE">
        <w:rPr>
          <w:rFonts w:ascii="Times New Roman" w:hAnsi="Times New Roman"/>
          <w:lang w:bidi="fr-FR"/>
        </w:rPr>
        <w:t>enregistrement foncier de juillet 2004 ont institué des employés du registre foncier autorisés dans les bureaux du registre foncier, lesquels sont habilités à rendre des décisions de justice, ainsi que des employés du registre foncier chargés d</w:t>
      </w:r>
      <w:r w:rsidR="00454F75" w:rsidRPr="005240BE">
        <w:rPr>
          <w:rFonts w:ascii="Times New Roman" w:hAnsi="Times New Roman"/>
          <w:lang w:bidi="fr-FR"/>
        </w:rPr>
        <w:t>’</w:t>
      </w:r>
      <w:r w:rsidRPr="005240BE">
        <w:rPr>
          <w:rFonts w:ascii="Times New Roman" w:hAnsi="Times New Roman"/>
          <w:lang w:bidi="fr-FR"/>
        </w:rPr>
        <w:t>établir les décisions de justice pour les juges du livre foncier.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310.</w:t>
      </w:r>
      <w:r w:rsidRPr="005240BE">
        <w:rPr>
          <w:rFonts w:ascii="Times New Roman" w:hAnsi="Times New Roman"/>
          <w:lang w:bidi="fr-FR"/>
        </w:rPr>
        <w:tab/>
        <w:t>Parallèlement à ces amendements législatifs, le Ministère de la justice a engagé la mise en place de la réforme du système du registre foncier le 1</w:t>
      </w:r>
      <w:r w:rsidRPr="005240BE">
        <w:rPr>
          <w:rFonts w:ascii="Times New Roman" w:hAnsi="Times New Roman"/>
          <w:vertAlign w:val="superscript"/>
          <w:lang w:bidi="fr-FR"/>
        </w:rPr>
        <w:t>er</w:t>
      </w:r>
      <w:r w:rsidRPr="005240BE">
        <w:rPr>
          <w:rFonts w:ascii="Times New Roman" w:hAnsi="Times New Roman"/>
          <w:lang w:bidi="fr-FR"/>
        </w:rPr>
        <w:t> septembre 2004, en menant de front plusieurs activités</w:t>
      </w:r>
      <w:r w:rsidR="009E2CE5" w:rsidRPr="005240BE">
        <w:rPr>
          <w:rFonts w:ascii="Times New Roman" w:hAnsi="Times New Roman"/>
          <w:lang w:bidi="fr-FR"/>
        </w:rPr>
        <w:t>:</w:t>
      </w:r>
      <w:r w:rsidRPr="005240BE">
        <w:rPr>
          <w:rFonts w:ascii="Times New Roman" w:hAnsi="Times New Roman"/>
          <w:lang w:bidi="fr-FR"/>
        </w:rPr>
        <w:t xml:space="preserve"> la résorption de l</w:t>
      </w:r>
      <w:r w:rsidR="00454F75" w:rsidRPr="005240BE">
        <w:rPr>
          <w:rFonts w:ascii="Times New Roman" w:hAnsi="Times New Roman"/>
          <w:lang w:bidi="fr-FR"/>
        </w:rPr>
        <w:t>’</w:t>
      </w:r>
      <w:r w:rsidRPr="005240BE">
        <w:rPr>
          <w:rFonts w:ascii="Times New Roman" w:hAnsi="Times New Roman"/>
          <w:lang w:bidi="fr-FR"/>
        </w:rPr>
        <w:t>arriéré et la mise à jour quotidienne des tribunaux fonciers</w:t>
      </w:r>
      <w:r w:rsidR="00DC5B7A" w:rsidRPr="005240BE">
        <w:rPr>
          <w:rFonts w:ascii="Times New Roman" w:hAnsi="Times New Roman"/>
          <w:lang w:bidi="fr-FR"/>
        </w:rPr>
        <w:t>;</w:t>
      </w:r>
      <w:r w:rsidRPr="005240BE">
        <w:rPr>
          <w:rFonts w:ascii="Times New Roman" w:hAnsi="Times New Roman"/>
          <w:lang w:bidi="fr-FR"/>
        </w:rPr>
        <w:t xml:space="preserve"> la numérisation du registre foncier</w:t>
      </w:r>
      <w:r w:rsidR="00DC5B7A" w:rsidRPr="005240BE">
        <w:rPr>
          <w:rFonts w:ascii="Times New Roman" w:hAnsi="Times New Roman"/>
          <w:lang w:bidi="fr-FR"/>
        </w:rPr>
        <w:t>;</w:t>
      </w:r>
      <w:r w:rsidRPr="005240BE">
        <w:rPr>
          <w:rFonts w:ascii="Times New Roman" w:hAnsi="Times New Roman"/>
          <w:lang w:bidi="fr-FR"/>
        </w:rPr>
        <w:t xml:space="preserve"> la vérification des dossiers du registre foncier déjà numérisés</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harmonisation des données du registre foncier avec celles du cadastre</w:t>
      </w:r>
      <w:r w:rsidR="00DC5B7A" w:rsidRPr="005240BE">
        <w:rPr>
          <w:rFonts w:ascii="Times New Roman" w:hAnsi="Times New Roman"/>
          <w:lang w:bidi="fr-FR"/>
        </w:rPr>
        <w:t>;</w:t>
      </w:r>
      <w:r w:rsidRPr="005240BE">
        <w:rPr>
          <w:rFonts w:ascii="Times New Roman" w:hAnsi="Times New Roman"/>
          <w:lang w:bidi="fr-FR"/>
        </w:rPr>
        <w:t xml:space="preserve"> et la création d</w:t>
      </w:r>
      <w:r w:rsidR="00454F75" w:rsidRPr="005240BE">
        <w:rPr>
          <w:rFonts w:ascii="Times New Roman" w:hAnsi="Times New Roman"/>
          <w:lang w:bidi="fr-FR"/>
        </w:rPr>
        <w:t>’</w:t>
      </w:r>
      <w:r w:rsidRPr="005240BE">
        <w:rPr>
          <w:rFonts w:ascii="Times New Roman" w:hAnsi="Times New Roman"/>
          <w:lang w:bidi="fr-FR"/>
        </w:rPr>
        <w:t>une banque de données foncières. Tous les tribunaux fonciers (107) sont mis en réseau et les données qui ont été numérisées sont consultables par tous les usagers intéressés.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311.</w:t>
      </w:r>
      <w:r w:rsidRPr="005240BE">
        <w:rPr>
          <w:rFonts w:ascii="Times New Roman" w:hAnsi="Times New Roman"/>
          <w:lang w:bidi="fr-FR"/>
        </w:rPr>
        <w:tab/>
        <w:t>La loi sur la médiation (JO 163/03) a elle aussi été adoptée afin de réduire la charge de travail des tribunaux par d</w:t>
      </w:r>
      <w:r w:rsidR="00454F75" w:rsidRPr="005240BE">
        <w:rPr>
          <w:rFonts w:ascii="Times New Roman" w:hAnsi="Times New Roman"/>
          <w:lang w:bidi="fr-FR"/>
        </w:rPr>
        <w:t>’</w:t>
      </w:r>
      <w:r w:rsidRPr="005240BE">
        <w:rPr>
          <w:rFonts w:ascii="Times New Roman" w:hAnsi="Times New Roman"/>
          <w:lang w:bidi="fr-FR"/>
        </w:rPr>
        <w:t>autres mécanismes de règlement des litiges, qui sont dotés d</w:t>
      </w:r>
      <w:r w:rsidR="00454F75" w:rsidRPr="005240BE">
        <w:rPr>
          <w:rFonts w:ascii="Times New Roman" w:hAnsi="Times New Roman"/>
          <w:lang w:bidi="fr-FR"/>
        </w:rPr>
        <w:t>’</w:t>
      </w:r>
      <w:r w:rsidRPr="005240BE">
        <w:rPr>
          <w:rFonts w:ascii="Times New Roman" w:hAnsi="Times New Roman"/>
          <w:lang w:bidi="fr-FR"/>
        </w:rPr>
        <w:t>un cadre législatif. Aux fins de la mise en application de cette loi, de nombreuses mesures ont été prévues qui visent à encourager les parties à régler leurs litiges à l</w:t>
      </w:r>
      <w:r w:rsidR="00454F75" w:rsidRPr="005240BE">
        <w:rPr>
          <w:rFonts w:ascii="Times New Roman" w:hAnsi="Times New Roman"/>
          <w:lang w:bidi="fr-FR"/>
        </w:rPr>
        <w:t>’</w:t>
      </w:r>
      <w:r w:rsidRPr="005240BE">
        <w:rPr>
          <w:rFonts w:ascii="Times New Roman" w:hAnsi="Times New Roman"/>
          <w:lang w:bidi="fr-FR"/>
        </w:rPr>
        <w:t>amiable. Ces mesures comprennent notamment la fourniture d</w:t>
      </w:r>
      <w:r w:rsidR="00454F75" w:rsidRPr="005240BE">
        <w:rPr>
          <w:rFonts w:ascii="Times New Roman" w:hAnsi="Times New Roman"/>
          <w:lang w:bidi="fr-FR"/>
        </w:rPr>
        <w:t>’</w:t>
      </w:r>
      <w:r w:rsidRPr="005240BE">
        <w:rPr>
          <w:rFonts w:ascii="Times New Roman" w:hAnsi="Times New Roman"/>
          <w:lang w:bidi="fr-FR"/>
        </w:rPr>
        <w:t>une formation permanente des médiateurs et l</w:t>
      </w:r>
      <w:r w:rsidR="00454F75" w:rsidRPr="005240BE">
        <w:rPr>
          <w:rFonts w:ascii="Times New Roman" w:hAnsi="Times New Roman"/>
          <w:lang w:bidi="fr-FR"/>
        </w:rPr>
        <w:t>’</w:t>
      </w:r>
      <w:r w:rsidRPr="005240BE">
        <w:rPr>
          <w:rFonts w:ascii="Times New Roman" w:hAnsi="Times New Roman"/>
          <w:lang w:bidi="fr-FR"/>
        </w:rPr>
        <w:t>introduction des critères requis pour la sélection des personnes pouvant prétendre à cette fonction, l</w:t>
      </w:r>
      <w:r w:rsidR="00454F75" w:rsidRPr="005240BE">
        <w:rPr>
          <w:rFonts w:ascii="Times New Roman" w:hAnsi="Times New Roman"/>
          <w:lang w:bidi="fr-FR"/>
        </w:rPr>
        <w:t>’</w:t>
      </w:r>
      <w:r w:rsidRPr="005240BE">
        <w:rPr>
          <w:rFonts w:ascii="Times New Roman" w:hAnsi="Times New Roman"/>
          <w:lang w:bidi="fr-FR"/>
        </w:rPr>
        <w:t>information du public et de toutes les parties concernées par les avantages d</w:t>
      </w:r>
      <w:r w:rsidR="00454F75" w:rsidRPr="005240BE">
        <w:rPr>
          <w:rFonts w:ascii="Times New Roman" w:hAnsi="Times New Roman"/>
          <w:lang w:bidi="fr-FR"/>
        </w:rPr>
        <w:t>’</w:t>
      </w:r>
      <w:r w:rsidRPr="005240BE">
        <w:rPr>
          <w:rFonts w:ascii="Times New Roman" w:hAnsi="Times New Roman"/>
          <w:lang w:bidi="fr-FR"/>
        </w:rPr>
        <w:t>un règlement amiable des litiges, la médiatisation et la promotion de la médiation, ainsi que la création d</w:t>
      </w:r>
      <w:r w:rsidR="00454F75" w:rsidRPr="005240BE">
        <w:rPr>
          <w:rFonts w:ascii="Times New Roman" w:hAnsi="Times New Roman"/>
          <w:lang w:bidi="fr-FR"/>
        </w:rPr>
        <w:t>’</w:t>
      </w:r>
      <w:r w:rsidRPr="005240BE">
        <w:rPr>
          <w:rFonts w:ascii="Times New Roman" w:hAnsi="Times New Roman"/>
          <w:lang w:bidi="fr-FR"/>
        </w:rPr>
        <w:t>un réseau de centres de médiation.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312.</w:t>
      </w:r>
      <w:r w:rsidRPr="005240BE">
        <w:rPr>
          <w:rFonts w:ascii="Times New Roman" w:hAnsi="Times New Roman"/>
          <w:lang w:bidi="fr-FR"/>
        </w:rPr>
        <w:tab/>
        <w:t>La médiation est pratiquée dans une dizaine d</w:t>
      </w:r>
      <w:r w:rsidR="00454F75" w:rsidRPr="005240BE">
        <w:rPr>
          <w:rFonts w:ascii="Times New Roman" w:hAnsi="Times New Roman"/>
          <w:lang w:bidi="fr-FR"/>
        </w:rPr>
        <w:t>’</w:t>
      </w:r>
      <w:r w:rsidRPr="005240BE">
        <w:rPr>
          <w:rFonts w:ascii="Times New Roman" w:hAnsi="Times New Roman"/>
          <w:lang w:bidi="fr-FR"/>
        </w:rPr>
        <w:t>organisations et d</w:t>
      </w:r>
      <w:r w:rsidR="00454F75" w:rsidRPr="005240BE">
        <w:rPr>
          <w:rFonts w:ascii="Times New Roman" w:hAnsi="Times New Roman"/>
          <w:lang w:bidi="fr-FR"/>
        </w:rPr>
        <w:t>’</w:t>
      </w:r>
      <w:r w:rsidRPr="005240BE">
        <w:rPr>
          <w:rFonts w:ascii="Times New Roman" w:hAnsi="Times New Roman"/>
          <w:lang w:bidi="fr-FR"/>
        </w:rPr>
        <w:t>associations. D</w:t>
      </w:r>
      <w:r w:rsidR="00936648">
        <w:rPr>
          <w:rFonts w:ascii="Times New Roman" w:hAnsi="Times New Roman"/>
          <w:lang w:bidi="fr-FR"/>
        </w:rPr>
        <w:t>ans le cadre du projet pilote «</w:t>
      </w:r>
      <w:r w:rsidRPr="005240BE">
        <w:rPr>
          <w:rFonts w:ascii="Times New Roman" w:hAnsi="Times New Roman"/>
          <w:lang w:bidi="fr-FR"/>
        </w:rPr>
        <w:t>La</w:t>
      </w:r>
      <w:r w:rsidR="00936648">
        <w:rPr>
          <w:rFonts w:ascii="Times New Roman" w:hAnsi="Times New Roman"/>
          <w:lang w:bidi="fr-FR"/>
        </w:rPr>
        <w:t xml:space="preserve"> médiation parajudiciaire</w:t>
      </w:r>
      <w:r w:rsidRPr="005240BE">
        <w:rPr>
          <w:rFonts w:ascii="Times New Roman" w:hAnsi="Times New Roman"/>
          <w:lang w:bidi="fr-FR"/>
        </w:rPr>
        <w:t>» actuellem</w:t>
      </w:r>
      <w:r w:rsidR="001E6915" w:rsidRPr="005240BE">
        <w:rPr>
          <w:rFonts w:ascii="Times New Roman" w:hAnsi="Times New Roman"/>
          <w:lang w:bidi="fr-FR"/>
        </w:rPr>
        <w:t>ent mis en œuvre au tribunal de </w:t>
      </w:r>
      <w:r w:rsidRPr="005240BE">
        <w:rPr>
          <w:rFonts w:ascii="Times New Roman" w:hAnsi="Times New Roman"/>
          <w:lang w:bidi="fr-FR"/>
        </w:rPr>
        <w:t>commerce de Zagreb, 58 affaires ont été réglées par le biais de la médiation sur un total de 215 affaires soumises au tribunal jusqu</w:t>
      </w:r>
      <w:r w:rsidR="00454F75" w:rsidRPr="005240BE">
        <w:rPr>
          <w:rFonts w:ascii="Times New Roman" w:hAnsi="Times New Roman"/>
          <w:lang w:bidi="fr-FR"/>
        </w:rPr>
        <w:t>’</w:t>
      </w:r>
      <w:r w:rsidRPr="005240BE">
        <w:rPr>
          <w:rFonts w:ascii="Times New Roman" w:hAnsi="Times New Roman"/>
          <w:lang w:bidi="fr-FR"/>
        </w:rPr>
        <w:t>au 31 décembre 2006.</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313.</w:t>
      </w:r>
      <w:r w:rsidRPr="005240BE">
        <w:rPr>
          <w:rFonts w:ascii="Times New Roman" w:hAnsi="Times New Roman"/>
          <w:lang w:bidi="fr-FR"/>
        </w:rPr>
        <w:tab/>
        <w:t>En 2006, le Ministère de la justice a conclu avec l</w:t>
      </w:r>
      <w:r w:rsidR="00454F75" w:rsidRPr="005240BE">
        <w:rPr>
          <w:rFonts w:ascii="Times New Roman" w:hAnsi="Times New Roman"/>
          <w:lang w:bidi="fr-FR"/>
        </w:rPr>
        <w:t>’</w:t>
      </w:r>
      <w:r w:rsidRPr="005240BE">
        <w:rPr>
          <w:rFonts w:ascii="Times New Roman" w:hAnsi="Times New Roman"/>
          <w:lang w:bidi="fr-FR"/>
        </w:rPr>
        <w:t>Associ</w:t>
      </w:r>
      <w:r w:rsidR="001E6915" w:rsidRPr="005240BE">
        <w:rPr>
          <w:rFonts w:ascii="Times New Roman" w:hAnsi="Times New Roman"/>
          <w:lang w:bidi="fr-FR"/>
        </w:rPr>
        <w:t>ation croate des employeurs, la </w:t>
      </w:r>
      <w:r w:rsidRPr="005240BE">
        <w:rPr>
          <w:rFonts w:ascii="Times New Roman" w:hAnsi="Times New Roman"/>
          <w:lang w:bidi="fr-FR"/>
        </w:rPr>
        <w:t>Chambre de commerce croate et la Chambre croate des métiers et de l</w:t>
      </w:r>
      <w:r w:rsidR="00454F75" w:rsidRPr="005240BE">
        <w:rPr>
          <w:rFonts w:ascii="Times New Roman" w:hAnsi="Times New Roman"/>
          <w:lang w:bidi="fr-FR"/>
        </w:rPr>
        <w:t>’</w:t>
      </w:r>
      <w:r w:rsidRPr="005240BE">
        <w:rPr>
          <w:rFonts w:ascii="Times New Roman" w:hAnsi="Times New Roman"/>
          <w:lang w:bidi="fr-FR"/>
        </w:rPr>
        <w:t>artisanat un accord de participation com</w:t>
      </w:r>
      <w:r w:rsidR="00936648">
        <w:rPr>
          <w:rFonts w:ascii="Times New Roman" w:hAnsi="Times New Roman"/>
          <w:lang w:bidi="fr-FR"/>
        </w:rPr>
        <w:t>mune au programme PHARE-2005, «</w:t>
      </w:r>
      <w:r w:rsidRPr="005240BE">
        <w:rPr>
          <w:rFonts w:ascii="Times New Roman" w:hAnsi="Times New Roman"/>
          <w:lang w:bidi="fr-FR"/>
        </w:rPr>
        <w:t>La promotion de la médiation comme solution au règlem</w:t>
      </w:r>
      <w:r w:rsidR="00936648">
        <w:rPr>
          <w:rFonts w:ascii="Times New Roman" w:hAnsi="Times New Roman"/>
          <w:lang w:bidi="fr-FR"/>
        </w:rPr>
        <w:t>ent des litiges en justice</w:t>
      </w:r>
      <w:r w:rsidRPr="005240BE">
        <w:rPr>
          <w:rFonts w:ascii="Times New Roman" w:hAnsi="Times New Roman"/>
          <w:lang w:bidi="fr-FR"/>
        </w:rPr>
        <w:t>». L</w:t>
      </w:r>
      <w:r w:rsidR="00454F75" w:rsidRPr="005240BE">
        <w:rPr>
          <w:rFonts w:ascii="Times New Roman" w:hAnsi="Times New Roman"/>
          <w:lang w:bidi="fr-FR"/>
        </w:rPr>
        <w:t>’</w:t>
      </w:r>
      <w:r w:rsidRPr="005240BE">
        <w:rPr>
          <w:rFonts w:ascii="Times New Roman" w:hAnsi="Times New Roman"/>
          <w:lang w:bidi="fr-FR"/>
        </w:rPr>
        <w:t>objectif premier de cet accord est de développer la médiation en tant que méthode alternative de règlement des litiges entre les parties.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314.</w:t>
      </w:r>
      <w:r w:rsidRPr="005240BE">
        <w:rPr>
          <w:rFonts w:ascii="Times New Roman" w:hAnsi="Times New Roman"/>
          <w:lang w:bidi="fr-FR"/>
        </w:rPr>
        <w:tab/>
        <w:t>Fin 2005, afin d</w:t>
      </w:r>
      <w:r w:rsidR="00454F75" w:rsidRPr="005240BE">
        <w:rPr>
          <w:rFonts w:ascii="Times New Roman" w:hAnsi="Times New Roman"/>
          <w:lang w:bidi="fr-FR"/>
        </w:rPr>
        <w:t>’</w:t>
      </w:r>
      <w:r w:rsidRPr="005240BE">
        <w:rPr>
          <w:rFonts w:ascii="Times New Roman" w:hAnsi="Times New Roman"/>
          <w:lang w:bidi="fr-FR"/>
        </w:rPr>
        <w:t>accroître l</w:t>
      </w:r>
      <w:r w:rsidR="00454F75" w:rsidRPr="005240BE">
        <w:rPr>
          <w:rFonts w:ascii="Times New Roman" w:hAnsi="Times New Roman"/>
          <w:lang w:bidi="fr-FR"/>
        </w:rPr>
        <w:t>’</w:t>
      </w:r>
      <w:r w:rsidRPr="005240BE">
        <w:rPr>
          <w:rFonts w:ascii="Times New Roman" w:hAnsi="Times New Roman"/>
          <w:lang w:bidi="fr-FR"/>
        </w:rPr>
        <w:t>efficacité du système judiciaire, la Cour suprême de la République de Croatie a élaboré un programme de règlement d</w:t>
      </w:r>
      <w:r w:rsidR="00454F75" w:rsidRPr="005240BE">
        <w:rPr>
          <w:rFonts w:ascii="Times New Roman" w:hAnsi="Times New Roman"/>
          <w:lang w:bidi="fr-FR"/>
        </w:rPr>
        <w:t>’</w:t>
      </w:r>
      <w:r w:rsidRPr="005240BE">
        <w:rPr>
          <w:rFonts w:ascii="Times New Roman" w:hAnsi="Times New Roman"/>
          <w:lang w:bidi="fr-FR"/>
        </w:rPr>
        <w:t>affaires anciennes de tous types. Les premiers résultats de ce programme sont intéressants. Toutes les affaires pénales datant de plus de trois ans ont été classées dans la catégorie des affaires anciennes, de même que toutes les affaires civiles remontant à plus de cinq ans. Le travail consistant à régler des affaires anciennes et à résorber l</w:t>
      </w:r>
      <w:r w:rsidR="00454F75" w:rsidRPr="005240BE">
        <w:rPr>
          <w:rFonts w:ascii="Times New Roman" w:hAnsi="Times New Roman"/>
          <w:lang w:bidi="fr-FR"/>
        </w:rPr>
        <w:t>’</w:t>
      </w:r>
      <w:r w:rsidRPr="005240BE">
        <w:rPr>
          <w:rFonts w:ascii="Times New Roman" w:hAnsi="Times New Roman"/>
          <w:lang w:bidi="fr-FR"/>
        </w:rPr>
        <w:t>arriéré judiciaire fait l</w:t>
      </w:r>
      <w:r w:rsidR="00454F75" w:rsidRPr="005240BE">
        <w:rPr>
          <w:rFonts w:ascii="Times New Roman" w:hAnsi="Times New Roman"/>
          <w:lang w:bidi="fr-FR"/>
        </w:rPr>
        <w:t>’</w:t>
      </w:r>
      <w:r w:rsidRPr="005240BE">
        <w:rPr>
          <w:rFonts w:ascii="Times New Roman" w:hAnsi="Times New Roman"/>
          <w:lang w:bidi="fr-FR"/>
        </w:rPr>
        <w:t>objet d</w:t>
      </w:r>
      <w:r w:rsidR="00454F75" w:rsidRPr="005240BE">
        <w:rPr>
          <w:rFonts w:ascii="Times New Roman" w:hAnsi="Times New Roman"/>
          <w:lang w:bidi="fr-FR"/>
        </w:rPr>
        <w:t>’</w:t>
      </w:r>
      <w:r w:rsidRPr="005240BE">
        <w:rPr>
          <w:rFonts w:ascii="Times New Roman" w:hAnsi="Times New Roman"/>
          <w:lang w:bidi="fr-FR"/>
        </w:rPr>
        <w:t>un contrôle à différents niveaux.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315.</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efficacité du travail des tribunaux est par ailleurs renforcée par la mise en place d</w:t>
      </w:r>
      <w:r w:rsidR="00454F75" w:rsidRPr="005240BE">
        <w:rPr>
          <w:rFonts w:ascii="Times New Roman" w:hAnsi="Times New Roman"/>
          <w:lang w:bidi="fr-FR"/>
        </w:rPr>
        <w:t>’</w:t>
      </w:r>
      <w:r w:rsidRPr="005240BE">
        <w:rPr>
          <w:rFonts w:ascii="Times New Roman" w:hAnsi="Times New Roman"/>
          <w:lang w:bidi="fr-FR"/>
        </w:rPr>
        <w:t>une structure de technologie de l</w:t>
      </w:r>
      <w:r w:rsidR="00454F75" w:rsidRPr="005240BE">
        <w:rPr>
          <w:rFonts w:ascii="Times New Roman" w:hAnsi="Times New Roman"/>
          <w:lang w:bidi="fr-FR"/>
        </w:rPr>
        <w:t>’</w:t>
      </w:r>
      <w:r w:rsidRPr="005240BE">
        <w:rPr>
          <w:rFonts w:ascii="Times New Roman" w:hAnsi="Times New Roman"/>
          <w:lang w:bidi="fr-FR"/>
        </w:rPr>
        <w:t>information et de communication au sein du système judiciaire ainsi que par l</w:t>
      </w:r>
      <w:r w:rsidR="00454F75" w:rsidRPr="005240BE">
        <w:rPr>
          <w:rFonts w:ascii="Times New Roman" w:hAnsi="Times New Roman"/>
          <w:lang w:bidi="fr-FR"/>
        </w:rPr>
        <w:t>’</w:t>
      </w:r>
      <w:r w:rsidRPr="005240BE">
        <w:rPr>
          <w:rFonts w:ascii="Times New Roman" w:hAnsi="Times New Roman"/>
          <w:lang w:bidi="fr-FR"/>
        </w:rPr>
        <w:t>introduction d</w:t>
      </w:r>
      <w:r w:rsidR="00454F75" w:rsidRPr="005240BE">
        <w:rPr>
          <w:rFonts w:ascii="Times New Roman" w:hAnsi="Times New Roman"/>
          <w:lang w:bidi="fr-FR"/>
        </w:rPr>
        <w:t>’</w:t>
      </w:r>
      <w:r w:rsidRPr="005240BE">
        <w:rPr>
          <w:rFonts w:ascii="Times New Roman" w:hAnsi="Times New Roman"/>
          <w:lang w:bidi="fr-FR"/>
        </w:rPr>
        <w:t>un système automatisé, effet de l</w:t>
      </w:r>
      <w:r w:rsidR="00454F75" w:rsidRPr="005240BE">
        <w:rPr>
          <w:rFonts w:ascii="Times New Roman" w:hAnsi="Times New Roman"/>
          <w:lang w:bidi="fr-FR"/>
        </w:rPr>
        <w:t>’</w:t>
      </w:r>
      <w:r w:rsidRPr="005240BE">
        <w:rPr>
          <w:rFonts w:ascii="Times New Roman" w:hAnsi="Times New Roman"/>
          <w:lang w:bidi="fr-FR"/>
        </w:rPr>
        <w:t>allocation de fonds budgétaires supplémentaires en vue de l</w:t>
      </w:r>
      <w:r w:rsidR="00454F75" w:rsidRPr="005240BE">
        <w:rPr>
          <w:rFonts w:ascii="Times New Roman" w:hAnsi="Times New Roman"/>
          <w:lang w:bidi="fr-FR"/>
        </w:rPr>
        <w:t>’</w:t>
      </w:r>
      <w:r w:rsidRPr="005240BE">
        <w:rPr>
          <w:rFonts w:ascii="Times New Roman" w:hAnsi="Times New Roman"/>
          <w:lang w:bidi="fr-FR"/>
        </w:rPr>
        <w:t>informatisation des tribunaux.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316.</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élaboration du Système intégré de gestion des affaires (SIGA) a débuté avec le soutien financier et professionnel de la Banque Mondiale et de la Commission européenne, et ce système concernera toutes les phases judiciaires. Ce projet vise à créer à l</w:t>
      </w:r>
      <w:r w:rsidR="00454F75" w:rsidRPr="005240BE">
        <w:rPr>
          <w:rFonts w:ascii="Times New Roman" w:hAnsi="Times New Roman"/>
          <w:lang w:bidi="fr-FR"/>
        </w:rPr>
        <w:t>’</w:t>
      </w:r>
      <w:r w:rsidRPr="005240BE">
        <w:rPr>
          <w:rFonts w:ascii="Times New Roman" w:hAnsi="Times New Roman"/>
          <w:lang w:bidi="fr-FR"/>
        </w:rPr>
        <w:t>échelon national un système automatisé qui permettra de suivre une affaire tout au long de la procédure judiciaire et d</w:t>
      </w:r>
      <w:r w:rsidR="00454F75" w:rsidRPr="005240BE">
        <w:rPr>
          <w:rFonts w:ascii="Times New Roman" w:hAnsi="Times New Roman"/>
          <w:lang w:bidi="fr-FR"/>
        </w:rPr>
        <w:t>’</w:t>
      </w:r>
      <w:r w:rsidRPr="005240BE">
        <w:rPr>
          <w:rFonts w:ascii="Times New Roman" w:hAnsi="Times New Roman"/>
          <w:lang w:bidi="fr-FR"/>
        </w:rPr>
        <w:t>exécuter les tâches relatives à la gestion de l</w:t>
      </w:r>
      <w:r w:rsidR="00454F75" w:rsidRPr="005240BE">
        <w:rPr>
          <w:rFonts w:ascii="Times New Roman" w:hAnsi="Times New Roman"/>
          <w:lang w:bidi="fr-FR"/>
        </w:rPr>
        <w:t>’</w:t>
      </w:r>
      <w:r w:rsidRPr="005240BE">
        <w:rPr>
          <w:rFonts w:ascii="Times New Roman" w:hAnsi="Times New Roman"/>
          <w:lang w:bidi="fr-FR"/>
        </w:rPr>
        <w:t>affaire. La mise en place de ce projet a commencé le 1</w:t>
      </w:r>
      <w:r w:rsidRPr="005240BE">
        <w:rPr>
          <w:rFonts w:ascii="Times New Roman" w:hAnsi="Times New Roman"/>
          <w:vertAlign w:val="superscript"/>
          <w:lang w:bidi="fr-FR"/>
        </w:rPr>
        <w:t>er</w:t>
      </w:r>
      <w:r w:rsidRPr="005240BE">
        <w:rPr>
          <w:rFonts w:ascii="Times New Roman" w:hAnsi="Times New Roman"/>
          <w:lang w:bidi="fr-FR"/>
        </w:rPr>
        <w:t> janvier 2007. Le projet est en cours de réalisation dans quatre tribunaux et sera étendu à d</w:t>
      </w:r>
      <w:r w:rsidR="00454F75" w:rsidRPr="005240BE">
        <w:rPr>
          <w:rFonts w:ascii="Times New Roman" w:hAnsi="Times New Roman"/>
          <w:lang w:bidi="fr-FR"/>
        </w:rPr>
        <w:t>’</w:t>
      </w:r>
      <w:r w:rsidRPr="005240BE">
        <w:rPr>
          <w:rFonts w:ascii="Times New Roman" w:hAnsi="Times New Roman"/>
          <w:lang w:bidi="fr-FR"/>
        </w:rPr>
        <w:t>autres tribunaux début 2008.</w:t>
      </w:r>
    </w:p>
    <w:p w:rsidR="007F25C2" w:rsidRPr="005240BE" w:rsidRDefault="007F25C2" w:rsidP="00C91EB2">
      <w:pPr>
        <w:spacing w:after="240"/>
        <w:jc w:val="center"/>
        <w:rPr>
          <w:rFonts w:ascii="Times New Roman" w:hAnsi="Times New Roman"/>
          <w:b/>
          <w:lang w:bidi="fr-FR"/>
        </w:rPr>
      </w:pPr>
      <w:r w:rsidRPr="005240BE">
        <w:rPr>
          <w:rFonts w:ascii="Times New Roman" w:hAnsi="Times New Roman"/>
          <w:b/>
          <w:lang w:bidi="fr-FR"/>
        </w:rPr>
        <w:t>Article 15</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317.</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31 de la Constitution de la République de Croatie dispose que nul ne peut être puni pour un acte qui, antérieurement à sa commission, n</w:t>
      </w:r>
      <w:r w:rsidR="00454F75" w:rsidRPr="005240BE">
        <w:rPr>
          <w:rFonts w:ascii="Times New Roman" w:hAnsi="Times New Roman"/>
          <w:lang w:bidi="fr-FR"/>
        </w:rPr>
        <w:t>’</w:t>
      </w:r>
      <w:r w:rsidRPr="005240BE">
        <w:rPr>
          <w:rFonts w:ascii="Times New Roman" w:hAnsi="Times New Roman"/>
          <w:lang w:bidi="fr-FR"/>
        </w:rPr>
        <w:t>était pas défini par la loi ou par le droit international comme un délit répréhensible, ni ne peut être condamné à une peine qui n</w:t>
      </w:r>
      <w:r w:rsidR="00454F75" w:rsidRPr="005240BE">
        <w:rPr>
          <w:rFonts w:ascii="Times New Roman" w:hAnsi="Times New Roman"/>
          <w:lang w:bidi="fr-FR"/>
        </w:rPr>
        <w:t>’</w:t>
      </w:r>
      <w:r w:rsidRPr="005240BE">
        <w:rPr>
          <w:rFonts w:ascii="Times New Roman" w:hAnsi="Times New Roman"/>
          <w:lang w:bidi="fr-FR"/>
        </w:rPr>
        <w:t>était pas prévue par la loi. Si, après la commission d</w:t>
      </w:r>
      <w:r w:rsidR="00454F75" w:rsidRPr="005240BE">
        <w:rPr>
          <w:rFonts w:ascii="Times New Roman" w:hAnsi="Times New Roman"/>
          <w:lang w:bidi="fr-FR"/>
        </w:rPr>
        <w:t>’</w:t>
      </w:r>
      <w:r w:rsidRPr="005240BE">
        <w:rPr>
          <w:rFonts w:ascii="Times New Roman" w:hAnsi="Times New Roman"/>
          <w:lang w:bidi="fr-FR"/>
        </w:rPr>
        <w:t>un acte, une peine moins sévère est fixée par la loi, c</w:t>
      </w:r>
      <w:r w:rsidR="00454F75" w:rsidRPr="005240BE">
        <w:rPr>
          <w:rFonts w:ascii="Times New Roman" w:hAnsi="Times New Roman"/>
          <w:lang w:bidi="fr-FR"/>
        </w:rPr>
        <w:t>’</w:t>
      </w:r>
      <w:r w:rsidRPr="005240BE">
        <w:rPr>
          <w:rFonts w:ascii="Times New Roman" w:hAnsi="Times New Roman"/>
          <w:lang w:bidi="fr-FR"/>
        </w:rPr>
        <w:t>est cette peine qui sera appliquée. Nul ne peut être jugé ni puni dans le cadre d</w:t>
      </w:r>
      <w:r w:rsidR="00454F75" w:rsidRPr="005240BE">
        <w:rPr>
          <w:rFonts w:ascii="Times New Roman" w:hAnsi="Times New Roman"/>
          <w:lang w:bidi="fr-FR"/>
        </w:rPr>
        <w:t>’</w:t>
      </w:r>
      <w:r w:rsidRPr="005240BE">
        <w:rPr>
          <w:rFonts w:ascii="Times New Roman" w:hAnsi="Times New Roman"/>
          <w:lang w:bidi="fr-FR"/>
        </w:rPr>
        <w:t>une procédure pénale pour un acte pour lequel il a déjà été acquitté ou condamné par une décision judiciaire définitive conformément à la loi. Les cas et les motifs de réouverture d</w:t>
      </w:r>
      <w:r w:rsidR="00454F75" w:rsidRPr="005240BE">
        <w:rPr>
          <w:rFonts w:ascii="Times New Roman" w:hAnsi="Times New Roman"/>
          <w:lang w:bidi="fr-FR"/>
        </w:rPr>
        <w:t>’</w:t>
      </w:r>
      <w:r w:rsidRPr="005240BE">
        <w:rPr>
          <w:rFonts w:ascii="Times New Roman" w:hAnsi="Times New Roman"/>
          <w:lang w:bidi="fr-FR"/>
        </w:rPr>
        <w:t>une procédure judiciaire ne peuvent être établis que par la loi, conformément à la Constitution et à une convention internationale.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318.</w:t>
      </w:r>
      <w:r w:rsidRPr="005240BE">
        <w:rPr>
          <w:rFonts w:ascii="Times New Roman" w:hAnsi="Times New Roman"/>
          <w:lang w:bidi="fr-FR"/>
        </w:rPr>
        <w:tab/>
        <w:t>Il convient ici de reproduire les dispositions fondamentales de la législation pénale auxquelles il a été fait référence dans le rapport précédent concernant la détermination des peines par la loi et l</w:t>
      </w:r>
      <w:r w:rsidR="00454F75" w:rsidRPr="005240BE">
        <w:rPr>
          <w:rFonts w:ascii="Times New Roman" w:hAnsi="Times New Roman"/>
          <w:lang w:bidi="fr-FR"/>
        </w:rPr>
        <w:t>’</w:t>
      </w:r>
      <w:r w:rsidRPr="005240BE">
        <w:rPr>
          <w:rFonts w:ascii="Times New Roman" w:hAnsi="Times New Roman"/>
          <w:lang w:bidi="fr-FR"/>
        </w:rPr>
        <w:t>application de la loi la plus clémente, en cas de modifications apportées à la loi en vigueur au moment où le délit a été commis. Toute personne est présumée innocente et ne peut être considérée comme coupable d</w:t>
      </w:r>
      <w:r w:rsidR="00454F75" w:rsidRPr="005240BE">
        <w:rPr>
          <w:rFonts w:ascii="Times New Roman" w:hAnsi="Times New Roman"/>
          <w:lang w:bidi="fr-FR"/>
        </w:rPr>
        <w:t>’</w:t>
      </w:r>
      <w:r w:rsidRPr="005240BE">
        <w:rPr>
          <w:rFonts w:ascii="Times New Roman" w:hAnsi="Times New Roman"/>
          <w:lang w:bidi="fr-FR"/>
        </w:rPr>
        <w:t>une infraction pénale tant que sa culpabilité n</w:t>
      </w:r>
      <w:r w:rsidR="00454F75" w:rsidRPr="005240BE">
        <w:rPr>
          <w:rFonts w:ascii="Times New Roman" w:hAnsi="Times New Roman"/>
          <w:lang w:bidi="fr-FR"/>
        </w:rPr>
        <w:t>’</w:t>
      </w:r>
      <w:r w:rsidRPr="005240BE">
        <w:rPr>
          <w:rFonts w:ascii="Times New Roman" w:hAnsi="Times New Roman"/>
          <w:lang w:bidi="fr-FR"/>
        </w:rPr>
        <w:t>est pas établie par une décision judiciaire définitive.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319.</w:t>
      </w:r>
      <w:r w:rsidRPr="005240BE">
        <w:rPr>
          <w:rFonts w:ascii="Times New Roman" w:hAnsi="Times New Roman"/>
          <w:lang w:bidi="fr-FR"/>
        </w:rPr>
        <w:tab/>
        <w:t>En vertu des dispositions du Code pénal, seuls seront constitutifs d</w:t>
      </w:r>
      <w:r w:rsidR="00454F75" w:rsidRPr="005240BE">
        <w:rPr>
          <w:rFonts w:ascii="Times New Roman" w:hAnsi="Times New Roman"/>
          <w:lang w:bidi="fr-FR"/>
        </w:rPr>
        <w:t>’</w:t>
      </w:r>
      <w:r w:rsidRPr="005240BE">
        <w:rPr>
          <w:rFonts w:ascii="Times New Roman" w:hAnsi="Times New Roman"/>
          <w:lang w:bidi="fr-FR"/>
        </w:rPr>
        <w:t>infractions passibles de sanctions pénales les actes qui menacent ou violent les libertés de la personne et les droits de l</w:t>
      </w:r>
      <w:r w:rsidR="00454F75" w:rsidRPr="005240BE">
        <w:rPr>
          <w:rFonts w:ascii="Times New Roman" w:hAnsi="Times New Roman"/>
          <w:lang w:bidi="fr-FR"/>
        </w:rPr>
        <w:t>’</w:t>
      </w:r>
      <w:r w:rsidRPr="005240BE">
        <w:rPr>
          <w:rFonts w:ascii="Times New Roman" w:hAnsi="Times New Roman"/>
          <w:lang w:bidi="fr-FR"/>
        </w:rPr>
        <w:t>homme, ainsi que d</w:t>
      </w:r>
      <w:r w:rsidR="00454F75" w:rsidRPr="005240BE">
        <w:rPr>
          <w:rFonts w:ascii="Times New Roman" w:hAnsi="Times New Roman"/>
          <w:lang w:bidi="fr-FR"/>
        </w:rPr>
        <w:t>’</w:t>
      </w:r>
      <w:r w:rsidRPr="005240BE">
        <w:rPr>
          <w:rFonts w:ascii="Times New Roman" w:hAnsi="Times New Roman"/>
          <w:lang w:bidi="fr-FR"/>
        </w:rPr>
        <w:t>autres droits et valeurs sociales garantis et protégés par la Constitution de la République de Croatie et par le droit international, dont la protection ne serait pas assurée sans l</w:t>
      </w:r>
      <w:r w:rsidR="00454F75" w:rsidRPr="005240BE">
        <w:rPr>
          <w:rFonts w:ascii="Times New Roman" w:hAnsi="Times New Roman"/>
          <w:lang w:bidi="fr-FR"/>
        </w:rPr>
        <w:t>’</w:t>
      </w:r>
      <w:r w:rsidRPr="005240BE">
        <w:rPr>
          <w:rFonts w:ascii="Times New Roman" w:hAnsi="Times New Roman"/>
          <w:lang w:bidi="fr-FR"/>
        </w:rPr>
        <w:t>application de la législation pénale.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320.</w:t>
      </w:r>
      <w:r w:rsidRPr="005240BE">
        <w:rPr>
          <w:rFonts w:ascii="Times New Roman" w:hAnsi="Times New Roman"/>
          <w:lang w:bidi="fr-FR"/>
        </w:rPr>
        <w:tab/>
        <w:t>La détermination du type des infractions pénales ainsi que les types et l</w:t>
      </w:r>
      <w:r w:rsidR="00454F75" w:rsidRPr="005240BE">
        <w:rPr>
          <w:rFonts w:ascii="Times New Roman" w:hAnsi="Times New Roman"/>
          <w:lang w:bidi="fr-FR"/>
        </w:rPr>
        <w:t>’</w:t>
      </w:r>
      <w:r w:rsidRPr="005240BE">
        <w:rPr>
          <w:rFonts w:ascii="Times New Roman" w:hAnsi="Times New Roman"/>
          <w:lang w:bidi="fr-FR"/>
        </w:rPr>
        <w:t>éventail des sanctions pénales applicables à leurs auteurs se fonderont sur la nécessité d</w:t>
      </w:r>
      <w:r w:rsidR="00454F75" w:rsidRPr="005240BE">
        <w:rPr>
          <w:rFonts w:ascii="Times New Roman" w:hAnsi="Times New Roman"/>
          <w:lang w:bidi="fr-FR"/>
        </w:rPr>
        <w:t>’</w:t>
      </w:r>
      <w:r w:rsidRPr="005240BE">
        <w:rPr>
          <w:rFonts w:ascii="Times New Roman" w:hAnsi="Times New Roman"/>
          <w:lang w:bidi="fr-FR"/>
        </w:rPr>
        <w:t>appliquer la législation pénale et leur proportionnalité par rapport au degré et à la nature du danger qu</w:t>
      </w:r>
      <w:r w:rsidR="00454F75" w:rsidRPr="005240BE">
        <w:rPr>
          <w:rFonts w:ascii="Times New Roman" w:hAnsi="Times New Roman"/>
          <w:lang w:bidi="fr-FR"/>
        </w:rPr>
        <w:t>’</w:t>
      </w:r>
      <w:r w:rsidRPr="005240BE">
        <w:rPr>
          <w:rFonts w:ascii="Times New Roman" w:hAnsi="Times New Roman"/>
          <w:lang w:bidi="fr-FR"/>
        </w:rPr>
        <w:t>elles représentent pour les libertés de la personne, les droits de l</w:t>
      </w:r>
      <w:r w:rsidR="00454F75" w:rsidRPr="005240BE">
        <w:rPr>
          <w:rFonts w:ascii="Times New Roman" w:hAnsi="Times New Roman"/>
          <w:lang w:bidi="fr-FR"/>
        </w:rPr>
        <w:t>’</w:t>
      </w:r>
      <w:r w:rsidRPr="005240BE">
        <w:rPr>
          <w:rFonts w:ascii="Times New Roman" w:hAnsi="Times New Roman"/>
          <w:lang w:bidi="fr-FR"/>
        </w:rPr>
        <w:t>homme et d</w:t>
      </w:r>
      <w:r w:rsidR="00454F75" w:rsidRPr="005240BE">
        <w:rPr>
          <w:rFonts w:ascii="Times New Roman" w:hAnsi="Times New Roman"/>
          <w:lang w:bidi="fr-FR"/>
        </w:rPr>
        <w:t>’</w:t>
      </w:r>
      <w:r w:rsidRPr="005240BE">
        <w:rPr>
          <w:rFonts w:ascii="Times New Roman" w:hAnsi="Times New Roman"/>
          <w:lang w:bidi="fr-FR"/>
        </w:rPr>
        <w:t>autres valeurs sociales.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321.</w:t>
      </w:r>
      <w:r w:rsidRPr="005240BE">
        <w:rPr>
          <w:rFonts w:ascii="Times New Roman" w:hAnsi="Times New Roman"/>
          <w:lang w:bidi="fr-FR"/>
        </w:rPr>
        <w:tab/>
        <w:t>Les dispositions du Code pénal de la République de Croatie définissent les règles de base qui s</w:t>
      </w:r>
      <w:r w:rsidR="00454F75" w:rsidRPr="005240BE">
        <w:rPr>
          <w:rFonts w:ascii="Times New Roman" w:hAnsi="Times New Roman"/>
          <w:lang w:bidi="fr-FR"/>
        </w:rPr>
        <w:t>’</w:t>
      </w:r>
      <w:r w:rsidRPr="005240BE">
        <w:rPr>
          <w:rFonts w:ascii="Times New Roman" w:hAnsi="Times New Roman"/>
          <w:lang w:bidi="fr-FR"/>
        </w:rPr>
        <w:t>appliquent aux auteurs d</w:t>
      </w:r>
      <w:r w:rsidR="00454F75" w:rsidRPr="005240BE">
        <w:rPr>
          <w:rFonts w:ascii="Times New Roman" w:hAnsi="Times New Roman"/>
          <w:lang w:bidi="fr-FR"/>
        </w:rPr>
        <w:t>’</w:t>
      </w:r>
      <w:r w:rsidRPr="005240BE">
        <w:rPr>
          <w:rFonts w:ascii="Times New Roman" w:hAnsi="Times New Roman"/>
          <w:lang w:bidi="fr-FR"/>
        </w:rPr>
        <w:t>infractions pénales en République de Croatie.</w:t>
      </w:r>
    </w:p>
    <w:p w:rsidR="007F25C2" w:rsidRPr="005240BE" w:rsidRDefault="007F25C2" w:rsidP="00C91EB2">
      <w:pPr>
        <w:keepNext/>
        <w:spacing w:after="240"/>
        <w:ind w:left="567"/>
        <w:rPr>
          <w:rFonts w:ascii="Times New Roman" w:hAnsi="Times New Roman"/>
          <w:i/>
          <w:lang w:bidi="fr-FR"/>
        </w:rPr>
      </w:pPr>
      <w:r w:rsidRPr="005240BE">
        <w:rPr>
          <w:rFonts w:ascii="Times New Roman" w:hAnsi="Times New Roman"/>
          <w:i/>
          <w:lang w:bidi="fr-FR"/>
        </w:rPr>
        <w:t>Principe de légalité</w:t>
      </w:r>
    </w:p>
    <w:p w:rsidR="007F25C2" w:rsidRPr="005240BE" w:rsidRDefault="007F25C2" w:rsidP="00C91EB2">
      <w:pPr>
        <w:keepNext/>
        <w:spacing w:after="240"/>
        <w:ind w:left="567"/>
        <w:jc w:val="center"/>
        <w:rPr>
          <w:rFonts w:ascii="Times New Roman" w:hAnsi="Times New Roman"/>
          <w:i/>
          <w:lang w:bidi="fr-FR"/>
        </w:rPr>
      </w:pPr>
      <w:r w:rsidRPr="005240BE">
        <w:rPr>
          <w:rFonts w:ascii="Times New Roman" w:hAnsi="Times New Roman"/>
          <w:i/>
          <w:lang w:bidi="fr-FR"/>
        </w:rPr>
        <w:t>Article 2</w:t>
      </w:r>
    </w:p>
    <w:p w:rsidR="007F25C2" w:rsidRPr="005240BE" w:rsidRDefault="007F25C2" w:rsidP="00C91EB2">
      <w:pPr>
        <w:keepNext/>
        <w:spacing w:after="240"/>
        <w:ind w:left="567" w:firstLine="567"/>
        <w:rPr>
          <w:rFonts w:ascii="Times New Roman" w:hAnsi="Times New Roman"/>
          <w:i/>
          <w:lang w:bidi="fr-FR"/>
        </w:rPr>
      </w:pPr>
      <w:r w:rsidRPr="005240BE">
        <w:rPr>
          <w:rFonts w:ascii="Times New Roman" w:hAnsi="Times New Roman"/>
          <w:i/>
          <w:lang w:bidi="fr-FR"/>
        </w:rPr>
        <w:t>Les infractions pénales et les peines correspondantes sont définies exclusivement par la loi. Nul ne peut être puni et il ne peut être appliqué aucune sanction pénale pour des actes qui ne constituaient pas une infraction pénale en vertu des dispositions de la loi ou du droit international au moment des faits et pour lesquels le type et le degré de gravité de la peine à infliger à leur auteur n</w:t>
      </w:r>
      <w:r w:rsidR="00454F75" w:rsidRPr="005240BE">
        <w:rPr>
          <w:rFonts w:ascii="Times New Roman" w:hAnsi="Times New Roman"/>
          <w:i/>
          <w:lang w:bidi="fr-FR"/>
        </w:rPr>
        <w:t>’</w:t>
      </w:r>
      <w:r w:rsidRPr="005240BE">
        <w:rPr>
          <w:rFonts w:ascii="Times New Roman" w:hAnsi="Times New Roman"/>
          <w:i/>
          <w:lang w:bidi="fr-FR"/>
        </w:rPr>
        <w:t>avaient pas été prévus par la loi.</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Application obligatoire de la loi la plus clémente</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3</w:t>
      </w:r>
    </w:p>
    <w:p w:rsidR="007F25C2" w:rsidRPr="005240BE" w:rsidRDefault="007F25C2" w:rsidP="00C91EB2">
      <w:pPr>
        <w:spacing w:after="240"/>
        <w:ind w:left="567" w:firstLine="567"/>
        <w:rPr>
          <w:rFonts w:ascii="Times New Roman" w:hAnsi="Times New Roman"/>
          <w:i/>
          <w:lang w:bidi="fr-FR"/>
        </w:rPr>
      </w:pPr>
      <w:r w:rsidRPr="005240BE">
        <w:rPr>
          <w:rFonts w:ascii="Times New Roman" w:hAnsi="Times New Roman"/>
          <w:i/>
          <w:lang w:bidi="fr-FR"/>
        </w:rPr>
        <w:t>L</w:t>
      </w:r>
      <w:r w:rsidR="00454F75" w:rsidRPr="005240BE">
        <w:rPr>
          <w:rFonts w:ascii="Times New Roman" w:hAnsi="Times New Roman"/>
          <w:i/>
          <w:lang w:bidi="fr-FR"/>
        </w:rPr>
        <w:t>’</w:t>
      </w:r>
      <w:r w:rsidRPr="005240BE">
        <w:rPr>
          <w:rFonts w:ascii="Times New Roman" w:hAnsi="Times New Roman"/>
          <w:i/>
          <w:lang w:bidi="fr-FR"/>
        </w:rPr>
        <w:t>auteur d</w:t>
      </w:r>
      <w:r w:rsidR="00454F75" w:rsidRPr="005240BE">
        <w:rPr>
          <w:rFonts w:ascii="Times New Roman" w:hAnsi="Times New Roman"/>
          <w:i/>
          <w:lang w:bidi="fr-FR"/>
        </w:rPr>
        <w:t>’</w:t>
      </w:r>
      <w:r w:rsidRPr="005240BE">
        <w:rPr>
          <w:rFonts w:ascii="Times New Roman" w:hAnsi="Times New Roman"/>
          <w:i/>
          <w:lang w:bidi="fr-FR"/>
        </w:rPr>
        <w:t>une infraction pénale se verra appliquer la loi en vigueur au moment où ladite infraction a été commise. Si, après la commission de l</w:t>
      </w:r>
      <w:r w:rsidR="00454F75" w:rsidRPr="005240BE">
        <w:rPr>
          <w:rFonts w:ascii="Times New Roman" w:hAnsi="Times New Roman"/>
          <w:i/>
          <w:lang w:bidi="fr-FR"/>
        </w:rPr>
        <w:t>’</w:t>
      </w:r>
      <w:r w:rsidRPr="005240BE">
        <w:rPr>
          <w:rFonts w:ascii="Times New Roman" w:hAnsi="Times New Roman"/>
          <w:i/>
          <w:lang w:bidi="fr-FR"/>
        </w:rPr>
        <w:t>infraction pénale, la loi a été modifiée une fois ou plusieurs fois, l</w:t>
      </w:r>
      <w:r w:rsidR="00454F75" w:rsidRPr="005240BE">
        <w:rPr>
          <w:rFonts w:ascii="Times New Roman" w:hAnsi="Times New Roman"/>
          <w:i/>
          <w:lang w:bidi="fr-FR"/>
        </w:rPr>
        <w:t>’</w:t>
      </w:r>
      <w:r w:rsidRPr="005240BE">
        <w:rPr>
          <w:rFonts w:ascii="Times New Roman" w:hAnsi="Times New Roman"/>
          <w:i/>
          <w:lang w:bidi="fr-FR"/>
        </w:rPr>
        <w:t>auteur de ladite infraction se verra appliquer la loi la plus clémente.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Principe de culpabilité</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4</w:t>
      </w:r>
    </w:p>
    <w:p w:rsidR="007F25C2" w:rsidRPr="005240BE" w:rsidRDefault="007F25C2" w:rsidP="00C91EB2">
      <w:pPr>
        <w:spacing w:after="240"/>
        <w:ind w:left="567" w:firstLine="567"/>
        <w:rPr>
          <w:rFonts w:ascii="Times New Roman" w:hAnsi="Times New Roman"/>
          <w:lang w:bidi="fr-FR"/>
        </w:rPr>
      </w:pPr>
      <w:r w:rsidRPr="005240BE">
        <w:rPr>
          <w:rFonts w:ascii="Times New Roman" w:hAnsi="Times New Roman"/>
          <w:i/>
          <w:lang w:bidi="fr-FR"/>
        </w:rPr>
        <w:t>Nul ne peut être puni et aucune sanction pénale ne peut être appliquée tant que l</w:t>
      </w:r>
      <w:r w:rsidR="00454F75" w:rsidRPr="005240BE">
        <w:rPr>
          <w:rFonts w:ascii="Times New Roman" w:hAnsi="Times New Roman"/>
          <w:i/>
          <w:lang w:bidi="fr-FR"/>
        </w:rPr>
        <w:t>’</w:t>
      </w:r>
      <w:r w:rsidRPr="005240BE">
        <w:rPr>
          <w:rFonts w:ascii="Times New Roman" w:hAnsi="Times New Roman"/>
          <w:i/>
          <w:lang w:bidi="fr-FR"/>
        </w:rPr>
        <w:t>auteur des faits n</w:t>
      </w:r>
      <w:r w:rsidR="00454F75" w:rsidRPr="005240BE">
        <w:rPr>
          <w:rFonts w:ascii="Times New Roman" w:hAnsi="Times New Roman"/>
          <w:i/>
          <w:lang w:bidi="fr-FR"/>
        </w:rPr>
        <w:t>’</w:t>
      </w:r>
      <w:r w:rsidRPr="005240BE">
        <w:rPr>
          <w:rFonts w:ascii="Times New Roman" w:hAnsi="Times New Roman"/>
          <w:i/>
          <w:lang w:bidi="fr-FR"/>
        </w:rPr>
        <w:t>a pas été reconnu coupable de l</w:t>
      </w:r>
      <w:r w:rsidR="00454F75" w:rsidRPr="005240BE">
        <w:rPr>
          <w:rFonts w:ascii="Times New Roman" w:hAnsi="Times New Roman"/>
          <w:i/>
          <w:lang w:bidi="fr-FR"/>
        </w:rPr>
        <w:t>’</w:t>
      </w:r>
      <w:r w:rsidRPr="005240BE">
        <w:rPr>
          <w:rFonts w:ascii="Times New Roman" w:hAnsi="Times New Roman"/>
          <w:i/>
          <w:lang w:bidi="fr-FR"/>
        </w:rPr>
        <w:t>infraction commise</w:t>
      </w:r>
      <w:r w:rsidRPr="005240BE">
        <w:rPr>
          <w:rFonts w:ascii="Times New Roman" w:hAnsi="Times New Roman"/>
          <w:lang w:bidi="fr-FR"/>
        </w:rPr>
        <w:t>.</w:t>
      </w:r>
    </w:p>
    <w:p w:rsidR="007F25C2" w:rsidRPr="005240BE" w:rsidRDefault="007F25C2" w:rsidP="00C91EB2">
      <w:pPr>
        <w:spacing w:after="240"/>
        <w:jc w:val="center"/>
        <w:rPr>
          <w:rFonts w:ascii="Times New Roman" w:hAnsi="Times New Roman"/>
          <w:b/>
          <w:lang w:bidi="fr-FR"/>
        </w:rPr>
      </w:pPr>
      <w:r w:rsidRPr="005240BE">
        <w:rPr>
          <w:rFonts w:ascii="Times New Roman" w:hAnsi="Times New Roman"/>
          <w:b/>
          <w:lang w:bidi="fr-FR"/>
        </w:rPr>
        <w:t>Article 16</w:t>
      </w:r>
    </w:p>
    <w:p w:rsidR="007F25C2" w:rsidRPr="005240BE" w:rsidRDefault="007F25C2" w:rsidP="00C91EB2">
      <w:pPr>
        <w:spacing w:after="240"/>
        <w:rPr>
          <w:rFonts w:ascii="Times New Roman" w:hAnsi="Times New Roman"/>
          <w:lang w:bidi="fr-FR"/>
        </w:rPr>
      </w:pPr>
      <w:r w:rsidRPr="005240BE">
        <w:rPr>
          <w:rFonts w:ascii="Times New Roman" w:hAnsi="Times New Roman"/>
          <w:lang w:val="fr-CH" w:bidi="fr-FR"/>
        </w:rPr>
        <w:t>322.</w:t>
      </w:r>
      <w:r w:rsidRPr="005240BE">
        <w:rPr>
          <w:rFonts w:ascii="Times New Roman" w:hAnsi="Times New Roman"/>
          <w:lang w:val="fr-CH" w:bidi="fr-FR"/>
        </w:rPr>
        <w:tab/>
      </w:r>
      <w:r w:rsidRPr="005240BE">
        <w:rPr>
          <w:rFonts w:ascii="Times New Roman" w:hAnsi="Times New Roman"/>
          <w:lang w:bidi="fr-FR"/>
        </w:rPr>
        <w:t>En République de Croatie, comme il a déjà été indiqué dans le rapport initial relativement à cet article du Pacte, les citoyens et les étrangers sont tous égaux devant les tribunaux, devant les autres corps de l</w:t>
      </w:r>
      <w:r w:rsidR="00454F75" w:rsidRPr="005240BE">
        <w:rPr>
          <w:rFonts w:ascii="Times New Roman" w:hAnsi="Times New Roman"/>
          <w:lang w:bidi="fr-FR"/>
        </w:rPr>
        <w:t>’</w:t>
      </w:r>
      <w:r w:rsidRPr="005240BE">
        <w:rPr>
          <w:rFonts w:ascii="Times New Roman" w:hAnsi="Times New Roman"/>
          <w:lang w:bidi="fr-FR"/>
        </w:rPr>
        <w:t>État ainsi que tout autre organe investi de la puissance publique.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323.</w:t>
      </w:r>
      <w:r w:rsidRPr="005240BE">
        <w:rPr>
          <w:rFonts w:ascii="Times New Roman" w:hAnsi="Times New Roman"/>
          <w:lang w:bidi="fr-FR"/>
        </w:rPr>
        <w:tab/>
        <w:t>La capacité juridique s</w:t>
      </w:r>
      <w:r w:rsidR="00454F75" w:rsidRPr="005240BE">
        <w:rPr>
          <w:rFonts w:ascii="Times New Roman" w:hAnsi="Times New Roman"/>
          <w:lang w:bidi="fr-FR"/>
        </w:rPr>
        <w:t>’</w:t>
      </w:r>
      <w:r w:rsidRPr="005240BE">
        <w:rPr>
          <w:rFonts w:ascii="Times New Roman" w:hAnsi="Times New Roman"/>
          <w:lang w:bidi="fr-FR"/>
        </w:rPr>
        <w:t>acquiert à la naissance et expire au décès. Par exemple, la reconnaissance de la paternité d</w:t>
      </w:r>
      <w:r w:rsidR="00454F75" w:rsidRPr="005240BE">
        <w:rPr>
          <w:rFonts w:ascii="Times New Roman" w:hAnsi="Times New Roman"/>
          <w:lang w:bidi="fr-FR"/>
        </w:rPr>
        <w:t>’</w:t>
      </w:r>
      <w:r w:rsidRPr="005240BE">
        <w:rPr>
          <w:rFonts w:ascii="Times New Roman" w:hAnsi="Times New Roman"/>
          <w:lang w:bidi="fr-FR"/>
        </w:rPr>
        <w:t>un enfant conçu mais pas encore né produira un effet juridique si l</w:t>
      </w:r>
      <w:r w:rsidR="00454F75" w:rsidRPr="005240BE">
        <w:rPr>
          <w:rFonts w:ascii="Times New Roman" w:hAnsi="Times New Roman"/>
          <w:lang w:bidi="fr-FR"/>
        </w:rPr>
        <w:t>’</w:t>
      </w:r>
      <w:r w:rsidRPr="005240BE">
        <w:rPr>
          <w:rFonts w:ascii="Times New Roman" w:hAnsi="Times New Roman"/>
          <w:lang w:bidi="fr-FR"/>
        </w:rPr>
        <w:t>enfant naît vivant (article 60 de la loi sur la famille).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324.</w:t>
      </w:r>
      <w:r w:rsidRPr="005240BE">
        <w:rPr>
          <w:rFonts w:ascii="Times New Roman" w:hAnsi="Times New Roman"/>
          <w:lang w:bidi="fr-FR"/>
        </w:rPr>
        <w:tab/>
        <w:t>Une personne physique acquiert la capacité juridique à l</w:t>
      </w:r>
      <w:r w:rsidR="00454F75" w:rsidRPr="005240BE">
        <w:rPr>
          <w:rFonts w:ascii="Times New Roman" w:hAnsi="Times New Roman"/>
          <w:lang w:bidi="fr-FR"/>
        </w:rPr>
        <w:t>’</w:t>
      </w:r>
      <w:r w:rsidRPr="005240BE">
        <w:rPr>
          <w:rFonts w:ascii="Times New Roman" w:hAnsi="Times New Roman"/>
          <w:lang w:bidi="fr-FR"/>
        </w:rPr>
        <w:t>âge de la majorité, sauf dispositions législatives contraires. Aux fins de protéger les droits et les intérêts des personnes dans l</w:t>
      </w:r>
      <w:r w:rsidR="00454F75" w:rsidRPr="005240BE">
        <w:rPr>
          <w:rFonts w:ascii="Times New Roman" w:hAnsi="Times New Roman"/>
          <w:lang w:bidi="fr-FR"/>
        </w:rPr>
        <w:t>’</w:t>
      </w:r>
      <w:r w:rsidRPr="005240BE">
        <w:rPr>
          <w:rFonts w:ascii="Times New Roman" w:hAnsi="Times New Roman"/>
          <w:lang w:bidi="fr-FR"/>
        </w:rPr>
        <w:t>exercice de différents droits, la loi sur la protection des personnes souffrant de troubles mentaux (JO 11/97, 27/98, 128/99 et 79/02) et la loi sur la famille contiennent des dispositions visant à protéger les enfants et les personnes souffrant de troubles mentaux, ainsi que certaines catégories d</w:t>
      </w:r>
      <w:r w:rsidR="00454F75" w:rsidRPr="005240BE">
        <w:rPr>
          <w:rFonts w:ascii="Times New Roman" w:hAnsi="Times New Roman"/>
          <w:lang w:bidi="fr-FR"/>
        </w:rPr>
        <w:t>’</w:t>
      </w:r>
      <w:r w:rsidRPr="005240BE">
        <w:rPr>
          <w:rFonts w:ascii="Times New Roman" w:hAnsi="Times New Roman"/>
          <w:lang w:bidi="fr-FR"/>
        </w:rPr>
        <w:t>adultes incapables d</w:t>
      </w:r>
      <w:r w:rsidR="00454F75" w:rsidRPr="005240BE">
        <w:rPr>
          <w:rFonts w:ascii="Times New Roman" w:hAnsi="Times New Roman"/>
          <w:lang w:bidi="fr-FR"/>
        </w:rPr>
        <w:t>’</w:t>
      </w:r>
      <w:r w:rsidRPr="005240BE">
        <w:rPr>
          <w:rFonts w:ascii="Times New Roman" w:hAnsi="Times New Roman"/>
          <w:lang w:bidi="fr-FR"/>
        </w:rPr>
        <w:t>entreprendre certains actes sans préjudice de l</w:t>
      </w:r>
      <w:r w:rsidR="00454F75" w:rsidRPr="005240BE">
        <w:rPr>
          <w:rFonts w:ascii="Times New Roman" w:hAnsi="Times New Roman"/>
          <w:lang w:bidi="fr-FR"/>
        </w:rPr>
        <w:t>’</w:t>
      </w:r>
      <w:r w:rsidRPr="005240BE">
        <w:rPr>
          <w:rFonts w:ascii="Times New Roman" w:hAnsi="Times New Roman"/>
          <w:lang w:bidi="fr-FR"/>
        </w:rPr>
        <w:t>exercice de leurs droits. Comme il a déjà été indiqué, les mineurs sont tenus pour</w:t>
      </w:r>
      <w:r w:rsidR="001C0FD0" w:rsidRPr="005240BE">
        <w:rPr>
          <w:rFonts w:ascii="Times New Roman" w:hAnsi="Times New Roman"/>
          <w:lang w:bidi="fr-FR"/>
        </w:rPr>
        <w:t xml:space="preserve"> pénalement responsables, c</w:t>
      </w:r>
      <w:r w:rsidR="00454F75" w:rsidRPr="005240BE">
        <w:rPr>
          <w:rFonts w:ascii="Times New Roman" w:hAnsi="Times New Roman"/>
          <w:lang w:bidi="fr-FR"/>
        </w:rPr>
        <w:t>’</w:t>
      </w:r>
      <w:r w:rsidR="001C0FD0" w:rsidRPr="005240BE">
        <w:rPr>
          <w:rFonts w:ascii="Times New Roman" w:hAnsi="Times New Roman"/>
          <w:lang w:bidi="fr-FR"/>
        </w:rPr>
        <w:t>est</w:t>
      </w:r>
      <w:r w:rsidR="001C0FD0" w:rsidRPr="005240BE">
        <w:rPr>
          <w:rFonts w:ascii="Times New Roman" w:hAnsi="Times New Roman"/>
          <w:lang w:bidi="fr-FR"/>
        </w:rPr>
        <w:noBreakHyphen/>
      </w:r>
      <w:r w:rsidRPr="005240BE">
        <w:rPr>
          <w:rFonts w:ascii="Times New Roman" w:hAnsi="Times New Roman"/>
          <w:lang w:bidi="fr-FR"/>
        </w:rPr>
        <w:t>à-dire responsables des infractions pénales commises,</w:t>
      </w:r>
      <w:r w:rsidR="001C0FD0" w:rsidRPr="005240BE">
        <w:rPr>
          <w:rFonts w:ascii="Times New Roman" w:hAnsi="Times New Roman"/>
          <w:lang w:bidi="fr-FR"/>
        </w:rPr>
        <w:t xml:space="preserve"> à partir de l</w:t>
      </w:r>
      <w:r w:rsidR="00454F75" w:rsidRPr="005240BE">
        <w:rPr>
          <w:rFonts w:ascii="Times New Roman" w:hAnsi="Times New Roman"/>
          <w:lang w:bidi="fr-FR"/>
        </w:rPr>
        <w:t>’</w:t>
      </w:r>
      <w:r w:rsidR="001C0FD0" w:rsidRPr="005240BE">
        <w:rPr>
          <w:rFonts w:ascii="Times New Roman" w:hAnsi="Times New Roman"/>
          <w:lang w:bidi="fr-FR"/>
        </w:rPr>
        <w:t>âge de 14 ans, à </w:t>
      </w:r>
      <w:r w:rsidRPr="005240BE">
        <w:rPr>
          <w:rFonts w:ascii="Times New Roman" w:hAnsi="Times New Roman"/>
          <w:lang w:bidi="fr-FR"/>
        </w:rPr>
        <w:t>condition d</w:t>
      </w:r>
      <w:r w:rsidR="00454F75" w:rsidRPr="005240BE">
        <w:rPr>
          <w:rFonts w:ascii="Times New Roman" w:hAnsi="Times New Roman"/>
          <w:lang w:bidi="fr-FR"/>
        </w:rPr>
        <w:t>’</w:t>
      </w:r>
      <w:r w:rsidRPr="005240BE">
        <w:rPr>
          <w:rFonts w:ascii="Times New Roman" w:hAnsi="Times New Roman"/>
          <w:lang w:bidi="fr-FR"/>
        </w:rPr>
        <w:t>être capables de comprendre les conséquences de l</w:t>
      </w:r>
      <w:r w:rsidR="00454F75" w:rsidRPr="005240BE">
        <w:rPr>
          <w:rFonts w:ascii="Times New Roman" w:hAnsi="Times New Roman"/>
          <w:lang w:bidi="fr-FR"/>
        </w:rPr>
        <w:t>’</w:t>
      </w:r>
      <w:r w:rsidRPr="005240BE">
        <w:rPr>
          <w:rFonts w:ascii="Times New Roman" w:hAnsi="Times New Roman"/>
          <w:lang w:bidi="fr-FR"/>
        </w:rPr>
        <w:t>infraction commise.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325.</w:t>
      </w:r>
      <w:r w:rsidRPr="005240BE">
        <w:rPr>
          <w:rFonts w:ascii="Times New Roman" w:hAnsi="Times New Roman"/>
          <w:lang w:bidi="fr-FR"/>
        </w:rPr>
        <w:tab/>
        <w:t>Les personnes morales acquièrent la capacité juridique conformément aux lois régissant leur domaine d</w:t>
      </w:r>
      <w:r w:rsidR="00454F75" w:rsidRPr="005240BE">
        <w:rPr>
          <w:rFonts w:ascii="Times New Roman" w:hAnsi="Times New Roman"/>
          <w:lang w:bidi="fr-FR"/>
        </w:rPr>
        <w:t>’</w:t>
      </w:r>
      <w:r w:rsidRPr="005240BE">
        <w:rPr>
          <w:rFonts w:ascii="Times New Roman" w:hAnsi="Times New Roman"/>
          <w:lang w:bidi="fr-FR"/>
        </w:rPr>
        <w:t xml:space="preserve">activité. La loi sur les sociétés (JO 11/93, 34/94) dispose que les sociétés ou </w:t>
      </w:r>
      <w:r w:rsidR="001C0FD0" w:rsidRPr="005240BE">
        <w:rPr>
          <w:rFonts w:ascii="Times New Roman" w:hAnsi="Times New Roman"/>
          <w:lang w:bidi="fr-FR"/>
        </w:rPr>
        <w:t>les </w:t>
      </w:r>
      <w:r w:rsidRPr="005240BE">
        <w:rPr>
          <w:rFonts w:ascii="Times New Roman" w:hAnsi="Times New Roman"/>
          <w:lang w:bidi="fr-FR"/>
        </w:rPr>
        <w:t>commerçants acquièrent la personnalité juridique en s</w:t>
      </w:r>
      <w:r w:rsidR="00454F75" w:rsidRPr="005240BE">
        <w:rPr>
          <w:rFonts w:ascii="Times New Roman" w:hAnsi="Times New Roman"/>
          <w:lang w:bidi="fr-FR"/>
        </w:rPr>
        <w:t>’</w:t>
      </w:r>
      <w:r w:rsidRPr="005240BE">
        <w:rPr>
          <w:rFonts w:ascii="Times New Roman" w:hAnsi="Times New Roman"/>
          <w:lang w:bidi="fr-FR"/>
        </w:rPr>
        <w:t>inscrivant au registre des sociétés.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326.</w:t>
      </w:r>
      <w:r w:rsidRPr="005240BE">
        <w:rPr>
          <w:rFonts w:ascii="Times New Roman" w:hAnsi="Times New Roman"/>
          <w:lang w:bidi="fr-FR"/>
        </w:rPr>
        <w:tab/>
        <w:t>La loi sur les institutions (JO 76/93, 27/97, 47/99) dispose qu</w:t>
      </w:r>
      <w:r w:rsidR="00454F75" w:rsidRPr="005240BE">
        <w:rPr>
          <w:rFonts w:ascii="Times New Roman" w:hAnsi="Times New Roman"/>
          <w:lang w:bidi="fr-FR"/>
        </w:rPr>
        <w:t>’</w:t>
      </w:r>
      <w:r w:rsidRPr="005240BE">
        <w:rPr>
          <w:rFonts w:ascii="Times New Roman" w:hAnsi="Times New Roman"/>
          <w:lang w:bidi="fr-FR"/>
        </w:rPr>
        <w:t>une institution acquiert la personnalité juridique en s</w:t>
      </w:r>
      <w:r w:rsidR="00454F75" w:rsidRPr="005240BE">
        <w:rPr>
          <w:rFonts w:ascii="Times New Roman" w:hAnsi="Times New Roman"/>
          <w:lang w:bidi="fr-FR"/>
        </w:rPr>
        <w:t>’</w:t>
      </w:r>
      <w:r w:rsidRPr="005240BE">
        <w:rPr>
          <w:rFonts w:ascii="Times New Roman" w:hAnsi="Times New Roman"/>
          <w:lang w:bidi="fr-FR"/>
        </w:rPr>
        <w:t>inscrivant au registre des institutions.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327.</w:t>
      </w:r>
      <w:r w:rsidRPr="005240BE">
        <w:rPr>
          <w:rFonts w:ascii="Times New Roman" w:hAnsi="Times New Roman"/>
          <w:lang w:bidi="fr-FR"/>
        </w:rPr>
        <w:tab/>
        <w:t>La loi sur les obligations civiles (JO 35/05) contient les dispositions suivantes en matière de capacité juridique et de capacité à agir</w:t>
      </w:r>
      <w:r w:rsidR="009E2CE5" w:rsidRPr="005240BE">
        <w:rPr>
          <w:rFonts w:ascii="Times New Roman" w:hAnsi="Times New Roman"/>
          <w:lang w:bidi="fr-FR"/>
        </w:rPr>
        <w:t>:</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Capacité juridique</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17</w:t>
      </w:r>
    </w:p>
    <w:p w:rsidR="007F25C2" w:rsidRPr="005240BE" w:rsidRDefault="007F25C2" w:rsidP="00C91EB2">
      <w:pPr>
        <w:tabs>
          <w:tab w:val="left" w:pos="1276"/>
        </w:tabs>
        <w:spacing w:after="240"/>
        <w:ind w:left="1134" w:hanging="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Toute personne physique ou morale est apte à être détentrice de droits et d</w:t>
      </w:r>
      <w:r w:rsidR="00454F75" w:rsidRPr="005240BE">
        <w:rPr>
          <w:rFonts w:ascii="Times New Roman" w:hAnsi="Times New Roman"/>
          <w:i/>
          <w:lang w:bidi="fr-FR"/>
        </w:rPr>
        <w:t>’</w:t>
      </w:r>
      <w:r w:rsidRPr="005240BE">
        <w:rPr>
          <w:rFonts w:ascii="Times New Roman" w:hAnsi="Times New Roman"/>
          <w:i/>
          <w:lang w:bidi="fr-FR"/>
        </w:rPr>
        <w:t>obligations.</w:t>
      </w:r>
    </w:p>
    <w:p w:rsidR="007F25C2" w:rsidRPr="005240BE" w:rsidRDefault="007F25C2" w:rsidP="00C91EB2">
      <w:pPr>
        <w:tabs>
          <w:tab w:val="left" w:pos="1276"/>
        </w:tabs>
        <w:spacing w:after="240"/>
        <w:ind w:left="1134" w:hanging="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Il sera considéré qu</w:t>
      </w:r>
      <w:r w:rsidR="00454F75" w:rsidRPr="005240BE">
        <w:rPr>
          <w:rFonts w:ascii="Times New Roman" w:hAnsi="Times New Roman"/>
          <w:i/>
          <w:lang w:bidi="fr-FR"/>
        </w:rPr>
        <w:t>’</w:t>
      </w:r>
      <w:r w:rsidRPr="005240BE">
        <w:rPr>
          <w:rFonts w:ascii="Times New Roman" w:hAnsi="Times New Roman"/>
          <w:i/>
          <w:lang w:bidi="fr-FR"/>
        </w:rPr>
        <w:t>un enfant conçu est né, dès lors qu</w:t>
      </w:r>
      <w:r w:rsidR="00454F75" w:rsidRPr="005240BE">
        <w:rPr>
          <w:rFonts w:ascii="Times New Roman" w:hAnsi="Times New Roman"/>
          <w:i/>
          <w:lang w:bidi="fr-FR"/>
        </w:rPr>
        <w:t>’</w:t>
      </w:r>
      <w:r w:rsidRPr="005240BE">
        <w:rPr>
          <w:rFonts w:ascii="Times New Roman" w:hAnsi="Times New Roman"/>
          <w:i/>
          <w:lang w:bidi="fr-FR"/>
        </w:rPr>
        <w:t>il sera question de ses intérêts, à condition qu</w:t>
      </w:r>
      <w:r w:rsidR="00454F75" w:rsidRPr="005240BE">
        <w:rPr>
          <w:rFonts w:ascii="Times New Roman" w:hAnsi="Times New Roman"/>
          <w:i/>
          <w:lang w:bidi="fr-FR"/>
        </w:rPr>
        <w:t>’</w:t>
      </w:r>
      <w:r w:rsidRPr="005240BE">
        <w:rPr>
          <w:rFonts w:ascii="Times New Roman" w:hAnsi="Times New Roman"/>
          <w:i/>
          <w:lang w:bidi="fr-FR"/>
        </w:rPr>
        <w:t>il naisse vivant.</w:t>
      </w:r>
    </w:p>
    <w:p w:rsidR="007F25C2" w:rsidRPr="005240BE" w:rsidRDefault="007F25C2" w:rsidP="00C91EB2">
      <w:pPr>
        <w:tabs>
          <w:tab w:val="left" w:pos="1276"/>
        </w:tabs>
        <w:spacing w:after="240"/>
        <w:ind w:left="1134" w:hanging="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Il sera considéré qu</w:t>
      </w:r>
      <w:r w:rsidR="00454F75" w:rsidRPr="005240BE">
        <w:rPr>
          <w:rFonts w:ascii="Times New Roman" w:hAnsi="Times New Roman"/>
          <w:i/>
          <w:lang w:bidi="fr-FR"/>
        </w:rPr>
        <w:t>’</w:t>
      </w:r>
      <w:r w:rsidRPr="005240BE">
        <w:rPr>
          <w:rFonts w:ascii="Times New Roman" w:hAnsi="Times New Roman"/>
          <w:i/>
          <w:lang w:bidi="fr-FR"/>
        </w:rPr>
        <w:t>un enfant est né, à moins qu</w:t>
      </w:r>
      <w:r w:rsidR="00454F75" w:rsidRPr="005240BE">
        <w:rPr>
          <w:rFonts w:ascii="Times New Roman" w:hAnsi="Times New Roman"/>
          <w:i/>
          <w:lang w:bidi="fr-FR"/>
        </w:rPr>
        <w:t>’</w:t>
      </w:r>
      <w:r w:rsidRPr="005240BE">
        <w:rPr>
          <w:rFonts w:ascii="Times New Roman" w:hAnsi="Times New Roman"/>
          <w:i/>
          <w:lang w:bidi="fr-FR"/>
        </w:rPr>
        <w:t>il en soit établi autrement.</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4)</w:t>
      </w:r>
      <w:r w:rsidRPr="005240BE">
        <w:rPr>
          <w:rFonts w:ascii="Times New Roman" w:hAnsi="Times New Roman"/>
          <w:i/>
          <w:lang w:bidi="fr-FR"/>
        </w:rPr>
        <w:tab/>
        <w:t>En cas de doute sur l</w:t>
      </w:r>
      <w:r w:rsidR="00454F75" w:rsidRPr="005240BE">
        <w:rPr>
          <w:rFonts w:ascii="Times New Roman" w:hAnsi="Times New Roman"/>
          <w:i/>
          <w:lang w:bidi="fr-FR"/>
        </w:rPr>
        <w:t>’</w:t>
      </w:r>
      <w:r w:rsidRPr="005240BE">
        <w:rPr>
          <w:rFonts w:ascii="Times New Roman" w:hAnsi="Times New Roman"/>
          <w:i/>
          <w:lang w:bidi="fr-FR"/>
        </w:rPr>
        <w:t>antériorité du décès d</w:t>
      </w:r>
      <w:r w:rsidR="00454F75" w:rsidRPr="005240BE">
        <w:rPr>
          <w:rFonts w:ascii="Times New Roman" w:hAnsi="Times New Roman"/>
          <w:i/>
          <w:lang w:bidi="fr-FR"/>
        </w:rPr>
        <w:t>’</w:t>
      </w:r>
      <w:r w:rsidRPr="005240BE">
        <w:rPr>
          <w:rFonts w:ascii="Times New Roman" w:hAnsi="Times New Roman"/>
          <w:i/>
          <w:lang w:bidi="fr-FR"/>
        </w:rPr>
        <w:t>une personne par rapport à celui de plusieurs autres, il sera considéré que ces personnes sont décédées simultanément, à moins qu</w:t>
      </w:r>
      <w:r w:rsidR="00454F75" w:rsidRPr="005240BE">
        <w:rPr>
          <w:rFonts w:ascii="Times New Roman" w:hAnsi="Times New Roman"/>
          <w:i/>
          <w:lang w:bidi="fr-FR"/>
        </w:rPr>
        <w:t>’</w:t>
      </w:r>
      <w:r w:rsidRPr="005240BE">
        <w:rPr>
          <w:rFonts w:ascii="Times New Roman" w:hAnsi="Times New Roman"/>
          <w:i/>
          <w:lang w:bidi="fr-FR"/>
        </w:rPr>
        <w:t>il soit établi qu</w:t>
      </w:r>
      <w:r w:rsidR="00454F75" w:rsidRPr="005240BE">
        <w:rPr>
          <w:rFonts w:ascii="Times New Roman" w:hAnsi="Times New Roman"/>
          <w:i/>
          <w:lang w:bidi="fr-FR"/>
        </w:rPr>
        <w:t>’</w:t>
      </w:r>
      <w:r w:rsidRPr="005240BE">
        <w:rPr>
          <w:rFonts w:ascii="Times New Roman" w:hAnsi="Times New Roman"/>
          <w:i/>
          <w:lang w:bidi="fr-FR"/>
        </w:rPr>
        <w:t xml:space="preserve">une personne est décédée avant une autre. </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5)</w:t>
      </w:r>
      <w:r w:rsidRPr="005240BE">
        <w:rPr>
          <w:rFonts w:ascii="Times New Roman" w:hAnsi="Times New Roman"/>
          <w:i/>
          <w:lang w:bidi="fr-FR"/>
        </w:rPr>
        <w:tab/>
        <w:t>Les personnes morales acquièrent la capacité juridique à la date de leur constitution, conformément aux dispositions spéciales prévues à cet effet.</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Capacité à agir</w:t>
      </w:r>
    </w:p>
    <w:p w:rsidR="007F25C2" w:rsidRPr="005240BE" w:rsidRDefault="007F25C2" w:rsidP="00C91EB2">
      <w:pPr>
        <w:spacing w:after="240"/>
        <w:ind w:left="1134" w:hanging="567"/>
        <w:jc w:val="center"/>
        <w:rPr>
          <w:rFonts w:ascii="Times New Roman" w:hAnsi="Times New Roman"/>
          <w:i/>
          <w:lang w:bidi="fr-FR"/>
        </w:rPr>
      </w:pPr>
      <w:r w:rsidRPr="005240BE">
        <w:rPr>
          <w:rFonts w:ascii="Times New Roman" w:hAnsi="Times New Roman"/>
          <w:i/>
          <w:lang w:bidi="fr-FR"/>
        </w:rPr>
        <w:t>Article 18</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Les personnes ayant la capacité à agir peuvent produire des effets juridiques par leurs déclarations d</w:t>
      </w:r>
      <w:r w:rsidR="00454F75" w:rsidRPr="005240BE">
        <w:rPr>
          <w:rFonts w:ascii="Times New Roman" w:hAnsi="Times New Roman"/>
          <w:i/>
          <w:lang w:bidi="fr-FR"/>
        </w:rPr>
        <w:t>’</w:t>
      </w:r>
      <w:r w:rsidRPr="005240BE">
        <w:rPr>
          <w:rFonts w:ascii="Times New Roman" w:hAnsi="Times New Roman"/>
          <w:i/>
          <w:lang w:bidi="fr-FR"/>
        </w:rPr>
        <w:t>intention.</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Les personnes physiques acquièrent la capacité à agir lorsqu</w:t>
      </w:r>
      <w:r w:rsidR="00454F75" w:rsidRPr="005240BE">
        <w:rPr>
          <w:rFonts w:ascii="Times New Roman" w:hAnsi="Times New Roman"/>
          <w:i/>
          <w:lang w:bidi="fr-FR"/>
        </w:rPr>
        <w:t>’</w:t>
      </w:r>
      <w:r w:rsidRPr="005240BE">
        <w:rPr>
          <w:rFonts w:ascii="Times New Roman" w:hAnsi="Times New Roman"/>
          <w:i/>
          <w:lang w:bidi="fr-FR"/>
        </w:rPr>
        <w:t>elles atteignent leur majorité et les personnes morales à la date de leur constitution, sauf autres dispositions prévues par la loi.</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 xml:space="preserve">Les personnes mineures peuvent uniquement produire les effets juridiques qui sont prévus par la loi. </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4)</w:t>
      </w:r>
      <w:r w:rsidRPr="005240BE">
        <w:rPr>
          <w:rFonts w:ascii="Times New Roman" w:hAnsi="Times New Roman"/>
          <w:i/>
          <w:lang w:bidi="fr-FR"/>
        </w:rPr>
        <w:tab/>
        <w:t>En lieu et place des personnes n</w:t>
      </w:r>
      <w:r w:rsidR="00454F75" w:rsidRPr="005240BE">
        <w:rPr>
          <w:rFonts w:ascii="Times New Roman" w:hAnsi="Times New Roman"/>
          <w:i/>
          <w:lang w:bidi="fr-FR"/>
        </w:rPr>
        <w:t>’</w:t>
      </w:r>
      <w:r w:rsidRPr="005240BE">
        <w:rPr>
          <w:rFonts w:ascii="Times New Roman" w:hAnsi="Times New Roman"/>
          <w:i/>
          <w:lang w:bidi="fr-FR"/>
        </w:rPr>
        <w:t>ayant pas la capacité à agir, leurs représentants légaux ou tuteurs déclareront leur volonté.</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5)</w:t>
      </w:r>
      <w:r w:rsidRPr="005240BE">
        <w:rPr>
          <w:rFonts w:ascii="Times New Roman" w:hAnsi="Times New Roman"/>
          <w:i/>
          <w:lang w:bidi="fr-FR"/>
        </w:rPr>
        <w:tab/>
        <w:t>Dans le cas de personnes morales, leurs organes expriment leurs intentions dans le cadre des transactions et des actions légales entreprises en cette qualité.</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6)</w:t>
      </w:r>
      <w:r w:rsidRPr="005240BE">
        <w:rPr>
          <w:rFonts w:ascii="Times New Roman" w:hAnsi="Times New Roman"/>
          <w:i/>
          <w:lang w:bidi="fr-FR"/>
        </w:rPr>
        <w:tab/>
        <w:t>En cas de doute sur le fait de savoir si une des pers</w:t>
      </w:r>
      <w:r w:rsidR="001C0FD0" w:rsidRPr="005240BE">
        <w:rPr>
          <w:rFonts w:ascii="Times New Roman" w:hAnsi="Times New Roman"/>
          <w:i/>
          <w:lang w:bidi="fr-FR"/>
        </w:rPr>
        <w:t>onnes visées au paragraphe 5 ci</w:t>
      </w:r>
      <w:r w:rsidR="001C0FD0" w:rsidRPr="005240BE">
        <w:rPr>
          <w:rFonts w:ascii="Times New Roman" w:hAnsi="Times New Roman"/>
          <w:i/>
          <w:lang w:bidi="fr-FR"/>
        </w:rPr>
        <w:noBreakHyphen/>
      </w:r>
      <w:r w:rsidRPr="005240BE">
        <w:rPr>
          <w:rFonts w:ascii="Times New Roman" w:hAnsi="Times New Roman"/>
          <w:i/>
          <w:lang w:bidi="fr-FR"/>
        </w:rPr>
        <w:t>dessus a agi en qualité d</w:t>
      </w:r>
      <w:r w:rsidR="00454F75" w:rsidRPr="005240BE">
        <w:rPr>
          <w:rFonts w:ascii="Times New Roman" w:hAnsi="Times New Roman"/>
          <w:i/>
          <w:lang w:bidi="fr-FR"/>
        </w:rPr>
        <w:t>’</w:t>
      </w:r>
      <w:r w:rsidRPr="005240BE">
        <w:rPr>
          <w:rFonts w:ascii="Times New Roman" w:hAnsi="Times New Roman"/>
          <w:i/>
          <w:lang w:bidi="fr-FR"/>
        </w:rPr>
        <w:t>organe d</w:t>
      </w:r>
      <w:r w:rsidR="00454F75" w:rsidRPr="005240BE">
        <w:rPr>
          <w:rFonts w:ascii="Times New Roman" w:hAnsi="Times New Roman"/>
          <w:i/>
          <w:lang w:bidi="fr-FR"/>
        </w:rPr>
        <w:t>’</w:t>
      </w:r>
      <w:r w:rsidRPr="005240BE">
        <w:rPr>
          <w:rFonts w:ascii="Times New Roman" w:hAnsi="Times New Roman"/>
          <w:i/>
          <w:lang w:bidi="fr-FR"/>
        </w:rPr>
        <w:t>une personne morale, cette qualité lui sera reconnue, à condition qu</w:t>
      </w:r>
      <w:r w:rsidR="00454F75" w:rsidRPr="005240BE">
        <w:rPr>
          <w:rFonts w:ascii="Times New Roman" w:hAnsi="Times New Roman"/>
          <w:i/>
          <w:lang w:bidi="fr-FR"/>
        </w:rPr>
        <w:t>’</w:t>
      </w:r>
      <w:r w:rsidRPr="005240BE">
        <w:rPr>
          <w:rFonts w:ascii="Times New Roman" w:hAnsi="Times New Roman"/>
          <w:i/>
          <w:lang w:bidi="fr-FR"/>
        </w:rPr>
        <w:t>un tiers n</w:t>
      </w:r>
      <w:r w:rsidR="00454F75" w:rsidRPr="005240BE">
        <w:rPr>
          <w:rFonts w:ascii="Times New Roman" w:hAnsi="Times New Roman"/>
          <w:i/>
          <w:lang w:bidi="fr-FR"/>
        </w:rPr>
        <w:t>’</w:t>
      </w:r>
      <w:r w:rsidRPr="005240BE">
        <w:rPr>
          <w:rFonts w:ascii="Times New Roman" w:hAnsi="Times New Roman"/>
          <w:i/>
          <w:lang w:bidi="fr-FR"/>
        </w:rPr>
        <w:t>ait pas eu connaissance que cette personne agissait en cette qualité, ni ait eu raison d</w:t>
      </w:r>
      <w:r w:rsidR="00454F75" w:rsidRPr="005240BE">
        <w:rPr>
          <w:rFonts w:ascii="Times New Roman" w:hAnsi="Times New Roman"/>
          <w:i/>
          <w:lang w:bidi="fr-FR"/>
        </w:rPr>
        <w:t>’</w:t>
      </w:r>
      <w:r w:rsidRPr="005240BE">
        <w:rPr>
          <w:rFonts w:ascii="Times New Roman" w:hAnsi="Times New Roman"/>
          <w:i/>
          <w:lang w:bidi="fr-FR"/>
        </w:rPr>
        <w:t>en douter au regard des circonstances.</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Droits de la personnalité</w:t>
      </w:r>
    </w:p>
    <w:p w:rsidR="007F25C2" w:rsidRPr="005240BE" w:rsidRDefault="007F25C2" w:rsidP="00C91EB2">
      <w:pPr>
        <w:spacing w:after="240"/>
        <w:ind w:left="1134" w:hanging="567"/>
        <w:jc w:val="center"/>
        <w:rPr>
          <w:rFonts w:ascii="Times New Roman" w:hAnsi="Times New Roman"/>
          <w:i/>
          <w:lang w:bidi="fr-FR"/>
        </w:rPr>
      </w:pPr>
      <w:r w:rsidRPr="005240BE">
        <w:rPr>
          <w:rFonts w:ascii="Times New Roman" w:hAnsi="Times New Roman"/>
          <w:i/>
          <w:lang w:bidi="fr-FR"/>
        </w:rPr>
        <w:t>Article 19</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Toute personne physique ou morale a droit à la protection de sa personnalité conformément aux conditions prévues par la loi.</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Au sens de la présente loi, on entendra par droits de la personnalité les droits à la vie, à la santé physique et mentale, à la réputation, à l</w:t>
      </w:r>
      <w:r w:rsidR="00454F75" w:rsidRPr="005240BE">
        <w:rPr>
          <w:rFonts w:ascii="Times New Roman" w:hAnsi="Times New Roman"/>
          <w:i/>
          <w:lang w:bidi="fr-FR"/>
        </w:rPr>
        <w:t>’</w:t>
      </w:r>
      <w:r w:rsidRPr="005240BE">
        <w:rPr>
          <w:rFonts w:ascii="Times New Roman" w:hAnsi="Times New Roman"/>
          <w:i/>
          <w:lang w:bidi="fr-FR"/>
        </w:rPr>
        <w:t>honneur, à la dignité, au nom, au respect de la vie privée et familiale, à la liberté, ainsi que d</w:t>
      </w:r>
      <w:r w:rsidR="00454F75" w:rsidRPr="005240BE">
        <w:rPr>
          <w:rFonts w:ascii="Times New Roman" w:hAnsi="Times New Roman"/>
          <w:i/>
          <w:lang w:bidi="fr-FR"/>
        </w:rPr>
        <w:t>’</w:t>
      </w:r>
      <w:r w:rsidRPr="005240BE">
        <w:rPr>
          <w:rFonts w:ascii="Times New Roman" w:hAnsi="Times New Roman"/>
          <w:i/>
          <w:lang w:bidi="fr-FR"/>
        </w:rPr>
        <w:t>autres droits.</w:t>
      </w:r>
    </w:p>
    <w:p w:rsidR="007F25C2" w:rsidRPr="005240BE" w:rsidRDefault="007F25C2" w:rsidP="00C91EB2">
      <w:pPr>
        <w:spacing w:after="240"/>
        <w:ind w:left="1134" w:hanging="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Les personnes morales jouissent de tous les droits de la personnalité mentionnés, à l</w:t>
      </w:r>
      <w:r w:rsidR="00454F75" w:rsidRPr="005240BE">
        <w:rPr>
          <w:rFonts w:ascii="Times New Roman" w:hAnsi="Times New Roman"/>
          <w:i/>
          <w:lang w:bidi="fr-FR"/>
        </w:rPr>
        <w:t>’</w:t>
      </w:r>
      <w:r w:rsidRPr="005240BE">
        <w:rPr>
          <w:rFonts w:ascii="Times New Roman" w:hAnsi="Times New Roman"/>
          <w:i/>
          <w:lang w:bidi="fr-FR"/>
        </w:rPr>
        <w:t>exception de ceux qui sont liés au caractère biologique des personnes physiques, en particulier le droit à la réputation et à la bonne renommée, à l</w:t>
      </w:r>
      <w:r w:rsidR="00454F75" w:rsidRPr="005240BE">
        <w:rPr>
          <w:rFonts w:ascii="Times New Roman" w:hAnsi="Times New Roman"/>
          <w:i/>
          <w:lang w:bidi="fr-FR"/>
        </w:rPr>
        <w:t>’</w:t>
      </w:r>
      <w:r w:rsidRPr="005240BE">
        <w:rPr>
          <w:rFonts w:ascii="Times New Roman" w:hAnsi="Times New Roman"/>
          <w:i/>
          <w:lang w:bidi="fr-FR"/>
        </w:rPr>
        <w:t>honneur, au nom ou à une raison sociale, au secret des affaires, à la liberté d</w:t>
      </w:r>
      <w:r w:rsidR="00454F75" w:rsidRPr="005240BE">
        <w:rPr>
          <w:rFonts w:ascii="Times New Roman" w:hAnsi="Times New Roman"/>
          <w:i/>
          <w:lang w:bidi="fr-FR"/>
        </w:rPr>
        <w:t>’</w:t>
      </w:r>
      <w:r w:rsidRPr="005240BE">
        <w:rPr>
          <w:rFonts w:ascii="Times New Roman" w:hAnsi="Times New Roman"/>
          <w:i/>
          <w:lang w:bidi="fr-FR"/>
        </w:rPr>
        <w:t>entreprise, ainsi que d</w:t>
      </w:r>
      <w:r w:rsidR="00454F75" w:rsidRPr="005240BE">
        <w:rPr>
          <w:rFonts w:ascii="Times New Roman" w:hAnsi="Times New Roman"/>
          <w:i/>
          <w:lang w:bidi="fr-FR"/>
        </w:rPr>
        <w:t>’</w:t>
      </w:r>
      <w:r w:rsidRPr="005240BE">
        <w:rPr>
          <w:rFonts w:ascii="Times New Roman" w:hAnsi="Times New Roman"/>
          <w:i/>
          <w:lang w:bidi="fr-FR"/>
        </w:rPr>
        <w:t>autres droits.</w:t>
      </w:r>
    </w:p>
    <w:p w:rsidR="007F25C2" w:rsidRPr="005240BE" w:rsidRDefault="007F25C2" w:rsidP="00C91EB2">
      <w:pPr>
        <w:spacing w:after="240"/>
        <w:jc w:val="center"/>
        <w:rPr>
          <w:rFonts w:ascii="Times New Roman" w:hAnsi="Times New Roman"/>
          <w:b/>
          <w:lang w:bidi="fr-FR"/>
        </w:rPr>
      </w:pPr>
      <w:r w:rsidRPr="005240BE">
        <w:rPr>
          <w:rFonts w:ascii="Times New Roman" w:hAnsi="Times New Roman"/>
          <w:b/>
          <w:lang w:bidi="fr-FR"/>
        </w:rPr>
        <w:t>Article 17</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328.</w:t>
      </w:r>
      <w:r w:rsidRPr="005240BE">
        <w:rPr>
          <w:rFonts w:ascii="Times New Roman" w:hAnsi="Times New Roman"/>
          <w:lang w:bidi="fr-FR"/>
        </w:rPr>
        <w:tab/>
        <w:t>Le respect et la protection juridique de la vie privée et familiale, de la dignité, de la réputation et de l</w:t>
      </w:r>
      <w:r w:rsidR="00454F75" w:rsidRPr="005240BE">
        <w:rPr>
          <w:rFonts w:ascii="Times New Roman" w:hAnsi="Times New Roman"/>
          <w:lang w:bidi="fr-FR"/>
        </w:rPr>
        <w:t>’</w:t>
      </w:r>
      <w:r w:rsidRPr="005240BE">
        <w:rPr>
          <w:rFonts w:ascii="Times New Roman" w:hAnsi="Times New Roman"/>
          <w:lang w:bidi="fr-FR"/>
        </w:rPr>
        <w:t>honneur sont garantis à chacun. Comme il a été indiqué dans le rapport initial, la Constitution de la République de Croatie garantit l</w:t>
      </w:r>
      <w:r w:rsidR="00454F75" w:rsidRPr="005240BE">
        <w:rPr>
          <w:rFonts w:ascii="Times New Roman" w:hAnsi="Times New Roman"/>
          <w:lang w:bidi="fr-FR"/>
        </w:rPr>
        <w:t>’</w:t>
      </w:r>
      <w:r w:rsidRPr="005240BE">
        <w:rPr>
          <w:rFonts w:ascii="Times New Roman" w:hAnsi="Times New Roman"/>
          <w:lang w:bidi="fr-FR"/>
        </w:rPr>
        <w:t>inviolabilité du domicile. Seul un tribunal peut ordonner la perquisition domiciliaire ou la perquisition d</w:t>
      </w:r>
      <w:r w:rsidR="00454F75" w:rsidRPr="005240BE">
        <w:rPr>
          <w:rFonts w:ascii="Times New Roman" w:hAnsi="Times New Roman"/>
          <w:lang w:bidi="fr-FR"/>
        </w:rPr>
        <w:t>’</w:t>
      </w:r>
      <w:r w:rsidRPr="005240BE">
        <w:rPr>
          <w:rFonts w:ascii="Times New Roman" w:hAnsi="Times New Roman"/>
          <w:lang w:bidi="fr-FR"/>
        </w:rPr>
        <w:t>autres lieux en délivrant à cet effet un mandat conformément à la loi, lequel sera motivé. La perquisition visant à découvrir ou à préserver des éléments de preuve dont on est fondé à penser qu</w:t>
      </w:r>
      <w:r w:rsidR="00454F75" w:rsidRPr="005240BE">
        <w:rPr>
          <w:rFonts w:ascii="Times New Roman" w:hAnsi="Times New Roman"/>
          <w:lang w:bidi="fr-FR"/>
        </w:rPr>
        <w:t>’</w:t>
      </w:r>
      <w:r w:rsidRPr="005240BE">
        <w:rPr>
          <w:rFonts w:ascii="Times New Roman" w:hAnsi="Times New Roman"/>
          <w:lang w:bidi="fr-FR"/>
        </w:rPr>
        <w:t>ils se trouvent au domicile de l</w:t>
      </w:r>
      <w:r w:rsidR="00454F75" w:rsidRPr="005240BE">
        <w:rPr>
          <w:rFonts w:ascii="Times New Roman" w:hAnsi="Times New Roman"/>
          <w:lang w:bidi="fr-FR"/>
        </w:rPr>
        <w:t>’</w:t>
      </w:r>
      <w:r w:rsidRPr="005240BE">
        <w:rPr>
          <w:rFonts w:ascii="Times New Roman" w:hAnsi="Times New Roman"/>
          <w:lang w:bidi="fr-FR"/>
        </w:rPr>
        <w:t>auteur d</w:t>
      </w:r>
      <w:r w:rsidR="00454F75" w:rsidRPr="005240BE">
        <w:rPr>
          <w:rFonts w:ascii="Times New Roman" w:hAnsi="Times New Roman"/>
          <w:lang w:bidi="fr-FR"/>
        </w:rPr>
        <w:t>’</w:t>
      </w:r>
      <w:r w:rsidRPr="005240BE">
        <w:rPr>
          <w:rFonts w:ascii="Times New Roman" w:hAnsi="Times New Roman"/>
          <w:lang w:bidi="fr-FR"/>
        </w:rPr>
        <w:t>une infraction pénale ne peut être effectuée qu</w:t>
      </w:r>
      <w:r w:rsidR="00454F75" w:rsidRPr="005240BE">
        <w:rPr>
          <w:rFonts w:ascii="Times New Roman" w:hAnsi="Times New Roman"/>
          <w:lang w:bidi="fr-FR"/>
        </w:rPr>
        <w:t>’</w:t>
      </w:r>
      <w:r w:rsidRPr="005240BE">
        <w:rPr>
          <w:rFonts w:ascii="Times New Roman" w:hAnsi="Times New Roman"/>
          <w:lang w:bidi="fr-FR"/>
        </w:rPr>
        <w:t>en présence de témoins. Le respect et la protection juridique de sa vie personnelle et familiale, de sa dignité, de sa réputation et de son honneur sont garantis à chacun. La liberté et le caractère privé de la correspondance et de toutes les autres formes de communication sont également garantis. Seule la loi peut imposer à cet égard les limitations nécessaires à la protection de la sécurité de la République ou au bon déroulement d</w:t>
      </w:r>
      <w:r w:rsidR="00454F75" w:rsidRPr="005240BE">
        <w:rPr>
          <w:rFonts w:ascii="Times New Roman" w:hAnsi="Times New Roman"/>
          <w:lang w:bidi="fr-FR"/>
        </w:rPr>
        <w:t>’</w:t>
      </w:r>
      <w:r w:rsidRPr="005240BE">
        <w:rPr>
          <w:rFonts w:ascii="Times New Roman" w:hAnsi="Times New Roman"/>
          <w:lang w:bidi="fr-FR"/>
        </w:rPr>
        <w:t>une instruction pénale. La sûreté et le secret des données à caractère personnel sont garantis à chacun. En l</w:t>
      </w:r>
      <w:r w:rsidR="00454F75" w:rsidRPr="005240BE">
        <w:rPr>
          <w:rFonts w:ascii="Times New Roman" w:hAnsi="Times New Roman"/>
          <w:lang w:bidi="fr-FR"/>
        </w:rPr>
        <w:t>’</w:t>
      </w:r>
      <w:r w:rsidRPr="005240BE">
        <w:rPr>
          <w:rFonts w:ascii="Times New Roman" w:hAnsi="Times New Roman"/>
          <w:lang w:bidi="fr-FR"/>
        </w:rPr>
        <w:t>absence du consentement de l</w:t>
      </w:r>
      <w:r w:rsidR="00454F75" w:rsidRPr="005240BE">
        <w:rPr>
          <w:rFonts w:ascii="Times New Roman" w:hAnsi="Times New Roman"/>
          <w:lang w:bidi="fr-FR"/>
        </w:rPr>
        <w:t>’</w:t>
      </w:r>
      <w:r w:rsidRPr="005240BE">
        <w:rPr>
          <w:rFonts w:ascii="Times New Roman" w:hAnsi="Times New Roman"/>
          <w:lang w:bidi="fr-FR"/>
        </w:rPr>
        <w:t>intéressé, les données à caractère personnel ne peuvent être recueillies, traitées ou utilisées que dans les conditions fixées par la loi. La protection des données et la supervision du travail des systèmes d</w:t>
      </w:r>
      <w:r w:rsidR="00454F75" w:rsidRPr="005240BE">
        <w:rPr>
          <w:rFonts w:ascii="Times New Roman" w:hAnsi="Times New Roman"/>
          <w:lang w:bidi="fr-FR"/>
        </w:rPr>
        <w:t>’</w:t>
      </w:r>
      <w:r w:rsidRPr="005240BE">
        <w:rPr>
          <w:rFonts w:ascii="Times New Roman" w:hAnsi="Times New Roman"/>
          <w:lang w:bidi="fr-FR"/>
        </w:rPr>
        <w:t>information de l</w:t>
      </w:r>
      <w:r w:rsidR="00454F75" w:rsidRPr="005240BE">
        <w:rPr>
          <w:rFonts w:ascii="Times New Roman" w:hAnsi="Times New Roman"/>
          <w:lang w:bidi="fr-FR"/>
        </w:rPr>
        <w:t>’</w:t>
      </w:r>
      <w:r w:rsidRPr="005240BE">
        <w:rPr>
          <w:rFonts w:ascii="Times New Roman" w:hAnsi="Times New Roman"/>
          <w:lang w:bidi="fr-FR"/>
        </w:rPr>
        <w:t>État sont réglementées par la loi. Il est interdit d</w:t>
      </w:r>
      <w:r w:rsidR="00454F75" w:rsidRPr="005240BE">
        <w:rPr>
          <w:rFonts w:ascii="Times New Roman" w:hAnsi="Times New Roman"/>
          <w:lang w:bidi="fr-FR"/>
        </w:rPr>
        <w:t>’</w:t>
      </w:r>
      <w:r w:rsidRPr="005240BE">
        <w:rPr>
          <w:rFonts w:ascii="Times New Roman" w:hAnsi="Times New Roman"/>
          <w:lang w:bidi="fr-FR"/>
        </w:rPr>
        <w:t>utiliser des données à caractère personnel à des fins étrangères à celles en vue desquelles elles ont été recueillies.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329.</w:t>
      </w:r>
      <w:r w:rsidRPr="005240BE">
        <w:rPr>
          <w:rFonts w:ascii="Times New Roman" w:hAnsi="Times New Roman"/>
          <w:lang w:bidi="fr-FR"/>
        </w:rPr>
        <w:tab/>
        <w:t>Le domicile est inviolable et toute immixtion dans le domicile d</w:t>
      </w:r>
      <w:r w:rsidR="00454F75" w:rsidRPr="005240BE">
        <w:rPr>
          <w:rFonts w:ascii="Times New Roman" w:hAnsi="Times New Roman"/>
          <w:lang w:bidi="fr-FR"/>
        </w:rPr>
        <w:t>’</w:t>
      </w:r>
      <w:r w:rsidRPr="005240BE">
        <w:rPr>
          <w:rFonts w:ascii="Times New Roman" w:hAnsi="Times New Roman"/>
          <w:lang w:bidi="fr-FR"/>
        </w:rPr>
        <w:t>une personne tombe sous le coup de la loi. Le Code pénal sanctionne les infractions suivantes</w:t>
      </w:r>
      <w:r w:rsidR="009E2CE5" w:rsidRPr="005240BE">
        <w:rPr>
          <w:rFonts w:ascii="Times New Roman" w:hAnsi="Times New Roman"/>
          <w:lang w:bidi="fr-FR"/>
        </w:rPr>
        <w:t>:</w:t>
      </w:r>
      <w:r w:rsidRPr="005240BE">
        <w:rPr>
          <w:rFonts w:ascii="Times New Roman" w:hAnsi="Times New Roman"/>
          <w:lang w:bidi="fr-FR"/>
        </w:rPr>
        <w:t xml:space="preserve"> atteinte à l</w:t>
      </w:r>
      <w:r w:rsidR="00454F75" w:rsidRPr="005240BE">
        <w:rPr>
          <w:rFonts w:ascii="Times New Roman" w:hAnsi="Times New Roman"/>
          <w:lang w:bidi="fr-FR"/>
        </w:rPr>
        <w:t>’</w:t>
      </w:r>
      <w:r w:rsidRPr="005240BE">
        <w:rPr>
          <w:rFonts w:ascii="Times New Roman" w:hAnsi="Times New Roman"/>
          <w:lang w:bidi="fr-FR"/>
        </w:rPr>
        <w:t>inviolabilité du domicile d</w:t>
      </w:r>
      <w:r w:rsidR="00454F75" w:rsidRPr="005240BE">
        <w:rPr>
          <w:rFonts w:ascii="Times New Roman" w:hAnsi="Times New Roman"/>
          <w:lang w:bidi="fr-FR"/>
        </w:rPr>
        <w:t>’</w:t>
      </w:r>
      <w:r w:rsidRPr="005240BE">
        <w:rPr>
          <w:rFonts w:ascii="Times New Roman" w:hAnsi="Times New Roman"/>
          <w:lang w:bidi="fr-FR"/>
        </w:rPr>
        <w:t>une personne (art. 122)</w:t>
      </w:r>
      <w:r w:rsidR="00DC5B7A" w:rsidRPr="005240BE">
        <w:rPr>
          <w:rFonts w:ascii="Times New Roman" w:hAnsi="Times New Roman"/>
          <w:lang w:bidi="fr-FR"/>
        </w:rPr>
        <w:t>;</w:t>
      </w:r>
      <w:r w:rsidRPr="005240BE">
        <w:rPr>
          <w:rFonts w:ascii="Times New Roman" w:hAnsi="Times New Roman"/>
          <w:lang w:bidi="fr-FR"/>
        </w:rPr>
        <w:t xml:space="preserve"> perquisition illégale (art. 123)</w:t>
      </w:r>
      <w:r w:rsidR="00DC5B7A" w:rsidRPr="005240BE">
        <w:rPr>
          <w:rFonts w:ascii="Times New Roman" w:hAnsi="Times New Roman"/>
          <w:lang w:bidi="fr-FR"/>
        </w:rPr>
        <w:t>;</w:t>
      </w:r>
      <w:r w:rsidRPr="005240BE">
        <w:rPr>
          <w:rFonts w:ascii="Times New Roman" w:hAnsi="Times New Roman"/>
          <w:lang w:bidi="fr-FR"/>
        </w:rPr>
        <w:t xml:space="preserve"> violation du caractère privé de la correspondance et autres courriers (art. 130)</w:t>
      </w:r>
      <w:r w:rsidR="00DC5B7A" w:rsidRPr="005240BE">
        <w:rPr>
          <w:rFonts w:ascii="Times New Roman" w:hAnsi="Times New Roman"/>
          <w:lang w:bidi="fr-FR"/>
        </w:rPr>
        <w:t>;</w:t>
      </w:r>
      <w:r w:rsidRPr="005240BE">
        <w:rPr>
          <w:rFonts w:ascii="Times New Roman" w:hAnsi="Times New Roman"/>
          <w:lang w:bidi="fr-FR"/>
        </w:rPr>
        <w:t xml:space="preserve"> enregistrements non autorisés et installation d</w:t>
      </w:r>
      <w:r w:rsidR="00454F75" w:rsidRPr="005240BE">
        <w:rPr>
          <w:rFonts w:ascii="Times New Roman" w:hAnsi="Times New Roman"/>
          <w:lang w:bidi="fr-FR"/>
        </w:rPr>
        <w:t>’</w:t>
      </w:r>
      <w:r w:rsidRPr="005240BE">
        <w:rPr>
          <w:rFonts w:ascii="Times New Roman" w:hAnsi="Times New Roman"/>
          <w:lang w:bidi="fr-FR"/>
        </w:rPr>
        <w:t>équipements aux fins d</w:t>
      </w:r>
      <w:r w:rsidR="00454F75" w:rsidRPr="005240BE">
        <w:rPr>
          <w:rFonts w:ascii="Times New Roman" w:hAnsi="Times New Roman"/>
          <w:lang w:bidi="fr-FR"/>
        </w:rPr>
        <w:t>’</w:t>
      </w:r>
      <w:r w:rsidRPr="005240BE">
        <w:rPr>
          <w:rFonts w:ascii="Times New Roman" w:hAnsi="Times New Roman"/>
          <w:lang w:bidi="fr-FR"/>
        </w:rPr>
        <w:t>y procéder (art.</w:t>
      </w:r>
      <w:r w:rsidRPr="005240BE">
        <w:rPr>
          <w:rFonts w:ascii="Times New Roman" w:hAnsi="Times New Roman"/>
        </w:rPr>
        <w:t> </w:t>
      </w:r>
      <w:r w:rsidRPr="005240BE">
        <w:rPr>
          <w:rFonts w:ascii="Times New Roman" w:hAnsi="Times New Roman"/>
          <w:lang w:bidi="fr-FR"/>
        </w:rPr>
        <w:t>131)</w:t>
      </w:r>
      <w:r w:rsidR="00DC5B7A" w:rsidRPr="005240BE">
        <w:rPr>
          <w:rFonts w:ascii="Times New Roman" w:hAnsi="Times New Roman"/>
          <w:lang w:bidi="fr-FR"/>
        </w:rPr>
        <w:t>;</w:t>
      </w:r>
      <w:r w:rsidRPr="005240BE">
        <w:rPr>
          <w:rFonts w:ascii="Times New Roman" w:hAnsi="Times New Roman"/>
          <w:lang w:bidi="fr-FR"/>
        </w:rPr>
        <w:t xml:space="preserve"> et utilisation non autorisée de données à caractère personnel (art. 133). Au cours des cinq dernières années, la police a constaté et déclaré au service du ministère public les infractions suivantes</w:t>
      </w:r>
      <w:r w:rsidR="009E2CE5" w:rsidRPr="005240BE">
        <w:rPr>
          <w:rFonts w:ascii="Times New Roman" w:hAnsi="Times New Roman"/>
          <w:lang w:bidi="fr-FR"/>
        </w:rPr>
        <w:t>:</w:t>
      </w:r>
    </w:p>
    <w:tbl>
      <w:tblPr>
        <w:tblStyle w:val="TableGrid"/>
        <w:tblW w:w="9598" w:type="dxa"/>
        <w:tblLayout w:type="fixed"/>
        <w:tblCellMar>
          <w:left w:w="28" w:type="dxa"/>
          <w:right w:w="28" w:type="dxa"/>
        </w:tblCellMar>
        <w:tblLook w:val="01E0" w:firstRow="1" w:lastRow="1" w:firstColumn="1" w:lastColumn="1" w:noHBand="0" w:noVBand="0"/>
      </w:tblPr>
      <w:tblGrid>
        <w:gridCol w:w="806"/>
        <w:gridCol w:w="588"/>
        <w:gridCol w:w="588"/>
        <w:gridCol w:w="588"/>
        <w:gridCol w:w="588"/>
        <w:gridCol w:w="588"/>
        <w:gridCol w:w="588"/>
        <w:gridCol w:w="560"/>
        <w:gridCol w:w="588"/>
        <w:gridCol w:w="588"/>
        <w:gridCol w:w="588"/>
        <w:gridCol w:w="588"/>
        <w:gridCol w:w="588"/>
        <w:gridCol w:w="588"/>
        <w:gridCol w:w="588"/>
        <w:gridCol w:w="588"/>
      </w:tblGrid>
      <w:tr w:rsidR="00571F05" w:rsidRPr="005240BE" w:rsidTr="00723A55">
        <w:tc>
          <w:tcPr>
            <w:tcW w:w="806" w:type="dxa"/>
            <w:vMerge w:val="restart"/>
          </w:tcPr>
          <w:p w:rsidR="00571F05" w:rsidRPr="00723A55" w:rsidRDefault="00571F05" w:rsidP="00723A55">
            <w:pPr>
              <w:keepNext/>
              <w:spacing w:before="60" w:after="60"/>
              <w:jc w:val="center"/>
              <w:rPr>
                <w:rFonts w:ascii="Times New Roman" w:hAnsi="Times New Roman"/>
                <w:sz w:val="18"/>
                <w:szCs w:val="18"/>
              </w:rPr>
            </w:pPr>
            <w:r w:rsidRPr="00723A55">
              <w:rPr>
                <w:rFonts w:ascii="Times New Roman" w:hAnsi="Times New Roman"/>
                <w:sz w:val="18"/>
                <w:szCs w:val="18"/>
              </w:rPr>
              <w:t>Consti-tution</w:t>
            </w:r>
            <w:r w:rsidRPr="00723A55">
              <w:rPr>
                <w:rFonts w:ascii="Times New Roman" w:hAnsi="Times New Roman"/>
                <w:sz w:val="18"/>
                <w:szCs w:val="18"/>
              </w:rPr>
              <w:br/>
              <w:t>de la Répu-blique de Croatie</w:t>
            </w:r>
          </w:p>
        </w:tc>
        <w:tc>
          <w:tcPr>
            <w:tcW w:w="1764" w:type="dxa"/>
            <w:gridSpan w:val="3"/>
          </w:tcPr>
          <w:p w:rsidR="00571F05" w:rsidRPr="00723A55" w:rsidRDefault="00571F05" w:rsidP="00723A55">
            <w:pPr>
              <w:keepNext/>
              <w:spacing w:before="60" w:after="60"/>
              <w:jc w:val="center"/>
              <w:rPr>
                <w:rFonts w:ascii="Times New Roman" w:hAnsi="Times New Roman"/>
                <w:sz w:val="18"/>
                <w:szCs w:val="18"/>
              </w:rPr>
            </w:pPr>
            <w:r w:rsidRPr="00723A55">
              <w:rPr>
                <w:rFonts w:ascii="Times New Roman" w:hAnsi="Times New Roman"/>
                <w:sz w:val="18"/>
                <w:szCs w:val="18"/>
              </w:rPr>
              <w:t>2001</w:t>
            </w:r>
          </w:p>
        </w:tc>
        <w:tc>
          <w:tcPr>
            <w:tcW w:w="1764" w:type="dxa"/>
            <w:gridSpan w:val="3"/>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2002</w:t>
            </w:r>
          </w:p>
        </w:tc>
        <w:tc>
          <w:tcPr>
            <w:tcW w:w="1736" w:type="dxa"/>
            <w:gridSpan w:val="3"/>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2003</w:t>
            </w:r>
          </w:p>
        </w:tc>
        <w:tc>
          <w:tcPr>
            <w:tcW w:w="1764" w:type="dxa"/>
            <w:gridSpan w:val="3"/>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2004</w:t>
            </w:r>
          </w:p>
        </w:tc>
        <w:tc>
          <w:tcPr>
            <w:tcW w:w="1764" w:type="dxa"/>
            <w:gridSpan w:val="3"/>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2005</w:t>
            </w:r>
          </w:p>
        </w:tc>
      </w:tr>
      <w:tr w:rsidR="00571F05" w:rsidRPr="005240BE" w:rsidTr="00723A55">
        <w:tc>
          <w:tcPr>
            <w:tcW w:w="806" w:type="dxa"/>
            <w:vMerge/>
            <w:tcBorders>
              <w:right w:val="single" w:sz="4" w:space="0" w:color="auto"/>
            </w:tcBorders>
          </w:tcPr>
          <w:p w:rsidR="00571F05" w:rsidRPr="00723A55" w:rsidRDefault="00571F05" w:rsidP="00723A55">
            <w:pPr>
              <w:keepNext/>
              <w:spacing w:before="60" w:after="60"/>
              <w:jc w:val="center"/>
              <w:rPr>
                <w:rFonts w:ascii="Times New Roman" w:hAnsi="Times New Roman"/>
                <w:sz w:val="18"/>
                <w:szCs w:val="18"/>
              </w:rPr>
            </w:pPr>
          </w:p>
        </w:tc>
        <w:tc>
          <w:tcPr>
            <w:tcW w:w="1764" w:type="dxa"/>
            <w:gridSpan w:val="3"/>
            <w:tcBorders>
              <w:top w:val="single" w:sz="4" w:space="0" w:color="auto"/>
              <w:left w:val="single" w:sz="4" w:space="0" w:color="auto"/>
              <w:bottom w:val="single" w:sz="4" w:space="0" w:color="auto"/>
            </w:tcBorders>
          </w:tcPr>
          <w:p w:rsidR="00571F05" w:rsidRPr="00723A55" w:rsidRDefault="00571F05" w:rsidP="00723A55">
            <w:pPr>
              <w:keepNext/>
              <w:spacing w:before="60" w:after="60"/>
              <w:jc w:val="center"/>
              <w:rPr>
                <w:rFonts w:ascii="Times New Roman" w:hAnsi="Times New Roman"/>
                <w:sz w:val="18"/>
                <w:szCs w:val="18"/>
              </w:rPr>
            </w:pPr>
            <w:r w:rsidRPr="00723A55">
              <w:rPr>
                <w:rFonts w:ascii="Times New Roman" w:hAnsi="Times New Roman"/>
                <w:sz w:val="18"/>
                <w:szCs w:val="18"/>
              </w:rPr>
              <w:t>Infractions</w:t>
            </w:r>
          </w:p>
        </w:tc>
        <w:tc>
          <w:tcPr>
            <w:tcW w:w="1764" w:type="dxa"/>
            <w:gridSpan w:val="3"/>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Infractions</w:t>
            </w:r>
          </w:p>
        </w:tc>
        <w:tc>
          <w:tcPr>
            <w:tcW w:w="1736" w:type="dxa"/>
            <w:gridSpan w:val="3"/>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Infractions</w:t>
            </w:r>
          </w:p>
        </w:tc>
        <w:tc>
          <w:tcPr>
            <w:tcW w:w="1764" w:type="dxa"/>
            <w:gridSpan w:val="3"/>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Infractions</w:t>
            </w:r>
          </w:p>
        </w:tc>
        <w:tc>
          <w:tcPr>
            <w:tcW w:w="1764" w:type="dxa"/>
            <w:gridSpan w:val="3"/>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Infractions</w:t>
            </w:r>
          </w:p>
        </w:tc>
      </w:tr>
      <w:tr w:rsidR="00571F05" w:rsidRPr="005240BE" w:rsidTr="00723A55">
        <w:tc>
          <w:tcPr>
            <w:tcW w:w="806" w:type="dxa"/>
            <w:vMerge/>
          </w:tcPr>
          <w:p w:rsidR="00571F05" w:rsidRPr="00723A55" w:rsidRDefault="00571F05" w:rsidP="00723A55">
            <w:pPr>
              <w:keepNext/>
              <w:spacing w:before="60" w:after="60"/>
              <w:jc w:val="center"/>
              <w:rPr>
                <w:rFonts w:ascii="Times New Roman" w:hAnsi="Times New Roman"/>
                <w:sz w:val="18"/>
                <w:szCs w:val="18"/>
              </w:rPr>
            </w:pPr>
          </w:p>
        </w:tc>
        <w:tc>
          <w:tcPr>
            <w:tcW w:w="588" w:type="dxa"/>
            <w:tcBorders>
              <w:top w:val="single" w:sz="4" w:space="0" w:color="auto"/>
            </w:tcBorders>
          </w:tcPr>
          <w:p w:rsidR="00571F05" w:rsidRPr="00723A55" w:rsidRDefault="00571F05" w:rsidP="00723A55">
            <w:pPr>
              <w:keepNext/>
              <w:spacing w:before="60" w:after="60"/>
              <w:jc w:val="center"/>
              <w:rPr>
                <w:rFonts w:ascii="Times New Roman" w:hAnsi="Times New Roman"/>
                <w:sz w:val="18"/>
                <w:szCs w:val="18"/>
              </w:rPr>
            </w:pPr>
            <w:r w:rsidRPr="00723A55">
              <w:rPr>
                <w:rFonts w:ascii="Times New Roman" w:hAnsi="Times New Roman"/>
                <w:sz w:val="18"/>
                <w:szCs w:val="18"/>
              </w:rPr>
              <w:t>Décla</w:t>
            </w:r>
            <w:r w:rsidR="00723A55">
              <w:rPr>
                <w:rFonts w:ascii="Times New Roman" w:hAnsi="Times New Roman"/>
                <w:sz w:val="18"/>
                <w:szCs w:val="18"/>
              </w:rPr>
              <w:t>-</w:t>
            </w:r>
            <w:r w:rsidRPr="00723A55">
              <w:rPr>
                <w:rFonts w:ascii="Times New Roman" w:hAnsi="Times New Roman"/>
                <w:sz w:val="18"/>
                <w:szCs w:val="18"/>
              </w:rPr>
              <w:t>rées</w:t>
            </w:r>
          </w:p>
        </w:tc>
        <w:tc>
          <w:tcPr>
            <w:tcW w:w="588" w:type="dxa"/>
            <w:tcBorders>
              <w:top w:val="single" w:sz="4" w:space="0" w:color="auto"/>
            </w:tcBorders>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Réso-lues</w:t>
            </w:r>
          </w:p>
        </w:tc>
        <w:tc>
          <w:tcPr>
            <w:tcW w:w="588" w:type="dxa"/>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Com-mises</w:t>
            </w:r>
          </w:p>
        </w:tc>
        <w:tc>
          <w:tcPr>
            <w:tcW w:w="588" w:type="dxa"/>
          </w:tcPr>
          <w:p w:rsidR="00571F05" w:rsidRPr="00723A55" w:rsidRDefault="00723A55" w:rsidP="00723A55">
            <w:pPr>
              <w:spacing w:before="60" w:after="60"/>
              <w:jc w:val="center"/>
              <w:rPr>
                <w:rFonts w:ascii="Times New Roman" w:hAnsi="Times New Roman"/>
                <w:sz w:val="18"/>
                <w:szCs w:val="18"/>
              </w:rPr>
            </w:pPr>
            <w:r w:rsidRPr="00723A55">
              <w:rPr>
                <w:rFonts w:ascii="Times New Roman" w:hAnsi="Times New Roman"/>
                <w:sz w:val="18"/>
                <w:szCs w:val="18"/>
              </w:rPr>
              <w:t>Décla</w:t>
            </w:r>
            <w:r>
              <w:rPr>
                <w:rFonts w:ascii="Times New Roman" w:hAnsi="Times New Roman"/>
                <w:sz w:val="18"/>
                <w:szCs w:val="18"/>
              </w:rPr>
              <w:t>-</w:t>
            </w:r>
            <w:r w:rsidRPr="00723A55">
              <w:rPr>
                <w:rFonts w:ascii="Times New Roman" w:hAnsi="Times New Roman"/>
                <w:sz w:val="18"/>
                <w:szCs w:val="18"/>
              </w:rPr>
              <w:t>rées</w:t>
            </w:r>
          </w:p>
        </w:tc>
        <w:tc>
          <w:tcPr>
            <w:tcW w:w="588" w:type="dxa"/>
          </w:tcPr>
          <w:p w:rsidR="00571F05" w:rsidRPr="00723A55" w:rsidRDefault="00723A55" w:rsidP="00723A55">
            <w:pPr>
              <w:spacing w:before="60" w:after="60"/>
              <w:jc w:val="center"/>
              <w:rPr>
                <w:rFonts w:ascii="Times New Roman" w:hAnsi="Times New Roman"/>
                <w:sz w:val="18"/>
                <w:szCs w:val="18"/>
              </w:rPr>
            </w:pPr>
            <w:r w:rsidRPr="00723A55">
              <w:rPr>
                <w:rFonts w:ascii="Times New Roman" w:hAnsi="Times New Roman"/>
                <w:sz w:val="18"/>
                <w:szCs w:val="18"/>
              </w:rPr>
              <w:t>Réso-lues</w:t>
            </w:r>
          </w:p>
        </w:tc>
        <w:tc>
          <w:tcPr>
            <w:tcW w:w="588" w:type="dxa"/>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Com-mises</w:t>
            </w:r>
          </w:p>
        </w:tc>
        <w:tc>
          <w:tcPr>
            <w:tcW w:w="560" w:type="dxa"/>
          </w:tcPr>
          <w:p w:rsidR="00571F05" w:rsidRPr="00723A55" w:rsidRDefault="00723A55" w:rsidP="00723A55">
            <w:pPr>
              <w:spacing w:before="60" w:after="60"/>
              <w:jc w:val="center"/>
              <w:rPr>
                <w:rFonts w:ascii="Times New Roman" w:hAnsi="Times New Roman"/>
                <w:sz w:val="18"/>
                <w:szCs w:val="18"/>
              </w:rPr>
            </w:pPr>
            <w:r w:rsidRPr="00723A55">
              <w:rPr>
                <w:rFonts w:ascii="Times New Roman" w:hAnsi="Times New Roman"/>
                <w:sz w:val="18"/>
                <w:szCs w:val="18"/>
              </w:rPr>
              <w:t>Décla</w:t>
            </w:r>
            <w:r>
              <w:rPr>
                <w:rFonts w:ascii="Times New Roman" w:hAnsi="Times New Roman"/>
                <w:sz w:val="18"/>
                <w:szCs w:val="18"/>
              </w:rPr>
              <w:t>-</w:t>
            </w:r>
            <w:r w:rsidRPr="00723A55">
              <w:rPr>
                <w:rFonts w:ascii="Times New Roman" w:hAnsi="Times New Roman"/>
                <w:sz w:val="18"/>
                <w:szCs w:val="18"/>
              </w:rPr>
              <w:t>rées</w:t>
            </w:r>
          </w:p>
        </w:tc>
        <w:tc>
          <w:tcPr>
            <w:tcW w:w="588" w:type="dxa"/>
          </w:tcPr>
          <w:p w:rsidR="00571F05" w:rsidRPr="00723A55" w:rsidRDefault="00723A55" w:rsidP="00723A55">
            <w:pPr>
              <w:spacing w:before="60" w:after="60"/>
              <w:jc w:val="center"/>
              <w:rPr>
                <w:rFonts w:ascii="Times New Roman" w:hAnsi="Times New Roman"/>
                <w:sz w:val="18"/>
                <w:szCs w:val="18"/>
              </w:rPr>
            </w:pPr>
            <w:r w:rsidRPr="00723A55">
              <w:rPr>
                <w:rFonts w:ascii="Times New Roman" w:hAnsi="Times New Roman"/>
                <w:sz w:val="18"/>
                <w:szCs w:val="18"/>
              </w:rPr>
              <w:t>Réso-lues</w:t>
            </w:r>
          </w:p>
        </w:tc>
        <w:tc>
          <w:tcPr>
            <w:tcW w:w="588" w:type="dxa"/>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Com-</w:t>
            </w:r>
            <w:r w:rsidRPr="00723A55">
              <w:rPr>
                <w:rFonts w:ascii="Times New Roman" w:hAnsi="Times New Roman"/>
                <w:sz w:val="18"/>
                <w:szCs w:val="18"/>
              </w:rPr>
              <w:br/>
              <w:t>mises</w:t>
            </w:r>
          </w:p>
        </w:tc>
        <w:tc>
          <w:tcPr>
            <w:tcW w:w="588" w:type="dxa"/>
          </w:tcPr>
          <w:p w:rsidR="00571F05" w:rsidRPr="00723A55" w:rsidRDefault="00723A55" w:rsidP="00723A55">
            <w:pPr>
              <w:spacing w:before="60" w:after="60"/>
              <w:jc w:val="center"/>
              <w:rPr>
                <w:rFonts w:ascii="Times New Roman" w:hAnsi="Times New Roman"/>
                <w:sz w:val="18"/>
                <w:szCs w:val="18"/>
              </w:rPr>
            </w:pPr>
            <w:r w:rsidRPr="00723A55">
              <w:rPr>
                <w:rFonts w:ascii="Times New Roman" w:hAnsi="Times New Roman"/>
                <w:sz w:val="18"/>
                <w:szCs w:val="18"/>
              </w:rPr>
              <w:t>Décla</w:t>
            </w:r>
            <w:r>
              <w:rPr>
                <w:rFonts w:ascii="Times New Roman" w:hAnsi="Times New Roman"/>
                <w:sz w:val="18"/>
                <w:szCs w:val="18"/>
              </w:rPr>
              <w:t>-</w:t>
            </w:r>
            <w:r w:rsidRPr="00723A55">
              <w:rPr>
                <w:rFonts w:ascii="Times New Roman" w:hAnsi="Times New Roman"/>
                <w:sz w:val="18"/>
                <w:szCs w:val="18"/>
              </w:rPr>
              <w:t>rées</w:t>
            </w:r>
          </w:p>
        </w:tc>
        <w:tc>
          <w:tcPr>
            <w:tcW w:w="588" w:type="dxa"/>
          </w:tcPr>
          <w:p w:rsidR="00571F05" w:rsidRPr="00723A55" w:rsidRDefault="00723A55" w:rsidP="00723A55">
            <w:pPr>
              <w:spacing w:before="60" w:after="60"/>
              <w:jc w:val="center"/>
              <w:rPr>
                <w:rFonts w:ascii="Times New Roman" w:hAnsi="Times New Roman"/>
                <w:sz w:val="18"/>
                <w:szCs w:val="18"/>
              </w:rPr>
            </w:pPr>
            <w:r w:rsidRPr="00723A55">
              <w:rPr>
                <w:rFonts w:ascii="Times New Roman" w:hAnsi="Times New Roman"/>
                <w:sz w:val="18"/>
                <w:szCs w:val="18"/>
              </w:rPr>
              <w:t>Réso-lues</w:t>
            </w:r>
          </w:p>
        </w:tc>
        <w:tc>
          <w:tcPr>
            <w:tcW w:w="588" w:type="dxa"/>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Com-mises</w:t>
            </w:r>
          </w:p>
        </w:tc>
        <w:tc>
          <w:tcPr>
            <w:tcW w:w="588" w:type="dxa"/>
          </w:tcPr>
          <w:p w:rsidR="00571F05" w:rsidRPr="00723A55" w:rsidRDefault="00723A55" w:rsidP="00723A55">
            <w:pPr>
              <w:spacing w:before="60" w:after="60"/>
              <w:jc w:val="center"/>
              <w:rPr>
                <w:rFonts w:ascii="Times New Roman" w:hAnsi="Times New Roman"/>
                <w:sz w:val="18"/>
                <w:szCs w:val="18"/>
              </w:rPr>
            </w:pPr>
            <w:r w:rsidRPr="00723A55">
              <w:rPr>
                <w:rFonts w:ascii="Times New Roman" w:hAnsi="Times New Roman"/>
                <w:sz w:val="18"/>
                <w:szCs w:val="18"/>
              </w:rPr>
              <w:t>Décla</w:t>
            </w:r>
            <w:r>
              <w:rPr>
                <w:rFonts w:ascii="Times New Roman" w:hAnsi="Times New Roman"/>
                <w:sz w:val="18"/>
                <w:szCs w:val="18"/>
              </w:rPr>
              <w:t>-</w:t>
            </w:r>
            <w:r w:rsidRPr="00723A55">
              <w:rPr>
                <w:rFonts w:ascii="Times New Roman" w:hAnsi="Times New Roman"/>
                <w:sz w:val="18"/>
                <w:szCs w:val="18"/>
              </w:rPr>
              <w:t>rées</w:t>
            </w:r>
          </w:p>
        </w:tc>
        <w:tc>
          <w:tcPr>
            <w:tcW w:w="588" w:type="dxa"/>
          </w:tcPr>
          <w:p w:rsidR="00571F05" w:rsidRPr="00723A55" w:rsidRDefault="00723A55" w:rsidP="00723A55">
            <w:pPr>
              <w:spacing w:before="60" w:after="60"/>
              <w:jc w:val="center"/>
              <w:rPr>
                <w:rFonts w:ascii="Times New Roman" w:hAnsi="Times New Roman"/>
                <w:sz w:val="18"/>
                <w:szCs w:val="18"/>
              </w:rPr>
            </w:pPr>
            <w:r w:rsidRPr="00723A55">
              <w:rPr>
                <w:rFonts w:ascii="Times New Roman" w:hAnsi="Times New Roman"/>
                <w:sz w:val="18"/>
                <w:szCs w:val="18"/>
              </w:rPr>
              <w:t>Réso-lues</w:t>
            </w:r>
          </w:p>
        </w:tc>
        <w:tc>
          <w:tcPr>
            <w:tcW w:w="588" w:type="dxa"/>
          </w:tcPr>
          <w:p w:rsidR="00571F05" w:rsidRPr="00723A55" w:rsidRDefault="00571F05" w:rsidP="00723A55">
            <w:pPr>
              <w:spacing w:before="60" w:after="60"/>
              <w:jc w:val="center"/>
              <w:rPr>
                <w:rFonts w:ascii="Times New Roman" w:hAnsi="Times New Roman"/>
                <w:sz w:val="18"/>
                <w:szCs w:val="18"/>
              </w:rPr>
            </w:pPr>
            <w:r w:rsidRPr="00723A55">
              <w:rPr>
                <w:rFonts w:ascii="Times New Roman" w:hAnsi="Times New Roman"/>
                <w:sz w:val="18"/>
                <w:szCs w:val="18"/>
              </w:rPr>
              <w:t>Com</w:t>
            </w:r>
            <w:r w:rsidR="00723A55">
              <w:rPr>
                <w:rFonts w:ascii="Times New Roman" w:hAnsi="Times New Roman"/>
                <w:sz w:val="18"/>
                <w:szCs w:val="18"/>
              </w:rPr>
              <w:t>-</w:t>
            </w:r>
            <w:r w:rsidRPr="00723A55">
              <w:rPr>
                <w:rFonts w:ascii="Times New Roman" w:hAnsi="Times New Roman"/>
                <w:sz w:val="18"/>
                <w:szCs w:val="18"/>
              </w:rPr>
              <w:t>mises</w:t>
            </w:r>
          </w:p>
        </w:tc>
      </w:tr>
      <w:tr w:rsidR="00FC2CEF" w:rsidRPr="005240BE" w:rsidTr="00FC2CEF">
        <w:tc>
          <w:tcPr>
            <w:tcW w:w="806" w:type="dxa"/>
          </w:tcPr>
          <w:p w:rsidR="00FC2CEF" w:rsidRPr="00723A55" w:rsidRDefault="00FC2CEF" w:rsidP="00723A55">
            <w:pPr>
              <w:keepNext/>
              <w:spacing w:before="60" w:after="60"/>
              <w:rPr>
                <w:rFonts w:ascii="Times New Roman" w:hAnsi="Times New Roman"/>
                <w:sz w:val="18"/>
                <w:szCs w:val="18"/>
              </w:rPr>
            </w:pPr>
            <w:r w:rsidRPr="00723A55">
              <w:rPr>
                <w:rFonts w:ascii="Times New Roman" w:hAnsi="Times New Roman"/>
                <w:sz w:val="18"/>
                <w:szCs w:val="18"/>
              </w:rPr>
              <w:t>Art. 122</w:t>
            </w:r>
          </w:p>
        </w:tc>
        <w:tc>
          <w:tcPr>
            <w:tcW w:w="588" w:type="dxa"/>
          </w:tcPr>
          <w:p w:rsidR="00FC2CEF" w:rsidRPr="00723A55" w:rsidRDefault="00FC2CEF" w:rsidP="00723A55">
            <w:pPr>
              <w:keepNext/>
              <w:spacing w:before="60" w:after="60"/>
              <w:ind w:right="113"/>
              <w:jc w:val="right"/>
              <w:rPr>
                <w:rFonts w:ascii="Times New Roman" w:hAnsi="Times New Roman"/>
                <w:sz w:val="18"/>
                <w:szCs w:val="18"/>
              </w:rPr>
            </w:pPr>
            <w:r>
              <w:rPr>
                <w:rFonts w:ascii="Times New Roman" w:hAnsi="Times New Roman"/>
                <w:sz w:val="18"/>
                <w:szCs w:val="18"/>
              </w:rPr>
              <w:t>144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132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146</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129</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114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141</w:t>
            </w:r>
          </w:p>
        </w:tc>
        <w:tc>
          <w:tcPr>
            <w:tcW w:w="560" w:type="dxa"/>
            <w:vAlign w:val="bottom"/>
          </w:tcPr>
          <w:p w:rsidR="00FC2CEF" w:rsidRPr="00985AE2" w:rsidRDefault="00FC2CEF" w:rsidP="00FC2CEF">
            <w:pPr>
              <w:tabs>
                <w:tab w:val="left" w:pos="0"/>
              </w:tabs>
              <w:spacing w:before="60" w:after="60"/>
              <w:ind w:right="113"/>
              <w:jc w:val="right"/>
              <w:rPr>
                <w:sz w:val="16"/>
                <w:szCs w:val="16"/>
                <w:lang w:val="de-CH"/>
              </w:rPr>
            </w:pPr>
            <w:r w:rsidRPr="00985AE2">
              <w:rPr>
                <w:sz w:val="16"/>
                <w:szCs w:val="16"/>
                <w:lang w:val="de-CH"/>
              </w:rPr>
              <w:t>126</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16</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162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144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134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161</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126</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115</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108</w:t>
            </w:r>
          </w:p>
        </w:tc>
      </w:tr>
      <w:tr w:rsidR="00FC2CEF" w:rsidRPr="005240BE" w:rsidTr="00FC2CEF">
        <w:tc>
          <w:tcPr>
            <w:tcW w:w="806" w:type="dxa"/>
          </w:tcPr>
          <w:p w:rsidR="00FC2CEF" w:rsidRPr="00723A55" w:rsidRDefault="00FC2CEF" w:rsidP="00723A55">
            <w:pPr>
              <w:spacing w:before="60" w:after="60"/>
              <w:rPr>
                <w:rFonts w:ascii="Times New Roman" w:hAnsi="Times New Roman"/>
                <w:sz w:val="18"/>
                <w:szCs w:val="18"/>
              </w:rPr>
            </w:pPr>
            <w:r w:rsidRPr="00723A55">
              <w:rPr>
                <w:rFonts w:ascii="Times New Roman" w:hAnsi="Times New Roman"/>
                <w:sz w:val="18"/>
                <w:szCs w:val="18"/>
              </w:rPr>
              <w:t>Art. 123</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w:t>
            </w: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w:t>
            </w: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60" w:type="dxa"/>
            <w:vAlign w:val="bottom"/>
          </w:tcPr>
          <w:p w:rsidR="00FC2CEF" w:rsidRPr="00985AE2" w:rsidRDefault="00FC2CEF" w:rsidP="00FC2CEF">
            <w:pPr>
              <w:tabs>
                <w:tab w:val="left" w:pos="0"/>
              </w:tabs>
              <w:spacing w:before="60" w:after="60"/>
              <w:ind w:right="113"/>
              <w:jc w:val="right"/>
              <w:rPr>
                <w:sz w:val="16"/>
                <w:szCs w:val="16"/>
                <w:lang w:val="de-CH"/>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r>
      <w:tr w:rsidR="00FC2CEF" w:rsidRPr="005240BE" w:rsidTr="00FC2CEF">
        <w:tc>
          <w:tcPr>
            <w:tcW w:w="806" w:type="dxa"/>
          </w:tcPr>
          <w:p w:rsidR="00FC2CEF" w:rsidRPr="00723A55" w:rsidRDefault="00FC2CEF" w:rsidP="00723A55">
            <w:pPr>
              <w:spacing w:before="60" w:after="60"/>
              <w:rPr>
                <w:rFonts w:ascii="Times New Roman" w:hAnsi="Times New Roman"/>
                <w:sz w:val="18"/>
                <w:szCs w:val="18"/>
              </w:rPr>
            </w:pPr>
            <w:r w:rsidRPr="00723A55">
              <w:rPr>
                <w:rFonts w:ascii="Times New Roman" w:hAnsi="Times New Roman"/>
                <w:sz w:val="18"/>
                <w:szCs w:val="18"/>
              </w:rPr>
              <w:t>Art. 130</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3</w:t>
            </w:r>
          </w:p>
        </w:tc>
        <w:tc>
          <w:tcPr>
            <w:tcW w:w="560" w:type="dxa"/>
            <w:vAlign w:val="bottom"/>
          </w:tcPr>
          <w:p w:rsidR="00FC2CEF" w:rsidRPr="00985AE2" w:rsidRDefault="00FC2CEF" w:rsidP="00FC2CEF">
            <w:pPr>
              <w:tabs>
                <w:tab w:val="left" w:pos="0"/>
              </w:tabs>
              <w:spacing w:before="60" w:after="60"/>
              <w:ind w:right="113"/>
              <w:jc w:val="right"/>
              <w:rPr>
                <w:sz w:val="16"/>
                <w:szCs w:val="16"/>
                <w:lang w:val="de-CH"/>
              </w:rPr>
            </w:pPr>
            <w:r w:rsidRPr="00985AE2">
              <w:rPr>
                <w:sz w:val="16"/>
                <w:szCs w:val="16"/>
                <w:lang w:val="de-CH"/>
              </w:rPr>
              <w:t>3</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15</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15</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4</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4</w:t>
            </w:r>
          </w:p>
        </w:tc>
      </w:tr>
      <w:tr w:rsidR="00FC2CEF" w:rsidRPr="005240BE" w:rsidTr="00FC2CEF">
        <w:tc>
          <w:tcPr>
            <w:tcW w:w="806" w:type="dxa"/>
          </w:tcPr>
          <w:p w:rsidR="00FC2CEF" w:rsidRPr="00723A55" w:rsidRDefault="00FC2CEF" w:rsidP="00723A55">
            <w:pPr>
              <w:spacing w:before="60" w:after="60"/>
              <w:rPr>
                <w:rFonts w:ascii="Times New Roman" w:hAnsi="Times New Roman"/>
                <w:sz w:val="18"/>
                <w:szCs w:val="18"/>
              </w:rPr>
            </w:pPr>
            <w:r w:rsidRPr="00723A55">
              <w:rPr>
                <w:rFonts w:ascii="Times New Roman" w:hAnsi="Times New Roman"/>
                <w:sz w:val="18"/>
                <w:szCs w:val="18"/>
              </w:rPr>
              <w:t>Art. 131</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7</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3</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7</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7</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8</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2</w:t>
            </w:r>
          </w:p>
        </w:tc>
        <w:tc>
          <w:tcPr>
            <w:tcW w:w="560" w:type="dxa"/>
            <w:vAlign w:val="bottom"/>
          </w:tcPr>
          <w:p w:rsidR="00FC2CEF" w:rsidRPr="00985AE2" w:rsidRDefault="00FC2CEF" w:rsidP="00FC2CEF">
            <w:pPr>
              <w:spacing w:before="60" w:after="60"/>
              <w:ind w:right="113"/>
              <w:jc w:val="right"/>
              <w:rPr>
                <w:sz w:val="16"/>
                <w:szCs w:val="16"/>
              </w:rPr>
            </w:pPr>
            <w:r w:rsidRPr="00985AE2">
              <w:rPr>
                <w:sz w:val="16"/>
                <w:szCs w:val="16"/>
              </w:rPr>
              <w:t>2</w:t>
            </w: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2</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10</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9</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9</w:t>
            </w:r>
          </w:p>
        </w:tc>
      </w:tr>
      <w:tr w:rsidR="00FC2CEF" w:rsidRPr="005240BE" w:rsidTr="00FC2CEF">
        <w:tc>
          <w:tcPr>
            <w:tcW w:w="806" w:type="dxa"/>
          </w:tcPr>
          <w:p w:rsidR="00FC2CEF" w:rsidRPr="00723A55" w:rsidRDefault="00FC2CEF" w:rsidP="00723A55">
            <w:pPr>
              <w:spacing w:before="60" w:after="60"/>
              <w:rPr>
                <w:rFonts w:ascii="Times New Roman" w:hAnsi="Times New Roman"/>
                <w:sz w:val="18"/>
                <w:szCs w:val="18"/>
              </w:rPr>
            </w:pPr>
            <w:r w:rsidRPr="00723A55">
              <w:rPr>
                <w:rFonts w:ascii="Times New Roman" w:hAnsi="Times New Roman"/>
                <w:sz w:val="18"/>
                <w:szCs w:val="18"/>
              </w:rPr>
              <w:t>Art. 133</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3</w:t>
            </w: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3</w:t>
            </w: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60" w:type="dxa"/>
            <w:vAlign w:val="bottom"/>
          </w:tcPr>
          <w:p w:rsidR="00FC2CEF" w:rsidRPr="00985AE2" w:rsidRDefault="00FC2CEF" w:rsidP="00FC2CEF">
            <w:pPr>
              <w:spacing w:before="60" w:after="60"/>
              <w:ind w:right="113"/>
              <w:jc w:val="right"/>
              <w:rPr>
                <w:sz w:val="16"/>
                <w:szCs w:val="16"/>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w:t>
            </w: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r>
              <w:rPr>
                <w:rFonts w:ascii="Times New Roman" w:hAnsi="Times New Roman"/>
                <w:sz w:val="18"/>
                <w:szCs w:val="18"/>
              </w:rPr>
              <w:t>1</w:t>
            </w: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c>
          <w:tcPr>
            <w:tcW w:w="588" w:type="dxa"/>
          </w:tcPr>
          <w:p w:rsidR="00FC2CEF" w:rsidRPr="00723A55" w:rsidRDefault="00FC2CEF" w:rsidP="00723A55">
            <w:pPr>
              <w:spacing w:before="60" w:after="60"/>
              <w:ind w:right="113"/>
              <w:jc w:val="right"/>
              <w:rPr>
                <w:rFonts w:ascii="Times New Roman" w:hAnsi="Times New Roman"/>
                <w:sz w:val="18"/>
                <w:szCs w:val="18"/>
              </w:rPr>
            </w:pPr>
          </w:p>
        </w:tc>
      </w:tr>
    </w:tbl>
    <w:p w:rsidR="007F25C2" w:rsidRPr="005240BE" w:rsidRDefault="007F25C2" w:rsidP="005D7876">
      <w:pPr>
        <w:keepNext/>
        <w:spacing w:before="240" w:after="240"/>
        <w:ind w:left="567"/>
        <w:rPr>
          <w:rFonts w:ascii="Times New Roman" w:hAnsi="Times New Roman"/>
          <w:lang w:bidi="fr-FR"/>
        </w:rPr>
      </w:pPr>
      <w:r w:rsidRPr="005240BE">
        <w:rPr>
          <w:rFonts w:ascii="Times New Roman" w:hAnsi="Times New Roman"/>
          <w:lang w:bidi="fr-FR"/>
        </w:rPr>
        <w:t>En 2006, les infractions pénales suivantes ont été enregistrées</w:t>
      </w:r>
      <w:r w:rsidR="009E2CE5" w:rsidRPr="005240BE">
        <w:rPr>
          <w:rFonts w:ascii="Times New Roman" w:hAnsi="Times New Roman"/>
          <w:lang w:bidi="fr-FR"/>
        </w:rPr>
        <w:t>:</w:t>
      </w:r>
      <w:r w:rsidRPr="005240BE">
        <w:rPr>
          <w:rFonts w:ascii="Times New Roman" w:hAnsi="Times New Roman"/>
          <w:lang w:bidi="fr-FR"/>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5"/>
        <w:gridCol w:w="2247"/>
        <w:gridCol w:w="2248"/>
      </w:tblGrid>
      <w:tr w:rsidR="007F25C2" w:rsidRPr="005240BE" w:rsidTr="00255034">
        <w:trPr>
          <w:jc w:val="center"/>
        </w:trPr>
        <w:tc>
          <w:tcPr>
            <w:tcW w:w="1945" w:type="dxa"/>
            <w:vMerge w:val="restart"/>
            <w:tcBorders>
              <w:top w:val="single" w:sz="2" w:space="0" w:color="auto"/>
              <w:left w:val="single" w:sz="2" w:space="0" w:color="auto"/>
              <w:bottom w:val="single" w:sz="12" w:space="0" w:color="auto"/>
              <w:right w:val="single" w:sz="2" w:space="0" w:color="auto"/>
            </w:tcBorders>
            <w:vAlign w:val="center"/>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Article</w:t>
            </w:r>
            <w:r w:rsidR="001C0FD0" w:rsidRPr="005240BE">
              <w:rPr>
                <w:rFonts w:ascii="Times New Roman" w:hAnsi="Times New Roman"/>
                <w:lang w:bidi="fr-FR"/>
              </w:rPr>
              <w:t>s</w:t>
            </w:r>
            <w:r w:rsidRPr="005240BE">
              <w:rPr>
                <w:rFonts w:ascii="Times New Roman" w:hAnsi="Times New Roman"/>
                <w:lang w:bidi="fr-FR"/>
              </w:rPr>
              <w:t xml:space="preserve"> du</w:t>
            </w:r>
            <w:r w:rsidR="002E2A6C">
              <w:rPr>
                <w:rFonts w:ascii="Times New Roman" w:hAnsi="Times New Roman"/>
                <w:lang w:bidi="fr-FR"/>
              </w:rPr>
              <w:br/>
            </w:r>
            <w:r w:rsidRPr="005240BE">
              <w:rPr>
                <w:rFonts w:ascii="Times New Roman" w:hAnsi="Times New Roman"/>
                <w:lang w:bidi="fr-FR"/>
              </w:rPr>
              <w:t>Code pénal</w:t>
            </w:r>
          </w:p>
        </w:tc>
        <w:tc>
          <w:tcPr>
            <w:tcW w:w="4495" w:type="dxa"/>
            <w:gridSpan w:val="2"/>
            <w:tcBorders>
              <w:top w:val="single" w:sz="2" w:space="0" w:color="auto"/>
              <w:left w:val="single" w:sz="2" w:space="0" w:color="auto"/>
              <w:right w:val="single" w:sz="2" w:space="0" w:color="auto"/>
            </w:tcBorders>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2006</w:t>
            </w:r>
          </w:p>
        </w:tc>
      </w:tr>
      <w:tr w:rsidR="007F25C2" w:rsidRPr="005240BE" w:rsidTr="00255034">
        <w:trPr>
          <w:jc w:val="center"/>
        </w:trPr>
        <w:tc>
          <w:tcPr>
            <w:tcW w:w="1945" w:type="dxa"/>
            <w:vMerge/>
            <w:tcBorders>
              <w:left w:val="single" w:sz="2" w:space="0" w:color="auto"/>
              <w:bottom w:val="single" w:sz="12" w:space="0" w:color="auto"/>
              <w:right w:val="single" w:sz="2" w:space="0" w:color="auto"/>
            </w:tcBorders>
          </w:tcPr>
          <w:p w:rsidR="007F25C2" w:rsidRPr="005240BE" w:rsidRDefault="007F25C2" w:rsidP="005D7876">
            <w:pPr>
              <w:keepNext/>
              <w:spacing w:before="60" w:after="60"/>
              <w:jc w:val="center"/>
              <w:rPr>
                <w:rFonts w:ascii="Times New Roman" w:hAnsi="Times New Roman"/>
                <w:lang w:bidi="fr-FR"/>
              </w:rPr>
            </w:pPr>
          </w:p>
        </w:tc>
        <w:tc>
          <w:tcPr>
            <w:tcW w:w="4495" w:type="dxa"/>
            <w:gridSpan w:val="2"/>
            <w:tcBorders>
              <w:left w:val="single" w:sz="2" w:space="0" w:color="auto"/>
              <w:bottom w:val="single" w:sz="4" w:space="0" w:color="auto"/>
              <w:right w:val="single" w:sz="2" w:space="0" w:color="auto"/>
            </w:tcBorders>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Infractions</w:t>
            </w:r>
          </w:p>
        </w:tc>
      </w:tr>
      <w:tr w:rsidR="007F25C2" w:rsidRPr="005240BE" w:rsidTr="00255034">
        <w:trPr>
          <w:jc w:val="center"/>
        </w:trPr>
        <w:tc>
          <w:tcPr>
            <w:tcW w:w="1945" w:type="dxa"/>
            <w:vMerge/>
            <w:tcBorders>
              <w:left w:val="single" w:sz="2" w:space="0" w:color="auto"/>
              <w:bottom w:val="single" w:sz="2" w:space="0" w:color="auto"/>
              <w:right w:val="single" w:sz="2" w:space="0" w:color="auto"/>
            </w:tcBorders>
          </w:tcPr>
          <w:p w:rsidR="007F25C2" w:rsidRPr="005240BE" w:rsidRDefault="007F25C2" w:rsidP="005D7876">
            <w:pPr>
              <w:keepNext/>
              <w:spacing w:before="60" w:after="60"/>
              <w:jc w:val="center"/>
              <w:rPr>
                <w:rFonts w:ascii="Times New Roman" w:hAnsi="Times New Roman"/>
                <w:lang w:bidi="fr-FR"/>
              </w:rPr>
            </w:pPr>
          </w:p>
        </w:tc>
        <w:tc>
          <w:tcPr>
            <w:tcW w:w="2247" w:type="dxa"/>
            <w:tcBorders>
              <w:left w:val="single" w:sz="2" w:space="0" w:color="auto"/>
              <w:bottom w:val="single" w:sz="2" w:space="0" w:color="auto"/>
            </w:tcBorders>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Déclarées</w:t>
            </w:r>
          </w:p>
        </w:tc>
        <w:tc>
          <w:tcPr>
            <w:tcW w:w="2248" w:type="dxa"/>
            <w:tcBorders>
              <w:bottom w:val="single" w:sz="2" w:space="0" w:color="auto"/>
              <w:right w:val="single" w:sz="2" w:space="0" w:color="auto"/>
            </w:tcBorders>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Résolues</w:t>
            </w:r>
          </w:p>
        </w:tc>
      </w:tr>
      <w:tr w:rsidR="007F25C2" w:rsidRPr="005240BE" w:rsidTr="00255034">
        <w:trPr>
          <w:jc w:val="center"/>
        </w:trPr>
        <w:tc>
          <w:tcPr>
            <w:tcW w:w="1945" w:type="dxa"/>
            <w:tcBorders>
              <w:top w:val="single" w:sz="2" w:space="0" w:color="auto"/>
              <w:left w:val="single" w:sz="2" w:space="0" w:color="auto"/>
              <w:bottom w:val="nil"/>
              <w:right w:val="single" w:sz="2" w:space="0" w:color="auto"/>
            </w:tcBorders>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122</w:t>
            </w:r>
          </w:p>
        </w:tc>
        <w:tc>
          <w:tcPr>
            <w:tcW w:w="2247" w:type="dxa"/>
            <w:tcBorders>
              <w:top w:val="single" w:sz="2" w:space="0" w:color="auto"/>
              <w:left w:val="single" w:sz="2" w:space="0" w:color="auto"/>
              <w:bottom w:val="nil"/>
              <w:right w:val="single" w:sz="2" w:space="0" w:color="auto"/>
            </w:tcBorders>
          </w:tcPr>
          <w:p w:rsidR="007F25C2" w:rsidRPr="005240BE" w:rsidRDefault="007F25C2" w:rsidP="005D7876">
            <w:pPr>
              <w:keepNext/>
              <w:spacing w:before="60" w:after="60"/>
              <w:ind w:left="462" w:right="577"/>
              <w:jc w:val="center"/>
              <w:rPr>
                <w:rFonts w:ascii="Times New Roman" w:hAnsi="Times New Roman"/>
                <w:lang w:bidi="fr-FR"/>
              </w:rPr>
            </w:pPr>
            <w:r w:rsidRPr="005240BE">
              <w:rPr>
                <w:rFonts w:ascii="Times New Roman" w:hAnsi="Times New Roman"/>
                <w:lang w:bidi="fr-FR"/>
              </w:rPr>
              <w:t>195</w:t>
            </w:r>
          </w:p>
        </w:tc>
        <w:tc>
          <w:tcPr>
            <w:tcW w:w="2248" w:type="dxa"/>
            <w:tcBorders>
              <w:top w:val="single" w:sz="2" w:space="0" w:color="auto"/>
              <w:left w:val="single" w:sz="2" w:space="0" w:color="auto"/>
              <w:bottom w:val="nil"/>
              <w:right w:val="single" w:sz="2" w:space="0" w:color="auto"/>
            </w:tcBorders>
          </w:tcPr>
          <w:p w:rsidR="007F25C2" w:rsidRPr="005240BE" w:rsidRDefault="007F25C2" w:rsidP="005D7876">
            <w:pPr>
              <w:keepNext/>
              <w:spacing w:before="60" w:after="60"/>
              <w:ind w:left="624" w:right="557"/>
              <w:jc w:val="center"/>
              <w:rPr>
                <w:rFonts w:ascii="Times New Roman" w:hAnsi="Times New Roman"/>
                <w:lang w:bidi="fr-FR"/>
              </w:rPr>
            </w:pPr>
            <w:r w:rsidRPr="005240BE">
              <w:rPr>
                <w:rFonts w:ascii="Times New Roman" w:hAnsi="Times New Roman"/>
                <w:lang w:bidi="fr-FR"/>
              </w:rPr>
              <w:t>184</w:t>
            </w:r>
          </w:p>
        </w:tc>
      </w:tr>
      <w:tr w:rsidR="007F25C2" w:rsidRPr="005240BE" w:rsidTr="00255034">
        <w:trPr>
          <w:jc w:val="center"/>
        </w:trPr>
        <w:tc>
          <w:tcPr>
            <w:tcW w:w="1945" w:type="dxa"/>
            <w:tcBorders>
              <w:top w:val="nil"/>
              <w:left w:val="single" w:sz="2" w:space="0" w:color="auto"/>
              <w:bottom w:val="nil"/>
              <w:right w:val="single" w:sz="2" w:space="0" w:color="auto"/>
            </w:tcBorders>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123</w:t>
            </w:r>
          </w:p>
        </w:tc>
        <w:tc>
          <w:tcPr>
            <w:tcW w:w="2247" w:type="dxa"/>
            <w:tcBorders>
              <w:top w:val="nil"/>
              <w:left w:val="single" w:sz="2" w:space="0" w:color="auto"/>
              <w:bottom w:val="nil"/>
            </w:tcBorders>
          </w:tcPr>
          <w:p w:rsidR="007F25C2" w:rsidRPr="005240BE" w:rsidRDefault="007F25C2" w:rsidP="005D7876">
            <w:pPr>
              <w:keepNext/>
              <w:spacing w:before="60" w:after="60"/>
              <w:ind w:left="462" w:right="577"/>
              <w:jc w:val="center"/>
              <w:rPr>
                <w:rFonts w:ascii="Times New Roman" w:hAnsi="Times New Roman"/>
                <w:lang w:bidi="fr-FR"/>
              </w:rPr>
            </w:pPr>
            <w:r w:rsidRPr="005240BE">
              <w:rPr>
                <w:rFonts w:ascii="Times New Roman" w:hAnsi="Times New Roman"/>
                <w:lang w:bidi="fr-FR"/>
              </w:rPr>
              <w:t>-</w:t>
            </w:r>
          </w:p>
        </w:tc>
        <w:tc>
          <w:tcPr>
            <w:tcW w:w="2248" w:type="dxa"/>
            <w:tcBorders>
              <w:top w:val="nil"/>
              <w:bottom w:val="nil"/>
              <w:right w:val="single" w:sz="2" w:space="0" w:color="auto"/>
            </w:tcBorders>
          </w:tcPr>
          <w:p w:rsidR="007F25C2" w:rsidRPr="005240BE" w:rsidRDefault="007F25C2" w:rsidP="005D7876">
            <w:pPr>
              <w:keepNext/>
              <w:spacing w:before="60" w:after="60"/>
              <w:ind w:left="624" w:right="557"/>
              <w:jc w:val="center"/>
              <w:rPr>
                <w:rFonts w:ascii="Times New Roman" w:hAnsi="Times New Roman"/>
                <w:lang w:bidi="fr-FR"/>
              </w:rPr>
            </w:pPr>
            <w:r w:rsidRPr="005240BE">
              <w:rPr>
                <w:rFonts w:ascii="Times New Roman" w:hAnsi="Times New Roman"/>
                <w:lang w:bidi="fr-FR"/>
              </w:rPr>
              <w:t>-</w:t>
            </w:r>
          </w:p>
        </w:tc>
      </w:tr>
      <w:tr w:rsidR="007F25C2" w:rsidRPr="005240BE" w:rsidTr="00255034">
        <w:trPr>
          <w:jc w:val="center"/>
        </w:trPr>
        <w:tc>
          <w:tcPr>
            <w:tcW w:w="1945" w:type="dxa"/>
            <w:tcBorders>
              <w:top w:val="nil"/>
              <w:left w:val="single" w:sz="2" w:space="0" w:color="auto"/>
              <w:bottom w:val="nil"/>
              <w:right w:val="single" w:sz="2" w:space="0" w:color="auto"/>
            </w:tcBorders>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130</w:t>
            </w:r>
          </w:p>
        </w:tc>
        <w:tc>
          <w:tcPr>
            <w:tcW w:w="2247" w:type="dxa"/>
            <w:tcBorders>
              <w:top w:val="nil"/>
              <w:left w:val="single" w:sz="2" w:space="0" w:color="auto"/>
              <w:bottom w:val="nil"/>
            </w:tcBorders>
          </w:tcPr>
          <w:p w:rsidR="007F25C2" w:rsidRPr="005240BE" w:rsidRDefault="007F25C2" w:rsidP="005D7876">
            <w:pPr>
              <w:keepNext/>
              <w:spacing w:before="60" w:after="60"/>
              <w:ind w:left="462" w:right="577"/>
              <w:jc w:val="center"/>
              <w:rPr>
                <w:rFonts w:ascii="Times New Roman" w:hAnsi="Times New Roman"/>
                <w:lang w:bidi="fr-FR"/>
              </w:rPr>
            </w:pPr>
            <w:r w:rsidRPr="005240BE">
              <w:rPr>
                <w:rFonts w:ascii="Times New Roman" w:hAnsi="Times New Roman"/>
                <w:lang w:bidi="fr-FR"/>
              </w:rPr>
              <w:t>3 009</w:t>
            </w:r>
          </w:p>
        </w:tc>
        <w:tc>
          <w:tcPr>
            <w:tcW w:w="2248" w:type="dxa"/>
            <w:tcBorders>
              <w:top w:val="nil"/>
              <w:bottom w:val="nil"/>
              <w:right w:val="single" w:sz="2" w:space="0" w:color="auto"/>
            </w:tcBorders>
          </w:tcPr>
          <w:p w:rsidR="007F25C2" w:rsidRPr="005240BE" w:rsidRDefault="007F25C2" w:rsidP="005D7876">
            <w:pPr>
              <w:keepNext/>
              <w:spacing w:before="60" w:after="60"/>
              <w:ind w:left="624" w:right="557"/>
              <w:jc w:val="center"/>
              <w:rPr>
                <w:rFonts w:ascii="Times New Roman" w:hAnsi="Times New Roman"/>
                <w:lang w:bidi="fr-FR"/>
              </w:rPr>
            </w:pPr>
            <w:r w:rsidRPr="005240BE">
              <w:rPr>
                <w:rFonts w:ascii="Times New Roman" w:hAnsi="Times New Roman"/>
                <w:lang w:bidi="fr-FR"/>
              </w:rPr>
              <w:t>3</w:t>
            </w:r>
          </w:p>
        </w:tc>
      </w:tr>
      <w:tr w:rsidR="007F25C2" w:rsidRPr="005240BE" w:rsidTr="00255034">
        <w:trPr>
          <w:jc w:val="center"/>
        </w:trPr>
        <w:tc>
          <w:tcPr>
            <w:tcW w:w="1945" w:type="dxa"/>
            <w:tcBorders>
              <w:top w:val="nil"/>
              <w:left w:val="single" w:sz="2" w:space="0" w:color="auto"/>
              <w:bottom w:val="nil"/>
              <w:right w:val="single" w:sz="2" w:space="0" w:color="auto"/>
            </w:tcBorders>
          </w:tcPr>
          <w:p w:rsidR="007F25C2" w:rsidRPr="005240BE" w:rsidRDefault="007F25C2" w:rsidP="005D7876">
            <w:pPr>
              <w:keepNext/>
              <w:spacing w:before="60" w:after="60"/>
              <w:jc w:val="center"/>
              <w:rPr>
                <w:rFonts w:ascii="Times New Roman" w:hAnsi="Times New Roman"/>
                <w:lang w:bidi="fr-FR"/>
              </w:rPr>
            </w:pPr>
            <w:r w:rsidRPr="005240BE">
              <w:rPr>
                <w:rFonts w:ascii="Times New Roman" w:hAnsi="Times New Roman"/>
                <w:lang w:bidi="fr-FR"/>
              </w:rPr>
              <w:t>131</w:t>
            </w:r>
          </w:p>
        </w:tc>
        <w:tc>
          <w:tcPr>
            <w:tcW w:w="2247" w:type="dxa"/>
            <w:tcBorders>
              <w:top w:val="nil"/>
              <w:left w:val="single" w:sz="2" w:space="0" w:color="auto"/>
              <w:bottom w:val="nil"/>
            </w:tcBorders>
          </w:tcPr>
          <w:p w:rsidR="007F25C2" w:rsidRPr="005240BE" w:rsidRDefault="007F25C2" w:rsidP="005D7876">
            <w:pPr>
              <w:keepNext/>
              <w:spacing w:before="60" w:after="60"/>
              <w:ind w:left="462" w:right="577"/>
              <w:jc w:val="center"/>
              <w:rPr>
                <w:rFonts w:ascii="Times New Roman" w:hAnsi="Times New Roman"/>
                <w:lang w:bidi="fr-FR"/>
              </w:rPr>
            </w:pPr>
            <w:r w:rsidRPr="005240BE">
              <w:rPr>
                <w:rFonts w:ascii="Times New Roman" w:hAnsi="Times New Roman"/>
                <w:lang w:bidi="fr-FR"/>
              </w:rPr>
              <w:t>2</w:t>
            </w:r>
          </w:p>
        </w:tc>
        <w:tc>
          <w:tcPr>
            <w:tcW w:w="2248" w:type="dxa"/>
            <w:tcBorders>
              <w:top w:val="nil"/>
              <w:bottom w:val="nil"/>
              <w:right w:val="single" w:sz="2" w:space="0" w:color="auto"/>
            </w:tcBorders>
          </w:tcPr>
          <w:p w:rsidR="007F25C2" w:rsidRPr="005240BE" w:rsidRDefault="007F25C2" w:rsidP="005D7876">
            <w:pPr>
              <w:keepNext/>
              <w:spacing w:before="60" w:after="60"/>
              <w:ind w:left="624" w:right="557"/>
              <w:jc w:val="center"/>
              <w:rPr>
                <w:rFonts w:ascii="Times New Roman" w:hAnsi="Times New Roman"/>
                <w:lang w:bidi="fr-FR"/>
              </w:rPr>
            </w:pPr>
            <w:r w:rsidRPr="005240BE">
              <w:rPr>
                <w:rFonts w:ascii="Times New Roman" w:hAnsi="Times New Roman"/>
                <w:lang w:bidi="fr-FR"/>
              </w:rPr>
              <w:t>13</w:t>
            </w:r>
          </w:p>
        </w:tc>
      </w:tr>
      <w:tr w:rsidR="007F25C2" w:rsidRPr="005240BE" w:rsidTr="00255034">
        <w:trPr>
          <w:jc w:val="center"/>
        </w:trPr>
        <w:tc>
          <w:tcPr>
            <w:tcW w:w="1945" w:type="dxa"/>
            <w:tcBorders>
              <w:top w:val="nil"/>
              <w:left w:val="single" w:sz="2" w:space="0" w:color="auto"/>
              <w:bottom w:val="single" w:sz="2" w:space="0" w:color="auto"/>
              <w:right w:val="single" w:sz="2" w:space="0" w:color="auto"/>
            </w:tcBorders>
          </w:tcPr>
          <w:p w:rsidR="007F25C2" w:rsidRPr="005240BE" w:rsidRDefault="007F25C2" w:rsidP="002E2A6C">
            <w:pPr>
              <w:spacing w:before="60" w:after="60"/>
              <w:jc w:val="center"/>
              <w:rPr>
                <w:rFonts w:ascii="Times New Roman" w:hAnsi="Times New Roman"/>
                <w:lang w:bidi="fr-FR"/>
              </w:rPr>
            </w:pPr>
            <w:r w:rsidRPr="005240BE">
              <w:rPr>
                <w:rFonts w:ascii="Times New Roman" w:hAnsi="Times New Roman"/>
                <w:lang w:bidi="fr-FR"/>
              </w:rPr>
              <w:t>133</w:t>
            </w:r>
          </w:p>
        </w:tc>
        <w:tc>
          <w:tcPr>
            <w:tcW w:w="2247" w:type="dxa"/>
            <w:tcBorders>
              <w:top w:val="nil"/>
              <w:left w:val="single" w:sz="2" w:space="0" w:color="auto"/>
              <w:bottom w:val="single" w:sz="2" w:space="0" w:color="auto"/>
            </w:tcBorders>
          </w:tcPr>
          <w:p w:rsidR="007F25C2" w:rsidRPr="005240BE" w:rsidRDefault="007F25C2" w:rsidP="002E2A6C">
            <w:pPr>
              <w:spacing w:before="60" w:after="60"/>
              <w:ind w:left="462" w:right="577"/>
              <w:jc w:val="center"/>
              <w:rPr>
                <w:rFonts w:ascii="Times New Roman" w:hAnsi="Times New Roman"/>
                <w:lang w:bidi="fr-FR"/>
              </w:rPr>
            </w:pPr>
            <w:r w:rsidRPr="005240BE">
              <w:rPr>
                <w:rFonts w:ascii="Times New Roman" w:hAnsi="Times New Roman"/>
                <w:lang w:bidi="fr-FR"/>
              </w:rPr>
              <w:t>13</w:t>
            </w:r>
          </w:p>
        </w:tc>
        <w:tc>
          <w:tcPr>
            <w:tcW w:w="2248" w:type="dxa"/>
            <w:tcBorders>
              <w:top w:val="nil"/>
              <w:bottom w:val="single" w:sz="2" w:space="0" w:color="auto"/>
              <w:right w:val="single" w:sz="2" w:space="0" w:color="auto"/>
            </w:tcBorders>
          </w:tcPr>
          <w:p w:rsidR="007F25C2" w:rsidRPr="005240BE" w:rsidRDefault="007F25C2" w:rsidP="002E2A6C">
            <w:pPr>
              <w:spacing w:before="60" w:after="60"/>
              <w:ind w:left="624" w:right="557"/>
              <w:jc w:val="center"/>
              <w:rPr>
                <w:rFonts w:ascii="Times New Roman" w:hAnsi="Times New Roman"/>
                <w:lang w:bidi="fr-FR"/>
              </w:rPr>
            </w:pPr>
            <w:r w:rsidRPr="005240BE">
              <w:rPr>
                <w:rFonts w:ascii="Times New Roman" w:hAnsi="Times New Roman"/>
                <w:lang w:bidi="fr-FR"/>
              </w:rPr>
              <w:t>-</w:t>
            </w:r>
          </w:p>
        </w:tc>
      </w:tr>
    </w:tbl>
    <w:p w:rsidR="007F25C2" w:rsidRPr="005240BE" w:rsidRDefault="007F25C2" w:rsidP="002E2A6C">
      <w:pPr>
        <w:spacing w:before="240" w:after="240"/>
        <w:rPr>
          <w:rFonts w:ascii="Times New Roman" w:hAnsi="Times New Roman"/>
          <w:lang w:bidi="fr-FR"/>
        </w:rPr>
      </w:pPr>
      <w:r w:rsidRPr="005240BE">
        <w:rPr>
          <w:rFonts w:ascii="Times New Roman" w:hAnsi="Times New Roman"/>
          <w:lang w:bidi="fr-FR"/>
        </w:rPr>
        <w:t>330.</w:t>
      </w:r>
      <w:r w:rsidRPr="005240BE">
        <w:rPr>
          <w:rFonts w:ascii="Times New Roman" w:hAnsi="Times New Roman"/>
          <w:lang w:bidi="fr-FR"/>
        </w:rPr>
        <w:tab/>
        <w:t>Depuis la période de présentation du rapport initial, la République de Croatie a considérablement amélioré la protection de la personnalité des personnes et la protection de la famille, en tant qu</w:t>
      </w:r>
      <w:r w:rsidR="00454F75" w:rsidRPr="005240BE">
        <w:rPr>
          <w:rFonts w:ascii="Times New Roman" w:hAnsi="Times New Roman"/>
          <w:lang w:bidi="fr-FR"/>
        </w:rPr>
        <w:t>’</w:t>
      </w:r>
      <w:r w:rsidRPr="005240BE">
        <w:rPr>
          <w:rFonts w:ascii="Times New Roman" w:hAnsi="Times New Roman"/>
          <w:lang w:bidi="fr-FR"/>
        </w:rPr>
        <w:t>unité fondamentale de la société. Outre le fait de garantir la protection pénale, c</w:t>
      </w:r>
      <w:r w:rsidR="00454F75" w:rsidRPr="005240BE">
        <w:rPr>
          <w:rFonts w:ascii="Times New Roman" w:hAnsi="Times New Roman"/>
          <w:lang w:bidi="fr-FR"/>
        </w:rPr>
        <w:t>’</w:t>
      </w:r>
      <w:r w:rsidRPr="005240BE">
        <w:rPr>
          <w:rFonts w:ascii="Times New Roman" w:hAnsi="Times New Roman"/>
          <w:lang w:bidi="fr-FR"/>
        </w:rPr>
        <w:t>est-à-dire par la sanction de tous ceux qui violent le domicile et la vie privée des personnes sans autorisation, la loi sur la protection des données à caractère personnel a été adoptée en 2003 (JO 103/03, 118/06). La protection des données à caractère personnel a pour objectif de protéger la vie privée de chacun et d</w:t>
      </w:r>
      <w:r w:rsidR="00454F75" w:rsidRPr="005240BE">
        <w:rPr>
          <w:rFonts w:ascii="Times New Roman" w:hAnsi="Times New Roman"/>
          <w:lang w:bidi="fr-FR"/>
        </w:rPr>
        <w:t>’</w:t>
      </w:r>
      <w:r w:rsidRPr="005240BE">
        <w:rPr>
          <w:rFonts w:ascii="Times New Roman" w:hAnsi="Times New Roman"/>
          <w:lang w:bidi="fr-FR"/>
        </w:rPr>
        <w:t>autres droits de l</w:t>
      </w:r>
      <w:r w:rsidR="00454F75" w:rsidRPr="005240BE">
        <w:rPr>
          <w:rFonts w:ascii="Times New Roman" w:hAnsi="Times New Roman"/>
          <w:lang w:bidi="fr-FR"/>
        </w:rPr>
        <w:t>’</w:t>
      </w:r>
      <w:r w:rsidRPr="005240BE">
        <w:rPr>
          <w:rFonts w:ascii="Times New Roman" w:hAnsi="Times New Roman"/>
          <w:lang w:bidi="fr-FR"/>
        </w:rPr>
        <w:t>homme et libertés fondamentales dans le cadre de la collecte, du traitement et de l</w:t>
      </w:r>
      <w:r w:rsidR="00454F75" w:rsidRPr="005240BE">
        <w:rPr>
          <w:rFonts w:ascii="Times New Roman" w:hAnsi="Times New Roman"/>
          <w:lang w:bidi="fr-FR"/>
        </w:rPr>
        <w:t>’</w:t>
      </w:r>
      <w:r w:rsidRPr="005240BE">
        <w:rPr>
          <w:rFonts w:ascii="Times New Roman" w:hAnsi="Times New Roman"/>
          <w:lang w:bidi="fr-FR"/>
        </w:rPr>
        <w:t>utilisation des données à caractère personnel.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331.</w:t>
      </w:r>
      <w:r w:rsidRPr="005240BE">
        <w:rPr>
          <w:rFonts w:ascii="Times New Roman" w:hAnsi="Times New Roman"/>
          <w:lang w:bidi="fr-FR"/>
        </w:rPr>
        <w:tab/>
        <w:t>La loi réglemente la protection des données à caractère personnel des personnes physiques ainsi que la surveillance de la collecte, du traitement et de l</w:t>
      </w:r>
      <w:r w:rsidR="00454F75" w:rsidRPr="005240BE">
        <w:rPr>
          <w:rFonts w:ascii="Times New Roman" w:hAnsi="Times New Roman"/>
          <w:lang w:bidi="fr-FR"/>
        </w:rPr>
        <w:t>’</w:t>
      </w:r>
      <w:r w:rsidRPr="005240BE">
        <w:rPr>
          <w:rFonts w:ascii="Times New Roman" w:hAnsi="Times New Roman"/>
          <w:lang w:bidi="fr-FR"/>
        </w:rPr>
        <w:t>utilisation des données à caractère personnel en République de Croatie. La protection des données à caractère personnel y est garantie pour toutes personnes physiques, sans considération de la nationalité et de la résidence, et sans distinction de race, couleur, sexe, langue, religion, orientation politique ou autre, origine nationale ou sociale, fortune, naissance, éducation, situation sociale ou autres particularités.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332.</w:t>
      </w:r>
      <w:r w:rsidRPr="005240BE">
        <w:rPr>
          <w:rFonts w:ascii="Times New Roman" w:hAnsi="Times New Roman"/>
          <w:lang w:bidi="fr-FR"/>
        </w:rPr>
        <w:tab/>
        <w:t>On entend par données à caractère personnel toute information relative à une personne physique identifiée ou à une personne physique pouvant l</w:t>
      </w:r>
      <w:r w:rsidR="00454F75" w:rsidRPr="005240BE">
        <w:rPr>
          <w:rFonts w:ascii="Times New Roman" w:hAnsi="Times New Roman"/>
          <w:lang w:bidi="fr-FR"/>
        </w:rPr>
        <w:t>’</w:t>
      </w:r>
      <w:r w:rsidR="00936648">
        <w:rPr>
          <w:rFonts w:ascii="Times New Roman" w:hAnsi="Times New Roman"/>
          <w:lang w:bidi="fr-FR"/>
        </w:rPr>
        <w:t>être (ci-après dénommée «</w:t>
      </w:r>
      <w:r w:rsidRPr="005240BE">
        <w:rPr>
          <w:rFonts w:ascii="Times New Roman" w:hAnsi="Times New Roman"/>
          <w:lang w:bidi="fr-FR"/>
        </w:rPr>
        <w:t>l</w:t>
      </w:r>
      <w:r w:rsidR="00454F75" w:rsidRPr="005240BE">
        <w:rPr>
          <w:rFonts w:ascii="Times New Roman" w:hAnsi="Times New Roman"/>
          <w:lang w:bidi="fr-FR"/>
        </w:rPr>
        <w:t>’</w:t>
      </w:r>
      <w:r w:rsidR="00936648">
        <w:rPr>
          <w:rFonts w:ascii="Times New Roman" w:hAnsi="Times New Roman"/>
          <w:lang w:bidi="fr-FR"/>
        </w:rPr>
        <w:t>intéressé</w:t>
      </w:r>
      <w:r w:rsidRPr="005240BE">
        <w:rPr>
          <w:rFonts w:ascii="Times New Roman" w:hAnsi="Times New Roman"/>
          <w:lang w:bidi="fr-FR"/>
        </w:rPr>
        <w:t>»)</w:t>
      </w:r>
      <w:r w:rsidR="00DC5B7A" w:rsidRPr="005240BE">
        <w:rPr>
          <w:rFonts w:ascii="Times New Roman" w:hAnsi="Times New Roman"/>
          <w:lang w:bidi="fr-FR"/>
        </w:rPr>
        <w:t>;</w:t>
      </w:r>
      <w:r w:rsidRPr="005240BE">
        <w:rPr>
          <w:rFonts w:ascii="Times New Roman" w:hAnsi="Times New Roman"/>
          <w:lang w:bidi="fr-FR"/>
        </w:rPr>
        <w:t xml:space="preserve"> une personne qui peut être identifiée est celle dont l</w:t>
      </w:r>
      <w:r w:rsidR="00454F75" w:rsidRPr="005240BE">
        <w:rPr>
          <w:rFonts w:ascii="Times New Roman" w:hAnsi="Times New Roman"/>
          <w:lang w:bidi="fr-FR"/>
        </w:rPr>
        <w:t>’</w:t>
      </w:r>
      <w:r w:rsidR="001C0FD0" w:rsidRPr="005240BE">
        <w:rPr>
          <w:rFonts w:ascii="Times New Roman" w:hAnsi="Times New Roman"/>
          <w:lang w:bidi="fr-FR"/>
        </w:rPr>
        <w:t>identité peut être établie soit </w:t>
      </w:r>
      <w:r w:rsidRPr="005240BE">
        <w:rPr>
          <w:rFonts w:ascii="Times New Roman" w:hAnsi="Times New Roman"/>
          <w:lang w:bidi="fr-FR"/>
        </w:rPr>
        <w:t>directement, soit indirectement, notamment à partir d</w:t>
      </w:r>
      <w:r w:rsidR="00454F75" w:rsidRPr="005240BE">
        <w:rPr>
          <w:rFonts w:ascii="Times New Roman" w:hAnsi="Times New Roman"/>
          <w:lang w:bidi="fr-FR"/>
        </w:rPr>
        <w:t>’</w:t>
      </w:r>
      <w:r w:rsidRPr="005240BE">
        <w:rPr>
          <w:rFonts w:ascii="Times New Roman" w:hAnsi="Times New Roman"/>
          <w:lang w:bidi="fr-FR"/>
        </w:rPr>
        <w:t>une ou plusieurs caractéristiques spécifiques à son identité physique, psychologique, mentale, économique, culturelle ou sociale.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333.</w:t>
      </w:r>
      <w:r w:rsidRPr="005240BE">
        <w:rPr>
          <w:rFonts w:ascii="Times New Roman" w:hAnsi="Times New Roman"/>
          <w:lang w:bidi="fr-FR"/>
        </w:rPr>
        <w:tab/>
        <w:t>Les données à caractère personnel peuvent être recueillies, p</w:t>
      </w:r>
      <w:r w:rsidR="001C0FD0" w:rsidRPr="005240BE">
        <w:rPr>
          <w:rFonts w:ascii="Times New Roman" w:hAnsi="Times New Roman"/>
          <w:lang w:bidi="fr-FR"/>
        </w:rPr>
        <w:t>uis traitées si l</w:t>
      </w:r>
      <w:r w:rsidR="00454F75" w:rsidRPr="005240BE">
        <w:rPr>
          <w:rFonts w:ascii="Times New Roman" w:hAnsi="Times New Roman"/>
          <w:lang w:bidi="fr-FR"/>
        </w:rPr>
        <w:t>’</w:t>
      </w:r>
      <w:r w:rsidR="001C0FD0" w:rsidRPr="005240BE">
        <w:rPr>
          <w:rFonts w:ascii="Times New Roman" w:hAnsi="Times New Roman"/>
          <w:lang w:bidi="fr-FR"/>
        </w:rPr>
        <w:t>intéressé y a </w:t>
      </w:r>
      <w:r w:rsidRPr="005240BE">
        <w:rPr>
          <w:rFonts w:ascii="Times New Roman" w:hAnsi="Times New Roman"/>
          <w:lang w:bidi="fr-FR"/>
        </w:rPr>
        <w:t>consenti ou dans certains cas prévus par la loi. Si des données à caractère personnel sont recueillies et traitées avec le consentement de l</w:t>
      </w:r>
      <w:r w:rsidR="00454F75" w:rsidRPr="005240BE">
        <w:rPr>
          <w:rFonts w:ascii="Times New Roman" w:hAnsi="Times New Roman"/>
          <w:lang w:bidi="fr-FR"/>
        </w:rPr>
        <w:t>’</w:t>
      </w:r>
      <w:r w:rsidRPr="005240BE">
        <w:rPr>
          <w:rFonts w:ascii="Times New Roman" w:hAnsi="Times New Roman"/>
          <w:lang w:bidi="fr-FR"/>
        </w:rPr>
        <w:t>intéressé, elles ne peuvent être recueillies, puis traitées que dans le but pour lequel ce consentement a été accordé.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334.</w:t>
      </w:r>
      <w:r w:rsidRPr="005240BE">
        <w:rPr>
          <w:rFonts w:ascii="Times New Roman" w:hAnsi="Times New Roman"/>
          <w:lang w:bidi="fr-FR"/>
        </w:rPr>
        <w:tab/>
        <w:t>Les données à caractère personnel peuvent être recueillies, puis traitées sans le consentement de l</w:t>
      </w:r>
      <w:r w:rsidR="00454F75" w:rsidRPr="005240BE">
        <w:rPr>
          <w:rFonts w:ascii="Times New Roman" w:hAnsi="Times New Roman"/>
          <w:lang w:bidi="fr-FR"/>
        </w:rPr>
        <w:t>’</w:t>
      </w:r>
      <w:r w:rsidRPr="005240BE">
        <w:rPr>
          <w:rFonts w:ascii="Times New Roman" w:hAnsi="Times New Roman"/>
          <w:lang w:bidi="fr-FR"/>
        </w:rPr>
        <w:t>intéressé dans les cas suivants</w:t>
      </w:r>
      <w:r w:rsidR="009E2CE5" w:rsidRPr="005240BE">
        <w:rPr>
          <w:rFonts w:ascii="Times New Roman" w:hAnsi="Times New Roman"/>
          <w:lang w:bidi="fr-FR"/>
        </w:rPr>
        <w:t>:</w:t>
      </w:r>
    </w:p>
    <w:p w:rsidR="007F25C2" w:rsidRPr="005240BE" w:rsidRDefault="002E2A6C" w:rsidP="003D3EF9">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 xml:space="preserve">our </w:t>
      </w:r>
      <w:r w:rsidR="007F25C2" w:rsidRPr="005240BE">
        <w:rPr>
          <w:rFonts w:ascii="Times New Roman" w:hAnsi="Times New Roman"/>
        </w:rPr>
        <w:t>répondre</w:t>
      </w:r>
      <w:r w:rsidR="007F25C2" w:rsidRPr="005240BE">
        <w:rPr>
          <w:rFonts w:ascii="Times New Roman" w:hAnsi="Times New Roman"/>
          <w:lang w:bidi="fr-FR"/>
        </w:rPr>
        <w:t xml:space="preserve"> à l</w:t>
      </w:r>
      <w:r w:rsidR="00454F75" w:rsidRPr="005240BE">
        <w:rPr>
          <w:rFonts w:ascii="Times New Roman" w:hAnsi="Times New Roman"/>
          <w:lang w:bidi="fr-FR"/>
        </w:rPr>
        <w:t>’</w:t>
      </w:r>
      <w:r w:rsidR="007F25C2" w:rsidRPr="005240BE">
        <w:rPr>
          <w:rFonts w:ascii="Times New Roman" w:hAnsi="Times New Roman"/>
          <w:lang w:bidi="fr-FR"/>
        </w:rPr>
        <w:t>obligation légale du contrôleur des systèmes d</w:t>
      </w:r>
      <w:r w:rsidR="00454F75" w:rsidRPr="005240BE">
        <w:rPr>
          <w:rFonts w:ascii="Times New Roman" w:hAnsi="Times New Roman"/>
          <w:lang w:bidi="fr-FR"/>
        </w:rPr>
        <w:t>’</w:t>
      </w:r>
      <w:r w:rsidR="007F25C2" w:rsidRPr="005240BE">
        <w:rPr>
          <w:rFonts w:ascii="Times New Roman" w:hAnsi="Times New Roman"/>
          <w:lang w:bidi="fr-FR"/>
        </w:rPr>
        <w:t>archivage des données à caractère personnel (</w:t>
      </w:r>
      <w:r w:rsidR="007F25C2" w:rsidRPr="005240BE">
        <w:rPr>
          <w:rFonts w:ascii="Times New Roman" w:hAnsi="Times New Roman"/>
          <w:i/>
          <w:lang w:bidi="fr-FR"/>
        </w:rPr>
        <w:t>voditelj zbirke osobnih podataka</w:t>
      </w:r>
      <w:r w:rsidR="007F25C2" w:rsidRPr="005240BE">
        <w:rPr>
          <w:rFonts w:ascii="Times New Roman" w:hAnsi="Times New Roman"/>
          <w:lang w:bidi="fr-FR"/>
        </w:rPr>
        <w:t>)</w:t>
      </w:r>
      <w:r w:rsidR="00DC5B7A" w:rsidRPr="005240BE">
        <w:rPr>
          <w:rFonts w:ascii="Times New Roman" w:hAnsi="Times New Roman"/>
          <w:lang w:bidi="fr-FR"/>
        </w:rPr>
        <w:t>;</w:t>
      </w:r>
    </w:p>
    <w:p w:rsidR="007F25C2" w:rsidRPr="005240BE" w:rsidRDefault="002E2A6C" w:rsidP="003D3EF9">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 xml:space="preserve">our </w:t>
      </w:r>
      <w:r w:rsidR="007F25C2" w:rsidRPr="005240BE">
        <w:rPr>
          <w:rFonts w:ascii="Times New Roman" w:hAnsi="Times New Roman"/>
        </w:rPr>
        <w:t>protéger</w:t>
      </w:r>
      <w:r w:rsidR="007F25C2" w:rsidRPr="005240BE">
        <w:rPr>
          <w:rFonts w:ascii="Times New Roman" w:hAnsi="Times New Roman"/>
          <w:lang w:bidi="fr-FR"/>
        </w:rPr>
        <w:t xml:space="preserve"> la vie ou l</w:t>
      </w:r>
      <w:r w:rsidR="00454F75" w:rsidRPr="005240BE">
        <w:rPr>
          <w:rFonts w:ascii="Times New Roman" w:hAnsi="Times New Roman"/>
          <w:lang w:bidi="fr-FR"/>
        </w:rPr>
        <w:t>’</w:t>
      </w:r>
      <w:r w:rsidR="007F25C2" w:rsidRPr="005240BE">
        <w:rPr>
          <w:rFonts w:ascii="Times New Roman" w:hAnsi="Times New Roman"/>
          <w:lang w:bidi="fr-FR"/>
        </w:rPr>
        <w:t>intégrité physique du sujet ou d</w:t>
      </w:r>
      <w:r w:rsidR="00454F75" w:rsidRPr="005240BE">
        <w:rPr>
          <w:rFonts w:ascii="Times New Roman" w:hAnsi="Times New Roman"/>
          <w:lang w:bidi="fr-FR"/>
        </w:rPr>
        <w:t>’</w:t>
      </w:r>
      <w:r w:rsidR="007F25C2" w:rsidRPr="005240BE">
        <w:rPr>
          <w:rFonts w:ascii="Times New Roman" w:hAnsi="Times New Roman"/>
          <w:lang w:bidi="fr-FR"/>
        </w:rPr>
        <w:t>une autre personne dans les cas où l</w:t>
      </w:r>
      <w:r w:rsidR="00454F75" w:rsidRPr="005240BE">
        <w:rPr>
          <w:rFonts w:ascii="Times New Roman" w:hAnsi="Times New Roman"/>
          <w:lang w:bidi="fr-FR"/>
        </w:rPr>
        <w:t>’</w:t>
      </w:r>
      <w:r w:rsidR="007F25C2" w:rsidRPr="005240BE">
        <w:rPr>
          <w:rFonts w:ascii="Times New Roman" w:hAnsi="Times New Roman"/>
          <w:lang w:bidi="fr-FR"/>
        </w:rPr>
        <w:t>intéressé est dans l</w:t>
      </w:r>
      <w:r w:rsidR="00454F75" w:rsidRPr="005240BE">
        <w:rPr>
          <w:rFonts w:ascii="Times New Roman" w:hAnsi="Times New Roman"/>
          <w:lang w:bidi="fr-FR"/>
        </w:rPr>
        <w:t>’</w:t>
      </w:r>
      <w:r w:rsidR="007F25C2" w:rsidRPr="005240BE">
        <w:rPr>
          <w:rFonts w:ascii="Times New Roman" w:hAnsi="Times New Roman"/>
          <w:lang w:bidi="fr-FR"/>
        </w:rPr>
        <w:t>incapacité physique ou légale de donner son consentement</w:t>
      </w:r>
      <w:r w:rsidR="00DC5B7A" w:rsidRPr="005240BE">
        <w:rPr>
          <w:rFonts w:ascii="Times New Roman" w:hAnsi="Times New Roman"/>
          <w:lang w:bidi="fr-FR"/>
        </w:rPr>
        <w:t>;</w:t>
      </w:r>
    </w:p>
    <w:p w:rsidR="007F25C2" w:rsidRPr="005240BE" w:rsidRDefault="002E2A6C" w:rsidP="003D3EF9">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le traitement des données est nécessaire à l</w:t>
      </w:r>
      <w:r w:rsidR="00454F75" w:rsidRPr="005240BE">
        <w:rPr>
          <w:rFonts w:ascii="Times New Roman" w:hAnsi="Times New Roman"/>
          <w:lang w:bidi="fr-FR"/>
        </w:rPr>
        <w:t>’</w:t>
      </w:r>
      <w:r w:rsidR="007F25C2" w:rsidRPr="005240BE">
        <w:rPr>
          <w:rFonts w:ascii="Times New Roman" w:hAnsi="Times New Roman"/>
          <w:lang w:bidi="fr-FR"/>
        </w:rPr>
        <w:t>accomplissement d</w:t>
      </w:r>
      <w:r w:rsidR="00454F75" w:rsidRPr="005240BE">
        <w:rPr>
          <w:rFonts w:ascii="Times New Roman" w:hAnsi="Times New Roman"/>
          <w:lang w:bidi="fr-FR"/>
        </w:rPr>
        <w:t>’</w:t>
      </w:r>
      <w:r w:rsidR="007F25C2" w:rsidRPr="005240BE">
        <w:rPr>
          <w:rFonts w:ascii="Times New Roman" w:hAnsi="Times New Roman"/>
          <w:lang w:bidi="fr-FR"/>
        </w:rPr>
        <w:t>une tâche entreprise dans l</w:t>
      </w:r>
      <w:r w:rsidR="00454F75" w:rsidRPr="005240BE">
        <w:rPr>
          <w:rFonts w:ascii="Times New Roman" w:hAnsi="Times New Roman"/>
          <w:lang w:bidi="fr-FR"/>
        </w:rPr>
        <w:t>’</w:t>
      </w:r>
      <w:r w:rsidR="007F25C2" w:rsidRPr="005240BE">
        <w:rPr>
          <w:rFonts w:ascii="Times New Roman" w:hAnsi="Times New Roman"/>
          <w:lang w:bidi="fr-FR"/>
        </w:rPr>
        <w:t>intérêt de la société ou dans l</w:t>
      </w:r>
      <w:r w:rsidR="00454F75" w:rsidRPr="005240BE">
        <w:rPr>
          <w:rFonts w:ascii="Times New Roman" w:hAnsi="Times New Roman"/>
          <w:lang w:bidi="fr-FR"/>
        </w:rPr>
        <w:t>’</w:t>
      </w:r>
      <w:r w:rsidR="007F25C2" w:rsidRPr="005240BE">
        <w:rPr>
          <w:rFonts w:ascii="Times New Roman" w:hAnsi="Times New Roman"/>
          <w:lang w:bidi="fr-FR"/>
        </w:rPr>
        <w:t>exercice de la puissance publique dont est investi le contrôleur des systèmes d</w:t>
      </w:r>
      <w:r w:rsidR="00454F75" w:rsidRPr="005240BE">
        <w:rPr>
          <w:rFonts w:ascii="Times New Roman" w:hAnsi="Times New Roman"/>
          <w:lang w:bidi="fr-FR"/>
        </w:rPr>
        <w:t>’</w:t>
      </w:r>
      <w:r w:rsidR="007F25C2" w:rsidRPr="005240BE">
        <w:rPr>
          <w:rFonts w:ascii="Times New Roman" w:hAnsi="Times New Roman"/>
          <w:lang w:bidi="fr-FR"/>
        </w:rPr>
        <w:t>archivage des données à caractère personnel</w:t>
      </w:r>
      <w:r w:rsidR="00DC5B7A" w:rsidRPr="005240BE">
        <w:rPr>
          <w:rFonts w:ascii="Times New Roman" w:hAnsi="Times New Roman"/>
          <w:lang w:bidi="fr-FR"/>
        </w:rPr>
        <w:t>;</w:t>
      </w:r>
    </w:p>
    <w:p w:rsidR="007F25C2" w:rsidRPr="005240BE" w:rsidRDefault="002E2A6C" w:rsidP="003D3EF9">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 xml:space="preserve">i </w:t>
      </w:r>
      <w:r w:rsidR="007F25C2" w:rsidRPr="005240BE">
        <w:rPr>
          <w:rFonts w:ascii="Times New Roman" w:hAnsi="Times New Roman"/>
        </w:rPr>
        <w:t>l</w:t>
      </w:r>
      <w:r w:rsidR="00454F75" w:rsidRPr="005240BE">
        <w:rPr>
          <w:rFonts w:ascii="Times New Roman" w:hAnsi="Times New Roman"/>
        </w:rPr>
        <w:t>’</w:t>
      </w:r>
      <w:r w:rsidR="007F25C2" w:rsidRPr="005240BE">
        <w:rPr>
          <w:rFonts w:ascii="Times New Roman" w:hAnsi="Times New Roman"/>
        </w:rPr>
        <w:t>intéressé</w:t>
      </w:r>
      <w:r w:rsidR="007F25C2" w:rsidRPr="005240BE">
        <w:rPr>
          <w:rFonts w:ascii="Times New Roman" w:hAnsi="Times New Roman"/>
          <w:lang w:bidi="fr-FR"/>
        </w:rPr>
        <w:t xml:space="preserve"> a lui-même rendu publiques les données.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335.</w:t>
      </w:r>
      <w:r w:rsidRPr="005240BE">
        <w:rPr>
          <w:rFonts w:ascii="Times New Roman" w:hAnsi="Times New Roman"/>
          <w:lang w:bidi="fr-FR"/>
        </w:rPr>
        <w:tab/>
        <w:t>En vertu de la loi sur la protection des données à caractère personnel, un organisme spécial a été créé</w:t>
      </w:r>
      <w:r w:rsidR="009E2CE5"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Agence pour la protection des données à caractère personnel, qui est chargée du contrôle et de la supervision de cette protection. Sur proposition du Gouvernement de la République de Croatie, son directeur est nommé et démis de ses fonctions par le Parlement croate. Le directeur et le directeur adjoint de l</w:t>
      </w:r>
      <w:r w:rsidR="00454F75" w:rsidRPr="005240BE">
        <w:rPr>
          <w:rFonts w:ascii="Times New Roman" w:hAnsi="Times New Roman"/>
          <w:lang w:bidi="fr-FR"/>
        </w:rPr>
        <w:t>’</w:t>
      </w:r>
      <w:r w:rsidRPr="005240BE">
        <w:rPr>
          <w:rFonts w:ascii="Times New Roman" w:hAnsi="Times New Roman"/>
          <w:lang w:bidi="fr-FR"/>
        </w:rPr>
        <w:t>Agence ont été nommés en avril 2004.</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336.</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Agence assure les activités suivantes dans l</w:t>
      </w:r>
      <w:r w:rsidR="00454F75" w:rsidRPr="005240BE">
        <w:rPr>
          <w:rFonts w:ascii="Times New Roman" w:hAnsi="Times New Roman"/>
          <w:lang w:bidi="fr-FR"/>
        </w:rPr>
        <w:t>’</w:t>
      </w:r>
      <w:r w:rsidRPr="005240BE">
        <w:rPr>
          <w:rFonts w:ascii="Times New Roman" w:hAnsi="Times New Roman"/>
          <w:lang w:bidi="fr-FR"/>
        </w:rPr>
        <w:t>exercice de sa puissance publique</w:t>
      </w:r>
      <w:r w:rsidR="009E2CE5"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supervise la mise en œuvre de la protection des données à caractère personnel.</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signale les violations observées au cours de la collecte de données à caractère personnel.</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Elle </w:t>
      </w:r>
      <w:r w:rsidRPr="005240BE">
        <w:rPr>
          <w:rFonts w:ascii="Times New Roman" w:hAnsi="Times New Roman"/>
        </w:rPr>
        <w:t>établit</w:t>
      </w:r>
      <w:r w:rsidRPr="005240BE">
        <w:rPr>
          <w:rFonts w:ascii="Times New Roman" w:hAnsi="Times New Roman"/>
          <w:lang w:bidi="fr-FR"/>
        </w:rPr>
        <w:t xml:space="preserve"> une liste d</w:t>
      </w:r>
      <w:r w:rsidR="00454F75" w:rsidRPr="005240BE">
        <w:rPr>
          <w:rFonts w:ascii="Times New Roman" w:hAnsi="Times New Roman"/>
          <w:lang w:bidi="fr-FR"/>
        </w:rPr>
        <w:t>’</w:t>
      </w:r>
      <w:r w:rsidRPr="005240BE">
        <w:rPr>
          <w:rFonts w:ascii="Times New Roman" w:hAnsi="Times New Roman"/>
          <w:lang w:bidi="fr-FR"/>
        </w:rPr>
        <w:t>États et d</w:t>
      </w:r>
      <w:r w:rsidR="00454F75" w:rsidRPr="005240BE">
        <w:rPr>
          <w:rFonts w:ascii="Times New Roman" w:hAnsi="Times New Roman"/>
          <w:lang w:bidi="fr-FR"/>
        </w:rPr>
        <w:t>’</w:t>
      </w:r>
      <w:r w:rsidRPr="005240BE">
        <w:rPr>
          <w:rFonts w:ascii="Times New Roman" w:hAnsi="Times New Roman"/>
          <w:lang w:bidi="fr-FR"/>
        </w:rPr>
        <w:t>organisations internationales ayant réglementé comme il convient la protection des données à caractère personnel.</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Elle </w:t>
      </w:r>
      <w:r w:rsidRPr="005240BE">
        <w:rPr>
          <w:rFonts w:ascii="Times New Roman" w:hAnsi="Times New Roman"/>
        </w:rPr>
        <w:t>traite</w:t>
      </w:r>
      <w:r w:rsidRPr="005240BE">
        <w:rPr>
          <w:rFonts w:ascii="Times New Roman" w:hAnsi="Times New Roman"/>
          <w:lang w:bidi="fr-FR"/>
        </w:rPr>
        <w:t xml:space="preserve"> les demandes afin d</w:t>
      </w:r>
      <w:r w:rsidR="00454F75" w:rsidRPr="005240BE">
        <w:rPr>
          <w:rFonts w:ascii="Times New Roman" w:hAnsi="Times New Roman"/>
          <w:lang w:bidi="fr-FR"/>
        </w:rPr>
        <w:t>’</w:t>
      </w:r>
      <w:r w:rsidRPr="005240BE">
        <w:rPr>
          <w:rFonts w:ascii="Times New Roman" w:hAnsi="Times New Roman"/>
          <w:lang w:bidi="fr-FR"/>
        </w:rPr>
        <w:t>établir d</w:t>
      </w:r>
      <w:r w:rsidR="00454F75" w:rsidRPr="005240BE">
        <w:rPr>
          <w:rFonts w:ascii="Times New Roman" w:hAnsi="Times New Roman"/>
          <w:lang w:bidi="fr-FR"/>
        </w:rPr>
        <w:t>’</w:t>
      </w:r>
      <w:r w:rsidRPr="005240BE">
        <w:rPr>
          <w:rFonts w:ascii="Times New Roman" w:hAnsi="Times New Roman"/>
          <w:lang w:bidi="fr-FR"/>
        </w:rPr>
        <w:t>éventuelles violations des droits garantis par la loi.</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Elle </w:t>
      </w:r>
      <w:r w:rsidRPr="005240BE">
        <w:rPr>
          <w:rFonts w:ascii="Times New Roman" w:hAnsi="Times New Roman"/>
        </w:rPr>
        <w:t>tient</w:t>
      </w:r>
      <w:r w:rsidRPr="005240BE">
        <w:rPr>
          <w:rFonts w:ascii="Times New Roman" w:hAnsi="Times New Roman"/>
          <w:lang w:bidi="fr-FR"/>
        </w:rPr>
        <w:t xml:space="preserve"> le registre central.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337.</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Agence peut publier certaines de ses décisions importantes au Journal officiel de la République de Croatie. Elle supervise la mise en œuvre de la protection des données à caractère personnel à la demande de l</w:t>
      </w:r>
      <w:r w:rsidR="00454F75" w:rsidRPr="005240BE">
        <w:rPr>
          <w:rFonts w:ascii="Times New Roman" w:hAnsi="Times New Roman"/>
          <w:lang w:bidi="fr-FR"/>
        </w:rPr>
        <w:t>’</w:t>
      </w:r>
      <w:r w:rsidRPr="005240BE">
        <w:rPr>
          <w:rFonts w:ascii="Times New Roman" w:hAnsi="Times New Roman"/>
          <w:lang w:bidi="fr-FR"/>
        </w:rPr>
        <w:t>intéressé, sur proposition d</w:t>
      </w:r>
      <w:r w:rsidR="00454F75" w:rsidRPr="005240BE">
        <w:rPr>
          <w:rFonts w:ascii="Times New Roman" w:hAnsi="Times New Roman"/>
          <w:lang w:bidi="fr-FR"/>
        </w:rPr>
        <w:t>’</w:t>
      </w:r>
      <w:r w:rsidRPr="005240BE">
        <w:rPr>
          <w:rFonts w:ascii="Times New Roman" w:hAnsi="Times New Roman"/>
          <w:lang w:bidi="fr-FR"/>
        </w:rPr>
        <w:t>un tiers ou en vertu des pouvoirs qui lui sont conférés. L</w:t>
      </w:r>
      <w:r w:rsidR="00454F75" w:rsidRPr="005240BE">
        <w:rPr>
          <w:rFonts w:ascii="Times New Roman" w:hAnsi="Times New Roman"/>
          <w:lang w:bidi="fr-FR"/>
        </w:rPr>
        <w:t>’</w:t>
      </w:r>
      <w:r w:rsidRPr="005240BE">
        <w:rPr>
          <w:rFonts w:ascii="Times New Roman" w:hAnsi="Times New Roman"/>
          <w:lang w:bidi="fr-FR"/>
        </w:rPr>
        <w:t>Agence est tenue d</w:t>
      </w:r>
      <w:r w:rsidR="00454F75" w:rsidRPr="005240BE">
        <w:rPr>
          <w:rFonts w:ascii="Times New Roman" w:hAnsi="Times New Roman"/>
          <w:lang w:bidi="fr-FR"/>
        </w:rPr>
        <w:t>’</w:t>
      </w:r>
      <w:r w:rsidRPr="005240BE">
        <w:rPr>
          <w:rFonts w:ascii="Times New Roman" w:hAnsi="Times New Roman"/>
          <w:lang w:bidi="fr-FR"/>
        </w:rPr>
        <w:t>examiner toutes les demandes relatives à d</w:t>
      </w:r>
      <w:r w:rsidR="00454F75" w:rsidRPr="005240BE">
        <w:rPr>
          <w:rFonts w:ascii="Times New Roman" w:hAnsi="Times New Roman"/>
          <w:lang w:bidi="fr-FR"/>
        </w:rPr>
        <w:t>’</w:t>
      </w:r>
      <w:r w:rsidRPr="005240BE">
        <w:rPr>
          <w:rFonts w:ascii="Times New Roman" w:hAnsi="Times New Roman"/>
          <w:lang w:bidi="fr-FR"/>
        </w:rPr>
        <w:t>éventuelles violations des droits par le traitement de données à caractère personnel et d</w:t>
      </w:r>
      <w:r w:rsidR="00454F75" w:rsidRPr="005240BE">
        <w:rPr>
          <w:rFonts w:ascii="Times New Roman" w:hAnsi="Times New Roman"/>
          <w:lang w:bidi="fr-FR"/>
        </w:rPr>
        <w:t>’</w:t>
      </w:r>
      <w:r w:rsidRPr="005240BE">
        <w:rPr>
          <w:rFonts w:ascii="Times New Roman" w:hAnsi="Times New Roman"/>
          <w:lang w:bidi="fr-FR"/>
        </w:rPr>
        <w:t>informer la partie requérante des mesures adoptées. L</w:t>
      </w:r>
      <w:r w:rsidR="00454F75" w:rsidRPr="005240BE">
        <w:rPr>
          <w:rFonts w:ascii="Times New Roman" w:hAnsi="Times New Roman"/>
          <w:lang w:bidi="fr-FR"/>
        </w:rPr>
        <w:t>’</w:t>
      </w:r>
      <w:r w:rsidRPr="005240BE">
        <w:rPr>
          <w:rFonts w:ascii="Times New Roman" w:hAnsi="Times New Roman"/>
          <w:lang w:bidi="fr-FR"/>
        </w:rPr>
        <w:t>Agence est habilitée à accéder à des données à caractère personnel conservées dans les systèmes d</w:t>
      </w:r>
      <w:r w:rsidR="00454F75" w:rsidRPr="005240BE">
        <w:rPr>
          <w:rFonts w:ascii="Times New Roman" w:hAnsi="Times New Roman"/>
          <w:lang w:bidi="fr-FR"/>
        </w:rPr>
        <w:t>’</w:t>
      </w:r>
      <w:r w:rsidRPr="005240BE">
        <w:rPr>
          <w:rFonts w:ascii="Times New Roman" w:hAnsi="Times New Roman"/>
          <w:lang w:bidi="fr-FR"/>
        </w:rPr>
        <w:t>archivage des données à caractère personnel, que les registres de ces archives soient ou non conservés au registre central. En outre, elle a droit d</w:t>
      </w:r>
      <w:r w:rsidR="00454F75" w:rsidRPr="005240BE">
        <w:rPr>
          <w:rFonts w:ascii="Times New Roman" w:hAnsi="Times New Roman"/>
          <w:lang w:bidi="fr-FR"/>
        </w:rPr>
        <w:t>’</w:t>
      </w:r>
      <w:r w:rsidRPr="005240BE">
        <w:rPr>
          <w:rFonts w:ascii="Times New Roman" w:hAnsi="Times New Roman"/>
          <w:lang w:bidi="fr-FR"/>
        </w:rPr>
        <w:t>accéder aux archives et autre documentation relative au traitement de données à caractère personnel et à l</w:t>
      </w:r>
      <w:r w:rsidR="00454F75" w:rsidRPr="005240BE">
        <w:rPr>
          <w:rFonts w:ascii="Times New Roman" w:hAnsi="Times New Roman"/>
          <w:lang w:bidi="fr-FR"/>
        </w:rPr>
        <w:t>’</w:t>
      </w:r>
      <w:r w:rsidRPr="005240BE">
        <w:rPr>
          <w:rFonts w:ascii="Times New Roman" w:hAnsi="Times New Roman"/>
          <w:lang w:bidi="fr-FR"/>
        </w:rPr>
        <w:t>équipement électronique de traitement des données, ainsi que de recueillir toutes les informations nécessaires à l</w:t>
      </w:r>
      <w:r w:rsidR="00454F75" w:rsidRPr="005240BE">
        <w:rPr>
          <w:rFonts w:ascii="Times New Roman" w:hAnsi="Times New Roman"/>
          <w:lang w:bidi="fr-FR"/>
        </w:rPr>
        <w:t>’</w:t>
      </w:r>
      <w:r w:rsidRPr="005240BE">
        <w:rPr>
          <w:rFonts w:ascii="Times New Roman" w:hAnsi="Times New Roman"/>
          <w:lang w:bidi="fr-FR"/>
        </w:rPr>
        <w:t>exécution de ses tâches de supervision, indépendamment du niveau de confidentialité. Le contrôleur du système d</w:t>
      </w:r>
      <w:r w:rsidR="00454F75" w:rsidRPr="005240BE">
        <w:rPr>
          <w:rFonts w:ascii="Times New Roman" w:hAnsi="Times New Roman"/>
          <w:lang w:bidi="fr-FR"/>
        </w:rPr>
        <w:t>’</w:t>
      </w:r>
      <w:r w:rsidRPr="005240BE">
        <w:rPr>
          <w:rFonts w:ascii="Times New Roman" w:hAnsi="Times New Roman"/>
          <w:lang w:bidi="fr-FR"/>
        </w:rPr>
        <w:t>archivage des données à caractère personnel, l</w:t>
      </w:r>
      <w:r w:rsidR="00454F75" w:rsidRPr="005240BE">
        <w:rPr>
          <w:rFonts w:ascii="Times New Roman" w:hAnsi="Times New Roman"/>
          <w:lang w:bidi="fr-FR"/>
        </w:rPr>
        <w:t>’</w:t>
      </w:r>
      <w:r w:rsidRPr="005240BE">
        <w:rPr>
          <w:rFonts w:ascii="Times New Roman" w:hAnsi="Times New Roman"/>
          <w:lang w:bidi="fr-FR"/>
        </w:rPr>
        <w:t>utilisateur ou le responsable du traitement est tenu de</w:t>
      </w:r>
      <w:r w:rsidR="004B34E1" w:rsidRPr="005240BE">
        <w:rPr>
          <w:rFonts w:ascii="Times New Roman" w:hAnsi="Times New Roman"/>
          <w:lang w:bidi="fr-FR"/>
        </w:rPr>
        <w:t xml:space="preserve"> permettre à l</w:t>
      </w:r>
      <w:r w:rsidR="00454F75" w:rsidRPr="005240BE">
        <w:rPr>
          <w:rFonts w:ascii="Times New Roman" w:hAnsi="Times New Roman"/>
          <w:lang w:bidi="fr-FR"/>
        </w:rPr>
        <w:t>’</w:t>
      </w:r>
      <w:r w:rsidR="004B34E1" w:rsidRPr="005240BE">
        <w:rPr>
          <w:rFonts w:ascii="Times New Roman" w:hAnsi="Times New Roman"/>
          <w:lang w:bidi="fr-FR"/>
        </w:rPr>
        <w:t>Agence l</w:t>
      </w:r>
      <w:r w:rsidR="00454F75" w:rsidRPr="005240BE">
        <w:rPr>
          <w:rFonts w:ascii="Times New Roman" w:hAnsi="Times New Roman"/>
          <w:lang w:bidi="fr-FR"/>
        </w:rPr>
        <w:t>’</w:t>
      </w:r>
      <w:r w:rsidR="004B34E1" w:rsidRPr="005240BE">
        <w:rPr>
          <w:rFonts w:ascii="Times New Roman" w:hAnsi="Times New Roman"/>
          <w:lang w:bidi="fr-FR"/>
        </w:rPr>
        <w:t>accès à </w:t>
      </w:r>
      <w:r w:rsidRPr="005240BE">
        <w:rPr>
          <w:rFonts w:ascii="Times New Roman" w:hAnsi="Times New Roman"/>
          <w:lang w:bidi="fr-FR"/>
        </w:rPr>
        <w:t>des archives et autre documentation ainsi qu</w:t>
      </w:r>
      <w:r w:rsidR="00454F75" w:rsidRPr="005240BE">
        <w:rPr>
          <w:rFonts w:ascii="Times New Roman" w:hAnsi="Times New Roman"/>
          <w:lang w:bidi="fr-FR"/>
        </w:rPr>
        <w:t>’</w:t>
      </w:r>
      <w:r w:rsidRPr="005240BE">
        <w:rPr>
          <w:rFonts w:ascii="Times New Roman" w:hAnsi="Times New Roman"/>
          <w:lang w:bidi="fr-FR"/>
        </w:rPr>
        <w:t>à l</w:t>
      </w:r>
      <w:r w:rsidR="00454F75" w:rsidRPr="005240BE">
        <w:rPr>
          <w:rFonts w:ascii="Times New Roman" w:hAnsi="Times New Roman"/>
          <w:lang w:bidi="fr-FR"/>
        </w:rPr>
        <w:t>’</w:t>
      </w:r>
      <w:r w:rsidRPr="005240BE">
        <w:rPr>
          <w:rFonts w:ascii="Times New Roman" w:hAnsi="Times New Roman"/>
          <w:lang w:bidi="fr-FR"/>
        </w:rPr>
        <w:t>équipement électronique de traitement des données, et de communiquer à l</w:t>
      </w:r>
      <w:r w:rsidR="00454F75" w:rsidRPr="005240BE">
        <w:rPr>
          <w:rFonts w:ascii="Times New Roman" w:hAnsi="Times New Roman"/>
          <w:lang w:bidi="fr-FR"/>
        </w:rPr>
        <w:t>’</w:t>
      </w:r>
      <w:r w:rsidRPr="005240BE">
        <w:rPr>
          <w:rFonts w:ascii="Times New Roman" w:hAnsi="Times New Roman"/>
          <w:lang w:bidi="fr-FR"/>
        </w:rPr>
        <w:t>Agence, à sa demande écrite, les archives et autre documentation demandés.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338.</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Agence pour la protection des données à caractère personnel est chargée de la supervision. Au cours des procédures de supervision ayant été effectuées jusqu</w:t>
      </w:r>
      <w:r w:rsidR="00454F75" w:rsidRPr="005240BE">
        <w:rPr>
          <w:rFonts w:ascii="Times New Roman" w:hAnsi="Times New Roman"/>
          <w:lang w:bidi="fr-FR"/>
        </w:rPr>
        <w:t>’</w:t>
      </w:r>
      <w:r w:rsidRPr="005240BE">
        <w:rPr>
          <w:rFonts w:ascii="Times New Roman" w:hAnsi="Times New Roman"/>
          <w:lang w:bidi="fr-FR"/>
        </w:rPr>
        <w:t>à présent, l</w:t>
      </w:r>
      <w:r w:rsidR="00454F75" w:rsidRPr="005240BE">
        <w:rPr>
          <w:rFonts w:ascii="Times New Roman" w:hAnsi="Times New Roman"/>
          <w:lang w:bidi="fr-FR"/>
        </w:rPr>
        <w:t>’</w:t>
      </w:r>
      <w:r w:rsidRPr="005240BE">
        <w:rPr>
          <w:rFonts w:ascii="Times New Roman" w:hAnsi="Times New Roman"/>
          <w:lang w:bidi="fr-FR"/>
        </w:rPr>
        <w:t>Agence a constaté des irrégularités relatives aux dispositions de la loi sur la protection des données à caractère personnel, au décret sur la tenue et le format des registres utilisés dans les systèmes d</w:t>
      </w:r>
      <w:r w:rsidR="00454F75" w:rsidRPr="005240BE">
        <w:rPr>
          <w:rFonts w:ascii="Times New Roman" w:hAnsi="Times New Roman"/>
          <w:lang w:bidi="fr-FR"/>
        </w:rPr>
        <w:t>’</w:t>
      </w:r>
      <w:r w:rsidRPr="005240BE">
        <w:rPr>
          <w:rFonts w:ascii="Times New Roman" w:hAnsi="Times New Roman"/>
          <w:lang w:bidi="fr-FR"/>
        </w:rPr>
        <w:t>archivage de données à caractère personnel (JO 105/04), ainsi qu</w:t>
      </w:r>
      <w:r w:rsidR="00454F75" w:rsidRPr="005240BE">
        <w:rPr>
          <w:rFonts w:ascii="Times New Roman" w:hAnsi="Times New Roman"/>
          <w:lang w:bidi="fr-FR"/>
        </w:rPr>
        <w:t>’</w:t>
      </w:r>
      <w:r w:rsidRPr="005240BE">
        <w:rPr>
          <w:rFonts w:ascii="Times New Roman" w:hAnsi="Times New Roman"/>
          <w:lang w:bidi="fr-FR"/>
        </w:rPr>
        <w:t>au décret sur les modalités de stockage et les mesures spéciales de protection technique (JO 139/06), et a adopté les mesures prévues.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339.</w:t>
      </w:r>
      <w:r w:rsidRPr="005240BE">
        <w:rPr>
          <w:rFonts w:ascii="Times New Roman" w:hAnsi="Times New Roman"/>
          <w:lang w:bidi="fr-FR"/>
        </w:rPr>
        <w:tab/>
        <w:t>Parallèlement aux tâches qu</w:t>
      </w:r>
      <w:r w:rsidR="00454F75" w:rsidRPr="005240BE">
        <w:rPr>
          <w:rFonts w:ascii="Times New Roman" w:hAnsi="Times New Roman"/>
          <w:lang w:bidi="fr-FR"/>
        </w:rPr>
        <w:t>’</w:t>
      </w:r>
      <w:r w:rsidRPr="005240BE">
        <w:rPr>
          <w:rFonts w:ascii="Times New Roman" w:hAnsi="Times New Roman"/>
          <w:lang w:bidi="fr-FR"/>
        </w:rPr>
        <w:t>elle exécute en vertu de l</w:t>
      </w:r>
      <w:r w:rsidR="00454F75" w:rsidRPr="005240BE">
        <w:rPr>
          <w:rFonts w:ascii="Times New Roman" w:hAnsi="Times New Roman"/>
          <w:lang w:bidi="fr-FR"/>
        </w:rPr>
        <w:t>’</w:t>
      </w:r>
      <w:r w:rsidRPr="005240BE">
        <w:rPr>
          <w:rFonts w:ascii="Times New Roman" w:hAnsi="Times New Roman"/>
          <w:lang w:bidi="fr-FR"/>
        </w:rPr>
        <w:t>article 32 de cette loi, l</w:t>
      </w:r>
      <w:r w:rsidR="00454F75" w:rsidRPr="005240BE">
        <w:rPr>
          <w:rFonts w:ascii="Times New Roman" w:hAnsi="Times New Roman"/>
          <w:lang w:bidi="fr-FR"/>
        </w:rPr>
        <w:t>’</w:t>
      </w:r>
      <w:r w:rsidRPr="005240BE">
        <w:rPr>
          <w:rFonts w:ascii="Times New Roman" w:hAnsi="Times New Roman"/>
          <w:lang w:bidi="fr-FR"/>
        </w:rPr>
        <w:t>Agence s</w:t>
      </w:r>
      <w:r w:rsidR="00454F75" w:rsidRPr="005240BE">
        <w:rPr>
          <w:rFonts w:ascii="Times New Roman" w:hAnsi="Times New Roman"/>
          <w:lang w:bidi="fr-FR"/>
        </w:rPr>
        <w:t>’</w:t>
      </w:r>
      <w:r w:rsidRPr="005240BE">
        <w:rPr>
          <w:rFonts w:ascii="Times New Roman" w:hAnsi="Times New Roman"/>
          <w:lang w:bidi="fr-FR"/>
        </w:rPr>
        <w:t>acquitte aussi des missions suivantes</w:t>
      </w:r>
      <w:r w:rsidR="009E2CE5"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se tient informée des normes mises en application pour la protection des données à caractère personnel dans d</w:t>
      </w:r>
      <w:r w:rsidR="00454F75" w:rsidRPr="005240BE">
        <w:rPr>
          <w:rFonts w:ascii="Times New Roman" w:hAnsi="Times New Roman"/>
          <w:lang w:bidi="fr-FR"/>
        </w:rPr>
        <w:t>’</w:t>
      </w:r>
      <w:r w:rsidRPr="005240BE">
        <w:rPr>
          <w:rFonts w:ascii="Times New Roman" w:hAnsi="Times New Roman"/>
          <w:lang w:bidi="fr-FR"/>
        </w:rPr>
        <w:t>autres pays et elle coopère avec les organes chargés de la protection de ces données dans d</w:t>
      </w:r>
      <w:r w:rsidR="00454F75" w:rsidRPr="005240BE">
        <w:rPr>
          <w:rFonts w:ascii="Times New Roman" w:hAnsi="Times New Roman"/>
          <w:lang w:bidi="fr-FR"/>
        </w:rPr>
        <w:t>’</w:t>
      </w:r>
      <w:r w:rsidRPr="005240BE">
        <w:rPr>
          <w:rFonts w:ascii="Times New Roman" w:hAnsi="Times New Roman"/>
          <w:lang w:bidi="fr-FR"/>
        </w:rPr>
        <w:t>autres pays.</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surveille l</w:t>
      </w:r>
      <w:r w:rsidR="00454F75" w:rsidRPr="005240BE">
        <w:rPr>
          <w:rFonts w:ascii="Times New Roman" w:hAnsi="Times New Roman"/>
          <w:lang w:bidi="fr-FR"/>
        </w:rPr>
        <w:t>’</w:t>
      </w:r>
      <w:r w:rsidRPr="005240BE">
        <w:rPr>
          <w:rFonts w:ascii="Times New Roman" w:hAnsi="Times New Roman"/>
          <w:lang w:bidi="fr-FR"/>
        </w:rPr>
        <w:t>enregistrement de données à caractère personnel hors de Croatie.</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formule des recommandations méthodologiques en vue d</w:t>
      </w:r>
      <w:r w:rsidR="00454F75" w:rsidRPr="005240BE">
        <w:rPr>
          <w:rFonts w:ascii="Times New Roman" w:hAnsi="Times New Roman"/>
          <w:lang w:bidi="fr-FR"/>
        </w:rPr>
        <w:t>’</w:t>
      </w:r>
      <w:r w:rsidRPr="005240BE">
        <w:rPr>
          <w:rFonts w:ascii="Times New Roman" w:hAnsi="Times New Roman"/>
          <w:lang w:bidi="fr-FR"/>
        </w:rPr>
        <w:t xml:space="preserve">améliorer la protection des </w:t>
      </w:r>
      <w:r w:rsidRPr="005240BE">
        <w:rPr>
          <w:rFonts w:ascii="Times New Roman" w:hAnsi="Times New Roman"/>
        </w:rPr>
        <w:t>données</w:t>
      </w:r>
      <w:r w:rsidRPr="005240BE">
        <w:rPr>
          <w:rFonts w:ascii="Times New Roman" w:hAnsi="Times New Roman"/>
          <w:lang w:bidi="fr-FR"/>
        </w:rPr>
        <w:t xml:space="preserve"> à caractère personnel et les communique aux contrôleurs des systèmes d</w:t>
      </w:r>
      <w:r w:rsidR="00454F75" w:rsidRPr="005240BE">
        <w:rPr>
          <w:rFonts w:ascii="Times New Roman" w:hAnsi="Times New Roman"/>
          <w:lang w:bidi="fr-FR"/>
        </w:rPr>
        <w:t>’</w:t>
      </w:r>
      <w:r w:rsidRPr="005240BE">
        <w:rPr>
          <w:rFonts w:ascii="Times New Roman" w:hAnsi="Times New Roman"/>
          <w:lang w:bidi="fr-FR"/>
        </w:rPr>
        <w:t>archivage des données à caractère personnel.</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fournit des conseils dans le cadre de l</w:t>
      </w:r>
      <w:r w:rsidR="00454F75" w:rsidRPr="005240BE">
        <w:rPr>
          <w:rFonts w:ascii="Times New Roman" w:hAnsi="Times New Roman"/>
          <w:lang w:bidi="fr-FR"/>
        </w:rPr>
        <w:t>’</w:t>
      </w:r>
      <w:r w:rsidRPr="005240BE">
        <w:rPr>
          <w:rFonts w:ascii="Times New Roman" w:hAnsi="Times New Roman"/>
          <w:lang w:bidi="fr-FR"/>
        </w:rPr>
        <w:t xml:space="preserve">établissement de nouvelles collectes de </w:t>
      </w:r>
      <w:r w:rsidRPr="005240BE">
        <w:rPr>
          <w:rFonts w:ascii="Times New Roman" w:hAnsi="Times New Roman"/>
        </w:rPr>
        <w:t>données</w:t>
      </w:r>
      <w:r w:rsidRPr="005240BE">
        <w:rPr>
          <w:rFonts w:ascii="Times New Roman" w:hAnsi="Times New Roman"/>
          <w:lang w:bidi="fr-FR"/>
        </w:rPr>
        <w:t xml:space="preserve"> à caractère personnel, notamment lorsque de nouvelles technologies de l</w:t>
      </w:r>
      <w:r w:rsidR="00454F75" w:rsidRPr="005240BE">
        <w:rPr>
          <w:rFonts w:ascii="Times New Roman" w:hAnsi="Times New Roman"/>
          <w:lang w:bidi="fr-FR"/>
        </w:rPr>
        <w:t>’</w:t>
      </w:r>
      <w:r w:rsidRPr="005240BE">
        <w:rPr>
          <w:rFonts w:ascii="Times New Roman" w:hAnsi="Times New Roman"/>
          <w:lang w:bidi="fr-FR"/>
        </w:rPr>
        <w:t>information sont mises en place.</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En </w:t>
      </w:r>
      <w:r w:rsidRPr="005240BE">
        <w:rPr>
          <w:rFonts w:ascii="Times New Roman" w:hAnsi="Times New Roman"/>
        </w:rPr>
        <w:t>cas</w:t>
      </w:r>
      <w:r w:rsidRPr="005240BE">
        <w:rPr>
          <w:rFonts w:ascii="Times New Roman" w:hAnsi="Times New Roman"/>
          <w:lang w:bidi="fr-FR"/>
        </w:rPr>
        <w:t xml:space="preserve"> de doute, elle émet un avis sur le fait de savoir si un certain groupe de données à caractère personnel doit être considéré comme un système d</w:t>
      </w:r>
      <w:r w:rsidR="00454F75" w:rsidRPr="005240BE">
        <w:rPr>
          <w:rFonts w:ascii="Times New Roman" w:hAnsi="Times New Roman"/>
          <w:lang w:bidi="fr-FR"/>
        </w:rPr>
        <w:t>’</w:t>
      </w:r>
      <w:r w:rsidRPr="005240BE">
        <w:rPr>
          <w:rFonts w:ascii="Times New Roman" w:hAnsi="Times New Roman"/>
          <w:lang w:bidi="fr-FR"/>
        </w:rPr>
        <w:t>archivage de données à caractère personnel au sens de la loi.</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 xml:space="preserve">Elle suit de près la mise en œuvre des mesures organisationnelles et techniques </w:t>
      </w:r>
      <w:r w:rsidRPr="005240BE">
        <w:rPr>
          <w:rFonts w:ascii="Times New Roman" w:hAnsi="Times New Roman"/>
        </w:rPr>
        <w:t>visant</w:t>
      </w:r>
      <w:r w:rsidRPr="005240BE">
        <w:rPr>
          <w:rFonts w:ascii="Times New Roman" w:hAnsi="Times New Roman"/>
          <w:lang w:bidi="fr-FR"/>
        </w:rPr>
        <w:t xml:space="preserve"> à la protection des données et propose d</w:t>
      </w:r>
      <w:r w:rsidR="00454F75" w:rsidRPr="005240BE">
        <w:rPr>
          <w:rFonts w:ascii="Times New Roman" w:hAnsi="Times New Roman"/>
          <w:lang w:bidi="fr-FR"/>
        </w:rPr>
        <w:t>’</w:t>
      </w:r>
      <w:r w:rsidRPr="005240BE">
        <w:rPr>
          <w:rFonts w:ascii="Times New Roman" w:hAnsi="Times New Roman"/>
          <w:lang w:bidi="fr-FR"/>
        </w:rPr>
        <w:t>apporter des améliorations en la matière.</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formule des propositions et des recommandations en vue d</w:t>
      </w:r>
      <w:r w:rsidR="00454F75" w:rsidRPr="005240BE">
        <w:rPr>
          <w:rFonts w:ascii="Times New Roman" w:hAnsi="Times New Roman"/>
          <w:lang w:bidi="fr-FR"/>
        </w:rPr>
        <w:t>’</w:t>
      </w:r>
      <w:r w:rsidRPr="005240BE">
        <w:rPr>
          <w:rFonts w:ascii="Times New Roman" w:hAnsi="Times New Roman"/>
          <w:lang w:bidi="fr-FR"/>
        </w:rPr>
        <w:t xml:space="preserve">améliorer la </w:t>
      </w:r>
      <w:r w:rsidRPr="005240BE">
        <w:rPr>
          <w:rFonts w:ascii="Times New Roman" w:hAnsi="Times New Roman"/>
        </w:rPr>
        <w:t>protection</w:t>
      </w:r>
      <w:r w:rsidRPr="005240BE">
        <w:rPr>
          <w:rFonts w:ascii="Times New Roman" w:hAnsi="Times New Roman"/>
          <w:lang w:bidi="fr-FR"/>
        </w:rPr>
        <w:t xml:space="preserve"> des données à caractère personnel.</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coopère avec les organismes publics compétents à l</w:t>
      </w:r>
      <w:r w:rsidR="00454F75" w:rsidRPr="005240BE">
        <w:rPr>
          <w:rFonts w:ascii="Times New Roman" w:hAnsi="Times New Roman"/>
          <w:lang w:bidi="fr-FR"/>
        </w:rPr>
        <w:t>’</w:t>
      </w:r>
      <w:r w:rsidRPr="005240BE">
        <w:rPr>
          <w:rFonts w:ascii="Times New Roman" w:hAnsi="Times New Roman"/>
          <w:lang w:bidi="fr-FR"/>
        </w:rPr>
        <w:t xml:space="preserve">élaboration de propositions de </w:t>
      </w:r>
      <w:r w:rsidRPr="005240BE">
        <w:rPr>
          <w:rFonts w:ascii="Times New Roman" w:hAnsi="Times New Roman"/>
        </w:rPr>
        <w:t>normes</w:t>
      </w:r>
      <w:r w:rsidRPr="005240BE">
        <w:rPr>
          <w:rFonts w:ascii="Times New Roman" w:hAnsi="Times New Roman"/>
          <w:lang w:bidi="fr-FR"/>
        </w:rPr>
        <w:t xml:space="preserve"> concernant la protection de données à caractère personnel.</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rPr>
        <w:t>Après</w:t>
      </w:r>
      <w:r w:rsidRPr="005240BE">
        <w:rPr>
          <w:rFonts w:ascii="Times New Roman" w:hAnsi="Times New Roman"/>
          <w:lang w:bidi="fr-FR"/>
        </w:rPr>
        <w:t xml:space="preserve"> avoir reçu une notification du contrôleur des systèmes d</w:t>
      </w:r>
      <w:r w:rsidR="00454F75" w:rsidRPr="005240BE">
        <w:rPr>
          <w:rFonts w:ascii="Times New Roman" w:hAnsi="Times New Roman"/>
          <w:lang w:bidi="fr-FR"/>
        </w:rPr>
        <w:t>’</w:t>
      </w:r>
      <w:r w:rsidRPr="005240BE">
        <w:rPr>
          <w:rFonts w:ascii="Times New Roman" w:hAnsi="Times New Roman"/>
          <w:lang w:bidi="fr-FR"/>
        </w:rPr>
        <w:t>archivage de données à caractère personnel, elle rend un avis préliminaire sur la question de savoir si certaines méthodes de traitement de données à caractère personnel comportent des risques particuliers pour les droits et libertés des intéressés. En cas de doute sur l</w:t>
      </w:r>
      <w:r w:rsidR="00454F75" w:rsidRPr="005240BE">
        <w:rPr>
          <w:rFonts w:ascii="Times New Roman" w:hAnsi="Times New Roman"/>
          <w:lang w:bidi="fr-FR"/>
        </w:rPr>
        <w:t>’</w:t>
      </w:r>
      <w:r w:rsidRPr="005240BE">
        <w:rPr>
          <w:rFonts w:ascii="Times New Roman" w:hAnsi="Times New Roman"/>
          <w:lang w:bidi="fr-FR"/>
        </w:rPr>
        <w:t>existence de risques particuliers, le contrôleur du système d</w:t>
      </w:r>
      <w:r w:rsidR="00454F75" w:rsidRPr="005240BE">
        <w:rPr>
          <w:rFonts w:ascii="Times New Roman" w:hAnsi="Times New Roman"/>
          <w:lang w:bidi="fr-FR"/>
        </w:rPr>
        <w:t>’</w:t>
      </w:r>
      <w:r w:rsidRPr="005240BE">
        <w:rPr>
          <w:rFonts w:ascii="Times New Roman" w:hAnsi="Times New Roman"/>
          <w:lang w:bidi="fr-FR"/>
        </w:rPr>
        <w:t>archivage des données à caractère personnel doit solliciter l</w:t>
      </w:r>
      <w:r w:rsidR="00454F75" w:rsidRPr="005240BE">
        <w:rPr>
          <w:rFonts w:ascii="Times New Roman" w:hAnsi="Times New Roman"/>
          <w:lang w:bidi="fr-FR"/>
        </w:rPr>
        <w:t>’</w:t>
      </w:r>
      <w:r w:rsidRPr="005240BE">
        <w:rPr>
          <w:rFonts w:ascii="Times New Roman" w:hAnsi="Times New Roman"/>
          <w:lang w:bidi="fr-FR"/>
        </w:rPr>
        <w:t>avis de l</w:t>
      </w:r>
      <w:r w:rsidR="00454F75" w:rsidRPr="005240BE">
        <w:rPr>
          <w:rFonts w:ascii="Times New Roman" w:hAnsi="Times New Roman"/>
          <w:lang w:bidi="fr-FR"/>
        </w:rPr>
        <w:t>’</w:t>
      </w:r>
      <w:r w:rsidRPr="005240BE">
        <w:rPr>
          <w:rFonts w:ascii="Times New Roman" w:hAnsi="Times New Roman"/>
          <w:lang w:bidi="fr-FR"/>
        </w:rPr>
        <w:t>Agence.</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Elle exécute tout le reste des activités prévues par la loi.</w:t>
      </w:r>
    </w:p>
    <w:p w:rsidR="007F25C2" w:rsidRPr="005240BE" w:rsidRDefault="007F25C2" w:rsidP="005D7876">
      <w:pPr>
        <w:keepNext/>
        <w:spacing w:after="240"/>
        <w:ind w:left="567"/>
        <w:jc w:val="center"/>
        <w:rPr>
          <w:rFonts w:ascii="Times New Roman" w:hAnsi="Times New Roman"/>
          <w:i/>
          <w:lang w:bidi="fr-FR"/>
        </w:rPr>
      </w:pPr>
      <w:r w:rsidRPr="005240BE">
        <w:rPr>
          <w:rFonts w:ascii="Times New Roman" w:hAnsi="Times New Roman"/>
          <w:i/>
          <w:lang w:bidi="fr-FR"/>
        </w:rPr>
        <w:t>Article 34 de la loi sur la protection des données à caractère personnel</w:t>
      </w:r>
    </w:p>
    <w:p w:rsidR="007F25C2" w:rsidRPr="005240BE" w:rsidRDefault="007F25C2" w:rsidP="005D7876">
      <w:pPr>
        <w:keepNext/>
        <w:spacing w:after="240"/>
        <w:ind w:left="567" w:firstLine="567"/>
        <w:rPr>
          <w:rFonts w:ascii="Times New Roman" w:hAnsi="Times New Roman"/>
          <w:i/>
          <w:lang w:bidi="fr-FR"/>
        </w:rPr>
      </w:pPr>
      <w:r w:rsidRPr="005240BE">
        <w:rPr>
          <w:rFonts w:ascii="Times New Roman" w:hAnsi="Times New Roman"/>
          <w:i/>
          <w:lang w:bidi="fr-FR"/>
        </w:rPr>
        <w:t>Dans la mesure où l</w:t>
      </w:r>
      <w:r w:rsidR="00454F75" w:rsidRPr="005240BE">
        <w:rPr>
          <w:rFonts w:ascii="Times New Roman" w:hAnsi="Times New Roman"/>
          <w:i/>
          <w:lang w:bidi="fr-FR"/>
        </w:rPr>
        <w:t>’</w:t>
      </w:r>
      <w:r w:rsidRPr="005240BE">
        <w:rPr>
          <w:rFonts w:ascii="Times New Roman" w:hAnsi="Times New Roman"/>
          <w:i/>
          <w:lang w:bidi="fr-FR"/>
        </w:rPr>
        <w:t>Agence, dans le cadre des activités relevant de sa compétence, vérifie si les dispositions de la présente loi régissant le traitement des données à caractère personnel ont été violées, elle est habilitée à aviser ou à avertir le contrôleur du système d</w:t>
      </w:r>
      <w:r w:rsidR="00454F75" w:rsidRPr="005240BE">
        <w:rPr>
          <w:rFonts w:ascii="Times New Roman" w:hAnsi="Times New Roman"/>
          <w:i/>
          <w:lang w:bidi="fr-FR"/>
        </w:rPr>
        <w:t>’</w:t>
      </w:r>
      <w:r w:rsidRPr="005240BE">
        <w:rPr>
          <w:rFonts w:ascii="Times New Roman" w:hAnsi="Times New Roman"/>
          <w:i/>
          <w:lang w:bidi="fr-FR"/>
        </w:rPr>
        <w:t>archivage des données à caractère personnel, l</w:t>
      </w:r>
      <w:r w:rsidR="00454F75" w:rsidRPr="005240BE">
        <w:rPr>
          <w:rFonts w:ascii="Times New Roman" w:hAnsi="Times New Roman"/>
          <w:i/>
          <w:lang w:bidi="fr-FR"/>
        </w:rPr>
        <w:t>’</w:t>
      </w:r>
      <w:r w:rsidRPr="005240BE">
        <w:rPr>
          <w:rFonts w:ascii="Times New Roman" w:hAnsi="Times New Roman"/>
          <w:i/>
          <w:lang w:bidi="fr-FR"/>
        </w:rPr>
        <w:t>utilisateur ou le responsable du traitement des données concernant des irrégularités constatées dans le traitement de données à caractère personnel, et à rendre une décision</w:t>
      </w:r>
      <w:r w:rsidR="009E2CE5" w:rsidRPr="005240BE">
        <w:rPr>
          <w:rFonts w:ascii="Times New Roman" w:hAnsi="Times New Roman"/>
          <w:i/>
          <w:lang w:bidi="fr-FR"/>
        </w:rPr>
        <w:t>:</w:t>
      </w:r>
    </w:p>
    <w:p w:rsidR="007F25C2" w:rsidRPr="005240BE" w:rsidRDefault="002E2A6C" w:rsidP="002E2A6C">
      <w:pPr>
        <w:numPr>
          <w:ilvl w:val="0"/>
          <w:numId w:val="26"/>
        </w:numPr>
        <w:spacing w:after="240"/>
        <w:ind w:left="1701"/>
        <w:rPr>
          <w:rFonts w:ascii="Times New Roman" w:hAnsi="Times New Roman"/>
          <w:i/>
          <w:lang w:bidi="fr-FR"/>
        </w:rPr>
      </w:pPr>
      <w:r>
        <w:rPr>
          <w:rFonts w:ascii="Times New Roman" w:hAnsi="Times New Roman"/>
          <w:i/>
          <w:lang w:bidi="fr-FR"/>
        </w:rPr>
        <w:t>O</w:t>
      </w:r>
      <w:r w:rsidR="007F25C2" w:rsidRPr="005240BE">
        <w:rPr>
          <w:rFonts w:ascii="Times New Roman" w:hAnsi="Times New Roman"/>
          <w:i/>
          <w:lang w:bidi="fr-FR"/>
        </w:rPr>
        <w:t>rdonnant que ces irrégularités soient corrigées dans un certain délai</w:t>
      </w:r>
      <w:r w:rsidR="00DC5B7A" w:rsidRPr="005240BE">
        <w:rPr>
          <w:rFonts w:ascii="Times New Roman" w:hAnsi="Times New Roman"/>
          <w:i/>
          <w:lang w:bidi="fr-FR"/>
        </w:rPr>
        <w:t>;</w:t>
      </w:r>
    </w:p>
    <w:p w:rsidR="007F25C2" w:rsidRPr="005240BE" w:rsidRDefault="002E2A6C" w:rsidP="002E2A6C">
      <w:pPr>
        <w:numPr>
          <w:ilvl w:val="0"/>
          <w:numId w:val="26"/>
        </w:numPr>
        <w:spacing w:after="240"/>
        <w:ind w:left="1701"/>
        <w:rPr>
          <w:rFonts w:ascii="Times New Roman" w:hAnsi="Times New Roman"/>
          <w:i/>
          <w:lang w:bidi="fr-FR"/>
        </w:rPr>
      </w:pPr>
      <w:r>
        <w:rPr>
          <w:rFonts w:ascii="Times New Roman" w:hAnsi="Times New Roman"/>
          <w:i/>
          <w:lang w:bidi="fr-FR"/>
        </w:rPr>
        <w:t>I</w:t>
      </w:r>
      <w:r w:rsidR="007F25C2" w:rsidRPr="005240BE">
        <w:rPr>
          <w:rFonts w:ascii="Times New Roman" w:hAnsi="Times New Roman"/>
          <w:i/>
          <w:lang w:bidi="fr-FR"/>
        </w:rPr>
        <w:t>nterdisant à titre temporaire la collecte, le traitement et l</w:t>
      </w:r>
      <w:r w:rsidR="00454F75" w:rsidRPr="005240BE">
        <w:rPr>
          <w:rFonts w:ascii="Times New Roman" w:hAnsi="Times New Roman"/>
          <w:i/>
          <w:lang w:bidi="fr-FR"/>
        </w:rPr>
        <w:t>’</w:t>
      </w:r>
      <w:r w:rsidR="007F25C2" w:rsidRPr="005240BE">
        <w:rPr>
          <w:rFonts w:ascii="Times New Roman" w:hAnsi="Times New Roman"/>
          <w:i/>
          <w:lang w:bidi="fr-FR"/>
        </w:rPr>
        <w:t>utilisation des données à caractère personnel recueillies, traitées ou utilisées en violation des dispositions de la présente loi</w:t>
      </w:r>
      <w:r w:rsidR="00DC5B7A" w:rsidRPr="005240BE">
        <w:rPr>
          <w:rFonts w:ascii="Times New Roman" w:hAnsi="Times New Roman"/>
          <w:i/>
          <w:lang w:bidi="fr-FR"/>
        </w:rPr>
        <w:t>;</w:t>
      </w:r>
    </w:p>
    <w:p w:rsidR="007F25C2" w:rsidRPr="005240BE" w:rsidRDefault="002E2A6C" w:rsidP="002E2A6C">
      <w:pPr>
        <w:numPr>
          <w:ilvl w:val="0"/>
          <w:numId w:val="26"/>
        </w:numPr>
        <w:spacing w:after="240"/>
        <w:ind w:left="1701"/>
        <w:rPr>
          <w:rFonts w:ascii="Times New Roman" w:hAnsi="Times New Roman"/>
          <w:i/>
          <w:lang w:bidi="fr-FR"/>
        </w:rPr>
      </w:pPr>
      <w:r>
        <w:rPr>
          <w:rFonts w:ascii="Times New Roman" w:hAnsi="Times New Roman"/>
          <w:i/>
          <w:lang w:bidi="fr-FR"/>
        </w:rPr>
        <w:t>O</w:t>
      </w:r>
      <w:r w:rsidR="007F25C2" w:rsidRPr="005240BE">
        <w:rPr>
          <w:rFonts w:ascii="Times New Roman" w:hAnsi="Times New Roman"/>
          <w:i/>
          <w:lang w:bidi="fr-FR"/>
        </w:rPr>
        <w:t>rdonnant la suppression des données à caractère personnel recueillies illégalement</w:t>
      </w:r>
      <w:r w:rsidR="00DC5B7A" w:rsidRPr="005240BE">
        <w:rPr>
          <w:rFonts w:ascii="Times New Roman" w:hAnsi="Times New Roman"/>
          <w:i/>
          <w:lang w:bidi="fr-FR"/>
        </w:rPr>
        <w:t>;</w:t>
      </w:r>
    </w:p>
    <w:p w:rsidR="007F25C2" w:rsidRPr="005240BE" w:rsidRDefault="002E2A6C" w:rsidP="002E2A6C">
      <w:pPr>
        <w:numPr>
          <w:ilvl w:val="0"/>
          <w:numId w:val="26"/>
        </w:numPr>
        <w:spacing w:after="240"/>
        <w:ind w:left="1701"/>
        <w:rPr>
          <w:rFonts w:ascii="Times New Roman" w:hAnsi="Times New Roman"/>
          <w:i/>
          <w:lang w:bidi="fr-FR"/>
        </w:rPr>
      </w:pPr>
      <w:r>
        <w:rPr>
          <w:rFonts w:ascii="Times New Roman" w:hAnsi="Times New Roman"/>
          <w:i/>
          <w:lang w:bidi="fr-FR"/>
        </w:rPr>
        <w:t>I</w:t>
      </w:r>
      <w:r w:rsidR="007F25C2" w:rsidRPr="005240BE">
        <w:rPr>
          <w:rFonts w:ascii="Times New Roman" w:hAnsi="Times New Roman"/>
          <w:i/>
          <w:lang w:bidi="fr-FR"/>
        </w:rPr>
        <w:t>nterdisant l</w:t>
      </w:r>
      <w:r w:rsidR="00454F75" w:rsidRPr="005240BE">
        <w:rPr>
          <w:rFonts w:ascii="Times New Roman" w:hAnsi="Times New Roman"/>
          <w:i/>
          <w:lang w:bidi="fr-FR"/>
        </w:rPr>
        <w:t>’</w:t>
      </w:r>
      <w:r w:rsidR="007F25C2" w:rsidRPr="005240BE">
        <w:rPr>
          <w:rFonts w:ascii="Times New Roman" w:hAnsi="Times New Roman"/>
          <w:i/>
          <w:lang w:bidi="fr-FR"/>
        </w:rPr>
        <w:t>enregistrement de données à caractère personnel hors de Croatie ou la communication de données à caractère personnel à des fins d</w:t>
      </w:r>
      <w:r w:rsidR="00454F75" w:rsidRPr="005240BE">
        <w:rPr>
          <w:rFonts w:ascii="Times New Roman" w:hAnsi="Times New Roman"/>
          <w:i/>
          <w:lang w:bidi="fr-FR"/>
        </w:rPr>
        <w:t>’</w:t>
      </w:r>
      <w:r w:rsidR="007F25C2" w:rsidRPr="005240BE">
        <w:rPr>
          <w:rFonts w:ascii="Times New Roman" w:hAnsi="Times New Roman"/>
          <w:i/>
          <w:lang w:bidi="fr-FR"/>
        </w:rPr>
        <w:t>utilisation par d</w:t>
      </w:r>
      <w:r w:rsidR="00454F75" w:rsidRPr="005240BE">
        <w:rPr>
          <w:rFonts w:ascii="Times New Roman" w:hAnsi="Times New Roman"/>
          <w:i/>
          <w:lang w:bidi="fr-FR"/>
        </w:rPr>
        <w:t>’</w:t>
      </w:r>
      <w:r w:rsidR="007F25C2" w:rsidRPr="005240BE">
        <w:rPr>
          <w:rFonts w:ascii="Times New Roman" w:hAnsi="Times New Roman"/>
          <w:i/>
          <w:lang w:bidi="fr-FR"/>
        </w:rPr>
        <w:t>autres utilisateurs, en violation des dispositions de la présente loi</w:t>
      </w:r>
      <w:r w:rsidR="00DC5B7A" w:rsidRPr="005240BE">
        <w:rPr>
          <w:rFonts w:ascii="Times New Roman" w:hAnsi="Times New Roman"/>
          <w:i/>
          <w:lang w:bidi="fr-FR"/>
        </w:rPr>
        <w:t>;</w:t>
      </w:r>
    </w:p>
    <w:p w:rsidR="007F25C2" w:rsidRPr="005240BE" w:rsidRDefault="002E2A6C" w:rsidP="002E2A6C">
      <w:pPr>
        <w:numPr>
          <w:ilvl w:val="0"/>
          <w:numId w:val="26"/>
        </w:numPr>
        <w:spacing w:after="240"/>
        <w:ind w:left="1701"/>
        <w:rPr>
          <w:rFonts w:ascii="Times New Roman" w:hAnsi="Times New Roman"/>
          <w:i/>
          <w:lang w:bidi="fr-FR"/>
        </w:rPr>
      </w:pPr>
      <w:r>
        <w:rPr>
          <w:rFonts w:ascii="Times New Roman" w:hAnsi="Times New Roman"/>
          <w:i/>
          <w:lang w:bidi="fr-FR"/>
        </w:rPr>
        <w:t>I</w:t>
      </w:r>
      <w:r w:rsidR="007F25C2" w:rsidRPr="005240BE">
        <w:rPr>
          <w:rFonts w:ascii="Times New Roman" w:hAnsi="Times New Roman"/>
          <w:i/>
          <w:lang w:bidi="fr-FR"/>
        </w:rPr>
        <w:t>nterdisant de confier les tâches de collecte et de traitement des données à caractère personnel à des responsables du traitement si ces derniers n</w:t>
      </w:r>
      <w:r w:rsidR="00454F75" w:rsidRPr="005240BE">
        <w:rPr>
          <w:rFonts w:ascii="Times New Roman" w:hAnsi="Times New Roman"/>
          <w:i/>
          <w:lang w:bidi="fr-FR"/>
        </w:rPr>
        <w:t>’</w:t>
      </w:r>
      <w:r w:rsidR="007F25C2" w:rsidRPr="005240BE">
        <w:rPr>
          <w:rFonts w:ascii="Times New Roman" w:hAnsi="Times New Roman"/>
          <w:i/>
          <w:lang w:bidi="fr-FR"/>
        </w:rPr>
        <w:t>observent pas les conditions requises par la protection des données à caractère personnelles, ou s</w:t>
      </w:r>
      <w:r w:rsidR="00454F75" w:rsidRPr="005240BE">
        <w:rPr>
          <w:rFonts w:ascii="Times New Roman" w:hAnsi="Times New Roman"/>
          <w:i/>
          <w:lang w:bidi="fr-FR"/>
        </w:rPr>
        <w:t>’</w:t>
      </w:r>
      <w:r w:rsidR="007F25C2" w:rsidRPr="005240BE">
        <w:rPr>
          <w:rFonts w:ascii="Times New Roman" w:hAnsi="Times New Roman"/>
          <w:i/>
          <w:lang w:bidi="fr-FR"/>
        </w:rPr>
        <w:t>il</w:t>
      </w:r>
      <w:r w:rsidR="007957FD" w:rsidRPr="005240BE">
        <w:rPr>
          <w:rFonts w:ascii="Times New Roman" w:hAnsi="Times New Roman"/>
          <w:i/>
          <w:lang w:bidi="fr-FR"/>
        </w:rPr>
        <w:t> </w:t>
      </w:r>
      <w:r w:rsidR="007F25C2" w:rsidRPr="005240BE">
        <w:rPr>
          <w:rFonts w:ascii="Times New Roman" w:hAnsi="Times New Roman"/>
          <w:i/>
          <w:lang w:bidi="fr-FR"/>
        </w:rPr>
        <w:t>a</w:t>
      </w:r>
      <w:r w:rsidR="007957FD" w:rsidRPr="005240BE">
        <w:rPr>
          <w:rFonts w:ascii="Times New Roman" w:hAnsi="Times New Roman"/>
          <w:i/>
          <w:lang w:bidi="fr-FR"/>
        </w:rPr>
        <w:t> </w:t>
      </w:r>
      <w:r w:rsidR="007F25C2" w:rsidRPr="005240BE">
        <w:rPr>
          <w:rFonts w:ascii="Times New Roman" w:hAnsi="Times New Roman"/>
          <w:i/>
          <w:lang w:bidi="fr-FR"/>
        </w:rPr>
        <w:t>été procédé à l</w:t>
      </w:r>
      <w:r w:rsidR="00454F75" w:rsidRPr="005240BE">
        <w:rPr>
          <w:rFonts w:ascii="Times New Roman" w:hAnsi="Times New Roman"/>
          <w:i/>
          <w:lang w:bidi="fr-FR"/>
        </w:rPr>
        <w:t>’</w:t>
      </w:r>
      <w:r w:rsidR="007F25C2" w:rsidRPr="005240BE">
        <w:rPr>
          <w:rFonts w:ascii="Times New Roman" w:hAnsi="Times New Roman"/>
          <w:i/>
          <w:lang w:bidi="fr-FR"/>
        </w:rPr>
        <w:t>assignation de ces tâches en violation des dispositions de la présente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340.</w:t>
      </w:r>
      <w:r w:rsidRPr="005240BE">
        <w:rPr>
          <w:rFonts w:ascii="Times New Roman" w:hAnsi="Times New Roman"/>
          <w:lang w:bidi="fr-FR"/>
        </w:rPr>
        <w:tab/>
        <w:t>Des activités sont continuellement menées afin de sensibiliser davantage à la nécessité de la protection des données à caractère personnel, en assurant auprès du public la promotion de la loi sur la protection des données à caractère personnel et de l</w:t>
      </w:r>
      <w:r w:rsidR="00454F75" w:rsidRPr="005240BE">
        <w:rPr>
          <w:rFonts w:ascii="Times New Roman" w:hAnsi="Times New Roman"/>
          <w:lang w:bidi="fr-FR"/>
        </w:rPr>
        <w:t>’</w:t>
      </w:r>
      <w:r w:rsidRPr="005240BE">
        <w:rPr>
          <w:rFonts w:ascii="Times New Roman" w:hAnsi="Times New Roman"/>
          <w:lang w:bidi="fr-FR"/>
        </w:rPr>
        <w:t>Agence en tant qu</w:t>
      </w:r>
      <w:r w:rsidR="00454F75" w:rsidRPr="005240BE">
        <w:rPr>
          <w:rFonts w:ascii="Times New Roman" w:hAnsi="Times New Roman"/>
          <w:lang w:bidi="fr-FR"/>
        </w:rPr>
        <w:t>’</w:t>
      </w:r>
      <w:r w:rsidRPr="005240BE">
        <w:rPr>
          <w:rFonts w:ascii="Times New Roman" w:hAnsi="Times New Roman"/>
          <w:lang w:bidi="fr-FR"/>
        </w:rPr>
        <w:t>institution. Tous les citoyens sont ainsi informés de l</w:t>
      </w:r>
      <w:r w:rsidR="00454F75" w:rsidRPr="005240BE">
        <w:rPr>
          <w:rFonts w:ascii="Times New Roman" w:hAnsi="Times New Roman"/>
          <w:lang w:bidi="fr-FR"/>
        </w:rPr>
        <w:t>’</w:t>
      </w:r>
      <w:r w:rsidRPr="005240BE">
        <w:rPr>
          <w:rFonts w:ascii="Times New Roman" w:hAnsi="Times New Roman"/>
          <w:lang w:bidi="fr-FR"/>
        </w:rPr>
        <w:t>importance des droits découlant de la législation et relatifs à la protection des données à caractère personnel, ainsi que des conséquences qui peuvent en résulter.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341.</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Agence a publié des brochures appropriées pour le public et pour les contrôleurs du système d</w:t>
      </w:r>
      <w:r w:rsidR="00454F75" w:rsidRPr="005240BE">
        <w:rPr>
          <w:rFonts w:ascii="Times New Roman" w:hAnsi="Times New Roman"/>
          <w:lang w:bidi="fr-FR"/>
        </w:rPr>
        <w:t>’</w:t>
      </w:r>
      <w:r w:rsidRPr="005240BE">
        <w:rPr>
          <w:rFonts w:ascii="Times New Roman" w:hAnsi="Times New Roman"/>
          <w:lang w:bidi="fr-FR"/>
        </w:rPr>
        <w:t>archivage des données à caractère personnel. Ces brochures présentent les principes de base de la protection des données à caractère personnel sous une forme accessible au grand public.</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342.</w:t>
      </w:r>
      <w:r w:rsidRPr="005240BE">
        <w:rPr>
          <w:rFonts w:ascii="Times New Roman" w:hAnsi="Times New Roman"/>
          <w:lang w:bidi="fr-FR"/>
        </w:rPr>
        <w:tab/>
        <w:t>Étant donné leur statut de candidats à l</w:t>
      </w:r>
      <w:r w:rsidR="00454F75" w:rsidRPr="005240BE">
        <w:rPr>
          <w:rFonts w:ascii="Times New Roman" w:hAnsi="Times New Roman"/>
          <w:lang w:bidi="fr-FR"/>
        </w:rPr>
        <w:t>’</w:t>
      </w:r>
      <w:r w:rsidRPr="005240BE">
        <w:rPr>
          <w:rFonts w:ascii="Times New Roman" w:hAnsi="Times New Roman"/>
          <w:lang w:bidi="fr-FR"/>
        </w:rPr>
        <w:t>adhésion à l</w:t>
      </w:r>
      <w:r w:rsidR="00454F75" w:rsidRPr="005240BE">
        <w:rPr>
          <w:rFonts w:ascii="Times New Roman" w:hAnsi="Times New Roman"/>
          <w:lang w:bidi="fr-FR"/>
        </w:rPr>
        <w:t>’</w:t>
      </w:r>
      <w:r w:rsidRPr="005240BE">
        <w:rPr>
          <w:rFonts w:ascii="Times New Roman" w:hAnsi="Times New Roman"/>
          <w:lang w:bidi="fr-FR"/>
        </w:rPr>
        <w:t>Union européenne, les pays d</w:t>
      </w:r>
      <w:r w:rsidR="00454F75" w:rsidRPr="005240BE">
        <w:rPr>
          <w:rFonts w:ascii="Times New Roman" w:hAnsi="Times New Roman"/>
          <w:lang w:bidi="fr-FR"/>
        </w:rPr>
        <w:t>’</w:t>
      </w:r>
      <w:r w:rsidRPr="005240BE">
        <w:rPr>
          <w:rFonts w:ascii="Times New Roman" w:hAnsi="Times New Roman"/>
          <w:lang w:bidi="fr-FR"/>
        </w:rPr>
        <w:t>Europe centrale et de l</w:t>
      </w:r>
      <w:r w:rsidR="00454F75" w:rsidRPr="005240BE">
        <w:rPr>
          <w:rFonts w:ascii="Times New Roman" w:hAnsi="Times New Roman"/>
          <w:lang w:bidi="fr-FR"/>
        </w:rPr>
        <w:t>’</w:t>
      </w:r>
      <w:r w:rsidRPr="005240BE">
        <w:rPr>
          <w:rFonts w:ascii="Times New Roman" w:hAnsi="Times New Roman"/>
          <w:lang w:bidi="fr-FR"/>
        </w:rPr>
        <w:t>Europe de l</w:t>
      </w:r>
      <w:r w:rsidR="00454F75" w:rsidRPr="005240BE">
        <w:rPr>
          <w:rFonts w:ascii="Times New Roman" w:hAnsi="Times New Roman"/>
          <w:lang w:bidi="fr-FR"/>
        </w:rPr>
        <w:t>’</w:t>
      </w:r>
      <w:r w:rsidRPr="005240BE">
        <w:rPr>
          <w:rFonts w:ascii="Times New Roman" w:hAnsi="Times New Roman"/>
          <w:lang w:bidi="fr-FR"/>
        </w:rPr>
        <w:t>Est ont créé une conférence permanente des organes de supervision de la protection des données à caractère personnel, afin de s</w:t>
      </w:r>
      <w:r w:rsidR="00454F75" w:rsidRPr="005240BE">
        <w:rPr>
          <w:rFonts w:ascii="Times New Roman" w:hAnsi="Times New Roman"/>
          <w:lang w:bidi="fr-FR"/>
        </w:rPr>
        <w:t>’</w:t>
      </w:r>
      <w:r w:rsidRPr="005240BE">
        <w:rPr>
          <w:rFonts w:ascii="Times New Roman" w:hAnsi="Times New Roman"/>
          <w:lang w:bidi="fr-FR"/>
        </w:rPr>
        <w:t>entraider au niveau de l</w:t>
      </w:r>
      <w:r w:rsidR="00454F75" w:rsidRPr="005240BE">
        <w:rPr>
          <w:rFonts w:ascii="Times New Roman" w:hAnsi="Times New Roman"/>
          <w:lang w:bidi="fr-FR"/>
        </w:rPr>
        <w:t>’</w:t>
      </w:r>
      <w:r w:rsidRPr="005240BE">
        <w:rPr>
          <w:rFonts w:ascii="Times New Roman" w:hAnsi="Times New Roman"/>
          <w:lang w:bidi="fr-FR"/>
        </w:rPr>
        <w:t>exécution des missions relatives à la protection des données à caractère personnel. Cette conférence a poursuivi son travail même après l</w:t>
      </w:r>
      <w:r w:rsidR="00454F75" w:rsidRPr="005240BE">
        <w:rPr>
          <w:rFonts w:ascii="Times New Roman" w:hAnsi="Times New Roman"/>
          <w:lang w:bidi="fr-FR"/>
        </w:rPr>
        <w:t>’</w:t>
      </w:r>
      <w:r w:rsidRPr="005240BE">
        <w:rPr>
          <w:rFonts w:ascii="Times New Roman" w:hAnsi="Times New Roman"/>
          <w:lang w:bidi="fr-FR"/>
        </w:rPr>
        <w:t>adhésion à l</w:t>
      </w:r>
      <w:r w:rsidR="00454F75" w:rsidRPr="005240BE">
        <w:rPr>
          <w:rFonts w:ascii="Times New Roman" w:hAnsi="Times New Roman"/>
          <w:lang w:bidi="fr-FR"/>
        </w:rPr>
        <w:t>’</w:t>
      </w:r>
      <w:r w:rsidRPr="005240BE">
        <w:rPr>
          <w:rFonts w:ascii="Times New Roman" w:hAnsi="Times New Roman"/>
          <w:lang w:bidi="fr-FR"/>
        </w:rPr>
        <w:t>Union européenne de la majorité de ces pays et elle apporte toujours un soutien au reste des pays candidats.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343.</w:t>
      </w:r>
      <w:r w:rsidRPr="005240BE">
        <w:rPr>
          <w:rFonts w:ascii="Times New Roman" w:hAnsi="Times New Roman"/>
          <w:lang w:bidi="fr-FR"/>
        </w:rPr>
        <w:tab/>
        <w:t>La Croatie accueillera la neuvième conférence, qui aura lieu à Zadar du 4 au 6 juin 2007, sous les auspices du Président du Parlement croate. Étant donné qu</w:t>
      </w:r>
      <w:r w:rsidR="00454F75" w:rsidRPr="005240BE">
        <w:rPr>
          <w:rFonts w:ascii="Times New Roman" w:hAnsi="Times New Roman"/>
          <w:lang w:bidi="fr-FR"/>
        </w:rPr>
        <w:t>’</w:t>
      </w:r>
      <w:r w:rsidRPr="005240BE">
        <w:rPr>
          <w:rFonts w:ascii="Times New Roman" w:hAnsi="Times New Roman"/>
          <w:lang w:bidi="fr-FR"/>
        </w:rPr>
        <w:t>à en juger par le nombre des pays et des observateurs participants, il s</w:t>
      </w:r>
      <w:r w:rsidR="00454F75" w:rsidRPr="005240BE">
        <w:rPr>
          <w:rFonts w:ascii="Times New Roman" w:hAnsi="Times New Roman"/>
          <w:lang w:bidi="fr-FR"/>
        </w:rPr>
        <w:t>’</w:t>
      </w:r>
      <w:r w:rsidRPr="005240BE">
        <w:rPr>
          <w:rFonts w:ascii="Times New Roman" w:hAnsi="Times New Roman"/>
          <w:lang w:bidi="fr-FR"/>
        </w:rPr>
        <w:t>agira de la plus grande conférence jamais organisée à ce jour, un ensemble d</w:t>
      </w:r>
      <w:r w:rsidR="00454F75" w:rsidRPr="005240BE">
        <w:rPr>
          <w:rFonts w:ascii="Times New Roman" w:hAnsi="Times New Roman"/>
          <w:lang w:bidi="fr-FR"/>
        </w:rPr>
        <w:t>’</w:t>
      </w:r>
      <w:r w:rsidRPr="005240BE">
        <w:rPr>
          <w:rFonts w:ascii="Times New Roman" w:hAnsi="Times New Roman"/>
          <w:lang w:bidi="fr-FR"/>
        </w:rPr>
        <w:t>activités sera mené dans un avenir proche afin de veiller au plein succès de cette conférence.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344.</w:t>
      </w:r>
      <w:r w:rsidRPr="005240BE">
        <w:rPr>
          <w:rFonts w:ascii="Times New Roman" w:hAnsi="Times New Roman"/>
          <w:lang w:bidi="fr-FR"/>
        </w:rPr>
        <w:tab/>
        <w:t>S</w:t>
      </w:r>
      <w:r w:rsidR="00454F75" w:rsidRPr="005240BE">
        <w:rPr>
          <w:rFonts w:ascii="Times New Roman" w:hAnsi="Times New Roman"/>
          <w:lang w:bidi="fr-FR"/>
        </w:rPr>
        <w:t>’</w:t>
      </w:r>
      <w:r w:rsidRPr="005240BE">
        <w:rPr>
          <w:rFonts w:ascii="Times New Roman" w:hAnsi="Times New Roman"/>
          <w:lang w:bidi="fr-FR"/>
        </w:rPr>
        <w:t>agissant de la protection des données à caractère personn</w:t>
      </w:r>
      <w:r w:rsidR="00F11C1E" w:rsidRPr="005240BE">
        <w:rPr>
          <w:rFonts w:ascii="Times New Roman" w:hAnsi="Times New Roman"/>
          <w:lang w:bidi="fr-FR"/>
        </w:rPr>
        <w:t>el de manière plus générale, il </w:t>
      </w:r>
      <w:r w:rsidRPr="005240BE">
        <w:rPr>
          <w:rFonts w:ascii="Times New Roman" w:hAnsi="Times New Roman"/>
          <w:lang w:bidi="fr-FR"/>
        </w:rPr>
        <w:t>convient de souligner que durant la période ultérieure à la présentation du rapport initial, certaines formes de violation de la confidentialité des données d</w:t>
      </w:r>
      <w:r w:rsidR="00F11C1E" w:rsidRPr="005240BE">
        <w:rPr>
          <w:rFonts w:ascii="Times New Roman" w:hAnsi="Times New Roman"/>
          <w:lang w:bidi="fr-FR"/>
        </w:rPr>
        <w:t>isponibles dans les systèmes ou </w:t>
      </w:r>
      <w:r w:rsidRPr="005240BE">
        <w:rPr>
          <w:rFonts w:ascii="Times New Roman" w:hAnsi="Times New Roman"/>
          <w:lang w:bidi="fr-FR"/>
        </w:rPr>
        <w:t>les programmes informatiques ont été criminalisées par le Code pénal.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345.</w:t>
      </w:r>
      <w:r w:rsidRPr="005240BE">
        <w:rPr>
          <w:rFonts w:ascii="Times New Roman" w:hAnsi="Times New Roman"/>
          <w:lang w:bidi="fr-FR"/>
        </w:rPr>
        <w:tab/>
        <w:t>Les infractions pénales suivantes ont donc été établies</w:t>
      </w:r>
      <w:r w:rsidR="009E2CE5" w:rsidRPr="005240BE">
        <w:rPr>
          <w:rFonts w:ascii="Times New Roman" w:hAnsi="Times New Roman"/>
          <w:lang w:bidi="fr-FR"/>
        </w:rPr>
        <w:t>:</w:t>
      </w:r>
      <w:r w:rsidRPr="005240BE">
        <w:rPr>
          <w:rFonts w:ascii="Times New Roman" w:hAnsi="Times New Roman"/>
          <w:lang w:bidi="fr-FR"/>
        </w:rPr>
        <w:t xml:space="preserve"> violation de la confidentialité, de l</w:t>
      </w:r>
      <w:r w:rsidR="00454F75" w:rsidRPr="005240BE">
        <w:rPr>
          <w:rFonts w:ascii="Times New Roman" w:hAnsi="Times New Roman"/>
          <w:lang w:bidi="fr-FR"/>
        </w:rPr>
        <w:t>’</w:t>
      </w:r>
      <w:r w:rsidRPr="005240BE">
        <w:rPr>
          <w:rFonts w:ascii="Times New Roman" w:hAnsi="Times New Roman"/>
          <w:lang w:bidi="fr-FR"/>
        </w:rPr>
        <w:t>intégrité et de l</w:t>
      </w:r>
      <w:r w:rsidR="00454F75" w:rsidRPr="005240BE">
        <w:rPr>
          <w:rFonts w:ascii="Times New Roman" w:hAnsi="Times New Roman"/>
          <w:lang w:bidi="fr-FR"/>
        </w:rPr>
        <w:t>’</w:t>
      </w:r>
      <w:r w:rsidRPr="005240BE">
        <w:rPr>
          <w:rFonts w:ascii="Times New Roman" w:hAnsi="Times New Roman"/>
          <w:lang w:bidi="fr-FR"/>
        </w:rPr>
        <w:t>accessibilité des données, programmes et systèmes informatiques</w:t>
      </w:r>
      <w:r w:rsidR="00DC5B7A" w:rsidRPr="005240BE">
        <w:rPr>
          <w:rFonts w:ascii="Times New Roman" w:hAnsi="Times New Roman"/>
          <w:lang w:bidi="fr-FR"/>
        </w:rPr>
        <w:t>;</w:t>
      </w:r>
      <w:r w:rsidRPr="005240BE">
        <w:rPr>
          <w:rFonts w:ascii="Times New Roman" w:hAnsi="Times New Roman"/>
          <w:lang w:bidi="fr-FR"/>
        </w:rPr>
        <w:t xml:space="preserve"> falsification informatique</w:t>
      </w:r>
      <w:r w:rsidR="00DC5B7A" w:rsidRPr="005240BE">
        <w:rPr>
          <w:rFonts w:ascii="Times New Roman" w:hAnsi="Times New Roman"/>
          <w:lang w:bidi="fr-FR"/>
        </w:rPr>
        <w:t>;</w:t>
      </w:r>
      <w:r w:rsidRPr="005240BE">
        <w:rPr>
          <w:rFonts w:ascii="Times New Roman" w:hAnsi="Times New Roman"/>
          <w:lang w:bidi="fr-FR"/>
        </w:rPr>
        <w:t xml:space="preserve"> fraude informatique</w:t>
      </w:r>
      <w:r w:rsidR="00DC5B7A" w:rsidRPr="005240BE">
        <w:rPr>
          <w:rFonts w:ascii="Times New Roman" w:hAnsi="Times New Roman"/>
          <w:lang w:bidi="fr-FR"/>
        </w:rPr>
        <w:t>;</w:t>
      </w:r>
      <w:r w:rsidRPr="005240BE">
        <w:rPr>
          <w:rFonts w:ascii="Times New Roman" w:hAnsi="Times New Roman"/>
          <w:lang w:bidi="fr-FR"/>
        </w:rPr>
        <w:t xml:space="preserve"> insulte</w:t>
      </w:r>
      <w:r w:rsidR="00DC5B7A" w:rsidRPr="005240BE">
        <w:rPr>
          <w:rFonts w:ascii="Times New Roman" w:hAnsi="Times New Roman"/>
          <w:lang w:bidi="fr-FR"/>
        </w:rPr>
        <w:t>;</w:t>
      </w:r>
      <w:r w:rsidRPr="005240BE">
        <w:rPr>
          <w:rFonts w:ascii="Times New Roman" w:hAnsi="Times New Roman"/>
          <w:lang w:bidi="fr-FR"/>
        </w:rPr>
        <w:t xml:space="preserve"> diffamation</w:t>
      </w:r>
      <w:r w:rsidR="00DC5B7A" w:rsidRPr="005240BE">
        <w:rPr>
          <w:rFonts w:ascii="Times New Roman" w:hAnsi="Times New Roman"/>
          <w:lang w:bidi="fr-FR"/>
        </w:rPr>
        <w:t>;</w:t>
      </w:r>
      <w:r w:rsidRPr="005240BE">
        <w:rPr>
          <w:rFonts w:ascii="Times New Roman" w:hAnsi="Times New Roman"/>
          <w:lang w:bidi="fr-FR"/>
        </w:rPr>
        <w:t xml:space="preserve"> dénonciation calomnieuse</w:t>
      </w:r>
      <w:r w:rsidR="00DC5B7A" w:rsidRPr="005240BE">
        <w:rPr>
          <w:rFonts w:ascii="Times New Roman" w:hAnsi="Times New Roman"/>
          <w:lang w:bidi="fr-FR"/>
        </w:rPr>
        <w:t>;</w:t>
      </w:r>
      <w:r w:rsidRPr="005240BE">
        <w:rPr>
          <w:rFonts w:ascii="Times New Roman" w:hAnsi="Times New Roman"/>
          <w:lang w:bidi="fr-FR"/>
        </w:rPr>
        <w:t xml:space="preserve"> révélation de faits relevant de la vie privée de la personne ou de sa famille.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Violation de la confidentialité, de l</w:t>
      </w:r>
      <w:r w:rsidR="00454F75" w:rsidRPr="005240BE">
        <w:rPr>
          <w:rFonts w:ascii="Times New Roman" w:hAnsi="Times New Roman"/>
          <w:i/>
          <w:lang w:bidi="fr-FR"/>
        </w:rPr>
        <w:t>’</w:t>
      </w:r>
      <w:r w:rsidRPr="005240BE">
        <w:rPr>
          <w:rFonts w:ascii="Times New Roman" w:hAnsi="Times New Roman"/>
          <w:i/>
          <w:lang w:bidi="fr-FR"/>
        </w:rPr>
        <w:t>intégrité et de l</w:t>
      </w:r>
      <w:r w:rsidR="00454F75" w:rsidRPr="005240BE">
        <w:rPr>
          <w:rFonts w:ascii="Times New Roman" w:hAnsi="Times New Roman"/>
          <w:i/>
          <w:lang w:bidi="fr-FR"/>
        </w:rPr>
        <w:t>’</w:t>
      </w:r>
      <w:r w:rsidRPr="005240BE">
        <w:rPr>
          <w:rFonts w:ascii="Times New Roman" w:hAnsi="Times New Roman"/>
          <w:i/>
          <w:lang w:bidi="fr-FR"/>
        </w:rPr>
        <w:t>accessibilité des données, programmes et systèmes informatiques</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223</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en dépit des mesures de protection et sans autorisation, accède à un système informatique est passible d</w:t>
      </w:r>
      <w:r w:rsidR="00454F75" w:rsidRPr="005240BE">
        <w:rPr>
          <w:rFonts w:ascii="Times New Roman" w:hAnsi="Times New Roman"/>
          <w:i/>
          <w:lang w:bidi="fr-FR"/>
        </w:rPr>
        <w:t>’</w:t>
      </w:r>
      <w:r w:rsidRPr="005240BE">
        <w:rPr>
          <w:rFonts w:ascii="Times New Roman" w:hAnsi="Times New Roman"/>
          <w:i/>
          <w:lang w:bidi="fr-FR"/>
        </w:rPr>
        <w:t>une amende ou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pouvant aller jusqu</w:t>
      </w:r>
      <w:r w:rsidR="00454F75" w:rsidRPr="005240BE">
        <w:rPr>
          <w:rFonts w:ascii="Times New Roman" w:hAnsi="Times New Roman"/>
          <w:i/>
          <w:lang w:bidi="fr-FR"/>
        </w:rPr>
        <w:t>’</w:t>
      </w:r>
      <w:r w:rsidRPr="005240BE">
        <w:rPr>
          <w:rFonts w:ascii="Times New Roman" w:hAnsi="Times New Roman"/>
          <w:i/>
          <w:lang w:bidi="fr-FR"/>
        </w:rPr>
        <w:t>à un an.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Quiconque, intentionnellement, rend inutilisable ou entrave le fonctionnement ou l</w:t>
      </w:r>
      <w:r w:rsidR="00454F75" w:rsidRPr="005240BE">
        <w:rPr>
          <w:rFonts w:ascii="Times New Roman" w:hAnsi="Times New Roman"/>
          <w:i/>
          <w:lang w:bidi="fr-FR"/>
        </w:rPr>
        <w:t>’</w:t>
      </w:r>
      <w:r w:rsidRPr="005240BE">
        <w:rPr>
          <w:rFonts w:ascii="Times New Roman" w:hAnsi="Times New Roman"/>
          <w:i/>
          <w:lang w:bidi="fr-FR"/>
        </w:rPr>
        <w:t>utilisation d</w:t>
      </w:r>
      <w:r w:rsidR="00454F75" w:rsidRPr="005240BE">
        <w:rPr>
          <w:rFonts w:ascii="Times New Roman" w:hAnsi="Times New Roman"/>
          <w:i/>
          <w:lang w:bidi="fr-FR"/>
        </w:rPr>
        <w:t>’</w:t>
      </w:r>
      <w:r w:rsidRPr="005240BE">
        <w:rPr>
          <w:rFonts w:ascii="Times New Roman" w:hAnsi="Times New Roman"/>
          <w:i/>
          <w:lang w:bidi="fr-FR"/>
        </w:rPr>
        <w:t>ordinateurs, de données ou de programmes, de systèmes ou de communication informatiques est passible d</w:t>
      </w:r>
      <w:r w:rsidR="00454F75" w:rsidRPr="005240BE">
        <w:rPr>
          <w:rFonts w:ascii="Times New Roman" w:hAnsi="Times New Roman"/>
          <w:i/>
          <w:lang w:bidi="fr-FR"/>
        </w:rPr>
        <w:t>’</w:t>
      </w:r>
      <w:r w:rsidRPr="005240BE">
        <w:rPr>
          <w:rFonts w:ascii="Times New Roman" w:hAnsi="Times New Roman"/>
          <w:i/>
          <w:lang w:bidi="fr-FR"/>
        </w:rPr>
        <w:t>une amende ou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pouvant aller jusqu</w:t>
      </w:r>
      <w:r w:rsidR="00454F75" w:rsidRPr="005240BE">
        <w:rPr>
          <w:rFonts w:ascii="Times New Roman" w:hAnsi="Times New Roman"/>
          <w:i/>
          <w:lang w:bidi="fr-FR"/>
        </w:rPr>
        <w:t>’</w:t>
      </w:r>
      <w:r w:rsidRPr="005240BE">
        <w:rPr>
          <w:rFonts w:ascii="Times New Roman" w:hAnsi="Times New Roman"/>
          <w:i/>
          <w:lang w:bidi="fr-FR"/>
        </w:rPr>
        <w:t xml:space="preserve">à trois ans. </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La peine visée au paragraphe 2 du présent article sera imposée à quiconque, sans autorisation, endommage, modifie, détruit ou rend inutilisables ou inaccessibles de quelque autre manière les données ou programmes informatiques d</w:t>
      </w:r>
      <w:r w:rsidR="00454F75" w:rsidRPr="005240BE">
        <w:rPr>
          <w:rFonts w:ascii="Times New Roman" w:hAnsi="Times New Roman"/>
          <w:i/>
          <w:lang w:bidi="fr-FR"/>
        </w:rPr>
        <w:t>’</w:t>
      </w:r>
      <w:r w:rsidRPr="005240BE">
        <w:rPr>
          <w:rFonts w:ascii="Times New Roman" w:hAnsi="Times New Roman"/>
          <w:i/>
          <w:lang w:bidi="fr-FR"/>
        </w:rPr>
        <w:t>une autre personne.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4)</w:t>
      </w:r>
      <w:r w:rsidRPr="005240BE">
        <w:rPr>
          <w:rFonts w:ascii="Times New Roman" w:hAnsi="Times New Roman"/>
          <w:i/>
          <w:lang w:bidi="fr-FR"/>
        </w:rPr>
        <w:tab/>
        <w:t>La peine visée au paragraphe 2 du présent article sera imposée à quiconque intercepte ou enregistre la transmission privée de données informatiques non destinées à son usage, depuis un système informatique ou à l</w:t>
      </w:r>
      <w:r w:rsidR="00454F75" w:rsidRPr="005240BE">
        <w:rPr>
          <w:rFonts w:ascii="Times New Roman" w:hAnsi="Times New Roman"/>
          <w:i/>
          <w:lang w:bidi="fr-FR"/>
        </w:rPr>
        <w:t>’</w:t>
      </w:r>
      <w:r w:rsidRPr="005240BE">
        <w:rPr>
          <w:rFonts w:ascii="Times New Roman" w:hAnsi="Times New Roman"/>
          <w:i/>
          <w:lang w:bidi="fr-FR"/>
        </w:rPr>
        <w:t>intérieur de ce dernier, y compris les transmissions électromagnétiques de données dans le système informatique, ou à quiconque permet à une personne non autorisée d</w:t>
      </w:r>
      <w:r w:rsidR="00454F75" w:rsidRPr="005240BE">
        <w:rPr>
          <w:rFonts w:ascii="Times New Roman" w:hAnsi="Times New Roman"/>
          <w:i/>
          <w:lang w:bidi="fr-FR"/>
        </w:rPr>
        <w:t>’</w:t>
      </w:r>
      <w:r w:rsidRPr="005240BE">
        <w:rPr>
          <w:rFonts w:ascii="Times New Roman" w:hAnsi="Times New Roman"/>
          <w:i/>
          <w:lang w:bidi="fr-FR"/>
        </w:rPr>
        <w:t>accéder à ces données.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5)</w:t>
      </w:r>
      <w:r w:rsidRPr="005240BE">
        <w:rPr>
          <w:rFonts w:ascii="Times New Roman" w:hAnsi="Times New Roman"/>
          <w:i/>
          <w:lang w:bidi="fr-FR"/>
        </w:rPr>
        <w:tab/>
        <w:t>Si les infractions pénales visées aux paragraphes 1, 2, 3 ou 4 du présent article sont commises relativement aux données, programmes ou systèmes informatiques d</w:t>
      </w:r>
      <w:r w:rsidR="00454F75" w:rsidRPr="005240BE">
        <w:rPr>
          <w:rFonts w:ascii="Times New Roman" w:hAnsi="Times New Roman"/>
          <w:i/>
          <w:lang w:bidi="fr-FR"/>
        </w:rPr>
        <w:t>’</w:t>
      </w:r>
      <w:r w:rsidRPr="005240BE">
        <w:rPr>
          <w:rFonts w:ascii="Times New Roman" w:hAnsi="Times New Roman"/>
          <w:i/>
          <w:lang w:bidi="fr-FR"/>
        </w:rPr>
        <w:t>un organe du Gouvernement, d</w:t>
      </w:r>
      <w:r w:rsidR="00454F75" w:rsidRPr="005240BE">
        <w:rPr>
          <w:rFonts w:ascii="Times New Roman" w:hAnsi="Times New Roman"/>
          <w:i/>
          <w:lang w:bidi="fr-FR"/>
        </w:rPr>
        <w:t>’</w:t>
      </w:r>
      <w:r w:rsidRPr="005240BE">
        <w:rPr>
          <w:rFonts w:ascii="Times New Roman" w:hAnsi="Times New Roman"/>
          <w:i/>
          <w:lang w:bidi="fr-FR"/>
        </w:rPr>
        <w:t>une institution publique ou d</w:t>
      </w:r>
      <w:r w:rsidR="00454F75" w:rsidRPr="005240BE">
        <w:rPr>
          <w:rFonts w:ascii="Times New Roman" w:hAnsi="Times New Roman"/>
          <w:i/>
          <w:lang w:bidi="fr-FR"/>
        </w:rPr>
        <w:t>’</w:t>
      </w:r>
      <w:r w:rsidRPr="005240BE">
        <w:rPr>
          <w:rFonts w:ascii="Times New Roman" w:hAnsi="Times New Roman"/>
          <w:i/>
          <w:lang w:bidi="fr-FR"/>
        </w:rPr>
        <w:t>une entreprise d</w:t>
      </w:r>
      <w:r w:rsidR="00454F75" w:rsidRPr="005240BE">
        <w:rPr>
          <w:rFonts w:ascii="Times New Roman" w:hAnsi="Times New Roman"/>
          <w:i/>
          <w:lang w:bidi="fr-FR"/>
        </w:rPr>
        <w:t>’</w:t>
      </w:r>
      <w:r w:rsidRPr="005240BE">
        <w:rPr>
          <w:rFonts w:ascii="Times New Roman" w:hAnsi="Times New Roman"/>
          <w:i/>
          <w:lang w:bidi="fr-FR"/>
        </w:rPr>
        <w:t xml:space="preserve">intérêt public particulier, ou si des dommages importants ont été causés, </w:t>
      </w:r>
      <w:r w:rsidR="00F11C1E" w:rsidRPr="005240BE">
        <w:rPr>
          <w:rFonts w:ascii="Times New Roman" w:hAnsi="Times New Roman"/>
          <w:i/>
          <w:lang w:bidi="fr-FR"/>
        </w:rPr>
        <w:t>leur auteur sera passible d</w:t>
      </w:r>
      <w:r w:rsidR="00454F75" w:rsidRPr="005240BE">
        <w:rPr>
          <w:rFonts w:ascii="Times New Roman" w:hAnsi="Times New Roman"/>
          <w:i/>
          <w:lang w:bidi="fr-FR"/>
        </w:rPr>
        <w:t>’</w:t>
      </w:r>
      <w:r w:rsidR="00F11C1E" w:rsidRPr="005240BE">
        <w:rPr>
          <w:rFonts w:ascii="Times New Roman" w:hAnsi="Times New Roman"/>
          <w:i/>
          <w:lang w:bidi="fr-FR"/>
        </w:rPr>
        <w:t>une </w:t>
      </w:r>
      <w:r w:rsidRPr="005240BE">
        <w:rPr>
          <w:rFonts w:ascii="Times New Roman" w:hAnsi="Times New Roman"/>
          <w:i/>
          <w:lang w:bidi="fr-FR"/>
        </w:rPr>
        <w:t>peine d</w:t>
      </w:r>
      <w:r w:rsidR="00454F75" w:rsidRPr="005240BE">
        <w:rPr>
          <w:rFonts w:ascii="Times New Roman" w:hAnsi="Times New Roman"/>
          <w:i/>
          <w:lang w:bidi="fr-FR"/>
        </w:rPr>
        <w:t>’</w:t>
      </w:r>
      <w:r w:rsidRPr="005240BE">
        <w:rPr>
          <w:rFonts w:ascii="Times New Roman" w:hAnsi="Times New Roman"/>
          <w:i/>
          <w:lang w:bidi="fr-FR"/>
        </w:rPr>
        <w:t>emprisonnement de trois mois à cinq ans.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6)</w:t>
      </w:r>
      <w:r w:rsidRPr="005240BE">
        <w:rPr>
          <w:rFonts w:ascii="Times New Roman" w:hAnsi="Times New Roman"/>
          <w:i/>
          <w:lang w:bidi="fr-FR"/>
        </w:rPr>
        <w:tab/>
        <w:t>Quiconque, sans autorisation, produit, acquiert, importe, distribue, vend, possède ou met à disposition d</w:t>
      </w:r>
      <w:r w:rsidR="00454F75" w:rsidRPr="005240BE">
        <w:rPr>
          <w:rFonts w:ascii="Times New Roman" w:hAnsi="Times New Roman"/>
          <w:i/>
          <w:lang w:bidi="fr-FR"/>
        </w:rPr>
        <w:t>’</w:t>
      </w:r>
      <w:r w:rsidRPr="005240BE">
        <w:rPr>
          <w:rFonts w:ascii="Times New Roman" w:hAnsi="Times New Roman"/>
          <w:i/>
          <w:lang w:bidi="fr-FR"/>
        </w:rPr>
        <w:t>autrui des dispositifs, un équipement ou des données ou programmes informatiques particuliers conçus ou adaptés dans le but de commettre les infractions pénales visées aux paragraphes 1, 2, 3 ou 4 du présent article est passible d</w:t>
      </w:r>
      <w:r w:rsidR="00454F75" w:rsidRPr="005240BE">
        <w:rPr>
          <w:rFonts w:ascii="Times New Roman" w:hAnsi="Times New Roman"/>
          <w:i/>
          <w:lang w:bidi="fr-FR"/>
        </w:rPr>
        <w:t>’</w:t>
      </w:r>
      <w:r w:rsidRPr="005240BE">
        <w:rPr>
          <w:rFonts w:ascii="Times New Roman" w:hAnsi="Times New Roman"/>
          <w:i/>
          <w:lang w:bidi="fr-FR"/>
        </w:rPr>
        <w:t>une amende ou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pouvant aller jusqu</w:t>
      </w:r>
      <w:r w:rsidR="00454F75" w:rsidRPr="005240BE">
        <w:rPr>
          <w:rFonts w:ascii="Times New Roman" w:hAnsi="Times New Roman"/>
          <w:i/>
          <w:lang w:bidi="fr-FR"/>
        </w:rPr>
        <w:t>’</w:t>
      </w:r>
      <w:r w:rsidRPr="005240BE">
        <w:rPr>
          <w:rFonts w:ascii="Times New Roman" w:hAnsi="Times New Roman"/>
          <w:i/>
          <w:lang w:bidi="fr-FR"/>
        </w:rPr>
        <w:t>à trois ans.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7)</w:t>
      </w:r>
      <w:r w:rsidRPr="005240BE">
        <w:rPr>
          <w:rFonts w:ascii="Times New Roman" w:hAnsi="Times New Roman"/>
          <w:i/>
          <w:lang w:bidi="fr-FR"/>
        </w:rPr>
        <w:tab/>
        <w:t>Les dispositifs spéciaux, l</w:t>
      </w:r>
      <w:r w:rsidR="00454F75" w:rsidRPr="005240BE">
        <w:rPr>
          <w:rFonts w:ascii="Times New Roman" w:hAnsi="Times New Roman"/>
          <w:i/>
          <w:lang w:bidi="fr-FR"/>
        </w:rPr>
        <w:t>’</w:t>
      </w:r>
      <w:r w:rsidRPr="005240BE">
        <w:rPr>
          <w:rFonts w:ascii="Times New Roman" w:hAnsi="Times New Roman"/>
          <w:i/>
          <w:lang w:bidi="fr-FR"/>
        </w:rPr>
        <w:t>équipement ou les données ou les programmes informatiques particuliers conçus, utilisés ou adaptés dans le but de commettre des infractions pénales et qui ont été effectivement utilisés dans le but de commettre les infractions pénales visées aux paragraphes 1, 2, 3 ou 4 du présent article seront confisqués.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8)</w:t>
      </w:r>
      <w:r w:rsidRPr="005240BE">
        <w:rPr>
          <w:rFonts w:ascii="Times New Roman" w:hAnsi="Times New Roman"/>
          <w:i/>
          <w:lang w:bidi="fr-FR"/>
        </w:rPr>
        <w:tab/>
        <w:t>Quiconque tente de commettre les infractions pénales visées aux paragraphes 1, 2, 3 ou 4 du présent article est passible de sanctions.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Falsification informatique</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223a</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sans autorisation, élabore, installe, modifie, détruit ou rend inutilisables des données ou programmes informatiques revêtant une importance pour les relations juridiques dans le but de les utiliser comme s</w:t>
      </w:r>
      <w:r w:rsidR="00454F75" w:rsidRPr="005240BE">
        <w:rPr>
          <w:rFonts w:ascii="Times New Roman" w:hAnsi="Times New Roman"/>
          <w:i/>
          <w:lang w:bidi="fr-FR"/>
        </w:rPr>
        <w:t>’</w:t>
      </w:r>
      <w:r w:rsidRPr="005240BE">
        <w:rPr>
          <w:rFonts w:ascii="Times New Roman" w:hAnsi="Times New Roman"/>
          <w:i/>
          <w:lang w:bidi="fr-FR"/>
        </w:rPr>
        <w:t>ils étaient authentiques, ou quiconque utilise ces données ou programmes est passible d</w:t>
      </w:r>
      <w:r w:rsidR="00454F75" w:rsidRPr="005240BE">
        <w:rPr>
          <w:rFonts w:ascii="Times New Roman" w:hAnsi="Times New Roman"/>
          <w:i/>
          <w:lang w:bidi="fr-FR"/>
        </w:rPr>
        <w:t>’</w:t>
      </w:r>
      <w:r w:rsidRPr="005240BE">
        <w:rPr>
          <w:rFonts w:ascii="Times New Roman" w:hAnsi="Times New Roman"/>
          <w:i/>
          <w:lang w:bidi="fr-FR"/>
        </w:rPr>
        <w:t>une amende ou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pouvant aller jusqu</w:t>
      </w:r>
      <w:r w:rsidR="00454F75" w:rsidRPr="005240BE">
        <w:rPr>
          <w:rFonts w:ascii="Times New Roman" w:hAnsi="Times New Roman"/>
          <w:i/>
          <w:lang w:bidi="fr-FR"/>
        </w:rPr>
        <w:t>’</w:t>
      </w:r>
      <w:r w:rsidRPr="005240BE">
        <w:rPr>
          <w:rFonts w:ascii="Times New Roman" w:hAnsi="Times New Roman"/>
          <w:i/>
          <w:lang w:bidi="fr-FR"/>
        </w:rPr>
        <w:t>à trois ans.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Si l</w:t>
      </w:r>
      <w:r w:rsidR="00454F75" w:rsidRPr="005240BE">
        <w:rPr>
          <w:rFonts w:ascii="Times New Roman" w:hAnsi="Times New Roman"/>
          <w:i/>
          <w:lang w:bidi="fr-FR"/>
        </w:rPr>
        <w:t>’</w:t>
      </w:r>
      <w:r w:rsidRPr="005240BE">
        <w:rPr>
          <w:rFonts w:ascii="Times New Roman" w:hAnsi="Times New Roman"/>
          <w:i/>
          <w:lang w:bidi="fr-FR"/>
        </w:rPr>
        <w:t>infraction pénale visée au paragraphe 1 du présent article est commise relativement aux données ou programmes informatiques d</w:t>
      </w:r>
      <w:r w:rsidR="00454F75" w:rsidRPr="005240BE">
        <w:rPr>
          <w:rFonts w:ascii="Times New Roman" w:hAnsi="Times New Roman"/>
          <w:i/>
          <w:lang w:bidi="fr-FR"/>
        </w:rPr>
        <w:t>’</w:t>
      </w:r>
      <w:r w:rsidRPr="005240BE">
        <w:rPr>
          <w:rFonts w:ascii="Times New Roman" w:hAnsi="Times New Roman"/>
          <w:i/>
          <w:lang w:bidi="fr-FR"/>
        </w:rPr>
        <w:t>un organe du Gouvernement, d</w:t>
      </w:r>
      <w:r w:rsidR="00454F75" w:rsidRPr="005240BE">
        <w:rPr>
          <w:rFonts w:ascii="Times New Roman" w:hAnsi="Times New Roman"/>
          <w:i/>
          <w:lang w:bidi="fr-FR"/>
        </w:rPr>
        <w:t>’</w:t>
      </w:r>
      <w:r w:rsidRPr="005240BE">
        <w:rPr>
          <w:rFonts w:ascii="Times New Roman" w:hAnsi="Times New Roman"/>
          <w:i/>
          <w:lang w:bidi="fr-FR"/>
        </w:rPr>
        <w:t>une institution publique ou d</w:t>
      </w:r>
      <w:r w:rsidR="00454F75" w:rsidRPr="005240BE">
        <w:rPr>
          <w:rFonts w:ascii="Times New Roman" w:hAnsi="Times New Roman"/>
          <w:i/>
          <w:lang w:bidi="fr-FR"/>
        </w:rPr>
        <w:t>’</w:t>
      </w:r>
      <w:r w:rsidRPr="005240BE">
        <w:rPr>
          <w:rFonts w:ascii="Times New Roman" w:hAnsi="Times New Roman"/>
          <w:i/>
          <w:lang w:bidi="fr-FR"/>
        </w:rPr>
        <w:t>une entreprise d</w:t>
      </w:r>
      <w:r w:rsidR="00454F75" w:rsidRPr="005240BE">
        <w:rPr>
          <w:rFonts w:ascii="Times New Roman" w:hAnsi="Times New Roman"/>
          <w:i/>
          <w:lang w:bidi="fr-FR"/>
        </w:rPr>
        <w:t>’</w:t>
      </w:r>
      <w:r w:rsidRPr="005240BE">
        <w:rPr>
          <w:rFonts w:ascii="Times New Roman" w:hAnsi="Times New Roman"/>
          <w:i/>
          <w:lang w:bidi="fr-FR"/>
        </w:rPr>
        <w:t>intérêt général particulier, ou si des dommages importants ont été causés, leur auteur sera passible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de trois mois à cinq ans.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La peine visée au paragraphe 1 du présent article sera imposée à quiconque, sans autorisation, produit, acquiert, vend, possède ou met à disposition d</w:t>
      </w:r>
      <w:r w:rsidR="00454F75" w:rsidRPr="005240BE">
        <w:rPr>
          <w:rFonts w:ascii="Times New Roman" w:hAnsi="Times New Roman"/>
          <w:i/>
          <w:lang w:bidi="fr-FR"/>
        </w:rPr>
        <w:t>’</w:t>
      </w:r>
      <w:r w:rsidRPr="005240BE">
        <w:rPr>
          <w:rFonts w:ascii="Times New Roman" w:hAnsi="Times New Roman"/>
          <w:i/>
          <w:lang w:bidi="fr-FR"/>
        </w:rPr>
        <w:t>autrui des dispositifs, un matériel ou des données ou programmes informatiques particuliers conçus ou adaptés dans le but de commettre les infractions pénales visées aux paragraphes 1 ou 2 du présent article.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4)</w:t>
      </w:r>
      <w:r w:rsidRPr="005240BE">
        <w:rPr>
          <w:rFonts w:ascii="Times New Roman" w:hAnsi="Times New Roman"/>
          <w:i/>
          <w:lang w:bidi="fr-FR"/>
        </w:rPr>
        <w:tab/>
        <w:t>Les dispositifs, l</w:t>
      </w:r>
      <w:r w:rsidR="00454F75" w:rsidRPr="005240BE">
        <w:rPr>
          <w:rFonts w:ascii="Times New Roman" w:hAnsi="Times New Roman"/>
          <w:i/>
          <w:lang w:bidi="fr-FR"/>
        </w:rPr>
        <w:t>’</w:t>
      </w:r>
      <w:r w:rsidRPr="005240BE">
        <w:rPr>
          <w:rFonts w:ascii="Times New Roman" w:hAnsi="Times New Roman"/>
          <w:i/>
          <w:lang w:bidi="fr-FR"/>
        </w:rPr>
        <w:t>équipement, les programmes informatiques ou les données électroniques particuliers conçus, utilisés ou adaptés dans le but de commettre des infractions pénales et qui sont utilisés pour commettre les infractions pénales visées aux paragraphes 1 ou 2 du présent article seront confisqués.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5)</w:t>
      </w:r>
      <w:r w:rsidRPr="005240BE">
        <w:rPr>
          <w:rFonts w:ascii="Times New Roman" w:hAnsi="Times New Roman"/>
          <w:i/>
          <w:lang w:bidi="fr-FR"/>
        </w:rPr>
        <w:tab/>
        <w:t>Quiconque tente de commettre les infractions pénales visées aux paragraphes 1 et 3 du présent article est passible de sanctions.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Fraude informatique</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224a</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dans le but d</w:t>
      </w:r>
      <w:r w:rsidR="00454F75" w:rsidRPr="005240BE">
        <w:rPr>
          <w:rFonts w:ascii="Times New Roman" w:hAnsi="Times New Roman"/>
          <w:i/>
          <w:lang w:bidi="fr-FR"/>
        </w:rPr>
        <w:t>’</w:t>
      </w:r>
      <w:r w:rsidRPr="005240BE">
        <w:rPr>
          <w:rFonts w:ascii="Times New Roman" w:hAnsi="Times New Roman"/>
          <w:i/>
          <w:lang w:bidi="fr-FR"/>
        </w:rPr>
        <w:t>obtenir un gain pécuniaire illégal pour lui-même ou un tiers, saisit, utilise, modifie, détruit ou rend inutilisables des données électroniques ou des programmes informatiques ou met hors d</w:t>
      </w:r>
      <w:r w:rsidR="00454F75" w:rsidRPr="005240BE">
        <w:rPr>
          <w:rFonts w:ascii="Times New Roman" w:hAnsi="Times New Roman"/>
          <w:i/>
          <w:lang w:bidi="fr-FR"/>
        </w:rPr>
        <w:t>’</w:t>
      </w:r>
      <w:r w:rsidRPr="005240BE">
        <w:rPr>
          <w:rFonts w:ascii="Times New Roman" w:hAnsi="Times New Roman"/>
          <w:i/>
          <w:lang w:bidi="fr-FR"/>
        </w:rPr>
        <w:t>usage ou entrave le fonctionnement ou l</w:t>
      </w:r>
      <w:r w:rsidR="00454F75" w:rsidRPr="005240BE">
        <w:rPr>
          <w:rFonts w:ascii="Times New Roman" w:hAnsi="Times New Roman"/>
          <w:i/>
          <w:lang w:bidi="fr-FR"/>
        </w:rPr>
        <w:t>’</w:t>
      </w:r>
      <w:r w:rsidRPr="005240BE">
        <w:rPr>
          <w:rFonts w:ascii="Times New Roman" w:hAnsi="Times New Roman"/>
          <w:i/>
          <w:lang w:bidi="fr-FR"/>
        </w:rPr>
        <w:t>utilisation de systèmes ou programmes informatiques, causant de cette manière des dommages à autrui, sera passible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de six mois à cinq ans.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Quiconque commet l</w:t>
      </w:r>
      <w:r w:rsidR="00454F75" w:rsidRPr="005240BE">
        <w:rPr>
          <w:rFonts w:ascii="Times New Roman" w:hAnsi="Times New Roman"/>
          <w:i/>
          <w:lang w:bidi="fr-FR"/>
        </w:rPr>
        <w:t>’</w:t>
      </w:r>
      <w:r w:rsidRPr="005240BE">
        <w:rPr>
          <w:rFonts w:ascii="Times New Roman" w:hAnsi="Times New Roman"/>
          <w:i/>
          <w:lang w:bidi="fr-FR"/>
        </w:rPr>
        <w:t>infraction pénale visée au paragraphe 1 dans le seul but de causer des dommages à autrui est passible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de trois mois à trois ans.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Quiconque, sans autorisation, produit, acquiert, vend, possède ou met à disposition d</w:t>
      </w:r>
      <w:r w:rsidR="00454F75" w:rsidRPr="005240BE">
        <w:rPr>
          <w:rFonts w:ascii="Times New Roman" w:hAnsi="Times New Roman"/>
          <w:i/>
          <w:lang w:bidi="fr-FR"/>
        </w:rPr>
        <w:t>’</w:t>
      </w:r>
      <w:r w:rsidRPr="005240BE">
        <w:rPr>
          <w:rFonts w:ascii="Times New Roman" w:hAnsi="Times New Roman"/>
          <w:i/>
          <w:lang w:bidi="fr-FR"/>
        </w:rPr>
        <w:t>autrui des dispositifs, un équipement, des programmes informatiques ou des données électroniques particuliers conçus et adaptés dans le but de commettre les infractions pénales visées aux paragraphes 1 et 2 du présent article est passible d</w:t>
      </w:r>
      <w:r w:rsidR="00454F75" w:rsidRPr="005240BE">
        <w:rPr>
          <w:rFonts w:ascii="Times New Roman" w:hAnsi="Times New Roman"/>
          <w:i/>
          <w:lang w:bidi="fr-FR"/>
        </w:rPr>
        <w:t>’</w:t>
      </w:r>
      <w:r w:rsidRPr="005240BE">
        <w:rPr>
          <w:rFonts w:ascii="Times New Roman" w:hAnsi="Times New Roman"/>
          <w:i/>
          <w:lang w:bidi="fr-FR"/>
        </w:rPr>
        <w:t>une amende.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4)</w:t>
      </w:r>
      <w:r w:rsidRPr="005240BE">
        <w:rPr>
          <w:rFonts w:ascii="Times New Roman" w:hAnsi="Times New Roman"/>
          <w:i/>
          <w:lang w:bidi="fr-FR"/>
        </w:rPr>
        <w:tab/>
        <w:t>Les dispositifs, l</w:t>
      </w:r>
      <w:r w:rsidR="00454F75" w:rsidRPr="005240BE">
        <w:rPr>
          <w:rFonts w:ascii="Times New Roman" w:hAnsi="Times New Roman"/>
          <w:i/>
          <w:lang w:bidi="fr-FR"/>
        </w:rPr>
        <w:t>’</w:t>
      </w:r>
      <w:r w:rsidRPr="005240BE">
        <w:rPr>
          <w:rFonts w:ascii="Times New Roman" w:hAnsi="Times New Roman"/>
          <w:i/>
          <w:lang w:bidi="fr-FR"/>
        </w:rPr>
        <w:t>équipement, les données électroniques ou les programmes informatiques particuliers conçus, utilisés ou adaptés dans le but de commettre des infractions pénales et qui ont été utilisés dans le but de commettre les infractions pénales visées aux paragraphes 1 ou 2 du présent article seront confisqués.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5)</w:t>
      </w:r>
      <w:r w:rsidRPr="005240BE">
        <w:rPr>
          <w:rFonts w:ascii="Times New Roman" w:hAnsi="Times New Roman"/>
          <w:i/>
          <w:lang w:bidi="fr-FR"/>
        </w:rPr>
        <w:tab/>
        <w:t>Quiconque tente de commettre les infractions pénales visées aux paragraphes 2 et 3 du présent article est passible de sanctions.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346.</w:t>
      </w:r>
      <w:r w:rsidRPr="005240BE">
        <w:rPr>
          <w:rFonts w:ascii="Times New Roman" w:hAnsi="Times New Roman"/>
          <w:lang w:bidi="fr-FR"/>
        </w:rPr>
        <w:tab/>
        <w:t>Outre la protection du domicile et des données à caractère personnel, la République de Croatie garantit aussi la protection de l</w:t>
      </w:r>
      <w:r w:rsidR="00454F75" w:rsidRPr="005240BE">
        <w:rPr>
          <w:rFonts w:ascii="Times New Roman" w:hAnsi="Times New Roman"/>
          <w:lang w:bidi="fr-FR"/>
        </w:rPr>
        <w:t>’</w:t>
      </w:r>
      <w:r w:rsidRPr="005240BE">
        <w:rPr>
          <w:rFonts w:ascii="Times New Roman" w:hAnsi="Times New Roman"/>
          <w:lang w:bidi="fr-FR"/>
        </w:rPr>
        <w:t>honneur et de la réputation des personnes. Lorsqu</w:t>
      </w:r>
      <w:r w:rsidR="00454F75" w:rsidRPr="005240BE">
        <w:rPr>
          <w:rFonts w:ascii="Times New Roman" w:hAnsi="Times New Roman"/>
          <w:lang w:bidi="fr-FR"/>
        </w:rPr>
        <w:t>’</w:t>
      </w:r>
      <w:r w:rsidRPr="005240BE">
        <w:rPr>
          <w:rFonts w:ascii="Times New Roman" w:hAnsi="Times New Roman"/>
          <w:lang w:bidi="fr-FR"/>
        </w:rPr>
        <w:t>une personne estime qu</w:t>
      </w:r>
      <w:r w:rsidR="00454F75" w:rsidRPr="005240BE">
        <w:rPr>
          <w:rFonts w:ascii="Times New Roman" w:hAnsi="Times New Roman"/>
          <w:lang w:bidi="fr-FR"/>
        </w:rPr>
        <w:t>’</w:t>
      </w:r>
      <w:r w:rsidRPr="005240BE">
        <w:rPr>
          <w:rFonts w:ascii="Times New Roman" w:hAnsi="Times New Roman"/>
          <w:lang w:bidi="fr-FR"/>
        </w:rPr>
        <w:t>il y a eu atteinte à son honneur et à sa réputation, elle peut utiliser les voies de recours disponibles. Elle peut intenter une action pénale contre l</w:t>
      </w:r>
      <w:r w:rsidR="00454F75" w:rsidRPr="005240BE">
        <w:rPr>
          <w:rFonts w:ascii="Times New Roman" w:hAnsi="Times New Roman"/>
          <w:lang w:bidi="fr-FR"/>
        </w:rPr>
        <w:t>’</w:t>
      </w:r>
      <w:r w:rsidRPr="005240BE">
        <w:rPr>
          <w:rFonts w:ascii="Times New Roman" w:hAnsi="Times New Roman"/>
          <w:lang w:bidi="fr-FR"/>
        </w:rPr>
        <w:t>auteur de ces infractions et engager au civil une procédure en indemnisation au titre de la loi sur les obligations civiles.</w:t>
      </w:r>
    </w:p>
    <w:p w:rsidR="007F25C2" w:rsidRPr="005240BE" w:rsidRDefault="007F25C2" w:rsidP="00C91EB2">
      <w:pPr>
        <w:spacing w:after="240"/>
        <w:rPr>
          <w:rFonts w:ascii="Times New Roman" w:hAnsi="Times New Roman"/>
          <w:u w:val="single"/>
          <w:lang w:bidi="fr-FR"/>
        </w:rPr>
      </w:pPr>
      <w:r w:rsidRPr="005240BE">
        <w:rPr>
          <w:rFonts w:ascii="Times New Roman" w:hAnsi="Times New Roman"/>
          <w:lang w:bidi="fr-FR"/>
        </w:rPr>
        <w:t>347.</w:t>
      </w:r>
      <w:r w:rsidRPr="005240BE">
        <w:rPr>
          <w:rFonts w:ascii="Times New Roman" w:hAnsi="Times New Roman"/>
          <w:lang w:bidi="fr-FR"/>
        </w:rPr>
        <w:tab/>
        <w:t>Le Code pénal prévoit des sanctions pour les infractions pénales suivantes</w:t>
      </w:r>
      <w:r w:rsidR="009E2CE5" w:rsidRPr="005240BE">
        <w:rPr>
          <w:rFonts w:ascii="Times New Roman" w:hAnsi="Times New Roman"/>
          <w:lang w:bidi="fr-FR"/>
        </w:rPr>
        <w:t>:</w:t>
      </w:r>
      <w:r w:rsidRPr="005240BE">
        <w:rPr>
          <w:rFonts w:ascii="Times New Roman" w:hAnsi="Times New Roman"/>
          <w:lang w:bidi="fr-FR"/>
        </w:rPr>
        <w:t xml:space="preserve"> insulte, diffamation, révélation de faits relevant de la vie privée de la personne ou de sa famille.</w:t>
      </w:r>
    </w:p>
    <w:p w:rsidR="007F25C2" w:rsidRPr="005240BE" w:rsidRDefault="007F25C2" w:rsidP="00C91EB2">
      <w:pPr>
        <w:keepNext/>
        <w:spacing w:after="240"/>
        <w:ind w:left="567"/>
        <w:rPr>
          <w:rFonts w:ascii="Times New Roman" w:hAnsi="Times New Roman"/>
          <w:i/>
          <w:lang w:bidi="fr-FR"/>
        </w:rPr>
      </w:pPr>
      <w:r w:rsidRPr="005240BE">
        <w:rPr>
          <w:rFonts w:ascii="Times New Roman" w:hAnsi="Times New Roman"/>
          <w:i/>
          <w:lang w:bidi="fr-FR"/>
        </w:rPr>
        <w:t>Insulte</w:t>
      </w:r>
    </w:p>
    <w:p w:rsidR="007F25C2" w:rsidRPr="005240BE" w:rsidRDefault="007F25C2" w:rsidP="00C91EB2">
      <w:pPr>
        <w:keepNext/>
        <w:spacing w:after="240"/>
        <w:ind w:left="567"/>
        <w:jc w:val="center"/>
        <w:rPr>
          <w:rFonts w:ascii="Times New Roman" w:hAnsi="Times New Roman"/>
          <w:i/>
          <w:lang w:bidi="fr-FR"/>
        </w:rPr>
      </w:pPr>
      <w:r w:rsidRPr="005240BE">
        <w:rPr>
          <w:rFonts w:ascii="Times New Roman" w:hAnsi="Times New Roman"/>
          <w:i/>
          <w:lang w:bidi="fr-FR"/>
        </w:rPr>
        <w:t>Article 199</w:t>
      </w:r>
    </w:p>
    <w:p w:rsidR="007F25C2" w:rsidRPr="005240BE" w:rsidRDefault="007F25C2" w:rsidP="00C91EB2">
      <w:pPr>
        <w:keepNext/>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insulte autrui encourt une amende équivalant au maximum à 100 revenus journaliers.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Quiconque insulte autrui au moyen de la presse, de la radio, de la télévision, face à un certain nombre de personnes, lors d</w:t>
      </w:r>
      <w:r w:rsidR="00454F75" w:rsidRPr="005240BE">
        <w:rPr>
          <w:rFonts w:ascii="Times New Roman" w:hAnsi="Times New Roman"/>
          <w:i/>
          <w:lang w:bidi="fr-FR"/>
        </w:rPr>
        <w:t>’</w:t>
      </w:r>
      <w:r w:rsidRPr="005240BE">
        <w:rPr>
          <w:rFonts w:ascii="Times New Roman" w:hAnsi="Times New Roman"/>
          <w:i/>
          <w:lang w:bidi="fr-FR"/>
        </w:rPr>
        <w:t>une réunion publique ou de toute autre façon qui rend ladite insulte accessible à un très grand nombre de personnes encourt une amende équivalant au maximum à 150 revenus journaliers.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Si la personne insultée retourne l</w:t>
      </w:r>
      <w:r w:rsidR="00454F75" w:rsidRPr="005240BE">
        <w:rPr>
          <w:rFonts w:ascii="Times New Roman" w:hAnsi="Times New Roman"/>
          <w:i/>
          <w:lang w:bidi="fr-FR"/>
        </w:rPr>
        <w:t>’</w:t>
      </w:r>
      <w:r w:rsidRPr="005240BE">
        <w:rPr>
          <w:rFonts w:ascii="Times New Roman" w:hAnsi="Times New Roman"/>
          <w:i/>
          <w:lang w:bidi="fr-FR"/>
        </w:rPr>
        <w:t>insulte, le tribunal peut annuler la sanction pour les deux contrevenants.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Diffamation</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200</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affirme ou diffuse au sujet d</w:t>
      </w:r>
      <w:r w:rsidR="00454F75" w:rsidRPr="005240BE">
        <w:rPr>
          <w:rFonts w:ascii="Times New Roman" w:hAnsi="Times New Roman"/>
          <w:i/>
          <w:lang w:bidi="fr-FR"/>
        </w:rPr>
        <w:t>’</w:t>
      </w:r>
      <w:r w:rsidRPr="005240BE">
        <w:rPr>
          <w:rFonts w:ascii="Times New Roman" w:hAnsi="Times New Roman"/>
          <w:i/>
          <w:lang w:bidi="fr-FR"/>
        </w:rPr>
        <w:t>autrui une allégation fausse de nature à porter atteinte à son honneur ou à sa réputation encourt une amende équivalant au maximum à 150 revenus journaliers.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Quiconque affirme ou diffuse au sujet d</w:t>
      </w:r>
      <w:r w:rsidR="00454F75" w:rsidRPr="005240BE">
        <w:rPr>
          <w:rFonts w:ascii="Times New Roman" w:hAnsi="Times New Roman"/>
          <w:i/>
          <w:lang w:bidi="fr-FR"/>
        </w:rPr>
        <w:t>’</w:t>
      </w:r>
      <w:r w:rsidRPr="005240BE">
        <w:rPr>
          <w:rFonts w:ascii="Times New Roman" w:hAnsi="Times New Roman"/>
          <w:i/>
          <w:lang w:bidi="fr-FR"/>
        </w:rPr>
        <w:t>autrui une allégation fausse de nature à porter atteinte à son honneur ou à sa réputation au moyen de la presse, de la radio, de la télévision, face à un certain nombre de personnes, lors d</w:t>
      </w:r>
      <w:r w:rsidR="00454F75" w:rsidRPr="005240BE">
        <w:rPr>
          <w:rFonts w:ascii="Times New Roman" w:hAnsi="Times New Roman"/>
          <w:i/>
          <w:lang w:bidi="fr-FR"/>
        </w:rPr>
        <w:t>’</w:t>
      </w:r>
      <w:r w:rsidRPr="005240BE">
        <w:rPr>
          <w:rFonts w:ascii="Times New Roman" w:hAnsi="Times New Roman"/>
          <w:i/>
          <w:lang w:bidi="fr-FR"/>
        </w:rPr>
        <w:t>une réunion publique ou de toute autre façon qui rend ladite diffamation accessible à un très grand nombre de personnes, encourt une amende.</w:t>
      </w:r>
    </w:p>
    <w:p w:rsidR="007F25C2" w:rsidRPr="005240BE" w:rsidRDefault="007F25C2" w:rsidP="00C91EB2">
      <w:pPr>
        <w:spacing w:after="240"/>
        <w:ind w:left="567"/>
        <w:rPr>
          <w:rFonts w:ascii="Times New Roman" w:hAnsi="Times New Roman"/>
          <w:lang w:bidi="fr-FR"/>
        </w:rPr>
      </w:pPr>
      <w:r w:rsidRPr="005240BE">
        <w:rPr>
          <w:rFonts w:ascii="Times New Roman" w:hAnsi="Times New Roman"/>
          <w:i/>
          <w:lang w:bidi="fr-FR"/>
        </w:rPr>
        <w:t>3)</w:t>
      </w:r>
      <w:r w:rsidRPr="005240BE">
        <w:rPr>
          <w:rFonts w:ascii="Times New Roman" w:hAnsi="Times New Roman"/>
          <w:i/>
          <w:lang w:bidi="fr-FR"/>
        </w:rPr>
        <w:tab/>
        <w:t>Si la personne poursuivie pour les faits visés aux paragraphes 1 et 2 ci-dessus prouve la véracité de son allégation ou prouve que l</w:t>
      </w:r>
      <w:r w:rsidR="00454F75" w:rsidRPr="005240BE">
        <w:rPr>
          <w:rFonts w:ascii="Times New Roman" w:hAnsi="Times New Roman"/>
          <w:i/>
          <w:lang w:bidi="fr-FR"/>
        </w:rPr>
        <w:t>’</w:t>
      </w:r>
      <w:r w:rsidRPr="005240BE">
        <w:rPr>
          <w:rFonts w:ascii="Times New Roman" w:hAnsi="Times New Roman"/>
          <w:i/>
          <w:lang w:bidi="fr-FR"/>
        </w:rPr>
        <w:t>on est raisonnablement fondé à ajouter foi à ce qu</w:t>
      </w:r>
      <w:r w:rsidR="00454F75" w:rsidRPr="005240BE">
        <w:rPr>
          <w:rFonts w:ascii="Times New Roman" w:hAnsi="Times New Roman"/>
          <w:i/>
          <w:lang w:bidi="fr-FR"/>
        </w:rPr>
        <w:t>’</w:t>
      </w:r>
      <w:r w:rsidRPr="005240BE">
        <w:rPr>
          <w:rFonts w:ascii="Times New Roman" w:hAnsi="Times New Roman"/>
          <w:i/>
          <w:lang w:bidi="fr-FR"/>
        </w:rPr>
        <w:t>elle a affirmé ou diffusé, elle ne sera pas sanctionnée pour diffamation mais elle risque d</w:t>
      </w:r>
      <w:r w:rsidR="00454F75" w:rsidRPr="005240BE">
        <w:rPr>
          <w:rFonts w:ascii="Times New Roman" w:hAnsi="Times New Roman"/>
          <w:i/>
          <w:lang w:bidi="fr-FR"/>
        </w:rPr>
        <w:t>’</w:t>
      </w:r>
      <w:r w:rsidRPr="005240BE">
        <w:rPr>
          <w:rFonts w:ascii="Times New Roman" w:hAnsi="Times New Roman"/>
          <w:i/>
          <w:lang w:bidi="fr-FR"/>
        </w:rPr>
        <w:t>être sanctionnée pour insulte (article 199) ou pour dénonciation calomnieuse (article 202).</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Révélation de faits touchant la famille ou la personne</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201</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révèle ou diffuse un fait concernant la vie privée ou la vie de la famille d</w:t>
      </w:r>
      <w:r w:rsidR="00454F75" w:rsidRPr="005240BE">
        <w:rPr>
          <w:rFonts w:ascii="Times New Roman" w:hAnsi="Times New Roman"/>
          <w:i/>
          <w:lang w:bidi="fr-FR"/>
        </w:rPr>
        <w:t>’</w:t>
      </w:r>
      <w:r w:rsidRPr="005240BE">
        <w:rPr>
          <w:rFonts w:ascii="Times New Roman" w:hAnsi="Times New Roman"/>
          <w:i/>
          <w:lang w:bidi="fr-FR"/>
        </w:rPr>
        <w:t>autrui qui est de nature à porter atteinte à son honneur ou à sa réputation encourt une amende.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Quiconque révèle un fait concernant la vie privée ou la vie de la famille d</w:t>
      </w:r>
      <w:r w:rsidR="00454F75" w:rsidRPr="005240BE">
        <w:rPr>
          <w:rFonts w:ascii="Times New Roman" w:hAnsi="Times New Roman"/>
          <w:i/>
          <w:lang w:bidi="fr-FR"/>
        </w:rPr>
        <w:t>’</w:t>
      </w:r>
      <w:r w:rsidRPr="005240BE">
        <w:rPr>
          <w:rFonts w:ascii="Times New Roman" w:hAnsi="Times New Roman"/>
          <w:i/>
          <w:lang w:bidi="fr-FR"/>
        </w:rPr>
        <w:t>autrui qui est susceptible de porter atteinte à son honneur ou à sa réputation ou diffuse le fait par la presse, la radio, la télévision, devant un certain nombre de personnes, lors d</w:t>
      </w:r>
      <w:r w:rsidR="00454F75" w:rsidRPr="005240BE">
        <w:rPr>
          <w:rFonts w:ascii="Times New Roman" w:hAnsi="Times New Roman"/>
          <w:i/>
          <w:lang w:bidi="fr-FR"/>
        </w:rPr>
        <w:t>’</w:t>
      </w:r>
      <w:r w:rsidRPr="005240BE">
        <w:rPr>
          <w:rFonts w:ascii="Times New Roman" w:hAnsi="Times New Roman"/>
          <w:i/>
          <w:lang w:bidi="fr-FR"/>
        </w:rPr>
        <w:t>une réunion publique, ou de toute autre façon qui rend ladite révélation accessible à un très grand nombre de personnes encourt une amende.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Quiconque révèle ou diffuse un fait concernant la famille ou la personne d</w:t>
      </w:r>
      <w:r w:rsidR="00454F75" w:rsidRPr="005240BE">
        <w:rPr>
          <w:rFonts w:ascii="Times New Roman" w:hAnsi="Times New Roman"/>
          <w:i/>
          <w:lang w:bidi="fr-FR"/>
        </w:rPr>
        <w:t>’</w:t>
      </w:r>
      <w:r w:rsidRPr="005240BE">
        <w:rPr>
          <w:rFonts w:ascii="Times New Roman" w:hAnsi="Times New Roman"/>
          <w:i/>
          <w:lang w:bidi="fr-FR"/>
        </w:rPr>
        <w:t>un enfant, qui est susceptible de soumettre ledit enfant au mépris de ses camarades ou d</w:t>
      </w:r>
      <w:r w:rsidR="00454F75" w:rsidRPr="005240BE">
        <w:rPr>
          <w:rFonts w:ascii="Times New Roman" w:hAnsi="Times New Roman"/>
          <w:i/>
          <w:lang w:bidi="fr-FR"/>
        </w:rPr>
        <w:t>’</w:t>
      </w:r>
      <w:r w:rsidRPr="005240BE">
        <w:rPr>
          <w:rFonts w:ascii="Times New Roman" w:hAnsi="Times New Roman"/>
          <w:i/>
          <w:lang w:bidi="fr-FR"/>
        </w:rPr>
        <w:t>autres personnes, ou en raison duquel l</w:t>
      </w:r>
      <w:r w:rsidR="00454F75" w:rsidRPr="005240BE">
        <w:rPr>
          <w:rFonts w:ascii="Times New Roman" w:hAnsi="Times New Roman"/>
          <w:i/>
          <w:lang w:bidi="fr-FR"/>
        </w:rPr>
        <w:t>’</w:t>
      </w:r>
      <w:r w:rsidRPr="005240BE">
        <w:rPr>
          <w:rFonts w:ascii="Times New Roman" w:hAnsi="Times New Roman"/>
          <w:i/>
          <w:lang w:bidi="fr-FR"/>
        </w:rPr>
        <w:t>enfant souffre de graves troubles mentaux, est passible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de six mois à trois ans.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4)</w:t>
      </w:r>
      <w:r w:rsidRPr="005240BE">
        <w:rPr>
          <w:rFonts w:ascii="Times New Roman" w:hAnsi="Times New Roman"/>
          <w:i/>
          <w:lang w:bidi="fr-FR"/>
        </w:rPr>
        <w:tab/>
        <w:t>Quiconque commet les infractions visées aux paragraphes 1, 2 ou 3 du présent article à l</w:t>
      </w:r>
      <w:r w:rsidR="00454F75" w:rsidRPr="005240BE">
        <w:rPr>
          <w:rFonts w:ascii="Times New Roman" w:hAnsi="Times New Roman"/>
          <w:i/>
          <w:lang w:bidi="fr-FR"/>
        </w:rPr>
        <w:t>’</w:t>
      </w:r>
      <w:r w:rsidRPr="005240BE">
        <w:rPr>
          <w:rFonts w:ascii="Times New Roman" w:hAnsi="Times New Roman"/>
          <w:i/>
          <w:lang w:bidi="fr-FR"/>
        </w:rPr>
        <w:t>encontre d</w:t>
      </w:r>
      <w:r w:rsidR="00454F75" w:rsidRPr="005240BE">
        <w:rPr>
          <w:rFonts w:ascii="Times New Roman" w:hAnsi="Times New Roman"/>
          <w:i/>
          <w:lang w:bidi="fr-FR"/>
        </w:rPr>
        <w:t>’</w:t>
      </w:r>
      <w:r w:rsidRPr="005240BE">
        <w:rPr>
          <w:rFonts w:ascii="Times New Roman" w:hAnsi="Times New Roman"/>
          <w:i/>
          <w:lang w:bidi="fr-FR"/>
        </w:rPr>
        <w:t>un enfant, dans l</w:t>
      </w:r>
      <w:r w:rsidR="00454F75" w:rsidRPr="005240BE">
        <w:rPr>
          <w:rFonts w:ascii="Times New Roman" w:hAnsi="Times New Roman"/>
          <w:i/>
          <w:lang w:bidi="fr-FR"/>
        </w:rPr>
        <w:t>’</w:t>
      </w:r>
      <w:r w:rsidRPr="005240BE">
        <w:rPr>
          <w:rFonts w:ascii="Times New Roman" w:hAnsi="Times New Roman"/>
          <w:i/>
          <w:lang w:bidi="fr-FR"/>
        </w:rPr>
        <w:t>exercice de ses fonctions ou de son activité professionnelle, est passible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de un à trois ans.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Motifs pour lesquels les infractions pénales contre l</w:t>
      </w:r>
      <w:r w:rsidR="00454F75" w:rsidRPr="005240BE">
        <w:rPr>
          <w:rFonts w:ascii="Times New Roman" w:hAnsi="Times New Roman"/>
          <w:i/>
          <w:lang w:bidi="fr-FR"/>
        </w:rPr>
        <w:t>’</w:t>
      </w:r>
      <w:r w:rsidRPr="005240BE">
        <w:rPr>
          <w:rFonts w:ascii="Times New Roman" w:hAnsi="Times New Roman"/>
          <w:i/>
          <w:lang w:bidi="fr-FR"/>
        </w:rPr>
        <w:t>honneur et la réputation perdent leur caractère illicite</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203</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Ne constituent pas infraction pénale le propos insultant visé à l</w:t>
      </w:r>
      <w:r w:rsidR="00454F75" w:rsidRPr="005240BE">
        <w:rPr>
          <w:rFonts w:ascii="Times New Roman" w:hAnsi="Times New Roman"/>
          <w:i/>
          <w:lang w:bidi="fr-FR"/>
        </w:rPr>
        <w:t>’</w:t>
      </w:r>
      <w:r w:rsidRPr="005240BE">
        <w:rPr>
          <w:rFonts w:ascii="Times New Roman" w:hAnsi="Times New Roman"/>
          <w:i/>
          <w:lang w:bidi="fr-FR"/>
        </w:rPr>
        <w:t>article 199 et à l</w:t>
      </w:r>
      <w:r w:rsidR="00454F75" w:rsidRPr="005240BE">
        <w:rPr>
          <w:rFonts w:ascii="Times New Roman" w:hAnsi="Times New Roman"/>
          <w:i/>
          <w:lang w:bidi="fr-FR"/>
        </w:rPr>
        <w:t>’</w:t>
      </w:r>
      <w:r w:rsidRPr="005240BE">
        <w:rPr>
          <w:rFonts w:ascii="Times New Roman" w:hAnsi="Times New Roman"/>
          <w:i/>
          <w:lang w:bidi="fr-FR"/>
        </w:rPr>
        <w:t xml:space="preserve">article 200, paragraphes 3, le propos diffamatoire visé à </w:t>
      </w:r>
      <w:r w:rsidR="002555C1" w:rsidRPr="005240BE">
        <w:rPr>
          <w:rFonts w:ascii="Times New Roman" w:hAnsi="Times New Roman"/>
          <w:i/>
          <w:lang w:bidi="fr-FR"/>
        </w:rPr>
        <w:t>l</w:t>
      </w:r>
      <w:r w:rsidR="00454F75" w:rsidRPr="005240BE">
        <w:rPr>
          <w:rFonts w:ascii="Times New Roman" w:hAnsi="Times New Roman"/>
          <w:i/>
          <w:lang w:bidi="fr-FR"/>
        </w:rPr>
        <w:t>’</w:t>
      </w:r>
      <w:r w:rsidR="002555C1" w:rsidRPr="005240BE">
        <w:rPr>
          <w:rFonts w:ascii="Times New Roman" w:hAnsi="Times New Roman"/>
          <w:i/>
          <w:lang w:bidi="fr-FR"/>
        </w:rPr>
        <w:t>article 200, paragraphes 1 et </w:t>
      </w:r>
      <w:r w:rsidRPr="005240BE">
        <w:rPr>
          <w:rFonts w:ascii="Times New Roman" w:hAnsi="Times New Roman"/>
          <w:i/>
          <w:lang w:bidi="fr-FR"/>
        </w:rPr>
        <w:t>2, la divulgation de propos concernant la vie privée ou la vie de famille visée à l</w:t>
      </w:r>
      <w:r w:rsidR="00454F75" w:rsidRPr="005240BE">
        <w:rPr>
          <w:rFonts w:ascii="Times New Roman" w:hAnsi="Times New Roman"/>
          <w:i/>
          <w:lang w:bidi="fr-FR"/>
        </w:rPr>
        <w:t>’</w:t>
      </w:r>
      <w:r w:rsidRPr="005240BE">
        <w:rPr>
          <w:rFonts w:ascii="Times New Roman" w:hAnsi="Times New Roman"/>
          <w:i/>
          <w:lang w:bidi="fr-FR"/>
        </w:rPr>
        <w:t>article 201 et la dénonciation calomnieuse visée à l</w:t>
      </w:r>
      <w:r w:rsidR="00454F75" w:rsidRPr="005240BE">
        <w:rPr>
          <w:rFonts w:ascii="Times New Roman" w:hAnsi="Times New Roman"/>
          <w:i/>
          <w:lang w:bidi="fr-FR"/>
        </w:rPr>
        <w:t>’</w:t>
      </w:r>
      <w:r w:rsidRPr="005240BE">
        <w:rPr>
          <w:rFonts w:ascii="Times New Roman" w:hAnsi="Times New Roman"/>
          <w:i/>
          <w:lang w:bidi="fr-FR"/>
        </w:rPr>
        <w:t>article 202 du présent Code pénal qui font partie ou découlent pour les tiers des travaux scientifiques ou d</w:t>
      </w:r>
      <w:r w:rsidR="00454F75" w:rsidRPr="005240BE">
        <w:rPr>
          <w:rFonts w:ascii="Times New Roman" w:hAnsi="Times New Roman"/>
          <w:i/>
          <w:lang w:bidi="fr-FR"/>
        </w:rPr>
        <w:t>’</w:t>
      </w:r>
      <w:r w:rsidRPr="005240BE">
        <w:rPr>
          <w:rFonts w:ascii="Times New Roman" w:hAnsi="Times New Roman"/>
          <w:i/>
          <w:lang w:bidi="fr-FR"/>
        </w:rPr>
        <w:t>œuvres littéraires, d</w:t>
      </w:r>
      <w:r w:rsidR="00454F75" w:rsidRPr="005240BE">
        <w:rPr>
          <w:rFonts w:ascii="Times New Roman" w:hAnsi="Times New Roman"/>
          <w:i/>
          <w:lang w:bidi="fr-FR"/>
        </w:rPr>
        <w:t>’</w:t>
      </w:r>
      <w:r w:rsidRPr="005240BE">
        <w:rPr>
          <w:rFonts w:ascii="Times New Roman" w:hAnsi="Times New Roman"/>
          <w:i/>
          <w:lang w:bidi="fr-FR"/>
        </w:rPr>
        <w:t>œuvres d</w:t>
      </w:r>
      <w:r w:rsidR="00454F75" w:rsidRPr="005240BE">
        <w:rPr>
          <w:rFonts w:ascii="Times New Roman" w:hAnsi="Times New Roman"/>
          <w:i/>
          <w:lang w:bidi="fr-FR"/>
        </w:rPr>
        <w:t>’</w:t>
      </w:r>
      <w:r w:rsidRPr="005240BE">
        <w:rPr>
          <w:rFonts w:ascii="Times New Roman" w:hAnsi="Times New Roman"/>
          <w:i/>
          <w:lang w:bidi="fr-FR"/>
        </w:rPr>
        <w:t>art ou d</w:t>
      </w:r>
      <w:r w:rsidR="00454F75" w:rsidRPr="005240BE">
        <w:rPr>
          <w:rFonts w:ascii="Times New Roman" w:hAnsi="Times New Roman"/>
          <w:i/>
          <w:lang w:bidi="fr-FR"/>
        </w:rPr>
        <w:t>’</w:t>
      </w:r>
      <w:r w:rsidRPr="005240BE">
        <w:rPr>
          <w:rFonts w:ascii="Times New Roman" w:hAnsi="Times New Roman"/>
          <w:i/>
          <w:lang w:bidi="fr-FR"/>
        </w:rPr>
        <w:t>informations communiquées au public lors de l</w:t>
      </w:r>
      <w:r w:rsidR="00454F75" w:rsidRPr="005240BE">
        <w:rPr>
          <w:rFonts w:ascii="Times New Roman" w:hAnsi="Times New Roman"/>
          <w:i/>
          <w:lang w:bidi="fr-FR"/>
        </w:rPr>
        <w:t>’</w:t>
      </w:r>
      <w:r w:rsidRPr="005240BE">
        <w:rPr>
          <w:rFonts w:ascii="Times New Roman" w:hAnsi="Times New Roman"/>
          <w:i/>
          <w:lang w:bidi="fr-FR"/>
        </w:rPr>
        <w:t>exercice de fonctions officielles, d</w:t>
      </w:r>
      <w:r w:rsidR="00454F75" w:rsidRPr="005240BE">
        <w:rPr>
          <w:rFonts w:ascii="Times New Roman" w:hAnsi="Times New Roman"/>
          <w:i/>
          <w:lang w:bidi="fr-FR"/>
        </w:rPr>
        <w:t>’</w:t>
      </w:r>
      <w:r w:rsidRPr="005240BE">
        <w:rPr>
          <w:rFonts w:ascii="Times New Roman" w:hAnsi="Times New Roman"/>
          <w:i/>
          <w:lang w:bidi="fr-FR"/>
        </w:rPr>
        <w:t>activités politiques ou autres activités publiques ou sociales, ou encore d</w:t>
      </w:r>
      <w:r w:rsidR="00454F75" w:rsidRPr="005240BE">
        <w:rPr>
          <w:rFonts w:ascii="Times New Roman" w:hAnsi="Times New Roman"/>
          <w:i/>
          <w:lang w:bidi="fr-FR"/>
        </w:rPr>
        <w:t>’</w:t>
      </w:r>
      <w:r w:rsidRPr="005240BE">
        <w:rPr>
          <w:rFonts w:ascii="Times New Roman" w:hAnsi="Times New Roman"/>
          <w:i/>
          <w:lang w:bidi="fr-FR"/>
        </w:rPr>
        <w:t>œuvres journalistiques, ou qui relèvent de la défense d</w:t>
      </w:r>
      <w:r w:rsidR="00454F75" w:rsidRPr="005240BE">
        <w:rPr>
          <w:rFonts w:ascii="Times New Roman" w:hAnsi="Times New Roman"/>
          <w:i/>
          <w:lang w:bidi="fr-FR"/>
        </w:rPr>
        <w:t>’</w:t>
      </w:r>
      <w:r w:rsidRPr="005240BE">
        <w:rPr>
          <w:rFonts w:ascii="Times New Roman" w:hAnsi="Times New Roman"/>
          <w:i/>
          <w:lang w:bidi="fr-FR"/>
        </w:rPr>
        <w:t>un droit ou de la protection d</w:t>
      </w:r>
      <w:r w:rsidR="00454F75" w:rsidRPr="005240BE">
        <w:rPr>
          <w:rFonts w:ascii="Times New Roman" w:hAnsi="Times New Roman"/>
          <w:i/>
          <w:lang w:bidi="fr-FR"/>
        </w:rPr>
        <w:t>’</w:t>
      </w:r>
      <w:r w:rsidRPr="005240BE">
        <w:rPr>
          <w:rFonts w:ascii="Times New Roman" w:hAnsi="Times New Roman"/>
          <w:i/>
          <w:lang w:bidi="fr-FR"/>
        </w:rPr>
        <w:t>intérêts légitimes s</w:t>
      </w:r>
      <w:r w:rsidR="00454F75" w:rsidRPr="005240BE">
        <w:rPr>
          <w:rFonts w:ascii="Times New Roman" w:hAnsi="Times New Roman"/>
          <w:i/>
          <w:lang w:bidi="fr-FR"/>
        </w:rPr>
        <w:t>’</w:t>
      </w:r>
      <w:r w:rsidRPr="005240BE">
        <w:rPr>
          <w:rFonts w:ascii="Times New Roman" w:hAnsi="Times New Roman"/>
          <w:i/>
          <w:lang w:bidi="fr-FR"/>
        </w:rPr>
        <w:t>il est clair, d</w:t>
      </w:r>
      <w:r w:rsidR="00454F75" w:rsidRPr="005240BE">
        <w:rPr>
          <w:rFonts w:ascii="Times New Roman" w:hAnsi="Times New Roman"/>
          <w:i/>
          <w:lang w:bidi="fr-FR"/>
        </w:rPr>
        <w:t>’</w:t>
      </w:r>
      <w:r w:rsidRPr="005240BE">
        <w:rPr>
          <w:rFonts w:ascii="Times New Roman" w:hAnsi="Times New Roman"/>
          <w:i/>
          <w:lang w:bidi="fr-FR"/>
        </w:rPr>
        <w:t>après le mode d</w:t>
      </w:r>
      <w:r w:rsidR="00454F75" w:rsidRPr="005240BE">
        <w:rPr>
          <w:rFonts w:ascii="Times New Roman" w:hAnsi="Times New Roman"/>
          <w:i/>
          <w:lang w:bidi="fr-FR"/>
        </w:rPr>
        <w:t>’</w:t>
      </w:r>
      <w:r w:rsidRPr="005240BE">
        <w:rPr>
          <w:rFonts w:ascii="Times New Roman" w:hAnsi="Times New Roman"/>
          <w:i/>
          <w:lang w:bidi="fr-FR"/>
        </w:rPr>
        <w:t>expression adopté et d</w:t>
      </w:r>
      <w:r w:rsidR="00454F75" w:rsidRPr="005240BE">
        <w:rPr>
          <w:rFonts w:ascii="Times New Roman" w:hAnsi="Times New Roman"/>
          <w:i/>
          <w:lang w:bidi="fr-FR"/>
        </w:rPr>
        <w:t>’</w:t>
      </w:r>
      <w:r w:rsidRPr="005240BE">
        <w:rPr>
          <w:rFonts w:ascii="Times New Roman" w:hAnsi="Times New Roman"/>
          <w:i/>
          <w:lang w:bidi="fr-FR"/>
        </w:rPr>
        <w:t>autres circonstances, que le comportement en question ne vise pas à porter atteinte à l</w:t>
      </w:r>
      <w:r w:rsidR="00454F75" w:rsidRPr="005240BE">
        <w:rPr>
          <w:rFonts w:ascii="Times New Roman" w:hAnsi="Times New Roman"/>
          <w:i/>
          <w:lang w:bidi="fr-FR"/>
        </w:rPr>
        <w:t>’</w:t>
      </w:r>
      <w:r w:rsidRPr="005240BE">
        <w:rPr>
          <w:rFonts w:ascii="Times New Roman" w:hAnsi="Times New Roman"/>
          <w:i/>
          <w:lang w:bidi="fr-FR"/>
        </w:rPr>
        <w:t>honneur ou à la réputation d</w:t>
      </w:r>
      <w:r w:rsidR="00454F75" w:rsidRPr="005240BE">
        <w:rPr>
          <w:rFonts w:ascii="Times New Roman" w:hAnsi="Times New Roman"/>
          <w:i/>
          <w:lang w:bidi="fr-FR"/>
        </w:rPr>
        <w:t>’</w:t>
      </w:r>
      <w:r w:rsidRPr="005240BE">
        <w:rPr>
          <w:rFonts w:ascii="Times New Roman" w:hAnsi="Times New Roman"/>
          <w:i/>
          <w:lang w:bidi="fr-FR"/>
        </w:rPr>
        <w:t>autrui.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348.</w:t>
      </w:r>
      <w:r w:rsidRPr="005240BE">
        <w:rPr>
          <w:rFonts w:ascii="Times New Roman" w:hAnsi="Times New Roman"/>
          <w:lang w:bidi="fr-FR"/>
        </w:rPr>
        <w:tab/>
        <w:t>Dans les cas d</w:t>
      </w:r>
      <w:r w:rsidR="00454F75" w:rsidRPr="005240BE">
        <w:rPr>
          <w:rFonts w:ascii="Times New Roman" w:hAnsi="Times New Roman"/>
          <w:lang w:bidi="fr-FR"/>
        </w:rPr>
        <w:t>’</w:t>
      </w:r>
      <w:r w:rsidRPr="005240BE">
        <w:rPr>
          <w:rFonts w:ascii="Times New Roman" w:hAnsi="Times New Roman"/>
          <w:lang w:bidi="fr-FR"/>
        </w:rPr>
        <w:t>atteinte à l</w:t>
      </w:r>
      <w:r w:rsidR="00454F75" w:rsidRPr="005240BE">
        <w:rPr>
          <w:rFonts w:ascii="Times New Roman" w:hAnsi="Times New Roman"/>
          <w:lang w:bidi="fr-FR"/>
        </w:rPr>
        <w:t>’</w:t>
      </w:r>
      <w:r w:rsidRPr="005240BE">
        <w:rPr>
          <w:rFonts w:ascii="Times New Roman" w:hAnsi="Times New Roman"/>
          <w:lang w:bidi="fr-FR"/>
        </w:rPr>
        <w:t>honneur et à la réputation d</w:t>
      </w:r>
      <w:r w:rsidR="00454F75" w:rsidRPr="005240BE">
        <w:rPr>
          <w:rFonts w:ascii="Times New Roman" w:hAnsi="Times New Roman"/>
          <w:lang w:bidi="fr-FR"/>
        </w:rPr>
        <w:t>’</w:t>
      </w:r>
      <w:r w:rsidRPr="005240BE">
        <w:rPr>
          <w:rFonts w:ascii="Times New Roman" w:hAnsi="Times New Roman"/>
          <w:lang w:bidi="fr-FR"/>
        </w:rPr>
        <w:t>autrui, la loi sur les obligations civiles dispose aussi que les personnes à l</w:t>
      </w:r>
      <w:r w:rsidR="00454F75" w:rsidRPr="005240BE">
        <w:rPr>
          <w:rFonts w:ascii="Times New Roman" w:hAnsi="Times New Roman"/>
          <w:lang w:bidi="fr-FR"/>
        </w:rPr>
        <w:t>’</w:t>
      </w:r>
      <w:r w:rsidRPr="005240BE">
        <w:rPr>
          <w:rFonts w:ascii="Times New Roman" w:hAnsi="Times New Roman"/>
          <w:lang w:bidi="fr-FR"/>
        </w:rPr>
        <w:t>honneur et à la réputation desquelles il a été porté atteinte auront droit à indemnisation pour des dommages pécuniaires en cas d</w:t>
      </w:r>
      <w:r w:rsidR="00454F75" w:rsidRPr="005240BE">
        <w:rPr>
          <w:rFonts w:ascii="Times New Roman" w:hAnsi="Times New Roman"/>
          <w:lang w:bidi="fr-FR"/>
        </w:rPr>
        <w:t>’</w:t>
      </w:r>
      <w:r w:rsidRPr="005240BE">
        <w:rPr>
          <w:rFonts w:ascii="Times New Roman" w:hAnsi="Times New Roman"/>
          <w:lang w:bidi="fr-FR"/>
        </w:rPr>
        <w:t>atteinte à l</w:t>
      </w:r>
      <w:r w:rsidR="00454F75" w:rsidRPr="005240BE">
        <w:rPr>
          <w:rFonts w:ascii="Times New Roman" w:hAnsi="Times New Roman"/>
          <w:lang w:bidi="fr-FR"/>
        </w:rPr>
        <w:t>’</w:t>
      </w:r>
      <w:r w:rsidRPr="005240BE">
        <w:rPr>
          <w:rFonts w:ascii="Times New Roman" w:hAnsi="Times New Roman"/>
          <w:lang w:bidi="fr-FR"/>
        </w:rPr>
        <w:t>honneur et de diffusion d</w:t>
      </w:r>
      <w:r w:rsidR="00454F75" w:rsidRPr="005240BE">
        <w:rPr>
          <w:rFonts w:ascii="Times New Roman" w:hAnsi="Times New Roman"/>
          <w:lang w:bidi="fr-FR"/>
        </w:rPr>
        <w:t>’</w:t>
      </w:r>
      <w:r w:rsidRPr="005240BE">
        <w:rPr>
          <w:rFonts w:ascii="Times New Roman" w:hAnsi="Times New Roman"/>
          <w:lang w:bidi="fr-FR"/>
        </w:rPr>
        <w:t>informations fausses, et à la réparation des dommages non pécuniaires, à la publication du jugement ou d</w:t>
      </w:r>
      <w:r w:rsidR="00454F75" w:rsidRPr="005240BE">
        <w:rPr>
          <w:rFonts w:ascii="Times New Roman" w:hAnsi="Times New Roman"/>
          <w:lang w:bidi="fr-FR"/>
        </w:rPr>
        <w:t>’</w:t>
      </w:r>
      <w:r w:rsidRPr="005240BE">
        <w:rPr>
          <w:rFonts w:ascii="Times New Roman" w:hAnsi="Times New Roman"/>
          <w:lang w:bidi="fr-FR"/>
        </w:rPr>
        <w:t>une rectification, ainsi qu</w:t>
      </w:r>
      <w:r w:rsidR="00454F75" w:rsidRPr="005240BE">
        <w:rPr>
          <w:rFonts w:ascii="Times New Roman" w:hAnsi="Times New Roman"/>
          <w:lang w:bidi="fr-FR"/>
        </w:rPr>
        <w:t>’</w:t>
      </w:r>
      <w:r w:rsidRPr="005240BE">
        <w:rPr>
          <w:rFonts w:ascii="Times New Roman" w:hAnsi="Times New Roman"/>
          <w:lang w:bidi="fr-FR"/>
        </w:rPr>
        <w:t>à une juste réparation pécuniaire.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Indemnisation d</w:t>
      </w:r>
      <w:r w:rsidR="00454F75" w:rsidRPr="005240BE">
        <w:rPr>
          <w:rFonts w:ascii="Times New Roman" w:hAnsi="Times New Roman"/>
          <w:i/>
          <w:lang w:bidi="fr-FR"/>
        </w:rPr>
        <w:t>’</w:t>
      </w:r>
      <w:r w:rsidRPr="005240BE">
        <w:rPr>
          <w:rFonts w:ascii="Times New Roman" w:hAnsi="Times New Roman"/>
          <w:i/>
          <w:lang w:bidi="fr-FR"/>
        </w:rPr>
        <w:t>un préjudice matériel en cas d</w:t>
      </w:r>
      <w:r w:rsidR="00454F75" w:rsidRPr="005240BE">
        <w:rPr>
          <w:rFonts w:ascii="Times New Roman" w:hAnsi="Times New Roman"/>
          <w:i/>
          <w:lang w:bidi="fr-FR"/>
        </w:rPr>
        <w:t>’</w:t>
      </w:r>
      <w:r w:rsidRPr="005240BE">
        <w:rPr>
          <w:rFonts w:ascii="Times New Roman" w:hAnsi="Times New Roman"/>
          <w:i/>
          <w:lang w:bidi="fr-FR"/>
        </w:rPr>
        <w:t>atteinte à l</w:t>
      </w:r>
      <w:r w:rsidR="00454F75" w:rsidRPr="005240BE">
        <w:rPr>
          <w:rFonts w:ascii="Times New Roman" w:hAnsi="Times New Roman"/>
          <w:i/>
          <w:lang w:bidi="fr-FR"/>
        </w:rPr>
        <w:t>’</w:t>
      </w:r>
      <w:r w:rsidRPr="005240BE">
        <w:rPr>
          <w:rFonts w:ascii="Times New Roman" w:hAnsi="Times New Roman"/>
          <w:i/>
          <w:lang w:bidi="fr-FR"/>
        </w:rPr>
        <w:t>honneur et de diffusion d</w:t>
      </w:r>
      <w:r w:rsidR="00454F75" w:rsidRPr="005240BE">
        <w:rPr>
          <w:rFonts w:ascii="Times New Roman" w:hAnsi="Times New Roman"/>
          <w:i/>
          <w:lang w:bidi="fr-FR"/>
        </w:rPr>
        <w:t>’</w:t>
      </w:r>
      <w:r w:rsidRPr="005240BE">
        <w:rPr>
          <w:rFonts w:ascii="Times New Roman" w:hAnsi="Times New Roman"/>
          <w:i/>
          <w:lang w:bidi="fr-FR"/>
        </w:rPr>
        <w:t>informations fausses</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1098</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Toute personne qui porte atteinte à la réputation d</w:t>
      </w:r>
      <w:r w:rsidR="00454F75" w:rsidRPr="005240BE">
        <w:rPr>
          <w:rFonts w:ascii="Times New Roman" w:hAnsi="Times New Roman"/>
          <w:i/>
          <w:lang w:bidi="fr-FR"/>
        </w:rPr>
        <w:t>’</w:t>
      </w:r>
      <w:r w:rsidRPr="005240BE">
        <w:rPr>
          <w:rFonts w:ascii="Times New Roman" w:hAnsi="Times New Roman"/>
          <w:i/>
          <w:lang w:bidi="fr-FR"/>
        </w:rPr>
        <w:t>autrui, affirme ou diffuse des informations fausses relatives au passé, aux connaissances, à la compétence ou à d</w:t>
      </w:r>
      <w:r w:rsidR="00454F75" w:rsidRPr="005240BE">
        <w:rPr>
          <w:rFonts w:ascii="Times New Roman" w:hAnsi="Times New Roman"/>
          <w:i/>
          <w:lang w:bidi="fr-FR"/>
        </w:rPr>
        <w:t>’</w:t>
      </w:r>
      <w:r w:rsidRPr="005240BE">
        <w:rPr>
          <w:rFonts w:ascii="Times New Roman" w:hAnsi="Times New Roman"/>
          <w:i/>
          <w:lang w:bidi="fr-FR"/>
        </w:rPr>
        <w:t>autres qualités d</w:t>
      </w:r>
      <w:r w:rsidR="00454F75" w:rsidRPr="005240BE">
        <w:rPr>
          <w:rFonts w:ascii="Times New Roman" w:hAnsi="Times New Roman"/>
          <w:i/>
          <w:lang w:bidi="fr-FR"/>
        </w:rPr>
        <w:t>’</w:t>
      </w:r>
      <w:r w:rsidRPr="005240BE">
        <w:rPr>
          <w:rFonts w:ascii="Times New Roman" w:hAnsi="Times New Roman"/>
          <w:i/>
          <w:lang w:bidi="fr-FR"/>
        </w:rPr>
        <w:t>autrui, et qui est consciente ou devrait être consciente de leur fausseté, causant ainsi des dommages matériels à autrui, doit indemniser ces dommages.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Nonobstant, la personne ne sera pas tenue responsable des dommages causés si les information</w:t>
      </w:r>
      <w:r w:rsidR="002555C1" w:rsidRPr="005240BE">
        <w:rPr>
          <w:rFonts w:ascii="Times New Roman" w:hAnsi="Times New Roman"/>
          <w:i/>
          <w:lang w:bidi="fr-FR"/>
        </w:rPr>
        <w:t>s</w:t>
      </w:r>
      <w:r w:rsidRPr="005240BE">
        <w:rPr>
          <w:rFonts w:ascii="Times New Roman" w:hAnsi="Times New Roman"/>
          <w:i/>
          <w:lang w:bidi="fr-FR"/>
        </w:rPr>
        <w:t xml:space="preserve"> fausses ont été diffusées à autrui sans avoir connaissance qu</w:t>
      </w:r>
      <w:r w:rsidR="00454F75" w:rsidRPr="005240BE">
        <w:rPr>
          <w:rFonts w:ascii="Times New Roman" w:hAnsi="Times New Roman"/>
          <w:i/>
          <w:lang w:bidi="fr-FR"/>
        </w:rPr>
        <w:t>’</w:t>
      </w:r>
      <w:r w:rsidRPr="005240BE">
        <w:rPr>
          <w:rFonts w:ascii="Times New Roman" w:hAnsi="Times New Roman"/>
          <w:i/>
          <w:lang w:bidi="fr-FR"/>
        </w:rPr>
        <w:t>elles étaient fausses, si l</w:t>
      </w:r>
      <w:r w:rsidR="00454F75" w:rsidRPr="005240BE">
        <w:rPr>
          <w:rFonts w:ascii="Times New Roman" w:hAnsi="Times New Roman"/>
          <w:i/>
          <w:lang w:bidi="fr-FR"/>
        </w:rPr>
        <w:t>’</w:t>
      </w:r>
      <w:r w:rsidRPr="005240BE">
        <w:rPr>
          <w:rFonts w:ascii="Times New Roman" w:hAnsi="Times New Roman"/>
          <w:i/>
          <w:lang w:bidi="fr-FR"/>
        </w:rPr>
        <w:t>une ou l</w:t>
      </w:r>
      <w:r w:rsidR="00454F75" w:rsidRPr="005240BE">
        <w:rPr>
          <w:rFonts w:ascii="Times New Roman" w:hAnsi="Times New Roman"/>
          <w:i/>
          <w:lang w:bidi="fr-FR"/>
        </w:rPr>
        <w:t>’</w:t>
      </w:r>
      <w:r w:rsidRPr="005240BE">
        <w:rPr>
          <w:rFonts w:ascii="Times New Roman" w:hAnsi="Times New Roman"/>
          <w:i/>
          <w:lang w:bidi="fr-FR"/>
        </w:rPr>
        <w:t>autre des parties y avait un intérêt majeur.</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Publication du jugement ou d</w:t>
      </w:r>
      <w:r w:rsidR="00454F75" w:rsidRPr="005240BE">
        <w:rPr>
          <w:rFonts w:ascii="Times New Roman" w:hAnsi="Times New Roman"/>
          <w:i/>
          <w:lang w:bidi="fr-FR"/>
        </w:rPr>
        <w:t>’</w:t>
      </w:r>
      <w:r w:rsidRPr="005240BE">
        <w:rPr>
          <w:rFonts w:ascii="Times New Roman" w:hAnsi="Times New Roman"/>
          <w:i/>
          <w:lang w:bidi="fr-FR"/>
        </w:rPr>
        <w:t>une rectification</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1099</w:t>
      </w:r>
    </w:p>
    <w:p w:rsidR="007F25C2" w:rsidRPr="005240BE" w:rsidRDefault="007F25C2" w:rsidP="00C91EB2">
      <w:pPr>
        <w:spacing w:after="240"/>
        <w:ind w:left="567" w:firstLine="707"/>
        <w:rPr>
          <w:rFonts w:ascii="Times New Roman" w:hAnsi="Times New Roman"/>
          <w:i/>
          <w:lang w:bidi="fr-FR"/>
        </w:rPr>
      </w:pPr>
      <w:r w:rsidRPr="005240BE">
        <w:rPr>
          <w:rFonts w:ascii="Times New Roman" w:hAnsi="Times New Roman"/>
          <w:i/>
          <w:lang w:bidi="fr-FR"/>
        </w:rPr>
        <w:t>En cas d</w:t>
      </w:r>
      <w:r w:rsidR="00454F75" w:rsidRPr="005240BE">
        <w:rPr>
          <w:rFonts w:ascii="Times New Roman" w:hAnsi="Times New Roman"/>
          <w:i/>
          <w:lang w:bidi="fr-FR"/>
        </w:rPr>
        <w:t>’</w:t>
      </w:r>
      <w:r w:rsidRPr="005240BE">
        <w:rPr>
          <w:rFonts w:ascii="Times New Roman" w:hAnsi="Times New Roman"/>
          <w:i/>
          <w:lang w:bidi="fr-FR"/>
        </w:rPr>
        <w:t>atteinte aux droits de la personnalité, la partie lésée peut demander, aux frais de l</w:t>
      </w:r>
      <w:r w:rsidR="00454F75" w:rsidRPr="005240BE">
        <w:rPr>
          <w:rFonts w:ascii="Times New Roman" w:hAnsi="Times New Roman"/>
          <w:i/>
          <w:lang w:bidi="fr-FR"/>
        </w:rPr>
        <w:t>’</w:t>
      </w:r>
      <w:r w:rsidRPr="005240BE">
        <w:rPr>
          <w:rFonts w:ascii="Times New Roman" w:hAnsi="Times New Roman"/>
          <w:i/>
          <w:lang w:bidi="fr-FR"/>
        </w:rPr>
        <w:t>accusé, la publication du jugement, la rectification ou le retrait de la déclaration ayant causé le dommage, ou toute mesure analogue permettant d</w:t>
      </w:r>
      <w:r w:rsidR="00454F75" w:rsidRPr="005240BE">
        <w:rPr>
          <w:rFonts w:ascii="Times New Roman" w:hAnsi="Times New Roman"/>
          <w:i/>
          <w:lang w:bidi="fr-FR"/>
        </w:rPr>
        <w:t>’</w:t>
      </w:r>
      <w:r w:rsidRPr="005240BE">
        <w:rPr>
          <w:rFonts w:ascii="Times New Roman" w:hAnsi="Times New Roman"/>
          <w:i/>
          <w:lang w:bidi="fr-FR"/>
        </w:rPr>
        <w:t>obtenir une juste réparation pécuniaire.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Juste réparation pécuniaire</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1100</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lang w:bidi="fr-FR"/>
        </w:rPr>
        <w:tab/>
      </w:r>
      <w:r w:rsidRPr="005240BE">
        <w:rPr>
          <w:rFonts w:ascii="Times New Roman" w:hAnsi="Times New Roman"/>
          <w:i/>
          <w:lang w:bidi="fr-FR"/>
        </w:rPr>
        <w:t>En cas d</w:t>
      </w:r>
      <w:r w:rsidR="00454F75" w:rsidRPr="005240BE">
        <w:rPr>
          <w:rFonts w:ascii="Times New Roman" w:hAnsi="Times New Roman"/>
          <w:i/>
          <w:lang w:bidi="fr-FR"/>
        </w:rPr>
        <w:t>’</w:t>
      </w:r>
      <w:r w:rsidRPr="005240BE">
        <w:rPr>
          <w:rFonts w:ascii="Times New Roman" w:hAnsi="Times New Roman"/>
          <w:i/>
          <w:lang w:bidi="fr-FR"/>
        </w:rPr>
        <w:t>atteinte aux droits de la personnalité, le tribunal peut, s</w:t>
      </w:r>
      <w:r w:rsidR="00454F75" w:rsidRPr="005240BE">
        <w:rPr>
          <w:rFonts w:ascii="Times New Roman" w:hAnsi="Times New Roman"/>
          <w:i/>
          <w:lang w:bidi="fr-FR"/>
        </w:rPr>
        <w:t>’</w:t>
      </w:r>
      <w:r w:rsidRPr="005240BE">
        <w:rPr>
          <w:rFonts w:ascii="Times New Roman" w:hAnsi="Times New Roman"/>
          <w:i/>
          <w:lang w:bidi="fr-FR"/>
        </w:rPr>
        <w:t>il juge que la gravité de l</w:t>
      </w:r>
      <w:r w:rsidR="00454F75" w:rsidRPr="005240BE">
        <w:rPr>
          <w:rFonts w:ascii="Times New Roman" w:hAnsi="Times New Roman"/>
          <w:i/>
          <w:lang w:bidi="fr-FR"/>
        </w:rPr>
        <w:t>’</w:t>
      </w:r>
      <w:r w:rsidRPr="005240BE">
        <w:rPr>
          <w:rFonts w:ascii="Times New Roman" w:hAnsi="Times New Roman"/>
          <w:i/>
          <w:lang w:bidi="fr-FR"/>
        </w:rPr>
        <w:t>atteinte et les circonstances le justifient, accorder une juste réparation pécuniaire, sans préjudice de la réparation du dommage matériel et en l</w:t>
      </w:r>
      <w:r w:rsidR="00454F75" w:rsidRPr="005240BE">
        <w:rPr>
          <w:rFonts w:ascii="Times New Roman" w:hAnsi="Times New Roman"/>
          <w:i/>
          <w:lang w:bidi="fr-FR"/>
        </w:rPr>
        <w:t>’</w:t>
      </w:r>
      <w:r w:rsidRPr="005240BE">
        <w:rPr>
          <w:rFonts w:ascii="Times New Roman" w:hAnsi="Times New Roman"/>
          <w:i/>
          <w:lang w:bidi="fr-FR"/>
        </w:rPr>
        <w:t>absence de cette dernière.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Afin de déterminer le montant de la juste réparation pécuniaire, le tribunal prendra en considération l</w:t>
      </w:r>
      <w:r w:rsidR="00454F75" w:rsidRPr="005240BE">
        <w:rPr>
          <w:rFonts w:ascii="Times New Roman" w:hAnsi="Times New Roman"/>
          <w:i/>
          <w:lang w:bidi="fr-FR"/>
        </w:rPr>
        <w:t>’</w:t>
      </w:r>
      <w:r w:rsidRPr="005240BE">
        <w:rPr>
          <w:rFonts w:ascii="Times New Roman" w:hAnsi="Times New Roman"/>
          <w:i/>
          <w:lang w:bidi="fr-FR"/>
        </w:rPr>
        <w:t>intensité et la durée de la détresse physique et psychologique et de la peur causés par l</w:t>
      </w:r>
      <w:r w:rsidR="00454F75" w:rsidRPr="005240BE">
        <w:rPr>
          <w:rFonts w:ascii="Times New Roman" w:hAnsi="Times New Roman"/>
          <w:i/>
          <w:lang w:bidi="fr-FR"/>
        </w:rPr>
        <w:t>’</w:t>
      </w:r>
      <w:r w:rsidRPr="005240BE">
        <w:rPr>
          <w:rFonts w:ascii="Times New Roman" w:hAnsi="Times New Roman"/>
          <w:i/>
          <w:lang w:bidi="fr-FR"/>
        </w:rPr>
        <w:t>atteinte, l</w:t>
      </w:r>
      <w:r w:rsidR="00454F75" w:rsidRPr="005240BE">
        <w:rPr>
          <w:rFonts w:ascii="Times New Roman" w:hAnsi="Times New Roman"/>
          <w:i/>
          <w:lang w:bidi="fr-FR"/>
        </w:rPr>
        <w:t>’</w:t>
      </w:r>
      <w:r w:rsidRPr="005240BE">
        <w:rPr>
          <w:rFonts w:ascii="Times New Roman" w:hAnsi="Times New Roman"/>
          <w:i/>
          <w:lang w:bidi="fr-FR"/>
        </w:rPr>
        <w:t>objectif de cette réparation, et le fait qu</w:t>
      </w:r>
      <w:r w:rsidR="00454F75" w:rsidRPr="005240BE">
        <w:rPr>
          <w:rFonts w:ascii="Times New Roman" w:hAnsi="Times New Roman"/>
          <w:i/>
          <w:lang w:bidi="fr-FR"/>
        </w:rPr>
        <w:t>’</w:t>
      </w:r>
      <w:r w:rsidRPr="005240BE">
        <w:rPr>
          <w:rFonts w:ascii="Times New Roman" w:hAnsi="Times New Roman"/>
          <w:i/>
          <w:lang w:bidi="fr-FR"/>
        </w:rPr>
        <w:t>elle ne devra pas favoriser des aspirations qui ne sont pas compatibles avec sa nature et sa finalité sociale.</w:t>
      </w:r>
    </w:p>
    <w:p w:rsidR="007F25C2" w:rsidRPr="005240BE" w:rsidRDefault="007F25C2" w:rsidP="00C91EB2">
      <w:pPr>
        <w:spacing w:after="240"/>
        <w:ind w:left="567"/>
        <w:rPr>
          <w:rFonts w:ascii="Times New Roman" w:hAnsi="Times New Roman"/>
          <w:lang w:bidi="fr-FR"/>
        </w:rPr>
      </w:pPr>
      <w:r w:rsidRPr="005240BE">
        <w:rPr>
          <w:rFonts w:ascii="Times New Roman" w:hAnsi="Times New Roman"/>
          <w:i/>
          <w:lang w:bidi="fr-FR"/>
        </w:rPr>
        <w:t>3)</w:t>
      </w:r>
      <w:r w:rsidRPr="005240BE">
        <w:rPr>
          <w:rFonts w:ascii="Times New Roman" w:hAnsi="Times New Roman"/>
          <w:lang w:bidi="fr-FR"/>
        </w:rPr>
        <w:tab/>
      </w:r>
      <w:r w:rsidRPr="005240BE">
        <w:rPr>
          <w:rFonts w:ascii="Times New Roman" w:hAnsi="Times New Roman"/>
          <w:i/>
          <w:lang w:bidi="fr-FR"/>
        </w:rPr>
        <w:t>En cas d</w:t>
      </w:r>
      <w:r w:rsidR="00454F75" w:rsidRPr="005240BE">
        <w:rPr>
          <w:rFonts w:ascii="Times New Roman" w:hAnsi="Times New Roman"/>
          <w:i/>
          <w:lang w:bidi="fr-FR"/>
        </w:rPr>
        <w:t>’</w:t>
      </w:r>
      <w:r w:rsidRPr="005240BE">
        <w:rPr>
          <w:rFonts w:ascii="Times New Roman" w:hAnsi="Times New Roman"/>
          <w:i/>
          <w:lang w:bidi="fr-FR"/>
        </w:rPr>
        <w:t>atteinte à la réputation et à d</w:t>
      </w:r>
      <w:r w:rsidR="00454F75" w:rsidRPr="005240BE">
        <w:rPr>
          <w:rFonts w:ascii="Times New Roman" w:hAnsi="Times New Roman"/>
          <w:i/>
          <w:lang w:bidi="fr-FR"/>
        </w:rPr>
        <w:t>’</w:t>
      </w:r>
      <w:r w:rsidRPr="005240BE">
        <w:rPr>
          <w:rFonts w:ascii="Times New Roman" w:hAnsi="Times New Roman"/>
          <w:i/>
          <w:lang w:bidi="fr-FR"/>
        </w:rPr>
        <w:t>autres droits de la personnalité d</w:t>
      </w:r>
      <w:r w:rsidR="00454F75" w:rsidRPr="005240BE">
        <w:rPr>
          <w:rFonts w:ascii="Times New Roman" w:hAnsi="Times New Roman"/>
          <w:i/>
          <w:lang w:bidi="fr-FR"/>
        </w:rPr>
        <w:t>’</w:t>
      </w:r>
      <w:r w:rsidRPr="005240BE">
        <w:rPr>
          <w:rFonts w:ascii="Times New Roman" w:hAnsi="Times New Roman"/>
          <w:i/>
          <w:lang w:bidi="fr-FR"/>
        </w:rPr>
        <w:t>une personne morale, le tribunal peut, s</w:t>
      </w:r>
      <w:r w:rsidR="00454F75" w:rsidRPr="005240BE">
        <w:rPr>
          <w:rFonts w:ascii="Times New Roman" w:hAnsi="Times New Roman"/>
          <w:i/>
          <w:lang w:bidi="fr-FR"/>
        </w:rPr>
        <w:t>’</w:t>
      </w:r>
      <w:r w:rsidRPr="005240BE">
        <w:rPr>
          <w:rFonts w:ascii="Times New Roman" w:hAnsi="Times New Roman"/>
          <w:i/>
          <w:lang w:bidi="fr-FR"/>
        </w:rPr>
        <w:t>il juge que la gravité de l</w:t>
      </w:r>
      <w:r w:rsidR="00454F75" w:rsidRPr="005240BE">
        <w:rPr>
          <w:rFonts w:ascii="Times New Roman" w:hAnsi="Times New Roman"/>
          <w:i/>
          <w:lang w:bidi="fr-FR"/>
        </w:rPr>
        <w:t>’</w:t>
      </w:r>
      <w:r w:rsidRPr="005240BE">
        <w:rPr>
          <w:rFonts w:ascii="Times New Roman" w:hAnsi="Times New Roman"/>
          <w:i/>
          <w:lang w:bidi="fr-FR"/>
        </w:rPr>
        <w:t>atteinte et les circonstances le justifient, accorder à la personne morale une juste réparation pécuniaire, sans préjudice de la réparation du dommage matériel et en l</w:t>
      </w:r>
      <w:r w:rsidR="00454F75" w:rsidRPr="005240BE">
        <w:rPr>
          <w:rFonts w:ascii="Times New Roman" w:hAnsi="Times New Roman"/>
          <w:i/>
          <w:lang w:bidi="fr-FR"/>
        </w:rPr>
        <w:t>’</w:t>
      </w:r>
      <w:r w:rsidRPr="005240BE">
        <w:rPr>
          <w:rFonts w:ascii="Times New Roman" w:hAnsi="Times New Roman"/>
          <w:i/>
          <w:lang w:bidi="fr-FR"/>
        </w:rPr>
        <w:t>absence de cette dernière.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349.</w:t>
      </w:r>
      <w:r w:rsidRPr="005240BE">
        <w:rPr>
          <w:rFonts w:ascii="Times New Roman" w:hAnsi="Times New Roman"/>
          <w:lang w:bidi="fr-FR"/>
        </w:rPr>
        <w:tab/>
        <w:t>La personne humaine et la famille jouissent d</w:t>
      </w:r>
      <w:r w:rsidR="00454F75" w:rsidRPr="005240BE">
        <w:rPr>
          <w:rFonts w:ascii="Times New Roman" w:hAnsi="Times New Roman"/>
          <w:lang w:bidi="fr-FR"/>
        </w:rPr>
        <w:t>’</w:t>
      </w:r>
      <w:r w:rsidRPr="005240BE">
        <w:rPr>
          <w:rFonts w:ascii="Times New Roman" w:hAnsi="Times New Roman"/>
          <w:lang w:bidi="fr-FR"/>
        </w:rPr>
        <w:t>un haut degré de protection. Toute ingérence dans la vie privée ou familiale est interdite, ainsi que toute diffusion d</w:t>
      </w:r>
      <w:r w:rsidR="00454F75" w:rsidRPr="005240BE">
        <w:rPr>
          <w:rFonts w:ascii="Times New Roman" w:hAnsi="Times New Roman"/>
          <w:lang w:bidi="fr-FR"/>
        </w:rPr>
        <w:t>’</w:t>
      </w:r>
      <w:r w:rsidRPr="005240BE">
        <w:rPr>
          <w:rFonts w:ascii="Times New Roman" w:hAnsi="Times New Roman"/>
          <w:lang w:bidi="fr-FR"/>
        </w:rPr>
        <w:t>informations susceptibles de porter atteinte à l</w:t>
      </w:r>
      <w:r w:rsidR="00454F75" w:rsidRPr="005240BE">
        <w:rPr>
          <w:rFonts w:ascii="Times New Roman" w:hAnsi="Times New Roman"/>
          <w:lang w:bidi="fr-FR"/>
        </w:rPr>
        <w:t>’</w:t>
      </w:r>
      <w:r w:rsidRPr="005240BE">
        <w:rPr>
          <w:rFonts w:ascii="Times New Roman" w:hAnsi="Times New Roman"/>
          <w:lang w:bidi="fr-FR"/>
        </w:rPr>
        <w:t>honneur ou à la réputation d</w:t>
      </w:r>
      <w:r w:rsidR="00454F75" w:rsidRPr="005240BE">
        <w:rPr>
          <w:rFonts w:ascii="Times New Roman" w:hAnsi="Times New Roman"/>
          <w:lang w:bidi="fr-FR"/>
        </w:rPr>
        <w:t>’</w:t>
      </w:r>
      <w:r w:rsidRPr="005240BE">
        <w:rPr>
          <w:rFonts w:ascii="Times New Roman" w:hAnsi="Times New Roman"/>
          <w:lang w:bidi="fr-FR"/>
        </w:rPr>
        <w:t>une personne. Si des incidents de cette nature se produisent, l</w:t>
      </w:r>
      <w:r w:rsidR="00454F75" w:rsidRPr="005240BE">
        <w:rPr>
          <w:rFonts w:ascii="Times New Roman" w:hAnsi="Times New Roman"/>
          <w:lang w:bidi="fr-FR"/>
        </w:rPr>
        <w:t>’</w:t>
      </w:r>
      <w:r w:rsidRPr="005240BE">
        <w:rPr>
          <w:rFonts w:ascii="Times New Roman" w:hAnsi="Times New Roman"/>
          <w:lang w:bidi="fr-FR"/>
        </w:rPr>
        <w:t>intéressé jouit d</w:t>
      </w:r>
      <w:r w:rsidR="00454F75" w:rsidRPr="005240BE">
        <w:rPr>
          <w:rFonts w:ascii="Times New Roman" w:hAnsi="Times New Roman"/>
          <w:lang w:bidi="fr-FR"/>
        </w:rPr>
        <w:t>’</w:t>
      </w:r>
      <w:r w:rsidRPr="005240BE">
        <w:rPr>
          <w:rFonts w:ascii="Times New Roman" w:hAnsi="Times New Roman"/>
          <w:lang w:bidi="fr-FR"/>
        </w:rPr>
        <w:t xml:space="preserve">une protection juridique. </w:t>
      </w:r>
    </w:p>
    <w:p w:rsidR="007F25C2" w:rsidRPr="005240BE" w:rsidRDefault="007F25C2" w:rsidP="00C91EB2">
      <w:pPr>
        <w:spacing w:after="240"/>
        <w:jc w:val="center"/>
        <w:rPr>
          <w:rFonts w:ascii="Times New Roman" w:hAnsi="Times New Roman"/>
          <w:b/>
          <w:lang w:bidi="fr-FR"/>
        </w:rPr>
      </w:pPr>
      <w:r w:rsidRPr="005240BE">
        <w:rPr>
          <w:rFonts w:ascii="Times New Roman" w:hAnsi="Times New Roman"/>
          <w:b/>
          <w:lang w:bidi="fr-FR"/>
        </w:rPr>
        <w:t>Article 18</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350.</w:t>
      </w:r>
      <w:r w:rsidRPr="005240BE">
        <w:rPr>
          <w:rFonts w:ascii="Times New Roman" w:hAnsi="Times New Roman"/>
          <w:lang w:bidi="fr-FR"/>
        </w:rPr>
        <w:tab/>
        <w:t>La Constitution de la République de Croatie garantit la liberté de conscience et de religion, ainsi que la pratique libre et publique de convictions religieuses ou autres. Les communautés religieuses sont toutes égales devant la loi et séparées de l</w:t>
      </w:r>
      <w:r w:rsidR="00454F75" w:rsidRPr="005240BE">
        <w:rPr>
          <w:rFonts w:ascii="Times New Roman" w:hAnsi="Times New Roman"/>
          <w:lang w:bidi="fr-FR"/>
        </w:rPr>
        <w:t>’</w:t>
      </w:r>
      <w:r w:rsidRPr="005240BE">
        <w:rPr>
          <w:rFonts w:ascii="Times New Roman" w:hAnsi="Times New Roman"/>
          <w:lang w:bidi="fr-FR"/>
        </w:rPr>
        <w:t>État. En vertu de la loi, les communautés religieuses sont libres de célébrer des services religieux en public, d</w:t>
      </w:r>
      <w:r w:rsidR="00454F75" w:rsidRPr="005240BE">
        <w:rPr>
          <w:rFonts w:ascii="Times New Roman" w:hAnsi="Times New Roman"/>
          <w:lang w:bidi="fr-FR"/>
        </w:rPr>
        <w:t>’</w:t>
      </w:r>
      <w:r w:rsidRPr="005240BE">
        <w:rPr>
          <w:rFonts w:ascii="Times New Roman" w:hAnsi="Times New Roman"/>
          <w:lang w:bidi="fr-FR"/>
        </w:rPr>
        <w:t>ouvrir et d</w:t>
      </w:r>
      <w:r w:rsidR="00454F75" w:rsidRPr="005240BE">
        <w:rPr>
          <w:rFonts w:ascii="Times New Roman" w:hAnsi="Times New Roman"/>
          <w:lang w:bidi="fr-FR"/>
        </w:rPr>
        <w:t>’</w:t>
      </w:r>
      <w:r w:rsidRPr="005240BE">
        <w:rPr>
          <w:rFonts w:ascii="Times New Roman" w:hAnsi="Times New Roman"/>
          <w:lang w:bidi="fr-FR"/>
        </w:rPr>
        <w:t>administrer des écoles, des établissements d</w:t>
      </w:r>
      <w:r w:rsidR="00454F75" w:rsidRPr="005240BE">
        <w:rPr>
          <w:rFonts w:ascii="Times New Roman" w:hAnsi="Times New Roman"/>
          <w:lang w:bidi="fr-FR"/>
        </w:rPr>
        <w:t>’</w:t>
      </w:r>
      <w:r w:rsidRPr="005240BE">
        <w:rPr>
          <w:rFonts w:ascii="Times New Roman" w:hAnsi="Times New Roman"/>
          <w:lang w:bidi="fr-FR"/>
        </w:rPr>
        <w:t>enseignement ou autres, des institutions sociales ou de bienfaisance, et elles jouiront dans leurs activités de la protection et de l</w:t>
      </w:r>
      <w:r w:rsidR="00454F75" w:rsidRPr="005240BE">
        <w:rPr>
          <w:rFonts w:ascii="Times New Roman" w:hAnsi="Times New Roman"/>
          <w:lang w:bidi="fr-FR"/>
        </w:rPr>
        <w:t>’</w:t>
      </w:r>
      <w:r w:rsidR="005D7876">
        <w:rPr>
          <w:rFonts w:ascii="Times New Roman" w:hAnsi="Times New Roman"/>
          <w:lang w:bidi="fr-FR"/>
        </w:rPr>
        <w:t>assistance de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État.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351.</w:t>
      </w:r>
      <w:r w:rsidRPr="005240BE">
        <w:rPr>
          <w:rFonts w:ascii="Times New Roman" w:hAnsi="Times New Roman"/>
          <w:lang w:bidi="fr-FR"/>
        </w:rPr>
        <w:tab/>
        <w:t>Le cadre législatif qui régit le domaine du droit à la protectio</w:t>
      </w:r>
      <w:r w:rsidR="00BA6B54" w:rsidRPr="005240BE">
        <w:rPr>
          <w:rFonts w:ascii="Times New Roman" w:hAnsi="Times New Roman"/>
          <w:lang w:bidi="fr-FR"/>
        </w:rPr>
        <w:t>n des croyances religieuses est </w:t>
      </w:r>
      <w:r w:rsidRPr="005240BE">
        <w:rPr>
          <w:rFonts w:ascii="Times New Roman" w:hAnsi="Times New Roman"/>
          <w:lang w:bidi="fr-FR"/>
        </w:rPr>
        <w:t>fourni par la loi sur le statut juridique des communautés religieuses (JO 83/02). En vertu de l</w:t>
      </w:r>
      <w:r w:rsidR="00454F75" w:rsidRPr="005240BE">
        <w:rPr>
          <w:rFonts w:ascii="Times New Roman" w:hAnsi="Times New Roman"/>
          <w:lang w:bidi="fr-FR"/>
        </w:rPr>
        <w:t>’</w:t>
      </w:r>
      <w:r w:rsidRPr="005240BE">
        <w:rPr>
          <w:rFonts w:ascii="Times New Roman" w:hAnsi="Times New Roman"/>
          <w:lang w:bidi="fr-FR"/>
        </w:rPr>
        <w:t>article 2 de cette loi, les communautés religieuses peuvent organiser en toute liberté et en toute indépendance leurs affaires, organes directeurs, hiérarchie et domaines de compétence, les organes et personnes qui les représentent et la structure organiqu</w:t>
      </w:r>
      <w:r w:rsidR="00BA6B54" w:rsidRPr="005240BE">
        <w:rPr>
          <w:rFonts w:ascii="Times New Roman" w:hAnsi="Times New Roman"/>
          <w:lang w:bidi="fr-FR"/>
        </w:rPr>
        <w:t>e de ces organes, le contenu et </w:t>
      </w:r>
      <w:r w:rsidRPr="005240BE">
        <w:rPr>
          <w:rFonts w:ascii="Times New Roman" w:hAnsi="Times New Roman"/>
          <w:lang w:bidi="fr-FR"/>
        </w:rPr>
        <w:t>la manière de pratiquer leur religion, l</w:t>
      </w:r>
      <w:r w:rsidR="00454F75" w:rsidRPr="005240BE">
        <w:rPr>
          <w:rFonts w:ascii="Times New Roman" w:hAnsi="Times New Roman"/>
          <w:lang w:bidi="fr-FR"/>
        </w:rPr>
        <w:t>’</w:t>
      </w:r>
      <w:r w:rsidRPr="005240BE">
        <w:rPr>
          <w:rFonts w:ascii="Times New Roman" w:hAnsi="Times New Roman"/>
          <w:lang w:bidi="fr-FR"/>
        </w:rPr>
        <w:t>entretien de contacts avec leur siège central et d</w:t>
      </w:r>
      <w:r w:rsidR="00454F75" w:rsidRPr="005240BE">
        <w:rPr>
          <w:rFonts w:ascii="Times New Roman" w:hAnsi="Times New Roman"/>
          <w:lang w:bidi="fr-FR"/>
        </w:rPr>
        <w:t>’</w:t>
      </w:r>
      <w:r w:rsidRPr="005240BE">
        <w:rPr>
          <w:rFonts w:ascii="Times New Roman" w:hAnsi="Times New Roman"/>
          <w:lang w:bidi="fr-FR"/>
        </w:rPr>
        <w:t>autres communautés religieuses, et d</w:t>
      </w:r>
      <w:r w:rsidR="00454F75" w:rsidRPr="005240BE">
        <w:rPr>
          <w:rFonts w:ascii="Times New Roman" w:hAnsi="Times New Roman"/>
          <w:lang w:bidi="fr-FR"/>
        </w:rPr>
        <w:t>’</w:t>
      </w:r>
      <w:r w:rsidRPr="005240BE">
        <w:rPr>
          <w:rFonts w:ascii="Times New Roman" w:hAnsi="Times New Roman"/>
          <w:lang w:bidi="fr-FR"/>
        </w:rPr>
        <w:t>autres questions relatives à leurs activités conformément à la Constitution de la République de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352.</w:t>
      </w:r>
      <w:r w:rsidRPr="005240BE">
        <w:rPr>
          <w:rFonts w:ascii="Times New Roman" w:hAnsi="Times New Roman"/>
          <w:lang w:bidi="fr-FR"/>
        </w:rPr>
        <w:tab/>
        <w:t>En vertu de l</w:t>
      </w:r>
      <w:r w:rsidR="00454F75" w:rsidRPr="005240BE">
        <w:rPr>
          <w:rFonts w:ascii="Times New Roman" w:hAnsi="Times New Roman"/>
          <w:lang w:bidi="fr-FR"/>
        </w:rPr>
        <w:t>’</w:t>
      </w:r>
      <w:r w:rsidRPr="005240BE">
        <w:rPr>
          <w:rFonts w:ascii="Times New Roman" w:hAnsi="Times New Roman"/>
          <w:lang w:bidi="fr-FR"/>
        </w:rPr>
        <w:t>article 10 de ladite loi, les communautés religieuses sont libres de célébrer leurs rites dans les locaux et installations dont elles sont propriétaires ou locataires et qui, conformément à des normes spécifiques, répondent aux conditions requises pour le rassemblement d</w:t>
      </w:r>
      <w:r w:rsidR="00454F75" w:rsidRPr="005240BE">
        <w:rPr>
          <w:rFonts w:ascii="Times New Roman" w:hAnsi="Times New Roman"/>
          <w:lang w:bidi="fr-FR"/>
        </w:rPr>
        <w:t>’</w:t>
      </w:r>
      <w:r w:rsidRPr="005240BE">
        <w:rPr>
          <w:rFonts w:ascii="Times New Roman" w:hAnsi="Times New Roman"/>
          <w:lang w:bidi="fr-FR"/>
        </w:rPr>
        <w:t>un grand nombre de personnes, dans des édifices religieux ou des cimetières.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353.</w:t>
      </w:r>
      <w:r w:rsidRPr="005240BE">
        <w:rPr>
          <w:rFonts w:ascii="Times New Roman" w:hAnsi="Times New Roman"/>
          <w:lang w:bidi="fr-FR"/>
        </w:rPr>
        <w:tab/>
        <w:t>Les communautés religieuses bénéficient de fonds budgétaires de l</w:t>
      </w:r>
      <w:r w:rsidR="00454F75" w:rsidRPr="005240BE">
        <w:rPr>
          <w:rFonts w:ascii="Times New Roman" w:hAnsi="Times New Roman"/>
          <w:lang w:bidi="fr-FR"/>
        </w:rPr>
        <w:t>’</w:t>
      </w:r>
      <w:r w:rsidRPr="005240BE">
        <w:rPr>
          <w:rFonts w:ascii="Times New Roman" w:hAnsi="Times New Roman"/>
          <w:lang w:bidi="fr-FR"/>
        </w:rPr>
        <w:t>État selon le type et l</w:t>
      </w:r>
      <w:r w:rsidR="00454F75" w:rsidRPr="005240BE">
        <w:rPr>
          <w:rFonts w:ascii="Times New Roman" w:hAnsi="Times New Roman"/>
          <w:lang w:bidi="fr-FR"/>
        </w:rPr>
        <w:t>’</w:t>
      </w:r>
      <w:r w:rsidRPr="005240BE">
        <w:rPr>
          <w:rFonts w:ascii="Times New Roman" w:hAnsi="Times New Roman"/>
          <w:lang w:bidi="fr-FR"/>
        </w:rPr>
        <w:t>importance de leurs édifices religieux (sur le plan culturel, historique, artistique ou autre), les activités de la communauté religieuse concernée dans les domaines de l</w:t>
      </w:r>
      <w:r w:rsidR="00454F75" w:rsidRPr="005240BE">
        <w:rPr>
          <w:rFonts w:ascii="Times New Roman" w:hAnsi="Times New Roman"/>
          <w:lang w:bidi="fr-FR"/>
        </w:rPr>
        <w:t>’</w:t>
      </w:r>
      <w:r w:rsidRPr="005240BE">
        <w:rPr>
          <w:rFonts w:ascii="Times New Roman" w:hAnsi="Times New Roman"/>
          <w:lang w:bidi="fr-FR"/>
        </w:rPr>
        <w:t>éducation, de l</w:t>
      </w:r>
      <w:r w:rsidR="00454F75" w:rsidRPr="005240BE">
        <w:rPr>
          <w:rFonts w:ascii="Times New Roman" w:hAnsi="Times New Roman"/>
          <w:lang w:bidi="fr-FR"/>
        </w:rPr>
        <w:t>’</w:t>
      </w:r>
      <w:r w:rsidRPr="005240BE">
        <w:rPr>
          <w:rFonts w:ascii="Times New Roman" w:hAnsi="Times New Roman"/>
          <w:lang w:bidi="fr-FR"/>
        </w:rPr>
        <w:t>action sociale, des soins de santé et de la culture, ainsi que sa contribution à la culture nationale et ses activités humanitaires ou d</w:t>
      </w:r>
      <w:r w:rsidR="00454F75" w:rsidRPr="005240BE">
        <w:rPr>
          <w:rFonts w:ascii="Times New Roman" w:hAnsi="Times New Roman"/>
          <w:lang w:bidi="fr-FR"/>
        </w:rPr>
        <w:t>’</w:t>
      </w:r>
      <w:r w:rsidRPr="005240BE">
        <w:rPr>
          <w:rFonts w:ascii="Times New Roman" w:hAnsi="Times New Roman"/>
          <w:lang w:bidi="fr-FR"/>
        </w:rPr>
        <w:t>intérêt public. Ce soutien est régi par les accords passés avec les communautés religieuses, ainsi qu</w:t>
      </w:r>
      <w:r w:rsidR="00454F75" w:rsidRPr="005240BE">
        <w:rPr>
          <w:rFonts w:ascii="Times New Roman" w:hAnsi="Times New Roman"/>
          <w:lang w:bidi="fr-FR"/>
        </w:rPr>
        <w:t>’</w:t>
      </w:r>
      <w:r w:rsidRPr="005240BE">
        <w:rPr>
          <w:rFonts w:ascii="Times New Roman" w:hAnsi="Times New Roman"/>
          <w:lang w:bidi="fr-FR"/>
        </w:rPr>
        <w:t>il est mentionné plus avant dans le présent rapport.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354.</w:t>
      </w:r>
      <w:r w:rsidRPr="005240BE">
        <w:rPr>
          <w:rFonts w:ascii="Times New Roman" w:hAnsi="Times New Roman"/>
          <w:lang w:bidi="fr-FR"/>
        </w:rPr>
        <w:tab/>
        <w:t>En vertu du paragraphe 3 de l</w:t>
      </w:r>
      <w:r w:rsidR="00454F75" w:rsidRPr="005240BE">
        <w:rPr>
          <w:rFonts w:ascii="Times New Roman" w:hAnsi="Times New Roman"/>
          <w:lang w:bidi="fr-FR"/>
        </w:rPr>
        <w:t>’</w:t>
      </w:r>
      <w:r w:rsidRPr="005240BE">
        <w:rPr>
          <w:rFonts w:ascii="Times New Roman" w:hAnsi="Times New Roman"/>
          <w:lang w:bidi="fr-FR"/>
        </w:rPr>
        <w:t>article 17 de cette même loi, les communautés religieuses peuvent recevoir des subventions spéciales allouées sur le budget de l</w:t>
      </w:r>
      <w:r w:rsidR="00454F75" w:rsidRPr="005240BE">
        <w:rPr>
          <w:rFonts w:ascii="Times New Roman" w:hAnsi="Times New Roman"/>
          <w:lang w:bidi="fr-FR"/>
        </w:rPr>
        <w:t>’</w:t>
      </w:r>
      <w:r w:rsidRPr="005240BE">
        <w:rPr>
          <w:rFonts w:ascii="Times New Roman" w:hAnsi="Times New Roman"/>
          <w:lang w:bidi="fr-FR"/>
        </w:rPr>
        <w:t>État ou des unités d</w:t>
      </w:r>
      <w:r w:rsidR="00454F75" w:rsidRPr="005240BE">
        <w:rPr>
          <w:rFonts w:ascii="Times New Roman" w:hAnsi="Times New Roman"/>
          <w:lang w:bidi="fr-FR"/>
        </w:rPr>
        <w:t>’</w:t>
      </w:r>
      <w:r w:rsidRPr="005240BE">
        <w:rPr>
          <w:rFonts w:ascii="Times New Roman" w:hAnsi="Times New Roman"/>
          <w:lang w:bidi="fr-FR"/>
        </w:rPr>
        <w:t>autonomie locale ou territoriale (régionale), notamment pour construire ou restaurer des édifices leur appartenant.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355.</w:t>
      </w:r>
      <w:r w:rsidRPr="005240BE">
        <w:rPr>
          <w:rFonts w:ascii="Times New Roman" w:hAnsi="Times New Roman"/>
          <w:lang w:bidi="fr-FR"/>
        </w:rPr>
        <w:tab/>
        <w:t>Les communautés religieuses peuvent entreprendre des activités d</w:t>
      </w:r>
      <w:r w:rsidR="00454F75" w:rsidRPr="005240BE">
        <w:rPr>
          <w:rFonts w:ascii="Times New Roman" w:hAnsi="Times New Roman"/>
          <w:lang w:bidi="fr-FR"/>
        </w:rPr>
        <w:t>’</w:t>
      </w:r>
      <w:r w:rsidRPr="005240BE">
        <w:rPr>
          <w:rFonts w:ascii="Times New Roman" w:hAnsi="Times New Roman"/>
          <w:lang w:bidi="fr-FR"/>
        </w:rPr>
        <w:t>information publique conformément à des normes spéciales. Elles ont le droit d</w:t>
      </w:r>
      <w:r w:rsidR="00454F75" w:rsidRPr="005240BE">
        <w:rPr>
          <w:rFonts w:ascii="Times New Roman" w:hAnsi="Times New Roman"/>
          <w:lang w:bidi="fr-FR"/>
        </w:rPr>
        <w:t>’</w:t>
      </w:r>
      <w:r w:rsidRPr="005240BE">
        <w:rPr>
          <w:rFonts w:ascii="Times New Roman" w:hAnsi="Times New Roman"/>
          <w:lang w:bidi="fr-FR"/>
        </w:rPr>
        <w:t>accéder aux médias qui sont propriété de la République de Croatie, en vertu de l</w:t>
      </w:r>
      <w:r w:rsidR="00454F75" w:rsidRPr="005240BE">
        <w:rPr>
          <w:rFonts w:ascii="Times New Roman" w:hAnsi="Times New Roman"/>
          <w:lang w:bidi="fr-FR"/>
        </w:rPr>
        <w:t>’</w:t>
      </w:r>
      <w:r w:rsidRPr="005240BE">
        <w:rPr>
          <w:rFonts w:ascii="Times New Roman" w:hAnsi="Times New Roman"/>
          <w:lang w:bidi="fr-FR"/>
        </w:rPr>
        <w:t>accord passé avec des personnes morales ayant des activités d</w:t>
      </w:r>
      <w:r w:rsidR="00454F75" w:rsidRPr="005240BE">
        <w:rPr>
          <w:rFonts w:ascii="Times New Roman" w:hAnsi="Times New Roman"/>
          <w:lang w:bidi="fr-FR"/>
        </w:rPr>
        <w:t>’</w:t>
      </w:r>
      <w:r w:rsidRPr="005240BE">
        <w:rPr>
          <w:rFonts w:ascii="Times New Roman" w:hAnsi="Times New Roman"/>
          <w:lang w:bidi="fr-FR"/>
        </w:rPr>
        <w:t>information publique.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356.</w:t>
      </w:r>
      <w:r w:rsidRPr="005240BE">
        <w:rPr>
          <w:rFonts w:ascii="Times New Roman" w:hAnsi="Times New Roman"/>
          <w:lang w:bidi="fr-FR"/>
        </w:rPr>
        <w:tab/>
        <w:t>Toute personne a droit à la liberté de pensée, de conscience et de religion</w:t>
      </w:r>
      <w:r w:rsidR="00BA6B54" w:rsidRPr="005240BE">
        <w:rPr>
          <w:rFonts w:ascii="Times New Roman" w:hAnsi="Times New Roman"/>
          <w:lang w:bidi="fr-FR"/>
        </w:rPr>
        <w:t>. Ce droit inclut la </w:t>
      </w:r>
      <w:r w:rsidRPr="005240BE">
        <w:rPr>
          <w:rFonts w:ascii="Times New Roman" w:hAnsi="Times New Roman"/>
          <w:lang w:bidi="fr-FR"/>
        </w:rPr>
        <w:t>liberté d</w:t>
      </w:r>
      <w:r w:rsidR="00454F75" w:rsidRPr="005240BE">
        <w:rPr>
          <w:rFonts w:ascii="Times New Roman" w:hAnsi="Times New Roman"/>
          <w:lang w:bidi="fr-FR"/>
        </w:rPr>
        <w:t>’</w:t>
      </w:r>
      <w:r w:rsidRPr="005240BE">
        <w:rPr>
          <w:rFonts w:ascii="Times New Roman" w:hAnsi="Times New Roman"/>
          <w:lang w:bidi="fr-FR"/>
        </w:rPr>
        <w:t>avoir ou d</w:t>
      </w:r>
      <w:r w:rsidR="00454F75" w:rsidRPr="005240BE">
        <w:rPr>
          <w:rFonts w:ascii="Times New Roman" w:hAnsi="Times New Roman"/>
          <w:lang w:bidi="fr-FR"/>
        </w:rPr>
        <w:t>’</w:t>
      </w:r>
      <w:r w:rsidRPr="005240BE">
        <w:rPr>
          <w:rFonts w:ascii="Times New Roman" w:hAnsi="Times New Roman"/>
          <w:lang w:bidi="fr-FR"/>
        </w:rPr>
        <w:t>adopter une croyance ou une conviction de son choix, de pratiquer sa religion ou sa conviction, individuellement ou collectivement, en public ou en privé, par le biais de services religieux, de rites, d</w:t>
      </w:r>
      <w:r w:rsidR="00454F75" w:rsidRPr="005240BE">
        <w:rPr>
          <w:rFonts w:ascii="Times New Roman" w:hAnsi="Times New Roman"/>
          <w:lang w:bidi="fr-FR"/>
        </w:rPr>
        <w:t>’</w:t>
      </w:r>
      <w:r w:rsidRPr="005240BE">
        <w:rPr>
          <w:rFonts w:ascii="Times New Roman" w:hAnsi="Times New Roman"/>
          <w:lang w:bidi="fr-FR"/>
        </w:rPr>
        <w:t>activités pratiques ou de l</w:t>
      </w:r>
      <w:r w:rsidR="00454F75" w:rsidRPr="005240BE">
        <w:rPr>
          <w:rFonts w:ascii="Times New Roman" w:hAnsi="Times New Roman"/>
          <w:lang w:bidi="fr-FR"/>
        </w:rPr>
        <w:t>’</w:t>
      </w:r>
      <w:r w:rsidRPr="005240BE">
        <w:rPr>
          <w:rFonts w:ascii="Times New Roman" w:hAnsi="Times New Roman"/>
          <w:lang w:bidi="fr-FR"/>
        </w:rPr>
        <w:t>étude.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357.</w:t>
      </w:r>
      <w:r w:rsidRPr="005240BE">
        <w:rPr>
          <w:rFonts w:ascii="Times New Roman" w:hAnsi="Times New Roman"/>
          <w:lang w:bidi="fr-FR"/>
        </w:rPr>
        <w:tab/>
        <w:t>Le droit des patients à la liberté de choix en matière de services religieux au sein des établissements de soins est expressément reconnu par la loi sur les soins de santé, en vertu de laquelle chacun a le droit de pratiquer des rites religieux dans les lieux spécialement assignés à cette fin durant son séjour dans un établissement de soins.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358.</w:t>
      </w:r>
      <w:r w:rsidRPr="005240BE">
        <w:rPr>
          <w:rFonts w:ascii="Times New Roman" w:hAnsi="Times New Roman"/>
          <w:lang w:bidi="fr-FR"/>
        </w:rPr>
        <w:tab/>
        <w:t>Les mêmes droits et libertés s</w:t>
      </w:r>
      <w:r w:rsidR="00454F75" w:rsidRPr="005240BE">
        <w:rPr>
          <w:rFonts w:ascii="Times New Roman" w:hAnsi="Times New Roman"/>
          <w:lang w:bidi="fr-FR"/>
        </w:rPr>
        <w:t>’</w:t>
      </w:r>
      <w:r w:rsidRPr="005240BE">
        <w:rPr>
          <w:rFonts w:ascii="Times New Roman" w:hAnsi="Times New Roman"/>
          <w:lang w:bidi="fr-FR"/>
        </w:rPr>
        <w:t>appliquent aux établissements d</w:t>
      </w:r>
      <w:r w:rsidR="00454F75" w:rsidRPr="005240BE">
        <w:rPr>
          <w:rFonts w:ascii="Times New Roman" w:hAnsi="Times New Roman"/>
          <w:lang w:bidi="fr-FR"/>
        </w:rPr>
        <w:t>’</w:t>
      </w:r>
      <w:r w:rsidRPr="005240BE">
        <w:rPr>
          <w:rFonts w:ascii="Times New Roman" w:hAnsi="Times New Roman"/>
          <w:lang w:bidi="fr-FR"/>
        </w:rPr>
        <w:t>aide sociale (foyers pour les personnes âgées et les personnes handicapées). Les fondateurs de ces établissements sont tenus de réserver un lieu adapté à la pratique des rites religieux, lequel est en général utilisé par les allocataires des différentes confessions religieuses.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359.</w:t>
      </w:r>
      <w:r w:rsidRPr="005240BE">
        <w:rPr>
          <w:rFonts w:ascii="Times New Roman" w:hAnsi="Times New Roman"/>
          <w:lang w:bidi="fr-FR"/>
        </w:rPr>
        <w:tab/>
        <w:t>En vertu du paragraphe 1 de l</w:t>
      </w:r>
      <w:r w:rsidR="00454F75" w:rsidRPr="005240BE">
        <w:rPr>
          <w:rFonts w:ascii="Times New Roman" w:hAnsi="Times New Roman"/>
          <w:lang w:bidi="fr-FR"/>
        </w:rPr>
        <w:t>’</w:t>
      </w:r>
      <w:r w:rsidRPr="005240BE">
        <w:rPr>
          <w:rFonts w:ascii="Times New Roman" w:hAnsi="Times New Roman"/>
          <w:lang w:bidi="fr-FR"/>
        </w:rPr>
        <w:t>article 9 de la loi sur le statut juridique des communautés religieuses, le Gouvernement de la République de Croatie a signé des accords ou traités relatifs à des questions d</w:t>
      </w:r>
      <w:r w:rsidR="00454F75" w:rsidRPr="005240BE">
        <w:rPr>
          <w:rFonts w:ascii="Times New Roman" w:hAnsi="Times New Roman"/>
          <w:lang w:bidi="fr-FR"/>
        </w:rPr>
        <w:t>’</w:t>
      </w:r>
      <w:r w:rsidRPr="005240BE">
        <w:rPr>
          <w:rFonts w:ascii="Times New Roman" w:hAnsi="Times New Roman"/>
          <w:lang w:bidi="fr-FR"/>
        </w:rPr>
        <w:t>intérêt commun avec les communautés religieuses suivantes</w:t>
      </w:r>
      <w:r w:rsidR="009E2CE5"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lang w:bidi="fr-FR"/>
        </w:rPr>
        <w:t>’</w:t>
      </w:r>
      <w:r w:rsidR="007F25C2" w:rsidRPr="005240BE">
        <w:rPr>
          <w:rFonts w:ascii="Times New Roman" w:hAnsi="Times New Roman"/>
          <w:lang w:bidi="fr-FR"/>
        </w:rPr>
        <w:t>Église orthodoxe serbe en Croatie, à savoir sa partie organique en République de Croatie, constituée par les éparchies de Zagreb-Ljubljana, de Haut-Karlovac, de Dalmatie, de Slavonie, d</w:t>
      </w:r>
      <w:r w:rsidR="00454F75" w:rsidRPr="005240BE">
        <w:rPr>
          <w:rFonts w:ascii="Times New Roman" w:hAnsi="Times New Roman"/>
          <w:lang w:bidi="fr-FR"/>
        </w:rPr>
        <w:t>’</w:t>
      </w:r>
      <w:r w:rsidR="007F25C2" w:rsidRPr="005240BE">
        <w:rPr>
          <w:rFonts w:ascii="Times New Roman" w:hAnsi="Times New Roman"/>
          <w:lang w:bidi="fr-FR"/>
        </w:rPr>
        <w:t>Osje</w:t>
      </w:r>
      <w:r w:rsidR="007F25C2" w:rsidRPr="005240BE">
        <w:rPr>
          <w:rFonts w:ascii="Times New Roman" w:hAnsi="Times New Roman"/>
        </w:rPr>
        <w:t>č</w:t>
      </w:r>
      <w:r w:rsidR="007F25C2" w:rsidRPr="005240BE">
        <w:rPr>
          <w:rFonts w:ascii="Times New Roman" w:hAnsi="Times New Roman"/>
          <w:lang w:bidi="fr-FR"/>
        </w:rPr>
        <w:t>ko Polje et de Baranja</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a Communauté islamique de Croatie (accord signé le 20 décembre 2002, JO 196/903)</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rPr>
        <w:t>L</w:t>
      </w:r>
      <w:r w:rsidR="00454F75" w:rsidRPr="005240BE">
        <w:rPr>
          <w:rFonts w:ascii="Times New Roman" w:hAnsi="Times New Roman"/>
        </w:rPr>
        <w:t>’</w:t>
      </w:r>
      <w:r w:rsidR="007F25C2" w:rsidRPr="005240BE">
        <w:rPr>
          <w:rFonts w:ascii="Times New Roman" w:hAnsi="Times New Roman"/>
        </w:rPr>
        <w:t>Église</w:t>
      </w:r>
      <w:r w:rsidR="007F25C2" w:rsidRPr="005240BE">
        <w:rPr>
          <w:rFonts w:ascii="Times New Roman" w:hAnsi="Times New Roman"/>
          <w:lang w:bidi="fr-FR"/>
        </w:rPr>
        <w:t xml:space="preserve"> luthérienne de Croatie et l</w:t>
      </w:r>
      <w:r w:rsidR="00454F75" w:rsidRPr="005240BE">
        <w:rPr>
          <w:rFonts w:ascii="Times New Roman" w:hAnsi="Times New Roman"/>
          <w:lang w:bidi="fr-FR"/>
        </w:rPr>
        <w:t>’</w:t>
      </w:r>
      <w:r w:rsidR="007F25C2" w:rsidRPr="005240BE">
        <w:rPr>
          <w:rFonts w:ascii="Times New Roman" w:hAnsi="Times New Roman"/>
          <w:lang w:bidi="fr-FR"/>
        </w:rPr>
        <w:t>Église chrétienne réformée de Croatie (accord signé le 4 juillet 2003, JO 196/03)</w:t>
      </w:r>
      <w:r w:rsidR="00DC5B7A" w:rsidRPr="005240BE">
        <w:rPr>
          <w:rFonts w:ascii="Times New Roman" w:hAnsi="Times New Roman"/>
          <w:lang w:bidi="fr-FR"/>
        </w:rPr>
        <w:t>;</w:t>
      </w:r>
    </w:p>
    <w:p w:rsidR="007F25C2" w:rsidRPr="005240BE" w:rsidRDefault="00371FC0" w:rsidP="00C91EB2">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lang w:bidi="fr-FR"/>
        </w:rPr>
        <w:t>’</w:t>
      </w:r>
      <w:r w:rsidR="007F25C2" w:rsidRPr="005240BE">
        <w:rPr>
          <w:rFonts w:ascii="Times New Roman" w:hAnsi="Times New Roman"/>
          <w:lang w:bidi="fr-FR"/>
        </w:rPr>
        <w:t>Église évangélique pentecôtiste de Croatie, l</w:t>
      </w:r>
      <w:r w:rsidR="00454F75" w:rsidRPr="005240BE">
        <w:rPr>
          <w:rFonts w:ascii="Times New Roman" w:hAnsi="Times New Roman"/>
          <w:lang w:bidi="fr-FR"/>
        </w:rPr>
        <w:t>’</w:t>
      </w:r>
      <w:r w:rsidR="007F25C2" w:rsidRPr="005240BE">
        <w:rPr>
          <w:rFonts w:ascii="Times New Roman" w:hAnsi="Times New Roman"/>
          <w:lang w:bidi="fr-FR"/>
        </w:rPr>
        <w:t>Église adventiste de Croatie et l</w:t>
      </w:r>
      <w:r w:rsidR="00454F75" w:rsidRPr="005240BE">
        <w:rPr>
          <w:rFonts w:ascii="Times New Roman" w:hAnsi="Times New Roman"/>
          <w:lang w:bidi="fr-FR"/>
        </w:rPr>
        <w:t>’</w:t>
      </w:r>
      <w:r w:rsidR="007F25C2" w:rsidRPr="005240BE">
        <w:rPr>
          <w:rFonts w:ascii="Times New Roman" w:hAnsi="Times New Roman"/>
          <w:lang w:bidi="fr-FR"/>
        </w:rPr>
        <w:t>Union baptiste de Croatie</w:t>
      </w:r>
      <w:r w:rsidR="00DC5B7A" w:rsidRPr="005240BE">
        <w:rPr>
          <w:rFonts w:ascii="Times New Roman" w:hAnsi="Times New Roman"/>
          <w:lang w:bidi="fr-FR"/>
        </w:rPr>
        <w:t>;</w:t>
      </w:r>
      <w:r w:rsidR="007F25C2" w:rsidRPr="005240BE">
        <w:rPr>
          <w:rFonts w:ascii="Times New Roman" w:hAnsi="Times New Roman"/>
          <w:lang w:bidi="fr-FR"/>
        </w:rPr>
        <w:t xml:space="preserve"> cet accord inclut quatre autres communautés religieuses</w:t>
      </w:r>
      <w:r w:rsidR="009E2CE5" w:rsidRPr="005240BE">
        <w:rPr>
          <w:rFonts w:ascii="Times New Roman" w:hAnsi="Times New Roman"/>
          <w:lang w:bidi="fr-FR"/>
        </w:rPr>
        <w:t>:</w:t>
      </w:r>
      <w:r w:rsidR="007F25C2" w:rsidRPr="005240BE">
        <w:rPr>
          <w:rFonts w:ascii="Times New Roman" w:hAnsi="Times New Roman"/>
          <w:lang w:bidi="fr-FR"/>
        </w:rPr>
        <w:t xml:space="preserve"> l</w:t>
      </w:r>
      <w:r w:rsidR="00454F75" w:rsidRPr="005240BE">
        <w:rPr>
          <w:rFonts w:ascii="Times New Roman" w:hAnsi="Times New Roman"/>
          <w:lang w:bidi="fr-FR"/>
        </w:rPr>
        <w:t>’</w:t>
      </w:r>
      <w:r w:rsidR="007F25C2" w:rsidRPr="005240BE">
        <w:rPr>
          <w:rFonts w:ascii="Times New Roman" w:hAnsi="Times New Roman"/>
          <w:lang w:bidi="fr-FR"/>
        </w:rPr>
        <w:t>Église de Dieu, l</w:t>
      </w:r>
      <w:r w:rsidR="00454F75" w:rsidRPr="005240BE">
        <w:rPr>
          <w:rFonts w:ascii="Times New Roman" w:hAnsi="Times New Roman"/>
          <w:lang w:bidi="fr-FR"/>
        </w:rPr>
        <w:t>’</w:t>
      </w:r>
      <w:r w:rsidR="007F25C2" w:rsidRPr="005240BE">
        <w:rPr>
          <w:rFonts w:ascii="Times New Roman" w:hAnsi="Times New Roman"/>
          <w:lang w:bidi="fr-FR"/>
        </w:rPr>
        <w:t xml:space="preserve">Union des Églises pentecôtistes du Christ, le Mouvement réformé </w:t>
      </w:r>
      <w:r w:rsidR="007F25C2" w:rsidRPr="005240BE">
        <w:rPr>
          <w:rFonts w:ascii="Times New Roman" w:hAnsi="Times New Roman"/>
        </w:rPr>
        <w:t>des</w:t>
      </w:r>
      <w:r w:rsidR="007F25C2" w:rsidRPr="005240BE">
        <w:rPr>
          <w:rFonts w:ascii="Times New Roman" w:hAnsi="Times New Roman"/>
          <w:lang w:bidi="fr-FR"/>
        </w:rPr>
        <w:t xml:space="preserve"> adventistes du septième jour et l</w:t>
      </w:r>
      <w:r w:rsidR="00454F75" w:rsidRPr="005240BE">
        <w:rPr>
          <w:rFonts w:ascii="Times New Roman" w:hAnsi="Times New Roman"/>
          <w:lang w:bidi="fr-FR"/>
        </w:rPr>
        <w:t>’</w:t>
      </w:r>
      <w:r w:rsidR="007F25C2" w:rsidRPr="005240BE">
        <w:rPr>
          <w:rFonts w:ascii="Times New Roman" w:hAnsi="Times New Roman"/>
          <w:lang w:bidi="fr-FR"/>
        </w:rPr>
        <w:t>Église du Christ (accord signé le 4 juillet 2003, JO 196/03)</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rPr>
        <w:t>L</w:t>
      </w:r>
      <w:r w:rsidR="00454F75" w:rsidRPr="005240BE">
        <w:rPr>
          <w:rFonts w:ascii="Times New Roman" w:hAnsi="Times New Roman"/>
        </w:rPr>
        <w:t>’</w:t>
      </w:r>
      <w:r w:rsidR="007F25C2" w:rsidRPr="005240BE">
        <w:rPr>
          <w:rFonts w:ascii="Times New Roman" w:hAnsi="Times New Roman"/>
        </w:rPr>
        <w:t>Église</w:t>
      </w:r>
      <w:r w:rsidR="007F25C2" w:rsidRPr="005240BE">
        <w:rPr>
          <w:rFonts w:ascii="Times New Roman" w:hAnsi="Times New Roman"/>
          <w:lang w:bidi="fr-FR"/>
        </w:rPr>
        <w:t xml:space="preserve"> orthodoxe bulgare, à savoir sa partie organique en République de Croatie, en vertu de la décision n° 1208 prise en date du</w:t>
      </w:r>
      <w:r>
        <w:rPr>
          <w:rFonts w:ascii="Times New Roman" w:hAnsi="Times New Roman"/>
          <w:lang w:bidi="fr-FR"/>
        </w:rPr>
        <w:t xml:space="preserve"> 30 septembre 2003 par le Saint</w:t>
      </w:r>
      <w:r>
        <w:rPr>
          <w:rFonts w:ascii="Times New Roman" w:hAnsi="Times New Roman"/>
          <w:lang w:bidi="fr-FR"/>
        </w:rPr>
        <w:noBreakHyphen/>
      </w:r>
      <w:r w:rsidR="007F25C2" w:rsidRPr="005240BE">
        <w:rPr>
          <w:rFonts w:ascii="Times New Roman" w:hAnsi="Times New Roman"/>
          <w:lang w:bidi="fr-FR"/>
        </w:rPr>
        <w:t>Synode de l</w:t>
      </w:r>
      <w:r w:rsidR="00454F75" w:rsidRPr="005240BE">
        <w:rPr>
          <w:rFonts w:ascii="Times New Roman" w:hAnsi="Times New Roman"/>
          <w:lang w:bidi="fr-FR"/>
        </w:rPr>
        <w:t>’</w:t>
      </w:r>
      <w:r w:rsidR="007F25C2" w:rsidRPr="005240BE">
        <w:rPr>
          <w:rFonts w:ascii="Times New Roman" w:hAnsi="Times New Roman"/>
          <w:lang w:bidi="fr-FR"/>
        </w:rPr>
        <w:t>Église orthodoxe bulgare, l</w:t>
      </w:r>
      <w:r w:rsidR="00454F75" w:rsidRPr="005240BE">
        <w:rPr>
          <w:rFonts w:ascii="Times New Roman" w:hAnsi="Times New Roman"/>
          <w:lang w:bidi="fr-FR"/>
        </w:rPr>
        <w:t>’</w:t>
      </w:r>
      <w:r w:rsidR="007F25C2" w:rsidRPr="005240BE">
        <w:rPr>
          <w:rFonts w:ascii="Times New Roman" w:hAnsi="Times New Roman"/>
          <w:lang w:bidi="fr-FR"/>
        </w:rPr>
        <w:t>Église-vieille catholique croate et l</w:t>
      </w:r>
      <w:r w:rsidR="00454F75" w:rsidRPr="005240BE">
        <w:rPr>
          <w:rFonts w:ascii="Times New Roman" w:hAnsi="Times New Roman"/>
          <w:lang w:bidi="fr-FR"/>
        </w:rPr>
        <w:t>’</w:t>
      </w:r>
      <w:r w:rsidR="007F25C2" w:rsidRPr="005240BE">
        <w:rPr>
          <w:rFonts w:ascii="Times New Roman" w:hAnsi="Times New Roman"/>
          <w:lang w:bidi="fr-FR"/>
        </w:rPr>
        <w:t>Église orthodoxe macédonienne de Croatie, à savoir sa partie organique en République de Croatie, en vertu de la décision n° 30</w:t>
      </w:r>
      <w:r>
        <w:rPr>
          <w:rFonts w:ascii="Times New Roman" w:hAnsi="Times New Roman"/>
          <w:lang w:bidi="fr-FR"/>
        </w:rPr>
        <w:t>1 prise en date du 26 septembre </w:t>
      </w:r>
      <w:r w:rsidR="007F25C2" w:rsidRPr="005240BE">
        <w:rPr>
          <w:rFonts w:ascii="Times New Roman" w:hAnsi="Times New Roman"/>
          <w:lang w:bidi="fr-FR"/>
        </w:rPr>
        <w:t>2003 par le Saint Synode épiscopal de l</w:t>
      </w:r>
      <w:r w:rsidR="00454F75" w:rsidRPr="005240BE">
        <w:rPr>
          <w:rFonts w:ascii="Times New Roman" w:hAnsi="Times New Roman"/>
          <w:lang w:bidi="fr-FR"/>
        </w:rPr>
        <w:t>’</w:t>
      </w:r>
      <w:r w:rsidR="007F25C2" w:rsidRPr="005240BE">
        <w:rPr>
          <w:rFonts w:ascii="Times New Roman" w:hAnsi="Times New Roman"/>
          <w:lang w:bidi="fr-FR"/>
        </w:rPr>
        <w:t>Église orthodoxe macédonienne (accord signé le 29 octobre 2003, JO 196/03)</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10 octobre 2003, le Gouvernement de la République de Croatie a adopté une conclusion en vue de l</w:t>
      </w:r>
      <w:r w:rsidR="00454F75" w:rsidRPr="005240BE">
        <w:rPr>
          <w:rFonts w:ascii="Times New Roman" w:hAnsi="Times New Roman"/>
          <w:lang w:bidi="fr-FR"/>
        </w:rPr>
        <w:t>’</w:t>
      </w:r>
      <w:r w:rsidR="007F25C2" w:rsidRPr="005240BE">
        <w:rPr>
          <w:rFonts w:ascii="Times New Roman" w:hAnsi="Times New Roman"/>
          <w:lang w:bidi="fr-FR"/>
        </w:rPr>
        <w:t>acceptation d</w:t>
      </w:r>
      <w:r w:rsidR="00454F75" w:rsidRPr="005240BE">
        <w:rPr>
          <w:rFonts w:ascii="Times New Roman" w:hAnsi="Times New Roman"/>
          <w:lang w:bidi="fr-FR"/>
        </w:rPr>
        <w:t>’</w:t>
      </w:r>
      <w:r w:rsidR="007F25C2" w:rsidRPr="005240BE">
        <w:rPr>
          <w:rFonts w:ascii="Times New Roman" w:hAnsi="Times New Roman"/>
          <w:lang w:bidi="fr-FR"/>
        </w:rPr>
        <w:t>un accord qu</w:t>
      </w:r>
      <w:r w:rsidR="00454F75" w:rsidRPr="005240BE">
        <w:rPr>
          <w:rFonts w:ascii="Times New Roman" w:hAnsi="Times New Roman"/>
          <w:lang w:bidi="fr-FR"/>
        </w:rPr>
        <w:t>’</w:t>
      </w:r>
      <w:r w:rsidR="007F25C2" w:rsidRPr="005240BE">
        <w:rPr>
          <w:rFonts w:ascii="Times New Roman" w:hAnsi="Times New Roman"/>
          <w:lang w:bidi="fr-FR"/>
        </w:rPr>
        <w:t>il a passé avec la Communauté juive de Croatie</w:t>
      </w:r>
      <w:r w:rsidR="00DC5B7A" w:rsidRPr="005240BE">
        <w:rPr>
          <w:rFonts w:ascii="Times New Roman" w:hAnsi="Times New Roman"/>
          <w:lang w:bidi="fr-FR"/>
        </w:rPr>
        <w:t>;</w:t>
      </w:r>
    </w:p>
    <w:p w:rsidR="007F25C2" w:rsidRPr="005240BE" w:rsidRDefault="00371FC0" w:rsidP="00C91EB2">
      <w:pPr>
        <w:numPr>
          <w:ilvl w:val="0"/>
          <w:numId w:val="26"/>
        </w:numPr>
        <w:spacing w:after="240"/>
        <w:rPr>
          <w:rFonts w:ascii="Times New Roman" w:hAnsi="Times New Roman"/>
          <w:lang w:bidi="fr-FR"/>
        </w:rPr>
      </w:pPr>
      <w:r>
        <w:rPr>
          <w:rFonts w:ascii="Times New Roman" w:hAnsi="Times New Roman"/>
          <w:lang w:bidi="fr-FR"/>
        </w:rPr>
        <w:t>C</w:t>
      </w:r>
      <w:r w:rsidR="007F25C2" w:rsidRPr="005240BE">
        <w:rPr>
          <w:rFonts w:ascii="Times New Roman" w:hAnsi="Times New Roman"/>
          <w:lang w:bidi="fr-FR"/>
        </w:rPr>
        <w:t>onformément aux articles 40 et 41 de la Constitution de la République de Croatie et au paragraphe 1 de l</w:t>
      </w:r>
      <w:r w:rsidR="00454F75" w:rsidRPr="005240BE">
        <w:rPr>
          <w:rFonts w:ascii="Times New Roman" w:hAnsi="Times New Roman"/>
          <w:lang w:bidi="fr-FR"/>
        </w:rPr>
        <w:t>’</w:t>
      </w:r>
      <w:r w:rsidR="007F25C2" w:rsidRPr="005240BE">
        <w:rPr>
          <w:rFonts w:ascii="Times New Roman" w:hAnsi="Times New Roman"/>
          <w:lang w:bidi="fr-FR"/>
        </w:rPr>
        <w:t>article 9 de la loi sur le statut juridique des communautés religieuses, l</w:t>
      </w:r>
      <w:r w:rsidR="00454F75" w:rsidRPr="005240BE">
        <w:rPr>
          <w:rFonts w:ascii="Times New Roman" w:hAnsi="Times New Roman"/>
          <w:lang w:bidi="fr-FR"/>
        </w:rPr>
        <w:t>’</w:t>
      </w:r>
      <w:r w:rsidR="007F25C2" w:rsidRPr="005240BE">
        <w:rPr>
          <w:rFonts w:ascii="Times New Roman" w:hAnsi="Times New Roman"/>
          <w:lang w:bidi="fr-FR"/>
        </w:rPr>
        <w:t>Église orthodoxe bulgare de Croatie et l</w:t>
      </w:r>
      <w:r w:rsidR="00454F75" w:rsidRPr="005240BE">
        <w:rPr>
          <w:rFonts w:ascii="Times New Roman" w:hAnsi="Times New Roman"/>
          <w:lang w:bidi="fr-FR"/>
        </w:rPr>
        <w:t>’</w:t>
      </w:r>
      <w:r w:rsidR="007F25C2" w:rsidRPr="005240BE">
        <w:rPr>
          <w:rFonts w:ascii="Times New Roman" w:hAnsi="Times New Roman"/>
          <w:lang w:bidi="fr-FR"/>
        </w:rPr>
        <w:t>Église orthodoxe macédonienne de Croatie, en vertu des paragraphes 2 et 3 de l</w:t>
      </w:r>
      <w:r w:rsidR="00454F75" w:rsidRPr="005240BE">
        <w:rPr>
          <w:rFonts w:ascii="Times New Roman" w:hAnsi="Times New Roman"/>
          <w:lang w:bidi="fr-FR"/>
        </w:rPr>
        <w:t>’</w:t>
      </w:r>
      <w:r w:rsidR="007F25C2" w:rsidRPr="005240BE">
        <w:rPr>
          <w:rFonts w:ascii="Times New Roman" w:hAnsi="Times New Roman"/>
          <w:lang w:bidi="fr-FR"/>
        </w:rPr>
        <w:t>article 24 de l</w:t>
      </w:r>
      <w:r w:rsidR="00454F75" w:rsidRPr="005240BE">
        <w:rPr>
          <w:rFonts w:ascii="Times New Roman" w:hAnsi="Times New Roman"/>
          <w:lang w:bidi="fr-FR"/>
        </w:rPr>
        <w:t>’</w:t>
      </w:r>
      <w:r w:rsidR="007F25C2" w:rsidRPr="005240BE">
        <w:rPr>
          <w:rFonts w:ascii="Times New Roman" w:hAnsi="Times New Roman"/>
          <w:lang w:bidi="fr-FR"/>
        </w:rPr>
        <w:t>Accord sur des questions d</w:t>
      </w:r>
      <w:r w:rsidR="00454F75" w:rsidRPr="005240BE">
        <w:rPr>
          <w:rFonts w:ascii="Times New Roman" w:hAnsi="Times New Roman"/>
          <w:lang w:bidi="fr-FR"/>
        </w:rPr>
        <w:t>’</w:t>
      </w:r>
      <w:r w:rsidR="007F25C2" w:rsidRPr="005240BE">
        <w:rPr>
          <w:rFonts w:ascii="Times New Roman" w:hAnsi="Times New Roman"/>
          <w:lang w:bidi="fr-FR"/>
        </w:rPr>
        <w:t>intérêt commun signé entre le Gouvernement de la République de Croatie et l</w:t>
      </w:r>
      <w:r w:rsidR="00454F75" w:rsidRPr="005240BE">
        <w:rPr>
          <w:rFonts w:ascii="Times New Roman" w:hAnsi="Times New Roman"/>
          <w:lang w:bidi="fr-FR"/>
        </w:rPr>
        <w:t>’</w:t>
      </w:r>
      <w:r w:rsidR="007F25C2" w:rsidRPr="005240BE">
        <w:rPr>
          <w:rFonts w:ascii="Times New Roman" w:hAnsi="Times New Roman"/>
          <w:lang w:bidi="fr-FR"/>
        </w:rPr>
        <w:t>Église orthodoxe bulgare de Croatie, l</w:t>
      </w:r>
      <w:r w:rsidR="00454F75" w:rsidRPr="005240BE">
        <w:rPr>
          <w:rFonts w:ascii="Times New Roman" w:hAnsi="Times New Roman"/>
          <w:lang w:bidi="fr-FR"/>
        </w:rPr>
        <w:t>’</w:t>
      </w:r>
      <w:r w:rsidR="007F25C2" w:rsidRPr="005240BE">
        <w:rPr>
          <w:rFonts w:ascii="Times New Roman" w:hAnsi="Times New Roman"/>
          <w:lang w:bidi="fr-FR"/>
        </w:rPr>
        <w:t>Église-vieille catholique croate et l</w:t>
      </w:r>
      <w:r w:rsidR="00454F75" w:rsidRPr="005240BE">
        <w:rPr>
          <w:rFonts w:ascii="Times New Roman" w:hAnsi="Times New Roman"/>
          <w:lang w:bidi="fr-FR"/>
        </w:rPr>
        <w:t>’</w:t>
      </w:r>
      <w:r w:rsidR="007F25C2" w:rsidRPr="005240BE">
        <w:rPr>
          <w:rFonts w:ascii="Times New Roman" w:hAnsi="Times New Roman"/>
          <w:lang w:bidi="fr-FR"/>
        </w:rPr>
        <w:t>Église orthodoxe macédonienne de Croatie, ont signé l</w:t>
      </w:r>
      <w:r w:rsidR="00454F75" w:rsidRPr="005240BE">
        <w:rPr>
          <w:rFonts w:ascii="Times New Roman" w:hAnsi="Times New Roman"/>
          <w:lang w:bidi="fr-FR"/>
        </w:rPr>
        <w:t>’</w:t>
      </w:r>
      <w:r w:rsidR="007F25C2" w:rsidRPr="005240BE">
        <w:rPr>
          <w:rFonts w:ascii="Times New Roman" w:hAnsi="Times New Roman"/>
          <w:lang w:bidi="fr-FR"/>
        </w:rPr>
        <w:t>annexe 1 à l</w:t>
      </w:r>
      <w:r w:rsidR="00454F75" w:rsidRPr="005240BE">
        <w:rPr>
          <w:rFonts w:ascii="Times New Roman" w:hAnsi="Times New Roman"/>
          <w:lang w:bidi="fr-FR"/>
        </w:rPr>
        <w:t>’</w:t>
      </w:r>
      <w:r w:rsidR="007F25C2" w:rsidRPr="005240BE">
        <w:rPr>
          <w:rFonts w:ascii="Times New Roman" w:hAnsi="Times New Roman"/>
          <w:lang w:bidi="fr-FR"/>
        </w:rPr>
        <w:t>Accord sur des questions d</w:t>
      </w:r>
      <w:r w:rsidR="00454F75" w:rsidRPr="005240BE">
        <w:rPr>
          <w:rFonts w:ascii="Times New Roman" w:hAnsi="Times New Roman"/>
          <w:lang w:bidi="fr-FR"/>
        </w:rPr>
        <w:t>’</w:t>
      </w:r>
      <w:r w:rsidR="007F25C2" w:rsidRPr="005240BE">
        <w:rPr>
          <w:rFonts w:ascii="Times New Roman" w:hAnsi="Times New Roman"/>
          <w:lang w:bidi="fr-FR"/>
        </w:rPr>
        <w:t>intérêt commun le 23 septembre 2004 (annexe 1 de l</w:t>
      </w:r>
      <w:r w:rsidR="00454F75" w:rsidRPr="005240BE">
        <w:rPr>
          <w:rFonts w:ascii="Times New Roman" w:hAnsi="Times New Roman"/>
          <w:lang w:bidi="fr-FR"/>
        </w:rPr>
        <w:t>’</w:t>
      </w:r>
      <w:r w:rsidR="007F25C2" w:rsidRPr="005240BE">
        <w:rPr>
          <w:rFonts w:ascii="Times New Roman" w:hAnsi="Times New Roman"/>
          <w:lang w:bidi="fr-FR"/>
        </w:rPr>
        <w:t>Accord, JO 141/04)</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Traité entre le Saint-Siège et la République de Croatie concernant les questions juridiques a été ratifié par la loi portant ratification de l</w:t>
      </w:r>
      <w:r w:rsidR="00454F75" w:rsidRPr="005240BE">
        <w:rPr>
          <w:rFonts w:ascii="Times New Roman" w:hAnsi="Times New Roman"/>
          <w:lang w:bidi="fr-FR"/>
        </w:rPr>
        <w:t>’</w:t>
      </w:r>
      <w:r w:rsidR="007F25C2" w:rsidRPr="005240BE">
        <w:rPr>
          <w:rFonts w:ascii="Times New Roman" w:hAnsi="Times New Roman"/>
          <w:lang w:bidi="fr-FR"/>
        </w:rPr>
        <w:t>Accord entre le Saint-Siège et la République de Croatie sur les questions juridiques, signé à Zagreb le 18 décembre 1996 (loi et traité, JO 3/97 – conventions internationales)</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Traité entre le Saint-Siège et la République de Croatie sur les questions économiques a été ratifié par la loi portant ratification du Traité entre le Saint-Siège et la République de Croatie sur les questions économiques et a été signé le 9 octobre 1998 en deux exemplaires originaux et égal</w:t>
      </w:r>
      <w:r>
        <w:rPr>
          <w:rFonts w:ascii="Times New Roman" w:hAnsi="Times New Roman"/>
          <w:lang w:bidi="fr-FR"/>
        </w:rPr>
        <w:t>ement authentiques en croate et </w:t>
      </w:r>
      <w:r w:rsidR="007F25C2" w:rsidRPr="005240BE">
        <w:rPr>
          <w:rFonts w:ascii="Times New Roman" w:hAnsi="Times New Roman"/>
          <w:lang w:bidi="fr-FR"/>
        </w:rPr>
        <w:t>en italien (loi et traité, JO 18/98 – conventions internationales)</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a loi portant ratification du Traité entre le Saint-Siège et la République de Croatie concernant les services de pastorale des fidèles catholiques, membres des forces armées et des forces de police de la République de Croatie (JO 2/97 – conventions internationales)</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a loi portant ratification du Traité entre le Saint-Siège et la République de Croatie concernant la coopération dans les domaines de l</w:t>
      </w:r>
      <w:r w:rsidR="00454F75" w:rsidRPr="005240BE">
        <w:rPr>
          <w:rFonts w:ascii="Times New Roman" w:hAnsi="Times New Roman"/>
          <w:lang w:bidi="fr-FR"/>
        </w:rPr>
        <w:t>’</w:t>
      </w:r>
      <w:r w:rsidR="007F25C2" w:rsidRPr="005240BE">
        <w:rPr>
          <w:rFonts w:ascii="Times New Roman" w:hAnsi="Times New Roman"/>
          <w:lang w:bidi="fr-FR"/>
        </w:rPr>
        <w:t>édu</w:t>
      </w:r>
      <w:r w:rsidR="00BA6B54" w:rsidRPr="005240BE">
        <w:rPr>
          <w:rFonts w:ascii="Times New Roman" w:hAnsi="Times New Roman"/>
          <w:lang w:bidi="fr-FR"/>
        </w:rPr>
        <w:t xml:space="preserve">cation et la culture (JO 2/97 </w:t>
      </w:r>
      <w:r w:rsidR="00BA6B54" w:rsidRPr="005240BE">
        <w:rPr>
          <w:rFonts w:ascii="Times New Roman" w:hAnsi="Times New Roman"/>
          <w:lang w:bidi="fr-FR"/>
        </w:rPr>
        <w:noBreakHyphen/>
        <w:t> </w:t>
      </w:r>
      <w:r w:rsidR="007F25C2" w:rsidRPr="005240BE">
        <w:rPr>
          <w:rFonts w:ascii="Times New Roman" w:hAnsi="Times New Roman"/>
          <w:lang w:bidi="fr-FR"/>
        </w:rPr>
        <w:t>conventions internationales).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360.</w:t>
      </w:r>
      <w:r w:rsidRPr="005240BE">
        <w:rPr>
          <w:rFonts w:ascii="Times New Roman" w:hAnsi="Times New Roman"/>
          <w:lang w:bidi="fr-FR"/>
        </w:rPr>
        <w:tab/>
        <w:t>Des accords ont été signés avec certaines communautés religieuses aux fins d</w:t>
      </w:r>
      <w:r w:rsidR="00454F75" w:rsidRPr="005240BE">
        <w:rPr>
          <w:rFonts w:ascii="Times New Roman" w:hAnsi="Times New Roman"/>
          <w:lang w:bidi="fr-FR"/>
        </w:rPr>
        <w:t>’</w:t>
      </w:r>
      <w:r w:rsidRPr="005240BE">
        <w:rPr>
          <w:rFonts w:ascii="Times New Roman" w:hAnsi="Times New Roman"/>
          <w:lang w:bidi="fr-FR"/>
        </w:rPr>
        <w:t>administrer les relations en matière d</w:t>
      </w:r>
      <w:r w:rsidR="00454F75" w:rsidRPr="005240BE">
        <w:rPr>
          <w:rFonts w:ascii="Times New Roman" w:hAnsi="Times New Roman"/>
          <w:lang w:bidi="fr-FR"/>
        </w:rPr>
        <w:t>’</w:t>
      </w:r>
      <w:r w:rsidRPr="005240BE">
        <w:rPr>
          <w:rFonts w:ascii="Times New Roman" w:hAnsi="Times New Roman"/>
          <w:lang w:bidi="fr-FR"/>
        </w:rPr>
        <w:t>éducation, de culture et de services de pastorale des fidèles dans les établissements pénitentiaires, les prisons, les établissements d</w:t>
      </w:r>
      <w:r w:rsidR="00454F75" w:rsidRPr="005240BE">
        <w:rPr>
          <w:rFonts w:ascii="Times New Roman" w:hAnsi="Times New Roman"/>
          <w:lang w:bidi="fr-FR"/>
        </w:rPr>
        <w:t>’</w:t>
      </w:r>
      <w:r w:rsidRPr="005240BE">
        <w:rPr>
          <w:rFonts w:ascii="Times New Roman" w:hAnsi="Times New Roman"/>
          <w:lang w:bidi="fr-FR"/>
        </w:rPr>
        <w:t>enseignement, les hôpitaux ainsi que les établissements de soins et d</w:t>
      </w:r>
      <w:r w:rsidR="00454F75" w:rsidRPr="005240BE">
        <w:rPr>
          <w:rFonts w:ascii="Times New Roman" w:hAnsi="Times New Roman"/>
          <w:lang w:bidi="fr-FR"/>
        </w:rPr>
        <w:t>’</w:t>
      </w:r>
      <w:r w:rsidRPr="005240BE">
        <w:rPr>
          <w:rFonts w:ascii="Times New Roman" w:hAnsi="Times New Roman"/>
          <w:lang w:bidi="fr-FR"/>
        </w:rPr>
        <w:t>aide sociale. La liberté d</w:t>
      </w:r>
      <w:r w:rsidR="00454F75" w:rsidRPr="005240BE">
        <w:rPr>
          <w:rFonts w:ascii="Times New Roman" w:hAnsi="Times New Roman"/>
          <w:lang w:bidi="fr-FR"/>
        </w:rPr>
        <w:t>’</w:t>
      </w:r>
      <w:r w:rsidRPr="005240BE">
        <w:rPr>
          <w:rFonts w:ascii="Times New Roman" w:hAnsi="Times New Roman"/>
          <w:lang w:bidi="fr-FR"/>
        </w:rPr>
        <w:t>imprimer, de publier et de distribuer des livres, des journaux et des magazines et de participer à d</w:t>
      </w:r>
      <w:r w:rsidR="00454F75" w:rsidRPr="005240BE">
        <w:rPr>
          <w:rFonts w:ascii="Times New Roman" w:hAnsi="Times New Roman"/>
          <w:lang w:bidi="fr-FR"/>
        </w:rPr>
        <w:t>’</w:t>
      </w:r>
      <w:r w:rsidRPr="005240BE">
        <w:rPr>
          <w:rFonts w:ascii="Times New Roman" w:hAnsi="Times New Roman"/>
          <w:lang w:bidi="fr-FR"/>
        </w:rPr>
        <w:t>autres activités en rapport avec leurs activités est garantie aux communautés religieuses. Le patrimoine culturel et artistique des communautés religieuses, c</w:t>
      </w:r>
      <w:r w:rsidR="00454F75" w:rsidRPr="005240BE">
        <w:rPr>
          <w:rFonts w:ascii="Times New Roman" w:hAnsi="Times New Roman"/>
          <w:lang w:bidi="fr-FR"/>
        </w:rPr>
        <w:t>’</w:t>
      </w:r>
      <w:r w:rsidRPr="005240BE">
        <w:rPr>
          <w:rFonts w:ascii="Times New Roman" w:hAnsi="Times New Roman"/>
          <w:lang w:bidi="fr-FR"/>
        </w:rPr>
        <w:t>est-à-dire les églises ainsi que les nombreux documents conservés dans les archives et les bibliothèques des églises co</w:t>
      </w:r>
      <w:r w:rsidR="00BA6B54" w:rsidRPr="005240BE">
        <w:rPr>
          <w:rFonts w:ascii="Times New Roman" w:hAnsi="Times New Roman"/>
          <w:lang w:bidi="fr-FR"/>
        </w:rPr>
        <w:t>nstituent une part précieuse du </w:t>
      </w:r>
      <w:r w:rsidRPr="005240BE">
        <w:rPr>
          <w:rFonts w:ascii="Times New Roman" w:hAnsi="Times New Roman"/>
          <w:lang w:bidi="fr-FR"/>
        </w:rPr>
        <w:t>patrimoine culturel croate tout entier.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361.</w:t>
      </w:r>
      <w:r w:rsidRPr="005240BE">
        <w:rPr>
          <w:rFonts w:ascii="Times New Roman" w:hAnsi="Times New Roman"/>
          <w:lang w:bidi="fr-FR"/>
        </w:rPr>
        <w:tab/>
        <w:t>Les accords ont permis à tous les citoyens intéressés d</w:t>
      </w:r>
      <w:r w:rsidR="00454F75" w:rsidRPr="005240BE">
        <w:rPr>
          <w:rFonts w:ascii="Times New Roman" w:hAnsi="Times New Roman"/>
          <w:lang w:bidi="fr-FR"/>
        </w:rPr>
        <w:t>’</w:t>
      </w:r>
      <w:r w:rsidRPr="005240BE">
        <w:rPr>
          <w:rFonts w:ascii="Times New Roman" w:hAnsi="Times New Roman"/>
          <w:lang w:bidi="fr-FR"/>
        </w:rPr>
        <w:t>accéder au patrimoine susmentionné aux fins d</w:t>
      </w:r>
      <w:r w:rsidR="00454F75" w:rsidRPr="005240BE">
        <w:rPr>
          <w:rFonts w:ascii="Times New Roman" w:hAnsi="Times New Roman"/>
          <w:lang w:bidi="fr-FR"/>
        </w:rPr>
        <w:t>’</w:t>
      </w:r>
      <w:r w:rsidRPr="005240BE">
        <w:rPr>
          <w:rFonts w:ascii="Times New Roman" w:hAnsi="Times New Roman"/>
          <w:lang w:bidi="fr-FR"/>
        </w:rPr>
        <w:t>étude et d</w:t>
      </w:r>
      <w:r w:rsidR="00454F75" w:rsidRPr="005240BE">
        <w:rPr>
          <w:rFonts w:ascii="Times New Roman" w:hAnsi="Times New Roman"/>
          <w:lang w:bidi="fr-FR"/>
        </w:rPr>
        <w:t>’</w:t>
      </w:r>
      <w:r w:rsidRPr="005240BE">
        <w:rPr>
          <w:rFonts w:ascii="Times New Roman" w:hAnsi="Times New Roman"/>
          <w:lang w:bidi="fr-FR"/>
        </w:rPr>
        <w:t>utilisation. Ils prévoient la formation de commissions mixtes pour l</w:t>
      </w:r>
      <w:r w:rsidR="00454F75" w:rsidRPr="005240BE">
        <w:rPr>
          <w:rFonts w:ascii="Times New Roman" w:hAnsi="Times New Roman"/>
          <w:lang w:bidi="fr-FR"/>
        </w:rPr>
        <w:t>’</w:t>
      </w:r>
      <w:r w:rsidRPr="005240BE">
        <w:rPr>
          <w:rFonts w:ascii="Times New Roman" w:hAnsi="Times New Roman"/>
          <w:lang w:bidi="fr-FR"/>
        </w:rPr>
        <w:t>application des dispositions des accords cités et des dispositions de la loi sur le statut juridique des communautés religieuses, notamment concernant des questions juridiques, éducatives et économiques, ainsi que celles qui touchent à la préservation du patrimoine culturel et artistique ecclésiastique.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362.</w:t>
      </w:r>
      <w:r w:rsidRPr="005240BE">
        <w:rPr>
          <w:rFonts w:ascii="Times New Roman" w:hAnsi="Times New Roman"/>
          <w:lang w:bidi="fr-FR"/>
        </w:rPr>
        <w:tab/>
        <w:t>Dans les écoles publiques primaires et secondaires, l</w:t>
      </w:r>
      <w:r w:rsidR="00454F75" w:rsidRPr="005240BE">
        <w:rPr>
          <w:rFonts w:ascii="Times New Roman" w:hAnsi="Times New Roman"/>
          <w:lang w:bidi="fr-FR"/>
        </w:rPr>
        <w:t>’</w:t>
      </w:r>
      <w:r w:rsidRPr="005240BE">
        <w:rPr>
          <w:rFonts w:ascii="Times New Roman" w:hAnsi="Times New Roman"/>
          <w:lang w:bidi="fr-FR"/>
        </w:rPr>
        <w:t>éducation religieuse est assurée par l</w:t>
      </w:r>
      <w:r w:rsidR="00454F75" w:rsidRPr="005240BE">
        <w:rPr>
          <w:rFonts w:ascii="Times New Roman" w:hAnsi="Times New Roman"/>
          <w:lang w:bidi="fr-FR"/>
        </w:rPr>
        <w:t>’</w:t>
      </w:r>
      <w:r w:rsidRPr="005240BE">
        <w:rPr>
          <w:rFonts w:ascii="Times New Roman" w:hAnsi="Times New Roman"/>
          <w:lang w:bidi="fr-FR"/>
        </w:rPr>
        <w:t>ensemble des églises et des communautés religieuses avec lesquelles un accord a été signé. L</w:t>
      </w:r>
      <w:r w:rsidR="00454F75" w:rsidRPr="005240BE">
        <w:rPr>
          <w:rFonts w:ascii="Times New Roman" w:hAnsi="Times New Roman"/>
          <w:lang w:bidi="fr-FR"/>
        </w:rPr>
        <w:t>’</w:t>
      </w:r>
      <w:r w:rsidRPr="005240BE">
        <w:rPr>
          <w:rFonts w:ascii="Times New Roman" w:hAnsi="Times New Roman"/>
          <w:lang w:bidi="fr-FR"/>
        </w:rPr>
        <w:t>éducation religieuse est dispensée dans le cadre des plans et programmes scolaires nationaux, à raison de deux cours par semaine. Les plans et programmes d</w:t>
      </w:r>
      <w:r w:rsidR="00454F75" w:rsidRPr="005240BE">
        <w:rPr>
          <w:rFonts w:ascii="Times New Roman" w:hAnsi="Times New Roman"/>
          <w:lang w:bidi="fr-FR"/>
        </w:rPr>
        <w:t>’</w:t>
      </w:r>
      <w:r w:rsidRPr="005240BE">
        <w:rPr>
          <w:rFonts w:ascii="Times New Roman" w:hAnsi="Times New Roman"/>
          <w:lang w:bidi="fr-FR"/>
        </w:rPr>
        <w:t>éducation religieuse pour les écoles publiques primaires et secondaires ainsi que les programmes d</w:t>
      </w:r>
      <w:r w:rsidR="00454F75" w:rsidRPr="005240BE">
        <w:rPr>
          <w:rFonts w:ascii="Times New Roman" w:hAnsi="Times New Roman"/>
          <w:lang w:bidi="fr-FR"/>
        </w:rPr>
        <w:t>’</w:t>
      </w:r>
      <w:r w:rsidRPr="005240BE">
        <w:rPr>
          <w:rFonts w:ascii="Times New Roman" w:hAnsi="Times New Roman"/>
          <w:lang w:bidi="fr-FR"/>
        </w:rPr>
        <w:t>éducation religieuse dans les établissements publics préscolaires sont établis et approuvés par les organes directeurs des communautés religieuses, et adoptés ou approuvés par le ministre en charge de l</w:t>
      </w:r>
      <w:r w:rsidR="00454F75" w:rsidRPr="005240BE">
        <w:rPr>
          <w:rFonts w:ascii="Times New Roman" w:hAnsi="Times New Roman"/>
          <w:lang w:bidi="fr-FR"/>
        </w:rPr>
        <w:t>’</w:t>
      </w:r>
      <w:r w:rsidRPr="005240BE">
        <w:rPr>
          <w:rFonts w:ascii="Times New Roman" w:hAnsi="Times New Roman"/>
          <w:lang w:bidi="fr-FR"/>
        </w:rPr>
        <w:t>éducation préscolaire, élémentaire et secondaire, conformément à la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363.</w:t>
      </w:r>
      <w:r w:rsidRPr="005240BE">
        <w:rPr>
          <w:rFonts w:ascii="Times New Roman" w:hAnsi="Times New Roman"/>
          <w:lang w:bidi="fr-FR"/>
        </w:rPr>
        <w:tab/>
        <w:t>La loi sur les jours de fête, les jours de commémoration et les jours fériés en République de Croatie (JO 33/96, 96/01, 13/02, 136/02 – texte révisé, 112/05, 59/06) dispose à son article 3 que les citoyens de la République de Croatie qui célèbrent Noël le 7 janvier, ceux de confession musulmane qui célèbrent le Ramadan et le Kurban Bajram ainsi q</w:t>
      </w:r>
      <w:r w:rsidR="00BA6B54" w:rsidRPr="005240BE">
        <w:rPr>
          <w:rFonts w:ascii="Times New Roman" w:hAnsi="Times New Roman"/>
          <w:lang w:bidi="fr-FR"/>
        </w:rPr>
        <w:t>ue ceux de confession juive qui </w:t>
      </w:r>
      <w:r w:rsidRPr="005240BE">
        <w:rPr>
          <w:rFonts w:ascii="Times New Roman" w:hAnsi="Times New Roman"/>
          <w:lang w:bidi="fr-FR"/>
        </w:rPr>
        <w:t>célèbrent Rosh Hashana et Yom Kippour ont le droit de chômer ces jours-là.</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364.</w:t>
      </w:r>
      <w:r w:rsidRPr="005240BE">
        <w:rPr>
          <w:rFonts w:ascii="Times New Roman" w:hAnsi="Times New Roman"/>
          <w:lang w:bidi="fr-FR"/>
        </w:rPr>
        <w:tab/>
        <w:t>En vertu de la loi sur la famille (JO 116/03, 17/04, 136/04), les membres des communautés religieuses peuvent contracter mariage par le seul fait d</w:t>
      </w:r>
      <w:r w:rsidR="00454F75" w:rsidRPr="005240BE">
        <w:rPr>
          <w:rFonts w:ascii="Times New Roman" w:hAnsi="Times New Roman"/>
          <w:lang w:bidi="fr-FR"/>
        </w:rPr>
        <w:t>’</w:t>
      </w:r>
      <w:r w:rsidRPr="005240BE">
        <w:rPr>
          <w:rFonts w:ascii="Times New Roman" w:hAnsi="Times New Roman"/>
          <w:lang w:bidi="fr-FR"/>
        </w:rPr>
        <w:t>une célébration religieuse, et les mariages ainsi célébrés produisent les mêmes effets juridiques que les mariages civils. L</w:t>
      </w:r>
      <w:r w:rsidR="00454F75" w:rsidRPr="005240BE">
        <w:rPr>
          <w:rFonts w:ascii="Times New Roman" w:hAnsi="Times New Roman"/>
          <w:lang w:bidi="fr-FR"/>
        </w:rPr>
        <w:t>’</w:t>
      </w:r>
      <w:r w:rsidRPr="005240BE">
        <w:rPr>
          <w:rFonts w:ascii="Times New Roman" w:hAnsi="Times New Roman"/>
          <w:lang w:bidi="fr-FR"/>
        </w:rPr>
        <w:t>éducation des enfants doit être adaptée à leur âge et à leur degré de maturité et elle doit respecter leur droit à la liberté de conscience, de religion ou de convictions d</w:t>
      </w:r>
      <w:r w:rsidR="00454F75" w:rsidRPr="005240BE">
        <w:rPr>
          <w:rFonts w:ascii="Times New Roman" w:hAnsi="Times New Roman"/>
          <w:lang w:bidi="fr-FR"/>
        </w:rPr>
        <w:t>’</w:t>
      </w:r>
      <w:r w:rsidRPr="005240BE">
        <w:rPr>
          <w:rFonts w:ascii="Times New Roman" w:hAnsi="Times New Roman"/>
          <w:lang w:bidi="fr-FR"/>
        </w:rPr>
        <w:t>une autre nature.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365.</w:t>
      </w:r>
      <w:r w:rsidRPr="005240BE">
        <w:rPr>
          <w:rFonts w:ascii="Times New Roman" w:hAnsi="Times New Roman"/>
          <w:lang w:bidi="fr-FR"/>
        </w:rPr>
        <w:tab/>
        <w:t>Cette loi dispose également que les parents ont le droit et le devoir d</w:t>
      </w:r>
      <w:r w:rsidR="00454F75" w:rsidRPr="005240BE">
        <w:rPr>
          <w:rFonts w:ascii="Times New Roman" w:hAnsi="Times New Roman"/>
          <w:lang w:bidi="fr-FR"/>
        </w:rPr>
        <w:t>’</w:t>
      </w:r>
      <w:r w:rsidRPr="005240BE">
        <w:rPr>
          <w:rFonts w:ascii="Times New Roman" w:hAnsi="Times New Roman"/>
          <w:lang w:bidi="fr-FR"/>
        </w:rPr>
        <w:t>élever leurs enfants comme des personnes libres, humaines, patriotes, morales, diligentes, solidaires et responsables, qui respectent le principe de l</w:t>
      </w:r>
      <w:r w:rsidR="00454F75" w:rsidRPr="005240BE">
        <w:rPr>
          <w:rFonts w:ascii="Times New Roman" w:hAnsi="Times New Roman"/>
          <w:lang w:bidi="fr-FR"/>
        </w:rPr>
        <w:t>’</w:t>
      </w:r>
      <w:r w:rsidRPr="005240BE">
        <w:rPr>
          <w:rFonts w:ascii="Times New Roman" w:hAnsi="Times New Roman"/>
          <w:lang w:bidi="fr-FR"/>
        </w:rPr>
        <w:t>égalité entre les sexes, afin de les préparer à une vie familiale et sociale harmonieuse, et qui fassent preuve d</w:t>
      </w:r>
      <w:r w:rsidR="00454F75" w:rsidRPr="005240BE">
        <w:rPr>
          <w:rFonts w:ascii="Times New Roman" w:hAnsi="Times New Roman"/>
          <w:lang w:bidi="fr-FR"/>
        </w:rPr>
        <w:t>’</w:t>
      </w:r>
      <w:r w:rsidRPr="005240BE">
        <w:rPr>
          <w:rFonts w:ascii="Times New Roman" w:hAnsi="Times New Roman"/>
          <w:lang w:bidi="fr-FR"/>
        </w:rPr>
        <w:t>une attitude positive à l</w:t>
      </w:r>
      <w:r w:rsidR="00454F75" w:rsidRPr="005240BE">
        <w:rPr>
          <w:rFonts w:ascii="Times New Roman" w:hAnsi="Times New Roman"/>
          <w:lang w:bidi="fr-FR"/>
        </w:rPr>
        <w:t>’</w:t>
      </w:r>
      <w:r w:rsidRPr="005240BE">
        <w:rPr>
          <w:rFonts w:ascii="Times New Roman" w:hAnsi="Times New Roman"/>
          <w:lang w:bidi="fr-FR"/>
        </w:rPr>
        <w:t>égard de la nature.</w:t>
      </w:r>
    </w:p>
    <w:p w:rsidR="007F25C2" w:rsidRPr="005240BE" w:rsidRDefault="007F25C2" w:rsidP="00C91EB2">
      <w:pPr>
        <w:spacing w:after="240"/>
        <w:rPr>
          <w:rFonts w:ascii="Times New Roman" w:hAnsi="Times New Roman"/>
          <w:b/>
          <w:lang w:bidi="fr-FR"/>
        </w:rPr>
      </w:pPr>
      <w:r w:rsidRPr="005240BE">
        <w:rPr>
          <w:rFonts w:ascii="Times New Roman" w:hAnsi="Times New Roman"/>
          <w:b/>
          <w:lang w:bidi="fr-FR"/>
        </w:rPr>
        <w:t>Objection de conscience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366.</w:t>
      </w:r>
      <w:r w:rsidRPr="005240BE">
        <w:rPr>
          <w:rFonts w:ascii="Times New Roman" w:hAnsi="Times New Roman"/>
          <w:lang w:bidi="fr-FR"/>
        </w:rPr>
        <w:tab/>
        <w:t>Comme il a été indiqué dans le rapport initial, le paragraphe 2 de l</w:t>
      </w:r>
      <w:r w:rsidR="00454F75" w:rsidRPr="005240BE">
        <w:rPr>
          <w:rFonts w:ascii="Times New Roman" w:hAnsi="Times New Roman"/>
          <w:lang w:bidi="fr-FR"/>
        </w:rPr>
        <w:t>’</w:t>
      </w:r>
      <w:r w:rsidRPr="005240BE">
        <w:rPr>
          <w:rFonts w:ascii="Times New Roman" w:hAnsi="Times New Roman"/>
          <w:lang w:bidi="fr-FR"/>
        </w:rPr>
        <w:t>article 47 de la Constitution reconnaît le droit à l</w:t>
      </w:r>
      <w:r w:rsidR="00454F75" w:rsidRPr="005240BE">
        <w:rPr>
          <w:rFonts w:ascii="Times New Roman" w:hAnsi="Times New Roman"/>
          <w:lang w:bidi="fr-FR"/>
        </w:rPr>
        <w:t>’</w:t>
      </w:r>
      <w:r w:rsidRPr="005240BE">
        <w:rPr>
          <w:rFonts w:ascii="Times New Roman" w:hAnsi="Times New Roman"/>
          <w:lang w:bidi="fr-FR"/>
        </w:rPr>
        <w:t>objection de conscience aux personnes dont les convictions religieuses ou morales les empêchent d</w:t>
      </w:r>
      <w:r w:rsidR="00454F75" w:rsidRPr="005240BE">
        <w:rPr>
          <w:rFonts w:ascii="Times New Roman" w:hAnsi="Times New Roman"/>
          <w:lang w:bidi="fr-FR"/>
        </w:rPr>
        <w:t>’</w:t>
      </w:r>
      <w:r w:rsidRPr="005240BE">
        <w:rPr>
          <w:rFonts w:ascii="Times New Roman" w:hAnsi="Times New Roman"/>
          <w:lang w:bidi="fr-FR"/>
        </w:rPr>
        <w:t>exécuter leurs obligations militaires dans les forces armées. Les personnes en question sont tenues de remplir d</w:t>
      </w:r>
      <w:r w:rsidR="00454F75" w:rsidRPr="005240BE">
        <w:rPr>
          <w:rFonts w:ascii="Times New Roman" w:hAnsi="Times New Roman"/>
          <w:lang w:bidi="fr-FR"/>
        </w:rPr>
        <w:t>’</w:t>
      </w:r>
      <w:r w:rsidRPr="005240BE">
        <w:rPr>
          <w:rFonts w:ascii="Times New Roman" w:hAnsi="Times New Roman"/>
          <w:lang w:bidi="fr-FR"/>
        </w:rPr>
        <w:t>autres obligations prévues par la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367.</w:t>
      </w:r>
      <w:r w:rsidRPr="005240BE">
        <w:rPr>
          <w:rFonts w:ascii="Times New Roman" w:hAnsi="Times New Roman"/>
          <w:lang w:bidi="fr-FR"/>
        </w:rPr>
        <w:tab/>
        <w:t>En vertu de cette disposition, la République de Croatie a adopté la loi sur le service civil (JO 25/03) qui définit les droits et devoirs des personnes qui satisfont à leur obligation de service militaire en effectuant un service civil. Ce dernier peut être effectué par des personnes qui, en raison de leurs convictions religieuses et morales, ne sont pas disposées à prendre part à l</w:t>
      </w:r>
      <w:r w:rsidR="00454F75" w:rsidRPr="005240BE">
        <w:rPr>
          <w:rFonts w:ascii="Times New Roman" w:hAnsi="Times New Roman"/>
          <w:lang w:bidi="fr-FR"/>
        </w:rPr>
        <w:t>’</w:t>
      </w:r>
      <w:r w:rsidRPr="005240BE">
        <w:rPr>
          <w:rFonts w:ascii="Times New Roman" w:hAnsi="Times New Roman"/>
          <w:lang w:bidi="fr-FR"/>
        </w:rPr>
        <w:t>exécution d</w:t>
      </w:r>
      <w:r w:rsidR="00454F75" w:rsidRPr="005240BE">
        <w:rPr>
          <w:rFonts w:ascii="Times New Roman" w:hAnsi="Times New Roman"/>
          <w:lang w:bidi="fr-FR"/>
        </w:rPr>
        <w:t>’</w:t>
      </w:r>
      <w:r w:rsidRPr="005240BE">
        <w:rPr>
          <w:rFonts w:ascii="Times New Roman" w:hAnsi="Times New Roman"/>
          <w:lang w:bidi="fr-FR"/>
        </w:rPr>
        <w:t>obligations militaires dans les forces armées de Croatie. Les personnes en question sont tenues de remplir d</w:t>
      </w:r>
      <w:r w:rsidR="00454F75" w:rsidRPr="005240BE">
        <w:rPr>
          <w:rFonts w:ascii="Times New Roman" w:hAnsi="Times New Roman"/>
          <w:lang w:bidi="fr-FR"/>
        </w:rPr>
        <w:t>’</w:t>
      </w:r>
      <w:r w:rsidRPr="005240BE">
        <w:rPr>
          <w:rFonts w:ascii="Times New Roman" w:hAnsi="Times New Roman"/>
          <w:lang w:bidi="fr-FR"/>
        </w:rPr>
        <w:t>autres obligations définies par cette loi. Toute personne de sexe masculin qui est apte au service militaire, qui est inscrite au reg</w:t>
      </w:r>
      <w:r w:rsidR="00BF2F8A" w:rsidRPr="005240BE">
        <w:rPr>
          <w:rFonts w:ascii="Times New Roman" w:hAnsi="Times New Roman"/>
          <w:lang w:bidi="fr-FR"/>
        </w:rPr>
        <w:t>istre militaire du bureau de la </w:t>
      </w:r>
      <w:r w:rsidRPr="005240BE">
        <w:rPr>
          <w:rFonts w:ascii="Times New Roman" w:hAnsi="Times New Roman"/>
          <w:lang w:bidi="fr-FR"/>
        </w:rPr>
        <w:t>défense compétent (en tant que recrue, soldat d</w:t>
      </w:r>
      <w:r w:rsidR="00454F75" w:rsidRPr="005240BE">
        <w:rPr>
          <w:rFonts w:ascii="Times New Roman" w:hAnsi="Times New Roman"/>
          <w:lang w:bidi="fr-FR"/>
        </w:rPr>
        <w:t>’</w:t>
      </w:r>
      <w:r w:rsidRPr="005240BE">
        <w:rPr>
          <w:rFonts w:ascii="Times New Roman" w:hAnsi="Times New Roman"/>
          <w:lang w:bidi="fr-FR"/>
        </w:rPr>
        <w:t>active ou réserviste) et dont la demande de service civil a été approuvée par la Commission du service civil est en droit d</w:t>
      </w:r>
      <w:r w:rsidR="00454F75" w:rsidRPr="005240BE">
        <w:rPr>
          <w:rFonts w:ascii="Times New Roman" w:hAnsi="Times New Roman"/>
          <w:lang w:bidi="fr-FR"/>
        </w:rPr>
        <w:t>’</w:t>
      </w:r>
      <w:r w:rsidRPr="005240BE">
        <w:rPr>
          <w:rFonts w:ascii="Times New Roman" w:hAnsi="Times New Roman"/>
          <w:lang w:bidi="fr-FR"/>
        </w:rPr>
        <w:t>accomplir ledit service civil. Les recrues doivent préciser si elles souhaitent demander un service civil pour des motifs religieux ou moraux.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368.</w:t>
      </w:r>
      <w:r w:rsidRPr="005240BE">
        <w:rPr>
          <w:rFonts w:ascii="Times New Roman" w:hAnsi="Times New Roman"/>
          <w:lang w:bidi="fr-FR"/>
        </w:rPr>
        <w:tab/>
        <w:t>La Commission peut rejeter les demandes de service civil pour les motifs suivants</w:t>
      </w:r>
      <w:r w:rsidR="009E2CE5"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une décision judiciaire exécutoire fait état de la commission d</w:t>
      </w:r>
      <w:r w:rsidR="00454F75" w:rsidRPr="005240BE">
        <w:rPr>
          <w:rFonts w:ascii="Times New Roman" w:hAnsi="Times New Roman"/>
          <w:lang w:bidi="fr-FR"/>
        </w:rPr>
        <w:t>’</w:t>
      </w:r>
      <w:r w:rsidR="007F25C2" w:rsidRPr="005240BE">
        <w:rPr>
          <w:rFonts w:ascii="Times New Roman" w:hAnsi="Times New Roman"/>
          <w:lang w:bidi="fr-FR"/>
        </w:rPr>
        <w:t>une infraction pénale par le demandeur au moyen d</w:t>
      </w:r>
      <w:r w:rsidR="00454F75" w:rsidRPr="005240BE">
        <w:rPr>
          <w:rFonts w:ascii="Times New Roman" w:hAnsi="Times New Roman"/>
          <w:lang w:bidi="fr-FR"/>
        </w:rPr>
        <w:t>’</w:t>
      </w:r>
      <w:r w:rsidR="007F25C2" w:rsidRPr="005240BE">
        <w:rPr>
          <w:rFonts w:ascii="Times New Roman" w:hAnsi="Times New Roman"/>
          <w:lang w:bidi="fr-FR"/>
        </w:rPr>
        <w:t>une arme ou par l</w:t>
      </w:r>
      <w:r w:rsidR="00454F75" w:rsidRPr="005240BE">
        <w:rPr>
          <w:rFonts w:ascii="Times New Roman" w:hAnsi="Times New Roman"/>
          <w:lang w:bidi="fr-FR"/>
        </w:rPr>
        <w:t>’</w:t>
      </w:r>
      <w:r w:rsidR="007F25C2" w:rsidRPr="005240BE">
        <w:rPr>
          <w:rFonts w:ascii="Times New Roman" w:hAnsi="Times New Roman"/>
          <w:lang w:bidi="fr-FR"/>
        </w:rPr>
        <w:t>usage de la force</w:t>
      </w:r>
      <w:r w:rsidR="00DC5B7A" w:rsidRPr="005240BE">
        <w:rPr>
          <w:rFonts w:ascii="Times New Roman" w:hAnsi="Times New Roman"/>
          <w:lang w:bidi="fr-FR"/>
        </w:rPr>
        <w:t>;</w:t>
      </w:r>
    </w:p>
    <w:p w:rsidR="007F25C2" w:rsidRPr="005240BE" w:rsidRDefault="00371FC0" w:rsidP="003D3EF9">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le demandeur possède une arme, à moins qu</w:t>
      </w:r>
      <w:r w:rsidR="00454F75" w:rsidRPr="005240BE">
        <w:rPr>
          <w:rFonts w:ascii="Times New Roman" w:hAnsi="Times New Roman"/>
          <w:lang w:bidi="fr-FR"/>
        </w:rPr>
        <w:t>’</w:t>
      </w:r>
      <w:r w:rsidR="007F25C2" w:rsidRPr="005240BE">
        <w:rPr>
          <w:rFonts w:ascii="Times New Roman" w:hAnsi="Times New Roman"/>
          <w:lang w:bidi="fr-FR"/>
        </w:rPr>
        <w:t>il ne détienne aussi un port d</w:t>
      </w:r>
      <w:r w:rsidR="00454F75" w:rsidRPr="005240BE">
        <w:rPr>
          <w:rFonts w:ascii="Times New Roman" w:hAnsi="Times New Roman"/>
          <w:lang w:bidi="fr-FR"/>
        </w:rPr>
        <w:t>’</w:t>
      </w:r>
      <w:r w:rsidR="007F25C2" w:rsidRPr="005240BE">
        <w:rPr>
          <w:rFonts w:ascii="Times New Roman" w:hAnsi="Times New Roman"/>
          <w:lang w:bidi="fr-FR"/>
        </w:rPr>
        <w:t>arme en bonne et due forme l</w:t>
      </w:r>
      <w:r w:rsidR="00454F75" w:rsidRPr="005240BE">
        <w:rPr>
          <w:rFonts w:ascii="Times New Roman" w:hAnsi="Times New Roman"/>
          <w:lang w:bidi="fr-FR"/>
        </w:rPr>
        <w:t>’</w:t>
      </w:r>
      <w:r w:rsidR="007F25C2" w:rsidRPr="005240BE">
        <w:rPr>
          <w:rFonts w:ascii="Times New Roman" w:hAnsi="Times New Roman"/>
          <w:lang w:bidi="fr-FR"/>
        </w:rPr>
        <w:t>autorisant à détenir une arme en tant qu</w:t>
      </w:r>
      <w:r w:rsidR="00454F75" w:rsidRPr="005240BE">
        <w:rPr>
          <w:rFonts w:ascii="Times New Roman" w:hAnsi="Times New Roman"/>
          <w:lang w:bidi="fr-FR"/>
        </w:rPr>
        <w:t>’</w:t>
      </w:r>
      <w:r w:rsidR="007F25C2" w:rsidRPr="005240BE">
        <w:rPr>
          <w:rFonts w:ascii="Times New Roman" w:hAnsi="Times New Roman"/>
          <w:lang w:bidi="fr-FR"/>
        </w:rPr>
        <w:t>objet de collection</w:t>
      </w:r>
      <w:r w:rsidR="00DC5B7A" w:rsidRPr="005240BE">
        <w:rPr>
          <w:rFonts w:ascii="Times New Roman" w:hAnsi="Times New Roman"/>
          <w:lang w:bidi="fr-FR"/>
        </w:rPr>
        <w:t>;</w:t>
      </w:r>
    </w:p>
    <w:p w:rsidR="007F25C2" w:rsidRPr="005240BE" w:rsidRDefault="001E3262" w:rsidP="003D3EF9">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le demandeur n</w:t>
      </w:r>
      <w:r w:rsidR="00454F75" w:rsidRPr="005240BE">
        <w:rPr>
          <w:rFonts w:ascii="Times New Roman" w:hAnsi="Times New Roman"/>
          <w:lang w:bidi="fr-FR"/>
        </w:rPr>
        <w:t>’</w:t>
      </w:r>
      <w:r w:rsidR="007F25C2" w:rsidRPr="005240BE">
        <w:rPr>
          <w:rFonts w:ascii="Times New Roman" w:hAnsi="Times New Roman"/>
          <w:lang w:bidi="fr-FR"/>
        </w:rPr>
        <w:t>a pas précisé s</w:t>
      </w:r>
      <w:r w:rsidR="00454F75" w:rsidRPr="005240BE">
        <w:rPr>
          <w:rFonts w:ascii="Times New Roman" w:hAnsi="Times New Roman"/>
          <w:lang w:bidi="fr-FR"/>
        </w:rPr>
        <w:t>’</w:t>
      </w:r>
      <w:r w:rsidR="007F25C2" w:rsidRPr="005240BE">
        <w:rPr>
          <w:rFonts w:ascii="Times New Roman" w:hAnsi="Times New Roman"/>
          <w:lang w:bidi="fr-FR"/>
        </w:rPr>
        <w:t>il souhaite effectuer un service civil pour des motifs religieux ou moraux, ou s</w:t>
      </w:r>
      <w:r w:rsidR="00454F75" w:rsidRPr="005240BE">
        <w:rPr>
          <w:rFonts w:ascii="Times New Roman" w:hAnsi="Times New Roman"/>
          <w:lang w:bidi="fr-FR"/>
        </w:rPr>
        <w:t>’</w:t>
      </w:r>
      <w:r w:rsidR="007F25C2" w:rsidRPr="005240BE">
        <w:rPr>
          <w:rFonts w:ascii="Times New Roman" w:hAnsi="Times New Roman"/>
          <w:lang w:bidi="fr-FR"/>
        </w:rPr>
        <w:t>il omet de le faire dans le délai prévu par la Commission pour remplir sa demande</w:t>
      </w:r>
      <w:r w:rsidR="00DC5B7A" w:rsidRPr="005240BE">
        <w:rPr>
          <w:rFonts w:ascii="Times New Roman" w:hAnsi="Times New Roman"/>
          <w:lang w:bidi="fr-FR"/>
        </w:rPr>
        <w:t>;</w:t>
      </w:r>
    </w:p>
    <w:p w:rsidR="007F25C2" w:rsidRPr="005240BE" w:rsidRDefault="001E3262" w:rsidP="003D3EF9">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la demande de service civil ne se fonde pas sur des motifs religieux ou moraux.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369.</w:t>
      </w:r>
      <w:r w:rsidRPr="005240BE">
        <w:rPr>
          <w:rFonts w:ascii="Times New Roman" w:hAnsi="Times New Roman"/>
          <w:lang w:bidi="fr-FR"/>
        </w:rPr>
        <w:tab/>
        <w:t>Le service civil est effectué auprès de personnes morales ayant des activités scientifiques, éducatives, culturelles, sportives, sociales, de santé, sanitaires ou humanitaires en Croatie, auprès d</w:t>
      </w:r>
      <w:r w:rsidR="00454F75" w:rsidRPr="005240BE">
        <w:rPr>
          <w:rFonts w:ascii="Times New Roman" w:hAnsi="Times New Roman"/>
          <w:lang w:bidi="fr-FR"/>
        </w:rPr>
        <w:t>’</w:t>
      </w:r>
      <w:r w:rsidRPr="005240BE">
        <w:rPr>
          <w:rFonts w:ascii="Times New Roman" w:hAnsi="Times New Roman"/>
          <w:lang w:bidi="fr-FR"/>
        </w:rPr>
        <w:t>organes d</w:t>
      </w:r>
      <w:r w:rsidR="00454F75" w:rsidRPr="005240BE">
        <w:rPr>
          <w:rFonts w:ascii="Times New Roman" w:hAnsi="Times New Roman"/>
          <w:lang w:bidi="fr-FR"/>
        </w:rPr>
        <w:t>’</w:t>
      </w:r>
      <w:r w:rsidRPr="005240BE">
        <w:rPr>
          <w:rFonts w:ascii="Times New Roman" w:hAnsi="Times New Roman"/>
          <w:lang w:bidi="fr-FR"/>
        </w:rPr>
        <w:t>État ou d</w:t>
      </w:r>
      <w:r w:rsidR="00454F75" w:rsidRPr="005240BE">
        <w:rPr>
          <w:rFonts w:ascii="Times New Roman" w:hAnsi="Times New Roman"/>
          <w:lang w:bidi="fr-FR"/>
        </w:rPr>
        <w:t>’</w:t>
      </w:r>
      <w:r w:rsidRPr="005240BE">
        <w:rPr>
          <w:rFonts w:ascii="Times New Roman" w:hAnsi="Times New Roman"/>
          <w:lang w:bidi="fr-FR"/>
        </w:rPr>
        <w:t>organes d</w:t>
      </w:r>
      <w:r w:rsidR="00454F75" w:rsidRPr="005240BE">
        <w:rPr>
          <w:rFonts w:ascii="Times New Roman" w:hAnsi="Times New Roman"/>
          <w:lang w:bidi="fr-FR"/>
        </w:rPr>
        <w:t>’</w:t>
      </w:r>
      <w:r w:rsidRPr="005240BE">
        <w:rPr>
          <w:rFonts w:ascii="Times New Roman" w:hAnsi="Times New Roman"/>
          <w:lang w:bidi="fr-FR"/>
        </w:rPr>
        <w:t>autonomie locale et territoriale (régionale).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370.</w:t>
      </w:r>
      <w:r w:rsidRPr="005240BE">
        <w:rPr>
          <w:rFonts w:ascii="Times New Roman" w:hAnsi="Times New Roman"/>
          <w:lang w:bidi="fr-FR"/>
        </w:rPr>
        <w:tab/>
        <w:t>La loi sur le service civil établit la procédure de présentation d</w:t>
      </w:r>
      <w:r w:rsidR="00454F75" w:rsidRPr="005240BE">
        <w:rPr>
          <w:rFonts w:ascii="Times New Roman" w:hAnsi="Times New Roman"/>
          <w:lang w:bidi="fr-FR"/>
        </w:rPr>
        <w:t>’</w:t>
      </w:r>
      <w:r w:rsidRPr="005240BE">
        <w:rPr>
          <w:rFonts w:ascii="Times New Roman" w:hAnsi="Times New Roman"/>
          <w:lang w:bidi="fr-FR"/>
        </w:rPr>
        <w:t>une demande de service civil ainsi que la procédure de décision y afférente, les droits de ceux qui effectuent un tel service civil et le mode d</w:t>
      </w:r>
      <w:r w:rsidR="00454F75" w:rsidRPr="005240BE">
        <w:rPr>
          <w:rFonts w:ascii="Times New Roman" w:hAnsi="Times New Roman"/>
          <w:lang w:bidi="fr-FR"/>
        </w:rPr>
        <w:t>’</w:t>
      </w:r>
      <w:r w:rsidRPr="005240BE">
        <w:rPr>
          <w:rFonts w:ascii="Times New Roman" w:hAnsi="Times New Roman"/>
          <w:lang w:bidi="fr-FR"/>
        </w:rPr>
        <w:t>enregistrement des recrues en question. Cette loi stipule que le service civil a une durée de huit mois et que chaque journée de travail de huit heures vaut pour une journée de service civil. La recrue qui effectue un service civil a droit à 15 jours de congé durant la période de son service civil. Si elle fait preuve d</w:t>
      </w:r>
      <w:r w:rsidR="00454F75" w:rsidRPr="005240BE">
        <w:rPr>
          <w:rFonts w:ascii="Times New Roman" w:hAnsi="Times New Roman"/>
          <w:lang w:bidi="fr-FR"/>
        </w:rPr>
        <w:t>’</w:t>
      </w:r>
      <w:r w:rsidRPr="005240BE">
        <w:rPr>
          <w:rFonts w:ascii="Times New Roman" w:hAnsi="Times New Roman"/>
          <w:lang w:bidi="fr-FR"/>
        </w:rPr>
        <w:t>un zèle exceptionnel pour s</w:t>
      </w:r>
      <w:r w:rsidR="00454F75" w:rsidRPr="005240BE">
        <w:rPr>
          <w:rFonts w:ascii="Times New Roman" w:hAnsi="Times New Roman"/>
          <w:lang w:bidi="fr-FR"/>
        </w:rPr>
        <w:t>’</w:t>
      </w:r>
      <w:r w:rsidRPr="005240BE">
        <w:rPr>
          <w:rFonts w:ascii="Times New Roman" w:hAnsi="Times New Roman"/>
          <w:lang w:bidi="fr-FR"/>
        </w:rPr>
        <w:t>acquitter des tâches qui lui sont confiées, elle peut se voir octroyer 5 à 10 jours de congé supplémentaire.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371.</w:t>
      </w:r>
      <w:r w:rsidRPr="005240BE">
        <w:rPr>
          <w:rFonts w:ascii="Times New Roman" w:hAnsi="Times New Roman"/>
          <w:lang w:bidi="fr-FR"/>
        </w:rPr>
        <w:tab/>
        <w:t>Les recrues civiles ont droit à un congé extraordinaire de cinq jours dans les cas suivants</w:t>
      </w:r>
      <w:r w:rsidR="009E2CE5" w:rsidRPr="005240BE">
        <w:rPr>
          <w:rFonts w:ascii="Times New Roman" w:hAnsi="Times New Roman"/>
          <w:lang w:bidi="fr-FR"/>
        </w:rPr>
        <w:t>:</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Mariage</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Naissance</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Présentation d</w:t>
      </w:r>
      <w:r w:rsidR="00454F75" w:rsidRPr="005240BE">
        <w:rPr>
          <w:rFonts w:ascii="Times New Roman" w:hAnsi="Times New Roman"/>
          <w:lang w:bidi="fr-FR"/>
        </w:rPr>
        <w:t>’</w:t>
      </w:r>
      <w:r w:rsidRPr="005240BE">
        <w:rPr>
          <w:rFonts w:ascii="Times New Roman" w:hAnsi="Times New Roman"/>
          <w:lang w:bidi="fr-FR"/>
        </w:rPr>
        <w:t>examens</w:t>
      </w:r>
    </w:p>
    <w:p w:rsidR="007F25C2" w:rsidRPr="005240BE" w:rsidRDefault="007F25C2" w:rsidP="003D3EF9">
      <w:pPr>
        <w:numPr>
          <w:ilvl w:val="0"/>
          <w:numId w:val="26"/>
        </w:numPr>
        <w:spacing w:after="240"/>
        <w:rPr>
          <w:rFonts w:ascii="Times New Roman" w:hAnsi="Times New Roman"/>
          <w:lang w:bidi="fr-FR"/>
        </w:rPr>
      </w:pPr>
      <w:r w:rsidRPr="005240BE">
        <w:rPr>
          <w:rFonts w:ascii="Times New Roman" w:hAnsi="Times New Roman"/>
          <w:lang w:bidi="fr-FR"/>
        </w:rPr>
        <w:t>Décès d</w:t>
      </w:r>
      <w:r w:rsidR="00454F75" w:rsidRPr="005240BE">
        <w:rPr>
          <w:rFonts w:ascii="Times New Roman" w:hAnsi="Times New Roman"/>
          <w:lang w:bidi="fr-FR"/>
        </w:rPr>
        <w:t>’</w:t>
      </w:r>
      <w:r w:rsidRPr="005240BE">
        <w:rPr>
          <w:rFonts w:ascii="Times New Roman" w:hAnsi="Times New Roman"/>
          <w:lang w:bidi="fr-FR"/>
        </w:rPr>
        <w:t>un membre de la famille proche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372.</w:t>
      </w:r>
      <w:r w:rsidRPr="005240BE">
        <w:rPr>
          <w:rFonts w:ascii="Times New Roman" w:hAnsi="Times New Roman"/>
          <w:lang w:bidi="fr-FR"/>
        </w:rPr>
        <w:tab/>
        <w:t>Au cours de leur service civil, les recrues jouissent de soins de santé, d</w:t>
      </w:r>
      <w:r w:rsidR="00454F75" w:rsidRPr="005240BE">
        <w:rPr>
          <w:rFonts w:ascii="Times New Roman" w:hAnsi="Times New Roman"/>
          <w:lang w:bidi="fr-FR"/>
        </w:rPr>
        <w:t>’</w:t>
      </w:r>
      <w:r w:rsidRPr="005240BE">
        <w:rPr>
          <w:rFonts w:ascii="Times New Roman" w:hAnsi="Times New Roman"/>
          <w:lang w:bidi="fr-FR"/>
        </w:rPr>
        <w:t>une assurance maladie et de droits si elles sont blessées, si elles tombent malades ou si leur santé se dégrade, conformément aux règlements régissant les droits des personnes accomplissant leur service militaire dans les Forces armées de la République de Croatie. Durant leur service, les recrues civiles jouissent de droits en matière de travail, protection sociale, chômage, retraite et assurance invalidité, ainsi que d</w:t>
      </w:r>
      <w:r w:rsidR="00454F75" w:rsidRPr="005240BE">
        <w:rPr>
          <w:rFonts w:ascii="Times New Roman" w:hAnsi="Times New Roman"/>
          <w:lang w:bidi="fr-FR"/>
        </w:rPr>
        <w:t>’</w:t>
      </w:r>
      <w:r w:rsidRPr="005240BE">
        <w:rPr>
          <w:rFonts w:ascii="Times New Roman" w:hAnsi="Times New Roman"/>
          <w:lang w:bidi="fr-FR"/>
        </w:rPr>
        <w:t>autres droits reconnus aux personnes effectuant leur service militaire.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373.</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44 de la loi sur le service civil dispose qu</w:t>
      </w:r>
      <w:r w:rsidR="00454F75" w:rsidRPr="005240BE">
        <w:rPr>
          <w:rFonts w:ascii="Times New Roman" w:hAnsi="Times New Roman"/>
          <w:lang w:bidi="fr-FR"/>
        </w:rPr>
        <w:t>’</w:t>
      </w:r>
      <w:r w:rsidRPr="005240BE">
        <w:rPr>
          <w:rFonts w:ascii="Times New Roman" w:hAnsi="Times New Roman"/>
          <w:lang w:bidi="fr-FR"/>
        </w:rPr>
        <w:t>au cours de leur service, les recrues civiles n</w:t>
      </w:r>
      <w:r w:rsidR="00454F75" w:rsidRPr="005240BE">
        <w:rPr>
          <w:rFonts w:ascii="Times New Roman" w:hAnsi="Times New Roman"/>
          <w:lang w:bidi="fr-FR"/>
        </w:rPr>
        <w:t>’</w:t>
      </w:r>
      <w:r w:rsidRPr="005240BE">
        <w:rPr>
          <w:rFonts w:ascii="Times New Roman" w:hAnsi="Times New Roman"/>
          <w:lang w:bidi="fr-FR"/>
        </w:rPr>
        <w:t>ont pas le droit d</w:t>
      </w:r>
      <w:r w:rsidR="00454F75" w:rsidRPr="005240BE">
        <w:rPr>
          <w:rFonts w:ascii="Times New Roman" w:hAnsi="Times New Roman"/>
          <w:lang w:bidi="fr-FR"/>
        </w:rPr>
        <w:t>’</w:t>
      </w:r>
      <w:r w:rsidRPr="005240BE">
        <w:rPr>
          <w:rFonts w:ascii="Times New Roman" w:hAnsi="Times New Roman"/>
          <w:lang w:bidi="fr-FR"/>
        </w:rPr>
        <w:t>organiser des grèves ou d</w:t>
      </w:r>
      <w:r w:rsidR="00454F75" w:rsidRPr="005240BE">
        <w:rPr>
          <w:rFonts w:ascii="Times New Roman" w:hAnsi="Times New Roman"/>
          <w:lang w:bidi="fr-FR"/>
        </w:rPr>
        <w:t>’</w:t>
      </w:r>
      <w:r w:rsidRPr="005240BE">
        <w:rPr>
          <w:rFonts w:ascii="Times New Roman" w:hAnsi="Times New Roman"/>
          <w:lang w:bidi="fr-FR"/>
        </w:rPr>
        <w:t>y participer, ou de faire toute déclaration publique concernant la personne morale ou l</w:t>
      </w:r>
      <w:r w:rsidR="00454F75" w:rsidRPr="005240BE">
        <w:rPr>
          <w:rFonts w:ascii="Times New Roman" w:hAnsi="Times New Roman"/>
          <w:lang w:bidi="fr-FR"/>
        </w:rPr>
        <w:t>’</w:t>
      </w:r>
      <w:r w:rsidRPr="005240BE">
        <w:rPr>
          <w:rFonts w:ascii="Times New Roman" w:hAnsi="Times New Roman"/>
          <w:lang w:bidi="fr-FR"/>
        </w:rPr>
        <w:t>organisme auprès duquel elles effectuent leur service. Toute information que la recrue civile obtient concernant la personne morale ou l</w:t>
      </w:r>
      <w:r w:rsidR="00454F75" w:rsidRPr="005240BE">
        <w:rPr>
          <w:rFonts w:ascii="Times New Roman" w:hAnsi="Times New Roman"/>
          <w:lang w:bidi="fr-FR"/>
        </w:rPr>
        <w:t>’</w:t>
      </w:r>
      <w:r w:rsidRPr="005240BE">
        <w:rPr>
          <w:rFonts w:ascii="Times New Roman" w:hAnsi="Times New Roman"/>
          <w:lang w:bidi="fr-FR"/>
        </w:rPr>
        <w:t>organisme auprès duquel elle effectue son service, ou toute information y afférente, excepté celles qui sont dans le domaine public (informations figurant dans des documents officiels, etc.), est considérée comme secret défense ou commercial. La recrue civile est également tenue d</w:t>
      </w:r>
      <w:r w:rsidR="00454F75" w:rsidRPr="005240BE">
        <w:rPr>
          <w:rFonts w:ascii="Times New Roman" w:hAnsi="Times New Roman"/>
          <w:lang w:bidi="fr-FR"/>
        </w:rPr>
        <w:t>’</w:t>
      </w:r>
      <w:r w:rsidRPr="005240BE">
        <w:rPr>
          <w:rFonts w:ascii="Times New Roman" w:hAnsi="Times New Roman"/>
          <w:lang w:bidi="fr-FR"/>
        </w:rPr>
        <w:t>observer la clause de confidentialité à l</w:t>
      </w:r>
      <w:r w:rsidR="00454F75" w:rsidRPr="005240BE">
        <w:rPr>
          <w:rFonts w:ascii="Times New Roman" w:hAnsi="Times New Roman"/>
          <w:lang w:bidi="fr-FR"/>
        </w:rPr>
        <w:t>’</w:t>
      </w:r>
      <w:r w:rsidRPr="005240BE">
        <w:rPr>
          <w:rFonts w:ascii="Times New Roman" w:hAnsi="Times New Roman"/>
          <w:lang w:bidi="fr-FR"/>
        </w:rPr>
        <w:t>issue de son service civil.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374.</w:t>
      </w:r>
      <w:r w:rsidRPr="005240BE">
        <w:rPr>
          <w:rFonts w:ascii="Times New Roman" w:hAnsi="Times New Roman"/>
          <w:lang w:bidi="fr-FR"/>
        </w:rPr>
        <w:tab/>
        <w:t>En vertu du paragraphe 1 de l</w:t>
      </w:r>
      <w:r w:rsidR="00454F75" w:rsidRPr="005240BE">
        <w:rPr>
          <w:rFonts w:ascii="Times New Roman" w:hAnsi="Times New Roman"/>
          <w:lang w:bidi="fr-FR"/>
        </w:rPr>
        <w:t>’</w:t>
      </w:r>
      <w:r w:rsidRPr="005240BE">
        <w:rPr>
          <w:rFonts w:ascii="Times New Roman" w:hAnsi="Times New Roman"/>
          <w:lang w:bidi="fr-FR"/>
        </w:rPr>
        <w:t>article premier de la loi sur le service civil, le service civil peut être accompli par des personnes qui, en raison de leurs convictions religieuses ou morales (objection de conscience), ne sont pas disposées à effectuer leur service militaire au sein des Forces armées de la République de Croatie. En conséquence, l</w:t>
      </w:r>
      <w:r w:rsidR="00454F75" w:rsidRPr="005240BE">
        <w:rPr>
          <w:rFonts w:ascii="Times New Roman" w:hAnsi="Times New Roman"/>
          <w:lang w:bidi="fr-FR"/>
        </w:rPr>
        <w:t>’</w:t>
      </w:r>
      <w:r w:rsidRPr="005240BE">
        <w:rPr>
          <w:rFonts w:ascii="Times New Roman" w:hAnsi="Times New Roman"/>
          <w:lang w:bidi="fr-FR"/>
        </w:rPr>
        <w:t>objection de conscience résulte des convictions religieuses, morales, éthiques ou humanitaires de l</w:t>
      </w:r>
      <w:r w:rsidR="00454F75" w:rsidRPr="005240BE">
        <w:rPr>
          <w:rFonts w:ascii="Times New Roman" w:hAnsi="Times New Roman"/>
          <w:lang w:bidi="fr-FR"/>
        </w:rPr>
        <w:t>’</w:t>
      </w:r>
      <w:r w:rsidRPr="005240BE">
        <w:rPr>
          <w:rFonts w:ascii="Times New Roman" w:hAnsi="Times New Roman"/>
          <w:lang w:bidi="fr-FR"/>
        </w:rPr>
        <w:t>intéressé. Elle consiste à refuser de tuer ou de participer à des activités destinées à tuer, ou d</w:t>
      </w:r>
      <w:r w:rsidR="00BF2F8A" w:rsidRPr="005240BE">
        <w:rPr>
          <w:rFonts w:ascii="Times New Roman" w:hAnsi="Times New Roman"/>
          <w:lang w:bidi="fr-FR"/>
        </w:rPr>
        <w:t>e porter une arme et d</w:t>
      </w:r>
      <w:r w:rsidR="00454F75" w:rsidRPr="005240BE">
        <w:rPr>
          <w:rFonts w:ascii="Times New Roman" w:hAnsi="Times New Roman"/>
          <w:lang w:bidi="fr-FR"/>
        </w:rPr>
        <w:t>’</w:t>
      </w:r>
      <w:r w:rsidR="00BF2F8A" w:rsidRPr="005240BE">
        <w:rPr>
          <w:rFonts w:ascii="Times New Roman" w:hAnsi="Times New Roman"/>
          <w:lang w:bidi="fr-FR"/>
        </w:rPr>
        <w:t>en faire </w:t>
      </w:r>
      <w:r w:rsidRPr="005240BE">
        <w:rPr>
          <w:rFonts w:ascii="Times New Roman" w:hAnsi="Times New Roman"/>
          <w:lang w:bidi="fr-FR"/>
        </w:rPr>
        <w:t>usage, motifs qui sont invoqués le plus souvent par les personnes désireuses d</w:t>
      </w:r>
      <w:r w:rsidR="00454F75" w:rsidRPr="005240BE">
        <w:rPr>
          <w:rFonts w:ascii="Times New Roman" w:hAnsi="Times New Roman"/>
          <w:lang w:bidi="fr-FR"/>
        </w:rPr>
        <w:t>’</w:t>
      </w:r>
      <w:r w:rsidRPr="005240BE">
        <w:rPr>
          <w:rFonts w:ascii="Times New Roman" w:hAnsi="Times New Roman"/>
          <w:lang w:bidi="fr-FR"/>
        </w:rPr>
        <w:t>effect</w:t>
      </w:r>
      <w:r w:rsidR="00BF2F8A" w:rsidRPr="005240BE">
        <w:rPr>
          <w:rFonts w:ascii="Times New Roman" w:hAnsi="Times New Roman"/>
          <w:lang w:bidi="fr-FR"/>
        </w:rPr>
        <w:t>uer un </w:t>
      </w:r>
      <w:r w:rsidRPr="005240BE">
        <w:rPr>
          <w:rFonts w:ascii="Times New Roman" w:hAnsi="Times New Roman"/>
          <w:lang w:bidi="fr-FR"/>
        </w:rPr>
        <w:t>service civil.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375.</w:t>
      </w:r>
      <w:r w:rsidRPr="005240BE">
        <w:rPr>
          <w:rFonts w:ascii="Times New Roman" w:hAnsi="Times New Roman"/>
          <w:lang w:bidi="fr-FR"/>
        </w:rPr>
        <w:tab/>
        <w:t>Adoptée par le ministre en charge des affaires sociales, l</w:t>
      </w:r>
      <w:r w:rsidR="00454F75" w:rsidRPr="005240BE">
        <w:rPr>
          <w:rFonts w:ascii="Times New Roman" w:hAnsi="Times New Roman"/>
          <w:lang w:bidi="fr-FR"/>
        </w:rPr>
        <w:t>’</w:t>
      </w:r>
      <w:r w:rsidRPr="005240BE">
        <w:rPr>
          <w:rFonts w:ascii="Times New Roman" w:hAnsi="Times New Roman"/>
          <w:lang w:bidi="fr-FR"/>
        </w:rPr>
        <w:t>ordonnance qui détermine les personnes morales et les organes auprès desquels le service civi</w:t>
      </w:r>
      <w:r w:rsidR="00BF2F8A" w:rsidRPr="005240BE">
        <w:rPr>
          <w:rFonts w:ascii="Times New Roman" w:hAnsi="Times New Roman"/>
          <w:lang w:bidi="fr-FR"/>
        </w:rPr>
        <w:t>l est effectué en République de </w:t>
      </w:r>
      <w:r w:rsidRPr="005240BE">
        <w:rPr>
          <w:rFonts w:ascii="Times New Roman" w:hAnsi="Times New Roman"/>
          <w:lang w:bidi="fr-FR"/>
        </w:rPr>
        <w:t>Croatie (JO 84/03) dresse la liste des organes d</w:t>
      </w:r>
      <w:r w:rsidR="00454F75" w:rsidRPr="005240BE">
        <w:rPr>
          <w:rFonts w:ascii="Times New Roman" w:hAnsi="Times New Roman"/>
          <w:lang w:bidi="fr-FR"/>
        </w:rPr>
        <w:t>’</w:t>
      </w:r>
      <w:r w:rsidRPr="005240BE">
        <w:rPr>
          <w:rFonts w:ascii="Times New Roman" w:hAnsi="Times New Roman"/>
          <w:lang w:bidi="fr-FR"/>
        </w:rPr>
        <w:t>État, des personnes morales et des organes d</w:t>
      </w:r>
      <w:r w:rsidR="00454F75" w:rsidRPr="005240BE">
        <w:rPr>
          <w:rFonts w:ascii="Times New Roman" w:hAnsi="Times New Roman"/>
          <w:lang w:bidi="fr-FR"/>
        </w:rPr>
        <w:t>’</w:t>
      </w:r>
      <w:r w:rsidRPr="005240BE">
        <w:rPr>
          <w:rFonts w:ascii="Times New Roman" w:hAnsi="Times New Roman"/>
          <w:lang w:bidi="fr-FR"/>
        </w:rPr>
        <w:t>autonomie locale et territoriale (régionale) auprès desquels le service civil peut être accompli. Il existe 89 organes de cette nature. Leurs activités sont exclusivement scientifiques, éducatives, culturelles, sportives, sociales, de santé, sanitaires ou humanitaires sur le territoire croate et sont à but non lucratif. Le service civil peut aussi être effectué auprès d</w:t>
      </w:r>
      <w:r w:rsidR="00454F75" w:rsidRPr="005240BE">
        <w:rPr>
          <w:rFonts w:ascii="Times New Roman" w:hAnsi="Times New Roman"/>
          <w:lang w:bidi="fr-FR"/>
        </w:rPr>
        <w:t>’</w:t>
      </w:r>
      <w:r w:rsidRPr="005240BE">
        <w:rPr>
          <w:rFonts w:ascii="Times New Roman" w:hAnsi="Times New Roman"/>
          <w:lang w:bidi="fr-FR"/>
        </w:rPr>
        <w:t>associations qui travaillent à la promotion et à la protection des droits de l</w:t>
      </w:r>
      <w:r w:rsidR="00454F75" w:rsidRPr="005240BE">
        <w:rPr>
          <w:rFonts w:ascii="Times New Roman" w:hAnsi="Times New Roman"/>
          <w:lang w:bidi="fr-FR"/>
        </w:rPr>
        <w:t>’</w:t>
      </w:r>
      <w:r w:rsidRPr="005240BE">
        <w:rPr>
          <w:rFonts w:ascii="Times New Roman" w:hAnsi="Times New Roman"/>
          <w:lang w:bidi="fr-FR"/>
        </w:rPr>
        <w:t>homme depuis au moins trois ans, ainsi qu</w:t>
      </w:r>
      <w:r w:rsidR="00454F75" w:rsidRPr="005240BE">
        <w:rPr>
          <w:rFonts w:ascii="Times New Roman" w:hAnsi="Times New Roman"/>
          <w:lang w:bidi="fr-FR"/>
        </w:rPr>
        <w:t>’</w:t>
      </w:r>
      <w:r w:rsidRPr="005240BE">
        <w:rPr>
          <w:rFonts w:ascii="Times New Roman" w:hAnsi="Times New Roman"/>
          <w:lang w:bidi="fr-FR"/>
        </w:rPr>
        <w:t>à la protection de la santé et à l</w:t>
      </w:r>
      <w:r w:rsidR="00454F75" w:rsidRPr="005240BE">
        <w:rPr>
          <w:rFonts w:ascii="Times New Roman" w:hAnsi="Times New Roman"/>
          <w:lang w:bidi="fr-FR"/>
        </w:rPr>
        <w:t>’</w:t>
      </w:r>
      <w:r w:rsidRPr="005240BE">
        <w:rPr>
          <w:rFonts w:ascii="Times New Roman" w:hAnsi="Times New Roman"/>
          <w:lang w:bidi="fr-FR"/>
        </w:rPr>
        <w:t>amélioration de la qualité de la vie, assurent la prestation de soins aux personnes handicapées ou aux enfants, contribuent à la protection de l</w:t>
      </w:r>
      <w:r w:rsidR="00454F75" w:rsidRPr="005240BE">
        <w:rPr>
          <w:rFonts w:ascii="Times New Roman" w:hAnsi="Times New Roman"/>
          <w:lang w:bidi="fr-FR"/>
        </w:rPr>
        <w:t>’</w:t>
      </w:r>
      <w:r w:rsidRPr="005240BE">
        <w:rPr>
          <w:rFonts w:ascii="Times New Roman" w:hAnsi="Times New Roman"/>
          <w:lang w:bidi="fr-FR"/>
        </w:rPr>
        <w:t>environnement et au développement durable, participent à des activités d</w:t>
      </w:r>
      <w:r w:rsidR="00454F75" w:rsidRPr="005240BE">
        <w:rPr>
          <w:rFonts w:ascii="Times New Roman" w:hAnsi="Times New Roman"/>
          <w:lang w:bidi="fr-FR"/>
        </w:rPr>
        <w:t>’</w:t>
      </w:r>
      <w:r w:rsidRPr="005240BE">
        <w:rPr>
          <w:rFonts w:ascii="Times New Roman" w:hAnsi="Times New Roman"/>
          <w:lang w:bidi="fr-FR"/>
        </w:rPr>
        <w:t>aide sociale, favorisent des activités pour la jeunesse, ou œuvrent pour la défense de la démocratie et le développement de la société civile et de la culture. Ces associations doivent disposer de leurs propres locaux, d</w:t>
      </w:r>
      <w:r w:rsidR="00454F75" w:rsidRPr="005240BE">
        <w:rPr>
          <w:rFonts w:ascii="Times New Roman" w:hAnsi="Times New Roman"/>
          <w:lang w:bidi="fr-FR"/>
        </w:rPr>
        <w:t>’</w:t>
      </w:r>
      <w:r w:rsidRPr="005240BE">
        <w:rPr>
          <w:rFonts w:ascii="Times New Roman" w:hAnsi="Times New Roman"/>
          <w:lang w:bidi="fr-FR"/>
        </w:rPr>
        <w:t>au moins deux salariés et d</w:t>
      </w:r>
      <w:r w:rsidR="00454F75" w:rsidRPr="005240BE">
        <w:rPr>
          <w:rFonts w:ascii="Times New Roman" w:hAnsi="Times New Roman"/>
          <w:lang w:bidi="fr-FR"/>
        </w:rPr>
        <w:t>’</w:t>
      </w:r>
      <w:r w:rsidRPr="005240BE">
        <w:rPr>
          <w:rFonts w:ascii="Times New Roman" w:hAnsi="Times New Roman"/>
          <w:lang w:bidi="fr-FR"/>
        </w:rPr>
        <w:t>un programme d</w:t>
      </w:r>
      <w:r w:rsidR="00454F75" w:rsidRPr="005240BE">
        <w:rPr>
          <w:rFonts w:ascii="Times New Roman" w:hAnsi="Times New Roman"/>
          <w:lang w:bidi="fr-FR"/>
        </w:rPr>
        <w:t>’</w:t>
      </w:r>
      <w:r w:rsidRPr="005240BE">
        <w:rPr>
          <w:rFonts w:ascii="Times New Roman" w:hAnsi="Times New Roman"/>
          <w:lang w:bidi="fr-FR"/>
        </w:rPr>
        <w:t>activités dans la communauté locale, ainsi que d</w:t>
      </w:r>
      <w:r w:rsidR="00454F75" w:rsidRPr="005240BE">
        <w:rPr>
          <w:rFonts w:ascii="Times New Roman" w:hAnsi="Times New Roman"/>
          <w:lang w:bidi="fr-FR"/>
        </w:rPr>
        <w:t>’</w:t>
      </w:r>
      <w:r w:rsidRPr="005240BE">
        <w:rPr>
          <w:rFonts w:ascii="Times New Roman" w:hAnsi="Times New Roman"/>
          <w:lang w:bidi="fr-FR"/>
        </w:rPr>
        <w:t>une gestion financière transparente.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376.</w:t>
      </w:r>
      <w:r w:rsidRPr="005240BE">
        <w:rPr>
          <w:rFonts w:ascii="Times New Roman" w:hAnsi="Times New Roman"/>
          <w:lang w:bidi="fr-FR"/>
        </w:rPr>
        <w:tab/>
        <w:t>La procédure d</w:t>
      </w:r>
      <w:r w:rsidR="00454F75" w:rsidRPr="005240BE">
        <w:rPr>
          <w:rFonts w:ascii="Times New Roman" w:hAnsi="Times New Roman"/>
          <w:lang w:bidi="fr-FR"/>
        </w:rPr>
        <w:t>’</w:t>
      </w:r>
      <w:r w:rsidRPr="005240BE">
        <w:rPr>
          <w:rFonts w:ascii="Times New Roman" w:hAnsi="Times New Roman"/>
          <w:lang w:bidi="fr-FR"/>
        </w:rPr>
        <w:t>approbation d</w:t>
      </w:r>
      <w:r w:rsidR="00454F75" w:rsidRPr="005240BE">
        <w:rPr>
          <w:rFonts w:ascii="Times New Roman" w:hAnsi="Times New Roman"/>
          <w:lang w:bidi="fr-FR"/>
        </w:rPr>
        <w:t>’</w:t>
      </w:r>
      <w:r w:rsidRPr="005240BE">
        <w:rPr>
          <w:rFonts w:ascii="Times New Roman" w:hAnsi="Times New Roman"/>
          <w:lang w:bidi="fr-FR"/>
        </w:rPr>
        <w:t>une demande de service civil est assurée par la Commission du service civil, qui se prononce en la matière. La Commission affecte en général les recrues dans des foyers pour personnes âgées ou handicapées, des hôpitaux, des écoles qui pratiquent l</w:t>
      </w:r>
      <w:r w:rsidR="00454F75" w:rsidRPr="005240BE">
        <w:rPr>
          <w:rFonts w:ascii="Times New Roman" w:hAnsi="Times New Roman"/>
          <w:lang w:bidi="fr-FR"/>
        </w:rPr>
        <w:t>’</w:t>
      </w:r>
      <w:r w:rsidRPr="005240BE">
        <w:rPr>
          <w:rFonts w:ascii="Times New Roman" w:hAnsi="Times New Roman"/>
          <w:lang w:bidi="fr-FR"/>
        </w:rPr>
        <w:t>intégration des élèves handicapés en assurant leur transport, des associations pour sourds et aveugles, des foyers d</w:t>
      </w:r>
      <w:r w:rsidR="00454F75" w:rsidRPr="005240BE">
        <w:rPr>
          <w:rFonts w:ascii="Times New Roman" w:hAnsi="Times New Roman"/>
          <w:lang w:bidi="fr-FR"/>
        </w:rPr>
        <w:t>’</w:t>
      </w:r>
      <w:r w:rsidRPr="005240BE">
        <w:rPr>
          <w:rFonts w:ascii="Times New Roman" w:hAnsi="Times New Roman"/>
          <w:lang w:bidi="fr-FR"/>
        </w:rPr>
        <w:t>aide sociale, des associations organisant des activités pour la jeunesse ainsi que des centres de soins et d</w:t>
      </w:r>
      <w:r w:rsidR="00454F75" w:rsidRPr="005240BE">
        <w:rPr>
          <w:rFonts w:ascii="Times New Roman" w:hAnsi="Times New Roman"/>
          <w:lang w:bidi="fr-FR"/>
        </w:rPr>
        <w:t>’</w:t>
      </w:r>
      <w:r w:rsidRPr="005240BE">
        <w:rPr>
          <w:rFonts w:ascii="Times New Roman" w:hAnsi="Times New Roman"/>
          <w:lang w:bidi="fr-FR"/>
        </w:rPr>
        <w:t>assistance.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377.</w:t>
      </w:r>
      <w:r w:rsidRPr="005240BE">
        <w:rPr>
          <w:rFonts w:ascii="Times New Roman" w:hAnsi="Times New Roman"/>
          <w:lang w:bidi="fr-FR"/>
        </w:rPr>
        <w:tab/>
        <w:t>Outre les motifs de la demande, la Commission du service civil demande le certificat émis par les services de police compétents du Ministère de l</w:t>
      </w:r>
      <w:r w:rsidR="00454F75" w:rsidRPr="005240BE">
        <w:rPr>
          <w:rFonts w:ascii="Times New Roman" w:hAnsi="Times New Roman"/>
          <w:lang w:bidi="fr-FR"/>
        </w:rPr>
        <w:t>’</w:t>
      </w:r>
      <w:r w:rsidRPr="005240BE">
        <w:rPr>
          <w:rFonts w:ascii="Times New Roman" w:hAnsi="Times New Roman"/>
          <w:lang w:bidi="fr-FR"/>
        </w:rPr>
        <w:t>intérieur indiquant que le candidat au ser</w:t>
      </w:r>
      <w:r w:rsidR="00BF2F8A" w:rsidRPr="005240BE">
        <w:rPr>
          <w:rFonts w:ascii="Times New Roman" w:hAnsi="Times New Roman"/>
          <w:lang w:bidi="fr-FR"/>
        </w:rPr>
        <w:t>v</w:t>
      </w:r>
      <w:r w:rsidRPr="005240BE">
        <w:rPr>
          <w:rFonts w:ascii="Times New Roman" w:hAnsi="Times New Roman"/>
          <w:lang w:bidi="fr-FR"/>
        </w:rPr>
        <w:t>ice civil n</w:t>
      </w:r>
      <w:r w:rsidR="00454F75" w:rsidRPr="005240BE">
        <w:rPr>
          <w:rFonts w:ascii="Times New Roman" w:hAnsi="Times New Roman"/>
          <w:lang w:bidi="fr-FR"/>
        </w:rPr>
        <w:t>’</w:t>
      </w:r>
      <w:r w:rsidRPr="005240BE">
        <w:rPr>
          <w:rFonts w:ascii="Times New Roman" w:hAnsi="Times New Roman"/>
          <w:lang w:bidi="fr-FR"/>
        </w:rPr>
        <w:t>est pas en possession d</w:t>
      </w:r>
      <w:r w:rsidR="00454F75" w:rsidRPr="005240BE">
        <w:rPr>
          <w:rFonts w:ascii="Times New Roman" w:hAnsi="Times New Roman"/>
          <w:lang w:bidi="fr-FR"/>
        </w:rPr>
        <w:t>’</w:t>
      </w:r>
      <w:r w:rsidRPr="005240BE">
        <w:rPr>
          <w:rFonts w:ascii="Times New Roman" w:hAnsi="Times New Roman"/>
          <w:lang w:bidi="fr-FR"/>
        </w:rPr>
        <w:t>une arme enregistrée et n</w:t>
      </w:r>
      <w:r w:rsidR="00454F75" w:rsidRPr="005240BE">
        <w:rPr>
          <w:rFonts w:ascii="Times New Roman" w:hAnsi="Times New Roman"/>
          <w:lang w:bidi="fr-FR"/>
        </w:rPr>
        <w:t>’</w:t>
      </w:r>
      <w:r w:rsidR="00BF2F8A" w:rsidRPr="005240BE">
        <w:rPr>
          <w:rFonts w:ascii="Times New Roman" w:hAnsi="Times New Roman"/>
          <w:lang w:bidi="fr-FR"/>
        </w:rPr>
        <w:t>a jamais déposé une demande de </w:t>
      </w:r>
      <w:r w:rsidRPr="005240BE">
        <w:rPr>
          <w:rFonts w:ascii="Times New Roman" w:hAnsi="Times New Roman"/>
          <w:lang w:bidi="fr-FR"/>
        </w:rPr>
        <w:t>port d</w:t>
      </w:r>
      <w:r w:rsidR="00454F75" w:rsidRPr="005240BE">
        <w:rPr>
          <w:rFonts w:ascii="Times New Roman" w:hAnsi="Times New Roman"/>
          <w:lang w:bidi="fr-FR"/>
        </w:rPr>
        <w:t>’</w:t>
      </w:r>
      <w:r w:rsidRPr="005240BE">
        <w:rPr>
          <w:rFonts w:ascii="Times New Roman" w:hAnsi="Times New Roman"/>
          <w:lang w:bidi="fr-FR"/>
        </w:rPr>
        <w:t>arme.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378.</w:t>
      </w:r>
      <w:r w:rsidRPr="005240BE">
        <w:rPr>
          <w:rFonts w:ascii="Times New Roman" w:hAnsi="Times New Roman"/>
          <w:lang w:bidi="fr-FR"/>
        </w:rPr>
        <w:tab/>
        <w:t>Le cas échéant, il s</w:t>
      </w:r>
      <w:r w:rsidR="00454F75" w:rsidRPr="005240BE">
        <w:rPr>
          <w:rFonts w:ascii="Times New Roman" w:hAnsi="Times New Roman"/>
          <w:lang w:bidi="fr-FR"/>
        </w:rPr>
        <w:t>’</w:t>
      </w:r>
      <w:r w:rsidRPr="005240BE">
        <w:rPr>
          <w:rFonts w:ascii="Times New Roman" w:hAnsi="Times New Roman"/>
          <w:lang w:bidi="fr-FR"/>
        </w:rPr>
        <w:t>agit d</w:t>
      </w:r>
      <w:r w:rsidR="00454F75" w:rsidRPr="005240BE">
        <w:rPr>
          <w:rFonts w:ascii="Times New Roman" w:hAnsi="Times New Roman"/>
          <w:lang w:bidi="fr-FR"/>
        </w:rPr>
        <w:t>’</w:t>
      </w:r>
      <w:r w:rsidRPr="005240BE">
        <w:rPr>
          <w:rFonts w:ascii="Times New Roman" w:hAnsi="Times New Roman"/>
          <w:lang w:bidi="fr-FR"/>
        </w:rPr>
        <w:t>un motif de rejet de la demande de service civil au lieu du service militaire. Au cours des cinq dernières années, cinq demandes de cette nature ont été rejetées.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379.</w:t>
      </w:r>
      <w:r w:rsidRPr="005240BE">
        <w:rPr>
          <w:rFonts w:ascii="Times New Roman" w:hAnsi="Times New Roman"/>
          <w:lang w:bidi="fr-FR"/>
        </w:rPr>
        <w:tab/>
        <w:t>Au terme du service civil, la personne morale établit une déclaration confirmant que la recrue civile a accompli son service, souvent assortie d</w:t>
      </w:r>
      <w:r w:rsidR="00454F75" w:rsidRPr="005240BE">
        <w:rPr>
          <w:rFonts w:ascii="Times New Roman" w:hAnsi="Times New Roman"/>
          <w:lang w:bidi="fr-FR"/>
        </w:rPr>
        <w:t>’</w:t>
      </w:r>
      <w:r w:rsidRPr="005240BE">
        <w:rPr>
          <w:rFonts w:ascii="Times New Roman" w:hAnsi="Times New Roman"/>
          <w:lang w:bidi="fr-FR"/>
        </w:rPr>
        <w:t>une mention stipulant que la recrue a effectué son service de manière consciencieuse et disciplinée. En vertu de l</w:t>
      </w:r>
      <w:r w:rsidR="00454F75" w:rsidRPr="005240BE">
        <w:rPr>
          <w:rFonts w:ascii="Times New Roman" w:hAnsi="Times New Roman"/>
          <w:lang w:bidi="fr-FR"/>
        </w:rPr>
        <w:t>’</w:t>
      </w:r>
      <w:r w:rsidRPr="005240BE">
        <w:rPr>
          <w:rFonts w:ascii="Times New Roman" w:hAnsi="Times New Roman"/>
          <w:lang w:bidi="fr-FR"/>
        </w:rPr>
        <w:t>article 29, la personne morale peut demander le transfert d</w:t>
      </w:r>
      <w:r w:rsidR="00454F75" w:rsidRPr="005240BE">
        <w:rPr>
          <w:rFonts w:ascii="Times New Roman" w:hAnsi="Times New Roman"/>
          <w:lang w:bidi="fr-FR"/>
        </w:rPr>
        <w:t>’</w:t>
      </w:r>
      <w:r w:rsidRPr="005240BE">
        <w:rPr>
          <w:rFonts w:ascii="Times New Roman" w:hAnsi="Times New Roman"/>
          <w:lang w:bidi="fr-FR"/>
        </w:rPr>
        <w:t>une recrue civile vers une autre personne morale ou un autre organe. Comme les personnes morales demandent souvent ce transfert parce qu</w:t>
      </w:r>
      <w:r w:rsidR="00454F75" w:rsidRPr="005240BE">
        <w:rPr>
          <w:rFonts w:ascii="Times New Roman" w:hAnsi="Times New Roman"/>
          <w:lang w:bidi="fr-FR"/>
        </w:rPr>
        <w:t>’</w:t>
      </w:r>
      <w:r w:rsidRPr="005240BE">
        <w:rPr>
          <w:rFonts w:ascii="Times New Roman" w:hAnsi="Times New Roman"/>
          <w:lang w:bidi="fr-FR"/>
        </w:rPr>
        <w:t>elles ne sont pas à même d</w:t>
      </w:r>
      <w:r w:rsidR="00454F75" w:rsidRPr="005240BE">
        <w:rPr>
          <w:rFonts w:ascii="Times New Roman" w:hAnsi="Times New Roman"/>
          <w:lang w:bidi="fr-FR"/>
        </w:rPr>
        <w:t>’</w:t>
      </w:r>
      <w:r w:rsidRPr="005240BE">
        <w:rPr>
          <w:rFonts w:ascii="Times New Roman" w:hAnsi="Times New Roman"/>
          <w:lang w:bidi="fr-FR"/>
        </w:rPr>
        <w:t>assigner à la recrue civile des tâches conformes aux dispositions de la loi sur le service civil et non parce que le travail accompli par la recrue ne leur donne pas satisfaction, on considère avoir atteint les objectifs du service civ</w:t>
      </w:r>
      <w:r w:rsidR="00BF2F8A" w:rsidRPr="005240BE">
        <w:rPr>
          <w:rFonts w:ascii="Times New Roman" w:hAnsi="Times New Roman"/>
          <w:lang w:bidi="fr-FR"/>
        </w:rPr>
        <w:t>il et avoir répondu à la raison </w:t>
      </w:r>
      <w:r w:rsidRPr="005240BE">
        <w:rPr>
          <w:rFonts w:ascii="Times New Roman" w:hAnsi="Times New Roman"/>
          <w:lang w:bidi="fr-FR"/>
        </w:rPr>
        <w:t>d</w:t>
      </w:r>
      <w:r w:rsidR="00454F75" w:rsidRPr="005240BE">
        <w:rPr>
          <w:rFonts w:ascii="Times New Roman" w:hAnsi="Times New Roman"/>
          <w:lang w:bidi="fr-FR"/>
        </w:rPr>
        <w:t>’</w:t>
      </w:r>
      <w:r w:rsidRPr="005240BE">
        <w:rPr>
          <w:rFonts w:ascii="Times New Roman" w:hAnsi="Times New Roman"/>
          <w:lang w:bidi="fr-FR"/>
        </w:rPr>
        <w:t>être de ce dernier, à savoir l</w:t>
      </w:r>
      <w:r w:rsidR="00454F75" w:rsidRPr="005240BE">
        <w:rPr>
          <w:rFonts w:ascii="Times New Roman" w:hAnsi="Times New Roman"/>
          <w:lang w:bidi="fr-FR"/>
        </w:rPr>
        <w:t>’</w:t>
      </w:r>
      <w:r w:rsidRPr="005240BE">
        <w:rPr>
          <w:rFonts w:ascii="Times New Roman" w:hAnsi="Times New Roman"/>
          <w:lang w:bidi="fr-FR"/>
        </w:rPr>
        <w:t>exécution d</w:t>
      </w:r>
      <w:r w:rsidR="00454F75" w:rsidRPr="005240BE">
        <w:rPr>
          <w:rFonts w:ascii="Times New Roman" w:hAnsi="Times New Roman"/>
          <w:lang w:bidi="fr-FR"/>
        </w:rPr>
        <w:t>’</w:t>
      </w:r>
      <w:r w:rsidRPr="005240BE">
        <w:rPr>
          <w:rFonts w:ascii="Times New Roman" w:hAnsi="Times New Roman"/>
          <w:lang w:bidi="fr-FR"/>
        </w:rPr>
        <w:t>un travail socialement utile.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380.</w:t>
      </w:r>
      <w:r w:rsidRPr="005240BE">
        <w:rPr>
          <w:rFonts w:ascii="Times New Roman" w:hAnsi="Times New Roman"/>
          <w:lang w:bidi="fr-FR"/>
        </w:rPr>
        <w:tab/>
        <w:t xml:space="preserve">Le tableau ci-dessous indique le nombre de demandes de service civil présentées de 2000 à 2005. </w:t>
      </w:r>
    </w:p>
    <w:tbl>
      <w:tblPr>
        <w:tblW w:w="0" w:type="auto"/>
        <w:jc w:val="center"/>
        <w:tblInd w:w="567"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2182"/>
        <w:gridCol w:w="3796"/>
      </w:tblGrid>
      <w:tr w:rsidR="007F25C2" w:rsidRPr="005240BE" w:rsidTr="00BF2F8A">
        <w:trPr>
          <w:jc w:val="center"/>
        </w:trPr>
        <w:tc>
          <w:tcPr>
            <w:tcW w:w="2182" w:type="dxa"/>
            <w:tcBorders>
              <w:top w:val="single" w:sz="2" w:space="0" w:color="auto"/>
              <w:bottom w:val="single" w:sz="2" w:space="0" w:color="auto"/>
              <w:right w:val="single" w:sz="2" w:space="0" w:color="auto"/>
            </w:tcBorders>
          </w:tcPr>
          <w:p w:rsidR="007F25C2" w:rsidRPr="005240BE" w:rsidRDefault="007F25C2" w:rsidP="001E3262">
            <w:pPr>
              <w:spacing w:before="60" w:after="60"/>
              <w:jc w:val="center"/>
              <w:rPr>
                <w:rFonts w:ascii="Times New Roman" w:hAnsi="Times New Roman"/>
                <w:bCs/>
                <w:lang w:bidi="fr-FR"/>
              </w:rPr>
            </w:pPr>
            <w:r w:rsidRPr="005240BE">
              <w:rPr>
                <w:rFonts w:ascii="Times New Roman" w:hAnsi="Times New Roman"/>
                <w:bCs/>
                <w:lang w:bidi="fr-FR"/>
              </w:rPr>
              <w:t>Année</w:t>
            </w:r>
          </w:p>
        </w:tc>
        <w:tc>
          <w:tcPr>
            <w:tcW w:w="3796" w:type="dxa"/>
            <w:tcBorders>
              <w:top w:val="single" w:sz="2" w:space="0" w:color="auto"/>
              <w:left w:val="single" w:sz="2" w:space="0" w:color="auto"/>
              <w:bottom w:val="single" w:sz="2" w:space="0" w:color="auto"/>
            </w:tcBorders>
          </w:tcPr>
          <w:p w:rsidR="007F25C2" w:rsidRPr="005240BE" w:rsidRDefault="007F25C2" w:rsidP="001E3262">
            <w:pPr>
              <w:spacing w:before="60" w:after="60"/>
              <w:jc w:val="center"/>
              <w:rPr>
                <w:rFonts w:ascii="Times New Roman" w:hAnsi="Times New Roman"/>
                <w:bCs/>
                <w:lang w:bidi="fr-FR"/>
              </w:rPr>
            </w:pPr>
            <w:r w:rsidRPr="005240BE">
              <w:rPr>
                <w:rFonts w:ascii="Times New Roman" w:hAnsi="Times New Roman"/>
                <w:bCs/>
                <w:lang w:bidi="fr-FR"/>
              </w:rPr>
              <w:t>Nombre de demandes présentées</w:t>
            </w:r>
          </w:p>
        </w:tc>
      </w:tr>
      <w:tr w:rsidR="007F25C2" w:rsidRPr="005240BE" w:rsidTr="00BF2F8A">
        <w:trPr>
          <w:jc w:val="center"/>
        </w:trPr>
        <w:tc>
          <w:tcPr>
            <w:tcW w:w="2182" w:type="dxa"/>
            <w:tcBorders>
              <w:top w:val="single" w:sz="2" w:space="0" w:color="auto"/>
              <w:right w:val="single" w:sz="2" w:space="0" w:color="auto"/>
            </w:tcBorders>
          </w:tcPr>
          <w:p w:rsidR="007F25C2" w:rsidRPr="005240BE" w:rsidRDefault="007F25C2" w:rsidP="001E3262">
            <w:pPr>
              <w:spacing w:before="60" w:after="60"/>
              <w:jc w:val="center"/>
              <w:rPr>
                <w:rFonts w:ascii="Times New Roman" w:hAnsi="Times New Roman"/>
                <w:bCs/>
                <w:lang w:bidi="fr-FR"/>
              </w:rPr>
            </w:pPr>
            <w:r w:rsidRPr="005240BE">
              <w:rPr>
                <w:rFonts w:ascii="Times New Roman" w:hAnsi="Times New Roman"/>
                <w:bCs/>
                <w:lang w:bidi="fr-FR"/>
              </w:rPr>
              <w:t>2000</w:t>
            </w:r>
          </w:p>
        </w:tc>
        <w:tc>
          <w:tcPr>
            <w:tcW w:w="3796" w:type="dxa"/>
            <w:tcBorders>
              <w:top w:val="single" w:sz="2" w:space="0" w:color="auto"/>
              <w:left w:val="single" w:sz="2" w:space="0" w:color="auto"/>
            </w:tcBorders>
          </w:tcPr>
          <w:p w:rsidR="007F25C2" w:rsidRPr="005240BE" w:rsidRDefault="007F25C2" w:rsidP="001E3262">
            <w:pPr>
              <w:spacing w:before="60" w:after="60"/>
              <w:ind w:right="1134"/>
              <w:jc w:val="right"/>
              <w:rPr>
                <w:rFonts w:ascii="Times New Roman" w:hAnsi="Times New Roman"/>
                <w:bCs/>
                <w:lang w:bidi="fr-FR"/>
              </w:rPr>
            </w:pPr>
            <w:r w:rsidRPr="005240BE">
              <w:rPr>
                <w:rFonts w:ascii="Times New Roman" w:hAnsi="Times New Roman"/>
                <w:bCs/>
                <w:lang w:bidi="fr-FR"/>
              </w:rPr>
              <w:t>680</w:t>
            </w:r>
          </w:p>
        </w:tc>
      </w:tr>
      <w:tr w:rsidR="007F25C2" w:rsidRPr="005240BE" w:rsidTr="00BF2F8A">
        <w:trPr>
          <w:jc w:val="center"/>
        </w:trPr>
        <w:tc>
          <w:tcPr>
            <w:tcW w:w="2182" w:type="dxa"/>
            <w:tcBorders>
              <w:right w:val="single" w:sz="2" w:space="0" w:color="auto"/>
            </w:tcBorders>
          </w:tcPr>
          <w:p w:rsidR="007F25C2" w:rsidRPr="005240BE" w:rsidRDefault="007F25C2" w:rsidP="001E3262">
            <w:pPr>
              <w:spacing w:before="60" w:after="60"/>
              <w:jc w:val="center"/>
              <w:rPr>
                <w:rFonts w:ascii="Times New Roman" w:hAnsi="Times New Roman"/>
                <w:bCs/>
                <w:lang w:bidi="fr-FR"/>
              </w:rPr>
            </w:pPr>
            <w:r w:rsidRPr="005240BE">
              <w:rPr>
                <w:rFonts w:ascii="Times New Roman" w:hAnsi="Times New Roman"/>
                <w:bCs/>
                <w:lang w:bidi="fr-FR"/>
              </w:rPr>
              <w:t>2001</w:t>
            </w:r>
          </w:p>
        </w:tc>
        <w:tc>
          <w:tcPr>
            <w:tcW w:w="3796" w:type="dxa"/>
            <w:tcBorders>
              <w:left w:val="single" w:sz="2" w:space="0" w:color="auto"/>
            </w:tcBorders>
          </w:tcPr>
          <w:p w:rsidR="007F25C2" w:rsidRPr="005240BE" w:rsidRDefault="007F25C2" w:rsidP="001E3262">
            <w:pPr>
              <w:spacing w:before="60" w:after="60"/>
              <w:ind w:right="1134"/>
              <w:jc w:val="right"/>
              <w:rPr>
                <w:rFonts w:ascii="Times New Roman" w:hAnsi="Times New Roman"/>
                <w:bCs/>
                <w:lang w:bidi="fr-FR"/>
              </w:rPr>
            </w:pPr>
            <w:r w:rsidRPr="005240BE">
              <w:rPr>
                <w:rFonts w:ascii="Times New Roman" w:hAnsi="Times New Roman"/>
                <w:bCs/>
                <w:lang w:bidi="fr-FR"/>
              </w:rPr>
              <w:t>4 009</w:t>
            </w:r>
          </w:p>
        </w:tc>
      </w:tr>
      <w:tr w:rsidR="007F25C2" w:rsidRPr="005240BE" w:rsidTr="00BF2F8A">
        <w:trPr>
          <w:jc w:val="center"/>
        </w:trPr>
        <w:tc>
          <w:tcPr>
            <w:tcW w:w="2182" w:type="dxa"/>
            <w:tcBorders>
              <w:right w:val="single" w:sz="2" w:space="0" w:color="auto"/>
            </w:tcBorders>
          </w:tcPr>
          <w:p w:rsidR="007F25C2" w:rsidRPr="005240BE" w:rsidRDefault="007F25C2" w:rsidP="001E3262">
            <w:pPr>
              <w:spacing w:before="60" w:after="60"/>
              <w:jc w:val="center"/>
              <w:rPr>
                <w:rFonts w:ascii="Times New Roman" w:hAnsi="Times New Roman"/>
                <w:bCs/>
                <w:lang w:bidi="fr-FR"/>
              </w:rPr>
            </w:pPr>
            <w:r w:rsidRPr="005240BE">
              <w:rPr>
                <w:rFonts w:ascii="Times New Roman" w:hAnsi="Times New Roman"/>
                <w:bCs/>
                <w:lang w:bidi="fr-FR"/>
              </w:rPr>
              <w:t>2002</w:t>
            </w:r>
          </w:p>
        </w:tc>
        <w:tc>
          <w:tcPr>
            <w:tcW w:w="3796" w:type="dxa"/>
            <w:tcBorders>
              <w:left w:val="single" w:sz="2" w:space="0" w:color="auto"/>
            </w:tcBorders>
          </w:tcPr>
          <w:p w:rsidR="007F25C2" w:rsidRPr="005240BE" w:rsidRDefault="007F25C2" w:rsidP="001E3262">
            <w:pPr>
              <w:spacing w:before="60" w:after="60"/>
              <w:ind w:right="1134"/>
              <w:jc w:val="right"/>
              <w:rPr>
                <w:rFonts w:ascii="Times New Roman" w:hAnsi="Times New Roman"/>
                <w:bCs/>
                <w:lang w:bidi="fr-FR"/>
              </w:rPr>
            </w:pPr>
            <w:r w:rsidRPr="005240BE">
              <w:rPr>
                <w:rFonts w:ascii="Times New Roman" w:hAnsi="Times New Roman"/>
                <w:bCs/>
                <w:lang w:bidi="fr-FR"/>
              </w:rPr>
              <w:t>8 556</w:t>
            </w:r>
          </w:p>
        </w:tc>
      </w:tr>
      <w:tr w:rsidR="007F25C2" w:rsidRPr="005240BE" w:rsidTr="00BF2F8A">
        <w:trPr>
          <w:jc w:val="center"/>
        </w:trPr>
        <w:tc>
          <w:tcPr>
            <w:tcW w:w="2182" w:type="dxa"/>
            <w:tcBorders>
              <w:right w:val="single" w:sz="2" w:space="0" w:color="auto"/>
            </w:tcBorders>
          </w:tcPr>
          <w:p w:rsidR="007F25C2" w:rsidRPr="005240BE" w:rsidRDefault="007F25C2" w:rsidP="001E3262">
            <w:pPr>
              <w:spacing w:before="60" w:after="60"/>
              <w:jc w:val="center"/>
              <w:rPr>
                <w:rFonts w:ascii="Times New Roman" w:hAnsi="Times New Roman"/>
                <w:bCs/>
                <w:lang w:bidi="fr-FR"/>
              </w:rPr>
            </w:pPr>
            <w:r w:rsidRPr="005240BE">
              <w:rPr>
                <w:rFonts w:ascii="Times New Roman" w:hAnsi="Times New Roman"/>
                <w:bCs/>
                <w:lang w:bidi="fr-FR"/>
              </w:rPr>
              <w:t>2003</w:t>
            </w:r>
          </w:p>
        </w:tc>
        <w:tc>
          <w:tcPr>
            <w:tcW w:w="3796" w:type="dxa"/>
            <w:tcBorders>
              <w:left w:val="single" w:sz="2" w:space="0" w:color="auto"/>
            </w:tcBorders>
          </w:tcPr>
          <w:p w:rsidR="007F25C2" w:rsidRPr="005240BE" w:rsidRDefault="007F25C2" w:rsidP="001E3262">
            <w:pPr>
              <w:spacing w:before="60" w:after="60"/>
              <w:ind w:right="1134"/>
              <w:jc w:val="right"/>
              <w:rPr>
                <w:rFonts w:ascii="Times New Roman" w:hAnsi="Times New Roman"/>
                <w:bCs/>
                <w:lang w:bidi="fr-FR"/>
              </w:rPr>
            </w:pPr>
            <w:r w:rsidRPr="005240BE">
              <w:rPr>
                <w:rFonts w:ascii="Times New Roman" w:hAnsi="Times New Roman"/>
                <w:bCs/>
                <w:lang w:bidi="fr-FR"/>
              </w:rPr>
              <w:t>9 711</w:t>
            </w:r>
          </w:p>
        </w:tc>
      </w:tr>
      <w:tr w:rsidR="007F25C2" w:rsidRPr="005240BE" w:rsidTr="00BF2F8A">
        <w:trPr>
          <w:jc w:val="center"/>
        </w:trPr>
        <w:tc>
          <w:tcPr>
            <w:tcW w:w="2182" w:type="dxa"/>
            <w:tcBorders>
              <w:right w:val="single" w:sz="2" w:space="0" w:color="auto"/>
            </w:tcBorders>
          </w:tcPr>
          <w:p w:rsidR="007F25C2" w:rsidRPr="005240BE" w:rsidRDefault="007F25C2" w:rsidP="001E3262">
            <w:pPr>
              <w:spacing w:before="60" w:after="60"/>
              <w:jc w:val="center"/>
              <w:rPr>
                <w:rFonts w:ascii="Times New Roman" w:hAnsi="Times New Roman"/>
                <w:bCs/>
                <w:lang w:bidi="fr-FR"/>
              </w:rPr>
            </w:pPr>
            <w:r w:rsidRPr="005240BE">
              <w:rPr>
                <w:rFonts w:ascii="Times New Roman" w:hAnsi="Times New Roman"/>
                <w:bCs/>
                <w:lang w:bidi="fr-FR"/>
              </w:rPr>
              <w:t>2004</w:t>
            </w:r>
          </w:p>
        </w:tc>
        <w:tc>
          <w:tcPr>
            <w:tcW w:w="3796" w:type="dxa"/>
            <w:tcBorders>
              <w:left w:val="single" w:sz="2" w:space="0" w:color="auto"/>
            </w:tcBorders>
          </w:tcPr>
          <w:p w:rsidR="007F25C2" w:rsidRPr="005240BE" w:rsidRDefault="007F25C2" w:rsidP="001E3262">
            <w:pPr>
              <w:spacing w:before="60" w:after="60"/>
              <w:ind w:right="1134"/>
              <w:jc w:val="right"/>
              <w:rPr>
                <w:rFonts w:ascii="Times New Roman" w:hAnsi="Times New Roman"/>
                <w:bCs/>
                <w:lang w:bidi="fr-FR"/>
              </w:rPr>
            </w:pPr>
            <w:r w:rsidRPr="005240BE">
              <w:rPr>
                <w:rFonts w:ascii="Times New Roman" w:hAnsi="Times New Roman"/>
                <w:bCs/>
                <w:lang w:bidi="fr-FR"/>
              </w:rPr>
              <w:t>10 302</w:t>
            </w:r>
          </w:p>
        </w:tc>
      </w:tr>
      <w:tr w:rsidR="007F25C2" w:rsidRPr="005240BE" w:rsidTr="00BF2F8A">
        <w:trPr>
          <w:jc w:val="center"/>
        </w:trPr>
        <w:tc>
          <w:tcPr>
            <w:tcW w:w="2182" w:type="dxa"/>
            <w:tcBorders>
              <w:bottom w:val="single" w:sz="2" w:space="0" w:color="auto"/>
              <w:right w:val="single" w:sz="2" w:space="0" w:color="auto"/>
            </w:tcBorders>
          </w:tcPr>
          <w:p w:rsidR="007F25C2" w:rsidRPr="005240BE" w:rsidRDefault="007F25C2" w:rsidP="001E3262">
            <w:pPr>
              <w:spacing w:before="60" w:after="60"/>
              <w:jc w:val="center"/>
              <w:rPr>
                <w:rFonts w:ascii="Times New Roman" w:hAnsi="Times New Roman"/>
                <w:bCs/>
                <w:lang w:bidi="fr-FR"/>
              </w:rPr>
            </w:pPr>
            <w:r w:rsidRPr="005240BE">
              <w:rPr>
                <w:rFonts w:ascii="Times New Roman" w:hAnsi="Times New Roman"/>
                <w:bCs/>
                <w:lang w:bidi="fr-FR"/>
              </w:rPr>
              <w:t>2005</w:t>
            </w:r>
          </w:p>
        </w:tc>
        <w:tc>
          <w:tcPr>
            <w:tcW w:w="3796" w:type="dxa"/>
            <w:tcBorders>
              <w:left w:val="single" w:sz="2" w:space="0" w:color="auto"/>
              <w:bottom w:val="single" w:sz="2" w:space="0" w:color="auto"/>
            </w:tcBorders>
          </w:tcPr>
          <w:p w:rsidR="007F25C2" w:rsidRPr="005240BE" w:rsidRDefault="007F25C2" w:rsidP="001E3262">
            <w:pPr>
              <w:spacing w:before="60" w:after="60"/>
              <w:ind w:right="1134"/>
              <w:jc w:val="right"/>
              <w:rPr>
                <w:rFonts w:ascii="Times New Roman" w:hAnsi="Times New Roman"/>
                <w:bCs/>
                <w:lang w:bidi="fr-FR"/>
              </w:rPr>
            </w:pPr>
            <w:r w:rsidRPr="005240BE">
              <w:rPr>
                <w:rFonts w:ascii="Times New Roman" w:hAnsi="Times New Roman"/>
                <w:bCs/>
                <w:lang w:bidi="fr-FR"/>
              </w:rPr>
              <w:t>10 180</w:t>
            </w:r>
          </w:p>
        </w:tc>
      </w:tr>
    </w:tbl>
    <w:p w:rsidR="007F25C2" w:rsidRPr="005240BE" w:rsidRDefault="007F25C2" w:rsidP="001E3262">
      <w:pPr>
        <w:spacing w:before="240" w:after="240"/>
        <w:jc w:val="center"/>
        <w:rPr>
          <w:rFonts w:ascii="Times New Roman" w:hAnsi="Times New Roman"/>
          <w:b/>
          <w:lang w:bidi="fr-FR"/>
        </w:rPr>
      </w:pPr>
      <w:r w:rsidRPr="005240BE">
        <w:rPr>
          <w:rFonts w:ascii="Times New Roman" w:hAnsi="Times New Roman"/>
          <w:b/>
          <w:lang w:bidi="fr-FR"/>
        </w:rPr>
        <w:t>Article 19</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381.</w:t>
      </w:r>
      <w:r w:rsidRPr="005240BE">
        <w:rPr>
          <w:rFonts w:ascii="Times New Roman" w:hAnsi="Times New Roman"/>
          <w:lang w:bidi="fr-FR"/>
        </w:rPr>
        <w:tab/>
        <w:t>La liberté de pensée et d</w:t>
      </w:r>
      <w:r w:rsidR="00454F75" w:rsidRPr="005240BE">
        <w:rPr>
          <w:rFonts w:ascii="Times New Roman" w:hAnsi="Times New Roman"/>
          <w:lang w:bidi="fr-FR"/>
        </w:rPr>
        <w:t>’</w:t>
      </w:r>
      <w:r w:rsidRPr="005240BE">
        <w:rPr>
          <w:rFonts w:ascii="Times New Roman" w:hAnsi="Times New Roman"/>
          <w:lang w:bidi="fr-FR"/>
        </w:rPr>
        <w:t>expression ainsi que celle de crée</w:t>
      </w:r>
      <w:r w:rsidR="00BF2F8A" w:rsidRPr="005240BE">
        <w:rPr>
          <w:rFonts w:ascii="Times New Roman" w:hAnsi="Times New Roman"/>
          <w:lang w:bidi="fr-FR"/>
        </w:rPr>
        <w:t>r des médias sont garanties par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article 38 de la Constitution de la République de Croatie. La liberté d</w:t>
      </w:r>
      <w:r w:rsidR="00454F75" w:rsidRPr="005240BE">
        <w:rPr>
          <w:rFonts w:ascii="Times New Roman" w:hAnsi="Times New Roman"/>
          <w:lang w:bidi="fr-FR"/>
        </w:rPr>
        <w:t>’</w:t>
      </w:r>
      <w:r w:rsidRPr="005240BE">
        <w:rPr>
          <w:rFonts w:ascii="Times New Roman" w:hAnsi="Times New Roman"/>
          <w:lang w:bidi="fr-FR"/>
        </w:rPr>
        <w:t>expression inclut en particulier la liberté de la presse et des autres moyens de communication, la liberté de discourir et de parler en public et la liberté de créer toutes institutions pour l</w:t>
      </w:r>
      <w:r w:rsidR="00454F75" w:rsidRPr="005240BE">
        <w:rPr>
          <w:rFonts w:ascii="Times New Roman" w:hAnsi="Times New Roman"/>
          <w:lang w:bidi="fr-FR"/>
        </w:rPr>
        <w:t>’</w:t>
      </w:r>
      <w:r w:rsidRPr="005240BE">
        <w:rPr>
          <w:rFonts w:ascii="Times New Roman" w:hAnsi="Times New Roman"/>
          <w:lang w:bidi="fr-FR"/>
        </w:rPr>
        <w:t>i</w:t>
      </w:r>
      <w:r w:rsidR="00BF2F8A" w:rsidRPr="005240BE">
        <w:rPr>
          <w:rFonts w:ascii="Times New Roman" w:hAnsi="Times New Roman"/>
          <w:lang w:bidi="fr-FR"/>
        </w:rPr>
        <w:t>nformation du public. La </w:t>
      </w:r>
      <w:r w:rsidRPr="005240BE">
        <w:rPr>
          <w:rFonts w:ascii="Times New Roman" w:hAnsi="Times New Roman"/>
          <w:lang w:bidi="fr-FR"/>
        </w:rPr>
        <w:t>censure est interdite et les journalistes ont le droit d</w:t>
      </w:r>
      <w:r w:rsidR="00454F75" w:rsidRPr="005240BE">
        <w:rPr>
          <w:rFonts w:ascii="Times New Roman" w:hAnsi="Times New Roman"/>
          <w:lang w:bidi="fr-FR"/>
        </w:rPr>
        <w:t>’</w:t>
      </w:r>
      <w:r w:rsidRPr="005240BE">
        <w:rPr>
          <w:rFonts w:ascii="Times New Roman" w:hAnsi="Times New Roman"/>
          <w:lang w:bidi="fr-FR"/>
        </w:rPr>
        <w:t>accéder à l</w:t>
      </w:r>
      <w:r w:rsidR="00454F75" w:rsidRPr="005240BE">
        <w:rPr>
          <w:rFonts w:ascii="Times New Roman" w:hAnsi="Times New Roman"/>
          <w:lang w:bidi="fr-FR"/>
        </w:rPr>
        <w:t>’</w:t>
      </w:r>
      <w:r w:rsidRPr="005240BE">
        <w:rPr>
          <w:rFonts w:ascii="Times New Roman" w:hAnsi="Times New Roman"/>
          <w:lang w:bidi="fr-FR"/>
        </w:rPr>
        <w:t>information et d</w:t>
      </w:r>
      <w:r w:rsidR="00454F75" w:rsidRPr="005240BE">
        <w:rPr>
          <w:rFonts w:ascii="Times New Roman" w:hAnsi="Times New Roman"/>
          <w:lang w:bidi="fr-FR"/>
        </w:rPr>
        <w:t>’</w:t>
      </w:r>
      <w:r w:rsidRPr="005240BE">
        <w:rPr>
          <w:rFonts w:ascii="Times New Roman" w:hAnsi="Times New Roman"/>
          <w:lang w:bidi="fr-FR"/>
        </w:rPr>
        <w:t>en rendre librement compte.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382.</w:t>
      </w:r>
      <w:r w:rsidRPr="005240BE">
        <w:rPr>
          <w:rFonts w:ascii="Times New Roman" w:hAnsi="Times New Roman"/>
          <w:lang w:bidi="fr-FR"/>
        </w:rPr>
        <w:tab/>
        <w:t>Ces garanties constitutionnelles figurent notamment dans la législation relative aux médias croates. La loi sur les médias (JO 59/04) et la loi sur les médias électroniques (JO 122/03) garantissent la liberté d</w:t>
      </w:r>
      <w:r w:rsidR="00454F75" w:rsidRPr="005240BE">
        <w:rPr>
          <w:rFonts w:ascii="Times New Roman" w:hAnsi="Times New Roman"/>
          <w:lang w:bidi="fr-FR"/>
        </w:rPr>
        <w:t>’</w:t>
      </w:r>
      <w:r w:rsidRPr="005240BE">
        <w:rPr>
          <w:rFonts w:ascii="Times New Roman" w:hAnsi="Times New Roman"/>
          <w:lang w:bidi="fr-FR"/>
        </w:rPr>
        <w:t>expression et la liberté des médias, et en pa</w:t>
      </w:r>
      <w:r w:rsidR="00BF2F8A" w:rsidRPr="005240BE">
        <w:rPr>
          <w:rFonts w:ascii="Times New Roman" w:hAnsi="Times New Roman"/>
          <w:lang w:bidi="fr-FR"/>
        </w:rPr>
        <w:t>rticulier la pleine liberté des </w:t>
      </w:r>
      <w:r w:rsidRPr="005240BE">
        <w:rPr>
          <w:rFonts w:ascii="Times New Roman" w:hAnsi="Times New Roman"/>
          <w:lang w:bidi="fr-FR"/>
        </w:rPr>
        <w:t>médias électroniques dans le domaine de la création de programmes.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383.</w:t>
      </w:r>
      <w:r w:rsidRPr="005240BE">
        <w:rPr>
          <w:rFonts w:ascii="Times New Roman" w:hAnsi="Times New Roman"/>
          <w:lang w:bidi="fr-FR"/>
        </w:rPr>
        <w:tab/>
        <w:t>Des réseaux de médias de diverse nature ont été développés en Croatie. Dans le domaine de la télévision, on compte deux chaînes nationales, 20 locales outre le réseau public Télévision croate.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384.</w:t>
      </w:r>
      <w:r w:rsidRPr="005240BE">
        <w:rPr>
          <w:rFonts w:ascii="Times New Roman" w:hAnsi="Times New Roman"/>
          <w:lang w:bidi="fr-FR"/>
        </w:rPr>
        <w:tab/>
        <w:t>Dans le domaine de la radio, on compte trois radios à l</w:t>
      </w:r>
      <w:r w:rsidR="00454F75" w:rsidRPr="005240BE">
        <w:rPr>
          <w:rFonts w:ascii="Times New Roman" w:hAnsi="Times New Roman"/>
          <w:lang w:bidi="fr-FR"/>
        </w:rPr>
        <w:t>’</w:t>
      </w:r>
      <w:r w:rsidRPr="005240BE">
        <w:rPr>
          <w:rFonts w:ascii="Times New Roman" w:hAnsi="Times New Roman"/>
          <w:lang w:bidi="fr-FR"/>
        </w:rPr>
        <w:t>échelon national, 150 à l</w:t>
      </w:r>
      <w:r w:rsidR="00454F75" w:rsidRPr="005240BE">
        <w:rPr>
          <w:rFonts w:ascii="Times New Roman" w:hAnsi="Times New Roman"/>
          <w:lang w:bidi="fr-FR"/>
        </w:rPr>
        <w:t>’</w:t>
      </w:r>
      <w:r w:rsidRPr="005240BE">
        <w:rPr>
          <w:rFonts w:ascii="Times New Roman" w:hAnsi="Times New Roman"/>
          <w:lang w:bidi="fr-FR"/>
        </w:rPr>
        <w:t>échelon local outre la radio publique Radio croate.</w:t>
      </w:r>
    </w:p>
    <w:p w:rsidR="007F25C2" w:rsidRPr="005240BE" w:rsidRDefault="007F25C2" w:rsidP="00C91EB2">
      <w:pPr>
        <w:spacing w:after="240"/>
        <w:ind w:left="1134" w:hanging="567"/>
        <w:rPr>
          <w:rFonts w:ascii="Times New Roman" w:hAnsi="Times New Roman"/>
          <w:lang w:bidi="fr-FR"/>
        </w:rPr>
      </w:pPr>
      <w:r w:rsidRPr="005240BE">
        <w:rPr>
          <w:rFonts w:ascii="Times New Roman" w:hAnsi="Times New Roman"/>
          <w:lang w:bidi="fr-FR"/>
        </w:rPr>
        <w:t>Journaux et autres périodiques</w:t>
      </w:r>
      <w:r w:rsidR="009E2CE5"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14 quotidiens</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72 hebdomadaires</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28 bihebdomadaires</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234 mensuels</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86 bimensuels</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77 trimestriels</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113 revues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385.</w:t>
      </w:r>
      <w:r w:rsidRPr="005240BE">
        <w:rPr>
          <w:rFonts w:ascii="Times New Roman" w:hAnsi="Times New Roman"/>
          <w:lang w:bidi="fr-FR"/>
        </w:rPr>
        <w:tab/>
        <w:t>Il existe 337 éditeurs de presse en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386.</w:t>
      </w:r>
      <w:r w:rsidRPr="005240BE">
        <w:rPr>
          <w:rFonts w:ascii="Times New Roman" w:hAnsi="Times New Roman"/>
          <w:lang w:bidi="fr-FR"/>
        </w:rPr>
        <w:tab/>
        <w:t>La liberté des médias concerne en particulier</w:t>
      </w:r>
      <w:r w:rsidR="009E2CE5" w:rsidRPr="005240BE">
        <w:rPr>
          <w:rFonts w:ascii="Times New Roman" w:hAnsi="Times New Roman"/>
          <w:lang w:bidi="fr-FR"/>
        </w:rPr>
        <w:t>:</w:t>
      </w:r>
      <w:r w:rsidRPr="005240BE">
        <w:rPr>
          <w:rFonts w:ascii="Times New Roman" w:hAnsi="Times New Roman"/>
          <w:lang w:bidi="fr-FR"/>
        </w:rPr>
        <w:t xml:space="preserve"> la liberté d</w:t>
      </w:r>
      <w:r w:rsidR="00454F75" w:rsidRPr="005240BE">
        <w:rPr>
          <w:rFonts w:ascii="Times New Roman" w:hAnsi="Times New Roman"/>
          <w:lang w:bidi="fr-FR"/>
        </w:rPr>
        <w:t>’</w:t>
      </w:r>
      <w:r w:rsidRPr="005240BE">
        <w:rPr>
          <w:rFonts w:ascii="Times New Roman" w:hAnsi="Times New Roman"/>
          <w:lang w:bidi="fr-FR"/>
        </w:rPr>
        <w:t>expression</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indépendance des médias</w:t>
      </w:r>
      <w:r w:rsidR="00DC5B7A" w:rsidRPr="005240BE">
        <w:rPr>
          <w:rFonts w:ascii="Times New Roman" w:hAnsi="Times New Roman"/>
          <w:lang w:bidi="fr-FR"/>
        </w:rPr>
        <w:t>;</w:t>
      </w:r>
      <w:r w:rsidRPr="005240BE">
        <w:rPr>
          <w:rFonts w:ascii="Times New Roman" w:hAnsi="Times New Roman"/>
          <w:lang w:bidi="fr-FR"/>
        </w:rPr>
        <w:t xml:space="preserve"> la liberté de recueillir, rechercher, publier et diffuser des informations aux fins d</w:t>
      </w:r>
      <w:r w:rsidR="00454F75" w:rsidRPr="005240BE">
        <w:rPr>
          <w:rFonts w:ascii="Times New Roman" w:hAnsi="Times New Roman"/>
          <w:lang w:bidi="fr-FR"/>
        </w:rPr>
        <w:t>’</w:t>
      </w:r>
      <w:r w:rsidRPr="005240BE">
        <w:rPr>
          <w:rFonts w:ascii="Times New Roman" w:hAnsi="Times New Roman"/>
          <w:lang w:bidi="fr-FR"/>
        </w:rPr>
        <w:t>informer le public</w:t>
      </w:r>
      <w:r w:rsidR="00DC5B7A" w:rsidRPr="005240BE">
        <w:rPr>
          <w:rFonts w:ascii="Times New Roman" w:hAnsi="Times New Roman"/>
          <w:lang w:bidi="fr-FR"/>
        </w:rPr>
        <w:t>;</w:t>
      </w:r>
      <w:r w:rsidRPr="005240BE">
        <w:rPr>
          <w:rFonts w:ascii="Times New Roman" w:hAnsi="Times New Roman"/>
          <w:lang w:bidi="fr-FR"/>
        </w:rPr>
        <w:t xml:space="preserve"> le pluralisme et la diversité des médias</w:t>
      </w:r>
      <w:r w:rsidR="00DC5B7A" w:rsidRPr="005240BE">
        <w:rPr>
          <w:rFonts w:ascii="Times New Roman" w:hAnsi="Times New Roman"/>
          <w:lang w:bidi="fr-FR"/>
        </w:rPr>
        <w:t>;</w:t>
      </w:r>
      <w:r w:rsidRPr="005240BE">
        <w:rPr>
          <w:rFonts w:ascii="Times New Roman" w:hAnsi="Times New Roman"/>
          <w:lang w:bidi="fr-FR"/>
        </w:rPr>
        <w:t xml:space="preserve"> la libre circulation de l</w:t>
      </w:r>
      <w:r w:rsidR="00454F75" w:rsidRPr="005240BE">
        <w:rPr>
          <w:rFonts w:ascii="Times New Roman" w:hAnsi="Times New Roman"/>
          <w:lang w:bidi="fr-FR"/>
        </w:rPr>
        <w:t>’</w:t>
      </w:r>
      <w:r w:rsidRPr="005240BE">
        <w:rPr>
          <w:rFonts w:ascii="Times New Roman" w:hAnsi="Times New Roman"/>
          <w:lang w:bidi="fr-FR"/>
        </w:rPr>
        <w:t>information et l</w:t>
      </w:r>
      <w:r w:rsidR="00454F75" w:rsidRPr="005240BE">
        <w:rPr>
          <w:rFonts w:ascii="Times New Roman" w:hAnsi="Times New Roman"/>
          <w:lang w:bidi="fr-FR"/>
        </w:rPr>
        <w:t>’</w:t>
      </w:r>
      <w:r w:rsidRPr="005240BE">
        <w:rPr>
          <w:rFonts w:ascii="Times New Roman" w:hAnsi="Times New Roman"/>
          <w:lang w:bidi="fr-FR"/>
        </w:rPr>
        <w:t>ouverture des médias à une diversité d</w:t>
      </w:r>
      <w:r w:rsidR="00454F75" w:rsidRPr="005240BE">
        <w:rPr>
          <w:rFonts w:ascii="Times New Roman" w:hAnsi="Times New Roman"/>
          <w:lang w:bidi="fr-FR"/>
        </w:rPr>
        <w:t>’</w:t>
      </w:r>
      <w:r w:rsidRPr="005240BE">
        <w:rPr>
          <w:rFonts w:ascii="Times New Roman" w:hAnsi="Times New Roman"/>
          <w:lang w:bidi="fr-FR"/>
        </w:rPr>
        <w:t>opinions, de convictions et de contenus</w:t>
      </w:r>
      <w:r w:rsidR="00DC5B7A"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publique</w:t>
      </w:r>
      <w:r w:rsidR="00DC5B7A" w:rsidRPr="005240BE">
        <w:rPr>
          <w:rFonts w:ascii="Times New Roman" w:hAnsi="Times New Roman"/>
          <w:lang w:bidi="fr-FR"/>
        </w:rPr>
        <w:t>;</w:t>
      </w:r>
      <w:r w:rsidRPr="005240BE">
        <w:rPr>
          <w:rFonts w:ascii="Times New Roman" w:hAnsi="Times New Roman"/>
          <w:lang w:bidi="fr-FR"/>
        </w:rPr>
        <w:t xml:space="preserve"> le respect de la personnalité humaine, de la vie privée et de la dignité</w:t>
      </w:r>
      <w:r w:rsidR="00DC5B7A" w:rsidRPr="005240BE">
        <w:rPr>
          <w:rFonts w:ascii="Times New Roman" w:hAnsi="Times New Roman"/>
          <w:lang w:bidi="fr-FR"/>
        </w:rPr>
        <w:t>;</w:t>
      </w:r>
      <w:r w:rsidR="003640DD" w:rsidRPr="005240BE">
        <w:rPr>
          <w:rFonts w:ascii="Times New Roman" w:hAnsi="Times New Roman"/>
          <w:lang w:bidi="fr-FR"/>
        </w:rPr>
        <w:t xml:space="preserve"> la </w:t>
      </w:r>
      <w:r w:rsidRPr="005240BE">
        <w:rPr>
          <w:rFonts w:ascii="Times New Roman" w:hAnsi="Times New Roman"/>
          <w:lang w:bidi="fr-FR"/>
        </w:rPr>
        <w:t>liberté de constituer des personnes morales ayant pour objet de réaliser des activités d</w:t>
      </w:r>
      <w:r w:rsidR="00454F75" w:rsidRPr="005240BE">
        <w:rPr>
          <w:rFonts w:ascii="Times New Roman" w:hAnsi="Times New Roman"/>
          <w:lang w:bidi="fr-FR"/>
        </w:rPr>
        <w:t>’</w:t>
      </w:r>
      <w:r w:rsidRPr="005240BE">
        <w:rPr>
          <w:rFonts w:ascii="Times New Roman" w:hAnsi="Times New Roman"/>
          <w:lang w:bidi="fr-FR"/>
        </w:rPr>
        <w:t>information publique</w:t>
      </w:r>
      <w:r w:rsidR="00DC5B7A" w:rsidRPr="005240BE">
        <w:rPr>
          <w:rFonts w:ascii="Times New Roman" w:hAnsi="Times New Roman"/>
          <w:lang w:bidi="fr-FR"/>
        </w:rPr>
        <w:t>;</w:t>
      </w:r>
      <w:r w:rsidRPr="005240BE">
        <w:rPr>
          <w:rFonts w:ascii="Times New Roman" w:hAnsi="Times New Roman"/>
          <w:lang w:bidi="fr-FR"/>
        </w:rPr>
        <w:t xml:space="preserve"> la publication et la distribution de la presse et d</w:t>
      </w:r>
      <w:r w:rsidR="00454F75" w:rsidRPr="005240BE">
        <w:rPr>
          <w:rFonts w:ascii="Times New Roman" w:hAnsi="Times New Roman"/>
          <w:lang w:bidi="fr-FR"/>
        </w:rPr>
        <w:t>’</w:t>
      </w:r>
      <w:r w:rsidRPr="005240BE">
        <w:rPr>
          <w:rFonts w:ascii="Times New Roman" w:hAnsi="Times New Roman"/>
          <w:lang w:bidi="fr-FR"/>
        </w:rPr>
        <w:t>autres médias, dans le pays et à l</w:t>
      </w:r>
      <w:r w:rsidR="00454F75" w:rsidRPr="005240BE">
        <w:rPr>
          <w:rFonts w:ascii="Times New Roman" w:hAnsi="Times New Roman"/>
          <w:lang w:bidi="fr-FR"/>
        </w:rPr>
        <w:t>’</w:t>
      </w:r>
      <w:r w:rsidRPr="005240BE">
        <w:rPr>
          <w:rFonts w:ascii="Times New Roman" w:hAnsi="Times New Roman"/>
          <w:lang w:bidi="fr-FR"/>
        </w:rPr>
        <w:t>étranger</w:t>
      </w:r>
      <w:r w:rsidR="00DC5B7A" w:rsidRPr="005240BE">
        <w:rPr>
          <w:rFonts w:ascii="Times New Roman" w:hAnsi="Times New Roman"/>
          <w:lang w:bidi="fr-FR"/>
        </w:rPr>
        <w:t>;</w:t>
      </w:r>
      <w:r w:rsidRPr="005240BE">
        <w:rPr>
          <w:rFonts w:ascii="Times New Roman" w:hAnsi="Times New Roman"/>
          <w:lang w:bidi="fr-FR"/>
        </w:rPr>
        <w:t xml:space="preserve"> la production et la diffusion de programmes radio</w:t>
      </w:r>
      <w:r w:rsidR="003640DD" w:rsidRPr="005240BE">
        <w:rPr>
          <w:rFonts w:ascii="Times New Roman" w:hAnsi="Times New Roman"/>
          <w:lang w:bidi="fr-FR"/>
        </w:rPr>
        <w:t>phoniques et télévisuels et </w:t>
      </w:r>
      <w:r w:rsidRPr="005240BE">
        <w:rPr>
          <w:rFonts w:ascii="Times New Roman" w:hAnsi="Times New Roman"/>
          <w:lang w:bidi="fr-FR"/>
        </w:rPr>
        <w:t>d</w:t>
      </w:r>
      <w:r w:rsidR="00454F75" w:rsidRPr="005240BE">
        <w:rPr>
          <w:rFonts w:ascii="Times New Roman" w:hAnsi="Times New Roman"/>
          <w:lang w:bidi="fr-FR"/>
        </w:rPr>
        <w:t>’</w:t>
      </w:r>
      <w:r w:rsidRPr="005240BE">
        <w:rPr>
          <w:rFonts w:ascii="Times New Roman" w:hAnsi="Times New Roman"/>
          <w:lang w:bidi="fr-FR"/>
        </w:rPr>
        <w:t>autres médias électroniques</w:t>
      </w:r>
      <w:r w:rsidR="00DC5B7A" w:rsidRPr="005240BE">
        <w:rPr>
          <w:rFonts w:ascii="Times New Roman" w:hAnsi="Times New Roman"/>
          <w:lang w:bidi="fr-FR"/>
        </w:rPr>
        <w:t>;</w:t>
      </w:r>
      <w:r w:rsidRPr="005240BE">
        <w:rPr>
          <w:rFonts w:ascii="Times New Roman" w:hAnsi="Times New Roman"/>
          <w:lang w:bidi="fr-FR"/>
        </w:rPr>
        <w:t xml:space="preserve"> et l</w:t>
      </w:r>
      <w:r w:rsidR="00454F75" w:rsidRPr="005240BE">
        <w:rPr>
          <w:rFonts w:ascii="Times New Roman" w:hAnsi="Times New Roman"/>
          <w:lang w:bidi="fr-FR"/>
        </w:rPr>
        <w:t>’</w:t>
      </w:r>
      <w:r w:rsidRPr="005240BE">
        <w:rPr>
          <w:rFonts w:ascii="Times New Roman" w:hAnsi="Times New Roman"/>
          <w:lang w:bidi="fr-FR"/>
        </w:rPr>
        <w:t>autonomie des rédacteurs en chef, des journalistes et autres auteurs de contenus de programme, conformément aux principes de la profession.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387.</w:t>
      </w:r>
      <w:r w:rsidRPr="005240BE">
        <w:rPr>
          <w:rFonts w:ascii="Times New Roman" w:hAnsi="Times New Roman"/>
          <w:lang w:bidi="fr-FR"/>
        </w:rPr>
        <w:tab/>
        <w:t>Nul n</w:t>
      </w:r>
      <w:r w:rsidR="00454F75" w:rsidRPr="005240BE">
        <w:rPr>
          <w:rFonts w:ascii="Times New Roman" w:hAnsi="Times New Roman"/>
          <w:lang w:bidi="fr-FR"/>
        </w:rPr>
        <w:t>’</w:t>
      </w:r>
      <w:r w:rsidRPr="005240BE">
        <w:rPr>
          <w:rFonts w:ascii="Times New Roman" w:hAnsi="Times New Roman"/>
          <w:lang w:bidi="fr-FR"/>
        </w:rPr>
        <w:t>a le droit d</w:t>
      </w:r>
      <w:r w:rsidR="00454F75" w:rsidRPr="005240BE">
        <w:rPr>
          <w:rFonts w:ascii="Times New Roman" w:hAnsi="Times New Roman"/>
          <w:lang w:bidi="fr-FR"/>
        </w:rPr>
        <w:t>’</w:t>
      </w:r>
      <w:r w:rsidRPr="005240BE">
        <w:rPr>
          <w:rFonts w:ascii="Times New Roman" w:hAnsi="Times New Roman"/>
          <w:lang w:bidi="fr-FR"/>
        </w:rPr>
        <w:t>avoir recours à la force ou d</w:t>
      </w:r>
      <w:r w:rsidR="00454F75" w:rsidRPr="005240BE">
        <w:rPr>
          <w:rFonts w:ascii="Times New Roman" w:hAnsi="Times New Roman"/>
          <w:lang w:bidi="fr-FR"/>
        </w:rPr>
        <w:t>’</w:t>
      </w:r>
      <w:r w:rsidRPr="005240BE">
        <w:rPr>
          <w:rFonts w:ascii="Times New Roman" w:hAnsi="Times New Roman"/>
          <w:lang w:bidi="fr-FR"/>
        </w:rPr>
        <w:t>abuser de sa fonction pour influencer le contenu des programmes des médias, ni de limiter illégalement de toute autre manière la liberté des médias. Les tribunaux statueront sur les atteintes à la liberté d</w:t>
      </w:r>
      <w:r w:rsidR="00454F75" w:rsidRPr="005240BE">
        <w:rPr>
          <w:rFonts w:ascii="Times New Roman" w:hAnsi="Times New Roman"/>
          <w:lang w:bidi="fr-FR"/>
        </w:rPr>
        <w:t>’</w:t>
      </w:r>
      <w:r w:rsidRPr="005240BE">
        <w:rPr>
          <w:rFonts w:ascii="Times New Roman" w:hAnsi="Times New Roman"/>
          <w:lang w:bidi="fr-FR"/>
        </w:rPr>
        <w:t>expression et à la liberté des médias (art</w:t>
      </w:r>
      <w:r w:rsidR="001E3262">
        <w:rPr>
          <w:rFonts w:ascii="Times New Roman" w:hAnsi="Times New Roman"/>
          <w:lang w:bidi="fr-FR"/>
        </w:rPr>
        <w:t>. </w:t>
      </w:r>
      <w:r w:rsidRPr="005240BE">
        <w:rPr>
          <w:rFonts w:ascii="Times New Roman" w:hAnsi="Times New Roman"/>
          <w:lang w:bidi="fr-FR"/>
        </w:rPr>
        <w:t>4 de la loi sur les médias).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388.</w:t>
      </w:r>
      <w:r w:rsidRPr="005240BE">
        <w:rPr>
          <w:rFonts w:ascii="Times New Roman" w:hAnsi="Times New Roman"/>
          <w:lang w:bidi="fr-FR"/>
        </w:rPr>
        <w:tab/>
        <w:t>Par ailleurs, l</w:t>
      </w:r>
      <w:r w:rsidR="00454F75" w:rsidRPr="005240BE">
        <w:rPr>
          <w:rFonts w:ascii="Times New Roman" w:hAnsi="Times New Roman"/>
          <w:lang w:bidi="fr-FR"/>
        </w:rPr>
        <w:t>’</w:t>
      </w:r>
      <w:r w:rsidRPr="005240BE">
        <w:rPr>
          <w:rFonts w:ascii="Times New Roman" w:hAnsi="Times New Roman"/>
          <w:lang w:bidi="fr-FR"/>
        </w:rPr>
        <w:t>article 5 de la loi susmentionnée fixe les obligations de l</w:t>
      </w:r>
      <w:r w:rsidR="00454F75" w:rsidRPr="005240BE">
        <w:rPr>
          <w:rFonts w:ascii="Times New Roman" w:hAnsi="Times New Roman"/>
          <w:lang w:bidi="fr-FR"/>
        </w:rPr>
        <w:t>’</w:t>
      </w:r>
      <w:r w:rsidRPr="005240BE">
        <w:rPr>
          <w:rFonts w:ascii="Times New Roman" w:hAnsi="Times New Roman"/>
          <w:lang w:bidi="fr-FR"/>
        </w:rPr>
        <w:t>État quant à la promotion du pluralisme et de la diversité des médias. Un soutien</w:t>
      </w:r>
      <w:r w:rsidR="00CF1599" w:rsidRPr="005240BE">
        <w:rPr>
          <w:rFonts w:ascii="Times New Roman" w:hAnsi="Times New Roman"/>
          <w:lang w:bidi="fr-FR"/>
        </w:rPr>
        <w:t xml:space="preserve"> est prévu afin d</w:t>
      </w:r>
      <w:r w:rsidR="00454F75" w:rsidRPr="005240BE">
        <w:rPr>
          <w:rFonts w:ascii="Times New Roman" w:hAnsi="Times New Roman"/>
          <w:lang w:bidi="fr-FR"/>
        </w:rPr>
        <w:t>’</w:t>
      </w:r>
      <w:r w:rsidR="00CF1599" w:rsidRPr="005240BE">
        <w:rPr>
          <w:rFonts w:ascii="Times New Roman" w:hAnsi="Times New Roman"/>
          <w:lang w:bidi="fr-FR"/>
        </w:rPr>
        <w:t>encourager la </w:t>
      </w:r>
      <w:r w:rsidRPr="005240BE">
        <w:rPr>
          <w:rFonts w:ascii="Times New Roman" w:hAnsi="Times New Roman"/>
          <w:lang w:bidi="fr-FR"/>
        </w:rPr>
        <w:t>production et la diffusion de programmes dont les contenus concerne le droit à l</w:t>
      </w:r>
      <w:r w:rsidR="00454F75" w:rsidRPr="005240BE">
        <w:rPr>
          <w:rFonts w:ascii="Times New Roman" w:hAnsi="Times New Roman"/>
          <w:lang w:bidi="fr-FR"/>
        </w:rPr>
        <w:t>’</w:t>
      </w:r>
      <w:r w:rsidRPr="005240BE">
        <w:rPr>
          <w:rFonts w:ascii="Times New Roman" w:hAnsi="Times New Roman"/>
          <w:lang w:bidi="fr-FR"/>
        </w:rPr>
        <w:t>information du public ou l</w:t>
      </w:r>
      <w:r w:rsidR="00454F75" w:rsidRPr="005240BE">
        <w:rPr>
          <w:rFonts w:ascii="Times New Roman" w:hAnsi="Times New Roman"/>
          <w:lang w:bidi="fr-FR"/>
        </w:rPr>
        <w:t>’</w:t>
      </w:r>
      <w:r w:rsidRPr="005240BE">
        <w:rPr>
          <w:rFonts w:ascii="Times New Roman" w:hAnsi="Times New Roman"/>
          <w:lang w:bidi="fr-FR"/>
        </w:rPr>
        <w:t>information des membres des minorités nationales en République de Croatie. Un</w:t>
      </w:r>
      <w:r w:rsidR="00CF1599" w:rsidRPr="005240BE">
        <w:rPr>
          <w:rFonts w:ascii="Times New Roman" w:hAnsi="Times New Roman"/>
          <w:lang w:bidi="fr-FR"/>
        </w:rPr>
        <w:t> </w:t>
      </w:r>
      <w:r w:rsidRPr="005240BE">
        <w:rPr>
          <w:rFonts w:ascii="Times New Roman" w:hAnsi="Times New Roman"/>
          <w:lang w:bidi="fr-FR"/>
        </w:rPr>
        <w:t>soutien est également offert pour le lancement de nouveaux médias imprimés, notamment de médias locaux à but non lucratif, et de médias produits par les ONG.</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389.</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alinéa 1 du paragraphe 1 de l</w:t>
      </w:r>
      <w:r w:rsidR="00454F75" w:rsidRPr="005240BE">
        <w:rPr>
          <w:rFonts w:ascii="Times New Roman" w:hAnsi="Times New Roman"/>
          <w:lang w:bidi="fr-FR"/>
        </w:rPr>
        <w:t>’</w:t>
      </w:r>
      <w:r w:rsidRPr="005240BE">
        <w:rPr>
          <w:rFonts w:ascii="Times New Roman" w:hAnsi="Times New Roman"/>
          <w:lang w:bidi="fr-FR"/>
        </w:rPr>
        <w:t>article 8 de la loi sur la radiotélévision croate (JO 25/03) interdit l</w:t>
      </w:r>
      <w:r w:rsidR="00454F75" w:rsidRPr="005240BE">
        <w:rPr>
          <w:rFonts w:ascii="Times New Roman" w:hAnsi="Times New Roman"/>
          <w:lang w:bidi="fr-FR"/>
        </w:rPr>
        <w:t>’</w:t>
      </w:r>
      <w:r w:rsidRPr="005240BE">
        <w:rPr>
          <w:rFonts w:ascii="Times New Roman" w:hAnsi="Times New Roman"/>
          <w:lang w:bidi="fr-FR"/>
        </w:rPr>
        <w:t>incitation directe ou indirecte à la haine et à l</w:t>
      </w:r>
      <w:r w:rsidR="00454F75" w:rsidRPr="005240BE">
        <w:rPr>
          <w:rFonts w:ascii="Times New Roman" w:hAnsi="Times New Roman"/>
          <w:lang w:bidi="fr-FR"/>
        </w:rPr>
        <w:t>’</w:t>
      </w:r>
      <w:r w:rsidRPr="005240BE">
        <w:rPr>
          <w:rFonts w:ascii="Times New Roman" w:hAnsi="Times New Roman"/>
          <w:lang w:bidi="fr-FR"/>
        </w:rPr>
        <w:t>intolérance ethnique, raciale ou religieuse, à l</w:t>
      </w:r>
      <w:r w:rsidR="00454F75" w:rsidRPr="005240BE">
        <w:rPr>
          <w:rFonts w:ascii="Times New Roman" w:hAnsi="Times New Roman"/>
          <w:lang w:bidi="fr-FR"/>
        </w:rPr>
        <w:t>’</w:t>
      </w:r>
      <w:r w:rsidRPr="005240BE">
        <w:rPr>
          <w:rFonts w:ascii="Times New Roman" w:hAnsi="Times New Roman"/>
          <w:lang w:bidi="fr-FR"/>
        </w:rPr>
        <w:t>antisémitisme et à la xénophobie ou leur propagation, ou l</w:t>
      </w:r>
      <w:r w:rsidR="00454F75" w:rsidRPr="005240BE">
        <w:rPr>
          <w:rFonts w:ascii="Times New Roman" w:hAnsi="Times New Roman"/>
          <w:lang w:bidi="fr-FR"/>
        </w:rPr>
        <w:t>’</w:t>
      </w:r>
      <w:r w:rsidRPr="005240BE">
        <w:rPr>
          <w:rFonts w:ascii="Times New Roman" w:hAnsi="Times New Roman"/>
          <w:lang w:bidi="fr-FR"/>
        </w:rPr>
        <w:t>incitation à la discrimination ou à l</w:t>
      </w:r>
      <w:r w:rsidR="00454F75" w:rsidRPr="005240BE">
        <w:rPr>
          <w:rFonts w:ascii="Times New Roman" w:hAnsi="Times New Roman"/>
          <w:lang w:bidi="fr-FR"/>
        </w:rPr>
        <w:t>’</w:t>
      </w:r>
      <w:r w:rsidRPr="005240BE">
        <w:rPr>
          <w:rFonts w:ascii="Times New Roman" w:hAnsi="Times New Roman"/>
          <w:lang w:bidi="fr-FR"/>
        </w:rPr>
        <w:t>inimitié à l</w:t>
      </w:r>
      <w:r w:rsidR="00454F75" w:rsidRPr="005240BE">
        <w:rPr>
          <w:rFonts w:ascii="Times New Roman" w:hAnsi="Times New Roman"/>
          <w:lang w:bidi="fr-FR"/>
        </w:rPr>
        <w:t>’</w:t>
      </w:r>
      <w:r w:rsidRPr="005240BE">
        <w:rPr>
          <w:rFonts w:ascii="Times New Roman" w:hAnsi="Times New Roman"/>
          <w:lang w:bidi="fr-FR"/>
        </w:rPr>
        <w:t>égard d</w:t>
      </w:r>
      <w:r w:rsidR="00454F75" w:rsidRPr="005240BE">
        <w:rPr>
          <w:rFonts w:ascii="Times New Roman" w:hAnsi="Times New Roman"/>
          <w:lang w:bidi="fr-FR"/>
        </w:rPr>
        <w:t>’</w:t>
      </w:r>
      <w:r w:rsidRPr="005240BE">
        <w:rPr>
          <w:rFonts w:ascii="Times New Roman" w:hAnsi="Times New Roman"/>
          <w:lang w:bidi="fr-FR"/>
        </w:rPr>
        <w:t>individus ou de groupe</w:t>
      </w:r>
      <w:r w:rsidR="003640DD" w:rsidRPr="005240BE">
        <w:rPr>
          <w:rFonts w:ascii="Times New Roman" w:hAnsi="Times New Roman"/>
          <w:lang w:bidi="fr-FR"/>
        </w:rPr>
        <w:t>s fondée sur leur origine, leur </w:t>
      </w:r>
      <w:r w:rsidRPr="005240BE">
        <w:rPr>
          <w:rFonts w:ascii="Times New Roman" w:hAnsi="Times New Roman"/>
          <w:lang w:bidi="fr-FR"/>
        </w:rPr>
        <w:t>couleur, leurs convictions politiques, leur conception du monde, leur état de santé, leur sexe, leur orientation notamment sexuelle ou autres particularités.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390.</w:t>
      </w:r>
      <w:r w:rsidRPr="005240BE">
        <w:rPr>
          <w:rFonts w:ascii="Times New Roman" w:hAnsi="Times New Roman"/>
          <w:lang w:bidi="fr-FR"/>
        </w:rPr>
        <w:tab/>
        <w:t>En vertu de l</w:t>
      </w:r>
      <w:r w:rsidR="00454F75" w:rsidRPr="005240BE">
        <w:rPr>
          <w:rFonts w:ascii="Times New Roman" w:hAnsi="Times New Roman"/>
          <w:lang w:bidi="fr-FR"/>
        </w:rPr>
        <w:t>’</w:t>
      </w:r>
      <w:r w:rsidRPr="005240BE">
        <w:rPr>
          <w:rFonts w:ascii="Times New Roman" w:hAnsi="Times New Roman"/>
          <w:lang w:bidi="fr-FR"/>
        </w:rPr>
        <w:t>article 5 de la loi susmentionnée, la Radiotélévision croate est tenue de produire et/ou de diffuser des programmes axés sur la communication d</w:t>
      </w:r>
      <w:r w:rsidR="00454F75" w:rsidRPr="005240BE">
        <w:rPr>
          <w:rFonts w:ascii="Times New Roman" w:hAnsi="Times New Roman"/>
          <w:lang w:bidi="fr-FR"/>
        </w:rPr>
        <w:t>’</w:t>
      </w:r>
      <w:r w:rsidRPr="005240BE">
        <w:rPr>
          <w:rFonts w:ascii="Times New Roman" w:hAnsi="Times New Roman"/>
          <w:lang w:bidi="fr-FR"/>
        </w:rPr>
        <w:t>informations aux membres des minorités nationales de la République de Croatie. La Radiotélévision croate a mis en œuvre cette disposition de la loi et elle traite de sujets relatifs a</w:t>
      </w:r>
      <w:r w:rsidR="003640DD" w:rsidRPr="005240BE">
        <w:rPr>
          <w:rFonts w:ascii="Times New Roman" w:hAnsi="Times New Roman"/>
          <w:lang w:bidi="fr-FR"/>
        </w:rPr>
        <w:t>ux minorités nationales dans le </w:t>
      </w:r>
      <w:r w:rsidR="00936648">
        <w:rPr>
          <w:rFonts w:ascii="Times New Roman" w:hAnsi="Times New Roman"/>
          <w:lang w:bidi="fr-FR"/>
        </w:rPr>
        <w:t>programme spécial «Prizma</w:t>
      </w:r>
      <w:r w:rsidRPr="005240BE">
        <w:rPr>
          <w:rFonts w:ascii="Times New Roman" w:hAnsi="Times New Roman"/>
          <w:lang w:bidi="fr-FR"/>
        </w:rPr>
        <w:t>», ainsi que dans la quasi-tot</w:t>
      </w:r>
      <w:r w:rsidR="003640DD" w:rsidRPr="005240BE">
        <w:rPr>
          <w:rFonts w:ascii="Times New Roman" w:hAnsi="Times New Roman"/>
          <w:lang w:bidi="fr-FR"/>
        </w:rPr>
        <w:t>alité des autres éléments de sa </w:t>
      </w:r>
      <w:r w:rsidRPr="005240BE">
        <w:rPr>
          <w:rFonts w:ascii="Times New Roman" w:hAnsi="Times New Roman"/>
          <w:lang w:bidi="fr-FR"/>
        </w:rPr>
        <w:t>programmation selon le contenu et le genre de chaque émission.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391.</w:t>
      </w:r>
      <w:r w:rsidRPr="005240BE">
        <w:rPr>
          <w:rFonts w:ascii="Times New Roman" w:hAnsi="Times New Roman"/>
          <w:lang w:bidi="fr-FR"/>
        </w:rPr>
        <w:tab/>
        <w:t>Un contrat portant sur l</w:t>
      </w:r>
      <w:r w:rsidR="00454F75" w:rsidRPr="005240BE">
        <w:rPr>
          <w:rFonts w:ascii="Times New Roman" w:hAnsi="Times New Roman"/>
          <w:lang w:bidi="fr-FR"/>
        </w:rPr>
        <w:t>’</w:t>
      </w:r>
      <w:r w:rsidRPr="005240BE">
        <w:rPr>
          <w:rFonts w:ascii="Times New Roman" w:hAnsi="Times New Roman"/>
          <w:lang w:bidi="fr-FR"/>
        </w:rPr>
        <w:t>aide financière à la production de programmes dans les langues des minorités nationales a été signé avec la Radiotélévision croate, conformément aux dispositions de l</w:t>
      </w:r>
      <w:r w:rsidR="00454F75" w:rsidRPr="005240BE">
        <w:rPr>
          <w:rFonts w:ascii="Times New Roman" w:hAnsi="Times New Roman"/>
          <w:lang w:bidi="fr-FR"/>
        </w:rPr>
        <w:t>’</w:t>
      </w:r>
      <w:r w:rsidRPr="005240BE">
        <w:rPr>
          <w:rFonts w:ascii="Times New Roman" w:hAnsi="Times New Roman"/>
          <w:lang w:bidi="fr-FR"/>
        </w:rPr>
        <w:t>article 18 et du paragraphe 3 de l</w:t>
      </w:r>
      <w:r w:rsidR="00454F75" w:rsidRPr="005240BE">
        <w:rPr>
          <w:rFonts w:ascii="Times New Roman" w:hAnsi="Times New Roman"/>
          <w:lang w:bidi="fr-FR"/>
        </w:rPr>
        <w:t>’</w:t>
      </w:r>
      <w:r w:rsidRPr="005240BE">
        <w:rPr>
          <w:rFonts w:ascii="Times New Roman" w:hAnsi="Times New Roman"/>
          <w:lang w:bidi="fr-FR"/>
        </w:rPr>
        <w:t>article 35 d</w:t>
      </w:r>
      <w:r w:rsidR="001E3262">
        <w:rPr>
          <w:rFonts w:ascii="Times New Roman" w:hAnsi="Times New Roman"/>
          <w:lang w:bidi="fr-FR"/>
        </w:rPr>
        <w:t>e la loi constitutionnelle. Des </w:t>
      </w:r>
      <w:r w:rsidRPr="005240BE">
        <w:rPr>
          <w:rFonts w:ascii="Times New Roman" w:hAnsi="Times New Roman"/>
          <w:lang w:bidi="fr-FR"/>
        </w:rPr>
        <w:t>fonds spéciaux sont alloués sur le budget de l</w:t>
      </w:r>
      <w:r w:rsidR="00454F75" w:rsidRPr="005240BE">
        <w:rPr>
          <w:rFonts w:ascii="Times New Roman" w:hAnsi="Times New Roman"/>
          <w:lang w:bidi="fr-FR"/>
        </w:rPr>
        <w:t>’</w:t>
      </w:r>
      <w:r w:rsidRPr="005240BE">
        <w:rPr>
          <w:rFonts w:ascii="Times New Roman" w:hAnsi="Times New Roman"/>
          <w:lang w:bidi="fr-FR"/>
        </w:rPr>
        <w:t>État pour la diffusion de programmes sur des stations de radio locales et non commerciales dans les langues des minorités nationales</w:t>
      </w:r>
      <w:r w:rsidR="009E2CE5" w:rsidRPr="005240BE">
        <w:rPr>
          <w:rFonts w:ascii="Times New Roman" w:hAnsi="Times New Roman"/>
          <w:lang w:bidi="fr-FR"/>
        </w:rPr>
        <w:t>:</w:t>
      </w:r>
      <w:r w:rsidRPr="005240BE">
        <w:rPr>
          <w:rFonts w:ascii="Times New Roman" w:hAnsi="Times New Roman"/>
          <w:lang w:bidi="fr-FR"/>
        </w:rPr>
        <w:t xml:space="preserve"> en serbe, rom, ukrainien, tchèque, slovaque et hongrois, et un contrat a été signé avec TV Čakovec pour la production de programmes en langue rom destinés à la minorité nationale rom.</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392.</w:t>
      </w:r>
      <w:r w:rsidRPr="005240BE">
        <w:rPr>
          <w:rFonts w:ascii="Times New Roman" w:hAnsi="Times New Roman"/>
          <w:lang w:bidi="fr-FR"/>
        </w:rPr>
        <w:tab/>
        <w:t>Ces fonds sont alloués par le Conseil pour les minorités nationales, au titre de la loi constitutionnelle sur les droits des minorités nationales.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393.</w:t>
      </w:r>
      <w:r w:rsidRPr="005240BE">
        <w:rPr>
          <w:rFonts w:ascii="Times New Roman" w:hAnsi="Times New Roman"/>
          <w:lang w:bidi="fr-FR"/>
        </w:rPr>
        <w:tab/>
        <w:t>Des contrats d</w:t>
      </w:r>
      <w:r w:rsidR="00454F75" w:rsidRPr="005240BE">
        <w:rPr>
          <w:rFonts w:ascii="Times New Roman" w:hAnsi="Times New Roman"/>
          <w:lang w:bidi="fr-FR"/>
        </w:rPr>
        <w:t>’</w:t>
      </w:r>
      <w:r w:rsidRPr="005240BE">
        <w:rPr>
          <w:rFonts w:ascii="Times New Roman" w:hAnsi="Times New Roman"/>
          <w:lang w:bidi="fr-FR"/>
        </w:rPr>
        <w:t>aide financière ont été conclus avec les stations de radio locales suivantes</w:t>
      </w:r>
      <w:r w:rsidR="009E2CE5"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Radio Brod, pour la diffusion de programmes destinés aux membres des minorités nationales rom, ukrainienne et tchèque</w:t>
      </w:r>
      <w:r w:rsidR="00DC5B7A"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Radio Osijek, pour un programme en slovaque</w:t>
      </w:r>
      <w:r w:rsidR="00DC5B7A" w:rsidRPr="005240BE">
        <w:rPr>
          <w:rFonts w:ascii="Times New Roman" w:hAnsi="Times New Roman"/>
          <w:lang w:bidi="fr-FR"/>
        </w:rPr>
        <w:t>;</w:t>
      </w:r>
    </w:p>
    <w:p w:rsidR="007F25C2" w:rsidRPr="005240BE" w:rsidRDefault="007F25C2" w:rsidP="001E3262">
      <w:pPr>
        <w:numPr>
          <w:ilvl w:val="0"/>
          <w:numId w:val="26"/>
        </w:numPr>
        <w:spacing w:after="240"/>
        <w:rPr>
          <w:rFonts w:ascii="Times New Roman" w:hAnsi="Times New Roman"/>
          <w:lang w:bidi="fr-FR"/>
        </w:rPr>
      </w:pPr>
      <w:r w:rsidRPr="005240BE">
        <w:rPr>
          <w:rFonts w:ascii="Times New Roman" w:hAnsi="Times New Roman"/>
          <w:lang w:bidi="fr-FR"/>
        </w:rPr>
        <w:t>Radio Našice, pour un programme en slovaque</w:t>
      </w:r>
      <w:r w:rsidR="00DC5B7A" w:rsidRPr="005240BE">
        <w:rPr>
          <w:rFonts w:ascii="Times New Roman" w:hAnsi="Times New Roman"/>
          <w:lang w:bidi="fr-FR"/>
        </w:rPr>
        <w:t>;</w:t>
      </w:r>
    </w:p>
    <w:p w:rsidR="007F25C2" w:rsidRPr="005240BE" w:rsidRDefault="007F25C2" w:rsidP="001E3262">
      <w:pPr>
        <w:numPr>
          <w:ilvl w:val="0"/>
          <w:numId w:val="26"/>
        </w:numPr>
        <w:spacing w:after="240"/>
        <w:rPr>
          <w:rFonts w:ascii="Times New Roman" w:hAnsi="Times New Roman"/>
          <w:lang w:bidi="fr-FR"/>
        </w:rPr>
      </w:pPr>
      <w:r w:rsidRPr="005240BE">
        <w:rPr>
          <w:rFonts w:ascii="Times New Roman" w:hAnsi="Times New Roman"/>
          <w:lang w:bidi="fr-FR"/>
        </w:rPr>
        <w:t>Radio Ilok, pour un programme en slovaque</w:t>
      </w:r>
      <w:r w:rsidR="00DC5B7A"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Radio Borovo, pour la diffusion d</w:t>
      </w:r>
      <w:r w:rsidR="00454F75" w:rsidRPr="005240BE">
        <w:rPr>
          <w:rFonts w:ascii="Times New Roman" w:hAnsi="Times New Roman"/>
          <w:lang w:bidi="fr-FR"/>
        </w:rPr>
        <w:t>’</w:t>
      </w:r>
      <w:r w:rsidRPr="005240BE">
        <w:rPr>
          <w:rFonts w:ascii="Times New Roman" w:hAnsi="Times New Roman"/>
          <w:lang w:bidi="fr-FR"/>
        </w:rPr>
        <w:t>un programme destiné aux membres de toutes les minorités nationales dans le comitat de Vukovar-Syrmie et dans une partie du comitat d</w:t>
      </w:r>
      <w:r w:rsidR="00454F75" w:rsidRPr="005240BE">
        <w:rPr>
          <w:rFonts w:ascii="Times New Roman" w:hAnsi="Times New Roman"/>
          <w:lang w:bidi="fr-FR"/>
        </w:rPr>
        <w:t>’</w:t>
      </w:r>
      <w:r w:rsidRPr="005240BE">
        <w:rPr>
          <w:rFonts w:ascii="Times New Roman" w:hAnsi="Times New Roman"/>
          <w:lang w:bidi="fr-FR"/>
        </w:rPr>
        <w:t>Osijek-Baranja</w:t>
      </w:r>
      <w:r w:rsidR="00DC5B7A"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 xml:space="preserve">Radio Pitomača, pour un programme en langue rom </w:t>
      </w:r>
      <w:r w:rsidR="001E3262">
        <w:rPr>
          <w:rFonts w:ascii="Times New Roman" w:hAnsi="Times New Roman"/>
          <w:lang w:bidi="fr-FR"/>
        </w:rPr>
        <w:t>destiné à la minorité nationale </w:t>
      </w:r>
      <w:r w:rsidRPr="005240BE">
        <w:rPr>
          <w:rFonts w:ascii="Times New Roman" w:hAnsi="Times New Roman"/>
          <w:lang w:bidi="fr-FR"/>
        </w:rPr>
        <w:t>rom</w:t>
      </w:r>
      <w:r w:rsidR="00DC5B7A"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Radio Banska Kosa d.o.o. et Radio Beli Manastir, pour des programmes en serbe</w:t>
      </w:r>
      <w:r w:rsidR="00DC5B7A"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Radio Pula, pour un programme en langue rom</w:t>
      </w:r>
      <w:r w:rsidR="00DC5B7A"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Radio Karlovac, pour un programme en serbe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a ville d</w:t>
      </w:r>
      <w:r w:rsidR="00454F75" w:rsidRPr="005240BE">
        <w:rPr>
          <w:rFonts w:ascii="Times New Roman" w:hAnsi="Times New Roman"/>
          <w:lang w:bidi="fr-FR"/>
        </w:rPr>
        <w:t>’</w:t>
      </w:r>
      <w:r w:rsidR="007F25C2" w:rsidRPr="005240BE">
        <w:rPr>
          <w:rFonts w:ascii="Times New Roman" w:hAnsi="Times New Roman"/>
          <w:lang w:bidi="fr-FR"/>
        </w:rPr>
        <w:t>Ogulin, pour un programme en serbe.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394.</w:t>
      </w:r>
      <w:r w:rsidRPr="005240BE">
        <w:rPr>
          <w:rFonts w:ascii="Times New Roman" w:hAnsi="Times New Roman"/>
          <w:lang w:bidi="fr-FR"/>
        </w:rPr>
        <w:tab/>
        <w:t>La République de Croatie a apporté en dernier lieu des modifications à la législation pénale en 2006. Jusqu</w:t>
      </w:r>
      <w:r w:rsidR="00454F75" w:rsidRPr="005240BE">
        <w:rPr>
          <w:rFonts w:ascii="Times New Roman" w:hAnsi="Times New Roman"/>
          <w:lang w:bidi="fr-FR"/>
        </w:rPr>
        <w:t>’</w:t>
      </w:r>
      <w:r w:rsidRPr="005240BE">
        <w:rPr>
          <w:rFonts w:ascii="Times New Roman" w:hAnsi="Times New Roman"/>
          <w:lang w:bidi="fr-FR"/>
        </w:rPr>
        <w:t>alors, l</w:t>
      </w:r>
      <w:r w:rsidR="00454F75" w:rsidRPr="005240BE">
        <w:rPr>
          <w:rFonts w:ascii="Times New Roman" w:hAnsi="Times New Roman"/>
          <w:lang w:bidi="fr-FR"/>
        </w:rPr>
        <w:t>’</w:t>
      </w:r>
      <w:r w:rsidRPr="005240BE">
        <w:rPr>
          <w:rFonts w:ascii="Times New Roman" w:hAnsi="Times New Roman"/>
          <w:lang w:bidi="fr-FR"/>
        </w:rPr>
        <w:t>infraction pénale d</w:t>
      </w:r>
      <w:r w:rsidR="00454F75" w:rsidRPr="005240BE">
        <w:rPr>
          <w:rFonts w:ascii="Times New Roman" w:hAnsi="Times New Roman"/>
          <w:lang w:bidi="fr-FR"/>
        </w:rPr>
        <w:t>’</w:t>
      </w:r>
      <w:r w:rsidRPr="005240BE">
        <w:rPr>
          <w:rFonts w:ascii="Times New Roman" w:hAnsi="Times New Roman"/>
          <w:lang w:bidi="fr-FR"/>
        </w:rPr>
        <w:t>insulte et de diffamation était passible d</w:t>
      </w:r>
      <w:r w:rsidR="00454F75" w:rsidRPr="005240BE">
        <w:rPr>
          <w:rFonts w:ascii="Times New Roman" w:hAnsi="Times New Roman"/>
          <w:lang w:bidi="fr-FR"/>
        </w:rPr>
        <w:t>’</w:t>
      </w:r>
      <w:r w:rsidRPr="005240BE">
        <w:rPr>
          <w:rFonts w:ascii="Times New Roman" w:hAnsi="Times New Roman"/>
          <w:lang w:bidi="fr-FR"/>
        </w:rPr>
        <w:t>une peine d</w:t>
      </w:r>
      <w:r w:rsidR="00454F75" w:rsidRPr="005240BE">
        <w:rPr>
          <w:rFonts w:ascii="Times New Roman" w:hAnsi="Times New Roman"/>
          <w:lang w:bidi="fr-FR"/>
        </w:rPr>
        <w:t>’</w:t>
      </w:r>
      <w:r w:rsidRPr="005240BE">
        <w:rPr>
          <w:rFonts w:ascii="Times New Roman" w:hAnsi="Times New Roman"/>
          <w:lang w:bidi="fr-FR"/>
        </w:rPr>
        <w:t>emprisonnement. En juillet 2004, des amendements au Code pénal ont modifié les dispositions relatives aux excuses absolutoires pour les infractions contre l</w:t>
      </w:r>
      <w:r w:rsidR="00454F75" w:rsidRPr="005240BE">
        <w:rPr>
          <w:rFonts w:ascii="Times New Roman" w:hAnsi="Times New Roman"/>
          <w:lang w:bidi="fr-FR"/>
        </w:rPr>
        <w:t>’</w:t>
      </w:r>
      <w:r w:rsidRPr="005240BE">
        <w:rPr>
          <w:rFonts w:ascii="Times New Roman" w:hAnsi="Times New Roman"/>
          <w:lang w:bidi="fr-FR"/>
        </w:rPr>
        <w:t>honneur et la réputation (article 203) et des progrès considérables ont été faits dans la protection de la liberté d</w:t>
      </w:r>
      <w:r w:rsidR="00454F75" w:rsidRPr="005240BE">
        <w:rPr>
          <w:rFonts w:ascii="Times New Roman" w:hAnsi="Times New Roman"/>
          <w:lang w:bidi="fr-FR"/>
        </w:rPr>
        <w:t>’</w:t>
      </w:r>
      <w:r w:rsidRPr="005240BE">
        <w:rPr>
          <w:rFonts w:ascii="Times New Roman" w:hAnsi="Times New Roman"/>
          <w:lang w:bidi="fr-FR"/>
        </w:rPr>
        <w:t>expression et d</w:t>
      </w:r>
      <w:r w:rsidR="00454F75" w:rsidRPr="005240BE">
        <w:rPr>
          <w:rFonts w:ascii="Times New Roman" w:hAnsi="Times New Roman"/>
          <w:lang w:bidi="fr-FR"/>
        </w:rPr>
        <w:t>’</w:t>
      </w:r>
      <w:r w:rsidRPr="005240BE">
        <w:rPr>
          <w:rFonts w:ascii="Times New Roman" w:hAnsi="Times New Roman"/>
          <w:lang w:bidi="fr-FR"/>
        </w:rPr>
        <w:t>information. Dans sa disposition, la loi stipule expressément qu</w:t>
      </w:r>
      <w:r w:rsidR="00454F75" w:rsidRPr="005240BE">
        <w:rPr>
          <w:rFonts w:ascii="Times New Roman" w:hAnsi="Times New Roman"/>
          <w:lang w:bidi="fr-FR"/>
        </w:rPr>
        <w:t>’</w:t>
      </w:r>
      <w:r w:rsidRPr="005240BE">
        <w:rPr>
          <w:rFonts w:ascii="Times New Roman" w:hAnsi="Times New Roman"/>
          <w:lang w:bidi="fr-FR"/>
        </w:rPr>
        <w:t>aucune infraction n</w:t>
      </w:r>
      <w:r w:rsidR="00454F75" w:rsidRPr="005240BE">
        <w:rPr>
          <w:rFonts w:ascii="Times New Roman" w:hAnsi="Times New Roman"/>
          <w:lang w:bidi="fr-FR"/>
        </w:rPr>
        <w:t>’</w:t>
      </w:r>
      <w:r w:rsidRPr="005240BE">
        <w:rPr>
          <w:rFonts w:ascii="Times New Roman" w:hAnsi="Times New Roman"/>
          <w:lang w:bidi="fr-FR"/>
        </w:rPr>
        <w:t>est commise lorsque, notamment, il s</w:t>
      </w:r>
      <w:r w:rsidR="00454F75" w:rsidRPr="005240BE">
        <w:rPr>
          <w:rFonts w:ascii="Times New Roman" w:hAnsi="Times New Roman"/>
          <w:lang w:bidi="fr-FR"/>
        </w:rPr>
        <w:t>’</w:t>
      </w:r>
      <w:r w:rsidRPr="005240BE">
        <w:rPr>
          <w:rFonts w:ascii="Times New Roman" w:hAnsi="Times New Roman"/>
          <w:lang w:bidi="fr-FR"/>
        </w:rPr>
        <w:t>agit d</w:t>
      </w:r>
      <w:r w:rsidR="00454F75" w:rsidRPr="005240BE">
        <w:rPr>
          <w:rFonts w:ascii="Times New Roman" w:hAnsi="Times New Roman"/>
          <w:lang w:bidi="fr-FR"/>
        </w:rPr>
        <w:t>’</w:t>
      </w:r>
      <w:r w:rsidR="00936648">
        <w:rPr>
          <w:rFonts w:ascii="Times New Roman" w:hAnsi="Times New Roman"/>
          <w:lang w:bidi="fr-FR"/>
        </w:rPr>
        <w:t>«</w:t>
      </w:r>
      <w:r w:rsidRPr="005240BE">
        <w:rPr>
          <w:rFonts w:ascii="Times New Roman" w:hAnsi="Times New Roman"/>
          <w:lang w:bidi="fr-FR"/>
        </w:rPr>
        <w:t>un contenu diffamatoire tel que défini à l</w:t>
      </w:r>
      <w:r w:rsidR="00454F75" w:rsidRPr="005240BE">
        <w:rPr>
          <w:rFonts w:ascii="Times New Roman" w:hAnsi="Times New Roman"/>
          <w:lang w:bidi="fr-FR"/>
        </w:rPr>
        <w:t>’</w:t>
      </w:r>
      <w:r w:rsidRPr="005240BE">
        <w:rPr>
          <w:rFonts w:ascii="Times New Roman" w:hAnsi="Times New Roman"/>
          <w:lang w:bidi="fr-FR"/>
        </w:rPr>
        <w:t>article 200 du Code pénal, qui fait partie et découle pour les tiers de travaux scientifiques ou d</w:t>
      </w:r>
      <w:r w:rsidR="00454F75" w:rsidRPr="005240BE">
        <w:rPr>
          <w:rFonts w:ascii="Times New Roman" w:hAnsi="Times New Roman"/>
          <w:lang w:bidi="fr-FR"/>
        </w:rPr>
        <w:t>’</w:t>
      </w:r>
      <w:r w:rsidRPr="005240BE">
        <w:rPr>
          <w:rFonts w:ascii="Times New Roman" w:hAnsi="Times New Roman"/>
          <w:lang w:bidi="fr-FR"/>
        </w:rPr>
        <w:t>œuvres littéraires, d</w:t>
      </w:r>
      <w:r w:rsidR="00454F75" w:rsidRPr="005240BE">
        <w:rPr>
          <w:rFonts w:ascii="Times New Roman" w:hAnsi="Times New Roman"/>
          <w:lang w:bidi="fr-FR"/>
        </w:rPr>
        <w:t>’</w:t>
      </w:r>
      <w:r w:rsidRPr="005240BE">
        <w:rPr>
          <w:rFonts w:ascii="Times New Roman" w:hAnsi="Times New Roman"/>
          <w:lang w:bidi="fr-FR"/>
        </w:rPr>
        <w:t>œuvres d</w:t>
      </w:r>
      <w:r w:rsidR="00454F75" w:rsidRPr="005240BE">
        <w:rPr>
          <w:rFonts w:ascii="Times New Roman" w:hAnsi="Times New Roman"/>
          <w:lang w:bidi="fr-FR"/>
        </w:rPr>
        <w:t>’</w:t>
      </w:r>
      <w:r w:rsidRPr="005240BE">
        <w:rPr>
          <w:rFonts w:ascii="Times New Roman" w:hAnsi="Times New Roman"/>
          <w:lang w:bidi="fr-FR"/>
        </w:rPr>
        <w:t>art ou d</w:t>
      </w:r>
      <w:r w:rsidR="00454F75" w:rsidRPr="005240BE">
        <w:rPr>
          <w:rFonts w:ascii="Times New Roman" w:hAnsi="Times New Roman"/>
          <w:lang w:bidi="fr-FR"/>
        </w:rPr>
        <w:t>’</w:t>
      </w:r>
      <w:r w:rsidRPr="005240BE">
        <w:rPr>
          <w:rFonts w:ascii="Times New Roman" w:hAnsi="Times New Roman"/>
          <w:lang w:bidi="fr-FR"/>
        </w:rPr>
        <w:t>informations communiquées au public lors de l</w:t>
      </w:r>
      <w:r w:rsidR="00454F75" w:rsidRPr="005240BE">
        <w:rPr>
          <w:rFonts w:ascii="Times New Roman" w:hAnsi="Times New Roman"/>
          <w:lang w:bidi="fr-FR"/>
        </w:rPr>
        <w:t>’</w:t>
      </w:r>
      <w:r w:rsidRPr="005240BE">
        <w:rPr>
          <w:rFonts w:ascii="Times New Roman" w:hAnsi="Times New Roman"/>
          <w:lang w:bidi="fr-FR"/>
        </w:rPr>
        <w:t>exercice de fonctions officielles, d</w:t>
      </w:r>
      <w:r w:rsidR="00454F75" w:rsidRPr="005240BE">
        <w:rPr>
          <w:rFonts w:ascii="Times New Roman" w:hAnsi="Times New Roman"/>
          <w:lang w:bidi="fr-FR"/>
        </w:rPr>
        <w:t>’</w:t>
      </w:r>
      <w:r w:rsidRPr="005240BE">
        <w:rPr>
          <w:rFonts w:ascii="Times New Roman" w:hAnsi="Times New Roman"/>
          <w:lang w:bidi="fr-FR"/>
        </w:rPr>
        <w:t>activités politiques ou autres activités publiques ou sociales, ou encore d</w:t>
      </w:r>
      <w:r w:rsidR="00454F75" w:rsidRPr="005240BE">
        <w:rPr>
          <w:rFonts w:ascii="Times New Roman" w:hAnsi="Times New Roman"/>
          <w:lang w:bidi="fr-FR"/>
        </w:rPr>
        <w:t>’</w:t>
      </w:r>
      <w:r w:rsidRPr="005240BE">
        <w:rPr>
          <w:rFonts w:ascii="Times New Roman" w:hAnsi="Times New Roman"/>
          <w:lang w:bidi="fr-FR"/>
        </w:rPr>
        <w:t>œuvres journalistiques, ou qui relève de la défense d</w:t>
      </w:r>
      <w:r w:rsidR="00454F75" w:rsidRPr="005240BE">
        <w:rPr>
          <w:rFonts w:ascii="Times New Roman" w:hAnsi="Times New Roman"/>
          <w:lang w:bidi="fr-FR"/>
        </w:rPr>
        <w:t>’</w:t>
      </w:r>
      <w:r w:rsidRPr="005240BE">
        <w:rPr>
          <w:rFonts w:ascii="Times New Roman" w:hAnsi="Times New Roman"/>
          <w:lang w:bidi="fr-FR"/>
        </w:rPr>
        <w:t>un droit ou de la protection d</w:t>
      </w:r>
      <w:r w:rsidR="00454F75" w:rsidRPr="005240BE">
        <w:rPr>
          <w:rFonts w:ascii="Times New Roman" w:hAnsi="Times New Roman"/>
          <w:lang w:bidi="fr-FR"/>
        </w:rPr>
        <w:t>’</w:t>
      </w:r>
      <w:r w:rsidRPr="005240BE">
        <w:rPr>
          <w:rFonts w:ascii="Times New Roman" w:hAnsi="Times New Roman"/>
          <w:lang w:bidi="fr-FR"/>
        </w:rPr>
        <w:t>intérêts légitimes s</w:t>
      </w:r>
      <w:r w:rsidR="00454F75" w:rsidRPr="005240BE">
        <w:rPr>
          <w:rFonts w:ascii="Times New Roman" w:hAnsi="Times New Roman"/>
          <w:lang w:bidi="fr-FR"/>
        </w:rPr>
        <w:t>’</w:t>
      </w:r>
      <w:r w:rsidRPr="005240BE">
        <w:rPr>
          <w:rFonts w:ascii="Times New Roman" w:hAnsi="Times New Roman"/>
          <w:lang w:bidi="fr-FR"/>
        </w:rPr>
        <w:t>il est clair, d</w:t>
      </w:r>
      <w:r w:rsidR="00454F75" w:rsidRPr="005240BE">
        <w:rPr>
          <w:rFonts w:ascii="Times New Roman" w:hAnsi="Times New Roman"/>
          <w:lang w:bidi="fr-FR"/>
        </w:rPr>
        <w:t>’</w:t>
      </w:r>
      <w:r w:rsidRPr="005240BE">
        <w:rPr>
          <w:rFonts w:ascii="Times New Roman" w:hAnsi="Times New Roman"/>
          <w:lang w:bidi="fr-FR"/>
        </w:rPr>
        <w:t>après le mode d</w:t>
      </w:r>
      <w:r w:rsidR="00454F75" w:rsidRPr="005240BE">
        <w:rPr>
          <w:rFonts w:ascii="Times New Roman" w:hAnsi="Times New Roman"/>
          <w:lang w:bidi="fr-FR"/>
        </w:rPr>
        <w:t>’</w:t>
      </w:r>
      <w:r w:rsidRPr="005240BE">
        <w:rPr>
          <w:rFonts w:ascii="Times New Roman" w:hAnsi="Times New Roman"/>
          <w:lang w:bidi="fr-FR"/>
        </w:rPr>
        <w:t>expression adopté et d</w:t>
      </w:r>
      <w:r w:rsidR="00454F75" w:rsidRPr="005240BE">
        <w:rPr>
          <w:rFonts w:ascii="Times New Roman" w:hAnsi="Times New Roman"/>
          <w:lang w:bidi="fr-FR"/>
        </w:rPr>
        <w:t>’</w:t>
      </w:r>
      <w:r w:rsidRPr="005240BE">
        <w:rPr>
          <w:rFonts w:ascii="Times New Roman" w:hAnsi="Times New Roman"/>
          <w:lang w:bidi="fr-FR"/>
        </w:rPr>
        <w:t>autres circonstances, que le comportement en question ne vise pas à porter atteinte à l</w:t>
      </w:r>
      <w:r w:rsidR="00454F75" w:rsidRPr="005240BE">
        <w:rPr>
          <w:rFonts w:ascii="Times New Roman" w:hAnsi="Times New Roman"/>
          <w:lang w:bidi="fr-FR"/>
        </w:rPr>
        <w:t>’</w:t>
      </w:r>
      <w:r w:rsidRPr="005240BE">
        <w:rPr>
          <w:rFonts w:ascii="Times New Roman" w:hAnsi="Times New Roman"/>
          <w:lang w:bidi="fr-FR"/>
        </w:rPr>
        <w:t>honneur ou à la réputation d</w:t>
      </w:r>
      <w:r w:rsidR="00454F75" w:rsidRPr="005240BE">
        <w:rPr>
          <w:rFonts w:ascii="Times New Roman" w:hAnsi="Times New Roman"/>
          <w:lang w:bidi="fr-FR"/>
        </w:rPr>
        <w:t>’</w:t>
      </w:r>
      <w:r w:rsidRPr="005240BE">
        <w:rPr>
          <w:rFonts w:ascii="Times New Roman" w:hAnsi="Times New Roman"/>
          <w:lang w:bidi="fr-FR"/>
        </w:rPr>
        <w:t>autrui». En faisant passer le fardeau de la preuve du défendeur au plaignant, qui doit prouver au tribunal que l</w:t>
      </w:r>
      <w:r w:rsidR="00454F75" w:rsidRPr="005240BE">
        <w:rPr>
          <w:rFonts w:ascii="Times New Roman" w:hAnsi="Times New Roman"/>
          <w:lang w:bidi="fr-FR"/>
        </w:rPr>
        <w:t>’</w:t>
      </w:r>
      <w:r w:rsidRPr="005240BE">
        <w:rPr>
          <w:rFonts w:ascii="Times New Roman" w:hAnsi="Times New Roman"/>
          <w:lang w:bidi="fr-FR"/>
        </w:rPr>
        <w:t>auteur allégué visait exclusivement à porter atteinte à sa dignité et à sa réputation, le cham</w:t>
      </w:r>
      <w:r w:rsidR="00936648">
        <w:rPr>
          <w:rFonts w:ascii="Times New Roman" w:hAnsi="Times New Roman"/>
          <w:lang w:bidi="fr-FR"/>
        </w:rPr>
        <w:t>p de la «diffamation par voie de presse</w:t>
      </w:r>
      <w:r w:rsidRPr="005240BE">
        <w:rPr>
          <w:rFonts w:ascii="Times New Roman" w:hAnsi="Times New Roman"/>
          <w:lang w:bidi="fr-FR"/>
        </w:rPr>
        <w:t>» a été considérablement réduit. Cette disposition dépénalise en fait la diffamation par voie de presse. La nouvelle structure de l</w:t>
      </w:r>
      <w:r w:rsidR="00454F75" w:rsidRPr="005240BE">
        <w:rPr>
          <w:rFonts w:ascii="Times New Roman" w:hAnsi="Times New Roman"/>
          <w:lang w:bidi="fr-FR"/>
        </w:rPr>
        <w:t>’</w:t>
      </w:r>
      <w:r w:rsidRPr="005240BE">
        <w:rPr>
          <w:rFonts w:ascii="Times New Roman" w:hAnsi="Times New Roman"/>
          <w:lang w:bidi="fr-FR"/>
        </w:rPr>
        <w:t>article 203 du Code pénal indique qu</w:t>
      </w:r>
      <w:r w:rsidR="00454F75" w:rsidRPr="005240BE">
        <w:rPr>
          <w:rFonts w:ascii="Times New Roman" w:hAnsi="Times New Roman"/>
          <w:lang w:bidi="fr-FR"/>
        </w:rPr>
        <w:t>’</w:t>
      </w:r>
      <w:r w:rsidRPr="005240BE">
        <w:rPr>
          <w:rFonts w:ascii="Times New Roman" w:hAnsi="Times New Roman"/>
          <w:lang w:bidi="fr-FR"/>
        </w:rPr>
        <w:t>il sera beaucoup plus difficile au plaignant de prouver qu</w:t>
      </w:r>
      <w:r w:rsidR="00454F75" w:rsidRPr="005240BE">
        <w:rPr>
          <w:rFonts w:ascii="Times New Roman" w:hAnsi="Times New Roman"/>
          <w:lang w:bidi="fr-FR"/>
        </w:rPr>
        <w:t>’</w:t>
      </w:r>
      <w:r w:rsidRPr="005240BE">
        <w:rPr>
          <w:rFonts w:ascii="Times New Roman" w:hAnsi="Times New Roman"/>
          <w:lang w:bidi="fr-FR"/>
        </w:rPr>
        <w:t>un individu (journaliste, critiq</w:t>
      </w:r>
      <w:r w:rsidR="00936648">
        <w:rPr>
          <w:rFonts w:ascii="Times New Roman" w:hAnsi="Times New Roman"/>
          <w:lang w:bidi="fr-FR"/>
        </w:rPr>
        <w:t>ue littéraire ou autre) a agi «</w:t>
      </w:r>
      <w:r w:rsidRPr="005240BE">
        <w:rPr>
          <w:rFonts w:ascii="Times New Roman" w:hAnsi="Times New Roman"/>
          <w:lang w:bidi="fr-FR"/>
        </w:rPr>
        <w:t>dans le seul but de p</w:t>
      </w:r>
      <w:r w:rsidR="00936648">
        <w:rPr>
          <w:rFonts w:ascii="Times New Roman" w:hAnsi="Times New Roman"/>
          <w:lang w:bidi="fr-FR"/>
        </w:rPr>
        <w:t>orter atteinte à son honneur et à sa réputation</w:t>
      </w:r>
      <w:r w:rsidRPr="005240BE">
        <w:rPr>
          <w:rFonts w:ascii="Times New Roman" w:hAnsi="Times New Roman"/>
          <w:lang w:bidi="fr-FR"/>
        </w:rPr>
        <w:t>». L</w:t>
      </w:r>
      <w:r w:rsidR="00454F75" w:rsidRPr="005240BE">
        <w:rPr>
          <w:rFonts w:ascii="Times New Roman" w:hAnsi="Times New Roman"/>
          <w:lang w:bidi="fr-FR"/>
        </w:rPr>
        <w:t>’</w:t>
      </w:r>
      <w:r w:rsidRPr="005240BE">
        <w:rPr>
          <w:rFonts w:ascii="Times New Roman" w:hAnsi="Times New Roman"/>
          <w:lang w:bidi="fr-FR"/>
        </w:rPr>
        <w:t>article 203 du Code pénal tel qu</w:t>
      </w:r>
      <w:r w:rsidR="00454F75" w:rsidRPr="005240BE">
        <w:rPr>
          <w:rFonts w:ascii="Times New Roman" w:hAnsi="Times New Roman"/>
          <w:lang w:bidi="fr-FR"/>
        </w:rPr>
        <w:t>’</w:t>
      </w:r>
      <w:r w:rsidRPr="005240BE">
        <w:rPr>
          <w:rFonts w:ascii="Times New Roman" w:hAnsi="Times New Roman"/>
          <w:lang w:bidi="fr-FR"/>
        </w:rPr>
        <w:t>amendé garantit une liberté d</w:t>
      </w:r>
      <w:r w:rsidR="00454F75" w:rsidRPr="005240BE">
        <w:rPr>
          <w:rFonts w:ascii="Times New Roman" w:hAnsi="Times New Roman"/>
          <w:lang w:bidi="fr-FR"/>
        </w:rPr>
        <w:t>’</w:t>
      </w:r>
      <w:r w:rsidRPr="005240BE">
        <w:rPr>
          <w:rFonts w:ascii="Times New Roman" w:hAnsi="Times New Roman"/>
          <w:lang w:bidi="fr-FR"/>
        </w:rPr>
        <w:t>expression exceptionnellement large.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395.</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 xml:space="preserve">article 107 du Code pénal </w:t>
      </w:r>
      <w:r w:rsidR="00936648">
        <w:rPr>
          <w:rFonts w:ascii="Times New Roman" w:hAnsi="Times New Roman"/>
          <w:lang w:bidi="fr-FR"/>
        </w:rPr>
        <w:t>érige en infraction pénale la «</w:t>
      </w:r>
      <w:r w:rsidRPr="005240BE">
        <w:rPr>
          <w:rFonts w:ascii="Times New Roman" w:hAnsi="Times New Roman"/>
          <w:lang w:bidi="fr-FR"/>
        </w:rPr>
        <w:t>vi</w:t>
      </w:r>
      <w:r w:rsidR="00936648">
        <w:rPr>
          <w:rFonts w:ascii="Times New Roman" w:hAnsi="Times New Roman"/>
          <w:lang w:bidi="fr-FR"/>
        </w:rPr>
        <w:t>olation de la liberté de penser</w:t>
      </w:r>
      <w:r w:rsidRPr="005240BE">
        <w:rPr>
          <w:rFonts w:ascii="Times New Roman" w:hAnsi="Times New Roman"/>
          <w:lang w:bidi="fr-FR"/>
        </w:rPr>
        <w:t>». Cette infraction pénale est définie dans les termes suivants</w:t>
      </w:r>
      <w:r w:rsidR="009E2CE5" w:rsidRPr="005240BE">
        <w:rPr>
          <w:rFonts w:ascii="Times New Roman" w:hAnsi="Times New Roman"/>
          <w:lang w:bidi="fr-FR"/>
        </w:rPr>
        <w:t>:</w:t>
      </w:r>
      <w:r w:rsidRPr="005240BE">
        <w:rPr>
          <w:rFonts w:ascii="Times New Roman" w:hAnsi="Times New Roman"/>
          <w:lang w:bidi="fr-FR"/>
        </w:rPr>
        <w:t xml:space="preserve"> «Quiconque dénie ou restreint la liberté d</w:t>
      </w:r>
      <w:r w:rsidR="00454F75" w:rsidRPr="005240BE">
        <w:rPr>
          <w:rFonts w:ascii="Times New Roman" w:hAnsi="Times New Roman"/>
          <w:lang w:bidi="fr-FR"/>
        </w:rPr>
        <w:t>’</w:t>
      </w:r>
      <w:r w:rsidRPr="005240BE">
        <w:rPr>
          <w:rFonts w:ascii="Times New Roman" w:hAnsi="Times New Roman"/>
          <w:lang w:bidi="fr-FR"/>
        </w:rPr>
        <w:t>expression ou de prendre la parole en public, la création d</w:t>
      </w:r>
      <w:r w:rsidR="00454F75" w:rsidRPr="005240BE">
        <w:rPr>
          <w:rFonts w:ascii="Times New Roman" w:hAnsi="Times New Roman"/>
          <w:lang w:bidi="fr-FR"/>
        </w:rPr>
        <w:t>’</w:t>
      </w:r>
      <w:r w:rsidRPr="005240BE">
        <w:rPr>
          <w:rFonts w:ascii="Times New Roman" w:hAnsi="Times New Roman"/>
          <w:lang w:bidi="fr-FR"/>
        </w:rPr>
        <w:t>une société, fondation ou institution ayant pour objet de diffuser des informations, la liberté de la presse ou d</w:t>
      </w:r>
      <w:r w:rsidR="00454F75" w:rsidRPr="005240BE">
        <w:rPr>
          <w:rFonts w:ascii="Times New Roman" w:hAnsi="Times New Roman"/>
          <w:lang w:bidi="fr-FR"/>
        </w:rPr>
        <w:t>’</w:t>
      </w:r>
      <w:r w:rsidRPr="005240BE">
        <w:rPr>
          <w:rFonts w:ascii="Times New Roman" w:hAnsi="Times New Roman"/>
          <w:lang w:bidi="fr-FR"/>
        </w:rPr>
        <w:t>autres moyens d</w:t>
      </w:r>
      <w:r w:rsidR="00454F75" w:rsidRPr="005240BE">
        <w:rPr>
          <w:rFonts w:ascii="Times New Roman" w:hAnsi="Times New Roman"/>
          <w:lang w:bidi="fr-FR"/>
        </w:rPr>
        <w:t>’</w:t>
      </w:r>
      <w:r w:rsidRPr="005240BE">
        <w:rPr>
          <w:rFonts w:ascii="Times New Roman" w:hAnsi="Times New Roman"/>
          <w:lang w:bidi="fr-FR"/>
        </w:rPr>
        <w:t>information du public, est passible d</w:t>
      </w:r>
      <w:r w:rsidR="00454F75" w:rsidRPr="005240BE">
        <w:rPr>
          <w:rFonts w:ascii="Times New Roman" w:hAnsi="Times New Roman"/>
          <w:lang w:bidi="fr-FR"/>
        </w:rPr>
        <w:t>’</w:t>
      </w:r>
      <w:r w:rsidRPr="005240BE">
        <w:rPr>
          <w:rFonts w:ascii="Times New Roman" w:hAnsi="Times New Roman"/>
          <w:lang w:bidi="fr-FR"/>
        </w:rPr>
        <w:t>une amende ou d</w:t>
      </w:r>
      <w:r w:rsidR="00454F75" w:rsidRPr="005240BE">
        <w:rPr>
          <w:rFonts w:ascii="Times New Roman" w:hAnsi="Times New Roman"/>
          <w:lang w:bidi="fr-FR"/>
        </w:rPr>
        <w:t>’</w:t>
      </w:r>
      <w:r w:rsidRPr="005240BE">
        <w:rPr>
          <w:rFonts w:ascii="Times New Roman" w:hAnsi="Times New Roman"/>
          <w:lang w:bidi="fr-FR"/>
        </w:rPr>
        <w:t>une peine de prison d</w:t>
      </w:r>
      <w:r w:rsidR="00454F75" w:rsidRPr="005240BE">
        <w:rPr>
          <w:rFonts w:ascii="Times New Roman" w:hAnsi="Times New Roman"/>
          <w:lang w:bidi="fr-FR"/>
        </w:rPr>
        <w:t>’</w:t>
      </w:r>
      <w:r w:rsidRPr="005240BE">
        <w:rPr>
          <w:rFonts w:ascii="Times New Roman" w:hAnsi="Times New Roman"/>
          <w:lang w:bidi="fr-FR"/>
        </w:rPr>
        <w:t>un an au maximum.</w:t>
      </w:r>
      <w:r w:rsidR="00936648">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396.</w:t>
      </w:r>
      <w:r w:rsidRPr="005240BE">
        <w:rPr>
          <w:rFonts w:ascii="Times New Roman" w:hAnsi="Times New Roman"/>
          <w:lang w:bidi="fr-FR"/>
        </w:rPr>
        <w:tab/>
        <w:t>La peine prévue au paragraphe 1 de cet article est prononcée à l</w:t>
      </w:r>
      <w:r w:rsidR="00454F75" w:rsidRPr="005240BE">
        <w:rPr>
          <w:rFonts w:ascii="Times New Roman" w:hAnsi="Times New Roman"/>
          <w:lang w:bidi="fr-FR"/>
        </w:rPr>
        <w:t>’</w:t>
      </w:r>
      <w:r w:rsidRPr="005240BE">
        <w:rPr>
          <w:rFonts w:ascii="Times New Roman" w:hAnsi="Times New Roman"/>
          <w:lang w:bidi="fr-FR"/>
        </w:rPr>
        <w:t>encontre de toute personne qui ordonne ou met en œuvre une mesure de censure ou refuse à un journaliste l</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ou limite cet accès, ou restreint la liberté d</w:t>
      </w:r>
      <w:r w:rsidR="00454F75" w:rsidRPr="005240BE">
        <w:rPr>
          <w:rFonts w:ascii="Times New Roman" w:hAnsi="Times New Roman"/>
          <w:lang w:bidi="fr-FR"/>
        </w:rPr>
        <w:t>’</w:t>
      </w:r>
      <w:r w:rsidRPr="005240BE">
        <w:rPr>
          <w:rFonts w:ascii="Times New Roman" w:hAnsi="Times New Roman"/>
          <w:lang w:bidi="fr-FR"/>
        </w:rPr>
        <w:t>un journaliste de rendre compte, à moins qu</w:t>
      </w:r>
      <w:r w:rsidR="00454F75" w:rsidRPr="005240BE">
        <w:rPr>
          <w:rFonts w:ascii="Times New Roman" w:hAnsi="Times New Roman"/>
          <w:lang w:bidi="fr-FR"/>
        </w:rPr>
        <w:t>’</w:t>
      </w:r>
      <w:r w:rsidRPr="005240BE">
        <w:rPr>
          <w:rFonts w:ascii="Times New Roman" w:hAnsi="Times New Roman"/>
          <w:lang w:bidi="fr-FR"/>
        </w:rPr>
        <w:t>il ne s</w:t>
      </w:r>
      <w:r w:rsidR="00454F75" w:rsidRPr="005240BE">
        <w:rPr>
          <w:rFonts w:ascii="Times New Roman" w:hAnsi="Times New Roman"/>
          <w:lang w:bidi="fr-FR"/>
        </w:rPr>
        <w:t>’</w:t>
      </w:r>
      <w:r w:rsidRPr="005240BE">
        <w:rPr>
          <w:rFonts w:ascii="Times New Roman" w:hAnsi="Times New Roman"/>
          <w:lang w:bidi="fr-FR"/>
        </w:rPr>
        <w:t>agisse d</w:t>
      </w:r>
      <w:r w:rsidR="00454F75" w:rsidRPr="005240BE">
        <w:rPr>
          <w:rFonts w:ascii="Times New Roman" w:hAnsi="Times New Roman"/>
          <w:lang w:bidi="fr-FR"/>
        </w:rPr>
        <w:t>’</w:t>
      </w:r>
      <w:r w:rsidRPr="005240BE">
        <w:rPr>
          <w:rFonts w:ascii="Times New Roman" w:hAnsi="Times New Roman"/>
          <w:lang w:bidi="fr-FR"/>
        </w:rPr>
        <w:t>un secret d</w:t>
      </w:r>
      <w:r w:rsidR="00454F75" w:rsidRPr="005240BE">
        <w:rPr>
          <w:rFonts w:ascii="Times New Roman" w:hAnsi="Times New Roman"/>
          <w:lang w:bidi="fr-FR"/>
        </w:rPr>
        <w:t>’</w:t>
      </w:r>
      <w:r w:rsidRPr="005240BE">
        <w:rPr>
          <w:rFonts w:ascii="Times New Roman" w:hAnsi="Times New Roman"/>
          <w:lang w:bidi="fr-FR"/>
        </w:rPr>
        <w:t>État, d</w:t>
      </w:r>
      <w:r w:rsidR="00454F75" w:rsidRPr="005240BE">
        <w:rPr>
          <w:rFonts w:ascii="Times New Roman" w:hAnsi="Times New Roman"/>
          <w:lang w:bidi="fr-FR"/>
        </w:rPr>
        <w:t>’</w:t>
      </w:r>
      <w:r w:rsidRPr="005240BE">
        <w:rPr>
          <w:rFonts w:ascii="Times New Roman" w:hAnsi="Times New Roman"/>
          <w:lang w:bidi="fr-FR"/>
        </w:rPr>
        <w:t>un secret militaire ou d</w:t>
      </w:r>
      <w:r w:rsidR="00454F75" w:rsidRPr="005240BE">
        <w:rPr>
          <w:rFonts w:ascii="Times New Roman" w:hAnsi="Times New Roman"/>
          <w:lang w:bidi="fr-FR"/>
        </w:rPr>
        <w:t>’</w:t>
      </w:r>
      <w:r w:rsidR="001E3262">
        <w:rPr>
          <w:rFonts w:ascii="Times New Roman" w:hAnsi="Times New Roman"/>
          <w:lang w:bidi="fr-FR"/>
        </w:rPr>
        <w:t>un secret officiel</w:t>
      </w:r>
      <w:r w:rsidRPr="005240BE">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397.</w:t>
      </w:r>
      <w:r w:rsidRPr="005240BE">
        <w:rPr>
          <w:rFonts w:ascii="Times New Roman" w:hAnsi="Times New Roman"/>
          <w:lang w:bidi="fr-FR"/>
        </w:rPr>
        <w:tab/>
        <w:t xml:space="preserve">Le tableau ci-dessous présente des informations émanant du Bureau central des statistiques pour la période allant de 1999 à 2005. </w:t>
      </w:r>
    </w:p>
    <w:p w:rsidR="007F25C2" w:rsidRPr="005240BE" w:rsidRDefault="007F25C2" w:rsidP="00C91EB2">
      <w:pPr>
        <w:spacing w:after="240"/>
        <w:rPr>
          <w:rFonts w:ascii="Times New Roman" w:hAnsi="Times New Roman"/>
          <w:b/>
          <w:lang w:bidi="fr-FR"/>
        </w:rPr>
      </w:pPr>
      <w:r w:rsidRPr="005240BE">
        <w:rPr>
          <w:rFonts w:ascii="Times New Roman" w:hAnsi="Times New Roman"/>
          <w:b/>
          <w:lang w:bidi="fr-FR"/>
        </w:rPr>
        <w:t>Personnes accusées et condamnées pour l</w:t>
      </w:r>
      <w:r w:rsidR="00454F75" w:rsidRPr="005240BE">
        <w:rPr>
          <w:rFonts w:ascii="Times New Roman" w:hAnsi="Times New Roman"/>
          <w:b/>
          <w:lang w:bidi="fr-FR"/>
        </w:rPr>
        <w:t>’</w:t>
      </w:r>
      <w:r w:rsidRPr="005240BE">
        <w:rPr>
          <w:rFonts w:ascii="Times New Roman" w:hAnsi="Times New Roman"/>
          <w:b/>
          <w:lang w:bidi="fr-FR"/>
        </w:rPr>
        <w:t>infraction pénale d</w:t>
      </w:r>
      <w:r w:rsidR="00454F75" w:rsidRPr="005240BE">
        <w:rPr>
          <w:rFonts w:ascii="Times New Roman" w:hAnsi="Times New Roman"/>
          <w:b/>
          <w:lang w:bidi="fr-FR"/>
        </w:rPr>
        <w:t>’</w:t>
      </w:r>
      <w:r w:rsidRPr="005240BE">
        <w:rPr>
          <w:rFonts w:ascii="Times New Roman" w:hAnsi="Times New Roman"/>
          <w:b/>
          <w:lang w:bidi="fr-FR"/>
        </w:rPr>
        <w:t>insulte,</w:t>
      </w:r>
      <w:r w:rsidR="001E3296" w:rsidRPr="005240BE">
        <w:rPr>
          <w:rFonts w:ascii="Times New Roman" w:hAnsi="Times New Roman"/>
          <w:b/>
          <w:lang w:bidi="fr-FR"/>
        </w:rPr>
        <w:t xml:space="preserve"> </w:t>
      </w:r>
      <w:r w:rsidR="001E3262">
        <w:rPr>
          <w:rFonts w:ascii="Times New Roman" w:hAnsi="Times New Roman"/>
          <w:b/>
          <w:lang w:bidi="fr-FR"/>
        </w:rPr>
        <w:t>article 199 du Code </w:t>
      </w:r>
      <w:r w:rsidRPr="005240BE">
        <w:rPr>
          <w:rFonts w:ascii="Times New Roman" w:hAnsi="Times New Roman"/>
          <w:b/>
          <w:lang w:bidi="fr-FR"/>
        </w:rPr>
        <w:t>pénal, 1999-2006</w:t>
      </w:r>
    </w:p>
    <w:tbl>
      <w:tblPr>
        <w:tblStyle w:val="TableGrid"/>
        <w:tblW w:w="0" w:type="auto"/>
        <w:tblInd w:w="648" w:type="dxa"/>
        <w:tblLook w:val="01E0" w:firstRow="1" w:lastRow="1" w:firstColumn="1" w:lastColumn="1" w:noHBand="0" w:noVBand="0"/>
      </w:tblPr>
      <w:tblGrid>
        <w:gridCol w:w="2514"/>
        <w:gridCol w:w="2706"/>
        <w:gridCol w:w="2880"/>
      </w:tblGrid>
      <w:tr w:rsidR="001E3296" w:rsidRPr="005240BE" w:rsidTr="001E3296">
        <w:tc>
          <w:tcPr>
            <w:tcW w:w="2514" w:type="dxa"/>
          </w:tcPr>
          <w:p w:rsidR="001E3296" w:rsidRPr="005240BE" w:rsidRDefault="001E3296" w:rsidP="001E3262">
            <w:pPr>
              <w:spacing w:before="60" w:after="60"/>
              <w:rPr>
                <w:rFonts w:ascii="Times New Roman" w:hAnsi="Times New Roman"/>
                <w:lang w:bidi="fr-FR"/>
              </w:rPr>
            </w:pPr>
          </w:p>
        </w:tc>
        <w:tc>
          <w:tcPr>
            <w:tcW w:w="2706" w:type="dxa"/>
          </w:tcPr>
          <w:p w:rsidR="001E3296" w:rsidRPr="005240BE" w:rsidRDefault="001E3296" w:rsidP="001E3262">
            <w:pPr>
              <w:spacing w:before="60" w:after="60"/>
              <w:jc w:val="center"/>
              <w:rPr>
                <w:rFonts w:ascii="Times New Roman" w:hAnsi="Times New Roman"/>
                <w:lang w:bidi="fr-FR"/>
              </w:rPr>
            </w:pPr>
            <w:r w:rsidRPr="005240BE">
              <w:rPr>
                <w:rFonts w:ascii="Times New Roman" w:hAnsi="Times New Roman"/>
                <w:lang w:bidi="fr-FR"/>
              </w:rPr>
              <w:t>Accusations</w:t>
            </w:r>
          </w:p>
        </w:tc>
        <w:tc>
          <w:tcPr>
            <w:tcW w:w="2880" w:type="dxa"/>
          </w:tcPr>
          <w:p w:rsidR="001E3296" w:rsidRPr="005240BE" w:rsidRDefault="001E3296" w:rsidP="001E3262">
            <w:pPr>
              <w:spacing w:before="60" w:after="60"/>
              <w:jc w:val="center"/>
              <w:rPr>
                <w:rFonts w:ascii="Times New Roman" w:hAnsi="Times New Roman"/>
                <w:lang w:bidi="fr-FR"/>
              </w:rPr>
            </w:pPr>
            <w:r w:rsidRPr="005240BE">
              <w:rPr>
                <w:rFonts w:ascii="Times New Roman" w:hAnsi="Times New Roman"/>
                <w:lang w:bidi="fr-FR"/>
              </w:rPr>
              <w:t>Condamnations</w:t>
            </w:r>
          </w:p>
        </w:tc>
      </w:tr>
      <w:tr w:rsidR="001E3296" w:rsidRPr="005240BE" w:rsidTr="001E3296">
        <w:tc>
          <w:tcPr>
            <w:tcW w:w="2514" w:type="dxa"/>
          </w:tcPr>
          <w:p w:rsidR="001E3296" w:rsidRPr="001E3262" w:rsidRDefault="001E3296" w:rsidP="001E3262">
            <w:pPr>
              <w:spacing w:before="60" w:after="60"/>
              <w:jc w:val="center"/>
              <w:rPr>
                <w:rFonts w:ascii="Times New Roman" w:hAnsi="Times New Roman"/>
                <w:lang w:bidi="fr-FR"/>
              </w:rPr>
            </w:pPr>
            <w:r w:rsidRPr="001E3262">
              <w:rPr>
                <w:rFonts w:ascii="Times New Roman" w:hAnsi="Times New Roman"/>
                <w:lang w:bidi="fr-FR"/>
              </w:rPr>
              <w:t>Total</w:t>
            </w:r>
          </w:p>
        </w:tc>
        <w:tc>
          <w:tcPr>
            <w:tcW w:w="2706" w:type="dxa"/>
          </w:tcPr>
          <w:p w:rsidR="001E3296" w:rsidRPr="001E3262" w:rsidRDefault="001E3296" w:rsidP="001E3262">
            <w:pPr>
              <w:spacing w:before="60" w:after="60"/>
              <w:ind w:right="851"/>
              <w:jc w:val="right"/>
              <w:rPr>
                <w:rFonts w:ascii="Times New Roman" w:hAnsi="Times New Roman"/>
                <w:lang w:bidi="fr-FR"/>
              </w:rPr>
            </w:pPr>
            <w:r w:rsidRPr="001E3262">
              <w:rPr>
                <w:rFonts w:ascii="Times New Roman" w:hAnsi="Times New Roman"/>
                <w:lang w:bidi="fr-FR"/>
              </w:rPr>
              <w:t>2 989</w:t>
            </w:r>
          </w:p>
        </w:tc>
        <w:tc>
          <w:tcPr>
            <w:tcW w:w="2880" w:type="dxa"/>
          </w:tcPr>
          <w:p w:rsidR="001E3296" w:rsidRPr="001E3262" w:rsidRDefault="001E3296" w:rsidP="001E3262">
            <w:pPr>
              <w:spacing w:before="60" w:after="60"/>
              <w:ind w:right="851"/>
              <w:jc w:val="right"/>
              <w:rPr>
                <w:rFonts w:ascii="Times New Roman" w:hAnsi="Times New Roman"/>
                <w:lang w:bidi="fr-FR"/>
              </w:rPr>
            </w:pPr>
            <w:r w:rsidRPr="001E3262">
              <w:rPr>
                <w:rFonts w:ascii="Times New Roman" w:hAnsi="Times New Roman"/>
                <w:lang w:bidi="fr-FR"/>
              </w:rPr>
              <w:t>1 015</w:t>
            </w:r>
          </w:p>
        </w:tc>
      </w:tr>
      <w:tr w:rsidR="001E3296" w:rsidRPr="005240BE" w:rsidTr="001E3296">
        <w:tc>
          <w:tcPr>
            <w:tcW w:w="2514" w:type="dxa"/>
          </w:tcPr>
          <w:p w:rsidR="001E3296" w:rsidRPr="005240BE" w:rsidRDefault="001E3296" w:rsidP="001E3262">
            <w:pPr>
              <w:spacing w:before="60" w:after="60"/>
              <w:jc w:val="center"/>
              <w:rPr>
                <w:rFonts w:ascii="Times New Roman" w:hAnsi="Times New Roman"/>
                <w:lang w:bidi="fr-FR"/>
              </w:rPr>
            </w:pPr>
            <w:r w:rsidRPr="005240BE">
              <w:rPr>
                <w:rFonts w:ascii="Times New Roman" w:hAnsi="Times New Roman"/>
                <w:lang w:bidi="fr-FR"/>
              </w:rPr>
              <w:t>1999</w:t>
            </w:r>
          </w:p>
        </w:tc>
        <w:tc>
          <w:tcPr>
            <w:tcW w:w="2706"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500</w:t>
            </w:r>
          </w:p>
        </w:tc>
        <w:tc>
          <w:tcPr>
            <w:tcW w:w="2880"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139</w:t>
            </w:r>
          </w:p>
        </w:tc>
      </w:tr>
      <w:tr w:rsidR="001E3296" w:rsidRPr="005240BE" w:rsidTr="001E3296">
        <w:tc>
          <w:tcPr>
            <w:tcW w:w="2514" w:type="dxa"/>
          </w:tcPr>
          <w:p w:rsidR="001E3296" w:rsidRPr="005240BE" w:rsidRDefault="001E3296" w:rsidP="001E3262">
            <w:pPr>
              <w:spacing w:before="60" w:after="60"/>
              <w:jc w:val="center"/>
              <w:rPr>
                <w:rFonts w:ascii="Times New Roman" w:hAnsi="Times New Roman"/>
                <w:lang w:bidi="fr-FR"/>
              </w:rPr>
            </w:pPr>
            <w:r w:rsidRPr="005240BE">
              <w:rPr>
                <w:rFonts w:ascii="Times New Roman" w:hAnsi="Times New Roman"/>
                <w:lang w:bidi="fr-FR"/>
              </w:rPr>
              <w:t>2000</w:t>
            </w:r>
          </w:p>
        </w:tc>
        <w:tc>
          <w:tcPr>
            <w:tcW w:w="2706"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324</w:t>
            </w:r>
          </w:p>
        </w:tc>
        <w:tc>
          <w:tcPr>
            <w:tcW w:w="2880"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101</w:t>
            </w:r>
          </w:p>
        </w:tc>
      </w:tr>
      <w:tr w:rsidR="001E3296" w:rsidRPr="005240BE" w:rsidTr="001E3296">
        <w:tc>
          <w:tcPr>
            <w:tcW w:w="2514" w:type="dxa"/>
          </w:tcPr>
          <w:p w:rsidR="001E3296" w:rsidRPr="005240BE" w:rsidRDefault="001E3296" w:rsidP="001E3262">
            <w:pPr>
              <w:spacing w:before="60" w:after="60"/>
              <w:jc w:val="center"/>
              <w:rPr>
                <w:rFonts w:ascii="Times New Roman" w:hAnsi="Times New Roman"/>
                <w:lang w:bidi="fr-FR"/>
              </w:rPr>
            </w:pPr>
            <w:r w:rsidRPr="005240BE">
              <w:rPr>
                <w:rFonts w:ascii="Times New Roman" w:hAnsi="Times New Roman"/>
                <w:lang w:bidi="fr-FR"/>
              </w:rPr>
              <w:t>2001</w:t>
            </w:r>
          </w:p>
        </w:tc>
        <w:tc>
          <w:tcPr>
            <w:tcW w:w="2706"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341</w:t>
            </w:r>
          </w:p>
        </w:tc>
        <w:tc>
          <w:tcPr>
            <w:tcW w:w="2880"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126</w:t>
            </w:r>
          </w:p>
        </w:tc>
      </w:tr>
      <w:tr w:rsidR="001E3296" w:rsidRPr="005240BE" w:rsidTr="001E3296">
        <w:tc>
          <w:tcPr>
            <w:tcW w:w="2514" w:type="dxa"/>
          </w:tcPr>
          <w:p w:rsidR="001E3296" w:rsidRPr="005240BE" w:rsidRDefault="001E3296" w:rsidP="001E3262">
            <w:pPr>
              <w:spacing w:before="60" w:after="60"/>
              <w:jc w:val="center"/>
              <w:rPr>
                <w:rFonts w:ascii="Times New Roman" w:hAnsi="Times New Roman"/>
                <w:lang w:bidi="fr-FR"/>
              </w:rPr>
            </w:pPr>
            <w:r w:rsidRPr="005240BE">
              <w:rPr>
                <w:rFonts w:ascii="Times New Roman" w:hAnsi="Times New Roman"/>
                <w:lang w:bidi="fr-FR"/>
              </w:rPr>
              <w:t>2002</w:t>
            </w:r>
          </w:p>
        </w:tc>
        <w:tc>
          <w:tcPr>
            <w:tcW w:w="2706"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365</w:t>
            </w:r>
          </w:p>
        </w:tc>
        <w:tc>
          <w:tcPr>
            <w:tcW w:w="2880"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136</w:t>
            </w:r>
          </w:p>
        </w:tc>
      </w:tr>
      <w:tr w:rsidR="001E3296" w:rsidRPr="005240BE" w:rsidTr="001E3296">
        <w:tc>
          <w:tcPr>
            <w:tcW w:w="2514" w:type="dxa"/>
          </w:tcPr>
          <w:p w:rsidR="001E3296" w:rsidRPr="005240BE" w:rsidRDefault="001E3296" w:rsidP="001E3262">
            <w:pPr>
              <w:spacing w:before="60" w:after="60"/>
              <w:jc w:val="center"/>
              <w:rPr>
                <w:rFonts w:ascii="Times New Roman" w:hAnsi="Times New Roman"/>
                <w:lang w:bidi="fr-FR"/>
              </w:rPr>
            </w:pPr>
            <w:r w:rsidRPr="005240BE">
              <w:rPr>
                <w:rFonts w:ascii="Times New Roman" w:hAnsi="Times New Roman"/>
                <w:lang w:bidi="fr-FR"/>
              </w:rPr>
              <w:t>2003</w:t>
            </w:r>
          </w:p>
        </w:tc>
        <w:tc>
          <w:tcPr>
            <w:tcW w:w="2706"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422</w:t>
            </w:r>
          </w:p>
        </w:tc>
        <w:tc>
          <w:tcPr>
            <w:tcW w:w="2880" w:type="dxa"/>
          </w:tcPr>
          <w:p w:rsidR="001E3296" w:rsidRPr="005240BE" w:rsidRDefault="001E3296" w:rsidP="001E3262">
            <w:pPr>
              <w:spacing w:before="60" w:after="60"/>
              <w:ind w:right="851"/>
              <w:jc w:val="right"/>
              <w:rPr>
                <w:rFonts w:ascii="Times New Roman" w:hAnsi="Times New Roman"/>
                <w:lang w:bidi="fr-FR"/>
              </w:rPr>
            </w:pPr>
            <w:r w:rsidRPr="005240BE">
              <w:rPr>
                <w:rFonts w:ascii="Times New Roman" w:hAnsi="Times New Roman"/>
                <w:lang w:bidi="fr-FR"/>
              </w:rPr>
              <w:t>155</w:t>
            </w:r>
          </w:p>
        </w:tc>
      </w:tr>
      <w:tr w:rsidR="001E3296" w:rsidRPr="005240BE" w:rsidTr="001E3296">
        <w:tc>
          <w:tcPr>
            <w:tcW w:w="2514" w:type="dxa"/>
          </w:tcPr>
          <w:p w:rsidR="001E3296" w:rsidRPr="005240BE" w:rsidRDefault="002654EB" w:rsidP="001E3262">
            <w:pPr>
              <w:spacing w:before="60" w:after="60"/>
              <w:jc w:val="center"/>
              <w:rPr>
                <w:rFonts w:ascii="Times New Roman" w:hAnsi="Times New Roman"/>
                <w:lang w:bidi="fr-FR"/>
              </w:rPr>
            </w:pPr>
            <w:r w:rsidRPr="005240BE">
              <w:rPr>
                <w:rFonts w:ascii="Times New Roman" w:hAnsi="Times New Roman"/>
                <w:lang w:bidi="fr-FR"/>
              </w:rPr>
              <w:t>2004</w:t>
            </w:r>
          </w:p>
        </w:tc>
        <w:tc>
          <w:tcPr>
            <w:tcW w:w="2706" w:type="dxa"/>
          </w:tcPr>
          <w:p w:rsidR="001E3296" w:rsidRPr="005240BE" w:rsidRDefault="002654EB" w:rsidP="001E3262">
            <w:pPr>
              <w:spacing w:before="60" w:after="60"/>
              <w:ind w:right="851"/>
              <w:jc w:val="right"/>
              <w:rPr>
                <w:rFonts w:ascii="Times New Roman" w:hAnsi="Times New Roman"/>
                <w:lang w:bidi="fr-FR"/>
              </w:rPr>
            </w:pPr>
            <w:r w:rsidRPr="005240BE">
              <w:rPr>
                <w:rFonts w:ascii="Times New Roman" w:hAnsi="Times New Roman"/>
                <w:lang w:bidi="fr-FR"/>
              </w:rPr>
              <w:t>425</w:t>
            </w:r>
          </w:p>
        </w:tc>
        <w:tc>
          <w:tcPr>
            <w:tcW w:w="2880" w:type="dxa"/>
          </w:tcPr>
          <w:p w:rsidR="001E3296" w:rsidRPr="005240BE" w:rsidRDefault="002654EB" w:rsidP="001E3262">
            <w:pPr>
              <w:spacing w:before="60" w:after="60"/>
              <w:ind w:right="851"/>
              <w:jc w:val="right"/>
              <w:rPr>
                <w:rFonts w:ascii="Times New Roman" w:hAnsi="Times New Roman"/>
                <w:lang w:bidi="fr-FR"/>
              </w:rPr>
            </w:pPr>
            <w:r w:rsidRPr="005240BE">
              <w:rPr>
                <w:rFonts w:ascii="Times New Roman" w:hAnsi="Times New Roman"/>
                <w:lang w:bidi="fr-FR"/>
              </w:rPr>
              <w:t>143</w:t>
            </w:r>
          </w:p>
        </w:tc>
      </w:tr>
      <w:tr w:rsidR="002654EB" w:rsidRPr="005240BE" w:rsidTr="001E3296">
        <w:tc>
          <w:tcPr>
            <w:tcW w:w="2514" w:type="dxa"/>
          </w:tcPr>
          <w:p w:rsidR="002654EB" w:rsidRPr="005240BE" w:rsidRDefault="002654EB" w:rsidP="001E3262">
            <w:pPr>
              <w:spacing w:before="60" w:after="60"/>
              <w:jc w:val="center"/>
              <w:rPr>
                <w:rFonts w:ascii="Times New Roman" w:hAnsi="Times New Roman"/>
                <w:lang w:bidi="fr-FR"/>
              </w:rPr>
            </w:pPr>
            <w:r w:rsidRPr="005240BE">
              <w:rPr>
                <w:rFonts w:ascii="Times New Roman" w:hAnsi="Times New Roman"/>
                <w:lang w:bidi="fr-FR"/>
              </w:rPr>
              <w:t>2005</w:t>
            </w:r>
          </w:p>
        </w:tc>
        <w:tc>
          <w:tcPr>
            <w:tcW w:w="2706" w:type="dxa"/>
          </w:tcPr>
          <w:p w:rsidR="002654EB" w:rsidRPr="005240BE" w:rsidRDefault="002654EB" w:rsidP="001E3262">
            <w:pPr>
              <w:spacing w:before="60" w:after="60"/>
              <w:ind w:right="851"/>
              <w:jc w:val="right"/>
              <w:rPr>
                <w:rFonts w:ascii="Times New Roman" w:hAnsi="Times New Roman"/>
                <w:lang w:bidi="fr-FR"/>
              </w:rPr>
            </w:pPr>
            <w:r w:rsidRPr="005240BE">
              <w:rPr>
                <w:rFonts w:ascii="Times New Roman" w:hAnsi="Times New Roman"/>
                <w:lang w:bidi="fr-FR"/>
              </w:rPr>
              <w:t>321</w:t>
            </w:r>
          </w:p>
        </w:tc>
        <w:tc>
          <w:tcPr>
            <w:tcW w:w="2880" w:type="dxa"/>
          </w:tcPr>
          <w:p w:rsidR="002654EB" w:rsidRPr="005240BE" w:rsidRDefault="002654EB" w:rsidP="001E3262">
            <w:pPr>
              <w:spacing w:before="60" w:after="60"/>
              <w:ind w:right="851"/>
              <w:jc w:val="right"/>
              <w:rPr>
                <w:rFonts w:ascii="Times New Roman" w:hAnsi="Times New Roman"/>
                <w:lang w:bidi="fr-FR"/>
              </w:rPr>
            </w:pPr>
            <w:r w:rsidRPr="005240BE">
              <w:rPr>
                <w:rFonts w:ascii="Times New Roman" w:hAnsi="Times New Roman"/>
                <w:lang w:bidi="fr-FR"/>
              </w:rPr>
              <w:t>120</w:t>
            </w:r>
          </w:p>
        </w:tc>
      </w:tr>
      <w:tr w:rsidR="002654EB" w:rsidRPr="005240BE" w:rsidTr="001E3296">
        <w:tc>
          <w:tcPr>
            <w:tcW w:w="2514" w:type="dxa"/>
          </w:tcPr>
          <w:p w:rsidR="002654EB" w:rsidRPr="005240BE" w:rsidRDefault="002654EB" w:rsidP="001E3262">
            <w:pPr>
              <w:spacing w:before="60" w:after="60"/>
              <w:jc w:val="center"/>
              <w:rPr>
                <w:rFonts w:ascii="Times New Roman" w:hAnsi="Times New Roman"/>
                <w:lang w:bidi="fr-FR"/>
              </w:rPr>
            </w:pPr>
            <w:r w:rsidRPr="005240BE">
              <w:rPr>
                <w:rFonts w:ascii="Times New Roman" w:hAnsi="Times New Roman"/>
                <w:lang w:bidi="fr-FR"/>
              </w:rPr>
              <w:t>2006</w:t>
            </w:r>
          </w:p>
        </w:tc>
        <w:tc>
          <w:tcPr>
            <w:tcW w:w="2706" w:type="dxa"/>
          </w:tcPr>
          <w:p w:rsidR="002654EB" w:rsidRPr="005240BE" w:rsidRDefault="002654EB" w:rsidP="001E3262">
            <w:pPr>
              <w:spacing w:before="60" w:after="60"/>
              <w:ind w:right="851"/>
              <w:jc w:val="right"/>
              <w:rPr>
                <w:rFonts w:ascii="Times New Roman" w:hAnsi="Times New Roman"/>
                <w:lang w:bidi="fr-FR"/>
              </w:rPr>
            </w:pPr>
            <w:r w:rsidRPr="005240BE">
              <w:rPr>
                <w:rFonts w:ascii="Times New Roman" w:hAnsi="Times New Roman"/>
                <w:lang w:bidi="fr-FR"/>
              </w:rPr>
              <w:t>291</w:t>
            </w:r>
          </w:p>
        </w:tc>
        <w:tc>
          <w:tcPr>
            <w:tcW w:w="2880" w:type="dxa"/>
          </w:tcPr>
          <w:p w:rsidR="002654EB" w:rsidRPr="005240BE" w:rsidRDefault="002654EB" w:rsidP="001E3262">
            <w:pPr>
              <w:spacing w:before="60" w:after="60"/>
              <w:ind w:right="851"/>
              <w:jc w:val="right"/>
              <w:rPr>
                <w:rFonts w:ascii="Times New Roman" w:hAnsi="Times New Roman"/>
                <w:lang w:bidi="fr-FR"/>
              </w:rPr>
            </w:pPr>
            <w:r w:rsidRPr="005240BE">
              <w:rPr>
                <w:rFonts w:ascii="Times New Roman" w:hAnsi="Times New Roman"/>
                <w:lang w:bidi="fr-FR"/>
              </w:rPr>
              <w:t>95</w:t>
            </w:r>
          </w:p>
        </w:tc>
      </w:tr>
    </w:tbl>
    <w:p w:rsidR="007F25C2" w:rsidRPr="005240BE" w:rsidRDefault="007F25C2" w:rsidP="001E3262">
      <w:pPr>
        <w:spacing w:before="240" w:after="240"/>
        <w:rPr>
          <w:rFonts w:ascii="Times New Roman" w:hAnsi="Times New Roman"/>
          <w:b/>
          <w:lang w:bidi="fr-FR"/>
        </w:rPr>
      </w:pPr>
      <w:r w:rsidRPr="005240BE">
        <w:rPr>
          <w:rFonts w:ascii="Times New Roman" w:hAnsi="Times New Roman"/>
          <w:b/>
          <w:lang w:bidi="fr-FR"/>
        </w:rPr>
        <w:t>Personnes accusées et condamnées pour l</w:t>
      </w:r>
      <w:r w:rsidR="00454F75" w:rsidRPr="005240BE">
        <w:rPr>
          <w:rFonts w:ascii="Times New Roman" w:hAnsi="Times New Roman"/>
          <w:b/>
          <w:lang w:bidi="fr-FR"/>
        </w:rPr>
        <w:t>’</w:t>
      </w:r>
      <w:r w:rsidRPr="005240BE">
        <w:rPr>
          <w:rFonts w:ascii="Times New Roman" w:hAnsi="Times New Roman"/>
          <w:b/>
          <w:lang w:bidi="fr-FR"/>
        </w:rPr>
        <w:t>infraction pénale de diffamation,</w:t>
      </w:r>
      <w:r w:rsidR="001E3262">
        <w:rPr>
          <w:rFonts w:ascii="Times New Roman" w:hAnsi="Times New Roman"/>
          <w:b/>
          <w:lang w:bidi="fr-FR"/>
        </w:rPr>
        <w:t xml:space="preserve"> article 200 du </w:t>
      </w:r>
      <w:r w:rsidRPr="005240BE">
        <w:rPr>
          <w:rFonts w:ascii="Times New Roman" w:hAnsi="Times New Roman"/>
          <w:b/>
          <w:lang w:bidi="fr-FR"/>
        </w:rPr>
        <w:t>Code pénal, 1999-2006</w:t>
      </w:r>
    </w:p>
    <w:tbl>
      <w:tblPr>
        <w:tblStyle w:val="TableGrid"/>
        <w:tblW w:w="0" w:type="auto"/>
        <w:tblInd w:w="648" w:type="dxa"/>
        <w:tblLook w:val="01E0" w:firstRow="1" w:lastRow="1" w:firstColumn="1" w:lastColumn="1" w:noHBand="0" w:noVBand="0"/>
      </w:tblPr>
      <w:tblGrid>
        <w:gridCol w:w="2514"/>
        <w:gridCol w:w="2706"/>
        <w:gridCol w:w="2880"/>
      </w:tblGrid>
      <w:tr w:rsidR="001A2095" w:rsidRPr="005240BE" w:rsidTr="001A2095">
        <w:tc>
          <w:tcPr>
            <w:tcW w:w="2514" w:type="dxa"/>
          </w:tcPr>
          <w:p w:rsidR="001A2095" w:rsidRPr="005240BE" w:rsidRDefault="001A2095" w:rsidP="00C91EB2">
            <w:pPr>
              <w:spacing w:after="240"/>
              <w:rPr>
                <w:rFonts w:ascii="Times New Roman" w:hAnsi="Times New Roman"/>
                <w:lang w:bidi="fr-FR"/>
              </w:rPr>
            </w:pPr>
          </w:p>
        </w:tc>
        <w:tc>
          <w:tcPr>
            <w:tcW w:w="2706" w:type="dxa"/>
          </w:tcPr>
          <w:p w:rsidR="001A2095" w:rsidRPr="005240BE" w:rsidRDefault="001A2095" w:rsidP="00C91EB2">
            <w:pPr>
              <w:spacing w:after="240"/>
              <w:jc w:val="center"/>
              <w:rPr>
                <w:rFonts w:ascii="Times New Roman" w:hAnsi="Times New Roman"/>
                <w:lang w:bidi="fr-FR"/>
              </w:rPr>
            </w:pPr>
            <w:r w:rsidRPr="005240BE">
              <w:rPr>
                <w:rFonts w:ascii="Times New Roman" w:hAnsi="Times New Roman"/>
                <w:lang w:bidi="fr-FR"/>
              </w:rPr>
              <w:t>Accusations</w:t>
            </w:r>
          </w:p>
        </w:tc>
        <w:tc>
          <w:tcPr>
            <w:tcW w:w="2880" w:type="dxa"/>
          </w:tcPr>
          <w:p w:rsidR="001A2095" w:rsidRPr="005240BE" w:rsidRDefault="001A2095" w:rsidP="00C91EB2">
            <w:pPr>
              <w:spacing w:after="240"/>
              <w:jc w:val="center"/>
              <w:rPr>
                <w:rFonts w:ascii="Times New Roman" w:hAnsi="Times New Roman"/>
                <w:lang w:bidi="fr-FR"/>
              </w:rPr>
            </w:pPr>
            <w:r w:rsidRPr="005240BE">
              <w:rPr>
                <w:rFonts w:ascii="Times New Roman" w:hAnsi="Times New Roman"/>
                <w:lang w:bidi="fr-FR"/>
              </w:rPr>
              <w:t>Condamnations</w:t>
            </w:r>
          </w:p>
        </w:tc>
      </w:tr>
      <w:tr w:rsidR="001A2095" w:rsidRPr="005240BE" w:rsidTr="001A2095">
        <w:tc>
          <w:tcPr>
            <w:tcW w:w="2514" w:type="dxa"/>
          </w:tcPr>
          <w:p w:rsidR="001A2095" w:rsidRPr="001E3262" w:rsidRDefault="001A2095" w:rsidP="001E3262">
            <w:pPr>
              <w:spacing w:before="60" w:after="60"/>
              <w:jc w:val="center"/>
              <w:rPr>
                <w:rFonts w:ascii="Times New Roman" w:hAnsi="Times New Roman"/>
                <w:lang w:bidi="fr-FR"/>
              </w:rPr>
            </w:pPr>
            <w:r w:rsidRPr="001E3262">
              <w:rPr>
                <w:rFonts w:ascii="Times New Roman" w:hAnsi="Times New Roman"/>
                <w:lang w:bidi="fr-FR"/>
              </w:rPr>
              <w:t>Total</w:t>
            </w:r>
          </w:p>
        </w:tc>
        <w:tc>
          <w:tcPr>
            <w:tcW w:w="2706" w:type="dxa"/>
          </w:tcPr>
          <w:p w:rsidR="001A2095" w:rsidRPr="001E3262" w:rsidRDefault="001A2095" w:rsidP="001E3262">
            <w:pPr>
              <w:spacing w:before="60" w:after="60"/>
              <w:ind w:right="851"/>
              <w:jc w:val="right"/>
              <w:rPr>
                <w:rFonts w:ascii="Times New Roman" w:hAnsi="Times New Roman"/>
                <w:lang w:bidi="fr-FR"/>
              </w:rPr>
            </w:pPr>
            <w:r w:rsidRPr="001E3262">
              <w:rPr>
                <w:rFonts w:ascii="Times New Roman" w:hAnsi="Times New Roman"/>
                <w:lang w:bidi="fr-FR"/>
              </w:rPr>
              <w:t>2 673</w:t>
            </w:r>
          </w:p>
        </w:tc>
        <w:tc>
          <w:tcPr>
            <w:tcW w:w="2880" w:type="dxa"/>
          </w:tcPr>
          <w:p w:rsidR="001A2095" w:rsidRPr="001E3262" w:rsidRDefault="001A2095" w:rsidP="001E3262">
            <w:pPr>
              <w:spacing w:before="60" w:after="60"/>
              <w:ind w:right="851"/>
              <w:jc w:val="right"/>
              <w:rPr>
                <w:rFonts w:ascii="Times New Roman" w:hAnsi="Times New Roman"/>
                <w:lang w:bidi="fr-FR"/>
              </w:rPr>
            </w:pPr>
            <w:r w:rsidRPr="001E3262">
              <w:rPr>
                <w:rFonts w:ascii="Times New Roman" w:hAnsi="Times New Roman"/>
                <w:lang w:bidi="fr-FR"/>
              </w:rPr>
              <w:t>398</w:t>
            </w:r>
          </w:p>
        </w:tc>
      </w:tr>
      <w:tr w:rsidR="001A2095" w:rsidRPr="005240BE" w:rsidTr="001A2095">
        <w:tc>
          <w:tcPr>
            <w:tcW w:w="2514" w:type="dxa"/>
          </w:tcPr>
          <w:p w:rsidR="001A2095" w:rsidRPr="005240BE" w:rsidRDefault="007E2467" w:rsidP="001E3262">
            <w:pPr>
              <w:spacing w:before="60" w:after="60"/>
              <w:jc w:val="center"/>
              <w:rPr>
                <w:rFonts w:ascii="Times New Roman" w:hAnsi="Times New Roman"/>
                <w:lang w:bidi="fr-FR"/>
              </w:rPr>
            </w:pPr>
            <w:r w:rsidRPr="005240BE">
              <w:rPr>
                <w:rFonts w:ascii="Times New Roman" w:hAnsi="Times New Roman"/>
                <w:lang w:bidi="fr-FR"/>
              </w:rPr>
              <w:t>1999</w:t>
            </w:r>
          </w:p>
        </w:tc>
        <w:tc>
          <w:tcPr>
            <w:tcW w:w="2706" w:type="dxa"/>
          </w:tcPr>
          <w:p w:rsidR="001A2095"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419</w:t>
            </w:r>
          </w:p>
        </w:tc>
        <w:tc>
          <w:tcPr>
            <w:tcW w:w="2880" w:type="dxa"/>
          </w:tcPr>
          <w:p w:rsidR="001A2095"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123</w:t>
            </w:r>
          </w:p>
        </w:tc>
      </w:tr>
      <w:tr w:rsidR="007E2467" w:rsidRPr="005240BE" w:rsidTr="001A2095">
        <w:tc>
          <w:tcPr>
            <w:tcW w:w="2514" w:type="dxa"/>
          </w:tcPr>
          <w:p w:rsidR="007E2467" w:rsidRPr="005240BE" w:rsidRDefault="007E2467" w:rsidP="001E3262">
            <w:pPr>
              <w:spacing w:before="60" w:after="60"/>
              <w:jc w:val="center"/>
              <w:rPr>
                <w:rFonts w:ascii="Times New Roman" w:hAnsi="Times New Roman"/>
                <w:lang w:bidi="fr-FR"/>
              </w:rPr>
            </w:pPr>
            <w:r w:rsidRPr="005240BE">
              <w:rPr>
                <w:rFonts w:ascii="Times New Roman" w:hAnsi="Times New Roman"/>
                <w:lang w:bidi="fr-FR"/>
              </w:rPr>
              <w:t>2000</w:t>
            </w:r>
          </w:p>
        </w:tc>
        <w:tc>
          <w:tcPr>
            <w:tcW w:w="2706"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272</w:t>
            </w:r>
          </w:p>
        </w:tc>
        <w:tc>
          <w:tcPr>
            <w:tcW w:w="2880"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31</w:t>
            </w:r>
          </w:p>
        </w:tc>
      </w:tr>
      <w:tr w:rsidR="007E2467" w:rsidRPr="005240BE" w:rsidTr="001A2095">
        <w:tc>
          <w:tcPr>
            <w:tcW w:w="2514" w:type="dxa"/>
          </w:tcPr>
          <w:p w:rsidR="007E2467" w:rsidRPr="005240BE" w:rsidRDefault="007E2467" w:rsidP="001E3262">
            <w:pPr>
              <w:spacing w:before="60" w:after="60"/>
              <w:jc w:val="center"/>
              <w:rPr>
                <w:rFonts w:ascii="Times New Roman" w:hAnsi="Times New Roman"/>
                <w:lang w:bidi="fr-FR"/>
              </w:rPr>
            </w:pPr>
            <w:r w:rsidRPr="005240BE">
              <w:rPr>
                <w:rFonts w:ascii="Times New Roman" w:hAnsi="Times New Roman"/>
                <w:lang w:bidi="fr-FR"/>
              </w:rPr>
              <w:t>2001</w:t>
            </w:r>
          </w:p>
        </w:tc>
        <w:tc>
          <w:tcPr>
            <w:tcW w:w="2706"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316</w:t>
            </w:r>
          </w:p>
        </w:tc>
        <w:tc>
          <w:tcPr>
            <w:tcW w:w="2880"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40</w:t>
            </w:r>
          </w:p>
        </w:tc>
      </w:tr>
      <w:tr w:rsidR="007E2467" w:rsidRPr="005240BE" w:rsidTr="001A2095">
        <w:tc>
          <w:tcPr>
            <w:tcW w:w="2514" w:type="dxa"/>
          </w:tcPr>
          <w:p w:rsidR="007E2467" w:rsidRPr="005240BE" w:rsidRDefault="007E2467" w:rsidP="001E3262">
            <w:pPr>
              <w:spacing w:before="60" w:after="60"/>
              <w:jc w:val="center"/>
              <w:rPr>
                <w:rFonts w:ascii="Times New Roman" w:hAnsi="Times New Roman"/>
                <w:lang w:bidi="fr-FR"/>
              </w:rPr>
            </w:pPr>
            <w:r w:rsidRPr="005240BE">
              <w:rPr>
                <w:rFonts w:ascii="Times New Roman" w:hAnsi="Times New Roman"/>
                <w:lang w:bidi="fr-FR"/>
              </w:rPr>
              <w:t>2002</w:t>
            </w:r>
          </w:p>
        </w:tc>
        <w:tc>
          <w:tcPr>
            <w:tcW w:w="2706"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330</w:t>
            </w:r>
          </w:p>
        </w:tc>
        <w:tc>
          <w:tcPr>
            <w:tcW w:w="2880"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47</w:t>
            </w:r>
          </w:p>
        </w:tc>
      </w:tr>
      <w:tr w:rsidR="007E2467" w:rsidRPr="005240BE" w:rsidTr="001A2095">
        <w:tc>
          <w:tcPr>
            <w:tcW w:w="2514" w:type="dxa"/>
          </w:tcPr>
          <w:p w:rsidR="007E2467" w:rsidRPr="005240BE" w:rsidRDefault="007E2467" w:rsidP="001E3262">
            <w:pPr>
              <w:spacing w:before="60" w:after="60"/>
              <w:jc w:val="center"/>
              <w:rPr>
                <w:rFonts w:ascii="Times New Roman" w:hAnsi="Times New Roman"/>
                <w:lang w:bidi="fr-FR"/>
              </w:rPr>
            </w:pPr>
            <w:r w:rsidRPr="005240BE">
              <w:rPr>
                <w:rFonts w:ascii="Times New Roman" w:hAnsi="Times New Roman"/>
                <w:lang w:bidi="fr-FR"/>
              </w:rPr>
              <w:t>2003</w:t>
            </w:r>
          </w:p>
        </w:tc>
        <w:tc>
          <w:tcPr>
            <w:tcW w:w="2706"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352</w:t>
            </w:r>
          </w:p>
        </w:tc>
        <w:tc>
          <w:tcPr>
            <w:tcW w:w="2880"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46</w:t>
            </w:r>
          </w:p>
        </w:tc>
      </w:tr>
      <w:tr w:rsidR="007E2467" w:rsidRPr="005240BE" w:rsidTr="001A2095">
        <w:tc>
          <w:tcPr>
            <w:tcW w:w="2514" w:type="dxa"/>
          </w:tcPr>
          <w:p w:rsidR="007E2467" w:rsidRPr="005240BE" w:rsidRDefault="007E2467" w:rsidP="001E3262">
            <w:pPr>
              <w:spacing w:before="60" w:after="60"/>
              <w:jc w:val="center"/>
              <w:rPr>
                <w:rFonts w:ascii="Times New Roman" w:hAnsi="Times New Roman"/>
                <w:lang w:bidi="fr-FR"/>
              </w:rPr>
            </w:pPr>
            <w:r w:rsidRPr="005240BE">
              <w:rPr>
                <w:rFonts w:ascii="Times New Roman" w:hAnsi="Times New Roman"/>
                <w:lang w:bidi="fr-FR"/>
              </w:rPr>
              <w:t>2004</w:t>
            </w:r>
          </w:p>
        </w:tc>
        <w:tc>
          <w:tcPr>
            <w:tcW w:w="2706"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311</w:t>
            </w:r>
          </w:p>
        </w:tc>
        <w:tc>
          <w:tcPr>
            <w:tcW w:w="2880"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59</w:t>
            </w:r>
          </w:p>
        </w:tc>
      </w:tr>
      <w:tr w:rsidR="007E2467" w:rsidRPr="005240BE" w:rsidTr="001A2095">
        <w:tc>
          <w:tcPr>
            <w:tcW w:w="2514" w:type="dxa"/>
          </w:tcPr>
          <w:p w:rsidR="007E2467" w:rsidRPr="005240BE" w:rsidRDefault="007E2467" w:rsidP="001E3262">
            <w:pPr>
              <w:spacing w:before="60" w:after="60"/>
              <w:jc w:val="center"/>
              <w:rPr>
                <w:rFonts w:ascii="Times New Roman" w:hAnsi="Times New Roman"/>
                <w:lang w:bidi="fr-FR"/>
              </w:rPr>
            </w:pPr>
            <w:r w:rsidRPr="005240BE">
              <w:rPr>
                <w:rFonts w:ascii="Times New Roman" w:hAnsi="Times New Roman"/>
                <w:lang w:bidi="fr-FR"/>
              </w:rPr>
              <w:t>2005</w:t>
            </w:r>
          </w:p>
        </w:tc>
        <w:tc>
          <w:tcPr>
            <w:tcW w:w="2706"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320</w:t>
            </w:r>
          </w:p>
        </w:tc>
        <w:tc>
          <w:tcPr>
            <w:tcW w:w="2880"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52</w:t>
            </w:r>
          </w:p>
        </w:tc>
      </w:tr>
      <w:tr w:rsidR="007E2467" w:rsidRPr="005240BE" w:rsidTr="001A2095">
        <w:tc>
          <w:tcPr>
            <w:tcW w:w="2514" w:type="dxa"/>
          </w:tcPr>
          <w:p w:rsidR="007E2467" w:rsidRPr="005240BE" w:rsidRDefault="007E2467" w:rsidP="001E3262">
            <w:pPr>
              <w:spacing w:before="60" w:after="60"/>
              <w:jc w:val="center"/>
              <w:rPr>
                <w:rFonts w:ascii="Times New Roman" w:hAnsi="Times New Roman"/>
                <w:lang w:bidi="fr-FR"/>
              </w:rPr>
            </w:pPr>
            <w:r w:rsidRPr="005240BE">
              <w:rPr>
                <w:rFonts w:ascii="Times New Roman" w:hAnsi="Times New Roman"/>
                <w:lang w:bidi="fr-FR"/>
              </w:rPr>
              <w:t>2006</w:t>
            </w:r>
          </w:p>
        </w:tc>
        <w:tc>
          <w:tcPr>
            <w:tcW w:w="2706"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353</w:t>
            </w:r>
          </w:p>
        </w:tc>
        <w:tc>
          <w:tcPr>
            <w:tcW w:w="2880" w:type="dxa"/>
          </w:tcPr>
          <w:p w:rsidR="007E2467" w:rsidRPr="005240BE" w:rsidRDefault="007E2467" w:rsidP="001E3262">
            <w:pPr>
              <w:spacing w:before="60" w:after="60"/>
              <w:ind w:right="851"/>
              <w:jc w:val="right"/>
              <w:rPr>
                <w:rFonts w:ascii="Times New Roman" w:hAnsi="Times New Roman"/>
                <w:lang w:bidi="fr-FR"/>
              </w:rPr>
            </w:pPr>
            <w:r w:rsidRPr="005240BE">
              <w:rPr>
                <w:rFonts w:ascii="Times New Roman" w:hAnsi="Times New Roman"/>
                <w:lang w:bidi="fr-FR"/>
              </w:rPr>
              <w:t>44</w:t>
            </w:r>
          </w:p>
        </w:tc>
      </w:tr>
    </w:tbl>
    <w:p w:rsidR="007F25C2" w:rsidRPr="005240BE" w:rsidRDefault="007F25C2" w:rsidP="00C91EB2">
      <w:pPr>
        <w:spacing w:before="240" w:after="240"/>
        <w:rPr>
          <w:rFonts w:ascii="Times New Roman" w:hAnsi="Times New Roman"/>
          <w:lang w:bidi="fr-FR"/>
        </w:rPr>
      </w:pPr>
      <w:r w:rsidRPr="005240BE">
        <w:rPr>
          <w:rFonts w:ascii="Times New Roman" w:hAnsi="Times New Roman"/>
          <w:lang w:bidi="fr-FR"/>
        </w:rPr>
        <w:t>398.</w:t>
      </w:r>
      <w:r w:rsidRPr="005240BE">
        <w:rPr>
          <w:rFonts w:ascii="Times New Roman" w:hAnsi="Times New Roman"/>
          <w:lang w:bidi="fr-FR"/>
        </w:rPr>
        <w:tab/>
        <w:t>La loi sur le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(JO 172/</w:t>
      </w:r>
      <w:r w:rsidR="001E3262">
        <w:rPr>
          <w:rFonts w:ascii="Times New Roman" w:hAnsi="Times New Roman"/>
          <w:lang w:bidi="fr-FR"/>
        </w:rPr>
        <w:t>03) a été adoptée en 2003. Elle </w:t>
      </w:r>
      <w:r w:rsidRPr="005240BE">
        <w:rPr>
          <w:rFonts w:ascii="Times New Roman" w:hAnsi="Times New Roman"/>
          <w:lang w:bidi="fr-FR"/>
        </w:rPr>
        <w:t>réglemente l</w:t>
      </w:r>
      <w:r w:rsidR="00454F75" w:rsidRPr="005240BE">
        <w:rPr>
          <w:rFonts w:ascii="Times New Roman" w:hAnsi="Times New Roman"/>
          <w:lang w:bidi="fr-FR"/>
        </w:rPr>
        <w:t>’</w:t>
      </w:r>
      <w:r w:rsidRPr="005240BE">
        <w:rPr>
          <w:rFonts w:ascii="Times New Roman" w:hAnsi="Times New Roman"/>
          <w:lang w:bidi="fr-FR"/>
        </w:rPr>
        <w:t>accès aux informations que détiennent, contrôlent ou supervisent les organes de la puissance publique</w:t>
      </w:r>
      <w:r w:rsidR="00DC5B7A" w:rsidRPr="005240BE">
        <w:rPr>
          <w:rFonts w:ascii="Times New Roman" w:hAnsi="Times New Roman"/>
          <w:lang w:bidi="fr-FR"/>
        </w:rPr>
        <w:t>;</w:t>
      </w:r>
      <w:r w:rsidRPr="005240BE">
        <w:rPr>
          <w:rFonts w:ascii="Times New Roman" w:hAnsi="Times New Roman"/>
          <w:lang w:bidi="fr-FR"/>
        </w:rPr>
        <w:t xml:space="preserve"> elle établit les principes en matière de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 xml:space="preserve">information ainsi que les dérogations à ce droit et la procédure relative à son exercice et à </w:t>
      </w:r>
      <w:r w:rsidR="001E3262">
        <w:rPr>
          <w:rFonts w:ascii="Times New Roman" w:hAnsi="Times New Roman"/>
          <w:lang w:bidi="fr-FR"/>
        </w:rPr>
        <w:t>sa protection. Cette </w:t>
      </w:r>
      <w:r w:rsidR="007E2467" w:rsidRPr="005240BE">
        <w:rPr>
          <w:rFonts w:ascii="Times New Roman" w:hAnsi="Times New Roman"/>
          <w:lang w:bidi="fr-FR"/>
        </w:rPr>
        <w:t>loi vise à </w:t>
      </w:r>
      <w:r w:rsidRPr="005240BE">
        <w:rPr>
          <w:rFonts w:ascii="Times New Roman" w:hAnsi="Times New Roman"/>
          <w:lang w:bidi="fr-FR"/>
        </w:rPr>
        <w:t>accorder aux personnes physiques et morales l</w:t>
      </w:r>
      <w:r w:rsidR="00454F75" w:rsidRPr="005240BE">
        <w:rPr>
          <w:rFonts w:ascii="Times New Roman" w:hAnsi="Times New Roman"/>
          <w:lang w:bidi="fr-FR"/>
        </w:rPr>
        <w:t>’</w:t>
      </w:r>
      <w:r w:rsidRPr="005240BE">
        <w:rPr>
          <w:rFonts w:ascii="Times New Roman" w:hAnsi="Times New Roman"/>
          <w:lang w:bidi="fr-FR"/>
        </w:rPr>
        <w:t>exercice du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et à garantir cet exercice par les activités ouvertes et publiques des organes de la puissance publique, réalisées conformément à cette loi et à d</w:t>
      </w:r>
      <w:r w:rsidR="00454F75" w:rsidRPr="005240BE">
        <w:rPr>
          <w:rFonts w:ascii="Times New Roman" w:hAnsi="Times New Roman"/>
          <w:lang w:bidi="fr-FR"/>
        </w:rPr>
        <w:t>’</w:t>
      </w:r>
      <w:r w:rsidRPr="005240BE">
        <w:rPr>
          <w:rFonts w:ascii="Times New Roman" w:hAnsi="Times New Roman"/>
          <w:lang w:bidi="fr-FR"/>
        </w:rPr>
        <w:t>autres.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399.</w:t>
      </w:r>
      <w:r w:rsidRPr="005240BE">
        <w:rPr>
          <w:rFonts w:ascii="Times New Roman" w:hAnsi="Times New Roman"/>
          <w:lang w:bidi="fr-FR"/>
        </w:rPr>
        <w:tab/>
        <w:t>Toutes les informations détenues par les organes de la puissance publique ou dont ils disposent ou qu</w:t>
      </w:r>
      <w:r w:rsidR="00454F75" w:rsidRPr="005240BE">
        <w:rPr>
          <w:rFonts w:ascii="Times New Roman" w:hAnsi="Times New Roman"/>
          <w:lang w:bidi="fr-FR"/>
        </w:rPr>
        <w:t>’</w:t>
      </w:r>
      <w:r w:rsidRPr="005240BE">
        <w:rPr>
          <w:rFonts w:ascii="Times New Roman" w:hAnsi="Times New Roman"/>
          <w:lang w:bidi="fr-FR"/>
        </w:rPr>
        <w:t>ils supervisent doivent être rendues accessibles aux bénéficiaires du droit à l</w:t>
      </w:r>
      <w:r w:rsidR="00454F75" w:rsidRPr="005240BE">
        <w:rPr>
          <w:rFonts w:ascii="Times New Roman" w:hAnsi="Times New Roman"/>
          <w:lang w:bidi="fr-FR"/>
        </w:rPr>
        <w:t>’</w:t>
      </w:r>
      <w:r w:rsidRPr="005240BE">
        <w:rPr>
          <w:rFonts w:ascii="Times New Roman" w:hAnsi="Times New Roman"/>
          <w:lang w:bidi="fr-FR"/>
        </w:rPr>
        <w:t>information intéressés. Le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ne pourra être limité que dans certains cas, selon les modalités prévues par cette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400.</w:t>
      </w:r>
      <w:r w:rsidRPr="005240BE">
        <w:rPr>
          <w:rFonts w:ascii="Times New Roman" w:hAnsi="Times New Roman"/>
          <w:lang w:bidi="fr-FR"/>
        </w:rPr>
        <w:tab/>
        <w:t>Les informations communiquées ou publiées par des organes de la puissance publique doivent être complètes et exactes. Tous les bénéficiaires du droit à l</w:t>
      </w:r>
      <w:r w:rsidR="00454F75" w:rsidRPr="005240BE">
        <w:rPr>
          <w:rFonts w:ascii="Times New Roman" w:hAnsi="Times New Roman"/>
          <w:lang w:bidi="fr-FR"/>
        </w:rPr>
        <w:t>’</w:t>
      </w:r>
      <w:r w:rsidRPr="005240BE">
        <w:rPr>
          <w:rFonts w:ascii="Times New Roman" w:hAnsi="Times New Roman"/>
          <w:lang w:bidi="fr-FR"/>
        </w:rPr>
        <w:t>information jouissent du</w:t>
      </w:r>
      <w:r w:rsidR="007E2467" w:rsidRPr="005240BE">
        <w:rPr>
          <w:rFonts w:ascii="Times New Roman" w:hAnsi="Times New Roman"/>
          <w:lang w:bidi="fr-FR"/>
        </w:rPr>
        <w:t> </w:t>
      </w:r>
      <w:r w:rsidRPr="005240BE">
        <w:rPr>
          <w:rFonts w:ascii="Times New Roman" w:hAnsi="Times New Roman"/>
          <w:lang w:bidi="fr-FR"/>
        </w:rPr>
        <w:t>même droit d</w:t>
      </w:r>
      <w:r w:rsidR="00454F75" w:rsidRPr="005240BE">
        <w:rPr>
          <w:rFonts w:ascii="Times New Roman" w:hAnsi="Times New Roman"/>
          <w:lang w:bidi="fr-FR"/>
        </w:rPr>
        <w:t>’</w:t>
      </w:r>
      <w:r w:rsidRPr="005240BE">
        <w:rPr>
          <w:rFonts w:ascii="Times New Roman" w:hAnsi="Times New Roman"/>
          <w:lang w:bidi="fr-FR"/>
        </w:rPr>
        <w:t>accès, dans les mêmes conditions, et se trouven</w:t>
      </w:r>
      <w:r w:rsidR="007E2467" w:rsidRPr="005240BE">
        <w:rPr>
          <w:rFonts w:ascii="Times New Roman" w:hAnsi="Times New Roman"/>
          <w:lang w:bidi="fr-FR"/>
        </w:rPr>
        <w:t>t sur un pied d</w:t>
      </w:r>
      <w:r w:rsidR="00454F75" w:rsidRPr="005240BE">
        <w:rPr>
          <w:rFonts w:ascii="Times New Roman" w:hAnsi="Times New Roman"/>
          <w:lang w:bidi="fr-FR"/>
        </w:rPr>
        <w:t>’</w:t>
      </w:r>
      <w:r w:rsidR="007E2467" w:rsidRPr="005240BE">
        <w:rPr>
          <w:rFonts w:ascii="Times New Roman" w:hAnsi="Times New Roman"/>
          <w:lang w:bidi="fr-FR"/>
        </w:rPr>
        <w:t>égalité quant à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exercice de ce droit. Les organes de la puissance publique ne pourront placer aucun bénéficiaire du droit à l</w:t>
      </w:r>
      <w:r w:rsidR="00454F75" w:rsidRPr="005240BE">
        <w:rPr>
          <w:rFonts w:ascii="Times New Roman" w:hAnsi="Times New Roman"/>
          <w:lang w:bidi="fr-FR"/>
        </w:rPr>
        <w:t>’</w:t>
      </w:r>
      <w:r w:rsidRPr="005240BE">
        <w:rPr>
          <w:rFonts w:ascii="Times New Roman" w:hAnsi="Times New Roman"/>
          <w:lang w:bidi="fr-FR"/>
        </w:rPr>
        <w:t>information dans une situation avantageu</w:t>
      </w:r>
      <w:r w:rsidR="007E2467" w:rsidRPr="005240BE">
        <w:rPr>
          <w:rFonts w:ascii="Times New Roman" w:hAnsi="Times New Roman"/>
          <w:lang w:bidi="fr-FR"/>
        </w:rPr>
        <w:t>se en lui permettant d</w:t>
      </w:r>
      <w:r w:rsidR="00454F75" w:rsidRPr="005240BE">
        <w:rPr>
          <w:rFonts w:ascii="Times New Roman" w:hAnsi="Times New Roman"/>
          <w:lang w:bidi="fr-FR"/>
        </w:rPr>
        <w:t>’</w:t>
      </w:r>
      <w:r w:rsidR="007E2467" w:rsidRPr="005240BE">
        <w:rPr>
          <w:rFonts w:ascii="Times New Roman" w:hAnsi="Times New Roman"/>
          <w:lang w:bidi="fr-FR"/>
        </w:rPr>
        <w:t>avoir un </w:t>
      </w:r>
      <w:r w:rsidRPr="005240BE">
        <w:rPr>
          <w:rFonts w:ascii="Times New Roman" w:hAnsi="Times New Roman"/>
          <w:lang w:bidi="fr-FR"/>
        </w:rPr>
        <w:t>accès prématuré à l</w:t>
      </w:r>
      <w:r w:rsidR="00454F75" w:rsidRPr="005240BE">
        <w:rPr>
          <w:rFonts w:ascii="Times New Roman" w:hAnsi="Times New Roman"/>
          <w:lang w:bidi="fr-FR"/>
        </w:rPr>
        <w:t>’</w:t>
      </w:r>
      <w:r w:rsidRPr="005240BE">
        <w:rPr>
          <w:rFonts w:ascii="Times New Roman" w:hAnsi="Times New Roman"/>
          <w:lang w:bidi="fr-FR"/>
        </w:rPr>
        <w:t>information.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401.</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exercice du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contenant des données à caractère personnel est établi par d</w:t>
      </w:r>
      <w:r w:rsidR="00454F75" w:rsidRPr="005240BE">
        <w:rPr>
          <w:rFonts w:ascii="Times New Roman" w:hAnsi="Times New Roman"/>
          <w:lang w:bidi="fr-FR"/>
        </w:rPr>
        <w:t>’</w:t>
      </w:r>
      <w:r w:rsidRPr="005240BE">
        <w:rPr>
          <w:rFonts w:ascii="Times New Roman" w:hAnsi="Times New Roman"/>
          <w:lang w:bidi="fr-FR"/>
        </w:rPr>
        <w:t>autres lois.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Modalités d</w:t>
      </w:r>
      <w:r w:rsidR="00454F75" w:rsidRPr="005240BE">
        <w:rPr>
          <w:rFonts w:ascii="Times New Roman" w:hAnsi="Times New Roman"/>
          <w:b/>
          <w:lang w:bidi="fr-FR"/>
        </w:rPr>
        <w:t>’</w:t>
      </w:r>
      <w:r w:rsidRPr="005240BE">
        <w:rPr>
          <w:rFonts w:ascii="Times New Roman" w:hAnsi="Times New Roman"/>
          <w:b/>
          <w:lang w:bidi="fr-FR"/>
        </w:rPr>
        <w:t>exercice du droit d</w:t>
      </w:r>
      <w:r w:rsidR="00454F75" w:rsidRPr="005240BE">
        <w:rPr>
          <w:rFonts w:ascii="Times New Roman" w:hAnsi="Times New Roman"/>
          <w:b/>
          <w:lang w:bidi="fr-FR"/>
        </w:rPr>
        <w:t>’</w:t>
      </w:r>
      <w:r w:rsidRPr="005240BE">
        <w:rPr>
          <w:rFonts w:ascii="Times New Roman" w:hAnsi="Times New Roman"/>
          <w:b/>
          <w:lang w:bidi="fr-FR"/>
        </w:rPr>
        <w:t>accès à l</w:t>
      </w:r>
      <w:r w:rsidR="00454F75" w:rsidRPr="005240BE">
        <w:rPr>
          <w:rFonts w:ascii="Times New Roman" w:hAnsi="Times New Roman"/>
          <w:b/>
          <w:lang w:bidi="fr-FR"/>
        </w:rPr>
        <w:t>’</w:t>
      </w:r>
      <w:r w:rsidRPr="005240BE">
        <w:rPr>
          <w:rFonts w:ascii="Times New Roman" w:hAnsi="Times New Roman"/>
          <w:b/>
          <w:lang w:bidi="fr-FR"/>
        </w:rPr>
        <w:t>information</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402.</w:t>
      </w:r>
      <w:r w:rsidRPr="005240BE">
        <w:rPr>
          <w:rFonts w:ascii="Times New Roman" w:hAnsi="Times New Roman"/>
          <w:lang w:bidi="fr-FR"/>
        </w:rPr>
        <w:tab/>
        <w:t>Les organes de la puissance publique sont tenus de permettre l</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de la manière suivante</w:t>
      </w:r>
      <w:r w:rsidR="009E2CE5" w:rsidRPr="005240BE">
        <w:rPr>
          <w:rFonts w:ascii="Times New Roman" w:hAnsi="Times New Roman"/>
          <w:lang w:bidi="fr-FR"/>
        </w:rPr>
        <w:t>:</w:t>
      </w:r>
      <w:r w:rsidRPr="005240BE">
        <w:rPr>
          <w:rFonts w:ascii="Times New Roman" w:hAnsi="Times New Roman"/>
          <w:lang w:bidi="fr-FR"/>
        </w:rPr>
        <w:t xml:space="preserve"> en publiant une fois par mois les informations prévues par des lois spéciales ou des dispositions générales, sous une forme accessible et appropriée, afin de les porter à la connaissance du public</w:t>
      </w:r>
      <w:r w:rsidR="00DC5B7A" w:rsidRPr="005240BE">
        <w:rPr>
          <w:rFonts w:ascii="Times New Roman" w:hAnsi="Times New Roman"/>
          <w:lang w:bidi="fr-FR"/>
        </w:rPr>
        <w:t>;</w:t>
      </w:r>
      <w:r w:rsidRPr="005240BE">
        <w:rPr>
          <w:rFonts w:ascii="Times New Roman" w:hAnsi="Times New Roman"/>
          <w:lang w:bidi="fr-FR"/>
        </w:rPr>
        <w:t xml:space="preserve"> en communiquant directement l</w:t>
      </w:r>
      <w:r w:rsidR="00454F75" w:rsidRPr="005240BE">
        <w:rPr>
          <w:rFonts w:ascii="Times New Roman" w:hAnsi="Times New Roman"/>
          <w:lang w:bidi="fr-FR"/>
        </w:rPr>
        <w:t>’</w:t>
      </w:r>
      <w:r w:rsidRPr="005240BE">
        <w:rPr>
          <w:rFonts w:ascii="Times New Roman" w:hAnsi="Times New Roman"/>
          <w:lang w:bidi="fr-FR"/>
        </w:rPr>
        <w:t>informatio</w:t>
      </w:r>
      <w:r w:rsidR="007E2467" w:rsidRPr="005240BE">
        <w:rPr>
          <w:rFonts w:ascii="Times New Roman" w:hAnsi="Times New Roman"/>
          <w:lang w:bidi="fr-FR"/>
        </w:rPr>
        <w:t>n au bénéficiaire qui en a fait </w:t>
      </w:r>
      <w:r w:rsidRPr="005240BE">
        <w:rPr>
          <w:rFonts w:ascii="Times New Roman" w:hAnsi="Times New Roman"/>
          <w:lang w:bidi="fr-FR"/>
        </w:rPr>
        <w:t>la demande</w:t>
      </w:r>
      <w:r w:rsidR="00DC5B7A" w:rsidRPr="005240BE">
        <w:rPr>
          <w:rFonts w:ascii="Times New Roman" w:hAnsi="Times New Roman"/>
          <w:lang w:bidi="fr-FR"/>
        </w:rPr>
        <w:t>;</w:t>
      </w:r>
      <w:r w:rsidRPr="005240BE">
        <w:rPr>
          <w:rFonts w:ascii="Times New Roman" w:hAnsi="Times New Roman"/>
          <w:lang w:bidi="fr-FR"/>
        </w:rPr>
        <w:t xml:space="preserve"> en autorisant l</w:t>
      </w:r>
      <w:r w:rsidR="00454F75" w:rsidRPr="005240BE">
        <w:rPr>
          <w:rFonts w:ascii="Times New Roman" w:hAnsi="Times New Roman"/>
          <w:lang w:bidi="fr-FR"/>
        </w:rPr>
        <w:t>’</w:t>
      </w:r>
      <w:r w:rsidRPr="005240BE">
        <w:rPr>
          <w:rFonts w:ascii="Times New Roman" w:hAnsi="Times New Roman"/>
          <w:lang w:bidi="fr-FR"/>
        </w:rPr>
        <w:t>accès aux documents originaux et en établissant des copies des documents contenant l</w:t>
      </w:r>
      <w:r w:rsidR="00454F75" w:rsidRPr="005240BE">
        <w:rPr>
          <w:rFonts w:ascii="Times New Roman" w:hAnsi="Times New Roman"/>
          <w:lang w:bidi="fr-FR"/>
        </w:rPr>
        <w:t>’</w:t>
      </w:r>
      <w:r w:rsidRPr="005240BE">
        <w:rPr>
          <w:rFonts w:ascii="Times New Roman" w:hAnsi="Times New Roman"/>
          <w:lang w:bidi="fr-FR"/>
        </w:rPr>
        <w:t>information demandée</w:t>
      </w:r>
      <w:r w:rsidR="00DC5B7A" w:rsidRPr="005240BE">
        <w:rPr>
          <w:rFonts w:ascii="Times New Roman" w:hAnsi="Times New Roman"/>
          <w:lang w:bidi="fr-FR"/>
        </w:rPr>
        <w:t>;</w:t>
      </w:r>
      <w:r w:rsidRPr="005240BE">
        <w:rPr>
          <w:rFonts w:ascii="Times New Roman" w:hAnsi="Times New Roman"/>
          <w:lang w:bidi="fr-FR"/>
        </w:rPr>
        <w:t xml:space="preserve"> en remettant au bénéficiaire des copies des documents contenant l</w:t>
      </w:r>
      <w:r w:rsidR="00454F75" w:rsidRPr="005240BE">
        <w:rPr>
          <w:rFonts w:ascii="Times New Roman" w:hAnsi="Times New Roman"/>
          <w:lang w:bidi="fr-FR"/>
        </w:rPr>
        <w:t>’</w:t>
      </w:r>
      <w:r w:rsidRPr="005240BE">
        <w:rPr>
          <w:rFonts w:ascii="Times New Roman" w:hAnsi="Times New Roman"/>
          <w:lang w:bidi="fr-FR"/>
        </w:rPr>
        <w:t>information demandée</w:t>
      </w:r>
      <w:r w:rsidR="00DC5B7A" w:rsidRPr="005240BE">
        <w:rPr>
          <w:rFonts w:ascii="Times New Roman" w:hAnsi="Times New Roman"/>
          <w:lang w:bidi="fr-FR"/>
        </w:rPr>
        <w:t>;</w:t>
      </w:r>
      <w:r w:rsidRPr="005240BE">
        <w:rPr>
          <w:rFonts w:ascii="Times New Roman" w:hAnsi="Times New Roman"/>
          <w:lang w:bidi="fr-FR"/>
        </w:rPr>
        <w:t xml:space="preserve"> ou encore par d</w:t>
      </w:r>
      <w:r w:rsidR="00454F75" w:rsidRPr="005240BE">
        <w:rPr>
          <w:rFonts w:ascii="Times New Roman" w:hAnsi="Times New Roman"/>
          <w:lang w:bidi="fr-FR"/>
        </w:rPr>
        <w:t>’</w:t>
      </w:r>
      <w:r w:rsidRPr="005240BE">
        <w:rPr>
          <w:rFonts w:ascii="Times New Roman" w:hAnsi="Times New Roman"/>
          <w:lang w:bidi="fr-FR"/>
        </w:rPr>
        <w:t>autres moyens garantissant l</w:t>
      </w:r>
      <w:r w:rsidR="00454F75" w:rsidRPr="005240BE">
        <w:rPr>
          <w:rFonts w:ascii="Times New Roman" w:hAnsi="Times New Roman"/>
          <w:lang w:bidi="fr-FR"/>
        </w:rPr>
        <w:t>’</w:t>
      </w:r>
      <w:r w:rsidRPr="005240BE">
        <w:rPr>
          <w:rFonts w:ascii="Times New Roman" w:hAnsi="Times New Roman"/>
          <w:lang w:bidi="fr-FR"/>
        </w:rPr>
        <w:t>exercice du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403.</w:t>
      </w:r>
      <w:r w:rsidRPr="005240BE">
        <w:rPr>
          <w:rFonts w:ascii="Times New Roman" w:hAnsi="Times New Roman"/>
          <w:lang w:bidi="fr-FR"/>
        </w:rPr>
        <w:tab/>
        <w:t>Un bénéficiaire acquiert le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en présentant une demande verbale ou écrite auprès de l</w:t>
      </w:r>
      <w:r w:rsidR="00454F75" w:rsidRPr="005240BE">
        <w:rPr>
          <w:rFonts w:ascii="Times New Roman" w:hAnsi="Times New Roman"/>
          <w:lang w:bidi="fr-FR"/>
        </w:rPr>
        <w:t>’</w:t>
      </w:r>
      <w:r w:rsidRPr="005240BE">
        <w:rPr>
          <w:rFonts w:ascii="Times New Roman" w:hAnsi="Times New Roman"/>
          <w:lang w:bidi="fr-FR"/>
        </w:rPr>
        <w:t>organe de la puissance publique compétent. Si la demande est faite de vive voix, elle est enregistrée par écrit et si elle est faite par téléphone ou par un autre moyen de télécommunication, elle est consignée dans une note officielle. Une demande écrite doit mentionner le nom et le siège de l</w:t>
      </w:r>
      <w:r w:rsidR="00454F75" w:rsidRPr="005240BE">
        <w:rPr>
          <w:rFonts w:ascii="Times New Roman" w:hAnsi="Times New Roman"/>
          <w:lang w:bidi="fr-FR"/>
        </w:rPr>
        <w:t>’</w:t>
      </w:r>
      <w:r w:rsidRPr="005240BE">
        <w:rPr>
          <w:rFonts w:ascii="Times New Roman" w:hAnsi="Times New Roman"/>
          <w:lang w:bidi="fr-FR"/>
        </w:rPr>
        <w:t>organe de la puissance publique auprès duquel la demande est présentée, les détails de l</w:t>
      </w:r>
      <w:r w:rsidR="00454F75" w:rsidRPr="005240BE">
        <w:rPr>
          <w:rFonts w:ascii="Times New Roman" w:hAnsi="Times New Roman"/>
          <w:lang w:bidi="fr-FR"/>
        </w:rPr>
        <w:t>’</w:t>
      </w:r>
      <w:r w:rsidRPr="005240BE">
        <w:rPr>
          <w:rFonts w:ascii="Times New Roman" w:hAnsi="Times New Roman"/>
          <w:lang w:bidi="fr-FR"/>
        </w:rPr>
        <w:t>information demandée, le nom et l</w:t>
      </w:r>
      <w:r w:rsidR="00454F75" w:rsidRPr="005240BE">
        <w:rPr>
          <w:rFonts w:ascii="Times New Roman" w:hAnsi="Times New Roman"/>
          <w:lang w:bidi="fr-FR"/>
        </w:rPr>
        <w:t>’</w:t>
      </w:r>
      <w:r w:rsidRPr="005240BE">
        <w:rPr>
          <w:rFonts w:ascii="Times New Roman" w:hAnsi="Times New Roman"/>
          <w:lang w:bidi="fr-FR"/>
        </w:rPr>
        <w:t>adresse du demandeur s</w:t>
      </w:r>
      <w:r w:rsidR="00454F75" w:rsidRPr="005240BE">
        <w:rPr>
          <w:rFonts w:ascii="Times New Roman" w:hAnsi="Times New Roman"/>
          <w:lang w:bidi="fr-FR"/>
        </w:rPr>
        <w:t>’</w:t>
      </w:r>
      <w:r w:rsidRPr="005240BE">
        <w:rPr>
          <w:rFonts w:ascii="Times New Roman" w:hAnsi="Times New Roman"/>
          <w:lang w:bidi="fr-FR"/>
        </w:rPr>
        <w:t>il s</w:t>
      </w:r>
      <w:r w:rsidR="00454F75" w:rsidRPr="005240BE">
        <w:rPr>
          <w:rFonts w:ascii="Times New Roman" w:hAnsi="Times New Roman"/>
          <w:lang w:bidi="fr-FR"/>
        </w:rPr>
        <w:t>’</w:t>
      </w:r>
      <w:r w:rsidRPr="005240BE">
        <w:rPr>
          <w:rFonts w:ascii="Times New Roman" w:hAnsi="Times New Roman"/>
          <w:lang w:bidi="fr-FR"/>
        </w:rPr>
        <w:t>agit d</w:t>
      </w:r>
      <w:r w:rsidR="00454F75" w:rsidRPr="005240BE">
        <w:rPr>
          <w:rFonts w:ascii="Times New Roman" w:hAnsi="Times New Roman"/>
          <w:lang w:bidi="fr-FR"/>
        </w:rPr>
        <w:t>’</w:t>
      </w:r>
      <w:r w:rsidRPr="005240BE">
        <w:rPr>
          <w:rFonts w:ascii="Times New Roman" w:hAnsi="Times New Roman"/>
          <w:lang w:bidi="fr-FR"/>
        </w:rPr>
        <w:t>une personne physique, ou le nom et le siège si c</w:t>
      </w:r>
      <w:r w:rsidR="00454F75" w:rsidRPr="005240BE">
        <w:rPr>
          <w:rFonts w:ascii="Times New Roman" w:hAnsi="Times New Roman"/>
          <w:lang w:bidi="fr-FR"/>
        </w:rPr>
        <w:t>’</w:t>
      </w:r>
      <w:r w:rsidRPr="005240BE">
        <w:rPr>
          <w:rFonts w:ascii="Times New Roman" w:hAnsi="Times New Roman"/>
          <w:lang w:bidi="fr-FR"/>
        </w:rPr>
        <w:t>est une entreprise ou une personne morale qui présente ladite demande. Le demandeur n</w:t>
      </w:r>
      <w:r w:rsidR="00454F75" w:rsidRPr="005240BE">
        <w:rPr>
          <w:rFonts w:ascii="Times New Roman" w:hAnsi="Times New Roman"/>
          <w:lang w:bidi="fr-FR"/>
        </w:rPr>
        <w:t>’</w:t>
      </w:r>
      <w:r w:rsidRPr="005240BE">
        <w:rPr>
          <w:rFonts w:ascii="Times New Roman" w:hAnsi="Times New Roman"/>
          <w:lang w:bidi="fr-FR"/>
        </w:rPr>
        <w:t>est pas tenu d</w:t>
      </w:r>
      <w:r w:rsidR="00454F75" w:rsidRPr="005240BE">
        <w:rPr>
          <w:rFonts w:ascii="Times New Roman" w:hAnsi="Times New Roman"/>
          <w:lang w:bidi="fr-FR"/>
        </w:rPr>
        <w:t>’</w:t>
      </w:r>
      <w:r w:rsidRPr="005240BE">
        <w:rPr>
          <w:rFonts w:ascii="Times New Roman" w:hAnsi="Times New Roman"/>
          <w:lang w:bidi="fr-FR"/>
        </w:rPr>
        <w:t>expos</w:t>
      </w:r>
      <w:r w:rsidR="00DB6FB3" w:rsidRPr="005240BE">
        <w:rPr>
          <w:rFonts w:ascii="Times New Roman" w:hAnsi="Times New Roman"/>
          <w:lang w:bidi="fr-FR"/>
        </w:rPr>
        <w:t>er les motifs de sa demande. Il </w:t>
      </w:r>
      <w:r w:rsidRPr="005240BE">
        <w:rPr>
          <w:rFonts w:ascii="Times New Roman" w:hAnsi="Times New Roman"/>
          <w:lang w:bidi="fr-FR"/>
        </w:rPr>
        <w:t>peut préciser sous quelle forme il souhaite recevoir l</w:t>
      </w:r>
      <w:r w:rsidR="00454F75" w:rsidRPr="005240BE">
        <w:rPr>
          <w:rFonts w:ascii="Times New Roman" w:hAnsi="Times New Roman"/>
          <w:lang w:bidi="fr-FR"/>
        </w:rPr>
        <w:t>’</w:t>
      </w:r>
      <w:r w:rsidRPr="005240BE">
        <w:rPr>
          <w:rFonts w:ascii="Times New Roman" w:hAnsi="Times New Roman"/>
          <w:lang w:bidi="fr-FR"/>
        </w:rPr>
        <w:t>information communiquée par l</w:t>
      </w:r>
      <w:r w:rsidR="00454F75" w:rsidRPr="005240BE">
        <w:rPr>
          <w:rFonts w:ascii="Times New Roman" w:hAnsi="Times New Roman"/>
          <w:lang w:bidi="fr-FR"/>
        </w:rPr>
        <w:t>’</w:t>
      </w:r>
      <w:r w:rsidRPr="005240BE">
        <w:rPr>
          <w:rFonts w:ascii="Times New Roman" w:hAnsi="Times New Roman"/>
          <w:lang w:bidi="fr-FR"/>
        </w:rPr>
        <w:t>organe de la puissance publique.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404.</w:t>
      </w:r>
      <w:r w:rsidRPr="005240BE">
        <w:rPr>
          <w:rFonts w:ascii="Times New Roman" w:hAnsi="Times New Roman"/>
          <w:lang w:bidi="fr-FR"/>
        </w:rPr>
        <w:tab/>
        <w:t>Dans le cadre d</w:t>
      </w:r>
      <w:r w:rsidR="00454F75" w:rsidRPr="005240BE">
        <w:rPr>
          <w:rFonts w:ascii="Times New Roman" w:hAnsi="Times New Roman"/>
          <w:lang w:bidi="fr-FR"/>
        </w:rPr>
        <w:t>’</w:t>
      </w:r>
      <w:r w:rsidRPr="005240BE">
        <w:rPr>
          <w:rFonts w:ascii="Times New Roman" w:hAnsi="Times New Roman"/>
          <w:lang w:bidi="fr-FR"/>
        </w:rPr>
        <w:t>une demande verbale ou écrite, l</w:t>
      </w:r>
      <w:r w:rsidR="00454F75" w:rsidRPr="005240BE">
        <w:rPr>
          <w:rFonts w:ascii="Times New Roman" w:hAnsi="Times New Roman"/>
          <w:lang w:bidi="fr-FR"/>
        </w:rPr>
        <w:t>’</w:t>
      </w:r>
      <w:r w:rsidRPr="005240BE">
        <w:rPr>
          <w:rFonts w:ascii="Times New Roman" w:hAnsi="Times New Roman"/>
          <w:lang w:bidi="fr-FR"/>
        </w:rPr>
        <w:t>organe de la puissance publique est tenu de fournir l</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dans un délai de quinze jours, à compter de la réception de la demande.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405.</w:t>
      </w:r>
      <w:r w:rsidRPr="005240BE">
        <w:rPr>
          <w:rFonts w:ascii="Times New Roman" w:hAnsi="Times New Roman"/>
          <w:lang w:bidi="fr-FR"/>
        </w:rPr>
        <w:tab/>
        <w:t>Si la demande est incomplète ou n</w:t>
      </w:r>
      <w:r w:rsidR="00454F75" w:rsidRPr="005240BE">
        <w:rPr>
          <w:rFonts w:ascii="Times New Roman" w:hAnsi="Times New Roman"/>
          <w:lang w:bidi="fr-FR"/>
        </w:rPr>
        <w:t>’</w:t>
      </w:r>
      <w:r w:rsidRPr="005240BE">
        <w:rPr>
          <w:rFonts w:ascii="Times New Roman" w:hAnsi="Times New Roman"/>
          <w:lang w:bidi="fr-FR"/>
        </w:rPr>
        <w:t>est pas assez précise, l</w:t>
      </w:r>
      <w:r w:rsidR="00454F75" w:rsidRPr="005240BE">
        <w:rPr>
          <w:rFonts w:ascii="Times New Roman" w:hAnsi="Times New Roman"/>
          <w:lang w:bidi="fr-FR"/>
        </w:rPr>
        <w:t>’</w:t>
      </w:r>
      <w:r w:rsidRPr="005240BE">
        <w:rPr>
          <w:rFonts w:ascii="Times New Roman" w:hAnsi="Times New Roman"/>
          <w:lang w:bidi="fr-FR"/>
        </w:rPr>
        <w:t>organe de la puissance publique invitera le demandeur à la rectifier dans un délai de trois jours. Si le demandeur n</w:t>
      </w:r>
      <w:r w:rsidR="00454F75" w:rsidRPr="005240BE">
        <w:rPr>
          <w:rFonts w:ascii="Times New Roman" w:hAnsi="Times New Roman"/>
          <w:lang w:bidi="fr-FR"/>
        </w:rPr>
        <w:t>’</w:t>
      </w:r>
      <w:r w:rsidRPr="005240BE">
        <w:rPr>
          <w:rFonts w:ascii="Times New Roman" w:hAnsi="Times New Roman"/>
          <w:lang w:bidi="fr-FR"/>
        </w:rPr>
        <w:t>y pourvoit pas d</w:t>
      </w:r>
      <w:r w:rsidR="00454F75" w:rsidRPr="005240BE">
        <w:rPr>
          <w:rFonts w:ascii="Times New Roman" w:hAnsi="Times New Roman"/>
          <w:lang w:bidi="fr-FR"/>
        </w:rPr>
        <w:t>’</w:t>
      </w:r>
      <w:r w:rsidRPr="005240BE">
        <w:rPr>
          <w:rFonts w:ascii="Times New Roman" w:hAnsi="Times New Roman"/>
          <w:lang w:bidi="fr-FR"/>
        </w:rPr>
        <w:t>une manière adéquate, l</w:t>
      </w:r>
      <w:r w:rsidR="00454F75" w:rsidRPr="005240BE">
        <w:rPr>
          <w:rFonts w:ascii="Times New Roman" w:hAnsi="Times New Roman"/>
          <w:lang w:bidi="fr-FR"/>
        </w:rPr>
        <w:t>’</w:t>
      </w:r>
      <w:r w:rsidRPr="005240BE">
        <w:rPr>
          <w:rFonts w:ascii="Times New Roman" w:hAnsi="Times New Roman"/>
          <w:lang w:bidi="fr-FR"/>
        </w:rPr>
        <w:t>organe de la puissance publique rejettera la demande en raison de son caractère imprécis ou incomplet. Si l</w:t>
      </w:r>
      <w:r w:rsidR="00454F75" w:rsidRPr="005240BE">
        <w:rPr>
          <w:rFonts w:ascii="Times New Roman" w:hAnsi="Times New Roman"/>
          <w:lang w:bidi="fr-FR"/>
        </w:rPr>
        <w:t>’</w:t>
      </w:r>
      <w:r w:rsidRPr="005240BE">
        <w:rPr>
          <w:rFonts w:ascii="Times New Roman" w:hAnsi="Times New Roman"/>
          <w:lang w:bidi="fr-FR"/>
        </w:rPr>
        <w:t>organe de la puissance publique n</w:t>
      </w:r>
      <w:r w:rsidR="00454F75" w:rsidRPr="005240BE">
        <w:rPr>
          <w:rFonts w:ascii="Times New Roman" w:hAnsi="Times New Roman"/>
          <w:lang w:bidi="fr-FR"/>
        </w:rPr>
        <w:t>’</w:t>
      </w:r>
      <w:r w:rsidRPr="005240BE">
        <w:rPr>
          <w:rFonts w:ascii="Times New Roman" w:hAnsi="Times New Roman"/>
          <w:lang w:bidi="fr-FR"/>
        </w:rPr>
        <w:t>a pas en sa possession ou à sa disposition l</w:t>
      </w:r>
      <w:r w:rsidR="00454F75" w:rsidRPr="005240BE">
        <w:rPr>
          <w:rFonts w:ascii="Times New Roman" w:hAnsi="Times New Roman"/>
          <w:lang w:bidi="fr-FR"/>
        </w:rPr>
        <w:t>’</w:t>
      </w:r>
      <w:r w:rsidRPr="005240BE">
        <w:rPr>
          <w:rFonts w:ascii="Times New Roman" w:hAnsi="Times New Roman"/>
          <w:lang w:bidi="fr-FR"/>
        </w:rPr>
        <w:t>information demandée, ou si celle-ci ne relève pas de sa supervision, mais s</w:t>
      </w:r>
      <w:r w:rsidR="00454F75" w:rsidRPr="005240BE">
        <w:rPr>
          <w:rFonts w:ascii="Times New Roman" w:hAnsi="Times New Roman"/>
          <w:lang w:bidi="fr-FR"/>
        </w:rPr>
        <w:t>’</w:t>
      </w:r>
      <w:r w:rsidRPr="005240BE">
        <w:rPr>
          <w:rFonts w:ascii="Times New Roman" w:hAnsi="Times New Roman"/>
          <w:lang w:bidi="fr-FR"/>
        </w:rPr>
        <w:t>il connaît l</w:t>
      </w:r>
      <w:r w:rsidR="00454F75" w:rsidRPr="005240BE">
        <w:rPr>
          <w:rFonts w:ascii="Times New Roman" w:hAnsi="Times New Roman"/>
          <w:lang w:bidi="fr-FR"/>
        </w:rPr>
        <w:t>’</w:t>
      </w:r>
      <w:r w:rsidRPr="005240BE">
        <w:rPr>
          <w:rFonts w:ascii="Times New Roman" w:hAnsi="Times New Roman"/>
          <w:lang w:bidi="fr-FR"/>
        </w:rPr>
        <w:t>organe compétent en la matière, il est tenu de transmettr</w:t>
      </w:r>
      <w:r w:rsidR="00DB6FB3" w:rsidRPr="005240BE">
        <w:rPr>
          <w:rFonts w:ascii="Times New Roman" w:hAnsi="Times New Roman"/>
          <w:lang w:bidi="fr-FR"/>
        </w:rPr>
        <w:t>e ladite demande sans retard et </w:t>
      </w:r>
      <w:r w:rsidRPr="005240BE">
        <w:rPr>
          <w:rFonts w:ascii="Times New Roman" w:hAnsi="Times New Roman"/>
          <w:lang w:bidi="fr-FR"/>
        </w:rPr>
        <w:t>dans un délai maximum de huit jours à compter de la date où il l</w:t>
      </w:r>
      <w:r w:rsidR="00454F75" w:rsidRPr="005240BE">
        <w:rPr>
          <w:rFonts w:ascii="Times New Roman" w:hAnsi="Times New Roman"/>
          <w:lang w:bidi="fr-FR"/>
        </w:rPr>
        <w:t>’</w:t>
      </w:r>
      <w:r w:rsidRPr="005240BE">
        <w:rPr>
          <w:rFonts w:ascii="Times New Roman" w:hAnsi="Times New Roman"/>
          <w:lang w:bidi="fr-FR"/>
        </w:rPr>
        <w:t>a reçue, et d</w:t>
      </w:r>
      <w:r w:rsidR="00454F75" w:rsidRPr="005240BE">
        <w:rPr>
          <w:rFonts w:ascii="Times New Roman" w:hAnsi="Times New Roman"/>
          <w:lang w:bidi="fr-FR"/>
        </w:rPr>
        <w:t>’</w:t>
      </w:r>
      <w:r w:rsidRPr="005240BE">
        <w:rPr>
          <w:rFonts w:ascii="Times New Roman" w:hAnsi="Times New Roman"/>
          <w:lang w:bidi="fr-FR"/>
        </w:rPr>
        <w:t>informer le demandeur de cette procédure.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406.</w:t>
      </w:r>
      <w:r w:rsidRPr="005240BE">
        <w:rPr>
          <w:rFonts w:ascii="Times New Roman" w:hAnsi="Times New Roman"/>
          <w:lang w:bidi="fr-FR"/>
        </w:rPr>
        <w:tab/>
        <w:t>Un organe de la puissance publique n</w:t>
      </w:r>
      <w:r w:rsidR="00454F75" w:rsidRPr="005240BE">
        <w:rPr>
          <w:rFonts w:ascii="Times New Roman" w:hAnsi="Times New Roman"/>
          <w:lang w:bidi="fr-FR"/>
        </w:rPr>
        <w:t>’</w:t>
      </w:r>
      <w:r w:rsidRPr="005240BE">
        <w:rPr>
          <w:rFonts w:ascii="Times New Roman" w:hAnsi="Times New Roman"/>
          <w:lang w:bidi="fr-FR"/>
        </w:rPr>
        <w:t>est pas tenu de rendre une décision spéciale concernant l</w:t>
      </w:r>
      <w:r w:rsidR="00454F75" w:rsidRPr="005240BE">
        <w:rPr>
          <w:rFonts w:ascii="Times New Roman" w:hAnsi="Times New Roman"/>
          <w:lang w:bidi="fr-FR"/>
        </w:rPr>
        <w:t>’</w:t>
      </w:r>
      <w:r w:rsidRPr="005240BE">
        <w:rPr>
          <w:rFonts w:ascii="Times New Roman" w:hAnsi="Times New Roman"/>
          <w:lang w:bidi="fr-FR"/>
        </w:rPr>
        <w:t>acceptation d</w:t>
      </w:r>
      <w:r w:rsidR="00454F75" w:rsidRPr="005240BE">
        <w:rPr>
          <w:rFonts w:ascii="Times New Roman" w:hAnsi="Times New Roman"/>
          <w:lang w:bidi="fr-FR"/>
        </w:rPr>
        <w:t>’</w:t>
      </w:r>
      <w:r w:rsidRPr="005240BE">
        <w:rPr>
          <w:rFonts w:ascii="Times New Roman" w:hAnsi="Times New Roman"/>
          <w:lang w:bidi="fr-FR"/>
        </w:rPr>
        <w:t>une demande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mais il établira une note officielle en la matière. Un organe de la puissance publique est</w:t>
      </w:r>
      <w:r w:rsidR="00DB6FB3" w:rsidRPr="005240BE">
        <w:rPr>
          <w:rFonts w:ascii="Times New Roman" w:hAnsi="Times New Roman"/>
          <w:lang w:bidi="fr-FR"/>
        </w:rPr>
        <w:t xml:space="preserve"> tenu de rendre une décision en </w:t>
      </w:r>
      <w:r w:rsidRPr="005240BE">
        <w:rPr>
          <w:rFonts w:ascii="Times New Roman" w:hAnsi="Times New Roman"/>
          <w:lang w:bidi="fr-FR"/>
        </w:rPr>
        <w:t>cas de rejet de la demande</w:t>
      </w:r>
      <w:r w:rsidR="009E2CE5"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celle-ci concerne des cas visés aux paragraphes 1 et 2 de l</w:t>
      </w:r>
      <w:r w:rsidR="00454F75" w:rsidRPr="005240BE">
        <w:rPr>
          <w:rFonts w:ascii="Times New Roman" w:hAnsi="Times New Roman"/>
          <w:lang w:bidi="fr-FR"/>
        </w:rPr>
        <w:t>’</w:t>
      </w:r>
      <w:r w:rsidR="007F25C2" w:rsidRPr="005240BE">
        <w:rPr>
          <w:rFonts w:ascii="Times New Roman" w:hAnsi="Times New Roman"/>
          <w:lang w:bidi="fr-FR"/>
        </w:rPr>
        <w:t>article 8 de la loi sur le droit d</w:t>
      </w:r>
      <w:r w:rsidR="00454F75" w:rsidRPr="005240BE">
        <w:rPr>
          <w:rFonts w:ascii="Times New Roman" w:hAnsi="Times New Roman"/>
          <w:lang w:bidi="fr-FR"/>
        </w:rPr>
        <w:t>’</w:t>
      </w:r>
      <w:r w:rsidR="007F25C2" w:rsidRPr="005240BE">
        <w:rPr>
          <w:rFonts w:ascii="Times New Roman" w:hAnsi="Times New Roman"/>
          <w:lang w:bidi="fr-FR"/>
        </w:rPr>
        <w:t>accès à l</w:t>
      </w:r>
      <w:r w:rsidR="00454F75" w:rsidRPr="005240BE">
        <w:rPr>
          <w:rFonts w:ascii="Times New Roman" w:hAnsi="Times New Roman"/>
          <w:lang w:bidi="fr-FR"/>
        </w:rPr>
        <w:t>’</w:t>
      </w:r>
      <w:r w:rsidR="007F25C2" w:rsidRPr="005240BE">
        <w:rPr>
          <w:rFonts w:ascii="Times New Roman" w:hAnsi="Times New Roman"/>
          <w:lang w:bidi="fr-FR"/>
        </w:rPr>
        <w:t>information</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w:t>
      </w:r>
      <w:r w:rsidR="00454F75" w:rsidRPr="005240BE">
        <w:rPr>
          <w:rFonts w:ascii="Times New Roman" w:hAnsi="Times New Roman"/>
          <w:lang w:bidi="fr-FR"/>
        </w:rPr>
        <w:t>’</w:t>
      </w:r>
      <w:r w:rsidR="007F25C2" w:rsidRPr="005240BE">
        <w:rPr>
          <w:rFonts w:ascii="Times New Roman" w:hAnsi="Times New Roman"/>
          <w:lang w:bidi="fr-FR"/>
        </w:rPr>
        <w:t>organe de la puissance publique n</w:t>
      </w:r>
      <w:r w:rsidR="00454F75" w:rsidRPr="005240BE">
        <w:rPr>
          <w:rFonts w:ascii="Times New Roman" w:hAnsi="Times New Roman"/>
          <w:lang w:bidi="fr-FR"/>
        </w:rPr>
        <w:t>’</w:t>
      </w:r>
      <w:r w:rsidR="007F25C2" w:rsidRPr="005240BE">
        <w:rPr>
          <w:rFonts w:ascii="Times New Roman" w:hAnsi="Times New Roman"/>
          <w:lang w:bidi="fr-FR"/>
        </w:rPr>
        <w:t xml:space="preserve">a pas en sa possession ou à sa disposition </w:t>
      </w:r>
      <w:r w:rsidR="007F25C2" w:rsidRPr="005240BE">
        <w:rPr>
          <w:rFonts w:ascii="Times New Roman" w:hAnsi="Times New Roman"/>
        </w:rPr>
        <w:t>l</w:t>
      </w:r>
      <w:r w:rsidR="00454F75" w:rsidRPr="005240BE">
        <w:rPr>
          <w:rFonts w:ascii="Times New Roman" w:hAnsi="Times New Roman"/>
        </w:rPr>
        <w:t>’</w:t>
      </w:r>
      <w:r w:rsidR="007F25C2" w:rsidRPr="005240BE">
        <w:rPr>
          <w:rFonts w:ascii="Times New Roman" w:hAnsi="Times New Roman"/>
        </w:rPr>
        <w:t>information, ou si cette dernière ne relève pas de sa supervision, ou s</w:t>
      </w:r>
      <w:r w:rsidR="00454F75" w:rsidRPr="005240BE">
        <w:rPr>
          <w:rFonts w:ascii="Times New Roman" w:hAnsi="Times New Roman"/>
        </w:rPr>
        <w:t>’</w:t>
      </w:r>
      <w:r w:rsidR="007F25C2" w:rsidRPr="005240BE">
        <w:rPr>
          <w:rFonts w:ascii="Times New Roman" w:hAnsi="Times New Roman"/>
        </w:rPr>
        <w:t>il ignore</w:t>
      </w:r>
      <w:r w:rsidR="007F25C2" w:rsidRPr="005240BE">
        <w:rPr>
          <w:rFonts w:ascii="Times New Roman" w:hAnsi="Times New Roman"/>
          <w:lang w:bidi="fr-FR"/>
        </w:rPr>
        <w:t xml:space="preserve"> </w:t>
      </w:r>
      <w:r w:rsidR="007F25C2" w:rsidRPr="005240BE">
        <w:rPr>
          <w:rFonts w:ascii="Times New Roman" w:hAnsi="Times New Roman"/>
        </w:rPr>
        <w:t>comment</w:t>
      </w:r>
      <w:r w:rsidR="007F25C2" w:rsidRPr="005240BE">
        <w:rPr>
          <w:rFonts w:ascii="Times New Roman" w:hAnsi="Times New Roman"/>
          <w:lang w:bidi="fr-FR"/>
        </w:rPr>
        <w:t xml:space="preserve"> localiser l</w:t>
      </w:r>
      <w:r w:rsidR="00454F75" w:rsidRPr="005240BE">
        <w:rPr>
          <w:rFonts w:ascii="Times New Roman" w:hAnsi="Times New Roman"/>
          <w:lang w:bidi="fr-FR"/>
        </w:rPr>
        <w:t>’</w:t>
      </w:r>
      <w:r w:rsidR="007F25C2" w:rsidRPr="005240BE">
        <w:rPr>
          <w:rFonts w:ascii="Times New Roman" w:hAnsi="Times New Roman"/>
          <w:lang w:bidi="fr-FR"/>
        </w:rPr>
        <w:t>information demandée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le bénéficiaire a obtenu l</w:t>
      </w:r>
      <w:r w:rsidR="00454F75" w:rsidRPr="005240BE">
        <w:rPr>
          <w:rFonts w:ascii="Times New Roman" w:hAnsi="Times New Roman"/>
          <w:lang w:bidi="fr-FR"/>
        </w:rPr>
        <w:t>’</w:t>
      </w:r>
      <w:r w:rsidR="007F25C2" w:rsidRPr="005240BE">
        <w:rPr>
          <w:rFonts w:ascii="Times New Roman" w:hAnsi="Times New Roman"/>
          <w:lang w:bidi="fr-FR"/>
        </w:rPr>
        <w:t>accès à la même information dans un délai de 60 jours à</w:t>
      </w:r>
      <w:r w:rsidR="00DB6FB3" w:rsidRPr="005240BE">
        <w:rPr>
          <w:rFonts w:ascii="Times New Roman" w:hAnsi="Times New Roman"/>
          <w:lang w:bidi="fr-FR"/>
        </w:rPr>
        <w:t> </w:t>
      </w:r>
      <w:r w:rsidR="007F25C2" w:rsidRPr="005240BE">
        <w:rPr>
          <w:rFonts w:ascii="Times New Roman" w:hAnsi="Times New Roman"/>
          <w:lang w:bidi="fr-FR"/>
        </w:rPr>
        <w:t>compter de la réception de la demande.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407.</w:t>
      </w:r>
      <w:r w:rsidRPr="005240BE">
        <w:rPr>
          <w:rFonts w:ascii="Times New Roman" w:hAnsi="Times New Roman"/>
          <w:lang w:bidi="fr-FR"/>
        </w:rPr>
        <w:tab/>
        <w:t>Si l</w:t>
      </w:r>
      <w:r w:rsidR="00454F75" w:rsidRPr="005240BE">
        <w:rPr>
          <w:rFonts w:ascii="Times New Roman" w:hAnsi="Times New Roman"/>
          <w:lang w:bidi="fr-FR"/>
        </w:rPr>
        <w:t>’</w:t>
      </w:r>
      <w:r w:rsidRPr="005240BE">
        <w:rPr>
          <w:rFonts w:ascii="Times New Roman" w:hAnsi="Times New Roman"/>
          <w:lang w:bidi="fr-FR"/>
        </w:rPr>
        <w:t>information a déjà été rendue publique, l</w:t>
      </w:r>
      <w:r w:rsidR="00454F75" w:rsidRPr="005240BE">
        <w:rPr>
          <w:rFonts w:ascii="Times New Roman" w:hAnsi="Times New Roman"/>
          <w:lang w:bidi="fr-FR"/>
        </w:rPr>
        <w:t>’</w:t>
      </w:r>
      <w:r w:rsidRPr="005240BE">
        <w:rPr>
          <w:rFonts w:ascii="Times New Roman" w:hAnsi="Times New Roman"/>
          <w:lang w:bidi="fr-FR"/>
        </w:rPr>
        <w:t>organe de la puissance publique est tenu d</w:t>
      </w:r>
      <w:r w:rsidR="00454F75" w:rsidRPr="005240BE">
        <w:rPr>
          <w:rFonts w:ascii="Times New Roman" w:hAnsi="Times New Roman"/>
          <w:lang w:bidi="fr-FR"/>
        </w:rPr>
        <w:t>’</w:t>
      </w:r>
      <w:r w:rsidRPr="005240BE">
        <w:rPr>
          <w:rFonts w:ascii="Times New Roman" w:hAnsi="Times New Roman"/>
          <w:lang w:bidi="fr-FR"/>
        </w:rPr>
        <w:t>informer sans retard le demandeur du lieu, de la date de la publication et de la forme sous laquelle l</w:t>
      </w:r>
      <w:r w:rsidR="00454F75" w:rsidRPr="005240BE">
        <w:rPr>
          <w:rFonts w:ascii="Times New Roman" w:hAnsi="Times New Roman"/>
          <w:lang w:bidi="fr-FR"/>
        </w:rPr>
        <w:t>’</w:t>
      </w:r>
      <w:r w:rsidRPr="005240BE">
        <w:rPr>
          <w:rFonts w:ascii="Times New Roman" w:hAnsi="Times New Roman"/>
          <w:lang w:bidi="fr-FR"/>
        </w:rPr>
        <w:t>information demandée a été publiée. Si, preuves à l</w:t>
      </w:r>
      <w:r w:rsidR="00454F75" w:rsidRPr="005240BE">
        <w:rPr>
          <w:rFonts w:ascii="Times New Roman" w:hAnsi="Times New Roman"/>
          <w:lang w:bidi="fr-FR"/>
        </w:rPr>
        <w:t>’</w:t>
      </w:r>
      <w:r w:rsidRPr="005240BE">
        <w:rPr>
          <w:rFonts w:ascii="Times New Roman" w:hAnsi="Times New Roman"/>
          <w:lang w:bidi="fr-FR"/>
        </w:rPr>
        <w:t>appui, le bénéficiaire estime que l</w:t>
      </w:r>
      <w:r w:rsidR="00454F75" w:rsidRPr="005240BE">
        <w:rPr>
          <w:rFonts w:ascii="Times New Roman" w:hAnsi="Times New Roman"/>
          <w:lang w:bidi="fr-FR"/>
        </w:rPr>
        <w:t>’</w:t>
      </w:r>
      <w:r w:rsidRPr="005240BE">
        <w:rPr>
          <w:rFonts w:ascii="Times New Roman" w:hAnsi="Times New Roman"/>
          <w:lang w:bidi="fr-FR"/>
        </w:rPr>
        <w:t>information fournie dans le cadre de sa demande est inexacte ou incomplète, il est en droit de demander une rectification ou des informations supplémentaires. L</w:t>
      </w:r>
      <w:r w:rsidR="00454F75" w:rsidRPr="005240BE">
        <w:rPr>
          <w:rFonts w:ascii="Times New Roman" w:hAnsi="Times New Roman"/>
          <w:lang w:bidi="fr-FR"/>
        </w:rPr>
        <w:t>’</w:t>
      </w:r>
      <w:r w:rsidRPr="005240BE">
        <w:rPr>
          <w:rFonts w:ascii="Times New Roman" w:hAnsi="Times New Roman"/>
          <w:lang w:bidi="fr-FR"/>
        </w:rPr>
        <w:t>organe de la puissance publique est tenu de rendre une décision spéciale rejetant une dem</w:t>
      </w:r>
      <w:r w:rsidR="00DB6FB3" w:rsidRPr="005240BE">
        <w:rPr>
          <w:rFonts w:ascii="Times New Roman" w:hAnsi="Times New Roman"/>
          <w:lang w:bidi="fr-FR"/>
        </w:rPr>
        <w:t>ande de cette nature, lorsqu</w:t>
      </w:r>
      <w:r w:rsidR="00454F75" w:rsidRPr="005240BE">
        <w:rPr>
          <w:rFonts w:ascii="Times New Roman" w:hAnsi="Times New Roman"/>
          <w:lang w:bidi="fr-FR"/>
        </w:rPr>
        <w:t>’</w:t>
      </w:r>
      <w:r w:rsidR="00DB6FB3" w:rsidRPr="005240BE">
        <w:rPr>
          <w:rFonts w:ascii="Times New Roman" w:hAnsi="Times New Roman"/>
          <w:lang w:bidi="fr-FR"/>
        </w:rPr>
        <w:t>il </w:t>
      </w:r>
      <w:r w:rsidRPr="005240BE">
        <w:rPr>
          <w:rFonts w:ascii="Times New Roman" w:hAnsi="Times New Roman"/>
          <w:lang w:bidi="fr-FR"/>
        </w:rPr>
        <w:t>n</w:t>
      </w:r>
      <w:r w:rsidR="00454F75" w:rsidRPr="005240BE">
        <w:rPr>
          <w:rFonts w:ascii="Times New Roman" w:hAnsi="Times New Roman"/>
          <w:lang w:bidi="fr-FR"/>
        </w:rPr>
        <w:t>’</w:t>
      </w:r>
      <w:r w:rsidRPr="005240BE">
        <w:rPr>
          <w:rFonts w:ascii="Times New Roman" w:hAnsi="Times New Roman"/>
          <w:lang w:bidi="fr-FR"/>
        </w:rPr>
        <w:t>y a pas lieu de rectifier l</w:t>
      </w:r>
      <w:r w:rsidR="00454F75" w:rsidRPr="005240BE">
        <w:rPr>
          <w:rFonts w:ascii="Times New Roman" w:hAnsi="Times New Roman"/>
          <w:lang w:bidi="fr-FR"/>
        </w:rPr>
        <w:t>’</w:t>
      </w:r>
      <w:r w:rsidRPr="005240BE">
        <w:rPr>
          <w:rFonts w:ascii="Times New Roman" w:hAnsi="Times New Roman"/>
          <w:lang w:bidi="fr-FR"/>
        </w:rPr>
        <w:t>information fournie ou de communiquer des informations supplémentaires. Le demandeur peut faire appel de la décision de l</w:t>
      </w:r>
      <w:r w:rsidR="00454F75" w:rsidRPr="005240BE">
        <w:rPr>
          <w:rFonts w:ascii="Times New Roman" w:hAnsi="Times New Roman"/>
          <w:lang w:bidi="fr-FR"/>
        </w:rPr>
        <w:t>’</w:t>
      </w:r>
      <w:r w:rsidRPr="005240BE">
        <w:rPr>
          <w:rFonts w:ascii="Times New Roman" w:hAnsi="Times New Roman"/>
          <w:lang w:bidi="fr-FR"/>
        </w:rPr>
        <w:t>organe de la puissance publique auprès de la direction de l</w:t>
      </w:r>
      <w:r w:rsidR="00454F75" w:rsidRPr="005240BE">
        <w:rPr>
          <w:rFonts w:ascii="Times New Roman" w:hAnsi="Times New Roman"/>
          <w:lang w:bidi="fr-FR"/>
        </w:rPr>
        <w:t>’</w:t>
      </w:r>
      <w:r w:rsidRPr="005240BE">
        <w:rPr>
          <w:rFonts w:ascii="Times New Roman" w:hAnsi="Times New Roman"/>
          <w:lang w:bidi="fr-FR"/>
        </w:rPr>
        <w:t>organe de la puissance publique compétent dans un délai de huit jours à compter de la réception de la décision. La décision prise en deuxième instance doit être rendue sans retard dans un délai maximal de 15 jours à compter de la date à laquelle l</w:t>
      </w:r>
      <w:r w:rsidR="00454F75" w:rsidRPr="005240BE">
        <w:rPr>
          <w:rFonts w:ascii="Times New Roman" w:hAnsi="Times New Roman"/>
          <w:lang w:bidi="fr-FR"/>
        </w:rPr>
        <w:t>’</w:t>
      </w:r>
      <w:r w:rsidRPr="005240BE">
        <w:rPr>
          <w:rFonts w:ascii="Times New Roman" w:hAnsi="Times New Roman"/>
          <w:lang w:bidi="fr-FR"/>
        </w:rPr>
        <w:t>appel a été introduit. Conformément aux dispositions de la loi sur les litiges administratifs, le demandeur peut former un recours devant le tribunal administratif contre une décision de deuxième instance ou une décision définitive de rejet prise en pre</w:t>
      </w:r>
      <w:r w:rsidR="00DB6FB3" w:rsidRPr="005240BE">
        <w:rPr>
          <w:rFonts w:ascii="Times New Roman" w:hAnsi="Times New Roman"/>
          <w:lang w:bidi="fr-FR"/>
        </w:rPr>
        <w:t>mière instance par un organe de </w:t>
      </w:r>
      <w:r w:rsidRPr="005240BE">
        <w:rPr>
          <w:rFonts w:ascii="Times New Roman" w:hAnsi="Times New Roman"/>
          <w:lang w:bidi="fr-FR"/>
        </w:rPr>
        <w:t>la puissance publique. Les procédures d</w:t>
      </w:r>
      <w:r w:rsidR="00454F75" w:rsidRPr="005240BE">
        <w:rPr>
          <w:rFonts w:ascii="Times New Roman" w:hAnsi="Times New Roman"/>
          <w:lang w:bidi="fr-FR"/>
        </w:rPr>
        <w:t>’</w:t>
      </w:r>
      <w:r w:rsidRPr="005240BE">
        <w:rPr>
          <w:rFonts w:ascii="Times New Roman" w:hAnsi="Times New Roman"/>
          <w:lang w:bidi="fr-FR"/>
        </w:rPr>
        <w:t>appel sont traitées dans les plus brefs délais.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408.</w:t>
      </w:r>
      <w:r w:rsidRPr="005240BE">
        <w:rPr>
          <w:rFonts w:ascii="Times New Roman" w:hAnsi="Times New Roman"/>
          <w:lang w:bidi="fr-FR"/>
        </w:rPr>
        <w:tab/>
        <w:t>Les organes de la puissance publique sont tenus de tenir un registre officiel spécial de</w:t>
      </w:r>
      <w:r w:rsidR="00DB6FB3" w:rsidRPr="005240BE">
        <w:rPr>
          <w:rFonts w:ascii="Times New Roman" w:hAnsi="Times New Roman"/>
          <w:lang w:bidi="fr-FR"/>
        </w:rPr>
        <w:t>s</w:t>
      </w:r>
      <w:r w:rsidR="001E3262">
        <w:rPr>
          <w:rFonts w:ascii="Times New Roman" w:hAnsi="Times New Roman"/>
          <w:lang w:bidi="fr-FR"/>
        </w:rPr>
        <w:t> </w:t>
      </w:r>
      <w:r w:rsidRPr="005240BE">
        <w:rPr>
          <w:rFonts w:ascii="Times New Roman" w:hAnsi="Times New Roman"/>
          <w:lang w:bidi="fr-FR"/>
        </w:rPr>
        <w:t>demandes, des procédures et des décisions relatives au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conformément aux dispositions de la loi. L</w:t>
      </w:r>
      <w:r w:rsidR="00454F75" w:rsidRPr="005240BE">
        <w:rPr>
          <w:rFonts w:ascii="Times New Roman" w:hAnsi="Times New Roman"/>
          <w:lang w:bidi="fr-FR"/>
        </w:rPr>
        <w:t>’</w:t>
      </w:r>
      <w:r w:rsidRPr="005240BE">
        <w:rPr>
          <w:rFonts w:ascii="Times New Roman" w:hAnsi="Times New Roman"/>
          <w:lang w:bidi="fr-FR"/>
        </w:rPr>
        <w:t>organisation, le conten</w:t>
      </w:r>
      <w:r w:rsidR="00DB6FB3" w:rsidRPr="005240BE">
        <w:rPr>
          <w:rFonts w:ascii="Times New Roman" w:hAnsi="Times New Roman"/>
          <w:lang w:bidi="fr-FR"/>
        </w:rPr>
        <w:t>u ainsi que les modalités de la </w:t>
      </w:r>
      <w:r w:rsidRPr="005240BE">
        <w:rPr>
          <w:rFonts w:ascii="Times New Roman" w:hAnsi="Times New Roman"/>
          <w:lang w:bidi="fr-FR"/>
        </w:rPr>
        <w:t>tenue du registre officiel sont régies par une réglementation secondaire établie par le ministre chargé des affaires administratives générales.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409.</w:t>
      </w:r>
      <w:r w:rsidRPr="005240BE">
        <w:rPr>
          <w:rFonts w:ascii="Times New Roman" w:hAnsi="Times New Roman"/>
          <w:lang w:bidi="fr-FR"/>
        </w:rPr>
        <w:tab/>
        <w:t>Un organe de la puissance publique a le droit d</w:t>
      </w:r>
      <w:r w:rsidR="00454F75" w:rsidRPr="005240BE">
        <w:rPr>
          <w:rFonts w:ascii="Times New Roman" w:hAnsi="Times New Roman"/>
          <w:lang w:bidi="fr-FR"/>
        </w:rPr>
        <w:t>’</w:t>
      </w:r>
      <w:r w:rsidRPr="005240BE">
        <w:rPr>
          <w:rFonts w:ascii="Times New Roman" w:hAnsi="Times New Roman"/>
          <w:lang w:bidi="fr-FR"/>
        </w:rPr>
        <w:t>exiger du bénéficiaire le paiement des frais occasionnés par la recherche et la remise de l</w:t>
      </w:r>
      <w:r w:rsidR="00454F75" w:rsidRPr="005240BE">
        <w:rPr>
          <w:rFonts w:ascii="Times New Roman" w:hAnsi="Times New Roman"/>
          <w:lang w:bidi="fr-FR"/>
        </w:rPr>
        <w:t>’</w:t>
      </w:r>
      <w:r w:rsidRPr="005240BE">
        <w:rPr>
          <w:rFonts w:ascii="Times New Roman" w:hAnsi="Times New Roman"/>
          <w:lang w:bidi="fr-FR"/>
        </w:rPr>
        <w:t>information demandée.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410.</w:t>
      </w:r>
      <w:r w:rsidRPr="005240BE">
        <w:rPr>
          <w:rFonts w:ascii="Times New Roman" w:hAnsi="Times New Roman"/>
          <w:lang w:bidi="fr-FR"/>
        </w:rPr>
        <w:tab/>
        <w:t>Sans considération des demandes individuelles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les organes de la puissance publique sont tenus de faire connaître d</w:t>
      </w:r>
      <w:r w:rsidR="00454F75" w:rsidRPr="005240BE">
        <w:rPr>
          <w:rFonts w:ascii="Times New Roman" w:hAnsi="Times New Roman"/>
          <w:lang w:bidi="fr-FR"/>
        </w:rPr>
        <w:t>’</w:t>
      </w:r>
      <w:r w:rsidRPr="005240BE">
        <w:rPr>
          <w:rFonts w:ascii="Times New Roman" w:hAnsi="Times New Roman"/>
          <w:lang w:bidi="fr-FR"/>
        </w:rPr>
        <w:t>une manière appropriée dans les publications ou les moyens électroniques officiels</w:t>
      </w:r>
      <w:r w:rsidR="009E2CE5"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eurs décisions et mesures ayant une incidence sur les intérêts des bénéficiaires, ainsi que les motifs de leur adoption</w:t>
      </w:r>
      <w:r w:rsidR="00DC5B7A" w:rsidRPr="005240BE">
        <w:rPr>
          <w:rFonts w:ascii="Times New Roman" w:hAnsi="Times New Roman"/>
          <w:lang w:bidi="fr-FR"/>
        </w:rPr>
        <w:t>;</w:t>
      </w:r>
    </w:p>
    <w:p w:rsidR="007F25C2" w:rsidRPr="005240BE" w:rsidRDefault="001E3262" w:rsidP="00C91EB2">
      <w:pPr>
        <w:numPr>
          <w:ilvl w:val="0"/>
          <w:numId w:val="26"/>
        </w:numPr>
        <w:spacing w:after="240"/>
        <w:rPr>
          <w:rFonts w:ascii="Times New Roman" w:hAnsi="Times New Roman"/>
          <w:lang w:bidi="fr-FR"/>
        </w:rPr>
      </w:pPr>
      <w:r>
        <w:rPr>
          <w:rFonts w:ascii="Times New Roman" w:hAnsi="Times New Roman"/>
          <w:lang w:bidi="fr-FR"/>
        </w:rPr>
        <w:t>D</w:t>
      </w:r>
      <w:r w:rsidR="007F25C2" w:rsidRPr="005240BE">
        <w:rPr>
          <w:rFonts w:ascii="Times New Roman" w:hAnsi="Times New Roman"/>
          <w:lang w:bidi="fr-FR"/>
        </w:rPr>
        <w:t>es informations sur leur travail, notamment des détails sur leurs activités, organisation, frais et sources de financement</w:t>
      </w:r>
      <w:r w:rsidR="00DC5B7A" w:rsidRPr="005240BE">
        <w:rPr>
          <w:rFonts w:ascii="Times New Roman" w:hAnsi="Times New Roman"/>
          <w:lang w:bidi="fr-FR"/>
        </w:rPr>
        <w:t>;</w:t>
      </w:r>
    </w:p>
    <w:p w:rsidR="007F25C2" w:rsidRPr="005240BE" w:rsidRDefault="001E3262" w:rsidP="00C91EB2">
      <w:pPr>
        <w:numPr>
          <w:ilvl w:val="0"/>
          <w:numId w:val="26"/>
        </w:numPr>
        <w:spacing w:after="240"/>
        <w:rPr>
          <w:rFonts w:ascii="Times New Roman" w:hAnsi="Times New Roman"/>
          <w:lang w:bidi="fr-FR"/>
        </w:rPr>
      </w:pPr>
      <w:r>
        <w:rPr>
          <w:rFonts w:ascii="Times New Roman" w:hAnsi="Times New Roman"/>
        </w:rPr>
        <w:t>D</w:t>
      </w:r>
      <w:r w:rsidR="007F25C2" w:rsidRPr="005240BE">
        <w:rPr>
          <w:rFonts w:ascii="Times New Roman" w:hAnsi="Times New Roman"/>
        </w:rPr>
        <w:t>e</w:t>
      </w:r>
      <w:r w:rsidR="007F25C2" w:rsidRPr="005240BE">
        <w:rPr>
          <w:rFonts w:ascii="Times New Roman" w:hAnsi="Times New Roman"/>
          <w:lang w:bidi="fr-FR"/>
        </w:rPr>
        <w:t xml:space="preserve">s </w:t>
      </w:r>
      <w:r w:rsidR="007F25C2" w:rsidRPr="005240BE">
        <w:rPr>
          <w:rFonts w:ascii="Times New Roman" w:hAnsi="Times New Roman"/>
        </w:rPr>
        <w:t>informations</w:t>
      </w:r>
      <w:r w:rsidR="007F25C2" w:rsidRPr="005240BE">
        <w:rPr>
          <w:rFonts w:ascii="Times New Roman" w:hAnsi="Times New Roman"/>
          <w:lang w:bidi="fr-FR"/>
        </w:rPr>
        <w:t xml:space="preserve"> sur les demandes, requêtes, propositions et autres démarches entreprises par les bénéficiaires auprès de l</w:t>
      </w:r>
      <w:r w:rsidR="00454F75" w:rsidRPr="005240BE">
        <w:rPr>
          <w:rFonts w:ascii="Times New Roman" w:hAnsi="Times New Roman"/>
          <w:lang w:bidi="fr-FR"/>
        </w:rPr>
        <w:t>’</w:t>
      </w:r>
      <w:r w:rsidR="007F25C2" w:rsidRPr="005240BE">
        <w:rPr>
          <w:rFonts w:ascii="Times New Roman" w:hAnsi="Times New Roman"/>
          <w:lang w:bidi="fr-FR"/>
        </w:rPr>
        <w:t>organe de la puissance publique concerné</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rPr>
        <w:t>D</w:t>
      </w:r>
      <w:r w:rsidR="007F25C2" w:rsidRPr="005240BE">
        <w:rPr>
          <w:rFonts w:ascii="Times New Roman" w:hAnsi="Times New Roman"/>
        </w:rPr>
        <w:t>es</w:t>
      </w:r>
      <w:r w:rsidR="007F25C2" w:rsidRPr="005240BE">
        <w:rPr>
          <w:rFonts w:ascii="Times New Roman" w:hAnsi="Times New Roman"/>
          <w:lang w:bidi="fr-FR"/>
        </w:rPr>
        <w:t xml:space="preserve"> informations sur les appels d</w:t>
      </w:r>
      <w:r w:rsidR="00454F75" w:rsidRPr="005240BE">
        <w:rPr>
          <w:rFonts w:ascii="Times New Roman" w:hAnsi="Times New Roman"/>
          <w:lang w:bidi="fr-FR"/>
        </w:rPr>
        <w:t>’</w:t>
      </w:r>
      <w:r w:rsidR="007F25C2" w:rsidRPr="005240BE">
        <w:rPr>
          <w:rFonts w:ascii="Times New Roman" w:hAnsi="Times New Roman"/>
          <w:lang w:bidi="fr-FR"/>
        </w:rPr>
        <w:t>offres et leur documentation conformément à la loi sur les achats publics.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411.</w:t>
      </w:r>
      <w:r w:rsidRPr="005240BE">
        <w:rPr>
          <w:rFonts w:ascii="Times New Roman" w:hAnsi="Times New Roman"/>
          <w:lang w:bidi="fr-FR"/>
        </w:rPr>
        <w:tab/>
        <w:t>Les organes de la puissance publique sont tenus d</w:t>
      </w:r>
      <w:r w:rsidR="00454F75" w:rsidRPr="005240BE">
        <w:rPr>
          <w:rFonts w:ascii="Times New Roman" w:hAnsi="Times New Roman"/>
          <w:lang w:bidi="fr-FR"/>
        </w:rPr>
        <w:t>’</w:t>
      </w:r>
      <w:r w:rsidRPr="005240BE">
        <w:rPr>
          <w:rFonts w:ascii="Times New Roman" w:hAnsi="Times New Roman"/>
          <w:lang w:bidi="fr-FR"/>
        </w:rPr>
        <w:t>approuver dans leurs règlements les conditions qui permettront au public de connaître directement leur t</w:t>
      </w:r>
      <w:r w:rsidR="00DB6FB3" w:rsidRPr="005240BE">
        <w:rPr>
          <w:rFonts w:ascii="Times New Roman" w:hAnsi="Times New Roman"/>
          <w:lang w:bidi="fr-FR"/>
        </w:rPr>
        <w:t>ravail. Ils doivent publier des </w:t>
      </w:r>
      <w:r w:rsidRPr="005240BE">
        <w:rPr>
          <w:rFonts w:ascii="Times New Roman" w:hAnsi="Times New Roman"/>
          <w:lang w:bidi="fr-FR"/>
        </w:rPr>
        <w:t>informations sur l</w:t>
      </w:r>
      <w:r w:rsidR="00454F75" w:rsidRPr="005240BE">
        <w:rPr>
          <w:rFonts w:ascii="Times New Roman" w:hAnsi="Times New Roman"/>
          <w:lang w:bidi="fr-FR"/>
        </w:rPr>
        <w:t>’</w:t>
      </w:r>
      <w:r w:rsidRPr="005240BE">
        <w:rPr>
          <w:rFonts w:ascii="Times New Roman" w:hAnsi="Times New Roman"/>
          <w:lang w:bidi="fr-FR"/>
        </w:rPr>
        <w:t>ordre du jour et l</w:t>
      </w:r>
      <w:r w:rsidR="00454F75" w:rsidRPr="005240BE">
        <w:rPr>
          <w:rFonts w:ascii="Times New Roman" w:hAnsi="Times New Roman"/>
          <w:lang w:bidi="fr-FR"/>
        </w:rPr>
        <w:t>’</w:t>
      </w:r>
      <w:r w:rsidRPr="005240BE">
        <w:rPr>
          <w:rFonts w:ascii="Times New Roman" w:hAnsi="Times New Roman"/>
          <w:lang w:bidi="fr-FR"/>
        </w:rPr>
        <w:t>horaire de leurs réunions, leurs méthodes de</w:t>
      </w:r>
      <w:r w:rsidR="00DB6FB3" w:rsidRPr="005240BE">
        <w:rPr>
          <w:rFonts w:ascii="Times New Roman" w:hAnsi="Times New Roman"/>
          <w:lang w:bidi="fr-FR"/>
        </w:rPr>
        <w:t xml:space="preserve"> travail et les </w:t>
      </w:r>
      <w:r w:rsidRPr="005240BE">
        <w:rPr>
          <w:rFonts w:ascii="Times New Roman" w:hAnsi="Times New Roman"/>
          <w:lang w:bidi="fr-FR"/>
        </w:rPr>
        <w:t>possibilités de connaître directement leur travail, ainsi que le nombre de personnes pouvant prendre simultanément connaissance de leur travail, pour lequel l</w:t>
      </w:r>
      <w:r w:rsidR="00454F75" w:rsidRPr="005240BE">
        <w:rPr>
          <w:rFonts w:ascii="Times New Roman" w:hAnsi="Times New Roman"/>
          <w:lang w:bidi="fr-FR"/>
        </w:rPr>
        <w:t>’</w:t>
      </w:r>
      <w:r w:rsidRPr="005240BE">
        <w:rPr>
          <w:rFonts w:ascii="Times New Roman" w:hAnsi="Times New Roman"/>
          <w:lang w:bidi="fr-FR"/>
        </w:rPr>
        <w:t>ordre de présentation des demandes devra être pris en compte.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412.</w:t>
      </w:r>
      <w:r w:rsidRPr="005240BE">
        <w:rPr>
          <w:rFonts w:ascii="Times New Roman" w:hAnsi="Times New Roman"/>
          <w:lang w:bidi="fr-FR"/>
        </w:rPr>
        <w:tab/>
        <w:t>Les organes de la puissance publique ne sont pas tenus d</w:t>
      </w:r>
      <w:r w:rsidR="00454F75" w:rsidRPr="005240BE">
        <w:rPr>
          <w:rFonts w:ascii="Times New Roman" w:hAnsi="Times New Roman"/>
          <w:lang w:bidi="fr-FR"/>
        </w:rPr>
        <w:t>’</w:t>
      </w:r>
      <w:r w:rsidRPr="005240BE">
        <w:rPr>
          <w:rFonts w:ascii="Times New Roman" w:hAnsi="Times New Roman"/>
          <w:lang w:bidi="fr-FR"/>
        </w:rPr>
        <w:t>autoriser qu</w:t>
      </w:r>
      <w:r w:rsidR="00454F75" w:rsidRPr="005240BE">
        <w:rPr>
          <w:rFonts w:ascii="Times New Roman" w:hAnsi="Times New Roman"/>
          <w:lang w:bidi="fr-FR"/>
        </w:rPr>
        <w:t>’</w:t>
      </w:r>
      <w:r w:rsidRPr="005240BE">
        <w:rPr>
          <w:rFonts w:ascii="Times New Roman" w:hAnsi="Times New Roman"/>
          <w:lang w:bidi="fr-FR"/>
        </w:rPr>
        <w:t>on connaisse directement certains aspects de leur travail qui, en vertu de la loi</w:t>
      </w:r>
      <w:r w:rsidR="00DB6FB3" w:rsidRPr="005240BE">
        <w:rPr>
          <w:rFonts w:ascii="Times New Roman" w:hAnsi="Times New Roman"/>
          <w:lang w:bidi="fr-FR"/>
        </w:rPr>
        <w:t>, ne peuvent pas être connus du </w:t>
      </w:r>
      <w:r w:rsidRPr="005240BE">
        <w:rPr>
          <w:rFonts w:ascii="Times New Roman" w:hAnsi="Times New Roman"/>
          <w:lang w:bidi="fr-FR"/>
        </w:rPr>
        <w:t>public, à savoir certaines questions relatives à des informations qui ne relèvent pas du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conformément aux dispositions de la loi sur le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413.</w:t>
      </w:r>
      <w:r w:rsidRPr="005240BE">
        <w:rPr>
          <w:rFonts w:ascii="Times New Roman" w:hAnsi="Times New Roman"/>
          <w:lang w:bidi="fr-FR"/>
        </w:rPr>
        <w:tab/>
        <w:t>Pour garantir l</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les organes de la puissance publique sont tenus de désigner un agent spécial (l</w:t>
      </w:r>
      <w:r w:rsidR="00454F75" w:rsidRPr="005240BE">
        <w:rPr>
          <w:rFonts w:ascii="Times New Roman" w:hAnsi="Times New Roman"/>
          <w:lang w:bidi="fr-FR"/>
        </w:rPr>
        <w:t>’</w:t>
      </w:r>
      <w:r w:rsidRPr="005240BE">
        <w:rPr>
          <w:rFonts w:ascii="Times New Roman" w:hAnsi="Times New Roman"/>
          <w:lang w:bidi="fr-FR"/>
        </w:rPr>
        <w:t>agent d</w:t>
      </w:r>
      <w:r w:rsidR="00454F75" w:rsidRPr="005240BE">
        <w:rPr>
          <w:rFonts w:ascii="Times New Roman" w:hAnsi="Times New Roman"/>
          <w:lang w:bidi="fr-FR"/>
        </w:rPr>
        <w:t>’</w:t>
      </w:r>
      <w:r w:rsidRPr="005240BE">
        <w:rPr>
          <w:rFonts w:ascii="Times New Roman" w:hAnsi="Times New Roman"/>
          <w:lang w:bidi="fr-FR"/>
        </w:rPr>
        <w:t>information), habilité à se prononcer sur l</w:t>
      </w:r>
      <w:r w:rsidR="00454F75" w:rsidRPr="005240BE">
        <w:rPr>
          <w:rFonts w:ascii="Times New Roman" w:hAnsi="Times New Roman"/>
          <w:lang w:bidi="fr-FR"/>
        </w:rPr>
        <w:t>’</w:t>
      </w:r>
      <w:r w:rsidRPr="005240BE">
        <w:rPr>
          <w:rFonts w:ascii="Times New Roman" w:hAnsi="Times New Roman"/>
          <w:lang w:bidi="fr-FR"/>
        </w:rPr>
        <w:t>exercice du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et d</w:t>
      </w:r>
      <w:r w:rsidR="00454F75" w:rsidRPr="005240BE">
        <w:rPr>
          <w:rFonts w:ascii="Times New Roman" w:hAnsi="Times New Roman"/>
          <w:lang w:bidi="fr-FR"/>
        </w:rPr>
        <w:t>’</w:t>
      </w:r>
      <w:r w:rsidRPr="005240BE">
        <w:rPr>
          <w:rFonts w:ascii="Times New Roman" w:hAnsi="Times New Roman"/>
          <w:lang w:bidi="fr-FR"/>
        </w:rPr>
        <w:t>informer le public des éléments officiels concernant cet agent d</w:t>
      </w:r>
      <w:r w:rsidR="00454F75" w:rsidRPr="005240BE">
        <w:rPr>
          <w:rFonts w:ascii="Times New Roman" w:hAnsi="Times New Roman"/>
          <w:lang w:bidi="fr-FR"/>
        </w:rPr>
        <w:t>’</w:t>
      </w:r>
      <w:r w:rsidRPr="005240BE">
        <w:rPr>
          <w:rFonts w:ascii="Times New Roman" w:hAnsi="Times New Roman"/>
          <w:lang w:bidi="fr-FR"/>
        </w:rPr>
        <w:t>information et la manière dont il travaille.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414.</w:t>
      </w:r>
      <w:r w:rsidRPr="005240BE">
        <w:rPr>
          <w:rFonts w:ascii="Times New Roman" w:hAnsi="Times New Roman"/>
          <w:lang w:bidi="fr-FR"/>
        </w:rPr>
        <w:tab/>
        <w:t>Selon des critères qui leur seront propres, les organes de la puissance publique organiseront un catalogue de l</w:t>
      </w:r>
      <w:r w:rsidR="00454F75" w:rsidRPr="005240BE">
        <w:rPr>
          <w:rFonts w:ascii="Times New Roman" w:hAnsi="Times New Roman"/>
          <w:lang w:bidi="fr-FR"/>
        </w:rPr>
        <w:t>’</w:t>
      </w:r>
      <w:r w:rsidRPr="005240BE">
        <w:rPr>
          <w:rFonts w:ascii="Times New Roman" w:hAnsi="Times New Roman"/>
          <w:lang w:bidi="fr-FR"/>
        </w:rPr>
        <w:t>information en leur possession, sous leur supervision ou à leur disposition. Ce catalogue contiendra une présentation générale systématique de l</w:t>
      </w:r>
      <w:r w:rsidR="00454F75" w:rsidRPr="005240BE">
        <w:rPr>
          <w:rFonts w:ascii="Times New Roman" w:hAnsi="Times New Roman"/>
          <w:lang w:bidi="fr-FR"/>
        </w:rPr>
        <w:t>’</w:t>
      </w:r>
      <w:r w:rsidRPr="005240BE">
        <w:rPr>
          <w:rFonts w:ascii="Times New Roman" w:hAnsi="Times New Roman"/>
          <w:lang w:bidi="fr-FR"/>
        </w:rPr>
        <w:t>information, avec une description de son contenu, de sa destination, des moyen</w:t>
      </w:r>
      <w:r w:rsidR="00DB6FB3" w:rsidRPr="005240BE">
        <w:rPr>
          <w:rFonts w:ascii="Times New Roman" w:hAnsi="Times New Roman"/>
          <w:lang w:bidi="fr-FR"/>
        </w:rPr>
        <w:t>s permettant de la sécuriser et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indication du moment où le droit d</w:t>
      </w:r>
      <w:r w:rsidR="00454F75" w:rsidRPr="005240BE">
        <w:rPr>
          <w:rFonts w:ascii="Times New Roman" w:hAnsi="Times New Roman"/>
          <w:lang w:bidi="fr-FR"/>
        </w:rPr>
        <w:t>’</w:t>
      </w:r>
      <w:r w:rsidRPr="005240BE">
        <w:rPr>
          <w:rFonts w:ascii="Times New Roman" w:hAnsi="Times New Roman"/>
          <w:lang w:bidi="fr-FR"/>
        </w:rPr>
        <w:t>accès pourra s</w:t>
      </w:r>
      <w:r w:rsidR="00454F75" w:rsidRPr="005240BE">
        <w:rPr>
          <w:rFonts w:ascii="Times New Roman" w:hAnsi="Times New Roman"/>
          <w:lang w:bidi="fr-FR"/>
        </w:rPr>
        <w:t>’</w:t>
      </w:r>
      <w:r w:rsidRPr="005240BE">
        <w:rPr>
          <w:rFonts w:ascii="Times New Roman" w:hAnsi="Times New Roman"/>
          <w:lang w:bidi="fr-FR"/>
        </w:rPr>
        <w:t>exercer. L</w:t>
      </w:r>
      <w:r w:rsidR="00454F75" w:rsidRPr="005240BE">
        <w:rPr>
          <w:rFonts w:ascii="Times New Roman" w:hAnsi="Times New Roman"/>
          <w:lang w:bidi="fr-FR"/>
        </w:rPr>
        <w:t>’</w:t>
      </w:r>
      <w:r w:rsidRPr="005240BE">
        <w:rPr>
          <w:rFonts w:ascii="Times New Roman" w:hAnsi="Times New Roman"/>
          <w:lang w:bidi="fr-FR"/>
        </w:rPr>
        <w:t>agent d</w:t>
      </w:r>
      <w:r w:rsidR="00454F75" w:rsidRPr="005240BE">
        <w:rPr>
          <w:rFonts w:ascii="Times New Roman" w:hAnsi="Times New Roman"/>
          <w:lang w:bidi="fr-FR"/>
        </w:rPr>
        <w:t>’</w:t>
      </w:r>
      <w:r w:rsidRPr="005240BE">
        <w:rPr>
          <w:rFonts w:ascii="Times New Roman" w:hAnsi="Times New Roman"/>
          <w:lang w:bidi="fr-FR"/>
        </w:rPr>
        <w:t>information adoptera toutes les mesures appropriées pour la tenue adéquate du catalogue, dont il est directement responsable devant le chef de l</w:t>
      </w:r>
      <w:r w:rsidR="00454F75" w:rsidRPr="005240BE">
        <w:rPr>
          <w:rFonts w:ascii="Times New Roman" w:hAnsi="Times New Roman"/>
          <w:lang w:bidi="fr-FR"/>
        </w:rPr>
        <w:t>’</w:t>
      </w:r>
      <w:r w:rsidRPr="005240BE">
        <w:rPr>
          <w:rFonts w:ascii="Times New Roman" w:hAnsi="Times New Roman"/>
          <w:lang w:bidi="fr-FR"/>
        </w:rPr>
        <w:t>organe de la puissance publique.</w:t>
      </w:r>
      <w:r w:rsidR="00DB6FB3" w:rsidRPr="005240BE">
        <w:rPr>
          <w:rFonts w:ascii="Times New Roman" w:hAnsi="Times New Roman"/>
          <w:lang w:bidi="fr-FR"/>
        </w:rPr>
        <w:t xml:space="preserve"> Un agent d</w:t>
      </w:r>
      <w:r w:rsidR="00454F75" w:rsidRPr="005240BE">
        <w:rPr>
          <w:rFonts w:ascii="Times New Roman" w:hAnsi="Times New Roman"/>
          <w:lang w:bidi="fr-FR"/>
        </w:rPr>
        <w:t>’</w:t>
      </w:r>
      <w:r w:rsidR="00DB6FB3" w:rsidRPr="005240BE">
        <w:rPr>
          <w:rFonts w:ascii="Times New Roman" w:hAnsi="Times New Roman"/>
          <w:lang w:bidi="fr-FR"/>
        </w:rPr>
        <w:t>information qui, de </w:t>
      </w:r>
      <w:r w:rsidRPr="005240BE">
        <w:rPr>
          <w:rFonts w:ascii="Times New Roman" w:hAnsi="Times New Roman"/>
          <w:lang w:bidi="fr-FR"/>
        </w:rPr>
        <w:t>bonne foi et dans le but d</w:t>
      </w:r>
      <w:r w:rsidR="00454F75" w:rsidRPr="005240BE">
        <w:rPr>
          <w:rFonts w:ascii="Times New Roman" w:hAnsi="Times New Roman"/>
          <w:lang w:bidi="fr-FR"/>
        </w:rPr>
        <w:t>’</w:t>
      </w:r>
      <w:r w:rsidRPr="005240BE">
        <w:rPr>
          <w:rFonts w:ascii="Times New Roman" w:hAnsi="Times New Roman"/>
          <w:lang w:bidi="fr-FR"/>
        </w:rPr>
        <w:t>informer le public d</w:t>
      </w:r>
      <w:r w:rsidR="00454F75" w:rsidRPr="005240BE">
        <w:rPr>
          <w:rFonts w:ascii="Times New Roman" w:hAnsi="Times New Roman"/>
          <w:lang w:bidi="fr-FR"/>
        </w:rPr>
        <w:t>’</w:t>
      </w:r>
      <w:r w:rsidRPr="005240BE">
        <w:rPr>
          <w:rFonts w:ascii="Times New Roman" w:hAnsi="Times New Roman"/>
          <w:lang w:bidi="fr-FR"/>
        </w:rPr>
        <w:t>une manière complète et précise, outrepassera les limites de son autorité en permettant l</w:t>
      </w:r>
      <w:r w:rsidR="00454F75" w:rsidRPr="005240BE">
        <w:rPr>
          <w:rFonts w:ascii="Times New Roman" w:hAnsi="Times New Roman"/>
          <w:lang w:bidi="fr-FR"/>
        </w:rPr>
        <w:t>’</w:t>
      </w:r>
      <w:r w:rsidRPr="005240BE">
        <w:rPr>
          <w:rFonts w:ascii="Times New Roman" w:hAnsi="Times New Roman"/>
          <w:lang w:bidi="fr-FR"/>
        </w:rPr>
        <w:t>accès à certaines informations ne sera pas tenu pour responsable, si l</w:t>
      </w:r>
      <w:r w:rsidR="00454F75" w:rsidRPr="005240BE">
        <w:rPr>
          <w:rFonts w:ascii="Times New Roman" w:hAnsi="Times New Roman"/>
          <w:lang w:bidi="fr-FR"/>
        </w:rPr>
        <w:t>’</w:t>
      </w:r>
      <w:r w:rsidRPr="005240BE">
        <w:rPr>
          <w:rFonts w:ascii="Times New Roman" w:hAnsi="Times New Roman"/>
          <w:lang w:bidi="fr-FR"/>
        </w:rPr>
        <w:t>accès à ces informations ne fait pas l</w:t>
      </w:r>
      <w:r w:rsidR="00454F75" w:rsidRPr="005240BE">
        <w:rPr>
          <w:rFonts w:ascii="Times New Roman" w:hAnsi="Times New Roman"/>
          <w:lang w:bidi="fr-FR"/>
        </w:rPr>
        <w:t>’</w:t>
      </w:r>
      <w:r w:rsidRPr="005240BE">
        <w:rPr>
          <w:rFonts w:ascii="Times New Roman" w:hAnsi="Times New Roman"/>
          <w:lang w:bidi="fr-FR"/>
        </w:rPr>
        <w:t>objet de restrictions.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Exceptions au droit d</w:t>
      </w:r>
      <w:r w:rsidR="00454F75" w:rsidRPr="005240BE">
        <w:rPr>
          <w:rFonts w:ascii="Times New Roman" w:hAnsi="Times New Roman"/>
          <w:b/>
          <w:lang w:bidi="fr-FR"/>
        </w:rPr>
        <w:t>’</w:t>
      </w:r>
      <w:r w:rsidRPr="005240BE">
        <w:rPr>
          <w:rFonts w:ascii="Times New Roman" w:hAnsi="Times New Roman"/>
          <w:b/>
          <w:lang w:bidi="fr-FR"/>
        </w:rPr>
        <w:t>accès à l</w:t>
      </w:r>
      <w:r w:rsidR="00454F75" w:rsidRPr="005240BE">
        <w:rPr>
          <w:rFonts w:ascii="Times New Roman" w:hAnsi="Times New Roman"/>
          <w:b/>
          <w:lang w:bidi="fr-FR"/>
        </w:rPr>
        <w:t>’</w:t>
      </w:r>
      <w:r w:rsidRPr="005240BE">
        <w:rPr>
          <w:rFonts w:ascii="Times New Roman" w:hAnsi="Times New Roman"/>
          <w:b/>
          <w:lang w:bidi="fr-FR"/>
        </w:rPr>
        <w:t>information et leur durée</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415.</w:t>
      </w:r>
      <w:r w:rsidRPr="005240BE">
        <w:rPr>
          <w:rFonts w:ascii="Times New Roman" w:hAnsi="Times New Roman"/>
          <w:lang w:bidi="fr-FR"/>
        </w:rPr>
        <w:tab/>
        <w:t xml:space="preserve"> Les organes de la puissance publique refuseront le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si, en vertu de la loi ou de critères établis par la loi, cette information a été classée secret d</w:t>
      </w:r>
      <w:r w:rsidR="00454F75" w:rsidRPr="005240BE">
        <w:rPr>
          <w:rFonts w:ascii="Times New Roman" w:hAnsi="Times New Roman"/>
          <w:lang w:bidi="fr-FR"/>
        </w:rPr>
        <w:t>’</w:t>
      </w:r>
      <w:r w:rsidRPr="005240BE">
        <w:rPr>
          <w:rFonts w:ascii="Times New Roman" w:hAnsi="Times New Roman"/>
          <w:lang w:bidi="fr-FR"/>
        </w:rPr>
        <w:t>État, militaire, officiel, professionnel ou commercial, ou si elle est protégée par la loi régissant le domaine de la protection des données à caractère personnel. Les organes de la puissance publique pourront restreindre le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s</w:t>
      </w:r>
      <w:r w:rsidR="00454F75" w:rsidRPr="005240BE">
        <w:rPr>
          <w:rFonts w:ascii="Times New Roman" w:hAnsi="Times New Roman"/>
          <w:lang w:bidi="fr-FR"/>
        </w:rPr>
        <w:t>’</w:t>
      </w:r>
      <w:r w:rsidRPr="005240BE">
        <w:rPr>
          <w:rFonts w:ascii="Times New Roman" w:hAnsi="Times New Roman"/>
          <w:lang w:bidi="fr-FR"/>
        </w:rPr>
        <w:t>il existe des raisons de suspecter que le fait de les rendre publiques pourrait</w:t>
      </w:r>
      <w:r w:rsidR="009E2CE5"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mpêcher l</w:t>
      </w:r>
      <w:r w:rsidR="00454F75" w:rsidRPr="005240BE">
        <w:rPr>
          <w:rFonts w:ascii="Times New Roman" w:hAnsi="Times New Roman"/>
          <w:lang w:bidi="fr-FR"/>
        </w:rPr>
        <w:t>’</w:t>
      </w:r>
      <w:r w:rsidR="007F25C2" w:rsidRPr="005240BE">
        <w:rPr>
          <w:rFonts w:ascii="Times New Roman" w:hAnsi="Times New Roman"/>
          <w:lang w:bidi="fr-FR"/>
        </w:rPr>
        <w:t xml:space="preserve">adoption de mesures destinées à prévenir ou à détecter des infractions </w:t>
      </w:r>
      <w:r w:rsidR="007F25C2" w:rsidRPr="005240BE">
        <w:rPr>
          <w:rFonts w:ascii="Times New Roman" w:hAnsi="Times New Roman"/>
        </w:rPr>
        <w:t>pénales</w:t>
      </w:r>
      <w:r w:rsidR="007F25C2" w:rsidRPr="005240BE">
        <w:rPr>
          <w:rFonts w:ascii="Times New Roman" w:hAnsi="Times New Roman"/>
          <w:lang w:bidi="fr-FR"/>
        </w:rPr>
        <w:t xml:space="preserve"> ou à poursuivre l</w:t>
      </w:r>
      <w:r w:rsidR="00454F75" w:rsidRPr="005240BE">
        <w:rPr>
          <w:rFonts w:ascii="Times New Roman" w:hAnsi="Times New Roman"/>
          <w:lang w:bidi="fr-FR"/>
        </w:rPr>
        <w:t>’</w:t>
      </w:r>
      <w:r w:rsidR="007F25C2" w:rsidRPr="005240BE">
        <w:rPr>
          <w:rFonts w:ascii="Times New Roman" w:hAnsi="Times New Roman"/>
          <w:lang w:bidi="fr-FR"/>
        </w:rPr>
        <w:t>auteur d</w:t>
      </w:r>
      <w:r w:rsidR="00454F75" w:rsidRPr="005240BE">
        <w:rPr>
          <w:rFonts w:ascii="Times New Roman" w:hAnsi="Times New Roman"/>
          <w:lang w:bidi="fr-FR"/>
        </w:rPr>
        <w:t>’</w:t>
      </w:r>
      <w:r w:rsidR="007F25C2" w:rsidRPr="005240BE">
        <w:rPr>
          <w:rFonts w:ascii="Times New Roman" w:hAnsi="Times New Roman"/>
          <w:lang w:bidi="fr-FR"/>
        </w:rPr>
        <w:t>une infraction pénale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rPr>
        <w:t>E</w:t>
      </w:r>
      <w:r w:rsidR="007F25C2" w:rsidRPr="005240BE">
        <w:rPr>
          <w:rFonts w:ascii="Times New Roman" w:hAnsi="Times New Roman"/>
        </w:rPr>
        <w:t>mpêcher</w:t>
      </w:r>
      <w:r w:rsidR="007F25C2" w:rsidRPr="005240BE">
        <w:rPr>
          <w:rFonts w:ascii="Times New Roman" w:hAnsi="Times New Roman"/>
          <w:lang w:bidi="fr-FR"/>
        </w:rPr>
        <w:t xml:space="preserve"> la conduite efficace, indépendante et impartiale de poursuites judiciaires, administratives ou autres procédures légales, ou l</w:t>
      </w:r>
      <w:r w:rsidR="00454F75" w:rsidRPr="005240BE">
        <w:rPr>
          <w:rFonts w:ascii="Times New Roman" w:hAnsi="Times New Roman"/>
          <w:lang w:bidi="fr-FR"/>
        </w:rPr>
        <w:t>’</w:t>
      </w:r>
      <w:r w:rsidR="007F25C2" w:rsidRPr="005240BE">
        <w:rPr>
          <w:rFonts w:ascii="Times New Roman" w:hAnsi="Times New Roman"/>
          <w:lang w:bidi="fr-FR"/>
        </w:rPr>
        <w:t>exécution d</w:t>
      </w:r>
      <w:r w:rsidR="00454F75" w:rsidRPr="005240BE">
        <w:rPr>
          <w:rFonts w:ascii="Times New Roman" w:hAnsi="Times New Roman"/>
          <w:lang w:bidi="fr-FR"/>
        </w:rPr>
        <w:t>’</w:t>
      </w:r>
      <w:r w:rsidR="007F25C2" w:rsidRPr="005240BE">
        <w:rPr>
          <w:rFonts w:ascii="Times New Roman" w:hAnsi="Times New Roman"/>
          <w:lang w:bidi="fr-FR"/>
        </w:rPr>
        <w:t>une décision judiciaire ou d</w:t>
      </w:r>
      <w:r w:rsidR="00454F75" w:rsidRPr="005240BE">
        <w:rPr>
          <w:rFonts w:ascii="Times New Roman" w:hAnsi="Times New Roman"/>
          <w:lang w:bidi="fr-FR"/>
        </w:rPr>
        <w:t>’</w:t>
      </w:r>
      <w:r w:rsidR="007F25C2" w:rsidRPr="005240BE">
        <w:rPr>
          <w:rFonts w:ascii="Times New Roman" w:hAnsi="Times New Roman"/>
          <w:lang w:bidi="fr-FR"/>
        </w:rPr>
        <w:t>une peine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rPr>
        <w:t>E</w:t>
      </w:r>
      <w:r w:rsidR="007F25C2" w:rsidRPr="005240BE">
        <w:rPr>
          <w:rFonts w:ascii="Times New Roman" w:hAnsi="Times New Roman"/>
        </w:rPr>
        <w:t>ntraver</w:t>
      </w:r>
      <w:r w:rsidR="007F25C2" w:rsidRPr="005240BE">
        <w:rPr>
          <w:rFonts w:ascii="Times New Roman" w:hAnsi="Times New Roman"/>
          <w:lang w:bidi="fr-FR"/>
        </w:rPr>
        <w:t xml:space="preserve"> l</w:t>
      </w:r>
      <w:r w:rsidR="00454F75" w:rsidRPr="005240BE">
        <w:rPr>
          <w:rFonts w:ascii="Times New Roman" w:hAnsi="Times New Roman"/>
          <w:lang w:bidi="fr-FR"/>
        </w:rPr>
        <w:t>’</w:t>
      </w:r>
      <w:r w:rsidR="007F25C2" w:rsidRPr="005240BE">
        <w:rPr>
          <w:rFonts w:ascii="Times New Roman" w:hAnsi="Times New Roman"/>
          <w:lang w:bidi="fr-FR"/>
        </w:rPr>
        <w:t>action de l</w:t>
      </w:r>
      <w:r w:rsidR="00454F75" w:rsidRPr="005240BE">
        <w:rPr>
          <w:rFonts w:ascii="Times New Roman" w:hAnsi="Times New Roman"/>
          <w:lang w:bidi="fr-FR"/>
        </w:rPr>
        <w:t>’</w:t>
      </w:r>
      <w:r w:rsidR="007F25C2" w:rsidRPr="005240BE">
        <w:rPr>
          <w:rFonts w:ascii="Times New Roman" w:hAnsi="Times New Roman"/>
          <w:lang w:bidi="fr-FR"/>
        </w:rPr>
        <w:t>organe chargé de la supervision administrative, ou la supervision de la légalité des procédures</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N</w:t>
      </w:r>
      <w:r w:rsidR="007F25C2" w:rsidRPr="005240BE">
        <w:rPr>
          <w:rFonts w:ascii="Times New Roman" w:hAnsi="Times New Roman"/>
          <w:lang w:bidi="fr-FR"/>
        </w:rPr>
        <w:t>uire gravement à l</w:t>
      </w:r>
      <w:r w:rsidR="00454F75" w:rsidRPr="005240BE">
        <w:rPr>
          <w:rFonts w:ascii="Times New Roman" w:hAnsi="Times New Roman"/>
          <w:lang w:bidi="fr-FR"/>
        </w:rPr>
        <w:t>’</w:t>
      </w:r>
      <w:r w:rsidR="007F25C2" w:rsidRPr="005240BE">
        <w:rPr>
          <w:rFonts w:ascii="Times New Roman" w:hAnsi="Times New Roman"/>
          <w:lang w:bidi="fr-FR"/>
        </w:rPr>
        <w:t xml:space="preserve">intégrité physique, à la santé ou à la sécurité des personnes, ou à </w:t>
      </w:r>
      <w:r w:rsidR="007F25C2" w:rsidRPr="005240BE">
        <w:rPr>
          <w:rFonts w:ascii="Times New Roman" w:hAnsi="Times New Roman"/>
        </w:rPr>
        <w:t>l</w:t>
      </w:r>
      <w:r w:rsidR="00454F75" w:rsidRPr="005240BE">
        <w:rPr>
          <w:rFonts w:ascii="Times New Roman" w:hAnsi="Times New Roman"/>
        </w:rPr>
        <w:t>’</w:t>
      </w:r>
      <w:r w:rsidR="007F25C2" w:rsidRPr="005240BE">
        <w:rPr>
          <w:rFonts w:ascii="Times New Roman" w:hAnsi="Times New Roman"/>
        </w:rPr>
        <w:t>environnement</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rPr>
        <w:t>E</w:t>
      </w:r>
      <w:r w:rsidR="007F25C2" w:rsidRPr="005240BE">
        <w:rPr>
          <w:rFonts w:ascii="Times New Roman" w:hAnsi="Times New Roman"/>
        </w:rPr>
        <w:t>mpêcher</w:t>
      </w:r>
      <w:r w:rsidR="007F25C2" w:rsidRPr="005240BE">
        <w:rPr>
          <w:rFonts w:ascii="Times New Roman" w:hAnsi="Times New Roman"/>
          <w:lang w:bidi="fr-FR"/>
        </w:rPr>
        <w:t xml:space="preserve"> la mise en œuvre de la politique économique ou monétaire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orter atteinte au droit à la propriété intellectuelle, à moins que l</w:t>
      </w:r>
      <w:r w:rsidR="00454F75" w:rsidRPr="005240BE">
        <w:rPr>
          <w:rFonts w:ascii="Times New Roman" w:hAnsi="Times New Roman"/>
          <w:lang w:bidi="fr-FR"/>
        </w:rPr>
        <w:t>’</w:t>
      </w:r>
      <w:r w:rsidR="007F25C2" w:rsidRPr="005240BE">
        <w:rPr>
          <w:rFonts w:ascii="Times New Roman" w:hAnsi="Times New Roman"/>
          <w:lang w:bidi="fr-FR"/>
        </w:rPr>
        <w:t xml:space="preserve">auteur ou le titulaire </w:t>
      </w:r>
      <w:r w:rsidR="007F25C2" w:rsidRPr="005240BE">
        <w:rPr>
          <w:rFonts w:ascii="Times New Roman" w:hAnsi="Times New Roman"/>
        </w:rPr>
        <w:t>ait</w:t>
      </w:r>
      <w:r w:rsidR="007F25C2" w:rsidRPr="005240BE">
        <w:rPr>
          <w:rFonts w:ascii="Times New Roman" w:hAnsi="Times New Roman"/>
          <w:lang w:bidi="fr-FR"/>
        </w:rPr>
        <w:t xml:space="preserve"> consenti par écrit à la publication de l</w:t>
      </w:r>
      <w:r w:rsidR="00454F75" w:rsidRPr="005240BE">
        <w:rPr>
          <w:rFonts w:ascii="Times New Roman" w:hAnsi="Times New Roman"/>
          <w:lang w:bidi="fr-FR"/>
        </w:rPr>
        <w:t>’</w:t>
      </w:r>
      <w:r w:rsidR="007F25C2" w:rsidRPr="005240BE">
        <w:rPr>
          <w:rFonts w:ascii="Times New Roman" w:hAnsi="Times New Roman"/>
          <w:lang w:bidi="fr-FR"/>
        </w:rPr>
        <w:t>information.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416.</w:t>
      </w:r>
      <w:r w:rsidRPr="005240BE">
        <w:rPr>
          <w:rFonts w:ascii="Times New Roman" w:hAnsi="Times New Roman"/>
          <w:lang w:bidi="fr-FR"/>
        </w:rPr>
        <w:tab/>
        <w:t>Les informations dont l</w:t>
      </w:r>
      <w:r w:rsidR="00454F75" w:rsidRPr="005240BE">
        <w:rPr>
          <w:rFonts w:ascii="Times New Roman" w:hAnsi="Times New Roman"/>
          <w:lang w:bidi="fr-FR"/>
        </w:rPr>
        <w:t>’</w:t>
      </w:r>
      <w:r w:rsidRPr="005240BE">
        <w:rPr>
          <w:rFonts w:ascii="Times New Roman" w:hAnsi="Times New Roman"/>
          <w:lang w:bidi="fr-FR"/>
        </w:rPr>
        <w:t xml:space="preserve">accès est limité pour les motifs visés au </w:t>
      </w:r>
      <w:r w:rsidR="00DB6FB3" w:rsidRPr="005240BE">
        <w:rPr>
          <w:rFonts w:ascii="Times New Roman" w:hAnsi="Times New Roman"/>
          <w:lang w:bidi="fr-FR"/>
        </w:rPr>
        <w:t>point 6 du paragraphe 2 de </w:t>
      </w:r>
      <w:r w:rsidRPr="005240BE">
        <w:rPr>
          <w:rFonts w:ascii="Times New Roman" w:hAnsi="Times New Roman"/>
          <w:lang w:bidi="fr-FR"/>
        </w:rPr>
        <w:t>cet article tombent dans le domaine public lorsque les personnes auxquelles leur publication pourrait porter atteinte le décident, mais dans un délai maximal de 20 ans à compter du moment où les informations ont vu le jour, à moins qu</w:t>
      </w:r>
      <w:r w:rsidR="00454F75" w:rsidRPr="005240BE">
        <w:rPr>
          <w:rFonts w:ascii="Times New Roman" w:hAnsi="Times New Roman"/>
          <w:lang w:bidi="fr-FR"/>
        </w:rPr>
        <w:t>’</w:t>
      </w:r>
      <w:r w:rsidRPr="005240BE">
        <w:rPr>
          <w:rFonts w:ascii="Times New Roman" w:hAnsi="Times New Roman"/>
          <w:lang w:bidi="fr-FR"/>
        </w:rPr>
        <w:t>un délai plus long ne soit fixé par la loi ou un autre instrument. Les organes de la puissance publique approuveront l</w:t>
      </w:r>
      <w:r w:rsidR="00454F75" w:rsidRPr="005240BE">
        <w:rPr>
          <w:rFonts w:ascii="Times New Roman" w:hAnsi="Times New Roman"/>
          <w:lang w:bidi="fr-FR"/>
        </w:rPr>
        <w:t>’</w:t>
      </w:r>
      <w:r w:rsidRPr="005240BE">
        <w:rPr>
          <w:rFonts w:ascii="Times New Roman" w:hAnsi="Times New Roman"/>
          <w:lang w:bidi="fr-FR"/>
        </w:rPr>
        <w:t>accès aux éléments publiables de l</w:t>
      </w:r>
      <w:r w:rsidR="00454F75" w:rsidRPr="005240BE">
        <w:rPr>
          <w:rFonts w:ascii="Times New Roman" w:hAnsi="Times New Roman"/>
          <w:lang w:bidi="fr-FR"/>
        </w:rPr>
        <w:t>’</w:t>
      </w:r>
      <w:r w:rsidRPr="005240BE">
        <w:rPr>
          <w:rFonts w:ascii="Times New Roman" w:hAnsi="Times New Roman"/>
          <w:lang w:bidi="fr-FR"/>
        </w:rPr>
        <w:t>information, en fonction de leur contenu. L</w:t>
      </w:r>
      <w:r w:rsidR="00454F75" w:rsidRPr="005240BE">
        <w:rPr>
          <w:rFonts w:ascii="Times New Roman" w:hAnsi="Times New Roman"/>
          <w:lang w:bidi="fr-FR"/>
        </w:rPr>
        <w:t>’</w:t>
      </w:r>
      <w:r w:rsidRPr="005240BE">
        <w:rPr>
          <w:rFonts w:ascii="Times New Roman" w:hAnsi="Times New Roman"/>
          <w:lang w:bidi="fr-FR"/>
        </w:rPr>
        <w:t>information tombe dans le domaine public lorsque les raisons pour lesquelles l</w:t>
      </w:r>
      <w:r w:rsidR="00454F75" w:rsidRPr="005240BE">
        <w:rPr>
          <w:rFonts w:ascii="Times New Roman" w:hAnsi="Times New Roman"/>
          <w:lang w:bidi="fr-FR"/>
        </w:rPr>
        <w:t>’</w:t>
      </w:r>
      <w:r w:rsidRPr="005240BE">
        <w:rPr>
          <w:rFonts w:ascii="Times New Roman" w:hAnsi="Times New Roman"/>
          <w:lang w:bidi="fr-FR"/>
        </w:rPr>
        <w:t>organe d</w:t>
      </w:r>
      <w:r w:rsidR="00454F75" w:rsidRPr="005240BE">
        <w:rPr>
          <w:rFonts w:ascii="Times New Roman" w:hAnsi="Times New Roman"/>
          <w:lang w:bidi="fr-FR"/>
        </w:rPr>
        <w:t>’</w:t>
      </w:r>
      <w:r w:rsidRPr="005240BE">
        <w:rPr>
          <w:rFonts w:ascii="Times New Roman" w:hAnsi="Times New Roman"/>
          <w:lang w:bidi="fr-FR"/>
        </w:rPr>
        <w:t>information publique en avait restreint l</w:t>
      </w:r>
      <w:r w:rsidR="00454F75" w:rsidRPr="005240BE">
        <w:rPr>
          <w:rFonts w:ascii="Times New Roman" w:hAnsi="Times New Roman"/>
          <w:lang w:bidi="fr-FR"/>
        </w:rPr>
        <w:t>’</w:t>
      </w:r>
      <w:r w:rsidRPr="005240BE">
        <w:rPr>
          <w:rFonts w:ascii="Times New Roman" w:hAnsi="Times New Roman"/>
          <w:lang w:bidi="fr-FR"/>
        </w:rPr>
        <w:t>accès cessent de s</w:t>
      </w:r>
      <w:r w:rsidR="00454F75" w:rsidRPr="005240BE">
        <w:rPr>
          <w:rFonts w:ascii="Times New Roman" w:hAnsi="Times New Roman"/>
          <w:lang w:bidi="fr-FR"/>
        </w:rPr>
        <w:t>’</w:t>
      </w:r>
      <w:r w:rsidRPr="005240BE">
        <w:rPr>
          <w:rFonts w:ascii="Times New Roman" w:hAnsi="Times New Roman"/>
          <w:lang w:bidi="fr-FR"/>
        </w:rPr>
        <w:t>appliquer.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417.</w:t>
      </w:r>
      <w:r w:rsidRPr="005240BE">
        <w:rPr>
          <w:rFonts w:ascii="Times New Roman" w:hAnsi="Times New Roman"/>
          <w:lang w:bidi="fr-FR"/>
        </w:rPr>
        <w:tab/>
        <w:t>La loi sur le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contient une disposition pénale en vertu de laquelle toute personne morale investie de la puissance publique qui, contrairement à cette disposition, refuse ou restreint le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w:t>
      </w:r>
      <w:r w:rsidR="00DB6FB3" w:rsidRPr="005240BE">
        <w:rPr>
          <w:rFonts w:ascii="Times New Roman" w:hAnsi="Times New Roman"/>
          <w:lang w:bidi="fr-FR"/>
        </w:rPr>
        <w:t>on, sera punie d</w:t>
      </w:r>
      <w:r w:rsidR="00454F75" w:rsidRPr="005240BE">
        <w:rPr>
          <w:rFonts w:ascii="Times New Roman" w:hAnsi="Times New Roman"/>
          <w:lang w:bidi="fr-FR"/>
        </w:rPr>
        <w:t>’</w:t>
      </w:r>
      <w:r w:rsidR="00DB6FB3" w:rsidRPr="005240BE">
        <w:rPr>
          <w:rFonts w:ascii="Times New Roman" w:hAnsi="Times New Roman"/>
          <w:lang w:bidi="fr-FR"/>
        </w:rPr>
        <w:t>une amende. La </w:t>
      </w:r>
      <w:r w:rsidRPr="005240BE">
        <w:rPr>
          <w:rFonts w:ascii="Times New Roman" w:hAnsi="Times New Roman"/>
          <w:lang w:bidi="fr-FR"/>
        </w:rPr>
        <w:t>forme la plus grave de violation du droit d</w:t>
      </w:r>
      <w:r w:rsidR="00454F75" w:rsidRPr="005240BE">
        <w:rPr>
          <w:rFonts w:ascii="Times New Roman" w:hAnsi="Times New Roman"/>
          <w:lang w:bidi="fr-FR"/>
        </w:rPr>
        <w:t>’</w:t>
      </w:r>
      <w:r w:rsidRPr="005240BE">
        <w:rPr>
          <w:rFonts w:ascii="Times New Roman" w:hAnsi="Times New Roman"/>
          <w:lang w:bidi="fr-FR"/>
        </w:rPr>
        <w:t>accès à l</w:t>
      </w:r>
      <w:r w:rsidR="00454F75" w:rsidRPr="005240BE">
        <w:rPr>
          <w:rFonts w:ascii="Times New Roman" w:hAnsi="Times New Roman"/>
          <w:lang w:bidi="fr-FR"/>
        </w:rPr>
        <w:t>’</w:t>
      </w:r>
      <w:r w:rsidRPr="005240BE">
        <w:rPr>
          <w:rFonts w:ascii="Times New Roman" w:hAnsi="Times New Roman"/>
          <w:lang w:bidi="fr-FR"/>
        </w:rPr>
        <w:t>information est passible d</w:t>
      </w:r>
      <w:r w:rsidR="00454F75" w:rsidRPr="005240BE">
        <w:rPr>
          <w:rFonts w:ascii="Times New Roman" w:hAnsi="Times New Roman"/>
          <w:lang w:bidi="fr-FR"/>
        </w:rPr>
        <w:t>’</w:t>
      </w:r>
      <w:r w:rsidRPr="005240BE">
        <w:rPr>
          <w:rFonts w:ascii="Times New Roman" w:hAnsi="Times New Roman"/>
          <w:lang w:bidi="fr-FR"/>
        </w:rPr>
        <w:t>une peine d</w:t>
      </w:r>
      <w:r w:rsidR="00454F75" w:rsidRPr="005240BE">
        <w:rPr>
          <w:rFonts w:ascii="Times New Roman" w:hAnsi="Times New Roman"/>
          <w:lang w:bidi="fr-FR"/>
        </w:rPr>
        <w:t>’</w:t>
      </w:r>
      <w:r w:rsidRPr="005240BE">
        <w:rPr>
          <w:rFonts w:ascii="Times New Roman" w:hAnsi="Times New Roman"/>
          <w:lang w:bidi="fr-FR"/>
        </w:rPr>
        <w:t>emprisonnement de courte durée.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418.</w:t>
      </w:r>
      <w:r w:rsidRPr="005240BE">
        <w:rPr>
          <w:rFonts w:ascii="Times New Roman" w:hAnsi="Times New Roman"/>
          <w:lang w:bidi="fr-FR"/>
        </w:rPr>
        <w:tab/>
        <w:t>La loi sur la protection de la confidentialité des données (JO</w:t>
      </w:r>
      <w:r w:rsidR="00DB6FB3" w:rsidRPr="005240BE">
        <w:rPr>
          <w:rFonts w:ascii="Times New Roman" w:hAnsi="Times New Roman"/>
          <w:lang w:bidi="fr-FR"/>
        </w:rPr>
        <w:t> 108/96) établit la notion, les </w:t>
      </w:r>
      <w:r w:rsidRPr="005240BE">
        <w:rPr>
          <w:rFonts w:ascii="Times New Roman" w:hAnsi="Times New Roman"/>
          <w:lang w:bidi="fr-FR"/>
        </w:rPr>
        <w:t>types et les degrés de confidentialité ainsi que les procédures relatives à l</w:t>
      </w:r>
      <w:r w:rsidR="00454F75" w:rsidRPr="005240BE">
        <w:rPr>
          <w:rFonts w:ascii="Times New Roman" w:hAnsi="Times New Roman"/>
          <w:lang w:bidi="fr-FR"/>
        </w:rPr>
        <w:t>’</w:t>
      </w:r>
      <w:r w:rsidRPr="005240BE">
        <w:rPr>
          <w:rFonts w:ascii="Times New Roman" w:hAnsi="Times New Roman"/>
          <w:lang w:bidi="fr-FR"/>
        </w:rPr>
        <w:t>établissement, à l</w:t>
      </w:r>
      <w:r w:rsidR="00454F75" w:rsidRPr="005240BE">
        <w:rPr>
          <w:rFonts w:ascii="Times New Roman" w:hAnsi="Times New Roman"/>
          <w:lang w:bidi="fr-FR"/>
        </w:rPr>
        <w:t>’</w:t>
      </w:r>
      <w:r w:rsidRPr="005240BE">
        <w:rPr>
          <w:rFonts w:ascii="Times New Roman" w:hAnsi="Times New Roman"/>
          <w:lang w:bidi="fr-FR"/>
        </w:rPr>
        <w:t>utilisation et à la protection des données couvertes par le secret. Il peut s</w:t>
      </w:r>
      <w:r w:rsidR="00454F75" w:rsidRPr="005240BE">
        <w:rPr>
          <w:rFonts w:ascii="Times New Roman" w:hAnsi="Times New Roman"/>
          <w:lang w:bidi="fr-FR"/>
        </w:rPr>
        <w:t>’</w:t>
      </w:r>
      <w:r w:rsidRPr="005240BE">
        <w:rPr>
          <w:rFonts w:ascii="Times New Roman" w:hAnsi="Times New Roman"/>
          <w:lang w:bidi="fr-FR"/>
        </w:rPr>
        <w:t>agir de secrets d</w:t>
      </w:r>
      <w:r w:rsidR="00454F75" w:rsidRPr="005240BE">
        <w:rPr>
          <w:rFonts w:ascii="Times New Roman" w:hAnsi="Times New Roman"/>
          <w:lang w:bidi="fr-FR"/>
        </w:rPr>
        <w:t>’</w:t>
      </w:r>
      <w:r w:rsidRPr="005240BE">
        <w:rPr>
          <w:rFonts w:ascii="Times New Roman" w:hAnsi="Times New Roman"/>
          <w:lang w:bidi="fr-FR"/>
        </w:rPr>
        <w:t>État, militaires, officiels, commerciaux ou professionnels qui, en fonction de leur degré de confidentialité, sont répartis selon la classification suivante</w:t>
      </w:r>
      <w:r w:rsidR="009E2CE5" w:rsidRPr="005240BE">
        <w:rPr>
          <w:rFonts w:ascii="Times New Roman" w:hAnsi="Times New Roman"/>
          <w:lang w:bidi="fr-FR"/>
        </w:rPr>
        <w:t>:</w:t>
      </w:r>
      <w:r w:rsidR="00936648">
        <w:rPr>
          <w:rFonts w:ascii="Times New Roman" w:hAnsi="Times New Roman"/>
          <w:lang w:bidi="fr-FR"/>
        </w:rPr>
        <w:t xml:space="preserve"> «</w:t>
      </w:r>
      <w:r w:rsidRPr="005240BE">
        <w:rPr>
          <w:rFonts w:ascii="Times New Roman" w:hAnsi="Times New Roman"/>
          <w:lang w:bidi="fr-FR"/>
        </w:rPr>
        <w:t>secret d</w:t>
      </w:r>
      <w:r w:rsidR="00454F75" w:rsidRPr="005240BE">
        <w:rPr>
          <w:rFonts w:ascii="Times New Roman" w:hAnsi="Times New Roman"/>
          <w:lang w:bidi="fr-FR"/>
        </w:rPr>
        <w:t>’</w:t>
      </w:r>
      <w:r w:rsidR="00936648">
        <w:rPr>
          <w:rFonts w:ascii="Times New Roman" w:hAnsi="Times New Roman"/>
          <w:lang w:bidi="fr-FR"/>
        </w:rPr>
        <w:t>État</w:t>
      </w:r>
      <w:r w:rsidRPr="005240BE">
        <w:rPr>
          <w:rFonts w:ascii="Times New Roman" w:hAnsi="Times New Roman"/>
          <w:lang w:bidi="fr-FR"/>
        </w:rPr>
        <w:t>», «</w:t>
      </w:r>
      <w:r w:rsidR="00936648">
        <w:rPr>
          <w:rFonts w:ascii="Times New Roman" w:hAnsi="Times New Roman"/>
          <w:lang w:bidi="fr-FR"/>
        </w:rPr>
        <w:t>très secret» et «confidentiel</w:t>
      </w:r>
      <w:r w:rsidRPr="005240BE">
        <w:rPr>
          <w:rFonts w:ascii="Times New Roman" w:hAnsi="Times New Roman"/>
          <w:lang w:bidi="fr-FR"/>
        </w:rPr>
        <w:t>». Par décision spéciale, dans les limites de leurs pouvoirs et conformément à la loi et à d</w:t>
      </w:r>
      <w:r w:rsidR="00454F75" w:rsidRPr="005240BE">
        <w:rPr>
          <w:rFonts w:ascii="Times New Roman" w:hAnsi="Times New Roman"/>
          <w:lang w:bidi="fr-FR"/>
        </w:rPr>
        <w:t>’</w:t>
      </w:r>
      <w:r w:rsidRPr="005240BE">
        <w:rPr>
          <w:rFonts w:ascii="Times New Roman" w:hAnsi="Times New Roman"/>
          <w:lang w:bidi="fr-FR"/>
        </w:rPr>
        <w:t>autres instruments ou au règlement de l</w:t>
      </w:r>
      <w:r w:rsidR="00454F75" w:rsidRPr="005240BE">
        <w:rPr>
          <w:rFonts w:ascii="Times New Roman" w:hAnsi="Times New Roman"/>
          <w:lang w:bidi="fr-FR"/>
        </w:rPr>
        <w:t>’</w:t>
      </w:r>
      <w:r w:rsidRPr="005240BE">
        <w:rPr>
          <w:rFonts w:ascii="Times New Roman" w:hAnsi="Times New Roman"/>
          <w:lang w:bidi="fr-FR"/>
        </w:rPr>
        <w:t>organe compétent, les responsables des organes de la puissance publique et les fonctionnaires autorisés de la République de Croatie confirmeront le type et le degré de confidentialité des données, ordonneront des mesures particulières afin de les protéger et détermineront les personnes susceptibles d</w:t>
      </w:r>
      <w:r w:rsidR="00454F75" w:rsidRPr="005240BE">
        <w:rPr>
          <w:rFonts w:ascii="Times New Roman" w:hAnsi="Times New Roman"/>
          <w:lang w:bidi="fr-FR"/>
        </w:rPr>
        <w:t>’</w:t>
      </w:r>
      <w:r w:rsidRPr="005240BE">
        <w:rPr>
          <w:rFonts w:ascii="Times New Roman" w:hAnsi="Times New Roman"/>
          <w:lang w:bidi="fr-FR"/>
        </w:rPr>
        <w:t>être i</w:t>
      </w:r>
      <w:r w:rsidR="00DB6FB3" w:rsidRPr="005240BE">
        <w:rPr>
          <w:rFonts w:ascii="Times New Roman" w:hAnsi="Times New Roman"/>
          <w:lang w:bidi="fr-FR"/>
        </w:rPr>
        <w:t>nformées de leur contenu. Cette </w:t>
      </w:r>
      <w:r w:rsidRPr="005240BE">
        <w:rPr>
          <w:rFonts w:ascii="Times New Roman" w:hAnsi="Times New Roman"/>
          <w:lang w:bidi="fr-FR"/>
        </w:rPr>
        <w:t>loi établit les données qui peuvent être des secrets d</w:t>
      </w:r>
      <w:r w:rsidR="00454F75" w:rsidRPr="005240BE">
        <w:rPr>
          <w:rFonts w:ascii="Times New Roman" w:hAnsi="Times New Roman"/>
          <w:lang w:bidi="fr-FR"/>
        </w:rPr>
        <w:t>’</w:t>
      </w:r>
      <w:r w:rsidRPr="005240BE">
        <w:rPr>
          <w:rFonts w:ascii="Times New Roman" w:hAnsi="Times New Roman"/>
          <w:lang w:bidi="fr-FR"/>
        </w:rPr>
        <w:t>État ou d</w:t>
      </w:r>
      <w:r w:rsidR="00DB6FB3" w:rsidRPr="005240BE">
        <w:rPr>
          <w:rFonts w:ascii="Times New Roman" w:hAnsi="Times New Roman"/>
          <w:lang w:bidi="fr-FR"/>
        </w:rPr>
        <w:t>es secrets militaires et celles </w:t>
      </w:r>
      <w:r w:rsidRPr="005240BE">
        <w:rPr>
          <w:rFonts w:ascii="Times New Roman" w:hAnsi="Times New Roman"/>
          <w:lang w:bidi="fr-FR"/>
        </w:rPr>
        <w:t>qui sont considérées comme des secrets officiels.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419.</w:t>
      </w:r>
      <w:r w:rsidRPr="005240BE">
        <w:rPr>
          <w:rFonts w:ascii="Times New Roman" w:hAnsi="Times New Roman"/>
          <w:lang w:bidi="fr-FR"/>
        </w:rPr>
        <w:tab/>
        <w:t>Au sens de la loi, sont considérées notamment comme des secrets d</w:t>
      </w:r>
      <w:r w:rsidR="00454F75" w:rsidRPr="005240BE">
        <w:rPr>
          <w:rFonts w:ascii="Times New Roman" w:hAnsi="Times New Roman"/>
          <w:lang w:bidi="fr-FR"/>
        </w:rPr>
        <w:t>’</w:t>
      </w:r>
      <w:r w:rsidRPr="005240BE">
        <w:rPr>
          <w:rFonts w:ascii="Times New Roman" w:hAnsi="Times New Roman"/>
          <w:lang w:bidi="fr-FR"/>
        </w:rPr>
        <w:t>État les informations concernant</w:t>
      </w:r>
      <w:r w:rsidR="009E2CE5"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évaluations militaires, politiques, économiques ou autres qui revêtent une </w:t>
      </w:r>
      <w:r w:rsidR="007F25C2" w:rsidRPr="005240BE">
        <w:rPr>
          <w:rFonts w:ascii="Times New Roman" w:hAnsi="Times New Roman"/>
        </w:rPr>
        <w:t>importance</w:t>
      </w:r>
      <w:r w:rsidR="007F25C2" w:rsidRPr="005240BE">
        <w:rPr>
          <w:rFonts w:ascii="Times New Roman" w:hAnsi="Times New Roman"/>
          <w:lang w:bidi="fr-FR"/>
        </w:rPr>
        <w:t xml:space="preserve"> particulière pour la défense, la sécurité nationale ou les intérêts nationaux de la République de Croatie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plans de défense, de mobilisation et d</w:t>
      </w:r>
      <w:r w:rsidR="00454F75" w:rsidRPr="005240BE">
        <w:rPr>
          <w:rFonts w:ascii="Times New Roman" w:hAnsi="Times New Roman"/>
          <w:lang w:bidi="fr-FR"/>
        </w:rPr>
        <w:t>’</w:t>
      </w:r>
      <w:r w:rsidR="007F25C2" w:rsidRPr="005240BE">
        <w:rPr>
          <w:rFonts w:ascii="Times New Roman" w:hAnsi="Times New Roman"/>
          <w:lang w:bidi="fr-FR"/>
        </w:rPr>
        <w:t>administration en temps de guerre de la République de Croatie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plans de défense d</w:t>
      </w:r>
      <w:r w:rsidR="00454F75" w:rsidRPr="005240BE">
        <w:rPr>
          <w:rFonts w:ascii="Times New Roman" w:hAnsi="Times New Roman"/>
          <w:lang w:bidi="fr-FR"/>
        </w:rPr>
        <w:t>’</w:t>
      </w:r>
      <w:r w:rsidR="007F25C2" w:rsidRPr="005240BE">
        <w:rPr>
          <w:rFonts w:ascii="Times New Roman" w:hAnsi="Times New Roman"/>
          <w:lang w:bidi="fr-FR"/>
        </w:rPr>
        <w:t xml:space="preserve">entreprises et autres personnes morales revêtant une </w:t>
      </w:r>
      <w:r w:rsidR="007F25C2" w:rsidRPr="005240BE">
        <w:rPr>
          <w:rFonts w:ascii="Times New Roman" w:hAnsi="Times New Roman"/>
        </w:rPr>
        <w:t>importance</w:t>
      </w:r>
      <w:r w:rsidR="007F25C2" w:rsidRPr="005240BE">
        <w:rPr>
          <w:rFonts w:ascii="Times New Roman" w:hAnsi="Times New Roman"/>
          <w:lang w:bidi="fr-FR"/>
        </w:rPr>
        <w:t xml:space="preserve"> particulière pour la défense de la République de Croatie, les plans de production d</w:t>
      </w:r>
      <w:r w:rsidR="00454F75" w:rsidRPr="005240BE">
        <w:rPr>
          <w:rFonts w:ascii="Times New Roman" w:hAnsi="Times New Roman"/>
          <w:lang w:bidi="fr-FR"/>
        </w:rPr>
        <w:t>’</w:t>
      </w:r>
      <w:r w:rsidR="007F25C2" w:rsidRPr="005240BE">
        <w:rPr>
          <w:rFonts w:ascii="Times New Roman" w:hAnsi="Times New Roman"/>
          <w:lang w:bidi="fr-FR"/>
        </w:rPr>
        <w:t>armes, technologies de guerre et munitions ainsi que les plans détaillés concernant leur exécution</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type</w:t>
      </w:r>
      <w:r w:rsidR="007F25C2" w:rsidRPr="005240BE">
        <w:rPr>
          <w:rFonts w:ascii="Times New Roman" w:hAnsi="Times New Roman"/>
          <w:lang w:bidi="fr-FR"/>
        </w:rPr>
        <w:t>, la quantité totale et la distribution des réserves de produits nécessaires en cas de guerre et les possibilités de production pour la guerre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analyses et les évaluations du commandement militaire sur l</w:t>
      </w:r>
      <w:r w:rsidR="00454F75" w:rsidRPr="005240BE">
        <w:rPr>
          <w:rFonts w:ascii="Times New Roman" w:hAnsi="Times New Roman"/>
          <w:lang w:bidi="fr-FR"/>
        </w:rPr>
        <w:t>’</w:t>
      </w:r>
      <w:r w:rsidR="007F25C2" w:rsidRPr="005240BE">
        <w:rPr>
          <w:rFonts w:ascii="Times New Roman" w:hAnsi="Times New Roman"/>
          <w:lang w:bidi="fr-FR"/>
        </w:rPr>
        <w:t>état de préparation pour la défense de la République de Croatie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plans visant à préparer et à organiser le territoire de l</w:t>
      </w:r>
      <w:r w:rsidR="00454F75" w:rsidRPr="005240BE">
        <w:rPr>
          <w:rFonts w:ascii="Times New Roman" w:hAnsi="Times New Roman"/>
          <w:lang w:bidi="fr-FR"/>
        </w:rPr>
        <w:t>’</w:t>
      </w:r>
      <w:r w:rsidR="007F25C2" w:rsidRPr="005240BE">
        <w:rPr>
          <w:rFonts w:ascii="Times New Roman" w:hAnsi="Times New Roman"/>
          <w:lang w:bidi="fr-FR"/>
        </w:rPr>
        <w:t xml:space="preserve">État à des fins de défense de la </w:t>
      </w:r>
      <w:r w:rsidR="007F25C2" w:rsidRPr="005240BE">
        <w:rPr>
          <w:rFonts w:ascii="Times New Roman" w:hAnsi="Times New Roman"/>
        </w:rPr>
        <w:t>République</w:t>
      </w:r>
      <w:r w:rsidR="007F25C2" w:rsidRPr="005240BE">
        <w:rPr>
          <w:rFonts w:ascii="Times New Roman" w:hAnsi="Times New Roman"/>
          <w:lang w:bidi="fr-FR"/>
        </w:rPr>
        <w:t xml:space="preserve"> de Croatie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édifices revêtant une importance particulière pour la sécurité nationale et la défense de la République de Croatie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inventions scientifiques et techniques revêtant une importance particulière pour la sécurité nationale et la défense de la République de Croatie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études, analyses et activités particulières des organes de renseignement et des </w:t>
      </w:r>
      <w:r w:rsidR="007F25C2" w:rsidRPr="005240BE">
        <w:rPr>
          <w:rFonts w:ascii="Times New Roman" w:hAnsi="Times New Roman"/>
        </w:rPr>
        <w:t>services</w:t>
      </w:r>
      <w:r w:rsidR="007F25C2" w:rsidRPr="005240BE">
        <w:rPr>
          <w:rFonts w:ascii="Times New Roman" w:hAnsi="Times New Roman"/>
          <w:lang w:bidi="fr-FR"/>
        </w:rPr>
        <w:t xml:space="preserve"> de sécurité revêtant une importance particulière pour la sécurité nationale et la défense de la République de Croatie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lang w:bidi="fr-FR"/>
        </w:rPr>
        <w:t>’</w:t>
      </w:r>
      <w:r w:rsidR="007F25C2" w:rsidRPr="005240BE">
        <w:rPr>
          <w:rFonts w:ascii="Times New Roman" w:hAnsi="Times New Roman"/>
          <w:lang w:bidi="fr-FR"/>
        </w:rPr>
        <w:t>organisation du système de protection cryptographique, les systèmes cryptographiques, et les plans, moyens, normes et procédures pour la mise en œuvre de la protection cryptographique, répondant aux besoins des organes publics et autres personnes morales revêtant une importance particulière pour la République de Croatie</w:t>
      </w:r>
      <w:r w:rsidR="00DC5B7A" w:rsidRPr="005240BE">
        <w:rPr>
          <w:rFonts w:ascii="Times New Roman" w:hAnsi="Times New Roman"/>
          <w:lang w:bidi="fr-FR"/>
        </w:rPr>
        <w:t>;</w:t>
      </w:r>
    </w:p>
    <w:p w:rsidR="007F25C2" w:rsidRPr="005240BE" w:rsidRDefault="001E3262"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données sur la situation générale des réserves minières revêtant une importance stratégique pour la République de Croatie</w:t>
      </w:r>
      <w:r w:rsidR="00DC5B7A" w:rsidRPr="005240BE">
        <w:rPr>
          <w:rFonts w:ascii="Times New Roman" w:hAnsi="Times New Roman"/>
          <w:lang w:bidi="fr-FR"/>
        </w:rPr>
        <w:t>;</w:t>
      </w:r>
      <w:r w:rsidR="007F25C2" w:rsidRPr="005240BE">
        <w:rPr>
          <w:rFonts w:ascii="Times New Roman" w:hAnsi="Times New Roman"/>
          <w:lang w:bidi="fr-FR"/>
        </w:rPr>
        <w:t xml:space="preserve"> les réserves de métaux non ferreux, rares et précieux, d</w:t>
      </w:r>
      <w:r w:rsidR="00454F75" w:rsidRPr="005240BE">
        <w:rPr>
          <w:rFonts w:ascii="Times New Roman" w:hAnsi="Times New Roman"/>
          <w:lang w:bidi="fr-FR"/>
        </w:rPr>
        <w:t>’</w:t>
      </w:r>
      <w:r w:rsidR="007F25C2" w:rsidRPr="005240BE">
        <w:rPr>
          <w:rFonts w:ascii="Times New Roman" w:hAnsi="Times New Roman"/>
          <w:lang w:bidi="fr-FR"/>
        </w:rPr>
        <w:t>éléments radioactifs, de gaz et de pétrole</w:t>
      </w:r>
      <w:r w:rsidR="00DC5B7A" w:rsidRPr="005240BE">
        <w:rPr>
          <w:rFonts w:ascii="Times New Roman" w:hAnsi="Times New Roman"/>
          <w:lang w:bidi="fr-FR"/>
        </w:rPr>
        <w:t>;</w:t>
      </w:r>
    </w:p>
    <w:p w:rsidR="007F25C2" w:rsidRPr="005240BE" w:rsidRDefault="00043708"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découvertes ou inventions revêtant une grande importance militaire, scientifique ou économique</w:t>
      </w:r>
      <w:r w:rsidR="00DC5B7A" w:rsidRPr="005240BE">
        <w:rPr>
          <w:rFonts w:ascii="Times New Roman" w:hAnsi="Times New Roman"/>
          <w:lang w:bidi="fr-FR"/>
        </w:rPr>
        <w:t>;</w:t>
      </w:r>
      <w:r w:rsidR="007F25C2" w:rsidRPr="005240BE">
        <w:rPr>
          <w:rFonts w:ascii="Times New Roman" w:hAnsi="Times New Roman"/>
          <w:lang w:bidi="fr-FR"/>
        </w:rPr>
        <w:t xml:space="preserve"> et</w:t>
      </w:r>
    </w:p>
    <w:p w:rsidR="007F25C2" w:rsidRPr="005240BE" w:rsidRDefault="00043708" w:rsidP="00C30720">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données sur l</w:t>
      </w:r>
      <w:r w:rsidR="00454F75" w:rsidRPr="005240BE">
        <w:rPr>
          <w:rFonts w:ascii="Times New Roman" w:hAnsi="Times New Roman"/>
          <w:lang w:bidi="fr-FR"/>
        </w:rPr>
        <w:t>’</w:t>
      </w:r>
      <w:r w:rsidR="007F25C2" w:rsidRPr="005240BE">
        <w:rPr>
          <w:rFonts w:ascii="Times New Roman" w:hAnsi="Times New Roman"/>
          <w:lang w:bidi="fr-FR"/>
        </w:rPr>
        <w:t xml:space="preserve">organisation, la composition, le nombre et la qualité du matériel </w:t>
      </w:r>
      <w:r w:rsidR="007F25C2" w:rsidRPr="005240BE">
        <w:rPr>
          <w:rFonts w:ascii="Times New Roman" w:hAnsi="Times New Roman"/>
        </w:rPr>
        <w:t>dont</w:t>
      </w:r>
      <w:r w:rsidR="007F25C2" w:rsidRPr="005240BE">
        <w:rPr>
          <w:rFonts w:ascii="Times New Roman" w:hAnsi="Times New Roman"/>
          <w:lang w:bidi="fr-FR"/>
        </w:rPr>
        <w:t xml:space="preserve"> disposent les agents des services de renseignement, les membres des forces armées et la police de la République de Croatie, ainsi que sur leur répartition.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420.</w:t>
      </w:r>
      <w:r w:rsidRPr="005240BE">
        <w:rPr>
          <w:rFonts w:ascii="Times New Roman" w:hAnsi="Times New Roman"/>
          <w:lang w:bidi="fr-FR"/>
        </w:rPr>
        <w:tab/>
        <w:t>Sont considérées comme des secrets militaires les informations classées comme telles par les lois et autres instruments normatifs, règlements et résolutions approuvés par les organes compétents en vertu de la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421.</w:t>
      </w:r>
      <w:r w:rsidRPr="005240BE">
        <w:rPr>
          <w:rFonts w:ascii="Times New Roman" w:hAnsi="Times New Roman"/>
          <w:lang w:bidi="fr-FR"/>
        </w:rPr>
        <w:tab/>
        <w:t>Les secrets militaires qui son</w:t>
      </w:r>
      <w:r w:rsidR="00936648">
        <w:rPr>
          <w:rFonts w:ascii="Times New Roman" w:hAnsi="Times New Roman"/>
          <w:lang w:bidi="fr-FR"/>
        </w:rPr>
        <w:t>t classés «très secrets</w:t>
      </w:r>
      <w:r w:rsidRPr="005240BE">
        <w:rPr>
          <w:rFonts w:ascii="Times New Roman" w:hAnsi="Times New Roman"/>
          <w:lang w:bidi="fr-FR"/>
        </w:rPr>
        <w:t>» au sens de la loi sont des informations concernant notamment</w:t>
      </w:r>
      <w:r w:rsidR="009E2CE5"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plans</w:t>
      </w:r>
      <w:r w:rsidR="007F25C2" w:rsidRPr="005240BE">
        <w:rPr>
          <w:rFonts w:ascii="Times New Roman" w:hAnsi="Times New Roman"/>
          <w:lang w:bidi="fr-FR"/>
        </w:rPr>
        <w:t xml:space="preserve"> de défense et de mobilisation des unités d</w:t>
      </w:r>
      <w:r w:rsidR="00454F75" w:rsidRPr="005240BE">
        <w:rPr>
          <w:rFonts w:ascii="Times New Roman" w:hAnsi="Times New Roman"/>
          <w:lang w:bidi="fr-FR"/>
        </w:rPr>
        <w:t>’</w:t>
      </w:r>
      <w:r w:rsidR="007F25C2" w:rsidRPr="005240BE">
        <w:rPr>
          <w:rFonts w:ascii="Times New Roman" w:hAnsi="Times New Roman"/>
          <w:lang w:bidi="fr-FR"/>
        </w:rPr>
        <w:t>administration locale et d</w:t>
      </w:r>
      <w:r w:rsidR="00454F75" w:rsidRPr="005240BE">
        <w:rPr>
          <w:rFonts w:ascii="Times New Roman" w:hAnsi="Times New Roman"/>
          <w:lang w:bidi="fr-FR"/>
        </w:rPr>
        <w:t>’</w:t>
      </w:r>
      <w:r w:rsidR="007F25C2" w:rsidRPr="005240BE">
        <w:rPr>
          <w:rFonts w:ascii="Times New Roman" w:hAnsi="Times New Roman"/>
          <w:lang w:bidi="fr-FR"/>
        </w:rPr>
        <w:t>autonomie, et des unités d</w:t>
      </w:r>
      <w:r w:rsidR="00454F75" w:rsidRPr="005240BE">
        <w:rPr>
          <w:rFonts w:ascii="Times New Roman" w:hAnsi="Times New Roman"/>
          <w:lang w:bidi="fr-FR"/>
        </w:rPr>
        <w:t>’</w:t>
      </w:r>
      <w:r w:rsidR="007F25C2" w:rsidRPr="005240BE">
        <w:rPr>
          <w:rFonts w:ascii="Times New Roman" w:hAnsi="Times New Roman"/>
          <w:lang w:bidi="fr-FR"/>
        </w:rPr>
        <w:t>autonomie locale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plans de défense et d</w:t>
      </w:r>
      <w:r w:rsidR="00454F75" w:rsidRPr="005240BE">
        <w:rPr>
          <w:rFonts w:ascii="Times New Roman" w:hAnsi="Times New Roman"/>
          <w:lang w:bidi="fr-FR"/>
        </w:rPr>
        <w:t>’</w:t>
      </w:r>
      <w:r w:rsidR="007F25C2" w:rsidRPr="005240BE">
        <w:rPr>
          <w:rFonts w:ascii="Times New Roman" w:hAnsi="Times New Roman"/>
          <w:lang w:bidi="fr-FR"/>
        </w:rPr>
        <w:t>administration en temps de guerre des organismes publics et autres personnes morales revêtant une importance particulière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rPr>
        <w:t>L</w:t>
      </w:r>
      <w:r w:rsidR="00454F75" w:rsidRPr="005240BE">
        <w:rPr>
          <w:rFonts w:ascii="Times New Roman" w:hAnsi="Times New Roman"/>
        </w:rPr>
        <w:t>’</w:t>
      </w:r>
      <w:r w:rsidR="007F25C2" w:rsidRPr="005240BE">
        <w:rPr>
          <w:rFonts w:ascii="Times New Roman" w:hAnsi="Times New Roman"/>
        </w:rPr>
        <w:t>organisation</w:t>
      </w:r>
      <w:r w:rsidR="007F25C2" w:rsidRPr="005240BE">
        <w:rPr>
          <w:rFonts w:ascii="Times New Roman" w:hAnsi="Times New Roman"/>
          <w:lang w:bidi="fr-FR"/>
        </w:rPr>
        <w:t xml:space="preserve"> du service, des plans, des moyens et du système des communications en temps de guerre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plans pour l</w:t>
      </w:r>
      <w:r w:rsidR="00454F75" w:rsidRPr="005240BE">
        <w:rPr>
          <w:rFonts w:ascii="Times New Roman" w:hAnsi="Times New Roman"/>
          <w:lang w:bidi="fr-FR"/>
        </w:rPr>
        <w:t>’</w:t>
      </w:r>
      <w:r w:rsidR="007F25C2" w:rsidRPr="005240BE">
        <w:rPr>
          <w:rFonts w:ascii="Times New Roman" w:hAnsi="Times New Roman"/>
          <w:lang w:bidi="fr-FR"/>
        </w:rPr>
        <w:t>organisation des activités entreprises pour le recueil et la diffusion de renseignements</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types</w:t>
      </w:r>
      <w:r w:rsidR="007F25C2" w:rsidRPr="005240BE">
        <w:rPr>
          <w:rFonts w:ascii="Times New Roman" w:hAnsi="Times New Roman"/>
          <w:lang w:bidi="fr-FR"/>
        </w:rPr>
        <w:t>, la quantité totale et la distribution des réserves de biens destinés aux unités d</w:t>
      </w:r>
      <w:r w:rsidR="00454F75" w:rsidRPr="005240BE">
        <w:rPr>
          <w:rFonts w:ascii="Times New Roman" w:hAnsi="Times New Roman"/>
          <w:lang w:bidi="fr-FR"/>
        </w:rPr>
        <w:t>’</w:t>
      </w:r>
      <w:r w:rsidR="007F25C2" w:rsidRPr="005240BE">
        <w:rPr>
          <w:rFonts w:ascii="Times New Roman" w:hAnsi="Times New Roman"/>
          <w:lang w:bidi="fr-FR"/>
        </w:rPr>
        <w:t>administration locale et d</w:t>
      </w:r>
      <w:r w:rsidR="00454F75" w:rsidRPr="005240BE">
        <w:rPr>
          <w:rFonts w:ascii="Times New Roman" w:hAnsi="Times New Roman"/>
          <w:lang w:bidi="fr-FR"/>
        </w:rPr>
        <w:t>’</w:t>
      </w:r>
      <w:r w:rsidR="007F25C2" w:rsidRPr="005240BE">
        <w:rPr>
          <w:rFonts w:ascii="Times New Roman" w:hAnsi="Times New Roman"/>
          <w:lang w:bidi="fr-FR"/>
        </w:rPr>
        <w:t>autonomie, et aux unités d</w:t>
      </w:r>
      <w:r w:rsidR="00454F75" w:rsidRPr="005240BE">
        <w:rPr>
          <w:rFonts w:ascii="Times New Roman" w:hAnsi="Times New Roman"/>
          <w:lang w:bidi="fr-FR"/>
        </w:rPr>
        <w:t>’</w:t>
      </w:r>
      <w:r w:rsidR="007F25C2" w:rsidRPr="005240BE">
        <w:rPr>
          <w:rFonts w:ascii="Times New Roman" w:hAnsi="Times New Roman"/>
          <w:lang w:bidi="fr-FR"/>
        </w:rPr>
        <w:t>autonomie locale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recherches</w:t>
      </w:r>
      <w:r w:rsidR="007F25C2" w:rsidRPr="005240BE">
        <w:rPr>
          <w:rFonts w:ascii="Times New Roman" w:hAnsi="Times New Roman"/>
          <w:lang w:bidi="fr-FR"/>
        </w:rPr>
        <w:t xml:space="preserve"> sur la composition géologique des sols, le géomagnétisme ainsi que les caractéristiques hydrologiques du terrain et les paramètres de la mer qui revêtent une importance particulière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inventions</w:t>
      </w:r>
      <w:r w:rsidR="007F25C2" w:rsidRPr="005240BE">
        <w:rPr>
          <w:rFonts w:ascii="Times New Roman" w:hAnsi="Times New Roman"/>
          <w:lang w:bidi="fr-FR"/>
        </w:rPr>
        <w:t xml:space="preserve"> et les découvertes scientifiques et technologiques revêtant une importance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analyses</w:t>
      </w:r>
      <w:r w:rsidR="007F25C2" w:rsidRPr="005240BE">
        <w:rPr>
          <w:rFonts w:ascii="Times New Roman" w:hAnsi="Times New Roman"/>
          <w:lang w:bidi="fr-FR"/>
        </w:rPr>
        <w:t xml:space="preserve"> et les évaluations du niveau de préparation de certains organismes publics, entreprises et autres personnes morales revêtant une importance particulière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rapports</w:t>
      </w:r>
      <w:r w:rsidR="007F25C2" w:rsidRPr="005240BE">
        <w:rPr>
          <w:rFonts w:ascii="Times New Roman" w:hAnsi="Times New Roman"/>
          <w:lang w:bidi="fr-FR"/>
        </w:rPr>
        <w:t xml:space="preserve"> des inspections sur l</w:t>
      </w:r>
      <w:r w:rsidR="00454F75" w:rsidRPr="005240BE">
        <w:rPr>
          <w:rFonts w:ascii="Times New Roman" w:hAnsi="Times New Roman"/>
          <w:lang w:bidi="fr-FR"/>
        </w:rPr>
        <w:t>’</w:t>
      </w:r>
      <w:r w:rsidR="007F25C2" w:rsidRPr="005240BE">
        <w:rPr>
          <w:rFonts w:ascii="Times New Roman" w:hAnsi="Times New Roman"/>
          <w:lang w:bidi="fr-FR"/>
        </w:rPr>
        <w:t>état de préparation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ordonnances</w:t>
      </w:r>
      <w:r w:rsidR="007F25C2" w:rsidRPr="005240BE">
        <w:rPr>
          <w:rFonts w:ascii="Times New Roman" w:hAnsi="Times New Roman"/>
          <w:lang w:bidi="fr-FR"/>
        </w:rPr>
        <w:t xml:space="preserve"> de guerre et autres ordonnances revêtant une importance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plans d</w:t>
      </w:r>
      <w:r w:rsidR="00454F75" w:rsidRPr="005240BE">
        <w:rPr>
          <w:rFonts w:ascii="Times New Roman" w:hAnsi="Times New Roman"/>
          <w:lang w:bidi="fr-FR"/>
        </w:rPr>
        <w:t>’</w:t>
      </w:r>
      <w:r w:rsidR="007F25C2" w:rsidRPr="005240BE">
        <w:rPr>
          <w:rFonts w:ascii="Times New Roman" w:hAnsi="Times New Roman"/>
          <w:lang w:bidi="fr-FR"/>
        </w:rPr>
        <w:t>élimination, de destruction ou de mise hors service d</w:t>
      </w:r>
      <w:r w:rsidR="00454F75" w:rsidRPr="005240BE">
        <w:rPr>
          <w:rFonts w:ascii="Times New Roman" w:hAnsi="Times New Roman"/>
          <w:lang w:bidi="fr-FR"/>
        </w:rPr>
        <w:t>’</w:t>
      </w:r>
      <w:r w:rsidR="007F25C2" w:rsidRPr="005240BE">
        <w:rPr>
          <w:rFonts w:ascii="Times New Roman" w:hAnsi="Times New Roman"/>
          <w:lang w:bidi="fr-FR"/>
        </w:rPr>
        <w:t xml:space="preserve">édifices, de matériel et de </w:t>
      </w:r>
      <w:r w:rsidR="007F25C2" w:rsidRPr="005240BE">
        <w:rPr>
          <w:rFonts w:ascii="Times New Roman" w:hAnsi="Times New Roman"/>
        </w:rPr>
        <w:t>moyens</w:t>
      </w:r>
      <w:r w:rsidR="007F25C2" w:rsidRPr="005240BE">
        <w:rPr>
          <w:rFonts w:ascii="Times New Roman" w:hAnsi="Times New Roman"/>
          <w:lang w:bidi="fr-FR"/>
        </w:rPr>
        <w:t xml:space="preserve"> techniques ou autres</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fonctions</w:t>
      </w:r>
      <w:r w:rsidR="007F25C2" w:rsidRPr="005240BE">
        <w:rPr>
          <w:rFonts w:ascii="Times New Roman" w:hAnsi="Times New Roman"/>
          <w:lang w:bidi="fr-FR"/>
        </w:rPr>
        <w:t xml:space="preserve"> et responsabilités revêtant une importance particulière pour la défense et pour la protection desquelles des mesures de sécurité spéciales doivent être adoptées.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422.</w:t>
      </w:r>
      <w:r w:rsidRPr="005240BE">
        <w:rPr>
          <w:rFonts w:ascii="Times New Roman" w:hAnsi="Times New Roman"/>
          <w:lang w:bidi="fr-FR"/>
        </w:rPr>
        <w:tab/>
      </w:r>
      <w:r w:rsidR="00936648">
        <w:rPr>
          <w:rFonts w:ascii="Times New Roman" w:hAnsi="Times New Roman"/>
          <w:lang w:bidi="fr-FR"/>
        </w:rPr>
        <w:t>Les secrets miliaires classés «secrets</w:t>
      </w:r>
      <w:r w:rsidRPr="005240BE">
        <w:rPr>
          <w:rFonts w:ascii="Times New Roman" w:hAnsi="Times New Roman"/>
          <w:lang w:bidi="fr-FR"/>
        </w:rPr>
        <w:t>» au sens de la loi sont les informations concernant notamment</w:t>
      </w:r>
      <w:r w:rsidR="009E2CE5"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cartes</w:t>
      </w:r>
      <w:r w:rsidR="007F25C2" w:rsidRPr="005240BE">
        <w:rPr>
          <w:rFonts w:ascii="Times New Roman" w:hAnsi="Times New Roman"/>
          <w:lang w:bidi="fr-FR"/>
        </w:rPr>
        <w:t xml:space="preserve"> revêtant une importance particulière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photographies</w:t>
      </w:r>
      <w:r w:rsidR="007F25C2" w:rsidRPr="005240BE">
        <w:rPr>
          <w:rFonts w:ascii="Times New Roman" w:hAnsi="Times New Roman"/>
          <w:lang w:bidi="fr-FR"/>
        </w:rPr>
        <w:t xml:space="preserve"> aériennes revêtant une importance particulière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édifices</w:t>
      </w:r>
      <w:r w:rsidR="007F25C2" w:rsidRPr="005240BE">
        <w:rPr>
          <w:rFonts w:ascii="Times New Roman" w:hAnsi="Times New Roman"/>
          <w:lang w:bidi="fr-FR"/>
        </w:rPr>
        <w:t xml:space="preserve"> revêtant une importance particulière pour la défense</w:t>
      </w:r>
      <w:r w:rsidR="00DC5B7A" w:rsidRPr="005240BE">
        <w:rPr>
          <w:rFonts w:ascii="Times New Roman" w:hAnsi="Times New Roman"/>
          <w:lang w:bidi="fr-FR"/>
        </w:rPr>
        <w:t>;</w:t>
      </w:r>
    </w:p>
    <w:p w:rsidR="007F25C2" w:rsidRPr="005240BE" w:rsidRDefault="00043708"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fonctions</w:t>
      </w:r>
      <w:r w:rsidR="007F25C2" w:rsidRPr="005240BE">
        <w:rPr>
          <w:rFonts w:ascii="Times New Roman" w:hAnsi="Times New Roman"/>
          <w:lang w:bidi="fr-FR"/>
        </w:rPr>
        <w:t xml:space="preserve"> et responsabilités revêtant une importance particulière pour la défense.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423.</w:t>
      </w:r>
      <w:r w:rsidRPr="005240BE">
        <w:rPr>
          <w:rFonts w:ascii="Times New Roman" w:hAnsi="Times New Roman"/>
          <w:lang w:bidi="fr-FR"/>
        </w:rPr>
        <w:tab/>
        <w:t>La République de Croatie compte un grand nombre de médias écrits et électroniques et ne connaît pas d</w:t>
      </w:r>
      <w:r w:rsidR="00454F75" w:rsidRPr="005240BE">
        <w:rPr>
          <w:rFonts w:ascii="Times New Roman" w:hAnsi="Times New Roman"/>
          <w:lang w:bidi="fr-FR"/>
        </w:rPr>
        <w:t>’</w:t>
      </w:r>
      <w:r w:rsidRPr="005240BE">
        <w:rPr>
          <w:rFonts w:ascii="Times New Roman" w:hAnsi="Times New Roman"/>
          <w:lang w:bidi="fr-FR"/>
        </w:rPr>
        <w:t>entraves à la liberté d</w:t>
      </w:r>
      <w:r w:rsidR="00454F75" w:rsidRPr="005240BE">
        <w:rPr>
          <w:rFonts w:ascii="Times New Roman" w:hAnsi="Times New Roman"/>
          <w:lang w:bidi="fr-FR"/>
        </w:rPr>
        <w:t>’</w:t>
      </w:r>
      <w:r w:rsidRPr="005240BE">
        <w:rPr>
          <w:rFonts w:ascii="Times New Roman" w:hAnsi="Times New Roman"/>
          <w:lang w:bidi="fr-FR"/>
        </w:rPr>
        <w:t>expression. Cette liberté est uniquement restreinte lorsque son exercice porte atteinte aux droits et libertés d</w:t>
      </w:r>
      <w:r w:rsidR="00454F75" w:rsidRPr="005240BE">
        <w:rPr>
          <w:rFonts w:ascii="Times New Roman" w:hAnsi="Times New Roman"/>
          <w:lang w:bidi="fr-FR"/>
        </w:rPr>
        <w:t>’</w:t>
      </w:r>
      <w:r w:rsidRPr="005240BE">
        <w:rPr>
          <w:rFonts w:ascii="Times New Roman" w:hAnsi="Times New Roman"/>
          <w:lang w:bidi="fr-FR"/>
        </w:rPr>
        <w:t>autrui, ou lorsqu</w:t>
      </w:r>
      <w:r w:rsidR="00454F75" w:rsidRPr="005240BE">
        <w:rPr>
          <w:rFonts w:ascii="Times New Roman" w:hAnsi="Times New Roman"/>
          <w:lang w:bidi="fr-FR"/>
        </w:rPr>
        <w:t>’</w:t>
      </w:r>
      <w:r w:rsidRPr="005240BE">
        <w:rPr>
          <w:rFonts w:ascii="Times New Roman" w:hAnsi="Times New Roman"/>
          <w:lang w:bidi="fr-FR"/>
        </w:rPr>
        <w:t>il est nécessaire de protéger des informations spécifiques à des fins de sécurité nationale, d</w:t>
      </w:r>
      <w:r w:rsidR="00454F75" w:rsidRPr="005240BE">
        <w:rPr>
          <w:rFonts w:ascii="Times New Roman" w:hAnsi="Times New Roman"/>
          <w:lang w:bidi="fr-FR"/>
        </w:rPr>
        <w:t>’</w:t>
      </w:r>
      <w:r w:rsidRPr="005240BE">
        <w:rPr>
          <w:rFonts w:ascii="Times New Roman" w:hAnsi="Times New Roman"/>
          <w:lang w:bidi="fr-FR"/>
        </w:rPr>
        <w:t xml:space="preserve">ordre public, de santé ou de moralité. </w:t>
      </w:r>
    </w:p>
    <w:p w:rsidR="007F25C2" w:rsidRPr="005240BE" w:rsidRDefault="007F25C2" w:rsidP="00C91EB2">
      <w:pPr>
        <w:keepNext/>
        <w:spacing w:after="240"/>
        <w:jc w:val="center"/>
        <w:rPr>
          <w:rFonts w:ascii="Times New Roman" w:hAnsi="Times New Roman"/>
          <w:b/>
          <w:lang w:bidi="fr-FR"/>
        </w:rPr>
      </w:pPr>
      <w:r w:rsidRPr="005240BE">
        <w:rPr>
          <w:rFonts w:ascii="Times New Roman" w:hAnsi="Times New Roman"/>
          <w:b/>
          <w:lang w:bidi="fr-FR"/>
        </w:rPr>
        <w:t>Article 20</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424.</w:t>
      </w:r>
      <w:r w:rsidRPr="005240BE">
        <w:rPr>
          <w:rFonts w:ascii="Times New Roman" w:hAnsi="Times New Roman"/>
          <w:lang w:bidi="fr-FR"/>
        </w:rPr>
        <w:tab/>
        <w:t>En vertu de la Constitution de la République de Croatie, la loi interdit et punit l</w:t>
      </w:r>
      <w:r w:rsidR="00454F75" w:rsidRPr="005240BE">
        <w:rPr>
          <w:rFonts w:ascii="Times New Roman" w:hAnsi="Times New Roman"/>
          <w:lang w:bidi="fr-FR"/>
        </w:rPr>
        <w:t>’</w:t>
      </w:r>
      <w:r w:rsidRPr="005240BE">
        <w:rPr>
          <w:rFonts w:ascii="Times New Roman" w:hAnsi="Times New Roman"/>
          <w:lang w:bidi="fr-FR"/>
        </w:rPr>
        <w:t>incitation à la guerre, le recours à la violence, la haine nationale, raciale ou religieuse et toute forme d</w:t>
      </w:r>
      <w:r w:rsidR="00454F75" w:rsidRPr="005240BE">
        <w:rPr>
          <w:rFonts w:ascii="Times New Roman" w:hAnsi="Times New Roman"/>
          <w:lang w:bidi="fr-FR"/>
        </w:rPr>
        <w:t>’</w:t>
      </w:r>
      <w:r w:rsidRPr="005240BE">
        <w:rPr>
          <w:rFonts w:ascii="Times New Roman" w:hAnsi="Times New Roman"/>
          <w:lang w:bidi="fr-FR"/>
        </w:rPr>
        <w:t>intolérance.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425.</w:t>
      </w:r>
      <w:r w:rsidRPr="005240BE">
        <w:rPr>
          <w:rFonts w:ascii="Times New Roman" w:hAnsi="Times New Roman"/>
          <w:lang w:bidi="fr-FR"/>
        </w:rPr>
        <w:tab/>
        <w:t>Conformément à l</w:t>
      </w:r>
      <w:r w:rsidR="00454F75" w:rsidRPr="005240BE">
        <w:rPr>
          <w:rFonts w:ascii="Times New Roman" w:hAnsi="Times New Roman"/>
          <w:lang w:bidi="fr-FR"/>
        </w:rPr>
        <w:t>’</w:t>
      </w:r>
      <w:r w:rsidRPr="005240BE">
        <w:rPr>
          <w:rFonts w:ascii="Times New Roman" w:hAnsi="Times New Roman"/>
          <w:lang w:bidi="fr-FR"/>
        </w:rPr>
        <w:t>engagement à l</w:t>
      </w:r>
      <w:r w:rsidR="00454F75" w:rsidRPr="005240BE">
        <w:rPr>
          <w:rFonts w:ascii="Times New Roman" w:hAnsi="Times New Roman"/>
          <w:lang w:bidi="fr-FR"/>
        </w:rPr>
        <w:t>’</w:t>
      </w:r>
      <w:r w:rsidRPr="005240BE">
        <w:rPr>
          <w:rFonts w:ascii="Times New Roman" w:hAnsi="Times New Roman"/>
          <w:lang w:bidi="fr-FR"/>
        </w:rPr>
        <w:t>égard de la paix de la Croatie et aux dispositions du droit pénal international, la République de Croatie, outre les infractions pénales existantes mentionnées dans le rapport initial, a également introduit plusieurs nouvelles infractions pénales dans son Code pénal</w:t>
      </w:r>
      <w:r w:rsidR="009E2CE5" w:rsidRPr="005240BE">
        <w:rPr>
          <w:rFonts w:ascii="Times New Roman" w:hAnsi="Times New Roman"/>
          <w:lang w:bidi="fr-FR"/>
        </w:rPr>
        <w:t>:</w:t>
      </w:r>
      <w:r w:rsidRPr="005240BE">
        <w:rPr>
          <w:rFonts w:ascii="Times New Roman" w:hAnsi="Times New Roman"/>
          <w:lang w:bidi="fr-FR"/>
        </w:rPr>
        <w:t xml:space="preserve"> les crimes contre l</w:t>
      </w:r>
      <w:r w:rsidR="00454F75" w:rsidRPr="005240BE">
        <w:rPr>
          <w:rFonts w:ascii="Times New Roman" w:hAnsi="Times New Roman"/>
          <w:lang w:bidi="fr-FR"/>
        </w:rPr>
        <w:t>’</w:t>
      </w:r>
      <w:r w:rsidRPr="005240BE">
        <w:rPr>
          <w:rFonts w:ascii="Times New Roman" w:hAnsi="Times New Roman"/>
          <w:lang w:bidi="fr-FR"/>
        </w:rPr>
        <w:t>humanité</w:t>
      </w:r>
      <w:r w:rsidR="00DC5B7A" w:rsidRPr="005240BE">
        <w:rPr>
          <w:rFonts w:ascii="Times New Roman" w:hAnsi="Times New Roman"/>
          <w:lang w:bidi="fr-FR"/>
        </w:rPr>
        <w:t>;</w:t>
      </w:r>
      <w:r w:rsidRPr="005240BE">
        <w:rPr>
          <w:rFonts w:ascii="Times New Roman" w:hAnsi="Times New Roman"/>
          <w:lang w:bidi="fr-FR"/>
        </w:rPr>
        <w:t xml:space="preserve"> le recrutement de mercenaires</w:t>
      </w:r>
      <w:r w:rsidR="00DC5B7A" w:rsidRPr="005240BE">
        <w:rPr>
          <w:rFonts w:ascii="Times New Roman" w:hAnsi="Times New Roman"/>
          <w:lang w:bidi="fr-FR"/>
        </w:rPr>
        <w:t>;</w:t>
      </w:r>
      <w:r w:rsidRPr="005240BE">
        <w:rPr>
          <w:rFonts w:ascii="Times New Roman" w:hAnsi="Times New Roman"/>
          <w:lang w:bidi="fr-FR"/>
        </w:rPr>
        <w:t xml:space="preserve"> la planification d</w:t>
      </w:r>
      <w:r w:rsidR="00454F75" w:rsidRPr="005240BE">
        <w:rPr>
          <w:rFonts w:ascii="Times New Roman" w:hAnsi="Times New Roman"/>
          <w:lang w:bidi="fr-FR"/>
        </w:rPr>
        <w:t>’</w:t>
      </w:r>
      <w:r w:rsidRPr="005240BE">
        <w:rPr>
          <w:rFonts w:ascii="Times New Roman" w:hAnsi="Times New Roman"/>
          <w:lang w:bidi="fr-FR"/>
        </w:rPr>
        <w:t>infractions pénales contre les valeurs protégées par le droit international</w:t>
      </w:r>
      <w:r w:rsidR="00DC5B7A" w:rsidRPr="005240BE">
        <w:rPr>
          <w:rFonts w:ascii="Times New Roman" w:hAnsi="Times New Roman"/>
          <w:lang w:bidi="fr-FR"/>
        </w:rPr>
        <w:t>;</w:t>
      </w:r>
      <w:r w:rsidRPr="005240BE">
        <w:rPr>
          <w:rFonts w:ascii="Times New Roman" w:hAnsi="Times New Roman"/>
          <w:lang w:bidi="fr-FR"/>
        </w:rPr>
        <w:t xml:space="preserve"> la responsabilité de commandement</w:t>
      </w:r>
      <w:r w:rsidR="00DC5B7A" w:rsidRPr="005240BE">
        <w:rPr>
          <w:rFonts w:ascii="Times New Roman" w:hAnsi="Times New Roman"/>
          <w:lang w:bidi="fr-FR"/>
        </w:rPr>
        <w:t>;</w:t>
      </w:r>
      <w:r w:rsidRPr="005240BE">
        <w:rPr>
          <w:rFonts w:ascii="Times New Roman" w:hAnsi="Times New Roman"/>
          <w:lang w:bidi="fr-FR"/>
        </w:rPr>
        <w:t xml:space="preserve"> et la complicité a posteriori avec l</w:t>
      </w:r>
      <w:r w:rsidR="00454F75" w:rsidRPr="005240BE">
        <w:rPr>
          <w:rFonts w:ascii="Times New Roman" w:hAnsi="Times New Roman"/>
          <w:lang w:bidi="fr-FR"/>
        </w:rPr>
        <w:t>’</w:t>
      </w:r>
      <w:r w:rsidRPr="005240BE">
        <w:rPr>
          <w:rFonts w:ascii="Times New Roman" w:hAnsi="Times New Roman"/>
          <w:lang w:bidi="fr-FR"/>
        </w:rPr>
        <w:t>auteur d</w:t>
      </w:r>
      <w:r w:rsidR="00454F75" w:rsidRPr="005240BE">
        <w:rPr>
          <w:rFonts w:ascii="Times New Roman" w:hAnsi="Times New Roman"/>
          <w:lang w:bidi="fr-FR"/>
        </w:rPr>
        <w:t>’</w:t>
      </w:r>
      <w:r w:rsidRPr="005240BE">
        <w:rPr>
          <w:rFonts w:ascii="Times New Roman" w:hAnsi="Times New Roman"/>
          <w:lang w:bidi="fr-FR"/>
        </w:rPr>
        <w:t>une infraction pénale contre des valeurs protégées par le droit international. Toutes ces infractions sont passibles d</w:t>
      </w:r>
      <w:r w:rsidR="00454F75" w:rsidRPr="005240BE">
        <w:rPr>
          <w:rFonts w:ascii="Times New Roman" w:hAnsi="Times New Roman"/>
          <w:lang w:bidi="fr-FR"/>
        </w:rPr>
        <w:t>’</w:t>
      </w:r>
      <w:r w:rsidRPr="005240BE">
        <w:rPr>
          <w:rFonts w:ascii="Times New Roman" w:hAnsi="Times New Roman"/>
          <w:lang w:bidi="fr-FR"/>
        </w:rPr>
        <w:t>une peine d</w:t>
      </w:r>
      <w:r w:rsidR="00454F75" w:rsidRPr="005240BE">
        <w:rPr>
          <w:rFonts w:ascii="Times New Roman" w:hAnsi="Times New Roman"/>
          <w:lang w:bidi="fr-FR"/>
        </w:rPr>
        <w:t>’</w:t>
      </w:r>
      <w:r w:rsidRPr="005240BE">
        <w:rPr>
          <w:rFonts w:ascii="Times New Roman" w:hAnsi="Times New Roman"/>
          <w:lang w:bidi="fr-FR"/>
        </w:rPr>
        <w:t>emprisonnement minimale d</w:t>
      </w:r>
      <w:r w:rsidR="00454F75" w:rsidRPr="005240BE">
        <w:rPr>
          <w:rFonts w:ascii="Times New Roman" w:hAnsi="Times New Roman"/>
          <w:lang w:bidi="fr-FR"/>
        </w:rPr>
        <w:t>’</w:t>
      </w:r>
      <w:r w:rsidRPr="005240BE">
        <w:rPr>
          <w:rFonts w:ascii="Times New Roman" w:hAnsi="Times New Roman"/>
          <w:lang w:bidi="fr-FR"/>
        </w:rPr>
        <w:t>un an.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Les crimes contre l</w:t>
      </w:r>
      <w:r w:rsidR="00454F75" w:rsidRPr="005240BE">
        <w:rPr>
          <w:rFonts w:ascii="Times New Roman" w:hAnsi="Times New Roman"/>
          <w:i/>
          <w:lang w:bidi="fr-FR"/>
        </w:rPr>
        <w:t>’</w:t>
      </w:r>
      <w:r w:rsidRPr="005240BE">
        <w:rPr>
          <w:rFonts w:ascii="Times New Roman" w:hAnsi="Times New Roman"/>
          <w:i/>
          <w:lang w:bidi="fr-FR"/>
        </w:rPr>
        <w:t>humanité</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157a</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lang w:bidi="fr-FR"/>
        </w:rPr>
        <w:tab/>
      </w:r>
      <w:r w:rsidRPr="005240BE">
        <w:rPr>
          <w:rFonts w:ascii="Times New Roman" w:hAnsi="Times New Roman"/>
          <w:i/>
          <w:lang w:bidi="fr-FR"/>
        </w:rPr>
        <w:t>Quiconque, en violation des règles du droit international, dans le cadre d</w:t>
      </w:r>
      <w:r w:rsidR="00454F75" w:rsidRPr="005240BE">
        <w:rPr>
          <w:rFonts w:ascii="Times New Roman" w:hAnsi="Times New Roman"/>
          <w:i/>
          <w:lang w:bidi="fr-FR"/>
        </w:rPr>
        <w:t>’</w:t>
      </w:r>
      <w:r w:rsidRPr="005240BE">
        <w:rPr>
          <w:rFonts w:ascii="Times New Roman" w:hAnsi="Times New Roman"/>
          <w:i/>
          <w:lang w:bidi="fr-FR"/>
        </w:rPr>
        <w:t>une attaque générale ou systématique contre la population civile et, ayant connaissance de cette attaque, ordonne de donner la mort à autrui</w:t>
      </w:r>
      <w:r w:rsidR="00DC5B7A" w:rsidRPr="005240BE">
        <w:rPr>
          <w:rFonts w:ascii="Times New Roman" w:hAnsi="Times New Roman"/>
          <w:i/>
          <w:lang w:bidi="fr-FR"/>
        </w:rPr>
        <w:t>;</w:t>
      </w:r>
      <w:r w:rsidRPr="005240BE">
        <w:rPr>
          <w:rFonts w:ascii="Times New Roman" w:hAnsi="Times New Roman"/>
          <w:i/>
          <w:lang w:bidi="fr-FR"/>
        </w:rPr>
        <w:t xml:space="preserve"> ordonne d</w:t>
      </w:r>
      <w:r w:rsidR="00454F75" w:rsidRPr="005240BE">
        <w:rPr>
          <w:rFonts w:ascii="Times New Roman" w:hAnsi="Times New Roman"/>
          <w:i/>
          <w:lang w:bidi="fr-FR"/>
        </w:rPr>
        <w:t>’</w:t>
      </w:r>
      <w:r w:rsidRPr="005240BE">
        <w:rPr>
          <w:rFonts w:ascii="Times New Roman" w:hAnsi="Times New Roman"/>
          <w:i/>
          <w:lang w:bidi="fr-FR"/>
        </w:rPr>
        <w:t>imposer à une partie de la population civile des conditions d</w:t>
      </w:r>
      <w:r w:rsidR="00454F75" w:rsidRPr="005240BE">
        <w:rPr>
          <w:rFonts w:ascii="Times New Roman" w:hAnsi="Times New Roman"/>
          <w:i/>
          <w:lang w:bidi="fr-FR"/>
        </w:rPr>
        <w:t>’</w:t>
      </w:r>
      <w:r w:rsidRPr="005240BE">
        <w:rPr>
          <w:rFonts w:ascii="Times New Roman" w:hAnsi="Times New Roman"/>
          <w:i/>
          <w:lang w:bidi="fr-FR"/>
        </w:rPr>
        <w:t>existence telles qu</w:t>
      </w:r>
      <w:r w:rsidR="00454F75" w:rsidRPr="005240BE">
        <w:rPr>
          <w:rFonts w:ascii="Times New Roman" w:hAnsi="Times New Roman"/>
          <w:i/>
          <w:lang w:bidi="fr-FR"/>
        </w:rPr>
        <w:t>’</w:t>
      </w:r>
      <w:r w:rsidRPr="005240BE">
        <w:rPr>
          <w:rFonts w:ascii="Times New Roman" w:hAnsi="Times New Roman"/>
          <w:i/>
          <w:lang w:bidi="fr-FR"/>
        </w:rPr>
        <w:t>elles entraîneront son extermination totale ou partielle</w:t>
      </w:r>
      <w:r w:rsidR="00DC5B7A" w:rsidRPr="005240BE">
        <w:rPr>
          <w:rFonts w:ascii="Times New Roman" w:hAnsi="Times New Roman"/>
          <w:i/>
          <w:lang w:bidi="fr-FR"/>
        </w:rPr>
        <w:t>;</w:t>
      </w:r>
      <w:r w:rsidRPr="005240BE">
        <w:rPr>
          <w:rFonts w:ascii="Times New Roman" w:hAnsi="Times New Roman"/>
          <w:i/>
          <w:lang w:bidi="fr-FR"/>
        </w:rPr>
        <w:t xml:space="preserve"> ordonne la traite d</w:t>
      </w:r>
      <w:r w:rsidR="00454F75" w:rsidRPr="005240BE">
        <w:rPr>
          <w:rFonts w:ascii="Times New Roman" w:hAnsi="Times New Roman"/>
          <w:i/>
          <w:lang w:bidi="fr-FR"/>
        </w:rPr>
        <w:t>’</w:t>
      </w:r>
      <w:r w:rsidRPr="005240BE">
        <w:rPr>
          <w:rFonts w:ascii="Times New Roman" w:hAnsi="Times New Roman"/>
          <w:i/>
          <w:lang w:bidi="fr-FR"/>
        </w:rPr>
        <w:t>êtres humains, en particulier de femmes et d</w:t>
      </w:r>
      <w:r w:rsidR="00454F75" w:rsidRPr="005240BE">
        <w:rPr>
          <w:rFonts w:ascii="Times New Roman" w:hAnsi="Times New Roman"/>
          <w:i/>
          <w:lang w:bidi="fr-FR"/>
        </w:rPr>
        <w:t>’</w:t>
      </w:r>
      <w:r w:rsidRPr="005240BE">
        <w:rPr>
          <w:rFonts w:ascii="Times New Roman" w:hAnsi="Times New Roman"/>
          <w:i/>
          <w:lang w:bidi="fr-FR"/>
        </w:rPr>
        <w:t>enfants, ou de réduire en esclavage une personne à des fins d</w:t>
      </w:r>
      <w:r w:rsidR="00454F75" w:rsidRPr="005240BE">
        <w:rPr>
          <w:rFonts w:ascii="Times New Roman" w:hAnsi="Times New Roman"/>
          <w:i/>
          <w:lang w:bidi="fr-FR"/>
        </w:rPr>
        <w:t>’</w:t>
      </w:r>
      <w:r w:rsidRPr="005240BE">
        <w:rPr>
          <w:rFonts w:ascii="Times New Roman" w:hAnsi="Times New Roman"/>
          <w:i/>
          <w:lang w:bidi="fr-FR"/>
        </w:rPr>
        <w:t>abus sexuel ou de toute autre façon, de sorte qu</w:t>
      </w:r>
      <w:r w:rsidR="00454F75" w:rsidRPr="005240BE">
        <w:rPr>
          <w:rFonts w:ascii="Times New Roman" w:hAnsi="Times New Roman"/>
          <w:i/>
          <w:lang w:bidi="fr-FR"/>
        </w:rPr>
        <w:t>’</w:t>
      </w:r>
      <w:r w:rsidRPr="005240BE">
        <w:rPr>
          <w:rFonts w:ascii="Times New Roman" w:hAnsi="Times New Roman"/>
          <w:i/>
          <w:lang w:bidi="fr-FR"/>
        </w:rPr>
        <w:t>une partie ou la totalité des pouvoirs issus du droit de propriété s</w:t>
      </w:r>
      <w:r w:rsidR="00454F75" w:rsidRPr="005240BE">
        <w:rPr>
          <w:rFonts w:ascii="Times New Roman" w:hAnsi="Times New Roman"/>
          <w:i/>
          <w:lang w:bidi="fr-FR"/>
        </w:rPr>
        <w:t>’</w:t>
      </w:r>
      <w:r w:rsidRPr="005240BE">
        <w:rPr>
          <w:rFonts w:ascii="Times New Roman" w:hAnsi="Times New Roman"/>
          <w:i/>
          <w:lang w:bidi="fr-FR"/>
        </w:rPr>
        <w:t>exercent sur ladite personne</w:t>
      </w:r>
      <w:r w:rsidR="00DC5B7A" w:rsidRPr="005240BE">
        <w:rPr>
          <w:rFonts w:ascii="Times New Roman" w:hAnsi="Times New Roman"/>
          <w:i/>
          <w:lang w:bidi="fr-FR"/>
        </w:rPr>
        <w:t>;</w:t>
      </w:r>
      <w:r w:rsidRPr="005240BE">
        <w:rPr>
          <w:rFonts w:ascii="Times New Roman" w:hAnsi="Times New Roman"/>
          <w:i/>
          <w:lang w:bidi="fr-FR"/>
        </w:rPr>
        <w:t xml:space="preserve"> contraint une autre personne à la prostitution</w:t>
      </w:r>
      <w:r w:rsidR="00DC5B7A" w:rsidRPr="005240BE">
        <w:rPr>
          <w:rFonts w:ascii="Times New Roman" w:hAnsi="Times New Roman"/>
          <w:i/>
          <w:lang w:bidi="fr-FR"/>
        </w:rPr>
        <w:t>;</w:t>
      </w:r>
      <w:r w:rsidRPr="005240BE">
        <w:rPr>
          <w:rFonts w:ascii="Times New Roman" w:hAnsi="Times New Roman"/>
          <w:i/>
          <w:lang w:bidi="fr-FR"/>
        </w:rPr>
        <w:t xml:space="preserve"> prive une autre personne de sa capacité biologique de reproduction sans son consentement et sans raisons médicales justifiées</w:t>
      </w:r>
      <w:r w:rsidR="00DC5B7A" w:rsidRPr="005240BE">
        <w:rPr>
          <w:rFonts w:ascii="Times New Roman" w:hAnsi="Times New Roman"/>
          <w:i/>
          <w:lang w:bidi="fr-FR"/>
        </w:rPr>
        <w:t>;</w:t>
      </w:r>
      <w:r w:rsidRPr="005240BE">
        <w:rPr>
          <w:rFonts w:ascii="Times New Roman" w:hAnsi="Times New Roman"/>
          <w:i/>
          <w:lang w:bidi="fr-FR"/>
        </w:rPr>
        <w:t xml:space="preserve"> ordonne le déplacement forcé de personnes depuis les zones où elles résident légalement et, par la voie de l</w:t>
      </w:r>
      <w:r w:rsidR="00454F75" w:rsidRPr="005240BE">
        <w:rPr>
          <w:rFonts w:ascii="Times New Roman" w:hAnsi="Times New Roman"/>
          <w:i/>
          <w:lang w:bidi="fr-FR"/>
        </w:rPr>
        <w:t>’</w:t>
      </w:r>
      <w:r w:rsidRPr="005240BE">
        <w:rPr>
          <w:rFonts w:ascii="Times New Roman" w:hAnsi="Times New Roman"/>
          <w:i/>
          <w:lang w:bidi="fr-FR"/>
        </w:rPr>
        <w:t>expulsion ou d</w:t>
      </w:r>
      <w:r w:rsidR="00454F75" w:rsidRPr="005240BE">
        <w:rPr>
          <w:rFonts w:ascii="Times New Roman" w:hAnsi="Times New Roman"/>
          <w:i/>
          <w:lang w:bidi="fr-FR"/>
        </w:rPr>
        <w:t>’</w:t>
      </w:r>
      <w:r w:rsidRPr="005240BE">
        <w:rPr>
          <w:rFonts w:ascii="Times New Roman" w:hAnsi="Times New Roman"/>
          <w:i/>
          <w:lang w:bidi="fr-FR"/>
        </w:rPr>
        <w:t>autres mesures coercitives, incarcère illégalement ou prive autrui de sa liberté de toute autre façon</w:t>
      </w:r>
      <w:r w:rsidR="00DC5B7A" w:rsidRPr="005240BE">
        <w:rPr>
          <w:rFonts w:ascii="Times New Roman" w:hAnsi="Times New Roman"/>
          <w:i/>
          <w:lang w:bidi="fr-FR"/>
        </w:rPr>
        <w:t>;</w:t>
      </w:r>
      <w:r w:rsidRPr="005240BE">
        <w:rPr>
          <w:rFonts w:ascii="Times New Roman" w:hAnsi="Times New Roman"/>
          <w:i/>
          <w:lang w:bidi="fr-FR"/>
        </w:rPr>
        <w:t xml:space="preserve"> ordonne la torture d</w:t>
      </w:r>
      <w:r w:rsidR="00454F75" w:rsidRPr="005240BE">
        <w:rPr>
          <w:rFonts w:ascii="Times New Roman" w:hAnsi="Times New Roman"/>
          <w:i/>
          <w:lang w:bidi="fr-FR"/>
        </w:rPr>
        <w:t>’</w:t>
      </w:r>
      <w:r w:rsidRPr="005240BE">
        <w:rPr>
          <w:rFonts w:ascii="Times New Roman" w:hAnsi="Times New Roman"/>
          <w:i/>
          <w:lang w:bidi="fr-FR"/>
        </w:rPr>
        <w:t>une personne privée de sa liberté ou faisant l</w:t>
      </w:r>
      <w:r w:rsidR="00454F75" w:rsidRPr="005240BE">
        <w:rPr>
          <w:rFonts w:ascii="Times New Roman" w:hAnsi="Times New Roman"/>
          <w:i/>
          <w:lang w:bidi="fr-FR"/>
        </w:rPr>
        <w:t>’</w:t>
      </w:r>
      <w:r w:rsidRPr="005240BE">
        <w:rPr>
          <w:rFonts w:ascii="Times New Roman" w:hAnsi="Times New Roman"/>
          <w:i/>
          <w:lang w:bidi="fr-FR"/>
        </w:rPr>
        <w:t>objet</w:t>
      </w:r>
      <w:r w:rsidR="00DB6FB3" w:rsidRPr="005240BE">
        <w:rPr>
          <w:rFonts w:ascii="Times New Roman" w:hAnsi="Times New Roman"/>
          <w:i/>
          <w:lang w:bidi="fr-FR"/>
        </w:rPr>
        <w:t xml:space="preserve"> d</w:t>
      </w:r>
      <w:r w:rsidR="00454F75" w:rsidRPr="005240BE">
        <w:rPr>
          <w:rFonts w:ascii="Times New Roman" w:hAnsi="Times New Roman"/>
          <w:i/>
          <w:lang w:bidi="fr-FR"/>
        </w:rPr>
        <w:t>’</w:t>
      </w:r>
      <w:r w:rsidR="00DB6FB3" w:rsidRPr="005240BE">
        <w:rPr>
          <w:rFonts w:ascii="Times New Roman" w:hAnsi="Times New Roman"/>
          <w:i/>
          <w:lang w:bidi="fr-FR"/>
        </w:rPr>
        <w:t>une surveillance stricte, en </w:t>
      </w:r>
      <w:r w:rsidRPr="005240BE">
        <w:rPr>
          <w:rFonts w:ascii="Times New Roman" w:hAnsi="Times New Roman"/>
          <w:i/>
          <w:lang w:bidi="fr-FR"/>
        </w:rPr>
        <w:t>faisant subir de manière délibérée à son corps ou à son esprit des dommages ou des souffrances graves</w:t>
      </w:r>
      <w:r w:rsidR="00DC5B7A" w:rsidRPr="005240BE">
        <w:rPr>
          <w:rFonts w:ascii="Times New Roman" w:hAnsi="Times New Roman"/>
          <w:i/>
          <w:lang w:bidi="fr-FR"/>
        </w:rPr>
        <w:t>;</w:t>
      </w:r>
      <w:r w:rsidRPr="005240BE">
        <w:rPr>
          <w:rFonts w:ascii="Times New Roman" w:hAnsi="Times New Roman"/>
          <w:i/>
          <w:lang w:bidi="fr-FR"/>
        </w:rPr>
        <w:t xml:space="preserve"> ordonne qu</w:t>
      </w:r>
      <w:r w:rsidR="00454F75" w:rsidRPr="005240BE">
        <w:rPr>
          <w:rFonts w:ascii="Times New Roman" w:hAnsi="Times New Roman"/>
          <w:i/>
          <w:lang w:bidi="fr-FR"/>
        </w:rPr>
        <w:t>’</w:t>
      </w:r>
      <w:r w:rsidRPr="005240BE">
        <w:rPr>
          <w:rFonts w:ascii="Times New Roman" w:hAnsi="Times New Roman"/>
          <w:i/>
          <w:lang w:bidi="fr-FR"/>
        </w:rPr>
        <w:t>une personne soit violée ou soumise à quelque autre acte sexuel violent, ou qu</w:t>
      </w:r>
      <w:r w:rsidR="00454F75" w:rsidRPr="005240BE">
        <w:rPr>
          <w:rFonts w:ascii="Times New Roman" w:hAnsi="Times New Roman"/>
          <w:i/>
          <w:lang w:bidi="fr-FR"/>
        </w:rPr>
        <w:t>’</w:t>
      </w:r>
      <w:r w:rsidRPr="005240BE">
        <w:rPr>
          <w:rFonts w:ascii="Times New Roman" w:hAnsi="Times New Roman"/>
          <w:i/>
          <w:lang w:bidi="fr-FR"/>
        </w:rPr>
        <w:t>une femme tombée enceinte en raison dudit acte violent soit détenue, afin de modifier la composition ethnique d</w:t>
      </w:r>
      <w:r w:rsidR="00454F75" w:rsidRPr="005240BE">
        <w:rPr>
          <w:rFonts w:ascii="Times New Roman" w:hAnsi="Times New Roman"/>
          <w:i/>
          <w:lang w:bidi="fr-FR"/>
        </w:rPr>
        <w:t>’</w:t>
      </w:r>
      <w:r w:rsidRPr="005240BE">
        <w:rPr>
          <w:rFonts w:ascii="Times New Roman" w:hAnsi="Times New Roman"/>
          <w:i/>
          <w:lang w:bidi="fr-FR"/>
        </w:rPr>
        <w:t>une partie de la population</w:t>
      </w:r>
      <w:r w:rsidR="00DC5B7A" w:rsidRPr="005240BE">
        <w:rPr>
          <w:rFonts w:ascii="Times New Roman" w:hAnsi="Times New Roman"/>
          <w:i/>
          <w:lang w:bidi="fr-FR"/>
        </w:rPr>
        <w:t>;</w:t>
      </w:r>
      <w:r w:rsidRPr="005240BE">
        <w:rPr>
          <w:rFonts w:ascii="Times New Roman" w:hAnsi="Times New Roman"/>
          <w:i/>
          <w:lang w:bidi="fr-FR"/>
        </w:rPr>
        <w:t xml:space="preserve"> ordonne la persécution d</w:t>
      </w:r>
      <w:r w:rsidR="00454F75" w:rsidRPr="005240BE">
        <w:rPr>
          <w:rFonts w:ascii="Times New Roman" w:hAnsi="Times New Roman"/>
          <w:i/>
          <w:lang w:bidi="fr-FR"/>
        </w:rPr>
        <w:t>’</w:t>
      </w:r>
      <w:r w:rsidRPr="005240BE">
        <w:rPr>
          <w:rFonts w:ascii="Times New Roman" w:hAnsi="Times New Roman"/>
          <w:i/>
          <w:lang w:bidi="fr-FR"/>
        </w:rPr>
        <w:t>une personne en raison de son appartenance à un groupe ou à une communauté donnée, en la privant de ses droits fondamentaux</w:t>
      </w:r>
      <w:r w:rsidR="00DC5B7A" w:rsidRPr="005240BE">
        <w:rPr>
          <w:rFonts w:ascii="Times New Roman" w:hAnsi="Times New Roman"/>
          <w:i/>
          <w:lang w:bidi="fr-FR"/>
        </w:rPr>
        <w:t>;</w:t>
      </w:r>
      <w:r w:rsidRPr="005240BE">
        <w:rPr>
          <w:rFonts w:ascii="Times New Roman" w:hAnsi="Times New Roman"/>
          <w:i/>
          <w:lang w:bidi="fr-FR"/>
        </w:rPr>
        <w:t xml:space="preserve"> ordonne l</w:t>
      </w:r>
      <w:r w:rsidR="00454F75" w:rsidRPr="005240BE">
        <w:rPr>
          <w:rFonts w:ascii="Times New Roman" w:hAnsi="Times New Roman"/>
          <w:i/>
          <w:lang w:bidi="fr-FR"/>
        </w:rPr>
        <w:t>’</w:t>
      </w:r>
      <w:r w:rsidRPr="005240BE">
        <w:rPr>
          <w:rFonts w:ascii="Times New Roman" w:hAnsi="Times New Roman"/>
          <w:i/>
          <w:lang w:bidi="fr-FR"/>
        </w:rPr>
        <w:t>arrestation, la détention ou l</w:t>
      </w:r>
      <w:r w:rsidR="00454F75" w:rsidRPr="005240BE">
        <w:rPr>
          <w:rFonts w:ascii="Times New Roman" w:hAnsi="Times New Roman"/>
          <w:i/>
          <w:lang w:bidi="fr-FR"/>
        </w:rPr>
        <w:t>’</w:t>
      </w:r>
      <w:r w:rsidRPr="005240BE">
        <w:rPr>
          <w:rFonts w:ascii="Times New Roman" w:hAnsi="Times New Roman"/>
          <w:i/>
          <w:lang w:bidi="fr-FR"/>
        </w:rPr>
        <w:t>enlèvement de certaines personnes au nom et avec l</w:t>
      </w:r>
      <w:r w:rsidR="00454F75" w:rsidRPr="005240BE">
        <w:rPr>
          <w:rFonts w:ascii="Times New Roman" w:hAnsi="Times New Roman"/>
          <w:i/>
          <w:lang w:bidi="fr-FR"/>
        </w:rPr>
        <w:t>’</w:t>
      </w:r>
      <w:r w:rsidRPr="005240BE">
        <w:rPr>
          <w:rFonts w:ascii="Times New Roman" w:hAnsi="Times New Roman"/>
          <w:i/>
          <w:lang w:bidi="fr-FR"/>
        </w:rPr>
        <w:t>autorisation, l</w:t>
      </w:r>
      <w:r w:rsidR="00454F75" w:rsidRPr="005240BE">
        <w:rPr>
          <w:rFonts w:ascii="Times New Roman" w:hAnsi="Times New Roman"/>
          <w:i/>
          <w:lang w:bidi="fr-FR"/>
        </w:rPr>
        <w:t>’</w:t>
      </w:r>
      <w:r w:rsidRPr="005240BE">
        <w:rPr>
          <w:rFonts w:ascii="Times New Roman" w:hAnsi="Times New Roman"/>
          <w:i/>
          <w:lang w:bidi="fr-FR"/>
        </w:rPr>
        <w:t>appui et l</w:t>
      </w:r>
      <w:r w:rsidR="00454F75" w:rsidRPr="005240BE">
        <w:rPr>
          <w:rFonts w:ascii="Times New Roman" w:hAnsi="Times New Roman"/>
          <w:i/>
          <w:lang w:bidi="fr-FR"/>
        </w:rPr>
        <w:t>’</w:t>
      </w:r>
      <w:r w:rsidRPr="005240BE">
        <w:rPr>
          <w:rFonts w:ascii="Times New Roman" w:hAnsi="Times New Roman"/>
          <w:i/>
          <w:lang w:bidi="fr-FR"/>
        </w:rPr>
        <w:t>approbation de l</w:t>
      </w:r>
      <w:r w:rsidR="00454F75" w:rsidRPr="005240BE">
        <w:rPr>
          <w:rFonts w:ascii="Times New Roman" w:hAnsi="Times New Roman"/>
          <w:i/>
          <w:lang w:bidi="fr-FR"/>
        </w:rPr>
        <w:t>’</w:t>
      </w:r>
      <w:r w:rsidRPr="005240BE">
        <w:rPr>
          <w:rFonts w:ascii="Times New Roman" w:hAnsi="Times New Roman"/>
          <w:i/>
          <w:lang w:bidi="fr-FR"/>
        </w:rPr>
        <w:t>État ou d</w:t>
      </w:r>
      <w:r w:rsidR="00454F75" w:rsidRPr="005240BE">
        <w:rPr>
          <w:rFonts w:ascii="Times New Roman" w:hAnsi="Times New Roman"/>
          <w:i/>
          <w:lang w:bidi="fr-FR"/>
        </w:rPr>
        <w:t>’</w:t>
      </w:r>
      <w:r w:rsidRPr="005240BE">
        <w:rPr>
          <w:rFonts w:ascii="Times New Roman" w:hAnsi="Times New Roman"/>
          <w:i/>
          <w:lang w:bidi="fr-FR"/>
        </w:rPr>
        <w:t>une organisation politique, et ne reconnaît pas ultérieurement que ces personnes ont été privées de leur liberté ou dissimule des informations sur le sort de ces personnes ou le lieu de leur détention</w:t>
      </w:r>
      <w:r w:rsidR="00DC5B7A" w:rsidRPr="005240BE">
        <w:rPr>
          <w:rFonts w:ascii="Times New Roman" w:hAnsi="Times New Roman"/>
          <w:i/>
          <w:lang w:bidi="fr-FR"/>
        </w:rPr>
        <w:t>;</w:t>
      </w:r>
      <w:r w:rsidRPr="005240BE">
        <w:rPr>
          <w:rFonts w:ascii="Times New Roman" w:hAnsi="Times New Roman"/>
          <w:i/>
          <w:lang w:bidi="fr-FR"/>
        </w:rPr>
        <w:t xml:space="preserve"> ou ordonne, dans le cadre d</w:t>
      </w:r>
      <w:r w:rsidR="00454F75" w:rsidRPr="005240BE">
        <w:rPr>
          <w:rFonts w:ascii="Times New Roman" w:hAnsi="Times New Roman"/>
          <w:i/>
          <w:lang w:bidi="fr-FR"/>
        </w:rPr>
        <w:t>’</w:t>
      </w:r>
      <w:r w:rsidRPr="005240BE">
        <w:rPr>
          <w:rFonts w:ascii="Times New Roman" w:hAnsi="Times New Roman"/>
          <w:i/>
          <w:lang w:bidi="fr-FR"/>
        </w:rPr>
        <w:t>un régime institutionnalisé d</w:t>
      </w:r>
      <w:r w:rsidR="00454F75" w:rsidRPr="005240BE">
        <w:rPr>
          <w:rFonts w:ascii="Times New Roman" w:hAnsi="Times New Roman"/>
          <w:i/>
          <w:lang w:bidi="fr-FR"/>
        </w:rPr>
        <w:t>’</w:t>
      </w:r>
      <w:r w:rsidRPr="005240BE">
        <w:rPr>
          <w:rFonts w:ascii="Times New Roman" w:hAnsi="Times New Roman"/>
          <w:i/>
          <w:lang w:bidi="fr-FR"/>
        </w:rPr>
        <w:t>oppression et de domination systématiques d</w:t>
      </w:r>
      <w:r w:rsidR="00454F75" w:rsidRPr="005240BE">
        <w:rPr>
          <w:rFonts w:ascii="Times New Roman" w:hAnsi="Times New Roman"/>
          <w:i/>
          <w:lang w:bidi="fr-FR"/>
        </w:rPr>
        <w:t>’</w:t>
      </w:r>
      <w:r w:rsidRPr="005240BE">
        <w:rPr>
          <w:rFonts w:ascii="Times New Roman" w:hAnsi="Times New Roman"/>
          <w:i/>
          <w:lang w:bidi="fr-FR"/>
        </w:rPr>
        <w:t>une groupe racial sur un ou plusieurs autres groupes raciaux que soit commis un des actes inhumains décrits dans le présent article ou un acte analogue à l</w:t>
      </w:r>
      <w:r w:rsidR="00454F75" w:rsidRPr="005240BE">
        <w:rPr>
          <w:rFonts w:ascii="Times New Roman" w:hAnsi="Times New Roman"/>
          <w:i/>
          <w:lang w:bidi="fr-FR"/>
        </w:rPr>
        <w:t>’</w:t>
      </w:r>
      <w:r w:rsidRPr="005240BE">
        <w:rPr>
          <w:rFonts w:ascii="Times New Roman" w:hAnsi="Times New Roman"/>
          <w:i/>
          <w:lang w:bidi="fr-FR"/>
        </w:rPr>
        <w:t>un quelconque de ces crimes, afin de maintenir un tel régime (crime d</w:t>
      </w:r>
      <w:r w:rsidR="00454F75" w:rsidRPr="005240BE">
        <w:rPr>
          <w:rFonts w:ascii="Times New Roman" w:hAnsi="Times New Roman"/>
          <w:i/>
          <w:lang w:bidi="fr-FR"/>
        </w:rPr>
        <w:t>’</w:t>
      </w:r>
      <w:r w:rsidRPr="005240BE">
        <w:rPr>
          <w:rFonts w:ascii="Times New Roman" w:hAnsi="Times New Roman"/>
          <w:i/>
          <w:lang w:bidi="fr-FR"/>
        </w:rPr>
        <w:t>apartheid)</w:t>
      </w:r>
      <w:r w:rsidR="00DC5B7A" w:rsidRPr="005240BE">
        <w:rPr>
          <w:rFonts w:ascii="Times New Roman" w:hAnsi="Times New Roman"/>
          <w:i/>
          <w:lang w:bidi="fr-FR"/>
        </w:rPr>
        <w:t>;</w:t>
      </w:r>
      <w:r w:rsidRPr="005240BE">
        <w:rPr>
          <w:rFonts w:ascii="Times New Roman" w:hAnsi="Times New Roman"/>
          <w:i/>
          <w:lang w:bidi="fr-FR"/>
        </w:rPr>
        <w:t xml:space="preserve"> ou quiconque commet l</w:t>
      </w:r>
      <w:r w:rsidR="00454F75" w:rsidRPr="005240BE">
        <w:rPr>
          <w:rFonts w:ascii="Times New Roman" w:hAnsi="Times New Roman"/>
          <w:i/>
          <w:lang w:bidi="fr-FR"/>
        </w:rPr>
        <w:t>’</w:t>
      </w:r>
      <w:r w:rsidRPr="005240BE">
        <w:rPr>
          <w:rFonts w:ascii="Times New Roman" w:hAnsi="Times New Roman"/>
          <w:i/>
          <w:lang w:bidi="fr-FR"/>
        </w:rPr>
        <w:t>un quelconque des crimes qui précèdent sera passible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minimale de cinq ans ou d</w:t>
      </w:r>
      <w:r w:rsidR="00454F75" w:rsidRPr="005240BE">
        <w:rPr>
          <w:rFonts w:ascii="Times New Roman" w:hAnsi="Times New Roman"/>
          <w:i/>
          <w:lang w:bidi="fr-FR"/>
        </w:rPr>
        <w:t>’</w:t>
      </w:r>
      <w:r w:rsidRPr="005240BE">
        <w:rPr>
          <w:rFonts w:ascii="Times New Roman" w:hAnsi="Times New Roman"/>
          <w:i/>
          <w:lang w:bidi="fr-FR"/>
        </w:rPr>
        <w:t>une peine d</w:t>
      </w:r>
      <w:r w:rsidR="00454F75" w:rsidRPr="005240BE">
        <w:rPr>
          <w:rFonts w:ascii="Times New Roman" w:hAnsi="Times New Roman"/>
          <w:i/>
          <w:lang w:bidi="fr-FR"/>
        </w:rPr>
        <w:t>’</w:t>
      </w:r>
      <w:r w:rsidRPr="005240BE">
        <w:rPr>
          <w:rFonts w:ascii="Times New Roman" w:hAnsi="Times New Roman"/>
          <w:i/>
          <w:lang w:bidi="fr-FR"/>
        </w:rPr>
        <w:t>emprisonnement de longue durée.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Les crimes de guerre contre la population civile</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158</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en violation des règles du droit international en temps de guerre, de conflit armé ou d</w:t>
      </w:r>
      <w:r w:rsidR="00454F75" w:rsidRPr="005240BE">
        <w:rPr>
          <w:rFonts w:ascii="Times New Roman" w:hAnsi="Times New Roman"/>
          <w:i/>
          <w:lang w:bidi="fr-FR"/>
        </w:rPr>
        <w:t>’</w:t>
      </w:r>
      <w:r w:rsidRPr="005240BE">
        <w:rPr>
          <w:rFonts w:ascii="Times New Roman" w:hAnsi="Times New Roman"/>
          <w:i/>
          <w:lang w:bidi="fr-FR"/>
        </w:rPr>
        <w:t>occupation, ordonne une attaque contre la population civile, des installations civiles, des civils ou des personnes hors de combat entraînant la mort, des coups et blessures graves ou des atteintes graves à la santé de ces personnes</w:t>
      </w:r>
      <w:r w:rsidR="00DC5B7A" w:rsidRPr="005240BE">
        <w:rPr>
          <w:rFonts w:ascii="Times New Roman" w:hAnsi="Times New Roman"/>
          <w:i/>
          <w:lang w:bidi="fr-FR"/>
        </w:rPr>
        <w:t>;</w:t>
      </w:r>
      <w:r w:rsidRPr="005240BE">
        <w:rPr>
          <w:rFonts w:ascii="Times New Roman" w:hAnsi="Times New Roman"/>
          <w:i/>
          <w:lang w:bidi="fr-FR"/>
        </w:rPr>
        <w:t xml:space="preserve"> ordonne une attaque aveugle qui porte préjudice à la population civile</w:t>
      </w:r>
      <w:r w:rsidR="00DC5B7A" w:rsidRPr="005240BE">
        <w:rPr>
          <w:rFonts w:ascii="Times New Roman" w:hAnsi="Times New Roman"/>
          <w:i/>
          <w:lang w:bidi="fr-FR"/>
        </w:rPr>
        <w:t>;</w:t>
      </w:r>
      <w:r w:rsidRPr="005240BE">
        <w:rPr>
          <w:rFonts w:ascii="Times New Roman" w:hAnsi="Times New Roman"/>
          <w:i/>
          <w:lang w:bidi="fr-FR"/>
        </w:rPr>
        <w:t xml:space="preserve"> ordonne l</w:t>
      </w:r>
      <w:r w:rsidR="00454F75" w:rsidRPr="005240BE">
        <w:rPr>
          <w:rFonts w:ascii="Times New Roman" w:hAnsi="Times New Roman"/>
          <w:i/>
          <w:lang w:bidi="fr-FR"/>
        </w:rPr>
        <w:t>’</w:t>
      </w:r>
      <w:r w:rsidRPr="005240BE">
        <w:rPr>
          <w:rFonts w:ascii="Times New Roman" w:hAnsi="Times New Roman"/>
          <w:i/>
          <w:lang w:bidi="fr-FR"/>
        </w:rPr>
        <w:t>exécution, la torture ou le traitement inhumain de civils</w:t>
      </w:r>
      <w:r w:rsidR="00DC5B7A" w:rsidRPr="005240BE">
        <w:rPr>
          <w:rFonts w:ascii="Times New Roman" w:hAnsi="Times New Roman"/>
          <w:i/>
          <w:lang w:bidi="fr-FR"/>
        </w:rPr>
        <w:t>;</w:t>
      </w:r>
      <w:r w:rsidRPr="005240BE">
        <w:rPr>
          <w:rFonts w:ascii="Times New Roman" w:hAnsi="Times New Roman"/>
          <w:i/>
          <w:lang w:bidi="fr-FR"/>
        </w:rPr>
        <w:t xml:space="preserve"> ordonne que des civils soient soumis à des expériences biologiques, médicales ou autres expériences scientifiques, ou que leurs tissus ou organes soient prélevés à des fins de transplantation</w:t>
      </w:r>
      <w:r w:rsidR="00DC5B7A" w:rsidRPr="005240BE">
        <w:rPr>
          <w:rFonts w:ascii="Times New Roman" w:hAnsi="Times New Roman"/>
          <w:i/>
          <w:lang w:bidi="fr-FR"/>
        </w:rPr>
        <w:t>;</w:t>
      </w:r>
      <w:r w:rsidRPr="005240BE">
        <w:rPr>
          <w:rFonts w:ascii="Times New Roman" w:hAnsi="Times New Roman"/>
          <w:i/>
          <w:lang w:bidi="fr-FR"/>
        </w:rPr>
        <w:t xml:space="preserve"> ordonne que des civils soient soumis à de grandes souffrances qui portent atteinte à leur intégrité physique ou à leur santé, ou ordonne leur transfert ou déplacement, la perte forcée de leur identité ethnique ou leur conversion à une autre religion</w:t>
      </w:r>
      <w:r w:rsidR="00DC5B7A" w:rsidRPr="005240BE">
        <w:rPr>
          <w:rFonts w:ascii="Times New Roman" w:hAnsi="Times New Roman"/>
          <w:i/>
          <w:lang w:bidi="fr-FR"/>
        </w:rPr>
        <w:t>;</w:t>
      </w:r>
      <w:r w:rsidRPr="005240BE">
        <w:rPr>
          <w:rFonts w:ascii="Times New Roman" w:hAnsi="Times New Roman"/>
          <w:i/>
          <w:lang w:bidi="fr-FR"/>
        </w:rPr>
        <w:t xml:space="preserve"> ordonne le viol, l</w:t>
      </w:r>
      <w:r w:rsidR="00454F75" w:rsidRPr="005240BE">
        <w:rPr>
          <w:rFonts w:ascii="Times New Roman" w:hAnsi="Times New Roman"/>
          <w:i/>
          <w:lang w:bidi="fr-FR"/>
        </w:rPr>
        <w:t>’</w:t>
      </w:r>
      <w:r w:rsidRPr="005240BE">
        <w:rPr>
          <w:rFonts w:ascii="Times New Roman" w:hAnsi="Times New Roman"/>
          <w:i/>
          <w:lang w:bidi="fr-FR"/>
        </w:rPr>
        <w:t>oppression sexuelle, la prostitution, la grossesse ou la stérilisation forcées ou d</w:t>
      </w:r>
      <w:r w:rsidR="00454F75" w:rsidRPr="005240BE">
        <w:rPr>
          <w:rFonts w:ascii="Times New Roman" w:hAnsi="Times New Roman"/>
          <w:i/>
          <w:lang w:bidi="fr-FR"/>
        </w:rPr>
        <w:t>’</w:t>
      </w:r>
      <w:r w:rsidRPr="005240BE">
        <w:rPr>
          <w:rFonts w:ascii="Times New Roman" w:hAnsi="Times New Roman"/>
          <w:i/>
          <w:lang w:bidi="fr-FR"/>
        </w:rPr>
        <w:t>autres abus sexuels</w:t>
      </w:r>
      <w:r w:rsidR="00DC5B7A" w:rsidRPr="005240BE">
        <w:rPr>
          <w:rFonts w:ascii="Times New Roman" w:hAnsi="Times New Roman"/>
          <w:i/>
          <w:lang w:bidi="fr-FR"/>
        </w:rPr>
        <w:t>;</w:t>
      </w:r>
      <w:r w:rsidRPr="005240BE">
        <w:rPr>
          <w:rFonts w:ascii="Times New Roman" w:hAnsi="Times New Roman"/>
          <w:i/>
          <w:lang w:bidi="fr-FR"/>
        </w:rPr>
        <w:t xml:space="preserve"> ordonne l</w:t>
      </w:r>
      <w:r w:rsidR="00454F75" w:rsidRPr="005240BE">
        <w:rPr>
          <w:rFonts w:ascii="Times New Roman" w:hAnsi="Times New Roman"/>
          <w:i/>
          <w:lang w:bidi="fr-FR"/>
        </w:rPr>
        <w:t>’</w:t>
      </w:r>
      <w:r w:rsidRPr="005240BE">
        <w:rPr>
          <w:rFonts w:ascii="Times New Roman" w:hAnsi="Times New Roman"/>
          <w:i/>
          <w:lang w:bidi="fr-FR"/>
        </w:rPr>
        <w:t>application de mesures d</w:t>
      </w:r>
      <w:r w:rsidR="00454F75" w:rsidRPr="005240BE">
        <w:rPr>
          <w:rFonts w:ascii="Times New Roman" w:hAnsi="Times New Roman"/>
          <w:i/>
          <w:lang w:bidi="fr-FR"/>
        </w:rPr>
        <w:t>’</w:t>
      </w:r>
      <w:r w:rsidRPr="005240BE">
        <w:rPr>
          <w:rFonts w:ascii="Times New Roman" w:hAnsi="Times New Roman"/>
          <w:i/>
          <w:lang w:bidi="fr-FR"/>
        </w:rPr>
        <w:t>intimidation ou de terreur, la prise d</w:t>
      </w:r>
      <w:r w:rsidR="00454F75" w:rsidRPr="005240BE">
        <w:rPr>
          <w:rFonts w:ascii="Times New Roman" w:hAnsi="Times New Roman"/>
          <w:i/>
          <w:lang w:bidi="fr-FR"/>
        </w:rPr>
        <w:t>’</w:t>
      </w:r>
      <w:r w:rsidRPr="005240BE">
        <w:rPr>
          <w:rFonts w:ascii="Times New Roman" w:hAnsi="Times New Roman"/>
          <w:i/>
          <w:lang w:bidi="fr-FR"/>
        </w:rPr>
        <w:t>otages, des punitions collectives, des transferts illégaux vers des camps de concentration ou des détentions illégales</w:t>
      </w:r>
      <w:r w:rsidR="00DC5B7A" w:rsidRPr="005240BE">
        <w:rPr>
          <w:rFonts w:ascii="Times New Roman" w:hAnsi="Times New Roman"/>
          <w:i/>
          <w:lang w:bidi="fr-FR"/>
        </w:rPr>
        <w:t>;</w:t>
      </w:r>
      <w:r w:rsidRPr="005240BE">
        <w:rPr>
          <w:rFonts w:ascii="Times New Roman" w:hAnsi="Times New Roman"/>
          <w:i/>
          <w:lang w:bidi="fr-FR"/>
        </w:rPr>
        <w:t xml:space="preserve"> prive des personnes du droit à un procès juste et équitable, les oblige à servir dans des forces armées hostiles, dans les services d</w:t>
      </w:r>
      <w:r w:rsidR="00454F75" w:rsidRPr="005240BE">
        <w:rPr>
          <w:rFonts w:ascii="Times New Roman" w:hAnsi="Times New Roman"/>
          <w:i/>
          <w:lang w:bidi="fr-FR"/>
        </w:rPr>
        <w:t>’</w:t>
      </w:r>
      <w:r w:rsidRPr="005240BE">
        <w:rPr>
          <w:rFonts w:ascii="Times New Roman" w:hAnsi="Times New Roman"/>
          <w:i/>
          <w:lang w:bidi="fr-FR"/>
        </w:rPr>
        <w:t>information ou l</w:t>
      </w:r>
      <w:r w:rsidR="00454F75" w:rsidRPr="005240BE">
        <w:rPr>
          <w:rFonts w:ascii="Times New Roman" w:hAnsi="Times New Roman"/>
          <w:i/>
          <w:lang w:bidi="fr-FR"/>
        </w:rPr>
        <w:t>’</w:t>
      </w:r>
      <w:r w:rsidRPr="005240BE">
        <w:rPr>
          <w:rFonts w:ascii="Times New Roman" w:hAnsi="Times New Roman"/>
          <w:i/>
          <w:lang w:bidi="fr-FR"/>
        </w:rPr>
        <w:t>administration d</w:t>
      </w:r>
      <w:r w:rsidR="00454F75" w:rsidRPr="005240BE">
        <w:rPr>
          <w:rFonts w:ascii="Times New Roman" w:hAnsi="Times New Roman"/>
          <w:i/>
          <w:lang w:bidi="fr-FR"/>
        </w:rPr>
        <w:t>’</w:t>
      </w:r>
      <w:r w:rsidRPr="005240BE">
        <w:rPr>
          <w:rFonts w:ascii="Times New Roman" w:hAnsi="Times New Roman"/>
          <w:i/>
          <w:lang w:bidi="fr-FR"/>
        </w:rPr>
        <w:t>une puissance hostile, les soumet aux travaux forcés et à la faim, confisque leurs biens ou ordonne le pillage ou la destruction illégale et gratuite de biens de la population ou leur appropriation à grande échelle, sans que cela soit justifié par des raisons militaires</w:t>
      </w:r>
      <w:r w:rsidR="00DC5B7A" w:rsidRPr="005240BE">
        <w:rPr>
          <w:rFonts w:ascii="Times New Roman" w:hAnsi="Times New Roman"/>
          <w:i/>
          <w:lang w:bidi="fr-FR"/>
        </w:rPr>
        <w:t>;</w:t>
      </w:r>
      <w:r w:rsidRPr="005240BE">
        <w:rPr>
          <w:rFonts w:ascii="Times New Roman" w:hAnsi="Times New Roman"/>
          <w:i/>
          <w:lang w:bidi="fr-FR"/>
        </w:rPr>
        <w:t xml:space="preserve"> impose de manière illégale et disproportionnée des contributions et des réquisitions importantes</w:t>
      </w:r>
      <w:r w:rsidR="00DC5B7A" w:rsidRPr="005240BE">
        <w:rPr>
          <w:rFonts w:ascii="Times New Roman" w:hAnsi="Times New Roman"/>
          <w:i/>
          <w:lang w:bidi="fr-FR"/>
        </w:rPr>
        <w:t>;</w:t>
      </w:r>
      <w:r w:rsidRPr="005240BE">
        <w:rPr>
          <w:rFonts w:ascii="Times New Roman" w:hAnsi="Times New Roman"/>
          <w:i/>
          <w:lang w:bidi="fr-FR"/>
        </w:rPr>
        <w:t xml:space="preserve"> fait baisser la valeur de la monnaie nationale ou l</w:t>
      </w:r>
      <w:r w:rsidR="00454F75" w:rsidRPr="005240BE">
        <w:rPr>
          <w:rFonts w:ascii="Times New Roman" w:hAnsi="Times New Roman"/>
          <w:i/>
          <w:lang w:bidi="fr-FR"/>
        </w:rPr>
        <w:t>’</w:t>
      </w:r>
      <w:r w:rsidRPr="005240BE">
        <w:rPr>
          <w:rFonts w:ascii="Times New Roman" w:hAnsi="Times New Roman"/>
          <w:i/>
          <w:lang w:bidi="fr-FR"/>
        </w:rPr>
        <w:t>émet illégalement</w:t>
      </w:r>
      <w:r w:rsidR="00DC5B7A" w:rsidRPr="005240BE">
        <w:rPr>
          <w:rFonts w:ascii="Times New Roman" w:hAnsi="Times New Roman"/>
          <w:i/>
          <w:lang w:bidi="fr-FR"/>
        </w:rPr>
        <w:t>;</w:t>
      </w:r>
      <w:r w:rsidRPr="005240BE">
        <w:rPr>
          <w:rFonts w:ascii="Times New Roman" w:hAnsi="Times New Roman"/>
          <w:i/>
          <w:lang w:bidi="fr-FR"/>
        </w:rPr>
        <w:t xml:space="preserve"> ordonne une attaque contre des personnes, de l</w:t>
      </w:r>
      <w:r w:rsidR="00454F75" w:rsidRPr="005240BE">
        <w:rPr>
          <w:rFonts w:ascii="Times New Roman" w:hAnsi="Times New Roman"/>
          <w:i/>
          <w:lang w:bidi="fr-FR"/>
        </w:rPr>
        <w:t>’</w:t>
      </w:r>
      <w:r w:rsidRPr="005240BE">
        <w:rPr>
          <w:rFonts w:ascii="Times New Roman" w:hAnsi="Times New Roman"/>
          <w:i/>
          <w:lang w:bidi="fr-FR"/>
        </w:rPr>
        <w:t>équipement, des matériels, des installations ou des véhicules ayant partie liée avec l</w:t>
      </w:r>
      <w:r w:rsidR="00454F75" w:rsidRPr="005240BE">
        <w:rPr>
          <w:rFonts w:ascii="Times New Roman" w:hAnsi="Times New Roman"/>
          <w:i/>
          <w:lang w:bidi="fr-FR"/>
        </w:rPr>
        <w:t>’</w:t>
      </w:r>
      <w:r w:rsidRPr="005240BE">
        <w:rPr>
          <w:rFonts w:ascii="Times New Roman" w:hAnsi="Times New Roman"/>
          <w:i/>
          <w:lang w:bidi="fr-FR"/>
        </w:rPr>
        <w:t>aide humanitaire ou une mission de paix en vertu de la Charte des Nations Unies</w:t>
      </w:r>
      <w:r w:rsidR="00DC5B7A" w:rsidRPr="005240BE">
        <w:rPr>
          <w:rFonts w:ascii="Times New Roman" w:hAnsi="Times New Roman"/>
          <w:i/>
          <w:lang w:bidi="fr-FR"/>
        </w:rPr>
        <w:t>;</w:t>
      </w:r>
      <w:r w:rsidRPr="005240BE">
        <w:rPr>
          <w:rFonts w:ascii="Times New Roman" w:hAnsi="Times New Roman"/>
          <w:i/>
          <w:lang w:bidi="fr-FR"/>
        </w:rPr>
        <w:t xml:space="preserve"> ordonne l</w:t>
      </w:r>
      <w:r w:rsidR="00454F75" w:rsidRPr="005240BE">
        <w:rPr>
          <w:rFonts w:ascii="Times New Roman" w:hAnsi="Times New Roman"/>
          <w:i/>
          <w:lang w:bidi="fr-FR"/>
        </w:rPr>
        <w:t>’</w:t>
      </w:r>
      <w:r w:rsidRPr="005240BE">
        <w:rPr>
          <w:rFonts w:ascii="Times New Roman" w:hAnsi="Times New Roman"/>
          <w:i/>
          <w:lang w:bidi="fr-FR"/>
        </w:rPr>
        <w:t>interdiction, la suspension ou l</w:t>
      </w:r>
      <w:r w:rsidR="00454F75" w:rsidRPr="005240BE">
        <w:rPr>
          <w:rFonts w:ascii="Times New Roman" w:hAnsi="Times New Roman"/>
          <w:i/>
          <w:lang w:bidi="fr-FR"/>
        </w:rPr>
        <w:t>’</w:t>
      </w:r>
      <w:r w:rsidRPr="005240BE">
        <w:rPr>
          <w:rFonts w:ascii="Times New Roman" w:hAnsi="Times New Roman"/>
          <w:i/>
          <w:lang w:bidi="fr-FR"/>
        </w:rPr>
        <w:t>annulation au cours de procès des droits et des actions des citoyens d</w:t>
      </w:r>
      <w:r w:rsidR="00454F75" w:rsidRPr="005240BE">
        <w:rPr>
          <w:rFonts w:ascii="Times New Roman" w:hAnsi="Times New Roman"/>
          <w:i/>
          <w:lang w:bidi="fr-FR"/>
        </w:rPr>
        <w:t>’</w:t>
      </w:r>
      <w:r w:rsidRPr="005240BE">
        <w:rPr>
          <w:rFonts w:ascii="Times New Roman" w:hAnsi="Times New Roman"/>
          <w:i/>
          <w:lang w:bidi="fr-FR"/>
        </w:rPr>
        <w:t>un pays hostile</w:t>
      </w:r>
      <w:r w:rsidR="00DC5B7A" w:rsidRPr="005240BE">
        <w:rPr>
          <w:rFonts w:ascii="Times New Roman" w:hAnsi="Times New Roman"/>
          <w:i/>
          <w:lang w:bidi="fr-FR"/>
        </w:rPr>
        <w:t>;</w:t>
      </w:r>
      <w:r w:rsidRPr="005240BE">
        <w:rPr>
          <w:rFonts w:ascii="Times New Roman" w:hAnsi="Times New Roman"/>
          <w:i/>
          <w:lang w:bidi="fr-FR"/>
        </w:rPr>
        <w:t xml:space="preserve"> porte atteinte à la dignité personnelle ou ordonne l</w:t>
      </w:r>
      <w:r w:rsidR="00454F75" w:rsidRPr="005240BE">
        <w:rPr>
          <w:rFonts w:ascii="Times New Roman" w:hAnsi="Times New Roman"/>
          <w:i/>
          <w:lang w:bidi="fr-FR"/>
        </w:rPr>
        <w:t>’</w:t>
      </w:r>
      <w:r w:rsidRPr="005240BE">
        <w:rPr>
          <w:rFonts w:ascii="Times New Roman" w:hAnsi="Times New Roman"/>
          <w:i/>
          <w:lang w:bidi="fr-FR"/>
        </w:rPr>
        <w:t>utilisation comme boucliers humains de civils et autres personnes protégées, afin de mettre certains lieux, zones ou forces militaires à l</w:t>
      </w:r>
      <w:r w:rsidR="00454F75" w:rsidRPr="005240BE">
        <w:rPr>
          <w:rFonts w:ascii="Times New Roman" w:hAnsi="Times New Roman"/>
          <w:i/>
          <w:lang w:bidi="fr-FR"/>
        </w:rPr>
        <w:t>’</w:t>
      </w:r>
      <w:r w:rsidRPr="005240BE">
        <w:rPr>
          <w:rFonts w:ascii="Times New Roman" w:hAnsi="Times New Roman"/>
          <w:i/>
          <w:lang w:bidi="fr-FR"/>
        </w:rPr>
        <w:t>abri d</w:t>
      </w:r>
      <w:r w:rsidR="00454F75" w:rsidRPr="005240BE">
        <w:rPr>
          <w:rFonts w:ascii="Times New Roman" w:hAnsi="Times New Roman"/>
          <w:i/>
          <w:lang w:bidi="fr-FR"/>
        </w:rPr>
        <w:t>’</w:t>
      </w:r>
      <w:r w:rsidRPr="005240BE">
        <w:rPr>
          <w:rFonts w:ascii="Times New Roman" w:hAnsi="Times New Roman"/>
          <w:i/>
          <w:lang w:bidi="fr-FR"/>
        </w:rPr>
        <w:t>opérations militaires</w:t>
      </w:r>
      <w:r w:rsidR="00DC5B7A" w:rsidRPr="005240BE">
        <w:rPr>
          <w:rFonts w:ascii="Times New Roman" w:hAnsi="Times New Roman"/>
          <w:i/>
          <w:lang w:bidi="fr-FR"/>
        </w:rPr>
        <w:t>;</w:t>
      </w:r>
      <w:r w:rsidRPr="005240BE">
        <w:rPr>
          <w:rFonts w:ascii="Times New Roman" w:hAnsi="Times New Roman"/>
          <w:i/>
          <w:lang w:bidi="fr-FR"/>
        </w:rPr>
        <w:t xml:space="preserve"> ordonne le recrutement d</w:t>
      </w:r>
      <w:r w:rsidR="00454F75" w:rsidRPr="005240BE">
        <w:rPr>
          <w:rFonts w:ascii="Times New Roman" w:hAnsi="Times New Roman"/>
          <w:i/>
          <w:lang w:bidi="fr-FR"/>
        </w:rPr>
        <w:t>’</w:t>
      </w:r>
      <w:r w:rsidRPr="005240BE">
        <w:rPr>
          <w:rFonts w:ascii="Times New Roman" w:hAnsi="Times New Roman"/>
          <w:i/>
          <w:lang w:bidi="fr-FR"/>
        </w:rPr>
        <w:t>enfants âgés de moins de 18 ans pour les intégrer aux forces armées nationales ou les faire participer activement aux hostilités</w:t>
      </w:r>
      <w:r w:rsidR="00DC5B7A" w:rsidRPr="005240BE">
        <w:rPr>
          <w:rFonts w:ascii="Times New Roman" w:hAnsi="Times New Roman"/>
          <w:i/>
          <w:lang w:bidi="fr-FR"/>
        </w:rPr>
        <w:t>;</w:t>
      </w:r>
      <w:r w:rsidRPr="005240BE">
        <w:rPr>
          <w:rFonts w:ascii="Times New Roman" w:hAnsi="Times New Roman"/>
          <w:i/>
          <w:lang w:bidi="fr-FR"/>
        </w:rPr>
        <w:t xml:space="preserve"> ou quiconque commet l</w:t>
      </w:r>
      <w:r w:rsidR="00454F75" w:rsidRPr="005240BE">
        <w:rPr>
          <w:rFonts w:ascii="Times New Roman" w:hAnsi="Times New Roman"/>
          <w:i/>
          <w:lang w:bidi="fr-FR"/>
        </w:rPr>
        <w:t>’</w:t>
      </w:r>
      <w:r w:rsidRPr="005240BE">
        <w:rPr>
          <w:rFonts w:ascii="Times New Roman" w:hAnsi="Times New Roman"/>
          <w:i/>
          <w:lang w:bidi="fr-FR"/>
        </w:rPr>
        <w:t>un quelconque des actes qui précèdent encourt au moins cinq ans de prison ou une peine d</w:t>
      </w:r>
      <w:r w:rsidR="00454F75" w:rsidRPr="005240BE">
        <w:rPr>
          <w:rFonts w:ascii="Times New Roman" w:hAnsi="Times New Roman"/>
          <w:i/>
          <w:lang w:bidi="fr-FR"/>
        </w:rPr>
        <w:t>’</w:t>
      </w:r>
      <w:r w:rsidRPr="005240BE">
        <w:rPr>
          <w:rFonts w:ascii="Times New Roman" w:hAnsi="Times New Roman"/>
          <w:i/>
          <w:lang w:bidi="fr-FR"/>
        </w:rPr>
        <w:t>emprisonnement de longue durée.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La même peine que celle qui est visée au paragraphe 1 du présent article sera infligée à quiconque, en violation des règles du droit international en temps de guerre, de conflit armé ou d</w:t>
      </w:r>
      <w:r w:rsidR="00454F75" w:rsidRPr="005240BE">
        <w:rPr>
          <w:rFonts w:ascii="Times New Roman" w:hAnsi="Times New Roman"/>
          <w:i/>
          <w:lang w:bidi="fr-FR"/>
        </w:rPr>
        <w:t>’</w:t>
      </w:r>
      <w:r w:rsidRPr="005240BE">
        <w:rPr>
          <w:rFonts w:ascii="Times New Roman" w:hAnsi="Times New Roman"/>
          <w:i/>
          <w:lang w:bidi="fr-FR"/>
        </w:rPr>
        <w:t>occupation, ordonne une attaque contre des objets protégés par le droit international, des ouvrages ou des installations produisant de l</w:t>
      </w:r>
      <w:r w:rsidR="00454F75" w:rsidRPr="005240BE">
        <w:rPr>
          <w:rFonts w:ascii="Times New Roman" w:hAnsi="Times New Roman"/>
          <w:i/>
          <w:lang w:bidi="fr-FR"/>
        </w:rPr>
        <w:t>’</w:t>
      </w:r>
      <w:r w:rsidRPr="005240BE">
        <w:rPr>
          <w:rFonts w:ascii="Times New Roman" w:hAnsi="Times New Roman"/>
          <w:i/>
          <w:lang w:bidi="fr-FR"/>
        </w:rPr>
        <w:t>électricité tels que barrages, digues ou centrales nucléaires, ou des attaques aveugles contre des objets civils protégés par le droit international, contre des localités qui ne sont pas défendues et des zones démilitarisées</w:t>
      </w:r>
      <w:r w:rsidR="00DC5B7A" w:rsidRPr="005240BE">
        <w:rPr>
          <w:rFonts w:ascii="Times New Roman" w:hAnsi="Times New Roman"/>
          <w:i/>
          <w:lang w:bidi="fr-FR"/>
        </w:rPr>
        <w:t>;</w:t>
      </w:r>
      <w:r w:rsidRPr="005240BE">
        <w:rPr>
          <w:rFonts w:ascii="Times New Roman" w:hAnsi="Times New Roman"/>
          <w:i/>
          <w:lang w:bidi="fr-FR"/>
        </w:rPr>
        <w:t xml:space="preserve"> ou ordonne une attaque causant des dommages importants et durables à l</w:t>
      </w:r>
      <w:r w:rsidR="00454F75" w:rsidRPr="005240BE">
        <w:rPr>
          <w:rFonts w:ascii="Times New Roman" w:hAnsi="Times New Roman"/>
          <w:i/>
          <w:lang w:bidi="fr-FR"/>
        </w:rPr>
        <w:t>’</w:t>
      </w:r>
      <w:r w:rsidRPr="005240BE">
        <w:rPr>
          <w:rFonts w:ascii="Times New Roman" w:hAnsi="Times New Roman"/>
          <w:i/>
          <w:lang w:bidi="fr-FR"/>
        </w:rPr>
        <w:t>environnement et susceptible de porter atteinte à la santé ou à la survie de la population, ou à quiconque commet l</w:t>
      </w:r>
      <w:r w:rsidR="00454F75" w:rsidRPr="005240BE">
        <w:rPr>
          <w:rFonts w:ascii="Times New Roman" w:hAnsi="Times New Roman"/>
          <w:i/>
          <w:lang w:bidi="fr-FR"/>
        </w:rPr>
        <w:t>’</w:t>
      </w:r>
      <w:r w:rsidRPr="005240BE">
        <w:rPr>
          <w:rFonts w:ascii="Times New Roman" w:hAnsi="Times New Roman"/>
          <w:i/>
          <w:lang w:bidi="fr-FR"/>
        </w:rPr>
        <w:t>un quelconque des actes qui précèdent.</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Quiconque, en tant que puissance occupante, en violation des règles du droit international, en temps de guerre, de conflit armé ou d</w:t>
      </w:r>
      <w:r w:rsidR="00454F75" w:rsidRPr="005240BE">
        <w:rPr>
          <w:rFonts w:ascii="Times New Roman" w:hAnsi="Times New Roman"/>
          <w:i/>
          <w:lang w:bidi="fr-FR"/>
        </w:rPr>
        <w:t>’</w:t>
      </w:r>
      <w:r w:rsidRPr="005240BE">
        <w:rPr>
          <w:rFonts w:ascii="Times New Roman" w:hAnsi="Times New Roman"/>
          <w:i/>
          <w:lang w:bidi="fr-FR"/>
        </w:rPr>
        <w:t>occupation, ordonne ou entreprend le transfert de parties de la population civile de la puissance occupante vers un territoire occupé encourt au moins cinq 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La responsabilité de commandement</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167a</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Tout chef militaire ou toute autre personne faisant effectivement fonction de chef militaire ou de civil exerçant un commandement supérieur ou toute autre personne qui, dans une organisation civile, a le pouvoir effectif de commandement ou de supervision sera puni pour les infractions pénales visées aux articles 156 à 167 du présent Code si, sachant que des subordonnés placés sous son autorité les ont commises ou étaient sur le point de les commettre, elle n</w:t>
      </w:r>
      <w:r w:rsidR="00454F75" w:rsidRPr="005240BE">
        <w:rPr>
          <w:rFonts w:ascii="Times New Roman" w:hAnsi="Times New Roman"/>
          <w:i/>
          <w:lang w:bidi="fr-FR"/>
        </w:rPr>
        <w:t>’</w:t>
      </w:r>
      <w:r w:rsidRPr="005240BE">
        <w:rPr>
          <w:rFonts w:ascii="Times New Roman" w:hAnsi="Times New Roman"/>
          <w:i/>
          <w:lang w:bidi="fr-FR"/>
        </w:rPr>
        <w:t>a pas pris toutes les mesures raisonnables pour les empêcher. L</w:t>
      </w:r>
      <w:r w:rsidR="00454F75" w:rsidRPr="005240BE">
        <w:rPr>
          <w:rFonts w:ascii="Times New Roman" w:hAnsi="Times New Roman"/>
          <w:i/>
          <w:lang w:bidi="fr-FR"/>
        </w:rPr>
        <w:t>’</w:t>
      </w:r>
      <w:r w:rsidRPr="005240BE">
        <w:rPr>
          <w:rFonts w:ascii="Times New Roman" w:hAnsi="Times New Roman"/>
          <w:i/>
          <w:lang w:bidi="fr-FR"/>
        </w:rPr>
        <w:t>application du présent article exclut l</w:t>
      </w:r>
      <w:r w:rsidR="00454F75" w:rsidRPr="005240BE">
        <w:rPr>
          <w:rFonts w:ascii="Times New Roman" w:hAnsi="Times New Roman"/>
          <w:i/>
          <w:lang w:bidi="fr-FR"/>
        </w:rPr>
        <w:t>’</w:t>
      </w:r>
      <w:r w:rsidRPr="005240BE">
        <w:rPr>
          <w:rFonts w:ascii="Times New Roman" w:hAnsi="Times New Roman"/>
          <w:i/>
          <w:lang w:bidi="fr-FR"/>
        </w:rPr>
        <w:t>application de la disposition du paragraphe 3 de l</w:t>
      </w:r>
      <w:r w:rsidR="00454F75" w:rsidRPr="005240BE">
        <w:rPr>
          <w:rFonts w:ascii="Times New Roman" w:hAnsi="Times New Roman"/>
          <w:i/>
          <w:lang w:bidi="fr-FR"/>
        </w:rPr>
        <w:t>’</w:t>
      </w:r>
      <w:r w:rsidRPr="005240BE">
        <w:rPr>
          <w:rFonts w:ascii="Times New Roman" w:hAnsi="Times New Roman"/>
          <w:i/>
          <w:lang w:bidi="fr-FR"/>
        </w:rPr>
        <w:t>article 25 du présent Code.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Les personnes visées au paragraphe 1 du présent article qui, devant savoir que des subordonnés placés sous leur autorité étaient sur le point de commettre une ou plusieurs des infractions pénales visées aux articles 156 à 167 du présent Code, n</w:t>
      </w:r>
      <w:r w:rsidR="00454F75" w:rsidRPr="005240BE">
        <w:rPr>
          <w:rFonts w:ascii="Times New Roman" w:hAnsi="Times New Roman"/>
          <w:i/>
          <w:lang w:bidi="fr-FR"/>
        </w:rPr>
        <w:t>’</w:t>
      </w:r>
      <w:r w:rsidRPr="005240BE">
        <w:rPr>
          <w:rFonts w:ascii="Times New Roman" w:hAnsi="Times New Roman"/>
          <w:i/>
          <w:lang w:bidi="fr-FR"/>
        </w:rPr>
        <w:t>ont pas exercé la supervision nécessaire ni pris toutes les mesures raisonnables pour empêcher la commission de ces infractions pénales encourent de un à huit 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Les personnes mentionnées au paragraphe 1 du présent article qui n</w:t>
      </w:r>
      <w:r w:rsidR="00454F75" w:rsidRPr="005240BE">
        <w:rPr>
          <w:rFonts w:ascii="Times New Roman" w:hAnsi="Times New Roman"/>
          <w:i/>
          <w:lang w:bidi="fr-FR"/>
        </w:rPr>
        <w:t>’</w:t>
      </w:r>
      <w:r w:rsidRPr="005240BE">
        <w:rPr>
          <w:rFonts w:ascii="Times New Roman" w:hAnsi="Times New Roman"/>
          <w:i/>
          <w:lang w:bidi="fr-FR"/>
        </w:rPr>
        <w:t>informent pas de cette affaire les autorités compétentes à des fins d</w:t>
      </w:r>
      <w:r w:rsidR="00454F75" w:rsidRPr="005240BE">
        <w:rPr>
          <w:rFonts w:ascii="Times New Roman" w:hAnsi="Times New Roman"/>
          <w:i/>
          <w:lang w:bidi="fr-FR"/>
        </w:rPr>
        <w:t>’</w:t>
      </w:r>
      <w:r w:rsidRPr="005240BE">
        <w:rPr>
          <w:rFonts w:ascii="Times New Roman" w:hAnsi="Times New Roman"/>
          <w:i/>
          <w:lang w:bidi="fr-FR"/>
        </w:rPr>
        <w:t>enquête et de poursuites à l</w:t>
      </w:r>
      <w:r w:rsidR="00454F75" w:rsidRPr="005240BE">
        <w:rPr>
          <w:rFonts w:ascii="Times New Roman" w:hAnsi="Times New Roman"/>
          <w:i/>
          <w:lang w:bidi="fr-FR"/>
        </w:rPr>
        <w:t>’</w:t>
      </w:r>
      <w:r w:rsidRPr="005240BE">
        <w:rPr>
          <w:rFonts w:ascii="Times New Roman" w:hAnsi="Times New Roman"/>
          <w:i/>
          <w:lang w:bidi="fr-FR"/>
        </w:rPr>
        <w:t>encontre des intéressés encourent de un à cinq 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Le recrutement de mercenaires</w:t>
      </w:r>
    </w:p>
    <w:p w:rsidR="007F25C2" w:rsidRPr="005240BE" w:rsidRDefault="007F25C2" w:rsidP="00C91EB2">
      <w:pPr>
        <w:spacing w:after="240"/>
        <w:ind w:left="567"/>
        <w:jc w:val="center"/>
        <w:rPr>
          <w:rFonts w:ascii="Times New Roman" w:hAnsi="Times New Roman"/>
          <w:i/>
          <w:lang w:bidi="fr-FR"/>
        </w:rPr>
      </w:pPr>
      <w:r w:rsidRPr="005240BE">
        <w:rPr>
          <w:rFonts w:ascii="Times New Roman" w:hAnsi="Times New Roman"/>
          <w:i/>
          <w:lang w:bidi="fr-FR"/>
        </w:rPr>
        <w:t>Article 167b</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en violation du droit international, recrute, utilise, finance ou forme des mercenaires aux fins de leur participation à un conflit armé ou à un acte de violence concerté visant à renverser un gouvernement, à saper l</w:t>
      </w:r>
      <w:r w:rsidR="00454F75" w:rsidRPr="005240BE">
        <w:rPr>
          <w:rFonts w:ascii="Times New Roman" w:hAnsi="Times New Roman"/>
          <w:i/>
          <w:lang w:bidi="fr-FR"/>
        </w:rPr>
        <w:t>’</w:t>
      </w:r>
      <w:r w:rsidRPr="005240BE">
        <w:rPr>
          <w:rFonts w:ascii="Times New Roman" w:hAnsi="Times New Roman"/>
          <w:i/>
          <w:lang w:bidi="fr-FR"/>
        </w:rPr>
        <w:t>intégr</w:t>
      </w:r>
      <w:r w:rsidR="00D03281" w:rsidRPr="005240BE">
        <w:rPr>
          <w:rFonts w:ascii="Times New Roman" w:hAnsi="Times New Roman"/>
          <w:i/>
          <w:lang w:bidi="fr-FR"/>
        </w:rPr>
        <w:t>ité territoriale d</w:t>
      </w:r>
      <w:r w:rsidR="00454F75" w:rsidRPr="005240BE">
        <w:rPr>
          <w:rFonts w:ascii="Times New Roman" w:hAnsi="Times New Roman"/>
          <w:i/>
          <w:lang w:bidi="fr-FR"/>
        </w:rPr>
        <w:t>’</w:t>
      </w:r>
      <w:r w:rsidR="00D03281" w:rsidRPr="005240BE">
        <w:rPr>
          <w:rFonts w:ascii="Times New Roman" w:hAnsi="Times New Roman"/>
          <w:i/>
          <w:lang w:bidi="fr-FR"/>
        </w:rPr>
        <w:t>un État ou à </w:t>
      </w:r>
      <w:r w:rsidRPr="005240BE">
        <w:rPr>
          <w:rFonts w:ascii="Times New Roman" w:hAnsi="Times New Roman"/>
          <w:i/>
          <w:lang w:bidi="fr-FR"/>
        </w:rPr>
        <w:t>menacer son ordre constitutionnel, encourt de un à huit 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Quiconque participe directement, en qualité de mer</w:t>
      </w:r>
      <w:r w:rsidR="00D03281" w:rsidRPr="005240BE">
        <w:rPr>
          <w:rFonts w:ascii="Times New Roman" w:hAnsi="Times New Roman"/>
          <w:i/>
          <w:lang w:bidi="fr-FR"/>
        </w:rPr>
        <w:t>cenaire, à un conflit armé ou à </w:t>
      </w:r>
      <w:r w:rsidRPr="005240BE">
        <w:rPr>
          <w:rFonts w:ascii="Times New Roman" w:hAnsi="Times New Roman"/>
          <w:i/>
          <w:lang w:bidi="fr-FR"/>
        </w:rPr>
        <w:t>un acte de violence concerté dans le but d</w:t>
      </w:r>
      <w:r w:rsidR="00454F75" w:rsidRPr="005240BE">
        <w:rPr>
          <w:rFonts w:ascii="Times New Roman" w:hAnsi="Times New Roman"/>
          <w:i/>
          <w:lang w:bidi="fr-FR"/>
        </w:rPr>
        <w:t>’</w:t>
      </w:r>
      <w:r w:rsidRPr="005240BE">
        <w:rPr>
          <w:rFonts w:ascii="Times New Roman" w:hAnsi="Times New Roman"/>
          <w:i/>
          <w:lang w:bidi="fr-FR"/>
        </w:rPr>
        <w:t>en tirer des ava</w:t>
      </w:r>
      <w:r w:rsidR="00D03281" w:rsidRPr="005240BE">
        <w:rPr>
          <w:rFonts w:ascii="Times New Roman" w:hAnsi="Times New Roman"/>
          <w:i/>
          <w:lang w:bidi="fr-FR"/>
        </w:rPr>
        <w:t>ntages matériels encourt de six </w:t>
      </w:r>
      <w:r w:rsidRPr="005240BE">
        <w:rPr>
          <w:rFonts w:ascii="Times New Roman" w:hAnsi="Times New Roman"/>
          <w:i/>
          <w:lang w:bidi="fr-FR"/>
        </w:rPr>
        <w:t>mois à cinq ans de prison.</w:t>
      </w:r>
    </w:p>
    <w:p w:rsidR="007F25C2" w:rsidRPr="005240BE" w:rsidRDefault="007F25C2" w:rsidP="00C91EB2">
      <w:pPr>
        <w:keepNext/>
        <w:spacing w:after="240"/>
        <w:ind w:left="567"/>
        <w:rPr>
          <w:rFonts w:ascii="Times New Roman" w:hAnsi="Times New Roman"/>
          <w:i/>
          <w:lang w:bidi="fr-FR"/>
        </w:rPr>
      </w:pPr>
      <w:r w:rsidRPr="005240BE">
        <w:rPr>
          <w:rFonts w:ascii="Times New Roman" w:hAnsi="Times New Roman"/>
          <w:i/>
          <w:lang w:bidi="fr-FR"/>
        </w:rPr>
        <w:t>Le terrorisme international</w:t>
      </w:r>
    </w:p>
    <w:p w:rsidR="007F25C2" w:rsidRPr="005240BE" w:rsidRDefault="007F25C2" w:rsidP="00C91EB2">
      <w:pPr>
        <w:keepNext/>
        <w:spacing w:after="240"/>
        <w:ind w:left="567"/>
        <w:jc w:val="center"/>
        <w:rPr>
          <w:rFonts w:ascii="Times New Roman" w:hAnsi="Times New Roman"/>
          <w:i/>
          <w:lang w:bidi="fr-FR"/>
        </w:rPr>
      </w:pPr>
      <w:r w:rsidRPr="005240BE">
        <w:rPr>
          <w:rFonts w:ascii="Times New Roman" w:hAnsi="Times New Roman"/>
          <w:i/>
          <w:lang w:bidi="fr-FR"/>
        </w:rPr>
        <w:t>Article 169</w:t>
      </w:r>
    </w:p>
    <w:p w:rsidR="007F25C2" w:rsidRPr="005240BE" w:rsidRDefault="007F25C2" w:rsidP="00C91EB2">
      <w:pPr>
        <w:keepNext/>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cherche à semer la terreur parmi la population, à contraindre des États étrangers ou des organisations internationales à prendre ou à s</w:t>
      </w:r>
      <w:r w:rsidR="00454F75" w:rsidRPr="005240BE">
        <w:rPr>
          <w:rFonts w:ascii="Times New Roman" w:hAnsi="Times New Roman"/>
          <w:i/>
          <w:lang w:bidi="fr-FR"/>
        </w:rPr>
        <w:t>’</w:t>
      </w:r>
      <w:r w:rsidRPr="005240BE">
        <w:rPr>
          <w:rFonts w:ascii="Times New Roman" w:hAnsi="Times New Roman"/>
          <w:i/>
          <w:lang w:bidi="fr-FR"/>
        </w:rPr>
        <w:t>abstenir de prendre une mesure, ou à leur nuire, ou cherche à mettre gravement en péril les valeurs constitutionnelles, politiques ou économiques d</w:t>
      </w:r>
      <w:r w:rsidR="00454F75" w:rsidRPr="005240BE">
        <w:rPr>
          <w:rFonts w:ascii="Times New Roman" w:hAnsi="Times New Roman"/>
          <w:i/>
          <w:lang w:bidi="fr-FR"/>
        </w:rPr>
        <w:t>’</w:t>
      </w:r>
      <w:r w:rsidRPr="005240BE">
        <w:rPr>
          <w:rFonts w:ascii="Times New Roman" w:hAnsi="Times New Roman"/>
          <w:i/>
          <w:lang w:bidi="fr-FR"/>
        </w:rPr>
        <w:t>un État étranger ou d</w:t>
      </w:r>
      <w:r w:rsidR="00454F75" w:rsidRPr="005240BE">
        <w:rPr>
          <w:rFonts w:ascii="Times New Roman" w:hAnsi="Times New Roman"/>
          <w:i/>
          <w:lang w:bidi="fr-FR"/>
        </w:rPr>
        <w:t>’</w:t>
      </w:r>
      <w:r w:rsidRPr="005240BE">
        <w:rPr>
          <w:rFonts w:ascii="Times New Roman" w:hAnsi="Times New Roman"/>
          <w:i/>
          <w:lang w:bidi="fr-FR"/>
        </w:rPr>
        <w:t>une organisation internationale, ou commet une infraction pénale visée aux articles 170 à 172 et aux articles 179 à 181 du présent Code, ou provoque une explosion ou un incendie, ou par un acte ou procédé notoirement dangereux met en danger les personnes ou les biens, ou se rend coupable d</w:t>
      </w:r>
      <w:r w:rsidR="00454F75" w:rsidRPr="005240BE">
        <w:rPr>
          <w:rFonts w:ascii="Times New Roman" w:hAnsi="Times New Roman"/>
          <w:i/>
          <w:lang w:bidi="fr-FR"/>
        </w:rPr>
        <w:t>’</w:t>
      </w:r>
      <w:r w:rsidRPr="005240BE">
        <w:rPr>
          <w:rFonts w:ascii="Times New Roman" w:hAnsi="Times New Roman"/>
          <w:i/>
          <w:lang w:bidi="fr-FR"/>
        </w:rPr>
        <w:t>enlèvement ou de tout autre acte de violence susceptible de porter gravement préjudice à un État étranger ou à une organisation internationale encourt au moins cinq 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Quiconque menace réellement de commettre une infraction pénale visée au paragraphe 1 du présent article encourt de un à cinq 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Si l</w:t>
      </w:r>
      <w:r w:rsidR="00454F75" w:rsidRPr="005240BE">
        <w:rPr>
          <w:rFonts w:ascii="Times New Roman" w:hAnsi="Times New Roman"/>
          <w:i/>
          <w:lang w:bidi="fr-FR"/>
        </w:rPr>
        <w:t>’</w:t>
      </w:r>
      <w:r w:rsidRPr="005240BE">
        <w:rPr>
          <w:rFonts w:ascii="Times New Roman" w:hAnsi="Times New Roman"/>
          <w:i/>
          <w:lang w:bidi="fr-FR"/>
        </w:rPr>
        <w:t>infraction visée au paragraphe 1 du présent article entraîne de manière intentionnelle la mort d</w:t>
      </w:r>
      <w:r w:rsidR="00454F75" w:rsidRPr="005240BE">
        <w:rPr>
          <w:rFonts w:ascii="Times New Roman" w:hAnsi="Times New Roman"/>
          <w:i/>
          <w:lang w:bidi="fr-FR"/>
        </w:rPr>
        <w:t>’</w:t>
      </w:r>
      <w:r w:rsidRPr="005240BE">
        <w:rPr>
          <w:rFonts w:ascii="Times New Roman" w:hAnsi="Times New Roman"/>
          <w:i/>
          <w:lang w:bidi="fr-FR"/>
        </w:rPr>
        <w:t>une ou plusieurs personnes, son auteur encourt au moins dix ans de prison ou une peine d</w:t>
      </w:r>
      <w:r w:rsidR="00454F75" w:rsidRPr="005240BE">
        <w:rPr>
          <w:rFonts w:ascii="Times New Roman" w:hAnsi="Times New Roman"/>
          <w:i/>
          <w:lang w:bidi="fr-FR"/>
        </w:rPr>
        <w:t>’</w:t>
      </w:r>
      <w:r w:rsidRPr="005240BE">
        <w:rPr>
          <w:rFonts w:ascii="Times New Roman" w:hAnsi="Times New Roman"/>
          <w:i/>
          <w:lang w:bidi="fr-FR"/>
        </w:rPr>
        <w:t>emprisonnement de longue durée.</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4)</w:t>
      </w:r>
      <w:r w:rsidRPr="005240BE">
        <w:rPr>
          <w:rFonts w:ascii="Times New Roman" w:hAnsi="Times New Roman"/>
          <w:i/>
          <w:lang w:bidi="fr-FR"/>
        </w:rPr>
        <w:tab/>
        <w:t>Si l</w:t>
      </w:r>
      <w:r w:rsidR="00454F75" w:rsidRPr="005240BE">
        <w:rPr>
          <w:rFonts w:ascii="Times New Roman" w:hAnsi="Times New Roman"/>
          <w:i/>
          <w:lang w:bidi="fr-FR"/>
        </w:rPr>
        <w:t>’</w:t>
      </w:r>
      <w:r w:rsidRPr="005240BE">
        <w:rPr>
          <w:rFonts w:ascii="Times New Roman" w:hAnsi="Times New Roman"/>
          <w:i/>
          <w:lang w:bidi="fr-FR"/>
        </w:rPr>
        <w:t>infraction visée au paragraphe 1 du présent article entraîne la mort d</w:t>
      </w:r>
      <w:r w:rsidR="00454F75" w:rsidRPr="005240BE">
        <w:rPr>
          <w:rFonts w:ascii="Times New Roman" w:hAnsi="Times New Roman"/>
          <w:i/>
          <w:lang w:bidi="fr-FR"/>
        </w:rPr>
        <w:t>’</w:t>
      </w:r>
      <w:r w:rsidRPr="005240BE">
        <w:rPr>
          <w:rFonts w:ascii="Times New Roman" w:hAnsi="Times New Roman"/>
          <w:i/>
          <w:lang w:bidi="fr-FR"/>
        </w:rPr>
        <w:t xml:space="preserve">une ou plusieurs personnes ou des destructions à grande échelle, </w:t>
      </w:r>
      <w:r w:rsidR="00D03281" w:rsidRPr="005240BE">
        <w:rPr>
          <w:rFonts w:ascii="Times New Roman" w:hAnsi="Times New Roman"/>
          <w:i/>
          <w:lang w:bidi="fr-FR"/>
        </w:rPr>
        <w:t>son auteur encourt au moins dix </w:t>
      </w:r>
      <w:r w:rsidRPr="005240BE">
        <w:rPr>
          <w:rFonts w:ascii="Times New Roman" w:hAnsi="Times New Roman"/>
          <w:i/>
          <w:lang w:bidi="fr-FR"/>
        </w:rPr>
        <w:t>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5)</w:t>
      </w:r>
      <w:r w:rsidRPr="005240BE">
        <w:rPr>
          <w:rFonts w:ascii="Times New Roman" w:hAnsi="Times New Roman"/>
          <w:i/>
          <w:lang w:bidi="fr-FR"/>
        </w:rPr>
        <w:tab/>
        <w:t>L</w:t>
      </w:r>
      <w:r w:rsidR="00454F75" w:rsidRPr="005240BE">
        <w:rPr>
          <w:rFonts w:ascii="Times New Roman" w:hAnsi="Times New Roman"/>
          <w:i/>
          <w:lang w:bidi="fr-FR"/>
        </w:rPr>
        <w:t>’</w:t>
      </w:r>
      <w:r w:rsidRPr="005240BE">
        <w:rPr>
          <w:rFonts w:ascii="Times New Roman" w:hAnsi="Times New Roman"/>
          <w:i/>
          <w:lang w:bidi="fr-FR"/>
        </w:rPr>
        <w:t>ouverture de poursuites judiciaires au titre des infractions visées dans le présent article requiert l</w:t>
      </w:r>
      <w:r w:rsidR="00454F75" w:rsidRPr="005240BE">
        <w:rPr>
          <w:rFonts w:ascii="Times New Roman" w:hAnsi="Times New Roman"/>
          <w:i/>
          <w:lang w:bidi="fr-FR"/>
        </w:rPr>
        <w:t>’</w:t>
      </w:r>
      <w:r w:rsidRPr="005240BE">
        <w:rPr>
          <w:rFonts w:ascii="Times New Roman" w:hAnsi="Times New Roman"/>
          <w:i/>
          <w:lang w:bidi="fr-FR"/>
        </w:rPr>
        <w:t>approbation du Procureur général de la République de Croatie.</w:t>
      </w:r>
    </w:p>
    <w:p w:rsidR="007F25C2" w:rsidRPr="005240BE" w:rsidRDefault="007F25C2" w:rsidP="00C91EB2">
      <w:pPr>
        <w:numPr>
          <w:ilvl w:val="0"/>
          <w:numId w:val="22"/>
        </w:numPr>
        <w:tabs>
          <w:tab w:val="clear" w:pos="930"/>
        </w:tabs>
        <w:spacing w:after="240"/>
        <w:ind w:left="0" w:firstLine="0"/>
        <w:rPr>
          <w:rFonts w:ascii="Times New Roman" w:hAnsi="Times New Roman"/>
          <w:lang w:bidi="fr-FR"/>
        </w:rPr>
      </w:pPr>
      <w:r w:rsidRPr="005240BE">
        <w:rPr>
          <w:rFonts w:ascii="Times New Roman" w:hAnsi="Times New Roman"/>
          <w:lang w:bidi="fr-FR"/>
        </w:rPr>
        <w:t>Les dispositions du Code pénal prévoient aussi des sanctions pour la planification d</w:t>
      </w:r>
      <w:r w:rsidR="00454F75" w:rsidRPr="005240BE">
        <w:rPr>
          <w:rFonts w:ascii="Times New Roman" w:hAnsi="Times New Roman"/>
          <w:lang w:bidi="fr-FR"/>
        </w:rPr>
        <w:t>’</w:t>
      </w:r>
      <w:r w:rsidRPr="005240BE">
        <w:rPr>
          <w:rFonts w:ascii="Times New Roman" w:hAnsi="Times New Roman"/>
          <w:lang w:bidi="fr-FR"/>
        </w:rPr>
        <w:t xml:space="preserve">infractions pénales contre les valeurs protégées par le droit international et la complicité a posteriori avec les auteurs de ces infractions pénales. </w:t>
      </w:r>
    </w:p>
    <w:p w:rsidR="007F25C2" w:rsidRPr="005240BE" w:rsidRDefault="007F25C2" w:rsidP="00C91EB2">
      <w:pPr>
        <w:spacing w:after="240"/>
        <w:rPr>
          <w:rFonts w:ascii="Times New Roman" w:hAnsi="Times New Roman"/>
          <w:b/>
          <w:lang w:bidi="fr-FR"/>
        </w:rPr>
      </w:pPr>
      <w:r w:rsidRPr="005240BE">
        <w:rPr>
          <w:rFonts w:ascii="Times New Roman" w:hAnsi="Times New Roman"/>
          <w:b/>
          <w:lang w:bidi="fr-FR"/>
        </w:rPr>
        <w:t>Interdiction de la discrimination</w:t>
      </w:r>
    </w:p>
    <w:p w:rsidR="007F25C2" w:rsidRPr="005240BE" w:rsidRDefault="007F25C2" w:rsidP="00C91EB2">
      <w:pPr>
        <w:spacing w:before="240" w:after="240"/>
        <w:rPr>
          <w:rFonts w:ascii="Times New Roman" w:hAnsi="Times New Roman"/>
          <w:lang w:bidi="fr-FR"/>
        </w:rPr>
      </w:pPr>
      <w:r w:rsidRPr="005240BE">
        <w:rPr>
          <w:rFonts w:ascii="Times New Roman" w:hAnsi="Times New Roman"/>
          <w:lang w:bidi="fr-FR"/>
        </w:rPr>
        <w:t>427.</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interdiction de la discrimination est un principe constitutionnel. La Constitution de la République de Croatie interdit la discrimination fondée sur la race, la couleur, le sexe, la langue, la religion, la conviction politique ou autre, l</w:t>
      </w:r>
      <w:r w:rsidR="00454F75" w:rsidRPr="005240BE">
        <w:rPr>
          <w:rFonts w:ascii="Times New Roman" w:hAnsi="Times New Roman"/>
          <w:lang w:bidi="fr-FR"/>
        </w:rPr>
        <w:t>’</w:t>
      </w:r>
      <w:r w:rsidRPr="005240BE">
        <w:rPr>
          <w:rFonts w:ascii="Times New Roman" w:hAnsi="Times New Roman"/>
          <w:lang w:bidi="fr-FR"/>
        </w:rPr>
        <w:t>origine nationale ou sociale, la fortune, la naissance, l</w:t>
      </w:r>
      <w:r w:rsidR="00454F75" w:rsidRPr="005240BE">
        <w:rPr>
          <w:rFonts w:ascii="Times New Roman" w:hAnsi="Times New Roman"/>
          <w:lang w:bidi="fr-FR"/>
        </w:rPr>
        <w:t>’</w:t>
      </w:r>
      <w:r w:rsidRPr="005240BE">
        <w:rPr>
          <w:rFonts w:ascii="Times New Roman" w:hAnsi="Times New Roman"/>
          <w:lang w:bidi="fr-FR"/>
        </w:rPr>
        <w:t>éducation, la situation sociale ou autres particularités. L</w:t>
      </w:r>
      <w:r w:rsidR="00454F75" w:rsidRPr="005240BE">
        <w:rPr>
          <w:rFonts w:ascii="Times New Roman" w:hAnsi="Times New Roman"/>
          <w:lang w:bidi="fr-FR"/>
        </w:rPr>
        <w:t>’</w:t>
      </w:r>
      <w:r w:rsidRPr="005240BE">
        <w:rPr>
          <w:rFonts w:ascii="Times New Roman" w:hAnsi="Times New Roman"/>
          <w:lang w:bidi="fr-FR"/>
        </w:rPr>
        <w:t>interdiction de la discrimination est également établie par le Code pénal (JO 110/97, 27/98, 50/00, 129/00, 51/01, 111/03, 190/03, 105/04, 84/05, 71/06) et la loi sur le travail (JO 38/95, 54/95, 65/95, 102/98, 17/01, 82/01, 114/03). En vertu de la loi sur l</w:t>
      </w:r>
      <w:r w:rsidR="00454F75" w:rsidRPr="005240BE">
        <w:rPr>
          <w:rFonts w:ascii="Times New Roman" w:hAnsi="Times New Roman"/>
          <w:lang w:bidi="fr-FR"/>
        </w:rPr>
        <w:t>’</w:t>
      </w:r>
      <w:r w:rsidRPr="005240BE">
        <w:rPr>
          <w:rFonts w:ascii="Times New Roman" w:hAnsi="Times New Roman"/>
          <w:lang w:bidi="fr-FR"/>
        </w:rPr>
        <w:t>égalité des sexes (JO 116/03), la discrimination est interdite en matière d</w:t>
      </w:r>
      <w:r w:rsidR="00454F75" w:rsidRPr="005240BE">
        <w:rPr>
          <w:rFonts w:ascii="Times New Roman" w:hAnsi="Times New Roman"/>
          <w:lang w:bidi="fr-FR"/>
        </w:rPr>
        <w:t>’</w:t>
      </w:r>
      <w:r w:rsidRPr="005240BE">
        <w:rPr>
          <w:rFonts w:ascii="Times New Roman" w:hAnsi="Times New Roman"/>
          <w:lang w:bidi="fr-FR"/>
        </w:rPr>
        <w:t>emploi et de travail dans les secteurs public et privé, notamment dans les organes d</w:t>
      </w:r>
      <w:r w:rsidR="00454F75" w:rsidRPr="005240BE">
        <w:rPr>
          <w:rFonts w:ascii="Times New Roman" w:hAnsi="Times New Roman"/>
          <w:lang w:bidi="fr-FR"/>
        </w:rPr>
        <w:t>’</w:t>
      </w:r>
      <w:r w:rsidRPr="005240BE">
        <w:rPr>
          <w:rFonts w:ascii="Times New Roman" w:hAnsi="Times New Roman"/>
          <w:lang w:bidi="fr-FR"/>
        </w:rPr>
        <w:t>État, quant aux conditions d</w:t>
      </w:r>
      <w:r w:rsidR="00454F75" w:rsidRPr="005240BE">
        <w:rPr>
          <w:rFonts w:ascii="Times New Roman" w:hAnsi="Times New Roman"/>
          <w:lang w:bidi="fr-FR"/>
        </w:rPr>
        <w:t>’</w:t>
      </w:r>
      <w:r w:rsidRPr="005240BE">
        <w:rPr>
          <w:rFonts w:ascii="Times New Roman" w:hAnsi="Times New Roman"/>
          <w:lang w:bidi="fr-FR"/>
        </w:rPr>
        <w:t>emploi, d</w:t>
      </w:r>
      <w:r w:rsidR="00454F75" w:rsidRPr="005240BE">
        <w:rPr>
          <w:rFonts w:ascii="Times New Roman" w:hAnsi="Times New Roman"/>
          <w:lang w:bidi="fr-FR"/>
        </w:rPr>
        <w:t>’</w:t>
      </w:r>
      <w:r w:rsidRPr="005240BE">
        <w:rPr>
          <w:rFonts w:ascii="Times New Roman" w:hAnsi="Times New Roman"/>
          <w:lang w:bidi="fr-FR"/>
        </w:rPr>
        <w:t>exercice d</w:t>
      </w:r>
      <w:r w:rsidR="00454F75" w:rsidRPr="005240BE">
        <w:rPr>
          <w:rFonts w:ascii="Times New Roman" w:hAnsi="Times New Roman"/>
          <w:lang w:bidi="fr-FR"/>
        </w:rPr>
        <w:t>’</w:t>
      </w:r>
      <w:r w:rsidRPr="005240BE">
        <w:rPr>
          <w:rFonts w:ascii="Times New Roman" w:hAnsi="Times New Roman"/>
          <w:lang w:bidi="fr-FR"/>
        </w:rPr>
        <w:t>une activité indépendante ou d</w:t>
      </w:r>
      <w:r w:rsidR="00454F75" w:rsidRPr="005240BE">
        <w:rPr>
          <w:rFonts w:ascii="Times New Roman" w:hAnsi="Times New Roman"/>
          <w:lang w:bidi="fr-FR"/>
        </w:rPr>
        <w:t>’</w:t>
      </w:r>
      <w:r w:rsidRPr="005240BE">
        <w:rPr>
          <w:rFonts w:ascii="Times New Roman" w:hAnsi="Times New Roman"/>
          <w:lang w:bidi="fr-FR"/>
        </w:rPr>
        <w:t>une profession dans n</w:t>
      </w:r>
      <w:r w:rsidR="00454F75" w:rsidRPr="005240BE">
        <w:rPr>
          <w:rFonts w:ascii="Times New Roman" w:hAnsi="Times New Roman"/>
          <w:lang w:bidi="fr-FR"/>
        </w:rPr>
        <w:t>’</w:t>
      </w:r>
      <w:r w:rsidRPr="005240BE">
        <w:rPr>
          <w:rFonts w:ascii="Times New Roman" w:hAnsi="Times New Roman"/>
          <w:lang w:bidi="fr-FR"/>
        </w:rPr>
        <w:t>importe quel secteur d</w:t>
      </w:r>
      <w:r w:rsidR="00454F75" w:rsidRPr="005240BE">
        <w:rPr>
          <w:rFonts w:ascii="Times New Roman" w:hAnsi="Times New Roman"/>
          <w:lang w:bidi="fr-FR"/>
        </w:rPr>
        <w:t>’</w:t>
      </w:r>
      <w:r w:rsidRPr="005240BE">
        <w:rPr>
          <w:rFonts w:ascii="Times New Roman" w:hAnsi="Times New Roman"/>
          <w:lang w:bidi="fr-FR"/>
        </w:rPr>
        <w:t>activité et à tous les niveaux de hiérarchie et de promotion professionnelles. La loi sur les unions civiles entre personnes de même sexe (JO 116/03) interdit toute discrimination, notamment l</w:t>
      </w:r>
      <w:r w:rsidR="00454F75" w:rsidRPr="005240BE">
        <w:rPr>
          <w:rFonts w:ascii="Times New Roman" w:hAnsi="Times New Roman"/>
          <w:lang w:bidi="fr-FR"/>
        </w:rPr>
        <w:t>’</w:t>
      </w:r>
      <w:r w:rsidRPr="005240BE">
        <w:rPr>
          <w:rFonts w:ascii="Times New Roman" w:hAnsi="Times New Roman"/>
          <w:lang w:bidi="fr-FR"/>
        </w:rPr>
        <w:t>inégalité de traitement, au motif de l</w:t>
      </w:r>
      <w:r w:rsidR="00454F75" w:rsidRPr="005240BE">
        <w:rPr>
          <w:rFonts w:ascii="Times New Roman" w:hAnsi="Times New Roman"/>
          <w:lang w:bidi="fr-FR"/>
        </w:rPr>
        <w:t>’</w:t>
      </w:r>
      <w:r w:rsidRPr="005240BE">
        <w:rPr>
          <w:rFonts w:ascii="Times New Roman" w:hAnsi="Times New Roman"/>
          <w:lang w:bidi="fr-FR"/>
        </w:rPr>
        <w:t>union civile entre personnes de même sexe et de l</w:t>
      </w:r>
      <w:r w:rsidR="00454F75" w:rsidRPr="005240BE">
        <w:rPr>
          <w:rFonts w:ascii="Times New Roman" w:hAnsi="Times New Roman"/>
          <w:lang w:bidi="fr-FR"/>
        </w:rPr>
        <w:t>’</w:t>
      </w:r>
      <w:r w:rsidRPr="005240BE">
        <w:rPr>
          <w:rFonts w:ascii="Times New Roman" w:hAnsi="Times New Roman"/>
          <w:lang w:bidi="fr-FR"/>
        </w:rPr>
        <w:t>orientation sexuelle d</w:t>
      </w:r>
      <w:r w:rsidR="00454F75" w:rsidRPr="005240BE">
        <w:rPr>
          <w:rFonts w:ascii="Times New Roman" w:hAnsi="Times New Roman"/>
          <w:lang w:bidi="fr-FR"/>
        </w:rPr>
        <w:t>’</w:t>
      </w:r>
      <w:r w:rsidRPr="005240BE">
        <w:rPr>
          <w:rFonts w:ascii="Times New Roman" w:hAnsi="Times New Roman"/>
          <w:lang w:bidi="fr-FR"/>
        </w:rPr>
        <w:t>une personne.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428.</w:t>
      </w:r>
      <w:r w:rsidRPr="005240BE">
        <w:rPr>
          <w:rFonts w:ascii="Times New Roman" w:hAnsi="Times New Roman"/>
          <w:lang w:bidi="fr-FR"/>
        </w:rPr>
        <w:tab/>
        <w:t>La loi sur les fonctionnaires (JO 92/05, 142/06) interdit aussi la discrimination et le traitement préférentiel. Dans l</w:t>
      </w:r>
      <w:r w:rsidR="00454F75" w:rsidRPr="005240BE">
        <w:rPr>
          <w:rFonts w:ascii="Times New Roman" w:hAnsi="Times New Roman"/>
          <w:lang w:bidi="fr-FR"/>
        </w:rPr>
        <w:t>’</w:t>
      </w:r>
      <w:r w:rsidRPr="005240BE">
        <w:rPr>
          <w:rFonts w:ascii="Times New Roman" w:hAnsi="Times New Roman"/>
          <w:lang w:bidi="fr-FR"/>
        </w:rPr>
        <w:t>exercice de leurs fonctions, les fonctionnaires ne doi</w:t>
      </w:r>
      <w:r w:rsidR="00D03281" w:rsidRPr="005240BE">
        <w:rPr>
          <w:rFonts w:ascii="Times New Roman" w:hAnsi="Times New Roman"/>
          <w:lang w:bidi="fr-FR"/>
        </w:rPr>
        <w:t>vent pas </w:t>
      </w:r>
      <w:r w:rsidRPr="005240BE">
        <w:rPr>
          <w:rFonts w:ascii="Times New Roman" w:hAnsi="Times New Roman"/>
          <w:lang w:bidi="fr-FR"/>
        </w:rPr>
        <w:t>appliquer aux citoyens de traitement discriminatoire ou préférentiel fondé sur l</w:t>
      </w:r>
      <w:r w:rsidR="00454F75" w:rsidRPr="005240BE">
        <w:rPr>
          <w:rFonts w:ascii="Times New Roman" w:hAnsi="Times New Roman"/>
          <w:lang w:bidi="fr-FR"/>
        </w:rPr>
        <w:t>’</w:t>
      </w:r>
      <w:r w:rsidRPr="005240BE">
        <w:rPr>
          <w:rFonts w:ascii="Times New Roman" w:hAnsi="Times New Roman"/>
          <w:lang w:bidi="fr-FR"/>
        </w:rPr>
        <w:t>âge, la nationalité, l</w:t>
      </w:r>
      <w:r w:rsidR="00454F75" w:rsidRPr="005240BE">
        <w:rPr>
          <w:rFonts w:ascii="Times New Roman" w:hAnsi="Times New Roman"/>
          <w:lang w:bidi="fr-FR"/>
        </w:rPr>
        <w:t>’</w:t>
      </w:r>
      <w:r w:rsidRPr="005240BE">
        <w:rPr>
          <w:rFonts w:ascii="Times New Roman" w:hAnsi="Times New Roman"/>
          <w:lang w:bidi="fr-FR"/>
        </w:rPr>
        <w:t>affiliation ethnique ou territoriale, l</w:t>
      </w:r>
      <w:r w:rsidR="00454F75" w:rsidRPr="005240BE">
        <w:rPr>
          <w:rFonts w:ascii="Times New Roman" w:hAnsi="Times New Roman"/>
          <w:lang w:bidi="fr-FR"/>
        </w:rPr>
        <w:t>’</w:t>
      </w:r>
      <w:r w:rsidRPr="005240BE">
        <w:rPr>
          <w:rFonts w:ascii="Times New Roman" w:hAnsi="Times New Roman"/>
          <w:lang w:bidi="fr-FR"/>
        </w:rPr>
        <w:t>origine linguistique et raciale, les convictions ou affinités politiques ou religieuses, le handicap, l</w:t>
      </w:r>
      <w:r w:rsidR="00454F75" w:rsidRPr="005240BE">
        <w:rPr>
          <w:rFonts w:ascii="Times New Roman" w:hAnsi="Times New Roman"/>
          <w:lang w:bidi="fr-FR"/>
        </w:rPr>
        <w:t>’</w:t>
      </w:r>
      <w:r w:rsidRPr="005240BE">
        <w:rPr>
          <w:rFonts w:ascii="Times New Roman" w:hAnsi="Times New Roman"/>
          <w:lang w:bidi="fr-FR"/>
        </w:rPr>
        <w:t>éducation, la situation sociale, le sexe, la situation familiale ou conjugale, l</w:t>
      </w:r>
      <w:r w:rsidR="00454F75" w:rsidRPr="005240BE">
        <w:rPr>
          <w:rFonts w:ascii="Times New Roman" w:hAnsi="Times New Roman"/>
          <w:lang w:bidi="fr-FR"/>
        </w:rPr>
        <w:t>’</w:t>
      </w:r>
      <w:r w:rsidRPr="005240BE">
        <w:rPr>
          <w:rFonts w:ascii="Times New Roman" w:hAnsi="Times New Roman"/>
          <w:lang w:bidi="fr-FR"/>
        </w:rPr>
        <w:t>orientation sexuelle, ou sur tout autre motif contraire à la Constitution ou aux droits et libertés établis par la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429.</w:t>
      </w:r>
      <w:r w:rsidRPr="005240BE">
        <w:rPr>
          <w:rFonts w:ascii="Times New Roman" w:hAnsi="Times New Roman"/>
          <w:lang w:bidi="fr-FR"/>
        </w:rPr>
        <w:tab/>
        <w:t>En vertu de l</w:t>
      </w:r>
      <w:r w:rsidR="00454F75" w:rsidRPr="005240BE">
        <w:rPr>
          <w:rFonts w:ascii="Times New Roman" w:hAnsi="Times New Roman"/>
          <w:lang w:bidi="fr-FR"/>
        </w:rPr>
        <w:t>’</w:t>
      </w:r>
      <w:r w:rsidRPr="005240BE">
        <w:rPr>
          <w:rFonts w:ascii="Times New Roman" w:hAnsi="Times New Roman"/>
          <w:lang w:bidi="fr-FR"/>
        </w:rPr>
        <w:t>alinéa 1 du paragraphe 2 de l</w:t>
      </w:r>
      <w:r w:rsidR="00454F75" w:rsidRPr="005240BE">
        <w:rPr>
          <w:rFonts w:ascii="Times New Roman" w:hAnsi="Times New Roman"/>
          <w:lang w:bidi="fr-FR"/>
        </w:rPr>
        <w:t>’</w:t>
      </w:r>
      <w:r w:rsidRPr="005240BE">
        <w:rPr>
          <w:rFonts w:ascii="Times New Roman" w:hAnsi="Times New Roman"/>
          <w:lang w:bidi="fr-FR"/>
        </w:rPr>
        <w:t>article 15 de la loi sur les médias électroniques, il n</w:t>
      </w:r>
      <w:r w:rsidR="00454F75" w:rsidRPr="005240BE">
        <w:rPr>
          <w:rFonts w:ascii="Times New Roman" w:hAnsi="Times New Roman"/>
          <w:lang w:bidi="fr-FR"/>
        </w:rPr>
        <w:t>’</w:t>
      </w:r>
      <w:r w:rsidRPr="005240BE">
        <w:rPr>
          <w:rFonts w:ascii="Times New Roman" w:hAnsi="Times New Roman"/>
          <w:lang w:bidi="fr-FR"/>
        </w:rPr>
        <w:t>est pas autorisé que les contenus des programmes incitent, propagent et contribuent à promouvoir la haine et l</w:t>
      </w:r>
      <w:r w:rsidR="00454F75" w:rsidRPr="005240BE">
        <w:rPr>
          <w:rFonts w:ascii="Times New Roman" w:hAnsi="Times New Roman"/>
          <w:lang w:bidi="fr-FR"/>
        </w:rPr>
        <w:t>’</w:t>
      </w:r>
      <w:r w:rsidRPr="005240BE">
        <w:rPr>
          <w:rFonts w:ascii="Times New Roman" w:hAnsi="Times New Roman"/>
          <w:lang w:bidi="fr-FR"/>
        </w:rPr>
        <w:t>intolérance nationales, raciales ou religieuses, l</w:t>
      </w:r>
      <w:r w:rsidR="00454F75" w:rsidRPr="005240BE">
        <w:rPr>
          <w:rFonts w:ascii="Times New Roman" w:hAnsi="Times New Roman"/>
          <w:lang w:bidi="fr-FR"/>
        </w:rPr>
        <w:t>’</w:t>
      </w:r>
      <w:r w:rsidRPr="005240BE">
        <w:rPr>
          <w:rFonts w:ascii="Times New Roman" w:hAnsi="Times New Roman"/>
          <w:lang w:bidi="fr-FR"/>
        </w:rPr>
        <w:t>antisémitisme et la xénophobie, les idées de régimes fascistes, nazis ou autres de nature totalitaire, ou incitent à la discrimination ou à l</w:t>
      </w:r>
      <w:r w:rsidR="00454F75" w:rsidRPr="005240BE">
        <w:rPr>
          <w:rFonts w:ascii="Times New Roman" w:hAnsi="Times New Roman"/>
          <w:lang w:bidi="fr-FR"/>
        </w:rPr>
        <w:t>’</w:t>
      </w:r>
      <w:r w:rsidRPr="005240BE">
        <w:rPr>
          <w:rFonts w:ascii="Times New Roman" w:hAnsi="Times New Roman"/>
          <w:lang w:bidi="fr-FR"/>
        </w:rPr>
        <w:t>hostilité contre des personnes ou des groupes au motif de leur origine, de leur couleur, de leurs convictions politiques, de leur conception de la vie, de l</w:t>
      </w:r>
      <w:r w:rsidR="00D03281" w:rsidRPr="005240BE">
        <w:rPr>
          <w:rFonts w:ascii="Times New Roman" w:hAnsi="Times New Roman"/>
          <w:lang w:bidi="fr-FR"/>
        </w:rPr>
        <w:t>eur état de santé, de </w:t>
      </w:r>
      <w:r w:rsidRPr="005240BE">
        <w:rPr>
          <w:rFonts w:ascii="Times New Roman" w:hAnsi="Times New Roman"/>
          <w:lang w:bidi="fr-FR"/>
        </w:rPr>
        <w:t>leur sexe, de leurs préférences sexuelles ou d</w:t>
      </w:r>
      <w:r w:rsidR="00454F75" w:rsidRPr="005240BE">
        <w:rPr>
          <w:rFonts w:ascii="Times New Roman" w:hAnsi="Times New Roman"/>
          <w:lang w:bidi="fr-FR"/>
        </w:rPr>
        <w:t>’</w:t>
      </w:r>
      <w:r w:rsidRPr="005240BE">
        <w:rPr>
          <w:rFonts w:ascii="Times New Roman" w:hAnsi="Times New Roman"/>
          <w:lang w:bidi="fr-FR"/>
        </w:rPr>
        <w:t>une autre nature ou autres particularités.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430.</w:t>
      </w:r>
      <w:r w:rsidRPr="005240BE">
        <w:rPr>
          <w:rFonts w:ascii="Times New Roman" w:hAnsi="Times New Roman"/>
          <w:lang w:bidi="fr-FR"/>
        </w:rPr>
        <w:tab/>
        <w:t>Le paragraphe 4 de l</w:t>
      </w:r>
      <w:r w:rsidR="00454F75" w:rsidRPr="005240BE">
        <w:rPr>
          <w:rFonts w:ascii="Times New Roman" w:hAnsi="Times New Roman"/>
          <w:lang w:bidi="fr-FR"/>
        </w:rPr>
        <w:t>’</w:t>
      </w:r>
      <w:r w:rsidRPr="005240BE">
        <w:rPr>
          <w:rFonts w:ascii="Times New Roman" w:hAnsi="Times New Roman"/>
          <w:lang w:bidi="fr-FR"/>
        </w:rPr>
        <w:t>article 3 de la loi sur les médias électroniques interdit aux médias de transmettre des programmes dont les contenus incitent à l</w:t>
      </w:r>
      <w:r w:rsidR="00454F75" w:rsidRPr="005240BE">
        <w:rPr>
          <w:rFonts w:ascii="Times New Roman" w:hAnsi="Times New Roman"/>
          <w:lang w:bidi="fr-FR"/>
        </w:rPr>
        <w:t>’</w:t>
      </w:r>
      <w:r w:rsidRPr="005240BE">
        <w:rPr>
          <w:rFonts w:ascii="Times New Roman" w:hAnsi="Times New Roman"/>
          <w:lang w:bidi="fr-FR"/>
        </w:rPr>
        <w:t>inégalité pour des raisons ethniques, raciales, religieuses, sexuelles ou autres, ou à l</w:t>
      </w:r>
      <w:r w:rsidR="00454F75" w:rsidRPr="005240BE">
        <w:rPr>
          <w:rFonts w:ascii="Times New Roman" w:hAnsi="Times New Roman"/>
          <w:lang w:bidi="fr-FR"/>
        </w:rPr>
        <w:t>’</w:t>
      </w:r>
      <w:r w:rsidRPr="005240BE">
        <w:rPr>
          <w:rFonts w:ascii="Times New Roman" w:hAnsi="Times New Roman"/>
          <w:lang w:bidi="fr-FR"/>
        </w:rPr>
        <w:t>inégalité fondée sur l</w:t>
      </w:r>
      <w:r w:rsidR="00454F75" w:rsidRPr="005240BE">
        <w:rPr>
          <w:rFonts w:ascii="Times New Roman" w:hAnsi="Times New Roman"/>
          <w:lang w:bidi="fr-FR"/>
        </w:rPr>
        <w:t>’</w:t>
      </w:r>
      <w:r w:rsidRPr="005240BE">
        <w:rPr>
          <w:rFonts w:ascii="Times New Roman" w:hAnsi="Times New Roman"/>
          <w:lang w:bidi="fr-FR"/>
        </w:rPr>
        <w:t>orientation sexuelle ou faisant l</w:t>
      </w:r>
      <w:r w:rsidR="00454F75" w:rsidRPr="005240BE">
        <w:rPr>
          <w:rFonts w:ascii="Times New Roman" w:hAnsi="Times New Roman"/>
          <w:lang w:bidi="fr-FR"/>
        </w:rPr>
        <w:t>’</w:t>
      </w:r>
      <w:r w:rsidRPr="005240BE">
        <w:rPr>
          <w:rFonts w:ascii="Times New Roman" w:hAnsi="Times New Roman"/>
          <w:lang w:bidi="fr-FR"/>
        </w:rPr>
        <w:t>apologie de ces inégalités, ainsi que les idéologies ou les positions d</w:t>
      </w:r>
      <w:r w:rsidR="00454F75" w:rsidRPr="005240BE">
        <w:rPr>
          <w:rFonts w:ascii="Times New Roman" w:hAnsi="Times New Roman"/>
          <w:lang w:bidi="fr-FR"/>
        </w:rPr>
        <w:t>’</w:t>
      </w:r>
      <w:r w:rsidRPr="005240BE">
        <w:rPr>
          <w:rFonts w:ascii="Times New Roman" w:hAnsi="Times New Roman"/>
          <w:lang w:bidi="fr-FR"/>
        </w:rPr>
        <w:t>État fondées sur elles</w:t>
      </w:r>
      <w:r w:rsidR="00DC5B7A" w:rsidRPr="005240BE">
        <w:rPr>
          <w:rFonts w:ascii="Times New Roman" w:hAnsi="Times New Roman"/>
          <w:lang w:bidi="fr-FR"/>
        </w:rPr>
        <w:t>;</w:t>
      </w:r>
      <w:r w:rsidRPr="005240BE">
        <w:rPr>
          <w:rFonts w:ascii="Times New Roman" w:hAnsi="Times New Roman"/>
          <w:lang w:bidi="fr-FR"/>
        </w:rPr>
        <w:t xml:space="preserve"> il interdit également d</w:t>
      </w:r>
      <w:r w:rsidR="00454F75" w:rsidRPr="005240BE">
        <w:rPr>
          <w:rFonts w:ascii="Times New Roman" w:hAnsi="Times New Roman"/>
          <w:lang w:bidi="fr-FR"/>
        </w:rPr>
        <w:t>’</w:t>
      </w:r>
      <w:r w:rsidRPr="005240BE">
        <w:rPr>
          <w:rFonts w:ascii="Times New Roman" w:hAnsi="Times New Roman"/>
          <w:lang w:bidi="fr-FR"/>
        </w:rPr>
        <w:t>engendrer l</w:t>
      </w:r>
      <w:r w:rsidR="00454F75" w:rsidRPr="005240BE">
        <w:rPr>
          <w:rFonts w:ascii="Times New Roman" w:hAnsi="Times New Roman"/>
          <w:lang w:bidi="fr-FR"/>
        </w:rPr>
        <w:t>’</w:t>
      </w:r>
      <w:r w:rsidRPr="005240BE">
        <w:rPr>
          <w:rFonts w:ascii="Times New Roman" w:hAnsi="Times New Roman"/>
          <w:lang w:bidi="fr-FR"/>
        </w:rPr>
        <w:t>hostilité ou l</w:t>
      </w:r>
      <w:r w:rsidR="00454F75" w:rsidRPr="005240BE">
        <w:rPr>
          <w:rFonts w:ascii="Times New Roman" w:hAnsi="Times New Roman"/>
          <w:lang w:bidi="fr-FR"/>
        </w:rPr>
        <w:t>’</w:t>
      </w:r>
      <w:r w:rsidRPr="005240BE">
        <w:rPr>
          <w:rFonts w:ascii="Times New Roman" w:hAnsi="Times New Roman"/>
          <w:lang w:bidi="fr-FR"/>
        </w:rPr>
        <w:t>intolérance pour des raisons ethniques, raciales, religieuses, sexuelles ou autres, et d</w:t>
      </w:r>
      <w:r w:rsidR="00454F75" w:rsidRPr="005240BE">
        <w:rPr>
          <w:rFonts w:ascii="Times New Roman" w:hAnsi="Times New Roman"/>
          <w:lang w:bidi="fr-FR"/>
        </w:rPr>
        <w:t>’</w:t>
      </w:r>
      <w:r w:rsidRPr="005240BE">
        <w:rPr>
          <w:rFonts w:ascii="Times New Roman" w:hAnsi="Times New Roman"/>
          <w:lang w:bidi="fr-FR"/>
        </w:rPr>
        <w:t>inciter à la violence et à la guerre.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431.</w:t>
      </w:r>
      <w:r w:rsidRPr="005240BE">
        <w:rPr>
          <w:rFonts w:ascii="Times New Roman" w:hAnsi="Times New Roman"/>
          <w:lang w:bidi="fr-FR"/>
        </w:rPr>
        <w:tab/>
        <w:t>Depuis la période d</w:t>
      </w:r>
      <w:r w:rsidR="00454F75" w:rsidRPr="005240BE">
        <w:rPr>
          <w:rFonts w:ascii="Times New Roman" w:hAnsi="Times New Roman"/>
          <w:lang w:bidi="fr-FR"/>
        </w:rPr>
        <w:t>’</w:t>
      </w:r>
      <w:r w:rsidRPr="005240BE">
        <w:rPr>
          <w:rFonts w:ascii="Times New Roman" w:hAnsi="Times New Roman"/>
          <w:lang w:bidi="fr-FR"/>
        </w:rPr>
        <w:t>établissement du précédent rapport, la pénalisation de la discrimination par la législation pénale a connu d</w:t>
      </w:r>
      <w:r w:rsidR="00454F75" w:rsidRPr="005240BE">
        <w:rPr>
          <w:rFonts w:ascii="Times New Roman" w:hAnsi="Times New Roman"/>
          <w:lang w:bidi="fr-FR"/>
        </w:rPr>
        <w:t>’</w:t>
      </w:r>
      <w:r w:rsidRPr="005240BE">
        <w:rPr>
          <w:rFonts w:ascii="Times New Roman" w:hAnsi="Times New Roman"/>
          <w:lang w:bidi="fr-FR"/>
        </w:rPr>
        <w:t>importants chan</w:t>
      </w:r>
      <w:r w:rsidR="00D03281" w:rsidRPr="005240BE">
        <w:rPr>
          <w:rFonts w:ascii="Times New Roman" w:hAnsi="Times New Roman"/>
          <w:lang w:bidi="fr-FR"/>
        </w:rPr>
        <w:t>gements. Ainsi, l</w:t>
      </w:r>
      <w:r w:rsidR="00454F75" w:rsidRPr="005240BE">
        <w:rPr>
          <w:rFonts w:ascii="Times New Roman" w:hAnsi="Times New Roman"/>
          <w:lang w:bidi="fr-FR"/>
        </w:rPr>
        <w:t>’</w:t>
      </w:r>
      <w:r w:rsidR="00D03281" w:rsidRPr="005240BE">
        <w:rPr>
          <w:rFonts w:ascii="Times New Roman" w:hAnsi="Times New Roman"/>
          <w:lang w:bidi="fr-FR"/>
        </w:rPr>
        <w:t xml:space="preserve">article 174 a) </w:t>
      </w:r>
      <w:r w:rsidRPr="005240BE">
        <w:rPr>
          <w:rFonts w:ascii="Times New Roman" w:hAnsi="Times New Roman"/>
          <w:lang w:bidi="fr-FR"/>
        </w:rPr>
        <w:t>été complété à plusieurs reprises. La définition légale de l</w:t>
      </w:r>
      <w:r w:rsidR="00454F75" w:rsidRPr="005240BE">
        <w:rPr>
          <w:rFonts w:ascii="Times New Roman" w:hAnsi="Times New Roman"/>
          <w:lang w:bidi="fr-FR"/>
        </w:rPr>
        <w:t>’</w:t>
      </w:r>
      <w:r w:rsidRPr="005240BE">
        <w:rPr>
          <w:rFonts w:ascii="Times New Roman" w:hAnsi="Times New Roman"/>
          <w:lang w:bidi="fr-FR"/>
        </w:rPr>
        <w:t>infraction pénale a été considérablement élargie. Le nombre des motifs de discrimination a augmenté et les éléments suivants ont été ajoutés</w:t>
      </w:r>
      <w:r w:rsidR="009E2CE5" w:rsidRPr="005240BE">
        <w:rPr>
          <w:rFonts w:ascii="Times New Roman" w:hAnsi="Times New Roman"/>
          <w:lang w:bidi="fr-FR"/>
        </w:rPr>
        <w:t>:</w:t>
      </w:r>
      <w:r w:rsidRPr="005240BE">
        <w:rPr>
          <w:rFonts w:ascii="Times New Roman" w:hAnsi="Times New Roman"/>
          <w:lang w:bidi="fr-FR"/>
        </w:rPr>
        <w:t xml:space="preserve"> religion, langue, conviction politique ou autre, fortune, naissance, éducation, situation sociale, orientation sexuelle ou autres caractéristiques. Cet article a par ailleurs été mis en conformité avec l</w:t>
      </w:r>
      <w:r w:rsidR="00454F75" w:rsidRPr="005240BE">
        <w:rPr>
          <w:rFonts w:ascii="Times New Roman" w:hAnsi="Times New Roman"/>
          <w:lang w:bidi="fr-FR"/>
        </w:rPr>
        <w:t>’</w:t>
      </w:r>
      <w:r w:rsidRPr="005240BE">
        <w:rPr>
          <w:rFonts w:ascii="Times New Roman" w:hAnsi="Times New Roman"/>
          <w:lang w:bidi="fr-FR"/>
        </w:rPr>
        <w:t>article 6 du Protocole additionnel à la Convention sur la cybercriminalité, relatif à l</w:t>
      </w:r>
      <w:r w:rsidR="00454F75" w:rsidRPr="005240BE">
        <w:rPr>
          <w:rFonts w:ascii="Times New Roman" w:hAnsi="Times New Roman"/>
          <w:lang w:bidi="fr-FR"/>
        </w:rPr>
        <w:t>’</w:t>
      </w:r>
      <w:r w:rsidRPr="005240BE">
        <w:rPr>
          <w:rFonts w:ascii="Times New Roman" w:hAnsi="Times New Roman"/>
          <w:lang w:bidi="fr-FR"/>
        </w:rPr>
        <w:t>incrimination d</w:t>
      </w:r>
      <w:r w:rsidR="00454F75" w:rsidRPr="005240BE">
        <w:rPr>
          <w:rFonts w:ascii="Times New Roman" w:hAnsi="Times New Roman"/>
          <w:lang w:bidi="fr-FR"/>
        </w:rPr>
        <w:t>’</w:t>
      </w:r>
      <w:r w:rsidRPr="005240BE">
        <w:rPr>
          <w:rFonts w:ascii="Times New Roman" w:hAnsi="Times New Roman"/>
          <w:lang w:bidi="fr-FR"/>
        </w:rPr>
        <w:t>actes de nature raciste et xénophobe commis par le biais de systèmes informatiques.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432.</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174 du Code pénal de la République de Croatie se lit désormais comme suit</w:t>
      </w:r>
      <w:r w:rsidR="009E2CE5" w:rsidRPr="005240BE">
        <w:rPr>
          <w:rFonts w:ascii="Times New Roman" w:hAnsi="Times New Roman"/>
          <w:lang w:bidi="fr-FR"/>
        </w:rPr>
        <w:t>:</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1)</w:t>
      </w:r>
      <w:r w:rsidRPr="005240BE">
        <w:rPr>
          <w:rFonts w:ascii="Times New Roman" w:hAnsi="Times New Roman"/>
          <w:i/>
          <w:lang w:bidi="fr-FR"/>
        </w:rPr>
        <w:tab/>
        <w:t>Quiconque se fonde sur une distinction de race, religion, langue, conviction politique ou autre, sexe, fortune, naissance, éducation, situation sociale ou autres particularités, ou sur la couleur ou l</w:t>
      </w:r>
      <w:r w:rsidR="00454F75" w:rsidRPr="005240BE">
        <w:rPr>
          <w:rFonts w:ascii="Times New Roman" w:hAnsi="Times New Roman"/>
          <w:i/>
          <w:lang w:bidi="fr-FR"/>
        </w:rPr>
        <w:t>’</w:t>
      </w:r>
      <w:r w:rsidRPr="005240BE">
        <w:rPr>
          <w:rFonts w:ascii="Times New Roman" w:hAnsi="Times New Roman"/>
          <w:i/>
          <w:lang w:bidi="fr-FR"/>
        </w:rPr>
        <w:t>origine nationale ou ethnique pour violer les droits de l</w:t>
      </w:r>
      <w:r w:rsidR="00454F75" w:rsidRPr="005240BE">
        <w:rPr>
          <w:rFonts w:ascii="Times New Roman" w:hAnsi="Times New Roman"/>
          <w:i/>
          <w:lang w:bidi="fr-FR"/>
        </w:rPr>
        <w:t>’</w:t>
      </w:r>
      <w:r w:rsidRPr="005240BE">
        <w:rPr>
          <w:rFonts w:ascii="Times New Roman" w:hAnsi="Times New Roman"/>
          <w:i/>
          <w:lang w:bidi="fr-FR"/>
        </w:rPr>
        <w:t>homme et libertés fondamentaux reconnus par la communauté internationale encourt de six mois à cinq 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2)</w:t>
      </w:r>
      <w:r w:rsidRPr="005240BE">
        <w:rPr>
          <w:rFonts w:ascii="Times New Roman" w:hAnsi="Times New Roman"/>
          <w:i/>
          <w:lang w:bidi="fr-FR"/>
        </w:rPr>
        <w:tab/>
        <w:t>La même peine que celle qui est visée au paragraphe 1 du présent article sera infligée à quiconque poursuit des organisations ou des particuliers pour leur promotion de l</w:t>
      </w:r>
      <w:r w:rsidR="00454F75" w:rsidRPr="005240BE">
        <w:rPr>
          <w:rFonts w:ascii="Times New Roman" w:hAnsi="Times New Roman"/>
          <w:i/>
          <w:lang w:bidi="fr-FR"/>
        </w:rPr>
        <w:t>’</w:t>
      </w:r>
      <w:r w:rsidRPr="005240BE">
        <w:rPr>
          <w:rFonts w:ascii="Times New Roman" w:hAnsi="Times New Roman"/>
          <w:i/>
          <w:lang w:bidi="fr-FR"/>
        </w:rPr>
        <w:t>égalité entre les personnes.</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3)</w:t>
      </w:r>
      <w:r w:rsidRPr="005240BE">
        <w:rPr>
          <w:rFonts w:ascii="Times New Roman" w:hAnsi="Times New Roman"/>
          <w:i/>
          <w:lang w:bidi="fr-FR"/>
        </w:rPr>
        <w:tab/>
        <w:t>Quiconque exprime publiquement ou diffuse des idées sur la supériorité ou la subordination d</w:t>
      </w:r>
      <w:r w:rsidR="00454F75" w:rsidRPr="005240BE">
        <w:rPr>
          <w:rFonts w:ascii="Times New Roman" w:hAnsi="Times New Roman"/>
          <w:i/>
          <w:lang w:bidi="fr-FR"/>
        </w:rPr>
        <w:t>’</w:t>
      </w:r>
      <w:r w:rsidRPr="005240BE">
        <w:rPr>
          <w:rFonts w:ascii="Times New Roman" w:hAnsi="Times New Roman"/>
          <w:i/>
          <w:lang w:bidi="fr-FR"/>
        </w:rPr>
        <w:t>une race, d</w:t>
      </w:r>
      <w:r w:rsidR="00454F75" w:rsidRPr="005240BE">
        <w:rPr>
          <w:rFonts w:ascii="Times New Roman" w:hAnsi="Times New Roman"/>
          <w:i/>
          <w:lang w:bidi="fr-FR"/>
        </w:rPr>
        <w:t>’</w:t>
      </w:r>
      <w:r w:rsidRPr="005240BE">
        <w:rPr>
          <w:rFonts w:ascii="Times New Roman" w:hAnsi="Times New Roman"/>
          <w:i/>
          <w:lang w:bidi="fr-FR"/>
        </w:rPr>
        <w:t>une communauté ethnique ou religieuse, d</w:t>
      </w:r>
      <w:r w:rsidR="00454F75" w:rsidRPr="005240BE">
        <w:rPr>
          <w:rFonts w:ascii="Times New Roman" w:hAnsi="Times New Roman"/>
          <w:i/>
          <w:lang w:bidi="fr-FR"/>
        </w:rPr>
        <w:t>’</w:t>
      </w:r>
      <w:r w:rsidRPr="005240BE">
        <w:rPr>
          <w:rFonts w:ascii="Times New Roman" w:hAnsi="Times New Roman"/>
          <w:i/>
          <w:lang w:bidi="fr-FR"/>
        </w:rPr>
        <w:t>un sexe ou d</w:t>
      </w:r>
      <w:r w:rsidR="00454F75" w:rsidRPr="005240BE">
        <w:rPr>
          <w:rFonts w:ascii="Times New Roman" w:hAnsi="Times New Roman"/>
          <w:i/>
          <w:lang w:bidi="fr-FR"/>
        </w:rPr>
        <w:t>’</w:t>
      </w:r>
      <w:r w:rsidRPr="005240BE">
        <w:rPr>
          <w:rFonts w:ascii="Times New Roman" w:hAnsi="Times New Roman"/>
          <w:i/>
          <w:lang w:bidi="fr-FR"/>
        </w:rPr>
        <w:t>une nation, ou des idées sur la supériorité ou la subordination fondées sur la couleur, l</w:t>
      </w:r>
      <w:r w:rsidR="00454F75" w:rsidRPr="005240BE">
        <w:rPr>
          <w:rFonts w:ascii="Times New Roman" w:hAnsi="Times New Roman"/>
          <w:i/>
          <w:lang w:bidi="fr-FR"/>
        </w:rPr>
        <w:t>’</w:t>
      </w:r>
      <w:r w:rsidRPr="005240BE">
        <w:rPr>
          <w:rFonts w:ascii="Times New Roman" w:hAnsi="Times New Roman"/>
          <w:i/>
          <w:lang w:bidi="fr-FR"/>
        </w:rPr>
        <w:t>orientation sexuelle ou autres caractéristiques, dans le but de propager la haine raciale, religieuse, sexuelle, nationale ou ethnique ou la haine fondée sur la couleur, l</w:t>
      </w:r>
      <w:r w:rsidR="00454F75" w:rsidRPr="005240BE">
        <w:rPr>
          <w:rFonts w:ascii="Times New Roman" w:hAnsi="Times New Roman"/>
          <w:i/>
          <w:lang w:bidi="fr-FR"/>
        </w:rPr>
        <w:t>’</w:t>
      </w:r>
      <w:r w:rsidRPr="005240BE">
        <w:rPr>
          <w:rFonts w:ascii="Times New Roman" w:hAnsi="Times New Roman"/>
          <w:i/>
          <w:lang w:bidi="fr-FR"/>
        </w:rPr>
        <w:t>orientation sexuelle ou autres caractéristiques, ou dans un but de dénigrement, encourt de trois mois à trois ans de prison.</w:t>
      </w:r>
    </w:p>
    <w:p w:rsidR="007F25C2" w:rsidRPr="005240BE" w:rsidRDefault="007F25C2" w:rsidP="00C91EB2">
      <w:pPr>
        <w:spacing w:after="240"/>
        <w:ind w:left="567"/>
        <w:rPr>
          <w:rFonts w:ascii="Times New Roman" w:hAnsi="Times New Roman"/>
          <w:i/>
          <w:lang w:bidi="fr-FR"/>
        </w:rPr>
      </w:pPr>
      <w:r w:rsidRPr="005240BE">
        <w:rPr>
          <w:rFonts w:ascii="Times New Roman" w:hAnsi="Times New Roman"/>
          <w:i/>
          <w:lang w:bidi="fr-FR"/>
        </w:rPr>
        <w:t>4)</w:t>
      </w:r>
      <w:r w:rsidRPr="005240BE">
        <w:rPr>
          <w:rFonts w:ascii="Times New Roman" w:hAnsi="Times New Roman"/>
          <w:i/>
          <w:lang w:bidi="fr-FR"/>
        </w:rPr>
        <w:tab/>
        <w:t>Quiconque, dans les buts visés au paragraphe 3 du présent article, met en circulation ou rend accessible au public d</w:t>
      </w:r>
      <w:r w:rsidR="00454F75" w:rsidRPr="005240BE">
        <w:rPr>
          <w:rFonts w:ascii="Times New Roman" w:hAnsi="Times New Roman"/>
          <w:i/>
          <w:lang w:bidi="fr-FR"/>
        </w:rPr>
        <w:t>’</w:t>
      </w:r>
      <w:r w:rsidRPr="005240BE">
        <w:rPr>
          <w:rFonts w:ascii="Times New Roman" w:hAnsi="Times New Roman"/>
          <w:i/>
          <w:lang w:bidi="fr-FR"/>
        </w:rPr>
        <w:t>une quelconque autre manière par des moyens informatiques du matériel niant, réduisant, approuvant ou justifiant le crime de génocide ou les crimes contre l</w:t>
      </w:r>
      <w:r w:rsidR="00454F75" w:rsidRPr="005240BE">
        <w:rPr>
          <w:rFonts w:ascii="Times New Roman" w:hAnsi="Times New Roman"/>
          <w:i/>
          <w:lang w:bidi="fr-FR"/>
        </w:rPr>
        <w:t>’</w:t>
      </w:r>
      <w:r w:rsidRPr="005240BE">
        <w:rPr>
          <w:rFonts w:ascii="Times New Roman" w:hAnsi="Times New Roman"/>
          <w:i/>
          <w:lang w:bidi="fr-FR"/>
        </w:rPr>
        <w:t>humanité est passible d</w:t>
      </w:r>
      <w:r w:rsidR="00454F75" w:rsidRPr="005240BE">
        <w:rPr>
          <w:rFonts w:ascii="Times New Roman" w:hAnsi="Times New Roman"/>
          <w:i/>
          <w:lang w:bidi="fr-FR"/>
        </w:rPr>
        <w:t>’</w:t>
      </w:r>
      <w:r w:rsidRPr="005240BE">
        <w:rPr>
          <w:rFonts w:ascii="Times New Roman" w:hAnsi="Times New Roman"/>
          <w:i/>
          <w:lang w:bidi="fr-FR"/>
        </w:rPr>
        <w:t>une amende ou encourt de six mois à trois ans de prison.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433.</w:t>
      </w:r>
      <w:r w:rsidRPr="005240BE">
        <w:rPr>
          <w:rFonts w:ascii="Times New Roman" w:hAnsi="Times New Roman"/>
          <w:lang w:bidi="fr-FR"/>
        </w:rPr>
        <w:tab/>
        <w:t>Le Code pénal établit aussi que quiconque organise un gro</w:t>
      </w:r>
      <w:r w:rsidR="00D03281" w:rsidRPr="005240BE">
        <w:rPr>
          <w:rFonts w:ascii="Times New Roman" w:hAnsi="Times New Roman"/>
          <w:lang w:bidi="fr-FR"/>
        </w:rPr>
        <w:t>upe de personnes ou, de quelque </w:t>
      </w:r>
      <w:r w:rsidRPr="005240BE">
        <w:rPr>
          <w:rFonts w:ascii="Times New Roman" w:hAnsi="Times New Roman"/>
          <w:lang w:bidi="fr-FR"/>
        </w:rPr>
        <w:t>autre manière, s</w:t>
      </w:r>
      <w:r w:rsidR="00454F75" w:rsidRPr="005240BE">
        <w:rPr>
          <w:rFonts w:ascii="Times New Roman" w:hAnsi="Times New Roman"/>
          <w:lang w:bidi="fr-FR"/>
        </w:rPr>
        <w:t>’</w:t>
      </w:r>
      <w:r w:rsidRPr="005240BE">
        <w:rPr>
          <w:rFonts w:ascii="Times New Roman" w:hAnsi="Times New Roman"/>
          <w:lang w:bidi="fr-FR"/>
        </w:rPr>
        <w:t>associe à trois personnes ou plus pour une action commune dans le but de commettre les infractions pénales visées à l</w:t>
      </w:r>
      <w:r w:rsidR="00454F75" w:rsidRPr="005240BE">
        <w:rPr>
          <w:rFonts w:ascii="Times New Roman" w:hAnsi="Times New Roman"/>
          <w:lang w:bidi="fr-FR"/>
        </w:rPr>
        <w:t>’</w:t>
      </w:r>
      <w:r w:rsidRPr="005240BE">
        <w:rPr>
          <w:rFonts w:ascii="Times New Roman" w:hAnsi="Times New Roman"/>
          <w:lang w:bidi="fr-FR"/>
        </w:rPr>
        <w:t>article 174, relatif à la discrimination raciale ou d</w:t>
      </w:r>
      <w:r w:rsidR="00454F75" w:rsidRPr="005240BE">
        <w:rPr>
          <w:rFonts w:ascii="Times New Roman" w:hAnsi="Times New Roman"/>
          <w:lang w:bidi="fr-FR"/>
        </w:rPr>
        <w:t>’</w:t>
      </w:r>
      <w:r w:rsidRPr="005240BE">
        <w:rPr>
          <w:rFonts w:ascii="Times New Roman" w:hAnsi="Times New Roman"/>
          <w:lang w:bidi="fr-FR"/>
        </w:rPr>
        <w:t>une autre nature, encourt au moins trois ans de prison.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434.</w:t>
      </w:r>
      <w:r w:rsidRPr="005240BE">
        <w:rPr>
          <w:rFonts w:ascii="Times New Roman" w:hAnsi="Times New Roman"/>
          <w:lang w:bidi="fr-FR"/>
        </w:rPr>
        <w:tab/>
        <w:t>En outre, l</w:t>
      </w:r>
      <w:r w:rsidR="00454F75" w:rsidRPr="005240BE">
        <w:rPr>
          <w:rFonts w:ascii="Times New Roman" w:hAnsi="Times New Roman"/>
          <w:lang w:bidi="fr-FR"/>
        </w:rPr>
        <w:t>’</w:t>
      </w:r>
      <w:r w:rsidRPr="005240BE">
        <w:rPr>
          <w:rFonts w:ascii="Times New Roman" w:hAnsi="Times New Roman"/>
          <w:lang w:bidi="fr-FR"/>
        </w:rPr>
        <w:t>article 106 du Code pénal sanctionne tout</w:t>
      </w:r>
      <w:r w:rsidR="00D03281" w:rsidRPr="005240BE">
        <w:rPr>
          <w:rFonts w:ascii="Times New Roman" w:hAnsi="Times New Roman"/>
          <w:lang w:bidi="fr-FR"/>
        </w:rPr>
        <w:t>e</w:t>
      </w:r>
      <w:r w:rsidRPr="005240BE">
        <w:rPr>
          <w:rFonts w:ascii="Times New Roman" w:hAnsi="Times New Roman"/>
          <w:lang w:bidi="fr-FR"/>
        </w:rPr>
        <w:t xml:space="preserve"> atteinte à l</w:t>
      </w:r>
      <w:r w:rsidR="00454F75" w:rsidRPr="005240BE">
        <w:rPr>
          <w:rFonts w:ascii="Times New Roman" w:hAnsi="Times New Roman"/>
          <w:lang w:bidi="fr-FR"/>
        </w:rPr>
        <w:t>’</w:t>
      </w:r>
      <w:r w:rsidRPr="005240BE">
        <w:rPr>
          <w:rFonts w:ascii="Times New Roman" w:hAnsi="Times New Roman"/>
          <w:lang w:bidi="fr-FR"/>
        </w:rPr>
        <w:t>égalité des citoyens.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435.</w:t>
      </w:r>
      <w:r w:rsidRPr="005240BE">
        <w:rPr>
          <w:rFonts w:ascii="Times New Roman" w:hAnsi="Times New Roman"/>
          <w:lang w:bidi="fr-FR"/>
        </w:rPr>
        <w:tab/>
        <w:t>Comme il a été déjà dit, la notion de crime de haine a été introduite dans la législation pénale en octobre 2006. Le ministère public de la République de Croatie a publié des instructions spéciales pour que ce type de crime soit traité avec une attention particulière et que des registres spéciaux de ces infractions pénales soient tenus, dans le but d</w:t>
      </w:r>
      <w:r w:rsidR="00454F75" w:rsidRPr="005240BE">
        <w:rPr>
          <w:rFonts w:ascii="Times New Roman" w:hAnsi="Times New Roman"/>
          <w:lang w:bidi="fr-FR"/>
        </w:rPr>
        <w:t>’</w:t>
      </w:r>
      <w:r w:rsidRPr="005240BE">
        <w:rPr>
          <w:rFonts w:ascii="Times New Roman" w:hAnsi="Times New Roman"/>
          <w:lang w:bidi="fr-FR"/>
        </w:rPr>
        <w:t>empêcher le plus efficacement possible ces phénomènes dans la société.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436.</w:t>
      </w:r>
      <w:r w:rsidRPr="005240BE">
        <w:rPr>
          <w:rFonts w:ascii="Times New Roman" w:hAnsi="Times New Roman"/>
          <w:lang w:bidi="fr-FR"/>
        </w:rPr>
        <w:tab/>
        <w:t>Outre la création du cadre législatif permettant de lutter contre la discrimination dans la société, la République de Croatie a aussi adopté à ce jour un certain nombre de plans et de programmes destinés à combattre la discrimination contre certains groupes sociaux et à promouvoir l</w:t>
      </w:r>
      <w:r w:rsidR="00454F75" w:rsidRPr="005240BE">
        <w:rPr>
          <w:rFonts w:ascii="Times New Roman" w:hAnsi="Times New Roman"/>
          <w:lang w:bidi="fr-FR"/>
        </w:rPr>
        <w:t>’</w:t>
      </w:r>
      <w:r w:rsidRPr="005240BE">
        <w:rPr>
          <w:rFonts w:ascii="Times New Roman" w:hAnsi="Times New Roman"/>
          <w:lang w:bidi="fr-FR"/>
        </w:rPr>
        <w:t>égalité. Ces instruments sont élaborés pour les groupes sociaux vulnérables qui, selon ce qui a été déterminé, ont besoin d</w:t>
      </w:r>
      <w:r w:rsidR="00454F75" w:rsidRPr="005240BE">
        <w:rPr>
          <w:rFonts w:ascii="Times New Roman" w:hAnsi="Times New Roman"/>
          <w:lang w:bidi="fr-FR"/>
        </w:rPr>
        <w:t>’</w:t>
      </w:r>
      <w:r w:rsidRPr="005240BE">
        <w:rPr>
          <w:rFonts w:ascii="Times New Roman" w:hAnsi="Times New Roman"/>
          <w:lang w:bidi="fr-FR"/>
        </w:rPr>
        <w:t>une protection supplémentaire moyennant la mise en œuvre de mesures spéciales. Ainsi, par exemple, les instruments qui suivent ont déjà été adoptés</w:t>
      </w:r>
      <w:r w:rsidR="009E2CE5" w:rsidRPr="005240BE">
        <w:rPr>
          <w:rFonts w:ascii="Times New Roman" w:hAnsi="Times New Roman"/>
          <w:lang w:bidi="fr-FR"/>
        </w:rPr>
        <w:t>:</w:t>
      </w:r>
      <w:r w:rsidRPr="005240BE">
        <w:rPr>
          <w:rFonts w:ascii="Times New Roman" w:hAnsi="Times New Roman"/>
          <w:lang w:bidi="fr-FR"/>
        </w:rPr>
        <w:t xml:space="preserve"> Programme national pour les </w:t>
      </w:r>
      <w:r w:rsidR="00D03281" w:rsidRPr="005240BE">
        <w:rPr>
          <w:rFonts w:ascii="Times New Roman" w:hAnsi="Times New Roman"/>
          <w:lang w:bidi="fr-FR"/>
        </w:rPr>
        <w:t>R</w:t>
      </w:r>
      <w:r w:rsidRPr="005240BE">
        <w:rPr>
          <w:rFonts w:ascii="Times New Roman" w:hAnsi="Times New Roman"/>
          <w:lang w:bidi="fr-FR"/>
        </w:rPr>
        <w:t>oms</w:t>
      </w:r>
      <w:r w:rsidR="00DC5B7A" w:rsidRPr="005240BE">
        <w:rPr>
          <w:rFonts w:ascii="Times New Roman" w:hAnsi="Times New Roman"/>
          <w:lang w:bidi="fr-FR"/>
        </w:rPr>
        <w:t>;</w:t>
      </w:r>
      <w:r w:rsidRPr="005240BE">
        <w:rPr>
          <w:rFonts w:ascii="Times New Roman" w:hAnsi="Times New Roman"/>
          <w:lang w:bidi="fr-FR"/>
        </w:rPr>
        <w:t xml:space="preserve"> Plan d</w:t>
      </w:r>
      <w:r w:rsidR="00454F75" w:rsidRPr="005240BE">
        <w:rPr>
          <w:rFonts w:ascii="Times New Roman" w:hAnsi="Times New Roman"/>
          <w:lang w:bidi="fr-FR"/>
        </w:rPr>
        <w:t>’</w:t>
      </w:r>
      <w:r w:rsidRPr="005240BE">
        <w:rPr>
          <w:rFonts w:ascii="Times New Roman" w:hAnsi="Times New Roman"/>
          <w:lang w:bidi="fr-FR"/>
        </w:rPr>
        <w:t>action national pour l</w:t>
      </w:r>
      <w:r w:rsidR="00454F75" w:rsidRPr="005240BE">
        <w:rPr>
          <w:rFonts w:ascii="Times New Roman" w:hAnsi="Times New Roman"/>
          <w:lang w:bidi="fr-FR"/>
        </w:rPr>
        <w:t>’</w:t>
      </w:r>
      <w:r w:rsidRPr="005240BE">
        <w:rPr>
          <w:rFonts w:ascii="Times New Roman" w:hAnsi="Times New Roman"/>
          <w:lang w:bidi="fr-FR"/>
        </w:rPr>
        <w:t>emploi</w:t>
      </w:r>
      <w:r w:rsidR="00DC5B7A" w:rsidRPr="005240BE">
        <w:rPr>
          <w:rFonts w:ascii="Times New Roman" w:hAnsi="Times New Roman"/>
          <w:lang w:bidi="fr-FR"/>
        </w:rPr>
        <w:t>;</w:t>
      </w:r>
      <w:r w:rsidRPr="005240BE">
        <w:rPr>
          <w:rFonts w:ascii="Times New Roman" w:hAnsi="Times New Roman"/>
          <w:lang w:bidi="fr-FR"/>
        </w:rPr>
        <w:t xml:space="preserve"> Stratégie pour l</w:t>
      </w:r>
      <w:r w:rsidR="00454F75" w:rsidRPr="005240BE">
        <w:rPr>
          <w:rFonts w:ascii="Times New Roman" w:hAnsi="Times New Roman"/>
          <w:lang w:bidi="fr-FR"/>
        </w:rPr>
        <w:t>’</w:t>
      </w:r>
      <w:r w:rsidRPr="005240BE">
        <w:rPr>
          <w:rFonts w:ascii="Times New Roman" w:hAnsi="Times New Roman"/>
          <w:lang w:bidi="fr-FR"/>
        </w:rPr>
        <w:t>éducation des adultes</w:t>
      </w:r>
      <w:r w:rsidR="00DC5B7A" w:rsidRPr="005240BE">
        <w:rPr>
          <w:rFonts w:ascii="Times New Roman" w:hAnsi="Times New Roman"/>
          <w:lang w:bidi="fr-FR"/>
        </w:rPr>
        <w:t>;</w:t>
      </w:r>
      <w:r w:rsidRPr="005240BE">
        <w:rPr>
          <w:rFonts w:ascii="Times New Roman" w:hAnsi="Times New Roman"/>
          <w:lang w:bidi="fr-FR"/>
        </w:rPr>
        <w:t xml:space="preserve"> Plan national d</w:t>
      </w:r>
      <w:r w:rsidR="00454F75" w:rsidRPr="005240BE">
        <w:rPr>
          <w:rFonts w:ascii="Times New Roman" w:hAnsi="Times New Roman"/>
          <w:lang w:bidi="fr-FR"/>
        </w:rPr>
        <w:t>’</w:t>
      </w:r>
      <w:r w:rsidRPr="005240BE">
        <w:rPr>
          <w:rFonts w:ascii="Times New Roman" w:hAnsi="Times New Roman"/>
          <w:lang w:bidi="fr-FR"/>
        </w:rPr>
        <w:t>activités pour les droits et les intérêts de l</w:t>
      </w:r>
      <w:r w:rsidR="00454F75" w:rsidRPr="005240BE">
        <w:rPr>
          <w:rFonts w:ascii="Times New Roman" w:hAnsi="Times New Roman"/>
          <w:lang w:bidi="fr-FR"/>
        </w:rPr>
        <w:t>’</w:t>
      </w:r>
      <w:r w:rsidRPr="005240BE">
        <w:rPr>
          <w:rFonts w:ascii="Times New Roman" w:hAnsi="Times New Roman"/>
          <w:lang w:bidi="fr-FR"/>
        </w:rPr>
        <w:t>enfant</w:t>
      </w:r>
      <w:r w:rsidR="00DC5B7A" w:rsidRPr="005240BE">
        <w:rPr>
          <w:rFonts w:ascii="Times New Roman" w:hAnsi="Times New Roman"/>
          <w:lang w:bidi="fr-FR"/>
        </w:rPr>
        <w:t>;</w:t>
      </w:r>
      <w:r w:rsidRPr="005240BE">
        <w:rPr>
          <w:rFonts w:ascii="Times New Roman" w:hAnsi="Times New Roman"/>
          <w:lang w:bidi="fr-FR"/>
        </w:rPr>
        <w:t xml:space="preserve"> Programme national d</w:t>
      </w:r>
      <w:r w:rsidR="00454F75" w:rsidRPr="005240BE">
        <w:rPr>
          <w:rFonts w:ascii="Times New Roman" w:hAnsi="Times New Roman"/>
          <w:lang w:bidi="fr-FR"/>
        </w:rPr>
        <w:t>’</w:t>
      </w:r>
      <w:r w:rsidRPr="005240BE">
        <w:rPr>
          <w:rFonts w:ascii="Times New Roman" w:hAnsi="Times New Roman"/>
          <w:lang w:bidi="fr-FR"/>
        </w:rPr>
        <w:t>action en faveur des jeunes</w:t>
      </w:r>
      <w:r w:rsidR="00DC5B7A" w:rsidRPr="005240BE">
        <w:rPr>
          <w:rFonts w:ascii="Times New Roman" w:hAnsi="Times New Roman"/>
          <w:lang w:bidi="fr-FR"/>
        </w:rPr>
        <w:t>;</w:t>
      </w:r>
      <w:r w:rsidRPr="005240BE">
        <w:rPr>
          <w:rFonts w:ascii="Times New Roman" w:hAnsi="Times New Roman"/>
          <w:lang w:bidi="fr-FR"/>
        </w:rPr>
        <w:t xml:space="preserve"> Politique nationale de la famille</w:t>
      </w:r>
      <w:r w:rsidR="00DC5B7A" w:rsidRPr="005240BE">
        <w:rPr>
          <w:rFonts w:ascii="Times New Roman" w:hAnsi="Times New Roman"/>
          <w:lang w:bidi="fr-FR"/>
        </w:rPr>
        <w:t>;</w:t>
      </w:r>
      <w:r w:rsidRPr="005240BE">
        <w:rPr>
          <w:rFonts w:ascii="Times New Roman" w:hAnsi="Times New Roman"/>
          <w:lang w:bidi="fr-FR"/>
        </w:rPr>
        <w:t xml:space="preserve"> Politique nationale pour la promotion de l</w:t>
      </w:r>
      <w:r w:rsidR="00454F75" w:rsidRPr="005240BE">
        <w:rPr>
          <w:rFonts w:ascii="Times New Roman" w:hAnsi="Times New Roman"/>
          <w:lang w:bidi="fr-FR"/>
        </w:rPr>
        <w:t>’</w:t>
      </w:r>
      <w:r w:rsidRPr="005240BE">
        <w:rPr>
          <w:rFonts w:ascii="Times New Roman" w:hAnsi="Times New Roman"/>
          <w:lang w:bidi="fr-FR"/>
        </w:rPr>
        <w:t>égalité entre les sexes</w:t>
      </w:r>
      <w:r w:rsidR="00DC5B7A" w:rsidRPr="005240BE">
        <w:rPr>
          <w:rFonts w:ascii="Times New Roman" w:hAnsi="Times New Roman"/>
          <w:lang w:bidi="fr-FR"/>
        </w:rPr>
        <w:t>;</w:t>
      </w:r>
      <w:r w:rsidRPr="005240BE">
        <w:rPr>
          <w:rFonts w:ascii="Times New Roman" w:hAnsi="Times New Roman"/>
          <w:lang w:bidi="fr-FR"/>
        </w:rPr>
        <w:t xml:space="preserve"> Stratégie nationale pour la protection contre la violence familiale</w:t>
      </w:r>
      <w:r w:rsidR="00DC5B7A" w:rsidRPr="005240BE">
        <w:rPr>
          <w:rFonts w:ascii="Times New Roman" w:hAnsi="Times New Roman"/>
          <w:lang w:bidi="fr-FR"/>
        </w:rPr>
        <w:t>;</w:t>
      </w:r>
      <w:r w:rsidRPr="005240BE">
        <w:rPr>
          <w:rFonts w:ascii="Times New Roman" w:hAnsi="Times New Roman"/>
          <w:lang w:bidi="fr-FR"/>
        </w:rPr>
        <w:t xml:space="preserve"> Programme national pour la répression de la traite des êtres humains</w:t>
      </w:r>
      <w:r w:rsidR="00DC5B7A" w:rsidRPr="005240BE">
        <w:rPr>
          <w:rFonts w:ascii="Times New Roman" w:hAnsi="Times New Roman"/>
          <w:lang w:bidi="fr-FR"/>
        </w:rPr>
        <w:t>;</w:t>
      </w:r>
      <w:r w:rsidRPr="005240BE">
        <w:rPr>
          <w:rFonts w:ascii="Times New Roman" w:hAnsi="Times New Roman"/>
          <w:lang w:bidi="fr-FR"/>
        </w:rPr>
        <w:t xml:space="preserve"> Politique nationale pour la promotion de l</w:t>
      </w:r>
      <w:r w:rsidR="00454F75" w:rsidRPr="005240BE">
        <w:rPr>
          <w:rFonts w:ascii="Times New Roman" w:hAnsi="Times New Roman"/>
          <w:lang w:bidi="fr-FR"/>
        </w:rPr>
        <w:t>’</w:t>
      </w:r>
      <w:r w:rsidRPr="005240BE">
        <w:rPr>
          <w:rFonts w:ascii="Times New Roman" w:hAnsi="Times New Roman"/>
          <w:lang w:bidi="fr-FR"/>
        </w:rPr>
        <w:t>égalité entre les sexes 2006-2010</w:t>
      </w:r>
      <w:r w:rsidR="00DC5B7A" w:rsidRPr="005240BE">
        <w:rPr>
          <w:rFonts w:ascii="Times New Roman" w:hAnsi="Times New Roman"/>
          <w:lang w:bidi="fr-FR"/>
        </w:rPr>
        <w:t>;</w:t>
      </w:r>
      <w:r w:rsidRPr="005240BE">
        <w:rPr>
          <w:rFonts w:ascii="Times New Roman" w:hAnsi="Times New Roman"/>
          <w:lang w:bidi="fr-FR"/>
        </w:rPr>
        <w:t xml:space="preserve"> Programme d</w:t>
      </w:r>
      <w:r w:rsidR="00454F75" w:rsidRPr="005240BE">
        <w:rPr>
          <w:rFonts w:ascii="Times New Roman" w:hAnsi="Times New Roman"/>
          <w:lang w:bidi="fr-FR"/>
        </w:rPr>
        <w:t>’</w:t>
      </w:r>
      <w:r w:rsidRPr="005240BE">
        <w:rPr>
          <w:rFonts w:ascii="Times New Roman" w:hAnsi="Times New Roman"/>
          <w:lang w:bidi="fr-FR"/>
        </w:rPr>
        <w:t>éducation aux droits de l</w:t>
      </w:r>
      <w:r w:rsidR="00454F75" w:rsidRPr="005240BE">
        <w:rPr>
          <w:rFonts w:ascii="Times New Roman" w:hAnsi="Times New Roman"/>
          <w:lang w:bidi="fr-FR"/>
        </w:rPr>
        <w:t>’</w:t>
      </w:r>
      <w:r w:rsidRPr="005240BE">
        <w:rPr>
          <w:rFonts w:ascii="Times New Roman" w:hAnsi="Times New Roman"/>
          <w:lang w:bidi="fr-FR"/>
        </w:rPr>
        <w:t>homme</w:t>
      </w:r>
      <w:r w:rsidR="00DC5B7A" w:rsidRPr="005240BE">
        <w:rPr>
          <w:rFonts w:ascii="Times New Roman" w:hAnsi="Times New Roman"/>
          <w:lang w:bidi="fr-FR"/>
        </w:rPr>
        <w:t>;</w:t>
      </w:r>
      <w:r w:rsidRPr="005240BE">
        <w:rPr>
          <w:rFonts w:ascii="Times New Roman" w:hAnsi="Times New Roman"/>
          <w:lang w:bidi="fr-FR"/>
        </w:rPr>
        <w:t xml:space="preserve"> Stratégie nationale pour une politique d</w:t>
      </w:r>
      <w:r w:rsidR="00454F75" w:rsidRPr="005240BE">
        <w:rPr>
          <w:rFonts w:ascii="Times New Roman" w:hAnsi="Times New Roman"/>
          <w:lang w:bidi="fr-FR"/>
        </w:rPr>
        <w:t>’</w:t>
      </w:r>
      <w:r w:rsidRPr="005240BE">
        <w:rPr>
          <w:rFonts w:ascii="Times New Roman" w:hAnsi="Times New Roman"/>
          <w:lang w:bidi="fr-FR"/>
        </w:rPr>
        <w:t>intégration des handicapés</w:t>
      </w:r>
      <w:r w:rsidR="00DC5B7A" w:rsidRPr="005240BE">
        <w:rPr>
          <w:rFonts w:ascii="Times New Roman" w:hAnsi="Times New Roman"/>
          <w:lang w:bidi="fr-FR"/>
        </w:rPr>
        <w:t>;</w:t>
      </w:r>
      <w:r w:rsidRPr="005240BE">
        <w:rPr>
          <w:rFonts w:ascii="Times New Roman" w:hAnsi="Times New Roman"/>
          <w:lang w:bidi="fr-FR"/>
        </w:rPr>
        <w:t xml:space="preserve"> Stratégie nationale pour le développement du système de santé</w:t>
      </w:r>
      <w:r w:rsidR="00DC5B7A" w:rsidRPr="005240BE">
        <w:rPr>
          <w:rFonts w:ascii="Times New Roman" w:hAnsi="Times New Roman"/>
          <w:lang w:bidi="fr-FR"/>
        </w:rPr>
        <w:t>;</w:t>
      </w:r>
      <w:r w:rsidR="00D03281" w:rsidRPr="005240BE">
        <w:rPr>
          <w:rFonts w:ascii="Times New Roman" w:hAnsi="Times New Roman"/>
          <w:lang w:bidi="fr-FR"/>
        </w:rPr>
        <w:t xml:space="preserve"> et </w:t>
      </w:r>
      <w:r w:rsidRPr="005240BE">
        <w:rPr>
          <w:rFonts w:ascii="Times New Roman" w:hAnsi="Times New Roman"/>
          <w:lang w:bidi="fr-FR"/>
        </w:rPr>
        <w:t>Stratégie nationale pour les politiques migratoires.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437.</w:t>
      </w:r>
      <w:r w:rsidRPr="005240BE">
        <w:rPr>
          <w:rFonts w:ascii="Times New Roman" w:hAnsi="Times New Roman"/>
          <w:lang w:bidi="fr-FR"/>
        </w:rPr>
        <w:tab/>
        <w:t>Il convient aussi de mentionner qu</w:t>
      </w:r>
      <w:r w:rsidR="00454F75" w:rsidRPr="005240BE">
        <w:rPr>
          <w:rFonts w:ascii="Times New Roman" w:hAnsi="Times New Roman"/>
          <w:lang w:bidi="fr-FR"/>
        </w:rPr>
        <w:t>’</w:t>
      </w:r>
      <w:r w:rsidRPr="005240BE">
        <w:rPr>
          <w:rFonts w:ascii="Times New Roman" w:hAnsi="Times New Roman"/>
          <w:lang w:bidi="fr-FR"/>
        </w:rPr>
        <w:t>en 2006, à l</w:t>
      </w:r>
      <w:r w:rsidR="00454F75" w:rsidRPr="005240BE">
        <w:rPr>
          <w:rFonts w:ascii="Times New Roman" w:hAnsi="Times New Roman"/>
          <w:lang w:bidi="fr-FR"/>
        </w:rPr>
        <w:t>’</w:t>
      </w:r>
      <w:r w:rsidRPr="005240BE">
        <w:rPr>
          <w:rFonts w:ascii="Times New Roman" w:hAnsi="Times New Roman"/>
          <w:lang w:bidi="fr-FR"/>
        </w:rPr>
        <w:t>initiative de la Commission européenne, l</w:t>
      </w:r>
      <w:r w:rsidR="00454F75" w:rsidRPr="005240BE">
        <w:rPr>
          <w:rFonts w:ascii="Times New Roman" w:hAnsi="Times New Roman"/>
          <w:lang w:bidi="fr-FR"/>
        </w:rPr>
        <w:t>’</w:t>
      </w:r>
      <w:r w:rsidRPr="005240BE">
        <w:rPr>
          <w:rFonts w:ascii="Times New Roman" w:hAnsi="Times New Roman"/>
          <w:lang w:bidi="fr-FR"/>
        </w:rPr>
        <w:t>Observatoire européen des phénomènes racistes et xénophobes (EUMC) a invité la Croatie à nommer un représentant ayant un statut d</w:t>
      </w:r>
      <w:r w:rsidR="00454F75" w:rsidRPr="005240BE">
        <w:rPr>
          <w:rFonts w:ascii="Times New Roman" w:hAnsi="Times New Roman"/>
          <w:lang w:bidi="fr-FR"/>
        </w:rPr>
        <w:t>’</w:t>
      </w:r>
      <w:r w:rsidRPr="005240BE">
        <w:rPr>
          <w:rFonts w:ascii="Times New Roman" w:hAnsi="Times New Roman"/>
          <w:lang w:bidi="fr-FR"/>
        </w:rPr>
        <w:t>observateur auprès du Comité directeur de l</w:t>
      </w:r>
      <w:r w:rsidR="00454F75" w:rsidRPr="005240BE">
        <w:rPr>
          <w:rFonts w:ascii="Times New Roman" w:hAnsi="Times New Roman"/>
          <w:lang w:bidi="fr-FR"/>
        </w:rPr>
        <w:t>’</w:t>
      </w:r>
      <w:r w:rsidRPr="005240BE">
        <w:rPr>
          <w:rFonts w:ascii="Times New Roman" w:hAnsi="Times New Roman"/>
          <w:lang w:bidi="fr-FR"/>
        </w:rPr>
        <w:t>Observatoire. Le professeur et docteur Josip Kregar a été nommé représentant de la Croatie.</w:t>
      </w:r>
    </w:p>
    <w:p w:rsidR="007F25C2" w:rsidRPr="005240BE" w:rsidRDefault="007F25C2" w:rsidP="00C91EB2">
      <w:pPr>
        <w:keepNext/>
        <w:spacing w:after="240"/>
        <w:jc w:val="center"/>
        <w:rPr>
          <w:rFonts w:ascii="Times New Roman" w:hAnsi="Times New Roman"/>
          <w:b/>
          <w:lang w:bidi="fr-FR"/>
        </w:rPr>
      </w:pPr>
      <w:r w:rsidRPr="005240BE">
        <w:rPr>
          <w:rFonts w:ascii="Times New Roman" w:hAnsi="Times New Roman"/>
          <w:b/>
          <w:lang w:bidi="fr-FR"/>
        </w:rPr>
        <w:t>Article 21</w:t>
      </w:r>
    </w:p>
    <w:p w:rsidR="007F25C2" w:rsidRPr="005240BE" w:rsidRDefault="007F25C2" w:rsidP="00D43140">
      <w:pPr>
        <w:keepNext/>
        <w:spacing w:after="200"/>
        <w:rPr>
          <w:rFonts w:ascii="Times New Roman" w:hAnsi="Times New Roman"/>
          <w:lang w:bidi="fr-FR"/>
        </w:rPr>
      </w:pPr>
      <w:r w:rsidRPr="005240BE">
        <w:rPr>
          <w:rFonts w:ascii="Times New Roman" w:hAnsi="Times New Roman"/>
          <w:lang w:bidi="fr-FR"/>
        </w:rPr>
        <w:t>438.</w:t>
      </w:r>
      <w:r w:rsidRPr="005240BE">
        <w:rPr>
          <w:rFonts w:ascii="Times New Roman" w:hAnsi="Times New Roman"/>
          <w:lang w:bidi="fr-FR"/>
        </w:rPr>
        <w:tab/>
        <w:t>La Constitution de la République de Croatie garantit le droit de réunion publique et de manifestation pacifique comme une des libertés personnelles et politiques, dans le cadre de la protection des droits de l</w:t>
      </w:r>
      <w:r w:rsidR="00454F75" w:rsidRPr="005240BE">
        <w:rPr>
          <w:rFonts w:ascii="Times New Roman" w:hAnsi="Times New Roman"/>
          <w:lang w:bidi="fr-FR"/>
        </w:rPr>
        <w:t>’</w:t>
      </w:r>
      <w:r w:rsidRPr="005240BE">
        <w:rPr>
          <w:rFonts w:ascii="Times New Roman" w:hAnsi="Times New Roman"/>
          <w:lang w:bidi="fr-FR"/>
        </w:rPr>
        <w:t>homme et des libertés fondamentales. L</w:t>
      </w:r>
      <w:r w:rsidR="00454F75" w:rsidRPr="005240BE">
        <w:rPr>
          <w:rFonts w:ascii="Times New Roman" w:hAnsi="Times New Roman"/>
          <w:lang w:bidi="fr-FR"/>
        </w:rPr>
        <w:t>’</w:t>
      </w:r>
      <w:r w:rsidRPr="005240BE">
        <w:rPr>
          <w:rFonts w:ascii="Times New Roman" w:hAnsi="Times New Roman"/>
          <w:lang w:bidi="fr-FR"/>
        </w:rPr>
        <w:t>article 42 établit expressément ce qui suit</w:t>
      </w:r>
      <w:r w:rsidR="009E2CE5" w:rsidRPr="005240BE">
        <w:rPr>
          <w:rFonts w:ascii="Times New Roman" w:hAnsi="Times New Roman"/>
          <w:lang w:bidi="fr-FR"/>
        </w:rPr>
        <w:t>:</w:t>
      </w:r>
      <w:r w:rsidR="00936648">
        <w:rPr>
          <w:rFonts w:ascii="Times New Roman" w:hAnsi="Times New Roman"/>
          <w:lang w:bidi="fr-FR"/>
        </w:rPr>
        <w:t xml:space="preserve"> «</w:t>
      </w:r>
      <w:r w:rsidRPr="005240BE">
        <w:rPr>
          <w:rFonts w:ascii="Times New Roman" w:hAnsi="Times New Roman"/>
          <w:lang w:bidi="fr-FR"/>
        </w:rPr>
        <w:t>La Constitution de la République de Croatie garantit à chacun le droit de réunion publique et de manifestation p</w:t>
      </w:r>
      <w:r w:rsidR="00936648">
        <w:rPr>
          <w:rFonts w:ascii="Times New Roman" w:hAnsi="Times New Roman"/>
          <w:lang w:bidi="fr-FR"/>
        </w:rPr>
        <w:t>acifique, conformément à la loi</w:t>
      </w:r>
      <w:r w:rsidRPr="005240BE">
        <w:rPr>
          <w:rFonts w:ascii="Times New Roman" w:hAnsi="Times New Roman"/>
          <w:lang w:bidi="fr-FR"/>
        </w:rPr>
        <w:t>».</w:t>
      </w:r>
    </w:p>
    <w:p w:rsidR="007F25C2" w:rsidRPr="005240BE" w:rsidRDefault="007F25C2" w:rsidP="00D43140">
      <w:pPr>
        <w:spacing w:after="200"/>
        <w:rPr>
          <w:rFonts w:ascii="Times New Roman" w:hAnsi="Times New Roman"/>
          <w:lang w:bidi="fr-FR"/>
        </w:rPr>
      </w:pPr>
      <w:r w:rsidRPr="005240BE">
        <w:rPr>
          <w:rFonts w:ascii="Times New Roman" w:hAnsi="Times New Roman"/>
          <w:lang w:bidi="fr-FR"/>
        </w:rPr>
        <w:t>439.</w:t>
      </w:r>
      <w:r w:rsidRPr="005240BE">
        <w:rPr>
          <w:rFonts w:ascii="Times New Roman" w:hAnsi="Times New Roman"/>
          <w:lang w:bidi="fr-FR"/>
        </w:rPr>
        <w:tab/>
        <w:t>Cette disposition est l</w:t>
      </w:r>
      <w:r w:rsidR="00454F75" w:rsidRPr="005240BE">
        <w:rPr>
          <w:rFonts w:ascii="Times New Roman" w:hAnsi="Times New Roman"/>
          <w:lang w:bidi="fr-FR"/>
        </w:rPr>
        <w:t>’</w:t>
      </w:r>
      <w:r w:rsidRPr="005240BE">
        <w:rPr>
          <w:rFonts w:ascii="Times New Roman" w:hAnsi="Times New Roman"/>
          <w:lang w:bidi="fr-FR"/>
        </w:rPr>
        <w:t>une des dispositions constitutionnelles explicites concernant les libertés personnelles et politiques et le droit de chacun de promouvoir et d</w:t>
      </w:r>
      <w:r w:rsidR="00454F75" w:rsidRPr="005240BE">
        <w:rPr>
          <w:rFonts w:ascii="Times New Roman" w:hAnsi="Times New Roman"/>
          <w:lang w:bidi="fr-FR"/>
        </w:rPr>
        <w:t>’</w:t>
      </w:r>
      <w:r w:rsidRPr="005240BE">
        <w:rPr>
          <w:rFonts w:ascii="Times New Roman" w:hAnsi="Times New Roman"/>
          <w:lang w:bidi="fr-FR"/>
        </w:rPr>
        <w:t>exprimer de manière publique, ouverte et manifeste ses opinions et objectifs politiques, sociaux et nationaux au moyen de réunions publiques.</w:t>
      </w:r>
    </w:p>
    <w:p w:rsidR="007F25C2" w:rsidRPr="005240BE" w:rsidRDefault="007F25C2" w:rsidP="00D43140">
      <w:pPr>
        <w:spacing w:after="200"/>
        <w:rPr>
          <w:rFonts w:ascii="Times New Roman" w:hAnsi="Times New Roman"/>
          <w:lang w:bidi="fr-FR"/>
        </w:rPr>
      </w:pPr>
      <w:r w:rsidRPr="005240BE">
        <w:rPr>
          <w:rFonts w:ascii="Times New Roman" w:hAnsi="Times New Roman"/>
          <w:lang w:bidi="fr-FR"/>
        </w:rPr>
        <w:t>440.</w:t>
      </w:r>
      <w:r w:rsidRPr="005240BE">
        <w:rPr>
          <w:rFonts w:ascii="Times New Roman" w:hAnsi="Times New Roman"/>
          <w:lang w:bidi="fr-FR"/>
        </w:rPr>
        <w:tab/>
        <w:t>La loi sur l</w:t>
      </w:r>
      <w:r w:rsidR="00454F75" w:rsidRPr="005240BE">
        <w:rPr>
          <w:rFonts w:ascii="Times New Roman" w:hAnsi="Times New Roman"/>
          <w:lang w:bidi="fr-FR"/>
        </w:rPr>
        <w:t>’</w:t>
      </w:r>
      <w:r w:rsidRPr="005240BE">
        <w:rPr>
          <w:rFonts w:ascii="Times New Roman" w:hAnsi="Times New Roman"/>
          <w:lang w:bidi="fr-FR"/>
        </w:rPr>
        <w:t>assemblée publique (JO 128/99), qui est entrée en vigueur le 8 décembre 1999, est l</w:t>
      </w:r>
      <w:r w:rsidR="00454F75" w:rsidRPr="005240BE">
        <w:rPr>
          <w:rFonts w:ascii="Times New Roman" w:hAnsi="Times New Roman"/>
          <w:lang w:bidi="fr-FR"/>
        </w:rPr>
        <w:t>’</w:t>
      </w:r>
      <w:r w:rsidRPr="005240BE">
        <w:rPr>
          <w:rFonts w:ascii="Times New Roman" w:hAnsi="Times New Roman"/>
          <w:lang w:bidi="fr-FR"/>
        </w:rPr>
        <w:t>instrument légal fondamental régissant le principe de réunion publique ainsi que les droits, obligations et responsabilités des organisateurs d</w:t>
      </w:r>
      <w:r w:rsidR="00454F75" w:rsidRPr="005240BE">
        <w:rPr>
          <w:rFonts w:ascii="Times New Roman" w:hAnsi="Times New Roman"/>
          <w:lang w:bidi="fr-FR"/>
        </w:rPr>
        <w:t>’</w:t>
      </w:r>
      <w:r w:rsidRPr="005240BE">
        <w:rPr>
          <w:rFonts w:ascii="Times New Roman" w:hAnsi="Times New Roman"/>
          <w:lang w:bidi="fr-FR"/>
        </w:rPr>
        <w:t>une réunion publique et de leurs participants. En vertu des dispositions fondamentales de cette loi (articles 1, 2, 3 et 4), le droit de réunion publique est garanti à chacun dans les conditions établies par la loi.</w:t>
      </w:r>
    </w:p>
    <w:p w:rsidR="007F25C2" w:rsidRPr="005240BE" w:rsidRDefault="007F25C2" w:rsidP="00D43140">
      <w:pPr>
        <w:spacing w:after="200"/>
        <w:rPr>
          <w:rFonts w:ascii="Times New Roman" w:hAnsi="Times New Roman"/>
          <w:lang w:bidi="fr-FR"/>
        </w:rPr>
      </w:pPr>
      <w:r w:rsidRPr="005240BE">
        <w:rPr>
          <w:rFonts w:ascii="Times New Roman" w:hAnsi="Times New Roman"/>
          <w:lang w:bidi="fr-FR"/>
        </w:rPr>
        <w:t>441.</w:t>
      </w:r>
      <w:r w:rsidRPr="005240BE">
        <w:rPr>
          <w:rFonts w:ascii="Times New Roman" w:hAnsi="Times New Roman"/>
          <w:lang w:bidi="fr-FR"/>
        </w:rPr>
        <w:tab/>
        <w:t>Conformément aux dispositions du paragraphe 2 de l</w:t>
      </w:r>
      <w:r w:rsidR="00454F75" w:rsidRPr="005240BE">
        <w:rPr>
          <w:rFonts w:ascii="Times New Roman" w:hAnsi="Times New Roman"/>
          <w:lang w:bidi="fr-FR"/>
        </w:rPr>
        <w:t>’</w:t>
      </w:r>
      <w:r w:rsidRPr="005240BE">
        <w:rPr>
          <w:rFonts w:ascii="Times New Roman" w:hAnsi="Times New Roman"/>
          <w:lang w:bidi="fr-FR"/>
        </w:rPr>
        <w:t>article 2 de la loi sur la police, les forces de police garantissent aux citoyens la protection de leurs droits et libertés constitutionnels fondamentaux ainsi que des autres valeurs protégées par la Constitution. L</w:t>
      </w:r>
      <w:r w:rsidR="00454F75" w:rsidRPr="005240BE">
        <w:rPr>
          <w:rFonts w:ascii="Times New Roman" w:hAnsi="Times New Roman"/>
          <w:lang w:bidi="fr-FR"/>
        </w:rPr>
        <w:t>’</w:t>
      </w:r>
      <w:r w:rsidRPr="005240BE">
        <w:rPr>
          <w:rFonts w:ascii="Times New Roman" w:hAnsi="Times New Roman"/>
          <w:lang w:bidi="fr-FR"/>
        </w:rPr>
        <w:t>article 95 de cette loi stipule que les fonctionnaires de police ne sont pas autorisés à créer des partis politiques ou à conduire des activités politiques au sein du Ministère de l</w:t>
      </w:r>
      <w:r w:rsidR="00454F75" w:rsidRPr="005240BE">
        <w:rPr>
          <w:rFonts w:ascii="Times New Roman" w:hAnsi="Times New Roman"/>
          <w:lang w:bidi="fr-FR"/>
        </w:rPr>
        <w:t>’</w:t>
      </w:r>
      <w:r w:rsidRPr="005240BE">
        <w:rPr>
          <w:rFonts w:ascii="Times New Roman" w:hAnsi="Times New Roman"/>
          <w:lang w:bidi="fr-FR"/>
        </w:rPr>
        <w:t>intérieur. Les fonctionnaires de police ne sont pas non plus autorisés à assister en uniforme à des réunions de partis ou autres assemblées politiques, à moins qu</w:t>
      </w:r>
      <w:r w:rsidR="00454F75" w:rsidRPr="005240BE">
        <w:rPr>
          <w:rFonts w:ascii="Times New Roman" w:hAnsi="Times New Roman"/>
          <w:lang w:bidi="fr-FR"/>
        </w:rPr>
        <w:t>’</w:t>
      </w:r>
      <w:r w:rsidRPr="005240BE">
        <w:rPr>
          <w:rFonts w:ascii="Times New Roman" w:hAnsi="Times New Roman"/>
          <w:lang w:bidi="fr-FR"/>
        </w:rPr>
        <w:t>ils ne soient de service.</w:t>
      </w:r>
    </w:p>
    <w:p w:rsidR="007F25C2" w:rsidRPr="005240BE" w:rsidRDefault="007F25C2" w:rsidP="00D43140">
      <w:pPr>
        <w:spacing w:after="200"/>
        <w:rPr>
          <w:rFonts w:ascii="Times New Roman" w:hAnsi="Times New Roman"/>
          <w:lang w:bidi="fr-FR"/>
        </w:rPr>
      </w:pPr>
      <w:r w:rsidRPr="005240BE">
        <w:rPr>
          <w:rFonts w:ascii="Times New Roman" w:hAnsi="Times New Roman"/>
          <w:lang w:bidi="fr-FR"/>
        </w:rPr>
        <w:t>442.</w:t>
      </w:r>
      <w:r w:rsidRPr="005240BE">
        <w:rPr>
          <w:rFonts w:ascii="Times New Roman" w:hAnsi="Times New Roman"/>
          <w:lang w:bidi="fr-FR"/>
        </w:rPr>
        <w:tab/>
        <w:t>La protection pénale du droit susmentionné est garantie par l</w:t>
      </w:r>
      <w:r w:rsidR="00454F75" w:rsidRPr="005240BE">
        <w:rPr>
          <w:rFonts w:ascii="Times New Roman" w:hAnsi="Times New Roman"/>
          <w:lang w:bidi="fr-FR"/>
        </w:rPr>
        <w:t>’</w:t>
      </w:r>
      <w:r w:rsidRPr="005240BE">
        <w:rPr>
          <w:rFonts w:ascii="Times New Roman" w:hAnsi="Times New Roman"/>
          <w:lang w:bidi="fr-FR"/>
        </w:rPr>
        <w:t>article 108 du Code pénal, qui érige en infraction pénale la violation du droit de réunion publique et de manifestation pacifique. Au cours des cinq dernières années, la police a déclaré</w:t>
      </w:r>
      <w:r w:rsidR="00D03281" w:rsidRPr="005240BE">
        <w:rPr>
          <w:rFonts w:ascii="Times New Roman" w:hAnsi="Times New Roman"/>
          <w:lang w:bidi="fr-FR"/>
        </w:rPr>
        <w:t xml:space="preserve"> au parquet de la République de </w:t>
      </w:r>
      <w:r w:rsidRPr="005240BE">
        <w:rPr>
          <w:rFonts w:ascii="Times New Roman" w:hAnsi="Times New Roman"/>
          <w:lang w:bidi="fr-FR"/>
        </w:rPr>
        <w:t>Croatie en 2004 une seule infraction relative à cet article.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443.</w:t>
      </w:r>
      <w:r w:rsidRPr="005240BE">
        <w:rPr>
          <w:rFonts w:ascii="Times New Roman" w:hAnsi="Times New Roman"/>
          <w:lang w:bidi="fr-FR"/>
        </w:rPr>
        <w:tab/>
        <w:t>Le tableau ci-</w:t>
      </w:r>
      <w:r w:rsidR="00CF1599" w:rsidRPr="005240BE">
        <w:rPr>
          <w:rFonts w:ascii="Times New Roman" w:hAnsi="Times New Roman"/>
          <w:lang w:bidi="fr-FR"/>
        </w:rPr>
        <w:t>aprè</w:t>
      </w:r>
      <w:r w:rsidRPr="005240BE">
        <w:rPr>
          <w:rFonts w:ascii="Times New Roman" w:hAnsi="Times New Roman"/>
          <w:lang w:bidi="fr-FR"/>
        </w:rPr>
        <w:t xml:space="preserve">s fournit des informations sur les réunions publiques organisées au cours des cinq dernières années. </w:t>
      </w:r>
    </w:p>
    <w:tbl>
      <w:tblPr>
        <w:tblW w:w="9503" w:type="dxa"/>
        <w:jc w:val="center"/>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16"/>
        <w:gridCol w:w="1134"/>
        <w:gridCol w:w="1134"/>
        <w:gridCol w:w="1134"/>
        <w:gridCol w:w="1133"/>
        <w:gridCol w:w="1152"/>
      </w:tblGrid>
      <w:tr w:rsidR="007F25C2" w:rsidRPr="005240BE" w:rsidTr="00D43140">
        <w:trPr>
          <w:jc w:val="center"/>
        </w:trPr>
        <w:tc>
          <w:tcPr>
            <w:tcW w:w="3816" w:type="dxa"/>
            <w:vMerge w:val="restart"/>
            <w:vAlign w:val="center"/>
          </w:tcPr>
          <w:p w:rsidR="007F25C2" w:rsidRPr="005240BE" w:rsidRDefault="007F25C2" w:rsidP="00D43140">
            <w:pPr>
              <w:spacing w:before="30" w:after="30"/>
              <w:jc w:val="center"/>
              <w:rPr>
                <w:rFonts w:ascii="Times New Roman" w:hAnsi="Times New Roman"/>
                <w:lang w:bidi="fr-FR"/>
              </w:rPr>
            </w:pPr>
            <w:r w:rsidRPr="005240BE">
              <w:rPr>
                <w:rFonts w:ascii="Times New Roman" w:hAnsi="Times New Roman"/>
                <w:lang w:bidi="fr-FR"/>
              </w:rPr>
              <w:t>Réunions publiques</w:t>
            </w:r>
          </w:p>
        </w:tc>
        <w:tc>
          <w:tcPr>
            <w:tcW w:w="5687" w:type="dxa"/>
            <w:gridSpan w:val="5"/>
          </w:tcPr>
          <w:p w:rsidR="007F25C2" w:rsidRPr="005240BE" w:rsidRDefault="007F25C2" w:rsidP="00D43140">
            <w:pPr>
              <w:keepNext/>
              <w:spacing w:before="30" w:after="30"/>
              <w:jc w:val="center"/>
              <w:rPr>
                <w:rFonts w:ascii="Times New Roman" w:hAnsi="Times New Roman"/>
                <w:lang w:bidi="fr-FR"/>
              </w:rPr>
            </w:pPr>
            <w:r w:rsidRPr="005240BE">
              <w:rPr>
                <w:rFonts w:ascii="Times New Roman" w:hAnsi="Times New Roman"/>
                <w:lang w:bidi="fr-FR"/>
              </w:rPr>
              <w:t>Total</w:t>
            </w:r>
          </w:p>
        </w:tc>
      </w:tr>
      <w:tr w:rsidR="007F25C2" w:rsidRPr="005240BE" w:rsidTr="00D43140">
        <w:trPr>
          <w:jc w:val="center"/>
        </w:trPr>
        <w:tc>
          <w:tcPr>
            <w:tcW w:w="3816" w:type="dxa"/>
            <w:vMerge/>
          </w:tcPr>
          <w:p w:rsidR="007F25C2" w:rsidRPr="005240BE" w:rsidRDefault="007F25C2" w:rsidP="00D43140">
            <w:pPr>
              <w:spacing w:before="30" w:after="30"/>
              <w:rPr>
                <w:rFonts w:ascii="Times New Roman" w:hAnsi="Times New Roman"/>
                <w:lang w:bidi="fr-FR"/>
              </w:rPr>
            </w:pPr>
          </w:p>
        </w:tc>
        <w:tc>
          <w:tcPr>
            <w:tcW w:w="1134" w:type="dxa"/>
          </w:tcPr>
          <w:p w:rsidR="007F25C2" w:rsidRPr="005240BE" w:rsidRDefault="007F25C2" w:rsidP="00D43140">
            <w:pPr>
              <w:keepNext/>
              <w:spacing w:before="30" w:after="30"/>
              <w:jc w:val="center"/>
              <w:rPr>
                <w:rFonts w:ascii="Times New Roman" w:hAnsi="Times New Roman"/>
                <w:lang w:bidi="fr-FR"/>
              </w:rPr>
            </w:pPr>
            <w:r w:rsidRPr="005240BE">
              <w:rPr>
                <w:rFonts w:ascii="Times New Roman" w:hAnsi="Times New Roman"/>
                <w:lang w:bidi="fr-FR"/>
              </w:rPr>
              <w:t>2001</w:t>
            </w:r>
          </w:p>
        </w:tc>
        <w:tc>
          <w:tcPr>
            <w:tcW w:w="1134" w:type="dxa"/>
          </w:tcPr>
          <w:p w:rsidR="007F25C2" w:rsidRPr="005240BE" w:rsidRDefault="007F25C2" w:rsidP="00D43140">
            <w:pPr>
              <w:keepNext/>
              <w:spacing w:before="30" w:after="30"/>
              <w:jc w:val="center"/>
              <w:rPr>
                <w:rFonts w:ascii="Times New Roman" w:hAnsi="Times New Roman"/>
                <w:lang w:bidi="fr-FR"/>
              </w:rPr>
            </w:pPr>
            <w:r w:rsidRPr="005240BE">
              <w:rPr>
                <w:rFonts w:ascii="Times New Roman" w:hAnsi="Times New Roman"/>
                <w:lang w:bidi="fr-FR"/>
              </w:rPr>
              <w:t>2002</w:t>
            </w:r>
          </w:p>
        </w:tc>
        <w:tc>
          <w:tcPr>
            <w:tcW w:w="1134" w:type="dxa"/>
          </w:tcPr>
          <w:p w:rsidR="007F25C2" w:rsidRPr="005240BE" w:rsidRDefault="007F25C2" w:rsidP="00D43140">
            <w:pPr>
              <w:keepNext/>
              <w:spacing w:before="30" w:after="30"/>
              <w:jc w:val="center"/>
              <w:rPr>
                <w:rFonts w:ascii="Times New Roman" w:hAnsi="Times New Roman"/>
                <w:lang w:bidi="fr-FR"/>
              </w:rPr>
            </w:pPr>
            <w:r w:rsidRPr="005240BE">
              <w:rPr>
                <w:rFonts w:ascii="Times New Roman" w:hAnsi="Times New Roman"/>
                <w:lang w:bidi="fr-FR"/>
              </w:rPr>
              <w:t>2003</w:t>
            </w:r>
          </w:p>
        </w:tc>
        <w:tc>
          <w:tcPr>
            <w:tcW w:w="1133" w:type="dxa"/>
          </w:tcPr>
          <w:p w:rsidR="007F25C2" w:rsidRPr="005240BE" w:rsidRDefault="007F25C2" w:rsidP="00D43140">
            <w:pPr>
              <w:keepNext/>
              <w:spacing w:before="30" w:after="30"/>
              <w:jc w:val="center"/>
              <w:rPr>
                <w:rFonts w:ascii="Times New Roman" w:hAnsi="Times New Roman"/>
                <w:lang w:bidi="fr-FR"/>
              </w:rPr>
            </w:pPr>
            <w:r w:rsidRPr="005240BE">
              <w:rPr>
                <w:rFonts w:ascii="Times New Roman" w:hAnsi="Times New Roman"/>
                <w:lang w:bidi="fr-FR"/>
              </w:rPr>
              <w:t>2004</w:t>
            </w:r>
          </w:p>
        </w:tc>
        <w:tc>
          <w:tcPr>
            <w:tcW w:w="1152" w:type="dxa"/>
          </w:tcPr>
          <w:p w:rsidR="007F25C2" w:rsidRPr="005240BE" w:rsidRDefault="007F25C2" w:rsidP="00D43140">
            <w:pPr>
              <w:keepNext/>
              <w:spacing w:before="30" w:after="30"/>
              <w:jc w:val="center"/>
              <w:rPr>
                <w:rFonts w:ascii="Times New Roman" w:hAnsi="Times New Roman"/>
                <w:lang w:bidi="fr-FR"/>
              </w:rPr>
            </w:pPr>
            <w:r w:rsidRPr="005240BE">
              <w:rPr>
                <w:rFonts w:ascii="Times New Roman" w:hAnsi="Times New Roman"/>
                <w:lang w:bidi="fr-FR"/>
              </w:rPr>
              <w:t>2005</w:t>
            </w:r>
          </w:p>
        </w:tc>
      </w:tr>
      <w:tr w:rsidR="007F25C2" w:rsidRPr="005240BE" w:rsidTr="00D43140">
        <w:trPr>
          <w:jc w:val="center"/>
        </w:trPr>
        <w:tc>
          <w:tcPr>
            <w:tcW w:w="3816" w:type="dxa"/>
          </w:tcPr>
          <w:p w:rsidR="007F25C2" w:rsidRPr="005240BE" w:rsidRDefault="007F25C2" w:rsidP="00D43140">
            <w:pPr>
              <w:spacing w:before="30" w:after="30"/>
              <w:rPr>
                <w:rFonts w:ascii="Times New Roman" w:hAnsi="Times New Roman"/>
                <w:lang w:bidi="fr-FR"/>
              </w:rPr>
            </w:pPr>
            <w:r w:rsidRPr="005240BE">
              <w:rPr>
                <w:rFonts w:ascii="Times New Roman" w:hAnsi="Times New Roman"/>
                <w:lang w:bidi="fr-FR"/>
              </w:rPr>
              <w:t>Notifiées</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17 920</w:t>
            </w:r>
          </w:p>
        </w:tc>
        <w:tc>
          <w:tcPr>
            <w:tcW w:w="1134" w:type="dxa"/>
          </w:tcPr>
          <w:p w:rsidR="007F25C2" w:rsidRPr="005240BE" w:rsidRDefault="007F25C2" w:rsidP="00D43140">
            <w:pPr>
              <w:keepNext/>
              <w:spacing w:before="30" w:after="30"/>
              <w:ind w:left="-108" w:right="227"/>
              <w:jc w:val="right"/>
              <w:rPr>
                <w:rFonts w:ascii="Times New Roman" w:hAnsi="Times New Roman"/>
                <w:lang w:bidi="fr-FR"/>
              </w:rPr>
            </w:pPr>
            <w:r w:rsidRPr="005240BE">
              <w:rPr>
                <w:rFonts w:ascii="Times New Roman" w:hAnsi="Times New Roman"/>
                <w:lang w:bidi="fr-FR"/>
              </w:rPr>
              <w:t>15 984</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16 058</w:t>
            </w:r>
          </w:p>
        </w:tc>
        <w:tc>
          <w:tcPr>
            <w:tcW w:w="1133"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13 914</w:t>
            </w:r>
          </w:p>
        </w:tc>
        <w:tc>
          <w:tcPr>
            <w:tcW w:w="1152"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16 333</w:t>
            </w:r>
          </w:p>
        </w:tc>
      </w:tr>
      <w:tr w:rsidR="007F25C2" w:rsidRPr="005240BE" w:rsidTr="00D43140">
        <w:trPr>
          <w:jc w:val="center"/>
        </w:trPr>
        <w:tc>
          <w:tcPr>
            <w:tcW w:w="3816" w:type="dxa"/>
          </w:tcPr>
          <w:p w:rsidR="007F25C2" w:rsidRPr="005240BE" w:rsidRDefault="007F25C2" w:rsidP="00D43140">
            <w:pPr>
              <w:spacing w:before="30" w:after="30"/>
              <w:rPr>
                <w:rFonts w:ascii="Times New Roman" w:hAnsi="Times New Roman"/>
                <w:lang w:bidi="fr-FR"/>
              </w:rPr>
            </w:pPr>
            <w:r w:rsidRPr="005240BE">
              <w:rPr>
                <w:rFonts w:ascii="Times New Roman" w:hAnsi="Times New Roman"/>
                <w:lang w:bidi="fr-FR"/>
              </w:rPr>
              <w:t>Interdites</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23</w:t>
            </w:r>
          </w:p>
        </w:tc>
        <w:tc>
          <w:tcPr>
            <w:tcW w:w="1134" w:type="dxa"/>
          </w:tcPr>
          <w:p w:rsidR="007F25C2" w:rsidRPr="005240BE" w:rsidRDefault="007F25C2" w:rsidP="00D43140">
            <w:pPr>
              <w:keepNext/>
              <w:spacing w:before="30" w:after="30"/>
              <w:ind w:left="-108" w:right="227"/>
              <w:jc w:val="right"/>
              <w:rPr>
                <w:rFonts w:ascii="Times New Roman" w:hAnsi="Times New Roman"/>
                <w:lang w:bidi="fr-FR"/>
              </w:rPr>
            </w:pPr>
            <w:r w:rsidRPr="005240BE">
              <w:rPr>
                <w:rFonts w:ascii="Times New Roman" w:hAnsi="Times New Roman"/>
                <w:lang w:bidi="fr-FR"/>
              </w:rPr>
              <w:t>21</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17</w:t>
            </w:r>
          </w:p>
        </w:tc>
        <w:tc>
          <w:tcPr>
            <w:tcW w:w="1133"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8</w:t>
            </w:r>
          </w:p>
        </w:tc>
        <w:tc>
          <w:tcPr>
            <w:tcW w:w="1152"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20</w:t>
            </w:r>
          </w:p>
        </w:tc>
      </w:tr>
      <w:tr w:rsidR="007F25C2" w:rsidRPr="005240BE" w:rsidTr="00D43140">
        <w:trPr>
          <w:jc w:val="center"/>
        </w:trPr>
        <w:tc>
          <w:tcPr>
            <w:tcW w:w="3816" w:type="dxa"/>
          </w:tcPr>
          <w:p w:rsidR="007F25C2" w:rsidRPr="005240BE" w:rsidRDefault="007F25C2" w:rsidP="00D43140">
            <w:pPr>
              <w:spacing w:before="30" w:after="30"/>
              <w:rPr>
                <w:rFonts w:ascii="Times New Roman" w:hAnsi="Times New Roman"/>
                <w:lang w:bidi="fr-FR"/>
              </w:rPr>
            </w:pPr>
            <w:r w:rsidRPr="005240BE">
              <w:rPr>
                <w:rFonts w:ascii="Times New Roman" w:hAnsi="Times New Roman"/>
                <w:lang w:bidi="fr-FR"/>
              </w:rPr>
              <w:t>Reportées</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210</w:t>
            </w:r>
          </w:p>
        </w:tc>
        <w:tc>
          <w:tcPr>
            <w:tcW w:w="1134" w:type="dxa"/>
          </w:tcPr>
          <w:p w:rsidR="007F25C2" w:rsidRPr="005240BE" w:rsidRDefault="007F25C2" w:rsidP="00D43140">
            <w:pPr>
              <w:keepNext/>
              <w:spacing w:before="30" w:after="30"/>
              <w:ind w:left="-108" w:right="227"/>
              <w:jc w:val="right"/>
              <w:rPr>
                <w:rFonts w:ascii="Times New Roman" w:hAnsi="Times New Roman"/>
                <w:lang w:bidi="fr-FR"/>
              </w:rPr>
            </w:pPr>
            <w:r w:rsidRPr="005240BE">
              <w:rPr>
                <w:rFonts w:ascii="Times New Roman" w:hAnsi="Times New Roman"/>
                <w:lang w:bidi="fr-FR"/>
              </w:rPr>
              <w:t>158</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120</w:t>
            </w:r>
          </w:p>
        </w:tc>
        <w:tc>
          <w:tcPr>
            <w:tcW w:w="1133"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159</w:t>
            </w:r>
          </w:p>
        </w:tc>
        <w:tc>
          <w:tcPr>
            <w:tcW w:w="1152"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153</w:t>
            </w:r>
          </w:p>
        </w:tc>
      </w:tr>
      <w:tr w:rsidR="007F25C2" w:rsidRPr="005240BE" w:rsidTr="00D43140">
        <w:trPr>
          <w:jc w:val="center"/>
        </w:trPr>
        <w:tc>
          <w:tcPr>
            <w:tcW w:w="3816" w:type="dxa"/>
          </w:tcPr>
          <w:p w:rsidR="007F25C2" w:rsidRPr="005240BE" w:rsidRDefault="007F25C2" w:rsidP="00D43140">
            <w:pPr>
              <w:spacing w:before="30" w:after="30"/>
              <w:rPr>
                <w:rFonts w:ascii="Times New Roman" w:hAnsi="Times New Roman"/>
                <w:lang w:bidi="fr-FR"/>
              </w:rPr>
            </w:pPr>
            <w:r w:rsidRPr="005240BE">
              <w:rPr>
                <w:rFonts w:ascii="Times New Roman" w:hAnsi="Times New Roman"/>
                <w:lang w:bidi="fr-FR"/>
              </w:rPr>
              <w:t>Incidents</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199</w:t>
            </w:r>
          </w:p>
        </w:tc>
        <w:tc>
          <w:tcPr>
            <w:tcW w:w="1134" w:type="dxa"/>
          </w:tcPr>
          <w:p w:rsidR="007F25C2" w:rsidRPr="005240BE" w:rsidRDefault="007F25C2" w:rsidP="00D43140">
            <w:pPr>
              <w:keepNext/>
              <w:spacing w:before="30" w:after="30"/>
              <w:ind w:left="-108" w:right="227"/>
              <w:jc w:val="right"/>
              <w:rPr>
                <w:rFonts w:ascii="Times New Roman" w:hAnsi="Times New Roman"/>
                <w:lang w:bidi="fr-FR"/>
              </w:rPr>
            </w:pPr>
            <w:r w:rsidRPr="005240BE">
              <w:rPr>
                <w:rFonts w:ascii="Times New Roman" w:hAnsi="Times New Roman"/>
                <w:lang w:bidi="fr-FR"/>
              </w:rPr>
              <w:t>222</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200</w:t>
            </w:r>
          </w:p>
        </w:tc>
        <w:tc>
          <w:tcPr>
            <w:tcW w:w="1133"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217</w:t>
            </w:r>
          </w:p>
        </w:tc>
        <w:tc>
          <w:tcPr>
            <w:tcW w:w="1152"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255</w:t>
            </w:r>
          </w:p>
        </w:tc>
      </w:tr>
      <w:tr w:rsidR="007F25C2" w:rsidRPr="005240BE" w:rsidTr="00D43140">
        <w:trPr>
          <w:jc w:val="center"/>
        </w:trPr>
        <w:tc>
          <w:tcPr>
            <w:tcW w:w="3816" w:type="dxa"/>
          </w:tcPr>
          <w:p w:rsidR="007F25C2" w:rsidRPr="005240BE" w:rsidRDefault="007F25C2" w:rsidP="00D43140">
            <w:pPr>
              <w:spacing w:before="30" w:after="30"/>
              <w:rPr>
                <w:rFonts w:ascii="Times New Roman" w:hAnsi="Times New Roman"/>
                <w:lang w:bidi="fr-FR"/>
              </w:rPr>
            </w:pPr>
            <w:r w:rsidRPr="005240BE">
              <w:rPr>
                <w:rFonts w:ascii="Times New Roman" w:hAnsi="Times New Roman"/>
                <w:lang w:bidi="fr-FR"/>
              </w:rPr>
              <w:t>Infractions pénales déclarées</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54</w:t>
            </w:r>
          </w:p>
        </w:tc>
        <w:tc>
          <w:tcPr>
            <w:tcW w:w="1134" w:type="dxa"/>
          </w:tcPr>
          <w:p w:rsidR="007F25C2" w:rsidRPr="005240BE" w:rsidRDefault="007F25C2" w:rsidP="00D43140">
            <w:pPr>
              <w:keepNext/>
              <w:spacing w:before="30" w:after="30"/>
              <w:ind w:left="-108" w:right="227"/>
              <w:jc w:val="right"/>
              <w:rPr>
                <w:rFonts w:ascii="Times New Roman" w:hAnsi="Times New Roman"/>
                <w:lang w:bidi="fr-FR"/>
              </w:rPr>
            </w:pPr>
            <w:r w:rsidRPr="005240BE">
              <w:rPr>
                <w:rFonts w:ascii="Times New Roman" w:hAnsi="Times New Roman"/>
                <w:lang w:bidi="fr-FR"/>
              </w:rPr>
              <w:t>41</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48</w:t>
            </w:r>
          </w:p>
        </w:tc>
        <w:tc>
          <w:tcPr>
            <w:tcW w:w="1133"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223</w:t>
            </w:r>
          </w:p>
        </w:tc>
        <w:tc>
          <w:tcPr>
            <w:tcW w:w="1152"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62</w:t>
            </w:r>
          </w:p>
        </w:tc>
      </w:tr>
      <w:tr w:rsidR="007F25C2" w:rsidRPr="005240BE" w:rsidTr="00D43140">
        <w:trPr>
          <w:jc w:val="center"/>
        </w:trPr>
        <w:tc>
          <w:tcPr>
            <w:tcW w:w="3816" w:type="dxa"/>
          </w:tcPr>
          <w:p w:rsidR="007F25C2" w:rsidRPr="005240BE" w:rsidRDefault="007F25C2" w:rsidP="00D43140">
            <w:pPr>
              <w:spacing w:before="30" w:after="30"/>
              <w:rPr>
                <w:rFonts w:ascii="Times New Roman" w:hAnsi="Times New Roman"/>
                <w:lang w:bidi="fr-FR"/>
              </w:rPr>
            </w:pPr>
            <w:r w:rsidRPr="005240BE">
              <w:rPr>
                <w:rFonts w:ascii="Times New Roman" w:hAnsi="Times New Roman"/>
                <w:lang w:bidi="fr-FR"/>
              </w:rPr>
              <w:t>Infractions mineures déclarées</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434</w:t>
            </w:r>
          </w:p>
        </w:tc>
        <w:tc>
          <w:tcPr>
            <w:tcW w:w="1134" w:type="dxa"/>
          </w:tcPr>
          <w:p w:rsidR="007F25C2" w:rsidRPr="005240BE" w:rsidRDefault="007F25C2" w:rsidP="00D43140">
            <w:pPr>
              <w:keepNext/>
              <w:spacing w:before="30" w:after="30"/>
              <w:ind w:left="-108" w:right="227"/>
              <w:jc w:val="right"/>
              <w:rPr>
                <w:rFonts w:ascii="Times New Roman" w:hAnsi="Times New Roman"/>
                <w:lang w:bidi="fr-FR"/>
              </w:rPr>
            </w:pPr>
            <w:r w:rsidRPr="005240BE">
              <w:rPr>
                <w:rFonts w:ascii="Times New Roman" w:hAnsi="Times New Roman"/>
                <w:lang w:bidi="fr-FR"/>
              </w:rPr>
              <w:t>435</w:t>
            </w:r>
          </w:p>
        </w:tc>
        <w:tc>
          <w:tcPr>
            <w:tcW w:w="1134"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755</w:t>
            </w:r>
          </w:p>
        </w:tc>
        <w:tc>
          <w:tcPr>
            <w:tcW w:w="1133"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927</w:t>
            </w:r>
          </w:p>
        </w:tc>
        <w:tc>
          <w:tcPr>
            <w:tcW w:w="1152" w:type="dxa"/>
          </w:tcPr>
          <w:p w:rsidR="007F25C2" w:rsidRPr="005240BE" w:rsidRDefault="007F25C2" w:rsidP="00D43140">
            <w:pPr>
              <w:keepNext/>
              <w:spacing w:before="30" w:after="30"/>
              <w:ind w:right="227"/>
              <w:jc w:val="right"/>
              <w:rPr>
                <w:rFonts w:ascii="Times New Roman" w:hAnsi="Times New Roman"/>
                <w:lang w:bidi="fr-FR"/>
              </w:rPr>
            </w:pPr>
            <w:r w:rsidRPr="005240BE">
              <w:rPr>
                <w:rFonts w:ascii="Times New Roman" w:hAnsi="Times New Roman"/>
                <w:lang w:bidi="fr-FR"/>
              </w:rPr>
              <w:t>914</w:t>
            </w:r>
          </w:p>
        </w:tc>
      </w:tr>
    </w:tbl>
    <w:p w:rsidR="007F25C2" w:rsidRPr="005240BE" w:rsidRDefault="007F25C2" w:rsidP="00C91EB2">
      <w:pPr>
        <w:keepNext/>
        <w:spacing w:after="240"/>
        <w:jc w:val="center"/>
        <w:rPr>
          <w:rFonts w:ascii="Times New Roman" w:hAnsi="Times New Roman"/>
          <w:b/>
          <w:lang w:bidi="fr-FR"/>
        </w:rPr>
      </w:pPr>
      <w:r w:rsidRPr="005240BE">
        <w:rPr>
          <w:rFonts w:ascii="Times New Roman" w:hAnsi="Times New Roman"/>
          <w:b/>
          <w:lang w:bidi="fr-FR"/>
        </w:rPr>
        <w:t>Article 22</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444.</w:t>
      </w:r>
      <w:r w:rsidRPr="005240BE">
        <w:rPr>
          <w:rFonts w:ascii="Times New Roman" w:hAnsi="Times New Roman"/>
          <w:lang w:bidi="fr-FR"/>
        </w:rPr>
        <w:tab/>
        <w:t>Le droit de s</w:t>
      </w:r>
      <w:r w:rsidR="00454F75" w:rsidRPr="005240BE">
        <w:rPr>
          <w:rFonts w:ascii="Times New Roman" w:hAnsi="Times New Roman"/>
          <w:lang w:bidi="fr-FR"/>
        </w:rPr>
        <w:t>’</w:t>
      </w:r>
      <w:r w:rsidRPr="005240BE">
        <w:rPr>
          <w:rFonts w:ascii="Times New Roman" w:hAnsi="Times New Roman"/>
          <w:lang w:bidi="fr-FR"/>
        </w:rPr>
        <w:t>associer librement est garanti à chacun pour protéger ses intérêts ou défendre ses convictions ou objectifs sociaux, économiques, politiques, nationaux, culturels ou d</w:t>
      </w:r>
      <w:r w:rsidR="00454F75" w:rsidRPr="005240BE">
        <w:rPr>
          <w:rFonts w:ascii="Times New Roman" w:hAnsi="Times New Roman"/>
          <w:lang w:bidi="fr-FR"/>
        </w:rPr>
        <w:t>’</w:t>
      </w:r>
      <w:r w:rsidRPr="005240BE">
        <w:rPr>
          <w:rFonts w:ascii="Times New Roman" w:hAnsi="Times New Roman"/>
          <w:lang w:bidi="fr-FR"/>
        </w:rPr>
        <w:t>une autre nature. À cette fin, chacun a le droit de fonder librement des syndicats et d</w:t>
      </w:r>
      <w:r w:rsidR="00454F75" w:rsidRPr="005240BE">
        <w:rPr>
          <w:rFonts w:ascii="Times New Roman" w:hAnsi="Times New Roman"/>
          <w:lang w:bidi="fr-FR"/>
        </w:rPr>
        <w:t>’</w:t>
      </w:r>
      <w:r w:rsidRPr="005240BE">
        <w:rPr>
          <w:rFonts w:ascii="Times New Roman" w:hAnsi="Times New Roman"/>
          <w:lang w:bidi="fr-FR"/>
        </w:rPr>
        <w:t>autres associations, d</w:t>
      </w:r>
      <w:r w:rsidR="00454F75" w:rsidRPr="005240BE">
        <w:rPr>
          <w:rFonts w:ascii="Times New Roman" w:hAnsi="Times New Roman"/>
          <w:lang w:bidi="fr-FR"/>
        </w:rPr>
        <w:t>’</w:t>
      </w:r>
      <w:r w:rsidRPr="005240BE">
        <w:rPr>
          <w:rFonts w:ascii="Times New Roman" w:hAnsi="Times New Roman"/>
          <w:lang w:bidi="fr-FR"/>
        </w:rPr>
        <w:t>y adhérer ou de les quitter conformément à la loi. L</w:t>
      </w:r>
      <w:r w:rsidR="00454F75" w:rsidRPr="005240BE">
        <w:rPr>
          <w:rFonts w:ascii="Times New Roman" w:hAnsi="Times New Roman"/>
          <w:lang w:bidi="fr-FR"/>
        </w:rPr>
        <w:t>’</w:t>
      </w:r>
      <w:r w:rsidRPr="005240BE">
        <w:rPr>
          <w:rFonts w:ascii="Times New Roman" w:hAnsi="Times New Roman"/>
          <w:lang w:bidi="fr-FR"/>
        </w:rPr>
        <w:t>exercice de ce droit est limité par l</w:t>
      </w:r>
      <w:r w:rsidR="00454F75" w:rsidRPr="005240BE">
        <w:rPr>
          <w:rFonts w:ascii="Times New Roman" w:hAnsi="Times New Roman"/>
          <w:lang w:bidi="fr-FR"/>
        </w:rPr>
        <w:t>’</w:t>
      </w:r>
      <w:r w:rsidRPr="005240BE">
        <w:rPr>
          <w:rFonts w:ascii="Times New Roman" w:hAnsi="Times New Roman"/>
          <w:lang w:bidi="fr-FR"/>
        </w:rPr>
        <w:t>interdiction de s</w:t>
      </w:r>
      <w:r w:rsidR="00454F75" w:rsidRPr="005240BE">
        <w:rPr>
          <w:rFonts w:ascii="Times New Roman" w:hAnsi="Times New Roman"/>
          <w:lang w:bidi="fr-FR"/>
        </w:rPr>
        <w:t>’</w:t>
      </w:r>
      <w:r w:rsidRPr="005240BE">
        <w:rPr>
          <w:rFonts w:ascii="Times New Roman" w:hAnsi="Times New Roman"/>
          <w:lang w:bidi="fr-FR"/>
        </w:rPr>
        <w:t>attaquer par la violence à l</w:t>
      </w:r>
      <w:r w:rsidR="00454F75" w:rsidRPr="005240BE">
        <w:rPr>
          <w:rFonts w:ascii="Times New Roman" w:hAnsi="Times New Roman"/>
          <w:lang w:bidi="fr-FR"/>
        </w:rPr>
        <w:t>’</w:t>
      </w:r>
      <w:r w:rsidRPr="005240BE">
        <w:rPr>
          <w:rFonts w:ascii="Times New Roman" w:hAnsi="Times New Roman"/>
          <w:lang w:bidi="fr-FR"/>
        </w:rPr>
        <w:t>ordre constitutionnel démocratique, à l</w:t>
      </w:r>
      <w:r w:rsidR="00454F75" w:rsidRPr="005240BE">
        <w:rPr>
          <w:rFonts w:ascii="Times New Roman" w:hAnsi="Times New Roman"/>
          <w:lang w:bidi="fr-FR"/>
        </w:rPr>
        <w:t>’</w:t>
      </w:r>
      <w:r w:rsidRPr="005240BE">
        <w:rPr>
          <w:rFonts w:ascii="Times New Roman" w:hAnsi="Times New Roman"/>
          <w:lang w:bidi="fr-FR"/>
        </w:rPr>
        <w:t>indépendance, à l</w:t>
      </w:r>
      <w:r w:rsidR="00454F75" w:rsidRPr="005240BE">
        <w:rPr>
          <w:rFonts w:ascii="Times New Roman" w:hAnsi="Times New Roman"/>
          <w:lang w:bidi="fr-FR"/>
        </w:rPr>
        <w:t>’</w:t>
      </w:r>
      <w:r w:rsidRPr="005240BE">
        <w:rPr>
          <w:rFonts w:ascii="Times New Roman" w:hAnsi="Times New Roman"/>
          <w:lang w:bidi="fr-FR"/>
        </w:rPr>
        <w:t>unité et à l</w:t>
      </w:r>
      <w:r w:rsidR="00454F75" w:rsidRPr="005240BE">
        <w:rPr>
          <w:rFonts w:ascii="Times New Roman" w:hAnsi="Times New Roman"/>
          <w:lang w:bidi="fr-FR"/>
        </w:rPr>
        <w:t>’</w:t>
      </w:r>
      <w:r w:rsidRPr="005240BE">
        <w:rPr>
          <w:rFonts w:ascii="Times New Roman" w:hAnsi="Times New Roman"/>
          <w:lang w:bidi="fr-FR"/>
        </w:rPr>
        <w:t>intégrité territoriale de la République de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445.</w:t>
      </w:r>
      <w:r w:rsidRPr="005240BE">
        <w:rPr>
          <w:rFonts w:ascii="Times New Roman" w:hAnsi="Times New Roman"/>
          <w:lang w:bidi="fr-FR"/>
        </w:rPr>
        <w:tab/>
        <w:t>La loi sur les associations (JO 88/01, 11/02) réglemente la création d</w:t>
      </w:r>
      <w:r w:rsidR="00454F75" w:rsidRPr="005240BE">
        <w:rPr>
          <w:rFonts w:ascii="Times New Roman" w:hAnsi="Times New Roman"/>
          <w:lang w:bidi="fr-FR"/>
        </w:rPr>
        <w:t>’</w:t>
      </w:r>
      <w:r w:rsidRPr="005240BE">
        <w:rPr>
          <w:rFonts w:ascii="Times New Roman" w:hAnsi="Times New Roman"/>
          <w:lang w:bidi="fr-FR"/>
        </w:rPr>
        <w:t>associations. Au sens de cette loi, on entend par association toute forme d</w:t>
      </w:r>
      <w:r w:rsidR="00454F75" w:rsidRPr="005240BE">
        <w:rPr>
          <w:rFonts w:ascii="Times New Roman" w:hAnsi="Times New Roman"/>
          <w:lang w:bidi="fr-FR"/>
        </w:rPr>
        <w:t>’</w:t>
      </w:r>
      <w:r w:rsidRPr="005240BE">
        <w:rPr>
          <w:rFonts w:ascii="Times New Roman" w:hAnsi="Times New Roman"/>
          <w:lang w:bidi="fr-FR"/>
        </w:rPr>
        <w:t>association libre et volontaire de personnes physiques ou morales qui, en vue de protéger leurs intérêts ou de promouvoir la protection des droits de l</w:t>
      </w:r>
      <w:r w:rsidR="00454F75" w:rsidRPr="005240BE">
        <w:rPr>
          <w:rFonts w:ascii="Times New Roman" w:hAnsi="Times New Roman"/>
          <w:lang w:bidi="fr-FR"/>
        </w:rPr>
        <w:t>’</w:t>
      </w:r>
      <w:r w:rsidRPr="005240BE">
        <w:rPr>
          <w:rFonts w:ascii="Times New Roman" w:hAnsi="Times New Roman"/>
          <w:lang w:bidi="fr-FR"/>
        </w:rPr>
        <w:t>homme et des libertés, et les objectifs et convictions à caractère environnemental, humanitaire, informatif, culturel, ethnique, nataliste, éducatif, social, professionnel, sportif, technique, sanitaire, scientifique ou d</w:t>
      </w:r>
      <w:r w:rsidR="00454F75" w:rsidRPr="005240BE">
        <w:rPr>
          <w:rFonts w:ascii="Times New Roman" w:hAnsi="Times New Roman"/>
          <w:lang w:bidi="fr-FR"/>
        </w:rPr>
        <w:t>’</w:t>
      </w:r>
      <w:r w:rsidRPr="005240BE">
        <w:rPr>
          <w:rFonts w:ascii="Times New Roman" w:hAnsi="Times New Roman"/>
          <w:lang w:bidi="fr-FR"/>
        </w:rPr>
        <w:t>une autre nature, et sans but lucratif, respectent les règles régissant l</w:t>
      </w:r>
      <w:r w:rsidR="00454F75" w:rsidRPr="005240BE">
        <w:rPr>
          <w:rFonts w:ascii="Times New Roman" w:hAnsi="Times New Roman"/>
          <w:lang w:bidi="fr-FR"/>
        </w:rPr>
        <w:t>’</w:t>
      </w:r>
      <w:r w:rsidRPr="005240BE">
        <w:rPr>
          <w:rFonts w:ascii="Times New Roman" w:hAnsi="Times New Roman"/>
          <w:lang w:bidi="fr-FR"/>
        </w:rPr>
        <w:t>organisation et les activités de ce type d</w:t>
      </w:r>
      <w:r w:rsidR="00454F75" w:rsidRPr="005240BE">
        <w:rPr>
          <w:rFonts w:ascii="Times New Roman" w:hAnsi="Times New Roman"/>
          <w:lang w:bidi="fr-FR"/>
        </w:rPr>
        <w:t>’</w:t>
      </w:r>
      <w:r w:rsidRPr="005240BE">
        <w:rPr>
          <w:rFonts w:ascii="Times New Roman" w:hAnsi="Times New Roman"/>
          <w:lang w:bidi="fr-FR"/>
        </w:rPr>
        <w:t>association. Une association acquiert la personnalité juridique en s</w:t>
      </w:r>
      <w:r w:rsidR="00454F75" w:rsidRPr="005240BE">
        <w:rPr>
          <w:rFonts w:ascii="Times New Roman" w:hAnsi="Times New Roman"/>
          <w:lang w:bidi="fr-FR"/>
        </w:rPr>
        <w:t>’</w:t>
      </w:r>
      <w:r w:rsidRPr="005240BE">
        <w:rPr>
          <w:rFonts w:ascii="Times New Roman" w:hAnsi="Times New Roman"/>
          <w:lang w:bidi="fr-FR"/>
        </w:rPr>
        <w:t>inscrivant au registre des associations.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446.</w:t>
      </w:r>
      <w:r w:rsidRPr="005240BE">
        <w:rPr>
          <w:rFonts w:ascii="Times New Roman" w:hAnsi="Times New Roman"/>
          <w:lang w:bidi="fr-FR"/>
        </w:rPr>
        <w:tab/>
        <w:t>Les associations n</w:t>
      </w:r>
      <w:r w:rsidR="00454F75" w:rsidRPr="005240BE">
        <w:rPr>
          <w:rFonts w:ascii="Times New Roman" w:hAnsi="Times New Roman"/>
          <w:lang w:bidi="fr-FR"/>
        </w:rPr>
        <w:t>’</w:t>
      </w:r>
      <w:r w:rsidRPr="005240BE">
        <w:rPr>
          <w:rFonts w:ascii="Times New Roman" w:hAnsi="Times New Roman"/>
          <w:lang w:bidi="fr-FR"/>
        </w:rPr>
        <w:t>ayant pas le statut d</w:t>
      </w:r>
      <w:r w:rsidR="00454F75" w:rsidRPr="005240BE">
        <w:rPr>
          <w:rFonts w:ascii="Times New Roman" w:hAnsi="Times New Roman"/>
          <w:lang w:bidi="fr-FR"/>
        </w:rPr>
        <w:t>’</w:t>
      </w:r>
      <w:r w:rsidRPr="005240BE">
        <w:rPr>
          <w:rFonts w:ascii="Times New Roman" w:hAnsi="Times New Roman"/>
          <w:lang w:bidi="fr-FR"/>
        </w:rPr>
        <w:t>une personne morale relèvent de la législation régissant les partenariats.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447.</w:t>
      </w:r>
      <w:r w:rsidRPr="005240BE">
        <w:rPr>
          <w:rFonts w:ascii="Times New Roman" w:hAnsi="Times New Roman"/>
          <w:lang w:bidi="fr-FR"/>
        </w:rPr>
        <w:tab/>
        <w:t>Les personnes physiques ayant la capacité à agir et les personnes morales peuvent être membres d</w:t>
      </w:r>
      <w:r w:rsidR="00454F75" w:rsidRPr="005240BE">
        <w:rPr>
          <w:rFonts w:ascii="Times New Roman" w:hAnsi="Times New Roman"/>
          <w:lang w:bidi="fr-FR"/>
        </w:rPr>
        <w:t>’</w:t>
      </w:r>
      <w:r w:rsidRPr="005240BE">
        <w:rPr>
          <w:rFonts w:ascii="Times New Roman" w:hAnsi="Times New Roman"/>
          <w:lang w:bidi="fr-FR"/>
        </w:rPr>
        <w:t>une association, dans les conditions établies par cette loi et les statuts de l</w:t>
      </w:r>
      <w:r w:rsidR="00454F75" w:rsidRPr="005240BE">
        <w:rPr>
          <w:rFonts w:ascii="Times New Roman" w:hAnsi="Times New Roman"/>
          <w:lang w:bidi="fr-FR"/>
        </w:rPr>
        <w:t>’</w:t>
      </w:r>
      <w:r w:rsidRPr="005240BE">
        <w:rPr>
          <w:rFonts w:ascii="Times New Roman" w:hAnsi="Times New Roman"/>
          <w:lang w:bidi="fr-FR"/>
        </w:rPr>
        <w:t>association. Les personnes privées de la capacité à agir ou disposant d</w:t>
      </w:r>
      <w:r w:rsidR="00454F75" w:rsidRPr="005240BE">
        <w:rPr>
          <w:rFonts w:ascii="Times New Roman" w:hAnsi="Times New Roman"/>
          <w:lang w:bidi="fr-FR"/>
        </w:rPr>
        <w:t>’</w:t>
      </w:r>
      <w:r w:rsidRPr="005240BE">
        <w:rPr>
          <w:rFonts w:ascii="Times New Roman" w:hAnsi="Times New Roman"/>
          <w:lang w:bidi="fr-FR"/>
        </w:rPr>
        <w:t>une capacité juridique limitée peuvent être membres d</w:t>
      </w:r>
      <w:r w:rsidR="00454F75" w:rsidRPr="005240BE">
        <w:rPr>
          <w:rFonts w:ascii="Times New Roman" w:hAnsi="Times New Roman"/>
          <w:lang w:bidi="fr-FR"/>
        </w:rPr>
        <w:t>’</w:t>
      </w:r>
      <w:r w:rsidRPr="005240BE">
        <w:rPr>
          <w:rFonts w:ascii="Times New Roman" w:hAnsi="Times New Roman"/>
          <w:lang w:bidi="fr-FR"/>
        </w:rPr>
        <w:t>une association si elles n</w:t>
      </w:r>
      <w:r w:rsidR="00454F75" w:rsidRPr="005240BE">
        <w:rPr>
          <w:rFonts w:ascii="Times New Roman" w:hAnsi="Times New Roman"/>
          <w:lang w:bidi="fr-FR"/>
        </w:rPr>
        <w:t>’</w:t>
      </w:r>
      <w:r w:rsidRPr="005240BE">
        <w:rPr>
          <w:rFonts w:ascii="Times New Roman" w:hAnsi="Times New Roman"/>
          <w:lang w:bidi="fr-FR"/>
        </w:rPr>
        <w:t>ont pas de pouvoir de décision dans ses organes. Les modalités de leur participation au travail des organes de l</w:t>
      </w:r>
      <w:r w:rsidR="00454F75" w:rsidRPr="005240BE">
        <w:rPr>
          <w:rFonts w:ascii="Times New Roman" w:hAnsi="Times New Roman"/>
          <w:lang w:bidi="fr-FR"/>
        </w:rPr>
        <w:t>’</w:t>
      </w:r>
      <w:r w:rsidRPr="005240BE">
        <w:rPr>
          <w:rFonts w:ascii="Times New Roman" w:hAnsi="Times New Roman"/>
          <w:lang w:bidi="fr-FR"/>
        </w:rPr>
        <w:t>association sont fixées par les statuts de l</w:t>
      </w:r>
      <w:r w:rsidR="00454F75" w:rsidRPr="005240BE">
        <w:rPr>
          <w:rFonts w:ascii="Times New Roman" w:hAnsi="Times New Roman"/>
          <w:lang w:bidi="fr-FR"/>
        </w:rPr>
        <w:t>’</w:t>
      </w:r>
      <w:r w:rsidRPr="005240BE">
        <w:rPr>
          <w:rFonts w:ascii="Times New Roman" w:hAnsi="Times New Roman"/>
          <w:lang w:bidi="fr-FR"/>
        </w:rPr>
        <w:t>association. Toute association tiendra un registre de ses membres.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Activités d</w:t>
      </w:r>
      <w:r w:rsidR="00454F75" w:rsidRPr="005240BE">
        <w:rPr>
          <w:rFonts w:ascii="Times New Roman" w:hAnsi="Times New Roman"/>
          <w:b/>
          <w:lang w:bidi="fr-FR"/>
        </w:rPr>
        <w:t>’</w:t>
      </w:r>
      <w:r w:rsidRPr="005240BE">
        <w:rPr>
          <w:rFonts w:ascii="Times New Roman" w:hAnsi="Times New Roman"/>
          <w:b/>
          <w:lang w:bidi="fr-FR"/>
        </w:rPr>
        <w:t>une association</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448.</w:t>
      </w:r>
      <w:r w:rsidRPr="005240BE">
        <w:rPr>
          <w:rFonts w:ascii="Times New Roman" w:hAnsi="Times New Roman"/>
          <w:lang w:bidi="fr-FR"/>
        </w:rPr>
        <w:tab/>
        <w:t>À partir du moment de sa création, une association peut entreprendre les activités qui servent la réalisation de ses objectifs statutaires. Outre ces activités, une association peut s</w:t>
      </w:r>
      <w:r w:rsidR="00454F75" w:rsidRPr="005240BE">
        <w:rPr>
          <w:rFonts w:ascii="Times New Roman" w:hAnsi="Times New Roman"/>
          <w:lang w:bidi="fr-FR"/>
        </w:rPr>
        <w:t>’</w:t>
      </w:r>
      <w:r w:rsidRPr="005240BE">
        <w:rPr>
          <w:rFonts w:ascii="Times New Roman" w:hAnsi="Times New Roman"/>
          <w:lang w:bidi="fr-FR"/>
        </w:rPr>
        <w:t>engager dans des activités à but lucratif, conformément à la loi. Une association est indépendante dans la réalisation de ses objectifs statutaires. Elle ne doit pas entreprendre d</w:t>
      </w:r>
      <w:r w:rsidR="00454F75" w:rsidRPr="005240BE">
        <w:rPr>
          <w:rFonts w:ascii="Times New Roman" w:hAnsi="Times New Roman"/>
          <w:lang w:bidi="fr-FR"/>
        </w:rPr>
        <w:t>’</w:t>
      </w:r>
      <w:r w:rsidRPr="005240BE">
        <w:rPr>
          <w:rFonts w:ascii="Times New Roman" w:hAnsi="Times New Roman"/>
          <w:lang w:bidi="fr-FR"/>
        </w:rPr>
        <w:t>activités à but lucratif en faveur de ses membres ou de tiers. Si elle réalise des profits dans le cadre de ses activités, ceux-ci doivent exclusivement servir la réalisation et le développement des activités de l</w:t>
      </w:r>
      <w:r w:rsidR="00454F75" w:rsidRPr="005240BE">
        <w:rPr>
          <w:rFonts w:ascii="Times New Roman" w:hAnsi="Times New Roman"/>
          <w:lang w:bidi="fr-FR"/>
        </w:rPr>
        <w:t>’</w:t>
      </w:r>
      <w:r w:rsidRPr="005240BE">
        <w:rPr>
          <w:rFonts w:ascii="Times New Roman" w:hAnsi="Times New Roman"/>
          <w:lang w:bidi="fr-FR"/>
        </w:rPr>
        <w:t>association permettant de réaliser ses objectifs statutaires (art</w:t>
      </w:r>
      <w:r w:rsidR="00D43140">
        <w:rPr>
          <w:rFonts w:ascii="Times New Roman" w:hAnsi="Times New Roman"/>
          <w:lang w:bidi="fr-FR"/>
        </w:rPr>
        <w:t>.</w:t>
      </w:r>
      <w:r w:rsidRPr="005240BE">
        <w:rPr>
          <w:rFonts w:ascii="Times New Roman" w:hAnsi="Times New Roman"/>
          <w:lang w:bidi="fr-FR"/>
        </w:rPr>
        <w:t> 3 et 5 de la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449.</w:t>
      </w:r>
      <w:r w:rsidRPr="005240BE">
        <w:rPr>
          <w:rFonts w:ascii="Times New Roman" w:hAnsi="Times New Roman"/>
          <w:lang w:bidi="fr-FR"/>
        </w:rPr>
        <w:tab/>
        <w:t>Outre la Constitution de la République de Croatie, qui protège les droits de l</w:t>
      </w:r>
      <w:r w:rsidR="00454F75" w:rsidRPr="005240BE">
        <w:rPr>
          <w:rFonts w:ascii="Times New Roman" w:hAnsi="Times New Roman"/>
          <w:lang w:bidi="fr-FR"/>
        </w:rPr>
        <w:t>’</w:t>
      </w:r>
      <w:r w:rsidRPr="005240BE">
        <w:rPr>
          <w:rFonts w:ascii="Times New Roman" w:hAnsi="Times New Roman"/>
          <w:lang w:bidi="fr-FR"/>
        </w:rPr>
        <w:t>homme et les libertés fondamentales, les questions visées à l</w:t>
      </w:r>
      <w:r w:rsidR="00454F75" w:rsidRPr="005240BE">
        <w:rPr>
          <w:rFonts w:ascii="Times New Roman" w:hAnsi="Times New Roman"/>
          <w:lang w:bidi="fr-FR"/>
        </w:rPr>
        <w:t>’</w:t>
      </w:r>
      <w:r w:rsidRPr="005240BE">
        <w:rPr>
          <w:rFonts w:ascii="Times New Roman" w:hAnsi="Times New Roman"/>
          <w:lang w:bidi="fr-FR"/>
        </w:rPr>
        <w:t>article 22 du Pacte international relatif aux droits civils et politiques sont aussi réglementées en Croatie par les lois suivantes</w:t>
      </w:r>
      <w:r w:rsidR="009E2CE5" w:rsidRPr="005240BE">
        <w:rPr>
          <w:rFonts w:ascii="Times New Roman" w:hAnsi="Times New Roman"/>
          <w:lang w:bidi="fr-FR"/>
        </w:rPr>
        <w:t>:</w:t>
      </w:r>
      <w:r w:rsidRPr="005240BE">
        <w:rPr>
          <w:rFonts w:ascii="Times New Roman" w:hAnsi="Times New Roman"/>
          <w:lang w:bidi="fr-FR"/>
        </w:rPr>
        <w:t xml:space="preserve"> la loi sur le travail (JO 137/04 – texte révisé)</w:t>
      </w:r>
      <w:r w:rsidR="00DC5B7A" w:rsidRPr="005240BE">
        <w:rPr>
          <w:rFonts w:ascii="Times New Roman" w:hAnsi="Times New Roman"/>
          <w:lang w:bidi="fr-FR"/>
        </w:rPr>
        <w:t>;</w:t>
      </w:r>
      <w:r w:rsidRPr="005240BE">
        <w:rPr>
          <w:rFonts w:ascii="Times New Roman" w:hAnsi="Times New Roman"/>
          <w:lang w:bidi="fr-FR"/>
        </w:rPr>
        <w:t xml:space="preserve"> la loi sur la méthode de détermination de la représentation des associations syndicales de haut niveau dans les organes tripartites au niveau national (JO 19/99)</w:t>
      </w:r>
      <w:r w:rsidR="00DC5B7A" w:rsidRPr="005240BE">
        <w:rPr>
          <w:rFonts w:ascii="Times New Roman" w:hAnsi="Times New Roman"/>
          <w:lang w:bidi="fr-FR"/>
        </w:rPr>
        <w:t>;</w:t>
      </w:r>
      <w:r w:rsidRPr="005240BE">
        <w:rPr>
          <w:rFonts w:ascii="Times New Roman" w:hAnsi="Times New Roman"/>
          <w:lang w:bidi="fr-FR"/>
        </w:rPr>
        <w:t xml:space="preserve"> et la loi sur les affaires intérieures (JO 29/91, 73/91, 19/92, 3</w:t>
      </w:r>
      <w:r w:rsidR="006F584B" w:rsidRPr="005240BE">
        <w:rPr>
          <w:rFonts w:ascii="Times New Roman" w:hAnsi="Times New Roman"/>
          <w:lang w:bidi="fr-FR"/>
        </w:rPr>
        <w:t>3/92, 76/94, 161/98, 53/00). La </w:t>
      </w:r>
      <w:r w:rsidRPr="005240BE">
        <w:rPr>
          <w:rFonts w:ascii="Times New Roman" w:hAnsi="Times New Roman"/>
          <w:lang w:bidi="fr-FR"/>
        </w:rPr>
        <w:t>législation secondaire comprend l</w:t>
      </w:r>
      <w:r w:rsidR="00454F75" w:rsidRPr="005240BE">
        <w:rPr>
          <w:rFonts w:ascii="Times New Roman" w:hAnsi="Times New Roman"/>
          <w:lang w:bidi="fr-FR"/>
        </w:rPr>
        <w:t>’</w:t>
      </w:r>
      <w:r w:rsidRPr="005240BE">
        <w:rPr>
          <w:rFonts w:ascii="Times New Roman" w:hAnsi="Times New Roman"/>
          <w:lang w:bidi="fr-FR"/>
        </w:rPr>
        <w:t>ordonnance sur l</w:t>
      </w:r>
      <w:r w:rsidR="00454F75" w:rsidRPr="005240BE">
        <w:rPr>
          <w:rFonts w:ascii="Times New Roman" w:hAnsi="Times New Roman"/>
          <w:lang w:bidi="fr-FR"/>
        </w:rPr>
        <w:t>’</w:t>
      </w:r>
      <w:r w:rsidRPr="005240BE">
        <w:rPr>
          <w:rFonts w:ascii="Times New Roman" w:hAnsi="Times New Roman"/>
          <w:lang w:bidi="fr-FR"/>
        </w:rPr>
        <w:t>enregistrement des associations (d</w:t>
      </w:r>
      <w:r w:rsidR="00454F75" w:rsidRPr="005240BE">
        <w:rPr>
          <w:rFonts w:ascii="Times New Roman" w:hAnsi="Times New Roman"/>
          <w:lang w:bidi="fr-FR"/>
        </w:rPr>
        <w:t>’</w:t>
      </w:r>
      <w:r w:rsidRPr="005240BE">
        <w:rPr>
          <w:rFonts w:ascii="Times New Roman" w:hAnsi="Times New Roman"/>
          <w:lang w:bidi="fr-FR"/>
        </w:rPr>
        <w:t>employeurs et syndicales) (JO 14/96), la décision relative à la détermination de la représentation des associations syndicales de haut niveau dans les organes tripartites au</w:t>
      </w:r>
      <w:r w:rsidR="006F584B" w:rsidRPr="005240BE">
        <w:rPr>
          <w:rFonts w:ascii="Times New Roman" w:hAnsi="Times New Roman"/>
          <w:lang w:bidi="fr-FR"/>
        </w:rPr>
        <w:t> </w:t>
      </w:r>
      <w:r w:rsidRPr="005240BE">
        <w:rPr>
          <w:rFonts w:ascii="Times New Roman" w:hAnsi="Times New Roman"/>
          <w:lang w:bidi="fr-FR"/>
        </w:rPr>
        <w:t>niveau</w:t>
      </w:r>
      <w:r w:rsidR="006F584B" w:rsidRPr="005240BE">
        <w:rPr>
          <w:rFonts w:ascii="Times New Roman" w:hAnsi="Times New Roman"/>
          <w:lang w:bidi="fr-FR"/>
        </w:rPr>
        <w:t> </w:t>
      </w:r>
      <w:r w:rsidRPr="005240BE">
        <w:rPr>
          <w:rFonts w:ascii="Times New Roman" w:hAnsi="Times New Roman"/>
          <w:lang w:bidi="fr-FR"/>
        </w:rPr>
        <w:t>national (JO 29/04), l</w:t>
      </w:r>
      <w:r w:rsidR="00454F75" w:rsidRPr="005240BE">
        <w:rPr>
          <w:rFonts w:ascii="Times New Roman" w:hAnsi="Times New Roman"/>
          <w:lang w:bidi="fr-FR"/>
        </w:rPr>
        <w:t>’</w:t>
      </w:r>
      <w:r w:rsidRPr="005240BE">
        <w:rPr>
          <w:rFonts w:ascii="Times New Roman" w:hAnsi="Times New Roman"/>
          <w:lang w:bidi="fr-FR"/>
        </w:rPr>
        <w:t>Accord relatif au Conseil économique et social et autres formes de partenariat social en République de Croatie (JO 88/01 – texte révisé).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450.</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43 de la Constitution de la République de Croatie garantit à chacun le droit de s</w:t>
      </w:r>
      <w:r w:rsidR="00454F75" w:rsidRPr="005240BE">
        <w:rPr>
          <w:rFonts w:ascii="Times New Roman" w:hAnsi="Times New Roman"/>
          <w:lang w:bidi="fr-FR"/>
        </w:rPr>
        <w:t>’</w:t>
      </w:r>
      <w:r w:rsidRPr="005240BE">
        <w:rPr>
          <w:rFonts w:ascii="Times New Roman" w:hAnsi="Times New Roman"/>
          <w:lang w:bidi="fr-FR"/>
        </w:rPr>
        <w:t>associer librement pour protéger ses intérêts et défendre ses convictions ou objectifs sociaux, économiques, politiques, nationaux, culturels ou d</w:t>
      </w:r>
      <w:r w:rsidR="00454F75" w:rsidRPr="005240BE">
        <w:rPr>
          <w:rFonts w:ascii="Times New Roman" w:hAnsi="Times New Roman"/>
          <w:lang w:bidi="fr-FR"/>
        </w:rPr>
        <w:t>’</w:t>
      </w:r>
      <w:r w:rsidRPr="005240BE">
        <w:rPr>
          <w:rFonts w:ascii="Times New Roman" w:hAnsi="Times New Roman"/>
          <w:lang w:bidi="fr-FR"/>
        </w:rPr>
        <w:t>une autre nature. Les citoyens peuvent donc créer librement des syndicats et autres associations, y adhérer ou les quitter. L</w:t>
      </w:r>
      <w:r w:rsidR="00454F75" w:rsidRPr="005240BE">
        <w:rPr>
          <w:rFonts w:ascii="Times New Roman" w:hAnsi="Times New Roman"/>
          <w:lang w:bidi="fr-FR"/>
        </w:rPr>
        <w:t>’</w:t>
      </w:r>
      <w:r w:rsidRPr="005240BE">
        <w:rPr>
          <w:rFonts w:ascii="Times New Roman" w:hAnsi="Times New Roman"/>
          <w:lang w:bidi="fr-FR"/>
        </w:rPr>
        <w:t>exercice du droit de libre association est limité par l</w:t>
      </w:r>
      <w:r w:rsidR="00454F75" w:rsidRPr="005240BE">
        <w:rPr>
          <w:rFonts w:ascii="Times New Roman" w:hAnsi="Times New Roman"/>
          <w:lang w:bidi="fr-FR"/>
        </w:rPr>
        <w:t>’</w:t>
      </w:r>
      <w:r w:rsidRPr="005240BE">
        <w:rPr>
          <w:rFonts w:ascii="Times New Roman" w:hAnsi="Times New Roman"/>
          <w:lang w:bidi="fr-FR"/>
        </w:rPr>
        <w:t>interdiction de toute menace violente contre l</w:t>
      </w:r>
      <w:r w:rsidR="00454F75" w:rsidRPr="005240BE">
        <w:rPr>
          <w:rFonts w:ascii="Times New Roman" w:hAnsi="Times New Roman"/>
          <w:lang w:bidi="fr-FR"/>
        </w:rPr>
        <w:t>’</w:t>
      </w:r>
      <w:r w:rsidRPr="005240BE">
        <w:rPr>
          <w:rFonts w:ascii="Times New Roman" w:hAnsi="Times New Roman"/>
          <w:lang w:bidi="fr-FR"/>
        </w:rPr>
        <w:t>ordre constitutionnel démocratique, l</w:t>
      </w:r>
      <w:r w:rsidR="00454F75" w:rsidRPr="005240BE">
        <w:rPr>
          <w:rFonts w:ascii="Times New Roman" w:hAnsi="Times New Roman"/>
          <w:lang w:bidi="fr-FR"/>
        </w:rPr>
        <w:t>’</w:t>
      </w:r>
      <w:r w:rsidRPr="005240BE">
        <w:rPr>
          <w:rFonts w:ascii="Times New Roman" w:hAnsi="Times New Roman"/>
          <w:lang w:bidi="fr-FR"/>
        </w:rPr>
        <w:t>indépendance, l</w:t>
      </w:r>
      <w:r w:rsidR="00454F75" w:rsidRPr="005240BE">
        <w:rPr>
          <w:rFonts w:ascii="Times New Roman" w:hAnsi="Times New Roman"/>
          <w:lang w:bidi="fr-FR"/>
        </w:rPr>
        <w:t>’</w:t>
      </w:r>
      <w:r w:rsidRPr="005240BE">
        <w:rPr>
          <w:rFonts w:ascii="Times New Roman" w:hAnsi="Times New Roman"/>
          <w:lang w:bidi="fr-FR"/>
        </w:rPr>
        <w:t>unité ou l</w:t>
      </w:r>
      <w:r w:rsidR="00454F75" w:rsidRPr="005240BE">
        <w:rPr>
          <w:rFonts w:ascii="Times New Roman" w:hAnsi="Times New Roman"/>
          <w:lang w:bidi="fr-FR"/>
        </w:rPr>
        <w:t>’</w:t>
      </w:r>
      <w:r w:rsidRPr="005240BE">
        <w:rPr>
          <w:rFonts w:ascii="Times New Roman" w:hAnsi="Times New Roman"/>
          <w:lang w:bidi="fr-FR"/>
        </w:rPr>
        <w:t>intégrit</w:t>
      </w:r>
      <w:r w:rsidR="00D43140">
        <w:rPr>
          <w:rFonts w:ascii="Times New Roman" w:hAnsi="Times New Roman"/>
          <w:lang w:bidi="fr-FR"/>
        </w:rPr>
        <w:t xml:space="preserve">é territoriale de la République </w:t>
      </w:r>
      <w:r w:rsidRPr="005240BE">
        <w:rPr>
          <w:rFonts w:ascii="Times New Roman" w:hAnsi="Times New Roman"/>
          <w:lang w:bidi="fr-FR"/>
        </w:rPr>
        <w:t>de Croatie.</w:t>
      </w:r>
    </w:p>
    <w:p w:rsidR="007F25C2" w:rsidRPr="005240BE" w:rsidRDefault="00936648" w:rsidP="00C91EB2">
      <w:pPr>
        <w:spacing w:after="240"/>
        <w:rPr>
          <w:rFonts w:ascii="Times New Roman" w:hAnsi="Times New Roman"/>
          <w:lang w:bidi="fr-FR"/>
        </w:rPr>
      </w:pPr>
      <w:r>
        <w:rPr>
          <w:rFonts w:ascii="Times New Roman" w:hAnsi="Times New Roman"/>
          <w:lang w:bidi="fr-FR"/>
        </w:rPr>
        <w:t>451.</w:t>
      </w:r>
      <w:r>
        <w:rPr>
          <w:rFonts w:ascii="Times New Roman" w:hAnsi="Times New Roman"/>
          <w:lang w:bidi="fr-FR"/>
        </w:rPr>
        <w:tab/>
        <w:t>Au chapitre 3 intitulé «</w:t>
      </w:r>
      <w:r w:rsidR="007F25C2" w:rsidRPr="005240BE">
        <w:rPr>
          <w:rFonts w:ascii="Times New Roman" w:hAnsi="Times New Roman"/>
          <w:lang w:bidi="fr-FR"/>
        </w:rPr>
        <w:t>Droits éc</w:t>
      </w:r>
      <w:r>
        <w:rPr>
          <w:rFonts w:ascii="Times New Roman" w:hAnsi="Times New Roman"/>
          <w:lang w:bidi="fr-FR"/>
        </w:rPr>
        <w:t>onomiques, sociaux et culturels</w:t>
      </w:r>
      <w:r w:rsidR="007F25C2" w:rsidRPr="005240BE">
        <w:rPr>
          <w:rFonts w:ascii="Times New Roman" w:hAnsi="Times New Roman"/>
          <w:lang w:bidi="fr-FR"/>
        </w:rPr>
        <w:t>», l</w:t>
      </w:r>
      <w:r w:rsidR="00454F75" w:rsidRPr="005240BE">
        <w:rPr>
          <w:rFonts w:ascii="Times New Roman" w:hAnsi="Times New Roman"/>
          <w:lang w:bidi="fr-FR"/>
        </w:rPr>
        <w:t>’</w:t>
      </w:r>
      <w:r w:rsidR="007F25C2" w:rsidRPr="005240BE">
        <w:rPr>
          <w:rFonts w:ascii="Times New Roman" w:hAnsi="Times New Roman"/>
          <w:lang w:bidi="fr-FR"/>
        </w:rPr>
        <w:t>article 59 réglemente plus en détail le droit d</w:t>
      </w:r>
      <w:r w:rsidR="00454F75" w:rsidRPr="005240BE">
        <w:rPr>
          <w:rFonts w:ascii="Times New Roman" w:hAnsi="Times New Roman"/>
          <w:lang w:bidi="fr-FR"/>
        </w:rPr>
        <w:t>’</w:t>
      </w:r>
      <w:r w:rsidR="007F25C2" w:rsidRPr="005240BE">
        <w:rPr>
          <w:rFonts w:ascii="Times New Roman" w:hAnsi="Times New Roman"/>
          <w:lang w:bidi="fr-FR"/>
        </w:rPr>
        <w:t>association, établissant qu</w:t>
      </w:r>
      <w:r w:rsidR="00454F75" w:rsidRPr="005240BE">
        <w:rPr>
          <w:rFonts w:ascii="Times New Roman" w:hAnsi="Times New Roman"/>
          <w:lang w:bidi="fr-FR"/>
        </w:rPr>
        <w:t>’</w:t>
      </w:r>
      <w:r w:rsidR="007F25C2" w:rsidRPr="005240BE">
        <w:rPr>
          <w:rFonts w:ascii="Times New Roman" w:hAnsi="Times New Roman"/>
          <w:lang w:bidi="fr-FR"/>
        </w:rPr>
        <w:t>en vue de protéger leurs intérêts économiques et sociaux, tous les salariés ont le droit de créer des syndicats et sont libres d</w:t>
      </w:r>
      <w:r w:rsidR="00454F75" w:rsidRPr="005240BE">
        <w:rPr>
          <w:rFonts w:ascii="Times New Roman" w:hAnsi="Times New Roman"/>
          <w:lang w:bidi="fr-FR"/>
        </w:rPr>
        <w:t>’</w:t>
      </w:r>
      <w:r w:rsidR="007F25C2" w:rsidRPr="005240BE">
        <w:rPr>
          <w:rFonts w:ascii="Times New Roman" w:hAnsi="Times New Roman"/>
          <w:lang w:bidi="fr-FR"/>
        </w:rPr>
        <w:t>y adhérer ou de les quitter. Les employeurs ont aussi le droit de créer des associations et sont libres d</w:t>
      </w:r>
      <w:r w:rsidR="00454F75" w:rsidRPr="005240BE">
        <w:rPr>
          <w:rFonts w:ascii="Times New Roman" w:hAnsi="Times New Roman"/>
          <w:lang w:bidi="fr-FR"/>
        </w:rPr>
        <w:t>’</w:t>
      </w:r>
      <w:r w:rsidR="007F25C2" w:rsidRPr="005240BE">
        <w:rPr>
          <w:rFonts w:ascii="Times New Roman" w:hAnsi="Times New Roman"/>
          <w:lang w:bidi="fr-FR"/>
        </w:rPr>
        <w:t>y adhérer ou de les quitter. Toutefois, la création de syndicats dans les forces armées et dans la police peut être limitée par la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452.</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 xml:space="preserve">article 59 de la Constitution de la République de Croatie dispose également que les syndicats peuvent adhérer à des organisations syndicales internationales. En vertu de cette disposition de la Constitution, la loi sur le travail établit en son article 170 que </w:t>
      </w:r>
      <w:r w:rsidR="006F584B" w:rsidRPr="005240BE">
        <w:rPr>
          <w:rFonts w:ascii="Times New Roman" w:hAnsi="Times New Roman"/>
          <w:lang w:bidi="fr-FR"/>
        </w:rPr>
        <w:t>les associations et </w:t>
      </w:r>
      <w:r w:rsidRPr="005240BE">
        <w:rPr>
          <w:rFonts w:ascii="Times New Roman" w:hAnsi="Times New Roman"/>
          <w:lang w:bidi="fr-FR"/>
        </w:rPr>
        <w:t>organisations de haut niveau ont le droit d</w:t>
      </w:r>
      <w:r w:rsidR="00454F75" w:rsidRPr="005240BE">
        <w:rPr>
          <w:rFonts w:ascii="Times New Roman" w:hAnsi="Times New Roman"/>
          <w:lang w:bidi="fr-FR"/>
        </w:rPr>
        <w:t>’</w:t>
      </w:r>
      <w:r w:rsidRPr="005240BE">
        <w:rPr>
          <w:rFonts w:ascii="Times New Roman" w:hAnsi="Times New Roman"/>
          <w:lang w:bidi="fr-FR"/>
        </w:rPr>
        <w:t>adhérer librement à des fédérations et de coopérer avec des organisations internationales constituées en vue de la promotion de leurs droits et intérêts communs.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453.</w:t>
      </w:r>
      <w:r w:rsidRPr="005240BE">
        <w:rPr>
          <w:rFonts w:ascii="Times New Roman" w:hAnsi="Times New Roman"/>
          <w:lang w:bidi="fr-FR"/>
        </w:rPr>
        <w:tab/>
        <w:t>Actuellement, en Croatie, sont enregistrées auprès du Ministère de l</w:t>
      </w:r>
      <w:r w:rsidR="00454F75" w:rsidRPr="005240BE">
        <w:rPr>
          <w:rFonts w:ascii="Times New Roman" w:hAnsi="Times New Roman"/>
          <w:lang w:bidi="fr-FR"/>
        </w:rPr>
        <w:t>’</w:t>
      </w:r>
      <w:r w:rsidRPr="005240BE">
        <w:rPr>
          <w:rFonts w:ascii="Times New Roman" w:hAnsi="Times New Roman"/>
          <w:lang w:bidi="fr-FR"/>
        </w:rPr>
        <w:t>économie, du travail et de l</w:t>
      </w:r>
      <w:r w:rsidR="00454F75" w:rsidRPr="005240BE">
        <w:rPr>
          <w:rFonts w:ascii="Times New Roman" w:hAnsi="Times New Roman"/>
          <w:lang w:bidi="fr-FR"/>
        </w:rPr>
        <w:t>’</w:t>
      </w:r>
      <w:r w:rsidRPr="005240BE">
        <w:rPr>
          <w:rFonts w:ascii="Times New Roman" w:hAnsi="Times New Roman"/>
          <w:lang w:bidi="fr-FR"/>
        </w:rPr>
        <w:t>entreprenariat</w:t>
      </w:r>
      <w:r w:rsidR="009E2CE5"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 xml:space="preserve">24 </w:t>
      </w:r>
      <w:r w:rsidRPr="005240BE">
        <w:rPr>
          <w:rFonts w:ascii="Times New Roman" w:hAnsi="Times New Roman"/>
        </w:rPr>
        <w:t>associations</w:t>
      </w:r>
      <w:r w:rsidRPr="005240BE">
        <w:rPr>
          <w:rFonts w:ascii="Times New Roman" w:hAnsi="Times New Roman"/>
          <w:lang w:bidi="fr-FR"/>
        </w:rPr>
        <w:t xml:space="preserve"> syndicales de haut niveau</w:t>
      </w:r>
      <w:r w:rsidR="00DC5B7A"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 xml:space="preserve">3 </w:t>
      </w:r>
      <w:r w:rsidRPr="005240BE">
        <w:rPr>
          <w:rFonts w:ascii="Times New Roman" w:hAnsi="Times New Roman"/>
        </w:rPr>
        <w:t>associations</w:t>
      </w:r>
      <w:r w:rsidRPr="005240BE">
        <w:rPr>
          <w:rFonts w:ascii="Times New Roman" w:hAnsi="Times New Roman"/>
          <w:lang w:bidi="fr-FR"/>
        </w:rPr>
        <w:t xml:space="preserve"> d</w:t>
      </w:r>
      <w:r w:rsidR="00454F75" w:rsidRPr="005240BE">
        <w:rPr>
          <w:rFonts w:ascii="Times New Roman" w:hAnsi="Times New Roman"/>
          <w:lang w:bidi="fr-FR"/>
        </w:rPr>
        <w:t>’</w:t>
      </w:r>
      <w:r w:rsidRPr="005240BE">
        <w:rPr>
          <w:rFonts w:ascii="Times New Roman" w:hAnsi="Times New Roman"/>
          <w:lang w:bidi="fr-FR"/>
        </w:rPr>
        <w:t>employeurs de haut niveau</w:t>
      </w:r>
      <w:r w:rsidR="00DC5B7A" w:rsidRPr="005240BE">
        <w:rPr>
          <w:rFonts w:ascii="Times New Roman" w:hAnsi="Times New Roman"/>
          <w:lang w:bidi="fr-FR"/>
        </w:rPr>
        <w: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253 associations syndicales</w:t>
      </w:r>
      <w:r w:rsidR="00DC5B7A" w:rsidRPr="005240BE">
        <w:rPr>
          <w:rFonts w:ascii="Times New Roman" w:hAnsi="Times New Roman"/>
          <w:lang w:bidi="fr-FR"/>
        </w:rPr>
        <w:t>;</w:t>
      </w:r>
      <w:r w:rsidRPr="005240BE">
        <w:rPr>
          <w:rFonts w:ascii="Times New Roman" w:hAnsi="Times New Roman"/>
          <w:lang w:bidi="fr-FR"/>
        </w:rPr>
        <w:t xml:space="preserve"> et</w:t>
      </w:r>
    </w:p>
    <w:p w:rsidR="007F25C2" w:rsidRPr="005240BE" w:rsidRDefault="007F25C2" w:rsidP="00C30720">
      <w:pPr>
        <w:numPr>
          <w:ilvl w:val="0"/>
          <w:numId w:val="26"/>
        </w:numPr>
        <w:spacing w:after="240"/>
        <w:rPr>
          <w:rFonts w:ascii="Times New Roman" w:hAnsi="Times New Roman"/>
          <w:lang w:bidi="fr-FR"/>
        </w:rPr>
      </w:pPr>
      <w:r w:rsidRPr="005240BE">
        <w:rPr>
          <w:rFonts w:ascii="Times New Roman" w:hAnsi="Times New Roman"/>
          <w:lang w:bidi="fr-FR"/>
        </w:rPr>
        <w:t xml:space="preserve">41 </w:t>
      </w:r>
      <w:r w:rsidRPr="005240BE">
        <w:rPr>
          <w:rFonts w:ascii="Times New Roman" w:hAnsi="Times New Roman"/>
        </w:rPr>
        <w:t>associations</w:t>
      </w:r>
      <w:r w:rsidRPr="005240BE">
        <w:rPr>
          <w:rFonts w:ascii="Times New Roman" w:hAnsi="Times New Roman"/>
          <w:lang w:bidi="fr-FR"/>
        </w:rPr>
        <w:t xml:space="preserve"> d</w:t>
      </w:r>
      <w:r w:rsidR="00454F75" w:rsidRPr="005240BE">
        <w:rPr>
          <w:rFonts w:ascii="Times New Roman" w:hAnsi="Times New Roman"/>
          <w:lang w:bidi="fr-FR"/>
        </w:rPr>
        <w:t>’</w:t>
      </w:r>
      <w:r w:rsidRPr="005240BE">
        <w:rPr>
          <w:rFonts w:ascii="Times New Roman" w:hAnsi="Times New Roman"/>
          <w:lang w:bidi="fr-FR"/>
        </w:rPr>
        <w:t>employeurs.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454.</w:t>
      </w:r>
      <w:r w:rsidRPr="005240BE">
        <w:rPr>
          <w:rFonts w:ascii="Times New Roman" w:hAnsi="Times New Roman"/>
          <w:lang w:bidi="fr-FR"/>
        </w:rPr>
        <w:tab/>
        <w:t>La loi sur la méthode de détermination de la représentation</w:t>
      </w:r>
      <w:r w:rsidR="006F584B" w:rsidRPr="005240BE">
        <w:rPr>
          <w:rFonts w:ascii="Times New Roman" w:hAnsi="Times New Roman"/>
          <w:lang w:bidi="fr-FR"/>
        </w:rPr>
        <w:t xml:space="preserve"> des associations syndicales de </w:t>
      </w:r>
      <w:r w:rsidRPr="005240BE">
        <w:rPr>
          <w:rFonts w:ascii="Times New Roman" w:hAnsi="Times New Roman"/>
          <w:lang w:bidi="fr-FR"/>
        </w:rPr>
        <w:t>haut niveau dans les organes tripartites au niveau national réglemente la procédure de détermination de la représentation des associations syndicales de haut niveau dans les organes au</w:t>
      </w:r>
      <w:r w:rsidR="006F584B" w:rsidRPr="005240BE">
        <w:rPr>
          <w:rFonts w:ascii="Times New Roman" w:hAnsi="Times New Roman"/>
          <w:lang w:bidi="fr-FR"/>
        </w:rPr>
        <w:t> </w:t>
      </w:r>
      <w:r w:rsidRPr="005240BE">
        <w:rPr>
          <w:rFonts w:ascii="Times New Roman" w:hAnsi="Times New Roman"/>
          <w:lang w:bidi="fr-FR"/>
        </w:rPr>
        <w:t>niveau national, laquelle est composée de représentants du Gouvernement, des syndicats et des employeurs.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455.</w:t>
      </w:r>
      <w:r w:rsidRPr="005240BE">
        <w:rPr>
          <w:rFonts w:ascii="Times New Roman" w:hAnsi="Times New Roman"/>
          <w:lang w:bidi="fr-FR"/>
        </w:rPr>
        <w:tab/>
        <w:t>En vertu de cette loi, en date du 1</w:t>
      </w:r>
      <w:r w:rsidRPr="005240BE">
        <w:rPr>
          <w:rFonts w:ascii="Times New Roman" w:hAnsi="Times New Roman"/>
          <w:vertAlign w:val="superscript"/>
          <w:lang w:bidi="fr-FR"/>
        </w:rPr>
        <w:t>er</w:t>
      </w:r>
      <w:r w:rsidRPr="005240BE">
        <w:rPr>
          <w:rFonts w:ascii="Times New Roman" w:hAnsi="Times New Roman"/>
          <w:lang w:bidi="fr-FR"/>
        </w:rPr>
        <w:t> octobre 2003, six associations syndicales de haut niveau avaient présenté des demandes avec leurs annexes afin d</w:t>
      </w:r>
      <w:r w:rsidR="00454F75" w:rsidRPr="005240BE">
        <w:rPr>
          <w:rFonts w:ascii="Times New Roman" w:hAnsi="Times New Roman"/>
          <w:lang w:bidi="fr-FR"/>
        </w:rPr>
        <w:t>’</w:t>
      </w:r>
      <w:r w:rsidRPr="005240BE">
        <w:rPr>
          <w:rFonts w:ascii="Times New Roman" w:hAnsi="Times New Roman"/>
          <w:lang w:bidi="fr-FR"/>
        </w:rPr>
        <w:t>être reconnues conformes à la loi mentionnée. Le 7 juillet 2003, en vertu de l</w:t>
      </w:r>
      <w:r w:rsidR="00454F75" w:rsidRPr="005240BE">
        <w:rPr>
          <w:rFonts w:ascii="Times New Roman" w:hAnsi="Times New Roman"/>
          <w:lang w:bidi="fr-FR"/>
        </w:rPr>
        <w:t>’</w:t>
      </w:r>
      <w:r w:rsidRPr="005240BE">
        <w:rPr>
          <w:rFonts w:ascii="Times New Roman" w:hAnsi="Times New Roman"/>
          <w:lang w:bidi="fr-FR"/>
        </w:rPr>
        <w:t>article 5 de cette loi, le ministre chargé des affaires du travail a rendu une décision portant création de la Commission pour l</w:t>
      </w:r>
      <w:r w:rsidR="00454F75" w:rsidRPr="005240BE">
        <w:rPr>
          <w:rFonts w:ascii="Times New Roman" w:hAnsi="Times New Roman"/>
          <w:lang w:bidi="fr-FR"/>
        </w:rPr>
        <w:t>’</w:t>
      </w:r>
      <w:r w:rsidRPr="005240BE">
        <w:rPr>
          <w:rFonts w:ascii="Times New Roman" w:hAnsi="Times New Roman"/>
          <w:lang w:bidi="fr-FR"/>
        </w:rPr>
        <w:t>établissement de la conformité des associations syndicales de haut niveau aux critères de représentation dans les organes tripartites au nivea</w:t>
      </w:r>
      <w:r w:rsidR="00936648">
        <w:rPr>
          <w:rFonts w:ascii="Times New Roman" w:hAnsi="Times New Roman"/>
          <w:lang w:bidi="fr-FR"/>
        </w:rPr>
        <w:t>u national (ci-après dénommée «la Commission</w:t>
      </w:r>
      <w:r w:rsidRPr="005240BE">
        <w:rPr>
          <w:rFonts w:ascii="Times New Roman" w:hAnsi="Times New Roman"/>
          <w:lang w:bidi="fr-FR"/>
        </w:rPr>
        <w:t>»), composée de</w:t>
      </w:r>
      <w:r w:rsidR="009228CE" w:rsidRPr="005240BE">
        <w:rPr>
          <w:rFonts w:ascii="Times New Roman" w:hAnsi="Times New Roman"/>
          <w:lang w:bidi="fr-FR"/>
        </w:rPr>
        <w:t> </w:t>
      </w:r>
      <w:r w:rsidRPr="005240BE">
        <w:rPr>
          <w:rFonts w:ascii="Times New Roman" w:hAnsi="Times New Roman"/>
          <w:lang w:bidi="fr-FR"/>
        </w:rPr>
        <w:t>14 membres, et a publié des instructions en vue de recueillir et présenter de l</w:t>
      </w:r>
      <w:r w:rsidR="00454F75" w:rsidRPr="005240BE">
        <w:rPr>
          <w:rFonts w:ascii="Times New Roman" w:hAnsi="Times New Roman"/>
          <w:lang w:bidi="fr-FR"/>
        </w:rPr>
        <w:t>’</w:t>
      </w:r>
      <w:r w:rsidRPr="005240BE">
        <w:rPr>
          <w:rFonts w:ascii="Times New Roman" w:hAnsi="Times New Roman"/>
          <w:lang w:bidi="fr-FR"/>
        </w:rPr>
        <w:t>information sur les salariés dont les cotisations syndicales sont déduites de leur salaire. À partir des informations établies par la Commission, conformément aux dispositions de la loi, le Ministre de l</w:t>
      </w:r>
      <w:r w:rsidR="00454F75" w:rsidRPr="005240BE">
        <w:rPr>
          <w:rFonts w:ascii="Times New Roman" w:hAnsi="Times New Roman"/>
          <w:lang w:bidi="fr-FR"/>
        </w:rPr>
        <w:t>’</w:t>
      </w:r>
      <w:r w:rsidRPr="005240BE">
        <w:rPr>
          <w:rFonts w:ascii="Times New Roman" w:hAnsi="Times New Roman"/>
          <w:lang w:bidi="fr-FR"/>
        </w:rPr>
        <w:t>économie, du travail et de l</w:t>
      </w:r>
      <w:r w:rsidR="00454F75" w:rsidRPr="005240BE">
        <w:rPr>
          <w:rFonts w:ascii="Times New Roman" w:hAnsi="Times New Roman"/>
          <w:lang w:bidi="fr-FR"/>
        </w:rPr>
        <w:t>’</w:t>
      </w:r>
      <w:r w:rsidRPr="005240BE">
        <w:rPr>
          <w:rFonts w:ascii="Times New Roman" w:hAnsi="Times New Roman"/>
          <w:lang w:bidi="fr-FR"/>
        </w:rPr>
        <w:t>entreprenariat a rendu en 2004 une décision établissant que six associations syndicales de haut niveau répondaient à tous les critères fixés par la loi sur la méthode de détermination de la représentation des associations syndicales de haut niveau dans les organes tripartites au niveau national, à savoir</w:t>
      </w:r>
      <w:r w:rsidR="009E2CE5"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Association des syndicats croates (</w:t>
      </w:r>
      <w:r w:rsidRPr="005240BE">
        <w:rPr>
          <w:rFonts w:ascii="Times New Roman" w:hAnsi="Times New Roman"/>
          <w:i/>
          <w:lang w:bidi="fr-FR"/>
        </w:rPr>
        <w:t>Hrvatska udruga sindikata</w:t>
      </w:r>
      <w:r w:rsidRPr="005240BE">
        <w:rPr>
          <w:rFonts w:ascii="Times New Roman" w:hAnsi="Times New Roman"/>
          <w:lang w:bidi="fr-FR"/>
        </w:rPr>
        <w:t>), l</w:t>
      </w:r>
      <w:r w:rsidR="00454F75" w:rsidRPr="005240BE">
        <w:rPr>
          <w:rFonts w:ascii="Times New Roman" w:hAnsi="Times New Roman"/>
          <w:lang w:bidi="fr-FR"/>
        </w:rPr>
        <w:t>’</w:t>
      </w:r>
      <w:r w:rsidRPr="005240BE">
        <w:rPr>
          <w:rFonts w:ascii="Times New Roman" w:hAnsi="Times New Roman"/>
          <w:lang w:bidi="fr-FR"/>
        </w:rPr>
        <w:t>Association des syndicats des services publics croates (</w:t>
      </w:r>
      <w:r w:rsidRPr="005240BE">
        <w:rPr>
          <w:rFonts w:ascii="Times New Roman" w:hAnsi="Times New Roman"/>
          <w:i/>
          <w:lang w:bidi="fr-FR"/>
        </w:rPr>
        <w:t>Matica sindikata javnih slu</w:t>
      </w:r>
      <w:r w:rsidRPr="005240BE">
        <w:rPr>
          <w:rFonts w:ascii="Times New Roman" w:hAnsi="Times New Roman"/>
          <w:i/>
          <w:lang w:val="hr-HR" w:bidi="fr-FR"/>
        </w:rPr>
        <w:t>ž</w:t>
      </w:r>
      <w:r w:rsidRPr="005240BE">
        <w:rPr>
          <w:rFonts w:ascii="Times New Roman" w:hAnsi="Times New Roman"/>
          <w:i/>
          <w:lang w:bidi="fr-FR"/>
        </w:rPr>
        <w:t>bi),</w:t>
      </w:r>
      <w:r w:rsidRPr="005240BE">
        <w:rPr>
          <w:rFonts w:ascii="Times New Roman" w:hAnsi="Times New Roman"/>
          <w:lang w:bidi="fr-FR"/>
        </w:rPr>
        <w:t xml:space="preserve"> les Syndicats indépendants de Croatie (</w:t>
      </w:r>
      <w:r w:rsidRPr="005240BE">
        <w:rPr>
          <w:rFonts w:ascii="Times New Roman" w:hAnsi="Times New Roman"/>
          <w:i/>
          <w:lang w:bidi="fr-FR"/>
        </w:rPr>
        <w:t>Nezavisni hrvatski sindikati</w:t>
      </w:r>
      <w:r w:rsidRPr="005240BE">
        <w:rPr>
          <w:rFonts w:ascii="Times New Roman" w:hAnsi="Times New Roman"/>
          <w:lang w:bidi="fr-FR"/>
        </w:rPr>
        <w:t>), l</w:t>
      </w:r>
      <w:r w:rsidR="00454F75" w:rsidRPr="005240BE">
        <w:rPr>
          <w:rFonts w:ascii="Times New Roman" w:hAnsi="Times New Roman"/>
          <w:lang w:bidi="fr-FR"/>
        </w:rPr>
        <w:t>’</w:t>
      </w:r>
      <w:r w:rsidRPr="005240BE">
        <w:rPr>
          <w:rFonts w:ascii="Times New Roman" w:hAnsi="Times New Roman"/>
          <w:lang w:bidi="fr-FR"/>
        </w:rPr>
        <w:t>Union des syndicats autonomes de Croatie (</w:t>
      </w:r>
      <w:r w:rsidRPr="005240BE">
        <w:rPr>
          <w:rFonts w:ascii="Times New Roman" w:hAnsi="Times New Roman"/>
          <w:i/>
          <w:lang w:bidi="fr-FR"/>
        </w:rPr>
        <w:t>Savez samostalnih sindikata Hrvatske</w:t>
      </w:r>
      <w:r w:rsidRPr="005240BE">
        <w:rPr>
          <w:rFonts w:ascii="Times New Roman" w:hAnsi="Times New Roman"/>
          <w:lang w:bidi="fr-FR"/>
        </w:rPr>
        <w:t>), l</w:t>
      </w:r>
      <w:r w:rsidR="00454F75" w:rsidRPr="005240BE">
        <w:rPr>
          <w:rFonts w:ascii="Times New Roman" w:hAnsi="Times New Roman"/>
          <w:lang w:bidi="fr-FR"/>
        </w:rPr>
        <w:t>’</w:t>
      </w:r>
      <w:r w:rsidRPr="005240BE">
        <w:rPr>
          <w:rFonts w:ascii="Times New Roman" w:hAnsi="Times New Roman"/>
          <w:lang w:bidi="fr-FR"/>
        </w:rPr>
        <w:t>Association des syndicats des travailleurs croates (</w:t>
      </w:r>
      <w:r w:rsidRPr="005240BE">
        <w:rPr>
          <w:rFonts w:ascii="Times New Roman" w:hAnsi="Times New Roman"/>
          <w:i/>
          <w:lang w:bidi="fr-FR"/>
        </w:rPr>
        <w:t>Udruga radni</w:t>
      </w:r>
      <w:r w:rsidRPr="005240BE">
        <w:rPr>
          <w:rFonts w:ascii="Times New Roman" w:hAnsi="Times New Roman"/>
          <w:i/>
          <w:lang w:val="hr-HR" w:bidi="fr-FR"/>
        </w:rPr>
        <w:t>č</w:t>
      </w:r>
      <w:r w:rsidRPr="005240BE">
        <w:rPr>
          <w:rFonts w:ascii="Times New Roman" w:hAnsi="Times New Roman"/>
          <w:i/>
          <w:lang w:bidi="fr-FR"/>
        </w:rPr>
        <w:t>kih sindikata Hrvatske</w:t>
      </w:r>
      <w:r w:rsidRPr="005240BE">
        <w:rPr>
          <w:rFonts w:ascii="Times New Roman" w:hAnsi="Times New Roman"/>
          <w:lang w:bidi="fr-FR"/>
        </w:rPr>
        <w:t>) et le Syndicat des services UNI-CRO de Zagreb (</w:t>
      </w:r>
      <w:r w:rsidRPr="005240BE">
        <w:rPr>
          <w:rFonts w:ascii="Times New Roman" w:hAnsi="Times New Roman"/>
          <w:i/>
          <w:lang w:bidi="fr-FR"/>
        </w:rPr>
        <w:t>Sindikat usluga UNI-CRO</w:t>
      </w:r>
      <w:r w:rsidRPr="005240BE">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456.</w:t>
      </w:r>
      <w:r w:rsidRPr="005240BE">
        <w:rPr>
          <w:rFonts w:ascii="Times New Roman" w:hAnsi="Times New Roman"/>
          <w:lang w:bidi="fr-FR"/>
        </w:rPr>
        <w:tab/>
        <w:t>En vertu des dispositions de l</w:t>
      </w:r>
      <w:r w:rsidR="00454F75" w:rsidRPr="005240BE">
        <w:rPr>
          <w:rFonts w:ascii="Times New Roman" w:hAnsi="Times New Roman"/>
          <w:lang w:bidi="fr-FR"/>
        </w:rPr>
        <w:t>’</w:t>
      </w:r>
      <w:r w:rsidRPr="005240BE">
        <w:rPr>
          <w:rFonts w:ascii="Times New Roman" w:hAnsi="Times New Roman"/>
          <w:lang w:bidi="fr-FR"/>
        </w:rPr>
        <w:t>article 189 de la loi sur le travail, l</w:t>
      </w:r>
      <w:r w:rsidR="00454F75" w:rsidRPr="005240BE">
        <w:rPr>
          <w:rFonts w:ascii="Times New Roman" w:hAnsi="Times New Roman"/>
          <w:lang w:bidi="fr-FR"/>
        </w:rPr>
        <w:t>’</w:t>
      </w:r>
      <w:r w:rsidRPr="005240BE">
        <w:rPr>
          <w:rFonts w:ascii="Times New Roman" w:hAnsi="Times New Roman"/>
          <w:lang w:bidi="fr-FR"/>
        </w:rPr>
        <w:t>employeur est tenu de permettre à un représentant ou délégué syndical d</w:t>
      </w:r>
      <w:r w:rsidR="00454F75" w:rsidRPr="005240BE">
        <w:rPr>
          <w:rFonts w:ascii="Times New Roman" w:hAnsi="Times New Roman"/>
          <w:lang w:bidi="fr-FR"/>
        </w:rPr>
        <w:t>’</w:t>
      </w:r>
      <w:r w:rsidRPr="005240BE">
        <w:rPr>
          <w:rFonts w:ascii="Times New Roman" w:hAnsi="Times New Roman"/>
          <w:lang w:bidi="fr-FR"/>
        </w:rPr>
        <w:t>assurer, en temps utile et de manière efficace, la protection et la promotion des droits et intérêts des membres d</w:t>
      </w:r>
      <w:r w:rsidR="00454F75" w:rsidRPr="005240BE">
        <w:rPr>
          <w:rFonts w:ascii="Times New Roman" w:hAnsi="Times New Roman"/>
          <w:lang w:bidi="fr-FR"/>
        </w:rPr>
        <w:t>’</w:t>
      </w:r>
      <w:r w:rsidRPr="005240BE">
        <w:rPr>
          <w:rFonts w:ascii="Times New Roman" w:hAnsi="Times New Roman"/>
          <w:lang w:bidi="fr-FR"/>
        </w:rPr>
        <w:t>un syndicat, et de lui permettre d</w:t>
      </w:r>
      <w:r w:rsidR="00454F75" w:rsidRPr="005240BE">
        <w:rPr>
          <w:rFonts w:ascii="Times New Roman" w:hAnsi="Times New Roman"/>
          <w:lang w:bidi="fr-FR"/>
        </w:rPr>
        <w:t>’</w:t>
      </w:r>
      <w:r w:rsidRPr="005240BE">
        <w:rPr>
          <w:rFonts w:ascii="Times New Roman" w:hAnsi="Times New Roman"/>
          <w:lang w:bidi="fr-FR"/>
        </w:rPr>
        <w:t>accéder à l</w:t>
      </w:r>
      <w:r w:rsidR="00454F75" w:rsidRPr="005240BE">
        <w:rPr>
          <w:rFonts w:ascii="Times New Roman" w:hAnsi="Times New Roman"/>
          <w:lang w:bidi="fr-FR"/>
        </w:rPr>
        <w:t>’</w:t>
      </w:r>
      <w:r w:rsidRPr="005240BE">
        <w:rPr>
          <w:rFonts w:ascii="Times New Roman" w:hAnsi="Times New Roman"/>
          <w:lang w:bidi="fr-FR"/>
        </w:rPr>
        <w:t>information nécessaire à l</w:t>
      </w:r>
      <w:r w:rsidR="00454F75" w:rsidRPr="005240BE">
        <w:rPr>
          <w:rFonts w:ascii="Times New Roman" w:hAnsi="Times New Roman"/>
          <w:lang w:bidi="fr-FR"/>
        </w:rPr>
        <w:t>’</w:t>
      </w:r>
      <w:r w:rsidRPr="005240BE">
        <w:rPr>
          <w:rFonts w:ascii="Times New Roman" w:hAnsi="Times New Roman"/>
          <w:lang w:bidi="fr-FR"/>
        </w:rPr>
        <w:t>exercice de ce droit.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457.</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employeur ne doit pas tenir compte de l</w:t>
      </w:r>
      <w:r w:rsidR="00454F75" w:rsidRPr="005240BE">
        <w:rPr>
          <w:rFonts w:ascii="Times New Roman" w:hAnsi="Times New Roman"/>
          <w:lang w:bidi="fr-FR"/>
        </w:rPr>
        <w:t>’</w:t>
      </w:r>
      <w:r w:rsidRPr="005240BE">
        <w:rPr>
          <w:rFonts w:ascii="Times New Roman" w:hAnsi="Times New Roman"/>
          <w:lang w:bidi="fr-FR"/>
        </w:rPr>
        <w:t>adhésion à un syndicat ou de la participation à des activités syndicales lorsqu</w:t>
      </w:r>
      <w:r w:rsidR="00454F75" w:rsidRPr="005240BE">
        <w:rPr>
          <w:rFonts w:ascii="Times New Roman" w:hAnsi="Times New Roman"/>
          <w:lang w:bidi="fr-FR"/>
        </w:rPr>
        <w:t>’</w:t>
      </w:r>
      <w:r w:rsidRPr="005240BE">
        <w:rPr>
          <w:rFonts w:ascii="Times New Roman" w:hAnsi="Times New Roman"/>
          <w:lang w:bidi="fr-FR"/>
        </w:rPr>
        <w:t>il prend une décision en matière de conclusion d</w:t>
      </w:r>
      <w:r w:rsidR="00454F75" w:rsidRPr="005240BE">
        <w:rPr>
          <w:rFonts w:ascii="Times New Roman" w:hAnsi="Times New Roman"/>
          <w:lang w:bidi="fr-FR"/>
        </w:rPr>
        <w:t>’</w:t>
      </w:r>
      <w:r w:rsidRPr="005240BE">
        <w:rPr>
          <w:rFonts w:ascii="Times New Roman" w:hAnsi="Times New Roman"/>
          <w:lang w:bidi="fr-FR"/>
        </w:rPr>
        <w:t>un contrat de travail, d</w:t>
      </w:r>
      <w:r w:rsidR="00454F75" w:rsidRPr="005240BE">
        <w:rPr>
          <w:rFonts w:ascii="Times New Roman" w:hAnsi="Times New Roman"/>
          <w:lang w:bidi="fr-FR"/>
        </w:rPr>
        <w:t>’</w:t>
      </w:r>
      <w:r w:rsidRPr="005240BE">
        <w:rPr>
          <w:rFonts w:ascii="Times New Roman" w:hAnsi="Times New Roman"/>
          <w:lang w:bidi="fr-FR"/>
        </w:rPr>
        <w:t>affectation d</w:t>
      </w:r>
      <w:r w:rsidR="00454F75" w:rsidRPr="005240BE">
        <w:rPr>
          <w:rFonts w:ascii="Times New Roman" w:hAnsi="Times New Roman"/>
          <w:lang w:bidi="fr-FR"/>
        </w:rPr>
        <w:t>’</w:t>
      </w:r>
      <w:r w:rsidRPr="005240BE">
        <w:rPr>
          <w:rFonts w:ascii="Times New Roman" w:hAnsi="Times New Roman"/>
          <w:lang w:bidi="fr-FR"/>
        </w:rPr>
        <w:t>un travailleur à un autre poste ou à un autre lieu de travail, de formation professionnelle, de promotion, de rémunération, de prestations sociales ou de cessation du contrat de travail. Ni l</w:t>
      </w:r>
      <w:r w:rsidR="00454F75" w:rsidRPr="005240BE">
        <w:rPr>
          <w:rFonts w:ascii="Times New Roman" w:hAnsi="Times New Roman"/>
          <w:lang w:bidi="fr-FR"/>
        </w:rPr>
        <w:t>’</w:t>
      </w:r>
      <w:r w:rsidRPr="005240BE">
        <w:rPr>
          <w:rFonts w:ascii="Times New Roman" w:hAnsi="Times New Roman"/>
          <w:lang w:bidi="fr-FR"/>
        </w:rPr>
        <w:t>employeur, ni le directeur ou un autre</w:t>
      </w:r>
      <w:r w:rsidR="009228CE" w:rsidRPr="005240BE">
        <w:rPr>
          <w:rFonts w:ascii="Times New Roman" w:hAnsi="Times New Roman"/>
          <w:lang w:bidi="fr-FR"/>
        </w:rPr>
        <w:t xml:space="preserve"> organisme compétent ni même le </w:t>
      </w:r>
      <w:r w:rsidRPr="005240BE">
        <w:rPr>
          <w:rFonts w:ascii="Times New Roman" w:hAnsi="Times New Roman"/>
          <w:lang w:bidi="fr-FR"/>
        </w:rPr>
        <w:t>représentant de l</w:t>
      </w:r>
      <w:r w:rsidR="00454F75" w:rsidRPr="005240BE">
        <w:rPr>
          <w:rFonts w:ascii="Times New Roman" w:hAnsi="Times New Roman"/>
          <w:lang w:bidi="fr-FR"/>
        </w:rPr>
        <w:t>’</w:t>
      </w:r>
      <w:r w:rsidRPr="005240BE">
        <w:rPr>
          <w:rFonts w:ascii="Times New Roman" w:hAnsi="Times New Roman"/>
          <w:lang w:bidi="fr-FR"/>
        </w:rPr>
        <w:t>employeur ne doivent exercer un moyen de contrainte dans l</w:t>
      </w:r>
      <w:r w:rsidR="00454F75" w:rsidRPr="005240BE">
        <w:rPr>
          <w:rFonts w:ascii="Times New Roman" w:hAnsi="Times New Roman"/>
          <w:lang w:bidi="fr-FR"/>
        </w:rPr>
        <w:t>’</w:t>
      </w:r>
      <w:r w:rsidRPr="005240BE">
        <w:rPr>
          <w:rFonts w:ascii="Times New Roman" w:hAnsi="Times New Roman"/>
          <w:lang w:bidi="fr-FR"/>
        </w:rPr>
        <w:t>intérêt d</w:t>
      </w:r>
      <w:r w:rsidR="00454F75" w:rsidRPr="005240BE">
        <w:rPr>
          <w:rFonts w:ascii="Times New Roman" w:hAnsi="Times New Roman"/>
          <w:lang w:bidi="fr-FR"/>
        </w:rPr>
        <w:t>’</w:t>
      </w:r>
      <w:r w:rsidRPr="005240BE">
        <w:rPr>
          <w:rFonts w:ascii="Times New Roman" w:hAnsi="Times New Roman"/>
          <w:lang w:bidi="fr-FR"/>
        </w:rPr>
        <w:t>un syndicat quelconque ou à ses dépens.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458.</w:t>
      </w:r>
      <w:r w:rsidRPr="005240BE">
        <w:rPr>
          <w:rFonts w:ascii="Times New Roman" w:hAnsi="Times New Roman"/>
          <w:lang w:bidi="fr-FR"/>
        </w:rPr>
        <w:tab/>
        <w:t>Conformément à la loi sur le travail (art</w:t>
      </w:r>
      <w:r w:rsidR="00D43140">
        <w:rPr>
          <w:rFonts w:ascii="Times New Roman" w:hAnsi="Times New Roman"/>
          <w:lang w:bidi="fr-FR"/>
        </w:rPr>
        <w:t>.</w:t>
      </w:r>
      <w:r w:rsidRPr="005240BE">
        <w:rPr>
          <w:rFonts w:ascii="Times New Roman" w:hAnsi="Times New Roman"/>
          <w:lang w:bidi="fr-FR"/>
        </w:rPr>
        <w:t> 190), durant la période où le délégué syndical exerce cette fonction ainsi qu</w:t>
      </w:r>
      <w:r w:rsidR="00454F75" w:rsidRPr="005240BE">
        <w:rPr>
          <w:rFonts w:ascii="Times New Roman" w:hAnsi="Times New Roman"/>
          <w:lang w:bidi="fr-FR"/>
        </w:rPr>
        <w:t>’</w:t>
      </w:r>
      <w:r w:rsidRPr="005240BE">
        <w:rPr>
          <w:rFonts w:ascii="Times New Roman" w:hAnsi="Times New Roman"/>
          <w:lang w:bidi="fr-FR"/>
        </w:rPr>
        <w:t>au cours des six mois suivants, il est interdit de mettre fin à son contrat de travail, de l</w:t>
      </w:r>
      <w:r w:rsidR="00454F75" w:rsidRPr="005240BE">
        <w:rPr>
          <w:rFonts w:ascii="Times New Roman" w:hAnsi="Times New Roman"/>
          <w:lang w:bidi="fr-FR"/>
        </w:rPr>
        <w:t>’</w:t>
      </w:r>
      <w:r w:rsidRPr="005240BE">
        <w:rPr>
          <w:rFonts w:ascii="Times New Roman" w:hAnsi="Times New Roman"/>
          <w:lang w:bidi="fr-FR"/>
        </w:rPr>
        <w:t>affecter à un autre emploi ou de le placer dans une situation moins favorable que les autres travailleurs d</w:t>
      </w:r>
      <w:r w:rsidR="00454F75" w:rsidRPr="005240BE">
        <w:rPr>
          <w:rFonts w:ascii="Times New Roman" w:hAnsi="Times New Roman"/>
          <w:lang w:bidi="fr-FR"/>
        </w:rPr>
        <w:t>’</w:t>
      </w:r>
      <w:r w:rsidRPr="005240BE">
        <w:rPr>
          <w:rFonts w:ascii="Times New Roman" w:hAnsi="Times New Roman"/>
          <w:lang w:bidi="fr-FR"/>
        </w:rPr>
        <w:t>une quelconque autre manière, si le consentement du syndicat n</w:t>
      </w:r>
      <w:r w:rsidR="00454F75" w:rsidRPr="005240BE">
        <w:rPr>
          <w:rFonts w:ascii="Times New Roman" w:hAnsi="Times New Roman"/>
          <w:lang w:bidi="fr-FR"/>
        </w:rPr>
        <w:t>’</w:t>
      </w:r>
      <w:r w:rsidRPr="005240BE">
        <w:rPr>
          <w:rFonts w:ascii="Times New Roman" w:hAnsi="Times New Roman"/>
          <w:lang w:bidi="fr-FR"/>
        </w:rPr>
        <w:t>a pas été donné à cet effet. Cette protection s</w:t>
      </w:r>
      <w:r w:rsidR="00454F75" w:rsidRPr="005240BE">
        <w:rPr>
          <w:rFonts w:ascii="Times New Roman" w:hAnsi="Times New Roman"/>
          <w:lang w:bidi="fr-FR"/>
        </w:rPr>
        <w:t>’</w:t>
      </w:r>
      <w:r w:rsidRPr="005240BE">
        <w:rPr>
          <w:rFonts w:ascii="Times New Roman" w:hAnsi="Times New Roman"/>
          <w:lang w:bidi="fr-FR"/>
        </w:rPr>
        <w:t>applique au moins à un délégué syndical, tandis que le nombre maximal de délégués syndicaux par employeur qui jouissent d</w:t>
      </w:r>
      <w:r w:rsidR="00454F75" w:rsidRPr="005240BE">
        <w:rPr>
          <w:rFonts w:ascii="Times New Roman" w:hAnsi="Times New Roman"/>
          <w:lang w:bidi="fr-FR"/>
        </w:rPr>
        <w:t>’</w:t>
      </w:r>
      <w:r w:rsidRPr="005240BE">
        <w:rPr>
          <w:rFonts w:ascii="Times New Roman" w:hAnsi="Times New Roman"/>
          <w:lang w:bidi="fr-FR"/>
        </w:rPr>
        <w:t>une protection est déterminé par l</w:t>
      </w:r>
      <w:r w:rsidR="00454F75" w:rsidRPr="005240BE">
        <w:rPr>
          <w:rFonts w:ascii="Times New Roman" w:hAnsi="Times New Roman"/>
          <w:lang w:bidi="fr-FR"/>
        </w:rPr>
        <w:t>’</w:t>
      </w:r>
      <w:r w:rsidRPr="005240BE">
        <w:rPr>
          <w:rFonts w:ascii="Times New Roman" w:hAnsi="Times New Roman"/>
          <w:lang w:bidi="fr-FR"/>
        </w:rPr>
        <w:t>application des dispositions de la loi sur le travail régissant le nombre de membres du comité d</w:t>
      </w:r>
      <w:r w:rsidR="00454F75" w:rsidRPr="005240BE">
        <w:rPr>
          <w:rFonts w:ascii="Times New Roman" w:hAnsi="Times New Roman"/>
          <w:lang w:bidi="fr-FR"/>
        </w:rPr>
        <w:t>’</w:t>
      </w:r>
      <w:r w:rsidRPr="005240BE">
        <w:rPr>
          <w:rFonts w:ascii="Times New Roman" w:hAnsi="Times New Roman"/>
          <w:lang w:bidi="fr-FR"/>
        </w:rPr>
        <w:t>entreprise, selon le cas.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459.</w:t>
      </w:r>
      <w:r w:rsidRPr="005240BE">
        <w:rPr>
          <w:rFonts w:ascii="Times New Roman" w:hAnsi="Times New Roman"/>
          <w:lang w:bidi="fr-FR"/>
        </w:rPr>
        <w:tab/>
        <w:t>La négociation collective et les conventions collectives sont les sources spécifiques du droit du travail. Il s</w:t>
      </w:r>
      <w:r w:rsidR="00454F75" w:rsidRPr="005240BE">
        <w:rPr>
          <w:rFonts w:ascii="Times New Roman" w:hAnsi="Times New Roman"/>
          <w:lang w:bidi="fr-FR"/>
        </w:rPr>
        <w:t>’</w:t>
      </w:r>
      <w:r w:rsidRPr="005240BE">
        <w:rPr>
          <w:rFonts w:ascii="Times New Roman" w:hAnsi="Times New Roman"/>
          <w:lang w:bidi="fr-FR"/>
        </w:rPr>
        <w:t>agit du moyen par lequel sont établis des niveaux de protection des travailleurs et des droits et obligations en matière d</w:t>
      </w:r>
      <w:r w:rsidR="00454F75" w:rsidRPr="005240BE">
        <w:rPr>
          <w:rFonts w:ascii="Times New Roman" w:hAnsi="Times New Roman"/>
          <w:lang w:bidi="fr-FR"/>
        </w:rPr>
        <w:t>’</w:t>
      </w:r>
      <w:r w:rsidRPr="005240BE">
        <w:rPr>
          <w:rFonts w:ascii="Times New Roman" w:hAnsi="Times New Roman"/>
          <w:lang w:bidi="fr-FR"/>
        </w:rPr>
        <w:t>emploi supérieurs aux niveaux de base établis par la loi sur le travail ou des lois spéciales. Fruits du processus de négociation, la</w:t>
      </w:r>
      <w:r w:rsidR="006F584B" w:rsidRPr="005240BE">
        <w:rPr>
          <w:rFonts w:ascii="Times New Roman" w:hAnsi="Times New Roman"/>
          <w:lang w:bidi="fr-FR"/>
        </w:rPr>
        <w:t> </w:t>
      </w:r>
      <w:r w:rsidRPr="005240BE">
        <w:rPr>
          <w:rFonts w:ascii="Times New Roman" w:hAnsi="Times New Roman"/>
          <w:lang w:bidi="fr-FR"/>
        </w:rPr>
        <w:t>négociation collective et la convention collective règlent de nombreuses questions d</w:t>
      </w:r>
      <w:r w:rsidR="00454F75" w:rsidRPr="005240BE">
        <w:rPr>
          <w:rFonts w:ascii="Times New Roman" w:hAnsi="Times New Roman"/>
          <w:lang w:bidi="fr-FR"/>
        </w:rPr>
        <w:t>’</w:t>
      </w:r>
      <w:r w:rsidRPr="005240BE">
        <w:rPr>
          <w:rFonts w:ascii="Times New Roman" w:hAnsi="Times New Roman"/>
          <w:lang w:bidi="fr-FR"/>
        </w:rPr>
        <w:t>intérêt commun pour les parties à la convention collective, entretiennent le dialogue social et, par la coopération entre employeurs et syndicats, jettent les bases d</w:t>
      </w:r>
      <w:r w:rsidR="00454F75" w:rsidRPr="005240BE">
        <w:rPr>
          <w:rFonts w:ascii="Times New Roman" w:hAnsi="Times New Roman"/>
          <w:lang w:bidi="fr-FR"/>
        </w:rPr>
        <w:t>’</w:t>
      </w:r>
      <w:r w:rsidRPr="005240BE">
        <w:rPr>
          <w:rFonts w:ascii="Times New Roman" w:hAnsi="Times New Roman"/>
          <w:lang w:bidi="fr-FR"/>
        </w:rPr>
        <w:t>une fixation des salaires en toute autonomie.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460.</w:t>
      </w:r>
      <w:r w:rsidRPr="005240BE">
        <w:rPr>
          <w:rFonts w:ascii="Times New Roman" w:hAnsi="Times New Roman"/>
          <w:lang w:bidi="fr-FR"/>
        </w:rPr>
        <w:tab/>
        <w:t>En Croatie, il existe 22 domaines de négociation et de conclusion de conventions collectives, sous forme de conventions par branche d</w:t>
      </w:r>
      <w:r w:rsidR="00454F75" w:rsidRPr="005240BE">
        <w:rPr>
          <w:rFonts w:ascii="Times New Roman" w:hAnsi="Times New Roman"/>
          <w:lang w:bidi="fr-FR"/>
        </w:rPr>
        <w:t>’</w:t>
      </w:r>
      <w:r w:rsidRPr="005240BE">
        <w:rPr>
          <w:rFonts w:ascii="Times New Roman" w:hAnsi="Times New Roman"/>
          <w:lang w:bidi="fr-FR"/>
        </w:rPr>
        <w:t>activité ou secteur particulier de l</w:t>
      </w:r>
      <w:r w:rsidR="00454F75" w:rsidRPr="005240BE">
        <w:rPr>
          <w:rFonts w:ascii="Times New Roman" w:hAnsi="Times New Roman"/>
          <w:lang w:bidi="fr-FR"/>
        </w:rPr>
        <w:t>’</w:t>
      </w:r>
      <w:r w:rsidRPr="005240BE">
        <w:rPr>
          <w:rFonts w:ascii="Times New Roman" w:hAnsi="Times New Roman"/>
          <w:lang w:bidi="fr-FR"/>
        </w:rPr>
        <w:t>activité économique</w:t>
      </w:r>
      <w:r w:rsidR="009E2CE5" w:rsidRPr="005240BE">
        <w:rPr>
          <w:rFonts w:ascii="Times New Roman" w:hAnsi="Times New Roman"/>
          <w:lang w:bidi="fr-FR"/>
        </w:rPr>
        <w:t>:</w:t>
      </w:r>
      <w:r w:rsidRPr="005240BE">
        <w:rPr>
          <w:rFonts w:ascii="Times New Roman" w:hAnsi="Times New Roman"/>
          <w:lang w:bidi="fr-FR"/>
        </w:rPr>
        <w:t xml:space="preserve"> secteur minier et secteur minier non métallique</w:t>
      </w:r>
      <w:r w:rsidR="00DC5B7A" w:rsidRPr="005240BE">
        <w:rPr>
          <w:rFonts w:ascii="Times New Roman" w:hAnsi="Times New Roman"/>
          <w:lang w:bidi="fr-FR"/>
        </w:rPr>
        <w:t>;</w:t>
      </w:r>
      <w:r w:rsidRPr="005240BE">
        <w:rPr>
          <w:rFonts w:ascii="Times New Roman" w:hAnsi="Times New Roman"/>
          <w:lang w:bidi="fr-FR"/>
        </w:rPr>
        <w:t xml:space="preserve"> secteur pétrolier et chimique</w:t>
      </w:r>
      <w:r w:rsidR="00DC5B7A" w:rsidRPr="005240BE">
        <w:rPr>
          <w:rFonts w:ascii="Times New Roman" w:hAnsi="Times New Roman"/>
          <w:lang w:bidi="fr-FR"/>
        </w:rPr>
        <w:t>;</w:t>
      </w:r>
      <w:r w:rsidRPr="005240BE">
        <w:rPr>
          <w:rFonts w:ascii="Times New Roman" w:hAnsi="Times New Roman"/>
          <w:lang w:bidi="fr-FR"/>
        </w:rPr>
        <w:t xml:space="preserve"> industrie alimentaire, agriculture et sylviculture en Croatie</w:t>
      </w:r>
      <w:r w:rsidR="00DC5B7A" w:rsidRPr="005240BE">
        <w:rPr>
          <w:rFonts w:ascii="Times New Roman" w:hAnsi="Times New Roman"/>
          <w:lang w:bidi="fr-FR"/>
        </w:rPr>
        <w:t>;</w:t>
      </w:r>
      <w:r w:rsidRPr="005240BE">
        <w:rPr>
          <w:rFonts w:ascii="Times New Roman" w:hAnsi="Times New Roman"/>
          <w:lang w:bidi="fr-FR"/>
        </w:rPr>
        <w:t xml:space="preserve"> textiles et cuir</w:t>
      </w:r>
      <w:r w:rsidR="00DC5B7A" w:rsidRPr="005240BE">
        <w:rPr>
          <w:rFonts w:ascii="Times New Roman" w:hAnsi="Times New Roman"/>
          <w:lang w:bidi="fr-FR"/>
        </w:rPr>
        <w:t>;</w:t>
      </w:r>
      <w:r w:rsidRPr="005240BE">
        <w:rPr>
          <w:rFonts w:ascii="Times New Roman" w:hAnsi="Times New Roman"/>
          <w:lang w:bidi="fr-FR"/>
        </w:rPr>
        <w:t xml:space="preserve"> bois, papier et</w:t>
      </w:r>
      <w:r w:rsidR="009228CE" w:rsidRPr="005240BE">
        <w:rPr>
          <w:rFonts w:ascii="Times New Roman" w:hAnsi="Times New Roman"/>
          <w:lang w:bidi="fr-FR"/>
        </w:rPr>
        <w:t> </w:t>
      </w:r>
      <w:r w:rsidRPr="005240BE">
        <w:rPr>
          <w:rFonts w:ascii="Times New Roman" w:hAnsi="Times New Roman"/>
          <w:lang w:bidi="fr-FR"/>
        </w:rPr>
        <w:t>mobilier</w:t>
      </w:r>
      <w:r w:rsidR="00DC5B7A" w:rsidRPr="005240BE">
        <w:rPr>
          <w:rFonts w:ascii="Times New Roman" w:hAnsi="Times New Roman"/>
          <w:lang w:bidi="fr-FR"/>
        </w:rPr>
        <w:t>;</w:t>
      </w:r>
      <w:r w:rsidRPr="005240BE">
        <w:rPr>
          <w:rFonts w:ascii="Times New Roman" w:hAnsi="Times New Roman"/>
          <w:lang w:bidi="fr-FR"/>
        </w:rPr>
        <w:t xml:space="preserve"> édition et imprimerie</w:t>
      </w:r>
      <w:r w:rsidR="00DC5B7A" w:rsidRPr="005240BE">
        <w:rPr>
          <w:rFonts w:ascii="Times New Roman" w:hAnsi="Times New Roman"/>
          <w:lang w:bidi="fr-FR"/>
        </w:rPr>
        <w:t>;</w:t>
      </w:r>
      <w:r w:rsidRPr="005240BE">
        <w:rPr>
          <w:rFonts w:ascii="Times New Roman" w:hAnsi="Times New Roman"/>
          <w:lang w:bidi="fr-FR"/>
        </w:rPr>
        <w:t xml:space="preserve"> métaux et produits non métalliques</w:t>
      </w:r>
      <w:r w:rsidR="00DC5B7A" w:rsidRPr="005240BE">
        <w:rPr>
          <w:rFonts w:ascii="Times New Roman" w:hAnsi="Times New Roman"/>
          <w:lang w:bidi="fr-FR"/>
        </w:rPr>
        <w:t>;</w:t>
      </w:r>
      <w:r w:rsidRPr="005240BE">
        <w:rPr>
          <w:rFonts w:ascii="Times New Roman" w:hAnsi="Times New Roman"/>
          <w:lang w:bidi="fr-FR"/>
        </w:rPr>
        <w:t xml:space="preserve"> fabrication de machines et moyens de transport</w:t>
      </w:r>
      <w:r w:rsidR="00DC5B7A" w:rsidRPr="005240BE">
        <w:rPr>
          <w:rFonts w:ascii="Times New Roman" w:hAnsi="Times New Roman"/>
          <w:lang w:bidi="fr-FR"/>
        </w:rPr>
        <w:t>;</w:t>
      </w:r>
      <w:r w:rsidRPr="005240BE">
        <w:rPr>
          <w:rFonts w:ascii="Times New Roman" w:hAnsi="Times New Roman"/>
          <w:lang w:bidi="fr-FR"/>
        </w:rPr>
        <w:t xml:space="preserve"> équipement électrique, médical et optique</w:t>
      </w:r>
      <w:r w:rsidR="00DC5B7A" w:rsidRPr="005240BE">
        <w:rPr>
          <w:rFonts w:ascii="Times New Roman" w:hAnsi="Times New Roman"/>
          <w:lang w:bidi="fr-FR"/>
        </w:rPr>
        <w:t>;</w:t>
      </w:r>
      <w:r w:rsidRPr="005240BE">
        <w:rPr>
          <w:rFonts w:ascii="Times New Roman" w:hAnsi="Times New Roman"/>
          <w:lang w:bidi="fr-FR"/>
        </w:rPr>
        <w:t xml:space="preserve"> industrie du bâtiment</w:t>
      </w:r>
      <w:r w:rsidR="00DC5B7A" w:rsidRPr="005240BE">
        <w:rPr>
          <w:rFonts w:ascii="Times New Roman" w:hAnsi="Times New Roman"/>
          <w:lang w:bidi="fr-FR"/>
        </w:rPr>
        <w:t>;</w:t>
      </w:r>
      <w:r w:rsidRPr="005240BE">
        <w:rPr>
          <w:rFonts w:ascii="Times New Roman" w:hAnsi="Times New Roman"/>
          <w:lang w:bidi="fr-FR"/>
        </w:rPr>
        <w:t xml:space="preserve"> commerce</w:t>
      </w:r>
      <w:r w:rsidR="00DC5B7A" w:rsidRPr="005240BE">
        <w:rPr>
          <w:rFonts w:ascii="Times New Roman" w:hAnsi="Times New Roman"/>
          <w:lang w:bidi="fr-FR"/>
        </w:rPr>
        <w:t>;</w:t>
      </w:r>
      <w:r w:rsidRPr="005240BE">
        <w:rPr>
          <w:rFonts w:ascii="Times New Roman" w:hAnsi="Times New Roman"/>
          <w:lang w:bidi="fr-FR"/>
        </w:rPr>
        <w:t xml:space="preserve"> secteur hôtelier et services</w:t>
      </w:r>
      <w:r w:rsidR="00DC5B7A" w:rsidRPr="005240BE">
        <w:rPr>
          <w:rFonts w:ascii="Times New Roman" w:hAnsi="Times New Roman"/>
          <w:lang w:bidi="fr-FR"/>
        </w:rPr>
        <w:t>;</w:t>
      </w:r>
      <w:r w:rsidRPr="005240BE">
        <w:rPr>
          <w:rFonts w:ascii="Times New Roman" w:hAnsi="Times New Roman"/>
          <w:lang w:bidi="fr-FR"/>
        </w:rPr>
        <w:t xml:space="preserve"> transport et stockage</w:t>
      </w:r>
      <w:r w:rsidR="00DC5B7A" w:rsidRPr="005240BE">
        <w:rPr>
          <w:rFonts w:ascii="Times New Roman" w:hAnsi="Times New Roman"/>
          <w:lang w:bidi="fr-FR"/>
        </w:rPr>
        <w:t>;</w:t>
      </w:r>
      <w:r w:rsidRPr="005240BE">
        <w:rPr>
          <w:rFonts w:ascii="Times New Roman" w:hAnsi="Times New Roman"/>
          <w:lang w:bidi="fr-FR"/>
        </w:rPr>
        <w:t xml:space="preserve"> transactions financières</w:t>
      </w:r>
      <w:r w:rsidR="00DC5B7A" w:rsidRPr="005240BE">
        <w:rPr>
          <w:rFonts w:ascii="Times New Roman" w:hAnsi="Times New Roman"/>
          <w:lang w:bidi="fr-FR"/>
        </w:rPr>
        <w:t>;</w:t>
      </w:r>
      <w:r w:rsidRPr="005240BE">
        <w:rPr>
          <w:rFonts w:ascii="Times New Roman" w:hAnsi="Times New Roman"/>
          <w:lang w:bidi="fr-FR"/>
        </w:rPr>
        <w:t xml:space="preserve"> alimentation, boissons et tabac</w:t>
      </w:r>
      <w:r w:rsidR="00DC5B7A" w:rsidRPr="005240BE">
        <w:rPr>
          <w:rFonts w:ascii="Times New Roman" w:hAnsi="Times New Roman"/>
          <w:lang w:bidi="fr-FR"/>
        </w:rPr>
        <w:t>;</w:t>
      </w:r>
      <w:r w:rsidRPr="005240BE">
        <w:rPr>
          <w:rFonts w:ascii="Times New Roman" w:hAnsi="Times New Roman"/>
          <w:lang w:bidi="fr-FR"/>
        </w:rPr>
        <w:t xml:space="preserve"> services collectifs</w:t>
      </w:r>
      <w:r w:rsidR="00DC5B7A" w:rsidRPr="005240BE">
        <w:rPr>
          <w:rFonts w:ascii="Times New Roman" w:hAnsi="Times New Roman"/>
          <w:lang w:bidi="fr-FR"/>
        </w:rPr>
        <w:t>;</w:t>
      </w:r>
      <w:r w:rsidRPr="005240BE">
        <w:rPr>
          <w:rFonts w:ascii="Times New Roman" w:hAnsi="Times New Roman"/>
          <w:lang w:bidi="fr-FR"/>
        </w:rPr>
        <w:t xml:space="preserve"> culture, loisirs et sports</w:t>
      </w:r>
      <w:r w:rsidR="00DC5B7A" w:rsidRPr="005240BE">
        <w:rPr>
          <w:rFonts w:ascii="Times New Roman" w:hAnsi="Times New Roman"/>
          <w:lang w:bidi="fr-FR"/>
        </w:rPr>
        <w:t>;</w:t>
      </w:r>
      <w:r w:rsidRPr="005240BE">
        <w:rPr>
          <w:rFonts w:ascii="Times New Roman" w:hAnsi="Times New Roman"/>
          <w:lang w:bidi="fr-FR"/>
        </w:rPr>
        <w:t xml:space="preserve"> communications</w:t>
      </w:r>
      <w:r w:rsidR="00DC5B7A" w:rsidRPr="005240BE">
        <w:rPr>
          <w:rFonts w:ascii="Times New Roman" w:hAnsi="Times New Roman"/>
          <w:lang w:bidi="fr-FR"/>
        </w:rPr>
        <w:t>;</w:t>
      </w:r>
      <w:r w:rsidRPr="005240BE">
        <w:rPr>
          <w:rFonts w:ascii="Times New Roman" w:hAnsi="Times New Roman"/>
          <w:lang w:bidi="fr-FR"/>
        </w:rPr>
        <w:t xml:space="preserve"> activités professionnelles et techniques</w:t>
      </w:r>
      <w:r w:rsidR="00DC5B7A" w:rsidRPr="005240BE">
        <w:rPr>
          <w:rFonts w:ascii="Times New Roman" w:hAnsi="Times New Roman"/>
          <w:lang w:bidi="fr-FR"/>
        </w:rPr>
        <w:t>;</w:t>
      </w:r>
      <w:r w:rsidRPr="005240BE">
        <w:rPr>
          <w:rFonts w:ascii="Times New Roman" w:hAnsi="Times New Roman"/>
          <w:lang w:bidi="fr-FR"/>
        </w:rPr>
        <w:t xml:space="preserve"> administration publique</w:t>
      </w:r>
      <w:r w:rsidR="00DC5B7A" w:rsidRPr="005240BE">
        <w:rPr>
          <w:rFonts w:ascii="Times New Roman" w:hAnsi="Times New Roman"/>
          <w:lang w:bidi="fr-FR"/>
        </w:rPr>
        <w:t>;</w:t>
      </w:r>
      <w:r w:rsidRPr="005240BE">
        <w:rPr>
          <w:rFonts w:ascii="Times New Roman" w:hAnsi="Times New Roman"/>
          <w:lang w:bidi="fr-FR"/>
        </w:rPr>
        <w:t xml:space="preserve"> éducation</w:t>
      </w:r>
      <w:r w:rsidR="00DC5B7A" w:rsidRPr="005240BE">
        <w:rPr>
          <w:rFonts w:ascii="Times New Roman" w:hAnsi="Times New Roman"/>
          <w:lang w:bidi="fr-FR"/>
        </w:rPr>
        <w:t>;</w:t>
      </w:r>
      <w:r w:rsidRPr="005240BE">
        <w:rPr>
          <w:rFonts w:ascii="Times New Roman" w:hAnsi="Times New Roman"/>
          <w:lang w:bidi="fr-FR"/>
        </w:rPr>
        <w:t xml:space="preserve"> et santé.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461.</w:t>
      </w:r>
      <w:r w:rsidRPr="005240BE">
        <w:rPr>
          <w:rFonts w:ascii="Times New Roman" w:hAnsi="Times New Roman"/>
          <w:lang w:bidi="fr-FR"/>
        </w:rPr>
        <w:tab/>
        <w:t>Afin d</w:t>
      </w:r>
      <w:r w:rsidR="00454F75" w:rsidRPr="005240BE">
        <w:rPr>
          <w:rFonts w:ascii="Times New Roman" w:hAnsi="Times New Roman"/>
          <w:lang w:bidi="fr-FR"/>
        </w:rPr>
        <w:t>’</w:t>
      </w:r>
      <w:r w:rsidRPr="005240BE">
        <w:rPr>
          <w:rFonts w:ascii="Times New Roman" w:hAnsi="Times New Roman"/>
          <w:lang w:bidi="fr-FR"/>
        </w:rPr>
        <w:t>encourager et de promouvoir pleinement la négociation et d</w:t>
      </w:r>
      <w:r w:rsidR="00454F75" w:rsidRPr="005240BE">
        <w:rPr>
          <w:rFonts w:ascii="Times New Roman" w:hAnsi="Times New Roman"/>
          <w:lang w:bidi="fr-FR"/>
        </w:rPr>
        <w:t>’</w:t>
      </w:r>
      <w:r w:rsidRPr="005240BE">
        <w:rPr>
          <w:rFonts w:ascii="Times New Roman" w:hAnsi="Times New Roman"/>
          <w:lang w:bidi="fr-FR"/>
        </w:rPr>
        <w:t>établir des conditions d</w:t>
      </w:r>
      <w:r w:rsidR="00454F75" w:rsidRPr="005240BE">
        <w:rPr>
          <w:rFonts w:ascii="Times New Roman" w:hAnsi="Times New Roman"/>
          <w:lang w:bidi="fr-FR"/>
        </w:rPr>
        <w:t>’</w:t>
      </w:r>
      <w:r w:rsidRPr="005240BE">
        <w:rPr>
          <w:rFonts w:ascii="Times New Roman" w:hAnsi="Times New Roman"/>
          <w:lang w:bidi="fr-FR"/>
        </w:rPr>
        <w:t>emploi au moyen de conventions collectives, l</w:t>
      </w:r>
      <w:r w:rsidR="00454F75" w:rsidRPr="005240BE">
        <w:rPr>
          <w:rFonts w:ascii="Times New Roman" w:hAnsi="Times New Roman"/>
          <w:lang w:bidi="fr-FR"/>
        </w:rPr>
        <w:t>’</w:t>
      </w:r>
      <w:r w:rsidRPr="005240BE">
        <w:rPr>
          <w:rFonts w:ascii="Times New Roman" w:hAnsi="Times New Roman"/>
          <w:lang w:bidi="fr-FR"/>
        </w:rPr>
        <w:t>application des dispositions générales de la loi sur les obligations civiles, à laquelle on avait auparavant recours lorsqu</w:t>
      </w:r>
      <w:r w:rsidR="00454F75" w:rsidRPr="005240BE">
        <w:rPr>
          <w:rFonts w:ascii="Times New Roman" w:hAnsi="Times New Roman"/>
          <w:lang w:bidi="fr-FR"/>
        </w:rPr>
        <w:t>’</w:t>
      </w:r>
      <w:r w:rsidRPr="005240BE">
        <w:rPr>
          <w:rFonts w:ascii="Times New Roman" w:hAnsi="Times New Roman"/>
          <w:lang w:bidi="fr-FR"/>
        </w:rPr>
        <w:t>une question particulière n</w:t>
      </w:r>
      <w:r w:rsidR="00454F75" w:rsidRPr="005240BE">
        <w:rPr>
          <w:rFonts w:ascii="Times New Roman" w:hAnsi="Times New Roman"/>
          <w:lang w:bidi="fr-FR"/>
        </w:rPr>
        <w:t>’</w:t>
      </w:r>
      <w:r w:rsidRPr="005240BE">
        <w:rPr>
          <w:rFonts w:ascii="Times New Roman" w:hAnsi="Times New Roman"/>
          <w:lang w:bidi="fr-FR"/>
        </w:rPr>
        <w:t>était réglementée ni par des sources autonomes du droit du travail</w:t>
      </w:r>
      <w:r w:rsidR="009228CE" w:rsidRPr="005240BE">
        <w:rPr>
          <w:rFonts w:ascii="Times New Roman" w:hAnsi="Times New Roman"/>
          <w:lang w:bidi="fr-FR"/>
        </w:rPr>
        <w:t>, ni par les règlements sur les </w:t>
      </w:r>
      <w:r w:rsidRPr="005240BE">
        <w:rPr>
          <w:rFonts w:ascii="Times New Roman" w:hAnsi="Times New Roman"/>
          <w:lang w:bidi="fr-FR"/>
        </w:rPr>
        <w:t>relations du travail, a été officialisée par les dispositions de l</w:t>
      </w:r>
      <w:r w:rsidR="00454F75" w:rsidRPr="005240BE">
        <w:rPr>
          <w:rFonts w:ascii="Times New Roman" w:hAnsi="Times New Roman"/>
          <w:lang w:bidi="fr-FR"/>
        </w:rPr>
        <w:t>’</w:t>
      </w:r>
      <w:r w:rsidRPr="005240BE">
        <w:rPr>
          <w:rFonts w:ascii="Times New Roman" w:hAnsi="Times New Roman"/>
          <w:lang w:bidi="fr-FR"/>
        </w:rPr>
        <w:t>article 10 de la loi sur le travail.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462.</w:t>
      </w:r>
      <w:r w:rsidRPr="005240BE">
        <w:rPr>
          <w:rFonts w:ascii="Times New Roman" w:hAnsi="Times New Roman"/>
          <w:lang w:bidi="fr-FR"/>
        </w:rPr>
        <w:tab/>
        <w:t>En conséquence, l</w:t>
      </w:r>
      <w:r w:rsidR="00454F75" w:rsidRPr="005240BE">
        <w:rPr>
          <w:rFonts w:ascii="Times New Roman" w:hAnsi="Times New Roman"/>
          <w:lang w:bidi="fr-FR"/>
        </w:rPr>
        <w:t>’</w:t>
      </w:r>
      <w:r w:rsidRPr="005240BE">
        <w:rPr>
          <w:rFonts w:ascii="Times New Roman" w:hAnsi="Times New Roman"/>
          <w:lang w:bidi="fr-FR"/>
        </w:rPr>
        <w:t>article 10 de la loi sur le travail se lit désormais comme suit</w:t>
      </w:r>
      <w:r w:rsidR="009E2CE5" w:rsidRPr="005240BE">
        <w:rPr>
          <w:rFonts w:ascii="Times New Roman" w:hAnsi="Times New Roman"/>
          <w:lang w:bidi="fr-FR"/>
        </w:rPr>
        <w:t>:</w:t>
      </w:r>
      <w:r w:rsidR="00936648">
        <w:rPr>
          <w:rFonts w:ascii="Times New Roman" w:hAnsi="Times New Roman"/>
          <w:lang w:bidi="fr-FR"/>
        </w:rPr>
        <w:t xml:space="preserve"> «</w:t>
      </w:r>
      <w:r w:rsidRPr="005240BE">
        <w:rPr>
          <w:rFonts w:ascii="Times New Roman" w:hAnsi="Times New Roman"/>
          <w:lang w:bidi="fr-FR"/>
        </w:rPr>
        <w:t>Les règles générales du droit des obligations civiles s</w:t>
      </w:r>
      <w:r w:rsidR="00454F75" w:rsidRPr="005240BE">
        <w:rPr>
          <w:rFonts w:ascii="Times New Roman" w:hAnsi="Times New Roman"/>
          <w:lang w:bidi="fr-FR"/>
        </w:rPr>
        <w:t>’</w:t>
      </w:r>
      <w:r w:rsidRPr="005240BE">
        <w:rPr>
          <w:rFonts w:ascii="Times New Roman" w:hAnsi="Times New Roman"/>
          <w:lang w:bidi="fr-FR"/>
        </w:rPr>
        <w:t>appliqueront à la</w:t>
      </w:r>
      <w:r w:rsidR="009228CE" w:rsidRPr="005240BE">
        <w:rPr>
          <w:rFonts w:ascii="Times New Roman" w:hAnsi="Times New Roman"/>
          <w:lang w:bidi="fr-FR"/>
        </w:rPr>
        <w:t xml:space="preserve"> conclusion, à la validité et</w:t>
      </w:r>
      <w:r w:rsidR="00936648">
        <w:rPr>
          <w:rFonts w:ascii="Times New Roman" w:hAnsi="Times New Roman"/>
          <w:lang w:bidi="fr-FR"/>
        </w:rPr>
        <w:t xml:space="preserve"> </w:t>
      </w:r>
      <w:r w:rsidR="009228CE" w:rsidRPr="005240BE">
        <w:rPr>
          <w:rFonts w:ascii="Times New Roman" w:hAnsi="Times New Roman"/>
          <w:lang w:bidi="fr-FR"/>
        </w:rPr>
        <w:t>à</w:t>
      </w:r>
      <w:r w:rsidR="00936648">
        <w:rPr>
          <w:rFonts w:ascii="Times New Roman" w:hAnsi="Times New Roman"/>
          <w:lang w:bidi="fr-FR"/>
        </w:rPr>
        <w:t xml:space="preserve"> </w:t>
      </w:r>
      <w:r w:rsidRPr="005240BE">
        <w:rPr>
          <w:rFonts w:ascii="Times New Roman" w:hAnsi="Times New Roman"/>
          <w:lang w:bidi="fr-FR"/>
        </w:rPr>
        <w:t>la cessation des contrats de travail ou à d</w:t>
      </w:r>
      <w:r w:rsidR="00454F75" w:rsidRPr="005240BE">
        <w:rPr>
          <w:rFonts w:ascii="Times New Roman" w:hAnsi="Times New Roman"/>
          <w:lang w:bidi="fr-FR"/>
        </w:rPr>
        <w:t>’</w:t>
      </w:r>
      <w:r w:rsidRPr="005240BE">
        <w:rPr>
          <w:rFonts w:ascii="Times New Roman" w:hAnsi="Times New Roman"/>
          <w:lang w:bidi="fr-FR"/>
        </w:rPr>
        <w:t>autres questions relatives auxdits contrats, aux conventions collectives ou aux accords entre le comité d</w:t>
      </w:r>
      <w:r w:rsidR="00454F75" w:rsidRPr="005240BE">
        <w:rPr>
          <w:rFonts w:ascii="Times New Roman" w:hAnsi="Times New Roman"/>
          <w:lang w:bidi="fr-FR"/>
        </w:rPr>
        <w:t>’</w:t>
      </w:r>
      <w:r w:rsidRPr="005240BE">
        <w:rPr>
          <w:rFonts w:ascii="Times New Roman" w:hAnsi="Times New Roman"/>
          <w:lang w:bidi="fr-FR"/>
        </w:rPr>
        <w:t>entreprise et l</w:t>
      </w:r>
      <w:r w:rsidR="00454F75" w:rsidRPr="005240BE">
        <w:rPr>
          <w:rFonts w:ascii="Times New Roman" w:hAnsi="Times New Roman"/>
          <w:lang w:bidi="fr-FR"/>
        </w:rPr>
        <w:t>’</w:t>
      </w:r>
      <w:r w:rsidRPr="005240BE">
        <w:rPr>
          <w:rFonts w:ascii="Times New Roman" w:hAnsi="Times New Roman"/>
          <w:lang w:bidi="fr-FR"/>
        </w:rPr>
        <w:t>employeur, qui ne sont pas réglementées par la présente loi ou par une autre, conforméme</w:t>
      </w:r>
      <w:r w:rsidR="00936648">
        <w:rPr>
          <w:rFonts w:ascii="Times New Roman" w:hAnsi="Times New Roman"/>
          <w:lang w:bidi="fr-FR"/>
        </w:rPr>
        <w:t>nt à la nature de ces contrats.</w:t>
      </w:r>
      <w:r w:rsidRPr="005240BE">
        <w:rPr>
          <w:rFonts w:ascii="Times New Roman" w:hAnsi="Times New Roman"/>
          <w:lang w:bidi="fr-FR"/>
        </w:rPr>
        <w:t>»</w:t>
      </w:r>
      <w:r w:rsidR="00936648">
        <w:rPr>
          <w:rFonts w:ascii="Times New Roman" w:hAnsi="Times New Roman"/>
          <w:lang w:bidi="fr-FR"/>
        </w:rPr>
        <w:t>.</w:t>
      </w:r>
      <w:r w:rsidRPr="005240BE">
        <w:rPr>
          <w:rFonts w:ascii="Times New Roman" w:hAnsi="Times New Roman"/>
          <w:lang w:bidi="fr-FR"/>
        </w:rPr>
        <w:t xml:space="preserve"> </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463.</w:t>
      </w:r>
      <w:r w:rsidRPr="005240BE">
        <w:rPr>
          <w:rFonts w:ascii="Times New Roman" w:hAnsi="Times New Roman"/>
          <w:lang w:bidi="fr-FR"/>
        </w:rPr>
        <w:tab/>
        <w:t>Les conventions collectives peuvent êtres conclues pour une période déterminée ou indéterminée. Celles qui sont conclues pour une période indéterminée peuvent être annulées. Celles qui sont conclues pour une période déterminée ne peuvent être annulées que si elles sont assorties d</w:t>
      </w:r>
      <w:r w:rsidR="00454F75" w:rsidRPr="005240BE">
        <w:rPr>
          <w:rFonts w:ascii="Times New Roman" w:hAnsi="Times New Roman"/>
          <w:lang w:bidi="fr-FR"/>
        </w:rPr>
        <w:t>’</w:t>
      </w:r>
      <w:r w:rsidRPr="005240BE">
        <w:rPr>
          <w:rFonts w:ascii="Times New Roman" w:hAnsi="Times New Roman"/>
          <w:lang w:bidi="fr-FR"/>
        </w:rPr>
        <w:t>une clause d</w:t>
      </w:r>
      <w:r w:rsidR="00454F75" w:rsidRPr="005240BE">
        <w:rPr>
          <w:rFonts w:ascii="Times New Roman" w:hAnsi="Times New Roman"/>
          <w:lang w:bidi="fr-FR"/>
        </w:rPr>
        <w:t>’</w:t>
      </w:r>
      <w:r w:rsidRPr="005240BE">
        <w:rPr>
          <w:rFonts w:ascii="Times New Roman" w:hAnsi="Times New Roman"/>
          <w:lang w:bidi="fr-FR"/>
        </w:rPr>
        <w:t>annulation. Les conventions collectives conclues pour une période indéterminée ainsi que les conventions collectives conclues pour une période déterminée et assorties d</w:t>
      </w:r>
      <w:r w:rsidR="00454F75" w:rsidRPr="005240BE">
        <w:rPr>
          <w:rFonts w:ascii="Times New Roman" w:hAnsi="Times New Roman"/>
          <w:lang w:bidi="fr-FR"/>
        </w:rPr>
        <w:t>’</w:t>
      </w:r>
      <w:r w:rsidRPr="005240BE">
        <w:rPr>
          <w:rFonts w:ascii="Times New Roman" w:hAnsi="Times New Roman"/>
          <w:lang w:bidi="fr-FR"/>
        </w:rPr>
        <w:t>une clause d</w:t>
      </w:r>
      <w:r w:rsidR="00454F75" w:rsidRPr="005240BE">
        <w:rPr>
          <w:rFonts w:ascii="Times New Roman" w:hAnsi="Times New Roman"/>
          <w:lang w:bidi="fr-FR"/>
        </w:rPr>
        <w:t>’</w:t>
      </w:r>
      <w:r w:rsidRPr="005240BE">
        <w:rPr>
          <w:rFonts w:ascii="Times New Roman" w:hAnsi="Times New Roman"/>
          <w:lang w:bidi="fr-FR"/>
        </w:rPr>
        <w:t>annulation doivent également être assorties de clauses précisant les motifs et les délais d</w:t>
      </w:r>
      <w:r w:rsidR="00454F75" w:rsidRPr="005240BE">
        <w:rPr>
          <w:rFonts w:ascii="Times New Roman" w:hAnsi="Times New Roman"/>
          <w:lang w:bidi="fr-FR"/>
        </w:rPr>
        <w:t>’</w:t>
      </w:r>
      <w:r w:rsidRPr="005240BE">
        <w:rPr>
          <w:rFonts w:ascii="Times New Roman" w:hAnsi="Times New Roman"/>
          <w:lang w:bidi="fr-FR"/>
        </w:rPr>
        <w:t>annulation.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464.</w:t>
      </w:r>
      <w:r w:rsidRPr="005240BE">
        <w:rPr>
          <w:rFonts w:ascii="Times New Roman" w:hAnsi="Times New Roman"/>
          <w:lang w:bidi="fr-FR"/>
        </w:rPr>
        <w:tab/>
        <w:t>Il importe de souligner que, conformément aux dispositions de l</w:t>
      </w:r>
      <w:r w:rsidR="00454F75" w:rsidRPr="005240BE">
        <w:rPr>
          <w:rFonts w:ascii="Times New Roman" w:hAnsi="Times New Roman"/>
          <w:lang w:bidi="fr-FR"/>
        </w:rPr>
        <w:t>’</w:t>
      </w:r>
      <w:r w:rsidRPr="005240BE">
        <w:rPr>
          <w:rFonts w:ascii="Times New Roman" w:hAnsi="Times New Roman"/>
          <w:lang w:bidi="fr-FR"/>
        </w:rPr>
        <w:t>article 199 de la loi sur le travail, une convention collective lie toutes les personnes l</w:t>
      </w:r>
      <w:r w:rsidR="00454F75" w:rsidRPr="005240BE">
        <w:rPr>
          <w:rFonts w:ascii="Times New Roman" w:hAnsi="Times New Roman"/>
          <w:lang w:bidi="fr-FR"/>
        </w:rPr>
        <w:t>’</w:t>
      </w:r>
      <w:r w:rsidRPr="005240BE">
        <w:rPr>
          <w:rFonts w:ascii="Times New Roman" w:hAnsi="Times New Roman"/>
          <w:lang w:bidi="fr-FR"/>
        </w:rPr>
        <w:t>ayant conclue et toutes les personnes qui, au moment de cette convention, étaient membres de l</w:t>
      </w:r>
      <w:r w:rsidR="00454F75" w:rsidRPr="005240BE">
        <w:rPr>
          <w:rFonts w:ascii="Times New Roman" w:hAnsi="Times New Roman"/>
          <w:lang w:bidi="fr-FR"/>
        </w:rPr>
        <w:t>’</w:t>
      </w:r>
      <w:r w:rsidRPr="005240BE">
        <w:rPr>
          <w:rFonts w:ascii="Times New Roman" w:hAnsi="Times New Roman"/>
          <w:lang w:bidi="fr-FR"/>
        </w:rPr>
        <w:t>association ayant conclu la convention ou y ont adhéré par la suite. Il en est de même pour les personnes ayant adhéré à une convention collective ou ayant par la suite rejoint l</w:t>
      </w:r>
      <w:r w:rsidR="00454F75" w:rsidRPr="005240BE">
        <w:rPr>
          <w:rFonts w:ascii="Times New Roman" w:hAnsi="Times New Roman"/>
          <w:lang w:bidi="fr-FR"/>
        </w:rPr>
        <w:t>’</w:t>
      </w:r>
      <w:r w:rsidRPr="005240BE">
        <w:rPr>
          <w:rFonts w:ascii="Times New Roman" w:hAnsi="Times New Roman"/>
          <w:lang w:bidi="fr-FR"/>
        </w:rPr>
        <w:t>association qui a</w:t>
      </w:r>
      <w:r w:rsidR="00D43140">
        <w:rPr>
          <w:rFonts w:ascii="Times New Roman" w:hAnsi="Times New Roman"/>
          <w:lang w:bidi="fr-FR"/>
        </w:rPr>
        <w:t xml:space="preserve"> adhéré à ladite convention. Le </w:t>
      </w:r>
      <w:r w:rsidRPr="005240BE">
        <w:rPr>
          <w:rFonts w:ascii="Times New Roman" w:hAnsi="Times New Roman"/>
          <w:lang w:bidi="fr-FR"/>
        </w:rPr>
        <w:t xml:space="preserve">règlement des conflits collectifs du travail est réglementé par la loi </w:t>
      </w:r>
      <w:r w:rsidR="00D43140">
        <w:rPr>
          <w:rFonts w:ascii="Times New Roman" w:hAnsi="Times New Roman"/>
          <w:lang w:bidi="fr-FR"/>
        </w:rPr>
        <w:t>sur le travail, qui prévoit </w:t>
      </w:r>
      <w:r w:rsidR="006F584B" w:rsidRPr="005240BE">
        <w:rPr>
          <w:rFonts w:ascii="Times New Roman" w:hAnsi="Times New Roman"/>
          <w:lang w:bidi="fr-FR"/>
        </w:rPr>
        <w:t>des </w:t>
      </w:r>
      <w:r w:rsidRPr="005240BE">
        <w:rPr>
          <w:rFonts w:ascii="Times New Roman" w:hAnsi="Times New Roman"/>
          <w:lang w:bidi="fr-FR"/>
        </w:rPr>
        <w:t>mécanismes de médiation et d</w:t>
      </w:r>
      <w:r w:rsidR="00454F75" w:rsidRPr="005240BE">
        <w:rPr>
          <w:rFonts w:ascii="Times New Roman" w:hAnsi="Times New Roman"/>
          <w:lang w:bidi="fr-FR"/>
        </w:rPr>
        <w:t>’</w:t>
      </w:r>
      <w:r w:rsidRPr="005240BE">
        <w:rPr>
          <w:rFonts w:ascii="Times New Roman" w:hAnsi="Times New Roman"/>
          <w:lang w:bidi="fr-FR"/>
        </w:rPr>
        <w:t>arbitrage.</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Médiation (articles 213 à 217 de la loi sur le travail)</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465.</w:t>
      </w:r>
      <w:r w:rsidRPr="005240BE">
        <w:rPr>
          <w:rFonts w:ascii="Times New Roman" w:hAnsi="Times New Roman"/>
          <w:lang w:bidi="fr-FR"/>
        </w:rPr>
        <w:tab/>
        <w:t>Une médiation est conduite en cas de conflit relatif à la conc</w:t>
      </w:r>
      <w:r w:rsidR="00CF1599" w:rsidRPr="005240BE">
        <w:rPr>
          <w:rFonts w:ascii="Times New Roman" w:hAnsi="Times New Roman"/>
          <w:lang w:bidi="fr-FR"/>
        </w:rPr>
        <w:t>lusion, à la modification ou au </w:t>
      </w:r>
      <w:r w:rsidRPr="005240BE">
        <w:rPr>
          <w:rFonts w:ascii="Times New Roman" w:hAnsi="Times New Roman"/>
          <w:lang w:bidi="fr-FR"/>
        </w:rPr>
        <w:t>renouvellement d</w:t>
      </w:r>
      <w:r w:rsidR="00454F75" w:rsidRPr="005240BE">
        <w:rPr>
          <w:rFonts w:ascii="Times New Roman" w:hAnsi="Times New Roman"/>
          <w:lang w:bidi="fr-FR"/>
        </w:rPr>
        <w:t>’</w:t>
      </w:r>
      <w:r w:rsidRPr="005240BE">
        <w:rPr>
          <w:rFonts w:ascii="Times New Roman" w:hAnsi="Times New Roman"/>
          <w:lang w:bidi="fr-FR"/>
        </w:rPr>
        <w:t>une convention collective ou autre conflit analogue qui pourrait entraîner une grève ou autre forme d</w:t>
      </w:r>
      <w:r w:rsidR="00454F75" w:rsidRPr="005240BE">
        <w:rPr>
          <w:rFonts w:ascii="Times New Roman" w:hAnsi="Times New Roman"/>
          <w:lang w:bidi="fr-FR"/>
        </w:rPr>
        <w:t>’</w:t>
      </w:r>
      <w:r w:rsidRPr="005240BE">
        <w:rPr>
          <w:rFonts w:ascii="Times New Roman" w:hAnsi="Times New Roman"/>
          <w:lang w:bidi="fr-FR"/>
        </w:rPr>
        <w:t>action revendicative, ou concernant le non-paiement de salaires ou</w:t>
      </w:r>
      <w:r w:rsidR="00CF1599" w:rsidRPr="005240BE">
        <w:rPr>
          <w:rFonts w:ascii="Times New Roman" w:hAnsi="Times New Roman"/>
          <w:lang w:bidi="fr-FR"/>
        </w:rPr>
        <w:t> </w:t>
      </w:r>
      <w:r w:rsidRPr="005240BE">
        <w:rPr>
          <w:rFonts w:ascii="Times New Roman" w:hAnsi="Times New Roman"/>
          <w:lang w:bidi="fr-FR"/>
        </w:rPr>
        <w:t>d</w:t>
      </w:r>
      <w:r w:rsidR="00454F75" w:rsidRPr="005240BE">
        <w:rPr>
          <w:rFonts w:ascii="Times New Roman" w:hAnsi="Times New Roman"/>
          <w:lang w:bidi="fr-FR"/>
        </w:rPr>
        <w:t>’</w:t>
      </w:r>
      <w:r w:rsidRPr="005240BE">
        <w:rPr>
          <w:rFonts w:ascii="Times New Roman" w:hAnsi="Times New Roman"/>
          <w:lang w:bidi="fr-FR"/>
        </w:rPr>
        <w:t>indemnités salariales s</w:t>
      </w:r>
      <w:r w:rsidR="00454F75" w:rsidRPr="005240BE">
        <w:rPr>
          <w:rFonts w:ascii="Times New Roman" w:hAnsi="Times New Roman"/>
          <w:lang w:bidi="fr-FR"/>
        </w:rPr>
        <w:t>’</w:t>
      </w:r>
      <w:r w:rsidRPr="005240BE">
        <w:rPr>
          <w:rFonts w:ascii="Times New Roman" w:hAnsi="Times New Roman"/>
          <w:lang w:bidi="fr-FR"/>
        </w:rPr>
        <w:t>ils n</w:t>
      </w:r>
      <w:r w:rsidR="00454F75" w:rsidRPr="005240BE">
        <w:rPr>
          <w:rFonts w:ascii="Times New Roman" w:hAnsi="Times New Roman"/>
          <w:lang w:bidi="fr-FR"/>
        </w:rPr>
        <w:t>’</w:t>
      </w:r>
      <w:r w:rsidRPr="005240BE">
        <w:rPr>
          <w:rFonts w:ascii="Times New Roman" w:hAnsi="Times New Roman"/>
          <w:lang w:bidi="fr-FR"/>
        </w:rPr>
        <w:t>ont pas été payés dans un délai de 30 jours à compter de la date d</w:t>
      </w:r>
      <w:r w:rsidR="00454F75" w:rsidRPr="005240BE">
        <w:rPr>
          <w:rFonts w:ascii="Times New Roman" w:hAnsi="Times New Roman"/>
          <w:lang w:bidi="fr-FR"/>
        </w:rPr>
        <w:t>’</w:t>
      </w:r>
      <w:r w:rsidRPr="005240BE">
        <w:rPr>
          <w:rFonts w:ascii="Times New Roman" w:hAnsi="Times New Roman"/>
          <w:lang w:bidi="fr-FR"/>
        </w:rPr>
        <w:t>échéance de leu</w:t>
      </w:r>
      <w:r w:rsidR="00936648">
        <w:rPr>
          <w:rFonts w:ascii="Times New Roman" w:hAnsi="Times New Roman"/>
          <w:lang w:bidi="fr-FR"/>
        </w:rPr>
        <w:t>r versement (ci-après dénommé «conflit collectif du travail</w:t>
      </w:r>
      <w:r w:rsidRPr="005240BE">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466.</w:t>
      </w:r>
      <w:r w:rsidRPr="005240BE">
        <w:rPr>
          <w:rFonts w:ascii="Times New Roman" w:hAnsi="Times New Roman"/>
          <w:lang w:bidi="fr-FR"/>
        </w:rPr>
        <w:tab/>
        <w:t>Si les parties à un conflit ne parviennent pas à s</w:t>
      </w:r>
      <w:r w:rsidR="00454F75" w:rsidRPr="005240BE">
        <w:rPr>
          <w:rFonts w:ascii="Times New Roman" w:hAnsi="Times New Roman"/>
          <w:lang w:bidi="fr-FR"/>
        </w:rPr>
        <w:t>’</w:t>
      </w:r>
      <w:r w:rsidRPr="005240BE">
        <w:rPr>
          <w:rFonts w:ascii="Times New Roman" w:hAnsi="Times New Roman"/>
          <w:lang w:bidi="fr-FR"/>
        </w:rPr>
        <w:t>entendre pour régler ce conflit, la procédure de médiation prévue par la loi sur le travail doit être engagée. La procédure de médiation est conduite par la personne choisie par les parties en conf</w:t>
      </w:r>
      <w:r w:rsidR="00936648">
        <w:rPr>
          <w:rFonts w:ascii="Times New Roman" w:hAnsi="Times New Roman"/>
          <w:lang w:bidi="fr-FR"/>
        </w:rPr>
        <w:t>lit sur la liste établie par le </w:t>
      </w:r>
      <w:r w:rsidRPr="005240BE">
        <w:rPr>
          <w:rFonts w:ascii="Times New Roman" w:hAnsi="Times New Roman"/>
          <w:lang w:bidi="fr-FR"/>
        </w:rPr>
        <w:t>Conseil économique et social ou désignée d</w:t>
      </w:r>
      <w:r w:rsidR="00454F75" w:rsidRPr="005240BE">
        <w:rPr>
          <w:rFonts w:ascii="Times New Roman" w:hAnsi="Times New Roman"/>
          <w:lang w:bidi="fr-FR"/>
        </w:rPr>
        <w:t>’</w:t>
      </w:r>
      <w:r w:rsidRPr="005240BE">
        <w:rPr>
          <w:rFonts w:ascii="Times New Roman" w:hAnsi="Times New Roman"/>
          <w:lang w:bidi="fr-FR"/>
        </w:rPr>
        <w:t>un co</w:t>
      </w:r>
      <w:r w:rsidR="00936648">
        <w:rPr>
          <w:rFonts w:ascii="Times New Roman" w:hAnsi="Times New Roman"/>
          <w:lang w:bidi="fr-FR"/>
        </w:rPr>
        <w:t>mmun accord (ci-après dénommé «le médiateur</w:t>
      </w:r>
      <w:r w:rsidRPr="005240BE">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467.</w:t>
      </w:r>
      <w:r w:rsidRPr="005240BE">
        <w:rPr>
          <w:rFonts w:ascii="Times New Roman" w:hAnsi="Times New Roman"/>
          <w:lang w:bidi="fr-FR"/>
        </w:rPr>
        <w:tab/>
        <w:t>Le Conseil économique et social adopte aussi une ordonnance fixant les modalités de sélection des médiateurs, la conduite de la procédure de médiation et l</w:t>
      </w:r>
      <w:r w:rsidR="00454F75" w:rsidRPr="005240BE">
        <w:rPr>
          <w:rFonts w:ascii="Times New Roman" w:hAnsi="Times New Roman"/>
          <w:lang w:bidi="fr-FR"/>
        </w:rPr>
        <w:t>’</w:t>
      </w:r>
      <w:r w:rsidRPr="005240BE">
        <w:rPr>
          <w:rFonts w:ascii="Times New Roman" w:hAnsi="Times New Roman"/>
          <w:lang w:bidi="fr-FR"/>
        </w:rPr>
        <w:t>exécution des tâches administratives nécessaires dans le cadre de cette procédure. Sauf si les parties en conflit en décident autrement, la médiation prévue par la loi sur le travail d</w:t>
      </w:r>
      <w:r w:rsidR="006F584B" w:rsidRPr="005240BE">
        <w:rPr>
          <w:rFonts w:ascii="Times New Roman" w:hAnsi="Times New Roman"/>
          <w:lang w:bidi="fr-FR"/>
        </w:rPr>
        <w:t>oit être conduite dans les cinq </w:t>
      </w:r>
      <w:r w:rsidRPr="005240BE">
        <w:rPr>
          <w:rFonts w:ascii="Times New Roman" w:hAnsi="Times New Roman"/>
          <w:lang w:bidi="fr-FR"/>
        </w:rPr>
        <w:t>jours qui suivent la communication des informations concernant le conflit au Conseil économique et social ou au bureau de comitat responsable des questions de travail.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468.</w:t>
      </w:r>
      <w:r w:rsidRPr="005240BE">
        <w:rPr>
          <w:rFonts w:ascii="Times New Roman" w:hAnsi="Times New Roman"/>
          <w:lang w:bidi="fr-FR"/>
        </w:rPr>
        <w:tab/>
        <w:t>Les parties peuvent accepter ou rejeter la proposition faite par le médiateur. En cas d</w:t>
      </w:r>
      <w:r w:rsidR="00454F75" w:rsidRPr="005240BE">
        <w:rPr>
          <w:rFonts w:ascii="Times New Roman" w:hAnsi="Times New Roman"/>
          <w:lang w:bidi="fr-FR"/>
        </w:rPr>
        <w:t>’</w:t>
      </w:r>
      <w:r w:rsidRPr="005240BE">
        <w:rPr>
          <w:rFonts w:ascii="Times New Roman" w:hAnsi="Times New Roman"/>
          <w:lang w:bidi="fr-FR"/>
        </w:rPr>
        <w:t>acceptation, la proposition se voit conférer la même force et les mêmes effets juridiques qu</w:t>
      </w:r>
      <w:r w:rsidR="00454F75" w:rsidRPr="005240BE">
        <w:rPr>
          <w:rFonts w:ascii="Times New Roman" w:hAnsi="Times New Roman"/>
          <w:lang w:bidi="fr-FR"/>
        </w:rPr>
        <w:t>’</w:t>
      </w:r>
      <w:r w:rsidRPr="005240BE">
        <w:rPr>
          <w:rFonts w:ascii="Times New Roman" w:hAnsi="Times New Roman"/>
          <w:lang w:bidi="fr-FR"/>
        </w:rPr>
        <w:t>une convention collective. Le Conseil économique et social établit la liste des</w:t>
      </w:r>
      <w:r w:rsidR="006F584B" w:rsidRPr="005240BE">
        <w:rPr>
          <w:rFonts w:ascii="Times New Roman" w:hAnsi="Times New Roman"/>
          <w:lang w:bidi="fr-FR"/>
        </w:rPr>
        <w:t xml:space="preserve"> médiateurs et </w:t>
      </w:r>
      <w:r w:rsidRPr="005240BE">
        <w:rPr>
          <w:rFonts w:ascii="Times New Roman" w:hAnsi="Times New Roman"/>
          <w:lang w:bidi="fr-FR"/>
        </w:rPr>
        <w:t>adopte une ordonnance fixant les modalités de sélection des médiateurs et la conduite de la procédure de médiation. Il plaide aussi en faveur du concept de coopération tripartite entre le Gouvernement, les syndicats et les organisations d</w:t>
      </w:r>
      <w:r w:rsidR="00454F75" w:rsidRPr="005240BE">
        <w:rPr>
          <w:rFonts w:ascii="Times New Roman" w:hAnsi="Times New Roman"/>
          <w:lang w:bidi="fr-FR"/>
        </w:rPr>
        <w:t>’</w:t>
      </w:r>
      <w:r w:rsidRPr="005240BE">
        <w:rPr>
          <w:rFonts w:ascii="Times New Roman" w:hAnsi="Times New Roman"/>
          <w:lang w:bidi="fr-FR"/>
        </w:rPr>
        <w:t>employeurs p</w:t>
      </w:r>
      <w:r w:rsidR="006F584B" w:rsidRPr="005240BE">
        <w:rPr>
          <w:rFonts w:ascii="Times New Roman" w:hAnsi="Times New Roman"/>
          <w:lang w:bidi="fr-FR"/>
        </w:rPr>
        <w:t>our régler les questions et les </w:t>
      </w:r>
      <w:r w:rsidRPr="005240BE">
        <w:rPr>
          <w:rFonts w:ascii="Times New Roman" w:hAnsi="Times New Roman"/>
          <w:lang w:bidi="fr-FR"/>
        </w:rPr>
        <w:t>problèmes économiques et sociaux, et il encourage le règlement à l</w:t>
      </w:r>
      <w:r w:rsidR="00454F75" w:rsidRPr="005240BE">
        <w:rPr>
          <w:rFonts w:ascii="Times New Roman" w:hAnsi="Times New Roman"/>
          <w:lang w:bidi="fr-FR"/>
        </w:rPr>
        <w:t>’</w:t>
      </w:r>
      <w:r w:rsidRPr="005240BE">
        <w:rPr>
          <w:rFonts w:ascii="Times New Roman" w:hAnsi="Times New Roman"/>
          <w:lang w:bidi="fr-FR"/>
        </w:rPr>
        <w:t>amiable des conflits collectifs. En la matière, certaines des fonctions du Conseil économique et social sont assurées par le Bureau du Gouvernement de la République de Croatie pour le partenariat social en République de Croatie, qui exécute aussi des tâches administratives et autres pour le Conseil économique et social.</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Arbitrage (articles 218 à 220 de la loi sur le travail)</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469.</w:t>
      </w:r>
      <w:r w:rsidRPr="005240BE">
        <w:rPr>
          <w:rFonts w:ascii="Times New Roman" w:hAnsi="Times New Roman"/>
          <w:lang w:bidi="fr-FR"/>
        </w:rPr>
        <w:tab/>
        <w:t>Les parties à un conflit peuvent convenir de soumettre leur conflit collectif du travail à un organe d</w:t>
      </w:r>
      <w:r w:rsidR="00454F75" w:rsidRPr="005240BE">
        <w:rPr>
          <w:rFonts w:ascii="Times New Roman" w:hAnsi="Times New Roman"/>
          <w:lang w:bidi="fr-FR"/>
        </w:rPr>
        <w:t>’</w:t>
      </w:r>
      <w:r w:rsidRPr="005240BE">
        <w:rPr>
          <w:rFonts w:ascii="Times New Roman" w:hAnsi="Times New Roman"/>
          <w:lang w:bidi="fr-FR"/>
        </w:rPr>
        <w:t>arbitrage d</w:t>
      </w:r>
      <w:r w:rsidR="00454F75" w:rsidRPr="005240BE">
        <w:rPr>
          <w:rFonts w:ascii="Times New Roman" w:hAnsi="Times New Roman"/>
          <w:lang w:bidi="fr-FR"/>
        </w:rPr>
        <w:t>’</w:t>
      </w:r>
      <w:r w:rsidRPr="005240BE">
        <w:rPr>
          <w:rFonts w:ascii="Times New Roman" w:hAnsi="Times New Roman"/>
          <w:lang w:bidi="fr-FR"/>
        </w:rPr>
        <w:t>un commun accord. La désignation d</w:t>
      </w:r>
      <w:r w:rsidR="00454F75" w:rsidRPr="005240BE">
        <w:rPr>
          <w:rFonts w:ascii="Times New Roman" w:hAnsi="Times New Roman"/>
          <w:lang w:bidi="fr-FR"/>
        </w:rPr>
        <w:t>’</w:t>
      </w:r>
      <w:r w:rsidRPr="005240BE">
        <w:rPr>
          <w:rFonts w:ascii="Times New Roman" w:hAnsi="Times New Roman"/>
          <w:lang w:bidi="fr-FR"/>
        </w:rPr>
        <w:t>un arbitre individuel ou d</w:t>
      </w:r>
      <w:r w:rsidR="00454F75" w:rsidRPr="005240BE">
        <w:rPr>
          <w:rFonts w:ascii="Times New Roman" w:hAnsi="Times New Roman"/>
          <w:lang w:bidi="fr-FR"/>
        </w:rPr>
        <w:t>’</w:t>
      </w:r>
      <w:r w:rsidRPr="005240BE">
        <w:rPr>
          <w:rFonts w:ascii="Times New Roman" w:hAnsi="Times New Roman"/>
          <w:lang w:bidi="fr-FR"/>
        </w:rPr>
        <w:t>un comité d</w:t>
      </w:r>
      <w:r w:rsidR="00454F75" w:rsidRPr="005240BE">
        <w:rPr>
          <w:rFonts w:ascii="Times New Roman" w:hAnsi="Times New Roman"/>
          <w:lang w:bidi="fr-FR"/>
        </w:rPr>
        <w:t>’</w:t>
      </w:r>
      <w:r w:rsidRPr="005240BE">
        <w:rPr>
          <w:rFonts w:ascii="Times New Roman" w:hAnsi="Times New Roman"/>
          <w:lang w:bidi="fr-FR"/>
        </w:rPr>
        <w:t>arbitrage, ainsi que d</w:t>
      </w:r>
      <w:r w:rsidR="00454F75" w:rsidRPr="005240BE">
        <w:rPr>
          <w:rFonts w:ascii="Times New Roman" w:hAnsi="Times New Roman"/>
          <w:lang w:bidi="fr-FR"/>
        </w:rPr>
        <w:t>’</w:t>
      </w:r>
      <w:r w:rsidRPr="005240BE">
        <w:rPr>
          <w:rFonts w:ascii="Times New Roman" w:hAnsi="Times New Roman"/>
          <w:lang w:bidi="fr-FR"/>
        </w:rPr>
        <w:t>autres questions touchant à la procédure d</w:t>
      </w:r>
      <w:r w:rsidR="00454F75" w:rsidRPr="005240BE">
        <w:rPr>
          <w:rFonts w:ascii="Times New Roman" w:hAnsi="Times New Roman"/>
          <w:lang w:bidi="fr-FR"/>
        </w:rPr>
        <w:t>’</w:t>
      </w:r>
      <w:r w:rsidRPr="005240BE">
        <w:rPr>
          <w:rFonts w:ascii="Times New Roman" w:hAnsi="Times New Roman"/>
          <w:lang w:bidi="fr-FR"/>
        </w:rPr>
        <w:t>arbitrage peuvent être régies par une convention collective ou par un accord passé entre les parties à l</w:t>
      </w:r>
      <w:r w:rsidR="00454F75" w:rsidRPr="005240BE">
        <w:rPr>
          <w:rFonts w:ascii="Times New Roman" w:hAnsi="Times New Roman"/>
          <w:lang w:bidi="fr-FR"/>
        </w:rPr>
        <w:t>’</w:t>
      </w:r>
      <w:r w:rsidRPr="005240BE">
        <w:rPr>
          <w:rFonts w:ascii="Times New Roman" w:hAnsi="Times New Roman"/>
          <w:lang w:bidi="fr-FR"/>
        </w:rPr>
        <w:t>occasion d</w:t>
      </w:r>
      <w:r w:rsidR="00454F75" w:rsidRPr="005240BE">
        <w:rPr>
          <w:rFonts w:ascii="Times New Roman" w:hAnsi="Times New Roman"/>
          <w:lang w:bidi="fr-FR"/>
        </w:rPr>
        <w:t>’</w:t>
      </w:r>
      <w:r w:rsidRPr="005240BE">
        <w:rPr>
          <w:rFonts w:ascii="Times New Roman" w:hAnsi="Times New Roman"/>
          <w:lang w:bidi="fr-FR"/>
        </w:rPr>
        <w:t>un conflit.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470.</w:t>
      </w:r>
      <w:r w:rsidRPr="005240BE">
        <w:rPr>
          <w:rFonts w:ascii="Times New Roman" w:hAnsi="Times New Roman"/>
          <w:lang w:bidi="fr-FR"/>
        </w:rPr>
        <w:tab/>
        <w:t xml:space="preserve"> Dans l</w:t>
      </w:r>
      <w:r w:rsidR="00454F75" w:rsidRPr="005240BE">
        <w:rPr>
          <w:rFonts w:ascii="Times New Roman" w:hAnsi="Times New Roman"/>
          <w:lang w:bidi="fr-FR"/>
        </w:rPr>
        <w:t>’</w:t>
      </w:r>
      <w:r w:rsidRPr="005240BE">
        <w:rPr>
          <w:rFonts w:ascii="Times New Roman" w:hAnsi="Times New Roman"/>
          <w:lang w:bidi="fr-FR"/>
        </w:rPr>
        <w:t>accord conclu en vue de soumettre le conflit à un organe d</w:t>
      </w:r>
      <w:r w:rsidR="00454F75" w:rsidRPr="005240BE">
        <w:rPr>
          <w:rFonts w:ascii="Times New Roman" w:hAnsi="Times New Roman"/>
          <w:lang w:bidi="fr-FR"/>
        </w:rPr>
        <w:t>’</w:t>
      </w:r>
      <w:r w:rsidRPr="005240BE">
        <w:rPr>
          <w:rFonts w:ascii="Times New Roman" w:hAnsi="Times New Roman"/>
          <w:lang w:bidi="fr-FR"/>
        </w:rPr>
        <w:t>arbitrage, les parties indiqueront le problème à résoudre. L</w:t>
      </w:r>
      <w:r w:rsidR="00454F75" w:rsidRPr="005240BE">
        <w:rPr>
          <w:rFonts w:ascii="Times New Roman" w:hAnsi="Times New Roman"/>
          <w:lang w:bidi="fr-FR"/>
        </w:rPr>
        <w:t>’</w:t>
      </w:r>
      <w:r w:rsidRPr="005240BE">
        <w:rPr>
          <w:rFonts w:ascii="Times New Roman" w:hAnsi="Times New Roman"/>
          <w:lang w:bidi="fr-FR"/>
        </w:rPr>
        <w:t>organe d</w:t>
      </w:r>
      <w:r w:rsidR="00454F75" w:rsidRPr="005240BE">
        <w:rPr>
          <w:rFonts w:ascii="Times New Roman" w:hAnsi="Times New Roman"/>
          <w:lang w:bidi="fr-FR"/>
        </w:rPr>
        <w:t>’</w:t>
      </w:r>
      <w:r w:rsidRPr="005240BE">
        <w:rPr>
          <w:rFonts w:ascii="Times New Roman" w:hAnsi="Times New Roman"/>
          <w:lang w:bidi="fr-FR"/>
        </w:rPr>
        <w:t>arbitrage ne peut se prononcer que sur les points qui lui ont été soumis par les parties en conflit. Si le conflit porte sur l</w:t>
      </w:r>
      <w:r w:rsidR="00454F75" w:rsidRPr="005240BE">
        <w:rPr>
          <w:rFonts w:ascii="Times New Roman" w:hAnsi="Times New Roman"/>
          <w:lang w:bidi="fr-FR"/>
        </w:rPr>
        <w:t>’</w:t>
      </w:r>
      <w:r w:rsidRPr="005240BE">
        <w:rPr>
          <w:rFonts w:ascii="Times New Roman" w:hAnsi="Times New Roman"/>
          <w:lang w:bidi="fr-FR"/>
        </w:rPr>
        <w:t>interprétation ou l</w:t>
      </w:r>
      <w:r w:rsidR="00454F75" w:rsidRPr="005240BE">
        <w:rPr>
          <w:rFonts w:ascii="Times New Roman" w:hAnsi="Times New Roman"/>
          <w:lang w:bidi="fr-FR"/>
        </w:rPr>
        <w:t>’</w:t>
      </w:r>
      <w:r w:rsidRPr="005240BE">
        <w:rPr>
          <w:rFonts w:ascii="Times New Roman" w:hAnsi="Times New Roman"/>
          <w:lang w:bidi="fr-FR"/>
        </w:rPr>
        <w:t>application de la loi, un autre règlement ou une convention collective, l</w:t>
      </w:r>
      <w:r w:rsidR="00454F75" w:rsidRPr="005240BE">
        <w:rPr>
          <w:rFonts w:ascii="Times New Roman" w:hAnsi="Times New Roman"/>
          <w:lang w:bidi="fr-FR"/>
        </w:rPr>
        <w:t>’</w:t>
      </w:r>
      <w:r w:rsidRPr="005240BE">
        <w:rPr>
          <w:rFonts w:ascii="Times New Roman" w:hAnsi="Times New Roman"/>
          <w:lang w:bidi="fr-FR"/>
        </w:rPr>
        <w:t>organe d</w:t>
      </w:r>
      <w:r w:rsidR="00454F75" w:rsidRPr="005240BE">
        <w:rPr>
          <w:rFonts w:ascii="Times New Roman" w:hAnsi="Times New Roman"/>
          <w:lang w:bidi="fr-FR"/>
        </w:rPr>
        <w:t>’</w:t>
      </w:r>
      <w:r w:rsidRPr="005240BE">
        <w:rPr>
          <w:rFonts w:ascii="Times New Roman" w:hAnsi="Times New Roman"/>
          <w:lang w:bidi="fr-FR"/>
        </w:rPr>
        <w:t>arbitrage appuiera sa décision sur cette loi, cet autre règlement ou cette convention collective, et si le conflit porte sur la conclusion, la modification ou le renouvellement d</w:t>
      </w:r>
      <w:r w:rsidR="00454F75" w:rsidRPr="005240BE">
        <w:rPr>
          <w:rFonts w:ascii="Times New Roman" w:hAnsi="Times New Roman"/>
          <w:lang w:bidi="fr-FR"/>
        </w:rPr>
        <w:t>’</w:t>
      </w:r>
      <w:r w:rsidRPr="005240BE">
        <w:rPr>
          <w:rFonts w:ascii="Times New Roman" w:hAnsi="Times New Roman"/>
          <w:lang w:bidi="fr-FR"/>
        </w:rPr>
        <w:t>une convention collective, l</w:t>
      </w:r>
      <w:r w:rsidR="00454F75" w:rsidRPr="005240BE">
        <w:rPr>
          <w:rFonts w:ascii="Times New Roman" w:hAnsi="Times New Roman"/>
          <w:lang w:bidi="fr-FR"/>
        </w:rPr>
        <w:t>’</w:t>
      </w:r>
      <w:r w:rsidRPr="005240BE">
        <w:rPr>
          <w:rFonts w:ascii="Times New Roman" w:hAnsi="Times New Roman"/>
          <w:lang w:bidi="fr-FR"/>
        </w:rPr>
        <w:t>organe d</w:t>
      </w:r>
      <w:r w:rsidR="00454F75" w:rsidRPr="005240BE">
        <w:rPr>
          <w:rFonts w:ascii="Times New Roman" w:hAnsi="Times New Roman"/>
          <w:lang w:bidi="fr-FR"/>
        </w:rPr>
        <w:t>’</w:t>
      </w:r>
      <w:r w:rsidRPr="005240BE">
        <w:rPr>
          <w:rFonts w:ascii="Times New Roman" w:hAnsi="Times New Roman"/>
          <w:lang w:bidi="fr-FR"/>
        </w:rPr>
        <w:t>arbitrage appuiera sa décision sur les principes d</w:t>
      </w:r>
      <w:r w:rsidR="00454F75" w:rsidRPr="005240BE">
        <w:rPr>
          <w:rFonts w:ascii="Times New Roman" w:hAnsi="Times New Roman"/>
          <w:lang w:bidi="fr-FR"/>
        </w:rPr>
        <w:t>’</w:t>
      </w:r>
      <w:r w:rsidRPr="005240BE">
        <w:rPr>
          <w:rFonts w:ascii="Times New Roman" w:hAnsi="Times New Roman"/>
          <w:lang w:bidi="fr-FR"/>
        </w:rPr>
        <w:t>équité. A moins d</w:t>
      </w:r>
      <w:r w:rsidR="00454F75" w:rsidRPr="005240BE">
        <w:rPr>
          <w:rFonts w:ascii="Times New Roman" w:hAnsi="Times New Roman"/>
          <w:lang w:bidi="fr-FR"/>
        </w:rPr>
        <w:t>’</w:t>
      </w:r>
      <w:r w:rsidRPr="005240BE">
        <w:rPr>
          <w:rFonts w:ascii="Times New Roman" w:hAnsi="Times New Roman"/>
          <w:lang w:bidi="fr-FR"/>
        </w:rPr>
        <w:t>autres spécifications indiquées par les parties en conflit dans la convention collective ou dans l</w:t>
      </w:r>
      <w:r w:rsidR="00454F75" w:rsidRPr="005240BE">
        <w:rPr>
          <w:rFonts w:ascii="Times New Roman" w:hAnsi="Times New Roman"/>
          <w:lang w:bidi="fr-FR"/>
        </w:rPr>
        <w:t>’</w:t>
      </w:r>
      <w:r w:rsidRPr="005240BE">
        <w:rPr>
          <w:rFonts w:ascii="Times New Roman" w:hAnsi="Times New Roman"/>
          <w:lang w:bidi="fr-FR"/>
        </w:rPr>
        <w:t>accord quant à la soumission du conflit à un organe d</w:t>
      </w:r>
      <w:r w:rsidR="00454F75" w:rsidRPr="005240BE">
        <w:rPr>
          <w:rFonts w:ascii="Times New Roman" w:hAnsi="Times New Roman"/>
          <w:lang w:bidi="fr-FR"/>
        </w:rPr>
        <w:t>’</w:t>
      </w:r>
      <w:r w:rsidRPr="005240BE">
        <w:rPr>
          <w:rFonts w:ascii="Times New Roman" w:hAnsi="Times New Roman"/>
          <w:lang w:bidi="fr-FR"/>
        </w:rPr>
        <w:t>arbitrage, la décision d</w:t>
      </w:r>
      <w:r w:rsidR="00454F75" w:rsidRPr="005240BE">
        <w:rPr>
          <w:rFonts w:ascii="Times New Roman" w:hAnsi="Times New Roman"/>
          <w:lang w:bidi="fr-FR"/>
        </w:rPr>
        <w:t>’</w:t>
      </w:r>
      <w:r w:rsidRPr="005240BE">
        <w:rPr>
          <w:rFonts w:ascii="Times New Roman" w:hAnsi="Times New Roman"/>
          <w:lang w:bidi="fr-FR"/>
        </w:rPr>
        <w:t>arbitrage doit comprendre une déclaration des motifs. Une décision d</w:t>
      </w:r>
      <w:r w:rsidR="00454F75" w:rsidRPr="005240BE">
        <w:rPr>
          <w:rFonts w:ascii="Times New Roman" w:hAnsi="Times New Roman"/>
          <w:lang w:bidi="fr-FR"/>
        </w:rPr>
        <w:t>’</w:t>
      </w:r>
      <w:r w:rsidRPr="005240BE">
        <w:rPr>
          <w:rFonts w:ascii="Times New Roman" w:hAnsi="Times New Roman"/>
          <w:lang w:bidi="fr-FR"/>
        </w:rPr>
        <w:t>arbitrage n</w:t>
      </w:r>
      <w:r w:rsidR="00454F75" w:rsidRPr="005240BE">
        <w:rPr>
          <w:rFonts w:ascii="Times New Roman" w:hAnsi="Times New Roman"/>
          <w:lang w:bidi="fr-FR"/>
        </w:rPr>
        <w:t>’</w:t>
      </w:r>
      <w:r w:rsidRPr="005240BE">
        <w:rPr>
          <w:rFonts w:ascii="Times New Roman" w:hAnsi="Times New Roman"/>
          <w:lang w:bidi="fr-FR"/>
        </w:rPr>
        <w:t>est pas susceptible d</w:t>
      </w:r>
      <w:r w:rsidR="00454F75" w:rsidRPr="005240BE">
        <w:rPr>
          <w:rFonts w:ascii="Times New Roman" w:hAnsi="Times New Roman"/>
          <w:lang w:bidi="fr-FR"/>
        </w:rPr>
        <w:t>’</w:t>
      </w:r>
      <w:r w:rsidRPr="005240BE">
        <w:rPr>
          <w:rFonts w:ascii="Times New Roman" w:hAnsi="Times New Roman"/>
          <w:lang w:bidi="fr-FR"/>
        </w:rPr>
        <w:t>appel. Si le conflit porte sur la conclusion, la modification ou le renouvellement d</w:t>
      </w:r>
      <w:r w:rsidR="00454F75" w:rsidRPr="005240BE">
        <w:rPr>
          <w:rFonts w:ascii="Times New Roman" w:hAnsi="Times New Roman"/>
          <w:lang w:bidi="fr-FR"/>
        </w:rPr>
        <w:t>’</w:t>
      </w:r>
      <w:r w:rsidRPr="005240BE">
        <w:rPr>
          <w:rFonts w:ascii="Times New Roman" w:hAnsi="Times New Roman"/>
          <w:lang w:bidi="fr-FR"/>
        </w:rPr>
        <w:t>une convention collective, la décision d</w:t>
      </w:r>
      <w:r w:rsidR="00454F75" w:rsidRPr="005240BE">
        <w:rPr>
          <w:rFonts w:ascii="Times New Roman" w:hAnsi="Times New Roman"/>
          <w:lang w:bidi="fr-FR"/>
        </w:rPr>
        <w:t>’</w:t>
      </w:r>
      <w:r w:rsidRPr="005240BE">
        <w:rPr>
          <w:rFonts w:ascii="Times New Roman" w:hAnsi="Times New Roman"/>
          <w:lang w:bidi="fr-FR"/>
        </w:rPr>
        <w:t>arbitrage se voit conférer la même force et les mêmes effets juridiques que cette convention.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471.</w:t>
      </w:r>
      <w:r w:rsidRPr="005240BE">
        <w:rPr>
          <w:rFonts w:ascii="Times New Roman" w:hAnsi="Times New Roman"/>
          <w:lang w:bidi="fr-FR"/>
        </w:rPr>
        <w:tab/>
        <w:t>La loi sur la médiation régit aussi la médiation dans les litiges de droit civil, y compris dans le domaine des relations commerciales, de travail et patrimoniales sur les questions desquelles les parties exercent un droit de libre disposition, sauf s</w:t>
      </w:r>
      <w:r w:rsidR="00454F75" w:rsidRPr="005240BE">
        <w:rPr>
          <w:rFonts w:ascii="Times New Roman" w:hAnsi="Times New Roman"/>
          <w:lang w:bidi="fr-FR"/>
        </w:rPr>
        <w:t>’</w:t>
      </w:r>
      <w:r w:rsidRPr="005240BE">
        <w:rPr>
          <w:rFonts w:ascii="Times New Roman" w:hAnsi="Times New Roman"/>
          <w:lang w:bidi="fr-FR"/>
        </w:rPr>
        <w:t>il en est</w:t>
      </w:r>
      <w:r w:rsidR="006F584B" w:rsidRPr="005240BE">
        <w:rPr>
          <w:rFonts w:ascii="Times New Roman" w:hAnsi="Times New Roman"/>
          <w:lang w:bidi="fr-FR"/>
        </w:rPr>
        <w:t xml:space="preserve"> disposé autrement par </w:t>
      </w:r>
      <w:r w:rsidRPr="005240BE">
        <w:rPr>
          <w:rFonts w:ascii="Times New Roman" w:hAnsi="Times New Roman"/>
          <w:lang w:bidi="fr-FR"/>
        </w:rPr>
        <w:t>une loi spéciale relative à certains de ces conflits.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472.</w:t>
      </w:r>
      <w:r w:rsidRPr="005240BE">
        <w:rPr>
          <w:rFonts w:ascii="Times New Roman" w:hAnsi="Times New Roman"/>
          <w:lang w:bidi="fr-FR"/>
        </w:rPr>
        <w:tab/>
        <w:t>En vertu des dispositions de la loi sur le travail, les syndicats et leurs associations ont le droit d</w:t>
      </w:r>
      <w:r w:rsidR="00454F75" w:rsidRPr="005240BE">
        <w:rPr>
          <w:rFonts w:ascii="Times New Roman" w:hAnsi="Times New Roman"/>
          <w:lang w:bidi="fr-FR"/>
        </w:rPr>
        <w:t>’</w:t>
      </w:r>
      <w:r w:rsidRPr="005240BE">
        <w:rPr>
          <w:rFonts w:ascii="Times New Roman" w:hAnsi="Times New Roman"/>
          <w:lang w:bidi="fr-FR"/>
        </w:rPr>
        <w:t>appeler à la grève et de l</w:t>
      </w:r>
      <w:r w:rsidR="00454F75" w:rsidRPr="005240BE">
        <w:rPr>
          <w:rFonts w:ascii="Times New Roman" w:hAnsi="Times New Roman"/>
          <w:lang w:bidi="fr-FR"/>
        </w:rPr>
        <w:t>’</w:t>
      </w:r>
      <w:r w:rsidRPr="005240BE">
        <w:rPr>
          <w:rFonts w:ascii="Times New Roman" w:hAnsi="Times New Roman"/>
          <w:lang w:bidi="fr-FR"/>
        </w:rPr>
        <w:t>organiser aux fins de protéger et promouvoir les intérêts économiques et sociaux de leurs membres ou en raison du non-paiement de salaires ou d</w:t>
      </w:r>
      <w:r w:rsidR="00454F75" w:rsidRPr="005240BE">
        <w:rPr>
          <w:rFonts w:ascii="Times New Roman" w:hAnsi="Times New Roman"/>
          <w:lang w:bidi="fr-FR"/>
        </w:rPr>
        <w:t>’</w:t>
      </w:r>
      <w:r w:rsidRPr="005240BE">
        <w:rPr>
          <w:rFonts w:ascii="Times New Roman" w:hAnsi="Times New Roman"/>
          <w:lang w:bidi="fr-FR"/>
        </w:rPr>
        <w:t>indemnités salariales et ce dans un délai de 30 jours à compte</w:t>
      </w:r>
      <w:r w:rsidR="006F584B" w:rsidRPr="005240BE">
        <w:rPr>
          <w:rFonts w:ascii="Times New Roman" w:hAnsi="Times New Roman"/>
          <w:lang w:bidi="fr-FR"/>
        </w:rPr>
        <w:t>r de la date d</w:t>
      </w:r>
      <w:r w:rsidR="00454F75" w:rsidRPr="005240BE">
        <w:rPr>
          <w:rFonts w:ascii="Times New Roman" w:hAnsi="Times New Roman"/>
          <w:lang w:bidi="fr-FR"/>
        </w:rPr>
        <w:t>’</w:t>
      </w:r>
      <w:r w:rsidR="006F584B" w:rsidRPr="005240BE">
        <w:rPr>
          <w:rFonts w:ascii="Times New Roman" w:hAnsi="Times New Roman"/>
          <w:lang w:bidi="fr-FR"/>
        </w:rPr>
        <w:t>échéance de leur </w:t>
      </w:r>
      <w:r w:rsidRPr="005240BE">
        <w:rPr>
          <w:rFonts w:ascii="Times New Roman" w:hAnsi="Times New Roman"/>
          <w:lang w:bidi="fr-FR"/>
        </w:rPr>
        <w:t>versement. Il est obligatoire d</w:t>
      </w:r>
      <w:r w:rsidR="00454F75" w:rsidRPr="005240BE">
        <w:rPr>
          <w:rFonts w:ascii="Times New Roman" w:hAnsi="Times New Roman"/>
          <w:lang w:bidi="fr-FR"/>
        </w:rPr>
        <w:t>’</w:t>
      </w:r>
      <w:r w:rsidRPr="005240BE">
        <w:rPr>
          <w:rFonts w:ascii="Times New Roman" w:hAnsi="Times New Roman"/>
          <w:lang w:bidi="fr-FR"/>
        </w:rPr>
        <w:t>informer du mouvement de grève en préparation l</w:t>
      </w:r>
      <w:r w:rsidR="00454F75" w:rsidRPr="005240BE">
        <w:rPr>
          <w:rFonts w:ascii="Times New Roman" w:hAnsi="Times New Roman"/>
          <w:lang w:bidi="fr-FR"/>
        </w:rPr>
        <w:t>’</w:t>
      </w:r>
      <w:r w:rsidRPr="005240BE">
        <w:rPr>
          <w:rFonts w:ascii="Times New Roman" w:hAnsi="Times New Roman"/>
          <w:lang w:bidi="fr-FR"/>
        </w:rPr>
        <w:t>employeur ou l</w:t>
      </w:r>
      <w:r w:rsidR="00454F75" w:rsidRPr="005240BE">
        <w:rPr>
          <w:rFonts w:ascii="Times New Roman" w:hAnsi="Times New Roman"/>
          <w:lang w:bidi="fr-FR"/>
        </w:rPr>
        <w:t>’</w:t>
      </w:r>
      <w:r w:rsidRPr="005240BE">
        <w:rPr>
          <w:rFonts w:ascii="Times New Roman" w:hAnsi="Times New Roman"/>
          <w:lang w:bidi="fr-FR"/>
        </w:rPr>
        <w:t>association d</w:t>
      </w:r>
      <w:r w:rsidR="00454F75" w:rsidRPr="005240BE">
        <w:rPr>
          <w:rFonts w:ascii="Times New Roman" w:hAnsi="Times New Roman"/>
          <w:lang w:bidi="fr-FR"/>
        </w:rPr>
        <w:t>’</w:t>
      </w:r>
      <w:r w:rsidRPr="005240BE">
        <w:rPr>
          <w:rFonts w:ascii="Times New Roman" w:hAnsi="Times New Roman"/>
          <w:lang w:bidi="fr-FR"/>
        </w:rPr>
        <w:t>employeurs contre laquelle la grève est dirigée, tandis qu</w:t>
      </w:r>
      <w:r w:rsidR="00454F75" w:rsidRPr="005240BE">
        <w:rPr>
          <w:rFonts w:ascii="Times New Roman" w:hAnsi="Times New Roman"/>
          <w:lang w:bidi="fr-FR"/>
        </w:rPr>
        <w:t>’</w:t>
      </w:r>
      <w:r w:rsidRPr="005240BE">
        <w:rPr>
          <w:rFonts w:ascii="Times New Roman" w:hAnsi="Times New Roman"/>
          <w:lang w:bidi="fr-FR"/>
        </w:rPr>
        <w:t>il est obligatoire d</w:t>
      </w:r>
      <w:r w:rsidR="00454F75" w:rsidRPr="005240BE">
        <w:rPr>
          <w:rFonts w:ascii="Times New Roman" w:hAnsi="Times New Roman"/>
          <w:lang w:bidi="fr-FR"/>
        </w:rPr>
        <w:t>’</w:t>
      </w:r>
      <w:r w:rsidRPr="005240BE">
        <w:rPr>
          <w:rFonts w:ascii="Times New Roman" w:hAnsi="Times New Roman"/>
          <w:lang w:bidi="fr-FR"/>
        </w:rPr>
        <w:t>informer l</w:t>
      </w:r>
      <w:r w:rsidR="00454F75" w:rsidRPr="005240BE">
        <w:rPr>
          <w:rFonts w:ascii="Times New Roman" w:hAnsi="Times New Roman"/>
          <w:lang w:bidi="fr-FR"/>
        </w:rPr>
        <w:t>’</w:t>
      </w:r>
      <w:r w:rsidRPr="005240BE">
        <w:rPr>
          <w:rFonts w:ascii="Times New Roman" w:hAnsi="Times New Roman"/>
          <w:lang w:bidi="fr-FR"/>
        </w:rPr>
        <w:t>employeur dans les locaux duquel la grève sera organisée en cas de grève de solidarité.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473.</w:t>
      </w:r>
      <w:r w:rsidRPr="005240BE">
        <w:rPr>
          <w:rFonts w:ascii="Times New Roman" w:hAnsi="Times New Roman"/>
          <w:lang w:bidi="fr-FR"/>
        </w:rPr>
        <w:tab/>
        <w:t>Il est impossible de commencer une grève avant l</w:t>
      </w:r>
      <w:r w:rsidR="00454F75" w:rsidRPr="005240BE">
        <w:rPr>
          <w:rFonts w:ascii="Times New Roman" w:hAnsi="Times New Roman"/>
          <w:lang w:bidi="fr-FR"/>
        </w:rPr>
        <w:t>’</w:t>
      </w:r>
      <w:r w:rsidRPr="005240BE">
        <w:rPr>
          <w:rFonts w:ascii="Times New Roman" w:hAnsi="Times New Roman"/>
          <w:lang w:bidi="fr-FR"/>
        </w:rPr>
        <w:t>expiration de la procédure de médiation, lorsque cette procédure est prévue par cette loi, ou avant la fin d</w:t>
      </w:r>
      <w:r w:rsidR="00454F75" w:rsidRPr="005240BE">
        <w:rPr>
          <w:rFonts w:ascii="Times New Roman" w:hAnsi="Times New Roman"/>
          <w:lang w:bidi="fr-FR"/>
        </w:rPr>
        <w:t>’</w:t>
      </w:r>
      <w:r w:rsidRPr="005240BE">
        <w:rPr>
          <w:rFonts w:ascii="Times New Roman" w:hAnsi="Times New Roman"/>
          <w:lang w:bidi="fr-FR"/>
        </w:rPr>
        <w:t>autres procédures de règlement à l</w:t>
      </w:r>
      <w:r w:rsidR="00454F75" w:rsidRPr="005240BE">
        <w:rPr>
          <w:rFonts w:ascii="Times New Roman" w:hAnsi="Times New Roman"/>
          <w:lang w:bidi="fr-FR"/>
        </w:rPr>
        <w:t>’</w:t>
      </w:r>
      <w:r w:rsidRPr="005240BE">
        <w:rPr>
          <w:rFonts w:ascii="Times New Roman" w:hAnsi="Times New Roman"/>
          <w:lang w:bidi="fr-FR"/>
        </w:rPr>
        <w:t>amiable des conflits dont les parties sont convenues. Il est possible de commencer une grève de solidarité sans avoir conduit de procédure de médiation, mais pas avant l</w:t>
      </w:r>
      <w:r w:rsidR="00454F75" w:rsidRPr="005240BE">
        <w:rPr>
          <w:rFonts w:ascii="Times New Roman" w:hAnsi="Times New Roman"/>
          <w:lang w:bidi="fr-FR"/>
        </w:rPr>
        <w:t>’</w:t>
      </w:r>
      <w:r w:rsidRPr="005240BE">
        <w:rPr>
          <w:rFonts w:ascii="Times New Roman" w:hAnsi="Times New Roman"/>
          <w:lang w:bidi="fr-FR"/>
        </w:rPr>
        <w:t>expiration d</w:t>
      </w:r>
      <w:r w:rsidR="00454F75" w:rsidRPr="005240BE">
        <w:rPr>
          <w:rFonts w:ascii="Times New Roman" w:hAnsi="Times New Roman"/>
          <w:lang w:bidi="fr-FR"/>
        </w:rPr>
        <w:t>’</w:t>
      </w:r>
      <w:r w:rsidRPr="005240BE">
        <w:rPr>
          <w:rFonts w:ascii="Times New Roman" w:hAnsi="Times New Roman"/>
          <w:lang w:bidi="fr-FR"/>
        </w:rPr>
        <w:t>un délai de deux jours à compter de la date du début de la grève que l</w:t>
      </w:r>
      <w:r w:rsidR="00454F75" w:rsidRPr="005240BE">
        <w:rPr>
          <w:rFonts w:ascii="Times New Roman" w:hAnsi="Times New Roman"/>
          <w:lang w:bidi="fr-FR"/>
        </w:rPr>
        <w:t>’</w:t>
      </w:r>
      <w:r w:rsidRPr="005240BE">
        <w:rPr>
          <w:rFonts w:ascii="Times New Roman" w:hAnsi="Times New Roman"/>
          <w:lang w:bidi="fr-FR"/>
        </w:rPr>
        <w:t>on soutient.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474.</w:t>
      </w:r>
      <w:r w:rsidRPr="005240BE">
        <w:rPr>
          <w:rFonts w:ascii="Times New Roman" w:hAnsi="Times New Roman"/>
          <w:lang w:bidi="fr-FR"/>
        </w:rPr>
        <w:tab/>
        <w:t>Le préavis de grève doit indiquer les motifs de la grève, ainsi que le lieu, la date et l</w:t>
      </w:r>
      <w:r w:rsidR="00454F75" w:rsidRPr="005240BE">
        <w:rPr>
          <w:rFonts w:ascii="Times New Roman" w:hAnsi="Times New Roman"/>
          <w:lang w:bidi="fr-FR"/>
        </w:rPr>
        <w:t>’</w:t>
      </w:r>
      <w:r w:rsidRPr="005240BE">
        <w:rPr>
          <w:rFonts w:ascii="Times New Roman" w:hAnsi="Times New Roman"/>
          <w:lang w:bidi="fr-FR"/>
        </w:rPr>
        <w:t>heure où elle débutera (article 213 de la loi sur le travail).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475.</w:t>
      </w:r>
      <w:r w:rsidRPr="005240BE">
        <w:rPr>
          <w:rFonts w:ascii="Times New Roman" w:hAnsi="Times New Roman"/>
          <w:lang w:bidi="fr-FR"/>
        </w:rPr>
        <w:tab/>
        <w:t>Les employeurs ne peuvent recourir au lock-out qu</w:t>
      </w:r>
      <w:r w:rsidR="00454F75" w:rsidRPr="005240BE">
        <w:rPr>
          <w:rFonts w:ascii="Times New Roman" w:hAnsi="Times New Roman"/>
          <w:lang w:bidi="fr-FR"/>
        </w:rPr>
        <w:t>’</w:t>
      </w:r>
      <w:r w:rsidRPr="005240BE">
        <w:rPr>
          <w:rFonts w:ascii="Times New Roman" w:hAnsi="Times New Roman"/>
          <w:lang w:bidi="fr-FR"/>
        </w:rPr>
        <w:t>en réponse à une grève en cours, mais ce lock-out ne doit pas commencer avant l</w:t>
      </w:r>
      <w:r w:rsidR="00454F75" w:rsidRPr="005240BE">
        <w:rPr>
          <w:rFonts w:ascii="Times New Roman" w:hAnsi="Times New Roman"/>
          <w:lang w:bidi="fr-FR"/>
        </w:rPr>
        <w:t>’</w:t>
      </w:r>
      <w:r w:rsidRPr="005240BE">
        <w:rPr>
          <w:rFonts w:ascii="Times New Roman" w:hAnsi="Times New Roman"/>
          <w:lang w:bidi="fr-FR"/>
        </w:rPr>
        <w:t>expiration d</w:t>
      </w:r>
      <w:r w:rsidR="00454F75" w:rsidRPr="005240BE">
        <w:rPr>
          <w:rFonts w:ascii="Times New Roman" w:hAnsi="Times New Roman"/>
          <w:lang w:bidi="fr-FR"/>
        </w:rPr>
        <w:t>’</w:t>
      </w:r>
      <w:r w:rsidRPr="005240BE">
        <w:rPr>
          <w:rFonts w:ascii="Times New Roman" w:hAnsi="Times New Roman"/>
          <w:lang w:bidi="fr-FR"/>
        </w:rPr>
        <w:t>un délai de huit jours à compter de la date du début de la grève et le nombre de travailleurs auxquels ce lock-out sera imposé ne doit pas être supérieur à la moitié du nombre des grévistes.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476.</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43 de la Constitution garantit à chacun le droit à la liberté d</w:t>
      </w:r>
      <w:r w:rsidR="00454F75" w:rsidRPr="005240BE">
        <w:rPr>
          <w:rFonts w:ascii="Times New Roman" w:hAnsi="Times New Roman"/>
          <w:lang w:bidi="fr-FR"/>
        </w:rPr>
        <w:t>’</w:t>
      </w:r>
      <w:r w:rsidRPr="005240BE">
        <w:rPr>
          <w:rFonts w:ascii="Times New Roman" w:hAnsi="Times New Roman"/>
          <w:lang w:bidi="fr-FR"/>
        </w:rPr>
        <w:t>association pour protéger ses intérêts ou promouvoir ses convictions et objectifs sociaux, économiques, politiques, nationaux, culturels ou d</w:t>
      </w:r>
      <w:r w:rsidR="00454F75" w:rsidRPr="005240BE">
        <w:rPr>
          <w:rFonts w:ascii="Times New Roman" w:hAnsi="Times New Roman"/>
          <w:lang w:bidi="fr-FR"/>
        </w:rPr>
        <w:t>’</w:t>
      </w:r>
      <w:r w:rsidRPr="005240BE">
        <w:rPr>
          <w:rFonts w:ascii="Times New Roman" w:hAnsi="Times New Roman"/>
          <w:lang w:bidi="fr-FR"/>
        </w:rPr>
        <w:t>une autre nature.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477.</w:t>
      </w:r>
      <w:r w:rsidRPr="005240BE">
        <w:rPr>
          <w:rFonts w:ascii="Times New Roman" w:hAnsi="Times New Roman"/>
          <w:lang w:bidi="fr-FR"/>
        </w:rPr>
        <w:tab/>
        <w:t>La loi sur les associations réglemente la fondation, l</w:t>
      </w:r>
      <w:r w:rsidR="00454F75" w:rsidRPr="005240BE">
        <w:rPr>
          <w:rFonts w:ascii="Times New Roman" w:hAnsi="Times New Roman"/>
          <w:lang w:bidi="fr-FR"/>
        </w:rPr>
        <w:t>’</w:t>
      </w:r>
      <w:r w:rsidRPr="005240BE">
        <w:rPr>
          <w:rFonts w:ascii="Times New Roman" w:hAnsi="Times New Roman"/>
          <w:lang w:bidi="fr-FR"/>
        </w:rPr>
        <w:t>organisation, le régime juridique et la dissolution des associations ayant le statut de personne morale, ainsi que l</w:t>
      </w:r>
      <w:r w:rsidR="00454F75" w:rsidRPr="005240BE">
        <w:rPr>
          <w:rFonts w:ascii="Times New Roman" w:hAnsi="Times New Roman"/>
          <w:lang w:bidi="fr-FR"/>
        </w:rPr>
        <w:t>’</w:t>
      </w:r>
      <w:r w:rsidRPr="005240BE">
        <w:rPr>
          <w:rFonts w:ascii="Times New Roman" w:hAnsi="Times New Roman"/>
          <w:lang w:bidi="fr-FR"/>
        </w:rPr>
        <w:t>enregistrement et la cessation des activités des associations étrangères en République de Croatie, à moins qu</w:t>
      </w:r>
      <w:r w:rsidR="00454F75" w:rsidRPr="005240BE">
        <w:rPr>
          <w:rFonts w:ascii="Times New Roman" w:hAnsi="Times New Roman"/>
          <w:lang w:bidi="fr-FR"/>
        </w:rPr>
        <w:t>’</w:t>
      </w:r>
      <w:r w:rsidRPr="005240BE">
        <w:rPr>
          <w:rFonts w:ascii="Times New Roman" w:hAnsi="Times New Roman"/>
          <w:lang w:bidi="fr-FR"/>
        </w:rPr>
        <w:t>elles ne soient réglementées par une loi spéciale. Les dispositions de cette loi ne s</w:t>
      </w:r>
      <w:r w:rsidR="00454F75" w:rsidRPr="005240BE">
        <w:rPr>
          <w:rFonts w:ascii="Times New Roman" w:hAnsi="Times New Roman"/>
          <w:lang w:bidi="fr-FR"/>
        </w:rPr>
        <w:t>’</w:t>
      </w:r>
      <w:r w:rsidRPr="005240BE">
        <w:rPr>
          <w:rFonts w:ascii="Times New Roman" w:hAnsi="Times New Roman"/>
          <w:lang w:bidi="fr-FR"/>
        </w:rPr>
        <w:t>appliquent pas aux partis politiques, aux communautés religieuses, aux syndicats et aux associations d</w:t>
      </w:r>
      <w:r w:rsidR="00454F75" w:rsidRPr="005240BE">
        <w:rPr>
          <w:rFonts w:ascii="Times New Roman" w:hAnsi="Times New Roman"/>
          <w:lang w:bidi="fr-FR"/>
        </w:rPr>
        <w:t>’</w:t>
      </w:r>
      <w:r w:rsidRPr="005240BE">
        <w:rPr>
          <w:rFonts w:ascii="Times New Roman" w:hAnsi="Times New Roman"/>
          <w:lang w:bidi="fr-FR"/>
        </w:rPr>
        <w:t>employeurs. Une protection de ce droit est garantie par l</w:t>
      </w:r>
      <w:r w:rsidR="00454F75" w:rsidRPr="005240BE">
        <w:rPr>
          <w:rFonts w:ascii="Times New Roman" w:hAnsi="Times New Roman"/>
          <w:lang w:bidi="fr-FR"/>
        </w:rPr>
        <w:t>’</w:t>
      </w:r>
      <w:r w:rsidRPr="005240BE">
        <w:rPr>
          <w:rFonts w:ascii="Times New Roman" w:hAnsi="Times New Roman"/>
          <w:lang w:bidi="fr-FR"/>
        </w:rPr>
        <w:t>article 109 du Code pénal, q</w:t>
      </w:r>
      <w:r w:rsidR="00936648">
        <w:rPr>
          <w:rFonts w:ascii="Times New Roman" w:hAnsi="Times New Roman"/>
          <w:lang w:bidi="fr-FR"/>
        </w:rPr>
        <w:t>ui érige en infraction pénale «</w:t>
      </w:r>
      <w:r w:rsidRPr="005240BE">
        <w:rPr>
          <w:rFonts w:ascii="Times New Roman" w:hAnsi="Times New Roman"/>
          <w:lang w:bidi="fr-FR"/>
        </w:rPr>
        <w:t>la violation de la liberté d</w:t>
      </w:r>
      <w:r w:rsidR="00454F75" w:rsidRPr="005240BE">
        <w:rPr>
          <w:rFonts w:ascii="Times New Roman" w:hAnsi="Times New Roman"/>
          <w:lang w:bidi="fr-FR"/>
        </w:rPr>
        <w:t>’</w:t>
      </w:r>
      <w:r w:rsidR="00936648">
        <w:rPr>
          <w:rFonts w:ascii="Times New Roman" w:hAnsi="Times New Roman"/>
          <w:lang w:bidi="fr-FR"/>
        </w:rPr>
        <w:t>association</w:t>
      </w:r>
      <w:r w:rsidRPr="005240BE">
        <w:rPr>
          <w:rFonts w:ascii="Times New Roman" w:hAnsi="Times New Roman"/>
          <w:lang w:bidi="fr-FR"/>
        </w:rPr>
        <w:t>». Au cours des cin</w:t>
      </w:r>
      <w:r w:rsidR="006F584B" w:rsidRPr="005240BE">
        <w:rPr>
          <w:rFonts w:ascii="Times New Roman" w:hAnsi="Times New Roman"/>
          <w:lang w:bidi="fr-FR"/>
        </w:rPr>
        <w:t>q dernières années, la police a </w:t>
      </w:r>
      <w:r w:rsidRPr="005240BE">
        <w:rPr>
          <w:rFonts w:ascii="Times New Roman" w:hAnsi="Times New Roman"/>
          <w:lang w:bidi="fr-FR"/>
        </w:rPr>
        <w:t>constaté et déclaré au ministère public une infraction pénale de cette nature (en 2004).</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Association et fondation de syndicats dans les forces armées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478.</w:t>
      </w:r>
      <w:r w:rsidRPr="005240BE">
        <w:rPr>
          <w:rFonts w:ascii="Times New Roman" w:hAnsi="Times New Roman"/>
          <w:lang w:bidi="fr-FR"/>
        </w:rPr>
        <w:tab/>
        <w:t>En vertu des dispositions de l</w:t>
      </w:r>
      <w:r w:rsidR="00454F75" w:rsidRPr="005240BE">
        <w:rPr>
          <w:rFonts w:ascii="Times New Roman" w:hAnsi="Times New Roman"/>
          <w:lang w:bidi="fr-FR"/>
        </w:rPr>
        <w:t>’</w:t>
      </w:r>
      <w:r w:rsidRPr="005240BE">
        <w:rPr>
          <w:rFonts w:ascii="Times New Roman" w:hAnsi="Times New Roman"/>
          <w:lang w:bidi="fr-FR"/>
        </w:rPr>
        <w:t>article 129 de la loi sur la défense (JO 33/02, 58/02), il est établi que les agents de la fonction publique et le personnel militai</w:t>
      </w:r>
      <w:r w:rsidR="00D90997" w:rsidRPr="005240BE">
        <w:rPr>
          <w:rFonts w:ascii="Times New Roman" w:hAnsi="Times New Roman"/>
          <w:lang w:bidi="fr-FR"/>
        </w:rPr>
        <w:t>re en activité sont affectés au </w:t>
      </w:r>
      <w:r w:rsidRPr="005240BE">
        <w:rPr>
          <w:rFonts w:ascii="Times New Roman" w:hAnsi="Times New Roman"/>
          <w:lang w:bidi="fr-FR"/>
        </w:rPr>
        <w:t>sein du Ministère de la défense aux postes prévus par l</w:t>
      </w:r>
      <w:r w:rsidR="00454F75" w:rsidRPr="005240BE">
        <w:rPr>
          <w:rFonts w:ascii="Times New Roman" w:hAnsi="Times New Roman"/>
          <w:lang w:bidi="fr-FR"/>
        </w:rPr>
        <w:t>’</w:t>
      </w:r>
      <w:r w:rsidRPr="005240BE">
        <w:rPr>
          <w:rFonts w:ascii="Times New Roman" w:hAnsi="Times New Roman"/>
          <w:lang w:bidi="fr-FR"/>
        </w:rPr>
        <w:t>ordonnance sur l</w:t>
      </w:r>
      <w:r w:rsidR="00454F75" w:rsidRPr="005240BE">
        <w:rPr>
          <w:rFonts w:ascii="Times New Roman" w:hAnsi="Times New Roman"/>
          <w:lang w:bidi="fr-FR"/>
        </w:rPr>
        <w:t>’</w:t>
      </w:r>
      <w:r w:rsidRPr="005240BE">
        <w:rPr>
          <w:rFonts w:ascii="Times New Roman" w:hAnsi="Times New Roman"/>
          <w:lang w:bidi="fr-FR"/>
        </w:rPr>
        <w:t>organigramme du Ministère. Le personnel militaire en activité et les agents de la fonction publique sont affectés au</w:t>
      </w:r>
      <w:r w:rsidR="00D90997" w:rsidRPr="005240BE">
        <w:rPr>
          <w:rFonts w:ascii="Times New Roman" w:hAnsi="Times New Roman"/>
          <w:lang w:bidi="fr-FR"/>
        </w:rPr>
        <w:t> </w:t>
      </w:r>
      <w:r w:rsidRPr="005240BE">
        <w:rPr>
          <w:rFonts w:ascii="Times New Roman" w:hAnsi="Times New Roman"/>
          <w:lang w:bidi="fr-FR"/>
        </w:rPr>
        <w:t xml:space="preserve">sein des </w:t>
      </w:r>
      <w:r w:rsidR="00D90997" w:rsidRPr="005240BE">
        <w:rPr>
          <w:rFonts w:ascii="Times New Roman" w:hAnsi="Times New Roman"/>
          <w:lang w:bidi="fr-FR"/>
        </w:rPr>
        <w:t>F</w:t>
      </w:r>
      <w:r w:rsidRPr="005240BE">
        <w:rPr>
          <w:rFonts w:ascii="Times New Roman" w:hAnsi="Times New Roman"/>
          <w:lang w:bidi="fr-FR"/>
        </w:rPr>
        <w:t>orces armées à des postes prévus dans les livres d</w:t>
      </w:r>
      <w:r w:rsidR="00454F75" w:rsidRPr="005240BE">
        <w:rPr>
          <w:rFonts w:ascii="Times New Roman" w:hAnsi="Times New Roman"/>
          <w:lang w:bidi="fr-FR"/>
        </w:rPr>
        <w:t>’</w:t>
      </w:r>
      <w:r w:rsidRPr="005240BE">
        <w:rPr>
          <w:rFonts w:ascii="Times New Roman" w:hAnsi="Times New Roman"/>
          <w:lang w:bidi="fr-FR"/>
        </w:rPr>
        <w:t>organisation des commandements, unités et institutions des forces armées, et les droits, obligations et responsabilités des personnes affectées dans les forces armées sont réglementés par une autre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479.</w:t>
      </w:r>
      <w:r w:rsidRPr="005240BE">
        <w:rPr>
          <w:rFonts w:ascii="Times New Roman" w:hAnsi="Times New Roman"/>
          <w:lang w:bidi="fr-FR"/>
        </w:rPr>
        <w:tab/>
        <w:t>Il est interdit aux agents de la fonction publique de participer à toute activité politique dans les installations et bâtiments appartenant au Ministère de la défense, à savoir</w:t>
      </w:r>
      <w:r w:rsidR="009E2CE5" w:rsidRPr="005240BE">
        <w:rPr>
          <w:rFonts w:ascii="Times New Roman" w:hAnsi="Times New Roman"/>
          <w:lang w:bidi="fr-FR"/>
        </w:rPr>
        <w:t>:</w:t>
      </w:r>
      <w:r w:rsidRPr="005240BE">
        <w:rPr>
          <w:rFonts w:ascii="Times New Roman" w:hAnsi="Times New Roman"/>
          <w:lang w:bidi="fr-FR"/>
        </w:rPr>
        <w:t xml:space="preserve"> fonder des partis politiques, organiser des réunions et des manifestations politiques et s</w:t>
      </w:r>
      <w:r w:rsidR="00454F75" w:rsidRPr="005240BE">
        <w:rPr>
          <w:rFonts w:ascii="Times New Roman" w:hAnsi="Times New Roman"/>
          <w:lang w:bidi="fr-FR"/>
        </w:rPr>
        <w:t>’</w:t>
      </w:r>
      <w:r w:rsidRPr="005240BE">
        <w:rPr>
          <w:rFonts w:ascii="Times New Roman" w:hAnsi="Times New Roman"/>
          <w:lang w:bidi="fr-FR"/>
        </w:rPr>
        <w:t>exprimer publiquement sur les relations et la situation au sein du Ministère de la défense, sans autorisation du Ministre de la défense ou d</w:t>
      </w:r>
      <w:r w:rsidR="00454F75" w:rsidRPr="005240BE">
        <w:rPr>
          <w:rFonts w:ascii="Times New Roman" w:hAnsi="Times New Roman"/>
          <w:lang w:bidi="fr-FR"/>
        </w:rPr>
        <w:t>’</w:t>
      </w:r>
      <w:r w:rsidRPr="005240BE">
        <w:rPr>
          <w:rFonts w:ascii="Times New Roman" w:hAnsi="Times New Roman"/>
          <w:lang w:bidi="fr-FR"/>
        </w:rPr>
        <w:t>une personne agréée par ce dernier.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480.</w:t>
      </w:r>
      <w:r w:rsidRPr="005240BE">
        <w:rPr>
          <w:rFonts w:ascii="Times New Roman" w:hAnsi="Times New Roman"/>
          <w:lang w:bidi="fr-FR"/>
        </w:rPr>
        <w:tab/>
        <w:t>Les dispositions de l</w:t>
      </w:r>
      <w:r w:rsidR="00454F75" w:rsidRPr="005240BE">
        <w:rPr>
          <w:rFonts w:ascii="Times New Roman" w:hAnsi="Times New Roman"/>
          <w:lang w:bidi="fr-FR"/>
        </w:rPr>
        <w:t>’</w:t>
      </w:r>
      <w:r w:rsidRPr="005240BE">
        <w:rPr>
          <w:rFonts w:ascii="Times New Roman" w:hAnsi="Times New Roman"/>
          <w:lang w:bidi="fr-FR"/>
        </w:rPr>
        <w:t xml:space="preserve">article 11 de la loi sur le service dans les forces armées de la République de Croatie (JO 33/02, 58/02, 175/03, 136/04) stipulent que les membres des </w:t>
      </w:r>
      <w:r w:rsidR="00D90997" w:rsidRPr="005240BE">
        <w:rPr>
          <w:rFonts w:ascii="Times New Roman" w:hAnsi="Times New Roman"/>
          <w:lang w:bidi="fr-FR"/>
        </w:rPr>
        <w:t>F</w:t>
      </w:r>
      <w:r w:rsidRPr="005240BE">
        <w:rPr>
          <w:rFonts w:ascii="Times New Roman" w:hAnsi="Times New Roman"/>
          <w:lang w:bidi="fr-FR"/>
        </w:rPr>
        <w:t>orces armées exercent les droits prévus par cette loi sur un pied d</w:t>
      </w:r>
      <w:r w:rsidR="00454F75" w:rsidRPr="005240BE">
        <w:rPr>
          <w:rFonts w:ascii="Times New Roman" w:hAnsi="Times New Roman"/>
          <w:lang w:bidi="fr-FR"/>
        </w:rPr>
        <w:t>’</w:t>
      </w:r>
      <w:r w:rsidRPr="005240BE">
        <w:rPr>
          <w:rFonts w:ascii="Times New Roman" w:hAnsi="Times New Roman"/>
          <w:lang w:bidi="fr-FR"/>
        </w:rPr>
        <w:t>égalité, ainsi que ce qui suit</w:t>
      </w:r>
      <w:r w:rsidR="009E2CE5"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 xml:space="preserve">Il </w:t>
      </w:r>
      <w:r w:rsidRPr="005240BE">
        <w:rPr>
          <w:rFonts w:ascii="Times New Roman" w:hAnsi="Times New Roman"/>
        </w:rPr>
        <w:t>leur</w:t>
      </w:r>
      <w:r w:rsidRPr="005240BE">
        <w:rPr>
          <w:rFonts w:ascii="Times New Roman" w:hAnsi="Times New Roman"/>
          <w:lang w:bidi="fr-FR"/>
        </w:rPr>
        <w:t xml:space="preserve"> est interdit de participer à toutes activités politiques, de fonder des partis politiques, d</w:t>
      </w:r>
      <w:r w:rsidR="00454F75" w:rsidRPr="005240BE">
        <w:rPr>
          <w:rFonts w:ascii="Times New Roman" w:hAnsi="Times New Roman"/>
          <w:lang w:bidi="fr-FR"/>
        </w:rPr>
        <w:t>’</w:t>
      </w:r>
      <w:r w:rsidRPr="005240BE">
        <w:rPr>
          <w:rFonts w:ascii="Times New Roman" w:hAnsi="Times New Roman"/>
          <w:lang w:bidi="fr-FR"/>
        </w:rPr>
        <w:t>organiser des réunions et des manifestations politiques dans les installations et unités des forces armées.</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 xml:space="preserve">Il </w:t>
      </w:r>
      <w:r w:rsidRPr="005240BE">
        <w:rPr>
          <w:rFonts w:ascii="Times New Roman" w:hAnsi="Times New Roman"/>
        </w:rPr>
        <w:t>leur</w:t>
      </w:r>
      <w:r w:rsidRPr="005240BE">
        <w:rPr>
          <w:rFonts w:ascii="Times New Roman" w:hAnsi="Times New Roman"/>
          <w:lang w:bidi="fr-FR"/>
        </w:rPr>
        <w:t xml:space="preserve"> est interdit de participer à des réunions et des manifestations politiques et de s</w:t>
      </w:r>
      <w:r w:rsidR="00454F75" w:rsidRPr="005240BE">
        <w:rPr>
          <w:rFonts w:ascii="Times New Roman" w:hAnsi="Times New Roman"/>
          <w:lang w:bidi="fr-FR"/>
        </w:rPr>
        <w:t>’</w:t>
      </w:r>
      <w:r w:rsidRPr="005240BE">
        <w:rPr>
          <w:rFonts w:ascii="Times New Roman" w:hAnsi="Times New Roman"/>
          <w:lang w:bidi="fr-FR"/>
        </w:rPr>
        <w:t>exprimer publiquement sur la situation et les relations au sein des forces armées sans autorisation du Ministre de la défense ou d</w:t>
      </w:r>
      <w:r w:rsidR="00454F75" w:rsidRPr="005240BE">
        <w:rPr>
          <w:rFonts w:ascii="Times New Roman" w:hAnsi="Times New Roman"/>
          <w:lang w:bidi="fr-FR"/>
        </w:rPr>
        <w:t>’</w:t>
      </w:r>
      <w:r w:rsidRPr="005240BE">
        <w:rPr>
          <w:rFonts w:ascii="Times New Roman" w:hAnsi="Times New Roman"/>
          <w:lang w:bidi="fr-FR"/>
        </w:rPr>
        <w:t>une personne agréée par ce dernier.</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Il est interdit aux militaires en activité d</w:t>
      </w:r>
      <w:r w:rsidR="00454F75" w:rsidRPr="005240BE">
        <w:rPr>
          <w:rFonts w:ascii="Times New Roman" w:hAnsi="Times New Roman"/>
          <w:lang w:bidi="fr-FR"/>
        </w:rPr>
        <w:t>’</w:t>
      </w:r>
      <w:r w:rsidRPr="005240BE">
        <w:rPr>
          <w:rFonts w:ascii="Times New Roman" w:hAnsi="Times New Roman"/>
          <w:lang w:bidi="fr-FR"/>
        </w:rPr>
        <w:t>être membres de partis politiques, comme il leur est interdit ainsi qu</w:t>
      </w:r>
      <w:r w:rsidR="00454F75" w:rsidRPr="005240BE">
        <w:rPr>
          <w:rFonts w:ascii="Times New Roman" w:hAnsi="Times New Roman"/>
          <w:lang w:bidi="fr-FR"/>
        </w:rPr>
        <w:t>’</w:t>
      </w:r>
      <w:r w:rsidRPr="005240BE">
        <w:rPr>
          <w:rFonts w:ascii="Times New Roman" w:hAnsi="Times New Roman"/>
          <w:lang w:bidi="fr-FR"/>
        </w:rPr>
        <w:t>aux agents de la fonction publique d</w:t>
      </w:r>
      <w:r w:rsidR="00454F75" w:rsidRPr="005240BE">
        <w:rPr>
          <w:rFonts w:ascii="Times New Roman" w:hAnsi="Times New Roman"/>
          <w:lang w:bidi="fr-FR"/>
        </w:rPr>
        <w:t>’</w:t>
      </w:r>
      <w:r w:rsidRPr="005240BE">
        <w:rPr>
          <w:rFonts w:ascii="Times New Roman" w:hAnsi="Times New Roman"/>
          <w:lang w:bidi="fr-FR"/>
        </w:rPr>
        <w:t>être candidats aux organes de représentation des citoyens, aux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et au Parlement croate.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481.</w:t>
      </w:r>
      <w:r w:rsidRPr="005240BE">
        <w:rPr>
          <w:rFonts w:ascii="Times New Roman" w:hAnsi="Times New Roman"/>
          <w:lang w:bidi="fr-FR"/>
        </w:rPr>
        <w:tab/>
        <w:t>En outre, la loi sur le service dans les forces armées de la République de Croatie dispose que le personnel militaire en activité n</w:t>
      </w:r>
      <w:r w:rsidR="00454F75" w:rsidRPr="005240BE">
        <w:rPr>
          <w:rFonts w:ascii="Times New Roman" w:hAnsi="Times New Roman"/>
          <w:lang w:bidi="fr-FR"/>
        </w:rPr>
        <w:t>’</w:t>
      </w:r>
      <w:r w:rsidRPr="005240BE">
        <w:rPr>
          <w:rFonts w:ascii="Times New Roman" w:hAnsi="Times New Roman"/>
          <w:lang w:bidi="fr-FR"/>
        </w:rPr>
        <w:t>est pas autorisé à fonder des syndicats, alors que les agents de la fonction publique peuvent adhérer à des syndicats conformément à la réglementation générale du travail.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482.</w:t>
      </w:r>
      <w:r w:rsidRPr="005240BE">
        <w:rPr>
          <w:rFonts w:ascii="Times New Roman" w:hAnsi="Times New Roman"/>
          <w:lang w:bidi="fr-FR"/>
        </w:rPr>
        <w:tab/>
        <w:t>Il est également établi qu</w:t>
      </w:r>
      <w:r w:rsidR="00454F75" w:rsidRPr="005240BE">
        <w:rPr>
          <w:rFonts w:ascii="Times New Roman" w:hAnsi="Times New Roman"/>
          <w:lang w:bidi="fr-FR"/>
        </w:rPr>
        <w:t>’</w:t>
      </w:r>
      <w:r w:rsidRPr="005240BE">
        <w:rPr>
          <w:rFonts w:ascii="Times New Roman" w:hAnsi="Times New Roman"/>
          <w:lang w:bidi="fr-FR"/>
        </w:rPr>
        <w:t>il est interdit au personnel militaire en activité de faire grève, alors que les agents de la fonction publique y sont autorisés, excepté dans les cas spécifiquement prévus, à savoir</w:t>
      </w:r>
      <w:r w:rsidR="009E2CE5"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n cas d</w:t>
      </w:r>
      <w:r w:rsidR="00454F75" w:rsidRPr="005240BE">
        <w:rPr>
          <w:rFonts w:ascii="Times New Roman" w:hAnsi="Times New Roman"/>
          <w:lang w:bidi="fr-FR"/>
        </w:rPr>
        <w:t>’</w:t>
      </w:r>
      <w:r w:rsidR="007F25C2" w:rsidRPr="005240BE">
        <w:rPr>
          <w:rFonts w:ascii="Times New Roman" w:hAnsi="Times New Roman"/>
          <w:lang w:bidi="fr-FR"/>
        </w:rPr>
        <w:t>état de guerre ou de menace directe contre la République de Croatie</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la grève est directement liée à la préparation de la défense civile ou militaire</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la grève est directement liée à la préparation au combat des forces armées</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 la grève menace les fonctions essentielles des forces armées.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483.</w:t>
      </w:r>
      <w:r w:rsidRPr="005240BE">
        <w:rPr>
          <w:rFonts w:ascii="Times New Roman" w:hAnsi="Times New Roman"/>
          <w:lang w:bidi="fr-FR"/>
        </w:rPr>
        <w:tab/>
        <w:t>La loi sur les partis politiques (JO 76/93, 111/96, 164/98, 36/01) dispose qu</w:t>
      </w:r>
      <w:r w:rsidR="00454F75" w:rsidRPr="005240BE">
        <w:rPr>
          <w:rFonts w:ascii="Times New Roman" w:hAnsi="Times New Roman"/>
          <w:lang w:bidi="fr-FR"/>
        </w:rPr>
        <w:t>’</w:t>
      </w:r>
      <w:r w:rsidRPr="005240BE">
        <w:rPr>
          <w:rFonts w:ascii="Times New Roman" w:hAnsi="Times New Roman"/>
          <w:lang w:bidi="fr-FR"/>
        </w:rPr>
        <w:t>étant donné leur libre fondation, les partis politiques sont une expression du système démocratique et multipartite, valeur suprême de l</w:t>
      </w:r>
      <w:r w:rsidR="00454F75" w:rsidRPr="005240BE">
        <w:rPr>
          <w:rFonts w:ascii="Times New Roman" w:hAnsi="Times New Roman"/>
          <w:lang w:bidi="fr-FR"/>
        </w:rPr>
        <w:t>’</w:t>
      </w:r>
      <w:r w:rsidRPr="005240BE">
        <w:rPr>
          <w:rFonts w:ascii="Times New Roman" w:hAnsi="Times New Roman"/>
          <w:lang w:bidi="fr-FR"/>
        </w:rPr>
        <w:t>ordre constitutionnel de la République de Croatie. Le régime juridique, les conditions, les modalités et les procédures de fondation, d</w:t>
      </w:r>
      <w:r w:rsidR="00454F75" w:rsidRPr="005240BE">
        <w:rPr>
          <w:rFonts w:ascii="Times New Roman" w:hAnsi="Times New Roman"/>
          <w:lang w:bidi="fr-FR"/>
        </w:rPr>
        <w:t>’</w:t>
      </w:r>
      <w:r w:rsidRPr="005240BE">
        <w:rPr>
          <w:rFonts w:ascii="Times New Roman" w:hAnsi="Times New Roman"/>
          <w:lang w:bidi="fr-FR"/>
        </w:rPr>
        <w:t>enregistrement et de</w:t>
      </w:r>
      <w:r w:rsidR="00D90997" w:rsidRPr="005240BE">
        <w:rPr>
          <w:rFonts w:ascii="Times New Roman" w:hAnsi="Times New Roman"/>
          <w:lang w:bidi="fr-FR"/>
        </w:rPr>
        <w:t> </w:t>
      </w:r>
      <w:r w:rsidRPr="005240BE">
        <w:rPr>
          <w:rFonts w:ascii="Times New Roman" w:hAnsi="Times New Roman"/>
          <w:lang w:bidi="fr-FR"/>
        </w:rPr>
        <w:t>cessation d</w:t>
      </w:r>
      <w:r w:rsidR="00454F75" w:rsidRPr="005240BE">
        <w:rPr>
          <w:rFonts w:ascii="Times New Roman" w:hAnsi="Times New Roman"/>
          <w:lang w:bidi="fr-FR"/>
        </w:rPr>
        <w:t>’</w:t>
      </w:r>
      <w:r w:rsidRPr="005240BE">
        <w:rPr>
          <w:rFonts w:ascii="Times New Roman" w:hAnsi="Times New Roman"/>
          <w:lang w:bidi="fr-FR"/>
        </w:rPr>
        <w:t>activité des partis politiques sont réglementés par cette loi, qui établit aussi les modalités à suivre si le programme du parti politique a pour objectif de saper l</w:t>
      </w:r>
      <w:r w:rsidR="00454F75" w:rsidRPr="005240BE">
        <w:rPr>
          <w:rFonts w:ascii="Times New Roman" w:hAnsi="Times New Roman"/>
          <w:lang w:bidi="fr-FR"/>
        </w:rPr>
        <w:t>’</w:t>
      </w:r>
      <w:r w:rsidRPr="005240BE">
        <w:rPr>
          <w:rFonts w:ascii="Times New Roman" w:hAnsi="Times New Roman"/>
          <w:lang w:bidi="fr-FR"/>
        </w:rPr>
        <w:t>ordre libre et démocratique ou représente une menace pour la République de Croatie. En pareil cas, l</w:t>
      </w:r>
      <w:r w:rsidR="00454F75" w:rsidRPr="005240BE">
        <w:rPr>
          <w:rFonts w:ascii="Times New Roman" w:hAnsi="Times New Roman"/>
          <w:lang w:bidi="fr-FR"/>
        </w:rPr>
        <w:t>’</w:t>
      </w:r>
      <w:r w:rsidRPr="005240BE">
        <w:rPr>
          <w:rFonts w:ascii="Times New Roman" w:hAnsi="Times New Roman"/>
          <w:lang w:bidi="fr-FR"/>
        </w:rPr>
        <w:t>organe central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chargé des affaires administratives générales proposera l</w:t>
      </w:r>
      <w:r w:rsidR="00454F75" w:rsidRPr="005240BE">
        <w:rPr>
          <w:rFonts w:ascii="Times New Roman" w:hAnsi="Times New Roman"/>
          <w:lang w:bidi="fr-FR"/>
        </w:rPr>
        <w:t>’</w:t>
      </w:r>
      <w:r w:rsidRPr="005240BE">
        <w:rPr>
          <w:rFonts w:ascii="Times New Roman" w:hAnsi="Times New Roman"/>
          <w:lang w:bidi="fr-FR"/>
        </w:rPr>
        <w:t>instauration d</w:t>
      </w:r>
      <w:r w:rsidR="00454F75" w:rsidRPr="005240BE">
        <w:rPr>
          <w:rFonts w:ascii="Times New Roman" w:hAnsi="Times New Roman"/>
          <w:lang w:bidi="fr-FR"/>
        </w:rPr>
        <w:t>’</w:t>
      </w:r>
      <w:r w:rsidRPr="005240BE">
        <w:rPr>
          <w:rFonts w:ascii="Times New Roman" w:hAnsi="Times New Roman"/>
          <w:lang w:bidi="fr-FR"/>
        </w:rPr>
        <w:t>une procédure visant à évaluer sa constitutionnalité devant la Cour constitutionnelle de la République de Croatie et suspendra la p</w:t>
      </w:r>
      <w:r w:rsidR="00D90997" w:rsidRPr="005240BE">
        <w:rPr>
          <w:rFonts w:ascii="Times New Roman" w:hAnsi="Times New Roman"/>
          <w:lang w:bidi="fr-FR"/>
        </w:rPr>
        <w:t>rocédure de décision relative à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enregistrement du parti politique. Si la Cour constitutionnelle de la République de Croatie conclut que le programme du parti politique est contraire à la Constitution, le ministère chargé des affaires administratives rejettera sa demande d</w:t>
      </w:r>
      <w:r w:rsidR="00454F75" w:rsidRPr="005240BE">
        <w:rPr>
          <w:rFonts w:ascii="Times New Roman" w:hAnsi="Times New Roman"/>
          <w:lang w:bidi="fr-FR"/>
        </w:rPr>
        <w:t>’</w:t>
      </w:r>
      <w:r w:rsidRPr="005240BE">
        <w:rPr>
          <w:rFonts w:ascii="Times New Roman" w:hAnsi="Times New Roman"/>
          <w:lang w:bidi="fr-FR"/>
        </w:rPr>
        <w:t>enregistrement au registre.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484.</w:t>
      </w:r>
      <w:r w:rsidRPr="005240BE">
        <w:rPr>
          <w:rFonts w:ascii="Times New Roman" w:hAnsi="Times New Roman"/>
          <w:lang w:bidi="fr-FR"/>
        </w:rPr>
        <w:tab/>
        <w:t>Le financement des activités des partis politiques ainsi que des listes et des candidats indépendants est réglementé par la loi sur le financement des parti</w:t>
      </w:r>
      <w:r w:rsidR="00D90997" w:rsidRPr="005240BE">
        <w:rPr>
          <w:rFonts w:ascii="Times New Roman" w:hAnsi="Times New Roman"/>
          <w:lang w:bidi="fr-FR"/>
        </w:rPr>
        <w:t>s politiques, des listes et des </w:t>
      </w:r>
      <w:r w:rsidRPr="005240BE">
        <w:rPr>
          <w:rFonts w:ascii="Times New Roman" w:hAnsi="Times New Roman"/>
          <w:lang w:bidi="fr-FR"/>
        </w:rPr>
        <w:t>candidats indépendants (JO 1/07).</w:t>
      </w:r>
    </w:p>
    <w:p w:rsidR="007F25C2" w:rsidRPr="005240BE" w:rsidRDefault="007F25C2" w:rsidP="00C91EB2">
      <w:pPr>
        <w:keepNext/>
        <w:spacing w:after="240"/>
        <w:jc w:val="center"/>
        <w:rPr>
          <w:rFonts w:ascii="Times New Roman" w:hAnsi="Times New Roman"/>
          <w:b/>
          <w:lang w:bidi="fr-FR"/>
        </w:rPr>
      </w:pPr>
      <w:r w:rsidRPr="005240BE">
        <w:rPr>
          <w:rFonts w:ascii="Times New Roman" w:hAnsi="Times New Roman"/>
          <w:b/>
          <w:lang w:bidi="fr-FR"/>
        </w:rPr>
        <w:t>Article 23</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485.</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61 de la Constitution dispose que les familles jouissent de la protection spéciale de l</w:t>
      </w:r>
      <w:r w:rsidR="00454F75" w:rsidRPr="005240BE">
        <w:rPr>
          <w:rFonts w:ascii="Times New Roman" w:hAnsi="Times New Roman"/>
          <w:lang w:bidi="fr-FR"/>
        </w:rPr>
        <w:t>’</w:t>
      </w:r>
      <w:r w:rsidRPr="005240BE">
        <w:rPr>
          <w:rFonts w:ascii="Times New Roman" w:hAnsi="Times New Roman"/>
          <w:lang w:bidi="fr-FR"/>
        </w:rPr>
        <w:t>État. Le mariage et les relations juridiques relatives au mariage, à l</w:t>
      </w:r>
      <w:r w:rsidR="00454F75" w:rsidRPr="005240BE">
        <w:rPr>
          <w:rFonts w:ascii="Times New Roman" w:hAnsi="Times New Roman"/>
          <w:lang w:bidi="fr-FR"/>
        </w:rPr>
        <w:t>’</w:t>
      </w:r>
      <w:r w:rsidRPr="005240BE">
        <w:rPr>
          <w:rFonts w:ascii="Times New Roman" w:hAnsi="Times New Roman"/>
          <w:lang w:bidi="fr-FR"/>
        </w:rPr>
        <w:t>union libre et à la famille sont régis par la loi. L</w:t>
      </w:r>
      <w:r w:rsidR="00454F75" w:rsidRPr="005240BE">
        <w:rPr>
          <w:rFonts w:ascii="Times New Roman" w:hAnsi="Times New Roman"/>
          <w:lang w:bidi="fr-FR"/>
        </w:rPr>
        <w:t>’</w:t>
      </w:r>
      <w:r w:rsidRPr="005240BE">
        <w:rPr>
          <w:rFonts w:ascii="Times New Roman" w:hAnsi="Times New Roman"/>
          <w:lang w:bidi="fr-FR"/>
        </w:rPr>
        <w:t>État protège la maternité, les enfants et les jeunes et crée les conditions sociales, culturelles et matérielles et autres pour la promotion de la réalisation du droit à une vie dans la dignité.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486.</w:t>
      </w:r>
      <w:r w:rsidRPr="005240BE">
        <w:rPr>
          <w:rFonts w:ascii="Times New Roman" w:hAnsi="Times New Roman"/>
          <w:lang w:bidi="fr-FR"/>
        </w:rPr>
        <w:tab/>
        <w:t>La loi sur la famille est l</w:t>
      </w:r>
      <w:r w:rsidR="00454F75" w:rsidRPr="005240BE">
        <w:rPr>
          <w:rFonts w:ascii="Times New Roman" w:hAnsi="Times New Roman"/>
          <w:lang w:bidi="fr-FR"/>
        </w:rPr>
        <w:t>’</w:t>
      </w:r>
      <w:r w:rsidRPr="005240BE">
        <w:rPr>
          <w:rFonts w:ascii="Times New Roman" w:hAnsi="Times New Roman"/>
          <w:lang w:bidi="fr-FR"/>
        </w:rPr>
        <w:t>instrument légal de base qui réglemente le mariage, les relations entre parents et enfants, l</w:t>
      </w:r>
      <w:r w:rsidR="00454F75" w:rsidRPr="005240BE">
        <w:rPr>
          <w:rFonts w:ascii="Times New Roman" w:hAnsi="Times New Roman"/>
          <w:lang w:bidi="fr-FR"/>
        </w:rPr>
        <w:t>’</w:t>
      </w:r>
      <w:r w:rsidRPr="005240BE">
        <w:rPr>
          <w:rFonts w:ascii="Times New Roman" w:hAnsi="Times New Roman"/>
          <w:lang w:bidi="fr-FR"/>
        </w:rPr>
        <w:t>adoption, la tutelle, les effets juridiques de l</w:t>
      </w:r>
      <w:r w:rsidR="00454F75" w:rsidRPr="005240BE">
        <w:rPr>
          <w:rFonts w:ascii="Times New Roman" w:hAnsi="Times New Roman"/>
          <w:lang w:bidi="fr-FR"/>
        </w:rPr>
        <w:t>’</w:t>
      </w:r>
      <w:r w:rsidRPr="005240BE">
        <w:rPr>
          <w:rFonts w:ascii="Times New Roman" w:hAnsi="Times New Roman"/>
          <w:lang w:bidi="fr-FR"/>
        </w:rPr>
        <w:t>union libre d</w:t>
      </w:r>
      <w:r w:rsidR="00454F75" w:rsidRPr="005240BE">
        <w:rPr>
          <w:rFonts w:ascii="Times New Roman" w:hAnsi="Times New Roman"/>
          <w:lang w:bidi="fr-FR"/>
        </w:rPr>
        <w:t>’</w:t>
      </w:r>
      <w:r w:rsidRPr="005240BE">
        <w:rPr>
          <w:rFonts w:ascii="Times New Roman" w:hAnsi="Times New Roman"/>
          <w:lang w:bidi="fr-FR"/>
        </w:rPr>
        <w:t>hommes et de femmes, et les procédures des autorités compétentes en matière de relations familiales et de tutelle.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487.</w:t>
      </w:r>
      <w:r w:rsidRPr="005240BE">
        <w:rPr>
          <w:rFonts w:ascii="Times New Roman" w:hAnsi="Times New Roman"/>
          <w:lang w:bidi="fr-FR"/>
        </w:rPr>
        <w:tab/>
        <w:t>Les relations familiales sont régies par les principes suivants</w:t>
      </w:r>
      <w:r w:rsidR="009E2CE5"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lang w:bidi="fr-FR"/>
        </w:rPr>
        <w:t>’</w:t>
      </w:r>
      <w:r w:rsidR="007F25C2" w:rsidRPr="005240BE">
        <w:rPr>
          <w:rFonts w:ascii="Times New Roman" w:hAnsi="Times New Roman"/>
          <w:lang w:bidi="fr-FR"/>
        </w:rPr>
        <w:t>égalité entre l</w:t>
      </w:r>
      <w:r w:rsidR="00454F75" w:rsidRPr="005240BE">
        <w:rPr>
          <w:rFonts w:ascii="Times New Roman" w:hAnsi="Times New Roman"/>
          <w:lang w:bidi="fr-FR"/>
        </w:rPr>
        <w:t>’</w:t>
      </w:r>
      <w:r w:rsidR="007F25C2" w:rsidRPr="005240BE">
        <w:rPr>
          <w:rFonts w:ascii="Times New Roman" w:hAnsi="Times New Roman"/>
          <w:lang w:bidi="fr-FR"/>
        </w:rPr>
        <w:t>homme et la femme et le respect de l</w:t>
      </w:r>
      <w:r w:rsidR="00454F75" w:rsidRPr="005240BE">
        <w:rPr>
          <w:rFonts w:ascii="Times New Roman" w:hAnsi="Times New Roman"/>
          <w:lang w:bidi="fr-FR"/>
        </w:rPr>
        <w:t>’</w:t>
      </w:r>
      <w:r w:rsidR="007F25C2" w:rsidRPr="005240BE">
        <w:rPr>
          <w:rFonts w:ascii="Times New Roman" w:hAnsi="Times New Roman"/>
          <w:lang w:bidi="fr-FR"/>
        </w:rPr>
        <w:t>assistance mutuelle que se doivent tous les membres de la famille</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a protection du bien-être et des droits des enfants et la responsabilité des parents quant à l</w:t>
      </w:r>
      <w:r w:rsidR="00454F75" w:rsidRPr="005240BE">
        <w:rPr>
          <w:rFonts w:ascii="Times New Roman" w:hAnsi="Times New Roman"/>
          <w:lang w:bidi="fr-FR"/>
        </w:rPr>
        <w:t>’</w:t>
      </w:r>
      <w:r w:rsidR="007F25C2" w:rsidRPr="005240BE">
        <w:rPr>
          <w:rFonts w:ascii="Times New Roman" w:hAnsi="Times New Roman"/>
          <w:lang w:bidi="fr-FR"/>
        </w:rPr>
        <w:t>entretien et à l</w:t>
      </w:r>
      <w:r w:rsidR="00454F75" w:rsidRPr="005240BE">
        <w:rPr>
          <w:rFonts w:ascii="Times New Roman" w:hAnsi="Times New Roman"/>
          <w:lang w:bidi="fr-FR"/>
        </w:rPr>
        <w:t>’</w:t>
      </w:r>
      <w:r w:rsidR="007F25C2" w:rsidRPr="005240BE">
        <w:rPr>
          <w:rFonts w:ascii="Times New Roman" w:hAnsi="Times New Roman"/>
          <w:lang w:bidi="fr-FR"/>
        </w:rPr>
        <w:t>éducation des enfants</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U</w:t>
      </w:r>
      <w:r w:rsidR="007F25C2" w:rsidRPr="005240BE">
        <w:rPr>
          <w:rFonts w:ascii="Times New Roman" w:hAnsi="Times New Roman"/>
          <w:lang w:bidi="fr-FR"/>
        </w:rPr>
        <w:t xml:space="preserve">ne tutelle appropriée pour les enfants ne bénéficiant pas de soins parentaux et les </w:t>
      </w:r>
      <w:r w:rsidR="007F25C2" w:rsidRPr="005240BE">
        <w:rPr>
          <w:rFonts w:ascii="Times New Roman" w:hAnsi="Times New Roman"/>
        </w:rPr>
        <w:t>adultes</w:t>
      </w:r>
      <w:r w:rsidR="007F25C2" w:rsidRPr="005240BE">
        <w:rPr>
          <w:rFonts w:ascii="Times New Roman" w:hAnsi="Times New Roman"/>
          <w:lang w:bidi="fr-FR"/>
        </w:rPr>
        <w:t xml:space="preserve"> ayant des troubles mentaux.</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488.</w:t>
      </w:r>
      <w:r w:rsidRPr="005240BE">
        <w:rPr>
          <w:rFonts w:ascii="Times New Roman" w:hAnsi="Times New Roman"/>
          <w:lang w:bidi="fr-FR"/>
        </w:rPr>
        <w:tab/>
        <w:t>Le mariage est l</w:t>
      </w:r>
      <w:r w:rsidR="00454F75" w:rsidRPr="005240BE">
        <w:rPr>
          <w:rFonts w:ascii="Times New Roman" w:hAnsi="Times New Roman"/>
          <w:lang w:bidi="fr-FR"/>
        </w:rPr>
        <w:t>’</w:t>
      </w:r>
      <w:r w:rsidRPr="005240BE">
        <w:rPr>
          <w:rFonts w:ascii="Times New Roman" w:hAnsi="Times New Roman"/>
          <w:lang w:bidi="fr-FR"/>
        </w:rPr>
        <w:t>union pour la vie d</w:t>
      </w:r>
      <w:r w:rsidR="00454F75" w:rsidRPr="005240BE">
        <w:rPr>
          <w:rFonts w:ascii="Times New Roman" w:hAnsi="Times New Roman"/>
          <w:lang w:bidi="fr-FR"/>
        </w:rPr>
        <w:t>’</w:t>
      </w:r>
      <w:r w:rsidRPr="005240BE">
        <w:rPr>
          <w:rFonts w:ascii="Times New Roman" w:hAnsi="Times New Roman"/>
          <w:lang w:bidi="fr-FR"/>
        </w:rPr>
        <w:t>un homme et d</w:t>
      </w:r>
      <w:r w:rsidR="00454F75" w:rsidRPr="005240BE">
        <w:rPr>
          <w:rFonts w:ascii="Times New Roman" w:hAnsi="Times New Roman"/>
          <w:lang w:bidi="fr-FR"/>
        </w:rPr>
        <w:t>’</w:t>
      </w:r>
      <w:r w:rsidRPr="005240BE">
        <w:rPr>
          <w:rFonts w:ascii="Times New Roman" w:hAnsi="Times New Roman"/>
          <w:lang w:bidi="fr-FR"/>
        </w:rPr>
        <w:t xml:space="preserve">une femme, réglementée par la loi. </w:t>
      </w:r>
      <w:r w:rsidR="00B4389C" w:rsidRPr="005240BE">
        <w:rPr>
          <w:rFonts w:ascii="Times New Roman" w:hAnsi="Times New Roman"/>
          <w:lang w:bidi="fr-FR"/>
        </w:rPr>
        <w:t>Le </w:t>
      </w:r>
      <w:r w:rsidRPr="005240BE">
        <w:rPr>
          <w:rFonts w:ascii="Times New Roman" w:hAnsi="Times New Roman"/>
          <w:lang w:bidi="fr-FR"/>
        </w:rPr>
        <w:t>mariage est contracté par consentement mutuel des deux époux exprimé lors d</w:t>
      </w:r>
      <w:r w:rsidR="00454F75" w:rsidRPr="005240BE">
        <w:rPr>
          <w:rFonts w:ascii="Times New Roman" w:hAnsi="Times New Roman"/>
          <w:lang w:bidi="fr-FR"/>
        </w:rPr>
        <w:t>’</w:t>
      </w:r>
      <w:r w:rsidRPr="005240BE">
        <w:rPr>
          <w:rFonts w:ascii="Times New Roman" w:hAnsi="Times New Roman"/>
          <w:lang w:bidi="fr-FR"/>
        </w:rPr>
        <w:t>une cérémonie civile ou religieuse.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489.</w:t>
      </w:r>
      <w:r w:rsidRPr="005240BE">
        <w:rPr>
          <w:rFonts w:ascii="Times New Roman" w:hAnsi="Times New Roman"/>
          <w:lang w:bidi="fr-FR"/>
        </w:rPr>
        <w:tab/>
        <w:t>Le mariage civil est conclu en présence d</w:t>
      </w:r>
      <w:r w:rsidR="00454F75" w:rsidRPr="005240BE">
        <w:rPr>
          <w:rFonts w:ascii="Times New Roman" w:hAnsi="Times New Roman"/>
          <w:lang w:bidi="fr-FR"/>
        </w:rPr>
        <w:t>’</w:t>
      </w:r>
      <w:r w:rsidRPr="005240BE">
        <w:rPr>
          <w:rFonts w:ascii="Times New Roman" w:hAnsi="Times New Roman"/>
          <w:lang w:bidi="fr-FR"/>
        </w:rPr>
        <w:t>un officier de l</w:t>
      </w:r>
      <w:r w:rsidR="00454F75" w:rsidRPr="005240BE">
        <w:rPr>
          <w:rFonts w:ascii="Times New Roman" w:hAnsi="Times New Roman"/>
          <w:lang w:bidi="fr-FR"/>
        </w:rPr>
        <w:t>’</w:t>
      </w:r>
      <w:r w:rsidRPr="005240BE">
        <w:rPr>
          <w:rFonts w:ascii="Times New Roman" w:hAnsi="Times New Roman"/>
          <w:lang w:bidi="fr-FR"/>
        </w:rPr>
        <w:t>état civil et le mariage religieux, qui produit les mêmes effets juridiques qu</w:t>
      </w:r>
      <w:r w:rsidR="00454F75" w:rsidRPr="005240BE">
        <w:rPr>
          <w:rFonts w:ascii="Times New Roman" w:hAnsi="Times New Roman"/>
          <w:lang w:bidi="fr-FR"/>
        </w:rPr>
        <w:t>’</w:t>
      </w:r>
      <w:r w:rsidRPr="005240BE">
        <w:rPr>
          <w:rFonts w:ascii="Times New Roman" w:hAnsi="Times New Roman"/>
          <w:lang w:bidi="fr-FR"/>
        </w:rPr>
        <w:t>un mariage civil, devant le représentant de la communauté religieuse avec laquelle la République de Croatie a é</w:t>
      </w:r>
      <w:r w:rsidR="00B4389C" w:rsidRPr="005240BE">
        <w:rPr>
          <w:rFonts w:ascii="Times New Roman" w:hAnsi="Times New Roman"/>
          <w:lang w:bidi="fr-FR"/>
        </w:rPr>
        <w:t xml:space="preserve">tabli la </w:t>
      </w:r>
      <w:r w:rsidR="00AB61CA">
        <w:rPr>
          <w:rFonts w:ascii="Times New Roman" w:hAnsi="Times New Roman"/>
          <w:lang w:bidi="fr-FR"/>
        </w:rPr>
        <w:t xml:space="preserve">relation juridique qui </w:t>
      </w:r>
      <w:r w:rsidRPr="005240BE">
        <w:rPr>
          <w:rFonts w:ascii="Times New Roman" w:hAnsi="Times New Roman"/>
          <w:lang w:bidi="fr-FR"/>
        </w:rPr>
        <w:t>s</w:t>
      </w:r>
      <w:r w:rsidR="00454F75" w:rsidRPr="005240BE">
        <w:rPr>
          <w:rFonts w:ascii="Times New Roman" w:hAnsi="Times New Roman"/>
          <w:lang w:bidi="fr-FR"/>
        </w:rPr>
        <w:t>’</w:t>
      </w:r>
      <w:r w:rsidRPr="005240BE">
        <w:rPr>
          <w:rFonts w:ascii="Times New Roman" w:hAnsi="Times New Roman"/>
          <w:lang w:bidi="fr-FR"/>
        </w:rPr>
        <w:t>impose.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490.</w:t>
      </w:r>
      <w:r w:rsidRPr="005240BE">
        <w:rPr>
          <w:rFonts w:ascii="Times New Roman" w:hAnsi="Times New Roman"/>
          <w:lang w:bidi="fr-FR"/>
        </w:rPr>
        <w:tab/>
        <w:t>Les époux sont égaux dans le mariage. Ils se doivent fidélité, assistance, respect et doivent entretenir des relations conjugales et familiales harmonieuses. Ils décident d</w:t>
      </w:r>
      <w:r w:rsidR="00454F75" w:rsidRPr="005240BE">
        <w:rPr>
          <w:rFonts w:ascii="Times New Roman" w:hAnsi="Times New Roman"/>
          <w:lang w:bidi="fr-FR"/>
        </w:rPr>
        <w:t>’</w:t>
      </w:r>
      <w:r w:rsidRPr="005240BE">
        <w:rPr>
          <w:rFonts w:ascii="Times New Roman" w:hAnsi="Times New Roman"/>
          <w:lang w:bidi="fr-FR"/>
        </w:rPr>
        <w:t>un commun accord de leur domicile conjugal, de la procréation d</w:t>
      </w:r>
      <w:r w:rsidR="00454F75" w:rsidRPr="005240BE">
        <w:rPr>
          <w:rFonts w:ascii="Times New Roman" w:hAnsi="Times New Roman"/>
          <w:lang w:bidi="fr-FR"/>
        </w:rPr>
        <w:t>’</w:t>
      </w:r>
      <w:r w:rsidRPr="005240BE">
        <w:rPr>
          <w:rFonts w:ascii="Times New Roman" w:hAnsi="Times New Roman"/>
          <w:lang w:bidi="fr-FR"/>
        </w:rPr>
        <w:t>enfants et de leur éducation, ainsi que de la répartition des tâches au sein de la famille. Chaque époux choisit en toute indépendance son travail et sa profession.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491.</w:t>
      </w:r>
      <w:r w:rsidRPr="005240BE">
        <w:rPr>
          <w:rFonts w:ascii="Times New Roman" w:hAnsi="Times New Roman"/>
          <w:lang w:bidi="fr-FR"/>
        </w:rPr>
        <w:tab/>
        <w:t>Les unions libres d</w:t>
      </w:r>
      <w:r w:rsidR="00454F75" w:rsidRPr="005240BE">
        <w:rPr>
          <w:rFonts w:ascii="Times New Roman" w:hAnsi="Times New Roman"/>
          <w:lang w:bidi="fr-FR"/>
        </w:rPr>
        <w:t>’</w:t>
      </w:r>
      <w:r w:rsidRPr="005240BE">
        <w:rPr>
          <w:rFonts w:ascii="Times New Roman" w:hAnsi="Times New Roman"/>
          <w:lang w:bidi="fr-FR"/>
        </w:rPr>
        <w:t>une durée d</w:t>
      </w:r>
      <w:r w:rsidR="00454F75" w:rsidRPr="005240BE">
        <w:rPr>
          <w:rFonts w:ascii="Times New Roman" w:hAnsi="Times New Roman"/>
          <w:lang w:bidi="fr-FR"/>
        </w:rPr>
        <w:t>’</w:t>
      </w:r>
      <w:r w:rsidRPr="005240BE">
        <w:rPr>
          <w:rFonts w:ascii="Times New Roman" w:hAnsi="Times New Roman"/>
          <w:lang w:bidi="fr-FR"/>
        </w:rPr>
        <w:t xml:space="preserve">au moins trois ans, ou moindre si un enfant est né </w:t>
      </w:r>
      <w:r w:rsidR="00B4389C" w:rsidRPr="005240BE">
        <w:rPr>
          <w:rFonts w:ascii="Times New Roman" w:hAnsi="Times New Roman"/>
          <w:lang w:bidi="fr-FR"/>
        </w:rPr>
        <w:t xml:space="preserve">de </w:t>
      </w:r>
      <w:r w:rsidRPr="005240BE">
        <w:rPr>
          <w:rFonts w:ascii="Times New Roman" w:hAnsi="Times New Roman"/>
          <w:lang w:bidi="fr-FR"/>
        </w:rPr>
        <w:t>cette union, produisent les mêmes effets que le mariage.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492.</w:t>
      </w:r>
      <w:r w:rsidRPr="005240BE">
        <w:rPr>
          <w:rFonts w:ascii="Times New Roman" w:hAnsi="Times New Roman"/>
          <w:lang w:bidi="fr-FR"/>
        </w:rPr>
        <w:tab/>
        <w:t>Étant donné que chacun est libre de choisir la personne avec laquelle contracter mariage et que les contrats de mariage établis sous la contrainte ne produisent pas les effets juridiques du mariage, le mariage peut être dissous si un tribunal constate l</w:t>
      </w:r>
      <w:r w:rsidR="00454F75" w:rsidRPr="005240BE">
        <w:rPr>
          <w:rFonts w:ascii="Times New Roman" w:hAnsi="Times New Roman"/>
          <w:lang w:bidi="fr-FR"/>
        </w:rPr>
        <w:t>’</w:t>
      </w:r>
      <w:r w:rsidRPr="005240BE">
        <w:rPr>
          <w:rFonts w:ascii="Times New Roman" w:hAnsi="Times New Roman"/>
          <w:lang w:bidi="fr-FR"/>
        </w:rPr>
        <w:t>existence d</w:t>
      </w:r>
      <w:r w:rsidR="00454F75" w:rsidRPr="005240BE">
        <w:rPr>
          <w:rFonts w:ascii="Times New Roman" w:hAnsi="Times New Roman"/>
          <w:lang w:bidi="fr-FR"/>
        </w:rPr>
        <w:t>’</w:t>
      </w:r>
      <w:r w:rsidRPr="005240BE">
        <w:rPr>
          <w:rFonts w:ascii="Times New Roman" w:hAnsi="Times New Roman"/>
          <w:lang w:bidi="fr-FR"/>
        </w:rPr>
        <w:t>une des situations suivantes</w:t>
      </w:r>
      <w:r w:rsidR="009E2CE5"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es relations conjugales sont difficiles et sont rompues de manière définitive</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lus d</w:t>
      </w:r>
      <w:r w:rsidR="00454F75" w:rsidRPr="005240BE">
        <w:rPr>
          <w:rFonts w:ascii="Times New Roman" w:hAnsi="Times New Roman"/>
          <w:lang w:bidi="fr-FR"/>
        </w:rPr>
        <w:t>’</w:t>
      </w:r>
      <w:r w:rsidR="007F25C2" w:rsidRPr="005240BE">
        <w:rPr>
          <w:rFonts w:ascii="Times New Roman" w:hAnsi="Times New Roman"/>
          <w:lang w:bidi="fr-FR"/>
        </w:rPr>
        <w:t>une année s</w:t>
      </w:r>
      <w:r w:rsidR="00454F75" w:rsidRPr="005240BE">
        <w:rPr>
          <w:rFonts w:ascii="Times New Roman" w:hAnsi="Times New Roman"/>
          <w:lang w:bidi="fr-FR"/>
        </w:rPr>
        <w:t>’</w:t>
      </w:r>
      <w:r w:rsidR="007F25C2" w:rsidRPr="005240BE">
        <w:rPr>
          <w:rFonts w:ascii="Times New Roman" w:hAnsi="Times New Roman"/>
          <w:lang w:bidi="fr-FR"/>
        </w:rPr>
        <w:t>est écoulée depuis que le mariage a cessé de fonctionner</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rPr>
        <w:t>L</w:t>
      </w:r>
      <w:r w:rsidR="007F25C2" w:rsidRPr="005240BE">
        <w:rPr>
          <w:rFonts w:ascii="Times New Roman" w:hAnsi="Times New Roman"/>
        </w:rPr>
        <w:t>es</w:t>
      </w:r>
      <w:r w:rsidR="007F25C2" w:rsidRPr="005240BE">
        <w:rPr>
          <w:rFonts w:ascii="Times New Roman" w:hAnsi="Times New Roman"/>
          <w:lang w:bidi="fr-FR"/>
        </w:rPr>
        <w:t xml:space="preserve"> deux conjoints demandent d</w:t>
      </w:r>
      <w:r w:rsidR="00454F75" w:rsidRPr="005240BE">
        <w:rPr>
          <w:rFonts w:ascii="Times New Roman" w:hAnsi="Times New Roman"/>
          <w:lang w:bidi="fr-FR"/>
        </w:rPr>
        <w:t>’</w:t>
      </w:r>
      <w:r w:rsidR="007F25C2" w:rsidRPr="005240BE">
        <w:rPr>
          <w:rFonts w:ascii="Times New Roman" w:hAnsi="Times New Roman"/>
          <w:lang w:bidi="fr-FR"/>
        </w:rPr>
        <w:t>un commun accord la dissolution du mariage.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493.</w:t>
      </w:r>
      <w:r w:rsidRPr="005240BE">
        <w:rPr>
          <w:rFonts w:ascii="Times New Roman" w:hAnsi="Times New Roman"/>
          <w:lang w:bidi="fr-FR"/>
        </w:rPr>
        <w:tab/>
        <w:t>Un des conjoints peut demander le divorce, ou les deux c</w:t>
      </w:r>
      <w:r w:rsidR="00B4389C" w:rsidRPr="005240BE">
        <w:rPr>
          <w:rFonts w:ascii="Times New Roman" w:hAnsi="Times New Roman"/>
          <w:lang w:bidi="fr-FR"/>
        </w:rPr>
        <w:t>onjoints d</w:t>
      </w:r>
      <w:r w:rsidR="00454F75" w:rsidRPr="005240BE">
        <w:rPr>
          <w:rFonts w:ascii="Times New Roman" w:hAnsi="Times New Roman"/>
          <w:lang w:bidi="fr-FR"/>
        </w:rPr>
        <w:t>’</w:t>
      </w:r>
      <w:r w:rsidR="00B4389C" w:rsidRPr="005240BE">
        <w:rPr>
          <w:rFonts w:ascii="Times New Roman" w:hAnsi="Times New Roman"/>
          <w:lang w:bidi="fr-FR"/>
        </w:rPr>
        <w:t>un commun accord. Un </w:t>
      </w:r>
      <w:r w:rsidRPr="005240BE">
        <w:rPr>
          <w:rFonts w:ascii="Times New Roman" w:hAnsi="Times New Roman"/>
          <w:lang w:bidi="fr-FR"/>
        </w:rPr>
        <w:t>conjoint n</w:t>
      </w:r>
      <w:r w:rsidR="00454F75" w:rsidRPr="005240BE">
        <w:rPr>
          <w:rFonts w:ascii="Times New Roman" w:hAnsi="Times New Roman"/>
          <w:lang w:bidi="fr-FR"/>
        </w:rPr>
        <w:t>’</w:t>
      </w:r>
      <w:r w:rsidRPr="005240BE">
        <w:rPr>
          <w:rFonts w:ascii="Times New Roman" w:hAnsi="Times New Roman"/>
          <w:lang w:bidi="fr-FR"/>
        </w:rPr>
        <w:t>a pas le droit d</w:t>
      </w:r>
      <w:r w:rsidR="00454F75" w:rsidRPr="005240BE">
        <w:rPr>
          <w:rFonts w:ascii="Times New Roman" w:hAnsi="Times New Roman"/>
          <w:lang w:bidi="fr-FR"/>
        </w:rPr>
        <w:t>’</w:t>
      </w:r>
      <w:r w:rsidRPr="005240BE">
        <w:rPr>
          <w:rFonts w:ascii="Times New Roman" w:hAnsi="Times New Roman"/>
          <w:lang w:bidi="fr-FR"/>
        </w:rPr>
        <w:t>intenter une procédure de divorce l</w:t>
      </w:r>
      <w:r w:rsidR="00B4389C" w:rsidRPr="005240BE">
        <w:rPr>
          <w:rFonts w:ascii="Times New Roman" w:hAnsi="Times New Roman"/>
          <w:lang w:bidi="fr-FR"/>
        </w:rPr>
        <w:t>orsque l</w:t>
      </w:r>
      <w:r w:rsidR="00454F75" w:rsidRPr="005240BE">
        <w:rPr>
          <w:rFonts w:ascii="Times New Roman" w:hAnsi="Times New Roman"/>
          <w:lang w:bidi="fr-FR"/>
        </w:rPr>
        <w:t>’</w:t>
      </w:r>
      <w:r w:rsidR="00B4389C" w:rsidRPr="005240BE">
        <w:rPr>
          <w:rFonts w:ascii="Times New Roman" w:hAnsi="Times New Roman"/>
          <w:lang w:bidi="fr-FR"/>
        </w:rPr>
        <w:t>épouse est enceinte ou </w:t>
      </w:r>
      <w:r w:rsidRPr="005240BE">
        <w:rPr>
          <w:rFonts w:ascii="Times New Roman" w:hAnsi="Times New Roman"/>
          <w:lang w:bidi="fr-FR"/>
        </w:rPr>
        <w:t>avant le premier anniversaire de l</w:t>
      </w:r>
      <w:r w:rsidR="00454F75" w:rsidRPr="005240BE">
        <w:rPr>
          <w:rFonts w:ascii="Times New Roman" w:hAnsi="Times New Roman"/>
          <w:lang w:bidi="fr-FR"/>
        </w:rPr>
        <w:t>’</w:t>
      </w:r>
      <w:r w:rsidRPr="005240BE">
        <w:rPr>
          <w:rFonts w:ascii="Times New Roman" w:hAnsi="Times New Roman"/>
          <w:lang w:bidi="fr-FR"/>
        </w:rPr>
        <w:t>enfant.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494.</w:t>
      </w:r>
      <w:r w:rsidRPr="005240BE">
        <w:rPr>
          <w:rFonts w:ascii="Times New Roman" w:hAnsi="Times New Roman"/>
          <w:lang w:bidi="fr-FR"/>
        </w:rPr>
        <w:tab/>
        <w:t>Le 24 novembre 2006, le Parlement croate a adopté la Politique nationale de la population dont les volets généraux et notamment les volets relatifs à sa mise en œuvre respectent tous les principes des droits de l</w:t>
      </w:r>
      <w:r w:rsidR="00454F75" w:rsidRPr="005240BE">
        <w:rPr>
          <w:rFonts w:ascii="Times New Roman" w:hAnsi="Times New Roman"/>
          <w:lang w:bidi="fr-FR"/>
        </w:rPr>
        <w:t>’</w:t>
      </w:r>
      <w:r w:rsidRPr="005240BE">
        <w:rPr>
          <w:rFonts w:ascii="Times New Roman" w:hAnsi="Times New Roman"/>
          <w:lang w:bidi="fr-FR"/>
        </w:rPr>
        <w:t>homme. Le respect de l</w:t>
      </w:r>
      <w:r w:rsidR="00454F75" w:rsidRPr="005240BE">
        <w:rPr>
          <w:rFonts w:ascii="Times New Roman" w:hAnsi="Times New Roman"/>
          <w:lang w:bidi="fr-FR"/>
        </w:rPr>
        <w:t>’</w:t>
      </w:r>
      <w:r w:rsidRPr="005240BE">
        <w:rPr>
          <w:rFonts w:ascii="Times New Roman" w:hAnsi="Times New Roman"/>
          <w:lang w:bidi="fr-FR"/>
        </w:rPr>
        <w:t xml:space="preserve">intégrité de la vie </w:t>
      </w:r>
      <w:r w:rsidR="00B4389C" w:rsidRPr="005240BE">
        <w:rPr>
          <w:rFonts w:ascii="Times New Roman" w:hAnsi="Times New Roman"/>
          <w:lang w:bidi="fr-FR"/>
        </w:rPr>
        <w:t>et de la dignité de chacun sont </w:t>
      </w:r>
      <w:r w:rsidRPr="005240BE">
        <w:rPr>
          <w:rFonts w:ascii="Times New Roman" w:hAnsi="Times New Roman"/>
          <w:lang w:bidi="fr-FR"/>
        </w:rPr>
        <w:t>des principes consacrés par la Politique nationale de la population, conformément à la Constitution de la République de Croatie et aux recommandations de la Déclaration universelle des droits de l</w:t>
      </w:r>
      <w:r w:rsidR="00454F75" w:rsidRPr="005240BE">
        <w:rPr>
          <w:rFonts w:ascii="Times New Roman" w:hAnsi="Times New Roman"/>
          <w:lang w:bidi="fr-FR"/>
        </w:rPr>
        <w:t>’</w:t>
      </w:r>
      <w:r w:rsidRPr="005240BE">
        <w:rPr>
          <w:rFonts w:ascii="Times New Roman" w:hAnsi="Times New Roman"/>
          <w:lang w:bidi="fr-FR"/>
        </w:rPr>
        <w:t>homme</w:t>
      </w:r>
      <w:r w:rsidR="009E2CE5" w:rsidRPr="005240BE">
        <w:rPr>
          <w:rFonts w:ascii="Times New Roman" w:hAnsi="Times New Roman"/>
          <w:lang w:bidi="fr-FR"/>
        </w:rPr>
        <w:t>:</w:t>
      </w:r>
      <w:r w:rsidRPr="005240BE">
        <w:rPr>
          <w:rFonts w:ascii="Times New Roman" w:hAnsi="Times New Roman"/>
          <w:lang w:bidi="fr-FR"/>
        </w:rPr>
        <w:t xml:space="preserve"> libre consentement, paternité ou maternité libre et responsable, et égalité entre les sexes. La Politique nationale de la population embrasse les domaines d</w:t>
      </w:r>
      <w:r w:rsidR="00454F75" w:rsidRPr="005240BE">
        <w:rPr>
          <w:rFonts w:ascii="Times New Roman" w:hAnsi="Times New Roman"/>
          <w:lang w:bidi="fr-FR"/>
        </w:rPr>
        <w:t>’</w:t>
      </w:r>
      <w:r w:rsidRPr="005240BE">
        <w:rPr>
          <w:rFonts w:ascii="Times New Roman" w:hAnsi="Times New Roman"/>
          <w:lang w:bidi="fr-FR"/>
        </w:rPr>
        <w:t>activité suivants</w:t>
      </w:r>
      <w:r w:rsidR="009E2CE5" w:rsidRPr="005240BE">
        <w:rPr>
          <w:rFonts w:ascii="Times New Roman" w:hAnsi="Times New Roman"/>
          <w:lang w:bidi="fr-FR"/>
        </w:rPr>
        <w:t>:</w:t>
      </w:r>
      <w:r w:rsidRPr="005240BE">
        <w:rPr>
          <w:rFonts w:ascii="Times New Roman" w:hAnsi="Times New Roman"/>
          <w:lang w:bidi="fr-FR"/>
        </w:rPr>
        <w:t xml:space="preserve"> développement économique durable, conditions de base pour le développement, système d</w:t>
      </w:r>
      <w:r w:rsidR="00454F75" w:rsidRPr="005240BE">
        <w:rPr>
          <w:rFonts w:ascii="Times New Roman" w:hAnsi="Times New Roman"/>
          <w:lang w:bidi="fr-FR"/>
        </w:rPr>
        <w:t>’</w:t>
      </w:r>
      <w:r w:rsidRPr="005240BE">
        <w:rPr>
          <w:rFonts w:ascii="Times New Roman" w:hAnsi="Times New Roman"/>
          <w:lang w:bidi="fr-FR"/>
        </w:rPr>
        <w:t>aide à la famille, allégements fiscaux, conciliation de la vie familiale et de la vie professionnelle, garde d</w:t>
      </w:r>
      <w:r w:rsidR="00454F75" w:rsidRPr="005240BE">
        <w:rPr>
          <w:rFonts w:ascii="Times New Roman" w:hAnsi="Times New Roman"/>
          <w:lang w:bidi="fr-FR"/>
        </w:rPr>
        <w:t>’</w:t>
      </w:r>
      <w:r w:rsidRPr="005240BE">
        <w:rPr>
          <w:rFonts w:ascii="Times New Roman" w:hAnsi="Times New Roman"/>
          <w:lang w:bidi="fr-FR"/>
        </w:rPr>
        <w:t>enfants, soins de santé pour les mères et les enfants, activités de sensibilisation et communication d</w:t>
      </w:r>
      <w:r w:rsidR="00454F75" w:rsidRPr="005240BE">
        <w:rPr>
          <w:rFonts w:ascii="Times New Roman" w:hAnsi="Times New Roman"/>
          <w:lang w:bidi="fr-FR"/>
        </w:rPr>
        <w:t>’</w:t>
      </w:r>
      <w:r w:rsidRPr="005240BE">
        <w:rPr>
          <w:rFonts w:ascii="Times New Roman" w:hAnsi="Times New Roman"/>
          <w:lang w:bidi="fr-FR"/>
        </w:rPr>
        <w:t>informations.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495.</w:t>
      </w:r>
      <w:r w:rsidRPr="005240BE">
        <w:rPr>
          <w:rFonts w:ascii="Times New Roman" w:hAnsi="Times New Roman"/>
          <w:lang w:bidi="fr-FR"/>
        </w:rPr>
        <w:tab/>
        <w:t>Les centres familiaux ont été créés en vertu de la loi sur les amendements à la loi sur la protection sociale (JO 44/06). Dans le cadre de leurs attributions, ces centres accomplissent des activités de conseil, de prévention et d</w:t>
      </w:r>
      <w:r w:rsidR="00454F75" w:rsidRPr="005240BE">
        <w:rPr>
          <w:rFonts w:ascii="Times New Roman" w:hAnsi="Times New Roman"/>
          <w:lang w:bidi="fr-FR"/>
        </w:rPr>
        <w:t>’</w:t>
      </w:r>
      <w:r w:rsidRPr="005240BE">
        <w:rPr>
          <w:rFonts w:ascii="Times New Roman" w:hAnsi="Times New Roman"/>
          <w:lang w:bidi="fr-FR"/>
        </w:rPr>
        <w:t>autres activités professionnelles concernant les domaines suivants</w:t>
      </w:r>
      <w:r w:rsidR="009E2CE5"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mariage et les relations entre parents et enfants, la pension alimentaire et autres circonstances familiales qui exigent une aide et un soutien professionnels</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rPr>
        <w:t>’</w:t>
      </w:r>
      <w:r w:rsidR="007F25C2" w:rsidRPr="005240BE">
        <w:rPr>
          <w:rFonts w:ascii="Times New Roman" w:hAnsi="Times New Roman"/>
        </w:rPr>
        <w:t>éducation</w:t>
      </w:r>
      <w:r w:rsidR="007F25C2" w:rsidRPr="005240BE">
        <w:rPr>
          <w:rFonts w:ascii="Times New Roman" w:hAnsi="Times New Roman"/>
          <w:lang w:bidi="fr-FR"/>
        </w:rPr>
        <w:t xml:space="preserve"> des enfants, l</w:t>
      </w:r>
      <w:r w:rsidR="00454F75" w:rsidRPr="005240BE">
        <w:rPr>
          <w:rFonts w:ascii="Times New Roman" w:hAnsi="Times New Roman"/>
          <w:lang w:bidi="fr-FR"/>
        </w:rPr>
        <w:t>’</w:t>
      </w:r>
      <w:r w:rsidR="007F25C2" w:rsidRPr="005240BE">
        <w:rPr>
          <w:rFonts w:ascii="Times New Roman" w:hAnsi="Times New Roman"/>
          <w:lang w:bidi="fr-FR"/>
        </w:rPr>
        <w:t>adoption et la prévention de toutes les formes de toxicomanie parmi les enfants et les jeunes</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rPr>
        <w:t>es</w:t>
      </w:r>
      <w:r w:rsidR="007F25C2" w:rsidRPr="005240BE">
        <w:rPr>
          <w:rFonts w:ascii="Times New Roman" w:hAnsi="Times New Roman"/>
          <w:lang w:bidi="fr-FR"/>
        </w:rPr>
        <w:t xml:space="preserve"> problèmes de handicap</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a réinsertion dans la vie quotidienne après de longues périodes passées dans un établissement pénitentiaire</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a </w:t>
      </w:r>
      <w:r w:rsidR="007F25C2" w:rsidRPr="005240BE">
        <w:rPr>
          <w:rFonts w:ascii="Times New Roman" w:hAnsi="Times New Roman"/>
        </w:rPr>
        <w:t>promotion</w:t>
      </w:r>
      <w:r w:rsidR="007F25C2" w:rsidRPr="005240BE">
        <w:rPr>
          <w:rFonts w:ascii="Times New Roman" w:hAnsi="Times New Roman"/>
          <w:lang w:bidi="fr-FR"/>
        </w:rPr>
        <w:t xml:space="preserve"> de la responsabilité parentale et des soins aux membres de la famille</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rPr>
        <w:t>’</w:t>
      </w:r>
      <w:r w:rsidR="007F25C2" w:rsidRPr="005240BE">
        <w:rPr>
          <w:rFonts w:ascii="Times New Roman" w:hAnsi="Times New Roman"/>
        </w:rPr>
        <w:t>amélioration</w:t>
      </w:r>
      <w:r w:rsidR="007F25C2" w:rsidRPr="005240BE">
        <w:rPr>
          <w:rFonts w:ascii="Times New Roman" w:hAnsi="Times New Roman"/>
          <w:lang w:bidi="fr-FR"/>
        </w:rPr>
        <w:t xml:space="preserve"> de la qualité de la vie des enfants, des jeunes et des familles</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rPr>
        <w:t>’</w:t>
      </w:r>
      <w:r w:rsidR="007F25C2" w:rsidRPr="005240BE">
        <w:rPr>
          <w:rFonts w:ascii="Times New Roman" w:hAnsi="Times New Roman"/>
        </w:rPr>
        <w:t>apprentissage</w:t>
      </w:r>
      <w:r w:rsidR="007F25C2" w:rsidRPr="005240BE">
        <w:rPr>
          <w:rFonts w:ascii="Times New Roman" w:hAnsi="Times New Roman"/>
          <w:lang w:bidi="fr-FR"/>
        </w:rPr>
        <w:t xml:space="preserve"> organisé pour les enfants</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placement</w:t>
      </w:r>
      <w:r w:rsidR="007F25C2" w:rsidRPr="005240BE">
        <w:rPr>
          <w:rFonts w:ascii="Times New Roman" w:hAnsi="Times New Roman"/>
          <w:lang w:bidi="fr-FR"/>
        </w:rPr>
        <w:t xml:space="preserve"> dans des établissements préscolaires</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a promotion et l</w:t>
      </w:r>
      <w:r w:rsidR="00454F75" w:rsidRPr="005240BE">
        <w:rPr>
          <w:rFonts w:ascii="Times New Roman" w:hAnsi="Times New Roman"/>
          <w:lang w:bidi="fr-FR"/>
        </w:rPr>
        <w:t>’</w:t>
      </w:r>
      <w:r w:rsidR="007F25C2" w:rsidRPr="005240BE">
        <w:rPr>
          <w:rFonts w:ascii="Times New Roman" w:hAnsi="Times New Roman"/>
          <w:lang w:bidi="fr-FR"/>
        </w:rPr>
        <w:t>élaboration de programmes de travail communautaire, du bénévolat et de l</w:t>
      </w:r>
      <w:r w:rsidR="00454F75" w:rsidRPr="005240BE">
        <w:rPr>
          <w:rFonts w:ascii="Times New Roman" w:hAnsi="Times New Roman"/>
          <w:lang w:bidi="fr-FR"/>
        </w:rPr>
        <w:t>’</w:t>
      </w:r>
      <w:r w:rsidR="007F25C2" w:rsidRPr="005240BE">
        <w:rPr>
          <w:rFonts w:ascii="Times New Roman" w:hAnsi="Times New Roman"/>
          <w:lang w:bidi="fr-FR"/>
        </w:rPr>
        <w:t xml:space="preserve">action des associations de citoyens qui apportent un soutien aux parents, aux </w:t>
      </w:r>
      <w:r w:rsidR="007F25C2" w:rsidRPr="005240BE">
        <w:rPr>
          <w:rFonts w:ascii="Times New Roman" w:hAnsi="Times New Roman"/>
        </w:rPr>
        <w:t>familles</w:t>
      </w:r>
      <w:r w:rsidR="007F25C2" w:rsidRPr="005240BE">
        <w:rPr>
          <w:rFonts w:ascii="Times New Roman" w:hAnsi="Times New Roman"/>
          <w:lang w:bidi="fr-FR"/>
        </w:rPr>
        <w:t>, aux enfants, aux jeunes et à d</w:t>
      </w:r>
      <w:r w:rsidR="00454F75" w:rsidRPr="005240BE">
        <w:rPr>
          <w:rFonts w:ascii="Times New Roman" w:hAnsi="Times New Roman"/>
          <w:lang w:bidi="fr-FR"/>
        </w:rPr>
        <w:t>’</w:t>
      </w:r>
      <w:r w:rsidR="007F25C2" w:rsidRPr="005240BE">
        <w:rPr>
          <w:rFonts w:ascii="Times New Roman" w:hAnsi="Times New Roman"/>
          <w:lang w:bidi="fr-FR"/>
        </w:rPr>
        <w:t>autres groupes vulnérables de la société</w:t>
      </w:r>
      <w:r w:rsidR="00DC5B7A" w:rsidRPr="005240BE">
        <w:rPr>
          <w:rFonts w:ascii="Times New Roman" w:hAnsi="Times New Roman"/>
          <w:lang w:bidi="fr-FR"/>
        </w:rPr>
        <w:t>;</w:t>
      </w:r>
    </w:p>
    <w:p w:rsidR="007F25C2" w:rsidRPr="005240BE" w:rsidRDefault="00AB61CA" w:rsidP="00C91EB2">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rPr>
        <w:t>’</w:t>
      </w:r>
      <w:r w:rsidR="007F25C2" w:rsidRPr="005240BE">
        <w:rPr>
          <w:rFonts w:ascii="Times New Roman" w:hAnsi="Times New Roman"/>
        </w:rPr>
        <w:t>élaboration</w:t>
      </w:r>
      <w:r w:rsidR="007F25C2" w:rsidRPr="005240BE">
        <w:rPr>
          <w:rFonts w:ascii="Times New Roman" w:hAnsi="Times New Roman"/>
          <w:lang w:bidi="fr-FR"/>
        </w:rPr>
        <w:t xml:space="preserve"> et la promotion de formes non institutionnelles de soutien aux familles, aux enfants, aux jeunes et à d</w:t>
      </w:r>
      <w:r w:rsidR="00454F75" w:rsidRPr="005240BE">
        <w:rPr>
          <w:rFonts w:ascii="Times New Roman" w:hAnsi="Times New Roman"/>
          <w:lang w:bidi="fr-FR"/>
        </w:rPr>
        <w:t>’</w:t>
      </w:r>
      <w:r w:rsidR="007F25C2" w:rsidRPr="005240BE">
        <w:rPr>
          <w:rFonts w:ascii="Times New Roman" w:hAnsi="Times New Roman"/>
          <w:lang w:bidi="fr-FR"/>
        </w:rPr>
        <w:t>autres groupes vulnérables de la société</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La promotion et la mise en œuvre d</w:t>
      </w:r>
      <w:r w:rsidR="00454F75" w:rsidRPr="005240BE">
        <w:rPr>
          <w:rFonts w:ascii="Times New Roman" w:hAnsi="Times New Roman"/>
          <w:lang w:bidi="fr-FR"/>
        </w:rPr>
        <w:t>’</w:t>
      </w:r>
      <w:r w:rsidRPr="005240BE">
        <w:rPr>
          <w:rFonts w:ascii="Times New Roman" w:hAnsi="Times New Roman"/>
          <w:lang w:bidi="fr-FR"/>
        </w:rPr>
        <w:t>activités programmatiques destinées à enseigner et à servir les valeurs de la famille.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496.</w:t>
      </w:r>
      <w:r w:rsidRPr="005240BE">
        <w:rPr>
          <w:rFonts w:ascii="Times New Roman" w:hAnsi="Times New Roman"/>
          <w:lang w:bidi="fr-FR"/>
        </w:rPr>
        <w:tab/>
        <w:t>Les centres familiaux exécutent des tâches professionnelles et analytiques dans le cadre de leurs attributions ainsi que des tâches d</w:t>
      </w:r>
      <w:r w:rsidR="00454F75" w:rsidRPr="005240BE">
        <w:rPr>
          <w:rFonts w:ascii="Times New Roman" w:hAnsi="Times New Roman"/>
          <w:lang w:bidi="fr-FR"/>
        </w:rPr>
        <w:t>’</w:t>
      </w:r>
      <w:r w:rsidRPr="005240BE">
        <w:rPr>
          <w:rFonts w:ascii="Times New Roman" w:hAnsi="Times New Roman"/>
          <w:lang w:bidi="fr-FR"/>
        </w:rPr>
        <w:t>information, de conseil, de prévention, de thérapie, d</w:t>
      </w:r>
      <w:r w:rsidR="00454F75" w:rsidRPr="005240BE">
        <w:rPr>
          <w:rFonts w:ascii="Times New Roman" w:hAnsi="Times New Roman"/>
          <w:lang w:bidi="fr-FR"/>
        </w:rPr>
        <w:t>’</w:t>
      </w:r>
      <w:r w:rsidRPr="005240BE">
        <w:rPr>
          <w:rFonts w:ascii="Times New Roman" w:hAnsi="Times New Roman"/>
          <w:lang w:bidi="fr-FR"/>
        </w:rPr>
        <w:t>éducation, de promotion et autres tâches professionnelles de soutien aux familles, aux enfants et aux jeunes.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497.</w:t>
      </w:r>
      <w:r w:rsidRPr="005240BE">
        <w:rPr>
          <w:rFonts w:ascii="Times New Roman" w:hAnsi="Times New Roman"/>
          <w:lang w:bidi="fr-FR"/>
        </w:rPr>
        <w:tab/>
        <w:t>Conformément aux dispositions constitutionnelles sur la protection spéciale de la famille, le Gouvernement de la République de Croatie a pris d</w:t>
      </w:r>
      <w:r w:rsidR="00454F75" w:rsidRPr="005240BE">
        <w:rPr>
          <w:rFonts w:ascii="Times New Roman" w:hAnsi="Times New Roman"/>
          <w:lang w:bidi="fr-FR"/>
        </w:rPr>
        <w:t>’</w:t>
      </w:r>
      <w:r w:rsidRPr="005240BE">
        <w:rPr>
          <w:rFonts w:ascii="Times New Roman" w:hAnsi="Times New Roman"/>
          <w:lang w:bidi="fr-FR"/>
        </w:rPr>
        <w:t>importantes mesures grâce auxquelles il</w:t>
      </w:r>
      <w:r w:rsidR="009228CE" w:rsidRPr="005240BE">
        <w:rPr>
          <w:rFonts w:ascii="Times New Roman" w:hAnsi="Times New Roman"/>
          <w:lang w:bidi="fr-FR"/>
        </w:rPr>
        <w:t> </w:t>
      </w:r>
      <w:r w:rsidRPr="005240BE">
        <w:rPr>
          <w:rFonts w:ascii="Times New Roman" w:hAnsi="Times New Roman"/>
          <w:lang w:bidi="fr-FR"/>
        </w:rPr>
        <w:t>s</w:t>
      </w:r>
      <w:r w:rsidR="00454F75" w:rsidRPr="005240BE">
        <w:rPr>
          <w:rFonts w:ascii="Times New Roman" w:hAnsi="Times New Roman"/>
          <w:lang w:bidi="fr-FR"/>
        </w:rPr>
        <w:t>’</w:t>
      </w:r>
      <w:r w:rsidRPr="005240BE">
        <w:rPr>
          <w:rFonts w:ascii="Times New Roman" w:hAnsi="Times New Roman"/>
          <w:lang w:bidi="fr-FR"/>
        </w:rPr>
        <w:t>efforce de venir en aide aux familles, afin de créer des politiques générales axées sur la protection et la promotion de la famille en tant qu</w:t>
      </w:r>
      <w:r w:rsidR="00454F75" w:rsidRPr="005240BE">
        <w:rPr>
          <w:rFonts w:ascii="Times New Roman" w:hAnsi="Times New Roman"/>
          <w:lang w:bidi="fr-FR"/>
        </w:rPr>
        <w:t>’</w:t>
      </w:r>
      <w:r w:rsidRPr="005240BE">
        <w:rPr>
          <w:rFonts w:ascii="Times New Roman" w:hAnsi="Times New Roman"/>
          <w:lang w:bidi="fr-FR"/>
        </w:rPr>
        <w:t>unité de vie, et il a adopté ces dernières années les instruments ci-après détaillés.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498.</w:t>
      </w:r>
      <w:r w:rsidRPr="005240BE">
        <w:rPr>
          <w:rFonts w:ascii="Times New Roman" w:hAnsi="Times New Roman"/>
          <w:lang w:bidi="fr-FR"/>
        </w:rPr>
        <w:tab/>
        <w:t xml:space="preserve">La Politique nationale de la famille encourage des mesures </w:t>
      </w:r>
      <w:r w:rsidR="007839B6" w:rsidRPr="005240BE">
        <w:rPr>
          <w:rFonts w:ascii="Times New Roman" w:hAnsi="Times New Roman"/>
          <w:lang w:bidi="fr-FR"/>
        </w:rPr>
        <w:t>qui améliorent la qualité de la </w:t>
      </w:r>
      <w:r w:rsidRPr="005240BE">
        <w:rPr>
          <w:rFonts w:ascii="Times New Roman" w:hAnsi="Times New Roman"/>
          <w:lang w:bidi="fr-FR"/>
        </w:rPr>
        <w:t>vie familiale à tous les niveaux. La politique de la famille regroupe différents aspects de l</w:t>
      </w:r>
      <w:r w:rsidR="00454F75" w:rsidRPr="005240BE">
        <w:rPr>
          <w:rFonts w:ascii="Times New Roman" w:hAnsi="Times New Roman"/>
          <w:lang w:bidi="fr-FR"/>
        </w:rPr>
        <w:t>’</w:t>
      </w:r>
      <w:r w:rsidRPr="005240BE">
        <w:rPr>
          <w:rFonts w:ascii="Times New Roman" w:hAnsi="Times New Roman"/>
          <w:lang w:bidi="fr-FR"/>
        </w:rPr>
        <w:t>éducation, de la santé, de l</w:t>
      </w:r>
      <w:r w:rsidR="00454F75" w:rsidRPr="005240BE">
        <w:rPr>
          <w:rFonts w:ascii="Times New Roman" w:hAnsi="Times New Roman"/>
          <w:lang w:bidi="fr-FR"/>
        </w:rPr>
        <w:t>’</w:t>
      </w:r>
      <w:r w:rsidRPr="005240BE">
        <w:rPr>
          <w:rFonts w:ascii="Times New Roman" w:hAnsi="Times New Roman"/>
          <w:lang w:bidi="fr-FR"/>
        </w:rPr>
        <w:t xml:space="preserve">emploi, du logement et des politiques </w:t>
      </w:r>
      <w:r w:rsidR="007839B6" w:rsidRPr="005240BE">
        <w:rPr>
          <w:rFonts w:ascii="Times New Roman" w:hAnsi="Times New Roman"/>
          <w:lang w:bidi="fr-FR"/>
        </w:rPr>
        <w:t>sociales, et elle est donc dans </w:t>
      </w:r>
      <w:r w:rsidRPr="005240BE">
        <w:rPr>
          <w:rFonts w:ascii="Times New Roman" w:hAnsi="Times New Roman"/>
          <w:lang w:bidi="fr-FR"/>
        </w:rPr>
        <w:t>une large mesure interdépartementale.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499.</w:t>
      </w:r>
      <w:r w:rsidRPr="005240BE">
        <w:rPr>
          <w:rFonts w:ascii="Times New Roman" w:hAnsi="Times New Roman"/>
          <w:lang w:bidi="fr-FR"/>
        </w:rPr>
        <w:tab/>
        <w:t>La loi sur la protection contre la violence familiale (JO 116/03) définit à son article </w:t>
      </w:r>
      <w:r w:rsidR="00936648">
        <w:rPr>
          <w:rFonts w:ascii="Times New Roman" w:hAnsi="Times New Roman"/>
          <w:lang w:bidi="fr-FR"/>
        </w:rPr>
        <w:t>4 la violence familiale comme «</w:t>
      </w:r>
      <w:r w:rsidRPr="005240BE">
        <w:rPr>
          <w:rFonts w:ascii="Times New Roman" w:hAnsi="Times New Roman"/>
          <w:lang w:bidi="fr-FR"/>
        </w:rPr>
        <w:t>tout recours à la force physique ou à la contrainte psychologique contre l</w:t>
      </w:r>
      <w:r w:rsidR="00454F75" w:rsidRPr="005240BE">
        <w:rPr>
          <w:rFonts w:ascii="Times New Roman" w:hAnsi="Times New Roman"/>
          <w:lang w:bidi="fr-FR"/>
        </w:rPr>
        <w:t>’</w:t>
      </w:r>
      <w:r w:rsidRPr="005240BE">
        <w:rPr>
          <w:rFonts w:ascii="Times New Roman" w:hAnsi="Times New Roman"/>
          <w:lang w:bidi="fr-FR"/>
        </w:rPr>
        <w:t>intégrité personnelle, tout acte d</w:t>
      </w:r>
      <w:r w:rsidR="00454F75" w:rsidRPr="005240BE">
        <w:rPr>
          <w:rFonts w:ascii="Times New Roman" w:hAnsi="Times New Roman"/>
          <w:lang w:bidi="fr-FR"/>
        </w:rPr>
        <w:t>’</w:t>
      </w:r>
      <w:r w:rsidRPr="005240BE">
        <w:rPr>
          <w:rFonts w:ascii="Times New Roman" w:hAnsi="Times New Roman"/>
          <w:lang w:bidi="fr-FR"/>
        </w:rPr>
        <w:t>un membre de la famille qui peut être la source réelle ou probable d</w:t>
      </w:r>
      <w:r w:rsidR="00454F75" w:rsidRPr="005240BE">
        <w:rPr>
          <w:rFonts w:ascii="Times New Roman" w:hAnsi="Times New Roman"/>
          <w:lang w:bidi="fr-FR"/>
        </w:rPr>
        <w:t>’</w:t>
      </w:r>
      <w:r w:rsidRPr="005240BE">
        <w:rPr>
          <w:rFonts w:ascii="Times New Roman" w:hAnsi="Times New Roman"/>
          <w:lang w:bidi="fr-FR"/>
        </w:rPr>
        <w:t>une douleur physique ou mentale, inspirer la peur ou un sentiment de danger personnel, ou blesser la dignité, ou l</w:t>
      </w:r>
      <w:r w:rsidR="00454F75" w:rsidRPr="005240BE">
        <w:rPr>
          <w:rFonts w:ascii="Times New Roman" w:hAnsi="Times New Roman"/>
          <w:lang w:bidi="fr-FR"/>
        </w:rPr>
        <w:t>’</w:t>
      </w:r>
      <w:r w:rsidRPr="005240BE">
        <w:rPr>
          <w:rFonts w:ascii="Times New Roman" w:hAnsi="Times New Roman"/>
          <w:lang w:bidi="fr-FR"/>
        </w:rPr>
        <w:t>agression physique, qu</w:t>
      </w:r>
      <w:r w:rsidR="00454F75" w:rsidRPr="005240BE">
        <w:rPr>
          <w:rFonts w:ascii="Times New Roman" w:hAnsi="Times New Roman"/>
          <w:lang w:bidi="fr-FR"/>
        </w:rPr>
        <w:t>’</w:t>
      </w:r>
      <w:r w:rsidRPr="005240BE">
        <w:rPr>
          <w:rFonts w:ascii="Times New Roman" w:hAnsi="Times New Roman"/>
          <w:lang w:bidi="fr-FR"/>
        </w:rPr>
        <w:t>elle entraîne ou non des blessures physiques, l</w:t>
      </w:r>
      <w:r w:rsidR="00454F75" w:rsidRPr="005240BE">
        <w:rPr>
          <w:rFonts w:ascii="Times New Roman" w:hAnsi="Times New Roman"/>
          <w:lang w:bidi="fr-FR"/>
        </w:rPr>
        <w:t>’</w:t>
      </w:r>
      <w:r w:rsidRPr="005240BE">
        <w:rPr>
          <w:rFonts w:ascii="Times New Roman" w:hAnsi="Times New Roman"/>
          <w:lang w:bidi="fr-FR"/>
        </w:rPr>
        <w:t>agression verbale, les injures, les insultes, l</w:t>
      </w:r>
      <w:r w:rsidR="00454F75" w:rsidRPr="005240BE">
        <w:rPr>
          <w:rFonts w:ascii="Times New Roman" w:hAnsi="Times New Roman"/>
          <w:lang w:bidi="fr-FR"/>
        </w:rPr>
        <w:t>’</w:t>
      </w:r>
      <w:r w:rsidRPr="005240BE">
        <w:rPr>
          <w:rFonts w:ascii="Times New Roman" w:hAnsi="Times New Roman"/>
          <w:lang w:bidi="fr-FR"/>
        </w:rPr>
        <w:t>emploi d</w:t>
      </w:r>
      <w:r w:rsidR="007839B6" w:rsidRPr="005240BE">
        <w:rPr>
          <w:rFonts w:ascii="Times New Roman" w:hAnsi="Times New Roman"/>
          <w:lang w:bidi="fr-FR"/>
        </w:rPr>
        <w:t>e termes vexatoires ou d</w:t>
      </w:r>
      <w:r w:rsidR="00454F75" w:rsidRPr="005240BE">
        <w:rPr>
          <w:rFonts w:ascii="Times New Roman" w:hAnsi="Times New Roman"/>
          <w:lang w:bidi="fr-FR"/>
        </w:rPr>
        <w:t>’</w:t>
      </w:r>
      <w:r w:rsidR="007839B6" w:rsidRPr="005240BE">
        <w:rPr>
          <w:rFonts w:ascii="Times New Roman" w:hAnsi="Times New Roman"/>
          <w:lang w:bidi="fr-FR"/>
        </w:rPr>
        <w:t>autres </w:t>
      </w:r>
      <w:r w:rsidRPr="005240BE">
        <w:rPr>
          <w:rFonts w:ascii="Times New Roman" w:hAnsi="Times New Roman"/>
          <w:lang w:bidi="fr-FR"/>
        </w:rPr>
        <w:t>moyens d</w:t>
      </w:r>
      <w:r w:rsidR="00454F75" w:rsidRPr="005240BE">
        <w:rPr>
          <w:rFonts w:ascii="Times New Roman" w:hAnsi="Times New Roman"/>
          <w:lang w:bidi="fr-FR"/>
        </w:rPr>
        <w:t>’</w:t>
      </w:r>
      <w:r w:rsidRPr="005240BE">
        <w:rPr>
          <w:rFonts w:ascii="Times New Roman" w:hAnsi="Times New Roman"/>
          <w:lang w:bidi="fr-FR"/>
        </w:rPr>
        <w:t>engendrer la détresse, le harcèlement sexuel, l</w:t>
      </w:r>
      <w:r w:rsidR="00454F75" w:rsidRPr="005240BE">
        <w:rPr>
          <w:rFonts w:ascii="Times New Roman" w:hAnsi="Times New Roman"/>
          <w:lang w:bidi="fr-FR"/>
        </w:rPr>
        <w:t>’</w:t>
      </w:r>
      <w:r w:rsidRPr="005240BE">
        <w:rPr>
          <w:rFonts w:ascii="Times New Roman" w:hAnsi="Times New Roman"/>
          <w:lang w:bidi="fr-FR"/>
        </w:rPr>
        <w:t>e</w:t>
      </w:r>
      <w:r w:rsidR="007839B6" w:rsidRPr="005240BE">
        <w:rPr>
          <w:rFonts w:ascii="Times New Roman" w:hAnsi="Times New Roman"/>
          <w:lang w:bidi="fr-FR"/>
        </w:rPr>
        <w:t>spionnage ou d</w:t>
      </w:r>
      <w:r w:rsidR="00454F75" w:rsidRPr="005240BE">
        <w:rPr>
          <w:rFonts w:ascii="Times New Roman" w:hAnsi="Times New Roman"/>
          <w:lang w:bidi="fr-FR"/>
        </w:rPr>
        <w:t>’</w:t>
      </w:r>
      <w:r w:rsidR="007839B6" w:rsidRPr="005240BE">
        <w:rPr>
          <w:rFonts w:ascii="Times New Roman" w:hAnsi="Times New Roman"/>
          <w:lang w:bidi="fr-FR"/>
        </w:rPr>
        <w:t>autres moyens de </w:t>
      </w:r>
      <w:r w:rsidRPr="005240BE">
        <w:rPr>
          <w:rFonts w:ascii="Times New Roman" w:hAnsi="Times New Roman"/>
          <w:lang w:bidi="fr-FR"/>
        </w:rPr>
        <w:t>harcèlement, l</w:t>
      </w:r>
      <w:r w:rsidR="00454F75" w:rsidRPr="005240BE">
        <w:rPr>
          <w:rFonts w:ascii="Times New Roman" w:hAnsi="Times New Roman"/>
          <w:lang w:bidi="fr-FR"/>
        </w:rPr>
        <w:t>’</w:t>
      </w:r>
      <w:r w:rsidRPr="005240BE">
        <w:rPr>
          <w:rFonts w:ascii="Times New Roman" w:hAnsi="Times New Roman"/>
          <w:lang w:bidi="fr-FR"/>
        </w:rPr>
        <w:t>isolement illégal ou la restriction de la liberté de mouvement et de la communication avec des tiers, ainsi que les dommages aux biens ou leur destruction, y compris en cas de tentative». Pour la première fois dans la législation croate, la même loi décrit de manière très détaillée toutes les formes de violence, en élargissant le cercle des auteurs d</w:t>
      </w:r>
      <w:r w:rsidR="00454F75" w:rsidRPr="005240BE">
        <w:rPr>
          <w:rFonts w:ascii="Times New Roman" w:hAnsi="Times New Roman"/>
          <w:lang w:bidi="fr-FR"/>
        </w:rPr>
        <w:t>’</w:t>
      </w:r>
      <w:r w:rsidRPr="005240BE">
        <w:rPr>
          <w:rFonts w:ascii="Times New Roman" w:hAnsi="Times New Roman"/>
          <w:lang w:bidi="fr-FR"/>
        </w:rPr>
        <w:t>infraction potentiels et en introduisant un ensemble de mesures de protection depuis l</w:t>
      </w:r>
      <w:r w:rsidR="00454F75" w:rsidRPr="005240BE">
        <w:rPr>
          <w:rFonts w:ascii="Times New Roman" w:hAnsi="Times New Roman"/>
          <w:lang w:bidi="fr-FR"/>
        </w:rPr>
        <w:t>’</w:t>
      </w:r>
      <w:r w:rsidRPr="005240BE">
        <w:rPr>
          <w:rFonts w:ascii="Times New Roman" w:hAnsi="Times New Roman"/>
          <w:lang w:bidi="fr-FR"/>
        </w:rPr>
        <w:t>interdiction du harcèlement jusqu</w:t>
      </w:r>
      <w:r w:rsidR="00454F75" w:rsidRPr="005240BE">
        <w:rPr>
          <w:rFonts w:ascii="Times New Roman" w:hAnsi="Times New Roman"/>
          <w:lang w:bidi="fr-FR"/>
        </w:rPr>
        <w:t>’</w:t>
      </w:r>
      <w:r w:rsidRPr="005240BE">
        <w:rPr>
          <w:rFonts w:ascii="Times New Roman" w:hAnsi="Times New Roman"/>
          <w:lang w:bidi="fr-FR"/>
        </w:rPr>
        <w:t>à l</w:t>
      </w:r>
      <w:r w:rsidR="00454F75" w:rsidRPr="005240BE">
        <w:rPr>
          <w:rFonts w:ascii="Times New Roman" w:hAnsi="Times New Roman"/>
          <w:lang w:bidi="fr-FR"/>
        </w:rPr>
        <w:t>’</w:t>
      </w:r>
      <w:r w:rsidRPr="005240BE">
        <w:rPr>
          <w:rFonts w:ascii="Times New Roman" w:hAnsi="Times New Roman"/>
          <w:lang w:bidi="fr-FR"/>
        </w:rPr>
        <w:t>éloignement de la personne violente du domicile.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500.</w:t>
      </w:r>
      <w:r w:rsidRPr="005240BE">
        <w:rPr>
          <w:rFonts w:ascii="Times New Roman" w:hAnsi="Times New Roman"/>
          <w:lang w:bidi="fr-FR"/>
        </w:rPr>
        <w:tab/>
        <w:t>La loi sur les amendements au Code pénal (JO 129/00) introduit une nouvelle infraction dans le système pénal de la République de Croatie</w:t>
      </w:r>
      <w:r w:rsidR="009E2CE5" w:rsidRPr="005240BE">
        <w:rPr>
          <w:rFonts w:ascii="Times New Roman" w:hAnsi="Times New Roman"/>
          <w:lang w:bidi="fr-FR"/>
        </w:rPr>
        <w:t>:</w:t>
      </w:r>
      <w:r w:rsidRPr="005240BE">
        <w:rPr>
          <w:rFonts w:ascii="Times New Roman" w:hAnsi="Times New Roman"/>
          <w:lang w:bidi="fr-FR"/>
        </w:rPr>
        <w:t xml:space="preserve"> le comportement violent dans la famille (art</w:t>
      </w:r>
      <w:r w:rsidR="00AB61CA">
        <w:rPr>
          <w:rFonts w:ascii="Times New Roman" w:hAnsi="Times New Roman"/>
          <w:lang w:bidi="fr-FR"/>
        </w:rPr>
        <w:t>.</w:t>
      </w:r>
      <w:r w:rsidRPr="005240BE">
        <w:rPr>
          <w:rFonts w:ascii="Times New Roman" w:hAnsi="Times New Roman"/>
          <w:lang w:bidi="fr-FR"/>
        </w:rPr>
        <w:t> 215), laquelle est décrite comme suit</w:t>
      </w:r>
      <w:r w:rsidR="009E2CE5" w:rsidRPr="005240BE">
        <w:rPr>
          <w:rFonts w:ascii="Times New Roman" w:hAnsi="Times New Roman"/>
          <w:lang w:bidi="fr-FR"/>
        </w:rPr>
        <w:t>:</w:t>
      </w:r>
      <w:r w:rsidR="00936648">
        <w:rPr>
          <w:rFonts w:ascii="Times New Roman" w:hAnsi="Times New Roman"/>
          <w:lang w:bidi="fr-FR"/>
        </w:rPr>
        <w:t xml:space="preserve"> «</w:t>
      </w:r>
      <w:r w:rsidRPr="005240BE">
        <w:rPr>
          <w:rFonts w:ascii="Times New Roman" w:hAnsi="Times New Roman"/>
          <w:lang w:bidi="fr-FR"/>
        </w:rPr>
        <w:t>Un membre de la famille qui place un autre membre de la famille dans une situation humiliante en recourant à la violence, aux mauvais traitements ou à un compo</w:t>
      </w:r>
      <w:r w:rsidR="00936648">
        <w:rPr>
          <w:rFonts w:ascii="Times New Roman" w:hAnsi="Times New Roman"/>
          <w:lang w:bidi="fr-FR"/>
        </w:rPr>
        <w:t>rtement particulièrement brutal</w:t>
      </w:r>
      <w:r w:rsidRPr="005240BE">
        <w:rPr>
          <w:rFonts w:ascii="Times New Roman" w:hAnsi="Times New Roman"/>
          <w:lang w:bidi="fr-FR"/>
        </w:rPr>
        <w:t>».</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La Stratégie nationale pour la protection contre la violence familiale 2005-2007</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501.</w:t>
      </w:r>
      <w:r w:rsidRPr="005240BE">
        <w:rPr>
          <w:rFonts w:ascii="Times New Roman" w:hAnsi="Times New Roman"/>
          <w:lang w:bidi="fr-FR"/>
        </w:rPr>
        <w:tab/>
        <w:t>Partant du fait que la violence dans la famille représente une forme de discrimination et considérant que ses victimes sont le plus souvent des femmes mais qu</w:t>
      </w:r>
      <w:r w:rsidR="00454F75" w:rsidRPr="005240BE">
        <w:rPr>
          <w:rFonts w:ascii="Times New Roman" w:hAnsi="Times New Roman"/>
          <w:lang w:bidi="fr-FR"/>
        </w:rPr>
        <w:t>’</w:t>
      </w:r>
      <w:r w:rsidRPr="005240BE">
        <w:rPr>
          <w:rFonts w:ascii="Times New Roman" w:hAnsi="Times New Roman"/>
          <w:lang w:bidi="fr-FR"/>
        </w:rPr>
        <w:t>il est nécessaire d</w:t>
      </w:r>
      <w:r w:rsidR="00454F75" w:rsidRPr="005240BE">
        <w:rPr>
          <w:rFonts w:ascii="Times New Roman" w:hAnsi="Times New Roman"/>
          <w:lang w:bidi="fr-FR"/>
        </w:rPr>
        <w:t>’</w:t>
      </w:r>
      <w:r w:rsidRPr="005240BE">
        <w:rPr>
          <w:rFonts w:ascii="Times New Roman" w:hAnsi="Times New Roman"/>
          <w:lang w:bidi="fr-FR"/>
        </w:rPr>
        <w:t>assurer la protection de toutes les victimes de ce type de violence et ce quel que soit leur sexe, la Stratégie nationale pour la protection contre la violence familiale 2005-2007 (JO 182/04) fait obligation à tous les organismes compétents d</w:t>
      </w:r>
      <w:r w:rsidR="00454F75" w:rsidRPr="005240BE">
        <w:rPr>
          <w:rFonts w:ascii="Times New Roman" w:hAnsi="Times New Roman"/>
          <w:lang w:bidi="fr-FR"/>
        </w:rPr>
        <w:t>’</w:t>
      </w:r>
      <w:r w:rsidRPr="005240BE">
        <w:rPr>
          <w:rFonts w:ascii="Times New Roman" w:hAnsi="Times New Roman"/>
          <w:lang w:bidi="fr-FR"/>
        </w:rPr>
        <w:t>effectuer des enquêtes, de mener des actions de prévention et d</w:t>
      </w:r>
      <w:r w:rsidR="00454F75" w:rsidRPr="005240BE">
        <w:rPr>
          <w:rFonts w:ascii="Times New Roman" w:hAnsi="Times New Roman"/>
          <w:lang w:bidi="fr-FR"/>
        </w:rPr>
        <w:t>’</w:t>
      </w:r>
      <w:r w:rsidRPr="005240BE">
        <w:rPr>
          <w:rFonts w:ascii="Times New Roman" w:hAnsi="Times New Roman"/>
          <w:lang w:bidi="fr-FR"/>
        </w:rPr>
        <w:t>engager des poursuites en cas de violence dans la famille et ce quel que soit son type. Les objectifs essentiels de la Stratégie nationale pour la protection contre la violence familiale 2005-2007 sont les suivants</w:t>
      </w:r>
      <w:r w:rsidR="009E2CE5" w:rsidRPr="005240BE">
        <w:rPr>
          <w:rFonts w:ascii="Times New Roman" w:hAnsi="Times New Roman"/>
          <w:lang w:bidi="fr-FR"/>
        </w:rPr>
        <w:t>:</w:t>
      </w:r>
      <w:r w:rsidRPr="005240BE">
        <w:rPr>
          <w:rFonts w:ascii="Times New Roman" w:hAnsi="Times New Roman"/>
          <w:lang w:bidi="fr-FR"/>
        </w:rPr>
        <w:t xml:space="preserve"> éliminer la violence familiale sous toutes ses formes</w:t>
      </w:r>
      <w:r w:rsidR="00DC5B7A" w:rsidRPr="005240BE">
        <w:rPr>
          <w:rFonts w:ascii="Times New Roman" w:hAnsi="Times New Roman"/>
          <w:lang w:bidi="fr-FR"/>
        </w:rPr>
        <w:t>;</w:t>
      </w:r>
      <w:r w:rsidRPr="005240BE">
        <w:rPr>
          <w:rFonts w:ascii="Times New Roman" w:hAnsi="Times New Roman"/>
          <w:lang w:bidi="fr-FR"/>
        </w:rPr>
        <w:t xml:space="preserve"> remédier aux conséquences de la violence familiale</w:t>
      </w:r>
      <w:r w:rsidR="00DC5B7A" w:rsidRPr="005240BE">
        <w:rPr>
          <w:rFonts w:ascii="Times New Roman" w:hAnsi="Times New Roman"/>
          <w:lang w:bidi="fr-FR"/>
        </w:rPr>
        <w:t>;</w:t>
      </w:r>
      <w:r w:rsidRPr="005240BE">
        <w:rPr>
          <w:rFonts w:ascii="Times New Roman" w:hAnsi="Times New Roman"/>
          <w:lang w:bidi="fr-FR"/>
        </w:rPr>
        <w:t xml:space="preserve"> mettre en place une approche pluridisciplinaire du traitement des victimes de violence familiale</w:t>
      </w:r>
      <w:r w:rsidR="00DC5B7A" w:rsidRPr="005240BE">
        <w:rPr>
          <w:rFonts w:ascii="Times New Roman" w:hAnsi="Times New Roman"/>
          <w:lang w:bidi="fr-FR"/>
        </w:rPr>
        <w:t>;</w:t>
      </w:r>
      <w:r w:rsidRPr="005240BE">
        <w:rPr>
          <w:rFonts w:ascii="Times New Roman" w:hAnsi="Times New Roman"/>
          <w:lang w:bidi="fr-FR"/>
        </w:rPr>
        <w:t xml:space="preserve"> améliorer la coopération et la coordination entre les organismes compétents</w:t>
      </w:r>
      <w:r w:rsidR="00DC5B7A" w:rsidRPr="005240BE">
        <w:rPr>
          <w:rFonts w:ascii="Times New Roman" w:hAnsi="Times New Roman"/>
          <w:lang w:bidi="fr-FR"/>
        </w:rPr>
        <w:t>;</w:t>
      </w:r>
      <w:r w:rsidRPr="005240BE">
        <w:rPr>
          <w:rFonts w:ascii="Times New Roman" w:hAnsi="Times New Roman"/>
          <w:lang w:bidi="fr-FR"/>
        </w:rPr>
        <w:t xml:space="preserve"> éduquer et sensibiliser les experts et le grand public concernant le problème de la violence familiale</w:t>
      </w:r>
      <w:r w:rsidR="00DC5B7A" w:rsidRPr="005240BE">
        <w:rPr>
          <w:rFonts w:ascii="Times New Roman" w:hAnsi="Times New Roman"/>
          <w:lang w:bidi="fr-FR"/>
        </w:rPr>
        <w:t>;</w:t>
      </w:r>
      <w:r w:rsidRPr="005240BE">
        <w:rPr>
          <w:rFonts w:ascii="Times New Roman" w:hAnsi="Times New Roman"/>
          <w:lang w:bidi="fr-FR"/>
        </w:rPr>
        <w:t xml:space="preserve"> veiller à l</w:t>
      </w:r>
      <w:r w:rsidR="00454F75" w:rsidRPr="005240BE">
        <w:rPr>
          <w:rFonts w:ascii="Times New Roman" w:hAnsi="Times New Roman"/>
          <w:lang w:bidi="fr-FR"/>
        </w:rPr>
        <w:t>’</w:t>
      </w:r>
      <w:r w:rsidRPr="005240BE">
        <w:rPr>
          <w:rFonts w:ascii="Times New Roman" w:hAnsi="Times New Roman"/>
          <w:lang w:bidi="fr-FR"/>
        </w:rPr>
        <w:t>intégration et au travail d</w:t>
      </w:r>
      <w:r w:rsidR="00454F75" w:rsidRPr="005240BE">
        <w:rPr>
          <w:rFonts w:ascii="Times New Roman" w:hAnsi="Times New Roman"/>
          <w:lang w:bidi="fr-FR"/>
        </w:rPr>
        <w:t>’</w:t>
      </w:r>
      <w:r w:rsidRPr="005240BE">
        <w:rPr>
          <w:rFonts w:ascii="Times New Roman" w:hAnsi="Times New Roman"/>
          <w:lang w:bidi="fr-FR"/>
        </w:rPr>
        <w:t>un nombre suffisant d</w:t>
      </w:r>
      <w:r w:rsidR="00454F75" w:rsidRPr="005240BE">
        <w:rPr>
          <w:rFonts w:ascii="Times New Roman" w:hAnsi="Times New Roman"/>
          <w:lang w:bidi="fr-FR"/>
        </w:rPr>
        <w:t>’</w:t>
      </w:r>
      <w:r w:rsidRPr="005240BE">
        <w:rPr>
          <w:rFonts w:ascii="Times New Roman" w:hAnsi="Times New Roman"/>
          <w:lang w:bidi="fr-FR"/>
        </w:rPr>
        <w:t>experts au sein des organes publics relevant de</w:t>
      </w:r>
      <w:r w:rsidR="007839B6" w:rsidRPr="005240BE">
        <w:rPr>
          <w:rFonts w:ascii="Times New Roman" w:hAnsi="Times New Roman"/>
          <w:lang w:bidi="fr-FR"/>
        </w:rPr>
        <w:t xml:space="preserve"> l</w:t>
      </w:r>
      <w:r w:rsidR="00454F75" w:rsidRPr="005240BE">
        <w:rPr>
          <w:rFonts w:ascii="Times New Roman" w:hAnsi="Times New Roman"/>
          <w:lang w:bidi="fr-FR"/>
        </w:rPr>
        <w:t>’</w:t>
      </w:r>
      <w:r w:rsidR="007839B6" w:rsidRPr="005240BE">
        <w:rPr>
          <w:rFonts w:ascii="Times New Roman" w:hAnsi="Times New Roman"/>
          <w:lang w:bidi="fr-FR"/>
        </w:rPr>
        <w:t>autorité de la République de </w:t>
      </w:r>
      <w:r w:rsidRPr="005240BE">
        <w:rPr>
          <w:rFonts w:ascii="Times New Roman" w:hAnsi="Times New Roman"/>
          <w:lang w:bidi="fr-FR"/>
        </w:rPr>
        <w:t>Croatie et s</w:t>
      </w:r>
      <w:r w:rsidR="00454F75" w:rsidRPr="005240BE">
        <w:rPr>
          <w:rFonts w:ascii="Times New Roman" w:hAnsi="Times New Roman"/>
          <w:lang w:bidi="fr-FR"/>
        </w:rPr>
        <w:t>’</w:t>
      </w:r>
      <w:r w:rsidRPr="005240BE">
        <w:rPr>
          <w:rFonts w:ascii="Times New Roman" w:hAnsi="Times New Roman"/>
          <w:lang w:bidi="fr-FR"/>
        </w:rPr>
        <w:t>occupant des problèmes de violence familiale</w:t>
      </w:r>
      <w:r w:rsidR="00DC5B7A" w:rsidRPr="005240BE">
        <w:rPr>
          <w:rFonts w:ascii="Times New Roman" w:hAnsi="Times New Roman"/>
          <w:lang w:bidi="fr-FR"/>
        </w:rPr>
        <w:t>;</w:t>
      </w:r>
      <w:r w:rsidRPr="005240BE">
        <w:rPr>
          <w:rFonts w:ascii="Times New Roman" w:hAnsi="Times New Roman"/>
          <w:lang w:bidi="fr-FR"/>
        </w:rPr>
        <w:t xml:space="preserve"> et contribuer à l</w:t>
      </w:r>
      <w:r w:rsidR="00454F75" w:rsidRPr="005240BE">
        <w:rPr>
          <w:rFonts w:ascii="Times New Roman" w:hAnsi="Times New Roman"/>
          <w:lang w:bidi="fr-FR"/>
        </w:rPr>
        <w:t>’</w:t>
      </w:r>
      <w:r w:rsidRPr="005240BE">
        <w:rPr>
          <w:rFonts w:ascii="Times New Roman" w:hAnsi="Times New Roman"/>
          <w:lang w:bidi="fr-FR"/>
        </w:rPr>
        <w:t>élaboration de politiques relatives à l</w:t>
      </w:r>
      <w:r w:rsidR="00454F75" w:rsidRPr="005240BE">
        <w:rPr>
          <w:rFonts w:ascii="Times New Roman" w:hAnsi="Times New Roman"/>
          <w:lang w:bidi="fr-FR"/>
        </w:rPr>
        <w:t>’</w:t>
      </w:r>
      <w:r w:rsidRPr="005240BE">
        <w:rPr>
          <w:rFonts w:ascii="Times New Roman" w:hAnsi="Times New Roman"/>
          <w:lang w:bidi="fr-FR"/>
        </w:rPr>
        <w:t>égalité des sexes.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502.</w:t>
      </w:r>
      <w:r w:rsidRPr="005240BE">
        <w:rPr>
          <w:rFonts w:ascii="Times New Roman" w:hAnsi="Times New Roman"/>
          <w:lang w:bidi="fr-FR"/>
        </w:rPr>
        <w:tab/>
        <w:t>Afin de réaliser les objectifs de la Stratégie nationale pour la protection contre la violence familiale 2005-2007, 27 mesures à court et à long terme sont prévues, à l</w:t>
      </w:r>
      <w:r w:rsidR="00454F75" w:rsidRPr="005240BE">
        <w:rPr>
          <w:rFonts w:ascii="Times New Roman" w:hAnsi="Times New Roman"/>
          <w:lang w:bidi="fr-FR"/>
        </w:rPr>
        <w:t>’</w:t>
      </w:r>
      <w:r w:rsidRPr="005240BE">
        <w:rPr>
          <w:rFonts w:ascii="Times New Roman" w:hAnsi="Times New Roman"/>
          <w:lang w:bidi="fr-FR"/>
        </w:rPr>
        <w:t>application desquelles participent tous les organes compétents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les unités de l</w:t>
      </w:r>
      <w:r w:rsidR="00454F75" w:rsidRPr="005240BE">
        <w:rPr>
          <w:rFonts w:ascii="Times New Roman" w:hAnsi="Times New Roman"/>
          <w:lang w:bidi="fr-FR"/>
        </w:rPr>
        <w:t>’</w:t>
      </w:r>
      <w:r w:rsidRPr="005240BE">
        <w:rPr>
          <w:rFonts w:ascii="Times New Roman" w:hAnsi="Times New Roman"/>
          <w:lang w:bidi="fr-FR"/>
        </w:rPr>
        <w:t>autonomie locale et territoriale (régionale) et les ONG dont les activités portent sur la promotion des droits de l</w:t>
      </w:r>
      <w:r w:rsidR="00454F75" w:rsidRPr="005240BE">
        <w:rPr>
          <w:rFonts w:ascii="Times New Roman" w:hAnsi="Times New Roman"/>
          <w:lang w:bidi="fr-FR"/>
        </w:rPr>
        <w:t>’</w:t>
      </w:r>
      <w:r w:rsidRPr="005240BE">
        <w:rPr>
          <w:rFonts w:ascii="Times New Roman" w:hAnsi="Times New Roman"/>
          <w:lang w:bidi="fr-FR"/>
        </w:rPr>
        <w:t>homme, notamment la protection des victimes de violence familiale. L</w:t>
      </w:r>
      <w:r w:rsidR="00454F75" w:rsidRPr="005240BE">
        <w:rPr>
          <w:rFonts w:ascii="Times New Roman" w:hAnsi="Times New Roman"/>
          <w:lang w:bidi="fr-FR"/>
        </w:rPr>
        <w:t>’</w:t>
      </w:r>
      <w:r w:rsidRPr="005240BE">
        <w:rPr>
          <w:rFonts w:ascii="Times New Roman" w:hAnsi="Times New Roman"/>
          <w:lang w:bidi="fr-FR"/>
        </w:rPr>
        <w:t>Analyse de la législation pénale et correctionnelle a été établie conformément à</w:t>
      </w:r>
      <w:r w:rsidR="007839B6" w:rsidRPr="005240BE">
        <w:rPr>
          <w:rFonts w:ascii="Times New Roman" w:hAnsi="Times New Roman"/>
          <w:lang w:bidi="fr-FR"/>
        </w:rPr>
        <w:t xml:space="preserve"> la Stratégie nationale pour la </w:t>
      </w:r>
      <w:r w:rsidRPr="005240BE">
        <w:rPr>
          <w:rFonts w:ascii="Times New Roman" w:hAnsi="Times New Roman"/>
          <w:lang w:bidi="fr-FR"/>
        </w:rPr>
        <w:t>protection contre la violence familiale 2005-2007</w:t>
      </w:r>
      <w:r w:rsidR="00DC5B7A" w:rsidRPr="005240BE">
        <w:rPr>
          <w:rFonts w:ascii="Times New Roman" w:hAnsi="Times New Roman"/>
          <w:lang w:bidi="fr-FR"/>
        </w:rPr>
        <w:t>;</w:t>
      </w:r>
      <w:r w:rsidRPr="005240BE">
        <w:rPr>
          <w:rFonts w:ascii="Times New Roman" w:hAnsi="Times New Roman"/>
          <w:lang w:bidi="fr-FR"/>
        </w:rPr>
        <w:t xml:space="preserve"> elle vise à souligner les lacunes des dispositions législatives actuelles ou des projets d</w:t>
      </w:r>
      <w:r w:rsidR="00454F75" w:rsidRPr="005240BE">
        <w:rPr>
          <w:rFonts w:ascii="Times New Roman" w:hAnsi="Times New Roman"/>
          <w:lang w:bidi="fr-FR"/>
        </w:rPr>
        <w:t>’</w:t>
      </w:r>
      <w:r w:rsidRPr="005240BE">
        <w:rPr>
          <w:rFonts w:ascii="Times New Roman" w:hAnsi="Times New Roman"/>
          <w:lang w:bidi="fr-FR"/>
        </w:rPr>
        <w:t>amendement et f</w:t>
      </w:r>
      <w:r w:rsidR="007839B6" w:rsidRPr="005240BE">
        <w:rPr>
          <w:rFonts w:ascii="Times New Roman" w:hAnsi="Times New Roman"/>
          <w:lang w:bidi="fr-FR"/>
        </w:rPr>
        <w:t>ait des propositions pour les </w:t>
      </w:r>
      <w:r w:rsidRPr="005240BE">
        <w:rPr>
          <w:rFonts w:ascii="Times New Roman" w:hAnsi="Times New Roman"/>
          <w:lang w:bidi="fr-FR"/>
        </w:rPr>
        <w:t>améliorer et les mettre en conformité avec les instruments internationaux, les dispositions législatives et les pratiques d</w:t>
      </w:r>
      <w:r w:rsidR="00454F75" w:rsidRPr="005240BE">
        <w:rPr>
          <w:rFonts w:ascii="Times New Roman" w:hAnsi="Times New Roman"/>
          <w:lang w:bidi="fr-FR"/>
        </w:rPr>
        <w:t>’</w:t>
      </w:r>
      <w:r w:rsidRPr="005240BE">
        <w:rPr>
          <w:rFonts w:ascii="Times New Roman" w:hAnsi="Times New Roman"/>
          <w:lang w:bidi="fr-FR"/>
        </w:rPr>
        <w:t>autres pays, notamment ceux qui sont membres de l</w:t>
      </w:r>
      <w:r w:rsidR="00454F75" w:rsidRPr="005240BE">
        <w:rPr>
          <w:rFonts w:ascii="Times New Roman" w:hAnsi="Times New Roman"/>
          <w:lang w:bidi="fr-FR"/>
        </w:rPr>
        <w:t>’</w:t>
      </w:r>
      <w:r w:rsidRPr="005240BE">
        <w:rPr>
          <w:rFonts w:ascii="Times New Roman" w:hAnsi="Times New Roman"/>
          <w:lang w:bidi="fr-FR"/>
        </w:rPr>
        <w:t>Union européenne (l</w:t>
      </w:r>
      <w:r w:rsidR="00454F75" w:rsidRPr="005240BE">
        <w:rPr>
          <w:rFonts w:ascii="Times New Roman" w:hAnsi="Times New Roman"/>
          <w:lang w:bidi="fr-FR"/>
        </w:rPr>
        <w:t>’</w:t>
      </w:r>
      <w:r w:rsidRPr="005240BE">
        <w:rPr>
          <w:rFonts w:ascii="Times New Roman" w:hAnsi="Times New Roman"/>
          <w:lang w:bidi="fr-FR"/>
        </w:rPr>
        <w:t>Analyse a été publiée sur des sites Web). Un guide de toutes les institutions, organisations et autres entités offrant aide, soutien et protection aux victimes de violence familiale a été créé et publié, de même qu</w:t>
      </w:r>
      <w:r w:rsidR="00454F75" w:rsidRPr="005240BE">
        <w:rPr>
          <w:rFonts w:ascii="Times New Roman" w:hAnsi="Times New Roman"/>
          <w:lang w:bidi="fr-FR"/>
        </w:rPr>
        <w:t>’</w:t>
      </w:r>
      <w:r w:rsidRPr="005240BE">
        <w:rPr>
          <w:rFonts w:ascii="Times New Roman" w:hAnsi="Times New Roman"/>
          <w:lang w:bidi="fr-FR"/>
        </w:rPr>
        <w:t>un prospectus destiné aux victimes et une brochure sur</w:t>
      </w:r>
      <w:r w:rsidR="007839B6" w:rsidRPr="005240BE">
        <w:rPr>
          <w:rFonts w:ascii="Times New Roman" w:hAnsi="Times New Roman"/>
          <w:lang w:bidi="fr-FR"/>
        </w:rPr>
        <w:t> </w:t>
      </w:r>
      <w:r w:rsidRPr="005240BE">
        <w:rPr>
          <w:rFonts w:ascii="Times New Roman" w:hAnsi="Times New Roman"/>
          <w:lang w:bidi="fr-FR"/>
        </w:rPr>
        <w:t>les modèles de comportement non violent et le règlement des conflits.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503.</w:t>
      </w:r>
      <w:r w:rsidRPr="005240BE">
        <w:rPr>
          <w:rFonts w:ascii="Times New Roman" w:hAnsi="Times New Roman"/>
          <w:lang w:bidi="fr-FR"/>
        </w:rPr>
        <w:tab/>
        <w:t>Parallèlement à la Stratégie nationale pour la protection co</w:t>
      </w:r>
      <w:r w:rsidR="007839B6" w:rsidRPr="005240BE">
        <w:rPr>
          <w:rFonts w:ascii="Times New Roman" w:hAnsi="Times New Roman"/>
          <w:lang w:bidi="fr-FR"/>
        </w:rPr>
        <w:t>ntre la violence familiale 2005</w:t>
      </w:r>
      <w:r w:rsidR="007839B6" w:rsidRPr="005240BE">
        <w:rPr>
          <w:rFonts w:ascii="Times New Roman" w:hAnsi="Times New Roman"/>
          <w:lang w:bidi="fr-FR"/>
        </w:rPr>
        <w:noBreakHyphen/>
      </w:r>
      <w:r w:rsidRPr="005240BE">
        <w:rPr>
          <w:rFonts w:ascii="Times New Roman" w:hAnsi="Times New Roman"/>
          <w:lang w:bidi="fr-FR"/>
        </w:rPr>
        <w:t>2007, un Protocole pour le traitement des cas de violence familiale a été adopté. Il définit les obligations et les procédures de tous les organismes compétents et autres instances participant au dépistage et à l</w:t>
      </w:r>
      <w:r w:rsidR="00454F75" w:rsidRPr="005240BE">
        <w:rPr>
          <w:rFonts w:ascii="Times New Roman" w:hAnsi="Times New Roman"/>
          <w:lang w:bidi="fr-FR"/>
        </w:rPr>
        <w:t>’</w:t>
      </w:r>
      <w:r w:rsidRPr="005240BE">
        <w:rPr>
          <w:rFonts w:ascii="Times New Roman" w:hAnsi="Times New Roman"/>
          <w:lang w:bidi="fr-FR"/>
        </w:rPr>
        <w:t>élimination de la violence, en offrant aide et protection aux personnes exposées à la violence familiale. Le Protocole a pour but de garantir les conditions permettant aux organismes compétents d</w:t>
      </w:r>
      <w:r w:rsidR="00454F75" w:rsidRPr="005240BE">
        <w:rPr>
          <w:rFonts w:ascii="Times New Roman" w:hAnsi="Times New Roman"/>
          <w:lang w:bidi="fr-FR"/>
        </w:rPr>
        <w:t>’</w:t>
      </w:r>
      <w:r w:rsidRPr="005240BE">
        <w:rPr>
          <w:rFonts w:ascii="Times New Roman" w:hAnsi="Times New Roman"/>
          <w:lang w:bidi="fr-FR"/>
        </w:rPr>
        <w:t>exécuter un travail complet et efficace, de promouvoir la protection et d</w:t>
      </w:r>
      <w:r w:rsidR="00454F75" w:rsidRPr="005240BE">
        <w:rPr>
          <w:rFonts w:ascii="Times New Roman" w:hAnsi="Times New Roman"/>
          <w:lang w:bidi="fr-FR"/>
        </w:rPr>
        <w:t>’</w:t>
      </w:r>
      <w:r w:rsidRPr="005240BE">
        <w:rPr>
          <w:rFonts w:ascii="Times New Roman" w:hAnsi="Times New Roman"/>
          <w:lang w:bidi="fr-FR"/>
        </w:rPr>
        <w:t>aider les victimes de violence familiale et les auteurs d</w:t>
      </w:r>
      <w:r w:rsidR="00454F75" w:rsidRPr="005240BE">
        <w:rPr>
          <w:rFonts w:ascii="Times New Roman" w:hAnsi="Times New Roman"/>
          <w:lang w:bidi="fr-FR"/>
        </w:rPr>
        <w:t>’</w:t>
      </w:r>
      <w:r w:rsidRPr="005240BE">
        <w:rPr>
          <w:rFonts w:ascii="Times New Roman" w:hAnsi="Times New Roman"/>
          <w:lang w:bidi="fr-FR"/>
        </w:rPr>
        <w:t>infraction à modifier leurs modèles de comportement et leur système de valeurs, afin de parvenir à un règlement non violent des conflits et au respect de l</w:t>
      </w:r>
      <w:r w:rsidR="00454F75" w:rsidRPr="005240BE">
        <w:rPr>
          <w:rFonts w:ascii="Times New Roman" w:hAnsi="Times New Roman"/>
          <w:lang w:bidi="fr-FR"/>
        </w:rPr>
        <w:t>’</w:t>
      </w:r>
      <w:r w:rsidRPr="005240BE">
        <w:rPr>
          <w:rFonts w:ascii="Times New Roman" w:hAnsi="Times New Roman"/>
          <w:lang w:bidi="fr-FR"/>
        </w:rPr>
        <w:t>égalité entre les sexes. Des amendements à ce Protocole ont été adoptés en 2006.</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504.</w:t>
      </w:r>
      <w:r w:rsidRPr="005240BE">
        <w:rPr>
          <w:rFonts w:ascii="Times New Roman" w:hAnsi="Times New Roman"/>
          <w:lang w:bidi="fr-FR"/>
        </w:rPr>
        <w:tab/>
        <w:t>En 2003, la République de Croatie a adopté la loi sur les unions civiles entre personnes d</w:t>
      </w:r>
      <w:r w:rsidR="007839B6" w:rsidRPr="005240BE">
        <w:rPr>
          <w:rFonts w:ascii="Times New Roman" w:hAnsi="Times New Roman"/>
          <w:lang w:bidi="fr-FR"/>
        </w:rPr>
        <w:t>e </w:t>
      </w:r>
      <w:r w:rsidRPr="005240BE">
        <w:rPr>
          <w:rFonts w:ascii="Times New Roman" w:hAnsi="Times New Roman"/>
          <w:lang w:bidi="fr-FR"/>
        </w:rPr>
        <w:t>même sexe (JO 16/03). Au sens de la loi, l</w:t>
      </w:r>
      <w:r w:rsidR="00454F75" w:rsidRPr="005240BE">
        <w:rPr>
          <w:rFonts w:ascii="Times New Roman" w:hAnsi="Times New Roman"/>
          <w:lang w:bidi="fr-FR"/>
        </w:rPr>
        <w:t>’</w:t>
      </w:r>
      <w:r w:rsidRPr="005240BE">
        <w:rPr>
          <w:rFonts w:ascii="Times New Roman" w:hAnsi="Times New Roman"/>
          <w:lang w:bidi="fr-FR"/>
        </w:rPr>
        <w:t>union civile entre personnes de même sexe est l</w:t>
      </w:r>
      <w:r w:rsidR="00454F75" w:rsidRPr="005240BE">
        <w:rPr>
          <w:rFonts w:ascii="Times New Roman" w:hAnsi="Times New Roman"/>
          <w:lang w:bidi="fr-FR"/>
        </w:rPr>
        <w:t>’</w:t>
      </w:r>
      <w:r w:rsidRPr="005240BE">
        <w:rPr>
          <w:rFonts w:ascii="Times New Roman" w:hAnsi="Times New Roman"/>
          <w:lang w:bidi="fr-FR"/>
        </w:rPr>
        <w:t xml:space="preserve">union pour la vie entre deux personnes du </w:t>
      </w:r>
      <w:r w:rsidR="00936648">
        <w:rPr>
          <w:rFonts w:ascii="Times New Roman" w:hAnsi="Times New Roman"/>
          <w:lang w:bidi="fr-FR"/>
        </w:rPr>
        <w:t>même sexe (dénommées ci-après «couple</w:t>
      </w:r>
      <w:r w:rsidRPr="005240BE">
        <w:rPr>
          <w:rFonts w:ascii="Times New Roman" w:hAnsi="Times New Roman"/>
          <w:lang w:bidi="fr-FR"/>
        </w:rPr>
        <w:t>») qui n</w:t>
      </w:r>
      <w:r w:rsidR="00454F75" w:rsidRPr="005240BE">
        <w:rPr>
          <w:rFonts w:ascii="Times New Roman" w:hAnsi="Times New Roman"/>
          <w:lang w:bidi="fr-FR"/>
        </w:rPr>
        <w:t>’</w:t>
      </w:r>
      <w:r w:rsidRPr="005240BE">
        <w:rPr>
          <w:rFonts w:ascii="Times New Roman" w:hAnsi="Times New Roman"/>
          <w:lang w:bidi="fr-FR"/>
        </w:rPr>
        <w:t>ont pas contracté mariage, ni d</w:t>
      </w:r>
      <w:r w:rsidR="00454F75" w:rsidRPr="005240BE">
        <w:rPr>
          <w:rFonts w:ascii="Times New Roman" w:hAnsi="Times New Roman"/>
          <w:lang w:bidi="fr-FR"/>
        </w:rPr>
        <w:t>’</w:t>
      </w:r>
      <w:r w:rsidRPr="005240BE">
        <w:rPr>
          <w:rFonts w:ascii="Times New Roman" w:hAnsi="Times New Roman"/>
          <w:lang w:bidi="fr-FR"/>
        </w:rPr>
        <w:t>union libre ou autre union entre personne</w:t>
      </w:r>
      <w:r w:rsidR="007839B6" w:rsidRPr="005240BE">
        <w:rPr>
          <w:rFonts w:ascii="Times New Roman" w:hAnsi="Times New Roman"/>
          <w:lang w:bidi="fr-FR"/>
        </w:rPr>
        <w:t>s du même sexe, dont </w:t>
      </w:r>
      <w:r w:rsidRPr="005240BE">
        <w:rPr>
          <w:rFonts w:ascii="Times New Roman" w:hAnsi="Times New Roman"/>
          <w:lang w:bidi="fr-FR"/>
        </w:rPr>
        <w:t>la relation dure depuis au moins trois ans et repose sur les pr</w:t>
      </w:r>
      <w:r w:rsidR="007839B6" w:rsidRPr="005240BE">
        <w:rPr>
          <w:rFonts w:ascii="Times New Roman" w:hAnsi="Times New Roman"/>
          <w:lang w:bidi="fr-FR"/>
        </w:rPr>
        <w:t>incipes d</w:t>
      </w:r>
      <w:r w:rsidR="00454F75" w:rsidRPr="005240BE">
        <w:rPr>
          <w:rFonts w:ascii="Times New Roman" w:hAnsi="Times New Roman"/>
          <w:lang w:bidi="fr-FR"/>
        </w:rPr>
        <w:t>’</w:t>
      </w:r>
      <w:r w:rsidR="007839B6" w:rsidRPr="005240BE">
        <w:rPr>
          <w:rFonts w:ascii="Times New Roman" w:hAnsi="Times New Roman"/>
          <w:lang w:bidi="fr-FR"/>
        </w:rPr>
        <w:t>égalité du couple, de </w:t>
      </w:r>
      <w:r w:rsidRPr="005240BE">
        <w:rPr>
          <w:rFonts w:ascii="Times New Roman" w:hAnsi="Times New Roman"/>
          <w:lang w:bidi="fr-FR"/>
        </w:rPr>
        <w:t>respect et d</w:t>
      </w:r>
      <w:r w:rsidR="00454F75" w:rsidRPr="005240BE">
        <w:rPr>
          <w:rFonts w:ascii="Times New Roman" w:hAnsi="Times New Roman"/>
          <w:lang w:bidi="fr-FR"/>
        </w:rPr>
        <w:t>’</w:t>
      </w:r>
      <w:r w:rsidRPr="005240BE">
        <w:rPr>
          <w:rFonts w:ascii="Times New Roman" w:hAnsi="Times New Roman"/>
          <w:lang w:bidi="fr-FR"/>
        </w:rPr>
        <w:t>assistance mutuels, et le lien affectif unissant les membres du couple.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505.</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union civile entre personnes du même sexe est considérée comme une union pour la vie entre des personnes âgées de plus de 18 ans, qui n</w:t>
      </w:r>
      <w:r w:rsidR="00454F75" w:rsidRPr="005240BE">
        <w:rPr>
          <w:rFonts w:ascii="Times New Roman" w:hAnsi="Times New Roman"/>
          <w:lang w:bidi="fr-FR"/>
        </w:rPr>
        <w:t>’</w:t>
      </w:r>
      <w:r w:rsidRPr="005240BE">
        <w:rPr>
          <w:rFonts w:ascii="Times New Roman" w:hAnsi="Times New Roman"/>
          <w:lang w:bidi="fr-FR"/>
        </w:rPr>
        <w:t>ont pas été privées de leur capacité à agir et qui n</w:t>
      </w:r>
      <w:r w:rsidR="00454F75" w:rsidRPr="005240BE">
        <w:rPr>
          <w:rFonts w:ascii="Times New Roman" w:hAnsi="Times New Roman"/>
          <w:lang w:bidi="fr-FR"/>
        </w:rPr>
        <w:t>’</w:t>
      </w:r>
      <w:r w:rsidRPr="005240BE">
        <w:rPr>
          <w:rFonts w:ascii="Times New Roman" w:hAnsi="Times New Roman"/>
          <w:lang w:bidi="fr-FR"/>
        </w:rPr>
        <w:t>ont pas de liens de parenté en ligne directe ou collatérale jusqu</w:t>
      </w:r>
      <w:r w:rsidR="00454F75" w:rsidRPr="005240BE">
        <w:rPr>
          <w:rFonts w:ascii="Times New Roman" w:hAnsi="Times New Roman"/>
          <w:lang w:bidi="fr-FR"/>
        </w:rPr>
        <w:t>’</w:t>
      </w:r>
      <w:r w:rsidRPr="005240BE">
        <w:rPr>
          <w:rFonts w:ascii="Times New Roman" w:hAnsi="Times New Roman"/>
          <w:lang w:bidi="fr-FR"/>
        </w:rPr>
        <w:t>au quatrième degré.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506.</w:t>
      </w:r>
      <w:r w:rsidRPr="005240BE">
        <w:rPr>
          <w:rFonts w:ascii="Times New Roman" w:hAnsi="Times New Roman"/>
          <w:lang w:bidi="fr-FR"/>
        </w:rPr>
        <w:tab/>
        <w:t>Les effets juridiques de la contraction d</w:t>
      </w:r>
      <w:r w:rsidR="00454F75" w:rsidRPr="005240BE">
        <w:rPr>
          <w:rFonts w:ascii="Times New Roman" w:hAnsi="Times New Roman"/>
          <w:lang w:bidi="fr-FR"/>
        </w:rPr>
        <w:t>’</w:t>
      </w:r>
      <w:r w:rsidRPr="005240BE">
        <w:rPr>
          <w:rFonts w:ascii="Times New Roman" w:hAnsi="Times New Roman"/>
          <w:lang w:bidi="fr-FR"/>
        </w:rPr>
        <w:t>une union civile entre personnes du même sexe sont le droit au soutien mutuel au sein du couple, le droit d</w:t>
      </w:r>
      <w:r w:rsidR="00454F75" w:rsidRPr="005240BE">
        <w:rPr>
          <w:rFonts w:ascii="Times New Roman" w:hAnsi="Times New Roman"/>
          <w:lang w:bidi="fr-FR"/>
        </w:rPr>
        <w:t>’</w:t>
      </w:r>
      <w:r w:rsidRPr="005240BE">
        <w:rPr>
          <w:rFonts w:ascii="Times New Roman" w:hAnsi="Times New Roman"/>
          <w:lang w:bidi="fr-FR"/>
        </w:rPr>
        <w:t>établir et d</w:t>
      </w:r>
      <w:r w:rsidR="00454F75" w:rsidRPr="005240BE">
        <w:rPr>
          <w:rFonts w:ascii="Times New Roman" w:hAnsi="Times New Roman"/>
          <w:lang w:bidi="fr-FR"/>
        </w:rPr>
        <w:t>’</w:t>
      </w:r>
      <w:r w:rsidRPr="005240BE">
        <w:rPr>
          <w:rFonts w:ascii="Times New Roman" w:hAnsi="Times New Roman"/>
          <w:lang w:bidi="fr-FR"/>
        </w:rPr>
        <w:t>organiser les relations patrimoniales mutuelles et le droit d</w:t>
      </w:r>
      <w:r w:rsidR="00454F75" w:rsidRPr="005240BE">
        <w:rPr>
          <w:rFonts w:ascii="Times New Roman" w:hAnsi="Times New Roman"/>
          <w:lang w:bidi="fr-FR"/>
        </w:rPr>
        <w:t>’</w:t>
      </w:r>
      <w:r w:rsidRPr="005240BE">
        <w:rPr>
          <w:rFonts w:ascii="Times New Roman" w:hAnsi="Times New Roman"/>
          <w:lang w:bidi="fr-FR"/>
        </w:rPr>
        <w:t>assistance mutuelle.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507.</w:t>
      </w:r>
      <w:r w:rsidRPr="005240BE">
        <w:rPr>
          <w:rFonts w:ascii="Times New Roman" w:hAnsi="Times New Roman"/>
          <w:lang w:bidi="fr-FR"/>
        </w:rPr>
        <w:tab/>
        <w:t>Le Code pénal érige en infractions pénales la bigamie, le fait de permettre la célébration d</w:t>
      </w:r>
      <w:r w:rsidR="00454F75" w:rsidRPr="005240BE">
        <w:rPr>
          <w:rFonts w:ascii="Times New Roman" w:hAnsi="Times New Roman"/>
          <w:lang w:bidi="fr-FR"/>
        </w:rPr>
        <w:t>’</w:t>
      </w:r>
      <w:r w:rsidRPr="005240BE">
        <w:rPr>
          <w:rFonts w:ascii="Times New Roman" w:hAnsi="Times New Roman"/>
          <w:lang w:bidi="fr-FR"/>
        </w:rPr>
        <w:t>un mariage interdit, le non-respect des obligations familiales, le non-respect de l</w:t>
      </w:r>
      <w:r w:rsidR="00454F75" w:rsidRPr="005240BE">
        <w:rPr>
          <w:rFonts w:ascii="Times New Roman" w:hAnsi="Times New Roman"/>
          <w:lang w:bidi="fr-FR"/>
        </w:rPr>
        <w:t>’</w:t>
      </w:r>
      <w:r w:rsidRPr="005240BE">
        <w:rPr>
          <w:rFonts w:ascii="Times New Roman" w:hAnsi="Times New Roman"/>
          <w:lang w:bidi="fr-FR"/>
        </w:rPr>
        <w:t>obligation de soutien mutuel, l</w:t>
      </w:r>
      <w:r w:rsidR="00454F75" w:rsidRPr="005240BE">
        <w:rPr>
          <w:rFonts w:ascii="Times New Roman" w:hAnsi="Times New Roman"/>
          <w:lang w:bidi="fr-FR"/>
        </w:rPr>
        <w:t>’</w:t>
      </w:r>
      <w:r w:rsidRPr="005240BE">
        <w:rPr>
          <w:rFonts w:ascii="Times New Roman" w:hAnsi="Times New Roman"/>
          <w:lang w:bidi="fr-FR"/>
        </w:rPr>
        <w:t>enlèvement d</w:t>
      </w:r>
      <w:r w:rsidR="00454F75" w:rsidRPr="005240BE">
        <w:rPr>
          <w:rFonts w:ascii="Times New Roman" w:hAnsi="Times New Roman"/>
          <w:lang w:bidi="fr-FR"/>
        </w:rPr>
        <w:t>’</w:t>
      </w:r>
      <w:r w:rsidRPr="005240BE">
        <w:rPr>
          <w:rFonts w:ascii="Times New Roman" w:hAnsi="Times New Roman"/>
          <w:lang w:bidi="fr-FR"/>
        </w:rPr>
        <w:t>un enfant ou d</w:t>
      </w:r>
      <w:r w:rsidR="00454F75" w:rsidRPr="005240BE">
        <w:rPr>
          <w:rFonts w:ascii="Times New Roman" w:hAnsi="Times New Roman"/>
          <w:lang w:bidi="fr-FR"/>
        </w:rPr>
        <w:t>’</w:t>
      </w:r>
      <w:r w:rsidRPr="005240BE">
        <w:rPr>
          <w:rFonts w:ascii="Times New Roman" w:hAnsi="Times New Roman"/>
          <w:lang w:bidi="fr-FR"/>
        </w:rPr>
        <w:t>un mineur, la falsification de l</w:t>
      </w:r>
      <w:r w:rsidR="00454F75" w:rsidRPr="005240BE">
        <w:rPr>
          <w:rFonts w:ascii="Times New Roman" w:hAnsi="Times New Roman"/>
          <w:lang w:bidi="fr-FR"/>
        </w:rPr>
        <w:t>’</w:t>
      </w:r>
      <w:r w:rsidRPr="005240BE">
        <w:rPr>
          <w:rFonts w:ascii="Times New Roman" w:hAnsi="Times New Roman"/>
          <w:lang w:bidi="fr-FR"/>
        </w:rPr>
        <w:t>état civil d</w:t>
      </w:r>
      <w:r w:rsidR="00454F75" w:rsidRPr="005240BE">
        <w:rPr>
          <w:rFonts w:ascii="Times New Roman" w:hAnsi="Times New Roman"/>
          <w:lang w:bidi="fr-FR"/>
        </w:rPr>
        <w:t>’</w:t>
      </w:r>
      <w:r w:rsidRPr="005240BE">
        <w:rPr>
          <w:rFonts w:ascii="Times New Roman" w:hAnsi="Times New Roman"/>
          <w:lang w:bidi="fr-FR"/>
        </w:rPr>
        <w:t>un enfant, l</w:t>
      </w:r>
      <w:r w:rsidR="00454F75" w:rsidRPr="005240BE">
        <w:rPr>
          <w:rFonts w:ascii="Times New Roman" w:hAnsi="Times New Roman"/>
          <w:lang w:bidi="fr-FR"/>
        </w:rPr>
        <w:t>’</w:t>
      </w:r>
      <w:r w:rsidRPr="005240BE">
        <w:rPr>
          <w:rFonts w:ascii="Times New Roman" w:hAnsi="Times New Roman"/>
          <w:lang w:bidi="fr-FR"/>
        </w:rPr>
        <w:t>abandon d</w:t>
      </w:r>
      <w:r w:rsidR="00454F75" w:rsidRPr="005240BE">
        <w:rPr>
          <w:rFonts w:ascii="Times New Roman" w:hAnsi="Times New Roman"/>
          <w:lang w:bidi="fr-FR"/>
        </w:rPr>
        <w:t>’</w:t>
      </w:r>
      <w:r w:rsidRPr="005240BE">
        <w:rPr>
          <w:rFonts w:ascii="Times New Roman" w:hAnsi="Times New Roman"/>
          <w:lang w:bidi="fr-FR"/>
        </w:rPr>
        <w:t>un enfant, les actes de négligence ou de violence sur enfant, la cohabitation extraconjugale avec un mineur, l</w:t>
      </w:r>
      <w:r w:rsidR="00454F75" w:rsidRPr="005240BE">
        <w:rPr>
          <w:rFonts w:ascii="Times New Roman" w:hAnsi="Times New Roman"/>
          <w:lang w:bidi="fr-FR"/>
        </w:rPr>
        <w:t>’</w:t>
      </w:r>
      <w:r w:rsidRPr="005240BE">
        <w:rPr>
          <w:rFonts w:ascii="Times New Roman" w:hAnsi="Times New Roman"/>
          <w:lang w:bidi="fr-FR"/>
        </w:rPr>
        <w:t>entrave à l</w:t>
      </w:r>
      <w:r w:rsidR="00454F75" w:rsidRPr="005240BE">
        <w:rPr>
          <w:rFonts w:ascii="Times New Roman" w:hAnsi="Times New Roman"/>
          <w:lang w:bidi="fr-FR"/>
        </w:rPr>
        <w:t>’</w:t>
      </w:r>
      <w:r w:rsidRPr="005240BE">
        <w:rPr>
          <w:rFonts w:ascii="Times New Roman" w:hAnsi="Times New Roman"/>
          <w:lang w:bidi="fr-FR"/>
        </w:rPr>
        <w:t>application de mesures de protection d</w:t>
      </w:r>
      <w:r w:rsidR="00454F75" w:rsidRPr="005240BE">
        <w:rPr>
          <w:rFonts w:ascii="Times New Roman" w:hAnsi="Times New Roman"/>
          <w:lang w:bidi="fr-FR"/>
        </w:rPr>
        <w:t>’</w:t>
      </w:r>
      <w:r w:rsidRPr="005240BE">
        <w:rPr>
          <w:rFonts w:ascii="Times New Roman" w:hAnsi="Times New Roman"/>
          <w:lang w:bidi="fr-FR"/>
        </w:rPr>
        <w:t>un enfant ou d</w:t>
      </w:r>
      <w:r w:rsidR="00454F75" w:rsidRPr="005240BE">
        <w:rPr>
          <w:rFonts w:ascii="Times New Roman" w:hAnsi="Times New Roman"/>
          <w:lang w:bidi="fr-FR"/>
        </w:rPr>
        <w:t>’</w:t>
      </w:r>
      <w:r w:rsidRPr="005240BE">
        <w:rPr>
          <w:rFonts w:ascii="Times New Roman" w:hAnsi="Times New Roman"/>
          <w:lang w:bidi="fr-FR"/>
        </w:rPr>
        <w:t xml:space="preserve">un mineur ou son non-respect, et comme il a déjà été mentionné, le comportement violent dans la famille. </w:t>
      </w:r>
    </w:p>
    <w:p w:rsidR="007F25C2" w:rsidRPr="005240BE" w:rsidRDefault="007F25C2" w:rsidP="00C91EB2">
      <w:pPr>
        <w:keepNext/>
        <w:spacing w:after="240"/>
        <w:jc w:val="center"/>
        <w:rPr>
          <w:rFonts w:ascii="Times New Roman" w:hAnsi="Times New Roman"/>
          <w:b/>
          <w:lang w:bidi="fr-FR"/>
        </w:rPr>
      </w:pPr>
      <w:r w:rsidRPr="005240BE">
        <w:rPr>
          <w:rFonts w:ascii="Times New Roman" w:hAnsi="Times New Roman"/>
          <w:b/>
          <w:lang w:bidi="fr-FR"/>
        </w:rPr>
        <w:t>Article 24</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508.</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62 de la Constitution dispose que les parents sont tenus de pourvoir à l</w:t>
      </w:r>
      <w:r w:rsidR="00454F75" w:rsidRPr="005240BE">
        <w:rPr>
          <w:rFonts w:ascii="Times New Roman" w:hAnsi="Times New Roman"/>
          <w:lang w:bidi="fr-FR"/>
        </w:rPr>
        <w:t>’</w:t>
      </w:r>
      <w:r w:rsidRPr="005240BE">
        <w:rPr>
          <w:rFonts w:ascii="Times New Roman" w:hAnsi="Times New Roman"/>
          <w:lang w:bidi="fr-FR"/>
        </w:rPr>
        <w:t>éducation, à l</w:t>
      </w:r>
      <w:r w:rsidR="00454F75" w:rsidRPr="005240BE">
        <w:rPr>
          <w:rFonts w:ascii="Times New Roman" w:hAnsi="Times New Roman"/>
          <w:lang w:bidi="fr-FR"/>
        </w:rPr>
        <w:t>’</w:t>
      </w:r>
      <w:r w:rsidRPr="005240BE">
        <w:rPr>
          <w:rFonts w:ascii="Times New Roman" w:hAnsi="Times New Roman"/>
          <w:lang w:bidi="fr-FR"/>
        </w:rPr>
        <w:t>entretien et à la scolarisation de leurs enfants</w:t>
      </w:r>
      <w:r w:rsidR="00DC5B7A" w:rsidRPr="005240BE">
        <w:rPr>
          <w:rFonts w:ascii="Times New Roman" w:hAnsi="Times New Roman"/>
          <w:lang w:bidi="fr-FR"/>
        </w:rPr>
        <w:t>;</w:t>
      </w:r>
      <w:r w:rsidRPr="005240BE">
        <w:rPr>
          <w:rFonts w:ascii="Times New Roman" w:hAnsi="Times New Roman"/>
          <w:lang w:bidi="fr-FR"/>
        </w:rPr>
        <w:t xml:space="preserve"> ils ont le droit et la liberté de leur donner l</w:t>
      </w:r>
      <w:r w:rsidR="00454F75" w:rsidRPr="005240BE">
        <w:rPr>
          <w:rFonts w:ascii="Times New Roman" w:hAnsi="Times New Roman"/>
          <w:lang w:bidi="fr-FR"/>
        </w:rPr>
        <w:t>’</w:t>
      </w:r>
      <w:r w:rsidRPr="005240BE">
        <w:rPr>
          <w:rFonts w:ascii="Times New Roman" w:hAnsi="Times New Roman"/>
          <w:lang w:bidi="fr-FR"/>
        </w:rPr>
        <w:t>éducation de leur choix. Il incombe aux parents d</w:t>
      </w:r>
      <w:r w:rsidR="00454F75" w:rsidRPr="005240BE">
        <w:rPr>
          <w:rFonts w:ascii="Times New Roman" w:hAnsi="Times New Roman"/>
          <w:lang w:bidi="fr-FR"/>
        </w:rPr>
        <w:t>’</w:t>
      </w:r>
      <w:r w:rsidRPr="005240BE">
        <w:rPr>
          <w:rFonts w:ascii="Times New Roman" w:hAnsi="Times New Roman"/>
          <w:lang w:bidi="fr-FR"/>
        </w:rPr>
        <w:t>assurer l</w:t>
      </w:r>
      <w:r w:rsidR="00454F75" w:rsidRPr="005240BE">
        <w:rPr>
          <w:rFonts w:ascii="Times New Roman" w:hAnsi="Times New Roman"/>
          <w:lang w:bidi="fr-FR"/>
        </w:rPr>
        <w:t>’</w:t>
      </w:r>
      <w:r w:rsidRPr="005240BE">
        <w:rPr>
          <w:rFonts w:ascii="Times New Roman" w:hAnsi="Times New Roman"/>
          <w:lang w:bidi="fr-FR"/>
        </w:rPr>
        <w:t>épanouissement complet et harmonieux de la personnalité de l</w:t>
      </w:r>
      <w:r w:rsidR="00454F75" w:rsidRPr="005240BE">
        <w:rPr>
          <w:rFonts w:ascii="Times New Roman" w:hAnsi="Times New Roman"/>
          <w:lang w:bidi="fr-FR"/>
        </w:rPr>
        <w:t>’</w:t>
      </w:r>
      <w:r w:rsidRPr="005240BE">
        <w:rPr>
          <w:rFonts w:ascii="Times New Roman" w:hAnsi="Times New Roman"/>
          <w:lang w:bidi="fr-FR"/>
        </w:rPr>
        <w:t>enfant. Les enfants physiquement ou mentalement diminués et socialement abandonnés ont le droit à un traitement, à une éducation et à une protection spéciaux. D</w:t>
      </w:r>
      <w:r w:rsidR="00454F75" w:rsidRPr="005240BE">
        <w:rPr>
          <w:rFonts w:ascii="Times New Roman" w:hAnsi="Times New Roman"/>
          <w:lang w:bidi="fr-FR"/>
        </w:rPr>
        <w:t>’</w:t>
      </w:r>
      <w:r w:rsidRPr="005240BE">
        <w:rPr>
          <w:rFonts w:ascii="Times New Roman" w:hAnsi="Times New Roman"/>
          <w:lang w:bidi="fr-FR"/>
        </w:rPr>
        <w:t>autre part, les enfants sont tenus de s</w:t>
      </w:r>
      <w:r w:rsidR="00454F75" w:rsidRPr="005240BE">
        <w:rPr>
          <w:rFonts w:ascii="Times New Roman" w:hAnsi="Times New Roman"/>
          <w:lang w:bidi="fr-FR"/>
        </w:rPr>
        <w:t>’</w:t>
      </w:r>
      <w:r w:rsidRPr="005240BE">
        <w:rPr>
          <w:rFonts w:ascii="Times New Roman" w:hAnsi="Times New Roman"/>
          <w:lang w:bidi="fr-FR"/>
        </w:rPr>
        <w:t>occuper de leurs parents âgés et incapables de se prendre en charge. L</w:t>
      </w:r>
      <w:r w:rsidR="00454F75" w:rsidRPr="005240BE">
        <w:rPr>
          <w:rFonts w:ascii="Times New Roman" w:hAnsi="Times New Roman"/>
          <w:lang w:bidi="fr-FR"/>
        </w:rPr>
        <w:t>’</w:t>
      </w:r>
      <w:r w:rsidRPr="005240BE">
        <w:rPr>
          <w:rFonts w:ascii="Times New Roman" w:hAnsi="Times New Roman"/>
          <w:lang w:bidi="fr-FR"/>
        </w:rPr>
        <w:t>État accorde une protection spéciale aux orphelins mineurs et aux enfants délaissés par leurs parents.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509.</w:t>
      </w:r>
      <w:r w:rsidRPr="005240BE">
        <w:rPr>
          <w:rFonts w:ascii="Times New Roman" w:hAnsi="Times New Roman"/>
          <w:lang w:bidi="fr-FR"/>
        </w:rPr>
        <w:tab/>
        <w:t>Par rapport à la période où le rapport initial a été présenté, la République de Croatie a amélioré la situation et les droits de l</w:t>
      </w:r>
      <w:r w:rsidR="00454F75" w:rsidRPr="005240BE">
        <w:rPr>
          <w:rFonts w:ascii="Times New Roman" w:hAnsi="Times New Roman"/>
          <w:lang w:bidi="fr-FR"/>
        </w:rPr>
        <w:t>’</w:t>
      </w:r>
      <w:r w:rsidRPr="005240BE">
        <w:rPr>
          <w:rFonts w:ascii="Times New Roman" w:hAnsi="Times New Roman"/>
          <w:lang w:bidi="fr-FR"/>
        </w:rPr>
        <w:t>enfant et la protection de la famille, grâce à un nouveau cadre législatif. Les changements les plus importants, par rapport à la précédente loi sur la famille, sont liés à l</w:t>
      </w:r>
      <w:r w:rsidR="00454F75" w:rsidRPr="005240BE">
        <w:rPr>
          <w:rFonts w:ascii="Times New Roman" w:hAnsi="Times New Roman"/>
          <w:lang w:bidi="fr-FR"/>
        </w:rPr>
        <w:t>’</w:t>
      </w:r>
      <w:r w:rsidRPr="005240BE">
        <w:rPr>
          <w:rFonts w:ascii="Times New Roman" w:hAnsi="Times New Roman"/>
          <w:lang w:bidi="fr-FR"/>
        </w:rPr>
        <w:t>adoption de mesures visant à protéger les droits et le bien-être de l</w:t>
      </w:r>
      <w:r w:rsidR="00454F75" w:rsidRPr="005240BE">
        <w:rPr>
          <w:rFonts w:ascii="Times New Roman" w:hAnsi="Times New Roman"/>
          <w:lang w:bidi="fr-FR"/>
        </w:rPr>
        <w:t>’</w:t>
      </w:r>
      <w:r w:rsidRPr="005240BE">
        <w:rPr>
          <w:rFonts w:ascii="Times New Roman" w:hAnsi="Times New Roman"/>
          <w:lang w:bidi="fr-FR"/>
        </w:rPr>
        <w:t>enfant, lesquelles sont désormais du ressort des tribunaux alors qu</w:t>
      </w:r>
      <w:r w:rsidR="00454F75" w:rsidRPr="005240BE">
        <w:rPr>
          <w:rFonts w:ascii="Times New Roman" w:hAnsi="Times New Roman"/>
          <w:lang w:bidi="fr-FR"/>
        </w:rPr>
        <w:t>’</w:t>
      </w:r>
      <w:r w:rsidRPr="005240BE">
        <w:rPr>
          <w:rFonts w:ascii="Times New Roman" w:hAnsi="Times New Roman"/>
          <w:lang w:bidi="fr-FR"/>
        </w:rPr>
        <w:t>elles relevaient auparavant des centres d</w:t>
      </w:r>
      <w:r w:rsidR="00454F75" w:rsidRPr="005240BE">
        <w:rPr>
          <w:rFonts w:ascii="Times New Roman" w:hAnsi="Times New Roman"/>
          <w:lang w:bidi="fr-FR"/>
        </w:rPr>
        <w:t>’</w:t>
      </w:r>
      <w:r w:rsidRPr="005240BE">
        <w:rPr>
          <w:rFonts w:ascii="Times New Roman" w:hAnsi="Times New Roman"/>
          <w:lang w:bidi="fr-FR"/>
        </w:rPr>
        <w:t>aide sociale. Ces mesures consistent à</w:t>
      </w:r>
      <w:r w:rsidR="009E2CE5" w:rsidRPr="005240BE">
        <w:rPr>
          <w:rFonts w:ascii="Times New Roman" w:hAnsi="Times New Roman"/>
          <w:lang w:bidi="fr-FR"/>
        </w:rPr>
        <w:t>:</w:t>
      </w:r>
    </w:p>
    <w:p w:rsidR="007F25C2" w:rsidRPr="005240BE" w:rsidRDefault="003C314E" w:rsidP="00C30720">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river l</w:t>
      </w:r>
      <w:r w:rsidR="00454F75" w:rsidRPr="005240BE">
        <w:rPr>
          <w:rFonts w:ascii="Times New Roman" w:hAnsi="Times New Roman"/>
          <w:lang w:bidi="fr-FR"/>
        </w:rPr>
        <w:t>’</w:t>
      </w:r>
      <w:r w:rsidR="007F25C2" w:rsidRPr="005240BE">
        <w:rPr>
          <w:rFonts w:ascii="Times New Roman" w:hAnsi="Times New Roman"/>
          <w:lang w:bidi="fr-FR"/>
        </w:rPr>
        <w:t>un des parents du droit de vivre avec son enfant et de l</w:t>
      </w:r>
      <w:r w:rsidR="00454F75" w:rsidRPr="005240BE">
        <w:rPr>
          <w:rFonts w:ascii="Times New Roman" w:hAnsi="Times New Roman"/>
          <w:lang w:bidi="fr-FR"/>
        </w:rPr>
        <w:t>’</w:t>
      </w:r>
      <w:r w:rsidR="007F25C2" w:rsidRPr="005240BE">
        <w:rPr>
          <w:rFonts w:ascii="Times New Roman" w:hAnsi="Times New Roman"/>
          <w:lang w:bidi="fr-FR"/>
        </w:rPr>
        <w:t>élever</w:t>
      </w:r>
      <w:r w:rsidR="00DC5B7A" w:rsidRPr="005240BE">
        <w:rPr>
          <w:rFonts w:ascii="Times New Roman" w:hAnsi="Times New Roman"/>
          <w:lang w:bidi="fr-FR"/>
        </w:rPr>
        <w:t>;</w:t>
      </w:r>
    </w:p>
    <w:p w:rsidR="007F25C2" w:rsidRPr="005240BE" w:rsidRDefault="003C314E" w:rsidP="00C30720">
      <w:pPr>
        <w:numPr>
          <w:ilvl w:val="0"/>
          <w:numId w:val="26"/>
        </w:numPr>
        <w:spacing w:after="240"/>
        <w:rPr>
          <w:rFonts w:ascii="Times New Roman" w:hAnsi="Times New Roman"/>
          <w:lang w:bidi="fr-FR"/>
        </w:rPr>
      </w:pPr>
      <w:r>
        <w:rPr>
          <w:rFonts w:ascii="Times New Roman" w:hAnsi="Times New Roman"/>
          <w:lang w:bidi="fr-FR"/>
        </w:rPr>
        <w:t>C</w:t>
      </w:r>
      <w:r w:rsidR="007F25C2" w:rsidRPr="005240BE">
        <w:rPr>
          <w:rFonts w:ascii="Times New Roman" w:hAnsi="Times New Roman"/>
          <w:lang w:bidi="fr-FR"/>
        </w:rPr>
        <w:t>onfier un enfant présentant des troubles du comportement à un établissement d</w:t>
      </w:r>
      <w:r w:rsidR="00454F75" w:rsidRPr="005240BE">
        <w:rPr>
          <w:rFonts w:ascii="Times New Roman" w:hAnsi="Times New Roman"/>
          <w:lang w:bidi="fr-FR"/>
        </w:rPr>
        <w:t>’</w:t>
      </w:r>
      <w:r w:rsidR="007F25C2" w:rsidRPr="005240BE">
        <w:rPr>
          <w:rFonts w:ascii="Times New Roman" w:hAnsi="Times New Roman"/>
          <w:lang w:bidi="fr-FR"/>
        </w:rPr>
        <w:t>aide sociale</w:t>
      </w:r>
      <w:r w:rsidR="00DC5B7A" w:rsidRPr="005240BE">
        <w:rPr>
          <w:rFonts w:ascii="Times New Roman" w:hAnsi="Times New Roman"/>
          <w:lang w:bidi="fr-FR"/>
        </w:rPr>
        <w:t>;</w:t>
      </w:r>
    </w:p>
    <w:p w:rsidR="007F25C2" w:rsidRPr="005240BE" w:rsidRDefault="003C314E" w:rsidP="00C30720">
      <w:pPr>
        <w:numPr>
          <w:ilvl w:val="0"/>
          <w:numId w:val="26"/>
        </w:numPr>
        <w:spacing w:after="240"/>
        <w:rPr>
          <w:rFonts w:ascii="Times New Roman" w:hAnsi="Times New Roman"/>
          <w:lang w:bidi="fr-FR"/>
        </w:rPr>
      </w:pPr>
      <w:r>
        <w:rPr>
          <w:rFonts w:ascii="Times New Roman" w:hAnsi="Times New Roman"/>
          <w:lang w:bidi="fr-FR"/>
        </w:rPr>
        <w:t>R</w:t>
      </w:r>
      <w:r w:rsidR="007F25C2" w:rsidRPr="005240BE">
        <w:rPr>
          <w:rFonts w:ascii="Times New Roman" w:hAnsi="Times New Roman"/>
          <w:lang w:bidi="fr-FR"/>
        </w:rPr>
        <w:t>efuser à un des parents ou des grands-parents ne vivant pas avec l</w:t>
      </w:r>
      <w:r w:rsidR="00454F75" w:rsidRPr="005240BE">
        <w:rPr>
          <w:rFonts w:ascii="Times New Roman" w:hAnsi="Times New Roman"/>
          <w:lang w:bidi="fr-FR"/>
        </w:rPr>
        <w:t>’</w:t>
      </w:r>
      <w:r w:rsidR="007F25C2" w:rsidRPr="005240BE">
        <w:rPr>
          <w:rFonts w:ascii="Times New Roman" w:hAnsi="Times New Roman"/>
          <w:lang w:bidi="fr-FR"/>
        </w:rPr>
        <w:t xml:space="preserve">enfant le droit </w:t>
      </w:r>
      <w:r w:rsidR="007F25C2" w:rsidRPr="005240BE">
        <w:rPr>
          <w:rFonts w:ascii="Times New Roman" w:hAnsi="Times New Roman"/>
        </w:rPr>
        <w:t>d</w:t>
      </w:r>
      <w:r w:rsidR="00454F75" w:rsidRPr="005240BE">
        <w:rPr>
          <w:rFonts w:ascii="Times New Roman" w:hAnsi="Times New Roman"/>
        </w:rPr>
        <w:t>’</w:t>
      </w:r>
      <w:r w:rsidR="007F25C2" w:rsidRPr="005240BE">
        <w:rPr>
          <w:rFonts w:ascii="Times New Roman" w:hAnsi="Times New Roman"/>
        </w:rPr>
        <w:t>entrer</w:t>
      </w:r>
      <w:r w:rsidR="007F25C2" w:rsidRPr="005240BE">
        <w:rPr>
          <w:rFonts w:ascii="Times New Roman" w:hAnsi="Times New Roman"/>
          <w:lang w:bidi="fr-FR"/>
        </w:rPr>
        <w:t xml:space="preserve"> en contact avec lui sans autorisation ou ne pas lui permettre d</w:t>
      </w:r>
      <w:r w:rsidR="00454F75" w:rsidRPr="005240BE">
        <w:rPr>
          <w:rFonts w:ascii="Times New Roman" w:hAnsi="Times New Roman"/>
          <w:lang w:bidi="fr-FR"/>
        </w:rPr>
        <w:t>’</w:t>
      </w:r>
      <w:r w:rsidR="007F25C2" w:rsidRPr="005240BE">
        <w:rPr>
          <w:rFonts w:ascii="Times New Roman" w:hAnsi="Times New Roman"/>
          <w:lang w:bidi="fr-FR"/>
        </w:rPr>
        <w:t>être une source de détresse pour l</w:t>
      </w:r>
      <w:r w:rsidR="00454F75" w:rsidRPr="005240BE">
        <w:rPr>
          <w:rFonts w:ascii="Times New Roman" w:hAnsi="Times New Roman"/>
          <w:lang w:bidi="fr-FR"/>
        </w:rPr>
        <w:t>’</w:t>
      </w:r>
      <w:r w:rsidR="007F25C2" w:rsidRPr="005240BE">
        <w:rPr>
          <w:rFonts w:ascii="Times New Roman" w:hAnsi="Times New Roman"/>
          <w:lang w:bidi="fr-FR"/>
        </w:rPr>
        <w:t>enfant.</w:t>
      </w:r>
    </w:p>
    <w:p w:rsidR="007F25C2" w:rsidRPr="005240BE" w:rsidRDefault="007F25C2" w:rsidP="00C91EB2">
      <w:pPr>
        <w:spacing w:after="240"/>
        <w:rPr>
          <w:rFonts w:ascii="Times New Roman" w:hAnsi="Times New Roman"/>
          <w:b/>
          <w:lang w:bidi="fr-FR"/>
        </w:rPr>
      </w:pPr>
      <w:r w:rsidRPr="005240BE">
        <w:rPr>
          <w:rFonts w:ascii="Times New Roman" w:hAnsi="Times New Roman"/>
          <w:lang w:bidi="fr-FR"/>
        </w:rPr>
        <w:t>510.</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application de mesures visant au retrait de l</w:t>
      </w:r>
      <w:r w:rsidR="00454F75" w:rsidRPr="005240BE">
        <w:rPr>
          <w:rFonts w:ascii="Times New Roman" w:hAnsi="Times New Roman"/>
          <w:lang w:bidi="fr-FR"/>
        </w:rPr>
        <w:t>’</w:t>
      </w:r>
      <w:r w:rsidRPr="005240BE">
        <w:rPr>
          <w:rFonts w:ascii="Times New Roman" w:hAnsi="Times New Roman"/>
          <w:lang w:bidi="fr-FR"/>
        </w:rPr>
        <w:t>autorité parentale relevait aussi de la compétence des tribunaux</w:t>
      </w:r>
      <w:r w:rsidRPr="005240BE">
        <w:rPr>
          <w:rFonts w:ascii="Times New Roman" w:hAnsi="Times New Roman"/>
          <w:b/>
          <w:lang w:bidi="fr-FR"/>
        </w:rPr>
        <w:t xml:space="preserve"> </w:t>
      </w:r>
      <w:r w:rsidRPr="005240BE">
        <w:rPr>
          <w:rFonts w:ascii="Times New Roman" w:hAnsi="Times New Roman"/>
          <w:lang w:bidi="fr-FR"/>
        </w:rPr>
        <w:t>en vertu de la loi précédente.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511.</w:t>
      </w:r>
      <w:r w:rsidRPr="005240BE">
        <w:rPr>
          <w:rFonts w:ascii="Times New Roman" w:hAnsi="Times New Roman"/>
          <w:lang w:bidi="fr-FR"/>
        </w:rPr>
        <w:tab/>
        <w:t>Désormais, les décisions relatives au choix du parent avec lequel l</w:t>
      </w:r>
      <w:r w:rsidR="00454F75" w:rsidRPr="005240BE">
        <w:rPr>
          <w:rFonts w:ascii="Times New Roman" w:hAnsi="Times New Roman"/>
          <w:lang w:bidi="fr-FR"/>
        </w:rPr>
        <w:t>’</w:t>
      </w:r>
      <w:r w:rsidRPr="005240BE">
        <w:rPr>
          <w:rFonts w:ascii="Times New Roman" w:hAnsi="Times New Roman"/>
          <w:lang w:bidi="fr-FR"/>
        </w:rPr>
        <w:t>enfant vivra seront prises par les tribunaux. En vertu de la précédente loi sur la famille</w:t>
      </w:r>
      <w:r w:rsidR="007839B6" w:rsidRPr="005240BE">
        <w:rPr>
          <w:rFonts w:ascii="Times New Roman" w:hAnsi="Times New Roman"/>
          <w:lang w:bidi="fr-FR"/>
        </w:rPr>
        <w:t>, les tribunaux ne prenaient de </w:t>
      </w:r>
      <w:r w:rsidRPr="005240BE">
        <w:rPr>
          <w:rFonts w:ascii="Times New Roman" w:hAnsi="Times New Roman"/>
          <w:lang w:bidi="fr-FR"/>
        </w:rPr>
        <w:t>telles mesures qu</w:t>
      </w:r>
      <w:r w:rsidR="00454F75" w:rsidRPr="005240BE">
        <w:rPr>
          <w:rFonts w:ascii="Times New Roman" w:hAnsi="Times New Roman"/>
          <w:lang w:bidi="fr-FR"/>
        </w:rPr>
        <w:t>’</w:t>
      </w:r>
      <w:r w:rsidRPr="005240BE">
        <w:rPr>
          <w:rFonts w:ascii="Times New Roman" w:hAnsi="Times New Roman"/>
          <w:lang w:bidi="fr-FR"/>
        </w:rPr>
        <w:t>en cas de différend conjugal et, dans la mesure du possible, de conflit de paternité, alors que dans toutes les autres situations, les décisions étaient prises par le centre d</w:t>
      </w:r>
      <w:r w:rsidR="00454F75" w:rsidRPr="005240BE">
        <w:rPr>
          <w:rFonts w:ascii="Times New Roman" w:hAnsi="Times New Roman"/>
          <w:lang w:bidi="fr-FR"/>
        </w:rPr>
        <w:t>’</w:t>
      </w:r>
      <w:r w:rsidRPr="005240BE">
        <w:rPr>
          <w:rFonts w:ascii="Times New Roman" w:hAnsi="Times New Roman"/>
          <w:lang w:bidi="fr-FR"/>
        </w:rPr>
        <w:t>aide sociale (si une décision de cette nature s</w:t>
      </w:r>
      <w:r w:rsidR="00454F75" w:rsidRPr="005240BE">
        <w:rPr>
          <w:rFonts w:ascii="Times New Roman" w:hAnsi="Times New Roman"/>
          <w:lang w:bidi="fr-FR"/>
        </w:rPr>
        <w:t>’</w:t>
      </w:r>
      <w:r w:rsidRPr="005240BE">
        <w:rPr>
          <w:rFonts w:ascii="Times New Roman" w:hAnsi="Times New Roman"/>
          <w:lang w:bidi="fr-FR"/>
        </w:rPr>
        <w:t>imposait et si les parents étaient encore mariés, en cas d</w:t>
      </w:r>
      <w:r w:rsidR="00454F75" w:rsidRPr="005240BE">
        <w:rPr>
          <w:rFonts w:ascii="Times New Roman" w:hAnsi="Times New Roman"/>
          <w:lang w:bidi="fr-FR"/>
        </w:rPr>
        <w:t>’</w:t>
      </w:r>
      <w:r w:rsidRPr="005240BE">
        <w:rPr>
          <w:rFonts w:ascii="Times New Roman" w:hAnsi="Times New Roman"/>
          <w:lang w:bidi="fr-FR"/>
        </w:rPr>
        <w:t>enfants nés hors mariage, lorsque de nouvelles décisions s</w:t>
      </w:r>
      <w:r w:rsidR="00454F75" w:rsidRPr="005240BE">
        <w:rPr>
          <w:rFonts w:ascii="Times New Roman" w:hAnsi="Times New Roman"/>
          <w:lang w:bidi="fr-FR"/>
        </w:rPr>
        <w:t>’</w:t>
      </w:r>
      <w:r w:rsidRPr="005240BE">
        <w:rPr>
          <w:rFonts w:ascii="Times New Roman" w:hAnsi="Times New Roman"/>
          <w:lang w:bidi="fr-FR"/>
        </w:rPr>
        <w:t>imposaient en raison de l</w:t>
      </w:r>
      <w:r w:rsidR="00454F75" w:rsidRPr="005240BE">
        <w:rPr>
          <w:rFonts w:ascii="Times New Roman" w:hAnsi="Times New Roman"/>
          <w:lang w:bidi="fr-FR"/>
        </w:rPr>
        <w:t>’</w:t>
      </w:r>
      <w:r w:rsidRPr="005240BE">
        <w:rPr>
          <w:rFonts w:ascii="Times New Roman" w:hAnsi="Times New Roman"/>
          <w:lang w:bidi="fr-FR"/>
        </w:rPr>
        <w:t>évolution de la situation, etc.).</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512.</w:t>
      </w:r>
      <w:r w:rsidRPr="005240BE">
        <w:rPr>
          <w:rFonts w:ascii="Times New Roman" w:hAnsi="Times New Roman"/>
          <w:lang w:bidi="fr-FR"/>
        </w:rPr>
        <w:tab/>
        <w:t>Les raisons de ce transfert de compétence en la matière des centres d</w:t>
      </w:r>
      <w:r w:rsidR="00454F75" w:rsidRPr="005240BE">
        <w:rPr>
          <w:rFonts w:ascii="Times New Roman" w:hAnsi="Times New Roman"/>
          <w:lang w:bidi="fr-FR"/>
        </w:rPr>
        <w:t>’</w:t>
      </w:r>
      <w:r w:rsidRPr="005240BE">
        <w:rPr>
          <w:rFonts w:ascii="Times New Roman" w:hAnsi="Times New Roman"/>
          <w:lang w:bidi="fr-FR"/>
        </w:rPr>
        <w:t>aide sociale aux tribunaux reposent sur la nécessité d</w:t>
      </w:r>
      <w:r w:rsidR="00454F75" w:rsidRPr="005240BE">
        <w:rPr>
          <w:rFonts w:ascii="Times New Roman" w:hAnsi="Times New Roman"/>
          <w:lang w:bidi="fr-FR"/>
        </w:rPr>
        <w:t>’</w:t>
      </w:r>
      <w:r w:rsidRPr="005240BE">
        <w:rPr>
          <w:rFonts w:ascii="Times New Roman" w:hAnsi="Times New Roman"/>
          <w:lang w:bidi="fr-FR"/>
        </w:rPr>
        <w:t>harmoniser la loi sur la famille avec la Convention européenne pour la protection des droits de l</w:t>
      </w:r>
      <w:r w:rsidR="00454F75" w:rsidRPr="005240BE">
        <w:rPr>
          <w:rFonts w:ascii="Times New Roman" w:hAnsi="Times New Roman"/>
          <w:lang w:bidi="fr-FR"/>
        </w:rPr>
        <w:t>’</w:t>
      </w:r>
      <w:r w:rsidRPr="005240BE">
        <w:rPr>
          <w:rFonts w:ascii="Times New Roman" w:hAnsi="Times New Roman"/>
          <w:lang w:bidi="fr-FR"/>
        </w:rPr>
        <w:t>homme et des libertés fondamentales (et avec le paragraphe 1 de l</w:t>
      </w:r>
      <w:r w:rsidR="00454F75" w:rsidRPr="005240BE">
        <w:rPr>
          <w:rFonts w:ascii="Times New Roman" w:hAnsi="Times New Roman"/>
          <w:lang w:bidi="fr-FR"/>
        </w:rPr>
        <w:t>’</w:t>
      </w:r>
      <w:r w:rsidRPr="005240BE">
        <w:rPr>
          <w:rFonts w:ascii="Times New Roman" w:hAnsi="Times New Roman"/>
          <w:lang w:bidi="fr-FR"/>
        </w:rPr>
        <w:t>article 9 de la Convention relative aux droits de l</w:t>
      </w:r>
      <w:r w:rsidR="00454F75" w:rsidRPr="005240BE">
        <w:rPr>
          <w:rFonts w:ascii="Times New Roman" w:hAnsi="Times New Roman"/>
          <w:lang w:bidi="fr-FR"/>
        </w:rPr>
        <w:t>’</w:t>
      </w:r>
      <w:r w:rsidRPr="005240BE">
        <w:rPr>
          <w:rFonts w:ascii="Times New Roman" w:hAnsi="Times New Roman"/>
          <w:lang w:bidi="fr-FR"/>
        </w:rPr>
        <w:t>enfant), laquelle a mis en question le fait que toutes les décisions relatives aux droits civils, notamment concernant les affaires familiales et relevant de la compétence des centres d</w:t>
      </w:r>
      <w:r w:rsidR="00454F75" w:rsidRPr="005240BE">
        <w:rPr>
          <w:rFonts w:ascii="Times New Roman" w:hAnsi="Times New Roman"/>
          <w:lang w:bidi="fr-FR"/>
        </w:rPr>
        <w:t>’</w:t>
      </w:r>
      <w:r w:rsidRPr="005240BE">
        <w:rPr>
          <w:rFonts w:ascii="Times New Roman" w:hAnsi="Times New Roman"/>
          <w:lang w:bidi="fr-FR"/>
        </w:rPr>
        <w:t>aide sociale en tant qu</w:t>
      </w:r>
      <w:r w:rsidR="00454F75" w:rsidRPr="005240BE">
        <w:rPr>
          <w:rFonts w:ascii="Times New Roman" w:hAnsi="Times New Roman"/>
          <w:lang w:bidi="fr-FR"/>
        </w:rPr>
        <w:t>’</w:t>
      </w:r>
      <w:r w:rsidRPr="005240BE">
        <w:rPr>
          <w:rFonts w:ascii="Times New Roman" w:hAnsi="Times New Roman"/>
          <w:lang w:bidi="fr-FR"/>
        </w:rPr>
        <w:t>organismes administratifs, soient rendues dans le cadre de procédures administratives.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513.</w:t>
      </w:r>
      <w:r w:rsidRPr="005240BE">
        <w:rPr>
          <w:rFonts w:ascii="Times New Roman" w:hAnsi="Times New Roman"/>
          <w:lang w:bidi="fr-FR"/>
        </w:rPr>
        <w:tab/>
        <w:t>La deuxième modification importante est que l</w:t>
      </w:r>
      <w:r w:rsidR="00454F75" w:rsidRPr="005240BE">
        <w:rPr>
          <w:rFonts w:ascii="Times New Roman" w:hAnsi="Times New Roman"/>
          <w:lang w:bidi="fr-FR"/>
        </w:rPr>
        <w:t>’</w:t>
      </w:r>
      <w:r w:rsidRPr="005240BE">
        <w:rPr>
          <w:rFonts w:ascii="Times New Roman" w:hAnsi="Times New Roman"/>
          <w:lang w:bidi="fr-FR"/>
        </w:rPr>
        <w:t>enfant a le droit d</w:t>
      </w:r>
      <w:r w:rsidR="00454F75" w:rsidRPr="005240BE">
        <w:rPr>
          <w:rFonts w:ascii="Times New Roman" w:hAnsi="Times New Roman"/>
          <w:lang w:bidi="fr-FR"/>
        </w:rPr>
        <w:t>’</w:t>
      </w:r>
      <w:r w:rsidRPr="005240BE">
        <w:rPr>
          <w:rFonts w:ascii="Times New Roman" w:hAnsi="Times New Roman"/>
          <w:lang w:bidi="fr-FR"/>
        </w:rPr>
        <w:t>avoir un tuteur spécial pour protéger ses droits et intérêts, non seulement dans les situations prévues par la précédente loi sur la famille, mais également dans les situations suivantes</w:t>
      </w:r>
      <w:r w:rsidR="009E2CE5" w:rsidRPr="005240BE">
        <w:rPr>
          <w:rFonts w:ascii="Times New Roman" w:hAnsi="Times New Roman"/>
          <w:lang w:bidi="fr-FR"/>
        </w:rPr>
        <w:t>:</w:t>
      </w:r>
    </w:p>
    <w:p w:rsidR="007F25C2" w:rsidRPr="005240BE" w:rsidRDefault="00DF5FCE" w:rsidP="00C91EB2">
      <w:pPr>
        <w:numPr>
          <w:ilvl w:val="0"/>
          <w:numId w:val="26"/>
        </w:numPr>
        <w:spacing w:after="240"/>
        <w:rPr>
          <w:rFonts w:ascii="Times New Roman" w:hAnsi="Times New Roman"/>
          <w:lang w:bidi="fr-FR"/>
        </w:rPr>
      </w:pPr>
      <w:r>
        <w:rPr>
          <w:rFonts w:ascii="Times New Roman" w:hAnsi="Times New Roman"/>
          <w:lang w:bidi="fr-FR"/>
        </w:rPr>
        <w:t>D</w:t>
      </w:r>
      <w:r w:rsidR="007F25C2" w:rsidRPr="005240BE">
        <w:rPr>
          <w:rFonts w:ascii="Times New Roman" w:hAnsi="Times New Roman"/>
          <w:lang w:bidi="fr-FR"/>
        </w:rPr>
        <w:t xml:space="preserve">ans les procédures visant à établir ou contester la maternité ou la paternité, en toutes </w:t>
      </w:r>
      <w:r w:rsidR="007F25C2" w:rsidRPr="005240BE">
        <w:rPr>
          <w:rFonts w:ascii="Times New Roman" w:hAnsi="Times New Roman"/>
        </w:rPr>
        <w:t>circonstances</w:t>
      </w:r>
      <w:r w:rsidR="00DC5B7A" w:rsidRPr="005240BE">
        <w:rPr>
          <w:rFonts w:ascii="Times New Roman" w:hAnsi="Times New Roman"/>
          <w:lang w:bidi="fr-FR"/>
        </w:rPr>
        <w:t>;</w:t>
      </w:r>
    </w:p>
    <w:p w:rsidR="007F25C2" w:rsidRPr="005240BE" w:rsidRDefault="00DF5FCE" w:rsidP="00C91EB2">
      <w:pPr>
        <w:numPr>
          <w:ilvl w:val="0"/>
          <w:numId w:val="26"/>
        </w:numPr>
        <w:spacing w:after="240"/>
        <w:rPr>
          <w:rFonts w:ascii="Times New Roman" w:hAnsi="Times New Roman"/>
          <w:lang w:bidi="fr-FR"/>
        </w:rPr>
      </w:pPr>
      <w:r>
        <w:rPr>
          <w:rFonts w:ascii="Times New Roman" w:hAnsi="Times New Roman"/>
          <w:lang w:bidi="fr-FR"/>
        </w:rPr>
        <w:t>D</w:t>
      </w:r>
      <w:r w:rsidR="007F25C2" w:rsidRPr="005240BE">
        <w:rPr>
          <w:rFonts w:ascii="Times New Roman" w:hAnsi="Times New Roman"/>
        </w:rPr>
        <w:t>ans</w:t>
      </w:r>
      <w:r w:rsidR="007F25C2" w:rsidRPr="005240BE">
        <w:rPr>
          <w:rFonts w:ascii="Times New Roman" w:hAnsi="Times New Roman"/>
          <w:lang w:bidi="fr-FR"/>
        </w:rPr>
        <w:t xml:space="preserve"> les procédures visant à priver l</w:t>
      </w:r>
      <w:r w:rsidR="00454F75" w:rsidRPr="005240BE">
        <w:rPr>
          <w:rFonts w:ascii="Times New Roman" w:hAnsi="Times New Roman"/>
          <w:lang w:bidi="fr-FR"/>
        </w:rPr>
        <w:t>’</w:t>
      </w:r>
      <w:r w:rsidR="007F25C2" w:rsidRPr="005240BE">
        <w:rPr>
          <w:rFonts w:ascii="Times New Roman" w:hAnsi="Times New Roman"/>
          <w:lang w:bidi="fr-FR"/>
        </w:rPr>
        <w:t>un des parents du droit de vivre avec son enfant et de l</w:t>
      </w:r>
      <w:r w:rsidR="00454F75" w:rsidRPr="005240BE">
        <w:rPr>
          <w:rFonts w:ascii="Times New Roman" w:hAnsi="Times New Roman"/>
          <w:lang w:bidi="fr-FR"/>
        </w:rPr>
        <w:t>’</w:t>
      </w:r>
      <w:r w:rsidR="007F25C2" w:rsidRPr="005240BE">
        <w:rPr>
          <w:rFonts w:ascii="Times New Roman" w:hAnsi="Times New Roman"/>
          <w:lang w:bidi="fr-FR"/>
        </w:rPr>
        <w:t>élever</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rPr>
        <w:t>Dans</w:t>
      </w:r>
      <w:r w:rsidRPr="005240BE">
        <w:rPr>
          <w:rFonts w:ascii="Times New Roman" w:hAnsi="Times New Roman"/>
          <w:lang w:bidi="fr-FR"/>
        </w:rPr>
        <w:t xml:space="preserve"> les procédures par la voie desquelles un enfant présentant des troubles du comportement est confié à un établissement d</w:t>
      </w:r>
      <w:r w:rsidR="00454F75" w:rsidRPr="005240BE">
        <w:rPr>
          <w:rFonts w:ascii="Times New Roman" w:hAnsi="Times New Roman"/>
          <w:lang w:bidi="fr-FR"/>
        </w:rPr>
        <w:t>’</w:t>
      </w:r>
      <w:r w:rsidRPr="005240BE">
        <w:rPr>
          <w:rFonts w:ascii="Times New Roman" w:hAnsi="Times New Roman"/>
          <w:lang w:bidi="fr-FR"/>
        </w:rPr>
        <w:t>aide sociale</w:t>
      </w:r>
      <w:r w:rsidR="00DC5B7A" w:rsidRPr="005240BE">
        <w:rPr>
          <w:rFonts w:ascii="Times New Roman" w:hAnsi="Times New Roman"/>
          <w:lang w:bidi="fr-FR"/>
        </w:rPr>
        <w:t>;</w:t>
      </w:r>
    </w:p>
    <w:p w:rsidR="007F25C2" w:rsidRPr="005240BE" w:rsidRDefault="00DF5FCE" w:rsidP="00C91EB2">
      <w:pPr>
        <w:numPr>
          <w:ilvl w:val="0"/>
          <w:numId w:val="26"/>
        </w:numPr>
        <w:spacing w:after="240"/>
        <w:rPr>
          <w:rFonts w:ascii="Times New Roman" w:hAnsi="Times New Roman"/>
          <w:lang w:bidi="fr-FR"/>
        </w:rPr>
      </w:pPr>
      <w:r>
        <w:rPr>
          <w:rFonts w:ascii="Times New Roman" w:hAnsi="Times New Roman"/>
        </w:rPr>
        <w:t>D</w:t>
      </w:r>
      <w:r w:rsidR="007F25C2" w:rsidRPr="005240BE">
        <w:rPr>
          <w:rFonts w:ascii="Times New Roman" w:hAnsi="Times New Roman"/>
        </w:rPr>
        <w:t>ans</w:t>
      </w:r>
      <w:r w:rsidR="007F25C2" w:rsidRPr="005240BE">
        <w:rPr>
          <w:rFonts w:ascii="Times New Roman" w:hAnsi="Times New Roman"/>
          <w:lang w:bidi="fr-FR"/>
        </w:rPr>
        <w:t xml:space="preserve"> les procédures visant au retrait de l</w:t>
      </w:r>
      <w:r w:rsidR="00454F75" w:rsidRPr="005240BE">
        <w:rPr>
          <w:rFonts w:ascii="Times New Roman" w:hAnsi="Times New Roman"/>
          <w:lang w:bidi="fr-FR"/>
        </w:rPr>
        <w:t>’</w:t>
      </w:r>
      <w:r w:rsidR="007F25C2" w:rsidRPr="005240BE">
        <w:rPr>
          <w:rFonts w:ascii="Times New Roman" w:hAnsi="Times New Roman"/>
          <w:lang w:bidi="fr-FR"/>
        </w:rPr>
        <w:t>autorité parentale aux deux parents de l</w:t>
      </w:r>
      <w:r w:rsidR="00454F75" w:rsidRPr="005240BE">
        <w:rPr>
          <w:rFonts w:ascii="Times New Roman" w:hAnsi="Times New Roman"/>
          <w:lang w:bidi="fr-FR"/>
        </w:rPr>
        <w:t>’</w:t>
      </w:r>
      <w:r w:rsidR="007F25C2" w:rsidRPr="005240BE">
        <w:rPr>
          <w:rFonts w:ascii="Times New Roman" w:hAnsi="Times New Roman"/>
          <w:lang w:bidi="fr-FR"/>
        </w:rPr>
        <w:t>enfant ou au parent unique de l</w:t>
      </w:r>
      <w:r w:rsidR="00454F75" w:rsidRPr="005240BE">
        <w:rPr>
          <w:rFonts w:ascii="Times New Roman" w:hAnsi="Times New Roman"/>
          <w:lang w:bidi="fr-FR"/>
        </w:rPr>
        <w:t>’</w:t>
      </w:r>
      <w:r w:rsidR="007F25C2" w:rsidRPr="005240BE">
        <w:rPr>
          <w:rFonts w:ascii="Times New Roman" w:hAnsi="Times New Roman"/>
          <w:lang w:bidi="fr-FR"/>
        </w:rPr>
        <w:t>enfant.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514.</w:t>
      </w:r>
      <w:r w:rsidRPr="005240BE">
        <w:rPr>
          <w:rFonts w:ascii="Times New Roman" w:hAnsi="Times New Roman"/>
          <w:lang w:bidi="fr-FR"/>
        </w:rPr>
        <w:tab/>
        <w:t>En matière d</w:t>
      </w:r>
      <w:r w:rsidR="00454F75" w:rsidRPr="005240BE">
        <w:rPr>
          <w:rFonts w:ascii="Times New Roman" w:hAnsi="Times New Roman"/>
          <w:lang w:bidi="fr-FR"/>
        </w:rPr>
        <w:t>’</w:t>
      </w:r>
      <w:r w:rsidRPr="005240BE">
        <w:rPr>
          <w:rFonts w:ascii="Times New Roman" w:hAnsi="Times New Roman"/>
          <w:lang w:bidi="fr-FR"/>
        </w:rPr>
        <w:t>adoption, des changements importants sont in</w:t>
      </w:r>
      <w:r w:rsidR="007839B6" w:rsidRPr="005240BE">
        <w:rPr>
          <w:rFonts w:ascii="Times New Roman" w:hAnsi="Times New Roman"/>
          <w:lang w:bidi="fr-FR"/>
        </w:rPr>
        <w:t>tervenus qui ont mis un terme à </w:t>
      </w:r>
      <w:r w:rsidRPr="005240BE">
        <w:rPr>
          <w:rFonts w:ascii="Times New Roman" w:hAnsi="Times New Roman"/>
          <w:lang w:bidi="fr-FR"/>
        </w:rPr>
        <w:t>deux types d</w:t>
      </w:r>
      <w:r w:rsidR="00454F75" w:rsidRPr="005240BE">
        <w:rPr>
          <w:rFonts w:ascii="Times New Roman" w:hAnsi="Times New Roman"/>
          <w:lang w:bidi="fr-FR"/>
        </w:rPr>
        <w:t>’</w:t>
      </w:r>
      <w:r w:rsidRPr="005240BE">
        <w:rPr>
          <w:rFonts w:ascii="Times New Roman" w:hAnsi="Times New Roman"/>
          <w:lang w:bidi="fr-FR"/>
        </w:rPr>
        <w:t>adoption et établi un nouveau type d</w:t>
      </w:r>
      <w:r w:rsidR="00454F75" w:rsidRPr="005240BE">
        <w:rPr>
          <w:rFonts w:ascii="Times New Roman" w:hAnsi="Times New Roman"/>
          <w:lang w:bidi="fr-FR"/>
        </w:rPr>
        <w:t>’</w:t>
      </w:r>
      <w:r w:rsidRPr="005240BE">
        <w:rPr>
          <w:rFonts w:ascii="Times New Roman" w:hAnsi="Times New Roman"/>
          <w:lang w:bidi="fr-FR"/>
        </w:rPr>
        <w:t>adoption. En vue d</w:t>
      </w:r>
      <w:r w:rsidR="00454F75" w:rsidRPr="005240BE">
        <w:rPr>
          <w:rFonts w:ascii="Times New Roman" w:hAnsi="Times New Roman"/>
          <w:lang w:bidi="fr-FR"/>
        </w:rPr>
        <w:t>’</w:t>
      </w:r>
      <w:r w:rsidRPr="005240BE">
        <w:rPr>
          <w:rFonts w:ascii="Times New Roman" w:hAnsi="Times New Roman"/>
          <w:lang w:bidi="fr-FR"/>
        </w:rPr>
        <w:t>une protection meilleure, permanente et plus sûre de l</w:t>
      </w:r>
      <w:r w:rsidR="00454F75" w:rsidRPr="005240BE">
        <w:rPr>
          <w:rFonts w:ascii="Times New Roman" w:hAnsi="Times New Roman"/>
          <w:lang w:bidi="fr-FR"/>
        </w:rPr>
        <w:t>’</w:t>
      </w:r>
      <w:r w:rsidRPr="005240BE">
        <w:rPr>
          <w:rFonts w:ascii="Times New Roman" w:hAnsi="Times New Roman"/>
          <w:lang w:bidi="fr-FR"/>
        </w:rPr>
        <w:t>enfant adopté, l</w:t>
      </w:r>
      <w:r w:rsidR="00454F75" w:rsidRPr="005240BE">
        <w:rPr>
          <w:rFonts w:ascii="Times New Roman" w:hAnsi="Times New Roman"/>
          <w:lang w:bidi="fr-FR"/>
        </w:rPr>
        <w:t>’</w:t>
      </w:r>
      <w:r w:rsidRPr="005240BE">
        <w:rPr>
          <w:rFonts w:ascii="Times New Roman" w:hAnsi="Times New Roman"/>
          <w:lang w:bidi="fr-FR"/>
        </w:rPr>
        <w:t>adoption ne peut pas être annulée. De plus, la possibilité d</w:t>
      </w:r>
      <w:r w:rsidR="00454F75" w:rsidRPr="005240BE">
        <w:rPr>
          <w:rFonts w:ascii="Times New Roman" w:hAnsi="Times New Roman"/>
          <w:lang w:bidi="fr-FR"/>
        </w:rPr>
        <w:t>’</w:t>
      </w:r>
      <w:r w:rsidRPr="005240BE">
        <w:rPr>
          <w:rFonts w:ascii="Times New Roman" w:hAnsi="Times New Roman"/>
          <w:lang w:bidi="fr-FR"/>
        </w:rPr>
        <w:t>adopter ensemble des frères et sœurs est encouragée, au moyen de dispositions réglementaires qui permettent aux parents adoptifs répondant aux critères requis pour l</w:t>
      </w:r>
      <w:r w:rsidR="00454F75" w:rsidRPr="005240BE">
        <w:rPr>
          <w:rFonts w:ascii="Times New Roman" w:hAnsi="Times New Roman"/>
          <w:lang w:bidi="fr-FR"/>
        </w:rPr>
        <w:t>’</w:t>
      </w:r>
      <w:r w:rsidRPr="005240BE">
        <w:rPr>
          <w:rFonts w:ascii="Times New Roman" w:hAnsi="Times New Roman"/>
          <w:lang w:bidi="fr-FR"/>
        </w:rPr>
        <w:t>adoption d</w:t>
      </w:r>
      <w:r w:rsidR="00454F75" w:rsidRPr="005240BE">
        <w:rPr>
          <w:rFonts w:ascii="Times New Roman" w:hAnsi="Times New Roman"/>
          <w:lang w:bidi="fr-FR"/>
        </w:rPr>
        <w:t>’</w:t>
      </w:r>
      <w:r w:rsidRPr="005240BE">
        <w:rPr>
          <w:rFonts w:ascii="Times New Roman" w:hAnsi="Times New Roman"/>
          <w:lang w:bidi="fr-FR"/>
        </w:rPr>
        <w:t>un enfant unique d</w:t>
      </w:r>
      <w:r w:rsidR="00454F75" w:rsidRPr="005240BE">
        <w:rPr>
          <w:rFonts w:ascii="Times New Roman" w:hAnsi="Times New Roman"/>
          <w:lang w:bidi="fr-FR"/>
        </w:rPr>
        <w:t>’</w:t>
      </w:r>
      <w:r w:rsidRPr="005240BE">
        <w:rPr>
          <w:rFonts w:ascii="Times New Roman" w:hAnsi="Times New Roman"/>
          <w:lang w:bidi="fr-FR"/>
        </w:rPr>
        <w:t>adopter aussi ses frères et sœurs, que cela se traduise ou non par une</w:t>
      </w:r>
      <w:r w:rsidR="007839B6" w:rsidRPr="005240BE">
        <w:rPr>
          <w:rFonts w:ascii="Times New Roman" w:hAnsi="Times New Roman"/>
          <w:lang w:bidi="fr-FR"/>
        </w:rPr>
        <w:t> </w:t>
      </w:r>
      <w:r w:rsidRPr="005240BE">
        <w:rPr>
          <w:rFonts w:ascii="Times New Roman" w:hAnsi="Times New Roman"/>
          <w:lang w:bidi="fr-FR"/>
        </w:rPr>
        <w:t>différence d</w:t>
      </w:r>
      <w:r w:rsidR="00454F75" w:rsidRPr="005240BE">
        <w:rPr>
          <w:rFonts w:ascii="Times New Roman" w:hAnsi="Times New Roman"/>
          <w:lang w:bidi="fr-FR"/>
        </w:rPr>
        <w:t>’</w:t>
      </w:r>
      <w:r w:rsidRPr="005240BE">
        <w:rPr>
          <w:rFonts w:ascii="Times New Roman" w:hAnsi="Times New Roman"/>
          <w:lang w:bidi="fr-FR"/>
        </w:rPr>
        <w:t>âge supérieure à celle que la loi interdit. Cette option est offerte, que les frères et sœurs soient adoptés en même temps ou ultérieurement.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515.</w:t>
      </w:r>
      <w:r w:rsidRPr="005240BE">
        <w:rPr>
          <w:rFonts w:ascii="Times New Roman" w:hAnsi="Times New Roman"/>
          <w:lang w:bidi="fr-FR"/>
        </w:rPr>
        <w:tab/>
        <w:t>La protection de la confidentialité inhérente à l</w:t>
      </w:r>
      <w:r w:rsidR="00454F75" w:rsidRPr="005240BE">
        <w:rPr>
          <w:rFonts w:ascii="Times New Roman" w:hAnsi="Times New Roman"/>
          <w:lang w:bidi="fr-FR"/>
        </w:rPr>
        <w:t>’</w:t>
      </w:r>
      <w:r w:rsidRPr="005240BE">
        <w:rPr>
          <w:rFonts w:ascii="Times New Roman" w:hAnsi="Times New Roman"/>
          <w:lang w:bidi="fr-FR"/>
        </w:rPr>
        <w:t>adoption vis-à-vis de tiers a été considérablement améliorée. Les parents biologiques ne peuvent consentir à l</w:t>
      </w:r>
      <w:r w:rsidR="00454F75" w:rsidRPr="005240BE">
        <w:rPr>
          <w:rFonts w:ascii="Times New Roman" w:hAnsi="Times New Roman"/>
          <w:lang w:bidi="fr-FR"/>
        </w:rPr>
        <w:t>’</w:t>
      </w:r>
      <w:r w:rsidRPr="005240BE">
        <w:rPr>
          <w:rFonts w:ascii="Times New Roman" w:hAnsi="Times New Roman"/>
          <w:lang w:bidi="fr-FR"/>
        </w:rPr>
        <w:t>adoption de leur enfant que si les parents adoptifs gardent l</w:t>
      </w:r>
      <w:r w:rsidR="00454F75" w:rsidRPr="005240BE">
        <w:rPr>
          <w:rFonts w:ascii="Times New Roman" w:hAnsi="Times New Roman"/>
          <w:lang w:bidi="fr-FR"/>
        </w:rPr>
        <w:t>’</w:t>
      </w:r>
      <w:r w:rsidRPr="005240BE">
        <w:rPr>
          <w:rFonts w:ascii="Times New Roman" w:hAnsi="Times New Roman"/>
          <w:lang w:bidi="fr-FR"/>
        </w:rPr>
        <w:t>anonymat, et les parents biologiques sont exclus en tant que parties de la procédure après avoir donné leur consentement ou lorsque l</w:t>
      </w:r>
      <w:r w:rsidR="00454F75" w:rsidRPr="005240BE">
        <w:rPr>
          <w:rFonts w:ascii="Times New Roman" w:hAnsi="Times New Roman"/>
          <w:lang w:bidi="fr-FR"/>
        </w:rPr>
        <w:t>’</w:t>
      </w:r>
      <w:r w:rsidRPr="005240BE">
        <w:rPr>
          <w:rFonts w:ascii="Times New Roman" w:hAnsi="Times New Roman"/>
          <w:lang w:bidi="fr-FR"/>
        </w:rPr>
        <w:t>adoption est approuvée sans leur consentement, conformément à la loi, et ils n</w:t>
      </w:r>
      <w:r w:rsidR="00454F75" w:rsidRPr="005240BE">
        <w:rPr>
          <w:rFonts w:ascii="Times New Roman" w:hAnsi="Times New Roman"/>
          <w:lang w:bidi="fr-FR"/>
        </w:rPr>
        <w:t>’</w:t>
      </w:r>
      <w:r w:rsidRPr="005240BE">
        <w:rPr>
          <w:rFonts w:ascii="Times New Roman" w:hAnsi="Times New Roman"/>
          <w:lang w:bidi="fr-FR"/>
        </w:rPr>
        <w:t>ont donc pas le droit de consulter le dossier d</w:t>
      </w:r>
      <w:r w:rsidR="00454F75" w:rsidRPr="005240BE">
        <w:rPr>
          <w:rFonts w:ascii="Times New Roman" w:hAnsi="Times New Roman"/>
          <w:lang w:bidi="fr-FR"/>
        </w:rPr>
        <w:t>’</w:t>
      </w:r>
      <w:r w:rsidRPr="005240BE">
        <w:rPr>
          <w:rFonts w:ascii="Times New Roman" w:hAnsi="Times New Roman"/>
          <w:lang w:bidi="fr-FR"/>
        </w:rPr>
        <w:t>adoption ou l</w:t>
      </w:r>
      <w:r w:rsidR="00454F75" w:rsidRPr="005240BE">
        <w:rPr>
          <w:rFonts w:ascii="Times New Roman" w:hAnsi="Times New Roman"/>
          <w:lang w:bidi="fr-FR"/>
        </w:rPr>
        <w:t>’</w:t>
      </w:r>
      <w:r w:rsidRPr="005240BE">
        <w:rPr>
          <w:rFonts w:ascii="Times New Roman" w:hAnsi="Times New Roman"/>
          <w:lang w:bidi="fr-FR"/>
        </w:rPr>
        <w:t>inscription au registre d</w:t>
      </w:r>
      <w:r w:rsidR="00454F75" w:rsidRPr="005240BE">
        <w:rPr>
          <w:rFonts w:ascii="Times New Roman" w:hAnsi="Times New Roman"/>
          <w:lang w:bidi="fr-FR"/>
        </w:rPr>
        <w:t>’</w:t>
      </w:r>
      <w:r w:rsidRPr="005240BE">
        <w:rPr>
          <w:rFonts w:ascii="Times New Roman" w:hAnsi="Times New Roman"/>
          <w:lang w:bidi="fr-FR"/>
        </w:rPr>
        <w:t>état civil de l</w:t>
      </w:r>
      <w:r w:rsidR="00454F75" w:rsidRPr="005240BE">
        <w:rPr>
          <w:rFonts w:ascii="Times New Roman" w:hAnsi="Times New Roman"/>
          <w:lang w:bidi="fr-FR"/>
        </w:rPr>
        <w:t>’</w:t>
      </w:r>
      <w:r w:rsidRPr="005240BE">
        <w:rPr>
          <w:rFonts w:ascii="Times New Roman" w:hAnsi="Times New Roman"/>
          <w:lang w:bidi="fr-FR"/>
        </w:rPr>
        <w:t>enfant. La famille adoptive est ainsi mieux protégée face à d</w:t>
      </w:r>
      <w:r w:rsidR="00454F75" w:rsidRPr="005240BE">
        <w:rPr>
          <w:rFonts w:ascii="Times New Roman" w:hAnsi="Times New Roman"/>
          <w:lang w:bidi="fr-FR"/>
        </w:rPr>
        <w:t>’</w:t>
      </w:r>
      <w:r w:rsidRPr="005240BE">
        <w:rPr>
          <w:rFonts w:ascii="Times New Roman" w:hAnsi="Times New Roman"/>
          <w:lang w:bidi="fr-FR"/>
        </w:rPr>
        <w:t>éventuelles ingérences des parents biologiques.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516.</w:t>
      </w:r>
      <w:r w:rsidRPr="005240BE">
        <w:rPr>
          <w:rFonts w:ascii="Times New Roman" w:hAnsi="Times New Roman"/>
          <w:lang w:bidi="fr-FR"/>
        </w:rPr>
        <w:tab/>
        <w:t>Dans la section relative à la tutelle, des changements ont ét</w:t>
      </w:r>
      <w:r w:rsidR="007839B6" w:rsidRPr="005240BE">
        <w:rPr>
          <w:rFonts w:ascii="Times New Roman" w:hAnsi="Times New Roman"/>
          <w:lang w:bidi="fr-FR"/>
        </w:rPr>
        <w:t>é adoptés en vertu desquels, en </w:t>
      </w:r>
      <w:r w:rsidRPr="005240BE">
        <w:rPr>
          <w:rFonts w:ascii="Times New Roman" w:hAnsi="Times New Roman"/>
          <w:lang w:bidi="fr-FR"/>
        </w:rPr>
        <w:t>fonction de son âge et de son degré de maturité, le pupille mineur doit être dûment informé des circonstances principales le concernant. Le pupille mineur a droit de recevoir un conseil, d</w:t>
      </w:r>
      <w:r w:rsidR="00454F75" w:rsidRPr="005240BE">
        <w:rPr>
          <w:rFonts w:ascii="Times New Roman" w:hAnsi="Times New Roman"/>
          <w:lang w:bidi="fr-FR"/>
        </w:rPr>
        <w:t>’</w:t>
      </w:r>
      <w:r w:rsidRPr="005240BE">
        <w:rPr>
          <w:rFonts w:ascii="Times New Roman" w:hAnsi="Times New Roman"/>
          <w:lang w:bidi="fr-FR"/>
        </w:rPr>
        <w:t>exprimer ses opinions et d</w:t>
      </w:r>
      <w:r w:rsidR="00454F75" w:rsidRPr="005240BE">
        <w:rPr>
          <w:rFonts w:ascii="Times New Roman" w:hAnsi="Times New Roman"/>
          <w:lang w:bidi="fr-FR"/>
        </w:rPr>
        <w:t>’</w:t>
      </w:r>
      <w:r w:rsidRPr="005240BE">
        <w:rPr>
          <w:rFonts w:ascii="Times New Roman" w:hAnsi="Times New Roman"/>
          <w:lang w:bidi="fr-FR"/>
        </w:rPr>
        <w:t>être informé des éventuelles conséquences liées à la prise en compte de ses opinions sur les décisions relatives à ses droits.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517.</w:t>
      </w:r>
      <w:r w:rsidRPr="005240BE">
        <w:rPr>
          <w:rFonts w:ascii="Times New Roman" w:hAnsi="Times New Roman"/>
          <w:lang w:bidi="fr-FR"/>
        </w:rPr>
        <w:tab/>
        <w:t>Concernant la procédure visant à établir la maternité ou la paternité, il a été proposé d</w:t>
      </w:r>
      <w:r w:rsidR="00454F75" w:rsidRPr="005240BE">
        <w:rPr>
          <w:rFonts w:ascii="Times New Roman" w:hAnsi="Times New Roman"/>
          <w:lang w:bidi="fr-FR"/>
        </w:rPr>
        <w:t>’</w:t>
      </w:r>
      <w:r w:rsidRPr="005240BE">
        <w:rPr>
          <w:rFonts w:ascii="Times New Roman" w:hAnsi="Times New Roman"/>
          <w:lang w:bidi="fr-FR"/>
        </w:rPr>
        <w:t>introduire une disposition indiquant au tribunal la manière d</w:t>
      </w:r>
      <w:r w:rsidR="00454F75" w:rsidRPr="005240BE">
        <w:rPr>
          <w:rFonts w:ascii="Times New Roman" w:hAnsi="Times New Roman"/>
          <w:lang w:bidi="fr-FR"/>
        </w:rPr>
        <w:t>’</w:t>
      </w:r>
      <w:r w:rsidRPr="005240BE">
        <w:rPr>
          <w:rFonts w:ascii="Times New Roman" w:hAnsi="Times New Roman"/>
          <w:lang w:bidi="fr-FR"/>
        </w:rPr>
        <w:t>abréger ladite procédure et informant les parties des conséquences de leur non-comparution, ou de leur entrave à la présentation de preuves obtenues au moyen d</w:t>
      </w:r>
      <w:r w:rsidR="00454F75" w:rsidRPr="005240BE">
        <w:rPr>
          <w:rFonts w:ascii="Times New Roman" w:hAnsi="Times New Roman"/>
          <w:lang w:bidi="fr-FR"/>
        </w:rPr>
        <w:t>’</w:t>
      </w:r>
      <w:r w:rsidRPr="005240BE">
        <w:rPr>
          <w:rFonts w:ascii="Times New Roman" w:hAnsi="Times New Roman"/>
          <w:lang w:bidi="fr-FR"/>
        </w:rPr>
        <w:t>une expertise médicale.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518.</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État s</w:t>
      </w:r>
      <w:r w:rsidR="00454F75" w:rsidRPr="005240BE">
        <w:rPr>
          <w:rFonts w:ascii="Times New Roman" w:hAnsi="Times New Roman"/>
          <w:lang w:bidi="fr-FR"/>
        </w:rPr>
        <w:t>’</w:t>
      </w:r>
      <w:r w:rsidRPr="005240BE">
        <w:rPr>
          <w:rFonts w:ascii="Times New Roman" w:hAnsi="Times New Roman"/>
          <w:lang w:bidi="fr-FR"/>
        </w:rPr>
        <w:t>occupe des enfants qui ne peuvent vivre dans leur famille en recourant à l</w:t>
      </w:r>
      <w:r w:rsidR="00454F75" w:rsidRPr="005240BE">
        <w:rPr>
          <w:rFonts w:ascii="Times New Roman" w:hAnsi="Times New Roman"/>
          <w:lang w:bidi="fr-FR"/>
        </w:rPr>
        <w:t>’</w:t>
      </w:r>
      <w:r w:rsidRPr="005240BE">
        <w:rPr>
          <w:rFonts w:ascii="Times New Roman" w:hAnsi="Times New Roman"/>
          <w:lang w:bidi="fr-FR"/>
        </w:rPr>
        <w:t>adoption, à la tutelle ou au placement dans des foyers pour enfants privés de soins parentaux adéquats.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519.</w:t>
      </w:r>
      <w:r w:rsidRPr="005240BE">
        <w:rPr>
          <w:rFonts w:ascii="Times New Roman" w:hAnsi="Times New Roman"/>
          <w:lang w:bidi="fr-FR"/>
        </w:rPr>
        <w:tab/>
        <w:t>Dix-huit foyers pour enfants privés de soins parentaux adéquats ont été créés en Croatie, dont 14 (foyers d</w:t>
      </w:r>
      <w:r w:rsidR="00454F75" w:rsidRPr="005240BE">
        <w:rPr>
          <w:rFonts w:ascii="Times New Roman" w:hAnsi="Times New Roman"/>
          <w:lang w:bidi="fr-FR"/>
        </w:rPr>
        <w:t>’</w:t>
      </w:r>
      <w:r w:rsidRPr="005240BE">
        <w:rPr>
          <w:rFonts w:ascii="Times New Roman" w:hAnsi="Times New Roman"/>
          <w:lang w:bidi="fr-FR"/>
        </w:rPr>
        <w:t>État) ont été fondés par la République de Croatie et quatre par d</w:t>
      </w:r>
      <w:r w:rsidR="00454F75" w:rsidRPr="005240BE">
        <w:rPr>
          <w:rFonts w:ascii="Times New Roman" w:hAnsi="Times New Roman"/>
          <w:lang w:bidi="fr-FR"/>
        </w:rPr>
        <w:t>’</w:t>
      </w:r>
      <w:r w:rsidRPr="005240BE">
        <w:rPr>
          <w:rFonts w:ascii="Times New Roman" w:hAnsi="Times New Roman"/>
          <w:lang w:bidi="fr-FR"/>
        </w:rPr>
        <w:t>autres organismes. On trouvera ci-après le détail du nombre d</w:t>
      </w:r>
      <w:r w:rsidR="00454F75" w:rsidRPr="005240BE">
        <w:rPr>
          <w:rFonts w:ascii="Times New Roman" w:hAnsi="Times New Roman"/>
          <w:lang w:bidi="fr-FR"/>
        </w:rPr>
        <w:t>’</w:t>
      </w:r>
      <w:r w:rsidRPr="005240BE">
        <w:rPr>
          <w:rFonts w:ascii="Times New Roman" w:hAnsi="Times New Roman"/>
          <w:lang w:bidi="fr-FR"/>
        </w:rPr>
        <w:t>enfants placés dans ces foyers, ainsi que la capacité d</w:t>
      </w:r>
      <w:r w:rsidR="00454F75" w:rsidRPr="005240BE">
        <w:rPr>
          <w:rFonts w:ascii="Times New Roman" w:hAnsi="Times New Roman"/>
          <w:lang w:bidi="fr-FR"/>
        </w:rPr>
        <w:t>’</w:t>
      </w:r>
      <w:r w:rsidRPr="005240BE">
        <w:rPr>
          <w:rFonts w:ascii="Times New Roman" w:hAnsi="Times New Roman"/>
          <w:lang w:bidi="fr-FR"/>
        </w:rPr>
        <w:t>accueil de ces derniers, le type et la base juridique du placement, les motifs de son interruption ainsi que la structure par âge et par sexe des enfants placés dans ces foyers.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520.</w:t>
      </w:r>
      <w:r w:rsidRPr="005240BE">
        <w:rPr>
          <w:rFonts w:ascii="Times New Roman" w:hAnsi="Times New Roman"/>
          <w:lang w:bidi="fr-FR"/>
        </w:rPr>
        <w:tab/>
        <w:t>La loi sur les amendements à la loi sur la protection sociale (JO 59/01) prévoit le placement de jeunes adultes jusqu</w:t>
      </w:r>
      <w:r w:rsidR="00454F75" w:rsidRPr="005240BE">
        <w:rPr>
          <w:rFonts w:ascii="Times New Roman" w:hAnsi="Times New Roman"/>
          <w:lang w:bidi="fr-FR"/>
        </w:rPr>
        <w:t>’</w:t>
      </w:r>
      <w:r w:rsidRPr="005240BE">
        <w:rPr>
          <w:rFonts w:ascii="Times New Roman" w:hAnsi="Times New Roman"/>
          <w:lang w:bidi="fr-FR"/>
        </w:rPr>
        <w:t>à l</w:t>
      </w:r>
      <w:r w:rsidR="00454F75" w:rsidRPr="005240BE">
        <w:rPr>
          <w:rFonts w:ascii="Times New Roman" w:hAnsi="Times New Roman"/>
          <w:lang w:bidi="fr-FR"/>
        </w:rPr>
        <w:t>’</w:t>
      </w:r>
      <w:r w:rsidRPr="005240BE">
        <w:rPr>
          <w:rFonts w:ascii="Times New Roman" w:hAnsi="Times New Roman"/>
          <w:lang w:bidi="fr-FR"/>
        </w:rPr>
        <w:t>âge de 21 ans dans des foyers pour enfants, à savoir qu</w:t>
      </w:r>
      <w:r w:rsidR="00454F75" w:rsidRPr="005240BE">
        <w:rPr>
          <w:rFonts w:ascii="Times New Roman" w:hAnsi="Times New Roman"/>
          <w:lang w:bidi="fr-FR"/>
        </w:rPr>
        <w:t>’</w:t>
      </w:r>
      <w:r w:rsidRPr="005240BE">
        <w:rPr>
          <w:rFonts w:ascii="Times New Roman" w:hAnsi="Times New Roman"/>
          <w:lang w:bidi="fr-FR"/>
        </w:rPr>
        <w:t>il leur est offert un logement pendant la poursuite de leurs études et qu</w:t>
      </w:r>
      <w:r w:rsidR="00454F75" w:rsidRPr="005240BE">
        <w:rPr>
          <w:rFonts w:ascii="Times New Roman" w:hAnsi="Times New Roman"/>
          <w:lang w:bidi="fr-FR"/>
        </w:rPr>
        <w:t>’</w:t>
      </w:r>
      <w:r w:rsidRPr="005240BE">
        <w:rPr>
          <w:rFonts w:ascii="Times New Roman" w:hAnsi="Times New Roman"/>
          <w:lang w:bidi="fr-FR"/>
        </w:rPr>
        <w:t>une fois celles-ci achevées, il leur est en général permis d</w:t>
      </w:r>
      <w:r w:rsidR="00454F75" w:rsidRPr="005240BE">
        <w:rPr>
          <w:rFonts w:ascii="Times New Roman" w:hAnsi="Times New Roman"/>
          <w:lang w:bidi="fr-FR"/>
        </w:rPr>
        <w:t>’</w:t>
      </w:r>
      <w:r w:rsidRPr="005240BE">
        <w:rPr>
          <w:rFonts w:ascii="Times New Roman" w:hAnsi="Times New Roman"/>
          <w:lang w:bidi="fr-FR"/>
        </w:rPr>
        <w:t>y demeurer pendant une certaine période jusqu</w:t>
      </w:r>
      <w:r w:rsidR="00454F75" w:rsidRPr="005240BE">
        <w:rPr>
          <w:rFonts w:ascii="Times New Roman" w:hAnsi="Times New Roman"/>
          <w:lang w:bidi="fr-FR"/>
        </w:rPr>
        <w:t>’</w:t>
      </w:r>
      <w:r w:rsidRPr="005240BE">
        <w:rPr>
          <w:rFonts w:ascii="Times New Roman" w:hAnsi="Times New Roman"/>
          <w:lang w:bidi="fr-FR"/>
        </w:rPr>
        <w:t>à ce qu</w:t>
      </w:r>
      <w:r w:rsidR="00454F75" w:rsidRPr="005240BE">
        <w:rPr>
          <w:rFonts w:ascii="Times New Roman" w:hAnsi="Times New Roman"/>
          <w:lang w:bidi="fr-FR"/>
        </w:rPr>
        <w:t>’</w:t>
      </w:r>
      <w:r w:rsidRPr="005240BE">
        <w:rPr>
          <w:rFonts w:ascii="Times New Roman" w:hAnsi="Times New Roman"/>
          <w:lang w:bidi="fr-FR"/>
        </w:rPr>
        <w:t>ils aient trouvé un emploi ou un autre logement. Cette loi prévoit le placement des enfants dans des unités de logement afin de les préparer à une vie indépendante à l</w:t>
      </w:r>
      <w:r w:rsidR="00454F75" w:rsidRPr="005240BE">
        <w:rPr>
          <w:rFonts w:ascii="Times New Roman" w:hAnsi="Times New Roman"/>
          <w:lang w:bidi="fr-FR"/>
        </w:rPr>
        <w:t>’</w:t>
      </w:r>
      <w:r w:rsidRPr="005240BE">
        <w:rPr>
          <w:rFonts w:ascii="Times New Roman" w:hAnsi="Times New Roman"/>
          <w:lang w:bidi="fr-FR"/>
        </w:rPr>
        <w:t>extérieur des institutions. Ces unités hébergent un nombre limité d</w:t>
      </w:r>
      <w:r w:rsidR="00454F75" w:rsidRPr="005240BE">
        <w:rPr>
          <w:rFonts w:ascii="Times New Roman" w:hAnsi="Times New Roman"/>
          <w:lang w:bidi="fr-FR"/>
        </w:rPr>
        <w:t>’</w:t>
      </w:r>
      <w:r w:rsidRPr="005240BE">
        <w:rPr>
          <w:rFonts w:ascii="Times New Roman" w:hAnsi="Times New Roman"/>
          <w:lang w:bidi="fr-FR"/>
        </w:rPr>
        <w:t>enfants (de deux à quatre). Ils s</w:t>
      </w:r>
      <w:r w:rsidR="00454F75" w:rsidRPr="005240BE">
        <w:rPr>
          <w:rFonts w:ascii="Times New Roman" w:hAnsi="Times New Roman"/>
          <w:lang w:bidi="fr-FR"/>
        </w:rPr>
        <w:t>’</w:t>
      </w:r>
      <w:r w:rsidRPr="005240BE">
        <w:rPr>
          <w:rFonts w:ascii="Times New Roman" w:hAnsi="Times New Roman"/>
          <w:lang w:bidi="fr-FR"/>
        </w:rPr>
        <w:t>occupent eux-mêmes des tâches domestiques tout en recevant un soutien professionnel au cours de leur préparation à une vie future indépendante. En règle générale, les enfants restent dans ces unités durant de brèves périodes (de 6 à 12 mois), jusqu</w:t>
      </w:r>
      <w:r w:rsidR="00454F75" w:rsidRPr="005240BE">
        <w:rPr>
          <w:rFonts w:ascii="Times New Roman" w:hAnsi="Times New Roman"/>
          <w:lang w:bidi="fr-FR"/>
        </w:rPr>
        <w:t>’</w:t>
      </w:r>
      <w:r w:rsidRPr="005240BE">
        <w:rPr>
          <w:rFonts w:ascii="Times New Roman" w:hAnsi="Times New Roman"/>
          <w:lang w:bidi="fr-FR"/>
        </w:rPr>
        <w:t>à ce qu</w:t>
      </w:r>
      <w:r w:rsidR="00454F75" w:rsidRPr="005240BE">
        <w:rPr>
          <w:rFonts w:ascii="Times New Roman" w:hAnsi="Times New Roman"/>
          <w:lang w:bidi="fr-FR"/>
        </w:rPr>
        <w:t>’</w:t>
      </w:r>
      <w:r w:rsidRPr="005240BE">
        <w:rPr>
          <w:rFonts w:ascii="Times New Roman" w:hAnsi="Times New Roman"/>
          <w:lang w:bidi="fr-FR"/>
        </w:rPr>
        <w:t>ils aient trouvé un empl</w:t>
      </w:r>
      <w:r w:rsidR="009228CE" w:rsidRPr="005240BE">
        <w:rPr>
          <w:rFonts w:ascii="Times New Roman" w:hAnsi="Times New Roman"/>
          <w:lang w:bidi="fr-FR"/>
        </w:rPr>
        <w:t>oi ou réuni les conditions leur </w:t>
      </w:r>
      <w:r w:rsidRPr="005240BE">
        <w:rPr>
          <w:rFonts w:ascii="Times New Roman" w:hAnsi="Times New Roman"/>
          <w:lang w:bidi="fr-FR"/>
        </w:rPr>
        <w:t>permettant de vivre de manière indépendante.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521.</w:t>
      </w:r>
      <w:r w:rsidRPr="005240BE">
        <w:rPr>
          <w:rFonts w:ascii="Times New Roman" w:hAnsi="Times New Roman"/>
          <w:lang w:bidi="fr-FR"/>
        </w:rPr>
        <w:tab/>
        <w:t>À l</w:t>
      </w:r>
      <w:r w:rsidR="00454F75" w:rsidRPr="005240BE">
        <w:rPr>
          <w:rFonts w:ascii="Times New Roman" w:hAnsi="Times New Roman"/>
          <w:lang w:bidi="fr-FR"/>
        </w:rPr>
        <w:t>’</w:t>
      </w:r>
      <w:r w:rsidRPr="005240BE">
        <w:rPr>
          <w:rFonts w:ascii="Times New Roman" w:hAnsi="Times New Roman"/>
          <w:lang w:bidi="fr-FR"/>
        </w:rPr>
        <w:t>heure actuelle, ce type de logement est proposé à Zag</w:t>
      </w:r>
      <w:r w:rsidR="007839B6" w:rsidRPr="005240BE">
        <w:rPr>
          <w:rFonts w:ascii="Times New Roman" w:hAnsi="Times New Roman"/>
          <w:lang w:bidi="fr-FR"/>
        </w:rPr>
        <w:t>reb (cinq appartements), Osijek </w:t>
      </w:r>
      <w:r w:rsidRPr="005240BE">
        <w:rPr>
          <w:rFonts w:ascii="Times New Roman" w:hAnsi="Times New Roman"/>
          <w:lang w:bidi="fr-FR"/>
        </w:rPr>
        <w:t>(deux appartements), Split (deux appartements), Lovran (</w:t>
      </w:r>
      <w:r w:rsidR="007839B6" w:rsidRPr="005240BE">
        <w:rPr>
          <w:rFonts w:ascii="Times New Roman" w:hAnsi="Times New Roman"/>
          <w:lang w:bidi="fr-FR"/>
        </w:rPr>
        <w:t>trois appartements), Pula (deux </w:t>
      </w:r>
      <w:r w:rsidRPr="005240BE">
        <w:rPr>
          <w:rFonts w:ascii="Times New Roman" w:hAnsi="Times New Roman"/>
          <w:lang w:bidi="fr-FR"/>
        </w:rPr>
        <w:t>appartements) et Vinkovci (un appartement). Ces unités de</w:t>
      </w:r>
      <w:r w:rsidR="007839B6" w:rsidRPr="005240BE">
        <w:rPr>
          <w:rFonts w:ascii="Times New Roman" w:hAnsi="Times New Roman"/>
          <w:lang w:bidi="fr-FR"/>
        </w:rPr>
        <w:t xml:space="preserve"> logement peuvent accueillir au </w:t>
      </w:r>
      <w:r w:rsidRPr="005240BE">
        <w:rPr>
          <w:rFonts w:ascii="Times New Roman" w:hAnsi="Times New Roman"/>
          <w:lang w:bidi="fr-FR"/>
        </w:rPr>
        <w:t>t</w:t>
      </w:r>
      <w:r w:rsidR="007839B6" w:rsidRPr="005240BE">
        <w:rPr>
          <w:rFonts w:ascii="Times New Roman" w:hAnsi="Times New Roman"/>
          <w:lang w:bidi="fr-FR"/>
        </w:rPr>
        <w:t>otal </w:t>
      </w:r>
      <w:r w:rsidRPr="005240BE">
        <w:rPr>
          <w:rFonts w:ascii="Times New Roman" w:hAnsi="Times New Roman"/>
          <w:lang w:bidi="fr-FR"/>
        </w:rPr>
        <w:t>40 bénéficiaires.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522.</w:t>
      </w:r>
      <w:r w:rsidRPr="005240BE">
        <w:rPr>
          <w:rFonts w:ascii="Times New Roman" w:hAnsi="Times New Roman"/>
          <w:lang w:bidi="fr-FR"/>
        </w:rPr>
        <w:tab/>
        <w:t>Les zones réservées à ces unités de logement (à l</w:t>
      </w:r>
      <w:r w:rsidR="00454F75" w:rsidRPr="005240BE">
        <w:rPr>
          <w:rFonts w:ascii="Times New Roman" w:hAnsi="Times New Roman"/>
          <w:lang w:bidi="fr-FR"/>
        </w:rPr>
        <w:t>’</w:t>
      </w:r>
      <w:r w:rsidRPr="005240BE">
        <w:rPr>
          <w:rFonts w:ascii="Times New Roman" w:hAnsi="Times New Roman"/>
          <w:lang w:bidi="fr-FR"/>
        </w:rPr>
        <w:t>exceptio</w:t>
      </w:r>
      <w:r w:rsidR="007839B6" w:rsidRPr="005240BE">
        <w:rPr>
          <w:rFonts w:ascii="Times New Roman" w:hAnsi="Times New Roman"/>
          <w:lang w:bidi="fr-FR"/>
        </w:rPr>
        <w:t>n d</w:t>
      </w:r>
      <w:r w:rsidR="00454F75" w:rsidRPr="005240BE">
        <w:rPr>
          <w:rFonts w:ascii="Times New Roman" w:hAnsi="Times New Roman"/>
          <w:lang w:bidi="fr-FR"/>
        </w:rPr>
        <w:t>’</w:t>
      </w:r>
      <w:r w:rsidR="007839B6" w:rsidRPr="005240BE">
        <w:rPr>
          <w:rFonts w:ascii="Times New Roman" w:hAnsi="Times New Roman"/>
          <w:lang w:bidi="fr-FR"/>
        </w:rPr>
        <w:t>une seule, financée par une </w:t>
      </w:r>
      <w:r w:rsidRPr="005240BE">
        <w:rPr>
          <w:rFonts w:ascii="Times New Roman" w:hAnsi="Times New Roman"/>
          <w:lang w:bidi="fr-FR"/>
        </w:rPr>
        <w:t>association) ont été fournies par les autorités ou conseils locaux, et les dépenses liées au logement de tous les bénéficiaires sont financés par des fonds du Ministère de la santé et de la protection sociale.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523.</w:t>
      </w:r>
      <w:r w:rsidRPr="005240BE">
        <w:rPr>
          <w:rFonts w:ascii="Times New Roman" w:hAnsi="Times New Roman"/>
          <w:lang w:bidi="fr-FR"/>
        </w:rPr>
        <w:tab/>
        <w:t>Ce type d</w:t>
      </w:r>
      <w:r w:rsidR="00454F75" w:rsidRPr="005240BE">
        <w:rPr>
          <w:rFonts w:ascii="Times New Roman" w:hAnsi="Times New Roman"/>
          <w:lang w:bidi="fr-FR"/>
        </w:rPr>
        <w:t>’</w:t>
      </w:r>
      <w:r w:rsidRPr="005240BE">
        <w:rPr>
          <w:rFonts w:ascii="Times New Roman" w:hAnsi="Times New Roman"/>
          <w:lang w:bidi="fr-FR"/>
        </w:rPr>
        <w:t>aide sociale de l</w:t>
      </w:r>
      <w:r w:rsidR="00454F75" w:rsidRPr="005240BE">
        <w:rPr>
          <w:rFonts w:ascii="Times New Roman" w:hAnsi="Times New Roman"/>
          <w:lang w:bidi="fr-FR"/>
        </w:rPr>
        <w:t>’</w:t>
      </w:r>
      <w:r w:rsidRPr="005240BE">
        <w:rPr>
          <w:rFonts w:ascii="Times New Roman" w:hAnsi="Times New Roman"/>
          <w:lang w:bidi="fr-FR"/>
        </w:rPr>
        <w:t>enfant est conforme à l</w:t>
      </w:r>
      <w:r w:rsidR="00454F75" w:rsidRPr="005240BE">
        <w:rPr>
          <w:rFonts w:ascii="Times New Roman" w:hAnsi="Times New Roman"/>
          <w:lang w:bidi="fr-FR"/>
        </w:rPr>
        <w:t>’</w:t>
      </w:r>
      <w:r w:rsidRPr="005240BE">
        <w:rPr>
          <w:rFonts w:ascii="Times New Roman" w:hAnsi="Times New Roman"/>
          <w:lang w:bidi="fr-FR"/>
        </w:rPr>
        <w:t>orientation de la République de Croatie en matière de désinstitutionalisation du système d</w:t>
      </w:r>
      <w:r w:rsidR="00454F75" w:rsidRPr="005240BE">
        <w:rPr>
          <w:rFonts w:ascii="Times New Roman" w:hAnsi="Times New Roman"/>
          <w:lang w:bidi="fr-FR"/>
        </w:rPr>
        <w:t>’</w:t>
      </w:r>
      <w:r w:rsidRPr="005240BE">
        <w:rPr>
          <w:rFonts w:ascii="Times New Roman" w:hAnsi="Times New Roman"/>
          <w:lang w:bidi="fr-FR"/>
        </w:rPr>
        <w:t>aide sociale dans le pays et, jusqu</w:t>
      </w:r>
      <w:r w:rsidR="00454F75" w:rsidRPr="005240BE">
        <w:rPr>
          <w:rFonts w:ascii="Times New Roman" w:hAnsi="Times New Roman"/>
          <w:lang w:bidi="fr-FR"/>
        </w:rPr>
        <w:t>’</w:t>
      </w:r>
      <w:r w:rsidRPr="005240BE">
        <w:rPr>
          <w:rFonts w:ascii="Times New Roman" w:hAnsi="Times New Roman"/>
          <w:lang w:bidi="fr-FR"/>
        </w:rPr>
        <w:t>à présent, l</w:t>
      </w:r>
      <w:r w:rsidR="00454F75" w:rsidRPr="005240BE">
        <w:rPr>
          <w:rFonts w:ascii="Times New Roman" w:hAnsi="Times New Roman"/>
          <w:lang w:bidi="fr-FR"/>
        </w:rPr>
        <w:t>’</w:t>
      </w:r>
      <w:r w:rsidRPr="005240BE">
        <w:rPr>
          <w:rFonts w:ascii="Times New Roman" w:hAnsi="Times New Roman"/>
          <w:lang w:bidi="fr-FR"/>
        </w:rPr>
        <w:t>expérience de sa mise en œuvre s</w:t>
      </w:r>
      <w:r w:rsidR="00454F75" w:rsidRPr="005240BE">
        <w:rPr>
          <w:rFonts w:ascii="Times New Roman" w:hAnsi="Times New Roman"/>
          <w:lang w:bidi="fr-FR"/>
        </w:rPr>
        <w:t>’</w:t>
      </w:r>
      <w:r w:rsidRPr="005240BE">
        <w:rPr>
          <w:rFonts w:ascii="Times New Roman" w:hAnsi="Times New Roman"/>
          <w:lang w:bidi="fr-FR"/>
        </w:rPr>
        <w:t>est soldée par d</w:t>
      </w:r>
      <w:r w:rsidR="00454F75" w:rsidRPr="005240BE">
        <w:rPr>
          <w:rFonts w:ascii="Times New Roman" w:hAnsi="Times New Roman"/>
          <w:lang w:bidi="fr-FR"/>
        </w:rPr>
        <w:t>’</w:t>
      </w:r>
      <w:r w:rsidRPr="005240BE">
        <w:rPr>
          <w:rFonts w:ascii="Times New Roman" w:hAnsi="Times New Roman"/>
          <w:lang w:bidi="fr-FR"/>
        </w:rPr>
        <w:t>excellents résultats quant à la préparation des enfants à une vie indépendante, de sorte qu</w:t>
      </w:r>
      <w:r w:rsidR="00454F75" w:rsidRPr="005240BE">
        <w:rPr>
          <w:rFonts w:ascii="Times New Roman" w:hAnsi="Times New Roman"/>
          <w:lang w:bidi="fr-FR"/>
        </w:rPr>
        <w:t>’</w:t>
      </w:r>
      <w:r w:rsidRPr="005240BE">
        <w:rPr>
          <w:rFonts w:ascii="Times New Roman" w:hAnsi="Times New Roman"/>
          <w:lang w:bidi="fr-FR"/>
        </w:rPr>
        <w:t>il est prévu d</w:t>
      </w:r>
      <w:r w:rsidR="00454F75" w:rsidRPr="005240BE">
        <w:rPr>
          <w:rFonts w:ascii="Times New Roman" w:hAnsi="Times New Roman"/>
          <w:lang w:bidi="fr-FR"/>
        </w:rPr>
        <w:t>’</w:t>
      </w:r>
      <w:r w:rsidRPr="005240BE">
        <w:rPr>
          <w:rFonts w:ascii="Times New Roman" w:hAnsi="Times New Roman"/>
          <w:lang w:bidi="fr-FR"/>
        </w:rPr>
        <w:t>étendre le réseau de nouvelles unités de logement sur les sites mentionnés ainsi que dans d</w:t>
      </w:r>
      <w:r w:rsidR="00454F75" w:rsidRPr="005240BE">
        <w:rPr>
          <w:rFonts w:ascii="Times New Roman" w:hAnsi="Times New Roman"/>
          <w:lang w:bidi="fr-FR"/>
        </w:rPr>
        <w:t>’</w:t>
      </w:r>
      <w:r w:rsidRPr="005240BE">
        <w:rPr>
          <w:rFonts w:ascii="Times New Roman" w:hAnsi="Times New Roman"/>
          <w:lang w:bidi="fr-FR"/>
        </w:rPr>
        <w:t>autres villes.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524.</w:t>
      </w:r>
      <w:r w:rsidRPr="005240BE">
        <w:rPr>
          <w:rFonts w:ascii="Times New Roman" w:hAnsi="Times New Roman"/>
          <w:lang w:bidi="fr-FR"/>
        </w:rPr>
        <w:tab/>
        <w:t>Le placement d</w:t>
      </w:r>
      <w:r w:rsidR="00454F75" w:rsidRPr="005240BE">
        <w:rPr>
          <w:rFonts w:ascii="Times New Roman" w:hAnsi="Times New Roman"/>
          <w:lang w:bidi="fr-FR"/>
        </w:rPr>
        <w:t>’</w:t>
      </w:r>
      <w:r w:rsidRPr="005240BE">
        <w:rPr>
          <w:rFonts w:ascii="Times New Roman" w:hAnsi="Times New Roman"/>
          <w:lang w:bidi="fr-FR"/>
        </w:rPr>
        <w:t>enfants dans des foyers d</w:t>
      </w:r>
      <w:r w:rsidR="00454F75" w:rsidRPr="005240BE">
        <w:rPr>
          <w:rFonts w:ascii="Times New Roman" w:hAnsi="Times New Roman"/>
          <w:lang w:bidi="fr-FR"/>
        </w:rPr>
        <w:t>’</w:t>
      </w:r>
      <w:r w:rsidRPr="005240BE">
        <w:rPr>
          <w:rFonts w:ascii="Times New Roman" w:hAnsi="Times New Roman"/>
          <w:lang w:bidi="fr-FR"/>
        </w:rPr>
        <w:t>accueil devrait être une mesure temporaire. Parallèlement, les services sociaux devraient contribuer aux côtés des familles biologiques à la résolution des problèmes, de manière à leur permettre de récupérer le plus tôt possible les enfants dont elles ont été séparées. Malheureusement, l</w:t>
      </w:r>
      <w:r w:rsidR="00454F75" w:rsidRPr="005240BE">
        <w:rPr>
          <w:rFonts w:ascii="Times New Roman" w:hAnsi="Times New Roman"/>
          <w:lang w:bidi="fr-FR"/>
        </w:rPr>
        <w:t>’</w:t>
      </w:r>
      <w:r w:rsidRPr="005240BE">
        <w:rPr>
          <w:rFonts w:ascii="Times New Roman" w:hAnsi="Times New Roman"/>
          <w:lang w:bidi="fr-FR"/>
        </w:rPr>
        <w:t>expérience montre jusqu</w:t>
      </w:r>
      <w:r w:rsidR="00454F75" w:rsidRPr="005240BE">
        <w:rPr>
          <w:rFonts w:ascii="Times New Roman" w:hAnsi="Times New Roman"/>
          <w:lang w:bidi="fr-FR"/>
        </w:rPr>
        <w:t>’</w:t>
      </w:r>
      <w:r w:rsidRPr="005240BE">
        <w:rPr>
          <w:rFonts w:ascii="Times New Roman" w:hAnsi="Times New Roman"/>
          <w:lang w:bidi="fr-FR"/>
        </w:rPr>
        <w:t>à maintenant que trop peu d</w:t>
      </w:r>
      <w:r w:rsidR="00454F75" w:rsidRPr="005240BE">
        <w:rPr>
          <w:rFonts w:ascii="Times New Roman" w:hAnsi="Times New Roman"/>
          <w:lang w:bidi="fr-FR"/>
        </w:rPr>
        <w:t>’</w:t>
      </w:r>
      <w:r w:rsidRPr="005240BE">
        <w:rPr>
          <w:rFonts w:ascii="Times New Roman" w:hAnsi="Times New Roman"/>
          <w:lang w:bidi="fr-FR"/>
        </w:rPr>
        <w:t>efforts sont faits dans ce domaine et que, dans la pratique, les enfants restent dans les foyers d</w:t>
      </w:r>
      <w:r w:rsidR="00454F75" w:rsidRPr="005240BE">
        <w:rPr>
          <w:rFonts w:ascii="Times New Roman" w:hAnsi="Times New Roman"/>
          <w:lang w:bidi="fr-FR"/>
        </w:rPr>
        <w:t>’</w:t>
      </w:r>
      <w:r w:rsidRPr="005240BE">
        <w:rPr>
          <w:rFonts w:ascii="Times New Roman" w:hAnsi="Times New Roman"/>
          <w:lang w:bidi="fr-FR"/>
        </w:rPr>
        <w:t>accueil jusqu</w:t>
      </w:r>
      <w:r w:rsidR="00454F75" w:rsidRPr="005240BE">
        <w:rPr>
          <w:rFonts w:ascii="Times New Roman" w:hAnsi="Times New Roman"/>
          <w:lang w:bidi="fr-FR"/>
        </w:rPr>
        <w:t>’</w:t>
      </w:r>
      <w:r w:rsidRPr="005240BE">
        <w:rPr>
          <w:rFonts w:ascii="Times New Roman" w:hAnsi="Times New Roman"/>
          <w:lang w:bidi="fr-FR"/>
        </w:rPr>
        <w:t>à la fin de leurs études scolaires ou jusqu</w:t>
      </w:r>
      <w:r w:rsidR="00454F75" w:rsidRPr="005240BE">
        <w:rPr>
          <w:rFonts w:ascii="Times New Roman" w:hAnsi="Times New Roman"/>
          <w:lang w:bidi="fr-FR"/>
        </w:rPr>
        <w:t>’</w:t>
      </w:r>
      <w:r w:rsidRPr="005240BE">
        <w:rPr>
          <w:rFonts w:ascii="Times New Roman" w:hAnsi="Times New Roman"/>
          <w:lang w:bidi="fr-FR"/>
        </w:rPr>
        <w:t>à ce qu</w:t>
      </w:r>
      <w:r w:rsidR="00454F75" w:rsidRPr="005240BE">
        <w:rPr>
          <w:rFonts w:ascii="Times New Roman" w:hAnsi="Times New Roman"/>
          <w:lang w:bidi="fr-FR"/>
        </w:rPr>
        <w:t>’</w:t>
      </w:r>
      <w:r w:rsidRPr="005240BE">
        <w:rPr>
          <w:rFonts w:ascii="Times New Roman" w:hAnsi="Times New Roman"/>
          <w:lang w:bidi="fr-FR"/>
        </w:rPr>
        <w:t>ils deviennent indépendants.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525.</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adoption est une forme particulière de soins et de protection des enfants privés de soins parentaux adéquats au regard du droit de la famille, qui permet aux adoptants de devenir des parents. Au moment de l</w:t>
      </w:r>
      <w:r w:rsidR="00454F75" w:rsidRPr="005240BE">
        <w:rPr>
          <w:rFonts w:ascii="Times New Roman" w:hAnsi="Times New Roman"/>
          <w:lang w:bidi="fr-FR"/>
        </w:rPr>
        <w:t>’</w:t>
      </w:r>
      <w:r w:rsidRPr="005240BE">
        <w:rPr>
          <w:rFonts w:ascii="Times New Roman" w:hAnsi="Times New Roman"/>
          <w:lang w:bidi="fr-FR"/>
        </w:rPr>
        <w:t>adoption, les parents adoptifs acquièrent l</w:t>
      </w:r>
      <w:r w:rsidR="00454F75" w:rsidRPr="005240BE">
        <w:rPr>
          <w:rFonts w:ascii="Times New Roman" w:hAnsi="Times New Roman"/>
          <w:lang w:bidi="fr-FR"/>
        </w:rPr>
        <w:t>’</w:t>
      </w:r>
      <w:r w:rsidRPr="005240BE">
        <w:rPr>
          <w:rFonts w:ascii="Times New Roman" w:hAnsi="Times New Roman"/>
          <w:lang w:bidi="fr-FR"/>
        </w:rPr>
        <w:t>autorité parentale.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526.</w:t>
      </w:r>
      <w:r w:rsidRPr="005240BE">
        <w:rPr>
          <w:rFonts w:ascii="Times New Roman" w:hAnsi="Times New Roman"/>
          <w:lang w:bidi="fr-FR"/>
        </w:rPr>
        <w:tab/>
        <w:t>La tutelle est une forme de protection des mineurs privés de soins parentaux, des adultes incapables de se prendre en charge et d</w:t>
      </w:r>
      <w:r w:rsidR="00454F75" w:rsidRPr="005240BE">
        <w:rPr>
          <w:rFonts w:ascii="Times New Roman" w:hAnsi="Times New Roman"/>
          <w:lang w:bidi="fr-FR"/>
        </w:rPr>
        <w:t>’</w:t>
      </w:r>
      <w:r w:rsidRPr="005240BE">
        <w:rPr>
          <w:rFonts w:ascii="Times New Roman" w:hAnsi="Times New Roman"/>
          <w:lang w:bidi="fr-FR"/>
        </w:rPr>
        <w:t>autres personnes qui, pour d</w:t>
      </w:r>
      <w:r w:rsidR="00454F75" w:rsidRPr="005240BE">
        <w:rPr>
          <w:rFonts w:ascii="Times New Roman" w:hAnsi="Times New Roman"/>
          <w:lang w:bidi="fr-FR"/>
        </w:rPr>
        <w:t>’</w:t>
      </w:r>
      <w:r w:rsidRPr="005240BE">
        <w:rPr>
          <w:rFonts w:ascii="Times New Roman" w:hAnsi="Times New Roman"/>
          <w:lang w:bidi="fr-FR"/>
        </w:rPr>
        <w:t>autres raisons, sont dans l</w:t>
      </w:r>
      <w:r w:rsidR="00454F75" w:rsidRPr="005240BE">
        <w:rPr>
          <w:rFonts w:ascii="Times New Roman" w:hAnsi="Times New Roman"/>
          <w:lang w:bidi="fr-FR"/>
        </w:rPr>
        <w:t>’</w:t>
      </w:r>
      <w:r w:rsidRPr="005240BE">
        <w:rPr>
          <w:rFonts w:ascii="Times New Roman" w:hAnsi="Times New Roman"/>
          <w:lang w:bidi="fr-FR"/>
        </w:rPr>
        <w:t>incapacité de protéger leurs droits et intérêts.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Patronymes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527.</w:t>
      </w:r>
      <w:r w:rsidRPr="005240BE">
        <w:rPr>
          <w:rFonts w:ascii="Times New Roman" w:hAnsi="Times New Roman"/>
          <w:lang w:bidi="fr-FR"/>
        </w:rPr>
        <w:tab/>
        <w:t>La loi sur les patronymes (JO 26/93, 29/94, 69/92) réglemente la procédure de détermination des patronymes ainsi que la procédure de changement de nom pour les ressortissants croates.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528.</w:t>
      </w:r>
      <w:r w:rsidRPr="005240BE">
        <w:rPr>
          <w:rFonts w:ascii="Times New Roman" w:hAnsi="Times New Roman"/>
          <w:lang w:bidi="fr-FR"/>
        </w:rPr>
        <w:tab/>
        <w:t>Les parents choisissent le patronyme de leur enfant d</w:t>
      </w:r>
      <w:r w:rsidR="00454F75" w:rsidRPr="005240BE">
        <w:rPr>
          <w:rFonts w:ascii="Times New Roman" w:hAnsi="Times New Roman"/>
          <w:lang w:bidi="fr-FR"/>
        </w:rPr>
        <w:t>’</w:t>
      </w:r>
      <w:r w:rsidRPr="005240BE">
        <w:rPr>
          <w:rFonts w:ascii="Times New Roman" w:hAnsi="Times New Roman"/>
          <w:lang w:bidi="fr-FR"/>
        </w:rPr>
        <w:t>un commun accord. Ils peuvent décider que l</w:t>
      </w:r>
      <w:r w:rsidR="00454F75" w:rsidRPr="005240BE">
        <w:rPr>
          <w:rFonts w:ascii="Times New Roman" w:hAnsi="Times New Roman"/>
          <w:lang w:bidi="fr-FR"/>
        </w:rPr>
        <w:t>’</w:t>
      </w:r>
      <w:r w:rsidRPr="005240BE">
        <w:rPr>
          <w:rFonts w:ascii="Times New Roman" w:hAnsi="Times New Roman"/>
          <w:lang w:bidi="fr-FR"/>
        </w:rPr>
        <w:t>enfant portera le nom de famille d</w:t>
      </w:r>
      <w:r w:rsidR="00454F75" w:rsidRPr="005240BE">
        <w:rPr>
          <w:rFonts w:ascii="Times New Roman" w:hAnsi="Times New Roman"/>
          <w:lang w:bidi="fr-FR"/>
        </w:rPr>
        <w:t>’</w:t>
      </w:r>
      <w:r w:rsidRPr="005240BE">
        <w:rPr>
          <w:rFonts w:ascii="Times New Roman" w:hAnsi="Times New Roman"/>
          <w:lang w:bidi="fr-FR"/>
        </w:rPr>
        <w:t>un des parents ou des deux. Le nom de famille d</w:t>
      </w:r>
      <w:r w:rsidR="00454F75" w:rsidRPr="005240BE">
        <w:rPr>
          <w:rFonts w:ascii="Times New Roman" w:hAnsi="Times New Roman"/>
          <w:lang w:bidi="fr-FR"/>
        </w:rPr>
        <w:t>’</w:t>
      </w:r>
      <w:r w:rsidRPr="005240BE">
        <w:rPr>
          <w:rFonts w:ascii="Times New Roman" w:hAnsi="Times New Roman"/>
          <w:lang w:bidi="fr-FR"/>
        </w:rPr>
        <w:t>un enfant dépend d</w:t>
      </w:r>
      <w:r w:rsidR="00454F75" w:rsidRPr="005240BE">
        <w:rPr>
          <w:rFonts w:ascii="Times New Roman" w:hAnsi="Times New Roman"/>
          <w:lang w:bidi="fr-FR"/>
        </w:rPr>
        <w:t>’</w:t>
      </w:r>
      <w:r w:rsidRPr="005240BE">
        <w:rPr>
          <w:rFonts w:ascii="Times New Roman" w:hAnsi="Times New Roman"/>
          <w:lang w:bidi="fr-FR"/>
        </w:rPr>
        <w:t>abord du nom de famille commun des parents et, seulement dans le cas où les parents ont des noms de famille différents, ils peuvent décider que l</w:t>
      </w:r>
      <w:r w:rsidR="00454F75" w:rsidRPr="005240BE">
        <w:rPr>
          <w:rFonts w:ascii="Times New Roman" w:hAnsi="Times New Roman"/>
          <w:lang w:bidi="fr-FR"/>
        </w:rPr>
        <w:t>’</w:t>
      </w:r>
      <w:r w:rsidRPr="005240BE">
        <w:rPr>
          <w:rFonts w:ascii="Times New Roman" w:hAnsi="Times New Roman"/>
          <w:lang w:bidi="fr-FR"/>
        </w:rPr>
        <w:t>enfant portera le nom de famille d</w:t>
      </w:r>
      <w:r w:rsidR="00454F75" w:rsidRPr="005240BE">
        <w:rPr>
          <w:rFonts w:ascii="Times New Roman" w:hAnsi="Times New Roman"/>
          <w:lang w:bidi="fr-FR"/>
        </w:rPr>
        <w:t>’</w:t>
      </w:r>
      <w:r w:rsidRPr="005240BE">
        <w:rPr>
          <w:rFonts w:ascii="Times New Roman" w:hAnsi="Times New Roman"/>
          <w:lang w:bidi="fr-FR"/>
        </w:rPr>
        <w:t>un des deux parents ou des deux. Si un seul parent exerce l</w:t>
      </w:r>
      <w:r w:rsidR="00454F75" w:rsidRPr="005240BE">
        <w:rPr>
          <w:rFonts w:ascii="Times New Roman" w:hAnsi="Times New Roman"/>
          <w:lang w:bidi="fr-FR"/>
        </w:rPr>
        <w:t>’</w:t>
      </w:r>
      <w:r w:rsidRPr="005240BE">
        <w:rPr>
          <w:rFonts w:ascii="Times New Roman" w:hAnsi="Times New Roman"/>
          <w:lang w:bidi="fr-FR"/>
        </w:rPr>
        <w:t>autorité parentale, le nom de famille de l</w:t>
      </w:r>
      <w:r w:rsidR="00454F75" w:rsidRPr="005240BE">
        <w:rPr>
          <w:rFonts w:ascii="Times New Roman" w:hAnsi="Times New Roman"/>
          <w:lang w:bidi="fr-FR"/>
        </w:rPr>
        <w:t>’</w:t>
      </w:r>
      <w:r w:rsidRPr="005240BE">
        <w:rPr>
          <w:rFonts w:ascii="Times New Roman" w:hAnsi="Times New Roman"/>
          <w:lang w:bidi="fr-FR"/>
        </w:rPr>
        <w:t>enfant ne pourra être que celui de ce parent unique.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529.</w:t>
      </w:r>
      <w:r w:rsidRPr="005240BE">
        <w:rPr>
          <w:rFonts w:ascii="Times New Roman" w:hAnsi="Times New Roman"/>
          <w:lang w:bidi="fr-FR"/>
        </w:rPr>
        <w:tab/>
        <w:t>La même loi prévoit la possibilité de modifier le patronyme d</w:t>
      </w:r>
      <w:r w:rsidR="00454F75" w:rsidRPr="005240BE">
        <w:rPr>
          <w:rFonts w:ascii="Times New Roman" w:hAnsi="Times New Roman"/>
          <w:lang w:bidi="fr-FR"/>
        </w:rPr>
        <w:t>’</w:t>
      </w:r>
      <w:r w:rsidRPr="005240BE">
        <w:rPr>
          <w:rFonts w:ascii="Times New Roman" w:hAnsi="Times New Roman"/>
          <w:lang w:bidi="fr-FR"/>
        </w:rPr>
        <w:t>un mineur ou d</w:t>
      </w:r>
      <w:r w:rsidR="00454F75" w:rsidRPr="005240BE">
        <w:rPr>
          <w:rFonts w:ascii="Times New Roman" w:hAnsi="Times New Roman"/>
          <w:lang w:bidi="fr-FR"/>
        </w:rPr>
        <w:t>’</w:t>
      </w:r>
      <w:r w:rsidRPr="005240BE">
        <w:rPr>
          <w:rFonts w:ascii="Times New Roman" w:hAnsi="Times New Roman"/>
          <w:lang w:bidi="fr-FR"/>
        </w:rPr>
        <w:t>un citoyen croate adulte par la voie d</w:t>
      </w:r>
      <w:r w:rsidR="00454F75" w:rsidRPr="005240BE">
        <w:rPr>
          <w:rFonts w:ascii="Times New Roman" w:hAnsi="Times New Roman"/>
          <w:lang w:bidi="fr-FR"/>
        </w:rPr>
        <w:t>’</w:t>
      </w:r>
      <w:r w:rsidRPr="005240BE">
        <w:rPr>
          <w:rFonts w:ascii="Times New Roman" w:hAnsi="Times New Roman"/>
          <w:lang w:bidi="fr-FR"/>
        </w:rPr>
        <w:t>une procédure administrative. Pour changer de patronyme, il convient de publier une annonce publique relative à la proposition de changement de patronyme, et c</w:t>
      </w:r>
      <w:r w:rsidR="00454F75" w:rsidRPr="005240BE">
        <w:rPr>
          <w:rFonts w:ascii="Times New Roman" w:hAnsi="Times New Roman"/>
          <w:lang w:bidi="fr-FR"/>
        </w:rPr>
        <w:t>’</w:t>
      </w:r>
      <w:r w:rsidRPr="005240BE">
        <w:rPr>
          <w:rFonts w:ascii="Times New Roman" w:hAnsi="Times New Roman"/>
          <w:lang w:bidi="fr-FR"/>
        </w:rPr>
        <w:t>est à l</w:t>
      </w:r>
      <w:r w:rsidR="00454F75" w:rsidRPr="005240BE">
        <w:rPr>
          <w:rFonts w:ascii="Times New Roman" w:hAnsi="Times New Roman"/>
          <w:lang w:bidi="fr-FR"/>
        </w:rPr>
        <w:t>’</w:t>
      </w:r>
      <w:r w:rsidRPr="005240BE">
        <w:rPr>
          <w:rFonts w:ascii="Times New Roman" w:hAnsi="Times New Roman"/>
          <w:lang w:bidi="fr-FR"/>
        </w:rPr>
        <w:t>organe responsable de la procédure de se prononcer sur la proposition et le nouveau nom proposé.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530.</w:t>
      </w:r>
      <w:r w:rsidRPr="005240BE">
        <w:rPr>
          <w:rFonts w:ascii="Times New Roman" w:hAnsi="Times New Roman"/>
          <w:lang w:bidi="fr-FR"/>
        </w:rPr>
        <w:tab/>
        <w:t>La loi fixe un délai minimal de cinq ans à compter du dernier changement de patronyme et limite l</w:t>
      </w:r>
      <w:r w:rsidR="00454F75" w:rsidRPr="005240BE">
        <w:rPr>
          <w:rFonts w:ascii="Times New Roman" w:hAnsi="Times New Roman"/>
          <w:lang w:bidi="fr-FR"/>
        </w:rPr>
        <w:t>’</w:t>
      </w:r>
      <w:r w:rsidRPr="005240BE">
        <w:rPr>
          <w:rFonts w:ascii="Times New Roman" w:hAnsi="Times New Roman"/>
          <w:lang w:bidi="fr-FR"/>
        </w:rPr>
        <w:t>utilisation du nom aux transactions juridiques</w:t>
      </w:r>
      <w:r w:rsidR="009E2CE5" w:rsidRPr="005240BE">
        <w:rPr>
          <w:rFonts w:ascii="Times New Roman" w:hAnsi="Times New Roman"/>
          <w:lang w:bidi="fr-FR"/>
        </w:rPr>
        <w:t>:</w:t>
      </w:r>
      <w:r w:rsidRPr="005240BE">
        <w:rPr>
          <w:rFonts w:ascii="Times New Roman" w:hAnsi="Times New Roman"/>
          <w:lang w:bidi="fr-FR"/>
        </w:rPr>
        <w:t xml:space="preserve"> chacun peut avoir un nombre illimité de prénoms et de noms de famille, mais, aux fins de transactions juridiques, une personne ne peut avoir qu</w:t>
      </w:r>
      <w:r w:rsidR="00454F75" w:rsidRPr="005240BE">
        <w:rPr>
          <w:rFonts w:ascii="Times New Roman" w:hAnsi="Times New Roman"/>
          <w:lang w:bidi="fr-FR"/>
        </w:rPr>
        <w:t>’</w:t>
      </w:r>
      <w:r w:rsidRPr="005240BE">
        <w:rPr>
          <w:rFonts w:ascii="Times New Roman" w:hAnsi="Times New Roman"/>
          <w:lang w:bidi="fr-FR"/>
        </w:rPr>
        <w:t>un prénom et un nom, constitué pour chacun d</w:t>
      </w:r>
      <w:r w:rsidR="00454F75" w:rsidRPr="005240BE">
        <w:rPr>
          <w:rFonts w:ascii="Times New Roman" w:hAnsi="Times New Roman"/>
          <w:lang w:bidi="fr-FR"/>
        </w:rPr>
        <w:t>’</w:t>
      </w:r>
      <w:r w:rsidRPr="005240BE">
        <w:rPr>
          <w:rFonts w:ascii="Times New Roman" w:hAnsi="Times New Roman"/>
          <w:lang w:bidi="fr-FR"/>
        </w:rPr>
        <w:t>eux d</w:t>
      </w:r>
      <w:r w:rsidR="00454F75" w:rsidRPr="005240BE">
        <w:rPr>
          <w:rFonts w:ascii="Times New Roman" w:hAnsi="Times New Roman"/>
          <w:lang w:bidi="fr-FR"/>
        </w:rPr>
        <w:t>’</w:t>
      </w:r>
      <w:r w:rsidRPr="005240BE">
        <w:rPr>
          <w:rFonts w:ascii="Times New Roman" w:hAnsi="Times New Roman"/>
          <w:lang w:bidi="fr-FR"/>
        </w:rPr>
        <w:t>au maximum deux mots.</w:t>
      </w:r>
      <w:r w:rsidR="00731686" w:rsidRPr="005240BE">
        <w:rPr>
          <w:rFonts w:ascii="Times New Roman" w:hAnsi="Times New Roman"/>
          <w:lang w:bidi="fr-FR"/>
        </w:rPr>
        <w:t xml:space="preserve"> </w:t>
      </w:r>
      <w:r w:rsidRPr="005240BE">
        <w:rPr>
          <w:rFonts w:ascii="Times New Roman" w:hAnsi="Times New Roman"/>
          <w:lang w:bidi="fr-FR"/>
        </w:rPr>
        <w:t>La loi sur les registres de la population (JO 96/93) dispose que les registres de la population sont des registres de l</w:t>
      </w:r>
      <w:r w:rsidR="00454F75" w:rsidRPr="005240BE">
        <w:rPr>
          <w:rFonts w:ascii="Times New Roman" w:hAnsi="Times New Roman"/>
          <w:lang w:bidi="fr-FR"/>
        </w:rPr>
        <w:t>’</w:t>
      </w:r>
      <w:r w:rsidRPr="005240BE">
        <w:rPr>
          <w:rFonts w:ascii="Times New Roman" w:hAnsi="Times New Roman"/>
          <w:lang w:bidi="fr-FR"/>
        </w:rPr>
        <w:t>état civil des citoyens, qui mentionnent les éléments relatifs à la naissance, au mariage et au décès. Les éléments relatifs à l</w:t>
      </w:r>
      <w:r w:rsidR="00454F75" w:rsidRPr="005240BE">
        <w:rPr>
          <w:rFonts w:ascii="Times New Roman" w:hAnsi="Times New Roman"/>
          <w:lang w:bidi="fr-FR"/>
        </w:rPr>
        <w:t>’</w:t>
      </w:r>
      <w:r w:rsidRPr="005240BE">
        <w:rPr>
          <w:rFonts w:ascii="Times New Roman" w:hAnsi="Times New Roman"/>
          <w:lang w:bidi="fr-FR"/>
        </w:rPr>
        <w:t>état civil des citoyens qui résident en Croatie sont inscrits au registre de l</w:t>
      </w:r>
      <w:r w:rsidR="00454F75" w:rsidRPr="005240BE">
        <w:rPr>
          <w:rFonts w:ascii="Times New Roman" w:hAnsi="Times New Roman"/>
          <w:lang w:bidi="fr-FR"/>
        </w:rPr>
        <w:t>’</w:t>
      </w:r>
      <w:r w:rsidRPr="005240BE">
        <w:rPr>
          <w:rFonts w:ascii="Times New Roman" w:hAnsi="Times New Roman"/>
          <w:lang w:bidi="fr-FR"/>
        </w:rPr>
        <w:t>organisme compétent du lieu de leur résidence, et ceux qui concernent l</w:t>
      </w:r>
      <w:r w:rsidR="00454F75" w:rsidRPr="005240BE">
        <w:rPr>
          <w:rFonts w:ascii="Times New Roman" w:hAnsi="Times New Roman"/>
          <w:lang w:bidi="fr-FR"/>
        </w:rPr>
        <w:t>’</w:t>
      </w:r>
      <w:r w:rsidRPr="005240BE">
        <w:rPr>
          <w:rFonts w:ascii="Times New Roman" w:hAnsi="Times New Roman"/>
          <w:lang w:bidi="fr-FR"/>
        </w:rPr>
        <w:t>état civil des citoyens croates se trouvant à l</w:t>
      </w:r>
      <w:r w:rsidR="00454F75" w:rsidRPr="005240BE">
        <w:rPr>
          <w:rFonts w:ascii="Times New Roman" w:hAnsi="Times New Roman"/>
          <w:lang w:bidi="fr-FR"/>
        </w:rPr>
        <w:t>’</w:t>
      </w:r>
      <w:r w:rsidRPr="005240BE">
        <w:rPr>
          <w:rFonts w:ascii="Times New Roman" w:hAnsi="Times New Roman"/>
          <w:lang w:bidi="fr-FR"/>
        </w:rPr>
        <w:t>étranger sont enregistrés selon le lieu de leur résidence permanente en Croatie. Si la personne n</w:t>
      </w:r>
      <w:r w:rsidR="00454F75" w:rsidRPr="005240BE">
        <w:rPr>
          <w:rFonts w:ascii="Times New Roman" w:hAnsi="Times New Roman"/>
          <w:lang w:bidi="fr-FR"/>
        </w:rPr>
        <w:t>’</w:t>
      </w:r>
      <w:r w:rsidRPr="005240BE">
        <w:rPr>
          <w:rFonts w:ascii="Times New Roman" w:hAnsi="Times New Roman"/>
          <w:lang w:bidi="fr-FR"/>
        </w:rPr>
        <w:t>a pas de résidence permanente en Croatie, l</w:t>
      </w:r>
      <w:r w:rsidR="00454F75" w:rsidRPr="005240BE">
        <w:rPr>
          <w:rFonts w:ascii="Times New Roman" w:hAnsi="Times New Roman"/>
          <w:lang w:bidi="fr-FR"/>
        </w:rPr>
        <w:t>’</w:t>
      </w:r>
      <w:r w:rsidRPr="005240BE">
        <w:rPr>
          <w:rFonts w:ascii="Times New Roman" w:hAnsi="Times New Roman"/>
          <w:lang w:bidi="fr-FR"/>
        </w:rPr>
        <w:t>inscription se fait en fonction du lieu de naissance si la personne est née en Croatie. Si elle n</w:t>
      </w:r>
      <w:r w:rsidR="00454F75" w:rsidRPr="005240BE">
        <w:rPr>
          <w:rFonts w:ascii="Times New Roman" w:hAnsi="Times New Roman"/>
          <w:lang w:bidi="fr-FR"/>
        </w:rPr>
        <w:t>’</w:t>
      </w:r>
      <w:r w:rsidRPr="005240BE">
        <w:rPr>
          <w:rFonts w:ascii="Times New Roman" w:hAnsi="Times New Roman"/>
          <w:lang w:bidi="fr-FR"/>
        </w:rPr>
        <w:t>a pas de lieu de résidence permanente en Croatie et si elle n</w:t>
      </w:r>
      <w:r w:rsidR="00454F75" w:rsidRPr="005240BE">
        <w:rPr>
          <w:rFonts w:ascii="Times New Roman" w:hAnsi="Times New Roman"/>
          <w:lang w:bidi="fr-FR"/>
        </w:rPr>
        <w:t>’</w:t>
      </w:r>
      <w:r w:rsidRPr="005240BE">
        <w:rPr>
          <w:rFonts w:ascii="Times New Roman" w:hAnsi="Times New Roman"/>
          <w:lang w:bidi="fr-FR"/>
        </w:rPr>
        <w:t>y est pas née, l</w:t>
      </w:r>
      <w:r w:rsidR="00454F75" w:rsidRPr="005240BE">
        <w:rPr>
          <w:rFonts w:ascii="Times New Roman" w:hAnsi="Times New Roman"/>
          <w:lang w:bidi="fr-FR"/>
        </w:rPr>
        <w:t>’</w:t>
      </w:r>
      <w:r w:rsidRPr="005240BE">
        <w:rPr>
          <w:rFonts w:ascii="Times New Roman" w:hAnsi="Times New Roman"/>
          <w:lang w:bidi="fr-FR"/>
        </w:rPr>
        <w:t>inscription se fait au registre de la population de la ville de Zagreb.</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Nationalité des enfants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531.</w:t>
      </w:r>
      <w:r w:rsidRPr="005240BE">
        <w:rPr>
          <w:rFonts w:ascii="Times New Roman" w:hAnsi="Times New Roman"/>
          <w:lang w:bidi="fr-FR"/>
        </w:rPr>
        <w:tab/>
        <w:t>La loi sur la nationalité croate établit les conditions d</w:t>
      </w:r>
      <w:r w:rsidR="00454F75" w:rsidRPr="005240BE">
        <w:rPr>
          <w:rFonts w:ascii="Times New Roman" w:hAnsi="Times New Roman"/>
          <w:lang w:bidi="fr-FR"/>
        </w:rPr>
        <w:t>’</w:t>
      </w:r>
      <w:r w:rsidRPr="005240BE">
        <w:rPr>
          <w:rFonts w:ascii="Times New Roman" w:hAnsi="Times New Roman"/>
          <w:lang w:bidi="fr-FR"/>
        </w:rPr>
        <w:t>obtention de la nationalité croate, laquelle peut s</w:t>
      </w:r>
      <w:r w:rsidR="00454F75" w:rsidRPr="005240BE">
        <w:rPr>
          <w:rFonts w:ascii="Times New Roman" w:hAnsi="Times New Roman"/>
          <w:lang w:bidi="fr-FR"/>
        </w:rPr>
        <w:t>’</w:t>
      </w:r>
      <w:r w:rsidRPr="005240BE">
        <w:rPr>
          <w:rFonts w:ascii="Times New Roman" w:hAnsi="Times New Roman"/>
          <w:lang w:bidi="fr-FR"/>
        </w:rPr>
        <w:t>acquérir par filiation, par la naissance sur le territoire de la République de Croatie, par naturalisation ou en vertu d</w:t>
      </w:r>
      <w:r w:rsidR="00454F75" w:rsidRPr="005240BE">
        <w:rPr>
          <w:rFonts w:ascii="Times New Roman" w:hAnsi="Times New Roman"/>
          <w:lang w:bidi="fr-FR"/>
        </w:rPr>
        <w:t>’</w:t>
      </w:r>
      <w:r w:rsidRPr="005240BE">
        <w:rPr>
          <w:rFonts w:ascii="Times New Roman" w:hAnsi="Times New Roman"/>
          <w:lang w:bidi="fr-FR"/>
        </w:rPr>
        <w:t>un accord international.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532.</w:t>
      </w:r>
      <w:r w:rsidRPr="005240BE">
        <w:rPr>
          <w:rFonts w:ascii="Times New Roman" w:hAnsi="Times New Roman"/>
          <w:lang w:bidi="fr-FR"/>
        </w:rPr>
        <w:tab/>
        <w:t>Un enfant acquiert la nationalité croate par filiation si ses deux parents étaient croates au moment de sa naissance</w:t>
      </w:r>
      <w:r w:rsidR="00DC5B7A" w:rsidRPr="005240BE">
        <w:rPr>
          <w:rFonts w:ascii="Times New Roman" w:hAnsi="Times New Roman"/>
          <w:lang w:bidi="fr-FR"/>
        </w:rPr>
        <w:t>;</w:t>
      </w:r>
      <w:r w:rsidRPr="005240BE">
        <w:rPr>
          <w:rFonts w:ascii="Times New Roman" w:hAnsi="Times New Roman"/>
          <w:lang w:bidi="fr-FR"/>
        </w:rPr>
        <w:t xml:space="preserve"> si un des parents était croate au moment de sa naissance et si cet enfant est né en République de Croatie</w:t>
      </w:r>
      <w:r w:rsidR="00DC5B7A" w:rsidRPr="005240BE">
        <w:rPr>
          <w:rFonts w:ascii="Times New Roman" w:hAnsi="Times New Roman"/>
          <w:lang w:bidi="fr-FR"/>
        </w:rPr>
        <w:t>;</w:t>
      </w:r>
      <w:r w:rsidRPr="005240BE">
        <w:rPr>
          <w:rFonts w:ascii="Times New Roman" w:hAnsi="Times New Roman"/>
          <w:lang w:bidi="fr-FR"/>
        </w:rPr>
        <w:t xml:space="preserve"> si un des parents était croate au moment de sa naissance, si l</w:t>
      </w:r>
      <w:r w:rsidR="00454F75" w:rsidRPr="005240BE">
        <w:rPr>
          <w:rFonts w:ascii="Times New Roman" w:hAnsi="Times New Roman"/>
          <w:lang w:bidi="fr-FR"/>
        </w:rPr>
        <w:t>’</w:t>
      </w:r>
      <w:r w:rsidRPr="005240BE">
        <w:rPr>
          <w:rFonts w:ascii="Times New Roman" w:hAnsi="Times New Roman"/>
          <w:lang w:bidi="fr-FR"/>
        </w:rPr>
        <w:t>autre parent était de nationalité inconnue ou apatride et si l</w:t>
      </w:r>
      <w:r w:rsidR="00454F75" w:rsidRPr="005240BE">
        <w:rPr>
          <w:rFonts w:ascii="Times New Roman" w:hAnsi="Times New Roman"/>
          <w:lang w:bidi="fr-FR"/>
        </w:rPr>
        <w:t>’</w:t>
      </w:r>
      <w:r w:rsidRPr="005240BE">
        <w:rPr>
          <w:rFonts w:ascii="Times New Roman" w:hAnsi="Times New Roman"/>
          <w:lang w:bidi="fr-FR"/>
        </w:rPr>
        <w:t>enfant est né à l</w:t>
      </w:r>
      <w:r w:rsidR="00454F75" w:rsidRPr="005240BE">
        <w:rPr>
          <w:rFonts w:ascii="Times New Roman" w:hAnsi="Times New Roman"/>
          <w:lang w:bidi="fr-FR"/>
        </w:rPr>
        <w:t>’</w:t>
      </w:r>
      <w:r w:rsidRPr="005240BE">
        <w:rPr>
          <w:rFonts w:ascii="Times New Roman" w:hAnsi="Times New Roman"/>
          <w:lang w:bidi="fr-FR"/>
        </w:rPr>
        <w:t>étranger.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533.</w:t>
      </w:r>
      <w:r w:rsidRPr="005240BE">
        <w:rPr>
          <w:rFonts w:ascii="Times New Roman" w:hAnsi="Times New Roman"/>
          <w:lang w:bidi="fr-FR"/>
        </w:rPr>
        <w:tab/>
        <w:t>La nationalité croate par filiation peut être aussi acquise par l</w:t>
      </w:r>
      <w:r w:rsidR="00454F75" w:rsidRPr="005240BE">
        <w:rPr>
          <w:rFonts w:ascii="Times New Roman" w:hAnsi="Times New Roman"/>
          <w:lang w:bidi="fr-FR"/>
        </w:rPr>
        <w:t>’</w:t>
      </w:r>
      <w:r w:rsidRPr="005240BE">
        <w:rPr>
          <w:rFonts w:ascii="Times New Roman" w:hAnsi="Times New Roman"/>
          <w:lang w:bidi="fr-FR"/>
        </w:rPr>
        <w:t>enfant d</w:t>
      </w:r>
      <w:r w:rsidR="00454F75" w:rsidRPr="005240BE">
        <w:rPr>
          <w:rFonts w:ascii="Times New Roman" w:hAnsi="Times New Roman"/>
          <w:lang w:bidi="fr-FR"/>
        </w:rPr>
        <w:t>’</w:t>
      </w:r>
      <w:r w:rsidRPr="005240BE">
        <w:rPr>
          <w:rFonts w:ascii="Times New Roman" w:hAnsi="Times New Roman"/>
          <w:lang w:bidi="fr-FR"/>
        </w:rPr>
        <w:t>un ressortissant étranger ou d</w:t>
      </w:r>
      <w:r w:rsidR="00454F75" w:rsidRPr="005240BE">
        <w:rPr>
          <w:rFonts w:ascii="Times New Roman" w:hAnsi="Times New Roman"/>
          <w:lang w:bidi="fr-FR"/>
        </w:rPr>
        <w:t>’</w:t>
      </w:r>
      <w:r w:rsidRPr="005240BE">
        <w:rPr>
          <w:rFonts w:ascii="Times New Roman" w:hAnsi="Times New Roman"/>
          <w:lang w:bidi="fr-FR"/>
        </w:rPr>
        <w:t>un apatride si, en vertu de dispositions spéciales de la loi, il a été adopté par des Croates dans le cadre d</w:t>
      </w:r>
      <w:r w:rsidR="00454F75" w:rsidRPr="005240BE">
        <w:rPr>
          <w:rFonts w:ascii="Times New Roman" w:hAnsi="Times New Roman"/>
          <w:lang w:bidi="fr-FR"/>
        </w:rPr>
        <w:t>’</w:t>
      </w:r>
      <w:r w:rsidRPr="005240BE">
        <w:rPr>
          <w:rFonts w:ascii="Times New Roman" w:hAnsi="Times New Roman"/>
          <w:lang w:bidi="fr-FR"/>
        </w:rPr>
        <w:t>une adoption fermée. Cet enfant est considéré comme croate depuis sa naissance.</w:t>
      </w:r>
    </w:p>
    <w:p w:rsidR="007F25C2" w:rsidRPr="005240BE" w:rsidRDefault="007F25C2" w:rsidP="00C91EB2">
      <w:pPr>
        <w:keepNext/>
        <w:spacing w:after="240"/>
        <w:ind w:left="567"/>
        <w:rPr>
          <w:rFonts w:ascii="Times New Roman" w:hAnsi="Times New Roman"/>
          <w:i/>
          <w:lang w:bidi="fr-FR"/>
        </w:rPr>
      </w:pPr>
      <w:r w:rsidRPr="005240BE">
        <w:rPr>
          <w:rFonts w:ascii="Times New Roman" w:hAnsi="Times New Roman"/>
          <w:i/>
          <w:lang w:bidi="fr-FR"/>
        </w:rPr>
        <w:t>Loi sur la nationalité croate</w:t>
      </w:r>
    </w:p>
    <w:p w:rsidR="007F25C2" w:rsidRPr="005240BE" w:rsidRDefault="007F25C2" w:rsidP="00C91EB2">
      <w:pPr>
        <w:keepNext/>
        <w:spacing w:after="240"/>
        <w:ind w:left="567"/>
        <w:jc w:val="center"/>
        <w:rPr>
          <w:rFonts w:ascii="Times New Roman" w:hAnsi="Times New Roman"/>
          <w:i/>
          <w:lang w:bidi="fr-FR"/>
        </w:rPr>
      </w:pPr>
      <w:r w:rsidRPr="005240BE">
        <w:rPr>
          <w:rFonts w:ascii="Times New Roman" w:hAnsi="Times New Roman"/>
          <w:i/>
          <w:lang w:bidi="fr-FR"/>
        </w:rPr>
        <w:t>Article 4</w:t>
      </w:r>
    </w:p>
    <w:p w:rsidR="007F25C2" w:rsidRPr="005240BE" w:rsidRDefault="007F25C2" w:rsidP="007A7481">
      <w:pPr>
        <w:keepNext/>
        <w:spacing w:after="240"/>
        <w:ind w:left="567"/>
        <w:rPr>
          <w:rFonts w:ascii="Times New Roman" w:hAnsi="Times New Roman"/>
          <w:i/>
          <w:lang w:bidi="fr-FR"/>
        </w:rPr>
      </w:pPr>
      <w:r w:rsidRPr="005240BE">
        <w:rPr>
          <w:rFonts w:ascii="Times New Roman" w:hAnsi="Times New Roman"/>
          <w:i/>
          <w:lang w:bidi="fr-FR"/>
        </w:rPr>
        <w:tab/>
        <w:t>Tout enfant né à l</w:t>
      </w:r>
      <w:r w:rsidR="00454F75" w:rsidRPr="005240BE">
        <w:rPr>
          <w:rFonts w:ascii="Times New Roman" w:hAnsi="Times New Roman"/>
          <w:i/>
          <w:lang w:bidi="fr-FR"/>
        </w:rPr>
        <w:t>’</w:t>
      </w:r>
      <w:r w:rsidRPr="005240BE">
        <w:rPr>
          <w:rFonts w:ascii="Times New Roman" w:hAnsi="Times New Roman"/>
          <w:i/>
          <w:lang w:bidi="fr-FR"/>
        </w:rPr>
        <w:t>étranger peut acquérir la nationalité croate par filiation si un des parents était croate au moment de sa naissance et si, avant l</w:t>
      </w:r>
      <w:r w:rsidR="00454F75" w:rsidRPr="005240BE">
        <w:rPr>
          <w:rFonts w:ascii="Times New Roman" w:hAnsi="Times New Roman"/>
          <w:i/>
          <w:lang w:bidi="fr-FR"/>
        </w:rPr>
        <w:t>’</w:t>
      </w:r>
      <w:r w:rsidRPr="005240BE">
        <w:rPr>
          <w:rFonts w:ascii="Times New Roman" w:hAnsi="Times New Roman"/>
          <w:i/>
          <w:lang w:bidi="fr-FR"/>
        </w:rPr>
        <w:t>âge de 18 ans, cet enfant est enregistré comme croate auprès de l</w:t>
      </w:r>
      <w:r w:rsidR="00454F75" w:rsidRPr="005240BE">
        <w:rPr>
          <w:rFonts w:ascii="Times New Roman" w:hAnsi="Times New Roman"/>
          <w:i/>
          <w:lang w:bidi="fr-FR"/>
        </w:rPr>
        <w:t>’</w:t>
      </w:r>
      <w:r w:rsidRPr="005240BE">
        <w:rPr>
          <w:rFonts w:ascii="Times New Roman" w:hAnsi="Times New Roman"/>
          <w:i/>
          <w:lang w:bidi="fr-FR"/>
        </w:rPr>
        <w:t>organisme compétent représentant la République de Croatie à l</w:t>
      </w:r>
      <w:r w:rsidR="00454F75" w:rsidRPr="005240BE">
        <w:rPr>
          <w:rFonts w:ascii="Times New Roman" w:hAnsi="Times New Roman"/>
          <w:i/>
          <w:lang w:bidi="fr-FR"/>
        </w:rPr>
        <w:t>’</w:t>
      </w:r>
      <w:r w:rsidRPr="005240BE">
        <w:rPr>
          <w:rFonts w:ascii="Times New Roman" w:hAnsi="Times New Roman"/>
          <w:i/>
          <w:lang w:bidi="fr-FR"/>
        </w:rPr>
        <w:t>étranger, ou en République de Croatie, s</w:t>
      </w:r>
      <w:r w:rsidR="00454F75" w:rsidRPr="005240BE">
        <w:rPr>
          <w:rFonts w:ascii="Times New Roman" w:hAnsi="Times New Roman"/>
          <w:i/>
          <w:lang w:bidi="fr-FR"/>
        </w:rPr>
        <w:t>’</w:t>
      </w:r>
      <w:r w:rsidRPr="005240BE">
        <w:rPr>
          <w:rFonts w:ascii="Times New Roman" w:hAnsi="Times New Roman"/>
          <w:i/>
          <w:lang w:bidi="fr-FR"/>
        </w:rPr>
        <w:t>il s</w:t>
      </w:r>
      <w:r w:rsidR="00454F75" w:rsidRPr="005240BE">
        <w:rPr>
          <w:rFonts w:ascii="Times New Roman" w:hAnsi="Times New Roman"/>
          <w:i/>
          <w:lang w:bidi="fr-FR"/>
        </w:rPr>
        <w:t>’</w:t>
      </w:r>
      <w:r w:rsidRPr="005240BE">
        <w:rPr>
          <w:rFonts w:ascii="Times New Roman" w:hAnsi="Times New Roman"/>
          <w:i/>
          <w:lang w:bidi="fr-FR"/>
        </w:rPr>
        <w:t>établit sur le territoire de la République.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534.</w:t>
      </w:r>
      <w:r w:rsidRPr="005240BE">
        <w:rPr>
          <w:rFonts w:ascii="Times New Roman" w:hAnsi="Times New Roman"/>
          <w:lang w:bidi="fr-FR"/>
        </w:rPr>
        <w:tab/>
        <w:t>En 2003, la République de Croatie, en vertu des dispositions constitutionnelles relatives à la protection spéciale des enfants, a créé le Bureau du médiateur pour les enfants et à nommé un médiateur pour les enfants, conformément à la loi sur le médiateur pour les enfants (JO 96/03).</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535.</w:t>
      </w:r>
      <w:r w:rsidRPr="005240BE">
        <w:rPr>
          <w:rFonts w:ascii="Times New Roman" w:hAnsi="Times New Roman"/>
          <w:lang w:bidi="fr-FR"/>
        </w:rPr>
        <w:tab/>
        <w:t xml:space="preserve"> Le Bureau du médiateur pour les enfants a été créé pour sauvegarder, superviser et promouvoir les droits et intérêts des enfants, en application de la Constitution de la République de Croatie, des traités internationaux et des lois. Le médiateur agit de manière indépendante et autonome, dans le respect des principes de justice et de moralité. Nul ne peut lui donner des instructions ou des ordres concernant la manière d</w:t>
      </w:r>
      <w:r w:rsidR="00454F75" w:rsidRPr="005240BE">
        <w:rPr>
          <w:rFonts w:ascii="Times New Roman" w:hAnsi="Times New Roman"/>
          <w:lang w:bidi="fr-FR"/>
        </w:rPr>
        <w:t>’</w:t>
      </w:r>
      <w:r w:rsidRPr="005240BE">
        <w:rPr>
          <w:rFonts w:ascii="Times New Roman" w:hAnsi="Times New Roman"/>
          <w:lang w:bidi="fr-FR"/>
        </w:rPr>
        <w:t>exécuter son travail. Le médiateur est nommé pour une période de huit ans et sa nomination est approuvée par le Parlement croate sur proposition du Gouvernement de la République de Croatie. Aux fins de la loi sur le médiateur pour les enfants, on entend par enfant toute personne âgée de moins de 18 ans.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536.</w:t>
      </w:r>
      <w:r w:rsidRPr="005240BE">
        <w:rPr>
          <w:rFonts w:ascii="Times New Roman" w:hAnsi="Times New Roman"/>
          <w:lang w:bidi="fr-FR"/>
        </w:rPr>
        <w:tab/>
        <w:t>Le médiateur pour les enfants</w:t>
      </w:r>
      <w:r w:rsidR="009E2CE5" w:rsidRPr="005240BE">
        <w:rPr>
          <w:rFonts w:ascii="Times New Roman" w:hAnsi="Times New Roman"/>
          <w:lang w:bidi="fr-FR"/>
        </w:rPr>
        <w:t>:</w:t>
      </w:r>
    </w:p>
    <w:p w:rsidR="007F25C2" w:rsidRPr="005240BE" w:rsidRDefault="007A7481" w:rsidP="00C91EB2">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upervise l</w:t>
      </w:r>
      <w:r w:rsidR="00454F75" w:rsidRPr="005240BE">
        <w:rPr>
          <w:rFonts w:ascii="Times New Roman" w:hAnsi="Times New Roman"/>
          <w:lang w:bidi="fr-FR"/>
        </w:rPr>
        <w:t>’</w:t>
      </w:r>
      <w:r w:rsidR="007F25C2" w:rsidRPr="005240BE">
        <w:rPr>
          <w:rFonts w:ascii="Times New Roman" w:hAnsi="Times New Roman"/>
          <w:lang w:bidi="fr-FR"/>
        </w:rPr>
        <w:t>harmonisation des lois et d</w:t>
      </w:r>
      <w:r w:rsidR="00454F75" w:rsidRPr="005240BE">
        <w:rPr>
          <w:rFonts w:ascii="Times New Roman" w:hAnsi="Times New Roman"/>
          <w:lang w:bidi="fr-FR"/>
        </w:rPr>
        <w:t>’</w:t>
      </w:r>
      <w:r w:rsidR="007F25C2" w:rsidRPr="005240BE">
        <w:rPr>
          <w:rFonts w:ascii="Times New Roman" w:hAnsi="Times New Roman"/>
          <w:lang w:bidi="fr-FR"/>
        </w:rPr>
        <w:t>autres instruments normatifs de la République de Croatie en matière de protection des droits et intérêts de l</w:t>
      </w:r>
      <w:r w:rsidR="00454F75" w:rsidRPr="005240BE">
        <w:rPr>
          <w:rFonts w:ascii="Times New Roman" w:hAnsi="Times New Roman"/>
          <w:lang w:bidi="fr-FR"/>
        </w:rPr>
        <w:t>’</w:t>
      </w:r>
      <w:r w:rsidR="007F25C2" w:rsidRPr="005240BE">
        <w:rPr>
          <w:rFonts w:ascii="Times New Roman" w:hAnsi="Times New Roman"/>
          <w:lang w:bidi="fr-FR"/>
        </w:rPr>
        <w:t xml:space="preserve">enfant avec les </w:t>
      </w:r>
      <w:r w:rsidR="007F25C2" w:rsidRPr="005240BE">
        <w:rPr>
          <w:rFonts w:ascii="Times New Roman" w:hAnsi="Times New Roman"/>
        </w:rPr>
        <w:t>dispositions</w:t>
      </w:r>
      <w:r w:rsidR="007F25C2" w:rsidRPr="005240BE">
        <w:rPr>
          <w:rFonts w:ascii="Times New Roman" w:hAnsi="Times New Roman"/>
          <w:lang w:bidi="fr-FR"/>
        </w:rPr>
        <w:t xml:space="preserve"> de la Constitution de la République de Croatie, la Convention relative aux droits de l</w:t>
      </w:r>
      <w:r w:rsidR="00454F75" w:rsidRPr="005240BE">
        <w:rPr>
          <w:rFonts w:ascii="Times New Roman" w:hAnsi="Times New Roman"/>
          <w:lang w:bidi="fr-FR"/>
        </w:rPr>
        <w:t>’</w:t>
      </w:r>
      <w:r w:rsidR="007F25C2" w:rsidRPr="005240BE">
        <w:rPr>
          <w:rFonts w:ascii="Times New Roman" w:hAnsi="Times New Roman"/>
          <w:lang w:bidi="fr-FR"/>
        </w:rPr>
        <w:t>enfant et autres instruments internationaux relatifs à ladite protection</w:t>
      </w:r>
      <w:r w:rsidR="00DC5B7A" w:rsidRPr="005240BE">
        <w:rPr>
          <w:rFonts w:ascii="Times New Roman" w:hAnsi="Times New Roman"/>
          <w:lang w:bidi="fr-FR"/>
        </w:rPr>
        <w:t>;</w:t>
      </w:r>
    </w:p>
    <w:p w:rsidR="007F25C2" w:rsidRPr="005240BE" w:rsidRDefault="007A7481" w:rsidP="00C91EB2">
      <w:pPr>
        <w:numPr>
          <w:ilvl w:val="0"/>
          <w:numId w:val="26"/>
        </w:numPr>
        <w:spacing w:after="240"/>
        <w:rPr>
          <w:rFonts w:ascii="Times New Roman" w:hAnsi="Times New Roman"/>
          <w:lang w:bidi="fr-FR"/>
        </w:rPr>
      </w:pPr>
      <w:r>
        <w:rPr>
          <w:rFonts w:ascii="Times New Roman" w:hAnsi="Times New Roman"/>
          <w:lang w:bidi="fr-FR"/>
        </w:rPr>
        <w:t>V</w:t>
      </w:r>
      <w:r w:rsidR="007F25C2" w:rsidRPr="005240BE">
        <w:rPr>
          <w:rFonts w:ascii="Times New Roman" w:hAnsi="Times New Roman"/>
        </w:rPr>
        <w:t>eille</w:t>
      </w:r>
      <w:r w:rsidR="007F25C2" w:rsidRPr="005240BE">
        <w:rPr>
          <w:rFonts w:ascii="Times New Roman" w:hAnsi="Times New Roman"/>
          <w:lang w:bidi="fr-FR"/>
        </w:rPr>
        <w:t xml:space="preserve"> au respect par la République de Croatie des obligations découlant de la Convention relative aux droits de l</w:t>
      </w:r>
      <w:r w:rsidR="00454F75" w:rsidRPr="005240BE">
        <w:rPr>
          <w:rFonts w:ascii="Times New Roman" w:hAnsi="Times New Roman"/>
          <w:lang w:bidi="fr-FR"/>
        </w:rPr>
        <w:t>’</w:t>
      </w:r>
      <w:r w:rsidR="007F25C2" w:rsidRPr="005240BE">
        <w:rPr>
          <w:rFonts w:ascii="Times New Roman" w:hAnsi="Times New Roman"/>
          <w:lang w:bidi="fr-FR"/>
        </w:rPr>
        <w:t>enfant et autres instruments internationaux relatifs à la protection des droits et intérêts de l</w:t>
      </w:r>
      <w:r w:rsidR="00454F75" w:rsidRPr="005240BE">
        <w:rPr>
          <w:rFonts w:ascii="Times New Roman" w:hAnsi="Times New Roman"/>
          <w:lang w:bidi="fr-FR"/>
        </w:rPr>
        <w:t>’</w:t>
      </w:r>
      <w:r w:rsidR="007F25C2" w:rsidRPr="005240BE">
        <w:rPr>
          <w:rFonts w:ascii="Times New Roman" w:hAnsi="Times New Roman"/>
          <w:lang w:bidi="fr-FR"/>
        </w:rPr>
        <w:t>enfant</w:t>
      </w:r>
      <w:r w:rsidR="00DC5B7A" w:rsidRPr="005240BE">
        <w:rPr>
          <w:rFonts w:ascii="Times New Roman" w:hAnsi="Times New Roman"/>
          <w:lang w:bidi="fr-FR"/>
        </w:rPr>
        <w:t>;</w:t>
      </w:r>
    </w:p>
    <w:p w:rsidR="007F25C2" w:rsidRPr="005240BE" w:rsidRDefault="007A7481" w:rsidP="00C91EB2">
      <w:pPr>
        <w:numPr>
          <w:ilvl w:val="0"/>
          <w:numId w:val="26"/>
        </w:numPr>
        <w:spacing w:after="240"/>
        <w:rPr>
          <w:rFonts w:ascii="Times New Roman" w:hAnsi="Times New Roman"/>
          <w:lang w:bidi="fr-FR"/>
        </w:rPr>
      </w:pPr>
      <w:r>
        <w:rPr>
          <w:rFonts w:ascii="Times New Roman" w:hAnsi="Times New Roman"/>
        </w:rPr>
        <w:t>V</w:t>
      </w:r>
      <w:r w:rsidR="007F25C2" w:rsidRPr="005240BE">
        <w:rPr>
          <w:rFonts w:ascii="Times New Roman" w:hAnsi="Times New Roman"/>
        </w:rPr>
        <w:t>eille</w:t>
      </w:r>
      <w:r w:rsidR="007F25C2" w:rsidRPr="005240BE">
        <w:rPr>
          <w:rFonts w:ascii="Times New Roman" w:hAnsi="Times New Roman"/>
          <w:lang w:bidi="fr-FR"/>
        </w:rPr>
        <w:t xml:space="preserve"> à l</w:t>
      </w:r>
      <w:r w:rsidR="00454F75" w:rsidRPr="005240BE">
        <w:rPr>
          <w:rFonts w:ascii="Times New Roman" w:hAnsi="Times New Roman"/>
          <w:lang w:bidi="fr-FR"/>
        </w:rPr>
        <w:t>’</w:t>
      </w:r>
      <w:r w:rsidR="007F25C2" w:rsidRPr="005240BE">
        <w:rPr>
          <w:rFonts w:ascii="Times New Roman" w:hAnsi="Times New Roman"/>
          <w:lang w:bidi="fr-FR"/>
        </w:rPr>
        <w:t>application de toutes les normes relatives à la protection des droits et intérêts de l</w:t>
      </w:r>
      <w:r w:rsidR="00454F75" w:rsidRPr="005240BE">
        <w:rPr>
          <w:rFonts w:ascii="Times New Roman" w:hAnsi="Times New Roman"/>
          <w:lang w:bidi="fr-FR"/>
        </w:rPr>
        <w:t>’</w:t>
      </w:r>
      <w:r w:rsidR="007F25C2" w:rsidRPr="005240BE">
        <w:rPr>
          <w:rFonts w:ascii="Times New Roman" w:hAnsi="Times New Roman"/>
          <w:lang w:bidi="fr-FR"/>
        </w:rPr>
        <w:t>enfant</w:t>
      </w:r>
      <w:r w:rsidR="00DC5B7A" w:rsidRPr="005240BE">
        <w:rPr>
          <w:rFonts w:ascii="Times New Roman" w:hAnsi="Times New Roman"/>
          <w:lang w:bidi="fr-FR"/>
        </w:rPr>
        <w:t>;</w:t>
      </w:r>
    </w:p>
    <w:p w:rsidR="007F25C2" w:rsidRPr="005240BE" w:rsidRDefault="007A7481" w:rsidP="00C91EB2">
      <w:pPr>
        <w:numPr>
          <w:ilvl w:val="0"/>
          <w:numId w:val="26"/>
        </w:numPr>
        <w:spacing w:after="240"/>
        <w:rPr>
          <w:rFonts w:ascii="Times New Roman" w:hAnsi="Times New Roman"/>
          <w:lang w:bidi="fr-FR"/>
        </w:rPr>
      </w:pPr>
      <w:r>
        <w:rPr>
          <w:rFonts w:ascii="Times New Roman" w:hAnsi="Times New Roman"/>
        </w:rPr>
        <w:t>E</w:t>
      </w:r>
      <w:r w:rsidR="007F25C2" w:rsidRPr="005240BE">
        <w:rPr>
          <w:rFonts w:ascii="Times New Roman" w:hAnsi="Times New Roman"/>
        </w:rPr>
        <w:t>xamine</w:t>
      </w:r>
      <w:r w:rsidR="007F25C2" w:rsidRPr="005240BE">
        <w:rPr>
          <w:rFonts w:ascii="Times New Roman" w:hAnsi="Times New Roman"/>
          <w:lang w:bidi="fr-FR"/>
        </w:rPr>
        <w:t xml:space="preserve"> les cas concrets de violation des droits de l</w:t>
      </w:r>
      <w:r w:rsidR="00454F75" w:rsidRPr="005240BE">
        <w:rPr>
          <w:rFonts w:ascii="Times New Roman" w:hAnsi="Times New Roman"/>
          <w:lang w:bidi="fr-FR"/>
        </w:rPr>
        <w:t>’</w:t>
      </w:r>
      <w:r w:rsidR="007F25C2" w:rsidRPr="005240BE">
        <w:rPr>
          <w:rFonts w:ascii="Times New Roman" w:hAnsi="Times New Roman"/>
          <w:lang w:bidi="fr-FR"/>
        </w:rPr>
        <w:t>enfant et étudie l</w:t>
      </w:r>
      <w:r w:rsidR="00454F75" w:rsidRPr="005240BE">
        <w:rPr>
          <w:rFonts w:ascii="Times New Roman" w:hAnsi="Times New Roman"/>
          <w:lang w:bidi="fr-FR"/>
        </w:rPr>
        <w:t>’</w:t>
      </w:r>
      <w:r w:rsidR="007F25C2" w:rsidRPr="005240BE">
        <w:rPr>
          <w:rFonts w:ascii="Times New Roman" w:hAnsi="Times New Roman"/>
          <w:lang w:bidi="fr-FR"/>
        </w:rPr>
        <w:t>incidence générale de ces violations et leurs formes</w:t>
      </w:r>
      <w:r w:rsidR="00DC5B7A" w:rsidRPr="005240BE">
        <w:rPr>
          <w:rFonts w:ascii="Times New Roman" w:hAnsi="Times New Roman"/>
          <w:lang w:bidi="fr-FR"/>
        </w:rPr>
        <w:t>;</w:t>
      </w:r>
    </w:p>
    <w:p w:rsidR="007F25C2" w:rsidRPr="005240BE" w:rsidRDefault="007A7481" w:rsidP="00C91EB2">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 xml:space="preserve">laide en faveur de la protection et de la promotion des droits et intérêts des enfants </w:t>
      </w:r>
      <w:r w:rsidR="007F25C2" w:rsidRPr="005240BE">
        <w:rPr>
          <w:rFonts w:ascii="Times New Roman" w:hAnsi="Times New Roman"/>
        </w:rPr>
        <w:t>ayant</w:t>
      </w:r>
      <w:r w:rsidR="007F25C2" w:rsidRPr="005240BE">
        <w:rPr>
          <w:rFonts w:ascii="Times New Roman" w:hAnsi="Times New Roman"/>
          <w:lang w:bidi="fr-FR"/>
        </w:rPr>
        <w:t xml:space="preserve"> des besoins spéciaux</w:t>
      </w:r>
      <w:r w:rsidR="00DC5B7A" w:rsidRPr="005240BE">
        <w:rPr>
          <w:rFonts w:ascii="Times New Roman" w:hAnsi="Times New Roman"/>
          <w:lang w:bidi="fr-FR"/>
        </w:rPr>
        <w:t>;</w:t>
      </w:r>
    </w:p>
    <w:p w:rsidR="007F25C2" w:rsidRPr="005240BE" w:rsidRDefault="007A7481" w:rsidP="00C91EB2">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ropose l</w:t>
      </w:r>
      <w:r w:rsidR="00454F75" w:rsidRPr="005240BE">
        <w:rPr>
          <w:rFonts w:ascii="Times New Roman" w:hAnsi="Times New Roman"/>
          <w:lang w:bidi="fr-FR"/>
        </w:rPr>
        <w:t>’</w:t>
      </w:r>
      <w:r w:rsidR="007F25C2" w:rsidRPr="005240BE">
        <w:rPr>
          <w:rFonts w:ascii="Times New Roman" w:hAnsi="Times New Roman"/>
          <w:lang w:bidi="fr-FR"/>
        </w:rPr>
        <w:t xml:space="preserve">application de mesures visant à établir un système intégré de protection et de </w:t>
      </w:r>
      <w:r w:rsidR="007F25C2" w:rsidRPr="005240BE">
        <w:rPr>
          <w:rFonts w:ascii="Times New Roman" w:hAnsi="Times New Roman"/>
        </w:rPr>
        <w:t>promotion</w:t>
      </w:r>
      <w:r w:rsidR="007F25C2" w:rsidRPr="005240BE">
        <w:rPr>
          <w:rFonts w:ascii="Times New Roman" w:hAnsi="Times New Roman"/>
          <w:lang w:bidi="fr-FR"/>
        </w:rPr>
        <w:t xml:space="preserve"> des droits de l</w:t>
      </w:r>
      <w:r w:rsidR="00454F75" w:rsidRPr="005240BE">
        <w:rPr>
          <w:rFonts w:ascii="Times New Roman" w:hAnsi="Times New Roman"/>
          <w:lang w:bidi="fr-FR"/>
        </w:rPr>
        <w:t>’</w:t>
      </w:r>
      <w:r w:rsidR="007F25C2" w:rsidRPr="005240BE">
        <w:rPr>
          <w:rFonts w:ascii="Times New Roman" w:hAnsi="Times New Roman"/>
          <w:lang w:bidi="fr-FR"/>
        </w:rPr>
        <w:t>enfant et de prévention des actes susceptibles de mettre en danger les droits et intérêts de l</w:t>
      </w:r>
      <w:r w:rsidR="00454F75" w:rsidRPr="005240BE">
        <w:rPr>
          <w:rFonts w:ascii="Times New Roman" w:hAnsi="Times New Roman"/>
          <w:lang w:bidi="fr-FR"/>
        </w:rPr>
        <w:t>’</w:t>
      </w:r>
      <w:r w:rsidR="007F25C2" w:rsidRPr="005240BE">
        <w:rPr>
          <w:rFonts w:ascii="Times New Roman" w:hAnsi="Times New Roman"/>
          <w:lang w:bidi="fr-FR"/>
        </w:rPr>
        <w:t>enfant</w:t>
      </w:r>
      <w:r w:rsidR="00DC5B7A" w:rsidRPr="005240BE">
        <w:rPr>
          <w:rFonts w:ascii="Times New Roman" w:hAnsi="Times New Roman"/>
          <w:lang w:bidi="fr-FR"/>
        </w:rPr>
        <w:t>;</w:t>
      </w:r>
    </w:p>
    <w:p w:rsidR="007F25C2" w:rsidRPr="005240BE" w:rsidRDefault="007A7481" w:rsidP="00C91EB2">
      <w:pPr>
        <w:numPr>
          <w:ilvl w:val="0"/>
          <w:numId w:val="26"/>
        </w:numPr>
        <w:spacing w:after="240"/>
        <w:rPr>
          <w:rFonts w:ascii="Times New Roman" w:hAnsi="Times New Roman"/>
          <w:lang w:bidi="fr-FR"/>
        </w:rPr>
      </w:pPr>
      <w:r>
        <w:rPr>
          <w:rFonts w:ascii="Times New Roman" w:hAnsi="Times New Roman"/>
          <w:lang w:bidi="fr-FR"/>
        </w:rPr>
        <w:t>I</w:t>
      </w:r>
      <w:r w:rsidR="007F25C2" w:rsidRPr="005240BE">
        <w:rPr>
          <w:rFonts w:ascii="Times New Roman" w:hAnsi="Times New Roman"/>
        </w:rPr>
        <w:t>nforme</w:t>
      </w:r>
      <w:r w:rsidR="007F25C2" w:rsidRPr="005240BE">
        <w:rPr>
          <w:rFonts w:ascii="Times New Roman" w:hAnsi="Times New Roman"/>
          <w:lang w:bidi="fr-FR"/>
        </w:rPr>
        <w:t xml:space="preserve"> la population sur la situation des droits de l</w:t>
      </w:r>
      <w:r w:rsidR="00454F75" w:rsidRPr="005240BE">
        <w:rPr>
          <w:rFonts w:ascii="Times New Roman" w:hAnsi="Times New Roman"/>
          <w:lang w:bidi="fr-FR"/>
        </w:rPr>
        <w:t>’</w:t>
      </w:r>
      <w:r w:rsidR="007F25C2" w:rsidRPr="005240BE">
        <w:rPr>
          <w:rFonts w:ascii="Times New Roman" w:hAnsi="Times New Roman"/>
          <w:lang w:bidi="fr-FR"/>
        </w:rPr>
        <w:t>enfant</w:t>
      </w:r>
      <w:r w:rsidR="00DC5B7A" w:rsidRPr="005240BE">
        <w:rPr>
          <w:rFonts w:ascii="Times New Roman" w:hAnsi="Times New Roman"/>
          <w:lang w:bidi="fr-FR"/>
        </w:rPr>
        <w:t>;</w:t>
      </w:r>
      <w:r w:rsidR="007F25C2" w:rsidRPr="005240BE">
        <w:rPr>
          <w:rFonts w:ascii="Times New Roman" w:hAnsi="Times New Roman"/>
          <w:lang w:bidi="fr-FR"/>
        </w:rPr>
        <w:t xml:space="preserve"> et</w:t>
      </w:r>
    </w:p>
    <w:p w:rsidR="007F25C2" w:rsidRPr="005240BE" w:rsidRDefault="007A7481" w:rsidP="00C91EB2">
      <w:pPr>
        <w:numPr>
          <w:ilvl w:val="0"/>
          <w:numId w:val="26"/>
        </w:numPr>
        <w:spacing w:after="240"/>
        <w:rPr>
          <w:rFonts w:ascii="Times New Roman" w:hAnsi="Times New Roman"/>
          <w:lang w:bidi="fr-FR"/>
        </w:rPr>
      </w:pPr>
      <w:r>
        <w:rPr>
          <w:rFonts w:ascii="Times New Roman" w:hAnsi="Times New Roman"/>
          <w:lang w:bidi="fr-FR"/>
        </w:rPr>
        <w:t>A</w:t>
      </w:r>
      <w:r w:rsidR="007F25C2" w:rsidRPr="005240BE">
        <w:rPr>
          <w:rFonts w:ascii="Times New Roman" w:hAnsi="Times New Roman"/>
        </w:rPr>
        <w:t>ssume</w:t>
      </w:r>
      <w:r w:rsidR="007F25C2" w:rsidRPr="005240BE">
        <w:rPr>
          <w:rFonts w:ascii="Times New Roman" w:hAnsi="Times New Roman"/>
          <w:lang w:bidi="fr-FR"/>
        </w:rPr>
        <w:t xml:space="preserve"> d</w:t>
      </w:r>
      <w:r w:rsidR="00454F75" w:rsidRPr="005240BE">
        <w:rPr>
          <w:rFonts w:ascii="Times New Roman" w:hAnsi="Times New Roman"/>
          <w:lang w:bidi="fr-FR"/>
        </w:rPr>
        <w:t>’</w:t>
      </w:r>
      <w:r w:rsidR="007F25C2" w:rsidRPr="005240BE">
        <w:rPr>
          <w:rFonts w:ascii="Times New Roman" w:hAnsi="Times New Roman"/>
          <w:lang w:bidi="fr-FR"/>
        </w:rPr>
        <w:t>autres fonctions prévues par cette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537.</w:t>
      </w:r>
      <w:r w:rsidRPr="005240BE">
        <w:rPr>
          <w:rFonts w:ascii="Times New Roman" w:hAnsi="Times New Roman"/>
          <w:lang w:bidi="fr-FR"/>
        </w:rPr>
        <w:tab/>
        <w:t>Le médiateur pour les enfants informe et conseille les enfant</w:t>
      </w:r>
      <w:r w:rsidR="00261029" w:rsidRPr="005240BE">
        <w:rPr>
          <w:rFonts w:ascii="Times New Roman" w:hAnsi="Times New Roman"/>
          <w:lang w:bidi="fr-FR"/>
        </w:rPr>
        <w:t>s sur les moyens de réaliser et </w:t>
      </w:r>
      <w:r w:rsidRPr="005240BE">
        <w:rPr>
          <w:rFonts w:ascii="Times New Roman" w:hAnsi="Times New Roman"/>
          <w:lang w:bidi="fr-FR"/>
        </w:rPr>
        <w:t>de sauvegarder leurs droits et intérêts. Il collabore avec les enfants, les encourage à exprimer leurs opinions et respecte celles-ci, organise des activités publiques destinées à améliorer la situation des enfants et y participe, et il propose des mesures visant à accroître l</w:t>
      </w:r>
      <w:r w:rsidR="00454F75" w:rsidRPr="005240BE">
        <w:rPr>
          <w:rFonts w:ascii="Times New Roman" w:hAnsi="Times New Roman"/>
          <w:lang w:bidi="fr-FR"/>
        </w:rPr>
        <w:t>’</w:t>
      </w:r>
      <w:r w:rsidRPr="005240BE">
        <w:rPr>
          <w:rFonts w:ascii="Times New Roman" w:hAnsi="Times New Roman"/>
          <w:lang w:bidi="fr-FR"/>
        </w:rPr>
        <w:t>influence des enfants dans la société. Le médiateur peut participer à l</w:t>
      </w:r>
      <w:r w:rsidR="00454F75" w:rsidRPr="005240BE">
        <w:rPr>
          <w:rFonts w:ascii="Times New Roman" w:hAnsi="Times New Roman"/>
          <w:lang w:bidi="fr-FR"/>
        </w:rPr>
        <w:t>’</w:t>
      </w:r>
      <w:r w:rsidRPr="005240BE">
        <w:rPr>
          <w:rFonts w:ascii="Times New Roman" w:hAnsi="Times New Roman"/>
          <w:lang w:bidi="fr-FR"/>
        </w:rPr>
        <w:t>élaboration de propositions de normes sur les droits de l</w:t>
      </w:r>
      <w:r w:rsidR="00454F75" w:rsidRPr="005240BE">
        <w:rPr>
          <w:rFonts w:ascii="Times New Roman" w:hAnsi="Times New Roman"/>
          <w:lang w:bidi="fr-FR"/>
        </w:rPr>
        <w:t>’</w:t>
      </w:r>
      <w:r w:rsidRPr="005240BE">
        <w:rPr>
          <w:rFonts w:ascii="Times New Roman" w:hAnsi="Times New Roman"/>
          <w:lang w:bidi="fr-FR"/>
        </w:rPr>
        <w:t>enfant ou de celles qui régissent les questions importantes concernant les enfants.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538.</w:t>
      </w:r>
      <w:r w:rsidRPr="005240BE">
        <w:rPr>
          <w:rFonts w:ascii="Times New Roman" w:hAnsi="Times New Roman"/>
          <w:lang w:bidi="fr-FR"/>
        </w:rPr>
        <w:tab/>
        <w:t>Dans le cadre de la supervision de la situation qui relève de ses attributions, le médiateur peut encourager l</w:t>
      </w:r>
      <w:r w:rsidR="00454F75" w:rsidRPr="005240BE">
        <w:rPr>
          <w:rFonts w:ascii="Times New Roman" w:hAnsi="Times New Roman"/>
          <w:lang w:bidi="fr-FR"/>
        </w:rPr>
        <w:t>’</w:t>
      </w:r>
      <w:r w:rsidRPr="005240BE">
        <w:rPr>
          <w:rFonts w:ascii="Times New Roman" w:hAnsi="Times New Roman"/>
          <w:lang w:bidi="fr-FR"/>
        </w:rPr>
        <w:t>adoption ou l</w:t>
      </w:r>
      <w:r w:rsidR="00454F75" w:rsidRPr="005240BE">
        <w:rPr>
          <w:rFonts w:ascii="Times New Roman" w:hAnsi="Times New Roman"/>
          <w:lang w:bidi="fr-FR"/>
        </w:rPr>
        <w:t>’</w:t>
      </w:r>
      <w:r w:rsidRPr="005240BE">
        <w:rPr>
          <w:rFonts w:ascii="Times New Roman" w:hAnsi="Times New Roman"/>
          <w:lang w:bidi="fr-FR"/>
        </w:rPr>
        <w:t>amendement de lois ou d</w:t>
      </w:r>
      <w:r w:rsidR="00454F75" w:rsidRPr="005240BE">
        <w:rPr>
          <w:rFonts w:ascii="Times New Roman" w:hAnsi="Times New Roman"/>
          <w:lang w:bidi="fr-FR"/>
        </w:rPr>
        <w:t>’</w:t>
      </w:r>
      <w:r w:rsidRPr="005240BE">
        <w:rPr>
          <w:rFonts w:ascii="Times New Roman" w:hAnsi="Times New Roman"/>
          <w:lang w:bidi="fr-FR"/>
        </w:rPr>
        <w:t>autres instruments normatifs sur les droits et intérêts de l</w:t>
      </w:r>
      <w:r w:rsidR="00454F75" w:rsidRPr="005240BE">
        <w:rPr>
          <w:rFonts w:ascii="Times New Roman" w:hAnsi="Times New Roman"/>
          <w:lang w:bidi="fr-FR"/>
        </w:rPr>
        <w:t>’</w:t>
      </w:r>
      <w:r w:rsidRPr="005240BE">
        <w:rPr>
          <w:rFonts w:ascii="Times New Roman" w:hAnsi="Times New Roman"/>
          <w:lang w:bidi="fr-FR"/>
        </w:rPr>
        <w:t>enfant, s</w:t>
      </w:r>
      <w:r w:rsidR="00454F75" w:rsidRPr="005240BE">
        <w:rPr>
          <w:rFonts w:ascii="Times New Roman" w:hAnsi="Times New Roman"/>
          <w:lang w:bidi="fr-FR"/>
        </w:rPr>
        <w:t>’</w:t>
      </w:r>
      <w:r w:rsidRPr="005240BE">
        <w:rPr>
          <w:rFonts w:ascii="Times New Roman" w:hAnsi="Times New Roman"/>
          <w:lang w:bidi="fr-FR"/>
        </w:rPr>
        <w:t>il l</w:t>
      </w:r>
      <w:r w:rsidR="00454F75" w:rsidRPr="005240BE">
        <w:rPr>
          <w:rFonts w:ascii="Times New Roman" w:hAnsi="Times New Roman"/>
          <w:lang w:bidi="fr-FR"/>
        </w:rPr>
        <w:t>’</w:t>
      </w:r>
      <w:r w:rsidRPr="005240BE">
        <w:rPr>
          <w:rFonts w:ascii="Times New Roman" w:hAnsi="Times New Roman"/>
          <w:lang w:bidi="fr-FR"/>
        </w:rPr>
        <w:t>estime nécessaire. Dans l</w:t>
      </w:r>
      <w:r w:rsidR="00454F75" w:rsidRPr="005240BE">
        <w:rPr>
          <w:rFonts w:ascii="Times New Roman" w:hAnsi="Times New Roman"/>
          <w:lang w:bidi="fr-FR"/>
        </w:rPr>
        <w:t>’</w:t>
      </w:r>
      <w:r w:rsidRPr="005240BE">
        <w:rPr>
          <w:rFonts w:ascii="Times New Roman" w:hAnsi="Times New Roman"/>
          <w:lang w:bidi="fr-FR"/>
        </w:rPr>
        <w:t>exercice de ses fonctions, le médiateur est autorisé à formuler des avertissements, des propositions et des recommandations. Il est habilité à proposer aux organes compétents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aux organismes publics locaux et régionaux et aux personnes physiques et morales l</w:t>
      </w:r>
      <w:r w:rsidR="00454F75" w:rsidRPr="005240BE">
        <w:rPr>
          <w:rFonts w:ascii="Times New Roman" w:hAnsi="Times New Roman"/>
          <w:lang w:bidi="fr-FR"/>
        </w:rPr>
        <w:t>’</w:t>
      </w:r>
      <w:r w:rsidRPr="005240BE">
        <w:rPr>
          <w:rFonts w:ascii="Times New Roman" w:hAnsi="Times New Roman"/>
          <w:lang w:bidi="fr-FR"/>
        </w:rPr>
        <w:t>adoption de mesures destinées à prévenir des actes susceptibles de mettre en danger les droits et intérêts de l</w:t>
      </w:r>
      <w:r w:rsidR="00454F75" w:rsidRPr="005240BE">
        <w:rPr>
          <w:rFonts w:ascii="Times New Roman" w:hAnsi="Times New Roman"/>
          <w:lang w:bidi="fr-FR"/>
        </w:rPr>
        <w:t>’</w:t>
      </w:r>
      <w:r w:rsidRPr="005240BE">
        <w:rPr>
          <w:rFonts w:ascii="Times New Roman" w:hAnsi="Times New Roman"/>
          <w:lang w:bidi="fr-FR"/>
        </w:rPr>
        <w:t>enfant.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539.</w:t>
      </w:r>
      <w:r w:rsidRPr="005240BE">
        <w:rPr>
          <w:rFonts w:ascii="Times New Roman" w:hAnsi="Times New Roman"/>
          <w:lang w:bidi="fr-FR"/>
        </w:rPr>
        <w:tab/>
        <w:t>Même si la précédente loi sur la famille parvenait à un haut degré de protection des droits de l</w:t>
      </w:r>
      <w:r w:rsidR="00454F75" w:rsidRPr="005240BE">
        <w:rPr>
          <w:rFonts w:ascii="Times New Roman" w:hAnsi="Times New Roman"/>
          <w:lang w:bidi="fr-FR"/>
        </w:rPr>
        <w:t>’</w:t>
      </w:r>
      <w:r w:rsidRPr="005240BE">
        <w:rPr>
          <w:rFonts w:ascii="Times New Roman" w:hAnsi="Times New Roman"/>
          <w:lang w:bidi="fr-FR"/>
        </w:rPr>
        <w:t>enfant, la nouvelle loi sur la famille va plus loin et, parallèlement à des droits de l</w:t>
      </w:r>
      <w:r w:rsidR="00454F75" w:rsidRPr="005240BE">
        <w:rPr>
          <w:rFonts w:ascii="Times New Roman" w:hAnsi="Times New Roman"/>
          <w:lang w:bidi="fr-FR"/>
        </w:rPr>
        <w:t>’</w:t>
      </w:r>
      <w:r w:rsidRPr="005240BE">
        <w:rPr>
          <w:rFonts w:ascii="Times New Roman" w:hAnsi="Times New Roman"/>
          <w:lang w:bidi="fr-FR"/>
        </w:rPr>
        <w:t>enfant déjà reconnus, elle prévoit l</w:t>
      </w:r>
      <w:r w:rsidR="00454F75" w:rsidRPr="005240BE">
        <w:rPr>
          <w:rFonts w:ascii="Times New Roman" w:hAnsi="Times New Roman"/>
          <w:lang w:bidi="fr-FR"/>
        </w:rPr>
        <w:t>’</w:t>
      </w:r>
      <w:r w:rsidRPr="005240BE">
        <w:rPr>
          <w:rFonts w:ascii="Times New Roman" w:hAnsi="Times New Roman"/>
          <w:lang w:bidi="fr-FR"/>
        </w:rPr>
        <w:t>amélioration de la protection des droits de l</w:t>
      </w:r>
      <w:r w:rsidR="00454F75" w:rsidRPr="005240BE">
        <w:rPr>
          <w:rFonts w:ascii="Times New Roman" w:hAnsi="Times New Roman"/>
          <w:lang w:bidi="fr-FR"/>
        </w:rPr>
        <w:t>’</w:t>
      </w:r>
      <w:r w:rsidRPr="005240BE">
        <w:rPr>
          <w:rFonts w:ascii="Times New Roman" w:hAnsi="Times New Roman"/>
          <w:lang w:bidi="fr-FR"/>
        </w:rPr>
        <w:t>enfant par l</w:t>
      </w:r>
      <w:r w:rsidR="00454F75" w:rsidRPr="005240BE">
        <w:rPr>
          <w:rFonts w:ascii="Times New Roman" w:hAnsi="Times New Roman"/>
          <w:lang w:bidi="fr-FR"/>
        </w:rPr>
        <w:t>’</w:t>
      </w:r>
      <w:r w:rsidRPr="005240BE">
        <w:rPr>
          <w:rFonts w:ascii="Times New Roman" w:hAnsi="Times New Roman"/>
          <w:lang w:bidi="fr-FR"/>
        </w:rPr>
        <w:t>application des instruments en vigueur. Depuis le 1</w:t>
      </w:r>
      <w:r w:rsidRPr="005240BE">
        <w:rPr>
          <w:rFonts w:ascii="Times New Roman" w:hAnsi="Times New Roman"/>
          <w:vertAlign w:val="superscript"/>
          <w:lang w:bidi="fr-FR"/>
        </w:rPr>
        <w:t>er</w:t>
      </w:r>
      <w:r w:rsidRPr="005240BE">
        <w:rPr>
          <w:rFonts w:ascii="Times New Roman" w:hAnsi="Times New Roman"/>
          <w:lang w:bidi="fr-FR"/>
        </w:rPr>
        <w:t> janvier 2006, toutes les dispositions de la loi sur la famille s</w:t>
      </w:r>
      <w:r w:rsidR="00454F75" w:rsidRPr="005240BE">
        <w:rPr>
          <w:rFonts w:ascii="Times New Roman" w:hAnsi="Times New Roman"/>
          <w:lang w:bidi="fr-FR"/>
        </w:rPr>
        <w:t>’</w:t>
      </w:r>
      <w:r w:rsidRPr="005240BE">
        <w:rPr>
          <w:rFonts w:ascii="Times New Roman" w:hAnsi="Times New Roman"/>
          <w:lang w:bidi="fr-FR"/>
        </w:rPr>
        <w:t>appliquent, ainsi qu</w:t>
      </w:r>
      <w:r w:rsidR="00454F75" w:rsidRPr="005240BE">
        <w:rPr>
          <w:rFonts w:ascii="Times New Roman" w:hAnsi="Times New Roman"/>
          <w:lang w:bidi="fr-FR"/>
        </w:rPr>
        <w:t>’</w:t>
      </w:r>
      <w:r w:rsidRPr="005240BE">
        <w:rPr>
          <w:rFonts w:ascii="Times New Roman" w:hAnsi="Times New Roman"/>
          <w:lang w:bidi="fr-FR"/>
        </w:rPr>
        <w:t>il est établi par cette loi. Jusqu</w:t>
      </w:r>
      <w:r w:rsidR="00454F75" w:rsidRPr="005240BE">
        <w:rPr>
          <w:rFonts w:ascii="Times New Roman" w:hAnsi="Times New Roman"/>
          <w:lang w:bidi="fr-FR"/>
        </w:rPr>
        <w:t>’</w:t>
      </w:r>
      <w:r w:rsidRPr="005240BE">
        <w:rPr>
          <w:rFonts w:ascii="Times New Roman" w:hAnsi="Times New Roman"/>
          <w:lang w:bidi="fr-FR"/>
        </w:rPr>
        <w:t>à cette date, l</w:t>
      </w:r>
      <w:r w:rsidR="00454F75" w:rsidRPr="005240BE">
        <w:rPr>
          <w:rFonts w:ascii="Times New Roman" w:hAnsi="Times New Roman"/>
          <w:lang w:bidi="fr-FR"/>
        </w:rPr>
        <w:t>’</w:t>
      </w:r>
      <w:r w:rsidRPr="005240BE">
        <w:rPr>
          <w:rFonts w:ascii="Times New Roman" w:hAnsi="Times New Roman"/>
          <w:lang w:bidi="fr-FR"/>
        </w:rPr>
        <w:t>application de certaines dispositions de la loi sur la famille, à savoir celles qui concernaient le transfert de compétence des centres d</w:t>
      </w:r>
      <w:r w:rsidR="00454F75" w:rsidRPr="005240BE">
        <w:rPr>
          <w:rFonts w:ascii="Times New Roman" w:hAnsi="Times New Roman"/>
          <w:lang w:bidi="fr-FR"/>
        </w:rPr>
        <w:t>’</w:t>
      </w:r>
      <w:r w:rsidRPr="005240BE">
        <w:rPr>
          <w:rFonts w:ascii="Times New Roman" w:hAnsi="Times New Roman"/>
          <w:lang w:bidi="fr-FR"/>
        </w:rPr>
        <w:t>aide sociale aux tribunaux, avait été reportée.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540.</w:t>
      </w:r>
      <w:r w:rsidRPr="005240BE">
        <w:rPr>
          <w:rFonts w:ascii="Times New Roman" w:hAnsi="Times New Roman"/>
          <w:lang w:bidi="fr-FR"/>
        </w:rPr>
        <w:tab/>
        <w:t>Les changements introduits par la nouvelle loi sur la famille qui réglementent les relations entre parents et enfants sont les suivants</w:t>
      </w:r>
      <w:r w:rsidR="009E2CE5" w:rsidRPr="005240BE">
        <w:rPr>
          <w:rFonts w:ascii="Times New Roman" w:hAnsi="Times New Roman"/>
          <w:lang w:bidi="fr-FR"/>
        </w:rPr>
        <w:t>:</w:t>
      </w:r>
    </w:p>
    <w:p w:rsidR="007F25C2" w:rsidRPr="005240BE" w:rsidRDefault="007F25C2" w:rsidP="00C91EB2">
      <w:pPr>
        <w:tabs>
          <w:tab w:val="left" w:pos="1276"/>
        </w:tabs>
        <w:spacing w:after="240"/>
        <w:ind w:firstLine="567"/>
        <w:rPr>
          <w:rFonts w:ascii="Times New Roman" w:hAnsi="Times New Roman"/>
          <w:lang w:bidi="fr-FR"/>
        </w:rPr>
      </w:pPr>
      <w:r w:rsidRPr="005240BE">
        <w:rPr>
          <w:rFonts w:ascii="Times New Roman" w:hAnsi="Times New Roman"/>
          <w:lang w:bidi="fr-FR"/>
        </w:rPr>
        <w:t>a)</w:t>
      </w:r>
      <w:r w:rsidRPr="005240BE">
        <w:rPr>
          <w:rFonts w:ascii="Times New Roman" w:hAnsi="Times New Roman"/>
          <w:lang w:bidi="fr-FR"/>
        </w:rPr>
        <w:tab/>
        <w:t>Tout enfant a le droit d</w:t>
      </w:r>
      <w:r w:rsidR="00454F75" w:rsidRPr="005240BE">
        <w:rPr>
          <w:rFonts w:ascii="Times New Roman" w:hAnsi="Times New Roman"/>
          <w:lang w:bidi="fr-FR"/>
        </w:rPr>
        <w:t>’</w:t>
      </w:r>
      <w:r w:rsidRPr="005240BE">
        <w:rPr>
          <w:rFonts w:ascii="Times New Roman" w:hAnsi="Times New Roman"/>
          <w:lang w:bidi="fr-FR"/>
        </w:rPr>
        <w:t>avoir un tuteur spécial qui sauvegardera ses droits et intérêts, notamment dans les procédures visant à priver un des parents du droit de vivre avec son enfant et de l</w:t>
      </w:r>
      <w:r w:rsidR="00454F75" w:rsidRPr="005240BE">
        <w:rPr>
          <w:rFonts w:ascii="Times New Roman" w:hAnsi="Times New Roman"/>
          <w:lang w:bidi="fr-FR"/>
        </w:rPr>
        <w:t>’</w:t>
      </w:r>
      <w:r w:rsidRPr="005240BE">
        <w:rPr>
          <w:rFonts w:ascii="Times New Roman" w:hAnsi="Times New Roman"/>
          <w:lang w:bidi="fr-FR"/>
        </w:rPr>
        <w:t>élever</w:t>
      </w:r>
      <w:r w:rsidR="00DC5B7A" w:rsidRPr="005240BE">
        <w:rPr>
          <w:rFonts w:ascii="Times New Roman" w:hAnsi="Times New Roman"/>
          <w:lang w:bidi="fr-FR"/>
        </w:rPr>
        <w:t>;</w:t>
      </w:r>
      <w:r w:rsidRPr="005240BE">
        <w:rPr>
          <w:rFonts w:ascii="Times New Roman" w:hAnsi="Times New Roman"/>
          <w:lang w:bidi="fr-FR"/>
        </w:rPr>
        <w:t xml:space="preserve"> dans les procédures visant à confier un enfant présentant des troubles du comportement à un établissement d</w:t>
      </w:r>
      <w:r w:rsidR="00454F75" w:rsidRPr="005240BE">
        <w:rPr>
          <w:rFonts w:ascii="Times New Roman" w:hAnsi="Times New Roman"/>
          <w:lang w:bidi="fr-FR"/>
        </w:rPr>
        <w:t>’</w:t>
      </w:r>
      <w:r w:rsidRPr="005240BE">
        <w:rPr>
          <w:rFonts w:ascii="Times New Roman" w:hAnsi="Times New Roman"/>
          <w:lang w:bidi="fr-FR"/>
        </w:rPr>
        <w:t>aide sociale</w:t>
      </w:r>
      <w:r w:rsidR="00DC5B7A" w:rsidRPr="005240BE">
        <w:rPr>
          <w:rFonts w:ascii="Times New Roman" w:hAnsi="Times New Roman"/>
          <w:lang w:bidi="fr-FR"/>
        </w:rPr>
        <w:t>;</w:t>
      </w:r>
      <w:r w:rsidRPr="005240BE">
        <w:rPr>
          <w:rFonts w:ascii="Times New Roman" w:hAnsi="Times New Roman"/>
          <w:lang w:bidi="fr-FR"/>
        </w:rPr>
        <w:t xml:space="preserve"> dans les procédures visant au retrait de l</w:t>
      </w:r>
      <w:r w:rsidR="00454F75" w:rsidRPr="005240BE">
        <w:rPr>
          <w:rFonts w:ascii="Times New Roman" w:hAnsi="Times New Roman"/>
          <w:lang w:bidi="fr-FR"/>
        </w:rPr>
        <w:t>’</w:t>
      </w:r>
      <w:r w:rsidRPr="005240BE">
        <w:rPr>
          <w:rFonts w:ascii="Times New Roman" w:hAnsi="Times New Roman"/>
          <w:lang w:bidi="fr-FR"/>
        </w:rPr>
        <w:t>autorité parentale aux deux parents de l</w:t>
      </w:r>
      <w:r w:rsidR="00454F75" w:rsidRPr="005240BE">
        <w:rPr>
          <w:rFonts w:ascii="Times New Roman" w:hAnsi="Times New Roman"/>
          <w:lang w:bidi="fr-FR"/>
        </w:rPr>
        <w:t>’</w:t>
      </w:r>
      <w:r w:rsidRPr="005240BE">
        <w:rPr>
          <w:rFonts w:ascii="Times New Roman" w:hAnsi="Times New Roman"/>
          <w:lang w:bidi="fr-FR"/>
        </w:rPr>
        <w:t>enfant ou au parent unique de l</w:t>
      </w:r>
      <w:r w:rsidR="00454F75" w:rsidRPr="005240BE">
        <w:rPr>
          <w:rFonts w:ascii="Times New Roman" w:hAnsi="Times New Roman"/>
          <w:lang w:bidi="fr-FR"/>
        </w:rPr>
        <w:t>’</w:t>
      </w:r>
      <w:r w:rsidRPr="005240BE">
        <w:rPr>
          <w:rFonts w:ascii="Times New Roman" w:hAnsi="Times New Roman"/>
          <w:lang w:bidi="fr-FR"/>
        </w:rPr>
        <w:t>enfant.</w:t>
      </w:r>
    </w:p>
    <w:p w:rsidR="007F25C2" w:rsidRPr="005240BE" w:rsidRDefault="007F25C2" w:rsidP="00C91EB2">
      <w:pPr>
        <w:tabs>
          <w:tab w:val="left" w:pos="1276"/>
        </w:tabs>
        <w:spacing w:after="240"/>
        <w:ind w:firstLine="567"/>
        <w:rPr>
          <w:rFonts w:ascii="Times New Roman" w:hAnsi="Times New Roman"/>
          <w:lang w:bidi="fr-FR"/>
        </w:rPr>
      </w:pPr>
      <w:r w:rsidRPr="005240BE">
        <w:rPr>
          <w:rFonts w:ascii="Times New Roman" w:hAnsi="Times New Roman"/>
          <w:lang w:bidi="fr-FR"/>
        </w:rPr>
        <w:t>b)</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adoption des mesures suivantes visant à protéger les droits et le bien-être de l</w:t>
      </w:r>
      <w:r w:rsidR="00454F75" w:rsidRPr="005240BE">
        <w:rPr>
          <w:rFonts w:ascii="Times New Roman" w:hAnsi="Times New Roman"/>
          <w:lang w:bidi="fr-FR"/>
        </w:rPr>
        <w:t>’</w:t>
      </w:r>
      <w:r w:rsidRPr="005240BE">
        <w:rPr>
          <w:rFonts w:ascii="Times New Roman" w:hAnsi="Times New Roman"/>
          <w:lang w:bidi="fr-FR"/>
        </w:rPr>
        <w:t>enfant, dont la compétence a été transférée aux tribunaux</w:t>
      </w:r>
      <w:r w:rsidR="009E2CE5" w:rsidRPr="005240BE">
        <w:rPr>
          <w:rFonts w:ascii="Times New Roman" w:hAnsi="Times New Roman"/>
          <w:lang w:bidi="fr-FR"/>
        </w:rPr>
        <w:t>:</w:t>
      </w:r>
    </w:p>
    <w:p w:rsidR="007F25C2" w:rsidRPr="005240BE" w:rsidRDefault="007A7481" w:rsidP="007A7481">
      <w:pPr>
        <w:numPr>
          <w:ilvl w:val="0"/>
          <w:numId w:val="26"/>
        </w:numPr>
        <w:spacing w:after="240"/>
        <w:ind w:left="1701"/>
        <w:rPr>
          <w:rFonts w:ascii="Times New Roman" w:hAnsi="Times New Roman"/>
          <w:lang w:bidi="fr-FR"/>
        </w:rPr>
      </w:pPr>
      <w:r>
        <w:rPr>
          <w:rFonts w:ascii="Times New Roman" w:hAnsi="Times New Roman"/>
        </w:rPr>
        <w:t>P</w:t>
      </w:r>
      <w:r w:rsidR="007F25C2" w:rsidRPr="005240BE">
        <w:rPr>
          <w:rFonts w:ascii="Times New Roman" w:hAnsi="Times New Roman"/>
        </w:rPr>
        <w:t>river</w:t>
      </w:r>
      <w:r w:rsidR="007F25C2" w:rsidRPr="005240BE">
        <w:rPr>
          <w:rFonts w:ascii="Times New Roman" w:hAnsi="Times New Roman"/>
          <w:lang w:bidi="fr-FR"/>
        </w:rPr>
        <w:t xml:space="preserve"> l</w:t>
      </w:r>
      <w:r w:rsidR="00454F75" w:rsidRPr="005240BE">
        <w:rPr>
          <w:rFonts w:ascii="Times New Roman" w:hAnsi="Times New Roman"/>
          <w:lang w:bidi="fr-FR"/>
        </w:rPr>
        <w:t>’</w:t>
      </w:r>
      <w:r w:rsidR="007F25C2" w:rsidRPr="005240BE">
        <w:rPr>
          <w:rFonts w:ascii="Times New Roman" w:hAnsi="Times New Roman"/>
          <w:lang w:bidi="fr-FR"/>
        </w:rPr>
        <w:t>un des parents du droit de vivre avec son enfant et de l</w:t>
      </w:r>
      <w:r w:rsidR="00454F75" w:rsidRPr="005240BE">
        <w:rPr>
          <w:rFonts w:ascii="Times New Roman" w:hAnsi="Times New Roman"/>
          <w:lang w:bidi="fr-FR"/>
        </w:rPr>
        <w:t>’</w:t>
      </w:r>
      <w:r w:rsidR="007F25C2" w:rsidRPr="005240BE">
        <w:rPr>
          <w:rFonts w:ascii="Times New Roman" w:hAnsi="Times New Roman"/>
          <w:lang w:bidi="fr-FR"/>
        </w:rPr>
        <w:t>élever</w:t>
      </w:r>
      <w:r w:rsidR="00DC5B7A" w:rsidRPr="005240BE">
        <w:rPr>
          <w:rFonts w:ascii="Times New Roman" w:hAnsi="Times New Roman"/>
          <w:lang w:bidi="fr-FR"/>
        </w:rPr>
        <w:t>;</w:t>
      </w:r>
    </w:p>
    <w:p w:rsidR="007F25C2" w:rsidRPr="005240BE" w:rsidRDefault="007A7481" w:rsidP="007A7481">
      <w:pPr>
        <w:numPr>
          <w:ilvl w:val="0"/>
          <w:numId w:val="26"/>
        </w:numPr>
        <w:spacing w:after="240"/>
        <w:ind w:left="1701"/>
        <w:rPr>
          <w:rFonts w:ascii="Times New Roman" w:hAnsi="Times New Roman"/>
          <w:lang w:bidi="fr-FR"/>
        </w:rPr>
      </w:pPr>
      <w:r>
        <w:rPr>
          <w:rFonts w:ascii="Times New Roman" w:hAnsi="Times New Roman"/>
        </w:rPr>
        <w:t>C</w:t>
      </w:r>
      <w:r w:rsidR="007F25C2" w:rsidRPr="005240BE">
        <w:rPr>
          <w:rFonts w:ascii="Times New Roman" w:hAnsi="Times New Roman"/>
        </w:rPr>
        <w:t>onfier</w:t>
      </w:r>
      <w:r w:rsidR="007F25C2" w:rsidRPr="005240BE">
        <w:rPr>
          <w:rFonts w:ascii="Times New Roman" w:hAnsi="Times New Roman"/>
          <w:lang w:bidi="fr-FR"/>
        </w:rPr>
        <w:t xml:space="preserve"> un enfant présentant des troubles du comportement à un établissement d</w:t>
      </w:r>
      <w:r w:rsidR="00454F75" w:rsidRPr="005240BE">
        <w:rPr>
          <w:rFonts w:ascii="Times New Roman" w:hAnsi="Times New Roman"/>
          <w:lang w:bidi="fr-FR"/>
        </w:rPr>
        <w:t>’</w:t>
      </w:r>
      <w:r w:rsidR="007F25C2" w:rsidRPr="005240BE">
        <w:rPr>
          <w:rFonts w:ascii="Times New Roman" w:hAnsi="Times New Roman"/>
          <w:lang w:bidi="fr-FR"/>
        </w:rPr>
        <w:t>aide sociale</w:t>
      </w:r>
      <w:r w:rsidR="00DC5B7A" w:rsidRPr="005240BE">
        <w:rPr>
          <w:rFonts w:ascii="Times New Roman" w:hAnsi="Times New Roman"/>
          <w:lang w:bidi="fr-FR"/>
        </w:rPr>
        <w:t>;</w:t>
      </w:r>
    </w:p>
    <w:p w:rsidR="007F25C2" w:rsidRPr="005240BE" w:rsidRDefault="007A7481" w:rsidP="007A7481">
      <w:pPr>
        <w:numPr>
          <w:ilvl w:val="0"/>
          <w:numId w:val="26"/>
        </w:numPr>
        <w:spacing w:after="240"/>
        <w:ind w:left="1701"/>
        <w:rPr>
          <w:rFonts w:ascii="Times New Roman" w:hAnsi="Times New Roman"/>
          <w:lang w:bidi="fr-FR"/>
        </w:rPr>
      </w:pPr>
      <w:r>
        <w:rPr>
          <w:rFonts w:ascii="Times New Roman" w:hAnsi="Times New Roman"/>
        </w:rPr>
        <w:t>R</w:t>
      </w:r>
      <w:r w:rsidR="007F25C2" w:rsidRPr="005240BE">
        <w:rPr>
          <w:rFonts w:ascii="Times New Roman" w:hAnsi="Times New Roman"/>
        </w:rPr>
        <w:t>efuser</w:t>
      </w:r>
      <w:r w:rsidR="007F25C2" w:rsidRPr="005240BE">
        <w:rPr>
          <w:rFonts w:ascii="Times New Roman" w:hAnsi="Times New Roman"/>
          <w:lang w:bidi="fr-FR"/>
        </w:rPr>
        <w:t xml:space="preserve"> à un des parents ou des grands-parents ne vivant pas avec l</w:t>
      </w:r>
      <w:r w:rsidR="00454F75" w:rsidRPr="005240BE">
        <w:rPr>
          <w:rFonts w:ascii="Times New Roman" w:hAnsi="Times New Roman"/>
          <w:lang w:bidi="fr-FR"/>
        </w:rPr>
        <w:t>’</w:t>
      </w:r>
      <w:r w:rsidR="007F25C2" w:rsidRPr="005240BE">
        <w:rPr>
          <w:rFonts w:ascii="Times New Roman" w:hAnsi="Times New Roman"/>
          <w:lang w:bidi="fr-FR"/>
        </w:rPr>
        <w:t xml:space="preserve">enfant le </w:t>
      </w:r>
      <w:r w:rsidR="007F25C2" w:rsidRPr="005240BE">
        <w:rPr>
          <w:rFonts w:ascii="Times New Roman" w:hAnsi="Times New Roman"/>
        </w:rPr>
        <w:t>droit</w:t>
      </w:r>
      <w:r w:rsidR="007F25C2" w:rsidRPr="005240BE">
        <w:rPr>
          <w:rFonts w:ascii="Times New Roman" w:hAnsi="Times New Roman"/>
          <w:lang w:bidi="fr-FR"/>
        </w:rPr>
        <w:t xml:space="preserve"> d</w:t>
      </w:r>
      <w:r w:rsidR="00454F75" w:rsidRPr="005240BE">
        <w:rPr>
          <w:rFonts w:ascii="Times New Roman" w:hAnsi="Times New Roman"/>
          <w:lang w:bidi="fr-FR"/>
        </w:rPr>
        <w:t>’</w:t>
      </w:r>
      <w:r w:rsidR="007F25C2" w:rsidRPr="005240BE">
        <w:rPr>
          <w:rFonts w:ascii="Times New Roman" w:hAnsi="Times New Roman"/>
          <w:lang w:bidi="fr-FR"/>
        </w:rPr>
        <w:t>entrer en contact avec lui sans autorisation ou ne pas lui permettre d</w:t>
      </w:r>
      <w:r w:rsidR="00454F75" w:rsidRPr="005240BE">
        <w:rPr>
          <w:rFonts w:ascii="Times New Roman" w:hAnsi="Times New Roman"/>
          <w:lang w:bidi="fr-FR"/>
        </w:rPr>
        <w:t>’</w:t>
      </w:r>
      <w:r w:rsidR="007F25C2" w:rsidRPr="005240BE">
        <w:rPr>
          <w:rFonts w:ascii="Times New Roman" w:hAnsi="Times New Roman"/>
          <w:lang w:bidi="fr-FR"/>
        </w:rPr>
        <w:t>être une source de détresse pour l</w:t>
      </w:r>
      <w:r w:rsidR="00454F75" w:rsidRPr="005240BE">
        <w:rPr>
          <w:rFonts w:ascii="Times New Roman" w:hAnsi="Times New Roman"/>
          <w:lang w:bidi="fr-FR"/>
        </w:rPr>
        <w:t>’</w:t>
      </w:r>
      <w:r w:rsidR="007F25C2" w:rsidRPr="005240BE">
        <w:rPr>
          <w:rFonts w:ascii="Times New Roman" w:hAnsi="Times New Roman"/>
          <w:lang w:bidi="fr-FR"/>
        </w:rPr>
        <w:t>enfant.</w:t>
      </w:r>
    </w:p>
    <w:p w:rsidR="007F25C2" w:rsidRPr="005240BE" w:rsidRDefault="007F25C2" w:rsidP="00C91EB2">
      <w:pPr>
        <w:tabs>
          <w:tab w:val="left" w:pos="1276"/>
        </w:tabs>
        <w:spacing w:after="240"/>
        <w:ind w:firstLine="567"/>
        <w:rPr>
          <w:rFonts w:ascii="Times New Roman" w:hAnsi="Times New Roman"/>
          <w:lang w:bidi="fr-FR"/>
        </w:rPr>
      </w:pPr>
      <w:r w:rsidRPr="005240BE">
        <w:rPr>
          <w:rFonts w:ascii="Times New Roman" w:hAnsi="Times New Roman"/>
          <w:lang w:bidi="fr-FR"/>
        </w:rPr>
        <w:t>c)</w:t>
      </w:r>
      <w:r w:rsidRPr="005240BE">
        <w:rPr>
          <w:rFonts w:ascii="Times New Roman" w:hAnsi="Times New Roman"/>
          <w:lang w:bidi="fr-FR"/>
        </w:rPr>
        <w:tab/>
        <w:t>La décision relative au retrait de l</w:t>
      </w:r>
      <w:r w:rsidR="00454F75" w:rsidRPr="005240BE">
        <w:rPr>
          <w:rFonts w:ascii="Times New Roman" w:hAnsi="Times New Roman"/>
          <w:lang w:bidi="fr-FR"/>
        </w:rPr>
        <w:t>’</w:t>
      </w:r>
      <w:r w:rsidRPr="005240BE">
        <w:rPr>
          <w:rFonts w:ascii="Times New Roman" w:hAnsi="Times New Roman"/>
          <w:lang w:bidi="fr-FR"/>
        </w:rPr>
        <w:t>autorité parentale relevait de la compétence des tribunaux en vertu de la précédente loi sur la famille et continue d</w:t>
      </w:r>
      <w:r w:rsidR="00454F75" w:rsidRPr="005240BE">
        <w:rPr>
          <w:rFonts w:ascii="Times New Roman" w:hAnsi="Times New Roman"/>
          <w:lang w:bidi="fr-FR"/>
        </w:rPr>
        <w:t>’</w:t>
      </w:r>
      <w:r w:rsidRPr="005240BE">
        <w:rPr>
          <w:rFonts w:ascii="Times New Roman" w:hAnsi="Times New Roman"/>
          <w:lang w:bidi="fr-FR"/>
        </w:rPr>
        <w:t>en relever en vertu de la nouvelle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541.</w:t>
      </w:r>
      <w:r w:rsidRPr="005240BE">
        <w:rPr>
          <w:rFonts w:ascii="Times New Roman" w:hAnsi="Times New Roman"/>
          <w:lang w:bidi="fr-FR"/>
        </w:rPr>
        <w:tab/>
        <w:t>Les raisons des changements mentionnés au paragraphe a) reposent sur la nécessité d</w:t>
      </w:r>
      <w:r w:rsidR="00454F75" w:rsidRPr="005240BE">
        <w:rPr>
          <w:rFonts w:ascii="Times New Roman" w:hAnsi="Times New Roman"/>
          <w:lang w:bidi="fr-FR"/>
        </w:rPr>
        <w:t>’</w:t>
      </w:r>
      <w:r w:rsidRPr="005240BE">
        <w:rPr>
          <w:rFonts w:ascii="Times New Roman" w:hAnsi="Times New Roman"/>
          <w:lang w:bidi="fr-FR"/>
        </w:rPr>
        <w:t>une protection de l</w:t>
      </w:r>
      <w:r w:rsidR="00454F75" w:rsidRPr="005240BE">
        <w:rPr>
          <w:rFonts w:ascii="Times New Roman" w:hAnsi="Times New Roman"/>
          <w:lang w:bidi="fr-FR"/>
        </w:rPr>
        <w:t>’</w:t>
      </w:r>
      <w:r w:rsidRPr="005240BE">
        <w:rPr>
          <w:rFonts w:ascii="Times New Roman" w:hAnsi="Times New Roman"/>
          <w:lang w:bidi="fr-FR"/>
        </w:rPr>
        <w:t>enfance meilleure et plus objective dans les situations décrites</w:t>
      </w:r>
      <w:r w:rsidR="00DC5B7A" w:rsidRPr="005240BE">
        <w:rPr>
          <w:rFonts w:ascii="Times New Roman" w:hAnsi="Times New Roman"/>
          <w:lang w:bidi="fr-FR"/>
        </w:rPr>
        <w:t>;</w:t>
      </w:r>
      <w:r w:rsidRPr="005240BE">
        <w:rPr>
          <w:rFonts w:ascii="Times New Roman" w:hAnsi="Times New Roman"/>
          <w:lang w:bidi="fr-FR"/>
        </w:rPr>
        <w:t xml:space="preserve"> sinon, dans les situations visées aux premier et troisième points, il pourrait y avoir un conflit d</w:t>
      </w:r>
      <w:r w:rsidR="00454F75" w:rsidRPr="005240BE">
        <w:rPr>
          <w:rFonts w:ascii="Times New Roman" w:hAnsi="Times New Roman"/>
          <w:lang w:bidi="fr-FR"/>
        </w:rPr>
        <w:t>’</w:t>
      </w:r>
      <w:r w:rsidRPr="005240BE">
        <w:rPr>
          <w:rFonts w:ascii="Times New Roman" w:hAnsi="Times New Roman"/>
          <w:lang w:bidi="fr-FR"/>
        </w:rPr>
        <w:t>intérêts entre les parents et l</w:t>
      </w:r>
      <w:r w:rsidR="00454F75" w:rsidRPr="005240BE">
        <w:rPr>
          <w:rFonts w:ascii="Times New Roman" w:hAnsi="Times New Roman"/>
          <w:lang w:bidi="fr-FR"/>
        </w:rPr>
        <w:t>’</w:t>
      </w:r>
      <w:r w:rsidRPr="005240BE">
        <w:rPr>
          <w:rFonts w:ascii="Times New Roman" w:hAnsi="Times New Roman"/>
          <w:lang w:bidi="fr-FR"/>
        </w:rPr>
        <w:t>enfant, si une procédure était engagée contre les deux parents ou contre le parent unique de l</w:t>
      </w:r>
      <w:r w:rsidR="00454F75" w:rsidRPr="005240BE">
        <w:rPr>
          <w:rFonts w:ascii="Times New Roman" w:hAnsi="Times New Roman"/>
          <w:lang w:bidi="fr-FR"/>
        </w:rPr>
        <w:t>’</w:t>
      </w:r>
      <w:r w:rsidRPr="005240BE">
        <w:rPr>
          <w:rFonts w:ascii="Times New Roman" w:hAnsi="Times New Roman"/>
          <w:lang w:bidi="fr-FR"/>
        </w:rPr>
        <w:t>enfant. Dans le cas visé au deuxième point, il pourrait aussi y avoir un conflit d</w:t>
      </w:r>
      <w:r w:rsidR="00454F75" w:rsidRPr="005240BE">
        <w:rPr>
          <w:rFonts w:ascii="Times New Roman" w:hAnsi="Times New Roman"/>
          <w:lang w:bidi="fr-FR"/>
        </w:rPr>
        <w:t>’</w:t>
      </w:r>
      <w:r w:rsidRPr="005240BE">
        <w:rPr>
          <w:rFonts w:ascii="Times New Roman" w:hAnsi="Times New Roman"/>
          <w:lang w:bidi="fr-FR"/>
        </w:rPr>
        <w:t>intérêts entre les parents et l</w:t>
      </w:r>
      <w:r w:rsidR="00454F75" w:rsidRPr="005240BE">
        <w:rPr>
          <w:rFonts w:ascii="Times New Roman" w:hAnsi="Times New Roman"/>
          <w:lang w:bidi="fr-FR"/>
        </w:rPr>
        <w:t>’</w:t>
      </w:r>
      <w:r w:rsidRPr="005240BE">
        <w:rPr>
          <w:rFonts w:ascii="Times New Roman" w:hAnsi="Times New Roman"/>
          <w:lang w:bidi="fr-FR"/>
        </w:rPr>
        <w:t>enfant, étant donné que ces cas font trop souvent intervenir la négligence des parents, de sorte qu</w:t>
      </w:r>
      <w:r w:rsidR="00454F75" w:rsidRPr="005240BE">
        <w:rPr>
          <w:rFonts w:ascii="Times New Roman" w:hAnsi="Times New Roman"/>
          <w:lang w:bidi="fr-FR"/>
        </w:rPr>
        <w:t>’</w:t>
      </w:r>
      <w:r w:rsidRPr="005240BE">
        <w:rPr>
          <w:rFonts w:ascii="Times New Roman" w:hAnsi="Times New Roman"/>
          <w:lang w:bidi="fr-FR"/>
        </w:rPr>
        <w:t>on ne peut pas s</w:t>
      </w:r>
      <w:r w:rsidR="00454F75" w:rsidRPr="005240BE">
        <w:rPr>
          <w:rFonts w:ascii="Times New Roman" w:hAnsi="Times New Roman"/>
          <w:lang w:bidi="fr-FR"/>
        </w:rPr>
        <w:t>’</w:t>
      </w:r>
      <w:r w:rsidRPr="005240BE">
        <w:rPr>
          <w:rFonts w:ascii="Times New Roman" w:hAnsi="Times New Roman"/>
          <w:lang w:bidi="fr-FR"/>
        </w:rPr>
        <w:t>attendre à ce que ces derniers représentent comme il convient les intérêts de l</w:t>
      </w:r>
      <w:r w:rsidR="00454F75" w:rsidRPr="005240BE">
        <w:rPr>
          <w:rFonts w:ascii="Times New Roman" w:hAnsi="Times New Roman"/>
          <w:lang w:bidi="fr-FR"/>
        </w:rPr>
        <w:t>’</w:t>
      </w:r>
      <w:r w:rsidRPr="005240BE">
        <w:rPr>
          <w:rFonts w:ascii="Times New Roman" w:hAnsi="Times New Roman"/>
          <w:lang w:bidi="fr-FR"/>
        </w:rPr>
        <w:t>enfant.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542.</w:t>
      </w:r>
      <w:r w:rsidRPr="005240BE">
        <w:rPr>
          <w:rFonts w:ascii="Times New Roman" w:hAnsi="Times New Roman"/>
          <w:lang w:bidi="fr-FR"/>
        </w:rPr>
        <w:tab/>
        <w:t>Les raisons des changements indiqués aux paragraphes b) et c), à savoir le transfert de compétence en la matière des centres d</w:t>
      </w:r>
      <w:r w:rsidR="00454F75" w:rsidRPr="005240BE">
        <w:rPr>
          <w:rFonts w:ascii="Times New Roman" w:hAnsi="Times New Roman"/>
          <w:lang w:bidi="fr-FR"/>
        </w:rPr>
        <w:t>’</w:t>
      </w:r>
      <w:r w:rsidRPr="005240BE">
        <w:rPr>
          <w:rFonts w:ascii="Times New Roman" w:hAnsi="Times New Roman"/>
          <w:lang w:bidi="fr-FR"/>
        </w:rPr>
        <w:t>aide sociale aux tribunaux, reposent, comme il a été déjà mentionné, sur la nécessité d</w:t>
      </w:r>
      <w:r w:rsidR="00454F75" w:rsidRPr="005240BE">
        <w:rPr>
          <w:rFonts w:ascii="Times New Roman" w:hAnsi="Times New Roman"/>
          <w:lang w:bidi="fr-FR"/>
        </w:rPr>
        <w:t>’</w:t>
      </w:r>
      <w:r w:rsidRPr="005240BE">
        <w:rPr>
          <w:rFonts w:ascii="Times New Roman" w:hAnsi="Times New Roman"/>
          <w:lang w:bidi="fr-FR"/>
        </w:rPr>
        <w:t>harmoniser la loi sur la famille avec la Convention européenne pour la protection des droits de l</w:t>
      </w:r>
      <w:r w:rsidR="00454F75" w:rsidRPr="005240BE">
        <w:rPr>
          <w:rFonts w:ascii="Times New Roman" w:hAnsi="Times New Roman"/>
          <w:lang w:bidi="fr-FR"/>
        </w:rPr>
        <w:t>’</w:t>
      </w:r>
      <w:r w:rsidRPr="005240BE">
        <w:rPr>
          <w:rFonts w:ascii="Times New Roman" w:hAnsi="Times New Roman"/>
          <w:lang w:bidi="fr-FR"/>
        </w:rPr>
        <w:t>homme et des libertés fondamentales.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543.</w:t>
      </w:r>
      <w:r w:rsidRPr="005240BE">
        <w:rPr>
          <w:rFonts w:ascii="Times New Roman" w:hAnsi="Times New Roman"/>
          <w:lang w:bidi="fr-FR"/>
        </w:rPr>
        <w:tab/>
        <w:t>La loi sur la protection sociale dispose que les droits en matière de protection sociale sont garantis aux ressortissants croates et aux apatrides qui ont une résidence permanente en Croatie. Les ressortissants étrangers ayant une résidence permanente en Croatie jouissent des droits en matière de protection sociale qui leur sont octroyés en vertu de cette loi et des conventions internationales. D</w:t>
      </w:r>
      <w:r w:rsidR="00454F75" w:rsidRPr="005240BE">
        <w:rPr>
          <w:rFonts w:ascii="Times New Roman" w:hAnsi="Times New Roman"/>
          <w:lang w:bidi="fr-FR"/>
        </w:rPr>
        <w:t>’</w:t>
      </w:r>
      <w:r w:rsidRPr="005240BE">
        <w:rPr>
          <w:rFonts w:ascii="Times New Roman" w:hAnsi="Times New Roman"/>
          <w:lang w:bidi="fr-FR"/>
        </w:rPr>
        <w:t>autres personnes peuvent jouir temporairement de ces droits en vertu des dispositions de la loi sur la protection sociale, si leurs conditions de vie le justifient. Il convient de souligner que toutes les personnes ayant besoin d</w:t>
      </w:r>
      <w:r w:rsidR="00454F75" w:rsidRPr="005240BE">
        <w:rPr>
          <w:rFonts w:ascii="Times New Roman" w:hAnsi="Times New Roman"/>
          <w:lang w:bidi="fr-FR"/>
        </w:rPr>
        <w:t>’</w:t>
      </w:r>
      <w:r w:rsidRPr="005240BE">
        <w:rPr>
          <w:rFonts w:ascii="Times New Roman" w:hAnsi="Times New Roman"/>
          <w:lang w:bidi="fr-FR"/>
        </w:rPr>
        <w:t>une protection sociale, c</w:t>
      </w:r>
      <w:r w:rsidR="00454F75" w:rsidRPr="005240BE">
        <w:rPr>
          <w:rFonts w:ascii="Times New Roman" w:hAnsi="Times New Roman"/>
          <w:lang w:bidi="fr-FR"/>
        </w:rPr>
        <w:t>’</w:t>
      </w:r>
      <w:r w:rsidRPr="005240BE">
        <w:rPr>
          <w:rFonts w:ascii="Times New Roman" w:hAnsi="Times New Roman"/>
          <w:lang w:bidi="fr-FR"/>
        </w:rPr>
        <w:t>est-à-dire les membres de groupes socialement vulnérables, peuvent faire va</w:t>
      </w:r>
      <w:r w:rsidR="00261029" w:rsidRPr="005240BE">
        <w:rPr>
          <w:rFonts w:ascii="Times New Roman" w:hAnsi="Times New Roman"/>
          <w:lang w:bidi="fr-FR"/>
        </w:rPr>
        <w:t>loir leurs droits en matière de </w:t>
      </w:r>
      <w:r w:rsidRPr="005240BE">
        <w:rPr>
          <w:rFonts w:ascii="Times New Roman" w:hAnsi="Times New Roman"/>
          <w:lang w:bidi="fr-FR"/>
        </w:rPr>
        <w:t>protection sociale, sans distinction de sexe, race, couleur, ethnie ou origine sociale, caractéristiques génétiques, langue, religion ou convictions, opinion politique ou autre, appartenance à une minorité nationale, fortune, naissance, handicap, âge ou orientation sexuelle.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544.</w:t>
      </w:r>
      <w:r w:rsidRPr="005240BE">
        <w:rPr>
          <w:rFonts w:ascii="Times New Roman" w:hAnsi="Times New Roman"/>
          <w:lang w:bidi="fr-FR"/>
        </w:rPr>
        <w:tab/>
        <w:t>Le système d</w:t>
      </w:r>
      <w:r w:rsidR="00454F75" w:rsidRPr="005240BE">
        <w:rPr>
          <w:rFonts w:ascii="Times New Roman" w:hAnsi="Times New Roman"/>
          <w:lang w:bidi="fr-FR"/>
        </w:rPr>
        <w:t>’</w:t>
      </w:r>
      <w:r w:rsidRPr="005240BE">
        <w:rPr>
          <w:rFonts w:ascii="Times New Roman" w:hAnsi="Times New Roman"/>
          <w:lang w:bidi="fr-FR"/>
        </w:rPr>
        <w:t>assistance et de protection sociales fait partie d</w:t>
      </w:r>
      <w:r w:rsidR="00454F75" w:rsidRPr="005240BE">
        <w:rPr>
          <w:rFonts w:ascii="Times New Roman" w:hAnsi="Times New Roman"/>
          <w:lang w:bidi="fr-FR"/>
        </w:rPr>
        <w:t>’</w:t>
      </w:r>
      <w:r w:rsidRPr="005240BE">
        <w:rPr>
          <w:rFonts w:ascii="Times New Roman" w:hAnsi="Times New Roman"/>
          <w:lang w:bidi="fr-FR"/>
        </w:rPr>
        <w:t>un système intégré de sécurité sociale et vise à éliminer la pauvreté, les privations sociales et l</w:t>
      </w:r>
      <w:r w:rsidR="00454F75" w:rsidRPr="005240BE">
        <w:rPr>
          <w:rFonts w:ascii="Times New Roman" w:hAnsi="Times New Roman"/>
          <w:lang w:bidi="fr-FR"/>
        </w:rPr>
        <w:t>’</w:t>
      </w:r>
      <w:r w:rsidRPr="005240BE">
        <w:rPr>
          <w:rFonts w:ascii="Times New Roman" w:hAnsi="Times New Roman"/>
          <w:lang w:bidi="fr-FR"/>
        </w:rPr>
        <w:t>exclusion.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545.</w:t>
      </w:r>
      <w:r w:rsidRPr="005240BE">
        <w:rPr>
          <w:rFonts w:ascii="Times New Roman" w:hAnsi="Times New Roman"/>
          <w:lang w:bidi="fr-FR"/>
        </w:rPr>
        <w:tab/>
        <w:t>Même si la vie de l</w:t>
      </w:r>
      <w:r w:rsidR="00454F75" w:rsidRPr="005240BE">
        <w:rPr>
          <w:rFonts w:ascii="Times New Roman" w:hAnsi="Times New Roman"/>
          <w:lang w:bidi="fr-FR"/>
        </w:rPr>
        <w:t>’</w:t>
      </w:r>
      <w:r w:rsidRPr="005240BE">
        <w:rPr>
          <w:rFonts w:ascii="Times New Roman" w:hAnsi="Times New Roman"/>
          <w:lang w:bidi="fr-FR"/>
        </w:rPr>
        <w:t>enfant au sein de sa famille est en principe le cadre idéal pour s</w:t>
      </w:r>
      <w:r w:rsidR="00261029" w:rsidRPr="005240BE">
        <w:rPr>
          <w:rFonts w:ascii="Times New Roman" w:hAnsi="Times New Roman"/>
          <w:lang w:bidi="fr-FR"/>
        </w:rPr>
        <w:t>on bien</w:t>
      </w:r>
      <w:r w:rsidR="00261029" w:rsidRPr="005240BE">
        <w:rPr>
          <w:rFonts w:ascii="Times New Roman" w:hAnsi="Times New Roman"/>
          <w:lang w:bidi="fr-FR"/>
        </w:rPr>
        <w:noBreakHyphen/>
      </w:r>
      <w:r w:rsidRPr="005240BE">
        <w:rPr>
          <w:rFonts w:ascii="Times New Roman" w:hAnsi="Times New Roman"/>
          <w:lang w:bidi="fr-FR"/>
        </w:rPr>
        <w:t xml:space="preserve">être et son éducation, certaines situations justifient que, dans </w:t>
      </w:r>
      <w:r w:rsidR="00261029" w:rsidRPr="005240BE">
        <w:rPr>
          <w:rFonts w:ascii="Times New Roman" w:hAnsi="Times New Roman"/>
          <w:lang w:bidi="fr-FR"/>
        </w:rPr>
        <w:t>l</w:t>
      </w:r>
      <w:r w:rsidR="00454F75" w:rsidRPr="005240BE">
        <w:rPr>
          <w:rFonts w:ascii="Times New Roman" w:hAnsi="Times New Roman"/>
          <w:lang w:bidi="fr-FR"/>
        </w:rPr>
        <w:t>’</w:t>
      </w:r>
      <w:r w:rsidR="00261029" w:rsidRPr="005240BE">
        <w:rPr>
          <w:rFonts w:ascii="Times New Roman" w:hAnsi="Times New Roman"/>
          <w:lang w:bidi="fr-FR"/>
        </w:rPr>
        <w:t>intérêt de l</w:t>
      </w:r>
      <w:r w:rsidR="00454F75" w:rsidRPr="005240BE">
        <w:rPr>
          <w:rFonts w:ascii="Times New Roman" w:hAnsi="Times New Roman"/>
          <w:lang w:bidi="fr-FR"/>
        </w:rPr>
        <w:t>’</w:t>
      </w:r>
      <w:r w:rsidR="00261029" w:rsidRPr="005240BE">
        <w:rPr>
          <w:rFonts w:ascii="Times New Roman" w:hAnsi="Times New Roman"/>
          <w:lang w:bidi="fr-FR"/>
        </w:rPr>
        <w:t>enfant, son bien</w:t>
      </w:r>
      <w:r w:rsidR="00261029" w:rsidRPr="005240BE">
        <w:rPr>
          <w:rFonts w:ascii="Times New Roman" w:hAnsi="Times New Roman"/>
          <w:lang w:bidi="fr-FR"/>
        </w:rPr>
        <w:noBreakHyphen/>
      </w:r>
      <w:r w:rsidRPr="005240BE">
        <w:rPr>
          <w:rFonts w:ascii="Times New Roman" w:hAnsi="Times New Roman"/>
          <w:lang w:bidi="fr-FR"/>
        </w:rPr>
        <w:t>être soit confié à un établissement d</w:t>
      </w:r>
      <w:r w:rsidR="00454F75" w:rsidRPr="005240BE">
        <w:rPr>
          <w:rFonts w:ascii="Times New Roman" w:hAnsi="Times New Roman"/>
          <w:lang w:bidi="fr-FR"/>
        </w:rPr>
        <w:t>’</w:t>
      </w:r>
      <w:r w:rsidRPr="005240BE">
        <w:rPr>
          <w:rFonts w:ascii="Times New Roman" w:hAnsi="Times New Roman"/>
          <w:lang w:bidi="fr-FR"/>
        </w:rPr>
        <w:t>aide sociale ou à d</w:t>
      </w:r>
      <w:r w:rsidR="00454F75" w:rsidRPr="005240BE">
        <w:rPr>
          <w:rFonts w:ascii="Times New Roman" w:hAnsi="Times New Roman"/>
          <w:lang w:bidi="fr-FR"/>
        </w:rPr>
        <w:t>’</w:t>
      </w:r>
      <w:r w:rsidRPr="005240BE">
        <w:rPr>
          <w:rFonts w:ascii="Times New Roman" w:hAnsi="Times New Roman"/>
          <w:lang w:bidi="fr-FR"/>
        </w:rPr>
        <w:t>autre</w:t>
      </w:r>
      <w:r w:rsidR="00261029" w:rsidRPr="005240BE">
        <w:rPr>
          <w:rFonts w:ascii="Times New Roman" w:hAnsi="Times New Roman"/>
          <w:lang w:bidi="fr-FR"/>
        </w:rPr>
        <w:t>s personnes, c</w:t>
      </w:r>
      <w:r w:rsidR="00454F75" w:rsidRPr="005240BE">
        <w:rPr>
          <w:rFonts w:ascii="Times New Roman" w:hAnsi="Times New Roman"/>
          <w:lang w:bidi="fr-FR"/>
        </w:rPr>
        <w:t>’</w:t>
      </w:r>
      <w:r w:rsidR="00261029" w:rsidRPr="005240BE">
        <w:rPr>
          <w:rFonts w:ascii="Times New Roman" w:hAnsi="Times New Roman"/>
          <w:lang w:bidi="fr-FR"/>
        </w:rPr>
        <w:t>est-à-dire à une </w:t>
      </w:r>
      <w:r w:rsidRPr="005240BE">
        <w:rPr>
          <w:rFonts w:ascii="Times New Roman" w:hAnsi="Times New Roman"/>
          <w:lang w:bidi="fr-FR"/>
        </w:rPr>
        <w:t>famille d</w:t>
      </w:r>
      <w:r w:rsidR="00454F75" w:rsidRPr="005240BE">
        <w:rPr>
          <w:rFonts w:ascii="Times New Roman" w:hAnsi="Times New Roman"/>
          <w:lang w:bidi="fr-FR"/>
        </w:rPr>
        <w:t>’</w:t>
      </w:r>
      <w:r w:rsidRPr="005240BE">
        <w:rPr>
          <w:rFonts w:ascii="Times New Roman" w:hAnsi="Times New Roman"/>
          <w:lang w:bidi="fr-FR"/>
        </w:rPr>
        <w:t>accueil. Parfois, les enfants sans parents sont éprouvé</w:t>
      </w:r>
      <w:r w:rsidR="00261029" w:rsidRPr="005240BE">
        <w:rPr>
          <w:rFonts w:ascii="Times New Roman" w:hAnsi="Times New Roman"/>
          <w:lang w:bidi="fr-FR"/>
        </w:rPr>
        <w:t>s et peuvent être ainsi pris en </w:t>
      </w:r>
      <w:r w:rsidRPr="005240BE">
        <w:rPr>
          <w:rFonts w:ascii="Times New Roman" w:hAnsi="Times New Roman"/>
          <w:lang w:bidi="fr-FR"/>
        </w:rPr>
        <w:t>charge.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546.</w:t>
      </w:r>
      <w:r w:rsidRPr="005240BE">
        <w:rPr>
          <w:rFonts w:ascii="Times New Roman" w:hAnsi="Times New Roman"/>
          <w:lang w:bidi="fr-FR"/>
        </w:rPr>
        <w:tab/>
        <w:t>En vertu de la loi sur la protection sociale, les parents qui sont attachés à leurs enfants et qui s</w:t>
      </w:r>
      <w:r w:rsidR="00454F75" w:rsidRPr="005240BE">
        <w:rPr>
          <w:rFonts w:ascii="Times New Roman" w:hAnsi="Times New Roman"/>
          <w:lang w:bidi="fr-FR"/>
        </w:rPr>
        <w:t>’</w:t>
      </w:r>
      <w:r w:rsidRPr="005240BE">
        <w:rPr>
          <w:rFonts w:ascii="Times New Roman" w:hAnsi="Times New Roman"/>
          <w:lang w:bidi="fr-FR"/>
        </w:rPr>
        <w:t>occupent d</w:t>
      </w:r>
      <w:r w:rsidR="00454F75" w:rsidRPr="005240BE">
        <w:rPr>
          <w:rFonts w:ascii="Times New Roman" w:hAnsi="Times New Roman"/>
          <w:lang w:bidi="fr-FR"/>
        </w:rPr>
        <w:t>’</w:t>
      </w:r>
      <w:r w:rsidRPr="005240BE">
        <w:rPr>
          <w:rFonts w:ascii="Times New Roman" w:hAnsi="Times New Roman"/>
          <w:lang w:bidi="fr-FR"/>
        </w:rPr>
        <w:t>eux de manière responsable, mais dont les conditions de vie les empêchent temporairement de vivre avec eux au sein de la cellule familiale (à cause d</w:t>
      </w:r>
      <w:r w:rsidR="00454F75" w:rsidRPr="005240BE">
        <w:rPr>
          <w:rFonts w:ascii="Times New Roman" w:hAnsi="Times New Roman"/>
          <w:lang w:bidi="fr-FR"/>
        </w:rPr>
        <w:t>’</w:t>
      </w:r>
      <w:r w:rsidRPr="005240BE">
        <w:rPr>
          <w:rFonts w:ascii="Times New Roman" w:hAnsi="Times New Roman"/>
          <w:lang w:bidi="fr-FR"/>
        </w:rPr>
        <w:t>une maladie grave, chronique ou infectieuse, faute de logement ou en raison d</w:t>
      </w:r>
      <w:r w:rsidR="00454F75" w:rsidRPr="005240BE">
        <w:rPr>
          <w:rFonts w:ascii="Times New Roman" w:hAnsi="Times New Roman"/>
          <w:lang w:bidi="fr-FR"/>
        </w:rPr>
        <w:t>’</w:t>
      </w:r>
      <w:r w:rsidRPr="005240BE">
        <w:rPr>
          <w:rFonts w:ascii="Times New Roman" w:hAnsi="Times New Roman"/>
          <w:lang w:bidi="fr-FR"/>
        </w:rPr>
        <w:t>autres circonstances négatives), peuvent voir leurs enfants placer dans un foyer pour enfants ou dans une famille d</w:t>
      </w:r>
      <w:r w:rsidR="00454F75" w:rsidRPr="005240BE">
        <w:rPr>
          <w:rFonts w:ascii="Times New Roman" w:hAnsi="Times New Roman"/>
          <w:lang w:bidi="fr-FR"/>
        </w:rPr>
        <w:t>’</w:t>
      </w:r>
      <w:r w:rsidRPr="005240BE">
        <w:rPr>
          <w:rFonts w:ascii="Times New Roman" w:hAnsi="Times New Roman"/>
          <w:lang w:bidi="fr-FR"/>
        </w:rPr>
        <w:t>a</w:t>
      </w:r>
      <w:r w:rsidR="00261029" w:rsidRPr="005240BE">
        <w:rPr>
          <w:rFonts w:ascii="Times New Roman" w:hAnsi="Times New Roman"/>
          <w:lang w:bidi="fr-FR"/>
        </w:rPr>
        <w:t>ccueil. Aux </w:t>
      </w:r>
      <w:r w:rsidRPr="005240BE">
        <w:rPr>
          <w:rFonts w:ascii="Times New Roman" w:hAnsi="Times New Roman"/>
          <w:lang w:bidi="fr-FR"/>
        </w:rPr>
        <w:t>termes de cette loi, la séparation de l</w:t>
      </w:r>
      <w:r w:rsidR="00454F75" w:rsidRPr="005240BE">
        <w:rPr>
          <w:rFonts w:ascii="Times New Roman" w:hAnsi="Times New Roman"/>
          <w:lang w:bidi="fr-FR"/>
        </w:rPr>
        <w:t>’</w:t>
      </w:r>
      <w:r w:rsidRPr="005240BE">
        <w:rPr>
          <w:rFonts w:ascii="Times New Roman" w:hAnsi="Times New Roman"/>
          <w:lang w:bidi="fr-FR"/>
        </w:rPr>
        <w:t>enfant d</w:t>
      </w:r>
      <w:r w:rsidR="00454F75" w:rsidRPr="005240BE">
        <w:rPr>
          <w:rFonts w:ascii="Times New Roman" w:hAnsi="Times New Roman"/>
          <w:lang w:bidi="fr-FR"/>
        </w:rPr>
        <w:t>’</w:t>
      </w:r>
      <w:r w:rsidRPr="005240BE">
        <w:rPr>
          <w:rFonts w:ascii="Times New Roman" w:hAnsi="Times New Roman"/>
          <w:lang w:bidi="fr-FR"/>
        </w:rPr>
        <w:t>avec sa famille doit être considérée comme une mesure temporaire après l</w:t>
      </w:r>
      <w:r w:rsidR="00454F75" w:rsidRPr="005240BE">
        <w:rPr>
          <w:rFonts w:ascii="Times New Roman" w:hAnsi="Times New Roman"/>
          <w:lang w:bidi="fr-FR"/>
        </w:rPr>
        <w:t>’</w:t>
      </w:r>
      <w:r w:rsidRPr="005240BE">
        <w:rPr>
          <w:rFonts w:ascii="Times New Roman" w:hAnsi="Times New Roman"/>
          <w:lang w:bidi="fr-FR"/>
        </w:rPr>
        <w:t>adoption de laquelle les parents devraient créer les conditions adéquates pour vivre avec leur enfant. Dans l</w:t>
      </w:r>
      <w:r w:rsidR="00454F75" w:rsidRPr="005240BE">
        <w:rPr>
          <w:rFonts w:ascii="Times New Roman" w:hAnsi="Times New Roman"/>
          <w:lang w:bidi="fr-FR"/>
        </w:rPr>
        <w:t>’</w:t>
      </w:r>
      <w:r w:rsidRPr="005240BE">
        <w:rPr>
          <w:rFonts w:ascii="Times New Roman" w:hAnsi="Times New Roman"/>
          <w:lang w:bidi="fr-FR"/>
        </w:rPr>
        <w:t>intervalle, les parents doivent rester en contact permanent avec l</w:t>
      </w:r>
      <w:r w:rsidR="00454F75" w:rsidRPr="005240BE">
        <w:rPr>
          <w:rFonts w:ascii="Times New Roman" w:hAnsi="Times New Roman"/>
          <w:lang w:bidi="fr-FR"/>
        </w:rPr>
        <w:t>’</w:t>
      </w:r>
      <w:r w:rsidRPr="005240BE">
        <w:rPr>
          <w:rFonts w:ascii="Times New Roman" w:hAnsi="Times New Roman"/>
          <w:lang w:bidi="fr-FR"/>
        </w:rPr>
        <w:t>enfant et assumer d</w:t>
      </w:r>
      <w:r w:rsidR="00454F75" w:rsidRPr="005240BE">
        <w:rPr>
          <w:rFonts w:ascii="Times New Roman" w:hAnsi="Times New Roman"/>
          <w:lang w:bidi="fr-FR"/>
        </w:rPr>
        <w:t>’</w:t>
      </w:r>
      <w:r w:rsidRPr="005240BE">
        <w:rPr>
          <w:rFonts w:ascii="Times New Roman" w:hAnsi="Times New Roman"/>
          <w:lang w:bidi="fr-FR"/>
        </w:rPr>
        <w:t>autres responsabilités parentales. Ils doivent consentir au placement de leur enfant et peuvent demander à tout moment qu</w:t>
      </w:r>
      <w:r w:rsidR="00454F75" w:rsidRPr="005240BE">
        <w:rPr>
          <w:rFonts w:ascii="Times New Roman" w:hAnsi="Times New Roman"/>
          <w:lang w:bidi="fr-FR"/>
        </w:rPr>
        <w:t>’</w:t>
      </w:r>
      <w:r w:rsidRPr="005240BE">
        <w:rPr>
          <w:rFonts w:ascii="Times New Roman" w:hAnsi="Times New Roman"/>
          <w:lang w:bidi="fr-FR"/>
        </w:rPr>
        <w:t>un terme soit mis à cette mesure et s</w:t>
      </w:r>
      <w:r w:rsidR="00454F75" w:rsidRPr="005240BE">
        <w:rPr>
          <w:rFonts w:ascii="Times New Roman" w:hAnsi="Times New Roman"/>
          <w:lang w:bidi="fr-FR"/>
        </w:rPr>
        <w:t>’</w:t>
      </w:r>
      <w:r w:rsidRPr="005240BE">
        <w:rPr>
          <w:rFonts w:ascii="Times New Roman" w:hAnsi="Times New Roman"/>
          <w:lang w:bidi="fr-FR"/>
        </w:rPr>
        <w:t>occuper ainsi à nouveau de l</w:t>
      </w:r>
      <w:r w:rsidR="00454F75" w:rsidRPr="005240BE">
        <w:rPr>
          <w:rFonts w:ascii="Times New Roman" w:hAnsi="Times New Roman"/>
          <w:lang w:bidi="fr-FR"/>
        </w:rPr>
        <w:t>’</w:t>
      </w:r>
      <w:r w:rsidRPr="005240BE">
        <w:rPr>
          <w:rFonts w:ascii="Times New Roman" w:hAnsi="Times New Roman"/>
          <w:lang w:bidi="fr-FR"/>
        </w:rPr>
        <w:t>enfant. Si les parents ne sont pas en mesure de créer les conditions nécessaires pour le retour de l</w:t>
      </w:r>
      <w:r w:rsidR="00454F75" w:rsidRPr="005240BE">
        <w:rPr>
          <w:rFonts w:ascii="Times New Roman" w:hAnsi="Times New Roman"/>
          <w:lang w:bidi="fr-FR"/>
        </w:rPr>
        <w:t>’</w:t>
      </w:r>
      <w:r w:rsidRPr="005240BE">
        <w:rPr>
          <w:rFonts w:ascii="Times New Roman" w:hAnsi="Times New Roman"/>
          <w:lang w:bidi="fr-FR"/>
        </w:rPr>
        <w:t>enfant au sein de sa fami</w:t>
      </w:r>
      <w:r w:rsidR="00261029" w:rsidRPr="005240BE">
        <w:rPr>
          <w:rFonts w:ascii="Times New Roman" w:hAnsi="Times New Roman"/>
          <w:lang w:bidi="fr-FR"/>
        </w:rPr>
        <w:t>lle, la procédure visant à leur </w:t>
      </w:r>
      <w:r w:rsidRPr="005240BE">
        <w:rPr>
          <w:rFonts w:ascii="Times New Roman" w:hAnsi="Times New Roman"/>
          <w:lang w:bidi="fr-FR"/>
        </w:rPr>
        <w:t>retirer l</w:t>
      </w:r>
      <w:r w:rsidR="00454F75" w:rsidRPr="005240BE">
        <w:rPr>
          <w:rFonts w:ascii="Times New Roman" w:hAnsi="Times New Roman"/>
          <w:lang w:bidi="fr-FR"/>
        </w:rPr>
        <w:t>’</w:t>
      </w:r>
      <w:r w:rsidRPr="005240BE">
        <w:rPr>
          <w:rFonts w:ascii="Times New Roman" w:hAnsi="Times New Roman"/>
          <w:lang w:bidi="fr-FR"/>
        </w:rPr>
        <w:t>autorité parentale peut être engagée.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547.</w:t>
      </w:r>
      <w:r w:rsidRPr="005240BE">
        <w:rPr>
          <w:rFonts w:ascii="Times New Roman" w:hAnsi="Times New Roman"/>
          <w:lang w:bidi="fr-FR"/>
        </w:rPr>
        <w:tab/>
        <w:t>En vertu de la loi sur la protection sociale, les enfants ayant des problèmes de développement (physique ou mental) peuvent aussi être placés dan</w:t>
      </w:r>
      <w:r w:rsidR="00261029" w:rsidRPr="005240BE">
        <w:rPr>
          <w:rFonts w:ascii="Times New Roman" w:hAnsi="Times New Roman"/>
          <w:lang w:bidi="fr-FR"/>
        </w:rPr>
        <w:t>s des foyers d</w:t>
      </w:r>
      <w:r w:rsidR="00454F75" w:rsidRPr="005240BE">
        <w:rPr>
          <w:rFonts w:ascii="Times New Roman" w:hAnsi="Times New Roman"/>
          <w:lang w:bidi="fr-FR"/>
        </w:rPr>
        <w:t>’</w:t>
      </w:r>
      <w:r w:rsidR="00261029" w:rsidRPr="005240BE">
        <w:rPr>
          <w:rFonts w:ascii="Times New Roman" w:hAnsi="Times New Roman"/>
          <w:lang w:bidi="fr-FR"/>
        </w:rPr>
        <w:t>aide sociale, si </w:t>
      </w:r>
      <w:r w:rsidRPr="005240BE">
        <w:rPr>
          <w:rFonts w:ascii="Times New Roman" w:hAnsi="Times New Roman"/>
          <w:lang w:bidi="fr-FR"/>
        </w:rPr>
        <w:t>c</w:t>
      </w:r>
      <w:r w:rsidR="00454F75" w:rsidRPr="005240BE">
        <w:rPr>
          <w:rFonts w:ascii="Times New Roman" w:hAnsi="Times New Roman"/>
          <w:lang w:bidi="fr-FR"/>
        </w:rPr>
        <w:t>’</w:t>
      </w:r>
      <w:r w:rsidRPr="005240BE">
        <w:rPr>
          <w:rFonts w:ascii="Times New Roman" w:hAnsi="Times New Roman"/>
          <w:lang w:bidi="fr-FR"/>
        </w:rPr>
        <w:t>est dans l</w:t>
      </w:r>
      <w:r w:rsidR="00454F75" w:rsidRPr="005240BE">
        <w:rPr>
          <w:rFonts w:ascii="Times New Roman" w:hAnsi="Times New Roman"/>
          <w:lang w:bidi="fr-FR"/>
        </w:rPr>
        <w:t>’</w:t>
      </w:r>
      <w:r w:rsidRPr="005240BE">
        <w:rPr>
          <w:rFonts w:ascii="Times New Roman" w:hAnsi="Times New Roman"/>
          <w:lang w:bidi="fr-FR"/>
        </w:rPr>
        <w:t>intérêt de leur réadaptation ou de leur éducation, ou si les parents ne sont pas en mesure de s</w:t>
      </w:r>
      <w:r w:rsidR="00454F75" w:rsidRPr="005240BE">
        <w:rPr>
          <w:rFonts w:ascii="Times New Roman" w:hAnsi="Times New Roman"/>
          <w:lang w:bidi="fr-FR"/>
        </w:rPr>
        <w:t>’</w:t>
      </w:r>
      <w:r w:rsidRPr="005240BE">
        <w:rPr>
          <w:rFonts w:ascii="Times New Roman" w:hAnsi="Times New Roman"/>
          <w:lang w:bidi="fr-FR"/>
        </w:rPr>
        <w:t>occuper d</w:t>
      </w:r>
      <w:r w:rsidR="00454F75" w:rsidRPr="005240BE">
        <w:rPr>
          <w:rFonts w:ascii="Times New Roman" w:hAnsi="Times New Roman"/>
          <w:lang w:bidi="fr-FR"/>
        </w:rPr>
        <w:t>’</w:t>
      </w:r>
      <w:r w:rsidRPr="005240BE">
        <w:rPr>
          <w:rFonts w:ascii="Times New Roman" w:hAnsi="Times New Roman"/>
          <w:lang w:bidi="fr-FR"/>
        </w:rPr>
        <w:t>eux comme il convient.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548.</w:t>
      </w:r>
      <w:r w:rsidRPr="005240BE">
        <w:rPr>
          <w:rFonts w:ascii="Times New Roman" w:hAnsi="Times New Roman"/>
          <w:lang w:bidi="fr-FR"/>
        </w:rPr>
        <w:tab/>
        <w:t>En vertu de la loi sur la famille, la séparation d</w:t>
      </w:r>
      <w:r w:rsidR="00454F75" w:rsidRPr="005240BE">
        <w:rPr>
          <w:rFonts w:ascii="Times New Roman" w:hAnsi="Times New Roman"/>
          <w:lang w:bidi="fr-FR"/>
        </w:rPr>
        <w:t>’</w:t>
      </w:r>
      <w:r w:rsidRPr="005240BE">
        <w:rPr>
          <w:rFonts w:ascii="Times New Roman" w:hAnsi="Times New Roman"/>
          <w:lang w:bidi="fr-FR"/>
        </w:rPr>
        <w:t>un enfant d</w:t>
      </w:r>
      <w:r w:rsidR="00454F75" w:rsidRPr="005240BE">
        <w:rPr>
          <w:rFonts w:ascii="Times New Roman" w:hAnsi="Times New Roman"/>
          <w:lang w:bidi="fr-FR"/>
        </w:rPr>
        <w:t>’</w:t>
      </w:r>
      <w:r w:rsidRPr="005240BE">
        <w:rPr>
          <w:rFonts w:ascii="Times New Roman" w:hAnsi="Times New Roman"/>
          <w:lang w:bidi="fr-FR"/>
        </w:rPr>
        <w:t>avec sa famille et son placement dans un établissement d</w:t>
      </w:r>
      <w:r w:rsidR="00454F75" w:rsidRPr="005240BE">
        <w:rPr>
          <w:rFonts w:ascii="Times New Roman" w:hAnsi="Times New Roman"/>
          <w:lang w:bidi="fr-FR"/>
        </w:rPr>
        <w:t>’</w:t>
      </w:r>
      <w:r w:rsidRPr="005240BE">
        <w:rPr>
          <w:rFonts w:ascii="Times New Roman" w:hAnsi="Times New Roman"/>
          <w:lang w:bidi="fr-FR"/>
        </w:rPr>
        <w:t>aide sociale ou dans une fam</w:t>
      </w:r>
      <w:r w:rsidR="00261029" w:rsidRPr="005240BE">
        <w:rPr>
          <w:rFonts w:ascii="Times New Roman" w:hAnsi="Times New Roman"/>
          <w:lang w:bidi="fr-FR"/>
        </w:rPr>
        <w:t>ille d</w:t>
      </w:r>
      <w:r w:rsidR="00454F75" w:rsidRPr="005240BE">
        <w:rPr>
          <w:rFonts w:ascii="Times New Roman" w:hAnsi="Times New Roman"/>
          <w:lang w:bidi="fr-FR"/>
        </w:rPr>
        <w:t>’</w:t>
      </w:r>
      <w:r w:rsidR="00261029" w:rsidRPr="005240BE">
        <w:rPr>
          <w:rFonts w:ascii="Times New Roman" w:hAnsi="Times New Roman"/>
          <w:lang w:bidi="fr-FR"/>
        </w:rPr>
        <w:t>accueil sont assortis de </w:t>
      </w:r>
      <w:r w:rsidRPr="005240BE">
        <w:rPr>
          <w:rFonts w:ascii="Times New Roman" w:hAnsi="Times New Roman"/>
          <w:lang w:bidi="fr-FR"/>
        </w:rPr>
        <w:t>mesures qui limitent ou suppriment l</w:t>
      </w:r>
      <w:r w:rsidR="00454F75" w:rsidRPr="005240BE">
        <w:rPr>
          <w:rFonts w:ascii="Times New Roman" w:hAnsi="Times New Roman"/>
          <w:lang w:bidi="fr-FR"/>
        </w:rPr>
        <w:t>’</w:t>
      </w:r>
      <w:r w:rsidRPr="005240BE">
        <w:rPr>
          <w:rFonts w:ascii="Times New Roman" w:hAnsi="Times New Roman"/>
          <w:lang w:bidi="fr-FR"/>
        </w:rPr>
        <w:t>autorité parentale. Il convient de souligner que les tribunaux peuvent imposer des mesures visant à priver les parents du droit de vivre avec leur enfant et ordonner que l</w:t>
      </w:r>
      <w:r w:rsidR="00454F75" w:rsidRPr="005240BE">
        <w:rPr>
          <w:rFonts w:ascii="Times New Roman" w:hAnsi="Times New Roman"/>
          <w:lang w:bidi="fr-FR"/>
        </w:rPr>
        <w:t>’</w:t>
      </w:r>
      <w:r w:rsidRPr="005240BE">
        <w:rPr>
          <w:rFonts w:ascii="Times New Roman" w:hAnsi="Times New Roman"/>
          <w:lang w:bidi="fr-FR"/>
        </w:rPr>
        <w:t>enfant soit placé dans un établissement d</w:t>
      </w:r>
      <w:r w:rsidR="00454F75" w:rsidRPr="005240BE">
        <w:rPr>
          <w:rFonts w:ascii="Times New Roman" w:hAnsi="Times New Roman"/>
          <w:lang w:bidi="fr-FR"/>
        </w:rPr>
        <w:t>’</w:t>
      </w:r>
      <w:r w:rsidRPr="005240BE">
        <w:rPr>
          <w:rFonts w:ascii="Times New Roman" w:hAnsi="Times New Roman"/>
          <w:lang w:bidi="fr-FR"/>
        </w:rPr>
        <w:t>enseignement pour une période maximale d</w:t>
      </w:r>
      <w:r w:rsidR="00454F75" w:rsidRPr="005240BE">
        <w:rPr>
          <w:rFonts w:ascii="Times New Roman" w:hAnsi="Times New Roman"/>
          <w:lang w:bidi="fr-FR"/>
        </w:rPr>
        <w:t>’</w:t>
      </w:r>
      <w:r w:rsidRPr="005240BE">
        <w:rPr>
          <w:rFonts w:ascii="Times New Roman" w:hAnsi="Times New Roman"/>
          <w:lang w:bidi="fr-FR"/>
        </w:rPr>
        <w:t>un an, au terme de laquelle l</w:t>
      </w:r>
      <w:r w:rsidR="00454F75" w:rsidRPr="005240BE">
        <w:rPr>
          <w:rFonts w:ascii="Times New Roman" w:hAnsi="Times New Roman"/>
          <w:lang w:bidi="fr-FR"/>
        </w:rPr>
        <w:t>’</w:t>
      </w:r>
      <w:r w:rsidRPr="005240BE">
        <w:rPr>
          <w:rFonts w:ascii="Times New Roman" w:hAnsi="Times New Roman"/>
          <w:lang w:bidi="fr-FR"/>
        </w:rPr>
        <w:t>efficacité de</w:t>
      </w:r>
      <w:r w:rsidR="00261029" w:rsidRPr="005240BE">
        <w:rPr>
          <w:rFonts w:ascii="Times New Roman" w:hAnsi="Times New Roman"/>
          <w:lang w:bidi="fr-FR"/>
        </w:rPr>
        <w:t>s mesures imposées doivent être </w:t>
      </w:r>
      <w:r w:rsidRPr="005240BE">
        <w:rPr>
          <w:rFonts w:ascii="Times New Roman" w:hAnsi="Times New Roman"/>
          <w:lang w:bidi="fr-FR"/>
        </w:rPr>
        <w:t>évaluée dans l</w:t>
      </w:r>
      <w:r w:rsidR="00454F75" w:rsidRPr="005240BE">
        <w:rPr>
          <w:rFonts w:ascii="Times New Roman" w:hAnsi="Times New Roman"/>
          <w:lang w:bidi="fr-FR"/>
        </w:rPr>
        <w:t>’</w:t>
      </w:r>
      <w:r w:rsidRPr="005240BE">
        <w:rPr>
          <w:rFonts w:ascii="Times New Roman" w:hAnsi="Times New Roman"/>
          <w:lang w:bidi="fr-FR"/>
        </w:rPr>
        <w:t>intérêt de l</w:t>
      </w:r>
      <w:r w:rsidR="00454F75" w:rsidRPr="005240BE">
        <w:rPr>
          <w:rFonts w:ascii="Times New Roman" w:hAnsi="Times New Roman"/>
          <w:lang w:bidi="fr-FR"/>
        </w:rPr>
        <w:t>’</w:t>
      </w:r>
      <w:r w:rsidRPr="005240BE">
        <w:rPr>
          <w:rFonts w:ascii="Times New Roman" w:hAnsi="Times New Roman"/>
          <w:lang w:bidi="fr-FR"/>
        </w:rPr>
        <w:t>enfant, avant que les mêmes mesures ou d</w:t>
      </w:r>
      <w:r w:rsidR="00454F75" w:rsidRPr="005240BE">
        <w:rPr>
          <w:rFonts w:ascii="Times New Roman" w:hAnsi="Times New Roman"/>
          <w:lang w:bidi="fr-FR"/>
        </w:rPr>
        <w:t>’</w:t>
      </w:r>
      <w:r w:rsidRPr="005240BE">
        <w:rPr>
          <w:rFonts w:ascii="Times New Roman" w:hAnsi="Times New Roman"/>
          <w:lang w:bidi="fr-FR"/>
        </w:rPr>
        <w:t>autres mesures de protection soient adoptées.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549.</w:t>
      </w:r>
      <w:r w:rsidRPr="005240BE">
        <w:rPr>
          <w:rFonts w:ascii="Times New Roman" w:hAnsi="Times New Roman"/>
          <w:lang w:bidi="fr-FR"/>
        </w:rPr>
        <w:tab/>
        <w:t>Un enfant peut être séparé de ses parents en cas de retrait de l</w:t>
      </w:r>
      <w:r w:rsidR="00454F75" w:rsidRPr="005240BE">
        <w:rPr>
          <w:rFonts w:ascii="Times New Roman" w:hAnsi="Times New Roman"/>
          <w:lang w:bidi="fr-FR"/>
        </w:rPr>
        <w:t>’</w:t>
      </w:r>
      <w:r w:rsidRPr="005240BE">
        <w:rPr>
          <w:rFonts w:ascii="Times New Roman" w:hAnsi="Times New Roman"/>
          <w:lang w:bidi="fr-FR"/>
        </w:rPr>
        <w:t>autorité parentale par une décision de justice. Le tribunal rendra une telle décision si l</w:t>
      </w:r>
      <w:r w:rsidR="00454F75" w:rsidRPr="005240BE">
        <w:rPr>
          <w:rFonts w:ascii="Times New Roman" w:hAnsi="Times New Roman"/>
          <w:lang w:bidi="fr-FR"/>
        </w:rPr>
        <w:t>’</w:t>
      </w:r>
      <w:r w:rsidRPr="005240BE">
        <w:rPr>
          <w:rFonts w:ascii="Times New Roman" w:hAnsi="Times New Roman"/>
          <w:lang w:bidi="fr-FR"/>
        </w:rPr>
        <w:t>un des parents a manifestement négligé ses responsabilités parentales ou s</w:t>
      </w:r>
      <w:r w:rsidR="00454F75" w:rsidRPr="005240BE">
        <w:rPr>
          <w:rFonts w:ascii="Times New Roman" w:hAnsi="Times New Roman"/>
          <w:lang w:bidi="fr-FR"/>
        </w:rPr>
        <w:t>’</w:t>
      </w:r>
      <w:r w:rsidRPr="005240BE">
        <w:rPr>
          <w:rFonts w:ascii="Times New Roman" w:hAnsi="Times New Roman"/>
          <w:lang w:bidi="fr-FR"/>
        </w:rPr>
        <w:t>il en a fait un usage indu. Les enfants qui sont séparés de leur famille sont placés dans des établissements d</w:t>
      </w:r>
      <w:r w:rsidR="00454F75" w:rsidRPr="005240BE">
        <w:rPr>
          <w:rFonts w:ascii="Times New Roman" w:hAnsi="Times New Roman"/>
          <w:lang w:bidi="fr-FR"/>
        </w:rPr>
        <w:t>’</w:t>
      </w:r>
      <w:r w:rsidRPr="005240BE">
        <w:rPr>
          <w:rFonts w:ascii="Times New Roman" w:hAnsi="Times New Roman"/>
          <w:lang w:bidi="fr-FR"/>
        </w:rPr>
        <w:t>aide sociale (foyers pour enfants privés de soins parentaux adéquats, foyers pour enfants présentant des troubles du comportement et foyers pour enfants ayant des besoins spéciaux) ou dans des foyers d</w:t>
      </w:r>
      <w:r w:rsidR="00454F75" w:rsidRPr="005240BE">
        <w:rPr>
          <w:rFonts w:ascii="Times New Roman" w:hAnsi="Times New Roman"/>
          <w:lang w:bidi="fr-FR"/>
        </w:rPr>
        <w:t>’</w:t>
      </w:r>
      <w:r w:rsidRPr="005240BE">
        <w:rPr>
          <w:rFonts w:ascii="Times New Roman" w:hAnsi="Times New Roman"/>
          <w:lang w:bidi="fr-FR"/>
        </w:rPr>
        <w:t>accueil.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550.</w:t>
      </w:r>
      <w:r w:rsidRPr="005240BE">
        <w:rPr>
          <w:rFonts w:ascii="Times New Roman" w:hAnsi="Times New Roman"/>
          <w:lang w:bidi="fr-FR"/>
        </w:rPr>
        <w:tab/>
        <w:t>Au sein du réseau d</w:t>
      </w:r>
      <w:r w:rsidR="00454F75" w:rsidRPr="005240BE">
        <w:rPr>
          <w:rFonts w:ascii="Times New Roman" w:hAnsi="Times New Roman"/>
          <w:lang w:bidi="fr-FR"/>
        </w:rPr>
        <w:t>’</w:t>
      </w:r>
      <w:r w:rsidRPr="005240BE">
        <w:rPr>
          <w:rFonts w:ascii="Times New Roman" w:hAnsi="Times New Roman"/>
          <w:lang w:bidi="fr-FR"/>
        </w:rPr>
        <w:t>action sociale de la République de Croatie, il existe 14 foyers pour enfants privés de soins parentaux adéquats, lesquels ont été fondés par la République de Croatie, et quatre foyers qui ont été créés par d</w:t>
      </w:r>
      <w:r w:rsidR="00454F75" w:rsidRPr="005240BE">
        <w:rPr>
          <w:rFonts w:ascii="Times New Roman" w:hAnsi="Times New Roman"/>
          <w:lang w:bidi="fr-FR"/>
        </w:rPr>
        <w:t>’</w:t>
      </w:r>
      <w:r w:rsidRPr="005240BE">
        <w:rPr>
          <w:rFonts w:ascii="Times New Roman" w:hAnsi="Times New Roman"/>
          <w:lang w:bidi="fr-FR"/>
        </w:rPr>
        <w:t>autres organismes. La tendance en la matière est de réduire le nombre d</w:t>
      </w:r>
      <w:r w:rsidR="00454F75" w:rsidRPr="005240BE">
        <w:rPr>
          <w:rFonts w:ascii="Times New Roman" w:hAnsi="Times New Roman"/>
          <w:lang w:bidi="fr-FR"/>
        </w:rPr>
        <w:t>’</w:t>
      </w:r>
      <w:r w:rsidRPr="005240BE">
        <w:rPr>
          <w:rFonts w:ascii="Times New Roman" w:hAnsi="Times New Roman"/>
          <w:lang w:bidi="fr-FR"/>
        </w:rPr>
        <w:t>enfants placés dans des foyers pour enfants e</w:t>
      </w:r>
      <w:r w:rsidR="00261029" w:rsidRPr="005240BE">
        <w:rPr>
          <w:rFonts w:ascii="Times New Roman" w:hAnsi="Times New Roman"/>
          <w:lang w:bidi="fr-FR"/>
        </w:rPr>
        <w:t>t d</w:t>
      </w:r>
      <w:r w:rsidR="00454F75" w:rsidRPr="005240BE">
        <w:rPr>
          <w:rFonts w:ascii="Times New Roman" w:hAnsi="Times New Roman"/>
          <w:lang w:bidi="fr-FR"/>
        </w:rPr>
        <w:t>’</w:t>
      </w:r>
      <w:r w:rsidR="00261029" w:rsidRPr="005240BE">
        <w:rPr>
          <w:rFonts w:ascii="Times New Roman" w:hAnsi="Times New Roman"/>
          <w:lang w:bidi="fr-FR"/>
        </w:rPr>
        <w:t>accroître le nombre de ceux </w:t>
      </w:r>
      <w:r w:rsidRPr="005240BE">
        <w:rPr>
          <w:rFonts w:ascii="Times New Roman" w:hAnsi="Times New Roman"/>
          <w:lang w:bidi="fr-FR"/>
        </w:rPr>
        <w:t>qui sont placés dans des foyers d</w:t>
      </w:r>
      <w:r w:rsidR="00454F75" w:rsidRPr="005240BE">
        <w:rPr>
          <w:rFonts w:ascii="Times New Roman" w:hAnsi="Times New Roman"/>
          <w:lang w:bidi="fr-FR"/>
        </w:rPr>
        <w:t>’</w:t>
      </w:r>
      <w:r w:rsidRPr="005240BE">
        <w:rPr>
          <w:rFonts w:ascii="Times New Roman" w:hAnsi="Times New Roman"/>
          <w:lang w:bidi="fr-FR"/>
        </w:rPr>
        <w:t>accueil. Le rapport souhaité est de 20 à 80 en faveur du</w:t>
      </w:r>
      <w:r w:rsidR="009228CE" w:rsidRPr="005240BE">
        <w:rPr>
          <w:rFonts w:ascii="Times New Roman" w:hAnsi="Times New Roman"/>
          <w:lang w:bidi="fr-FR"/>
        </w:rPr>
        <w:t> </w:t>
      </w:r>
      <w:r w:rsidRPr="005240BE">
        <w:rPr>
          <w:rFonts w:ascii="Times New Roman" w:hAnsi="Times New Roman"/>
          <w:lang w:bidi="fr-FR"/>
        </w:rPr>
        <w:t>placement dans les foyers d</w:t>
      </w:r>
      <w:r w:rsidR="00454F75" w:rsidRPr="005240BE">
        <w:rPr>
          <w:rFonts w:ascii="Times New Roman" w:hAnsi="Times New Roman"/>
          <w:lang w:bidi="fr-FR"/>
        </w:rPr>
        <w:t>’</w:t>
      </w:r>
      <w:r w:rsidRPr="005240BE">
        <w:rPr>
          <w:rFonts w:ascii="Times New Roman" w:hAnsi="Times New Roman"/>
          <w:lang w:bidi="fr-FR"/>
        </w:rPr>
        <w:t>accueil. En date du 31 décembre 2005, on comptait 1 479 enfants placés dans des foyers pour enfants, et la durée moyenne de leur séjour y était de trois ans et demi. La capacité d</w:t>
      </w:r>
      <w:r w:rsidR="00454F75" w:rsidRPr="005240BE">
        <w:rPr>
          <w:rFonts w:ascii="Times New Roman" w:hAnsi="Times New Roman"/>
          <w:lang w:bidi="fr-FR"/>
        </w:rPr>
        <w:t>’</w:t>
      </w:r>
      <w:r w:rsidRPr="005240BE">
        <w:rPr>
          <w:rFonts w:ascii="Times New Roman" w:hAnsi="Times New Roman"/>
          <w:lang w:bidi="fr-FR"/>
        </w:rPr>
        <w:t>accueil des foyers existants oscille entre 40 et 50 enfants dans chaque localité. On tend aussi à éviter le placement d</w:t>
      </w:r>
      <w:r w:rsidR="00454F75" w:rsidRPr="005240BE">
        <w:rPr>
          <w:rFonts w:ascii="Times New Roman" w:hAnsi="Times New Roman"/>
          <w:lang w:bidi="fr-FR"/>
        </w:rPr>
        <w:t>’</w:t>
      </w:r>
      <w:r w:rsidRPr="005240BE">
        <w:rPr>
          <w:rFonts w:ascii="Times New Roman" w:hAnsi="Times New Roman"/>
          <w:lang w:bidi="fr-FR"/>
        </w:rPr>
        <w:t>enfants d</w:t>
      </w:r>
      <w:r w:rsidR="00454F75" w:rsidRPr="005240BE">
        <w:rPr>
          <w:rFonts w:ascii="Times New Roman" w:hAnsi="Times New Roman"/>
          <w:lang w:bidi="fr-FR"/>
        </w:rPr>
        <w:t>’</w:t>
      </w:r>
      <w:r w:rsidRPr="005240BE">
        <w:rPr>
          <w:rFonts w:ascii="Times New Roman" w:hAnsi="Times New Roman"/>
          <w:lang w:bidi="fr-FR"/>
        </w:rPr>
        <w:t>âge préscolaire dans des foyers, surtout avant l</w:t>
      </w:r>
      <w:r w:rsidR="00454F75" w:rsidRPr="005240BE">
        <w:rPr>
          <w:rFonts w:ascii="Times New Roman" w:hAnsi="Times New Roman"/>
          <w:lang w:bidi="fr-FR"/>
        </w:rPr>
        <w:t>’</w:t>
      </w:r>
      <w:r w:rsidRPr="005240BE">
        <w:rPr>
          <w:rFonts w:ascii="Times New Roman" w:hAnsi="Times New Roman"/>
          <w:lang w:bidi="fr-FR"/>
        </w:rPr>
        <w:t>âge de trois ans. De plus, afin de préparer les enfants placés dans des foyers à une vie indépendante, des unités de logement distinctes attenantes aux foyers pour enfants et réservées aux enfants âgés de plus de 16 ans ont été ouvertes en coopératio</w:t>
      </w:r>
      <w:r w:rsidR="00261029" w:rsidRPr="005240BE">
        <w:rPr>
          <w:rFonts w:ascii="Times New Roman" w:hAnsi="Times New Roman"/>
          <w:lang w:bidi="fr-FR"/>
        </w:rPr>
        <w:t>n avec les autorités locales. À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heure actuelle, il existe 26 unités de ce type qui accueillent 88 jeunes. Le Ministère de la santé et de la protection sociale a par ailleurs approuvé l</w:t>
      </w:r>
      <w:r w:rsidR="00454F75" w:rsidRPr="005240BE">
        <w:rPr>
          <w:rFonts w:ascii="Times New Roman" w:hAnsi="Times New Roman"/>
          <w:lang w:bidi="fr-FR"/>
        </w:rPr>
        <w:t>’</w:t>
      </w:r>
      <w:r w:rsidRPr="005240BE">
        <w:rPr>
          <w:rFonts w:ascii="Times New Roman" w:hAnsi="Times New Roman"/>
          <w:lang w:bidi="fr-FR"/>
        </w:rPr>
        <w:t>allocation d</w:t>
      </w:r>
      <w:r w:rsidR="00454F75" w:rsidRPr="005240BE">
        <w:rPr>
          <w:rFonts w:ascii="Times New Roman" w:hAnsi="Times New Roman"/>
          <w:lang w:bidi="fr-FR"/>
        </w:rPr>
        <w:t>’</w:t>
      </w:r>
      <w:r w:rsidRPr="005240BE">
        <w:rPr>
          <w:rFonts w:ascii="Times New Roman" w:hAnsi="Times New Roman"/>
          <w:lang w:bidi="fr-FR"/>
        </w:rPr>
        <w:t>une aide financière aux étudiants ayant préalablement vécu dans des foyers pour enfants.</w:t>
      </w:r>
      <w:r w:rsidR="00261029" w:rsidRPr="005240BE">
        <w:rPr>
          <w:rFonts w:ascii="Times New Roman" w:hAnsi="Times New Roman"/>
          <w:lang w:bidi="fr-FR"/>
        </w:rPr>
        <w:t xml:space="preserve"> En 2005, 40 jeunes relevant de </w:t>
      </w:r>
      <w:r w:rsidRPr="005240BE">
        <w:rPr>
          <w:rFonts w:ascii="Times New Roman" w:hAnsi="Times New Roman"/>
          <w:lang w:bidi="fr-FR"/>
        </w:rPr>
        <w:t>cette catégorie en ont bénéficié.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551.</w:t>
      </w:r>
      <w:r w:rsidRPr="005240BE">
        <w:rPr>
          <w:rFonts w:ascii="Times New Roman" w:hAnsi="Times New Roman"/>
          <w:lang w:bidi="fr-FR"/>
        </w:rPr>
        <w:tab/>
        <w:t xml:space="preserve">Il est nécessaire de transformer les institutions actuelles en des établissements de moindre capacité, dans lesquels des normes plus élevées seront garanties, la </w:t>
      </w:r>
      <w:r w:rsidR="00261029" w:rsidRPr="005240BE">
        <w:rPr>
          <w:rFonts w:ascii="Times New Roman" w:hAnsi="Times New Roman"/>
          <w:lang w:bidi="fr-FR"/>
        </w:rPr>
        <w:t>taille des groupes réduite, les </w:t>
      </w:r>
      <w:r w:rsidRPr="005240BE">
        <w:rPr>
          <w:rFonts w:ascii="Times New Roman" w:hAnsi="Times New Roman"/>
          <w:lang w:bidi="fr-FR"/>
        </w:rPr>
        <w:t>approches individuelles renforcées, les relations avec les communautés locales et le secteur public mieux développées, et qui respecteront et observeront mieux les droits de l</w:t>
      </w:r>
      <w:r w:rsidR="00454F75" w:rsidRPr="005240BE">
        <w:rPr>
          <w:rFonts w:ascii="Times New Roman" w:hAnsi="Times New Roman"/>
          <w:lang w:bidi="fr-FR"/>
        </w:rPr>
        <w:t>’</w:t>
      </w:r>
      <w:r w:rsidRPr="005240BE">
        <w:rPr>
          <w:rFonts w:ascii="Times New Roman" w:hAnsi="Times New Roman"/>
          <w:lang w:bidi="fr-FR"/>
        </w:rPr>
        <w:t>enfant.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552.</w:t>
      </w:r>
      <w:r w:rsidRPr="005240BE">
        <w:rPr>
          <w:rFonts w:ascii="Times New Roman" w:hAnsi="Times New Roman"/>
          <w:lang w:bidi="fr-FR"/>
        </w:rPr>
        <w:tab/>
        <w:t>En vertu des pouvoirs qui leur sont conférés ou à la dem</w:t>
      </w:r>
      <w:r w:rsidR="00261029" w:rsidRPr="005240BE">
        <w:rPr>
          <w:rFonts w:ascii="Times New Roman" w:hAnsi="Times New Roman"/>
          <w:lang w:bidi="fr-FR"/>
        </w:rPr>
        <w:t>ande d</w:t>
      </w:r>
      <w:r w:rsidR="00454F75" w:rsidRPr="005240BE">
        <w:rPr>
          <w:rFonts w:ascii="Times New Roman" w:hAnsi="Times New Roman"/>
          <w:lang w:bidi="fr-FR"/>
        </w:rPr>
        <w:t>’</w:t>
      </w:r>
      <w:r w:rsidR="00261029" w:rsidRPr="005240BE">
        <w:rPr>
          <w:rFonts w:ascii="Times New Roman" w:hAnsi="Times New Roman"/>
          <w:lang w:bidi="fr-FR"/>
        </w:rPr>
        <w:t>un parent ou tuteur, les </w:t>
      </w:r>
      <w:r w:rsidRPr="005240BE">
        <w:rPr>
          <w:rFonts w:ascii="Times New Roman" w:hAnsi="Times New Roman"/>
          <w:lang w:bidi="fr-FR"/>
        </w:rPr>
        <w:t>tribunaux peuvent placer un enfant présentant des troubles du comportement dans un établissement d</w:t>
      </w:r>
      <w:r w:rsidR="00454F75" w:rsidRPr="005240BE">
        <w:rPr>
          <w:rFonts w:ascii="Times New Roman" w:hAnsi="Times New Roman"/>
          <w:lang w:bidi="fr-FR"/>
        </w:rPr>
        <w:t>’</w:t>
      </w:r>
      <w:r w:rsidRPr="005240BE">
        <w:rPr>
          <w:rFonts w:ascii="Times New Roman" w:hAnsi="Times New Roman"/>
          <w:lang w:bidi="fr-FR"/>
        </w:rPr>
        <w:t>aide sociale à la demi-journée, à la journée, à la semaine ou pour une période supérieure si les parents ou la famille d</w:t>
      </w:r>
      <w:r w:rsidR="00454F75" w:rsidRPr="005240BE">
        <w:rPr>
          <w:rFonts w:ascii="Times New Roman" w:hAnsi="Times New Roman"/>
          <w:lang w:bidi="fr-FR"/>
        </w:rPr>
        <w:t>’</w:t>
      </w:r>
      <w:r w:rsidRPr="005240BE">
        <w:rPr>
          <w:rFonts w:ascii="Times New Roman" w:hAnsi="Times New Roman"/>
          <w:lang w:bidi="fr-FR"/>
        </w:rPr>
        <w:t>accueil ne sont pas en mesure de s</w:t>
      </w:r>
      <w:r w:rsidR="00454F75" w:rsidRPr="005240BE">
        <w:rPr>
          <w:rFonts w:ascii="Times New Roman" w:hAnsi="Times New Roman"/>
          <w:lang w:bidi="fr-FR"/>
        </w:rPr>
        <w:t>’</w:t>
      </w:r>
      <w:r w:rsidRPr="005240BE">
        <w:rPr>
          <w:rFonts w:ascii="Times New Roman" w:hAnsi="Times New Roman"/>
          <w:lang w:bidi="fr-FR"/>
        </w:rPr>
        <w:t>occuper de l</w:t>
      </w:r>
      <w:r w:rsidR="00454F75" w:rsidRPr="005240BE">
        <w:rPr>
          <w:rFonts w:ascii="Times New Roman" w:hAnsi="Times New Roman"/>
          <w:lang w:bidi="fr-FR"/>
        </w:rPr>
        <w:t>’</w:t>
      </w:r>
      <w:r w:rsidRPr="005240BE">
        <w:rPr>
          <w:rFonts w:ascii="Times New Roman" w:hAnsi="Times New Roman"/>
          <w:lang w:bidi="fr-FR"/>
        </w:rPr>
        <w:t>enfant d</w:t>
      </w:r>
      <w:r w:rsidR="00454F75" w:rsidRPr="005240BE">
        <w:rPr>
          <w:rFonts w:ascii="Times New Roman" w:hAnsi="Times New Roman"/>
          <w:lang w:bidi="fr-FR"/>
        </w:rPr>
        <w:t>’</w:t>
      </w:r>
      <w:r w:rsidRPr="005240BE">
        <w:rPr>
          <w:rFonts w:ascii="Times New Roman" w:hAnsi="Times New Roman"/>
          <w:lang w:bidi="fr-FR"/>
        </w:rPr>
        <w:t>une manière adéquate.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553.</w:t>
      </w:r>
      <w:r w:rsidRPr="005240BE">
        <w:rPr>
          <w:rFonts w:ascii="Times New Roman" w:hAnsi="Times New Roman"/>
          <w:lang w:bidi="fr-FR"/>
        </w:rPr>
        <w:tab/>
        <w:t>Concernant la protection des enfants présentant des troubles du comportement, il convient de mentionner que la législation pénale croate établit une différence entre les enfants (personnes jusqu</w:t>
      </w:r>
      <w:r w:rsidR="00454F75" w:rsidRPr="005240BE">
        <w:rPr>
          <w:rFonts w:ascii="Times New Roman" w:hAnsi="Times New Roman"/>
          <w:lang w:bidi="fr-FR"/>
        </w:rPr>
        <w:t>’</w:t>
      </w:r>
      <w:r w:rsidRPr="005240BE">
        <w:rPr>
          <w:rFonts w:ascii="Times New Roman" w:hAnsi="Times New Roman"/>
          <w:lang w:bidi="fr-FR"/>
        </w:rPr>
        <w:t>à l</w:t>
      </w:r>
      <w:r w:rsidR="00454F75" w:rsidRPr="005240BE">
        <w:rPr>
          <w:rFonts w:ascii="Times New Roman" w:hAnsi="Times New Roman"/>
          <w:lang w:bidi="fr-FR"/>
        </w:rPr>
        <w:t>’</w:t>
      </w:r>
      <w:r w:rsidRPr="005240BE">
        <w:rPr>
          <w:rFonts w:ascii="Times New Roman" w:hAnsi="Times New Roman"/>
          <w:lang w:bidi="fr-FR"/>
        </w:rPr>
        <w:t>âge de 14 ans, qui ne peuvent pas être tenues pour pénalement responsables) et les mineurs (personnes âgées de 14 à 18 ans, qui sont tenues pour pénalement responsables).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Nombre d</w:t>
      </w:r>
      <w:r w:rsidR="00454F75" w:rsidRPr="005240BE">
        <w:rPr>
          <w:rFonts w:ascii="Times New Roman" w:hAnsi="Times New Roman"/>
          <w:b/>
          <w:lang w:bidi="fr-FR"/>
        </w:rPr>
        <w:t>’</w:t>
      </w:r>
      <w:r w:rsidRPr="005240BE">
        <w:rPr>
          <w:rFonts w:ascii="Times New Roman" w:hAnsi="Times New Roman"/>
          <w:b/>
          <w:lang w:bidi="fr-FR"/>
        </w:rPr>
        <w:t>enfants et de mineurs placés dans des centres d</w:t>
      </w:r>
      <w:r w:rsidR="00454F75" w:rsidRPr="005240BE">
        <w:rPr>
          <w:rFonts w:ascii="Times New Roman" w:hAnsi="Times New Roman"/>
          <w:b/>
          <w:lang w:bidi="fr-FR"/>
        </w:rPr>
        <w:t>’</w:t>
      </w:r>
      <w:r w:rsidRPr="005240BE">
        <w:rPr>
          <w:rFonts w:ascii="Times New Roman" w:hAnsi="Times New Roman"/>
          <w:b/>
          <w:lang w:bidi="fr-FR"/>
        </w:rPr>
        <w:t>aide sociale</w:t>
      </w:r>
      <w:r w:rsidR="00261029" w:rsidRPr="005240BE">
        <w:rPr>
          <w:rFonts w:ascii="Times New Roman" w:hAnsi="Times New Roman"/>
          <w:b/>
          <w:lang w:bidi="fr-FR"/>
        </w:rPr>
        <w:t xml:space="preserve"> </w:t>
      </w:r>
      <w:r w:rsidRPr="005240BE">
        <w:rPr>
          <w:rFonts w:ascii="Times New Roman" w:hAnsi="Times New Roman"/>
          <w:b/>
          <w:lang w:bidi="fr-FR"/>
        </w:rPr>
        <w:t xml:space="preserve">en raison de troubles du comportement </w:t>
      </w:r>
    </w:p>
    <w:tbl>
      <w:tblPr>
        <w:tblW w:w="7485" w:type="dxa"/>
        <w:jc w:val="center"/>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6"/>
        <w:gridCol w:w="2266"/>
        <w:gridCol w:w="2267"/>
        <w:gridCol w:w="1396"/>
      </w:tblGrid>
      <w:tr w:rsidR="007F25C2" w:rsidRPr="005240BE" w:rsidTr="007A7481">
        <w:trPr>
          <w:jc w:val="center"/>
        </w:trPr>
        <w:tc>
          <w:tcPr>
            <w:tcW w:w="1556" w:type="dxa"/>
          </w:tcPr>
          <w:p w:rsidR="007F25C2" w:rsidRPr="005240BE" w:rsidRDefault="007F25C2" w:rsidP="007A7481">
            <w:pPr>
              <w:keepNext/>
              <w:spacing w:before="60" w:after="60"/>
              <w:jc w:val="center"/>
              <w:rPr>
                <w:rFonts w:ascii="Times New Roman" w:hAnsi="Times New Roman"/>
                <w:lang w:bidi="fr-FR"/>
              </w:rPr>
            </w:pPr>
            <w:r w:rsidRPr="005240BE">
              <w:rPr>
                <w:rFonts w:ascii="Times New Roman" w:hAnsi="Times New Roman"/>
                <w:lang w:bidi="fr-FR"/>
              </w:rPr>
              <w:t>Année</w:t>
            </w:r>
          </w:p>
        </w:tc>
        <w:tc>
          <w:tcPr>
            <w:tcW w:w="2266" w:type="dxa"/>
          </w:tcPr>
          <w:p w:rsidR="007F25C2" w:rsidRPr="005240BE" w:rsidRDefault="007F25C2" w:rsidP="007A7481">
            <w:pPr>
              <w:keepNext/>
              <w:spacing w:before="60" w:after="60"/>
              <w:jc w:val="center"/>
              <w:rPr>
                <w:rFonts w:ascii="Times New Roman" w:hAnsi="Times New Roman"/>
                <w:lang w:bidi="fr-FR"/>
              </w:rPr>
            </w:pPr>
            <w:r w:rsidRPr="005240BE">
              <w:rPr>
                <w:rFonts w:ascii="Times New Roman" w:hAnsi="Times New Roman"/>
                <w:lang w:bidi="fr-FR"/>
              </w:rPr>
              <w:t>Nombre d</w:t>
            </w:r>
            <w:r w:rsidR="00454F75" w:rsidRPr="005240BE">
              <w:rPr>
                <w:rFonts w:ascii="Times New Roman" w:hAnsi="Times New Roman"/>
                <w:lang w:bidi="fr-FR"/>
              </w:rPr>
              <w:t>’</w:t>
            </w:r>
            <w:r w:rsidRPr="005240BE">
              <w:rPr>
                <w:rFonts w:ascii="Times New Roman" w:hAnsi="Times New Roman"/>
                <w:lang w:bidi="fr-FR"/>
              </w:rPr>
              <w:t>enfants</w:t>
            </w:r>
          </w:p>
        </w:tc>
        <w:tc>
          <w:tcPr>
            <w:tcW w:w="2267" w:type="dxa"/>
          </w:tcPr>
          <w:p w:rsidR="007F25C2" w:rsidRPr="005240BE" w:rsidRDefault="007F25C2" w:rsidP="007A7481">
            <w:pPr>
              <w:keepNext/>
              <w:spacing w:before="60" w:after="60"/>
              <w:jc w:val="center"/>
              <w:rPr>
                <w:rFonts w:ascii="Times New Roman" w:hAnsi="Times New Roman"/>
                <w:lang w:bidi="fr-FR"/>
              </w:rPr>
            </w:pPr>
            <w:r w:rsidRPr="005240BE">
              <w:rPr>
                <w:rFonts w:ascii="Times New Roman" w:hAnsi="Times New Roman"/>
                <w:lang w:bidi="fr-FR"/>
              </w:rPr>
              <w:t>Nombre de mineurs</w:t>
            </w:r>
          </w:p>
        </w:tc>
        <w:tc>
          <w:tcPr>
            <w:tcW w:w="1396" w:type="dxa"/>
          </w:tcPr>
          <w:p w:rsidR="007F25C2" w:rsidRPr="005240BE" w:rsidRDefault="007F25C2" w:rsidP="007A7481">
            <w:pPr>
              <w:keepNext/>
              <w:spacing w:before="60" w:after="60"/>
              <w:jc w:val="center"/>
              <w:rPr>
                <w:rFonts w:ascii="Times New Roman" w:hAnsi="Times New Roman"/>
                <w:lang w:bidi="fr-FR"/>
              </w:rPr>
            </w:pPr>
            <w:r w:rsidRPr="005240BE">
              <w:rPr>
                <w:rFonts w:ascii="Times New Roman" w:hAnsi="Times New Roman"/>
                <w:lang w:bidi="fr-FR"/>
              </w:rPr>
              <w:t>Total</w:t>
            </w:r>
          </w:p>
        </w:tc>
      </w:tr>
      <w:tr w:rsidR="007F25C2" w:rsidRPr="005240BE" w:rsidTr="007A7481">
        <w:trPr>
          <w:jc w:val="center"/>
        </w:trPr>
        <w:tc>
          <w:tcPr>
            <w:tcW w:w="155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2001</w:t>
            </w:r>
          </w:p>
        </w:tc>
        <w:tc>
          <w:tcPr>
            <w:tcW w:w="226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2 365</w:t>
            </w:r>
          </w:p>
        </w:tc>
        <w:tc>
          <w:tcPr>
            <w:tcW w:w="2267"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4 596</w:t>
            </w:r>
          </w:p>
        </w:tc>
        <w:tc>
          <w:tcPr>
            <w:tcW w:w="139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6 961</w:t>
            </w:r>
          </w:p>
        </w:tc>
      </w:tr>
      <w:tr w:rsidR="007F25C2" w:rsidRPr="005240BE" w:rsidTr="007A7481">
        <w:trPr>
          <w:jc w:val="center"/>
        </w:trPr>
        <w:tc>
          <w:tcPr>
            <w:tcW w:w="155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2002</w:t>
            </w:r>
          </w:p>
        </w:tc>
        <w:tc>
          <w:tcPr>
            <w:tcW w:w="226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2 496</w:t>
            </w:r>
          </w:p>
        </w:tc>
        <w:tc>
          <w:tcPr>
            <w:tcW w:w="2267"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4 872</w:t>
            </w:r>
          </w:p>
        </w:tc>
        <w:tc>
          <w:tcPr>
            <w:tcW w:w="139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7 368</w:t>
            </w:r>
          </w:p>
        </w:tc>
      </w:tr>
      <w:tr w:rsidR="007F25C2" w:rsidRPr="005240BE" w:rsidTr="007A7481">
        <w:trPr>
          <w:jc w:val="center"/>
        </w:trPr>
        <w:tc>
          <w:tcPr>
            <w:tcW w:w="155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2003</w:t>
            </w:r>
          </w:p>
        </w:tc>
        <w:tc>
          <w:tcPr>
            <w:tcW w:w="226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2 578</w:t>
            </w:r>
          </w:p>
        </w:tc>
        <w:tc>
          <w:tcPr>
            <w:tcW w:w="2267"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4 468</w:t>
            </w:r>
          </w:p>
        </w:tc>
        <w:tc>
          <w:tcPr>
            <w:tcW w:w="139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7 046</w:t>
            </w:r>
          </w:p>
        </w:tc>
      </w:tr>
      <w:tr w:rsidR="007F25C2" w:rsidRPr="005240BE" w:rsidTr="007A7481">
        <w:trPr>
          <w:jc w:val="center"/>
        </w:trPr>
        <w:tc>
          <w:tcPr>
            <w:tcW w:w="155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2004</w:t>
            </w:r>
          </w:p>
        </w:tc>
        <w:tc>
          <w:tcPr>
            <w:tcW w:w="226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2 500</w:t>
            </w:r>
          </w:p>
        </w:tc>
        <w:tc>
          <w:tcPr>
            <w:tcW w:w="2267"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4 198</w:t>
            </w:r>
          </w:p>
        </w:tc>
        <w:tc>
          <w:tcPr>
            <w:tcW w:w="139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6 698</w:t>
            </w:r>
          </w:p>
        </w:tc>
      </w:tr>
      <w:tr w:rsidR="007F25C2" w:rsidRPr="005240BE" w:rsidTr="007A7481">
        <w:trPr>
          <w:jc w:val="center"/>
        </w:trPr>
        <w:tc>
          <w:tcPr>
            <w:tcW w:w="155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2005</w:t>
            </w:r>
          </w:p>
        </w:tc>
        <w:tc>
          <w:tcPr>
            <w:tcW w:w="226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2 442</w:t>
            </w:r>
          </w:p>
        </w:tc>
        <w:tc>
          <w:tcPr>
            <w:tcW w:w="2267"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3 903</w:t>
            </w:r>
          </w:p>
        </w:tc>
        <w:tc>
          <w:tcPr>
            <w:tcW w:w="139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6 345</w:t>
            </w:r>
          </w:p>
        </w:tc>
      </w:tr>
      <w:tr w:rsidR="007F25C2" w:rsidRPr="005240BE" w:rsidTr="007A7481">
        <w:trPr>
          <w:jc w:val="center"/>
        </w:trPr>
        <w:tc>
          <w:tcPr>
            <w:tcW w:w="155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2006</w:t>
            </w:r>
          </w:p>
        </w:tc>
        <w:tc>
          <w:tcPr>
            <w:tcW w:w="226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1 132</w:t>
            </w:r>
          </w:p>
        </w:tc>
        <w:tc>
          <w:tcPr>
            <w:tcW w:w="2267"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997</w:t>
            </w:r>
          </w:p>
        </w:tc>
        <w:tc>
          <w:tcPr>
            <w:tcW w:w="1396" w:type="dxa"/>
          </w:tcPr>
          <w:p w:rsidR="007F25C2" w:rsidRPr="005240BE" w:rsidRDefault="007F25C2" w:rsidP="007A7481">
            <w:pPr>
              <w:spacing w:before="60" w:after="60"/>
              <w:jc w:val="center"/>
              <w:rPr>
                <w:rFonts w:ascii="Times New Roman" w:hAnsi="Times New Roman"/>
                <w:lang w:bidi="fr-FR"/>
              </w:rPr>
            </w:pPr>
            <w:r w:rsidRPr="005240BE">
              <w:rPr>
                <w:rFonts w:ascii="Times New Roman" w:hAnsi="Times New Roman"/>
                <w:lang w:bidi="fr-FR"/>
              </w:rPr>
              <w:t>2 109</w:t>
            </w:r>
          </w:p>
        </w:tc>
      </w:tr>
    </w:tbl>
    <w:p w:rsidR="007F25C2" w:rsidRPr="005240BE" w:rsidRDefault="007F25C2" w:rsidP="007A7481">
      <w:pPr>
        <w:spacing w:before="240" w:after="240"/>
        <w:rPr>
          <w:rFonts w:ascii="Times New Roman" w:hAnsi="Times New Roman"/>
          <w:lang w:bidi="fr-FR"/>
        </w:rPr>
      </w:pPr>
      <w:r w:rsidRPr="005240BE">
        <w:rPr>
          <w:rFonts w:ascii="Times New Roman" w:hAnsi="Times New Roman"/>
          <w:lang w:bidi="fr-FR"/>
        </w:rPr>
        <w:t>554.</w:t>
      </w:r>
      <w:r w:rsidRPr="005240BE">
        <w:rPr>
          <w:rFonts w:ascii="Times New Roman" w:hAnsi="Times New Roman"/>
          <w:lang w:bidi="fr-FR"/>
        </w:rPr>
        <w:tab/>
        <w:t>En République de Croatie, les enfants handicapés font l</w:t>
      </w:r>
      <w:r w:rsidR="00454F75" w:rsidRPr="005240BE">
        <w:rPr>
          <w:rFonts w:ascii="Times New Roman" w:hAnsi="Times New Roman"/>
          <w:lang w:bidi="fr-FR"/>
        </w:rPr>
        <w:t>’</w:t>
      </w:r>
      <w:r w:rsidRPr="005240BE">
        <w:rPr>
          <w:rFonts w:ascii="Times New Roman" w:hAnsi="Times New Roman"/>
          <w:lang w:bidi="fr-FR"/>
        </w:rPr>
        <w:t>obj</w:t>
      </w:r>
      <w:r w:rsidR="00834F2C" w:rsidRPr="005240BE">
        <w:rPr>
          <w:rFonts w:ascii="Times New Roman" w:hAnsi="Times New Roman"/>
          <w:lang w:bidi="fr-FR"/>
        </w:rPr>
        <w:t>et d</w:t>
      </w:r>
      <w:r w:rsidR="00454F75" w:rsidRPr="005240BE">
        <w:rPr>
          <w:rFonts w:ascii="Times New Roman" w:hAnsi="Times New Roman"/>
          <w:lang w:bidi="fr-FR"/>
        </w:rPr>
        <w:t>’</w:t>
      </w:r>
      <w:r w:rsidR="00834F2C" w:rsidRPr="005240BE">
        <w:rPr>
          <w:rFonts w:ascii="Times New Roman" w:hAnsi="Times New Roman"/>
          <w:lang w:bidi="fr-FR"/>
        </w:rPr>
        <w:t>une attention spéciale. Le </w:t>
      </w:r>
      <w:r w:rsidRPr="005240BE">
        <w:rPr>
          <w:rFonts w:ascii="Times New Roman" w:hAnsi="Times New Roman"/>
          <w:lang w:bidi="fr-FR"/>
        </w:rPr>
        <w:t>Conseil pour les enfants et la Commission de la République de Croatie pour les personnes handicapées sont les organes consultatifs spécialisés du Gouvernement. Dans le cadre de leurs attributions, ces organes offrent une assistance spécialisée pour résoudre des questions relatives à</w:t>
      </w:r>
      <w:r w:rsidR="00834F2C" w:rsidRPr="005240BE">
        <w:rPr>
          <w:rFonts w:ascii="Times New Roman" w:hAnsi="Times New Roman"/>
          <w:lang w:bidi="fr-FR"/>
        </w:rPr>
        <w:t> </w:t>
      </w:r>
      <w:r w:rsidRPr="005240BE">
        <w:rPr>
          <w:rFonts w:ascii="Times New Roman" w:hAnsi="Times New Roman"/>
          <w:lang w:bidi="fr-FR"/>
        </w:rPr>
        <w:t>la condition, à la protection et à la réadaptation des enfants handicapés et de leurs familles, promeuvent les droits de ces enfants, contrôlent l</w:t>
      </w:r>
      <w:r w:rsidR="00454F75" w:rsidRPr="005240BE">
        <w:rPr>
          <w:rFonts w:ascii="Times New Roman" w:hAnsi="Times New Roman"/>
          <w:lang w:bidi="fr-FR"/>
        </w:rPr>
        <w:t>’</w:t>
      </w:r>
      <w:r w:rsidRPr="005240BE">
        <w:rPr>
          <w:rFonts w:ascii="Times New Roman" w:hAnsi="Times New Roman"/>
          <w:lang w:bidi="fr-FR"/>
        </w:rPr>
        <w:t xml:space="preserve">application de </w:t>
      </w:r>
      <w:r w:rsidR="00834F2C" w:rsidRPr="005240BE">
        <w:rPr>
          <w:rFonts w:ascii="Times New Roman" w:hAnsi="Times New Roman"/>
          <w:lang w:bidi="fr-FR"/>
        </w:rPr>
        <w:t>la réglementation en vigueur et </w:t>
      </w:r>
      <w:r w:rsidRPr="005240BE">
        <w:rPr>
          <w:rFonts w:ascii="Times New Roman" w:hAnsi="Times New Roman"/>
          <w:lang w:bidi="fr-FR"/>
        </w:rPr>
        <w:t>proposent des mesures et des lois visant à améliorer la qualité de vie de ces enfants.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555.</w:t>
      </w:r>
      <w:r w:rsidRPr="005240BE">
        <w:rPr>
          <w:rFonts w:ascii="Times New Roman" w:hAnsi="Times New Roman"/>
          <w:lang w:bidi="fr-FR"/>
        </w:rPr>
        <w:tab/>
        <w:t xml:space="preserve">Le Gouvernement de la République de Croatie </w:t>
      </w:r>
      <w:r w:rsidR="00936648">
        <w:rPr>
          <w:rFonts w:ascii="Times New Roman" w:hAnsi="Times New Roman"/>
          <w:lang w:bidi="fr-FR"/>
        </w:rPr>
        <w:t>a adopté un document intitulé «</w:t>
      </w:r>
      <w:r w:rsidRPr="005240BE">
        <w:rPr>
          <w:rFonts w:ascii="Times New Roman" w:hAnsi="Times New Roman"/>
          <w:lang w:bidi="fr-FR"/>
        </w:rPr>
        <w:t>Stratégie nationale pour l</w:t>
      </w:r>
      <w:r w:rsidR="00454F75" w:rsidRPr="005240BE">
        <w:rPr>
          <w:rFonts w:ascii="Times New Roman" w:hAnsi="Times New Roman"/>
          <w:lang w:bidi="fr-FR"/>
        </w:rPr>
        <w:t>’</w:t>
      </w:r>
      <w:r w:rsidRPr="005240BE">
        <w:rPr>
          <w:rFonts w:ascii="Times New Roman" w:hAnsi="Times New Roman"/>
          <w:lang w:bidi="fr-FR"/>
        </w:rPr>
        <w:t xml:space="preserve">égalisation des chances pour les </w:t>
      </w:r>
      <w:r w:rsidR="00936648">
        <w:rPr>
          <w:rFonts w:ascii="Times New Roman" w:hAnsi="Times New Roman"/>
          <w:lang w:bidi="fr-FR"/>
        </w:rPr>
        <w:t>personnes handicapées 2007-2015</w:t>
      </w:r>
      <w:r w:rsidRPr="005240BE">
        <w:rPr>
          <w:rFonts w:ascii="Times New Roman" w:hAnsi="Times New Roman"/>
          <w:lang w:bidi="fr-FR"/>
        </w:rPr>
        <w:t>» en vertu duquel, dans le cadre des divers systèmes de sécurité sociale, les enfants handicapés bénéficient d</w:t>
      </w:r>
      <w:r w:rsidR="00454F75" w:rsidRPr="005240BE">
        <w:rPr>
          <w:rFonts w:ascii="Times New Roman" w:hAnsi="Times New Roman"/>
          <w:lang w:bidi="fr-FR"/>
        </w:rPr>
        <w:t>’</w:t>
      </w:r>
      <w:r w:rsidRPr="005240BE">
        <w:rPr>
          <w:rFonts w:ascii="Times New Roman" w:hAnsi="Times New Roman"/>
          <w:lang w:bidi="fr-FR"/>
        </w:rPr>
        <w:t>une attention spéciale.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556.</w:t>
      </w:r>
      <w:r w:rsidRPr="005240BE">
        <w:rPr>
          <w:rFonts w:ascii="Times New Roman" w:hAnsi="Times New Roman"/>
          <w:lang w:bidi="fr-FR"/>
        </w:rPr>
        <w:tab/>
        <w:t>Comme il est établi par la loi sur la protection sociale et d</w:t>
      </w:r>
      <w:r w:rsidR="00454F75" w:rsidRPr="005240BE">
        <w:rPr>
          <w:rFonts w:ascii="Times New Roman" w:hAnsi="Times New Roman"/>
          <w:lang w:bidi="fr-FR"/>
        </w:rPr>
        <w:t>’</w:t>
      </w:r>
      <w:r w:rsidRPr="005240BE">
        <w:rPr>
          <w:rFonts w:ascii="Times New Roman" w:hAnsi="Times New Roman"/>
          <w:lang w:bidi="fr-FR"/>
        </w:rPr>
        <w:t>au</w:t>
      </w:r>
      <w:r w:rsidR="00834F2C" w:rsidRPr="005240BE">
        <w:rPr>
          <w:rFonts w:ascii="Times New Roman" w:hAnsi="Times New Roman"/>
          <w:lang w:bidi="fr-FR"/>
        </w:rPr>
        <w:t>tres instruments normatifs, les </w:t>
      </w:r>
      <w:r w:rsidRPr="005240BE">
        <w:rPr>
          <w:rFonts w:ascii="Times New Roman" w:hAnsi="Times New Roman"/>
          <w:lang w:bidi="fr-FR"/>
        </w:rPr>
        <w:t>personnes handicapées peuvent prétendre en matière de protection sociale à tous les droits accessibles aux autres personnes ayant besoin d</w:t>
      </w:r>
      <w:r w:rsidR="00454F75" w:rsidRPr="005240BE">
        <w:rPr>
          <w:rFonts w:ascii="Times New Roman" w:hAnsi="Times New Roman"/>
          <w:lang w:bidi="fr-FR"/>
        </w:rPr>
        <w:t>’</w:t>
      </w:r>
      <w:r w:rsidRPr="005240BE">
        <w:rPr>
          <w:rFonts w:ascii="Times New Roman" w:hAnsi="Times New Roman"/>
          <w:lang w:bidi="fr-FR"/>
        </w:rPr>
        <w:t>une telle protection. Cela signifie qu</w:t>
      </w:r>
      <w:r w:rsidR="00454F75" w:rsidRPr="005240BE">
        <w:rPr>
          <w:rFonts w:ascii="Times New Roman" w:hAnsi="Times New Roman"/>
          <w:lang w:bidi="fr-FR"/>
        </w:rPr>
        <w:t>’</w:t>
      </w:r>
      <w:r w:rsidRPr="005240BE">
        <w:rPr>
          <w:rFonts w:ascii="Times New Roman" w:hAnsi="Times New Roman"/>
          <w:lang w:bidi="fr-FR"/>
        </w:rPr>
        <w:t>elles ont droit à un conseil et une aide leur permettant de surmonter certaines difficultés, et à d</w:t>
      </w:r>
      <w:r w:rsidR="00454F75" w:rsidRPr="005240BE">
        <w:rPr>
          <w:rFonts w:ascii="Times New Roman" w:hAnsi="Times New Roman"/>
          <w:lang w:bidi="fr-FR"/>
        </w:rPr>
        <w:t>’</w:t>
      </w:r>
      <w:r w:rsidRPr="005240BE">
        <w:rPr>
          <w:rFonts w:ascii="Times New Roman" w:hAnsi="Times New Roman"/>
          <w:lang w:bidi="fr-FR"/>
        </w:rPr>
        <w:t>autres formes d</w:t>
      </w:r>
      <w:r w:rsidR="00454F75" w:rsidRPr="005240BE">
        <w:rPr>
          <w:rFonts w:ascii="Times New Roman" w:hAnsi="Times New Roman"/>
          <w:lang w:bidi="fr-FR"/>
        </w:rPr>
        <w:t>’</w:t>
      </w:r>
      <w:r w:rsidRPr="005240BE">
        <w:rPr>
          <w:rFonts w:ascii="Times New Roman" w:hAnsi="Times New Roman"/>
          <w:lang w:bidi="fr-FR"/>
        </w:rPr>
        <w:t>assistance et de services destinés en particulier aux personnes handicapées</w:t>
      </w:r>
      <w:r w:rsidR="009E2CE5" w:rsidRPr="005240BE">
        <w:rPr>
          <w:rFonts w:ascii="Times New Roman" w:hAnsi="Times New Roman"/>
          <w:lang w:bidi="fr-FR"/>
        </w:rPr>
        <w:t>:</w:t>
      </w:r>
      <w:r w:rsidRPr="005240BE">
        <w:rPr>
          <w:rFonts w:ascii="Times New Roman" w:hAnsi="Times New Roman"/>
          <w:lang w:bidi="fr-FR"/>
        </w:rPr>
        <w:t xml:space="preserve"> prestations d</w:t>
      </w:r>
      <w:r w:rsidR="00454F75" w:rsidRPr="005240BE">
        <w:rPr>
          <w:rFonts w:ascii="Times New Roman" w:hAnsi="Times New Roman"/>
          <w:lang w:bidi="fr-FR"/>
        </w:rPr>
        <w:t>’</w:t>
      </w:r>
      <w:r w:rsidRPr="005240BE">
        <w:rPr>
          <w:rFonts w:ascii="Times New Roman" w:hAnsi="Times New Roman"/>
          <w:lang w:bidi="fr-FR"/>
        </w:rPr>
        <w:t>aide et de soins, assistance et soins à domicile, allocation pour handicap, programmes destinés à faciliter une vie et un travail indépendants, frais de déplacement pour les bénéficiaires de ces programmes, allocation chômage et soins extérieurs à la famille.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557.</w:t>
      </w:r>
      <w:r w:rsidRPr="005240BE">
        <w:rPr>
          <w:rFonts w:ascii="Times New Roman" w:hAnsi="Times New Roman"/>
          <w:lang w:bidi="fr-FR"/>
        </w:rPr>
        <w:tab/>
        <w:t>En vue de garantir une qualité de vie aux enfants handicapés qui sont placés dans des foyers d</w:t>
      </w:r>
      <w:r w:rsidR="00454F75" w:rsidRPr="005240BE">
        <w:rPr>
          <w:rFonts w:ascii="Times New Roman" w:hAnsi="Times New Roman"/>
          <w:lang w:bidi="fr-FR"/>
        </w:rPr>
        <w:t>’</w:t>
      </w:r>
      <w:r w:rsidRPr="005240BE">
        <w:rPr>
          <w:rFonts w:ascii="Times New Roman" w:hAnsi="Times New Roman"/>
          <w:lang w:bidi="fr-FR"/>
        </w:rPr>
        <w:t xml:space="preserve">aide sociale, des mesures sont prises pour exécuter </w:t>
      </w:r>
      <w:r w:rsidR="00834F2C" w:rsidRPr="005240BE">
        <w:rPr>
          <w:rFonts w:ascii="Times New Roman" w:hAnsi="Times New Roman"/>
          <w:lang w:bidi="fr-FR"/>
        </w:rPr>
        <w:t>les programmes et procédures de </w:t>
      </w:r>
      <w:r w:rsidRPr="005240BE">
        <w:rPr>
          <w:rFonts w:ascii="Times New Roman" w:hAnsi="Times New Roman"/>
          <w:lang w:bidi="fr-FR"/>
        </w:rPr>
        <w:t>réadaptation en vigueur conformément aux besoins, aux intérêts et aux aptitudes des bénéficiaires, afin de répondre à tous leurs besoins et de respecter</w:t>
      </w:r>
      <w:r w:rsidR="00834F2C" w:rsidRPr="005240BE">
        <w:rPr>
          <w:rFonts w:ascii="Times New Roman" w:hAnsi="Times New Roman"/>
          <w:lang w:bidi="fr-FR"/>
        </w:rPr>
        <w:t xml:space="preserve"> leurs droits. L</w:t>
      </w:r>
      <w:r w:rsidR="00454F75" w:rsidRPr="005240BE">
        <w:rPr>
          <w:rFonts w:ascii="Times New Roman" w:hAnsi="Times New Roman"/>
          <w:lang w:bidi="fr-FR"/>
        </w:rPr>
        <w:t>’</w:t>
      </w:r>
      <w:r w:rsidR="00834F2C" w:rsidRPr="005240BE">
        <w:rPr>
          <w:rFonts w:ascii="Times New Roman" w:hAnsi="Times New Roman"/>
          <w:lang w:bidi="fr-FR"/>
        </w:rPr>
        <w:t>application de </w:t>
      </w:r>
      <w:r w:rsidRPr="005240BE">
        <w:rPr>
          <w:rFonts w:ascii="Times New Roman" w:hAnsi="Times New Roman"/>
          <w:lang w:bidi="fr-FR"/>
        </w:rPr>
        <w:t>ces programmes se traduit par la qualité du travail accompli, notamment sur le plan des effets de la réadaptation.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558.</w:t>
      </w:r>
      <w:r w:rsidRPr="005240BE">
        <w:rPr>
          <w:rFonts w:ascii="Times New Roman" w:hAnsi="Times New Roman"/>
          <w:lang w:bidi="fr-FR"/>
        </w:rPr>
        <w:tab/>
        <w:t>La Croatie compte 23 foyers d</w:t>
      </w:r>
      <w:r w:rsidR="00454F75" w:rsidRPr="005240BE">
        <w:rPr>
          <w:rFonts w:ascii="Times New Roman" w:hAnsi="Times New Roman"/>
          <w:lang w:bidi="fr-FR"/>
        </w:rPr>
        <w:t>’</w:t>
      </w:r>
      <w:r w:rsidRPr="005240BE">
        <w:rPr>
          <w:rFonts w:ascii="Times New Roman" w:hAnsi="Times New Roman"/>
          <w:lang w:bidi="fr-FR"/>
        </w:rPr>
        <w:t>aide sociale d</w:t>
      </w:r>
      <w:r w:rsidR="00454F75" w:rsidRPr="005240BE">
        <w:rPr>
          <w:rFonts w:ascii="Times New Roman" w:hAnsi="Times New Roman"/>
          <w:lang w:bidi="fr-FR"/>
        </w:rPr>
        <w:t>’</w:t>
      </w:r>
      <w:r w:rsidRPr="005240BE">
        <w:rPr>
          <w:rFonts w:ascii="Times New Roman" w:hAnsi="Times New Roman"/>
          <w:lang w:bidi="fr-FR"/>
        </w:rPr>
        <w:t>État, qui ont été créés par la République de Croatie et qui accueillent des enfants handicapés</w:t>
      </w:r>
      <w:r w:rsidR="009E2CE5"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un est réservé aux malvoyants, trois aux malentendants, deux aux handicapés physiques et 17 aux personnes atteintes d</w:t>
      </w:r>
      <w:r w:rsidR="00454F75" w:rsidRPr="005240BE">
        <w:rPr>
          <w:rFonts w:ascii="Times New Roman" w:hAnsi="Times New Roman"/>
          <w:lang w:bidi="fr-FR"/>
        </w:rPr>
        <w:t>’</w:t>
      </w:r>
      <w:r w:rsidRPr="005240BE">
        <w:rPr>
          <w:rFonts w:ascii="Times New Roman" w:hAnsi="Times New Roman"/>
          <w:lang w:bidi="fr-FR"/>
        </w:rPr>
        <w:t>arriération mentale. Ces établissements, qui dispensent différents types de soins institutionnels, accueillent 1 513 enfants handicapés. La plupart d</w:t>
      </w:r>
      <w:r w:rsidR="00454F75" w:rsidRPr="005240BE">
        <w:rPr>
          <w:rFonts w:ascii="Times New Roman" w:hAnsi="Times New Roman"/>
          <w:lang w:bidi="fr-FR"/>
        </w:rPr>
        <w:t>’</w:t>
      </w:r>
      <w:r w:rsidRPr="005240BE">
        <w:rPr>
          <w:rFonts w:ascii="Times New Roman" w:hAnsi="Times New Roman"/>
          <w:lang w:bidi="fr-FR"/>
        </w:rPr>
        <w:t>entre eux y résident à titre permanent ou hebdomadaire, alors que d</w:t>
      </w:r>
      <w:r w:rsidR="00454F75" w:rsidRPr="005240BE">
        <w:rPr>
          <w:rFonts w:ascii="Times New Roman" w:hAnsi="Times New Roman"/>
          <w:lang w:bidi="fr-FR"/>
        </w:rPr>
        <w:t>’</w:t>
      </w:r>
      <w:r w:rsidRPr="005240BE">
        <w:rPr>
          <w:rFonts w:ascii="Times New Roman" w:hAnsi="Times New Roman"/>
          <w:lang w:bidi="fr-FR"/>
        </w:rPr>
        <w:t>autres s</w:t>
      </w:r>
      <w:r w:rsidR="00454F75" w:rsidRPr="005240BE">
        <w:rPr>
          <w:rFonts w:ascii="Times New Roman" w:hAnsi="Times New Roman"/>
          <w:lang w:bidi="fr-FR"/>
        </w:rPr>
        <w:t>’</w:t>
      </w:r>
      <w:r w:rsidRPr="005240BE">
        <w:rPr>
          <w:rFonts w:ascii="Times New Roman" w:hAnsi="Times New Roman"/>
          <w:lang w:bidi="fr-FR"/>
        </w:rPr>
        <w:t>y rendent à la demi-journée ou à la journée. Treize de ces établissements dispensent un enseignement élémentaire et secondaire. Les raisons du placement d</w:t>
      </w:r>
      <w:r w:rsidR="00454F75" w:rsidRPr="005240BE">
        <w:rPr>
          <w:rFonts w:ascii="Times New Roman" w:hAnsi="Times New Roman"/>
          <w:lang w:bidi="fr-FR"/>
        </w:rPr>
        <w:t>’</w:t>
      </w:r>
      <w:r w:rsidRPr="005240BE">
        <w:rPr>
          <w:rFonts w:ascii="Times New Roman" w:hAnsi="Times New Roman"/>
          <w:lang w:bidi="fr-FR"/>
        </w:rPr>
        <w:t>un enfant handicapé en établissement sont diverses et l</w:t>
      </w:r>
      <w:r w:rsidR="00454F75" w:rsidRPr="005240BE">
        <w:rPr>
          <w:rFonts w:ascii="Times New Roman" w:hAnsi="Times New Roman"/>
          <w:lang w:bidi="fr-FR"/>
        </w:rPr>
        <w:t>’</w:t>
      </w:r>
      <w:r w:rsidRPr="005240BE">
        <w:rPr>
          <w:rFonts w:ascii="Times New Roman" w:hAnsi="Times New Roman"/>
          <w:lang w:bidi="fr-FR"/>
        </w:rPr>
        <w:t>une des plus importantes tient à l</w:t>
      </w:r>
      <w:r w:rsidR="00454F75" w:rsidRPr="005240BE">
        <w:rPr>
          <w:rFonts w:ascii="Times New Roman" w:hAnsi="Times New Roman"/>
          <w:lang w:bidi="fr-FR"/>
        </w:rPr>
        <w:t>’</w:t>
      </w:r>
      <w:r w:rsidRPr="005240BE">
        <w:rPr>
          <w:rFonts w:ascii="Times New Roman" w:hAnsi="Times New Roman"/>
          <w:lang w:bidi="fr-FR"/>
        </w:rPr>
        <w:t>impossibilité de l</w:t>
      </w:r>
      <w:r w:rsidR="00454F75" w:rsidRPr="005240BE">
        <w:rPr>
          <w:rFonts w:ascii="Times New Roman" w:hAnsi="Times New Roman"/>
          <w:lang w:bidi="fr-FR"/>
        </w:rPr>
        <w:t>’</w:t>
      </w:r>
      <w:r w:rsidRPr="005240BE">
        <w:rPr>
          <w:rFonts w:ascii="Times New Roman" w:hAnsi="Times New Roman"/>
          <w:lang w:bidi="fr-FR"/>
        </w:rPr>
        <w:t>intégrer dans les centres éducatifs de la zone où il vit.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559.</w:t>
      </w:r>
      <w:r w:rsidRPr="005240BE">
        <w:rPr>
          <w:rFonts w:ascii="Times New Roman" w:hAnsi="Times New Roman"/>
          <w:lang w:bidi="fr-FR"/>
        </w:rPr>
        <w:tab/>
        <w:t>En Croatie, les enfants ayant des problèmes de développem</w:t>
      </w:r>
      <w:r w:rsidR="007A7481">
        <w:rPr>
          <w:rFonts w:ascii="Times New Roman" w:hAnsi="Times New Roman"/>
          <w:lang w:bidi="fr-FR"/>
        </w:rPr>
        <w:t>ent sont pris en charge dans le </w:t>
      </w:r>
      <w:r w:rsidRPr="005240BE">
        <w:rPr>
          <w:rFonts w:ascii="Times New Roman" w:hAnsi="Times New Roman"/>
          <w:lang w:bidi="fr-FR"/>
        </w:rPr>
        <w:t>cadre de six foyers d</w:t>
      </w:r>
      <w:r w:rsidR="00454F75" w:rsidRPr="005240BE">
        <w:rPr>
          <w:rFonts w:ascii="Times New Roman" w:hAnsi="Times New Roman"/>
          <w:lang w:bidi="fr-FR"/>
        </w:rPr>
        <w:t>’</w:t>
      </w:r>
      <w:r w:rsidRPr="005240BE">
        <w:rPr>
          <w:rFonts w:ascii="Times New Roman" w:hAnsi="Times New Roman"/>
          <w:lang w:bidi="fr-FR"/>
        </w:rPr>
        <w:t>aide sociale qui n</w:t>
      </w:r>
      <w:r w:rsidR="00454F75" w:rsidRPr="005240BE">
        <w:rPr>
          <w:rFonts w:ascii="Times New Roman" w:hAnsi="Times New Roman"/>
          <w:lang w:bidi="fr-FR"/>
        </w:rPr>
        <w:t>’</w:t>
      </w:r>
      <w:r w:rsidRPr="005240BE">
        <w:rPr>
          <w:rFonts w:ascii="Times New Roman" w:hAnsi="Times New Roman"/>
          <w:lang w:bidi="fr-FR"/>
        </w:rPr>
        <w:t>ont pas été créés pa</w:t>
      </w:r>
      <w:r w:rsidR="007A7481">
        <w:rPr>
          <w:rFonts w:ascii="Times New Roman" w:hAnsi="Times New Roman"/>
          <w:lang w:bidi="fr-FR"/>
        </w:rPr>
        <w:t>r la République de Croatie. Ces </w:t>
      </w:r>
      <w:r w:rsidRPr="005240BE">
        <w:rPr>
          <w:rFonts w:ascii="Times New Roman" w:hAnsi="Times New Roman"/>
          <w:lang w:bidi="fr-FR"/>
        </w:rPr>
        <w:t>établissements ont été fondés par des communautés religieuses, des autorités territoriales (régionales), des associations ou des particuliers. Ils s</w:t>
      </w:r>
      <w:r w:rsidR="00454F75" w:rsidRPr="005240BE">
        <w:rPr>
          <w:rFonts w:ascii="Times New Roman" w:hAnsi="Times New Roman"/>
          <w:lang w:bidi="fr-FR"/>
        </w:rPr>
        <w:t>’</w:t>
      </w:r>
      <w:r w:rsidRPr="005240BE">
        <w:rPr>
          <w:rFonts w:ascii="Times New Roman" w:hAnsi="Times New Roman"/>
          <w:lang w:bidi="fr-FR"/>
        </w:rPr>
        <w:t>occupent a</w:t>
      </w:r>
      <w:r w:rsidR="00834F2C" w:rsidRPr="005240BE">
        <w:rPr>
          <w:rFonts w:ascii="Times New Roman" w:hAnsi="Times New Roman"/>
          <w:lang w:bidi="fr-FR"/>
        </w:rPr>
        <w:t>u total de 469 enfants, dont un </w:t>
      </w:r>
      <w:r w:rsidRPr="005240BE">
        <w:rPr>
          <w:rFonts w:ascii="Times New Roman" w:hAnsi="Times New Roman"/>
          <w:lang w:bidi="fr-FR"/>
        </w:rPr>
        <w:t>tiers est accueilli sur une base quotidienne. Un établissement dispense des soins à domicile (visites à domicile) à 20 enfants malvoyants et souffrant de handicaps multiples.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560.</w:t>
      </w:r>
      <w:r w:rsidRPr="005240BE">
        <w:rPr>
          <w:rFonts w:ascii="Times New Roman" w:hAnsi="Times New Roman"/>
          <w:lang w:bidi="fr-FR"/>
        </w:rPr>
        <w:tab/>
        <w:t>La durée du séjour des enfants handicapés dans les foyers d</w:t>
      </w:r>
      <w:r w:rsidR="00454F75" w:rsidRPr="005240BE">
        <w:rPr>
          <w:rFonts w:ascii="Times New Roman" w:hAnsi="Times New Roman"/>
          <w:lang w:bidi="fr-FR"/>
        </w:rPr>
        <w:t>’</w:t>
      </w:r>
      <w:r w:rsidRPr="005240BE">
        <w:rPr>
          <w:rFonts w:ascii="Times New Roman" w:hAnsi="Times New Roman"/>
          <w:lang w:bidi="fr-FR"/>
        </w:rPr>
        <w:t>aide sociale varie selon le type de soins dispensés dans chacun d</w:t>
      </w:r>
      <w:r w:rsidR="00454F75" w:rsidRPr="005240BE">
        <w:rPr>
          <w:rFonts w:ascii="Times New Roman" w:hAnsi="Times New Roman"/>
          <w:lang w:bidi="fr-FR"/>
        </w:rPr>
        <w:t>’</w:t>
      </w:r>
      <w:r w:rsidRPr="005240BE">
        <w:rPr>
          <w:rFonts w:ascii="Times New Roman" w:hAnsi="Times New Roman"/>
          <w:lang w:bidi="fr-FR"/>
        </w:rPr>
        <w:t>eux. Ainsi, par exemple, les enfants en âge de suivre une scolarité élémentaire et placés dans un foyer en raison de s</w:t>
      </w:r>
      <w:r w:rsidR="007A7481">
        <w:rPr>
          <w:rFonts w:ascii="Times New Roman" w:hAnsi="Times New Roman"/>
          <w:lang w:bidi="fr-FR"/>
        </w:rPr>
        <w:t>es infrastructures éducatives y </w:t>
      </w:r>
      <w:r w:rsidRPr="005240BE">
        <w:rPr>
          <w:rFonts w:ascii="Times New Roman" w:hAnsi="Times New Roman"/>
          <w:lang w:bidi="fr-FR"/>
        </w:rPr>
        <w:t>resteront en moyenne huit ans, ce qui correspond à la durée du cycle primaire. Les enfants placés dans des établissements dispensant un enseignement secondaire y resteront en principe</w:t>
      </w:r>
      <w:r w:rsidR="00834F2C" w:rsidRPr="005240BE">
        <w:rPr>
          <w:rFonts w:ascii="Times New Roman" w:hAnsi="Times New Roman"/>
          <w:lang w:bidi="fr-FR"/>
        </w:rPr>
        <w:t xml:space="preserve"> quatre </w:t>
      </w:r>
      <w:r w:rsidRPr="005240BE">
        <w:rPr>
          <w:rFonts w:ascii="Times New Roman" w:hAnsi="Times New Roman"/>
          <w:lang w:bidi="fr-FR"/>
        </w:rPr>
        <w:t>ans. Si l</w:t>
      </w:r>
      <w:r w:rsidR="00454F75" w:rsidRPr="005240BE">
        <w:rPr>
          <w:rFonts w:ascii="Times New Roman" w:hAnsi="Times New Roman"/>
          <w:lang w:bidi="fr-FR"/>
        </w:rPr>
        <w:t>’</w:t>
      </w:r>
      <w:r w:rsidRPr="005240BE">
        <w:rPr>
          <w:rFonts w:ascii="Times New Roman" w:hAnsi="Times New Roman"/>
          <w:lang w:bidi="fr-FR"/>
        </w:rPr>
        <w:t>enfant n</w:t>
      </w:r>
      <w:r w:rsidR="00454F75" w:rsidRPr="005240BE">
        <w:rPr>
          <w:rFonts w:ascii="Times New Roman" w:hAnsi="Times New Roman"/>
          <w:lang w:bidi="fr-FR"/>
        </w:rPr>
        <w:t>’</w:t>
      </w:r>
      <w:r w:rsidRPr="005240BE">
        <w:rPr>
          <w:rFonts w:ascii="Times New Roman" w:hAnsi="Times New Roman"/>
          <w:lang w:bidi="fr-FR"/>
        </w:rPr>
        <w:t>a pas de parents ou de soins parentaux ad</w:t>
      </w:r>
      <w:r w:rsidR="00834F2C" w:rsidRPr="005240BE">
        <w:rPr>
          <w:rFonts w:ascii="Times New Roman" w:hAnsi="Times New Roman"/>
          <w:lang w:bidi="fr-FR"/>
        </w:rPr>
        <w:t>équats, il lui est possible d</w:t>
      </w:r>
      <w:r w:rsidR="00454F75" w:rsidRPr="005240BE">
        <w:rPr>
          <w:rFonts w:ascii="Times New Roman" w:hAnsi="Times New Roman"/>
          <w:lang w:bidi="fr-FR"/>
        </w:rPr>
        <w:t>’</w:t>
      </w:r>
      <w:r w:rsidR="00834F2C" w:rsidRPr="005240BE">
        <w:rPr>
          <w:rFonts w:ascii="Times New Roman" w:hAnsi="Times New Roman"/>
          <w:lang w:bidi="fr-FR"/>
        </w:rPr>
        <w:t>y </w:t>
      </w:r>
      <w:r w:rsidRPr="005240BE">
        <w:rPr>
          <w:rFonts w:ascii="Times New Roman" w:hAnsi="Times New Roman"/>
          <w:lang w:bidi="fr-FR"/>
        </w:rPr>
        <w:t>rester plus longtemps. Lorsque les enfants participent à différents programmes de réadaptation, la durée du séjour dépend du type et de la durée du programme dispensé.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561.</w:t>
      </w:r>
      <w:r w:rsidRPr="005240BE">
        <w:rPr>
          <w:rFonts w:ascii="Times New Roman" w:hAnsi="Times New Roman"/>
          <w:lang w:bidi="fr-FR"/>
        </w:rPr>
        <w:tab/>
        <w:t>Ces dernières années, plusieurs types de soins non institutionnels ont joué un rôle de plus en plus important. Cette évolution s</w:t>
      </w:r>
      <w:r w:rsidR="00454F75" w:rsidRPr="005240BE">
        <w:rPr>
          <w:rFonts w:ascii="Times New Roman" w:hAnsi="Times New Roman"/>
          <w:lang w:bidi="fr-FR"/>
        </w:rPr>
        <w:t>’</w:t>
      </w:r>
      <w:r w:rsidRPr="005240BE">
        <w:rPr>
          <w:rFonts w:ascii="Times New Roman" w:hAnsi="Times New Roman"/>
          <w:lang w:bidi="fr-FR"/>
        </w:rPr>
        <w:t>est traduite par le développement d</w:t>
      </w:r>
      <w:r w:rsidR="00834F2C" w:rsidRPr="005240BE">
        <w:rPr>
          <w:rFonts w:ascii="Times New Roman" w:hAnsi="Times New Roman"/>
          <w:lang w:bidi="fr-FR"/>
        </w:rPr>
        <w:t>e divers services dans le </w:t>
      </w:r>
      <w:r w:rsidRPr="005240BE">
        <w:rPr>
          <w:rFonts w:ascii="Times New Roman" w:hAnsi="Times New Roman"/>
          <w:lang w:bidi="fr-FR"/>
        </w:rPr>
        <w:t>secteur local, comme les services institutionnels de garde d</w:t>
      </w:r>
      <w:r w:rsidR="00454F75" w:rsidRPr="005240BE">
        <w:rPr>
          <w:rFonts w:ascii="Times New Roman" w:hAnsi="Times New Roman"/>
          <w:lang w:bidi="fr-FR"/>
        </w:rPr>
        <w:t>’</w:t>
      </w:r>
      <w:r w:rsidRPr="005240BE">
        <w:rPr>
          <w:rFonts w:ascii="Times New Roman" w:hAnsi="Times New Roman"/>
          <w:lang w:bidi="fr-FR"/>
        </w:rPr>
        <w:t>enfants, les systèmes de garde spécialisée, l</w:t>
      </w:r>
      <w:r w:rsidR="00454F75" w:rsidRPr="005240BE">
        <w:rPr>
          <w:rFonts w:ascii="Times New Roman" w:hAnsi="Times New Roman"/>
          <w:lang w:bidi="fr-FR"/>
        </w:rPr>
        <w:t>’</w:t>
      </w:r>
      <w:r w:rsidRPr="005240BE">
        <w:rPr>
          <w:rFonts w:ascii="Times New Roman" w:hAnsi="Times New Roman"/>
          <w:lang w:bidi="fr-FR"/>
        </w:rPr>
        <w:t>assistance et les soins à domicile, l</w:t>
      </w:r>
      <w:r w:rsidR="00454F75" w:rsidRPr="005240BE">
        <w:rPr>
          <w:rFonts w:ascii="Times New Roman" w:hAnsi="Times New Roman"/>
          <w:lang w:bidi="fr-FR"/>
        </w:rPr>
        <w:t>’</w:t>
      </w:r>
      <w:r w:rsidRPr="005240BE">
        <w:rPr>
          <w:rFonts w:ascii="Times New Roman" w:hAnsi="Times New Roman"/>
          <w:lang w:bidi="fr-FR"/>
        </w:rPr>
        <w:t>aide professionne</w:t>
      </w:r>
      <w:r w:rsidR="00834F2C" w:rsidRPr="005240BE">
        <w:rPr>
          <w:rFonts w:ascii="Times New Roman" w:hAnsi="Times New Roman"/>
          <w:lang w:bidi="fr-FR"/>
        </w:rPr>
        <w:t>lle destinée aux enfants et aux </w:t>
      </w:r>
      <w:r w:rsidRPr="005240BE">
        <w:rPr>
          <w:rFonts w:ascii="Times New Roman" w:hAnsi="Times New Roman"/>
          <w:lang w:bidi="fr-FR"/>
        </w:rPr>
        <w:t>parents et l</w:t>
      </w:r>
      <w:r w:rsidR="00454F75" w:rsidRPr="005240BE">
        <w:rPr>
          <w:rFonts w:ascii="Times New Roman" w:hAnsi="Times New Roman"/>
          <w:lang w:bidi="fr-FR"/>
        </w:rPr>
        <w:t>’</w:t>
      </w:r>
      <w:r w:rsidRPr="005240BE">
        <w:rPr>
          <w:rFonts w:ascii="Times New Roman" w:hAnsi="Times New Roman"/>
          <w:lang w:bidi="fr-FR"/>
        </w:rPr>
        <w:t>aide destinée aux enseignants et aux enfants intégrés dans l</w:t>
      </w:r>
      <w:r w:rsidR="00454F75" w:rsidRPr="005240BE">
        <w:rPr>
          <w:rFonts w:ascii="Times New Roman" w:hAnsi="Times New Roman"/>
          <w:lang w:bidi="fr-FR"/>
        </w:rPr>
        <w:t>’</w:t>
      </w:r>
      <w:r w:rsidRPr="005240BE">
        <w:rPr>
          <w:rFonts w:ascii="Times New Roman" w:hAnsi="Times New Roman"/>
          <w:lang w:bidi="fr-FR"/>
        </w:rPr>
        <w:t>enseignement ordinaire au moyen de services professionnels mobiles, les unités de logement, les garderies organisées par les parents, les centres de conseil et d</w:t>
      </w:r>
      <w:r w:rsidR="00454F75" w:rsidRPr="005240BE">
        <w:rPr>
          <w:rFonts w:ascii="Times New Roman" w:hAnsi="Times New Roman"/>
          <w:lang w:bidi="fr-FR"/>
        </w:rPr>
        <w:t>’</w:t>
      </w:r>
      <w:r w:rsidRPr="005240BE">
        <w:rPr>
          <w:rFonts w:ascii="Times New Roman" w:hAnsi="Times New Roman"/>
          <w:lang w:bidi="fr-FR"/>
        </w:rPr>
        <w:t>autres services.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562.</w:t>
      </w:r>
      <w:r w:rsidRPr="005240BE">
        <w:rPr>
          <w:rFonts w:ascii="Times New Roman" w:hAnsi="Times New Roman"/>
          <w:lang w:bidi="fr-FR"/>
        </w:rPr>
        <w:tab/>
        <w:t>Le système de garde a été récemment étendu, et la garde spécialisée est assurée par le biais des centres d</w:t>
      </w:r>
      <w:r w:rsidR="00454F75" w:rsidRPr="005240BE">
        <w:rPr>
          <w:rFonts w:ascii="Times New Roman" w:hAnsi="Times New Roman"/>
          <w:lang w:bidi="fr-FR"/>
        </w:rPr>
        <w:t>’</w:t>
      </w:r>
      <w:r w:rsidRPr="005240BE">
        <w:rPr>
          <w:rFonts w:ascii="Times New Roman" w:hAnsi="Times New Roman"/>
          <w:lang w:bidi="fr-FR"/>
        </w:rPr>
        <w:t>aide sociale, en coopération avec les équipes de professionnels des foyers d</w:t>
      </w:r>
      <w:r w:rsidR="00454F75" w:rsidRPr="005240BE">
        <w:rPr>
          <w:rFonts w:ascii="Times New Roman" w:hAnsi="Times New Roman"/>
          <w:lang w:bidi="fr-FR"/>
        </w:rPr>
        <w:t>’</w:t>
      </w:r>
      <w:r w:rsidRPr="005240BE">
        <w:rPr>
          <w:rFonts w:ascii="Times New Roman" w:hAnsi="Times New Roman"/>
          <w:lang w:bidi="fr-FR"/>
        </w:rPr>
        <w:t>aide sociale et les ONG. Dans le cadre de leurs activités, certains foyers d</w:t>
      </w:r>
      <w:r w:rsidR="00454F75" w:rsidRPr="005240BE">
        <w:rPr>
          <w:rFonts w:ascii="Times New Roman" w:hAnsi="Times New Roman"/>
          <w:lang w:bidi="fr-FR"/>
        </w:rPr>
        <w:t>’</w:t>
      </w:r>
      <w:r w:rsidRPr="005240BE">
        <w:rPr>
          <w:rFonts w:ascii="Times New Roman" w:hAnsi="Times New Roman"/>
          <w:lang w:bidi="fr-FR"/>
        </w:rPr>
        <w:t>aide sociale offrent des services non institutionnels spécifiques. Ces services concernent l</w:t>
      </w:r>
      <w:r w:rsidR="00454F75" w:rsidRPr="005240BE">
        <w:rPr>
          <w:rFonts w:ascii="Times New Roman" w:hAnsi="Times New Roman"/>
          <w:lang w:bidi="fr-FR"/>
        </w:rPr>
        <w:t>’</w:t>
      </w:r>
      <w:r w:rsidRPr="005240BE">
        <w:rPr>
          <w:rFonts w:ascii="Times New Roman" w:hAnsi="Times New Roman"/>
          <w:lang w:bidi="fr-FR"/>
        </w:rPr>
        <w:t>intégration des enfants malvoyants dans l</w:t>
      </w:r>
      <w:r w:rsidR="00454F75" w:rsidRPr="005240BE">
        <w:rPr>
          <w:rFonts w:ascii="Times New Roman" w:hAnsi="Times New Roman"/>
          <w:lang w:bidi="fr-FR"/>
        </w:rPr>
        <w:t>’</w:t>
      </w:r>
      <w:r w:rsidRPr="005240BE">
        <w:rPr>
          <w:rFonts w:ascii="Times New Roman" w:hAnsi="Times New Roman"/>
          <w:lang w:bidi="fr-FR"/>
        </w:rPr>
        <w:t>enseignement ordinaire, grâce aux services mobiles pour enfants malvoyants relevant des foyers d</w:t>
      </w:r>
      <w:r w:rsidR="00454F75" w:rsidRPr="005240BE">
        <w:rPr>
          <w:rFonts w:ascii="Times New Roman" w:hAnsi="Times New Roman"/>
          <w:lang w:bidi="fr-FR"/>
        </w:rPr>
        <w:t>’</w:t>
      </w:r>
      <w:r w:rsidRPr="005240BE">
        <w:rPr>
          <w:rFonts w:ascii="Times New Roman" w:hAnsi="Times New Roman"/>
          <w:lang w:bidi="fr-FR"/>
        </w:rPr>
        <w:t>aide sociale. Lesdits services assurent un soutien professionnel aux enseignants des établissements préscolaires et d</w:t>
      </w:r>
      <w:r w:rsidR="00454F75" w:rsidRPr="005240BE">
        <w:rPr>
          <w:rFonts w:ascii="Times New Roman" w:hAnsi="Times New Roman"/>
          <w:lang w:bidi="fr-FR"/>
        </w:rPr>
        <w:t>’</w:t>
      </w:r>
      <w:r w:rsidRPr="005240BE">
        <w:rPr>
          <w:rFonts w:ascii="Times New Roman" w:hAnsi="Times New Roman"/>
          <w:lang w:bidi="fr-FR"/>
        </w:rPr>
        <w:t>enseignement ordinaires. Ce service d</w:t>
      </w:r>
      <w:r w:rsidR="00454F75" w:rsidRPr="005240BE">
        <w:rPr>
          <w:rFonts w:ascii="Times New Roman" w:hAnsi="Times New Roman"/>
          <w:lang w:bidi="fr-FR"/>
        </w:rPr>
        <w:t>’</w:t>
      </w:r>
      <w:r w:rsidRPr="005240BE">
        <w:rPr>
          <w:rFonts w:ascii="Times New Roman" w:hAnsi="Times New Roman"/>
          <w:lang w:bidi="fr-FR"/>
        </w:rPr>
        <w:t>intégration a été créé afin d</w:t>
      </w:r>
      <w:r w:rsidR="00454F75" w:rsidRPr="005240BE">
        <w:rPr>
          <w:rFonts w:ascii="Times New Roman" w:hAnsi="Times New Roman"/>
          <w:lang w:bidi="fr-FR"/>
        </w:rPr>
        <w:t>’</w:t>
      </w:r>
      <w:r w:rsidRPr="005240BE">
        <w:rPr>
          <w:rFonts w:ascii="Times New Roman" w:hAnsi="Times New Roman"/>
          <w:lang w:bidi="fr-FR"/>
        </w:rPr>
        <w:t>élaborer et de mettre en pratique des programmes visant à garantir au sein de la famille des conditions optimales pour l</w:t>
      </w:r>
      <w:r w:rsidR="00454F75" w:rsidRPr="005240BE">
        <w:rPr>
          <w:rFonts w:ascii="Times New Roman" w:hAnsi="Times New Roman"/>
          <w:lang w:bidi="fr-FR"/>
        </w:rPr>
        <w:t>’</w:t>
      </w:r>
      <w:r w:rsidRPr="005240BE">
        <w:rPr>
          <w:rFonts w:ascii="Times New Roman" w:hAnsi="Times New Roman"/>
          <w:lang w:bidi="fr-FR"/>
        </w:rPr>
        <w:t>épanouissem</w:t>
      </w:r>
      <w:r w:rsidR="009C6385" w:rsidRPr="005240BE">
        <w:rPr>
          <w:rFonts w:ascii="Times New Roman" w:hAnsi="Times New Roman"/>
          <w:lang w:bidi="fr-FR"/>
        </w:rPr>
        <w:t>ent de l</w:t>
      </w:r>
      <w:r w:rsidR="00454F75" w:rsidRPr="005240BE">
        <w:rPr>
          <w:rFonts w:ascii="Times New Roman" w:hAnsi="Times New Roman"/>
          <w:lang w:bidi="fr-FR"/>
        </w:rPr>
        <w:t>’</w:t>
      </w:r>
      <w:r w:rsidR="009C6385" w:rsidRPr="005240BE">
        <w:rPr>
          <w:rFonts w:ascii="Times New Roman" w:hAnsi="Times New Roman"/>
          <w:lang w:bidi="fr-FR"/>
        </w:rPr>
        <w:t>enfant malvoyant et la </w:t>
      </w:r>
      <w:r w:rsidRPr="005240BE">
        <w:rPr>
          <w:rFonts w:ascii="Times New Roman" w:hAnsi="Times New Roman"/>
          <w:lang w:bidi="fr-FR"/>
        </w:rPr>
        <w:t>réussite de son intégration et de son éducation dans le cadre des programmes préscolaires et scolaires ordinaires.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563.</w:t>
      </w:r>
      <w:r w:rsidRPr="005240BE">
        <w:rPr>
          <w:rFonts w:ascii="Times New Roman" w:hAnsi="Times New Roman"/>
          <w:lang w:bidi="fr-FR"/>
        </w:rPr>
        <w:tab/>
        <w:t>Dans le cadre du système d</w:t>
      </w:r>
      <w:r w:rsidR="00454F75" w:rsidRPr="005240BE">
        <w:rPr>
          <w:rFonts w:ascii="Times New Roman" w:hAnsi="Times New Roman"/>
          <w:lang w:bidi="fr-FR"/>
        </w:rPr>
        <w:t>’</w:t>
      </w:r>
      <w:r w:rsidRPr="005240BE">
        <w:rPr>
          <w:rFonts w:ascii="Times New Roman" w:hAnsi="Times New Roman"/>
          <w:lang w:bidi="fr-FR"/>
        </w:rPr>
        <w:t>aide sociale, les enfants handicapés bénéficient de services de soutien professionnel au sein de la famille. Ce type de soutien est assuré par des professionnels issus des différents foyers d</w:t>
      </w:r>
      <w:r w:rsidR="00454F75" w:rsidRPr="005240BE">
        <w:rPr>
          <w:rFonts w:ascii="Times New Roman" w:hAnsi="Times New Roman"/>
          <w:lang w:bidi="fr-FR"/>
        </w:rPr>
        <w:t>’</w:t>
      </w:r>
      <w:r w:rsidRPr="005240BE">
        <w:rPr>
          <w:rFonts w:ascii="Times New Roman" w:hAnsi="Times New Roman"/>
          <w:lang w:bidi="fr-FR"/>
        </w:rPr>
        <w:t xml:space="preserve">aide sociale pour enfants handicapés. </w:t>
      </w:r>
      <w:r w:rsidR="00834F2C" w:rsidRPr="005240BE">
        <w:rPr>
          <w:rFonts w:ascii="Times New Roman" w:hAnsi="Times New Roman"/>
          <w:lang w:bidi="fr-FR"/>
        </w:rPr>
        <w:t>Le soutien professionnel vise à </w:t>
      </w:r>
      <w:r w:rsidRPr="005240BE">
        <w:rPr>
          <w:rFonts w:ascii="Times New Roman" w:hAnsi="Times New Roman"/>
          <w:lang w:bidi="fr-FR"/>
        </w:rPr>
        <w:t>encourager l</w:t>
      </w:r>
      <w:r w:rsidR="00454F75" w:rsidRPr="005240BE">
        <w:rPr>
          <w:rFonts w:ascii="Times New Roman" w:hAnsi="Times New Roman"/>
          <w:lang w:bidi="fr-FR"/>
        </w:rPr>
        <w:t>’</w:t>
      </w:r>
      <w:r w:rsidRPr="005240BE">
        <w:rPr>
          <w:rFonts w:ascii="Times New Roman" w:hAnsi="Times New Roman"/>
          <w:lang w:bidi="fr-FR"/>
        </w:rPr>
        <w:t>enfant à développer ses capacités, à faciliter son intégration dans la société, à apporter une aide aux familles pour qu</w:t>
      </w:r>
      <w:r w:rsidR="00454F75" w:rsidRPr="005240BE">
        <w:rPr>
          <w:rFonts w:ascii="Times New Roman" w:hAnsi="Times New Roman"/>
          <w:lang w:bidi="fr-FR"/>
        </w:rPr>
        <w:t>’</w:t>
      </w:r>
      <w:r w:rsidRPr="005240BE">
        <w:rPr>
          <w:rFonts w:ascii="Times New Roman" w:hAnsi="Times New Roman"/>
          <w:lang w:bidi="fr-FR"/>
        </w:rPr>
        <w:t>elles comprennent mieux les difficultés liées au handicap et à formuler certaines recommandations concernant la manière de travailler avec l</w:t>
      </w:r>
      <w:r w:rsidR="00454F75" w:rsidRPr="005240BE">
        <w:rPr>
          <w:rFonts w:ascii="Times New Roman" w:hAnsi="Times New Roman"/>
          <w:lang w:bidi="fr-FR"/>
        </w:rPr>
        <w:t>’</w:t>
      </w:r>
      <w:r w:rsidRPr="005240BE">
        <w:rPr>
          <w:rFonts w:ascii="Times New Roman" w:hAnsi="Times New Roman"/>
          <w:lang w:bidi="fr-FR"/>
        </w:rPr>
        <w:t>enfant. Parallèlement, ce type de soutien a pour but de permettre à l</w:t>
      </w:r>
      <w:r w:rsidR="00454F75" w:rsidRPr="005240BE">
        <w:rPr>
          <w:rFonts w:ascii="Times New Roman" w:hAnsi="Times New Roman"/>
          <w:lang w:bidi="fr-FR"/>
        </w:rPr>
        <w:t>’</w:t>
      </w:r>
      <w:r w:rsidRPr="005240BE">
        <w:rPr>
          <w:rFonts w:ascii="Times New Roman" w:hAnsi="Times New Roman"/>
          <w:lang w:bidi="fr-FR"/>
        </w:rPr>
        <w:t>enfa</w:t>
      </w:r>
      <w:r w:rsidR="00834F2C" w:rsidRPr="005240BE">
        <w:rPr>
          <w:rFonts w:ascii="Times New Roman" w:hAnsi="Times New Roman"/>
          <w:lang w:bidi="fr-FR"/>
        </w:rPr>
        <w:t>nt de continuer à vivre au sein </w:t>
      </w:r>
      <w:r w:rsidRPr="005240BE">
        <w:rPr>
          <w:rFonts w:ascii="Times New Roman" w:hAnsi="Times New Roman"/>
          <w:lang w:bidi="fr-FR"/>
        </w:rPr>
        <w:t>de sa famille, sans avoir besoin de le placer dans une institution.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564.</w:t>
      </w:r>
      <w:r w:rsidRPr="005240BE">
        <w:rPr>
          <w:rFonts w:ascii="Times New Roman" w:hAnsi="Times New Roman"/>
          <w:lang w:bidi="fr-FR"/>
        </w:rPr>
        <w:tab/>
        <w:t>Les parents d</w:t>
      </w:r>
      <w:r w:rsidR="00454F75" w:rsidRPr="005240BE">
        <w:rPr>
          <w:rFonts w:ascii="Times New Roman" w:hAnsi="Times New Roman"/>
          <w:lang w:bidi="fr-FR"/>
        </w:rPr>
        <w:t>’</w:t>
      </w:r>
      <w:r w:rsidRPr="005240BE">
        <w:rPr>
          <w:rFonts w:ascii="Times New Roman" w:hAnsi="Times New Roman"/>
          <w:lang w:bidi="fr-FR"/>
        </w:rPr>
        <w:t>enfants souffrant de graves problèmes de développement ont le droit de prendre un congé de travail jusqu</w:t>
      </w:r>
      <w:r w:rsidR="00454F75" w:rsidRPr="005240BE">
        <w:rPr>
          <w:rFonts w:ascii="Times New Roman" w:hAnsi="Times New Roman"/>
          <w:lang w:bidi="fr-FR"/>
        </w:rPr>
        <w:t>’</w:t>
      </w:r>
      <w:r w:rsidRPr="005240BE">
        <w:rPr>
          <w:rFonts w:ascii="Times New Roman" w:hAnsi="Times New Roman"/>
          <w:lang w:bidi="fr-FR"/>
        </w:rPr>
        <w:t>à ce que l</w:t>
      </w:r>
      <w:r w:rsidR="00454F75" w:rsidRPr="005240BE">
        <w:rPr>
          <w:rFonts w:ascii="Times New Roman" w:hAnsi="Times New Roman"/>
          <w:lang w:bidi="fr-FR"/>
        </w:rPr>
        <w:t>’</w:t>
      </w:r>
      <w:r w:rsidRPr="005240BE">
        <w:rPr>
          <w:rFonts w:ascii="Times New Roman" w:hAnsi="Times New Roman"/>
          <w:lang w:bidi="fr-FR"/>
        </w:rPr>
        <w:t>enfant ait atteint l</w:t>
      </w:r>
      <w:r w:rsidR="00454F75" w:rsidRPr="005240BE">
        <w:rPr>
          <w:rFonts w:ascii="Times New Roman" w:hAnsi="Times New Roman"/>
          <w:lang w:bidi="fr-FR"/>
        </w:rPr>
        <w:t>’</w:t>
      </w:r>
      <w:r w:rsidRPr="005240BE">
        <w:rPr>
          <w:rFonts w:ascii="Times New Roman" w:hAnsi="Times New Roman"/>
          <w:lang w:bidi="fr-FR"/>
        </w:rPr>
        <w:t xml:space="preserve">âge </w:t>
      </w:r>
      <w:r w:rsidR="009C6385" w:rsidRPr="005240BE">
        <w:rPr>
          <w:rFonts w:ascii="Times New Roman" w:hAnsi="Times New Roman"/>
          <w:lang w:bidi="fr-FR"/>
        </w:rPr>
        <w:t>de sept ans, ou de travailler à </w:t>
      </w:r>
      <w:r w:rsidRPr="005240BE">
        <w:rPr>
          <w:rFonts w:ascii="Times New Roman" w:hAnsi="Times New Roman"/>
          <w:lang w:bidi="fr-FR"/>
        </w:rPr>
        <w:t>mi-temps. Un des parents peut exercer l</w:t>
      </w:r>
      <w:r w:rsidR="00454F75" w:rsidRPr="005240BE">
        <w:rPr>
          <w:rFonts w:ascii="Times New Roman" w:hAnsi="Times New Roman"/>
          <w:lang w:bidi="fr-FR"/>
        </w:rPr>
        <w:t>’</w:t>
      </w:r>
      <w:r w:rsidRPr="005240BE">
        <w:rPr>
          <w:rFonts w:ascii="Times New Roman" w:hAnsi="Times New Roman"/>
          <w:lang w:bidi="fr-FR"/>
        </w:rPr>
        <w:t>un de ces droits afin de s</w:t>
      </w:r>
      <w:r w:rsidR="00454F75" w:rsidRPr="005240BE">
        <w:rPr>
          <w:rFonts w:ascii="Times New Roman" w:hAnsi="Times New Roman"/>
          <w:lang w:bidi="fr-FR"/>
        </w:rPr>
        <w:t>’</w:t>
      </w:r>
      <w:r w:rsidRPr="005240BE">
        <w:rPr>
          <w:rFonts w:ascii="Times New Roman" w:hAnsi="Times New Roman"/>
          <w:lang w:bidi="fr-FR"/>
        </w:rPr>
        <w:t>occuper de son enfant durant la période où il ne travaille pas, auquel cas il percevra son salaire.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565.</w:t>
      </w:r>
      <w:r w:rsidRPr="005240BE">
        <w:rPr>
          <w:rFonts w:ascii="Times New Roman" w:hAnsi="Times New Roman"/>
          <w:lang w:bidi="fr-FR"/>
        </w:rPr>
        <w:tab/>
        <w:t>S</w:t>
      </w:r>
      <w:r w:rsidR="00454F75" w:rsidRPr="005240BE">
        <w:rPr>
          <w:rFonts w:ascii="Times New Roman" w:hAnsi="Times New Roman"/>
          <w:lang w:bidi="fr-FR"/>
        </w:rPr>
        <w:t>’</w:t>
      </w:r>
      <w:r w:rsidRPr="005240BE">
        <w:rPr>
          <w:rFonts w:ascii="Times New Roman" w:hAnsi="Times New Roman"/>
          <w:lang w:bidi="fr-FR"/>
        </w:rPr>
        <w:t>agissant du choix des familles d</w:t>
      </w:r>
      <w:r w:rsidR="00454F75" w:rsidRPr="005240BE">
        <w:rPr>
          <w:rFonts w:ascii="Times New Roman" w:hAnsi="Times New Roman"/>
          <w:lang w:bidi="fr-FR"/>
        </w:rPr>
        <w:t>’</w:t>
      </w:r>
      <w:r w:rsidRPr="005240BE">
        <w:rPr>
          <w:rFonts w:ascii="Times New Roman" w:hAnsi="Times New Roman"/>
          <w:lang w:bidi="fr-FR"/>
        </w:rPr>
        <w:t>accueil, il est important de souligner que cette procédure est supervisée par les centres d</w:t>
      </w:r>
      <w:r w:rsidR="00454F75" w:rsidRPr="005240BE">
        <w:rPr>
          <w:rFonts w:ascii="Times New Roman" w:hAnsi="Times New Roman"/>
          <w:lang w:bidi="fr-FR"/>
        </w:rPr>
        <w:t>’</w:t>
      </w:r>
      <w:r w:rsidRPr="005240BE">
        <w:rPr>
          <w:rFonts w:ascii="Times New Roman" w:hAnsi="Times New Roman"/>
          <w:lang w:bidi="fr-FR"/>
        </w:rPr>
        <w:t>aide sociale et par leurs équipes de professionnels (travailleurs sociaux, psychologues et conseillers juridiques). L</w:t>
      </w:r>
      <w:r w:rsidR="00454F75" w:rsidRPr="005240BE">
        <w:rPr>
          <w:rFonts w:ascii="Times New Roman" w:hAnsi="Times New Roman"/>
          <w:lang w:bidi="fr-FR"/>
        </w:rPr>
        <w:t>’</w:t>
      </w:r>
      <w:r w:rsidRPr="005240BE">
        <w:rPr>
          <w:rFonts w:ascii="Times New Roman" w:hAnsi="Times New Roman"/>
          <w:lang w:bidi="fr-FR"/>
        </w:rPr>
        <w:t>équipe de professionnels effectue une analyse détaillée des conditions particulières à la famil</w:t>
      </w:r>
      <w:r w:rsidR="00834F2C" w:rsidRPr="005240BE">
        <w:rPr>
          <w:rFonts w:ascii="Times New Roman" w:hAnsi="Times New Roman"/>
          <w:lang w:bidi="fr-FR"/>
        </w:rPr>
        <w:t>le d</w:t>
      </w:r>
      <w:r w:rsidR="00454F75" w:rsidRPr="005240BE">
        <w:rPr>
          <w:rFonts w:ascii="Times New Roman" w:hAnsi="Times New Roman"/>
          <w:lang w:bidi="fr-FR"/>
        </w:rPr>
        <w:t>’</w:t>
      </w:r>
      <w:r w:rsidR="00834F2C" w:rsidRPr="005240BE">
        <w:rPr>
          <w:rFonts w:ascii="Times New Roman" w:hAnsi="Times New Roman"/>
          <w:lang w:bidi="fr-FR"/>
        </w:rPr>
        <w:t>accueil potentielle. Outre </w:t>
      </w:r>
      <w:r w:rsidRPr="005240BE">
        <w:rPr>
          <w:rFonts w:ascii="Times New Roman" w:hAnsi="Times New Roman"/>
          <w:lang w:bidi="fr-FR"/>
        </w:rPr>
        <w:t>les conditions matérielles et sociales, on examine le caractère du parent d</w:t>
      </w:r>
      <w:r w:rsidR="00454F75" w:rsidRPr="005240BE">
        <w:rPr>
          <w:rFonts w:ascii="Times New Roman" w:hAnsi="Times New Roman"/>
          <w:lang w:bidi="fr-FR"/>
        </w:rPr>
        <w:t>’</w:t>
      </w:r>
      <w:r w:rsidRPr="005240BE">
        <w:rPr>
          <w:rFonts w:ascii="Times New Roman" w:hAnsi="Times New Roman"/>
          <w:lang w:bidi="fr-FR"/>
        </w:rPr>
        <w:t>accueil (notamment son attitude à l</w:t>
      </w:r>
      <w:r w:rsidR="00454F75" w:rsidRPr="005240BE">
        <w:rPr>
          <w:rFonts w:ascii="Times New Roman" w:hAnsi="Times New Roman"/>
          <w:lang w:bidi="fr-FR"/>
        </w:rPr>
        <w:t>’</w:t>
      </w:r>
      <w:r w:rsidRPr="005240BE">
        <w:rPr>
          <w:rFonts w:ascii="Times New Roman" w:hAnsi="Times New Roman"/>
          <w:lang w:bidi="fr-FR"/>
        </w:rPr>
        <w:t>égard des enfants, les raisons pour lesqu</w:t>
      </w:r>
      <w:r w:rsidR="00834F2C" w:rsidRPr="005240BE">
        <w:rPr>
          <w:rFonts w:ascii="Times New Roman" w:hAnsi="Times New Roman"/>
          <w:lang w:bidi="fr-FR"/>
        </w:rPr>
        <w:t>elles il souhaite accueillir un </w:t>
      </w:r>
      <w:r w:rsidRPr="005240BE">
        <w:rPr>
          <w:rFonts w:ascii="Times New Roman" w:hAnsi="Times New Roman"/>
          <w:lang w:bidi="fr-FR"/>
        </w:rPr>
        <w:t>enfant, son niveau d</w:t>
      </w:r>
      <w:r w:rsidR="00454F75" w:rsidRPr="005240BE">
        <w:rPr>
          <w:rFonts w:ascii="Times New Roman" w:hAnsi="Times New Roman"/>
          <w:lang w:bidi="fr-FR"/>
        </w:rPr>
        <w:t>’</w:t>
      </w:r>
      <w:r w:rsidRPr="005240BE">
        <w:rPr>
          <w:rFonts w:ascii="Times New Roman" w:hAnsi="Times New Roman"/>
          <w:lang w:bidi="fr-FR"/>
        </w:rPr>
        <w:t>études, c</w:t>
      </w:r>
      <w:r w:rsidR="00454F75" w:rsidRPr="005240BE">
        <w:rPr>
          <w:rFonts w:ascii="Times New Roman" w:hAnsi="Times New Roman"/>
          <w:lang w:bidi="fr-FR"/>
        </w:rPr>
        <w:t>’</w:t>
      </w:r>
      <w:r w:rsidRPr="005240BE">
        <w:rPr>
          <w:rFonts w:ascii="Times New Roman" w:hAnsi="Times New Roman"/>
          <w:lang w:bidi="fr-FR"/>
        </w:rPr>
        <w:t>est-à-dire dans quelle mesure il sera à même d</w:t>
      </w:r>
      <w:r w:rsidR="00454F75" w:rsidRPr="005240BE">
        <w:rPr>
          <w:rFonts w:ascii="Times New Roman" w:hAnsi="Times New Roman"/>
          <w:lang w:bidi="fr-FR"/>
        </w:rPr>
        <w:t>’</w:t>
      </w:r>
      <w:r w:rsidRPr="005240BE">
        <w:rPr>
          <w:rFonts w:ascii="Times New Roman" w:hAnsi="Times New Roman"/>
          <w:lang w:bidi="fr-FR"/>
        </w:rPr>
        <w:t>aider l</w:t>
      </w:r>
      <w:r w:rsidR="00454F75" w:rsidRPr="005240BE">
        <w:rPr>
          <w:rFonts w:ascii="Times New Roman" w:hAnsi="Times New Roman"/>
          <w:lang w:bidi="fr-FR"/>
        </w:rPr>
        <w:t>’</w:t>
      </w:r>
      <w:r w:rsidRPr="005240BE">
        <w:rPr>
          <w:rFonts w:ascii="Times New Roman" w:hAnsi="Times New Roman"/>
          <w:lang w:bidi="fr-FR"/>
        </w:rPr>
        <w:t>enfant, ses dispositions à la sollicitude, les conditions de logement offertes et la situation matérielle). Autant que faire se peut, il conviendra de placer l</w:t>
      </w:r>
      <w:r w:rsidR="00454F75" w:rsidRPr="005240BE">
        <w:rPr>
          <w:rFonts w:ascii="Times New Roman" w:hAnsi="Times New Roman"/>
          <w:lang w:bidi="fr-FR"/>
        </w:rPr>
        <w:t>’</w:t>
      </w:r>
      <w:r w:rsidRPr="005240BE">
        <w:rPr>
          <w:rFonts w:ascii="Times New Roman" w:hAnsi="Times New Roman"/>
          <w:lang w:bidi="fr-FR"/>
        </w:rPr>
        <w:t>enfant dans une famille aussi semblable que possible à son milieu d</w:t>
      </w:r>
      <w:r w:rsidR="00454F75" w:rsidRPr="005240BE">
        <w:rPr>
          <w:rFonts w:ascii="Times New Roman" w:hAnsi="Times New Roman"/>
          <w:lang w:bidi="fr-FR"/>
        </w:rPr>
        <w:t>’</w:t>
      </w:r>
      <w:r w:rsidRPr="005240BE">
        <w:rPr>
          <w:rFonts w:ascii="Times New Roman" w:hAnsi="Times New Roman"/>
          <w:lang w:bidi="fr-FR"/>
        </w:rPr>
        <w:t>origine, en particulier sur le plan de la relig</w:t>
      </w:r>
      <w:r w:rsidR="00834F2C" w:rsidRPr="005240BE">
        <w:rPr>
          <w:rFonts w:ascii="Times New Roman" w:hAnsi="Times New Roman"/>
          <w:lang w:bidi="fr-FR"/>
        </w:rPr>
        <w:t>ion, de la nationalité et de la </w:t>
      </w:r>
      <w:r w:rsidRPr="005240BE">
        <w:rPr>
          <w:rFonts w:ascii="Times New Roman" w:hAnsi="Times New Roman"/>
          <w:lang w:bidi="fr-FR"/>
        </w:rPr>
        <w:t>langue (et ce</w:t>
      </w:r>
      <w:r w:rsidR="00834F2C" w:rsidRPr="005240BE">
        <w:rPr>
          <w:rFonts w:ascii="Times New Roman" w:hAnsi="Times New Roman"/>
          <w:lang w:bidi="fr-FR"/>
        </w:rPr>
        <w:t>,</w:t>
      </w:r>
      <w:r w:rsidRPr="005240BE">
        <w:rPr>
          <w:rFonts w:ascii="Times New Roman" w:hAnsi="Times New Roman"/>
          <w:lang w:bidi="fr-FR"/>
        </w:rPr>
        <w:t xml:space="preserve"> conformément à la Convention relative aux droits de l</w:t>
      </w:r>
      <w:r w:rsidR="00454F75" w:rsidRPr="005240BE">
        <w:rPr>
          <w:rFonts w:ascii="Times New Roman" w:hAnsi="Times New Roman"/>
          <w:lang w:bidi="fr-FR"/>
        </w:rPr>
        <w:t>’</w:t>
      </w:r>
      <w:r w:rsidRPr="005240BE">
        <w:rPr>
          <w:rFonts w:ascii="Times New Roman" w:hAnsi="Times New Roman"/>
          <w:lang w:bidi="fr-FR"/>
        </w:rPr>
        <w:t>enfant).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566.</w:t>
      </w:r>
      <w:r w:rsidRPr="005240BE">
        <w:rPr>
          <w:rFonts w:ascii="Times New Roman" w:hAnsi="Times New Roman"/>
          <w:lang w:bidi="fr-FR"/>
        </w:rPr>
        <w:tab/>
        <w:t>Le personnel professionnel des centres d</w:t>
      </w:r>
      <w:r w:rsidR="00454F75" w:rsidRPr="005240BE">
        <w:rPr>
          <w:rFonts w:ascii="Times New Roman" w:hAnsi="Times New Roman"/>
          <w:lang w:bidi="fr-FR"/>
        </w:rPr>
        <w:t>’</w:t>
      </w:r>
      <w:r w:rsidRPr="005240BE">
        <w:rPr>
          <w:rFonts w:ascii="Times New Roman" w:hAnsi="Times New Roman"/>
          <w:lang w:bidi="fr-FR"/>
        </w:rPr>
        <w:t>aide sociale est tenu de superviser le processus d</w:t>
      </w:r>
      <w:r w:rsidR="00454F75" w:rsidRPr="005240BE">
        <w:rPr>
          <w:rFonts w:ascii="Times New Roman" w:hAnsi="Times New Roman"/>
          <w:lang w:bidi="fr-FR"/>
        </w:rPr>
        <w:t>’</w:t>
      </w:r>
      <w:r w:rsidRPr="005240BE">
        <w:rPr>
          <w:rFonts w:ascii="Times New Roman" w:hAnsi="Times New Roman"/>
          <w:lang w:bidi="fr-FR"/>
        </w:rPr>
        <w:t>adaptation de l</w:t>
      </w:r>
      <w:r w:rsidR="00454F75" w:rsidRPr="005240BE">
        <w:rPr>
          <w:rFonts w:ascii="Times New Roman" w:hAnsi="Times New Roman"/>
          <w:lang w:bidi="fr-FR"/>
        </w:rPr>
        <w:t>’</w:t>
      </w:r>
      <w:r w:rsidRPr="005240BE">
        <w:rPr>
          <w:rFonts w:ascii="Times New Roman" w:hAnsi="Times New Roman"/>
          <w:lang w:bidi="fr-FR"/>
        </w:rPr>
        <w:t>enfant dans la famille d</w:t>
      </w:r>
      <w:r w:rsidR="00454F75" w:rsidRPr="005240BE">
        <w:rPr>
          <w:rFonts w:ascii="Times New Roman" w:hAnsi="Times New Roman"/>
          <w:lang w:bidi="fr-FR"/>
        </w:rPr>
        <w:t>’</w:t>
      </w:r>
      <w:r w:rsidRPr="005240BE">
        <w:rPr>
          <w:rFonts w:ascii="Times New Roman" w:hAnsi="Times New Roman"/>
          <w:lang w:bidi="fr-FR"/>
        </w:rPr>
        <w:t>accueil et d</w:t>
      </w:r>
      <w:r w:rsidR="00454F75" w:rsidRPr="005240BE">
        <w:rPr>
          <w:rFonts w:ascii="Times New Roman" w:hAnsi="Times New Roman"/>
          <w:lang w:bidi="fr-FR"/>
        </w:rPr>
        <w:t>’</w:t>
      </w:r>
      <w:r w:rsidRPr="005240BE">
        <w:rPr>
          <w:rFonts w:ascii="Times New Roman" w:hAnsi="Times New Roman"/>
          <w:lang w:bidi="fr-FR"/>
        </w:rPr>
        <w:t>assurer un suivi régulier de son état de santé, de son développement et de son éducation au sein de cette famille.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567.</w:t>
      </w:r>
      <w:r w:rsidRPr="005240BE">
        <w:rPr>
          <w:rFonts w:ascii="Times New Roman" w:hAnsi="Times New Roman"/>
          <w:lang w:bidi="fr-FR"/>
        </w:rPr>
        <w:tab/>
        <w:t>Si l</w:t>
      </w:r>
      <w:r w:rsidR="00454F75" w:rsidRPr="005240BE">
        <w:rPr>
          <w:rFonts w:ascii="Times New Roman" w:hAnsi="Times New Roman"/>
          <w:lang w:bidi="fr-FR"/>
        </w:rPr>
        <w:t>’</w:t>
      </w:r>
      <w:r w:rsidRPr="005240BE">
        <w:rPr>
          <w:rFonts w:ascii="Times New Roman" w:hAnsi="Times New Roman"/>
          <w:lang w:bidi="fr-FR"/>
        </w:rPr>
        <w:t>on craint que le séjour de l</w:t>
      </w:r>
      <w:r w:rsidR="00454F75" w:rsidRPr="005240BE">
        <w:rPr>
          <w:rFonts w:ascii="Times New Roman" w:hAnsi="Times New Roman"/>
          <w:lang w:bidi="fr-FR"/>
        </w:rPr>
        <w:t>’</w:t>
      </w:r>
      <w:r w:rsidRPr="005240BE">
        <w:rPr>
          <w:rFonts w:ascii="Times New Roman" w:hAnsi="Times New Roman"/>
          <w:lang w:bidi="fr-FR"/>
        </w:rPr>
        <w:t>enfant dans la famille d</w:t>
      </w:r>
      <w:r w:rsidR="00454F75" w:rsidRPr="005240BE">
        <w:rPr>
          <w:rFonts w:ascii="Times New Roman" w:hAnsi="Times New Roman"/>
          <w:lang w:bidi="fr-FR"/>
        </w:rPr>
        <w:t>’</w:t>
      </w:r>
      <w:r w:rsidRPr="005240BE">
        <w:rPr>
          <w:rFonts w:ascii="Times New Roman" w:hAnsi="Times New Roman"/>
          <w:lang w:bidi="fr-FR"/>
        </w:rPr>
        <w:t>accueil ne soit préjudiciable à son développement ou à son éducation, le centre d</w:t>
      </w:r>
      <w:r w:rsidR="00454F75" w:rsidRPr="005240BE">
        <w:rPr>
          <w:rFonts w:ascii="Times New Roman" w:hAnsi="Times New Roman"/>
          <w:lang w:bidi="fr-FR"/>
        </w:rPr>
        <w:t>’</w:t>
      </w:r>
      <w:r w:rsidRPr="005240BE">
        <w:rPr>
          <w:rFonts w:ascii="Times New Roman" w:hAnsi="Times New Roman"/>
          <w:lang w:bidi="fr-FR"/>
        </w:rPr>
        <w:t>aide sociale annulera sa décision et prendra les mesures qui s</w:t>
      </w:r>
      <w:r w:rsidR="00454F75" w:rsidRPr="005240BE">
        <w:rPr>
          <w:rFonts w:ascii="Times New Roman" w:hAnsi="Times New Roman"/>
          <w:lang w:bidi="fr-FR"/>
        </w:rPr>
        <w:t>’</w:t>
      </w:r>
      <w:r w:rsidRPr="005240BE">
        <w:rPr>
          <w:rFonts w:ascii="Times New Roman" w:hAnsi="Times New Roman"/>
          <w:lang w:bidi="fr-FR"/>
        </w:rPr>
        <w:t>imposent pour placer l</w:t>
      </w:r>
      <w:r w:rsidR="00454F75" w:rsidRPr="005240BE">
        <w:rPr>
          <w:rFonts w:ascii="Times New Roman" w:hAnsi="Times New Roman"/>
          <w:lang w:bidi="fr-FR"/>
        </w:rPr>
        <w:t>’</w:t>
      </w:r>
      <w:r w:rsidRPr="005240BE">
        <w:rPr>
          <w:rFonts w:ascii="Times New Roman" w:hAnsi="Times New Roman"/>
          <w:lang w:bidi="fr-FR"/>
        </w:rPr>
        <w:t>enfant ailleurs, en particulier s</w:t>
      </w:r>
      <w:r w:rsidR="00454F75" w:rsidRPr="005240BE">
        <w:rPr>
          <w:rFonts w:ascii="Times New Roman" w:hAnsi="Times New Roman"/>
          <w:lang w:bidi="fr-FR"/>
        </w:rPr>
        <w:t>’</w:t>
      </w:r>
      <w:r w:rsidRPr="005240BE">
        <w:rPr>
          <w:rFonts w:ascii="Times New Roman" w:hAnsi="Times New Roman"/>
          <w:lang w:bidi="fr-FR"/>
        </w:rPr>
        <w:t>il est établi que la motivation de la famille d</w:t>
      </w:r>
      <w:r w:rsidR="00454F75" w:rsidRPr="005240BE">
        <w:rPr>
          <w:rFonts w:ascii="Times New Roman" w:hAnsi="Times New Roman"/>
          <w:lang w:bidi="fr-FR"/>
        </w:rPr>
        <w:t>’</w:t>
      </w:r>
      <w:r w:rsidRPr="005240BE">
        <w:rPr>
          <w:rFonts w:ascii="Times New Roman" w:hAnsi="Times New Roman"/>
          <w:lang w:bidi="fr-FR"/>
        </w:rPr>
        <w:t>accueil est exclusivement l</w:t>
      </w:r>
      <w:r w:rsidR="00454F75" w:rsidRPr="005240BE">
        <w:rPr>
          <w:rFonts w:ascii="Times New Roman" w:hAnsi="Times New Roman"/>
          <w:lang w:bidi="fr-FR"/>
        </w:rPr>
        <w:t>’</w:t>
      </w:r>
      <w:r w:rsidRPr="005240BE">
        <w:rPr>
          <w:rFonts w:ascii="Times New Roman" w:hAnsi="Times New Roman"/>
          <w:lang w:bidi="fr-FR"/>
        </w:rPr>
        <w:t>intérêt financier.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568.</w:t>
      </w:r>
      <w:r w:rsidRPr="005240BE">
        <w:rPr>
          <w:rFonts w:ascii="Times New Roman" w:hAnsi="Times New Roman"/>
          <w:lang w:bidi="fr-FR"/>
        </w:rPr>
        <w:tab/>
        <w:t>Il convient de souligner que le placement des enfants dans des foyers d</w:t>
      </w:r>
      <w:r w:rsidR="00454F75" w:rsidRPr="005240BE">
        <w:rPr>
          <w:rFonts w:ascii="Times New Roman" w:hAnsi="Times New Roman"/>
          <w:lang w:bidi="fr-FR"/>
        </w:rPr>
        <w:t>’</w:t>
      </w:r>
      <w:r w:rsidRPr="005240BE">
        <w:rPr>
          <w:rFonts w:ascii="Times New Roman" w:hAnsi="Times New Roman"/>
          <w:lang w:bidi="fr-FR"/>
        </w:rPr>
        <w:t>accueil ou des foyers pour enfants est une mesure temporaire, qui n</w:t>
      </w:r>
      <w:r w:rsidR="00454F75" w:rsidRPr="005240BE">
        <w:rPr>
          <w:rFonts w:ascii="Times New Roman" w:hAnsi="Times New Roman"/>
          <w:lang w:bidi="fr-FR"/>
        </w:rPr>
        <w:t>’</w:t>
      </w:r>
      <w:r w:rsidRPr="005240BE">
        <w:rPr>
          <w:rFonts w:ascii="Times New Roman" w:hAnsi="Times New Roman"/>
          <w:lang w:bidi="fr-FR"/>
        </w:rPr>
        <w:t>est adoptée que jusqu</w:t>
      </w:r>
      <w:r w:rsidR="00454F75" w:rsidRPr="005240BE">
        <w:rPr>
          <w:rFonts w:ascii="Times New Roman" w:hAnsi="Times New Roman"/>
          <w:lang w:bidi="fr-FR"/>
        </w:rPr>
        <w:t>’</w:t>
      </w:r>
      <w:r w:rsidRPr="005240BE">
        <w:rPr>
          <w:rFonts w:ascii="Times New Roman" w:hAnsi="Times New Roman"/>
          <w:lang w:bidi="fr-FR"/>
        </w:rPr>
        <w:t>à ce que les conditions du retour de l</w:t>
      </w:r>
      <w:r w:rsidR="00454F75" w:rsidRPr="005240BE">
        <w:rPr>
          <w:rFonts w:ascii="Times New Roman" w:hAnsi="Times New Roman"/>
          <w:lang w:bidi="fr-FR"/>
        </w:rPr>
        <w:t>’</w:t>
      </w:r>
      <w:r w:rsidRPr="005240BE">
        <w:rPr>
          <w:rFonts w:ascii="Times New Roman" w:hAnsi="Times New Roman"/>
          <w:lang w:bidi="fr-FR"/>
        </w:rPr>
        <w:t>enfant dans sa famille soient réunies o</w:t>
      </w:r>
      <w:r w:rsidR="00834F2C" w:rsidRPr="005240BE">
        <w:rPr>
          <w:rFonts w:ascii="Times New Roman" w:hAnsi="Times New Roman"/>
          <w:lang w:bidi="fr-FR"/>
        </w:rPr>
        <w:t>u jusqu</w:t>
      </w:r>
      <w:r w:rsidR="00454F75" w:rsidRPr="005240BE">
        <w:rPr>
          <w:rFonts w:ascii="Times New Roman" w:hAnsi="Times New Roman"/>
          <w:lang w:bidi="fr-FR"/>
        </w:rPr>
        <w:t>’</w:t>
      </w:r>
      <w:r w:rsidR="00834F2C" w:rsidRPr="005240BE">
        <w:rPr>
          <w:rFonts w:ascii="Times New Roman" w:hAnsi="Times New Roman"/>
          <w:lang w:bidi="fr-FR"/>
        </w:rPr>
        <w:t>à ce qu</w:t>
      </w:r>
      <w:r w:rsidR="00454F75" w:rsidRPr="005240BE">
        <w:rPr>
          <w:rFonts w:ascii="Times New Roman" w:hAnsi="Times New Roman"/>
          <w:lang w:bidi="fr-FR"/>
        </w:rPr>
        <w:t>’</w:t>
      </w:r>
      <w:r w:rsidR="00834F2C" w:rsidRPr="005240BE">
        <w:rPr>
          <w:rFonts w:ascii="Times New Roman" w:hAnsi="Times New Roman"/>
          <w:lang w:bidi="fr-FR"/>
        </w:rPr>
        <w:t>il puisse faire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objet d</w:t>
      </w:r>
      <w:r w:rsidR="00454F75" w:rsidRPr="005240BE">
        <w:rPr>
          <w:rFonts w:ascii="Times New Roman" w:hAnsi="Times New Roman"/>
          <w:lang w:bidi="fr-FR"/>
        </w:rPr>
        <w:t>’</w:t>
      </w:r>
      <w:r w:rsidRPr="005240BE">
        <w:rPr>
          <w:rFonts w:ascii="Times New Roman" w:hAnsi="Times New Roman"/>
          <w:lang w:bidi="fr-FR"/>
        </w:rPr>
        <w:t>une adoption.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569.</w:t>
      </w:r>
      <w:r w:rsidRPr="005240BE">
        <w:rPr>
          <w:rFonts w:ascii="Times New Roman" w:hAnsi="Times New Roman"/>
          <w:lang w:bidi="fr-FR"/>
        </w:rPr>
        <w:tab/>
        <w:t>À l</w:t>
      </w:r>
      <w:r w:rsidR="00454F75" w:rsidRPr="005240BE">
        <w:rPr>
          <w:rFonts w:ascii="Times New Roman" w:hAnsi="Times New Roman"/>
          <w:lang w:bidi="fr-FR"/>
        </w:rPr>
        <w:t>’</w:t>
      </w:r>
      <w:r w:rsidRPr="005240BE">
        <w:rPr>
          <w:rFonts w:ascii="Times New Roman" w:hAnsi="Times New Roman"/>
          <w:lang w:bidi="fr-FR"/>
        </w:rPr>
        <w:t>heure actuelle, en Croatie, un nombre important d</w:t>
      </w:r>
      <w:r w:rsidR="00454F75" w:rsidRPr="005240BE">
        <w:rPr>
          <w:rFonts w:ascii="Times New Roman" w:hAnsi="Times New Roman"/>
          <w:lang w:bidi="fr-FR"/>
        </w:rPr>
        <w:t>’</w:t>
      </w:r>
      <w:r w:rsidRPr="005240BE">
        <w:rPr>
          <w:rFonts w:ascii="Times New Roman" w:hAnsi="Times New Roman"/>
          <w:lang w:bidi="fr-FR"/>
        </w:rPr>
        <w:t>as</w:t>
      </w:r>
      <w:r w:rsidR="00834F2C" w:rsidRPr="005240BE">
        <w:rPr>
          <w:rFonts w:ascii="Times New Roman" w:hAnsi="Times New Roman"/>
          <w:lang w:bidi="fr-FR"/>
        </w:rPr>
        <w:t>sociations qui s</w:t>
      </w:r>
      <w:r w:rsidR="00454F75" w:rsidRPr="005240BE">
        <w:rPr>
          <w:rFonts w:ascii="Times New Roman" w:hAnsi="Times New Roman"/>
          <w:lang w:bidi="fr-FR"/>
        </w:rPr>
        <w:t>’</w:t>
      </w:r>
      <w:r w:rsidR="00834F2C" w:rsidRPr="005240BE">
        <w:rPr>
          <w:rFonts w:ascii="Times New Roman" w:hAnsi="Times New Roman"/>
          <w:lang w:bidi="fr-FR"/>
        </w:rPr>
        <w:t>occupent de la </w:t>
      </w:r>
      <w:r w:rsidRPr="005240BE">
        <w:rPr>
          <w:rFonts w:ascii="Times New Roman" w:hAnsi="Times New Roman"/>
          <w:lang w:bidi="fr-FR"/>
        </w:rPr>
        <w:t>protection des groupes sociaux vulnérables travaillent activement dans le domaine de la protection sociale et de l</w:t>
      </w:r>
      <w:r w:rsidR="00454F75" w:rsidRPr="005240BE">
        <w:rPr>
          <w:rFonts w:ascii="Times New Roman" w:hAnsi="Times New Roman"/>
          <w:lang w:bidi="fr-FR"/>
        </w:rPr>
        <w:t>’</w:t>
      </w:r>
      <w:r w:rsidRPr="005240BE">
        <w:rPr>
          <w:rFonts w:ascii="Times New Roman" w:hAnsi="Times New Roman"/>
          <w:lang w:bidi="fr-FR"/>
        </w:rPr>
        <w:t>aide humanitaire. Aux côtés d</w:t>
      </w:r>
      <w:r w:rsidR="00454F75" w:rsidRPr="005240BE">
        <w:rPr>
          <w:rFonts w:ascii="Times New Roman" w:hAnsi="Times New Roman"/>
          <w:lang w:bidi="fr-FR"/>
        </w:rPr>
        <w:t>’</w:t>
      </w:r>
      <w:r w:rsidRPr="005240BE">
        <w:rPr>
          <w:rFonts w:ascii="Times New Roman" w:hAnsi="Times New Roman"/>
          <w:lang w:bidi="fr-FR"/>
        </w:rPr>
        <w:t>associations croates et étrangères, plusieurs dotations, fondations, communautés religieuses et autres institutions interviennent aussi en la matière. Leurs activités consistent surtout à offrir une aide psychosociale (assistance psychologique et aide en matière d</w:t>
      </w:r>
      <w:r w:rsidR="00454F75" w:rsidRPr="005240BE">
        <w:rPr>
          <w:rFonts w:ascii="Times New Roman" w:hAnsi="Times New Roman"/>
          <w:lang w:bidi="fr-FR"/>
        </w:rPr>
        <w:t>’</w:t>
      </w:r>
      <w:r w:rsidRPr="005240BE">
        <w:rPr>
          <w:rFonts w:ascii="Times New Roman" w:hAnsi="Times New Roman"/>
          <w:lang w:bidi="fr-FR"/>
        </w:rPr>
        <w:t>adaptation sociale) et à fourni</w:t>
      </w:r>
      <w:r w:rsidR="00834F2C" w:rsidRPr="005240BE">
        <w:rPr>
          <w:rFonts w:ascii="Times New Roman" w:hAnsi="Times New Roman"/>
          <w:lang w:bidi="fr-FR"/>
        </w:rPr>
        <w:t>r des services sociaux visant à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intégration de ceux qui bénéficient de cette aide, en leur assurant une formation et en développant leurs aptitudes pour les aider à surmonter l</w:t>
      </w:r>
      <w:r w:rsidR="00454F75" w:rsidRPr="005240BE">
        <w:rPr>
          <w:rFonts w:ascii="Times New Roman" w:hAnsi="Times New Roman"/>
          <w:lang w:bidi="fr-FR"/>
        </w:rPr>
        <w:t>’</w:t>
      </w:r>
      <w:r w:rsidRPr="005240BE">
        <w:rPr>
          <w:rFonts w:ascii="Times New Roman" w:hAnsi="Times New Roman"/>
          <w:lang w:bidi="fr-FR"/>
        </w:rPr>
        <w:t>exclusion sociale. La plupart de ces associations ont été créées par des membres de groupes socialement vulnérables, dont les intérêts sont représentés par les différentes associations.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570.</w:t>
      </w:r>
      <w:r w:rsidRPr="005240BE">
        <w:rPr>
          <w:rFonts w:ascii="Times New Roman" w:hAnsi="Times New Roman"/>
          <w:lang w:bidi="fr-FR"/>
        </w:rPr>
        <w:tab/>
        <w:t>Un tuteur spécial sera désigné pour les enfants de nationalité étrangère trouvés non accompagnés sur le territoire croate. Du 1</w:t>
      </w:r>
      <w:r w:rsidRPr="005240BE">
        <w:rPr>
          <w:rFonts w:ascii="Times New Roman" w:hAnsi="Times New Roman"/>
          <w:vertAlign w:val="superscript"/>
          <w:lang w:bidi="fr-FR"/>
        </w:rPr>
        <w:t>er</w:t>
      </w:r>
      <w:r w:rsidRPr="005240BE">
        <w:rPr>
          <w:rFonts w:ascii="Times New Roman" w:hAnsi="Times New Roman"/>
          <w:lang w:bidi="fr-FR"/>
        </w:rPr>
        <w:t> janvier 2005 au 31 décembre 2005, 206 tuteurs de cette nature ont été nommés. Quarante et un d</w:t>
      </w:r>
      <w:r w:rsidR="00454F75" w:rsidRPr="005240BE">
        <w:rPr>
          <w:rFonts w:ascii="Times New Roman" w:hAnsi="Times New Roman"/>
          <w:lang w:bidi="fr-FR"/>
        </w:rPr>
        <w:t>’</w:t>
      </w:r>
      <w:r w:rsidRPr="005240BE">
        <w:rPr>
          <w:rFonts w:ascii="Times New Roman" w:hAnsi="Times New Roman"/>
          <w:lang w:bidi="fr-FR"/>
        </w:rPr>
        <w:t>entre eux étaient des professionnels des centres d</w:t>
      </w:r>
      <w:r w:rsidR="00454F75" w:rsidRPr="005240BE">
        <w:rPr>
          <w:rFonts w:ascii="Times New Roman" w:hAnsi="Times New Roman"/>
          <w:lang w:bidi="fr-FR"/>
        </w:rPr>
        <w:t>’</w:t>
      </w:r>
      <w:r w:rsidRPr="005240BE">
        <w:rPr>
          <w:rFonts w:ascii="Times New Roman" w:hAnsi="Times New Roman"/>
          <w:lang w:bidi="fr-FR"/>
        </w:rPr>
        <w:t>aide sociale et 165 étaient des adultes membres du même groupe que le mineur trouvé non accompagné en Croatie. Au cours de la même période, il a été mis un terme à cette tutelle spéciale dans 33 cas.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571.</w:t>
      </w:r>
      <w:r w:rsidRPr="005240BE">
        <w:rPr>
          <w:rFonts w:ascii="Times New Roman" w:hAnsi="Times New Roman"/>
          <w:lang w:bidi="fr-FR"/>
        </w:rPr>
        <w:tab/>
        <w:t>Les mineurs trouvés non accompagnés sur le territoire de la République de Croatie sont logés dans la zone où ils sont localisés, c</w:t>
      </w:r>
      <w:r w:rsidR="00454F75" w:rsidRPr="005240BE">
        <w:rPr>
          <w:rFonts w:ascii="Times New Roman" w:hAnsi="Times New Roman"/>
          <w:lang w:bidi="fr-FR"/>
        </w:rPr>
        <w:t>’</w:t>
      </w:r>
      <w:r w:rsidRPr="005240BE">
        <w:rPr>
          <w:rFonts w:ascii="Times New Roman" w:hAnsi="Times New Roman"/>
          <w:lang w:bidi="fr-FR"/>
        </w:rPr>
        <w:t>est-à-dire dans le foyer pour enfants ou au foyer pour jeunes ayant des troubles du comportement le plus proche. À titre exceptionnel, comme dans le cas de mères ayant de jeunes enfants, si le compagnon de la mère ou le père de l</w:t>
      </w:r>
      <w:r w:rsidR="00454F75" w:rsidRPr="005240BE">
        <w:rPr>
          <w:rFonts w:ascii="Times New Roman" w:hAnsi="Times New Roman"/>
          <w:lang w:bidi="fr-FR"/>
        </w:rPr>
        <w:t>’</w:t>
      </w:r>
      <w:r w:rsidRPr="005240BE">
        <w:rPr>
          <w:rFonts w:ascii="Times New Roman" w:hAnsi="Times New Roman"/>
          <w:lang w:bidi="fr-FR"/>
        </w:rPr>
        <w:t>enfant purge une peine de prison pour avoir franchi illégalement la frontière, la mère et son ou ses enfants pourront être accueillis dans le foyer pour enfants le plus proche en</w:t>
      </w:r>
      <w:r w:rsidR="00834F2C" w:rsidRPr="005240BE">
        <w:rPr>
          <w:rFonts w:ascii="Times New Roman" w:hAnsi="Times New Roman"/>
          <w:lang w:bidi="fr-FR"/>
        </w:rPr>
        <w:t xml:space="preserve"> fonction du lieu où ils auront </w:t>
      </w:r>
      <w:r w:rsidRPr="005240BE">
        <w:rPr>
          <w:rFonts w:ascii="Times New Roman" w:hAnsi="Times New Roman"/>
          <w:lang w:bidi="fr-FR"/>
        </w:rPr>
        <w:t>été trouvés.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572.</w:t>
      </w:r>
      <w:r w:rsidRPr="005240BE">
        <w:rPr>
          <w:rFonts w:ascii="Times New Roman" w:hAnsi="Times New Roman"/>
          <w:lang w:bidi="fr-FR"/>
        </w:rPr>
        <w:tab/>
        <w:t>Le tableau 1 ci-dessous indique le nombre d</w:t>
      </w:r>
      <w:r w:rsidR="00454F75" w:rsidRPr="005240BE">
        <w:rPr>
          <w:rFonts w:ascii="Times New Roman" w:hAnsi="Times New Roman"/>
          <w:lang w:bidi="fr-FR"/>
        </w:rPr>
        <w:t>’</w:t>
      </w:r>
      <w:r w:rsidRPr="005240BE">
        <w:rPr>
          <w:rFonts w:ascii="Times New Roman" w:hAnsi="Times New Roman"/>
          <w:lang w:bidi="fr-FR"/>
        </w:rPr>
        <w:t>enfants et de mineurs faisant l</w:t>
      </w:r>
      <w:r w:rsidR="00454F75" w:rsidRPr="005240BE">
        <w:rPr>
          <w:rFonts w:ascii="Times New Roman" w:hAnsi="Times New Roman"/>
          <w:lang w:bidi="fr-FR"/>
        </w:rPr>
        <w:t>’</w:t>
      </w:r>
      <w:r w:rsidRPr="005240BE">
        <w:rPr>
          <w:rFonts w:ascii="Times New Roman" w:hAnsi="Times New Roman"/>
          <w:lang w:bidi="fr-FR"/>
        </w:rPr>
        <w:t>objet de mesures de protection de la part d</w:t>
      </w:r>
      <w:r w:rsidR="00454F75" w:rsidRPr="005240BE">
        <w:rPr>
          <w:rFonts w:ascii="Times New Roman" w:hAnsi="Times New Roman"/>
          <w:lang w:bidi="fr-FR"/>
        </w:rPr>
        <w:t>’</w:t>
      </w:r>
      <w:r w:rsidRPr="005240BE">
        <w:rPr>
          <w:rFonts w:ascii="Times New Roman" w:hAnsi="Times New Roman"/>
          <w:lang w:bidi="fr-FR"/>
        </w:rPr>
        <w:t>un centre d</w:t>
      </w:r>
      <w:r w:rsidR="00454F75" w:rsidRPr="005240BE">
        <w:rPr>
          <w:rFonts w:ascii="Times New Roman" w:hAnsi="Times New Roman"/>
          <w:lang w:bidi="fr-FR"/>
        </w:rPr>
        <w:t>’</w:t>
      </w:r>
      <w:r w:rsidRPr="005240BE">
        <w:rPr>
          <w:rFonts w:ascii="Times New Roman" w:hAnsi="Times New Roman"/>
          <w:lang w:bidi="fr-FR"/>
        </w:rPr>
        <w:t>aide sociale. Dans la majorité des cas, les enfants non accompagnés, qu</w:t>
      </w:r>
      <w:r w:rsidR="00454F75" w:rsidRPr="005240BE">
        <w:rPr>
          <w:rFonts w:ascii="Times New Roman" w:hAnsi="Times New Roman"/>
          <w:lang w:bidi="fr-FR"/>
        </w:rPr>
        <w:t>’</w:t>
      </w:r>
      <w:r w:rsidRPr="005240BE">
        <w:rPr>
          <w:rFonts w:ascii="Times New Roman" w:hAnsi="Times New Roman"/>
          <w:lang w:bidi="fr-FR"/>
        </w:rPr>
        <w:t>ils soient ou non de parents croates, ont été découverts par des fonctionnaires de police, après s</w:t>
      </w:r>
      <w:r w:rsidR="00454F75" w:rsidRPr="005240BE">
        <w:rPr>
          <w:rFonts w:ascii="Times New Roman" w:hAnsi="Times New Roman"/>
          <w:lang w:bidi="fr-FR"/>
        </w:rPr>
        <w:t>’</w:t>
      </w:r>
      <w:r w:rsidRPr="005240BE">
        <w:rPr>
          <w:rFonts w:ascii="Times New Roman" w:hAnsi="Times New Roman"/>
          <w:lang w:bidi="fr-FR"/>
        </w:rPr>
        <w:t>être enfuis de leur famille, de leu</w:t>
      </w:r>
      <w:r w:rsidR="00834F2C" w:rsidRPr="005240BE">
        <w:rPr>
          <w:rFonts w:ascii="Times New Roman" w:hAnsi="Times New Roman"/>
          <w:lang w:bidi="fr-FR"/>
        </w:rPr>
        <w:t>r foyer pour enfants ou de leur </w:t>
      </w:r>
      <w:r w:rsidRPr="005240BE">
        <w:rPr>
          <w:rFonts w:ascii="Times New Roman" w:hAnsi="Times New Roman"/>
          <w:lang w:bidi="fr-FR"/>
        </w:rPr>
        <w:t>foyer d</w:t>
      </w:r>
      <w:r w:rsidR="00454F75" w:rsidRPr="005240BE">
        <w:rPr>
          <w:rFonts w:ascii="Times New Roman" w:hAnsi="Times New Roman"/>
          <w:lang w:bidi="fr-FR"/>
        </w:rPr>
        <w:t>’</w:t>
      </w:r>
      <w:r w:rsidRPr="005240BE">
        <w:rPr>
          <w:rFonts w:ascii="Times New Roman" w:hAnsi="Times New Roman"/>
          <w:lang w:bidi="fr-FR"/>
        </w:rPr>
        <w:t xml:space="preserve">accueil. </w:t>
      </w:r>
    </w:p>
    <w:p w:rsidR="007F25C2" w:rsidRPr="005240BE" w:rsidRDefault="007F25C2" w:rsidP="007808D8">
      <w:pPr>
        <w:spacing w:after="240"/>
        <w:jc w:val="center"/>
        <w:rPr>
          <w:rFonts w:ascii="Times New Roman" w:hAnsi="Times New Roman"/>
          <w:b/>
          <w:lang w:bidi="fr-FR"/>
        </w:rPr>
      </w:pPr>
      <w:r w:rsidRPr="005240BE">
        <w:rPr>
          <w:rFonts w:ascii="Times New Roman" w:hAnsi="Times New Roman"/>
          <w:b/>
          <w:lang w:bidi="fr-FR"/>
        </w:rPr>
        <w:t>Enfants de ressortissants étrangers et croates trouvés non accompagnés</w:t>
      </w:r>
      <w:r w:rsidR="007808D8">
        <w:rPr>
          <w:rFonts w:ascii="Times New Roman" w:hAnsi="Times New Roman"/>
          <w:b/>
          <w:lang w:bidi="fr-FR"/>
        </w:rPr>
        <w:br/>
      </w:r>
      <w:r w:rsidRPr="005240BE">
        <w:rPr>
          <w:rFonts w:ascii="Times New Roman" w:hAnsi="Times New Roman"/>
          <w:b/>
          <w:lang w:bidi="fr-FR"/>
        </w:rPr>
        <w:t>par des adultes, des tuteurs ou des enseignants</w:t>
      </w:r>
    </w:p>
    <w:tbl>
      <w:tblPr>
        <w:tblW w:w="4769"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6"/>
        <w:gridCol w:w="1411"/>
        <w:gridCol w:w="1472"/>
      </w:tblGrid>
      <w:tr w:rsidR="007F25C2" w:rsidRPr="005240BE" w:rsidTr="007808D8">
        <w:trPr>
          <w:jc w:val="center"/>
        </w:trPr>
        <w:tc>
          <w:tcPr>
            <w:tcW w:w="1886" w:type="dxa"/>
          </w:tcPr>
          <w:p w:rsidR="007F25C2" w:rsidRPr="005240BE" w:rsidRDefault="009C6385" w:rsidP="00B46142">
            <w:pPr>
              <w:spacing w:before="60" w:after="60"/>
              <w:jc w:val="center"/>
              <w:rPr>
                <w:rFonts w:ascii="Times New Roman" w:hAnsi="Times New Roman"/>
                <w:lang w:bidi="fr-FR"/>
              </w:rPr>
            </w:pPr>
            <w:r w:rsidRPr="005240BE">
              <w:rPr>
                <w:rFonts w:ascii="Times New Roman" w:hAnsi="Times New Roman"/>
                <w:lang w:bidi="fr-FR"/>
              </w:rPr>
              <w:t>Année</w:t>
            </w:r>
          </w:p>
        </w:tc>
        <w:tc>
          <w:tcPr>
            <w:tcW w:w="1411" w:type="dxa"/>
          </w:tcPr>
          <w:p w:rsidR="007F25C2" w:rsidRPr="005240BE" w:rsidRDefault="007F25C2" w:rsidP="00B46142">
            <w:pPr>
              <w:spacing w:before="60" w:after="60"/>
              <w:jc w:val="center"/>
              <w:rPr>
                <w:rFonts w:ascii="Times New Roman" w:hAnsi="Times New Roman"/>
                <w:lang w:bidi="fr-FR"/>
              </w:rPr>
            </w:pPr>
            <w:r w:rsidRPr="005240BE">
              <w:rPr>
                <w:rFonts w:ascii="Times New Roman" w:hAnsi="Times New Roman"/>
                <w:lang w:bidi="fr-FR"/>
              </w:rPr>
              <w:t>2004</w:t>
            </w:r>
          </w:p>
        </w:tc>
        <w:tc>
          <w:tcPr>
            <w:tcW w:w="1472" w:type="dxa"/>
          </w:tcPr>
          <w:p w:rsidR="007F25C2" w:rsidRPr="005240BE" w:rsidRDefault="007F25C2" w:rsidP="00B46142">
            <w:pPr>
              <w:spacing w:before="60" w:after="60"/>
              <w:jc w:val="center"/>
              <w:rPr>
                <w:rFonts w:ascii="Times New Roman" w:hAnsi="Times New Roman"/>
                <w:lang w:bidi="fr-FR"/>
              </w:rPr>
            </w:pPr>
            <w:r w:rsidRPr="005240BE">
              <w:rPr>
                <w:rFonts w:ascii="Times New Roman" w:hAnsi="Times New Roman"/>
                <w:lang w:bidi="fr-FR"/>
              </w:rPr>
              <w:t>2005</w:t>
            </w:r>
          </w:p>
        </w:tc>
      </w:tr>
      <w:tr w:rsidR="00834F2C" w:rsidRPr="005240BE" w:rsidTr="007808D8">
        <w:trPr>
          <w:jc w:val="center"/>
        </w:trPr>
        <w:tc>
          <w:tcPr>
            <w:tcW w:w="1886" w:type="dxa"/>
          </w:tcPr>
          <w:p w:rsidR="00834F2C" w:rsidRPr="005240BE" w:rsidRDefault="00834F2C" w:rsidP="007808D8">
            <w:pPr>
              <w:spacing w:before="60" w:after="60"/>
              <w:rPr>
                <w:rFonts w:ascii="Times New Roman" w:hAnsi="Times New Roman"/>
                <w:lang w:bidi="fr-FR"/>
              </w:rPr>
            </w:pPr>
            <w:r w:rsidRPr="005240BE">
              <w:rPr>
                <w:rFonts w:ascii="Times New Roman" w:hAnsi="Times New Roman"/>
                <w:lang w:bidi="fr-FR"/>
              </w:rPr>
              <w:t>Étrangers</w:t>
            </w:r>
          </w:p>
        </w:tc>
        <w:tc>
          <w:tcPr>
            <w:tcW w:w="1411" w:type="dxa"/>
          </w:tcPr>
          <w:p w:rsidR="00834F2C" w:rsidRPr="005240BE" w:rsidRDefault="00834F2C" w:rsidP="007808D8">
            <w:pPr>
              <w:spacing w:before="60" w:after="60"/>
              <w:ind w:right="375"/>
              <w:jc w:val="right"/>
              <w:rPr>
                <w:rFonts w:ascii="Times New Roman" w:hAnsi="Times New Roman"/>
              </w:rPr>
            </w:pPr>
            <w:r w:rsidRPr="005240BE">
              <w:rPr>
                <w:rFonts w:ascii="Times New Roman" w:hAnsi="Times New Roman"/>
              </w:rPr>
              <w:t>318</w:t>
            </w:r>
          </w:p>
        </w:tc>
        <w:tc>
          <w:tcPr>
            <w:tcW w:w="1472" w:type="dxa"/>
          </w:tcPr>
          <w:p w:rsidR="00834F2C" w:rsidRPr="005240BE" w:rsidRDefault="00834F2C" w:rsidP="007808D8">
            <w:pPr>
              <w:spacing w:before="60" w:after="60"/>
              <w:ind w:right="375"/>
              <w:jc w:val="right"/>
              <w:rPr>
                <w:rFonts w:ascii="Times New Roman" w:hAnsi="Times New Roman"/>
                <w:lang w:bidi="fr-FR"/>
              </w:rPr>
            </w:pPr>
            <w:r w:rsidRPr="005240BE">
              <w:rPr>
                <w:rFonts w:ascii="Times New Roman" w:hAnsi="Times New Roman"/>
                <w:lang w:bidi="fr-FR"/>
              </w:rPr>
              <w:t>279</w:t>
            </w:r>
          </w:p>
        </w:tc>
      </w:tr>
      <w:tr w:rsidR="009C6385" w:rsidRPr="005240BE" w:rsidTr="007808D8">
        <w:trPr>
          <w:jc w:val="center"/>
        </w:trPr>
        <w:tc>
          <w:tcPr>
            <w:tcW w:w="1886" w:type="dxa"/>
          </w:tcPr>
          <w:p w:rsidR="009C6385" w:rsidRPr="005240BE" w:rsidRDefault="009C6385" w:rsidP="007808D8">
            <w:pPr>
              <w:spacing w:before="60" w:after="60"/>
              <w:rPr>
                <w:rFonts w:ascii="Times New Roman" w:hAnsi="Times New Roman"/>
                <w:lang w:bidi="fr-FR"/>
              </w:rPr>
            </w:pPr>
            <w:r w:rsidRPr="005240BE">
              <w:rPr>
                <w:rFonts w:ascii="Times New Roman" w:hAnsi="Times New Roman"/>
                <w:lang w:bidi="fr-FR"/>
              </w:rPr>
              <w:t>Croates</w:t>
            </w:r>
          </w:p>
        </w:tc>
        <w:tc>
          <w:tcPr>
            <w:tcW w:w="1411" w:type="dxa"/>
          </w:tcPr>
          <w:p w:rsidR="009C6385" w:rsidRPr="005240BE" w:rsidRDefault="009C6385" w:rsidP="007808D8">
            <w:pPr>
              <w:spacing w:before="60" w:after="60"/>
              <w:ind w:right="375"/>
              <w:jc w:val="right"/>
              <w:rPr>
                <w:rFonts w:ascii="Times New Roman" w:hAnsi="Times New Roman"/>
              </w:rPr>
            </w:pPr>
            <w:r w:rsidRPr="005240BE">
              <w:rPr>
                <w:rFonts w:ascii="Times New Roman" w:hAnsi="Times New Roman"/>
              </w:rPr>
              <w:t>585</w:t>
            </w:r>
          </w:p>
        </w:tc>
        <w:tc>
          <w:tcPr>
            <w:tcW w:w="1472" w:type="dxa"/>
          </w:tcPr>
          <w:p w:rsidR="009C6385" w:rsidRPr="005240BE" w:rsidRDefault="009C6385" w:rsidP="007808D8">
            <w:pPr>
              <w:spacing w:before="60" w:after="60"/>
              <w:ind w:right="375"/>
              <w:jc w:val="right"/>
              <w:rPr>
                <w:rFonts w:ascii="Times New Roman" w:hAnsi="Times New Roman"/>
                <w:lang w:bidi="fr-FR"/>
              </w:rPr>
            </w:pPr>
            <w:r w:rsidRPr="005240BE">
              <w:rPr>
                <w:rFonts w:ascii="Times New Roman" w:hAnsi="Times New Roman"/>
                <w:lang w:bidi="fr-FR"/>
              </w:rPr>
              <w:t>553</w:t>
            </w:r>
          </w:p>
        </w:tc>
      </w:tr>
      <w:tr w:rsidR="009C6385" w:rsidRPr="005240BE" w:rsidTr="007808D8">
        <w:trPr>
          <w:jc w:val="center"/>
        </w:trPr>
        <w:tc>
          <w:tcPr>
            <w:tcW w:w="1886" w:type="dxa"/>
          </w:tcPr>
          <w:p w:rsidR="009C6385" w:rsidRPr="005240BE" w:rsidRDefault="009C6385" w:rsidP="007808D8">
            <w:pPr>
              <w:spacing w:before="60" w:after="60"/>
              <w:rPr>
                <w:rFonts w:ascii="Times New Roman" w:hAnsi="Times New Roman"/>
                <w:lang w:bidi="fr-FR"/>
              </w:rPr>
            </w:pPr>
            <w:r w:rsidRPr="005240BE">
              <w:rPr>
                <w:rFonts w:ascii="Times New Roman" w:hAnsi="Times New Roman"/>
                <w:lang w:bidi="fr-FR"/>
              </w:rPr>
              <w:t>Total</w:t>
            </w:r>
          </w:p>
        </w:tc>
        <w:tc>
          <w:tcPr>
            <w:tcW w:w="1411" w:type="dxa"/>
          </w:tcPr>
          <w:p w:rsidR="009C6385" w:rsidRPr="005240BE" w:rsidRDefault="009C6385" w:rsidP="007808D8">
            <w:pPr>
              <w:spacing w:before="60" w:after="60"/>
              <w:ind w:right="375"/>
              <w:jc w:val="right"/>
              <w:rPr>
                <w:rFonts w:ascii="Times New Roman" w:hAnsi="Times New Roman"/>
              </w:rPr>
            </w:pPr>
            <w:r w:rsidRPr="005240BE">
              <w:rPr>
                <w:rFonts w:ascii="Times New Roman" w:hAnsi="Times New Roman"/>
              </w:rPr>
              <w:t>903</w:t>
            </w:r>
          </w:p>
        </w:tc>
        <w:tc>
          <w:tcPr>
            <w:tcW w:w="1472" w:type="dxa"/>
          </w:tcPr>
          <w:p w:rsidR="009C6385" w:rsidRPr="005240BE" w:rsidRDefault="009C6385" w:rsidP="007808D8">
            <w:pPr>
              <w:spacing w:before="60" w:after="60"/>
              <w:ind w:right="375"/>
              <w:jc w:val="right"/>
              <w:rPr>
                <w:rFonts w:ascii="Times New Roman" w:hAnsi="Times New Roman"/>
                <w:lang w:bidi="fr-FR"/>
              </w:rPr>
            </w:pPr>
            <w:r w:rsidRPr="005240BE">
              <w:rPr>
                <w:rFonts w:ascii="Times New Roman" w:hAnsi="Times New Roman"/>
                <w:lang w:bidi="fr-FR"/>
              </w:rPr>
              <w:t>832</w:t>
            </w:r>
          </w:p>
        </w:tc>
      </w:tr>
    </w:tbl>
    <w:p w:rsidR="007F25C2" w:rsidRPr="005240BE" w:rsidRDefault="007F25C2" w:rsidP="00535F4C">
      <w:pPr>
        <w:keepNext/>
        <w:spacing w:before="240" w:after="240"/>
        <w:jc w:val="center"/>
        <w:rPr>
          <w:rFonts w:ascii="Times New Roman" w:hAnsi="Times New Roman"/>
          <w:b/>
          <w:lang w:bidi="fr-FR"/>
        </w:rPr>
      </w:pPr>
      <w:r w:rsidRPr="005240BE">
        <w:rPr>
          <w:rFonts w:ascii="Times New Roman" w:hAnsi="Times New Roman"/>
          <w:b/>
          <w:lang w:bidi="fr-FR"/>
        </w:rPr>
        <w:t>Allocations financières pour personnes socialement vulnérables</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5769"/>
        <w:gridCol w:w="924"/>
        <w:gridCol w:w="923"/>
        <w:gridCol w:w="923"/>
        <w:gridCol w:w="923"/>
      </w:tblGrid>
      <w:tr w:rsidR="007F25C2" w:rsidRPr="005240BE" w:rsidTr="00B46142">
        <w:trPr>
          <w:tblHeader/>
          <w:jc w:val="center"/>
        </w:trPr>
        <w:tc>
          <w:tcPr>
            <w:tcW w:w="3047" w:type="pct"/>
            <w:tcBorders>
              <w:bottom w:val="single" w:sz="6" w:space="0" w:color="auto"/>
            </w:tcBorders>
          </w:tcPr>
          <w:p w:rsidR="007F25C2" w:rsidRPr="005240BE" w:rsidRDefault="007F25C2" w:rsidP="00535F4C">
            <w:pPr>
              <w:keepNext/>
              <w:spacing w:before="60" w:after="60"/>
              <w:jc w:val="center"/>
              <w:rPr>
                <w:rFonts w:ascii="Times New Roman" w:hAnsi="Times New Roman"/>
                <w:lang w:bidi="fr-FR"/>
              </w:rPr>
            </w:pPr>
            <w:r w:rsidRPr="005240BE">
              <w:rPr>
                <w:rFonts w:ascii="Times New Roman" w:hAnsi="Times New Roman"/>
                <w:lang w:bidi="fr-FR"/>
              </w:rPr>
              <w:t>Élèves socialement vulnérables</w:t>
            </w:r>
            <w:r w:rsidRPr="005240BE">
              <w:rPr>
                <w:rFonts w:ascii="Times New Roman" w:hAnsi="Times New Roman"/>
                <w:b/>
                <w:vertAlign w:val="superscript"/>
                <w:lang w:bidi="fr-FR"/>
              </w:rPr>
              <w:t>1</w:t>
            </w:r>
            <w:r w:rsidR="009C2CC6" w:rsidRPr="005240BE">
              <w:rPr>
                <w:rFonts w:ascii="Times New Roman" w:hAnsi="Times New Roman"/>
                <w:b/>
                <w:vertAlign w:val="superscript"/>
                <w:lang w:bidi="fr-FR"/>
              </w:rPr>
              <w:t xml:space="preserve"> </w:t>
            </w:r>
            <w:r w:rsidRPr="005240BE">
              <w:rPr>
                <w:rFonts w:ascii="Times New Roman" w:hAnsi="Times New Roman"/>
                <w:lang w:bidi="fr-FR"/>
              </w:rPr>
              <w:t>(nombre d</w:t>
            </w:r>
            <w:r w:rsidR="00454F75" w:rsidRPr="005240BE">
              <w:rPr>
                <w:rFonts w:ascii="Times New Roman" w:hAnsi="Times New Roman"/>
                <w:lang w:bidi="fr-FR"/>
              </w:rPr>
              <w:t>’</w:t>
            </w:r>
            <w:r w:rsidRPr="005240BE">
              <w:rPr>
                <w:rFonts w:ascii="Times New Roman" w:hAnsi="Times New Roman"/>
                <w:lang w:bidi="fr-FR"/>
              </w:rPr>
              <w:t>enfants)</w:t>
            </w:r>
          </w:p>
        </w:tc>
        <w:tc>
          <w:tcPr>
            <w:tcW w:w="488" w:type="pct"/>
            <w:tcBorders>
              <w:bottom w:val="single" w:sz="6" w:space="0" w:color="auto"/>
            </w:tcBorders>
            <w:vAlign w:val="center"/>
          </w:tcPr>
          <w:p w:rsidR="007F25C2" w:rsidRPr="005240BE" w:rsidRDefault="007F25C2" w:rsidP="00535F4C">
            <w:pPr>
              <w:keepNext/>
              <w:spacing w:before="60" w:after="60"/>
              <w:jc w:val="center"/>
              <w:rPr>
                <w:rFonts w:ascii="Times New Roman" w:hAnsi="Times New Roman"/>
                <w:lang w:bidi="fr-FR"/>
              </w:rPr>
            </w:pPr>
            <w:r w:rsidRPr="005240BE">
              <w:rPr>
                <w:rFonts w:ascii="Times New Roman" w:hAnsi="Times New Roman"/>
                <w:lang w:bidi="fr-FR"/>
              </w:rPr>
              <w:t>2003</w:t>
            </w:r>
          </w:p>
        </w:tc>
        <w:tc>
          <w:tcPr>
            <w:tcW w:w="488" w:type="pct"/>
            <w:tcBorders>
              <w:bottom w:val="single" w:sz="6" w:space="0" w:color="auto"/>
            </w:tcBorders>
            <w:vAlign w:val="center"/>
          </w:tcPr>
          <w:p w:rsidR="007F25C2" w:rsidRPr="005240BE" w:rsidRDefault="007F25C2" w:rsidP="00535F4C">
            <w:pPr>
              <w:keepNext/>
              <w:spacing w:before="60" w:after="60"/>
              <w:jc w:val="center"/>
              <w:rPr>
                <w:rFonts w:ascii="Times New Roman" w:hAnsi="Times New Roman"/>
                <w:lang w:bidi="fr-FR"/>
              </w:rPr>
            </w:pPr>
            <w:r w:rsidRPr="005240BE">
              <w:rPr>
                <w:rFonts w:ascii="Times New Roman" w:hAnsi="Times New Roman"/>
                <w:lang w:bidi="fr-FR"/>
              </w:rPr>
              <w:t>2004</w:t>
            </w:r>
          </w:p>
        </w:tc>
        <w:tc>
          <w:tcPr>
            <w:tcW w:w="488" w:type="pct"/>
            <w:tcBorders>
              <w:bottom w:val="single" w:sz="6" w:space="0" w:color="auto"/>
            </w:tcBorders>
            <w:vAlign w:val="center"/>
          </w:tcPr>
          <w:p w:rsidR="007F25C2" w:rsidRPr="005240BE" w:rsidRDefault="007F25C2" w:rsidP="00535F4C">
            <w:pPr>
              <w:keepNext/>
              <w:spacing w:before="60" w:after="60"/>
              <w:jc w:val="center"/>
              <w:rPr>
                <w:rFonts w:ascii="Times New Roman" w:hAnsi="Times New Roman"/>
                <w:lang w:bidi="fr-FR"/>
              </w:rPr>
            </w:pPr>
            <w:r w:rsidRPr="005240BE">
              <w:rPr>
                <w:rFonts w:ascii="Times New Roman" w:hAnsi="Times New Roman"/>
                <w:lang w:bidi="fr-FR"/>
              </w:rPr>
              <w:t>2005</w:t>
            </w:r>
          </w:p>
        </w:tc>
        <w:tc>
          <w:tcPr>
            <w:tcW w:w="488" w:type="pct"/>
            <w:tcBorders>
              <w:bottom w:val="single" w:sz="6" w:space="0" w:color="auto"/>
            </w:tcBorders>
            <w:vAlign w:val="center"/>
          </w:tcPr>
          <w:p w:rsidR="007F25C2" w:rsidRPr="005240BE" w:rsidRDefault="007F25C2" w:rsidP="00535F4C">
            <w:pPr>
              <w:keepNext/>
              <w:spacing w:before="60" w:after="60"/>
              <w:jc w:val="center"/>
              <w:rPr>
                <w:rFonts w:ascii="Times New Roman" w:hAnsi="Times New Roman"/>
                <w:lang w:bidi="fr-FR"/>
              </w:rPr>
            </w:pPr>
            <w:r w:rsidRPr="005240BE">
              <w:rPr>
                <w:rFonts w:ascii="Times New Roman" w:hAnsi="Times New Roman"/>
                <w:lang w:bidi="fr-FR"/>
              </w:rPr>
              <w:t>2006</w:t>
            </w:r>
          </w:p>
        </w:tc>
      </w:tr>
      <w:tr w:rsidR="007F25C2" w:rsidRPr="005240BE" w:rsidTr="00B46142">
        <w:trPr>
          <w:jc w:val="center"/>
        </w:trPr>
        <w:tc>
          <w:tcPr>
            <w:tcW w:w="3047" w:type="pct"/>
            <w:tcBorders>
              <w:bottom w:val="nil"/>
            </w:tcBorders>
          </w:tcPr>
          <w:p w:rsidR="007F25C2" w:rsidRPr="005240BE" w:rsidRDefault="007F25C2" w:rsidP="00535F4C">
            <w:pPr>
              <w:keepNext/>
              <w:spacing w:before="60" w:after="60"/>
              <w:ind w:left="567" w:hanging="567"/>
              <w:rPr>
                <w:rFonts w:ascii="Times New Roman" w:hAnsi="Times New Roman"/>
                <w:lang w:bidi="fr-FR"/>
              </w:rPr>
            </w:pPr>
            <w:r w:rsidRPr="005240BE">
              <w:rPr>
                <w:rFonts w:ascii="Times New Roman" w:hAnsi="Times New Roman"/>
                <w:lang w:bidi="fr-FR"/>
              </w:rPr>
              <w:t>11.</w:t>
            </w:r>
            <w:r w:rsidR="007808D8">
              <w:rPr>
                <w:rFonts w:ascii="Times New Roman" w:hAnsi="Times New Roman"/>
                <w:lang w:bidi="fr-FR"/>
              </w:rPr>
              <w:tab/>
            </w:r>
            <w:r w:rsidRPr="005240BE">
              <w:rPr>
                <w:rFonts w:ascii="Times New Roman" w:hAnsi="Times New Roman"/>
                <w:lang w:bidi="fr-FR"/>
              </w:rPr>
              <w:t>Formation en vue d</w:t>
            </w:r>
            <w:r w:rsidR="00454F75" w:rsidRPr="005240BE">
              <w:rPr>
                <w:rFonts w:ascii="Times New Roman" w:hAnsi="Times New Roman"/>
                <w:lang w:bidi="fr-FR"/>
              </w:rPr>
              <w:t>’</w:t>
            </w:r>
            <w:r w:rsidRPr="005240BE">
              <w:rPr>
                <w:rFonts w:ascii="Times New Roman" w:hAnsi="Times New Roman"/>
                <w:lang w:bidi="fr-FR"/>
              </w:rPr>
              <w:t>une vie et d</w:t>
            </w:r>
            <w:r w:rsidR="00454F75" w:rsidRPr="005240BE">
              <w:rPr>
                <w:rFonts w:ascii="Times New Roman" w:hAnsi="Times New Roman"/>
                <w:lang w:bidi="fr-FR"/>
              </w:rPr>
              <w:t>’</w:t>
            </w:r>
            <w:r w:rsidRPr="005240BE">
              <w:rPr>
                <w:rFonts w:ascii="Times New Roman" w:hAnsi="Times New Roman"/>
                <w:lang w:bidi="fr-FR"/>
              </w:rPr>
              <w:t>un travail indépendants</w:t>
            </w:r>
            <w:r w:rsidR="007808D8">
              <w:rPr>
                <w:rFonts w:ascii="Times New Roman" w:hAnsi="Times New Roman"/>
                <w:lang w:bidi="fr-FR"/>
              </w:rPr>
              <w:t xml:space="preserve"> </w:t>
            </w:r>
            <w:r w:rsidRPr="005240BE">
              <w:rPr>
                <w:rFonts w:ascii="Times New Roman" w:hAnsi="Times New Roman"/>
                <w:lang w:bidi="fr-FR"/>
              </w:rPr>
              <w:t>(11.1. à 11.3.)</w:t>
            </w:r>
          </w:p>
        </w:tc>
        <w:tc>
          <w:tcPr>
            <w:tcW w:w="488" w:type="pct"/>
            <w:tcBorders>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6 270</w:t>
            </w:r>
          </w:p>
        </w:tc>
        <w:tc>
          <w:tcPr>
            <w:tcW w:w="488" w:type="pct"/>
            <w:tcBorders>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6 329</w:t>
            </w:r>
          </w:p>
        </w:tc>
        <w:tc>
          <w:tcPr>
            <w:tcW w:w="488" w:type="pct"/>
            <w:tcBorders>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6 179</w:t>
            </w:r>
          </w:p>
        </w:tc>
        <w:tc>
          <w:tcPr>
            <w:tcW w:w="488" w:type="pct"/>
            <w:tcBorders>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p>
        </w:tc>
      </w:tr>
      <w:tr w:rsidR="007F25C2" w:rsidRPr="005240BE" w:rsidTr="00B46142">
        <w:trPr>
          <w:jc w:val="center"/>
        </w:trPr>
        <w:tc>
          <w:tcPr>
            <w:tcW w:w="3047" w:type="pct"/>
            <w:tcBorders>
              <w:top w:val="nil"/>
              <w:bottom w:val="nil"/>
            </w:tcBorders>
          </w:tcPr>
          <w:p w:rsidR="007F25C2" w:rsidRPr="005240BE" w:rsidRDefault="007808D8" w:rsidP="00535F4C">
            <w:pPr>
              <w:keepNext/>
              <w:spacing w:before="60" w:after="60"/>
              <w:rPr>
                <w:rFonts w:ascii="Times New Roman" w:hAnsi="Times New Roman"/>
                <w:lang w:bidi="fr-FR"/>
              </w:rPr>
            </w:pPr>
            <w:r>
              <w:rPr>
                <w:rFonts w:ascii="Times New Roman" w:hAnsi="Times New Roman"/>
                <w:lang w:bidi="fr-FR"/>
              </w:rPr>
              <w:tab/>
            </w:r>
            <w:r w:rsidR="007F25C2" w:rsidRPr="005240BE">
              <w:rPr>
                <w:rFonts w:ascii="Times New Roman" w:hAnsi="Times New Roman"/>
                <w:lang w:bidi="fr-FR"/>
              </w:rPr>
              <w:t>11.1</w:t>
            </w:r>
            <w:r>
              <w:rPr>
                <w:rFonts w:ascii="Times New Roman" w:hAnsi="Times New Roman"/>
                <w:lang w:bidi="fr-FR"/>
              </w:rPr>
              <w:tab/>
            </w:r>
            <w:r w:rsidR="007F25C2" w:rsidRPr="005240BE">
              <w:rPr>
                <w:rFonts w:ascii="Times New Roman" w:hAnsi="Times New Roman"/>
                <w:lang w:bidi="fr-FR"/>
              </w:rPr>
              <w:t>Formation en vue d</w:t>
            </w:r>
            <w:r w:rsidR="00454F75" w:rsidRPr="005240BE">
              <w:rPr>
                <w:rFonts w:ascii="Times New Roman" w:hAnsi="Times New Roman"/>
                <w:lang w:bidi="fr-FR"/>
              </w:rPr>
              <w:t>’</w:t>
            </w:r>
            <w:r w:rsidR="007F25C2" w:rsidRPr="005240BE">
              <w:rPr>
                <w:rFonts w:ascii="Times New Roman" w:hAnsi="Times New Roman"/>
                <w:lang w:bidi="fr-FR"/>
              </w:rPr>
              <w:t xml:space="preserve">une vie indépendante </w:t>
            </w:r>
          </w:p>
        </w:tc>
        <w:tc>
          <w:tcPr>
            <w:tcW w:w="488" w:type="pct"/>
            <w:tcBorders>
              <w:top w:val="nil"/>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550</w:t>
            </w:r>
          </w:p>
        </w:tc>
        <w:tc>
          <w:tcPr>
            <w:tcW w:w="488" w:type="pct"/>
            <w:tcBorders>
              <w:top w:val="nil"/>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592</w:t>
            </w:r>
          </w:p>
        </w:tc>
        <w:tc>
          <w:tcPr>
            <w:tcW w:w="488" w:type="pct"/>
            <w:tcBorders>
              <w:top w:val="nil"/>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536</w:t>
            </w:r>
          </w:p>
        </w:tc>
        <w:tc>
          <w:tcPr>
            <w:tcW w:w="488" w:type="pct"/>
            <w:tcBorders>
              <w:top w:val="nil"/>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415</w:t>
            </w:r>
          </w:p>
        </w:tc>
      </w:tr>
      <w:tr w:rsidR="007F25C2" w:rsidRPr="005240BE" w:rsidTr="00B46142">
        <w:trPr>
          <w:jc w:val="center"/>
        </w:trPr>
        <w:tc>
          <w:tcPr>
            <w:tcW w:w="3047" w:type="pct"/>
            <w:tcBorders>
              <w:top w:val="nil"/>
              <w:bottom w:val="nil"/>
            </w:tcBorders>
          </w:tcPr>
          <w:p w:rsidR="007F25C2" w:rsidRPr="005240BE" w:rsidRDefault="007808D8" w:rsidP="00535F4C">
            <w:pPr>
              <w:keepNext/>
              <w:spacing w:before="60" w:after="60"/>
              <w:rPr>
                <w:rFonts w:ascii="Times New Roman" w:hAnsi="Times New Roman"/>
                <w:lang w:bidi="fr-FR"/>
              </w:rPr>
            </w:pPr>
            <w:r>
              <w:rPr>
                <w:rFonts w:ascii="Times New Roman" w:hAnsi="Times New Roman"/>
                <w:lang w:bidi="fr-FR"/>
              </w:rPr>
              <w:tab/>
            </w:r>
            <w:r w:rsidR="007F25C2" w:rsidRPr="005240BE">
              <w:rPr>
                <w:rFonts w:ascii="Times New Roman" w:hAnsi="Times New Roman"/>
                <w:lang w:bidi="fr-FR"/>
              </w:rPr>
              <w:t>11.2.</w:t>
            </w:r>
            <w:r>
              <w:rPr>
                <w:rFonts w:ascii="Times New Roman" w:hAnsi="Times New Roman"/>
                <w:lang w:bidi="fr-FR"/>
              </w:rPr>
              <w:tab/>
            </w:r>
            <w:r w:rsidR="007F25C2" w:rsidRPr="005240BE">
              <w:rPr>
                <w:rFonts w:ascii="Times New Roman" w:hAnsi="Times New Roman"/>
                <w:lang w:bidi="fr-FR"/>
              </w:rPr>
              <w:t>Formation en vue d</w:t>
            </w:r>
            <w:r w:rsidR="00454F75" w:rsidRPr="005240BE">
              <w:rPr>
                <w:rFonts w:ascii="Times New Roman" w:hAnsi="Times New Roman"/>
                <w:lang w:bidi="fr-FR"/>
              </w:rPr>
              <w:t>’</w:t>
            </w:r>
            <w:r w:rsidR="007F25C2" w:rsidRPr="005240BE">
              <w:rPr>
                <w:rFonts w:ascii="Times New Roman" w:hAnsi="Times New Roman"/>
                <w:lang w:bidi="fr-FR"/>
              </w:rPr>
              <w:t>un travail indépendant</w:t>
            </w:r>
          </w:p>
        </w:tc>
        <w:tc>
          <w:tcPr>
            <w:tcW w:w="488" w:type="pct"/>
            <w:tcBorders>
              <w:top w:val="nil"/>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2 119</w:t>
            </w:r>
          </w:p>
        </w:tc>
        <w:tc>
          <w:tcPr>
            <w:tcW w:w="488" w:type="pct"/>
            <w:tcBorders>
              <w:top w:val="nil"/>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2 096</w:t>
            </w:r>
          </w:p>
        </w:tc>
        <w:tc>
          <w:tcPr>
            <w:tcW w:w="488" w:type="pct"/>
            <w:tcBorders>
              <w:top w:val="nil"/>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1 991</w:t>
            </w:r>
          </w:p>
        </w:tc>
        <w:tc>
          <w:tcPr>
            <w:tcW w:w="488" w:type="pct"/>
            <w:tcBorders>
              <w:top w:val="nil"/>
              <w:bottom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1 598</w:t>
            </w:r>
          </w:p>
        </w:tc>
      </w:tr>
      <w:tr w:rsidR="007F25C2" w:rsidRPr="005240BE" w:rsidTr="00B46142">
        <w:trPr>
          <w:jc w:val="center"/>
        </w:trPr>
        <w:tc>
          <w:tcPr>
            <w:tcW w:w="3047" w:type="pct"/>
            <w:tcBorders>
              <w:top w:val="nil"/>
            </w:tcBorders>
          </w:tcPr>
          <w:p w:rsidR="007F25C2" w:rsidRPr="005240BE" w:rsidRDefault="007808D8" w:rsidP="00535F4C">
            <w:pPr>
              <w:keepNext/>
              <w:spacing w:before="60" w:after="60"/>
              <w:rPr>
                <w:rFonts w:ascii="Times New Roman" w:hAnsi="Times New Roman"/>
                <w:lang w:bidi="fr-FR"/>
              </w:rPr>
            </w:pPr>
            <w:r>
              <w:rPr>
                <w:rFonts w:ascii="Times New Roman" w:hAnsi="Times New Roman"/>
                <w:lang w:bidi="fr-FR"/>
              </w:rPr>
              <w:tab/>
            </w:r>
            <w:r w:rsidR="007F25C2" w:rsidRPr="005240BE">
              <w:rPr>
                <w:rFonts w:ascii="Times New Roman" w:hAnsi="Times New Roman"/>
                <w:lang w:bidi="fr-FR"/>
              </w:rPr>
              <w:t>11.3.</w:t>
            </w:r>
            <w:r>
              <w:rPr>
                <w:rFonts w:ascii="Times New Roman" w:hAnsi="Times New Roman"/>
                <w:lang w:bidi="fr-FR"/>
              </w:rPr>
              <w:tab/>
            </w:r>
            <w:r w:rsidR="007F25C2" w:rsidRPr="005240BE">
              <w:rPr>
                <w:rFonts w:ascii="Times New Roman" w:hAnsi="Times New Roman"/>
                <w:lang w:bidi="fr-FR"/>
              </w:rPr>
              <w:t>Prestation de préemploi</w:t>
            </w:r>
          </w:p>
        </w:tc>
        <w:tc>
          <w:tcPr>
            <w:tcW w:w="488" w:type="pct"/>
            <w:tcBorders>
              <w:top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3 601</w:t>
            </w:r>
          </w:p>
        </w:tc>
        <w:tc>
          <w:tcPr>
            <w:tcW w:w="488" w:type="pct"/>
            <w:tcBorders>
              <w:top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3 641</w:t>
            </w:r>
          </w:p>
        </w:tc>
        <w:tc>
          <w:tcPr>
            <w:tcW w:w="488" w:type="pct"/>
            <w:tcBorders>
              <w:top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3 652</w:t>
            </w:r>
          </w:p>
        </w:tc>
        <w:tc>
          <w:tcPr>
            <w:tcW w:w="488" w:type="pct"/>
            <w:tcBorders>
              <w:top w:val="nil"/>
            </w:tcBorders>
            <w:vAlign w:val="bottom"/>
          </w:tcPr>
          <w:p w:rsidR="007F25C2" w:rsidRPr="005240BE" w:rsidRDefault="007F25C2" w:rsidP="00535F4C">
            <w:pPr>
              <w:keepNext/>
              <w:spacing w:before="60" w:after="60"/>
              <w:ind w:right="113"/>
              <w:jc w:val="right"/>
              <w:rPr>
                <w:rFonts w:ascii="Times New Roman" w:hAnsi="Times New Roman"/>
                <w:lang w:bidi="fr-FR"/>
              </w:rPr>
            </w:pPr>
            <w:r w:rsidRPr="005240BE">
              <w:rPr>
                <w:rFonts w:ascii="Times New Roman" w:hAnsi="Times New Roman"/>
                <w:lang w:bidi="fr-FR"/>
              </w:rPr>
              <w:t>3 582</w:t>
            </w:r>
          </w:p>
        </w:tc>
      </w:tr>
      <w:tr w:rsidR="007F25C2" w:rsidRPr="005240BE" w:rsidTr="00B46142">
        <w:trPr>
          <w:jc w:val="center"/>
        </w:trPr>
        <w:tc>
          <w:tcPr>
            <w:tcW w:w="3047"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12.</w:t>
            </w:r>
            <w:r w:rsidR="007808D8">
              <w:rPr>
                <w:rFonts w:ascii="Times New Roman" w:hAnsi="Times New Roman"/>
                <w:lang w:bidi="fr-FR"/>
              </w:rPr>
              <w:tab/>
            </w:r>
            <w:r w:rsidRPr="005240BE">
              <w:rPr>
                <w:rFonts w:ascii="Times New Roman" w:hAnsi="Times New Roman"/>
                <w:lang w:bidi="fr-FR"/>
              </w:rPr>
              <w:t>Aide et soins à domicile</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680</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726</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634</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519</w:t>
            </w:r>
          </w:p>
        </w:tc>
      </w:tr>
      <w:tr w:rsidR="007F25C2" w:rsidRPr="005240BE" w:rsidTr="00B46142">
        <w:trPr>
          <w:jc w:val="center"/>
        </w:trPr>
        <w:tc>
          <w:tcPr>
            <w:tcW w:w="3047"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13.</w:t>
            </w:r>
            <w:r w:rsidR="007808D8">
              <w:rPr>
                <w:rFonts w:ascii="Times New Roman" w:hAnsi="Times New Roman"/>
                <w:lang w:bidi="fr-FR"/>
              </w:rPr>
              <w:tab/>
            </w:r>
            <w:r w:rsidRPr="005240BE">
              <w:rPr>
                <w:rFonts w:ascii="Times New Roman" w:hAnsi="Times New Roman"/>
                <w:lang w:bidi="fr-FR"/>
              </w:rPr>
              <w:t>Placement d</w:t>
            </w:r>
            <w:r w:rsidR="00454F75" w:rsidRPr="005240BE">
              <w:rPr>
                <w:rFonts w:ascii="Times New Roman" w:hAnsi="Times New Roman"/>
                <w:lang w:bidi="fr-FR"/>
              </w:rPr>
              <w:t>’</w:t>
            </w:r>
            <w:r w:rsidRPr="005240BE">
              <w:rPr>
                <w:rFonts w:ascii="Times New Roman" w:hAnsi="Times New Roman"/>
                <w:lang w:bidi="fr-FR"/>
              </w:rPr>
              <w:t>enfants et de jeunes dans des foyers</w:t>
            </w:r>
            <w:r w:rsidR="007808D8">
              <w:rPr>
                <w:rFonts w:ascii="Times New Roman" w:hAnsi="Times New Roman"/>
                <w:lang w:bidi="fr-FR"/>
              </w:rPr>
              <w:t xml:space="preserve"> </w:t>
            </w:r>
            <w:r w:rsidR="007808D8">
              <w:rPr>
                <w:rFonts w:ascii="Times New Roman" w:hAnsi="Times New Roman"/>
                <w:lang w:bidi="fr-FR"/>
              </w:rPr>
              <w:tab/>
            </w:r>
            <w:r w:rsidRPr="005240BE">
              <w:rPr>
                <w:rFonts w:ascii="Times New Roman" w:hAnsi="Times New Roman"/>
                <w:lang w:bidi="fr-FR"/>
              </w:rPr>
              <w:t>d</w:t>
            </w:r>
            <w:r w:rsidR="00454F75" w:rsidRPr="005240BE">
              <w:rPr>
                <w:rFonts w:ascii="Times New Roman" w:hAnsi="Times New Roman"/>
                <w:lang w:bidi="fr-FR"/>
              </w:rPr>
              <w:t>’</w:t>
            </w:r>
            <w:r w:rsidRPr="005240BE">
              <w:rPr>
                <w:rFonts w:ascii="Times New Roman" w:hAnsi="Times New Roman"/>
                <w:lang w:bidi="fr-FR"/>
              </w:rPr>
              <w:t xml:space="preserve">accueil </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2 484</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2 331</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2 244</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2 148</w:t>
            </w:r>
          </w:p>
        </w:tc>
      </w:tr>
      <w:tr w:rsidR="007F25C2" w:rsidRPr="005240BE" w:rsidTr="00B46142">
        <w:trPr>
          <w:jc w:val="center"/>
        </w:trPr>
        <w:tc>
          <w:tcPr>
            <w:tcW w:w="3047"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14.</w:t>
            </w:r>
            <w:r w:rsidR="007808D8">
              <w:rPr>
                <w:rFonts w:ascii="Times New Roman" w:hAnsi="Times New Roman"/>
                <w:lang w:bidi="fr-FR"/>
              </w:rPr>
              <w:tab/>
            </w:r>
            <w:r w:rsidRPr="005240BE">
              <w:rPr>
                <w:rFonts w:ascii="Times New Roman" w:hAnsi="Times New Roman"/>
                <w:lang w:bidi="fr-FR"/>
              </w:rPr>
              <w:t>Placement d</w:t>
            </w:r>
            <w:r w:rsidR="00454F75" w:rsidRPr="005240BE">
              <w:rPr>
                <w:rFonts w:ascii="Times New Roman" w:hAnsi="Times New Roman"/>
                <w:lang w:bidi="fr-FR"/>
              </w:rPr>
              <w:t>’</w:t>
            </w:r>
            <w:r w:rsidRPr="005240BE">
              <w:rPr>
                <w:rFonts w:ascii="Times New Roman" w:hAnsi="Times New Roman"/>
                <w:lang w:bidi="fr-FR"/>
              </w:rPr>
              <w:t xml:space="preserve">adultes et de personnes âgées dans des </w:t>
            </w:r>
            <w:r w:rsidR="007808D8">
              <w:rPr>
                <w:rFonts w:ascii="Times New Roman" w:hAnsi="Times New Roman"/>
                <w:lang w:bidi="fr-FR"/>
              </w:rPr>
              <w:tab/>
            </w:r>
            <w:r w:rsidRPr="005240BE">
              <w:rPr>
                <w:rFonts w:ascii="Times New Roman" w:hAnsi="Times New Roman"/>
                <w:lang w:bidi="fr-FR"/>
              </w:rPr>
              <w:t>foyers</w:t>
            </w:r>
            <w:r w:rsidR="007808D8">
              <w:rPr>
                <w:rFonts w:ascii="Times New Roman" w:hAnsi="Times New Roman"/>
                <w:lang w:bidi="fr-FR"/>
              </w:rPr>
              <w:t xml:space="preserve"> </w:t>
            </w:r>
            <w:r w:rsidRPr="005240BE">
              <w:rPr>
                <w:rFonts w:ascii="Times New Roman" w:hAnsi="Times New Roman"/>
                <w:lang w:bidi="fr-FR"/>
              </w:rPr>
              <w:t>d</w:t>
            </w:r>
            <w:r w:rsidR="00454F75" w:rsidRPr="005240BE">
              <w:rPr>
                <w:rFonts w:ascii="Times New Roman" w:hAnsi="Times New Roman"/>
                <w:lang w:bidi="fr-FR"/>
              </w:rPr>
              <w:t>’</w:t>
            </w:r>
            <w:r w:rsidRPr="005240BE">
              <w:rPr>
                <w:rFonts w:ascii="Times New Roman" w:hAnsi="Times New Roman"/>
                <w:lang w:bidi="fr-FR"/>
              </w:rPr>
              <w:t xml:space="preserve">accueil </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3 066</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3 457</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3 628</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2 148</w:t>
            </w:r>
          </w:p>
        </w:tc>
      </w:tr>
      <w:tr w:rsidR="007F25C2" w:rsidRPr="005240BE" w:rsidTr="00B46142">
        <w:trPr>
          <w:jc w:val="center"/>
        </w:trPr>
        <w:tc>
          <w:tcPr>
            <w:tcW w:w="3047" w:type="pct"/>
          </w:tcPr>
          <w:p w:rsidR="007F25C2" w:rsidRPr="005240BE" w:rsidRDefault="007F25C2" w:rsidP="00B46142">
            <w:pPr>
              <w:spacing w:before="60" w:after="60"/>
              <w:ind w:left="567" w:hanging="567"/>
              <w:rPr>
                <w:rFonts w:ascii="Times New Roman" w:hAnsi="Times New Roman"/>
                <w:lang w:bidi="fr-FR"/>
              </w:rPr>
            </w:pPr>
            <w:r w:rsidRPr="005240BE">
              <w:rPr>
                <w:rFonts w:ascii="Times New Roman" w:hAnsi="Times New Roman"/>
                <w:lang w:bidi="fr-FR"/>
              </w:rPr>
              <w:t>15.</w:t>
            </w:r>
            <w:r w:rsidR="007808D8">
              <w:rPr>
                <w:rFonts w:ascii="Times New Roman" w:hAnsi="Times New Roman"/>
                <w:lang w:bidi="fr-FR"/>
              </w:rPr>
              <w:tab/>
            </w:r>
            <w:r w:rsidRPr="005240BE">
              <w:rPr>
                <w:rFonts w:ascii="Times New Roman" w:hAnsi="Times New Roman"/>
                <w:lang w:bidi="fr-FR"/>
              </w:rPr>
              <w:t>Placement d</w:t>
            </w:r>
            <w:r w:rsidR="00454F75" w:rsidRPr="005240BE">
              <w:rPr>
                <w:rFonts w:ascii="Times New Roman" w:hAnsi="Times New Roman"/>
                <w:lang w:bidi="fr-FR"/>
              </w:rPr>
              <w:t>’</w:t>
            </w:r>
            <w:r w:rsidRPr="005240BE">
              <w:rPr>
                <w:rFonts w:ascii="Times New Roman" w:hAnsi="Times New Roman"/>
                <w:lang w:bidi="fr-FR"/>
              </w:rPr>
              <w:t>enfants et de jeunes dans des foyers d</w:t>
            </w:r>
            <w:r w:rsidR="00454F75" w:rsidRPr="005240BE">
              <w:rPr>
                <w:rFonts w:ascii="Times New Roman" w:hAnsi="Times New Roman"/>
                <w:lang w:bidi="fr-FR"/>
              </w:rPr>
              <w:t>’</w:t>
            </w:r>
            <w:r w:rsidRPr="005240BE">
              <w:rPr>
                <w:rFonts w:ascii="Times New Roman" w:hAnsi="Times New Roman"/>
                <w:lang w:bidi="fr-FR"/>
              </w:rPr>
              <w:t>aide</w:t>
            </w:r>
            <w:r w:rsidR="007808D8">
              <w:rPr>
                <w:rFonts w:ascii="Times New Roman" w:hAnsi="Times New Roman"/>
                <w:lang w:bidi="fr-FR"/>
              </w:rPr>
              <w:t xml:space="preserve"> </w:t>
            </w:r>
            <w:r w:rsidRPr="005240BE">
              <w:rPr>
                <w:rFonts w:ascii="Times New Roman" w:hAnsi="Times New Roman"/>
                <w:lang w:bidi="fr-FR"/>
              </w:rPr>
              <w:t>sociale</w:t>
            </w:r>
            <w:r w:rsidRPr="005240BE">
              <w:rPr>
                <w:rFonts w:ascii="Times New Roman" w:hAnsi="Times New Roman"/>
                <w:b/>
                <w:vertAlign w:val="superscript"/>
                <w:lang w:bidi="fr-FR"/>
              </w:rPr>
              <w:t>2</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5 921</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5 915</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5 799</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p>
        </w:tc>
      </w:tr>
      <w:tr w:rsidR="007F25C2" w:rsidRPr="005240BE" w:rsidTr="00B46142">
        <w:trPr>
          <w:jc w:val="center"/>
        </w:trPr>
        <w:tc>
          <w:tcPr>
            <w:tcW w:w="3047"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16.</w:t>
            </w:r>
            <w:r w:rsidR="007808D8">
              <w:rPr>
                <w:rFonts w:ascii="Times New Roman" w:hAnsi="Times New Roman"/>
                <w:lang w:bidi="fr-FR"/>
              </w:rPr>
              <w:tab/>
            </w:r>
            <w:r w:rsidRPr="005240BE">
              <w:rPr>
                <w:rFonts w:ascii="Times New Roman" w:hAnsi="Times New Roman"/>
                <w:lang w:bidi="fr-FR"/>
              </w:rPr>
              <w:t>Placement d</w:t>
            </w:r>
            <w:r w:rsidR="00454F75" w:rsidRPr="005240BE">
              <w:rPr>
                <w:rFonts w:ascii="Times New Roman" w:hAnsi="Times New Roman"/>
                <w:lang w:bidi="fr-FR"/>
              </w:rPr>
              <w:t>’</w:t>
            </w:r>
            <w:r w:rsidRPr="005240BE">
              <w:rPr>
                <w:rFonts w:ascii="Times New Roman" w:hAnsi="Times New Roman"/>
                <w:lang w:bidi="fr-FR"/>
              </w:rPr>
              <w:t xml:space="preserve">adultes et de personnes âgées dans des </w:t>
            </w:r>
            <w:r w:rsidR="007808D8">
              <w:rPr>
                <w:rFonts w:ascii="Times New Roman" w:hAnsi="Times New Roman"/>
                <w:lang w:bidi="fr-FR"/>
              </w:rPr>
              <w:tab/>
            </w:r>
            <w:r w:rsidRPr="005240BE">
              <w:rPr>
                <w:rFonts w:ascii="Times New Roman" w:hAnsi="Times New Roman"/>
                <w:lang w:bidi="fr-FR"/>
              </w:rPr>
              <w:t>foyers</w:t>
            </w:r>
            <w:r w:rsidR="007808D8">
              <w:rPr>
                <w:rFonts w:ascii="Times New Roman" w:hAnsi="Times New Roman"/>
                <w:lang w:bidi="fr-FR"/>
              </w:rPr>
              <w:t xml:space="preserve"> </w:t>
            </w:r>
            <w:r w:rsidRPr="005240BE">
              <w:rPr>
                <w:rFonts w:ascii="Times New Roman" w:hAnsi="Times New Roman"/>
                <w:lang w:bidi="fr-FR"/>
              </w:rPr>
              <w:t>d</w:t>
            </w:r>
            <w:r w:rsidR="00454F75" w:rsidRPr="005240BE">
              <w:rPr>
                <w:rFonts w:ascii="Times New Roman" w:hAnsi="Times New Roman"/>
                <w:lang w:bidi="fr-FR"/>
              </w:rPr>
              <w:t>’</w:t>
            </w:r>
            <w:r w:rsidRPr="005240BE">
              <w:rPr>
                <w:rFonts w:ascii="Times New Roman" w:hAnsi="Times New Roman"/>
                <w:lang w:bidi="fr-FR"/>
              </w:rPr>
              <w:t>aide sociale</w:t>
            </w:r>
            <w:r w:rsidRPr="005240BE">
              <w:rPr>
                <w:rFonts w:ascii="Times New Roman" w:hAnsi="Times New Roman"/>
                <w:b/>
                <w:vertAlign w:val="superscript"/>
                <w:lang w:bidi="fr-FR"/>
              </w:rPr>
              <w:t>2</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8 414</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8 104</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7 957</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p>
        </w:tc>
      </w:tr>
      <w:tr w:rsidR="007F25C2" w:rsidRPr="005240BE" w:rsidTr="00B46142">
        <w:trPr>
          <w:jc w:val="center"/>
        </w:trPr>
        <w:tc>
          <w:tcPr>
            <w:tcW w:w="3047"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17.</w:t>
            </w:r>
            <w:r w:rsidR="007808D8">
              <w:rPr>
                <w:rFonts w:ascii="Times New Roman" w:hAnsi="Times New Roman"/>
                <w:lang w:bidi="fr-FR"/>
              </w:rPr>
              <w:tab/>
            </w:r>
            <w:r w:rsidRPr="005240BE">
              <w:rPr>
                <w:rFonts w:ascii="Times New Roman" w:hAnsi="Times New Roman"/>
                <w:lang w:bidi="fr-FR"/>
              </w:rPr>
              <w:t xml:space="preserve">Frais de logement dans des foyers pour étudiants </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20</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275</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389</w:t>
            </w:r>
          </w:p>
        </w:tc>
        <w:tc>
          <w:tcPr>
            <w:tcW w:w="488" w:type="pct"/>
            <w:vAlign w:val="bottom"/>
          </w:tcPr>
          <w:p w:rsidR="007F25C2" w:rsidRPr="005240BE" w:rsidRDefault="007F25C2" w:rsidP="007808D8">
            <w:pPr>
              <w:spacing w:before="60" w:after="60"/>
              <w:ind w:right="113"/>
              <w:jc w:val="right"/>
              <w:rPr>
                <w:rFonts w:ascii="Times New Roman" w:hAnsi="Times New Roman"/>
                <w:lang w:bidi="fr-FR"/>
              </w:rPr>
            </w:pPr>
            <w:r w:rsidRPr="005240BE">
              <w:rPr>
                <w:rFonts w:ascii="Times New Roman" w:hAnsi="Times New Roman"/>
                <w:lang w:bidi="fr-FR"/>
              </w:rPr>
              <w:t>365</w:t>
            </w:r>
          </w:p>
        </w:tc>
      </w:tr>
    </w:tbl>
    <w:p w:rsidR="007F25C2" w:rsidRPr="005240BE" w:rsidRDefault="007F25C2" w:rsidP="007808D8">
      <w:pPr>
        <w:spacing w:before="240" w:after="240"/>
        <w:jc w:val="center"/>
        <w:rPr>
          <w:rFonts w:ascii="Times New Roman" w:hAnsi="Times New Roman"/>
          <w:b/>
          <w:lang w:bidi="fr-FR"/>
        </w:rPr>
      </w:pPr>
      <w:r w:rsidRPr="005240BE">
        <w:rPr>
          <w:rFonts w:ascii="Times New Roman" w:hAnsi="Times New Roman"/>
          <w:b/>
          <w:lang w:bidi="fr-FR"/>
        </w:rPr>
        <w:t>Assistance locale et régionale</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5636"/>
        <w:gridCol w:w="956"/>
        <w:gridCol w:w="956"/>
        <w:gridCol w:w="956"/>
        <w:gridCol w:w="958"/>
      </w:tblGrid>
      <w:tr w:rsidR="007F25C2" w:rsidRPr="005240BE" w:rsidTr="00B46142">
        <w:trPr>
          <w:trHeight w:val="289"/>
          <w:jc w:val="center"/>
        </w:trPr>
        <w:tc>
          <w:tcPr>
            <w:tcW w:w="2979" w:type="pct"/>
          </w:tcPr>
          <w:p w:rsidR="007F25C2" w:rsidRPr="005240BE" w:rsidRDefault="007F25C2" w:rsidP="00B46142">
            <w:pPr>
              <w:spacing w:before="60" w:after="60"/>
              <w:ind w:left="567" w:hanging="567"/>
              <w:rPr>
                <w:rFonts w:ascii="Times New Roman" w:hAnsi="Times New Roman"/>
                <w:lang w:bidi="fr-FR"/>
              </w:rPr>
            </w:pPr>
            <w:r w:rsidRPr="005240BE">
              <w:rPr>
                <w:rFonts w:ascii="Times New Roman" w:hAnsi="Times New Roman"/>
                <w:lang w:bidi="fr-FR"/>
              </w:rPr>
              <w:t>1.</w:t>
            </w:r>
            <w:r w:rsidR="00B46142">
              <w:rPr>
                <w:rFonts w:ascii="Times New Roman" w:hAnsi="Times New Roman"/>
                <w:lang w:bidi="fr-FR"/>
              </w:rPr>
              <w:tab/>
            </w:r>
            <w:r w:rsidRPr="005240BE">
              <w:rPr>
                <w:rFonts w:ascii="Times New Roman" w:hAnsi="Times New Roman"/>
                <w:lang w:bidi="fr-FR"/>
              </w:rPr>
              <w:t>Assistance pour frais de logement (personnes isolées et familles)</w:t>
            </w:r>
          </w:p>
        </w:tc>
        <w:tc>
          <w:tcPr>
            <w:tcW w:w="505" w:type="pct"/>
            <w:vAlign w:val="bottom"/>
          </w:tcPr>
          <w:p w:rsidR="007F25C2" w:rsidRPr="005240BE" w:rsidRDefault="007F25C2" w:rsidP="00B46142">
            <w:pPr>
              <w:spacing w:before="60" w:after="60"/>
              <w:ind w:right="57"/>
              <w:jc w:val="right"/>
              <w:rPr>
                <w:rFonts w:ascii="Times New Roman" w:hAnsi="Times New Roman"/>
                <w:lang w:bidi="fr-FR"/>
              </w:rPr>
            </w:pPr>
            <w:r w:rsidRPr="005240BE">
              <w:rPr>
                <w:rFonts w:ascii="Times New Roman" w:hAnsi="Times New Roman"/>
                <w:lang w:bidi="fr-FR"/>
              </w:rPr>
              <w:t>25 922</w:t>
            </w:r>
          </w:p>
        </w:tc>
        <w:tc>
          <w:tcPr>
            <w:tcW w:w="505" w:type="pct"/>
            <w:vAlign w:val="bottom"/>
          </w:tcPr>
          <w:p w:rsidR="007F25C2" w:rsidRPr="005240BE" w:rsidRDefault="007F25C2" w:rsidP="00B46142">
            <w:pPr>
              <w:spacing w:before="60" w:after="60"/>
              <w:ind w:right="57"/>
              <w:jc w:val="right"/>
              <w:rPr>
                <w:rFonts w:ascii="Times New Roman" w:hAnsi="Times New Roman"/>
                <w:lang w:bidi="fr-FR"/>
              </w:rPr>
            </w:pPr>
            <w:r w:rsidRPr="005240BE">
              <w:rPr>
                <w:rFonts w:ascii="Times New Roman" w:hAnsi="Times New Roman"/>
                <w:lang w:bidi="fr-FR"/>
              </w:rPr>
              <w:t>27 484</w:t>
            </w:r>
          </w:p>
        </w:tc>
        <w:tc>
          <w:tcPr>
            <w:tcW w:w="505" w:type="pct"/>
            <w:vAlign w:val="bottom"/>
          </w:tcPr>
          <w:p w:rsidR="007F25C2" w:rsidRPr="005240BE" w:rsidRDefault="007F25C2" w:rsidP="00B46142">
            <w:pPr>
              <w:spacing w:before="60" w:after="60"/>
              <w:ind w:right="57"/>
              <w:jc w:val="right"/>
              <w:rPr>
                <w:rFonts w:ascii="Times New Roman" w:hAnsi="Times New Roman"/>
                <w:lang w:bidi="fr-FR"/>
              </w:rPr>
            </w:pPr>
            <w:r w:rsidRPr="005240BE">
              <w:rPr>
                <w:rFonts w:ascii="Times New Roman" w:hAnsi="Times New Roman"/>
                <w:lang w:bidi="fr-FR"/>
              </w:rPr>
              <w:t>27 355</w:t>
            </w:r>
          </w:p>
        </w:tc>
        <w:tc>
          <w:tcPr>
            <w:tcW w:w="506" w:type="pct"/>
            <w:vAlign w:val="bottom"/>
          </w:tcPr>
          <w:p w:rsidR="007F25C2" w:rsidRPr="005240BE" w:rsidRDefault="007F25C2" w:rsidP="00B46142">
            <w:pPr>
              <w:spacing w:before="60" w:after="60"/>
              <w:ind w:right="57"/>
              <w:jc w:val="right"/>
              <w:rPr>
                <w:rFonts w:ascii="Times New Roman" w:hAnsi="Times New Roman"/>
                <w:lang w:bidi="fr-FR"/>
              </w:rPr>
            </w:pPr>
            <w:r w:rsidRPr="005240BE">
              <w:rPr>
                <w:rFonts w:ascii="Times New Roman" w:hAnsi="Times New Roman"/>
                <w:lang w:bidi="fr-FR"/>
              </w:rPr>
              <w:t>16 628</w:t>
            </w:r>
          </w:p>
        </w:tc>
      </w:tr>
      <w:tr w:rsidR="007F25C2" w:rsidRPr="005240BE" w:rsidTr="00B46142">
        <w:trPr>
          <w:trHeight w:val="263"/>
          <w:jc w:val="center"/>
        </w:trPr>
        <w:tc>
          <w:tcPr>
            <w:tcW w:w="2979" w:type="pct"/>
          </w:tcPr>
          <w:p w:rsidR="007F25C2" w:rsidRPr="005240BE" w:rsidRDefault="007F25C2" w:rsidP="00B46142">
            <w:pPr>
              <w:spacing w:before="60" w:after="60"/>
              <w:ind w:left="567" w:hanging="567"/>
              <w:rPr>
                <w:rFonts w:ascii="Times New Roman" w:hAnsi="Times New Roman"/>
                <w:lang w:bidi="fr-FR"/>
              </w:rPr>
            </w:pPr>
            <w:r w:rsidRPr="005240BE">
              <w:rPr>
                <w:rFonts w:ascii="Times New Roman" w:hAnsi="Times New Roman"/>
                <w:lang w:bidi="fr-FR"/>
              </w:rPr>
              <w:t>2.</w:t>
            </w:r>
            <w:r w:rsidR="00B46142">
              <w:rPr>
                <w:rFonts w:ascii="Times New Roman" w:hAnsi="Times New Roman"/>
                <w:lang w:bidi="fr-FR"/>
              </w:rPr>
              <w:tab/>
            </w:r>
            <w:r w:rsidRPr="005240BE">
              <w:rPr>
                <w:rFonts w:ascii="Times New Roman" w:hAnsi="Times New Roman"/>
                <w:lang w:bidi="fr-FR"/>
              </w:rPr>
              <w:t>Allocation de chauffage (personnes isolées et familles)</w:t>
            </w:r>
            <w:r w:rsidRPr="005240BE">
              <w:rPr>
                <w:rFonts w:ascii="Times New Roman" w:hAnsi="Times New Roman"/>
                <w:b/>
                <w:vertAlign w:val="superscript"/>
                <w:lang w:bidi="fr-FR"/>
              </w:rPr>
              <w:t>1</w:t>
            </w:r>
          </w:p>
        </w:tc>
        <w:tc>
          <w:tcPr>
            <w:tcW w:w="505" w:type="pct"/>
            <w:vAlign w:val="bottom"/>
          </w:tcPr>
          <w:p w:rsidR="007F25C2" w:rsidRPr="005240BE" w:rsidRDefault="007F25C2" w:rsidP="00B46142">
            <w:pPr>
              <w:spacing w:before="60" w:after="60"/>
              <w:ind w:right="57"/>
              <w:jc w:val="right"/>
              <w:rPr>
                <w:rFonts w:ascii="Times New Roman" w:hAnsi="Times New Roman"/>
                <w:lang w:bidi="fr-FR"/>
              </w:rPr>
            </w:pPr>
            <w:r w:rsidRPr="005240BE">
              <w:rPr>
                <w:rFonts w:ascii="Times New Roman" w:hAnsi="Times New Roman"/>
                <w:lang w:bidi="fr-FR"/>
              </w:rPr>
              <w:t>45 930</w:t>
            </w:r>
          </w:p>
        </w:tc>
        <w:tc>
          <w:tcPr>
            <w:tcW w:w="505" w:type="pct"/>
            <w:vAlign w:val="bottom"/>
          </w:tcPr>
          <w:p w:rsidR="007F25C2" w:rsidRPr="005240BE" w:rsidRDefault="007F25C2" w:rsidP="00B46142">
            <w:pPr>
              <w:spacing w:before="60" w:after="60"/>
              <w:ind w:right="57"/>
              <w:jc w:val="right"/>
              <w:rPr>
                <w:rFonts w:ascii="Times New Roman" w:hAnsi="Times New Roman"/>
                <w:lang w:bidi="fr-FR"/>
              </w:rPr>
            </w:pPr>
            <w:r w:rsidRPr="005240BE">
              <w:rPr>
                <w:rFonts w:ascii="Times New Roman" w:hAnsi="Times New Roman"/>
                <w:lang w:bidi="fr-FR"/>
              </w:rPr>
              <w:t>42 820</w:t>
            </w:r>
          </w:p>
        </w:tc>
        <w:tc>
          <w:tcPr>
            <w:tcW w:w="505" w:type="pct"/>
            <w:vAlign w:val="bottom"/>
          </w:tcPr>
          <w:p w:rsidR="007F25C2" w:rsidRPr="005240BE" w:rsidRDefault="007F25C2" w:rsidP="00B46142">
            <w:pPr>
              <w:spacing w:before="60" w:after="60"/>
              <w:ind w:right="57"/>
              <w:jc w:val="right"/>
              <w:rPr>
                <w:rFonts w:ascii="Times New Roman" w:hAnsi="Times New Roman"/>
                <w:lang w:bidi="fr-FR"/>
              </w:rPr>
            </w:pPr>
            <w:r w:rsidRPr="005240BE">
              <w:rPr>
                <w:rFonts w:ascii="Times New Roman" w:hAnsi="Times New Roman"/>
                <w:lang w:bidi="fr-FR"/>
              </w:rPr>
              <w:t>43 566</w:t>
            </w:r>
          </w:p>
        </w:tc>
        <w:tc>
          <w:tcPr>
            <w:tcW w:w="506" w:type="pct"/>
            <w:vAlign w:val="bottom"/>
          </w:tcPr>
          <w:p w:rsidR="007F25C2" w:rsidRPr="005240BE" w:rsidRDefault="007F25C2" w:rsidP="00B46142">
            <w:pPr>
              <w:spacing w:before="60" w:after="60"/>
              <w:ind w:right="57"/>
              <w:jc w:val="right"/>
              <w:rPr>
                <w:rFonts w:ascii="Times New Roman" w:hAnsi="Times New Roman"/>
                <w:lang w:bidi="fr-FR"/>
              </w:rPr>
            </w:pPr>
            <w:r w:rsidRPr="005240BE">
              <w:rPr>
                <w:rFonts w:ascii="Times New Roman" w:hAnsi="Times New Roman"/>
                <w:lang w:bidi="fr-FR"/>
              </w:rPr>
              <w:t>12 994</w:t>
            </w:r>
          </w:p>
        </w:tc>
      </w:tr>
    </w:tbl>
    <w:p w:rsidR="007F25C2" w:rsidRPr="005240BE" w:rsidRDefault="007F25C2" w:rsidP="007808D8">
      <w:pPr>
        <w:spacing w:before="240" w:after="240"/>
        <w:jc w:val="center"/>
        <w:rPr>
          <w:rFonts w:ascii="Times New Roman" w:hAnsi="Times New Roman"/>
          <w:b/>
          <w:lang w:bidi="fr-FR"/>
        </w:rPr>
      </w:pPr>
      <w:r w:rsidRPr="005240BE">
        <w:rPr>
          <w:rFonts w:ascii="Times New Roman" w:hAnsi="Times New Roman"/>
          <w:b/>
          <w:lang w:bidi="fr-FR"/>
        </w:rPr>
        <w:t>Assistance de l</w:t>
      </w:r>
      <w:r w:rsidR="00454F75" w:rsidRPr="005240BE">
        <w:rPr>
          <w:rFonts w:ascii="Times New Roman" w:hAnsi="Times New Roman"/>
          <w:b/>
          <w:lang w:bidi="fr-FR"/>
        </w:rPr>
        <w:t>’</w:t>
      </w:r>
      <w:r w:rsidRPr="005240BE">
        <w:rPr>
          <w:rFonts w:ascii="Times New Roman" w:hAnsi="Times New Roman"/>
          <w:b/>
          <w:lang w:bidi="fr-FR"/>
        </w:rPr>
        <w:t>État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579"/>
        <w:gridCol w:w="963"/>
        <w:gridCol w:w="963"/>
        <w:gridCol w:w="963"/>
        <w:gridCol w:w="994"/>
      </w:tblGrid>
      <w:tr w:rsidR="007F25C2" w:rsidRPr="005240BE" w:rsidTr="00B46142">
        <w:trPr>
          <w:tblHeader/>
          <w:jc w:val="center"/>
        </w:trPr>
        <w:tc>
          <w:tcPr>
            <w:tcW w:w="2948" w:type="pct"/>
          </w:tcPr>
          <w:p w:rsidR="007F25C2" w:rsidRPr="005240BE" w:rsidRDefault="007F25C2" w:rsidP="00B46142">
            <w:pPr>
              <w:spacing w:before="60" w:after="60"/>
              <w:jc w:val="center"/>
              <w:rPr>
                <w:rFonts w:ascii="Times New Roman" w:hAnsi="Times New Roman"/>
                <w:lang w:bidi="fr-FR"/>
              </w:rPr>
            </w:pPr>
            <w:r w:rsidRPr="005240BE">
              <w:rPr>
                <w:rFonts w:ascii="Times New Roman" w:hAnsi="Times New Roman"/>
                <w:lang w:bidi="fr-FR"/>
              </w:rPr>
              <w:t>Type d</w:t>
            </w:r>
            <w:r w:rsidR="00454F75" w:rsidRPr="005240BE">
              <w:rPr>
                <w:rFonts w:ascii="Times New Roman" w:hAnsi="Times New Roman"/>
                <w:lang w:bidi="fr-FR"/>
              </w:rPr>
              <w:t>’</w:t>
            </w:r>
            <w:r w:rsidRPr="005240BE">
              <w:rPr>
                <w:rFonts w:ascii="Times New Roman" w:hAnsi="Times New Roman"/>
                <w:lang w:bidi="fr-FR"/>
              </w:rPr>
              <w:t>assistance/d</w:t>
            </w:r>
            <w:r w:rsidR="00454F75" w:rsidRPr="005240BE">
              <w:rPr>
                <w:rFonts w:ascii="Times New Roman" w:hAnsi="Times New Roman"/>
                <w:lang w:bidi="fr-FR"/>
              </w:rPr>
              <w:t>’</w:t>
            </w:r>
            <w:r w:rsidRPr="005240BE">
              <w:rPr>
                <w:rFonts w:ascii="Times New Roman" w:hAnsi="Times New Roman"/>
                <w:lang w:bidi="fr-FR"/>
              </w:rPr>
              <w:t>allocation</w:t>
            </w:r>
          </w:p>
        </w:tc>
        <w:tc>
          <w:tcPr>
            <w:tcW w:w="509" w:type="pct"/>
          </w:tcPr>
          <w:p w:rsidR="007F25C2" w:rsidRPr="005240BE" w:rsidRDefault="007F25C2" w:rsidP="007808D8">
            <w:pPr>
              <w:spacing w:before="60" w:after="60"/>
              <w:jc w:val="center"/>
              <w:rPr>
                <w:rFonts w:ascii="Times New Roman" w:hAnsi="Times New Roman"/>
                <w:lang w:bidi="fr-FR"/>
              </w:rPr>
            </w:pPr>
            <w:r w:rsidRPr="005240BE">
              <w:rPr>
                <w:rFonts w:ascii="Times New Roman" w:hAnsi="Times New Roman"/>
                <w:lang w:bidi="fr-FR"/>
              </w:rPr>
              <w:t>2003</w:t>
            </w:r>
          </w:p>
        </w:tc>
        <w:tc>
          <w:tcPr>
            <w:tcW w:w="509" w:type="pct"/>
          </w:tcPr>
          <w:p w:rsidR="007F25C2" w:rsidRPr="005240BE" w:rsidRDefault="007F25C2" w:rsidP="007808D8">
            <w:pPr>
              <w:spacing w:before="60" w:after="60"/>
              <w:jc w:val="center"/>
              <w:rPr>
                <w:rFonts w:ascii="Times New Roman" w:hAnsi="Times New Roman"/>
                <w:lang w:bidi="fr-FR"/>
              </w:rPr>
            </w:pPr>
            <w:r w:rsidRPr="005240BE">
              <w:rPr>
                <w:rFonts w:ascii="Times New Roman" w:hAnsi="Times New Roman"/>
                <w:lang w:bidi="fr-FR"/>
              </w:rPr>
              <w:t>2004</w:t>
            </w:r>
          </w:p>
        </w:tc>
        <w:tc>
          <w:tcPr>
            <w:tcW w:w="509" w:type="pct"/>
          </w:tcPr>
          <w:p w:rsidR="007F25C2" w:rsidRPr="005240BE" w:rsidRDefault="007F25C2" w:rsidP="007808D8">
            <w:pPr>
              <w:spacing w:before="60" w:after="60"/>
              <w:jc w:val="center"/>
              <w:rPr>
                <w:rFonts w:ascii="Times New Roman" w:hAnsi="Times New Roman"/>
                <w:lang w:bidi="fr-FR"/>
              </w:rPr>
            </w:pPr>
            <w:r w:rsidRPr="005240BE">
              <w:rPr>
                <w:rFonts w:ascii="Times New Roman" w:hAnsi="Times New Roman"/>
                <w:lang w:bidi="fr-FR"/>
              </w:rPr>
              <w:t>2005</w:t>
            </w:r>
          </w:p>
        </w:tc>
        <w:tc>
          <w:tcPr>
            <w:tcW w:w="526" w:type="pct"/>
          </w:tcPr>
          <w:p w:rsidR="007F25C2" w:rsidRPr="005240BE" w:rsidRDefault="007F25C2" w:rsidP="007808D8">
            <w:pPr>
              <w:spacing w:before="60" w:after="60"/>
              <w:jc w:val="center"/>
              <w:rPr>
                <w:rFonts w:ascii="Times New Roman" w:hAnsi="Times New Roman"/>
                <w:lang w:bidi="fr-FR"/>
              </w:rPr>
            </w:pPr>
            <w:r w:rsidRPr="005240BE">
              <w:rPr>
                <w:rFonts w:ascii="Times New Roman" w:hAnsi="Times New Roman"/>
                <w:lang w:bidi="fr-FR"/>
              </w:rPr>
              <w:t>2006</w:t>
            </w:r>
          </w:p>
        </w:tc>
      </w:tr>
      <w:tr w:rsidR="007F25C2" w:rsidRPr="005240BE" w:rsidTr="00B46142">
        <w:trPr>
          <w:jc w:val="center"/>
        </w:trPr>
        <w:tc>
          <w:tcPr>
            <w:tcW w:w="2948"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1.</w:t>
            </w:r>
            <w:r w:rsidR="007808D8">
              <w:rPr>
                <w:rFonts w:ascii="Times New Roman" w:hAnsi="Times New Roman"/>
                <w:lang w:bidi="fr-FR"/>
              </w:rPr>
              <w:tab/>
            </w:r>
            <w:r w:rsidRPr="005240BE">
              <w:rPr>
                <w:rFonts w:ascii="Times New Roman" w:hAnsi="Times New Roman"/>
                <w:lang w:bidi="fr-FR"/>
              </w:rPr>
              <w:t>Allocation de subsistance</w:t>
            </w:r>
          </w:p>
        </w:tc>
        <w:tc>
          <w:tcPr>
            <w:tcW w:w="509" w:type="pct"/>
          </w:tcPr>
          <w:p w:rsidR="007F25C2" w:rsidRPr="005240BE" w:rsidRDefault="007F25C2" w:rsidP="007808D8">
            <w:pPr>
              <w:spacing w:before="60" w:after="60"/>
              <w:rPr>
                <w:rFonts w:ascii="Times New Roman" w:hAnsi="Times New Roman"/>
                <w:lang w:bidi="fr-FR"/>
              </w:rPr>
            </w:pPr>
          </w:p>
        </w:tc>
        <w:tc>
          <w:tcPr>
            <w:tcW w:w="509" w:type="pct"/>
          </w:tcPr>
          <w:p w:rsidR="007F25C2" w:rsidRPr="005240BE" w:rsidRDefault="007F25C2" w:rsidP="007808D8">
            <w:pPr>
              <w:spacing w:before="60" w:after="60"/>
              <w:rPr>
                <w:rFonts w:ascii="Times New Roman" w:hAnsi="Times New Roman"/>
                <w:lang w:bidi="fr-FR"/>
              </w:rPr>
            </w:pPr>
          </w:p>
        </w:tc>
        <w:tc>
          <w:tcPr>
            <w:tcW w:w="509" w:type="pct"/>
          </w:tcPr>
          <w:p w:rsidR="007F25C2" w:rsidRPr="005240BE" w:rsidRDefault="007F25C2" w:rsidP="007808D8">
            <w:pPr>
              <w:spacing w:before="60" w:after="60"/>
              <w:rPr>
                <w:rFonts w:ascii="Times New Roman" w:hAnsi="Times New Roman"/>
                <w:lang w:bidi="fr-FR"/>
              </w:rPr>
            </w:pPr>
          </w:p>
        </w:tc>
        <w:tc>
          <w:tcPr>
            <w:tcW w:w="526" w:type="pct"/>
          </w:tcPr>
          <w:p w:rsidR="007F25C2" w:rsidRPr="005240BE" w:rsidRDefault="007F25C2" w:rsidP="007808D8">
            <w:pPr>
              <w:spacing w:before="60" w:after="60"/>
              <w:rPr>
                <w:rFonts w:ascii="Times New Roman" w:hAnsi="Times New Roman"/>
                <w:lang w:bidi="fr-FR"/>
              </w:rPr>
            </w:pPr>
          </w:p>
        </w:tc>
      </w:tr>
      <w:tr w:rsidR="007F25C2" w:rsidRPr="005240BE" w:rsidTr="00B46142">
        <w:trPr>
          <w:jc w:val="center"/>
        </w:trPr>
        <w:tc>
          <w:tcPr>
            <w:tcW w:w="2948" w:type="pct"/>
          </w:tcPr>
          <w:p w:rsidR="007F25C2" w:rsidRPr="005240BE" w:rsidRDefault="007808D8" w:rsidP="007808D8">
            <w:pPr>
              <w:spacing w:before="60" w:after="60"/>
              <w:rPr>
                <w:rFonts w:ascii="Times New Roman" w:hAnsi="Times New Roman"/>
                <w:lang w:bidi="fr-FR"/>
              </w:rPr>
            </w:pPr>
            <w:r>
              <w:rPr>
                <w:rFonts w:ascii="Times New Roman" w:hAnsi="Times New Roman"/>
                <w:lang w:bidi="fr-FR"/>
              </w:rPr>
              <w:tab/>
            </w:r>
            <w:r w:rsidR="007F25C2" w:rsidRPr="005240BE">
              <w:rPr>
                <w:rFonts w:ascii="Times New Roman" w:hAnsi="Times New Roman"/>
                <w:lang w:bidi="fr-FR"/>
              </w:rPr>
              <w:t>1.1.</w:t>
            </w:r>
            <w:r>
              <w:rPr>
                <w:rFonts w:ascii="Times New Roman" w:hAnsi="Times New Roman"/>
                <w:lang w:bidi="fr-FR"/>
              </w:rPr>
              <w:tab/>
            </w:r>
            <w:r w:rsidR="007F25C2" w:rsidRPr="005240BE">
              <w:rPr>
                <w:rFonts w:ascii="Times New Roman" w:hAnsi="Times New Roman"/>
                <w:lang w:bidi="fr-FR"/>
              </w:rPr>
              <w:t xml:space="preserve">Aide totale (personnes isolées et familles) </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52 656</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52 513</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52 272</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50 199</w:t>
            </w:r>
          </w:p>
        </w:tc>
      </w:tr>
      <w:tr w:rsidR="007F25C2" w:rsidRPr="005240BE" w:rsidTr="00B46142">
        <w:trPr>
          <w:jc w:val="center"/>
        </w:trPr>
        <w:tc>
          <w:tcPr>
            <w:tcW w:w="2948" w:type="pct"/>
          </w:tcPr>
          <w:p w:rsidR="007F25C2" w:rsidRPr="005240BE" w:rsidRDefault="007808D8" w:rsidP="007808D8">
            <w:pPr>
              <w:spacing w:before="60" w:after="60"/>
              <w:rPr>
                <w:rFonts w:ascii="Times New Roman" w:hAnsi="Times New Roman"/>
                <w:lang w:bidi="fr-FR"/>
              </w:rPr>
            </w:pPr>
            <w:r>
              <w:rPr>
                <w:rFonts w:ascii="Times New Roman" w:hAnsi="Times New Roman"/>
                <w:lang w:bidi="fr-FR"/>
              </w:rPr>
              <w:tab/>
            </w:r>
            <w:r w:rsidR="007F25C2" w:rsidRPr="005240BE">
              <w:rPr>
                <w:rFonts w:ascii="Times New Roman" w:hAnsi="Times New Roman"/>
                <w:lang w:bidi="fr-FR"/>
              </w:rPr>
              <w:t>1.2.</w:t>
            </w:r>
            <w:r w:rsidR="00535F4C">
              <w:rPr>
                <w:rFonts w:ascii="Times New Roman" w:hAnsi="Times New Roman"/>
                <w:lang w:bidi="fr-FR"/>
              </w:rPr>
              <w:tab/>
            </w:r>
            <w:r w:rsidR="007F25C2" w:rsidRPr="005240BE">
              <w:rPr>
                <w:rFonts w:ascii="Times New Roman" w:hAnsi="Times New Roman"/>
                <w:lang w:bidi="fr-FR"/>
              </w:rPr>
              <w:t>Nombre d</w:t>
            </w:r>
            <w:r w:rsidR="00454F75" w:rsidRPr="005240BE">
              <w:rPr>
                <w:rFonts w:ascii="Times New Roman" w:hAnsi="Times New Roman"/>
                <w:lang w:bidi="fr-FR"/>
              </w:rPr>
              <w:t>’</w:t>
            </w:r>
            <w:r w:rsidR="007F25C2" w:rsidRPr="005240BE">
              <w:rPr>
                <w:rFonts w:ascii="Times New Roman" w:hAnsi="Times New Roman"/>
                <w:lang w:bidi="fr-FR"/>
              </w:rPr>
              <w:t>allocataires</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121 515</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120 916</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119 470</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112 938</w:t>
            </w:r>
          </w:p>
        </w:tc>
      </w:tr>
      <w:tr w:rsidR="007F25C2" w:rsidRPr="005240BE" w:rsidTr="00B46142">
        <w:trPr>
          <w:jc w:val="center"/>
        </w:trPr>
        <w:tc>
          <w:tcPr>
            <w:tcW w:w="2948"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2.</w:t>
            </w:r>
            <w:r w:rsidR="007808D8">
              <w:rPr>
                <w:rFonts w:ascii="Times New Roman" w:hAnsi="Times New Roman"/>
                <w:lang w:bidi="fr-FR"/>
              </w:rPr>
              <w:tab/>
            </w:r>
            <w:r w:rsidRPr="005240BE">
              <w:rPr>
                <w:rFonts w:ascii="Times New Roman" w:hAnsi="Times New Roman"/>
                <w:lang w:bidi="fr-FR"/>
              </w:rPr>
              <w:t>Allocation individuelle d</w:t>
            </w:r>
            <w:r w:rsidR="00454F75" w:rsidRPr="005240BE">
              <w:rPr>
                <w:rFonts w:ascii="Times New Roman" w:hAnsi="Times New Roman"/>
                <w:lang w:bidi="fr-FR"/>
              </w:rPr>
              <w:t>’</w:t>
            </w:r>
            <w:r w:rsidRPr="005240BE">
              <w:rPr>
                <w:rFonts w:ascii="Times New Roman" w:hAnsi="Times New Roman"/>
                <w:lang w:bidi="fr-FR"/>
              </w:rPr>
              <w:t>invalidité</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11 714</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13 005</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14 046</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14 587</w:t>
            </w:r>
          </w:p>
        </w:tc>
      </w:tr>
      <w:tr w:rsidR="007F25C2" w:rsidRPr="005240BE" w:rsidTr="00B46142">
        <w:trPr>
          <w:jc w:val="center"/>
        </w:trPr>
        <w:tc>
          <w:tcPr>
            <w:tcW w:w="2948"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3.</w:t>
            </w:r>
            <w:r w:rsidR="007808D8">
              <w:rPr>
                <w:rFonts w:ascii="Times New Roman" w:hAnsi="Times New Roman"/>
                <w:lang w:bidi="fr-FR"/>
              </w:rPr>
              <w:tab/>
            </w:r>
            <w:r w:rsidRPr="005240BE">
              <w:rPr>
                <w:rFonts w:ascii="Times New Roman" w:hAnsi="Times New Roman"/>
                <w:lang w:bidi="fr-FR"/>
              </w:rPr>
              <w:t>Prestation d</w:t>
            </w:r>
            <w:r w:rsidR="00454F75" w:rsidRPr="005240BE">
              <w:rPr>
                <w:rFonts w:ascii="Times New Roman" w:hAnsi="Times New Roman"/>
                <w:lang w:bidi="fr-FR"/>
              </w:rPr>
              <w:t>’</w:t>
            </w:r>
            <w:r w:rsidRPr="005240BE">
              <w:rPr>
                <w:rFonts w:ascii="Times New Roman" w:hAnsi="Times New Roman"/>
                <w:lang w:bidi="fr-FR"/>
              </w:rPr>
              <w:t xml:space="preserve">aide et de soins </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48 804</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61 471</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69 725</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72 359</w:t>
            </w:r>
          </w:p>
        </w:tc>
      </w:tr>
      <w:tr w:rsidR="007F25C2" w:rsidRPr="005240BE" w:rsidTr="00B46142">
        <w:trPr>
          <w:jc w:val="center"/>
        </w:trPr>
        <w:tc>
          <w:tcPr>
            <w:tcW w:w="2948" w:type="pct"/>
          </w:tcPr>
          <w:p w:rsidR="007F25C2" w:rsidRPr="005240BE" w:rsidRDefault="007F25C2" w:rsidP="007808D8">
            <w:pPr>
              <w:spacing w:before="60" w:after="60"/>
              <w:ind w:left="567" w:hanging="567"/>
              <w:rPr>
                <w:rFonts w:ascii="Times New Roman" w:hAnsi="Times New Roman"/>
                <w:lang w:bidi="fr-FR"/>
              </w:rPr>
            </w:pPr>
            <w:r w:rsidRPr="005240BE">
              <w:rPr>
                <w:rFonts w:ascii="Times New Roman" w:hAnsi="Times New Roman"/>
                <w:lang w:bidi="fr-FR"/>
              </w:rPr>
              <w:t>4.</w:t>
            </w:r>
            <w:r w:rsidR="007808D8">
              <w:rPr>
                <w:rFonts w:ascii="Times New Roman" w:hAnsi="Times New Roman"/>
                <w:lang w:bidi="fr-FR"/>
              </w:rPr>
              <w:tab/>
            </w:r>
            <w:r w:rsidRPr="005240BE">
              <w:rPr>
                <w:rFonts w:ascii="Times New Roman" w:hAnsi="Times New Roman"/>
                <w:lang w:bidi="fr-FR"/>
              </w:rPr>
              <w:t>Versement du salaire pour le parent d</w:t>
            </w:r>
            <w:r w:rsidR="00454F75" w:rsidRPr="005240BE">
              <w:rPr>
                <w:rFonts w:ascii="Times New Roman" w:hAnsi="Times New Roman"/>
                <w:lang w:bidi="fr-FR"/>
              </w:rPr>
              <w:t>’</w:t>
            </w:r>
            <w:r w:rsidRPr="005240BE">
              <w:rPr>
                <w:rFonts w:ascii="Times New Roman" w:hAnsi="Times New Roman"/>
                <w:lang w:bidi="fr-FR"/>
              </w:rPr>
              <w:t>un enfant</w:t>
            </w:r>
            <w:r w:rsidR="007808D8">
              <w:rPr>
                <w:rFonts w:ascii="Times New Roman" w:hAnsi="Times New Roman"/>
                <w:lang w:bidi="fr-FR"/>
              </w:rPr>
              <w:t xml:space="preserve"> </w:t>
            </w:r>
            <w:r w:rsidRPr="005240BE">
              <w:rPr>
                <w:rFonts w:ascii="Times New Roman" w:hAnsi="Times New Roman"/>
                <w:lang w:bidi="fr-FR"/>
              </w:rPr>
              <w:t>ayant de graves problèmes de développement, en</w:t>
            </w:r>
            <w:r w:rsidR="007808D8">
              <w:rPr>
                <w:rFonts w:ascii="Times New Roman" w:hAnsi="Times New Roman"/>
                <w:lang w:bidi="fr-FR"/>
              </w:rPr>
              <w:t xml:space="preserve"> </w:t>
            </w:r>
            <w:r w:rsidRPr="005240BE">
              <w:rPr>
                <w:rFonts w:ascii="Times New Roman" w:hAnsi="Times New Roman"/>
                <w:lang w:bidi="fr-FR"/>
              </w:rPr>
              <w:t>congé ou travaillant à mi-temps afin de s</w:t>
            </w:r>
            <w:r w:rsidR="00454F75" w:rsidRPr="005240BE">
              <w:rPr>
                <w:rFonts w:ascii="Times New Roman" w:hAnsi="Times New Roman"/>
                <w:lang w:bidi="fr-FR"/>
              </w:rPr>
              <w:t>’</w:t>
            </w:r>
            <w:r w:rsidRPr="005240BE">
              <w:rPr>
                <w:rFonts w:ascii="Times New Roman" w:hAnsi="Times New Roman"/>
                <w:lang w:bidi="fr-FR"/>
              </w:rPr>
              <w:t>occuper de</w:t>
            </w:r>
            <w:r w:rsidR="007808D8">
              <w:rPr>
                <w:rFonts w:ascii="Times New Roman" w:hAnsi="Times New Roman"/>
                <w:lang w:bidi="fr-FR"/>
              </w:rPr>
              <w:t xml:space="preserve"> son enfant</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4 703</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4 685</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5 298</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5 994</w:t>
            </w:r>
          </w:p>
        </w:tc>
      </w:tr>
      <w:tr w:rsidR="007F25C2" w:rsidRPr="005240BE" w:rsidTr="00B46142">
        <w:trPr>
          <w:jc w:val="center"/>
        </w:trPr>
        <w:tc>
          <w:tcPr>
            <w:tcW w:w="2948" w:type="pct"/>
          </w:tcPr>
          <w:p w:rsidR="007F25C2" w:rsidRPr="005240BE" w:rsidRDefault="007F25C2" w:rsidP="007808D8">
            <w:pPr>
              <w:spacing w:before="60" w:after="60"/>
              <w:ind w:left="567" w:hanging="567"/>
              <w:rPr>
                <w:rFonts w:ascii="Times New Roman" w:hAnsi="Times New Roman"/>
                <w:lang w:bidi="fr-FR"/>
              </w:rPr>
            </w:pPr>
            <w:r w:rsidRPr="005240BE">
              <w:rPr>
                <w:rFonts w:ascii="Times New Roman" w:hAnsi="Times New Roman"/>
                <w:lang w:bidi="fr-FR"/>
              </w:rPr>
              <w:t>5.</w:t>
            </w:r>
            <w:r w:rsidR="007808D8">
              <w:rPr>
                <w:rFonts w:ascii="Times New Roman" w:hAnsi="Times New Roman"/>
                <w:lang w:bidi="fr-FR"/>
              </w:rPr>
              <w:tab/>
            </w:r>
            <w:r w:rsidRPr="005240BE">
              <w:rPr>
                <w:rFonts w:ascii="Times New Roman" w:hAnsi="Times New Roman"/>
                <w:lang w:bidi="fr-FR"/>
              </w:rPr>
              <w:t>Allocation exceptionnelle</w:t>
            </w:r>
            <w:r w:rsidR="007808D8">
              <w:rPr>
                <w:rFonts w:ascii="Times New Roman" w:hAnsi="Times New Roman"/>
                <w:lang w:bidi="fr-FR"/>
              </w:rPr>
              <w:t xml:space="preserve"> </w:t>
            </w:r>
            <w:r w:rsidRPr="005240BE">
              <w:rPr>
                <w:rFonts w:ascii="Times New Roman" w:hAnsi="Times New Roman"/>
                <w:lang w:bidi="fr-FR"/>
              </w:rPr>
              <w:t>(personnes isolées et adultes)</w:t>
            </w:r>
            <w:r w:rsidRPr="005240BE">
              <w:rPr>
                <w:rFonts w:ascii="Times New Roman" w:hAnsi="Times New Roman"/>
                <w:b/>
                <w:vertAlign w:val="superscript"/>
                <w:lang w:bidi="fr-FR"/>
              </w:rPr>
              <w:t>1</w:t>
            </w:r>
          </w:p>
        </w:tc>
        <w:tc>
          <w:tcPr>
            <w:tcW w:w="509" w:type="pct"/>
            <w:vAlign w:val="bottom"/>
          </w:tcPr>
          <w:p w:rsidR="007F25C2" w:rsidRPr="005240BE" w:rsidRDefault="007F25C2" w:rsidP="00B46142">
            <w:pPr>
              <w:spacing w:before="60" w:after="60"/>
              <w:jc w:val="right"/>
              <w:rPr>
                <w:rFonts w:ascii="Times New Roman" w:hAnsi="Times New Roman"/>
                <w:lang w:bidi="fr-FR"/>
              </w:rPr>
            </w:pPr>
          </w:p>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72 8033</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71 7963</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71 6603</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117 202</w:t>
            </w:r>
          </w:p>
        </w:tc>
      </w:tr>
      <w:tr w:rsidR="007F25C2" w:rsidRPr="005240BE" w:rsidTr="00B46142">
        <w:trPr>
          <w:jc w:val="center"/>
        </w:trPr>
        <w:tc>
          <w:tcPr>
            <w:tcW w:w="2948" w:type="pct"/>
          </w:tcPr>
          <w:p w:rsidR="007F25C2" w:rsidRPr="005240BE" w:rsidRDefault="007F25C2" w:rsidP="00B46142">
            <w:pPr>
              <w:keepNext/>
              <w:keepLines/>
              <w:spacing w:before="60" w:after="60"/>
              <w:ind w:left="567" w:hanging="567"/>
              <w:rPr>
                <w:rFonts w:ascii="Times New Roman" w:hAnsi="Times New Roman"/>
                <w:lang w:bidi="fr-FR"/>
              </w:rPr>
            </w:pPr>
            <w:r w:rsidRPr="005240BE">
              <w:rPr>
                <w:rFonts w:ascii="Times New Roman" w:hAnsi="Times New Roman"/>
                <w:lang w:bidi="fr-FR"/>
              </w:rPr>
              <w:t>6.</w:t>
            </w:r>
            <w:r w:rsidR="00B46142">
              <w:rPr>
                <w:rFonts w:ascii="Times New Roman" w:hAnsi="Times New Roman"/>
                <w:lang w:bidi="fr-FR"/>
              </w:rPr>
              <w:tab/>
            </w:r>
            <w:r w:rsidRPr="005240BE">
              <w:rPr>
                <w:rFonts w:ascii="Times New Roman" w:hAnsi="Times New Roman"/>
                <w:lang w:bidi="fr-FR"/>
              </w:rPr>
              <w:t>Aide au titre des besoins personnels des bénéficiaires</w:t>
            </w:r>
            <w:r w:rsidR="00B46142">
              <w:rPr>
                <w:rFonts w:ascii="Times New Roman" w:hAnsi="Times New Roman"/>
                <w:lang w:bidi="fr-FR"/>
              </w:rPr>
              <w:t xml:space="preserve"> </w:t>
            </w:r>
            <w:r w:rsidRPr="005240BE">
              <w:rPr>
                <w:rFonts w:ascii="Times New Roman" w:hAnsi="Times New Roman"/>
                <w:lang w:bidi="fr-FR"/>
              </w:rPr>
              <w:t>d</w:t>
            </w:r>
            <w:r w:rsidR="00454F75" w:rsidRPr="005240BE">
              <w:rPr>
                <w:rFonts w:ascii="Times New Roman" w:hAnsi="Times New Roman"/>
                <w:lang w:bidi="fr-FR"/>
              </w:rPr>
              <w:t>’</w:t>
            </w:r>
            <w:r w:rsidRPr="005240BE">
              <w:rPr>
                <w:rFonts w:ascii="Times New Roman" w:hAnsi="Times New Roman"/>
                <w:lang w:bidi="fr-FR"/>
              </w:rPr>
              <w:t>un placement permanent (argent de poche)</w:t>
            </w:r>
            <w:r w:rsidR="00B46142">
              <w:rPr>
                <w:rFonts w:ascii="Times New Roman" w:hAnsi="Times New Roman"/>
                <w:lang w:bidi="fr-FR"/>
              </w:rPr>
              <w:t xml:space="preserve"> </w:t>
            </w:r>
            <w:r w:rsidRPr="005240BE">
              <w:rPr>
                <w:rFonts w:ascii="Times New Roman" w:hAnsi="Times New Roman"/>
                <w:lang w:bidi="fr-FR"/>
              </w:rPr>
              <w:t>(6.1. + 6.2.)</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12 210</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12 523</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12 805</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12 420</w:t>
            </w:r>
          </w:p>
        </w:tc>
      </w:tr>
      <w:tr w:rsidR="007F25C2" w:rsidRPr="005240BE" w:rsidTr="00B46142">
        <w:trPr>
          <w:jc w:val="center"/>
        </w:trPr>
        <w:tc>
          <w:tcPr>
            <w:tcW w:w="2948" w:type="pct"/>
          </w:tcPr>
          <w:p w:rsidR="007F25C2" w:rsidRPr="005240BE" w:rsidRDefault="00B46142" w:rsidP="00B46142">
            <w:pPr>
              <w:keepNext/>
              <w:keepLines/>
              <w:spacing w:before="60" w:after="60"/>
              <w:rPr>
                <w:rFonts w:ascii="Times New Roman" w:hAnsi="Times New Roman"/>
                <w:lang w:bidi="fr-FR"/>
              </w:rPr>
            </w:pPr>
            <w:r>
              <w:rPr>
                <w:rFonts w:ascii="Times New Roman" w:hAnsi="Times New Roman"/>
                <w:lang w:bidi="fr-FR"/>
              </w:rPr>
              <w:tab/>
            </w:r>
            <w:r w:rsidR="007F25C2" w:rsidRPr="005240BE">
              <w:rPr>
                <w:rFonts w:ascii="Times New Roman" w:hAnsi="Times New Roman"/>
                <w:lang w:bidi="fr-FR"/>
              </w:rPr>
              <w:t>6.1. Dans des foyers d</w:t>
            </w:r>
            <w:r w:rsidR="00454F75" w:rsidRPr="005240BE">
              <w:rPr>
                <w:rFonts w:ascii="Times New Roman" w:hAnsi="Times New Roman"/>
                <w:lang w:bidi="fr-FR"/>
              </w:rPr>
              <w:t>’</w:t>
            </w:r>
            <w:r w:rsidR="007F25C2" w:rsidRPr="005240BE">
              <w:rPr>
                <w:rFonts w:ascii="Times New Roman" w:hAnsi="Times New Roman"/>
                <w:lang w:bidi="fr-FR"/>
              </w:rPr>
              <w:t>aide sociale</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8 336</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8 399</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8 302</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7 938</w:t>
            </w:r>
          </w:p>
        </w:tc>
      </w:tr>
      <w:tr w:rsidR="007F25C2" w:rsidRPr="005240BE" w:rsidTr="00B46142">
        <w:trPr>
          <w:jc w:val="center"/>
        </w:trPr>
        <w:tc>
          <w:tcPr>
            <w:tcW w:w="2948" w:type="pct"/>
          </w:tcPr>
          <w:p w:rsidR="007F25C2" w:rsidRPr="005240BE" w:rsidRDefault="00B46142" w:rsidP="00B46142">
            <w:pPr>
              <w:keepNext/>
              <w:keepLines/>
              <w:spacing w:before="60" w:after="60"/>
              <w:rPr>
                <w:rFonts w:ascii="Times New Roman" w:hAnsi="Times New Roman"/>
                <w:lang w:bidi="fr-FR"/>
              </w:rPr>
            </w:pPr>
            <w:r>
              <w:rPr>
                <w:rFonts w:ascii="Times New Roman" w:hAnsi="Times New Roman"/>
                <w:lang w:bidi="fr-FR"/>
              </w:rPr>
              <w:tab/>
            </w:r>
            <w:r w:rsidR="007F25C2" w:rsidRPr="005240BE">
              <w:rPr>
                <w:rFonts w:ascii="Times New Roman" w:hAnsi="Times New Roman"/>
                <w:lang w:bidi="fr-FR"/>
              </w:rPr>
              <w:t>6.2. Dans des foyers d</w:t>
            </w:r>
            <w:r w:rsidR="00454F75" w:rsidRPr="005240BE">
              <w:rPr>
                <w:rFonts w:ascii="Times New Roman" w:hAnsi="Times New Roman"/>
                <w:lang w:bidi="fr-FR"/>
              </w:rPr>
              <w:t>’</w:t>
            </w:r>
            <w:r w:rsidR="007F25C2" w:rsidRPr="005240BE">
              <w:rPr>
                <w:rFonts w:ascii="Times New Roman" w:hAnsi="Times New Roman"/>
                <w:lang w:bidi="fr-FR"/>
              </w:rPr>
              <w:t xml:space="preserve">accueil </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3 874</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4 124</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4 503</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4 482</w:t>
            </w:r>
          </w:p>
        </w:tc>
      </w:tr>
      <w:tr w:rsidR="007F25C2" w:rsidRPr="005240BE" w:rsidTr="00B46142">
        <w:trPr>
          <w:jc w:val="center"/>
        </w:trPr>
        <w:tc>
          <w:tcPr>
            <w:tcW w:w="2948"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7.</w:t>
            </w:r>
            <w:r w:rsidR="00B46142">
              <w:rPr>
                <w:rFonts w:ascii="Times New Roman" w:hAnsi="Times New Roman"/>
                <w:lang w:bidi="fr-FR"/>
              </w:rPr>
              <w:tab/>
            </w:r>
            <w:r w:rsidRPr="005240BE">
              <w:rPr>
                <w:rFonts w:ascii="Times New Roman" w:hAnsi="Times New Roman"/>
                <w:lang w:bidi="fr-FR"/>
              </w:rPr>
              <w:t>Allocation alimentaire</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1 058</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1 175</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770</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810</w:t>
            </w:r>
          </w:p>
        </w:tc>
      </w:tr>
      <w:tr w:rsidR="007F25C2" w:rsidRPr="005240BE" w:rsidTr="00B46142">
        <w:trPr>
          <w:jc w:val="center"/>
        </w:trPr>
        <w:tc>
          <w:tcPr>
            <w:tcW w:w="2948"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8.</w:t>
            </w:r>
            <w:r w:rsidR="00B46142">
              <w:rPr>
                <w:rFonts w:ascii="Times New Roman" w:hAnsi="Times New Roman"/>
                <w:lang w:bidi="fr-FR"/>
              </w:rPr>
              <w:tab/>
            </w:r>
            <w:r w:rsidRPr="005240BE">
              <w:rPr>
                <w:rFonts w:ascii="Times New Roman" w:hAnsi="Times New Roman"/>
                <w:lang w:bidi="fr-FR"/>
              </w:rPr>
              <w:t>Allocation pour vêtements et chaussures</w:t>
            </w:r>
            <w:r w:rsidRPr="005240BE">
              <w:rPr>
                <w:rFonts w:ascii="Times New Roman" w:hAnsi="Times New Roman"/>
                <w:b/>
                <w:vertAlign w:val="superscript"/>
                <w:lang w:bidi="fr-FR"/>
              </w:rPr>
              <w:t>1</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1 194</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1 016</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980</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721</w:t>
            </w:r>
          </w:p>
        </w:tc>
      </w:tr>
      <w:tr w:rsidR="007F25C2" w:rsidRPr="005240BE" w:rsidTr="00B46142">
        <w:trPr>
          <w:jc w:val="center"/>
        </w:trPr>
        <w:tc>
          <w:tcPr>
            <w:tcW w:w="2948" w:type="pct"/>
          </w:tcPr>
          <w:p w:rsidR="007F25C2" w:rsidRPr="005240BE" w:rsidRDefault="007F25C2" w:rsidP="007808D8">
            <w:pPr>
              <w:spacing w:before="60" w:after="60"/>
              <w:rPr>
                <w:rFonts w:ascii="Times New Roman" w:hAnsi="Times New Roman"/>
                <w:lang w:bidi="fr-FR"/>
              </w:rPr>
            </w:pPr>
            <w:r w:rsidRPr="005240BE">
              <w:rPr>
                <w:rFonts w:ascii="Times New Roman" w:hAnsi="Times New Roman"/>
                <w:lang w:bidi="fr-FR"/>
              </w:rPr>
              <w:t>9.</w:t>
            </w:r>
            <w:r w:rsidR="00B46142">
              <w:rPr>
                <w:rFonts w:ascii="Times New Roman" w:hAnsi="Times New Roman"/>
                <w:lang w:bidi="fr-FR"/>
              </w:rPr>
              <w:tab/>
            </w:r>
            <w:r w:rsidRPr="005240BE">
              <w:rPr>
                <w:rFonts w:ascii="Times New Roman" w:hAnsi="Times New Roman"/>
                <w:lang w:bidi="fr-FR"/>
              </w:rPr>
              <w:t>Allocation de frais funéraires</w:t>
            </w:r>
            <w:r w:rsidRPr="005240BE">
              <w:rPr>
                <w:rFonts w:ascii="Times New Roman" w:hAnsi="Times New Roman"/>
                <w:b/>
                <w:vertAlign w:val="superscript"/>
                <w:lang w:bidi="fr-FR"/>
              </w:rPr>
              <w:t>1</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1 390</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1 266</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1 366</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856</w:t>
            </w:r>
          </w:p>
        </w:tc>
      </w:tr>
      <w:tr w:rsidR="007F25C2" w:rsidRPr="005240BE" w:rsidTr="00B46142">
        <w:trPr>
          <w:jc w:val="center"/>
        </w:trPr>
        <w:tc>
          <w:tcPr>
            <w:tcW w:w="2948" w:type="pct"/>
          </w:tcPr>
          <w:p w:rsidR="007F25C2" w:rsidRPr="005240BE" w:rsidRDefault="007F25C2" w:rsidP="00B46142">
            <w:pPr>
              <w:spacing w:before="60" w:after="60"/>
              <w:ind w:left="567" w:hanging="567"/>
              <w:rPr>
                <w:rFonts w:ascii="Times New Roman" w:hAnsi="Times New Roman"/>
                <w:lang w:bidi="fr-FR"/>
              </w:rPr>
            </w:pPr>
            <w:r w:rsidRPr="005240BE">
              <w:rPr>
                <w:rFonts w:ascii="Times New Roman" w:hAnsi="Times New Roman"/>
                <w:lang w:bidi="fr-FR"/>
              </w:rPr>
              <w:t>10.</w:t>
            </w:r>
            <w:r w:rsidR="00B46142">
              <w:rPr>
                <w:rFonts w:ascii="Times New Roman" w:hAnsi="Times New Roman"/>
                <w:lang w:bidi="fr-FR"/>
              </w:rPr>
              <w:tab/>
            </w:r>
            <w:r w:rsidRPr="005240BE">
              <w:rPr>
                <w:rFonts w:ascii="Times New Roman" w:hAnsi="Times New Roman"/>
                <w:lang w:bidi="fr-FR"/>
              </w:rPr>
              <w:t>Allocation pour l</w:t>
            </w:r>
            <w:r w:rsidR="00454F75" w:rsidRPr="005240BE">
              <w:rPr>
                <w:rFonts w:ascii="Times New Roman" w:hAnsi="Times New Roman"/>
                <w:lang w:bidi="fr-FR"/>
              </w:rPr>
              <w:t>’</w:t>
            </w:r>
            <w:r w:rsidRPr="005240BE">
              <w:rPr>
                <w:rFonts w:ascii="Times New Roman" w:hAnsi="Times New Roman"/>
                <w:lang w:bidi="fr-FR"/>
              </w:rPr>
              <w:t>achat de manuels scolaires</w:t>
            </w:r>
            <w:r w:rsidR="00B46142">
              <w:rPr>
                <w:rFonts w:ascii="Times New Roman" w:hAnsi="Times New Roman"/>
                <w:lang w:bidi="fr-FR"/>
              </w:rPr>
              <w:t xml:space="preserve"> </w:t>
            </w:r>
            <w:r w:rsidRPr="005240BE">
              <w:rPr>
                <w:rFonts w:ascii="Times New Roman" w:hAnsi="Times New Roman"/>
                <w:lang w:bidi="fr-FR"/>
              </w:rPr>
              <w:t>(enseignement élémentaire et secondaire)</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215 174</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241 834</w:t>
            </w:r>
          </w:p>
        </w:tc>
        <w:tc>
          <w:tcPr>
            <w:tcW w:w="509"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235 194</w:t>
            </w:r>
          </w:p>
        </w:tc>
        <w:tc>
          <w:tcPr>
            <w:tcW w:w="526" w:type="pct"/>
            <w:vAlign w:val="bottom"/>
          </w:tcPr>
          <w:p w:rsidR="007F25C2" w:rsidRPr="005240BE" w:rsidRDefault="007F25C2" w:rsidP="00B46142">
            <w:pPr>
              <w:spacing w:before="60" w:after="60"/>
              <w:jc w:val="right"/>
              <w:rPr>
                <w:rFonts w:ascii="Times New Roman" w:hAnsi="Times New Roman"/>
                <w:lang w:bidi="fr-FR"/>
              </w:rPr>
            </w:pPr>
            <w:r w:rsidRPr="005240BE">
              <w:rPr>
                <w:rFonts w:ascii="Times New Roman" w:hAnsi="Times New Roman"/>
                <w:lang w:bidi="fr-FR"/>
              </w:rPr>
              <w:t>13 063</w:t>
            </w:r>
          </w:p>
        </w:tc>
      </w:tr>
    </w:tbl>
    <w:p w:rsidR="007F25C2" w:rsidRPr="005240BE" w:rsidRDefault="007F25C2" w:rsidP="00B46142">
      <w:pPr>
        <w:spacing w:before="240" w:after="240"/>
        <w:ind w:firstLine="567"/>
        <w:rPr>
          <w:rFonts w:ascii="Times New Roman" w:hAnsi="Times New Roman"/>
          <w:lang w:bidi="fr-FR"/>
        </w:rPr>
      </w:pPr>
      <w:r w:rsidRPr="005240BE">
        <w:rPr>
          <w:rFonts w:ascii="Times New Roman" w:hAnsi="Times New Roman"/>
          <w:i/>
          <w:lang w:bidi="fr-FR"/>
        </w:rPr>
        <w:t>Source</w:t>
      </w:r>
      <w:r w:rsidR="009E2CE5" w:rsidRPr="005240BE">
        <w:rPr>
          <w:rFonts w:ascii="Times New Roman" w:hAnsi="Times New Roman"/>
          <w:lang w:bidi="fr-FR"/>
        </w:rPr>
        <w:t>:</w:t>
      </w:r>
      <w:r w:rsidRPr="005240BE">
        <w:rPr>
          <w:rFonts w:ascii="Times New Roman" w:hAnsi="Times New Roman"/>
          <w:lang w:bidi="fr-FR"/>
        </w:rPr>
        <w:t xml:space="preserve"> Ministère de la santé et de la protection sociale (statistiques compilées sur la base des informations recueillies auprès des centres et foyers d</w:t>
      </w:r>
      <w:r w:rsidR="00454F75" w:rsidRPr="005240BE">
        <w:rPr>
          <w:rFonts w:ascii="Times New Roman" w:hAnsi="Times New Roman"/>
          <w:lang w:bidi="fr-FR"/>
        </w:rPr>
        <w:t>’</w:t>
      </w:r>
      <w:r w:rsidRPr="005240BE">
        <w:rPr>
          <w:rFonts w:ascii="Times New Roman" w:hAnsi="Times New Roman"/>
          <w:lang w:bidi="fr-FR"/>
        </w:rPr>
        <w:t>aide sociale).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Méthodologie utilisée</w:t>
      </w:r>
      <w:r w:rsidR="009E2CE5"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rPr>
        <w:t>Le</w:t>
      </w:r>
      <w:r w:rsidRPr="005240BE">
        <w:rPr>
          <w:rFonts w:ascii="Times New Roman" w:hAnsi="Times New Roman"/>
          <w:lang w:bidi="fr-FR"/>
        </w:rPr>
        <w:t xml:space="preserve"> nombre d</w:t>
      </w:r>
      <w:r w:rsidR="00454F75" w:rsidRPr="005240BE">
        <w:rPr>
          <w:rFonts w:ascii="Times New Roman" w:hAnsi="Times New Roman"/>
          <w:lang w:bidi="fr-FR"/>
        </w:rPr>
        <w:t>’</w:t>
      </w:r>
      <w:r w:rsidRPr="005240BE">
        <w:rPr>
          <w:rFonts w:ascii="Times New Roman" w:hAnsi="Times New Roman"/>
          <w:lang w:bidi="fr-FR"/>
        </w:rPr>
        <w:t>allocataires mentionné reflète la situation à la fin de chaque année, excepté pour les allocations exceptionnelles pour lesquelles est indiqué leur nombre total pour l</w:t>
      </w:r>
      <w:r w:rsidR="00454F75" w:rsidRPr="005240BE">
        <w:rPr>
          <w:rFonts w:ascii="Times New Roman" w:hAnsi="Times New Roman"/>
          <w:lang w:bidi="fr-FR"/>
        </w:rPr>
        <w:t>’</w:t>
      </w:r>
      <w:r w:rsidRPr="005240BE">
        <w:rPr>
          <w:rFonts w:ascii="Times New Roman" w:hAnsi="Times New Roman"/>
          <w:lang w:bidi="fr-FR"/>
        </w:rPr>
        <w:t>année de référence.</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 xml:space="preserve">Les fonds </w:t>
      </w:r>
      <w:r w:rsidRPr="005240BE">
        <w:rPr>
          <w:rFonts w:ascii="Times New Roman" w:hAnsi="Times New Roman"/>
        </w:rPr>
        <w:t>destinés</w:t>
      </w:r>
      <w:r w:rsidRPr="005240BE">
        <w:rPr>
          <w:rFonts w:ascii="Times New Roman" w:hAnsi="Times New Roman"/>
          <w:lang w:bidi="fr-FR"/>
        </w:rPr>
        <w:t xml:space="preserve"> aux personnes qui font la demande des prestations mentionnées (aide de l</w:t>
      </w:r>
      <w:r w:rsidR="00454F75" w:rsidRPr="005240BE">
        <w:rPr>
          <w:rFonts w:ascii="Times New Roman" w:hAnsi="Times New Roman"/>
          <w:lang w:bidi="fr-FR"/>
        </w:rPr>
        <w:t>’</w:t>
      </w:r>
      <w:r w:rsidRPr="005240BE">
        <w:rPr>
          <w:rFonts w:ascii="Times New Roman" w:hAnsi="Times New Roman"/>
          <w:lang w:bidi="fr-FR"/>
        </w:rPr>
        <w:t>État) sont fournis par le ministère chargé des activités de protection sociale. Les allocations de logement sont financées par les budgets des municipalités, des villes et de la ville de Zagreb. Les allocations de chauffage sont financées par les comitats.</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 xml:space="preserve">Un même </w:t>
      </w:r>
      <w:r w:rsidRPr="005240BE">
        <w:rPr>
          <w:rFonts w:ascii="Times New Roman" w:hAnsi="Times New Roman"/>
        </w:rPr>
        <w:t>allocataire</w:t>
      </w:r>
      <w:r w:rsidRPr="005240BE">
        <w:rPr>
          <w:rFonts w:ascii="Times New Roman" w:hAnsi="Times New Roman"/>
          <w:lang w:bidi="fr-FR"/>
        </w:rPr>
        <w:t xml:space="preserve"> peut recevoir simultanément plusieurs types d</w:t>
      </w:r>
      <w:r w:rsidR="00454F75" w:rsidRPr="005240BE">
        <w:rPr>
          <w:rFonts w:ascii="Times New Roman" w:hAnsi="Times New Roman"/>
          <w:lang w:bidi="fr-FR"/>
        </w:rPr>
        <w:t>’</w:t>
      </w:r>
      <w:r w:rsidRPr="005240BE">
        <w:rPr>
          <w:rFonts w:ascii="Times New Roman" w:hAnsi="Times New Roman"/>
          <w:lang w:bidi="fr-FR"/>
        </w:rPr>
        <w:t>allocation s</w:t>
      </w:r>
      <w:r w:rsidR="00454F75" w:rsidRPr="005240BE">
        <w:rPr>
          <w:rFonts w:ascii="Times New Roman" w:hAnsi="Times New Roman"/>
          <w:lang w:bidi="fr-FR"/>
        </w:rPr>
        <w:t>’</w:t>
      </w:r>
      <w:r w:rsidRPr="005240BE">
        <w:rPr>
          <w:rFonts w:ascii="Times New Roman" w:hAnsi="Times New Roman"/>
          <w:lang w:bidi="fr-FR"/>
        </w:rPr>
        <w:t>il remplit les conditions exigées.</w:t>
      </w:r>
    </w:p>
    <w:p w:rsidR="007F25C2" w:rsidRPr="005240BE" w:rsidRDefault="007F25C2" w:rsidP="00C91EB2">
      <w:pPr>
        <w:spacing w:after="240"/>
        <w:rPr>
          <w:rFonts w:ascii="Times New Roman" w:hAnsi="Times New Roman"/>
          <w:i/>
          <w:lang w:bidi="fr-FR"/>
        </w:rPr>
      </w:pPr>
      <w:r w:rsidRPr="005240BE">
        <w:rPr>
          <w:rFonts w:ascii="Times New Roman" w:hAnsi="Times New Roman"/>
          <w:i/>
          <w:lang w:bidi="fr-FR"/>
        </w:rPr>
        <w:t>Notes</w:t>
      </w:r>
    </w:p>
    <w:p w:rsidR="007F25C2" w:rsidRPr="005240BE" w:rsidRDefault="007F25C2" w:rsidP="00C91EB2">
      <w:pPr>
        <w:spacing w:after="240"/>
        <w:rPr>
          <w:rFonts w:ascii="Times New Roman" w:hAnsi="Times New Roman"/>
          <w:lang w:bidi="fr-FR"/>
        </w:rPr>
      </w:pPr>
      <w:r w:rsidRPr="00B46142">
        <w:rPr>
          <w:rFonts w:ascii="Times New Roman" w:hAnsi="Times New Roman"/>
          <w:b/>
          <w:vertAlign w:val="superscript"/>
          <w:lang w:bidi="fr-FR"/>
        </w:rPr>
        <w:t>1</w:t>
      </w:r>
      <w:r w:rsidRPr="005240BE">
        <w:rPr>
          <w:rFonts w:ascii="Times New Roman" w:hAnsi="Times New Roman"/>
          <w:lang w:bidi="fr-FR"/>
        </w:rPr>
        <w:t xml:space="preserve"> Nombre d</w:t>
      </w:r>
      <w:r w:rsidR="00454F75" w:rsidRPr="005240BE">
        <w:rPr>
          <w:rFonts w:ascii="Times New Roman" w:hAnsi="Times New Roman"/>
          <w:lang w:bidi="fr-FR"/>
        </w:rPr>
        <w:t>’</w:t>
      </w:r>
      <w:r w:rsidRPr="005240BE">
        <w:rPr>
          <w:rFonts w:ascii="Times New Roman" w:hAnsi="Times New Roman"/>
          <w:lang w:bidi="fr-FR"/>
        </w:rPr>
        <w:t>allocations exceptionnelles pour l</w:t>
      </w:r>
      <w:r w:rsidR="00454F75" w:rsidRPr="005240BE">
        <w:rPr>
          <w:rFonts w:ascii="Times New Roman" w:hAnsi="Times New Roman"/>
          <w:lang w:bidi="fr-FR"/>
        </w:rPr>
        <w:t>’</w:t>
      </w:r>
      <w:r w:rsidRPr="005240BE">
        <w:rPr>
          <w:rFonts w:ascii="Times New Roman" w:hAnsi="Times New Roman"/>
          <w:lang w:bidi="fr-FR"/>
        </w:rPr>
        <w:t>année de référence.</w:t>
      </w:r>
    </w:p>
    <w:p w:rsidR="007F25C2" w:rsidRPr="005240BE" w:rsidRDefault="007F25C2" w:rsidP="00C91EB2">
      <w:pPr>
        <w:spacing w:after="240"/>
        <w:rPr>
          <w:rFonts w:ascii="Times New Roman" w:hAnsi="Times New Roman"/>
          <w:lang w:bidi="fr-FR"/>
        </w:rPr>
      </w:pPr>
      <w:r w:rsidRPr="00B46142">
        <w:rPr>
          <w:rFonts w:ascii="Times New Roman" w:hAnsi="Times New Roman"/>
          <w:b/>
          <w:vertAlign w:val="superscript"/>
          <w:lang w:bidi="fr-FR"/>
        </w:rPr>
        <w:t>2</w:t>
      </w:r>
      <w:r w:rsidRPr="005240BE">
        <w:rPr>
          <w:rFonts w:ascii="Times New Roman" w:hAnsi="Times New Roman"/>
          <w:lang w:bidi="fr-FR"/>
        </w:rPr>
        <w:t xml:space="preserve"> Nombre d</w:t>
      </w:r>
      <w:r w:rsidR="00454F75" w:rsidRPr="005240BE">
        <w:rPr>
          <w:rFonts w:ascii="Times New Roman" w:hAnsi="Times New Roman"/>
          <w:lang w:bidi="fr-FR"/>
        </w:rPr>
        <w:t>’</w:t>
      </w:r>
      <w:r w:rsidRPr="005240BE">
        <w:rPr>
          <w:rFonts w:ascii="Times New Roman" w:hAnsi="Times New Roman"/>
          <w:lang w:bidi="fr-FR"/>
        </w:rPr>
        <w:t>allocataires auxquels l</w:t>
      </w:r>
      <w:r w:rsidR="00454F75" w:rsidRPr="005240BE">
        <w:rPr>
          <w:rFonts w:ascii="Times New Roman" w:hAnsi="Times New Roman"/>
          <w:lang w:bidi="fr-FR"/>
        </w:rPr>
        <w:t>’</w:t>
      </w:r>
      <w:r w:rsidRPr="005240BE">
        <w:rPr>
          <w:rFonts w:ascii="Times New Roman" w:hAnsi="Times New Roman"/>
          <w:lang w:bidi="fr-FR"/>
        </w:rPr>
        <w:t>État paie en totalité ou en partie les frais de logement (statistiques des centres d</w:t>
      </w:r>
      <w:r w:rsidR="00454F75" w:rsidRPr="005240BE">
        <w:rPr>
          <w:rFonts w:ascii="Times New Roman" w:hAnsi="Times New Roman"/>
          <w:lang w:bidi="fr-FR"/>
        </w:rPr>
        <w:t>’</w:t>
      </w:r>
      <w:r w:rsidRPr="005240BE">
        <w:rPr>
          <w:rFonts w:ascii="Times New Roman" w:hAnsi="Times New Roman"/>
          <w:lang w:bidi="fr-FR"/>
        </w:rPr>
        <w:t xml:space="preserve">aide sociale). </w:t>
      </w:r>
    </w:p>
    <w:p w:rsidR="007F25C2" w:rsidRPr="005240BE" w:rsidRDefault="007F25C2" w:rsidP="00C91EB2">
      <w:pPr>
        <w:spacing w:after="240"/>
        <w:rPr>
          <w:rFonts w:ascii="Times New Roman" w:hAnsi="Times New Roman"/>
          <w:lang w:bidi="fr-FR"/>
        </w:rPr>
      </w:pPr>
      <w:r w:rsidRPr="00B46142">
        <w:rPr>
          <w:rFonts w:ascii="Times New Roman" w:hAnsi="Times New Roman"/>
          <w:b/>
          <w:vertAlign w:val="superscript"/>
          <w:lang w:bidi="fr-FR"/>
        </w:rPr>
        <w:t>3</w:t>
      </w:r>
      <w:r w:rsidRPr="005240BE">
        <w:rPr>
          <w:rFonts w:ascii="Times New Roman" w:hAnsi="Times New Roman"/>
          <w:lang w:bidi="fr-FR"/>
        </w:rPr>
        <w:t xml:space="preserve"> Nombre total d</w:t>
      </w:r>
      <w:r w:rsidR="00454F75" w:rsidRPr="005240BE">
        <w:rPr>
          <w:rFonts w:ascii="Times New Roman" w:hAnsi="Times New Roman"/>
          <w:lang w:bidi="fr-FR"/>
        </w:rPr>
        <w:t>’</w:t>
      </w:r>
      <w:r w:rsidRPr="005240BE">
        <w:rPr>
          <w:rFonts w:ascii="Times New Roman" w:hAnsi="Times New Roman"/>
          <w:lang w:bidi="fr-FR"/>
        </w:rPr>
        <w:t>allocations exceptionnelles, après déduction du nombre des versements destinés à l</w:t>
      </w:r>
      <w:r w:rsidR="00454F75" w:rsidRPr="005240BE">
        <w:rPr>
          <w:rFonts w:ascii="Times New Roman" w:hAnsi="Times New Roman"/>
          <w:lang w:bidi="fr-FR"/>
        </w:rPr>
        <w:t>’</w:t>
      </w:r>
      <w:r w:rsidRPr="005240BE">
        <w:rPr>
          <w:rFonts w:ascii="Times New Roman" w:hAnsi="Times New Roman"/>
          <w:lang w:bidi="fr-FR"/>
        </w:rPr>
        <w:t>achat de manuels scolaires obligatoires pour les élèves socialement vulnérables.</w:t>
      </w:r>
    </w:p>
    <w:p w:rsidR="007F25C2" w:rsidRPr="005240BE" w:rsidRDefault="007F25C2" w:rsidP="00C91EB2">
      <w:pPr>
        <w:spacing w:after="240"/>
        <w:rPr>
          <w:rFonts w:ascii="Times New Roman" w:hAnsi="Times New Roman"/>
          <w:lang w:bidi="fr-FR"/>
        </w:rPr>
      </w:pPr>
      <w:r w:rsidRPr="00B46142">
        <w:rPr>
          <w:rFonts w:ascii="Times New Roman" w:hAnsi="Times New Roman"/>
          <w:b/>
          <w:vertAlign w:val="superscript"/>
          <w:lang w:bidi="fr-FR"/>
        </w:rPr>
        <w:t>4</w:t>
      </w:r>
      <w:r w:rsidRPr="005240BE">
        <w:rPr>
          <w:rFonts w:ascii="Times New Roman" w:hAnsi="Times New Roman"/>
          <w:lang w:bidi="fr-FR"/>
        </w:rPr>
        <w:t xml:space="preserve"> Nombre d</w:t>
      </w:r>
      <w:r w:rsidR="00454F75" w:rsidRPr="005240BE">
        <w:rPr>
          <w:rFonts w:ascii="Times New Roman" w:hAnsi="Times New Roman"/>
          <w:lang w:bidi="fr-FR"/>
        </w:rPr>
        <w:t>’</w:t>
      </w:r>
      <w:r w:rsidRPr="005240BE">
        <w:rPr>
          <w:rFonts w:ascii="Times New Roman" w:hAnsi="Times New Roman"/>
          <w:lang w:bidi="fr-FR"/>
        </w:rPr>
        <w:t>enfants ayant reçu des allocations exceptionnelles pour l</w:t>
      </w:r>
      <w:r w:rsidR="00454F75" w:rsidRPr="005240BE">
        <w:rPr>
          <w:rFonts w:ascii="Times New Roman" w:hAnsi="Times New Roman"/>
          <w:lang w:bidi="fr-FR"/>
        </w:rPr>
        <w:t>’</w:t>
      </w:r>
      <w:r w:rsidRPr="005240BE">
        <w:rPr>
          <w:rFonts w:ascii="Times New Roman" w:hAnsi="Times New Roman"/>
          <w:lang w:bidi="fr-FR"/>
        </w:rPr>
        <w:t>achat de manuels scolaires obligatoires. Les manuels scolaires pour les enfants qui résident dans des foyers d</w:t>
      </w:r>
      <w:r w:rsidR="00454F75" w:rsidRPr="005240BE">
        <w:rPr>
          <w:rFonts w:ascii="Times New Roman" w:hAnsi="Times New Roman"/>
          <w:lang w:bidi="fr-FR"/>
        </w:rPr>
        <w:t>’</w:t>
      </w:r>
      <w:r w:rsidRPr="005240BE">
        <w:rPr>
          <w:rFonts w:ascii="Times New Roman" w:hAnsi="Times New Roman"/>
          <w:lang w:bidi="fr-FR"/>
        </w:rPr>
        <w:t>aide sociale sont inclus dans les dépenses d</w:t>
      </w:r>
      <w:r w:rsidR="00454F75" w:rsidRPr="005240BE">
        <w:rPr>
          <w:rFonts w:ascii="Times New Roman" w:hAnsi="Times New Roman"/>
          <w:lang w:bidi="fr-FR"/>
        </w:rPr>
        <w:t>’</w:t>
      </w:r>
      <w:r w:rsidRPr="005240BE">
        <w:rPr>
          <w:rFonts w:ascii="Times New Roman" w:hAnsi="Times New Roman"/>
          <w:lang w:bidi="fr-FR"/>
        </w:rPr>
        <w:t xml:space="preserve">équipement de ces foyers. </w:t>
      </w:r>
    </w:p>
    <w:p w:rsidR="007F25C2" w:rsidRPr="005240BE" w:rsidRDefault="007F25C2" w:rsidP="00C91EB2">
      <w:pPr>
        <w:spacing w:after="240"/>
        <w:rPr>
          <w:rFonts w:ascii="Times New Roman" w:hAnsi="Times New Roman"/>
          <w:b/>
          <w:lang w:bidi="fr-FR"/>
        </w:rPr>
      </w:pPr>
      <w:r w:rsidRPr="005240BE">
        <w:rPr>
          <w:rFonts w:ascii="Times New Roman" w:hAnsi="Times New Roman"/>
          <w:b/>
          <w:lang w:bidi="fr-FR"/>
        </w:rPr>
        <w:t>Nombre d</w:t>
      </w:r>
      <w:r w:rsidR="00454F75" w:rsidRPr="005240BE">
        <w:rPr>
          <w:rFonts w:ascii="Times New Roman" w:hAnsi="Times New Roman"/>
          <w:b/>
          <w:lang w:bidi="fr-FR"/>
        </w:rPr>
        <w:t>’</w:t>
      </w:r>
      <w:r w:rsidRPr="005240BE">
        <w:rPr>
          <w:rFonts w:ascii="Times New Roman" w:hAnsi="Times New Roman"/>
          <w:b/>
          <w:lang w:bidi="fr-FR"/>
        </w:rPr>
        <w:t>enfants et de jeunes par âge</w:t>
      </w:r>
      <w:r w:rsidR="00572409" w:rsidRPr="005240BE">
        <w:rPr>
          <w:rFonts w:ascii="Times New Roman" w:hAnsi="Times New Roman"/>
          <w:b/>
          <w:lang w:bidi="fr-FR"/>
        </w:rPr>
        <w:t xml:space="preserve"> </w:t>
      </w:r>
      <w:r w:rsidRPr="005240BE">
        <w:rPr>
          <w:rFonts w:ascii="Times New Roman" w:hAnsi="Times New Roman"/>
          <w:b/>
          <w:lang w:bidi="fr-FR"/>
        </w:rPr>
        <w:t>(enfants de ressortissants étrangers ayant été trouvés</w:t>
      </w:r>
      <w:r w:rsidR="00572409" w:rsidRPr="005240BE">
        <w:rPr>
          <w:rFonts w:ascii="Times New Roman" w:hAnsi="Times New Roman"/>
          <w:b/>
          <w:lang w:bidi="fr-FR"/>
        </w:rPr>
        <w:t xml:space="preserve"> </w:t>
      </w:r>
      <w:r w:rsidRPr="005240BE">
        <w:rPr>
          <w:rFonts w:ascii="Times New Roman" w:hAnsi="Times New Roman"/>
          <w:b/>
          <w:lang w:bidi="fr-FR"/>
        </w:rPr>
        <w:t>non accompagnés en République de Croatie en 2005)</w:t>
      </w:r>
    </w:p>
    <w:tbl>
      <w:tblPr>
        <w:tblW w:w="4986" w:type="dxa"/>
        <w:jc w:val="center"/>
        <w:tblInd w:w="-416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499"/>
        <w:gridCol w:w="2487"/>
      </w:tblGrid>
      <w:tr w:rsidR="007F25C2" w:rsidRPr="005240BE" w:rsidTr="0035363B">
        <w:trPr>
          <w:jc w:val="center"/>
        </w:trPr>
        <w:tc>
          <w:tcPr>
            <w:tcW w:w="2499" w:type="dxa"/>
            <w:vAlign w:val="center"/>
          </w:tcPr>
          <w:p w:rsidR="007F25C2" w:rsidRPr="005240BE" w:rsidRDefault="007F25C2" w:rsidP="0035363B">
            <w:pPr>
              <w:spacing w:before="60" w:after="60"/>
              <w:jc w:val="center"/>
              <w:rPr>
                <w:rFonts w:ascii="Times New Roman" w:hAnsi="Times New Roman"/>
                <w:lang w:bidi="fr-FR"/>
              </w:rPr>
            </w:pPr>
            <w:r w:rsidRPr="005240BE">
              <w:rPr>
                <w:rFonts w:ascii="Times New Roman" w:hAnsi="Times New Roman"/>
                <w:lang w:bidi="fr-FR"/>
              </w:rPr>
              <w:t>Âge</w:t>
            </w:r>
          </w:p>
        </w:tc>
        <w:tc>
          <w:tcPr>
            <w:tcW w:w="2487" w:type="dxa"/>
            <w:vAlign w:val="center"/>
          </w:tcPr>
          <w:p w:rsidR="007F25C2" w:rsidRPr="005240BE" w:rsidRDefault="007F25C2" w:rsidP="0035363B">
            <w:pPr>
              <w:spacing w:before="60" w:after="60"/>
              <w:jc w:val="center"/>
              <w:rPr>
                <w:rFonts w:ascii="Times New Roman" w:hAnsi="Times New Roman"/>
                <w:lang w:bidi="fr-FR"/>
              </w:rPr>
            </w:pPr>
            <w:r w:rsidRPr="005240BE">
              <w:rPr>
                <w:rFonts w:ascii="Times New Roman" w:hAnsi="Times New Roman"/>
                <w:lang w:bidi="fr-FR"/>
              </w:rPr>
              <w:t>Nombre d</w:t>
            </w:r>
            <w:r w:rsidR="00454F75" w:rsidRPr="005240BE">
              <w:rPr>
                <w:rFonts w:ascii="Times New Roman" w:hAnsi="Times New Roman"/>
                <w:lang w:bidi="fr-FR"/>
              </w:rPr>
              <w:t>’</w:t>
            </w:r>
            <w:r w:rsidRPr="005240BE">
              <w:rPr>
                <w:rFonts w:ascii="Times New Roman" w:hAnsi="Times New Roman"/>
                <w:lang w:bidi="fr-FR"/>
              </w:rPr>
              <w:t>enfants</w:t>
            </w:r>
          </w:p>
        </w:tc>
      </w:tr>
      <w:tr w:rsidR="007F25C2" w:rsidRPr="005240BE" w:rsidTr="0035363B">
        <w:trPr>
          <w:trHeight w:val="305"/>
          <w:jc w:val="center"/>
        </w:trPr>
        <w:tc>
          <w:tcPr>
            <w:tcW w:w="2499" w:type="dxa"/>
            <w:tcBorders>
              <w:bottom w:val="single" w:sz="2" w:space="0" w:color="auto"/>
            </w:tcBorders>
            <w:vAlign w:val="center"/>
          </w:tcPr>
          <w:p w:rsidR="007F25C2" w:rsidRPr="005240BE" w:rsidRDefault="007F25C2" w:rsidP="0035363B">
            <w:pPr>
              <w:spacing w:before="60" w:after="60"/>
              <w:jc w:val="center"/>
              <w:rPr>
                <w:rFonts w:ascii="Times New Roman" w:hAnsi="Times New Roman"/>
                <w:lang w:bidi="fr-FR"/>
              </w:rPr>
            </w:pPr>
            <w:r w:rsidRPr="005240BE">
              <w:rPr>
                <w:rFonts w:ascii="Times New Roman" w:hAnsi="Times New Roman"/>
                <w:lang w:bidi="fr-FR"/>
              </w:rPr>
              <w:t>Moins de 1</w:t>
            </w:r>
            <w:r w:rsidR="00572409" w:rsidRPr="005240BE">
              <w:rPr>
                <w:rFonts w:ascii="Times New Roman" w:hAnsi="Times New Roman"/>
                <w:lang w:bidi="fr-FR"/>
              </w:rPr>
              <w:t> </w:t>
            </w:r>
            <w:r w:rsidRPr="005240BE">
              <w:rPr>
                <w:rFonts w:ascii="Times New Roman" w:hAnsi="Times New Roman"/>
                <w:lang w:bidi="fr-FR"/>
              </w:rPr>
              <w:t>an</w:t>
            </w:r>
          </w:p>
        </w:tc>
        <w:tc>
          <w:tcPr>
            <w:tcW w:w="2487" w:type="dxa"/>
            <w:tcBorders>
              <w:bottom w:val="single" w:sz="2" w:space="0" w:color="auto"/>
            </w:tcBorders>
            <w:vAlign w:val="center"/>
          </w:tcPr>
          <w:p w:rsidR="007F25C2" w:rsidRPr="005240BE" w:rsidRDefault="007F25C2" w:rsidP="0035363B">
            <w:pPr>
              <w:spacing w:before="60" w:after="60"/>
              <w:ind w:right="1179"/>
              <w:jc w:val="right"/>
              <w:rPr>
                <w:rFonts w:ascii="Times New Roman" w:hAnsi="Times New Roman"/>
                <w:lang w:bidi="fr-FR"/>
              </w:rPr>
            </w:pPr>
            <w:r w:rsidRPr="005240BE">
              <w:rPr>
                <w:rFonts w:ascii="Times New Roman" w:hAnsi="Times New Roman"/>
                <w:lang w:bidi="fr-FR"/>
              </w:rPr>
              <w:t>4</w:t>
            </w:r>
          </w:p>
        </w:tc>
      </w:tr>
      <w:tr w:rsidR="007F25C2" w:rsidRPr="005240BE" w:rsidTr="0035363B">
        <w:trPr>
          <w:jc w:val="center"/>
        </w:trPr>
        <w:tc>
          <w:tcPr>
            <w:tcW w:w="2499" w:type="dxa"/>
            <w:tcBorders>
              <w:bottom w:val="nil"/>
            </w:tcBorders>
            <w:vAlign w:val="center"/>
          </w:tcPr>
          <w:p w:rsidR="007F25C2" w:rsidRPr="005240BE" w:rsidRDefault="007F25C2" w:rsidP="0035363B">
            <w:pPr>
              <w:spacing w:before="60" w:after="60"/>
              <w:ind w:right="792"/>
              <w:jc w:val="right"/>
              <w:rPr>
                <w:rFonts w:ascii="Times New Roman" w:hAnsi="Times New Roman"/>
                <w:lang w:bidi="fr-FR"/>
              </w:rPr>
            </w:pPr>
            <w:r w:rsidRPr="005240BE">
              <w:rPr>
                <w:rFonts w:ascii="Times New Roman" w:hAnsi="Times New Roman"/>
                <w:lang w:bidi="fr-FR"/>
              </w:rPr>
              <w:t>7</w:t>
            </w:r>
          </w:p>
        </w:tc>
        <w:tc>
          <w:tcPr>
            <w:tcW w:w="2487" w:type="dxa"/>
            <w:tcBorders>
              <w:bottom w:val="nil"/>
            </w:tcBorders>
            <w:vAlign w:val="center"/>
          </w:tcPr>
          <w:p w:rsidR="007F25C2" w:rsidRPr="005240BE" w:rsidRDefault="007F25C2" w:rsidP="0035363B">
            <w:pPr>
              <w:spacing w:before="60" w:after="60"/>
              <w:ind w:right="1179"/>
              <w:jc w:val="right"/>
              <w:rPr>
                <w:rFonts w:ascii="Times New Roman" w:hAnsi="Times New Roman"/>
                <w:lang w:bidi="fr-FR"/>
              </w:rPr>
            </w:pPr>
            <w:r w:rsidRPr="005240BE">
              <w:rPr>
                <w:rFonts w:ascii="Times New Roman" w:hAnsi="Times New Roman"/>
                <w:lang w:bidi="fr-FR"/>
              </w:rPr>
              <w:t>1</w:t>
            </w:r>
          </w:p>
        </w:tc>
      </w:tr>
      <w:tr w:rsidR="007F25C2" w:rsidRPr="005240BE" w:rsidTr="0035363B">
        <w:trPr>
          <w:jc w:val="center"/>
        </w:trPr>
        <w:tc>
          <w:tcPr>
            <w:tcW w:w="2499" w:type="dxa"/>
            <w:tcBorders>
              <w:top w:val="nil"/>
              <w:bottom w:val="nil"/>
            </w:tcBorders>
            <w:vAlign w:val="center"/>
          </w:tcPr>
          <w:p w:rsidR="007F25C2" w:rsidRPr="005240BE" w:rsidRDefault="007F25C2" w:rsidP="0035363B">
            <w:pPr>
              <w:spacing w:before="60" w:after="60"/>
              <w:ind w:right="792"/>
              <w:jc w:val="right"/>
              <w:rPr>
                <w:rFonts w:ascii="Times New Roman" w:hAnsi="Times New Roman"/>
                <w:lang w:bidi="fr-FR"/>
              </w:rPr>
            </w:pPr>
            <w:r w:rsidRPr="005240BE">
              <w:rPr>
                <w:rFonts w:ascii="Times New Roman" w:hAnsi="Times New Roman"/>
                <w:lang w:bidi="fr-FR"/>
              </w:rPr>
              <w:t>14</w:t>
            </w:r>
          </w:p>
        </w:tc>
        <w:tc>
          <w:tcPr>
            <w:tcW w:w="2487" w:type="dxa"/>
            <w:tcBorders>
              <w:top w:val="nil"/>
              <w:bottom w:val="nil"/>
            </w:tcBorders>
            <w:vAlign w:val="center"/>
          </w:tcPr>
          <w:p w:rsidR="007F25C2" w:rsidRPr="005240BE" w:rsidRDefault="007F25C2" w:rsidP="0035363B">
            <w:pPr>
              <w:spacing w:before="60" w:after="60"/>
              <w:ind w:right="1179"/>
              <w:jc w:val="right"/>
              <w:rPr>
                <w:rFonts w:ascii="Times New Roman" w:hAnsi="Times New Roman"/>
                <w:lang w:bidi="fr-FR"/>
              </w:rPr>
            </w:pPr>
            <w:r w:rsidRPr="005240BE">
              <w:rPr>
                <w:rFonts w:ascii="Times New Roman" w:hAnsi="Times New Roman"/>
                <w:lang w:bidi="fr-FR"/>
              </w:rPr>
              <w:t>7</w:t>
            </w:r>
          </w:p>
        </w:tc>
      </w:tr>
      <w:tr w:rsidR="007F25C2" w:rsidRPr="005240BE" w:rsidTr="0035363B">
        <w:trPr>
          <w:jc w:val="center"/>
        </w:trPr>
        <w:tc>
          <w:tcPr>
            <w:tcW w:w="2499" w:type="dxa"/>
            <w:tcBorders>
              <w:top w:val="nil"/>
              <w:bottom w:val="nil"/>
            </w:tcBorders>
            <w:vAlign w:val="center"/>
          </w:tcPr>
          <w:p w:rsidR="007F25C2" w:rsidRPr="005240BE" w:rsidRDefault="007F25C2" w:rsidP="0035363B">
            <w:pPr>
              <w:spacing w:before="60" w:after="60"/>
              <w:ind w:right="792"/>
              <w:jc w:val="right"/>
              <w:rPr>
                <w:rFonts w:ascii="Times New Roman" w:hAnsi="Times New Roman"/>
                <w:lang w:bidi="fr-FR"/>
              </w:rPr>
            </w:pPr>
            <w:r w:rsidRPr="005240BE">
              <w:rPr>
                <w:rFonts w:ascii="Times New Roman" w:hAnsi="Times New Roman"/>
                <w:lang w:bidi="fr-FR"/>
              </w:rPr>
              <w:t>15</w:t>
            </w:r>
          </w:p>
        </w:tc>
        <w:tc>
          <w:tcPr>
            <w:tcW w:w="2487" w:type="dxa"/>
            <w:tcBorders>
              <w:top w:val="nil"/>
              <w:bottom w:val="nil"/>
            </w:tcBorders>
            <w:vAlign w:val="center"/>
          </w:tcPr>
          <w:p w:rsidR="007F25C2" w:rsidRPr="005240BE" w:rsidRDefault="007F25C2" w:rsidP="0035363B">
            <w:pPr>
              <w:spacing w:before="60" w:after="60"/>
              <w:ind w:right="1179"/>
              <w:jc w:val="right"/>
              <w:rPr>
                <w:rFonts w:ascii="Times New Roman" w:hAnsi="Times New Roman"/>
                <w:lang w:bidi="fr-FR"/>
              </w:rPr>
            </w:pPr>
            <w:r w:rsidRPr="005240BE">
              <w:rPr>
                <w:rFonts w:ascii="Times New Roman" w:hAnsi="Times New Roman"/>
                <w:lang w:bidi="fr-FR"/>
              </w:rPr>
              <w:t>8</w:t>
            </w:r>
          </w:p>
        </w:tc>
      </w:tr>
      <w:tr w:rsidR="007F25C2" w:rsidRPr="005240BE" w:rsidTr="0035363B">
        <w:trPr>
          <w:jc w:val="center"/>
        </w:trPr>
        <w:tc>
          <w:tcPr>
            <w:tcW w:w="2499" w:type="dxa"/>
            <w:tcBorders>
              <w:top w:val="nil"/>
              <w:bottom w:val="nil"/>
            </w:tcBorders>
            <w:vAlign w:val="center"/>
          </w:tcPr>
          <w:p w:rsidR="007F25C2" w:rsidRPr="005240BE" w:rsidRDefault="007F25C2" w:rsidP="0035363B">
            <w:pPr>
              <w:spacing w:before="60" w:after="60"/>
              <w:ind w:right="792"/>
              <w:jc w:val="right"/>
              <w:rPr>
                <w:rFonts w:ascii="Times New Roman" w:hAnsi="Times New Roman"/>
                <w:lang w:bidi="fr-FR"/>
              </w:rPr>
            </w:pPr>
            <w:r w:rsidRPr="005240BE">
              <w:rPr>
                <w:rFonts w:ascii="Times New Roman" w:hAnsi="Times New Roman"/>
                <w:lang w:bidi="fr-FR"/>
              </w:rPr>
              <w:t>16</w:t>
            </w:r>
          </w:p>
        </w:tc>
        <w:tc>
          <w:tcPr>
            <w:tcW w:w="2487" w:type="dxa"/>
            <w:tcBorders>
              <w:top w:val="nil"/>
              <w:bottom w:val="nil"/>
            </w:tcBorders>
            <w:vAlign w:val="center"/>
          </w:tcPr>
          <w:p w:rsidR="007F25C2" w:rsidRPr="005240BE" w:rsidRDefault="007F25C2" w:rsidP="0035363B">
            <w:pPr>
              <w:spacing w:before="60" w:after="60"/>
              <w:ind w:right="1179"/>
              <w:jc w:val="right"/>
              <w:rPr>
                <w:rFonts w:ascii="Times New Roman" w:hAnsi="Times New Roman"/>
                <w:lang w:bidi="fr-FR"/>
              </w:rPr>
            </w:pPr>
            <w:r w:rsidRPr="005240BE">
              <w:rPr>
                <w:rFonts w:ascii="Times New Roman" w:hAnsi="Times New Roman"/>
                <w:lang w:bidi="fr-FR"/>
              </w:rPr>
              <w:t>31</w:t>
            </w:r>
          </w:p>
        </w:tc>
      </w:tr>
      <w:tr w:rsidR="007F25C2" w:rsidRPr="005240BE" w:rsidTr="0035363B">
        <w:trPr>
          <w:jc w:val="center"/>
        </w:trPr>
        <w:tc>
          <w:tcPr>
            <w:tcW w:w="2499" w:type="dxa"/>
            <w:tcBorders>
              <w:top w:val="nil"/>
              <w:bottom w:val="nil"/>
            </w:tcBorders>
            <w:vAlign w:val="center"/>
          </w:tcPr>
          <w:p w:rsidR="007F25C2" w:rsidRPr="005240BE" w:rsidRDefault="007F25C2" w:rsidP="0035363B">
            <w:pPr>
              <w:spacing w:before="60" w:after="60"/>
              <w:ind w:right="792"/>
              <w:jc w:val="right"/>
              <w:rPr>
                <w:rFonts w:ascii="Times New Roman" w:hAnsi="Times New Roman"/>
                <w:lang w:bidi="fr-FR"/>
              </w:rPr>
            </w:pPr>
            <w:r w:rsidRPr="005240BE">
              <w:rPr>
                <w:rFonts w:ascii="Times New Roman" w:hAnsi="Times New Roman"/>
                <w:lang w:bidi="fr-FR"/>
              </w:rPr>
              <w:t>17</w:t>
            </w:r>
          </w:p>
        </w:tc>
        <w:tc>
          <w:tcPr>
            <w:tcW w:w="2487" w:type="dxa"/>
            <w:tcBorders>
              <w:top w:val="nil"/>
              <w:bottom w:val="nil"/>
            </w:tcBorders>
            <w:vAlign w:val="center"/>
          </w:tcPr>
          <w:p w:rsidR="007F25C2" w:rsidRPr="005240BE" w:rsidRDefault="007F25C2" w:rsidP="0035363B">
            <w:pPr>
              <w:spacing w:before="60" w:after="60"/>
              <w:ind w:right="1179"/>
              <w:jc w:val="right"/>
              <w:rPr>
                <w:rFonts w:ascii="Times New Roman" w:hAnsi="Times New Roman"/>
                <w:lang w:bidi="fr-FR"/>
              </w:rPr>
            </w:pPr>
            <w:r w:rsidRPr="005240BE">
              <w:rPr>
                <w:rFonts w:ascii="Times New Roman" w:hAnsi="Times New Roman"/>
                <w:lang w:bidi="fr-FR"/>
              </w:rPr>
              <w:t>104</w:t>
            </w:r>
          </w:p>
        </w:tc>
      </w:tr>
      <w:tr w:rsidR="007F25C2" w:rsidRPr="005240BE" w:rsidTr="0035363B">
        <w:trPr>
          <w:jc w:val="center"/>
        </w:trPr>
        <w:tc>
          <w:tcPr>
            <w:tcW w:w="2499" w:type="dxa"/>
            <w:tcBorders>
              <w:top w:val="nil"/>
            </w:tcBorders>
            <w:vAlign w:val="center"/>
          </w:tcPr>
          <w:p w:rsidR="007F25C2" w:rsidRPr="005240BE" w:rsidRDefault="007F25C2" w:rsidP="0035363B">
            <w:pPr>
              <w:spacing w:before="60" w:after="60"/>
              <w:ind w:right="792"/>
              <w:jc w:val="right"/>
              <w:rPr>
                <w:rFonts w:ascii="Times New Roman" w:hAnsi="Times New Roman"/>
                <w:lang w:bidi="fr-FR"/>
              </w:rPr>
            </w:pPr>
            <w:r w:rsidRPr="005240BE">
              <w:rPr>
                <w:rFonts w:ascii="Times New Roman" w:hAnsi="Times New Roman"/>
                <w:lang w:bidi="fr-FR"/>
              </w:rPr>
              <w:t>18</w:t>
            </w:r>
          </w:p>
        </w:tc>
        <w:tc>
          <w:tcPr>
            <w:tcW w:w="2487" w:type="dxa"/>
            <w:tcBorders>
              <w:top w:val="nil"/>
            </w:tcBorders>
            <w:vAlign w:val="center"/>
          </w:tcPr>
          <w:p w:rsidR="007F25C2" w:rsidRPr="005240BE" w:rsidRDefault="007F25C2" w:rsidP="0035363B">
            <w:pPr>
              <w:spacing w:before="60" w:after="60"/>
              <w:ind w:right="1179"/>
              <w:jc w:val="right"/>
              <w:rPr>
                <w:rFonts w:ascii="Times New Roman" w:hAnsi="Times New Roman"/>
                <w:lang w:bidi="fr-FR"/>
              </w:rPr>
            </w:pPr>
            <w:r w:rsidRPr="005240BE">
              <w:rPr>
                <w:rFonts w:ascii="Times New Roman" w:hAnsi="Times New Roman"/>
                <w:lang w:bidi="fr-FR"/>
              </w:rPr>
              <w:t>51</w:t>
            </w:r>
          </w:p>
        </w:tc>
      </w:tr>
      <w:tr w:rsidR="007F25C2" w:rsidRPr="005240BE" w:rsidTr="0035363B">
        <w:trPr>
          <w:jc w:val="center"/>
        </w:trPr>
        <w:tc>
          <w:tcPr>
            <w:tcW w:w="2499" w:type="dxa"/>
            <w:vAlign w:val="center"/>
          </w:tcPr>
          <w:p w:rsidR="007F25C2" w:rsidRPr="005240BE" w:rsidRDefault="007F25C2" w:rsidP="00535F4C">
            <w:pPr>
              <w:spacing w:before="60" w:after="60"/>
              <w:ind w:right="612"/>
              <w:jc w:val="right"/>
              <w:rPr>
                <w:rFonts w:ascii="Times New Roman" w:hAnsi="Times New Roman"/>
                <w:lang w:bidi="fr-FR"/>
              </w:rPr>
            </w:pPr>
            <w:r w:rsidRPr="005240BE">
              <w:rPr>
                <w:rFonts w:ascii="Times New Roman" w:hAnsi="Times New Roman"/>
                <w:lang w:bidi="fr-FR"/>
              </w:rPr>
              <w:t>Total</w:t>
            </w:r>
          </w:p>
        </w:tc>
        <w:tc>
          <w:tcPr>
            <w:tcW w:w="2487" w:type="dxa"/>
            <w:vAlign w:val="center"/>
          </w:tcPr>
          <w:p w:rsidR="007F25C2" w:rsidRPr="005240BE" w:rsidRDefault="007F25C2" w:rsidP="0035363B">
            <w:pPr>
              <w:spacing w:before="60" w:after="60"/>
              <w:ind w:right="1179"/>
              <w:jc w:val="right"/>
              <w:rPr>
                <w:rFonts w:ascii="Times New Roman" w:hAnsi="Times New Roman"/>
                <w:lang w:bidi="fr-FR"/>
              </w:rPr>
            </w:pPr>
            <w:r w:rsidRPr="005240BE">
              <w:rPr>
                <w:rFonts w:ascii="Times New Roman" w:hAnsi="Times New Roman"/>
                <w:lang w:bidi="fr-FR"/>
              </w:rPr>
              <w:t>206</w:t>
            </w:r>
          </w:p>
        </w:tc>
      </w:tr>
    </w:tbl>
    <w:p w:rsidR="007F25C2" w:rsidRPr="005240BE" w:rsidRDefault="007F25C2" w:rsidP="0035363B">
      <w:pPr>
        <w:spacing w:before="240" w:after="240"/>
        <w:rPr>
          <w:rFonts w:ascii="Times New Roman" w:hAnsi="Times New Roman"/>
          <w:b/>
          <w:lang w:bidi="fr-FR"/>
        </w:rPr>
      </w:pPr>
      <w:r w:rsidRPr="005240BE">
        <w:rPr>
          <w:rFonts w:ascii="Times New Roman" w:hAnsi="Times New Roman"/>
          <w:b/>
          <w:lang w:bidi="fr-FR"/>
        </w:rPr>
        <w:t>Enfants et jeunes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573.</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une des priorités de la société croate est de protéger les enfants contre la maltraitance, les négligences lourdes, la violence et toutes les formes de discrimination, en élaborant les moyens et les méthodes permettant de contribuer de manière professionnelle au traitement des enfants maltraités. Le Programme d</w:t>
      </w:r>
      <w:r w:rsidR="00454F75" w:rsidRPr="005240BE">
        <w:rPr>
          <w:rFonts w:ascii="Times New Roman" w:hAnsi="Times New Roman"/>
          <w:lang w:bidi="fr-FR"/>
        </w:rPr>
        <w:t>’</w:t>
      </w:r>
      <w:r w:rsidRPr="005240BE">
        <w:rPr>
          <w:rFonts w:ascii="Times New Roman" w:hAnsi="Times New Roman"/>
          <w:lang w:bidi="fr-FR"/>
        </w:rPr>
        <w:t>activités pour la prévention de la violence parmi les enfants et les jeunes a été adopté pour mettre en pratique cette priorité. Il est axé sur la prévention de la violence parmi les enfants et les jeunes, la formation de la profession et la sensibilisation de la communauté sociale dans son ensemble.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574.</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adoption de ce programme vise à sensibiliser les professionnels, les parents, les enfants et les jeunes, afin de mettre en place des mesures systématiques pour prévenir et empêcher la violence parmi les enfants et les jeunes, tout en atténuant ou en supprimant les conséquences de cette violence. Les objectifs du programme sont les suivants</w:t>
      </w:r>
      <w:r w:rsidR="009E2CE5" w:rsidRPr="005240BE">
        <w:rPr>
          <w:rFonts w:ascii="Times New Roman" w:hAnsi="Times New Roman"/>
          <w:lang w:bidi="fr-FR"/>
        </w:rPr>
        <w:t>:</w:t>
      </w:r>
      <w:r w:rsidRPr="005240BE">
        <w:rPr>
          <w:rFonts w:ascii="Times New Roman" w:hAnsi="Times New Roman"/>
          <w:lang w:bidi="fr-FR"/>
        </w:rPr>
        <w:t xml:space="preserve"> prévenir l</w:t>
      </w:r>
      <w:r w:rsidR="00454F75" w:rsidRPr="005240BE">
        <w:rPr>
          <w:rFonts w:ascii="Times New Roman" w:hAnsi="Times New Roman"/>
          <w:lang w:bidi="fr-FR"/>
        </w:rPr>
        <w:t>’</w:t>
      </w:r>
      <w:r w:rsidRPr="005240BE">
        <w:rPr>
          <w:rFonts w:ascii="Times New Roman" w:hAnsi="Times New Roman"/>
          <w:lang w:bidi="fr-FR"/>
        </w:rPr>
        <w:t>apparition de nouveaux cas de violence parmi les enfants et les jeunes</w:t>
      </w:r>
      <w:r w:rsidR="00DC5B7A" w:rsidRPr="005240BE">
        <w:rPr>
          <w:rFonts w:ascii="Times New Roman" w:hAnsi="Times New Roman"/>
          <w:lang w:bidi="fr-FR"/>
        </w:rPr>
        <w:t>;</w:t>
      </w:r>
      <w:r w:rsidRPr="005240BE">
        <w:rPr>
          <w:rFonts w:ascii="Times New Roman" w:hAnsi="Times New Roman"/>
          <w:lang w:bidi="fr-FR"/>
        </w:rPr>
        <w:t xml:space="preserve"> former des professionnels travaillant avec les enfants et les jeunes</w:t>
      </w:r>
      <w:r w:rsidR="00DC5B7A" w:rsidRPr="005240BE">
        <w:rPr>
          <w:rFonts w:ascii="Times New Roman" w:hAnsi="Times New Roman"/>
          <w:lang w:bidi="fr-FR"/>
        </w:rPr>
        <w:t>;</w:t>
      </w:r>
      <w:r w:rsidRPr="005240BE">
        <w:rPr>
          <w:rFonts w:ascii="Times New Roman" w:hAnsi="Times New Roman"/>
          <w:lang w:bidi="fr-FR"/>
        </w:rPr>
        <w:t xml:space="preserve"> sensibiliser les parents, les enfants et les jeunes au problème de la violence parmi les enfants et les jeunes</w:t>
      </w:r>
      <w:r w:rsidR="00DC5B7A" w:rsidRPr="005240BE">
        <w:rPr>
          <w:rFonts w:ascii="Times New Roman" w:hAnsi="Times New Roman"/>
          <w:lang w:bidi="fr-FR"/>
        </w:rPr>
        <w:t>;</w:t>
      </w:r>
      <w:r w:rsidRPr="005240BE">
        <w:rPr>
          <w:rFonts w:ascii="Times New Roman" w:hAnsi="Times New Roman"/>
          <w:lang w:bidi="fr-FR"/>
        </w:rPr>
        <w:t xml:space="preserve"> fournir un système d</w:t>
      </w:r>
      <w:r w:rsidR="00454F75" w:rsidRPr="005240BE">
        <w:rPr>
          <w:rFonts w:ascii="Times New Roman" w:hAnsi="Times New Roman"/>
          <w:lang w:bidi="fr-FR"/>
        </w:rPr>
        <w:t>’</w:t>
      </w:r>
      <w:r w:rsidRPr="005240BE">
        <w:rPr>
          <w:rFonts w:ascii="Times New Roman" w:hAnsi="Times New Roman"/>
          <w:lang w:bidi="fr-FR"/>
        </w:rPr>
        <w:t>aide aux enfants et aux jeunes victimes de la</w:t>
      </w:r>
      <w:r w:rsidR="00572409" w:rsidRPr="005240BE">
        <w:rPr>
          <w:rFonts w:ascii="Times New Roman" w:hAnsi="Times New Roman"/>
          <w:lang w:bidi="fr-FR"/>
        </w:rPr>
        <w:t> </w:t>
      </w:r>
      <w:r w:rsidRPr="005240BE">
        <w:rPr>
          <w:rFonts w:ascii="Times New Roman" w:hAnsi="Times New Roman"/>
          <w:lang w:bidi="fr-FR"/>
        </w:rPr>
        <w:t>violence, et dépister l</w:t>
      </w:r>
      <w:r w:rsidR="00454F75" w:rsidRPr="005240BE">
        <w:rPr>
          <w:rFonts w:ascii="Times New Roman" w:hAnsi="Times New Roman"/>
          <w:lang w:bidi="fr-FR"/>
        </w:rPr>
        <w:t>’</w:t>
      </w:r>
      <w:r w:rsidRPr="005240BE">
        <w:rPr>
          <w:rFonts w:ascii="Times New Roman" w:hAnsi="Times New Roman"/>
          <w:lang w:bidi="fr-FR"/>
        </w:rPr>
        <w:t xml:space="preserve">apparition de la violence parmi les enfants </w:t>
      </w:r>
      <w:r w:rsidR="00572409" w:rsidRPr="005240BE">
        <w:rPr>
          <w:rFonts w:ascii="Times New Roman" w:hAnsi="Times New Roman"/>
          <w:lang w:bidi="fr-FR"/>
        </w:rPr>
        <w:t>et les jeunes. Presque tous les </w:t>
      </w:r>
      <w:r w:rsidRPr="005240BE">
        <w:rPr>
          <w:rFonts w:ascii="Times New Roman" w:hAnsi="Times New Roman"/>
          <w:lang w:bidi="fr-FR"/>
        </w:rPr>
        <w:t>organes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à savoir les écoles, les foyers pour enfants et autres institutions qui travaillent avec des enfants et des jeunes, participent à l</w:t>
      </w:r>
      <w:r w:rsidR="00454F75" w:rsidRPr="005240BE">
        <w:rPr>
          <w:rFonts w:ascii="Times New Roman" w:hAnsi="Times New Roman"/>
          <w:lang w:bidi="fr-FR"/>
        </w:rPr>
        <w:t>’</w:t>
      </w:r>
      <w:r w:rsidRPr="005240BE">
        <w:rPr>
          <w:rFonts w:ascii="Times New Roman" w:hAnsi="Times New Roman"/>
          <w:lang w:bidi="fr-FR"/>
        </w:rPr>
        <w:t xml:space="preserve">application de chaque mesure du programme. </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575.</w:t>
      </w:r>
      <w:r w:rsidRPr="005240BE">
        <w:rPr>
          <w:rFonts w:ascii="Times New Roman" w:hAnsi="Times New Roman"/>
          <w:lang w:bidi="fr-FR"/>
        </w:rPr>
        <w:tab/>
        <w:t>Conformément au Programme d</w:t>
      </w:r>
      <w:r w:rsidR="00454F75" w:rsidRPr="005240BE">
        <w:rPr>
          <w:rFonts w:ascii="Times New Roman" w:hAnsi="Times New Roman"/>
          <w:lang w:bidi="fr-FR"/>
        </w:rPr>
        <w:t>’</w:t>
      </w:r>
      <w:r w:rsidRPr="005240BE">
        <w:rPr>
          <w:rFonts w:ascii="Times New Roman" w:hAnsi="Times New Roman"/>
          <w:lang w:bidi="fr-FR"/>
        </w:rPr>
        <w:t>activités pour la prévention de la violence parmi les enfants et les jeunes, le Protocole pour le traitement des cas de violence parmi l</w:t>
      </w:r>
      <w:r w:rsidR="00572409" w:rsidRPr="005240BE">
        <w:rPr>
          <w:rFonts w:ascii="Times New Roman" w:hAnsi="Times New Roman"/>
          <w:lang w:bidi="fr-FR"/>
        </w:rPr>
        <w:t>es enfants et les </w:t>
      </w:r>
      <w:r w:rsidRPr="005240BE">
        <w:rPr>
          <w:rFonts w:ascii="Times New Roman" w:hAnsi="Times New Roman"/>
          <w:lang w:bidi="fr-FR"/>
        </w:rPr>
        <w:t>jeunes a été adopté, dans le cadre duquel sont définis les obligations, les formes, les moyens et la nature de la coopération entre les organismes publics compétents, les établissements d</w:t>
      </w:r>
      <w:r w:rsidR="00454F75" w:rsidRPr="005240BE">
        <w:rPr>
          <w:rFonts w:ascii="Times New Roman" w:hAnsi="Times New Roman"/>
          <w:lang w:bidi="fr-FR"/>
        </w:rPr>
        <w:t>’</w:t>
      </w:r>
      <w:r w:rsidRPr="005240BE">
        <w:rPr>
          <w:rFonts w:ascii="Times New Roman" w:hAnsi="Times New Roman"/>
          <w:lang w:bidi="fr-FR"/>
        </w:rPr>
        <w:t>enseignement, les centres d</w:t>
      </w:r>
      <w:r w:rsidR="00454F75" w:rsidRPr="005240BE">
        <w:rPr>
          <w:rFonts w:ascii="Times New Roman" w:hAnsi="Times New Roman"/>
          <w:lang w:bidi="fr-FR"/>
        </w:rPr>
        <w:t>’</w:t>
      </w:r>
      <w:r w:rsidRPr="005240BE">
        <w:rPr>
          <w:rFonts w:ascii="Times New Roman" w:hAnsi="Times New Roman"/>
          <w:lang w:bidi="fr-FR"/>
        </w:rPr>
        <w:t>aide sociale, les départements de police et autres institutions qui contribuent à la prévention, au dépistage et à l</w:t>
      </w:r>
      <w:r w:rsidR="00454F75" w:rsidRPr="005240BE">
        <w:rPr>
          <w:rFonts w:ascii="Times New Roman" w:hAnsi="Times New Roman"/>
          <w:lang w:bidi="fr-FR"/>
        </w:rPr>
        <w:t>’</w:t>
      </w:r>
      <w:r w:rsidRPr="005240BE">
        <w:rPr>
          <w:rFonts w:ascii="Times New Roman" w:hAnsi="Times New Roman"/>
          <w:lang w:bidi="fr-FR"/>
        </w:rPr>
        <w:t>élimination de la vi</w:t>
      </w:r>
      <w:r w:rsidR="0032315C" w:rsidRPr="005240BE">
        <w:rPr>
          <w:rFonts w:ascii="Times New Roman" w:hAnsi="Times New Roman"/>
          <w:lang w:bidi="fr-FR"/>
        </w:rPr>
        <w:t>olence parmi les enfants et les </w:t>
      </w:r>
      <w:r w:rsidRPr="005240BE">
        <w:rPr>
          <w:rFonts w:ascii="Times New Roman" w:hAnsi="Times New Roman"/>
          <w:lang w:bidi="fr-FR"/>
        </w:rPr>
        <w:t>jeunes.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576.</w:t>
      </w:r>
      <w:r w:rsidRPr="005240BE">
        <w:rPr>
          <w:rFonts w:ascii="Times New Roman" w:hAnsi="Times New Roman"/>
          <w:lang w:bidi="fr-FR"/>
        </w:rPr>
        <w:tab/>
        <w:t>Adopté en 2003, le Programme national d</w:t>
      </w:r>
      <w:r w:rsidR="00454F75" w:rsidRPr="005240BE">
        <w:rPr>
          <w:rFonts w:ascii="Times New Roman" w:hAnsi="Times New Roman"/>
          <w:lang w:bidi="fr-FR"/>
        </w:rPr>
        <w:t>’</w:t>
      </w:r>
      <w:r w:rsidRPr="005240BE">
        <w:rPr>
          <w:rFonts w:ascii="Times New Roman" w:hAnsi="Times New Roman"/>
          <w:lang w:bidi="fr-FR"/>
        </w:rPr>
        <w:t>action en faveur des jeunes vise à améliorer les conditions sociales, éducatives, culturelles, matérielles et autres, en vue du bien-être durable des jeunes et de leur participation active, totale et responsable au développement d</w:t>
      </w:r>
      <w:r w:rsidR="00454F75" w:rsidRPr="005240BE">
        <w:rPr>
          <w:rFonts w:ascii="Times New Roman" w:hAnsi="Times New Roman"/>
          <w:lang w:bidi="fr-FR"/>
        </w:rPr>
        <w:t>’</w:t>
      </w:r>
      <w:r w:rsidRPr="005240BE">
        <w:rPr>
          <w:rFonts w:ascii="Times New Roman" w:hAnsi="Times New Roman"/>
          <w:lang w:bidi="fr-FR"/>
        </w:rPr>
        <w:t>une société démocratique. Le Gouvernement de la République de Croatie a présenté dans le Programme national d</w:t>
      </w:r>
      <w:r w:rsidR="00454F75" w:rsidRPr="005240BE">
        <w:rPr>
          <w:rFonts w:ascii="Times New Roman" w:hAnsi="Times New Roman"/>
          <w:lang w:bidi="fr-FR"/>
        </w:rPr>
        <w:t>’</w:t>
      </w:r>
      <w:r w:rsidRPr="005240BE">
        <w:rPr>
          <w:rFonts w:ascii="Times New Roman" w:hAnsi="Times New Roman"/>
          <w:lang w:bidi="fr-FR"/>
        </w:rPr>
        <w:t>action plusieurs mesures visant à encourager les jeunes dans la société, parmi lesquelles l</w:t>
      </w:r>
      <w:r w:rsidR="00454F75" w:rsidRPr="005240BE">
        <w:rPr>
          <w:rFonts w:ascii="Times New Roman" w:hAnsi="Times New Roman"/>
          <w:lang w:bidi="fr-FR"/>
        </w:rPr>
        <w:t>’</w:t>
      </w:r>
      <w:r w:rsidRPr="005240BE">
        <w:rPr>
          <w:rFonts w:ascii="Times New Roman" w:hAnsi="Times New Roman"/>
          <w:lang w:bidi="fr-FR"/>
        </w:rPr>
        <w:t>adoption de lois destinées à la création de bases organisationnelles à leur intention grâce auxquelles ils pourront promouvoir leurs intérêts et leurs valeurs d</w:t>
      </w:r>
      <w:r w:rsidR="00454F75" w:rsidRPr="005240BE">
        <w:rPr>
          <w:rFonts w:ascii="Times New Roman" w:hAnsi="Times New Roman"/>
          <w:lang w:bidi="fr-FR"/>
        </w:rPr>
        <w:t>’</w:t>
      </w:r>
      <w:r w:rsidRPr="005240BE">
        <w:rPr>
          <w:rFonts w:ascii="Times New Roman" w:hAnsi="Times New Roman"/>
          <w:lang w:bidi="fr-FR"/>
        </w:rPr>
        <w:t>une manière simple, précise et accessible (principe de la participation des jeunes), tou</w:t>
      </w:r>
      <w:r w:rsidR="00802DBA" w:rsidRPr="005240BE">
        <w:rPr>
          <w:rFonts w:ascii="Times New Roman" w:hAnsi="Times New Roman"/>
          <w:lang w:bidi="fr-FR"/>
        </w:rPr>
        <w:t>t en apportant une solution aux </w:t>
      </w:r>
      <w:r w:rsidRPr="005240BE">
        <w:rPr>
          <w:rFonts w:ascii="Times New Roman" w:hAnsi="Times New Roman"/>
          <w:lang w:bidi="fr-FR"/>
        </w:rPr>
        <w:t>problèmes qui revêtent pour eux un intérêt.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577.</w:t>
      </w:r>
      <w:r w:rsidRPr="005240BE">
        <w:rPr>
          <w:rFonts w:ascii="Times New Roman" w:hAnsi="Times New Roman"/>
          <w:lang w:bidi="fr-FR"/>
        </w:rPr>
        <w:tab/>
        <w:t xml:space="preserve">La loi sur les conseils de la jeunesse (JO 23/07) a été adoptée en 2007. Elle réglemente la </w:t>
      </w:r>
      <w:r w:rsidR="00802DBA" w:rsidRPr="005240BE">
        <w:rPr>
          <w:rFonts w:ascii="Times New Roman" w:hAnsi="Times New Roman"/>
          <w:lang w:bidi="fr-FR"/>
        </w:rPr>
        <w:t>c</w:t>
      </w:r>
      <w:r w:rsidRPr="005240BE">
        <w:rPr>
          <w:rFonts w:ascii="Times New Roman" w:hAnsi="Times New Roman"/>
          <w:lang w:bidi="fr-FR"/>
        </w:rPr>
        <w:t>onstitution et les activités des conseils de la jeunesse, afin de faire activement participer les jeunes à la vie publique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578.</w:t>
      </w:r>
      <w:r w:rsidRPr="005240BE">
        <w:rPr>
          <w:rFonts w:ascii="Times New Roman" w:hAnsi="Times New Roman"/>
          <w:lang w:bidi="fr-FR"/>
        </w:rPr>
        <w:tab/>
        <w:t>Les mécanismes institutionnels qui ont été mis en place afin de défendre et de promouvoir les droits des enfants et des jeunes sont les suivants</w:t>
      </w:r>
      <w:r w:rsidR="009E2CE5"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Le Conseil de la jeunesse</w:t>
      </w:r>
      <w:r w:rsidR="009E2CE5" w:rsidRPr="005240BE">
        <w:rPr>
          <w:rFonts w:ascii="Times New Roman" w:hAnsi="Times New Roman"/>
          <w:lang w:bidi="fr-FR"/>
        </w:rPr>
        <w:t>:</w:t>
      </w:r>
      <w:r w:rsidRPr="005240BE">
        <w:rPr>
          <w:rFonts w:ascii="Times New Roman" w:hAnsi="Times New Roman"/>
          <w:lang w:bidi="fr-FR"/>
        </w:rPr>
        <w:t xml:space="preserve"> organe consultatif profess</w:t>
      </w:r>
      <w:r w:rsidR="0035363B">
        <w:rPr>
          <w:rFonts w:ascii="Times New Roman" w:hAnsi="Times New Roman"/>
          <w:lang w:bidi="fr-FR"/>
        </w:rPr>
        <w:t>ionnel et interdépartemental du </w:t>
      </w:r>
      <w:r w:rsidRPr="005240BE">
        <w:rPr>
          <w:rFonts w:ascii="Times New Roman" w:hAnsi="Times New Roman"/>
          <w:lang w:bidi="fr-FR"/>
        </w:rPr>
        <w:t>Gouvernement de la République de Croatie, créé en vue de coopérer à la coordination et à l</w:t>
      </w:r>
      <w:r w:rsidR="00454F75" w:rsidRPr="005240BE">
        <w:rPr>
          <w:rFonts w:ascii="Times New Roman" w:hAnsi="Times New Roman"/>
          <w:lang w:bidi="fr-FR"/>
        </w:rPr>
        <w:t>’</w:t>
      </w:r>
      <w:r w:rsidRPr="005240BE">
        <w:rPr>
          <w:rFonts w:ascii="Times New Roman" w:hAnsi="Times New Roman"/>
          <w:lang w:bidi="fr-FR"/>
        </w:rPr>
        <w:t>évaluation du Programme national d</w:t>
      </w:r>
      <w:r w:rsidR="00454F75" w:rsidRPr="005240BE">
        <w:rPr>
          <w:rFonts w:ascii="Times New Roman" w:hAnsi="Times New Roman"/>
          <w:lang w:bidi="fr-FR"/>
        </w:rPr>
        <w:t>’</w:t>
      </w:r>
      <w:r w:rsidRPr="005240BE">
        <w:rPr>
          <w:rFonts w:ascii="Times New Roman" w:hAnsi="Times New Roman"/>
          <w:lang w:bidi="fr-FR"/>
        </w:rPr>
        <w:t>action en faveur des jeunes.</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Le Conseil pour les enfants</w:t>
      </w:r>
      <w:r w:rsidR="009E2CE5" w:rsidRPr="005240BE">
        <w:rPr>
          <w:rFonts w:ascii="Times New Roman" w:hAnsi="Times New Roman"/>
          <w:lang w:bidi="fr-FR"/>
        </w:rPr>
        <w:t>:</w:t>
      </w:r>
      <w:r w:rsidRPr="005240BE">
        <w:rPr>
          <w:rFonts w:ascii="Times New Roman" w:hAnsi="Times New Roman"/>
          <w:lang w:bidi="fr-FR"/>
        </w:rPr>
        <w:t xml:space="preserve"> dans l</w:t>
      </w:r>
      <w:r w:rsidR="00454F75" w:rsidRPr="005240BE">
        <w:rPr>
          <w:rFonts w:ascii="Times New Roman" w:hAnsi="Times New Roman"/>
          <w:lang w:bidi="fr-FR"/>
        </w:rPr>
        <w:t>’</w:t>
      </w:r>
      <w:r w:rsidRPr="005240BE">
        <w:rPr>
          <w:rFonts w:ascii="Times New Roman" w:hAnsi="Times New Roman"/>
          <w:lang w:bidi="fr-FR"/>
        </w:rPr>
        <w:t>exercice de ses attributions, il supervise l</w:t>
      </w:r>
      <w:r w:rsidR="00454F75" w:rsidRPr="005240BE">
        <w:rPr>
          <w:rFonts w:ascii="Times New Roman" w:hAnsi="Times New Roman"/>
          <w:lang w:bidi="fr-FR"/>
        </w:rPr>
        <w:t>’</w:t>
      </w:r>
      <w:r w:rsidRPr="005240BE">
        <w:rPr>
          <w:rFonts w:ascii="Times New Roman" w:hAnsi="Times New Roman"/>
          <w:lang w:bidi="fr-FR"/>
        </w:rPr>
        <w:t>application de la Convention relative aux droits de l</w:t>
      </w:r>
      <w:r w:rsidR="00454F75" w:rsidRPr="005240BE">
        <w:rPr>
          <w:rFonts w:ascii="Times New Roman" w:hAnsi="Times New Roman"/>
          <w:lang w:bidi="fr-FR"/>
        </w:rPr>
        <w:t>’</w:t>
      </w:r>
      <w:r w:rsidRPr="005240BE">
        <w:rPr>
          <w:rFonts w:ascii="Times New Roman" w:hAnsi="Times New Roman"/>
          <w:lang w:bidi="fr-FR"/>
        </w:rPr>
        <w:t>enfant et autres instruments internationaux relatifs à la protection de l</w:t>
      </w:r>
      <w:r w:rsidR="00454F75" w:rsidRPr="005240BE">
        <w:rPr>
          <w:rFonts w:ascii="Times New Roman" w:hAnsi="Times New Roman"/>
          <w:lang w:bidi="fr-FR"/>
        </w:rPr>
        <w:t>’</w:t>
      </w:r>
      <w:r w:rsidRPr="005240BE">
        <w:rPr>
          <w:rFonts w:ascii="Times New Roman" w:hAnsi="Times New Roman"/>
          <w:lang w:bidi="fr-FR"/>
        </w:rPr>
        <w:t>enfant et à la promotion des droits de l</w:t>
      </w:r>
      <w:r w:rsidR="00454F75" w:rsidRPr="005240BE">
        <w:rPr>
          <w:rFonts w:ascii="Times New Roman" w:hAnsi="Times New Roman"/>
          <w:lang w:bidi="fr-FR"/>
        </w:rPr>
        <w:t>’</w:t>
      </w:r>
      <w:r w:rsidRPr="005240BE">
        <w:rPr>
          <w:rFonts w:ascii="Times New Roman" w:hAnsi="Times New Roman"/>
          <w:lang w:bidi="fr-FR"/>
        </w:rPr>
        <w:t>enfant.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La Commission pour la prévention des problèmes d</w:t>
      </w:r>
      <w:r w:rsidR="00802DBA" w:rsidRPr="005240BE">
        <w:rPr>
          <w:rFonts w:ascii="Times New Roman" w:hAnsi="Times New Roman"/>
          <w:lang w:bidi="fr-FR"/>
        </w:rPr>
        <w:t>e comportement chez les enfants </w:t>
      </w:r>
      <w:r w:rsidRPr="005240BE">
        <w:rPr>
          <w:rFonts w:ascii="Times New Roman" w:hAnsi="Times New Roman"/>
          <w:lang w:bidi="fr-FR"/>
        </w:rPr>
        <w:t>et les jeunes</w:t>
      </w:r>
      <w:r w:rsidR="009E2CE5" w:rsidRPr="005240BE">
        <w:rPr>
          <w:rFonts w:ascii="Times New Roman" w:hAnsi="Times New Roman"/>
          <w:lang w:bidi="fr-FR"/>
        </w:rPr>
        <w:t>:</w:t>
      </w:r>
      <w:r w:rsidRPr="005240BE">
        <w:rPr>
          <w:rFonts w:ascii="Times New Roman" w:hAnsi="Times New Roman"/>
          <w:lang w:bidi="fr-FR"/>
        </w:rPr>
        <w:t xml:space="preserve"> elle a été créée en tant qu</w:t>
      </w:r>
      <w:r w:rsidR="00454F75" w:rsidRPr="005240BE">
        <w:rPr>
          <w:rFonts w:ascii="Times New Roman" w:hAnsi="Times New Roman"/>
          <w:lang w:bidi="fr-FR"/>
        </w:rPr>
        <w:t>’</w:t>
      </w:r>
      <w:r w:rsidRPr="005240BE">
        <w:rPr>
          <w:rFonts w:ascii="Times New Roman" w:hAnsi="Times New Roman"/>
          <w:lang w:bidi="fr-FR"/>
        </w:rPr>
        <w:t>organe consultatif et spécialisé du Gouvernement de la République de Croatie afin d</w:t>
      </w:r>
      <w:r w:rsidR="00454F75" w:rsidRPr="005240BE">
        <w:rPr>
          <w:rFonts w:ascii="Times New Roman" w:hAnsi="Times New Roman"/>
          <w:lang w:bidi="fr-FR"/>
        </w:rPr>
        <w:t>’</w:t>
      </w:r>
      <w:r w:rsidRPr="005240BE">
        <w:rPr>
          <w:rFonts w:ascii="Times New Roman" w:hAnsi="Times New Roman"/>
          <w:lang w:bidi="fr-FR"/>
        </w:rPr>
        <w:t>offrir une aide professionnelle dans le cadre des débats et des prises de décision relatifs à tous les problèmes posés par la mise en œuvre de mesures nécessaires et opportunes dans l</w:t>
      </w:r>
      <w:r w:rsidR="00454F75" w:rsidRPr="005240BE">
        <w:rPr>
          <w:rFonts w:ascii="Times New Roman" w:hAnsi="Times New Roman"/>
          <w:lang w:bidi="fr-FR"/>
        </w:rPr>
        <w:t>’</w:t>
      </w:r>
      <w:r w:rsidRPr="005240BE">
        <w:rPr>
          <w:rFonts w:ascii="Times New Roman" w:hAnsi="Times New Roman"/>
          <w:lang w:bidi="fr-FR"/>
        </w:rPr>
        <w:t>intérêt des enfants et des jeunes, notamment de ceux qui se trouvent dans d</w:t>
      </w:r>
      <w:r w:rsidR="00802DBA" w:rsidRPr="005240BE">
        <w:rPr>
          <w:rFonts w:ascii="Times New Roman" w:hAnsi="Times New Roman"/>
          <w:lang w:bidi="fr-FR"/>
        </w:rPr>
        <w:t>es situations à haut risque, et </w:t>
      </w:r>
      <w:r w:rsidRPr="005240BE">
        <w:rPr>
          <w:rFonts w:ascii="Times New Roman" w:hAnsi="Times New Roman"/>
          <w:lang w:bidi="fr-FR"/>
        </w:rPr>
        <w:t>de leur fournir des soins appropriés.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579.</w:t>
      </w:r>
      <w:r w:rsidRPr="005240BE">
        <w:rPr>
          <w:rFonts w:ascii="Times New Roman" w:hAnsi="Times New Roman"/>
          <w:lang w:bidi="fr-FR"/>
        </w:rPr>
        <w:tab/>
        <w:t>Conformément à ce qui précède, les objectifs de base du Plan national pour le bien-être, les droits et les intérêts de l</w:t>
      </w:r>
      <w:r w:rsidR="00454F75" w:rsidRPr="005240BE">
        <w:rPr>
          <w:rFonts w:ascii="Times New Roman" w:hAnsi="Times New Roman"/>
          <w:lang w:bidi="fr-FR"/>
        </w:rPr>
        <w:t>’</w:t>
      </w:r>
      <w:r w:rsidRPr="005240BE">
        <w:rPr>
          <w:rFonts w:ascii="Times New Roman" w:hAnsi="Times New Roman"/>
          <w:lang w:bidi="fr-FR"/>
        </w:rPr>
        <w:t>enfant 2006-2012 sont les suivants</w:t>
      </w:r>
      <w:r w:rsidR="009E2CE5" w:rsidRPr="005240BE">
        <w:rPr>
          <w:rFonts w:ascii="Times New Roman" w:hAnsi="Times New Roman"/>
          <w:lang w:bidi="fr-FR"/>
        </w:rPr>
        <w:t>:</w:t>
      </w:r>
    </w:p>
    <w:p w:rsidR="007F25C2" w:rsidRPr="005240BE" w:rsidRDefault="0035363B" w:rsidP="00C91EB2">
      <w:pPr>
        <w:numPr>
          <w:ilvl w:val="0"/>
          <w:numId w:val="26"/>
        </w:numPr>
        <w:spacing w:after="240"/>
        <w:rPr>
          <w:rFonts w:ascii="Times New Roman" w:hAnsi="Times New Roman"/>
          <w:lang w:bidi="fr-FR"/>
        </w:rPr>
      </w:pPr>
      <w:r>
        <w:rPr>
          <w:rFonts w:ascii="Times New Roman" w:hAnsi="Times New Roman"/>
          <w:lang w:bidi="fr-FR"/>
        </w:rPr>
        <w:t>A</w:t>
      </w:r>
      <w:r w:rsidR="007F25C2" w:rsidRPr="005240BE">
        <w:rPr>
          <w:rFonts w:ascii="Times New Roman" w:hAnsi="Times New Roman"/>
          <w:lang w:bidi="fr-FR"/>
        </w:rPr>
        <w:t>méliorer la qualité des réponses aux besoins des enfants dans tous les domaines (santé, éducation, protection contre la maltraitance et la négligence, loisirs et culture, protection sociale et autres)</w:t>
      </w:r>
      <w:r w:rsidR="00DC5B7A" w:rsidRPr="005240BE">
        <w:rPr>
          <w:rFonts w:ascii="Times New Roman" w:hAnsi="Times New Roman"/>
          <w:lang w:bidi="fr-FR"/>
        </w:rPr>
        <w:t>;</w:t>
      </w:r>
    </w:p>
    <w:p w:rsidR="007F25C2" w:rsidRPr="005240BE" w:rsidRDefault="0035363B" w:rsidP="00C91EB2">
      <w:pPr>
        <w:numPr>
          <w:ilvl w:val="0"/>
          <w:numId w:val="26"/>
        </w:numPr>
        <w:spacing w:after="240"/>
        <w:rPr>
          <w:rFonts w:ascii="Times New Roman" w:hAnsi="Times New Roman"/>
          <w:lang w:bidi="fr-FR"/>
        </w:rPr>
      </w:pPr>
      <w:r>
        <w:rPr>
          <w:rFonts w:ascii="Times New Roman" w:hAnsi="Times New Roman"/>
        </w:rPr>
        <w:t>P</w:t>
      </w:r>
      <w:r w:rsidR="007F25C2" w:rsidRPr="005240BE">
        <w:rPr>
          <w:rFonts w:ascii="Times New Roman" w:hAnsi="Times New Roman"/>
        </w:rPr>
        <w:t>romouvoir</w:t>
      </w:r>
      <w:r w:rsidR="007F25C2" w:rsidRPr="005240BE">
        <w:rPr>
          <w:rFonts w:ascii="Times New Roman" w:hAnsi="Times New Roman"/>
          <w:lang w:bidi="fr-FR"/>
        </w:rPr>
        <w:t xml:space="preserve"> les droits de l</w:t>
      </w:r>
      <w:r w:rsidR="00454F75" w:rsidRPr="005240BE">
        <w:rPr>
          <w:rFonts w:ascii="Times New Roman" w:hAnsi="Times New Roman"/>
          <w:lang w:bidi="fr-FR"/>
        </w:rPr>
        <w:t>’</w:t>
      </w:r>
      <w:r w:rsidR="007F25C2" w:rsidRPr="005240BE">
        <w:rPr>
          <w:rFonts w:ascii="Times New Roman" w:hAnsi="Times New Roman"/>
          <w:lang w:bidi="fr-FR"/>
        </w:rPr>
        <w:t>enfant en République de Croatie</w:t>
      </w:r>
      <w:r w:rsidR="00DC5B7A" w:rsidRPr="005240BE">
        <w:rPr>
          <w:rFonts w:ascii="Times New Roman" w:hAnsi="Times New Roman"/>
          <w:lang w:bidi="fr-FR"/>
        </w:rPr>
        <w:t>;</w:t>
      </w:r>
    </w:p>
    <w:p w:rsidR="007F25C2" w:rsidRPr="005240BE" w:rsidRDefault="0035363B" w:rsidP="00C91EB2">
      <w:pPr>
        <w:numPr>
          <w:ilvl w:val="0"/>
          <w:numId w:val="26"/>
        </w:numPr>
        <w:spacing w:after="240"/>
        <w:rPr>
          <w:rFonts w:ascii="Times New Roman" w:hAnsi="Times New Roman"/>
          <w:lang w:bidi="fr-FR"/>
        </w:rPr>
      </w:pPr>
      <w:r>
        <w:rPr>
          <w:rFonts w:ascii="Times New Roman" w:hAnsi="Times New Roman"/>
          <w:lang w:bidi="fr-FR"/>
        </w:rPr>
        <w:t>A</w:t>
      </w:r>
      <w:r w:rsidR="007F25C2" w:rsidRPr="005240BE">
        <w:rPr>
          <w:rFonts w:ascii="Times New Roman" w:hAnsi="Times New Roman"/>
          <w:lang w:bidi="fr-FR"/>
        </w:rPr>
        <w:t>méliorer la condition de l</w:t>
      </w:r>
      <w:r w:rsidR="00454F75" w:rsidRPr="005240BE">
        <w:rPr>
          <w:rFonts w:ascii="Times New Roman" w:hAnsi="Times New Roman"/>
          <w:lang w:bidi="fr-FR"/>
        </w:rPr>
        <w:t>’</w:t>
      </w:r>
      <w:r w:rsidR="007F25C2" w:rsidRPr="005240BE">
        <w:rPr>
          <w:rFonts w:ascii="Times New Roman" w:hAnsi="Times New Roman"/>
          <w:lang w:bidi="fr-FR"/>
        </w:rPr>
        <w:t>enfant en République de Croatie</w:t>
      </w:r>
      <w:r w:rsidR="00DC5B7A" w:rsidRPr="005240BE">
        <w:rPr>
          <w:rFonts w:ascii="Times New Roman" w:hAnsi="Times New Roman"/>
          <w:lang w:bidi="fr-FR"/>
        </w:rPr>
        <w:t>;</w:t>
      </w:r>
    </w:p>
    <w:p w:rsidR="007F25C2" w:rsidRPr="005240BE" w:rsidRDefault="0035363B" w:rsidP="00C91EB2">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 xml:space="preserve">réciser </w:t>
      </w:r>
      <w:r w:rsidR="007F25C2" w:rsidRPr="005240BE">
        <w:rPr>
          <w:rFonts w:ascii="Times New Roman" w:hAnsi="Times New Roman"/>
        </w:rPr>
        <w:t>les</w:t>
      </w:r>
      <w:r w:rsidR="007F25C2" w:rsidRPr="005240BE">
        <w:rPr>
          <w:rFonts w:ascii="Times New Roman" w:hAnsi="Times New Roman"/>
          <w:lang w:bidi="fr-FR"/>
        </w:rPr>
        <w:t xml:space="preserve"> obligations des organismes compétents et autres entités qui participent à la protection des droits et des intérêts de l</w:t>
      </w:r>
      <w:r w:rsidR="00454F75" w:rsidRPr="005240BE">
        <w:rPr>
          <w:rFonts w:ascii="Times New Roman" w:hAnsi="Times New Roman"/>
          <w:lang w:bidi="fr-FR"/>
        </w:rPr>
        <w:t>’</w:t>
      </w:r>
      <w:r w:rsidR="007F25C2" w:rsidRPr="005240BE">
        <w:rPr>
          <w:rFonts w:ascii="Times New Roman" w:hAnsi="Times New Roman"/>
          <w:lang w:bidi="fr-FR"/>
        </w:rPr>
        <w:t>enfant</w:t>
      </w:r>
      <w:r w:rsidR="00DC5B7A" w:rsidRPr="005240BE">
        <w:rPr>
          <w:rFonts w:ascii="Times New Roman" w:hAnsi="Times New Roman"/>
          <w:lang w:bidi="fr-FR"/>
        </w:rPr>
        <w:t>;</w:t>
      </w:r>
    </w:p>
    <w:p w:rsidR="007F25C2" w:rsidRPr="005240BE" w:rsidRDefault="0035363B" w:rsidP="00C91EB2">
      <w:pPr>
        <w:numPr>
          <w:ilvl w:val="0"/>
          <w:numId w:val="26"/>
        </w:numPr>
        <w:spacing w:after="240"/>
        <w:rPr>
          <w:rFonts w:ascii="Times New Roman" w:hAnsi="Times New Roman"/>
          <w:lang w:bidi="fr-FR"/>
        </w:rPr>
      </w:pPr>
      <w:r>
        <w:rPr>
          <w:rFonts w:ascii="Times New Roman" w:hAnsi="Times New Roman"/>
          <w:lang w:bidi="fr-FR"/>
        </w:rPr>
        <w:t>R</w:t>
      </w:r>
      <w:r w:rsidR="007F25C2" w:rsidRPr="005240BE">
        <w:rPr>
          <w:rFonts w:ascii="Times New Roman" w:hAnsi="Times New Roman"/>
          <w:lang w:bidi="fr-FR"/>
        </w:rPr>
        <w:t xml:space="preserve">églementer la forme, les moyens et le contenu de la coopération entre les </w:t>
      </w:r>
      <w:r w:rsidR="007F25C2" w:rsidRPr="005240BE">
        <w:rPr>
          <w:rFonts w:ascii="Times New Roman" w:hAnsi="Times New Roman"/>
        </w:rPr>
        <w:t>organismes</w:t>
      </w:r>
      <w:r w:rsidR="007F25C2" w:rsidRPr="005240BE">
        <w:rPr>
          <w:rFonts w:ascii="Times New Roman" w:hAnsi="Times New Roman"/>
          <w:lang w:bidi="fr-FR"/>
        </w:rPr>
        <w:t xml:space="preserve"> compétents et autres entités qui participent à la protection des droits et intérêts de l</w:t>
      </w:r>
      <w:r w:rsidR="00454F75" w:rsidRPr="005240BE">
        <w:rPr>
          <w:rFonts w:ascii="Times New Roman" w:hAnsi="Times New Roman"/>
          <w:lang w:bidi="fr-FR"/>
        </w:rPr>
        <w:t>’</w:t>
      </w:r>
      <w:r w:rsidR="007F25C2" w:rsidRPr="005240BE">
        <w:rPr>
          <w:rFonts w:ascii="Times New Roman" w:hAnsi="Times New Roman"/>
          <w:lang w:bidi="fr-FR"/>
        </w:rPr>
        <w:t>enfant, et promouvoir le partenariat et l</w:t>
      </w:r>
      <w:r w:rsidR="00454F75" w:rsidRPr="005240BE">
        <w:rPr>
          <w:rFonts w:ascii="Times New Roman" w:hAnsi="Times New Roman"/>
          <w:lang w:bidi="fr-FR"/>
        </w:rPr>
        <w:t>’</w:t>
      </w:r>
      <w:r w:rsidR="007F25C2" w:rsidRPr="005240BE">
        <w:rPr>
          <w:rFonts w:ascii="Times New Roman" w:hAnsi="Times New Roman"/>
          <w:lang w:bidi="fr-FR"/>
        </w:rPr>
        <w:t>harmonie dans le cadre des activités des organismes publics compétents et des organisations de la société civile</w:t>
      </w:r>
      <w:r w:rsidR="00DC5B7A" w:rsidRPr="005240BE">
        <w:rPr>
          <w:rFonts w:ascii="Times New Roman" w:hAnsi="Times New Roman"/>
          <w:lang w:bidi="fr-FR"/>
        </w:rPr>
        <w:t>;</w:t>
      </w:r>
    </w:p>
    <w:p w:rsidR="007F25C2" w:rsidRPr="005240BE" w:rsidRDefault="0035363B" w:rsidP="00C91EB2">
      <w:pPr>
        <w:numPr>
          <w:ilvl w:val="0"/>
          <w:numId w:val="26"/>
        </w:numPr>
        <w:spacing w:after="240"/>
        <w:rPr>
          <w:rFonts w:ascii="Times New Roman" w:hAnsi="Times New Roman"/>
          <w:lang w:bidi="fr-FR"/>
        </w:rPr>
      </w:pPr>
      <w:r>
        <w:rPr>
          <w:rFonts w:ascii="Times New Roman" w:hAnsi="Times New Roman"/>
          <w:lang w:bidi="fr-FR"/>
        </w:rPr>
        <w:t>É</w:t>
      </w:r>
      <w:r w:rsidR="007F25C2" w:rsidRPr="005240BE">
        <w:rPr>
          <w:rFonts w:ascii="Times New Roman" w:hAnsi="Times New Roman"/>
          <w:lang w:bidi="fr-FR"/>
        </w:rPr>
        <w:t>tablir une meilleure coopération quant à l</w:t>
      </w:r>
      <w:r w:rsidR="00454F75" w:rsidRPr="005240BE">
        <w:rPr>
          <w:rFonts w:ascii="Times New Roman" w:hAnsi="Times New Roman"/>
          <w:lang w:bidi="fr-FR"/>
        </w:rPr>
        <w:t>’</w:t>
      </w:r>
      <w:r w:rsidR="007F25C2" w:rsidRPr="005240BE">
        <w:rPr>
          <w:rFonts w:ascii="Times New Roman" w:hAnsi="Times New Roman"/>
          <w:lang w:bidi="fr-FR"/>
        </w:rPr>
        <w:t xml:space="preserve">application des mesures dans la </w:t>
      </w:r>
      <w:r w:rsidR="007F25C2" w:rsidRPr="005240BE">
        <w:rPr>
          <w:rFonts w:ascii="Times New Roman" w:hAnsi="Times New Roman"/>
        </w:rPr>
        <w:t>communauté</w:t>
      </w:r>
      <w:r w:rsidR="007F25C2" w:rsidRPr="005240BE">
        <w:rPr>
          <w:rFonts w:ascii="Times New Roman" w:hAnsi="Times New Roman"/>
          <w:lang w:bidi="fr-FR"/>
        </w:rPr>
        <w:t xml:space="preserve"> locale</w:t>
      </w:r>
      <w:r w:rsidR="00DC5B7A" w:rsidRPr="005240BE">
        <w:rPr>
          <w:rFonts w:ascii="Times New Roman" w:hAnsi="Times New Roman"/>
          <w:lang w:bidi="fr-FR"/>
        </w:rPr>
        <w:t>;</w:t>
      </w:r>
    </w:p>
    <w:p w:rsidR="007F25C2" w:rsidRPr="005240BE" w:rsidRDefault="0035363B" w:rsidP="00C91EB2">
      <w:pPr>
        <w:numPr>
          <w:ilvl w:val="0"/>
          <w:numId w:val="26"/>
        </w:numPr>
        <w:spacing w:after="240"/>
        <w:rPr>
          <w:rFonts w:ascii="Times New Roman" w:hAnsi="Times New Roman"/>
          <w:lang w:bidi="fr-FR"/>
        </w:rPr>
      </w:pPr>
      <w:r>
        <w:rPr>
          <w:rFonts w:ascii="Times New Roman" w:hAnsi="Times New Roman"/>
          <w:lang w:bidi="fr-FR"/>
        </w:rPr>
        <w:t>G</w:t>
      </w:r>
      <w:r w:rsidR="007F25C2" w:rsidRPr="005240BE">
        <w:rPr>
          <w:rFonts w:ascii="Times New Roman" w:hAnsi="Times New Roman"/>
          <w:lang w:bidi="fr-FR"/>
        </w:rPr>
        <w:t xml:space="preserve">arantir un nombre suffisant de professionnels dans les organismes publics </w:t>
      </w:r>
      <w:r w:rsidR="007F25C2" w:rsidRPr="005240BE">
        <w:rPr>
          <w:rFonts w:ascii="Times New Roman" w:hAnsi="Times New Roman"/>
        </w:rPr>
        <w:t>compétents</w:t>
      </w:r>
      <w:r w:rsidR="007F25C2" w:rsidRPr="005240BE">
        <w:rPr>
          <w:rFonts w:ascii="Times New Roman" w:hAnsi="Times New Roman"/>
          <w:lang w:bidi="fr-FR"/>
        </w:rPr>
        <w:t xml:space="preserve"> de la République de Croatie, qui travailleront à protéger les droits et les intérêts de l</w:t>
      </w:r>
      <w:r w:rsidR="00454F75" w:rsidRPr="005240BE">
        <w:rPr>
          <w:rFonts w:ascii="Times New Roman" w:hAnsi="Times New Roman"/>
          <w:lang w:bidi="fr-FR"/>
        </w:rPr>
        <w:t>’</w:t>
      </w:r>
      <w:r w:rsidR="007F25C2" w:rsidRPr="005240BE">
        <w:rPr>
          <w:rFonts w:ascii="Times New Roman" w:hAnsi="Times New Roman"/>
          <w:lang w:bidi="fr-FR"/>
        </w:rPr>
        <w:t>enfant</w:t>
      </w:r>
      <w:r w:rsidR="00DC5B7A" w:rsidRPr="005240BE">
        <w:rPr>
          <w:rFonts w:ascii="Times New Roman" w:hAnsi="Times New Roman"/>
          <w:lang w:bidi="fr-FR"/>
        </w:rPr>
        <w:t>;</w:t>
      </w:r>
    </w:p>
    <w:p w:rsidR="007F25C2" w:rsidRPr="005240BE" w:rsidRDefault="0035363B" w:rsidP="00C91EB2">
      <w:pPr>
        <w:numPr>
          <w:ilvl w:val="0"/>
          <w:numId w:val="26"/>
        </w:numPr>
        <w:spacing w:after="240"/>
        <w:rPr>
          <w:rFonts w:ascii="Times New Roman" w:hAnsi="Times New Roman"/>
          <w:lang w:bidi="fr-FR"/>
        </w:rPr>
      </w:pPr>
      <w:r>
        <w:rPr>
          <w:rFonts w:ascii="Times New Roman" w:hAnsi="Times New Roman"/>
          <w:lang w:bidi="fr-FR"/>
        </w:rPr>
        <w:t>O</w:t>
      </w:r>
      <w:r w:rsidR="007F25C2" w:rsidRPr="005240BE">
        <w:rPr>
          <w:rFonts w:ascii="Times New Roman" w:hAnsi="Times New Roman"/>
          <w:lang w:bidi="fr-FR"/>
        </w:rPr>
        <w:t>btenir la participation des enfants à la prise des décisions relatives à la réalisation de leurs droits et intérêts.</w:t>
      </w:r>
    </w:p>
    <w:p w:rsidR="007F25C2" w:rsidRPr="005240BE" w:rsidRDefault="00802DBA" w:rsidP="00C91EB2">
      <w:pPr>
        <w:keepNext/>
        <w:spacing w:after="240"/>
        <w:jc w:val="center"/>
        <w:rPr>
          <w:rFonts w:ascii="Times New Roman" w:hAnsi="Times New Roman"/>
          <w:b/>
          <w:lang w:bidi="fr-FR"/>
        </w:rPr>
      </w:pPr>
      <w:r w:rsidRPr="005240BE">
        <w:rPr>
          <w:rFonts w:ascii="Times New Roman" w:hAnsi="Times New Roman"/>
          <w:b/>
          <w:lang w:bidi="fr-FR"/>
        </w:rPr>
        <w:t>Article 2</w:t>
      </w:r>
      <w:r w:rsidR="007957FD" w:rsidRPr="005240BE">
        <w:rPr>
          <w:rFonts w:ascii="Times New Roman" w:hAnsi="Times New Roman"/>
          <w:b/>
          <w:lang w:bidi="fr-FR"/>
        </w:rPr>
        <w:t>5</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580.</w:t>
      </w:r>
      <w:r w:rsidRPr="005240BE">
        <w:rPr>
          <w:rFonts w:ascii="Times New Roman" w:hAnsi="Times New Roman"/>
          <w:lang w:bidi="fr-FR"/>
        </w:rPr>
        <w:tab/>
        <w:t>Concernant cet article du Pacte, il convient encore une fois de renvoyer aux dispositions des articles 44 et 45 de la Constitution, en vertu desquelles tous l</w:t>
      </w:r>
      <w:r w:rsidR="008547CE" w:rsidRPr="005240BE">
        <w:rPr>
          <w:rFonts w:ascii="Times New Roman" w:hAnsi="Times New Roman"/>
          <w:lang w:bidi="fr-FR"/>
        </w:rPr>
        <w:t>es citoyens de la République de </w:t>
      </w:r>
      <w:r w:rsidRPr="005240BE">
        <w:rPr>
          <w:rFonts w:ascii="Times New Roman" w:hAnsi="Times New Roman"/>
          <w:lang w:bidi="fr-FR"/>
        </w:rPr>
        <w:t>Croatie jouissent dans les mêmes conditions du droit de participer à l</w:t>
      </w:r>
      <w:r w:rsidR="00454F75" w:rsidRPr="005240BE">
        <w:rPr>
          <w:rFonts w:ascii="Times New Roman" w:hAnsi="Times New Roman"/>
          <w:lang w:bidi="fr-FR"/>
        </w:rPr>
        <w:t>’</w:t>
      </w:r>
      <w:r w:rsidRPr="005240BE">
        <w:rPr>
          <w:rFonts w:ascii="Times New Roman" w:hAnsi="Times New Roman"/>
          <w:lang w:bidi="fr-FR"/>
        </w:rPr>
        <w:t>exercice des activités publiques et d</w:t>
      </w:r>
      <w:r w:rsidR="00454F75" w:rsidRPr="005240BE">
        <w:rPr>
          <w:rFonts w:ascii="Times New Roman" w:hAnsi="Times New Roman"/>
          <w:lang w:bidi="fr-FR"/>
        </w:rPr>
        <w:t>’</w:t>
      </w:r>
      <w:r w:rsidRPr="005240BE">
        <w:rPr>
          <w:rFonts w:ascii="Times New Roman" w:hAnsi="Times New Roman"/>
          <w:lang w:bidi="fr-FR"/>
        </w:rPr>
        <w:t>avoir accès aux fonctions publiques. Les ressortissants croates jouissent du droit de vote qui est universel et égal, et ce droit s</w:t>
      </w:r>
      <w:r w:rsidR="00454F75" w:rsidRPr="005240BE">
        <w:rPr>
          <w:rFonts w:ascii="Times New Roman" w:hAnsi="Times New Roman"/>
          <w:lang w:bidi="fr-FR"/>
        </w:rPr>
        <w:t>’</w:t>
      </w:r>
      <w:r w:rsidRPr="005240BE">
        <w:rPr>
          <w:rFonts w:ascii="Times New Roman" w:hAnsi="Times New Roman"/>
          <w:lang w:bidi="fr-FR"/>
        </w:rPr>
        <w:t>exerce au suffrage direct et au scrutin secret. Lors des élections parlementaires ainsi qu</w:t>
      </w:r>
      <w:r w:rsidR="00454F75" w:rsidRPr="005240BE">
        <w:rPr>
          <w:rFonts w:ascii="Times New Roman" w:hAnsi="Times New Roman"/>
          <w:lang w:bidi="fr-FR"/>
        </w:rPr>
        <w:t>’</w:t>
      </w:r>
      <w:r w:rsidRPr="005240BE">
        <w:rPr>
          <w:rFonts w:ascii="Times New Roman" w:hAnsi="Times New Roman"/>
          <w:lang w:bidi="fr-FR"/>
        </w:rPr>
        <w:t>aux élections à la présidence de la République, l</w:t>
      </w:r>
      <w:r w:rsidR="00454F75" w:rsidRPr="005240BE">
        <w:rPr>
          <w:rFonts w:ascii="Times New Roman" w:hAnsi="Times New Roman"/>
          <w:lang w:bidi="fr-FR"/>
        </w:rPr>
        <w:t>’</w:t>
      </w:r>
      <w:r w:rsidRPr="005240BE">
        <w:rPr>
          <w:rFonts w:ascii="Times New Roman" w:hAnsi="Times New Roman"/>
          <w:lang w:bidi="fr-FR"/>
        </w:rPr>
        <w:t>exercice du droit de vote est assuré par les soins de la République afin que les Croates qui se trouvent à l</w:t>
      </w:r>
      <w:r w:rsidR="00454F75" w:rsidRPr="005240BE">
        <w:rPr>
          <w:rFonts w:ascii="Times New Roman" w:hAnsi="Times New Roman"/>
          <w:lang w:bidi="fr-FR"/>
        </w:rPr>
        <w:t>’</w:t>
      </w:r>
      <w:r w:rsidRPr="005240BE">
        <w:rPr>
          <w:rFonts w:ascii="Times New Roman" w:hAnsi="Times New Roman"/>
          <w:lang w:bidi="fr-FR"/>
        </w:rPr>
        <w:t>étranger au moment des consultations électorales puissent voter dans les États où ils se trouvent ou de toute autre manière prévue par la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581.</w:t>
      </w:r>
      <w:r w:rsidRPr="005240BE">
        <w:rPr>
          <w:rFonts w:ascii="Times New Roman" w:hAnsi="Times New Roman"/>
          <w:lang w:bidi="fr-FR"/>
        </w:rPr>
        <w:tab/>
        <w:t>En vertu des dispositions de la Constitution (article 15), outre le droit de vote général, la loi pourra également conférer aux membres des minorités nationales le droit spécial d</w:t>
      </w:r>
      <w:r w:rsidR="00454F75" w:rsidRPr="005240BE">
        <w:rPr>
          <w:rFonts w:ascii="Times New Roman" w:hAnsi="Times New Roman"/>
          <w:lang w:bidi="fr-FR"/>
        </w:rPr>
        <w:t>’</w:t>
      </w:r>
      <w:r w:rsidRPr="005240BE">
        <w:rPr>
          <w:rFonts w:ascii="Times New Roman" w:hAnsi="Times New Roman"/>
          <w:lang w:bidi="fr-FR"/>
        </w:rPr>
        <w:t>élire leurs représentants au Parlement croate.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582.</w:t>
      </w:r>
      <w:r w:rsidRPr="005240BE">
        <w:rPr>
          <w:rFonts w:ascii="Times New Roman" w:hAnsi="Times New Roman"/>
          <w:lang w:bidi="fr-FR"/>
        </w:rPr>
        <w:tab/>
        <w:t>En vertu de la loi sur l</w:t>
      </w:r>
      <w:r w:rsidR="00454F75" w:rsidRPr="005240BE">
        <w:rPr>
          <w:rFonts w:ascii="Times New Roman" w:hAnsi="Times New Roman"/>
          <w:lang w:bidi="fr-FR"/>
        </w:rPr>
        <w:t>’</w:t>
      </w:r>
      <w:r w:rsidRPr="005240BE">
        <w:rPr>
          <w:rFonts w:ascii="Times New Roman" w:hAnsi="Times New Roman"/>
          <w:lang w:bidi="fr-FR"/>
        </w:rPr>
        <w:t>élection du Président de la République de Croatie (JO 22/92, 42/92, 71/97), le Président de la République de Croatie est élu pour un mandat de cinq ans par les ressortissants croates âgés de 18 ans au moins (ci-après dénommé</w:t>
      </w:r>
      <w:r w:rsidR="00936648">
        <w:rPr>
          <w:rFonts w:ascii="Times New Roman" w:hAnsi="Times New Roman"/>
          <w:lang w:bidi="fr-FR"/>
        </w:rPr>
        <w:t>s «les électeurs</w:t>
      </w:r>
      <w:r w:rsidRPr="005240BE">
        <w:rPr>
          <w:rFonts w:ascii="Times New Roman" w:hAnsi="Times New Roman"/>
          <w:lang w:bidi="fr-FR"/>
        </w:rPr>
        <w:t>») lors d</w:t>
      </w:r>
      <w:r w:rsidR="00454F75" w:rsidRPr="005240BE">
        <w:rPr>
          <w:rFonts w:ascii="Times New Roman" w:hAnsi="Times New Roman"/>
          <w:lang w:bidi="fr-FR"/>
        </w:rPr>
        <w:t>’</w:t>
      </w:r>
      <w:r w:rsidRPr="005240BE">
        <w:rPr>
          <w:rFonts w:ascii="Times New Roman" w:hAnsi="Times New Roman"/>
          <w:lang w:bidi="fr-FR"/>
        </w:rPr>
        <w:t xml:space="preserve">élections directes au scrutin secret. Les ressortissants croates âgés de 18 ans au moins sont éligibles aux fonctions de Président de la République de Croatie (article </w:t>
      </w:r>
      <w:r w:rsidR="008547CE" w:rsidRPr="005240BE">
        <w:rPr>
          <w:rFonts w:ascii="Times New Roman" w:hAnsi="Times New Roman"/>
          <w:lang w:bidi="fr-FR"/>
        </w:rPr>
        <w:t>1</w:t>
      </w:r>
      <w:r w:rsidR="008547CE" w:rsidRPr="005240BE">
        <w:rPr>
          <w:rFonts w:ascii="Times New Roman" w:hAnsi="Times New Roman"/>
          <w:vertAlign w:val="superscript"/>
          <w:lang w:bidi="fr-FR"/>
        </w:rPr>
        <w:t>er</w:t>
      </w:r>
      <w:r w:rsidR="008547CE" w:rsidRPr="005240BE">
        <w:rPr>
          <w:rFonts w:ascii="Times New Roman" w:hAnsi="Times New Roman"/>
          <w:lang w:bidi="fr-FR"/>
        </w:rPr>
        <w:t xml:space="preserve"> </w:t>
      </w:r>
      <w:r w:rsidRPr="005240BE">
        <w:rPr>
          <w:rFonts w:ascii="Times New Roman" w:hAnsi="Times New Roman"/>
          <w:lang w:bidi="fr-FR"/>
        </w:rPr>
        <w:t>et article 2).</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583.</w:t>
      </w:r>
      <w:r w:rsidRPr="005240BE">
        <w:rPr>
          <w:rFonts w:ascii="Times New Roman" w:hAnsi="Times New Roman"/>
          <w:lang w:bidi="fr-FR"/>
        </w:rPr>
        <w:tab/>
        <w:t>La loi sur l</w:t>
      </w:r>
      <w:r w:rsidR="00454F75" w:rsidRPr="005240BE">
        <w:rPr>
          <w:rFonts w:ascii="Times New Roman" w:hAnsi="Times New Roman"/>
          <w:lang w:bidi="fr-FR"/>
        </w:rPr>
        <w:t>’</w:t>
      </w:r>
      <w:r w:rsidRPr="005240BE">
        <w:rPr>
          <w:rFonts w:ascii="Times New Roman" w:hAnsi="Times New Roman"/>
          <w:lang w:bidi="fr-FR"/>
        </w:rPr>
        <w:t>élection des membres du Parlement croate (JO 69/03 – texte révisé, 44/06) stipule que les représentants du Parle</w:t>
      </w:r>
      <w:r w:rsidR="00936648">
        <w:rPr>
          <w:rFonts w:ascii="Times New Roman" w:hAnsi="Times New Roman"/>
          <w:lang w:bidi="fr-FR"/>
        </w:rPr>
        <w:t>ment croate (ci-après dénommé «le Parlement</w:t>
      </w:r>
      <w:r w:rsidRPr="005240BE">
        <w:rPr>
          <w:rFonts w:ascii="Times New Roman" w:hAnsi="Times New Roman"/>
          <w:lang w:bidi="fr-FR"/>
        </w:rPr>
        <w:t>») sont élus pour un mandat de quatre ans qui ne peut être prolongé qu</w:t>
      </w:r>
      <w:r w:rsidR="00454F75" w:rsidRPr="005240BE">
        <w:rPr>
          <w:rFonts w:ascii="Times New Roman" w:hAnsi="Times New Roman"/>
          <w:lang w:bidi="fr-FR"/>
        </w:rPr>
        <w:t>’</w:t>
      </w:r>
      <w:r w:rsidRPr="005240BE">
        <w:rPr>
          <w:rFonts w:ascii="Times New Roman" w:hAnsi="Times New Roman"/>
          <w:lang w:bidi="fr-FR"/>
        </w:rPr>
        <w:t>en cas de guerre ou dans les cas visés aux articles 17 et 100 de la Constitution de la République de Croatie, à savoir en cas d</w:t>
      </w:r>
      <w:r w:rsidR="00454F75" w:rsidRPr="005240BE">
        <w:rPr>
          <w:rFonts w:ascii="Times New Roman" w:hAnsi="Times New Roman"/>
          <w:lang w:bidi="fr-FR"/>
        </w:rPr>
        <w:t>’</w:t>
      </w:r>
      <w:r w:rsidRPr="005240BE">
        <w:rPr>
          <w:rFonts w:ascii="Times New Roman" w:hAnsi="Times New Roman"/>
          <w:lang w:bidi="fr-FR"/>
        </w:rPr>
        <w:t>état de guerre ou de menace directe contre l</w:t>
      </w:r>
      <w:r w:rsidR="00454F75" w:rsidRPr="005240BE">
        <w:rPr>
          <w:rFonts w:ascii="Times New Roman" w:hAnsi="Times New Roman"/>
          <w:lang w:bidi="fr-FR"/>
        </w:rPr>
        <w:t>’</w:t>
      </w:r>
      <w:r w:rsidRPr="005240BE">
        <w:rPr>
          <w:rFonts w:ascii="Times New Roman" w:hAnsi="Times New Roman"/>
          <w:lang w:bidi="fr-FR"/>
        </w:rPr>
        <w:t>indépendance et l</w:t>
      </w:r>
      <w:r w:rsidR="00454F75" w:rsidRPr="005240BE">
        <w:rPr>
          <w:rFonts w:ascii="Times New Roman" w:hAnsi="Times New Roman"/>
          <w:lang w:bidi="fr-FR"/>
        </w:rPr>
        <w:t>’</w:t>
      </w:r>
      <w:r w:rsidRPr="005240BE">
        <w:rPr>
          <w:rFonts w:ascii="Times New Roman" w:hAnsi="Times New Roman"/>
          <w:lang w:bidi="fr-FR"/>
        </w:rPr>
        <w:t>unité de l</w:t>
      </w:r>
      <w:r w:rsidR="00454F75" w:rsidRPr="005240BE">
        <w:rPr>
          <w:rFonts w:ascii="Times New Roman" w:hAnsi="Times New Roman"/>
          <w:lang w:bidi="fr-FR"/>
        </w:rPr>
        <w:t>’</w:t>
      </w:r>
      <w:r w:rsidRPr="005240BE">
        <w:rPr>
          <w:rFonts w:ascii="Times New Roman" w:hAnsi="Times New Roman"/>
          <w:lang w:bidi="fr-FR"/>
        </w:rPr>
        <w:t>État, ou en cas de catastrophes naturelles graves. Les députés peuvent renoncer à leur mandat.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584.</w:t>
      </w:r>
      <w:r w:rsidRPr="005240BE">
        <w:rPr>
          <w:rFonts w:ascii="Times New Roman" w:hAnsi="Times New Roman"/>
          <w:lang w:bidi="fr-FR"/>
        </w:rPr>
        <w:tab/>
        <w:t>La liberté de choix des électeurs et le secret du scrutin sont garantis. Un électeur a le droit et l</w:t>
      </w:r>
      <w:r w:rsidR="00454F75" w:rsidRPr="005240BE">
        <w:rPr>
          <w:rFonts w:ascii="Times New Roman" w:hAnsi="Times New Roman"/>
          <w:lang w:bidi="fr-FR"/>
        </w:rPr>
        <w:t>’</w:t>
      </w:r>
      <w:r w:rsidRPr="005240BE">
        <w:rPr>
          <w:rFonts w:ascii="Times New Roman" w:hAnsi="Times New Roman"/>
          <w:lang w:bidi="fr-FR"/>
        </w:rPr>
        <w:t>obligation de voter une seule fois à chaque consultation. Nul ne peut exiger des électeurs qu</w:t>
      </w:r>
      <w:r w:rsidR="00454F75" w:rsidRPr="005240BE">
        <w:rPr>
          <w:rFonts w:ascii="Times New Roman" w:hAnsi="Times New Roman"/>
          <w:lang w:bidi="fr-FR"/>
        </w:rPr>
        <w:t>’</w:t>
      </w:r>
      <w:r w:rsidRPr="005240BE">
        <w:rPr>
          <w:rFonts w:ascii="Times New Roman" w:hAnsi="Times New Roman"/>
          <w:lang w:bidi="fr-FR"/>
        </w:rPr>
        <w:t>ils révèlent leur vote. Nul n</w:t>
      </w:r>
      <w:r w:rsidR="00454F75" w:rsidRPr="005240BE">
        <w:rPr>
          <w:rFonts w:ascii="Times New Roman" w:hAnsi="Times New Roman"/>
          <w:lang w:bidi="fr-FR"/>
        </w:rPr>
        <w:t>’</w:t>
      </w:r>
      <w:r w:rsidRPr="005240BE">
        <w:rPr>
          <w:rFonts w:ascii="Times New Roman" w:hAnsi="Times New Roman"/>
          <w:lang w:bidi="fr-FR"/>
        </w:rPr>
        <w:t>est appelé à rendre des comptes pour avoir voté ou s</w:t>
      </w:r>
      <w:r w:rsidR="00454F75" w:rsidRPr="005240BE">
        <w:rPr>
          <w:rFonts w:ascii="Times New Roman" w:hAnsi="Times New Roman"/>
          <w:lang w:bidi="fr-FR"/>
        </w:rPr>
        <w:t>’</w:t>
      </w:r>
      <w:r w:rsidRPr="005240BE">
        <w:rPr>
          <w:rFonts w:ascii="Times New Roman" w:hAnsi="Times New Roman"/>
          <w:lang w:bidi="fr-FR"/>
        </w:rPr>
        <w:t>être abstenu de voter.</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585.</w:t>
      </w:r>
      <w:r w:rsidRPr="005240BE">
        <w:rPr>
          <w:rFonts w:ascii="Times New Roman" w:hAnsi="Times New Roman"/>
          <w:lang w:bidi="fr-FR"/>
        </w:rPr>
        <w:tab/>
        <w:t>Les députés sont élus au suffrage universel égal par tous les ressortissants croates âgés de 18 ans au moins, à l</w:t>
      </w:r>
      <w:r w:rsidR="00454F75" w:rsidRPr="005240BE">
        <w:rPr>
          <w:rFonts w:ascii="Times New Roman" w:hAnsi="Times New Roman"/>
          <w:lang w:bidi="fr-FR"/>
        </w:rPr>
        <w:t>’</w:t>
      </w:r>
      <w:r w:rsidRPr="005240BE">
        <w:rPr>
          <w:rFonts w:ascii="Times New Roman" w:hAnsi="Times New Roman"/>
          <w:lang w:bidi="fr-FR"/>
        </w:rPr>
        <w:t>exception de ceux qui ont été privés de leur capacité à agir par une décision de justice exécutoire. Tout ressortissant croate âgé d</w:t>
      </w:r>
      <w:r w:rsidR="00454F75" w:rsidRPr="005240BE">
        <w:rPr>
          <w:rFonts w:ascii="Times New Roman" w:hAnsi="Times New Roman"/>
          <w:lang w:bidi="fr-FR"/>
        </w:rPr>
        <w:t>’</w:t>
      </w:r>
      <w:r w:rsidRPr="005240BE">
        <w:rPr>
          <w:rFonts w:ascii="Times New Roman" w:hAnsi="Times New Roman"/>
          <w:lang w:bidi="fr-FR"/>
        </w:rPr>
        <w:t>au moins 18 ans peut être élu au Parlement (article 4 de la loi sur l</w:t>
      </w:r>
      <w:r w:rsidR="00454F75" w:rsidRPr="005240BE">
        <w:rPr>
          <w:rFonts w:ascii="Times New Roman" w:hAnsi="Times New Roman"/>
          <w:lang w:bidi="fr-FR"/>
        </w:rPr>
        <w:t>’</w:t>
      </w:r>
      <w:r w:rsidRPr="005240BE">
        <w:rPr>
          <w:rFonts w:ascii="Times New Roman" w:hAnsi="Times New Roman"/>
          <w:lang w:bidi="fr-FR"/>
        </w:rPr>
        <w:t>élection des membres du Parlement croate).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586.</w:t>
      </w:r>
      <w:r w:rsidRPr="005240BE">
        <w:rPr>
          <w:rFonts w:ascii="Times New Roman" w:hAnsi="Times New Roman"/>
          <w:lang w:bidi="fr-FR"/>
        </w:rPr>
        <w:tab/>
        <w:t>En 2003, huit représentants de minorités nationales ont été élus au Parlement croate.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587.</w:t>
      </w:r>
      <w:r w:rsidRPr="005240BE">
        <w:rPr>
          <w:rFonts w:ascii="Times New Roman" w:hAnsi="Times New Roman"/>
          <w:lang w:bidi="fr-FR"/>
        </w:rPr>
        <w:tab/>
        <w:t>La loi sur l</w:t>
      </w:r>
      <w:r w:rsidR="00454F75" w:rsidRPr="005240BE">
        <w:rPr>
          <w:rFonts w:ascii="Times New Roman" w:hAnsi="Times New Roman"/>
          <w:lang w:bidi="fr-FR"/>
        </w:rPr>
        <w:t>’</w:t>
      </w:r>
      <w:r w:rsidRPr="005240BE">
        <w:rPr>
          <w:rFonts w:ascii="Times New Roman" w:hAnsi="Times New Roman"/>
          <w:lang w:bidi="fr-FR"/>
        </w:rPr>
        <w:t>autonomie locale et territoriale (régionale) (JO 33/01) établit les formes de participation directe des citoyens à la prise de décisions.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588.</w:t>
      </w:r>
      <w:r w:rsidRPr="005240BE">
        <w:rPr>
          <w:rFonts w:ascii="Times New Roman" w:hAnsi="Times New Roman"/>
          <w:lang w:bidi="fr-FR"/>
        </w:rPr>
        <w:tab/>
        <w:t>Les citoyens peuvent participer directement à la prise de décisions concernant des affaires locales par la voie de référendums et par le canal des assemblées locales de citoyens, conformément à la loi et aux statuts des unités d</w:t>
      </w:r>
      <w:r w:rsidR="00454F75" w:rsidRPr="005240BE">
        <w:rPr>
          <w:rFonts w:ascii="Times New Roman" w:hAnsi="Times New Roman"/>
          <w:lang w:bidi="fr-FR"/>
        </w:rPr>
        <w:t>’</w:t>
      </w:r>
      <w:r w:rsidRPr="005240BE">
        <w:rPr>
          <w:rFonts w:ascii="Times New Roman" w:hAnsi="Times New Roman"/>
          <w:lang w:bidi="fr-FR"/>
        </w:rPr>
        <w:t>autonomie locale et territorial</w:t>
      </w:r>
      <w:r w:rsidR="002C0379">
        <w:rPr>
          <w:rFonts w:ascii="Times New Roman" w:hAnsi="Times New Roman"/>
          <w:lang w:bidi="fr-FR"/>
        </w:rPr>
        <w:t>e (régionale). Un </w:t>
      </w:r>
      <w:r w:rsidRPr="005240BE">
        <w:rPr>
          <w:rFonts w:ascii="Times New Roman" w:hAnsi="Times New Roman"/>
          <w:lang w:bidi="fr-FR"/>
        </w:rPr>
        <w:t>référendum peut être organisé pour parvenir à une décision sur une proposition de modification des statuts, un projet de réglementation ou toute autre question relevant de la compétence de l</w:t>
      </w:r>
      <w:r w:rsidR="00454F75" w:rsidRPr="005240BE">
        <w:rPr>
          <w:rFonts w:ascii="Times New Roman" w:hAnsi="Times New Roman"/>
          <w:lang w:bidi="fr-FR"/>
        </w:rPr>
        <w:t>’</w:t>
      </w:r>
      <w:r w:rsidRPr="005240BE">
        <w:rPr>
          <w:rFonts w:ascii="Times New Roman" w:hAnsi="Times New Roman"/>
          <w:lang w:bidi="fr-FR"/>
        </w:rPr>
        <w:t>organe représentatif et autres questions prévues</w:t>
      </w:r>
      <w:r w:rsidR="002C0379">
        <w:rPr>
          <w:rFonts w:ascii="Times New Roman" w:hAnsi="Times New Roman"/>
          <w:lang w:bidi="fr-FR"/>
        </w:rPr>
        <w:t xml:space="preserve"> par la loi ou les statuts. Les </w:t>
      </w:r>
      <w:r w:rsidRPr="005240BE">
        <w:rPr>
          <w:rFonts w:ascii="Times New Roman" w:hAnsi="Times New Roman"/>
          <w:lang w:bidi="fr-FR"/>
        </w:rPr>
        <w:t>référendums sont organisés en vertu de la loi ou des statuts par un organe représentatif à l</w:t>
      </w:r>
      <w:r w:rsidR="00454F75" w:rsidRPr="005240BE">
        <w:rPr>
          <w:rFonts w:ascii="Times New Roman" w:hAnsi="Times New Roman"/>
          <w:lang w:bidi="fr-FR"/>
        </w:rPr>
        <w:t>’</w:t>
      </w:r>
      <w:r w:rsidRPr="005240BE">
        <w:rPr>
          <w:rFonts w:ascii="Times New Roman" w:hAnsi="Times New Roman"/>
          <w:lang w:bidi="fr-FR"/>
        </w:rPr>
        <w:t>initiative d</w:t>
      </w:r>
      <w:r w:rsidR="00454F75" w:rsidRPr="005240BE">
        <w:rPr>
          <w:rFonts w:ascii="Times New Roman" w:hAnsi="Times New Roman"/>
          <w:lang w:bidi="fr-FR"/>
        </w:rPr>
        <w:t>’</w:t>
      </w:r>
      <w:r w:rsidRPr="005240BE">
        <w:rPr>
          <w:rFonts w:ascii="Times New Roman" w:hAnsi="Times New Roman"/>
          <w:lang w:bidi="fr-FR"/>
        </w:rPr>
        <w:t>un tiers de ses membres, à l</w:t>
      </w:r>
      <w:r w:rsidR="00454F75" w:rsidRPr="005240BE">
        <w:rPr>
          <w:rFonts w:ascii="Times New Roman" w:hAnsi="Times New Roman"/>
          <w:lang w:bidi="fr-FR"/>
        </w:rPr>
        <w:t>’</w:t>
      </w:r>
      <w:r w:rsidRPr="005240BE">
        <w:rPr>
          <w:rFonts w:ascii="Times New Roman" w:hAnsi="Times New Roman"/>
          <w:lang w:bidi="fr-FR"/>
        </w:rPr>
        <w:t>initiative des autorités locales ou dans les municipalités ou les villes, à l</w:t>
      </w:r>
      <w:r w:rsidR="00454F75" w:rsidRPr="005240BE">
        <w:rPr>
          <w:rFonts w:ascii="Times New Roman" w:hAnsi="Times New Roman"/>
          <w:lang w:bidi="fr-FR"/>
        </w:rPr>
        <w:t>’</w:t>
      </w:r>
      <w:r w:rsidRPr="005240BE">
        <w:rPr>
          <w:rFonts w:ascii="Times New Roman" w:hAnsi="Times New Roman"/>
          <w:lang w:bidi="fr-FR"/>
        </w:rPr>
        <w:t>initiative de la moitié des conseils locaux sur le territoire de la municipalité ou de la ville, ou encore à l</w:t>
      </w:r>
      <w:r w:rsidR="00454F75" w:rsidRPr="005240BE">
        <w:rPr>
          <w:rFonts w:ascii="Times New Roman" w:hAnsi="Times New Roman"/>
          <w:lang w:bidi="fr-FR"/>
        </w:rPr>
        <w:t>’</w:t>
      </w:r>
      <w:r w:rsidRPr="005240BE">
        <w:rPr>
          <w:rFonts w:ascii="Times New Roman" w:hAnsi="Times New Roman"/>
          <w:lang w:bidi="fr-FR"/>
        </w:rPr>
        <w:t>initiative de 20 % des électeurs inscrits sur les listes électorales des municipalités ou des villes. Les citoyens ayant une résidence permanente sur le territoire de la municipalité, de la ville ou du comitat et qui sont inscrits sur les listes électorales peuvent exercer le droit de vote lors d</w:t>
      </w:r>
      <w:r w:rsidR="00454F75" w:rsidRPr="005240BE">
        <w:rPr>
          <w:rFonts w:ascii="Times New Roman" w:hAnsi="Times New Roman"/>
          <w:lang w:bidi="fr-FR"/>
        </w:rPr>
        <w:t>’</w:t>
      </w:r>
      <w:r w:rsidRPr="005240BE">
        <w:rPr>
          <w:rFonts w:ascii="Times New Roman" w:hAnsi="Times New Roman"/>
          <w:lang w:bidi="fr-FR"/>
        </w:rPr>
        <w:t>un référendum. Les décisions adoptées par référendum sont contraignantes pour l</w:t>
      </w:r>
      <w:r w:rsidR="00454F75" w:rsidRPr="005240BE">
        <w:rPr>
          <w:rFonts w:ascii="Times New Roman" w:hAnsi="Times New Roman"/>
          <w:lang w:bidi="fr-FR"/>
        </w:rPr>
        <w:t>’</w:t>
      </w:r>
      <w:r w:rsidRPr="005240BE">
        <w:rPr>
          <w:rFonts w:ascii="Times New Roman" w:hAnsi="Times New Roman"/>
          <w:lang w:bidi="fr-FR"/>
        </w:rPr>
        <w:t>organe représentatif. Un conseil municipal ou de ville peut solliciter l</w:t>
      </w:r>
      <w:r w:rsidR="00454F75" w:rsidRPr="005240BE">
        <w:rPr>
          <w:rFonts w:ascii="Times New Roman" w:hAnsi="Times New Roman"/>
          <w:lang w:bidi="fr-FR"/>
        </w:rPr>
        <w:t>’</w:t>
      </w:r>
      <w:r w:rsidRPr="005240BE">
        <w:rPr>
          <w:rFonts w:ascii="Times New Roman" w:hAnsi="Times New Roman"/>
          <w:lang w:bidi="fr-FR"/>
        </w:rPr>
        <w:t>avis des assemblées locales de citoyens sur des projets de réglementation, des questions relevant de la compétence de la municipalité ou de la ville, ainsi que d</w:t>
      </w:r>
      <w:r w:rsidR="00454F75" w:rsidRPr="005240BE">
        <w:rPr>
          <w:rFonts w:ascii="Times New Roman" w:hAnsi="Times New Roman"/>
          <w:lang w:bidi="fr-FR"/>
        </w:rPr>
        <w:t>’</w:t>
      </w:r>
      <w:r w:rsidRPr="005240BE">
        <w:rPr>
          <w:rFonts w:ascii="Times New Roman" w:hAnsi="Times New Roman"/>
          <w:lang w:bidi="fr-FR"/>
        </w:rPr>
        <w:t>autres questions réglementées par la loi ou les statuts.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589.</w:t>
      </w:r>
      <w:r w:rsidRPr="005240BE">
        <w:rPr>
          <w:rFonts w:ascii="Times New Roman" w:hAnsi="Times New Roman"/>
          <w:lang w:bidi="fr-FR"/>
        </w:rPr>
        <w:tab/>
        <w:t>Les citoyens ont le droit de proposer à l</w:t>
      </w:r>
      <w:r w:rsidR="00454F75" w:rsidRPr="005240BE">
        <w:rPr>
          <w:rFonts w:ascii="Times New Roman" w:hAnsi="Times New Roman"/>
          <w:lang w:bidi="fr-FR"/>
        </w:rPr>
        <w:t>’</w:t>
      </w:r>
      <w:r w:rsidRPr="005240BE">
        <w:rPr>
          <w:rFonts w:ascii="Times New Roman" w:hAnsi="Times New Roman"/>
          <w:lang w:bidi="fr-FR"/>
        </w:rPr>
        <w:t>organe représentatif l</w:t>
      </w:r>
      <w:r w:rsidR="00454F75" w:rsidRPr="005240BE">
        <w:rPr>
          <w:rFonts w:ascii="Times New Roman" w:hAnsi="Times New Roman"/>
          <w:lang w:bidi="fr-FR"/>
        </w:rPr>
        <w:t>’</w:t>
      </w:r>
      <w:r w:rsidRPr="005240BE">
        <w:rPr>
          <w:rFonts w:ascii="Times New Roman" w:hAnsi="Times New Roman"/>
          <w:lang w:bidi="fr-FR"/>
        </w:rPr>
        <w:t>adoption de certaines lois ou la recherche de solutions à certains problèmes relevant de sa compétence. L</w:t>
      </w:r>
      <w:r w:rsidR="00454F75" w:rsidRPr="005240BE">
        <w:rPr>
          <w:rFonts w:ascii="Times New Roman" w:hAnsi="Times New Roman"/>
          <w:lang w:bidi="fr-FR"/>
        </w:rPr>
        <w:t>’</w:t>
      </w:r>
      <w:r w:rsidRPr="005240BE">
        <w:rPr>
          <w:rFonts w:ascii="Times New Roman" w:hAnsi="Times New Roman"/>
          <w:lang w:bidi="fr-FR"/>
        </w:rPr>
        <w:t>organe représentatif est tenu d</w:t>
      </w:r>
      <w:r w:rsidR="00454F75" w:rsidRPr="005240BE">
        <w:rPr>
          <w:rFonts w:ascii="Times New Roman" w:hAnsi="Times New Roman"/>
          <w:lang w:bidi="fr-FR"/>
        </w:rPr>
        <w:t>’</w:t>
      </w:r>
      <w:r w:rsidRPr="005240BE">
        <w:rPr>
          <w:rFonts w:ascii="Times New Roman" w:hAnsi="Times New Roman"/>
          <w:lang w:bidi="fr-FR"/>
        </w:rPr>
        <w:t>examiner cette proposition lorsqu</w:t>
      </w:r>
      <w:r w:rsidR="00454F75" w:rsidRPr="005240BE">
        <w:rPr>
          <w:rFonts w:ascii="Times New Roman" w:hAnsi="Times New Roman"/>
          <w:lang w:bidi="fr-FR"/>
        </w:rPr>
        <w:t>’</w:t>
      </w:r>
      <w:r w:rsidRPr="005240BE">
        <w:rPr>
          <w:rFonts w:ascii="Times New Roman" w:hAnsi="Times New Roman"/>
          <w:lang w:bidi="fr-FR"/>
        </w:rPr>
        <w:t>elle est soutenue par 10 % au moins des signatures des électeurs inscrits sur les listes électorales de la municipalité, de la ville ou du comitat, et de répondre aux auteurs de cette proposition dans un délai de trois mois à compter de la date de réception de la proposition.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590.</w:t>
      </w:r>
      <w:r w:rsidRPr="005240BE">
        <w:rPr>
          <w:rFonts w:ascii="Times New Roman" w:hAnsi="Times New Roman"/>
          <w:lang w:bidi="fr-FR"/>
        </w:rPr>
        <w:tab/>
        <w:t>Les organes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sont tenus de permettre aux citoyens et aux personnes morales de présenter des requêtes ou des plaintes concernant leur travail et celui de leurs organes administratifs, et concernant tout comportement irrégulier des employés de ces organes lorsqu</w:t>
      </w:r>
      <w:r w:rsidR="00454F75" w:rsidRPr="005240BE">
        <w:rPr>
          <w:rFonts w:ascii="Times New Roman" w:hAnsi="Times New Roman"/>
          <w:lang w:bidi="fr-FR"/>
        </w:rPr>
        <w:t>’</w:t>
      </w:r>
      <w:r w:rsidRPr="005240BE">
        <w:rPr>
          <w:rFonts w:ascii="Times New Roman" w:hAnsi="Times New Roman"/>
          <w:lang w:bidi="fr-FR"/>
        </w:rPr>
        <w:t>ils ont été sollicités pour la réalisation de tous droits et intérêts ou l</w:t>
      </w:r>
      <w:r w:rsidR="00454F75" w:rsidRPr="005240BE">
        <w:rPr>
          <w:rFonts w:ascii="Times New Roman" w:hAnsi="Times New Roman"/>
          <w:lang w:bidi="fr-FR"/>
        </w:rPr>
        <w:t>’</w:t>
      </w:r>
      <w:r w:rsidRPr="005240BE">
        <w:rPr>
          <w:rFonts w:ascii="Times New Roman" w:hAnsi="Times New Roman"/>
          <w:lang w:bidi="fr-FR"/>
        </w:rPr>
        <w:t>exécution de toutes obligations civiques. Le chef de l</w:t>
      </w:r>
      <w:r w:rsidR="00454F75" w:rsidRPr="005240BE">
        <w:rPr>
          <w:rFonts w:ascii="Times New Roman" w:hAnsi="Times New Roman"/>
          <w:lang w:bidi="fr-FR"/>
        </w:rPr>
        <w:t>’</w:t>
      </w:r>
      <w:r w:rsidRPr="005240BE">
        <w:rPr>
          <w:rFonts w:ascii="Times New Roman" w:hAnsi="Times New Roman"/>
          <w:lang w:bidi="fr-FR"/>
        </w:rPr>
        <w:t>organe de l</w:t>
      </w:r>
      <w:r w:rsidR="00454F75" w:rsidRPr="005240BE">
        <w:rPr>
          <w:rFonts w:ascii="Times New Roman" w:hAnsi="Times New Roman"/>
          <w:lang w:bidi="fr-FR"/>
        </w:rPr>
        <w:t>’</w:t>
      </w:r>
      <w:r w:rsidRPr="005240BE">
        <w:rPr>
          <w:rFonts w:ascii="Times New Roman" w:hAnsi="Times New Roman"/>
          <w:lang w:bidi="fr-FR"/>
        </w:rPr>
        <w:t>unité d</w:t>
      </w:r>
      <w:r w:rsidR="00454F75" w:rsidRPr="005240BE">
        <w:rPr>
          <w:rFonts w:ascii="Times New Roman" w:hAnsi="Times New Roman"/>
          <w:lang w:bidi="fr-FR"/>
        </w:rPr>
        <w:t>’</w:t>
      </w:r>
      <w:r w:rsidRPr="005240BE">
        <w:rPr>
          <w:rFonts w:ascii="Times New Roman" w:hAnsi="Times New Roman"/>
          <w:lang w:bidi="fr-FR"/>
        </w:rPr>
        <w:t>autonomie locale ou de l</w:t>
      </w:r>
      <w:r w:rsidR="00454F75" w:rsidRPr="005240BE">
        <w:rPr>
          <w:rFonts w:ascii="Times New Roman" w:hAnsi="Times New Roman"/>
          <w:lang w:bidi="fr-FR"/>
        </w:rPr>
        <w:t>’</w:t>
      </w:r>
      <w:r w:rsidRPr="005240BE">
        <w:rPr>
          <w:rFonts w:ascii="Times New Roman" w:hAnsi="Times New Roman"/>
          <w:lang w:bidi="fr-FR"/>
        </w:rPr>
        <w:t>organe administratif de ces unités est tenu de répondre aux requêtes et plaintes présentées par des citoyens ou des personnes morales dans un délai de 30 jours à compter de leur présentation. Ces organes sont tenus de veiller à ce que les moyens techniques et autres nécessaires à la présentation des requêtes et des plaintes (registre des plaintes, etc.) soient clairement visibles dans leurs bureaux et aussi de permettre que les requêtes et les plaintes soient exprimées verbalement.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591.</w:t>
      </w:r>
      <w:r w:rsidRPr="005240BE">
        <w:rPr>
          <w:rFonts w:ascii="Times New Roman" w:hAnsi="Times New Roman"/>
          <w:lang w:bidi="fr-FR"/>
        </w:rPr>
        <w:tab/>
        <w:t>Les membres des organes représentatifs sont élus par les r</w:t>
      </w:r>
      <w:r w:rsidR="008547CE" w:rsidRPr="005240BE">
        <w:rPr>
          <w:rFonts w:ascii="Times New Roman" w:hAnsi="Times New Roman"/>
          <w:lang w:bidi="fr-FR"/>
        </w:rPr>
        <w:t>essortissants croates âgés d</w:t>
      </w:r>
      <w:r w:rsidR="00454F75" w:rsidRPr="005240BE">
        <w:rPr>
          <w:rFonts w:ascii="Times New Roman" w:hAnsi="Times New Roman"/>
          <w:lang w:bidi="fr-FR"/>
        </w:rPr>
        <w:t>’</w:t>
      </w:r>
      <w:r w:rsidR="008547CE" w:rsidRPr="005240BE">
        <w:rPr>
          <w:rFonts w:ascii="Times New Roman" w:hAnsi="Times New Roman"/>
          <w:lang w:bidi="fr-FR"/>
        </w:rPr>
        <w:t>au </w:t>
      </w:r>
      <w:r w:rsidRPr="005240BE">
        <w:rPr>
          <w:rFonts w:ascii="Times New Roman" w:hAnsi="Times New Roman"/>
          <w:lang w:bidi="fr-FR"/>
        </w:rPr>
        <w:t>moins 18 ans et ayant une résidence permanente sur le territoire de l</w:t>
      </w:r>
      <w:r w:rsidR="00454F75" w:rsidRPr="005240BE">
        <w:rPr>
          <w:rFonts w:ascii="Times New Roman" w:hAnsi="Times New Roman"/>
          <w:lang w:bidi="fr-FR"/>
        </w:rPr>
        <w:t>’</w:t>
      </w:r>
      <w:r w:rsidRPr="005240BE">
        <w:rPr>
          <w:rFonts w:ascii="Times New Roman" w:hAnsi="Times New Roman"/>
          <w:lang w:bidi="fr-FR"/>
        </w:rPr>
        <w:t>unité pour l</w:t>
      </w:r>
      <w:r w:rsidR="00454F75" w:rsidRPr="005240BE">
        <w:rPr>
          <w:rFonts w:ascii="Times New Roman" w:hAnsi="Times New Roman"/>
          <w:lang w:bidi="fr-FR"/>
        </w:rPr>
        <w:t>’</w:t>
      </w:r>
      <w:r w:rsidRPr="005240BE">
        <w:rPr>
          <w:rFonts w:ascii="Times New Roman" w:hAnsi="Times New Roman"/>
          <w:lang w:bidi="fr-FR"/>
        </w:rPr>
        <w:t>organe représentatif de laquelle les élections sont organisées.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592.</w:t>
      </w:r>
      <w:r w:rsidRPr="005240BE">
        <w:rPr>
          <w:rFonts w:ascii="Times New Roman" w:hAnsi="Times New Roman"/>
          <w:lang w:bidi="fr-FR"/>
        </w:rPr>
        <w:tab/>
        <w:t>La loi sur l</w:t>
      </w:r>
      <w:r w:rsidR="00454F75" w:rsidRPr="005240BE">
        <w:rPr>
          <w:rFonts w:ascii="Times New Roman" w:hAnsi="Times New Roman"/>
          <w:lang w:bidi="fr-FR"/>
        </w:rPr>
        <w:t>’</w:t>
      </w:r>
      <w:r w:rsidRPr="005240BE">
        <w:rPr>
          <w:rFonts w:ascii="Times New Roman" w:hAnsi="Times New Roman"/>
          <w:lang w:bidi="fr-FR"/>
        </w:rPr>
        <w:t>élection des membres des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(JO 44/05 – texte révisé, 44/06) dispose que les citoyens croates âgés d</w:t>
      </w:r>
      <w:r w:rsidR="00454F75" w:rsidRPr="005240BE">
        <w:rPr>
          <w:rFonts w:ascii="Times New Roman" w:hAnsi="Times New Roman"/>
          <w:lang w:bidi="fr-FR"/>
        </w:rPr>
        <w:t>’</w:t>
      </w:r>
      <w:r w:rsidRPr="005240BE">
        <w:rPr>
          <w:rFonts w:ascii="Times New Roman" w:hAnsi="Times New Roman"/>
          <w:lang w:bidi="fr-FR"/>
        </w:rPr>
        <w:t>au moins 18 ans peuvent être candidats et éligibles à la fonction de membre des organes représentatifs des unités, à condition d</w:t>
      </w:r>
      <w:r w:rsidR="00454F75" w:rsidRPr="005240BE">
        <w:rPr>
          <w:rFonts w:ascii="Times New Roman" w:hAnsi="Times New Roman"/>
          <w:lang w:bidi="fr-FR"/>
        </w:rPr>
        <w:t>’</w:t>
      </w:r>
      <w:r w:rsidRPr="005240BE">
        <w:rPr>
          <w:rFonts w:ascii="Times New Roman" w:hAnsi="Times New Roman"/>
          <w:lang w:bidi="fr-FR"/>
        </w:rPr>
        <w:t>être résidents permanents sur le territoire de l</w:t>
      </w:r>
      <w:r w:rsidR="00454F75" w:rsidRPr="005240BE">
        <w:rPr>
          <w:rFonts w:ascii="Times New Roman" w:hAnsi="Times New Roman"/>
          <w:lang w:bidi="fr-FR"/>
        </w:rPr>
        <w:t>’</w:t>
      </w:r>
      <w:r w:rsidRPr="005240BE">
        <w:rPr>
          <w:rFonts w:ascii="Times New Roman" w:hAnsi="Times New Roman"/>
          <w:lang w:bidi="fr-FR"/>
        </w:rPr>
        <w:t>unité pour</w:t>
      </w:r>
      <w:r w:rsidR="004A5712" w:rsidRPr="005240BE">
        <w:rPr>
          <w:rFonts w:ascii="Times New Roman" w:hAnsi="Times New Roman"/>
          <w:lang w:bidi="fr-FR"/>
        </w:rPr>
        <w:t>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organe représentatif de laquelle les élections sont organisées. Les membres des organes représentatifs sont élus par des élections</w:t>
      </w:r>
      <w:r w:rsidR="00F758FD">
        <w:rPr>
          <w:rFonts w:ascii="Times New Roman" w:hAnsi="Times New Roman"/>
          <w:lang w:bidi="fr-FR"/>
        </w:rPr>
        <w:t xml:space="preserve"> directes (ci-après dénommées «les élections</w:t>
      </w:r>
      <w:r w:rsidRPr="005240BE">
        <w:rPr>
          <w:rFonts w:ascii="Times New Roman" w:hAnsi="Times New Roman"/>
          <w:lang w:bidi="fr-FR"/>
        </w:rPr>
        <w:t>») au scrutin secret. Les membres des organes représentatifs sont inamovibles et leurs droits et responsabilités commencent le jour même où l</w:t>
      </w:r>
      <w:r w:rsidR="00454F75" w:rsidRPr="005240BE">
        <w:rPr>
          <w:rFonts w:ascii="Times New Roman" w:hAnsi="Times New Roman"/>
          <w:lang w:bidi="fr-FR"/>
        </w:rPr>
        <w:t>’</w:t>
      </w:r>
      <w:r w:rsidRPr="005240BE">
        <w:rPr>
          <w:rFonts w:ascii="Times New Roman" w:hAnsi="Times New Roman"/>
          <w:lang w:bidi="fr-FR"/>
        </w:rPr>
        <w:t>organe représentatif est constitué. Un membre d</w:t>
      </w:r>
      <w:r w:rsidR="00454F75" w:rsidRPr="005240BE">
        <w:rPr>
          <w:rFonts w:ascii="Times New Roman" w:hAnsi="Times New Roman"/>
          <w:lang w:bidi="fr-FR"/>
        </w:rPr>
        <w:t>’</w:t>
      </w:r>
      <w:r w:rsidRPr="005240BE">
        <w:rPr>
          <w:rFonts w:ascii="Times New Roman" w:hAnsi="Times New Roman"/>
          <w:lang w:bidi="fr-FR"/>
        </w:rPr>
        <w:t>un organe représentatif ne peut être tenu responsable d</w:t>
      </w:r>
      <w:r w:rsidR="00454F75" w:rsidRPr="005240BE">
        <w:rPr>
          <w:rFonts w:ascii="Times New Roman" w:hAnsi="Times New Roman"/>
          <w:lang w:bidi="fr-FR"/>
        </w:rPr>
        <w:t>’</w:t>
      </w:r>
      <w:r w:rsidRPr="005240BE">
        <w:rPr>
          <w:rFonts w:ascii="Times New Roman" w:hAnsi="Times New Roman"/>
          <w:lang w:bidi="fr-FR"/>
        </w:rPr>
        <w:t>une infraction pénale ou d</w:t>
      </w:r>
      <w:r w:rsidR="00454F75" w:rsidRPr="005240BE">
        <w:rPr>
          <w:rFonts w:ascii="Times New Roman" w:hAnsi="Times New Roman"/>
          <w:lang w:bidi="fr-FR"/>
        </w:rPr>
        <w:t>’</w:t>
      </w:r>
      <w:r w:rsidRPr="005240BE">
        <w:rPr>
          <w:rFonts w:ascii="Times New Roman" w:hAnsi="Times New Roman"/>
          <w:lang w:bidi="fr-FR"/>
        </w:rPr>
        <w:t>un délit mineur pour des déclarations formulées ou des voix émises dans l</w:t>
      </w:r>
      <w:r w:rsidR="00454F75" w:rsidRPr="005240BE">
        <w:rPr>
          <w:rFonts w:ascii="Times New Roman" w:hAnsi="Times New Roman"/>
          <w:lang w:bidi="fr-FR"/>
        </w:rPr>
        <w:t>’</w:t>
      </w:r>
      <w:r w:rsidRPr="005240BE">
        <w:rPr>
          <w:rFonts w:ascii="Times New Roman" w:hAnsi="Times New Roman"/>
          <w:lang w:bidi="fr-FR"/>
        </w:rPr>
        <w:t>exercice de ses fonctions. Les mandats des membres des organes représentatifs élus lors d</w:t>
      </w:r>
      <w:r w:rsidR="00454F75" w:rsidRPr="005240BE">
        <w:rPr>
          <w:rFonts w:ascii="Times New Roman" w:hAnsi="Times New Roman"/>
          <w:lang w:bidi="fr-FR"/>
        </w:rPr>
        <w:t>’</w:t>
      </w:r>
      <w:r w:rsidRPr="005240BE">
        <w:rPr>
          <w:rFonts w:ascii="Times New Roman" w:hAnsi="Times New Roman"/>
          <w:lang w:bidi="fr-FR"/>
        </w:rPr>
        <w:t>élections régulières courent jusqu</w:t>
      </w:r>
      <w:r w:rsidR="00454F75" w:rsidRPr="005240BE">
        <w:rPr>
          <w:rFonts w:ascii="Times New Roman" w:hAnsi="Times New Roman"/>
          <w:lang w:bidi="fr-FR"/>
        </w:rPr>
        <w:t>’</w:t>
      </w:r>
      <w:r w:rsidRPr="005240BE">
        <w:rPr>
          <w:rFonts w:ascii="Times New Roman" w:hAnsi="Times New Roman"/>
          <w:lang w:bidi="fr-FR"/>
        </w:rPr>
        <w:t>à l</w:t>
      </w:r>
      <w:r w:rsidR="00454F75" w:rsidRPr="005240BE">
        <w:rPr>
          <w:rFonts w:ascii="Times New Roman" w:hAnsi="Times New Roman"/>
          <w:lang w:bidi="fr-FR"/>
        </w:rPr>
        <w:t>’</w:t>
      </w:r>
      <w:r w:rsidRPr="005240BE">
        <w:rPr>
          <w:rFonts w:ascii="Times New Roman" w:hAnsi="Times New Roman"/>
          <w:lang w:bidi="fr-FR"/>
        </w:rPr>
        <w:t>annonce par le Gouvernement de la République de Croatie de la tenue d</w:t>
      </w:r>
      <w:r w:rsidR="00454F75" w:rsidRPr="005240BE">
        <w:rPr>
          <w:rFonts w:ascii="Times New Roman" w:hAnsi="Times New Roman"/>
          <w:lang w:bidi="fr-FR"/>
        </w:rPr>
        <w:t>’</w:t>
      </w:r>
      <w:r w:rsidRPr="005240BE">
        <w:rPr>
          <w:rFonts w:ascii="Times New Roman" w:hAnsi="Times New Roman"/>
          <w:lang w:bidi="fr-FR"/>
        </w:rPr>
        <w:t>élections ou de la dissolution de l</w:t>
      </w:r>
      <w:r w:rsidR="00454F75" w:rsidRPr="005240BE">
        <w:rPr>
          <w:rFonts w:ascii="Times New Roman" w:hAnsi="Times New Roman"/>
          <w:lang w:bidi="fr-FR"/>
        </w:rPr>
        <w:t>’</w:t>
      </w:r>
      <w:r w:rsidRPr="005240BE">
        <w:rPr>
          <w:rFonts w:ascii="Times New Roman" w:hAnsi="Times New Roman"/>
          <w:lang w:bidi="fr-FR"/>
        </w:rPr>
        <w:t>organe représentatif conformément à la loi régissant les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Les mandats des membres des organes représentatifs élus aux élections antérieures courent jusqu</w:t>
      </w:r>
      <w:r w:rsidR="00454F75" w:rsidRPr="005240BE">
        <w:rPr>
          <w:rFonts w:ascii="Times New Roman" w:hAnsi="Times New Roman"/>
          <w:lang w:bidi="fr-FR"/>
        </w:rPr>
        <w:t>’</w:t>
      </w:r>
      <w:r w:rsidRPr="005240BE">
        <w:rPr>
          <w:rFonts w:ascii="Times New Roman" w:hAnsi="Times New Roman"/>
          <w:lang w:bidi="fr-FR"/>
        </w:rPr>
        <w:t>à l</w:t>
      </w:r>
      <w:r w:rsidR="00454F75" w:rsidRPr="005240BE">
        <w:rPr>
          <w:rFonts w:ascii="Times New Roman" w:hAnsi="Times New Roman"/>
          <w:lang w:bidi="fr-FR"/>
        </w:rPr>
        <w:t>’</w:t>
      </w:r>
      <w:r w:rsidRPr="005240BE">
        <w:rPr>
          <w:rFonts w:ascii="Times New Roman" w:hAnsi="Times New Roman"/>
          <w:lang w:bidi="fr-FR"/>
        </w:rPr>
        <w:t>expiration du mandat en cours de l</w:t>
      </w:r>
      <w:r w:rsidR="00454F75" w:rsidRPr="005240BE">
        <w:rPr>
          <w:rFonts w:ascii="Times New Roman" w:hAnsi="Times New Roman"/>
          <w:lang w:bidi="fr-FR"/>
        </w:rPr>
        <w:t>’</w:t>
      </w:r>
      <w:r w:rsidRPr="005240BE">
        <w:rPr>
          <w:rFonts w:ascii="Times New Roman" w:hAnsi="Times New Roman"/>
          <w:lang w:bidi="fr-FR"/>
        </w:rPr>
        <w:t>organe représentatif élu lors d</w:t>
      </w:r>
      <w:r w:rsidR="00454F75" w:rsidRPr="005240BE">
        <w:rPr>
          <w:rFonts w:ascii="Times New Roman" w:hAnsi="Times New Roman"/>
          <w:lang w:bidi="fr-FR"/>
        </w:rPr>
        <w:t>’</w:t>
      </w:r>
      <w:r w:rsidRPr="005240BE">
        <w:rPr>
          <w:rFonts w:ascii="Times New Roman" w:hAnsi="Times New Roman"/>
          <w:lang w:bidi="fr-FR"/>
        </w:rPr>
        <w:t>élections régulières. Il convient de signaler que la loi sur le référendum et autres formes de participation directe des citoyens, mentionnée dans le r</w:t>
      </w:r>
      <w:r w:rsidR="008547CE" w:rsidRPr="005240BE">
        <w:rPr>
          <w:rFonts w:ascii="Times New Roman" w:hAnsi="Times New Roman"/>
          <w:lang w:bidi="fr-FR"/>
        </w:rPr>
        <w:t>apport initial, est toujours en </w:t>
      </w:r>
      <w:r w:rsidRPr="005240BE">
        <w:rPr>
          <w:rFonts w:ascii="Times New Roman" w:hAnsi="Times New Roman"/>
          <w:lang w:bidi="fr-FR"/>
        </w:rPr>
        <w:t>vigueur.</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Minorités nationales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593.</w:t>
      </w:r>
      <w:r w:rsidRPr="005240BE">
        <w:rPr>
          <w:rFonts w:ascii="Times New Roman" w:hAnsi="Times New Roman"/>
          <w:lang w:bidi="fr-FR"/>
        </w:rPr>
        <w:tab/>
        <w:t>De même que tous les autres droits dont elles jouissent sur un pied d</w:t>
      </w:r>
      <w:r w:rsidR="00454F75" w:rsidRPr="005240BE">
        <w:rPr>
          <w:rFonts w:ascii="Times New Roman" w:hAnsi="Times New Roman"/>
          <w:lang w:bidi="fr-FR"/>
        </w:rPr>
        <w:t>’</w:t>
      </w:r>
      <w:r w:rsidRPr="005240BE">
        <w:rPr>
          <w:rFonts w:ascii="Times New Roman" w:hAnsi="Times New Roman"/>
          <w:lang w:bidi="fr-FR"/>
        </w:rPr>
        <w:t>égalité, les minorités nationales ont aussi le droit d</w:t>
      </w:r>
      <w:r w:rsidR="00454F75" w:rsidRPr="005240BE">
        <w:rPr>
          <w:rFonts w:ascii="Times New Roman" w:hAnsi="Times New Roman"/>
          <w:lang w:bidi="fr-FR"/>
        </w:rPr>
        <w:t>’</w:t>
      </w:r>
      <w:r w:rsidRPr="005240BE">
        <w:rPr>
          <w:rFonts w:ascii="Times New Roman" w:hAnsi="Times New Roman"/>
          <w:lang w:bidi="fr-FR"/>
        </w:rPr>
        <w:t>avoir des représentants au Parlement croate et dans les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Afin d</w:t>
      </w:r>
      <w:r w:rsidR="00454F75" w:rsidRPr="005240BE">
        <w:rPr>
          <w:rFonts w:ascii="Times New Roman" w:hAnsi="Times New Roman"/>
          <w:lang w:bidi="fr-FR"/>
        </w:rPr>
        <w:t>’</w:t>
      </w:r>
      <w:r w:rsidRPr="005240BE">
        <w:rPr>
          <w:rFonts w:ascii="Times New Roman" w:hAnsi="Times New Roman"/>
          <w:lang w:bidi="fr-FR"/>
        </w:rPr>
        <w:t>améliorer, de préserver et de protéger la situation des minorités nationales dans la société, les membres de ces minorités ont le droit d</w:t>
      </w:r>
      <w:r w:rsidR="00454F75" w:rsidRPr="005240BE">
        <w:rPr>
          <w:rFonts w:ascii="Times New Roman" w:hAnsi="Times New Roman"/>
          <w:lang w:bidi="fr-FR"/>
        </w:rPr>
        <w:t>’</w:t>
      </w:r>
      <w:r w:rsidRPr="005240BE">
        <w:rPr>
          <w:rFonts w:ascii="Times New Roman" w:hAnsi="Times New Roman"/>
          <w:lang w:bidi="fr-FR"/>
        </w:rPr>
        <w:t>élire leurs représentants, de la manière et dans les conditions énoncées par la loi constitutionnelle, pour participer à la vie publique et à l</w:t>
      </w:r>
      <w:r w:rsidR="00454F75" w:rsidRPr="005240BE">
        <w:rPr>
          <w:rFonts w:ascii="Times New Roman" w:hAnsi="Times New Roman"/>
          <w:lang w:bidi="fr-FR"/>
        </w:rPr>
        <w:t>’</w:t>
      </w:r>
      <w:r w:rsidRPr="005240BE">
        <w:rPr>
          <w:rFonts w:ascii="Times New Roman" w:hAnsi="Times New Roman"/>
          <w:lang w:bidi="fr-FR"/>
        </w:rPr>
        <w:t>administration des affaires locales par l</w:t>
      </w:r>
      <w:r w:rsidR="00454F75" w:rsidRPr="005240BE">
        <w:rPr>
          <w:rFonts w:ascii="Times New Roman" w:hAnsi="Times New Roman"/>
          <w:lang w:bidi="fr-FR"/>
        </w:rPr>
        <w:t>’</w:t>
      </w:r>
      <w:r w:rsidRPr="005240BE">
        <w:rPr>
          <w:rFonts w:ascii="Times New Roman" w:hAnsi="Times New Roman"/>
          <w:lang w:bidi="fr-FR"/>
        </w:rPr>
        <w:t>intermédiaire des conseils et des représentants des minorités nationales dans les unités d</w:t>
      </w:r>
      <w:r w:rsidR="00454F75" w:rsidRPr="005240BE">
        <w:rPr>
          <w:rFonts w:ascii="Times New Roman" w:hAnsi="Times New Roman"/>
          <w:lang w:bidi="fr-FR"/>
        </w:rPr>
        <w:t>’</w:t>
      </w:r>
      <w:r w:rsidRPr="005240BE">
        <w:rPr>
          <w:rFonts w:ascii="Times New Roman" w:hAnsi="Times New Roman"/>
          <w:lang w:bidi="fr-FR"/>
        </w:rPr>
        <w:t>autonomie.</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Le droit des minorités nationales d</w:t>
      </w:r>
      <w:r w:rsidR="00454F75" w:rsidRPr="005240BE">
        <w:rPr>
          <w:rFonts w:ascii="Times New Roman" w:hAnsi="Times New Roman"/>
          <w:b/>
          <w:lang w:bidi="fr-FR"/>
        </w:rPr>
        <w:t>’</w:t>
      </w:r>
      <w:r w:rsidRPr="005240BE">
        <w:rPr>
          <w:rFonts w:ascii="Times New Roman" w:hAnsi="Times New Roman"/>
          <w:b/>
          <w:lang w:bidi="fr-FR"/>
        </w:rPr>
        <w:t>être représentées au Parlement croate</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594.</w:t>
      </w:r>
      <w:r w:rsidRPr="005240BE">
        <w:rPr>
          <w:rFonts w:ascii="Times New Roman" w:hAnsi="Times New Roman"/>
          <w:lang w:bidi="fr-FR"/>
        </w:rPr>
        <w:tab/>
        <w:t>La République de Croatie garantit aux membres des minorités nationales de Croatie le droit d</w:t>
      </w:r>
      <w:r w:rsidR="00454F75" w:rsidRPr="005240BE">
        <w:rPr>
          <w:rFonts w:ascii="Times New Roman" w:hAnsi="Times New Roman"/>
          <w:lang w:bidi="fr-FR"/>
        </w:rPr>
        <w:t>’</w:t>
      </w:r>
      <w:r w:rsidRPr="005240BE">
        <w:rPr>
          <w:rFonts w:ascii="Times New Roman" w:hAnsi="Times New Roman"/>
          <w:lang w:bidi="fr-FR"/>
        </w:rPr>
        <w:t>être représentées au Parlement. Les membres des minorités nationales ont le droit d</w:t>
      </w:r>
      <w:r w:rsidR="00454F75" w:rsidRPr="005240BE">
        <w:rPr>
          <w:rFonts w:ascii="Times New Roman" w:hAnsi="Times New Roman"/>
          <w:lang w:bidi="fr-FR"/>
        </w:rPr>
        <w:t>’</w:t>
      </w:r>
      <w:r w:rsidRPr="005240BE">
        <w:rPr>
          <w:rFonts w:ascii="Times New Roman" w:hAnsi="Times New Roman"/>
          <w:lang w:bidi="fr-FR"/>
        </w:rPr>
        <w:t>élire huit représentants au Parlement. Les membres de la minorité nationale serbe y élisent trois représentants, conformément à la loi constitutionnelle sur les droits des minorités nationales. Ceux de la minorité nationale hongroise y élisent un représentant. Ceux de la minorité nationale italienne y élisent un représentant. Ceux des minorités nationales tchèque et slovaque y élisent conjointement un représentant. Ceux des minorités nationales autrichienne, bulgare, allemande, polonaise, rom, roumaine, ruthène, russe, turque, ukrainienne, valaque et juive y élisent conjointement un représentant. Ceux des minorités nationales albanaise, bosniaque, monténégrine, macédonienne et slovène y élisent conjointement un représentant.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595.</w:t>
      </w:r>
      <w:r w:rsidRPr="005240BE">
        <w:rPr>
          <w:rFonts w:ascii="Times New Roman" w:hAnsi="Times New Roman"/>
          <w:lang w:bidi="fr-FR"/>
        </w:rPr>
        <w:tab/>
        <w:t>Le droit de proposer des candidats députés et leurs suppléants représentant des minorités est exercé par les partis politiques, les électeurs et les associations des minorités nationales. Lorsque les électeurs présentent un candidat député et son suppléant pour représenter des minorités, ils doivent recueillir les signatures de 100 électeurs pour que la candidature soit valable. Les signatures de ces électeurs dans la procédure de prop</w:t>
      </w:r>
      <w:r w:rsidR="008547CE" w:rsidRPr="005240BE">
        <w:rPr>
          <w:rFonts w:ascii="Times New Roman" w:hAnsi="Times New Roman"/>
          <w:lang w:bidi="fr-FR"/>
        </w:rPr>
        <w:t>osition de candidats députés et </w:t>
      </w:r>
      <w:r w:rsidRPr="005240BE">
        <w:rPr>
          <w:rFonts w:ascii="Times New Roman" w:hAnsi="Times New Roman"/>
          <w:lang w:bidi="fr-FR"/>
        </w:rPr>
        <w:t>de leurs suppléants représentant des minorités dans des circonscriptions électorales spéciales sont recueillies sur un formulaire prévu à cet effet où doivent êt</w:t>
      </w:r>
      <w:r w:rsidR="008547CE" w:rsidRPr="005240BE">
        <w:rPr>
          <w:rFonts w:ascii="Times New Roman" w:hAnsi="Times New Roman"/>
          <w:lang w:bidi="fr-FR"/>
        </w:rPr>
        <w:t>re mentionnés les nom et </w:t>
      </w:r>
      <w:r w:rsidRPr="005240BE">
        <w:rPr>
          <w:rFonts w:ascii="Times New Roman" w:hAnsi="Times New Roman"/>
          <w:lang w:bidi="fr-FR"/>
        </w:rPr>
        <w:t>prénom, origine ethnique et adresse du candidat proposé, ainsi qu</w:t>
      </w:r>
      <w:r w:rsidR="008547CE" w:rsidRPr="005240BE">
        <w:rPr>
          <w:rFonts w:ascii="Times New Roman" w:hAnsi="Times New Roman"/>
          <w:lang w:bidi="fr-FR"/>
        </w:rPr>
        <w:t>e les nom, prénom et adresse de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électeur qui le propose.</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Représentation des minorités dans les organes représentatifs des unités d</w:t>
      </w:r>
      <w:r w:rsidR="00454F75" w:rsidRPr="005240BE">
        <w:rPr>
          <w:rFonts w:ascii="Times New Roman" w:hAnsi="Times New Roman"/>
          <w:b/>
          <w:lang w:bidi="fr-FR"/>
        </w:rPr>
        <w:t>’</w:t>
      </w:r>
      <w:r w:rsidRPr="005240BE">
        <w:rPr>
          <w:rFonts w:ascii="Times New Roman" w:hAnsi="Times New Roman"/>
          <w:b/>
          <w:lang w:bidi="fr-FR"/>
        </w:rPr>
        <w:t>autonomie locale et territoriale (régionale)</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596.</w:t>
      </w:r>
      <w:r w:rsidRPr="005240BE">
        <w:rPr>
          <w:rFonts w:ascii="Times New Roman" w:hAnsi="Times New Roman"/>
          <w:lang w:bidi="fr-FR"/>
        </w:rPr>
        <w:tab/>
        <w:t>La loi constitutionnelle garantit aux minorités nationales le</w:t>
      </w:r>
      <w:r w:rsidR="008547CE" w:rsidRPr="005240BE">
        <w:rPr>
          <w:rFonts w:ascii="Times New Roman" w:hAnsi="Times New Roman"/>
          <w:lang w:bidi="fr-FR"/>
        </w:rPr>
        <w:t xml:space="preserve"> droit d</w:t>
      </w:r>
      <w:r w:rsidR="00454F75" w:rsidRPr="005240BE">
        <w:rPr>
          <w:rFonts w:ascii="Times New Roman" w:hAnsi="Times New Roman"/>
          <w:lang w:bidi="fr-FR"/>
        </w:rPr>
        <w:t>’</w:t>
      </w:r>
      <w:r w:rsidR="008547CE" w:rsidRPr="005240BE">
        <w:rPr>
          <w:rFonts w:ascii="Times New Roman" w:hAnsi="Times New Roman"/>
          <w:lang w:bidi="fr-FR"/>
        </w:rPr>
        <w:t>être représentées dans </w:t>
      </w:r>
      <w:r w:rsidRPr="005240BE">
        <w:rPr>
          <w:rFonts w:ascii="Times New Roman" w:hAnsi="Times New Roman"/>
          <w:lang w:bidi="fr-FR"/>
        </w:rPr>
        <w:t>les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et aux membres de la nation croate le droit d</w:t>
      </w:r>
      <w:r w:rsidR="00454F75" w:rsidRPr="005240BE">
        <w:rPr>
          <w:rFonts w:ascii="Times New Roman" w:hAnsi="Times New Roman"/>
          <w:lang w:bidi="fr-FR"/>
        </w:rPr>
        <w:t>’</w:t>
      </w:r>
      <w:r w:rsidRPr="005240BE">
        <w:rPr>
          <w:rFonts w:ascii="Times New Roman" w:hAnsi="Times New Roman"/>
          <w:lang w:bidi="fr-FR"/>
        </w:rPr>
        <w:t xml:space="preserve">être représentés dans des </w:t>
      </w:r>
      <w:r w:rsidR="008547CE" w:rsidRPr="005240BE">
        <w:rPr>
          <w:rFonts w:ascii="Times New Roman" w:hAnsi="Times New Roman"/>
          <w:lang w:bidi="fr-FR"/>
        </w:rPr>
        <w:t>circonscriptions électorales où </w:t>
      </w:r>
      <w:r w:rsidRPr="005240BE">
        <w:rPr>
          <w:rFonts w:ascii="Times New Roman" w:hAnsi="Times New Roman"/>
          <w:lang w:bidi="fr-FR"/>
        </w:rPr>
        <w:t>les minorités nationales sont majoritaires dans la population.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597.</w:t>
      </w:r>
      <w:r w:rsidRPr="005240BE">
        <w:rPr>
          <w:rFonts w:ascii="Times New Roman" w:hAnsi="Times New Roman"/>
          <w:lang w:bidi="fr-FR"/>
        </w:rPr>
        <w:tab/>
        <w:t>La procédure électorale, qui est conduite en vue de la réalisation de ce droit, est soumise aux dispositions de la législation régissant l</w:t>
      </w:r>
      <w:r w:rsidR="00454F75" w:rsidRPr="005240BE">
        <w:rPr>
          <w:rFonts w:ascii="Times New Roman" w:hAnsi="Times New Roman"/>
          <w:lang w:bidi="fr-FR"/>
        </w:rPr>
        <w:t>’</w:t>
      </w:r>
      <w:r w:rsidRPr="005240BE">
        <w:rPr>
          <w:rFonts w:ascii="Times New Roman" w:hAnsi="Times New Roman"/>
          <w:lang w:bidi="fr-FR"/>
        </w:rPr>
        <w:t>élection des membres des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à savoir aux dispositions de la loi sur les amendements à la loi sur l</w:t>
      </w:r>
      <w:r w:rsidR="00454F75" w:rsidRPr="005240BE">
        <w:rPr>
          <w:rFonts w:ascii="Times New Roman" w:hAnsi="Times New Roman"/>
          <w:lang w:bidi="fr-FR"/>
        </w:rPr>
        <w:t>’</w:t>
      </w:r>
      <w:r w:rsidRPr="005240BE">
        <w:rPr>
          <w:rFonts w:ascii="Times New Roman" w:hAnsi="Times New Roman"/>
          <w:lang w:bidi="fr-FR"/>
        </w:rPr>
        <w:t>élection des membres des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598.</w:t>
      </w:r>
      <w:r w:rsidRPr="005240BE">
        <w:rPr>
          <w:rFonts w:ascii="Times New Roman" w:hAnsi="Times New Roman"/>
          <w:lang w:bidi="fr-FR"/>
        </w:rPr>
        <w:tab/>
        <w:t>Le paragraphe 1 de l</w:t>
      </w:r>
      <w:r w:rsidR="00454F75" w:rsidRPr="005240BE">
        <w:rPr>
          <w:rFonts w:ascii="Times New Roman" w:hAnsi="Times New Roman"/>
          <w:lang w:bidi="fr-FR"/>
        </w:rPr>
        <w:t>’</w:t>
      </w:r>
      <w:r w:rsidRPr="005240BE">
        <w:rPr>
          <w:rFonts w:ascii="Times New Roman" w:hAnsi="Times New Roman"/>
          <w:lang w:bidi="fr-FR"/>
        </w:rPr>
        <w:t>article 22 de la loi constitutionnelle dispose que les membres des minorités nationales se voient aussi garantir une représentation dans l</w:t>
      </w:r>
      <w:r w:rsidR="00454F75" w:rsidRPr="005240BE">
        <w:rPr>
          <w:rFonts w:ascii="Times New Roman" w:hAnsi="Times New Roman"/>
          <w:lang w:bidi="fr-FR"/>
        </w:rPr>
        <w:t>’</w:t>
      </w:r>
      <w:r w:rsidRPr="005240BE">
        <w:rPr>
          <w:rFonts w:ascii="Times New Roman" w:hAnsi="Times New Roman"/>
          <w:lang w:bidi="fr-FR"/>
        </w:rPr>
        <w:t>organe exécutif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s</w:t>
      </w:r>
      <w:r w:rsidR="00454F75" w:rsidRPr="005240BE">
        <w:rPr>
          <w:rFonts w:ascii="Times New Roman" w:hAnsi="Times New Roman"/>
          <w:lang w:bidi="fr-FR"/>
        </w:rPr>
        <w:t>’</w:t>
      </w:r>
      <w:r w:rsidRPr="005240BE">
        <w:rPr>
          <w:rFonts w:ascii="Times New Roman" w:hAnsi="Times New Roman"/>
          <w:lang w:bidi="fr-FR"/>
        </w:rPr>
        <w:t>ils ont obtenu une représentation proportionnelle dans l</w:t>
      </w:r>
      <w:r w:rsidR="00454F75" w:rsidRPr="005240BE">
        <w:rPr>
          <w:rFonts w:ascii="Times New Roman" w:hAnsi="Times New Roman"/>
          <w:lang w:bidi="fr-FR"/>
        </w:rPr>
        <w:t>’</w:t>
      </w:r>
      <w:r w:rsidRPr="005240BE">
        <w:rPr>
          <w:rFonts w:ascii="Times New Roman" w:hAnsi="Times New Roman"/>
          <w:lang w:bidi="fr-FR"/>
        </w:rPr>
        <w:t>organe représentatif de cette même unité. En vertu du paragraphe 3, la représentation des membres des minorités nationales dans les organes judiciaires et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est garantie, conformément aux dispositions d</w:t>
      </w:r>
      <w:r w:rsidR="00454F75" w:rsidRPr="005240BE">
        <w:rPr>
          <w:rFonts w:ascii="Times New Roman" w:hAnsi="Times New Roman"/>
          <w:lang w:bidi="fr-FR"/>
        </w:rPr>
        <w:t>’</w:t>
      </w:r>
      <w:r w:rsidRPr="005240BE">
        <w:rPr>
          <w:rFonts w:ascii="Times New Roman" w:hAnsi="Times New Roman"/>
          <w:lang w:bidi="fr-FR"/>
        </w:rPr>
        <w:t>une loi spéciale qui réglemente les questions relatives aux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en tenant compte de leurs droits acquis.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599.</w:t>
      </w:r>
      <w:r w:rsidRPr="005240BE">
        <w:rPr>
          <w:rFonts w:ascii="Times New Roman" w:hAnsi="Times New Roman"/>
          <w:lang w:bidi="fr-FR"/>
        </w:rPr>
        <w:tab/>
        <w:t>La représentation proportionnelle des membres des minorités nationales dans l</w:t>
      </w:r>
      <w:r w:rsidR="00454F75" w:rsidRPr="005240BE">
        <w:rPr>
          <w:rFonts w:ascii="Times New Roman" w:hAnsi="Times New Roman"/>
          <w:lang w:bidi="fr-FR"/>
        </w:rPr>
        <w:t>’</w:t>
      </w:r>
      <w:r w:rsidRPr="005240BE">
        <w:rPr>
          <w:rFonts w:ascii="Times New Roman" w:hAnsi="Times New Roman"/>
          <w:lang w:bidi="fr-FR"/>
        </w:rPr>
        <w:t>organe représentatif de l</w:t>
      </w:r>
      <w:r w:rsidR="00454F75" w:rsidRPr="005240BE">
        <w:rPr>
          <w:rFonts w:ascii="Times New Roman" w:hAnsi="Times New Roman"/>
          <w:lang w:bidi="fr-FR"/>
        </w:rPr>
        <w:t>’</w:t>
      </w:r>
      <w:r w:rsidRPr="005240BE">
        <w:rPr>
          <w:rFonts w:ascii="Times New Roman" w:hAnsi="Times New Roman"/>
          <w:lang w:bidi="fr-FR"/>
        </w:rPr>
        <w:t>unité est réglementée par l</w:t>
      </w:r>
      <w:r w:rsidR="00454F75" w:rsidRPr="005240BE">
        <w:rPr>
          <w:rFonts w:ascii="Times New Roman" w:hAnsi="Times New Roman"/>
          <w:lang w:bidi="fr-FR"/>
        </w:rPr>
        <w:t>’</w:t>
      </w:r>
      <w:r w:rsidRPr="005240BE">
        <w:rPr>
          <w:rFonts w:ascii="Times New Roman" w:hAnsi="Times New Roman"/>
          <w:lang w:bidi="fr-FR"/>
        </w:rPr>
        <w:t>article 20 de la loi constitutionnelle, et les minorités nationales qui représentent au moins 15 % de la population d</w:t>
      </w:r>
      <w:r w:rsidR="00454F75" w:rsidRPr="005240BE">
        <w:rPr>
          <w:rFonts w:ascii="Times New Roman" w:hAnsi="Times New Roman"/>
          <w:lang w:bidi="fr-FR"/>
        </w:rPr>
        <w:t>’</w:t>
      </w:r>
      <w:r w:rsidRPr="005240BE">
        <w:rPr>
          <w:rFonts w:ascii="Times New Roman" w:hAnsi="Times New Roman"/>
          <w:lang w:bidi="fr-FR"/>
        </w:rPr>
        <w:t>une unité d</w:t>
      </w:r>
      <w:r w:rsidR="00454F75" w:rsidRPr="005240BE">
        <w:rPr>
          <w:rFonts w:ascii="Times New Roman" w:hAnsi="Times New Roman"/>
          <w:lang w:bidi="fr-FR"/>
        </w:rPr>
        <w:t>’</w:t>
      </w:r>
      <w:r w:rsidRPr="005240BE">
        <w:rPr>
          <w:rFonts w:ascii="Times New Roman" w:hAnsi="Times New Roman"/>
          <w:lang w:bidi="fr-FR"/>
        </w:rPr>
        <w:t>autonomie locale ou plus de 5 % de la population d</w:t>
      </w:r>
      <w:r w:rsidR="00454F75" w:rsidRPr="005240BE">
        <w:rPr>
          <w:rFonts w:ascii="Times New Roman" w:hAnsi="Times New Roman"/>
          <w:lang w:bidi="fr-FR"/>
        </w:rPr>
        <w:t>’</w:t>
      </w:r>
      <w:r w:rsidRPr="005240BE">
        <w:rPr>
          <w:rFonts w:ascii="Times New Roman" w:hAnsi="Times New Roman"/>
          <w:lang w:bidi="fr-FR"/>
        </w:rPr>
        <w:t>une unité d</w:t>
      </w:r>
      <w:r w:rsidR="00454F75" w:rsidRPr="005240BE">
        <w:rPr>
          <w:rFonts w:ascii="Times New Roman" w:hAnsi="Times New Roman"/>
          <w:lang w:bidi="fr-FR"/>
        </w:rPr>
        <w:t>’</w:t>
      </w:r>
      <w:r w:rsidRPr="005240BE">
        <w:rPr>
          <w:rFonts w:ascii="Times New Roman" w:hAnsi="Times New Roman"/>
          <w:lang w:bidi="fr-FR"/>
        </w:rPr>
        <w:t>autonomie territoriale (régionale) y ont droit.</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La participation des membres des minorités nationales à la vie publique et à l</w:t>
      </w:r>
      <w:r w:rsidR="00454F75" w:rsidRPr="005240BE">
        <w:rPr>
          <w:rFonts w:ascii="Times New Roman" w:hAnsi="Times New Roman"/>
          <w:b/>
          <w:lang w:bidi="fr-FR"/>
        </w:rPr>
        <w:t>’</w:t>
      </w:r>
      <w:r w:rsidRPr="005240BE">
        <w:rPr>
          <w:rFonts w:ascii="Times New Roman" w:hAnsi="Times New Roman"/>
          <w:b/>
          <w:lang w:bidi="fr-FR"/>
        </w:rPr>
        <w:t>administration des affaires locales par l</w:t>
      </w:r>
      <w:r w:rsidR="00454F75" w:rsidRPr="005240BE">
        <w:rPr>
          <w:rFonts w:ascii="Times New Roman" w:hAnsi="Times New Roman"/>
          <w:b/>
          <w:lang w:bidi="fr-FR"/>
        </w:rPr>
        <w:t>’</w:t>
      </w:r>
      <w:r w:rsidRPr="005240BE">
        <w:rPr>
          <w:rFonts w:ascii="Times New Roman" w:hAnsi="Times New Roman"/>
          <w:b/>
          <w:lang w:bidi="fr-FR"/>
        </w:rPr>
        <w:t>intermédiaire des conseils et des représentants des minorités nationales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600.</w:t>
      </w:r>
      <w:r w:rsidRPr="005240BE">
        <w:rPr>
          <w:rFonts w:ascii="Times New Roman" w:hAnsi="Times New Roman"/>
          <w:lang w:bidi="fr-FR"/>
        </w:rPr>
        <w:tab/>
        <w:t>Dans les unités d</w:t>
      </w:r>
      <w:r w:rsidR="00454F75" w:rsidRPr="005240BE">
        <w:rPr>
          <w:rFonts w:ascii="Times New Roman" w:hAnsi="Times New Roman"/>
          <w:lang w:bidi="fr-FR"/>
        </w:rPr>
        <w:t>’</w:t>
      </w:r>
      <w:r w:rsidRPr="005240BE">
        <w:rPr>
          <w:rFonts w:ascii="Times New Roman" w:hAnsi="Times New Roman"/>
          <w:lang w:bidi="fr-FR"/>
        </w:rPr>
        <w:t>autonomie où les membres d</w:t>
      </w:r>
      <w:r w:rsidR="00454F75" w:rsidRPr="005240BE">
        <w:rPr>
          <w:rFonts w:ascii="Times New Roman" w:hAnsi="Times New Roman"/>
          <w:lang w:bidi="fr-FR"/>
        </w:rPr>
        <w:t>’</w:t>
      </w:r>
      <w:r w:rsidRPr="005240BE">
        <w:rPr>
          <w:rFonts w:ascii="Times New Roman" w:hAnsi="Times New Roman"/>
          <w:lang w:bidi="fr-FR"/>
        </w:rPr>
        <w:t>une minorité nationale particulière représentent au moins 1,5 % de la population totale, dans les unités d</w:t>
      </w:r>
      <w:r w:rsidR="00454F75" w:rsidRPr="005240BE">
        <w:rPr>
          <w:rFonts w:ascii="Times New Roman" w:hAnsi="Times New Roman"/>
          <w:lang w:bidi="fr-FR"/>
        </w:rPr>
        <w:t>’</w:t>
      </w:r>
      <w:r w:rsidRPr="005240BE">
        <w:rPr>
          <w:rFonts w:ascii="Times New Roman" w:hAnsi="Times New Roman"/>
          <w:lang w:bidi="fr-FR"/>
        </w:rPr>
        <w:t>autonomie locale où vivent plus de 200 membres d</w:t>
      </w:r>
      <w:r w:rsidR="00454F75" w:rsidRPr="005240BE">
        <w:rPr>
          <w:rFonts w:ascii="Times New Roman" w:hAnsi="Times New Roman"/>
          <w:lang w:bidi="fr-FR"/>
        </w:rPr>
        <w:t>’</w:t>
      </w:r>
      <w:r w:rsidRPr="005240BE">
        <w:rPr>
          <w:rFonts w:ascii="Times New Roman" w:hAnsi="Times New Roman"/>
          <w:lang w:bidi="fr-FR"/>
        </w:rPr>
        <w:t>une minorité nationale particulière et dans les unités d</w:t>
      </w:r>
      <w:r w:rsidR="00454F75" w:rsidRPr="005240BE">
        <w:rPr>
          <w:rFonts w:ascii="Times New Roman" w:hAnsi="Times New Roman"/>
          <w:lang w:bidi="fr-FR"/>
        </w:rPr>
        <w:t>’</w:t>
      </w:r>
      <w:r w:rsidRPr="005240BE">
        <w:rPr>
          <w:rFonts w:ascii="Times New Roman" w:hAnsi="Times New Roman"/>
          <w:lang w:bidi="fr-FR"/>
        </w:rPr>
        <w:t>autonomie territoriale (régionale) où vivent plus de 500 membres d</w:t>
      </w:r>
      <w:r w:rsidR="00454F75" w:rsidRPr="005240BE">
        <w:rPr>
          <w:rFonts w:ascii="Times New Roman" w:hAnsi="Times New Roman"/>
          <w:lang w:bidi="fr-FR"/>
        </w:rPr>
        <w:t>’</w:t>
      </w:r>
      <w:r w:rsidRPr="005240BE">
        <w:rPr>
          <w:rFonts w:ascii="Times New Roman" w:hAnsi="Times New Roman"/>
          <w:lang w:bidi="fr-FR"/>
        </w:rPr>
        <w:t>une minorité nationale, les membres de chacune de ces minorités peuvent élire leur Conseil de la minorité nationale. Chaque Conseil de la minorité nationale d</w:t>
      </w:r>
      <w:r w:rsidR="00454F75" w:rsidRPr="005240BE">
        <w:rPr>
          <w:rFonts w:ascii="Times New Roman" w:hAnsi="Times New Roman"/>
          <w:lang w:bidi="fr-FR"/>
        </w:rPr>
        <w:t>’</w:t>
      </w:r>
      <w:r w:rsidRPr="005240BE">
        <w:rPr>
          <w:rFonts w:ascii="Times New Roman" w:hAnsi="Times New Roman"/>
          <w:lang w:bidi="fr-FR"/>
        </w:rPr>
        <w:t>une municipalité est composé de 10 membres, celui d</w:t>
      </w:r>
      <w:r w:rsidR="00454F75" w:rsidRPr="005240BE">
        <w:rPr>
          <w:rFonts w:ascii="Times New Roman" w:hAnsi="Times New Roman"/>
          <w:lang w:bidi="fr-FR"/>
        </w:rPr>
        <w:t>’</w:t>
      </w:r>
      <w:r w:rsidRPr="005240BE">
        <w:rPr>
          <w:rFonts w:ascii="Times New Roman" w:hAnsi="Times New Roman"/>
          <w:lang w:bidi="fr-FR"/>
        </w:rPr>
        <w:t>une ville de 15 membres et celui d</w:t>
      </w:r>
      <w:r w:rsidR="00454F75" w:rsidRPr="005240BE">
        <w:rPr>
          <w:rFonts w:ascii="Times New Roman" w:hAnsi="Times New Roman"/>
          <w:lang w:bidi="fr-FR"/>
        </w:rPr>
        <w:t>’</w:t>
      </w:r>
      <w:r w:rsidRPr="005240BE">
        <w:rPr>
          <w:rFonts w:ascii="Times New Roman" w:hAnsi="Times New Roman"/>
          <w:lang w:bidi="fr-FR"/>
        </w:rPr>
        <w:t>un comitat de 25 membres.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601.</w:t>
      </w:r>
      <w:r w:rsidRPr="005240BE">
        <w:rPr>
          <w:rFonts w:ascii="Times New Roman" w:hAnsi="Times New Roman"/>
          <w:lang w:bidi="fr-FR"/>
        </w:rPr>
        <w:tab/>
        <w:t>Dans les cas où l</w:t>
      </w:r>
      <w:r w:rsidR="00454F75" w:rsidRPr="005240BE">
        <w:rPr>
          <w:rFonts w:ascii="Times New Roman" w:hAnsi="Times New Roman"/>
          <w:lang w:bidi="fr-FR"/>
        </w:rPr>
        <w:t>’</w:t>
      </w:r>
      <w:r w:rsidRPr="005240BE">
        <w:rPr>
          <w:rFonts w:ascii="Times New Roman" w:hAnsi="Times New Roman"/>
          <w:lang w:bidi="fr-FR"/>
        </w:rPr>
        <w:t>une des conditions fixées au paragraphe 1 de</w:t>
      </w:r>
      <w:r w:rsidR="008547CE" w:rsidRPr="005240BE">
        <w:rPr>
          <w:rFonts w:ascii="Times New Roman" w:hAnsi="Times New Roman"/>
          <w:lang w:bidi="fr-FR"/>
        </w:rPr>
        <w:t xml:space="preserve"> cet article pour l</w:t>
      </w:r>
      <w:r w:rsidR="00454F75" w:rsidRPr="005240BE">
        <w:rPr>
          <w:rFonts w:ascii="Times New Roman" w:hAnsi="Times New Roman"/>
          <w:lang w:bidi="fr-FR"/>
        </w:rPr>
        <w:t>’</w:t>
      </w:r>
      <w:r w:rsidR="008547CE" w:rsidRPr="005240BE">
        <w:rPr>
          <w:rFonts w:ascii="Times New Roman" w:hAnsi="Times New Roman"/>
          <w:lang w:bidi="fr-FR"/>
        </w:rPr>
        <w:t>élection du </w:t>
      </w:r>
      <w:r w:rsidRPr="005240BE">
        <w:rPr>
          <w:rFonts w:ascii="Times New Roman" w:hAnsi="Times New Roman"/>
          <w:lang w:bidi="fr-FR"/>
        </w:rPr>
        <w:t>Conseil de la minorité nationale n</w:t>
      </w:r>
      <w:r w:rsidR="00454F75" w:rsidRPr="005240BE">
        <w:rPr>
          <w:rFonts w:ascii="Times New Roman" w:hAnsi="Times New Roman"/>
          <w:lang w:bidi="fr-FR"/>
        </w:rPr>
        <w:t>’</w:t>
      </w:r>
      <w:r w:rsidRPr="005240BE">
        <w:rPr>
          <w:rFonts w:ascii="Times New Roman" w:hAnsi="Times New Roman"/>
          <w:lang w:bidi="fr-FR"/>
        </w:rPr>
        <w:t>est pas remplie et lorsqu</w:t>
      </w:r>
      <w:r w:rsidR="00454F75" w:rsidRPr="005240BE">
        <w:rPr>
          <w:rFonts w:ascii="Times New Roman" w:hAnsi="Times New Roman"/>
          <w:lang w:bidi="fr-FR"/>
        </w:rPr>
        <w:t>’</w:t>
      </w:r>
      <w:r w:rsidRPr="005240BE">
        <w:rPr>
          <w:rFonts w:ascii="Times New Roman" w:hAnsi="Times New Roman"/>
          <w:lang w:bidi="fr-FR"/>
        </w:rPr>
        <w:t>il existe au moins 100 membres d</w:t>
      </w:r>
      <w:r w:rsidR="00454F75" w:rsidRPr="005240BE">
        <w:rPr>
          <w:rFonts w:ascii="Times New Roman" w:hAnsi="Times New Roman"/>
          <w:lang w:bidi="fr-FR"/>
        </w:rPr>
        <w:t>’</w:t>
      </w:r>
      <w:r w:rsidRPr="005240BE">
        <w:rPr>
          <w:rFonts w:ascii="Times New Roman" w:hAnsi="Times New Roman"/>
          <w:lang w:bidi="fr-FR"/>
        </w:rPr>
        <w:t>une minorité nationale vivant dans l</w:t>
      </w:r>
      <w:r w:rsidR="00454F75" w:rsidRPr="005240BE">
        <w:rPr>
          <w:rFonts w:ascii="Times New Roman" w:hAnsi="Times New Roman"/>
          <w:lang w:bidi="fr-FR"/>
        </w:rPr>
        <w:t>’</w:t>
      </w:r>
      <w:r w:rsidRPr="005240BE">
        <w:rPr>
          <w:rFonts w:ascii="Times New Roman" w:hAnsi="Times New Roman"/>
          <w:lang w:bidi="fr-FR"/>
        </w:rPr>
        <w:t>unité d</w:t>
      </w:r>
      <w:r w:rsidR="00454F75" w:rsidRPr="005240BE">
        <w:rPr>
          <w:rFonts w:ascii="Times New Roman" w:hAnsi="Times New Roman"/>
          <w:lang w:bidi="fr-FR"/>
        </w:rPr>
        <w:t>’</w:t>
      </w:r>
      <w:r w:rsidRPr="005240BE">
        <w:rPr>
          <w:rFonts w:ascii="Times New Roman" w:hAnsi="Times New Roman"/>
          <w:lang w:bidi="fr-FR"/>
        </w:rPr>
        <w:t>autonomie, un représentant de la minorité sera élu pour cette unité d</w:t>
      </w:r>
      <w:r w:rsidR="00454F75" w:rsidRPr="005240BE">
        <w:rPr>
          <w:rFonts w:ascii="Times New Roman" w:hAnsi="Times New Roman"/>
          <w:lang w:bidi="fr-FR"/>
        </w:rPr>
        <w:t>’</w:t>
      </w:r>
      <w:r w:rsidRPr="005240BE">
        <w:rPr>
          <w:rFonts w:ascii="Times New Roman" w:hAnsi="Times New Roman"/>
          <w:lang w:bidi="fr-FR"/>
        </w:rPr>
        <w:t>autonomie.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602.</w:t>
      </w:r>
      <w:r w:rsidRPr="005240BE">
        <w:rPr>
          <w:rFonts w:ascii="Times New Roman" w:hAnsi="Times New Roman"/>
          <w:lang w:bidi="fr-FR"/>
        </w:rPr>
        <w:tab/>
        <w:t>Les candidats à la fonction de membres du Conseil de la minorité nationale et de représentants de la minorité peuvent être proposés par les associations des minorités nationales ou par au moins 20 membres d</w:t>
      </w:r>
      <w:r w:rsidR="00454F75" w:rsidRPr="005240BE">
        <w:rPr>
          <w:rFonts w:ascii="Times New Roman" w:hAnsi="Times New Roman"/>
          <w:lang w:bidi="fr-FR"/>
        </w:rPr>
        <w:t>’</w:t>
      </w:r>
      <w:r w:rsidRPr="005240BE">
        <w:rPr>
          <w:rFonts w:ascii="Times New Roman" w:hAnsi="Times New Roman"/>
          <w:lang w:bidi="fr-FR"/>
        </w:rPr>
        <w:t>une minorité nationale d</w:t>
      </w:r>
      <w:r w:rsidR="00454F75" w:rsidRPr="005240BE">
        <w:rPr>
          <w:rFonts w:ascii="Times New Roman" w:hAnsi="Times New Roman"/>
          <w:lang w:bidi="fr-FR"/>
        </w:rPr>
        <w:t>’</w:t>
      </w:r>
      <w:r w:rsidRPr="005240BE">
        <w:rPr>
          <w:rFonts w:ascii="Times New Roman" w:hAnsi="Times New Roman"/>
          <w:lang w:bidi="fr-FR"/>
        </w:rPr>
        <w:t>une m</w:t>
      </w:r>
      <w:r w:rsidR="008547CE" w:rsidRPr="005240BE">
        <w:rPr>
          <w:rFonts w:ascii="Times New Roman" w:hAnsi="Times New Roman"/>
          <w:lang w:bidi="fr-FR"/>
        </w:rPr>
        <w:t>unicipalité, 30 membres dans le </w:t>
      </w:r>
      <w:r w:rsidRPr="005240BE">
        <w:rPr>
          <w:rFonts w:ascii="Times New Roman" w:hAnsi="Times New Roman"/>
          <w:lang w:bidi="fr-FR"/>
        </w:rPr>
        <w:t>cas d</w:t>
      </w:r>
      <w:r w:rsidR="00454F75" w:rsidRPr="005240BE">
        <w:rPr>
          <w:rFonts w:ascii="Times New Roman" w:hAnsi="Times New Roman"/>
          <w:lang w:bidi="fr-FR"/>
        </w:rPr>
        <w:t>’</w:t>
      </w:r>
      <w:r w:rsidRPr="005240BE">
        <w:rPr>
          <w:rFonts w:ascii="Times New Roman" w:hAnsi="Times New Roman"/>
          <w:lang w:bidi="fr-FR"/>
        </w:rPr>
        <w:t>une ville</w:t>
      </w:r>
      <w:r w:rsidR="008547CE" w:rsidRPr="005240BE">
        <w:rPr>
          <w:rFonts w:ascii="Times New Roman" w:hAnsi="Times New Roman"/>
          <w:lang w:bidi="fr-FR"/>
        </w:rPr>
        <w:t>,</w:t>
      </w:r>
      <w:r w:rsidRPr="005240BE">
        <w:rPr>
          <w:rFonts w:ascii="Times New Roman" w:hAnsi="Times New Roman"/>
          <w:lang w:bidi="fr-FR"/>
        </w:rPr>
        <w:t xml:space="preserve"> et 50 membres dans celui d</w:t>
      </w:r>
      <w:r w:rsidR="00454F75" w:rsidRPr="005240BE">
        <w:rPr>
          <w:rFonts w:ascii="Times New Roman" w:hAnsi="Times New Roman"/>
          <w:lang w:bidi="fr-FR"/>
        </w:rPr>
        <w:t>’</w:t>
      </w:r>
      <w:r w:rsidRPr="005240BE">
        <w:rPr>
          <w:rFonts w:ascii="Times New Roman" w:hAnsi="Times New Roman"/>
          <w:lang w:bidi="fr-FR"/>
        </w:rPr>
        <w:t>un comitat.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603.</w:t>
      </w:r>
      <w:r w:rsidRPr="005240BE">
        <w:rPr>
          <w:rFonts w:ascii="Times New Roman" w:hAnsi="Times New Roman"/>
          <w:lang w:bidi="fr-FR"/>
        </w:rPr>
        <w:tab/>
        <w:t>Les membres d</w:t>
      </w:r>
      <w:r w:rsidR="00454F75" w:rsidRPr="005240BE">
        <w:rPr>
          <w:rFonts w:ascii="Times New Roman" w:hAnsi="Times New Roman"/>
          <w:lang w:bidi="fr-FR"/>
        </w:rPr>
        <w:t>’</w:t>
      </w:r>
      <w:r w:rsidRPr="005240BE">
        <w:rPr>
          <w:rFonts w:ascii="Times New Roman" w:hAnsi="Times New Roman"/>
          <w:lang w:bidi="fr-FR"/>
        </w:rPr>
        <w:t>un Conseil de la minorité nationale et les r</w:t>
      </w:r>
      <w:r w:rsidR="008547CE" w:rsidRPr="005240BE">
        <w:rPr>
          <w:rFonts w:ascii="Times New Roman" w:hAnsi="Times New Roman"/>
          <w:lang w:bidi="fr-FR"/>
        </w:rPr>
        <w:t>eprésentants des minorités sont </w:t>
      </w:r>
      <w:r w:rsidRPr="005240BE">
        <w:rPr>
          <w:rFonts w:ascii="Times New Roman" w:hAnsi="Times New Roman"/>
          <w:lang w:bidi="fr-FR"/>
        </w:rPr>
        <w:t>élus au suffrage direct, au scrutin secret et pour un mandat de quatre ans, et la procédure électorale ainsi que les autres questions y afférentes sont régies, le cas échéant, par les dispositions de la loi régissant l</w:t>
      </w:r>
      <w:r w:rsidR="00454F75" w:rsidRPr="005240BE">
        <w:rPr>
          <w:rFonts w:ascii="Times New Roman" w:hAnsi="Times New Roman"/>
          <w:lang w:bidi="fr-FR"/>
        </w:rPr>
        <w:t>’</w:t>
      </w:r>
      <w:r w:rsidRPr="005240BE">
        <w:rPr>
          <w:rFonts w:ascii="Times New Roman" w:hAnsi="Times New Roman"/>
          <w:lang w:bidi="fr-FR"/>
        </w:rPr>
        <w:t>élection des membres des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604.</w:t>
      </w:r>
      <w:r w:rsidRPr="005240BE">
        <w:rPr>
          <w:rFonts w:ascii="Times New Roman" w:hAnsi="Times New Roman"/>
          <w:lang w:bidi="fr-FR"/>
        </w:rPr>
        <w:tab/>
        <w:t>Un Conseil de la minorité nationale d</w:t>
      </w:r>
      <w:r w:rsidR="00454F75" w:rsidRPr="005240BE">
        <w:rPr>
          <w:rFonts w:ascii="Times New Roman" w:hAnsi="Times New Roman"/>
          <w:lang w:bidi="fr-FR"/>
        </w:rPr>
        <w:t>’</w:t>
      </w:r>
      <w:r w:rsidRPr="005240BE">
        <w:rPr>
          <w:rFonts w:ascii="Times New Roman" w:hAnsi="Times New Roman"/>
          <w:lang w:bidi="fr-FR"/>
        </w:rPr>
        <w:t>une unité d</w:t>
      </w:r>
      <w:r w:rsidR="00454F75" w:rsidRPr="005240BE">
        <w:rPr>
          <w:rFonts w:ascii="Times New Roman" w:hAnsi="Times New Roman"/>
          <w:lang w:bidi="fr-FR"/>
        </w:rPr>
        <w:t>’</w:t>
      </w:r>
      <w:r w:rsidRPr="005240BE">
        <w:rPr>
          <w:rFonts w:ascii="Times New Roman" w:hAnsi="Times New Roman"/>
          <w:lang w:bidi="fr-FR"/>
        </w:rPr>
        <w:t>autonomie a les droits suivants</w:t>
      </w:r>
      <w:r w:rsidR="009E2CE5"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roposer aux organes de l</w:t>
      </w:r>
      <w:r w:rsidR="00454F75" w:rsidRPr="005240BE">
        <w:rPr>
          <w:rFonts w:ascii="Times New Roman" w:hAnsi="Times New Roman"/>
          <w:lang w:bidi="fr-FR"/>
        </w:rPr>
        <w:t>’</w:t>
      </w:r>
      <w:r w:rsidR="007F25C2" w:rsidRPr="005240BE">
        <w:rPr>
          <w:rFonts w:ascii="Times New Roman" w:hAnsi="Times New Roman"/>
          <w:lang w:bidi="fr-FR"/>
        </w:rPr>
        <w:t>unité d</w:t>
      </w:r>
      <w:r w:rsidR="00454F75" w:rsidRPr="005240BE">
        <w:rPr>
          <w:rFonts w:ascii="Times New Roman" w:hAnsi="Times New Roman"/>
          <w:lang w:bidi="fr-FR"/>
        </w:rPr>
        <w:t>’</w:t>
      </w:r>
      <w:r w:rsidR="007F25C2" w:rsidRPr="005240BE">
        <w:rPr>
          <w:rFonts w:ascii="Times New Roman" w:hAnsi="Times New Roman"/>
          <w:lang w:bidi="fr-FR"/>
        </w:rPr>
        <w:t>autonomie des mesures visant à améliorer la situation d</w:t>
      </w:r>
      <w:r w:rsidR="00454F75" w:rsidRPr="005240BE">
        <w:rPr>
          <w:rFonts w:ascii="Times New Roman" w:hAnsi="Times New Roman"/>
          <w:lang w:bidi="fr-FR"/>
        </w:rPr>
        <w:t>’</w:t>
      </w:r>
      <w:r w:rsidR="007F25C2" w:rsidRPr="005240BE">
        <w:rPr>
          <w:rFonts w:ascii="Times New Roman" w:hAnsi="Times New Roman"/>
          <w:lang w:bidi="fr-FR"/>
        </w:rPr>
        <w:t>une minorité nationale dans l</w:t>
      </w:r>
      <w:r w:rsidR="00454F75" w:rsidRPr="005240BE">
        <w:rPr>
          <w:rFonts w:ascii="Times New Roman" w:hAnsi="Times New Roman"/>
          <w:lang w:bidi="fr-FR"/>
        </w:rPr>
        <w:t>’</w:t>
      </w:r>
      <w:r w:rsidR="007F25C2" w:rsidRPr="005240BE">
        <w:rPr>
          <w:rFonts w:ascii="Times New Roman" w:hAnsi="Times New Roman"/>
          <w:lang w:bidi="fr-FR"/>
        </w:rPr>
        <w:t>unité ou dans une de ses zones</w:t>
      </w:r>
      <w:r w:rsidR="00DC5B7A" w:rsidRPr="005240BE">
        <w:rPr>
          <w:rFonts w:ascii="Times New Roman" w:hAnsi="Times New Roman"/>
          <w:lang w:bidi="fr-FR"/>
        </w:rPr>
        <w:t>;</w:t>
      </w:r>
      <w:r w:rsidR="007F25C2" w:rsidRPr="005240BE">
        <w:rPr>
          <w:rFonts w:ascii="Times New Roman" w:hAnsi="Times New Roman"/>
          <w:lang w:bidi="fr-FR"/>
        </w:rPr>
        <w:t xml:space="preserve"> soumettre des </w:t>
      </w:r>
      <w:r w:rsidR="007F25C2" w:rsidRPr="005240BE">
        <w:rPr>
          <w:rFonts w:ascii="Times New Roman" w:hAnsi="Times New Roman"/>
        </w:rPr>
        <w:t>propositions</w:t>
      </w:r>
      <w:r w:rsidR="007F25C2" w:rsidRPr="005240BE">
        <w:rPr>
          <w:rFonts w:ascii="Times New Roman" w:hAnsi="Times New Roman"/>
          <w:lang w:bidi="fr-FR"/>
        </w:rPr>
        <w:t xml:space="preserve"> de réglementation concernant les questions qui revêtent une importance aux yeux d</w:t>
      </w:r>
      <w:r w:rsidR="00454F75" w:rsidRPr="005240BE">
        <w:rPr>
          <w:rFonts w:ascii="Times New Roman" w:hAnsi="Times New Roman"/>
          <w:lang w:bidi="fr-FR"/>
        </w:rPr>
        <w:t>’</w:t>
      </w:r>
      <w:r w:rsidR="007F25C2" w:rsidRPr="005240BE">
        <w:rPr>
          <w:rFonts w:ascii="Times New Roman" w:hAnsi="Times New Roman"/>
          <w:lang w:bidi="fr-FR"/>
        </w:rPr>
        <w:t>une minorité nationale, et ce auprès des organes chargés d</w:t>
      </w:r>
      <w:r w:rsidR="00454F75" w:rsidRPr="005240BE">
        <w:rPr>
          <w:rFonts w:ascii="Times New Roman" w:hAnsi="Times New Roman"/>
          <w:lang w:bidi="fr-FR"/>
        </w:rPr>
        <w:t>’</w:t>
      </w:r>
      <w:r w:rsidR="007F25C2" w:rsidRPr="005240BE">
        <w:rPr>
          <w:rFonts w:ascii="Times New Roman" w:hAnsi="Times New Roman"/>
          <w:lang w:bidi="fr-FR"/>
        </w:rPr>
        <w:t>adopter ces normes</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P</w:t>
      </w:r>
      <w:r w:rsidR="007F25C2" w:rsidRPr="005240BE">
        <w:rPr>
          <w:rFonts w:ascii="Times New Roman" w:hAnsi="Times New Roman"/>
          <w:lang w:bidi="fr-FR"/>
        </w:rPr>
        <w:t>roposer</w:t>
      </w:r>
      <w:r w:rsidR="007F25C2" w:rsidRPr="005240BE">
        <w:rPr>
          <w:rFonts w:ascii="Times New Roman" w:hAnsi="Times New Roman"/>
        </w:rPr>
        <w:t xml:space="preserve"> </w:t>
      </w:r>
      <w:r w:rsidR="007F25C2" w:rsidRPr="005240BE">
        <w:rPr>
          <w:rFonts w:ascii="Times New Roman" w:hAnsi="Times New Roman"/>
          <w:lang w:bidi="fr-FR"/>
        </w:rPr>
        <w:t>des candidats à des fonctions dans les organes de l</w:t>
      </w:r>
      <w:r w:rsidR="00454F75" w:rsidRPr="005240BE">
        <w:rPr>
          <w:rFonts w:ascii="Times New Roman" w:hAnsi="Times New Roman"/>
          <w:lang w:bidi="fr-FR"/>
        </w:rPr>
        <w:t>’</w:t>
      </w:r>
      <w:r w:rsidR="007F25C2" w:rsidRPr="005240BE">
        <w:rPr>
          <w:rFonts w:ascii="Times New Roman" w:hAnsi="Times New Roman"/>
          <w:lang w:bidi="fr-FR"/>
        </w:rPr>
        <w:t>administration de l</w:t>
      </w:r>
      <w:r w:rsidR="00454F75" w:rsidRPr="005240BE">
        <w:rPr>
          <w:rFonts w:ascii="Times New Roman" w:hAnsi="Times New Roman"/>
          <w:lang w:bidi="fr-FR"/>
        </w:rPr>
        <w:t>’</w:t>
      </w:r>
      <w:r w:rsidR="007F25C2" w:rsidRPr="005240BE">
        <w:rPr>
          <w:rFonts w:ascii="Times New Roman" w:hAnsi="Times New Roman"/>
          <w:lang w:bidi="fr-FR"/>
        </w:rPr>
        <w:t xml:space="preserve">État et les </w:t>
      </w:r>
      <w:r w:rsidR="007F25C2" w:rsidRPr="005240BE">
        <w:rPr>
          <w:rFonts w:ascii="Times New Roman" w:hAnsi="Times New Roman"/>
        </w:rPr>
        <w:t>organes</w:t>
      </w:r>
      <w:r w:rsidR="007F25C2" w:rsidRPr="005240BE">
        <w:rPr>
          <w:rFonts w:ascii="Times New Roman" w:hAnsi="Times New Roman"/>
          <w:lang w:bidi="fr-FR"/>
        </w:rPr>
        <w:t xml:space="preserve"> des unités d</w:t>
      </w:r>
      <w:r w:rsidR="00454F75" w:rsidRPr="005240BE">
        <w:rPr>
          <w:rFonts w:ascii="Times New Roman" w:hAnsi="Times New Roman"/>
          <w:lang w:bidi="fr-FR"/>
        </w:rPr>
        <w:t>’</w:t>
      </w:r>
      <w:r w:rsidR="007F25C2" w:rsidRPr="005240BE">
        <w:rPr>
          <w:rFonts w:ascii="Times New Roman" w:hAnsi="Times New Roman"/>
          <w:lang w:bidi="fr-FR"/>
        </w:rPr>
        <w:t>autonomie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Ê</w:t>
      </w:r>
      <w:r w:rsidR="007F25C2" w:rsidRPr="005240BE">
        <w:rPr>
          <w:rFonts w:ascii="Times New Roman" w:hAnsi="Times New Roman"/>
          <w:lang w:bidi="fr-FR"/>
        </w:rPr>
        <w:t xml:space="preserve">tre </w:t>
      </w:r>
      <w:r w:rsidR="007F25C2" w:rsidRPr="005240BE">
        <w:rPr>
          <w:rFonts w:ascii="Times New Roman" w:hAnsi="Times New Roman"/>
        </w:rPr>
        <w:t>informé</w:t>
      </w:r>
      <w:r w:rsidR="007F25C2" w:rsidRPr="005240BE">
        <w:rPr>
          <w:rFonts w:ascii="Times New Roman" w:hAnsi="Times New Roman"/>
          <w:lang w:bidi="fr-FR"/>
        </w:rPr>
        <w:t xml:space="preserve"> de chaque question qui sera débattue par les instances de travail de l</w:t>
      </w:r>
      <w:r w:rsidR="00454F75" w:rsidRPr="005240BE">
        <w:rPr>
          <w:rFonts w:ascii="Times New Roman" w:hAnsi="Times New Roman"/>
          <w:lang w:bidi="fr-FR"/>
        </w:rPr>
        <w:t>’</w:t>
      </w:r>
      <w:r w:rsidR="007F25C2" w:rsidRPr="005240BE">
        <w:rPr>
          <w:rFonts w:ascii="Times New Roman" w:hAnsi="Times New Roman"/>
          <w:lang w:bidi="fr-FR"/>
        </w:rPr>
        <w:t>organe représentatif de l</w:t>
      </w:r>
      <w:r w:rsidR="00454F75" w:rsidRPr="005240BE">
        <w:rPr>
          <w:rFonts w:ascii="Times New Roman" w:hAnsi="Times New Roman"/>
          <w:lang w:bidi="fr-FR"/>
        </w:rPr>
        <w:t>’</w:t>
      </w:r>
      <w:r w:rsidR="007F25C2" w:rsidRPr="005240BE">
        <w:rPr>
          <w:rFonts w:ascii="Times New Roman" w:hAnsi="Times New Roman"/>
          <w:lang w:bidi="fr-FR"/>
        </w:rPr>
        <w:t>unité d</w:t>
      </w:r>
      <w:r w:rsidR="00454F75" w:rsidRPr="005240BE">
        <w:rPr>
          <w:rFonts w:ascii="Times New Roman" w:hAnsi="Times New Roman"/>
          <w:lang w:bidi="fr-FR"/>
        </w:rPr>
        <w:t>’</w:t>
      </w:r>
      <w:r w:rsidR="007F25C2" w:rsidRPr="005240BE">
        <w:rPr>
          <w:rFonts w:ascii="Times New Roman" w:hAnsi="Times New Roman"/>
          <w:lang w:bidi="fr-FR"/>
        </w:rPr>
        <w:t>autonomie et qui aura trait à la situation d</w:t>
      </w:r>
      <w:r w:rsidR="00454F75" w:rsidRPr="005240BE">
        <w:rPr>
          <w:rFonts w:ascii="Times New Roman" w:hAnsi="Times New Roman"/>
          <w:lang w:bidi="fr-FR"/>
        </w:rPr>
        <w:t>’</w:t>
      </w:r>
      <w:r w:rsidR="007F25C2" w:rsidRPr="005240BE">
        <w:rPr>
          <w:rFonts w:ascii="Times New Roman" w:hAnsi="Times New Roman"/>
          <w:lang w:bidi="fr-FR"/>
        </w:rPr>
        <w:t>une minorité nationale</w:t>
      </w:r>
      <w:r w:rsidR="00DC5B7A" w:rsidRPr="005240BE">
        <w:rPr>
          <w:rFonts w:ascii="Times New Roman" w:hAnsi="Times New Roman"/>
          <w:lang w:bidi="fr-FR"/>
        </w:rPr>
        <w:t>;</w:t>
      </w:r>
      <w:r w:rsidR="007F25C2" w:rsidRPr="005240BE">
        <w:rPr>
          <w:rFonts w:ascii="Times New Roman" w:hAnsi="Times New Roman"/>
          <w:lang w:bidi="fr-FR"/>
        </w:rPr>
        <w:t xml:space="preserve"> et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D</w:t>
      </w:r>
      <w:r w:rsidR="007F25C2" w:rsidRPr="005240BE">
        <w:rPr>
          <w:rFonts w:ascii="Times New Roman" w:hAnsi="Times New Roman"/>
          <w:lang w:bidi="fr-FR"/>
        </w:rPr>
        <w:t>onner des avis et formuler des propositions sur les programmes des stations de radio et des chaînes de télévision locales et régionales destinés aux minorités nationales ou sur les programmes qui traitent de questions relatives aux minorités.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Participation à la conduite des affaires publiques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605.</w:t>
      </w:r>
      <w:r w:rsidRPr="005240BE">
        <w:rPr>
          <w:rFonts w:ascii="Times New Roman" w:hAnsi="Times New Roman"/>
          <w:lang w:bidi="fr-FR"/>
        </w:rPr>
        <w:tab/>
        <w:t>Les dispositions du paragraphe 2 de l</w:t>
      </w:r>
      <w:r w:rsidR="00454F75" w:rsidRPr="005240BE">
        <w:rPr>
          <w:rFonts w:ascii="Times New Roman" w:hAnsi="Times New Roman"/>
          <w:lang w:bidi="fr-FR"/>
        </w:rPr>
        <w:t>’</w:t>
      </w:r>
      <w:r w:rsidRPr="005240BE">
        <w:rPr>
          <w:rFonts w:ascii="Times New Roman" w:hAnsi="Times New Roman"/>
          <w:lang w:bidi="fr-FR"/>
        </w:rPr>
        <w:t>article 22 de la loi constitutionnelle établissent que les membres des minorités nationales doivent se voir garantir une représentation dans les organes judiciaires et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conformément aux dispositions d</w:t>
      </w:r>
      <w:r w:rsidR="00454F75" w:rsidRPr="005240BE">
        <w:rPr>
          <w:rFonts w:ascii="Times New Roman" w:hAnsi="Times New Roman"/>
          <w:lang w:bidi="fr-FR"/>
        </w:rPr>
        <w:t>’</w:t>
      </w:r>
      <w:r w:rsidRPr="005240BE">
        <w:rPr>
          <w:rFonts w:ascii="Times New Roman" w:hAnsi="Times New Roman"/>
          <w:lang w:bidi="fr-FR"/>
        </w:rPr>
        <w:t>une loi spéciale, en tenant compte de la part de ces membres dans la population totale au niveau auquel l</w:t>
      </w:r>
      <w:r w:rsidR="00454F75" w:rsidRPr="005240BE">
        <w:rPr>
          <w:rFonts w:ascii="Times New Roman" w:hAnsi="Times New Roman"/>
          <w:lang w:bidi="fr-FR"/>
        </w:rPr>
        <w:t>’</w:t>
      </w:r>
      <w:r w:rsidRPr="005240BE">
        <w:rPr>
          <w:rFonts w:ascii="Times New Roman" w:hAnsi="Times New Roman"/>
          <w:lang w:bidi="fr-FR"/>
        </w:rPr>
        <w:t>organe judiciaire ou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a été établi, ainsi que de leurs droits acquis. Le paragraphe 4 de cet article dispose qu</w:t>
      </w:r>
      <w:r w:rsidR="00454F75" w:rsidRPr="005240BE">
        <w:rPr>
          <w:rFonts w:ascii="Times New Roman" w:hAnsi="Times New Roman"/>
          <w:lang w:bidi="fr-FR"/>
        </w:rPr>
        <w:t>’</w:t>
      </w:r>
      <w:r w:rsidRPr="005240BE">
        <w:rPr>
          <w:rFonts w:ascii="Times New Roman" w:hAnsi="Times New Roman"/>
          <w:lang w:bidi="fr-FR"/>
        </w:rPr>
        <w:t>à égalité de conditions, les membres des minorités nationales sont prioritaires pour occuper ces postes.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606.</w:t>
      </w:r>
      <w:r w:rsidRPr="005240BE">
        <w:rPr>
          <w:rFonts w:ascii="Times New Roman" w:hAnsi="Times New Roman"/>
          <w:lang w:bidi="fr-FR"/>
        </w:rPr>
        <w:tab/>
        <w:t>Conformément à l</w:t>
      </w:r>
      <w:r w:rsidR="00454F75" w:rsidRPr="005240BE">
        <w:rPr>
          <w:rFonts w:ascii="Times New Roman" w:hAnsi="Times New Roman"/>
          <w:lang w:bidi="fr-FR"/>
        </w:rPr>
        <w:t>’</w:t>
      </w:r>
      <w:r w:rsidRPr="005240BE">
        <w:rPr>
          <w:rFonts w:ascii="Times New Roman" w:hAnsi="Times New Roman"/>
          <w:lang w:bidi="fr-FR"/>
        </w:rPr>
        <w:t>article 8 de la loi sur le système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(JO 75/93, 92/96, 48/99, 15/00, 59/01, 199/03), les membres des minorités nationales ont droit à une représentation dans les ministères et les organes de l</w:t>
      </w:r>
      <w:r w:rsidR="00454F75" w:rsidRPr="005240BE">
        <w:rPr>
          <w:rFonts w:ascii="Times New Roman" w:hAnsi="Times New Roman"/>
          <w:lang w:bidi="fr-FR"/>
        </w:rPr>
        <w:t>’</w:t>
      </w:r>
      <w:r w:rsidRPr="005240BE">
        <w:rPr>
          <w:rFonts w:ascii="Times New Roman" w:hAnsi="Times New Roman"/>
          <w:lang w:bidi="fr-FR"/>
        </w:rPr>
        <w:t>administrati</w:t>
      </w:r>
      <w:r w:rsidR="008547CE" w:rsidRPr="005240BE">
        <w:rPr>
          <w:rFonts w:ascii="Times New Roman" w:hAnsi="Times New Roman"/>
          <w:lang w:bidi="fr-FR"/>
        </w:rPr>
        <w:t>on de l</w:t>
      </w:r>
      <w:r w:rsidR="00454F75" w:rsidRPr="005240BE">
        <w:rPr>
          <w:rFonts w:ascii="Times New Roman" w:hAnsi="Times New Roman"/>
          <w:lang w:bidi="fr-FR"/>
        </w:rPr>
        <w:t>’</w:t>
      </w:r>
      <w:r w:rsidR="008547CE" w:rsidRPr="005240BE">
        <w:rPr>
          <w:rFonts w:ascii="Times New Roman" w:hAnsi="Times New Roman"/>
          <w:lang w:bidi="fr-FR"/>
        </w:rPr>
        <w:t>État, proportionnelle à </w:t>
      </w:r>
      <w:r w:rsidRPr="005240BE">
        <w:rPr>
          <w:rFonts w:ascii="Times New Roman" w:hAnsi="Times New Roman"/>
          <w:lang w:bidi="fr-FR"/>
        </w:rPr>
        <w:t>leur part dans l</w:t>
      </w:r>
      <w:r w:rsidR="00454F75" w:rsidRPr="005240BE">
        <w:rPr>
          <w:rFonts w:ascii="Times New Roman" w:hAnsi="Times New Roman"/>
          <w:lang w:bidi="fr-FR"/>
        </w:rPr>
        <w:t>’</w:t>
      </w:r>
      <w:r w:rsidRPr="005240BE">
        <w:rPr>
          <w:rFonts w:ascii="Times New Roman" w:hAnsi="Times New Roman"/>
          <w:lang w:bidi="fr-FR"/>
        </w:rPr>
        <w:t>effectif total de la population de République de Croatie, ainsi qu</w:t>
      </w:r>
      <w:r w:rsidR="00454F75" w:rsidRPr="005240BE">
        <w:rPr>
          <w:rFonts w:ascii="Times New Roman" w:hAnsi="Times New Roman"/>
          <w:lang w:bidi="fr-FR"/>
        </w:rPr>
        <w:t>’</w:t>
      </w:r>
      <w:r w:rsidRPr="005240BE">
        <w:rPr>
          <w:rFonts w:ascii="Times New Roman" w:hAnsi="Times New Roman"/>
          <w:lang w:bidi="fr-FR"/>
        </w:rPr>
        <w:t>à une représentation dans les services de l</w:t>
      </w:r>
      <w:r w:rsidR="00454F75" w:rsidRPr="005240BE">
        <w:rPr>
          <w:rFonts w:ascii="Times New Roman" w:hAnsi="Times New Roman"/>
          <w:lang w:bidi="fr-FR"/>
        </w:rPr>
        <w:t>’</w:t>
      </w:r>
      <w:r w:rsidRPr="005240BE">
        <w:rPr>
          <w:rFonts w:ascii="Times New Roman" w:hAnsi="Times New Roman"/>
          <w:lang w:bidi="fr-FR"/>
        </w:rPr>
        <w:t>administration publique des c</w:t>
      </w:r>
      <w:r w:rsidR="008547CE" w:rsidRPr="005240BE">
        <w:rPr>
          <w:rFonts w:ascii="Times New Roman" w:hAnsi="Times New Roman"/>
          <w:lang w:bidi="fr-FR"/>
        </w:rPr>
        <w:t>omitats, proportionnelle à leur </w:t>
      </w:r>
      <w:r w:rsidRPr="005240BE">
        <w:rPr>
          <w:rFonts w:ascii="Times New Roman" w:hAnsi="Times New Roman"/>
          <w:lang w:bidi="fr-FR"/>
        </w:rPr>
        <w:t>part dans l</w:t>
      </w:r>
      <w:r w:rsidR="00454F75" w:rsidRPr="005240BE">
        <w:rPr>
          <w:rFonts w:ascii="Times New Roman" w:hAnsi="Times New Roman"/>
          <w:lang w:bidi="fr-FR"/>
        </w:rPr>
        <w:t>’</w:t>
      </w:r>
      <w:r w:rsidRPr="005240BE">
        <w:rPr>
          <w:rFonts w:ascii="Times New Roman" w:hAnsi="Times New Roman"/>
          <w:lang w:bidi="fr-FR"/>
        </w:rPr>
        <w:t>effectif total de la population de l</w:t>
      </w:r>
      <w:r w:rsidR="00454F75" w:rsidRPr="005240BE">
        <w:rPr>
          <w:rFonts w:ascii="Times New Roman" w:hAnsi="Times New Roman"/>
          <w:lang w:bidi="fr-FR"/>
        </w:rPr>
        <w:t>’</w:t>
      </w:r>
      <w:r w:rsidRPr="005240BE">
        <w:rPr>
          <w:rFonts w:ascii="Times New Roman" w:hAnsi="Times New Roman"/>
          <w:lang w:bidi="fr-FR"/>
        </w:rPr>
        <w:t>unité d</w:t>
      </w:r>
      <w:r w:rsidR="00454F75" w:rsidRPr="005240BE">
        <w:rPr>
          <w:rFonts w:ascii="Times New Roman" w:hAnsi="Times New Roman"/>
          <w:lang w:bidi="fr-FR"/>
        </w:rPr>
        <w:t>’</w:t>
      </w:r>
      <w:r w:rsidRPr="005240BE">
        <w:rPr>
          <w:rFonts w:ascii="Times New Roman" w:hAnsi="Times New Roman"/>
          <w:lang w:bidi="fr-FR"/>
        </w:rPr>
        <w:t>autonomie territoriale (régionale).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607.</w:t>
      </w:r>
      <w:r w:rsidRPr="005240BE">
        <w:rPr>
          <w:rFonts w:ascii="Times New Roman" w:hAnsi="Times New Roman"/>
          <w:lang w:bidi="fr-FR"/>
        </w:rPr>
        <w:tab/>
        <w:t>Les dispositions du paragraphe 2 de l</w:t>
      </w:r>
      <w:r w:rsidR="00454F75" w:rsidRPr="005240BE">
        <w:rPr>
          <w:rFonts w:ascii="Times New Roman" w:hAnsi="Times New Roman"/>
          <w:lang w:bidi="fr-FR"/>
        </w:rPr>
        <w:t>’</w:t>
      </w:r>
      <w:r w:rsidRPr="005240BE">
        <w:rPr>
          <w:rFonts w:ascii="Times New Roman" w:hAnsi="Times New Roman"/>
          <w:lang w:bidi="fr-FR"/>
        </w:rPr>
        <w:t>article 42 de la loi sur les fonctionnaires (JO 92/05) stipulent que le plan d</w:t>
      </w:r>
      <w:r w:rsidR="00454F75" w:rsidRPr="005240BE">
        <w:rPr>
          <w:rFonts w:ascii="Times New Roman" w:hAnsi="Times New Roman"/>
          <w:lang w:bidi="fr-FR"/>
        </w:rPr>
        <w:t>’</w:t>
      </w:r>
      <w:r w:rsidRPr="005240BE">
        <w:rPr>
          <w:rFonts w:ascii="Times New Roman" w:hAnsi="Times New Roman"/>
          <w:lang w:bidi="fr-FR"/>
        </w:rPr>
        <w:t>admission à la fonction publique établit notamment la situation réelle des postes occupés dans la fonction publique par des membres de minorités nationales, et planifie le recrutement du nombre nécessaire de fonctionnaires issus des minorités nationales pour parvenir à la représentation qui leur est dévolue, conformément à la loi constitutionnelle sur les droits des minorités nationales et à la loi régissant le système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608.</w:t>
      </w:r>
      <w:r w:rsidRPr="005240BE">
        <w:rPr>
          <w:rFonts w:ascii="Times New Roman" w:hAnsi="Times New Roman"/>
          <w:lang w:bidi="fr-FR"/>
        </w:rPr>
        <w:tab/>
        <w:t>Les dispositions du paragraphe 1 de l</w:t>
      </w:r>
      <w:r w:rsidR="00454F75" w:rsidRPr="005240BE">
        <w:rPr>
          <w:rFonts w:ascii="Times New Roman" w:hAnsi="Times New Roman"/>
          <w:lang w:bidi="fr-FR"/>
        </w:rPr>
        <w:t>’</w:t>
      </w:r>
      <w:r w:rsidRPr="005240BE">
        <w:rPr>
          <w:rFonts w:ascii="Times New Roman" w:hAnsi="Times New Roman"/>
          <w:lang w:bidi="fr-FR"/>
        </w:rPr>
        <w:t>article 56a de la loi sur l</w:t>
      </w:r>
      <w:r w:rsidR="00454F75" w:rsidRPr="005240BE">
        <w:rPr>
          <w:rFonts w:ascii="Times New Roman" w:hAnsi="Times New Roman"/>
          <w:lang w:bidi="fr-FR"/>
        </w:rPr>
        <w:t>’</w:t>
      </w:r>
      <w:r w:rsidRPr="005240BE">
        <w:rPr>
          <w:rFonts w:ascii="Times New Roman" w:hAnsi="Times New Roman"/>
          <w:lang w:bidi="fr-FR"/>
        </w:rPr>
        <w:t>autonomie locale et territoriale (régionale) établissent que les membres des minorités nationales qui, en vertu des dispositions de l</w:t>
      </w:r>
      <w:r w:rsidR="00454F75" w:rsidRPr="005240BE">
        <w:rPr>
          <w:rFonts w:ascii="Times New Roman" w:hAnsi="Times New Roman"/>
          <w:lang w:bidi="fr-FR"/>
        </w:rPr>
        <w:t>’</w:t>
      </w:r>
      <w:r w:rsidRPr="005240BE">
        <w:rPr>
          <w:rFonts w:ascii="Times New Roman" w:hAnsi="Times New Roman"/>
          <w:lang w:bidi="fr-FR"/>
        </w:rPr>
        <w:t>article 20 de la loi constitutionnelle sur les droits des minorités nationales, ont droit à une représentation proportionnelle dans les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ont également droit d</w:t>
      </w:r>
      <w:r w:rsidR="00454F75" w:rsidRPr="005240BE">
        <w:rPr>
          <w:rFonts w:ascii="Times New Roman" w:hAnsi="Times New Roman"/>
          <w:lang w:bidi="fr-FR"/>
        </w:rPr>
        <w:t>’</w:t>
      </w:r>
      <w:r w:rsidRPr="005240BE">
        <w:rPr>
          <w:rFonts w:ascii="Times New Roman" w:hAnsi="Times New Roman"/>
          <w:lang w:bidi="fr-FR"/>
        </w:rPr>
        <w:t>être représentés dans les organes administratifs et exécutifs de ces unités.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609.</w:t>
      </w:r>
      <w:r w:rsidRPr="005240BE">
        <w:rPr>
          <w:rFonts w:ascii="Times New Roman" w:hAnsi="Times New Roman"/>
          <w:lang w:bidi="fr-FR"/>
        </w:rPr>
        <w:tab/>
        <w:t>Les autorités d</w:t>
      </w:r>
      <w:r w:rsidR="00454F75" w:rsidRPr="005240BE">
        <w:rPr>
          <w:rFonts w:ascii="Times New Roman" w:hAnsi="Times New Roman"/>
          <w:lang w:bidi="fr-FR"/>
        </w:rPr>
        <w:t>’</w:t>
      </w:r>
      <w:r w:rsidRPr="005240BE">
        <w:rPr>
          <w:rFonts w:ascii="Times New Roman" w:hAnsi="Times New Roman"/>
          <w:lang w:bidi="fr-FR"/>
        </w:rPr>
        <w:t>une unité locale sont tenues d</w:t>
      </w:r>
      <w:r w:rsidR="00454F75" w:rsidRPr="005240BE">
        <w:rPr>
          <w:rFonts w:ascii="Times New Roman" w:hAnsi="Times New Roman"/>
          <w:lang w:bidi="fr-FR"/>
        </w:rPr>
        <w:t>’</w:t>
      </w:r>
      <w:r w:rsidRPr="005240BE">
        <w:rPr>
          <w:rFonts w:ascii="Times New Roman" w:hAnsi="Times New Roman"/>
          <w:lang w:bidi="fr-FR"/>
        </w:rPr>
        <w:t>adopter un plan d</w:t>
      </w:r>
      <w:r w:rsidR="00454F75" w:rsidRPr="005240BE">
        <w:rPr>
          <w:rFonts w:ascii="Times New Roman" w:hAnsi="Times New Roman"/>
          <w:lang w:bidi="fr-FR"/>
        </w:rPr>
        <w:t>’</w:t>
      </w:r>
      <w:r w:rsidRPr="005240BE">
        <w:rPr>
          <w:rFonts w:ascii="Times New Roman" w:hAnsi="Times New Roman"/>
          <w:lang w:bidi="fr-FR"/>
        </w:rPr>
        <w:t>admission à la fonction publique établissant le taux de postes à pourvoir au sein des organes administratifs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et planifiant le recr</w:t>
      </w:r>
      <w:r w:rsidR="008547CE" w:rsidRPr="005240BE">
        <w:rPr>
          <w:rFonts w:ascii="Times New Roman" w:hAnsi="Times New Roman"/>
          <w:lang w:bidi="fr-FR"/>
        </w:rPr>
        <w:t>utement du nombre nécessaire de </w:t>
      </w:r>
      <w:r w:rsidRPr="005240BE">
        <w:rPr>
          <w:rFonts w:ascii="Times New Roman" w:hAnsi="Times New Roman"/>
          <w:lang w:bidi="fr-FR"/>
        </w:rPr>
        <w:t>membres des minorités nationales pour parvenir à la représentation des minorités nationales prévue dans les organes administratifs de l</w:t>
      </w:r>
      <w:r w:rsidR="00454F75" w:rsidRPr="005240BE">
        <w:rPr>
          <w:rFonts w:ascii="Times New Roman" w:hAnsi="Times New Roman"/>
          <w:lang w:bidi="fr-FR"/>
        </w:rPr>
        <w:t>’</w:t>
      </w:r>
      <w:r w:rsidRPr="005240BE">
        <w:rPr>
          <w:rFonts w:ascii="Times New Roman" w:hAnsi="Times New Roman"/>
          <w:lang w:bidi="fr-FR"/>
        </w:rPr>
        <w:t>unité.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610.</w:t>
      </w:r>
      <w:r w:rsidRPr="005240BE">
        <w:rPr>
          <w:rFonts w:ascii="Times New Roman" w:hAnsi="Times New Roman"/>
          <w:lang w:bidi="fr-FR"/>
        </w:rPr>
        <w:tab/>
        <w:t>Lorsqu</w:t>
      </w:r>
      <w:r w:rsidR="00454F75" w:rsidRPr="005240BE">
        <w:rPr>
          <w:rFonts w:ascii="Times New Roman" w:hAnsi="Times New Roman"/>
          <w:lang w:bidi="fr-FR"/>
        </w:rPr>
        <w:t>’</w:t>
      </w:r>
      <w:r w:rsidRPr="005240BE">
        <w:rPr>
          <w:rFonts w:ascii="Times New Roman" w:hAnsi="Times New Roman"/>
          <w:lang w:bidi="fr-FR"/>
        </w:rPr>
        <w:t>ils présentent une demande en réponse à une offre d</w:t>
      </w:r>
      <w:r w:rsidR="00454F75" w:rsidRPr="005240BE">
        <w:rPr>
          <w:rFonts w:ascii="Times New Roman" w:hAnsi="Times New Roman"/>
          <w:lang w:bidi="fr-FR"/>
        </w:rPr>
        <w:t>’</w:t>
      </w:r>
      <w:r w:rsidRPr="005240BE">
        <w:rPr>
          <w:rFonts w:ascii="Times New Roman" w:hAnsi="Times New Roman"/>
          <w:lang w:bidi="fr-FR"/>
        </w:rPr>
        <w:t>emploi dans la fonction publique, les membres des minorités nationales ont le droit d</w:t>
      </w:r>
      <w:r w:rsidR="00454F75" w:rsidRPr="005240BE">
        <w:rPr>
          <w:rFonts w:ascii="Times New Roman" w:hAnsi="Times New Roman"/>
          <w:lang w:bidi="fr-FR"/>
        </w:rPr>
        <w:t>’</w:t>
      </w:r>
      <w:r w:rsidRPr="005240BE">
        <w:rPr>
          <w:rFonts w:ascii="Times New Roman" w:hAnsi="Times New Roman"/>
          <w:lang w:bidi="fr-FR"/>
        </w:rPr>
        <w:t xml:space="preserve">invoquer les droits qui </w:t>
      </w:r>
      <w:r w:rsidR="008547CE" w:rsidRPr="005240BE">
        <w:rPr>
          <w:rFonts w:ascii="Times New Roman" w:hAnsi="Times New Roman"/>
          <w:lang w:bidi="fr-FR"/>
        </w:rPr>
        <w:t>leur sont </w:t>
      </w:r>
      <w:r w:rsidRPr="005240BE">
        <w:rPr>
          <w:rFonts w:ascii="Times New Roman" w:hAnsi="Times New Roman"/>
          <w:lang w:bidi="fr-FR"/>
        </w:rPr>
        <w:t>reconnus par les dispositions de la loi constitutionnelle.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611.</w:t>
      </w:r>
      <w:r w:rsidRPr="005240BE">
        <w:rPr>
          <w:rFonts w:ascii="Times New Roman" w:hAnsi="Times New Roman"/>
          <w:lang w:bidi="fr-FR"/>
        </w:rPr>
        <w:tab/>
        <w:t>Au paragraphe 7 de son article 74, la loi sur les tribunaux établit que la nomination des juges doit prendre en compte la représentation des minorités nationales, conformément aux dispositions du paragraphe 2 de l</w:t>
      </w:r>
      <w:r w:rsidR="00454F75" w:rsidRPr="005240BE">
        <w:rPr>
          <w:rFonts w:ascii="Times New Roman" w:hAnsi="Times New Roman"/>
          <w:lang w:bidi="fr-FR"/>
        </w:rPr>
        <w:t>’</w:t>
      </w:r>
      <w:r w:rsidRPr="005240BE">
        <w:rPr>
          <w:rFonts w:ascii="Times New Roman" w:hAnsi="Times New Roman"/>
          <w:lang w:bidi="fr-FR"/>
        </w:rPr>
        <w:t>article 22 de la loi constitutionnelle. Quant au paragraphe 8 du</w:t>
      </w:r>
      <w:r w:rsidR="008547CE" w:rsidRPr="005240BE">
        <w:rPr>
          <w:rFonts w:ascii="Times New Roman" w:hAnsi="Times New Roman"/>
          <w:lang w:bidi="fr-FR"/>
        </w:rPr>
        <w:t> </w:t>
      </w:r>
      <w:r w:rsidRPr="005240BE">
        <w:rPr>
          <w:rFonts w:ascii="Times New Roman" w:hAnsi="Times New Roman"/>
          <w:lang w:bidi="fr-FR"/>
        </w:rPr>
        <w:t>même article, il stipule que les membres des minorités nationales peuvent invoquer les droits qui leur sont reconnus par les dispositions de la loi constitutionnelle, lorsqu</w:t>
      </w:r>
      <w:r w:rsidR="00454F75" w:rsidRPr="005240BE">
        <w:rPr>
          <w:rFonts w:ascii="Times New Roman" w:hAnsi="Times New Roman"/>
          <w:lang w:bidi="fr-FR"/>
        </w:rPr>
        <w:t>’</w:t>
      </w:r>
      <w:r w:rsidRPr="005240BE">
        <w:rPr>
          <w:rFonts w:ascii="Times New Roman" w:hAnsi="Times New Roman"/>
          <w:lang w:bidi="fr-FR"/>
        </w:rPr>
        <w:t>ils postulent à un emploi de juge. La disposition pertinente a aussi été introduite dans la loi sur les amendements à la loi sur le Conseil judiciaire de l</w:t>
      </w:r>
      <w:r w:rsidR="00454F75" w:rsidRPr="005240BE">
        <w:rPr>
          <w:rFonts w:ascii="Times New Roman" w:hAnsi="Times New Roman"/>
          <w:lang w:bidi="fr-FR"/>
        </w:rPr>
        <w:t>’</w:t>
      </w:r>
      <w:r w:rsidRPr="005240BE">
        <w:rPr>
          <w:rFonts w:ascii="Times New Roman" w:hAnsi="Times New Roman"/>
          <w:lang w:bidi="fr-FR"/>
        </w:rPr>
        <w:t>État (JO 150/05), en vertu de laquelle ledit Conseil est tenu, en cas de nominations, de prendre en compte l</w:t>
      </w:r>
      <w:r w:rsidR="00454F75" w:rsidRPr="005240BE">
        <w:rPr>
          <w:rFonts w:ascii="Times New Roman" w:hAnsi="Times New Roman"/>
          <w:lang w:bidi="fr-FR"/>
        </w:rPr>
        <w:t>’</w:t>
      </w:r>
      <w:r w:rsidRPr="005240BE">
        <w:rPr>
          <w:rFonts w:ascii="Times New Roman" w:hAnsi="Times New Roman"/>
          <w:lang w:bidi="fr-FR"/>
        </w:rPr>
        <w:t xml:space="preserve">origine ethnique des juges de chaque tribunal. </w:t>
      </w:r>
    </w:p>
    <w:p w:rsidR="007F25C2" w:rsidRPr="005240BE" w:rsidRDefault="007F25C2" w:rsidP="00C91EB2">
      <w:pPr>
        <w:keepNext/>
        <w:spacing w:after="240"/>
        <w:jc w:val="center"/>
        <w:rPr>
          <w:rFonts w:ascii="Times New Roman" w:hAnsi="Times New Roman"/>
          <w:b/>
          <w:lang w:bidi="fr-FR"/>
        </w:rPr>
      </w:pPr>
      <w:r w:rsidRPr="005240BE">
        <w:rPr>
          <w:rFonts w:ascii="Times New Roman" w:hAnsi="Times New Roman"/>
          <w:b/>
          <w:lang w:bidi="fr-FR"/>
        </w:rPr>
        <w:t>Article 26</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612.</w:t>
      </w:r>
      <w:r w:rsidRPr="005240BE">
        <w:rPr>
          <w:rFonts w:ascii="Times New Roman" w:hAnsi="Times New Roman"/>
          <w:lang w:bidi="fr-FR"/>
        </w:rPr>
        <w:tab/>
        <w:t>Les dispositions de l</w:t>
      </w:r>
      <w:r w:rsidR="00454F75" w:rsidRPr="005240BE">
        <w:rPr>
          <w:rFonts w:ascii="Times New Roman" w:hAnsi="Times New Roman"/>
          <w:lang w:bidi="fr-FR"/>
        </w:rPr>
        <w:t>’</w:t>
      </w:r>
      <w:r w:rsidRPr="005240BE">
        <w:rPr>
          <w:rFonts w:ascii="Times New Roman" w:hAnsi="Times New Roman"/>
          <w:lang w:bidi="fr-FR"/>
        </w:rPr>
        <w:t>article 26 du Pacte ont été incorporées à l</w:t>
      </w:r>
      <w:r w:rsidR="00454F75" w:rsidRPr="005240BE">
        <w:rPr>
          <w:rFonts w:ascii="Times New Roman" w:hAnsi="Times New Roman"/>
          <w:lang w:bidi="fr-FR"/>
        </w:rPr>
        <w:t>’</w:t>
      </w:r>
      <w:r w:rsidRPr="005240BE">
        <w:rPr>
          <w:rFonts w:ascii="Times New Roman" w:hAnsi="Times New Roman"/>
          <w:lang w:bidi="fr-FR"/>
        </w:rPr>
        <w:t>article 14 de la Constitution de la République de Croatie, qui se lit comme suit</w:t>
      </w:r>
      <w:r w:rsidR="009E2CE5" w:rsidRPr="005240BE">
        <w:rPr>
          <w:rFonts w:ascii="Times New Roman" w:hAnsi="Times New Roman"/>
          <w:lang w:bidi="fr-FR"/>
        </w:rPr>
        <w:t>:</w:t>
      </w:r>
      <w:r w:rsidR="00F758FD">
        <w:rPr>
          <w:rFonts w:ascii="Times New Roman" w:hAnsi="Times New Roman"/>
          <w:lang w:bidi="fr-FR"/>
        </w:rPr>
        <w:t xml:space="preserve"> «</w:t>
      </w:r>
      <w:r w:rsidRPr="005240BE">
        <w:rPr>
          <w:rFonts w:ascii="Times New Roman" w:hAnsi="Times New Roman"/>
          <w:lang w:bidi="fr-FR"/>
        </w:rPr>
        <w:t>Les citoyens de la République de Croatie jouissent de tous les droits et libertés, sans distinction de race, couleur, sexe, langue, religion, conviction politique ou autre, origine nationale ou sociale, fortune, naissance, éducation, situation sociale ou autres particularités. Tous sont égaux devant la loi.»</w:t>
      </w:r>
      <w:r w:rsidR="00F758FD">
        <w:rPr>
          <w:rFonts w:ascii="Times New Roman" w:hAnsi="Times New Roman"/>
          <w:lang w:bidi="fr-FR"/>
        </w:rPr>
        <w:t>.</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613.</w:t>
      </w:r>
      <w:r w:rsidRPr="005240BE">
        <w:rPr>
          <w:rFonts w:ascii="Times New Roman" w:hAnsi="Times New Roman"/>
          <w:lang w:bidi="fr-FR"/>
        </w:rPr>
        <w:tab/>
        <w:t>La loi sur les tribunaux dispose en ses articles 3 et 4 que les tribunaux sont tenus de protéger l</w:t>
      </w:r>
      <w:r w:rsidR="00454F75" w:rsidRPr="005240BE">
        <w:rPr>
          <w:rFonts w:ascii="Times New Roman" w:hAnsi="Times New Roman"/>
          <w:lang w:bidi="fr-FR"/>
        </w:rPr>
        <w:t>’</w:t>
      </w:r>
      <w:r w:rsidRPr="005240BE">
        <w:rPr>
          <w:rFonts w:ascii="Times New Roman" w:hAnsi="Times New Roman"/>
          <w:lang w:bidi="fr-FR"/>
        </w:rPr>
        <w:t>ordre constitutionnellement et légalement établi de la République de Croatie et veillent à l</w:t>
      </w:r>
      <w:r w:rsidR="00454F75" w:rsidRPr="005240BE">
        <w:rPr>
          <w:rFonts w:ascii="Times New Roman" w:hAnsi="Times New Roman"/>
          <w:lang w:bidi="fr-FR"/>
        </w:rPr>
        <w:t>’</w:t>
      </w:r>
      <w:r w:rsidRPr="005240BE">
        <w:rPr>
          <w:rFonts w:ascii="Times New Roman" w:hAnsi="Times New Roman"/>
          <w:lang w:bidi="fr-FR"/>
        </w:rPr>
        <w:t>application uniforme des lois et à l</w:t>
      </w:r>
      <w:r w:rsidR="00454F75" w:rsidRPr="005240BE">
        <w:rPr>
          <w:rFonts w:ascii="Times New Roman" w:hAnsi="Times New Roman"/>
          <w:lang w:bidi="fr-FR"/>
        </w:rPr>
        <w:t>’</w:t>
      </w:r>
      <w:r w:rsidRPr="005240BE">
        <w:rPr>
          <w:rFonts w:ascii="Times New Roman" w:hAnsi="Times New Roman"/>
          <w:lang w:bidi="fr-FR"/>
        </w:rPr>
        <w:t>égalité de tous devant la loi, et que chacun a droit à ce qu</w:t>
      </w:r>
      <w:r w:rsidR="00454F75" w:rsidRPr="005240BE">
        <w:rPr>
          <w:rFonts w:ascii="Times New Roman" w:hAnsi="Times New Roman"/>
          <w:lang w:bidi="fr-FR"/>
        </w:rPr>
        <w:t>’</w:t>
      </w:r>
      <w:r w:rsidRPr="005240BE">
        <w:rPr>
          <w:rFonts w:ascii="Times New Roman" w:hAnsi="Times New Roman"/>
          <w:lang w:bidi="fr-FR"/>
        </w:rPr>
        <w:t>un tribunal établi par la loi, indépendant et impartial statue équitablement, dans un délai raisonnable, sur ses droits et obligations ou sur le soupçon ou l</w:t>
      </w:r>
      <w:r w:rsidR="00454F75" w:rsidRPr="005240BE">
        <w:rPr>
          <w:rFonts w:ascii="Times New Roman" w:hAnsi="Times New Roman"/>
          <w:lang w:bidi="fr-FR"/>
        </w:rPr>
        <w:t>’</w:t>
      </w:r>
      <w:r w:rsidRPr="005240BE">
        <w:rPr>
          <w:rFonts w:ascii="Times New Roman" w:hAnsi="Times New Roman"/>
          <w:lang w:bidi="fr-FR"/>
        </w:rPr>
        <w:t>accusation d</w:t>
      </w:r>
      <w:r w:rsidR="00454F75" w:rsidRPr="005240BE">
        <w:rPr>
          <w:rFonts w:ascii="Times New Roman" w:hAnsi="Times New Roman"/>
          <w:lang w:bidi="fr-FR"/>
        </w:rPr>
        <w:t>’</w:t>
      </w:r>
      <w:r w:rsidRPr="005240BE">
        <w:rPr>
          <w:rFonts w:ascii="Times New Roman" w:hAnsi="Times New Roman"/>
          <w:lang w:bidi="fr-FR"/>
        </w:rPr>
        <w:t>une infraction pénale.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614.</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80 de la loi sur le système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w:t>
      </w:r>
      <w:r w:rsidR="008547CE" w:rsidRPr="005240BE">
        <w:rPr>
          <w:rFonts w:ascii="Times New Roman" w:hAnsi="Times New Roman"/>
          <w:lang w:bidi="fr-FR"/>
        </w:rPr>
        <w:t xml:space="preserve"> dispose que les organes de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sont tenus de permettre aux citoyens et aux personnes morales de présenter des requêtes ou des plaintes concernant leur travail et celui de leurs organes administratifs, et concernant tout comportement irrégulier des employés de ces organes lorsqu</w:t>
      </w:r>
      <w:r w:rsidR="00454F75" w:rsidRPr="005240BE">
        <w:rPr>
          <w:rFonts w:ascii="Times New Roman" w:hAnsi="Times New Roman"/>
          <w:lang w:bidi="fr-FR"/>
        </w:rPr>
        <w:t>’</w:t>
      </w:r>
      <w:r w:rsidRPr="005240BE">
        <w:rPr>
          <w:rFonts w:ascii="Times New Roman" w:hAnsi="Times New Roman"/>
          <w:lang w:bidi="fr-FR"/>
        </w:rPr>
        <w:t>ils ont été sollicités pour la réalisation de tous droits et intérêts ou l</w:t>
      </w:r>
      <w:r w:rsidR="00454F75" w:rsidRPr="005240BE">
        <w:rPr>
          <w:rFonts w:ascii="Times New Roman" w:hAnsi="Times New Roman"/>
          <w:lang w:bidi="fr-FR"/>
        </w:rPr>
        <w:t>’</w:t>
      </w:r>
      <w:r w:rsidRPr="005240BE">
        <w:rPr>
          <w:rFonts w:ascii="Times New Roman" w:hAnsi="Times New Roman"/>
          <w:lang w:bidi="fr-FR"/>
        </w:rPr>
        <w:t>exécution de toutes obligations civiques.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615.</w:t>
      </w:r>
      <w:r w:rsidRPr="005240BE">
        <w:rPr>
          <w:rFonts w:ascii="Times New Roman" w:hAnsi="Times New Roman"/>
          <w:lang w:bidi="fr-FR"/>
        </w:rPr>
        <w:tab/>
        <w:t>La Constitution garantit le droit de faire appel des décisions de première instance rendues par les tribunaux ou d</w:t>
      </w:r>
      <w:r w:rsidR="00454F75" w:rsidRPr="005240BE">
        <w:rPr>
          <w:rFonts w:ascii="Times New Roman" w:hAnsi="Times New Roman"/>
          <w:lang w:bidi="fr-FR"/>
        </w:rPr>
        <w:t>’</w:t>
      </w:r>
      <w:r w:rsidRPr="005240BE">
        <w:rPr>
          <w:rFonts w:ascii="Times New Roman" w:hAnsi="Times New Roman"/>
          <w:lang w:bidi="fr-FR"/>
        </w:rPr>
        <w:t>autres autorités. Ce droit peut exceptionnellement être refusé dans les cas prévus par la loi, à condition que d</w:t>
      </w:r>
      <w:r w:rsidR="00454F75" w:rsidRPr="005240BE">
        <w:rPr>
          <w:rFonts w:ascii="Times New Roman" w:hAnsi="Times New Roman"/>
          <w:lang w:bidi="fr-FR"/>
        </w:rPr>
        <w:t>’</w:t>
      </w:r>
      <w:r w:rsidRPr="005240BE">
        <w:rPr>
          <w:rFonts w:ascii="Times New Roman" w:hAnsi="Times New Roman"/>
          <w:lang w:bidi="fr-FR"/>
        </w:rPr>
        <w:t>autres recours judiciaires soient garantis. Les décisions des organismes administratifs et autres organes investis de la puissance publique doivent être fondées en droit. L</w:t>
      </w:r>
      <w:r w:rsidR="00454F75" w:rsidRPr="005240BE">
        <w:rPr>
          <w:rFonts w:ascii="Times New Roman" w:hAnsi="Times New Roman"/>
          <w:lang w:bidi="fr-FR"/>
        </w:rPr>
        <w:t>’</w:t>
      </w:r>
      <w:r w:rsidRPr="005240BE">
        <w:rPr>
          <w:rFonts w:ascii="Times New Roman" w:hAnsi="Times New Roman"/>
          <w:lang w:bidi="fr-FR"/>
        </w:rPr>
        <w:t>examen judiciaire des décisions rendues par d</w:t>
      </w:r>
      <w:r w:rsidR="008547CE" w:rsidRPr="005240BE">
        <w:rPr>
          <w:rFonts w:ascii="Times New Roman" w:hAnsi="Times New Roman"/>
          <w:lang w:bidi="fr-FR"/>
        </w:rPr>
        <w:t>es organismes administratifs et </w:t>
      </w:r>
      <w:r w:rsidRPr="005240BE">
        <w:rPr>
          <w:rFonts w:ascii="Times New Roman" w:hAnsi="Times New Roman"/>
          <w:lang w:bidi="fr-FR"/>
        </w:rPr>
        <w:t>autres organes investis de la puissance publique est garanti.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616.</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article 2 de la loi sur le travail dispose qu</w:t>
      </w:r>
      <w:r w:rsidR="00454F75" w:rsidRPr="005240BE">
        <w:rPr>
          <w:rFonts w:ascii="Times New Roman" w:hAnsi="Times New Roman"/>
          <w:lang w:bidi="fr-FR"/>
        </w:rPr>
        <w:t>’</w:t>
      </w:r>
      <w:r w:rsidRPr="005240BE">
        <w:rPr>
          <w:rFonts w:ascii="Times New Roman" w:hAnsi="Times New Roman"/>
          <w:lang w:bidi="fr-FR"/>
        </w:rPr>
        <w:t>une personne à la recherche d</w:t>
      </w:r>
      <w:r w:rsidR="00454F75" w:rsidRPr="005240BE">
        <w:rPr>
          <w:rFonts w:ascii="Times New Roman" w:hAnsi="Times New Roman"/>
          <w:lang w:bidi="fr-FR"/>
        </w:rPr>
        <w:t>’</w:t>
      </w:r>
      <w:r w:rsidRPr="005240BE">
        <w:rPr>
          <w:rFonts w:ascii="Times New Roman" w:hAnsi="Times New Roman"/>
          <w:lang w:bidi="fr-FR"/>
        </w:rPr>
        <w:t>un emploi ou un salarié (ouvrier, employé de la fonction publique, fonctionnaire ou autre travailleur) ne doit pas être placé dans une situation moins favorable que d</w:t>
      </w:r>
      <w:r w:rsidR="00454F75" w:rsidRPr="005240BE">
        <w:rPr>
          <w:rFonts w:ascii="Times New Roman" w:hAnsi="Times New Roman"/>
          <w:lang w:bidi="fr-FR"/>
        </w:rPr>
        <w:t>’</w:t>
      </w:r>
      <w:r w:rsidRPr="005240BE">
        <w:rPr>
          <w:rFonts w:ascii="Times New Roman" w:hAnsi="Times New Roman"/>
          <w:lang w:bidi="fr-FR"/>
        </w:rPr>
        <w:t>autres personnes pour des motifs de race, couleur, sexe, état civil, responsabilités familiales, âge, langue, re</w:t>
      </w:r>
      <w:r w:rsidR="008547CE" w:rsidRPr="005240BE">
        <w:rPr>
          <w:rFonts w:ascii="Times New Roman" w:hAnsi="Times New Roman"/>
          <w:lang w:bidi="fr-FR"/>
        </w:rPr>
        <w:t>ligion, conviction politique ou </w:t>
      </w:r>
      <w:r w:rsidRPr="005240BE">
        <w:rPr>
          <w:rFonts w:ascii="Times New Roman" w:hAnsi="Times New Roman"/>
          <w:lang w:bidi="fr-FR"/>
        </w:rPr>
        <w:t>autre, origine nationale ou sociale, situation financière, naissance, condition sociale, appartenance ou non à un parti politique ou à un syndicat, ainsi qu</w:t>
      </w:r>
      <w:r w:rsidR="00454F75" w:rsidRPr="005240BE">
        <w:rPr>
          <w:rFonts w:ascii="Times New Roman" w:hAnsi="Times New Roman"/>
          <w:lang w:bidi="fr-FR"/>
        </w:rPr>
        <w:t>’</w:t>
      </w:r>
      <w:r w:rsidRPr="005240BE">
        <w:rPr>
          <w:rFonts w:ascii="Times New Roman" w:hAnsi="Times New Roman"/>
          <w:lang w:bidi="fr-FR"/>
        </w:rPr>
        <w:t>en raison de problèmes physiques ou psychologiques.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617.</w:t>
      </w:r>
      <w:r w:rsidRPr="005240BE">
        <w:rPr>
          <w:rFonts w:ascii="Times New Roman" w:hAnsi="Times New Roman"/>
          <w:lang w:bidi="fr-FR"/>
        </w:rPr>
        <w:tab/>
        <w:t>Le Ministère de l</w:t>
      </w:r>
      <w:r w:rsidR="00454F75" w:rsidRPr="005240BE">
        <w:rPr>
          <w:rFonts w:ascii="Times New Roman" w:hAnsi="Times New Roman"/>
          <w:lang w:bidi="fr-FR"/>
        </w:rPr>
        <w:t>’</w:t>
      </w:r>
      <w:r w:rsidRPr="005240BE">
        <w:rPr>
          <w:rFonts w:ascii="Times New Roman" w:hAnsi="Times New Roman"/>
          <w:lang w:bidi="fr-FR"/>
        </w:rPr>
        <w:t>intérieur a organisé de nombreuses activ</w:t>
      </w:r>
      <w:r w:rsidR="008547CE" w:rsidRPr="005240BE">
        <w:rPr>
          <w:rFonts w:ascii="Times New Roman" w:hAnsi="Times New Roman"/>
          <w:lang w:bidi="fr-FR"/>
        </w:rPr>
        <w:t>ités de formation destinées aux </w:t>
      </w:r>
      <w:r w:rsidRPr="005240BE">
        <w:rPr>
          <w:rFonts w:ascii="Times New Roman" w:hAnsi="Times New Roman"/>
          <w:lang w:bidi="fr-FR"/>
        </w:rPr>
        <w:t>fonctionnaires de police chargés des affaires de migration illégale ainsi qu</w:t>
      </w:r>
      <w:r w:rsidR="00454F75" w:rsidRPr="005240BE">
        <w:rPr>
          <w:rFonts w:ascii="Times New Roman" w:hAnsi="Times New Roman"/>
          <w:lang w:bidi="fr-FR"/>
        </w:rPr>
        <w:t>’</w:t>
      </w:r>
      <w:r w:rsidRPr="005240BE">
        <w:rPr>
          <w:rFonts w:ascii="Times New Roman" w:hAnsi="Times New Roman"/>
          <w:lang w:bidi="fr-FR"/>
        </w:rPr>
        <w:t>à la police des frontières (séminaires, ateliers, etc.). Les fonctionnaires de police reçoivent une formation sur la lutte contre toutes les formes de discrimination. Le programme de formation des fonctionnaires de police visant à lutter contre les crimes de haine a été présenté pour la première fois à la</w:t>
      </w:r>
      <w:r w:rsidR="008547CE" w:rsidRPr="005240BE">
        <w:rPr>
          <w:rFonts w:ascii="Times New Roman" w:hAnsi="Times New Roman"/>
          <w:lang w:bidi="fr-FR"/>
        </w:rPr>
        <w:t> </w:t>
      </w:r>
      <w:r w:rsidRPr="005240BE">
        <w:rPr>
          <w:rFonts w:ascii="Times New Roman" w:hAnsi="Times New Roman"/>
          <w:lang w:bidi="fr-FR"/>
        </w:rPr>
        <w:t>Conférence sur l</w:t>
      </w:r>
      <w:r w:rsidR="00454F75" w:rsidRPr="005240BE">
        <w:rPr>
          <w:rFonts w:ascii="Times New Roman" w:hAnsi="Times New Roman"/>
          <w:lang w:bidi="fr-FR"/>
        </w:rPr>
        <w:t>’</w:t>
      </w:r>
      <w:r w:rsidRPr="005240BE">
        <w:rPr>
          <w:rFonts w:ascii="Times New Roman" w:hAnsi="Times New Roman"/>
          <w:lang w:bidi="fr-FR"/>
        </w:rPr>
        <w:t>antisémitisme et les autres formes d</w:t>
      </w:r>
      <w:r w:rsidR="00454F75" w:rsidRPr="005240BE">
        <w:rPr>
          <w:rFonts w:ascii="Times New Roman" w:hAnsi="Times New Roman"/>
          <w:lang w:bidi="fr-FR"/>
        </w:rPr>
        <w:t>’</w:t>
      </w:r>
      <w:r w:rsidRPr="005240BE">
        <w:rPr>
          <w:rFonts w:ascii="Times New Roman" w:hAnsi="Times New Roman"/>
          <w:lang w:bidi="fr-FR"/>
        </w:rPr>
        <w:t>intolérance</w:t>
      </w:r>
      <w:r w:rsidR="008547CE" w:rsidRPr="005240BE">
        <w:rPr>
          <w:rFonts w:ascii="Times New Roman" w:hAnsi="Times New Roman"/>
          <w:lang w:bidi="fr-FR"/>
        </w:rPr>
        <w:t xml:space="preserve"> de l</w:t>
      </w:r>
      <w:r w:rsidR="00454F75" w:rsidRPr="005240BE">
        <w:rPr>
          <w:rFonts w:ascii="Times New Roman" w:hAnsi="Times New Roman"/>
          <w:lang w:bidi="fr-FR"/>
        </w:rPr>
        <w:t>’</w:t>
      </w:r>
      <w:r w:rsidR="008547CE" w:rsidRPr="005240BE">
        <w:rPr>
          <w:rFonts w:ascii="Times New Roman" w:hAnsi="Times New Roman"/>
          <w:lang w:bidi="fr-FR"/>
        </w:rPr>
        <w:t>OSCE, qui s</w:t>
      </w:r>
      <w:r w:rsidR="00454F75" w:rsidRPr="005240BE">
        <w:rPr>
          <w:rFonts w:ascii="Times New Roman" w:hAnsi="Times New Roman"/>
          <w:lang w:bidi="fr-FR"/>
        </w:rPr>
        <w:t>’</w:t>
      </w:r>
      <w:r w:rsidR="008547CE" w:rsidRPr="005240BE">
        <w:rPr>
          <w:rFonts w:ascii="Times New Roman" w:hAnsi="Times New Roman"/>
          <w:lang w:bidi="fr-FR"/>
        </w:rPr>
        <w:t>est tenue à </w:t>
      </w:r>
      <w:r w:rsidRPr="005240BE">
        <w:rPr>
          <w:rFonts w:ascii="Times New Roman" w:hAnsi="Times New Roman"/>
          <w:lang w:bidi="fr-FR"/>
        </w:rPr>
        <w:t>Cordoue en juin 2005. Le cadre législatif établissant des sanctions pour discrimination est présenté dans le texte relatif à l</w:t>
      </w:r>
      <w:r w:rsidR="00454F75" w:rsidRPr="005240BE">
        <w:rPr>
          <w:rFonts w:ascii="Times New Roman" w:hAnsi="Times New Roman"/>
          <w:lang w:bidi="fr-FR"/>
        </w:rPr>
        <w:t>’</w:t>
      </w:r>
      <w:r w:rsidRPr="005240BE">
        <w:rPr>
          <w:rFonts w:ascii="Times New Roman" w:hAnsi="Times New Roman"/>
          <w:lang w:bidi="fr-FR"/>
        </w:rPr>
        <w:t>article 20 du Pacte.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618.</w:t>
      </w:r>
      <w:r w:rsidRPr="005240BE">
        <w:rPr>
          <w:rFonts w:ascii="Times New Roman" w:hAnsi="Times New Roman"/>
          <w:lang w:bidi="fr-FR"/>
        </w:rPr>
        <w:tab/>
        <w:t>En 2005, le Gouvernement de la République de Croatie a créé le Centre pour les droits de l</w:t>
      </w:r>
      <w:r w:rsidR="00454F75" w:rsidRPr="005240BE">
        <w:rPr>
          <w:rFonts w:ascii="Times New Roman" w:hAnsi="Times New Roman"/>
          <w:lang w:bidi="fr-FR"/>
        </w:rPr>
        <w:t>’</w:t>
      </w:r>
      <w:r w:rsidRPr="005240BE">
        <w:rPr>
          <w:rFonts w:ascii="Times New Roman" w:hAnsi="Times New Roman"/>
          <w:lang w:bidi="fr-FR"/>
        </w:rPr>
        <w:t>homme. Le décret portant création du Centre dispose que ses tâches seront les suivantes</w:t>
      </w:r>
      <w:r w:rsidR="009E2CE5"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rPr>
        <w:t>uperviser</w:t>
      </w:r>
      <w:r w:rsidR="007F25C2" w:rsidRPr="005240BE">
        <w:rPr>
          <w:rFonts w:ascii="Times New Roman" w:hAnsi="Times New Roman"/>
          <w:lang w:bidi="fr-FR"/>
        </w:rPr>
        <w:t xml:space="preserve"> la situation des droits de l</w:t>
      </w:r>
      <w:r w:rsidR="00454F75" w:rsidRPr="005240BE">
        <w:rPr>
          <w:rFonts w:ascii="Times New Roman" w:hAnsi="Times New Roman"/>
          <w:lang w:bidi="fr-FR"/>
        </w:rPr>
        <w:t>’</w:t>
      </w:r>
      <w:r w:rsidR="007F25C2" w:rsidRPr="005240BE">
        <w:rPr>
          <w:rFonts w:ascii="Times New Roman" w:hAnsi="Times New Roman"/>
          <w:lang w:bidi="fr-FR"/>
        </w:rPr>
        <w:t>homme en Croatie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ignaler la nécessité d</w:t>
      </w:r>
      <w:r w:rsidR="00454F75" w:rsidRPr="005240BE">
        <w:rPr>
          <w:rFonts w:ascii="Times New Roman" w:hAnsi="Times New Roman"/>
          <w:lang w:bidi="fr-FR"/>
        </w:rPr>
        <w:t>’</w:t>
      </w:r>
      <w:r w:rsidR="007F25C2" w:rsidRPr="005240BE">
        <w:rPr>
          <w:rFonts w:ascii="Times New Roman" w:hAnsi="Times New Roman"/>
          <w:lang w:bidi="fr-FR"/>
        </w:rPr>
        <w:t>une plus grande protection des droits de l</w:t>
      </w:r>
      <w:r w:rsidR="00454F75" w:rsidRPr="005240BE">
        <w:rPr>
          <w:rFonts w:ascii="Times New Roman" w:hAnsi="Times New Roman"/>
          <w:lang w:bidi="fr-FR"/>
        </w:rPr>
        <w:t>’</w:t>
      </w:r>
      <w:r w:rsidR="007F25C2" w:rsidRPr="005240BE">
        <w:rPr>
          <w:rFonts w:ascii="Times New Roman" w:hAnsi="Times New Roman"/>
          <w:lang w:bidi="fr-FR"/>
        </w:rPr>
        <w:t>homme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I</w:t>
      </w:r>
      <w:r w:rsidR="007F25C2" w:rsidRPr="005240BE">
        <w:rPr>
          <w:rFonts w:ascii="Times New Roman" w:hAnsi="Times New Roman"/>
          <w:lang w:bidi="fr-FR"/>
        </w:rPr>
        <w:t>nformer et entreprendre des activités éducatives dans le domaine de la protection des droits de l</w:t>
      </w:r>
      <w:r w:rsidR="00454F75" w:rsidRPr="005240BE">
        <w:rPr>
          <w:rFonts w:ascii="Times New Roman" w:hAnsi="Times New Roman"/>
          <w:lang w:bidi="fr-FR"/>
        </w:rPr>
        <w:t>’</w:t>
      </w:r>
      <w:r w:rsidR="007F25C2" w:rsidRPr="005240BE">
        <w:rPr>
          <w:rFonts w:ascii="Times New Roman" w:hAnsi="Times New Roman"/>
          <w:lang w:bidi="fr-FR"/>
        </w:rPr>
        <w:t>homme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O</w:t>
      </w:r>
      <w:r w:rsidR="007F25C2" w:rsidRPr="005240BE">
        <w:rPr>
          <w:rFonts w:ascii="Times New Roman" w:hAnsi="Times New Roman"/>
          <w:lang w:bidi="fr-FR"/>
        </w:rPr>
        <w:t>rganiser des tribunes publiques, des tables rondes et des conférences sur la protection des droits de l</w:t>
      </w:r>
      <w:r w:rsidR="00454F75" w:rsidRPr="005240BE">
        <w:rPr>
          <w:rFonts w:ascii="Times New Roman" w:hAnsi="Times New Roman"/>
          <w:lang w:bidi="fr-FR"/>
        </w:rPr>
        <w:t>’</w:t>
      </w:r>
      <w:r w:rsidR="007F25C2" w:rsidRPr="005240BE">
        <w:rPr>
          <w:rFonts w:ascii="Times New Roman" w:hAnsi="Times New Roman"/>
          <w:lang w:bidi="fr-FR"/>
        </w:rPr>
        <w:t>homme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lang w:bidi="fr-FR"/>
        </w:rPr>
        <w:t xml:space="preserve">ncourager </w:t>
      </w:r>
      <w:r w:rsidR="007F25C2" w:rsidRPr="005240BE">
        <w:rPr>
          <w:rFonts w:ascii="Times New Roman" w:hAnsi="Times New Roman"/>
        </w:rPr>
        <w:t>la coopération entre les organes de l</w:t>
      </w:r>
      <w:r w:rsidR="00454F75" w:rsidRPr="005240BE">
        <w:rPr>
          <w:rFonts w:ascii="Times New Roman" w:hAnsi="Times New Roman"/>
        </w:rPr>
        <w:t>’</w:t>
      </w:r>
      <w:r w:rsidR="007F25C2" w:rsidRPr="005240BE">
        <w:rPr>
          <w:rFonts w:ascii="Times New Roman" w:hAnsi="Times New Roman"/>
        </w:rPr>
        <w:t>administration de l</w:t>
      </w:r>
      <w:r w:rsidR="00454F75" w:rsidRPr="005240BE">
        <w:rPr>
          <w:rFonts w:ascii="Times New Roman" w:hAnsi="Times New Roman"/>
        </w:rPr>
        <w:t>’</w:t>
      </w:r>
      <w:r w:rsidR="007F25C2" w:rsidRPr="005240BE">
        <w:rPr>
          <w:rFonts w:ascii="Times New Roman" w:hAnsi="Times New Roman"/>
        </w:rPr>
        <w:t>État, les organisatio</w:t>
      </w:r>
      <w:r w:rsidR="007F25C2" w:rsidRPr="005240BE">
        <w:rPr>
          <w:rFonts w:ascii="Times New Roman" w:hAnsi="Times New Roman"/>
          <w:lang w:bidi="fr-FR"/>
        </w:rPr>
        <w:t xml:space="preserve">ns de la société civile, les organisations internationales et les </w:t>
      </w:r>
      <w:r w:rsidR="007F25C2" w:rsidRPr="005240BE">
        <w:rPr>
          <w:rFonts w:ascii="Times New Roman" w:hAnsi="Times New Roman"/>
        </w:rPr>
        <w:t>établissements</w:t>
      </w:r>
      <w:r w:rsidR="007F25C2" w:rsidRPr="005240BE">
        <w:rPr>
          <w:rFonts w:ascii="Times New Roman" w:hAnsi="Times New Roman"/>
          <w:lang w:bidi="fr-FR"/>
        </w:rPr>
        <w:t xml:space="preserve"> universitaires dans le domaine de la protection des droits de l</w:t>
      </w:r>
      <w:r w:rsidR="00454F75" w:rsidRPr="005240BE">
        <w:rPr>
          <w:rFonts w:ascii="Times New Roman" w:hAnsi="Times New Roman"/>
          <w:lang w:bidi="fr-FR"/>
        </w:rPr>
        <w:t>’</w:t>
      </w:r>
      <w:r w:rsidR="007F25C2" w:rsidRPr="005240BE">
        <w:rPr>
          <w:rFonts w:ascii="Times New Roman" w:hAnsi="Times New Roman"/>
          <w:lang w:bidi="fr-FR"/>
        </w:rPr>
        <w:t>homme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C</w:t>
      </w:r>
      <w:r w:rsidR="007F25C2" w:rsidRPr="005240BE">
        <w:rPr>
          <w:rFonts w:ascii="Times New Roman" w:hAnsi="Times New Roman"/>
          <w:lang w:bidi="fr-FR"/>
        </w:rPr>
        <w:t xml:space="preserve">réer et </w:t>
      </w:r>
      <w:r w:rsidR="007F25C2" w:rsidRPr="005240BE">
        <w:rPr>
          <w:rFonts w:ascii="Times New Roman" w:hAnsi="Times New Roman"/>
        </w:rPr>
        <w:t>gérer</w:t>
      </w:r>
      <w:r w:rsidR="007F25C2" w:rsidRPr="005240BE">
        <w:rPr>
          <w:rFonts w:ascii="Times New Roman" w:hAnsi="Times New Roman"/>
          <w:lang w:bidi="fr-FR"/>
        </w:rPr>
        <w:t xml:space="preserve"> une bibliothèque spécialisée dans le domaine des droits de l</w:t>
      </w:r>
      <w:r w:rsidR="00454F75" w:rsidRPr="005240BE">
        <w:rPr>
          <w:rFonts w:ascii="Times New Roman" w:hAnsi="Times New Roman"/>
          <w:lang w:bidi="fr-FR"/>
        </w:rPr>
        <w:t>’</w:t>
      </w:r>
      <w:r w:rsidR="007F25C2" w:rsidRPr="005240BE">
        <w:rPr>
          <w:rFonts w:ascii="Times New Roman" w:hAnsi="Times New Roman"/>
          <w:lang w:bidi="fr-FR"/>
        </w:rPr>
        <w:t>homme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S</w:t>
      </w:r>
      <w:r w:rsidR="007F25C2" w:rsidRPr="005240BE">
        <w:rPr>
          <w:rFonts w:ascii="Times New Roman" w:hAnsi="Times New Roman"/>
          <w:lang w:bidi="fr-FR"/>
        </w:rPr>
        <w:t xml:space="preserve">outenir </w:t>
      </w:r>
      <w:r w:rsidR="007F25C2" w:rsidRPr="005240BE">
        <w:rPr>
          <w:rFonts w:ascii="Times New Roman" w:hAnsi="Times New Roman"/>
        </w:rPr>
        <w:t>les</w:t>
      </w:r>
      <w:r w:rsidR="007F25C2" w:rsidRPr="005240BE">
        <w:rPr>
          <w:rFonts w:ascii="Times New Roman" w:hAnsi="Times New Roman"/>
          <w:lang w:bidi="fr-FR"/>
        </w:rPr>
        <w:t xml:space="preserve"> organisations de la société civile dans le domaine de la protection des droits de l</w:t>
      </w:r>
      <w:r w:rsidR="00454F75" w:rsidRPr="005240BE">
        <w:rPr>
          <w:rFonts w:ascii="Times New Roman" w:hAnsi="Times New Roman"/>
          <w:lang w:bidi="fr-FR"/>
        </w:rPr>
        <w:t>’</w:t>
      </w:r>
      <w:r w:rsidR="007F25C2" w:rsidRPr="005240BE">
        <w:rPr>
          <w:rFonts w:ascii="Times New Roman" w:hAnsi="Times New Roman"/>
          <w:lang w:bidi="fr-FR"/>
        </w:rPr>
        <w:t>homme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rPr>
        <w:t>ntreprendre</w:t>
      </w:r>
      <w:r w:rsidR="007F25C2" w:rsidRPr="005240BE">
        <w:rPr>
          <w:rFonts w:ascii="Times New Roman" w:hAnsi="Times New Roman"/>
          <w:lang w:bidi="fr-FR"/>
        </w:rPr>
        <w:t xml:space="preserve"> des activités de publication</w:t>
      </w:r>
      <w:r w:rsidR="00DC5B7A" w:rsidRPr="005240BE">
        <w:rPr>
          <w:rFonts w:ascii="Times New Roman" w:hAnsi="Times New Roman"/>
          <w:lang w:bidi="fr-FR"/>
        </w:rPr>
        <w:t>;</w:t>
      </w:r>
      <w:r w:rsidR="007F25C2" w:rsidRPr="005240BE">
        <w:rPr>
          <w:rFonts w:ascii="Times New Roman" w:hAnsi="Times New Roman"/>
          <w:lang w:bidi="fr-FR"/>
        </w:rPr>
        <w:t xml:space="preserve"> et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E</w:t>
      </w:r>
      <w:r w:rsidR="007F25C2" w:rsidRPr="005240BE">
        <w:rPr>
          <w:rFonts w:ascii="Times New Roman" w:hAnsi="Times New Roman"/>
        </w:rPr>
        <w:t>ntreprendre</w:t>
      </w:r>
      <w:r w:rsidR="007F25C2" w:rsidRPr="005240BE">
        <w:rPr>
          <w:rFonts w:ascii="Times New Roman" w:hAnsi="Times New Roman"/>
          <w:lang w:bidi="fr-FR"/>
        </w:rPr>
        <w:t xml:space="preserve"> d</w:t>
      </w:r>
      <w:r w:rsidR="00454F75" w:rsidRPr="005240BE">
        <w:rPr>
          <w:rFonts w:ascii="Times New Roman" w:hAnsi="Times New Roman"/>
          <w:lang w:bidi="fr-FR"/>
        </w:rPr>
        <w:t>’</w:t>
      </w:r>
      <w:r w:rsidR="007F25C2" w:rsidRPr="005240BE">
        <w:rPr>
          <w:rFonts w:ascii="Times New Roman" w:hAnsi="Times New Roman"/>
          <w:lang w:bidi="fr-FR"/>
        </w:rPr>
        <w:t>autres activités destinées à réaliser l</w:t>
      </w:r>
      <w:r w:rsidR="00454F75" w:rsidRPr="005240BE">
        <w:rPr>
          <w:rFonts w:ascii="Times New Roman" w:hAnsi="Times New Roman"/>
          <w:lang w:bidi="fr-FR"/>
        </w:rPr>
        <w:t>’</w:t>
      </w:r>
      <w:r w:rsidR="007F25C2" w:rsidRPr="005240BE">
        <w:rPr>
          <w:rFonts w:ascii="Times New Roman" w:hAnsi="Times New Roman"/>
          <w:lang w:bidi="fr-FR"/>
        </w:rPr>
        <w:t>objectif pour lequel le Centre a été créé, conformément à la loi.</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619.</w:t>
      </w:r>
      <w:r w:rsidRPr="005240BE">
        <w:rPr>
          <w:rFonts w:ascii="Times New Roman" w:hAnsi="Times New Roman"/>
          <w:lang w:bidi="fr-FR"/>
        </w:rPr>
        <w:tab/>
        <w:t>Le Centre est dirigé par le Comité directeur, composé d</w:t>
      </w:r>
      <w:r w:rsidR="00454F75" w:rsidRPr="005240BE">
        <w:rPr>
          <w:rFonts w:ascii="Times New Roman" w:hAnsi="Times New Roman"/>
          <w:lang w:bidi="fr-FR"/>
        </w:rPr>
        <w:t>’</w:t>
      </w:r>
      <w:r w:rsidRPr="005240BE">
        <w:rPr>
          <w:rFonts w:ascii="Times New Roman" w:hAnsi="Times New Roman"/>
          <w:lang w:bidi="fr-FR"/>
        </w:rPr>
        <w:t>un représentant de chacune des entités suivantes</w:t>
      </w:r>
      <w:r w:rsidR="009E2CE5"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Ministère</w:t>
      </w:r>
      <w:r w:rsidR="007F25C2" w:rsidRPr="005240BE">
        <w:rPr>
          <w:rFonts w:ascii="Times New Roman" w:hAnsi="Times New Roman"/>
          <w:lang w:bidi="fr-FR"/>
        </w:rPr>
        <w:t xml:space="preserve"> des affaires étrangères et de l</w:t>
      </w:r>
      <w:r w:rsidR="00454F75" w:rsidRPr="005240BE">
        <w:rPr>
          <w:rFonts w:ascii="Times New Roman" w:hAnsi="Times New Roman"/>
          <w:lang w:bidi="fr-FR"/>
        </w:rPr>
        <w:t>’</w:t>
      </w:r>
      <w:r w:rsidR="007F25C2" w:rsidRPr="005240BE">
        <w:rPr>
          <w:rFonts w:ascii="Times New Roman" w:hAnsi="Times New Roman"/>
          <w:lang w:bidi="fr-FR"/>
        </w:rPr>
        <w:t>intégration européenne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Bureau</w:t>
      </w:r>
      <w:r w:rsidR="007F25C2" w:rsidRPr="005240BE">
        <w:rPr>
          <w:rFonts w:ascii="Times New Roman" w:hAnsi="Times New Roman"/>
          <w:lang w:bidi="fr-FR"/>
        </w:rPr>
        <w:t xml:space="preserve"> des droits de l</w:t>
      </w:r>
      <w:r w:rsidR="00454F75" w:rsidRPr="005240BE">
        <w:rPr>
          <w:rFonts w:ascii="Times New Roman" w:hAnsi="Times New Roman"/>
          <w:lang w:bidi="fr-FR"/>
        </w:rPr>
        <w:t>’</w:t>
      </w:r>
      <w:r w:rsidR="007F25C2" w:rsidRPr="005240BE">
        <w:rPr>
          <w:rFonts w:ascii="Times New Roman" w:hAnsi="Times New Roman"/>
          <w:lang w:bidi="fr-FR"/>
        </w:rPr>
        <w:t>homme du Gouvernement de la République de Croatie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Bureau</w:t>
      </w:r>
      <w:r w:rsidR="007F25C2" w:rsidRPr="005240BE">
        <w:rPr>
          <w:rFonts w:ascii="Times New Roman" w:hAnsi="Times New Roman"/>
          <w:lang w:bidi="fr-FR"/>
        </w:rPr>
        <w:t xml:space="preserve"> du médiateur</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Bureau</w:t>
      </w:r>
      <w:r w:rsidR="007F25C2" w:rsidRPr="005240BE">
        <w:rPr>
          <w:rFonts w:ascii="Times New Roman" w:hAnsi="Times New Roman"/>
          <w:lang w:bidi="fr-FR"/>
        </w:rPr>
        <w:t xml:space="preserve"> du médiateur pour l</w:t>
      </w:r>
      <w:r w:rsidR="00454F75" w:rsidRPr="005240BE">
        <w:rPr>
          <w:rFonts w:ascii="Times New Roman" w:hAnsi="Times New Roman"/>
          <w:lang w:bidi="fr-FR"/>
        </w:rPr>
        <w:t>’</w:t>
      </w:r>
      <w:r w:rsidR="007F25C2" w:rsidRPr="005240BE">
        <w:rPr>
          <w:rFonts w:ascii="Times New Roman" w:hAnsi="Times New Roman"/>
          <w:lang w:bidi="fr-FR"/>
        </w:rPr>
        <w:t>égalité des sexes</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454F75" w:rsidRPr="005240BE">
        <w:rPr>
          <w:rFonts w:ascii="Times New Roman" w:hAnsi="Times New Roman"/>
        </w:rPr>
        <w:t>’</w:t>
      </w:r>
      <w:r w:rsidR="007F25C2" w:rsidRPr="005240BE">
        <w:rPr>
          <w:rFonts w:ascii="Times New Roman" w:hAnsi="Times New Roman"/>
        </w:rPr>
        <w:t>Université</w:t>
      </w:r>
      <w:r w:rsidR="007F25C2" w:rsidRPr="005240BE">
        <w:rPr>
          <w:rFonts w:ascii="Times New Roman" w:hAnsi="Times New Roman"/>
          <w:lang w:bidi="fr-FR"/>
        </w:rPr>
        <w:t xml:space="preserve"> de Zagreb</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a </w:t>
      </w:r>
      <w:r w:rsidR="007F25C2" w:rsidRPr="005240BE">
        <w:rPr>
          <w:rFonts w:ascii="Times New Roman" w:hAnsi="Times New Roman"/>
        </w:rPr>
        <w:t>Faculté</w:t>
      </w:r>
      <w:r w:rsidR="007F25C2" w:rsidRPr="005240BE">
        <w:rPr>
          <w:rFonts w:ascii="Times New Roman" w:hAnsi="Times New Roman"/>
          <w:lang w:bidi="fr-FR"/>
        </w:rPr>
        <w:t xml:space="preserve"> de philosophie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Comité</w:t>
      </w:r>
      <w:r w:rsidR="007F25C2" w:rsidRPr="005240BE">
        <w:rPr>
          <w:rFonts w:ascii="Times New Roman" w:hAnsi="Times New Roman"/>
          <w:lang w:bidi="fr-FR"/>
        </w:rPr>
        <w:t xml:space="preserve"> Helsinki croate</w:t>
      </w:r>
      <w:r w:rsidR="00DC5B7A" w:rsidRPr="005240BE">
        <w:rPr>
          <w:rFonts w:ascii="Times New Roman" w:hAnsi="Times New Roman"/>
          <w:lang w:bidi="fr-FR"/>
        </w:rPr>
        <w: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organisations</w:t>
      </w:r>
      <w:r w:rsidR="007F25C2" w:rsidRPr="005240BE">
        <w:rPr>
          <w:rFonts w:ascii="Times New Roman" w:hAnsi="Times New Roman"/>
          <w:lang w:bidi="fr-FR"/>
        </w:rPr>
        <w:t xml:space="preserve"> de la société civile travaillant à la promotion de l</w:t>
      </w:r>
      <w:r w:rsidR="00454F75" w:rsidRPr="005240BE">
        <w:rPr>
          <w:rFonts w:ascii="Times New Roman" w:hAnsi="Times New Roman"/>
          <w:lang w:bidi="fr-FR"/>
        </w:rPr>
        <w:t>’</w:t>
      </w:r>
      <w:r w:rsidR="007F25C2" w:rsidRPr="005240BE">
        <w:rPr>
          <w:rFonts w:ascii="Times New Roman" w:hAnsi="Times New Roman"/>
          <w:lang w:bidi="fr-FR"/>
        </w:rPr>
        <w:t>égalité entre les sexes</w:t>
      </w:r>
      <w:r w:rsidR="00DC5B7A" w:rsidRPr="005240BE">
        <w:rPr>
          <w:rFonts w:ascii="Times New Roman" w:hAnsi="Times New Roman"/>
          <w:lang w:bidi="fr-FR"/>
        </w:rPr>
        <w:t>;</w:t>
      </w:r>
      <w:r w:rsidR="007F25C2" w:rsidRPr="005240BE">
        <w:rPr>
          <w:rFonts w:ascii="Times New Roman" w:hAnsi="Times New Roman"/>
          <w:lang w:bidi="fr-FR"/>
        </w:rPr>
        <w:t xml:space="preserve"> et</w:t>
      </w:r>
    </w:p>
    <w:p w:rsidR="007F25C2" w:rsidRPr="005240BE" w:rsidRDefault="002C0379"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es </w:t>
      </w:r>
      <w:r w:rsidR="007F25C2" w:rsidRPr="005240BE">
        <w:rPr>
          <w:rFonts w:ascii="Times New Roman" w:hAnsi="Times New Roman"/>
        </w:rPr>
        <w:t>minorités</w:t>
      </w:r>
      <w:r w:rsidR="007F25C2" w:rsidRPr="005240BE">
        <w:rPr>
          <w:rFonts w:ascii="Times New Roman" w:hAnsi="Times New Roman"/>
          <w:lang w:bidi="fr-FR"/>
        </w:rPr>
        <w:t xml:space="preserve"> nationales.</w:t>
      </w:r>
    </w:p>
    <w:p w:rsidR="007F25C2" w:rsidRPr="005240BE" w:rsidRDefault="007F25C2" w:rsidP="00C91EB2">
      <w:pPr>
        <w:keepNext/>
        <w:spacing w:after="240"/>
        <w:jc w:val="center"/>
        <w:rPr>
          <w:rFonts w:ascii="Times New Roman" w:hAnsi="Times New Roman"/>
          <w:b/>
          <w:lang w:bidi="fr-FR"/>
        </w:rPr>
      </w:pPr>
      <w:r w:rsidRPr="005240BE">
        <w:rPr>
          <w:rFonts w:ascii="Times New Roman" w:hAnsi="Times New Roman"/>
          <w:b/>
          <w:lang w:bidi="fr-FR"/>
        </w:rPr>
        <w:t>Article 27</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620.</w:t>
      </w:r>
      <w:r w:rsidRPr="005240BE">
        <w:rPr>
          <w:rFonts w:ascii="Times New Roman" w:hAnsi="Times New Roman"/>
          <w:lang w:bidi="fr-FR"/>
        </w:rPr>
        <w:tab/>
      </w:r>
      <w:r w:rsidR="00F758FD">
        <w:rPr>
          <w:rFonts w:ascii="Times New Roman" w:hAnsi="Times New Roman"/>
          <w:lang w:bidi="fr-FR"/>
        </w:rPr>
        <w:t>Dans le chapitre intitulé «</w:t>
      </w:r>
      <w:r w:rsidRPr="005240BE">
        <w:rPr>
          <w:rFonts w:ascii="Times New Roman" w:hAnsi="Times New Roman"/>
          <w:lang w:bidi="fr-FR"/>
        </w:rPr>
        <w:t>Fondements his</w:t>
      </w:r>
      <w:r w:rsidR="00F758FD">
        <w:rPr>
          <w:rFonts w:ascii="Times New Roman" w:hAnsi="Times New Roman"/>
          <w:lang w:bidi="fr-FR"/>
        </w:rPr>
        <w:t>toriques</w:t>
      </w:r>
      <w:r w:rsidRPr="005240BE">
        <w:rPr>
          <w:rFonts w:ascii="Times New Roman" w:hAnsi="Times New Roman"/>
          <w:lang w:bidi="fr-FR"/>
        </w:rPr>
        <w:t>», la Constitution de la République de Croatie dispose que la République de Croatie est établie en tant qu</w:t>
      </w:r>
      <w:r w:rsidR="00454F75" w:rsidRPr="005240BE">
        <w:rPr>
          <w:rFonts w:ascii="Times New Roman" w:hAnsi="Times New Roman"/>
          <w:lang w:bidi="fr-FR"/>
        </w:rPr>
        <w:t>’</w:t>
      </w:r>
      <w:r w:rsidRPr="005240BE">
        <w:rPr>
          <w:rFonts w:ascii="Times New Roman" w:hAnsi="Times New Roman"/>
          <w:lang w:bidi="fr-FR"/>
        </w:rPr>
        <w:t>État national de la nation croate et État des membres des minorités ethniques nationales</w:t>
      </w:r>
      <w:r w:rsidR="009E2CE5" w:rsidRPr="005240BE">
        <w:rPr>
          <w:rFonts w:ascii="Times New Roman" w:hAnsi="Times New Roman"/>
          <w:lang w:bidi="fr-FR"/>
        </w:rPr>
        <w:t>:</w:t>
      </w:r>
      <w:r w:rsidRPr="005240BE">
        <w:rPr>
          <w:rFonts w:ascii="Times New Roman" w:hAnsi="Times New Roman"/>
          <w:lang w:bidi="fr-FR"/>
        </w:rPr>
        <w:t xml:space="preserve"> Serbes, Tchèques, Slovènes, Italiens, Hongrois, Juifs, Allemands, Autrichiens, Ukrainiens et Ruthènes et autres qui sont ses ressortissants, et auxquels sont garanties l</w:t>
      </w:r>
      <w:r w:rsidR="00454F75" w:rsidRPr="005240BE">
        <w:rPr>
          <w:rFonts w:ascii="Times New Roman" w:hAnsi="Times New Roman"/>
          <w:lang w:bidi="fr-FR"/>
        </w:rPr>
        <w:t>’</w:t>
      </w:r>
      <w:r w:rsidRPr="005240BE">
        <w:rPr>
          <w:rFonts w:ascii="Times New Roman" w:hAnsi="Times New Roman"/>
          <w:lang w:bidi="fr-FR"/>
        </w:rPr>
        <w:t>égalité avec les citoyens de nationalité croate et la réalisation des droits nationaux conformément aux normes dém</w:t>
      </w:r>
      <w:r w:rsidR="008547CE" w:rsidRPr="005240BE">
        <w:rPr>
          <w:rFonts w:ascii="Times New Roman" w:hAnsi="Times New Roman"/>
          <w:lang w:bidi="fr-FR"/>
        </w:rPr>
        <w:t>ocratiques des Nations Unies et </w:t>
      </w:r>
      <w:r w:rsidRPr="005240BE">
        <w:rPr>
          <w:rFonts w:ascii="Times New Roman" w:hAnsi="Times New Roman"/>
          <w:lang w:bidi="fr-FR"/>
        </w:rPr>
        <w:t>des pays du monde libre.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621.</w:t>
      </w:r>
      <w:r w:rsidRPr="005240BE">
        <w:rPr>
          <w:rFonts w:ascii="Times New Roman" w:hAnsi="Times New Roman"/>
          <w:lang w:bidi="fr-FR"/>
        </w:rPr>
        <w:tab/>
        <w:t>En République de Croatie, les minorités nationales jouissent d</w:t>
      </w:r>
      <w:r w:rsidR="00454F75" w:rsidRPr="005240BE">
        <w:rPr>
          <w:rFonts w:ascii="Times New Roman" w:hAnsi="Times New Roman"/>
          <w:lang w:bidi="fr-FR"/>
        </w:rPr>
        <w:t>’</w:t>
      </w:r>
      <w:r w:rsidRPr="005240BE">
        <w:rPr>
          <w:rFonts w:ascii="Times New Roman" w:hAnsi="Times New Roman"/>
          <w:lang w:bidi="fr-FR"/>
        </w:rPr>
        <w:t>une protection spéciale garantie par de nombreuses lois régissant les droits des minorités nationales, afin de défendre leur langue, leur identité culturelle et religieuse et de veiller à leur présence dans tous les domaines de la vie sociale.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622.</w:t>
      </w:r>
      <w:r w:rsidRPr="005240BE">
        <w:rPr>
          <w:rFonts w:ascii="Times New Roman" w:hAnsi="Times New Roman"/>
          <w:lang w:bidi="fr-FR"/>
        </w:rPr>
        <w:tab/>
        <w:t>Depuis la présentation du rapport initial de la République de Croatie, la situation des minorités nationales s</w:t>
      </w:r>
      <w:r w:rsidR="00454F75" w:rsidRPr="005240BE">
        <w:rPr>
          <w:rFonts w:ascii="Times New Roman" w:hAnsi="Times New Roman"/>
          <w:lang w:bidi="fr-FR"/>
        </w:rPr>
        <w:t>’</w:t>
      </w:r>
      <w:r w:rsidRPr="005240BE">
        <w:rPr>
          <w:rFonts w:ascii="Times New Roman" w:hAnsi="Times New Roman"/>
          <w:lang w:bidi="fr-FR"/>
        </w:rPr>
        <w:t>est sensiblement améliorée. Concrètement, en 2000 et 2002, de nouvelles lois ont été adoptées qui revêtent une importance particulière pour les membres de ces minorités. En 2000, la loi sur l</w:t>
      </w:r>
      <w:r w:rsidR="00454F75" w:rsidRPr="005240BE">
        <w:rPr>
          <w:rFonts w:ascii="Times New Roman" w:hAnsi="Times New Roman"/>
          <w:lang w:bidi="fr-FR"/>
        </w:rPr>
        <w:t>’</w:t>
      </w:r>
      <w:r w:rsidRPr="005240BE">
        <w:rPr>
          <w:rFonts w:ascii="Times New Roman" w:hAnsi="Times New Roman"/>
          <w:lang w:bidi="fr-FR"/>
        </w:rPr>
        <w:t>emploi des langues et alphabets des minorités nationales en République de Croatie (JO 52/00, 56/00 – rectificatif) et la loi sur l</w:t>
      </w:r>
      <w:r w:rsidR="00454F75" w:rsidRPr="005240BE">
        <w:rPr>
          <w:rFonts w:ascii="Times New Roman" w:hAnsi="Times New Roman"/>
          <w:lang w:bidi="fr-FR"/>
        </w:rPr>
        <w:t>’</w:t>
      </w:r>
      <w:r w:rsidRPr="005240BE">
        <w:rPr>
          <w:rFonts w:ascii="Times New Roman" w:hAnsi="Times New Roman"/>
          <w:lang w:bidi="fr-FR"/>
        </w:rPr>
        <w:t>éducation dans les langues et alphabets des minorités nationales (JO 52/00) ont été adoptées, ainsi que la loi constitutionnelle sur les droits des minorités nationales en 2002. La loi constitutionnelle définit</w:t>
      </w:r>
      <w:r w:rsidR="004A5712" w:rsidRPr="005240BE">
        <w:rPr>
          <w:rFonts w:ascii="Times New Roman" w:hAnsi="Times New Roman"/>
          <w:lang w:bidi="fr-FR"/>
        </w:rPr>
        <w:t xml:space="preserve"> la minorité nationale comme un </w:t>
      </w:r>
      <w:r w:rsidRPr="005240BE">
        <w:rPr>
          <w:rFonts w:ascii="Times New Roman" w:hAnsi="Times New Roman"/>
          <w:lang w:bidi="fr-FR"/>
        </w:rPr>
        <w:t>groupe de citoyens croates dont les membres sont installés de longue date</w:t>
      </w:r>
      <w:r w:rsidR="004A5712" w:rsidRPr="005240BE">
        <w:rPr>
          <w:rFonts w:ascii="Times New Roman" w:hAnsi="Times New Roman"/>
          <w:lang w:bidi="fr-FR"/>
        </w:rPr>
        <w:t xml:space="preserve"> sur le territoire de </w:t>
      </w:r>
      <w:r w:rsidRPr="005240BE">
        <w:rPr>
          <w:rFonts w:ascii="Times New Roman" w:hAnsi="Times New Roman"/>
          <w:lang w:bidi="fr-FR"/>
        </w:rPr>
        <w:t>la République de Croatie, qui ont des caractéristiques ethniques, linguistiques, culturelles ou</w:t>
      </w:r>
      <w:r w:rsidR="004A5712" w:rsidRPr="005240BE">
        <w:rPr>
          <w:rFonts w:ascii="Times New Roman" w:hAnsi="Times New Roman"/>
          <w:lang w:bidi="fr-FR"/>
        </w:rPr>
        <w:t> </w:t>
      </w:r>
      <w:r w:rsidRPr="005240BE">
        <w:rPr>
          <w:rFonts w:ascii="Times New Roman" w:hAnsi="Times New Roman"/>
          <w:lang w:bidi="fr-FR"/>
        </w:rPr>
        <w:t>religieuses différentes de celles des autres citoyens et qui sont guidés par le désir de préserver ces caractéristiques. L</w:t>
      </w:r>
      <w:r w:rsidR="00454F75" w:rsidRPr="005240BE">
        <w:rPr>
          <w:rFonts w:ascii="Times New Roman" w:hAnsi="Times New Roman"/>
          <w:lang w:bidi="fr-FR"/>
        </w:rPr>
        <w:t>’</w:t>
      </w:r>
      <w:r w:rsidRPr="005240BE">
        <w:rPr>
          <w:rFonts w:ascii="Times New Roman" w:hAnsi="Times New Roman"/>
          <w:lang w:bidi="fr-FR"/>
        </w:rPr>
        <w:t>État garantit aux membres des minorités nationales les droits suivants</w:t>
      </w:r>
      <w:r w:rsidR="009E2CE5" w:rsidRPr="005240BE">
        <w:rPr>
          <w:rFonts w:ascii="Times New Roman" w:hAnsi="Times New Roman"/>
          <w:lang w:bidi="fr-FR"/>
        </w:rPr>
        <w:t>:</w:t>
      </w:r>
    </w:p>
    <w:p w:rsidR="007F25C2" w:rsidRPr="005240BE" w:rsidRDefault="007F25C2" w:rsidP="00C91EB2">
      <w:pPr>
        <w:spacing w:after="240"/>
        <w:rPr>
          <w:rFonts w:ascii="Times New Roman" w:hAnsi="Times New Roman"/>
          <w:lang w:bidi="fr-FR"/>
        </w:rPr>
      </w:pP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droit</w:t>
      </w:r>
      <w:r w:rsidR="007F25C2" w:rsidRPr="005240BE">
        <w:rPr>
          <w:rFonts w:ascii="Times New Roman" w:hAnsi="Times New Roman"/>
          <w:lang w:bidi="fr-FR"/>
        </w:rPr>
        <w:t xml:space="preserve"> d</w:t>
      </w:r>
      <w:r w:rsidR="00454F75" w:rsidRPr="005240BE">
        <w:rPr>
          <w:rFonts w:ascii="Times New Roman" w:hAnsi="Times New Roman"/>
          <w:lang w:bidi="fr-FR"/>
        </w:rPr>
        <w:t>’</w:t>
      </w:r>
      <w:r w:rsidR="007F25C2" w:rsidRPr="005240BE">
        <w:rPr>
          <w:rFonts w:ascii="Times New Roman" w:hAnsi="Times New Roman"/>
          <w:lang w:bidi="fr-FR"/>
        </w:rPr>
        <w:t>utiliser leur langue et alphabet, à titre privé ou en public ainsi que dans leur emploi officiel</w:t>
      </w:r>
      <w:r w:rsidR="00DC5B7A" w:rsidRPr="005240BE">
        <w:rPr>
          <w:rFonts w:ascii="Times New Roman" w:hAnsi="Times New Roman"/>
          <w:lang w:bidi="fr-FR"/>
        </w:rPr>
        <w: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droit</w:t>
      </w:r>
      <w:r w:rsidR="007F25C2" w:rsidRPr="005240BE">
        <w:rPr>
          <w:rFonts w:ascii="Times New Roman" w:hAnsi="Times New Roman"/>
          <w:lang w:bidi="fr-FR"/>
        </w:rPr>
        <w:t xml:space="preserve"> à l</w:t>
      </w:r>
      <w:r w:rsidR="00454F75" w:rsidRPr="005240BE">
        <w:rPr>
          <w:rFonts w:ascii="Times New Roman" w:hAnsi="Times New Roman"/>
          <w:lang w:bidi="fr-FR"/>
        </w:rPr>
        <w:t>’</w:t>
      </w:r>
      <w:r w:rsidR="007F25C2" w:rsidRPr="005240BE">
        <w:rPr>
          <w:rFonts w:ascii="Times New Roman" w:hAnsi="Times New Roman"/>
          <w:lang w:bidi="fr-FR"/>
        </w:rPr>
        <w:t>enseignement dans leur langue et alphabet</w:t>
      </w:r>
      <w:r w:rsidR="00DC5B7A" w:rsidRPr="005240BE">
        <w:rPr>
          <w:rFonts w:ascii="Times New Roman" w:hAnsi="Times New Roman"/>
          <w:lang w:bidi="fr-FR"/>
        </w:rPr>
        <w: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w:t>
      </w:r>
      <w:r w:rsidR="007F25C2" w:rsidRPr="005240BE">
        <w:rPr>
          <w:rFonts w:ascii="Times New Roman" w:hAnsi="Times New Roman"/>
        </w:rPr>
        <w:t>droit</w:t>
      </w:r>
      <w:r w:rsidR="007F25C2" w:rsidRPr="005240BE">
        <w:rPr>
          <w:rFonts w:ascii="Times New Roman" w:hAnsi="Times New Roman"/>
          <w:lang w:bidi="fr-FR"/>
        </w:rPr>
        <w:t xml:space="preserve"> d</w:t>
      </w:r>
      <w:r w:rsidR="00454F75" w:rsidRPr="005240BE">
        <w:rPr>
          <w:rFonts w:ascii="Times New Roman" w:hAnsi="Times New Roman"/>
          <w:lang w:bidi="fr-FR"/>
        </w:rPr>
        <w:t>’</w:t>
      </w:r>
      <w:r w:rsidR="007F25C2" w:rsidRPr="005240BE">
        <w:rPr>
          <w:rFonts w:ascii="Times New Roman" w:hAnsi="Times New Roman"/>
          <w:lang w:bidi="fr-FR"/>
        </w:rPr>
        <w:t>utiliser leurs signes et symboles</w:t>
      </w:r>
      <w:r w:rsidR="00DC5B7A" w:rsidRPr="005240BE">
        <w:rPr>
          <w:rFonts w:ascii="Times New Roman" w:hAnsi="Times New Roman"/>
          <w:lang w:bidi="fr-FR"/>
        </w:rPr>
        <w: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dr</w:t>
      </w:r>
      <w:r w:rsidR="007F25C2" w:rsidRPr="005240BE">
        <w:rPr>
          <w:rFonts w:ascii="Times New Roman" w:hAnsi="Times New Roman"/>
        </w:rPr>
        <w:t>o</w:t>
      </w:r>
      <w:r w:rsidR="007F25C2" w:rsidRPr="005240BE">
        <w:rPr>
          <w:rFonts w:ascii="Times New Roman" w:hAnsi="Times New Roman"/>
          <w:lang w:bidi="fr-FR"/>
        </w:rPr>
        <w:t>it à l</w:t>
      </w:r>
      <w:r w:rsidR="00454F75" w:rsidRPr="005240BE">
        <w:rPr>
          <w:rFonts w:ascii="Times New Roman" w:hAnsi="Times New Roman"/>
          <w:lang w:bidi="fr-FR"/>
        </w:rPr>
        <w:t>’</w:t>
      </w:r>
      <w:r w:rsidR="007F25C2" w:rsidRPr="005240BE">
        <w:rPr>
          <w:rFonts w:ascii="Times New Roman" w:hAnsi="Times New Roman"/>
          <w:lang w:bidi="fr-FR"/>
        </w:rPr>
        <w:t>autonomie culturelle par la préservation, le développement et l</w:t>
      </w:r>
      <w:r w:rsidR="00454F75" w:rsidRPr="005240BE">
        <w:rPr>
          <w:rFonts w:ascii="Times New Roman" w:hAnsi="Times New Roman"/>
          <w:lang w:bidi="fr-FR"/>
        </w:rPr>
        <w:t>’</w:t>
      </w:r>
      <w:r w:rsidR="007F25C2" w:rsidRPr="005240BE">
        <w:rPr>
          <w:rFonts w:ascii="Times New Roman" w:hAnsi="Times New Roman"/>
          <w:lang w:bidi="fr-FR"/>
        </w:rPr>
        <w:t>expression de leur propre culture et la préservation et la protection de leur patrimoine culturel et de leurs traditions</w:t>
      </w:r>
      <w:r w:rsidR="00DC5B7A" w:rsidRPr="005240BE">
        <w:rPr>
          <w:rFonts w:ascii="Times New Roman" w:hAnsi="Times New Roman"/>
          <w:lang w:bidi="fr-FR"/>
        </w:rPr>
        <w: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droit </w:t>
      </w:r>
      <w:r w:rsidR="007F25C2" w:rsidRPr="005240BE">
        <w:rPr>
          <w:rFonts w:ascii="Times New Roman" w:hAnsi="Times New Roman"/>
        </w:rPr>
        <w:t>de</w:t>
      </w:r>
      <w:r w:rsidR="007F25C2" w:rsidRPr="005240BE">
        <w:rPr>
          <w:rFonts w:ascii="Times New Roman" w:hAnsi="Times New Roman"/>
          <w:lang w:bidi="fr-FR"/>
        </w:rPr>
        <w:t xml:space="preserve"> pratiquer leur religion et de fonder des communautés religieuses avec d</w:t>
      </w:r>
      <w:r w:rsidR="00454F75" w:rsidRPr="005240BE">
        <w:rPr>
          <w:rFonts w:ascii="Times New Roman" w:hAnsi="Times New Roman"/>
          <w:lang w:bidi="fr-FR"/>
        </w:rPr>
        <w:t>’</w:t>
      </w:r>
      <w:r w:rsidR="007F25C2" w:rsidRPr="005240BE">
        <w:rPr>
          <w:rFonts w:ascii="Times New Roman" w:hAnsi="Times New Roman"/>
          <w:lang w:bidi="fr-FR"/>
        </w:rPr>
        <w:t>autres membres de cette religion</w:t>
      </w:r>
      <w:r w:rsidR="00DC5B7A" w:rsidRPr="005240BE">
        <w:rPr>
          <w:rFonts w:ascii="Times New Roman" w:hAnsi="Times New Roman"/>
          <w:lang w:bidi="fr-FR"/>
        </w:rPr>
        <w: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 xml:space="preserve">e droit </w:t>
      </w:r>
      <w:r w:rsidR="007F25C2" w:rsidRPr="005240BE">
        <w:rPr>
          <w:rFonts w:ascii="Times New Roman" w:hAnsi="Times New Roman"/>
        </w:rPr>
        <w:t>d</w:t>
      </w:r>
      <w:r w:rsidR="00454F75" w:rsidRPr="005240BE">
        <w:rPr>
          <w:rFonts w:ascii="Times New Roman" w:hAnsi="Times New Roman"/>
        </w:rPr>
        <w:t>’</w:t>
      </w:r>
      <w:r w:rsidR="007F25C2" w:rsidRPr="005240BE">
        <w:rPr>
          <w:rFonts w:ascii="Times New Roman" w:hAnsi="Times New Roman"/>
        </w:rPr>
        <w:t>accéder</w:t>
      </w:r>
      <w:r w:rsidR="007F25C2" w:rsidRPr="005240BE">
        <w:rPr>
          <w:rFonts w:ascii="Times New Roman" w:hAnsi="Times New Roman"/>
          <w:lang w:bidi="fr-FR"/>
        </w:rPr>
        <w:t xml:space="preserve"> aux médias et de réaliser des activités d</w:t>
      </w:r>
      <w:r w:rsidR="00454F75" w:rsidRPr="005240BE">
        <w:rPr>
          <w:rFonts w:ascii="Times New Roman" w:hAnsi="Times New Roman"/>
          <w:lang w:bidi="fr-FR"/>
        </w:rPr>
        <w:t>’</w:t>
      </w:r>
      <w:r w:rsidR="007F25C2" w:rsidRPr="005240BE">
        <w:rPr>
          <w:rFonts w:ascii="Times New Roman" w:hAnsi="Times New Roman"/>
          <w:lang w:bidi="fr-FR"/>
        </w:rPr>
        <w:t>information du public dans leur langue et alphabet (réception et diffusion d</w:t>
      </w:r>
      <w:r w:rsidR="00454F75" w:rsidRPr="005240BE">
        <w:rPr>
          <w:rFonts w:ascii="Times New Roman" w:hAnsi="Times New Roman"/>
          <w:lang w:bidi="fr-FR"/>
        </w:rPr>
        <w:t>’</w:t>
      </w:r>
      <w:r w:rsidR="007F25C2" w:rsidRPr="005240BE">
        <w:rPr>
          <w:rFonts w:ascii="Times New Roman" w:hAnsi="Times New Roman"/>
          <w:lang w:bidi="fr-FR"/>
        </w:rPr>
        <w:t>informations)</w:t>
      </w:r>
      <w:r w:rsidR="00DC5B7A" w:rsidRPr="005240BE">
        <w:rPr>
          <w:rFonts w:ascii="Times New Roman" w:hAnsi="Times New Roman"/>
          <w:lang w:bidi="fr-FR"/>
        </w:rPr>
        <w: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droit à l</w:t>
      </w:r>
      <w:r w:rsidR="00454F75" w:rsidRPr="005240BE">
        <w:rPr>
          <w:rFonts w:ascii="Times New Roman" w:hAnsi="Times New Roman"/>
          <w:lang w:bidi="fr-FR"/>
        </w:rPr>
        <w:t>’</w:t>
      </w:r>
      <w:r w:rsidR="007F25C2" w:rsidRPr="005240BE">
        <w:rPr>
          <w:rFonts w:ascii="Times New Roman" w:hAnsi="Times New Roman"/>
          <w:lang w:bidi="fr-FR"/>
        </w:rPr>
        <w:t>auto-organisation et à l</w:t>
      </w:r>
      <w:r w:rsidR="00454F75" w:rsidRPr="005240BE">
        <w:rPr>
          <w:rFonts w:ascii="Times New Roman" w:hAnsi="Times New Roman"/>
          <w:lang w:bidi="fr-FR"/>
        </w:rPr>
        <w:t>’</w:t>
      </w:r>
      <w:r w:rsidR="007F25C2" w:rsidRPr="005240BE">
        <w:rPr>
          <w:rFonts w:ascii="Times New Roman" w:hAnsi="Times New Roman"/>
          <w:lang w:bidi="fr-FR"/>
        </w:rPr>
        <w:t>association pour défendre leurs intérêts communs</w:t>
      </w:r>
      <w:r w:rsidR="00DC5B7A" w:rsidRPr="005240BE">
        <w:rPr>
          <w:rFonts w:ascii="Times New Roman" w:hAnsi="Times New Roman"/>
          <w:lang w:bidi="fr-FR"/>
        </w:rPr>
        <w: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droit d</w:t>
      </w:r>
      <w:r w:rsidR="00454F75" w:rsidRPr="005240BE">
        <w:rPr>
          <w:rFonts w:ascii="Times New Roman" w:hAnsi="Times New Roman"/>
          <w:lang w:bidi="fr-FR"/>
        </w:rPr>
        <w:t>’</w:t>
      </w:r>
      <w:r w:rsidR="007F25C2" w:rsidRPr="005240BE">
        <w:rPr>
          <w:rFonts w:ascii="Times New Roman" w:hAnsi="Times New Roman"/>
          <w:lang w:bidi="fr-FR"/>
        </w:rPr>
        <w:t>être représentés dans les organes représentatifs aux niveaux central et local ainsi que dans les organes administratifs et judiciaires</w:t>
      </w:r>
      <w:r w:rsidR="00DC5B7A" w:rsidRPr="005240BE">
        <w:rPr>
          <w:rFonts w:ascii="Times New Roman" w:hAnsi="Times New Roman"/>
          <w:lang w:bidi="fr-FR"/>
        </w:rPr>
        <w: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droit de participer à la vie publique et à la gestion des affaires locales par le biais de conseils et de représentants des minorités nationales</w:t>
      </w:r>
      <w:r w:rsidR="00DC5B7A" w:rsidRPr="005240BE">
        <w:rPr>
          <w:rFonts w:ascii="Times New Roman" w:hAnsi="Times New Roman"/>
          <w:lang w:bidi="fr-FR"/>
        </w:rPr>
        <w:t>;</w:t>
      </w:r>
      <w:r w:rsidR="007F25C2" w:rsidRPr="005240BE">
        <w:rPr>
          <w:rFonts w:ascii="Times New Roman" w:hAnsi="Times New Roman"/>
          <w:lang w:bidi="fr-FR"/>
        </w:rPr>
        <w:t xml:space="preserve"> et</w:t>
      </w:r>
    </w:p>
    <w:p w:rsidR="007F25C2" w:rsidRPr="005240BE" w:rsidRDefault="007D11EB" w:rsidP="00C91EB2">
      <w:pPr>
        <w:numPr>
          <w:ilvl w:val="0"/>
          <w:numId w:val="26"/>
        </w:numPr>
        <w:spacing w:after="240"/>
        <w:rPr>
          <w:rFonts w:ascii="Times New Roman" w:hAnsi="Times New Roman"/>
          <w:lang w:bidi="fr-FR"/>
        </w:rPr>
      </w:pPr>
      <w:r>
        <w:rPr>
          <w:rFonts w:ascii="Times New Roman" w:hAnsi="Times New Roman"/>
          <w:lang w:bidi="fr-FR"/>
        </w:rPr>
        <w:t>L</w:t>
      </w:r>
      <w:r w:rsidR="007F25C2" w:rsidRPr="005240BE">
        <w:rPr>
          <w:rFonts w:ascii="Times New Roman" w:hAnsi="Times New Roman"/>
          <w:lang w:bidi="fr-FR"/>
        </w:rPr>
        <w:t>e droit à une protection contre toute activité menaçant ou pouvant menacer leur existence ou l</w:t>
      </w:r>
      <w:r w:rsidR="00454F75" w:rsidRPr="005240BE">
        <w:rPr>
          <w:rFonts w:ascii="Times New Roman" w:hAnsi="Times New Roman"/>
          <w:lang w:bidi="fr-FR"/>
        </w:rPr>
        <w:t>’</w:t>
      </w:r>
      <w:r w:rsidR="007F25C2" w:rsidRPr="005240BE">
        <w:rPr>
          <w:rFonts w:ascii="Times New Roman" w:hAnsi="Times New Roman"/>
          <w:lang w:bidi="fr-FR"/>
        </w:rPr>
        <w:t>exercice de leurs droits et libertés.</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L</w:t>
      </w:r>
      <w:r w:rsidR="00454F75" w:rsidRPr="005240BE">
        <w:rPr>
          <w:rFonts w:ascii="Times New Roman" w:hAnsi="Times New Roman"/>
          <w:b/>
          <w:lang w:bidi="fr-FR"/>
        </w:rPr>
        <w:t>’</w:t>
      </w:r>
      <w:r w:rsidRPr="005240BE">
        <w:rPr>
          <w:rFonts w:ascii="Times New Roman" w:hAnsi="Times New Roman"/>
          <w:b/>
          <w:lang w:bidi="fr-FR"/>
        </w:rPr>
        <w:t>emploi des langues et alphabets des minorités nationales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623.</w:t>
      </w:r>
      <w:r w:rsidRPr="005240BE">
        <w:rPr>
          <w:rFonts w:ascii="Times New Roman" w:hAnsi="Times New Roman"/>
          <w:lang w:bidi="fr-FR"/>
        </w:rPr>
        <w:tab/>
        <w:t>La loi constitutionnelle garantit l</w:t>
      </w:r>
      <w:r w:rsidR="00454F75" w:rsidRPr="005240BE">
        <w:rPr>
          <w:rFonts w:ascii="Times New Roman" w:hAnsi="Times New Roman"/>
          <w:lang w:bidi="fr-FR"/>
        </w:rPr>
        <w:t>’</w:t>
      </w:r>
      <w:r w:rsidRPr="005240BE">
        <w:rPr>
          <w:rFonts w:ascii="Times New Roman" w:hAnsi="Times New Roman"/>
          <w:lang w:bidi="fr-FR"/>
        </w:rPr>
        <w:t>égalité dans l</w:t>
      </w:r>
      <w:r w:rsidR="00454F75" w:rsidRPr="005240BE">
        <w:rPr>
          <w:rFonts w:ascii="Times New Roman" w:hAnsi="Times New Roman"/>
          <w:lang w:bidi="fr-FR"/>
        </w:rPr>
        <w:t>’</w:t>
      </w:r>
      <w:r w:rsidRPr="005240BE">
        <w:rPr>
          <w:rFonts w:ascii="Times New Roman" w:hAnsi="Times New Roman"/>
          <w:lang w:bidi="fr-FR"/>
        </w:rPr>
        <w:t>emploi officiel des langues et alphabets utilisés par les membres des minorités nationales sur le territoire d</w:t>
      </w:r>
      <w:r w:rsidR="00454F75" w:rsidRPr="005240BE">
        <w:rPr>
          <w:rFonts w:ascii="Times New Roman" w:hAnsi="Times New Roman"/>
          <w:lang w:bidi="fr-FR"/>
        </w:rPr>
        <w:t>’</w:t>
      </w:r>
      <w:r w:rsidRPr="005240BE">
        <w:rPr>
          <w:rFonts w:ascii="Times New Roman" w:hAnsi="Times New Roman"/>
          <w:lang w:bidi="fr-FR"/>
        </w:rPr>
        <w:t>une unité d</w:t>
      </w:r>
      <w:r w:rsidR="00454F75" w:rsidRPr="005240BE">
        <w:rPr>
          <w:rFonts w:ascii="Times New Roman" w:hAnsi="Times New Roman"/>
          <w:lang w:bidi="fr-FR"/>
        </w:rPr>
        <w:t>’</w:t>
      </w:r>
      <w:r w:rsidRPr="005240BE">
        <w:rPr>
          <w:rFonts w:ascii="Times New Roman" w:hAnsi="Times New Roman"/>
          <w:lang w:bidi="fr-FR"/>
        </w:rPr>
        <w:t>autonomie locale, lorsque les membres d</w:t>
      </w:r>
      <w:r w:rsidR="00454F75" w:rsidRPr="005240BE">
        <w:rPr>
          <w:rFonts w:ascii="Times New Roman" w:hAnsi="Times New Roman"/>
          <w:lang w:bidi="fr-FR"/>
        </w:rPr>
        <w:t>’</w:t>
      </w:r>
      <w:r w:rsidRPr="005240BE">
        <w:rPr>
          <w:rFonts w:ascii="Times New Roman" w:hAnsi="Times New Roman"/>
          <w:lang w:bidi="fr-FR"/>
        </w:rPr>
        <w:t>une minorité nationale donnée représentent au moins un tiers de la population. Ce droit s</w:t>
      </w:r>
      <w:r w:rsidR="00454F75" w:rsidRPr="005240BE">
        <w:rPr>
          <w:rFonts w:ascii="Times New Roman" w:hAnsi="Times New Roman"/>
          <w:lang w:bidi="fr-FR"/>
        </w:rPr>
        <w:t>’</w:t>
      </w:r>
      <w:r w:rsidRPr="005240BE">
        <w:rPr>
          <w:rFonts w:ascii="Times New Roman" w:hAnsi="Times New Roman"/>
          <w:lang w:bidi="fr-FR"/>
        </w:rPr>
        <w:t>exerce aussi dans les cas prévus par les conv</w:t>
      </w:r>
      <w:r w:rsidR="009B023A" w:rsidRPr="005240BE">
        <w:rPr>
          <w:rFonts w:ascii="Times New Roman" w:hAnsi="Times New Roman"/>
          <w:lang w:bidi="fr-FR"/>
        </w:rPr>
        <w:t>entions internationales qui, en </w:t>
      </w:r>
      <w:r w:rsidRPr="005240BE">
        <w:rPr>
          <w:rFonts w:ascii="Times New Roman" w:hAnsi="Times New Roman"/>
          <w:lang w:bidi="fr-FR"/>
        </w:rPr>
        <w:t>vertu de la Constitution de la République de Croatie, font partie de la législation du pays et lorsqu</w:t>
      </w:r>
      <w:r w:rsidR="00454F75" w:rsidRPr="005240BE">
        <w:rPr>
          <w:rFonts w:ascii="Times New Roman" w:hAnsi="Times New Roman"/>
          <w:lang w:bidi="fr-FR"/>
        </w:rPr>
        <w:t>’</w:t>
      </w:r>
      <w:r w:rsidRPr="005240BE">
        <w:rPr>
          <w:rFonts w:ascii="Times New Roman" w:hAnsi="Times New Roman"/>
          <w:lang w:bidi="fr-FR"/>
        </w:rPr>
        <w:t>il est stipulé par les statuts d</w:t>
      </w:r>
      <w:r w:rsidR="00454F75" w:rsidRPr="005240BE">
        <w:rPr>
          <w:rFonts w:ascii="Times New Roman" w:hAnsi="Times New Roman"/>
          <w:lang w:bidi="fr-FR"/>
        </w:rPr>
        <w:t>’</w:t>
      </w:r>
      <w:r w:rsidRPr="005240BE">
        <w:rPr>
          <w:rFonts w:ascii="Times New Roman" w:hAnsi="Times New Roman"/>
          <w:lang w:bidi="fr-FR"/>
        </w:rPr>
        <w:t>une unité d</w:t>
      </w:r>
      <w:r w:rsidR="00454F75" w:rsidRPr="005240BE">
        <w:rPr>
          <w:rFonts w:ascii="Times New Roman" w:hAnsi="Times New Roman"/>
          <w:lang w:bidi="fr-FR"/>
        </w:rPr>
        <w:t>’</w:t>
      </w:r>
      <w:r w:rsidRPr="005240BE">
        <w:rPr>
          <w:rFonts w:ascii="Times New Roman" w:hAnsi="Times New Roman"/>
          <w:lang w:bidi="fr-FR"/>
        </w:rPr>
        <w:t>autonomie locale ou par les statuts d</w:t>
      </w:r>
      <w:r w:rsidR="00454F75" w:rsidRPr="005240BE">
        <w:rPr>
          <w:rFonts w:ascii="Times New Roman" w:hAnsi="Times New Roman"/>
          <w:lang w:bidi="fr-FR"/>
        </w:rPr>
        <w:t>’</w:t>
      </w:r>
      <w:r w:rsidRPr="005240BE">
        <w:rPr>
          <w:rFonts w:ascii="Times New Roman" w:hAnsi="Times New Roman"/>
          <w:lang w:bidi="fr-FR"/>
        </w:rPr>
        <w:t>une unité d</w:t>
      </w:r>
      <w:r w:rsidR="00454F75" w:rsidRPr="005240BE">
        <w:rPr>
          <w:rFonts w:ascii="Times New Roman" w:hAnsi="Times New Roman"/>
          <w:lang w:bidi="fr-FR"/>
        </w:rPr>
        <w:t>’</w:t>
      </w:r>
      <w:r w:rsidRPr="005240BE">
        <w:rPr>
          <w:rFonts w:ascii="Times New Roman" w:hAnsi="Times New Roman"/>
          <w:lang w:bidi="fr-FR"/>
        </w:rPr>
        <w:t>autonomie territoriale (régionale), conformément aux dispositions de la loi sur l</w:t>
      </w:r>
      <w:r w:rsidR="00454F75" w:rsidRPr="005240BE">
        <w:rPr>
          <w:rFonts w:ascii="Times New Roman" w:hAnsi="Times New Roman"/>
          <w:lang w:bidi="fr-FR"/>
        </w:rPr>
        <w:t>’</w:t>
      </w:r>
      <w:r w:rsidRPr="005240BE">
        <w:rPr>
          <w:rFonts w:ascii="Times New Roman" w:hAnsi="Times New Roman"/>
          <w:lang w:bidi="fr-FR"/>
        </w:rPr>
        <w:t>emploi des langues et alphabets des minorités nationales en République de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624.</w:t>
      </w:r>
      <w:r w:rsidRPr="005240BE">
        <w:rPr>
          <w:rFonts w:ascii="Times New Roman" w:hAnsi="Times New Roman"/>
          <w:lang w:bidi="fr-FR"/>
        </w:rPr>
        <w:tab/>
        <w:t>La loi sur l</w:t>
      </w:r>
      <w:r w:rsidR="00454F75" w:rsidRPr="005240BE">
        <w:rPr>
          <w:rFonts w:ascii="Times New Roman" w:hAnsi="Times New Roman"/>
          <w:lang w:bidi="fr-FR"/>
        </w:rPr>
        <w:t>’</w:t>
      </w:r>
      <w:r w:rsidRPr="005240BE">
        <w:rPr>
          <w:rFonts w:ascii="Times New Roman" w:hAnsi="Times New Roman"/>
          <w:lang w:bidi="fr-FR"/>
        </w:rPr>
        <w:t>emploi des langues et alphabets des minorités nationales en République de Croatie établit les conditions et les modalités de l</w:t>
      </w:r>
      <w:r w:rsidR="00454F75" w:rsidRPr="005240BE">
        <w:rPr>
          <w:rFonts w:ascii="Times New Roman" w:hAnsi="Times New Roman"/>
          <w:lang w:bidi="fr-FR"/>
        </w:rPr>
        <w:t>’</w:t>
      </w:r>
      <w:r w:rsidRPr="005240BE">
        <w:rPr>
          <w:rFonts w:ascii="Times New Roman" w:hAnsi="Times New Roman"/>
          <w:lang w:bidi="fr-FR"/>
        </w:rPr>
        <w:t>emploi officiel des langues et alphabets des minorités nationales dans les organes représentatifs et exécutifs, ainsi que dans les procédures engagées devant les organes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agissant en première instance, devant les autorités judiciaires de première instance et dans les procédures conduites par les parquets, les notaires publics ainsi que les personnes morales investies de la puissance publique.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625.</w:t>
      </w:r>
      <w:r w:rsidRPr="005240BE">
        <w:rPr>
          <w:rFonts w:ascii="Times New Roman" w:hAnsi="Times New Roman"/>
          <w:lang w:bidi="fr-FR"/>
        </w:rPr>
        <w:tab/>
        <w:t>La loi sur l</w:t>
      </w:r>
      <w:r w:rsidR="00454F75" w:rsidRPr="005240BE">
        <w:rPr>
          <w:rFonts w:ascii="Times New Roman" w:hAnsi="Times New Roman"/>
          <w:lang w:bidi="fr-FR"/>
        </w:rPr>
        <w:t>’</w:t>
      </w:r>
      <w:r w:rsidRPr="005240BE">
        <w:rPr>
          <w:rFonts w:ascii="Times New Roman" w:hAnsi="Times New Roman"/>
          <w:lang w:bidi="fr-FR"/>
        </w:rPr>
        <w:t>emploi des langues et alphabets des minorités nationales en République de Croatie et les statuts des unités d</w:t>
      </w:r>
      <w:r w:rsidR="00454F75" w:rsidRPr="005240BE">
        <w:rPr>
          <w:rFonts w:ascii="Times New Roman" w:hAnsi="Times New Roman"/>
          <w:lang w:bidi="fr-FR"/>
        </w:rPr>
        <w:t>’</w:t>
      </w:r>
      <w:r w:rsidRPr="005240BE">
        <w:rPr>
          <w:rFonts w:ascii="Times New Roman" w:hAnsi="Times New Roman"/>
          <w:lang w:bidi="fr-FR"/>
        </w:rPr>
        <w:t>autonomie locale ont prévu des mesures afin de préserver les noms et signalisations traditionnels dans les zones peuplées, traditionnellement ou dans une large proportion, par des minorités nationales, ainsi que la désignation des lieux, rues et places qui rappellent des personnalités ou des événements revêtant une grand</w:t>
      </w:r>
      <w:r w:rsidR="009B023A" w:rsidRPr="005240BE">
        <w:rPr>
          <w:rFonts w:ascii="Times New Roman" w:hAnsi="Times New Roman"/>
          <w:lang w:bidi="fr-FR"/>
        </w:rPr>
        <w:t>e importance pour l</w:t>
      </w:r>
      <w:r w:rsidR="00454F75" w:rsidRPr="005240BE">
        <w:rPr>
          <w:rFonts w:ascii="Times New Roman" w:hAnsi="Times New Roman"/>
          <w:lang w:bidi="fr-FR"/>
        </w:rPr>
        <w:t>’</w:t>
      </w:r>
      <w:r w:rsidR="009B023A" w:rsidRPr="005240BE">
        <w:rPr>
          <w:rFonts w:ascii="Times New Roman" w:hAnsi="Times New Roman"/>
          <w:lang w:bidi="fr-FR"/>
        </w:rPr>
        <w:t>histoire et </w:t>
      </w:r>
      <w:r w:rsidRPr="005240BE">
        <w:rPr>
          <w:rFonts w:ascii="Times New Roman" w:hAnsi="Times New Roman"/>
          <w:lang w:bidi="fr-FR"/>
        </w:rPr>
        <w:t>la culture de ces minorités en Croatie. L</w:t>
      </w:r>
      <w:r w:rsidR="00454F75" w:rsidRPr="005240BE">
        <w:rPr>
          <w:rFonts w:ascii="Times New Roman" w:hAnsi="Times New Roman"/>
          <w:lang w:bidi="fr-FR"/>
        </w:rPr>
        <w:t>’</w:t>
      </w:r>
      <w:r w:rsidRPr="005240BE">
        <w:rPr>
          <w:rFonts w:ascii="Times New Roman" w:hAnsi="Times New Roman"/>
          <w:lang w:bidi="fr-FR"/>
        </w:rPr>
        <w:t>article 10 de la loi dispose que dans les municipalités et les villes où la langue et l</w:t>
      </w:r>
      <w:r w:rsidR="00454F75" w:rsidRPr="005240BE">
        <w:rPr>
          <w:rFonts w:ascii="Times New Roman" w:hAnsi="Times New Roman"/>
          <w:lang w:bidi="fr-FR"/>
        </w:rPr>
        <w:t>’</w:t>
      </w:r>
      <w:r w:rsidRPr="005240BE">
        <w:rPr>
          <w:rFonts w:ascii="Times New Roman" w:hAnsi="Times New Roman"/>
          <w:lang w:bidi="fr-FR"/>
        </w:rPr>
        <w:t>alphabet d</w:t>
      </w:r>
      <w:r w:rsidR="00454F75" w:rsidRPr="005240BE">
        <w:rPr>
          <w:rFonts w:ascii="Times New Roman" w:hAnsi="Times New Roman"/>
          <w:lang w:bidi="fr-FR"/>
        </w:rPr>
        <w:t>’</w:t>
      </w:r>
      <w:r w:rsidRPr="005240BE">
        <w:rPr>
          <w:rFonts w:ascii="Times New Roman" w:hAnsi="Times New Roman"/>
          <w:lang w:bidi="fr-FR"/>
        </w:rPr>
        <w:t>une minorité nationale sont aussi considérés comme officiels, tous les caractères des panneaux de signalisation routière en deux ou plusieurs langues doivent être de la même grandeur, ainsi que ceux des autres signalisations écrites concernant la circulation, le nom des rues ou des places et celui des lieux ou sites géographiques. En vertu des statuts des municipalités ou villes dans lesquelles la langue et l</w:t>
      </w:r>
      <w:r w:rsidR="00454F75" w:rsidRPr="005240BE">
        <w:rPr>
          <w:rFonts w:ascii="Times New Roman" w:hAnsi="Times New Roman"/>
          <w:lang w:bidi="fr-FR"/>
        </w:rPr>
        <w:t>’</w:t>
      </w:r>
      <w:r w:rsidRPr="005240BE">
        <w:rPr>
          <w:rFonts w:ascii="Times New Roman" w:hAnsi="Times New Roman"/>
          <w:lang w:bidi="fr-FR"/>
        </w:rPr>
        <w:t>alphabet d</w:t>
      </w:r>
      <w:r w:rsidR="00454F75" w:rsidRPr="005240BE">
        <w:rPr>
          <w:rFonts w:ascii="Times New Roman" w:hAnsi="Times New Roman"/>
          <w:lang w:bidi="fr-FR"/>
        </w:rPr>
        <w:t>’</w:t>
      </w:r>
      <w:r w:rsidRPr="005240BE">
        <w:rPr>
          <w:rFonts w:ascii="Times New Roman" w:hAnsi="Times New Roman"/>
          <w:lang w:bidi="fr-FR"/>
        </w:rPr>
        <w:t>une minorité nationale se sont vus accorder un statut officiel à égalité, les personnes physiques et morales participant à la vie publique peuvent rédiger leurs fonctions ou titres en deux ou plusieurs langues.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626.</w:t>
      </w:r>
      <w:r w:rsidRPr="005240BE">
        <w:rPr>
          <w:rFonts w:ascii="Times New Roman" w:hAnsi="Times New Roman"/>
          <w:lang w:bidi="fr-FR"/>
        </w:rPr>
        <w:tab/>
        <w:t>Les membres des minorités nationales ont droit de se voir délivrer des documents officiels dans leur langue. La loi sur la carte d</w:t>
      </w:r>
      <w:r w:rsidR="00454F75" w:rsidRPr="005240BE">
        <w:rPr>
          <w:rFonts w:ascii="Times New Roman" w:hAnsi="Times New Roman"/>
          <w:lang w:bidi="fr-FR"/>
        </w:rPr>
        <w:t>’</w:t>
      </w:r>
      <w:r w:rsidRPr="005240BE">
        <w:rPr>
          <w:rFonts w:ascii="Times New Roman" w:hAnsi="Times New Roman"/>
          <w:lang w:bidi="fr-FR"/>
        </w:rPr>
        <w:t>identité personnelle (JO 11/02, 122/02) dispose à son article 8 qu</w:t>
      </w:r>
      <w:r w:rsidR="00454F75" w:rsidRPr="005240BE">
        <w:rPr>
          <w:rFonts w:ascii="Times New Roman" w:hAnsi="Times New Roman"/>
          <w:lang w:bidi="fr-FR"/>
        </w:rPr>
        <w:t>’</w:t>
      </w:r>
      <w:r w:rsidRPr="005240BE">
        <w:rPr>
          <w:rFonts w:ascii="Times New Roman" w:hAnsi="Times New Roman"/>
          <w:lang w:bidi="fr-FR"/>
        </w:rPr>
        <w:t>il est possible de délivrer des cartes d</w:t>
      </w:r>
      <w:r w:rsidR="00454F75" w:rsidRPr="005240BE">
        <w:rPr>
          <w:rFonts w:ascii="Times New Roman" w:hAnsi="Times New Roman"/>
          <w:lang w:bidi="fr-FR"/>
        </w:rPr>
        <w:t>’</w:t>
      </w:r>
      <w:r w:rsidRPr="005240BE">
        <w:rPr>
          <w:rFonts w:ascii="Times New Roman" w:hAnsi="Times New Roman"/>
          <w:lang w:bidi="fr-FR"/>
        </w:rPr>
        <w:t>identité dans la langue et l</w:t>
      </w:r>
      <w:r w:rsidR="00454F75" w:rsidRPr="005240BE">
        <w:rPr>
          <w:rFonts w:ascii="Times New Roman" w:hAnsi="Times New Roman"/>
          <w:lang w:bidi="fr-FR"/>
        </w:rPr>
        <w:t>’</w:t>
      </w:r>
      <w:r w:rsidRPr="005240BE">
        <w:rPr>
          <w:rFonts w:ascii="Times New Roman" w:hAnsi="Times New Roman"/>
          <w:lang w:bidi="fr-FR"/>
        </w:rPr>
        <w:t>alphabet d</w:t>
      </w:r>
      <w:r w:rsidR="00454F75" w:rsidRPr="005240BE">
        <w:rPr>
          <w:rFonts w:ascii="Times New Roman" w:hAnsi="Times New Roman"/>
          <w:lang w:bidi="fr-FR"/>
        </w:rPr>
        <w:t>’</w:t>
      </w:r>
      <w:r w:rsidRPr="005240BE">
        <w:rPr>
          <w:rFonts w:ascii="Times New Roman" w:hAnsi="Times New Roman"/>
          <w:lang w:bidi="fr-FR"/>
        </w:rPr>
        <w:t>une minorité nationale, dans les cas prévus par une loi distincte ou par une convention internationale.</w:t>
      </w:r>
    </w:p>
    <w:p w:rsidR="007F25C2" w:rsidRDefault="007F25C2" w:rsidP="00C91EB2">
      <w:pPr>
        <w:spacing w:after="240"/>
        <w:rPr>
          <w:rFonts w:ascii="Times New Roman" w:hAnsi="Times New Roman"/>
          <w:lang w:bidi="fr-FR"/>
        </w:rPr>
      </w:pPr>
      <w:r w:rsidRPr="005240BE">
        <w:rPr>
          <w:rFonts w:ascii="Times New Roman" w:hAnsi="Times New Roman"/>
          <w:lang w:bidi="fr-FR"/>
        </w:rPr>
        <w:t>627.</w:t>
      </w:r>
      <w:r w:rsidRPr="005240BE">
        <w:rPr>
          <w:rFonts w:ascii="Times New Roman" w:hAnsi="Times New Roman"/>
          <w:lang w:bidi="fr-FR"/>
        </w:rPr>
        <w:tab/>
        <w:t>Selon les données fournies par le Ministère de l</w:t>
      </w:r>
      <w:r w:rsidR="00454F75" w:rsidRPr="005240BE">
        <w:rPr>
          <w:rFonts w:ascii="Times New Roman" w:hAnsi="Times New Roman"/>
          <w:lang w:bidi="fr-FR"/>
        </w:rPr>
        <w:t>’</w:t>
      </w:r>
      <w:r w:rsidRPr="005240BE">
        <w:rPr>
          <w:rFonts w:ascii="Times New Roman" w:hAnsi="Times New Roman"/>
          <w:lang w:bidi="fr-FR"/>
        </w:rPr>
        <w:t>intérieur, du 1</w:t>
      </w:r>
      <w:r w:rsidRPr="005240BE">
        <w:rPr>
          <w:rFonts w:ascii="Times New Roman" w:hAnsi="Times New Roman"/>
          <w:vertAlign w:val="superscript"/>
          <w:lang w:bidi="fr-FR"/>
        </w:rPr>
        <w:t>er</w:t>
      </w:r>
      <w:r w:rsidRPr="005240BE">
        <w:rPr>
          <w:rFonts w:ascii="Times New Roman" w:hAnsi="Times New Roman"/>
          <w:lang w:bidi="fr-FR"/>
        </w:rPr>
        <w:t> janvier 2005 au 31 décembre 2005, des cartes d</w:t>
      </w:r>
      <w:r w:rsidR="00454F75" w:rsidRPr="005240BE">
        <w:rPr>
          <w:rFonts w:ascii="Times New Roman" w:hAnsi="Times New Roman"/>
          <w:lang w:bidi="fr-FR"/>
        </w:rPr>
        <w:t>’</w:t>
      </w:r>
      <w:r w:rsidRPr="005240BE">
        <w:rPr>
          <w:rFonts w:ascii="Times New Roman" w:hAnsi="Times New Roman"/>
          <w:lang w:bidi="fr-FR"/>
        </w:rPr>
        <w:t>identité personnelle ont été délivré</w:t>
      </w:r>
      <w:r w:rsidR="009B023A" w:rsidRPr="005240BE">
        <w:rPr>
          <w:rFonts w:ascii="Times New Roman" w:hAnsi="Times New Roman"/>
          <w:lang w:bidi="fr-FR"/>
        </w:rPr>
        <w:t>es dans la langue et l</w:t>
      </w:r>
      <w:r w:rsidR="00454F75" w:rsidRPr="005240BE">
        <w:rPr>
          <w:rFonts w:ascii="Times New Roman" w:hAnsi="Times New Roman"/>
          <w:lang w:bidi="fr-FR"/>
        </w:rPr>
        <w:t>’</w:t>
      </w:r>
      <w:r w:rsidR="009B023A" w:rsidRPr="005240BE">
        <w:rPr>
          <w:rFonts w:ascii="Times New Roman" w:hAnsi="Times New Roman"/>
          <w:lang w:bidi="fr-FR"/>
        </w:rPr>
        <w:t xml:space="preserve">alphabet </w:t>
      </w:r>
      <w:r w:rsidRPr="005240BE">
        <w:rPr>
          <w:rFonts w:ascii="Times New Roman" w:hAnsi="Times New Roman"/>
          <w:lang w:bidi="fr-FR"/>
        </w:rPr>
        <w:t>des minorités nationales suivantes</w:t>
      </w:r>
      <w:r w:rsidR="009E2CE5" w:rsidRPr="005240BE">
        <w:rPr>
          <w:rFonts w:ascii="Times New Roman" w:hAnsi="Times New Roman"/>
          <w:lang w:bidi="fr-FR"/>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538"/>
        <w:gridCol w:w="2950"/>
      </w:tblGrid>
      <w:tr w:rsidR="007D11EB" w:rsidTr="007C7618">
        <w:tc>
          <w:tcPr>
            <w:tcW w:w="6538" w:type="dxa"/>
          </w:tcPr>
          <w:p w:rsidR="007D11EB" w:rsidRDefault="007C7618" w:rsidP="007C7618">
            <w:pPr>
              <w:spacing w:before="60" w:after="60"/>
              <w:rPr>
                <w:rFonts w:ascii="Times New Roman" w:hAnsi="Times New Roman"/>
                <w:lang w:bidi="fr-FR"/>
              </w:rPr>
            </w:pPr>
            <w:r w:rsidRPr="005240BE">
              <w:rPr>
                <w:rFonts w:ascii="Times New Roman" w:hAnsi="Times New Roman"/>
                <w:lang w:bidi="fr-FR"/>
              </w:rPr>
              <w:t>Dans la langue et l’alphabet de la minorité nationale italienne:</w:t>
            </w:r>
          </w:p>
        </w:tc>
        <w:tc>
          <w:tcPr>
            <w:tcW w:w="2950" w:type="dxa"/>
          </w:tcPr>
          <w:p w:rsidR="007D11EB" w:rsidRDefault="007C7618" w:rsidP="007C7618">
            <w:pPr>
              <w:spacing w:before="60" w:after="60"/>
              <w:jc w:val="right"/>
              <w:rPr>
                <w:rFonts w:ascii="Times New Roman" w:hAnsi="Times New Roman"/>
                <w:lang w:bidi="fr-FR"/>
              </w:rPr>
            </w:pPr>
            <w:r w:rsidRPr="005240BE">
              <w:rPr>
                <w:rFonts w:ascii="Times New Roman" w:hAnsi="Times New Roman"/>
                <w:lang w:bidi="fr-FR"/>
              </w:rPr>
              <w:t>2 797 cartes d’identité</w:t>
            </w:r>
          </w:p>
        </w:tc>
      </w:tr>
      <w:tr w:rsidR="007D11EB" w:rsidTr="007C7618">
        <w:tc>
          <w:tcPr>
            <w:tcW w:w="6538" w:type="dxa"/>
          </w:tcPr>
          <w:p w:rsidR="007D11EB" w:rsidRDefault="007C7618" w:rsidP="007C7618">
            <w:pPr>
              <w:spacing w:before="60" w:after="60"/>
              <w:rPr>
                <w:rFonts w:ascii="Times New Roman" w:hAnsi="Times New Roman"/>
                <w:lang w:bidi="fr-FR"/>
              </w:rPr>
            </w:pPr>
            <w:r w:rsidRPr="005240BE">
              <w:rPr>
                <w:rFonts w:ascii="Times New Roman" w:hAnsi="Times New Roman"/>
                <w:lang w:bidi="fr-FR"/>
              </w:rPr>
              <w:t>Dans la langue et l’alphabet de la minorité nationale serbe:</w:t>
            </w:r>
          </w:p>
        </w:tc>
        <w:tc>
          <w:tcPr>
            <w:tcW w:w="2950" w:type="dxa"/>
          </w:tcPr>
          <w:p w:rsidR="007D11EB" w:rsidRDefault="007C7618" w:rsidP="007C7618">
            <w:pPr>
              <w:spacing w:before="60" w:after="60"/>
              <w:jc w:val="right"/>
              <w:rPr>
                <w:rFonts w:ascii="Times New Roman" w:hAnsi="Times New Roman"/>
                <w:lang w:bidi="fr-FR"/>
              </w:rPr>
            </w:pPr>
            <w:r w:rsidRPr="005240BE">
              <w:rPr>
                <w:rFonts w:ascii="Times New Roman" w:hAnsi="Times New Roman"/>
                <w:lang w:bidi="fr-FR"/>
              </w:rPr>
              <w:t>60 cartes d’identité</w:t>
            </w:r>
          </w:p>
        </w:tc>
      </w:tr>
      <w:tr w:rsidR="007C7618" w:rsidTr="007C7618">
        <w:tc>
          <w:tcPr>
            <w:tcW w:w="6538" w:type="dxa"/>
          </w:tcPr>
          <w:p w:rsidR="007C7618" w:rsidRPr="005240BE" w:rsidRDefault="007C7618" w:rsidP="007C7618">
            <w:pPr>
              <w:spacing w:before="60" w:after="60"/>
              <w:rPr>
                <w:rFonts w:ascii="Times New Roman" w:hAnsi="Times New Roman"/>
                <w:lang w:bidi="fr-FR"/>
              </w:rPr>
            </w:pPr>
            <w:r w:rsidRPr="005240BE">
              <w:rPr>
                <w:rFonts w:ascii="Times New Roman" w:hAnsi="Times New Roman"/>
                <w:lang w:bidi="fr-FR"/>
              </w:rPr>
              <w:t>Dans la langue et l’alphabet de la minorité nationale hongroise:</w:t>
            </w:r>
          </w:p>
        </w:tc>
        <w:tc>
          <w:tcPr>
            <w:tcW w:w="2950" w:type="dxa"/>
          </w:tcPr>
          <w:p w:rsidR="007C7618" w:rsidRPr="005240BE" w:rsidRDefault="007C7618" w:rsidP="007C7618">
            <w:pPr>
              <w:spacing w:before="60" w:after="60"/>
              <w:jc w:val="right"/>
              <w:rPr>
                <w:rFonts w:ascii="Times New Roman" w:hAnsi="Times New Roman"/>
                <w:lang w:bidi="fr-FR"/>
              </w:rPr>
            </w:pPr>
            <w:r w:rsidRPr="005240BE">
              <w:rPr>
                <w:rFonts w:ascii="Times New Roman" w:hAnsi="Times New Roman"/>
                <w:lang w:bidi="fr-FR"/>
              </w:rPr>
              <w:t>7 cartes d’identité</w:t>
            </w:r>
          </w:p>
        </w:tc>
      </w:tr>
      <w:tr w:rsidR="007C7618" w:rsidTr="007C7618">
        <w:tc>
          <w:tcPr>
            <w:tcW w:w="6538" w:type="dxa"/>
          </w:tcPr>
          <w:p w:rsidR="007C7618" w:rsidRPr="005240BE" w:rsidRDefault="007C7618" w:rsidP="007C7618">
            <w:pPr>
              <w:spacing w:before="60" w:after="60"/>
              <w:rPr>
                <w:rFonts w:ascii="Times New Roman" w:hAnsi="Times New Roman"/>
                <w:lang w:bidi="fr-FR"/>
              </w:rPr>
            </w:pPr>
            <w:r w:rsidRPr="005240BE">
              <w:rPr>
                <w:rFonts w:ascii="Times New Roman" w:hAnsi="Times New Roman"/>
                <w:lang w:bidi="fr-FR"/>
              </w:rPr>
              <w:t>Total</w:t>
            </w:r>
          </w:p>
        </w:tc>
        <w:tc>
          <w:tcPr>
            <w:tcW w:w="2950" w:type="dxa"/>
          </w:tcPr>
          <w:p w:rsidR="007C7618" w:rsidRPr="005240BE" w:rsidRDefault="007C7618" w:rsidP="007C7618">
            <w:pPr>
              <w:spacing w:before="60" w:after="60"/>
              <w:jc w:val="right"/>
              <w:rPr>
                <w:rFonts w:ascii="Times New Roman" w:hAnsi="Times New Roman"/>
                <w:lang w:bidi="fr-FR"/>
              </w:rPr>
            </w:pPr>
            <w:r w:rsidRPr="005240BE">
              <w:rPr>
                <w:rFonts w:ascii="Times New Roman" w:hAnsi="Times New Roman"/>
                <w:lang w:bidi="fr-FR"/>
              </w:rPr>
              <w:t>2 864 cartes d’identité</w:t>
            </w:r>
          </w:p>
        </w:tc>
      </w:tr>
    </w:tbl>
    <w:p w:rsidR="007F25C2" w:rsidRPr="005240BE" w:rsidRDefault="007F25C2" w:rsidP="007C7618">
      <w:pPr>
        <w:spacing w:before="240" w:after="240"/>
        <w:rPr>
          <w:rFonts w:ascii="Times New Roman" w:hAnsi="Times New Roman"/>
          <w:lang w:bidi="fr-FR"/>
        </w:rPr>
      </w:pPr>
      <w:r w:rsidRPr="005240BE">
        <w:rPr>
          <w:rFonts w:ascii="Times New Roman" w:hAnsi="Times New Roman"/>
          <w:lang w:bidi="fr-FR"/>
        </w:rPr>
        <w:t>628.</w:t>
      </w:r>
      <w:r w:rsidRPr="005240BE">
        <w:rPr>
          <w:rFonts w:ascii="Times New Roman" w:hAnsi="Times New Roman"/>
          <w:lang w:bidi="fr-FR"/>
        </w:rPr>
        <w:tab/>
        <w:t>Quinze de ces cartes d</w:t>
      </w:r>
      <w:r w:rsidR="00454F75" w:rsidRPr="005240BE">
        <w:rPr>
          <w:rFonts w:ascii="Times New Roman" w:hAnsi="Times New Roman"/>
          <w:lang w:bidi="fr-FR"/>
        </w:rPr>
        <w:t>’</w:t>
      </w:r>
      <w:r w:rsidRPr="005240BE">
        <w:rPr>
          <w:rFonts w:ascii="Times New Roman" w:hAnsi="Times New Roman"/>
          <w:lang w:bidi="fr-FR"/>
        </w:rPr>
        <w:t>identité personnelle ont été délivrées en dehors des zones où la langue et l</w:t>
      </w:r>
      <w:r w:rsidR="00454F75" w:rsidRPr="005240BE">
        <w:rPr>
          <w:rFonts w:ascii="Times New Roman" w:hAnsi="Times New Roman"/>
          <w:lang w:bidi="fr-FR"/>
        </w:rPr>
        <w:t>’</w:t>
      </w:r>
      <w:r w:rsidRPr="005240BE">
        <w:rPr>
          <w:rFonts w:ascii="Times New Roman" w:hAnsi="Times New Roman"/>
          <w:lang w:bidi="fr-FR"/>
        </w:rPr>
        <w:t>alphabet d</w:t>
      </w:r>
      <w:r w:rsidR="00454F75" w:rsidRPr="005240BE">
        <w:rPr>
          <w:rFonts w:ascii="Times New Roman" w:hAnsi="Times New Roman"/>
          <w:lang w:bidi="fr-FR"/>
        </w:rPr>
        <w:t>’</w:t>
      </w:r>
      <w:r w:rsidRPr="005240BE">
        <w:rPr>
          <w:rFonts w:ascii="Times New Roman" w:hAnsi="Times New Roman"/>
          <w:lang w:bidi="fr-FR"/>
        </w:rPr>
        <w:t>une minorité nationale sont employés officiellement à égalité. Au cours de</w:t>
      </w:r>
      <w:r w:rsidR="009B023A" w:rsidRPr="005240BE">
        <w:rPr>
          <w:rFonts w:ascii="Times New Roman" w:hAnsi="Times New Roman"/>
          <w:lang w:bidi="fr-FR"/>
        </w:rPr>
        <w:t> </w:t>
      </w:r>
      <w:r w:rsidRPr="005240BE">
        <w:rPr>
          <w:rFonts w:ascii="Times New Roman" w:hAnsi="Times New Roman"/>
          <w:lang w:bidi="fr-FR"/>
        </w:rPr>
        <w:t>la période couverte par le présent rapport, le Ministère de l</w:t>
      </w:r>
      <w:r w:rsidR="00454F75" w:rsidRPr="005240BE">
        <w:rPr>
          <w:rFonts w:ascii="Times New Roman" w:hAnsi="Times New Roman"/>
          <w:lang w:bidi="fr-FR"/>
        </w:rPr>
        <w:t>’</w:t>
      </w:r>
      <w:r w:rsidRPr="005240BE">
        <w:rPr>
          <w:rFonts w:ascii="Times New Roman" w:hAnsi="Times New Roman"/>
          <w:lang w:bidi="fr-FR"/>
        </w:rPr>
        <w:t xml:space="preserve">intérieur a délivré </w:t>
      </w:r>
      <w:r w:rsidR="009B023A" w:rsidRPr="005240BE">
        <w:rPr>
          <w:rFonts w:ascii="Times New Roman" w:hAnsi="Times New Roman"/>
          <w:lang w:bidi="fr-FR"/>
        </w:rPr>
        <w:t>58 certificats et </w:t>
      </w:r>
      <w:r w:rsidRPr="005240BE">
        <w:rPr>
          <w:rFonts w:ascii="Times New Roman" w:hAnsi="Times New Roman"/>
          <w:lang w:bidi="fr-FR"/>
        </w:rPr>
        <w:t>attestations bilingues en italien sur la base des informations figurant dans les registres officiels du Ministère de l</w:t>
      </w:r>
      <w:r w:rsidR="00454F75" w:rsidRPr="005240BE">
        <w:rPr>
          <w:rFonts w:ascii="Times New Roman" w:hAnsi="Times New Roman"/>
          <w:lang w:bidi="fr-FR"/>
        </w:rPr>
        <w:t>’</w:t>
      </w:r>
      <w:r w:rsidRPr="005240BE">
        <w:rPr>
          <w:rFonts w:ascii="Times New Roman" w:hAnsi="Times New Roman"/>
          <w:lang w:bidi="fr-FR"/>
        </w:rPr>
        <w:t>intérieur.</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Éducation des minorités nationales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629.</w:t>
      </w:r>
      <w:r w:rsidRPr="005240BE">
        <w:rPr>
          <w:rFonts w:ascii="Times New Roman" w:hAnsi="Times New Roman"/>
          <w:lang w:bidi="fr-FR"/>
        </w:rPr>
        <w:tab/>
        <w:t>Les membres des minorités nationales étudient dans leur langue dans l</w:t>
      </w:r>
      <w:r w:rsidR="00454F75" w:rsidRPr="005240BE">
        <w:rPr>
          <w:rFonts w:ascii="Times New Roman" w:hAnsi="Times New Roman"/>
          <w:lang w:bidi="fr-FR"/>
        </w:rPr>
        <w:t>’</w:t>
      </w:r>
      <w:r w:rsidRPr="005240BE">
        <w:rPr>
          <w:rFonts w:ascii="Times New Roman" w:hAnsi="Times New Roman"/>
          <w:lang w:bidi="fr-FR"/>
        </w:rPr>
        <w:t>enseignement préscolaire, élémentaire et secondaire.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630.</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enseignement primaire des membres des minorités nationales est dispensé dans des établissements où les cours sont assurés dans la langue et l</w:t>
      </w:r>
      <w:r w:rsidR="00454F75" w:rsidRPr="005240BE">
        <w:rPr>
          <w:rFonts w:ascii="Times New Roman" w:hAnsi="Times New Roman"/>
          <w:lang w:bidi="fr-FR"/>
        </w:rPr>
        <w:t>’</w:t>
      </w:r>
      <w:r w:rsidRPr="005240BE">
        <w:rPr>
          <w:rFonts w:ascii="Times New Roman" w:hAnsi="Times New Roman"/>
          <w:lang w:bidi="fr-FR"/>
        </w:rPr>
        <w:t>alphabet employés par ces minorités, selon les conditions et les modalités prévues par la loi sur l</w:t>
      </w:r>
      <w:r w:rsidR="00454F75" w:rsidRPr="005240BE">
        <w:rPr>
          <w:rFonts w:ascii="Times New Roman" w:hAnsi="Times New Roman"/>
          <w:lang w:bidi="fr-FR"/>
        </w:rPr>
        <w:t>’</w:t>
      </w:r>
      <w:r w:rsidRPr="005240BE">
        <w:rPr>
          <w:rFonts w:ascii="Times New Roman" w:hAnsi="Times New Roman"/>
          <w:lang w:bidi="fr-FR"/>
        </w:rPr>
        <w:t>éducation dans les langues et alphabets des minorités nationales. La création d</w:t>
      </w:r>
      <w:r w:rsidR="00454F75" w:rsidRPr="005240BE">
        <w:rPr>
          <w:rFonts w:ascii="Times New Roman" w:hAnsi="Times New Roman"/>
          <w:lang w:bidi="fr-FR"/>
        </w:rPr>
        <w:t>’</w:t>
      </w:r>
      <w:r w:rsidRPr="005240BE">
        <w:rPr>
          <w:rFonts w:ascii="Times New Roman" w:hAnsi="Times New Roman"/>
          <w:lang w:bidi="fr-FR"/>
        </w:rPr>
        <w:t xml:space="preserve">établissements dans lesquels </w:t>
      </w:r>
      <w:r w:rsidR="009B023A" w:rsidRPr="005240BE">
        <w:rPr>
          <w:rFonts w:ascii="Times New Roman" w:hAnsi="Times New Roman"/>
          <w:lang w:bidi="fr-FR"/>
        </w:rPr>
        <w:t>l</w:t>
      </w:r>
      <w:r w:rsidR="00454F75" w:rsidRPr="005240BE">
        <w:rPr>
          <w:rFonts w:ascii="Times New Roman" w:hAnsi="Times New Roman"/>
          <w:lang w:bidi="fr-FR"/>
        </w:rPr>
        <w:t>’</w:t>
      </w:r>
      <w:r w:rsidR="009B023A" w:rsidRPr="005240BE">
        <w:rPr>
          <w:rFonts w:ascii="Times New Roman" w:hAnsi="Times New Roman"/>
          <w:lang w:bidi="fr-FR"/>
        </w:rPr>
        <w:t>enseignement est </w:t>
      </w:r>
      <w:r w:rsidRPr="005240BE">
        <w:rPr>
          <w:rFonts w:ascii="Times New Roman" w:hAnsi="Times New Roman"/>
          <w:lang w:bidi="fr-FR"/>
        </w:rPr>
        <w:t>assuré dans la langue et l</w:t>
      </w:r>
      <w:r w:rsidR="00454F75" w:rsidRPr="005240BE">
        <w:rPr>
          <w:rFonts w:ascii="Times New Roman" w:hAnsi="Times New Roman"/>
          <w:lang w:bidi="fr-FR"/>
        </w:rPr>
        <w:t>’</w:t>
      </w:r>
      <w:r w:rsidRPr="005240BE">
        <w:rPr>
          <w:rFonts w:ascii="Times New Roman" w:hAnsi="Times New Roman"/>
          <w:lang w:bidi="fr-FR"/>
        </w:rPr>
        <w:t>alphabet d</w:t>
      </w:r>
      <w:r w:rsidR="00454F75" w:rsidRPr="005240BE">
        <w:rPr>
          <w:rFonts w:ascii="Times New Roman" w:hAnsi="Times New Roman"/>
          <w:lang w:bidi="fr-FR"/>
        </w:rPr>
        <w:t>’</w:t>
      </w:r>
      <w:r w:rsidRPr="005240BE">
        <w:rPr>
          <w:rFonts w:ascii="Times New Roman" w:hAnsi="Times New Roman"/>
          <w:lang w:bidi="fr-FR"/>
        </w:rPr>
        <w:t>une minorité nationale est autorisée. Ces établissements peuvent dispenser un enseignement à un plus petit nombre d</w:t>
      </w:r>
      <w:r w:rsidR="00454F75" w:rsidRPr="005240BE">
        <w:rPr>
          <w:rFonts w:ascii="Times New Roman" w:hAnsi="Times New Roman"/>
          <w:lang w:bidi="fr-FR"/>
        </w:rPr>
        <w:t>’</w:t>
      </w:r>
      <w:r w:rsidRPr="005240BE">
        <w:rPr>
          <w:rFonts w:ascii="Times New Roman" w:hAnsi="Times New Roman"/>
          <w:lang w:bidi="fr-FR"/>
        </w:rPr>
        <w:t>élèves que celui qui est fixé dans les établissements assurant un enseignement en croate et utilisant l</w:t>
      </w:r>
      <w:r w:rsidR="00454F75" w:rsidRPr="005240BE">
        <w:rPr>
          <w:rFonts w:ascii="Times New Roman" w:hAnsi="Times New Roman"/>
          <w:lang w:bidi="fr-FR"/>
        </w:rPr>
        <w:t>’</w:t>
      </w:r>
      <w:r w:rsidRPr="005240BE">
        <w:rPr>
          <w:rFonts w:ascii="Times New Roman" w:hAnsi="Times New Roman"/>
          <w:lang w:bidi="fr-FR"/>
        </w:rPr>
        <w:t>alphabet latin.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631.</w:t>
      </w:r>
      <w:r w:rsidRPr="005240BE">
        <w:rPr>
          <w:rFonts w:ascii="Times New Roman" w:hAnsi="Times New Roman"/>
          <w:lang w:bidi="fr-FR"/>
        </w:rPr>
        <w:tab/>
        <w:t>Dans l</w:t>
      </w:r>
      <w:r w:rsidR="00454F75" w:rsidRPr="005240BE">
        <w:rPr>
          <w:rFonts w:ascii="Times New Roman" w:hAnsi="Times New Roman"/>
          <w:lang w:bidi="fr-FR"/>
        </w:rPr>
        <w:t>’</w:t>
      </w:r>
      <w:r w:rsidRPr="005240BE">
        <w:rPr>
          <w:rFonts w:ascii="Times New Roman" w:hAnsi="Times New Roman"/>
          <w:lang w:bidi="fr-FR"/>
        </w:rPr>
        <w:t>enseignement élémentaire, les modèles d</w:t>
      </w:r>
      <w:r w:rsidR="00454F75" w:rsidRPr="005240BE">
        <w:rPr>
          <w:rFonts w:ascii="Times New Roman" w:hAnsi="Times New Roman"/>
          <w:lang w:bidi="fr-FR"/>
        </w:rPr>
        <w:t>’</w:t>
      </w:r>
      <w:r w:rsidRPr="005240BE">
        <w:rPr>
          <w:rFonts w:ascii="Times New Roman" w:hAnsi="Times New Roman"/>
          <w:lang w:bidi="fr-FR"/>
        </w:rPr>
        <w:t>enseignement</w:t>
      </w:r>
      <w:r w:rsidR="009B023A" w:rsidRPr="005240BE">
        <w:rPr>
          <w:rFonts w:ascii="Times New Roman" w:hAnsi="Times New Roman"/>
          <w:lang w:bidi="fr-FR"/>
        </w:rPr>
        <w:t xml:space="preserve"> suivants sont appliqués aux </w:t>
      </w:r>
      <w:r w:rsidRPr="005240BE">
        <w:rPr>
          <w:rFonts w:ascii="Times New Roman" w:hAnsi="Times New Roman"/>
          <w:lang w:bidi="fr-FR"/>
        </w:rPr>
        <w:t>élèves qui sont membres de minorités nationales</w:t>
      </w:r>
      <w:r w:rsidR="009E2CE5" w:rsidRPr="005240BE">
        <w:rPr>
          <w:rFonts w:ascii="Times New Roman" w:hAnsi="Times New Roman"/>
          <w:lang w:bidi="fr-FR"/>
        </w:rPr>
        <w:t>:</w:t>
      </w:r>
    </w:p>
    <w:p w:rsidR="007F25C2" w:rsidRPr="005240BE" w:rsidRDefault="007F25C2" w:rsidP="00C91EB2">
      <w:pPr>
        <w:spacing w:after="240"/>
        <w:ind w:left="567" w:right="702"/>
        <w:rPr>
          <w:rFonts w:ascii="Times New Roman" w:hAnsi="Times New Roman"/>
          <w:lang w:bidi="fr-FR"/>
        </w:rPr>
      </w:pPr>
      <w:r w:rsidRPr="005240BE">
        <w:rPr>
          <w:rFonts w:ascii="Times New Roman" w:hAnsi="Times New Roman"/>
          <w:lang w:bidi="fr-FR"/>
        </w:rPr>
        <w:t>Modèle A – L</w:t>
      </w:r>
      <w:r w:rsidR="00454F75" w:rsidRPr="005240BE">
        <w:rPr>
          <w:rFonts w:ascii="Times New Roman" w:hAnsi="Times New Roman"/>
          <w:lang w:bidi="fr-FR"/>
        </w:rPr>
        <w:t>’</w:t>
      </w:r>
      <w:r w:rsidRPr="005240BE">
        <w:rPr>
          <w:rFonts w:ascii="Times New Roman" w:hAnsi="Times New Roman"/>
          <w:lang w:bidi="fr-FR"/>
        </w:rPr>
        <w:t>enseignement est intégralement dispensé dans la langue et l</w:t>
      </w:r>
      <w:r w:rsidR="00454F75" w:rsidRPr="005240BE">
        <w:rPr>
          <w:rFonts w:ascii="Times New Roman" w:hAnsi="Times New Roman"/>
          <w:lang w:bidi="fr-FR"/>
        </w:rPr>
        <w:t>’</w:t>
      </w:r>
      <w:r w:rsidRPr="005240BE">
        <w:rPr>
          <w:rFonts w:ascii="Times New Roman" w:hAnsi="Times New Roman"/>
          <w:lang w:bidi="fr-FR"/>
        </w:rPr>
        <w:t>alphabet de la minorité nationale, avec un apprentissage obligatoire du croate. En règle générale, ce modèle d</w:t>
      </w:r>
      <w:r w:rsidR="00454F75" w:rsidRPr="005240BE">
        <w:rPr>
          <w:rFonts w:ascii="Times New Roman" w:hAnsi="Times New Roman"/>
          <w:lang w:bidi="fr-FR"/>
        </w:rPr>
        <w:t>’</w:t>
      </w:r>
      <w:r w:rsidRPr="005240BE">
        <w:rPr>
          <w:rFonts w:ascii="Times New Roman" w:hAnsi="Times New Roman"/>
          <w:lang w:bidi="fr-FR"/>
        </w:rPr>
        <w:t>enseignement est mis en place dans des établissements spécialisés, mais il peut également l</w:t>
      </w:r>
      <w:r w:rsidR="00454F75" w:rsidRPr="005240BE">
        <w:rPr>
          <w:rFonts w:ascii="Times New Roman" w:hAnsi="Times New Roman"/>
          <w:lang w:bidi="fr-FR"/>
        </w:rPr>
        <w:t>’</w:t>
      </w:r>
      <w:r w:rsidRPr="005240BE">
        <w:rPr>
          <w:rFonts w:ascii="Times New Roman" w:hAnsi="Times New Roman"/>
          <w:lang w:bidi="fr-FR"/>
        </w:rPr>
        <w:t>être dans les établissements classiques de langue croate, dans des classes spéciales où l</w:t>
      </w:r>
      <w:r w:rsidR="00454F75" w:rsidRPr="005240BE">
        <w:rPr>
          <w:rFonts w:ascii="Times New Roman" w:hAnsi="Times New Roman"/>
          <w:lang w:bidi="fr-FR"/>
        </w:rPr>
        <w:t>’</w:t>
      </w:r>
      <w:r w:rsidRPr="005240BE">
        <w:rPr>
          <w:rFonts w:ascii="Times New Roman" w:hAnsi="Times New Roman"/>
          <w:lang w:bidi="fr-FR"/>
        </w:rPr>
        <w:t>enseignement est dispensé dans la langue et l</w:t>
      </w:r>
      <w:r w:rsidR="00454F75" w:rsidRPr="005240BE">
        <w:rPr>
          <w:rFonts w:ascii="Times New Roman" w:hAnsi="Times New Roman"/>
          <w:lang w:bidi="fr-FR"/>
        </w:rPr>
        <w:t>’</w:t>
      </w:r>
      <w:r w:rsidRPr="005240BE">
        <w:rPr>
          <w:rFonts w:ascii="Times New Roman" w:hAnsi="Times New Roman"/>
          <w:lang w:bidi="fr-FR"/>
        </w:rPr>
        <w:t>alphabet de la minorité nationale. Les minorités nationales italienne, serbe, hongroise et tchèque utilisent ce modèle.</w:t>
      </w:r>
    </w:p>
    <w:p w:rsidR="007F25C2" w:rsidRPr="005240BE" w:rsidRDefault="007F25C2" w:rsidP="00C91EB2">
      <w:pPr>
        <w:spacing w:after="240"/>
        <w:ind w:left="567" w:right="702"/>
        <w:rPr>
          <w:rFonts w:ascii="Times New Roman" w:hAnsi="Times New Roman"/>
          <w:lang w:bidi="fr-FR"/>
        </w:rPr>
      </w:pPr>
      <w:r w:rsidRPr="005240BE">
        <w:rPr>
          <w:rFonts w:ascii="Times New Roman" w:hAnsi="Times New Roman"/>
          <w:lang w:bidi="fr-FR"/>
        </w:rPr>
        <w:t>Modèle B – L</w:t>
      </w:r>
      <w:r w:rsidR="00454F75" w:rsidRPr="005240BE">
        <w:rPr>
          <w:rFonts w:ascii="Times New Roman" w:hAnsi="Times New Roman"/>
          <w:lang w:bidi="fr-FR"/>
        </w:rPr>
        <w:t>’</w:t>
      </w:r>
      <w:r w:rsidRPr="005240BE">
        <w:rPr>
          <w:rFonts w:ascii="Times New Roman" w:hAnsi="Times New Roman"/>
          <w:lang w:bidi="fr-FR"/>
        </w:rPr>
        <w:t>enseignement est dispensé en croate et dans la langue et l</w:t>
      </w:r>
      <w:r w:rsidR="00454F75" w:rsidRPr="005240BE">
        <w:rPr>
          <w:rFonts w:ascii="Times New Roman" w:hAnsi="Times New Roman"/>
          <w:lang w:bidi="fr-FR"/>
        </w:rPr>
        <w:t>’</w:t>
      </w:r>
      <w:r w:rsidRPr="005240BE">
        <w:rPr>
          <w:rFonts w:ascii="Times New Roman" w:hAnsi="Times New Roman"/>
          <w:lang w:bidi="fr-FR"/>
        </w:rPr>
        <w:t>alphabet de la minorité nationale (on parle alors d</w:t>
      </w:r>
      <w:r w:rsidR="00454F75" w:rsidRPr="005240BE">
        <w:rPr>
          <w:rFonts w:ascii="Times New Roman" w:hAnsi="Times New Roman"/>
          <w:lang w:bidi="fr-FR"/>
        </w:rPr>
        <w:t>’</w:t>
      </w:r>
      <w:r w:rsidR="00F758FD">
        <w:rPr>
          <w:rFonts w:ascii="Times New Roman" w:hAnsi="Times New Roman"/>
          <w:lang w:bidi="fr-FR"/>
        </w:rPr>
        <w:t>«enseignement bilingue</w:t>
      </w:r>
      <w:r w:rsidRPr="005240BE">
        <w:rPr>
          <w:rFonts w:ascii="Times New Roman" w:hAnsi="Times New Roman"/>
          <w:lang w:bidi="fr-FR"/>
        </w:rPr>
        <w:t>»). Les matières scientifiques sont enseignées en croate, tandis que les matières littéraires et nationales le sont dans la langue et l</w:t>
      </w:r>
      <w:r w:rsidR="00454F75" w:rsidRPr="005240BE">
        <w:rPr>
          <w:rFonts w:ascii="Times New Roman" w:hAnsi="Times New Roman"/>
          <w:lang w:bidi="fr-FR"/>
        </w:rPr>
        <w:t>’</w:t>
      </w:r>
      <w:r w:rsidRPr="005240BE">
        <w:rPr>
          <w:rFonts w:ascii="Times New Roman" w:hAnsi="Times New Roman"/>
          <w:lang w:bidi="fr-FR"/>
        </w:rPr>
        <w:t>alphabet de la minorité nationale. En règle générale, cette forme d</w:t>
      </w:r>
      <w:r w:rsidR="00454F75" w:rsidRPr="005240BE">
        <w:rPr>
          <w:rFonts w:ascii="Times New Roman" w:hAnsi="Times New Roman"/>
          <w:lang w:bidi="fr-FR"/>
        </w:rPr>
        <w:t>’</w:t>
      </w:r>
      <w:r w:rsidRPr="005240BE">
        <w:rPr>
          <w:rFonts w:ascii="Times New Roman" w:hAnsi="Times New Roman"/>
          <w:lang w:bidi="fr-FR"/>
        </w:rPr>
        <w:t>enseignement est mise en place dans les établissements classiques de langue croate, mais dans des classes spéciales. Ce modèle B est utilisé par les minorités nationales autrichienne et allemande.</w:t>
      </w:r>
    </w:p>
    <w:p w:rsidR="007F25C2" w:rsidRPr="005240BE" w:rsidRDefault="007F25C2" w:rsidP="00C91EB2">
      <w:pPr>
        <w:spacing w:after="240"/>
        <w:ind w:left="567" w:right="702"/>
        <w:rPr>
          <w:rFonts w:ascii="Times New Roman" w:hAnsi="Times New Roman"/>
          <w:lang w:bidi="fr-FR"/>
        </w:rPr>
      </w:pPr>
      <w:r w:rsidRPr="005240BE">
        <w:rPr>
          <w:rFonts w:ascii="Times New Roman" w:hAnsi="Times New Roman"/>
          <w:lang w:bidi="fr-FR"/>
        </w:rPr>
        <w:t xml:space="preserve">Modèle C </w:t>
      </w:r>
      <w:r w:rsidR="00F758FD">
        <w:rPr>
          <w:rFonts w:ascii="Times New Roman" w:hAnsi="Times New Roman"/>
          <w:lang w:bidi="fr-FR"/>
        </w:rPr>
        <w:t>– «</w:t>
      </w:r>
      <w:r w:rsidRPr="005240BE">
        <w:rPr>
          <w:rFonts w:ascii="Times New Roman" w:hAnsi="Times New Roman"/>
          <w:lang w:bidi="fr-FR"/>
        </w:rPr>
        <w:t>La promotion de la langue et de la culture» est une matière spécifique du programme d</w:t>
      </w:r>
      <w:r w:rsidR="00454F75" w:rsidRPr="005240BE">
        <w:rPr>
          <w:rFonts w:ascii="Times New Roman" w:hAnsi="Times New Roman"/>
          <w:lang w:bidi="fr-FR"/>
        </w:rPr>
        <w:t>’</w:t>
      </w:r>
      <w:r w:rsidRPr="005240BE">
        <w:rPr>
          <w:rFonts w:ascii="Times New Roman" w:hAnsi="Times New Roman"/>
          <w:lang w:bidi="fr-FR"/>
        </w:rPr>
        <w:t>enseignement, dispensée à raison de cinq heures par semaine, la totalité de l</w:t>
      </w:r>
      <w:r w:rsidR="00454F75" w:rsidRPr="005240BE">
        <w:rPr>
          <w:rFonts w:ascii="Times New Roman" w:hAnsi="Times New Roman"/>
          <w:lang w:bidi="fr-FR"/>
        </w:rPr>
        <w:t>’</w:t>
      </w:r>
      <w:r w:rsidRPr="005240BE">
        <w:rPr>
          <w:rFonts w:ascii="Times New Roman" w:hAnsi="Times New Roman"/>
          <w:lang w:bidi="fr-FR"/>
        </w:rPr>
        <w:t>enseignement se faisant en croate. L</w:t>
      </w:r>
      <w:r w:rsidR="00454F75" w:rsidRPr="005240BE">
        <w:rPr>
          <w:rFonts w:ascii="Times New Roman" w:hAnsi="Times New Roman"/>
          <w:lang w:bidi="fr-FR"/>
        </w:rPr>
        <w:t>’</w:t>
      </w:r>
      <w:r w:rsidRPr="005240BE">
        <w:rPr>
          <w:rFonts w:ascii="Times New Roman" w:hAnsi="Times New Roman"/>
          <w:lang w:bidi="fr-FR"/>
        </w:rPr>
        <w:t xml:space="preserve">enseignement porte sur la langue et la littérature de la minorité nationale, </w:t>
      </w:r>
      <w:r w:rsidR="005F7042" w:rsidRPr="005240BE">
        <w:rPr>
          <w:rFonts w:ascii="Times New Roman" w:hAnsi="Times New Roman"/>
          <w:lang w:bidi="fr-FR"/>
        </w:rPr>
        <w:t>son histoire, sa géographie, sa </w:t>
      </w:r>
      <w:r w:rsidRPr="005240BE">
        <w:rPr>
          <w:rFonts w:ascii="Times New Roman" w:hAnsi="Times New Roman"/>
          <w:lang w:bidi="fr-FR"/>
        </w:rPr>
        <w:t>musique et ses arts. Ce modèle est utilisé par les minorités nationales serbe, slovène, tchèque, hongroise, ruthène, ukrainienne et albanaise.</w:t>
      </w:r>
    </w:p>
    <w:p w:rsidR="007F25C2" w:rsidRPr="005240BE" w:rsidRDefault="007F25C2" w:rsidP="00C91EB2">
      <w:pPr>
        <w:keepNext/>
        <w:spacing w:after="240"/>
        <w:rPr>
          <w:rFonts w:ascii="Times New Roman" w:hAnsi="Times New Roman"/>
          <w:b/>
          <w:lang w:bidi="fr-FR"/>
        </w:rPr>
      </w:pPr>
      <w:r w:rsidRPr="005240BE">
        <w:rPr>
          <w:rFonts w:ascii="Times New Roman" w:hAnsi="Times New Roman"/>
          <w:b/>
          <w:lang w:bidi="fr-FR"/>
        </w:rPr>
        <w:t>Musées, archives et bibliothèques</w:t>
      </w:r>
    </w:p>
    <w:p w:rsidR="007F25C2" w:rsidRPr="005240BE" w:rsidRDefault="007F25C2" w:rsidP="00C91EB2">
      <w:pPr>
        <w:keepNext/>
        <w:spacing w:after="240"/>
        <w:rPr>
          <w:rFonts w:ascii="Times New Roman" w:hAnsi="Times New Roman"/>
          <w:lang w:bidi="fr-FR"/>
        </w:rPr>
      </w:pPr>
      <w:r w:rsidRPr="005240BE">
        <w:rPr>
          <w:rFonts w:ascii="Times New Roman" w:hAnsi="Times New Roman"/>
          <w:lang w:bidi="fr-FR"/>
        </w:rPr>
        <w:t>632.</w:t>
      </w:r>
      <w:r w:rsidRPr="005240BE">
        <w:rPr>
          <w:rFonts w:ascii="Times New Roman" w:hAnsi="Times New Roman"/>
          <w:lang w:bidi="fr-FR"/>
        </w:rPr>
        <w:tab/>
        <w:t>Conformément aux dispositions de la Constitution garantissant aux membres des minorités nationales le droit à l</w:t>
      </w:r>
      <w:r w:rsidR="00454F75" w:rsidRPr="005240BE">
        <w:rPr>
          <w:rFonts w:ascii="Times New Roman" w:hAnsi="Times New Roman"/>
          <w:lang w:bidi="fr-FR"/>
        </w:rPr>
        <w:t>’</w:t>
      </w:r>
      <w:r w:rsidRPr="005240BE">
        <w:rPr>
          <w:rFonts w:ascii="Times New Roman" w:hAnsi="Times New Roman"/>
          <w:lang w:bidi="fr-FR"/>
        </w:rPr>
        <w:t>autonomie culturelle et en vertu de celles de la loi constitutionnelle sur les droits des minorités nationales, les membres des minorités nationales peuvent, aux fins de préserver, de développer, de promouvoir et d</w:t>
      </w:r>
      <w:r w:rsidR="00454F75" w:rsidRPr="005240BE">
        <w:rPr>
          <w:rFonts w:ascii="Times New Roman" w:hAnsi="Times New Roman"/>
          <w:lang w:bidi="fr-FR"/>
        </w:rPr>
        <w:t>’</w:t>
      </w:r>
      <w:r w:rsidRPr="005240BE">
        <w:rPr>
          <w:rFonts w:ascii="Times New Roman" w:hAnsi="Times New Roman"/>
          <w:lang w:bidi="fr-FR"/>
        </w:rPr>
        <w:t>exprimer leur identité nationale et culturelle, créer des associations, des fondations, des dotations et des institutions ayant pour objet de réaliser des activités d</w:t>
      </w:r>
      <w:r w:rsidR="00454F75" w:rsidRPr="005240BE">
        <w:rPr>
          <w:rFonts w:ascii="Times New Roman" w:hAnsi="Times New Roman"/>
          <w:lang w:bidi="fr-FR"/>
        </w:rPr>
        <w:t>’</w:t>
      </w:r>
      <w:r w:rsidRPr="005240BE">
        <w:rPr>
          <w:rFonts w:ascii="Times New Roman" w:hAnsi="Times New Roman"/>
          <w:lang w:bidi="fr-FR"/>
        </w:rPr>
        <w:t>information publique, culturelles, d</w:t>
      </w:r>
      <w:r w:rsidR="00454F75" w:rsidRPr="005240BE">
        <w:rPr>
          <w:rFonts w:ascii="Times New Roman" w:hAnsi="Times New Roman"/>
          <w:lang w:bidi="fr-FR"/>
        </w:rPr>
        <w:t>’</w:t>
      </w:r>
      <w:r w:rsidRPr="005240BE">
        <w:rPr>
          <w:rFonts w:ascii="Times New Roman" w:hAnsi="Times New Roman"/>
          <w:lang w:bidi="fr-FR"/>
        </w:rPr>
        <w:t>édition, muséales, d</w:t>
      </w:r>
      <w:r w:rsidR="00454F75" w:rsidRPr="005240BE">
        <w:rPr>
          <w:rFonts w:ascii="Times New Roman" w:hAnsi="Times New Roman"/>
          <w:lang w:bidi="fr-FR"/>
        </w:rPr>
        <w:t>’</w:t>
      </w:r>
      <w:r w:rsidRPr="005240BE">
        <w:rPr>
          <w:rFonts w:ascii="Times New Roman" w:hAnsi="Times New Roman"/>
          <w:lang w:bidi="fr-FR"/>
        </w:rPr>
        <w:t>archives, de bibliothèque et scientifiques.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633.</w:t>
      </w:r>
      <w:r w:rsidRPr="005240BE">
        <w:rPr>
          <w:rFonts w:ascii="Times New Roman" w:hAnsi="Times New Roman"/>
          <w:lang w:bidi="fr-FR"/>
        </w:rPr>
        <w:tab/>
        <w:t>Le cadre législatif dans lequel s</w:t>
      </w:r>
      <w:r w:rsidR="00454F75" w:rsidRPr="005240BE">
        <w:rPr>
          <w:rFonts w:ascii="Times New Roman" w:hAnsi="Times New Roman"/>
          <w:lang w:bidi="fr-FR"/>
        </w:rPr>
        <w:t>’</w:t>
      </w:r>
      <w:r w:rsidRPr="005240BE">
        <w:rPr>
          <w:rFonts w:ascii="Times New Roman" w:hAnsi="Times New Roman"/>
          <w:lang w:bidi="fr-FR"/>
        </w:rPr>
        <w:t>inscrivent les activités muséales, d</w:t>
      </w:r>
      <w:r w:rsidR="00454F75" w:rsidRPr="005240BE">
        <w:rPr>
          <w:rFonts w:ascii="Times New Roman" w:hAnsi="Times New Roman"/>
          <w:lang w:bidi="fr-FR"/>
        </w:rPr>
        <w:t>’</w:t>
      </w:r>
      <w:r w:rsidRPr="005240BE">
        <w:rPr>
          <w:rFonts w:ascii="Times New Roman" w:hAnsi="Times New Roman"/>
          <w:lang w:bidi="fr-FR"/>
        </w:rPr>
        <w:t>archives et de bibliothèque comprend la loi sur les musées (JO 142/98), la loi sur les archives et le matériel d</w:t>
      </w:r>
      <w:r w:rsidR="00454F75" w:rsidRPr="005240BE">
        <w:rPr>
          <w:rFonts w:ascii="Times New Roman" w:hAnsi="Times New Roman"/>
          <w:lang w:bidi="fr-FR"/>
        </w:rPr>
        <w:t>’</w:t>
      </w:r>
      <w:r w:rsidRPr="005240BE">
        <w:rPr>
          <w:rFonts w:ascii="Times New Roman" w:hAnsi="Times New Roman"/>
          <w:lang w:bidi="fr-FR"/>
        </w:rPr>
        <w:t>archives (JO 105/97, 64/00) et la loi sur les bibliothèques (JO 105/97, 5/98, 104/00).</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634.</w:t>
      </w:r>
      <w:r w:rsidRPr="005240BE">
        <w:rPr>
          <w:rFonts w:ascii="Times New Roman" w:hAnsi="Times New Roman"/>
          <w:lang w:bidi="fr-FR"/>
        </w:rPr>
        <w:tab/>
        <w:t>Les associations de minorités nationales peuvent organiser l</w:t>
      </w:r>
      <w:r w:rsidR="005F7042" w:rsidRPr="005240BE">
        <w:rPr>
          <w:rFonts w:ascii="Times New Roman" w:hAnsi="Times New Roman"/>
          <w:lang w:bidi="fr-FR"/>
        </w:rPr>
        <w:t>a venue de groupes culturels et </w:t>
      </w:r>
      <w:r w:rsidRPr="005240BE">
        <w:rPr>
          <w:rFonts w:ascii="Times New Roman" w:hAnsi="Times New Roman"/>
          <w:lang w:bidi="fr-FR"/>
        </w:rPr>
        <w:t>artistiques professionnels et amateurs pour leurs membres et prévoir d</w:t>
      </w:r>
      <w:r w:rsidR="00454F75" w:rsidRPr="005240BE">
        <w:rPr>
          <w:rFonts w:ascii="Times New Roman" w:hAnsi="Times New Roman"/>
          <w:lang w:bidi="fr-FR"/>
        </w:rPr>
        <w:t>’</w:t>
      </w:r>
      <w:r w:rsidRPr="005240BE">
        <w:rPr>
          <w:rFonts w:ascii="Times New Roman" w:hAnsi="Times New Roman"/>
          <w:lang w:bidi="fr-FR"/>
        </w:rPr>
        <w:t>au</w:t>
      </w:r>
      <w:r w:rsidR="005F7042" w:rsidRPr="005240BE">
        <w:rPr>
          <w:rFonts w:ascii="Times New Roman" w:hAnsi="Times New Roman"/>
          <w:lang w:bidi="fr-FR"/>
        </w:rPr>
        <w:t>tres manifestations et </w:t>
      </w:r>
      <w:r w:rsidRPr="005240BE">
        <w:rPr>
          <w:rFonts w:ascii="Times New Roman" w:hAnsi="Times New Roman"/>
          <w:lang w:bidi="fr-FR"/>
        </w:rPr>
        <w:t>expositions culturelles et artistiques qui contribuent à l</w:t>
      </w:r>
      <w:r w:rsidR="00454F75" w:rsidRPr="005240BE">
        <w:rPr>
          <w:rFonts w:ascii="Times New Roman" w:hAnsi="Times New Roman"/>
          <w:lang w:bidi="fr-FR"/>
        </w:rPr>
        <w:t>’</w:t>
      </w:r>
      <w:r w:rsidRPr="005240BE">
        <w:rPr>
          <w:rFonts w:ascii="Times New Roman" w:hAnsi="Times New Roman"/>
          <w:lang w:bidi="fr-FR"/>
        </w:rPr>
        <w:t>enrichissement de la culture et de l</w:t>
      </w:r>
      <w:r w:rsidR="00454F75" w:rsidRPr="005240BE">
        <w:rPr>
          <w:rFonts w:ascii="Times New Roman" w:hAnsi="Times New Roman"/>
          <w:lang w:bidi="fr-FR"/>
        </w:rPr>
        <w:t>’</w:t>
      </w:r>
      <w:r w:rsidRPr="005240BE">
        <w:rPr>
          <w:rFonts w:ascii="Times New Roman" w:hAnsi="Times New Roman"/>
          <w:lang w:bidi="fr-FR"/>
        </w:rPr>
        <w:t xml:space="preserve">identité des minorités nationales. En pareils cas, les étrangers qui </w:t>
      </w:r>
      <w:r w:rsidR="005F7042" w:rsidRPr="005240BE">
        <w:rPr>
          <w:rFonts w:ascii="Times New Roman" w:hAnsi="Times New Roman"/>
          <w:lang w:bidi="fr-FR"/>
        </w:rPr>
        <w:t>participent à l</w:t>
      </w:r>
      <w:r w:rsidR="00454F75" w:rsidRPr="005240BE">
        <w:rPr>
          <w:rFonts w:ascii="Times New Roman" w:hAnsi="Times New Roman"/>
          <w:lang w:bidi="fr-FR"/>
        </w:rPr>
        <w:t>’</w:t>
      </w:r>
      <w:r w:rsidR="005F7042" w:rsidRPr="005240BE">
        <w:rPr>
          <w:rFonts w:ascii="Times New Roman" w:hAnsi="Times New Roman"/>
          <w:lang w:bidi="fr-FR"/>
        </w:rPr>
        <w:t>organisation de </w:t>
      </w:r>
      <w:r w:rsidRPr="005240BE">
        <w:rPr>
          <w:rFonts w:ascii="Times New Roman" w:hAnsi="Times New Roman"/>
          <w:lang w:bidi="fr-FR"/>
        </w:rPr>
        <w:t>ces manifestations et expositions ne sont pas tenus d</w:t>
      </w:r>
      <w:r w:rsidR="00454F75" w:rsidRPr="005240BE">
        <w:rPr>
          <w:rFonts w:ascii="Times New Roman" w:hAnsi="Times New Roman"/>
          <w:lang w:bidi="fr-FR"/>
        </w:rPr>
        <w:t>’</w:t>
      </w:r>
      <w:r w:rsidRPr="005240BE">
        <w:rPr>
          <w:rFonts w:ascii="Times New Roman" w:hAnsi="Times New Roman"/>
          <w:lang w:bidi="fr-FR"/>
        </w:rPr>
        <w:t>avoir un permis de travail.</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635.</w:t>
      </w:r>
      <w:r w:rsidRPr="005240BE">
        <w:rPr>
          <w:rFonts w:ascii="Times New Roman" w:hAnsi="Times New Roman"/>
          <w:lang w:bidi="fr-FR"/>
        </w:rPr>
        <w:tab/>
        <w:t>Les musées, galeries et collections de Croatie recueillen</w:t>
      </w:r>
      <w:r w:rsidR="004A5712" w:rsidRPr="005240BE">
        <w:rPr>
          <w:rFonts w:ascii="Times New Roman" w:hAnsi="Times New Roman"/>
          <w:lang w:bidi="fr-FR"/>
        </w:rPr>
        <w:t>t et traitent le matériel et la </w:t>
      </w:r>
      <w:r w:rsidRPr="005240BE">
        <w:rPr>
          <w:rFonts w:ascii="Times New Roman" w:hAnsi="Times New Roman"/>
          <w:lang w:bidi="fr-FR"/>
        </w:rPr>
        <w:t>documentation muséographiques relatifs à la culture, à la vie et au travail des membres des</w:t>
      </w:r>
      <w:r w:rsidR="004A5712" w:rsidRPr="005240BE">
        <w:rPr>
          <w:rFonts w:ascii="Times New Roman" w:hAnsi="Times New Roman"/>
          <w:lang w:bidi="fr-FR"/>
        </w:rPr>
        <w:t> </w:t>
      </w:r>
      <w:r w:rsidRPr="005240BE">
        <w:rPr>
          <w:rFonts w:ascii="Times New Roman" w:hAnsi="Times New Roman"/>
          <w:lang w:bidi="fr-FR"/>
        </w:rPr>
        <w:t>minorités nationales. Dans le cadre des activités d</w:t>
      </w:r>
      <w:r w:rsidR="00454F75" w:rsidRPr="005240BE">
        <w:rPr>
          <w:rFonts w:ascii="Times New Roman" w:hAnsi="Times New Roman"/>
          <w:lang w:bidi="fr-FR"/>
        </w:rPr>
        <w:t>’</w:t>
      </w:r>
      <w:r w:rsidRPr="005240BE">
        <w:rPr>
          <w:rFonts w:ascii="Times New Roman" w:hAnsi="Times New Roman"/>
          <w:lang w:bidi="fr-FR"/>
        </w:rPr>
        <w:t>archives, les Archives d</w:t>
      </w:r>
      <w:r w:rsidR="00454F75" w:rsidRPr="005240BE">
        <w:rPr>
          <w:rFonts w:ascii="Times New Roman" w:hAnsi="Times New Roman"/>
          <w:lang w:bidi="fr-FR"/>
        </w:rPr>
        <w:t>’</w:t>
      </w:r>
      <w:r w:rsidRPr="005240BE">
        <w:rPr>
          <w:rFonts w:ascii="Times New Roman" w:hAnsi="Times New Roman"/>
          <w:lang w:bidi="fr-FR"/>
        </w:rPr>
        <w:t>État de la République de Croatie recueillent, traitent et conservent le matériel d</w:t>
      </w:r>
      <w:r w:rsidR="00454F75" w:rsidRPr="005240BE">
        <w:rPr>
          <w:rFonts w:ascii="Times New Roman" w:hAnsi="Times New Roman"/>
          <w:lang w:bidi="fr-FR"/>
        </w:rPr>
        <w:t>’</w:t>
      </w:r>
      <w:r w:rsidRPr="005240BE">
        <w:rPr>
          <w:rFonts w:ascii="Times New Roman" w:hAnsi="Times New Roman"/>
          <w:lang w:bidi="fr-FR"/>
        </w:rPr>
        <w:t>archives relatif aux minorités nationales.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636.</w:t>
      </w:r>
      <w:r w:rsidRPr="005240BE">
        <w:rPr>
          <w:rFonts w:ascii="Times New Roman" w:hAnsi="Times New Roman"/>
          <w:lang w:bidi="fr-FR"/>
        </w:rPr>
        <w:tab/>
        <w:t xml:space="preserve">Afin de répondre aux besoins des minorités nationales, les </w:t>
      </w:r>
      <w:r w:rsidR="004A5712" w:rsidRPr="005240BE">
        <w:rPr>
          <w:rFonts w:ascii="Times New Roman" w:hAnsi="Times New Roman"/>
          <w:lang w:bidi="fr-FR"/>
        </w:rPr>
        <w:t>activités de bibliothèque de la </w:t>
      </w:r>
      <w:r w:rsidRPr="005240BE">
        <w:rPr>
          <w:rFonts w:ascii="Times New Roman" w:hAnsi="Times New Roman"/>
          <w:lang w:bidi="fr-FR"/>
        </w:rPr>
        <w:t>République de Croatie sont assurées par les bibliothèques centrales des minorités nationales suivantes</w:t>
      </w:r>
      <w:r w:rsidR="009E2CE5"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Bibliothèque municipale de Beli Manastir – bibliothèque centrale de la minorité hongroise</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Bibliothèque nationale Petar Preradović de Bjelovar – bibliothèque centrale de la minorité tchèque</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Bibliothèque municipale Ivan Goran Kovačić de Karlovac — bibliothèque centrale de la minorité slovène</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rPr>
        <w:t>Bibliothèque</w:t>
      </w:r>
      <w:r w:rsidRPr="005240BE">
        <w:rPr>
          <w:rFonts w:ascii="Times New Roman" w:hAnsi="Times New Roman"/>
          <w:lang w:bidi="fr-FR"/>
        </w:rPr>
        <w:t xml:space="preserve"> municipale et universitaire d</w:t>
      </w:r>
      <w:r w:rsidR="00454F75" w:rsidRPr="005240BE">
        <w:rPr>
          <w:rFonts w:ascii="Times New Roman" w:hAnsi="Times New Roman"/>
          <w:lang w:bidi="fr-FR"/>
        </w:rPr>
        <w:t>’</w:t>
      </w:r>
      <w:r w:rsidRPr="005240BE">
        <w:rPr>
          <w:rFonts w:ascii="Times New Roman" w:hAnsi="Times New Roman"/>
          <w:lang w:bidi="fr-FR"/>
        </w:rPr>
        <w:t>Osijek – bibliothèque centrale de la minorité autrichienne</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rPr>
        <w:t>Bibliothèque</w:t>
      </w:r>
      <w:r w:rsidRPr="005240BE">
        <w:rPr>
          <w:rFonts w:ascii="Times New Roman" w:hAnsi="Times New Roman"/>
          <w:lang w:bidi="fr-FR"/>
        </w:rPr>
        <w:t xml:space="preserve"> et salle de lecture municipales de Pula – bibliothèque centrale de la minorité italienne</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rPr>
        <w:t>Bibliothèque</w:t>
      </w:r>
      <w:r w:rsidRPr="005240BE">
        <w:rPr>
          <w:rFonts w:ascii="Times New Roman" w:hAnsi="Times New Roman"/>
          <w:lang w:bidi="fr-FR"/>
        </w:rPr>
        <w:t xml:space="preserve"> et salle de lecture nationales croates de Našice – bibliothèque centrale de la minorité slovaque</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lang w:bidi="fr-FR"/>
        </w:rPr>
        <w:t>Bibliothèque et salle de lecture Bogdan Ogrizovi</w:t>
      </w:r>
      <w:r w:rsidRPr="005240BE">
        <w:rPr>
          <w:rFonts w:ascii="Times New Roman" w:hAnsi="Times New Roman"/>
          <w:lang w:val="fr-CH" w:bidi="fr-FR"/>
        </w:rPr>
        <w:t>ć</w:t>
      </w:r>
      <w:r w:rsidRPr="005240BE">
        <w:rPr>
          <w:rFonts w:ascii="Times New Roman" w:hAnsi="Times New Roman"/>
          <w:lang w:bidi="fr-FR"/>
        </w:rPr>
        <w:t xml:space="preserve"> de Zagreb – bibliothèque centrale de la minorité albanaise</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rPr>
        <w:t>Bibliothèques</w:t>
      </w:r>
      <w:r w:rsidRPr="005240BE">
        <w:rPr>
          <w:rFonts w:ascii="Times New Roman" w:hAnsi="Times New Roman"/>
          <w:lang w:bidi="fr-FR"/>
        </w:rPr>
        <w:t xml:space="preserve"> de la ville de Zagreb – bibliothèque centrale des minorités ruthène et ukrainienne</w:t>
      </w:r>
      <w:r w:rsidR="00DC5B7A" w:rsidRPr="005240BE">
        <w:rPr>
          <w:rFonts w:ascii="Times New Roman" w:hAnsi="Times New Roman"/>
          <w:lang w:bidi="fr-FR"/>
        </w:rPr>
        <w:t>;</w:t>
      </w:r>
    </w:p>
    <w:p w:rsidR="007F25C2" w:rsidRPr="005240BE" w:rsidRDefault="007F25C2" w:rsidP="00C91EB2">
      <w:pPr>
        <w:numPr>
          <w:ilvl w:val="0"/>
          <w:numId w:val="26"/>
        </w:numPr>
        <w:spacing w:after="240"/>
        <w:rPr>
          <w:rFonts w:ascii="Times New Roman" w:hAnsi="Times New Roman"/>
          <w:lang w:bidi="fr-FR"/>
        </w:rPr>
      </w:pPr>
      <w:r w:rsidRPr="005240BE">
        <w:rPr>
          <w:rFonts w:ascii="Times New Roman" w:hAnsi="Times New Roman"/>
        </w:rPr>
        <w:t>Association</w:t>
      </w:r>
      <w:r w:rsidRPr="005240BE">
        <w:rPr>
          <w:rFonts w:ascii="Times New Roman" w:hAnsi="Times New Roman"/>
          <w:lang w:bidi="fr-FR"/>
        </w:rPr>
        <w:t xml:space="preserve"> culturelle serbe Prosvjeta de Zagreb – bibliothèque centrale de la minorité serbe.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637.</w:t>
      </w:r>
      <w:r w:rsidRPr="005240BE">
        <w:rPr>
          <w:rFonts w:ascii="Times New Roman" w:hAnsi="Times New Roman"/>
          <w:lang w:bidi="fr-FR"/>
        </w:rPr>
        <w:tab/>
        <w:t>Avec l</w:t>
      </w:r>
      <w:r w:rsidR="00454F75" w:rsidRPr="005240BE">
        <w:rPr>
          <w:rFonts w:ascii="Times New Roman" w:hAnsi="Times New Roman"/>
          <w:lang w:bidi="fr-FR"/>
        </w:rPr>
        <w:t>’</w:t>
      </w:r>
      <w:r w:rsidRPr="005240BE">
        <w:rPr>
          <w:rFonts w:ascii="Times New Roman" w:hAnsi="Times New Roman"/>
          <w:lang w:bidi="fr-FR"/>
        </w:rPr>
        <w:t>adoption en décembre 2002 de la loi constitutionnelle sur les droits des minorités nationales, les droits des minorités nationales ont considérableme</w:t>
      </w:r>
      <w:r w:rsidR="005F7042" w:rsidRPr="005240BE">
        <w:rPr>
          <w:rFonts w:ascii="Times New Roman" w:hAnsi="Times New Roman"/>
          <w:lang w:bidi="fr-FR"/>
        </w:rPr>
        <w:t>nt progressé. En vertu de cette </w:t>
      </w:r>
      <w:r w:rsidRPr="005240BE">
        <w:rPr>
          <w:rFonts w:ascii="Times New Roman" w:hAnsi="Times New Roman"/>
          <w:lang w:bidi="fr-FR"/>
        </w:rPr>
        <w:t>loi, les minorités nationales ont le droit d</w:t>
      </w:r>
      <w:r w:rsidR="00454F75" w:rsidRPr="005240BE">
        <w:rPr>
          <w:rFonts w:ascii="Times New Roman" w:hAnsi="Times New Roman"/>
          <w:lang w:bidi="fr-FR"/>
        </w:rPr>
        <w:t>’</w:t>
      </w:r>
      <w:r w:rsidRPr="005240BE">
        <w:rPr>
          <w:rFonts w:ascii="Times New Roman" w:hAnsi="Times New Roman"/>
          <w:lang w:bidi="fr-FR"/>
        </w:rPr>
        <w:t>être représentées au niveau national et se voient garantir huit sièges au Parlement. Elles sont aussi autorisées à participer à la prise de décisions dans les organes représentatifs aux niveaux local et régional par le biais de leurs conseils et représentants. Ces conseils et ces représentants ont ainsi assumé un rôle important pour la promotion et la supervision de l</w:t>
      </w:r>
      <w:r w:rsidR="00454F75" w:rsidRPr="005240BE">
        <w:rPr>
          <w:rFonts w:ascii="Times New Roman" w:hAnsi="Times New Roman"/>
          <w:lang w:bidi="fr-FR"/>
        </w:rPr>
        <w:t>’</w:t>
      </w:r>
      <w:r w:rsidRPr="005240BE">
        <w:rPr>
          <w:rFonts w:ascii="Times New Roman" w:hAnsi="Times New Roman"/>
          <w:lang w:bidi="fr-FR"/>
        </w:rPr>
        <w:t>exercice de certains droits garantis aux minorités nationales. Outre les conseils et les représentants des minorités, la loi constitutionnelle sur les droits des minorités nationales a également établi le Conseil pour les minorités nationales, un organe national composé de représentants de ces minorités. Les membres du Conseil sont nommés par le Gouvernement de la République de Croatie pour un mandat de quatre ans et comprennent</w:t>
      </w:r>
      <w:r w:rsidR="009E2CE5" w:rsidRPr="005240BE">
        <w:rPr>
          <w:rFonts w:ascii="Times New Roman" w:hAnsi="Times New Roman"/>
          <w:lang w:bidi="fr-FR"/>
        </w:rPr>
        <w:t>:</w:t>
      </w:r>
      <w:r w:rsidRPr="005240BE">
        <w:rPr>
          <w:rFonts w:ascii="Times New Roman" w:hAnsi="Times New Roman"/>
          <w:lang w:bidi="fr-FR"/>
        </w:rPr>
        <w:t xml:space="preserve"> sept membres des minorités nationales, choisis parmi les personnes proposées par les conseils des minorités nationales</w:t>
      </w:r>
      <w:r w:rsidR="00DC5B7A" w:rsidRPr="005240BE">
        <w:rPr>
          <w:rFonts w:ascii="Times New Roman" w:hAnsi="Times New Roman"/>
          <w:lang w:bidi="fr-FR"/>
        </w:rPr>
        <w:t>;</w:t>
      </w:r>
      <w:r w:rsidRPr="005240BE">
        <w:rPr>
          <w:rFonts w:ascii="Times New Roman" w:hAnsi="Times New Roman"/>
          <w:lang w:bidi="fr-FR"/>
        </w:rPr>
        <w:t xml:space="preserve"> cinq membres des minorités nationales, qui se sont distingués du point de vue culturel, scientifique et religieux et choisis parmi les personnes proposées par les</w:t>
      </w:r>
      <w:r w:rsidR="004A5712" w:rsidRPr="005240BE">
        <w:rPr>
          <w:rFonts w:ascii="Times New Roman" w:hAnsi="Times New Roman"/>
          <w:lang w:bidi="fr-FR"/>
        </w:rPr>
        <w:t> </w:t>
      </w:r>
      <w:r w:rsidRPr="005240BE">
        <w:rPr>
          <w:rFonts w:ascii="Times New Roman" w:hAnsi="Times New Roman"/>
          <w:lang w:bidi="fr-FR"/>
        </w:rPr>
        <w:t>associations des minorités et d</w:t>
      </w:r>
      <w:r w:rsidR="00454F75" w:rsidRPr="005240BE">
        <w:rPr>
          <w:rFonts w:ascii="Times New Roman" w:hAnsi="Times New Roman"/>
          <w:lang w:bidi="fr-FR"/>
        </w:rPr>
        <w:t>’</w:t>
      </w:r>
      <w:r w:rsidRPr="005240BE">
        <w:rPr>
          <w:rFonts w:ascii="Times New Roman" w:hAnsi="Times New Roman"/>
          <w:lang w:bidi="fr-FR"/>
        </w:rPr>
        <w:t>autres organisations de minorités, communautés religieuses, personnes morales et citoyens appartenant aux minorités nationales. Huit représentants des minorités nationales au Parlement croate sont aussi membres du Conseil. Ce dernier a été créé pour favoriser la participation des minorités nationales à la vie publique de la République de Croatie. De manière autonome, il décide de l</w:t>
      </w:r>
      <w:r w:rsidR="00454F75" w:rsidRPr="005240BE">
        <w:rPr>
          <w:rFonts w:ascii="Times New Roman" w:hAnsi="Times New Roman"/>
          <w:lang w:bidi="fr-FR"/>
        </w:rPr>
        <w:t>’</w:t>
      </w:r>
      <w:r w:rsidRPr="005240BE">
        <w:rPr>
          <w:rFonts w:ascii="Times New Roman" w:hAnsi="Times New Roman"/>
          <w:lang w:bidi="fr-FR"/>
        </w:rPr>
        <w:t>allocation de fonds sur le budget de l</w:t>
      </w:r>
      <w:r w:rsidR="00454F75" w:rsidRPr="005240BE">
        <w:rPr>
          <w:rFonts w:ascii="Times New Roman" w:hAnsi="Times New Roman"/>
          <w:lang w:bidi="fr-FR"/>
        </w:rPr>
        <w:t>’</w:t>
      </w:r>
      <w:r w:rsidRPr="005240BE">
        <w:rPr>
          <w:rFonts w:ascii="Times New Roman" w:hAnsi="Times New Roman"/>
          <w:lang w:bidi="fr-FR"/>
        </w:rPr>
        <w:t>État pour répondre aux besoins des minorités nationales.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638.</w:t>
      </w:r>
      <w:r w:rsidRPr="005240BE">
        <w:rPr>
          <w:rFonts w:ascii="Times New Roman" w:hAnsi="Times New Roman"/>
          <w:lang w:bidi="fr-FR"/>
        </w:rPr>
        <w:tab/>
        <w:t>Avant 2002, les fonds alloués par le Gouvernement croate aux programmes menés par les associations et institutions des minorités nationales l</w:t>
      </w:r>
      <w:r w:rsidR="00454F75" w:rsidRPr="005240BE">
        <w:rPr>
          <w:rFonts w:ascii="Times New Roman" w:hAnsi="Times New Roman"/>
          <w:lang w:bidi="fr-FR"/>
        </w:rPr>
        <w:t>’</w:t>
      </w:r>
      <w:r w:rsidRPr="005240BE">
        <w:rPr>
          <w:rFonts w:ascii="Times New Roman" w:hAnsi="Times New Roman"/>
          <w:lang w:bidi="fr-FR"/>
        </w:rPr>
        <w:t>étaient sur proposition du Bureau pour les minorités nationales. En vertu de la loi constitutionnelle de 2002, les décisions relatives à l</w:t>
      </w:r>
      <w:r w:rsidR="00454F75" w:rsidRPr="005240BE">
        <w:rPr>
          <w:rFonts w:ascii="Times New Roman" w:hAnsi="Times New Roman"/>
          <w:lang w:bidi="fr-FR"/>
        </w:rPr>
        <w:t>’</w:t>
      </w:r>
      <w:r w:rsidRPr="005240BE">
        <w:rPr>
          <w:rFonts w:ascii="Times New Roman" w:hAnsi="Times New Roman"/>
          <w:lang w:bidi="fr-FR"/>
        </w:rPr>
        <w:t>allocation de fonds sont rendues par le Conseil pour les minorités nationales.</w:t>
      </w:r>
    </w:p>
    <w:p w:rsidR="007F25C2" w:rsidRPr="005240BE" w:rsidRDefault="007F25C2" w:rsidP="00C91EB2">
      <w:pPr>
        <w:spacing w:after="240"/>
        <w:rPr>
          <w:rFonts w:ascii="Times New Roman" w:hAnsi="Times New Roman"/>
          <w:u w:val="single"/>
          <w:lang w:bidi="fr-FR"/>
        </w:rPr>
      </w:pPr>
      <w:r w:rsidRPr="005240BE">
        <w:rPr>
          <w:rFonts w:ascii="Times New Roman" w:hAnsi="Times New Roman"/>
          <w:lang w:bidi="fr-FR"/>
        </w:rPr>
        <w:t>639.</w:t>
      </w:r>
      <w:r w:rsidRPr="005240BE">
        <w:rPr>
          <w:rFonts w:ascii="Times New Roman" w:hAnsi="Times New Roman"/>
          <w:lang w:bidi="fr-FR"/>
        </w:rPr>
        <w:tab/>
        <w:t xml:space="preserve"> Les fonds alloués sur le budget de l</w:t>
      </w:r>
      <w:r w:rsidR="00454F75" w:rsidRPr="005240BE">
        <w:rPr>
          <w:rFonts w:ascii="Times New Roman" w:hAnsi="Times New Roman"/>
          <w:lang w:bidi="fr-FR"/>
        </w:rPr>
        <w:t>’</w:t>
      </w:r>
      <w:r w:rsidRPr="005240BE">
        <w:rPr>
          <w:rFonts w:ascii="Times New Roman" w:hAnsi="Times New Roman"/>
          <w:lang w:bidi="fr-FR"/>
        </w:rPr>
        <w:t>État de la République de Croatie à la réalisation des programmes visant à encourager et à développer l</w:t>
      </w:r>
      <w:r w:rsidR="00454F75" w:rsidRPr="005240BE">
        <w:rPr>
          <w:rFonts w:ascii="Times New Roman" w:hAnsi="Times New Roman"/>
          <w:lang w:bidi="fr-FR"/>
        </w:rPr>
        <w:t>’</w:t>
      </w:r>
      <w:r w:rsidRPr="005240BE">
        <w:rPr>
          <w:rFonts w:ascii="Times New Roman" w:hAnsi="Times New Roman"/>
          <w:lang w:bidi="fr-FR"/>
        </w:rPr>
        <w:t>identité culturelle et nationale des minorités nationales augmentent d</w:t>
      </w:r>
      <w:r w:rsidR="00454F75" w:rsidRPr="005240BE">
        <w:rPr>
          <w:rFonts w:ascii="Times New Roman" w:hAnsi="Times New Roman"/>
          <w:lang w:bidi="fr-FR"/>
        </w:rPr>
        <w:t>’</w:t>
      </w:r>
      <w:r w:rsidRPr="005240BE">
        <w:rPr>
          <w:rFonts w:ascii="Times New Roman" w:hAnsi="Times New Roman"/>
          <w:lang w:bidi="fr-FR"/>
        </w:rPr>
        <w:t>une année sur l</w:t>
      </w:r>
      <w:r w:rsidR="00454F75" w:rsidRPr="005240BE">
        <w:rPr>
          <w:rFonts w:ascii="Times New Roman" w:hAnsi="Times New Roman"/>
          <w:lang w:bidi="fr-FR"/>
        </w:rPr>
        <w:t>’</w:t>
      </w:r>
      <w:r w:rsidRPr="005240BE">
        <w:rPr>
          <w:rFonts w:ascii="Times New Roman" w:hAnsi="Times New Roman"/>
          <w:lang w:bidi="fr-FR"/>
        </w:rPr>
        <w:t>autre. Des programmes d</w:t>
      </w:r>
      <w:r w:rsidR="00454F75" w:rsidRPr="005240BE">
        <w:rPr>
          <w:rFonts w:ascii="Times New Roman" w:hAnsi="Times New Roman"/>
          <w:lang w:bidi="fr-FR"/>
        </w:rPr>
        <w:t>’</w:t>
      </w:r>
      <w:r w:rsidRPr="005240BE">
        <w:rPr>
          <w:rFonts w:ascii="Times New Roman" w:hAnsi="Times New Roman"/>
          <w:lang w:bidi="fr-FR"/>
        </w:rPr>
        <w:t>information, de publication et relatifs à des activités culturelles d</w:t>
      </w:r>
      <w:r w:rsidR="00454F75" w:rsidRPr="005240BE">
        <w:rPr>
          <w:rFonts w:ascii="Times New Roman" w:hAnsi="Times New Roman"/>
          <w:lang w:bidi="fr-FR"/>
        </w:rPr>
        <w:t>’</w:t>
      </w:r>
      <w:r w:rsidRPr="005240BE">
        <w:rPr>
          <w:rFonts w:ascii="Times New Roman" w:hAnsi="Times New Roman"/>
          <w:lang w:bidi="fr-FR"/>
        </w:rPr>
        <w:t>amateurs, à des manifestations culturelles et à des initiatives résultant d</w:t>
      </w:r>
      <w:r w:rsidR="00454F75" w:rsidRPr="005240BE">
        <w:rPr>
          <w:rFonts w:ascii="Times New Roman" w:hAnsi="Times New Roman"/>
          <w:lang w:bidi="fr-FR"/>
        </w:rPr>
        <w:t>’</w:t>
      </w:r>
      <w:r w:rsidRPr="005240BE">
        <w:rPr>
          <w:rFonts w:ascii="Times New Roman" w:hAnsi="Times New Roman"/>
          <w:lang w:bidi="fr-FR"/>
        </w:rPr>
        <w:t>accords bilatéraux ont été financés, ainsi que des programmes visant à jeter les bases de l</w:t>
      </w:r>
      <w:r w:rsidR="00454F75" w:rsidRPr="005240BE">
        <w:rPr>
          <w:rFonts w:ascii="Times New Roman" w:hAnsi="Times New Roman"/>
          <w:lang w:bidi="fr-FR"/>
        </w:rPr>
        <w:t>’</w:t>
      </w:r>
      <w:r w:rsidRPr="005240BE">
        <w:rPr>
          <w:rFonts w:ascii="Times New Roman" w:hAnsi="Times New Roman"/>
          <w:lang w:bidi="fr-FR"/>
        </w:rPr>
        <w:t>exécution d</w:t>
      </w:r>
      <w:r w:rsidR="00454F75" w:rsidRPr="005240BE">
        <w:rPr>
          <w:rFonts w:ascii="Times New Roman" w:hAnsi="Times New Roman"/>
          <w:lang w:bidi="fr-FR"/>
        </w:rPr>
        <w:t>’</w:t>
      </w:r>
      <w:r w:rsidRPr="005240BE">
        <w:rPr>
          <w:rFonts w:ascii="Times New Roman" w:hAnsi="Times New Roman"/>
          <w:lang w:bidi="fr-FR"/>
        </w:rPr>
        <w:t>autres projets, et ce selon la répartition suivante</w:t>
      </w:r>
      <w:r w:rsidR="009E2CE5" w:rsidRPr="005240BE">
        <w:rPr>
          <w:rFonts w:ascii="Times New Roman" w:hAnsi="Times New Roman"/>
          <w:lang w:bidi="fr-FR"/>
        </w:rPr>
        <w:t>:</w:t>
      </w:r>
      <w:r w:rsidRPr="005240BE">
        <w:rPr>
          <w:rFonts w:ascii="Times New Roman" w:hAnsi="Times New Roman"/>
          <w:lang w:bidi="fr-FR"/>
        </w:rPr>
        <w:t xml:space="preserve"> 17 432 000 HRK en 1999, 19 738 076 HRK en 2000, 18 millions HRK en 2001, 19 7</w:t>
      </w:r>
      <w:r w:rsidR="005F7042" w:rsidRPr="005240BE">
        <w:rPr>
          <w:rFonts w:ascii="Times New Roman" w:hAnsi="Times New Roman"/>
          <w:lang w:bidi="fr-FR"/>
        </w:rPr>
        <w:t>96 000 HRK en 2002, 20 millions </w:t>
      </w:r>
      <w:r w:rsidRPr="005240BE">
        <w:rPr>
          <w:rFonts w:ascii="Times New Roman" w:hAnsi="Times New Roman"/>
          <w:lang w:bidi="fr-FR"/>
        </w:rPr>
        <w:t>HRK en 2003, 22 millions HRK en 2004, 24,5 mill</w:t>
      </w:r>
      <w:r w:rsidR="005F7042" w:rsidRPr="005240BE">
        <w:rPr>
          <w:rFonts w:ascii="Times New Roman" w:hAnsi="Times New Roman"/>
          <w:lang w:bidi="fr-FR"/>
        </w:rPr>
        <w:t>ions HRK en 2005, 29,7 millions </w:t>
      </w:r>
      <w:r w:rsidRPr="005240BE">
        <w:rPr>
          <w:rFonts w:ascii="Times New Roman" w:hAnsi="Times New Roman"/>
          <w:lang w:bidi="fr-FR"/>
        </w:rPr>
        <w:t>HRK en 2006 et 35 millions HRK en 2007.</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640.</w:t>
      </w:r>
      <w:r w:rsidRPr="005240BE">
        <w:rPr>
          <w:rFonts w:ascii="Times New Roman" w:hAnsi="Times New Roman"/>
          <w:lang w:bidi="fr-FR"/>
        </w:rPr>
        <w:tab/>
        <w:t>Afin d</w:t>
      </w:r>
      <w:r w:rsidR="00454F75" w:rsidRPr="005240BE">
        <w:rPr>
          <w:rFonts w:ascii="Times New Roman" w:hAnsi="Times New Roman"/>
          <w:lang w:bidi="fr-FR"/>
        </w:rPr>
        <w:t>’</w:t>
      </w:r>
      <w:r w:rsidRPr="005240BE">
        <w:rPr>
          <w:rFonts w:ascii="Times New Roman" w:hAnsi="Times New Roman"/>
          <w:lang w:bidi="fr-FR"/>
        </w:rPr>
        <w:t>améliorer, préserver et protéger la condition des minorités nationales dans la société, les membres de ces minorités ont élu des conseils et des représentants des minorités nationales pour participer à la vie publique et à la gestion des affaires locales. Un total de 322 conseils et de 69 représentants ont été élus. Le Bureau central d</w:t>
      </w:r>
      <w:r w:rsidR="00454F75" w:rsidRPr="005240BE">
        <w:rPr>
          <w:rFonts w:ascii="Times New Roman" w:hAnsi="Times New Roman"/>
          <w:lang w:bidi="fr-FR"/>
        </w:rPr>
        <w:t>’</w:t>
      </w:r>
      <w:r w:rsidRPr="005240BE">
        <w:rPr>
          <w:rFonts w:ascii="Times New Roman" w:hAnsi="Times New Roman"/>
          <w:lang w:bidi="fr-FR"/>
        </w:rPr>
        <w:t>État pour l</w:t>
      </w:r>
      <w:r w:rsidR="00454F75" w:rsidRPr="005240BE">
        <w:rPr>
          <w:rFonts w:ascii="Times New Roman" w:hAnsi="Times New Roman"/>
          <w:lang w:bidi="fr-FR"/>
        </w:rPr>
        <w:t>’</w:t>
      </w:r>
      <w:r w:rsidRPr="005240BE">
        <w:rPr>
          <w:rFonts w:ascii="Times New Roman" w:hAnsi="Times New Roman"/>
          <w:lang w:bidi="fr-FR"/>
        </w:rPr>
        <w:t>administration publique a enregistré les 274 conseils de minorités nationales suivants</w:t>
      </w:r>
      <w:r w:rsidR="009E2CE5" w:rsidRPr="005240BE">
        <w:rPr>
          <w:rFonts w:ascii="Times New Roman" w:hAnsi="Times New Roman"/>
          <w:lang w:bidi="fr-FR"/>
        </w:rPr>
        <w:t>:</w:t>
      </w:r>
      <w:r w:rsidRPr="005240BE">
        <w:rPr>
          <w:rFonts w:ascii="Times New Roman" w:hAnsi="Times New Roman"/>
          <w:lang w:bidi="fr-FR"/>
        </w:rPr>
        <w:t xml:space="preserve"> 13 de la minorité nationale albanaise</w:t>
      </w:r>
      <w:r w:rsidR="00DC5B7A" w:rsidRPr="005240BE">
        <w:rPr>
          <w:rFonts w:ascii="Times New Roman" w:hAnsi="Times New Roman"/>
          <w:lang w:bidi="fr-FR"/>
        </w:rPr>
        <w:t>;</w:t>
      </w:r>
      <w:r w:rsidRPr="005240BE">
        <w:rPr>
          <w:rFonts w:ascii="Times New Roman" w:hAnsi="Times New Roman"/>
          <w:lang w:bidi="fr-FR"/>
        </w:rPr>
        <w:t xml:space="preserve"> 24 de la minorité nationale bosniaque</w:t>
      </w:r>
      <w:r w:rsidR="00DC5B7A" w:rsidRPr="005240BE">
        <w:rPr>
          <w:rFonts w:ascii="Times New Roman" w:hAnsi="Times New Roman"/>
          <w:lang w:bidi="fr-FR"/>
        </w:rPr>
        <w:t>;</w:t>
      </w:r>
      <w:r w:rsidRPr="005240BE">
        <w:rPr>
          <w:rFonts w:ascii="Times New Roman" w:hAnsi="Times New Roman"/>
          <w:lang w:bidi="fr-FR"/>
        </w:rPr>
        <w:t xml:space="preserve"> 7 de la minorité nationale monténégrine</w:t>
      </w:r>
      <w:r w:rsidR="00DC5B7A" w:rsidRPr="005240BE">
        <w:rPr>
          <w:rFonts w:ascii="Times New Roman" w:hAnsi="Times New Roman"/>
          <w:lang w:bidi="fr-FR"/>
        </w:rPr>
        <w:t>;</w:t>
      </w:r>
      <w:r w:rsidRPr="005240BE">
        <w:rPr>
          <w:rFonts w:ascii="Times New Roman" w:hAnsi="Times New Roman"/>
          <w:lang w:bidi="fr-FR"/>
        </w:rPr>
        <w:t xml:space="preserve"> 13 de la minorité nationale tchèque</w:t>
      </w:r>
      <w:r w:rsidR="00DC5B7A" w:rsidRPr="005240BE">
        <w:rPr>
          <w:rFonts w:ascii="Times New Roman" w:hAnsi="Times New Roman"/>
          <w:lang w:bidi="fr-FR"/>
        </w:rPr>
        <w:t>;</w:t>
      </w:r>
      <w:r w:rsidRPr="005240BE">
        <w:rPr>
          <w:rFonts w:ascii="Times New Roman" w:hAnsi="Times New Roman"/>
          <w:lang w:bidi="fr-FR"/>
        </w:rPr>
        <w:t xml:space="preserve"> 29 de la minorité nationale hongroise</w:t>
      </w:r>
      <w:r w:rsidR="00DC5B7A" w:rsidRPr="005240BE">
        <w:rPr>
          <w:rFonts w:ascii="Times New Roman" w:hAnsi="Times New Roman"/>
          <w:lang w:bidi="fr-FR"/>
        </w:rPr>
        <w:t>;</w:t>
      </w:r>
      <w:r w:rsidR="005F7042" w:rsidRPr="005240BE">
        <w:rPr>
          <w:rFonts w:ascii="Times New Roman" w:hAnsi="Times New Roman"/>
          <w:lang w:bidi="fr-FR"/>
        </w:rPr>
        <w:t xml:space="preserve"> 4 de la </w:t>
      </w:r>
      <w:r w:rsidRPr="005240BE">
        <w:rPr>
          <w:rFonts w:ascii="Times New Roman" w:hAnsi="Times New Roman"/>
          <w:lang w:bidi="fr-FR"/>
        </w:rPr>
        <w:t>minorité nationale macédonienne</w:t>
      </w:r>
      <w:r w:rsidR="00DC5B7A" w:rsidRPr="005240BE">
        <w:rPr>
          <w:rFonts w:ascii="Times New Roman" w:hAnsi="Times New Roman"/>
          <w:lang w:bidi="fr-FR"/>
        </w:rPr>
        <w:t>;</w:t>
      </w:r>
      <w:r w:rsidRPr="005240BE">
        <w:rPr>
          <w:rFonts w:ascii="Times New Roman" w:hAnsi="Times New Roman"/>
          <w:lang w:bidi="fr-FR"/>
        </w:rPr>
        <w:t xml:space="preserve"> 3 de la minorité nationale allemande</w:t>
      </w:r>
      <w:r w:rsidR="00DC5B7A" w:rsidRPr="005240BE">
        <w:rPr>
          <w:rFonts w:ascii="Times New Roman" w:hAnsi="Times New Roman"/>
          <w:lang w:bidi="fr-FR"/>
        </w:rPr>
        <w:t>;</w:t>
      </w:r>
      <w:r w:rsidRPr="005240BE">
        <w:rPr>
          <w:rFonts w:ascii="Times New Roman" w:hAnsi="Times New Roman"/>
          <w:lang w:bidi="fr-FR"/>
        </w:rPr>
        <w:t> 20 de la minorité nationale rom</w:t>
      </w:r>
      <w:r w:rsidR="00DC5B7A" w:rsidRPr="005240BE">
        <w:rPr>
          <w:rFonts w:ascii="Times New Roman" w:hAnsi="Times New Roman"/>
          <w:lang w:bidi="fr-FR"/>
        </w:rPr>
        <w:t>;</w:t>
      </w:r>
      <w:r w:rsidRPr="005240BE">
        <w:rPr>
          <w:rFonts w:ascii="Times New Roman" w:hAnsi="Times New Roman"/>
          <w:lang w:bidi="fr-FR"/>
        </w:rPr>
        <w:t xml:space="preserve"> 4 de la minorité nationale ruthène</w:t>
      </w:r>
      <w:r w:rsidR="00DC5B7A" w:rsidRPr="005240BE">
        <w:rPr>
          <w:rFonts w:ascii="Times New Roman" w:hAnsi="Times New Roman"/>
          <w:lang w:bidi="fr-FR"/>
        </w:rPr>
        <w:t>;</w:t>
      </w:r>
      <w:r w:rsidRPr="005240BE">
        <w:rPr>
          <w:rFonts w:ascii="Times New Roman" w:hAnsi="Times New Roman"/>
          <w:lang w:bidi="fr-FR"/>
        </w:rPr>
        <w:t xml:space="preserve"> 5 de la minorité nationale slovaque</w:t>
      </w:r>
      <w:r w:rsidR="00DC5B7A" w:rsidRPr="005240BE">
        <w:rPr>
          <w:rFonts w:ascii="Times New Roman" w:hAnsi="Times New Roman"/>
          <w:lang w:bidi="fr-FR"/>
        </w:rPr>
        <w:t>;</w:t>
      </w:r>
      <w:r w:rsidRPr="005240BE">
        <w:rPr>
          <w:rFonts w:ascii="Times New Roman" w:hAnsi="Times New Roman"/>
          <w:lang w:bidi="fr-FR"/>
        </w:rPr>
        <w:t xml:space="preserve"> 9 de la minorité nationale slovène</w:t>
      </w:r>
      <w:r w:rsidR="00DC5B7A" w:rsidRPr="005240BE">
        <w:rPr>
          <w:rFonts w:ascii="Times New Roman" w:hAnsi="Times New Roman"/>
          <w:lang w:bidi="fr-FR"/>
        </w:rPr>
        <w:t>;</w:t>
      </w:r>
      <w:r w:rsidRPr="005240BE">
        <w:rPr>
          <w:rFonts w:ascii="Times New Roman" w:hAnsi="Times New Roman"/>
          <w:lang w:bidi="fr-FR"/>
        </w:rPr>
        <w:t xml:space="preserve"> 119 de la minorité nationale serbe</w:t>
      </w:r>
      <w:r w:rsidR="00DC5B7A" w:rsidRPr="005240BE">
        <w:rPr>
          <w:rFonts w:ascii="Times New Roman" w:hAnsi="Times New Roman"/>
          <w:lang w:bidi="fr-FR"/>
        </w:rPr>
        <w:t>;</w:t>
      </w:r>
      <w:r w:rsidRPr="005240BE">
        <w:rPr>
          <w:rFonts w:ascii="Times New Roman" w:hAnsi="Times New Roman"/>
          <w:lang w:bidi="fr-FR"/>
        </w:rPr>
        <w:t xml:space="preserve"> 20 de la minorité nationale italienne</w:t>
      </w:r>
      <w:r w:rsidR="00DC5B7A" w:rsidRPr="005240BE">
        <w:rPr>
          <w:rFonts w:ascii="Times New Roman" w:hAnsi="Times New Roman"/>
          <w:lang w:bidi="fr-FR"/>
        </w:rPr>
        <w:t>;</w:t>
      </w:r>
      <w:r w:rsidRPr="005240BE">
        <w:rPr>
          <w:rFonts w:ascii="Times New Roman" w:hAnsi="Times New Roman"/>
          <w:lang w:bidi="fr-FR"/>
        </w:rPr>
        <w:t xml:space="preserve"> et 4 de la minorité nationale ukrainienne. Le mandat de c</w:t>
      </w:r>
      <w:r w:rsidR="005F7042" w:rsidRPr="005240BE">
        <w:rPr>
          <w:rFonts w:ascii="Times New Roman" w:hAnsi="Times New Roman"/>
          <w:lang w:bidi="fr-FR"/>
        </w:rPr>
        <w:t>es organes va bientôt arriver à </w:t>
      </w:r>
      <w:r w:rsidRPr="005240BE">
        <w:rPr>
          <w:rFonts w:ascii="Times New Roman" w:hAnsi="Times New Roman"/>
          <w:lang w:bidi="fr-FR"/>
        </w:rPr>
        <w:t>son terme et des élections seront organisées en juin 2007 pour élire de nouveaux conseils et de nouveaux représentants des minorités nationales.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641.</w:t>
      </w:r>
      <w:r w:rsidRPr="005240BE">
        <w:rPr>
          <w:rFonts w:ascii="Times New Roman" w:hAnsi="Times New Roman"/>
          <w:lang w:bidi="fr-FR"/>
        </w:rPr>
        <w:tab/>
        <w:t>Au regard de l</w:t>
      </w:r>
      <w:r w:rsidR="00454F75" w:rsidRPr="005240BE">
        <w:rPr>
          <w:rFonts w:ascii="Times New Roman" w:hAnsi="Times New Roman"/>
          <w:lang w:bidi="fr-FR"/>
        </w:rPr>
        <w:t>’</w:t>
      </w:r>
      <w:r w:rsidRPr="005240BE">
        <w:rPr>
          <w:rFonts w:ascii="Times New Roman" w:hAnsi="Times New Roman"/>
          <w:lang w:bidi="fr-FR"/>
        </w:rPr>
        <w:t>application de la loi constitutionnelle sur les droits des minorités nationales concernant les conseils et les représentants des minorités nationales, le Bureau pour les minorités nationales du Gouvernement de la République de Croatie, en collaboration avec le Conseil pour les minorités nationales de la République de Croatie, a organisé jusqu</w:t>
      </w:r>
      <w:r w:rsidR="00454F75" w:rsidRPr="005240BE">
        <w:rPr>
          <w:rFonts w:ascii="Times New Roman" w:hAnsi="Times New Roman"/>
          <w:lang w:bidi="fr-FR"/>
        </w:rPr>
        <w:t>’</w:t>
      </w:r>
      <w:r w:rsidRPr="005240BE">
        <w:rPr>
          <w:rFonts w:ascii="Times New Roman" w:hAnsi="Times New Roman"/>
          <w:lang w:bidi="fr-FR"/>
        </w:rPr>
        <w:t>à présent 23 séminaires pour les conseils et les représentants des minorités nationales ainsi</w:t>
      </w:r>
      <w:r w:rsidR="005F7042" w:rsidRPr="005240BE">
        <w:rPr>
          <w:rFonts w:ascii="Times New Roman" w:hAnsi="Times New Roman"/>
          <w:lang w:bidi="fr-FR"/>
        </w:rPr>
        <w:t xml:space="preserve"> que pour les représentants des </w:t>
      </w:r>
      <w:r w:rsidRPr="005240BE">
        <w:rPr>
          <w:rFonts w:ascii="Times New Roman" w:hAnsi="Times New Roman"/>
          <w:lang w:bidi="fr-FR"/>
        </w:rPr>
        <w:t>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afin d</w:t>
      </w:r>
      <w:r w:rsidR="00454F75" w:rsidRPr="005240BE">
        <w:rPr>
          <w:rFonts w:ascii="Times New Roman" w:hAnsi="Times New Roman"/>
          <w:lang w:bidi="fr-FR"/>
        </w:rPr>
        <w:t>’</w:t>
      </w:r>
      <w:r w:rsidRPr="005240BE">
        <w:rPr>
          <w:rFonts w:ascii="Times New Roman" w:hAnsi="Times New Roman"/>
          <w:lang w:bidi="fr-FR"/>
        </w:rPr>
        <w:t>accroître l</w:t>
      </w:r>
      <w:r w:rsidR="00454F75" w:rsidRPr="005240BE">
        <w:rPr>
          <w:rFonts w:ascii="Times New Roman" w:hAnsi="Times New Roman"/>
          <w:lang w:bidi="fr-FR"/>
        </w:rPr>
        <w:t>’</w:t>
      </w:r>
      <w:r w:rsidRPr="005240BE">
        <w:rPr>
          <w:rFonts w:ascii="Times New Roman" w:hAnsi="Times New Roman"/>
          <w:lang w:bidi="fr-FR"/>
        </w:rPr>
        <w:t>efficacité de la participation des conseils et des représentants des minorités nati</w:t>
      </w:r>
      <w:r w:rsidR="00CC7D7B" w:rsidRPr="005240BE">
        <w:rPr>
          <w:rFonts w:ascii="Times New Roman" w:hAnsi="Times New Roman"/>
          <w:lang w:bidi="fr-FR"/>
        </w:rPr>
        <w:t>onales au processus de prise de </w:t>
      </w:r>
      <w:r w:rsidRPr="005240BE">
        <w:rPr>
          <w:rFonts w:ascii="Times New Roman" w:hAnsi="Times New Roman"/>
          <w:lang w:bidi="fr-FR"/>
        </w:rPr>
        <w:t>décisions. Des membres du Parlement croate représentant des minorités nationales ont également assisté à tous ces séminaires. Un total de 1 200 personnes a participé au travail des séminaires et des ateliers. Les séminaires ont été soutenus financièrement par la Mission de l</w:t>
      </w:r>
      <w:r w:rsidR="00454F75" w:rsidRPr="005240BE">
        <w:rPr>
          <w:rFonts w:ascii="Times New Roman" w:hAnsi="Times New Roman"/>
          <w:lang w:bidi="fr-FR"/>
        </w:rPr>
        <w:t>’</w:t>
      </w:r>
      <w:r w:rsidRPr="005240BE">
        <w:rPr>
          <w:rFonts w:ascii="Times New Roman" w:hAnsi="Times New Roman"/>
          <w:lang w:bidi="fr-FR"/>
        </w:rPr>
        <w:t>OSCE en République de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642.</w:t>
      </w:r>
      <w:r w:rsidRPr="005240BE">
        <w:rPr>
          <w:rFonts w:ascii="Times New Roman" w:hAnsi="Times New Roman"/>
          <w:lang w:bidi="fr-FR"/>
        </w:rPr>
        <w:tab/>
        <w:t>Les membres des minorités nationales peuvent participer à la vie politique. Selon les informations relatives aux membres élus des organes représentatifs des unités d</w:t>
      </w:r>
      <w:r w:rsidR="00454F75" w:rsidRPr="005240BE">
        <w:rPr>
          <w:rFonts w:ascii="Times New Roman" w:hAnsi="Times New Roman"/>
          <w:lang w:bidi="fr-FR"/>
        </w:rPr>
        <w:t>’</w:t>
      </w:r>
      <w:r w:rsidRPr="005240BE">
        <w:rPr>
          <w:rFonts w:ascii="Times New Roman" w:hAnsi="Times New Roman"/>
          <w:lang w:bidi="fr-FR"/>
        </w:rPr>
        <w:t>autonomie locale et territoriale (régionale), 369 représentants des minorités n</w:t>
      </w:r>
      <w:r w:rsidR="00CC7D7B" w:rsidRPr="005240BE">
        <w:rPr>
          <w:rFonts w:ascii="Times New Roman" w:hAnsi="Times New Roman"/>
          <w:lang w:bidi="fr-FR"/>
        </w:rPr>
        <w:t>ationales ont été élus lors des </w:t>
      </w:r>
      <w:r w:rsidRPr="005240BE">
        <w:rPr>
          <w:rFonts w:ascii="Times New Roman" w:hAnsi="Times New Roman"/>
          <w:lang w:bidi="fr-FR"/>
        </w:rPr>
        <w:t>élections locales organisées le 15 mai 2007, à savoir 227 Serbes, 73 Italiens, 26 Hongrois, 20 Tchèques, 10 Slovaques, 6 Bosniaques, 3 Roms, 3 Ruthènes e</w:t>
      </w:r>
      <w:r w:rsidR="00CC7D7B" w:rsidRPr="005240BE">
        <w:rPr>
          <w:rFonts w:ascii="Times New Roman" w:hAnsi="Times New Roman"/>
          <w:lang w:bidi="fr-FR"/>
        </w:rPr>
        <w:t>t 1 Ukrainien. Le mandat de ces </w:t>
      </w:r>
      <w:r w:rsidRPr="005240BE">
        <w:rPr>
          <w:rFonts w:ascii="Times New Roman" w:hAnsi="Times New Roman"/>
          <w:lang w:bidi="fr-FR"/>
        </w:rPr>
        <w:t>organes va bientôt arriver à son terme et des élections seront organisées en juin 2007 pour élire de nouveaux conseils et de nouveaux représentants des minorités nationales.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643.</w:t>
      </w:r>
      <w:r w:rsidRPr="005240BE">
        <w:rPr>
          <w:rFonts w:ascii="Times New Roman" w:hAnsi="Times New Roman"/>
          <w:lang w:bidi="fr-FR"/>
        </w:rPr>
        <w:tab/>
        <w:t>L</w:t>
      </w:r>
      <w:r w:rsidR="00454F75" w:rsidRPr="005240BE">
        <w:rPr>
          <w:rFonts w:ascii="Times New Roman" w:hAnsi="Times New Roman"/>
          <w:lang w:bidi="fr-FR"/>
        </w:rPr>
        <w:t>’</w:t>
      </w:r>
      <w:r w:rsidRPr="005240BE">
        <w:rPr>
          <w:rFonts w:ascii="Times New Roman" w:hAnsi="Times New Roman"/>
          <w:lang w:bidi="fr-FR"/>
        </w:rPr>
        <w:t>amélioration des droits des minorités nationales dépend en particulier de l</w:t>
      </w:r>
      <w:r w:rsidR="00454F75" w:rsidRPr="005240BE">
        <w:rPr>
          <w:rFonts w:ascii="Times New Roman" w:hAnsi="Times New Roman"/>
          <w:lang w:bidi="fr-FR"/>
        </w:rPr>
        <w:t>’</w:t>
      </w:r>
      <w:r w:rsidRPr="005240BE">
        <w:rPr>
          <w:rFonts w:ascii="Times New Roman" w:hAnsi="Times New Roman"/>
          <w:lang w:bidi="fr-FR"/>
        </w:rPr>
        <w:t>app</w:t>
      </w:r>
      <w:r w:rsidR="00CC7D7B" w:rsidRPr="005240BE">
        <w:rPr>
          <w:rFonts w:ascii="Times New Roman" w:hAnsi="Times New Roman"/>
          <w:lang w:bidi="fr-FR"/>
        </w:rPr>
        <w:t>lication de </w:t>
      </w:r>
      <w:r w:rsidRPr="005240BE">
        <w:rPr>
          <w:rFonts w:ascii="Times New Roman" w:hAnsi="Times New Roman"/>
          <w:lang w:bidi="fr-FR"/>
        </w:rPr>
        <w:t>la Convention-cadre pour la protection des minorités nationales, que la République de Croatie a été l</w:t>
      </w:r>
      <w:r w:rsidR="00454F75" w:rsidRPr="005240BE">
        <w:rPr>
          <w:rFonts w:ascii="Times New Roman" w:hAnsi="Times New Roman"/>
          <w:lang w:bidi="fr-FR"/>
        </w:rPr>
        <w:t>’</w:t>
      </w:r>
      <w:r w:rsidRPr="005240BE">
        <w:rPr>
          <w:rFonts w:ascii="Times New Roman" w:hAnsi="Times New Roman"/>
          <w:lang w:bidi="fr-FR"/>
        </w:rPr>
        <w:t>un des premiers pays à ratifier. Le deuxième rapport relatif à l</w:t>
      </w:r>
      <w:r w:rsidR="00454F75" w:rsidRPr="005240BE">
        <w:rPr>
          <w:rFonts w:ascii="Times New Roman" w:hAnsi="Times New Roman"/>
          <w:lang w:bidi="fr-FR"/>
        </w:rPr>
        <w:t>’</w:t>
      </w:r>
      <w:r w:rsidRPr="005240BE">
        <w:rPr>
          <w:rFonts w:ascii="Times New Roman" w:hAnsi="Times New Roman"/>
          <w:lang w:bidi="fr-FR"/>
        </w:rPr>
        <w:t>application de cette Convention a été présenté au Secrétaire Général du Conseil de l</w:t>
      </w:r>
      <w:r w:rsidR="00454F75" w:rsidRPr="005240BE">
        <w:rPr>
          <w:rFonts w:ascii="Times New Roman" w:hAnsi="Times New Roman"/>
          <w:lang w:bidi="fr-FR"/>
        </w:rPr>
        <w:t>’</w:t>
      </w:r>
      <w:r w:rsidRPr="005240BE">
        <w:rPr>
          <w:rFonts w:ascii="Times New Roman" w:hAnsi="Times New Roman"/>
          <w:lang w:bidi="fr-FR"/>
        </w:rPr>
        <w:t>Europe en mars 2004. Il a été également répondu à l</w:t>
      </w:r>
      <w:r w:rsidR="00454F75" w:rsidRPr="005240BE">
        <w:rPr>
          <w:rFonts w:ascii="Times New Roman" w:hAnsi="Times New Roman"/>
          <w:lang w:bidi="fr-FR"/>
        </w:rPr>
        <w:t>’</w:t>
      </w:r>
      <w:r w:rsidRPr="005240BE">
        <w:rPr>
          <w:rFonts w:ascii="Times New Roman" w:hAnsi="Times New Roman"/>
          <w:lang w:bidi="fr-FR"/>
        </w:rPr>
        <w:t>avis du Comité consultatif du Conseil de l</w:t>
      </w:r>
      <w:r w:rsidR="00454F75" w:rsidRPr="005240BE">
        <w:rPr>
          <w:rFonts w:ascii="Times New Roman" w:hAnsi="Times New Roman"/>
          <w:lang w:bidi="fr-FR"/>
        </w:rPr>
        <w:t>’</w:t>
      </w:r>
      <w:r w:rsidRPr="005240BE">
        <w:rPr>
          <w:rFonts w:ascii="Times New Roman" w:hAnsi="Times New Roman"/>
          <w:lang w:bidi="fr-FR"/>
        </w:rPr>
        <w:t>Europe. Afin de permettre aux membres de toutes les minorités nationales de participer aux débats sur l</w:t>
      </w:r>
      <w:r w:rsidR="00454F75" w:rsidRPr="005240BE">
        <w:rPr>
          <w:rFonts w:ascii="Times New Roman" w:hAnsi="Times New Roman"/>
          <w:lang w:bidi="fr-FR"/>
        </w:rPr>
        <w:t>’</w:t>
      </w:r>
      <w:r w:rsidRPr="005240BE">
        <w:rPr>
          <w:rFonts w:ascii="Times New Roman" w:hAnsi="Times New Roman"/>
          <w:lang w:bidi="fr-FR"/>
        </w:rPr>
        <w:t>application de ce traité international pour l</w:t>
      </w:r>
      <w:r w:rsidR="00454F75" w:rsidRPr="005240BE">
        <w:rPr>
          <w:rFonts w:ascii="Times New Roman" w:hAnsi="Times New Roman"/>
          <w:lang w:bidi="fr-FR"/>
        </w:rPr>
        <w:t>’</w:t>
      </w:r>
      <w:r w:rsidRPr="005240BE">
        <w:rPr>
          <w:rFonts w:ascii="Times New Roman" w:hAnsi="Times New Roman"/>
          <w:lang w:bidi="fr-FR"/>
        </w:rPr>
        <w:t>amélioration des droits des minorités nationales, trois séminaires ont été organisés jusqu</w:t>
      </w:r>
      <w:r w:rsidR="00454F75" w:rsidRPr="005240BE">
        <w:rPr>
          <w:rFonts w:ascii="Times New Roman" w:hAnsi="Times New Roman"/>
          <w:lang w:bidi="fr-FR"/>
        </w:rPr>
        <w:t>’</w:t>
      </w:r>
      <w:r w:rsidRPr="005240BE">
        <w:rPr>
          <w:rFonts w:ascii="Times New Roman" w:hAnsi="Times New Roman"/>
          <w:lang w:bidi="fr-FR"/>
        </w:rPr>
        <w:t>à présent, en collaboration avec le Conseil de l</w:t>
      </w:r>
      <w:r w:rsidR="00454F75" w:rsidRPr="005240BE">
        <w:rPr>
          <w:rFonts w:ascii="Times New Roman" w:hAnsi="Times New Roman"/>
          <w:lang w:bidi="fr-FR"/>
        </w:rPr>
        <w:t>’</w:t>
      </w:r>
      <w:r w:rsidR="00CC7D7B" w:rsidRPr="005240BE">
        <w:rPr>
          <w:rFonts w:ascii="Times New Roman" w:hAnsi="Times New Roman"/>
          <w:lang w:bidi="fr-FR"/>
        </w:rPr>
        <w:t>Europe, sur l</w:t>
      </w:r>
      <w:r w:rsidR="00454F75" w:rsidRPr="005240BE">
        <w:rPr>
          <w:rFonts w:ascii="Times New Roman" w:hAnsi="Times New Roman"/>
          <w:lang w:bidi="fr-FR"/>
        </w:rPr>
        <w:t>’</w:t>
      </w:r>
      <w:r w:rsidR="00CC7D7B" w:rsidRPr="005240BE">
        <w:rPr>
          <w:rFonts w:ascii="Times New Roman" w:hAnsi="Times New Roman"/>
          <w:lang w:bidi="fr-FR"/>
        </w:rPr>
        <w:t>application de la </w:t>
      </w:r>
      <w:r w:rsidRPr="005240BE">
        <w:rPr>
          <w:rFonts w:ascii="Times New Roman" w:hAnsi="Times New Roman"/>
          <w:lang w:bidi="fr-FR"/>
        </w:rPr>
        <w:t>Convention-Cadre pour la protection des minorités nationales</w:t>
      </w:r>
      <w:r w:rsidR="009E2CE5" w:rsidRPr="005240BE">
        <w:rPr>
          <w:rFonts w:ascii="Times New Roman" w:hAnsi="Times New Roman"/>
          <w:lang w:bidi="fr-FR"/>
        </w:rPr>
        <w:t>:</w:t>
      </w:r>
      <w:r w:rsidRPr="005240BE">
        <w:rPr>
          <w:rFonts w:ascii="Times New Roman" w:hAnsi="Times New Roman"/>
          <w:lang w:bidi="fr-FR"/>
        </w:rPr>
        <w:t xml:space="preserve"> l</w:t>
      </w:r>
      <w:r w:rsidR="00454F75" w:rsidRPr="005240BE">
        <w:rPr>
          <w:rFonts w:ascii="Times New Roman" w:hAnsi="Times New Roman"/>
          <w:lang w:bidi="fr-FR"/>
        </w:rPr>
        <w:t>’</w:t>
      </w:r>
      <w:r w:rsidRPr="005240BE">
        <w:rPr>
          <w:rFonts w:ascii="Times New Roman" w:hAnsi="Times New Roman"/>
          <w:lang w:bidi="fr-FR"/>
        </w:rPr>
        <w:t>un à Dubrovnik en 2004, l</w:t>
      </w:r>
      <w:r w:rsidR="00454F75" w:rsidRPr="005240BE">
        <w:rPr>
          <w:rFonts w:ascii="Times New Roman" w:hAnsi="Times New Roman"/>
          <w:lang w:bidi="fr-FR"/>
        </w:rPr>
        <w:t>’</w:t>
      </w:r>
      <w:r w:rsidRPr="005240BE">
        <w:rPr>
          <w:rFonts w:ascii="Times New Roman" w:hAnsi="Times New Roman"/>
          <w:lang w:bidi="fr-FR"/>
        </w:rPr>
        <w:t>autre à Split en 2005 et le troisième à Peroj en 2006. Les participants à ces séminaires ont été unanimes pour conclure que des améliorations importantes avaient été apportées à la réalisation des droits des minorités nationales, et l</w:t>
      </w:r>
      <w:r w:rsidR="00454F75" w:rsidRPr="005240BE">
        <w:rPr>
          <w:rFonts w:ascii="Times New Roman" w:hAnsi="Times New Roman"/>
          <w:lang w:bidi="fr-FR"/>
        </w:rPr>
        <w:t>’</w:t>
      </w:r>
      <w:r w:rsidRPr="005240BE">
        <w:rPr>
          <w:rFonts w:ascii="Times New Roman" w:hAnsi="Times New Roman"/>
          <w:lang w:bidi="fr-FR"/>
        </w:rPr>
        <w:t>on s</w:t>
      </w:r>
      <w:r w:rsidR="00454F75" w:rsidRPr="005240BE">
        <w:rPr>
          <w:rFonts w:ascii="Times New Roman" w:hAnsi="Times New Roman"/>
          <w:lang w:bidi="fr-FR"/>
        </w:rPr>
        <w:t>’</w:t>
      </w:r>
      <w:r w:rsidRPr="005240BE">
        <w:rPr>
          <w:rFonts w:ascii="Times New Roman" w:hAnsi="Times New Roman"/>
          <w:lang w:bidi="fr-FR"/>
        </w:rPr>
        <w:t>est félicité des mesures et du soutien offert par le Gouvernement de la République de Croatie en la matière. On a aussi donné des exemples de vie commune réussie, de compréhension mutuelle et d</w:t>
      </w:r>
      <w:r w:rsidR="00454F75" w:rsidRPr="005240BE">
        <w:rPr>
          <w:rFonts w:ascii="Times New Roman" w:hAnsi="Times New Roman"/>
          <w:lang w:bidi="fr-FR"/>
        </w:rPr>
        <w:t>’</w:t>
      </w:r>
      <w:r w:rsidRPr="005240BE">
        <w:rPr>
          <w:rFonts w:ascii="Times New Roman" w:hAnsi="Times New Roman"/>
          <w:lang w:bidi="fr-FR"/>
        </w:rPr>
        <w:t>activités conjointes de membres d</w:t>
      </w:r>
      <w:r w:rsidR="00454F75" w:rsidRPr="005240BE">
        <w:rPr>
          <w:rFonts w:ascii="Times New Roman" w:hAnsi="Times New Roman"/>
          <w:lang w:bidi="fr-FR"/>
        </w:rPr>
        <w:t>’</w:t>
      </w:r>
      <w:r w:rsidRPr="005240BE">
        <w:rPr>
          <w:rFonts w:ascii="Times New Roman" w:hAnsi="Times New Roman"/>
          <w:lang w:bidi="fr-FR"/>
        </w:rPr>
        <w:t>entités distinctes, ainsi que du soutien fourni par les organes de l</w:t>
      </w:r>
      <w:r w:rsidR="00454F75" w:rsidRPr="005240BE">
        <w:rPr>
          <w:rFonts w:ascii="Times New Roman" w:hAnsi="Times New Roman"/>
          <w:lang w:bidi="fr-FR"/>
        </w:rPr>
        <w:t>’</w:t>
      </w:r>
      <w:r w:rsidRPr="005240BE">
        <w:rPr>
          <w:rFonts w:ascii="Times New Roman" w:hAnsi="Times New Roman"/>
          <w:lang w:bidi="fr-FR"/>
        </w:rPr>
        <w:t>adminis</w:t>
      </w:r>
      <w:r w:rsidR="004A5712" w:rsidRPr="005240BE">
        <w:rPr>
          <w:rFonts w:ascii="Times New Roman" w:hAnsi="Times New Roman"/>
          <w:lang w:bidi="fr-FR"/>
        </w:rPr>
        <w:t>tration locale et régionale, ce </w:t>
      </w:r>
      <w:r w:rsidRPr="005240BE">
        <w:rPr>
          <w:rFonts w:ascii="Times New Roman" w:hAnsi="Times New Roman"/>
          <w:lang w:bidi="fr-FR"/>
        </w:rPr>
        <w:t>qui, au total, se solde par un haut niveau de protection des droits des minorités nationales.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644.</w:t>
      </w:r>
      <w:r w:rsidRPr="005240BE">
        <w:rPr>
          <w:rFonts w:ascii="Times New Roman" w:hAnsi="Times New Roman"/>
          <w:lang w:bidi="fr-FR"/>
        </w:rPr>
        <w:tab/>
        <w:t xml:space="preserve">En 2003, le Gouvernement de la République de Croatie a </w:t>
      </w:r>
      <w:r w:rsidR="004A5712" w:rsidRPr="005240BE">
        <w:rPr>
          <w:rFonts w:ascii="Times New Roman" w:hAnsi="Times New Roman"/>
          <w:lang w:bidi="fr-FR"/>
        </w:rPr>
        <w:t>adopté le Programme national en </w:t>
      </w:r>
      <w:r w:rsidRPr="005240BE">
        <w:rPr>
          <w:rFonts w:ascii="Times New Roman" w:hAnsi="Times New Roman"/>
          <w:lang w:bidi="fr-FR"/>
        </w:rPr>
        <w:t>faveur des Roms afin de leur faciliter l</w:t>
      </w:r>
      <w:r w:rsidR="00454F75" w:rsidRPr="005240BE">
        <w:rPr>
          <w:rFonts w:ascii="Times New Roman" w:hAnsi="Times New Roman"/>
          <w:lang w:bidi="fr-FR"/>
        </w:rPr>
        <w:t>’</w:t>
      </w:r>
      <w:r w:rsidRPr="005240BE">
        <w:rPr>
          <w:rFonts w:ascii="Times New Roman" w:hAnsi="Times New Roman"/>
          <w:lang w:bidi="fr-FR"/>
        </w:rPr>
        <w:t>exercice des droits qui leur sont garantis par la Constitution et la législation croate, et d</w:t>
      </w:r>
      <w:r w:rsidR="00454F75" w:rsidRPr="005240BE">
        <w:rPr>
          <w:rFonts w:ascii="Times New Roman" w:hAnsi="Times New Roman"/>
          <w:lang w:bidi="fr-FR"/>
        </w:rPr>
        <w:t>’</w:t>
      </w:r>
      <w:r w:rsidRPr="005240BE">
        <w:rPr>
          <w:rFonts w:ascii="Times New Roman" w:hAnsi="Times New Roman"/>
          <w:lang w:bidi="fr-FR"/>
        </w:rPr>
        <w:t>éliminer toute forme de discrimination. Ce Programme vise à aider systématiquement les Roms à améliorer leurs conditions de vie, et à assurer l</w:t>
      </w:r>
      <w:r w:rsidR="00454F75" w:rsidRPr="005240BE">
        <w:rPr>
          <w:rFonts w:ascii="Times New Roman" w:hAnsi="Times New Roman"/>
          <w:lang w:bidi="fr-FR"/>
        </w:rPr>
        <w:t>’</w:t>
      </w:r>
      <w:r w:rsidRPr="005240BE">
        <w:rPr>
          <w:rFonts w:ascii="Times New Roman" w:hAnsi="Times New Roman"/>
          <w:lang w:bidi="fr-FR"/>
        </w:rPr>
        <w:t>égalité entre les membres de la minorité nationale rom et les autres citoyens du pays. Le Programme met l</w:t>
      </w:r>
      <w:r w:rsidR="00454F75" w:rsidRPr="005240BE">
        <w:rPr>
          <w:rFonts w:ascii="Times New Roman" w:hAnsi="Times New Roman"/>
          <w:lang w:bidi="fr-FR"/>
        </w:rPr>
        <w:t>’</w:t>
      </w:r>
      <w:r w:rsidRPr="005240BE">
        <w:rPr>
          <w:rFonts w:ascii="Times New Roman" w:hAnsi="Times New Roman"/>
          <w:lang w:bidi="fr-FR"/>
        </w:rPr>
        <w:t>accent sur les principaux problèmes auxquels la population rom est confrontée et comprend plusieurs mesures à court et à long terme concernant l</w:t>
      </w:r>
      <w:r w:rsidR="00454F75" w:rsidRPr="005240BE">
        <w:rPr>
          <w:rFonts w:ascii="Times New Roman" w:hAnsi="Times New Roman"/>
          <w:lang w:bidi="fr-FR"/>
        </w:rPr>
        <w:t>’</w:t>
      </w:r>
      <w:r w:rsidRPr="005240BE">
        <w:rPr>
          <w:rFonts w:ascii="Times New Roman" w:hAnsi="Times New Roman"/>
          <w:lang w:bidi="fr-FR"/>
        </w:rPr>
        <w:t>emploi, l</w:t>
      </w:r>
      <w:r w:rsidR="00454F75" w:rsidRPr="005240BE">
        <w:rPr>
          <w:rFonts w:ascii="Times New Roman" w:hAnsi="Times New Roman"/>
          <w:lang w:bidi="fr-FR"/>
        </w:rPr>
        <w:t>’</w:t>
      </w:r>
      <w:r w:rsidRPr="005240BE">
        <w:rPr>
          <w:rFonts w:ascii="Times New Roman" w:hAnsi="Times New Roman"/>
          <w:lang w:bidi="fr-FR"/>
        </w:rPr>
        <w:t>enseignement, la santé, la protection sociale, le logement et le règlement des problèmes relatifs à leur statut. Ces mesures entendent contribuer à l</w:t>
      </w:r>
      <w:r w:rsidR="00454F75" w:rsidRPr="005240BE">
        <w:rPr>
          <w:rFonts w:ascii="Times New Roman" w:hAnsi="Times New Roman"/>
          <w:lang w:bidi="fr-FR"/>
        </w:rPr>
        <w:t>’</w:t>
      </w:r>
      <w:r w:rsidRPr="005240BE">
        <w:rPr>
          <w:rFonts w:ascii="Times New Roman" w:hAnsi="Times New Roman"/>
          <w:lang w:bidi="fr-FR"/>
        </w:rPr>
        <w:t>élimination des problèmes mentionnés et à permettre aux Roms de s</w:t>
      </w:r>
      <w:r w:rsidR="00454F75" w:rsidRPr="005240BE">
        <w:rPr>
          <w:rFonts w:ascii="Times New Roman" w:hAnsi="Times New Roman"/>
          <w:lang w:bidi="fr-FR"/>
        </w:rPr>
        <w:t>’</w:t>
      </w:r>
      <w:r w:rsidRPr="005240BE">
        <w:rPr>
          <w:rFonts w:ascii="Times New Roman" w:hAnsi="Times New Roman"/>
          <w:lang w:bidi="fr-FR"/>
        </w:rPr>
        <w:t>intégrer avec succès dans la société.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645.</w:t>
      </w:r>
      <w:r w:rsidRPr="005240BE">
        <w:rPr>
          <w:rFonts w:ascii="Times New Roman" w:hAnsi="Times New Roman"/>
          <w:lang w:bidi="fr-FR"/>
        </w:rPr>
        <w:tab/>
        <w:t>Le Programme national en faveur des Roms prévoit les mesures suivantes</w:t>
      </w:r>
      <w:r w:rsidR="009E2CE5" w:rsidRPr="005240BE">
        <w:rPr>
          <w:rFonts w:ascii="Times New Roman" w:hAnsi="Times New Roman"/>
          <w:lang w:bidi="fr-FR"/>
        </w:rPr>
        <w:t>:</w:t>
      </w:r>
      <w:r w:rsidRPr="005240BE">
        <w:rPr>
          <w:rFonts w:ascii="Times New Roman" w:hAnsi="Times New Roman"/>
          <w:lang w:bidi="fr-FR"/>
        </w:rPr>
        <w:t xml:space="preserve"> participation des Roms à la vie politique et sociale</w:t>
      </w:r>
      <w:r w:rsidR="00DC5B7A" w:rsidRPr="005240BE">
        <w:rPr>
          <w:rFonts w:ascii="Times New Roman" w:hAnsi="Times New Roman"/>
          <w:lang w:bidi="fr-FR"/>
        </w:rPr>
        <w:t>;</w:t>
      </w:r>
      <w:r w:rsidRPr="005240BE">
        <w:rPr>
          <w:rFonts w:ascii="Times New Roman" w:hAnsi="Times New Roman"/>
          <w:lang w:bidi="fr-FR"/>
        </w:rPr>
        <w:t xml:space="preserve"> préservation de la culture traditionnelle rom</w:t>
      </w:r>
      <w:r w:rsidR="00DC5B7A" w:rsidRPr="005240BE">
        <w:rPr>
          <w:rFonts w:ascii="Times New Roman" w:hAnsi="Times New Roman"/>
          <w:lang w:bidi="fr-FR"/>
        </w:rPr>
        <w:t>;</w:t>
      </w:r>
      <w:r w:rsidRPr="005240BE">
        <w:rPr>
          <w:rFonts w:ascii="Times New Roman" w:hAnsi="Times New Roman"/>
          <w:lang w:bidi="fr-FR"/>
        </w:rPr>
        <w:t xml:space="preserve"> promotion de la publication et de la diffusion d</w:t>
      </w:r>
      <w:r w:rsidR="00454F75" w:rsidRPr="005240BE">
        <w:rPr>
          <w:rFonts w:ascii="Times New Roman" w:hAnsi="Times New Roman"/>
          <w:lang w:bidi="fr-FR"/>
        </w:rPr>
        <w:t>’</w:t>
      </w:r>
      <w:r w:rsidRPr="005240BE">
        <w:rPr>
          <w:rFonts w:ascii="Times New Roman" w:hAnsi="Times New Roman"/>
          <w:lang w:bidi="fr-FR"/>
        </w:rPr>
        <w:t>informations sur cette culture et sur la créativité qui est la sienne par l</w:t>
      </w:r>
      <w:r w:rsidR="00454F75" w:rsidRPr="005240BE">
        <w:rPr>
          <w:rFonts w:ascii="Times New Roman" w:hAnsi="Times New Roman"/>
          <w:lang w:bidi="fr-FR"/>
        </w:rPr>
        <w:t>’</w:t>
      </w:r>
      <w:r w:rsidRPr="005240BE">
        <w:rPr>
          <w:rFonts w:ascii="Times New Roman" w:hAnsi="Times New Roman"/>
          <w:lang w:bidi="fr-FR"/>
        </w:rPr>
        <w:t>intermédiaire des médias</w:t>
      </w:r>
      <w:r w:rsidR="00DC5B7A" w:rsidRPr="005240BE">
        <w:rPr>
          <w:rFonts w:ascii="Times New Roman" w:hAnsi="Times New Roman"/>
          <w:lang w:bidi="fr-FR"/>
        </w:rPr>
        <w:t>;</w:t>
      </w:r>
      <w:r w:rsidRPr="005240BE">
        <w:rPr>
          <w:rFonts w:ascii="Times New Roman" w:hAnsi="Times New Roman"/>
          <w:lang w:bidi="fr-FR"/>
        </w:rPr>
        <w:t xml:space="preserve"> règlement des problèmes liés au statut des Roms (nationalité)</w:t>
      </w:r>
      <w:r w:rsidR="00DC5B7A" w:rsidRPr="005240BE">
        <w:rPr>
          <w:rFonts w:ascii="Times New Roman" w:hAnsi="Times New Roman"/>
          <w:lang w:bidi="fr-FR"/>
        </w:rPr>
        <w:t>;</w:t>
      </w:r>
      <w:r w:rsidRPr="005240BE">
        <w:rPr>
          <w:rFonts w:ascii="Times New Roman" w:hAnsi="Times New Roman"/>
          <w:lang w:bidi="fr-FR"/>
        </w:rPr>
        <w:t xml:space="preserve"> prévention de la discrimination (assistance juridique gratuite)</w:t>
      </w:r>
      <w:r w:rsidR="00DC5B7A" w:rsidRPr="005240BE">
        <w:rPr>
          <w:rFonts w:ascii="Times New Roman" w:hAnsi="Times New Roman"/>
          <w:lang w:bidi="fr-FR"/>
        </w:rPr>
        <w:t>;</w:t>
      </w:r>
      <w:r w:rsidRPr="005240BE">
        <w:rPr>
          <w:rFonts w:ascii="Times New Roman" w:hAnsi="Times New Roman"/>
          <w:lang w:bidi="fr-FR"/>
        </w:rPr>
        <w:t xml:space="preserve"> éducation et instruction (éducation préscolaire obligatoire pour les enfants roms</w:t>
      </w:r>
      <w:r w:rsidR="00DC5B7A" w:rsidRPr="005240BE">
        <w:rPr>
          <w:rFonts w:ascii="Times New Roman" w:hAnsi="Times New Roman"/>
          <w:lang w:bidi="fr-FR"/>
        </w:rPr>
        <w:t>;</w:t>
      </w:r>
      <w:r w:rsidRPr="005240BE">
        <w:rPr>
          <w:rFonts w:ascii="Times New Roman" w:hAnsi="Times New Roman"/>
          <w:lang w:bidi="fr-FR"/>
        </w:rPr>
        <w:t xml:space="preserve"> fréquentation par ces derniers des jardins d</w:t>
      </w:r>
      <w:r w:rsidR="00454F75" w:rsidRPr="005240BE">
        <w:rPr>
          <w:rFonts w:ascii="Times New Roman" w:hAnsi="Times New Roman"/>
          <w:lang w:bidi="fr-FR"/>
        </w:rPr>
        <w:t>’</w:t>
      </w:r>
      <w:r w:rsidRPr="005240BE">
        <w:rPr>
          <w:rFonts w:ascii="Times New Roman" w:hAnsi="Times New Roman"/>
          <w:lang w:bidi="fr-FR"/>
        </w:rPr>
        <w:t>enfants</w:t>
      </w:r>
      <w:r w:rsidR="00DC5B7A" w:rsidRPr="005240BE">
        <w:rPr>
          <w:rFonts w:ascii="Times New Roman" w:hAnsi="Times New Roman"/>
          <w:lang w:bidi="fr-FR"/>
        </w:rPr>
        <w:t>;</w:t>
      </w:r>
      <w:r w:rsidRPr="005240BE">
        <w:rPr>
          <w:rFonts w:ascii="Times New Roman" w:hAnsi="Times New Roman"/>
          <w:lang w:bidi="fr-FR"/>
        </w:rPr>
        <w:t xml:space="preserve"> mesures spéciales pour encourager l</w:t>
      </w:r>
      <w:r w:rsidR="00454F75" w:rsidRPr="005240BE">
        <w:rPr>
          <w:rFonts w:ascii="Times New Roman" w:hAnsi="Times New Roman"/>
          <w:lang w:bidi="fr-FR"/>
        </w:rPr>
        <w:t>’</w:t>
      </w:r>
      <w:r w:rsidRPr="005240BE">
        <w:rPr>
          <w:rFonts w:ascii="Times New Roman" w:hAnsi="Times New Roman"/>
          <w:lang w:bidi="fr-FR"/>
        </w:rPr>
        <w:t>intégration des enfants roms dans le système scolaire</w:t>
      </w:r>
      <w:r w:rsidR="00DC5B7A" w:rsidRPr="005240BE">
        <w:rPr>
          <w:rFonts w:ascii="Times New Roman" w:hAnsi="Times New Roman"/>
          <w:lang w:bidi="fr-FR"/>
        </w:rPr>
        <w:t>;</w:t>
      </w:r>
      <w:r w:rsidRPr="005240BE">
        <w:rPr>
          <w:rFonts w:ascii="Times New Roman" w:hAnsi="Times New Roman"/>
          <w:lang w:bidi="fr-FR"/>
        </w:rPr>
        <w:t xml:space="preserve"> augmentation du nombre d</w:t>
      </w:r>
      <w:r w:rsidR="00454F75" w:rsidRPr="005240BE">
        <w:rPr>
          <w:rFonts w:ascii="Times New Roman" w:hAnsi="Times New Roman"/>
          <w:lang w:bidi="fr-FR"/>
        </w:rPr>
        <w:t>’</w:t>
      </w:r>
      <w:r w:rsidRPr="005240BE">
        <w:rPr>
          <w:rFonts w:ascii="Times New Roman" w:hAnsi="Times New Roman"/>
          <w:lang w:bidi="fr-FR"/>
        </w:rPr>
        <w:t>élèves roms fréquentant les écoles secondaires et les universités)</w:t>
      </w:r>
      <w:r w:rsidR="00DC5B7A" w:rsidRPr="005240BE">
        <w:rPr>
          <w:rFonts w:ascii="Times New Roman" w:hAnsi="Times New Roman"/>
          <w:lang w:bidi="fr-FR"/>
        </w:rPr>
        <w:t>;</w:t>
      </w:r>
      <w:r w:rsidRPr="005240BE">
        <w:rPr>
          <w:rFonts w:ascii="Times New Roman" w:hAnsi="Times New Roman"/>
          <w:lang w:bidi="fr-FR"/>
        </w:rPr>
        <w:t xml:space="preserve"> soins de santé (mesures spéciales pour l</w:t>
      </w:r>
      <w:r w:rsidR="00454F75" w:rsidRPr="005240BE">
        <w:rPr>
          <w:rFonts w:ascii="Times New Roman" w:hAnsi="Times New Roman"/>
          <w:lang w:bidi="fr-FR"/>
        </w:rPr>
        <w:t>’</w:t>
      </w:r>
      <w:r w:rsidRPr="005240BE">
        <w:rPr>
          <w:rFonts w:ascii="Times New Roman" w:hAnsi="Times New Roman"/>
          <w:lang w:bidi="fr-FR"/>
        </w:rPr>
        <w:t>éducation sanitaire des Roms</w:t>
      </w:r>
      <w:r w:rsidR="00DC5B7A" w:rsidRPr="005240BE">
        <w:rPr>
          <w:rFonts w:ascii="Times New Roman" w:hAnsi="Times New Roman"/>
          <w:lang w:bidi="fr-FR"/>
        </w:rPr>
        <w:t>;</w:t>
      </w:r>
      <w:r w:rsidRPr="005240BE">
        <w:rPr>
          <w:rFonts w:ascii="Times New Roman" w:hAnsi="Times New Roman"/>
          <w:lang w:bidi="fr-FR"/>
        </w:rPr>
        <w:t xml:space="preserve"> vaccination des enfants roms</w:t>
      </w:r>
      <w:r w:rsidR="00DC5B7A" w:rsidRPr="005240BE">
        <w:rPr>
          <w:rFonts w:ascii="Times New Roman" w:hAnsi="Times New Roman"/>
          <w:lang w:bidi="fr-FR"/>
        </w:rPr>
        <w:t>;</w:t>
      </w:r>
      <w:r w:rsidRPr="005240BE">
        <w:rPr>
          <w:rFonts w:ascii="Times New Roman" w:hAnsi="Times New Roman"/>
          <w:lang w:bidi="fr-FR"/>
        </w:rPr>
        <w:t xml:space="preserve"> amélioration des conditions de travail des visiteurs sanitaires</w:t>
      </w:r>
      <w:r w:rsidR="00DC5B7A" w:rsidRPr="005240BE">
        <w:rPr>
          <w:rFonts w:ascii="Times New Roman" w:hAnsi="Times New Roman"/>
          <w:lang w:bidi="fr-FR"/>
        </w:rPr>
        <w:t>;</w:t>
      </w:r>
      <w:r w:rsidRPr="005240BE">
        <w:rPr>
          <w:rFonts w:ascii="Times New Roman" w:hAnsi="Times New Roman"/>
          <w:lang w:bidi="fr-FR"/>
        </w:rPr>
        <w:t xml:space="preserve"> lutte contre l</w:t>
      </w:r>
      <w:r w:rsidR="00454F75" w:rsidRPr="005240BE">
        <w:rPr>
          <w:rFonts w:ascii="Times New Roman" w:hAnsi="Times New Roman"/>
          <w:lang w:bidi="fr-FR"/>
        </w:rPr>
        <w:t>’</w:t>
      </w:r>
      <w:r w:rsidRPr="005240BE">
        <w:rPr>
          <w:rFonts w:ascii="Times New Roman" w:hAnsi="Times New Roman"/>
          <w:lang w:bidi="fr-FR"/>
        </w:rPr>
        <w:t>alcoolisme, le tabagisme et autres formes de dépendance</w:t>
      </w:r>
      <w:r w:rsidR="00DC5B7A" w:rsidRPr="005240BE">
        <w:rPr>
          <w:rFonts w:ascii="Times New Roman" w:hAnsi="Times New Roman"/>
          <w:lang w:bidi="fr-FR"/>
        </w:rPr>
        <w:t>;</w:t>
      </w:r>
      <w:r w:rsidR="004A5712" w:rsidRPr="005240BE">
        <w:rPr>
          <w:rFonts w:ascii="Times New Roman" w:hAnsi="Times New Roman"/>
          <w:lang w:bidi="fr-FR"/>
        </w:rPr>
        <w:t xml:space="preserve"> supervision de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exercice du droit à des soins de santé)</w:t>
      </w:r>
      <w:r w:rsidR="00DC5B7A" w:rsidRPr="005240BE">
        <w:rPr>
          <w:rFonts w:ascii="Times New Roman" w:hAnsi="Times New Roman"/>
          <w:lang w:bidi="fr-FR"/>
        </w:rPr>
        <w:t>;</w:t>
      </w:r>
      <w:r w:rsidRPr="005240BE">
        <w:rPr>
          <w:rFonts w:ascii="Times New Roman" w:hAnsi="Times New Roman"/>
          <w:lang w:bidi="fr-FR"/>
        </w:rPr>
        <w:t xml:space="preserve"> emploi (mesures spéciales pour développer l</w:t>
      </w:r>
      <w:r w:rsidR="00454F75" w:rsidRPr="005240BE">
        <w:rPr>
          <w:rFonts w:ascii="Times New Roman" w:hAnsi="Times New Roman"/>
          <w:lang w:bidi="fr-FR"/>
        </w:rPr>
        <w:t>’</w:t>
      </w:r>
      <w:r w:rsidRPr="005240BE">
        <w:rPr>
          <w:rFonts w:ascii="Times New Roman" w:hAnsi="Times New Roman"/>
          <w:lang w:bidi="fr-FR"/>
        </w:rPr>
        <w:t>emploi et le travail indépendant des Roms)</w:t>
      </w:r>
      <w:r w:rsidR="00DC5B7A" w:rsidRPr="005240BE">
        <w:rPr>
          <w:rFonts w:ascii="Times New Roman" w:hAnsi="Times New Roman"/>
          <w:lang w:bidi="fr-FR"/>
        </w:rPr>
        <w:t>;</w:t>
      </w:r>
      <w:r w:rsidRPr="005240BE">
        <w:rPr>
          <w:rFonts w:ascii="Times New Roman" w:hAnsi="Times New Roman"/>
          <w:lang w:bidi="fr-FR"/>
        </w:rPr>
        <w:t xml:space="preserve"> amélioration des conditions de vie des handicapés</w:t>
      </w:r>
      <w:r w:rsidR="00DC5B7A" w:rsidRPr="005240BE">
        <w:rPr>
          <w:rFonts w:ascii="Times New Roman" w:hAnsi="Times New Roman"/>
          <w:lang w:bidi="fr-FR"/>
        </w:rPr>
        <w:t>;</w:t>
      </w:r>
      <w:r w:rsidRPr="005240BE">
        <w:rPr>
          <w:rFonts w:ascii="Times New Roman" w:hAnsi="Times New Roman"/>
          <w:lang w:bidi="fr-FR"/>
        </w:rPr>
        <w:t xml:space="preserve"> protection des familles roms, en particulier des enfants</w:t>
      </w:r>
      <w:r w:rsidR="00DC5B7A" w:rsidRPr="005240BE">
        <w:rPr>
          <w:rFonts w:ascii="Times New Roman" w:hAnsi="Times New Roman"/>
          <w:lang w:bidi="fr-FR"/>
        </w:rPr>
        <w:t>;</w:t>
      </w:r>
      <w:r w:rsidRPr="005240BE">
        <w:rPr>
          <w:rFonts w:ascii="Times New Roman" w:hAnsi="Times New Roman"/>
          <w:lang w:bidi="fr-FR"/>
        </w:rPr>
        <w:t xml:space="preserve"> prestation d</w:t>
      </w:r>
      <w:r w:rsidR="00454F75" w:rsidRPr="005240BE">
        <w:rPr>
          <w:rFonts w:ascii="Times New Roman" w:hAnsi="Times New Roman"/>
          <w:lang w:bidi="fr-FR"/>
        </w:rPr>
        <w:t>’</w:t>
      </w:r>
      <w:r w:rsidRPr="005240BE">
        <w:rPr>
          <w:rFonts w:ascii="Times New Roman" w:hAnsi="Times New Roman"/>
          <w:lang w:bidi="fr-FR"/>
        </w:rPr>
        <w:t>une aide humanitaire</w:t>
      </w:r>
      <w:r w:rsidR="00DC5B7A" w:rsidRPr="005240BE">
        <w:rPr>
          <w:rFonts w:ascii="Times New Roman" w:hAnsi="Times New Roman"/>
          <w:lang w:bidi="fr-FR"/>
        </w:rPr>
        <w:t>;</w:t>
      </w:r>
      <w:r w:rsidRPr="005240BE">
        <w:rPr>
          <w:rFonts w:ascii="Times New Roman" w:hAnsi="Times New Roman"/>
          <w:lang w:bidi="fr-FR"/>
        </w:rPr>
        <w:t xml:space="preserve"> et planification urbaine et rurale (légalisation et modernisation des établissements roms). Le Gouvernement de la République de Croatie a créé la Commission chargée de superviser l</w:t>
      </w:r>
      <w:r w:rsidR="00454F75" w:rsidRPr="005240BE">
        <w:rPr>
          <w:rFonts w:ascii="Times New Roman" w:hAnsi="Times New Roman"/>
          <w:lang w:bidi="fr-FR"/>
        </w:rPr>
        <w:t>’</w:t>
      </w:r>
      <w:r w:rsidRPr="005240BE">
        <w:rPr>
          <w:rFonts w:ascii="Times New Roman" w:hAnsi="Times New Roman"/>
          <w:lang w:bidi="fr-FR"/>
        </w:rPr>
        <w:t>exécution du Programme national en faveur des Roms, qui est dirigée par le Vice-Premier</w:t>
      </w:r>
      <w:r w:rsidR="00CC7D7B" w:rsidRPr="005240BE">
        <w:rPr>
          <w:rFonts w:ascii="Times New Roman" w:hAnsi="Times New Roman"/>
          <w:lang w:bidi="fr-FR"/>
        </w:rPr>
        <w:t xml:space="preserve"> Ministre du Gouvernement de la </w:t>
      </w:r>
      <w:r w:rsidRPr="005240BE">
        <w:rPr>
          <w:rFonts w:ascii="Times New Roman" w:hAnsi="Times New Roman"/>
          <w:lang w:bidi="fr-FR"/>
        </w:rPr>
        <w:t>République de Croatie. Outre des représentants des ministères et d</w:t>
      </w:r>
      <w:r w:rsidR="00454F75" w:rsidRPr="005240BE">
        <w:rPr>
          <w:rFonts w:ascii="Times New Roman" w:hAnsi="Times New Roman"/>
          <w:lang w:bidi="fr-FR"/>
        </w:rPr>
        <w:t>’</w:t>
      </w:r>
      <w:r w:rsidRPr="005240BE">
        <w:rPr>
          <w:rFonts w:ascii="Times New Roman" w:hAnsi="Times New Roman"/>
          <w:lang w:bidi="fr-FR"/>
        </w:rPr>
        <w:t>autres organes de l</w:t>
      </w:r>
      <w:r w:rsidR="00454F75" w:rsidRPr="005240BE">
        <w:rPr>
          <w:rFonts w:ascii="Times New Roman" w:hAnsi="Times New Roman"/>
          <w:lang w:bidi="fr-FR"/>
        </w:rPr>
        <w:t>’</w:t>
      </w:r>
      <w:r w:rsidRPr="005240BE">
        <w:rPr>
          <w:rFonts w:ascii="Times New Roman" w:hAnsi="Times New Roman"/>
          <w:lang w:bidi="fr-FR"/>
        </w:rPr>
        <w:t>État, huit membres de la minorité nationale rom ont été nommés auprès de cette Commission.</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646.</w:t>
      </w:r>
      <w:r w:rsidRPr="005240BE">
        <w:rPr>
          <w:rFonts w:ascii="Times New Roman" w:hAnsi="Times New Roman"/>
          <w:lang w:bidi="fr-FR"/>
        </w:rPr>
        <w:tab/>
        <w:t xml:space="preserve">En 2005, le Gouvernement de la République de Croatie a adopté le </w:t>
      </w:r>
      <w:r w:rsidR="00CC7D7B" w:rsidRPr="005240BE">
        <w:rPr>
          <w:rFonts w:ascii="Times New Roman" w:hAnsi="Times New Roman"/>
          <w:lang w:bidi="fr-FR"/>
        </w:rPr>
        <w:t>Plan d</w:t>
      </w:r>
      <w:r w:rsidR="00454F75" w:rsidRPr="005240BE">
        <w:rPr>
          <w:rFonts w:ascii="Times New Roman" w:hAnsi="Times New Roman"/>
          <w:lang w:bidi="fr-FR"/>
        </w:rPr>
        <w:t>’</w:t>
      </w:r>
      <w:r w:rsidR="00CC7D7B" w:rsidRPr="005240BE">
        <w:rPr>
          <w:rFonts w:ascii="Times New Roman" w:hAnsi="Times New Roman"/>
          <w:lang w:bidi="fr-FR"/>
        </w:rPr>
        <w:t>action pour la </w:t>
      </w:r>
      <w:r w:rsidRPr="005240BE">
        <w:rPr>
          <w:rFonts w:ascii="Times New Roman" w:hAnsi="Times New Roman"/>
          <w:lang w:bidi="fr-FR"/>
        </w:rPr>
        <w:t>Décennie de l</w:t>
      </w:r>
      <w:r w:rsidR="00454F75" w:rsidRPr="005240BE">
        <w:rPr>
          <w:rFonts w:ascii="Times New Roman" w:hAnsi="Times New Roman"/>
          <w:lang w:bidi="fr-FR"/>
        </w:rPr>
        <w:t>’</w:t>
      </w:r>
      <w:r w:rsidRPr="005240BE">
        <w:rPr>
          <w:rFonts w:ascii="Times New Roman" w:hAnsi="Times New Roman"/>
          <w:lang w:bidi="fr-FR"/>
        </w:rPr>
        <w:t>intégration des Roms 2005-2015. Les mesures proposées par le Plan d</w:t>
      </w:r>
      <w:r w:rsidR="00454F75" w:rsidRPr="005240BE">
        <w:rPr>
          <w:rFonts w:ascii="Times New Roman" w:hAnsi="Times New Roman"/>
          <w:lang w:bidi="fr-FR"/>
        </w:rPr>
        <w:t>’</w:t>
      </w:r>
      <w:r w:rsidRPr="005240BE">
        <w:rPr>
          <w:rFonts w:ascii="Times New Roman" w:hAnsi="Times New Roman"/>
          <w:lang w:bidi="fr-FR"/>
        </w:rPr>
        <w:t>action contribueront à éliminer la discrimination dont est victime la minorité nationale rom et à éradiquer la pauvreté dont elle souffre. Parmi les mesures qui s</w:t>
      </w:r>
      <w:r w:rsidR="00CC7D7B" w:rsidRPr="005240BE">
        <w:rPr>
          <w:rFonts w:ascii="Times New Roman" w:hAnsi="Times New Roman"/>
          <w:lang w:bidi="fr-FR"/>
        </w:rPr>
        <w:t>eront appliquées au cours de la </w:t>
      </w:r>
      <w:r w:rsidRPr="005240BE">
        <w:rPr>
          <w:rFonts w:ascii="Times New Roman" w:hAnsi="Times New Roman"/>
          <w:lang w:bidi="fr-FR"/>
        </w:rPr>
        <w:t>décennie, les conditions de vie des Roms seront améliorées grâce aux actions suivantes</w:t>
      </w:r>
      <w:r w:rsidR="009E2CE5" w:rsidRPr="005240BE">
        <w:rPr>
          <w:rFonts w:ascii="Times New Roman" w:hAnsi="Times New Roman"/>
          <w:lang w:bidi="fr-FR"/>
        </w:rPr>
        <w:t>:</w:t>
      </w:r>
      <w:r w:rsidRPr="005240BE">
        <w:rPr>
          <w:rFonts w:ascii="Times New Roman" w:hAnsi="Times New Roman"/>
          <w:lang w:bidi="fr-FR"/>
        </w:rPr>
        <w:t xml:space="preserve"> aménagement des établissements (approvisionnement en eau, électrification, évacuation des eaux usées, et construction de routes d</w:t>
      </w:r>
      <w:r w:rsidR="00454F75" w:rsidRPr="005240BE">
        <w:rPr>
          <w:rFonts w:ascii="Times New Roman" w:hAnsi="Times New Roman"/>
          <w:lang w:bidi="fr-FR"/>
        </w:rPr>
        <w:t>’</w:t>
      </w:r>
      <w:r w:rsidRPr="005240BE">
        <w:rPr>
          <w:rFonts w:ascii="Times New Roman" w:hAnsi="Times New Roman"/>
          <w:lang w:bidi="fr-FR"/>
        </w:rPr>
        <w:t>accès)</w:t>
      </w:r>
      <w:r w:rsidR="00DC5B7A" w:rsidRPr="005240BE">
        <w:rPr>
          <w:rFonts w:ascii="Times New Roman" w:hAnsi="Times New Roman"/>
          <w:lang w:bidi="fr-FR"/>
        </w:rPr>
        <w:t>;</w:t>
      </w:r>
      <w:r w:rsidRPr="005240BE">
        <w:rPr>
          <w:rFonts w:ascii="Times New Roman" w:hAnsi="Times New Roman"/>
          <w:lang w:bidi="fr-FR"/>
        </w:rPr>
        <w:t xml:space="preserve"> prestation d</w:t>
      </w:r>
      <w:r w:rsidR="00454F75" w:rsidRPr="005240BE">
        <w:rPr>
          <w:rFonts w:ascii="Times New Roman" w:hAnsi="Times New Roman"/>
          <w:lang w:bidi="fr-FR"/>
        </w:rPr>
        <w:t>’</w:t>
      </w:r>
      <w:r w:rsidRPr="005240BE">
        <w:rPr>
          <w:rFonts w:ascii="Times New Roman" w:hAnsi="Times New Roman"/>
          <w:lang w:bidi="fr-FR"/>
        </w:rPr>
        <w:t>une éducation préscolaire gratuite</w:t>
      </w:r>
      <w:r w:rsidR="00DC5B7A" w:rsidRPr="005240BE">
        <w:rPr>
          <w:rFonts w:ascii="Times New Roman" w:hAnsi="Times New Roman"/>
          <w:lang w:bidi="fr-FR"/>
        </w:rPr>
        <w:t>;</w:t>
      </w:r>
      <w:r w:rsidRPr="005240BE">
        <w:rPr>
          <w:rFonts w:ascii="Times New Roman" w:hAnsi="Times New Roman"/>
          <w:lang w:bidi="fr-FR"/>
        </w:rPr>
        <w:t xml:space="preserve"> meilleur accès à tout le système éducatif</w:t>
      </w:r>
      <w:r w:rsidR="00DC5B7A" w:rsidRPr="005240BE">
        <w:rPr>
          <w:rFonts w:ascii="Times New Roman" w:hAnsi="Times New Roman"/>
          <w:lang w:bidi="fr-FR"/>
        </w:rPr>
        <w:t>;</w:t>
      </w:r>
      <w:r w:rsidRPr="005240BE">
        <w:rPr>
          <w:rFonts w:ascii="Times New Roman" w:hAnsi="Times New Roman"/>
          <w:lang w:bidi="fr-FR"/>
        </w:rPr>
        <w:t xml:space="preserve"> amélioration des soins de santé, en particulier pour les femmes et les enfants</w:t>
      </w:r>
      <w:r w:rsidR="00DC5B7A" w:rsidRPr="005240BE">
        <w:rPr>
          <w:rFonts w:ascii="Times New Roman" w:hAnsi="Times New Roman"/>
          <w:lang w:bidi="fr-FR"/>
        </w:rPr>
        <w:t>;</w:t>
      </w:r>
      <w:r w:rsidRPr="005240BE">
        <w:rPr>
          <w:rFonts w:ascii="Times New Roman" w:hAnsi="Times New Roman"/>
          <w:lang w:bidi="fr-FR"/>
        </w:rPr>
        <w:t xml:space="preserve"> et meilleures possibilités d</w:t>
      </w:r>
      <w:r w:rsidR="00454F75" w:rsidRPr="005240BE">
        <w:rPr>
          <w:rFonts w:ascii="Times New Roman" w:hAnsi="Times New Roman"/>
          <w:lang w:bidi="fr-FR"/>
        </w:rPr>
        <w:t>’</w:t>
      </w:r>
      <w:r w:rsidRPr="005240BE">
        <w:rPr>
          <w:rFonts w:ascii="Times New Roman" w:hAnsi="Times New Roman"/>
          <w:lang w:bidi="fr-FR"/>
        </w:rPr>
        <w:t>emploi. Le Groupe de travail chargé de superviser la mise en œuvre du Plan d</w:t>
      </w:r>
      <w:r w:rsidR="00454F75" w:rsidRPr="005240BE">
        <w:rPr>
          <w:rFonts w:ascii="Times New Roman" w:hAnsi="Times New Roman"/>
          <w:lang w:bidi="fr-FR"/>
        </w:rPr>
        <w:t>’</w:t>
      </w:r>
      <w:r w:rsidRPr="005240BE">
        <w:rPr>
          <w:rFonts w:ascii="Times New Roman" w:hAnsi="Times New Roman"/>
          <w:lang w:bidi="fr-FR"/>
        </w:rPr>
        <w:t>action de la Décennie</w:t>
      </w:r>
      <w:r w:rsidR="00CC7D7B" w:rsidRPr="005240BE">
        <w:rPr>
          <w:rFonts w:ascii="Times New Roman" w:hAnsi="Times New Roman"/>
          <w:lang w:bidi="fr-FR"/>
        </w:rPr>
        <w:t xml:space="preserve"> de l</w:t>
      </w:r>
      <w:r w:rsidR="00454F75" w:rsidRPr="005240BE">
        <w:rPr>
          <w:rFonts w:ascii="Times New Roman" w:hAnsi="Times New Roman"/>
          <w:lang w:bidi="fr-FR"/>
        </w:rPr>
        <w:t>’</w:t>
      </w:r>
      <w:r w:rsidR="00CC7D7B" w:rsidRPr="005240BE">
        <w:rPr>
          <w:rFonts w:ascii="Times New Roman" w:hAnsi="Times New Roman"/>
          <w:lang w:bidi="fr-FR"/>
        </w:rPr>
        <w:t>intégration des Roms 2005</w:t>
      </w:r>
      <w:r w:rsidR="00CC7D7B" w:rsidRPr="005240BE">
        <w:rPr>
          <w:rFonts w:ascii="Times New Roman" w:hAnsi="Times New Roman"/>
          <w:lang w:bidi="fr-FR"/>
        </w:rPr>
        <w:noBreakHyphen/>
      </w:r>
      <w:r w:rsidRPr="005240BE">
        <w:rPr>
          <w:rFonts w:ascii="Times New Roman" w:hAnsi="Times New Roman"/>
          <w:lang w:bidi="fr-FR"/>
        </w:rPr>
        <w:t xml:space="preserve">2015 a été créé qui comprend, outre des représentants des autorités compétentes, </w:t>
      </w:r>
      <w:r w:rsidR="00CC7D7B" w:rsidRPr="005240BE">
        <w:rPr>
          <w:rFonts w:ascii="Times New Roman" w:hAnsi="Times New Roman"/>
          <w:lang w:bidi="fr-FR"/>
        </w:rPr>
        <w:t>quatre </w:t>
      </w:r>
      <w:r w:rsidRPr="005240BE">
        <w:rPr>
          <w:rFonts w:ascii="Times New Roman" w:hAnsi="Times New Roman"/>
          <w:lang w:bidi="fr-FR"/>
        </w:rPr>
        <w:t>représentants de la population rom.</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647.</w:t>
      </w:r>
      <w:r w:rsidRPr="005240BE">
        <w:rPr>
          <w:rFonts w:ascii="Times New Roman" w:hAnsi="Times New Roman"/>
          <w:lang w:bidi="fr-FR"/>
        </w:rPr>
        <w:tab/>
        <w:t>Dans le domaine de l</w:t>
      </w:r>
      <w:r w:rsidR="00454F75" w:rsidRPr="005240BE">
        <w:rPr>
          <w:rFonts w:ascii="Times New Roman" w:hAnsi="Times New Roman"/>
          <w:lang w:bidi="fr-FR"/>
        </w:rPr>
        <w:t>’</w:t>
      </w:r>
      <w:r w:rsidRPr="005240BE">
        <w:rPr>
          <w:rFonts w:ascii="Times New Roman" w:hAnsi="Times New Roman"/>
          <w:lang w:bidi="fr-FR"/>
        </w:rPr>
        <w:t>éducation, des efforts plus importants ont été déployés pour augmenter le nombre d</w:t>
      </w:r>
      <w:r w:rsidR="00454F75" w:rsidRPr="005240BE">
        <w:rPr>
          <w:rFonts w:ascii="Times New Roman" w:hAnsi="Times New Roman"/>
          <w:lang w:bidi="fr-FR"/>
        </w:rPr>
        <w:t>’</w:t>
      </w:r>
      <w:r w:rsidRPr="005240BE">
        <w:rPr>
          <w:rFonts w:ascii="Times New Roman" w:hAnsi="Times New Roman"/>
          <w:lang w:bidi="fr-FR"/>
        </w:rPr>
        <w:t>enfants roms dans les programmes d</w:t>
      </w:r>
      <w:r w:rsidR="00454F75" w:rsidRPr="005240BE">
        <w:rPr>
          <w:rFonts w:ascii="Times New Roman" w:hAnsi="Times New Roman"/>
          <w:lang w:bidi="fr-FR"/>
        </w:rPr>
        <w:t>’</w:t>
      </w:r>
      <w:r w:rsidRPr="005240BE">
        <w:rPr>
          <w:rFonts w:ascii="Times New Roman" w:hAnsi="Times New Roman"/>
          <w:lang w:bidi="fr-FR"/>
        </w:rPr>
        <w:t>éducation préscolaire, condition indispensable à leur intégration dans le système éducatif ordinaire. Dans le domaine de la santé, des activités ont été conduites afin de mettre en application certaines des mesures prévues, en fonction des fonds alloués. Dans le domaine du logement, des études ont été réalisées sur l</w:t>
      </w:r>
      <w:r w:rsidR="00454F75" w:rsidRPr="005240BE">
        <w:rPr>
          <w:rFonts w:ascii="Times New Roman" w:hAnsi="Times New Roman"/>
          <w:lang w:bidi="fr-FR"/>
        </w:rPr>
        <w:t>’</w:t>
      </w:r>
      <w:r w:rsidRPr="005240BE">
        <w:rPr>
          <w:rFonts w:ascii="Times New Roman" w:hAnsi="Times New Roman"/>
          <w:lang w:bidi="fr-FR"/>
        </w:rPr>
        <w:t>aménagement du territoire et les caractéristiques des lieux d</w:t>
      </w:r>
      <w:r w:rsidR="00454F75" w:rsidRPr="005240BE">
        <w:rPr>
          <w:rFonts w:ascii="Times New Roman" w:hAnsi="Times New Roman"/>
          <w:lang w:bidi="fr-FR"/>
        </w:rPr>
        <w:t>’</w:t>
      </w:r>
      <w:r w:rsidRPr="005240BE">
        <w:rPr>
          <w:rFonts w:ascii="Times New Roman" w:hAnsi="Times New Roman"/>
          <w:lang w:bidi="fr-FR"/>
        </w:rPr>
        <w:t xml:space="preserve">habitation des </w:t>
      </w:r>
      <w:r w:rsidR="00CC7D7B" w:rsidRPr="005240BE">
        <w:rPr>
          <w:rFonts w:ascii="Times New Roman" w:hAnsi="Times New Roman"/>
          <w:lang w:bidi="fr-FR"/>
        </w:rPr>
        <w:t>Roms, et on est sur </w:t>
      </w:r>
      <w:r w:rsidRPr="005240BE">
        <w:rPr>
          <w:rFonts w:ascii="Times New Roman" w:hAnsi="Times New Roman"/>
          <w:lang w:bidi="fr-FR"/>
        </w:rPr>
        <w:t>le point d</w:t>
      </w:r>
      <w:r w:rsidR="00454F75" w:rsidRPr="005240BE">
        <w:rPr>
          <w:rFonts w:ascii="Times New Roman" w:hAnsi="Times New Roman"/>
          <w:lang w:bidi="fr-FR"/>
        </w:rPr>
        <w:t>’</w:t>
      </w:r>
      <w:r w:rsidRPr="005240BE">
        <w:rPr>
          <w:rFonts w:ascii="Times New Roman" w:hAnsi="Times New Roman"/>
          <w:lang w:bidi="fr-FR"/>
        </w:rPr>
        <w:t>achever les travaux relatifs aux programmes et au</w:t>
      </w:r>
      <w:r w:rsidR="00CC7D7B" w:rsidRPr="005240BE">
        <w:rPr>
          <w:rFonts w:ascii="Times New Roman" w:hAnsi="Times New Roman"/>
          <w:lang w:bidi="fr-FR"/>
        </w:rPr>
        <w:t>x mesures des comitats visant à </w:t>
      </w:r>
      <w:r w:rsidRPr="005240BE">
        <w:rPr>
          <w:rFonts w:ascii="Times New Roman" w:hAnsi="Times New Roman"/>
          <w:lang w:bidi="fr-FR"/>
        </w:rPr>
        <w:t>mieux aménager ces lieux et à garantir de meilleures conditions de vie. Dans le domaine de l</w:t>
      </w:r>
      <w:r w:rsidR="00454F75" w:rsidRPr="005240BE">
        <w:rPr>
          <w:rFonts w:ascii="Times New Roman" w:hAnsi="Times New Roman"/>
          <w:lang w:bidi="fr-FR"/>
        </w:rPr>
        <w:t>’</w:t>
      </w:r>
      <w:r w:rsidRPr="005240BE">
        <w:rPr>
          <w:rFonts w:ascii="Times New Roman" w:hAnsi="Times New Roman"/>
          <w:lang w:bidi="fr-FR"/>
        </w:rPr>
        <w:t>emploi, le processus d</w:t>
      </w:r>
      <w:r w:rsidR="00454F75" w:rsidRPr="005240BE">
        <w:rPr>
          <w:rFonts w:ascii="Times New Roman" w:hAnsi="Times New Roman"/>
          <w:lang w:bidi="fr-FR"/>
        </w:rPr>
        <w:t>’</w:t>
      </w:r>
      <w:r w:rsidRPr="005240BE">
        <w:rPr>
          <w:rFonts w:ascii="Times New Roman" w:hAnsi="Times New Roman"/>
          <w:lang w:bidi="fr-FR"/>
        </w:rPr>
        <w:t>intégration de la population rom dans l</w:t>
      </w:r>
      <w:r w:rsidR="00CC7D7B" w:rsidRPr="005240BE">
        <w:rPr>
          <w:rFonts w:ascii="Times New Roman" w:hAnsi="Times New Roman"/>
          <w:lang w:bidi="fr-FR"/>
        </w:rPr>
        <w:t>es programmes d</w:t>
      </w:r>
      <w:r w:rsidR="00454F75" w:rsidRPr="005240BE">
        <w:rPr>
          <w:rFonts w:ascii="Times New Roman" w:hAnsi="Times New Roman"/>
          <w:lang w:bidi="fr-FR"/>
        </w:rPr>
        <w:t>’</w:t>
      </w:r>
      <w:r w:rsidR="00CC7D7B" w:rsidRPr="005240BE">
        <w:rPr>
          <w:rFonts w:ascii="Times New Roman" w:hAnsi="Times New Roman"/>
          <w:lang w:bidi="fr-FR"/>
        </w:rPr>
        <w:t>emploi est déjà </w:t>
      </w:r>
      <w:r w:rsidRPr="005240BE">
        <w:rPr>
          <w:rFonts w:ascii="Times New Roman" w:hAnsi="Times New Roman"/>
          <w:lang w:bidi="fr-FR"/>
        </w:rPr>
        <w:t>engagé.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648.</w:t>
      </w:r>
      <w:r w:rsidRPr="005240BE">
        <w:rPr>
          <w:rFonts w:ascii="Times New Roman" w:hAnsi="Times New Roman"/>
          <w:lang w:bidi="fr-FR"/>
        </w:rPr>
        <w:tab/>
        <w:t xml:space="preserve"> Le Plan d</w:t>
      </w:r>
      <w:r w:rsidR="00454F75" w:rsidRPr="005240BE">
        <w:rPr>
          <w:rFonts w:ascii="Times New Roman" w:hAnsi="Times New Roman"/>
          <w:lang w:bidi="fr-FR"/>
        </w:rPr>
        <w:t>’</w:t>
      </w:r>
      <w:r w:rsidRPr="005240BE">
        <w:rPr>
          <w:rFonts w:ascii="Times New Roman" w:hAnsi="Times New Roman"/>
          <w:lang w:bidi="fr-FR"/>
        </w:rPr>
        <w:t>action pour la Décennie de l</w:t>
      </w:r>
      <w:r w:rsidR="00454F75" w:rsidRPr="005240BE">
        <w:rPr>
          <w:rFonts w:ascii="Times New Roman" w:hAnsi="Times New Roman"/>
          <w:lang w:bidi="fr-FR"/>
        </w:rPr>
        <w:t>’</w:t>
      </w:r>
      <w:r w:rsidRPr="005240BE">
        <w:rPr>
          <w:rFonts w:ascii="Times New Roman" w:hAnsi="Times New Roman"/>
          <w:lang w:bidi="fr-FR"/>
        </w:rPr>
        <w:t>intégration des Roms 2005-</w:t>
      </w:r>
      <w:smartTag w:uri="urn:schemas-microsoft-com:office:smarttags" w:element="metricconverter">
        <w:smartTagPr>
          <w:attr w:name="ProductID" w:val="2015 a"/>
        </w:smartTagPr>
        <w:r w:rsidRPr="005240BE">
          <w:rPr>
            <w:rFonts w:ascii="Times New Roman" w:hAnsi="Times New Roman"/>
            <w:lang w:bidi="fr-FR"/>
          </w:rPr>
          <w:t>2015 a</w:t>
        </w:r>
      </w:smartTag>
      <w:r w:rsidRPr="005240BE">
        <w:rPr>
          <w:rFonts w:ascii="Times New Roman" w:hAnsi="Times New Roman"/>
          <w:lang w:bidi="fr-FR"/>
        </w:rPr>
        <w:t xml:space="preserve"> été publié</w:t>
      </w:r>
      <w:r w:rsidR="00CC7D7B" w:rsidRPr="005240BE">
        <w:rPr>
          <w:rFonts w:ascii="Times New Roman" w:hAnsi="Times New Roman"/>
          <w:lang w:bidi="fr-FR"/>
        </w:rPr>
        <w:t xml:space="preserve"> sous </w:t>
      </w:r>
      <w:r w:rsidRPr="005240BE">
        <w:rPr>
          <w:rFonts w:ascii="Times New Roman" w:hAnsi="Times New Roman"/>
          <w:lang w:bidi="fr-FR"/>
        </w:rPr>
        <w:t>forme de brochure et adressé à tous les ministères et autres organismes publics, aux municipalités, villes et comitats où vit la population rom, ainsi qu</w:t>
      </w:r>
      <w:r w:rsidR="00454F75" w:rsidRPr="005240BE">
        <w:rPr>
          <w:rFonts w:ascii="Times New Roman" w:hAnsi="Times New Roman"/>
          <w:lang w:bidi="fr-FR"/>
        </w:rPr>
        <w:t>’</w:t>
      </w:r>
      <w:r w:rsidRPr="005240BE">
        <w:rPr>
          <w:rFonts w:ascii="Times New Roman" w:hAnsi="Times New Roman"/>
          <w:lang w:bidi="fr-FR"/>
        </w:rPr>
        <w:t>à tous les conseils et représentants de la minorité nationale rom et à toutes les associations roms enregistrées en Croatie, en leur demandant de participer activement à la mise e</w:t>
      </w:r>
      <w:r w:rsidR="00CC7D7B" w:rsidRPr="005240BE">
        <w:rPr>
          <w:rFonts w:ascii="Times New Roman" w:hAnsi="Times New Roman"/>
          <w:lang w:bidi="fr-FR"/>
        </w:rPr>
        <w:t>n œuvre des mesures prévues. Le </w:t>
      </w:r>
      <w:r w:rsidRPr="005240BE">
        <w:rPr>
          <w:rFonts w:ascii="Times New Roman" w:hAnsi="Times New Roman"/>
          <w:lang w:bidi="fr-FR"/>
        </w:rPr>
        <w:t>suivi systématique de l</w:t>
      </w:r>
      <w:r w:rsidR="00454F75" w:rsidRPr="005240BE">
        <w:rPr>
          <w:rFonts w:ascii="Times New Roman" w:hAnsi="Times New Roman"/>
          <w:lang w:bidi="fr-FR"/>
        </w:rPr>
        <w:t>’</w:t>
      </w:r>
      <w:r w:rsidRPr="005240BE">
        <w:rPr>
          <w:rFonts w:ascii="Times New Roman" w:hAnsi="Times New Roman"/>
          <w:lang w:bidi="fr-FR"/>
        </w:rPr>
        <w:t>exécution du Plan d</w:t>
      </w:r>
      <w:r w:rsidR="00454F75" w:rsidRPr="005240BE">
        <w:rPr>
          <w:rFonts w:ascii="Times New Roman" w:hAnsi="Times New Roman"/>
          <w:lang w:bidi="fr-FR"/>
        </w:rPr>
        <w:t>’</w:t>
      </w:r>
      <w:r w:rsidRPr="005240BE">
        <w:rPr>
          <w:rFonts w:ascii="Times New Roman" w:hAnsi="Times New Roman"/>
          <w:lang w:bidi="fr-FR"/>
        </w:rPr>
        <w:t>action a été organisé en collaboration avec des représentants des Roms.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649.</w:t>
      </w:r>
      <w:r w:rsidRPr="005240BE">
        <w:rPr>
          <w:rFonts w:ascii="Times New Roman" w:hAnsi="Times New Roman"/>
          <w:lang w:bidi="fr-FR"/>
        </w:rPr>
        <w:tab/>
        <w:t>En application des mesures prévues dans le Programme national en faveur des Roms</w:t>
      </w:r>
      <w:r w:rsidR="00CC7D7B" w:rsidRPr="005240BE">
        <w:rPr>
          <w:rFonts w:ascii="Times New Roman" w:hAnsi="Times New Roman"/>
          <w:lang w:bidi="fr-FR"/>
        </w:rPr>
        <w:t>, neuf </w:t>
      </w:r>
      <w:r w:rsidRPr="005240BE">
        <w:rPr>
          <w:rFonts w:ascii="Times New Roman" w:hAnsi="Times New Roman"/>
          <w:lang w:bidi="fr-FR"/>
        </w:rPr>
        <w:t>séminaires de formation ont été organisés en 2004, 2005 et</w:t>
      </w:r>
      <w:r w:rsidR="00CC7D7B" w:rsidRPr="005240BE">
        <w:rPr>
          <w:rFonts w:ascii="Times New Roman" w:hAnsi="Times New Roman"/>
          <w:lang w:bidi="fr-FR"/>
        </w:rPr>
        <w:t> 2006 pour les jeunes hommes et </w:t>
      </w:r>
      <w:r w:rsidRPr="005240BE">
        <w:rPr>
          <w:rFonts w:ascii="Times New Roman" w:hAnsi="Times New Roman"/>
          <w:lang w:bidi="fr-FR"/>
        </w:rPr>
        <w:t>femmes roms, qui ont en particulier porté sur les thèmes suivants</w:t>
      </w:r>
      <w:r w:rsidR="009E2CE5" w:rsidRPr="005240BE">
        <w:rPr>
          <w:rFonts w:ascii="Times New Roman" w:hAnsi="Times New Roman"/>
          <w:lang w:bidi="fr-FR"/>
        </w:rPr>
        <w:t>:</w:t>
      </w:r>
      <w:r w:rsidRPr="005240BE">
        <w:rPr>
          <w:rFonts w:ascii="Times New Roman" w:hAnsi="Times New Roman"/>
          <w:lang w:bidi="fr-FR"/>
        </w:rPr>
        <w:t xml:space="preserve"> exécution du Programme national et du Plan d</w:t>
      </w:r>
      <w:r w:rsidR="00454F75" w:rsidRPr="005240BE">
        <w:rPr>
          <w:rFonts w:ascii="Times New Roman" w:hAnsi="Times New Roman"/>
          <w:lang w:bidi="fr-FR"/>
        </w:rPr>
        <w:t>’</w:t>
      </w:r>
      <w:r w:rsidRPr="005240BE">
        <w:rPr>
          <w:rFonts w:ascii="Times New Roman" w:hAnsi="Times New Roman"/>
          <w:lang w:bidi="fr-FR"/>
        </w:rPr>
        <w:t>action pour la Décennie de l</w:t>
      </w:r>
      <w:r w:rsidR="00454F75" w:rsidRPr="005240BE">
        <w:rPr>
          <w:rFonts w:ascii="Times New Roman" w:hAnsi="Times New Roman"/>
          <w:lang w:bidi="fr-FR"/>
        </w:rPr>
        <w:t>’</w:t>
      </w:r>
      <w:r w:rsidRPr="005240BE">
        <w:rPr>
          <w:rFonts w:ascii="Times New Roman" w:hAnsi="Times New Roman"/>
          <w:lang w:bidi="fr-FR"/>
        </w:rPr>
        <w:t>intégration des Roms</w:t>
      </w:r>
      <w:r w:rsidR="00DC5B7A" w:rsidRPr="005240BE">
        <w:rPr>
          <w:rFonts w:ascii="Times New Roman" w:hAnsi="Times New Roman"/>
          <w:lang w:bidi="fr-FR"/>
        </w:rPr>
        <w:t>;</w:t>
      </w:r>
      <w:r w:rsidRPr="005240BE">
        <w:rPr>
          <w:rFonts w:ascii="Times New Roman" w:hAnsi="Times New Roman"/>
          <w:lang w:bidi="fr-FR"/>
        </w:rPr>
        <w:t xml:space="preserve"> aide à la gestion et à l</w:t>
      </w:r>
      <w:r w:rsidR="00454F75" w:rsidRPr="005240BE">
        <w:rPr>
          <w:rFonts w:ascii="Times New Roman" w:hAnsi="Times New Roman"/>
          <w:lang w:bidi="fr-FR"/>
        </w:rPr>
        <w:t>’</w:t>
      </w:r>
      <w:r w:rsidRPr="005240BE">
        <w:rPr>
          <w:rFonts w:ascii="Times New Roman" w:hAnsi="Times New Roman"/>
          <w:lang w:bidi="fr-FR"/>
        </w:rPr>
        <w:t>élaboration de projets d</w:t>
      </w:r>
      <w:r w:rsidR="00454F75" w:rsidRPr="005240BE">
        <w:rPr>
          <w:rFonts w:ascii="Times New Roman" w:hAnsi="Times New Roman"/>
          <w:lang w:bidi="fr-FR"/>
        </w:rPr>
        <w:t>’</w:t>
      </w:r>
      <w:r w:rsidRPr="005240BE">
        <w:rPr>
          <w:rFonts w:ascii="Times New Roman" w:hAnsi="Times New Roman"/>
          <w:lang w:bidi="fr-FR"/>
        </w:rPr>
        <w:t>ONG</w:t>
      </w:r>
      <w:r w:rsidR="00DC5B7A" w:rsidRPr="005240BE">
        <w:rPr>
          <w:rFonts w:ascii="Times New Roman" w:hAnsi="Times New Roman"/>
          <w:lang w:bidi="fr-FR"/>
        </w:rPr>
        <w:t>;</w:t>
      </w:r>
      <w:r w:rsidRPr="005240BE">
        <w:rPr>
          <w:rFonts w:ascii="Times New Roman" w:hAnsi="Times New Roman"/>
          <w:lang w:bidi="fr-FR"/>
        </w:rPr>
        <w:t xml:space="preserve"> participation à la prise de décisions dans la communauté locale et dans la société dans son ensemble</w:t>
      </w:r>
      <w:r w:rsidR="00DC5B7A" w:rsidRPr="005240BE">
        <w:rPr>
          <w:rFonts w:ascii="Times New Roman" w:hAnsi="Times New Roman"/>
          <w:lang w:bidi="fr-FR"/>
        </w:rPr>
        <w:t>;</w:t>
      </w:r>
      <w:r w:rsidRPr="005240BE">
        <w:rPr>
          <w:rFonts w:ascii="Times New Roman" w:hAnsi="Times New Roman"/>
          <w:lang w:bidi="fr-FR"/>
        </w:rPr>
        <w:t xml:space="preserve"> exercice des droits garantis à la population rom par la Constitution et les lois de la République de Croatie</w:t>
      </w:r>
      <w:r w:rsidR="00DC5B7A" w:rsidRPr="005240BE">
        <w:rPr>
          <w:rFonts w:ascii="Times New Roman" w:hAnsi="Times New Roman"/>
          <w:lang w:bidi="fr-FR"/>
        </w:rPr>
        <w:t>;</w:t>
      </w:r>
      <w:r w:rsidRPr="005240BE">
        <w:rPr>
          <w:rFonts w:ascii="Times New Roman" w:hAnsi="Times New Roman"/>
          <w:lang w:bidi="fr-FR"/>
        </w:rPr>
        <w:t xml:space="preserve"> participation accrue des Roms à la vie sociale</w:t>
      </w:r>
      <w:r w:rsidR="00DC5B7A" w:rsidRPr="005240BE">
        <w:rPr>
          <w:rFonts w:ascii="Times New Roman" w:hAnsi="Times New Roman"/>
          <w:lang w:bidi="fr-FR"/>
        </w:rPr>
        <w:t>;</w:t>
      </w:r>
      <w:r w:rsidRPr="005240BE">
        <w:rPr>
          <w:rFonts w:ascii="Times New Roman" w:hAnsi="Times New Roman"/>
          <w:lang w:bidi="fr-FR"/>
        </w:rPr>
        <w:t xml:space="preserve"> promotion de la culture, des droits et des coutumes roms par les médias, afin de créer une image positive de la population rom</w:t>
      </w:r>
      <w:r w:rsidR="00DC5B7A" w:rsidRPr="005240BE">
        <w:rPr>
          <w:rFonts w:ascii="Times New Roman" w:hAnsi="Times New Roman"/>
          <w:lang w:bidi="fr-FR"/>
        </w:rPr>
        <w:t>;</w:t>
      </w:r>
      <w:r w:rsidRPr="005240BE">
        <w:rPr>
          <w:rFonts w:ascii="Times New Roman" w:hAnsi="Times New Roman"/>
          <w:lang w:bidi="fr-FR"/>
        </w:rPr>
        <w:t xml:space="preserve"> promotion de la coopération entre différentes associations roms</w:t>
      </w:r>
      <w:r w:rsidR="00DC5B7A" w:rsidRPr="005240BE">
        <w:rPr>
          <w:rFonts w:ascii="Times New Roman" w:hAnsi="Times New Roman"/>
          <w:lang w:bidi="fr-FR"/>
        </w:rPr>
        <w:t>;</w:t>
      </w:r>
      <w:r w:rsidRPr="005240BE">
        <w:rPr>
          <w:rFonts w:ascii="Times New Roman" w:hAnsi="Times New Roman"/>
          <w:lang w:bidi="fr-FR"/>
        </w:rPr>
        <w:t xml:space="preserve"> et acquisition des principales compétences oratoires.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650.</w:t>
      </w:r>
      <w:r w:rsidRPr="005240BE">
        <w:rPr>
          <w:rFonts w:ascii="Times New Roman" w:hAnsi="Times New Roman"/>
          <w:lang w:bidi="fr-FR"/>
        </w:rPr>
        <w:tab/>
        <w:t>À l</w:t>
      </w:r>
      <w:r w:rsidR="00454F75" w:rsidRPr="005240BE">
        <w:rPr>
          <w:rFonts w:ascii="Times New Roman" w:hAnsi="Times New Roman"/>
          <w:lang w:bidi="fr-FR"/>
        </w:rPr>
        <w:t>’</w:t>
      </w:r>
      <w:r w:rsidRPr="005240BE">
        <w:rPr>
          <w:rFonts w:ascii="Times New Roman" w:hAnsi="Times New Roman"/>
          <w:lang w:bidi="fr-FR"/>
        </w:rPr>
        <w:t>issue de la coopération entre les organes de l</w:t>
      </w:r>
      <w:r w:rsidR="00454F75" w:rsidRPr="005240BE">
        <w:rPr>
          <w:rFonts w:ascii="Times New Roman" w:hAnsi="Times New Roman"/>
          <w:lang w:bidi="fr-FR"/>
        </w:rPr>
        <w:t>’</w:t>
      </w:r>
      <w:r w:rsidRPr="005240BE">
        <w:rPr>
          <w:rFonts w:ascii="Times New Roman" w:hAnsi="Times New Roman"/>
          <w:lang w:bidi="fr-FR"/>
        </w:rPr>
        <w:t>adminis</w:t>
      </w:r>
      <w:r w:rsidR="00CC7D7B" w:rsidRPr="005240BE">
        <w:rPr>
          <w:rFonts w:ascii="Times New Roman" w:hAnsi="Times New Roman"/>
          <w:lang w:bidi="fr-FR"/>
        </w:rPr>
        <w:t>tration de l</w:t>
      </w:r>
      <w:r w:rsidR="00454F75" w:rsidRPr="005240BE">
        <w:rPr>
          <w:rFonts w:ascii="Times New Roman" w:hAnsi="Times New Roman"/>
          <w:lang w:bidi="fr-FR"/>
        </w:rPr>
        <w:t>’</w:t>
      </w:r>
      <w:r w:rsidR="00CC7D7B" w:rsidRPr="005240BE">
        <w:rPr>
          <w:rFonts w:ascii="Times New Roman" w:hAnsi="Times New Roman"/>
          <w:lang w:bidi="fr-FR"/>
        </w:rPr>
        <w:t>État (Ministère de </w:t>
      </w:r>
      <w:r w:rsidRPr="005240BE">
        <w:rPr>
          <w:rFonts w:ascii="Times New Roman" w:hAnsi="Times New Roman"/>
          <w:lang w:bidi="fr-FR"/>
        </w:rPr>
        <w:t>l</w:t>
      </w:r>
      <w:r w:rsidR="00454F75" w:rsidRPr="005240BE">
        <w:rPr>
          <w:rFonts w:ascii="Times New Roman" w:hAnsi="Times New Roman"/>
          <w:lang w:bidi="fr-FR"/>
        </w:rPr>
        <w:t>’</w:t>
      </w:r>
      <w:r w:rsidRPr="005240BE">
        <w:rPr>
          <w:rFonts w:ascii="Times New Roman" w:hAnsi="Times New Roman"/>
          <w:lang w:bidi="fr-FR"/>
        </w:rPr>
        <w:t>intérieur et Ministère de la santé et de la protection sociale) et les représentants des organisations de coordination de la minorité rom, le Bureau pour les minorités nationales a préparé et</w:t>
      </w:r>
      <w:r w:rsidR="00F758FD">
        <w:rPr>
          <w:rFonts w:ascii="Times New Roman" w:hAnsi="Times New Roman"/>
          <w:lang w:bidi="fr-FR"/>
        </w:rPr>
        <w:t xml:space="preserve"> publié la brochure intitulée «Mes droits</w:t>
      </w:r>
      <w:r w:rsidRPr="005240BE">
        <w:rPr>
          <w:rFonts w:ascii="Times New Roman" w:hAnsi="Times New Roman"/>
          <w:lang w:bidi="fr-FR"/>
        </w:rPr>
        <w:t>» en croate et en rom. Rédigée dans un style accessible, cette brochure contient des informations sur la manière dont la minorité nationale rom peut exercer ses droits dans trois domaines importants</w:t>
      </w:r>
      <w:r w:rsidR="009E2CE5" w:rsidRPr="005240BE">
        <w:rPr>
          <w:rFonts w:ascii="Times New Roman" w:hAnsi="Times New Roman"/>
          <w:lang w:bidi="fr-FR"/>
        </w:rPr>
        <w:t>:</w:t>
      </w:r>
      <w:r w:rsidRPr="005240BE">
        <w:rPr>
          <w:rFonts w:ascii="Times New Roman" w:hAnsi="Times New Roman"/>
          <w:lang w:bidi="fr-FR"/>
        </w:rPr>
        <w:t xml:space="preserve"> les questions relatives à leur statut, l</w:t>
      </w:r>
      <w:r w:rsidR="00454F75" w:rsidRPr="005240BE">
        <w:rPr>
          <w:rFonts w:ascii="Times New Roman" w:hAnsi="Times New Roman"/>
          <w:lang w:bidi="fr-FR"/>
        </w:rPr>
        <w:t>’</w:t>
      </w:r>
      <w:r w:rsidRPr="005240BE">
        <w:rPr>
          <w:rFonts w:ascii="Times New Roman" w:hAnsi="Times New Roman"/>
          <w:lang w:bidi="fr-FR"/>
        </w:rPr>
        <w:t>assurance santé et la protection sociale. Elle a été imprimée à 800 exemplaires en croate et à 800 exemplaires en rom, et elle a été distribuée gratuitement à toutes les associations roms enregistrées en Croatie.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651.</w:t>
      </w:r>
      <w:r w:rsidRPr="005240BE">
        <w:rPr>
          <w:rFonts w:ascii="Times New Roman" w:hAnsi="Times New Roman"/>
          <w:lang w:bidi="fr-FR"/>
        </w:rPr>
        <w:tab/>
        <w:t>Du 16 au 18 décembre 2005, le Centre international de formation des journalistes et le Bureau pour les minorités nationales ont organisé pendant deux jours à Opatija un atelier à l</w:t>
      </w:r>
      <w:r w:rsidR="00454F75" w:rsidRPr="005240BE">
        <w:rPr>
          <w:rFonts w:ascii="Times New Roman" w:hAnsi="Times New Roman"/>
          <w:lang w:bidi="fr-FR"/>
        </w:rPr>
        <w:t>’</w:t>
      </w:r>
      <w:r w:rsidRPr="005240BE">
        <w:rPr>
          <w:rFonts w:ascii="Times New Roman" w:hAnsi="Times New Roman"/>
          <w:lang w:bidi="fr-FR"/>
        </w:rPr>
        <w:t>intention des journalistes et des rédacteurs en chef sur le th</w:t>
      </w:r>
      <w:r w:rsidR="00CC7D7B" w:rsidRPr="005240BE">
        <w:rPr>
          <w:rFonts w:ascii="Times New Roman" w:hAnsi="Times New Roman"/>
          <w:lang w:bidi="fr-FR"/>
        </w:rPr>
        <w:t>ème de l</w:t>
      </w:r>
      <w:r w:rsidR="00454F75" w:rsidRPr="005240BE">
        <w:rPr>
          <w:rFonts w:ascii="Times New Roman" w:hAnsi="Times New Roman"/>
          <w:lang w:bidi="fr-FR"/>
        </w:rPr>
        <w:t>’</w:t>
      </w:r>
      <w:r w:rsidR="00CC7D7B" w:rsidRPr="005240BE">
        <w:rPr>
          <w:rFonts w:ascii="Times New Roman" w:hAnsi="Times New Roman"/>
          <w:lang w:bidi="fr-FR"/>
        </w:rPr>
        <w:t>affirmation des Roms à </w:t>
      </w:r>
      <w:r w:rsidRPr="005240BE">
        <w:rPr>
          <w:rFonts w:ascii="Times New Roman" w:hAnsi="Times New Roman"/>
          <w:lang w:bidi="fr-FR"/>
        </w:rPr>
        <w:t>travers les médias. Ce séminaire/atelier avait pour objectif de sensibiliser les journalistes et</w:t>
      </w:r>
      <w:r w:rsidR="00CC7D7B" w:rsidRPr="005240BE">
        <w:rPr>
          <w:rFonts w:ascii="Times New Roman" w:hAnsi="Times New Roman"/>
          <w:lang w:bidi="fr-FR"/>
        </w:rPr>
        <w:t> </w:t>
      </w:r>
      <w:r w:rsidRPr="005240BE">
        <w:rPr>
          <w:rFonts w:ascii="Times New Roman" w:hAnsi="Times New Roman"/>
          <w:lang w:bidi="fr-FR"/>
        </w:rPr>
        <w:t>les</w:t>
      </w:r>
      <w:r w:rsidR="00CC7D7B" w:rsidRPr="005240BE">
        <w:rPr>
          <w:rFonts w:ascii="Times New Roman" w:hAnsi="Times New Roman"/>
          <w:lang w:bidi="fr-FR"/>
        </w:rPr>
        <w:t> </w:t>
      </w:r>
      <w:r w:rsidRPr="005240BE">
        <w:rPr>
          <w:rFonts w:ascii="Times New Roman" w:hAnsi="Times New Roman"/>
          <w:lang w:bidi="fr-FR"/>
        </w:rPr>
        <w:t>rédacteurs en chef à la nécessité de couvrir des sujets et des événements liés aux membres des minorités nationales, en particulier aux Roms. On a ainsi insisté sur la nécessité d</w:t>
      </w:r>
      <w:r w:rsidR="00454F75" w:rsidRPr="005240BE">
        <w:rPr>
          <w:rFonts w:ascii="Times New Roman" w:hAnsi="Times New Roman"/>
          <w:lang w:bidi="fr-FR"/>
        </w:rPr>
        <w:t>’</w:t>
      </w:r>
      <w:r w:rsidRPr="005240BE">
        <w:rPr>
          <w:rFonts w:ascii="Times New Roman" w:hAnsi="Times New Roman"/>
          <w:lang w:bidi="fr-FR"/>
        </w:rPr>
        <w:t>en finir avec les stéréotypes et les préjugés à l</w:t>
      </w:r>
      <w:r w:rsidR="00454F75" w:rsidRPr="005240BE">
        <w:rPr>
          <w:rFonts w:ascii="Times New Roman" w:hAnsi="Times New Roman"/>
          <w:lang w:bidi="fr-FR"/>
        </w:rPr>
        <w:t>’</w:t>
      </w:r>
      <w:r w:rsidRPr="005240BE">
        <w:rPr>
          <w:rFonts w:ascii="Times New Roman" w:hAnsi="Times New Roman"/>
          <w:lang w:bidi="fr-FR"/>
        </w:rPr>
        <w:t>égard des minorités nationales et notamment des Roms.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652.</w:t>
      </w:r>
      <w:r w:rsidRPr="005240BE">
        <w:rPr>
          <w:rFonts w:ascii="Times New Roman" w:hAnsi="Times New Roman"/>
          <w:lang w:bidi="fr-FR"/>
        </w:rPr>
        <w:tab/>
        <w:t>De l</w:t>
      </w:r>
      <w:r w:rsidR="00454F75" w:rsidRPr="005240BE">
        <w:rPr>
          <w:rFonts w:ascii="Times New Roman" w:hAnsi="Times New Roman"/>
          <w:lang w:bidi="fr-FR"/>
        </w:rPr>
        <w:t>’</w:t>
      </w:r>
      <w:r w:rsidRPr="005240BE">
        <w:rPr>
          <w:rFonts w:ascii="Times New Roman" w:hAnsi="Times New Roman"/>
          <w:lang w:bidi="fr-FR"/>
        </w:rPr>
        <w:t>avis général, des progrès décisifs ont été accomplis quant à l</w:t>
      </w:r>
      <w:r w:rsidR="00454F75" w:rsidRPr="005240BE">
        <w:rPr>
          <w:rFonts w:ascii="Times New Roman" w:hAnsi="Times New Roman"/>
          <w:lang w:bidi="fr-FR"/>
        </w:rPr>
        <w:t>’</w:t>
      </w:r>
      <w:r w:rsidRPr="005240BE">
        <w:rPr>
          <w:rFonts w:ascii="Times New Roman" w:hAnsi="Times New Roman"/>
          <w:lang w:bidi="fr-FR"/>
        </w:rPr>
        <w:t>amélioration des conditions de vie des Roms</w:t>
      </w:r>
      <w:r w:rsidR="009E2CE5" w:rsidRPr="005240BE">
        <w:rPr>
          <w:rFonts w:ascii="Times New Roman" w:hAnsi="Times New Roman"/>
          <w:lang w:bidi="fr-FR"/>
        </w:rPr>
        <w:t>:</w:t>
      </w:r>
      <w:r w:rsidRPr="005240BE">
        <w:rPr>
          <w:rFonts w:ascii="Times New Roman" w:hAnsi="Times New Roman"/>
          <w:lang w:bidi="fr-FR"/>
        </w:rPr>
        <w:t xml:space="preserve"> les conditions nécessaires à l</w:t>
      </w:r>
      <w:r w:rsidR="00454F75" w:rsidRPr="005240BE">
        <w:rPr>
          <w:rFonts w:ascii="Times New Roman" w:hAnsi="Times New Roman"/>
          <w:lang w:bidi="fr-FR"/>
        </w:rPr>
        <w:t>’</w:t>
      </w:r>
      <w:r w:rsidRPr="005240BE">
        <w:rPr>
          <w:rFonts w:ascii="Times New Roman" w:hAnsi="Times New Roman"/>
          <w:lang w:bidi="fr-FR"/>
        </w:rPr>
        <w:t>aménagement de certains établissements roms ont été créées, tandis que l</w:t>
      </w:r>
      <w:r w:rsidR="00454F75" w:rsidRPr="005240BE">
        <w:rPr>
          <w:rFonts w:ascii="Times New Roman" w:hAnsi="Times New Roman"/>
          <w:lang w:bidi="fr-FR"/>
        </w:rPr>
        <w:t>’</w:t>
      </w:r>
      <w:r w:rsidRPr="005240BE">
        <w:rPr>
          <w:rFonts w:ascii="Times New Roman" w:hAnsi="Times New Roman"/>
          <w:lang w:bidi="fr-FR"/>
        </w:rPr>
        <w:t>aménagement du reste de leurs établissements est en cours, et des mesures ont été adoptées pour résoudre les problèmes auxquels les Roms sont confrontés quant à leur statut et pour améliorer la protection sociale et sanitaire de ces derniers. Une aide juridique gratuite a été mise en place pour les aider à résoudre les problèmes de leur statut. Des efforts ont été entrepris pour améliorer leur éducation, de l</w:t>
      </w:r>
      <w:r w:rsidR="00454F75" w:rsidRPr="005240BE">
        <w:rPr>
          <w:rFonts w:ascii="Times New Roman" w:hAnsi="Times New Roman"/>
          <w:lang w:bidi="fr-FR"/>
        </w:rPr>
        <w:t>’</w:t>
      </w:r>
      <w:r w:rsidRPr="005240BE">
        <w:rPr>
          <w:rFonts w:ascii="Times New Roman" w:hAnsi="Times New Roman"/>
          <w:lang w:bidi="fr-FR"/>
        </w:rPr>
        <w:t>éducation préscolaire à l</w:t>
      </w:r>
      <w:r w:rsidR="00454F75" w:rsidRPr="005240BE">
        <w:rPr>
          <w:rFonts w:ascii="Times New Roman" w:hAnsi="Times New Roman"/>
          <w:lang w:bidi="fr-FR"/>
        </w:rPr>
        <w:t>’</w:t>
      </w:r>
      <w:r w:rsidRPr="005240BE">
        <w:rPr>
          <w:rFonts w:ascii="Times New Roman" w:hAnsi="Times New Roman"/>
          <w:lang w:bidi="fr-FR"/>
        </w:rPr>
        <w:t>université, et pour organiser l</w:t>
      </w:r>
      <w:r w:rsidR="00454F75" w:rsidRPr="005240BE">
        <w:rPr>
          <w:rFonts w:ascii="Times New Roman" w:hAnsi="Times New Roman"/>
          <w:lang w:bidi="fr-FR"/>
        </w:rPr>
        <w:t>’</w:t>
      </w:r>
      <w:r w:rsidRPr="005240BE">
        <w:rPr>
          <w:rFonts w:ascii="Times New Roman" w:hAnsi="Times New Roman"/>
          <w:lang w:bidi="fr-FR"/>
        </w:rPr>
        <w:t>éducation des adultes. Lors des élections des conseils et des représentants des minorités nationales, 20 conseils et sept représentants de la minorité nationale rom ont été élus, de sorte que plus de 400 Roms participent à présent au processus de prise de décisions.</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653.</w:t>
      </w:r>
      <w:r w:rsidRPr="005240BE">
        <w:rPr>
          <w:rFonts w:ascii="Times New Roman" w:hAnsi="Times New Roman"/>
          <w:lang w:bidi="fr-FR"/>
        </w:rPr>
        <w:tab/>
        <w:t>Pour superviser de manière systématique les progrès du Programme national en faveur des Roms et du Plan d</w:t>
      </w:r>
      <w:r w:rsidR="00454F75" w:rsidRPr="005240BE">
        <w:rPr>
          <w:rFonts w:ascii="Times New Roman" w:hAnsi="Times New Roman"/>
          <w:lang w:bidi="fr-FR"/>
        </w:rPr>
        <w:t>’</w:t>
      </w:r>
      <w:r w:rsidRPr="005240BE">
        <w:rPr>
          <w:rFonts w:ascii="Times New Roman" w:hAnsi="Times New Roman"/>
          <w:lang w:bidi="fr-FR"/>
        </w:rPr>
        <w:t>action pour la Décennie de l</w:t>
      </w:r>
      <w:r w:rsidR="00454F75" w:rsidRPr="005240BE">
        <w:rPr>
          <w:rFonts w:ascii="Times New Roman" w:hAnsi="Times New Roman"/>
          <w:lang w:bidi="fr-FR"/>
        </w:rPr>
        <w:t>’</w:t>
      </w:r>
      <w:r w:rsidRPr="005240BE">
        <w:rPr>
          <w:rFonts w:ascii="Times New Roman" w:hAnsi="Times New Roman"/>
          <w:lang w:bidi="fr-FR"/>
        </w:rPr>
        <w:t>intégration des Roms, une page Web a été créée à l</w:t>
      </w:r>
      <w:r w:rsidR="00454F75" w:rsidRPr="005240BE">
        <w:rPr>
          <w:rFonts w:ascii="Times New Roman" w:hAnsi="Times New Roman"/>
          <w:lang w:bidi="fr-FR"/>
        </w:rPr>
        <w:t>’</w:t>
      </w:r>
      <w:r w:rsidRPr="005240BE">
        <w:rPr>
          <w:rFonts w:ascii="Times New Roman" w:hAnsi="Times New Roman"/>
          <w:lang w:bidi="fr-FR"/>
        </w:rPr>
        <w:t>attention des Roms, laquelle a été inaugurée par Mme Jadranka Kosor, Vice-Premier Ministre du Gouvernement de la République de Croatie et présidente de la Commission chargée de superviser l</w:t>
      </w:r>
      <w:r w:rsidR="00454F75" w:rsidRPr="005240BE">
        <w:rPr>
          <w:rFonts w:ascii="Times New Roman" w:hAnsi="Times New Roman"/>
          <w:lang w:bidi="fr-FR"/>
        </w:rPr>
        <w:t>’</w:t>
      </w:r>
      <w:r w:rsidRPr="005240BE">
        <w:rPr>
          <w:rFonts w:ascii="Times New Roman" w:hAnsi="Times New Roman"/>
          <w:lang w:bidi="fr-FR"/>
        </w:rPr>
        <w:t>exécution du Programme national en faveur des Roms.</w:t>
      </w:r>
      <w:r w:rsidR="00CC7D7B" w:rsidRPr="005240BE">
        <w:rPr>
          <w:rFonts w:ascii="Times New Roman" w:hAnsi="Times New Roman"/>
          <w:lang w:bidi="fr-FR"/>
        </w:rPr>
        <w:t xml:space="preserve"> Avec le lancement de cette </w:t>
      </w:r>
      <w:r w:rsidRPr="005240BE">
        <w:rPr>
          <w:rFonts w:ascii="Times New Roman" w:hAnsi="Times New Roman"/>
          <w:lang w:bidi="fr-FR"/>
        </w:rPr>
        <w:t>page Web, le flux d</w:t>
      </w:r>
      <w:r w:rsidR="00454F75" w:rsidRPr="005240BE">
        <w:rPr>
          <w:rFonts w:ascii="Times New Roman" w:hAnsi="Times New Roman"/>
          <w:lang w:bidi="fr-FR"/>
        </w:rPr>
        <w:t>’</w:t>
      </w:r>
      <w:r w:rsidRPr="005240BE">
        <w:rPr>
          <w:rFonts w:ascii="Times New Roman" w:hAnsi="Times New Roman"/>
          <w:lang w:bidi="fr-FR"/>
        </w:rPr>
        <w:t>informations entre les organes de l</w:t>
      </w:r>
      <w:r w:rsidR="00454F75" w:rsidRPr="005240BE">
        <w:rPr>
          <w:rFonts w:ascii="Times New Roman" w:hAnsi="Times New Roman"/>
          <w:lang w:bidi="fr-FR"/>
        </w:rPr>
        <w:t>’</w:t>
      </w:r>
      <w:r w:rsidRPr="005240BE">
        <w:rPr>
          <w:rFonts w:ascii="Times New Roman" w:hAnsi="Times New Roman"/>
          <w:lang w:bidi="fr-FR"/>
        </w:rPr>
        <w:t>administration de l</w:t>
      </w:r>
      <w:r w:rsidR="00454F75" w:rsidRPr="005240BE">
        <w:rPr>
          <w:rFonts w:ascii="Times New Roman" w:hAnsi="Times New Roman"/>
          <w:lang w:bidi="fr-FR"/>
        </w:rPr>
        <w:t>’</w:t>
      </w:r>
      <w:r w:rsidRPr="005240BE">
        <w:rPr>
          <w:rFonts w:ascii="Times New Roman" w:hAnsi="Times New Roman"/>
          <w:lang w:bidi="fr-FR"/>
        </w:rPr>
        <w:t>État et la minorité nationale rom s</w:t>
      </w:r>
      <w:r w:rsidR="00454F75" w:rsidRPr="005240BE">
        <w:rPr>
          <w:rFonts w:ascii="Times New Roman" w:hAnsi="Times New Roman"/>
          <w:lang w:bidi="fr-FR"/>
        </w:rPr>
        <w:t>’</w:t>
      </w:r>
      <w:r w:rsidRPr="005240BE">
        <w:rPr>
          <w:rFonts w:ascii="Times New Roman" w:hAnsi="Times New Roman"/>
          <w:lang w:bidi="fr-FR"/>
        </w:rPr>
        <w:t>est développé.</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654.</w:t>
      </w:r>
      <w:r w:rsidRPr="005240BE">
        <w:rPr>
          <w:rFonts w:ascii="Times New Roman" w:hAnsi="Times New Roman"/>
          <w:lang w:bidi="fr-FR"/>
        </w:rPr>
        <w:tab/>
        <w:t>Chaque année, le Gouvernement de la République de Croatie alloue davantage de fonds à l</w:t>
      </w:r>
      <w:r w:rsidR="00454F75" w:rsidRPr="005240BE">
        <w:rPr>
          <w:rFonts w:ascii="Times New Roman" w:hAnsi="Times New Roman"/>
          <w:lang w:bidi="fr-FR"/>
        </w:rPr>
        <w:t>’</w:t>
      </w:r>
      <w:r w:rsidRPr="005240BE">
        <w:rPr>
          <w:rFonts w:ascii="Times New Roman" w:hAnsi="Times New Roman"/>
          <w:lang w:bidi="fr-FR"/>
        </w:rPr>
        <w:t>exécution du Programme national en faveur des Roms et du Plan d</w:t>
      </w:r>
      <w:r w:rsidR="00454F75" w:rsidRPr="005240BE">
        <w:rPr>
          <w:rFonts w:ascii="Times New Roman" w:hAnsi="Times New Roman"/>
          <w:lang w:bidi="fr-FR"/>
        </w:rPr>
        <w:t>’</w:t>
      </w:r>
      <w:r w:rsidRPr="005240BE">
        <w:rPr>
          <w:rFonts w:ascii="Times New Roman" w:hAnsi="Times New Roman"/>
          <w:lang w:bidi="fr-FR"/>
        </w:rPr>
        <w:t>action pour la Décennie de l</w:t>
      </w:r>
      <w:r w:rsidR="00454F75" w:rsidRPr="005240BE">
        <w:rPr>
          <w:rFonts w:ascii="Times New Roman" w:hAnsi="Times New Roman"/>
          <w:lang w:bidi="fr-FR"/>
        </w:rPr>
        <w:t>’</w:t>
      </w:r>
      <w:r w:rsidRPr="005240BE">
        <w:rPr>
          <w:rFonts w:ascii="Times New Roman" w:hAnsi="Times New Roman"/>
          <w:lang w:bidi="fr-FR"/>
        </w:rPr>
        <w:t xml:space="preserve">intégration des Roms. Sur le budget public de 2006, environ 12 millions HRK </w:t>
      </w:r>
      <w:r w:rsidR="00CC7D7B" w:rsidRPr="005240BE">
        <w:rPr>
          <w:rFonts w:ascii="Times New Roman" w:hAnsi="Times New Roman"/>
          <w:lang w:bidi="fr-FR"/>
        </w:rPr>
        <w:t>ont été affectés à </w:t>
      </w:r>
      <w:r w:rsidRPr="005240BE">
        <w:rPr>
          <w:rFonts w:ascii="Times New Roman" w:hAnsi="Times New Roman"/>
          <w:lang w:bidi="fr-FR"/>
        </w:rPr>
        <w:t>cette fin, ce qui a représenté une augmentation de 430 % par rapport à l</w:t>
      </w:r>
      <w:r w:rsidR="00454F75" w:rsidRPr="005240BE">
        <w:rPr>
          <w:rFonts w:ascii="Times New Roman" w:hAnsi="Times New Roman"/>
          <w:lang w:bidi="fr-FR"/>
        </w:rPr>
        <w:t>’</w:t>
      </w:r>
      <w:r w:rsidRPr="005240BE">
        <w:rPr>
          <w:rFonts w:ascii="Times New Roman" w:hAnsi="Times New Roman"/>
          <w:lang w:bidi="fr-FR"/>
        </w:rPr>
        <w:t>année précédente.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655.</w:t>
      </w:r>
      <w:r w:rsidRPr="005240BE">
        <w:rPr>
          <w:rFonts w:ascii="Times New Roman" w:hAnsi="Times New Roman"/>
          <w:lang w:bidi="fr-FR"/>
        </w:rPr>
        <w:tab/>
        <w:t>Pour améliorer les conditions de vie de la minorité nationale rom, le Bureau pour les minorités nationales a proposé le Projet d</w:t>
      </w:r>
      <w:r w:rsidR="00454F75" w:rsidRPr="005240BE">
        <w:rPr>
          <w:rFonts w:ascii="Times New Roman" w:hAnsi="Times New Roman"/>
          <w:lang w:bidi="fr-FR"/>
        </w:rPr>
        <w:t>’</w:t>
      </w:r>
      <w:r w:rsidRPr="005240BE">
        <w:rPr>
          <w:rFonts w:ascii="Times New Roman" w:hAnsi="Times New Roman"/>
          <w:lang w:bidi="fr-FR"/>
        </w:rPr>
        <w:t>appui aux Roms, qui prévoit de financer le développement d</w:t>
      </w:r>
      <w:r w:rsidR="00454F75" w:rsidRPr="005240BE">
        <w:rPr>
          <w:rFonts w:ascii="Times New Roman" w:hAnsi="Times New Roman"/>
          <w:lang w:bidi="fr-FR"/>
        </w:rPr>
        <w:t>’</w:t>
      </w:r>
      <w:r w:rsidRPr="005240BE">
        <w:rPr>
          <w:rFonts w:ascii="Times New Roman" w:hAnsi="Times New Roman"/>
          <w:lang w:bidi="fr-FR"/>
        </w:rPr>
        <w:t>infrastructures dans les établissements roms du comitat de Me</w:t>
      </w:r>
      <w:r w:rsidRPr="005240BE">
        <w:rPr>
          <w:rFonts w:ascii="Times New Roman" w:hAnsi="Times New Roman"/>
          <w:lang w:val="fr-CH" w:bidi="fr-FR"/>
        </w:rPr>
        <w:t>đ</w:t>
      </w:r>
      <w:r w:rsidRPr="005240BE">
        <w:rPr>
          <w:rFonts w:ascii="Times New Roman" w:hAnsi="Times New Roman"/>
          <w:lang w:bidi="fr-FR"/>
        </w:rPr>
        <w:t>imurje (construction de routes, d</w:t>
      </w:r>
      <w:r w:rsidR="00454F75" w:rsidRPr="005240BE">
        <w:rPr>
          <w:rFonts w:ascii="Times New Roman" w:hAnsi="Times New Roman"/>
          <w:lang w:bidi="fr-FR"/>
        </w:rPr>
        <w:t>’</w:t>
      </w:r>
      <w:r w:rsidRPr="005240BE">
        <w:rPr>
          <w:rFonts w:ascii="Times New Roman" w:hAnsi="Times New Roman"/>
          <w:lang w:bidi="fr-FR"/>
        </w:rPr>
        <w:t>égouts et de systèmes d</w:t>
      </w:r>
      <w:r w:rsidR="00454F75" w:rsidRPr="005240BE">
        <w:rPr>
          <w:rFonts w:ascii="Times New Roman" w:hAnsi="Times New Roman"/>
          <w:lang w:bidi="fr-FR"/>
        </w:rPr>
        <w:t>’</w:t>
      </w:r>
      <w:r w:rsidRPr="005240BE">
        <w:rPr>
          <w:rFonts w:ascii="Times New Roman" w:hAnsi="Times New Roman"/>
          <w:lang w:bidi="fr-FR"/>
        </w:rPr>
        <w:t>approvisionneme</w:t>
      </w:r>
      <w:r w:rsidR="00CC7D7B" w:rsidRPr="005240BE">
        <w:rPr>
          <w:rFonts w:ascii="Times New Roman" w:hAnsi="Times New Roman"/>
          <w:lang w:bidi="fr-FR"/>
        </w:rPr>
        <w:t>nt en eau et en électricité) et </w:t>
      </w:r>
      <w:r w:rsidRPr="005240BE">
        <w:rPr>
          <w:rFonts w:ascii="Times New Roman" w:hAnsi="Times New Roman"/>
          <w:lang w:bidi="fr-FR"/>
        </w:rPr>
        <w:t>de programmes d</w:t>
      </w:r>
      <w:r w:rsidR="00454F75" w:rsidRPr="005240BE">
        <w:rPr>
          <w:rFonts w:ascii="Times New Roman" w:hAnsi="Times New Roman"/>
          <w:lang w:bidi="fr-FR"/>
        </w:rPr>
        <w:t>’</w:t>
      </w:r>
      <w:r w:rsidRPr="005240BE">
        <w:rPr>
          <w:rFonts w:ascii="Times New Roman" w:hAnsi="Times New Roman"/>
          <w:lang w:bidi="fr-FR"/>
        </w:rPr>
        <w:t>éducation destinés à accélérer l</w:t>
      </w:r>
      <w:r w:rsidR="00454F75" w:rsidRPr="005240BE">
        <w:rPr>
          <w:rFonts w:ascii="Times New Roman" w:hAnsi="Times New Roman"/>
          <w:lang w:bidi="fr-FR"/>
        </w:rPr>
        <w:t>’</w:t>
      </w:r>
      <w:r w:rsidRPr="005240BE">
        <w:rPr>
          <w:rFonts w:ascii="Times New Roman" w:hAnsi="Times New Roman"/>
          <w:lang w:bidi="fr-FR"/>
        </w:rPr>
        <w:t>intégration des enfants roms dans le système éducatif croate. Ce Projet sera financé par des fonds du programme PHARE de la Commission européenne qui lui a alloué 1 467 000 euros (volets éducation et infrastructures), 30 % de fonds supplémentaires étant versés sur le budget de l</w:t>
      </w:r>
      <w:r w:rsidR="00454F75" w:rsidRPr="005240BE">
        <w:rPr>
          <w:rFonts w:ascii="Times New Roman" w:hAnsi="Times New Roman"/>
          <w:lang w:bidi="fr-FR"/>
        </w:rPr>
        <w:t>’</w:t>
      </w:r>
      <w:r w:rsidRPr="005240BE">
        <w:rPr>
          <w:rFonts w:ascii="Times New Roman" w:hAnsi="Times New Roman"/>
          <w:lang w:bidi="fr-FR"/>
        </w:rPr>
        <w:t xml:space="preserve">État de la République de Croatie. Les fonds du programme PHARE-2005 financeront intégralement la reconstruction des établissements Parag I et Parag II de la municipalité de </w:t>
      </w:r>
      <w:r w:rsidRPr="005240BE">
        <w:rPr>
          <w:rFonts w:ascii="Times New Roman" w:hAnsi="Times New Roman"/>
          <w:lang w:val="fr-CH" w:bidi="fr-FR"/>
        </w:rPr>
        <w:t>Nedelišće</w:t>
      </w:r>
      <w:r w:rsidRPr="005240BE">
        <w:rPr>
          <w:rFonts w:ascii="Times New Roman" w:hAnsi="Times New Roman"/>
          <w:lang w:bidi="fr-FR"/>
        </w:rPr>
        <w:t>, dans le comitat de Me</w:t>
      </w:r>
      <w:r w:rsidRPr="005240BE">
        <w:rPr>
          <w:rFonts w:ascii="Times New Roman" w:hAnsi="Times New Roman"/>
          <w:lang w:val="fr-CH" w:bidi="fr-FR"/>
        </w:rPr>
        <w:t>đ</w:t>
      </w:r>
      <w:r w:rsidRPr="005240BE">
        <w:rPr>
          <w:rFonts w:ascii="Times New Roman" w:hAnsi="Times New Roman"/>
          <w:lang w:bidi="fr-FR"/>
        </w:rPr>
        <w:t>imurje.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656.</w:t>
      </w:r>
      <w:r w:rsidRPr="005240BE">
        <w:rPr>
          <w:rFonts w:ascii="Times New Roman" w:hAnsi="Times New Roman"/>
          <w:lang w:bidi="fr-FR"/>
        </w:rPr>
        <w:tab/>
        <w:t>Dans le cadre du programme PHARE-2006, le financement d</w:t>
      </w:r>
      <w:r w:rsidR="00454F75" w:rsidRPr="005240BE">
        <w:rPr>
          <w:rFonts w:ascii="Times New Roman" w:hAnsi="Times New Roman"/>
          <w:lang w:bidi="fr-FR"/>
        </w:rPr>
        <w:t>’</w:t>
      </w:r>
      <w:r w:rsidRPr="005240BE">
        <w:rPr>
          <w:rFonts w:ascii="Times New Roman" w:hAnsi="Times New Roman"/>
          <w:lang w:bidi="fr-FR"/>
        </w:rPr>
        <w:t>un projet pluriannuel d</w:t>
      </w:r>
      <w:r w:rsidR="00454F75" w:rsidRPr="005240BE">
        <w:rPr>
          <w:rFonts w:ascii="Times New Roman" w:hAnsi="Times New Roman"/>
          <w:lang w:bidi="fr-FR"/>
        </w:rPr>
        <w:t>’</w:t>
      </w:r>
      <w:r w:rsidRPr="005240BE">
        <w:rPr>
          <w:rFonts w:ascii="Times New Roman" w:hAnsi="Times New Roman"/>
          <w:lang w:bidi="fr-FR"/>
        </w:rPr>
        <w:t>appui aux Roms pour un montant de 2, 5 millions d</w:t>
      </w:r>
      <w:r w:rsidR="00454F75" w:rsidRPr="005240BE">
        <w:rPr>
          <w:rFonts w:ascii="Times New Roman" w:hAnsi="Times New Roman"/>
          <w:lang w:bidi="fr-FR"/>
        </w:rPr>
        <w:t>’</w:t>
      </w:r>
      <w:r w:rsidRPr="005240BE">
        <w:rPr>
          <w:rFonts w:ascii="Times New Roman" w:hAnsi="Times New Roman"/>
          <w:lang w:bidi="fr-FR"/>
        </w:rPr>
        <w:t>euros sera poursuivi, 30 % de fonds supplémentaires étant versés sur le budget de l</w:t>
      </w:r>
      <w:r w:rsidR="00454F75" w:rsidRPr="005240BE">
        <w:rPr>
          <w:rFonts w:ascii="Times New Roman" w:hAnsi="Times New Roman"/>
          <w:lang w:bidi="fr-FR"/>
        </w:rPr>
        <w:t>’</w:t>
      </w:r>
      <w:r w:rsidRPr="005240BE">
        <w:rPr>
          <w:rFonts w:ascii="Times New Roman" w:hAnsi="Times New Roman"/>
          <w:lang w:bidi="fr-FR"/>
        </w:rPr>
        <w:t>État de la Républiq</w:t>
      </w:r>
      <w:r w:rsidR="00CC7D7B" w:rsidRPr="005240BE">
        <w:rPr>
          <w:rFonts w:ascii="Times New Roman" w:hAnsi="Times New Roman"/>
          <w:lang w:bidi="fr-FR"/>
        </w:rPr>
        <w:t>ue de Croatie. Les activités de </w:t>
      </w:r>
      <w:r w:rsidRPr="005240BE">
        <w:rPr>
          <w:rFonts w:ascii="Times New Roman" w:hAnsi="Times New Roman"/>
          <w:lang w:bidi="fr-FR"/>
        </w:rPr>
        <w:t>développement des infrastructures concerneront trois établissements roms du comitat de Me</w:t>
      </w:r>
      <w:r w:rsidRPr="005240BE">
        <w:rPr>
          <w:rFonts w:ascii="Times New Roman" w:hAnsi="Times New Roman"/>
          <w:lang w:val="fr-CH" w:bidi="fr-FR"/>
        </w:rPr>
        <w:t>đ</w:t>
      </w:r>
      <w:r w:rsidRPr="005240BE">
        <w:rPr>
          <w:rFonts w:ascii="Times New Roman" w:hAnsi="Times New Roman"/>
          <w:lang w:bidi="fr-FR"/>
        </w:rPr>
        <w:t>imurje.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657.</w:t>
      </w:r>
      <w:r w:rsidRPr="005240BE">
        <w:rPr>
          <w:rFonts w:ascii="Times New Roman" w:hAnsi="Times New Roman"/>
          <w:lang w:bidi="fr-FR"/>
        </w:rPr>
        <w:tab/>
        <w:t>Afin d</w:t>
      </w:r>
      <w:r w:rsidR="00454F75" w:rsidRPr="005240BE">
        <w:rPr>
          <w:rFonts w:ascii="Times New Roman" w:hAnsi="Times New Roman"/>
          <w:lang w:bidi="fr-FR"/>
        </w:rPr>
        <w:t>’</w:t>
      </w:r>
      <w:r w:rsidRPr="005240BE">
        <w:rPr>
          <w:rFonts w:ascii="Times New Roman" w:hAnsi="Times New Roman"/>
          <w:lang w:bidi="fr-FR"/>
        </w:rPr>
        <w:t>améliorer les droits des minorités nationales, la Ré</w:t>
      </w:r>
      <w:r w:rsidR="00CC7D7B" w:rsidRPr="005240BE">
        <w:rPr>
          <w:rFonts w:ascii="Times New Roman" w:hAnsi="Times New Roman"/>
          <w:lang w:bidi="fr-FR"/>
        </w:rPr>
        <w:t>publique de Croatie a signé des </w:t>
      </w:r>
      <w:r w:rsidRPr="005240BE">
        <w:rPr>
          <w:rFonts w:ascii="Times New Roman" w:hAnsi="Times New Roman"/>
          <w:lang w:bidi="fr-FR"/>
        </w:rPr>
        <w:t>accords bilatéraux avec les pays voisins</w:t>
      </w:r>
      <w:r w:rsidR="009E2CE5" w:rsidRPr="005240BE">
        <w:rPr>
          <w:rFonts w:ascii="Times New Roman" w:hAnsi="Times New Roman"/>
          <w:lang w:bidi="fr-FR"/>
        </w:rPr>
        <w:t>:</w:t>
      </w:r>
      <w:r w:rsidRPr="005240BE">
        <w:rPr>
          <w:rFonts w:ascii="Times New Roman" w:hAnsi="Times New Roman"/>
          <w:lang w:bidi="fr-FR"/>
        </w:rPr>
        <w:t xml:space="preserve"> en 1995, l</w:t>
      </w:r>
      <w:r w:rsidR="00454F75" w:rsidRPr="005240BE">
        <w:rPr>
          <w:rFonts w:ascii="Times New Roman" w:hAnsi="Times New Roman"/>
          <w:lang w:bidi="fr-FR"/>
        </w:rPr>
        <w:t>’</w:t>
      </w:r>
      <w:r w:rsidRPr="005240BE">
        <w:rPr>
          <w:rFonts w:ascii="Times New Roman" w:hAnsi="Times New Roman"/>
          <w:lang w:bidi="fr-FR"/>
        </w:rPr>
        <w:t>Accord spécial sur la protection de la</w:t>
      </w:r>
      <w:r w:rsidR="00CC7D7B" w:rsidRPr="005240BE">
        <w:rPr>
          <w:rFonts w:ascii="Times New Roman" w:hAnsi="Times New Roman"/>
          <w:lang w:bidi="fr-FR"/>
        </w:rPr>
        <w:t> </w:t>
      </w:r>
      <w:r w:rsidRPr="005240BE">
        <w:rPr>
          <w:rFonts w:ascii="Times New Roman" w:hAnsi="Times New Roman"/>
          <w:lang w:bidi="fr-FR"/>
        </w:rPr>
        <w:t>minorité hongroise en République de Croatie et de la minorité croate en République de Hongrie</w:t>
      </w:r>
      <w:r w:rsidR="00DC5B7A" w:rsidRPr="005240BE">
        <w:rPr>
          <w:rFonts w:ascii="Times New Roman" w:hAnsi="Times New Roman"/>
          <w:lang w:bidi="fr-FR"/>
        </w:rPr>
        <w:t>;</w:t>
      </w:r>
      <w:r w:rsidRPr="005240BE">
        <w:rPr>
          <w:rFonts w:ascii="Times New Roman" w:hAnsi="Times New Roman"/>
          <w:lang w:bidi="fr-FR"/>
        </w:rPr>
        <w:t xml:space="preserve"> en 1996, l</w:t>
      </w:r>
      <w:r w:rsidR="00454F75" w:rsidRPr="005240BE">
        <w:rPr>
          <w:rFonts w:ascii="Times New Roman" w:hAnsi="Times New Roman"/>
          <w:lang w:bidi="fr-FR"/>
        </w:rPr>
        <w:t>’</w:t>
      </w:r>
      <w:r w:rsidRPr="005240BE">
        <w:rPr>
          <w:rFonts w:ascii="Times New Roman" w:hAnsi="Times New Roman"/>
          <w:lang w:bidi="fr-FR"/>
        </w:rPr>
        <w:t>Accord sur la protection des minorités avec la République italienne</w:t>
      </w:r>
      <w:r w:rsidR="00DC5B7A" w:rsidRPr="005240BE">
        <w:rPr>
          <w:rFonts w:ascii="Times New Roman" w:hAnsi="Times New Roman"/>
          <w:lang w:bidi="fr-FR"/>
        </w:rPr>
        <w:t>;</w:t>
      </w:r>
      <w:r w:rsidR="00CC7D7B" w:rsidRPr="005240BE">
        <w:rPr>
          <w:rFonts w:ascii="Times New Roman" w:hAnsi="Times New Roman"/>
          <w:lang w:bidi="fr-FR"/>
        </w:rPr>
        <w:t xml:space="preserve"> et, le </w:t>
      </w:r>
      <w:r w:rsidRPr="005240BE">
        <w:rPr>
          <w:rFonts w:ascii="Times New Roman" w:hAnsi="Times New Roman"/>
          <w:lang w:bidi="fr-FR"/>
        </w:rPr>
        <w:t>15 octobre 2004, l</w:t>
      </w:r>
      <w:r w:rsidR="00454F75" w:rsidRPr="005240BE">
        <w:rPr>
          <w:rFonts w:ascii="Times New Roman" w:hAnsi="Times New Roman"/>
          <w:lang w:bidi="fr-FR"/>
        </w:rPr>
        <w:t>’</w:t>
      </w:r>
      <w:r w:rsidRPr="005240BE">
        <w:rPr>
          <w:rFonts w:ascii="Times New Roman" w:hAnsi="Times New Roman"/>
          <w:lang w:bidi="fr-FR"/>
        </w:rPr>
        <w:t xml:space="preserve">Accord entre la République de Croatie et la Serbie et </w:t>
      </w:r>
      <w:r w:rsidR="004F07EB" w:rsidRPr="005240BE">
        <w:rPr>
          <w:rFonts w:ascii="Times New Roman" w:hAnsi="Times New Roman"/>
          <w:lang w:bidi="fr-FR"/>
        </w:rPr>
        <w:t xml:space="preserve">le </w:t>
      </w:r>
      <w:r w:rsidRPr="005240BE">
        <w:rPr>
          <w:rFonts w:ascii="Times New Roman" w:hAnsi="Times New Roman"/>
          <w:lang w:bidi="fr-FR"/>
        </w:rPr>
        <w:t>Monténégro sur la protection de la minorité serbe et monténégrine en République de Croatie et de la minorité croate en Serbie et Monténégro. Le Gouvernement de la République de Croatie a nommé les membres de la Commission mixte intergouvernementale chargée de l</w:t>
      </w:r>
      <w:r w:rsidR="00454F75" w:rsidRPr="005240BE">
        <w:rPr>
          <w:rFonts w:ascii="Times New Roman" w:hAnsi="Times New Roman"/>
          <w:lang w:bidi="fr-FR"/>
        </w:rPr>
        <w:t>’</w:t>
      </w:r>
      <w:r w:rsidRPr="005240BE">
        <w:rPr>
          <w:rFonts w:ascii="Times New Roman" w:hAnsi="Times New Roman"/>
          <w:lang w:bidi="fr-FR"/>
        </w:rPr>
        <w:t>application de l</w:t>
      </w:r>
      <w:r w:rsidR="00454F75" w:rsidRPr="005240BE">
        <w:rPr>
          <w:rFonts w:ascii="Times New Roman" w:hAnsi="Times New Roman"/>
          <w:lang w:bidi="fr-FR"/>
        </w:rPr>
        <w:t>’</w:t>
      </w:r>
      <w:r w:rsidRPr="005240BE">
        <w:rPr>
          <w:rFonts w:ascii="Times New Roman" w:hAnsi="Times New Roman"/>
          <w:lang w:bidi="fr-FR"/>
        </w:rPr>
        <w:t>Accord sur la protection de la minorité hongroise en République de Croatie et de la minorité croate en République de Hongrie. Certaines nominations ont aussi été faites au sein de la Commission mixte intergouvernementale chargée de l</w:t>
      </w:r>
      <w:r w:rsidR="00454F75" w:rsidRPr="005240BE">
        <w:rPr>
          <w:rFonts w:ascii="Times New Roman" w:hAnsi="Times New Roman"/>
          <w:lang w:bidi="fr-FR"/>
        </w:rPr>
        <w:t>’</w:t>
      </w:r>
      <w:r w:rsidRPr="005240BE">
        <w:rPr>
          <w:rFonts w:ascii="Times New Roman" w:hAnsi="Times New Roman"/>
          <w:lang w:bidi="fr-FR"/>
        </w:rPr>
        <w:t>application de l</w:t>
      </w:r>
      <w:r w:rsidR="00454F75" w:rsidRPr="005240BE">
        <w:rPr>
          <w:rFonts w:ascii="Times New Roman" w:hAnsi="Times New Roman"/>
          <w:lang w:bidi="fr-FR"/>
        </w:rPr>
        <w:t>’</w:t>
      </w:r>
      <w:r w:rsidRPr="005240BE">
        <w:rPr>
          <w:rFonts w:ascii="Times New Roman" w:hAnsi="Times New Roman"/>
          <w:lang w:bidi="fr-FR"/>
        </w:rPr>
        <w:t xml:space="preserve">Accord entre la République de Croatie et la Serbie et </w:t>
      </w:r>
      <w:r w:rsidR="004F07EB" w:rsidRPr="005240BE">
        <w:rPr>
          <w:rFonts w:ascii="Times New Roman" w:hAnsi="Times New Roman"/>
          <w:lang w:bidi="fr-FR"/>
        </w:rPr>
        <w:t xml:space="preserve">le </w:t>
      </w:r>
      <w:r w:rsidRPr="005240BE">
        <w:rPr>
          <w:rFonts w:ascii="Times New Roman" w:hAnsi="Times New Roman"/>
          <w:lang w:bidi="fr-FR"/>
        </w:rPr>
        <w:t>Monténégro sur la protection des minorités. Les membres des minorités nationales disposent aussi de représentants dans ces commissions mixtes. Les commissions mixtes intergouvernementales ont pour mission d</w:t>
      </w:r>
      <w:r w:rsidR="00454F75" w:rsidRPr="005240BE">
        <w:rPr>
          <w:rFonts w:ascii="Times New Roman" w:hAnsi="Times New Roman"/>
          <w:lang w:bidi="fr-FR"/>
        </w:rPr>
        <w:t>’</w:t>
      </w:r>
      <w:r w:rsidRPr="005240BE">
        <w:rPr>
          <w:rFonts w:ascii="Times New Roman" w:hAnsi="Times New Roman"/>
          <w:lang w:bidi="fr-FR"/>
        </w:rPr>
        <w:t>examiner l</w:t>
      </w:r>
      <w:r w:rsidR="00454F75" w:rsidRPr="005240BE">
        <w:rPr>
          <w:rFonts w:ascii="Times New Roman" w:hAnsi="Times New Roman"/>
          <w:lang w:bidi="fr-FR"/>
        </w:rPr>
        <w:t>’</w:t>
      </w:r>
      <w:r w:rsidRPr="005240BE">
        <w:rPr>
          <w:rFonts w:ascii="Times New Roman" w:hAnsi="Times New Roman"/>
          <w:lang w:bidi="fr-FR"/>
        </w:rPr>
        <w:t>application de ces accords et de fournir aux gouvernements respectifs des orientations concernant leur application. Des préparatifs sont en cours concernant la signature d</w:t>
      </w:r>
      <w:r w:rsidR="00454F75" w:rsidRPr="005240BE">
        <w:rPr>
          <w:rFonts w:ascii="Times New Roman" w:hAnsi="Times New Roman"/>
          <w:lang w:bidi="fr-FR"/>
        </w:rPr>
        <w:t>’</w:t>
      </w:r>
      <w:r w:rsidRPr="005240BE">
        <w:rPr>
          <w:rFonts w:ascii="Times New Roman" w:hAnsi="Times New Roman"/>
          <w:lang w:bidi="fr-FR"/>
        </w:rPr>
        <w:t>un accord bilatéral avec la République de Macédoine, lequel garantira une protection spéciale à la minorité nationale macédonienne en République de Croatie et à la minorité croate en République de Macédoine.</w:t>
      </w:r>
    </w:p>
    <w:p w:rsidR="007F25C2" w:rsidRPr="005240BE" w:rsidRDefault="007F25C2" w:rsidP="00C91EB2">
      <w:pPr>
        <w:spacing w:after="240"/>
        <w:rPr>
          <w:rFonts w:ascii="Times New Roman" w:hAnsi="Times New Roman"/>
          <w:lang w:bidi="fr-FR"/>
        </w:rPr>
      </w:pPr>
      <w:r w:rsidRPr="005240BE">
        <w:rPr>
          <w:rFonts w:ascii="Times New Roman" w:hAnsi="Times New Roman"/>
          <w:lang w:bidi="fr-FR"/>
        </w:rPr>
        <w:t>658.</w:t>
      </w:r>
      <w:r w:rsidRPr="005240BE">
        <w:rPr>
          <w:rFonts w:ascii="Times New Roman" w:hAnsi="Times New Roman"/>
          <w:lang w:bidi="fr-FR"/>
        </w:rPr>
        <w:tab/>
        <w:t>Étant donné tout ce qui a été exposé dans le présent rapport, on peut en conclure que des progrès considérables ont été accomplis quant à la réalisation et à la protection des droits de l</w:t>
      </w:r>
      <w:r w:rsidR="00454F75" w:rsidRPr="005240BE">
        <w:rPr>
          <w:rFonts w:ascii="Times New Roman" w:hAnsi="Times New Roman"/>
          <w:lang w:bidi="fr-FR"/>
        </w:rPr>
        <w:t>’</w:t>
      </w:r>
      <w:r w:rsidRPr="005240BE">
        <w:rPr>
          <w:rFonts w:ascii="Times New Roman" w:hAnsi="Times New Roman"/>
          <w:lang w:bidi="fr-FR"/>
        </w:rPr>
        <w:t>homme dans tous les secteurs de la société.</w:t>
      </w:r>
    </w:p>
    <w:p w:rsidR="009C7428" w:rsidRPr="005240BE" w:rsidRDefault="00CC7D7B" w:rsidP="00C91EB2">
      <w:pPr>
        <w:spacing w:after="240"/>
        <w:jc w:val="center"/>
        <w:rPr>
          <w:rFonts w:ascii="Times New Roman" w:hAnsi="Times New Roman"/>
        </w:rPr>
      </w:pPr>
      <w:r w:rsidRPr="005240BE">
        <w:rPr>
          <w:rFonts w:ascii="Times New Roman" w:hAnsi="Times New Roman"/>
        </w:rPr>
        <w:t>-----</w:t>
      </w:r>
    </w:p>
    <w:sectPr w:rsidR="009C7428" w:rsidRPr="005240BE" w:rsidSect="00C1105A">
      <w:headerReference w:type="even" r:id="rId9"/>
      <w:headerReference w:type="default" r:id="rId10"/>
      <w:pgSz w:w="11900" w:h="16840" w:code="9"/>
      <w:pgMar w:top="1134" w:right="851" w:bottom="1985" w:left="1701"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27E" w:rsidRDefault="00C3127E">
      <w:r>
        <w:separator/>
      </w:r>
    </w:p>
  </w:endnote>
  <w:endnote w:type="continuationSeparator" w:id="0">
    <w:p w:rsidR="00C3127E" w:rsidRDefault="00C31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 New Roman Mäori">
    <w:altName w:val="Times New Roman"/>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27E" w:rsidRDefault="00C3127E" w:rsidP="002F5FE2">
      <w:pPr>
        <w:spacing w:before="120" w:after="120"/>
      </w:pPr>
      <w:r>
        <w:separator/>
      </w:r>
    </w:p>
  </w:footnote>
  <w:footnote w:type="continuationSeparator" w:id="0">
    <w:p w:rsidR="00C3127E" w:rsidRDefault="00C3127E">
      <w:r>
        <w:continuationSeparator/>
      </w:r>
    </w:p>
  </w:footnote>
  <w:footnote w:id="1">
    <w:p w:rsidR="003934BA" w:rsidRPr="00CB103C" w:rsidRDefault="003934BA" w:rsidP="0035653C">
      <w:pPr>
        <w:pStyle w:val="FootnoteText"/>
        <w:rPr>
          <w:rFonts w:ascii="Times New Roman" w:hAnsi="Times New Roman"/>
          <w:sz w:val="24"/>
          <w:szCs w:val="24"/>
        </w:rPr>
      </w:pPr>
      <w:r w:rsidRPr="00CB103C">
        <w:rPr>
          <w:rStyle w:val="FootnoteReference"/>
          <w:rFonts w:ascii="Times New Roman" w:hAnsi="Times New Roman"/>
          <w:b/>
          <w:sz w:val="24"/>
          <w:szCs w:val="24"/>
        </w:rPr>
        <w:t>*</w:t>
      </w:r>
      <w:r w:rsidRPr="00CB103C">
        <w:rPr>
          <w:rFonts w:ascii="Times New Roman" w:hAnsi="Times New Roman"/>
          <w:sz w:val="24"/>
          <w:szCs w:val="24"/>
        </w:rPr>
        <w:t xml:space="preserve"> Conformément aux informations communiquées aux États parties concernant le traitement de leurs rapports, le présent document n’a pas été revu par les services d’édition avant d’être envoyé aux services de traduction de l’Organisation des </w:t>
      </w:r>
      <w:r w:rsidRPr="00CB103C">
        <w:rPr>
          <w:rFonts w:ascii="Times New Roman" w:eastAsia="MS Mincho" w:hAnsi="Times New Roman"/>
          <w:sz w:val="24"/>
          <w:szCs w:val="24"/>
        </w:rPr>
        <w:t>Nations Unies</w:t>
      </w:r>
      <w:r w:rsidRPr="00CB103C">
        <w:rPr>
          <w:rFonts w:ascii="Times New Roman" w:hAnsi="Times New Roman"/>
          <w:sz w:val="24"/>
          <w:szCs w:val="24"/>
        </w:rPr>
        <w:t>.</w:t>
      </w:r>
    </w:p>
    <w:p w:rsidR="003934BA" w:rsidRPr="00CB103C" w:rsidRDefault="003934BA" w:rsidP="007F25C2">
      <w:pPr>
        <w:pStyle w:val="FootnoteText"/>
        <w:jc w:val="both"/>
        <w:rPr>
          <w:rFonts w:ascii="Times New Roman" w:hAnsi="Times New Roman"/>
          <w:sz w:val="24"/>
          <w:szCs w:val="24"/>
        </w:rPr>
      </w:pPr>
    </w:p>
    <w:p w:rsidR="003934BA" w:rsidRPr="00CB103C" w:rsidRDefault="003934BA" w:rsidP="002828CA">
      <w:pPr>
        <w:pStyle w:val="FootnoteText"/>
        <w:jc w:val="both"/>
        <w:rPr>
          <w:rFonts w:ascii="Times New Roman" w:hAnsi="Times New Roman"/>
          <w:sz w:val="24"/>
          <w:szCs w:val="24"/>
        </w:rPr>
      </w:pPr>
      <w:r w:rsidRPr="00CB103C">
        <w:rPr>
          <w:rFonts w:ascii="Times New Roman" w:hAnsi="Times New Roman"/>
          <w:sz w:val="24"/>
          <w:szCs w:val="24"/>
        </w:rPr>
        <w:t xml:space="preserve">GE.08-45542 </w:t>
      </w:r>
      <w:r>
        <w:rPr>
          <w:rFonts w:ascii="Times New Roman" w:hAnsi="Times New Roman"/>
          <w:sz w:val="24"/>
          <w:szCs w:val="24"/>
        </w:rPr>
        <w:t xml:space="preserve"> </w:t>
      </w:r>
      <w:r w:rsidRPr="00CB103C">
        <w:rPr>
          <w:rFonts w:ascii="Times New Roman" w:hAnsi="Times New Roman"/>
          <w:sz w:val="24"/>
          <w:szCs w:val="24"/>
        </w:rPr>
        <w:t xml:space="preserve"> (EXT)</w:t>
      </w:r>
    </w:p>
  </w:footnote>
  <w:footnote w:id="2">
    <w:p w:rsidR="003934BA" w:rsidRPr="002828CA" w:rsidRDefault="003934BA" w:rsidP="002F5FE2">
      <w:pPr>
        <w:pStyle w:val="FootnoteText"/>
        <w:spacing w:after="240"/>
        <w:jc w:val="both"/>
        <w:rPr>
          <w:rFonts w:ascii="Times New Roman" w:hAnsi="Times New Roman"/>
          <w:sz w:val="24"/>
          <w:szCs w:val="24"/>
        </w:rPr>
      </w:pPr>
      <w:r w:rsidRPr="002F5FE2">
        <w:rPr>
          <w:rStyle w:val="FootnoteReference"/>
          <w:b/>
          <w:sz w:val="24"/>
          <w:szCs w:val="24"/>
        </w:rPr>
        <w:footnoteRef/>
      </w:r>
      <w:r w:rsidRPr="002F5FE2">
        <w:rPr>
          <w:sz w:val="24"/>
          <w:szCs w:val="24"/>
        </w:rPr>
        <w:t xml:space="preserve"> </w:t>
      </w:r>
      <w:r w:rsidRPr="002828CA">
        <w:rPr>
          <w:rFonts w:ascii="Times New Roman" w:hAnsi="Times New Roman"/>
          <w:sz w:val="24"/>
          <w:szCs w:val="24"/>
        </w:rPr>
        <w:t>Information extraite de la Politique nationale pour la promotion de l’égalité entre les sexes 2006-2010.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BA" w:rsidRPr="002828CA" w:rsidRDefault="003934BA">
    <w:pPr>
      <w:pStyle w:val="Header"/>
      <w:rPr>
        <w:rFonts w:ascii="Times New Roman" w:hAnsi="Times New Roman"/>
      </w:rPr>
    </w:pPr>
    <w:r w:rsidRPr="002828CA">
      <w:rPr>
        <w:rFonts w:ascii="Times New Roman" w:hAnsi="Times New Roman"/>
      </w:rPr>
      <w:t>CCPR</w:t>
    </w:r>
    <w:r>
      <w:rPr>
        <w:rFonts w:ascii="Times New Roman" w:hAnsi="Times New Roman"/>
      </w:rPr>
      <w:t>/C</w:t>
    </w:r>
    <w:r w:rsidRPr="002828CA">
      <w:rPr>
        <w:rFonts w:ascii="Times New Roman" w:hAnsi="Times New Roman"/>
      </w:rPr>
      <w:t>/HRV/2</w:t>
    </w:r>
  </w:p>
  <w:p w:rsidR="003934BA" w:rsidRPr="002828CA" w:rsidRDefault="003934BA" w:rsidP="00C91EB2">
    <w:pPr>
      <w:pStyle w:val="Header"/>
      <w:spacing w:after="240"/>
      <w:rPr>
        <w:rFonts w:ascii="Times New Roman" w:hAnsi="Times New Roman"/>
      </w:rPr>
    </w:pPr>
    <w:r w:rsidRPr="002828CA">
      <w:rPr>
        <w:rFonts w:ascii="Times New Roman" w:hAnsi="Times New Roman"/>
      </w:rPr>
      <w:t xml:space="preserve">page </w:t>
    </w:r>
    <w:r w:rsidRPr="002828CA">
      <w:rPr>
        <w:rStyle w:val="PageNumber"/>
        <w:rFonts w:ascii="Times New Roman" w:hAnsi="Times New Roman"/>
      </w:rPr>
      <w:fldChar w:fldCharType="begin"/>
    </w:r>
    <w:r w:rsidRPr="002828CA">
      <w:rPr>
        <w:rStyle w:val="PageNumber"/>
        <w:rFonts w:ascii="Times New Roman" w:hAnsi="Times New Roman"/>
      </w:rPr>
      <w:instrText xml:space="preserve"> PAGE </w:instrText>
    </w:r>
    <w:r w:rsidRPr="002828CA">
      <w:rPr>
        <w:rStyle w:val="PageNumber"/>
        <w:rFonts w:ascii="Times New Roman" w:hAnsi="Times New Roman"/>
      </w:rPr>
      <w:fldChar w:fldCharType="separate"/>
    </w:r>
    <w:r>
      <w:rPr>
        <w:rStyle w:val="PageNumber"/>
        <w:rFonts w:ascii="Times New Roman" w:hAnsi="Times New Roman"/>
        <w:noProof/>
      </w:rPr>
      <w:t>6</w:t>
    </w:r>
    <w:r w:rsidRPr="002828CA">
      <w:rPr>
        <w:rStyle w:val="PageNumbe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4BA" w:rsidRPr="002828CA" w:rsidRDefault="003934BA" w:rsidP="00C91EB2">
    <w:pPr>
      <w:pStyle w:val="Header"/>
      <w:tabs>
        <w:tab w:val="left" w:pos="7200"/>
      </w:tabs>
      <w:ind w:left="7200"/>
      <w:rPr>
        <w:rFonts w:ascii="Times New Roman" w:hAnsi="Times New Roman"/>
      </w:rPr>
    </w:pPr>
    <w:r w:rsidRPr="002828CA">
      <w:rPr>
        <w:rFonts w:ascii="Times New Roman" w:hAnsi="Times New Roman"/>
      </w:rPr>
      <w:t>CCPR</w:t>
    </w:r>
    <w:r>
      <w:rPr>
        <w:rFonts w:ascii="Times New Roman" w:hAnsi="Times New Roman"/>
      </w:rPr>
      <w:t>/C</w:t>
    </w:r>
    <w:r w:rsidRPr="002828CA">
      <w:rPr>
        <w:rFonts w:ascii="Times New Roman" w:hAnsi="Times New Roman"/>
      </w:rPr>
      <w:t>/HRV/2</w:t>
    </w:r>
  </w:p>
  <w:p w:rsidR="003934BA" w:rsidRPr="002828CA" w:rsidRDefault="003934BA" w:rsidP="00C91EB2">
    <w:pPr>
      <w:pStyle w:val="Header"/>
      <w:tabs>
        <w:tab w:val="left" w:pos="7200"/>
      </w:tabs>
      <w:spacing w:after="240"/>
      <w:ind w:left="7200"/>
      <w:rPr>
        <w:rFonts w:ascii="Times New Roman" w:hAnsi="Times New Roman"/>
      </w:rPr>
    </w:pPr>
    <w:r w:rsidRPr="002828CA">
      <w:rPr>
        <w:rFonts w:ascii="Times New Roman" w:hAnsi="Times New Roman"/>
      </w:rPr>
      <w:t xml:space="preserve">page </w:t>
    </w:r>
    <w:r w:rsidRPr="002828CA">
      <w:rPr>
        <w:rStyle w:val="PageNumber"/>
        <w:rFonts w:ascii="Times New Roman" w:hAnsi="Times New Roman"/>
      </w:rPr>
      <w:fldChar w:fldCharType="begin"/>
    </w:r>
    <w:r w:rsidRPr="002828CA">
      <w:rPr>
        <w:rStyle w:val="PageNumber"/>
        <w:rFonts w:ascii="Times New Roman" w:hAnsi="Times New Roman"/>
      </w:rPr>
      <w:instrText xml:space="preserve"> PAGE </w:instrText>
    </w:r>
    <w:r w:rsidRPr="002828CA">
      <w:rPr>
        <w:rStyle w:val="PageNumber"/>
        <w:rFonts w:ascii="Times New Roman" w:hAnsi="Times New Roman"/>
      </w:rPr>
      <w:fldChar w:fldCharType="separate"/>
    </w:r>
    <w:r>
      <w:rPr>
        <w:rStyle w:val="PageNumber"/>
        <w:rFonts w:ascii="Times New Roman" w:hAnsi="Times New Roman"/>
        <w:noProof/>
      </w:rPr>
      <w:t>5</w:t>
    </w:r>
    <w:r w:rsidRPr="002828CA">
      <w:rPr>
        <w:rStyle w:val="PageNumber"/>
        <w:rFonts w:ascii="Times New Roman" w:hAnsi="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9E1AA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86CBE"/>
    <w:multiLevelType w:val="hybridMultilevel"/>
    <w:tmpl w:val="1AF0B8D6"/>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
    <w:nsid w:val="04B66899"/>
    <w:multiLevelType w:val="hybridMultilevel"/>
    <w:tmpl w:val="23083A52"/>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3">
    <w:nsid w:val="0F7F3663"/>
    <w:multiLevelType w:val="hybridMultilevel"/>
    <w:tmpl w:val="800021DA"/>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4">
    <w:nsid w:val="23DA0CDE"/>
    <w:multiLevelType w:val="hybridMultilevel"/>
    <w:tmpl w:val="C04A728A"/>
    <w:lvl w:ilvl="0" w:tplc="DA0A74A8">
      <w:start w:val="16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24674A86"/>
    <w:multiLevelType w:val="hybridMultilevel"/>
    <w:tmpl w:val="6E02D1DC"/>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6">
    <w:nsid w:val="2C492324"/>
    <w:multiLevelType w:val="hybridMultilevel"/>
    <w:tmpl w:val="CCC890AE"/>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7">
    <w:nsid w:val="2CEF1B7E"/>
    <w:multiLevelType w:val="hybridMultilevel"/>
    <w:tmpl w:val="94B0A3FE"/>
    <w:lvl w:ilvl="0" w:tplc="C9E0495A">
      <w:start w:val="42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EF06732"/>
    <w:multiLevelType w:val="hybridMultilevel"/>
    <w:tmpl w:val="4A561786"/>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30973C31"/>
    <w:multiLevelType w:val="hybridMultilevel"/>
    <w:tmpl w:val="F9861C80"/>
    <w:lvl w:ilvl="0" w:tplc="AAA894EE">
      <w:start w:val="5"/>
      <w:numFmt w:val="upp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0">
    <w:nsid w:val="33F86B4A"/>
    <w:multiLevelType w:val="hybridMultilevel"/>
    <w:tmpl w:val="90546112"/>
    <w:lvl w:ilvl="0" w:tplc="F4B2106C">
      <w:start w:val="210"/>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5A23B77"/>
    <w:multiLevelType w:val="hybridMultilevel"/>
    <w:tmpl w:val="E7DEBC0E"/>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2">
    <w:nsid w:val="3998452B"/>
    <w:multiLevelType w:val="hybridMultilevel"/>
    <w:tmpl w:val="AD065DA8"/>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3">
    <w:nsid w:val="41410C5E"/>
    <w:multiLevelType w:val="hybridMultilevel"/>
    <w:tmpl w:val="592C46D4"/>
    <w:lvl w:ilvl="0" w:tplc="EE52794C">
      <w:start w:val="1"/>
      <w:numFmt w:val="bullet"/>
      <w:pStyle w:val="Dash"/>
      <w:lvlText w:val=""/>
      <w:lvlJc w:val="left"/>
      <w:pPr>
        <w:tabs>
          <w:tab w:val="num" w:pos="1492"/>
        </w:tabs>
        <w:ind w:left="1492"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4C170EF"/>
    <w:multiLevelType w:val="hybridMultilevel"/>
    <w:tmpl w:val="97ECC50C"/>
    <w:lvl w:ilvl="0" w:tplc="0DA6F6D2">
      <w:start w:val="210"/>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93D6273"/>
    <w:multiLevelType w:val="hybridMultilevel"/>
    <w:tmpl w:val="658072FA"/>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6">
    <w:nsid w:val="54D70D49"/>
    <w:multiLevelType w:val="hybridMultilevel"/>
    <w:tmpl w:val="C9CC4372"/>
    <w:lvl w:ilvl="0" w:tplc="62F6DE96">
      <w:start w:val="210"/>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62458D8"/>
    <w:multiLevelType w:val="hybridMultilevel"/>
    <w:tmpl w:val="539CE404"/>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8">
    <w:nsid w:val="57B62B3D"/>
    <w:multiLevelType w:val="hybridMultilevel"/>
    <w:tmpl w:val="184C98DC"/>
    <w:lvl w:ilvl="0" w:tplc="0001040C">
      <w:start w:val="1"/>
      <w:numFmt w:val="bullet"/>
      <w:lvlText w:val=""/>
      <w:lvlJc w:val="left"/>
      <w:pPr>
        <w:tabs>
          <w:tab w:val="num" w:pos="780"/>
        </w:tabs>
        <w:ind w:left="780" w:hanging="360"/>
      </w:pPr>
      <w:rPr>
        <w:rFonts w:ascii="Symbol" w:hAnsi="Symbol" w:hint="default"/>
      </w:rPr>
    </w:lvl>
    <w:lvl w:ilvl="1" w:tplc="0003040C" w:tentative="1">
      <w:start w:val="1"/>
      <w:numFmt w:val="bullet"/>
      <w:lvlText w:val="o"/>
      <w:lvlJc w:val="left"/>
      <w:pPr>
        <w:tabs>
          <w:tab w:val="num" w:pos="1500"/>
        </w:tabs>
        <w:ind w:left="1500" w:hanging="360"/>
      </w:pPr>
      <w:rPr>
        <w:rFonts w:ascii="Courier New" w:hAnsi="Courier New" w:hint="default"/>
      </w:rPr>
    </w:lvl>
    <w:lvl w:ilvl="2" w:tplc="0005040C" w:tentative="1">
      <w:start w:val="1"/>
      <w:numFmt w:val="bullet"/>
      <w:lvlText w:val=""/>
      <w:lvlJc w:val="left"/>
      <w:pPr>
        <w:tabs>
          <w:tab w:val="num" w:pos="2220"/>
        </w:tabs>
        <w:ind w:left="2220" w:hanging="360"/>
      </w:pPr>
      <w:rPr>
        <w:rFonts w:ascii="Wingdings" w:hAnsi="Wingdings" w:hint="default"/>
      </w:rPr>
    </w:lvl>
    <w:lvl w:ilvl="3" w:tplc="0001040C" w:tentative="1">
      <w:start w:val="1"/>
      <w:numFmt w:val="bullet"/>
      <w:lvlText w:val=""/>
      <w:lvlJc w:val="left"/>
      <w:pPr>
        <w:tabs>
          <w:tab w:val="num" w:pos="2940"/>
        </w:tabs>
        <w:ind w:left="2940" w:hanging="360"/>
      </w:pPr>
      <w:rPr>
        <w:rFonts w:ascii="Symbol" w:hAnsi="Symbol" w:hint="default"/>
      </w:rPr>
    </w:lvl>
    <w:lvl w:ilvl="4" w:tplc="0003040C" w:tentative="1">
      <w:start w:val="1"/>
      <w:numFmt w:val="bullet"/>
      <w:lvlText w:val="o"/>
      <w:lvlJc w:val="left"/>
      <w:pPr>
        <w:tabs>
          <w:tab w:val="num" w:pos="3660"/>
        </w:tabs>
        <w:ind w:left="3660" w:hanging="360"/>
      </w:pPr>
      <w:rPr>
        <w:rFonts w:ascii="Courier New" w:hAnsi="Courier New" w:hint="default"/>
      </w:rPr>
    </w:lvl>
    <w:lvl w:ilvl="5" w:tplc="0005040C" w:tentative="1">
      <w:start w:val="1"/>
      <w:numFmt w:val="bullet"/>
      <w:lvlText w:val=""/>
      <w:lvlJc w:val="left"/>
      <w:pPr>
        <w:tabs>
          <w:tab w:val="num" w:pos="4380"/>
        </w:tabs>
        <w:ind w:left="4380" w:hanging="360"/>
      </w:pPr>
      <w:rPr>
        <w:rFonts w:ascii="Wingdings" w:hAnsi="Wingdings" w:hint="default"/>
      </w:rPr>
    </w:lvl>
    <w:lvl w:ilvl="6" w:tplc="0001040C" w:tentative="1">
      <w:start w:val="1"/>
      <w:numFmt w:val="bullet"/>
      <w:lvlText w:val=""/>
      <w:lvlJc w:val="left"/>
      <w:pPr>
        <w:tabs>
          <w:tab w:val="num" w:pos="5100"/>
        </w:tabs>
        <w:ind w:left="5100" w:hanging="360"/>
      </w:pPr>
      <w:rPr>
        <w:rFonts w:ascii="Symbol" w:hAnsi="Symbol" w:hint="default"/>
      </w:rPr>
    </w:lvl>
    <w:lvl w:ilvl="7" w:tplc="0003040C" w:tentative="1">
      <w:start w:val="1"/>
      <w:numFmt w:val="bullet"/>
      <w:lvlText w:val="o"/>
      <w:lvlJc w:val="left"/>
      <w:pPr>
        <w:tabs>
          <w:tab w:val="num" w:pos="5820"/>
        </w:tabs>
        <w:ind w:left="5820" w:hanging="360"/>
      </w:pPr>
      <w:rPr>
        <w:rFonts w:ascii="Courier New" w:hAnsi="Courier New" w:hint="default"/>
      </w:rPr>
    </w:lvl>
    <w:lvl w:ilvl="8" w:tplc="0005040C" w:tentative="1">
      <w:start w:val="1"/>
      <w:numFmt w:val="bullet"/>
      <w:lvlText w:val=""/>
      <w:lvlJc w:val="left"/>
      <w:pPr>
        <w:tabs>
          <w:tab w:val="num" w:pos="6540"/>
        </w:tabs>
        <w:ind w:left="6540" w:hanging="360"/>
      </w:pPr>
      <w:rPr>
        <w:rFonts w:ascii="Wingdings" w:hAnsi="Wingdings" w:hint="default"/>
      </w:rPr>
    </w:lvl>
  </w:abstractNum>
  <w:abstractNum w:abstractNumId="19">
    <w:nsid w:val="5EA23FA0"/>
    <w:multiLevelType w:val="hybridMultilevel"/>
    <w:tmpl w:val="6C36E4F4"/>
    <w:lvl w:ilvl="0" w:tplc="0D9C8B7A">
      <w:start w:val="14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607C32AD"/>
    <w:multiLevelType w:val="hybridMultilevel"/>
    <w:tmpl w:val="CA28E726"/>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1">
    <w:nsid w:val="61D27EA1"/>
    <w:multiLevelType w:val="hybridMultilevel"/>
    <w:tmpl w:val="782CC0EE"/>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2">
    <w:nsid w:val="635E59B5"/>
    <w:multiLevelType w:val="hybridMultilevel"/>
    <w:tmpl w:val="7F2883A6"/>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3">
    <w:nsid w:val="64C10147"/>
    <w:multiLevelType w:val="hybridMultilevel"/>
    <w:tmpl w:val="66DEB044"/>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4">
    <w:nsid w:val="73C7597A"/>
    <w:multiLevelType w:val="hybridMultilevel"/>
    <w:tmpl w:val="B6C064C8"/>
    <w:lvl w:ilvl="0" w:tplc="0001040C">
      <w:start w:val="1"/>
      <w:numFmt w:val="bullet"/>
      <w:lvlText w:val=""/>
      <w:lvlJc w:val="left"/>
      <w:pPr>
        <w:tabs>
          <w:tab w:val="num" w:pos="720"/>
        </w:tabs>
        <w:ind w:left="72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25">
    <w:nsid w:val="73F25755"/>
    <w:multiLevelType w:val="hybridMultilevel"/>
    <w:tmpl w:val="73F0473C"/>
    <w:lvl w:ilvl="0" w:tplc="0F2456FC">
      <w:start w:val="10"/>
      <w:numFmt w:val="upp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num w:numId="1">
    <w:abstractNumId w:val="21"/>
  </w:num>
  <w:num w:numId="2">
    <w:abstractNumId w:val="8"/>
  </w:num>
  <w:num w:numId="3">
    <w:abstractNumId w:val="24"/>
  </w:num>
  <w:num w:numId="4">
    <w:abstractNumId w:val="18"/>
  </w:num>
  <w:num w:numId="5">
    <w:abstractNumId w:val="3"/>
  </w:num>
  <w:num w:numId="6">
    <w:abstractNumId w:val="22"/>
  </w:num>
  <w:num w:numId="7">
    <w:abstractNumId w:val="12"/>
  </w:num>
  <w:num w:numId="8">
    <w:abstractNumId w:val="11"/>
  </w:num>
  <w:num w:numId="9">
    <w:abstractNumId w:val="15"/>
  </w:num>
  <w:num w:numId="10">
    <w:abstractNumId w:val="2"/>
  </w:num>
  <w:num w:numId="11">
    <w:abstractNumId w:val="20"/>
  </w:num>
  <w:num w:numId="12">
    <w:abstractNumId w:val="5"/>
  </w:num>
  <w:num w:numId="13">
    <w:abstractNumId w:val="6"/>
  </w:num>
  <w:num w:numId="14">
    <w:abstractNumId w:val="1"/>
  </w:num>
  <w:num w:numId="15">
    <w:abstractNumId w:val="17"/>
  </w:num>
  <w:num w:numId="16">
    <w:abstractNumId w:val="23"/>
  </w:num>
  <w:num w:numId="17">
    <w:abstractNumId w:val="13"/>
  </w:num>
  <w:num w:numId="18">
    <w:abstractNumId w:val="9"/>
  </w:num>
  <w:num w:numId="19">
    <w:abstractNumId w:val="25"/>
  </w:num>
  <w:num w:numId="20">
    <w:abstractNumId w:val="4"/>
  </w:num>
  <w:num w:numId="21">
    <w:abstractNumId w:val="19"/>
  </w:num>
  <w:num w:numId="22">
    <w:abstractNumId w:val="7"/>
  </w:num>
  <w:num w:numId="23">
    <w:abstractNumId w:val="10"/>
  </w:num>
  <w:num w:numId="24">
    <w:abstractNumId w:val="16"/>
  </w:num>
  <w:num w:numId="25">
    <w:abstractNumId w:val="0"/>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C2"/>
    <w:rsid w:val="00043708"/>
    <w:rsid w:val="00050683"/>
    <w:rsid w:val="0005749F"/>
    <w:rsid w:val="00066E62"/>
    <w:rsid w:val="000B1889"/>
    <w:rsid w:val="000B4868"/>
    <w:rsid w:val="000D4C5C"/>
    <w:rsid w:val="00121658"/>
    <w:rsid w:val="001733D4"/>
    <w:rsid w:val="001846C0"/>
    <w:rsid w:val="00194711"/>
    <w:rsid w:val="001A2095"/>
    <w:rsid w:val="001C0FD0"/>
    <w:rsid w:val="001C6D21"/>
    <w:rsid w:val="001E2E3C"/>
    <w:rsid w:val="001E3262"/>
    <w:rsid w:val="001E3296"/>
    <w:rsid w:val="001E6915"/>
    <w:rsid w:val="00211798"/>
    <w:rsid w:val="00220C6D"/>
    <w:rsid w:val="002262EE"/>
    <w:rsid w:val="00247BBA"/>
    <w:rsid w:val="0025037D"/>
    <w:rsid w:val="00252949"/>
    <w:rsid w:val="00255034"/>
    <w:rsid w:val="002555C1"/>
    <w:rsid w:val="00261029"/>
    <w:rsid w:val="002654EB"/>
    <w:rsid w:val="002828CA"/>
    <w:rsid w:val="002C0379"/>
    <w:rsid w:val="002E2A6C"/>
    <w:rsid w:val="002F311D"/>
    <w:rsid w:val="002F5FE2"/>
    <w:rsid w:val="0030303C"/>
    <w:rsid w:val="0030562F"/>
    <w:rsid w:val="0032315C"/>
    <w:rsid w:val="00340AEE"/>
    <w:rsid w:val="0035363B"/>
    <w:rsid w:val="0035653C"/>
    <w:rsid w:val="0035761D"/>
    <w:rsid w:val="003640DD"/>
    <w:rsid w:val="003701FB"/>
    <w:rsid w:val="00371FC0"/>
    <w:rsid w:val="00381352"/>
    <w:rsid w:val="00391EA5"/>
    <w:rsid w:val="003934BA"/>
    <w:rsid w:val="003C02FB"/>
    <w:rsid w:val="003C314E"/>
    <w:rsid w:val="003D3EF9"/>
    <w:rsid w:val="00406DC6"/>
    <w:rsid w:val="00437EDD"/>
    <w:rsid w:val="00454F75"/>
    <w:rsid w:val="004A5712"/>
    <w:rsid w:val="004B34E1"/>
    <w:rsid w:val="004D5AB5"/>
    <w:rsid w:val="004E0786"/>
    <w:rsid w:val="004E6D8A"/>
    <w:rsid w:val="004F07EB"/>
    <w:rsid w:val="004F4B93"/>
    <w:rsid w:val="00503948"/>
    <w:rsid w:val="005240BE"/>
    <w:rsid w:val="00535F4C"/>
    <w:rsid w:val="00571F05"/>
    <w:rsid w:val="00572409"/>
    <w:rsid w:val="00581914"/>
    <w:rsid w:val="005C2A05"/>
    <w:rsid w:val="005D7876"/>
    <w:rsid w:val="005E1AD1"/>
    <w:rsid w:val="005F18E4"/>
    <w:rsid w:val="005F7042"/>
    <w:rsid w:val="0060539C"/>
    <w:rsid w:val="00612406"/>
    <w:rsid w:val="00615032"/>
    <w:rsid w:val="00621700"/>
    <w:rsid w:val="00626400"/>
    <w:rsid w:val="00651006"/>
    <w:rsid w:val="00694324"/>
    <w:rsid w:val="00695181"/>
    <w:rsid w:val="00696741"/>
    <w:rsid w:val="006A4AE1"/>
    <w:rsid w:val="006A7B0B"/>
    <w:rsid w:val="006C03B4"/>
    <w:rsid w:val="006C5A36"/>
    <w:rsid w:val="006C5BD7"/>
    <w:rsid w:val="006E3981"/>
    <w:rsid w:val="006F584B"/>
    <w:rsid w:val="00723A55"/>
    <w:rsid w:val="007242B7"/>
    <w:rsid w:val="00731686"/>
    <w:rsid w:val="007808D8"/>
    <w:rsid w:val="007839B6"/>
    <w:rsid w:val="0078789A"/>
    <w:rsid w:val="007957FD"/>
    <w:rsid w:val="007A0763"/>
    <w:rsid w:val="007A1C38"/>
    <w:rsid w:val="007A7481"/>
    <w:rsid w:val="007C6400"/>
    <w:rsid w:val="007C7618"/>
    <w:rsid w:val="007D11EB"/>
    <w:rsid w:val="007E2467"/>
    <w:rsid w:val="007F25C2"/>
    <w:rsid w:val="00802DBA"/>
    <w:rsid w:val="00830971"/>
    <w:rsid w:val="00834F2C"/>
    <w:rsid w:val="00842FC5"/>
    <w:rsid w:val="008547CE"/>
    <w:rsid w:val="00856811"/>
    <w:rsid w:val="008641FC"/>
    <w:rsid w:val="008736E2"/>
    <w:rsid w:val="00897931"/>
    <w:rsid w:val="008A256F"/>
    <w:rsid w:val="008B4F7E"/>
    <w:rsid w:val="008D1065"/>
    <w:rsid w:val="0091291E"/>
    <w:rsid w:val="009228CE"/>
    <w:rsid w:val="00936648"/>
    <w:rsid w:val="0094736B"/>
    <w:rsid w:val="00964AB9"/>
    <w:rsid w:val="00994253"/>
    <w:rsid w:val="00997B2E"/>
    <w:rsid w:val="009B023A"/>
    <w:rsid w:val="009B7114"/>
    <w:rsid w:val="009C2CC6"/>
    <w:rsid w:val="009C6385"/>
    <w:rsid w:val="009C7428"/>
    <w:rsid w:val="009D1614"/>
    <w:rsid w:val="009D3D25"/>
    <w:rsid w:val="009D3E45"/>
    <w:rsid w:val="009D48EF"/>
    <w:rsid w:val="009E2CE5"/>
    <w:rsid w:val="009E5C71"/>
    <w:rsid w:val="009F039C"/>
    <w:rsid w:val="00A01674"/>
    <w:rsid w:val="00A04A1E"/>
    <w:rsid w:val="00A5318F"/>
    <w:rsid w:val="00A5469F"/>
    <w:rsid w:val="00A54BEB"/>
    <w:rsid w:val="00AB61CA"/>
    <w:rsid w:val="00AC082E"/>
    <w:rsid w:val="00AC7140"/>
    <w:rsid w:val="00AD0274"/>
    <w:rsid w:val="00AF1363"/>
    <w:rsid w:val="00B05301"/>
    <w:rsid w:val="00B25207"/>
    <w:rsid w:val="00B42744"/>
    <w:rsid w:val="00B4389C"/>
    <w:rsid w:val="00B46142"/>
    <w:rsid w:val="00B52E03"/>
    <w:rsid w:val="00B6662B"/>
    <w:rsid w:val="00B71BF6"/>
    <w:rsid w:val="00B7594B"/>
    <w:rsid w:val="00BA6B54"/>
    <w:rsid w:val="00BB65DC"/>
    <w:rsid w:val="00BC339F"/>
    <w:rsid w:val="00BC45EC"/>
    <w:rsid w:val="00BC760B"/>
    <w:rsid w:val="00BC7961"/>
    <w:rsid w:val="00BE607B"/>
    <w:rsid w:val="00BF2F8A"/>
    <w:rsid w:val="00C1105A"/>
    <w:rsid w:val="00C14581"/>
    <w:rsid w:val="00C30720"/>
    <w:rsid w:val="00C3127E"/>
    <w:rsid w:val="00C31BE7"/>
    <w:rsid w:val="00C40037"/>
    <w:rsid w:val="00C84175"/>
    <w:rsid w:val="00C91EB2"/>
    <w:rsid w:val="00CA2E92"/>
    <w:rsid w:val="00CB103C"/>
    <w:rsid w:val="00CB2AE5"/>
    <w:rsid w:val="00CB7FB8"/>
    <w:rsid w:val="00CC7D7B"/>
    <w:rsid w:val="00CF1599"/>
    <w:rsid w:val="00CF7A0A"/>
    <w:rsid w:val="00D03281"/>
    <w:rsid w:val="00D158F6"/>
    <w:rsid w:val="00D43140"/>
    <w:rsid w:val="00D518BA"/>
    <w:rsid w:val="00D90997"/>
    <w:rsid w:val="00D924A8"/>
    <w:rsid w:val="00D978C6"/>
    <w:rsid w:val="00DB68F8"/>
    <w:rsid w:val="00DB6FB3"/>
    <w:rsid w:val="00DC5B7A"/>
    <w:rsid w:val="00DD7598"/>
    <w:rsid w:val="00DF2042"/>
    <w:rsid w:val="00DF5FCE"/>
    <w:rsid w:val="00E1008F"/>
    <w:rsid w:val="00EB6474"/>
    <w:rsid w:val="00EE74D7"/>
    <w:rsid w:val="00EF0DF0"/>
    <w:rsid w:val="00F05D00"/>
    <w:rsid w:val="00F11C1E"/>
    <w:rsid w:val="00F21CF5"/>
    <w:rsid w:val="00F25A8C"/>
    <w:rsid w:val="00F50F43"/>
    <w:rsid w:val="00F60696"/>
    <w:rsid w:val="00F758FD"/>
    <w:rsid w:val="00FB5B39"/>
    <w:rsid w:val="00FC053E"/>
    <w:rsid w:val="00FC2CEF"/>
    <w:rsid w:val="00FD19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25C2"/>
    <w:rPr>
      <w:rFonts w:ascii="Times" w:eastAsia="Times" w:hAnsi="Times"/>
      <w:sz w:val="24"/>
      <w:szCs w:val="24"/>
      <w:lang w:val="fr-FR" w:eastAsia="fr-FR"/>
    </w:rPr>
  </w:style>
  <w:style w:type="paragraph" w:styleId="Heading1">
    <w:name w:val="heading 1"/>
    <w:basedOn w:val="Normal"/>
    <w:next w:val="Normal"/>
    <w:qFormat/>
    <w:rsid w:val="007F25C2"/>
    <w:pPr>
      <w:keepNext/>
      <w:outlineLvl w:val="0"/>
    </w:pPr>
    <w:rPr>
      <w:rFonts w:ascii="Helvetica" w:hAnsi="Helvetica"/>
      <w:b/>
      <w:sz w:val="28"/>
      <w:szCs w:val="28"/>
    </w:rPr>
  </w:style>
  <w:style w:type="paragraph" w:styleId="Heading2">
    <w:name w:val="heading 2"/>
    <w:basedOn w:val="Normal"/>
    <w:next w:val="Normal"/>
    <w:qFormat/>
    <w:rsid w:val="007F25C2"/>
    <w:pPr>
      <w:keepNext/>
      <w:spacing w:after="58"/>
      <w:ind w:left="-651" w:firstLine="142"/>
      <w:outlineLvl w:val="1"/>
    </w:pPr>
    <w:rPr>
      <w:rFonts w:ascii="Times New Roman Gras" w:hAnsi="Times New Roman Gras"/>
      <w:b/>
      <w:sz w:val="32"/>
      <w:szCs w:val="32"/>
      <w:lang w:val="fr-CH"/>
    </w:rPr>
  </w:style>
  <w:style w:type="paragraph" w:styleId="Heading3">
    <w:name w:val="heading 3"/>
    <w:basedOn w:val="Normal"/>
    <w:next w:val="Normal"/>
    <w:qFormat/>
    <w:rsid w:val="007F25C2"/>
    <w:pPr>
      <w:keepNext/>
      <w:outlineLvl w:val="2"/>
    </w:pPr>
    <w:rPr>
      <w:rFonts w:ascii="Helvetica" w:hAnsi="Helvetica"/>
      <w:b/>
      <w:sz w:val="36"/>
      <w:szCs w:val="36"/>
    </w:rPr>
  </w:style>
  <w:style w:type="paragraph" w:styleId="Heading4">
    <w:name w:val="heading 4"/>
    <w:basedOn w:val="Normal"/>
    <w:next w:val="Normal"/>
    <w:qFormat/>
    <w:rsid w:val="007F25C2"/>
    <w:pPr>
      <w:keepNext/>
      <w:jc w:val="center"/>
      <w:outlineLvl w:val="3"/>
    </w:pPr>
    <w:rPr>
      <w:rFonts w:ascii="Helvetica" w:hAnsi="Helvetica"/>
      <w:b/>
      <w:sz w:val="76"/>
      <w:szCs w:val="76"/>
    </w:rPr>
  </w:style>
  <w:style w:type="paragraph" w:styleId="Heading5">
    <w:name w:val="heading 5"/>
    <w:basedOn w:val="Normal"/>
    <w:next w:val="Normal"/>
    <w:qFormat/>
    <w:rsid w:val="007F25C2"/>
    <w:pPr>
      <w:keepNext/>
      <w:outlineLvl w:val="4"/>
    </w:pPr>
    <w:rPr>
      <w:rFonts w:ascii="Helvetica" w:hAnsi="Helvetica"/>
      <w:b/>
      <w:sz w:val="40"/>
      <w:szCs w:val="40"/>
    </w:rPr>
  </w:style>
  <w:style w:type="paragraph" w:styleId="Heading6">
    <w:name w:val="heading 6"/>
    <w:basedOn w:val="Normal"/>
    <w:next w:val="Normal"/>
    <w:qFormat/>
    <w:rsid w:val="007F25C2"/>
    <w:pPr>
      <w:keepNext/>
      <w:outlineLvl w:val="5"/>
    </w:pPr>
    <w:rPr>
      <w:rFonts w:ascii="Helvetica" w:hAnsi="Helvetica"/>
      <w:sz w:val="28"/>
      <w:szCs w:val="28"/>
    </w:rPr>
  </w:style>
  <w:style w:type="paragraph" w:styleId="Heading7">
    <w:name w:val="heading 7"/>
    <w:basedOn w:val="Normal"/>
    <w:next w:val="Normal"/>
    <w:qFormat/>
    <w:rsid w:val="007F25C2"/>
    <w:pPr>
      <w:keepNext/>
      <w:jc w:val="right"/>
      <w:outlineLvl w:val="6"/>
    </w:pPr>
    <w:rPr>
      <w:rFonts w:ascii="Helvetica" w:hAnsi="Helvetica"/>
      <w:b/>
      <w:sz w:val="56"/>
      <w:szCs w:val="56"/>
    </w:rPr>
  </w:style>
  <w:style w:type="paragraph" w:styleId="Heading8">
    <w:name w:val="heading 8"/>
    <w:basedOn w:val="Normal"/>
    <w:next w:val="Normal"/>
    <w:qFormat/>
    <w:rsid w:val="007F25C2"/>
    <w:pPr>
      <w:keepNext/>
      <w:jc w:val="right"/>
      <w:outlineLvl w:val="7"/>
    </w:pPr>
    <w:rPr>
      <w:rFonts w:ascii="Times New Roman" w:hAnsi="Times New Roman"/>
      <w:i/>
    </w:rPr>
  </w:style>
  <w:style w:type="paragraph" w:styleId="Heading9">
    <w:name w:val="heading 9"/>
    <w:basedOn w:val="Normal"/>
    <w:next w:val="Normal"/>
    <w:qFormat/>
    <w:rsid w:val="007F25C2"/>
    <w:pPr>
      <w:keepNext/>
      <w:jc w:val="center"/>
      <w:outlineLvl w:val="8"/>
    </w:pPr>
    <w:rPr>
      <w:rFonts w:ascii="Times New Roman" w:hAnsi="Times New Roman"/>
      <w:b/>
      <w:smallCap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ppelnotedebasdep1">
    <w:name w:val="Appel note de bas de p.1"/>
    <w:rsid w:val="007F25C2"/>
    <w:rPr>
      <w:vertAlign w:val="superscript"/>
    </w:rPr>
  </w:style>
  <w:style w:type="paragraph" w:styleId="BodyText">
    <w:name w:val="Body Text"/>
    <w:basedOn w:val="Normal"/>
    <w:rsid w:val="007F25C2"/>
    <w:rPr>
      <w:rFonts w:ascii="Arial" w:hAnsi="Arial"/>
      <w:b/>
      <w:sz w:val="28"/>
      <w:szCs w:val="28"/>
      <w:lang w:val="fr-CH"/>
    </w:rPr>
  </w:style>
  <w:style w:type="paragraph" w:styleId="BodyTextIndent">
    <w:name w:val="Body Text Indent"/>
    <w:basedOn w:val="Normal"/>
    <w:rsid w:val="007F25C2"/>
    <w:pPr>
      <w:tabs>
        <w:tab w:val="right" w:pos="3195"/>
      </w:tabs>
      <w:spacing w:after="240"/>
      <w:ind w:right="227"/>
    </w:pPr>
  </w:style>
  <w:style w:type="paragraph" w:styleId="Header">
    <w:name w:val="header"/>
    <w:basedOn w:val="Normal"/>
    <w:rsid w:val="007F25C2"/>
    <w:pPr>
      <w:tabs>
        <w:tab w:val="center" w:pos="4536"/>
        <w:tab w:val="right" w:pos="9072"/>
      </w:tabs>
    </w:pPr>
  </w:style>
  <w:style w:type="character" w:styleId="PageNumber">
    <w:name w:val="page number"/>
    <w:basedOn w:val="DefaultParagraphFont"/>
    <w:rsid w:val="007F25C2"/>
  </w:style>
  <w:style w:type="character" w:styleId="Hyperlink">
    <w:name w:val="Hyperlink"/>
    <w:rsid w:val="007F25C2"/>
    <w:rPr>
      <w:color w:val="0000FF"/>
      <w:u w:val="single"/>
    </w:rPr>
  </w:style>
  <w:style w:type="paragraph" w:styleId="BodyText2">
    <w:name w:val="Body Text 2"/>
    <w:basedOn w:val="Normal"/>
    <w:rsid w:val="007F25C2"/>
    <w:pPr>
      <w:spacing w:after="120" w:line="480" w:lineRule="auto"/>
    </w:pPr>
    <w:rPr>
      <w:rFonts w:eastAsia="Times New Roman"/>
    </w:rPr>
  </w:style>
  <w:style w:type="paragraph" w:customStyle="1" w:styleId="SingleTxt">
    <w:name w:val="__Single Txt"/>
    <w:basedOn w:val="Normal"/>
    <w:rsid w:val="007F25C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spacing w:val="4"/>
      <w:w w:val="103"/>
      <w:kern w:val="14"/>
      <w:sz w:val="20"/>
      <w:szCs w:val="20"/>
      <w:lang w:val="fr-CA" w:eastAsia="en-US"/>
    </w:rPr>
  </w:style>
  <w:style w:type="paragraph" w:customStyle="1" w:styleId="Style12ptBefore9pt">
    <w:name w:val="Style 12 pt Before:  9 pt"/>
    <w:basedOn w:val="Normal"/>
    <w:next w:val="Normal"/>
    <w:rsid w:val="007F25C2"/>
    <w:pPr>
      <w:spacing w:before="180"/>
      <w:jc w:val="both"/>
    </w:pPr>
    <w:rPr>
      <w:rFonts w:ascii="Times New Roman Mäori" w:eastAsia="Times New Roman" w:hAnsi="Times New Roman Mäori"/>
      <w:lang w:val="en-GB" w:eastAsia="en-NZ"/>
    </w:rPr>
  </w:style>
  <w:style w:type="paragraph" w:styleId="FootnoteText">
    <w:name w:val="footnote text"/>
    <w:basedOn w:val="Normal"/>
    <w:semiHidden/>
    <w:rsid w:val="007F25C2"/>
    <w:rPr>
      <w:sz w:val="20"/>
      <w:szCs w:val="20"/>
    </w:rPr>
  </w:style>
  <w:style w:type="character" w:styleId="FootnoteReference">
    <w:name w:val="footnote reference"/>
    <w:semiHidden/>
    <w:rsid w:val="007F25C2"/>
    <w:rPr>
      <w:vertAlign w:val="superscript"/>
    </w:rPr>
  </w:style>
  <w:style w:type="paragraph" w:styleId="PlainText">
    <w:name w:val="Plain Text"/>
    <w:basedOn w:val="Normal"/>
    <w:rsid w:val="007F25C2"/>
    <w:rPr>
      <w:rFonts w:ascii="Courier" w:eastAsia="Times New Roman" w:hAnsi="Courier"/>
    </w:rPr>
  </w:style>
  <w:style w:type="table" w:styleId="TableGrid">
    <w:name w:val="Table Grid"/>
    <w:basedOn w:val="TableNormal"/>
    <w:rsid w:val="007F25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AD0274"/>
    <w:pPr>
      <w:tabs>
        <w:tab w:val="center" w:pos="4536"/>
        <w:tab w:val="right" w:pos="9072"/>
      </w:tabs>
    </w:pPr>
  </w:style>
  <w:style w:type="paragraph" w:customStyle="1" w:styleId="Dash">
    <w:name w:val="Dash"/>
    <w:basedOn w:val="Normal"/>
    <w:rsid w:val="006F584B"/>
    <w:pPr>
      <w:numPr>
        <w:numId w:val="17"/>
      </w:numPr>
    </w:pPr>
  </w:style>
  <w:style w:type="paragraph" w:styleId="ListBullet">
    <w:name w:val="List Bullet"/>
    <w:basedOn w:val="Normal"/>
    <w:rsid w:val="002F5FE2"/>
    <w:pPr>
      <w:numPr>
        <w:numId w:val="25"/>
      </w:numPr>
    </w:pPr>
  </w:style>
  <w:style w:type="paragraph" w:customStyle="1" w:styleId="p27">
    <w:name w:val="p27"/>
    <w:basedOn w:val="Normal"/>
    <w:rsid w:val="00FC2CEF"/>
    <w:pPr>
      <w:widowControl w:val="0"/>
      <w:tabs>
        <w:tab w:val="left" w:pos="320"/>
      </w:tabs>
      <w:autoSpaceDE w:val="0"/>
      <w:autoSpaceDN w:val="0"/>
      <w:adjustRightInd w:val="0"/>
      <w:spacing w:line="240" w:lineRule="atLeast"/>
      <w:ind w:left="1440" w:firstLine="288"/>
      <w:jc w:val="both"/>
    </w:pPr>
    <w:rPr>
      <w:rFonts w:ascii="Times New Roman" w:eastAsia="Times New Roman" w:hAnsi="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71278</Words>
  <Characters>406290</Characters>
  <Application>Microsoft Office Word</Application>
  <DocSecurity>4</DocSecurity>
  <Lines>3385</Lines>
  <Paragraphs>953</Paragraphs>
  <ScaleCrop>false</ScaleCrop>
  <HeadingPairs>
    <vt:vector size="2" baseType="variant">
      <vt:variant>
        <vt:lpstr>Title</vt:lpstr>
      </vt:variant>
      <vt:variant>
        <vt:i4>1</vt:i4>
      </vt:variant>
    </vt:vector>
  </HeadingPairs>
  <TitlesOfParts>
    <vt:vector size="1" baseType="lpstr">
      <vt:lpstr>NATIONS</vt:lpstr>
    </vt:vector>
  </TitlesOfParts>
  <Company>bibi</Company>
  <LinksUpToDate>false</LinksUpToDate>
  <CharactersWithSpaces>476615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jacqueline reyrolle</dc:creator>
  <cp:keywords/>
  <dc:description/>
  <cp:lastModifiedBy>CSD</cp:lastModifiedBy>
  <cp:revision>2</cp:revision>
  <cp:lastPrinted>2009-04-30T09:48:00Z</cp:lastPrinted>
  <dcterms:created xsi:type="dcterms:W3CDTF">2009-04-30T09:58:00Z</dcterms:created>
  <dcterms:modified xsi:type="dcterms:W3CDTF">2009-04-30T09:58:00Z</dcterms:modified>
</cp:coreProperties>
</file>