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4E7039">
                <w:t>С/1</w:t>
              </w:r>
              <w:r w:rsidR="004E7039">
                <w:rPr>
                  <w:lang w:val="en-US"/>
                </w:rPr>
                <w:t>1</w:t>
              </w:r>
              <w:r w:rsidR="004E7039">
                <w:t>0/2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4E7039">
                <w:rPr>
                  <w:lang w:val="en-US"/>
                </w:rPr>
                <w:t>25 April 2014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6E7AF7" w:rsidRDefault="00305D14" w:rsidP="00305D14">
      <w:pPr>
        <w:spacing w:before="120"/>
        <w:rPr>
          <w:lang w:val="en-US"/>
        </w:rPr>
      </w:pPr>
      <w:r>
        <w:rPr>
          <w:b/>
          <w:spacing w:val="0"/>
          <w:w w:val="100"/>
          <w:kern w:val="0"/>
          <w:sz w:val="24"/>
          <w:szCs w:val="24"/>
        </w:rPr>
        <w:t>Комитет по правам человека</w:t>
      </w:r>
    </w:p>
    <w:p w:rsidR="00305D14" w:rsidRPr="00251327" w:rsidRDefault="00305D14" w:rsidP="00305D14">
      <w:pPr>
        <w:pStyle w:val="HChGR"/>
      </w:pPr>
      <w:r w:rsidRPr="00251327">
        <w:tab/>
      </w:r>
      <w:r w:rsidRPr="00251327">
        <w:tab/>
        <w:t>Док</w:t>
      </w:r>
      <w:bookmarkStart w:id="2" w:name="_GoBack"/>
      <w:bookmarkEnd w:id="2"/>
      <w:r w:rsidRPr="00251327">
        <w:t>лад о пос</w:t>
      </w:r>
      <w:r>
        <w:t>ледующей деятельности в связи с </w:t>
      </w:r>
      <w:r w:rsidRPr="00251327">
        <w:t>заключит</w:t>
      </w:r>
      <w:r>
        <w:t>ельными замечаниями Комитета по </w:t>
      </w:r>
      <w:r w:rsidRPr="00251327">
        <w:t>правам челов</w:t>
      </w:r>
      <w:r>
        <w:t>ека (1</w:t>
      </w:r>
      <w:r w:rsidR="00FB2AC9">
        <w:t>1</w:t>
      </w:r>
      <w:r>
        <w:t>0-я сессия, 1</w:t>
      </w:r>
      <w:r w:rsidR="00AD6A1F">
        <w:t>0</w:t>
      </w:r>
      <w:r>
        <w:t>–</w:t>
      </w:r>
      <w:r w:rsidR="00AD6A1F">
        <w:t>28 марта</w:t>
      </w:r>
      <w:r w:rsidRPr="00251327">
        <w:t xml:space="preserve"> </w:t>
      </w:r>
      <w:r w:rsidR="00AD6A1F">
        <w:br/>
      </w:r>
      <w:r w:rsidRPr="00251327">
        <w:t>201</w:t>
      </w:r>
      <w:r w:rsidR="00AD6A1F">
        <w:t>4</w:t>
      </w:r>
      <w:r w:rsidRPr="00251327">
        <w:t xml:space="preserve"> года)</w:t>
      </w:r>
    </w:p>
    <w:p w:rsidR="00305D14" w:rsidRPr="00251327" w:rsidRDefault="00305D14" w:rsidP="00305D14">
      <w:pPr>
        <w:pStyle w:val="H1GR"/>
      </w:pPr>
      <w:r w:rsidRPr="00B17E60">
        <w:tab/>
      </w:r>
      <w:r w:rsidRPr="00B17E60">
        <w:tab/>
      </w:r>
      <w:r w:rsidRPr="00251327">
        <w:t>Доклад Специального докладчика о последующей деятельности в связи с заключительными замечаниями</w:t>
      </w:r>
    </w:p>
    <w:p w:rsidR="00305D14" w:rsidRPr="00251327" w:rsidRDefault="00305D14" w:rsidP="00305D14">
      <w:pPr>
        <w:pStyle w:val="SingleTxtGR"/>
      </w:pPr>
      <w:r w:rsidRPr="00251327">
        <w:t>1.</w:t>
      </w:r>
      <w:r w:rsidRPr="00251327">
        <w:tab/>
        <w:t>Настоящий доклад представляется в с</w:t>
      </w:r>
      <w:r>
        <w:t>оответствии с пунктом 3 прав</w:t>
      </w:r>
      <w:r>
        <w:t>и</w:t>
      </w:r>
      <w:r>
        <w:t>ла</w:t>
      </w:r>
      <w:r>
        <w:rPr>
          <w:lang w:val="en-US"/>
        </w:rPr>
        <w:t> </w:t>
      </w:r>
      <w:r w:rsidRPr="00251327">
        <w:t>101 правил процедуры Комитета, который гласит: "Специальный докладчик регулярно представляет Комитету доклады о последующей деятельности".</w:t>
      </w:r>
    </w:p>
    <w:p w:rsidR="00305D14" w:rsidRPr="00251327" w:rsidRDefault="00305D14" w:rsidP="00305D14">
      <w:pPr>
        <w:pStyle w:val="SingleTxtGR"/>
      </w:pPr>
      <w:r w:rsidRPr="00251327">
        <w:t>2.</w:t>
      </w:r>
      <w:r w:rsidRPr="00251327">
        <w:tab/>
        <w:t>В докладе излага</w:t>
      </w:r>
      <w:r w:rsidR="00AD6A1F">
        <w:t>ю</w:t>
      </w:r>
      <w:r w:rsidRPr="00251327">
        <w:t>тся полученная Специальным докладчиком</w:t>
      </w:r>
      <w:r w:rsidR="00AD6A1F" w:rsidRPr="00AD6A1F">
        <w:t xml:space="preserve"> </w:t>
      </w:r>
      <w:r w:rsidR="00AD6A1F" w:rsidRPr="00251327">
        <w:t>информ</w:t>
      </w:r>
      <w:r w:rsidR="00AD6A1F" w:rsidRPr="00251327">
        <w:t>а</w:t>
      </w:r>
      <w:r w:rsidR="00AD6A1F" w:rsidRPr="00251327">
        <w:t>ция</w:t>
      </w:r>
      <w:r w:rsidRPr="00251327">
        <w:t xml:space="preserve"> о последующей деятельности в связи с заключительными замечаниями м</w:t>
      </w:r>
      <w:r w:rsidRPr="00251327">
        <w:t>е</w:t>
      </w:r>
      <w:r w:rsidRPr="00251327">
        <w:t>жду 10</w:t>
      </w:r>
      <w:r w:rsidR="00AD6A1F">
        <w:t>9</w:t>
      </w:r>
      <w:r w:rsidRPr="00251327">
        <w:t>-й и 1</w:t>
      </w:r>
      <w:r w:rsidR="00AD6A1F">
        <w:t>1</w:t>
      </w:r>
      <w:r w:rsidRPr="00251327">
        <w:t xml:space="preserve">0-й сессиями, а также анализ и решения, которые были приняты Комитетом </w:t>
      </w:r>
      <w:r>
        <w:t>на</w:t>
      </w:r>
      <w:r w:rsidRPr="00251327">
        <w:t xml:space="preserve"> его 1</w:t>
      </w:r>
      <w:r w:rsidR="00AD6A1F">
        <w:t>1</w:t>
      </w:r>
      <w:r w:rsidRPr="00251327">
        <w:t>0-й сессии. В таблице ниже приводится вся имеющаяся информация о процедуре последующих действий, которой придерживается К</w:t>
      </w:r>
      <w:r w:rsidRPr="00251327">
        <w:t>о</w:t>
      </w:r>
      <w:r w:rsidRPr="00251327">
        <w:t>митет после своей восемьдесят седьмой сессии, проходившей в июле 2006 г</w:t>
      </w:r>
      <w:r w:rsidRPr="00251327">
        <w:t>о</w:t>
      </w:r>
      <w:r w:rsidRPr="00251327">
        <w:t>да.</w:t>
      </w:r>
    </w:p>
    <w:tbl>
      <w:tblPr>
        <w:tblStyle w:val="TabTxt"/>
        <w:tblW w:w="7317" w:type="dxa"/>
        <w:tblInd w:w="1187" w:type="dxa"/>
        <w:tblLayout w:type="fixed"/>
        <w:tblLook w:val="01E0"/>
      </w:tblPr>
      <w:tblGrid>
        <w:gridCol w:w="815"/>
        <w:gridCol w:w="6"/>
        <w:gridCol w:w="6496"/>
      </w:tblGrid>
      <w:tr w:rsidR="00305D14" w:rsidRPr="00CE13FD" w:rsidTr="00E43B85">
        <w:trPr>
          <w:trHeight w:val="240"/>
          <w:tblHeader/>
        </w:trPr>
        <w:tc>
          <w:tcPr>
            <w:cnfStyle w:val="000100000000"/>
            <w:tcW w:w="7317" w:type="dxa"/>
            <w:gridSpan w:val="3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05D14" w:rsidRPr="00CE13FD" w:rsidRDefault="00305D14" w:rsidP="00DE3886">
            <w:pPr>
              <w:spacing w:before="80" w:after="80" w:line="200" w:lineRule="exact"/>
              <w:rPr>
                <w:i/>
              </w:rPr>
            </w:pPr>
            <w:r w:rsidRPr="00CE13FD">
              <w:rPr>
                <w:i/>
              </w:rPr>
              <w:t>Оценка ответов</w:t>
            </w:r>
          </w:p>
        </w:tc>
      </w:tr>
      <w:tr w:rsidR="00305D14" w:rsidRPr="004E3A2D" w:rsidTr="00E43B85">
        <w:trPr>
          <w:trHeight w:val="240"/>
        </w:trPr>
        <w:tc>
          <w:tcPr>
            <w:cnfStyle w:val="000100000000"/>
            <w:tcW w:w="7317" w:type="dxa"/>
            <w:gridSpan w:val="3"/>
            <w:tcBorders>
              <w:top w:val="single" w:sz="12" w:space="0" w:color="auto"/>
            </w:tcBorders>
          </w:tcPr>
          <w:p w:rsidR="00305D14" w:rsidRPr="004E3A2D" w:rsidRDefault="00305D14" w:rsidP="00DE3886">
            <w:pPr>
              <w:jc w:val="both"/>
              <w:rPr>
                <w:rFonts w:eastAsia="MS Mincho"/>
              </w:rPr>
            </w:pPr>
            <w:r w:rsidRPr="004E3A2D">
              <w:t>Удовлетворительный ответ/действие</w:t>
            </w:r>
          </w:p>
        </w:tc>
      </w:tr>
      <w:tr w:rsidR="00305D14" w:rsidRPr="004E3A2D" w:rsidTr="00E43B85">
        <w:trPr>
          <w:trHeight w:val="240"/>
        </w:trPr>
        <w:tc>
          <w:tcPr>
            <w:tcW w:w="821" w:type="dxa"/>
            <w:gridSpan w:val="2"/>
            <w:tcBorders>
              <w:top w:val="nil"/>
              <w:bottom w:val="nil"/>
            </w:tcBorders>
          </w:tcPr>
          <w:p w:rsidR="00305D14" w:rsidRPr="004E3A2D" w:rsidRDefault="00305D14" w:rsidP="00DE3886">
            <w:pPr>
              <w:jc w:val="both"/>
              <w:rPr>
                <w:rFonts w:eastAsia="MS Mincho"/>
              </w:rPr>
            </w:pPr>
            <w:r w:rsidRPr="004E3A2D">
              <w:t>A</w:t>
            </w:r>
          </w:p>
        </w:tc>
        <w:tc>
          <w:tcPr>
            <w:cnfStyle w:val="000100000000"/>
            <w:tcW w:w="6496" w:type="dxa"/>
            <w:tcBorders>
              <w:top w:val="nil"/>
            </w:tcBorders>
          </w:tcPr>
          <w:p w:rsidR="00305D14" w:rsidRPr="004E3A2D" w:rsidRDefault="00305D14" w:rsidP="00DE3886">
            <w:pPr>
              <w:suppressAutoHyphens/>
              <w:rPr>
                <w:rFonts w:eastAsia="MS Mincho"/>
              </w:rPr>
            </w:pPr>
            <w:r w:rsidRPr="004E3A2D">
              <w:t>В целом удовлетворительный ответ</w:t>
            </w:r>
          </w:p>
        </w:tc>
      </w:tr>
      <w:tr w:rsidR="00305D14" w:rsidRPr="004E3A2D" w:rsidTr="00E43B85">
        <w:trPr>
          <w:trHeight w:val="240"/>
        </w:trPr>
        <w:tc>
          <w:tcPr>
            <w:cnfStyle w:val="000100000000"/>
            <w:tcW w:w="7317" w:type="dxa"/>
            <w:gridSpan w:val="3"/>
            <w:tcBorders>
              <w:top w:val="nil"/>
            </w:tcBorders>
          </w:tcPr>
          <w:p w:rsidR="00305D14" w:rsidRPr="004E3A2D" w:rsidRDefault="00305D14" w:rsidP="00DE3886">
            <w:pPr>
              <w:suppressAutoHyphens/>
              <w:rPr>
                <w:rFonts w:eastAsia="MS Mincho"/>
              </w:rPr>
            </w:pPr>
            <w:r w:rsidRPr="004E3A2D">
              <w:t>Частично удовлетворительный ответ/действие</w:t>
            </w:r>
          </w:p>
        </w:tc>
      </w:tr>
      <w:tr w:rsidR="00305D14" w:rsidRPr="004E3A2D" w:rsidTr="00E43B85">
        <w:trPr>
          <w:trHeight w:val="240"/>
        </w:trPr>
        <w:tc>
          <w:tcPr>
            <w:tcW w:w="815" w:type="dxa"/>
            <w:tcBorders>
              <w:top w:val="nil"/>
              <w:bottom w:val="nil"/>
            </w:tcBorders>
          </w:tcPr>
          <w:p w:rsidR="00305D14" w:rsidRPr="004E3A2D" w:rsidRDefault="00305D14" w:rsidP="00DE3886">
            <w:pPr>
              <w:jc w:val="both"/>
              <w:rPr>
                <w:rFonts w:eastAsia="MS Mincho"/>
              </w:rPr>
            </w:pPr>
            <w:r w:rsidRPr="004E3A2D">
              <w:t>B1</w:t>
            </w:r>
          </w:p>
        </w:tc>
        <w:tc>
          <w:tcPr>
            <w:cnfStyle w:val="000100000000"/>
            <w:tcW w:w="6502" w:type="dxa"/>
            <w:gridSpan w:val="2"/>
            <w:tcBorders>
              <w:top w:val="nil"/>
            </w:tcBorders>
          </w:tcPr>
          <w:p w:rsidR="00305D14" w:rsidRPr="004E3A2D" w:rsidRDefault="00305D14" w:rsidP="00DE3886">
            <w:pPr>
              <w:suppressAutoHyphens/>
              <w:rPr>
                <w:rFonts w:eastAsia="MS Mincho"/>
              </w:rPr>
            </w:pPr>
            <w:r w:rsidRPr="004E3A2D">
              <w:rPr>
                <w:rFonts w:eastAsia="MS Mincho"/>
              </w:rPr>
              <w:t>Предприняты существенные действия, но требуется дополнител</w:t>
            </w:r>
            <w:r w:rsidRPr="004E3A2D">
              <w:rPr>
                <w:rFonts w:eastAsia="MS Mincho"/>
              </w:rPr>
              <w:t>ь</w:t>
            </w:r>
            <w:r w:rsidRPr="004E3A2D">
              <w:rPr>
                <w:rFonts w:eastAsia="MS Mincho"/>
              </w:rPr>
              <w:t>ная информация</w:t>
            </w:r>
          </w:p>
        </w:tc>
      </w:tr>
      <w:tr w:rsidR="00305D14" w:rsidRPr="004E3A2D" w:rsidTr="00E43B85">
        <w:trPr>
          <w:trHeight w:val="240"/>
        </w:trPr>
        <w:tc>
          <w:tcPr>
            <w:tcW w:w="815" w:type="dxa"/>
            <w:tcBorders>
              <w:top w:val="nil"/>
              <w:bottom w:val="nil"/>
            </w:tcBorders>
          </w:tcPr>
          <w:p w:rsidR="00305D14" w:rsidRPr="004E3A2D" w:rsidRDefault="00305D14" w:rsidP="00DE3886">
            <w:pPr>
              <w:jc w:val="both"/>
              <w:rPr>
                <w:rFonts w:eastAsia="MS Mincho"/>
              </w:rPr>
            </w:pPr>
            <w:r w:rsidRPr="004E3A2D">
              <w:t>B2</w:t>
            </w:r>
          </w:p>
        </w:tc>
        <w:tc>
          <w:tcPr>
            <w:cnfStyle w:val="000100000000"/>
            <w:tcW w:w="6502" w:type="dxa"/>
            <w:gridSpan w:val="2"/>
            <w:tcBorders>
              <w:top w:val="nil"/>
            </w:tcBorders>
          </w:tcPr>
          <w:p w:rsidR="00305D14" w:rsidRPr="004E3A2D" w:rsidRDefault="00305D14" w:rsidP="00DE3886">
            <w:pPr>
              <w:suppressAutoHyphens/>
              <w:rPr>
                <w:rFonts w:eastAsia="MS Mincho"/>
              </w:rPr>
            </w:pPr>
            <w:r w:rsidRPr="004E3A2D">
              <w:rPr>
                <w:rFonts w:eastAsia="MS Mincho"/>
              </w:rPr>
              <w:t>Предприняты первоначальные действия, но требу</w:t>
            </w:r>
            <w:r w:rsidR="00594EAB">
              <w:rPr>
                <w:rFonts w:eastAsia="MS Mincho"/>
              </w:rPr>
              <w:t>ю</w:t>
            </w:r>
            <w:r w:rsidRPr="004E3A2D">
              <w:rPr>
                <w:rFonts w:eastAsia="MS Mincho"/>
              </w:rPr>
              <w:t>тся дополнительная информация и меры</w:t>
            </w:r>
          </w:p>
        </w:tc>
      </w:tr>
      <w:tr w:rsidR="00305D14" w:rsidRPr="004E3A2D" w:rsidTr="00E43B85">
        <w:trPr>
          <w:trHeight w:val="240"/>
        </w:trPr>
        <w:tc>
          <w:tcPr>
            <w:cnfStyle w:val="000100000000"/>
            <w:tcW w:w="7317" w:type="dxa"/>
            <w:gridSpan w:val="3"/>
            <w:tcBorders>
              <w:top w:val="nil"/>
            </w:tcBorders>
          </w:tcPr>
          <w:p w:rsidR="00305D14" w:rsidRPr="004E3A2D" w:rsidRDefault="00305D14" w:rsidP="00E43B85">
            <w:pPr>
              <w:keepNext/>
              <w:keepLines/>
              <w:suppressAutoHyphens/>
              <w:rPr>
                <w:rFonts w:eastAsia="MS Mincho"/>
              </w:rPr>
            </w:pPr>
            <w:r w:rsidRPr="004E3A2D">
              <w:t>Неудовлетворительный ответ/действие</w:t>
            </w:r>
          </w:p>
        </w:tc>
      </w:tr>
      <w:tr w:rsidR="00305D14" w:rsidRPr="004E3A2D" w:rsidTr="00E43B85">
        <w:trPr>
          <w:trHeight w:val="240"/>
        </w:trPr>
        <w:tc>
          <w:tcPr>
            <w:tcW w:w="815" w:type="dxa"/>
            <w:tcBorders>
              <w:top w:val="nil"/>
              <w:bottom w:val="nil"/>
            </w:tcBorders>
          </w:tcPr>
          <w:p w:rsidR="00305D14" w:rsidRPr="004E3A2D" w:rsidRDefault="00305D14" w:rsidP="00E43B85">
            <w:pPr>
              <w:keepNext/>
              <w:keepLines/>
              <w:jc w:val="both"/>
              <w:rPr>
                <w:rFonts w:eastAsia="MS Mincho"/>
              </w:rPr>
            </w:pPr>
            <w:r w:rsidRPr="004E3A2D">
              <w:t>C1</w:t>
            </w:r>
          </w:p>
        </w:tc>
        <w:tc>
          <w:tcPr>
            <w:cnfStyle w:val="000100000000"/>
            <w:tcW w:w="6502" w:type="dxa"/>
            <w:gridSpan w:val="2"/>
            <w:tcBorders>
              <w:top w:val="nil"/>
            </w:tcBorders>
          </w:tcPr>
          <w:p w:rsidR="00305D14" w:rsidRPr="004E3A2D" w:rsidRDefault="00305D14" w:rsidP="00E43B85">
            <w:pPr>
              <w:keepNext/>
              <w:keepLines/>
              <w:suppressAutoHyphens/>
              <w:rPr>
                <w:rFonts w:eastAsia="MS Mincho"/>
              </w:rPr>
            </w:pPr>
            <w:r w:rsidRPr="004E3A2D">
              <w:rPr>
                <w:rFonts w:eastAsia="MS Mincho"/>
              </w:rPr>
              <w:t>Ответ получен, но предпринятые действия не обеспечивают осуществление рекомендации</w:t>
            </w:r>
          </w:p>
        </w:tc>
      </w:tr>
      <w:tr w:rsidR="00B02FA5" w:rsidRPr="004E3A2D" w:rsidTr="00E43B85">
        <w:trPr>
          <w:trHeight w:val="240"/>
        </w:trPr>
        <w:tc>
          <w:tcPr>
            <w:tcW w:w="815" w:type="dxa"/>
            <w:tcBorders>
              <w:top w:val="nil"/>
              <w:bottom w:val="nil"/>
            </w:tcBorders>
          </w:tcPr>
          <w:p w:rsidR="00B02FA5" w:rsidRPr="00B02FA5" w:rsidRDefault="00B02FA5" w:rsidP="00E43B85">
            <w:pPr>
              <w:keepNext/>
              <w:keepLines/>
              <w:jc w:val="both"/>
            </w:pPr>
            <w:r>
              <w:t>С2</w:t>
            </w:r>
          </w:p>
        </w:tc>
        <w:tc>
          <w:tcPr>
            <w:cnfStyle w:val="000100000000"/>
            <w:tcW w:w="6502" w:type="dxa"/>
            <w:gridSpan w:val="2"/>
            <w:tcBorders>
              <w:top w:val="nil"/>
            </w:tcBorders>
          </w:tcPr>
          <w:p w:rsidR="00B02FA5" w:rsidRPr="004E3A2D" w:rsidRDefault="00B02FA5" w:rsidP="00E43B85">
            <w:pPr>
              <w:keepNext/>
              <w:keepLines/>
              <w:suppressAutoHyphens/>
              <w:rPr>
                <w:rFonts w:eastAsia="MS Mincho"/>
              </w:rPr>
            </w:pPr>
            <w:r>
              <w:rPr>
                <w:rFonts w:eastAsia="MS Mincho"/>
              </w:rPr>
              <w:t xml:space="preserve">Ответ получен, но не имеет отношения к рекомендациям </w:t>
            </w:r>
          </w:p>
        </w:tc>
      </w:tr>
      <w:tr w:rsidR="00B02FA5" w:rsidRPr="004E3A2D" w:rsidTr="00E43B85">
        <w:trPr>
          <w:trHeight w:val="240"/>
        </w:trPr>
        <w:tc>
          <w:tcPr>
            <w:cnfStyle w:val="000100000000"/>
            <w:tcW w:w="7317" w:type="dxa"/>
            <w:gridSpan w:val="3"/>
            <w:tcBorders>
              <w:top w:val="nil"/>
            </w:tcBorders>
          </w:tcPr>
          <w:p w:rsidR="00B02FA5" w:rsidRPr="004E3A2D" w:rsidRDefault="00B02FA5" w:rsidP="00A5368E">
            <w:pPr>
              <w:suppressAutoHyphens/>
              <w:rPr>
                <w:rFonts w:eastAsia="MS Mincho"/>
              </w:rPr>
            </w:pPr>
            <w:r>
              <w:rPr>
                <w:rFonts w:eastAsia="MS Mincho"/>
              </w:rPr>
              <w:t>Отсутствие сотрудничества с Комитетом</w:t>
            </w:r>
          </w:p>
        </w:tc>
      </w:tr>
      <w:tr w:rsidR="00B02FA5" w:rsidRPr="004E3A2D" w:rsidTr="00E43B85">
        <w:trPr>
          <w:trHeight w:val="240"/>
        </w:trPr>
        <w:tc>
          <w:tcPr>
            <w:tcW w:w="815" w:type="dxa"/>
            <w:tcBorders>
              <w:top w:val="nil"/>
              <w:bottom w:val="nil"/>
            </w:tcBorders>
          </w:tcPr>
          <w:p w:rsidR="00B02FA5" w:rsidRPr="00B02FA5" w:rsidRDefault="00B02FA5" w:rsidP="00DE3886">
            <w:pPr>
              <w:jc w:val="both"/>
            </w:pPr>
            <w:r>
              <w:t>D1</w:t>
            </w:r>
          </w:p>
        </w:tc>
        <w:tc>
          <w:tcPr>
            <w:cnfStyle w:val="000100000000"/>
            <w:tcW w:w="6502" w:type="dxa"/>
            <w:gridSpan w:val="2"/>
            <w:tcBorders>
              <w:top w:val="nil"/>
            </w:tcBorders>
          </w:tcPr>
          <w:p w:rsidR="00B02FA5" w:rsidRPr="004E3A2D" w:rsidRDefault="00B02FA5" w:rsidP="00DE3886">
            <w:pPr>
              <w:suppressAutoHyphens/>
              <w:rPr>
                <w:rFonts w:eastAsia="MS Mincho"/>
              </w:rPr>
            </w:pPr>
            <w:r>
              <w:rPr>
                <w:rFonts w:eastAsia="MS Mincho"/>
              </w:rPr>
              <w:t>В течение установленного срока не получено никакого ответа или оставлены без внимания конкретные вопросы, поставленные в докладе</w:t>
            </w:r>
          </w:p>
        </w:tc>
      </w:tr>
      <w:tr w:rsidR="00305D14" w:rsidRPr="004E3A2D" w:rsidTr="00E43B85">
        <w:trPr>
          <w:trHeight w:val="240"/>
        </w:trPr>
        <w:tc>
          <w:tcPr>
            <w:tcW w:w="815" w:type="dxa"/>
            <w:tcBorders>
              <w:top w:val="nil"/>
              <w:bottom w:val="nil"/>
            </w:tcBorders>
          </w:tcPr>
          <w:p w:rsidR="00305D14" w:rsidRPr="004E3A2D" w:rsidRDefault="00594EAB" w:rsidP="00DE3886">
            <w:pPr>
              <w:jc w:val="both"/>
              <w:rPr>
                <w:rFonts w:eastAsia="MS Mincho"/>
              </w:rPr>
            </w:pPr>
            <w:r>
              <w:rPr>
                <w:lang w:val="en-US"/>
              </w:rPr>
              <w:t>D</w:t>
            </w:r>
            <w:r w:rsidR="00305D14" w:rsidRPr="004E3A2D">
              <w:t>2</w:t>
            </w:r>
          </w:p>
        </w:tc>
        <w:tc>
          <w:tcPr>
            <w:cnfStyle w:val="000100000000"/>
            <w:tcW w:w="6502" w:type="dxa"/>
            <w:gridSpan w:val="2"/>
            <w:tcBorders>
              <w:top w:val="nil"/>
            </w:tcBorders>
          </w:tcPr>
          <w:p w:rsidR="00305D14" w:rsidRPr="004E3A2D" w:rsidRDefault="0015549C" w:rsidP="00DE3886">
            <w:pPr>
              <w:suppressAutoHyphens/>
              <w:rPr>
                <w:rFonts w:eastAsia="MS Mincho"/>
              </w:rPr>
            </w:pPr>
            <w:r w:rsidRPr="004E3A2D">
              <w:rPr>
                <w:rFonts w:eastAsia="MS Mincho"/>
              </w:rPr>
              <w:t>Не получено никакого ответа после напоминания(й)</w:t>
            </w:r>
          </w:p>
        </w:tc>
      </w:tr>
      <w:tr w:rsidR="0015549C" w:rsidRPr="004E3A2D" w:rsidTr="00E43B85">
        <w:trPr>
          <w:trHeight w:val="240"/>
        </w:trPr>
        <w:tc>
          <w:tcPr>
            <w:cnfStyle w:val="000100000000"/>
            <w:tcW w:w="7317" w:type="dxa"/>
            <w:gridSpan w:val="3"/>
            <w:tcBorders>
              <w:top w:val="nil"/>
            </w:tcBorders>
          </w:tcPr>
          <w:p w:rsidR="0015549C" w:rsidRPr="004E3A2D" w:rsidRDefault="00CE13FD" w:rsidP="00DE3886">
            <w:pPr>
              <w:suppressAutoHyphens/>
              <w:rPr>
                <w:rFonts w:eastAsia="MS Mincho"/>
              </w:rPr>
            </w:pPr>
            <w:r>
              <w:rPr>
                <w:rFonts w:eastAsia="MS Mincho"/>
              </w:rPr>
              <w:t xml:space="preserve">Принятые меры </w:t>
            </w:r>
            <w:r w:rsidR="0015549C" w:rsidRPr="004E3A2D">
              <w:rPr>
                <w:rFonts w:eastAsia="MS Mincho"/>
              </w:rPr>
              <w:t>противоречат рекомендациям Комитета</w:t>
            </w:r>
          </w:p>
        </w:tc>
      </w:tr>
      <w:tr w:rsidR="0015549C" w:rsidRPr="004E3A2D" w:rsidTr="00E43B85">
        <w:trPr>
          <w:trHeight w:val="240"/>
        </w:trPr>
        <w:tc>
          <w:tcPr>
            <w:tcW w:w="815" w:type="dxa"/>
            <w:tcBorders>
              <w:top w:val="nil"/>
              <w:bottom w:val="single" w:sz="12" w:space="0" w:color="auto"/>
            </w:tcBorders>
          </w:tcPr>
          <w:p w:rsidR="0015549C" w:rsidRDefault="0015549C" w:rsidP="00DE3886">
            <w:pPr>
              <w:jc w:val="both"/>
              <w:rPr>
                <w:lang w:val="en-US"/>
              </w:rPr>
            </w:pPr>
            <w:r w:rsidRPr="004E3A2D">
              <w:rPr>
                <w:rFonts w:eastAsia="MS Mincho"/>
              </w:rPr>
              <w:t>E</w:t>
            </w:r>
          </w:p>
        </w:tc>
        <w:tc>
          <w:tcPr>
            <w:cnfStyle w:val="000100000000"/>
            <w:tcW w:w="6502" w:type="dxa"/>
            <w:gridSpan w:val="2"/>
            <w:tcBorders>
              <w:top w:val="nil"/>
            </w:tcBorders>
          </w:tcPr>
          <w:p w:rsidR="0015549C" w:rsidRPr="004E3A2D" w:rsidRDefault="0015549C" w:rsidP="00DE3886">
            <w:pPr>
              <w:suppressAutoHyphens/>
              <w:rPr>
                <w:rFonts w:eastAsia="MS Mincho"/>
              </w:rPr>
            </w:pPr>
            <w:r w:rsidRPr="004E3A2D">
              <w:rPr>
                <w:rFonts w:eastAsia="MS Mincho"/>
              </w:rPr>
              <w:t xml:space="preserve">Ответ свидетельствует о том, что принятые меры идут вразрез </w:t>
            </w:r>
            <w:r>
              <w:rPr>
                <w:rFonts w:eastAsia="MS Mincho"/>
              </w:rPr>
              <w:t>с</w:t>
            </w:r>
            <w:r>
              <w:rPr>
                <w:rFonts w:eastAsia="MS Mincho"/>
                <w:lang w:val="en-US"/>
              </w:rPr>
              <w:t> </w:t>
            </w:r>
            <w:r w:rsidRPr="004E3A2D">
              <w:rPr>
                <w:rFonts w:eastAsia="MS Mincho"/>
              </w:rPr>
              <w:t>рекомендациями Комитета</w:t>
            </w:r>
          </w:p>
        </w:tc>
      </w:tr>
    </w:tbl>
    <w:p w:rsidR="00261E2D" w:rsidRPr="00305D14" w:rsidRDefault="00717EC1" w:rsidP="00717EC1">
      <w:pPr>
        <w:pStyle w:val="HChGR"/>
      </w:pPr>
      <w:r>
        <w:tab/>
      </w:r>
      <w:r>
        <w:tab/>
      </w:r>
      <w:r w:rsidRPr="00717EC1">
        <w:t>Девяносто шестая сессия (июль 2009 года)</w:t>
      </w:r>
    </w:p>
    <w:tbl>
      <w:tblPr>
        <w:tblStyle w:val="TabTxt"/>
        <w:tblW w:w="7370" w:type="dxa"/>
        <w:tblInd w:w="1134" w:type="dxa"/>
        <w:tblLayout w:type="fixed"/>
        <w:tblLook w:val="01E0"/>
      </w:tblPr>
      <w:tblGrid>
        <w:gridCol w:w="3108"/>
        <w:gridCol w:w="4262"/>
      </w:tblGrid>
      <w:tr w:rsidR="00717EC1" w:rsidRPr="00CE13FD" w:rsidTr="003A4670">
        <w:trPr>
          <w:trHeight w:val="240"/>
          <w:tblHeader/>
        </w:trPr>
        <w:tc>
          <w:tcPr>
            <w:tcW w:w="31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17EC1" w:rsidRPr="00CE13FD" w:rsidRDefault="00717EC1" w:rsidP="00DE3886">
            <w:pPr>
              <w:spacing w:before="80" w:after="80" w:line="200" w:lineRule="exact"/>
              <w:rPr>
                <w:i/>
                <w:highlight w:val="yellow"/>
              </w:rPr>
            </w:pPr>
            <w:r w:rsidRPr="00CE13FD">
              <w:rPr>
                <w:i/>
              </w:rPr>
              <w:t>Нидерланды</w:t>
            </w:r>
          </w:p>
        </w:tc>
        <w:tc>
          <w:tcPr>
            <w:cnfStyle w:val="000100000000"/>
            <w:tcW w:w="426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17EC1" w:rsidRPr="00CE13FD" w:rsidRDefault="00717EC1" w:rsidP="00DE3886">
            <w:pPr>
              <w:spacing w:before="80" w:after="80" w:line="200" w:lineRule="exact"/>
              <w:rPr>
                <w:i/>
                <w:highlight w:val="yellow"/>
              </w:rPr>
            </w:pPr>
          </w:p>
        </w:tc>
      </w:tr>
      <w:tr w:rsidR="00717EC1" w:rsidRPr="00B61D66" w:rsidTr="003A4670">
        <w:trPr>
          <w:trHeight w:val="240"/>
        </w:trPr>
        <w:tc>
          <w:tcPr>
            <w:tcW w:w="3108" w:type="dxa"/>
          </w:tcPr>
          <w:p w:rsidR="00717EC1" w:rsidRPr="00B61D66" w:rsidRDefault="00717EC1" w:rsidP="00DE3886">
            <w:pPr>
              <w:rPr>
                <w:b/>
              </w:rPr>
            </w:pPr>
            <w:r w:rsidRPr="00B61D66">
              <w:rPr>
                <w:b/>
              </w:rPr>
              <w:t>Заключительные замечания</w:t>
            </w:r>
          </w:p>
        </w:tc>
        <w:tc>
          <w:tcPr>
            <w:cnfStyle w:val="000100000000"/>
            <w:tcW w:w="4262" w:type="dxa"/>
          </w:tcPr>
          <w:p w:rsidR="00717EC1" w:rsidRPr="00B61D66" w:rsidRDefault="00717EC1" w:rsidP="00DE3886">
            <w:r w:rsidRPr="00B61D66">
              <w:t>CCPR/C/</w:t>
            </w:r>
            <w:r>
              <w:rPr>
                <w:lang w:val="en-US"/>
              </w:rPr>
              <w:t>NLD</w:t>
            </w:r>
            <w:r w:rsidRPr="00B61D66">
              <w:t>/CO/</w:t>
            </w:r>
            <w:r w:rsidRPr="00D53E11">
              <w:t>4</w:t>
            </w:r>
            <w:r w:rsidRPr="00B61D66">
              <w:t>, 2</w:t>
            </w:r>
            <w:r>
              <w:t>8</w:t>
            </w:r>
            <w:r w:rsidRPr="00B61D66">
              <w:t> </w:t>
            </w:r>
            <w:r>
              <w:t>июля</w:t>
            </w:r>
            <w:r w:rsidRPr="00B61D66">
              <w:t xml:space="preserve"> 20</w:t>
            </w:r>
            <w:r>
              <w:t>09</w:t>
            </w:r>
            <w:r w:rsidRPr="00B61D66">
              <w:t xml:space="preserve"> года</w:t>
            </w:r>
          </w:p>
        </w:tc>
      </w:tr>
      <w:tr w:rsidR="00717EC1" w:rsidRPr="00B61D66" w:rsidTr="003A4670">
        <w:trPr>
          <w:trHeight w:val="240"/>
        </w:trPr>
        <w:tc>
          <w:tcPr>
            <w:tcW w:w="3108" w:type="dxa"/>
          </w:tcPr>
          <w:p w:rsidR="00717EC1" w:rsidRPr="00B61D66" w:rsidRDefault="00717EC1" w:rsidP="00DE3886">
            <w:r w:rsidRPr="00B61D66">
              <w:rPr>
                <w:b/>
              </w:rPr>
              <w:t>Пункты, сопряженные с</w:t>
            </w:r>
            <w:r>
              <w:rPr>
                <w:b/>
              </w:rPr>
              <w:t> </w:t>
            </w:r>
            <w:r w:rsidRPr="00B61D66">
              <w:rPr>
                <w:b/>
              </w:rPr>
              <w:t>последующ</w:t>
            </w:r>
            <w:r>
              <w:rPr>
                <w:b/>
              </w:rPr>
              <w:t>ей деятельн</w:t>
            </w:r>
            <w:r>
              <w:rPr>
                <w:b/>
              </w:rPr>
              <w:t>о</w:t>
            </w:r>
            <w:r>
              <w:rPr>
                <w:b/>
              </w:rPr>
              <w:t>стью</w:t>
            </w:r>
            <w:r w:rsidRPr="00B61D66">
              <w:rPr>
                <w:b/>
              </w:rPr>
              <w:t xml:space="preserve"> </w:t>
            </w:r>
          </w:p>
        </w:tc>
        <w:tc>
          <w:tcPr>
            <w:cnfStyle w:val="000100000000"/>
            <w:tcW w:w="4262" w:type="dxa"/>
          </w:tcPr>
          <w:p w:rsidR="00717EC1" w:rsidRPr="00B61D66" w:rsidRDefault="00717EC1" w:rsidP="00DE3886">
            <w:r>
              <w:t>7, 9 и 23</w:t>
            </w:r>
          </w:p>
        </w:tc>
      </w:tr>
      <w:tr w:rsidR="00717EC1" w:rsidRPr="00B61D66" w:rsidTr="003A4670">
        <w:trPr>
          <w:trHeight w:val="240"/>
        </w:trPr>
        <w:tc>
          <w:tcPr>
            <w:tcW w:w="3108" w:type="dxa"/>
          </w:tcPr>
          <w:p w:rsidR="00717EC1" w:rsidRPr="00B61D66" w:rsidRDefault="00717EC1" w:rsidP="00DE3886">
            <w:r w:rsidRPr="00B61D66">
              <w:rPr>
                <w:b/>
              </w:rPr>
              <w:t xml:space="preserve">Первый ответ </w:t>
            </w:r>
          </w:p>
        </w:tc>
        <w:tc>
          <w:tcPr>
            <w:cnfStyle w:val="000100000000"/>
            <w:tcW w:w="4262" w:type="dxa"/>
          </w:tcPr>
          <w:p w:rsidR="00717EC1" w:rsidRPr="00B61D66" w:rsidRDefault="00717EC1" w:rsidP="00DE3886">
            <w:r w:rsidRPr="00B61D66">
              <w:t>Подлежал представлению к 2</w:t>
            </w:r>
            <w:r>
              <w:t>8</w:t>
            </w:r>
            <w:r w:rsidRPr="00B61D66">
              <w:t> </w:t>
            </w:r>
            <w:r>
              <w:t>июля</w:t>
            </w:r>
            <w:r w:rsidRPr="00B61D66">
              <w:t xml:space="preserve"> </w:t>
            </w:r>
            <w:r>
              <w:br/>
            </w:r>
            <w:r w:rsidRPr="00B61D66">
              <w:t>201</w:t>
            </w:r>
            <w:r>
              <w:t>0</w:t>
            </w:r>
            <w:r w:rsidRPr="00B61D66">
              <w:t xml:space="preserve"> г</w:t>
            </w:r>
            <w:r w:rsidRPr="00B61D66">
              <w:t>о</w:t>
            </w:r>
            <w:r w:rsidRPr="00B61D66">
              <w:t xml:space="preserve">да; получен </w:t>
            </w:r>
            <w:r>
              <w:t>16 сентября</w:t>
            </w:r>
            <w:r w:rsidRPr="00B61D66">
              <w:t xml:space="preserve"> 201</w:t>
            </w:r>
            <w:r>
              <w:t>1</w:t>
            </w:r>
            <w:r w:rsidRPr="00B61D66">
              <w:t xml:space="preserve"> года</w:t>
            </w:r>
          </w:p>
        </w:tc>
      </w:tr>
      <w:tr w:rsidR="00717EC1" w:rsidRPr="00B61D66" w:rsidTr="003A4670">
        <w:trPr>
          <w:trHeight w:val="240"/>
        </w:trPr>
        <w:tc>
          <w:tcPr>
            <w:tcW w:w="3108" w:type="dxa"/>
          </w:tcPr>
          <w:p w:rsidR="00717EC1" w:rsidRPr="00B61D66" w:rsidRDefault="00B15B95" w:rsidP="00DE3886">
            <w:r>
              <w:rPr>
                <w:b/>
              </w:rPr>
              <w:t>Оценка Комитета</w:t>
            </w:r>
            <w:r w:rsidR="00717EC1" w:rsidRPr="00B61D66">
              <w:rPr>
                <w:b/>
              </w:rPr>
              <w:t xml:space="preserve"> </w:t>
            </w:r>
          </w:p>
        </w:tc>
        <w:tc>
          <w:tcPr>
            <w:cnfStyle w:val="000100000000"/>
            <w:tcW w:w="4262" w:type="dxa"/>
          </w:tcPr>
          <w:p w:rsidR="00717EC1" w:rsidRPr="00B61D66" w:rsidRDefault="00717EC1" w:rsidP="00DE3886">
            <w:r w:rsidRPr="00B61D66">
              <w:t>Требует</w:t>
            </w:r>
            <w:r>
              <w:t>ся дополнительная информация по </w:t>
            </w:r>
            <w:r w:rsidRPr="00B61D66">
              <w:t>пункт</w:t>
            </w:r>
            <w:r>
              <w:t>у</w:t>
            </w:r>
            <w:r w:rsidRPr="00B61D66">
              <w:t xml:space="preserve"> </w:t>
            </w:r>
            <w:r>
              <w:t>7</w:t>
            </w:r>
            <w:r w:rsidRPr="00B61D66">
              <w:t xml:space="preserve"> </w:t>
            </w:r>
            <w:r w:rsidRPr="00F11D35">
              <w:rPr>
                <w:b/>
              </w:rPr>
              <w:t>[С1]</w:t>
            </w:r>
            <w:r w:rsidRPr="00B61D66">
              <w:t xml:space="preserve">, </w:t>
            </w:r>
            <w:r>
              <w:t>9</w:t>
            </w:r>
            <w:r w:rsidRPr="00B61D66">
              <w:t xml:space="preserve"> </w:t>
            </w:r>
            <w:r w:rsidRPr="00F11D35">
              <w:rPr>
                <w:b/>
              </w:rPr>
              <w:t>[B2]</w:t>
            </w:r>
            <w:r>
              <w:t xml:space="preserve"> и 23</w:t>
            </w:r>
            <w:r w:rsidRPr="00B61D66">
              <w:t xml:space="preserve"> </w:t>
            </w:r>
            <w:r w:rsidRPr="00F11D35">
              <w:rPr>
                <w:b/>
              </w:rPr>
              <w:t>[B2]</w:t>
            </w:r>
            <w:r w:rsidRPr="00B61D66">
              <w:t xml:space="preserve"> </w:t>
            </w:r>
          </w:p>
        </w:tc>
      </w:tr>
      <w:tr w:rsidR="00717EC1" w:rsidRPr="00B61D66" w:rsidTr="003A4670">
        <w:trPr>
          <w:trHeight w:val="240"/>
        </w:trPr>
        <w:tc>
          <w:tcPr>
            <w:tcW w:w="3108" w:type="dxa"/>
          </w:tcPr>
          <w:p w:rsidR="00717EC1" w:rsidRPr="00B61D66" w:rsidRDefault="00717EC1" w:rsidP="00DE3886">
            <w:r w:rsidRPr="00B61D66">
              <w:rPr>
                <w:b/>
              </w:rPr>
              <w:t>Второй ответ</w:t>
            </w:r>
          </w:p>
        </w:tc>
        <w:tc>
          <w:tcPr>
            <w:cnfStyle w:val="000100000000"/>
            <w:tcW w:w="4262" w:type="dxa"/>
          </w:tcPr>
          <w:p w:rsidR="00717EC1" w:rsidRPr="00B61D66" w:rsidRDefault="00717EC1" w:rsidP="00DE3886">
            <w:r w:rsidRPr="00B61D66">
              <w:t>Ответ на пи</w:t>
            </w:r>
            <w:r>
              <w:t>сьмо Комитета от 24 мая 2013</w:t>
            </w:r>
            <w:r>
              <w:rPr>
                <w:lang w:val="en-US"/>
              </w:rPr>
              <w:t> </w:t>
            </w:r>
            <w:r w:rsidRPr="00B61D66">
              <w:t>года</w:t>
            </w:r>
            <w:r>
              <w:t>;</w:t>
            </w:r>
            <w:r w:rsidRPr="00B61D66">
              <w:t xml:space="preserve"> получен</w:t>
            </w:r>
            <w:r>
              <w:t xml:space="preserve"> 31 июля</w:t>
            </w:r>
            <w:r w:rsidRPr="00B61D66">
              <w:t xml:space="preserve"> 2013 года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B15B95">
            <w:pPr>
              <w:jc w:val="both"/>
            </w:pPr>
            <w:r w:rsidRPr="00B61D66">
              <w:rPr>
                <w:b/>
              </w:rPr>
              <w:t xml:space="preserve">Пункт </w:t>
            </w:r>
            <w:r>
              <w:rPr>
                <w:b/>
              </w:rPr>
              <w:t>7</w:t>
            </w:r>
            <w:r w:rsidR="00A82589">
              <w:rPr>
                <w:b/>
              </w:rPr>
              <w:t>.</w:t>
            </w:r>
            <w:r>
              <w:rPr>
                <w:b/>
              </w:rPr>
              <w:t xml:space="preserve"> Комитет повторяет свои предыдущие рекомендации по этому в</w:t>
            </w:r>
            <w:r>
              <w:rPr>
                <w:b/>
              </w:rPr>
              <w:t>о</w:t>
            </w:r>
            <w:r>
              <w:rPr>
                <w:b/>
              </w:rPr>
              <w:t xml:space="preserve">просу </w:t>
            </w:r>
            <w:r w:rsidRPr="00F11D35">
              <w:rPr>
                <w:b/>
              </w:rPr>
              <w:t>[</w:t>
            </w:r>
            <w:r>
              <w:rPr>
                <w:b/>
              </w:rPr>
              <w:t>по вопросу об эвтаназии</w:t>
            </w:r>
            <w:r w:rsidRPr="00F11D35">
              <w:rPr>
                <w:b/>
              </w:rPr>
              <w:t xml:space="preserve"> </w:t>
            </w:r>
            <w:r>
              <w:rPr>
                <w:b/>
              </w:rPr>
              <w:t xml:space="preserve">и помощи в самоубийстве, </w:t>
            </w:r>
            <w:r>
              <w:rPr>
                <w:b/>
                <w:lang w:val="en-US"/>
              </w:rPr>
              <w:t>CCPR</w:t>
            </w:r>
            <w:r w:rsidRPr="00F11D35">
              <w:rPr>
                <w:b/>
              </w:rPr>
              <w:t>/</w:t>
            </w:r>
            <w:r>
              <w:rPr>
                <w:b/>
                <w:lang w:val="en-US"/>
              </w:rPr>
              <w:t>CO</w:t>
            </w:r>
            <w:r w:rsidRPr="00F11D35">
              <w:rPr>
                <w:b/>
              </w:rPr>
              <w:t>/</w:t>
            </w:r>
            <w:r w:rsidR="00500787">
              <w:rPr>
                <w:b/>
              </w:rPr>
              <w:br/>
            </w:r>
            <w:r w:rsidRPr="00F11D35">
              <w:rPr>
                <w:b/>
              </w:rPr>
              <w:t>72/</w:t>
            </w:r>
            <w:r>
              <w:rPr>
                <w:b/>
                <w:lang w:val="en-US"/>
              </w:rPr>
              <w:t>NET</w:t>
            </w:r>
            <w:r>
              <w:rPr>
                <w:b/>
              </w:rPr>
              <w:t>, пункт 5</w:t>
            </w:r>
            <w:r w:rsidRPr="00F11D35">
              <w:rPr>
                <w:b/>
              </w:rPr>
              <w:t>]</w:t>
            </w:r>
            <w:r>
              <w:rPr>
                <w:b/>
              </w:rPr>
              <w:t xml:space="preserve"> </w:t>
            </w:r>
            <w:r w:rsidRPr="00F11D35">
              <w:rPr>
                <w:b/>
                <w:u w:val="single"/>
              </w:rPr>
              <w:t>и настоятельно призывает к пересмотру этого законод</w:t>
            </w:r>
            <w:r w:rsidRPr="00F11D35">
              <w:rPr>
                <w:b/>
                <w:u w:val="single"/>
              </w:rPr>
              <w:t>а</w:t>
            </w:r>
            <w:r w:rsidRPr="00F11D35">
              <w:rPr>
                <w:b/>
                <w:u w:val="single"/>
              </w:rPr>
              <w:t>тельства в свете признания в Пакте права на жизнь</w:t>
            </w:r>
            <w:r w:rsidRPr="00B61D66">
              <w:rPr>
                <w:b/>
              </w:rPr>
              <w:t>.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B15B95">
            <w:pPr>
              <w:jc w:val="both"/>
            </w:pPr>
            <w:r w:rsidRPr="00B61D66">
              <w:rPr>
                <w:b/>
              </w:rPr>
              <w:t>Вопрос, сопряженный с последующими действиями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B15B95">
            <w:pPr>
              <w:jc w:val="both"/>
            </w:pPr>
            <w:r>
              <w:t>Комитет счел, что содержащаяся в пункте 7 рекомендация, не была выполнена.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B15B95">
            <w:pPr>
              <w:keepNext/>
              <w:jc w:val="both"/>
            </w:pPr>
            <w:r w:rsidRPr="00B61D66">
              <w:rPr>
                <w:b/>
              </w:rPr>
              <w:t>Резюме ответа государства-участника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B15B95">
            <w:pPr>
              <w:keepNext/>
              <w:jc w:val="both"/>
            </w:pPr>
            <w:r>
              <w:t>Никакой информации об осуществлении пункта 7 не представлено.</w:t>
            </w:r>
            <w:r w:rsidRPr="00B61D66">
              <w:t xml:space="preserve"> 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B15B95">
            <w:pPr>
              <w:jc w:val="both"/>
            </w:pPr>
            <w:r w:rsidRPr="00B61D66">
              <w:rPr>
                <w:b/>
              </w:rPr>
              <w:t>Оценка Комитета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E355C8" w:rsidRDefault="00717EC1" w:rsidP="00B15B95">
            <w:pPr>
              <w:jc w:val="both"/>
              <w:rPr>
                <w:u w:val="single"/>
              </w:rPr>
            </w:pPr>
            <w:r w:rsidRPr="00B61D66">
              <w:rPr>
                <w:b/>
              </w:rPr>
              <w:t>[D1]</w:t>
            </w:r>
            <w:r w:rsidR="003015B7">
              <w:tab/>
            </w:r>
            <w:r>
              <w:t xml:space="preserve">Свидетельства какого-либо пересмотра законодательства </w:t>
            </w:r>
            <w:r w:rsidR="00A82589">
              <w:t>после издания</w:t>
            </w:r>
            <w:r>
              <w:t xml:space="preserve"> рекомендаци</w:t>
            </w:r>
            <w:r w:rsidR="00A82589">
              <w:t>й</w:t>
            </w:r>
            <w:r>
              <w:t xml:space="preserve"> Комитета отсутствуют. </w:t>
            </w:r>
            <w:r w:rsidR="00A82589">
              <w:rPr>
                <w:u w:val="single"/>
              </w:rPr>
              <w:t>Соответственно</w:t>
            </w:r>
            <w:r>
              <w:rPr>
                <w:u w:val="single"/>
              </w:rPr>
              <w:t>, Комитет повторяет свою р</w:t>
            </w:r>
            <w:r>
              <w:rPr>
                <w:u w:val="single"/>
              </w:rPr>
              <w:t>е</w:t>
            </w:r>
            <w:r>
              <w:rPr>
                <w:u w:val="single"/>
              </w:rPr>
              <w:t>комендацию</w:t>
            </w:r>
            <w:r w:rsidRPr="00A82589">
              <w:t>.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4C32F6">
            <w:pPr>
              <w:keepNext/>
              <w:keepLines/>
              <w:jc w:val="both"/>
              <w:rPr>
                <w:b/>
              </w:rPr>
            </w:pPr>
            <w:r w:rsidRPr="00B61D66">
              <w:rPr>
                <w:b/>
              </w:rPr>
              <w:t xml:space="preserve">Пункт </w:t>
            </w:r>
            <w:r>
              <w:rPr>
                <w:b/>
              </w:rPr>
              <w:t>9</w:t>
            </w:r>
            <w:r w:rsidR="00A82589">
              <w:rPr>
                <w:b/>
              </w:rPr>
              <w:t>.</w:t>
            </w:r>
            <w:r w:rsidRPr="00B61D66">
              <w:rPr>
                <w:b/>
              </w:rPr>
              <w:t xml:space="preserve"> </w:t>
            </w:r>
            <w:r w:rsidR="00A82589" w:rsidRPr="00B61D66">
              <w:rPr>
                <w:b/>
              </w:rPr>
              <w:t>Государству</w:t>
            </w:r>
            <w:r w:rsidRPr="00B61D66">
              <w:rPr>
                <w:b/>
              </w:rPr>
              <w:t>-участнику следует</w:t>
            </w:r>
            <w:r>
              <w:rPr>
                <w:b/>
              </w:rPr>
              <w:t xml:space="preserve"> принять меры к тому, чтобы пр</w:t>
            </w:r>
            <w:r>
              <w:rPr>
                <w:b/>
              </w:rPr>
              <w:t>о</w:t>
            </w:r>
            <w:r>
              <w:rPr>
                <w:b/>
              </w:rPr>
              <w:t>цедура рассмотрения заявлений о предоставлении убежища обеспеч</w:t>
            </w:r>
            <w:r>
              <w:rPr>
                <w:b/>
              </w:rPr>
              <w:t>и</w:t>
            </w:r>
            <w:r>
              <w:rPr>
                <w:b/>
              </w:rPr>
              <w:t>вала возможности для их полного и тщательного изучения, и в частности пр</w:t>
            </w:r>
            <w:r>
              <w:rPr>
                <w:b/>
              </w:rPr>
              <w:t>е</w:t>
            </w:r>
            <w:r>
              <w:rPr>
                <w:b/>
              </w:rPr>
              <w:t>дусматривала время на представление необходимых доказ</w:t>
            </w:r>
            <w:r>
              <w:rPr>
                <w:b/>
              </w:rPr>
              <w:t>а</w:t>
            </w:r>
            <w:r>
              <w:rPr>
                <w:b/>
              </w:rPr>
              <w:t>тельств. При этом государство-участник должно во всех случаях обеспечивать соблюд</w:t>
            </w:r>
            <w:r>
              <w:rPr>
                <w:b/>
              </w:rPr>
              <w:t>е</w:t>
            </w:r>
            <w:r>
              <w:rPr>
                <w:b/>
              </w:rPr>
              <w:t>ние принципа невысылки.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B15B95">
            <w:pPr>
              <w:jc w:val="both"/>
              <w:rPr>
                <w:b/>
              </w:rPr>
            </w:pPr>
            <w:r w:rsidRPr="00B61D66">
              <w:rPr>
                <w:b/>
              </w:rPr>
              <w:t>Вопрос, сопряженный с последующими действиями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B15B95">
            <w:pPr>
              <w:jc w:val="both"/>
            </w:pPr>
            <w:r>
              <w:t>Была запрошена дополнительная информация по следующим вопросам</w:t>
            </w:r>
            <w:r w:rsidRPr="00B61D66">
              <w:t>: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500787">
            <w:pPr>
              <w:keepNext/>
              <w:keepLines/>
              <w:jc w:val="both"/>
            </w:pPr>
            <w:r w:rsidRPr="00B61D66">
              <w:tab/>
              <w:t>a)</w:t>
            </w:r>
            <w:r w:rsidRPr="00B61D66">
              <w:tab/>
            </w:r>
            <w:r>
              <w:t xml:space="preserve">меры, принятые для обеспечения того, чтобы просителям убежища была предоставлена возможность надлежащим образом обосновать свои </w:t>
            </w:r>
            <w:r w:rsidR="00E92F40">
              <w:t>пр</w:t>
            </w:r>
            <w:r w:rsidR="00E92F40">
              <w:t>е</w:t>
            </w:r>
            <w:r w:rsidR="00E92F40">
              <w:t>тензии</w:t>
            </w:r>
            <w:r>
              <w:t xml:space="preserve"> путем представления доказательств</w:t>
            </w:r>
            <w:r w:rsidRPr="00B61D66">
              <w:t>;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B15B95">
            <w:pPr>
              <w:jc w:val="both"/>
            </w:pPr>
            <w:r w:rsidRPr="00B61D66">
              <w:tab/>
              <w:t>b)</w:t>
            </w:r>
            <w:r w:rsidRPr="00B61D66">
              <w:tab/>
            </w:r>
            <w:r>
              <w:t xml:space="preserve">число заявлений </w:t>
            </w:r>
            <w:r w:rsidR="00E92F40">
              <w:t>о</w:t>
            </w:r>
            <w:r>
              <w:t xml:space="preserve"> предоставлени</w:t>
            </w:r>
            <w:r w:rsidR="00E92F40">
              <w:t>и</w:t>
            </w:r>
            <w:r>
              <w:t xml:space="preserve"> убежища, котор</w:t>
            </w:r>
            <w:r w:rsidR="00E92F40">
              <w:t>ы</w:t>
            </w:r>
            <w:r>
              <w:t>е был</w:t>
            </w:r>
            <w:r w:rsidR="00E92F40">
              <w:t>и</w:t>
            </w:r>
            <w:r>
              <w:t xml:space="preserve"> под</w:t>
            </w:r>
            <w:r>
              <w:t>а</w:t>
            </w:r>
            <w:r>
              <w:t>н</w:t>
            </w:r>
            <w:r w:rsidR="00E92F40">
              <w:t>ы</w:t>
            </w:r>
            <w:r>
              <w:t xml:space="preserve"> и отклонен</w:t>
            </w:r>
            <w:r w:rsidR="00E92F40">
              <w:t>ы</w:t>
            </w:r>
            <w:r>
              <w:t xml:space="preserve"> на основании применения принципа "невысылки" в последние пять лет</w:t>
            </w:r>
            <w:r w:rsidR="00E92F40">
              <w:t>.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B15B95">
            <w:pPr>
              <w:jc w:val="both"/>
            </w:pPr>
            <w:r w:rsidRPr="000E63E2">
              <w:rPr>
                <w:b/>
              </w:rPr>
              <w:t>Резюме ответа государства-участника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B15B95">
            <w:pPr>
              <w:jc w:val="both"/>
            </w:pPr>
            <w:r>
              <w:t>1 июля 2010 года предыдущая 48-часовая процедура была заменена новой 8</w:t>
            </w:r>
            <w:r w:rsidR="004C32F6">
              <w:t>−</w:t>
            </w:r>
            <w:r>
              <w:t>дневной процедурой</w:t>
            </w:r>
            <w:r w:rsidRPr="00B61D66">
              <w:t>.</w:t>
            </w:r>
            <w:r>
              <w:t xml:space="preserve"> Что касается мер, которые были приняты для обесп</w:t>
            </w:r>
            <w:r>
              <w:t>е</w:t>
            </w:r>
            <w:r>
              <w:t>чения предоставления просителям убежища возможности надлежащим обр</w:t>
            </w:r>
            <w:r>
              <w:t>а</w:t>
            </w:r>
            <w:r>
              <w:t xml:space="preserve">зом обосновать свои </w:t>
            </w:r>
            <w:r w:rsidR="00E92F40">
              <w:t>претензии</w:t>
            </w:r>
            <w:r>
              <w:t>, то в результате введения периода для отдыха и подг</w:t>
            </w:r>
            <w:r>
              <w:t>о</w:t>
            </w:r>
            <w:r>
              <w:t>товки, предшествующего общей процедуре предоставления убежища, у прос</w:t>
            </w:r>
            <w:r>
              <w:t>и</w:t>
            </w:r>
            <w:r>
              <w:t>телей убежища теперь имеется больше времени, чем раньше, для сбора и представления соответствующей информации в обоснование их ходатайств о предоставлении убежища. В течение этого периода просители убежища ко</w:t>
            </w:r>
            <w:r>
              <w:t>н</w:t>
            </w:r>
            <w:r>
              <w:t>сультируются со своим</w:t>
            </w:r>
            <w:r w:rsidR="00A7057A">
              <w:t xml:space="preserve"> юрисконсультом</w:t>
            </w:r>
            <w:r>
              <w:t xml:space="preserve"> и Советом по делам беженцев Ниде</w:t>
            </w:r>
            <w:r>
              <w:t>р</w:t>
            </w:r>
            <w:r>
              <w:t xml:space="preserve">ландов. Просители убежища имеют доступ к электронной почте, телефону, факсу и другим средствам сбора информации, что помогает им обосновывать свои </w:t>
            </w:r>
            <w:r w:rsidR="00A7057A">
              <w:t>претензии</w:t>
            </w:r>
            <w:r>
              <w:t xml:space="preserve">. Просители убежища имеют </w:t>
            </w:r>
            <w:r w:rsidR="00A7057A">
              <w:t>широкие</w:t>
            </w:r>
            <w:r>
              <w:t xml:space="preserve"> возможност</w:t>
            </w:r>
            <w:r w:rsidR="00A7057A">
              <w:t>и для</w:t>
            </w:r>
            <w:r>
              <w:t xml:space="preserve"> </w:t>
            </w:r>
            <w:r w:rsidR="00A7057A">
              <w:t>пре</w:t>
            </w:r>
            <w:r w:rsidR="00A7057A">
              <w:t>д</w:t>
            </w:r>
            <w:r w:rsidR="00A7057A">
              <w:t>ставления</w:t>
            </w:r>
            <w:r>
              <w:t xml:space="preserve"> свои</w:t>
            </w:r>
            <w:r w:rsidR="00A7057A">
              <w:t>х</w:t>
            </w:r>
            <w:r>
              <w:t xml:space="preserve"> </w:t>
            </w:r>
            <w:r w:rsidR="00A7057A">
              <w:t>претензий и любых</w:t>
            </w:r>
            <w:r>
              <w:t xml:space="preserve"> соответствующи</w:t>
            </w:r>
            <w:r w:rsidR="001B56D7">
              <w:t>х</w:t>
            </w:r>
            <w:r>
              <w:t xml:space="preserve"> доказательств в ходе второго собеседования в рамках процедуры. </w:t>
            </w:r>
            <w:r w:rsidR="001B56D7">
              <w:t>При</w:t>
            </w:r>
            <w:r>
              <w:t xml:space="preserve"> обжаловани</w:t>
            </w:r>
            <w:r w:rsidR="001B56D7">
              <w:t>и</w:t>
            </w:r>
            <w:r>
              <w:t xml:space="preserve"> отказа в ра</w:t>
            </w:r>
            <w:r>
              <w:t>с</w:t>
            </w:r>
            <w:r>
              <w:t>чет принимаются даже те доказательства, которые были собраны просителями убеж</w:t>
            </w:r>
            <w:r>
              <w:t>и</w:t>
            </w:r>
            <w:r>
              <w:t>ща после отказа в их ходатайстве.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B15B95">
            <w:pPr>
              <w:jc w:val="both"/>
            </w:pPr>
            <w:r>
              <w:t>За последние пять лет было подано следующее количество ходатайств о пр</w:t>
            </w:r>
            <w:r>
              <w:t>е</w:t>
            </w:r>
            <w:r>
              <w:t xml:space="preserve">доставлении убежища (округлены в сторону </w:t>
            </w:r>
            <w:r w:rsidR="001B56D7">
              <w:t>увеличения</w:t>
            </w:r>
            <w:r>
              <w:t>/</w:t>
            </w:r>
            <w:r w:rsidR="001B56D7">
              <w:t>уменьшения</w:t>
            </w:r>
            <w:r>
              <w:t>): 2007</w:t>
            </w:r>
            <w:r w:rsidR="001B56D7">
              <w:t> </w:t>
            </w:r>
            <w:r>
              <w:t>год</w:t>
            </w:r>
            <w:r w:rsidR="001B56D7">
              <w:t xml:space="preserve"> −</w:t>
            </w:r>
            <w:r>
              <w:t xml:space="preserve"> 9 730; 2008 год</w:t>
            </w:r>
            <w:r w:rsidR="001B56D7">
              <w:t xml:space="preserve"> −</w:t>
            </w:r>
            <w:r>
              <w:t xml:space="preserve"> 15 280; 2009 год</w:t>
            </w:r>
            <w:r w:rsidR="001B56D7">
              <w:t xml:space="preserve"> −</w:t>
            </w:r>
            <w:r>
              <w:t xml:space="preserve"> 16 170; 2010 год</w:t>
            </w:r>
            <w:r w:rsidR="00570D44">
              <w:t xml:space="preserve"> −</w:t>
            </w:r>
            <w:r>
              <w:t xml:space="preserve"> 15 150; 2011</w:t>
            </w:r>
            <w:r w:rsidR="001221AD">
              <w:t> </w:t>
            </w:r>
            <w:r>
              <w:t>год</w:t>
            </w:r>
            <w:r w:rsidR="004C32F6">
              <w:t xml:space="preserve"> −</w:t>
            </w:r>
            <w:r>
              <w:t xml:space="preserve"> более 14 500. Количество ходатайств о предоставлении убежища, которые б</w:t>
            </w:r>
            <w:r>
              <w:t>ы</w:t>
            </w:r>
            <w:r>
              <w:t>ли удовлетворены в первой инстанции за последние пять лет: 2007</w:t>
            </w:r>
            <w:r w:rsidR="001221AD">
              <w:t> </w:t>
            </w:r>
            <w:r>
              <w:t>год</w:t>
            </w:r>
            <w:r w:rsidR="001221AD">
              <w:t xml:space="preserve"> −</w:t>
            </w:r>
            <w:r>
              <w:t xml:space="preserve"> 52%; 2008 год</w:t>
            </w:r>
            <w:r w:rsidR="001221AD">
              <w:t xml:space="preserve"> −</w:t>
            </w:r>
            <w:r>
              <w:t xml:space="preserve"> 48%; 2009 год</w:t>
            </w:r>
            <w:r w:rsidR="001221AD">
              <w:t xml:space="preserve"> −</w:t>
            </w:r>
            <w:r>
              <w:t xml:space="preserve"> 44%; 2010 год</w:t>
            </w:r>
            <w:r w:rsidR="001221AD">
              <w:t xml:space="preserve"> −</w:t>
            </w:r>
            <w:r>
              <w:t xml:space="preserve"> 44%; 2011 год</w:t>
            </w:r>
            <w:r w:rsidR="001221AD">
              <w:t xml:space="preserve"> −</w:t>
            </w:r>
            <w:r>
              <w:t xml:space="preserve"> 44%.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1C6298">
            <w:pPr>
              <w:keepNext/>
              <w:keepLines/>
              <w:jc w:val="both"/>
            </w:pPr>
            <w:r w:rsidRPr="000E63E2">
              <w:rPr>
                <w:b/>
              </w:rPr>
              <w:t>Оценка Комитета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1C6298">
            <w:pPr>
              <w:keepNext/>
              <w:keepLines/>
              <w:jc w:val="both"/>
            </w:pPr>
            <w:r w:rsidRPr="000E63E2">
              <w:rPr>
                <w:b/>
              </w:rPr>
              <w:t>[</w:t>
            </w:r>
            <w:r>
              <w:rPr>
                <w:b/>
              </w:rPr>
              <w:t>В</w:t>
            </w:r>
            <w:r w:rsidRPr="000E63E2">
              <w:rPr>
                <w:b/>
              </w:rPr>
              <w:t>1]</w:t>
            </w:r>
            <w:r w:rsidR="003015B7">
              <w:tab/>
            </w:r>
            <w:r w:rsidR="001221AD" w:rsidRPr="00B61D66">
              <w:t>Государство</w:t>
            </w:r>
            <w:r w:rsidRPr="00B61D66">
              <w:t xml:space="preserve">-участник </w:t>
            </w:r>
            <w:r>
              <w:t xml:space="preserve"> достигло значительн</w:t>
            </w:r>
            <w:r>
              <w:t>о</w:t>
            </w:r>
            <w:r>
              <w:t>го прогресса в выполнении рекомендации, содержащейся в пункте 9, однако требуется дополнительная информация о продолжительности периода отдыха и подготовки</w:t>
            </w:r>
            <w:r w:rsidRPr="00B61D66">
              <w:t>.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0E63E2" w:rsidRDefault="00717EC1" w:rsidP="004C32F6">
            <w:pPr>
              <w:keepNext/>
              <w:keepLines/>
              <w:jc w:val="both"/>
              <w:rPr>
                <w:b/>
              </w:rPr>
            </w:pPr>
            <w:r w:rsidRPr="000E63E2">
              <w:rPr>
                <w:b/>
              </w:rPr>
              <w:t xml:space="preserve">Пункт </w:t>
            </w:r>
            <w:r>
              <w:rPr>
                <w:b/>
              </w:rPr>
              <w:t>23</w:t>
            </w:r>
            <w:r w:rsidR="001221AD">
              <w:rPr>
                <w:b/>
              </w:rPr>
              <w:t>.</w:t>
            </w:r>
            <w:r w:rsidRPr="000E63E2">
              <w:rPr>
                <w:b/>
              </w:rPr>
              <w:t xml:space="preserve"> </w:t>
            </w:r>
            <w:r w:rsidR="001221AD" w:rsidRPr="000E63E2">
              <w:rPr>
                <w:b/>
              </w:rPr>
              <w:t>Государству</w:t>
            </w:r>
            <w:r w:rsidRPr="000E63E2">
              <w:rPr>
                <w:b/>
              </w:rPr>
              <w:t>-участнику следует</w:t>
            </w:r>
            <w:r>
              <w:rPr>
                <w:b/>
              </w:rPr>
              <w:t xml:space="preserve"> в безотлагательном порядке пр</w:t>
            </w:r>
            <w:r>
              <w:rPr>
                <w:b/>
              </w:rPr>
              <w:t>и</w:t>
            </w:r>
            <w:r>
              <w:rPr>
                <w:b/>
              </w:rPr>
              <w:t>нять меры к улучшению условий содержания заключенных в соответс</w:t>
            </w:r>
            <w:r>
              <w:rPr>
                <w:b/>
              </w:rPr>
              <w:t>т</w:t>
            </w:r>
            <w:r>
              <w:rPr>
                <w:b/>
              </w:rPr>
              <w:t>вии с требованиями пункта 1 статьи 10.</w:t>
            </w:r>
            <w:r w:rsidRPr="000E63E2">
              <w:rPr>
                <w:b/>
              </w:rPr>
              <w:t xml:space="preserve"> </w:t>
            </w:r>
          </w:p>
        </w:tc>
      </w:tr>
      <w:tr w:rsidR="00717EC1" w:rsidRPr="00B61D66" w:rsidTr="00DE3886">
        <w:trPr>
          <w:trHeight w:val="373"/>
        </w:trPr>
        <w:tc>
          <w:tcPr>
            <w:cnfStyle w:val="000100000000"/>
            <w:tcW w:w="7370" w:type="dxa"/>
            <w:gridSpan w:val="2"/>
          </w:tcPr>
          <w:p w:rsidR="00717EC1" w:rsidRPr="000E63E2" w:rsidRDefault="00717EC1" w:rsidP="00B15B95">
            <w:pPr>
              <w:jc w:val="both"/>
              <w:rPr>
                <w:b/>
              </w:rPr>
            </w:pPr>
            <w:r w:rsidRPr="000E63E2">
              <w:rPr>
                <w:b/>
              </w:rPr>
              <w:t>Вопрос, сопряженный с последующими действиями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B15B95">
            <w:pPr>
              <w:jc w:val="both"/>
            </w:pPr>
            <w:r>
              <w:t>Требуется дополнительная информация по следующим вопросам: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646A8A" w:rsidRDefault="00717EC1" w:rsidP="00B15B95">
            <w:pPr>
              <w:jc w:val="both"/>
            </w:pPr>
            <w:r>
              <w:tab/>
              <w:t>а)</w:t>
            </w:r>
            <w:r>
              <w:tab/>
              <w:t>ход осуществления и график осуществления проекта последующей деятельности "</w:t>
            </w:r>
            <w:r w:rsidR="0074337E">
              <w:t>Схонмакен террей</w:t>
            </w:r>
            <w:r w:rsidR="004C32F6">
              <w:t>н</w:t>
            </w:r>
            <w:r w:rsidR="0074337E">
              <w:t>ен</w:t>
            </w:r>
            <w:r>
              <w:t xml:space="preserve">"; </w:t>
            </w:r>
            <w:r w:rsidR="0074337E">
              <w:t>капремонт</w:t>
            </w:r>
            <w:r>
              <w:t xml:space="preserve"> </w:t>
            </w:r>
            <w:r w:rsidR="0074337E">
              <w:t>сантехнической</w:t>
            </w:r>
            <w:r>
              <w:t xml:space="preserve"> системы и</w:t>
            </w:r>
            <w:r w:rsidR="0074337E">
              <w:t xml:space="preserve"> обеспечение</w:t>
            </w:r>
            <w:r>
              <w:t xml:space="preserve"> разработк</w:t>
            </w:r>
            <w:r w:rsidR="0074337E">
              <w:t>и</w:t>
            </w:r>
            <w:r>
              <w:t xml:space="preserve"> программы ежедневных мероприятий в тюрьме "Бон-</w:t>
            </w:r>
            <w:r w:rsidR="0074337E">
              <w:t>футуро</w:t>
            </w:r>
            <w:r>
              <w:t>"; и создание возможностей для получения образования взрослыми и несовершеннолетними прав</w:t>
            </w:r>
            <w:r>
              <w:t>о</w:t>
            </w:r>
            <w:r>
              <w:t xml:space="preserve">нарушителями в </w:t>
            </w:r>
            <w:r w:rsidR="0074337E">
              <w:t xml:space="preserve">следственной </w:t>
            </w:r>
            <w:r>
              <w:t>тюрьме "Бон</w:t>
            </w:r>
            <w:r w:rsidR="0074337E">
              <w:t>эр</w:t>
            </w:r>
            <w:r>
              <w:t>";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74337E" w:rsidRDefault="00717EC1" w:rsidP="003015B7">
            <w:pPr>
              <w:keepNext/>
              <w:keepLines/>
              <w:jc w:val="both"/>
            </w:pPr>
            <w:r w:rsidRPr="00263A8F">
              <w:tab/>
            </w:r>
            <w:r>
              <w:rPr>
                <w:lang w:val="en-US"/>
              </w:rPr>
              <w:t>b</w:t>
            </w:r>
            <w:r w:rsidRPr="0074337E">
              <w:t>)</w:t>
            </w:r>
            <w:r w:rsidR="0074337E">
              <w:tab/>
              <w:t>обновленная информация о прогрессе, достигнутом в осуществл</w:t>
            </w:r>
            <w:r w:rsidR="0074337E">
              <w:t>е</w:t>
            </w:r>
            <w:r w:rsidR="0074337E">
              <w:t>нии указанных мер в тюрьме "Бон-футуро" и следственной тюрьме "Бонэр", а также оценка этих мер.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B15B95">
            <w:pPr>
              <w:jc w:val="both"/>
            </w:pPr>
            <w:r w:rsidRPr="000E63E2">
              <w:rPr>
                <w:b/>
              </w:rPr>
              <w:t>Резюме ответа государства-участника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263A8F" w:rsidRDefault="00717EC1" w:rsidP="00B15B95">
            <w:pPr>
              <w:jc w:val="both"/>
            </w:pPr>
            <w:r w:rsidRPr="00B61D66">
              <w:t xml:space="preserve">В </w:t>
            </w:r>
            <w:r w:rsidR="007A74FC">
              <w:t>следственной тюрьме "Бонэ</w:t>
            </w:r>
            <w:r>
              <w:t xml:space="preserve">р" обеспечивается повседневная деятельность и приняты первые шаги по предоставлению образования </w:t>
            </w:r>
            <w:r w:rsidR="007A74FC">
              <w:t>взрослым</w:t>
            </w:r>
            <w:r>
              <w:t xml:space="preserve"> и </w:t>
            </w:r>
            <w:r w:rsidR="007A74FC">
              <w:t>несове</w:t>
            </w:r>
            <w:r w:rsidR="007A74FC">
              <w:t>р</w:t>
            </w:r>
            <w:r w:rsidR="007A74FC">
              <w:t>шеннолетним</w:t>
            </w:r>
            <w:r>
              <w:t xml:space="preserve"> правонарушителям </w:t>
            </w:r>
            <w:r w:rsidR="007A74FC">
              <w:t xml:space="preserve">− </w:t>
            </w:r>
            <w:r>
              <w:t>изначально на основе двухлетнего эксп</w:t>
            </w:r>
            <w:r>
              <w:t>е</w:t>
            </w:r>
            <w:r>
              <w:t>римента.</w:t>
            </w:r>
          </w:p>
        </w:tc>
      </w:tr>
      <w:tr w:rsidR="00717EC1" w:rsidRPr="00A32A9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A32A96" w:rsidRDefault="00717EC1" w:rsidP="00B15B95">
            <w:pPr>
              <w:jc w:val="both"/>
            </w:pPr>
            <w:r>
              <w:t>В</w:t>
            </w:r>
            <w:r w:rsidRPr="00A32A96">
              <w:t xml:space="preserve"> </w:t>
            </w:r>
            <w:r>
              <w:t>центре</w:t>
            </w:r>
            <w:r w:rsidRPr="00A32A96">
              <w:t xml:space="preserve"> </w:t>
            </w:r>
            <w:r w:rsidR="007A74FC">
              <w:t>"Детенсхон и корекхсом корсау"</w:t>
            </w:r>
            <w:r>
              <w:t xml:space="preserve"> (</w:t>
            </w:r>
            <w:r w:rsidR="007A74FC">
              <w:t>СДКК</w:t>
            </w:r>
            <w:r>
              <w:t xml:space="preserve">, который ранее </w:t>
            </w:r>
            <w:r w:rsidR="007A74FC">
              <w:t>был</w:t>
            </w:r>
            <w:r>
              <w:t xml:space="preserve"> тюрьмой "</w:t>
            </w:r>
            <w:r w:rsidR="00104FEF">
              <w:t>Бон-футуро</w:t>
            </w:r>
            <w:r>
              <w:t>") было завершено осуществление проекта "</w:t>
            </w:r>
            <w:r w:rsidR="00104FEF">
              <w:t>Схонмакен терре</w:t>
            </w:r>
            <w:r w:rsidR="00104FEF">
              <w:t>й</w:t>
            </w:r>
            <w:r w:rsidR="00104FEF">
              <w:t>нен</w:t>
            </w:r>
            <w:r>
              <w:t>".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B15B95">
            <w:pPr>
              <w:jc w:val="both"/>
            </w:pPr>
            <w:r>
              <w:t>После 13 сентября 2011 года вс</w:t>
            </w:r>
            <w:r w:rsidR="00104FEF">
              <w:t>я</w:t>
            </w:r>
            <w:r>
              <w:t xml:space="preserve"> деятельност</w:t>
            </w:r>
            <w:r w:rsidR="00104FEF">
              <w:t>ь</w:t>
            </w:r>
            <w:r>
              <w:t xml:space="preserve"> заключенных </w:t>
            </w:r>
            <w:r w:rsidR="00104FEF">
              <w:t xml:space="preserve">в </w:t>
            </w:r>
            <w:r>
              <w:t>этой тюрьм</w:t>
            </w:r>
            <w:r w:rsidR="00104FEF">
              <w:t>е</w:t>
            </w:r>
            <w:r>
              <w:t xml:space="preserve"> б</w:t>
            </w:r>
            <w:r>
              <w:t>ы</w:t>
            </w:r>
            <w:r>
              <w:t>л</w:t>
            </w:r>
            <w:r w:rsidR="00104FEF">
              <w:t>а</w:t>
            </w:r>
            <w:r>
              <w:t xml:space="preserve"> ограничен</w:t>
            </w:r>
            <w:r w:rsidR="00104FEF">
              <w:t>а</w:t>
            </w:r>
            <w:r>
              <w:t xml:space="preserve"> в результате принятия мер безопасности после инцидента, в к</w:t>
            </w:r>
            <w:r>
              <w:t>о</w:t>
            </w:r>
            <w:r>
              <w:t>тором два заключенных были застрелены третьим. В результате случившег</w:t>
            </w:r>
            <w:r>
              <w:t>о</w:t>
            </w:r>
            <w:r>
              <w:t>ся деятельность заключенных за пределами их камер стала</w:t>
            </w:r>
            <w:r w:rsidR="00104FEF">
              <w:t xml:space="preserve"> носить</w:t>
            </w:r>
            <w:r>
              <w:t xml:space="preserve"> более огран</w:t>
            </w:r>
            <w:r>
              <w:t>и</w:t>
            </w:r>
            <w:r>
              <w:t>ченн</w:t>
            </w:r>
            <w:r w:rsidR="00104FEF">
              <w:t>ый характер</w:t>
            </w:r>
            <w:r>
              <w:t xml:space="preserve">. Недавно была проведена оценка новых мер безопасности и было принято решение </w:t>
            </w:r>
            <w:r w:rsidR="00104FEF">
              <w:t>вновь</w:t>
            </w:r>
            <w:r>
              <w:t xml:space="preserve"> постепенно </w:t>
            </w:r>
            <w:r w:rsidR="00104FEF">
              <w:t>ввести</w:t>
            </w:r>
            <w:r>
              <w:t xml:space="preserve"> </w:t>
            </w:r>
            <w:r w:rsidR="00104FEF">
              <w:t>соответствующие</w:t>
            </w:r>
            <w:r>
              <w:t xml:space="preserve"> вид</w:t>
            </w:r>
            <w:r w:rsidR="00104FEF">
              <w:t>ы</w:t>
            </w:r>
            <w:r>
              <w:t xml:space="preserve"> де</w:t>
            </w:r>
            <w:r>
              <w:t>я</w:t>
            </w:r>
            <w:r>
              <w:t>тельности, хотя и в ин</w:t>
            </w:r>
            <w:r w:rsidR="006F4AAF">
              <w:t>ых форме и условиях</w:t>
            </w:r>
            <w:r>
              <w:t>. Главное различие между старыми и новыми видами деятельности будет являться то, что заключенным из разли</w:t>
            </w:r>
            <w:r>
              <w:t>ч</w:t>
            </w:r>
            <w:r>
              <w:t>ных камер будет запрещено взаимодействовать друг с другом. Очевидная цель этого з</w:t>
            </w:r>
            <w:r>
              <w:t>а</w:t>
            </w:r>
            <w:r>
              <w:t>ключается в предотвращении инцидентов с заключенными.</w:t>
            </w:r>
          </w:p>
        </w:tc>
      </w:tr>
      <w:tr w:rsidR="00717EC1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717EC1" w:rsidRPr="00B61D66" w:rsidRDefault="00717EC1" w:rsidP="00B15B95">
            <w:pPr>
              <w:jc w:val="both"/>
            </w:pPr>
            <w:r>
              <w:t>Что касается прогресса, достигнутого в применени</w:t>
            </w:r>
            <w:r w:rsidR="006F4AAF">
              <w:t>и</w:t>
            </w:r>
            <w:r>
              <w:t xml:space="preserve"> указанных мер в СДКК, то уже внесенные и по-прежнему вносимые изменения направлены на повышение безопасности заключенных, улучшение санитарно-гигиенических условий и условий </w:t>
            </w:r>
            <w:r w:rsidR="006F4AAF">
              <w:t xml:space="preserve">их </w:t>
            </w:r>
            <w:r>
              <w:t xml:space="preserve">содержания под стражей. Для достижения этих целей, улучшения фактических условий содержания </w:t>
            </w:r>
            <w:r w:rsidR="006F4AAF">
              <w:t xml:space="preserve">заключенных </w:t>
            </w:r>
            <w:r>
              <w:t>под стражей и соблюдения м</w:t>
            </w:r>
            <w:r>
              <w:t>е</w:t>
            </w:r>
            <w:r>
              <w:t>ждународных стандартов необходимо созда</w:t>
            </w:r>
            <w:r w:rsidR="006F4AAF">
              <w:t>ва</w:t>
            </w:r>
            <w:r>
              <w:t>ть базовые условия. СДКК обе</w:t>
            </w:r>
            <w:r>
              <w:t>с</w:t>
            </w:r>
            <w:r>
              <w:t xml:space="preserve">печивает, чтобы такие условия </w:t>
            </w:r>
            <w:r w:rsidR="006F4AAF">
              <w:t>имелись</w:t>
            </w:r>
            <w:r>
              <w:t>. Это предполагает, в частности, обно</w:t>
            </w:r>
            <w:r>
              <w:t>в</w:t>
            </w:r>
            <w:r>
              <w:t xml:space="preserve">ление </w:t>
            </w:r>
            <w:r w:rsidR="006F4AAF">
              <w:t>санитарно-технических средств</w:t>
            </w:r>
            <w:r>
              <w:t xml:space="preserve"> (туалетов и душей) в камерах, обеспеч</w:t>
            </w:r>
            <w:r>
              <w:t>е</w:t>
            </w:r>
            <w:r>
              <w:t xml:space="preserve">ние с помощью всех возможных мер надлежащего приготовления и </w:t>
            </w:r>
            <w:r w:rsidR="006F4AAF">
              <w:t>своевр</w:t>
            </w:r>
            <w:r w:rsidR="006F4AAF">
              <w:t>е</w:t>
            </w:r>
            <w:r w:rsidR="006F4AAF">
              <w:t xml:space="preserve">менной </w:t>
            </w:r>
            <w:r>
              <w:t>доставки пи</w:t>
            </w:r>
            <w:r w:rsidR="006F4AAF">
              <w:t>щи</w:t>
            </w:r>
            <w:r>
              <w:t xml:space="preserve">, </w:t>
            </w:r>
            <w:r w:rsidR="006F4AAF">
              <w:t>улучшение состояния</w:t>
            </w:r>
            <w:r>
              <w:t xml:space="preserve"> крыла с одиночными камерами и строительство нового здания, в к</w:t>
            </w:r>
            <w:r>
              <w:t>о</w:t>
            </w:r>
            <w:r>
              <w:t>тором заключенные могли бы работать.</w:t>
            </w:r>
            <w:r w:rsidR="00B6418A">
              <w:t xml:space="preserve"> Не</w:t>
            </w:r>
            <w:r w:rsidR="00214FD7">
              <w:t> </w:t>
            </w:r>
            <w:r w:rsidR="00B6418A">
              <w:t>было</w:t>
            </w:r>
            <w:r w:rsidR="00B6418A" w:rsidRPr="00B6418A">
              <w:t xml:space="preserve"> завершено осуществление только водохозяйственных проектов ("</w:t>
            </w:r>
            <w:r w:rsidR="00B6418A">
              <w:t>В</w:t>
            </w:r>
            <w:r w:rsidR="00B6418A">
              <w:t>а</w:t>
            </w:r>
            <w:r w:rsidR="00B6418A">
              <w:t>терпроектс</w:t>
            </w:r>
            <w:r w:rsidR="00B6418A" w:rsidRPr="00B6418A">
              <w:t>"). СДКК стремится завершить осуществление всех этих проектов к декабрю 20</w:t>
            </w:r>
            <w:r w:rsidR="00072AF7">
              <w:t>1</w:t>
            </w:r>
            <w:r w:rsidR="00B6418A" w:rsidRPr="00B6418A">
              <w:t>4 года и тесно взаимодействует с группой голландских специал</w:t>
            </w:r>
            <w:r w:rsidR="00B6418A" w:rsidRPr="00B6418A">
              <w:t>и</w:t>
            </w:r>
            <w:r w:rsidR="00B6418A" w:rsidRPr="00B6418A">
              <w:t>стов, с тем чтобы достичь этой цели. Министерство юстиции Нидерландов и Кюрасао н</w:t>
            </w:r>
            <w:r w:rsidR="00B6418A" w:rsidRPr="00B6418A">
              <w:t>е</w:t>
            </w:r>
            <w:r w:rsidR="00B6418A" w:rsidRPr="00B6418A">
              <w:t>сут совместную ответственность за осуществление и мониторинг этого плана. Подход, планирование и поведение текущей работы регулярно оцениваются обоими министерствами и СДКК.</w:t>
            </w:r>
          </w:p>
        </w:tc>
      </w:tr>
      <w:tr w:rsidR="00072AF7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072AF7" w:rsidRDefault="00072AF7" w:rsidP="00B15B95">
            <w:pPr>
              <w:jc w:val="both"/>
            </w:pPr>
            <w:r>
              <w:rPr>
                <w:b/>
              </w:rPr>
              <w:t>Оценка Комитета</w:t>
            </w:r>
          </w:p>
        </w:tc>
      </w:tr>
      <w:tr w:rsidR="00072AF7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072AF7" w:rsidRPr="003C3960" w:rsidRDefault="00072AF7" w:rsidP="00072AF7">
            <w:r w:rsidRPr="006A0334">
              <w:rPr>
                <w:b/>
              </w:rPr>
              <w:t>[B2]</w:t>
            </w:r>
            <w:r w:rsidRPr="003C3960">
              <w:tab/>
            </w:r>
            <w:r>
              <w:t>Следует запросить дополнительную информацию о:</w:t>
            </w:r>
          </w:p>
          <w:p w:rsidR="00072AF7" w:rsidRDefault="00072AF7" w:rsidP="00072AF7">
            <w:pPr>
              <w:jc w:val="both"/>
            </w:pPr>
            <w:r>
              <w:tab/>
            </w:r>
            <w:r w:rsidRPr="005328E7">
              <w:rPr>
                <w:lang w:val="en-US"/>
              </w:rPr>
              <w:t>a</w:t>
            </w:r>
            <w:r w:rsidRPr="005328E7">
              <w:t>)</w:t>
            </w:r>
            <w:r w:rsidRPr="005328E7">
              <w:tab/>
            </w:r>
            <w:r>
              <w:t>прогрессе</w:t>
            </w:r>
            <w:r w:rsidRPr="005328E7">
              <w:t xml:space="preserve">, </w:t>
            </w:r>
            <w:r>
              <w:t>достигнутом</w:t>
            </w:r>
            <w:r w:rsidRPr="005328E7">
              <w:t xml:space="preserve"> </w:t>
            </w:r>
            <w:r>
              <w:t>государством</w:t>
            </w:r>
            <w:r w:rsidRPr="005328E7">
              <w:t>-</w:t>
            </w:r>
            <w:r>
              <w:t>участником</w:t>
            </w:r>
            <w:r w:rsidRPr="005328E7">
              <w:t xml:space="preserve"> </w:t>
            </w:r>
            <w:r>
              <w:t>в</w:t>
            </w:r>
            <w:r w:rsidRPr="005328E7">
              <w:t xml:space="preserve"> </w:t>
            </w:r>
            <w:r>
              <w:t>предоставл</w:t>
            </w:r>
            <w:r>
              <w:t>е</w:t>
            </w:r>
            <w:r>
              <w:t>нии образования взрослым и несовершеннолетним правонарушителям в сле</w:t>
            </w:r>
            <w:r>
              <w:t>д</w:t>
            </w:r>
            <w:r>
              <w:t>ственной тюрьме "Бонэр";</w:t>
            </w:r>
          </w:p>
        </w:tc>
      </w:tr>
      <w:tr w:rsidR="003015B7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3015B7" w:rsidRDefault="003015B7" w:rsidP="00486EC9">
            <w:pPr>
              <w:keepNext/>
              <w:keepLines/>
              <w:jc w:val="both"/>
              <w:rPr>
                <w:b/>
              </w:rPr>
            </w:pPr>
            <w:r w:rsidRPr="005328E7">
              <w:tab/>
            </w:r>
            <w:r w:rsidRPr="005328E7">
              <w:rPr>
                <w:lang w:val="en-US"/>
              </w:rPr>
              <w:t>b</w:t>
            </w:r>
            <w:r w:rsidRPr="005328E7">
              <w:t>)</w:t>
            </w:r>
            <w:r w:rsidRPr="005328E7">
              <w:tab/>
            </w:r>
            <w:r>
              <w:t>ходе</w:t>
            </w:r>
            <w:r w:rsidRPr="005328E7">
              <w:t xml:space="preserve"> </w:t>
            </w:r>
            <w:r>
              <w:t>капремонта сантехнической</w:t>
            </w:r>
            <w:r w:rsidRPr="005328E7">
              <w:t xml:space="preserve"> </w:t>
            </w:r>
            <w:r>
              <w:t>системы</w:t>
            </w:r>
            <w:r w:rsidRPr="005328E7">
              <w:t xml:space="preserve"> </w:t>
            </w:r>
            <w:r>
              <w:t>в</w:t>
            </w:r>
            <w:r w:rsidRPr="005328E7">
              <w:t xml:space="preserve"> </w:t>
            </w:r>
            <w:r>
              <w:t xml:space="preserve">центре </w:t>
            </w:r>
            <w:r w:rsidRPr="005328E7">
              <w:t>"</w:t>
            </w:r>
            <w:r>
              <w:t>Детенсхон и корексхон корсау", работу по которому намечено з</w:t>
            </w:r>
            <w:r>
              <w:t>а</w:t>
            </w:r>
            <w:r>
              <w:t>вершить в</w:t>
            </w:r>
            <w:r w:rsidRPr="005328E7">
              <w:t xml:space="preserve"> 2014</w:t>
            </w:r>
            <w:r>
              <w:t xml:space="preserve"> году.</w:t>
            </w:r>
          </w:p>
        </w:tc>
      </w:tr>
      <w:tr w:rsidR="00072AF7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072AF7" w:rsidRPr="003C3960" w:rsidRDefault="00072AF7" w:rsidP="00786EB2">
            <w:pPr>
              <w:jc w:val="both"/>
            </w:pPr>
            <w:r>
              <w:rPr>
                <w:b/>
              </w:rPr>
              <w:t>Рекомендуемая</w:t>
            </w:r>
            <w:r w:rsidRPr="005328E7">
              <w:rPr>
                <w:b/>
              </w:rPr>
              <w:t xml:space="preserve"> </w:t>
            </w:r>
            <w:r>
              <w:rPr>
                <w:b/>
              </w:rPr>
              <w:t>мера</w:t>
            </w:r>
            <w:r w:rsidR="002909B8">
              <w:rPr>
                <w:b/>
              </w:rPr>
              <w:t>.</w:t>
            </w:r>
            <w:r w:rsidRPr="005328E7">
              <w:rPr>
                <w:b/>
              </w:rPr>
              <w:t xml:space="preserve"> </w:t>
            </w:r>
            <w:r>
              <w:t>Следует</w:t>
            </w:r>
            <w:r w:rsidRPr="005328E7">
              <w:t xml:space="preserve"> </w:t>
            </w:r>
            <w:r>
              <w:t>направить</w:t>
            </w:r>
            <w:r w:rsidRPr="005328E7">
              <w:t xml:space="preserve"> </w:t>
            </w:r>
            <w:r>
              <w:t>письмо</w:t>
            </w:r>
            <w:r w:rsidRPr="005328E7">
              <w:t xml:space="preserve"> </w:t>
            </w:r>
            <w:r>
              <w:t>с</w:t>
            </w:r>
            <w:r w:rsidRPr="005328E7">
              <w:t xml:space="preserve"> </w:t>
            </w:r>
            <w:r>
              <w:t>целью информирования государства-участника о прекращении процедуры последующих действий. З</w:t>
            </w:r>
            <w:r>
              <w:t>а</w:t>
            </w:r>
            <w:r>
              <w:t>прашиваемая информация должна быть представлена государством-участником в его следующем периодическом докладе.</w:t>
            </w:r>
          </w:p>
        </w:tc>
      </w:tr>
      <w:tr w:rsidR="00072AF7" w:rsidRPr="00B61D66" w:rsidTr="00DE3886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072AF7" w:rsidRPr="003C3960" w:rsidRDefault="00072AF7" w:rsidP="00DE3886">
            <w:r>
              <w:rPr>
                <w:b/>
              </w:rPr>
              <w:t>Следующий периодический доклад</w:t>
            </w:r>
            <w:r w:rsidRPr="006A0334">
              <w:t xml:space="preserve"> </w:t>
            </w:r>
            <w:r w:rsidR="002909B8">
              <w:t xml:space="preserve">− </w:t>
            </w:r>
            <w:r w:rsidRPr="003C3960">
              <w:t xml:space="preserve">31 </w:t>
            </w:r>
            <w:r>
              <w:t xml:space="preserve">июля </w:t>
            </w:r>
            <w:r w:rsidRPr="003C3960">
              <w:t xml:space="preserve">2014 </w:t>
            </w:r>
            <w:r>
              <w:t>года</w:t>
            </w:r>
          </w:p>
        </w:tc>
      </w:tr>
    </w:tbl>
    <w:p w:rsidR="002909B8" w:rsidRPr="005328E7" w:rsidRDefault="002909B8" w:rsidP="002909B8">
      <w:pPr>
        <w:pStyle w:val="HChGR"/>
      </w:pPr>
      <w:r w:rsidRPr="005328E7">
        <w:tab/>
      </w:r>
      <w:r w:rsidRPr="005328E7">
        <w:tab/>
      </w:r>
      <w:r>
        <w:t>Девяносто восьмая сессия</w:t>
      </w:r>
      <w:r w:rsidRPr="005328E7">
        <w:t xml:space="preserve"> (</w:t>
      </w:r>
      <w:r>
        <w:t>март</w:t>
      </w:r>
      <w:r w:rsidRPr="005328E7">
        <w:t xml:space="preserve"> 2010</w:t>
      </w:r>
      <w:r>
        <w:t xml:space="preserve"> года</w:t>
      </w:r>
      <w:r w:rsidRPr="005328E7">
        <w:t>)</w:t>
      </w:r>
    </w:p>
    <w:tbl>
      <w:tblPr>
        <w:tblStyle w:val="TabTxt"/>
        <w:tblW w:w="7370" w:type="dxa"/>
        <w:tblInd w:w="1134" w:type="dxa"/>
        <w:tblLayout w:type="fixed"/>
        <w:tblLook w:val="01E0"/>
      </w:tblPr>
      <w:tblGrid>
        <w:gridCol w:w="3150"/>
        <w:gridCol w:w="4220"/>
      </w:tblGrid>
      <w:tr w:rsidR="002909B8" w:rsidRPr="00214FD7" w:rsidTr="001C6298">
        <w:trPr>
          <w:tblHeader/>
        </w:trPr>
        <w:tc>
          <w:tcPr>
            <w:tcW w:w="31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09B8" w:rsidRPr="00214FD7" w:rsidRDefault="002909B8" w:rsidP="00DE3886">
            <w:pPr>
              <w:spacing w:before="80" w:after="80" w:line="200" w:lineRule="exact"/>
              <w:rPr>
                <w:i/>
              </w:rPr>
            </w:pPr>
            <w:r w:rsidRPr="00214FD7">
              <w:rPr>
                <w:i/>
              </w:rPr>
              <w:t>Аргентина</w:t>
            </w:r>
          </w:p>
        </w:tc>
        <w:tc>
          <w:tcPr>
            <w:cnfStyle w:val="000100000000"/>
            <w:tcW w:w="4220" w:type="dxa"/>
            <w:tcBorders>
              <w:bottom w:val="single" w:sz="12" w:space="0" w:color="auto"/>
            </w:tcBorders>
            <w:shd w:val="clear" w:color="auto" w:fill="auto"/>
          </w:tcPr>
          <w:p w:rsidR="002909B8" w:rsidRPr="00214FD7" w:rsidRDefault="002909B8" w:rsidP="00DE3886">
            <w:pPr>
              <w:spacing w:before="80" w:after="80" w:line="200" w:lineRule="exact"/>
              <w:rPr>
                <w:i/>
              </w:rPr>
            </w:pPr>
          </w:p>
        </w:tc>
      </w:tr>
      <w:tr w:rsidR="002909B8" w:rsidRPr="005328E7" w:rsidTr="001C6298">
        <w:tc>
          <w:tcPr>
            <w:tcW w:w="3150" w:type="dxa"/>
          </w:tcPr>
          <w:p w:rsidR="002909B8" w:rsidRPr="009975F7" w:rsidRDefault="002909B8" w:rsidP="00DE3886">
            <w:pPr>
              <w:rPr>
                <w:b/>
              </w:rPr>
            </w:pPr>
            <w:r>
              <w:rPr>
                <w:b/>
              </w:rPr>
              <w:t>Заключительные замеч</w:t>
            </w:r>
            <w:r>
              <w:rPr>
                <w:b/>
              </w:rPr>
              <w:t>а</w:t>
            </w:r>
            <w:r>
              <w:rPr>
                <w:b/>
              </w:rPr>
              <w:t>ния</w:t>
            </w:r>
          </w:p>
        </w:tc>
        <w:tc>
          <w:tcPr>
            <w:cnfStyle w:val="000100000000"/>
            <w:tcW w:w="4220" w:type="dxa"/>
          </w:tcPr>
          <w:p w:rsidR="002909B8" w:rsidRPr="005328E7" w:rsidRDefault="002909B8" w:rsidP="00DE3886">
            <w:r w:rsidRPr="005328E7">
              <w:rPr>
                <w:lang w:val="en-US"/>
              </w:rPr>
              <w:t>CCPR</w:t>
            </w:r>
            <w:r w:rsidRPr="005328E7">
              <w:t>/</w:t>
            </w:r>
            <w:r w:rsidRPr="005328E7">
              <w:rPr>
                <w:lang w:val="en-US"/>
              </w:rPr>
              <w:t>C</w:t>
            </w:r>
            <w:r w:rsidRPr="005328E7">
              <w:t>/</w:t>
            </w:r>
            <w:r w:rsidRPr="005328E7">
              <w:rPr>
                <w:lang w:val="en-US"/>
              </w:rPr>
              <w:t>ARG</w:t>
            </w:r>
            <w:r w:rsidRPr="005328E7">
              <w:t>/</w:t>
            </w:r>
            <w:r w:rsidRPr="005328E7">
              <w:rPr>
                <w:lang w:val="en-US"/>
              </w:rPr>
              <w:t>CO</w:t>
            </w:r>
            <w:r w:rsidRPr="005328E7">
              <w:t xml:space="preserve">/4, 23 </w:t>
            </w:r>
            <w:r>
              <w:t>марта</w:t>
            </w:r>
            <w:r w:rsidRPr="005328E7">
              <w:t xml:space="preserve"> 2010</w:t>
            </w:r>
            <w:r>
              <w:t xml:space="preserve"> года</w:t>
            </w:r>
          </w:p>
        </w:tc>
      </w:tr>
      <w:tr w:rsidR="002909B8" w:rsidRPr="006A0334" w:rsidTr="001C6298">
        <w:tc>
          <w:tcPr>
            <w:tcW w:w="3150" w:type="dxa"/>
          </w:tcPr>
          <w:p w:rsidR="002909B8" w:rsidRPr="009975F7" w:rsidRDefault="002909B8" w:rsidP="00DE3886">
            <w:pPr>
              <w:rPr>
                <w:b/>
              </w:rPr>
            </w:pPr>
            <w:r>
              <w:rPr>
                <w:b/>
              </w:rPr>
              <w:t xml:space="preserve">Пункты, сопряженные </w:t>
            </w:r>
            <w:r w:rsidR="001C6298">
              <w:rPr>
                <w:b/>
              </w:rPr>
              <w:br/>
            </w:r>
            <w:r>
              <w:rPr>
                <w:b/>
              </w:rPr>
              <w:t>с посл</w:t>
            </w:r>
            <w:r>
              <w:rPr>
                <w:b/>
              </w:rPr>
              <w:t>е</w:t>
            </w:r>
            <w:r>
              <w:rPr>
                <w:b/>
              </w:rPr>
              <w:t>дующей деятельностью</w:t>
            </w:r>
            <w:r w:rsidRPr="009975F7">
              <w:rPr>
                <w:b/>
              </w:rPr>
              <w:t xml:space="preserve"> </w:t>
            </w:r>
          </w:p>
        </w:tc>
        <w:tc>
          <w:tcPr>
            <w:cnfStyle w:val="000100000000"/>
            <w:tcW w:w="4220" w:type="dxa"/>
          </w:tcPr>
          <w:p w:rsidR="002909B8" w:rsidRPr="006A0334" w:rsidRDefault="002909B8" w:rsidP="00DE3886">
            <w:r w:rsidRPr="006A0334">
              <w:t xml:space="preserve">17, 18 </w:t>
            </w:r>
            <w:r>
              <w:t>и</w:t>
            </w:r>
            <w:r w:rsidRPr="006A0334">
              <w:t xml:space="preserve"> 25</w:t>
            </w:r>
          </w:p>
        </w:tc>
      </w:tr>
      <w:tr w:rsidR="002909B8" w:rsidRPr="006A0334" w:rsidTr="001C6298">
        <w:tc>
          <w:tcPr>
            <w:tcW w:w="3150" w:type="dxa"/>
          </w:tcPr>
          <w:p w:rsidR="002909B8" w:rsidRPr="009975F7" w:rsidRDefault="002909B8" w:rsidP="00DE3886">
            <w:pPr>
              <w:rPr>
                <w:b/>
              </w:rPr>
            </w:pPr>
            <w:r>
              <w:rPr>
                <w:b/>
              </w:rPr>
              <w:t>Первый ответ</w:t>
            </w:r>
          </w:p>
        </w:tc>
        <w:tc>
          <w:tcPr>
            <w:cnfStyle w:val="000100000000"/>
            <w:tcW w:w="4220" w:type="dxa"/>
          </w:tcPr>
          <w:p w:rsidR="002909B8" w:rsidRPr="006A0334" w:rsidRDefault="002909B8" w:rsidP="00DE3886">
            <w:r>
              <w:t xml:space="preserve">Подлежал представлению </w:t>
            </w:r>
            <w:r w:rsidRPr="006A0334">
              <w:t xml:space="preserve">4 </w:t>
            </w:r>
            <w:r>
              <w:t>ноября</w:t>
            </w:r>
            <w:r w:rsidRPr="006A0334">
              <w:t xml:space="preserve"> 2010</w:t>
            </w:r>
            <w:r>
              <w:t xml:space="preserve"> г</w:t>
            </w:r>
            <w:r>
              <w:t>о</w:t>
            </w:r>
            <w:r>
              <w:t>да</w:t>
            </w:r>
            <w:r w:rsidRPr="006A0334">
              <w:t xml:space="preserve">; </w:t>
            </w:r>
            <w:r>
              <w:t>получен</w:t>
            </w:r>
            <w:r w:rsidRPr="006A0334">
              <w:t xml:space="preserve"> 24 </w:t>
            </w:r>
            <w:r>
              <w:t>мая</w:t>
            </w:r>
            <w:r w:rsidRPr="006A0334">
              <w:t xml:space="preserve"> 2011</w:t>
            </w:r>
            <w:r>
              <w:t xml:space="preserve"> года</w:t>
            </w:r>
          </w:p>
        </w:tc>
      </w:tr>
      <w:tr w:rsidR="002909B8" w:rsidRPr="006A0334" w:rsidTr="001C6298">
        <w:tc>
          <w:tcPr>
            <w:tcW w:w="3150" w:type="dxa"/>
          </w:tcPr>
          <w:p w:rsidR="002909B8" w:rsidRPr="009975F7" w:rsidRDefault="002909B8" w:rsidP="00DE3886">
            <w:pPr>
              <w:rPr>
                <w:b/>
              </w:rPr>
            </w:pPr>
            <w:r>
              <w:rPr>
                <w:b/>
              </w:rPr>
              <w:t>Оценка Комитета</w:t>
            </w:r>
          </w:p>
        </w:tc>
        <w:tc>
          <w:tcPr>
            <w:cnfStyle w:val="000100000000"/>
            <w:tcW w:w="4220" w:type="dxa"/>
          </w:tcPr>
          <w:p w:rsidR="002909B8" w:rsidRPr="006A0334" w:rsidRDefault="002909B8" w:rsidP="00DE3886">
            <w:r>
              <w:t>Требуется дополнительная информация по пунктам</w:t>
            </w:r>
            <w:r w:rsidRPr="006A0334">
              <w:t xml:space="preserve"> 17 </w:t>
            </w:r>
            <w:r w:rsidRPr="009975F7">
              <w:rPr>
                <w:b/>
              </w:rPr>
              <w:t>[B2]</w:t>
            </w:r>
            <w:r w:rsidRPr="006A0334">
              <w:t xml:space="preserve">, 18 </w:t>
            </w:r>
            <w:r w:rsidRPr="009975F7">
              <w:rPr>
                <w:b/>
              </w:rPr>
              <w:t xml:space="preserve">[B2] </w:t>
            </w:r>
            <w:r>
              <w:t>и</w:t>
            </w:r>
            <w:r w:rsidRPr="006A0334">
              <w:t xml:space="preserve"> 25 </w:t>
            </w:r>
            <w:r w:rsidRPr="009975F7">
              <w:rPr>
                <w:b/>
              </w:rPr>
              <w:t>[B2]</w:t>
            </w:r>
          </w:p>
        </w:tc>
      </w:tr>
      <w:tr w:rsidR="002909B8" w:rsidRPr="00441CA6" w:rsidTr="001C6298">
        <w:tc>
          <w:tcPr>
            <w:tcW w:w="3150" w:type="dxa"/>
          </w:tcPr>
          <w:p w:rsidR="002909B8" w:rsidRPr="009975F7" w:rsidRDefault="002909B8" w:rsidP="00DE3886">
            <w:pPr>
              <w:rPr>
                <w:b/>
              </w:rPr>
            </w:pPr>
            <w:r>
              <w:rPr>
                <w:b/>
              </w:rPr>
              <w:t>Второй ответ</w:t>
            </w:r>
          </w:p>
        </w:tc>
        <w:tc>
          <w:tcPr>
            <w:cnfStyle w:val="000100000000"/>
            <w:tcW w:w="4220" w:type="dxa"/>
          </w:tcPr>
          <w:p w:rsidR="002909B8" w:rsidRPr="00441CA6" w:rsidRDefault="002909B8" w:rsidP="00DE3886">
            <w:r>
              <w:t>Ответ</w:t>
            </w:r>
            <w:r w:rsidRPr="00441CA6">
              <w:t xml:space="preserve"> </w:t>
            </w:r>
            <w:r>
              <w:t>на</w:t>
            </w:r>
            <w:r w:rsidRPr="00441CA6">
              <w:t xml:space="preserve"> </w:t>
            </w:r>
            <w:r>
              <w:t>письмо</w:t>
            </w:r>
            <w:r w:rsidRPr="00441CA6">
              <w:t xml:space="preserve"> </w:t>
            </w:r>
            <w:r>
              <w:t>Комитета</w:t>
            </w:r>
            <w:r w:rsidRPr="00441CA6">
              <w:t xml:space="preserve"> </w:t>
            </w:r>
            <w:r>
              <w:t>от</w:t>
            </w:r>
            <w:r w:rsidRPr="00441CA6">
              <w:t xml:space="preserve"> 24 </w:t>
            </w:r>
            <w:r>
              <w:t>мая</w:t>
            </w:r>
            <w:r w:rsidRPr="00441CA6">
              <w:t xml:space="preserve"> 2013</w:t>
            </w:r>
            <w:r>
              <w:t xml:space="preserve"> года</w:t>
            </w:r>
            <w:r w:rsidRPr="00441CA6">
              <w:t xml:space="preserve">; </w:t>
            </w:r>
            <w:r>
              <w:t>получен</w:t>
            </w:r>
            <w:r w:rsidRPr="00441CA6">
              <w:t xml:space="preserve"> 7 </w:t>
            </w:r>
            <w:r>
              <w:t>августа</w:t>
            </w:r>
            <w:r w:rsidRPr="00441CA6">
              <w:t xml:space="preserve"> 2013</w:t>
            </w:r>
            <w:r>
              <w:t xml:space="preserve"> года</w:t>
            </w:r>
            <w:r w:rsidRPr="00441CA6">
              <w:t xml:space="preserve">, 15 </w:t>
            </w:r>
            <w:r>
              <w:t>августа 2013 года и</w:t>
            </w:r>
            <w:r w:rsidRPr="00441CA6">
              <w:t xml:space="preserve"> 16 </w:t>
            </w:r>
            <w:r>
              <w:t>октября</w:t>
            </w:r>
            <w:r w:rsidRPr="00441CA6">
              <w:t xml:space="preserve"> 2013</w:t>
            </w:r>
            <w:r>
              <w:t xml:space="preserve"> года</w:t>
            </w:r>
          </w:p>
        </w:tc>
      </w:tr>
      <w:tr w:rsidR="002909B8" w:rsidRPr="003B5703" w:rsidTr="007E2ECC">
        <w:tc>
          <w:tcPr>
            <w:cnfStyle w:val="000100000000"/>
            <w:tcW w:w="7370" w:type="dxa"/>
            <w:gridSpan w:val="2"/>
          </w:tcPr>
          <w:p w:rsidR="002909B8" w:rsidRPr="003B5703" w:rsidRDefault="002909B8" w:rsidP="00786EB2">
            <w:pPr>
              <w:jc w:val="both"/>
              <w:rPr>
                <w:b/>
              </w:rPr>
            </w:pPr>
            <w:r>
              <w:rPr>
                <w:b/>
              </w:rPr>
              <w:t>Пункт</w:t>
            </w:r>
            <w:r w:rsidRPr="00441CA6">
              <w:rPr>
                <w:b/>
              </w:rPr>
              <w:t xml:space="preserve"> 17</w:t>
            </w:r>
            <w:r>
              <w:rPr>
                <w:b/>
              </w:rPr>
              <w:t>.</w:t>
            </w:r>
            <w:r w:rsidRPr="00441CA6">
              <w:rPr>
                <w:b/>
              </w:rPr>
              <w:t xml:space="preserve"> </w:t>
            </w:r>
            <w:r>
              <w:rPr>
                <w:b/>
              </w:rPr>
              <w:t>Государству</w:t>
            </w:r>
            <w:r w:rsidRPr="00441CA6">
              <w:rPr>
                <w:b/>
              </w:rPr>
              <w:t>-</w:t>
            </w:r>
            <w:r>
              <w:rPr>
                <w:b/>
              </w:rPr>
              <w:t>участнику</w:t>
            </w:r>
            <w:r w:rsidRPr="00441CA6">
              <w:rPr>
                <w:b/>
              </w:rPr>
              <w:t xml:space="preserve"> </w:t>
            </w:r>
            <w:r>
              <w:rPr>
                <w:b/>
              </w:rPr>
              <w:t>надлежит</w:t>
            </w:r>
            <w:r w:rsidRPr="00441CA6">
              <w:rPr>
                <w:b/>
              </w:rPr>
              <w:t xml:space="preserve"> </w:t>
            </w:r>
            <w:r>
              <w:rPr>
                <w:b/>
              </w:rPr>
              <w:t>принять</w:t>
            </w:r>
            <w:r w:rsidRPr="00441CA6">
              <w:rPr>
                <w:b/>
              </w:rPr>
              <w:t xml:space="preserve"> </w:t>
            </w:r>
            <w:r>
              <w:rPr>
                <w:b/>
              </w:rPr>
              <w:t>действенные</w:t>
            </w:r>
            <w:r w:rsidRPr="00441CA6">
              <w:rPr>
                <w:b/>
              </w:rPr>
              <w:t xml:space="preserve"> </w:t>
            </w:r>
            <w:r>
              <w:rPr>
                <w:b/>
              </w:rPr>
              <w:t>меры</w:t>
            </w:r>
            <w:r w:rsidRPr="00441CA6">
              <w:rPr>
                <w:b/>
              </w:rPr>
              <w:t xml:space="preserve"> </w:t>
            </w:r>
            <w:r>
              <w:rPr>
                <w:b/>
              </w:rPr>
              <w:t>для</w:t>
            </w:r>
            <w:r w:rsidRPr="00441CA6">
              <w:rPr>
                <w:b/>
              </w:rPr>
              <w:t xml:space="preserve"> </w:t>
            </w:r>
            <w:r>
              <w:rPr>
                <w:b/>
              </w:rPr>
              <w:t>устранения</w:t>
            </w:r>
            <w:r w:rsidRPr="00441CA6">
              <w:rPr>
                <w:b/>
              </w:rPr>
              <w:t xml:space="preserve"> </w:t>
            </w:r>
            <w:r>
              <w:rPr>
                <w:b/>
              </w:rPr>
              <w:t>переполненности пенитенциарных учреждений и обесп</w:t>
            </w:r>
            <w:r>
              <w:rPr>
                <w:b/>
              </w:rPr>
              <w:t>е</w:t>
            </w:r>
            <w:r>
              <w:rPr>
                <w:b/>
              </w:rPr>
              <w:t>чить выполнение требований статьи 10. В</w:t>
            </w:r>
            <w:r w:rsidRPr="00441CA6">
              <w:rPr>
                <w:b/>
              </w:rPr>
              <w:t xml:space="preserve"> </w:t>
            </w:r>
            <w:r>
              <w:rPr>
                <w:b/>
              </w:rPr>
              <w:t>частности</w:t>
            </w:r>
            <w:r w:rsidRPr="00441CA6">
              <w:rPr>
                <w:b/>
              </w:rPr>
              <w:t xml:space="preserve">, </w:t>
            </w:r>
            <w:r>
              <w:rPr>
                <w:b/>
              </w:rPr>
              <w:t>государству</w:t>
            </w:r>
            <w:r w:rsidR="00786EB2">
              <w:rPr>
                <w:b/>
              </w:rPr>
              <w:t>-участнику следует</w:t>
            </w:r>
            <w:r w:rsidRPr="00441CA6">
              <w:rPr>
                <w:b/>
              </w:rPr>
              <w:t xml:space="preserve"> </w:t>
            </w:r>
            <w:r>
              <w:rPr>
                <w:b/>
              </w:rPr>
              <w:t>принять меры по выполнению Минимальных ста</w:t>
            </w:r>
            <w:r>
              <w:rPr>
                <w:b/>
              </w:rPr>
              <w:t>н</w:t>
            </w:r>
            <w:r>
              <w:rPr>
                <w:b/>
              </w:rPr>
              <w:t>дартных правил обращения с заключенными. Необходимо положить конец практике содержания подследственных в полицейских участках. Юри</w:t>
            </w:r>
            <w:r>
              <w:rPr>
                <w:b/>
              </w:rPr>
              <w:t>с</w:t>
            </w:r>
            <w:r>
              <w:rPr>
                <w:b/>
              </w:rPr>
              <w:t>дикция</w:t>
            </w:r>
            <w:r w:rsidRPr="003B5703">
              <w:rPr>
                <w:b/>
              </w:rPr>
              <w:t xml:space="preserve"> </w:t>
            </w:r>
            <w:r>
              <w:rPr>
                <w:b/>
              </w:rPr>
              <w:t>прокурора</w:t>
            </w:r>
            <w:r w:rsidRPr="003B5703">
              <w:rPr>
                <w:b/>
              </w:rPr>
              <w:t xml:space="preserve"> </w:t>
            </w:r>
            <w:r>
              <w:rPr>
                <w:b/>
              </w:rPr>
              <w:t>по</w:t>
            </w:r>
            <w:r w:rsidRPr="003B5703">
              <w:rPr>
                <w:b/>
              </w:rPr>
              <w:t xml:space="preserve"> </w:t>
            </w:r>
            <w:r>
              <w:rPr>
                <w:b/>
              </w:rPr>
              <w:t>надзору</w:t>
            </w:r>
            <w:r w:rsidRPr="003B5703">
              <w:rPr>
                <w:b/>
              </w:rPr>
              <w:t xml:space="preserve"> </w:t>
            </w:r>
            <w:r>
              <w:rPr>
                <w:b/>
              </w:rPr>
              <w:t>за</w:t>
            </w:r>
            <w:r w:rsidRPr="003B5703">
              <w:rPr>
                <w:b/>
              </w:rPr>
              <w:t xml:space="preserve"> </w:t>
            </w:r>
            <w:r>
              <w:rPr>
                <w:b/>
              </w:rPr>
              <w:t>пенитенциарными</w:t>
            </w:r>
            <w:r w:rsidRPr="003B5703">
              <w:rPr>
                <w:b/>
              </w:rPr>
              <w:t xml:space="preserve"> </w:t>
            </w:r>
            <w:r>
              <w:rPr>
                <w:b/>
              </w:rPr>
              <w:t>учреждениями</w:t>
            </w:r>
            <w:r w:rsidRPr="003B5703">
              <w:rPr>
                <w:b/>
              </w:rPr>
              <w:t xml:space="preserve"> </w:t>
            </w:r>
            <w:r>
              <w:rPr>
                <w:b/>
              </w:rPr>
              <w:t>должна распространяться на всю национальную территорию. Кроме того, гос</w:t>
            </w:r>
            <w:r>
              <w:rPr>
                <w:b/>
              </w:rPr>
              <w:t>у</w:t>
            </w:r>
            <w:r>
              <w:rPr>
                <w:b/>
              </w:rPr>
              <w:t>дарству-участнику след</w:t>
            </w:r>
            <w:r>
              <w:rPr>
                <w:b/>
              </w:rPr>
              <w:t>у</w:t>
            </w:r>
            <w:r>
              <w:rPr>
                <w:b/>
              </w:rPr>
              <w:t>ет принять меры для обеспечения того, чтобы все случаи нанесения телесных повреждений и смерти в тюрьмах и центрах содержания под стр</w:t>
            </w:r>
            <w:r>
              <w:rPr>
                <w:b/>
              </w:rPr>
              <w:t>а</w:t>
            </w:r>
            <w:r>
              <w:rPr>
                <w:b/>
              </w:rPr>
              <w:t>жей надлежащим образом расследовались, а также добиться выполнения вынесенных судебных решений и приказов о закр</w:t>
            </w:r>
            <w:r>
              <w:rPr>
                <w:b/>
              </w:rPr>
              <w:t>ы</w:t>
            </w:r>
            <w:r>
              <w:rPr>
                <w:b/>
              </w:rPr>
              <w:t>тии ряда таких це</w:t>
            </w:r>
            <w:r>
              <w:rPr>
                <w:b/>
              </w:rPr>
              <w:t>н</w:t>
            </w:r>
            <w:r>
              <w:rPr>
                <w:b/>
              </w:rPr>
              <w:t>тров.</w:t>
            </w:r>
          </w:p>
        </w:tc>
      </w:tr>
      <w:tr w:rsidR="002909B8" w:rsidRPr="006A0334" w:rsidTr="007E2ECC">
        <w:tc>
          <w:tcPr>
            <w:cnfStyle w:val="000100000000"/>
            <w:tcW w:w="7370" w:type="dxa"/>
            <w:gridSpan w:val="2"/>
          </w:tcPr>
          <w:p w:rsidR="002909B8" w:rsidRPr="009975F7" w:rsidRDefault="002909B8" w:rsidP="002909B8">
            <w:pPr>
              <w:rPr>
                <w:b/>
              </w:rPr>
            </w:pPr>
            <w:r>
              <w:rPr>
                <w:b/>
              </w:rPr>
              <w:t>Вопрос, сопряженный с последующими действиями</w:t>
            </w:r>
            <w:r w:rsidRPr="009975F7">
              <w:rPr>
                <w:b/>
              </w:rPr>
              <w:t xml:space="preserve"> </w:t>
            </w:r>
          </w:p>
        </w:tc>
      </w:tr>
      <w:tr w:rsidR="002909B8" w:rsidRPr="002909B8" w:rsidTr="007E2ECC">
        <w:tc>
          <w:tcPr>
            <w:cnfStyle w:val="000100000000"/>
            <w:tcW w:w="7370" w:type="dxa"/>
            <w:gridSpan w:val="2"/>
          </w:tcPr>
          <w:p w:rsidR="002909B8" w:rsidRPr="006A0334" w:rsidRDefault="002909B8" w:rsidP="002909B8">
            <w:r>
              <w:t>Комитет просил государство-участник представить следующую информацию</w:t>
            </w:r>
            <w:r w:rsidRPr="006A0334">
              <w:t xml:space="preserve">: </w:t>
            </w:r>
          </w:p>
          <w:p w:rsidR="002909B8" w:rsidRPr="002909B8" w:rsidRDefault="002909B8" w:rsidP="00786EB2">
            <w:pPr>
              <w:jc w:val="both"/>
            </w:pPr>
            <w:r>
              <w:tab/>
            </w:r>
            <w:r>
              <w:rPr>
                <w:lang w:val="en-US"/>
              </w:rPr>
              <w:t>a</w:t>
            </w:r>
            <w:r w:rsidRPr="003B5703">
              <w:t>)</w:t>
            </w:r>
            <w:r w:rsidRPr="003B5703">
              <w:tab/>
            </w:r>
            <w:r>
              <w:t>обновленную</w:t>
            </w:r>
            <w:r w:rsidRPr="003B5703">
              <w:t xml:space="preserve"> </w:t>
            </w:r>
            <w:r>
              <w:t>информацию</w:t>
            </w:r>
            <w:r w:rsidRPr="003B5703">
              <w:t xml:space="preserve"> </w:t>
            </w:r>
            <w:r>
              <w:t>о</w:t>
            </w:r>
            <w:r w:rsidRPr="003B5703">
              <w:t xml:space="preserve"> </w:t>
            </w:r>
            <w:r>
              <w:t>любых</w:t>
            </w:r>
            <w:r w:rsidRPr="003B5703">
              <w:t xml:space="preserve"> </w:t>
            </w:r>
            <w:r>
              <w:t>изменениях</w:t>
            </w:r>
            <w:r w:rsidRPr="003B5703">
              <w:t xml:space="preserve">, </w:t>
            </w:r>
            <w:r>
              <w:t>касающихся</w:t>
            </w:r>
            <w:r w:rsidRPr="003B5703">
              <w:t xml:space="preserve"> </w:t>
            </w:r>
            <w:r>
              <w:t>пр</w:t>
            </w:r>
            <w:r>
              <w:t>о</w:t>
            </w:r>
            <w:r>
              <w:t>блемы</w:t>
            </w:r>
            <w:r w:rsidRPr="003B5703">
              <w:t xml:space="preserve"> </w:t>
            </w:r>
            <w:r>
              <w:t>переполненности</w:t>
            </w:r>
            <w:r w:rsidRPr="003B5703">
              <w:t xml:space="preserve"> </w:t>
            </w:r>
            <w:r>
              <w:t>тюрем</w:t>
            </w:r>
            <w:r w:rsidRPr="003B5703">
              <w:t xml:space="preserve"> </w:t>
            </w:r>
            <w:r>
              <w:t>и</w:t>
            </w:r>
            <w:r w:rsidRPr="003B5703">
              <w:t xml:space="preserve"> </w:t>
            </w:r>
            <w:r>
              <w:t>мер</w:t>
            </w:r>
            <w:r w:rsidRPr="003B5703">
              <w:t xml:space="preserve"> </w:t>
            </w:r>
            <w:r>
              <w:t>по</w:t>
            </w:r>
            <w:r w:rsidRPr="003B5703">
              <w:t xml:space="preserve"> </w:t>
            </w:r>
            <w:r>
              <w:t>обеспечению</w:t>
            </w:r>
            <w:r w:rsidRPr="003B5703">
              <w:t xml:space="preserve"> </w:t>
            </w:r>
            <w:r>
              <w:t>соблюдения</w:t>
            </w:r>
            <w:r w:rsidRPr="003B5703">
              <w:t xml:space="preserve"> </w:t>
            </w:r>
            <w:r>
              <w:t>статьи</w:t>
            </w:r>
            <w:r w:rsidRPr="003B5703">
              <w:t xml:space="preserve"> 10 </w:t>
            </w:r>
            <w:r>
              <w:t>Пакта</w:t>
            </w:r>
            <w:r w:rsidRPr="003B5703">
              <w:t xml:space="preserve"> </w:t>
            </w:r>
            <w:r>
              <w:t>и</w:t>
            </w:r>
            <w:r w:rsidRPr="003B5703">
              <w:t xml:space="preserve"> </w:t>
            </w:r>
            <w:r>
              <w:t>Минимальных</w:t>
            </w:r>
            <w:r w:rsidRPr="003B5703">
              <w:t xml:space="preserve"> </w:t>
            </w:r>
            <w:r>
              <w:t>стандартных</w:t>
            </w:r>
            <w:r w:rsidRPr="003B5703">
              <w:t xml:space="preserve"> </w:t>
            </w:r>
            <w:r>
              <w:t>правил</w:t>
            </w:r>
            <w:r w:rsidRPr="003B5703">
              <w:t xml:space="preserve"> </w:t>
            </w:r>
            <w:r>
              <w:t>обращения</w:t>
            </w:r>
            <w:r w:rsidRPr="003B5703">
              <w:t xml:space="preserve"> </w:t>
            </w:r>
            <w:r>
              <w:t>с</w:t>
            </w:r>
            <w:r w:rsidRPr="003B5703">
              <w:t xml:space="preserve"> </w:t>
            </w:r>
            <w:r>
              <w:t>заключенными. В ч</w:t>
            </w:r>
            <w:r>
              <w:t>а</w:t>
            </w:r>
            <w:r>
              <w:t>стности, следует предложить</w:t>
            </w:r>
            <w:r w:rsidR="009E2EA4" w:rsidRPr="009E2EA4">
              <w:t xml:space="preserve"> государству-</w:t>
            </w:r>
            <w:r w:rsidR="009E2EA4">
              <w:t>участнику</w:t>
            </w:r>
            <w:r>
              <w:t xml:space="preserve"> </w:t>
            </w:r>
            <w:r w:rsidR="009E2EA4">
              <w:t>проинформировать</w:t>
            </w:r>
            <w:r>
              <w:t xml:space="preserve"> Ком</w:t>
            </w:r>
            <w:r>
              <w:t>и</w:t>
            </w:r>
            <w:r>
              <w:t xml:space="preserve">тет </w:t>
            </w:r>
            <w:r w:rsidR="009E2EA4">
              <w:t>о</w:t>
            </w:r>
            <w:r>
              <w:t xml:space="preserve"> количеств</w:t>
            </w:r>
            <w:r w:rsidR="009E2EA4">
              <w:t>е</w:t>
            </w:r>
            <w:r>
              <w:t xml:space="preserve"> камер в каждой федеральной и провинциальной тюр</w:t>
            </w:r>
            <w:r>
              <w:t>ь</w:t>
            </w:r>
            <w:r>
              <w:t>ме, их размер</w:t>
            </w:r>
            <w:r w:rsidR="009E2EA4">
              <w:t>ах</w:t>
            </w:r>
            <w:r>
              <w:t xml:space="preserve"> и точно</w:t>
            </w:r>
            <w:r w:rsidR="009E2EA4">
              <w:t>м числе</w:t>
            </w:r>
            <w:r>
              <w:t xml:space="preserve"> заключенных, содержащихся в каждой </w:t>
            </w:r>
            <w:r w:rsidR="009E2EA4">
              <w:t>из них</w:t>
            </w:r>
            <w:r>
              <w:t>;</w:t>
            </w:r>
          </w:p>
        </w:tc>
      </w:tr>
      <w:tr w:rsidR="002909B8" w:rsidRPr="00E17246" w:rsidTr="007E2ECC">
        <w:tc>
          <w:tcPr>
            <w:cnfStyle w:val="000100000000"/>
            <w:tcW w:w="7370" w:type="dxa"/>
            <w:gridSpan w:val="2"/>
          </w:tcPr>
          <w:p w:rsidR="002909B8" w:rsidRDefault="002909B8" w:rsidP="009E2EA4">
            <w:pPr>
              <w:keepNext/>
              <w:keepLines/>
              <w:jc w:val="both"/>
            </w:pPr>
            <w:r>
              <w:tab/>
            </w:r>
            <w:r>
              <w:rPr>
                <w:lang w:val="en-US"/>
              </w:rPr>
              <w:t>b</w:t>
            </w:r>
            <w:r w:rsidRPr="00A62120">
              <w:t>)</w:t>
            </w:r>
            <w:r w:rsidRPr="00A62120">
              <w:tab/>
            </w:r>
            <w:r w:rsidR="009E2EA4">
              <w:t xml:space="preserve">об </w:t>
            </w:r>
            <w:r>
              <w:t>исполнени</w:t>
            </w:r>
            <w:r w:rsidR="009E2EA4">
              <w:t>и</w:t>
            </w:r>
            <w:r w:rsidRPr="00A62120">
              <w:t xml:space="preserve"> </w:t>
            </w:r>
            <w:r>
              <w:t>судебных</w:t>
            </w:r>
            <w:r w:rsidRPr="00A62120">
              <w:t xml:space="preserve"> </w:t>
            </w:r>
            <w:r>
              <w:t>приказов</w:t>
            </w:r>
            <w:r w:rsidRPr="00A62120">
              <w:t xml:space="preserve"> </w:t>
            </w:r>
            <w:r>
              <w:t>о</w:t>
            </w:r>
            <w:r w:rsidRPr="00A62120">
              <w:t xml:space="preserve"> </w:t>
            </w:r>
            <w:r>
              <w:t>закрытии</w:t>
            </w:r>
            <w:r w:rsidRPr="00A62120">
              <w:t xml:space="preserve"> </w:t>
            </w:r>
            <w:r>
              <w:t>некоторых тюрем и центров содержания под стражей;</w:t>
            </w:r>
          </w:p>
        </w:tc>
      </w:tr>
      <w:tr w:rsidR="002909B8" w:rsidRPr="00E17246" w:rsidTr="007E2ECC">
        <w:tc>
          <w:tcPr>
            <w:cnfStyle w:val="000100000000"/>
            <w:tcW w:w="7370" w:type="dxa"/>
            <w:gridSpan w:val="2"/>
          </w:tcPr>
          <w:p w:rsidR="002909B8" w:rsidRDefault="002909B8" w:rsidP="009E2EA4">
            <w:pPr>
              <w:keepNext/>
              <w:keepLines/>
              <w:jc w:val="both"/>
            </w:pPr>
            <w:r>
              <w:tab/>
            </w:r>
            <w:r w:rsidRPr="009975F7">
              <w:rPr>
                <w:lang w:val="en-US"/>
              </w:rPr>
              <w:t>c</w:t>
            </w:r>
            <w:r w:rsidRPr="00A62120">
              <w:t>)</w:t>
            </w:r>
            <w:r w:rsidRPr="00A62120">
              <w:tab/>
            </w:r>
            <w:r w:rsidR="009E2EA4">
              <w:t xml:space="preserve">о </w:t>
            </w:r>
            <w:r>
              <w:t>правовы</w:t>
            </w:r>
            <w:r w:rsidR="009E2EA4">
              <w:t>х</w:t>
            </w:r>
            <w:r w:rsidRPr="00A62120">
              <w:t xml:space="preserve"> </w:t>
            </w:r>
            <w:r>
              <w:t>обязательства</w:t>
            </w:r>
            <w:r w:rsidR="009E2EA4">
              <w:t>х</w:t>
            </w:r>
            <w:r w:rsidRPr="00A62120">
              <w:t xml:space="preserve">, </w:t>
            </w:r>
            <w:r>
              <w:t>касающи</w:t>
            </w:r>
            <w:r w:rsidR="009E2EA4">
              <w:t>х</w:t>
            </w:r>
            <w:r>
              <w:t>ся</w:t>
            </w:r>
            <w:r w:rsidRPr="00A62120">
              <w:t xml:space="preserve"> </w:t>
            </w:r>
            <w:r>
              <w:t>доступа заключенных к у</w:t>
            </w:r>
            <w:r>
              <w:t>с</w:t>
            </w:r>
            <w:r>
              <w:t>лугам адвокатов и врачей;</w:t>
            </w:r>
          </w:p>
        </w:tc>
      </w:tr>
      <w:tr w:rsidR="002909B8" w:rsidRPr="00E17246" w:rsidTr="007E2ECC">
        <w:tc>
          <w:tcPr>
            <w:cnfStyle w:val="000100000000"/>
            <w:tcW w:w="7370" w:type="dxa"/>
            <w:gridSpan w:val="2"/>
          </w:tcPr>
          <w:p w:rsidR="002909B8" w:rsidRDefault="002909B8" w:rsidP="009E2EA4">
            <w:pPr>
              <w:keepNext/>
              <w:keepLines/>
              <w:jc w:val="both"/>
            </w:pPr>
            <w:r>
              <w:tab/>
            </w:r>
            <w:r>
              <w:rPr>
                <w:lang w:val="en-US"/>
              </w:rPr>
              <w:t>d</w:t>
            </w:r>
            <w:r>
              <w:t>)</w:t>
            </w:r>
            <w:r>
              <w:tab/>
            </w:r>
            <w:r w:rsidR="00AC5F78">
              <w:t xml:space="preserve">об </w:t>
            </w:r>
            <w:r>
              <w:t>обязательн</w:t>
            </w:r>
            <w:r w:rsidR="00AC5F78">
              <w:t>ом</w:t>
            </w:r>
            <w:r w:rsidRPr="00A62120">
              <w:t xml:space="preserve"> </w:t>
            </w:r>
            <w:r w:rsidR="00AC5F78">
              <w:t xml:space="preserve">проведении </w:t>
            </w:r>
            <w:r>
              <w:t>аудиовизуальн</w:t>
            </w:r>
            <w:r w:rsidR="00AC5F78">
              <w:t>ой</w:t>
            </w:r>
            <w:r w:rsidRPr="00A62120">
              <w:t xml:space="preserve"> </w:t>
            </w:r>
            <w:r w:rsidR="00AC5F78">
              <w:t>записи в</w:t>
            </w:r>
            <w:r w:rsidRPr="00A62120">
              <w:t xml:space="preserve"> </w:t>
            </w:r>
            <w:r>
              <w:t>период</w:t>
            </w:r>
            <w:r w:rsidR="00AC5F78">
              <w:t xml:space="preserve"> с</w:t>
            </w:r>
            <w:r w:rsidR="00AC5F78">
              <w:t>о</w:t>
            </w:r>
            <w:r w:rsidR="00AC5F78">
              <w:t>держания задержанных</w:t>
            </w:r>
            <w:r>
              <w:t xml:space="preserve"> под стражей в полиции; и</w:t>
            </w:r>
          </w:p>
        </w:tc>
      </w:tr>
      <w:tr w:rsidR="002909B8" w:rsidRPr="00AC5F78" w:rsidTr="007E2ECC">
        <w:tc>
          <w:tcPr>
            <w:cnfStyle w:val="000100000000"/>
            <w:tcW w:w="7370" w:type="dxa"/>
            <w:gridSpan w:val="2"/>
          </w:tcPr>
          <w:p w:rsidR="002909B8" w:rsidRDefault="002909B8" w:rsidP="009E2EA4">
            <w:pPr>
              <w:keepNext/>
              <w:keepLines/>
              <w:jc w:val="both"/>
            </w:pPr>
            <w:r w:rsidRPr="00A62120">
              <w:tab/>
            </w:r>
            <w:r w:rsidRPr="009975F7">
              <w:rPr>
                <w:lang w:val="en-US"/>
              </w:rPr>
              <w:t>e</w:t>
            </w:r>
            <w:r w:rsidRPr="00AC5F78">
              <w:t>)</w:t>
            </w:r>
            <w:r w:rsidRPr="00AC5F78">
              <w:tab/>
            </w:r>
            <w:r w:rsidR="00AC5F78">
              <w:t xml:space="preserve">об </w:t>
            </w:r>
            <w:r>
              <w:t>исполнени</w:t>
            </w:r>
            <w:r w:rsidR="00AC5F78">
              <w:t>и</w:t>
            </w:r>
            <w:r>
              <w:t xml:space="preserve"> этих требований</w:t>
            </w:r>
            <w:r w:rsidRPr="00AC5F78">
              <w:t>.</w:t>
            </w:r>
          </w:p>
        </w:tc>
      </w:tr>
      <w:tr w:rsidR="002909B8" w:rsidRPr="006A0334" w:rsidTr="007E2ECC">
        <w:tc>
          <w:tcPr>
            <w:cnfStyle w:val="000100000000"/>
            <w:tcW w:w="7370" w:type="dxa"/>
            <w:gridSpan w:val="2"/>
          </w:tcPr>
          <w:p w:rsidR="002909B8" w:rsidRPr="009975F7" w:rsidRDefault="002909B8" w:rsidP="002909B8">
            <w:pPr>
              <w:rPr>
                <w:b/>
              </w:rPr>
            </w:pPr>
            <w:r>
              <w:rPr>
                <w:b/>
              </w:rPr>
              <w:t>Резюме ответа государства-участника</w:t>
            </w:r>
          </w:p>
        </w:tc>
      </w:tr>
      <w:tr w:rsidR="002909B8" w:rsidRPr="006A0334" w:rsidTr="007E2ECC">
        <w:tc>
          <w:tcPr>
            <w:cnfStyle w:val="000100000000"/>
            <w:tcW w:w="7370" w:type="dxa"/>
            <w:gridSpan w:val="2"/>
          </w:tcPr>
          <w:p w:rsidR="002909B8" w:rsidRPr="006A0334" w:rsidRDefault="002909B8" w:rsidP="001C6298">
            <w:pPr>
              <w:jc w:val="both"/>
            </w:pPr>
            <w:r>
              <w:t>Что</w:t>
            </w:r>
            <w:r w:rsidRPr="00831204">
              <w:t xml:space="preserve"> </w:t>
            </w:r>
            <w:r>
              <w:t>касается</w:t>
            </w:r>
            <w:r w:rsidRPr="00831204">
              <w:t xml:space="preserve"> </w:t>
            </w:r>
            <w:r>
              <w:t>проблемы</w:t>
            </w:r>
            <w:r w:rsidRPr="00831204">
              <w:t xml:space="preserve"> </w:t>
            </w:r>
            <w:r>
              <w:t>переполненности</w:t>
            </w:r>
            <w:r w:rsidRPr="00831204">
              <w:t xml:space="preserve"> </w:t>
            </w:r>
            <w:r>
              <w:t>тюрем</w:t>
            </w:r>
            <w:r w:rsidRPr="00831204">
              <w:t xml:space="preserve">, </w:t>
            </w:r>
            <w:r>
              <w:t>то</w:t>
            </w:r>
            <w:r w:rsidRPr="00831204">
              <w:t xml:space="preserve"> </w:t>
            </w:r>
            <w:r>
              <w:t>число</w:t>
            </w:r>
            <w:r w:rsidRPr="00831204">
              <w:t xml:space="preserve"> </w:t>
            </w:r>
            <w:r>
              <w:t>лиц</w:t>
            </w:r>
            <w:r w:rsidRPr="00831204">
              <w:t xml:space="preserve">, </w:t>
            </w:r>
            <w:r>
              <w:t>лишенных</w:t>
            </w:r>
            <w:r w:rsidRPr="00831204">
              <w:t xml:space="preserve"> </w:t>
            </w:r>
            <w:r>
              <w:t>св</w:t>
            </w:r>
            <w:r>
              <w:t>о</w:t>
            </w:r>
            <w:r>
              <w:t>боды в провинции Буэнос-Айрес</w:t>
            </w:r>
            <w:r w:rsidR="00214FD7">
              <w:t>,</w:t>
            </w:r>
            <w:r>
              <w:t xml:space="preserve"> в последние годы уменьшилось. Например</w:t>
            </w:r>
            <w:r w:rsidRPr="00985EF3">
              <w:t xml:space="preserve">, </w:t>
            </w:r>
            <w:r>
              <w:t>в</w:t>
            </w:r>
            <w:r w:rsidRPr="00985EF3">
              <w:t xml:space="preserve"> 2010 </w:t>
            </w:r>
            <w:r>
              <w:t>году</w:t>
            </w:r>
            <w:r w:rsidRPr="00985EF3">
              <w:t xml:space="preserve"> </w:t>
            </w:r>
            <w:r>
              <w:t>в</w:t>
            </w:r>
            <w:r w:rsidRPr="00985EF3">
              <w:t xml:space="preserve"> </w:t>
            </w:r>
            <w:r>
              <w:t>государстве</w:t>
            </w:r>
            <w:r w:rsidRPr="00985EF3">
              <w:t>-</w:t>
            </w:r>
            <w:r>
              <w:t>участнике</w:t>
            </w:r>
            <w:r w:rsidRPr="00985EF3">
              <w:t xml:space="preserve"> </w:t>
            </w:r>
            <w:r>
              <w:t>было</w:t>
            </w:r>
            <w:r w:rsidRPr="00985EF3">
              <w:t xml:space="preserve"> </w:t>
            </w:r>
            <w:r>
              <w:t>лишено</w:t>
            </w:r>
            <w:r w:rsidRPr="00985EF3">
              <w:t xml:space="preserve"> </w:t>
            </w:r>
            <w:r>
              <w:t>свободы</w:t>
            </w:r>
            <w:r w:rsidRPr="00985EF3">
              <w:t xml:space="preserve"> </w:t>
            </w:r>
            <w:r>
              <w:t>в</w:t>
            </w:r>
            <w:r w:rsidRPr="00985EF3">
              <w:t xml:space="preserve"> </w:t>
            </w:r>
            <w:r>
              <w:t>общей</w:t>
            </w:r>
            <w:r w:rsidRPr="00985EF3">
              <w:t xml:space="preserve"> </w:t>
            </w:r>
            <w:r>
              <w:t>сложности</w:t>
            </w:r>
            <w:r w:rsidRPr="00985EF3">
              <w:t xml:space="preserve"> 30 400 </w:t>
            </w:r>
            <w:r>
              <w:t xml:space="preserve">человек. </w:t>
            </w:r>
            <w:r w:rsidR="00AC5F78">
              <w:t xml:space="preserve">В </w:t>
            </w:r>
            <w:r w:rsidR="00AC5F78" w:rsidRPr="00985EF3">
              <w:t>2012</w:t>
            </w:r>
            <w:r w:rsidR="00AC5F78">
              <w:t xml:space="preserve"> году это </w:t>
            </w:r>
            <w:r>
              <w:t>число уменьшилось до</w:t>
            </w:r>
            <w:r w:rsidRPr="00985EF3">
              <w:t xml:space="preserve"> 28</w:t>
            </w:r>
            <w:r>
              <w:t xml:space="preserve"> </w:t>
            </w:r>
            <w:r w:rsidRPr="00985EF3">
              <w:t>895</w:t>
            </w:r>
            <w:r>
              <w:t xml:space="preserve"> человек</w:t>
            </w:r>
            <w:r w:rsidRPr="00985EF3">
              <w:t xml:space="preserve">. </w:t>
            </w:r>
            <w:r>
              <w:t>Кр</w:t>
            </w:r>
            <w:r>
              <w:t>о</w:t>
            </w:r>
            <w:r>
              <w:t xml:space="preserve">ме того, </w:t>
            </w:r>
            <w:r w:rsidR="00AC5F78">
              <w:t xml:space="preserve">начиная с </w:t>
            </w:r>
            <w:r w:rsidRPr="006A0334">
              <w:t>2010</w:t>
            </w:r>
            <w:r>
              <w:t xml:space="preserve"> года в системе содержания под стражей было создано в о</w:t>
            </w:r>
            <w:r>
              <w:t>б</w:t>
            </w:r>
            <w:r>
              <w:t>щей сложности</w:t>
            </w:r>
            <w:r w:rsidRPr="006A0334">
              <w:t xml:space="preserve"> 2</w:t>
            </w:r>
            <w:r>
              <w:t xml:space="preserve"> </w:t>
            </w:r>
            <w:r w:rsidRPr="006A0334">
              <w:t xml:space="preserve">448 </w:t>
            </w:r>
            <w:r>
              <w:t>новых мест</w:t>
            </w:r>
            <w:r w:rsidRPr="006A0334">
              <w:t xml:space="preserve">. </w:t>
            </w:r>
          </w:p>
        </w:tc>
      </w:tr>
      <w:tr w:rsidR="002909B8" w:rsidRPr="006A0334" w:rsidTr="007E2ECC">
        <w:tc>
          <w:tcPr>
            <w:cnfStyle w:val="000100000000"/>
            <w:tcW w:w="7370" w:type="dxa"/>
            <w:gridSpan w:val="2"/>
          </w:tcPr>
          <w:p w:rsidR="002909B8" w:rsidRDefault="002909B8" w:rsidP="001C6298">
            <w:pPr>
              <w:jc w:val="both"/>
            </w:pPr>
            <w:r>
              <w:t>Для</w:t>
            </w:r>
            <w:r w:rsidRPr="007F03EC">
              <w:t xml:space="preserve"> </w:t>
            </w:r>
            <w:r>
              <w:t>уменьшения</w:t>
            </w:r>
            <w:r w:rsidRPr="007F03EC">
              <w:t xml:space="preserve"> </w:t>
            </w:r>
            <w:r>
              <w:t>числа</w:t>
            </w:r>
            <w:r w:rsidRPr="007F03EC">
              <w:t xml:space="preserve"> </w:t>
            </w:r>
            <w:r>
              <w:t>лиц</w:t>
            </w:r>
            <w:r w:rsidRPr="007F03EC">
              <w:t xml:space="preserve">, </w:t>
            </w:r>
            <w:r>
              <w:t>находящихся</w:t>
            </w:r>
            <w:r w:rsidRPr="007F03EC">
              <w:t xml:space="preserve"> </w:t>
            </w:r>
            <w:r>
              <w:t>в</w:t>
            </w:r>
            <w:r w:rsidRPr="007F03EC">
              <w:t xml:space="preserve"> </w:t>
            </w:r>
            <w:r>
              <w:t>предварительном</w:t>
            </w:r>
            <w:r w:rsidRPr="007F03EC">
              <w:t xml:space="preserve"> </w:t>
            </w:r>
            <w:r>
              <w:t>заключении</w:t>
            </w:r>
            <w:r w:rsidRPr="007F03EC">
              <w:t xml:space="preserve">, </w:t>
            </w:r>
            <w:r>
              <w:t>г</w:t>
            </w:r>
            <w:r>
              <w:t>о</w:t>
            </w:r>
            <w:r>
              <w:t>сударство</w:t>
            </w:r>
            <w:r w:rsidRPr="007F03EC">
              <w:t>-</w:t>
            </w:r>
            <w:r>
              <w:t>участник</w:t>
            </w:r>
            <w:r w:rsidRPr="007F03EC">
              <w:t xml:space="preserve"> </w:t>
            </w:r>
            <w:r>
              <w:t>применило</w:t>
            </w:r>
            <w:r w:rsidRPr="007F03EC">
              <w:t xml:space="preserve"> </w:t>
            </w:r>
            <w:r>
              <w:t>положение</w:t>
            </w:r>
            <w:r w:rsidRPr="007F03EC">
              <w:t xml:space="preserve"> </w:t>
            </w:r>
            <w:r>
              <w:t>резолюции</w:t>
            </w:r>
            <w:r w:rsidRPr="007F03EC">
              <w:t xml:space="preserve"> 1587 (</w:t>
            </w:r>
            <w:r>
              <w:t>от</w:t>
            </w:r>
            <w:r w:rsidRPr="007F03EC">
              <w:t xml:space="preserve"> 17 </w:t>
            </w:r>
            <w:r>
              <w:t>июня</w:t>
            </w:r>
            <w:r w:rsidRPr="007F03EC">
              <w:t xml:space="preserve"> 2008</w:t>
            </w:r>
            <w:r>
              <w:t> года</w:t>
            </w:r>
            <w:r w:rsidRPr="007F03EC">
              <w:t xml:space="preserve">) </w:t>
            </w:r>
            <w:r>
              <w:t>Министерства юстиции, которое регулирует вопросы содержания под домашним арестом и электронного наблюдения в соответствии со стат</w:t>
            </w:r>
            <w:r>
              <w:t>ь</w:t>
            </w:r>
            <w:r>
              <w:t>ей</w:t>
            </w:r>
            <w:r w:rsidR="00486EC9">
              <w:t> </w:t>
            </w:r>
            <w:r>
              <w:t>10 Уголовного кодекса и Закона 24 660. Кроме</w:t>
            </w:r>
            <w:r w:rsidRPr="007F03EC">
              <w:t xml:space="preserve"> </w:t>
            </w:r>
            <w:r>
              <w:t>того</w:t>
            </w:r>
            <w:r w:rsidRPr="007F03EC">
              <w:t xml:space="preserve">, </w:t>
            </w:r>
            <w:r>
              <w:t>свой</w:t>
            </w:r>
            <w:r w:rsidRPr="007F03EC">
              <w:t xml:space="preserve"> </w:t>
            </w:r>
            <w:r>
              <w:t>вклад</w:t>
            </w:r>
            <w:r w:rsidRPr="007F03EC">
              <w:t xml:space="preserve"> </w:t>
            </w:r>
            <w:r>
              <w:t>в</w:t>
            </w:r>
            <w:r w:rsidRPr="007F03EC">
              <w:t xml:space="preserve"> </w:t>
            </w:r>
            <w:r>
              <w:t>сокращ</w:t>
            </w:r>
            <w:r>
              <w:t>е</w:t>
            </w:r>
            <w:r>
              <w:t>ние</w:t>
            </w:r>
            <w:r w:rsidRPr="007F03EC">
              <w:t xml:space="preserve"> </w:t>
            </w:r>
            <w:r>
              <w:t>чи</w:t>
            </w:r>
            <w:r>
              <w:t>с</w:t>
            </w:r>
            <w:r>
              <w:t>ла</w:t>
            </w:r>
            <w:r w:rsidRPr="007F03EC">
              <w:t xml:space="preserve"> </w:t>
            </w:r>
            <w:r>
              <w:t>лиц</w:t>
            </w:r>
            <w:r w:rsidRPr="007F03EC">
              <w:t xml:space="preserve">, </w:t>
            </w:r>
            <w:r>
              <w:t>лишенных</w:t>
            </w:r>
            <w:r w:rsidRPr="007F03EC">
              <w:t xml:space="preserve"> </w:t>
            </w:r>
            <w:r>
              <w:t>свободы</w:t>
            </w:r>
            <w:r w:rsidRPr="007F03EC">
              <w:t xml:space="preserve"> </w:t>
            </w:r>
            <w:r>
              <w:t>в</w:t>
            </w:r>
            <w:r w:rsidRPr="007F03EC">
              <w:t xml:space="preserve"> </w:t>
            </w:r>
            <w:r>
              <w:t>государстве</w:t>
            </w:r>
            <w:r w:rsidRPr="007F03EC">
              <w:t>-</w:t>
            </w:r>
            <w:r>
              <w:t>участнике</w:t>
            </w:r>
            <w:r w:rsidR="00AC5F78">
              <w:t>,</w:t>
            </w:r>
            <w:r w:rsidRPr="007F03EC">
              <w:t xml:space="preserve"> </w:t>
            </w:r>
            <w:r>
              <w:t>внес</w:t>
            </w:r>
            <w:r w:rsidRPr="007F03EC">
              <w:t xml:space="preserve"> </w:t>
            </w:r>
            <w:r>
              <w:t>Закон</w:t>
            </w:r>
            <w:r w:rsidRPr="007F03EC">
              <w:t xml:space="preserve"> 14 296 </w:t>
            </w:r>
            <w:r>
              <w:t>от</w:t>
            </w:r>
            <w:r w:rsidRPr="007F03EC">
              <w:t xml:space="preserve"> 25</w:t>
            </w:r>
            <w:r>
              <w:t> августа</w:t>
            </w:r>
            <w:r w:rsidRPr="007F03EC">
              <w:t xml:space="preserve"> 2011</w:t>
            </w:r>
            <w:r>
              <w:t xml:space="preserve"> года, которым были внесены поправки в Закон об исполн</w:t>
            </w:r>
            <w:r>
              <w:t>е</w:t>
            </w:r>
            <w:r>
              <w:t xml:space="preserve">нии уголовных наказаний. </w:t>
            </w:r>
            <w:r w:rsidRPr="006A0334">
              <w:t xml:space="preserve"> </w:t>
            </w:r>
          </w:p>
        </w:tc>
      </w:tr>
      <w:tr w:rsidR="002909B8" w:rsidRPr="006A0334" w:rsidTr="007E2ECC">
        <w:tc>
          <w:tcPr>
            <w:cnfStyle w:val="000100000000"/>
            <w:tcW w:w="7370" w:type="dxa"/>
            <w:gridSpan w:val="2"/>
          </w:tcPr>
          <w:p w:rsidR="002909B8" w:rsidRDefault="002909B8" w:rsidP="001C6298">
            <w:pPr>
              <w:jc w:val="both"/>
            </w:pPr>
            <w:r>
              <w:t>Что</w:t>
            </w:r>
            <w:r w:rsidRPr="00550F28">
              <w:t xml:space="preserve"> </w:t>
            </w:r>
            <w:r>
              <w:t>касается</w:t>
            </w:r>
            <w:r w:rsidRPr="00550F28">
              <w:t xml:space="preserve"> </w:t>
            </w:r>
            <w:r>
              <w:t>доступа</w:t>
            </w:r>
            <w:r w:rsidRPr="00550F28">
              <w:t xml:space="preserve"> </w:t>
            </w:r>
            <w:r>
              <w:t>заключенных</w:t>
            </w:r>
            <w:r w:rsidRPr="00550F28">
              <w:t xml:space="preserve"> </w:t>
            </w:r>
            <w:r>
              <w:t>к</w:t>
            </w:r>
            <w:r w:rsidRPr="00550F28">
              <w:t xml:space="preserve"> </w:t>
            </w:r>
            <w:r>
              <w:t>медицинским</w:t>
            </w:r>
            <w:r w:rsidRPr="00550F28">
              <w:t xml:space="preserve"> </w:t>
            </w:r>
            <w:r>
              <w:t>услугам</w:t>
            </w:r>
            <w:r w:rsidRPr="00550F28">
              <w:t xml:space="preserve">, </w:t>
            </w:r>
            <w:r>
              <w:t>то</w:t>
            </w:r>
            <w:r w:rsidRPr="00550F28">
              <w:t xml:space="preserve"> </w:t>
            </w:r>
            <w:r>
              <w:t>Департамент</w:t>
            </w:r>
            <w:r w:rsidRPr="00550F28">
              <w:t xml:space="preserve"> </w:t>
            </w:r>
            <w:r>
              <w:t>профессиональной</w:t>
            </w:r>
            <w:r w:rsidRPr="00550F28">
              <w:t xml:space="preserve"> </w:t>
            </w:r>
            <w:r>
              <w:t xml:space="preserve">подготовки </w:t>
            </w:r>
            <w:r w:rsidR="00AC5F78">
              <w:t xml:space="preserve">Управления </w:t>
            </w:r>
            <w:r>
              <w:t xml:space="preserve">по вопросам здравоохранения </w:t>
            </w:r>
            <w:r w:rsidR="00DE3886">
              <w:t>Т</w:t>
            </w:r>
            <w:r w:rsidR="00DE3886">
              <w:t>ю</w:t>
            </w:r>
            <w:r w:rsidR="00DE3886">
              <w:t xml:space="preserve">ремной </w:t>
            </w:r>
            <w:r>
              <w:t>службы выпустил руководящие указания относительно случаев травм</w:t>
            </w:r>
            <w:r>
              <w:t>а</w:t>
            </w:r>
            <w:r>
              <w:t>тизма, которые отражают рекомендации Стамбульского протокола. Эти</w:t>
            </w:r>
            <w:r w:rsidRPr="002909B8">
              <w:t xml:space="preserve"> </w:t>
            </w:r>
            <w:r>
              <w:t>руков</w:t>
            </w:r>
            <w:r>
              <w:t>о</w:t>
            </w:r>
            <w:r>
              <w:t>дящие</w:t>
            </w:r>
            <w:r w:rsidRPr="002909B8">
              <w:t xml:space="preserve"> </w:t>
            </w:r>
            <w:r>
              <w:t>указания</w:t>
            </w:r>
            <w:r w:rsidRPr="002909B8">
              <w:t xml:space="preserve"> </w:t>
            </w:r>
            <w:r>
              <w:t>были</w:t>
            </w:r>
            <w:r w:rsidRPr="002909B8">
              <w:t xml:space="preserve"> </w:t>
            </w:r>
            <w:r>
              <w:t>направлены</w:t>
            </w:r>
            <w:r w:rsidRPr="002909B8">
              <w:t xml:space="preserve"> </w:t>
            </w:r>
            <w:r>
              <w:t>всем</w:t>
            </w:r>
            <w:r w:rsidRPr="002909B8">
              <w:t xml:space="preserve"> </w:t>
            </w:r>
            <w:r>
              <w:t>медицинским</w:t>
            </w:r>
            <w:r w:rsidRPr="002909B8">
              <w:t xml:space="preserve"> </w:t>
            </w:r>
            <w:r>
              <w:t>подразделениям</w:t>
            </w:r>
            <w:r w:rsidRPr="002909B8">
              <w:t xml:space="preserve">. </w:t>
            </w:r>
            <w:r>
              <w:t>Упра</w:t>
            </w:r>
            <w:r>
              <w:t>в</w:t>
            </w:r>
            <w:r>
              <w:t>ление</w:t>
            </w:r>
            <w:r w:rsidRPr="002909B8">
              <w:t xml:space="preserve"> </w:t>
            </w:r>
            <w:r w:rsidR="00DE3886">
              <w:t>также</w:t>
            </w:r>
            <w:r w:rsidR="00DE3886" w:rsidRPr="002909B8">
              <w:t xml:space="preserve"> </w:t>
            </w:r>
            <w:r>
              <w:t>организовало</w:t>
            </w:r>
            <w:r w:rsidRPr="002909B8">
              <w:t xml:space="preserve"> </w:t>
            </w:r>
            <w:r>
              <w:t>ряд</w:t>
            </w:r>
            <w:r w:rsidRPr="002909B8">
              <w:t xml:space="preserve"> </w:t>
            </w:r>
            <w:r>
              <w:t>учебных</w:t>
            </w:r>
            <w:r w:rsidRPr="002909B8">
              <w:t xml:space="preserve"> </w:t>
            </w:r>
            <w:r>
              <w:t>курсов</w:t>
            </w:r>
            <w:r w:rsidRPr="002909B8">
              <w:t xml:space="preserve"> </w:t>
            </w:r>
            <w:r>
              <w:t>для</w:t>
            </w:r>
            <w:r w:rsidRPr="002909B8">
              <w:t xml:space="preserve"> </w:t>
            </w:r>
            <w:r>
              <w:t>врачей</w:t>
            </w:r>
            <w:r w:rsidRPr="002909B8">
              <w:t xml:space="preserve">, </w:t>
            </w:r>
            <w:r>
              <w:t>в</w:t>
            </w:r>
            <w:r w:rsidRPr="002909B8">
              <w:t xml:space="preserve"> </w:t>
            </w:r>
            <w:r>
              <w:t>которых</w:t>
            </w:r>
            <w:r w:rsidRPr="002909B8">
              <w:t xml:space="preserve"> </w:t>
            </w:r>
            <w:r>
              <w:t>участв</w:t>
            </w:r>
            <w:r>
              <w:t>о</w:t>
            </w:r>
            <w:r>
              <w:t>вали</w:t>
            </w:r>
            <w:r w:rsidRPr="002909B8">
              <w:t xml:space="preserve"> </w:t>
            </w:r>
            <w:r w:rsidR="00DE3886">
              <w:t>и</w:t>
            </w:r>
            <w:r w:rsidRPr="002909B8">
              <w:t xml:space="preserve"> </w:t>
            </w:r>
            <w:r>
              <w:t>работники</w:t>
            </w:r>
            <w:r w:rsidRPr="002909B8">
              <w:t xml:space="preserve"> </w:t>
            </w:r>
            <w:r>
              <w:t>судебных</w:t>
            </w:r>
            <w:r w:rsidRPr="002909B8">
              <w:t xml:space="preserve"> </w:t>
            </w:r>
            <w:r>
              <w:t>органов</w:t>
            </w:r>
            <w:r w:rsidRPr="002909B8">
              <w:t xml:space="preserve">. </w:t>
            </w:r>
          </w:p>
          <w:p w:rsidR="002909B8" w:rsidRDefault="002909B8" w:rsidP="001C6298">
            <w:r>
              <w:t>По дополнительным вопросам никакой информации представлено не было.</w:t>
            </w:r>
          </w:p>
        </w:tc>
      </w:tr>
      <w:tr w:rsidR="002909B8" w:rsidRPr="006A0334" w:rsidTr="007E2ECC">
        <w:trPr>
          <w:trHeight w:val="327"/>
        </w:trPr>
        <w:tc>
          <w:tcPr>
            <w:cnfStyle w:val="000100000000"/>
            <w:tcW w:w="7370" w:type="dxa"/>
            <w:gridSpan w:val="2"/>
          </w:tcPr>
          <w:p w:rsidR="002909B8" w:rsidRPr="009975F7" w:rsidRDefault="002909B8" w:rsidP="00214FD7">
            <w:pPr>
              <w:keepNext/>
              <w:keepLines/>
              <w:rPr>
                <w:b/>
              </w:rPr>
            </w:pPr>
            <w:r>
              <w:rPr>
                <w:b/>
              </w:rPr>
              <w:t>Оценка Комитета</w:t>
            </w:r>
            <w:r w:rsidRPr="009975F7">
              <w:rPr>
                <w:b/>
              </w:rPr>
              <w:t xml:space="preserve"> </w:t>
            </w:r>
          </w:p>
        </w:tc>
      </w:tr>
      <w:tr w:rsidR="002909B8" w:rsidRPr="006A0334" w:rsidTr="007E2ECC">
        <w:tc>
          <w:tcPr>
            <w:cnfStyle w:val="000100000000"/>
            <w:tcW w:w="7370" w:type="dxa"/>
            <w:gridSpan w:val="2"/>
          </w:tcPr>
          <w:p w:rsidR="002909B8" w:rsidRPr="006A0334" w:rsidRDefault="002909B8" w:rsidP="00214FD7">
            <w:pPr>
              <w:keepNext/>
              <w:keepLines/>
              <w:jc w:val="both"/>
            </w:pPr>
            <w:r w:rsidRPr="009975F7">
              <w:rPr>
                <w:b/>
              </w:rPr>
              <w:t>[B2]</w:t>
            </w:r>
            <w:r w:rsidRPr="006A0334">
              <w:tab/>
            </w:r>
            <w:r>
              <w:t>По вопросу о переполненности тюрем должна быть представлена допо</w:t>
            </w:r>
            <w:r>
              <w:t>л</w:t>
            </w:r>
            <w:r>
              <w:t>нительная информация о влиянии принятых мер на уменьшение переполне</w:t>
            </w:r>
            <w:r>
              <w:t>н</w:t>
            </w:r>
            <w:r>
              <w:t>ности тюрем</w:t>
            </w:r>
            <w:r w:rsidR="00DE3886">
              <w:t>.</w:t>
            </w:r>
            <w:r>
              <w:t xml:space="preserve"> </w:t>
            </w:r>
            <w:r w:rsidR="00DE3886">
              <w:t>В</w:t>
            </w:r>
            <w:r>
              <w:t xml:space="preserve"> частности, государству-участнику следует представить обно</w:t>
            </w:r>
            <w:r>
              <w:t>в</w:t>
            </w:r>
            <w:r>
              <w:t>ленн</w:t>
            </w:r>
            <w:r w:rsidR="00DE3886">
              <w:t>ые данные</w:t>
            </w:r>
            <w:r>
              <w:t xml:space="preserve"> о количестве камер, имеющихся в каждой федеральной и пр</w:t>
            </w:r>
            <w:r>
              <w:t>о</w:t>
            </w:r>
            <w:r>
              <w:t xml:space="preserve">винциальной тюрьме, их размере и точном числе лиц, содержащихся в каждой </w:t>
            </w:r>
            <w:r w:rsidR="00DE3886">
              <w:t>из них</w:t>
            </w:r>
            <w:r>
              <w:t>.</w:t>
            </w:r>
          </w:p>
        </w:tc>
      </w:tr>
      <w:tr w:rsidR="002909B8" w:rsidRPr="006A0334" w:rsidTr="007E2ECC">
        <w:tc>
          <w:tcPr>
            <w:cnfStyle w:val="000100000000"/>
            <w:tcW w:w="7370" w:type="dxa"/>
            <w:gridSpan w:val="2"/>
          </w:tcPr>
          <w:p w:rsidR="002909B8" w:rsidRPr="009975F7" w:rsidRDefault="002909B8" w:rsidP="00E54D68">
            <w:pPr>
              <w:rPr>
                <w:b/>
              </w:rPr>
            </w:pPr>
            <w:r w:rsidRPr="00B92D4C">
              <w:rPr>
                <w:b/>
              </w:rPr>
              <w:t>[</w:t>
            </w:r>
            <w:r w:rsidRPr="00B92D4C">
              <w:rPr>
                <w:b/>
                <w:lang w:val="en-US"/>
              </w:rPr>
              <w:t>D</w:t>
            </w:r>
            <w:r w:rsidRPr="00B92D4C">
              <w:rPr>
                <w:b/>
              </w:rPr>
              <w:t>1]</w:t>
            </w:r>
            <w:r w:rsidRPr="00B92D4C">
              <w:tab/>
            </w:r>
            <w:r>
              <w:t>Не было представлено никакой информации по следующим вопросам</w:t>
            </w:r>
            <w:r w:rsidRPr="00B92D4C">
              <w:t>:</w:t>
            </w:r>
          </w:p>
        </w:tc>
      </w:tr>
      <w:tr w:rsidR="002909B8" w:rsidRPr="00B92D4C" w:rsidTr="007E2ECC">
        <w:tc>
          <w:tcPr>
            <w:cnfStyle w:val="000100000000"/>
            <w:tcW w:w="7370" w:type="dxa"/>
            <w:gridSpan w:val="2"/>
          </w:tcPr>
          <w:p w:rsidR="002909B8" w:rsidRPr="00B92D4C" w:rsidRDefault="002909B8" w:rsidP="00E54D68">
            <w:pPr>
              <w:jc w:val="both"/>
              <w:rPr>
                <w:b/>
              </w:rPr>
            </w:pPr>
            <w:r>
              <w:tab/>
            </w:r>
            <w:r w:rsidRPr="009975F7">
              <w:rPr>
                <w:lang w:val="en-US"/>
              </w:rPr>
              <w:t>a</w:t>
            </w:r>
            <w:r w:rsidRPr="00B92D4C">
              <w:t>)</w:t>
            </w:r>
            <w:r w:rsidRPr="00B92D4C">
              <w:tab/>
            </w:r>
            <w:r>
              <w:t>исполнение судебных приказов о закрытии некоторых тюрем и центров содержания под стражей</w:t>
            </w:r>
            <w:r w:rsidRPr="00B92D4C">
              <w:t>;</w:t>
            </w:r>
          </w:p>
        </w:tc>
      </w:tr>
      <w:tr w:rsidR="002909B8" w:rsidRPr="00B92D4C" w:rsidTr="007E2ECC">
        <w:tc>
          <w:tcPr>
            <w:cnfStyle w:val="000100000000"/>
            <w:tcW w:w="7370" w:type="dxa"/>
            <w:gridSpan w:val="2"/>
          </w:tcPr>
          <w:p w:rsidR="002909B8" w:rsidRPr="00B92D4C" w:rsidRDefault="002909B8" w:rsidP="00E54D68">
            <w:pPr>
              <w:jc w:val="both"/>
              <w:rPr>
                <w:b/>
              </w:rPr>
            </w:pPr>
            <w:r>
              <w:tab/>
            </w:r>
            <w:r w:rsidRPr="009975F7">
              <w:rPr>
                <w:lang w:val="en-US"/>
              </w:rPr>
              <w:t>b</w:t>
            </w:r>
            <w:r w:rsidRPr="00B92D4C">
              <w:t>)</w:t>
            </w:r>
            <w:r w:rsidRPr="00B92D4C">
              <w:tab/>
            </w:r>
            <w:r>
              <w:t>правовые обязательства, касающиеся доступа заключенных к у</w:t>
            </w:r>
            <w:r>
              <w:t>с</w:t>
            </w:r>
            <w:r>
              <w:t>лугам адвокатов</w:t>
            </w:r>
            <w:r w:rsidRPr="00B92D4C">
              <w:t>;</w:t>
            </w:r>
          </w:p>
        </w:tc>
      </w:tr>
      <w:tr w:rsidR="002909B8" w:rsidRPr="00B92D4C" w:rsidTr="007E2ECC">
        <w:tc>
          <w:tcPr>
            <w:cnfStyle w:val="000100000000"/>
            <w:tcW w:w="7370" w:type="dxa"/>
            <w:gridSpan w:val="2"/>
          </w:tcPr>
          <w:p w:rsidR="002909B8" w:rsidRPr="00B92D4C" w:rsidRDefault="002909B8" w:rsidP="000E25BC">
            <w:pPr>
              <w:spacing w:line="220" w:lineRule="atLeast"/>
              <w:jc w:val="both"/>
              <w:rPr>
                <w:b/>
              </w:rPr>
            </w:pPr>
            <w:r>
              <w:tab/>
            </w:r>
            <w:r w:rsidRPr="009975F7">
              <w:rPr>
                <w:lang w:val="en-US"/>
              </w:rPr>
              <w:t>c</w:t>
            </w:r>
            <w:r w:rsidRPr="00B92D4C">
              <w:t>)</w:t>
            </w:r>
            <w:r w:rsidRPr="00B92D4C">
              <w:tab/>
            </w:r>
            <w:r>
              <w:t>обязательн</w:t>
            </w:r>
            <w:r w:rsidR="009C4FE9">
              <w:t>ое проведение</w:t>
            </w:r>
            <w:r>
              <w:t xml:space="preserve"> аудиовизуальн</w:t>
            </w:r>
            <w:r w:rsidR="009C4FE9">
              <w:t>ой записи в период соде</w:t>
            </w:r>
            <w:r w:rsidR="009C4FE9">
              <w:t>р</w:t>
            </w:r>
            <w:r w:rsidR="009C4FE9">
              <w:t>жания задержанных</w:t>
            </w:r>
            <w:r>
              <w:t xml:space="preserve"> под стражей в п</w:t>
            </w:r>
            <w:r>
              <w:t>о</w:t>
            </w:r>
            <w:r>
              <w:t>лиции</w:t>
            </w:r>
            <w:r w:rsidRPr="00B92D4C">
              <w:t xml:space="preserve">; </w:t>
            </w:r>
          </w:p>
        </w:tc>
      </w:tr>
      <w:tr w:rsidR="002909B8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2909B8" w:rsidRPr="00712E40" w:rsidRDefault="002909B8" w:rsidP="000E25BC">
            <w:pPr>
              <w:spacing w:line="220" w:lineRule="atLeast"/>
            </w:pPr>
            <w:r>
              <w:tab/>
            </w:r>
            <w:r>
              <w:rPr>
                <w:lang w:val="en-US"/>
              </w:rPr>
              <w:t>d</w:t>
            </w:r>
            <w:r w:rsidRPr="00712E40">
              <w:t>)</w:t>
            </w:r>
            <w:r w:rsidRPr="00712E40">
              <w:tab/>
            </w:r>
            <w:r>
              <w:t>исполнение этих требований</w:t>
            </w:r>
            <w:r w:rsidRPr="00712E40">
              <w:t>.</w:t>
            </w:r>
          </w:p>
          <w:p w:rsidR="00780BD6" w:rsidRPr="00712E40" w:rsidRDefault="002909B8" w:rsidP="000E25BC">
            <w:pPr>
              <w:keepNext/>
              <w:keepLines/>
              <w:spacing w:line="220" w:lineRule="atLeast"/>
              <w:jc w:val="both"/>
              <w:rPr>
                <w:b/>
              </w:rPr>
            </w:pPr>
            <w:r>
              <w:t>Таким образом, рекомендация не была выполнена и по-прежнему требуется з</w:t>
            </w:r>
            <w:r>
              <w:t>а</w:t>
            </w:r>
            <w:r>
              <w:t>прошенная информация</w:t>
            </w:r>
            <w:r w:rsidRPr="00712E40">
              <w:t>.</w:t>
            </w:r>
          </w:p>
        </w:tc>
      </w:tr>
      <w:tr w:rsidR="00780BD6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780BD6" w:rsidRPr="004F4A0E" w:rsidRDefault="00780BD6" w:rsidP="00E54D68">
            <w:pPr>
              <w:keepNext/>
              <w:jc w:val="both"/>
              <w:rPr>
                <w:b/>
                <w:bCs/>
              </w:rPr>
            </w:pPr>
            <w:r w:rsidRPr="004F4A0E">
              <w:rPr>
                <w:b/>
                <w:bCs/>
              </w:rPr>
              <w:t>Пункт 18</w:t>
            </w:r>
            <w:r>
              <w:rPr>
                <w:b/>
                <w:bCs/>
              </w:rPr>
              <w:t>.</w:t>
            </w:r>
            <w:r w:rsidRPr="004F4A0E">
              <w:rPr>
                <w:b/>
                <w:bCs/>
              </w:rPr>
              <w:t xml:space="preserve"> Государству-участнику надлежит принять немедленные и де</w:t>
            </w:r>
            <w:r w:rsidRPr="004F4A0E">
              <w:rPr>
                <w:b/>
                <w:bCs/>
              </w:rPr>
              <w:t>й</w:t>
            </w:r>
            <w:r w:rsidRPr="004F4A0E">
              <w:rPr>
                <w:b/>
                <w:bCs/>
              </w:rPr>
              <w:t>ственные меры для искоренения подобной практики. Ему следует контр</w:t>
            </w:r>
            <w:r w:rsidRPr="004F4A0E">
              <w:rPr>
                <w:b/>
                <w:bCs/>
              </w:rPr>
              <w:t>о</w:t>
            </w:r>
            <w:r w:rsidRPr="004F4A0E">
              <w:rPr>
                <w:b/>
                <w:bCs/>
              </w:rPr>
              <w:t>лировать, расследовать действия и в соответствующих случаях привл</w:t>
            </w:r>
            <w:r w:rsidRPr="004F4A0E">
              <w:rPr>
                <w:b/>
                <w:bCs/>
              </w:rPr>
              <w:t>е</w:t>
            </w:r>
            <w:r w:rsidRPr="004F4A0E">
              <w:rPr>
                <w:b/>
                <w:bCs/>
              </w:rPr>
              <w:t>кать к суду и наказывать сотрудников правоохранительных органов, с</w:t>
            </w:r>
            <w:r w:rsidRPr="004F4A0E">
              <w:rPr>
                <w:b/>
                <w:bCs/>
              </w:rPr>
              <w:t>о</w:t>
            </w:r>
            <w:r w:rsidRPr="004F4A0E">
              <w:rPr>
                <w:b/>
                <w:bCs/>
              </w:rPr>
              <w:t>верша</w:t>
            </w:r>
            <w:r w:rsidRPr="004F4A0E">
              <w:rPr>
                <w:b/>
                <w:bCs/>
              </w:rPr>
              <w:t>ю</w:t>
            </w:r>
            <w:r w:rsidRPr="004F4A0E">
              <w:rPr>
                <w:b/>
                <w:bCs/>
              </w:rPr>
              <w:t>щих акты пыток, а также предоставлять возмещение жертвам. При суде</w:t>
            </w:r>
            <w:r w:rsidRPr="004F4A0E">
              <w:rPr>
                <w:b/>
                <w:bCs/>
              </w:rPr>
              <w:t>б</w:t>
            </w:r>
            <w:r w:rsidRPr="004F4A0E">
              <w:rPr>
                <w:b/>
                <w:bCs/>
              </w:rPr>
              <w:t xml:space="preserve">ной квалификации деяний необходимо принимать во внимание степень их тяжести и учитывать </w:t>
            </w:r>
            <w:r>
              <w:rPr>
                <w:b/>
                <w:bCs/>
              </w:rPr>
              <w:t>соответствующие</w:t>
            </w:r>
            <w:r w:rsidRPr="004F4A0E">
              <w:rPr>
                <w:b/>
                <w:bCs/>
              </w:rPr>
              <w:t xml:space="preserve"> международные ста</w:t>
            </w:r>
            <w:r w:rsidRPr="004F4A0E">
              <w:rPr>
                <w:b/>
                <w:bCs/>
              </w:rPr>
              <w:t>н</w:t>
            </w:r>
            <w:r w:rsidRPr="004F4A0E">
              <w:rPr>
                <w:b/>
                <w:bCs/>
              </w:rPr>
              <w:t>дарты в этой о</w:t>
            </w:r>
            <w:r w:rsidRPr="004F4A0E">
              <w:rPr>
                <w:b/>
                <w:bCs/>
              </w:rPr>
              <w:t>б</w:t>
            </w:r>
            <w:r w:rsidRPr="004F4A0E">
              <w:rPr>
                <w:b/>
                <w:bCs/>
              </w:rPr>
              <w:t>ласти.</w:t>
            </w:r>
          </w:p>
        </w:tc>
      </w:tr>
      <w:tr w:rsidR="00780BD6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780BD6" w:rsidRPr="004F4A0E" w:rsidRDefault="00780BD6" w:rsidP="00E54D68">
            <w:pPr>
              <w:jc w:val="both"/>
              <w:rPr>
                <w:b/>
              </w:rPr>
            </w:pPr>
            <w:r w:rsidRPr="004F4A0E">
              <w:rPr>
                <w:b/>
              </w:rPr>
              <w:t>Вопрос, сопряженный с последующими действиями</w:t>
            </w:r>
          </w:p>
        </w:tc>
      </w:tr>
      <w:tr w:rsidR="00780BD6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780BD6" w:rsidRDefault="00780BD6" w:rsidP="00E54D68">
            <w:r w:rsidRPr="004F4A0E">
              <w:t>Комитет просил государство-участник представить следующую информацию:</w:t>
            </w:r>
          </w:p>
        </w:tc>
      </w:tr>
      <w:tr w:rsidR="00780BD6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780BD6" w:rsidRDefault="00780BD6" w:rsidP="003A4670">
            <w:pPr>
              <w:spacing w:line="220" w:lineRule="atLeast"/>
              <w:jc w:val="both"/>
            </w:pPr>
            <w:r>
              <w:tab/>
            </w:r>
            <w:r w:rsidRPr="004F4A0E">
              <w:rPr>
                <w:lang w:val="en-US"/>
              </w:rPr>
              <w:t>a</w:t>
            </w:r>
            <w:r w:rsidRPr="004F4A0E">
              <w:t>)</w:t>
            </w:r>
            <w:r w:rsidRPr="004F4A0E">
              <w:tab/>
              <w:t>государству-участнику следует предложить представить копию Декрета 168 вместе с информацией о</w:t>
            </w:r>
            <w:r>
              <w:t>б упомянутом в нем</w:t>
            </w:r>
            <w:r w:rsidRPr="004F4A0E">
              <w:t xml:space="preserve"> политическом органе, который согласно информации, </w:t>
            </w:r>
            <w:r>
              <w:t>содержащейся</w:t>
            </w:r>
            <w:r w:rsidRPr="004F4A0E">
              <w:t xml:space="preserve"> в докладе о последующей де</w:t>
            </w:r>
            <w:r w:rsidRPr="004F4A0E">
              <w:t>я</w:t>
            </w:r>
            <w:r w:rsidRPr="004F4A0E">
              <w:t>тельности, сосредотачивает в своих руках полномочия по проведению рассл</w:t>
            </w:r>
            <w:r w:rsidRPr="004F4A0E">
              <w:t>е</w:t>
            </w:r>
            <w:r w:rsidRPr="004F4A0E">
              <w:t xml:space="preserve">дований и назначению дисциплинарных мер взыскания в </w:t>
            </w:r>
            <w:r>
              <w:t>случаях</w:t>
            </w:r>
            <w:r w:rsidRPr="004F4A0E">
              <w:t xml:space="preserve"> насильстве</w:t>
            </w:r>
            <w:r w:rsidRPr="004F4A0E">
              <w:t>н</w:t>
            </w:r>
            <w:r w:rsidRPr="004F4A0E">
              <w:t>ной смерти, пыт</w:t>
            </w:r>
            <w:r>
              <w:t>ок</w:t>
            </w:r>
            <w:r w:rsidRPr="004F4A0E">
              <w:t>, жестоко</w:t>
            </w:r>
            <w:r>
              <w:t>го</w:t>
            </w:r>
            <w:r w:rsidRPr="004F4A0E">
              <w:t xml:space="preserve"> или бесчеловечно</w:t>
            </w:r>
            <w:r>
              <w:t>го</w:t>
            </w:r>
            <w:r w:rsidRPr="004F4A0E">
              <w:t xml:space="preserve"> обращени</w:t>
            </w:r>
            <w:r>
              <w:t>я</w:t>
            </w:r>
            <w:r w:rsidRPr="004F4A0E">
              <w:t xml:space="preserve"> или любых др</w:t>
            </w:r>
            <w:r w:rsidRPr="004F4A0E">
              <w:t>у</w:t>
            </w:r>
            <w:r w:rsidRPr="004F4A0E">
              <w:t>гих форм злоупотреблений. Каковы полномочия этого органа? В скольких сл</w:t>
            </w:r>
            <w:r w:rsidRPr="004F4A0E">
              <w:t>у</w:t>
            </w:r>
            <w:r w:rsidRPr="004F4A0E">
              <w:t>чаях этот орган принимал меры? Каковы результаты его вмеш</w:t>
            </w:r>
            <w:r w:rsidRPr="004F4A0E">
              <w:t>а</w:t>
            </w:r>
            <w:r w:rsidRPr="004F4A0E">
              <w:t>тельства?</w:t>
            </w:r>
          </w:p>
        </w:tc>
      </w:tr>
      <w:tr w:rsidR="00780BD6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780BD6" w:rsidRDefault="00296273" w:rsidP="003A4670">
            <w:pPr>
              <w:spacing w:line="220" w:lineRule="atLeast"/>
              <w:jc w:val="both"/>
            </w:pPr>
            <w:r>
              <w:tab/>
            </w:r>
            <w:r w:rsidRPr="004F4A0E">
              <w:rPr>
                <w:lang w:val="en-US"/>
              </w:rPr>
              <w:t>b</w:t>
            </w:r>
            <w:r w:rsidRPr="004F4A0E">
              <w:t>)</w:t>
            </w:r>
            <w:r w:rsidRPr="004F4A0E">
              <w:tab/>
              <w:t>Комитету следует предложить государству-участнику представить резюме содержащейся в базах данных Верховного суда прови</w:t>
            </w:r>
            <w:r w:rsidRPr="004F4A0E">
              <w:t>н</w:t>
            </w:r>
            <w:r w:rsidRPr="004F4A0E">
              <w:t xml:space="preserve">ции Буэнос-Айрес, </w:t>
            </w:r>
            <w:r>
              <w:t xml:space="preserve">Государственной </w:t>
            </w:r>
            <w:r w:rsidRPr="004F4A0E">
              <w:t>прокуратур</w:t>
            </w:r>
            <w:r>
              <w:t>ы</w:t>
            </w:r>
            <w:r w:rsidRPr="004F4A0E">
              <w:t xml:space="preserve"> и Канцелярии народного защитника и</w:t>
            </w:r>
            <w:r w:rsidRPr="004F4A0E">
              <w:t>н</w:t>
            </w:r>
            <w:r w:rsidRPr="004F4A0E">
              <w:t xml:space="preserve">формации </w:t>
            </w:r>
            <w:r>
              <w:t>о</w:t>
            </w:r>
            <w:r w:rsidRPr="004F4A0E">
              <w:t xml:space="preserve"> случа</w:t>
            </w:r>
            <w:r>
              <w:t>ях</w:t>
            </w:r>
            <w:r w:rsidRPr="004F4A0E">
              <w:t xml:space="preserve"> применения пыток и других видов жестокого, бесчелове</w:t>
            </w:r>
            <w:r w:rsidRPr="004F4A0E">
              <w:t>ч</w:t>
            </w:r>
            <w:r w:rsidRPr="004F4A0E">
              <w:t>ного или унижающ</w:t>
            </w:r>
            <w:r w:rsidRPr="004F4A0E">
              <w:t>е</w:t>
            </w:r>
            <w:r w:rsidRPr="004F4A0E">
              <w:t>го достоинство обращения и наказания;</w:t>
            </w:r>
          </w:p>
        </w:tc>
      </w:tr>
      <w:tr w:rsidR="00780BD6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780BD6" w:rsidRDefault="000E25BC" w:rsidP="003A4670">
            <w:pPr>
              <w:keepNext/>
              <w:keepLines/>
              <w:spacing w:line="220" w:lineRule="atLeast"/>
              <w:jc w:val="both"/>
            </w:pPr>
            <w:r>
              <w:tab/>
            </w:r>
            <w:r w:rsidR="00296273" w:rsidRPr="004F4A0E">
              <w:rPr>
                <w:lang w:val="en-US"/>
              </w:rPr>
              <w:t>c</w:t>
            </w:r>
            <w:r w:rsidR="00296273" w:rsidRPr="004F4A0E">
              <w:t>)</w:t>
            </w:r>
            <w:r w:rsidR="00296273" w:rsidRPr="004F4A0E">
              <w:tab/>
              <w:t>Комитету следует запросить информацию о ходе работы по утве</w:t>
            </w:r>
            <w:r w:rsidR="00296273" w:rsidRPr="004F4A0E">
              <w:t>р</w:t>
            </w:r>
            <w:r w:rsidR="00296273" w:rsidRPr="004F4A0E">
              <w:t>ждению законопроекта о создании независимого национального механизма предупреждения пыток, предусмотрен</w:t>
            </w:r>
            <w:r w:rsidR="00296273">
              <w:t>ного</w:t>
            </w:r>
            <w:r w:rsidR="00296273" w:rsidRPr="004F4A0E">
              <w:t xml:space="preserve"> в Факультативном протоколе к Ко</w:t>
            </w:r>
            <w:r w:rsidR="00296273" w:rsidRPr="004F4A0E">
              <w:t>н</w:t>
            </w:r>
            <w:r w:rsidR="00296273" w:rsidRPr="004F4A0E">
              <w:t>венции против пыток и других жестоких, бесчеловечных или унижающих до</w:t>
            </w:r>
            <w:r w:rsidR="00296273" w:rsidRPr="004F4A0E">
              <w:t>с</w:t>
            </w:r>
            <w:r w:rsidR="00296273" w:rsidRPr="004F4A0E">
              <w:t>тоинство видов обращения и наказания. Комитету следует также запросить у государства-участника информацию о ходе работы над соответствующими р</w:t>
            </w:r>
            <w:r w:rsidR="00296273" w:rsidRPr="004F4A0E">
              <w:t>е</w:t>
            </w:r>
            <w:r w:rsidR="00296273" w:rsidRPr="004F4A0E">
              <w:t>гионал</w:t>
            </w:r>
            <w:r w:rsidR="00296273" w:rsidRPr="004F4A0E">
              <w:t>ь</w:t>
            </w:r>
            <w:r w:rsidR="00296273" w:rsidRPr="004F4A0E">
              <w:t>ными законопроектами.</w:t>
            </w:r>
          </w:p>
        </w:tc>
      </w:tr>
      <w:tr w:rsidR="00780BD6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780BD6" w:rsidRDefault="00296273" w:rsidP="00E54D68">
            <w:pPr>
              <w:jc w:val="both"/>
            </w:pPr>
            <w:r w:rsidRPr="004F4A0E">
              <w:rPr>
                <w:b/>
              </w:rPr>
              <w:t>Резюме ответа государства-участника</w:t>
            </w:r>
          </w:p>
        </w:tc>
      </w:tr>
      <w:tr w:rsidR="00780BD6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780BD6" w:rsidRDefault="00296273" w:rsidP="00E54D68">
            <w:pPr>
              <w:jc w:val="both"/>
            </w:pPr>
            <w:r w:rsidRPr="00296273">
              <w:t>Государство-участник проинформировало Комитет о том, что в соответствии с резолюцией 1481/13 от 14 мая 2013 года содержание заключенных в одино</w:t>
            </w:r>
            <w:r w:rsidRPr="00296273">
              <w:t>ч</w:t>
            </w:r>
            <w:r w:rsidRPr="00296273">
              <w:t>ных камерах в настоящее время применяется как исключительная мера, в связи с которой предусмотрены временны</w:t>
            </w:r>
            <w:r>
              <w:rPr>
                <w:rFonts w:ascii="Tahoma" w:hAnsi="Tahoma" w:cs="Tahoma"/>
              </w:rPr>
              <w:t></w:t>
            </w:r>
            <w:r w:rsidRPr="00296273">
              <w:t>е ограничения и определенные гарантии. Кроме того, теперь решения о переводе лиц, содержащихся под стражей, явл</w:t>
            </w:r>
            <w:r w:rsidRPr="00296273">
              <w:t>я</w:t>
            </w:r>
            <w:r w:rsidRPr="00296273">
              <w:t>ются предметом регулирования, и они должны незамедлительно доводиться до сведения судьи и лица, содержащегося под стражей (согласно резолюции 1938 от 16 октября 2010 года, Закона 14 296 от 25 августа 2011 года и резолюции 1268 от 26 апреля</w:t>
            </w:r>
            <w:r w:rsidRPr="00296273">
              <w:rPr>
                <w:lang w:val="en-US"/>
              </w:rPr>
              <w:t> </w:t>
            </w:r>
            <w:r w:rsidRPr="00296273">
              <w:t>2013 года).</w:t>
            </w:r>
          </w:p>
        </w:tc>
      </w:tr>
      <w:tr w:rsidR="00780BD6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780BD6" w:rsidRDefault="00296273" w:rsidP="00296273">
            <w:pPr>
              <w:jc w:val="both"/>
            </w:pPr>
            <w:r w:rsidRPr="004F4A0E">
              <w:t>Резолюцией 114/13 был введен в действие нов</w:t>
            </w:r>
            <w:r>
              <w:t>ый учебный план</w:t>
            </w:r>
            <w:r w:rsidRPr="004F4A0E">
              <w:t xml:space="preserve"> професси</w:t>
            </w:r>
            <w:r w:rsidRPr="004F4A0E">
              <w:t>о</w:t>
            </w:r>
            <w:r w:rsidRPr="004F4A0E">
              <w:t>нальной по</w:t>
            </w:r>
            <w:r w:rsidRPr="004F4A0E">
              <w:t>д</w:t>
            </w:r>
            <w:r w:rsidRPr="004F4A0E">
              <w:t>готовки должностных лиц тюрем.</w:t>
            </w:r>
          </w:p>
        </w:tc>
      </w:tr>
      <w:tr w:rsidR="00780BD6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780BD6" w:rsidRDefault="008334F7" w:rsidP="000E25BC">
            <w:pPr>
              <w:spacing w:line="220" w:lineRule="atLeast"/>
              <w:jc w:val="both"/>
            </w:pPr>
            <w:r w:rsidRPr="004F4A0E">
              <w:rPr>
                <w:lang w:eastAsia="zh-CN"/>
              </w:rPr>
              <w:tab/>
            </w:r>
            <w:r w:rsidRPr="004F4A0E">
              <w:rPr>
                <w:lang w:val="en-US" w:eastAsia="zh-CN"/>
              </w:rPr>
              <w:t>a</w:t>
            </w:r>
            <w:r w:rsidRPr="004F4A0E">
              <w:rPr>
                <w:lang w:eastAsia="zh-CN"/>
              </w:rPr>
              <w:t>)</w:t>
            </w:r>
            <w:r w:rsidRPr="004F4A0E">
              <w:rPr>
                <w:lang w:eastAsia="zh-CN"/>
              </w:rPr>
              <w:tab/>
              <w:t>Государство-участник представило копию Декрета 168/11. В ст</w:t>
            </w:r>
            <w:r w:rsidRPr="004F4A0E">
              <w:rPr>
                <w:lang w:eastAsia="zh-CN"/>
              </w:rPr>
              <w:t>а</w:t>
            </w:r>
            <w:r w:rsidRPr="004F4A0E">
              <w:rPr>
                <w:lang w:eastAsia="zh-CN"/>
              </w:rPr>
              <w:t>тье</w:t>
            </w:r>
            <w:r>
              <w:rPr>
                <w:lang w:eastAsia="zh-CN"/>
              </w:rPr>
              <w:t> </w:t>
            </w:r>
            <w:r w:rsidRPr="004F4A0E">
              <w:rPr>
                <w:lang w:eastAsia="zh-CN"/>
              </w:rPr>
              <w:t>1 вышеупомянутого декрета указывается, что И</w:t>
            </w:r>
            <w:r w:rsidRPr="004F4A0E">
              <w:rPr>
                <w:lang w:eastAsia="zh-CN"/>
              </w:rPr>
              <w:t>н</w:t>
            </w:r>
            <w:r w:rsidRPr="004F4A0E">
              <w:rPr>
                <w:lang w:eastAsia="zh-CN"/>
              </w:rPr>
              <w:t>спекционно-контрольное управление заместителя секретаря уголовной полиции и судебных расследов</w:t>
            </w:r>
            <w:r w:rsidRPr="004F4A0E">
              <w:rPr>
                <w:lang w:eastAsia="zh-CN"/>
              </w:rPr>
              <w:t>а</w:t>
            </w:r>
            <w:r w:rsidRPr="004F4A0E">
              <w:rPr>
                <w:lang w:eastAsia="zh-CN"/>
              </w:rPr>
              <w:t>ний Министерства юст</w:t>
            </w:r>
            <w:r w:rsidRPr="004F4A0E">
              <w:rPr>
                <w:lang w:eastAsia="zh-CN"/>
              </w:rPr>
              <w:t>и</w:t>
            </w:r>
            <w:r w:rsidRPr="004F4A0E">
              <w:rPr>
                <w:lang w:eastAsia="zh-CN"/>
              </w:rPr>
              <w:t>ции и безопасности провинции Буэнос-Айрес отвечает за подготовку всех административных производств по потенц</w:t>
            </w:r>
            <w:r w:rsidRPr="004F4A0E">
              <w:rPr>
                <w:lang w:eastAsia="zh-CN"/>
              </w:rPr>
              <w:t>и</w:t>
            </w:r>
            <w:r w:rsidRPr="004F4A0E">
              <w:rPr>
                <w:lang w:eastAsia="zh-CN"/>
              </w:rPr>
              <w:t xml:space="preserve">альным случаям коррупции, пыток, преследований, принуждения и т.д., </w:t>
            </w:r>
            <w:r>
              <w:rPr>
                <w:lang w:eastAsia="zh-CN"/>
              </w:rPr>
              <w:t>представляющим</w:t>
            </w:r>
            <w:r w:rsidRPr="004F4A0E">
              <w:rPr>
                <w:lang w:eastAsia="zh-CN"/>
              </w:rPr>
              <w:t xml:space="preserve"> с</w:t>
            </w:r>
            <w:r w:rsidRPr="004F4A0E">
              <w:rPr>
                <w:lang w:eastAsia="zh-CN"/>
              </w:rPr>
              <w:t>о</w:t>
            </w:r>
            <w:r w:rsidRPr="004F4A0E">
              <w:rPr>
                <w:lang w:eastAsia="zh-CN"/>
              </w:rPr>
              <w:t>бой грубое нарушение норм функционирования пените</w:t>
            </w:r>
            <w:r w:rsidRPr="004F4A0E">
              <w:rPr>
                <w:lang w:eastAsia="zh-CN"/>
              </w:rPr>
              <w:t>н</w:t>
            </w:r>
            <w:r w:rsidRPr="004F4A0E">
              <w:rPr>
                <w:lang w:eastAsia="zh-CN"/>
              </w:rPr>
              <w:t>циарной службы</w:t>
            </w:r>
            <w:r>
              <w:rPr>
                <w:lang w:eastAsia="zh-CN"/>
              </w:rPr>
              <w:t>, а также за обработку материалов и вынесение решени</w:t>
            </w:r>
            <w:r w:rsidR="005C38EB">
              <w:rPr>
                <w:lang w:eastAsia="zh-CN"/>
              </w:rPr>
              <w:t>й</w:t>
            </w:r>
            <w:r>
              <w:rPr>
                <w:lang w:eastAsia="zh-CN"/>
              </w:rPr>
              <w:t xml:space="preserve"> по ним</w:t>
            </w:r>
            <w:r w:rsidRPr="004F4A0E">
              <w:rPr>
                <w:lang w:eastAsia="zh-CN"/>
              </w:rPr>
              <w:t>.</w:t>
            </w:r>
          </w:p>
        </w:tc>
      </w:tr>
      <w:tr w:rsidR="00780BD6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780BD6" w:rsidRDefault="008334F7" w:rsidP="000E25BC">
            <w:pPr>
              <w:spacing w:line="220" w:lineRule="atLeast"/>
              <w:jc w:val="both"/>
            </w:pPr>
            <w:r w:rsidRPr="004F4A0E">
              <w:rPr>
                <w:lang w:eastAsia="zh-CN"/>
              </w:rPr>
              <w:t xml:space="preserve">Недавно декрет, выпущенный </w:t>
            </w:r>
            <w:r w:rsidRPr="004F4A0E">
              <w:rPr>
                <w:rStyle w:val="hps"/>
              </w:rPr>
              <w:t xml:space="preserve">5 марта 2013 года, расширил полномочия </w:t>
            </w:r>
            <w:r w:rsidR="00B10676" w:rsidRPr="004F4A0E">
              <w:rPr>
                <w:rStyle w:val="hps"/>
              </w:rPr>
              <w:t>И</w:t>
            </w:r>
            <w:r w:rsidR="00B10676" w:rsidRPr="004F4A0E">
              <w:rPr>
                <w:rStyle w:val="hps"/>
              </w:rPr>
              <w:t>н</w:t>
            </w:r>
            <w:r w:rsidR="00B10676" w:rsidRPr="004F4A0E">
              <w:rPr>
                <w:rStyle w:val="hps"/>
              </w:rPr>
              <w:t>спекционно</w:t>
            </w:r>
            <w:r w:rsidRPr="004F4A0E">
              <w:rPr>
                <w:rStyle w:val="hps"/>
              </w:rPr>
              <w:t>-контрольного управления и утвердил новые процессуальные принципы. Центральное место в этом новом декрете занимает право быть з</w:t>
            </w:r>
            <w:r w:rsidRPr="004F4A0E">
              <w:rPr>
                <w:rStyle w:val="hps"/>
              </w:rPr>
              <w:t>а</w:t>
            </w:r>
            <w:r w:rsidRPr="004F4A0E">
              <w:rPr>
                <w:rStyle w:val="hps"/>
              </w:rPr>
              <w:t>слушанным</w:t>
            </w:r>
            <w:r w:rsidR="00B10676">
              <w:rPr>
                <w:rStyle w:val="hps"/>
              </w:rPr>
              <w:t xml:space="preserve"> и</w:t>
            </w:r>
            <w:r w:rsidRPr="004F4A0E">
              <w:rPr>
                <w:rStyle w:val="hps"/>
              </w:rPr>
              <w:t xml:space="preserve"> представ</w:t>
            </w:r>
            <w:r w:rsidR="00B10676">
              <w:rPr>
                <w:rStyle w:val="hps"/>
              </w:rPr>
              <w:t>ля</w:t>
            </w:r>
            <w:r w:rsidRPr="004F4A0E">
              <w:rPr>
                <w:rStyle w:val="hps"/>
              </w:rPr>
              <w:t>ть доказательства и право на беспристрастно</w:t>
            </w:r>
            <w:r w:rsidR="00B10676">
              <w:rPr>
                <w:rStyle w:val="hps"/>
              </w:rPr>
              <w:t>е</w:t>
            </w:r>
            <w:r w:rsidRPr="004F4A0E">
              <w:rPr>
                <w:rStyle w:val="hps"/>
              </w:rPr>
              <w:t xml:space="preserve"> реш</w:t>
            </w:r>
            <w:r w:rsidRPr="004F4A0E">
              <w:rPr>
                <w:rStyle w:val="hps"/>
              </w:rPr>
              <w:t>е</w:t>
            </w:r>
            <w:r w:rsidRPr="004F4A0E">
              <w:rPr>
                <w:rStyle w:val="hps"/>
              </w:rPr>
              <w:t>ни</w:t>
            </w:r>
            <w:r w:rsidR="00B10676">
              <w:rPr>
                <w:rStyle w:val="hps"/>
              </w:rPr>
              <w:t>е</w:t>
            </w:r>
            <w:r w:rsidRPr="004F4A0E">
              <w:rPr>
                <w:rStyle w:val="hps"/>
              </w:rPr>
              <w:t xml:space="preserve"> </w:t>
            </w:r>
            <w:r w:rsidR="00B10676">
              <w:rPr>
                <w:rStyle w:val="hps"/>
              </w:rPr>
              <w:t>по результатам</w:t>
            </w:r>
            <w:r w:rsidRPr="004F4A0E">
              <w:rPr>
                <w:rStyle w:val="hps"/>
              </w:rPr>
              <w:t xml:space="preserve"> административного производства. Поскольку этот декрет вступил в силу, были приняты важные решения, касающиеся пыток, жестокого обращения и т.д. Государство-участник сосл</w:t>
            </w:r>
            <w:r w:rsidR="00B10676">
              <w:rPr>
                <w:rStyle w:val="hps"/>
              </w:rPr>
              <w:t xml:space="preserve">алось </w:t>
            </w:r>
            <w:r w:rsidRPr="004F4A0E">
              <w:rPr>
                <w:rStyle w:val="hps"/>
              </w:rPr>
              <w:t xml:space="preserve">на три </w:t>
            </w:r>
            <w:r w:rsidR="00B10676">
              <w:rPr>
                <w:rStyle w:val="hps"/>
              </w:rPr>
              <w:t>дела</w:t>
            </w:r>
            <w:r w:rsidRPr="004F4A0E">
              <w:rPr>
                <w:rStyle w:val="hps"/>
              </w:rPr>
              <w:t xml:space="preserve">. </w:t>
            </w:r>
          </w:p>
        </w:tc>
      </w:tr>
      <w:tr w:rsidR="00296273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296273" w:rsidRDefault="00B10676" w:rsidP="000E25BC">
            <w:pPr>
              <w:spacing w:line="220" w:lineRule="atLeast"/>
              <w:jc w:val="both"/>
            </w:pPr>
            <w:r w:rsidRPr="004F4A0E">
              <w:rPr>
                <w:rStyle w:val="hps"/>
              </w:rPr>
              <w:t xml:space="preserve">Кроме того, 16 октября 2012 года в </w:t>
            </w:r>
            <w:r w:rsidR="00F867CE" w:rsidRPr="004F4A0E">
              <w:rPr>
                <w:rStyle w:val="hps"/>
              </w:rPr>
              <w:t>Секретариат</w:t>
            </w:r>
            <w:r w:rsidR="00F867CE">
              <w:rPr>
                <w:rStyle w:val="hps"/>
              </w:rPr>
              <w:t>е</w:t>
            </w:r>
            <w:r w:rsidR="00F867CE" w:rsidRPr="004F4A0E">
              <w:rPr>
                <w:rStyle w:val="hps"/>
              </w:rPr>
              <w:t xml:space="preserve"> </w:t>
            </w:r>
            <w:r w:rsidRPr="004F4A0E">
              <w:rPr>
                <w:rStyle w:val="hps"/>
              </w:rPr>
              <w:t>по правам человека прови</w:t>
            </w:r>
            <w:r w:rsidRPr="004F4A0E">
              <w:rPr>
                <w:rStyle w:val="hps"/>
              </w:rPr>
              <w:t>н</w:t>
            </w:r>
            <w:r w:rsidRPr="004F4A0E">
              <w:rPr>
                <w:rStyle w:val="hps"/>
              </w:rPr>
              <w:t xml:space="preserve">ции Буэнос-Айрес была создана </w:t>
            </w:r>
            <w:r w:rsidR="00F867CE" w:rsidRPr="004F4A0E">
              <w:rPr>
                <w:rStyle w:val="hps"/>
              </w:rPr>
              <w:t xml:space="preserve">Межминистерская </w:t>
            </w:r>
            <w:r w:rsidRPr="004F4A0E">
              <w:rPr>
                <w:rStyle w:val="hps"/>
              </w:rPr>
              <w:t>комиссия по предупрежд</w:t>
            </w:r>
            <w:r w:rsidRPr="004F4A0E">
              <w:rPr>
                <w:rStyle w:val="hps"/>
              </w:rPr>
              <w:t>е</w:t>
            </w:r>
            <w:r w:rsidRPr="004F4A0E">
              <w:rPr>
                <w:rStyle w:val="hps"/>
              </w:rPr>
              <w:t>нию пыток и других видов бесчеловечного обращения. Цель этой комиссии заключается в разработке</w:t>
            </w:r>
            <w:r w:rsidR="00F867CE">
              <w:rPr>
                <w:rStyle w:val="hps"/>
              </w:rPr>
              <w:t xml:space="preserve"> и</w:t>
            </w:r>
            <w:r w:rsidRPr="004F4A0E">
              <w:rPr>
                <w:rStyle w:val="hps"/>
              </w:rPr>
              <w:t xml:space="preserve"> координации мер и политики, направленных на предупреждение и запрещение пыток и других видов жестокого, бесчеловечн</w:t>
            </w:r>
            <w:r w:rsidRPr="004F4A0E">
              <w:rPr>
                <w:rStyle w:val="hps"/>
              </w:rPr>
              <w:t>о</w:t>
            </w:r>
            <w:r w:rsidRPr="004F4A0E">
              <w:rPr>
                <w:rStyle w:val="hps"/>
              </w:rPr>
              <w:t>го или унижающего достоинство обращения и н</w:t>
            </w:r>
            <w:r w:rsidRPr="004F4A0E">
              <w:rPr>
                <w:rStyle w:val="hps"/>
              </w:rPr>
              <w:t>а</w:t>
            </w:r>
            <w:r w:rsidRPr="004F4A0E">
              <w:rPr>
                <w:rStyle w:val="hps"/>
              </w:rPr>
              <w:t>казания</w:t>
            </w:r>
            <w:r w:rsidR="00F867CE">
              <w:rPr>
                <w:rStyle w:val="hps"/>
              </w:rPr>
              <w:t>, и в содействии их осуществлению.</w:t>
            </w:r>
          </w:p>
        </w:tc>
      </w:tr>
      <w:tr w:rsidR="00296273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296273" w:rsidRDefault="003C0143" w:rsidP="000E25BC">
            <w:pPr>
              <w:spacing w:line="220" w:lineRule="atLeast"/>
              <w:jc w:val="both"/>
            </w:pPr>
            <w:r>
              <w:rPr>
                <w:rStyle w:val="hps"/>
              </w:rPr>
              <w:tab/>
            </w:r>
            <w:r w:rsidR="00F867CE" w:rsidRPr="004F4A0E">
              <w:rPr>
                <w:rStyle w:val="hps"/>
                <w:lang w:val="en-US"/>
              </w:rPr>
              <w:t>b</w:t>
            </w:r>
            <w:r w:rsidR="00F867CE" w:rsidRPr="004F4A0E">
              <w:rPr>
                <w:rStyle w:val="hps"/>
              </w:rPr>
              <w:t>)</w:t>
            </w:r>
            <w:r w:rsidR="00F867CE" w:rsidRPr="004F4A0E">
              <w:rPr>
                <w:rStyle w:val="hps"/>
              </w:rPr>
              <w:tab/>
              <w:t>Никакой информации по этому вопросу представлено не было.</w:t>
            </w:r>
          </w:p>
        </w:tc>
      </w:tr>
      <w:tr w:rsidR="00296273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296273" w:rsidRDefault="003C0143" w:rsidP="000E25BC">
            <w:pPr>
              <w:spacing w:line="220" w:lineRule="atLeast"/>
              <w:jc w:val="both"/>
            </w:pPr>
            <w:r>
              <w:rPr>
                <w:rStyle w:val="hps"/>
              </w:rPr>
              <w:tab/>
              <w:t>с)</w:t>
            </w:r>
            <w:r>
              <w:rPr>
                <w:rStyle w:val="hps"/>
              </w:rPr>
              <w:tab/>
              <w:t>В</w:t>
            </w:r>
            <w:r w:rsidRPr="004F4A0E">
              <w:rPr>
                <w:rStyle w:val="hps"/>
              </w:rPr>
              <w:t xml:space="preserve"> ноябре 2012 года Палата депутатов одобрила законопроект о со</w:t>
            </w:r>
            <w:r w:rsidRPr="004F4A0E">
              <w:rPr>
                <w:rStyle w:val="hps"/>
              </w:rPr>
              <w:t>з</w:t>
            </w:r>
            <w:r w:rsidRPr="004F4A0E">
              <w:rPr>
                <w:rStyle w:val="hps"/>
              </w:rPr>
              <w:t>дании независимого национального механизма по пр</w:t>
            </w:r>
            <w:r w:rsidRPr="004F4A0E">
              <w:rPr>
                <w:rStyle w:val="hps"/>
              </w:rPr>
              <w:t>е</w:t>
            </w:r>
            <w:r w:rsidRPr="004F4A0E">
              <w:rPr>
                <w:rStyle w:val="hps"/>
              </w:rPr>
              <w:t>дупреждению пыток.</w:t>
            </w:r>
          </w:p>
        </w:tc>
      </w:tr>
      <w:tr w:rsidR="00296273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296273" w:rsidRDefault="003C0143" w:rsidP="00EE1F63">
            <w:pPr>
              <w:keepNext/>
              <w:keepLines/>
              <w:spacing w:line="220" w:lineRule="atLeast"/>
            </w:pPr>
            <w:r w:rsidRPr="004F4A0E">
              <w:rPr>
                <w:b/>
              </w:rPr>
              <w:t>Оценка Комитета</w:t>
            </w:r>
          </w:p>
        </w:tc>
      </w:tr>
      <w:tr w:rsidR="00780BD6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780BD6" w:rsidRDefault="003C0143" w:rsidP="00EE1F63">
            <w:pPr>
              <w:keepNext/>
              <w:keepLines/>
              <w:spacing w:line="220" w:lineRule="atLeast"/>
              <w:jc w:val="both"/>
            </w:pPr>
            <w:r w:rsidRPr="004F4A0E">
              <w:rPr>
                <w:b/>
              </w:rPr>
              <w:t>[</w:t>
            </w:r>
            <w:r w:rsidRPr="004F4A0E">
              <w:rPr>
                <w:b/>
                <w:lang w:val="en-US"/>
              </w:rPr>
              <w:t>B</w:t>
            </w:r>
            <w:r w:rsidRPr="004F4A0E">
              <w:rPr>
                <w:b/>
              </w:rPr>
              <w:t>2]</w:t>
            </w:r>
            <w:r>
              <w:rPr>
                <w:b/>
              </w:rPr>
              <w:tab/>
            </w:r>
            <w:r w:rsidRPr="004F4A0E">
              <w:t xml:space="preserve">Хотя в </w:t>
            </w:r>
            <w:r w:rsidRPr="000815CF">
              <w:rPr>
                <w:rStyle w:val="hps"/>
              </w:rPr>
              <w:t>докладе</w:t>
            </w:r>
            <w:r w:rsidRPr="004F4A0E">
              <w:t xml:space="preserve"> указываются </w:t>
            </w:r>
            <w:r w:rsidRPr="005821A5">
              <w:rPr>
                <w:rStyle w:val="hps"/>
              </w:rPr>
              <w:t>меры</w:t>
            </w:r>
            <w:r w:rsidRPr="004F4A0E">
              <w:t xml:space="preserve"> по выполнению рекомендации Ком</w:t>
            </w:r>
            <w:r w:rsidRPr="004F4A0E">
              <w:t>и</w:t>
            </w:r>
            <w:r w:rsidRPr="004F4A0E">
              <w:t>тета, должна быть представлена дополнительная инфо</w:t>
            </w:r>
            <w:r w:rsidRPr="004F4A0E">
              <w:t>р</w:t>
            </w:r>
            <w:r w:rsidRPr="004F4A0E">
              <w:t>мация</w:t>
            </w:r>
            <w:r w:rsidR="000815CF">
              <w:t xml:space="preserve"> о</w:t>
            </w:r>
            <w:r w:rsidRPr="004F4A0E">
              <w:t>:</w:t>
            </w:r>
          </w:p>
        </w:tc>
      </w:tr>
      <w:tr w:rsidR="003C0143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3C0143" w:rsidRDefault="003C0143" w:rsidP="000E25BC">
            <w:pPr>
              <w:keepNext/>
              <w:keepLines/>
              <w:spacing w:line="220" w:lineRule="atLeast"/>
              <w:jc w:val="both"/>
            </w:pPr>
            <w:r w:rsidRPr="004F4A0E">
              <w:tab/>
            </w:r>
            <w:r w:rsidRPr="004F4A0E">
              <w:rPr>
                <w:lang w:val="en-US"/>
              </w:rPr>
              <w:t>a</w:t>
            </w:r>
            <w:r w:rsidRPr="004F4A0E">
              <w:t>)</w:t>
            </w:r>
            <w:r w:rsidR="000815CF">
              <w:tab/>
              <w:t>числе</w:t>
            </w:r>
            <w:r w:rsidRPr="004F4A0E">
              <w:t xml:space="preserve"> случаев принятия </w:t>
            </w:r>
            <w:r w:rsidRPr="005821A5">
              <w:rPr>
                <w:rStyle w:val="hps"/>
              </w:rPr>
              <w:t>мер</w:t>
            </w:r>
            <w:r w:rsidRPr="004F4A0E">
              <w:t xml:space="preserve"> </w:t>
            </w:r>
            <w:r w:rsidR="000815CF" w:rsidRPr="004F4A0E">
              <w:t>Инспекционно</w:t>
            </w:r>
            <w:r w:rsidRPr="004F4A0E">
              <w:t>-контрольным управл</w:t>
            </w:r>
            <w:r w:rsidRPr="004F4A0E">
              <w:t>е</w:t>
            </w:r>
            <w:r w:rsidRPr="004F4A0E">
              <w:t>нием (</w:t>
            </w:r>
            <w:r w:rsidRPr="004F4A0E">
              <w:rPr>
                <w:lang w:val="en-GB"/>
              </w:rPr>
              <w:t>Direcci</w:t>
            </w:r>
            <w:r w:rsidRPr="004F4A0E">
              <w:t>ó</w:t>
            </w:r>
            <w:r w:rsidRPr="004F4A0E">
              <w:rPr>
                <w:lang w:val="en-GB"/>
              </w:rPr>
              <w:t>n</w:t>
            </w:r>
            <w:r w:rsidRPr="004F4A0E">
              <w:t xml:space="preserve"> </w:t>
            </w:r>
            <w:r w:rsidRPr="004F4A0E">
              <w:rPr>
                <w:lang w:val="en-GB"/>
              </w:rPr>
              <w:t>de</w:t>
            </w:r>
            <w:r w:rsidRPr="004F4A0E">
              <w:t xml:space="preserve"> </w:t>
            </w:r>
            <w:r w:rsidRPr="004F4A0E">
              <w:rPr>
                <w:lang w:val="en-GB"/>
              </w:rPr>
              <w:t>Inspecci</w:t>
            </w:r>
            <w:r w:rsidRPr="004F4A0E">
              <w:t>ó</w:t>
            </w:r>
            <w:r w:rsidRPr="004F4A0E">
              <w:rPr>
                <w:lang w:val="en-GB"/>
              </w:rPr>
              <w:t>n</w:t>
            </w:r>
            <w:r w:rsidRPr="004F4A0E">
              <w:t xml:space="preserve"> </w:t>
            </w:r>
            <w:r w:rsidRPr="004F4A0E">
              <w:rPr>
                <w:lang w:val="en-GB"/>
              </w:rPr>
              <w:t>y</w:t>
            </w:r>
            <w:r w:rsidRPr="004F4A0E">
              <w:t xml:space="preserve"> </w:t>
            </w:r>
            <w:r w:rsidRPr="004F4A0E">
              <w:rPr>
                <w:lang w:val="en-GB"/>
              </w:rPr>
              <w:t>Control</w:t>
            </w:r>
            <w:r w:rsidRPr="004F4A0E">
              <w:t xml:space="preserve"> </w:t>
            </w:r>
            <w:r w:rsidRPr="004F4A0E">
              <w:rPr>
                <w:lang w:val="en-GB"/>
              </w:rPr>
              <w:t>d</w:t>
            </w:r>
            <w:r w:rsidRPr="004F4A0E">
              <w:rPr>
                <w:lang w:val="en-GB"/>
              </w:rPr>
              <w:t>e</w:t>
            </w:r>
            <w:r w:rsidRPr="004F4A0E">
              <w:rPr>
                <w:lang w:val="en-GB"/>
              </w:rPr>
              <w:t>pendiente</w:t>
            </w:r>
            <w:r w:rsidRPr="004F4A0E">
              <w:t xml:space="preserve"> </w:t>
            </w:r>
            <w:r w:rsidRPr="004F4A0E">
              <w:rPr>
                <w:lang w:val="en-GB"/>
              </w:rPr>
              <w:t>de</w:t>
            </w:r>
            <w:r w:rsidRPr="004F4A0E">
              <w:t xml:space="preserve"> </w:t>
            </w:r>
            <w:r w:rsidRPr="004F4A0E">
              <w:rPr>
                <w:lang w:val="en-GB"/>
              </w:rPr>
              <w:t>la</w:t>
            </w:r>
            <w:r w:rsidRPr="004F4A0E">
              <w:t xml:space="preserve"> </w:t>
            </w:r>
            <w:r w:rsidRPr="004F4A0E">
              <w:rPr>
                <w:lang w:val="en-GB"/>
              </w:rPr>
              <w:t>Subsecretar</w:t>
            </w:r>
            <w:r w:rsidRPr="004F4A0E">
              <w:t>í</w:t>
            </w:r>
            <w:r w:rsidRPr="004F4A0E">
              <w:rPr>
                <w:lang w:val="en-GB"/>
              </w:rPr>
              <w:t>a</w:t>
            </w:r>
            <w:r w:rsidRPr="004F4A0E">
              <w:t xml:space="preserve"> </w:t>
            </w:r>
            <w:r w:rsidRPr="004F4A0E">
              <w:rPr>
                <w:lang w:val="en-GB"/>
              </w:rPr>
              <w:t>de</w:t>
            </w:r>
            <w:r w:rsidRPr="004F4A0E">
              <w:t xml:space="preserve"> </w:t>
            </w:r>
            <w:r w:rsidRPr="004F4A0E">
              <w:rPr>
                <w:lang w:val="en-GB"/>
              </w:rPr>
              <w:t>la</w:t>
            </w:r>
            <w:r w:rsidRPr="004F4A0E">
              <w:t xml:space="preserve"> </w:t>
            </w:r>
            <w:r w:rsidRPr="004F4A0E">
              <w:rPr>
                <w:lang w:val="en-GB"/>
              </w:rPr>
              <w:t>Pol</w:t>
            </w:r>
            <w:r w:rsidRPr="004F4A0E">
              <w:t>í</w:t>
            </w:r>
            <w:r w:rsidRPr="004F4A0E">
              <w:rPr>
                <w:lang w:val="en-GB"/>
              </w:rPr>
              <w:t>tica</w:t>
            </w:r>
            <w:r w:rsidRPr="004F4A0E">
              <w:t xml:space="preserve"> </w:t>
            </w:r>
            <w:r w:rsidRPr="004F4A0E">
              <w:rPr>
                <w:lang w:val="en-GB"/>
              </w:rPr>
              <w:t>Criminal</w:t>
            </w:r>
            <w:r w:rsidRPr="004F4A0E">
              <w:t>)?</w:t>
            </w:r>
            <w:r w:rsidR="005821A5">
              <w:t xml:space="preserve"> </w:t>
            </w:r>
            <w:r w:rsidRPr="004F4A0E">
              <w:t>Каковы резул</w:t>
            </w:r>
            <w:r w:rsidRPr="004F4A0E">
              <w:t>ь</w:t>
            </w:r>
            <w:r w:rsidRPr="004F4A0E">
              <w:t>таты его вмешательства?</w:t>
            </w:r>
          </w:p>
        </w:tc>
      </w:tr>
      <w:tr w:rsidR="003C0143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3C0143" w:rsidRDefault="003C0143" w:rsidP="000E25BC">
            <w:pPr>
              <w:spacing w:line="220" w:lineRule="atLeast"/>
              <w:jc w:val="both"/>
            </w:pPr>
            <w:r w:rsidRPr="004F4A0E">
              <w:tab/>
            </w:r>
            <w:r w:rsidRPr="004F4A0E">
              <w:rPr>
                <w:lang w:val="en-US"/>
              </w:rPr>
              <w:t>b</w:t>
            </w:r>
            <w:r w:rsidRPr="004F4A0E">
              <w:t>)</w:t>
            </w:r>
            <w:r w:rsidRPr="004F4A0E">
              <w:tab/>
              <w:t>числ</w:t>
            </w:r>
            <w:r w:rsidR="000815CF">
              <w:t>е</w:t>
            </w:r>
            <w:r w:rsidRPr="004F4A0E">
              <w:t xml:space="preserve"> имевших место согласно сообщениям случаев пыток и же</w:t>
            </w:r>
            <w:r w:rsidRPr="004F4A0E">
              <w:t>с</w:t>
            </w:r>
            <w:r w:rsidRPr="004F4A0E">
              <w:t xml:space="preserve">токого обращения, проведенных </w:t>
            </w:r>
            <w:r w:rsidRPr="005821A5">
              <w:rPr>
                <w:rStyle w:val="hps"/>
              </w:rPr>
              <w:t>расследований</w:t>
            </w:r>
            <w:r w:rsidRPr="004F4A0E">
              <w:t xml:space="preserve"> и возбужденных преследов</w:t>
            </w:r>
            <w:r w:rsidRPr="004F4A0E">
              <w:t>а</w:t>
            </w:r>
            <w:r w:rsidRPr="004F4A0E">
              <w:t xml:space="preserve">ний, числа случаев осуждения по уголовным </w:t>
            </w:r>
            <w:r w:rsidR="000815CF">
              <w:t>делам</w:t>
            </w:r>
            <w:r w:rsidRPr="004F4A0E">
              <w:t>, вынесенных приговоров</w:t>
            </w:r>
            <w:r w:rsidR="000815CF">
              <w:t>, а также о числе случаев</w:t>
            </w:r>
            <w:r w:rsidRPr="004F4A0E">
              <w:t xml:space="preserve"> возмещения</w:t>
            </w:r>
            <w:r w:rsidR="000815CF">
              <w:t xml:space="preserve"> ущерба</w:t>
            </w:r>
            <w:r w:rsidRPr="004F4A0E">
              <w:t xml:space="preserve"> потерпевшим.</w:t>
            </w:r>
          </w:p>
        </w:tc>
      </w:tr>
      <w:tr w:rsidR="000815CF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0815CF" w:rsidRDefault="000815CF" w:rsidP="000E25BC">
            <w:pPr>
              <w:jc w:val="both"/>
            </w:pPr>
            <w:r w:rsidRPr="004F4A0E">
              <w:rPr>
                <w:b/>
              </w:rPr>
              <w:t>Пункт 25</w:t>
            </w:r>
            <w:r w:rsidR="005821A5">
              <w:rPr>
                <w:b/>
              </w:rPr>
              <w:t>.</w:t>
            </w:r>
            <w:r w:rsidRPr="004F4A0E">
              <w:rPr>
                <w:b/>
              </w:rPr>
              <w:t xml:space="preserve"> </w:t>
            </w:r>
            <w:r w:rsidR="005821A5" w:rsidRPr="005821A5">
              <w:rPr>
                <w:rStyle w:val="hps"/>
                <w:b/>
              </w:rPr>
              <w:t>Государству</w:t>
            </w:r>
            <w:r w:rsidRPr="005821A5">
              <w:rPr>
                <w:b/>
              </w:rPr>
              <w:t>-</w:t>
            </w:r>
            <w:r w:rsidRPr="004F4A0E">
              <w:rPr>
                <w:b/>
              </w:rPr>
              <w:t>участнику надлежит принять необход</w:t>
            </w:r>
            <w:r w:rsidRPr="004F4A0E">
              <w:rPr>
                <w:b/>
              </w:rPr>
              <w:t>и</w:t>
            </w:r>
            <w:r w:rsidRPr="004F4A0E">
              <w:rPr>
                <w:b/>
              </w:rPr>
              <w:t>мые меры, с тем чтобы прекратить выселения и закрепить за коренными народами принадлежащую им общинную собственность. В этой связи г</w:t>
            </w:r>
            <w:r w:rsidRPr="004F4A0E">
              <w:rPr>
                <w:b/>
              </w:rPr>
              <w:t>о</w:t>
            </w:r>
            <w:r w:rsidRPr="004F4A0E">
              <w:rPr>
                <w:b/>
              </w:rPr>
              <w:t xml:space="preserve">сударству-участнику следует удвоить усилия по осуществлению программы </w:t>
            </w:r>
            <w:r w:rsidR="00F556B9">
              <w:rPr>
                <w:b/>
              </w:rPr>
              <w:t>офиц</w:t>
            </w:r>
            <w:r w:rsidR="00F556B9">
              <w:rPr>
                <w:b/>
              </w:rPr>
              <w:t>и</w:t>
            </w:r>
            <w:r w:rsidR="00F556B9">
              <w:rPr>
                <w:b/>
              </w:rPr>
              <w:t>ального</w:t>
            </w:r>
            <w:r w:rsidRPr="004F4A0E">
              <w:rPr>
                <w:b/>
              </w:rPr>
              <w:t xml:space="preserve"> кадастрового оформления собственности коренных общин. Гос</w:t>
            </w:r>
            <w:r w:rsidRPr="004F4A0E">
              <w:rPr>
                <w:b/>
              </w:rPr>
              <w:t>у</w:t>
            </w:r>
            <w:r w:rsidRPr="004F4A0E">
              <w:rPr>
                <w:b/>
              </w:rPr>
              <w:t>дарство-участник также должно проводить соответствующие расследов</w:t>
            </w:r>
            <w:r w:rsidRPr="004F4A0E">
              <w:rPr>
                <w:b/>
              </w:rPr>
              <w:t>а</w:t>
            </w:r>
            <w:r w:rsidRPr="004F4A0E">
              <w:rPr>
                <w:b/>
              </w:rPr>
              <w:t>ния и наказывать лиц, виновных в совершении упомянутых актов нас</w:t>
            </w:r>
            <w:r w:rsidRPr="004F4A0E">
              <w:rPr>
                <w:b/>
              </w:rPr>
              <w:t>и</w:t>
            </w:r>
            <w:r w:rsidRPr="004F4A0E">
              <w:rPr>
                <w:b/>
              </w:rPr>
              <w:t>лия.</w:t>
            </w:r>
          </w:p>
        </w:tc>
      </w:tr>
      <w:tr w:rsidR="005821A5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5821A5" w:rsidRDefault="00F556B9" w:rsidP="005821A5">
            <w:pPr>
              <w:jc w:val="both"/>
            </w:pPr>
            <w:r w:rsidRPr="004F4A0E">
              <w:rPr>
                <w:b/>
              </w:rPr>
              <w:t>Вопрос, сопряженный с последующими действиями</w:t>
            </w:r>
          </w:p>
        </w:tc>
      </w:tr>
      <w:tr w:rsidR="00F556B9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F556B9" w:rsidRPr="004F4A0E" w:rsidRDefault="00F556B9" w:rsidP="00F556B9">
            <w:pPr>
              <w:jc w:val="both"/>
            </w:pPr>
            <w:r w:rsidRPr="004F4A0E">
              <w:t>Была запрошена дополнительная информация по следующим в</w:t>
            </w:r>
            <w:r w:rsidRPr="004F4A0E">
              <w:t>о</w:t>
            </w:r>
            <w:r w:rsidRPr="004F4A0E">
              <w:t xml:space="preserve">просам: </w:t>
            </w:r>
          </w:p>
          <w:p w:rsidR="00F556B9" w:rsidRDefault="000D5F43" w:rsidP="00F556B9">
            <w:pPr>
              <w:jc w:val="both"/>
            </w:pPr>
            <w:r>
              <w:tab/>
            </w:r>
            <w:r w:rsidR="00F556B9" w:rsidRPr="004F4A0E">
              <w:rPr>
                <w:lang w:val="en-US"/>
              </w:rPr>
              <w:t>a</w:t>
            </w:r>
            <w:r w:rsidR="00F556B9" w:rsidRPr="004F4A0E">
              <w:t>)</w:t>
            </w:r>
            <w:r w:rsidR="00F556B9" w:rsidRPr="004F4A0E">
              <w:tab/>
              <w:t xml:space="preserve">существующие планы, касающиеся выселения общин коренного населения </w:t>
            </w:r>
            <w:r>
              <w:t>после завершения периода</w:t>
            </w:r>
            <w:r w:rsidR="00F556B9" w:rsidRPr="004F4A0E">
              <w:t xml:space="preserve"> запланированного</w:t>
            </w:r>
            <w:r>
              <w:t xml:space="preserve"> четырехлетнего п</w:t>
            </w:r>
            <w:r>
              <w:t>е</w:t>
            </w:r>
            <w:r>
              <w:t>риода</w:t>
            </w:r>
            <w:r w:rsidR="00F556B9" w:rsidRPr="004F4A0E">
              <w:t xml:space="preserve"> приостановления таких мер в соответствии с Зак</w:t>
            </w:r>
            <w:r w:rsidR="00F556B9" w:rsidRPr="004F4A0E">
              <w:t>о</w:t>
            </w:r>
            <w:r w:rsidR="00F556B9" w:rsidRPr="004F4A0E">
              <w:t>ном № 26/160;</w:t>
            </w:r>
          </w:p>
        </w:tc>
      </w:tr>
      <w:tr w:rsidR="005821A5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5821A5" w:rsidRDefault="000D5F43" w:rsidP="005821A5">
            <w:pPr>
              <w:jc w:val="both"/>
            </w:pPr>
            <w:r>
              <w:tab/>
            </w:r>
            <w:r w:rsidRPr="004F4A0E">
              <w:rPr>
                <w:lang w:val="en-US"/>
              </w:rPr>
              <w:t>b</w:t>
            </w:r>
            <w:r w:rsidRPr="004F4A0E">
              <w:t>)</w:t>
            </w:r>
            <w:r w:rsidRPr="004F4A0E">
              <w:tab/>
              <w:t>принятые меры против должностных лиц правительств</w:t>
            </w:r>
            <w:r>
              <w:t>а</w:t>
            </w:r>
            <w:r w:rsidRPr="004F4A0E">
              <w:t>, к</w:t>
            </w:r>
            <w:r w:rsidRPr="004F4A0E">
              <w:t>о</w:t>
            </w:r>
            <w:r w:rsidRPr="004F4A0E">
              <w:t xml:space="preserve">торые совершали действия в нарушение Закона </w:t>
            </w:r>
            <w:r w:rsidR="005C38EB">
              <w:t xml:space="preserve">№ </w:t>
            </w:r>
            <w:r w:rsidRPr="004F4A0E">
              <w:t xml:space="preserve">26/160 </w:t>
            </w:r>
            <w:r>
              <w:t>в</w:t>
            </w:r>
            <w:r w:rsidRPr="004F4A0E">
              <w:t xml:space="preserve"> п</w:t>
            </w:r>
            <w:r w:rsidRPr="004F4A0E">
              <w:t>о</w:t>
            </w:r>
            <w:r w:rsidRPr="004F4A0E">
              <w:t>следние пять лет.</w:t>
            </w:r>
          </w:p>
        </w:tc>
      </w:tr>
      <w:tr w:rsidR="000D5F43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0D5F43" w:rsidRDefault="00C02308" w:rsidP="005821A5">
            <w:pPr>
              <w:jc w:val="both"/>
            </w:pPr>
            <w:r w:rsidRPr="004F4A0E">
              <w:t>Никакой информации об усилиях по осуществлению программы</w:t>
            </w:r>
            <w:r>
              <w:t xml:space="preserve"> пров</w:t>
            </w:r>
            <w:r>
              <w:t>е</w:t>
            </w:r>
            <w:r>
              <w:t>дения официального кадастрового обследования земель, принадлежащих о</w:t>
            </w:r>
            <w:r>
              <w:t>б</w:t>
            </w:r>
            <w:r>
              <w:t xml:space="preserve">щинам коренного населения, и о расследовании актов насилия или наказании </w:t>
            </w:r>
            <w:r w:rsidRPr="004F4A0E">
              <w:t xml:space="preserve"> лиц, ответственных за такие акты, получено не было (пункт 25).</w:t>
            </w:r>
            <w:r>
              <w:t xml:space="preserve"> Следовател</w:t>
            </w:r>
            <w:r>
              <w:t>ь</w:t>
            </w:r>
            <w:r>
              <w:t>но, соответствующая рекомендация не выполнена.</w:t>
            </w:r>
          </w:p>
        </w:tc>
      </w:tr>
      <w:tr w:rsidR="000D5F43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0D5F43" w:rsidRDefault="000401F6" w:rsidP="003A4670">
            <w:pPr>
              <w:keepNext/>
              <w:keepLines/>
              <w:jc w:val="both"/>
            </w:pPr>
            <w:r w:rsidRPr="004F4A0E">
              <w:rPr>
                <w:b/>
              </w:rPr>
              <w:t>Резюме ответа государства-участника</w:t>
            </w:r>
          </w:p>
        </w:tc>
      </w:tr>
      <w:tr w:rsidR="000D5F43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0D5F43" w:rsidRDefault="000401F6" w:rsidP="004C2730">
            <w:pPr>
              <w:jc w:val="both"/>
            </w:pPr>
            <w:r w:rsidRPr="004F4A0E">
              <w:t>В ноябре 2009 года</w:t>
            </w:r>
            <w:r>
              <w:t xml:space="preserve"> действие</w:t>
            </w:r>
            <w:r w:rsidRPr="004F4A0E">
              <w:t xml:space="preserve"> </w:t>
            </w:r>
            <w:r w:rsidRPr="004C2730">
              <w:t>Закона № 26</w:t>
            </w:r>
            <w:r w:rsidR="008D0CC2" w:rsidRPr="004C2730">
              <w:t xml:space="preserve"> </w:t>
            </w:r>
            <w:r w:rsidRPr="004C2730">
              <w:t>160</w:t>
            </w:r>
            <w:r w:rsidR="00BA00A6" w:rsidRPr="004C2730">
              <w:t xml:space="preserve"> об обладании и владении трад</w:t>
            </w:r>
            <w:r w:rsidR="00BA00A6" w:rsidRPr="004C2730">
              <w:t>и</w:t>
            </w:r>
            <w:r w:rsidR="00BA00A6" w:rsidRPr="004C2730">
              <w:t>ционно занимаемыми землями</w:t>
            </w:r>
            <w:r w:rsidRPr="004C2730">
              <w:t xml:space="preserve"> было продлено</w:t>
            </w:r>
            <w:r w:rsidR="00BA00A6" w:rsidRPr="004C2730">
              <w:t xml:space="preserve"> Законом № 26</w:t>
            </w:r>
            <w:r w:rsidR="008D0CC2" w:rsidRPr="004C2730">
              <w:t xml:space="preserve"> </w:t>
            </w:r>
            <w:r w:rsidR="00BA00A6" w:rsidRPr="004C2730">
              <w:t>554</w:t>
            </w:r>
            <w:r w:rsidRPr="004C2730">
              <w:t xml:space="preserve"> до 23 ноября 2013 года. В настоящее время исполнительная власть изучает законопроект, направленный на продление действия вышеупомянутых законов и проведение</w:t>
            </w:r>
            <w:r w:rsidR="00BA00A6" w:rsidRPr="004C2730">
              <w:t xml:space="preserve"> официального</w:t>
            </w:r>
            <w:r w:rsidRPr="004C2730">
              <w:t xml:space="preserve"> технического кадастрового обследования.</w:t>
            </w:r>
          </w:p>
        </w:tc>
      </w:tr>
      <w:tr w:rsidR="00666E0C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666E0C" w:rsidRDefault="00666E0C" w:rsidP="005821A5">
            <w:pPr>
              <w:jc w:val="both"/>
            </w:pPr>
            <w:r w:rsidRPr="004C2730">
              <w:t>Государство-участник пояснило, что некоторые выселения объясняются тем фактом, что общины не смогли выполнить требования, установленные в Зак</w:t>
            </w:r>
            <w:r w:rsidRPr="004C2730">
              <w:t>о</w:t>
            </w:r>
            <w:r w:rsidRPr="004C2730">
              <w:t>не № 26</w:t>
            </w:r>
            <w:r w:rsidR="008D0CC2" w:rsidRPr="004C2730">
              <w:t xml:space="preserve"> </w:t>
            </w:r>
            <w:r w:rsidRPr="004C2730">
              <w:t xml:space="preserve">160. </w:t>
            </w:r>
          </w:p>
        </w:tc>
      </w:tr>
      <w:tr w:rsidR="00666E0C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666E0C" w:rsidRDefault="00666E0C" w:rsidP="004C2730">
            <w:pPr>
              <w:keepNext/>
              <w:keepLines/>
              <w:jc w:val="both"/>
            </w:pPr>
            <w:r w:rsidRPr="004C2730">
              <w:t>Национальный институт по делам коренных народов через соответствующие программы гарантирует коренным общинам доступ к правосудию, предоста</w:t>
            </w:r>
            <w:r w:rsidRPr="004C2730">
              <w:t>в</w:t>
            </w:r>
            <w:r w:rsidRPr="004C2730">
              <w:t>ляя им необходимые ресурсы и правовую помощь, которые можно использ</w:t>
            </w:r>
            <w:r w:rsidRPr="004C2730">
              <w:t>о</w:t>
            </w:r>
            <w:r w:rsidRPr="004C2730">
              <w:t>вать также для возбуждения исков против должностных лиц, нарушающих правила применения существующей правовой базы.</w:t>
            </w:r>
          </w:p>
        </w:tc>
      </w:tr>
      <w:tr w:rsidR="00666E0C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666E0C" w:rsidRDefault="00666E0C" w:rsidP="006B07AC">
            <w:pPr>
              <w:keepNext/>
              <w:keepLines/>
              <w:jc w:val="both"/>
            </w:pPr>
            <w:r w:rsidRPr="004F4A0E">
              <w:rPr>
                <w:b/>
              </w:rPr>
              <w:t>Оценка Комитета</w:t>
            </w:r>
          </w:p>
        </w:tc>
      </w:tr>
      <w:tr w:rsidR="00666E0C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666E0C" w:rsidRDefault="00666E0C" w:rsidP="00666E0C">
            <w:pPr>
              <w:jc w:val="both"/>
            </w:pPr>
            <w:r w:rsidRPr="004F4A0E">
              <w:rPr>
                <w:b/>
              </w:rPr>
              <w:t>[</w:t>
            </w:r>
            <w:r w:rsidRPr="004F4A0E">
              <w:rPr>
                <w:b/>
                <w:lang/>
              </w:rPr>
              <w:t>B</w:t>
            </w:r>
            <w:r w:rsidRPr="004F4A0E">
              <w:rPr>
                <w:b/>
              </w:rPr>
              <w:t>2]</w:t>
            </w:r>
            <w:r w:rsidRPr="004F4A0E">
              <w:rPr>
                <w:b/>
              </w:rPr>
              <w:tab/>
            </w:r>
            <w:r w:rsidRPr="004F4A0E">
              <w:t xml:space="preserve">По-прежнему требуется дополнительная информация о: </w:t>
            </w:r>
          </w:p>
        </w:tc>
      </w:tr>
      <w:tr w:rsidR="00780BD6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780BD6" w:rsidRDefault="00E45A63" w:rsidP="005821A5">
            <w:pPr>
              <w:jc w:val="both"/>
            </w:pPr>
            <w:r>
              <w:tab/>
            </w:r>
            <w:r w:rsidR="00666E0C" w:rsidRPr="004F4A0E">
              <w:rPr>
                <w:lang w:val="en-US"/>
              </w:rPr>
              <w:t>a</w:t>
            </w:r>
            <w:r w:rsidR="00666E0C" w:rsidRPr="004F4A0E">
              <w:t>)</w:t>
            </w:r>
            <w:r w:rsidR="00666E0C" w:rsidRPr="004F4A0E">
              <w:tab/>
              <w:t>мерах, принятых против должностных лиц правительства, дейс</w:t>
            </w:r>
            <w:r w:rsidR="00666E0C" w:rsidRPr="004F4A0E">
              <w:t>т</w:t>
            </w:r>
            <w:r w:rsidR="00666E0C" w:rsidRPr="004F4A0E">
              <w:t>вовавших в нарушение Закона № 26</w:t>
            </w:r>
            <w:r w:rsidR="00250F09">
              <w:t xml:space="preserve"> </w:t>
            </w:r>
            <w:r w:rsidR="00666E0C" w:rsidRPr="004F4A0E">
              <w:t xml:space="preserve">160 </w:t>
            </w:r>
            <w:r w:rsidR="00666E0C">
              <w:t>в</w:t>
            </w:r>
            <w:r w:rsidR="00666E0C" w:rsidRPr="004F4A0E">
              <w:t xml:space="preserve"> последние пять лет;</w:t>
            </w:r>
          </w:p>
        </w:tc>
      </w:tr>
      <w:tr w:rsidR="00E45A63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E45A63" w:rsidRPr="00E45A63" w:rsidRDefault="00E45A63" w:rsidP="00E45A63">
            <w:pPr>
              <w:jc w:val="both"/>
            </w:pPr>
            <w:r>
              <w:tab/>
            </w:r>
            <w:r w:rsidRPr="00644A11">
              <w:rPr>
                <w:lang w:val="en-US"/>
              </w:rPr>
              <w:t>b</w:t>
            </w:r>
            <w:r w:rsidRPr="00644A11">
              <w:t>)</w:t>
            </w:r>
            <w:r w:rsidRPr="00644A11">
              <w:tab/>
            </w:r>
            <w:r>
              <w:t>мер</w:t>
            </w:r>
            <w:r w:rsidR="00250F09">
              <w:t>ах</w:t>
            </w:r>
            <w:r>
              <w:t>, приняты</w:t>
            </w:r>
            <w:r w:rsidR="00250F09">
              <w:t>х</w:t>
            </w:r>
            <w:r>
              <w:t xml:space="preserve"> с целью обеспечения оперативного и беспристр</w:t>
            </w:r>
            <w:r>
              <w:t>а</w:t>
            </w:r>
            <w:r>
              <w:t>стного расследования актов насилия и устрашения, совершенных в отношении коренных народов в ходе принудительных выселений</w:t>
            </w:r>
            <w:r w:rsidRPr="00644A11">
              <w:t xml:space="preserve">; </w:t>
            </w:r>
          </w:p>
        </w:tc>
      </w:tr>
      <w:tr w:rsidR="00E45A63" w:rsidRPr="00712E40" w:rsidTr="007E2ECC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E45A63" w:rsidRPr="00E45A63" w:rsidRDefault="00E45A63" w:rsidP="00E45A63">
            <w:pPr>
              <w:keepNext/>
              <w:keepLines/>
              <w:jc w:val="both"/>
            </w:pPr>
            <w:r>
              <w:tab/>
            </w:r>
            <w:r w:rsidRPr="00644A11">
              <w:rPr>
                <w:lang w:val="en-US"/>
              </w:rPr>
              <w:t>c</w:t>
            </w:r>
            <w:r w:rsidRPr="00644A11">
              <w:t>)</w:t>
            </w:r>
            <w:r w:rsidRPr="00644A11">
              <w:tab/>
            </w:r>
            <w:r>
              <w:t>ходе</w:t>
            </w:r>
            <w:r w:rsidRPr="00644A11">
              <w:t xml:space="preserve"> </w:t>
            </w:r>
            <w:r>
              <w:t>принятия</w:t>
            </w:r>
            <w:r w:rsidRPr="00644A11">
              <w:t xml:space="preserve"> </w:t>
            </w:r>
            <w:r>
              <w:t>законопроекта, направленного на продление дейс</w:t>
            </w:r>
            <w:r>
              <w:t>т</w:t>
            </w:r>
            <w:r>
              <w:t xml:space="preserve">вия Закона № </w:t>
            </w:r>
            <w:r w:rsidRPr="00644A11">
              <w:t>26</w:t>
            </w:r>
            <w:r>
              <w:t xml:space="preserve"> </w:t>
            </w:r>
            <w:r w:rsidRPr="00644A11">
              <w:t xml:space="preserve">160 </w:t>
            </w:r>
            <w:r>
              <w:t xml:space="preserve">и Закона № </w:t>
            </w:r>
            <w:r w:rsidRPr="00644A11">
              <w:t>26</w:t>
            </w:r>
            <w:r>
              <w:t xml:space="preserve"> 554</w:t>
            </w:r>
            <w:r w:rsidR="00250F09">
              <w:t>, а также</w:t>
            </w:r>
            <w:r>
              <w:t xml:space="preserve"> информаци</w:t>
            </w:r>
            <w:r w:rsidR="00250F09">
              <w:t>ю</w:t>
            </w:r>
            <w:r>
              <w:t xml:space="preserve"> о</w:t>
            </w:r>
            <w:r w:rsidR="00250F09">
              <w:t>б официальном</w:t>
            </w:r>
            <w:r>
              <w:t xml:space="preserve"> те</w:t>
            </w:r>
            <w:r>
              <w:t>х</w:t>
            </w:r>
            <w:r>
              <w:t>ническом кадастровом обследовании</w:t>
            </w:r>
            <w:r w:rsidRPr="00644A11">
              <w:t>.</w:t>
            </w:r>
          </w:p>
        </w:tc>
      </w:tr>
      <w:tr w:rsidR="00E45A63" w:rsidRPr="00712E40" w:rsidTr="00250F09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E45A63" w:rsidRPr="00E45A63" w:rsidRDefault="00E45A63" w:rsidP="005821A5">
            <w:pPr>
              <w:jc w:val="both"/>
            </w:pPr>
            <w:r w:rsidRPr="00644A11">
              <w:rPr>
                <w:b/>
              </w:rPr>
              <w:t>Рекомендуемая мера</w:t>
            </w:r>
            <w:r w:rsidR="00250F09">
              <w:rPr>
                <w:b/>
              </w:rPr>
              <w:t>.</w:t>
            </w:r>
            <w:r w:rsidRPr="00644A11">
              <w:t xml:space="preserve"> </w:t>
            </w:r>
            <w:r w:rsidR="00250F09" w:rsidRPr="00644A11">
              <w:t>Следует направить</w:t>
            </w:r>
            <w:r w:rsidR="00250F09">
              <w:t xml:space="preserve"> государству</w:t>
            </w:r>
            <w:r w:rsidRPr="00644A11">
              <w:t>-</w:t>
            </w:r>
            <w:r>
              <w:t>участник</w:t>
            </w:r>
            <w:r w:rsidRPr="00644A11">
              <w:t>у письмо с ц</w:t>
            </w:r>
            <w:r w:rsidRPr="00644A11">
              <w:t>е</w:t>
            </w:r>
            <w:r w:rsidRPr="00644A11">
              <w:t xml:space="preserve">лью проинформировать его о прекращении процедуры </w:t>
            </w:r>
            <w:r w:rsidR="00250F09">
              <w:t>последующих</w:t>
            </w:r>
            <w:r w:rsidRPr="00644A11">
              <w:t xml:space="preserve"> действий. </w:t>
            </w:r>
            <w:r>
              <w:t>Запрошенная информация будет включена в перечень вопросов до представл</w:t>
            </w:r>
            <w:r>
              <w:t>е</w:t>
            </w:r>
            <w:r>
              <w:t>ния докл</w:t>
            </w:r>
            <w:r>
              <w:t>а</w:t>
            </w:r>
            <w:r>
              <w:t>да.</w:t>
            </w:r>
          </w:p>
        </w:tc>
      </w:tr>
      <w:tr w:rsidR="00E45A63" w:rsidRPr="00712E40" w:rsidTr="00250F09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E45A63" w:rsidRPr="00E45A63" w:rsidRDefault="00250F09" w:rsidP="005821A5">
            <w:pPr>
              <w:jc w:val="both"/>
            </w:pPr>
            <w:r w:rsidRPr="00644A11">
              <w:rPr>
                <w:b/>
              </w:rPr>
              <w:t>Следующий периодический доклад</w:t>
            </w:r>
            <w:r w:rsidRPr="00644A11">
              <w:t xml:space="preserve"> </w:t>
            </w:r>
            <w:r>
              <w:t xml:space="preserve">− </w:t>
            </w:r>
            <w:r w:rsidRPr="00644A11">
              <w:t xml:space="preserve">30 </w:t>
            </w:r>
            <w:r>
              <w:t>марта</w:t>
            </w:r>
            <w:r w:rsidRPr="00644A11">
              <w:t xml:space="preserve"> 2014</w:t>
            </w:r>
            <w:r>
              <w:t xml:space="preserve"> года</w:t>
            </w:r>
          </w:p>
        </w:tc>
      </w:tr>
    </w:tbl>
    <w:p w:rsidR="00B975A2" w:rsidRPr="00046241" w:rsidRDefault="00B975A2" w:rsidP="00465AE3">
      <w:pPr>
        <w:pStyle w:val="HChGR"/>
      </w:pPr>
      <w:r w:rsidRPr="00644A11">
        <w:tab/>
      </w:r>
      <w:r w:rsidRPr="00644A11">
        <w:tab/>
      </w:r>
      <w:r>
        <w:t xml:space="preserve">Девяносто девятая сессия </w:t>
      </w:r>
      <w:r w:rsidRPr="00046241">
        <w:t>(</w:t>
      </w:r>
      <w:r>
        <w:t xml:space="preserve">июль </w:t>
      </w:r>
      <w:r w:rsidRPr="00046241">
        <w:t>2010</w:t>
      </w:r>
      <w:r>
        <w:t xml:space="preserve"> года</w:t>
      </w:r>
      <w:r w:rsidRPr="00046241">
        <w:t>)</w:t>
      </w:r>
    </w:p>
    <w:tbl>
      <w:tblPr>
        <w:tblStyle w:val="TabTxt"/>
        <w:tblW w:w="7370" w:type="dxa"/>
        <w:tblInd w:w="1134" w:type="dxa"/>
        <w:tblLayout w:type="fixed"/>
        <w:tblLook w:val="01E0"/>
      </w:tblPr>
      <w:tblGrid>
        <w:gridCol w:w="3066"/>
        <w:gridCol w:w="4304"/>
      </w:tblGrid>
      <w:tr w:rsidR="00B975A2" w:rsidRPr="00B975A2" w:rsidTr="007222BB">
        <w:trPr>
          <w:tblHeader/>
        </w:trPr>
        <w:tc>
          <w:tcPr>
            <w:tcW w:w="30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75A2" w:rsidRPr="00B975A2" w:rsidRDefault="00B975A2" w:rsidP="00A5368E">
            <w:pPr>
              <w:spacing w:before="80" w:after="80" w:line="200" w:lineRule="exact"/>
              <w:rPr>
                <w:i/>
              </w:rPr>
            </w:pPr>
            <w:r w:rsidRPr="00B975A2">
              <w:rPr>
                <w:i/>
              </w:rPr>
              <w:t>Эстония</w:t>
            </w:r>
          </w:p>
        </w:tc>
        <w:tc>
          <w:tcPr>
            <w:cnfStyle w:val="000100000000"/>
            <w:tcW w:w="4304" w:type="dxa"/>
            <w:tcBorders>
              <w:bottom w:val="single" w:sz="12" w:space="0" w:color="auto"/>
            </w:tcBorders>
            <w:shd w:val="clear" w:color="auto" w:fill="auto"/>
          </w:tcPr>
          <w:p w:rsidR="00B975A2" w:rsidRPr="00B975A2" w:rsidRDefault="00B975A2" w:rsidP="00A5368E">
            <w:pPr>
              <w:spacing w:before="80" w:after="80" w:line="200" w:lineRule="exact"/>
              <w:rPr>
                <w:i/>
              </w:rPr>
            </w:pPr>
          </w:p>
        </w:tc>
      </w:tr>
      <w:tr w:rsidR="00B975A2" w:rsidRPr="00644A11" w:rsidTr="007222BB">
        <w:trPr>
          <w:trHeight w:hRule="exact" w:val="113"/>
        </w:trPr>
        <w:tc>
          <w:tcPr>
            <w:tcW w:w="3066" w:type="dxa"/>
            <w:tcBorders>
              <w:top w:val="single" w:sz="12" w:space="0" w:color="auto"/>
              <w:bottom w:val="nil"/>
            </w:tcBorders>
          </w:tcPr>
          <w:p w:rsidR="00B975A2" w:rsidRPr="00644A11" w:rsidRDefault="00B975A2" w:rsidP="00A5368E"/>
        </w:tc>
        <w:tc>
          <w:tcPr>
            <w:cnfStyle w:val="000100000000"/>
            <w:tcW w:w="4304" w:type="dxa"/>
            <w:tcBorders>
              <w:top w:val="single" w:sz="12" w:space="0" w:color="auto"/>
            </w:tcBorders>
          </w:tcPr>
          <w:p w:rsidR="00B975A2" w:rsidRPr="00644A11" w:rsidRDefault="00B975A2" w:rsidP="00A5368E"/>
        </w:tc>
      </w:tr>
      <w:tr w:rsidR="00B975A2" w:rsidRPr="00644A11" w:rsidTr="007222BB">
        <w:tc>
          <w:tcPr>
            <w:tcW w:w="3066" w:type="dxa"/>
            <w:tcBorders>
              <w:top w:val="nil"/>
              <w:bottom w:val="nil"/>
            </w:tcBorders>
          </w:tcPr>
          <w:p w:rsidR="00B975A2" w:rsidRPr="008D5402" w:rsidRDefault="00B975A2" w:rsidP="00A5368E">
            <w:pPr>
              <w:rPr>
                <w:b/>
                <w:lang w:val="en-US"/>
              </w:rPr>
            </w:pPr>
            <w:r>
              <w:rPr>
                <w:b/>
              </w:rPr>
              <w:t>Заключительные замеч</w:t>
            </w:r>
            <w:r>
              <w:rPr>
                <w:b/>
              </w:rPr>
              <w:t>а</w:t>
            </w:r>
            <w:r>
              <w:rPr>
                <w:b/>
              </w:rPr>
              <w:t>ния</w:t>
            </w:r>
          </w:p>
        </w:tc>
        <w:tc>
          <w:tcPr>
            <w:cnfStyle w:val="000100000000"/>
            <w:tcW w:w="4304" w:type="dxa"/>
            <w:tcBorders>
              <w:top w:val="nil"/>
            </w:tcBorders>
          </w:tcPr>
          <w:p w:rsidR="00B975A2" w:rsidRPr="00644A11" w:rsidRDefault="00B975A2" w:rsidP="00A5368E">
            <w:r>
              <w:t>CCPR/C/EST/CO/3, 27 июля</w:t>
            </w:r>
            <w:r w:rsidRPr="00644A11">
              <w:t xml:space="preserve"> 2010</w:t>
            </w:r>
            <w:r>
              <w:t xml:space="preserve"> года</w:t>
            </w:r>
          </w:p>
        </w:tc>
      </w:tr>
      <w:tr w:rsidR="00B975A2" w:rsidRPr="00644A11" w:rsidTr="007222BB">
        <w:tc>
          <w:tcPr>
            <w:tcW w:w="3066" w:type="dxa"/>
            <w:tcBorders>
              <w:top w:val="nil"/>
              <w:bottom w:val="nil"/>
            </w:tcBorders>
          </w:tcPr>
          <w:p w:rsidR="00B975A2" w:rsidRPr="00644A11" w:rsidRDefault="00B975A2" w:rsidP="00A5368E">
            <w:pPr>
              <w:rPr>
                <w:b/>
              </w:rPr>
            </w:pPr>
            <w:r>
              <w:rPr>
                <w:b/>
              </w:rPr>
              <w:t xml:space="preserve">Пункты, сопряженные с </w:t>
            </w:r>
            <w:r>
              <w:rPr>
                <w:b/>
              </w:rPr>
              <w:br/>
              <w:t>п</w:t>
            </w:r>
            <w:r>
              <w:rPr>
                <w:b/>
              </w:rPr>
              <w:t>о</w:t>
            </w:r>
            <w:r>
              <w:rPr>
                <w:b/>
              </w:rPr>
              <w:t>следующими действиями</w:t>
            </w:r>
            <w:r w:rsidRPr="00644A11">
              <w:rPr>
                <w:b/>
              </w:rPr>
              <w:t xml:space="preserve"> </w:t>
            </w:r>
          </w:p>
        </w:tc>
        <w:tc>
          <w:tcPr>
            <w:cnfStyle w:val="000100000000"/>
            <w:tcW w:w="4304" w:type="dxa"/>
            <w:tcBorders>
              <w:top w:val="nil"/>
            </w:tcBorders>
          </w:tcPr>
          <w:p w:rsidR="00B975A2" w:rsidRPr="00644A11" w:rsidRDefault="00B975A2" w:rsidP="00A5368E">
            <w:r w:rsidRPr="00644A11">
              <w:t xml:space="preserve">5 </w:t>
            </w:r>
            <w:r>
              <w:t>и</w:t>
            </w:r>
            <w:r w:rsidRPr="00644A11">
              <w:t xml:space="preserve"> 6</w:t>
            </w:r>
          </w:p>
        </w:tc>
      </w:tr>
      <w:tr w:rsidR="00B975A2" w:rsidRPr="0042417B" w:rsidTr="007222BB">
        <w:tc>
          <w:tcPr>
            <w:tcW w:w="3066" w:type="dxa"/>
            <w:tcBorders>
              <w:top w:val="nil"/>
              <w:bottom w:val="nil"/>
            </w:tcBorders>
          </w:tcPr>
          <w:p w:rsidR="00B975A2" w:rsidRPr="006907F6" w:rsidRDefault="00B975A2" w:rsidP="00A5368E">
            <w:pPr>
              <w:rPr>
                <w:b/>
              </w:rPr>
            </w:pPr>
            <w:r>
              <w:rPr>
                <w:b/>
              </w:rPr>
              <w:t>Первый ответ</w:t>
            </w:r>
          </w:p>
        </w:tc>
        <w:tc>
          <w:tcPr>
            <w:cnfStyle w:val="000100000000"/>
            <w:tcW w:w="4304" w:type="dxa"/>
            <w:tcBorders>
              <w:top w:val="nil"/>
            </w:tcBorders>
          </w:tcPr>
          <w:p w:rsidR="00B975A2" w:rsidRPr="0042417B" w:rsidRDefault="00B975A2" w:rsidP="00A5368E">
            <w:r>
              <w:t>Подлежал</w:t>
            </w:r>
            <w:r w:rsidRPr="0042417B">
              <w:t xml:space="preserve"> </w:t>
            </w:r>
            <w:r>
              <w:t>представлению</w:t>
            </w:r>
            <w:r w:rsidRPr="0042417B">
              <w:t xml:space="preserve"> 27 </w:t>
            </w:r>
            <w:r>
              <w:t>июля</w:t>
            </w:r>
            <w:r w:rsidRPr="0042417B">
              <w:t xml:space="preserve"> 2011</w:t>
            </w:r>
            <w:r>
              <w:t xml:space="preserve"> года</w:t>
            </w:r>
            <w:r w:rsidRPr="0042417B">
              <w:t xml:space="preserve">; </w:t>
            </w:r>
            <w:r>
              <w:t xml:space="preserve">получен </w:t>
            </w:r>
            <w:r w:rsidRPr="0042417B">
              <w:t xml:space="preserve">10 </w:t>
            </w:r>
            <w:r>
              <w:t xml:space="preserve">августа </w:t>
            </w:r>
            <w:r w:rsidRPr="0042417B">
              <w:t>2011</w:t>
            </w:r>
            <w:r>
              <w:t xml:space="preserve"> года</w:t>
            </w:r>
            <w:r w:rsidRPr="0042417B">
              <w:t xml:space="preserve"> </w:t>
            </w:r>
          </w:p>
        </w:tc>
      </w:tr>
      <w:tr w:rsidR="00B975A2" w:rsidRPr="00644A11" w:rsidTr="007222BB">
        <w:tc>
          <w:tcPr>
            <w:tcW w:w="3066" w:type="dxa"/>
            <w:tcBorders>
              <w:top w:val="nil"/>
              <w:bottom w:val="nil"/>
            </w:tcBorders>
          </w:tcPr>
          <w:p w:rsidR="00B975A2" w:rsidRPr="00644A11" w:rsidRDefault="00B975A2" w:rsidP="00A5368E">
            <w:pPr>
              <w:rPr>
                <w:b/>
              </w:rPr>
            </w:pPr>
            <w:r>
              <w:rPr>
                <w:b/>
              </w:rPr>
              <w:t>Оценка Комитета</w:t>
            </w:r>
            <w:r w:rsidRPr="00644A11">
              <w:rPr>
                <w:b/>
              </w:rPr>
              <w:t xml:space="preserve"> </w:t>
            </w:r>
          </w:p>
        </w:tc>
        <w:tc>
          <w:tcPr>
            <w:cnfStyle w:val="000100000000"/>
            <w:tcW w:w="4304" w:type="dxa"/>
            <w:tcBorders>
              <w:top w:val="nil"/>
            </w:tcBorders>
          </w:tcPr>
          <w:p w:rsidR="00B975A2" w:rsidRPr="00644A11" w:rsidRDefault="00B975A2" w:rsidP="00A5368E">
            <w:r>
              <w:t xml:space="preserve">Требуется дополнительная информация по пунктам </w:t>
            </w:r>
            <w:r w:rsidRPr="00644A11">
              <w:t xml:space="preserve">5 </w:t>
            </w:r>
            <w:r w:rsidRPr="00DF6A0E">
              <w:rPr>
                <w:b/>
              </w:rPr>
              <w:t>[B2]</w:t>
            </w:r>
            <w:r w:rsidRPr="00644A11">
              <w:t xml:space="preserve"> </w:t>
            </w:r>
            <w:r>
              <w:t>и</w:t>
            </w:r>
            <w:r w:rsidRPr="00644A11">
              <w:t xml:space="preserve"> 6 </w:t>
            </w:r>
            <w:r w:rsidRPr="00DF6A0E">
              <w:rPr>
                <w:b/>
              </w:rPr>
              <w:t>[B2]</w:t>
            </w:r>
          </w:p>
        </w:tc>
      </w:tr>
      <w:tr w:rsidR="00B975A2" w:rsidRPr="00DF6A0E" w:rsidTr="007222BB">
        <w:tc>
          <w:tcPr>
            <w:tcW w:w="3066" w:type="dxa"/>
            <w:tcBorders>
              <w:top w:val="nil"/>
              <w:bottom w:val="nil"/>
            </w:tcBorders>
          </w:tcPr>
          <w:p w:rsidR="00B975A2" w:rsidRPr="007351A6" w:rsidRDefault="00B975A2" w:rsidP="00A5368E">
            <w:pPr>
              <w:rPr>
                <w:b/>
                <w:lang w:val="en-US"/>
              </w:rPr>
            </w:pPr>
            <w:r>
              <w:rPr>
                <w:b/>
              </w:rPr>
              <w:t>Второй ответ</w:t>
            </w:r>
          </w:p>
        </w:tc>
        <w:tc>
          <w:tcPr>
            <w:cnfStyle w:val="000100000000"/>
            <w:tcW w:w="4304" w:type="dxa"/>
            <w:tcBorders>
              <w:top w:val="nil"/>
            </w:tcBorders>
          </w:tcPr>
          <w:p w:rsidR="00B975A2" w:rsidRPr="00DF6A0E" w:rsidRDefault="00B975A2" w:rsidP="00A5368E">
            <w:r>
              <w:t>Ответ</w:t>
            </w:r>
            <w:r w:rsidRPr="00DF6A0E">
              <w:t xml:space="preserve"> </w:t>
            </w:r>
            <w:r>
              <w:t>на</w:t>
            </w:r>
            <w:r w:rsidRPr="00DF6A0E">
              <w:t xml:space="preserve"> </w:t>
            </w:r>
            <w:r>
              <w:t>письмо</w:t>
            </w:r>
            <w:r w:rsidRPr="00DF6A0E">
              <w:t xml:space="preserve"> </w:t>
            </w:r>
            <w:r>
              <w:t>Комитета</w:t>
            </w:r>
            <w:r w:rsidRPr="00DF6A0E">
              <w:t xml:space="preserve"> </w:t>
            </w:r>
            <w:r>
              <w:t>от</w:t>
            </w:r>
            <w:r w:rsidRPr="00DF6A0E">
              <w:t xml:space="preserve"> 29 </w:t>
            </w:r>
            <w:r>
              <w:t xml:space="preserve">ноября </w:t>
            </w:r>
            <w:r w:rsidRPr="00DF6A0E">
              <w:t>2011</w:t>
            </w:r>
            <w:r>
              <w:t> года</w:t>
            </w:r>
            <w:r w:rsidRPr="00DF6A0E">
              <w:t xml:space="preserve">; </w:t>
            </w:r>
            <w:r>
              <w:t xml:space="preserve">получен </w:t>
            </w:r>
            <w:r w:rsidRPr="00DF6A0E">
              <w:t xml:space="preserve">20 </w:t>
            </w:r>
            <w:r>
              <w:t xml:space="preserve">января </w:t>
            </w:r>
            <w:r w:rsidRPr="00DF6A0E">
              <w:t>2012</w:t>
            </w:r>
            <w:r>
              <w:t xml:space="preserve"> года</w:t>
            </w:r>
          </w:p>
        </w:tc>
      </w:tr>
      <w:tr w:rsidR="00B975A2" w:rsidRPr="00644A11" w:rsidTr="007222BB">
        <w:tc>
          <w:tcPr>
            <w:tcW w:w="3066" w:type="dxa"/>
            <w:tcBorders>
              <w:top w:val="nil"/>
              <w:bottom w:val="nil"/>
            </w:tcBorders>
          </w:tcPr>
          <w:p w:rsidR="00B975A2" w:rsidRPr="007351A6" w:rsidRDefault="00B975A2" w:rsidP="00A5368E">
            <w:pPr>
              <w:rPr>
                <w:b/>
                <w:lang w:val="en-US"/>
              </w:rPr>
            </w:pPr>
            <w:r>
              <w:rPr>
                <w:b/>
              </w:rPr>
              <w:t>Оценка Комитета</w:t>
            </w:r>
          </w:p>
        </w:tc>
        <w:tc>
          <w:tcPr>
            <w:cnfStyle w:val="000100000000"/>
            <w:tcW w:w="4304" w:type="dxa"/>
            <w:tcBorders>
              <w:top w:val="nil"/>
            </w:tcBorders>
          </w:tcPr>
          <w:p w:rsidR="00B975A2" w:rsidRPr="00644A11" w:rsidRDefault="00B975A2" w:rsidP="00A5368E">
            <w:r>
              <w:t>Требуется дополнительная информация по пунктам</w:t>
            </w:r>
            <w:r w:rsidRPr="00644A11">
              <w:t xml:space="preserve"> 5 </w:t>
            </w:r>
            <w:r w:rsidRPr="00DF6A0E">
              <w:rPr>
                <w:b/>
              </w:rPr>
              <w:t>[B2]</w:t>
            </w:r>
            <w:r w:rsidRPr="00644A11">
              <w:t xml:space="preserve"> </w:t>
            </w:r>
            <w:r>
              <w:t>и</w:t>
            </w:r>
            <w:r w:rsidRPr="00644A11">
              <w:t xml:space="preserve"> 6 </w:t>
            </w:r>
            <w:r w:rsidRPr="00DF6A0E">
              <w:rPr>
                <w:b/>
              </w:rPr>
              <w:t>[B2]</w:t>
            </w:r>
          </w:p>
        </w:tc>
      </w:tr>
      <w:tr w:rsidR="00B975A2" w:rsidRPr="00DF6A0E" w:rsidTr="007222BB">
        <w:tc>
          <w:tcPr>
            <w:tcW w:w="3066" w:type="dxa"/>
            <w:tcBorders>
              <w:top w:val="nil"/>
              <w:bottom w:val="nil"/>
            </w:tcBorders>
          </w:tcPr>
          <w:p w:rsidR="00B975A2" w:rsidRPr="007351A6" w:rsidRDefault="00B975A2" w:rsidP="00A5368E">
            <w:pPr>
              <w:rPr>
                <w:b/>
                <w:lang w:val="en-US"/>
              </w:rPr>
            </w:pPr>
            <w:r>
              <w:rPr>
                <w:b/>
              </w:rPr>
              <w:t>Третий ответ</w:t>
            </w:r>
          </w:p>
        </w:tc>
        <w:tc>
          <w:tcPr>
            <w:cnfStyle w:val="000100000000"/>
            <w:tcW w:w="4304" w:type="dxa"/>
            <w:tcBorders>
              <w:top w:val="nil"/>
            </w:tcBorders>
          </w:tcPr>
          <w:p w:rsidR="00B975A2" w:rsidRPr="00DF6A0E" w:rsidRDefault="00B975A2" w:rsidP="00A5368E">
            <w:r>
              <w:t>Ответ</w:t>
            </w:r>
            <w:r w:rsidRPr="00DF6A0E">
              <w:t xml:space="preserve"> </w:t>
            </w:r>
            <w:r>
              <w:t>на</w:t>
            </w:r>
            <w:r w:rsidRPr="00DF6A0E">
              <w:t xml:space="preserve"> </w:t>
            </w:r>
            <w:r>
              <w:t>письмо</w:t>
            </w:r>
            <w:r w:rsidRPr="00DF6A0E">
              <w:t xml:space="preserve"> </w:t>
            </w:r>
            <w:r>
              <w:t>Комитета</w:t>
            </w:r>
            <w:r w:rsidRPr="00DF6A0E">
              <w:t xml:space="preserve"> </w:t>
            </w:r>
            <w:r>
              <w:t>от</w:t>
            </w:r>
            <w:r w:rsidRPr="00DF6A0E">
              <w:t xml:space="preserve"> 24 </w:t>
            </w:r>
            <w:r>
              <w:t xml:space="preserve">мая </w:t>
            </w:r>
            <w:r w:rsidRPr="00DF6A0E">
              <w:t>2013</w:t>
            </w:r>
            <w:r>
              <w:t xml:space="preserve"> г</w:t>
            </w:r>
            <w:r>
              <w:t>о</w:t>
            </w:r>
            <w:r>
              <w:t>да</w:t>
            </w:r>
            <w:r w:rsidRPr="00DF6A0E">
              <w:t xml:space="preserve">; </w:t>
            </w:r>
            <w:r>
              <w:t xml:space="preserve">получен </w:t>
            </w:r>
            <w:r w:rsidRPr="00DF6A0E">
              <w:t xml:space="preserve">30 </w:t>
            </w:r>
            <w:r>
              <w:t xml:space="preserve">июля </w:t>
            </w:r>
            <w:r w:rsidRPr="00DF6A0E">
              <w:t>2013</w:t>
            </w:r>
            <w:r>
              <w:t xml:space="preserve"> года</w:t>
            </w:r>
          </w:p>
        </w:tc>
      </w:tr>
      <w:tr w:rsidR="00B975A2" w:rsidRPr="004665F5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4665F5" w:rsidRDefault="00B975A2" w:rsidP="00465AE3">
            <w:pPr>
              <w:keepNext/>
              <w:keepLines/>
              <w:jc w:val="both"/>
              <w:rPr>
                <w:b/>
              </w:rPr>
            </w:pPr>
            <w:r>
              <w:rPr>
                <w:b/>
              </w:rPr>
              <w:t>Пункт 5.</w:t>
            </w:r>
            <w:r w:rsidRPr="007351A6">
              <w:rPr>
                <w:b/>
              </w:rPr>
              <w:t xml:space="preserve"> </w:t>
            </w:r>
            <w:r>
              <w:rPr>
                <w:b/>
              </w:rPr>
              <w:t>Государству</w:t>
            </w:r>
            <w:r w:rsidRPr="001C4C68">
              <w:rPr>
                <w:b/>
              </w:rPr>
              <w:t>-</w:t>
            </w:r>
            <w:r>
              <w:rPr>
                <w:b/>
              </w:rPr>
              <w:t>участнику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следует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либо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предоставить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Канцлеру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ю</w:t>
            </w:r>
            <w:r>
              <w:rPr>
                <w:b/>
              </w:rPr>
              <w:t>с</w:t>
            </w:r>
            <w:r>
              <w:rPr>
                <w:b/>
              </w:rPr>
              <w:t>тиции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более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широкий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мандат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для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более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полноценного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поощрения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и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защ</w:t>
            </w:r>
            <w:r>
              <w:rPr>
                <w:b/>
              </w:rPr>
              <w:t>и</w:t>
            </w:r>
            <w:r>
              <w:rPr>
                <w:b/>
              </w:rPr>
              <w:t>ты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всех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прав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человека</w:t>
            </w:r>
            <w:r w:rsidRPr="001C4C68">
              <w:rPr>
                <w:b/>
              </w:rPr>
              <w:t xml:space="preserve">, </w:t>
            </w:r>
            <w:r>
              <w:rPr>
                <w:b/>
              </w:rPr>
              <w:t>либо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достигнуть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этой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цели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при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помощи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других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средств</w:t>
            </w:r>
            <w:r w:rsidRPr="001C4C68">
              <w:rPr>
                <w:b/>
              </w:rPr>
              <w:t xml:space="preserve">, </w:t>
            </w:r>
            <w:r>
              <w:rPr>
                <w:b/>
              </w:rPr>
              <w:t>действуя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при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этом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в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полном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соответствии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с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Парижскими</w:t>
            </w:r>
            <w:r w:rsidRPr="001C4C68">
              <w:rPr>
                <w:b/>
              </w:rPr>
              <w:t xml:space="preserve"> </w:t>
            </w:r>
            <w:r>
              <w:rPr>
                <w:b/>
              </w:rPr>
              <w:t>принц</w:t>
            </w:r>
            <w:r>
              <w:rPr>
                <w:b/>
              </w:rPr>
              <w:t>и</w:t>
            </w:r>
            <w:r>
              <w:rPr>
                <w:b/>
              </w:rPr>
              <w:t>пами, а также принять к сведению в этой связи требования в отношении национального превентивного механизма согласно Факультативному пр</w:t>
            </w:r>
            <w:r>
              <w:rPr>
                <w:b/>
              </w:rPr>
              <w:t>о</w:t>
            </w:r>
            <w:r>
              <w:rPr>
                <w:b/>
              </w:rPr>
              <w:t xml:space="preserve">токолу к Конвенции против пыток и других жестоких, бесчеловечных или унижающих достоинство видов обращения и наказания. </w:t>
            </w:r>
          </w:p>
        </w:tc>
      </w:tr>
      <w:tr w:rsidR="00B975A2" w:rsidRPr="00644A11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7351A6" w:rsidRDefault="00B975A2" w:rsidP="00A5368E">
            <w:pPr>
              <w:rPr>
                <w:b/>
              </w:rPr>
            </w:pPr>
            <w:r>
              <w:rPr>
                <w:b/>
              </w:rPr>
              <w:t>Вопрос, сопряженный с последующими действиями</w:t>
            </w:r>
          </w:p>
        </w:tc>
      </w:tr>
      <w:tr w:rsidR="00B975A2" w:rsidRPr="00644A11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644A11" w:rsidRDefault="00B975A2" w:rsidP="00594A34">
            <w:pPr>
              <w:jc w:val="both"/>
            </w:pPr>
            <w:r>
              <w:t>Необходима обновленная информация о принятых решениях относительно создания национального правозащитного учреждения, если такие реш</w:t>
            </w:r>
            <w:r>
              <w:t>е</w:t>
            </w:r>
            <w:r>
              <w:t>ния приняты.</w:t>
            </w:r>
          </w:p>
        </w:tc>
      </w:tr>
      <w:tr w:rsidR="00B975A2" w:rsidRPr="001C4C68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1C4C68" w:rsidRDefault="00B975A2" w:rsidP="00594A34">
            <w:pPr>
              <w:jc w:val="both"/>
              <w:rPr>
                <w:b/>
              </w:rPr>
            </w:pPr>
            <w:r>
              <w:rPr>
                <w:b/>
              </w:rPr>
              <w:t>Резюме ответа государства-участника</w:t>
            </w:r>
          </w:p>
        </w:tc>
      </w:tr>
      <w:tr w:rsidR="00B975A2" w:rsidRPr="001C4C68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1C4C68" w:rsidRDefault="00B975A2" w:rsidP="00594A34">
            <w:pPr>
              <w:jc w:val="both"/>
            </w:pPr>
            <w:r>
              <w:t>Государство</w:t>
            </w:r>
            <w:r w:rsidRPr="001C4C68">
              <w:t>-</w:t>
            </w:r>
            <w:r>
              <w:t>участник</w:t>
            </w:r>
            <w:r w:rsidRPr="001C4C68">
              <w:t xml:space="preserve"> </w:t>
            </w:r>
            <w:r>
              <w:t>не</w:t>
            </w:r>
            <w:r w:rsidRPr="001C4C68">
              <w:t xml:space="preserve"> </w:t>
            </w:r>
            <w:r>
              <w:t xml:space="preserve">представило информации об осуществлении пункта </w:t>
            </w:r>
            <w:r w:rsidRPr="001C4C68">
              <w:t>5.</w:t>
            </w:r>
          </w:p>
        </w:tc>
      </w:tr>
      <w:tr w:rsidR="00B975A2" w:rsidRPr="001C4C68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1C4C68" w:rsidRDefault="00B975A2" w:rsidP="00594A34">
            <w:pPr>
              <w:jc w:val="both"/>
              <w:rPr>
                <w:b/>
              </w:rPr>
            </w:pPr>
            <w:r>
              <w:rPr>
                <w:b/>
              </w:rPr>
              <w:t>Оценка Комитета</w:t>
            </w:r>
          </w:p>
        </w:tc>
      </w:tr>
      <w:tr w:rsidR="00B975A2" w:rsidRPr="00644A11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644A11" w:rsidRDefault="00B975A2" w:rsidP="00594A34">
            <w:pPr>
              <w:jc w:val="both"/>
            </w:pPr>
            <w:r w:rsidRPr="001C4C68">
              <w:rPr>
                <w:b/>
              </w:rPr>
              <w:t>[D1]</w:t>
            </w:r>
            <w:r w:rsidRPr="00644A11">
              <w:tab/>
            </w:r>
            <w:r>
              <w:t>Никакой информации об осуществлении пункта 5 представлено не было. Комитет повторяет свою рекомендацию.</w:t>
            </w:r>
          </w:p>
        </w:tc>
      </w:tr>
      <w:tr w:rsidR="007222BB" w:rsidRPr="00644A11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7222BB" w:rsidRPr="002D2C5F" w:rsidRDefault="007222BB" w:rsidP="00594A34">
            <w:pPr>
              <w:jc w:val="both"/>
              <w:rPr>
                <w:b/>
              </w:rPr>
            </w:pPr>
            <w:r w:rsidRPr="002D2C5F">
              <w:rPr>
                <w:b/>
              </w:rPr>
              <w:t>Пункт 6</w:t>
            </w:r>
            <w:r>
              <w:rPr>
                <w:b/>
              </w:rPr>
              <w:t>.</w:t>
            </w:r>
            <w:r w:rsidRPr="002D2C5F">
              <w:rPr>
                <w:b/>
              </w:rPr>
              <w:t xml:space="preserve"> Государству-участнику следует принять надлежащие меры, с тем чтобы:</w:t>
            </w:r>
          </w:p>
        </w:tc>
      </w:tr>
      <w:tr w:rsidR="00B975A2" w:rsidRPr="00644A11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644A11" w:rsidRDefault="00B975A2" w:rsidP="00594A34">
            <w:pPr>
              <w:jc w:val="both"/>
            </w:pPr>
            <w:r w:rsidRPr="002D2C5F">
              <w:rPr>
                <w:b/>
              </w:rPr>
              <w:tab/>
              <w:t>а)</w:t>
            </w:r>
            <w:r w:rsidRPr="002D2C5F">
              <w:rPr>
                <w:b/>
              </w:rPr>
              <w:tab/>
              <w:t>обеспечить эффективное применение Закона о гендерном р</w:t>
            </w:r>
            <w:r w:rsidRPr="002D2C5F">
              <w:rPr>
                <w:b/>
              </w:rPr>
              <w:t>а</w:t>
            </w:r>
            <w:r w:rsidRPr="002D2C5F">
              <w:rPr>
                <w:b/>
              </w:rPr>
              <w:t>венстве и Закона о равном обращении, особенно в том, что касается при</w:t>
            </w:r>
            <w:r w:rsidRPr="002D2C5F">
              <w:rPr>
                <w:b/>
              </w:rPr>
              <w:t>н</w:t>
            </w:r>
            <w:r w:rsidRPr="002D2C5F">
              <w:rPr>
                <w:b/>
              </w:rPr>
              <w:t>ципа равной оплаты за равный труд мужчин</w:t>
            </w:r>
            <w:r>
              <w:rPr>
                <w:b/>
              </w:rPr>
              <w:t xml:space="preserve"> и женщин</w:t>
            </w:r>
            <w:r w:rsidRPr="002D2C5F">
              <w:rPr>
                <w:b/>
              </w:rPr>
              <w:t>;</w:t>
            </w:r>
          </w:p>
        </w:tc>
      </w:tr>
      <w:tr w:rsidR="00B975A2" w:rsidRPr="00644A11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644A11" w:rsidRDefault="00B975A2" w:rsidP="007F2C1E">
            <w:pPr>
              <w:keepNext/>
              <w:keepLines/>
              <w:jc w:val="both"/>
            </w:pPr>
            <w:r>
              <w:rPr>
                <w:b/>
              </w:rPr>
              <w:tab/>
            </w:r>
            <w:r w:rsidRPr="002D2C5F">
              <w:rPr>
                <w:b/>
                <w:lang w:val="en-US"/>
              </w:rPr>
              <w:t>b</w:t>
            </w:r>
            <w:r w:rsidRPr="002D2C5F">
              <w:rPr>
                <w:b/>
              </w:rPr>
              <w:t>)</w:t>
            </w:r>
            <w:r w:rsidRPr="002D2C5F">
              <w:rPr>
                <w:b/>
              </w:rPr>
              <w:tab/>
              <w:t>проводить информационно-просветительские кампании, н</w:t>
            </w:r>
            <w:r w:rsidRPr="002D2C5F">
              <w:rPr>
                <w:b/>
              </w:rPr>
              <w:t>а</w:t>
            </w:r>
            <w:r w:rsidRPr="002D2C5F">
              <w:rPr>
                <w:b/>
              </w:rPr>
              <w:t>правленные на ликвидацию гендерных стереотипов на рынке труда и ср</w:t>
            </w:r>
            <w:r w:rsidRPr="002D2C5F">
              <w:rPr>
                <w:b/>
              </w:rPr>
              <w:t>е</w:t>
            </w:r>
            <w:r w:rsidRPr="002D2C5F">
              <w:rPr>
                <w:b/>
              </w:rPr>
              <w:t>ди нас</w:t>
            </w:r>
            <w:r w:rsidRPr="002D2C5F">
              <w:rPr>
                <w:b/>
              </w:rPr>
              <w:t>е</w:t>
            </w:r>
            <w:r w:rsidRPr="002D2C5F">
              <w:rPr>
                <w:b/>
              </w:rPr>
              <w:t>ления;</w:t>
            </w:r>
          </w:p>
        </w:tc>
      </w:tr>
      <w:tr w:rsidR="00B975A2" w:rsidRPr="00644A11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644A11" w:rsidRDefault="00B975A2" w:rsidP="00594A34">
            <w:pPr>
              <w:jc w:val="both"/>
            </w:pPr>
            <w:r>
              <w:rPr>
                <w:b/>
              </w:rPr>
              <w:tab/>
            </w:r>
            <w:r w:rsidRPr="002D2C5F">
              <w:rPr>
                <w:b/>
              </w:rPr>
              <w:t>с)</w:t>
            </w:r>
            <w:r w:rsidRPr="002D2C5F">
              <w:rPr>
                <w:b/>
              </w:rPr>
              <w:tab/>
              <w:t>обеспечивать эффективность системы рассмотрения жалоб, подаваемых Канцлеру юстиции и Уполномоченному по вопросам генде</w:t>
            </w:r>
            <w:r w:rsidRPr="002D2C5F">
              <w:rPr>
                <w:b/>
              </w:rPr>
              <w:t>р</w:t>
            </w:r>
            <w:r w:rsidRPr="002D2C5F">
              <w:rPr>
                <w:b/>
              </w:rPr>
              <w:t>ного равенства и равного обращения, посредством разъяснения их соо</w:t>
            </w:r>
            <w:r w:rsidRPr="002D2C5F">
              <w:rPr>
                <w:b/>
              </w:rPr>
              <w:t>т</w:t>
            </w:r>
            <w:r w:rsidRPr="002D2C5F">
              <w:rPr>
                <w:b/>
              </w:rPr>
              <w:t>ветствующих ролей;</w:t>
            </w:r>
          </w:p>
        </w:tc>
      </w:tr>
      <w:tr w:rsidR="00B975A2" w:rsidRPr="00644A11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644A11" w:rsidRDefault="00B975A2" w:rsidP="00594A34">
            <w:pPr>
              <w:jc w:val="both"/>
            </w:pPr>
            <w:r>
              <w:rPr>
                <w:b/>
              </w:rPr>
              <w:tab/>
            </w:r>
            <w:r w:rsidRPr="002D2C5F">
              <w:rPr>
                <w:b/>
                <w:lang w:val="en-US"/>
              </w:rPr>
              <w:t>d</w:t>
            </w:r>
            <w:r w:rsidRPr="002D2C5F">
              <w:rPr>
                <w:b/>
              </w:rPr>
              <w:t>)</w:t>
            </w:r>
            <w:r w:rsidRPr="002D2C5F">
              <w:rPr>
                <w:b/>
              </w:rPr>
              <w:tab/>
              <w:t>повысить эффективность работы Управления Уполномоченн</w:t>
            </w:r>
            <w:r w:rsidRPr="002D2C5F">
              <w:rPr>
                <w:b/>
              </w:rPr>
              <w:t>о</w:t>
            </w:r>
            <w:r w:rsidRPr="002D2C5F">
              <w:rPr>
                <w:b/>
              </w:rPr>
              <w:t>го по вопросам гендерного равенства и равного обращения благодаря пр</w:t>
            </w:r>
            <w:r w:rsidRPr="002D2C5F">
              <w:rPr>
                <w:b/>
              </w:rPr>
              <w:t>е</w:t>
            </w:r>
            <w:r w:rsidRPr="002D2C5F">
              <w:rPr>
                <w:b/>
              </w:rPr>
              <w:t>доставлению ему достаточных людских и финансовых ресурсов; и</w:t>
            </w:r>
          </w:p>
        </w:tc>
      </w:tr>
      <w:tr w:rsidR="00B975A2" w:rsidRPr="00644A11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644A11" w:rsidRDefault="00B975A2" w:rsidP="00594A34">
            <w:pPr>
              <w:jc w:val="both"/>
            </w:pPr>
            <w:r>
              <w:rPr>
                <w:b/>
              </w:rPr>
              <w:tab/>
            </w:r>
            <w:r w:rsidRPr="002D2C5F">
              <w:rPr>
                <w:b/>
              </w:rPr>
              <w:t>е)</w:t>
            </w:r>
            <w:r w:rsidRPr="002D2C5F">
              <w:rPr>
                <w:b/>
              </w:rPr>
              <w:tab/>
              <w:t>учредить Совет по вопросам гендерного равенства, как это пред</w:t>
            </w:r>
            <w:r w:rsidRPr="002D2C5F">
              <w:rPr>
                <w:b/>
              </w:rPr>
              <w:t>у</w:t>
            </w:r>
            <w:r w:rsidRPr="002D2C5F">
              <w:rPr>
                <w:b/>
              </w:rPr>
              <w:t>сматривается Законом о гендерном равенстве.</w:t>
            </w:r>
          </w:p>
        </w:tc>
      </w:tr>
      <w:tr w:rsidR="00B975A2" w:rsidRPr="002D2C5F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2D2C5F" w:rsidRDefault="00B975A2" w:rsidP="00594A34">
            <w:pPr>
              <w:jc w:val="both"/>
              <w:rPr>
                <w:b/>
              </w:rPr>
            </w:pPr>
            <w:r>
              <w:rPr>
                <w:b/>
              </w:rPr>
              <w:t>Вопрос, сопряженный с последующими действиями</w:t>
            </w:r>
          </w:p>
        </w:tc>
      </w:tr>
      <w:tr w:rsidR="00B975A2" w:rsidRPr="00644A11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644A11" w:rsidRDefault="00B975A2" w:rsidP="00594A34">
            <w:pPr>
              <w:jc w:val="both"/>
            </w:pPr>
            <w:r>
              <w:t>Необходима обновленная информация о состоянии заявки на программу, по</w:t>
            </w:r>
            <w:r>
              <w:t>д</w:t>
            </w:r>
            <w:r>
              <w:t>лежащую финансированию через норвежский механизм финансиров</w:t>
            </w:r>
            <w:r>
              <w:t>а</w:t>
            </w:r>
            <w:r>
              <w:t>ния, и о результатах переговоров Министерства социальных дел о создании с</w:t>
            </w:r>
            <w:r>
              <w:t>о</w:t>
            </w:r>
            <w:r>
              <w:t xml:space="preserve">вета по вопросам гендерного равенства после того, как они завершатся. </w:t>
            </w:r>
          </w:p>
        </w:tc>
      </w:tr>
      <w:tr w:rsidR="00B975A2" w:rsidRPr="002D2C5F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2D2C5F" w:rsidRDefault="00B975A2" w:rsidP="007222BB">
            <w:pPr>
              <w:keepNext/>
              <w:keepLines/>
              <w:jc w:val="both"/>
              <w:rPr>
                <w:b/>
              </w:rPr>
            </w:pPr>
            <w:r>
              <w:rPr>
                <w:b/>
              </w:rPr>
              <w:t>Резюме ответа государства-участника</w:t>
            </w:r>
          </w:p>
        </w:tc>
      </w:tr>
      <w:tr w:rsidR="00B975A2" w:rsidRPr="004665F5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4665F5" w:rsidRDefault="00B975A2" w:rsidP="007222BB">
            <w:pPr>
              <w:keepNext/>
              <w:keepLines/>
              <w:jc w:val="both"/>
            </w:pPr>
            <w:r w:rsidRPr="00A611B9">
              <w:t xml:space="preserve">30 </w:t>
            </w:r>
            <w:r>
              <w:t>октября</w:t>
            </w:r>
            <w:r w:rsidRPr="00A611B9">
              <w:t xml:space="preserve"> 2012 </w:t>
            </w:r>
            <w:r>
              <w:t>года</w:t>
            </w:r>
            <w:r w:rsidRPr="00A611B9">
              <w:t xml:space="preserve"> </w:t>
            </w:r>
            <w:r w:rsidRPr="00644A11">
              <w:t>Норвегия</w:t>
            </w:r>
            <w:r w:rsidRPr="00A611B9">
              <w:t xml:space="preserve"> </w:t>
            </w:r>
            <w:r>
              <w:t>утвердил</w:t>
            </w:r>
            <w:r w:rsidR="007F2C1E">
              <w:t>а</w:t>
            </w:r>
            <w:r>
              <w:t xml:space="preserve"> соответствующую программу в ра</w:t>
            </w:r>
            <w:r>
              <w:t>м</w:t>
            </w:r>
            <w:r>
              <w:t>ках деятельности по обеспечению гендерного равенства и совмещения раб</w:t>
            </w:r>
            <w:r>
              <w:t>о</w:t>
            </w:r>
            <w:r>
              <w:t>ты с семейной жизнью, подлежащей финансированию через норвежский мех</w:t>
            </w:r>
            <w:r>
              <w:t>а</w:t>
            </w:r>
            <w:r>
              <w:t xml:space="preserve">низм финансирования в </w:t>
            </w:r>
            <w:r w:rsidRPr="00A611B9">
              <w:t>2009–2014</w:t>
            </w:r>
            <w:r>
              <w:t xml:space="preserve"> годах</w:t>
            </w:r>
            <w:r w:rsidRPr="00A611B9">
              <w:t xml:space="preserve">. </w:t>
            </w:r>
            <w:r>
              <w:t>На проект, осуществляемый К</w:t>
            </w:r>
            <w:r>
              <w:t>о</w:t>
            </w:r>
            <w:r>
              <w:t xml:space="preserve">миссаром по гендерному равенству и равному обращению, будет выделено </w:t>
            </w:r>
            <w:r w:rsidRPr="00644A11">
              <w:t>700</w:t>
            </w:r>
            <w:r>
              <w:t> </w:t>
            </w:r>
            <w:r w:rsidRPr="00644A11">
              <w:t>000</w:t>
            </w:r>
            <w:r>
              <w:t xml:space="preserve"> евро.</w:t>
            </w:r>
            <w:r w:rsidRPr="00644A11">
              <w:t xml:space="preserve"> </w:t>
            </w:r>
          </w:p>
        </w:tc>
      </w:tr>
      <w:tr w:rsidR="00B975A2" w:rsidRPr="00644A11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644A11" w:rsidRDefault="00B975A2" w:rsidP="00594A34">
            <w:pPr>
              <w:jc w:val="both"/>
            </w:pPr>
            <w:r>
              <w:t>С целью осуществления деятельности, запланированной Комиссаром, были наняты дополнительные штатные сотрудники, в том числе специалист по ге</w:t>
            </w:r>
            <w:r>
              <w:t>н</w:t>
            </w:r>
            <w:r>
              <w:t>дерному равенству, старший юрист, координатор проекта, юрист, сове</w:t>
            </w:r>
            <w:r>
              <w:t>т</w:t>
            </w:r>
            <w:r>
              <w:t>ник по средствам массовой информации и секретарь. Осуществление проекта нач</w:t>
            </w:r>
            <w:r>
              <w:t>а</w:t>
            </w:r>
            <w:r>
              <w:t>лось 25 марта 2013 года и продлится до конца 2015 года.</w:t>
            </w:r>
          </w:p>
        </w:tc>
      </w:tr>
      <w:tr w:rsidR="00B975A2" w:rsidRPr="00644A11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644A11" w:rsidRDefault="00B975A2" w:rsidP="00594A34">
            <w:pPr>
              <w:jc w:val="both"/>
            </w:pPr>
            <w:r>
              <w:t>Министерство социальных дел планирует завершить переговоры о создании совета по вопросам гендерного равенства в 2013 году.</w:t>
            </w:r>
          </w:p>
        </w:tc>
      </w:tr>
      <w:tr w:rsidR="00B975A2" w:rsidRPr="00644A11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EC4329" w:rsidRDefault="00B975A2" w:rsidP="00594A34">
            <w:pPr>
              <w:jc w:val="both"/>
              <w:rPr>
                <w:b/>
              </w:rPr>
            </w:pPr>
            <w:r>
              <w:rPr>
                <w:b/>
              </w:rPr>
              <w:t>Оценка Комитета</w:t>
            </w:r>
          </w:p>
        </w:tc>
      </w:tr>
      <w:tr w:rsidR="00B975A2" w:rsidRPr="00644A11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EC4329" w:rsidRDefault="00B975A2" w:rsidP="00594A34">
            <w:pPr>
              <w:jc w:val="both"/>
            </w:pPr>
            <w:r w:rsidRPr="00EC4329">
              <w:rPr>
                <w:b/>
              </w:rPr>
              <w:t>[B2]</w:t>
            </w:r>
            <w:r w:rsidRPr="00EC4329">
              <w:rPr>
                <w:b/>
              </w:rPr>
              <w:tab/>
            </w:r>
            <w:r>
              <w:t>По-прежнему необходима дополнительная информация о проекте, ф</w:t>
            </w:r>
            <w:r>
              <w:t>и</w:t>
            </w:r>
            <w:r>
              <w:t>нансируемом Норвегией, и его воздействии. Государству-участнику следует также представить информацию о результатах переговоров о создании совета по вопросам гендерного равенств</w:t>
            </w:r>
            <w:r w:rsidR="005128BF">
              <w:t>а</w:t>
            </w:r>
            <w:r>
              <w:t>.</w:t>
            </w:r>
          </w:p>
        </w:tc>
      </w:tr>
      <w:tr w:rsidR="00B975A2" w:rsidRPr="00644A11" w:rsidTr="00EF55EF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644A11" w:rsidRDefault="00B975A2" w:rsidP="00594A34">
            <w:pPr>
              <w:jc w:val="both"/>
            </w:pPr>
            <w:r>
              <w:rPr>
                <w:b/>
              </w:rPr>
              <w:t>Рекомендуемая мера.</w:t>
            </w:r>
            <w:r w:rsidRPr="00561FD4">
              <w:rPr>
                <w:b/>
              </w:rPr>
              <w:t xml:space="preserve"> </w:t>
            </w:r>
            <w:r>
              <w:t>С</w:t>
            </w:r>
            <w:r w:rsidRPr="00561FD4">
              <w:t xml:space="preserve"> </w:t>
            </w:r>
            <w:r>
              <w:t>учетом</w:t>
            </w:r>
            <w:r w:rsidRPr="00561FD4">
              <w:t xml:space="preserve"> </w:t>
            </w:r>
            <w:r>
              <w:t>представления</w:t>
            </w:r>
            <w:r w:rsidRPr="00561FD4">
              <w:t xml:space="preserve"> </w:t>
            </w:r>
            <w:r>
              <w:t>государством</w:t>
            </w:r>
            <w:r w:rsidRPr="00561FD4">
              <w:t>-</w:t>
            </w:r>
            <w:r>
              <w:t>участником</w:t>
            </w:r>
            <w:r w:rsidRPr="00561FD4">
              <w:t xml:space="preserve"> </w:t>
            </w:r>
            <w:r>
              <w:t>третьего</w:t>
            </w:r>
            <w:r w:rsidRPr="00561FD4">
              <w:t xml:space="preserve"> </w:t>
            </w:r>
            <w:r>
              <w:t>ответа</w:t>
            </w:r>
            <w:r w:rsidRPr="00561FD4">
              <w:t xml:space="preserve"> </w:t>
            </w:r>
            <w:r>
              <w:t>ему следует направить письмо, которым оно будет проинфо</w:t>
            </w:r>
            <w:r>
              <w:t>р</w:t>
            </w:r>
            <w:r>
              <w:t xml:space="preserve">мировано о прекращении процедуры последующих действий </w:t>
            </w:r>
            <w:r w:rsidRPr="00561FD4">
              <w:t>(</w:t>
            </w:r>
            <w:r>
              <w:t xml:space="preserve">в соответствии с пунктом 26 документа </w:t>
            </w:r>
            <w:r w:rsidRPr="00561FD4">
              <w:rPr>
                <w:lang w:val="en-US"/>
              </w:rPr>
              <w:t>CCPR</w:t>
            </w:r>
            <w:r w:rsidRPr="00561FD4">
              <w:t>/</w:t>
            </w:r>
            <w:r w:rsidRPr="00561FD4">
              <w:rPr>
                <w:lang w:val="en-US"/>
              </w:rPr>
              <w:t>C</w:t>
            </w:r>
            <w:r w:rsidRPr="00561FD4">
              <w:t>/108/2</w:t>
            </w:r>
            <w:r w:rsidRPr="00644A11">
              <w:t xml:space="preserve">). </w:t>
            </w:r>
            <w:r>
              <w:t>Запрашиваемая информация должна быть представлена государством-участником в его с</w:t>
            </w:r>
            <w:r w:rsidRPr="00644A11">
              <w:t>ледующ</w:t>
            </w:r>
            <w:r>
              <w:t>ем</w:t>
            </w:r>
            <w:r w:rsidRPr="00644A11">
              <w:t xml:space="preserve"> п</w:t>
            </w:r>
            <w:r w:rsidRPr="00644A11">
              <w:t>е</w:t>
            </w:r>
            <w:r w:rsidRPr="00644A11">
              <w:t>риодическ</w:t>
            </w:r>
            <w:r>
              <w:t>ом</w:t>
            </w:r>
            <w:r w:rsidRPr="00644A11">
              <w:t xml:space="preserve"> доклад</w:t>
            </w:r>
            <w:r>
              <w:t>е</w:t>
            </w:r>
            <w:r w:rsidRPr="00644A11">
              <w:t>.</w:t>
            </w:r>
          </w:p>
        </w:tc>
      </w:tr>
      <w:tr w:rsidR="00B975A2" w:rsidRPr="00644A11" w:rsidTr="00A5368E">
        <w:tc>
          <w:tcPr>
            <w:cnfStyle w:val="000100000000"/>
            <w:tcW w:w="7370" w:type="dxa"/>
            <w:gridSpan w:val="2"/>
          </w:tcPr>
          <w:p w:rsidR="00B975A2" w:rsidRPr="00644A11" w:rsidRDefault="00B975A2" w:rsidP="00594A34">
            <w:pPr>
              <w:jc w:val="both"/>
            </w:pPr>
            <w:r>
              <w:rPr>
                <w:b/>
              </w:rPr>
              <w:t>Следующий периодический доклад −</w:t>
            </w:r>
            <w:r w:rsidRPr="00644A11">
              <w:t xml:space="preserve"> 30 </w:t>
            </w:r>
            <w:r>
              <w:t xml:space="preserve">июля </w:t>
            </w:r>
            <w:r w:rsidRPr="00644A11">
              <w:t>2015</w:t>
            </w:r>
            <w:r>
              <w:t xml:space="preserve"> года</w:t>
            </w:r>
          </w:p>
        </w:tc>
      </w:tr>
    </w:tbl>
    <w:p w:rsidR="00B975A2" w:rsidRPr="005328E7" w:rsidRDefault="00B975A2" w:rsidP="00A5368E">
      <w:pPr>
        <w:pStyle w:val="HChGR"/>
      </w:pPr>
      <w:r w:rsidRPr="005328E7">
        <w:tab/>
      </w:r>
      <w:r w:rsidRPr="005328E7">
        <w:tab/>
      </w:r>
      <w:r>
        <w:t>103-я сессия</w:t>
      </w:r>
      <w:r w:rsidRPr="005328E7">
        <w:t xml:space="preserve"> (</w:t>
      </w:r>
      <w:r>
        <w:t xml:space="preserve">октябрь−ноябрь </w:t>
      </w:r>
      <w:r w:rsidRPr="005328E7">
        <w:t>201</w:t>
      </w:r>
      <w:r>
        <w:t>1 года</w:t>
      </w:r>
      <w:r w:rsidRPr="005328E7">
        <w:t>)</w:t>
      </w:r>
    </w:p>
    <w:tbl>
      <w:tblPr>
        <w:tblStyle w:val="TabTxt"/>
        <w:tblW w:w="7370" w:type="dxa"/>
        <w:tblInd w:w="1134" w:type="dxa"/>
        <w:tblLayout w:type="fixed"/>
        <w:tblLook w:val="01E0"/>
      </w:tblPr>
      <w:tblGrid>
        <w:gridCol w:w="2866"/>
        <w:gridCol w:w="4504"/>
      </w:tblGrid>
      <w:tr w:rsidR="00B975A2" w:rsidRPr="00DA3D71" w:rsidTr="00A5368E">
        <w:trPr>
          <w:tblHeader/>
        </w:trPr>
        <w:tc>
          <w:tcPr>
            <w:tcW w:w="28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75A2" w:rsidRPr="00DA3D71" w:rsidRDefault="00B975A2" w:rsidP="00A5368E">
            <w:pPr>
              <w:spacing w:before="80" w:after="80" w:line="200" w:lineRule="exact"/>
              <w:rPr>
                <w:i/>
              </w:rPr>
            </w:pPr>
            <w:r w:rsidRPr="00DA3D71">
              <w:rPr>
                <w:i/>
              </w:rPr>
              <w:t>Норвегия</w:t>
            </w:r>
          </w:p>
        </w:tc>
        <w:tc>
          <w:tcPr>
            <w:cnfStyle w:val="000100000000"/>
            <w:tcW w:w="4504" w:type="dxa"/>
            <w:tcBorders>
              <w:bottom w:val="single" w:sz="12" w:space="0" w:color="auto"/>
            </w:tcBorders>
            <w:shd w:val="clear" w:color="auto" w:fill="auto"/>
          </w:tcPr>
          <w:p w:rsidR="00B975A2" w:rsidRPr="00DA3D71" w:rsidRDefault="00B975A2" w:rsidP="00A5368E">
            <w:pPr>
              <w:spacing w:before="80" w:after="80" w:line="200" w:lineRule="exact"/>
              <w:rPr>
                <w:i/>
              </w:rPr>
            </w:pPr>
          </w:p>
        </w:tc>
      </w:tr>
      <w:tr w:rsidR="00B975A2" w:rsidRPr="008F598B" w:rsidTr="00A5368E">
        <w:tc>
          <w:tcPr>
            <w:tcW w:w="2866" w:type="dxa"/>
          </w:tcPr>
          <w:p w:rsidR="00B975A2" w:rsidRPr="009975F7" w:rsidRDefault="00B975A2" w:rsidP="00A5368E">
            <w:pPr>
              <w:rPr>
                <w:b/>
              </w:rPr>
            </w:pPr>
            <w:r>
              <w:rPr>
                <w:b/>
              </w:rPr>
              <w:t>Заключительные замеч</w:t>
            </w:r>
            <w:r>
              <w:rPr>
                <w:b/>
              </w:rPr>
              <w:t>а</w:t>
            </w:r>
            <w:r>
              <w:rPr>
                <w:b/>
              </w:rPr>
              <w:t>ния</w:t>
            </w:r>
          </w:p>
        </w:tc>
        <w:tc>
          <w:tcPr>
            <w:cnfStyle w:val="000100000000"/>
            <w:tcW w:w="4504" w:type="dxa"/>
          </w:tcPr>
          <w:p w:rsidR="00B975A2" w:rsidRPr="008F598B" w:rsidRDefault="00B975A2" w:rsidP="00A5368E">
            <w:pPr>
              <w:rPr>
                <w:lang w:val="en-US"/>
              </w:rPr>
            </w:pPr>
            <w:r w:rsidRPr="005328E7">
              <w:rPr>
                <w:lang w:val="en-US"/>
              </w:rPr>
              <w:t>CCPR</w:t>
            </w:r>
            <w:r w:rsidRPr="008F598B">
              <w:rPr>
                <w:lang w:val="en-US"/>
              </w:rPr>
              <w:t>/</w:t>
            </w:r>
            <w:r w:rsidRPr="005328E7">
              <w:rPr>
                <w:lang w:val="en-US"/>
              </w:rPr>
              <w:t>C</w:t>
            </w:r>
            <w:r w:rsidRPr="008F598B">
              <w:rPr>
                <w:lang w:val="en-US"/>
              </w:rPr>
              <w:t>/</w:t>
            </w:r>
            <w:r>
              <w:rPr>
                <w:lang w:val="en-US"/>
              </w:rPr>
              <w:t>NOR</w:t>
            </w:r>
            <w:r w:rsidRPr="008F598B">
              <w:rPr>
                <w:lang w:val="en-US"/>
              </w:rPr>
              <w:t>/</w:t>
            </w:r>
            <w:r w:rsidRPr="005328E7">
              <w:rPr>
                <w:lang w:val="en-US"/>
              </w:rPr>
              <w:t>CO</w:t>
            </w:r>
            <w:r w:rsidRPr="008F598B">
              <w:rPr>
                <w:lang w:val="en-US"/>
              </w:rPr>
              <w:t xml:space="preserve">/6, 2 </w:t>
            </w:r>
            <w:r>
              <w:t>ноября</w:t>
            </w:r>
            <w:r w:rsidRPr="008F598B">
              <w:rPr>
                <w:lang w:val="en-US"/>
              </w:rPr>
              <w:t xml:space="preserve"> 2011 </w:t>
            </w:r>
            <w:r>
              <w:t>года</w:t>
            </w:r>
          </w:p>
        </w:tc>
      </w:tr>
      <w:tr w:rsidR="00B975A2" w:rsidRPr="006A0334" w:rsidTr="00A5368E">
        <w:tc>
          <w:tcPr>
            <w:tcW w:w="2866" w:type="dxa"/>
          </w:tcPr>
          <w:p w:rsidR="00B975A2" w:rsidRPr="009975F7" w:rsidRDefault="00B975A2" w:rsidP="00A5368E">
            <w:pPr>
              <w:rPr>
                <w:b/>
              </w:rPr>
            </w:pPr>
            <w:r>
              <w:rPr>
                <w:b/>
              </w:rPr>
              <w:t xml:space="preserve">Пункты, сопряженные с </w:t>
            </w:r>
            <w:r>
              <w:rPr>
                <w:b/>
              </w:rPr>
              <w:br/>
              <w:t>последующими действи</w:t>
            </w:r>
            <w:r>
              <w:rPr>
                <w:b/>
              </w:rPr>
              <w:t>я</w:t>
            </w:r>
            <w:r>
              <w:rPr>
                <w:b/>
              </w:rPr>
              <w:t>ми</w:t>
            </w:r>
            <w:r w:rsidRPr="009975F7">
              <w:rPr>
                <w:b/>
              </w:rPr>
              <w:t xml:space="preserve"> </w:t>
            </w:r>
          </w:p>
        </w:tc>
        <w:tc>
          <w:tcPr>
            <w:cnfStyle w:val="000100000000"/>
            <w:tcW w:w="4504" w:type="dxa"/>
          </w:tcPr>
          <w:p w:rsidR="00B975A2" w:rsidRPr="006A0334" w:rsidRDefault="00B975A2" w:rsidP="00A5368E">
            <w:r>
              <w:t>5, 10 и 12</w:t>
            </w:r>
          </w:p>
        </w:tc>
      </w:tr>
      <w:tr w:rsidR="00B975A2" w:rsidRPr="006A0334" w:rsidTr="00A5368E">
        <w:tc>
          <w:tcPr>
            <w:tcW w:w="2866" w:type="dxa"/>
          </w:tcPr>
          <w:p w:rsidR="00B975A2" w:rsidRPr="009975F7" w:rsidRDefault="00B975A2" w:rsidP="00A5368E">
            <w:pPr>
              <w:rPr>
                <w:b/>
              </w:rPr>
            </w:pPr>
            <w:r>
              <w:rPr>
                <w:b/>
              </w:rPr>
              <w:t>Первый ответ</w:t>
            </w:r>
          </w:p>
        </w:tc>
        <w:tc>
          <w:tcPr>
            <w:cnfStyle w:val="000100000000"/>
            <w:tcW w:w="4504" w:type="dxa"/>
          </w:tcPr>
          <w:p w:rsidR="00B975A2" w:rsidRPr="006A0334" w:rsidRDefault="00B975A2" w:rsidP="00A5368E">
            <w:r>
              <w:t>Подлежал представлению 2</w:t>
            </w:r>
            <w:r w:rsidRPr="006A0334">
              <w:t xml:space="preserve"> </w:t>
            </w:r>
            <w:r>
              <w:t>ноября</w:t>
            </w:r>
            <w:r w:rsidRPr="006A0334">
              <w:t xml:space="preserve"> 201</w:t>
            </w:r>
            <w:r>
              <w:t>2 года</w:t>
            </w:r>
            <w:r w:rsidRPr="006A0334">
              <w:t xml:space="preserve">; </w:t>
            </w:r>
            <w:r>
              <w:t>получен</w:t>
            </w:r>
            <w:r w:rsidRPr="006A0334">
              <w:t xml:space="preserve"> </w:t>
            </w:r>
            <w:r>
              <w:t>19</w:t>
            </w:r>
            <w:r w:rsidRPr="006A0334">
              <w:t xml:space="preserve"> </w:t>
            </w:r>
            <w:r>
              <w:t>ноября 2012 года</w:t>
            </w:r>
          </w:p>
        </w:tc>
      </w:tr>
      <w:tr w:rsidR="00B975A2" w:rsidRPr="006A0334" w:rsidTr="0017026E">
        <w:tc>
          <w:tcPr>
            <w:tcW w:w="2866" w:type="dxa"/>
            <w:tcBorders>
              <w:bottom w:val="nil"/>
            </w:tcBorders>
          </w:tcPr>
          <w:p w:rsidR="00B975A2" w:rsidRPr="009975F7" w:rsidRDefault="00B975A2" w:rsidP="00A5368E">
            <w:pPr>
              <w:rPr>
                <w:b/>
              </w:rPr>
            </w:pPr>
            <w:r>
              <w:rPr>
                <w:b/>
              </w:rPr>
              <w:t>Оценка Комитета</w:t>
            </w:r>
          </w:p>
        </w:tc>
        <w:tc>
          <w:tcPr>
            <w:cnfStyle w:val="000100000000"/>
            <w:tcW w:w="4504" w:type="dxa"/>
          </w:tcPr>
          <w:p w:rsidR="00B975A2" w:rsidRPr="006A0334" w:rsidRDefault="00B975A2" w:rsidP="00A5368E">
            <w:r>
              <w:t>Требуется дополнительная информация по пунктам</w:t>
            </w:r>
            <w:r w:rsidRPr="006A0334">
              <w:t xml:space="preserve"> </w:t>
            </w:r>
            <w:r>
              <w:t>5</w:t>
            </w:r>
            <w:r w:rsidRPr="006A0334">
              <w:t xml:space="preserve"> </w:t>
            </w:r>
            <w:r w:rsidRPr="009975F7">
              <w:rPr>
                <w:b/>
              </w:rPr>
              <w:t>[B2]</w:t>
            </w:r>
            <w:r w:rsidRPr="006A0334">
              <w:t>, 1</w:t>
            </w:r>
            <w:r>
              <w:t>0</w:t>
            </w:r>
            <w:r w:rsidRPr="006A0334">
              <w:t xml:space="preserve"> </w:t>
            </w:r>
            <w:r w:rsidRPr="009975F7">
              <w:rPr>
                <w:b/>
              </w:rPr>
              <w:t xml:space="preserve">[B2] </w:t>
            </w:r>
            <w:r>
              <w:t>и</w:t>
            </w:r>
            <w:r w:rsidRPr="006A0334">
              <w:t xml:space="preserve"> </w:t>
            </w:r>
            <w:r>
              <w:t>12</w:t>
            </w:r>
            <w:r w:rsidRPr="006A0334">
              <w:t xml:space="preserve"> </w:t>
            </w:r>
            <w:r w:rsidRPr="009975F7">
              <w:rPr>
                <w:b/>
              </w:rPr>
              <w:t>[B2]</w:t>
            </w:r>
          </w:p>
        </w:tc>
      </w:tr>
      <w:tr w:rsidR="00B975A2" w:rsidRPr="00441CA6" w:rsidTr="0017026E">
        <w:tc>
          <w:tcPr>
            <w:tcW w:w="2866" w:type="dxa"/>
            <w:tcBorders>
              <w:top w:val="nil"/>
              <w:bottom w:val="nil"/>
            </w:tcBorders>
          </w:tcPr>
          <w:p w:rsidR="00B975A2" w:rsidRPr="009975F7" w:rsidRDefault="00B975A2" w:rsidP="00A5368E">
            <w:pPr>
              <w:rPr>
                <w:b/>
              </w:rPr>
            </w:pPr>
            <w:r>
              <w:rPr>
                <w:b/>
              </w:rPr>
              <w:t>Второй ответ</w:t>
            </w:r>
          </w:p>
        </w:tc>
        <w:tc>
          <w:tcPr>
            <w:cnfStyle w:val="000100000000"/>
            <w:tcW w:w="4504" w:type="dxa"/>
            <w:tcBorders>
              <w:top w:val="nil"/>
            </w:tcBorders>
          </w:tcPr>
          <w:p w:rsidR="00B975A2" w:rsidRPr="00441CA6" w:rsidRDefault="00B975A2" w:rsidP="00A5368E">
            <w:r>
              <w:t>Ответ</w:t>
            </w:r>
            <w:r w:rsidRPr="00441CA6">
              <w:t xml:space="preserve"> </w:t>
            </w:r>
            <w:r>
              <w:t>на</w:t>
            </w:r>
            <w:r w:rsidRPr="00441CA6">
              <w:t xml:space="preserve"> </w:t>
            </w:r>
            <w:r>
              <w:t>письмо</w:t>
            </w:r>
            <w:r w:rsidRPr="00441CA6">
              <w:t xml:space="preserve"> </w:t>
            </w:r>
            <w:r>
              <w:t>Комитета</w:t>
            </w:r>
            <w:r w:rsidRPr="00441CA6">
              <w:t xml:space="preserve"> </w:t>
            </w:r>
            <w:r>
              <w:t>от</w:t>
            </w:r>
            <w:r w:rsidRPr="00441CA6">
              <w:t xml:space="preserve"> </w:t>
            </w:r>
            <w:r>
              <w:t>3 апреля</w:t>
            </w:r>
            <w:r w:rsidRPr="00441CA6">
              <w:t xml:space="preserve"> 2013</w:t>
            </w:r>
            <w:r>
              <w:t xml:space="preserve"> г</w:t>
            </w:r>
            <w:r>
              <w:t>о</w:t>
            </w:r>
            <w:r>
              <w:t>да</w:t>
            </w:r>
            <w:r w:rsidRPr="00441CA6">
              <w:t xml:space="preserve">; </w:t>
            </w:r>
            <w:r>
              <w:t>получен</w:t>
            </w:r>
            <w:r w:rsidRPr="00441CA6">
              <w:t xml:space="preserve"> </w:t>
            </w:r>
            <w:r>
              <w:t>2</w:t>
            </w:r>
            <w:r w:rsidRPr="00441CA6">
              <w:t xml:space="preserve">7 </w:t>
            </w:r>
            <w:r>
              <w:t>июля</w:t>
            </w:r>
            <w:r w:rsidRPr="00441CA6">
              <w:t xml:space="preserve"> 2013</w:t>
            </w:r>
            <w:r>
              <w:t xml:space="preserve"> года</w:t>
            </w:r>
          </w:p>
        </w:tc>
      </w:tr>
      <w:tr w:rsidR="00B975A2" w:rsidRPr="003B5703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3B5703" w:rsidRDefault="00B975A2" w:rsidP="0017026E">
            <w:pPr>
              <w:keepNext/>
              <w:keepLines/>
              <w:jc w:val="both"/>
              <w:rPr>
                <w:b/>
              </w:rPr>
            </w:pPr>
            <w:r>
              <w:rPr>
                <w:b/>
              </w:rPr>
              <w:t>Пункт 5.</w:t>
            </w:r>
            <w:r w:rsidRPr="00441CA6">
              <w:rPr>
                <w:b/>
              </w:rPr>
              <w:t xml:space="preserve"> </w:t>
            </w:r>
            <w:r>
              <w:rPr>
                <w:b/>
              </w:rPr>
              <w:t>Государству</w:t>
            </w:r>
            <w:r w:rsidRPr="00441CA6">
              <w:rPr>
                <w:b/>
              </w:rPr>
              <w:t>-</w:t>
            </w:r>
            <w:r>
              <w:rPr>
                <w:b/>
              </w:rPr>
              <w:t>участнику</w:t>
            </w:r>
            <w:r w:rsidRPr="00441CA6">
              <w:rPr>
                <w:b/>
              </w:rPr>
              <w:t xml:space="preserve"> </w:t>
            </w:r>
            <w:r>
              <w:rPr>
                <w:b/>
              </w:rPr>
              <w:t>следует обеспечить, чтобы пров</w:t>
            </w:r>
            <w:r>
              <w:rPr>
                <w:b/>
              </w:rPr>
              <w:t>о</w:t>
            </w:r>
            <w:r>
              <w:rPr>
                <w:b/>
              </w:rPr>
              <w:t>димая реструктуризация национального учреждения по правам человека заве</w:t>
            </w:r>
            <w:r>
              <w:rPr>
                <w:b/>
              </w:rPr>
              <w:t>р</w:t>
            </w:r>
            <w:r>
              <w:rPr>
                <w:b/>
              </w:rPr>
              <w:t>шилась его эффективным преобразованием с наделением его шир</w:t>
            </w:r>
            <w:r>
              <w:rPr>
                <w:b/>
              </w:rPr>
              <w:t>о</w:t>
            </w:r>
            <w:r>
              <w:rPr>
                <w:b/>
              </w:rPr>
              <w:t>ким мандатом по вопросам защиты прав человека. С этой целью госуда</w:t>
            </w:r>
            <w:r>
              <w:rPr>
                <w:b/>
              </w:rPr>
              <w:t>р</w:t>
            </w:r>
            <w:r>
              <w:rPr>
                <w:b/>
              </w:rPr>
              <w:t>ству-участнику следует обеспечить, чтобы новое учреждение полностью соо</w:t>
            </w:r>
            <w:r>
              <w:rPr>
                <w:b/>
              </w:rPr>
              <w:t>т</w:t>
            </w:r>
            <w:r>
              <w:rPr>
                <w:b/>
              </w:rPr>
              <w:t>ветствовало Парижским принципам.</w:t>
            </w:r>
          </w:p>
        </w:tc>
      </w:tr>
      <w:tr w:rsidR="00B975A2" w:rsidRPr="006A0334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9975F7" w:rsidRDefault="00B975A2" w:rsidP="00594A34">
            <w:pPr>
              <w:jc w:val="both"/>
              <w:rPr>
                <w:b/>
              </w:rPr>
            </w:pPr>
            <w:r>
              <w:rPr>
                <w:b/>
              </w:rPr>
              <w:t>Вопрос, сопряженный с последующими действиями</w:t>
            </w:r>
          </w:p>
        </w:tc>
      </w:tr>
      <w:tr w:rsidR="00B975A2" w:rsidRPr="00DF2DB9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6A0334" w:rsidRDefault="00B975A2" w:rsidP="00594A34">
            <w:pPr>
              <w:jc w:val="both"/>
            </w:pPr>
            <w:r>
              <w:t>По-прежнему необходима дополнительная информация о</w:t>
            </w:r>
            <w:r w:rsidRPr="006A0334">
              <w:t xml:space="preserve">: </w:t>
            </w:r>
          </w:p>
          <w:p w:rsidR="00B975A2" w:rsidRPr="00DF2DB9" w:rsidRDefault="00B975A2" w:rsidP="00594A34">
            <w:pPr>
              <w:jc w:val="both"/>
            </w:pPr>
            <w:r>
              <w:tab/>
            </w:r>
            <w:r>
              <w:rPr>
                <w:lang w:val="en-US"/>
              </w:rPr>
              <w:t>a</w:t>
            </w:r>
            <w:r w:rsidRPr="003B5703">
              <w:t>)</w:t>
            </w:r>
            <w:r w:rsidRPr="003B5703">
              <w:tab/>
            </w:r>
            <w:r>
              <w:t>решении о форме нового национального правозащитного учрежд</w:t>
            </w:r>
            <w:r>
              <w:t>е</w:t>
            </w:r>
            <w:r>
              <w:t>ния, принятом межминистерской группой;</w:t>
            </w:r>
          </w:p>
        </w:tc>
      </w:tr>
      <w:tr w:rsidR="00B975A2" w:rsidRPr="00E17246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Default="00B975A2" w:rsidP="00594A34">
            <w:pPr>
              <w:jc w:val="both"/>
            </w:pPr>
            <w:r>
              <w:tab/>
            </w:r>
            <w:r>
              <w:rPr>
                <w:lang w:val="en-US"/>
              </w:rPr>
              <w:t>b</w:t>
            </w:r>
            <w:r w:rsidRPr="00A62120">
              <w:t>)</w:t>
            </w:r>
            <w:r w:rsidRPr="00A62120">
              <w:tab/>
            </w:r>
            <w:r>
              <w:t>точном мандате, целях, деятельности и механизма</w:t>
            </w:r>
            <w:r w:rsidR="0047126C">
              <w:t>х мониторинга нового учреждения.</w:t>
            </w:r>
          </w:p>
        </w:tc>
      </w:tr>
      <w:tr w:rsidR="00B975A2" w:rsidRPr="006A0334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9975F7" w:rsidRDefault="00B975A2" w:rsidP="00594A34">
            <w:pPr>
              <w:jc w:val="both"/>
              <w:rPr>
                <w:b/>
              </w:rPr>
            </w:pPr>
            <w:r>
              <w:rPr>
                <w:b/>
              </w:rPr>
              <w:t>Резюме ответа государства-участника</w:t>
            </w:r>
          </w:p>
        </w:tc>
      </w:tr>
      <w:tr w:rsidR="00B975A2" w:rsidRPr="006A0334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6A0334" w:rsidRDefault="00B975A2" w:rsidP="00594A34">
            <w:pPr>
              <w:jc w:val="both"/>
            </w:pPr>
            <w:r>
              <w:t>Никакого решения о форме нового национального правозащитного учрежд</w:t>
            </w:r>
            <w:r>
              <w:t>е</w:t>
            </w:r>
            <w:r>
              <w:t>ния, его точном мандате, целях, деятельности и механизмах монит</w:t>
            </w:r>
            <w:r>
              <w:t>о</w:t>
            </w:r>
            <w:r>
              <w:t>ринга пока еще не принято. Министерство иностранных дел при содействии межмин</w:t>
            </w:r>
            <w:r>
              <w:t>и</w:t>
            </w:r>
            <w:r>
              <w:t>стерской рабочей группы рассмотрело возможные изменения, котор</w:t>
            </w:r>
            <w:r>
              <w:t>ы</w:t>
            </w:r>
            <w:r>
              <w:t>е могут быть произведены в национальном правозащитном учреждени</w:t>
            </w:r>
            <w:r w:rsidR="0047126C">
              <w:t>и</w:t>
            </w:r>
            <w:r>
              <w:t>, и подготов</w:t>
            </w:r>
            <w:r>
              <w:t>и</w:t>
            </w:r>
            <w:r>
              <w:t>ло консультативный документ, в котором излагаются несколько вариантов дейс</w:t>
            </w:r>
            <w:r>
              <w:t>т</w:t>
            </w:r>
            <w:r>
              <w:t>вий в этом отношении. Этот документ был распространен для общего рассмо</w:t>
            </w:r>
            <w:r>
              <w:t>т</w:t>
            </w:r>
            <w:r>
              <w:t>рения среди соответствующих организаций и НПО, и в качестве крайнего ср</w:t>
            </w:r>
            <w:r>
              <w:t>о</w:t>
            </w:r>
            <w:r>
              <w:t>ка представления ответов было установлено 17 сентября 2013 года. Реш</w:t>
            </w:r>
            <w:r>
              <w:t>е</w:t>
            </w:r>
            <w:r>
              <w:t>ние о форме и мандате нового национального учреждения будет основ</w:t>
            </w:r>
            <w:r>
              <w:t>ы</w:t>
            </w:r>
            <w:r>
              <w:t>ваться на этом пр</w:t>
            </w:r>
            <w:r>
              <w:t>о</w:t>
            </w:r>
            <w:r>
              <w:t>цессе</w:t>
            </w:r>
            <w:r w:rsidRPr="006A0334">
              <w:t xml:space="preserve">. </w:t>
            </w:r>
          </w:p>
        </w:tc>
      </w:tr>
      <w:tr w:rsidR="00B975A2" w:rsidRPr="006A0334" w:rsidTr="0017026E">
        <w:trPr>
          <w:trHeight w:val="327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9975F7" w:rsidRDefault="00B975A2" w:rsidP="0017026E">
            <w:pPr>
              <w:spacing w:before="0"/>
              <w:jc w:val="both"/>
              <w:rPr>
                <w:b/>
              </w:rPr>
            </w:pPr>
            <w:r>
              <w:rPr>
                <w:b/>
              </w:rPr>
              <w:t>Оценка Комитета</w:t>
            </w:r>
          </w:p>
        </w:tc>
      </w:tr>
      <w:tr w:rsidR="00B975A2" w:rsidRPr="006A0334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6A0334" w:rsidRDefault="00B975A2" w:rsidP="0017026E">
            <w:pPr>
              <w:spacing w:before="0"/>
              <w:jc w:val="both"/>
            </w:pPr>
            <w:r w:rsidRPr="009975F7">
              <w:rPr>
                <w:b/>
              </w:rPr>
              <w:t>[B2]</w:t>
            </w:r>
            <w:r w:rsidRPr="006A0334">
              <w:tab/>
            </w:r>
            <w:r>
              <w:t>Комитет приветствует процесс консультаций с организациями и НПО относительно создания нового национального правозащитного учреждения, но запрашивает дополнительную информацию о:</w:t>
            </w:r>
          </w:p>
        </w:tc>
      </w:tr>
      <w:tr w:rsidR="00B975A2" w:rsidRPr="006A0334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5C242E" w:rsidRDefault="00B975A2" w:rsidP="0017026E">
            <w:pPr>
              <w:spacing w:before="0"/>
              <w:jc w:val="both"/>
            </w:pPr>
            <w:r>
              <w:tab/>
            </w:r>
            <w:r w:rsidRPr="005C242E">
              <w:t>а)</w:t>
            </w:r>
            <w:r>
              <w:tab/>
              <w:t>результатах проц</w:t>
            </w:r>
            <w:r w:rsidR="0047126C">
              <w:t>есса консультаций, проведенных М</w:t>
            </w:r>
            <w:r>
              <w:t>инистерством ин</w:t>
            </w:r>
            <w:r>
              <w:t>о</w:t>
            </w:r>
            <w:r>
              <w:t>странных дел с организациями и НПО;</w:t>
            </w:r>
          </w:p>
        </w:tc>
      </w:tr>
      <w:tr w:rsidR="00B975A2" w:rsidRPr="006A0334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BE472E" w:rsidRDefault="00B975A2" w:rsidP="0017026E">
            <w:pPr>
              <w:spacing w:before="0"/>
              <w:jc w:val="both"/>
            </w:pPr>
            <w:r>
              <w:tab/>
              <w:t>b)</w:t>
            </w:r>
            <w:r>
              <w:tab/>
              <w:t>решении Министерства иностранных дел относительно того, к</w:t>
            </w:r>
            <w:r>
              <w:t>а</w:t>
            </w:r>
            <w:r>
              <w:t xml:space="preserve">кую форму будет иметь новое национальное правозащитное учреждение; и </w:t>
            </w:r>
          </w:p>
        </w:tc>
      </w:tr>
      <w:tr w:rsidR="00B975A2" w:rsidRPr="006A0334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BE472E" w:rsidRDefault="00B975A2" w:rsidP="0017026E">
            <w:pPr>
              <w:spacing w:before="0"/>
              <w:jc w:val="both"/>
            </w:pPr>
            <w:r>
              <w:tab/>
              <w:t>с)</w:t>
            </w:r>
            <w:r>
              <w:tab/>
              <w:t>точном мандате, целях, деятельности и механизмах мониторинга нов</w:t>
            </w:r>
            <w:r>
              <w:t>о</w:t>
            </w:r>
            <w:r>
              <w:t>го учреждения.</w:t>
            </w:r>
          </w:p>
        </w:tc>
      </w:tr>
      <w:tr w:rsidR="00B975A2" w:rsidRPr="00A654B1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A654B1" w:rsidRDefault="00B975A2" w:rsidP="0017026E">
            <w:pPr>
              <w:spacing w:before="0"/>
              <w:jc w:val="both"/>
              <w:rPr>
                <w:b/>
              </w:rPr>
            </w:pPr>
            <w:r>
              <w:rPr>
                <w:b/>
              </w:rPr>
              <w:t>Пункт 1</w:t>
            </w:r>
            <w:r w:rsidR="0047126C">
              <w:rPr>
                <w:b/>
              </w:rPr>
              <w:t>0</w:t>
            </w:r>
            <w:r>
              <w:rPr>
                <w:b/>
              </w:rPr>
              <w:t>. Государству-участнику следует предпринять конкретные шаги, чтобы положить конец неоправданному применению принуждения или ограничений в отношении пациентов психиатрических медицинских у</w:t>
            </w:r>
            <w:r>
              <w:rPr>
                <w:b/>
              </w:rPr>
              <w:t>ч</w:t>
            </w:r>
            <w:r>
              <w:rPr>
                <w:b/>
              </w:rPr>
              <w:t>реждений. В этой связи государству-участнику следует обеспечить, чтобы любое решение о применении принуждения или ограничений приним</w:t>
            </w:r>
            <w:r>
              <w:rPr>
                <w:b/>
              </w:rPr>
              <w:t>а</w:t>
            </w:r>
            <w:r>
              <w:rPr>
                <w:b/>
              </w:rPr>
              <w:t>лось после тщательной и профессиональной медицинской оценки, которая определяла необходимый объем принуждения или ограничений в отнош</w:t>
            </w:r>
            <w:r>
              <w:rPr>
                <w:b/>
              </w:rPr>
              <w:t>е</w:t>
            </w:r>
            <w:r>
              <w:rPr>
                <w:b/>
              </w:rPr>
              <w:t>нии пациента. Кроме того, государству-участнику следует усилить мон</w:t>
            </w:r>
            <w:r>
              <w:rPr>
                <w:b/>
              </w:rPr>
              <w:t>и</w:t>
            </w:r>
            <w:r>
              <w:rPr>
                <w:b/>
              </w:rPr>
              <w:t>торинг и систему отчетности психиатрических медицинских учреждений в целях предотвращения злоупотреблений.</w:t>
            </w:r>
          </w:p>
        </w:tc>
      </w:tr>
      <w:tr w:rsidR="00B975A2" w:rsidRPr="00A654B1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A654B1" w:rsidRDefault="00B975A2" w:rsidP="00594A34">
            <w:pPr>
              <w:jc w:val="both"/>
              <w:rPr>
                <w:b/>
              </w:rPr>
            </w:pPr>
            <w:r>
              <w:rPr>
                <w:b/>
              </w:rPr>
              <w:t>Вопрос, сопряженный с последующими действиями</w:t>
            </w:r>
          </w:p>
        </w:tc>
      </w:tr>
      <w:tr w:rsidR="00B975A2" w:rsidRPr="00A654B1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A654B1" w:rsidRDefault="00B975A2" w:rsidP="00594A34">
            <w:pPr>
              <w:jc w:val="both"/>
            </w:pPr>
            <w:r>
              <w:t>Необходимо принять дополнительные меры для:</w:t>
            </w:r>
          </w:p>
        </w:tc>
      </w:tr>
      <w:tr w:rsidR="00B975A2" w:rsidRPr="00A654B1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A654B1" w:rsidRDefault="00B975A2" w:rsidP="00594A34">
            <w:pPr>
              <w:jc w:val="both"/>
            </w:pPr>
            <w:r>
              <w:tab/>
              <w:t>а)</w:t>
            </w:r>
            <w:r>
              <w:tab/>
              <w:t>сокращения масштабов применения силы в отношении пациентов псих</w:t>
            </w:r>
            <w:r>
              <w:t>и</w:t>
            </w:r>
            <w:r>
              <w:t>атрических медицинских учреждений;</w:t>
            </w:r>
          </w:p>
        </w:tc>
      </w:tr>
      <w:tr w:rsidR="00B975A2" w:rsidRPr="00A654B1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A654B1" w:rsidRDefault="00B975A2" w:rsidP="00594A34">
            <w:pPr>
              <w:jc w:val="both"/>
            </w:pPr>
            <w:r>
              <w:tab/>
              <w:t>b)</w:t>
            </w:r>
            <w:r>
              <w:tab/>
              <w:t>усиления мониторинга и системы отчетности в психиатрических мед</w:t>
            </w:r>
            <w:r>
              <w:t>и</w:t>
            </w:r>
            <w:r>
              <w:t>цинских учреждениях.</w:t>
            </w:r>
          </w:p>
        </w:tc>
      </w:tr>
      <w:tr w:rsidR="00B975A2" w:rsidRPr="00A654B1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A654B1" w:rsidRDefault="00B975A2" w:rsidP="00594A34">
            <w:pPr>
              <w:jc w:val="both"/>
            </w:pPr>
            <w:r>
              <w:t>Необходимы данные о применении принуждения, в частности электроконвул</w:t>
            </w:r>
            <w:r>
              <w:t>ь</w:t>
            </w:r>
            <w:r>
              <w:t>сивной терапии, в системе охраны психического здоровья.</w:t>
            </w:r>
          </w:p>
        </w:tc>
      </w:tr>
      <w:tr w:rsidR="00B975A2" w:rsidRPr="00124731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124731" w:rsidRDefault="00B975A2" w:rsidP="00594A34">
            <w:pPr>
              <w:jc w:val="both"/>
              <w:rPr>
                <w:b/>
              </w:rPr>
            </w:pPr>
            <w:r>
              <w:rPr>
                <w:b/>
              </w:rPr>
              <w:t>Резюме ответа государства-участника</w:t>
            </w:r>
          </w:p>
        </w:tc>
      </w:tr>
      <w:tr w:rsidR="00B975A2" w:rsidRPr="00A654B1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A654B1" w:rsidRDefault="00B975A2" w:rsidP="00594A34">
            <w:pPr>
              <w:jc w:val="both"/>
            </w:pPr>
            <w:r>
              <w:t>Государство-участник ссылается на национальную стратегию по расширению добровольного лечения в психиатрических медицинских учреждениях (2012−2015 годы), которая является ответом правительства на основные выз</w:t>
            </w:r>
            <w:r>
              <w:t>о</w:t>
            </w:r>
            <w:r>
              <w:t>вы в этой области: сокращение масштабов принуждения (как принудител</w:t>
            </w:r>
            <w:r>
              <w:t>ь</w:t>
            </w:r>
            <w:r>
              <w:t>ного помещения на лечение, так и средств принуждения и принудительного леч</w:t>
            </w:r>
            <w:r>
              <w:t>е</w:t>
            </w:r>
            <w:r>
              <w:t>ния/принудительного приема лекарственных препаратов), уменьшение геогр</w:t>
            </w:r>
            <w:r>
              <w:t>а</w:t>
            </w:r>
            <w:r>
              <w:t>фических различий в применении принуждения и обеспечение того, чтобы и</w:t>
            </w:r>
            <w:r>
              <w:t>н</w:t>
            </w:r>
            <w:r>
              <w:t>формация о каждом решении относительно применения принуждения надл</w:t>
            </w:r>
            <w:r>
              <w:t>е</w:t>
            </w:r>
            <w:r>
              <w:t xml:space="preserve">жащим образом направлялась в национальную базу данных. </w:t>
            </w:r>
          </w:p>
        </w:tc>
      </w:tr>
      <w:tr w:rsidR="00B975A2" w:rsidRPr="00A654B1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A654B1" w:rsidRDefault="00B975A2" w:rsidP="00594A34">
            <w:pPr>
              <w:jc w:val="both"/>
            </w:pPr>
            <w:r>
              <w:t>Важным аспектом этой стратегии является то, что она предусматривает прим</w:t>
            </w:r>
            <w:r>
              <w:t>е</w:t>
            </w:r>
            <w:r>
              <w:t>нение широкого комплекса мер, возлагающих обязанности на все уровни этого сектора. Она является также составной частью усилий Министерства здрав</w:t>
            </w:r>
            <w:r>
              <w:t>о</w:t>
            </w:r>
            <w:r>
              <w:t>охранения и медицинского обслуживания по достижению п</w:t>
            </w:r>
            <w:r>
              <w:t>о</w:t>
            </w:r>
            <w:r>
              <w:t>ставленной им цели − сократить в 2013 году на 5% числ</w:t>
            </w:r>
            <w:r w:rsidR="0089657F">
              <w:t xml:space="preserve">о </w:t>
            </w:r>
            <w:r>
              <w:t>случаев принудительных госпитал</w:t>
            </w:r>
            <w:r>
              <w:t>и</w:t>
            </w:r>
            <w:r>
              <w:t>зации и л</w:t>
            </w:r>
            <w:r>
              <w:t>е</w:t>
            </w:r>
            <w:r>
              <w:t>чения.</w:t>
            </w:r>
          </w:p>
        </w:tc>
      </w:tr>
      <w:tr w:rsidR="00B975A2" w:rsidRPr="00A654B1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A654B1" w:rsidRDefault="00B975A2" w:rsidP="00594A34">
            <w:pPr>
              <w:jc w:val="both"/>
            </w:pPr>
            <w:r>
              <w:t>Министерство здравоохранения и медицинского обслуживания считает, что эти осуществляемые в настоящее время меры являются надлежащим современным ответом на вызовы, отмеченные Комитетом, хотя нужно иметь в виду, что во</w:t>
            </w:r>
            <w:r>
              <w:t>з</w:t>
            </w:r>
            <w:r>
              <w:t>действие стратеги</w:t>
            </w:r>
            <w:r w:rsidR="0089657F">
              <w:t>и</w:t>
            </w:r>
            <w:r>
              <w:t xml:space="preserve"> на применение силы в психиатрических медицинских у</w:t>
            </w:r>
            <w:r>
              <w:t>ч</w:t>
            </w:r>
            <w:r>
              <w:t xml:space="preserve">реждениях Норвегии еще предстоит оценить. </w:t>
            </w:r>
          </w:p>
        </w:tc>
      </w:tr>
      <w:tr w:rsidR="00B975A2" w:rsidRPr="00A654B1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A654B1" w:rsidRDefault="00B975A2" w:rsidP="00594A34">
            <w:pPr>
              <w:jc w:val="both"/>
            </w:pPr>
            <w:r>
              <w:t>Что касается данных о применении принуждения в ходе психиатрического л</w:t>
            </w:r>
            <w:r>
              <w:t>е</w:t>
            </w:r>
            <w:r>
              <w:t>чения, то в 2011 году из общего числа пациентов, равного приблизительно 8 300 человек, принудительно в психиатрические больницы было помещено около 5 600 человек. Масштабы принудительной госпитализации существенно варьируются по больницам и регионам. Никто точно не может ничего сказать о причинах таких колебаний, однако разумным объяснением могли бы быть во</w:t>
            </w:r>
            <w:r>
              <w:t>з</w:t>
            </w:r>
            <w:r>
              <w:t>можные различия в распределении заболеваемости населения в стране и ра</w:t>
            </w:r>
            <w:r>
              <w:t>з</w:t>
            </w:r>
            <w:r>
              <w:t>личные способы о</w:t>
            </w:r>
            <w:r>
              <w:t>р</w:t>
            </w:r>
            <w:r>
              <w:t>ганизации и проведения психиатрического лечения.</w:t>
            </w:r>
          </w:p>
        </w:tc>
      </w:tr>
      <w:tr w:rsidR="00B975A2" w:rsidRPr="00A654B1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A654B1" w:rsidRDefault="00B975A2" w:rsidP="00594A34">
            <w:pPr>
              <w:jc w:val="both"/>
            </w:pPr>
            <w:r>
              <w:t>Норвежское законодательство не разрешает применение электроконвульсивной терапии (ЭКТ) без согласия пациента. Единственным редким исключением я</w:t>
            </w:r>
            <w:r>
              <w:t>в</w:t>
            </w:r>
            <w:r>
              <w:t>ляются случаи, когда ЭКТ считается необходимой для спасения жизни. Ожид</w:t>
            </w:r>
            <w:r>
              <w:t>а</w:t>
            </w:r>
            <w:r>
              <w:t>ется, что в 2014 году будут выпущены национальные профессиональные рук</w:t>
            </w:r>
            <w:r>
              <w:t>о</w:t>
            </w:r>
            <w:r>
              <w:t>водящие принципы использования ЭКТ. На сегодняшний день национальная статистика по использованию ЭКТ отсутствует. Планируется, что в 2014 году б</w:t>
            </w:r>
            <w:r>
              <w:t>у</w:t>
            </w:r>
            <w:r>
              <w:t>дет создан реестр случаев ее использования.</w:t>
            </w:r>
          </w:p>
        </w:tc>
      </w:tr>
      <w:tr w:rsidR="00B975A2" w:rsidRPr="008173E2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8173E2" w:rsidRDefault="00B975A2" w:rsidP="00594A34">
            <w:pPr>
              <w:jc w:val="both"/>
              <w:rPr>
                <w:b/>
              </w:rPr>
            </w:pPr>
            <w:r>
              <w:rPr>
                <w:b/>
              </w:rPr>
              <w:t>Оценка Комитета</w:t>
            </w:r>
          </w:p>
        </w:tc>
      </w:tr>
      <w:tr w:rsidR="00B975A2" w:rsidRPr="006A0334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9975F7" w:rsidRDefault="00B975A2" w:rsidP="00594A34">
            <w:pPr>
              <w:jc w:val="both"/>
              <w:rPr>
                <w:b/>
              </w:rPr>
            </w:pPr>
            <w:r w:rsidRPr="00B92D4C">
              <w:rPr>
                <w:b/>
              </w:rPr>
              <w:t>[</w:t>
            </w:r>
            <w:r>
              <w:rPr>
                <w:b/>
              </w:rPr>
              <w:t>В</w:t>
            </w:r>
            <w:r w:rsidRPr="00B92D4C">
              <w:rPr>
                <w:b/>
              </w:rPr>
              <w:t>1]</w:t>
            </w:r>
            <w:r w:rsidRPr="00B92D4C">
              <w:tab/>
            </w:r>
            <w:r>
              <w:t>Хотя Комитет приветствует меры, принятые в рамках национальной стратегии по расширению добровольного лечения в психиатрических больн</w:t>
            </w:r>
            <w:r>
              <w:t>и</w:t>
            </w:r>
            <w:r>
              <w:t>цах (2012−2015 годы), он запрашивает дополнительную информацию о</w:t>
            </w:r>
            <w:r w:rsidRPr="00B92D4C">
              <w:t>:</w:t>
            </w:r>
          </w:p>
        </w:tc>
      </w:tr>
      <w:tr w:rsidR="00B975A2" w:rsidRPr="00B92D4C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B975A2" w:rsidRPr="00B92D4C" w:rsidRDefault="00B975A2" w:rsidP="00594A34">
            <w:pPr>
              <w:jc w:val="both"/>
              <w:rPr>
                <w:b/>
              </w:rPr>
            </w:pPr>
            <w:r>
              <w:tab/>
            </w:r>
            <w:r w:rsidRPr="009975F7">
              <w:rPr>
                <w:lang w:val="en-US"/>
              </w:rPr>
              <w:t>a</w:t>
            </w:r>
            <w:r w:rsidRPr="00B92D4C">
              <w:t>)</w:t>
            </w:r>
            <w:r w:rsidRPr="00B92D4C">
              <w:tab/>
            </w:r>
            <w:r>
              <w:t>влиянии национальной стратегии на прекращение практики н</w:t>
            </w:r>
            <w:r>
              <w:t>е</w:t>
            </w:r>
            <w:r>
              <w:t>обоснованного применения принуждения и ограничений в отношении пацие</w:t>
            </w:r>
            <w:r>
              <w:t>н</w:t>
            </w:r>
            <w:r>
              <w:t>тов пс</w:t>
            </w:r>
            <w:r>
              <w:t>и</w:t>
            </w:r>
            <w:r>
              <w:t>хиатрических больниц</w:t>
            </w:r>
            <w:r w:rsidRPr="00B92D4C">
              <w:t>;</w:t>
            </w:r>
          </w:p>
        </w:tc>
      </w:tr>
      <w:tr w:rsidR="006F1CCE" w:rsidRPr="00712E40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6F1CCE" w:rsidRPr="006F1CCE" w:rsidRDefault="006F1CCE" w:rsidP="00A5368E">
            <w:pPr>
              <w:jc w:val="both"/>
            </w:pPr>
            <w:r>
              <w:tab/>
            </w:r>
            <w:r w:rsidRPr="009975F7">
              <w:rPr>
                <w:lang w:val="en-US"/>
              </w:rPr>
              <w:t>b</w:t>
            </w:r>
            <w:r w:rsidRPr="00B92D4C">
              <w:t>)</w:t>
            </w:r>
            <w:r w:rsidRPr="00B92D4C">
              <w:tab/>
            </w:r>
            <w:r>
              <w:t>предусмотренных национальной стратегией мерах по усилению мониторинга и системы отчетности в психиатрических медицинских учрежд</w:t>
            </w:r>
            <w:r>
              <w:t>е</w:t>
            </w:r>
            <w:r>
              <w:t>ниях и их во</w:t>
            </w:r>
            <w:r>
              <w:t>з</w:t>
            </w:r>
            <w:r>
              <w:t>действии</w:t>
            </w:r>
            <w:r w:rsidRPr="00B92D4C">
              <w:t>;</w:t>
            </w:r>
          </w:p>
        </w:tc>
      </w:tr>
      <w:tr w:rsidR="006F1CCE" w:rsidRPr="00712E40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6F1CCE" w:rsidRDefault="006F1CCE" w:rsidP="00594A34">
            <w:pPr>
              <w:jc w:val="both"/>
            </w:pPr>
            <w:r>
              <w:tab/>
              <w:t>с)</w:t>
            </w:r>
            <w:r>
              <w:tab/>
              <w:t>процедуре, предшествующей применению принуждения и огран</w:t>
            </w:r>
            <w:r>
              <w:t>и</w:t>
            </w:r>
            <w:r>
              <w:t>чений, и мерах, принятых с целью обеспечения того, чтобы такие решения о</w:t>
            </w:r>
            <w:r>
              <w:t>с</w:t>
            </w:r>
            <w:r>
              <w:t>новывались на тщательной и профессиональной медицинской оценке;</w:t>
            </w:r>
          </w:p>
        </w:tc>
      </w:tr>
      <w:tr w:rsidR="006F1CCE" w:rsidRPr="00712E40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6F1CCE" w:rsidRDefault="006F1CCE" w:rsidP="00594A34">
            <w:pPr>
              <w:jc w:val="both"/>
            </w:pPr>
            <w:r>
              <w:tab/>
            </w:r>
            <w:r w:rsidRPr="00572792">
              <w:t>d)</w:t>
            </w:r>
            <w:r w:rsidRPr="00572792">
              <w:tab/>
            </w:r>
            <w:r>
              <w:t>ходе осуществления национальных профессиональных руковод</w:t>
            </w:r>
            <w:r>
              <w:t>я</w:t>
            </w:r>
            <w:r>
              <w:t>щих принципов применения электроконвульсивной терапии и создании реес</w:t>
            </w:r>
            <w:r>
              <w:t>т</w:t>
            </w:r>
            <w:r>
              <w:t>ра случаев его примен</w:t>
            </w:r>
            <w:r>
              <w:t>е</w:t>
            </w:r>
            <w:r>
              <w:t>ния.</w:t>
            </w:r>
          </w:p>
        </w:tc>
      </w:tr>
      <w:tr w:rsidR="006F1CCE" w:rsidRPr="00712E40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6F1CCE" w:rsidRDefault="006F1CCE" w:rsidP="00594A34">
            <w:pPr>
              <w:jc w:val="both"/>
            </w:pPr>
            <w:r>
              <w:rPr>
                <w:b/>
              </w:rPr>
              <w:t>Пункт 12. Государству-участнику следует строго ограничить досудебное содержание под стражей несовершеннолетних и, по мере возможности, применять меры, альтерн</w:t>
            </w:r>
            <w:r>
              <w:rPr>
                <w:b/>
              </w:rPr>
              <w:t>а</w:t>
            </w:r>
            <w:r>
              <w:rPr>
                <w:b/>
              </w:rPr>
              <w:t>тивные досудебному содержанию под стражей</w:t>
            </w:r>
          </w:p>
        </w:tc>
      </w:tr>
      <w:tr w:rsidR="006F1CCE" w:rsidRPr="00712E40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6F1CCE" w:rsidRDefault="006F1CCE" w:rsidP="00594A34">
            <w:pPr>
              <w:jc w:val="both"/>
            </w:pPr>
            <w:r w:rsidRPr="00B102FA">
              <w:rPr>
                <w:b/>
              </w:rPr>
              <w:t>Вопрос, сопряженный с последующей деятельностью</w:t>
            </w:r>
          </w:p>
        </w:tc>
      </w:tr>
      <w:tr w:rsidR="006F1CCE" w:rsidRPr="00712E40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6F1CCE" w:rsidRPr="00572792" w:rsidRDefault="006F1CCE" w:rsidP="006F1CCE">
            <w:pPr>
              <w:jc w:val="both"/>
            </w:pPr>
            <w:r>
              <w:t>Необходима дополнительная информация о:</w:t>
            </w:r>
          </w:p>
          <w:p w:rsidR="006F1CCE" w:rsidRPr="00572792" w:rsidRDefault="006F1CCE" w:rsidP="006F1CCE">
            <w:pPr>
              <w:jc w:val="both"/>
            </w:pPr>
            <w:r>
              <w:tab/>
            </w:r>
            <w:r w:rsidRPr="00572792">
              <w:t>a)</w:t>
            </w:r>
            <w:r w:rsidRPr="00572792">
              <w:tab/>
            </w:r>
            <w:r>
              <w:t>точных критериях, определяющих "безусловную необходимость" содержания нес</w:t>
            </w:r>
            <w:r>
              <w:t>о</w:t>
            </w:r>
            <w:r>
              <w:t>вершеннолетних под стражей до суда</w:t>
            </w:r>
            <w:r w:rsidRPr="00572792">
              <w:t xml:space="preserve">; </w:t>
            </w:r>
          </w:p>
          <w:p w:rsidR="006F1CCE" w:rsidRDefault="006F1CCE" w:rsidP="006F1CCE">
            <w:pPr>
              <w:jc w:val="both"/>
            </w:pPr>
            <w:r>
              <w:tab/>
            </w:r>
            <w:r w:rsidRPr="00572792">
              <w:t>b)</w:t>
            </w:r>
            <w:r w:rsidRPr="00572792">
              <w:tab/>
            </w:r>
            <w:r>
              <w:t>мерах, принятых для обеспечения того, чтобы задержанные нес</w:t>
            </w:r>
            <w:r>
              <w:t>о</w:t>
            </w:r>
            <w:r>
              <w:t>вершеннолетние вс</w:t>
            </w:r>
            <w:r>
              <w:t>е</w:t>
            </w:r>
            <w:r>
              <w:t>гда содержались отдельно от взрослых.</w:t>
            </w:r>
          </w:p>
        </w:tc>
      </w:tr>
      <w:tr w:rsidR="006F1CCE" w:rsidRPr="00712E40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6F1CCE" w:rsidRDefault="002B5238" w:rsidP="00DA3D71">
            <w:pPr>
              <w:keepNext/>
              <w:keepLines/>
              <w:jc w:val="both"/>
            </w:pPr>
            <w:r>
              <w:rPr>
                <w:b/>
              </w:rPr>
              <w:t>Резюме ответа государства-участника</w:t>
            </w:r>
          </w:p>
        </w:tc>
      </w:tr>
      <w:tr w:rsidR="002B5238" w:rsidRPr="00712E40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2B5238" w:rsidRDefault="002B5238" w:rsidP="00D46AE1">
            <w:pPr>
              <w:jc w:val="both"/>
            </w:pPr>
            <w:r>
              <w:t>Ввести критерий "безусловной необходимости" означает четко ограничить число сл</w:t>
            </w:r>
            <w:r>
              <w:t>у</w:t>
            </w:r>
            <w:r>
              <w:t>чаев содержания под стражей в полиции и досудебного содержания под стражей детей. В документах, составленных в процессе подготовки уг</w:t>
            </w:r>
            <w:r>
              <w:t>о</w:t>
            </w:r>
            <w:r>
              <w:t>ловно-процессуального закона, указывается, что при определенных обсто</w:t>
            </w:r>
            <w:r>
              <w:t>я</w:t>
            </w:r>
            <w:r>
              <w:t>тельствах содержание под стражей в полиции и предвар</w:t>
            </w:r>
            <w:r>
              <w:t>и</w:t>
            </w:r>
            <w:r>
              <w:t>тельное заключение детей до суда считается оправданным; однако порог примен</w:t>
            </w:r>
            <w:r>
              <w:t>е</w:t>
            </w:r>
            <w:r>
              <w:t>ния таких мер очень высок. Их применение будет зависеть от потребностей уголовного ра</w:t>
            </w:r>
            <w:r>
              <w:t>с</w:t>
            </w:r>
            <w:r>
              <w:t>следования: цель последнего заключается как в том, чтобы не допустить фал</w:t>
            </w:r>
            <w:r>
              <w:t>ь</w:t>
            </w:r>
            <w:r>
              <w:t>сификацию подозреваемым доказательств или избежания им судебного пресл</w:t>
            </w:r>
            <w:r>
              <w:t>е</w:t>
            </w:r>
            <w:r>
              <w:t>дования, так и в предотвращении причинения подозреваемыми вреда самим себе или совершения ими других пр</w:t>
            </w:r>
            <w:r>
              <w:t>е</w:t>
            </w:r>
            <w:r>
              <w:t>ступных деяний. Конкретно указывается, что это является абсолютным требованием, когда никаких других практич</w:t>
            </w:r>
            <w:r>
              <w:t>е</w:t>
            </w:r>
            <w:r>
              <w:t>ских вариантов или альтернатив не существует.</w:t>
            </w:r>
          </w:p>
        </w:tc>
      </w:tr>
      <w:tr w:rsidR="002B5238" w:rsidRPr="00712E40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2B5238" w:rsidRDefault="002B5238" w:rsidP="00D46AE1">
            <w:pPr>
              <w:keepNext/>
              <w:keepLines/>
              <w:jc w:val="both"/>
            </w:pPr>
            <w:r>
              <w:t>В статье 185 Уголовно-процессуального кодекса указывается, что если суд принимает р</w:t>
            </w:r>
            <w:r>
              <w:t>е</w:t>
            </w:r>
            <w:r>
              <w:t>шение о помещении обвиняемого под стражу, то он одновременно устанавливает конкре</w:t>
            </w:r>
            <w:r>
              <w:t>т</w:t>
            </w:r>
            <w:r>
              <w:t>ный предельный срок содержания под стражей, если основное слушание дела еще не нач</w:t>
            </w:r>
            <w:r>
              <w:t>а</w:t>
            </w:r>
            <w:r>
              <w:t>лось. Если обвиняемым является ребенок, то максимальный срок соде</w:t>
            </w:r>
            <w:r>
              <w:t>р</w:t>
            </w:r>
            <w:r>
              <w:t>жания под стражей должен быть как можно более коротким и не превышать двух недель, и по реш</w:t>
            </w:r>
            <w:r>
              <w:t>е</w:t>
            </w:r>
            <w:r>
              <w:t>нию суда он может за один раз продлеваться еще на срок до двух недель.</w:t>
            </w:r>
          </w:p>
        </w:tc>
      </w:tr>
      <w:tr w:rsidR="006F1CCE" w:rsidRPr="00712E40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6F1CCE" w:rsidRDefault="002B5238" w:rsidP="00594A34">
            <w:pPr>
              <w:jc w:val="both"/>
            </w:pPr>
            <w:r>
              <w:t xml:space="preserve">Что касается мер, принятых для обеспечения того, чтобы дети, как правило, содержались отдельно от взрослых, то государство-участник сослалось на свою оговорку к пунктам 2 </w:t>
            </w:r>
            <w:r>
              <w:rPr>
                <w:lang w:val="en-US"/>
              </w:rPr>
              <w:t>b</w:t>
            </w:r>
            <w:r w:rsidRPr="004665F5">
              <w:t>)</w:t>
            </w:r>
            <w:r>
              <w:t xml:space="preserve"> и 3 ст</w:t>
            </w:r>
            <w:r>
              <w:t>а</w:t>
            </w:r>
            <w:r>
              <w:t>тьи 10 Пакта.</w:t>
            </w:r>
          </w:p>
        </w:tc>
      </w:tr>
      <w:tr w:rsidR="002B5238" w:rsidRPr="00712E40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2B5238" w:rsidRDefault="002B5238" w:rsidP="00594A34">
            <w:pPr>
              <w:jc w:val="both"/>
            </w:pPr>
            <w:r>
              <w:rPr>
                <w:b/>
              </w:rPr>
              <w:t>Оценка Комитета</w:t>
            </w:r>
          </w:p>
        </w:tc>
      </w:tr>
      <w:tr w:rsidR="002B5238" w:rsidRPr="00712E40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2B5238" w:rsidRDefault="002B5238" w:rsidP="00594A34">
            <w:pPr>
              <w:jc w:val="both"/>
            </w:pPr>
            <w:r w:rsidRPr="00572792">
              <w:rPr>
                <w:b/>
              </w:rPr>
              <w:t>[A]</w:t>
            </w:r>
            <w:r w:rsidRPr="00572792">
              <w:tab/>
            </w:r>
            <w:r>
              <w:t>Комитет считает, что ответ государства-участника является вполне удо</w:t>
            </w:r>
            <w:r>
              <w:t>в</w:t>
            </w:r>
            <w:r>
              <w:t>летворител</w:t>
            </w:r>
            <w:r>
              <w:t>ь</w:t>
            </w:r>
            <w:r>
              <w:t>ным.</w:t>
            </w:r>
          </w:p>
        </w:tc>
      </w:tr>
      <w:tr w:rsidR="002B5238" w:rsidRPr="00712E40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2B5238" w:rsidRDefault="002B5238" w:rsidP="00594A34">
            <w:pPr>
              <w:jc w:val="both"/>
            </w:pPr>
            <w:r w:rsidRPr="00572792">
              <w:rPr>
                <w:b/>
              </w:rPr>
              <w:t>Рекомендуемые меры</w:t>
            </w:r>
            <w:r>
              <w:rPr>
                <w:b/>
              </w:rPr>
              <w:t>.</w:t>
            </w:r>
            <w:r>
              <w:t xml:space="preserve"> Следует направить письмо с изложением анализа К</w:t>
            </w:r>
            <w:r>
              <w:t>о</w:t>
            </w:r>
            <w:r>
              <w:t xml:space="preserve">митета. </w:t>
            </w:r>
          </w:p>
        </w:tc>
      </w:tr>
      <w:tr w:rsidR="006F1CCE" w:rsidRPr="00712E40" w:rsidTr="0017026E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6F1CCE" w:rsidRDefault="002B5238" w:rsidP="00594A34">
            <w:pPr>
              <w:jc w:val="both"/>
            </w:pPr>
            <w:r>
              <w:rPr>
                <w:b/>
              </w:rPr>
              <w:t>Следующий периодический доклад −</w:t>
            </w:r>
            <w:r>
              <w:t xml:space="preserve"> 2 ноября 2016 года</w:t>
            </w:r>
          </w:p>
        </w:tc>
      </w:tr>
    </w:tbl>
    <w:p w:rsidR="00B975A2" w:rsidRPr="00FC2A84" w:rsidRDefault="00B975A2" w:rsidP="00A5368E">
      <w:pPr>
        <w:pStyle w:val="HChGR"/>
      </w:pPr>
      <w:r>
        <w:tab/>
      </w:r>
      <w:r>
        <w:tab/>
      </w:r>
      <w:r w:rsidRPr="00FC2A84">
        <w:t>105-я сессия (июль 2012 года</w:t>
      </w:r>
      <w:r w:rsidR="00C40E74">
        <w:t>)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008"/>
        <w:gridCol w:w="4363"/>
      </w:tblGrid>
      <w:tr w:rsidR="00B975A2" w:rsidRPr="00DA3D71" w:rsidTr="00B82DB7">
        <w:trPr>
          <w:trHeight w:val="240"/>
          <w:tblHeader/>
        </w:trPr>
        <w:tc>
          <w:tcPr>
            <w:tcW w:w="30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75A2" w:rsidRPr="00DA3D71" w:rsidRDefault="00B975A2" w:rsidP="00A5368E">
            <w:pPr>
              <w:spacing w:before="80" w:after="80" w:line="200" w:lineRule="auto"/>
              <w:rPr>
                <w:i/>
              </w:rPr>
            </w:pPr>
            <w:r w:rsidRPr="00DA3D71">
              <w:rPr>
                <w:i/>
              </w:rPr>
              <w:t>Армения</w:t>
            </w:r>
          </w:p>
        </w:tc>
        <w:tc>
          <w:tcPr>
            <w:tcW w:w="43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75A2" w:rsidRPr="00DA3D71" w:rsidRDefault="00B975A2" w:rsidP="00A5368E">
            <w:pPr>
              <w:spacing w:before="80" w:after="80" w:line="200" w:lineRule="auto"/>
              <w:rPr>
                <w:i/>
              </w:rPr>
            </w:pPr>
          </w:p>
        </w:tc>
      </w:tr>
      <w:tr w:rsidR="00B975A2" w:rsidRPr="00BE2A07" w:rsidTr="00B82DB7">
        <w:trPr>
          <w:trHeight w:val="240"/>
        </w:trPr>
        <w:tc>
          <w:tcPr>
            <w:tcW w:w="3008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B975A2" w:rsidRPr="008612C6" w:rsidRDefault="00B975A2" w:rsidP="00A5368E">
            <w:pPr>
              <w:spacing w:before="40" w:after="120"/>
              <w:rPr>
                <w:b/>
              </w:rPr>
            </w:pPr>
            <w:r>
              <w:rPr>
                <w:b/>
              </w:rPr>
              <w:t>Заключительные замечания</w:t>
            </w:r>
          </w:p>
        </w:tc>
        <w:tc>
          <w:tcPr>
            <w:tcW w:w="4363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B975A2" w:rsidRPr="00BE2A07" w:rsidRDefault="00B975A2" w:rsidP="00A5368E">
            <w:pPr>
              <w:spacing w:before="40" w:after="120"/>
            </w:pPr>
            <w:r w:rsidRPr="00BE2A07">
              <w:t xml:space="preserve">CCPR/C/ARM/CO/2, 25 </w:t>
            </w:r>
            <w:r>
              <w:t>июля</w:t>
            </w:r>
            <w:r w:rsidRPr="00BE2A07">
              <w:t xml:space="preserve"> 2012</w:t>
            </w:r>
            <w:r>
              <w:t xml:space="preserve"> года</w:t>
            </w:r>
          </w:p>
        </w:tc>
      </w:tr>
      <w:tr w:rsidR="00B975A2" w:rsidRPr="00BE2A07" w:rsidTr="00B82DB7">
        <w:trPr>
          <w:trHeight w:val="240"/>
        </w:trPr>
        <w:tc>
          <w:tcPr>
            <w:tcW w:w="3008" w:type="dxa"/>
            <w:tcBorders>
              <w:top w:val="nil"/>
              <w:bottom w:val="nil"/>
            </w:tcBorders>
            <w:shd w:val="clear" w:color="auto" w:fill="auto"/>
          </w:tcPr>
          <w:p w:rsidR="00B975A2" w:rsidRPr="008612C6" w:rsidRDefault="00B975A2" w:rsidP="00A5368E">
            <w:pPr>
              <w:spacing w:before="40" w:after="120"/>
              <w:rPr>
                <w:b/>
              </w:rPr>
            </w:pPr>
            <w:r>
              <w:rPr>
                <w:b/>
              </w:rPr>
              <w:t>Пункты, сопряженные с п</w:t>
            </w:r>
            <w:r>
              <w:rPr>
                <w:b/>
              </w:rPr>
              <w:t>о</w:t>
            </w:r>
            <w:r>
              <w:rPr>
                <w:b/>
              </w:rPr>
              <w:t>следующими действиями</w:t>
            </w:r>
          </w:p>
        </w:tc>
        <w:tc>
          <w:tcPr>
            <w:tcW w:w="4363" w:type="dxa"/>
            <w:tcBorders>
              <w:top w:val="nil"/>
              <w:bottom w:val="nil"/>
            </w:tcBorders>
            <w:shd w:val="clear" w:color="auto" w:fill="auto"/>
          </w:tcPr>
          <w:p w:rsidR="00B975A2" w:rsidRPr="00BE2A07" w:rsidRDefault="00B975A2" w:rsidP="00A5368E">
            <w:pPr>
              <w:spacing w:before="40" w:after="120"/>
            </w:pPr>
            <w:r w:rsidRPr="00BE2A07">
              <w:t xml:space="preserve">12, 14 </w:t>
            </w:r>
            <w:r>
              <w:t>и</w:t>
            </w:r>
            <w:r w:rsidRPr="00BE2A07">
              <w:t xml:space="preserve"> 21</w:t>
            </w:r>
          </w:p>
        </w:tc>
      </w:tr>
      <w:tr w:rsidR="00B975A2" w:rsidRPr="00BE2A07" w:rsidTr="00B82DB7">
        <w:trPr>
          <w:trHeight w:val="240"/>
        </w:trPr>
        <w:tc>
          <w:tcPr>
            <w:tcW w:w="3008" w:type="dxa"/>
            <w:tcBorders>
              <w:top w:val="nil"/>
              <w:bottom w:val="nil"/>
            </w:tcBorders>
            <w:shd w:val="clear" w:color="auto" w:fill="auto"/>
          </w:tcPr>
          <w:p w:rsidR="00B975A2" w:rsidRPr="008612C6" w:rsidRDefault="00B975A2" w:rsidP="00A5368E">
            <w:pPr>
              <w:spacing w:before="40" w:after="120"/>
              <w:rPr>
                <w:b/>
              </w:rPr>
            </w:pPr>
            <w:r>
              <w:rPr>
                <w:b/>
              </w:rPr>
              <w:t>Первый ответ</w:t>
            </w:r>
          </w:p>
        </w:tc>
        <w:tc>
          <w:tcPr>
            <w:tcW w:w="4363" w:type="dxa"/>
            <w:tcBorders>
              <w:top w:val="nil"/>
              <w:bottom w:val="nil"/>
            </w:tcBorders>
            <w:shd w:val="clear" w:color="auto" w:fill="auto"/>
          </w:tcPr>
          <w:p w:rsidR="00B975A2" w:rsidRPr="00BE2A07" w:rsidRDefault="00B975A2" w:rsidP="00A5368E">
            <w:pPr>
              <w:spacing w:before="40" w:after="120"/>
            </w:pPr>
            <w:r>
              <w:t>Подлежал представлению 24 июля 2013 года; получен 8 августа 2013 года</w:t>
            </w:r>
          </w:p>
        </w:tc>
      </w:tr>
      <w:tr w:rsidR="00B975A2" w:rsidRPr="00BE2A07" w:rsidTr="00B82DB7">
        <w:trPr>
          <w:trHeight w:val="240"/>
        </w:trPr>
        <w:tc>
          <w:tcPr>
            <w:tcW w:w="3008" w:type="dxa"/>
            <w:tcBorders>
              <w:top w:val="nil"/>
              <w:bottom w:val="nil"/>
            </w:tcBorders>
            <w:shd w:val="clear" w:color="auto" w:fill="auto"/>
          </w:tcPr>
          <w:p w:rsidR="00B975A2" w:rsidRPr="00BE2A07" w:rsidRDefault="00B975A2" w:rsidP="00A5368E">
            <w:pPr>
              <w:spacing w:before="40" w:after="120"/>
            </w:pPr>
            <w:r w:rsidRPr="000147C8">
              <w:rPr>
                <w:b/>
              </w:rPr>
              <w:t>Ин</w:t>
            </w:r>
            <w:r>
              <w:rPr>
                <w:b/>
              </w:rPr>
              <w:t>формация НПО</w:t>
            </w:r>
          </w:p>
        </w:tc>
        <w:tc>
          <w:tcPr>
            <w:tcW w:w="4363" w:type="dxa"/>
            <w:tcBorders>
              <w:top w:val="nil"/>
              <w:bottom w:val="nil"/>
            </w:tcBorders>
            <w:shd w:val="clear" w:color="auto" w:fill="auto"/>
          </w:tcPr>
          <w:p w:rsidR="00B975A2" w:rsidRPr="00BE2A07" w:rsidRDefault="00B975A2" w:rsidP="00A5368E">
            <w:pPr>
              <w:spacing w:before="40" w:after="120"/>
            </w:pPr>
            <w:r>
              <w:t>Ассамблея граждан Хел</w:t>
            </w:r>
            <w:r>
              <w:t>ь</w:t>
            </w:r>
            <w:r>
              <w:t>синки − Ванадзор</w:t>
            </w:r>
          </w:p>
        </w:tc>
      </w:tr>
      <w:tr w:rsidR="00B975A2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B975A2" w:rsidRPr="000147C8" w:rsidRDefault="00B975A2" w:rsidP="00A5310A">
            <w:pPr>
              <w:keepNext/>
              <w:keepLines/>
              <w:spacing w:before="40" w:after="120"/>
              <w:jc w:val="both"/>
              <w:rPr>
                <w:b/>
              </w:rPr>
            </w:pPr>
            <w:r>
              <w:rPr>
                <w:b/>
              </w:rPr>
              <w:t>Пункт 12. Государству-участнику следует выработать эффективные проц</w:t>
            </w:r>
            <w:r>
              <w:rPr>
                <w:b/>
              </w:rPr>
              <w:t>е</w:t>
            </w:r>
            <w:r>
              <w:rPr>
                <w:b/>
              </w:rPr>
              <w:t>дуры расследования, с тем чтобы сотрудники правоохранительных орг</w:t>
            </w:r>
            <w:r>
              <w:rPr>
                <w:b/>
              </w:rPr>
              <w:t>а</w:t>
            </w:r>
            <w:r>
              <w:rPr>
                <w:b/>
              </w:rPr>
              <w:t>нов, виновные в применении чрезмерной силы во время событий 1 марта 2008 года, в том числе представители командного состава, были привлеч</w:t>
            </w:r>
            <w:r>
              <w:rPr>
                <w:b/>
              </w:rPr>
              <w:t>е</w:t>
            </w:r>
            <w:r>
              <w:rPr>
                <w:b/>
              </w:rPr>
              <w:t>ны к ответственности и понесли заслуженное наказание. Кроме того, гос</w:t>
            </w:r>
            <w:r>
              <w:rPr>
                <w:b/>
              </w:rPr>
              <w:t>у</w:t>
            </w:r>
            <w:r>
              <w:rPr>
                <w:b/>
              </w:rPr>
              <w:t>дарству-участнику следует обеспечить выплату жертвам достаточной ко</w:t>
            </w:r>
            <w:r>
              <w:rPr>
                <w:b/>
              </w:rPr>
              <w:t>м</w:t>
            </w:r>
            <w:r>
              <w:rPr>
                <w:b/>
              </w:rPr>
              <w:t>пенсации и доступ к надлежащей медицинской помощи и услугам по пс</w:t>
            </w:r>
            <w:r>
              <w:rPr>
                <w:b/>
              </w:rPr>
              <w:t>и</w:t>
            </w:r>
            <w:r>
              <w:rPr>
                <w:b/>
              </w:rPr>
              <w:t xml:space="preserve">хологической реабилитации. </w:t>
            </w:r>
          </w:p>
        </w:tc>
      </w:tr>
      <w:tr w:rsidR="00B975A2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B975A2" w:rsidRPr="000147C8" w:rsidRDefault="00B975A2" w:rsidP="00D46AE1">
            <w:pPr>
              <w:spacing w:before="40" w:after="120"/>
              <w:jc w:val="both"/>
              <w:rPr>
                <w:b/>
              </w:rPr>
            </w:pPr>
            <w:r>
              <w:rPr>
                <w:b/>
              </w:rPr>
              <w:t>Резюме ответа государства-участника</w:t>
            </w:r>
          </w:p>
        </w:tc>
      </w:tr>
      <w:tr w:rsidR="00D46AE1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46AE1" w:rsidRDefault="00D46AE1" w:rsidP="00594A34">
            <w:pPr>
              <w:spacing w:before="40" w:after="120"/>
              <w:jc w:val="both"/>
            </w:pPr>
            <w:r>
              <w:t>1 и 2 мая 2008 года было возбуждено уголовное дело с целью расследования событий, имевших место 1−2 марта 2008 года в Ереване. С целью выяснения обстоятельств смерти десяти человек было проведено тщательное расследов</w:t>
            </w:r>
            <w:r>
              <w:t>а</w:t>
            </w:r>
            <w:r>
              <w:t>ние. Общественность постоянно информировалась через средства массовой информации о результатах расследования.</w:t>
            </w:r>
          </w:p>
        </w:tc>
      </w:tr>
      <w:tr w:rsidR="00D46AE1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46AE1" w:rsidRDefault="00D46AE1" w:rsidP="00490EEC">
            <w:pPr>
              <w:keepNext/>
              <w:keepLines/>
              <w:spacing w:before="40" w:after="120"/>
              <w:jc w:val="both"/>
            </w:pPr>
            <w:r>
              <w:t>В результате предварительного следствия, проведенного в связи с этими уг</w:t>
            </w:r>
            <w:r>
              <w:t>о</w:t>
            </w:r>
            <w:r>
              <w:t>ловными делами, было установлено, что во время событий и в ходе предотвр</w:t>
            </w:r>
            <w:r>
              <w:t>а</w:t>
            </w:r>
            <w:r>
              <w:t>щения "массовых беспорядков" как участниками демонстрации, так и военн</w:t>
            </w:r>
            <w:r>
              <w:t>о</w:t>
            </w:r>
            <w:r>
              <w:t>служащими применялись различные виды оружия, в том числе кар</w:t>
            </w:r>
            <w:r>
              <w:t>а</w:t>
            </w:r>
            <w:r>
              <w:t xml:space="preserve">бины </w:t>
            </w:r>
            <w:r>
              <w:br/>
              <w:t>"КС-23". Что касается гранаты со слезоточивым газом, которая была пр</w:t>
            </w:r>
            <w:r>
              <w:t>и</w:t>
            </w:r>
            <w:r>
              <w:t>менена в ходе этих событий, то в результате изучения этого эпизода экспертами был сделан вывод о том, что установить оружие, из которого велась стрельба, н</w:t>
            </w:r>
            <w:r>
              <w:t>е</w:t>
            </w:r>
            <w:r>
              <w:t>возможно.</w:t>
            </w:r>
          </w:p>
        </w:tc>
      </w:tr>
      <w:tr w:rsidR="00D46AE1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46AE1" w:rsidRDefault="00D46AE1" w:rsidP="00594A34">
            <w:pPr>
              <w:spacing w:before="40" w:after="120"/>
              <w:jc w:val="both"/>
            </w:pPr>
            <w:r>
              <w:t>Четырем "младшим военнослужащим" внутренних войск б</w:t>
            </w:r>
            <w:r>
              <w:t>ы</w:t>
            </w:r>
            <w:r>
              <w:t>ло предъявлено обвинение в нарушении правил применения оружия, повлекшем по неосторо</w:t>
            </w:r>
            <w:r>
              <w:t>ж</w:t>
            </w:r>
            <w:r>
              <w:t>ности смерть трех человек и телесные повреждения различной т</w:t>
            </w:r>
            <w:r>
              <w:t>я</w:t>
            </w:r>
            <w:r>
              <w:t>жести у еще трех человек.</w:t>
            </w:r>
          </w:p>
        </w:tc>
      </w:tr>
      <w:tr w:rsidR="00D46AE1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46AE1" w:rsidRDefault="00D46AE1" w:rsidP="00594A34">
            <w:pPr>
              <w:spacing w:before="40" w:after="120"/>
              <w:jc w:val="both"/>
            </w:pPr>
            <w:r>
              <w:t>Президент Республики Армения дал указания ускорить проведение расследов</w:t>
            </w:r>
            <w:r>
              <w:t>а</w:t>
            </w:r>
            <w:r>
              <w:t>ний. В этой связи была созвана конференция в Специальной следственной службе и запланировано принятие новых мер. Была сформирована сле</w:t>
            </w:r>
            <w:r>
              <w:t>д</w:t>
            </w:r>
            <w:r>
              <w:t>ственная группа в составе новых следователей. Предварительное следствие продолжае</w:t>
            </w:r>
            <w:r>
              <w:t>т</w:t>
            </w:r>
            <w:r>
              <w:t>ся.</w:t>
            </w:r>
          </w:p>
        </w:tc>
      </w:tr>
      <w:tr w:rsidR="00B975A2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B975A2" w:rsidRPr="00CB115A" w:rsidRDefault="00B975A2" w:rsidP="00594A34">
            <w:pPr>
              <w:spacing w:before="40" w:after="120"/>
              <w:jc w:val="both"/>
              <w:rPr>
                <w:b/>
              </w:rPr>
            </w:pPr>
            <w:r>
              <w:rPr>
                <w:b/>
              </w:rPr>
              <w:t>Информация НПО</w:t>
            </w:r>
          </w:p>
        </w:tc>
      </w:tr>
      <w:tr w:rsidR="00A5310A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5310A" w:rsidRDefault="00A5310A" w:rsidP="00594A34">
            <w:pPr>
              <w:spacing w:before="40" w:after="120"/>
              <w:jc w:val="both"/>
            </w:pPr>
            <w:r>
              <w:t>Какого-либо прогресса государством-участником достигнуто не было. В дека</w:t>
            </w:r>
            <w:r>
              <w:t>б</w:t>
            </w:r>
            <w:r>
              <w:t>ре 2011 года Специальная следственная служба, расследовавшая факты чре</w:t>
            </w:r>
            <w:r>
              <w:t>з</w:t>
            </w:r>
            <w:r>
              <w:t>мерного применения силы и убийства как минимум 10 человек 1 марта 2008 года, выпустила свой доклад. С тех пор никаких других действий не пре</w:t>
            </w:r>
            <w:r>
              <w:t>д</w:t>
            </w:r>
            <w:r>
              <w:t>принималось, несмотря на просьбы, поступавшие от организаций гражданского общества.</w:t>
            </w:r>
          </w:p>
        </w:tc>
      </w:tr>
      <w:tr w:rsidR="00A5310A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5310A" w:rsidRDefault="00A5310A" w:rsidP="003E2DFD">
            <w:pPr>
              <w:keepNext/>
              <w:keepLines/>
              <w:spacing w:before="40" w:after="120"/>
              <w:jc w:val="both"/>
            </w:pPr>
            <w:r>
              <w:rPr>
                <w:b/>
              </w:rPr>
              <w:t>Оценка Комитета</w:t>
            </w:r>
          </w:p>
        </w:tc>
      </w:tr>
      <w:tr w:rsidR="00A5310A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5310A" w:rsidRPr="00BE2A07" w:rsidRDefault="00A5310A" w:rsidP="003E2DFD">
            <w:pPr>
              <w:keepNext/>
              <w:keepLines/>
              <w:spacing w:before="40" w:after="120"/>
              <w:jc w:val="both"/>
            </w:pPr>
            <w:r w:rsidRPr="00CB115A">
              <w:rPr>
                <w:b/>
              </w:rPr>
              <w:t>[C1]</w:t>
            </w:r>
            <w:r w:rsidRPr="008612C6">
              <w:tab/>
            </w:r>
            <w:r>
              <w:t>Государство-участник сослалось на расследования, которые были пров</w:t>
            </w:r>
            <w:r>
              <w:t>е</w:t>
            </w:r>
            <w:r>
              <w:t>дены задолго до принятия Комитетом заключительных замечаний по Арм</w:t>
            </w:r>
            <w:r>
              <w:t>е</w:t>
            </w:r>
            <w:r>
              <w:t>нии. Оно не упомянуло ни о каких мерах, которые были приняты после их утве</w:t>
            </w:r>
            <w:r>
              <w:t>р</w:t>
            </w:r>
            <w:r>
              <w:t>ждения. Кроме того, Комитет выражает сож</w:t>
            </w:r>
            <w:r>
              <w:t>а</w:t>
            </w:r>
            <w:r>
              <w:t>ление в связи с тем, что не была представлена информация о мерах, принятых с целью компенсации ущерба п</w:t>
            </w:r>
            <w:r>
              <w:t>о</w:t>
            </w:r>
            <w:r>
              <w:t>терпевшим и обеспечения их надлежащей медицинской и психологической ре</w:t>
            </w:r>
            <w:r>
              <w:t>а</w:t>
            </w:r>
            <w:r>
              <w:t>билитации. Следует запросить дополнительную инфо</w:t>
            </w:r>
            <w:r>
              <w:t>р</w:t>
            </w:r>
            <w:r>
              <w:t>мацию о:</w:t>
            </w:r>
          </w:p>
        </w:tc>
      </w:tr>
      <w:tr w:rsidR="00B975A2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B975A2" w:rsidRPr="00BE2A07" w:rsidRDefault="00A5310A" w:rsidP="0093370F">
            <w:pPr>
              <w:spacing w:before="40" w:after="120"/>
              <w:jc w:val="both"/>
            </w:pPr>
            <w:r>
              <w:tab/>
            </w:r>
            <w:r w:rsidRPr="00BE2A07">
              <w:t>a)</w:t>
            </w:r>
            <w:r w:rsidRPr="00BE2A07">
              <w:tab/>
            </w:r>
            <w:r>
              <w:t>мерах, принятых после принятия заключительных замечаний по Арм</w:t>
            </w:r>
            <w:r>
              <w:t>е</w:t>
            </w:r>
            <w:r>
              <w:t>нии 25 июля 2012 года</w:t>
            </w:r>
            <w:r w:rsidRPr="00BE2A07">
              <w:t xml:space="preserve">; </w:t>
            </w:r>
          </w:p>
        </w:tc>
      </w:tr>
      <w:tr w:rsidR="00EC28E5" w:rsidRPr="008612C6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C28E5" w:rsidRDefault="00EC28E5" w:rsidP="0093370F">
            <w:pPr>
              <w:spacing w:before="40" w:after="120"/>
              <w:jc w:val="both"/>
            </w:pPr>
            <w:r>
              <w:tab/>
            </w:r>
            <w:r w:rsidRPr="00BE2A07">
              <w:t>b)</w:t>
            </w:r>
            <w:r w:rsidRPr="00BE2A07">
              <w:tab/>
            </w:r>
            <w:r>
              <w:t>мерах наказания, примененных к тем, кто нес ответственность за чре</w:t>
            </w:r>
            <w:r>
              <w:t>з</w:t>
            </w:r>
            <w:r>
              <w:t>мерное применение силы во время событий 1 марта 2008 года</w:t>
            </w:r>
            <w:r w:rsidRPr="00BE2A07">
              <w:t>;</w:t>
            </w:r>
          </w:p>
        </w:tc>
      </w:tr>
      <w:tr w:rsidR="00EC28E5" w:rsidRPr="008612C6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C28E5" w:rsidRDefault="00EC28E5" w:rsidP="0093370F">
            <w:pPr>
              <w:spacing w:before="40" w:after="120"/>
              <w:jc w:val="both"/>
            </w:pPr>
            <w:r>
              <w:tab/>
            </w:r>
            <w:r w:rsidRPr="00BE2A07">
              <w:t>c)</w:t>
            </w:r>
            <w:r w:rsidRPr="00BE2A07">
              <w:tab/>
            </w:r>
            <w:r>
              <w:t>мерах, принятых с целью гарантировать получение жертвами соб</w:t>
            </w:r>
            <w:r>
              <w:t>ы</w:t>
            </w:r>
            <w:r>
              <w:t>тий 1 марта 2008 года надлежащей компенсации и обеспечить для них доступ к на</w:t>
            </w:r>
            <w:r>
              <w:t>д</w:t>
            </w:r>
            <w:r>
              <w:t>лежащей медицинской и психологической реабилитации</w:t>
            </w:r>
            <w:r w:rsidRPr="00BE2A07">
              <w:t>.</w:t>
            </w:r>
          </w:p>
        </w:tc>
      </w:tr>
      <w:tr w:rsidR="00EC28E5" w:rsidRPr="008612C6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C28E5" w:rsidRDefault="00EC28E5" w:rsidP="0093370F">
            <w:pPr>
              <w:keepNext/>
              <w:keepLines/>
              <w:spacing w:before="40" w:after="120"/>
              <w:jc w:val="both"/>
            </w:pPr>
            <w:r w:rsidRPr="00026B5B">
              <w:rPr>
                <w:b/>
              </w:rPr>
              <w:t>Пункт 14</w:t>
            </w:r>
            <w:r>
              <w:rPr>
                <w:b/>
              </w:rPr>
              <w:t>.</w:t>
            </w:r>
            <w:r w:rsidRPr="00026B5B">
              <w:rPr>
                <w:b/>
              </w:rPr>
              <w:t xml:space="preserve"> Государству-участнику следует создать независимую систему п</w:t>
            </w:r>
            <w:r w:rsidRPr="00026B5B">
              <w:rPr>
                <w:b/>
              </w:rPr>
              <w:t>о</w:t>
            </w:r>
            <w:r w:rsidRPr="00026B5B">
              <w:rPr>
                <w:b/>
              </w:rPr>
              <w:t>дачи и рассмотрения жалоб на пытки и жестокое обращение во всех ме</w:t>
            </w:r>
            <w:r w:rsidRPr="00026B5B">
              <w:rPr>
                <w:b/>
              </w:rPr>
              <w:t>с</w:t>
            </w:r>
            <w:r w:rsidRPr="00026B5B">
              <w:rPr>
                <w:b/>
              </w:rPr>
              <w:t>тах лишения свободы, а также обеспечить преследование и наказание вино</w:t>
            </w:r>
            <w:r w:rsidRPr="00026B5B">
              <w:rPr>
                <w:b/>
              </w:rPr>
              <w:t>в</w:t>
            </w:r>
            <w:r w:rsidRPr="00026B5B">
              <w:rPr>
                <w:b/>
              </w:rPr>
              <w:t>ных в применении пыток, бесчеловечного или унижающего достоинс</w:t>
            </w:r>
            <w:r w:rsidRPr="00026B5B">
              <w:rPr>
                <w:b/>
              </w:rPr>
              <w:t>т</w:t>
            </w:r>
            <w:r w:rsidRPr="00026B5B">
              <w:rPr>
                <w:b/>
              </w:rPr>
              <w:t>во обращения и назначение им наказания</w:t>
            </w:r>
            <w:r>
              <w:rPr>
                <w:b/>
              </w:rPr>
              <w:t>,</w:t>
            </w:r>
            <w:r w:rsidRPr="00026B5B">
              <w:rPr>
                <w:b/>
              </w:rPr>
              <w:t xml:space="preserve"> соразмерно</w:t>
            </w:r>
            <w:r>
              <w:rPr>
                <w:b/>
              </w:rPr>
              <w:t>го</w:t>
            </w:r>
            <w:r w:rsidRPr="00026B5B">
              <w:rPr>
                <w:b/>
              </w:rPr>
              <w:t xml:space="preserve"> тяжести соверше</w:t>
            </w:r>
            <w:r w:rsidRPr="00026B5B">
              <w:rPr>
                <w:b/>
              </w:rPr>
              <w:t>н</w:t>
            </w:r>
            <w:r w:rsidRPr="00026B5B">
              <w:rPr>
                <w:b/>
              </w:rPr>
              <w:t>ных ими деяний.</w:t>
            </w:r>
          </w:p>
        </w:tc>
      </w:tr>
      <w:tr w:rsidR="00EC28E5" w:rsidRPr="008612C6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C28E5" w:rsidRDefault="00EC28E5" w:rsidP="00594A34">
            <w:pPr>
              <w:spacing w:before="40" w:after="120"/>
              <w:jc w:val="both"/>
            </w:pPr>
            <w:r w:rsidRPr="00026B5B">
              <w:rPr>
                <w:b/>
              </w:rPr>
              <w:t>Резюме ответа государства-участника</w:t>
            </w:r>
          </w:p>
        </w:tc>
      </w:tr>
      <w:tr w:rsidR="00EC28E5" w:rsidRPr="008612C6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C28E5" w:rsidRPr="00CB115A" w:rsidRDefault="00EC28E5" w:rsidP="00594A34">
            <w:pPr>
              <w:spacing w:before="40" w:after="120"/>
              <w:jc w:val="both"/>
              <w:rPr>
                <w:b/>
              </w:rPr>
            </w:pPr>
            <w:r w:rsidRPr="00026B5B">
              <w:t>20 июня 2013 года был представлен на рассмотрение План действий, основа</w:t>
            </w:r>
            <w:r w:rsidRPr="00026B5B">
              <w:t>н</w:t>
            </w:r>
            <w:r w:rsidRPr="00026B5B">
              <w:t xml:space="preserve">ный на </w:t>
            </w:r>
            <w:r>
              <w:t>Н</w:t>
            </w:r>
            <w:r w:rsidRPr="00026B5B">
              <w:t>ациональной стратегии защиты прав человека. В пункте 36 Плана де</w:t>
            </w:r>
            <w:r w:rsidRPr="00026B5B">
              <w:t>й</w:t>
            </w:r>
            <w:r w:rsidRPr="00026B5B">
              <w:t xml:space="preserve">ствий предусматривается создание независимого механизма для </w:t>
            </w:r>
            <w:r>
              <w:t>приема</w:t>
            </w:r>
            <w:r w:rsidRPr="00026B5B">
              <w:t xml:space="preserve"> и </w:t>
            </w:r>
            <w:r>
              <w:t>обр</w:t>
            </w:r>
            <w:r>
              <w:t>а</w:t>
            </w:r>
            <w:r>
              <w:t>ботки</w:t>
            </w:r>
            <w:r w:rsidRPr="00026B5B">
              <w:t xml:space="preserve"> жалоб на пытки и жестокое обращение в местах </w:t>
            </w:r>
            <w:r>
              <w:t xml:space="preserve">тюремного </w:t>
            </w:r>
            <w:r w:rsidRPr="00026B5B">
              <w:t>закл</w:t>
            </w:r>
            <w:r w:rsidRPr="00026B5B">
              <w:t>ю</w:t>
            </w:r>
            <w:r w:rsidRPr="00026B5B">
              <w:t xml:space="preserve">чения. </w:t>
            </w:r>
            <w:r>
              <w:t>В результате</w:t>
            </w:r>
            <w:r w:rsidRPr="00026B5B">
              <w:t xml:space="preserve"> к 2014 году Министерство юстиции сформулирует свои рекоме</w:t>
            </w:r>
            <w:r w:rsidRPr="00026B5B">
              <w:t>н</w:t>
            </w:r>
            <w:r w:rsidRPr="00026B5B">
              <w:t>дации пр</w:t>
            </w:r>
            <w:r w:rsidRPr="00026B5B">
              <w:t>а</w:t>
            </w:r>
            <w:r w:rsidRPr="00026B5B">
              <w:t>вительству.</w:t>
            </w:r>
          </w:p>
        </w:tc>
      </w:tr>
      <w:tr w:rsidR="00EC28E5" w:rsidRPr="008612C6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C28E5" w:rsidRPr="00CB115A" w:rsidRDefault="00EC28E5" w:rsidP="00594A34">
            <w:pPr>
              <w:spacing w:before="40" w:after="120"/>
              <w:jc w:val="both"/>
              <w:rPr>
                <w:b/>
              </w:rPr>
            </w:pPr>
            <w:r w:rsidRPr="00026B5B">
              <w:rPr>
                <w:b/>
              </w:rPr>
              <w:t>Информация НПО</w:t>
            </w:r>
          </w:p>
        </w:tc>
      </w:tr>
      <w:tr w:rsidR="00EC28E5" w:rsidRPr="008612C6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C28E5" w:rsidRPr="00CB115A" w:rsidRDefault="00EC28E5" w:rsidP="00594A34">
            <w:pPr>
              <w:spacing w:before="40" w:after="120"/>
              <w:jc w:val="both"/>
              <w:rPr>
                <w:b/>
              </w:rPr>
            </w:pPr>
            <w:r w:rsidRPr="00026B5B">
              <w:t>Никакого прогресса государством-участником достигнуто не было. Аппарат Уполномоченного по пра</w:t>
            </w:r>
            <w:r>
              <w:t>вам человека</w:t>
            </w:r>
            <w:r w:rsidRPr="00026B5B">
              <w:t>, выступающий в качестве национальн</w:t>
            </w:r>
            <w:r w:rsidRPr="00026B5B">
              <w:t>о</w:t>
            </w:r>
            <w:r w:rsidRPr="00026B5B">
              <w:t>го превентивного механизма</w:t>
            </w:r>
            <w:r>
              <w:t>,</w:t>
            </w:r>
            <w:r w:rsidRPr="00026B5B">
              <w:t xml:space="preserve"> только </w:t>
            </w:r>
            <w:r>
              <w:t>принимает</w:t>
            </w:r>
            <w:r w:rsidRPr="00026B5B">
              <w:t xml:space="preserve"> и рассматривает жалобы, но не проводит расследования. Кроме того, аппарат Уполномоченного был вынужден с</w:t>
            </w:r>
            <w:r w:rsidRPr="00026B5B">
              <w:t>о</w:t>
            </w:r>
            <w:r w:rsidRPr="00026B5B">
              <w:t>кратить масштабы своей деятельности ввиду нехватки средств.</w:t>
            </w:r>
          </w:p>
        </w:tc>
      </w:tr>
      <w:tr w:rsidR="00EC28E5" w:rsidRPr="008612C6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C28E5" w:rsidRPr="00CB115A" w:rsidRDefault="00EC28E5" w:rsidP="00594A34">
            <w:pPr>
              <w:spacing w:before="40" w:after="120"/>
              <w:jc w:val="both"/>
              <w:rPr>
                <w:b/>
              </w:rPr>
            </w:pPr>
            <w:r w:rsidRPr="00026B5B">
              <w:t>Никакого преследования в связи с последними случаями пыток или жестокого обращения не возбужд</w:t>
            </w:r>
            <w:r w:rsidRPr="00026B5B">
              <w:t>а</w:t>
            </w:r>
            <w:r w:rsidRPr="00026B5B">
              <w:t>лось</w:t>
            </w:r>
            <w:r>
              <w:t>.</w:t>
            </w:r>
          </w:p>
        </w:tc>
      </w:tr>
      <w:tr w:rsidR="00EC28E5" w:rsidRPr="008612C6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C28E5" w:rsidRPr="00CB115A" w:rsidRDefault="00EC28E5" w:rsidP="00594A34">
            <w:pPr>
              <w:spacing w:before="40" w:after="120"/>
              <w:jc w:val="both"/>
              <w:rPr>
                <w:b/>
              </w:rPr>
            </w:pPr>
            <w:r w:rsidRPr="00426963">
              <w:rPr>
                <w:b/>
              </w:rPr>
              <w:t>Оценка Комитета</w:t>
            </w:r>
          </w:p>
        </w:tc>
      </w:tr>
      <w:tr w:rsidR="00A5310A" w:rsidRPr="008612C6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5310A" w:rsidRPr="00CB115A" w:rsidRDefault="004E359B" w:rsidP="00594A34">
            <w:pPr>
              <w:spacing w:before="40" w:after="120"/>
              <w:jc w:val="both"/>
              <w:rPr>
                <w:b/>
              </w:rPr>
            </w:pPr>
            <w:r w:rsidRPr="00426963">
              <w:rPr>
                <w:b/>
              </w:rPr>
              <w:t>[C1]</w:t>
            </w:r>
            <w:r>
              <w:rPr>
                <w:b/>
              </w:rPr>
              <w:t>.</w:t>
            </w:r>
            <w:r w:rsidRPr="00026B5B">
              <w:t xml:space="preserve"> Комитет приветствует принятые меры по созданию независимого мех</w:t>
            </w:r>
            <w:r w:rsidRPr="00026B5B">
              <w:t>а</w:t>
            </w:r>
            <w:r w:rsidRPr="00026B5B">
              <w:t xml:space="preserve">низма для </w:t>
            </w:r>
            <w:r>
              <w:t>приема</w:t>
            </w:r>
            <w:r w:rsidRPr="00026B5B">
              <w:t xml:space="preserve"> и </w:t>
            </w:r>
            <w:r>
              <w:t>обработки</w:t>
            </w:r>
            <w:r w:rsidRPr="00026B5B">
              <w:t xml:space="preserve"> жалоб на пытки или жестокое обращение в ме</w:t>
            </w:r>
            <w:r w:rsidRPr="00026B5B">
              <w:t>с</w:t>
            </w:r>
            <w:r w:rsidRPr="00026B5B">
              <w:t>тах лишения свободы, но считает, что рекомендация еще не выполнена. Ком</w:t>
            </w:r>
            <w:r w:rsidRPr="00026B5B">
              <w:t>и</w:t>
            </w:r>
            <w:r w:rsidRPr="00026B5B">
              <w:t>тет просит представить дополнительную информацию о том, когда, по мнению государства, будет создан независимый механизм. Комитет повторяет свою р</w:t>
            </w:r>
            <w:r w:rsidRPr="00026B5B">
              <w:t>е</w:t>
            </w:r>
            <w:r w:rsidRPr="00026B5B">
              <w:t>комендацию.</w:t>
            </w:r>
          </w:p>
        </w:tc>
      </w:tr>
      <w:tr w:rsidR="004E359B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4E359B" w:rsidRPr="00BE2A07" w:rsidRDefault="004E359B" w:rsidP="00EC28E5">
            <w:pPr>
              <w:spacing w:before="40" w:after="120"/>
              <w:jc w:val="both"/>
            </w:pPr>
            <w:r w:rsidRPr="00426963">
              <w:rPr>
                <w:b/>
              </w:rPr>
              <w:t>Пункт 21</w:t>
            </w:r>
            <w:r>
              <w:rPr>
                <w:b/>
              </w:rPr>
              <w:t>.</w:t>
            </w:r>
            <w:r w:rsidRPr="00426963">
              <w:rPr>
                <w:b/>
              </w:rPr>
              <w:t xml:space="preserve"> Государству-участнику следует внести изменения в соответс</w:t>
            </w:r>
            <w:r w:rsidRPr="00426963">
              <w:rPr>
                <w:b/>
              </w:rPr>
              <w:t>т</w:t>
            </w:r>
            <w:r w:rsidRPr="00426963">
              <w:rPr>
                <w:b/>
              </w:rPr>
              <w:t>вующие положения национальных законов для обеспечения независим</w:t>
            </w:r>
            <w:r w:rsidRPr="00426963">
              <w:rPr>
                <w:b/>
              </w:rPr>
              <w:t>о</w:t>
            </w:r>
            <w:r w:rsidRPr="00426963">
              <w:rPr>
                <w:b/>
              </w:rPr>
              <w:t>сти судебных органов от исполнительной и законодательной власти и рассмо</w:t>
            </w:r>
            <w:r w:rsidRPr="00426963">
              <w:rPr>
                <w:b/>
              </w:rPr>
              <w:t>т</w:t>
            </w:r>
            <w:r w:rsidRPr="00426963">
              <w:rPr>
                <w:b/>
              </w:rPr>
              <w:t>реть во</w:t>
            </w:r>
            <w:r w:rsidRPr="00426963">
              <w:rPr>
                <w:b/>
              </w:rPr>
              <w:t>з</w:t>
            </w:r>
            <w:r w:rsidRPr="00426963">
              <w:rPr>
                <w:b/>
              </w:rPr>
              <w:t>можность создания, в дополнени</w:t>
            </w:r>
            <w:r>
              <w:rPr>
                <w:b/>
              </w:rPr>
              <w:t>е</w:t>
            </w:r>
            <w:r w:rsidRPr="00426963">
              <w:rPr>
                <w:b/>
              </w:rPr>
              <w:t xml:space="preserve"> к коллегиальному органу судей, независимого органа, отвечающего за назначение судей и </w:t>
            </w:r>
            <w:r>
              <w:rPr>
                <w:b/>
              </w:rPr>
              <w:t xml:space="preserve">их </w:t>
            </w:r>
            <w:r w:rsidRPr="00426963">
              <w:rPr>
                <w:b/>
              </w:rPr>
              <w:t>пр</w:t>
            </w:r>
            <w:r w:rsidRPr="00426963">
              <w:rPr>
                <w:b/>
              </w:rPr>
              <w:t>о</w:t>
            </w:r>
            <w:r w:rsidRPr="00426963">
              <w:rPr>
                <w:b/>
              </w:rPr>
              <w:t>движение по службе, а также за применение дисци</w:t>
            </w:r>
            <w:r w:rsidRPr="00426963">
              <w:rPr>
                <w:b/>
              </w:rPr>
              <w:t>п</w:t>
            </w:r>
            <w:r w:rsidRPr="00426963">
              <w:rPr>
                <w:b/>
              </w:rPr>
              <w:t>линарных мер.</w:t>
            </w:r>
          </w:p>
        </w:tc>
      </w:tr>
      <w:tr w:rsidR="004E359B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4E359B" w:rsidRPr="00BE2A07" w:rsidRDefault="004E359B" w:rsidP="00EC28E5">
            <w:pPr>
              <w:spacing w:before="40" w:after="120"/>
              <w:jc w:val="both"/>
            </w:pPr>
            <w:r w:rsidRPr="00426963">
              <w:rPr>
                <w:b/>
              </w:rPr>
              <w:t>Резюме ответа государства-участника</w:t>
            </w:r>
          </w:p>
        </w:tc>
      </w:tr>
      <w:tr w:rsidR="004E359B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4E359B" w:rsidRPr="00BE2A07" w:rsidRDefault="004E359B" w:rsidP="00EC28E5">
            <w:pPr>
              <w:spacing w:before="40" w:after="120"/>
              <w:jc w:val="both"/>
            </w:pPr>
            <w:r w:rsidRPr="00026B5B">
              <w:t>Приложение I к Стратегической программе правовых и судебных реформ в</w:t>
            </w:r>
            <w:r>
              <w:t> </w:t>
            </w:r>
            <w:r w:rsidRPr="00026B5B">
              <w:t>Республике Армения на 2012−2016 годы предусматривает необходимость:</w:t>
            </w:r>
          </w:p>
        </w:tc>
      </w:tr>
      <w:tr w:rsidR="004E359B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4E359B" w:rsidRPr="00026B5B" w:rsidRDefault="004E359B" w:rsidP="005867A2">
            <w:pPr>
              <w:pStyle w:val="Bullet1GR"/>
              <w:numPr>
                <w:ilvl w:val="0"/>
                <w:numId w:val="1"/>
              </w:numPr>
              <w:tabs>
                <w:tab w:val="clear" w:pos="1701"/>
              </w:tabs>
              <w:ind w:left="306" w:right="0" w:hanging="266"/>
            </w:pPr>
            <w:r w:rsidRPr="00026B5B">
              <w:t>усовершенствования процедуры проверки квалификации сп</w:t>
            </w:r>
            <w:r w:rsidRPr="00026B5B">
              <w:t>е</w:t>
            </w:r>
            <w:r w:rsidRPr="00026B5B">
              <w:t>циалистов для их включения в список кандидатов на должн</w:t>
            </w:r>
            <w:r w:rsidRPr="00026B5B">
              <w:t>о</w:t>
            </w:r>
            <w:r w:rsidRPr="00026B5B">
              <w:t>сти судей;</w:t>
            </w:r>
          </w:p>
        </w:tc>
      </w:tr>
      <w:tr w:rsidR="004E359B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4E359B" w:rsidRPr="00BE2A07" w:rsidRDefault="004E359B" w:rsidP="00E76C3B">
            <w:pPr>
              <w:pStyle w:val="Bullet1GR"/>
              <w:numPr>
                <w:ilvl w:val="0"/>
                <w:numId w:val="1"/>
              </w:numPr>
              <w:tabs>
                <w:tab w:val="clear" w:pos="1701"/>
              </w:tabs>
              <w:ind w:left="306" w:right="0" w:hanging="266"/>
            </w:pPr>
            <w:r w:rsidRPr="00026B5B">
              <w:t xml:space="preserve">введения объективных критериев и процедур оценки </w:t>
            </w:r>
            <w:r>
              <w:t xml:space="preserve">результативности </w:t>
            </w:r>
            <w:r w:rsidRPr="00026B5B">
              <w:t>р</w:t>
            </w:r>
            <w:r w:rsidRPr="00026B5B">
              <w:t>а</w:t>
            </w:r>
            <w:r w:rsidRPr="00026B5B">
              <w:t>боты судей и их пр</w:t>
            </w:r>
            <w:r w:rsidRPr="00026B5B">
              <w:t>о</w:t>
            </w:r>
            <w:r w:rsidRPr="00026B5B">
              <w:t>движения по службе;</w:t>
            </w:r>
          </w:p>
        </w:tc>
      </w:tr>
      <w:tr w:rsidR="00E76C3B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76C3B" w:rsidRPr="00BE2A07" w:rsidRDefault="00E76C3B" w:rsidP="0093370F">
            <w:pPr>
              <w:pStyle w:val="Bullet1GR"/>
              <w:keepNext/>
              <w:keepLines/>
              <w:numPr>
                <w:ilvl w:val="0"/>
                <w:numId w:val="1"/>
              </w:numPr>
              <w:tabs>
                <w:tab w:val="clear" w:pos="1701"/>
              </w:tabs>
              <w:ind w:left="306" w:right="0" w:hanging="266"/>
            </w:pPr>
            <w:r w:rsidRPr="00026B5B">
              <w:t>введения более эффективной модели самоуправления для с</w:t>
            </w:r>
            <w:r w:rsidRPr="00026B5B">
              <w:t>у</w:t>
            </w:r>
            <w:r w:rsidRPr="00026B5B">
              <w:t>дей;</w:t>
            </w:r>
          </w:p>
        </w:tc>
      </w:tr>
      <w:tr w:rsidR="00E76C3B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76C3B" w:rsidRPr="00BE2A07" w:rsidRDefault="00E76C3B" w:rsidP="0093370F">
            <w:pPr>
              <w:pStyle w:val="Bullet1GR"/>
              <w:keepNext/>
              <w:keepLines/>
              <w:numPr>
                <w:ilvl w:val="0"/>
                <w:numId w:val="1"/>
              </w:numPr>
              <w:tabs>
                <w:tab w:val="clear" w:pos="1701"/>
              </w:tabs>
              <w:ind w:left="306" w:right="0" w:hanging="266"/>
            </w:pPr>
            <w:r w:rsidRPr="00026B5B">
              <w:t>реформирования процедур и оснований для привлечения судьи к дисципл</w:t>
            </w:r>
            <w:r w:rsidRPr="00026B5B">
              <w:t>и</w:t>
            </w:r>
            <w:r w:rsidRPr="00026B5B">
              <w:t>нарной ответственности путем гарантирования объективности, справедл</w:t>
            </w:r>
            <w:r w:rsidRPr="00026B5B">
              <w:t>и</w:t>
            </w:r>
            <w:r w:rsidRPr="00026B5B">
              <w:t>вости, эффективности и гласности дисциплинарных пр</w:t>
            </w:r>
            <w:r w:rsidRPr="00026B5B">
              <w:t>о</w:t>
            </w:r>
            <w:r w:rsidRPr="00026B5B">
              <w:t>изводств и т.д.</w:t>
            </w:r>
          </w:p>
        </w:tc>
      </w:tr>
      <w:tr w:rsidR="00E76C3B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76C3B" w:rsidRPr="00BE2A07" w:rsidRDefault="00E76C3B" w:rsidP="00EC28E5">
            <w:pPr>
              <w:spacing w:before="40" w:after="120"/>
              <w:jc w:val="both"/>
            </w:pPr>
            <w:r w:rsidRPr="00026B5B">
              <w:t>Государство-участник сослалось на статьи 94, 95 и 97 Конституции и статью 11 Судебного кодекса.</w:t>
            </w:r>
          </w:p>
        </w:tc>
      </w:tr>
      <w:tr w:rsidR="004E359B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4E359B" w:rsidRPr="00BE2A07" w:rsidRDefault="00E76C3B" w:rsidP="00EC28E5">
            <w:pPr>
              <w:spacing w:before="40" w:after="120"/>
              <w:jc w:val="both"/>
            </w:pPr>
            <w:r w:rsidRPr="00C618A2">
              <w:rPr>
                <w:b/>
              </w:rPr>
              <w:t>Информация НПО</w:t>
            </w:r>
          </w:p>
        </w:tc>
      </w:tr>
      <w:tr w:rsidR="00E76C3B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76C3B" w:rsidRPr="00BE2A07" w:rsidRDefault="00E76C3B" w:rsidP="00EC28E5">
            <w:pPr>
              <w:spacing w:before="40" w:after="120"/>
              <w:jc w:val="both"/>
            </w:pPr>
            <w:r w:rsidRPr="00026B5B">
              <w:t xml:space="preserve">Никакого прогресса в </w:t>
            </w:r>
            <w:r>
              <w:t>деле</w:t>
            </w:r>
            <w:r w:rsidRPr="00026B5B">
              <w:t xml:space="preserve"> изменения закон</w:t>
            </w:r>
            <w:r>
              <w:t>одательства для</w:t>
            </w:r>
            <w:r w:rsidRPr="00026B5B">
              <w:t xml:space="preserve"> обеспечения нез</w:t>
            </w:r>
            <w:r w:rsidRPr="00026B5B">
              <w:t>а</w:t>
            </w:r>
            <w:r w:rsidRPr="00026B5B">
              <w:t>висимости судебных органов, несмотря на принятие Стратегической програ</w:t>
            </w:r>
            <w:r w:rsidRPr="00026B5B">
              <w:t>м</w:t>
            </w:r>
            <w:r w:rsidRPr="00026B5B">
              <w:t>мы пр</w:t>
            </w:r>
            <w:r w:rsidRPr="00026B5B">
              <w:t>а</w:t>
            </w:r>
            <w:r w:rsidRPr="00026B5B">
              <w:t>вовых и судебных реформ на 2012−2016 годы</w:t>
            </w:r>
            <w:r>
              <w:t>,</w:t>
            </w:r>
            <w:r w:rsidRPr="00026B5B">
              <w:t xml:space="preserve"> достигнуто не было.</w:t>
            </w:r>
          </w:p>
        </w:tc>
      </w:tr>
      <w:tr w:rsidR="00E76C3B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76C3B" w:rsidRPr="00BE2A07" w:rsidRDefault="00E76C3B" w:rsidP="00EC28E5">
            <w:pPr>
              <w:spacing w:before="40" w:after="120"/>
              <w:jc w:val="both"/>
            </w:pPr>
            <w:r w:rsidRPr="00C618A2">
              <w:rPr>
                <w:b/>
              </w:rPr>
              <w:t>Оценка Комитета</w:t>
            </w:r>
          </w:p>
        </w:tc>
      </w:tr>
      <w:tr w:rsidR="00E76C3B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76C3B" w:rsidRPr="00BE2A07" w:rsidRDefault="00E76C3B" w:rsidP="00EC28E5">
            <w:pPr>
              <w:spacing w:before="40" w:after="120"/>
              <w:jc w:val="both"/>
            </w:pPr>
            <w:r w:rsidRPr="00C618A2">
              <w:rPr>
                <w:b/>
              </w:rPr>
              <w:t>[C1]</w:t>
            </w:r>
            <w:r w:rsidR="0093370F">
              <w:rPr>
                <w:b/>
              </w:rPr>
              <w:tab/>
            </w:r>
            <w:r w:rsidRPr="00026B5B">
              <w:t>Хотя Комитет приветствует Стратегическую программу правовой и с</w:t>
            </w:r>
            <w:r w:rsidRPr="00026B5B">
              <w:t>у</w:t>
            </w:r>
            <w:r w:rsidRPr="00026B5B">
              <w:t>дебной реформ в Республике Армения на 2012−2016 годы, он считает, что пр</w:t>
            </w:r>
            <w:r w:rsidRPr="00026B5B">
              <w:t>и</w:t>
            </w:r>
            <w:r w:rsidRPr="00026B5B">
              <w:t>нятые меры не обеспечили выполнения рекомендации об изменении ее вну</w:t>
            </w:r>
            <w:r w:rsidRPr="00026B5B">
              <w:t>т</w:t>
            </w:r>
            <w:r w:rsidRPr="00026B5B">
              <w:t>реннего законодательства с целью обеспечения независимости судебных орг</w:t>
            </w:r>
            <w:r w:rsidRPr="00026B5B">
              <w:t>а</w:t>
            </w:r>
            <w:r w:rsidRPr="00026B5B">
              <w:t>нов. Комитет повторяет свою рекомендацию.</w:t>
            </w:r>
          </w:p>
        </w:tc>
      </w:tr>
      <w:tr w:rsidR="00E76C3B" w:rsidRPr="00BE2A07" w:rsidTr="00B82DB7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76C3B" w:rsidRPr="00BE2A07" w:rsidRDefault="00E76C3B" w:rsidP="00EC28E5">
            <w:pPr>
              <w:spacing w:before="40" w:after="120"/>
              <w:jc w:val="both"/>
            </w:pPr>
            <w:r w:rsidRPr="00C618A2">
              <w:rPr>
                <w:b/>
              </w:rPr>
              <w:t>Рекомендуемые меры</w:t>
            </w:r>
          </w:p>
        </w:tc>
      </w:tr>
      <w:tr w:rsidR="00E76C3B" w:rsidRPr="00BE2A07" w:rsidTr="00E76C3B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76C3B" w:rsidRPr="00BE2A07" w:rsidRDefault="00E76C3B" w:rsidP="00EC28E5">
            <w:pPr>
              <w:spacing w:before="40" w:after="120"/>
              <w:jc w:val="both"/>
            </w:pPr>
            <w:r w:rsidRPr="00026B5B">
              <w:t>Следует направить письмо с изложением анализа Комитета.</w:t>
            </w:r>
          </w:p>
        </w:tc>
      </w:tr>
      <w:tr w:rsidR="004E359B" w:rsidRPr="00BE2A07" w:rsidTr="00E76C3B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4E359B" w:rsidRPr="00BE2A07" w:rsidRDefault="00E76C3B" w:rsidP="00EC28E5">
            <w:pPr>
              <w:spacing w:before="40" w:after="120"/>
              <w:jc w:val="both"/>
            </w:pPr>
            <w:r w:rsidRPr="00C618A2">
              <w:rPr>
                <w:b/>
              </w:rPr>
              <w:t>Следующий периодический доклад</w:t>
            </w:r>
            <w:r>
              <w:rPr>
                <w:b/>
              </w:rPr>
              <w:t xml:space="preserve"> −</w:t>
            </w:r>
            <w:r w:rsidRPr="00C618A2">
              <w:rPr>
                <w:b/>
              </w:rPr>
              <w:t xml:space="preserve"> </w:t>
            </w:r>
            <w:r w:rsidRPr="00F93CC8">
              <w:t>27 июля 2016 года</w:t>
            </w:r>
          </w:p>
        </w:tc>
      </w:tr>
    </w:tbl>
    <w:p w:rsidR="00F12B49" w:rsidRPr="00A21117" w:rsidRDefault="00F12B49" w:rsidP="005867A2">
      <w:pPr>
        <w:pStyle w:val="HChGR"/>
      </w:pPr>
      <w:r w:rsidRPr="00864A41">
        <w:tab/>
      </w:r>
      <w:r w:rsidRPr="00563FF9">
        <w:tab/>
      </w:r>
      <w:r>
        <w:rPr>
          <w:lang w:val="en-US"/>
        </w:rPr>
        <w:t>1</w:t>
      </w:r>
      <w:r w:rsidRPr="00A21117">
        <w:t>05-я сессия (июль 2012 года)</w:t>
      </w:r>
    </w:p>
    <w:tbl>
      <w:tblPr>
        <w:tblStyle w:val="TabTxt"/>
        <w:tblW w:w="7370" w:type="dxa"/>
        <w:tblInd w:w="1134" w:type="dxa"/>
        <w:tblLook w:val="01E0"/>
      </w:tblPr>
      <w:tblGrid>
        <w:gridCol w:w="3290"/>
        <w:gridCol w:w="4080"/>
      </w:tblGrid>
      <w:tr w:rsidR="00F12B49" w:rsidRPr="00864A41" w:rsidTr="00490EEC">
        <w:trPr>
          <w:tblHeader/>
        </w:trPr>
        <w:tc>
          <w:tcPr>
            <w:tcW w:w="32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12B49" w:rsidRPr="00864A41" w:rsidRDefault="00F12B49" w:rsidP="005867A2">
            <w:pPr>
              <w:spacing w:before="80" w:after="80" w:line="200" w:lineRule="exact"/>
              <w:rPr>
                <w:i/>
              </w:rPr>
            </w:pPr>
            <w:r w:rsidRPr="00864A41">
              <w:rPr>
                <w:i/>
              </w:rPr>
              <w:t>Литва</w:t>
            </w:r>
          </w:p>
        </w:tc>
        <w:tc>
          <w:tcPr>
            <w:cnfStyle w:val="000100000000"/>
            <w:tcW w:w="4080" w:type="dxa"/>
            <w:tcBorders>
              <w:bottom w:val="single" w:sz="12" w:space="0" w:color="auto"/>
            </w:tcBorders>
            <w:shd w:val="clear" w:color="auto" w:fill="auto"/>
          </w:tcPr>
          <w:p w:rsidR="00F12B49" w:rsidRPr="00864A41" w:rsidRDefault="00F12B49" w:rsidP="005867A2">
            <w:pPr>
              <w:spacing w:before="80" w:after="80" w:line="200" w:lineRule="exact"/>
              <w:rPr>
                <w:i/>
                <w:sz w:val="16"/>
              </w:rPr>
            </w:pPr>
          </w:p>
        </w:tc>
      </w:tr>
      <w:tr w:rsidR="00F12B49" w:rsidRPr="00864A41" w:rsidTr="00490EEC">
        <w:trPr>
          <w:trHeight w:val="668"/>
        </w:trPr>
        <w:tc>
          <w:tcPr>
            <w:tcW w:w="3290" w:type="dxa"/>
            <w:tcBorders>
              <w:top w:val="single" w:sz="12" w:space="0" w:color="auto"/>
            </w:tcBorders>
          </w:tcPr>
          <w:p w:rsidR="00F12B49" w:rsidRPr="008A1D34" w:rsidRDefault="00F12B49" w:rsidP="005867A2">
            <w:pPr>
              <w:rPr>
                <w:b/>
              </w:rPr>
            </w:pPr>
            <w:r w:rsidRPr="008A1D34">
              <w:rPr>
                <w:b/>
              </w:rPr>
              <w:t>Заключительные замечания</w:t>
            </w:r>
          </w:p>
        </w:tc>
        <w:tc>
          <w:tcPr>
            <w:cnfStyle w:val="000100000000"/>
            <w:tcW w:w="4080" w:type="dxa"/>
            <w:tcBorders>
              <w:top w:val="single" w:sz="12" w:space="0" w:color="auto"/>
            </w:tcBorders>
          </w:tcPr>
          <w:p w:rsidR="00F12B49" w:rsidRPr="00864A41" w:rsidRDefault="00F12B49" w:rsidP="005867A2">
            <w:r w:rsidRPr="00864A41">
              <w:t>CCPR/C/LTU/CO/3, 24 июля 2012 года</w:t>
            </w:r>
          </w:p>
        </w:tc>
      </w:tr>
      <w:tr w:rsidR="00F12B49" w:rsidRPr="00864A41" w:rsidTr="00490EEC">
        <w:trPr>
          <w:trHeight w:val="669"/>
        </w:trPr>
        <w:tc>
          <w:tcPr>
            <w:tcW w:w="3290" w:type="dxa"/>
          </w:tcPr>
          <w:p w:rsidR="00F12B49" w:rsidRPr="008A1D34" w:rsidRDefault="00F12B49" w:rsidP="005867A2">
            <w:pPr>
              <w:rPr>
                <w:b/>
              </w:rPr>
            </w:pPr>
            <w:r w:rsidRPr="008A1D34">
              <w:rPr>
                <w:b/>
              </w:rPr>
              <w:t xml:space="preserve">Пункты, сопряженные </w:t>
            </w:r>
            <w:r w:rsidR="00490EEC">
              <w:rPr>
                <w:b/>
              </w:rPr>
              <w:br/>
            </w:r>
            <w:r w:rsidRPr="008A1D34">
              <w:rPr>
                <w:b/>
              </w:rPr>
              <w:t>с последующими действи</w:t>
            </w:r>
            <w:r w:rsidRPr="008A1D34">
              <w:rPr>
                <w:b/>
              </w:rPr>
              <w:t>я</w:t>
            </w:r>
            <w:r w:rsidRPr="008A1D34">
              <w:rPr>
                <w:b/>
              </w:rPr>
              <w:t>ми</w:t>
            </w:r>
          </w:p>
        </w:tc>
        <w:tc>
          <w:tcPr>
            <w:cnfStyle w:val="000100000000"/>
            <w:tcW w:w="4080" w:type="dxa"/>
          </w:tcPr>
          <w:p w:rsidR="00F12B49" w:rsidRPr="00864A41" w:rsidRDefault="00F12B49" w:rsidP="005867A2">
            <w:r w:rsidRPr="00864A41">
              <w:t>8, 9 и 12</w:t>
            </w:r>
          </w:p>
        </w:tc>
      </w:tr>
      <w:tr w:rsidR="00F12B49" w:rsidRPr="00864A41" w:rsidTr="00490EEC">
        <w:trPr>
          <w:trHeight w:val="669"/>
        </w:trPr>
        <w:tc>
          <w:tcPr>
            <w:tcW w:w="3290" w:type="dxa"/>
          </w:tcPr>
          <w:p w:rsidR="00F12B49" w:rsidRPr="008A1D34" w:rsidRDefault="00F12B49" w:rsidP="005867A2">
            <w:pPr>
              <w:rPr>
                <w:b/>
              </w:rPr>
            </w:pPr>
            <w:r w:rsidRPr="008A1D34">
              <w:rPr>
                <w:b/>
              </w:rPr>
              <w:t>Первый ответ</w:t>
            </w:r>
          </w:p>
        </w:tc>
        <w:tc>
          <w:tcPr>
            <w:cnfStyle w:val="000100000000"/>
            <w:tcW w:w="4080" w:type="dxa"/>
          </w:tcPr>
          <w:p w:rsidR="00F12B49" w:rsidRPr="00864A41" w:rsidRDefault="00F12B49" w:rsidP="005867A2">
            <w:r w:rsidRPr="00864A41">
              <w:t>Подлежал представлению 24 июля 2013</w:t>
            </w:r>
            <w:r>
              <w:t> </w:t>
            </w:r>
            <w:r w:rsidRPr="00864A41">
              <w:t>года; пол</w:t>
            </w:r>
            <w:r w:rsidRPr="00864A41">
              <w:t>у</w:t>
            </w:r>
            <w:r w:rsidRPr="00864A41">
              <w:t>чен 31 июля 2013 года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8A1D34" w:rsidRDefault="00F12B49" w:rsidP="00AA1D30">
            <w:pPr>
              <w:jc w:val="both"/>
              <w:rPr>
                <w:b/>
              </w:rPr>
            </w:pPr>
            <w:r w:rsidRPr="008A1D34">
              <w:rPr>
                <w:b/>
              </w:rPr>
              <w:t>Пункт 8</w:t>
            </w:r>
            <w:r>
              <w:rPr>
                <w:b/>
              </w:rPr>
              <w:t>.</w:t>
            </w:r>
            <w:r w:rsidRPr="008A1D34">
              <w:rPr>
                <w:b/>
              </w:rPr>
              <w:t xml:space="preserve"> Государству-участнику следует принять все необходимые меры для обеспечения того, чтобы его законодательство не толковалось и не примен</w:t>
            </w:r>
            <w:r w:rsidRPr="008A1D34">
              <w:rPr>
                <w:b/>
              </w:rPr>
              <w:t>я</w:t>
            </w:r>
            <w:r w:rsidRPr="008A1D34">
              <w:rPr>
                <w:b/>
              </w:rPr>
              <w:t>лось таким образом, который дискриминирует лиц по признаку их сексуальной ориентации или гендерной идентичности. Государству-участнику следует пр</w:t>
            </w:r>
            <w:r w:rsidRPr="008A1D34">
              <w:rPr>
                <w:b/>
              </w:rPr>
              <w:t>о</w:t>
            </w:r>
            <w:r w:rsidRPr="008A1D34">
              <w:rPr>
                <w:b/>
              </w:rPr>
              <w:t>водить широкомасштабные информационно-просветительские кампании, а также организовать подготовку сотрудн</w:t>
            </w:r>
            <w:r w:rsidRPr="008A1D34">
              <w:rPr>
                <w:b/>
              </w:rPr>
              <w:t>и</w:t>
            </w:r>
            <w:r w:rsidRPr="008A1D34">
              <w:rPr>
                <w:b/>
              </w:rPr>
              <w:t>ков правоприменительных органов с целью борьбы с негативным отн</w:t>
            </w:r>
            <w:r w:rsidRPr="008A1D34">
              <w:rPr>
                <w:b/>
              </w:rPr>
              <w:t>о</w:t>
            </w:r>
            <w:r w:rsidRPr="008A1D34">
              <w:rPr>
                <w:b/>
              </w:rPr>
              <w:t>шением к ЛГБТ. Ему надлежит рассмотреть возможность принятия цел</w:t>
            </w:r>
            <w:r w:rsidRPr="008A1D34">
              <w:rPr>
                <w:b/>
              </w:rPr>
              <w:t>е</w:t>
            </w:r>
            <w:r w:rsidRPr="008A1D34">
              <w:rPr>
                <w:b/>
              </w:rPr>
              <w:t>вого национального плана действий по этому в</w:t>
            </w:r>
            <w:r w:rsidRPr="008A1D34">
              <w:rPr>
                <w:b/>
              </w:rPr>
              <w:t>о</w:t>
            </w:r>
            <w:r w:rsidRPr="008A1D34">
              <w:rPr>
                <w:b/>
              </w:rPr>
              <w:t>просу. Наконец, Комитет напоминает об обязательстве государства-участника гарантировать таким лицам все права</w:t>
            </w:r>
            <w:r>
              <w:rPr>
                <w:b/>
              </w:rPr>
              <w:t xml:space="preserve"> человека</w:t>
            </w:r>
            <w:r w:rsidRPr="008A1D34">
              <w:rPr>
                <w:b/>
              </w:rPr>
              <w:t>, включая право на свободу выражения мнений и пр</w:t>
            </w:r>
            <w:r w:rsidRPr="008A1D34">
              <w:rPr>
                <w:b/>
              </w:rPr>
              <w:t>а</w:t>
            </w:r>
            <w:r w:rsidRPr="008A1D34">
              <w:rPr>
                <w:b/>
              </w:rPr>
              <w:t>во на свободу собраний.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8A1D34" w:rsidRDefault="00F12B49" w:rsidP="00AA1D30">
            <w:pPr>
              <w:jc w:val="both"/>
              <w:rPr>
                <w:b/>
              </w:rPr>
            </w:pPr>
            <w:r w:rsidRPr="008A1D34">
              <w:rPr>
                <w:b/>
              </w:rPr>
              <w:t>Резюме ответа государства-участника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864A41" w:rsidRDefault="00F12B49" w:rsidP="00AA1D30">
            <w:pPr>
              <w:jc w:val="both"/>
            </w:pPr>
            <w:r w:rsidRPr="00864A41">
              <w:t>Государство-участник осуществляет ряд мер по реализации политики борьбы с дискриминацией, в частности Межучрежденческий план действий по поощр</w:t>
            </w:r>
            <w:r w:rsidRPr="00864A41">
              <w:t>е</w:t>
            </w:r>
            <w:r w:rsidRPr="00864A41">
              <w:t>нию недискриминации на 2012−2014 годы и проекты по линии программы ПРОГРЕСС</w:t>
            </w:r>
            <w:r>
              <w:t>, −</w:t>
            </w:r>
            <w:r w:rsidRPr="00864A41">
              <w:t xml:space="preserve"> совместно с неправительственными организациями.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864A41" w:rsidRDefault="00F12B49" w:rsidP="00AA1D30">
            <w:pPr>
              <w:jc w:val="both"/>
            </w:pPr>
            <w:r w:rsidRPr="00864A41">
              <w:t>Цель Межучрежденческого плана действий заключается в обеспечении осущ</w:t>
            </w:r>
            <w:r w:rsidRPr="00864A41">
              <w:t>е</w:t>
            </w:r>
            <w:r w:rsidRPr="00864A41">
              <w:t>ствления просветительских мер в целях поощрения недискриминации и ра</w:t>
            </w:r>
            <w:r w:rsidRPr="00864A41">
              <w:t>в</w:t>
            </w:r>
            <w:r>
              <w:t xml:space="preserve">ных </w:t>
            </w:r>
            <w:r w:rsidRPr="00864A41">
              <w:t>возможностей, повышени</w:t>
            </w:r>
            <w:r>
              <w:t>и</w:t>
            </w:r>
            <w:r w:rsidRPr="00864A41">
              <w:t xml:space="preserve"> правовой грамотности, взаимопон</w:t>
            </w:r>
            <w:r w:rsidRPr="00864A41">
              <w:t>и</w:t>
            </w:r>
            <w:r w:rsidRPr="00864A41">
              <w:t>мания и толерантности и информировани</w:t>
            </w:r>
            <w:r>
              <w:t>и</w:t>
            </w:r>
            <w:r w:rsidRPr="00864A41">
              <w:t xml:space="preserve"> общества о проявлени</w:t>
            </w:r>
            <w:r>
              <w:t>ях</w:t>
            </w:r>
            <w:r w:rsidRPr="00864A41">
              <w:t xml:space="preserve"> дискрим</w:t>
            </w:r>
            <w:r w:rsidRPr="00864A41">
              <w:t>и</w:t>
            </w:r>
            <w:r w:rsidRPr="00864A41">
              <w:t>нации в государств</w:t>
            </w:r>
            <w:r>
              <w:t>е</w:t>
            </w:r>
            <w:r w:rsidRPr="00864A41">
              <w:t>-участник</w:t>
            </w:r>
            <w:r>
              <w:t>е</w:t>
            </w:r>
            <w:r w:rsidRPr="00864A41">
              <w:t xml:space="preserve"> и е</w:t>
            </w:r>
            <w:r>
              <w:t>е</w:t>
            </w:r>
            <w:r w:rsidRPr="00864A41">
              <w:t xml:space="preserve"> негативн</w:t>
            </w:r>
            <w:r>
              <w:t>о</w:t>
            </w:r>
            <w:r w:rsidRPr="00864A41">
              <w:t>м воздействи</w:t>
            </w:r>
            <w:r>
              <w:t>и</w:t>
            </w:r>
            <w:r w:rsidRPr="00864A41">
              <w:t xml:space="preserve"> на возможности опред</w:t>
            </w:r>
            <w:r w:rsidRPr="00864A41">
              <w:t>е</w:t>
            </w:r>
            <w:r w:rsidRPr="00864A41">
              <w:t>ленных групп общества активно участвовать в жизнедеятельности общ</w:t>
            </w:r>
            <w:r w:rsidRPr="00864A41">
              <w:t>е</w:t>
            </w:r>
            <w:r w:rsidRPr="00864A41">
              <w:t>ства на равных условиях. К мерам, осуществляемым в рамках Меж</w:t>
            </w:r>
            <w:r>
              <w:t>учрежденческого</w:t>
            </w:r>
            <w:r w:rsidRPr="00864A41">
              <w:t xml:space="preserve"> пл</w:t>
            </w:r>
            <w:r w:rsidRPr="00864A41">
              <w:t>а</w:t>
            </w:r>
            <w:r w:rsidRPr="00864A41">
              <w:t>на действий, относятся курсы профессиональной подготовки и семинар</w:t>
            </w:r>
            <w:r>
              <w:t>ы</w:t>
            </w:r>
            <w:r w:rsidRPr="00864A41">
              <w:t xml:space="preserve"> для прокуроров, гражданских служащих, представителей профсо</w:t>
            </w:r>
            <w:r w:rsidRPr="00864A41">
              <w:t>ю</w:t>
            </w:r>
            <w:r w:rsidRPr="00864A41">
              <w:t>зов и других целевых групп по вопросам равных возможностей и недискрим</w:t>
            </w:r>
            <w:r w:rsidRPr="00864A41">
              <w:t>и</w:t>
            </w:r>
            <w:r w:rsidRPr="00864A41">
              <w:t>нации.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</w:pPr>
            <w:r w:rsidRPr="00636050">
              <w:t>Что касается изменения пола, то право менять свой пол предусмотрено в Гра</w:t>
            </w:r>
            <w:r w:rsidRPr="00636050">
              <w:t>ж</w:t>
            </w:r>
            <w:r w:rsidRPr="00636050">
              <w:t>данском кодексе. 20 июля 2012 года был представлен пакет законопроектов, направленных на упрощение процедуры изменения пола. Ныне действующ</w:t>
            </w:r>
            <w:r>
              <w:t>ее</w:t>
            </w:r>
            <w:r w:rsidRPr="00636050">
              <w:t xml:space="preserve"> закон</w:t>
            </w:r>
            <w:r>
              <w:t>одательство</w:t>
            </w:r>
            <w:r w:rsidRPr="00636050">
              <w:t xml:space="preserve"> уже предусматривает основные условия </w:t>
            </w:r>
            <w:r>
              <w:t xml:space="preserve">для </w:t>
            </w:r>
            <w:r w:rsidRPr="00636050">
              <w:t>осуществления права на и</w:t>
            </w:r>
            <w:r w:rsidRPr="00636050">
              <w:t>з</w:t>
            </w:r>
            <w:r w:rsidRPr="00636050">
              <w:t>менение своего пола.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  <w:rPr>
                <w:b/>
              </w:rPr>
            </w:pPr>
            <w:r w:rsidRPr="00636050">
              <w:rPr>
                <w:b/>
              </w:rPr>
              <w:t>Оценка Комитета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</w:pPr>
            <w:r w:rsidRPr="00636050">
              <w:rPr>
                <w:b/>
              </w:rPr>
              <w:t>[В2]</w:t>
            </w:r>
            <w:r w:rsidR="00AA1D30">
              <w:rPr>
                <w:b/>
              </w:rPr>
              <w:tab/>
            </w:r>
            <w:r w:rsidRPr="00636050">
              <w:t xml:space="preserve">Хотя Комитет приветствует принятие </w:t>
            </w:r>
            <w:r>
              <w:t>Межучрежденческого</w:t>
            </w:r>
            <w:r w:rsidRPr="00636050">
              <w:t xml:space="preserve"> плана дейс</w:t>
            </w:r>
            <w:r w:rsidRPr="00636050">
              <w:t>т</w:t>
            </w:r>
            <w:r w:rsidRPr="00636050">
              <w:t xml:space="preserve">вий по поощрению </w:t>
            </w:r>
            <w:r>
              <w:t>не</w:t>
            </w:r>
            <w:r w:rsidRPr="00636050">
              <w:t>дискриминации на 2012−2014 год</w:t>
            </w:r>
            <w:r>
              <w:t>ы</w:t>
            </w:r>
            <w:r w:rsidRPr="00636050">
              <w:t>, он просит предст</w:t>
            </w:r>
            <w:r w:rsidRPr="00636050">
              <w:t>а</w:t>
            </w:r>
            <w:r w:rsidRPr="00636050">
              <w:t>вить д</w:t>
            </w:r>
            <w:r w:rsidRPr="00636050">
              <w:t>о</w:t>
            </w:r>
            <w:r w:rsidRPr="00636050">
              <w:t>полнительную информацию</w:t>
            </w:r>
            <w:r>
              <w:t xml:space="preserve"> о</w:t>
            </w:r>
            <w:r w:rsidRPr="00636050">
              <w:t>: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</w:pPr>
            <w:r>
              <w:tab/>
            </w:r>
            <w:r w:rsidRPr="00636050">
              <w:t>а)</w:t>
            </w:r>
            <w:r w:rsidRPr="00636050">
              <w:tab/>
              <w:t>конкретных мерах, принятых с целью обеспечения того, чтобы н</w:t>
            </w:r>
            <w:r w:rsidRPr="00636050">
              <w:t>а</w:t>
            </w:r>
            <w:r w:rsidRPr="00636050">
              <w:t xml:space="preserve">циональное законодательство не толковалось и не применялось </w:t>
            </w:r>
            <w:r>
              <w:t xml:space="preserve">по отношению к определенным лицам </w:t>
            </w:r>
            <w:r w:rsidRPr="00636050">
              <w:t>дискримин</w:t>
            </w:r>
            <w:r>
              <w:t>ационным образом на основании</w:t>
            </w:r>
            <w:r w:rsidRPr="00636050">
              <w:t xml:space="preserve"> их секс</w:t>
            </w:r>
            <w:r w:rsidRPr="00636050">
              <w:t>у</w:t>
            </w:r>
            <w:r w:rsidRPr="00636050">
              <w:t>альной ориентации или гендерной иде</w:t>
            </w:r>
            <w:r w:rsidRPr="00636050">
              <w:t>н</w:t>
            </w:r>
            <w:r w:rsidRPr="00636050">
              <w:t>тичности;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</w:pPr>
            <w:r>
              <w:tab/>
            </w:r>
            <w:r w:rsidRPr="00636050">
              <w:t>b)</w:t>
            </w:r>
            <w:r w:rsidRPr="00636050">
              <w:tab/>
            </w:r>
            <w:r>
              <w:t xml:space="preserve">проведенных </w:t>
            </w:r>
            <w:r w:rsidRPr="00636050">
              <w:t>конкретн</w:t>
            </w:r>
            <w:r>
              <w:t>ых</w:t>
            </w:r>
            <w:r w:rsidRPr="00636050">
              <w:t xml:space="preserve"> </w:t>
            </w:r>
            <w:r>
              <w:t>курсах</w:t>
            </w:r>
            <w:r w:rsidRPr="00636050">
              <w:t xml:space="preserve"> </w:t>
            </w:r>
            <w:r>
              <w:t>подготовки по вопросу против</w:t>
            </w:r>
            <w:r>
              <w:t>о</w:t>
            </w:r>
            <w:r>
              <w:t>действия</w:t>
            </w:r>
            <w:r w:rsidRPr="00636050">
              <w:t xml:space="preserve"> негативн</w:t>
            </w:r>
            <w:r>
              <w:t>ому</w:t>
            </w:r>
            <w:r w:rsidRPr="00636050">
              <w:t xml:space="preserve"> отношени</w:t>
            </w:r>
            <w:r>
              <w:t>ю</w:t>
            </w:r>
            <w:r w:rsidRPr="00636050">
              <w:t xml:space="preserve"> к ЛГБТ, а также о том, как часто он</w:t>
            </w:r>
            <w:r>
              <w:t>и</w:t>
            </w:r>
            <w:r w:rsidRPr="00636050">
              <w:t xml:space="preserve"> орг</w:t>
            </w:r>
            <w:r w:rsidRPr="00636050">
              <w:t>а</w:t>
            </w:r>
            <w:r w:rsidRPr="00636050">
              <w:t>низу</w:t>
            </w:r>
            <w:r>
              <w:t>ю</w:t>
            </w:r>
            <w:r w:rsidRPr="00636050">
              <w:t>т</w:t>
            </w:r>
            <w:r w:rsidRPr="00636050">
              <w:t>ся; и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</w:pPr>
            <w:r>
              <w:tab/>
            </w:r>
            <w:r w:rsidRPr="00636050">
              <w:t>с)</w:t>
            </w:r>
            <w:r w:rsidRPr="00636050">
              <w:tab/>
              <w:t>информационно-просветительских кампаниях по вопросам, к</w:t>
            </w:r>
            <w:r w:rsidRPr="00636050">
              <w:t>а</w:t>
            </w:r>
            <w:r w:rsidRPr="00636050">
              <w:t>сающимся ЛГБТ.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</w:pPr>
            <w:r w:rsidRPr="00636050">
              <w:t>Просьба представить также дополнительную информацию о мерах, принятых с целью выполнения рекомендаци</w:t>
            </w:r>
            <w:r>
              <w:t>и</w:t>
            </w:r>
            <w:r w:rsidRPr="00636050">
              <w:t xml:space="preserve"> Комитета в рамках программы ПРОГРЕСС.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  <w:rPr>
                <w:b/>
              </w:rPr>
            </w:pPr>
            <w:r w:rsidRPr="00636050">
              <w:rPr>
                <w:b/>
              </w:rPr>
              <w:t>Пункт 9</w:t>
            </w:r>
            <w:r>
              <w:rPr>
                <w:b/>
              </w:rPr>
              <w:t>.</w:t>
            </w:r>
            <w:r w:rsidRPr="00636050">
              <w:rPr>
                <w:b/>
              </w:rPr>
              <w:t xml:space="preserve"> Государству-участнику следует обеспечить эффективное рассл</w:t>
            </w:r>
            <w:r w:rsidRPr="00636050">
              <w:rPr>
                <w:b/>
              </w:rPr>
              <w:t>е</w:t>
            </w:r>
            <w:r w:rsidRPr="00636050">
              <w:rPr>
                <w:b/>
              </w:rPr>
              <w:t>дование в связи с утверждениями о его причастности к нарушениям прав человека в результате осуществления мер по борьбе с терроризмом. Ком</w:t>
            </w:r>
            <w:r w:rsidRPr="00636050">
              <w:rPr>
                <w:b/>
              </w:rPr>
              <w:t>и</w:t>
            </w:r>
            <w:r w:rsidRPr="00636050">
              <w:rPr>
                <w:b/>
              </w:rPr>
              <w:t>тет настоятельно призывает государство-участник продолжать расслед</w:t>
            </w:r>
            <w:r w:rsidRPr="00636050">
              <w:rPr>
                <w:b/>
              </w:rPr>
              <w:t>о</w:t>
            </w:r>
            <w:r w:rsidRPr="00636050">
              <w:rPr>
                <w:b/>
              </w:rPr>
              <w:t xml:space="preserve">вать это дело и привлечь виновных к ответственности. 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C06D15">
            <w:pPr>
              <w:keepNext/>
              <w:keepLines/>
              <w:jc w:val="both"/>
              <w:rPr>
                <w:b/>
              </w:rPr>
            </w:pPr>
            <w:r w:rsidRPr="00636050">
              <w:rPr>
                <w:b/>
              </w:rPr>
              <w:t>Резюме ответа государства-участника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C06D15">
            <w:pPr>
              <w:keepNext/>
              <w:keepLines/>
              <w:jc w:val="both"/>
            </w:pPr>
            <w:r w:rsidRPr="00636050">
              <w:t>Государство-участник повторяет свой предыдущий ответ (CCPR/C/LTU/Q/3/</w:t>
            </w:r>
            <w:r w:rsidR="00C06D15">
              <w:t xml:space="preserve"> </w:t>
            </w:r>
            <w:r w:rsidRPr="00636050">
              <w:t>Add.1, пункт 39) о</w:t>
            </w:r>
            <w:r>
              <w:t>тносительно</w:t>
            </w:r>
            <w:r w:rsidRPr="00636050">
              <w:t xml:space="preserve"> предварительно</w:t>
            </w:r>
            <w:r>
              <w:t>го</w:t>
            </w:r>
            <w:r w:rsidRPr="00636050">
              <w:t xml:space="preserve"> следстви</w:t>
            </w:r>
            <w:r>
              <w:t>я</w:t>
            </w:r>
            <w:r w:rsidRPr="00636050">
              <w:t xml:space="preserve"> по уголовному д</w:t>
            </w:r>
            <w:r w:rsidRPr="00636050">
              <w:t>е</w:t>
            </w:r>
            <w:r w:rsidRPr="00636050">
              <w:t xml:space="preserve">лу № 01-2-00016-10, касающемуся возможной перевозки и </w:t>
            </w:r>
            <w:r>
              <w:t xml:space="preserve">тюремного </w:t>
            </w:r>
            <w:r w:rsidRPr="00636050">
              <w:t>закл</w:t>
            </w:r>
            <w:r w:rsidRPr="00636050">
              <w:t>ю</w:t>
            </w:r>
            <w:r w:rsidRPr="00636050">
              <w:t>чения на</w:t>
            </w:r>
            <w:r>
              <w:t xml:space="preserve"> его</w:t>
            </w:r>
            <w:r w:rsidRPr="00636050">
              <w:t xml:space="preserve"> территории лиц, задержанных Центральным разведывател</w:t>
            </w:r>
            <w:r w:rsidRPr="00636050">
              <w:t>ь</w:t>
            </w:r>
            <w:r w:rsidRPr="00636050">
              <w:t xml:space="preserve">ным управлением Соединенных Штатов Америки, которое </w:t>
            </w:r>
            <w:r>
              <w:t>было закрыто</w:t>
            </w:r>
            <w:r w:rsidRPr="00636050">
              <w:t xml:space="preserve"> 14 января 2011 года после того, как было установлено, что никакого уголовного престу</w:t>
            </w:r>
            <w:r w:rsidRPr="00636050">
              <w:t>п</w:t>
            </w:r>
            <w:r w:rsidRPr="00636050">
              <w:t>ления с</w:t>
            </w:r>
            <w:r w:rsidRPr="00636050">
              <w:t>о</w:t>
            </w:r>
            <w:r w:rsidRPr="00636050">
              <w:t>вершено не было.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</w:pPr>
            <w:r w:rsidRPr="00636050">
              <w:t xml:space="preserve">Государство-участник не получило какой-либо хорошо обоснованной </w:t>
            </w:r>
            <w:r>
              <w:t>либо</w:t>
            </w:r>
            <w:r w:rsidRPr="00636050">
              <w:t xml:space="preserve"> п</w:t>
            </w:r>
            <w:r w:rsidRPr="00636050">
              <w:t>о</w:t>
            </w:r>
            <w:r w:rsidRPr="00636050">
              <w:t>лезной информации или данных, которые могли бы послужить основанием для возобновления досудебного следствия.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  <w:rPr>
                <w:b/>
              </w:rPr>
            </w:pPr>
            <w:r w:rsidRPr="00636050">
              <w:rPr>
                <w:b/>
              </w:rPr>
              <w:t>Оценка Комитета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</w:pPr>
            <w:r w:rsidRPr="00636050">
              <w:rPr>
                <w:b/>
              </w:rPr>
              <w:t>[С2]</w:t>
            </w:r>
            <w:r w:rsidR="00AA1D30">
              <w:rPr>
                <w:b/>
              </w:rPr>
              <w:tab/>
            </w:r>
            <w:r w:rsidRPr="00636050">
              <w:t>Государство-участник повторяет свой предыдущий ответ и не представ</w:t>
            </w:r>
            <w:r w:rsidRPr="00636050">
              <w:t>и</w:t>
            </w:r>
            <w:r w:rsidRPr="00636050">
              <w:t>ло никакой информации о мерах, принятых с целью выполнения рекоменд</w:t>
            </w:r>
            <w:r w:rsidRPr="00636050">
              <w:t>а</w:t>
            </w:r>
            <w:r w:rsidRPr="00636050">
              <w:t>ций Комитета. Соответственно</w:t>
            </w:r>
            <w:r>
              <w:t>,</w:t>
            </w:r>
            <w:r w:rsidRPr="00636050">
              <w:t xml:space="preserve"> Комитет повторяет </w:t>
            </w:r>
            <w:r>
              <w:t>их</w:t>
            </w:r>
            <w:r w:rsidRPr="00636050">
              <w:t>.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  <w:rPr>
                <w:b/>
              </w:rPr>
            </w:pPr>
            <w:r w:rsidRPr="00636050">
              <w:rPr>
                <w:b/>
              </w:rPr>
              <w:t>Пункт 12</w:t>
            </w:r>
            <w:r>
              <w:rPr>
                <w:b/>
              </w:rPr>
              <w:t>.</w:t>
            </w:r>
            <w:r w:rsidRPr="00636050">
              <w:rPr>
                <w:b/>
              </w:rPr>
              <w:t xml:space="preserve"> Комитет повторяет свою ранее вынесенную рекомендацию (CCPR/CO/80/LTU, пункт 13) о том, что государству-участнику следует и</w:t>
            </w:r>
            <w:r w:rsidRPr="00636050">
              <w:rPr>
                <w:b/>
              </w:rPr>
              <w:t>с</w:t>
            </w:r>
            <w:r w:rsidRPr="00636050">
              <w:rPr>
                <w:b/>
              </w:rPr>
              <w:t>ключить из своей системы правоприменения практику задержания за а</w:t>
            </w:r>
            <w:r w:rsidRPr="00636050">
              <w:rPr>
                <w:b/>
              </w:rPr>
              <w:t>д</w:t>
            </w:r>
            <w:r w:rsidRPr="00636050">
              <w:rPr>
                <w:b/>
              </w:rPr>
              <w:t>министр</w:t>
            </w:r>
            <w:r w:rsidRPr="00636050">
              <w:rPr>
                <w:b/>
              </w:rPr>
              <w:t>а</w:t>
            </w:r>
            <w:r w:rsidRPr="00636050">
              <w:rPr>
                <w:b/>
              </w:rPr>
              <w:t>тивные правонарушения. Государству-участнику следует также принять надлежащие меры для использования в качестве наказания ал</w:t>
            </w:r>
            <w:r w:rsidRPr="00636050">
              <w:rPr>
                <w:b/>
              </w:rPr>
              <w:t>ь</w:t>
            </w:r>
            <w:r w:rsidRPr="00636050">
              <w:rPr>
                <w:b/>
              </w:rPr>
              <w:t>тернатив тюремн</w:t>
            </w:r>
            <w:r w:rsidRPr="00636050">
              <w:rPr>
                <w:b/>
              </w:rPr>
              <w:t>о</w:t>
            </w:r>
            <w:r w:rsidRPr="00636050">
              <w:rPr>
                <w:b/>
              </w:rPr>
              <w:t>му заключению, включая пробацию, посредничество, общественные работы и наказания с отсрочкой исполнения.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204093" w:rsidRDefault="00F12B49" w:rsidP="00AA1D30">
            <w:pPr>
              <w:jc w:val="both"/>
              <w:rPr>
                <w:b/>
              </w:rPr>
            </w:pPr>
            <w:r w:rsidRPr="00204093">
              <w:rPr>
                <w:b/>
              </w:rPr>
              <w:t>Резюме ответа государства-участника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</w:pPr>
            <w:r w:rsidRPr="00636050">
              <w:t>Что касается административного задержания, то 19 сентября 2011 года парл</w:t>
            </w:r>
            <w:r w:rsidRPr="00636050">
              <w:t>а</w:t>
            </w:r>
            <w:r w:rsidRPr="00636050">
              <w:t xml:space="preserve">менту был представлен проект кодекса </w:t>
            </w:r>
            <w:r>
              <w:t xml:space="preserve">об </w:t>
            </w:r>
            <w:r w:rsidRPr="00636050">
              <w:t>административных правонарушен</w:t>
            </w:r>
            <w:r>
              <w:t>и</w:t>
            </w:r>
            <w:r>
              <w:t>ях</w:t>
            </w:r>
            <w:r w:rsidRPr="00636050">
              <w:t>. В проекте кодекса содержится предложение не применять более в качестве а</w:t>
            </w:r>
            <w:r w:rsidRPr="00636050">
              <w:t>д</w:t>
            </w:r>
            <w:r w:rsidRPr="00636050">
              <w:t xml:space="preserve">министративного наказания такие меры, как административное задержание и отстранение от должности. 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</w:pPr>
            <w:r w:rsidRPr="00636050">
              <w:t xml:space="preserve">Что касается альтернатив </w:t>
            </w:r>
            <w:r>
              <w:t xml:space="preserve">тюремному </w:t>
            </w:r>
            <w:r w:rsidRPr="00636050">
              <w:t>заключению, то государство-участник с</w:t>
            </w:r>
            <w:r w:rsidRPr="00636050">
              <w:t>о</w:t>
            </w:r>
            <w:r w:rsidRPr="00636050">
              <w:t xml:space="preserve">слалось на </w:t>
            </w:r>
            <w:r>
              <w:t>З</w:t>
            </w:r>
            <w:r w:rsidRPr="00636050">
              <w:t>акон о пробации (вступил в действие 1 июля 2012 года), который обеспечивает условия для поощрения более частого применения альтернати</w:t>
            </w:r>
            <w:r w:rsidRPr="00636050">
              <w:t>в</w:t>
            </w:r>
            <w:r w:rsidRPr="00636050">
              <w:t>ных санкций. Парламент также принял поправки к Уголовному кодексу, Уг</w:t>
            </w:r>
            <w:r w:rsidRPr="00636050">
              <w:t>о</w:t>
            </w:r>
            <w:r w:rsidRPr="00636050">
              <w:t>ловно-процессуальному кодексу и Уголовно-исполнительному кодексу, где т</w:t>
            </w:r>
            <w:r w:rsidRPr="00636050">
              <w:t>е</w:t>
            </w:r>
            <w:r w:rsidRPr="00636050">
              <w:t>перь предусматриваются более мягкие условия отсрочки исполнени</w:t>
            </w:r>
            <w:r>
              <w:t>я</w:t>
            </w:r>
            <w:r w:rsidRPr="00636050">
              <w:t xml:space="preserve"> пригов</w:t>
            </w:r>
            <w:r w:rsidRPr="00636050">
              <w:t>о</w:t>
            </w:r>
            <w:r w:rsidRPr="00636050">
              <w:t>ра.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</w:pPr>
            <w:r w:rsidRPr="00636050">
              <w:t>Существенные изменения были внесены в условия и процедуру условно-досрочного освобождения из исправительных учреждений. Осужденные, с</w:t>
            </w:r>
            <w:r w:rsidRPr="00636050">
              <w:t>о</w:t>
            </w:r>
            <w:r w:rsidRPr="00636050">
              <w:t>вершившие незначительные уголовные преступления, могут быть условно-досрочно освобождены и отпущены из исправительного учреждения раньше.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C06D15">
            <w:pPr>
              <w:keepNext/>
              <w:keepLines/>
              <w:jc w:val="both"/>
            </w:pPr>
            <w:r w:rsidRPr="00636050">
              <w:t>Хотя новая процедура условно-досрочного освобождения заключенных</w:t>
            </w:r>
            <w:r>
              <w:t xml:space="preserve"> из </w:t>
            </w:r>
            <w:r w:rsidRPr="00636050">
              <w:t>и</w:t>
            </w:r>
            <w:r w:rsidRPr="00636050">
              <w:t>с</w:t>
            </w:r>
            <w:r w:rsidRPr="00636050">
              <w:t>правительных учреждени</w:t>
            </w:r>
            <w:r>
              <w:t>й</w:t>
            </w:r>
            <w:r w:rsidRPr="00636050">
              <w:t xml:space="preserve"> вступила в силу только 1 июля 2012 года, позити</w:t>
            </w:r>
            <w:r w:rsidRPr="00636050">
              <w:t>в</w:t>
            </w:r>
            <w:r w:rsidRPr="00636050">
              <w:t>ные результаты применения условно-досрочного освобождения уже заме</w:t>
            </w:r>
            <w:r w:rsidRPr="00636050">
              <w:t>т</w:t>
            </w:r>
            <w:r w:rsidRPr="00636050">
              <w:t>ны: во второй половине 2012 года были условно-досрочно освобождены 689 осу</w:t>
            </w:r>
            <w:r w:rsidRPr="00636050">
              <w:t>ж</w:t>
            </w:r>
            <w:r w:rsidRPr="00636050">
              <w:t>денных, что на 35% больше по сравнению с первой пол</w:t>
            </w:r>
            <w:r w:rsidRPr="00636050">
              <w:t>о</w:t>
            </w:r>
            <w:r w:rsidRPr="00636050">
              <w:t>виной 2012 года и на 27% больше по сравнению с</w:t>
            </w:r>
            <w:r>
              <w:t>о</w:t>
            </w:r>
            <w:r w:rsidRPr="00636050">
              <w:t xml:space="preserve"> второй половиной 2011 года. В целом в 2012 году условно-досрочно были освобождены 1 198 осужденных, т.е. на 7% бол</w:t>
            </w:r>
            <w:r w:rsidRPr="00636050">
              <w:t>ь</w:t>
            </w:r>
            <w:r w:rsidRPr="00636050">
              <w:t>ше</w:t>
            </w:r>
            <w:r>
              <w:t>, чем в</w:t>
            </w:r>
            <w:r w:rsidRPr="00636050">
              <w:t xml:space="preserve"> 2011 год</w:t>
            </w:r>
            <w:r>
              <w:t>у</w:t>
            </w:r>
            <w:r w:rsidRPr="00636050">
              <w:t>.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204093" w:rsidRDefault="00F12B49" w:rsidP="00AA1D30">
            <w:pPr>
              <w:jc w:val="both"/>
              <w:rPr>
                <w:b/>
              </w:rPr>
            </w:pPr>
            <w:r w:rsidRPr="00204093">
              <w:rPr>
                <w:b/>
              </w:rPr>
              <w:t>Оценка Комитета</w:t>
            </w:r>
          </w:p>
        </w:tc>
      </w:tr>
      <w:tr w:rsidR="00F12B49" w:rsidRPr="00864A41" w:rsidTr="00AA1D30">
        <w:trPr>
          <w:trHeight w:val="689"/>
        </w:trPr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</w:pPr>
            <w:r w:rsidRPr="00204093">
              <w:rPr>
                <w:b/>
              </w:rPr>
              <w:t>[С1]</w:t>
            </w:r>
            <w:r w:rsidR="00AA1D30">
              <w:rPr>
                <w:b/>
              </w:rPr>
              <w:tab/>
            </w:r>
            <w:r>
              <w:t>Р</w:t>
            </w:r>
            <w:r w:rsidRPr="00636050">
              <w:t xml:space="preserve">екомендация </w:t>
            </w:r>
            <w:r>
              <w:t xml:space="preserve">в отношении административного задержания </w:t>
            </w:r>
            <w:r w:rsidRPr="00636050">
              <w:t>еще не в</w:t>
            </w:r>
            <w:r w:rsidRPr="00636050">
              <w:t>ы</w:t>
            </w:r>
            <w:r w:rsidRPr="00636050">
              <w:t>полнена. К</w:t>
            </w:r>
            <w:r w:rsidRPr="00636050">
              <w:t>о</w:t>
            </w:r>
            <w:r w:rsidRPr="00636050">
              <w:t>митет повторяет ее.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</w:pPr>
            <w:r w:rsidRPr="00204093">
              <w:rPr>
                <w:b/>
              </w:rPr>
              <w:t>[В2</w:t>
            </w:r>
            <w:r w:rsidRPr="00240249">
              <w:rPr>
                <w:b/>
              </w:rPr>
              <w:t>]</w:t>
            </w:r>
            <w:r w:rsidR="00AA1D30">
              <w:rPr>
                <w:b/>
              </w:rPr>
              <w:tab/>
            </w:r>
            <w:r w:rsidRPr="00636050">
              <w:t>Что касается мер</w:t>
            </w:r>
            <w:r>
              <w:t>,</w:t>
            </w:r>
            <w:r w:rsidRPr="00636050">
              <w:t xml:space="preserve"> альтернативных тюремному заключению, то Комитет приветствует тот факт, что в последнее время увеличилось число условно-досрочно освобожденных лиц, но просит представить дополнительную инфо</w:t>
            </w:r>
            <w:r w:rsidRPr="00636050">
              <w:t>р</w:t>
            </w:r>
            <w:r w:rsidRPr="00636050">
              <w:t>мацию</w:t>
            </w:r>
            <w:r>
              <w:t xml:space="preserve"> о</w:t>
            </w:r>
            <w:r w:rsidRPr="00636050">
              <w:t>: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</w:pPr>
            <w:r>
              <w:tab/>
            </w:r>
            <w:r w:rsidRPr="00636050">
              <w:t>а)</w:t>
            </w:r>
            <w:r w:rsidRPr="00636050">
              <w:tab/>
              <w:t>числе лиц, осужденных за административные правонарушения, кот</w:t>
            </w:r>
            <w:r w:rsidRPr="00636050">
              <w:t>о</w:t>
            </w:r>
            <w:r w:rsidRPr="00636050">
              <w:t>рые были условно-досрочно освобождены за последние три года;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</w:pPr>
            <w:r>
              <w:tab/>
            </w:r>
            <w:r w:rsidRPr="00636050">
              <w:t>b)</w:t>
            </w:r>
            <w:r w:rsidRPr="00636050">
              <w:tab/>
              <w:t>мерах, принятых с целью гарантировать использование альтерн</w:t>
            </w:r>
            <w:r w:rsidRPr="00636050">
              <w:t>а</w:t>
            </w:r>
            <w:r w:rsidRPr="00636050">
              <w:t>тив т</w:t>
            </w:r>
            <w:r w:rsidRPr="00636050">
              <w:t>ю</w:t>
            </w:r>
            <w:r w:rsidRPr="00636050">
              <w:t>ремному заключению;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</w:pPr>
            <w:r>
              <w:tab/>
            </w:r>
            <w:r w:rsidRPr="00636050">
              <w:t>с)</w:t>
            </w:r>
            <w:r w:rsidRPr="00636050">
              <w:tab/>
              <w:t>критериях предоставления права воспользоваться различными форм</w:t>
            </w:r>
            <w:r w:rsidRPr="00636050">
              <w:t>а</w:t>
            </w:r>
            <w:r w:rsidRPr="00636050">
              <w:t>ми альтернатив тюремному заключению.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AA1D30">
            <w:pPr>
              <w:jc w:val="both"/>
            </w:pPr>
            <w:r w:rsidRPr="00204093">
              <w:rPr>
                <w:b/>
              </w:rPr>
              <w:t>Рекомендуемые меры</w:t>
            </w:r>
            <w:r>
              <w:rPr>
                <w:b/>
              </w:rPr>
              <w:t xml:space="preserve">. </w:t>
            </w:r>
            <w:r w:rsidRPr="00636050">
              <w:t>Следует направить письмо с изложением анализа К</w:t>
            </w:r>
            <w:r w:rsidRPr="00636050">
              <w:t>о</w:t>
            </w:r>
            <w:r w:rsidRPr="00636050">
              <w:t>митета.</w:t>
            </w:r>
          </w:p>
        </w:tc>
      </w:tr>
      <w:tr w:rsidR="00F12B49" w:rsidRPr="00864A41" w:rsidTr="005867A2">
        <w:tc>
          <w:tcPr>
            <w:cnfStyle w:val="000100000000"/>
            <w:tcW w:w="7370" w:type="dxa"/>
            <w:gridSpan w:val="2"/>
          </w:tcPr>
          <w:p w:rsidR="00F12B49" w:rsidRPr="00636050" w:rsidRDefault="00F12B49" w:rsidP="005867A2">
            <w:r w:rsidRPr="002B4590">
              <w:rPr>
                <w:b/>
              </w:rPr>
              <w:t>Следующий периодический доклад</w:t>
            </w:r>
            <w:r>
              <w:rPr>
                <w:b/>
              </w:rPr>
              <w:t xml:space="preserve"> −</w:t>
            </w:r>
            <w:r w:rsidRPr="00636050">
              <w:t xml:space="preserve"> 27 июля 2017 года</w:t>
            </w:r>
          </w:p>
        </w:tc>
      </w:tr>
    </w:tbl>
    <w:p w:rsidR="00F12B49" w:rsidRPr="00375960" w:rsidRDefault="00F12B49" w:rsidP="005867A2">
      <w:pPr>
        <w:pStyle w:val="HChGR"/>
      </w:pPr>
      <w:r>
        <w:tab/>
      </w:r>
      <w:r>
        <w:tab/>
        <w:t>106-я сессия (октябрь и ноябрь 2012 года)</w:t>
      </w:r>
    </w:p>
    <w:tbl>
      <w:tblPr>
        <w:tblStyle w:val="TabTxt"/>
        <w:tblW w:w="7370" w:type="dxa"/>
        <w:tblInd w:w="1134" w:type="dxa"/>
        <w:tblLayout w:type="fixed"/>
        <w:tblLook w:val="01E0"/>
      </w:tblPr>
      <w:tblGrid>
        <w:gridCol w:w="3067"/>
        <w:gridCol w:w="4303"/>
      </w:tblGrid>
      <w:tr w:rsidR="00F12B49" w:rsidRPr="00364107" w:rsidTr="00C06D15">
        <w:trPr>
          <w:tblHeader/>
        </w:trPr>
        <w:tc>
          <w:tcPr>
            <w:cnfStyle w:val="00010000000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F12B49" w:rsidRPr="00364107" w:rsidRDefault="00F12B49" w:rsidP="005867A2">
            <w:pPr>
              <w:spacing w:before="80" w:after="80" w:line="200" w:lineRule="exact"/>
              <w:rPr>
                <w:i/>
              </w:rPr>
            </w:pPr>
            <w:r w:rsidRPr="00364107">
              <w:rPr>
                <w:i/>
              </w:rPr>
              <w:t>Босния и Герцеговина</w:t>
            </w:r>
          </w:p>
        </w:tc>
      </w:tr>
      <w:tr w:rsidR="00F12B49" w:rsidRPr="00364107" w:rsidTr="0071661B">
        <w:trPr>
          <w:trHeight w:val="412"/>
        </w:trPr>
        <w:tc>
          <w:tcPr>
            <w:tcW w:w="3067" w:type="dxa"/>
            <w:tcBorders>
              <w:top w:val="single" w:sz="12" w:space="0" w:color="auto"/>
            </w:tcBorders>
          </w:tcPr>
          <w:p w:rsidR="00F12B49" w:rsidRPr="00855870" w:rsidRDefault="00F12B49" w:rsidP="005867A2">
            <w:pPr>
              <w:rPr>
                <w:b/>
              </w:rPr>
            </w:pPr>
            <w:r w:rsidRPr="00855870">
              <w:rPr>
                <w:b/>
              </w:rPr>
              <w:t>Заключительные замечания</w:t>
            </w:r>
          </w:p>
        </w:tc>
        <w:tc>
          <w:tcPr>
            <w:cnfStyle w:val="000100000000"/>
            <w:tcW w:w="4303" w:type="dxa"/>
            <w:tcBorders>
              <w:top w:val="single" w:sz="12" w:space="0" w:color="auto"/>
            </w:tcBorders>
          </w:tcPr>
          <w:p w:rsidR="00F12B49" w:rsidRPr="00364107" w:rsidRDefault="00F12B49" w:rsidP="005867A2">
            <w:r w:rsidRPr="00364107">
              <w:t>CCPR/C/BIH/CO/2, 31 октября 2012 года</w:t>
            </w:r>
          </w:p>
        </w:tc>
      </w:tr>
      <w:tr w:rsidR="00F12B49" w:rsidRPr="00364107" w:rsidTr="0071661B">
        <w:trPr>
          <w:trHeight w:val="412"/>
        </w:trPr>
        <w:tc>
          <w:tcPr>
            <w:tcW w:w="3067" w:type="dxa"/>
          </w:tcPr>
          <w:p w:rsidR="00F12B49" w:rsidRPr="00855870" w:rsidRDefault="00F12B49" w:rsidP="005867A2">
            <w:pPr>
              <w:rPr>
                <w:b/>
              </w:rPr>
            </w:pPr>
            <w:r w:rsidRPr="00855870">
              <w:rPr>
                <w:b/>
              </w:rPr>
              <w:t xml:space="preserve">Пункты, сопряженные </w:t>
            </w:r>
            <w:r>
              <w:rPr>
                <w:b/>
              </w:rPr>
              <w:br/>
            </w:r>
            <w:r w:rsidRPr="00855870">
              <w:rPr>
                <w:b/>
              </w:rPr>
              <w:t>с п</w:t>
            </w:r>
            <w:r w:rsidRPr="00855870">
              <w:rPr>
                <w:b/>
              </w:rPr>
              <w:t>о</w:t>
            </w:r>
            <w:r w:rsidRPr="00855870">
              <w:rPr>
                <w:b/>
              </w:rPr>
              <w:t>следующими действиями</w:t>
            </w:r>
          </w:p>
        </w:tc>
        <w:tc>
          <w:tcPr>
            <w:cnfStyle w:val="000100000000"/>
            <w:tcW w:w="4303" w:type="dxa"/>
          </w:tcPr>
          <w:p w:rsidR="00F12B49" w:rsidRPr="00364107" w:rsidRDefault="00F12B49" w:rsidP="005867A2">
            <w:r w:rsidRPr="00364107">
              <w:t>6, 7 и 12</w:t>
            </w:r>
          </w:p>
        </w:tc>
      </w:tr>
      <w:tr w:rsidR="00F12B49" w:rsidRPr="00364107" w:rsidTr="0071661B">
        <w:trPr>
          <w:trHeight w:val="412"/>
        </w:trPr>
        <w:tc>
          <w:tcPr>
            <w:tcW w:w="3067" w:type="dxa"/>
          </w:tcPr>
          <w:p w:rsidR="00F12B49" w:rsidRPr="00855870" w:rsidRDefault="00F12B49" w:rsidP="005867A2">
            <w:pPr>
              <w:rPr>
                <w:b/>
              </w:rPr>
            </w:pPr>
            <w:r w:rsidRPr="00855870">
              <w:rPr>
                <w:b/>
              </w:rPr>
              <w:t>Первый ответ</w:t>
            </w:r>
          </w:p>
        </w:tc>
        <w:tc>
          <w:tcPr>
            <w:cnfStyle w:val="000100000000"/>
            <w:tcW w:w="4303" w:type="dxa"/>
          </w:tcPr>
          <w:p w:rsidR="00F12B49" w:rsidRPr="00364107" w:rsidRDefault="00F12B49" w:rsidP="005867A2">
            <w:r>
              <w:t>П</w:t>
            </w:r>
            <w:r w:rsidRPr="00364107">
              <w:t>одлежал представлению 31 октября 2013 года; получен 15 ноября 2013 года</w:t>
            </w:r>
          </w:p>
        </w:tc>
      </w:tr>
      <w:tr w:rsidR="00F12B49" w:rsidRPr="00364107" w:rsidTr="0071661B">
        <w:trPr>
          <w:trHeight w:val="412"/>
        </w:trPr>
        <w:tc>
          <w:tcPr>
            <w:tcW w:w="3067" w:type="dxa"/>
            <w:tcBorders>
              <w:bottom w:val="nil"/>
            </w:tcBorders>
          </w:tcPr>
          <w:p w:rsidR="00F12B49" w:rsidRPr="00855870" w:rsidRDefault="00F12B49" w:rsidP="005867A2">
            <w:pPr>
              <w:rPr>
                <w:b/>
              </w:rPr>
            </w:pPr>
            <w:r w:rsidRPr="00855870">
              <w:rPr>
                <w:b/>
              </w:rPr>
              <w:t>Информация НПО</w:t>
            </w:r>
          </w:p>
        </w:tc>
        <w:tc>
          <w:tcPr>
            <w:cnfStyle w:val="000100000000"/>
            <w:tcW w:w="4303" w:type="dxa"/>
          </w:tcPr>
          <w:p w:rsidR="00F12B49" w:rsidRPr="00364107" w:rsidRDefault="00F12B49" w:rsidP="005867A2">
            <w:r w:rsidRPr="00364107">
              <w:t>ТРИАЛ</w:t>
            </w:r>
          </w:p>
        </w:tc>
      </w:tr>
      <w:tr w:rsidR="00F12B49" w:rsidRPr="00364107" w:rsidTr="0071661B"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F12B49" w:rsidRPr="00855870" w:rsidRDefault="00F12B49" w:rsidP="0071661B">
            <w:pPr>
              <w:jc w:val="both"/>
              <w:rPr>
                <w:b/>
              </w:rPr>
            </w:pPr>
            <w:r w:rsidRPr="00855870">
              <w:rPr>
                <w:b/>
              </w:rPr>
              <w:t>Пункт 6</w:t>
            </w:r>
            <w:r>
              <w:rPr>
                <w:b/>
              </w:rPr>
              <w:t>.</w:t>
            </w:r>
            <w:r w:rsidRPr="00855870">
              <w:rPr>
                <w:b/>
              </w:rPr>
              <w:t xml:space="preserve"> Комитет подтверждает свои предыдущие заключительные зам</w:t>
            </w:r>
            <w:r w:rsidRPr="00855870">
              <w:rPr>
                <w:b/>
              </w:rPr>
              <w:t>е</w:t>
            </w:r>
            <w:r w:rsidRPr="00855870">
              <w:rPr>
                <w:b/>
              </w:rPr>
              <w:t>чания (CCPR/C/BIH/CO/1, пункт 8), согласно которым государству-участнику следует принять избирательную систему, которая гарантиров</w:t>
            </w:r>
            <w:r w:rsidRPr="00855870">
              <w:rPr>
                <w:b/>
              </w:rPr>
              <w:t>а</w:t>
            </w:r>
            <w:r w:rsidRPr="00855870">
              <w:rPr>
                <w:b/>
              </w:rPr>
              <w:t>ла бы равное осущест</w:t>
            </w:r>
            <w:r w:rsidRPr="00855870">
              <w:rPr>
                <w:b/>
              </w:rPr>
              <w:t>в</w:t>
            </w:r>
            <w:r w:rsidRPr="00855870">
              <w:rPr>
                <w:b/>
              </w:rPr>
              <w:t>ление всеми гражданами прав, предусмотренных статьей 25 Пакта, незав</w:t>
            </w:r>
            <w:r w:rsidRPr="00855870">
              <w:rPr>
                <w:b/>
              </w:rPr>
              <w:t>и</w:t>
            </w:r>
            <w:r w:rsidRPr="00855870">
              <w:rPr>
                <w:b/>
              </w:rPr>
              <w:t>симо от их этнической принадлежности. В связи с этим Комитет рекомендует государству-участнику в безотлагательном п</w:t>
            </w:r>
            <w:r w:rsidRPr="00855870">
              <w:rPr>
                <w:b/>
              </w:rPr>
              <w:t>о</w:t>
            </w:r>
            <w:r w:rsidRPr="00855870">
              <w:rPr>
                <w:b/>
              </w:rPr>
              <w:t>рядке внести поправки в Конституцию и Закон о выборах, чтобы искл</w:t>
            </w:r>
            <w:r w:rsidRPr="00855870">
              <w:rPr>
                <w:b/>
              </w:rPr>
              <w:t>ю</w:t>
            </w:r>
            <w:r w:rsidRPr="00855870">
              <w:rPr>
                <w:b/>
              </w:rPr>
              <w:t>чить положения, которые являются ди</w:t>
            </w:r>
            <w:r w:rsidRPr="00855870">
              <w:rPr>
                <w:b/>
              </w:rPr>
              <w:t>с</w:t>
            </w:r>
            <w:r w:rsidRPr="00855870">
              <w:rPr>
                <w:b/>
              </w:rPr>
              <w:t>криминационными по отношению к гражданам, входящим в состав некот</w:t>
            </w:r>
            <w:r w:rsidRPr="00855870">
              <w:rPr>
                <w:b/>
              </w:rPr>
              <w:t>о</w:t>
            </w:r>
            <w:r w:rsidRPr="00855870">
              <w:rPr>
                <w:b/>
              </w:rPr>
              <w:t>рых этнических групп, поскольку не позволяют им принимать участие в выб</w:t>
            </w:r>
            <w:r w:rsidRPr="00855870">
              <w:rPr>
                <w:b/>
              </w:rPr>
              <w:t>о</w:t>
            </w:r>
            <w:r w:rsidRPr="00855870">
              <w:rPr>
                <w:b/>
              </w:rPr>
              <w:t>рах.</w:t>
            </w:r>
          </w:p>
        </w:tc>
      </w:tr>
      <w:tr w:rsidR="00AD046E" w:rsidRPr="009102EB" w:rsidTr="0071661B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Pr="00D44C1D" w:rsidRDefault="00AD046E" w:rsidP="005867A2">
            <w:pPr>
              <w:jc w:val="both"/>
              <w:rPr>
                <w:b/>
              </w:rPr>
            </w:pPr>
            <w:r w:rsidRPr="009102EB">
              <w:rPr>
                <w:b/>
                <w:lang w:val="en-US"/>
              </w:rPr>
              <w:t>Резю</w:t>
            </w:r>
            <w:r>
              <w:rPr>
                <w:b/>
                <w:lang w:val="en-US"/>
              </w:rPr>
              <w:t>ме ответа государства-участника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9102EB" w:rsidRDefault="00AD046E" w:rsidP="005867A2">
            <w:pPr>
              <w:jc w:val="both"/>
            </w:pPr>
            <w:r>
              <w:t>С</w:t>
            </w:r>
            <w:r w:rsidRPr="00974AA6">
              <w:t xml:space="preserve"> </w:t>
            </w:r>
            <w:r>
              <w:t>целью</w:t>
            </w:r>
            <w:r w:rsidRPr="00974AA6">
              <w:t xml:space="preserve"> </w:t>
            </w:r>
            <w:r>
              <w:t>внесения</w:t>
            </w:r>
            <w:r w:rsidRPr="00974AA6">
              <w:t xml:space="preserve"> </w:t>
            </w:r>
            <w:r>
              <w:t>соответствующих</w:t>
            </w:r>
            <w:r w:rsidRPr="00974AA6">
              <w:t xml:space="preserve"> </w:t>
            </w:r>
            <w:r>
              <w:t>поправок</w:t>
            </w:r>
            <w:r w:rsidRPr="00974AA6">
              <w:t xml:space="preserve"> </w:t>
            </w:r>
            <w:r>
              <w:t>в</w:t>
            </w:r>
            <w:r w:rsidRPr="00974AA6">
              <w:t xml:space="preserve"> </w:t>
            </w:r>
            <w:r>
              <w:t>Конституцию</w:t>
            </w:r>
            <w:r w:rsidRPr="00974AA6">
              <w:t xml:space="preserve"> </w:t>
            </w:r>
            <w:r>
              <w:t>и</w:t>
            </w:r>
            <w:r w:rsidRPr="00974AA6">
              <w:t xml:space="preserve"> </w:t>
            </w:r>
            <w:r>
              <w:t>законодател</w:t>
            </w:r>
            <w:r>
              <w:t>ь</w:t>
            </w:r>
            <w:r>
              <w:t>ство</w:t>
            </w:r>
            <w:r w:rsidRPr="00974AA6">
              <w:t xml:space="preserve"> </w:t>
            </w:r>
            <w:r>
              <w:t>Совет</w:t>
            </w:r>
            <w:r w:rsidRPr="00974AA6">
              <w:t xml:space="preserve"> </w:t>
            </w:r>
            <w:r>
              <w:t>министров</w:t>
            </w:r>
            <w:r w:rsidRPr="00974AA6">
              <w:t xml:space="preserve"> </w:t>
            </w:r>
            <w:r>
              <w:t>принял</w:t>
            </w:r>
            <w:r w:rsidRPr="00974AA6">
              <w:t xml:space="preserve"> 4 </w:t>
            </w:r>
            <w:r>
              <w:t>марта</w:t>
            </w:r>
            <w:r w:rsidRPr="00974AA6">
              <w:t xml:space="preserve"> 2010 </w:t>
            </w:r>
            <w:r>
              <w:t>года</w:t>
            </w:r>
            <w:r w:rsidRPr="00974AA6">
              <w:t xml:space="preserve"> </w:t>
            </w:r>
            <w:r>
              <w:t>План</w:t>
            </w:r>
            <w:r w:rsidRPr="00974AA6">
              <w:t xml:space="preserve"> </w:t>
            </w:r>
            <w:r>
              <w:t>действий</w:t>
            </w:r>
            <w:r w:rsidRPr="00974AA6">
              <w:t xml:space="preserve"> </w:t>
            </w:r>
            <w:r>
              <w:t>и</w:t>
            </w:r>
            <w:r w:rsidRPr="00974AA6">
              <w:t xml:space="preserve"> </w:t>
            </w:r>
            <w:r>
              <w:t>назначил</w:t>
            </w:r>
            <w:r w:rsidRPr="00974AA6">
              <w:t xml:space="preserve"> </w:t>
            </w:r>
            <w:r>
              <w:t>Р</w:t>
            </w:r>
            <w:r>
              <w:t>а</w:t>
            </w:r>
            <w:r>
              <w:t>бочую</w:t>
            </w:r>
            <w:r w:rsidRPr="00974AA6">
              <w:t xml:space="preserve"> </w:t>
            </w:r>
            <w:r>
              <w:t>группу</w:t>
            </w:r>
            <w:r w:rsidRPr="00974AA6">
              <w:t xml:space="preserve"> </w:t>
            </w:r>
            <w:r>
              <w:t>для</w:t>
            </w:r>
            <w:r w:rsidRPr="00974AA6">
              <w:t xml:space="preserve"> </w:t>
            </w:r>
            <w:r>
              <w:t>подготовки таких</w:t>
            </w:r>
            <w:r w:rsidRPr="00974AA6">
              <w:t xml:space="preserve"> </w:t>
            </w:r>
            <w:r>
              <w:t>поправок</w:t>
            </w:r>
            <w:r w:rsidRPr="00974AA6">
              <w:t xml:space="preserve">. </w:t>
            </w:r>
            <w:r>
              <w:t>Несмотря на эти усилия, согл</w:t>
            </w:r>
            <w:r>
              <w:t>а</w:t>
            </w:r>
            <w:r>
              <w:t>сия о</w:t>
            </w:r>
            <w:r>
              <w:t>т</w:t>
            </w:r>
            <w:r>
              <w:t xml:space="preserve">носительно предлагаемых поправок к Конституции достигнуто не было. 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9102EB" w:rsidRDefault="00AD046E" w:rsidP="005867A2">
            <w:pPr>
              <w:jc w:val="both"/>
              <w:rPr>
                <w:b/>
              </w:rPr>
            </w:pPr>
            <w:r>
              <w:rPr>
                <w:b/>
              </w:rPr>
              <w:t>Оценка Комитета</w:t>
            </w:r>
          </w:p>
        </w:tc>
      </w:tr>
      <w:tr w:rsidR="00AD046E" w:rsidRPr="00A10FC8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A10FC8" w:rsidRDefault="00AD046E" w:rsidP="005867A2">
            <w:pPr>
              <w:jc w:val="both"/>
            </w:pPr>
            <w:r w:rsidRPr="009102EB">
              <w:rPr>
                <w:b/>
              </w:rPr>
              <w:t>[</w:t>
            </w:r>
            <w:r w:rsidRPr="009102EB">
              <w:rPr>
                <w:b/>
                <w:lang w:val="en-US"/>
              </w:rPr>
              <w:t>C</w:t>
            </w:r>
            <w:r w:rsidRPr="009102EB">
              <w:rPr>
                <w:b/>
              </w:rPr>
              <w:t>2]</w:t>
            </w:r>
            <w:r>
              <w:tab/>
              <w:t>Государство</w:t>
            </w:r>
            <w:r w:rsidRPr="009102EB">
              <w:t>-</w:t>
            </w:r>
            <w:r>
              <w:t>участник</w:t>
            </w:r>
            <w:r w:rsidRPr="009102EB">
              <w:t xml:space="preserve"> </w:t>
            </w:r>
            <w:r>
              <w:t>вновь</w:t>
            </w:r>
            <w:r w:rsidRPr="009102EB">
              <w:t xml:space="preserve"> </w:t>
            </w:r>
            <w:r>
              <w:t>повторило</w:t>
            </w:r>
            <w:r w:rsidRPr="009102EB">
              <w:t xml:space="preserve"> </w:t>
            </w:r>
            <w:r>
              <w:t>доводы</w:t>
            </w:r>
            <w:r w:rsidRPr="009102EB">
              <w:t xml:space="preserve">, </w:t>
            </w:r>
            <w:r>
              <w:t>приведенные</w:t>
            </w:r>
            <w:r w:rsidRPr="009102EB">
              <w:t xml:space="preserve"> </w:t>
            </w:r>
            <w:r>
              <w:t>в</w:t>
            </w:r>
            <w:r w:rsidRPr="009102EB">
              <w:t xml:space="preserve"> </w:t>
            </w:r>
            <w:r>
              <w:t>его</w:t>
            </w:r>
            <w:r w:rsidRPr="009102EB">
              <w:t xml:space="preserve"> </w:t>
            </w:r>
            <w:r>
              <w:t>п</w:t>
            </w:r>
            <w:r>
              <w:t>е</w:t>
            </w:r>
            <w:r>
              <w:t>риодическом</w:t>
            </w:r>
            <w:r w:rsidRPr="009102EB">
              <w:t xml:space="preserve"> </w:t>
            </w:r>
            <w:r>
              <w:t>докладе</w:t>
            </w:r>
            <w:r w:rsidRPr="009102EB">
              <w:t xml:space="preserve">, </w:t>
            </w:r>
            <w:r>
              <w:t>представленном</w:t>
            </w:r>
            <w:r w:rsidRPr="009102EB">
              <w:t xml:space="preserve"> </w:t>
            </w:r>
            <w:r>
              <w:t xml:space="preserve">17 ноября </w:t>
            </w:r>
            <w:r w:rsidRPr="009102EB">
              <w:t>2010</w:t>
            </w:r>
            <w:r>
              <w:t xml:space="preserve"> года</w:t>
            </w:r>
            <w:r w:rsidRPr="009102EB">
              <w:t>,</w:t>
            </w:r>
            <w:r>
              <w:t xml:space="preserve"> перед принятием К</w:t>
            </w:r>
            <w:r>
              <w:t>о</w:t>
            </w:r>
            <w:r>
              <w:t xml:space="preserve">митетом своих заключительных замечаний 31 октября </w:t>
            </w:r>
            <w:r w:rsidRPr="009102EB">
              <w:t xml:space="preserve">2012 </w:t>
            </w:r>
            <w:r>
              <w:t xml:space="preserve">года </w:t>
            </w:r>
            <w:r w:rsidRPr="009102EB">
              <w:t>(</w:t>
            </w:r>
            <w:r w:rsidRPr="009102EB">
              <w:rPr>
                <w:lang w:val="en-US"/>
              </w:rPr>
              <w:t>CCPR</w:t>
            </w:r>
            <w:r w:rsidRPr="009102EB">
              <w:t>/</w:t>
            </w:r>
            <w:r w:rsidRPr="009102EB">
              <w:rPr>
                <w:lang w:val="en-US"/>
              </w:rPr>
              <w:t>C</w:t>
            </w:r>
            <w:r w:rsidRPr="009102EB">
              <w:t>/</w:t>
            </w:r>
            <w:r w:rsidR="00C06D15">
              <w:t xml:space="preserve"> </w:t>
            </w:r>
            <w:r w:rsidRPr="009102EB">
              <w:rPr>
                <w:lang w:val="en-US"/>
              </w:rPr>
              <w:t>BIH</w:t>
            </w:r>
            <w:r w:rsidRPr="009102EB">
              <w:t>/</w:t>
            </w:r>
            <w:r w:rsidRPr="009102EB">
              <w:rPr>
                <w:lang w:val="en-US"/>
              </w:rPr>
              <w:t>CO</w:t>
            </w:r>
            <w:r w:rsidRPr="009102EB">
              <w:t xml:space="preserve">/2). </w:t>
            </w:r>
            <w:r>
              <w:t>Соответственно</w:t>
            </w:r>
            <w:r w:rsidRPr="00A10FC8">
              <w:t xml:space="preserve">, </w:t>
            </w:r>
            <w:r>
              <w:t>Комитет</w:t>
            </w:r>
            <w:r w:rsidRPr="00A10FC8">
              <w:t xml:space="preserve"> </w:t>
            </w:r>
            <w:r>
              <w:t>повторяет</w:t>
            </w:r>
            <w:r w:rsidRPr="00A10FC8">
              <w:t xml:space="preserve"> </w:t>
            </w:r>
            <w:r>
              <w:t>свою</w:t>
            </w:r>
            <w:r w:rsidRPr="00A10FC8">
              <w:t xml:space="preserve"> </w:t>
            </w:r>
            <w:r>
              <w:t>рекомендацию</w:t>
            </w:r>
            <w:r w:rsidRPr="00A10FC8">
              <w:t xml:space="preserve">. 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9102EB" w:rsidRDefault="00AD046E" w:rsidP="005867A2">
            <w:pPr>
              <w:jc w:val="both"/>
              <w:rPr>
                <w:b/>
              </w:rPr>
            </w:pPr>
            <w:r>
              <w:rPr>
                <w:b/>
              </w:rPr>
              <w:t>Пункт 7.</w:t>
            </w:r>
            <w:r w:rsidRPr="00974AA6">
              <w:rPr>
                <w:b/>
              </w:rPr>
              <w:t xml:space="preserve"> </w:t>
            </w:r>
            <w:r>
              <w:rPr>
                <w:b/>
              </w:rPr>
              <w:t>Государству</w:t>
            </w:r>
            <w:r w:rsidRPr="00974AA6">
              <w:rPr>
                <w:b/>
              </w:rPr>
              <w:t>-</w:t>
            </w:r>
            <w:r>
              <w:rPr>
                <w:b/>
              </w:rPr>
              <w:t>участник</w:t>
            </w:r>
            <w:r w:rsidRPr="00974AA6">
              <w:rPr>
                <w:b/>
              </w:rPr>
              <w:t>у следует ускорить судебное разбирательс</w:t>
            </w:r>
            <w:r w:rsidRPr="00974AA6">
              <w:rPr>
                <w:b/>
              </w:rPr>
              <w:t>т</w:t>
            </w:r>
            <w:r w:rsidRPr="00974AA6">
              <w:rPr>
                <w:b/>
              </w:rPr>
              <w:t xml:space="preserve">во дел о военных преступлениях. </w:t>
            </w:r>
            <w:r>
              <w:rPr>
                <w:b/>
              </w:rPr>
              <w:t>Государству</w:t>
            </w:r>
            <w:r w:rsidRPr="009102EB">
              <w:rPr>
                <w:b/>
              </w:rPr>
              <w:t>-</w:t>
            </w:r>
            <w:r>
              <w:rPr>
                <w:b/>
              </w:rPr>
              <w:t>участнику</w:t>
            </w:r>
            <w:r w:rsidRPr="009102EB">
              <w:rPr>
                <w:b/>
              </w:rPr>
              <w:t xml:space="preserve"> </w:t>
            </w:r>
            <w:r>
              <w:rPr>
                <w:b/>
              </w:rPr>
              <w:t>следует</w:t>
            </w:r>
            <w:r w:rsidRPr="009102EB">
              <w:rPr>
                <w:b/>
              </w:rPr>
              <w:t xml:space="preserve"> </w:t>
            </w:r>
            <w:r>
              <w:rPr>
                <w:b/>
              </w:rPr>
              <w:t>также и впредь оказывать надлежащую психологическую поддержку жертвам се</w:t>
            </w:r>
            <w:r>
              <w:rPr>
                <w:b/>
              </w:rPr>
              <w:t>к</w:t>
            </w:r>
            <w:r>
              <w:rPr>
                <w:b/>
              </w:rPr>
              <w:t>суального насилия, особенно в ходе судебных процессов. Кроме</w:t>
            </w:r>
            <w:r w:rsidRPr="00EA688C">
              <w:rPr>
                <w:b/>
              </w:rPr>
              <w:t xml:space="preserve"> </w:t>
            </w:r>
            <w:r>
              <w:rPr>
                <w:b/>
              </w:rPr>
              <w:t>того</w:t>
            </w:r>
            <w:r w:rsidRPr="00EA688C">
              <w:rPr>
                <w:b/>
              </w:rPr>
              <w:t xml:space="preserve">, </w:t>
            </w:r>
            <w:r>
              <w:rPr>
                <w:b/>
              </w:rPr>
              <w:t>гос</w:t>
            </w:r>
            <w:r>
              <w:rPr>
                <w:b/>
              </w:rPr>
              <w:t>у</w:t>
            </w:r>
            <w:r>
              <w:rPr>
                <w:b/>
              </w:rPr>
              <w:t>дарству</w:t>
            </w:r>
            <w:r w:rsidRPr="00EA688C">
              <w:rPr>
                <w:b/>
              </w:rPr>
              <w:t>-</w:t>
            </w:r>
            <w:r>
              <w:rPr>
                <w:b/>
              </w:rPr>
              <w:t>участнику</w:t>
            </w:r>
            <w:r w:rsidRPr="00EA688C">
              <w:rPr>
                <w:b/>
              </w:rPr>
              <w:t xml:space="preserve"> </w:t>
            </w:r>
            <w:r>
              <w:rPr>
                <w:b/>
              </w:rPr>
              <w:t>следует обеспечить, чтобы судебные органы во всех э</w:t>
            </w:r>
            <w:r>
              <w:rPr>
                <w:b/>
              </w:rPr>
              <w:t>н</w:t>
            </w:r>
            <w:r>
              <w:rPr>
                <w:b/>
              </w:rPr>
              <w:t>титетах приняли решительные меры к тому, чтобы согласовать юриспр</w:t>
            </w:r>
            <w:r>
              <w:rPr>
                <w:b/>
              </w:rPr>
              <w:t>у</w:t>
            </w:r>
            <w:r>
              <w:rPr>
                <w:b/>
              </w:rPr>
              <w:t>денцию по военным преступлениям и чтобы обвинения, касающиеся в</w:t>
            </w:r>
            <w:r>
              <w:rPr>
                <w:b/>
              </w:rPr>
              <w:t>о</w:t>
            </w:r>
            <w:r>
              <w:rPr>
                <w:b/>
              </w:rPr>
              <w:t>енных преступлений, не основывались на архаичном Уголовном кодексе бывшей Социалистической Федеративной Республики Югославии, в соо</w:t>
            </w:r>
            <w:r>
              <w:rPr>
                <w:b/>
              </w:rPr>
              <w:t>т</w:t>
            </w:r>
            <w:r>
              <w:rPr>
                <w:b/>
              </w:rPr>
              <w:t>ветствии с которым некоторые правонарушения не считаются преступл</w:t>
            </w:r>
            <w:r>
              <w:rPr>
                <w:b/>
              </w:rPr>
              <w:t>е</w:t>
            </w:r>
            <w:r>
              <w:rPr>
                <w:b/>
              </w:rPr>
              <w:t xml:space="preserve">ниями против человечности. </w:t>
            </w:r>
          </w:p>
        </w:tc>
      </w:tr>
      <w:tr w:rsidR="00AD046E" w:rsidRPr="00EA688C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EA688C" w:rsidRDefault="00AD046E" w:rsidP="005867A2">
            <w:pPr>
              <w:jc w:val="both"/>
              <w:rPr>
                <w:b/>
              </w:rPr>
            </w:pPr>
            <w:r w:rsidRPr="00EA688C">
              <w:rPr>
                <w:b/>
              </w:rPr>
              <w:t>Резю</w:t>
            </w:r>
            <w:r>
              <w:rPr>
                <w:b/>
              </w:rPr>
              <w:t>ме ответа государства-участника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9102EB" w:rsidRDefault="00AD046E" w:rsidP="005867A2">
            <w:pPr>
              <w:jc w:val="both"/>
            </w:pPr>
            <w:r>
              <w:t>Высший судебный и прокурорский совет совместно с судами и прокуратурами разработал план осуществления производства по делам о военных преступл</w:t>
            </w:r>
            <w:r>
              <w:t>е</w:t>
            </w:r>
            <w:r>
              <w:t>ниях и соответствующие указания относительно мер поддержки и защиты св</w:t>
            </w:r>
            <w:r>
              <w:t>и</w:t>
            </w:r>
            <w:r>
              <w:t>детелей</w:t>
            </w:r>
            <w:r w:rsidRPr="009102EB">
              <w:t xml:space="preserve">. </w:t>
            </w:r>
            <w:r>
              <w:t>Тем не менее еще нужно обеспечить финансирование осуществл</w:t>
            </w:r>
            <w:r>
              <w:t>е</w:t>
            </w:r>
            <w:r>
              <w:t>ния этих мер.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Default="0071661B" w:rsidP="005867A2">
            <w:pPr>
              <w:jc w:val="both"/>
            </w:pPr>
            <w:r>
              <w:tab/>
            </w:r>
            <w:r w:rsidR="00AD046E" w:rsidRPr="00075C94">
              <w:rPr>
                <w:lang w:val="en-US"/>
              </w:rPr>
              <w:t>a</w:t>
            </w:r>
            <w:r w:rsidR="00AD046E" w:rsidRPr="00075C94">
              <w:t>)</w:t>
            </w:r>
            <w:r w:rsidR="00AD046E" w:rsidRPr="00075C94">
              <w:tab/>
              <w:t>В связи с необходимостью ускорения судебного разбирательства по делам о военных преступлениях Совет министров одобрил увеличение чи</w:t>
            </w:r>
            <w:r w:rsidR="00AD046E" w:rsidRPr="00075C94">
              <w:t>с</w:t>
            </w:r>
            <w:r w:rsidR="00AD046E" w:rsidRPr="00075C94">
              <w:t>ла прокуроров в прокуратуре и было объявлено об открытии вакансий для з</w:t>
            </w:r>
            <w:r w:rsidR="00AD046E" w:rsidRPr="00075C94">
              <w:t>а</w:t>
            </w:r>
            <w:r w:rsidR="00AD046E" w:rsidRPr="00075C94">
              <w:t>полнения трех должностей.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Default="00AD046E" w:rsidP="005867A2">
            <w:pPr>
              <w:jc w:val="both"/>
            </w:pPr>
            <w:r>
              <w:t>В округе Брчко прилагаются значительные усилия к тому, чтобы ускорить пр</w:t>
            </w:r>
            <w:r>
              <w:t>о</w:t>
            </w:r>
            <w:r>
              <w:t>изводство по делам о военных преступлениях, и с этой целью был подготовлен меморандум о взаимопонимании между Програ</w:t>
            </w:r>
            <w:r>
              <w:t>м</w:t>
            </w:r>
            <w:r>
              <w:t>мой развития Организации Объединенных Наций и судебными органами окр</w:t>
            </w:r>
            <w:r>
              <w:t>у</w:t>
            </w:r>
            <w:r>
              <w:t>га Брчко. В</w:t>
            </w:r>
            <w:r w:rsidRPr="00EA688C">
              <w:t xml:space="preserve"> </w:t>
            </w:r>
            <w:r>
              <w:t>меморандуме</w:t>
            </w:r>
            <w:r w:rsidRPr="00EA688C">
              <w:t xml:space="preserve"> </w:t>
            </w:r>
            <w:r>
              <w:t>определена</w:t>
            </w:r>
            <w:r w:rsidRPr="00EA688C">
              <w:t xml:space="preserve"> </w:t>
            </w:r>
            <w:r>
              <w:t>основа</w:t>
            </w:r>
            <w:r w:rsidRPr="00EA688C">
              <w:t xml:space="preserve"> </w:t>
            </w:r>
            <w:r>
              <w:t>для осуществления</w:t>
            </w:r>
            <w:r w:rsidRPr="00EA688C">
              <w:t xml:space="preserve"> </w:t>
            </w:r>
            <w:r>
              <w:t>компонента</w:t>
            </w:r>
            <w:r w:rsidRPr="00EA688C">
              <w:t xml:space="preserve"> </w:t>
            </w:r>
            <w:r>
              <w:t>проекта</w:t>
            </w:r>
            <w:r w:rsidRPr="00EA688C">
              <w:t xml:space="preserve">, </w:t>
            </w:r>
            <w:r>
              <w:t>озаглавленного</w:t>
            </w:r>
            <w:r w:rsidRPr="00EA688C">
              <w:t xml:space="preserve"> "</w:t>
            </w:r>
            <w:r>
              <w:t xml:space="preserve">Создание системы поддержки свидетелей и потерпевших в округе Брчко БиГ и в Мостаре". 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Default="0071661B" w:rsidP="00C06D15">
            <w:pPr>
              <w:keepNext/>
              <w:keepLines/>
              <w:jc w:val="both"/>
            </w:pPr>
            <w:r>
              <w:tab/>
            </w:r>
            <w:r w:rsidR="00AD046E" w:rsidRPr="00EA688C">
              <w:rPr>
                <w:lang w:val="en-US"/>
              </w:rPr>
              <w:t>b</w:t>
            </w:r>
            <w:r w:rsidR="00AD046E" w:rsidRPr="00EA688C">
              <w:t>)</w:t>
            </w:r>
            <w:r w:rsidR="00AD046E" w:rsidRPr="00EA688C">
              <w:tab/>
            </w:r>
            <w:r w:rsidR="00AD046E">
              <w:t>Что касается необходимости оказания надлежащей психологич</w:t>
            </w:r>
            <w:r w:rsidR="00AD046E">
              <w:t>е</w:t>
            </w:r>
            <w:r w:rsidR="00AD046E">
              <w:t>ской поддержки жертвам сексуального насилия, то в полиции округа Брчко р</w:t>
            </w:r>
            <w:r w:rsidR="00AD046E">
              <w:t>а</w:t>
            </w:r>
            <w:r w:rsidR="00AD046E">
              <w:t>ботает психолог. С</w:t>
            </w:r>
            <w:r w:rsidR="00AD046E" w:rsidRPr="00030D08">
              <w:t xml:space="preserve"> 2010 </w:t>
            </w:r>
            <w:r w:rsidR="00AD046E">
              <w:t>года</w:t>
            </w:r>
            <w:r w:rsidR="00AD046E" w:rsidRPr="00030D08">
              <w:t xml:space="preserve"> </w:t>
            </w:r>
            <w:r w:rsidR="00AD046E">
              <w:t>принимались</w:t>
            </w:r>
            <w:r w:rsidR="00AD046E" w:rsidRPr="00030D08">
              <w:t xml:space="preserve"> </w:t>
            </w:r>
            <w:r w:rsidR="00AD046E">
              <w:t>меры</w:t>
            </w:r>
            <w:r w:rsidR="00AD046E" w:rsidRPr="00030D08">
              <w:t xml:space="preserve"> </w:t>
            </w:r>
            <w:r w:rsidR="00AD046E">
              <w:t>по</w:t>
            </w:r>
            <w:r w:rsidR="00AD046E" w:rsidRPr="00030D08">
              <w:t xml:space="preserve"> </w:t>
            </w:r>
            <w:r w:rsidR="00AD046E">
              <w:t>улучшению</w:t>
            </w:r>
            <w:r w:rsidR="00AD046E" w:rsidRPr="00030D08">
              <w:t xml:space="preserve"> </w:t>
            </w:r>
            <w:r w:rsidR="00AD046E">
              <w:t>защиты</w:t>
            </w:r>
            <w:r w:rsidR="00AD046E" w:rsidRPr="00030D08">
              <w:t xml:space="preserve"> </w:t>
            </w:r>
            <w:r w:rsidR="00AD046E">
              <w:t>жертв</w:t>
            </w:r>
            <w:r w:rsidR="00AD046E" w:rsidRPr="00030D08">
              <w:t xml:space="preserve"> </w:t>
            </w:r>
            <w:r w:rsidR="00AD046E">
              <w:t>сексуального насилия в ходе уголовного производства. Жертвы получают по</w:t>
            </w:r>
            <w:r w:rsidR="00AD046E">
              <w:t>д</w:t>
            </w:r>
            <w:r w:rsidR="00AD046E">
              <w:t>держку от психолога, и уязвимым свидетелям, которым угрожает опасность, оказыв</w:t>
            </w:r>
            <w:r w:rsidR="00AD046E">
              <w:t>а</w:t>
            </w:r>
            <w:r w:rsidR="00AD046E">
              <w:t>ют поддержку сотрудники полиции.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Default="0071661B" w:rsidP="005867A2">
            <w:pPr>
              <w:jc w:val="both"/>
            </w:pPr>
            <w:r>
              <w:tab/>
            </w:r>
            <w:r w:rsidR="00AD046E" w:rsidRPr="00030D08">
              <w:rPr>
                <w:lang w:val="en-US"/>
              </w:rPr>
              <w:t>c</w:t>
            </w:r>
            <w:r w:rsidR="00AD046E" w:rsidRPr="00030D08">
              <w:t>)</w:t>
            </w:r>
            <w:r w:rsidR="00AD046E" w:rsidRPr="00030D08">
              <w:tab/>
            </w:r>
            <w:r w:rsidR="00AD046E">
              <w:t>В контексте усилий по гармонизации правовой практики в отн</w:t>
            </w:r>
            <w:r w:rsidR="00AD046E">
              <w:t>о</w:t>
            </w:r>
            <w:r w:rsidR="00AD046E">
              <w:t>шении военных преступлений Надзорный орган организовал ряд совещаний с судебными органами. Кроме того, была организована международная конф</w:t>
            </w:r>
            <w:r w:rsidR="00AD046E">
              <w:t>е</w:t>
            </w:r>
            <w:r w:rsidR="00AD046E">
              <w:t>ренция на тему "Прецедентное право в контексте применения уголовно-материального законодательства при разбирательстве дел о военных престу</w:t>
            </w:r>
            <w:r w:rsidR="00AD046E">
              <w:t>п</w:t>
            </w:r>
            <w:r w:rsidR="00AD046E">
              <w:t>лениях в Боснии и Ге</w:t>
            </w:r>
            <w:r w:rsidR="00AD046E">
              <w:t>р</w:t>
            </w:r>
            <w:r w:rsidR="00AD046E">
              <w:t>цеговине и Регионе".</w:t>
            </w:r>
          </w:p>
        </w:tc>
      </w:tr>
      <w:tr w:rsidR="00AD046E" w:rsidRPr="00974AA6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974AA6" w:rsidRDefault="00AD046E" w:rsidP="005867A2">
            <w:pPr>
              <w:jc w:val="both"/>
            </w:pPr>
            <w:r>
              <w:t>Уголовный</w:t>
            </w:r>
            <w:r w:rsidRPr="00690EE3">
              <w:t xml:space="preserve"> </w:t>
            </w:r>
            <w:r>
              <w:t>кодекс</w:t>
            </w:r>
            <w:r w:rsidRPr="00690EE3">
              <w:t xml:space="preserve"> </w:t>
            </w:r>
            <w:r>
              <w:t>бывшей</w:t>
            </w:r>
            <w:r w:rsidRPr="00690EE3">
              <w:t xml:space="preserve"> </w:t>
            </w:r>
            <w:r>
              <w:t>Социалистической</w:t>
            </w:r>
            <w:r w:rsidRPr="00690EE3">
              <w:t xml:space="preserve"> </w:t>
            </w:r>
            <w:r>
              <w:t>Федеративной Республики Юг</w:t>
            </w:r>
            <w:r>
              <w:t>о</w:t>
            </w:r>
            <w:r>
              <w:t>славии следует рассматривать в свете недавно вынесенного Европейским с</w:t>
            </w:r>
            <w:r>
              <w:t>у</w:t>
            </w:r>
            <w:r>
              <w:t xml:space="preserve">дом по правам человека в Страсбурге решения по делу </w:t>
            </w:r>
            <w:r w:rsidRPr="00962977">
              <w:t>Матуфа и Дамь</w:t>
            </w:r>
            <w:r w:rsidRPr="00962977">
              <w:t>я</w:t>
            </w:r>
            <w:r w:rsidRPr="00962977">
              <w:t>новича</w:t>
            </w:r>
            <w:r>
              <w:t>, в котором указано, что с точки зрения равенства граждан перед законом эти дела следовало рассматривать в соответствии с Уголовным кодексом Социал</w:t>
            </w:r>
            <w:r>
              <w:t>и</w:t>
            </w:r>
            <w:r>
              <w:t>стической</w:t>
            </w:r>
            <w:r w:rsidRPr="00690EE3">
              <w:t xml:space="preserve"> </w:t>
            </w:r>
            <w:r>
              <w:t>Федеративной Республики Югославии как более мягким сводом з</w:t>
            </w:r>
            <w:r>
              <w:t>а</w:t>
            </w:r>
            <w:r>
              <w:t>конов, предусматривающим менее строгие наказания во избежание ретроа</w:t>
            </w:r>
            <w:r>
              <w:t>к</w:t>
            </w:r>
            <w:r>
              <w:t>тивного применения более строгого законодательства.</w:t>
            </w:r>
            <w:r w:rsidRPr="009102EB">
              <w:t xml:space="preserve"> 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8F297C" w:rsidRDefault="00AD046E" w:rsidP="005867A2">
            <w:pPr>
              <w:jc w:val="both"/>
            </w:pPr>
            <w:r>
              <w:t>В округе Брчко применяется Уголовный кодекс бывшей Социалистической</w:t>
            </w:r>
            <w:r w:rsidRPr="00690EE3">
              <w:t xml:space="preserve"> </w:t>
            </w:r>
            <w:r>
              <w:t>Ф</w:t>
            </w:r>
            <w:r>
              <w:t>е</w:t>
            </w:r>
            <w:r>
              <w:t>деративной Республики Югославии − в качестве акта законодательства, дейс</w:t>
            </w:r>
            <w:r>
              <w:t>т</w:t>
            </w:r>
            <w:r>
              <w:t>вовавшего в период совершения правонарушений. Однако это никак не отр</w:t>
            </w:r>
            <w:r>
              <w:t>а</w:t>
            </w:r>
            <w:r>
              <w:t>жается на преследовании за преступления против человечности, поскольку этот вид пр</w:t>
            </w:r>
            <w:r>
              <w:t>е</w:t>
            </w:r>
            <w:r>
              <w:t xml:space="preserve">ступлений не относится к юрисдикции местных судебных органов. </w:t>
            </w:r>
          </w:p>
        </w:tc>
      </w:tr>
      <w:tr w:rsidR="00AD046E" w:rsidRPr="008F297C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8F297C" w:rsidRDefault="00AD046E" w:rsidP="005867A2">
            <w:pPr>
              <w:jc w:val="both"/>
            </w:pPr>
            <w:r>
              <w:t>Остав</w:t>
            </w:r>
            <w:r w:rsidR="0071661B">
              <w:t>ав</w:t>
            </w:r>
            <w:r>
              <w:t>шиеся нерешенными вопросы регионального сотрудничества между</w:t>
            </w:r>
            <w:r w:rsidRPr="008F297C">
              <w:t xml:space="preserve"> </w:t>
            </w:r>
            <w:r>
              <w:t>Бо</w:t>
            </w:r>
            <w:r>
              <w:t>с</w:t>
            </w:r>
            <w:r>
              <w:t>нией</w:t>
            </w:r>
            <w:r w:rsidRPr="008F297C">
              <w:t xml:space="preserve"> </w:t>
            </w:r>
            <w:r>
              <w:t>и</w:t>
            </w:r>
            <w:r w:rsidRPr="008F297C">
              <w:t xml:space="preserve"> </w:t>
            </w:r>
            <w:r>
              <w:t>Герцеговиной</w:t>
            </w:r>
            <w:r w:rsidRPr="008F297C">
              <w:t xml:space="preserve">, </w:t>
            </w:r>
            <w:r>
              <w:t>Республикой Сербия</w:t>
            </w:r>
            <w:r w:rsidRPr="008F297C">
              <w:t xml:space="preserve"> </w:t>
            </w:r>
            <w:r>
              <w:t>и Республикой Хорватия теперь уже урегулированы. Прокуратура</w:t>
            </w:r>
            <w:r w:rsidRPr="008F297C">
              <w:t xml:space="preserve"> </w:t>
            </w:r>
            <w:r>
              <w:t>Боснии</w:t>
            </w:r>
            <w:r w:rsidRPr="008F297C">
              <w:t xml:space="preserve"> </w:t>
            </w:r>
            <w:r>
              <w:t>и</w:t>
            </w:r>
            <w:r w:rsidRPr="008F297C">
              <w:t xml:space="preserve"> </w:t>
            </w:r>
            <w:r>
              <w:t>Герцеговины</w:t>
            </w:r>
            <w:r w:rsidRPr="008F297C">
              <w:t xml:space="preserve"> </w:t>
            </w:r>
            <w:r>
              <w:t>подписала 31 января 2013 года с Канцелярией Прокурора по военным преступлениям Республики</w:t>
            </w:r>
            <w:r w:rsidRPr="008F297C">
              <w:t xml:space="preserve"> </w:t>
            </w:r>
            <w:r>
              <w:t>Сербия</w:t>
            </w:r>
            <w:r w:rsidRPr="008F297C">
              <w:t xml:space="preserve"> </w:t>
            </w:r>
            <w:r>
              <w:t>Протокол о сотрудничестве в преследовании лиц, совершивших вое</w:t>
            </w:r>
            <w:r>
              <w:t>н</w:t>
            </w:r>
            <w:r>
              <w:t>ные преступления, преступления против человечности и преступления геноц</w:t>
            </w:r>
            <w:r>
              <w:t>и</w:t>
            </w:r>
            <w:r>
              <w:t>да</w:t>
            </w:r>
            <w:r w:rsidRPr="008F297C">
              <w:t xml:space="preserve">. </w:t>
            </w:r>
            <w:r>
              <w:t>Такое</w:t>
            </w:r>
            <w:r w:rsidRPr="008F297C">
              <w:t xml:space="preserve"> </w:t>
            </w:r>
            <w:r>
              <w:t>же</w:t>
            </w:r>
            <w:r w:rsidRPr="008F297C">
              <w:t xml:space="preserve"> </w:t>
            </w:r>
            <w:r>
              <w:t>соглашение</w:t>
            </w:r>
            <w:r w:rsidRPr="008F297C">
              <w:t xml:space="preserve"> </w:t>
            </w:r>
            <w:r>
              <w:t>было</w:t>
            </w:r>
            <w:r w:rsidRPr="008F297C">
              <w:t xml:space="preserve"> 3 </w:t>
            </w:r>
            <w:r>
              <w:t>июня</w:t>
            </w:r>
            <w:r w:rsidRPr="008F297C">
              <w:t xml:space="preserve"> 2013</w:t>
            </w:r>
            <w:r>
              <w:t xml:space="preserve"> года подписано между Прокурат</w:t>
            </w:r>
            <w:r>
              <w:t>у</w:t>
            </w:r>
            <w:r>
              <w:t>рой Боснии</w:t>
            </w:r>
            <w:r w:rsidRPr="008F297C">
              <w:t xml:space="preserve"> </w:t>
            </w:r>
            <w:r>
              <w:t>и</w:t>
            </w:r>
            <w:r w:rsidRPr="008F297C">
              <w:t xml:space="preserve"> </w:t>
            </w:r>
            <w:r>
              <w:t>Герцеговины</w:t>
            </w:r>
            <w:r w:rsidRPr="008F297C">
              <w:t xml:space="preserve"> </w:t>
            </w:r>
            <w:r>
              <w:t>и Государственной прокуратурой Республики</w:t>
            </w:r>
            <w:r w:rsidRPr="008F297C">
              <w:t xml:space="preserve"> </w:t>
            </w:r>
            <w:r>
              <w:t>Хо</w:t>
            </w:r>
            <w:r>
              <w:t>р</w:t>
            </w:r>
            <w:r>
              <w:t>ватия</w:t>
            </w:r>
            <w:r w:rsidRPr="008F297C">
              <w:t>.</w:t>
            </w:r>
          </w:p>
        </w:tc>
      </w:tr>
      <w:tr w:rsidR="00AD046E" w:rsidRPr="008F297C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8F297C" w:rsidRDefault="00AD046E" w:rsidP="005867A2">
            <w:pPr>
              <w:jc w:val="both"/>
              <w:rPr>
                <w:b/>
              </w:rPr>
            </w:pPr>
            <w:r>
              <w:rPr>
                <w:b/>
              </w:rPr>
              <w:t>Информация НПО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075C94" w:rsidRDefault="0071661B" w:rsidP="005867A2">
            <w:pPr>
              <w:jc w:val="both"/>
            </w:pPr>
            <w:r>
              <w:tab/>
            </w:r>
            <w:r w:rsidR="00AD046E" w:rsidRPr="008F297C">
              <w:rPr>
                <w:lang w:val="en-US"/>
              </w:rPr>
              <w:t>a</w:t>
            </w:r>
            <w:r w:rsidR="00AD046E" w:rsidRPr="00BC3C8A">
              <w:t>)</w:t>
            </w:r>
            <w:r w:rsidR="00AD046E" w:rsidRPr="00BC3C8A">
              <w:tab/>
            </w:r>
            <w:r w:rsidR="00AD046E">
              <w:t>Что</w:t>
            </w:r>
            <w:r w:rsidR="00AD046E" w:rsidRPr="00BC3C8A">
              <w:t xml:space="preserve"> </w:t>
            </w:r>
            <w:r w:rsidR="00AD046E">
              <w:t>касается</w:t>
            </w:r>
            <w:r w:rsidR="00AD046E" w:rsidRPr="00BC3C8A">
              <w:t xml:space="preserve"> </w:t>
            </w:r>
            <w:r w:rsidR="00AD046E">
              <w:t>необходимости</w:t>
            </w:r>
            <w:r w:rsidR="00AD046E" w:rsidRPr="00BC3C8A">
              <w:t xml:space="preserve"> </w:t>
            </w:r>
            <w:r w:rsidR="00AD046E">
              <w:t>ускорения</w:t>
            </w:r>
            <w:r w:rsidR="00AD046E" w:rsidRPr="00BC3C8A">
              <w:t xml:space="preserve"> </w:t>
            </w:r>
            <w:r w:rsidR="00AD046E">
              <w:t>преследования по</w:t>
            </w:r>
            <w:r w:rsidR="00AD046E" w:rsidRPr="00BC3C8A">
              <w:t xml:space="preserve"> </w:t>
            </w:r>
            <w:r w:rsidR="00AD046E">
              <w:t>делам</w:t>
            </w:r>
            <w:r w:rsidR="00AD046E" w:rsidRPr="00BC3C8A">
              <w:t xml:space="preserve"> </w:t>
            </w:r>
            <w:r w:rsidR="00AD046E">
              <w:t>о</w:t>
            </w:r>
            <w:r w:rsidR="00AD046E" w:rsidRPr="00BC3C8A">
              <w:t xml:space="preserve"> </w:t>
            </w:r>
            <w:r w:rsidR="00AD046E">
              <w:t>военных</w:t>
            </w:r>
            <w:r w:rsidR="00AD046E" w:rsidRPr="00BC3C8A">
              <w:t xml:space="preserve"> </w:t>
            </w:r>
            <w:r w:rsidR="00AD046E">
              <w:t>преступлениях</w:t>
            </w:r>
            <w:r w:rsidR="00AD046E" w:rsidRPr="00BC3C8A">
              <w:t xml:space="preserve">, </w:t>
            </w:r>
            <w:r w:rsidR="00AD046E">
              <w:t>то</w:t>
            </w:r>
            <w:r w:rsidR="00AD046E" w:rsidRPr="00BC3C8A">
              <w:t xml:space="preserve">, </w:t>
            </w:r>
            <w:r w:rsidR="00AD046E">
              <w:t>хотя</w:t>
            </w:r>
            <w:r w:rsidR="00AD046E" w:rsidRPr="00BC3C8A">
              <w:t xml:space="preserve"> </w:t>
            </w:r>
            <w:r w:rsidR="00AD046E">
              <w:t>за</w:t>
            </w:r>
            <w:r w:rsidR="00AD046E" w:rsidRPr="00BC3C8A">
              <w:t xml:space="preserve"> </w:t>
            </w:r>
            <w:r w:rsidR="00AD046E">
              <w:t>последний</w:t>
            </w:r>
            <w:r w:rsidR="00AD046E" w:rsidRPr="00BC3C8A">
              <w:t xml:space="preserve"> </w:t>
            </w:r>
            <w:r w:rsidR="00AD046E">
              <w:t>год</w:t>
            </w:r>
            <w:r w:rsidR="00AD046E" w:rsidRPr="00BC3C8A">
              <w:t xml:space="preserve"> </w:t>
            </w:r>
            <w:r w:rsidR="00AD046E">
              <w:t>в</w:t>
            </w:r>
            <w:r w:rsidR="00AD046E" w:rsidRPr="00BC3C8A">
              <w:t xml:space="preserve"> </w:t>
            </w:r>
            <w:r w:rsidR="00AD046E">
              <w:t>этом отношении</w:t>
            </w:r>
            <w:r w:rsidR="00AD046E" w:rsidRPr="00BC3C8A">
              <w:t xml:space="preserve"> </w:t>
            </w:r>
            <w:r w:rsidR="00AD046E">
              <w:t>был</w:t>
            </w:r>
            <w:r w:rsidR="00AD046E" w:rsidRPr="00BC3C8A">
              <w:t xml:space="preserve"> </w:t>
            </w:r>
            <w:r w:rsidR="00AD046E">
              <w:t>до</w:t>
            </w:r>
            <w:r w:rsidR="00AD046E">
              <w:t>с</w:t>
            </w:r>
            <w:r w:rsidR="00AD046E">
              <w:t>тигнут</w:t>
            </w:r>
            <w:r w:rsidR="00AD046E" w:rsidRPr="00BC3C8A">
              <w:t xml:space="preserve"> </w:t>
            </w:r>
            <w:r w:rsidR="00AD046E">
              <w:t>определенный</w:t>
            </w:r>
            <w:r w:rsidR="00AD046E" w:rsidRPr="00BC3C8A">
              <w:t xml:space="preserve"> </w:t>
            </w:r>
            <w:r w:rsidR="00AD046E">
              <w:t>прогресс</w:t>
            </w:r>
            <w:r w:rsidR="00AD046E" w:rsidRPr="00BC3C8A">
              <w:t xml:space="preserve">, </w:t>
            </w:r>
            <w:r w:rsidR="00AD046E">
              <w:t>прокуратуры</w:t>
            </w:r>
            <w:r w:rsidR="00AD046E" w:rsidRPr="00BC3C8A">
              <w:t xml:space="preserve"> </w:t>
            </w:r>
            <w:r w:rsidR="00AD046E">
              <w:t>страны по-прежнему не спосо</w:t>
            </w:r>
            <w:r w:rsidR="00AD046E">
              <w:t>б</w:t>
            </w:r>
            <w:r w:rsidR="00AD046E">
              <w:t>ны эффективно заниматься всеми незавершенными делами о военных престу</w:t>
            </w:r>
            <w:r w:rsidR="00AD046E">
              <w:t>п</w:t>
            </w:r>
            <w:r w:rsidR="00AD046E">
              <w:t>лениях. В</w:t>
            </w:r>
            <w:r w:rsidR="00AD046E" w:rsidRPr="00BC3C8A">
              <w:t xml:space="preserve"> </w:t>
            </w:r>
            <w:r w:rsidR="00AD046E">
              <w:t>государстве</w:t>
            </w:r>
            <w:r w:rsidR="00AD046E" w:rsidRPr="00BC3C8A">
              <w:t>-</w:t>
            </w:r>
            <w:r w:rsidR="00AD046E">
              <w:t>участнике в настоящее время проводятся расследования по б</w:t>
            </w:r>
            <w:r w:rsidR="00AD046E">
              <w:t>о</w:t>
            </w:r>
            <w:r w:rsidR="00AD046E">
              <w:t xml:space="preserve">лее чем </w:t>
            </w:r>
            <w:r w:rsidR="00AD046E" w:rsidRPr="00BC3C8A">
              <w:t>1</w:t>
            </w:r>
            <w:r w:rsidR="00AD046E">
              <w:t xml:space="preserve"> </w:t>
            </w:r>
            <w:r w:rsidR="00AD046E" w:rsidRPr="00BC3C8A">
              <w:t xml:space="preserve">000 </w:t>
            </w:r>
            <w:r w:rsidR="00AD046E">
              <w:t>военных преступлений</w:t>
            </w:r>
            <w:r w:rsidR="00AD046E" w:rsidRPr="00BC3C8A">
              <w:t>.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BC3C8A" w:rsidRDefault="00AD046E" w:rsidP="005867A2">
            <w:pPr>
              <w:jc w:val="both"/>
            </w:pPr>
            <w:r>
              <w:t>Высшему судебному и прокурорскому совету требуются дополнительные лю</w:t>
            </w:r>
            <w:r>
              <w:t>д</w:t>
            </w:r>
            <w:r>
              <w:t>ские ресурсы.</w:t>
            </w:r>
            <w:r w:rsidRPr="00BC3C8A">
              <w:t xml:space="preserve"> 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075C94" w:rsidRDefault="0071661B" w:rsidP="00C06D15">
            <w:pPr>
              <w:keepNext/>
              <w:keepLines/>
              <w:jc w:val="both"/>
            </w:pPr>
            <w:r>
              <w:tab/>
            </w:r>
            <w:r w:rsidR="00AD046E" w:rsidRPr="00BC3C8A">
              <w:rPr>
                <w:lang w:val="en-US"/>
              </w:rPr>
              <w:t>b</w:t>
            </w:r>
            <w:r w:rsidR="00AD046E" w:rsidRPr="00BC3C8A">
              <w:t>)</w:t>
            </w:r>
            <w:r w:rsidR="00AD046E" w:rsidRPr="00BC3C8A">
              <w:tab/>
            </w:r>
            <w:r w:rsidR="00AD046E">
              <w:t>Психологическая поддержка, оказываемая в ходе судебных пр</w:t>
            </w:r>
            <w:r w:rsidR="00AD046E">
              <w:t>о</w:t>
            </w:r>
            <w:r w:rsidR="00AD046E">
              <w:t>цессов свидетелям и жертвам военных преступлений, по-прежнему является неаде</w:t>
            </w:r>
            <w:r w:rsidR="00AD046E">
              <w:t>к</w:t>
            </w:r>
            <w:r w:rsidR="00AD046E">
              <w:t>ватной. Даже когда определенная поддержка оказывается, лица, которые отве</w:t>
            </w:r>
            <w:r w:rsidR="00AD046E">
              <w:t>т</w:t>
            </w:r>
            <w:r w:rsidR="00AD046E">
              <w:t>ственны за нее, не имеют достаточной подготовки для того, чтобы делать это профессионально.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BC3C8A" w:rsidRDefault="00AD046E" w:rsidP="005867A2">
            <w:pPr>
              <w:jc w:val="both"/>
            </w:pPr>
            <w:r>
              <w:t>Законопроект о программе защиты свидетелей по-прежнему находится на ра</w:t>
            </w:r>
            <w:r>
              <w:t>с</w:t>
            </w:r>
            <w:r>
              <w:t>смотрении в Палате представителей.</w:t>
            </w:r>
          </w:p>
        </w:tc>
      </w:tr>
      <w:tr w:rsidR="00AD046E" w:rsidRPr="00BC3C8A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BC3C8A" w:rsidRDefault="0071661B" w:rsidP="005867A2">
            <w:pPr>
              <w:jc w:val="both"/>
            </w:pPr>
            <w:r>
              <w:tab/>
            </w:r>
            <w:r w:rsidR="00AD046E" w:rsidRPr="00BC3C8A">
              <w:rPr>
                <w:lang w:val="en-US"/>
              </w:rPr>
              <w:t>c</w:t>
            </w:r>
            <w:r w:rsidR="00AD046E" w:rsidRPr="00BC3C8A">
              <w:t>)</w:t>
            </w:r>
            <w:r w:rsidR="00AD046E" w:rsidRPr="00BC3C8A">
              <w:tab/>
            </w:r>
            <w:r w:rsidR="00AD046E">
              <w:t>Что</w:t>
            </w:r>
            <w:r w:rsidR="00AD046E" w:rsidRPr="00BC3C8A">
              <w:t xml:space="preserve"> </w:t>
            </w:r>
            <w:r w:rsidR="00AD046E">
              <w:t>касается</w:t>
            </w:r>
            <w:r w:rsidR="00AD046E" w:rsidRPr="00BC3C8A">
              <w:t xml:space="preserve"> </w:t>
            </w:r>
            <w:r w:rsidR="00AD046E">
              <w:t>усилий</w:t>
            </w:r>
            <w:r w:rsidR="00AD046E" w:rsidRPr="00BC3C8A">
              <w:t xml:space="preserve"> </w:t>
            </w:r>
            <w:r w:rsidR="00AD046E">
              <w:t>по</w:t>
            </w:r>
            <w:r w:rsidR="00AD046E" w:rsidRPr="00BC3C8A">
              <w:t xml:space="preserve"> </w:t>
            </w:r>
            <w:r w:rsidR="00AD046E">
              <w:t>гармонизации правовой практики в отн</w:t>
            </w:r>
            <w:r w:rsidR="00AD046E">
              <w:t>о</w:t>
            </w:r>
            <w:r w:rsidR="00AD046E">
              <w:t>шении</w:t>
            </w:r>
            <w:r w:rsidR="00AD046E" w:rsidRPr="00BC3C8A">
              <w:t xml:space="preserve"> </w:t>
            </w:r>
            <w:r w:rsidR="00AD046E">
              <w:t>военных</w:t>
            </w:r>
            <w:r w:rsidR="00AD046E" w:rsidRPr="00BC3C8A">
              <w:t xml:space="preserve"> </w:t>
            </w:r>
            <w:r w:rsidR="00AD046E">
              <w:t>преступлений</w:t>
            </w:r>
            <w:r w:rsidR="00AD046E" w:rsidRPr="00BC3C8A">
              <w:t xml:space="preserve">, </w:t>
            </w:r>
            <w:r w:rsidR="00AD046E">
              <w:t>то</w:t>
            </w:r>
            <w:r w:rsidR="00AD046E" w:rsidRPr="00BC3C8A">
              <w:t xml:space="preserve"> </w:t>
            </w:r>
            <w:r w:rsidR="00AD046E">
              <w:t>недавно</w:t>
            </w:r>
            <w:r w:rsidR="00AD046E" w:rsidRPr="00BC3C8A">
              <w:t xml:space="preserve"> </w:t>
            </w:r>
            <w:r w:rsidR="00AD046E">
              <w:t>вынесенное</w:t>
            </w:r>
            <w:r w:rsidR="00AD046E" w:rsidRPr="00BC3C8A">
              <w:t xml:space="preserve"> </w:t>
            </w:r>
            <w:r w:rsidR="00AD046E">
              <w:t>Европейским</w:t>
            </w:r>
            <w:r w:rsidR="00AD046E" w:rsidRPr="00BC3C8A">
              <w:t xml:space="preserve"> </w:t>
            </w:r>
            <w:r w:rsidR="00AD046E">
              <w:t>судом</w:t>
            </w:r>
            <w:r w:rsidR="00AD046E" w:rsidRPr="00BC3C8A">
              <w:t xml:space="preserve"> </w:t>
            </w:r>
            <w:r w:rsidR="00AD046E">
              <w:t>по</w:t>
            </w:r>
            <w:r w:rsidR="00AD046E" w:rsidRPr="00BC3C8A">
              <w:t xml:space="preserve"> </w:t>
            </w:r>
            <w:r w:rsidR="00AD046E">
              <w:t>пр</w:t>
            </w:r>
            <w:r w:rsidR="00AD046E">
              <w:t>а</w:t>
            </w:r>
            <w:r w:rsidR="00AD046E">
              <w:t>вам</w:t>
            </w:r>
            <w:r w:rsidR="00AD046E" w:rsidRPr="00BC3C8A">
              <w:t xml:space="preserve"> </w:t>
            </w:r>
            <w:r w:rsidR="00AD046E">
              <w:t>человека</w:t>
            </w:r>
            <w:r w:rsidR="00AD046E" w:rsidRPr="00BC3C8A">
              <w:t xml:space="preserve"> </w:t>
            </w:r>
            <w:r w:rsidR="00AD046E">
              <w:t>решение</w:t>
            </w:r>
            <w:r w:rsidR="00AD046E" w:rsidRPr="00BC3C8A">
              <w:t xml:space="preserve"> </w:t>
            </w:r>
            <w:r w:rsidR="00AD046E">
              <w:t>по</w:t>
            </w:r>
            <w:r w:rsidR="00AD046E" w:rsidRPr="00BC3C8A">
              <w:t xml:space="preserve"> </w:t>
            </w:r>
            <w:r w:rsidR="00AD046E">
              <w:t>делу</w:t>
            </w:r>
            <w:r w:rsidR="00AD046E" w:rsidRPr="00BC3C8A">
              <w:t xml:space="preserve"> </w:t>
            </w:r>
            <w:r w:rsidR="00AD046E" w:rsidRPr="00074CBA">
              <w:t>Мактуфа и Дамьяновича</w:t>
            </w:r>
            <w:r w:rsidR="00AD046E">
              <w:t xml:space="preserve"> может повлиять на те дел</w:t>
            </w:r>
            <w:r w:rsidR="00AD046E">
              <w:t>а</w:t>
            </w:r>
            <w:r w:rsidR="00AD046E">
              <w:t xml:space="preserve"> о военных преступлениях, по которым суды государства-участника уже вынесли решения в пер</w:t>
            </w:r>
            <w:r w:rsidR="00AD046E">
              <w:t>и</w:t>
            </w:r>
            <w:r w:rsidR="00AD046E">
              <w:t xml:space="preserve">од после </w:t>
            </w:r>
            <w:r w:rsidR="00AD046E" w:rsidRPr="00BC3C8A">
              <w:t>2003</w:t>
            </w:r>
            <w:r w:rsidR="00AD046E">
              <w:t xml:space="preserve"> года</w:t>
            </w:r>
            <w:r w:rsidR="00AD046E" w:rsidRPr="00BC3C8A">
              <w:t xml:space="preserve">. </w:t>
            </w:r>
          </w:p>
        </w:tc>
      </w:tr>
      <w:tr w:rsidR="00AD046E" w:rsidRPr="00BC3C8A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BC3C8A" w:rsidRDefault="00AD046E" w:rsidP="005867A2">
            <w:pPr>
              <w:jc w:val="both"/>
              <w:rPr>
                <w:b/>
              </w:rPr>
            </w:pPr>
            <w:r>
              <w:rPr>
                <w:b/>
              </w:rPr>
              <w:t>Оценка Комитета: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B15EE2" w:rsidRDefault="00AD046E" w:rsidP="005867A2">
            <w:pPr>
              <w:jc w:val="both"/>
            </w:pPr>
            <w:r w:rsidRPr="00BC3C8A">
              <w:rPr>
                <w:b/>
              </w:rPr>
              <w:t>[</w:t>
            </w:r>
            <w:r w:rsidRPr="00BC3C8A">
              <w:rPr>
                <w:b/>
                <w:lang w:val="en-US"/>
              </w:rPr>
              <w:t>B</w:t>
            </w:r>
            <w:r w:rsidRPr="00BC3C8A">
              <w:rPr>
                <w:b/>
              </w:rPr>
              <w:t>2]</w:t>
            </w:r>
            <w:r>
              <w:tab/>
              <w:t>Что</w:t>
            </w:r>
            <w:r w:rsidRPr="00BC3C8A">
              <w:t xml:space="preserve"> </w:t>
            </w:r>
            <w:r>
              <w:t>касается</w:t>
            </w:r>
            <w:r w:rsidRPr="00BC3C8A">
              <w:t xml:space="preserve"> </w:t>
            </w:r>
            <w:r>
              <w:t>необходимости</w:t>
            </w:r>
            <w:r w:rsidRPr="00BC3C8A">
              <w:t xml:space="preserve"> </w:t>
            </w:r>
            <w:r>
              <w:t>ускорения</w:t>
            </w:r>
            <w:r w:rsidRPr="00BC3C8A">
              <w:t xml:space="preserve"> </w:t>
            </w:r>
            <w:r>
              <w:t>преследования по</w:t>
            </w:r>
            <w:r w:rsidRPr="00BC3C8A">
              <w:t xml:space="preserve"> </w:t>
            </w:r>
            <w:r>
              <w:t>делам</w:t>
            </w:r>
            <w:r w:rsidRPr="00BC3C8A">
              <w:t xml:space="preserve"> </w:t>
            </w:r>
            <w:r>
              <w:t>о</w:t>
            </w:r>
            <w:r w:rsidRPr="00BC3C8A">
              <w:t xml:space="preserve"> </w:t>
            </w:r>
            <w:r>
              <w:t>вое</w:t>
            </w:r>
            <w:r>
              <w:t>н</w:t>
            </w:r>
            <w:r>
              <w:t>ных</w:t>
            </w:r>
            <w:r w:rsidRPr="00BC3C8A">
              <w:t xml:space="preserve"> </w:t>
            </w:r>
            <w:r>
              <w:t>пр</w:t>
            </w:r>
            <w:r>
              <w:t>е</w:t>
            </w:r>
            <w:r>
              <w:t>ступлениях</w:t>
            </w:r>
            <w:r w:rsidRPr="00BC3C8A">
              <w:t xml:space="preserve">, </w:t>
            </w:r>
            <w:r>
              <w:t>то</w:t>
            </w:r>
            <w:r w:rsidRPr="00BC3C8A">
              <w:t xml:space="preserve"> </w:t>
            </w:r>
            <w:r>
              <w:t>необходима дополнительная информация о:</w:t>
            </w:r>
            <w:r w:rsidRPr="00BC3C8A">
              <w:t xml:space="preserve"> 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BC3C8A" w:rsidRDefault="00A7107B" w:rsidP="005867A2">
            <w:pPr>
              <w:jc w:val="both"/>
              <w:rPr>
                <w:b/>
              </w:rPr>
            </w:pPr>
            <w:r>
              <w:tab/>
            </w:r>
            <w:r w:rsidR="00AD046E" w:rsidRPr="00BC3C8A">
              <w:rPr>
                <w:lang w:val="en-US"/>
              </w:rPr>
              <w:t>a</w:t>
            </w:r>
            <w:r w:rsidR="00AD046E" w:rsidRPr="00C9740B">
              <w:t>)</w:t>
            </w:r>
            <w:r w:rsidR="00AD046E" w:rsidRPr="00C9740B">
              <w:tab/>
            </w:r>
            <w:r w:rsidR="00AD046E">
              <w:t>воздействии</w:t>
            </w:r>
            <w:r w:rsidR="00AD046E" w:rsidRPr="00C9740B">
              <w:t xml:space="preserve"> </w:t>
            </w:r>
            <w:r w:rsidR="00AD046E">
              <w:t>на</w:t>
            </w:r>
            <w:r w:rsidR="00AD046E" w:rsidRPr="00C9740B">
              <w:t xml:space="preserve"> </w:t>
            </w:r>
            <w:r w:rsidR="00AD046E">
              <w:t>преследование по</w:t>
            </w:r>
            <w:r w:rsidR="00AD046E" w:rsidRPr="00C9740B">
              <w:t xml:space="preserve"> </w:t>
            </w:r>
            <w:r w:rsidR="00AD046E">
              <w:t>делам</w:t>
            </w:r>
            <w:r w:rsidR="00AD046E" w:rsidRPr="00C9740B">
              <w:t xml:space="preserve"> </w:t>
            </w:r>
            <w:r w:rsidR="00AD046E">
              <w:t>о</w:t>
            </w:r>
            <w:r w:rsidR="00AD046E" w:rsidRPr="00C9740B">
              <w:t xml:space="preserve"> </w:t>
            </w:r>
            <w:r w:rsidR="00AD046E">
              <w:t>военных</w:t>
            </w:r>
            <w:r w:rsidR="00AD046E" w:rsidRPr="00C9740B">
              <w:t xml:space="preserve"> </w:t>
            </w:r>
            <w:r w:rsidR="00AD046E">
              <w:t>преступлениях</w:t>
            </w:r>
            <w:r w:rsidR="00AD046E" w:rsidRPr="00C9740B">
              <w:t xml:space="preserve"> </w:t>
            </w:r>
            <w:r w:rsidR="00AD046E">
              <w:t>факта принятия</w:t>
            </w:r>
            <w:r w:rsidR="00AD046E" w:rsidRPr="00C9740B">
              <w:t xml:space="preserve"> </w:t>
            </w:r>
            <w:r w:rsidR="00AD046E">
              <w:t>меморандума</w:t>
            </w:r>
            <w:r w:rsidR="00AD046E" w:rsidRPr="00C9740B">
              <w:t xml:space="preserve"> </w:t>
            </w:r>
            <w:r w:rsidR="00AD046E">
              <w:t>о взаимопонимании между судебными учрежд</w:t>
            </w:r>
            <w:r w:rsidR="00AD046E">
              <w:t>е</w:t>
            </w:r>
            <w:r w:rsidR="00AD046E">
              <w:t>ниями округа Брчко и Программой развития Организации Объединенных Н</w:t>
            </w:r>
            <w:r w:rsidR="00AD046E">
              <w:t>а</w:t>
            </w:r>
            <w:r w:rsidR="00AD046E">
              <w:t>ций</w:t>
            </w:r>
            <w:r w:rsidR="00AD046E" w:rsidRPr="00C9740B">
              <w:t>;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BC3C8A" w:rsidRDefault="00A7107B" w:rsidP="005867A2">
            <w:pPr>
              <w:jc w:val="both"/>
              <w:rPr>
                <w:b/>
              </w:rPr>
            </w:pPr>
            <w:r>
              <w:tab/>
            </w:r>
            <w:r w:rsidR="00AD046E" w:rsidRPr="00C9740B">
              <w:rPr>
                <w:lang w:val="en-US"/>
              </w:rPr>
              <w:t>b</w:t>
            </w:r>
            <w:r w:rsidR="00AD046E" w:rsidRPr="00C9740B">
              <w:t>)</w:t>
            </w:r>
            <w:r w:rsidR="00AD046E" w:rsidRPr="00C9740B">
              <w:tab/>
            </w:r>
            <w:r w:rsidR="00AD046E">
              <w:t>воздействии</w:t>
            </w:r>
            <w:r w:rsidR="00AD046E" w:rsidRPr="00C9740B">
              <w:t xml:space="preserve"> </w:t>
            </w:r>
            <w:r w:rsidR="00AD046E">
              <w:t>Национальной</w:t>
            </w:r>
            <w:r w:rsidR="00AD046E" w:rsidRPr="00C9740B">
              <w:t xml:space="preserve"> </w:t>
            </w:r>
            <w:r w:rsidR="00AD046E">
              <w:t>стратегии</w:t>
            </w:r>
            <w:r w:rsidR="00AD046E" w:rsidRPr="00C9740B">
              <w:t xml:space="preserve"> </w:t>
            </w:r>
            <w:r w:rsidR="00AD046E">
              <w:t>осуществления производс</w:t>
            </w:r>
            <w:r w:rsidR="00AD046E">
              <w:t>т</w:t>
            </w:r>
            <w:r w:rsidR="00AD046E">
              <w:t>ва по делам о военных преступлениях на количество скопившихся нерассмо</w:t>
            </w:r>
            <w:r w:rsidR="00AD046E">
              <w:t>т</w:t>
            </w:r>
            <w:r w:rsidR="00AD046E">
              <w:t>ренных дел такого рода; и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BC3C8A" w:rsidRDefault="00A7107B" w:rsidP="005867A2">
            <w:pPr>
              <w:jc w:val="both"/>
              <w:rPr>
                <w:b/>
              </w:rPr>
            </w:pPr>
            <w:r>
              <w:tab/>
            </w:r>
            <w:r w:rsidR="00AD046E" w:rsidRPr="00C9740B">
              <w:rPr>
                <w:lang w:val="en-US"/>
              </w:rPr>
              <w:t>c</w:t>
            </w:r>
            <w:r w:rsidR="00AD046E" w:rsidRPr="00C9740B">
              <w:t>)</w:t>
            </w:r>
            <w:r w:rsidR="00AD046E" w:rsidRPr="00C9740B">
              <w:tab/>
            </w:r>
            <w:r w:rsidR="00AD046E">
              <w:t>конкретных мерах, принятых с целью дальнейшего увеличения числа пр</w:t>
            </w:r>
            <w:r w:rsidR="00AD046E">
              <w:t>о</w:t>
            </w:r>
            <w:r w:rsidR="00AD046E">
              <w:t>куроров и других сотрудников судов и прокуратур.</w:t>
            </w:r>
          </w:p>
        </w:tc>
      </w:tr>
      <w:tr w:rsidR="00AD046E" w:rsidRPr="00C9740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C9740B" w:rsidRDefault="00AD046E" w:rsidP="005867A2">
            <w:pPr>
              <w:jc w:val="both"/>
            </w:pPr>
            <w:r w:rsidRPr="00C9740B">
              <w:rPr>
                <w:b/>
              </w:rPr>
              <w:t>[</w:t>
            </w:r>
            <w:r w:rsidRPr="00C9740B">
              <w:rPr>
                <w:b/>
                <w:lang w:val="en-US"/>
              </w:rPr>
              <w:t>B</w:t>
            </w:r>
            <w:r>
              <w:rPr>
                <w:b/>
              </w:rPr>
              <w:t>2]</w:t>
            </w:r>
            <w:r>
              <w:tab/>
              <w:t>Что касается необходимости оказания надлежащей психологической по</w:t>
            </w:r>
            <w:r>
              <w:t>д</w:t>
            </w:r>
            <w:r>
              <w:t>держки жертвам сексуального насилия, то, хотя в докладе отмечаются м</w:t>
            </w:r>
            <w:r>
              <w:t>е</w:t>
            </w:r>
            <w:r>
              <w:t>ры, принятые на местах с целью осуществления рекомендации Комитета, необх</w:t>
            </w:r>
            <w:r>
              <w:t>о</w:t>
            </w:r>
            <w:r>
              <w:t>дима дополнительная информация:</w:t>
            </w:r>
            <w:r w:rsidRPr="00C9740B">
              <w:t xml:space="preserve"> </w:t>
            </w:r>
          </w:p>
        </w:tc>
      </w:tr>
      <w:tr w:rsidR="00AD046E" w:rsidRPr="00C9740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C9740B" w:rsidRDefault="00A7107B" w:rsidP="005867A2">
            <w:pPr>
              <w:jc w:val="both"/>
              <w:rPr>
                <w:b/>
              </w:rPr>
            </w:pPr>
            <w:r>
              <w:tab/>
            </w:r>
            <w:r w:rsidR="00AD046E">
              <w:rPr>
                <w:lang w:val="en-US"/>
              </w:rPr>
              <w:t>a</w:t>
            </w:r>
            <w:r w:rsidR="00AD046E" w:rsidRPr="00C9740B">
              <w:t>)</w:t>
            </w:r>
            <w:r w:rsidR="00AD046E" w:rsidRPr="00C9740B">
              <w:tab/>
            </w:r>
            <w:r w:rsidR="00AD046E">
              <w:t>о</w:t>
            </w:r>
            <w:r w:rsidR="00AD046E" w:rsidRPr="00C9740B">
              <w:t xml:space="preserve"> </w:t>
            </w:r>
            <w:r w:rsidR="00AD046E">
              <w:t>том</w:t>
            </w:r>
            <w:r w:rsidR="00AD046E" w:rsidRPr="00C9740B">
              <w:t xml:space="preserve">, </w:t>
            </w:r>
            <w:r w:rsidR="00AD046E">
              <w:t>каким</w:t>
            </w:r>
            <w:r w:rsidR="00AD046E" w:rsidRPr="00C9740B">
              <w:t xml:space="preserve"> </w:t>
            </w:r>
            <w:r w:rsidR="00AD046E">
              <w:t>образом</w:t>
            </w:r>
            <w:r w:rsidR="00AD046E" w:rsidRPr="00C9740B">
              <w:t xml:space="preserve"> </w:t>
            </w:r>
            <w:r w:rsidR="00AD046E">
              <w:t>государство</w:t>
            </w:r>
            <w:r w:rsidR="00AD046E" w:rsidRPr="00C9740B">
              <w:t xml:space="preserve"> </w:t>
            </w:r>
            <w:r w:rsidR="00AD046E">
              <w:t>гарантирует</w:t>
            </w:r>
            <w:r w:rsidR="00AD046E" w:rsidRPr="00C9740B">
              <w:t xml:space="preserve"> </w:t>
            </w:r>
            <w:r w:rsidR="00AD046E">
              <w:t>на</w:t>
            </w:r>
            <w:r w:rsidR="00AD046E" w:rsidRPr="00C9740B">
              <w:t xml:space="preserve"> </w:t>
            </w:r>
            <w:r w:rsidR="00AD046E">
              <w:t>практике</w:t>
            </w:r>
            <w:r w:rsidR="00AD046E" w:rsidRPr="00C9740B">
              <w:t xml:space="preserve"> </w:t>
            </w:r>
            <w:r w:rsidR="00AD046E">
              <w:t>нал</w:t>
            </w:r>
            <w:r w:rsidR="00AD046E">
              <w:t>и</w:t>
            </w:r>
            <w:r w:rsidR="00AD046E">
              <w:t>чие у жертв сексуального насилия доступа к надлежащей психологической поддер</w:t>
            </w:r>
            <w:r w:rsidR="00AD046E">
              <w:t>ж</w:t>
            </w:r>
            <w:r w:rsidR="00AD046E">
              <w:t>ке, особенно за пределами округа Брчко; и</w:t>
            </w:r>
          </w:p>
        </w:tc>
      </w:tr>
      <w:tr w:rsidR="00AD046E" w:rsidRPr="00C9740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C9740B" w:rsidRDefault="00A7107B" w:rsidP="005867A2">
            <w:pPr>
              <w:jc w:val="both"/>
              <w:rPr>
                <w:b/>
              </w:rPr>
            </w:pPr>
            <w:r>
              <w:tab/>
            </w:r>
            <w:r w:rsidR="00AD046E" w:rsidRPr="00C9740B">
              <w:rPr>
                <w:lang w:val="en-US"/>
              </w:rPr>
              <w:t>b</w:t>
            </w:r>
            <w:r w:rsidR="00AD046E" w:rsidRPr="00C9740B">
              <w:t>)</w:t>
            </w:r>
            <w:r w:rsidR="00AD046E" w:rsidRPr="00C9740B">
              <w:tab/>
            </w:r>
            <w:r w:rsidR="00AD046E">
              <w:t>о профессиональной подготовке персонала, занимающегося оказ</w:t>
            </w:r>
            <w:r w:rsidR="00AD046E">
              <w:t>а</w:t>
            </w:r>
            <w:r w:rsidR="00AD046E">
              <w:t>нием психологической поддержки</w:t>
            </w:r>
            <w:r w:rsidR="00AD046E" w:rsidRPr="00C9740B">
              <w:t>.</w:t>
            </w:r>
          </w:p>
        </w:tc>
      </w:tr>
      <w:tr w:rsidR="00AD046E" w:rsidRPr="00841FE0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D36F48" w:rsidRDefault="00AD046E" w:rsidP="005867A2">
            <w:pPr>
              <w:jc w:val="both"/>
            </w:pPr>
            <w:r w:rsidRPr="00074D64">
              <w:rPr>
                <w:b/>
              </w:rPr>
              <w:t>[B2]</w:t>
            </w:r>
            <w:r>
              <w:tab/>
              <w:t>Комитет приветствует усилия государства-участника по гармонизации правовой практики в отношении военных преступлений, но просит предст</w:t>
            </w:r>
            <w:r>
              <w:t>а</w:t>
            </w:r>
            <w:r>
              <w:t>вить дополнительную информацию о содержании и частоте проведения сов</w:t>
            </w:r>
            <w:r>
              <w:t>е</w:t>
            </w:r>
            <w:r>
              <w:t>щаний, организуемых надзорным органом с судебными органами. Комитет о</w:t>
            </w:r>
            <w:r>
              <w:t>т</w:t>
            </w:r>
            <w:r>
              <w:t>мечает, что, согласно международным нормам, обвинения в совершении вое</w:t>
            </w:r>
            <w:r>
              <w:t>н</w:t>
            </w:r>
            <w:r>
              <w:t>ных преступлений не должны предъявляться по Уголовному кодексу бывшей Социалистической Федеративной Республики Югославия в отношении прав</w:t>
            </w:r>
            <w:r>
              <w:t>о</w:t>
            </w:r>
            <w:r>
              <w:t>нарушений, не отнесенные к категории преступлений против человечн</w:t>
            </w:r>
            <w:r>
              <w:t>о</w:t>
            </w:r>
            <w:r>
              <w:t xml:space="preserve">сти. </w:t>
            </w:r>
          </w:p>
        </w:tc>
      </w:tr>
      <w:tr w:rsidR="00AD046E" w:rsidRPr="00304613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304613" w:rsidRDefault="00AD046E" w:rsidP="00C06D15">
            <w:pPr>
              <w:keepNext/>
              <w:keepLines/>
              <w:jc w:val="both"/>
              <w:rPr>
                <w:b/>
              </w:rPr>
            </w:pPr>
            <w:r w:rsidRPr="00304613">
              <w:rPr>
                <w:b/>
              </w:rPr>
              <w:t>Пункт 12. Государству-участнику следует отменить в случаях исчезнов</w:t>
            </w:r>
            <w:r w:rsidRPr="00304613">
              <w:rPr>
                <w:b/>
              </w:rPr>
              <w:t>е</w:t>
            </w:r>
            <w:r w:rsidRPr="00304613">
              <w:rPr>
                <w:b/>
              </w:rPr>
              <w:t>ний действие требования, ставящего осуществление права на получение возмещ</w:t>
            </w:r>
            <w:r w:rsidRPr="00304613">
              <w:rPr>
                <w:b/>
              </w:rPr>
              <w:t>е</w:t>
            </w:r>
            <w:r w:rsidRPr="00304613">
              <w:rPr>
                <w:b/>
              </w:rPr>
              <w:t>ния в зависимость от готовности семьи признать смерть члена семьи. Государству-участнику следует обеспечить, чтобы любое возмещ</w:t>
            </w:r>
            <w:r w:rsidRPr="00304613">
              <w:rPr>
                <w:b/>
              </w:rPr>
              <w:t>е</w:t>
            </w:r>
            <w:r w:rsidRPr="00304613">
              <w:rPr>
                <w:b/>
              </w:rPr>
              <w:t>ние или другая форма компенсации надлежащим образом отражала сер</w:t>
            </w:r>
            <w:r w:rsidRPr="00304613">
              <w:rPr>
                <w:b/>
              </w:rPr>
              <w:t>ь</w:t>
            </w:r>
            <w:r w:rsidRPr="00304613">
              <w:rPr>
                <w:b/>
              </w:rPr>
              <w:t>езность нарушения и х</w:t>
            </w:r>
            <w:r w:rsidRPr="00304613">
              <w:rPr>
                <w:b/>
              </w:rPr>
              <w:t>а</w:t>
            </w:r>
            <w:r w:rsidRPr="00304613">
              <w:rPr>
                <w:b/>
              </w:rPr>
              <w:t xml:space="preserve">рактер причиненного вреда. </w:t>
            </w:r>
          </w:p>
        </w:tc>
      </w:tr>
      <w:tr w:rsidR="00AD046E" w:rsidRPr="00841FE0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841FE0" w:rsidRDefault="00AD046E" w:rsidP="005867A2">
            <w:pPr>
              <w:jc w:val="both"/>
            </w:pPr>
            <w:r>
              <w:rPr>
                <w:b/>
              </w:rPr>
              <w:t>Резюме ответа государства-участника</w:t>
            </w:r>
          </w:p>
        </w:tc>
      </w:tr>
      <w:tr w:rsidR="00AD046E" w:rsidRPr="00841FE0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841FE0" w:rsidRDefault="00AD046E" w:rsidP="005867A2">
            <w:pPr>
              <w:jc w:val="both"/>
            </w:pPr>
            <w:r>
              <w:t>Федеральное министерство по делам ветеранов и инвалидов-ветеранов обор</w:t>
            </w:r>
            <w:r>
              <w:t>о</w:t>
            </w:r>
            <w:r>
              <w:t>нительной и освободительной войны обсудит в связи с внес</w:t>
            </w:r>
            <w:r>
              <w:t>е</w:t>
            </w:r>
            <w:r>
              <w:t>нием поправок в Закон о правах ветеранов войны и членов их семей Рекомендацию № 12 Ком</w:t>
            </w:r>
            <w:r>
              <w:t>и</w:t>
            </w:r>
            <w:r>
              <w:t>тета по правам человека с целью ее осуществления путем внесения поправок в пункт 4 статьи 21 эт</w:t>
            </w:r>
            <w:r>
              <w:t>о</w:t>
            </w:r>
            <w:r>
              <w:t xml:space="preserve">го закона. </w:t>
            </w:r>
          </w:p>
        </w:tc>
      </w:tr>
      <w:tr w:rsidR="00AD046E" w:rsidRPr="00841FE0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841FE0" w:rsidRDefault="00AD046E" w:rsidP="005867A2">
            <w:pPr>
              <w:jc w:val="both"/>
            </w:pPr>
            <w:r>
              <w:rPr>
                <w:b/>
              </w:rPr>
              <w:t>Информация НПО</w:t>
            </w:r>
          </w:p>
        </w:tc>
      </w:tr>
      <w:tr w:rsidR="00AD046E" w:rsidRPr="00841FE0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841FE0" w:rsidRDefault="00AD046E" w:rsidP="005867A2">
            <w:pPr>
              <w:jc w:val="both"/>
            </w:pPr>
            <w:r>
              <w:t>Власти государства-участника еще не провели никакой конкретной оценки и не проконсультировались с ассоциациями родственников лиц, пропавших без ве</w:t>
            </w:r>
            <w:r>
              <w:t>с</w:t>
            </w:r>
            <w:r>
              <w:t xml:space="preserve">ти, по этому вопросу. </w:t>
            </w:r>
          </w:p>
        </w:tc>
      </w:tr>
      <w:tr w:rsidR="00AD046E" w:rsidRPr="00841FE0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Default="00AD046E" w:rsidP="005867A2">
            <w:pPr>
              <w:jc w:val="both"/>
            </w:pPr>
            <w:r>
              <w:t>Представители ТРИАЛ подготовили поправку, которая была представлена в К</w:t>
            </w:r>
            <w:r>
              <w:t>о</w:t>
            </w:r>
            <w:r>
              <w:t>миссию по правам человека Федерального парламента. В данный момент эта поправка к Федеральному закону о социальной защите все еще анализ</w:t>
            </w:r>
            <w:r>
              <w:t>и</w:t>
            </w:r>
            <w:r>
              <w:t>руется.</w:t>
            </w:r>
          </w:p>
        </w:tc>
      </w:tr>
      <w:tr w:rsidR="00AD046E" w:rsidRPr="00841FE0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BC4B2C" w:rsidRDefault="00AD046E" w:rsidP="005867A2">
            <w:pPr>
              <w:jc w:val="both"/>
              <w:rPr>
                <w:b/>
              </w:rPr>
            </w:pPr>
            <w:r>
              <w:rPr>
                <w:b/>
              </w:rPr>
              <w:t>Оценка Комитета</w:t>
            </w:r>
          </w:p>
        </w:tc>
      </w:tr>
      <w:tr w:rsidR="00AD046E" w:rsidRPr="00841FE0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841FE0" w:rsidRDefault="00AD046E" w:rsidP="005867A2">
            <w:pPr>
              <w:jc w:val="both"/>
            </w:pPr>
            <w:r w:rsidRPr="00FA0C13">
              <w:rPr>
                <w:b/>
              </w:rPr>
              <w:t>[C1]</w:t>
            </w:r>
            <w:r>
              <w:tab/>
              <w:t>Комитет считает, что действия, предпринятые государством-участником, не обеспечивают выполнения рекомендаций. Соответственно, Комитет повт</w:t>
            </w:r>
            <w:r>
              <w:t>о</w:t>
            </w:r>
            <w:r>
              <w:t>ряет их.</w:t>
            </w:r>
          </w:p>
        </w:tc>
      </w:tr>
      <w:tr w:rsidR="00AD046E" w:rsidRPr="00E04A4E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E04A4E" w:rsidRDefault="00AD046E" w:rsidP="005867A2">
            <w:pPr>
              <w:jc w:val="both"/>
            </w:pPr>
            <w:r w:rsidRPr="00FA0C13">
              <w:rPr>
                <w:b/>
              </w:rPr>
              <w:t>Рекомендуемые меры</w:t>
            </w:r>
            <w:r>
              <w:rPr>
                <w:b/>
              </w:rPr>
              <w:t>.</w:t>
            </w:r>
            <w:r w:rsidRPr="00E04A4E">
              <w:t xml:space="preserve"> </w:t>
            </w:r>
            <w:r>
              <w:t>Следует отправить письмо с изложением анализа К</w:t>
            </w:r>
            <w:r>
              <w:t>о</w:t>
            </w:r>
            <w:r>
              <w:t>митета.</w:t>
            </w:r>
          </w:p>
        </w:tc>
      </w:tr>
      <w:tr w:rsidR="00AD046E" w:rsidRPr="00841FE0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841FE0" w:rsidRDefault="00AD046E" w:rsidP="005867A2">
            <w:pPr>
              <w:jc w:val="both"/>
            </w:pPr>
            <w:r w:rsidRPr="00FA0C13">
              <w:rPr>
                <w:b/>
              </w:rPr>
              <w:t>Следующий периодический доклад</w:t>
            </w:r>
            <w:r w:rsidRPr="00841FE0">
              <w:t xml:space="preserve"> </w:t>
            </w:r>
            <w:r>
              <w:t xml:space="preserve">− </w:t>
            </w:r>
            <w:r w:rsidRPr="00841FE0">
              <w:t xml:space="preserve">31 </w:t>
            </w:r>
            <w:r>
              <w:t>октября</w:t>
            </w:r>
            <w:r w:rsidRPr="00841FE0">
              <w:t xml:space="preserve"> 2016</w:t>
            </w:r>
            <w:r>
              <w:t xml:space="preserve"> года</w:t>
            </w:r>
          </w:p>
        </w:tc>
      </w:tr>
    </w:tbl>
    <w:p w:rsidR="00AD046E" w:rsidRDefault="00AD046E" w:rsidP="005867A2">
      <w:pPr>
        <w:pStyle w:val="HChGR"/>
      </w:pPr>
      <w:r w:rsidRPr="00FA0C13">
        <w:tab/>
      </w:r>
      <w:r w:rsidRPr="00FA0C13">
        <w:tab/>
        <w:t>106-я сессия (октябрь и ноябрь 2012 года)</w:t>
      </w:r>
    </w:p>
    <w:tbl>
      <w:tblPr>
        <w:tblStyle w:val="TabTxt"/>
        <w:tblW w:w="7370" w:type="dxa"/>
        <w:tblInd w:w="1134" w:type="dxa"/>
        <w:tblLayout w:type="fixed"/>
        <w:tblLook w:val="01E0"/>
      </w:tblPr>
      <w:tblGrid>
        <w:gridCol w:w="3574"/>
        <w:gridCol w:w="3796"/>
      </w:tblGrid>
      <w:tr w:rsidR="00AD046E" w:rsidRPr="00841FE0" w:rsidTr="00A7107B">
        <w:trPr>
          <w:trHeight w:val="240"/>
          <w:tblHeader/>
        </w:trPr>
        <w:tc>
          <w:tcPr>
            <w:tcW w:w="35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D046E" w:rsidRPr="004F02A8" w:rsidRDefault="00AD046E" w:rsidP="005867A2">
            <w:pPr>
              <w:spacing w:before="80" w:after="80" w:line="200" w:lineRule="exact"/>
              <w:rPr>
                <w:i/>
              </w:rPr>
            </w:pPr>
            <w:r w:rsidRPr="004F02A8">
              <w:rPr>
                <w:i/>
              </w:rPr>
              <w:t>Германия</w:t>
            </w:r>
          </w:p>
        </w:tc>
        <w:tc>
          <w:tcPr>
            <w:cnfStyle w:val="000100000000"/>
            <w:tcW w:w="3796" w:type="dxa"/>
            <w:tcBorders>
              <w:bottom w:val="single" w:sz="12" w:space="0" w:color="auto"/>
            </w:tcBorders>
            <w:shd w:val="clear" w:color="auto" w:fill="auto"/>
          </w:tcPr>
          <w:p w:rsidR="00AD046E" w:rsidRPr="004F02A8" w:rsidRDefault="00AD046E" w:rsidP="005867A2">
            <w:pPr>
              <w:spacing w:before="80" w:after="80" w:line="200" w:lineRule="exact"/>
              <w:rPr>
                <w:i/>
              </w:rPr>
            </w:pPr>
          </w:p>
        </w:tc>
      </w:tr>
      <w:tr w:rsidR="00AD046E" w:rsidRPr="00841FE0" w:rsidTr="00C06D15">
        <w:trPr>
          <w:trHeight w:hRule="exact" w:val="113"/>
        </w:trPr>
        <w:tc>
          <w:tcPr>
            <w:tcW w:w="3574" w:type="dxa"/>
            <w:tcBorders>
              <w:top w:val="single" w:sz="12" w:space="0" w:color="auto"/>
              <w:bottom w:val="nil"/>
            </w:tcBorders>
          </w:tcPr>
          <w:p w:rsidR="00AD046E" w:rsidRPr="00841FE0" w:rsidRDefault="00AD046E" w:rsidP="005867A2">
            <w:pPr>
              <w:spacing w:line="600" w:lineRule="auto"/>
            </w:pPr>
          </w:p>
        </w:tc>
        <w:tc>
          <w:tcPr>
            <w:cnfStyle w:val="000100000000"/>
            <w:tcW w:w="3796" w:type="dxa"/>
            <w:tcBorders>
              <w:top w:val="single" w:sz="12" w:space="0" w:color="auto"/>
            </w:tcBorders>
          </w:tcPr>
          <w:p w:rsidR="00AD046E" w:rsidRPr="00841FE0" w:rsidRDefault="00AD046E" w:rsidP="005867A2">
            <w:pPr>
              <w:spacing w:line="600" w:lineRule="auto"/>
            </w:pPr>
          </w:p>
        </w:tc>
      </w:tr>
      <w:tr w:rsidR="00AD046E" w:rsidRPr="00841FE0" w:rsidTr="00C06D15">
        <w:trPr>
          <w:trHeight w:val="240"/>
        </w:trPr>
        <w:tc>
          <w:tcPr>
            <w:tcW w:w="3574" w:type="dxa"/>
            <w:tcBorders>
              <w:top w:val="nil"/>
              <w:bottom w:val="nil"/>
            </w:tcBorders>
          </w:tcPr>
          <w:p w:rsidR="00AD046E" w:rsidRPr="00D477EB" w:rsidRDefault="00AD046E" w:rsidP="005867A2">
            <w:pPr>
              <w:rPr>
                <w:b/>
              </w:rPr>
            </w:pPr>
            <w:r w:rsidRPr="00D477EB">
              <w:rPr>
                <w:b/>
              </w:rPr>
              <w:t>Заключительные замеч</w:t>
            </w:r>
            <w:r w:rsidRPr="00D477EB">
              <w:rPr>
                <w:b/>
              </w:rPr>
              <w:t>а</w:t>
            </w:r>
            <w:r w:rsidRPr="00D477EB">
              <w:rPr>
                <w:b/>
              </w:rPr>
              <w:t>ния</w:t>
            </w:r>
          </w:p>
        </w:tc>
        <w:tc>
          <w:tcPr>
            <w:cnfStyle w:val="000100000000"/>
            <w:tcW w:w="3796" w:type="dxa"/>
            <w:tcBorders>
              <w:top w:val="nil"/>
            </w:tcBorders>
          </w:tcPr>
          <w:p w:rsidR="00AD046E" w:rsidRPr="00841FE0" w:rsidRDefault="00AD046E" w:rsidP="005867A2">
            <w:r w:rsidRPr="00841FE0">
              <w:t xml:space="preserve">CCPR/C/DEU /CO/6, 31 </w:t>
            </w:r>
            <w:r>
              <w:t>октября</w:t>
            </w:r>
            <w:r w:rsidRPr="00841FE0">
              <w:t xml:space="preserve"> 2012</w:t>
            </w:r>
            <w:r w:rsidR="00A7107B">
              <w:t> </w:t>
            </w:r>
            <w:r>
              <w:t>года</w:t>
            </w:r>
          </w:p>
        </w:tc>
      </w:tr>
      <w:tr w:rsidR="00AD046E" w:rsidRPr="00841FE0" w:rsidTr="00C06D15">
        <w:trPr>
          <w:trHeight w:val="240"/>
        </w:trPr>
        <w:tc>
          <w:tcPr>
            <w:tcW w:w="3574" w:type="dxa"/>
            <w:tcBorders>
              <w:top w:val="nil"/>
              <w:bottom w:val="nil"/>
            </w:tcBorders>
          </w:tcPr>
          <w:p w:rsidR="00AD046E" w:rsidRPr="00D477EB" w:rsidRDefault="00AD046E" w:rsidP="005867A2">
            <w:pPr>
              <w:rPr>
                <w:b/>
              </w:rPr>
            </w:pPr>
            <w:r w:rsidRPr="00D477EB">
              <w:rPr>
                <w:b/>
              </w:rPr>
              <w:t xml:space="preserve">Пункты, сопряженные </w:t>
            </w:r>
            <w:r w:rsidR="00A7107B">
              <w:rPr>
                <w:b/>
              </w:rPr>
              <w:br/>
            </w:r>
            <w:r w:rsidRPr="00D477EB">
              <w:rPr>
                <w:b/>
              </w:rPr>
              <w:t>с последующими действи</w:t>
            </w:r>
            <w:r w:rsidRPr="00D477EB">
              <w:rPr>
                <w:b/>
              </w:rPr>
              <w:t>я</w:t>
            </w:r>
            <w:r w:rsidRPr="00D477EB">
              <w:rPr>
                <w:b/>
              </w:rPr>
              <w:t xml:space="preserve">ми </w:t>
            </w:r>
          </w:p>
        </w:tc>
        <w:tc>
          <w:tcPr>
            <w:cnfStyle w:val="000100000000"/>
            <w:tcW w:w="3796" w:type="dxa"/>
            <w:tcBorders>
              <w:top w:val="nil"/>
            </w:tcBorders>
          </w:tcPr>
          <w:p w:rsidR="00AD046E" w:rsidRPr="00841FE0" w:rsidRDefault="00AD046E" w:rsidP="005867A2">
            <w:r w:rsidRPr="00841FE0">
              <w:t xml:space="preserve">11, 14 </w:t>
            </w:r>
            <w:r>
              <w:t>и</w:t>
            </w:r>
            <w:r w:rsidRPr="00841FE0">
              <w:t xml:space="preserve"> 15</w:t>
            </w:r>
          </w:p>
        </w:tc>
      </w:tr>
      <w:tr w:rsidR="00AD046E" w:rsidRPr="00841FE0" w:rsidTr="00C06D15">
        <w:trPr>
          <w:trHeight w:val="240"/>
        </w:trPr>
        <w:tc>
          <w:tcPr>
            <w:tcW w:w="3574" w:type="dxa"/>
            <w:tcBorders>
              <w:top w:val="nil"/>
              <w:bottom w:val="nil"/>
            </w:tcBorders>
          </w:tcPr>
          <w:p w:rsidR="00AD046E" w:rsidRPr="00D477EB" w:rsidRDefault="00AD046E" w:rsidP="005867A2">
            <w:pPr>
              <w:rPr>
                <w:b/>
              </w:rPr>
            </w:pPr>
            <w:r w:rsidRPr="00D477EB">
              <w:rPr>
                <w:b/>
              </w:rPr>
              <w:t>Первый ответ</w:t>
            </w:r>
          </w:p>
        </w:tc>
        <w:tc>
          <w:tcPr>
            <w:cnfStyle w:val="000100000000"/>
            <w:tcW w:w="3796" w:type="dxa"/>
            <w:tcBorders>
              <w:top w:val="nil"/>
            </w:tcBorders>
          </w:tcPr>
          <w:p w:rsidR="00AD046E" w:rsidRPr="00841FE0" w:rsidRDefault="00AD046E" w:rsidP="005867A2">
            <w:r>
              <w:t>Подлежал представлению 31 октября 2013 г</w:t>
            </w:r>
            <w:r>
              <w:t>о</w:t>
            </w:r>
            <w:r>
              <w:t>да; получен 21 октября 2013 года</w:t>
            </w:r>
          </w:p>
        </w:tc>
      </w:tr>
      <w:tr w:rsidR="00AD046E" w:rsidRPr="00841FE0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Pr="00D477EB" w:rsidRDefault="00AD046E" w:rsidP="00C06D15">
            <w:pPr>
              <w:keepNext/>
              <w:keepLines/>
              <w:jc w:val="both"/>
              <w:rPr>
                <w:b/>
              </w:rPr>
            </w:pPr>
            <w:r w:rsidRPr="00D477EB">
              <w:rPr>
                <w:b/>
              </w:rPr>
              <w:t xml:space="preserve">Пункт 11. Государству-участнику следует пересмотреть положения своего Закона о процедуре предоставления убежища, с тем чтобы предусмотреть возможность вынесения предписаний о приостановлении </w:t>
            </w:r>
            <w:r>
              <w:rPr>
                <w:b/>
              </w:rPr>
              <w:t xml:space="preserve">процедуры </w:t>
            </w:r>
            <w:r w:rsidRPr="00D477EB">
              <w:rPr>
                <w:b/>
              </w:rPr>
              <w:t>в случае переда</w:t>
            </w:r>
            <w:r>
              <w:rPr>
                <w:b/>
              </w:rPr>
              <w:t>чи лиц, ищущих убежище</w:t>
            </w:r>
            <w:r w:rsidRPr="00D477EB">
              <w:rPr>
                <w:b/>
              </w:rPr>
              <w:t>, в любое государство, которые св</w:t>
            </w:r>
            <w:r w:rsidRPr="00D477EB">
              <w:rPr>
                <w:b/>
              </w:rPr>
              <w:t>я</w:t>
            </w:r>
            <w:r w:rsidRPr="00D477EB">
              <w:rPr>
                <w:b/>
              </w:rPr>
              <w:t>зано Положением "Дублин</w:t>
            </w:r>
            <w:r w:rsidR="00A7107B">
              <w:rPr>
                <w:b/>
              </w:rPr>
              <w:t>-</w:t>
            </w:r>
            <w:r w:rsidRPr="00D477EB">
              <w:rPr>
                <w:b/>
              </w:rPr>
              <w:t>II". Государству-участнику следует также и</w:t>
            </w:r>
            <w:r w:rsidRPr="00D477EB">
              <w:rPr>
                <w:b/>
              </w:rPr>
              <w:t>н</w:t>
            </w:r>
            <w:r w:rsidRPr="00D477EB">
              <w:rPr>
                <w:b/>
              </w:rPr>
              <w:t>формировать Комитет о том, продли</w:t>
            </w:r>
            <w:r>
              <w:rPr>
                <w:b/>
              </w:rPr>
              <w:t>т</w:t>
            </w:r>
            <w:r w:rsidRPr="00D477EB">
              <w:rPr>
                <w:b/>
              </w:rPr>
              <w:t xml:space="preserve"> ли оно действие решения о приост</w:t>
            </w:r>
            <w:r w:rsidRPr="00D477EB">
              <w:rPr>
                <w:b/>
              </w:rPr>
              <w:t>а</w:t>
            </w:r>
            <w:r w:rsidRPr="00D477EB">
              <w:rPr>
                <w:b/>
              </w:rPr>
              <w:t>новлении передачи ли</w:t>
            </w:r>
            <w:r>
              <w:rPr>
                <w:b/>
              </w:rPr>
              <w:t>ц, ищущих убежище</w:t>
            </w:r>
            <w:r w:rsidRPr="00D477EB">
              <w:rPr>
                <w:b/>
              </w:rPr>
              <w:t>, в Грецию на период после я</w:t>
            </w:r>
            <w:r w:rsidRPr="00D477EB">
              <w:rPr>
                <w:b/>
              </w:rPr>
              <w:t>н</w:t>
            </w:r>
            <w:r w:rsidRPr="00D477EB">
              <w:rPr>
                <w:b/>
              </w:rPr>
              <w:t xml:space="preserve">варя 2013 года. </w:t>
            </w:r>
          </w:p>
        </w:tc>
      </w:tr>
      <w:tr w:rsidR="00AD046E" w:rsidRPr="00D477EB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Pr="00D477EB" w:rsidRDefault="00AD046E" w:rsidP="005867A2">
            <w:pPr>
              <w:jc w:val="both"/>
              <w:rPr>
                <w:b/>
              </w:rPr>
            </w:pPr>
            <w:r w:rsidRPr="00D477EB">
              <w:rPr>
                <w:b/>
              </w:rPr>
              <w:t>Резюме ответа государства-участника</w:t>
            </w:r>
          </w:p>
        </w:tc>
      </w:tr>
      <w:tr w:rsidR="00AD046E" w:rsidRPr="00C8241C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Pr="00C8241C" w:rsidRDefault="00AD046E" w:rsidP="005867A2">
            <w:pPr>
              <w:jc w:val="both"/>
            </w:pPr>
            <w:r>
              <w:t>В рамках выполнения директивы 2011/95/</w:t>
            </w:r>
            <w:r w:rsidRPr="00075C94">
              <w:t>EU</w:t>
            </w:r>
            <w:r>
              <w:t xml:space="preserve"> Европейского парламента и Сов</w:t>
            </w:r>
            <w:r>
              <w:t>е</w:t>
            </w:r>
            <w:r>
              <w:t>та от 13 декабря 2011 года были внесены поправки в первую очередь в ра</w:t>
            </w:r>
            <w:r>
              <w:t>з</w:t>
            </w:r>
            <w:r>
              <w:t>дел</w:t>
            </w:r>
            <w:r w:rsidR="00A7107B">
              <w:t> </w:t>
            </w:r>
            <w:r>
              <w:t>34 а) Закона о процедуре предоставления убежища, которая теперь гласит:</w:t>
            </w:r>
          </w:p>
        </w:tc>
      </w:tr>
      <w:tr w:rsidR="00AD046E" w:rsidRPr="00C8241C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Default="00AD046E" w:rsidP="005867A2">
            <w:pPr>
              <w:jc w:val="both"/>
            </w:pPr>
            <w:r w:rsidRPr="009C47AE">
              <w:t>1)</w:t>
            </w:r>
            <w:r w:rsidRPr="009C47AE">
              <w:tab/>
            </w:r>
            <w:r>
              <w:t>Если иностранец должен депортироваться в безопасную третью страну (раздел 26 а)) или страну, несущую ответственность за рассмотрение ходата</w:t>
            </w:r>
            <w:r>
              <w:t>й</w:t>
            </w:r>
            <w:r>
              <w:t>ства о предоставлении убежища (раздел 27 а)), то Федеральное управление о</w:t>
            </w:r>
            <w:r>
              <w:t>т</w:t>
            </w:r>
            <w:r>
              <w:t>дает приказ о его депортации в эту страну сразу после того, как оно убедится в том, что такая депортация возможна. Это касается также тех случаев, когда иностранец обратился с ходатайством о предоставлении ему убежища в другом государстве, ответственном за выполнение процедур предоставления убежища в соответствии с законоположениями Европейского союза или в с</w:t>
            </w:r>
            <w:r>
              <w:t>о</w:t>
            </w:r>
            <w:r>
              <w:t>ответствии с какой-либо международной конвенцией, или когда он отозвал свое ходатайс</w:t>
            </w:r>
            <w:r>
              <w:t>т</w:t>
            </w:r>
            <w:r>
              <w:t>во о предоставлении убежища до принятия решения Федеральным управлен</w:t>
            </w:r>
            <w:r>
              <w:t>и</w:t>
            </w:r>
            <w:r>
              <w:t>ем. Уведомлять о депортации или устанавливать ее крайние сроки не требуе</w:t>
            </w:r>
            <w:r>
              <w:t>т</w:t>
            </w:r>
            <w:r>
              <w:t>ся.</w:t>
            </w:r>
          </w:p>
        </w:tc>
      </w:tr>
      <w:tr w:rsidR="00AD046E" w:rsidRPr="00C8241C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Default="00AD046E" w:rsidP="005867A2">
            <w:pPr>
              <w:jc w:val="both"/>
            </w:pPr>
            <w:r w:rsidRPr="00B24E21">
              <w:t>2)</w:t>
            </w:r>
            <w:r w:rsidRPr="00B24E21">
              <w:tab/>
            </w:r>
            <w:r>
              <w:t>Заявления, представляемые в соответствии со статьей 80</w:t>
            </w:r>
            <w:r w:rsidR="00A7107B">
              <w:t> </w:t>
            </w:r>
            <w:r>
              <w:t>(5) Админис</w:t>
            </w:r>
            <w:r>
              <w:t>т</w:t>
            </w:r>
            <w:r>
              <w:t xml:space="preserve">ративно-процессуального кодекса, в которых обжалуется приказ о депортации, должны быть поданы в течение одной недели после уведомления о </w:t>
            </w:r>
            <w:r w:rsidR="00E4042E">
              <w:t>ней</w:t>
            </w:r>
            <w:r>
              <w:t>. В сл</w:t>
            </w:r>
            <w:r>
              <w:t>у</w:t>
            </w:r>
            <w:r>
              <w:t>чае своевременной подачи такого заявления депортация до вынесения судом св</w:t>
            </w:r>
            <w:r>
              <w:t>о</w:t>
            </w:r>
            <w:r>
              <w:t>его решения не допускается.</w:t>
            </w:r>
          </w:p>
        </w:tc>
      </w:tr>
      <w:tr w:rsidR="00AD046E" w:rsidRPr="00C8241C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Default="00AD046E" w:rsidP="005867A2">
            <w:pPr>
              <w:jc w:val="both"/>
            </w:pPr>
            <w:r>
              <w:t>Эта правовая реформа направлена на то, чтобы гарантировать возможность своевременной проверки всех возражений против передачи лиц согласно Ду</w:t>
            </w:r>
            <w:r>
              <w:t>б</w:t>
            </w:r>
            <w:r>
              <w:t>линскому положению и подачи заявления о судебном пересмотре соответс</w:t>
            </w:r>
            <w:r>
              <w:t>т</w:t>
            </w:r>
            <w:r>
              <w:t>вующего приказа до их передачи. Эта реформа вступила в силу 6 сентября 2013</w:t>
            </w:r>
            <w:r w:rsidR="00A7107B">
              <w:t> </w:t>
            </w:r>
            <w:r>
              <w:t>г</w:t>
            </w:r>
            <w:r>
              <w:t>о</w:t>
            </w:r>
            <w:r>
              <w:t>да.</w:t>
            </w:r>
          </w:p>
        </w:tc>
      </w:tr>
      <w:tr w:rsidR="00AD046E" w:rsidRPr="00C8241C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Default="00AD046E" w:rsidP="005867A2">
            <w:pPr>
              <w:jc w:val="both"/>
            </w:pPr>
            <w:r>
              <w:t>Что касается приостановления передачи просителей убежища Греции, то 28</w:t>
            </w:r>
            <w:r w:rsidR="00A7107B">
              <w:t> </w:t>
            </w:r>
            <w:r>
              <w:t>ноября 2012 года Министерство внутренних дел приняло решение о продл</w:t>
            </w:r>
            <w:r>
              <w:t>е</w:t>
            </w:r>
            <w:r>
              <w:t>нии де</w:t>
            </w:r>
            <w:r>
              <w:t>й</w:t>
            </w:r>
            <w:r>
              <w:t>ствия предписаний о приостановлении еще на один год − до января 2014 года.</w:t>
            </w:r>
          </w:p>
        </w:tc>
      </w:tr>
      <w:tr w:rsidR="00AD046E" w:rsidRPr="00E01453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Pr="00E01453" w:rsidRDefault="00AD046E" w:rsidP="005867A2">
            <w:pPr>
              <w:jc w:val="both"/>
              <w:rPr>
                <w:b/>
              </w:rPr>
            </w:pPr>
            <w:r w:rsidRPr="00E01453">
              <w:rPr>
                <w:b/>
              </w:rPr>
              <w:t>Оценка Комитета</w:t>
            </w:r>
          </w:p>
        </w:tc>
      </w:tr>
      <w:tr w:rsidR="00AD046E" w:rsidRPr="00841FE0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Pr="00841FE0" w:rsidRDefault="00AD046E" w:rsidP="005867A2">
            <w:pPr>
              <w:jc w:val="both"/>
            </w:pPr>
            <w:r w:rsidRPr="00D26DD8">
              <w:rPr>
                <w:b/>
              </w:rPr>
              <w:t>[A]</w:t>
            </w:r>
            <w:r>
              <w:tab/>
              <w:t>Что касается необходимости пересмотра Закона о процедуре предоста</w:t>
            </w:r>
            <w:r>
              <w:t>в</w:t>
            </w:r>
            <w:r>
              <w:t>ления убежища, с тем чтобы предусмотреть возможность вынесения предпис</w:t>
            </w:r>
            <w:r>
              <w:t>а</w:t>
            </w:r>
            <w:r>
              <w:t>ний о приостановлении передачи лиц, ищущих убежище, в любое государство, которое связано Положением "Дублин-</w:t>
            </w:r>
            <w:r w:rsidRPr="00075C94">
              <w:t>II</w:t>
            </w:r>
            <w:r>
              <w:t>", то Комитет приветствует внесение поправки в подраздел 2 раздела 34 а) Закона о процедуре предоставления уб</w:t>
            </w:r>
            <w:r>
              <w:t>е</w:t>
            </w:r>
            <w:r>
              <w:t>жища и считает, что ответ государства-участника был вполне удовлетворител</w:t>
            </w:r>
            <w:r>
              <w:t>ь</w:t>
            </w:r>
            <w:r>
              <w:t xml:space="preserve">ным. </w:t>
            </w:r>
          </w:p>
        </w:tc>
      </w:tr>
      <w:tr w:rsidR="00AD046E" w:rsidRPr="00841FE0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Pr="00D26DD8" w:rsidRDefault="00AD046E" w:rsidP="005867A2">
            <w:pPr>
              <w:jc w:val="both"/>
              <w:rPr>
                <w:b/>
              </w:rPr>
            </w:pPr>
            <w:r w:rsidRPr="00D26DD8">
              <w:rPr>
                <w:b/>
              </w:rPr>
              <w:t>[B1]</w:t>
            </w:r>
            <w:r w:rsidRPr="00841FE0">
              <w:tab/>
            </w:r>
            <w:r>
              <w:t>Что касается приостановления передачи просителей убежища Греции, то, хотя Комитет и приветствует решение Министерства внутренни</w:t>
            </w:r>
            <w:r w:rsidR="00E4042E">
              <w:t>х</w:t>
            </w:r>
            <w:r>
              <w:t xml:space="preserve"> дел о продл</w:t>
            </w:r>
            <w:r>
              <w:t>е</w:t>
            </w:r>
            <w:r>
              <w:t>нии срока приостановления передачи просителей убежища Греции до янв</w:t>
            </w:r>
            <w:r>
              <w:t>а</w:t>
            </w:r>
            <w:r>
              <w:t>ря 2014 года, следует запросить дополнительную информацию о том, продлит ли государство-участник срок действия приостановления передачи просителей убежища Греции на период после января 2014 года, и если нет, то на каком о</w:t>
            </w:r>
            <w:r>
              <w:t>с</w:t>
            </w:r>
            <w:r>
              <w:t>новании может быть отменено решение о приостановлении передачи просит</w:t>
            </w:r>
            <w:r>
              <w:t>е</w:t>
            </w:r>
            <w:r>
              <w:t>лей уб</w:t>
            </w:r>
            <w:r>
              <w:t>е</w:t>
            </w:r>
            <w:r>
              <w:t>жища Греции.</w:t>
            </w:r>
          </w:p>
        </w:tc>
      </w:tr>
      <w:tr w:rsidR="00AD046E" w:rsidRPr="00841FE0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Pr="00D26DD8" w:rsidRDefault="00AD046E" w:rsidP="005867A2">
            <w:pPr>
              <w:jc w:val="both"/>
              <w:rPr>
                <w:b/>
              </w:rPr>
            </w:pPr>
            <w:r w:rsidRPr="00D26DD8">
              <w:rPr>
                <w:b/>
              </w:rPr>
              <w:t>Пункт 14. Государству следует принять необходимые меры по использов</w:t>
            </w:r>
            <w:r w:rsidRPr="00D26DD8">
              <w:rPr>
                <w:b/>
              </w:rPr>
              <w:t>а</w:t>
            </w:r>
            <w:r w:rsidRPr="00D26DD8">
              <w:rPr>
                <w:b/>
              </w:rPr>
              <w:t>нию превентивного содержания под стражей после вынесения обвин</w:t>
            </w:r>
            <w:r w:rsidRPr="00D26DD8">
              <w:rPr>
                <w:b/>
              </w:rPr>
              <w:t>и</w:t>
            </w:r>
            <w:r w:rsidRPr="00D26DD8">
              <w:rPr>
                <w:b/>
              </w:rPr>
              <w:t>тельного приговора в качестве крайней меры и создать условия содерж</w:t>
            </w:r>
            <w:r w:rsidRPr="00D26DD8">
              <w:rPr>
                <w:b/>
              </w:rPr>
              <w:t>а</w:t>
            </w:r>
            <w:r w:rsidRPr="00D26DD8">
              <w:rPr>
                <w:b/>
              </w:rPr>
              <w:t xml:space="preserve">ния под стражей </w:t>
            </w:r>
            <w:r>
              <w:rPr>
                <w:b/>
              </w:rPr>
              <w:t>задержанных</w:t>
            </w:r>
            <w:r w:rsidRPr="00D26DD8">
              <w:rPr>
                <w:b/>
              </w:rPr>
              <w:t>, которые отлича</w:t>
            </w:r>
            <w:r>
              <w:rPr>
                <w:b/>
              </w:rPr>
              <w:t xml:space="preserve">лись бы </w:t>
            </w:r>
            <w:r w:rsidRPr="00D26DD8">
              <w:rPr>
                <w:b/>
              </w:rPr>
              <w:t>от режима соде</w:t>
            </w:r>
            <w:r w:rsidRPr="00D26DD8">
              <w:rPr>
                <w:b/>
              </w:rPr>
              <w:t>р</w:t>
            </w:r>
            <w:r w:rsidRPr="00D26DD8">
              <w:rPr>
                <w:b/>
              </w:rPr>
              <w:t xml:space="preserve">жания осужденных заключенных, отбывающих свое наказание, и которые </w:t>
            </w:r>
            <w:r w:rsidR="00E4042E">
              <w:rPr>
                <w:b/>
              </w:rPr>
              <w:t xml:space="preserve">были бы </w:t>
            </w:r>
            <w:r w:rsidRPr="00D26DD8">
              <w:rPr>
                <w:b/>
              </w:rPr>
              <w:t>направлены только на их реабилитацию и реинтеграцию в общ</w:t>
            </w:r>
            <w:r w:rsidRPr="00D26DD8">
              <w:rPr>
                <w:b/>
              </w:rPr>
              <w:t>е</w:t>
            </w:r>
            <w:r w:rsidRPr="00D26DD8">
              <w:rPr>
                <w:b/>
              </w:rPr>
              <w:t>ство. Государству-участнику следует включить в рассматривающийся з</w:t>
            </w:r>
            <w:r w:rsidRPr="00D26DD8">
              <w:rPr>
                <w:b/>
              </w:rPr>
              <w:t>а</w:t>
            </w:r>
            <w:r w:rsidRPr="00D26DD8">
              <w:rPr>
                <w:b/>
              </w:rPr>
              <w:t>конопроект все правовые гарантии для сохранения прав задержанных лиц, включая периодическую психологическую оценку их положения, к</w:t>
            </w:r>
            <w:r w:rsidRPr="00D26DD8">
              <w:rPr>
                <w:b/>
              </w:rPr>
              <w:t>о</w:t>
            </w:r>
            <w:r w:rsidRPr="00D26DD8">
              <w:rPr>
                <w:b/>
              </w:rPr>
              <w:t>торая может привести к их освобождению или сокращению срока их с</w:t>
            </w:r>
            <w:r w:rsidRPr="00D26DD8">
              <w:rPr>
                <w:b/>
              </w:rPr>
              <w:t>о</w:t>
            </w:r>
            <w:r w:rsidRPr="00D26DD8">
              <w:rPr>
                <w:b/>
              </w:rPr>
              <w:t>держания под стр</w:t>
            </w:r>
            <w:r w:rsidRPr="00D26DD8">
              <w:rPr>
                <w:b/>
              </w:rPr>
              <w:t>а</w:t>
            </w:r>
            <w:r w:rsidRPr="00D26DD8">
              <w:rPr>
                <w:b/>
              </w:rPr>
              <w:t xml:space="preserve">жей. </w:t>
            </w:r>
          </w:p>
        </w:tc>
      </w:tr>
      <w:tr w:rsidR="00AD046E" w:rsidRPr="00D26DD8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Pr="00D26DD8" w:rsidRDefault="00AD046E" w:rsidP="005867A2">
            <w:pPr>
              <w:jc w:val="both"/>
              <w:rPr>
                <w:b/>
              </w:rPr>
            </w:pPr>
            <w:r w:rsidRPr="00D26DD8">
              <w:rPr>
                <w:b/>
              </w:rPr>
              <w:t>Резюме ответа государства-участника</w:t>
            </w:r>
          </w:p>
        </w:tc>
      </w:tr>
      <w:tr w:rsidR="00AD046E" w:rsidRPr="00841FE0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Pr="00841FE0" w:rsidRDefault="00AD046E" w:rsidP="005867A2">
            <w:pPr>
              <w:jc w:val="both"/>
            </w:pPr>
            <w:r>
              <w:t>Подзаконным актом о реализации целей Закона о регулировании превентивн</w:t>
            </w:r>
            <w:r>
              <w:t>о</w:t>
            </w:r>
            <w:r>
              <w:t>го содержания под стражей, который был принят в рамках федерального зак</w:t>
            </w:r>
            <w:r>
              <w:t>о</w:t>
            </w:r>
            <w:r>
              <w:t>нодательства, касающегося "дистанционного требования", и вступил в силу 1</w:t>
            </w:r>
            <w:r w:rsidR="00E4042E">
              <w:t> </w:t>
            </w:r>
            <w:r>
              <w:t>июня 2013 года, вводится новая ориентированная на свободу и основанная на соответствующем режиме обращения концепция превентивного содержания под стражей, благодаря которой и реализуется так называемое дистанционное требование (разница в обращении между лицами, помещенными под стражу в превентивных целях, и заключенными, отбывающими свой срок). Цель в да</w:t>
            </w:r>
            <w:r>
              <w:t>н</w:t>
            </w:r>
            <w:r>
              <w:t>ном случае заключается в минимизации угрозы, которую лица, п</w:t>
            </w:r>
            <w:r>
              <w:t>о</w:t>
            </w:r>
            <w:r>
              <w:t>мещенные под стражу в превентивных целях, создают для широкой общес</w:t>
            </w:r>
            <w:r>
              <w:t>т</w:t>
            </w:r>
            <w:r>
              <w:t>венности, до такой степени, при которой появляется возможность как можно скорее прекр</w:t>
            </w:r>
            <w:r>
              <w:t>а</w:t>
            </w:r>
            <w:r>
              <w:t>тить действие режима лишения св</w:t>
            </w:r>
            <w:r>
              <w:t>о</w:t>
            </w:r>
            <w:r>
              <w:t xml:space="preserve">боды. </w:t>
            </w:r>
          </w:p>
        </w:tc>
      </w:tr>
      <w:tr w:rsidR="00AD046E" w:rsidRPr="009102EB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Pr="009102EB" w:rsidRDefault="00AD046E" w:rsidP="005867A2">
            <w:pPr>
              <w:jc w:val="both"/>
            </w:pPr>
            <w:r>
              <w:t>В дополнение к вопросу о дальнейшей необходимости превентивного соде</w:t>
            </w:r>
            <w:r>
              <w:t>р</w:t>
            </w:r>
            <w:r>
              <w:t>жания под стражей для достижения той цели, которую оно преследует, суд т</w:t>
            </w:r>
            <w:r>
              <w:t>е</w:t>
            </w:r>
            <w:r>
              <w:t>перь будет та</w:t>
            </w:r>
            <w:r>
              <w:t>к</w:t>
            </w:r>
            <w:r>
              <w:t>же рассматривать вопрос о том, будет ли помещение кого-либо под стражу в превентивных целях являться несоразмерной мерой по той пр</w:t>
            </w:r>
            <w:r>
              <w:t>и</w:t>
            </w:r>
            <w:r>
              <w:t>чине, что правонарушителю не были предложены адекватные варианты режима обращения во время отбывания приговора в тюрьме. Если это так, то преве</w:t>
            </w:r>
            <w:r>
              <w:t>н</w:t>
            </w:r>
            <w:r>
              <w:t>тивное содержание под стражей должно быть приостановлено и заменено у</w:t>
            </w:r>
            <w:r>
              <w:t>с</w:t>
            </w:r>
            <w:r>
              <w:t>ловным лишением свободы, а это означает, что соответствующее лицо должно быть о</w:t>
            </w:r>
            <w:r>
              <w:t>с</w:t>
            </w:r>
            <w:r>
              <w:t xml:space="preserve">вобождено. </w:t>
            </w:r>
          </w:p>
        </w:tc>
      </w:tr>
      <w:tr w:rsidR="00AD046E" w:rsidRPr="009102EB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Default="00AD046E" w:rsidP="005867A2">
            <w:pPr>
              <w:jc w:val="both"/>
            </w:pPr>
            <w:r>
              <w:t>Кроме того, суд также выясняет, были ли предложены лицу, содерж</w:t>
            </w:r>
            <w:r>
              <w:t>а</w:t>
            </w:r>
            <w:r>
              <w:t>щемуся под стражей в превентивных целях, адекватные варианты режима о</w:t>
            </w:r>
            <w:r>
              <w:t>б</w:t>
            </w:r>
            <w:r>
              <w:t>ращения за счет проведения регулярных судебных пересмотров, по итогам к</w:t>
            </w:r>
            <w:r>
              <w:t>о</w:t>
            </w:r>
            <w:r>
              <w:t>торых принимаются решения о том, должно ли содержание под стражей в превенти</w:t>
            </w:r>
            <w:r>
              <w:t>в</w:t>
            </w:r>
            <w:r>
              <w:t>ных целях продолжаться. Пересмотры проводятся ежегодно, а после десят</w:t>
            </w:r>
            <w:r>
              <w:t>и</w:t>
            </w:r>
            <w:r>
              <w:t>летнего содержания под стражей в превентивных целях − раз в девять м</w:t>
            </w:r>
            <w:r>
              <w:t>е</w:t>
            </w:r>
            <w:r>
              <w:t>сяцев.</w:t>
            </w:r>
          </w:p>
        </w:tc>
      </w:tr>
      <w:tr w:rsidR="00AD046E" w:rsidRPr="009102EB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Default="00AD046E" w:rsidP="005867A2">
            <w:pPr>
              <w:jc w:val="both"/>
            </w:pPr>
            <w:r>
              <w:t>На местном уровне законы были пересмотрены землями. Кроме того, в н</w:t>
            </w:r>
            <w:r>
              <w:t>а</w:t>
            </w:r>
            <w:r>
              <w:t>стоящее время строятся новые объекты для размещения лиц, содержащихся в превентивном заключении, а существующие здания перестраиваются с целью увеличения жилой площади и модернизации жилых помещений. Они будут приспособлены для их содержания в превентивном заключении, основанном на соответствующем режиме обращения и ориентированном на свободу.</w:t>
            </w:r>
          </w:p>
        </w:tc>
      </w:tr>
      <w:tr w:rsidR="00AD046E" w:rsidRPr="00485312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Pr="00485312" w:rsidRDefault="00AD046E" w:rsidP="005867A2">
            <w:pPr>
              <w:jc w:val="both"/>
              <w:rPr>
                <w:b/>
              </w:rPr>
            </w:pPr>
            <w:r w:rsidRPr="00485312">
              <w:rPr>
                <w:b/>
              </w:rPr>
              <w:t xml:space="preserve">Оценка Комитета </w:t>
            </w:r>
          </w:p>
        </w:tc>
      </w:tr>
      <w:tr w:rsidR="00AD046E" w:rsidRPr="003C613B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Pr="003C613B" w:rsidRDefault="00AD046E" w:rsidP="005867A2">
            <w:pPr>
              <w:jc w:val="both"/>
            </w:pPr>
            <w:r w:rsidRPr="00485312">
              <w:rPr>
                <w:b/>
              </w:rPr>
              <w:t>[А]</w:t>
            </w:r>
            <w:r w:rsidRPr="009102EB">
              <w:tab/>
            </w:r>
            <w:r w:rsidRPr="008C3579">
              <w:t>Комитет считает, что ответ государства-участника является вполне удо</w:t>
            </w:r>
            <w:r w:rsidRPr="008C3579">
              <w:t>в</w:t>
            </w:r>
            <w:r w:rsidRPr="008C3579">
              <w:t>летворительным.</w:t>
            </w:r>
          </w:p>
        </w:tc>
      </w:tr>
      <w:tr w:rsidR="00AD046E" w:rsidRPr="009B2BE4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Pr="00485312" w:rsidRDefault="00AD046E" w:rsidP="005867A2">
            <w:pPr>
              <w:jc w:val="both"/>
              <w:rPr>
                <w:b/>
              </w:rPr>
            </w:pPr>
            <w:r w:rsidRPr="00485312">
              <w:rPr>
                <w:b/>
              </w:rPr>
              <w:t>Пункт 15. Государству-участнику следует принять эффективные меры по обеспечению полного соблюдения правовых положений, касающихся и</w:t>
            </w:r>
            <w:r w:rsidRPr="00485312">
              <w:rPr>
                <w:b/>
              </w:rPr>
              <w:t>с</w:t>
            </w:r>
            <w:r w:rsidRPr="00485312">
              <w:rPr>
                <w:b/>
              </w:rPr>
              <w:t>пользов</w:t>
            </w:r>
            <w:r w:rsidRPr="00485312">
              <w:rPr>
                <w:b/>
              </w:rPr>
              <w:t>а</w:t>
            </w:r>
            <w:r w:rsidRPr="00485312">
              <w:rPr>
                <w:b/>
              </w:rPr>
              <w:t>ния в соответствии с Пактом мер по физическому ограничению передвижения в домах для престарелых, в том числе посредством сове</w:t>
            </w:r>
            <w:r w:rsidRPr="00485312">
              <w:rPr>
                <w:b/>
              </w:rPr>
              <w:t>р</w:t>
            </w:r>
            <w:r w:rsidRPr="00485312">
              <w:rPr>
                <w:b/>
              </w:rPr>
              <w:t>шенствования подг</w:t>
            </w:r>
            <w:r w:rsidRPr="00485312">
              <w:rPr>
                <w:b/>
              </w:rPr>
              <w:t>о</w:t>
            </w:r>
            <w:r w:rsidRPr="00485312">
              <w:rPr>
                <w:b/>
              </w:rPr>
              <w:t>товки персонала, регулярного контроля, проведения расследований и применения надлежащих санкций в отношении вино</w:t>
            </w:r>
            <w:r w:rsidRPr="00485312">
              <w:rPr>
                <w:b/>
              </w:rPr>
              <w:t>в</w:t>
            </w:r>
            <w:r w:rsidRPr="00485312">
              <w:rPr>
                <w:b/>
              </w:rPr>
              <w:t>ных лиц.</w:t>
            </w:r>
          </w:p>
        </w:tc>
      </w:tr>
      <w:tr w:rsidR="00AD046E" w:rsidRPr="00485312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Pr="00485312" w:rsidRDefault="00AD046E" w:rsidP="005867A2">
            <w:pPr>
              <w:jc w:val="both"/>
              <w:rPr>
                <w:b/>
              </w:rPr>
            </w:pPr>
            <w:r w:rsidRPr="00485312">
              <w:rPr>
                <w:b/>
              </w:rPr>
              <w:t>Резюме ответа государства-участника</w:t>
            </w:r>
          </w:p>
        </w:tc>
      </w:tr>
      <w:tr w:rsidR="00AD046E" w:rsidRPr="009102EB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Pr="00AA620D" w:rsidRDefault="00AD046E" w:rsidP="005867A2">
            <w:pPr>
              <w:jc w:val="both"/>
            </w:pPr>
            <w:r>
              <w:t xml:space="preserve">Существует так называемый "Верденфельзер </w:t>
            </w:r>
            <w:r w:rsidR="00E4042E">
              <w:t>вег</w:t>
            </w:r>
            <w:r>
              <w:t>" − процедурный подход, н</w:t>
            </w:r>
            <w:r>
              <w:t>а</w:t>
            </w:r>
            <w:r>
              <w:t>правленный на избежание применения мер физического ограничения или мер, связанных с лишением свободы. Главная цель этого метода заключ</w:t>
            </w:r>
            <w:r>
              <w:t>а</w:t>
            </w:r>
            <w:r>
              <w:t>ется в обеспечении тщательного рассмотрения и обсуждения со всеми лицами, учас</w:t>
            </w:r>
            <w:r>
              <w:t>т</w:t>
            </w:r>
            <w:r>
              <w:t>вующими в системе судопроизводства, основанных на уходе вариантов, ал</w:t>
            </w:r>
            <w:r>
              <w:t>ь</w:t>
            </w:r>
            <w:r>
              <w:t xml:space="preserve">тернативах мерам физического ограничения. </w:t>
            </w:r>
          </w:p>
        </w:tc>
      </w:tr>
      <w:tr w:rsidR="00AD046E" w:rsidRPr="009102EB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Default="00AD046E" w:rsidP="005867A2">
            <w:pPr>
              <w:jc w:val="both"/>
            </w:pPr>
            <w:r>
              <w:t xml:space="preserve">Проекты "РедуФикс" (2004−2006 годы) и "РедуФикс </w:t>
            </w:r>
            <w:r w:rsidR="00E4042E">
              <w:t>праксис</w:t>
            </w:r>
            <w:r>
              <w:t>" (2007−2009 г</w:t>
            </w:r>
            <w:r>
              <w:t>о</w:t>
            </w:r>
            <w:r>
              <w:t>ды) показали, что существует возможность ограничения использования и пр</w:t>
            </w:r>
            <w:r>
              <w:t>о</w:t>
            </w:r>
            <w:r>
              <w:t>должительности физического ограничения без увеличения частоты телесных повреждений в результате падений, если ухаживающий за пациентами перс</w:t>
            </w:r>
            <w:r>
              <w:t>о</w:t>
            </w:r>
            <w:r>
              <w:t>нал получает специальную подготовку и если обеспечиваются альтернативные в</w:t>
            </w:r>
            <w:r>
              <w:t>а</w:t>
            </w:r>
            <w:r>
              <w:t>рианты и должным образом ведутся записи. С этой целью огранизовывались курсы профессиональной подг</w:t>
            </w:r>
            <w:r>
              <w:t>о</w:t>
            </w:r>
            <w:r>
              <w:t>товки.</w:t>
            </w:r>
          </w:p>
        </w:tc>
      </w:tr>
      <w:tr w:rsidR="00AD046E" w:rsidRPr="009102EB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Default="00AD046E" w:rsidP="005867A2">
            <w:pPr>
              <w:jc w:val="both"/>
            </w:pPr>
            <w:r>
              <w:t>Федеральное министерство по делам семьи, престарелых граждан, женщин и молодежи в настоящее время поддерживает осуществление проекта под назв</w:t>
            </w:r>
            <w:r>
              <w:t>а</w:t>
            </w:r>
            <w:r>
              <w:t>нием "Информирование и консультирование по вопросам предупреждения сл</w:t>
            </w:r>
            <w:r>
              <w:t>у</w:t>
            </w:r>
            <w:r>
              <w:t>чаев злоупотреблений и пренебрежительного отношения к уязвимым престар</w:t>
            </w:r>
            <w:r>
              <w:t>е</w:t>
            </w:r>
            <w:r>
              <w:t>лым лицам или инвалидам и оказанию соответствующей поддержки в таких случаях", который направлен на повышение информированности обществе</w:t>
            </w:r>
            <w:r>
              <w:t>н</w:t>
            </w:r>
            <w:r>
              <w:t>ности о проблеме злоупотреблений и пренебрежительного отношения к уязв</w:t>
            </w:r>
            <w:r>
              <w:t>и</w:t>
            </w:r>
            <w:r>
              <w:t>мым престарелым лицам и инв</w:t>
            </w:r>
            <w:r>
              <w:t>а</w:t>
            </w:r>
            <w:r>
              <w:t>лидам.</w:t>
            </w:r>
          </w:p>
        </w:tc>
      </w:tr>
      <w:tr w:rsidR="00AD046E" w:rsidRPr="009102EB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Default="00AD046E" w:rsidP="005867A2">
            <w:pPr>
              <w:jc w:val="both"/>
            </w:pPr>
            <w:r>
              <w:t>В настоящее время все больше внимания уделяется руководящим принципам пр</w:t>
            </w:r>
            <w:r>
              <w:t>е</w:t>
            </w:r>
            <w:r>
              <w:t>дупреждения мер по ограничению свободы в сфере профессионального ухода за престарелыми, которые были подготовлены при поддержке Федерал</w:t>
            </w:r>
            <w:r>
              <w:t>ь</w:t>
            </w:r>
            <w:r>
              <w:t>ного министерства образования и научных исследований и сейчас все шире применяются специалистами по ух</w:t>
            </w:r>
            <w:r>
              <w:t>о</w:t>
            </w:r>
            <w:r>
              <w:t>ду</w:t>
            </w:r>
            <w:r w:rsidR="008B0D80">
              <w:t>.</w:t>
            </w:r>
          </w:p>
        </w:tc>
      </w:tr>
      <w:tr w:rsidR="00AD046E" w:rsidRPr="009102EB" w:rsidTr="00C06D15">
        <w:trPr>
          <w:trHeight w:val="240"/>
        </w:trPr>
        <w:tc>
          <w:tcPr>
            <w:cnfStyle w:val="000100000000"/>
            <w:tcW w:w="7370" w:type="dxa"/>
            <w:gridSpan w:val="2"/>
            <w:tcBorders>
              <w:top w:val="nil"/>
            </w:tcBorders>
          </w:tcPr>
          <w:p w:rsidR="00AD046E" w:rsidRDefault="00AD046E" w:rsidP="00C06D15">
            <w:pPr>
              <w:keepNext/>
              <w:keepLines/>
              <w:jc w:val="both"/>
            </w:pPr>
            <w:r>
              <w:t>Благодаря Закону об уходе за престарелыми, вступившему в силу 1 авг</w:t>
            </w:r>
            <w:r>
              <w:t>у</w:t>
            </w:r>
            <w:r w:rsidR="008B0D80">
              <w:t>ста 2003 года</w:t>
            </w:r>
            <w:r>
              <w:t xml:space="preserve"> подготовка персонала по уходу за престарелыми впервые соглас</w:t>
            </w:r>
            <w:r>
              <w:t>о</w:t>
            </w:r>
            <w:r>
              <w:t>ванно регулируется во всей Германии. Вопрос о применении мер физическ</w:t>
            </w:r>
            <w:r>
              <w:t>о</w:t>
            </w:r>
            <w:r>
              <w:t>го ограничения в домах по уходу за престарелыми рассматривается на учебных з</w:t>
            </w:r>
            <w:r>
              <w:t>а</w:t>
            </w:r>
            <w:r>
              <w:t>нятиях.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Default="00AD046E" w:rsidP="005867A2">
            <w:pPr>
              <w:jc w:val="both"/>
            </w:pPr>
            <w:r>
              <w:t>Вопрос о мерах физического ограничения в домах по уходу за престарелыми скоро станет также одним из главных вопросов в работе Альянса в интересах лиц, страдающих слабоумием, и этот же вопрос находит отражение в демогр</w:t>
            </w:r>
            <w:r>
              <w:t>а</w:t>
            </w:r>
            <w:r>
              <w:t>фической стр</w:t>
            </w:r>
            <w:r>
              <w:t>а</w:t>
            </w:r>
            <w:r>
              <w:t>тегии Федерального правительства.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Default="00AD046E" w:rsidP="005867A2">
            <w:pPr>
              <w:jc w:val="both"/>
            </w:pPr>
            <w:r>
              <w:t>Для родственников и опекунов была подготовлена брошюра, озаглавле</w:t>
            </w:r>
            <w:r>
              <w:t>н</w:t>
            </w:r>
            <w:r>
              <w:t>ная "Есть другой путь", в целях их информирования о рисках применения мер, св</w:t>
            </w:r>
            <w:r>
              <w:t>я</w:t>
            </w:r>
            <w:r>
              <w:t>занных с л</w:t>
            </w:r>
            <w:r>
              <w:t>и</w:t>
            </w:r>
            <w:r>
              <w:t>шением свободы, и предложения им альтернатив таким мерам.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Default="00AD046E" w:rsidP="005867A2">
            <w:pPr>
              <w:jc w:val="both"/>
            </w:pPr>
            <w:r>
              <w:t>С октября 2013 года по июль 2014 года для персонала учреждений проживания с уходом в сотрудничестве с Институтом исследований и технологий в области здравоохранения при Университете прикладных наук Саарланда и Саарлан</w:t>
            </w:r>
            <w:r>
              <w:t>д</w:t>
            </w:r>
            <w:r>
              <w:t>ской ассоциацией по уходу будут организованы курсы подготовки, предусма</w:t>
            </w:r>
            <w:r>
              <w:t>т</w:t>
            </w:r>
            <w:r>
              <w:t>ривающие прохождение подготовки на окружном уровне в течение 18 дней и еще в течение 10 дней в 2014 году − в домах для инвалидов. Цель этих курсов подготовки заключается в обеспечении понимания состояния правовой базы, привитии знаний о рисках и последствиях применения мер, связанных с лиш</w:t>
            </w:r>
            <w:r>
              <w:t>е</w:t>
            </w:r>
            <w:r>
              <w:t>нием свободы, и изучении альтернативных мер, способов определения глуби</w:t>
            </w:r>
            <w:r>
              <w:t>н</w:t>
            </w:r>
            <w:r>
              <w:t>ных причин, возможных мер технической поддержки и методов консультир</w:t>
            </w:r>
            <w:r>
              <w:t>о</w:t>
            </w:r>
            <w:r>
              <w:t>вания и информирования родственн</w:t>
            </w:r>
            <w:r>
              <w:t>и</w:t>
            </w:r>
            <w:r>
              <w:t>ков.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Default="00AD046E" w:rsidP="005867A2">
            <w:pPr>
              <w:jc w:val="both"/>
            </w:pPr>
            <w:r>
              <w:t>Что касается деятельности в области мониторинга, то медицинские службы фондов медицинского страхования (МДК) раз в год инспектируют все аккред</w:t>
            </w:r>
            <w:r>
              <w:t>и</w:t>
            </w:r>
            <w:r>
              <w:t>тованные учреждения проживания с уходом и учреждения, не предлагающие услуги проживания, которые имеются в государстве-участнике. В рамках так</w:t>
            </w:r>
            <w:r>
              <w:t>о</w:t>
            </w:r>
            <w:r>
              <w:t>го контроля качества МДК рассматривают также вопрос о том, подкрепляются ли меры, ограничивающие свободу, требуемым одобрением или с</w:t>
            </w:r>
            <w:r>
              <w:t>о</w:t>
            </w:r>
            <w:r>
              <w:t>гласием.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Default="00AD046E" w:rsidP="005867A2">
            <w:pPr>
              <w:jc w:val="both"/>
            </w:pPr>
            <w:r>
              <w:t>В Саксонии МДК выявили нарушения в ходе 14 из в общей сложности 4</w:t>
            </w:r>
            <w:r w:rsidR="008B0D80">
              <w:t> </w:t>
            </w:r>
            <w:r>
              <w:t>779</w:t>
            </w:r>
            <w:r w:rsidR="008B0D80">
              <w:t> </w:t>
            </w:r>
            <w:r>
              <w:t>проверок, проведенных в прошлом году. Инспекционные органы, контр</w:t>
            </w:r>
            <w:r>
              <w:t>о</w:t>
            </w:r>
            <w:r>
              <w:t>лирующие уход на дому, предъявили 18 жалоб. Если у инспекционных органов по контролю за уходом на дому возникают подозрения, что совершается уг</w:t>
            </w:r>
            <w:r>
              <w:t>о</w:t>
            </w:r>
            <w:r>
              <w:t>ловное деяние, то они направляют свои выводы в органы уголовного преслед</w:t>
            </w:r>
            <w:r>
              <w:t>о</w:t>
            </w:r>
            <w:r>
              <w:t>вания.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Default="00AD046E" w:rsidP="005867A2">
            <w:pPr>
              <w:jc w:val="both"/>
            </w:pPr>
            <w:r>
              <w:t>С тех пор, как 21 марта 2012 года вступил в действие Закон об услугах по ок</w:t>
            </w:r>
            <w:r>
              <w:t>а</w:t>
            </w:r>
            <w:r>
              <w:t>занию помощи и уходу земли Гессен, в Гессене действует конкретное офиц</w:t>
            </w:r>
            <w:r>
              <w:t>и</w:t>
            </w:r>
            <w:r>
              <w:t>альное положение о консультациях и контроле, согласно которому меры, св</w:t>
            </w:r>
            <w:r>
              <w:t>я</w:t>
            </w:r>
            <w:r>
              <w:t>занные с лишением свободы, которые были утверждены судом, не должны пр</w:t>
            </w:r>
            <w:r>
              <w:t>е</w:t>
            </w:r>
            <w:r>
              <w:t>вышать пределов необходимого и должны документироваться, при этом к соо</w:t>
            </w:r>
            <w:r>
              <w:t>т</w:t>
            </w:r>
            <w:r>
              <w:t>ветствующему документу должно прилагаться письменное подтверждение с</w:t>
            </w:r>
            <w:r>
              <w:t>о</w:t>
            </w:r>
            <w:r>
              <w:t>гласия и в нем должна указываться фамилия лица, распорядившегося о назн</w:t>
            </w:r>
            <w:r>
              <w:t>а</w:t>
            </w:r>
            <w:r>
              <w:t>чении такой м</w:t>
            </w:r>
            <w:r>
              <w:t>е</w:t>
            </w:r>
            <w:r>
              <w:t>ры.</w:t>
            </w:r>
          </w:p>
        </w:tc>
      </w:tr>
      <w:tr w:rsidR="00AD046E" w:rsidRPr="004F496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4F496B" w:rsidRDefault="00AD046E" w:rsidP="00C06D15">
            <w:pPr>
              <w:keepNext/>
              <w:keepLines/>
              <w:jc w:val="both"/>
              <w:rPr>
                <w:b/>
              </w:rPr>
            </w:pPr>
            <w:r w:rsidRPr="004F496B">
              <w:rPr>
                <w:b/>
              </w:rPr>
              <w:t>Оценка Комитета</w:t>
            </w:r>
          </w:p>
        </w:tc>
      </w:tr>
      <w:tr w:rsidR="00AD046E" w:rsidRPr="009102E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9B2BE4" w:rsidRDefault="00AD046E" w:rsidP="00C06D15">
            <w:pPr>
              <w:keepNext/>
              <w:keepLines/>
              <w:jc w:val="both"/>
            </w:pPr>
            <w:r w:rsidRPr="004F496B">
              <w:rPr>
                <w:b/>
              </w:rPr>
              <w:t>[B2].</w:t>
            </w:r>
            <w:r>
              <w:tab/>
            </w:r>
            <w:r w:rsidRPr="009819D7">
              <w:t xml:space="preserve">Комитет принимает </w:t>
            </w:r>
            <w:r>
              <w:t>к сведению нарушения, выявленные</w:t>
            </w:r>
            <w:r w:rsidRPr="009819D7">
              <w:t xml:space="preserve"> медици</w:t>
            </w:r>
            <w:r w:rsidRPr="009819D7">
              <w:t>н</w:t>
            </w:r>
            <w:r w:rsidRPr="009819D7">
              <w:t>скими службами фондов медицинского страхования в Саксонии, но просит предст</w:t>
            </w:r>
            <w:r w:rsidRPr="009819D7">
              <w:t>а</w:t>
            </w:r>
            <w:r w:rsidRPr="009819D7">
              <w:t>вить дополнительную информацию о расследованиях и соответствующ</w:t>
            </w:r>
            <w:r>
              <w:t>их санкциях к</w:t>
            </w:r>
            <w:r w:rsidRPr="009819D7">
              <w:t xml:space="preserve"> лиц</w:t>
            </w:r>
            <w:r>
              <w:t>ам, ответственным за нарушения</w:t>
            </w:r>
            <w:r w:rsidRPr="009819D7">
              <w:t xml:space="preserve"> законодательных положений, касающихся применения мер физического ограничения в д</w:t>
            </w:r>
            <w:r w:rsidRPr="009819D7">
              <w:t>о</w:t>
            </w:r>
            <w:r w:rsidRPr="009819D7">
              <w:t>мах-интернатах.</w:t>
            </w:r>
          </w:p>
        </w:tc>
      </w:tr>
      <w:tr w:rsidR="00AD046E" w:rsidRPr="00C9740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C9740B" w:rsidRDefault="00AD046E" w:rsidP="005867A2">
            <w:pPr>
              <w:jc w:val="both"/>
            </w:pPr>
            <w:r w:rsidRPr="004F496B">
              <w:rPr>
                <w:b/>
              </w:rPr>
              <w:t>Рекомендуемые меры.</w:t>
            </w:r>
            <w:r>
              <w:t xml:space="preserve"> </w:t>
            </w:r>
            <w:r w:rsidRPr="009819D7">
              <w:t>Следует направить письмо с изложением анализа К</w:t>
            </w:r>
            <w:r w:rsidRPr="009819D7">
              <w:t>о</w:t>
            </w:r>
            <w:r w:rsidRPr="009819D7">
              <w:t>митета.</w:t>
            </w:r>
          </w:p>
        </w:tc>
      </w:tr>
      <w:tr w:rsidR="00AD046E" w:rsidRPr="00C9740B" w:rsidTr="005867A2">
        <w:trPr>
          <w:trHeight w:val="240"/>
        </w:trPr>
        <w:tc>
          <w:tcPr>
            <w:cnfStyle w:val="000100000000"/>
            <w:tcW w:w="7370" w:type="dxa"/>
            <w:gridSpan w:val="2"/>
          </w:tcPr>
          <w:p w:rsidR="00AD046E" w:rsidRPr="00C9740B" w:rsidRDefault="00AD046E" w:rsidP="005867A2">
            <w:pPr>
              <w:jc w:val="both"/>
            </w:pPr>
            <w:r w:rsidRPr="004F496B">
              <w:rPr>
                <w:b/>
              </w:rPr>
              <w:t>Следующий периодический доклад</w:t>
            </w:r>
            <w:r>
              <w:t xml:space="preserve"> −</w:t>
            </w:r>
            <w:r w:rsidRPr="009B2BE4">
              <w:t xml:space="preserve"> </w:t>
            </w:r>
            <w:r w:rsidRPr="007D7610">
              <w:t>31 октября 2018 года.</w:t>
            </w:r>
          </w:p>
        </w:tc>
      </w:tr>
    </w:tbl>
    <w:p w:rsidR="002C7F4E" w:rsidRPr="00AD046E" w:rsidRDefault="00AD046E" w:rsidP="00AD046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C7F4E" w:rsidRPr="00AD046E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E48" w:rsidRDefault="00B80E48">
      <w:r>
        <w:rPr>
          <w:lang w:val="en-US"/>
        </w:rPr>
        <w:tab/>
      </w:r>
      <w:r>
        <w:separator/>
      </w:r>
    </w:p>
  </w:endnote>
  <w:endnote w:type="continuationSeparator" w:id="0">
    <w:p w:rsidR="00B80E48" w:rsidRDefault="00B80E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7A2" w:rsidRPr="00570D44" w:rsidRDefault="005867A2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55D5F">
      <w:rPr>
        <w:rStyle w:val="PageNumber"/>
        <w:noProof/>
      </w:rPr>
      <w:t>30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42955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7A2" w:rsidRPr="005F0588" w:rsidRDefault="005867A2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42955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55D5F">
      <w:rPr>
        <w:rStyle w:val="PageNumber"/>
        <w:noProof/>
      </w:rPr>
      <w:t>31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5867A2" w:rsidTr="00611264">
      <w:trPr>
        <w:trHeight w:val="438"/>
      </w:trPr>
      <w:tc>
        <w:tcPr>
          <w:tcW w:w="4068" w:type="dxa"/>
          <w:vAlign w:val="bottom"/>
        </w:tcPr>
        <w:p w:rsidR="005867A2" w:rsidRPr="00E43B85" w:rsidRDefault="005867A2" w:rsidP="00611264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>42955</w:t>
          </w:r>
          <w:r>
            <w:rPr>
              <w:lang w:val="en-US"/>
            </w:rPr>
            <w:t xml:space="preserve">  (R)</w:t>
          </w:r>
          <w:r>
            <w:t xml:space="preserve">  300514  040614</w:t>
          </w:r>
        </w:p>
      </w:tc>
      <w:tc>
        <w:tcPr>
          <w:tcW w:w="4663" w:type="dxa"/>
          <w:vMerge w:val="restart"/>
          <w:vAlign w:val="bottom"/>
        </w:tcPr>
        <w:p w:rsidR="005867A2" w:rsidRDefault="005867A2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5867A2" w:rsidRDefault="005867A2" w:rsidP="00611264">
          <w:pPr>
            <w:jc w:val="right"/>
          </w:pPr>
          <w:r>
            <w:pict>
              <v:shape id="_x0000_i1027" type="#_x0000_t75" style="width:50.25pt;height:50.25pt">
                <v:imagedata r:id="rId2" o:title="2&amp;Size=2&amp;Lang=R"/>
              </v:shape>
            </w:pict>
          </w:r>
        </w:p>
      </w:tc>
    </w:tr>
    <w:tr w:rsidR="005867A2" w:rsidRPr="00797A78" w:rsidTr="00611264">
      <w:tc>
        <w:tcPr>
          <w:tcW w:w="4068" w:type="dxa"/>
          <w:vAlign w:val="bottom"/>
        </w:tcPr>
        <w:p w:rsidR="005867A2" w:rsidRPr="00E43B85" w:rsidRDefault="005867A2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E43B8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E43B8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43B8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E43B8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E43B8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E43B8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E43B8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E43B8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E43B8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867A2" w:rsidRDefault="005867A2" w:rsidP="00611264"/>
      </w:tc>
      <w:tc>
        <w:tcPr>
          <w:tcW w:w="1124" w:type="dxa"/>
          <w:vMerge/>
        </w:tcPr>
        <w:p w:rsidR="005867A2" w:rsidRDefault="005867A2" w:rsidP="00611264"/>
      </w:tc>
    </w:tr>
  </w:tbl>
  <w:p w:rsidR="005867A2" w:rsidRDefault="005867A2" w:rsidP="00381289">
    <w:pPr>
      <w:spacing w:line="240" w:lineRule="auto"/>
      <w:rPr>
        <w:sz w:val="2"/>
        <w:szCs w:val="2"/>
        <w:lang w:val="en-US"/>
      </w:rPr>
    </w:pPr>
  </w:p>
  <w:p w:rsidR="005867A2" w:rsidRPr="002D7E3C" w:rsidRDefault="005867A2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5867A2" w:rsidRDefault="005867A2" w:rsidP="006E7AF7">
                <w:pPr>
                  <w:rPr>
                    <w:lang w:val="en-US"/>
                  </w:rPr>
                </w:pPr>
              </w:p>
              <w:p w:rsidR="005867A2" w:rsidRDefault="005867A2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E95418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E48" w:rsidRPr="00F71F63" w:rsidRDefault="00B80E4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80E48" w:rsidRPr="00F71F63" w:rsidRDefault="00B80E4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80E48" w:rsidRPr="00635E86" w:rsidRDefault="00B80E48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7A2" w:rsidRPr="00570D44" w:rsidRDefault="005867A2">
    <w:pPr>
      <w:pStyle w:val="Header"/>
      <w:rPr>
        <w:lang w:val="ru-RU"/>
      </w:rPr>
    </w:pPr>
    <w:r>
      <w:rPr>
        <w:lang w:val="en-US"/>
      </w:rPr>
      <w:t>CCPR/</w:t>
    </w:r>
    <w:r>
      <w:rPr>
        <w:lang w:val="ru-RU"/>
      </w:rPr>
      <w:t>С/110/2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7A2" w:rsidRPr="00570D44" w:rsidRDefault="005867A2">
    <w:pPr>
      <w:pStyle w:val="Header"/>
      <w:rPr>
        <w:lang w:val="ru-RU"/>
      </w:rPr>
    </w:pPr>
    <w:r>
      <w:rPr>
        <w:lang w:val="en-US"/>
      </w:rPr>
      <w:tab/>
      <w:t>CCPR/</w:t>
    </w:r>
    <w:r>
      <w:rPr>
        <w:lang w:val="ru-RU"/>
      </w:rPr>
      <w:t>С/110/2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039"/>
    <w:rsid w:val="000033D8"/>
    <w:rsid w:val="00005C1C"/>
    <w:rsid w:val="00016553"/>
    <w:rsid w:val="000233B3"/>
    <w:rsid w:val="00023E9E"/>
    <w:rsid w:val="00026B0C"/>
    <w:rsid w:val="000321E0"/>
    <w:rsid w:val="0003638E"/>
    <w:rsid w:val="00036FF2"/>
    <w:rsid w:val="0004010A"/>
    <w:rsid w:val="000401F6"/>
    <w:rsid w:val="00043D88"/>
    <w:rsid w:val="00046E4D"/>
    <w:rsid w:val="0006401A"/>
    <w:rsid w:val="00072AF7"/>
    <w:rsid w:val="00072C27"/>
    <w:rsid w:val="000815CF"/>
    <w:rsid w:val="00081FA6"/>
    <w:rsid w:val="00086182"/>
    <w:rsid w:val="000902E8"/>
    <w:rsid w:val="00090891"/>
    <w:rsid w:val="00092E62"/>
    <w:rsid w:val="00097975"/>
    <w:rsid w:val="000A3DDF"/>
    <w:rsid w:val="000A52C8"/>
    <w:rsid w:val="000A60A0"/>
    <w:rsid w:val="000C3688"/>
    <w:rsid w:val="000D5F43"/>
    <w:rsid w:val="000D6863"/>
    <w:rsid w:val="000E25BC"/>
    <w:rsid w:val="000F410F"/>
    <w:rsid w:val="00104FEF"/>
    <w:rsid w:val="001145EA"/>
    <w:rsid w:val="00117AEE"/>
    <w:rsid w:val="001221AD"/>
    <w:rsid w:val="001463F7"/>
    <w:rsid w:val="0015549C"/>
    <w:rsid w:val="0015769C"/>
    <w:rsid w:val="0017026E"/>
    <w:rsid w:val="001729A5"/>
    <w:rsid w:val="001755A4"/>
    <w:rsid w:val="00180752"/>
    <w:rsid w:val="00185076"/>
    <w:rsid w:val="0018543C"/>
    <w:rsid w:val="00190231"/>
    <w:rsid w:val="00192ABD"/>
    <w:rsid w:val="001A75D5"/>
    <w:rsid w:val="001A7D40"/>
    <w:rsid w:val="001B56D7"/>
    <w:rsid w:val="001C6298"/>
    <w:rsid w:val="001D07F7"/>
    <w:rsid w:val="001D7B8F"/>
    <w:rsid w:val="001E48EE"/>
    <w:rsid w:val="001F2D04"/>
    <w:rsid w:val="0020059C"/>
    <w:rsid w:val="002019BD"/>
    <w:rsid w:val="00214FD7"/>
    <w:rsid w:val="00232D42"/>
    <w:rsid w:val="00237334"/>
    <w:rsid w:val="002444F4"/>
    <w:rsid w:val="00250F09"/>
    <w:rsid w:val="002573D2"/>
    <w:rsid w:val="00261E2D"/>
    <w:rsid w:val="002629A0"/>
    <w:rsid w:val="0028492B"/>
    <w:rsid w:val="002909B8"/>
    <w:rsid w:val="00291C8F"/>
    <w:rsid w:val="00296273"/>
    <w:rsid w:val="002B5238"/>
    <w:rsid w:val="002C5036"/>
    <w:rsid w:val="002C6A71"/>
    <w:rsid w:val="002C6D5F"/>
    <w:rsid w:val="002C7F4E"/>
    <w:rsid w:val="002D15EA"/>
    <w:rsid w:val="002D6C07"/>
    <w:rsid w:val="002E0CE6"/>
    <w:rsid w:val="002E1163"/>
    <w:rsid w:val="002E43F3"/>
    <w:rsid w:val="003015B7"/>
    <w:rsid w:val="00305D14"/>
    <w:rsid w:val="003215F5"/>
    <w:rsid w:val="00332891"/>
    <w:rsid w:val="0033351D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A4670"/>
    <w:rsid w:val="003B40A9"/>
    <w:rsid w:val="003C0143"/>
    <w:rsid w:val="003C016E"/>
    <w:rsid w:val="003D5EBD"/>
    <w:rsid w:val="003E2DF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5AE3"/>
    <w:rsid w:val="0047126C"/>
    <w:rsid w:val="00474F42"/>
    <w:rsid w:val="00481153"/>
    <w:rsid w:val="0048244D"/>
    <w:rsid w:val="00486EC9"/>
    <w:rsid w:val="00490EEC"/>
    <w:rsid w:val="004A0DE8"/>
    <w:rsid w:val="004A4CB7"/>
    <w:rsid w:val="004A57B5"/>
    <w:rsid w:val="004B19DA"/>
    <w:rsid w:val="004C2730"/>
    <w:rsid w:val="004C2A53"/>
    <w:rsid w:val="004C32F6"/>
    <w:rsid w:val="004C3B35"/>
    <w:rsid w:val="004C43EC"/>
    <w:rsid w:val="004E359B"/>
    <w:rsid w:val="004E6729"/>
    <w:rsid w:val="004E7039"/>
    <w:rsid w:val="004F0E47"/>
    <w:rsid w:val="004F4A0E"/>
    <w:rsid w:val="00500787"/>
    <w:rsid w:val="005128BF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0D44"/>
    <w:rsid w:val="00576F59"/>
    <w:rsid w:val="00577A34"/>
    <w:rsid w:val="00580AAD"/>
    <w:rsid w:val="005821A5"/>
    <w:rsid w:val="005867A2"/>
    <w:rsid w:val="00593A04"/>
    <w:rsid w:val="00594A34"/>
    <w:rsid w:val="00594EAB"/>
    <w:rsid w:val="005A6D5A"/>
    <w:rsid w:val="005B1B28"/>
    <w:rsid w:val="005B7D51"/>
    <w:rsid w:val="005B7F35"/>
    <w:rsid w:val="005C2081"/>
    <w:rsid w:val="005C38EB"/>
    <w:rsid w:val="005C678A"/>
    <w:rsid w:val="005D346D"/>
    <w:rsid w:val="005E74AB"/>
    <w:rsid w:val="00606A3E"/>
    <w:rsid w:val="00611264"/>
    <w:rsid w:val="006115AA"/>
    <w:rsid w:val="006120AE"/>
    <w:rsid w:val="00635E86"/>
    <w:rsid w:val="00636A37"/>
    <w:rsid w:val="006501A5"/>
    <w:rsid w:val="00655D5F"/>
    <w:rsid w:val="006567B2"/>
    <w:rsid w:val="00662ADE"/>
    <w:rsid w:val="00664106"/>
    <w:rsid w:val="00666E0C"/>
    <w:rsid w:val="006756F1"/>
    <w:rsid w:val="00677773"/>
    <w:rsid w:val="006805FC"/>
    <w:rsid w:val="006926C7"/>
    <w:rsid w:val="00694C37"/>
    <w:rsid w:val="006A1BEB"/>
    <w:rsid w:val="006A401C"/>
    <w:rsid w:val="006A7C6E"/>
    <w:rsid w:val="006B07AC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1CCE"/>
    <w:rsid w:val="006F4AAF"/>
    <w:rsid w:val="006F5ED3"/>
    <w:rsid w:val="006F5FBF"/>
    <w:rsid w:val="0070327E"/>
    <w:rsid w:val="00707B5F"/>
    <w:rsid w:val="0071661B"/>
    <w:rsid w:val="00717EC1"/>
    <w:rsid w:val="007222BB"/>
    <w:rsid w:val="00735602"/>
    <w:rsid w:val="007432CF"/>
    <w:rsid w:val="0074337E"/>
    <w:rsid w:val="0075279B"/>
    <w:rsid w:val="00753748"/>
    <w:rsid w:val="00762446"/>
    <w:rsid w:val="00770C10"/>
    <w:rsid w:val="00780BD6"/>
    <w:rsid w:val="00781ACB"/>
    <w:rsid w:val="00786EB2"/>
    <w:rsid w:val="007A74FC"/>
    <w:rsid w:val="007A79EB"/>
    <w:rsid w:val="007D4CA0"/>
    <w:rsid w:val="007D7A23"/>
    <w:rsid w:val="007E0C40"/>
    <w:rsid w:val="007E2ECC"/>
    <w:rsid w:val="007E38C3"/>
    <w:rsid w:val="007E549E"/>
    <w:rsid w:val="007E71C9"/>
    <w:rsid w:val="007F2C1E"/>
    <w:rsid w:val="007F7553"/>
    <w:rsid w:val="0080755E"/>
    <w:rsid w:val="008120D4"/>
    <w:rsid w:val="008139A5"/>
    <w:rsid w:val="00817D11"/>
    <w:rsid w:val="00817F73"/>
    <w:rsid w:val="0082228E"/>
    <w:rsid w:val="00827B3D"/>
    <w:rsid w:val="00830402"/>
    <w:rsid w:val="008305D7"/>
    <w:rsid w:val="008334F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9657F"/>
    <w:rsid w:val="008A3879"/>
    <w:rsid w:val="008A5FA8"/>
    <w:rsid w:val="008A7575"/>
    <w:rsid w:val="008B0D80"/>
    <w:rsid w:val="008B5F47"/>
    <w:rsid w:val="008C7B87"/>
    <w:rsid w:val="008D0CC2"/>
    <w:rsid w:val="008D6A7A"/>
    <w:rsid w:val="008E3D80"/>
    <w:rsid w:val="008E3E87"/>
    <w:rsid w:val="008E7F13"/>
    <w:rsid w:val="008F3185"/>
    <w:rsid w:val="00915B0A"/>
    <w:rsid w:val="00926904"/>
    <w:rsid w:val="0093370F"/>
    <w:rsid w:val="009372F0"/>
    <w:rsid w:val="00955022"/>
    <w:rsid w:val="00957B4D"/>
    <w:rsid w:val="00964EEA"/>
    <w:rsid w:val="0096674D"/>
    <w:rsid w:val="00980C86"/>
    <w:rsid w:val="009B1D9B"/>
    <w:rsid w:val="009B4074"/>
    <w:rsid w:val="009C30BB"/>
    <w:rsid w:val="009C4FE9"/>
    <w:rsid w:val="009C60BE"/>
    <w:rsid w:val="009E2EA4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49AE"/>
    <w:rsid w:val="00A5310A"/>
    <w:rsid w:val="00A5368E"/>
    <w:rsid w:val="00A7057A"/>
    <w:rsid w:val="00A7107B"/>
    <w:rsid w:val="00A800D1"/>
    <w:rsid w:val="00A82589"/>
    <w:rsid w:val="00A92699"/>
    <w:rsid w:val="00AA1D30"/>
    <w:rsid w:val="00AB5BF0"/>
    <w:rsid w:val="00AC1C95"/>
    <w:rsid w:val="00AC2CCB"/>
    <w:rsid w:val="00AC443A"/>
    <w:rsid w:val="00AC5F78"/>
    <w:rsid w:val="00AD046E"/>
    <w:rsid w:val="00AD6A1F"/>
    <w:rsid w:val="00AE60E2"/>
    <w:rsid w:val="00B0169F"/>
    <w:rsid w:val="00B02FA5"/>
    <w:rsid w:val="00B05F21"/>
    <w:rsid w:val="00B10676"/>
    <w:rsid w:val="00B14EA9"/>
    <w:rsid w:val="00B15B95"/>
    <w:rsid w:val="00B30A3C"/>
    <w:rsid w:val="00B6418A"/>
    <w:rsid w:val="00B80E48"/>
    <w:rsid w:val="00B81305"/>
    <w:rsid w:val="00B82DB7"/>
    <w:rsid w:val="00B975A2"/>
    <w:rsid w:val="00BA00A6"/>
    <w:rsid w:val="00BB17DC"/>
    <w:rsid w:val="00BB1AF9"/>
    <w:rsid w:val="00BB4C4A"/>
    <w:rsid w:val="00BC7F12"/>
    <w:rsid w:val="00BD3CAE"/>
    <w:rsid w:val="00BD5F3C"/>
    <w:rsid w:val="00C02308"/>
    <w:rsid w:val="00C06D15"/>
    <w:rsid w:val="00C07C0F"/>
    <w:rsid w:val="00C145C4"/>
    <w:rsid w:val="00C20D2F"/>
    <w:rsid w:val="00C2131B"/>
    <w:rsid w:val="00C37AF8"/>
    <w:rsid w:val="00C37C79"/>
    <w:rsid w:val="00C40E74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2B6A"/>
    <w:rsid w:val="00CE13FD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6AE1"/>
    <w:rsid w:val="00D6236B"/>
    <w:rsid w:val="00D76358"/>
    <w:rsid w:val="00D809D1"/>
    <w:rsid w:val="00D84ECF"/>
    <w:rsid w:val="00DA2851"/>
    <w:rsid w:val="00DA2B7C"/>
    <w:rsid w:val="00DA3D71"/>
    <w:rsid w:val="00DA5686"/>
    <w:rsid w:val="00DB2FC0"/>
    <w:rsid w:val="00DE3886"/>
    <w:rsid w:val="00DF18FA"/>
    <w:rsid w:val="00DF49CA"/>
    <w:rsid w:val="00DF775B"/>
    <w:rsid w:val="00E007F3"/>
    <w:rsid w:val="00E00DEA"/>
    <w:rsid w:val="00E06EF0"/>
    <w:rsid w:val="00E11679"/>
    <w:rsid w:val="00E307D1"/>
    <w:rsid w:val="00E4042E"/>
    <w:rsid w:val="00E43B85"/>
    <w:rsid w:val="00E45A63"/>
    <w:rsid w:val="00E46A04"/>
    <w:rsid w:val="00E54D68"/>
    <w:rsid w:val="00E717F3"/>
    <w:rsid w:val="00E72C5E"/>
    <w:rsid w:val="00E73451"/>
    <w:rsid w:val="00E7489F"/>
    <w:rsid w:val="00E75147"/>
    <w:rsid w:val="00E76C3B"/>
    <w:rsid w:val="00E8167D"/>
    <w:rsid w:val="00E83E0A"/>
    <w:rsid w:val="00E907E9"/>
    <w:rsid w:val="00E92F40"/>
    <w:rsid w:val="00E95418"/>
    <w:rsid w:val="00E96BE7"/>
    <w:rsid w:val="00EA2CD0"/>
    <w:rsid w:val="00EB6582"/>
    <w:rsid w:val="00EC0044"/>
    <w:rsid w:val="00EC28E5"/>
    <w:rsid w:val="00EC6B9F"/>
    <w:rsid w:val="00EE1F63"/>
    <w:rsid w:val="00EE516D"/>
    <w:rsid w:val="00EF4D1B"/>
    <w:rsid w:val="00EF55EF"/>
    <w:rsid w:val="00EF7295"/>
    <w:rsid w:val="00F069D1"/>
    <w:rsid w:val="00F12B49"/>
    <w:rsid w:val="00F1503D"/>
    <w:rsid w:val="00F22712"/>
    <w:rsid w:val="00F275F5"/>
    <w:rsid w:val="00F33188"/>
    <w:rsid w:val="00F35BDE"/>
    <w:rsid w:val="00F52A0E"/>
    <w:rsid w:val="00F556B9"/>
    <w:rsid w:val="00F71F63"/>
    <w:rsid w:val="00F867CE"/>
    <w:rsid w:val="00F87506"/>
    <w:rsid w:val="00F92C41"/>
    <w:rsid w:val="00FA5522"/>
    <w:rsid w:val="00FA6E4A"/>
    <w:rsid w:val="00FB1826"/>
    <w:rsid w:val="00FB2AC9"/>
    <w:rsid w:val="00FB2B35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ps">
    <w:name w:val="hps"/>
    <w:rsid w:val="004F4A0E"/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4</TotalTime>
  <Pages>1</Pages>
  <Words>8968</Words>
  <Characters>62958</Characters>
  <Application>Microsoft Office Outlook</Application>
  <DocSecurity>4</DocSecurity>
  <Lines>1284</Lines>
  <Paragraphs>482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71444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Короткова</dc:creator>
  <cp:keywords/>
  <dc:description/>
  <cp:lastModifiedBy>Chouvalova</cp:lastModifiedBy>
  <cp:revision>5</cp:revision>
  <cp:lastPrinted>2014-06-04T08:38:00Z</cp:lastPrinted>
  <dcterms:created xsi:type="dcterms:W3CDTF">2014-06-04T08:38:00Z</dcterms:created>
  <dcterms:modified xsi:type="dcterms:W3CDTF">2014-06-04T08:42:00Z</dcterms:modified>
</cp:coreProperties>
</file>