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85EA9" w:rsidTr="00715A5F">
        <w:trPr>
          <w:cantSplit/>
          <w:trHeight w:hRule="exact" w:val="851"/>
        </w:trPr>
        <w:tc>
          <w:tcPr>
            <w:tcW w:w="1276" w:type="dxa"/>
            <w:tcBorders>
              <w:bottom w:val="single" w:sz="4" w:space="0" w:color="auto"/>
            </w:tcBorders>
            <w:shd w:val="clear" w:color="auto" w:fill="auto"/>
            <w:vAlign w:val="bottom"/>
          </w:tcPr>
          <w:p w:rsidR="00B56E9C" w:rsidRPr="00685EA9" w:rsidRDefault="00B56E9C" w:rsidP="00715A5F">
            <w:pPr>
              <w:spacing w:after="80"/>
              <w:rPr>
                <w:lang w:val="fr-FR"/>
              </w:rPr>
            </w:pPr>
            <w:bookmarkStart w:id="0" w:name="_GoBack"/>
            <w:bookmarkEnd w:id="0"/>
          </w:p>
        </w:tc>
        <w:tc>
          <w:tcPr>
            <w:tcW w:w="2268" w:type="dxa"/>
            <w:tcBorders>
              <w:bottom w:val="single" w:sz="4" w:space="0" w:color="auto"/>
            </w:tcBorders>
            <w:shd w:val="clear" w:color="auto" w:fill="auto"/>
            <w:vAlign w:val="bottom"/>
          </w:tcPr>
          <w:p w:rsidR="00B56E9C" w:rsidRPr="00685EA9" w:rsidRDefault="00B56E9C" w:rsidP="00715A5F">
            <w:pPr>
              <w:spacing w:after="80" w:line="300" w:lineRule="exact"/>
              <w:rPr>
                <w:b/>
                <w:sz w:val="24"/>
                <w:szCs w:val="24"/>
                <w:lang w:val="fr-FR"/>
              </w:rPr>
            </w:pPr>
            <w:r w:rsidRPr="00685EA9">
              <w:rPr>
                <w:sz w:val="28"/>
                <w:lang w:val="fr-FR"/>
              </w:rPr>
              <w:t>Nations Unies</w:t>
            </w:r>
          </w:p>
        </w:tc>
        <w:tc>
          <w:tcPr>
            <w:tcW w:w="6095" w:type="dxa"/>
            <w:gridSpan w:val="2"/>
            <w:tcBorders>
              <w:bottom w:val="single" w:sz="4" w:space="0" w:color="auto"/>
            </w:tcBorders>
            <w:shd w:val="clear" w:color="auto" w:fill="auto"/>
            <w:vAlign w:val="bottom"/>
          </w:tcPr>
          <w:p w:rsidR="00B56E9C" w:rsidRPr="00685EA9" w:rsidRDefault="00DD6069" w:rsidP="00715A5F">
            <w:pPr>
              <w:jc w:val="right"/>
              <w:rPr>
                <w:lang w:val="fr-FR"/>
              </w:rPr>
            </w:pPr>
            <w:r w:rsidRPr="00685EA9">
              <w:rPr>
                <w:sz w:val="40"/>
                <w:lang w:val="fr-FR"/>
              </w:rPr>
              <w:t>CED</w:t>
            </w:r>
            <w:r w:rsidRPr="00685EA9">
              <w:rPr>
                <w:lang w:val="fr-FR"/>
              </w:rPr>
              <w:t>/C/ALB/1</w:t>
            </w:r>
          </w:p>
        </w:tc>
      </w:tr>
      <w:tr w:rsidR="00B56E9C" w:rsidRPr="00685EA9" w:rsidTr="00715A5F">
        <w:trPr>
          <w:cantSplit/>
          <w:trHeight w:hRule="exact" w:val="2835"/>
        </w:trPr>
        <w:tc>
          <w:tcPr>
            <w:tcW w:w="1276" w:type="dxa"/>
            <w:tcBorders>
              <w:top w:val="single" w:sz="4" w:space="0" w:color="auto"/>
              <w:bottom w:val="single" w:sz="12" w:space="0" w:color="auto"/>
            </w:tcBorders>
            <w:shd w:val="clear" w:color="auto" w:fill="auto"/>
          </w:tcPr>
          <w:p w:rsidR="00B56E9C" w:rsidRPr="00685EA9" w:rsidRDefault="00ED5B8D" w:rsidP="00715A5F">
            <w:pPr>
              <w:spacing w:before="120"/>
              <w:jc w:val="center"/>
              <w:rPr>
                <w:lang w:val="fr-FR"/>
              </w:rPr>
            </w:pPr>
            <w:r w:rsidRPr="00685EA9">
              <w:rPr>
                <w:noProof/>
                <w:lang w:val="fr-FR" w:eastAsia="zh-CN"/>
              </w:rPr>
              <w:drawing>
                <wp:inline distT="0" distB="0" distL="0" distR="0" wp14:anchorId="5D6ED497" wp14:editId="7FDE8F06">
                  <wp:extent cx="712470" cy="588010"/>
                  <wp:effectExtent l="0" t="0" r="0" b="254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8801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685EA9" w:rsidRDefault="00F558C9" w:rsidP="00642CBA">
            <w:pPr>
              <w:spacing w:before="120" w:line="380" w:lineRule="exact"/>
              <w:rPr>
                <w:lang w:val="fr-FR"/>
              </w:rPr>
            </w:pPr>
            <w:r w:rsidRPr="00685EA9">
              <w:rPr>
                <w:b/>
                <w:sz w:val="34"/>
                <w:lang w:val="fr-FR"/>
              </w:rPr>
              <w:t xml:space="preserve">Convention internationale pour </w:t>
            </w:r>
            <w:r w:rsidR="00642CBA" w:rsidRPr="00685EA9">
              <w:rPr>
                <w:b/>
                <w:sz w:val="34"/>
                <w:lang w:val="fr-FR"/>
              </w:rPr>
              <w:br/>
            </w:r>
            <w:r w:rsidRPr="00685EA9">
              <w:rPr>
                <w:b/>
                <w:sz w:val="34"/>
                <w:lang w:val="fr-FR"/>
              </w:rPr>
              <w:t>la protection de toutes les personnes contre les disparitions forcées</w:t>
            </w:r>
          </w:p>
        </w:tc>
        <w:tc>
          <w:tcPr>
            <w:tcW w:w="2835" w:type="dxa"/>
            <w:tcBorders>
              <w:top w:val="single" w:sz="4" w:space="0" w:color="auto"/>
              <w:bottom w:val="single" w:sz="12" w:space="0" w:color="auto"/>
            </w:tcBorders>
            <w:shd w:val="clear" w:color="auto" w:fill="auto"/>
          </w:tcPr>
          <w:p w:rsidR="00B56E9C" w:rsidRPr="00685EA9" w:rsidRDefault="00B82F5F" w:rsidP="00715A5F">
            <w:pPr>
              <w:spacing w:before="240" w:line="240" w:lineRule="exact"/>
              <w:rPr>
                <w:lang w:val="fr-FR"/>
              </w:rPr>
            </w:pPr>
            <w:r w:rsidRPr="00685EA9">
              <w:rPr>
                <w:lang w:val="fr-FR"/>
              </w:rPr>
              <w:t>Distr. générale</w:t>
            </w:r>
          </w:p>
          <w:p w:rsidR="00B82F5F" w:rsidRPr="00685EA9" w:rsidRDefault="007C6FF3" w:rsidP="00DF6ECA">
            <w:pPr>
              <w:spacing w:line="240" w:lineRule="exact"/>
              <w:rPr>
                <w:lang w:val="fr-FR"/>
              </w:rPr>
            </w:pPr>
            <w:r w:rsidRPr="00685EA9">
              <w:rPr>
                <w:lang w:val="fr-FR"/>
              </w:rPr>
              <w:t>15 janvier 2015</w:t>
            </w:r>
            <w:r w:rsidR="00157D5E" w:rsidRPr="00685EA9">
              <w:rPr>
                <w:lang w:val="fr-FR"/>
              </w:rPr>
              <w:br/>
            </w:r>
            <w:r w:rsidR="00DF6ECA" w:rsidRPr="00685EA9">
              <w:rPr>
                <w:lang w:val="fr-FR"/>
              </w:rPr>
              <w:t xml:space="preserve">Français </w:t>
            </w:r>
            <w:r w:rsidR="00DF6ECA" w:rsidRPr="00685EA9">
              <w:rPr>
                <w:lang w:val="fr-FR"/>
              </w:rPr>
              <w:br/>
            </w:r>
            <w:r w:rsidR="00B82F5F" w:rsidRPr="00685EA9">
              <w:rPr>
                <w:lang w:val="fr-FR"/>
              </w:rPr>
              <w:t>Original</w:t>
            </w:r>
            <w:r w:rsidR="00E2396E" w:rsidRPr="00685EA9">
              <w:rPr>
                <w:lang w:val="fr-FR"/>
              </w:rPr>
              <w:t>:</w:t>
            </w:r>
            <w:r w:rsidR="00B82F5F" w:rsidRPr="00685EA9">
              <w:rPr>
                <w:lang w:val="fr-FR"/>
              </w:rPr>
              <w:t xml:space="preserve"> </w:t>
            </w:r>
            <w:r w:rsidR="00DF6ECA" w:rsidRPr="00685EA9">
              <w:rPr>
                <w:lang w:val="fr-FR"/>
              </w:rPr>
              <w:t>a</w:t>
            </w:r>
            <w:r w:rsidR="00B82F5F" w:rsidRPr="00685EA9">
              <w:rPr>
                <w:lang w:val="fr-FR"/>
              </w:rPr>
              <w:t>nglais</w:t>
            </w:r>
            <w:r w:rsidR="00B82F5F" w:rsidRPr="00685EA9">
              <w:rPr>
                <w:lang w:val="fr-FR"/>
              </w:rPr>
              <w:br/>
              <w:t>Anglais</w:t>
            </w:r>
            <w:r w:rsidR="007E4EB1" w:rsidRPr="00685EA9">
              <w:rPr>
                <w:lang w:val="fr-FR"/>
              </w:rPr>
              <w:t>,</w:t>
            </w:r>
            <w:r w:rsidR="00B82F5F" w:rsidRPr="00685EA9">
              <w:rPr>
                <w:lang w:val="fr-FR"/>
              </w:rPr>
              <w:t xml:space="preserve"> espagnol et français uniquement</w:t>
            </w:r>
          </w:p>
        </w:tc>
      </w:tr>
    </w:tbl>
    <w:p w:rsidR="000671AC" w:rsidRPr="00685EA9" w:rsidRDefault="000671AC" w:rsidP="000671AC">
      <w:pPr>
        <w:spacing w:line="20" w:lineRule="exact"/>
        <w:rPr>
          <w:b/>
          <w:sz w:val="2"/>
          <w:szCs w:val="24"/>
          <w:lang w:val="fr-FR"/>
        </w:rPr>
      </w:pPr>
    </w:p>
    <w:p w:rsidR="00AC66D8" w:rsidRPr="00685EA9" w:rsidRDefault="00AC66D8" w:rsidP="00AC66D8">
      <w:pPr>
        <w:spacing w:before="120"/>
        <w:rPr>
          <w:b/>
          <w:sz w:val="24"/>
          <w:szCs w:val="24"/>
          <w:lang w:val="fr-FR"/>
        </w:rPr>
      </w:pPr>
      <w:r w:rsidRPr="00685EA9">
        <w:rPr>
          <w:b/>
          <w:sz w:val="24"/>
          <w:lang w:val="fr-FR"/>
        </w:rPr>
        <w:t>Comité des disparitions forcées</w:t>
      </w:r>
    </w:p>
    <w:p w:rsidR="00AC66D8" w:rsidRPr="00685EA9" w:rsidRDefault="00AC66D8" w:rsidP="00A50E89">
      <w:pPr>
        <w:pStyle w:val="HMG"/>
        <w:spacing w:after="0"/>
        <w:rPr>
          <w:lang w:val="fr-FR"/>
        </w:rPr>
      </w:pPr>
      <w:r w:rsidRPr="00685EA9">
        <w:rPr>
          <w:lang w:val="fr-FR"/>
        </w:rPr>
        <w:tab/>
      </w:r>
      <w:r w:rsidRPr="00685EA9">
        <w:rPr>
          <w:lang w:val="fr-FR"/>
        </w:rPr>
        <w:tab/>
        <w:t>Examen des rapports soumis par les États parties en application du paragraphe 1 de l</w:t>
      </w:r>
      <w:r w:rsidR="007E4EB1" w:rsidRPr="00685EA9">
        <w:rPr>
          <w:lang w:val="fr-FR"/>
        </w:rPr>
        <w:t>’</w:t>
      </w:r>
      <w:r w:rsidRPr="00685EA9">
        <w:rPr>
          <w:lang w:val="fr-FR"/>
        </w:rPr>
        <w:t>article 29 de la Convention</w:t>
      </w:r>
    </w:p>
    <w:p w:rsidR="00AC66D8" w:rsidRPr="00685EA9" w:rsidRDefault="00AC66D8" w:rsidP="00AC66D8">
      <w:pPr>
        <w:pStyle w:val="HChG"/>
        <w:rPr>
          <w:lang w:val="fr-FR"/>
        </w:rPr>
      </w:pPr>
      <w:r w:rsidRPr="00685EA9">
        <w:rPr>
          <w:lang w:val="fr-FR"/>
        </w:rPr>
        <w:tab/>
      </w:r>
      <w:r w:rsidRPr="00685EA9">
        <w:rPr>
          <w:lang w:val="fr-FR"/>
        </w:rPr>
        <w:tab/>
        <w:t>Rapports des États parties attendus en 2012</w:t>
      </w:r>
    </w:p>
    <w:p w:rsidR="00F95803" w:rsidRPr="00685EA9" w:rsidRDefault="00F95803" w:rsidP="00F95803">
      <w:pPr>
        <w:pStyle w:val="HMG"/>
        <w:rPr>
          <w:b w:val="0"/>
          <w:bCs/>
          <w:lang w:val="fr-FR"/>
        </w:rPr>
      </w:pPr>
      <w:r w:rsidRPr="00685EA9">
        <w:rPr>
          <w:lang w:val="fr-FR"/>
        </w:rPr>
        <w:tab/>
      </w:r>
      <w:r w:rsidRPr="00685EA9">
        <w:rPr>
          <w:lang w:val="fr-FR"/>
        </w:rPr>
        <w:tab/>
        <w:t>Albanie</w:t>
      </w:r>
      <w:r w:rsidRPr="00685EA9">
        <w:rPr>
          <w:rStyle w:val="FootnoteReference"/>
          <w:b w:val="0"/>
          <w:sz w:val="20"/>
          <w:vertAlign w:val="baseline"/>
          <w:lang w:val="fr-FR"/>
        </w:rPr>
        <w:footnoteReference w:customMarkFollows="1" w:id="2"/>
        <w:t>*</w:t>
      </w:r>
    </w:p>
    <w:p w:rsidR="00F95803" w:rsidRPr="00685EA9" w:rsidRDefault="00F95803" w:rsidP="00F95803">
      <w:pPr>
        <w:pStyle w:val="SingleTxtG"/>
        <w:jc w:val="right"/>
        <w:rPr>
          <w:lang w:val="fr-FR"/>
        </w:rPr>
      </w:pPr>
      <w:r w:rsidRPr="00685EA9">
        <w:rPr>
          <w:lang w:val="fr-FR"/>
        </w:rPr>
        <w:t>[Date de réception</w:t>
      </w:r>
      <w:r w:rsidR="00E2396E" w:rsidRPr="00685EA9">
        <w:rPr>
          <w:lang w:val="fr-FR"/>
        </w:rPr>
        <w:t>:</w:t>
      </w:r>
      <w:r w:rsidRPr="00685EA9">
        <w:rPr>
          <w:lang w:val="fr-FR"/>
        </w:rPr>
        <w:t xml:space="preserve"> 11 novembre 2015]</w:t>
      </w:r>
    </w:p>
    <w:p w:rsidR="00F95803" w:rsidRPr="00685EA9" w:rsidRDefault="00F95803" w:rsidP="00F95803">
      <w:pPr>
        <w:spacing w:after="120"/>
        <w:rPr>
          <w:sz w:val="28"/>
          <w:lang w:val="fr-FR"/>
        </w:rPr>
      </w:pPr>
      <w:r w:rsidRPr="00685EA9">
        <w:rPr>
          <w:lang w:val="fr-FR"/>
        </w:rPr>
        <w:br w:type="page"/>
      </w:r>
      <w:r w:rsidRPr="00685EA9">
        <w:rPr>
          <w:sz w:val="28"/>
          <w:lang w:val="fr-FR"/>
        </w:rPr>
        <w:lastRenderedPageBreak/>
        <w:t>Table des matières</w:t>
      </w:r>
    </w:p>
    <w:p w:rsidR="00664EFE" w:rsidRPr="00685EA9" w:rsidRDefault="00664EFE" w:rsidP="00FB5956">
      <w:pPr>
        <w:tabs>
          <w:tab w:val="right" w:pos="9638"/>
        </w:tabs>
        <w:spacing w:after="100"/>
        <w:ind w:left="283"/>
        <w:rPr>
          <w:sz w:val="18"/>
          <w:lang w:val="fr-FR"/>
        </w:rPr>
      </w:pPr>
      <w:r w:rsidRPr="00685EA9">
        <w:rPr>
          <w:lang w:val="fr-FR"/>
        </w:rPr>
        <w:tab/>
      </w:r>
      <w:r w:rsidRPr="00685EA9">
        <w:rPr>
          <w:i/>
          <w:sz w:val="18"/>
          <w:lang w:val="fr-FR"/>
        </w:rPr>
        <w:t>Page</w:t>
      </w:r>
    </w:p>
    <w:p w:rsidR="00F95803" w:rsidRPr="00685EA9" w:rsidRDefault="00655D93" w:rsidP="004E3C55">
      <w:pPr>
        <w:tabs>
          <w:tab w:val="right" w:pos="850"/>
          <w:tab w:val="left" w:pos="1134"/>
          <w:tab w:val="left" w:pos="1559"/>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t>I.</w:t>
      </w:r>
      <w:r w:rsidRPr="00685EA9">
        <w:rPr>
          <w:lang w:val="fr-FR" w:eastAsia="es-ES"/>
        </w:rPr>
        <w:tab/>
        <w:t>Introduction</w:t>
      </w:r>
      <w:r w:rsidRPr="00685EA9">
        <w:rPr>
          <w:lang w:val="fr-FR" w:eastAsia="es-ES"/>
        </w:rPr>
        <w:tab/>
      </w:r>
      <w:r w:rsidRPr="00685EA9">
        <w:rPr>
          <w:lang w:val="fr-FR" w:eastAsia="es-ES"/>
        </w:rPr>
        <w:tab/>
        <w:t>3</w:t>
      </w:r>
    </w:p>
    <w:p w:rsidR="00F95803" w:rsidRPr="00685EA9" w:rsidRDefault="00655D93" w:rsidP="004E3C55">
      <w:pPr>
        <w:tabs>
          <w:tab w:val="right" w:pos="850"/>
          <w:tab w:val="left" w:pos="1134"/>
          <w:tab w:val="left" w:pos="1559"/>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t>II.</w:t>
      </w:r>
      <w:r w:rsidRPr="00685EA9">
        <w:rPr>
          <w:lang w:val="fr-FR" w:eastAsia="es-ES"/>
        </w:rPr>
        <w:tab/>
        <w:t>Cadre juridique général de l</w:t>
      </w:r>
      <w:r w:rsidR="007E4EB1" w:rsidRPr="00685EA9">
        <w:rPr>
          <w:lang w:val="fr-FR" w:eastAsia="es-ES"/>
        </w:rPr>
        <w:t>’</w:t>
      </w:r>
      <w:r w:rsidRPr="00685EA9">
        <w:rPr>
          <w:lang w:val="fr-FR" w:eastAsia="es-ES"/>
        </w:rPr>
        <w:t>interdiction de la disparition forcée</w:t>
      </w:r>
      <w:r w:rsidRPr="00685EA9">
        <w:rPr>
          <w:lang w:val="fr-FR" w:eastAsia="es-ES"/>
        </w:rPr>
        <w:tab/>
      </w:r>
      <w:r w:rsidRPr="00685EA9">
        <w:rPr>
          <w:lang w:val="fr-FR" w:eastAsia="es-ES"/>
        </w:rPr>
        <w:tab/>
        <w:t>4</w:t>
      </w:r>
    </w:p>
    <w:p w:rsidR="00463A62" w:rsidRPr="00685EA9" w:rsidRDefault="00463A62" w:rsidP="004E3C55">
      <w:pPr>
        <w:tabs>
          <w:tab w:val="right" w:pos="850"/>
          <w:tab w:val="left" w:pos="1134"/>
          <w:tab w:val="left" w:pos="1559"/>
          <w:tab w:val="left" w:leader="dot" w:pos="8929"/>
          <w:tab w:val="right" w:pos="9638"/>
        </w:tabs>
        <w:kinsoku w:val="0"/>
        <w:overflowPunct w:val="0"/>
        <w:autoSpaceDE w:val="0"/>
        <w:autoSpaceDN w:val="0"/>
        <w:adjustRightInd w:val="0"/>
        <w:snapToGrid w:val="0"/>
        <w:spacing w:after="100"/>
        <w:ind w:left="1559" w:hanging="1559"/>
        <w:rPr>
          <w:lang w:val="fr-FR" w:eastAsia="es-ES"/>
        </w:rPr>
      </w:pPr>
      <w:r w:rsidRPr="00685EA9">
        <w:rPr>
          <w:lang w:val="fr-FR" w:eastAsia="es-ES"/>
        </w:rPr>
        <w:tab/>
      </w:r>
      <w:r w:rsidRPr="00685EA9">
        <w:rPr>
          <w:lang w:val="fr-FR" w:eastAsia="es-ES"/>
        </w:rPr>
        <w:tab/>
        <w:t>A.</w:t>
      </w:r>
      <w:r w:rsidRPr="00685EA9">
        <w:rPr>
          <w:lang w:val="fr-FR" w:eastAsia="es-ES"/>
        </w:rPr>
        <w:tab/>
        <w:t>Dispositions constitutionnelles</w:t>
      </w:r>
      <w:r w:rsidR="007E4EB1" w:rsidRPr="00685EA9">
        <w:rPr>
          <w:lang w:val="fr-FR" w:eastAsia="es-ES"/>
        </w:rPr>
        <w:t>,</w:t>
      </w:r>
      <w:r w:rsidRPr="00685EA9">
        <w:rPr>
          <w:lang w:val="fr-FR" w:eastAsia="es-ES"/>
        </w:rPr>
        <w:t xml:space="preserve"> pénales et administratives relatives à l</w:t>
      </w:r>
      <w:r w:rsidR="007E4EB1" w:rsidRPr="00685EA9">
        <w:rPr>
          <w:lang w:val="fr-FR" w:eastAsia="es-ES"/>
        </w:rPr>
        <w:t>’</w:t>
      </w:r>
      <w:r w:rsidRPr="00685EA9">
        <w:rPr>
          <w:lang w:val="fr-FR" w:eastAsia="es-ES"/>
        </w:rPr>
        <w:t>interdiction</w:t>
      </w:r>
      <w:r w:rsidRPr="00685EA9">
        <w:rPr>
          <w:lang w:val="fr-FR" w:eastAsia="es-ES"/>
        </w:rPr>
        <w:br/>
        <w:t>de la disparition forcée</w:t>
      </w:r>
      <w:r w:rsidRPr="00685EA9">
        <w:rPr>
          <w:lang w:val="fr-FR" w:eastAsia="es-ES"/>
        </w:rPr>
        <w:tab/>
      </w:r>
      <w:r w:rsidRPr="00685EA9">
        <w:rPr>
          <w:lang w:val="fr-FR" w:eastAsia="es-ES"/>
        </w:rPr>
        <w:tab/>
        <w:t>4</w:t>
      </w:r>
    </w:p>
    <w:p w:rsidR="00463A62" w:rsidRPr="00685EA9" w:rsidRDefault="00463A62" w:rsidP="004E3C55">
      <w:pPr>
        <w:tabs>
          <w:tab w:val="right" w:pos="850"/>
          <w:tab w:val="left" w:pos="1134"/>
          <w:tab w:val="left" w:pos="1559"/>
          <w:tab w:val="left" w:leader="dot" w:pos="8929"/>
          <w:tab w:val="right" w:pos="9638"/>
        </w:tabs>
        <w:kinsoku w:val="0"/>
        <w:overflowPunct w:val="0"/>
        <w:autoSpaceDE w:val="0"/>
        <w:autoSpaceDN w:val="0"/>
        <w:adjustRightInd w:val="0"/>
        <w:snapToGrid w:val="0"/>
        <w:spacing w:after="100"/>
        <w:ind w:left="1559" w:hanging="1559"/>
        <w:rPr>
          <w:lang w:val="fr-FR" w:eastAsia="es-ES"/>
        </w:rPr>
      </w:pPr>
      <w:r w:rsidRPr="00685EA9">
        <w:rPr>
          <w:lang w:val="fr-FR" w:eastAsia="es-ES"/>
        </w:rPr>
        <w:tab/>
      </w:r>
      <w:r w:rsidRPr="00685EA9">
        <w:rPr>
          <w:lang w:val="fr-FR" w:eastAsia="es-ES"/>
        </w:rPr>
        <w:tab/>
        <w:t>B.</w:t>
      </w:r>
      <w:r w:rsidRPr="00685EA9">
        <w:rPr>
          <w:lang w:val="fr-FR" w:eastAsia="es-ES"/>
        </w:rPr>
        <w:tab/>
        <w:t>Instruments internationaux relatifs à la disparition forcée</w:t>
      </w:r>
      <w:r w:rsidRPr="00685EA9">
        <w:rPr>
          <w:lang w:val="fr-FR" w:eastAsia="es-ES"/>
        </w:rPr>
        <w:tab/>
      </w:r>
      <w:r w:rsidRPr="00685EA9">
        <w:rPr>
          <w:lang w:val="fr-FR" w:eastAsia="es-ES"/>
        </w:rPr>
        <w:tab/>
        <w:t>8</w:t>
      </w:r>
    </w:p>
    <w:p w:rsidR="00C12590" w:rsidRPr="00685EA9" w:rsidRDefault="00C12590" w:rsidP="004E3C55">
      <w:pPr>
        <w:tabs>
          <w:tab w:val="right" w:pos="850"/>
          <w:tab w:val="left" w:pos="1134"/>
          <w:tab w:val="left" w:pos="1559"/>
          <w:tab w:val="left" w:leader="dot" w:pos="8929"/>
          <w:tab w:val="right" w:pos="9638"/>
        </w:tabs>
        <w:kinsoku w:val="0"/>
        <w:overflowPunct w:val="0"/>
        <w:autoSpaceDE w:val="0"/>
        <w:autoSpaceDN w:val="0"/>
        <w:adjustRightInd w:val="0"/>
        <w:snapToGrid w:val="0"/>
        <w:spacing w:after="100"/>
        <w:ind w:left="1559" w:hanging="1559"/>
        <w:rPr>
          <w:lang w:val="fr-FR" w:eastAsia="es-ES"/>
        </w:rPr>
      </w:pPr>
      <w:r w:rsidRPr="00685EA9">
        <w:rPr>
          <w:lang w:val="fr-FR" w:eastAsia="es-ES"/>
        </w:rPr>
        <w:tab/>
      </w:r>
      <w:r w:rsidRPr="00685EA9">
        <w:rPr>
          <w:lang w:val="fr-FR" w:eastAsia="es-ES"/>
        </w:rPr>
        <w:tab/>
        <w:t>C.</w:t>
      </w:r>
      <w:r w:rsidRPr="00685EA9">
        <w:rPr>
          <w:lang w:val="fr-FR" w:eastAsia="es-ES"/>
        </w:rPr>
        <w:tab/>
        <w:t>La Convention dans l</w:t>
      </w:r>
      <w:r w:rsidR="007E4EB1" w:rsidRPr="00685EA9">
        <w:rPr>
          <w:lang w:val="fr-FR" w:eastAsia="es-ES"/>
        </w:rPr>
        <w:t>’</w:t>
      </w:r>
      <w:r w:rsidRPr="00685EA9">
        <w:rPr>
          <w:lang w:val="fr-FR" w:eastAsia="es-ES"/>
        </w:rPr>
        <w:t>ordre juridique interne</w:t>
      </w:r>
      <w:r w:rsidRPr="00685EA9">
        <w:rPr>
          <w:lang w:val="fr-FR" w:eastAsia="es-ES"/>
        </w:rPr>
        <w:tab/>
      </w:r>
      <w:r w:rsidRPr="00685EA9">
        <w:rPr>
          <w:lang w:val="fr-FR" w:eastAsia="es-ES"/>
        </w:rPr>
        <w:tab/>
        <w:t>9</w:t>
      </w:r>
    </w:p>
    <w:p w:rsidR="00954220" w:rsidRPr="00685EA9" w:rsidRDefault="00954220" w:rsidP="004E3C55">
      <w:pPr>
        <w:tabs>
          <w:tab w:val="right" w:pos="850"/>
          <w:tab w:val="left" w:pos="1134"/>
          <w:tab w:val="left" w:pos="1559"/>
          <w:tab w:val="left" w:leader="dot" w:pos="8929"/>
          <w:tab w:val="right" w:pos="9638"/>
        </w:tabs>
        <w:kinsoku w:val="0"/>
        <w:overflowPunct w:val="0"/>
        <w:autoSpaceDE w:val="0"/>
        <w:autoSpaceDN w:val="0"/>
        <w:adjustRightInd w:val="0"/>
        <w:snapToGrid w:val="0"/>
        <w:spacing w:after="100"/>
        <w:ind w:left="1559" w:hanging="1559"/>
        <w:rPr>
          <w:lang w:val="fr-FR" w:eastAsia="es-ES"/>
        </w:rPr>
      </w:pPr>
      <w:r w:rsidRPr="00685EA9">
        <w:rPr>
          <w:lang w:val="fr-FR" w:eastAsia="es-ES"/>
        </w:rPr>
        <w:tab/>
      </w:r>
      <w:r w:rsidRPr="00685EA9">
        <w:rPr>
          <w:lang w:val="fr-FR" w:eastAsia="es-ES"/>
        </w:rPr>
        <w:tab/>
        <w:t>D.</w:t>
      </w:r>
      <w:r w:rsidRPr="00685EA9">
        <w:rPr>
          <w:lang w:val="fr-FR" w:eastAsia="es-ES"/>
        </w:rPr>
        <w:tab/>
        <w:t>Cadre institutionnel (autorités judiciaires</w:t>
      </w:r>
      <w:r w:rsidR="007E4EB1" w:rsidRPr="00685EA9">
        <w:rPr>
          <w:lang w:val="fr-FR" w:eastAsia="es-ES"/>
        </w:rPr>
        <w:t>,</w:t>
      </w:r>
      <w:r w:rsidRPr="00685EA9">
        <w:rPr>
          <w:lang w:val="fr-FR" w:eastAsia="es-ES"/>
        </w:rPr>
        <w:t xml:space="preserve"> institutions</w:t>
      </w:r>
      <w:r w:rsidR="007E4EB1" w:rsidRPr="00685EA9">
        <w:rPr>
          <w:lang w:val="fr-FR" w:eastAsia="es-ES"/>
        </w:rPr>
        <w:t>,</w:t>
      </w:r>
      <w:r w:rsidRPr="00685EA9">
        <w:rPr>
          <w:lang w:val="fr-FR" w:eastAsia="es-ES"/>
        </w:rPr>
        <w:t xml:space="preserve"> mécanismes nationaux</w:t>
      </w:r>
      <w:r w:rsidR="005C5809" w:rsidRPr="00685EA9">
        <w:rPr>
          <w:lang w:val="fr-FR" w:eastAsia="es-ES"/>
        </w:rPr>
        <w:t>)</w:t>
      </w:r>
      <w:r w:rsidRPr="00685EA9">
        <w:rPr>
          <w:lang w:val="fr-FR" w:eastAsia="es-ES"/>
        </w:rPr>
        <w:br/>
        <w:t>de la protection et de la promotion des droits de l</w:t>
      </w:r>
      <w:r w:rsidR="007E4EB1" w:rsidRPr="00685EA9">
        <w:rPr>
          <w:lang w:val="fr-FR" w:eastAsia="es-ES"/>
        </w:rPr>
        <w:t>’</w:t>
      </w:r>
      <w:r w:rsidRPr="00685EA9">
        <w:rPr>
          <w:lang w:val="fr-FR" w:eastAsia="es-ES"/>
        </w:rPr>
        <w:t>homme</w:t>
      </w:r>
      <w:r w:rsidRPr="00685EA9">
        <w:rPr>
          <w:lang w:val="fr-FR" w:eastAsia="es-ES"/>
        </w:rPr>
        <w:tab/>
      </w:r>
      <w:r w:rsidRPr="00685EA9">
        <w:rPr>
          <w:lang w:val="fr-FR" w:eastAsia="es-ES"/>
        </w:rPr>
        <w:tab/>
        <w:t>9</w:t>
      </w:r>
    </w:p>
    <w:p w:rsidR="00011798" w:rsidRPr="00685EA9" w:rsidRDefault="00011798" w:rsidP="004E3C55">
      <w:pPr>
        <w:tabs>
          <w:tab w:val="right" w:pos="850"/>
          <w:tab w:val="left" w:pos="1134"/>
          <w:tab w:val="left" w:pos="1559"/>
          <w:tab w:val="left" w:leader="dot" w:pos="8929"/>
          <w:tab w:val="right" w:pos="9638"/>
        </w:tabs>
        <w:kinsoku w:val="0"/>
        <w:overflowPunct w:val="0"/>
        <w:autoSpaceDE w:val="0"/>
        <w:autoSpaceDN w:val="0"/>
        <w:adjustRightInd w:val="0"/>
        <w:snapToGrid w:val="0"/>
        <w:spacing w:after="100"/>
        <w:ind w:left="1559" w:hanging="1559"/>
        <w:rPr>
          <w:lang w:val="fr-FR" w:eastAsia="es-ES"/>
        </w:rPr>
      </w:pPr>
      <w:r w:rsidRPr="00685EA9">
        <w:rPr>
          <w:lang w:val="fr-FR" w:eastAsia="es-ES"/>
        </w:rPr>
        <w:tab/>
      </w:r>
      <w:r w:rsidRPr="00685EA9">
        <w:rPr>
          <w:lang w:val="fr-FR" w:eastAsia="es-ES"/>
        </w:rPr>
        <w:tab/>
        <w:t>E.</w:t>
      </w:r>
      <w:r w:rsidRPr="00685EA9">
        <w:rPr>
          <w:lang w:val="fr-FR" w:eastAsia="es-ES"/>
        </w:rPr>
        <w:tab/>
        <w:t>Informations utiles</w:t>
      </w:r>
      <w:r w:rsidRPr="00685EA9">
        <w:rPr>
          <w:lang w:val="fr-FR" w:eastAsia="es-ES"/>
        </w:rPr>
        <w:tab/>
      </w:r>
      <w:r w:rsidRPr="00685EA9">
        <w:rPr>
          <w:lang w:val="fr-FR" w:eastAsia="es-ES"/>
        </w:rPr>
        <w:tab/>
        <w:t>11</w:t>
      </w:r>
    </w:p>
    <w:p w:rsidR="000045DC" w:rsidRPr="00685EA9" w:rsidRDefault="00655D93" w:rsidP="004E3C55">
      <w:pPr>
        <w:tabs>
          <w:tab w:val="right" w:pos="850"/>
          <w:tab w:val="left" w:pos="1134"/>
          <w:tab w:val="left" w:pos="1559"/>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t>III.</w:t>
      </w:r>
      <w:r w:rsidRPr="00685EA9">
        <w:rPr>
          <w:lang w:val="fr-FR" w:eastAsia="es-ES"/>
        </w:rPr>
        <w:tab/>
        <w:t>Informations relatives à l</w:t>
      </w:r>
      <w:r w:rsidR="007E4EB1" w:rsidRPr="00685EA9">
        <w:rPr>
          <w:lang w:val="fr-FR" w:eastAsia="es-ES"/>
        </w:rPr>
        <w:t>’</w:t>
      </w:r>
      <w:r w:rsidRPr="00685EA9">
        <w:rPr>
          <w:lang w:val="fr-FR" w:eastAsia="es-ES"/>
        </w:rPr>
        <w:t xml:space="preserve">application des </w:t>
      </w:r>
      <w:r w:rsidR="00190148" w:rsidRPr="00685EA9">
        <w:rPr>
          <w:lang w:val="fr-FR" w:eastAsia="es-ES"/>
        </w:rPr>
        <w:t xml:space="preserve">articles </w:t>
      </w:r>
      <w:r w:rsidRPr="00685EA9">
        <w:rPr>
          <w:lang w:val="fr-FR" w:eastAsia="es-ES"/>
        </w:rPr>
        <w:t>de la Convention</w:t>
      </w:r>
      <w:r w:rsidRPr="00685EA9">
        <w:rPr>
          <w:lang w:val="fr-FR" w:eastAsia="es-ES"/>
        </w:rPr>
        <w:tab/>
      </w:r>
      <w:r w:rsidRPr="00685EA9">
        <w:rPr>
          <w:lang w:val="fr-FR" w:eastAsia="es-ES"/>
        </w:rPr>
        <w:tab/>
      </w:r>
      <w:r w:rsidR="00434509" w:rsidRPr="00685EA9">
        <w:rPr>
          <w:lang w:val="fr-FR" w:eastAsia="es-ES"/>
        </w:rPr>
        <w:t>13</w:t>
      </w:r>
    </w:p>
    <w:p w:rsidR="000045DC"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1</w:t>
      </w:r>
      <w:r w:rsidR="00434509" w:rsidRPr="00685EA9">
        <w:rPr>
          <w:vertAlign w:val="superscript"/>
          <w:lang w:val="fr-FR" w:eastAsia="es-ES"/>
        </w:rPr>
        <w:t>er</w:t>
      </w:r>
      <w:r w:rsidR="00642CBA" w:rsidRPr="00685EA9">
        <w:rPr>
          <w:lang w:val="fr-FR" w:eastAsia="es-ES"/>
        </w:rPr>
        <w:tab/>
      </w:r>
      <w:r w:rsidRPr="00685EA9">
        <w:rPr>
          <w:lang w:val="fr-FR" w:eastAsia="es-ES"/>
        </w:rPr>
        <w:t>Interdiction absolue de la disparition forcée</w:t>
      </w:r>
      <w:r w:rsidRPr="00685EA9">
        <w:rPr>
          <w:lang w:val="fr-FR" w:eastAsia="es-ES"/>
        </w:rPr>
        <w:tab/>
      </w:r>
      <w:r w:rsidRPr="00685EA9">
        <w:rPr>
          <w:lang w:val="fr-FR" w:eastAsia="es-ES"/>
        </w:rPr>
        <w:tab/>
      </w:r>
      <w:r w:rsidR="00434509" w:rsidRPr="00685EA9">
        <w:rPr>
          <w:lang w:val="fr-FR" w:eastAsia="es-ES"/>
        </w:rPr>
        <w:t>13</w:t>
      </w:r>
    </w:p>
    <w:p w:rsidR="000045DC"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2</w:t>
      </w:r>
      <w:r w:rsidR="00642CBA" w:rsidRPr="00685EA9">
        <w:rPr>
          <w:lang w:val="fr-FR" w:eastAsia="es-ES"/>
        </w:rPr>
        <w:tab/>
      </w:r>
      <w:r w:rsidRPr="00685EA9">
        <w:rPr>
          <w:lang w:val="fr-FR" w:eastAsia="es-ES"/>
        </w:rPr>
        <w:t>Définition de la disparition forcée</w:t>
      </w:r>
      <w:r w:rsidRPr="00685EA9">
        <w:rPr>
          <w:lang w:val="fr-FR" w:eastAsia="es-ES"/>
        </w:rPr>
        <w:tab/>
      </w:r>
      <w:r w:rsidRPr="00685EA9">
        <w:rPr>
          <w:lang w:val="fr-FR" w:eastAsia="es-ES"/>
        </w:rPr>
        <w:tab/>
        <w:t>14</w:t>
      </w:r>
    </w:p>
    <w:p w:rsidR="000045DC"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3</w:t>
      </w:r>
      <w:r w:rsidR="00642CBA" w:rsidRPr="00685EA9">
        <w:rPr>
          <w:lang w:val="fr-FR" w:eastAsia="es-ES"/>
        </w:rPr>
        <w:tab/>
      </w:r>
      <w:r w:rsidRPr="00685EA9">
        <w:rPr>
          <w:lang w:val="fr-FR" w:eastAsia="es-ES"/>
        </w:rPr>
        <w:t>Enquête</w:t>
      </w:r>
      <w:r w:rsidRPr="00685EA9">
        <w:rPr>
          <w:lang w:val="fr-FR" w:eastAsia="es-ES"/>
        </w:rPr>
        <w:tab/>
      </w:r>
      <w:r w:rsidRPr="00685EA9">
        <w:rPr>
          <w:lang w:val="fr-FR" w:eastAsia="es-ES"/>
        </w:rPr>
        <w:tab/>
        <w:t>15</w:t>
      </w:r>
    </w:p>
    <w:p w:rsidR="000045DC"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4</w:t>
      </w:r>
      <w:r w:rsidR="00642CBA" w:rsidRPr="00685EA9">
        <w:rPr>
          <w:lang w:val="fr-FR" w:eastAsia="es-ES"/>
        </w:rPr>
        <w:tab/>
      </w:r>
      <w:r w:rsidRPr="00685EA9">
        <w:rPr>
          <w:lang w:val="fr-FR" w:eastAsia="es-ES"/>
        </w:rPr>
        <w:t>La disparition forcée définie comme une infraction</w:t>
      </w:r>
      <w:r w:rsidRPr="00685EA9">
        <w:rPr>
          <w:lang w:val="fr-FR" w:eastAsia="es-ES"/>
        </w:rPr>
        <w:tab/>
      </w:r>
      <w:r w:rsidRPr="00685EA9">
        <w:rPr>
          <w:lang w:val="fr-FR" w:eastAsia="es-ES"/>
        </w:rPr>
        <w:tab/>
        <w:t>16</w:t>
      </w:r>
    </w:p>
    <w:p w:rsidR="000045DC"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5</w:t>
      </w:r>
      <w:r w:rsidR="00642CBA" w:rsidRPr="00685EA9">
        <w:rPr>
          <w:lang w:val="fr-FR" w:eastAsia="es-ES"/>
        </w:rPr>
        <w:tab/>
      </w:r>
      <w:r w:rsidRPr="00685EA9">
        <w:rPr>
          <w:lang w:val="fr-FR" w:eastAsia="es-ES"/>
        </w:rPr>
        <w:t>La disparition forcée définie comme un crime contre l</w:t>
      </w:r>
      <w:r w:rsidR="007E4EB1" w:rsidRPr="00685EA9">
        <w:rPr>
          <w:lang w:val="fr-FR" w:eastAsia="es-ES"/>
        </w:rPr>
        <w:t>’</w:t>
      </w:r>
      <w:r w:rsidRPr="00685EA9">
        <w:rPr>
          <w:lang w:val="fr-FR" w:eastAsia="es-ES"/>
        </w:rPr>
        <w:t>humanité</w:t>
      </w:r>
      <w:r w:rsidRPr="00685EA9">
        <w:rPr>
          <w:lang w:val="fr-FR" w:eastAsia="es-ES"/>
        </w:rPr>
        <w:tab/>
      </w:r>
      <w:r w:rsidRPr="00685EA9">
        <w:rPr>
          <w:lang w:val="fr-FR" w:eastAsia="es-ES"/>
        </w:rPr>
        <w:tab/>
        <w:t>16</w:t>
      </w:r>
    </w:p>
    <w:p w:rsidR="000045DC"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6</w:t>
      </w:r>
      <w:r w:rsidR="00642CBA" w:rsidRPr="00685EA9">
        <w:rPr>
          <w:lang w:val="fr-FR" w:eastAsia="es-ES"/>
        </w:rPr>
        <w:tab/>
      </w:r>
      <w:r w:rsidRPr="00685EA9">
        <w:rPr>
          <w:lang w:val="fr-FR" w:eastAsia="es-ES"/>
        </w:rPr>
        <w:t>Régime de la responsabilité pénale</w:t>
      </w:r>
      <w:r w:rsidRPr="00685EA9">
        <w:rPr>
          <w:lang w:val="fr-FR" w:eastAsia="es-ES"/>
        </w:rPr>
        <w:tab/>
      </w:r>
      <w:r w:rsidRPr="00685EA9">
        <w:rPr>
          <w:lang w:val="fr-FR" w:eastAsia="es-ES"/>
        </w:rPr>
        <w:tab/>
        <w:t>17</w:t>
      </w:r>
    </w:p>
    <w:p w:rsidR="000045DC"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7</w:t>
      </w:r>
      <w:r w:rsidR="00642CBA" w:rsidRPr="00685EA9">
        <w:rPr>
          <w:lang w:val="fr-FR" w:eastAsia="es-ES"/>
        </w:rPr>
        <w:tab/>
      </w:r>
      <w:r w:rsidRPr="00685EA9">
        <w:rPr>
          <w:lang w:val="fr-FR" w:eastAsia="es-ES"/>
        </w:rPr>
        <w:t>Répression de la disparition forcée</w:t>
      </w:r>
      <w:r w:rsidRPr="00685EA9">
        <w:rPr>
          <w:lang w:val="fr-FR" w:eastAsia="es-ES"/>
        </w:rPr>
        <w:tab/>
      </w:r>
      <w:r w:rsidRPr="00685EA9">
        <w:rPr>
          <w:lang w:val="fr-FR" w:eastAsia="es-ES"/>
        </w:rPr>
        <w:tab/>
      </w:r>
      <w:r w:rsidR="00AD03E0" w:rsidRPr="00685EA9">
        <w:rPr>
          <w:lang w:val="fr-FR" w:eastAsia="es-ES"/>
        </w:rPr>
        <w:t>19</w:t>
      </w:r>
    </w:p>
    <w:p w:rsidR="000045DC"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8</w:t>
      </w:r>
      <w:r w:rsidR="00642CBA" w:rsidRPr="00685EA9">
        <w:rPr>
          <w:lang w:val="fr-FR" w:eastAsia="es-ES"/>
        </w:rPr>
        <w:tab/>
      </w:r>
      <w:r w:rsidRPr="00685EA9">
        <w:rPr>
          <w:lang w:val="fr-FR" w:eastAsia="es-ES"/>
        </w:rPr>
        <w:t>Régime de prescription de la disparition forcée</w:t>
      </w:r>
      <w:r w:rsidRPr="00685EA9">
        <w:rPr>
          <w:lang w:val="fr-FR" w:eastAsia="es-ES"/>
        </w:rPr>
        <w:tab/>
      </w:r>
      <w:r w:rsidRPr="00685EA9">
        <w:rPr>
          <w:lang w:val="fr-FR" w:eastAsia="es-ES"/>
        </w:rPr>
        <w:tab/>
      </w:r>
      <w:r w:rsidR="00AD03E0" w:rsidRPr="00685EA9">
        <w:rPr>
          <w:lang w:val="fr-FR" w:eastAsia="es-ES"/>
        </w:rPr>
        <w:t>21</w:t>
      </w:r>
    </w:p>
    <w:p w:rsidR="000045DC"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9</w:t>
      </w:r>
      <w:r w:rsidR="00642CBA" w:rsidRPr="00685EA9">
        <w:rPr>
          <w:lang w:val="fr-FR" w:eastAsia="es-ES"/>
        </w:rPr>
        <w:tab/>
      </w:r>
      <w:r w:rsidRPr="00685EA9">
        <w:rPr>
          <w:lang w:val="fr-FR" w:eastAsia="es-ES"/>
        </w:rPr>
        <w:t>Compétence</w:t>
      </w:r>
      <w:r w:rsidRPr="00685EA9">
        <w:rPr>
          <w:lang w:val="fr-FR" w:eastAsia="es-ES"/>
        </w:rPr>
        <w:tab/>
      </w:r>
      <w:r w:rsidRPr="00685EA9">
        <w:rPr>
          <w:lang w:val="fr-FR" w:eastAsia="es-ES"/>
        </w:rPr>
        <w:tab/>
        <w:t>21</w:t>
      </w:r>
    </w:p>
    <w:p w:rsidR="007C3603"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10</w:t>
      </w:r>
      <w:r w:rsidR="00642CBA" w:rsidRPr="00685EA9">
        <w:rPr>
          <w:lang w:val="fr-FR" w:eastAsia="es-ES"/>
        </w:rPr>
        <w:tab/>
      </w:r>
      <w:r w:rsidRPr="00685EA9">
        <w:rPr>
          <w:lang w:val="fr-FR" w:eastAsia="es-ES"/>
        </w:rPr>
        <w:t>Mesures de précaution</w:t>
      </w:r>
      <w:r w:rsidRPr="00685EA9">
        <w:rPr>
          <w:lang w:val="fr-FR" w:eastAsia="es-ES"/>
        </w:rPr>
        <w:tab/>
      </w:r>
      <w:r w:rsidRPr="00685EA9">
        <w:rPr>
          <w:lang w:val="fr-FR" w:eastAsia="es-ES"/>
        </w:rPr>
        <w:tab/>
        <w:t>23</w:t>
      </w:r>
    </w:p>
    <w:p w:rsidR="007C3603"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11</w:t>
      </w:r>
      <w:r w:rsidR="00642CBA" w:rsidRPr="00685EA9">
        <w:rPr>
          <w:lang w:val="fr-FR" w:eastAsia="es-ES"/>
        </w:rPr>
        <w:tab/>
      </w:r>
      <w:r w:rsidRPr="00685EA9">
        <w:rPr>
          <w:lang w:val="fr-FR" w:eastAsia="es-ES"/>
        </w:rPr>
        <w:t>Obligation de poursuivre ou d</w:t>
      </w:r>
      <w:r w:rsidR="007E4EB1" w:rsidRPr="00685EA9">
        <w:rPr>
          <w:lang w:val="fr-FR" w:eastAsia="es-ES"/>
        </w:rPr>
        <w:t>’</w:t>
      </w:r>
      <w:r w:rsidRPr="00685EA9">
        <w:rPr>
          <w:lang w:val="fr-FR" w:eastAsia="es-ES"/>
        </w:rPr>
        <w:t>extrader</w:t>
      </w:r>
      <w:r w:rsidRPr="00685EA9">
        <w:rPr>
          <w:lang w:val="fr-FR" w:eastAsia="es-ES"/>
        </w:rPr>
        <w:tab/>
      </w:r>
      <w:r w:rsidRPr="00685EA9">
        <w:rPr>
          <w:lang w:val="fr-FR" w:eastAsia="es-ES"/>
        </w:rPr>
        <w:tab/>
      </w:r>
      <w:r w:rsidR="00AD03E0" w:rsidRPr="00685EA9">
        <w:rPr>
          <w:lang w:val="fr-FR" w:eastAsia="es-ES"/>
        </w:rPr>
        <w:t>28</w:t>
      </w:r>
    </w:p>
    <w:p w:rsidR="007C3603"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12</w:t>
      </w:r>
      <w:r w:rsidR="00642CBA" w:rsidRPr="00685EA9">
        <w:rPr>
          <w:lang w:val="fr-FR" w:eastAsia="es-ES"/>
        </w:rPr>
        <w:tab/>
      </w:r>
      <w:r w:rsidRPr="00685EA9">
        <w:rPr>
          <w:lang w:val="fr-FR" w:eastAsia="es-ES"/>
        </w:rPr>
        <w:t>Enquête efficace</w:t>
      </w:r>
      <w:r w:rsidRPr="00685EA9">
        <w:rPr>
          <w:lang w:val="fr-FR" w:eastAsia="es-ES"/>
        </w:rPr>
        <w:tab/>
      </w:r>
      <w:r w:rsidRPr="00685EA9">
        <w:rPr>
          <w:lang w:val="fr-FR" w:eastAsia="es-ES"/>
        </w:rPr>
        <w:tab/>
      </w:r>
      <w:r w:rsidR="00AD03E0" w:rsidRPr="00685EA9">
        <w:rPr>
          <w:lang w:val="fr-FR" w:eastAsia="es-ES"/>
        </w:rPr>
        <w:t>32</w:t>
      </w:r>
    </w:p>
    <w:p w:rsidR="007C3603"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13</w:t>
      </w:r>
      <w:r w:rsidR="00642CBA" w:rsidRPr="00685EA9">
        <w:rPr>
          <w:lang w:val="fr-FR" w:eastAsia="es-ES"/>
        </w:rPr>
        <w:tab/>
      </w:r>
      <w:r w:rsidRPr="00685EA9">
        <w:rPr>
          <w:lang w:val="fr-FR" w:eastAsia="es-ES"/>
        </w:rPr>
        <w:t>Extradition</w:t>
      </w:r>
      <w:r w:rsidRPr="00685EA9">
        <w:rPr>
          <w:lang w:val="fr-FR" w:eastAsia="es-ES"/>
        </w:rPr>
        <w:tab/>
      </w:r>
      <w:r w:rsidRPr="00685EA9">
        <w:rPr>
          <w:lang w:val="fr-FR" w:eastAsia="es-ES"/>
        </w:rPr>
        <w:tab/>
      </w:r>
      <w:r w:rsidR="00AD03E0" w:rsidRPr="00685EA9">
        <w:rPr>
          <w:lang w:val="fr-FR" w:eastAsia="es-ES"/>
        </w:rPr>
        <w:t>35</w:t>
      </w:r>
    </w:p>
    <w:p w:rsidR="007C3603"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 xml:space="preserve">Article 14 </w:t>
      </w:r>
      <w:r w:rsidR="00642CBA" w:rsidRPr="00685EA9">
        <w:rPr>
          <w:lang w:val="fr-FR" w:eastAsia="es-ES"/>
        </w:rPr>
        <w:tab/>
      </w:r>
      <w:r w:rsidRPr="00685EA9">
        <w:rPr>
          <w:lang w:val="fr-FR" w:eastAsia="es-ES"/>
        </w:rPr>
        <w:t>Entraide judiciaire</w:t>
      </w:r>
      <w:r w:rsidRPr="00685EA9">
        <w:rPr>
          <w:lang w:val="fr-FR" w:eastAsia="es-ES"/>
        </w:rPr>
        <w:tab/>
      </w:r>
      <w:r w:rsidRPr="00685EA9">
        <w:rPr>
          <w:lang w:val="fr-FR" w:eastAsia="es-ES"/>
        </w:rPr>
        <w:tab/>
      </w:r>
      <w:r w:rsidR="00AD03E0" w:rsidRPr="00685EA9">
        <w:rPr>
          <w:lang w:val="fr-FR" w:eastAsia="es-ES"/>
        </w:rPr>
        <w:t>37</w:t>
      </w:r>
    </w:p>
    <w:p w:rsidR="007C3603"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15</w:t>
      </w:r>
      <w:r w:rsidR="00642CBA" w:rsidRPr="00685EA9">
        <w:rPr>
          <w:lang w:val="fr-FR" w:eastAsia="es-ES"/>
        </w:rPr>
        <w:tab/>
      </w:r>
      <w:r w:rsidRPr="00685EA9">
        <w:rPr>
          <w:lang w:val="fr-FR" w:eastAsia="es-ES"/>
        </w:rPr>
        <w:t>Coopération internationale</w:t>
      </w:r>
      <w:r w:rsidRPr="00685EA9">
        <w:rPr>
          <w:lang w:val="fr-FR" w:eastAsia="es-ES"/>
        </w:rPr>
        <w:tab/>
      </w:r>
      <w:r w:rsidRPr="00685EA9">
        <w:rPr>
          <w:lang w:val="fr-FR" w:eastAsia="es-ES"/>
        </w:rPr>
        <w:tab/>
      </w:r>
      <w:r w:rsidR="00AD03E0" w:rsidRPr="00685EA9">
        <w:rPr>
          <w:lang w:val="fr-FR" w:eastAsia="es-ES"/>
        </w:rPr>
        <w:t>39</w:t>
      </w:r>
    </w:p>
    <w:p w:rsidR="000045DC"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16</w:t>
      </w:r>
      <w:r w:rsidR="00642CBA" w:rsidRPr="00685EA9">
        <w:rPr>
          <w:lang w:val="fr-FR" w:eastAsia="es-ES"/>
        </w:rPr>
        <w:tab/>
      </w:r>
      <w:r w:rsidRPr="00685EA9">
        <w:rPr>
          <w:lang w:val="fr-FR" w:eastAsia="es-ES"/>
        </w:rPr>
        <w:t>Refoulement</w:t>
      </w:r>
      <w:r w:rsidRPr="00685EA9">
        <w:rPr>
          <w:lang w:val="fr-FR" w:eastAsia="es-ES"/>
        </w:rPr>
        <w:tab/>
      </w:r>
      <w:r w:rsidRPr="00685EA9">
        <w:rPr>
          <w:lang w:val="fr-FR" w:eastAsia="es-ES"/>
        </w:rPr>
        <w:tab/>
        <w:t>3</w:t>
      </w:r>
      <w:r w:rsidR="00AD03E0" w:rsidRPr="00685EA9">
        <w:rPr>
          <w:lang w:val="fr-FR" w:eastAsia="es-ES"/>
        </w:rPr>
        <w:t>9</w:t>
      </w:r>
    </w:p>
    <w:p w:rsidR="007C3603"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17</w:t>
      </w:r>
      <w:r w:rsidR="00642CBA" w:rsidRPr="00685EA9">
        <w:rPr>
          <w:lang w:val="fr-FR" w:eastAsia="es-ES"/>
        </w:rPr>
        <w:tab/>
      </w:r>
      <w:r w:rsidRPr="00685EA9">
        <w:rPr>
          <w:lang w:val="fr-FR" w:eastAsia="es-ES"/>
        </w:rPr>
        <w:t>Interdiction de la détention secrète</w:t>
      </w:r>
      <w:r w:rsidRPr="00685EA9">
        <w:rPr>
          <w:lang w:val="fr-FR" w:eastAsia="es-ES"/>
        </w:rPr>
        <w:tab/>
      </w:r>
      <w:r w:rsidRPr="00685EA9">
        <w:rPr>
          <w:lang w:val="fr-FR" w:eastAsia="es-ES"/>
        </w:rPr>
        <w:tab/>
      </w:r>
      <w:r w:rsidR="00AD03E0" w:rsidRPr="00685EA9">
        <w:rPr>
          <w:lang w:val="fr-FR" w:eastAsia="es-ES"/>
        </w:rPr>
        <w:t>40</w:t>
      </w:r>
    </w:p>
    <w:p w:rsidR="007C3603"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18</w:t>
      </w:r>
      <w:r w:rsidR="00642CBA" w:rsidRPr="00685EA9">
        <w:rPr>
          <w:lang w:val="fr-FR" w:eastAsia="es-ES"/>
        </w:rPr>
        <w:tab/>
      </w:r>
      <w:r w:rsidRPr="00685EA9">
        <w:rPr>
          <w:lang w:val="fr-FR" w:eastAsia="es-ES"/>
        </w:rPr>
        <w:t>Informations sur la personne privée de liberté</w:t>
      </w:r>
      <w:r w:rsidRPr="00685EA9">
        <w:rPr>
          <w:lang w:val="fr-FR" w:eastAsia="es-ES"/>
        </w:rPr>
        <w:tab/>
      </w:r>
      <w:r w:rsidRPr="00685EA9">
        <w:rPr>
          <w:lang w:val="fr-FR" w:eastAsia="es-ES"/>
        </w:rPr>
        <w:tab/>
      </w:r>
      <w:r w:rsidR="00AD03E0" w:rsidRPr="00685EA9">
        <w:rPr>
          <w:lang w:val="fr-FR" w:eastAsia="es-ES"/>
        </w:rPr>
        <w:t>46</w:t>
      </w:r>
    </w:p>
    <w:p w:rsidR="007C3603" w:rsidRPr="00685EA9" w:rsidRDefault="003F5FE0" w:rsidP="003F5FE0">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Pr>
          <w:lang w:val="fr-FR" w:eastAsia="es-ES"/>
        </w:rPr>
        <w:tab/>
      </w:r>
      <w:r>
        <w:rPr>
          <w:lang w:val="fr-FR" w:eastAsia="es-ES"/>
        </w:rPr>
        <w:tab/>
        <w:t>Article 19</w:t>
      </w:r>
      <w:r>
        <w:rPr>
          <w:lang w:val="fr-FR" w:eastAsia="es-ES"/>
        </w:rPr>
        <w:tab/>
      </w:r>
      <w:r w:rsidR="00655D93" w:rsidRPr="00685EA9">
        <w:rPr>
          <w:lang w:val="fr-FR" w:eastAsia="es-ES"/>
        </w:rPr>
        <w:t>Données personnelles</w:t>
      </w:r>
      <w:r w:rsidR="00655D93" w:rsidRPr="00685EA9">
        <w:rPr>
          <w:lang w:val="fr-FR" w:eastAsia="es-ES"/>
        </w:rPr>
        <w:tab/>
      </w:r>
      <w:r w:rsidR="00655D93" w:rsidRPr="00685EA9">
        <w:rPr>
          <w:lang w:val="fr-FR" w:eastAsia="es-ES"/>
        </w:rPr>
        <w:tab/>
      </w:r>
      <w:r w:rsidR="00AD03E0" w:rsidRPr="00685EA9">
        <w:rPr>
          <w:lang w:val="fr-FR" w:eastAsia="es-ES"/>
        </w:rPr>
        <w:t>47</w:t>
      </w:r>
    </w:p>
    <w:p w:rsidR="007C3603"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20</w:t>
      </w:r>
      <w:r w:rsidR="00642CBA" w:rsidRPr="00685EA9">
        <w:rPr>
          <w:lang w:val="fr-FR" w:eastAsia="es-ES"/>
        </w:rPr>
        <w:tab/>
      </w:r>
      <w:r w:rsidRPr="00685EA9">
        <w:rPr>
          <w:lang w:val="fr-FR" w:eastAsia="es-ES"/>
        </w:rPr>
        <w:t>Restrictions au droit aux informations</w:t>
      </w:r>
      <w:r w:rsidRPr="00685EA9">
        <w:rPr>
          <w:lang w:val="fr-FR" w:eastAsia="es-ES"/>
        </w:rPr>
        <w:tab/>
      </w:r>
      <w:r w:rsidRPr="00685EA9">
        <w:rPr>
          <w:lang w:val="fr-FR" w:eastAsia="es-ES"/>
        </w:rPr>
        <w:tab/>
      </w:r>
      <w:r w:rsidR="00AD03E0" w:rsidRPr="00685EA9">
        <w:rPr>
          <w:lang w:val="fr-FR" w:eastAsia="es-ES"/>
        </w:rPr>
        <w:t>48</w:t>
      </w:r>
    </w:p>
    <w:p w:rsidR="007C3603"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21</w:t>
      </w:r>
      <w:r w:rsidR="00642CBA" w:rsidRPr="00685EA9">
        <w:rPr>
          <w:lang w:val="fr-FR" w:eastAsia="es-ES"/>
        </w:rPr>
        <w:tab/>
      </w:r>
      <w:r w:rsidRPr="00685EA9">
        <w:rPr>
          <w:lang w:val="fr-FR" w:eastAsia="es-ES"/>
        </w:rPr>
        <w:t>Remise en liberté</w:t>
      </w:r>
      <w:r w:rsidRPr="00685EA9">
        <w:rPr>
          <w:lang w:val="fr-FR" w:eastAsia="es-ES"/>
        </w:rPr>
        <w:tab/>
      </w:r>
      <w:r w:rsidRPr="00685EA9">
        <w:rPr>
          <w:lang w:val="fr-FR" w:eastAsia="es-ES"/>
        </w:rPr>
        <w:tab/>
      </w:r>
      <w:r w:rsidR="00AD03E0" w:rsidRPr="00685EA9">
        <w:rPr>
          <w:lang w:val="fr-FR" w:eastAsia="es-ES"/>
        </w:rPr>
        <w:t>49</w:t>
      </w:r>
    </w:p>
    <w:p w:rsidR="007C3603"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ind w:left="2127" w:hanging="2127"/>
        <w:rPr>
          <w:lang w:val="fr-FR" w:eastAsia="es-ES"/>
        </w:rPr>
      </w:pPr>
      <w:r w:rsidRPr="00685EA9">
        <w:rPr>
          <w:lang w:val="fr-FR" w:eastAsia="es-ES"/>
        </w:rPr>
        <w:tab/>
      </w:r>
      <w:r w:rsidRPr="00685EA9">
        <w:rPr>
          <w:lang w:val="fr-FR" w:eastAsia="es-ES"/>
        </w:rPr>
        <w:tab/>
        <w:t>Article 22</w:t>
      </w:r>
      <w:r w:rsidR="00642CBA" w:rsidRPr="00685EA9">
        <w:rPr>
          <w:lang w:val="fr-FR" w:eastAsia="es-ES"/>
        </w:rPr>
        <w:tab/>
      </w:r>
      <w:r w:rsidRPr="00685EA9">
        <w:rPr>
          <w:lang w:val="fr-FR" w:eastAsia="es-ES"/>
        </w:rPr>
        <w:t>Prévention de l</w:t>
      </w:r>
      <w:r w:rsidR="007E4EB1" w:rsidRPr="00685EA9">
        <w:rPr>
          <w:lang w:val="fr-FR" w:eastAsia="es-ES"/>
        </w:rPr>
        <w:t>’</w:t>
      </w:r>
      <w:r w:rsidRPr="00685EA9">
        <w:rPr>
          <w:lang w:val="fr-FR" w:eastAsia="es-ES"/>
        </w:rPr>
        <w:t>obstruction aux recours</w:t>
      </w:r>
      <w:r w:rsidR="007E4EB1" w:rsidRPr="00685EA9">
        <w:rPr>
          <w:lang w:val="fr-FR" w:eastAsia="es-ES"/>
        </w:rPr>
        <w:t>,</w:t>
      </w:r>
      <w:r w:rsidRPr="00685EA9">
        <w:rPr>
          <w:lang w:val="fr-FR" w:eastAsia="es-ES"/>
        </w:rPr>
        <w:t xml:space="preserve"> manquement à l</w:t>
      </w:r>
      <w:r w:rsidR="007E4EB1" w:rsidRPr="00685EA9">
        <w:rPr>
          <w:lang w:val="fr-FR" w:eastAsia="es-ES"/>
        </w:rPr>
        <w:t>’</w:t>
      </w:r>
      <w:r w:rsidRPr="00685EA9">
        <w:rPr>
          <w:lang w:val="fr-FR" w:eastAsia="es-ES"/>
        </w:rPr>
        <w:t xml:space="preserve">obligation </w:t>
      </w:r>
      <w:r w:rsidRPr="00685EA9">
        <w:rPr>
          <w:lang w:val="fr-FR" w:eastAsia="es-ES"/>
        </w:rPr>
        <w:br/>
        <w:t>d</w:t>
      </w:r>
      <w:r w:rsidR="007E4EB1" w:rsidRPr="00685EA9">
        <w:rPr>
          <w:lang w:val="fr-FR" w:eastAsia="es-ES"/>
        </w:rPr>
        <w:t>’</w:t>
      </w:r>
      <w:r w:rsidRPr="00685EA9">
        <w:rPr>
          <w:lang w:val="fr-FR" w:eastAsia="es-ES"/>
        </w:rPr>
        <w:t xml:space="preserve">enregistrement de toute privation de liberté et refus de fournir des </w:t>
      </w:r>
      <w:r w:rsidR="00642CBA" w:rsidRPr="00685EA9">
        <w:rPr>
          <w:lang w:val="fr-FR" w:eastAsia="es-ES"/>
        </w:rPr>
        <w:br/>
      </w:r>
      <w:r w:rsidRPr="00685EA9">
        <w:rPr>
          <w:lang w:val="fr-FR" w:eastAsia="es-ES"/>
        </w:rPr>
        <w:t xml:space="preserve">informations sur une privation de liberté </w:t>
      </w:r>
      <w:r w:rsidRPr="00685EA9">
        <w:rPr>
          <w:lang w:val="fr-FR" w:eastAsia="es-ES"/>
        </w:rPr>
        <w:tab/>
      </w:r>
      <w:r w:rsidRPr="00685EA9">
        <w:rPr>
          <w:lang w:val="fr-FR" w:eastAsia="es-ES"/>
        </w:rPr>
        <w:tab/>
      </w:r>
      <w:r w:rsidR="00AD03E0" w:rsidRPr="00685EA9">
        <w:rPr>
          <w:lang w:val="fr-FR" w:eastAsia="es-ES"/>
        </w:rPr>
        <w:t>50</w:t>
      </w:r>
    </w:p>
    <w:p w:rsidR="007C3603"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23</w:t>
      </w:r>
      <w:r w:rsidR="00642CBA" w:rsidRPr="00685EA9">
        <w:rPr>
          <w:lang w:val="fr-FR" w:eastAsia="es-ES"/>
        </w:rPr>
        <w:tab/>
      </w:r>
      <w:r w:rsidRPr="00685EA9">
        <w:rPr>
          <w:lang w:val="fr-FR" w:eastAsia="es-ES"/>
        </w:rPr>
        <w:t>Formation des autorités compétentes</w:t>
      </w:r>
      <w:r w:rsidRPr="00685EA9">
        <w:rPr>
          <w:lang w:val="fr-FR" w:eastAsia="es-ES"/>
        </w:rPr>
        <w:tab/>
      </w:r>
      <w:r w:rsidRPr="00685EA9">
        <w:rPr>
          <w:lang w:val="fr-FR" w:eastAsia="es-ES"/>
        </w:rPr>
        <w:tab/>
      </w:r>
      <w:r w:rsidR="00AD03E0" w:rsidRPr="00685EA9">
        <w:rPr>
          <w:lang w:val="fr-FR" w:eastAsia="es-ES"/>
        </w:rPr>
        <w:t>50</w:t>
      </w:r>
    </w:p>
    <w:p w:rsidR="00991F89" w:rsidRPr="00685EA9" w:rsidRDefault="00655D93" w:rsidP="004E3C55">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00"/>
        <w:rPr>
          <w:lang w:val="fr-FR" w:eastAsia="es-ES"/>
        </w:rPr>
      </w:pPr>
      <w:r w:rsidRPr="00685EA9">
        <w:rPr>
          <w:lang w:val="fr-FR" w:eastAsia="es-ES"/>
        </w:rPr>
        <w:tab/>
      </w:r>
      <w:r w:rsidRPr="00685EA9">
        <w:rPr>
          <w:lang w:val="fr-FR" w:eastAsia="es-ES"/>
        </w:rPr>
        <w:tab/>
        <w:t>Article 24</w:t>
      </w:r>
      <w:r w:rsidR="00642CBA" w:rsidRPr="00685EA9">
        <w:rPr>
          <w:lang w:val="fr-FR" w:eastAsia="es-ES"/>
        </w:rPr>
        <w:tab/>
      </w:r>
      <w:r w:rsidRPr="00685EA9">
        <w:rPr>
          <w:lang w:val="fr-FR" w:eastAsia="es-ES"/>
        </w:rPr>
        <w:t xml:space="preserve">Droits de la </w:t>
      </w:r>
      <w:r w:rsidR="00D458B0" w:rsidRPr="00685EA9">
        <w:rPr>
          <w:lang w:val="fr-FR" w:eastAsia="es-ES"/>
        </w:rPr>
        <w:t>«</w:t>
      </w:r>
      <w:r w:rsidRPr="00685EA9">
        <w:rPr>
          <w:lang w:val="fr-FR" w:eastAsia="es-ES"/>
        </w:rPr>
        <w:t>victime</w:t>
      </w:r>
      <w:r w:rsidR="00D458B0" w:rsidRPr="00685EA9">
        <w:rPr>
          <w:lang w:val="fr-FR" w:eastAsia="es-ES"/>
        </w:rPr>
        <w:t>»</w:t>
      </w:r>
      <w:r w:rsidRPr="00685EA9">
        <w:rPr>
          <w:lang w:val="fr-FR" w:eastAsia="es-ES"/>
        </w:rPr>
        <w:tab/>
      </w:r>
      <w:r w:rsidRPr="00685EA9">
        <w:rPr>
          <w:lang w:val="fr-FR" w:eastAsia="es-ES"/>
        </w:rPr>
        <w:tab/>
      </w:r>
      <w:r w:rsidR="0036121A" w:rsidRPr="00685EA9">
        <w:rPr>
          <w:lang w:val="fr-FR" w:eastAsia="es-ES"/>
        </w:rPr>
        <w:t>51</w:t>
      </w:r>
    </w:p>
    <w:p w:rsidR="007C3603" w:rsidRPr="00685EA9" w:rsidRDefault="00655D93" w:rsidP="00642CBA">
      <w:pPr>
        <w:tabs>
          <w:tab w:val="right" w:pos="850"/>
          <w:tab w:val="left" w:pos="1134"/>
          <w:tab w:val="left" w:pos="1559"/>
          <w:tab w:val="left" w:pos="2127"/>
          <w:tab w:val="left" w:leader="dot" w:pos="8929"/>
          <w:tab w:val="right" w:pos="9638"/>
        </w:tabs>
        <w:kinsoku w:val="0"/>
        <w:overflowPunct w:val="0"/>
        <w:autoSpaceDE w:val="0"/>
        <w:autoSpaceDN w:val="0"/>
        <w:adjustRightInd w:val="0"/>
        <w:snapToGrid w:val="0"/>
        <w:spacing w:after="120"/>
        <w:rPr>
          <w:lang w:val="fr-FR" w:eastAsia="es-ES"/>
        </w:rPr>
      </w:pPr>
      <w:r w:rsidRPr="00685EA9">
        <w:rPr>
          <w:lang w:val="fr-FR" w:eastAsia="es-ES"/>
        </w:rPr>
        <w:tab/>
      </w:r>
      <w:r w:rsidRPr="00685EA9">
        <w:rPr>
          <w:lang w:val="fr-FR" w:eastAsia="es-ES"/>
        </w:rPr>
        <w:tab/>
        <w:t>Article 25</w:t>
      </w:r>
      <w:r w:rsidR="00642CBA" w:rsidRPr="00685EA9">
        <w:rPr>
          <w:lang w:val="fr-FR" w:eastAsia="es-ES"/>
        </w:rPr>
        <w:tab/>
      </w:r>
      <w:r w:rsidRPr="00685EA9">
        <w:rPr>
          <w:lang w:val="fr-FR" w:eastAsia="es-ES"/>
        </w:rPr>
        <w:t xml:space="preserve">Protection des enfants </w:t>
      </w:r>
      <w:r w:rsidRPr="00685EA9">
        <w:rPr>
          <w:lang w:val="fr-FR" w:eastAsia="es-ES"/>
        </w:rPr>
        <w:tab/>
      </w:r>
      <w:r w:rsidRPr="00685EA9">
        <w:rPr>
          <w:lang w:val="fr-FR" w:eastAsia="es-ES"/>
        </w:rPr>
        <w:tab/>
      </w:r>
      <w:r w:rsidR="0036121A" w:rsidRPr="00685EA9">
        <w:rPr>
          <w:lang w:val="fr-FR" w:eastAsia="es-ES"/>
        </w:rPr>
        <w:t>52</w:t>
      </w:r>
    </w:p>
    <w:p w:rsidR="008D1EE2" w:rsidRPr="00685EA9" w:rsidRDefault="00701768" w:rsidP="00817EB6">
      <w:pPr>
        <w:pStyle w:val="HChG"/>
        <w:rPr>
          <w:lang w:val="fr-FR"/>
        </w:rPr>
      </w:pPr>
      <w:r w:rsidRPr="00685EA9">
        <w:rPr>
          <w:lang w:val="fr-FR"/>
        </w:rPr>
        <w:br w:type="page"/>
      </w:r>
      <w:r w:rsidRPr="00685EA9">
        <w:rPr>
          <w:lang w:val="fr-FR"/>
        </w:rPr>
        <w:lastRenderedPageBreak/>
        <w:tab/>
        <w:t>I.</w:t>
      </w:r>
      <w:r w:rsidRPr="00685EA9">
        <w:rPr>
          <w:lang w:val="fr-FR"/>
        </w:rPr>
        <w:tab/>
        <w:t>Introduction</w:t>
      </w:r>
    </w:p>
    <w:p w:rsidR="008D1EE2" w:rsidRPr="00685EA9" w:rsidRDefault="00FB5956" w:rsidP="00FB5956">
      <w:pPr>
        <w:pStyle w:val="SingleTxtG"/>
        <w:rPr>
          <w:lang w:val="fr-FR"/>
        </w:rPr>
      </w:pPr>
      <w:r w:rsidRPr="00685EA9">
        <w:rPr>
          <w:lang w:val="fr-FR"/>
        </w:rPr>
        <w:t>1.</w:t>
      </w:r>
      <w:r w:rsidRPr="00685EA9">
        <w:rPr>
          <w:lang w:val="fr-FR"/>
        </w:rPr>
        <w:tab/>
      </w:r>
      <w:r w:rsidR="00015A89" w:rsidRPr="00685EA9">
        <w:rPr>
          <w:lang w:val="fr-FR"/>
        </w:rPr>
        <w:t>L</w:t>
      </w:r>
      <w:r w:rsidRPr="00685EA9">
        <w:rPr>
          <w:lang w:val="fr-FR"/>
        </w:rPr>
        <w:t>a République d</w:t>
      </w:r>
      <w:r w:rsidR="007E4EB1" w:rsidRPr="00685EA9">
        <w:rPr>
          <w:lang w:val="fr-FR"/>
        </w:rPr>
        <w:t>’</w:t>
      </w:r>
      <w:r w:rsidRPr="00685EA9">
        <w:rPr>
          <w:lang w:val="fr-FR"/>
        </w:rPr>
        <w:t xml:space="preserve">Albanie </w:t>
      </w:r>
      <w:r w:rsidR="00015A89" w:rsidRPr="00685EA9">
        <w:rPr>
          <w:lang w:val="fr-FR"/>
        </w:rPr>
        <w:t>a ratifié la Convention internationale pour la protection de toutes les personnes contre les disparitions forcées</w:t>
      </w:r>
      <w:r w:rsidR="00015A89" w:rsidRPr="00685EA9">
        <w:rPr>
          <w:rStyle w:val="FootnoteReference"/>
          <w:lang w:val="fr-FR"/>
        </w:rPr>
        <w:footnoteReference w:id="3"/>
      </w:r>
      <w:r w:rsidR="00015A89" w:rsidRPr="00685EA9">
        <w:rPr>
          <w:lang w:val="fr-FR"/>
        </w:rPr>
        <w:t xml:space="preserve"> </w:t>
      </w:r>
      <w:r w:rsidRPr="00685EA9">
        <w:rPr>
          <w:lang w:val="fr-FR"/>
        </w:rPr>
        <w:t>par la loi n</w:t>
      </w:r>
      <w:r w:rsidRPr="00685EA9">
        <w:rPr>
          <w:vertAlign w:val="superscript"/>
          <w:lang w:val="fr-FR"/>
        </w:rPr>
        <w:t>o</w:t>
      </w:r>
      <w:r w:rsidRPr="00685EA9">
        <w:rPr>
          <w:lang w:val="fr-FR"/>
        </w:rPr>
        <w:t> 9802</w:t>
      </w:r>
      <w:r w:rsidRPr="00685EA9">
        <w:rPr>
          <w:rStyle w:val="FootnoteReference"/>
          <w:lang w:val="fr-FR"/>
        </w:rPr>
        <w:footnoteReference w:id="4"/>
      </w:r>
      <w:r w:rsidRPr="00685EA9">
        <w:rPr>
          <w:lang w:val="fr-FR"/>
        </w:rPr>
        <w:t xml:space="preserve"> du 13 septembre 2007. Dans cette loi</w:t>
      </w:r>
      <w:r w:rsidR="007E4EB1" w:rsidRPr="00685EA9">
        <w:rPr>
          <w:lang w:val="fr-FR"/>
        </w:rPr>
        <w:t>,</w:t>
      </w:r>
      <w:r w:rsidRPr="00685EA9">
        <w:rPr>
          <w:lang w:val="fr-FR"/>
        </w:rPr>
        <w:t xml:space="preserve"> la République d</w:t>
      </w:r>
      <w:r w:rsidR="007E4EB1" w:rsidRPr="00685EA9">
        <w:rPr>
          <w:lang w:val="fr-FR"/>
        </w:rPr>
        <w:t>’</w:t>
      </w:r>
      <w:r w:rsidRPr="00685EA9">
        <w:rPr>
          <w:lang w:val="fr-FR"/>
        </w:rPr>
        <w:t>Albanie déclare</w:t>
      </w:r>
      <w:r w:rsidR="007E4EB1" w:rsidRPr="00685EA9">
        <w:rPr>
          <w:lang w:val="fr-FR"/>
        </w:rPr>
        <w:t>,</w:t>
      </w:r>
      <w:r w:rsidRPr="00685EA9">
        <w:rPr>
          <w:lang w:val="fr-FR"/>
        </w:rPr>
        <w:t xml:space="preserve"> conformément au paragraphe 1 de l</w:t>
      </w:r>
      <w:r w:rsidR="007E4EB1" w:rsidRPr="00685EA9">
        <w:rPr>
          <w:lang w:val="fr-FR"/>
        </w:rPr>
        <w:t>’</w:t>
      </w:r>
      <w:r w:rsidRPr="00685EA9">
        <w:rPr>
          <w:lang w:val="fr-FR"/>
        </w:rPr>
        <w:t>article 31 de la Convention</w:t>
      </w:r>
      <w:r w:rsidR="007E4EB1" w:rsidRPr="00685EA9">
        <w:rPr>
          <w:lang w:val="fr-FR"/>
        </w:rPr>
        <w:t>,</w:t>
      </w:r>
      <w:r w:rsidRPr="00685EA9">
        <w:rPr>
          <w:lang w:val="fr-FR"/>
        </w:rPr>
        <w:t xml:space="preserve"> qu</w:t>
      </w:r>
      <w:r w:rsidR="007E4EB1" w:rsidRPr="00685EA9">
        <w:rPr>
          <w:lang w:val="fr-FR"/>
        </w:rPr>
        <w:t>’</w:t>
      </w:r>
      <w:r w:rsidRPr="00685EA9">
        <w:rPr>
          <w:lang w:val="fr-FR"/>
        </w:rPr>
        <w:t>elle reconnaît la compétence du Comité des disparitions forcées pour recevoir et examiner des communications présentées par des p</w:t>
      </w:r>
      <w:r w:rsidR="00F806F9" w:rsidRPr="00685EA9">
        <w:rPr>
          <w:lang w:val="fr-FR"/>
        </w:rPr>
        <w:t>articuliers</w:t>
      </w:r>
      <w:r w:rsidRPr="00685EA9">
        <w:rPr>
          <w:lang w:val="fr-FR"/>
        </w:rPr>
        <w:t xml:space="preserve"> ou pour le compte de p</w:t>
      </w:r>
      <w:r w:rsidR="00F806F9" w:rsidRPr="00685EA9">
        <w:rPr>
          <w:lang w:val="fr-FR"/>
        </w:rPr>
        <w:t>articuliers</w:t>
      </w:r>
      <w:r w:rsidRPr="00685EA9">
        <w:rPr>
          <w:lang w:val="fr-FR"/>
        </w:rPr>
        <w:t xml:space="preserve"> relevant de sa juridiction qui se </w:t>
      </w:r>
      <w:r w:rsidR="00F806F9" w:rsidRPr="00685EA9">
        <w:rPr>
          <w:lang w:val="fr-FR"/>
        </w:rPr>
        <w:t>dis</w:t>
      </w:r>
      <w:r w:rsidRPr="00685EA9">
        <w:rPr>
          <w:lang w:val="fr-FR"/>
        </w:rPr>
        <w:t>ent victimes d</w:t>
      </w:r>
      <w:r w:rsidR="007E4EB1" w:rsidRPr="00685EA9">
        <w:rPr>
          <w:lang w:val="fr-FR"/>
        </w:rPr>
        <w:t>’</w:t>
      </w:r>
      <w:r w:rsidRPr="00685EA9">
        <w:rPr>
          <w:lang w:val="fr-FR"/>
        </w:rPr>
        <w:t>une violation</w:t>
      </w:r>
      <w:r w:rsidR="007E4EB1" w:rsidRPr="00685EA9">
        <w:rPr>
          <w:lang w:val="fr-FR"/>
        </w:rPr>
        <w:t>,</w:t>
      </w:r>
      <w:r w:rsidRPr="00685EA9">
        <w:rPr>
          <w:lang w:val="fr-FR"/>
        </w:rPr>
        <w:t xml:space="preserve"> par l</w:t>
      </w:r>
      <w:r w:rsidR="007E4EB1" w:rsidRPr="00685EA9">
        <w:rPr>
          <w:lang w:val="fr-FR"/>
        </w:rPr>
        <w:t>’</w:t>
      </w:r>
      <w:r w:rsidRPr="00685EA9">
        <w:rPr>
          <w:lang w:val="fr-FR"/>
        </w:rPr>
        <w:t>Albanie</w:t>
      </w:r>
      <w:r w:rsidR="007E4EB1" w:rsidRPr="00685EA9">
        <w:rPr>
          <w:lang w:val="fr-FR"/>
        </w:rPr>
        <w:t>,</w:t>
      </w:r>
      <w:r w:rsidRPr="00685EA9">
        <w:rPr>
          <w:lang w:val="fr-FR"/>
        </w:rPr>
        <w:t xml:space="preserve"> d</w:t>
      </w:r>
      <w:r w:rsidR="007E4EB1" w:rsidRPr="00685EA9">
        <w:rPr>
          <w:lang w:val="fr-FR"/>
        </w:rPr>
        <w:t>’</w:t>
      </w:r>
      <w:r w:rsidR="00CB3D36" w:rsidRPr="00685EA9">
        <w:rPr>
          <w:lang w:val="fr-FR"/>
        </w:rPr>
        <w:t>une</w:t>
      </w:r>
      <w:r w:rsidRPr="00685EA9">
        <w:rPr>
          <w:lang w:val="fr-FR"/>
        </w:rPr>
        <w:t xml:space="preserve"> disposition</w:t>
      </w:r>
      <w:r w:rsidR="00CB3D36" w:rsidRPr="00685EA9">
        <w:rPr>
          <w:lang w:val="fr-FR"/>
        </w:rPr>
        <w:t>s</w:t>
      </w:r>
      <w:r w:rsidRPr="00685EA9">
        <w:rPr>
          <w:lang w:val="fr-FR"/>
        </w:rPr>
        <w:t xml:space="preserve"> de la Convention. En application de l</w:t>
      </w:r>
      <w:r w:rsidR="007E4EB1" w:rsidRPr="00685EA9">
        <w:rPr>
          <w:lang w:val="fr-FR"/>
        </w:rPr>
        <w:t>’</w:t>
      </w:r>
      <w:r w:rsidRPr="00685EA9">
        <w:rPr>
          <w:lang w:val="fr-FR"/>
        </w:rPr>
        <w:t>article 32 de la Convention</w:t>
      </w:r>
      <w:r w:rsidR="007E4EB1" w:rsidRPr="00685EA9">
        <w:rPr>
          <w:lang w:val="fr-FR"/>
        </w:rPr>
        <w:t>,</w:t>
      </w:r>
      <w:r w:rsidRPr="00685EA9">
        <w:rPr>
          <w:lang w:val="fr-FR"/>
        </w:rPr>
        <w:t xml:space="preserve"> la République d</w:t>
      </w:r>
      <w:r w:rsidR="007E4EB1" w:rsidRPr="00685EA9">
        <w:rPr>
          <w:lang w:val="fr-FR"/>
        </w:rPr>
        <w:t>’</w:t>
      </w:r>
      <w:r w:rsidRPr="00685EA9">
        <w:rPr>
          <w:lang w:val="fr-FR"/>
        </w:rPr>
        <w:t>Albanie déclare reconnaître la compétence du Comité pour recevoir et examiner des communications par lesquelles un État partie prétend qu</w:t>
      </w:r>
      <w:r w:rsidR="007E4EB1" w:rsidRPr="00685EA9">
        <w:rPr>
          <w:lang w:val="fr-FR"/>
        </w:rPr>
        <w:t>’</w:t>
      </w:r>
      <w:r w:rsidRPr="00685EA9">
        <w:rPr>
          <w:lang w:val="fr-FR"/>
        </w:rPr>
        <w:t>un autre État partie ne s</w:t>
      </w:r>
      <w:r w:rsidR="007E4EB1" w:rsidRPr="00685EA9">
        <w:rPr>
          <w:lang w:val="fr-FR"/>
        </w:rPr>
        <w:t>’</w:t>
      </w:r>
      <w:r w:rsidRPr="00685EA9">
        <w:rPr>
          <w:lang w:val="fr-FR"/>
        </w:rPr>
        <w:t>acquitte pas de ses obligations au titre de la Convention</w:t>
      </w:r>
      <w:r w:rsidRPr="00685EA9">
        <w:rPr>
          <w:rStyle w:val="FootnoteReference"/>
          <w:lang w:val="fr-FR"/>
        </w:rPr>
        <w:footnoteReference w:id="5"/>
      </w:r>
      <w:r w:rsidRPr="00685EA9">
        <w:rPr>
          <w:lang w:val="fr-FR"/>
        </w:rPr>
        <w:t xml:space="preserve">. </w:t>
      </w:r>
    </w:p>
    <w:p w:rsidR="008D1EE2" w:rsidRPr="00685EA9" w:rsidRDefault="00FB5956" w:rsidP="00FB5956">
      <w:pPr>
        <w:pStyle w:val="SingleTxtG"/>
        <w:rPr>
          <w:lang w:val="fr-FR"/>
        </w:rPr>
      </w:pPr>
      <w:r w:rsidRPr="00685EA9">
        <w:rPr>
          <w:lang w:val="fr-FR"/>
        </w:rPr>
        <w:t>2.</w:t>
      </w:r>
      <w:r w:rsidRPr="00685EA9">
        <w:rPr>
          <w:lang w:val="fr-FR"/>
        </w:rPr>
        <w:tab/>
        <w:t>En application de l</w:t>
      </w:r>
      <w:r w:rsidR="007E4EB1" w:rsidRPr="00685EA9">
        <w:rPr>
          <w:lang w:val="fr-FR"/>
        </w:rPr>
        <w:t>’</w:t>
      </w:r>
      <w:r w:rsidRPr="00685EA9">
        <w:rPr>
          <w:lang w:val="fr-FR"/>
        </w:rPr>
        <w:t>article 29 de la Convention</w:t>
      </w:r>
      <w:r w:rsidR="007E4EB1" w:rsidRPr="00685EA9">
        <w:rPr>
          <w:lang w:val="fr-FR"/>
        </w:rPr>
        <w:t>,</w:t>
      </w:r>
      <w:r w:rsidRPr="00685EA9">
        <w:rPr>
          <w:lang w:val="fr-FR"/>
        </w:rPr>
        <w:t xml:space="preserve"> l</w:t>
      </w:r>
      <w:r w:rsidR="007E4EB1" w:rsidRPr="00685EA9">
        <w:rPr>
          <w:lang w:val="fr-FR"/>
        </w:rPr>
        <w:t>’</w:t>
      </w:r>
      <w:r w:rsidRPr="00685EA9">
        <w:rPr>
          <w:lang w:val="fr-FR"/>
        </w:rPr>
        <w:t xml:space="preserve">Albanie </w:t>
      </w:r>
      <w:r w:rsidR="00A00A72" w:rsidRPr="00685EA9">
        <w:rPr>
          <w:lang w:val="fr-FR"/>
        </w:rPr>
        <w:t>soumet</w:t>
      </w:r>
      <w:r w:rsidRPr="00685EA9">
        <w:rPr>
          <w:lang w:val="fr-FR"/>
        </w:rPr>
        <w:t xml:space="preserve"> au Comité des disparitions forcées un rapport sur les mesures qu</w:t>
      </w:r>
      <w:r w:rsidR="007E4EB1" w:rsidRPr="00685EA9">
        <w:rPr>
          <w:lang w:val="fr-FR"/>
        </w:rPr>
        <w:t>’</w:t>
      </w:r>
      <w:r w:rsidRPr="00685EA9">
        <w:rPr>
          <w:lang w:val="fr-FR"/>
        </w:rPr>
        <w:t xml:space="preserve">elle a prises pour donner effet à ses obligations au titre de la Convention. </w:t>
      </w:r>
    </w:p>
    <w:p w:rsidR="008D1EE2" w:rsidRPr="00685EA9" w:rsidRDefault="00FB5956" w:rsidP="00FB5956">
      <w:pPr>
        <w:pStyle w:val="SingleTxtG"/>
        <w:rPr>
          <w:lang w:val="fr-FR"/>
        </w:rPr>
      </w:pPr>
      <w:r w:rsidRPr="00685EA9">
        <w:rPr>
          <w:lang w:val="fr-FR"/>
        </w:rPr>
        <w:t>3.</w:t>
      </w:r>
      <w:r w:rsidRPr="00685EA9">
        <w:rPr>
          <w:lang w:val="fr-FR"/>
        </w:rPr>
        <w:tab/>
        <w:t>Les autorités albanaises considèrent le processus d</w:t>
      </w:r>
      <w:r w:rsidR="007E4EB1" w:rsidRPr="00685EA9">
        <w:rPr>
          <w:lang w:val="fr-FR"/>
        </w:rPr>
        <w:t>’</w:t>
      </w:r>
      <w:r w:rsidRPr="00685EA9">
        <w:rPr>
          <w:lang w:val="fr-FR"/>
        </w:rPr>
        <w:t>établissement de rapports</w:t>
      </w:r>
      <w:r w:rsidR="007E4EB1" w:rsidRPr="00685EA9">
        <w:rPr>
          <w:lang w:val="fr-FR"/>
        </w:rPr>
        <w:t>,</w:t>
      </w:r>
      <w:r w:rsidRPr="00685EA9">
        <w:rPr>
          <w:lang w:val="fr-FR"/>
        </w:rPr>
        <w:t xml:space="preserve"> y compris l</w:t>
      </w:r>
      <w:r w:rsidR="007E4EB1" w:rsidRPr="00685EA9">
        <w:rPr>
          <w:lang w:val="fr-FR"/>
        </w:rPr>
        <w:t>’</w:t>
      </w:r>
      <w:r w:rsidRPr="00685EA9">
        <w:rPr>
          <w:lang w:val="fr-FR"/>
        </w:rPr>
        <w:t>élaboration du rapport national</w:t>
      </w:r>
      <w:r w:rsidR="007E4EB1" w:rsidRPr="00685EA9">
        <w:rPr>
          <w:lang w:val="fr-FR"/>
        </w:rPr>
        <w:t>,</w:t>
      </w:r>
      <w:r w:rsidRPr="00685EA9">
        <w:rPr>
          <w:lang w:val="fr-FR"/>
        </w:rPr>
        <w:t xml:space="preserve"> à la fois comme un moyen de garantir le respect des obligations internationales et comme une occasion d</w:t>
      </w:r>
      <w:r w:rsidR="007E4EB1" w:rsidRPr="00685EA9">
        <w:rPr>
          <w:lang w:val="fr-FR"/>
        </w:rPr>
        <w:t>’</w:t>
      </w:r>
      <w:r w:rsidRPr="00685EA9">
        <w:rPr>
          <w:lang w:val="fr-FR"/>
        </w:rPr>
        <w:t xml:space="preserve">évaluer </w:t>
      </w:r>
      <w:r w:rsidR="00285F51" w:rsidRPr="00685EA9">
        <w:rPr>
          <w:lang w:val="fr-FR"/>
        </w:rPr>
        <w:t xml:space="preserve">et de présenter </w:t>
      </w:r>
      <w:r w:rsidRPr="00685EA9">
        <w:rPr>
          <w:lang w:val="fr-FR"/>
        </w:rPr>
        <w:t>la situation des droits de l</w:t>
      </w:r>
      <w:r w:rsidR="007E4EB1" w:rsidRPr="00685EA9">
        <w:rPr>
          <w:lang w:val="fr-FR"/>
        </w:rPr>
        <w:t>’</w:t>
      </w:r>
      <w:r w:rsidRPr="00685EA9">
        <w:rPr>
          <w:lang w:val="fr-FR"/>
        </w:rPr>
        <w:t>homme aux fins de l</w:t>
      </w:r>
      <w:r w:rsidR="007E4EB1" w:rsidRPr="00685EA9">
        <w:rPr>
          <w:lang w:val="fr-FR"/>
        </w:rPr>
        <w:t>’</w:t>
      </w:r>
      <w:r w:rsidRPr="00685EA9">
        <w:rPr>
          <w:lang w:val="fr-FR"/>
        </w:rPr>
        <w:t>adoption des dispositions légales nécessaires et de la mise en œuvre de la Convention. Le retard accumulé dans la présentation du rapport est dû à l</w:t>
      </w:r>
      <w:r w:rsidR="007E4EB1" w:rsidRPr="00685EA9">
        <w:rPr>
          <w:lang w:val="fr-FR"/>
        </w:rPr>
        <w:t>’</w:t>
      </w:r>
      <w:r w:rsidRPr="00685EA9">
        <w:rPr>
          <w:lang w:val="fr-FR"/>
        </w:rPr>
        <w:t>adoption d</w:t>
      </w:r>
      <w:r w:rsidR="007E4EB1" w:rsidRPr="00685EA9">
        <w:rPr>
          <w:lang w:val="fr-FR"/>
        </w:rPr>
        <w:t>’</w:t>
      </w:r>
      <w:r w:rsidRPr="00685EA9">
        <w:rPr>
          <w:lang w:val="fr-FR"/>
        </w:rPr>
        <w:t xml:space="preserve">un cadre </w:t>
      </w:r>
      <w:r w:rsidR="007457A6" w:rsidRPr="00685EA9">
        <w:rPr>
          <w:lang w:val="fr-FR"/>
        </w:rPr>
        <w:t>juridique</w:t>
      </w:r>
      <w:r w:rsidRPr="00685EA9">
        <w:rPr>
          <w:lang w:val="fr-FR"/>
        </w:rPr>
        <w:t xml:space="preserve"> qui érige la disparition forcée en infraction</w:t>
      </w:r>
      <w:r w:rsidR="007E4EB1" w:rsidRPr="00685EA9">
        <w:rPr>
          <w:lang w:val="fr-FR"/>
        </w:rPr>
        <w:t>,</w:t>
      </w:r>
      <w:r w:rsidRPr="00685EA9">
        <w:rPr>
          <w:lang w:val="fr-FR"/>
        </w:rPr>
        <w:t xml:space="preserve"> d</w:t>
      </w:r>
      <w:r w:rsidR="007E4EB1" w:rsidRPr="00685EA9">
        <w:rPr>
          <w:lang w:val="fr-FR"/>
        </w:rPr>
        <w:t>’</w:t>
      </w:r>
      <w:r w:rsidRPr="00685EA9">
        <w:rPr>
          <w:lang w:val="fr-FR"/>
        </w:rPr>
        <w:t>une part</w:t>
      </w:r>
      <w:r w:rsidR="007E4EB1" w:rsidRPr="00685EA9">
        <w:rPr>
          <w:lang w:val="fr-FR"/>
        </w:rPr>
        <w:t>,</w:t>
      </w:r>
      <w:r w:rsidRPr="00685EA9">
        <w:rPr>
          <w:lang w:val="fr-FR"/>
        </w:rPr>
        <w:t xml:space="preserve"> et à un certain nombre de difficultés rencontrées dans l</w:t>
      </w:r>
      <w:r w:rsidR="007E4EB1" w:rsidRPr="00685EA9">
        <w:rPr>
          <w:lang w:val="fr-FR"/>
        </w:rPr>
        <w:t>’</w:t>
      </w:r>
      <w:r w:rsidRPr="00685EA9">
        <w:rPr>
          <w:lang w:val="fr-FR"/>
        </w:rPr>
        <w:t>application de la Convention d</w:t>
      </w:r>
      <w:r w:rsidR="007E4EB1" w:rsidRPr="00685EA9">
        <w:rPr>
          <w:lang w:val="fr-FR"/>
        </w:rPr>
        <w:t>’</w:t>
      </w:r>
      <w:r w:rsidRPr="00685EA9">
        <w:rPr>
          <w:lang w:val="fr-FR"/>
        </w:rPr>
        <w:t>autre part. L</w:t>
      </w:r>
      <w:r w:rsidR="007E4EB1" w:rsidRPr="00685EA9">
        <w:rPr>
          <w:lang w:val="fr-FR"/>
        </w:rPr>
        <w:t>’</w:t>
      </w:r>
      <w:r w:rsidRPr="00685EA9">
        <w:rPr>
          <w:lang w:val="fr-FR"/>
        </w:rPr>
        <w:t>Albanie tient à présenter ses excuses pour ce retard</w:t>
      </w:r>
      <w:r w:rsidR="007E4EB1" w:rsidRPr="00685EA9">
        <w:rPr>
          <w:lang w:val="fr-FR"/>
        </w:rPr>
        <w:t>,</w:t>
      </w:r>
      <w:r w:rsidRPr="00685EA9">
        <w:rPr>
          <w:lang w:val="fr-FR"/>
        </w:rPr>
        <w:t xml:space="preserve"> et remercie le Comité de sa compréhension. </w:t>
      </w:r>
    </w:p>
    <w:p w:rsidR="008D1EE2" w:rsidRPr="00685EA9" w:rsidRDefault="00FB5956" w:rsidP="00FB5956">
      <w:pPr>
        <w:pStyle w:val="SingleTxtG"/>
        <w:rPr>
          <w:lang w:val="fr-FR"/>
        </w:rPr>
      </w:pPr>
      <w:r w:rsidRPr="00685EA9">
        <w:rPr>
          <w:lang w:val="fr-FR"/>
        </w:rPr>
        <w:t>4.</w:t>
      </w:r>
      <w:r w:rsidRPr="00685EA9">
        <w:rPr>
          <w:lang w:val="fr-FR"/>
        </w:rPr>
        <w:tab/>
        <w:t xml:space="preserve">Le </w:t>
      </w:r>
      <w:r w:rsidR="000D0AA2" w:rsidRPr="00685EA9">
        <w:rPr>
          <w:lang w:val="fr-FR"/>
        </w:rPr>
        <w:t xml:space="preserve">présent </w:t>
      </w:r>
      <w:r w:rsidRPr="00685EA9">
        <w:rPr>
          <w:lang w:val="fr-FR"/>
        </w:rPr>
        <w:t>rapport initial a été élaboré conformément aux Directives du Comité des disparitions forcées relatives à la forme et au fond du rapport</w:t>
      </w:r>
      <w:r w:rsidRPr="00685EA9">
        <w:rPr>
          <w:rStyle w:val="FootnoteReference"/>
          <w:lang w:val="fr-FR"/>
        </w:rPr>
        <w:footnoteReference w:id="6"/>
      </w:r>
      <w:r w:rsidR="007E4EB1" w:rsidRPr="00685EA9">
        <w:rPr>
          <w:lang w:val="fr-FR"/>
        </w:rPr>
        <w:t>;</w:t>
      </w:r>
      <w:r w:rsidRPr="00685EA9">
        <w:rPr>
          <w:lang w:val="fr-FR"/>
        </w:rPr>
        <w:t xml:space="preserve"> il s</w:t>
      </w:r>
      <w:r w:rsidR="007E4EB1" w:rsidRPr="00685EA9">
        <w:rPr>
          <w:lang w:val="fr-FR"/>
        </w:rPr>
        <w:t>’</w:t>
      </w:r>
      <w:r w:rsidRPr="00685EA9">
        <w:rPr>
          <w:lang w:val="fr-FR"/>
        </w:rPr>
        <w:t>accompagne du document de base commun</w:t>
      </w:r>
      <w:r w:rsidRPr="00685EA9">
        <w:rPr>
          <w:rStyle w:val="FootnoteReference"/>
          <w:lang w:val="fr-FR"/>
        </w:rPr>
        <w:footnoteReference w:id="7"/>
      </w:r>
      <w:r w:rsidR="007E4EB1" w:rsidRPr="00685EA9">
        <w:rPr>
          <w:lang w:val="fr-FR"/>
        </w:rPr>
        <w:t>,</w:t>
      </w:r>
      <w:r w:rsidRPr="00685EA9">
        <w:rPr>
          <w:lang w:val="fr-FR"/>
        </w:rPr>
        <w:t xml:space="preserve"> établi selon les directives harmonisées pour l</w:t>
      </w:r>
      <w:r w:rsidR="007E4EB1" w:rsidRPr="00685EA9">
        <w:rPr>
          <w:lang w:val="fr-FR"/>
        </w:rPr>
        <w:t>’</w:t>
      </w:r>
      <w:r w:rsidRPr="00685EA9">
        <w:rPr>
          <w:lang w:val="fr-FR"/>
        </w:rPr>
        <w:t>établissement de rapports au titre des instruments internationaux relatifs aux droits de l</w:t>
      </w:r>
      <w:r w:rsidR="007E4EB1" w:rsidRPr="00685EA9">
        <w:rPr>
          <w:lang w:val="fr-FR"/>
        </w:rPr>
        <w:t>’</w:t>
      </w:r>
      <w:r w:rsidRPr="00685EA9">
        <w:rPr>
          <w:lang w:val="fr-FR"/>
        </w:rPr>
        <w:t>homme</w:t>
      </w:r>
      <w:r w:rsidRPr="00685EA9">
        <w:rPr>
          <w:rStyle w:val="FootnoteReference"/>
          <w:szCs w:val="18"/>
          <w:lang w:val="fr-FR"/>
        </w:rPr>
        <w:footnoteReference w:id="8"/>
      </w:r>
      <w:r w:rsidRPr="00685EA9">
        <w:rPr>
          <w:lang w:val="fr-FR"/>
        </w:rPr>
        <w:t>. Le rapport a été élaboré conformément à la résolution 68/268</w:t>
      </w:r>
      <w:r w:rsidR="007E4EB1" w:rsidRPr="00685EA9">
        <w:rPr>
          <w:lang w:val="fr-FR"/>
        </w:rPr>
        <w:t>,</w:t>
      </w:r>
      <w:r w:rsidRPr="00685EA9">
        <w:rPr>
          <w:lang w:val="fr-FR"/>
        </w:rPr>
        <w:t xml:space="preserve"> intitulée </w:t>
      </w:r>
      <w:r w:rsidR="00D458B0" w:rsidRPr="00685EA9">
        <w:rPr>
          <w:lang w:val="fr-FR"/>
        </w:rPr>
        <w:t>«</w:t>
      </w:r>
      <w:r w:rsidRPr="00685EA9">
        <w:rPr>
          <w:lang w:val="fr-FR"/>
        </w:rPr>
        <w:t>Renforcement et amélioration du fonctionnement de l</w:t>
      </w:r>
      <w:r w:rsidR="007E4EB1" w:rsidRPr="00685EA9">
        <w:rPr>
          <w:lang w:val="fr-FR"/>
        </w:rPr>
        <w:t>’</w:t>
      </w:r>
      <w:r w:rsidRPr="00685EA9">
        <w:rPr>
          <w:lang w:val="fr-FR"/>
        </w:rPr>
        <w:t>ensemble des organes conventionnels des droits de l</w:t>
      </w:r>
      <w:r w:rsidR="007E4EB1" w:rsidRPr="00685EA9">
        <w:rPr>
          <w:lang w:val="fr-FR"/>
        </w:rPr>
        <w:t>’</w:t>
      </w:r>
      <w:r w:rsidRPr="00685EA9">
        <w:rPr>
          <w:lang w:val="fr-FR"/>
        </w:rPr>
        <w:t>homme</w:t>
      </w:r>
      <w:r w:rsidR="00D458B0" w:rsidRPr="00685EA9">
        <w:rPr>
          <w:lang w:val="fr-FR"/>
        </w:rPr>
        <w:t>»</w:t>
      </w:r>
      <w:r w:rsidR="007E4EB1" w:rsidRPr="00685EA9">
        <w:rPr>
          <w:lang w:val="fr-FR"/>
        </w:rPr>
        <w:t>,</w:t>
      </w:r>
      <w:r w:rsidRPr="00685EA9">
        <w:rPr>
          <w:lang w:val="fr-FR"/>
        </w:rPr>
        <w:t xml:space="preserve"> adoptée par l</w:t>
      </w:r>
      <w:r w:rsidR="007E4EB1" w:rsidRPr="00685EA9">
        <w:rPr>
          <w:lang w:val="fr-FR"/>
        </w:rPr>
        <w:t>’</w:t>
      </w:r>
      <w:r w:rsidRPr="00685EA9">
        <w:rPr>
          <w:lang w:val="fr-FR"/>
        </w:rPr>
        <w:t xml:space="preserve">Assemblée générale le 9 avril 2014. </w:t>
      </w:r>
    </w:p>
    <w:p w:rsidR="008D1EE2" w:rsidRPr="00685EA9" w:rsidRDefault="00FB5956" w:rsidP="00FB5956">
      <w:pPr>
        <w:pStyle w:val="SingleTxtG"/>
        <w:rPr>
          <w:lang w:val="fr-FR"/>
        </w:rPr>
      </w:pPr>
      <w:r w:rsidRPr="00685EA9">
        <w:rPr>
          <w:lang w:val="fr-FR"/>
        </w:rPr>
        <w:t>5.</w:t>
      </w:r>
      <w:r w:rsidRPr="00685EA9">
        <w:rPr>
          <w:lang w:val="fr-FR"/>
        </w:rPr>
        <w:tab/>
        <w:t>Le rapport a été établi par le Ministère des affaires étrangères en collaboration avec les institutions centrales et des institutions indépendantes. En vertu du décret n</w:t>
      </w:r>
      <w:r w:rsidRPr="00685EA9">
        <w:rPr>
          <w:vertAlign w:val="superscript"/>
          <w:lang w:val="fr-FR"/>
        </w:rPr>
        <w:t>o</w:t>
      </w:r>
      <w:r w:rsidRPr="00685EA9">
        <w:rPr>
          <w:lang w:val="fr-FR"/>
        </w:rPr>
        <w:t> 112 du Premier Ministre daté du 5 mars 2014</w:t>
      </w:r>
      <w:r w:rsidR="007E4EB1" w:rsidRPr="00685EA9">
        <w:rPr>
          <w:lang w:val="fr-FR"/>
        </w:rPr>
        <w:t>,</w:t>
      </w:r>
      <w:r w:rsidRPr="00685EA9">
        <w:rPr>
          <w:lang w:val="fr-FR"/>
        </w:rPr>
        <w:t xml:space="preserve"> portant création du groupe de travail interinstitutions chargé de rédiger les rapports en vue de l</w:t>
      </w:r>
      <w:r w:rsidR="007E4EB1" w:rsidRPr="00685EA9">
        <w:rPr>
          <w:lang w:val="fr-FR"/>
        </w:rPr>
        <w:t>’</w:t>
      </w:r>
      <w:r w:rsidRPr="00685EA9">
        <w:rPr>
          <w:lang w:val="fr-FR"/>
        </w:rPr>
        <w:t>application des conventions internationales relatives aux droits de l</w:t>
      </w:r>
      <w:r w:rsidR="007E4EB1" w:rsidRPr="00685EA9">
        <w:rPr>
          <w:lang w:val="fr-FR"/>
        </w:rPr>
        <w:t>’</w:t>
      </w:r>
      <w:r w:rsidRPr="00685EA9">
        <w:rPr>
          <w:lang w:val="fr-FR"/>
        </w:rPr>
        <w:t>homme</w:t>
      </w:r>
      <w:r w:rsidR="007E4EB1" w:rsidRPr="00685EA9">
        <w:rPr>
          <w:lang w:val="fr-FR"/>
        </w:rPr>
        <w:t>,</w:t>
      </w:r>
      <w:r w:rsidRPr="00685EA9">
        <w:rPr>
          <w:lang w:val="fr-FR"/>
        </w:rPr>
        <w:t xml:space="preserve"> le Ministère des affaires étrangères coordonne le processus d</w:t>
      </w:r>
      <w:r w:rsidR="007E4EB1" w:rsidRPr="00685EA9">
        <w:rPr>
          <w:lang w:val="fr-FR"/>
        </w:rPr>
        <w:t>’</w:t>
      </w:r>
      <w:r w:rsidRPr="00685EA9">
        <w:rPr>
          <w:lang w:val="fr-FR"/>
        </w:rPr>
        <w:t>élaboration des rapports nationaux dans le cadre de la mise en œuvre des conventions relatives aux droits de l</w:t>
      </w:r>
      <w:r w:rsidR="007E4EB1" w:rsidRPr="00685EA9">
        <w:rPr>
          <w:lang w:val="fr-FR"/>
        </w:rPr>
        <w:t>’</w:t>
      </w:r>
      <w:r w:rsidRPr="00685EA9">
        <w:rPr>
          <w:lang w:val="fr-FR"/>
        </w:rPr>
        <w:t xml:space="preserve">homme. Le rapport a été élaboré en collaboration avec le Ministère </w:t>
      </w:r>
      <w:r w:rsidRPr="00685EA9">
        <w:rPr>
          <w:lang w:val="fr-FR"/>
        </w:rPr>
        <w:lastRenderedPageBreak/>
        <w:t>de la justice et la Direction générale des prisons</w:t>
      </w:r>
      <w:r w:rsidR="007E4EB1" w:rsidRPr="00685EA9">
        <w:rPr>
          <w:lang w:val="fr-FR"/>
        </w:rPr>
        <w:t>,</w:t>
      </w:r>
      <w:r w:rsidRPr="00685EA9">
        <w:rPr>
          <w:lang w:val="fr-FR"/>
        </w:rPr>
        <w:t xml:space="preserve"> le Ministère de l</w:t>
      </w:r>
      <w:r w:rsidR="007E4EB1" w:rsidRPr="00685EA9">
        <w:rPr>
          <w:lang w:val="fr-FR"/>
        </w:rPr>
        <w:t>’</w:t>
      </w:r>
      <w:r w:rsidRPr="00685EA9">
        <w:rPr>
          <w:lang w:val="fr-FR"/>
        </w:rPr>
        <w:t>intérieur et la Direction générale de la police de l</w:t>
      </w:r>
      <w:r w:rsidR="007E4EB1" w:rsidRPr="00685EA9">
        <w:rPr>
          <w:lang w:val="fr-FR"/>
        </w:rPr>
        <w:t>’</w:t>
      </w:r>
      <w:r w:rsidRPr="00685EA9">
        <w:rPr>
          <w:lang w:val="fr-FR"/>
        </w:rPr>
        <w:t>État</w:t>
      </w:r>
      <w:r w:rsidR="007E4EB1" w:rsidRPr="00685EA9">
        <w:rPr>
          <w:lang w:val="fr-FR"/>
        </w:rPr>
        <w:t>,</w:t>
      </w:r>
      <w:r w:rsidRPr="00685EA9">
        <w:rPr>
          <w:lang w:val="fr-FR"/>
        </w:rPr>
        <w:t xml:space="preserve"> le Ministère de l</w:t>
      </w:r>
      <w:r w:rsidR="001D0CEB" w:rsidRPr="00685EA9">
        <w:rPr>
          <w:lang w:val="fr-FR"/>
        </w:rPr>
        <w:t>a protection</w:t>
      </w:r>
      <w:r w:rsidRPr="00685EA9">
        <w:rPr>
          <w:lang w:val="fr-FR"/>
        </w:rPr>
        <w:t xml:space="preserve"> sociale et de la jeunesse</w:t>
      </w:r>
      <w:r w:rsidR="007E4EB1" w:rsidRPr="00685EA9">
        <w:rPr>
          <w:lang w:val="fr-FR"/>
        </w:rPr>
        <w:t>,</w:t>
      </w:r>
      <w:r w:rsidRPr="00685EA9">
        <w:rPr>
          <w:lang w:val="fr-FR"/>
        </w:rPr>
        <w:t xml:space="preserve"> le Ministère de la santé et le </w:t>
      </w:r>
      <w:r w:rsidR="009F0399" w:rsidRPr="00685EA9">
        <w:rPr>
          <w:lang w:val="fr-FR"/>
        </w:rPr>
        <w:t>Bureau du Procureur général</w:t>
      </w:r>
      <w:r w:rsidRPr="00685EA9">
        <w:rPr>
          <w:lang w:val="fr-FR"/>
        </w:rPr>
        <w:t>. Plusieurs instituti</w:t>
      </w:r>
      <w:r w:rsidR="00DF6ECA" w:rsidRPr="00685EA9">
        <w:rPr>
          <w:lang w:val="fr-FR"/>
        </w:rPr>
        <w:t xml:space="preserve">ons indépendantes </w:t>
      </w:r>
      <w:r w:rsidRPr="00685EA9">
        <w:rPr>
          <w:lang w:val="fr-FR"/>
        </w:rPr>
        <w:t>y ont également contribué</w:t>
      </w:r>
      <w:r w:rsidR="00E2396E" w:rsidRPr="00685EA9">
        <w:rPr>
          <w:lang w:val="fr-FR"/>
        </w:rPr>
        <w:t>:</w:t>
      </w:r>
      <w:r w:rsidRPr="00685EA9">
        <w:rPr>
          <w:lang w:val="fr-FR"/>
        </w:rPr>
        <w:t xml:space="preserve"> le Médiateur</w:t>
      </w:r>
      <w:r w:rsidR="007E4EB1" w:rsidRPr="00685EA9">
        <w:rPr>
          <w:lang w:val="fr-FR"/>
        </w:rPr>
        <w:t>,</w:t>
      </w:r>
      <w:r w:rsidRPr="00685EA9">
        <w:rPr>
          <w:lang w:val="fr-FR"/>
        </w:rPr>
        <w:t xml:space="preserve"> le Commissaire à la protection contre la discrimination et le Commissaire au droit à l</w:t>
      </w:r>
      <w:r w:rsidR="007E4EB1" w:rsidRPr="00685EA9">
        <w:rPr>
          <w:lang w:val="fr-FR"/>
        </w:rPr>
        <w:t>’</w:t>
      </w:r>
      <w:r w:rsidRPr="00685EA9">
        <w:rPr>
          <w:lang w:val="fr-FR"/>
        </w:rPr>
        <w:t>information et à la protection des données personnelles.</w:t>
      </w:r>
    </w:p>
    <w:p w:rsidR="008D1EE2" w:rsidRPr="00685EA9" w:rsidRDefault="00FB5956" w:rsidP="00FB5956">
      <w:pPr>
        <w:pStyle w:val="SingleTxtG"/>
        <w:rPr>
          <w:lang w:val="fr-FR"/>
        </w:rPr>
      </w:pPr>
      <w:r w:rsidRPr="00685EA9">
        <w:rPr>
          <w:lang w:val="fr-FR"/>
        </w:rPr>
        <w:t>6.</w:t>
      </w:r>
      <w:r w:rsidRPr="00685EA9">
        <w:rPr>
          <w:lang w:val="fr-FR"/>
        </w:rPr>
        <w:tab/>
        <w:t>Conscients de l</w:t>
      </w:r>
      <w:r w:rsidR="007E4EB1" w:rsidRPr="00685EA9">
        <w:rPr>
          <w:lang w:val="fr-FR"/>
        </w:rPr>
        <w:t>’</w:t>
      </w:r>
      <w:r w:rsidRPr="00685EA9">
        <w:rPr>
          <w:lang w:val="fr-FR"/>
        </w:rPr>
        <w:t>importance du rôle et de la coopération de la société civile dans le domaine des droits de l</w:t>
      </w:r>
      <w:r w:rsidR="007E4EB1" w:rsidRPr="00685EA9">
        <w:rPr>
          <w:lang w:val="fr-FR"/>
        </w:rPr>
        <w:t>’</w:t>
      </w:r>
      <w:r w:rsidRPr="00685EA9">
        <w:rPr>
          <w:lang w:val="fr-FR"/>
        </w:rPr>
        <w:t>homme</w:t>
      </w:r>
      <w:r w:rsidR="007E4EB1" w:rsidRPr="00685EA9">
        <w:rPr>
          <w:lang w:val="fr-FR"/>
        </w:rPr>
        <w:t>,</w:t>
      </w:r>
      <w:r w:rsidRPr="00685EA9">
        <w:rPr>
          <w:lang w:val="fr-FR"/>
        </w:rPr>
        <w:t xml:space="preserve"> nous avons également informé les organisations non gouvernementales actives dans ce </w:t>
      </w:r>
      <w:r w:rsidR="00F00F19" w:rsidRPr="00685EA9">
        <w:rPr>
          <w:lang w:val="fr-FR"/>
        </w:rPr>
        <w:t>domaine</w:t>
      </w:r>
      <w:r w:rsidRPr="00685EA9">
        <w:rPr>
          <w:lang w:val="fr-FR"/>
        </w:rPr>
        <w:t xml:space="preserve"> de l</w:t>
      </w:r>
      <w:r w:rsidR="007E4EB1" w:rsidRPr="00685EA9">
        <w:rPr>
          <w:lang w:val="fr-FR"/>
        </w:rPr>
        <w:t>’</w:t>
      </w:r>
      <w:r w:rsidRPr="00685EA9">
        <w:rPr>
          <w:lang w:val="fr-FR"/>
        </w:rPr>
        <w:t xml:space="preserve">élaboration du rapport et les avons encouragées à apporter leur contribution. </w:t>
      </w:r>
    </w:p>
    <w:p w:rsidR="008D1EE2" w:rsidRPr="00685EA9" w:rsidRDefault="00FB5956" w:rsidP="00FB5956">
      <w:pPr>
        <w:pStyle w:val="SingleTxtG"/>
        <w:rPr>
          <w:lang w:val="fr-FR"/>
        </w:rPr>
      </w:pPr>
      <w:r w:rsidRPr="00685EA9">
        <w:rPr>
          <w:lang w:val="fr-FR"/>
        </w:rPr>
        <w:t>7.</w:t>
      </w:r>
      <w:r w:rsidRPr="00685EA9">
        <w:rPr>
          <w:lang w:val="fr-FR"/>
        </w:rPr>
        <w:tab/>
        <w:t xml:space="preserve">Conformément aux procédures juridiques internes régissant la </w:t>
      </w:r>
      <w:r w:rsidR="00C558E2" w:rsidRPr="00685EA9">
        <w:rPr>
          <w:lang w:val="fr-FR"/>
        </w:rPr>
        <w:t>soumission</w:t>
      </w:r>
      <w:r w:rsidRPr="00685EA9">
        <w:rPr>
          <w:lang w:val="fr-FR"/>
        </w:rPr>
        <w:t xml:space="preserve"> de rapports sur la mise en œuvre des conventions relatives aux droits de l</w:t>
      </w:r>
      <w:r w:rsidR="007E4EB1" w:rsidRPr="00685EA9">
        <w:rPr>
          <w:lang w:val="fr-FR"/>
        </w:rPr>
        <w:t>’</w:t>
      </w:r>
      <w:r w:rsidRPr="00685EA9">
        <w:rPr>
          <w:lang w:val="fr-FR"/>
        </w:rPr>
        <w:t>homme</w:t>
      </w:r>
      <w:r w:rsidR="007E4EB1" w:rsidRPr="00685EA9">
        <w:rPr>
          <w:lang w:val="fr-FR"/>
        </w:rPr>
        <w:t>,</w:t>
      </w:r>
      <w:r w:rsidRPr="00685EA9">
        <w:rPr>
          <w:lang w:val="fr-FR"/>
        </w:rPr>
        <w:t xml:space="preserve"> le présent rapport a été adopté par </w:t>
      </w:r>
      <w:r w:rsidR="00DF6ECA" w:rsidRPr="00685EA9">
        <w:rPr>
          <w:lang w:val="fr-FR"/>
        </w:rPr>
        <w:t>une décision du</w:t>
      </w:r>
      <w:r w:rsidRPr="00685EA9">
        <w:rPr>
          <w:lang w:val="fr-FR"/>
        </w:rPr>
        <w:t xml:space="preserve"> Conseil des ministres. </w:t>
      </w:r>
    </w:p>
    <w:p w:rsidR="00C86540" w:rsidRPr="00685EA9" w:rsidRDefault="00FB5956" w:rsidP="006F1F4A">
      <w:pPr>
        <w:pStyle w:val="SingleTxtG"/>
        <w:rPr>
          <w:lang w:val="fr-FR"/>
        </w:rPr>
      </w:pPr>
      <w:r w:rsidRPr="00685EA9">
        <w:rPr>
          <w:lang w:val="fr-FR"/>
        </w:rPr>
        <w:t>8.</w:t>
      </w:r>
      <w:r w:rsidRPr="00685EA9">
        <w:rPr>
          <w:lang w:val="fr-FR"/>
        </w:rPr>
        <w:tab/>
        <w:t>Le rapport contient des informations sur le cadre général</w:t>
      </w:r>
      <w:r w:rsidR="007E4EB1" w:rsidRPr="00685EA9">
        <w:rPr>
          <w:lang w:val="fr-FR"/>
        </w:rPr>
        <w:t>,</w:t>
      </w:r>
      <w:r w:rsidRPr="00685EA9">
        <w:rPr>
          <w:lang w:val="fr-FR"/>
        </w:rPr>
        <w:t xml:space="preserve"> institutionnel et </w:t>
      </w:r>
      <w:r w:rsidR="00C558E2" w:rsidRPr="00685EA9">
        <w:rPr>
          <w:lang w:val="fr-FR"/>
        </w:rPr>
        <w:t>juridique</w:t>
      </w:r>
      <w:r w:rsidRPr="00685EA9">
        <w:rPr>
          <w:lang w:val="fr-FR"/>
        </w:rPr>
        <w:t xml:space="preserve"> de l</w:t>
      </w:r>
      <w:r w:rsidR="007E4EB1" w:rsidRPr="00685EA9">
        <w:rPr>
          <w:lang w:val="fr-FR"/>
        </w:rPr>
        <w:t>’</w:t>
      </w:r>
      <w:r w:rsidRPr="00685EA9">
        <w:rPr>
          <w:lang w:val="fr-FR"/>
        </w:rPr>
        <w:t>interdiction et de la répression de la disparition forcée</w:t>
      </w:r>
      <w:r w:rsidR="007E4EB1" w:rsidRPr="00685EA9">
        <w:rPr>
          <w:lang w:val="fr-FR"/>
        </w:rPr>
        <w:t>,</w:t>
      </w:r>
      <w:r w:rsidRPr="00685EA9">
        <w:rPr>
          <w:lang w:val="fr-FR"/>
        </w:rPr>
        <w:t xml:space="preserve"> ainsi que des informations sur les mesures prises </w:t>
      </w:r>
      <w:r w:rsidR="00806A15" w:rsidRPr="00685EA9">
        <w:rPr>
          <w:lang w:val="fr-FR"/>
        </w:rPr>
        <w:t>pour appliquer les</w:t>
      </w:r>
      <w:r w:rsidRPr="00685EA9">
        <w:rPr>
          <w:lang w:val="fr-FR"/>
        </w:rPr>
        <w:t xml:space="preserve"> </w:t>
      </w:r>
      <w:r w:rsidR="00066AC8" w:rsidRPr="00685EA9">
        <w:rPr>
          <w:lang w:val="fr-FR"/>
        </w:rPr>
        <w:t>articles </w:t>
      </w:r>
      <w:r w:rsidRPr="00685EA9">
        <w:rPr>
          <w:lang w:val="fr-FR"/>
        </w:rPr>
        <w:t xml:space="preserve">1 à 25 de la Convention. </w:t>
      </w:r>
    </w:p>
    <w:p w:rsidR="008D1EE2" w:rsidRPr="00685EA9" w:rsidRDefault="00190148" w:rsidP="00817EB6">
      <w:pPr>
        <w:pStyle w:val="HChG"/>
        <w:rPr>
          <w:lang w:val="fr-FR"/>
        </w:rPr>
      </w:pPr>
      <w:r w:rsidRPr="00685EA9">
        <w:rPr>
          <w:lang w:val="fr-FR"/>
        </w:rPr>
        <w:tab/>
        <w:t>II.</w:t>
      </w:r>
      <w:r w:rsidR="00BA14E7" w:rsidRPr="00685EA9">
        <w:rPr>
          <w:lang w:val="fr-FR"/>
        </w:rPr>
        <w:tab/>
        <w:t>Cadre juridique général de l</w:t>
      </w:r>
      <w:r w:rsidR="007E4EB1" w:rsidRPr="00685EA9">
        <w:rPr>
          <w:lang w:val="fr-FR"/>
        </w:rPr>
        <w:t>’</w:t>
      </w:r>
      <w:r w:rsidR="00BA14E7" w:rsidRPr="00685EA9">
        <w:rPr>
          <w:lang w:val="fr-FR"/>
        </w:rPr>
        <w:t>interdiction de la disparition forcée</w:t>
      </w:r>
    </w:p>
    <w:p w:rsidR="008D1EE2" w:rsidRPr="00685EA9" w:rsidRDefault="00FB5956" w:rsidP="00FB5956">
      <w:pPr>
        <w:pStyle w:val="SingleTxtG"/>
        <w:rPr>
          <w:lang w:val="fr-FR"/>
        </w:rPr>
      </w:pPr>
      <w:r w:rsidRPr="00685EA9">
        <w:rPr>
          <w:lang w:val="fr-FR"/>
        </w:rPr>
        <w:t>9.</w:t>
      </w:r>
      <w:r w:rsidRPr="00685EA9">
        <w:rPr>
          <w:lang w:val="fr-FR"/>
        </w:rPr>
        <w:tab/>
        <w:t>L</w:t>
      </w:r>
      <w:r w:rsidR="007E4EB1" w:rsidRPr="00685EA9">
        <w:rPr>
          <w:lang w:val="fr-FR"/>
        </w:rPr>
        <w:t>’</w:t>
      </w:r>
      <w:r w:rsidRPr="00685EA9">
        <w:rPr>
          <w:lang w:val="fr-FR"/>
        </w:rPr>
        <w:t>Albanie attache la plus grande valeur à l</w:t>
      </w:r>
      <w:r w:rsidR="007E4EB1" w:rsidRPr="00685EA9">
        <w:rPr>
          <w:lang w:val="fr-FR"/>
        </w:rPr>
        <w:t>’</w:t>
      </w:r>
      <w:r w:rsidRPr="00685EA9">
        <w:rPr>
          <w:lang w:val="fr-FR"/>
        </w:rPr>
        <w:t>amélioration constante des normes relatives à la protection et au respect des droits de l</w:t>
      </w:r>
      <w:r w:rsidR="007E4EB1" w:rsidRPr="00685EA9">
        <w:rPr>
          <w:lang w:val="fr-FR"/>
        </w:rPr>
        <w:t>’</w:t>
      </w:r>
      <w:r w:rsidRPr="00685EA9">
        <w:rPr>
          <w:lang w:val="fr-FR"/>
        </w:rPr>
        <w:t>homme et des libertés fondamentales. Dans ce cadre</w:t>
      </w:r>
      <w:r w:rsidR="007E4EB1" w:rsidRPr="00685EA9">
        <w:rPr>
          <w:lang w:val="fr-FR"/>
        </w:rPr>
        <w:t>,</w:t>
      </w:r>
      <w:r w:rsidRPr="00685EA9">
        <w:rPr>
          <w:lang w:val="fr-FR"/>
        </w:rPr>
        <w:t xml:space="preserve"> et conformément à ses obligations internationales</w:t>
      </w:r>
      <w:r w:rsidR="007E4EB1" w:rsidRPr="00685EA9">
        <w:rPr>
          <w:lang w:val="fr-FR"/>
        </w:rPr>
        <w:t>,</w:t>
      </w:r>
      <w:r w:rsidRPr="00685EA9">
        <w:rPr>
          <w:lang w:val="fr-FR"/>
        </w:rPr>
        <w:t xml:space="preserve"> elle accorde une importance prioritaire au renforcement de sa législation interne. La Constitution de la République d</w:t>
      </w:r>
      <w:r w:rsidR="007E4EB1" w:rsidRPr="00685EA9">
        <w:rPr>
          <w:lang w:val="fr-FR"/>
        </w:rPr>
        <w:t>’</w:t>
      </w:r>
      <w:r w:rsidRPr="00685EA9">
        <w:rPr>
          <w:lang w:val="fr-FR"/>
        </w:rPr>
        <w:t>Albanie</w:t>
      </w:r>
      <w:r w:rsidR="007E4EB1" w:rsidRPr="00685EA9">
        <w:rPr>
          <w:lang w:val="fr-FR"/>
        </w:rPr>
        <w:t>,</w:t>
      </w:r>
      <w:r w:rsidRPr="00685EA9">
        <w:rPr>
          <w:lang w:val="fr-FR"/>
        </w:rPr>
        <w:t xml:space="preserve"> les accords internationaux ratifiés intégrés à l</w:t>
      </w:r>
      <w:r w:rsidR="007E4EB1" w:rsidRPr="00685EA9">
        <w:rPr>
          <w:lang w:val="fr-FR"/>
        </w:rPr>
        <w:t>’</w:t>
      </w:r>
      <w:r w:rsidRPr="00685EA9">
        <w:rPr>
          <w:lang w:val="fr-FR"/>
        </w:rPr>
        <w:t>ordre juridique interne</w:t>
      </w:r>
      <w:r w:rsidR="007E4EB1" w:rsidRPr="00685EA9">
        <w:rPr>
          <w:lang w:val="fr-FR"/>
        </w:rPr>
        <w:t>,</w:t>
      </w:r>
      <w:r w:rsidRPr="00685EA9">
        <w:rPr>
          <w:lang w:val="fr-FR"/>
        </w:rPr>
        <w:t xml:space="preserve"> les lois et les actes normatifs du Conseil des ministres (arrêtés</w:t>
      </w:r>
      <w:r w:rsidR="005C5809" w:rsidRPr="00685EA9">
        <w:rPr>
          <w:lang w:val="fr-FR"/>
        </w:rPr>
        <w:t>)</w:t>
      </w:r>
      <w:r w:rsidR="00230610" w:rsidRPr="00685EA9">
        <w:rPr>
          <w:lang w:val="fr-FR"/>
        </w:rPr>
        <w:t xml:space="preserve"> </w:t>
      </w:r>
      <w:r w:rsidRPr="00685EA9">
        <w:rPr>
          <w:lang w:val="fr-FR"/>
        </w:rPr>
        <w:t>garantissent la réalisation concrète des droits de l</w:t>
      </w:r>
      <w:r w:rsidR="007E4EB1" w:rsidRPr="00685EA9">
        <w:rPr>
          <w:lang w:val="fr-FR"/>
        </w:rPr>
        <w:t>’</w:t>
      </w:r>
      <w:r w:rsidRPr="00685EA9">
        <w:rPr>
          <w:lang w:val="fr-FR"/>
        </w:rPr>
        <w:t>homme. La législation albanaise</w:t>
      </w:r>
      <w:r w:rsidR="007E4EB1" w:rsidRPr="00685EA9">
        <w:rPr>
          <w:lang w:val="fr-FR"/>
        </w:rPr>
        <w:t>,</w:t>
      </w:r>
      <w:r w:rsidRPr="00685EA9">
        <w:rPr>
          <w:lang w:val="fr-FR"/>
        </w:rPr>
        <w:t xml:space="preserve"> constamment améliorée et enrichie</w:t>
      </w:r>
      <w:r w:rsidR="007E4EB1" w:rsidRPr="00685EA9">
        <w:rPr>
          <w:lang w:val="fr-FR"/>
        </w:rPr>
        <w:t>,</w:t>
      </w:r>
      <w:r w:rsidRPr="00685EA9">
        <w:rPr>
          <w:lang w:val="fr-FR"/>
        </w:rPr>
        <w:t xml:space="preserve"> garantit également la prévention de la disparition forcée</w:t>
      </w:r>
      <w:r w:rsidR="007E4EB1" w:rsidRPr="00685EA9">
        <w:rPr>
          <w:lang w:val="fr-FR"/>
        </w:rPr>
        <w:t>,</w:t>
      </w:r>
      <w:r w:rsidRPr="00685EA9">
        <w:rPr>
          <w:lang w:val="fr-FR"/>
        </w:rPr>
        <w:t xml:space="preserve"> comme le veut la Convention.</w:t>
      </w:r>
    </w:p>
    <w:p w:rsidR="008D1EE2" w:rsidRPr="00685EA9" w:rsidRDefault="00DD21E9" w:rsidP="00FB5956">
      <w:pPr>
        <w:pStyle w:val="H1G"/>
        <w:rPr>
          <w:lang w:val="fr-FR"/>
        </w:rPr>
      </w:pPr>
      <w:r w:rsidRPr="00685EA9">
        <w:rPr>
          <w:lang w:val="fr-FR"/>
        </w:rPr>
        <w:tab/>
        <w:t>A.</w:t>
      </w:r>
      <w:r w:rsidRPr="00685EA9">
        <w:rPr>
          <w:lang w:val="fr-FR"/>
        </w:rPr>
        <w:tab/>
        <w:t>Dispositions constitutionnelles</w:t>
      </w:r>
      <w:r w:rsidR="007E4EB1" w:rsidRPr="00685EA9">
        <w:rPr>
          <w:lang w:val="fr-FR"/>
        </w:rPr>
        <w:t>,</w:t>
      </w:r>
      <w:r w:rsidRPr="00685EA9">
        <w:rPr>
          <w:lang w:val="fr-FR"/>
        </w:rPr>
        <w:t xml:space="preserve"> pénales</w:t>
      </w:r>
      <w:r w:rsidR="00686525" w:rsidRPr="00685EA9">
        <w:rPr>
          <w:lang w:val="fr-FR"/>
        </w:rPr>
        <w:t xml:space="preserve"> et administratives relatives à </w:t>
      </w:r>
      <w:r w:rsidRPr="00685EA9">
        <w:rPr>
          <w:lang w:val="fr-FR"/>
        </w:rPr>
        <w:t>l</w:t>
      </w:r>
      <w:r w:rsidR="007E4EB1" w:rsidRPr="00685EA9">
        <w:rPr>
          <w:lang w:val="fr-FR"/>
        </w:rPr>
        <w:t>’</w:t>
      </w:r>
      <w:r w:rsidRPr="00685EA9">
        <w:rPr>
          <w:lang w:val="fr-FR"/>
        </w:rPr>
        <w:t>interdiction de la disparition forcée</w:t>
      </w:r>
    </w:p>
    <w:p w:rsidR="008D1EE2" w:rsidRPr="00685EA9" w:rsidRDefault="00FB5956" w:rsidP="00FB5956">
      <w:pPr>
        <w:pStyle w:val="SingleTxtG"/>
        <w:rPr>
          <w:lang w:val="fr-FR"/>
        </w:rPr>
      </w:pPr>
      <w:r w:rsidRPr="00685EA9">
        <w:rPr>
          <w:lang w:val="fr-FR"/>
        </w:rPr>
        <w:t>10.</w:t>
      </w:r>
      <w:r w:rsidRPr="00685EA9">
        <w:rPr>
          <w:lang w:val="fr-FR"/>
        </w:rPr>
        <w:tab/>
        <w:t>La République d</w:t>
      </w:r>
      <w:r w:rsidR="007E4EB1" w:rsidRPr="00685EA9">
        <w:rPr>
          <w:lang w:val="fr-FR"/>
        </w:rPr>
        <w:t>’</w:t>
      </w:r>
      <w:r w:rsidRPr="00685EA9">
        <w:rPr>
          <w:lang w:val="fr-FR"/>
        </w:rPr>
        <w:t>Albanie s</w:t>
      </w:r>
      <w:r w:rsidR="007E4EB1" w:rsidRPr="00685EA9">
        <w:rPr>
          <w:lang w:val="fr-FR"/>
        </w:rPr>
        <w:t>’</w:t>
      </w:r>
      <w:r w:rsidRPr="00685EA9">
        <w:rPr>
          <w:lang w:val="fr-FR"/>
        </w:rPr>
        <w:t>est dotée d</w:t>
      </w:r>
      <w:r w:rsidR="007E4EB1" w:rsidRPr="00685EA9">
        <w:rPr>
          <w:lang w:val="fr-FR"/>
        </w:rPr>
        <w:t>’</w:t>
      </w:r>
      <w:r w:rsidRPr="00685EA9">
        <w:rPr>
          <w:lang w:val="fr-FR"/>
        </w:rPr>
        <w:t>un système complet de protection des droits de l</w:t>
      </w:r>
      <w:r w:rsidR="007E4EB1" w:rsidRPr="00685EA9">
        <w:rPr>
          <w:lang w:val="fr-FR"/>
        </w:rPr>
        <w:t>’</w:t>
      </w:r>
      <w:r w:rsidRPr="00685EA9">
        <w:rPr>
          <w:lang w:val="fr-FR"/>
        </w:rPr>
        <w:t>homme et des libertés fondamentales. La Constitution albanaise contient plusieurs dispositions relatives aux droits civils</w:t>
      </w:r>
      <w:r w:rsidR="007E4EB1" w:rsidRPr="00685EA9">
        <w:rPr>
          <w:lang w:val="fr-FR"/>
        </w:rPr>
        <w:t>,</w:t>
      </w:r>
      <w:r w:rsidRPr="00685EA9">
        <w:rPr>
          <w:lang w:val="fr-FR"/>
        </w:rPr>
        <w:t xml:space="preserve"> politiques</w:t>
      </w:r>
      <w:r w:rsidR="007E4EB1" w:rsidRPr="00685EA9">
        <w:rPr>
          <w:lang w:val="fr-FR"/>
        </w:rPr>
        <w:t>,</w:t>
      </w:r>
      <w:r w:rsidRPr="00685EA9">
        <w:rPr>
          <w:lang w:val="fr-FR"/>
        </w:rPr>
        <w:t xml:space="preserve"> économiques</w:t>
      </w:r>
      <w:r w:rsidR="007E4EB1" w:rsidRPr="00685EA9">
        <w:rPr>
          <w:lang w:val="fr-FR"/>
        </w:rPr>
        <w:t>,</w:t>
      </w:r>
      <w:r w:rsidRPr="00685EA9">
        <w:rPr>
          <w:lang w:val="fr-FR"/>
        </w:rPr>
        <w:t xml:space="preserve"> sociaux et culturels</w:t>
      </w:r>
      <w:r w:rsidR="007E4EB1" w:rsidRPr="00685EA9">
        <w:rPr>
          <w:lang w:val="fr-FR"/>
        </w:rPr>
        <w:t>,</w:t>
      </w:r>
      <w:r w:rsidRPr="00685EA9">
        <w:rPr>
          <w:lang w:val="fr-FR"/>
        </w:rPr>
        <w:t xml:space="preserve"> ainsi qu</w:t>
      </w:r>
      <w:r w:rsidR="007E4EB1" w:rsidRPr="00685EA9">
        <w:rPr>
          <w:lang w:val="fr-FR"/>
        </w:rPr>
        <w:t>’</w:t>
      </w:r>
      <w:r w:rsidRPr="00685EA9">
        <w:rPr>
          <w:lang w:val="fr-FR"/>
        </w:rPr>
        <w:t>aux libertés fondamentales</w:t>
      </w:r>
      <w:r w:rsidR="007E4EB1" w:rsidRPr="00685EA9">
        <w:rPr>
          <w:lang w:val="fr-FR"/>
        </w:rPr>
        <w:t>,</w:t>
      </w:r>
      <w:r w:rsidRPr="00685EA9">
        <w:rPr>
          <w:lang w:val="fr-FR"/>
        </w:rPr>
        <w:t xml:space="preserve"> et prévoit des institutions de protection des droits de l</w:t>
      </w:r>
      <w:r w:rsidR="007E4EB1" w:rsidRPr="00685EA9">
        <w:rPr>
          <w:lang w:val="fr-FR"/>
        </w:rPr>
        <w:t>’</w:t>
      </w:r>
      <w:r w:rsidRPr="00685EA9">
        <w:rPr>
          <w:lang w:val="fr-FR"/>
        </w:rPr>
        <w:t>homme. Elle dispose que les droits et libertés fondamentaux de la personne humaine sont indivisibles</w:t>
      </w:r>
      <w:r w:rsidR="007E4EB1" w:rsidRPr="00685EA9">
        <w:rPr>
          <w:lang w:val="fr-FR"/>
        </w:rPr>
        <w:t>,</w:t>
      </w:r>
      <w:r w:rsidRPr="00685EA9">
        <w:rPr>
          <w:lang w:val="fr-FR"/>
        </w:rPr>
        <w:t xml:space="preserve"> inaliénables et inviolables</w:t>
      </w:r>
      <w:r w:rsidR="007E4EB1" w:rsidRPr="00685EA9">
        <w:rPr>
          <w:lang w:val="fr-FR"/>
        </w:rPr>
        <w:t>,</w:t>
      </w:r>
      <w:r w:rsidRPr="00685EA9">
        <w:rPr>
          <w:lang w:val="fr-FR"/>
        </w:rPr>
        <w:t xml:space="preserve"> et qu</w:t>
      </w:r>
      <w:r w:rsidR="007E4EB1" w:rsidRPr="00685EA9">
        <w:rPr>
          <w:lang w:val="fr-FR"/>
        </w:rPr>
        <w:t>’</w:t>
      </w:r>
      <w:r w:rsidRPr="00685EA9">
        <w:rPr>
          <w:lang w:val="fr-FR"/>
        </w:rPr>
        <w:t>ils constituent le socle de l</w:t>
      </w:r>
      <w:r w:rsidR="007E4EB1" w:rsidRPr="00685EA9">
        <w:rPr>
          <w:lang w:val="fr-FR"/>
        </w:rPr>
        <w:t>’</w:t>
      </w:r>
      <w:r w:rsidRPr="00685EA9">
        <w:rPr>
          <w:lang w:val="fr-FR"/>
        </w:rPr>
        <w:t xml:space="preserve">ordre juridique albanais </w:t>
      </w:r>
      <w:r w:rsidR="007E4EB1" w:rsidRPr="00685EA9">
        <w:rPr>
          <w:lang w:val="fr-FR"/>
        </w:rPr>
        <w:t>(art. </w:t>
      </w:r>
      <w:r w:rsidRPr="00685EA9">
        <w:rPr>
          <w:lang w:val="fr-FR"/>
        </w:rPr>
        <w:t>15). L</w:t>
      </w:r>
      <w:r w:rsidR="007E4EB1" w:rsidRPr="00685EA9">
        <w:rPr>
          <w:lang w:val="fr-FR"/>
        </w:rPr>
        <w:t>’</w:t>
      </w:r>
      <w:r w:rsidRPr="00685EA9">
        <w:rPr>
          <w:lang w:val="fr-FR"/>
        </w:rPr>
        <w:t xml:space="preserve">article 17 </w:t>
      </w:r>
      <w:r w:rsidR="00205893" w:rsidRPr="00685EA9">
        <w:rPr>
          <w:lang w:val="fr-FR"/>
        </w:rPr>
        <w:t>précise</w:t>
      </w:r>
      <w:r w:rsidRPr="00685EA9">
        <w:rPr>
          <w:lang w:val="fr-FR"/>
        </w:rPr>
        <w:t xml:space="preserve"> que toute restriction aux droits et libertés inscrits dans la Constitution doit être réalisée dans le strict cadre de la loi</w:t>
      </w:r>
      <w:r w:rsidR="007E4EB1" w:rsidRPr="00685EA9">
        <w:rPr>
          <w:lang w:val="fr-FR"/>
        </w:rPr>
        <w:t>,</w:t>
      </w:r>
      <w:r w:rsidRPr="00685EA9">
        <w:rPr>
          <w:lang w:val="fr-FR"/>
        </w:rPr>
        <w:t xml:space="preserve"> dans l</w:t>
      </w:r>
      <w:r w:rsidR="007E4EB1" w:rsidRPr="00685EA9">
        <w:rPr>
          <w:lang w:val="fr-FR"/>
        </w:rPr>
        <w:t>’</w:t>
      </w:r>
      <w:r w:rsidRPr="00685EA9">
        <w:rPr>
          <w:lang w:val="fr-FR"/>
        </w:rPr>
        <w:t>intérêt public ou aux fins de la protection d</w:t>
      </w:r>
      <w:r w:rsidR="007E4EB1" w:rsidRPr="00685EA9">
        <w:rPr>
          <w:lang w:val="fr-FR"/>
        </w:rPr>
        <w:t>’</w:t>
      </w:r>
      <w:r w:rsidRPr="00685EA9">
        <w:rPr>
          <w:lang w:val="fr-FR"/>
        </w:rPr>
        <w:t>autres individus</w:t>
      </w:r>
      <w:r w:rsidR="007E4EB1" w:rsidRPr="00685EA9">
        <w:rPr>
          <w:lang w:val="fr-FR"/>
        </w:rPr>
        <w:t>,</w:t>
      </w:r>
      <w:r w:rsidRPr="00685EA9">
        <w:rPr>
          <w:lang w:val="fr-FR"/>
        </w:rPr>
        <w:t xml:space="preserve"> et ne peut en aucun cas porter atteinte au fondement de ces droits et libertés. La Constitution fait obligation à toutes les institutions et à tous les pouvoirs publics</w:t>
      </w:r>
      <w:r w:rsidR="007E4EB1" w:rsidRPr="00685EA9">
        <w:rPr>
          <w:lang w:val="fr-FR"/>
        </w:rPr>
        <w:t>,</w:t>
      </w:r>
      <w:r w:rsidRPr="00685EA9">
        <w:rPr>
          <w:lang w:val="fr-FR"/>
        </w:rPr>
        <w:t xml:space="preserve"> dans l</w:t>
      </w:r>
      <w:r w:rsidR="007E4EB1" w:rsidRPr="00685EA9">
        <w:rPr>
          <w:lang w:val="fr-FR"/>
        </w:rPr>
        <w:t>’</w:t>
      </w:r>
      <w:r w:rsidRPr="00685EA9">
        <w:rPr>
          <w:lang w:val="fr-FR"/>
        </w:rPr>
        <w:t>exercice de leurs fonctions</w:t>
      </w:r>
      <w:r w:rsidR="007E4EB1" w:rsidRPr="00685EA9">
        <w:rPr>
          <w:lang w:val="fr-FR"/>
        </w:rPr>
        <w:t>,</w:t>
      </w:r>
      <w:r w:rsidRPr="00685EA9">
        <w:rPr>
          <w:lang w:val="fr-FR"/>
        </w:rPr>
        <w:t xml:space="preserve"> de respecter les droits de l</w:t>
      </w:r>
      <w:r w:rsidR="007E4EB1" w:rsidRPr="00685EA9">
        <w:rPr>
          <w:lang w:val="fr-FR"/>
        </w:rPr>
        <w:t>’</w:t>
      </w:r>
      <w:r w:rsidRPr="00685EA9">
        <w:rPr>
          <w:lang w:val="fr-FR"/>
        </w:rPr>
        <w:t xml:space="preserve">homme et les libertés fondamentales et de concourir à leur réalisation. Elle </w:t>
      </w:r>
      <w:r w:rsidR="00205893" w:rsidRPr="00685EA9">
        <w:rPr>
          <w:lang w:val="fr-FR"/>
        </w:rPr>
        <w:t>dispos</w:t>
      </w:r>
      <w:r w:rsidRPr="00685EA9">
        <w:rPr>
          <w:lang w:val="fr-FR"/>
        </w:rPr>
        <w:t>e que les droits de l</w:t>
      </w:r>
      <w:r w:rsidR="007E4EB1" w:rsidRPr="00685EA9">
        <w:rPr>
          <w:lang w:val="fr-FR"/>
        </w:rPr>
        <w:t>’</w:t>
      </w:r>
      <w:r w:rsidRPr="00685EA9">
        <w:rPr>
          <w:lang w:val="fr-FR"/>
        </w:rPr>
        <w:t>homme et les libertés fondamentales ainsi que les obligations qui en découlent s</w:t>
      </w:r>
      <w:r w:rsidR="007E4EB1" w:rsidRPr="00685EA9">
        <w:rPr>
          <w:lang w:val="fr-FR"/>
        </w:rPr>
        <w:t>’</w:t>
      </w:r>
      <w:r w:rsidRPr="00685EA9">
        <w:rPr>
          <w:lang w:val="fr-FR"/>
        </w:rPr>
        <w:t>appliquent indistinctement aux ressortissants albanais</w:t>
      </w:r>
      <w:r w:rsidR="007E4EB1" w:rsidRPr="00685EA9">
        <w:rPr>
          <w:lang w:val="fr-FR"/>
        </w:rPr>
        <w:t>,</w:t>
      </w:r>
      <w:r w:rsidRPr="00685EA9">
        <w:rPr>
          <w:lang w:val="fr-FR"/>
        </w:rPr>
        <w:t xml:space="preserve"> aux étrangers et aux apatrides. Elle dispose également que </w:t>
      </w:r>
      <w:r w:rsidR="00D458B0" w:rsidRPr="00685EA9">
        <w:rPr>
          <w:lang w:val="fr-FR"/>
        </w:rPr>
        <w:t>«</w:t>
      </w:r>
      <w:r w:rsidRPr="00685EA9">
        <w:rPr>
          <w:lang w:val="fr-FR"/>
        </w:rPr>
        <w:t xml:space="preserve">nul ne peut être soumis à la torture ni à des peines ou traitements </w:t>
      </w:r>
      <w:r w:rsidRPr="00685EA9">
        <w:rPr>
          <w:lang w:val="fr-FR"/>
        </w:rPr>
        <w:lastRenderedPageBreak/>
        <w:t>cr</w:t>
      </w:r>
      <w:r w:rsidR="00205893" w:rsidRPr="00685EA9">
        <w:rPr>
          <w:lang w:val="fr-FR"/>
        </w:rPr>
        <w:t>uels</w:t>
      </w:r>
      <w:r w:rsidR="007E4EB1" w:rsidRPr="00685EA9">
        <w:rPr>
          <w:lang w:val="fr-FR"/>
        </w:rPr>
        <w:t>,</w:t>
      </w:r>
      <w:r w:rsidR="00205893" w:rsidRPr="00685EA9">
        <w:rPr>
          <w:lang w:val="fr-FR"/>
        </w:rPr>
        <w:t xml:space="preserve"> inhumains ou dégradants</w:t>
      </w:r>
      <w:r w:rsidR="00D458B0" w:rsidRPr="00685EA9">
        <w:rPr>
          <w:lang w:val="fr-FR"/>
        </w:rPr>
        <w:t>»</w:t>
      </w:r>
      <w:r w:rsidR="00205893" w:rsidRPr="00685EA9">
        <w:rPr>
          <w:lang w:val="fr-FR"/>
        </w:rPr>
        <w:t xml:space="preserve"> et</w:t>
      </w:r>
      <w:r w:rsidRPr="00685EA9">
        <w:rPr>
          <w:lang w:val="fr-FR"/>
        </w:rPr>
        <w:t xml:space="preserve"> que </w:t>
      </w:r>
      <w:r w:rsidR="00D458B0" w:rsidRPr="00685EA9">
        <w:rPr>
          <w:lang w:val="fr-FR"/>
        </w:rPr>
        <w:t>«</w:t>
      </w:r>
      <w:r w:rsidRPr="00685EA9">
        <w:rPr>
          <w:lang w:val="fr-FR"/>
        </w:rPr>
        <w:t>nul ne peut être privé de liberté sauf dans les cas et selon les procédures prévus par la loi</w:t>
      </w:r>
      <w:r w:rsidR="00D458B0" w:rsidRPr="00685EA9">
        <w:rPr>
          <w:lang w:val="fr-FR"/>
        </w:rPr>
        <w:t>»</w:t>
      </w:r>
      <w:r w:rsidR="007E4EB1" w:rsidRPr="00685EA9">
        <w:rPr>
          <w:lang w:val="fr-FR"/>
        </w:rPr>
        <w:t>,</w:t>
      </w:r>
      <w:r w:rsidRPr="00685EA9">
        <w:rPr>
          <w:lang w:val="fr-FR"/>
        </w:rPr>
        <w:t xml:space="preserve"> et énonce les garanties qui protègent la liberté</w:t>
      </w:r>
      <w:r w:rsidRPr="00685EA9">
        <w:rPr>
          <w:rStyle w:val="FootnoteReference"/>
          <w:szCs w:val="18"/>
          <w:lang w:val="fr-FR"/>
        </w:rPr>
        <w:footnoteReference w:id="9"/>
      </w:r>
      <w:r w:rsidRPr="00685EA9">
        <w:rPr>
          <w:lang w:val="fr-FR"/>
        </w:rPr>
        <w:t>.</w:t>
      </w:r>
    </w:p>
    <w:p w:rsidR="008D1EE2" w:rsidRPr="00685EA9" w:rsidRDefault="00FB5956" w:rsidP="00FB5956">
      <w:pPr>
        <w:pStyle w:val="SingleTxtG"/>
        <w:rPr>
          <w:lang w:val="fr-FR"/>
        </w:rPr>
      </w:pPr>
      <w:r w:rsidRPr="00685EA9">
        <w:rPr>
          <w:lang w:val="fr-FR"/>
        </w:rPr>
        <w:t>11.</w:t>
      </w:r>
      <w:r w:rsidRPr="00685EA9">
        <w:rPr>
          <w:lang w:val="fr-FR"/>
        </w:rPr>
        <w:tab/>
        <w:t>La Constitution garantit le droit à la vie et interdit la peine de mort en toutes circonstances</w:t>
      </w:r>
      <w:r w:rsidR="007E4EB1" w:rsidRPr="00685EA9">
        <w:rPr>
          <w:lang w:val="fr-FR"/>
        </w:rPr>
        <w:t>,</w:t>
      </w:r>
      <w:r w:rsidRPr="00685EA9">
        <w:rPr>
          <w:lang w:val="fr-FR"/>
        </w:rPr>
        <w:t xml:space="preserve"> en temps de paix comme en temps de guerre. La peine capitale n</w:t>
      </w:r>
      <w:r w:rsidR="007E4EB1" w:rsidRPr="00685EA9">
        <w:rPr>
          <w:lang w:val="fr-FR"/>
        </w:rPr>
        <w:t>’</w:t>
      </w:r>
      <w:r w:rsidRPr="00685EA9">
        <w:rPr>
          <w:lang w:val="fr-FR"/>
        </w:rPr>
        <w:t>est plus appliquée en République d</w:t>
      </w:r>
      <w:r w:rsidR="007E4EB1" w:rsidRPr="00685EA9">
        <w:rPr>
          <w:lang w:val="fr-FR"/>
        </w:rPr>
        <w:t>’</w:t>
      </w:r>
      <w:r w:rsidRPr="00685EA9">
        <w:rPr>
          <w:lang w:val="fr-FR"/>
        </w:rPr>
        <w:t>Albanie depuis que le pays a ratifié la Convention européenne de sauvegarde des droits de l</w:t>
      </w:r>
      <w:r w:rsidR="007E4EB1" w:rsidRPr="00685EA9">
        <w:rPr>
          <w:lang w:val="fr-FR"/>
        </w:rPr>
        <w:t>’</w:t>
      </w:r>
      <w:r w:rsidRPr="00685EA9">
        <w:rPr>
          <w:lang w:val="fr-FR"/>
        </w:rPr>
        <w:t>homme et des libertés fondamentales</w:t>
      </w:r>
      <w:r w:rsidR="007E4EB1" w:rsidRPr="00685EA9">
        <w:rPr>
          <w:lang w:val="fr-FR"/>
        </w:rPr>
        <w:t>,</w:t>
      </w:r>
      <w:r w:rsidRPr="00685EA9">
        <w:rPr>
          <w:lang w:val="fr-FR"/>
        </w:rPr>
        <w:t xml:space="preserve"> en 1996.</w:t>
      </w:r>
    </w:p>
    <w:p w:rsidR="008D1EE2" w:rsidRPr="00685EA9" w:rsidRDefault="00FB5956" w:rsidP="00FB5956">
      <w:pPr>
        <w:pStyle w:val="SingleTxtG"/>
        <w:rPr>
          <w:lang w:val="fr-FR"/>
        </w:rPr>
      </w:pPr>
      <w:r w:rsidRPr="00685EA9">
        <w:rPr>
          <w:lang w:val="fr-FR"/>
        </w:rPr>
        <w:t>12.</w:t>
      </w:r>
      <w:r w:rsidRPr="00685EA9">
        <w:rPr>
          <w:lang w:val="fr-FR"/>
        </w:rPr>
        <w:tab/>
        <w:t>Le Code pénal (CP)</w:t>
      </w:r>
      <w:r w:rsidRPr="00685EA9">
        <w:rPr>
          <w:rStyle w:val="FootnoteReference"/>
          <w:lang w:val="fr-FR"/>
        </w:rPr>
        <w:footnoteReference w:id="10"/>
      </w:r>
      <w:r w:rsidRPr="00685EA9">
        <w:rPr>
          <w:lang w:val="fr-FR"/>
        </w:rPr>
        <w:t xml:space="preserve"> se fonde sur la Constitution</w:t>
      </w:r>
      <w:r w:rsidR="007E4EB1" w:rsidRPr="00685EA9">
        <w:rPr>
          <w:lang w:val="fr-FR"/>
        </w:rPr>
        <w:t>,</w:t>
      </w:r>
      <w:r w:rsidRPr="00685EA9">
        <w:rPr>
          <w:lang w:val="fr-FR"/>
        </w:rPr>
        <w:t xml:space="preserve"> les principes généraux du droit pénal international et les traités internationaux ratifiés. Il définit les infractions et les sanctions pénales ainsi que toutes</w:t>
      </w:r>
      <w:r w:rsidR="00205893" w:rsidRPr="00685EA9">
        <w:rPr>
          <w:lang w:val="fr-FR"/>
        </w:rPr>
        <w:t xml:space="preserve"> les</w:t>
      </w:r>
      <w:r w:rsidRPr="00685EA9">
        <w:rPr>
          <w:lang w:val="fr-FR"/>
        </w:rPr>
        <w:t xml:space="preserve"> autres mesures </w:t>
      </w:r>
      <w:r w:rsidR="00205893" w:rsidRPr="00685EA9">
        <w:rPr>
          <w:lang w:val="fr-FR"/>
        </w:rPr>
        <w:t xml:space="preserve">devant être </w:t>
      </w:r>
      <w:r w:rsidRPr="00685EA9">
        <w:rPr>
          <w:lang w:val="fr-FR"/>
        </w:rPr>
        <w:t>prises à l</w:t>
      </w:r>
      <w:r w:rsidR="007E4EB1" w:rsidRPr="00685EA9">
        <w:rPr>
          <w:lang w:val="fr-FR"/>
        </w:rPr>
        <w:t>’</w:t>
      </w:r>
      <w:r w:rsidRPr="00685EA9">
        <w:rPr>
          <w:lang w:val="fr-FR"/>
        </w:rPr>
        <w:t>encontre des auteurs. Les infractions pénales se divisent en deux grandes catégories</w:t>
      </w:r>
      <w:r w:rsidR="00E2396E" w:rsidRPr="00685EA9">
        <w:rPr>
          <w:lang w:val="fr-FR"/>
        </w:rPr>
        <w:t>:</w:t>
      </w:r>
      <w:r w:rsidRPr="00685EA9">
        <w:rPr>
          <w:lang w:val="fr-FR"/>
        </w:rPr>
        <w:t xml:space="preserve"> les crimes et les délits. Elles sont différenciées selon les dispositions prévues dans les sections respectives du CP. La législation pénale nationale vise à protéger l</w:t>
      </w:r>
      <w:r w:rsidR="007E4EB1" w:rsidRPr="00685EA9">
        <w:rPr>
          <w:lang w:val="fr-FR"/>
        </w:rPr>
        <w:t>’</w:t>
      </w:r>
      <w:r w:rsidRPr="00685EA9">
        <w:rPr>
          <w:lang w:val="fr-FR"/>
        </w:rPr>
        <w:t>indépendance de l</w:t>
      </w:r>
      <w:r w:rsidR="007E4EB1" w:rsidRPr="00685EA9">
        <w:rPr>
          <w:lang w:val="fr-FR"/>
        </w:rPr>
        <w:t>’</w:t>
      </w:r>
      <w:r w:rsidRPr="00685EA9">
        <w:rPr>
          <w:lang w:val="fr-FR"/>
        </w:rPr>
        <w:t>état et l</w:t>
      </w:r>
      <w:r w:rsidR="007E4EB1" w:rsidRPr="00685EA9">
        <w:rPr>
          <w:lang w:val="fr-FR"/>
        </w:rPr>
        <w:t>’</w:t>
      </w:r>
      <w:r w:rsidRPr="00685EA9">
        <w:rPr>
          <w:lang w:val="fr-FR"/>
        </w:rPr>
        <w:t>intégrité de son territoire</w:t>
      </w:r>
      <w:r w:rsidR="007E4EB1" w:rsidRPr="00685EA9">
        <w:rPr>
          <w:lang w:val="fr-FR"/>
        </w:rPr>
        <w:t>,</w:t>
      </w:r>
      <w:r w:rsidRPr="00685EA9">
        <w:rPr>
          <w:lang w:val="fr-FR"/>
        </w:rPr>
        <w:t xml:space="preserve"> la dignité humaine</w:t>
      </w:r>
      <w:r w:rsidR="007E4EB1" w:rsidRPr="00685EA9">
        <w:rPr>
          <w:lang w:val="fr-FR"/>
        </w:rPr>
        <w:t>,</w:t>
      </w:r>
      <w:r w:rsidRPr="00685EA9">
        <w:rPr>
          <w:lang w:val="fr-FR"/>
        </w:rPr>
        <w:t xml:space="preserve"> les droits et libertés</w:t>
      </w:r>
      <w:r w:rsidR="007E4EB1" w:rsidRPr="00685EA9">
        <w:rPr>
          <w:lang w:val="fr-FR"/>
        </w:rPr>
        <w:t>,</w:t>
      </w:r>
      <w:r w:rsidRPr="00685EA9">
        <w:rPr>
          <w:lang w:val="fr-FR"/>
        </w:rPr>
        <w:t xml:space="preserve"> l</w:t>
      </w:r>
      <w:r w:rsidR="007E4EB1" w:rsidRPr="00685EA9">
        <w:rPr>
          <w:lang w:val="fr-FR"/>
        </w:rPr>
        <w:t>’</w:t>
      </w:r>
      <w:r w:rsidRPr="00685EA9">
        <w:rPr>
          <w:lang w:val="fr-FR"/>
        </w:rPr>
        <w:t>ordre constitutionnel</w:t>
      </w:r>
      <w:r w:rsidR="007E4EB1" w:rsidRPr="00685EA9">
        <w:rPr>
          <w:lang w:val="fr-FR"/>
        </w:rPr>
        <w:t>,</w:t>
      </w:r>
      <w:r w:rsidRPr="00685EA9">
        <w:rPr>
          <w:lang w:val="fr-FR"/>
        </w:rPr>
        <w:t xml:space="preserve"> la propriété</w:t>
      </w:r>
      <w:r w:rsidR="007E4EB1" w:rsidRPr="00685EA9">
        <w:rPr>
          <w:lang w:val="fr-FR"/>
        </w:rPr>
        <w:t>,</w:t>
      </w:r>
      <w:r w:rsidRPr="00685EA9">
        <w:rPr>
          <w:lang w:val="fr-FR"/>
        </w:rPr>
        <w:t xml:space="preserve"> l</w:t>
      </w:r>
      <w:r w:rsidR="007E4EB1" w:rsidRPr="00685EA9">
        <w:rPr>
          <w:lang w:val="fr-FR"/>
        </w:rPr>
        <w:t>’</w:t>
      </w:r>
      <w:r w:rsidRPr="00685EA9">
        <w:rPr>
          <w:lang w:val="fr-FR"/>
        </w:rPr>
        <w:t>environnement</w:t>
      </w:r>
      <w:r w:rsidR="007E4EB1" w:rsidRPr="00685EA9">
        <w:rPr>
          <w:lang w:val="fr-FR"/>
        </w:rPr>
        <w:t>,</w:t>
      </w:r>
      <w:r w:rsidRPr="00685EA9">
        <w:rPr>
          <w:lang w:val="fr-FR"/>
        </w:rPr>
        <w:t xml:space="preserve"> la coexistence et la compréhension mutuelle entre les Albanais et les minorités du pays</w:t>
      </w:r>
      <w:r w:rsidR="007E4EB1" w:rsidRPr="00685EA9">
        <w:rPr>
          <w:lang w:val="fr-FR"/>
        </w:rPr>
        <w:t>,</w:t>
      </w:r>
      <w:r w:rsidRPr="00685EA9">
        <w:rPr>
          <w:lang w:val="fr-FR"/>
        </w:rPr>
        <w:t xml:space="preserve"> la coexistence religieuse</w:t>
      </w:r>
      <w:r w:rsidR="007E4EB1" w:rsidRPr="00685EA9">
        <w:rPr>
          <w:lang w:val="fr-FR"/>
        </w:rPr>
        <w:t>,</w:t>
      </w:r>
      <w:r w:rsidRPr="00685EA9">
        <w:rPr>
          <w:lang w:val="fr-FR"/>
        </w:rPr>
        <w:t xml:space="preserve"> ainsi </w:t>
      </w:r>
      <w:r w:rsidR="00205893" w:rsidRPr="00685EA9">
        <w:rPr>
          <w:lang w:val="fr-FR"/>
        </w:rPr>
        <w:t>qu</w:t>
      </w:r>
      <w:r w:rsidR="007E4EB1" w:rsidRPr="00685EA9">
        <w:rPr>
          <w:lang w:val="fr-FR"/>
        </w:rPr>
        <w:t>’</w:t>
      </w:r>
      <w:r w:rsidR="00205893" w:rsidRPr="00685EA9">
        <w:rPr>
          <w:lang w:val="fr-FR"/>
        </w:rPr>
        <w:t>à</w:t>
      </w:r>
      <w:r w:rsidRPr="00685EA9">
        <w:rPr>
          <w:lang w:val="fr-FR"/>
        </w:rPr>
        <w:t xml:space="preserve"> préven</w:t>
      </w:r>
      <w:r w:rsidR="00205893" w:rsidRPr="00685EA9">
        <w:rPr>
          <w:lang w:val="fr-FR"/>
        </w:rPr>
        <w:t>ir</w:t>
      </w:r>
      <w:r w:rsidRPr="00685EA9">
        <w:rPr>
          <w:lang w:val="fr-FR"/>
        </w:rPr>
        <w:t xml:space="preserve"> et </w:t>
      </w:r>
      <w:r w:rsidR="00205893" w:rsidRPr="00685EA9">
        <w:rPr>
          <w:lang w:val="fr-FR"/>
        </w:rPr>
        <w:t xml:space="preserve">à </w:t>
      </w:r>
      <w:r w:rsidRPr="00685EA9">
        <w:rPr>
          <w:lang w:val="fr-FR"/>
        </w:rPr>
        <w:t>répr</w:t>
      </w:r>
      <w:r w:rsidR="00205893" w:rsidRPr="00685EA9">
        <w:rPr>
          <w:lang w:val="fr-FR"/>
        </w:rPr>
        <w:t>imer l</w:t>
      </w:r>
      <w:r w:rsidRPr="00685EA9">
        <w:rPr>
          <w:lang w:val="fr-FR"/>
        </w:rPr>
        <w:t>es infractions pénales. Le CP est fondé sur les principes constitutionnels de l</w:t>
      </w:r>
      <w:r w:rsidR="007E4EB1" w:rsidRPr="00685EA9">
        <w:rPr>
          <w:lang w:val="fr-FR"/>
        </w:rPr>
        <w:t>’</w:t>
      </w:r>
      <w:r w:rsidRPr="00685EA9">
        <w:rPr>
          <w:lang w:val="fr-FR"/>
        </w:rPr>
        <w:t>état de droit</w:t>
      </w:r>
      <w:r w:rsidR="007E4EB1" w:rsidRPr="00685EA9">
        <w:rPr>
          <w:lang w:val="fr-FR"/>
        </w:rPr>
        <w:t>,</w:t>
      </w:r>
      <w:r w:rsidRPr="00685EA9">
        <w:rPr>
          <w:lang w:val="fr-FR"/>
        </w:rPr>
        <w:t xml:space="preserve"> de l</w:t>
      </w:r>
      <w:r w:rsidR="007E4EB1" w:rsidRPr="00685EA9">
        <w:rPr>
          <w:lang w:val="fr-FR"/>
        </w:rPr>
        <w:t>’</w:t>
      </w:r>
      <w:r w:rsidRPr="00685EA9">
        <w:rPr>
          <w:lang w:val="fr-FR"/>
        </w:rPr>
        <w:t>égalité devant la loi</w:t>
      </w:r>
      <w:r w:rsidR="007E4EB1" w:rsidRPr="00685EA9">
        <w:rPr>
          <w:lang w:val="fr-FR"/>
        </w:rPr>
        <w:t>,</w:t>
      </w:r>
      <w:r w:rsidRPr="00685EA9">
        <w:rPr>
          <w:lang w:val="fr-FR"/>
        </w:rPr>
        <w:t xml:space="preserve"> du respect de la justice dans la déclaration de culpabilité et le prononcé de la peine</w:t>
      </w:r>
      <w:r w:rsidR="007E4EB1" w:rsidRPr="00685EA9">
        <w:rPr>
          <w:lang w:val="fr-FR"/>
        </w:rPr>
        <w:t>,</w:t>
      </w:r>
      <w:r w:rsidRPr="00685EA9">
        <w:rPr>
          <w:lang w:val="fr-FR"/>
        </w:rPr>
        <w:t xml:space="preserve"> de la protection de l</w:t>
      </w:r>
      <w:r w:rsidR="007E4EB1" w:rsidRPr="00685EA9">
        <w:rPr>
          <w:lang w:val="fr-FR"/>
        </w:rPr>
        <w:t>’</w:t>
      </w:r>
      <w:r w:rsidRPr="00685EA9">
        <w:rPr>
          <w:lang w:val="fr-FR"/>
        </w:rPr>
        <w:t>intérêt supérieur de l</w:t>
      </w:r>
      <w:r w:rsidR="007E4EB1" w:rsidRPr="00685EA9">
        <w:rPr>
          <w:lang w:val="fr-FR"/>
        </w:rPr>
        <w:t>’</w:t>
      </w:r>
      <w:r w:rsidRPr="00685EA9">
        <w:rPr>
          <w:lang w:val="fr-FR"/>
        </w:rPr>
        <w:t>enfant</w:t>
      </w:r>
      <w:r w:rsidR="007E4EB1" w:rsidRPr="00685EA9">
        <w:rPr>
          <w:lang w:val="fr-FR"/>
        </w:rPr>
        <w:t>,</w:t>
      </w:r>
      <w:r w:rsidRPr="00685EA9">
        <w:rPr>
          <w:lang w:val="fr-FR"/>
        </w:rPr>
        <w:t xml:space="preserve"> de l</w:t>
      </w:r>
      <w:r w:rsidR="007E4EB1" w:rsidRPr="00685EA9">
        <w:rPr>
          <w:lang w:val="fr-FR"/>
        </w:rPr>
        <w:t>’</w:t>
      </w:r>
      <w:r w:rsidRPr="00685EA9">
        <w:rPr>
          <w:lang w:val="fr-FR"/>
        </w:rPr>
        <w:t>humanisme</w:t>
      </w:r>
      <w:r w:rsidR="007E4EB1" w:rsidRPr="00685EA9">
        <w:rPr>
          <w:lang w:val="fr-FR"/>
        </w:rPr>
        <w:t>,</w:t>
      </w:r>
      <w:r w:rsidRPr="00685EA9">
        <w:rPr>
          <w:lang w:val="fr-FR"/>
        </w:rPr>
        <w:t xml:space="preserve"> de la non-discrimination et de l</w:t>
      </w:r>
      <w:r w:rsidR="007E4EB1" w:rsidRPr="00685EA9">
        <w:rPr>
          <w:lang w:val="fr-FR"/>
        </w:rPr>
        <w:t>’</w:t>
      </w:r>
      <w:r w:rsidRPr="00685EA9">
        <w:rPr>
          <w:lang w:val="fr-FR"/>
        </w:rPr>
        <w:t>égalité de traitement de tous les citoyens.</w:t>
      </w:r>
    </w:p>
    <w:p w:rsidR="008D1EE2" w:rsidRPr="00685EA9" w:rsidRDefault="00FB5956" w:rsidP="00FB5956">
      <w:pPr>
        <w:pStyle w:val="SingleTxtG"/>
        <w:rPr>
          <w:lang w:val="fr-FR"/>
        </w:rPr>
      </w:pPr>
      <w:r w:rsidRPr="00685EA9">
        <w:rPr>
          <w:lang w:val="fr-FR"/>
        </w:rPr>
        <w:t>13.</w:t>
      </w:r>
      <w:r w:rsidRPr="00685EA9">
        <w:rPr>
          <w:lang w:val="fr-FR"/>
        </w:rPr>
        <w:tab/>
        <w:t>Compte tenu de l</w:t>
      </w:r>
      <w:r w:rsidR="007E4EB1" w:rsidRPr="00685EA9">
        <w:rPr>
          <w:lang w:val="fr-FR"/>
        </w:rPr>
        <w:t>’</w:t>
      </w:r>
      <w:r w:rsidRPr="00685EA9">
        <w:rPr>
          <w:lang w:val="fr-FR"/>
        </w:rPr>
        <w:t>obligation de transposer dans la législation nationale les dispositions de la Convention</w:t>
      </w:r>
      <w:r w:rsidR="007E4EB1" w:rsidRPr="00685EA9">
        <w:rPr>
          <w:lang w:val="fr-FR"/>
        </w:rPr>
        <w:t>,</w:t>
      </w:r>
      <w:r w:rsidRPr="00685EA9">
        <w:rPr>
          <w:lang w:val="fr-FR"/>
        </w:rPr>
        <w:t xml:space="preserve"> l</w:t>
      </w:r>
      <w:r w:rsidR="007E4EB1" w:rsidRPr="00685EA9">
        <w:rPr>
          <w:lang w:val="fr-FR"/>
        </w:rPr>
        <w:t>’</w:t>
      </w:r>
      <w:r w:rsidRPr="00685EA9">
        <w:rPr>
          <w:lang w:val="fr-FR"/>
        </w:rPr>
        <w:t>infraction de disparition forcée et les sanctions y relatives ont été intégrées au Code pénal</w:t>
      </w:r>
      <w:r w:rsidRPr="00685EA9">
        <w:rPr>
          <w:rStyle w:val="FootnoteReference"/>
          <w:lang w:val="fr-FR"/>
        </w:rPr>
        <w:footnoteReference w:id="11"/>
      </w:r>
      <w:r w:rsidR="007E4EB1" w:rsidRPr="00685EA9">
        <w:rPr>
          <w:lang w:val="fr-FR"/>
        </w:rPr>
        <w:t>,</w:t>
      </w:r>
      <w:r w:rsidRPr="00685EA9">
        <w:rPr>
          <w:lang w:val="fr-FR"/>
        </w:rPr>
        <w:t xml:space="preserve"> conformément à la définition énoncée à l</w:t>
      </w:r>
      <w:r w:rsidR="007E4EB1" w:rsidRPr="00685EA9">
        <w:rPr>
          <w:lang w:val="fr-FR"/>
        </w:rPr>
        <w:t>’</w:t>
      </w:r>
      <w:r w:rsidRPr="00685EA9">
        <w:rPr>
          <w:lang w:val="fr-FR"/>
        </w:rPr>
        <w:t>article 2 de la Convention et à ses autres articles. Comme le veut l</w:t>
      </w:r>
      <w:r w:rsidR="007E4EB1" w:rsidRPr="00685EA9">
        <w:rPr>
          <w:lang w:val="fr-FR"/>
        </w:rPr>
        <w:t>’</w:t>
      </w:r>
      <w:r w:rsidRPr="00685EA9">
        <w:rPr>
          <w:lang w:val="fr-FR"/>
        </w:rPr>
        <w:t>article 5 de la Convention</w:t>
      </w:r>
      <w:r w:rsidR="007E4EB1" w:rsidRPr="00685EA9">
        <w:rPr>
          <w:lang w:val="fr-FR"/>
        </w:rPr>
        <w:t>,</w:t>
      </w:r>
      <w:r w:rsidRPr="00685EA9">
        <w:rPr>
          <w:lang w:val="fr-FR"/>
        </w:rPr>
        <w:t xml:space="preserve"> la disparition forcée est considérée comme un crime contre l</w:t>
      </w:r>
      <w:r w:rsidR="007E4EB1" w:rsidRPr="00685EA9">
        <w:rPr>
          <w:lang w:val="fr-FR"/>
        </w:rPr>
        <w:t>’</w:t>
      </w:r>
      <w:r w:rsidRPr="00685EA9">
        <w:rPr>
          <w:lang w:val="fr-FR"/>
        </w:rPr>
        <w:t xml:space="preserve">humanité et punie comme tel. </w:t>
      </w:r>
    </w:p>
    <w:p w:rsidR="008D1EE2" w:rsidRPr="00685EA9" w:rsidRDefault="00FB5956" w:rsidP="00FB5956">
      <w:pPr>
        <w:pStyle w:val="SingleTxtG"/>
        <w:rPr>
          <w:lang w:val="fr-FR"/>
        </w:rPr>
      </w:pPr>
      <w:r w:rsidRPr="00685EA9">
        <w:rPr>
          <w:lang w:val="fr-FR"/>
        </w:rPr>
        <w:t>14.</w:t>
      </w:r>
      <w:r w:rsidRPr="00685EA9">
        <w:rPr>
          <w:lang w:val="fr-FR"/>
        </w:rPr>
        <w:tab/>
        <w:t>En ce qui concerne l</w:t>
      </w:r>
      <w:r w:rsidR="007E4EB1" w:rsidRPr="00685EA9">
        <w:rPr>
          <w:lang w:val="fr-FR"/>
        </w:rPr>
        <w:t>’</w:t>
      </w:r>
      <w:r w:rsidRPr="00685EA9">
        <w:rPr>
          <w:lang w:val="fr-FR"/>
        </w:rPr>
        <w:t>infraction de disparition forcée</w:t>
      </w:r>
      <w:r w:rsidR="007E4EB1" w:rsidRPr="00685EA9">
        <w:rPr>
          <w:lang w:val="fr-FR"/>
        </w:rPr>
        <w:t>,</w:t>
      </w:r>
      <w:r w:rsidRPr="00685EA9">
        <w:rPr>
          <w:lang w:val="fr-FR"/>
        </w:rPr>
        <w:t xml:space="preserve"> le Code pénal prévoit la responsabilité pénale du supérieur hiérarchique. En application de l</w:t>
      </w:r>
      <w:r w:rsidR="007E4EB1" w:rsidRPr="00685EA9">
        <w:rPr>
          <w:lang w:val="fr-FR"/>
        </w:rPr>
        <w:t>’</w:t>
      </w:r>
      <w:r w:rsidRPr="00685EA9">
        <w:rPr>
          <w:lang w:val="fr-FR"/>
        </w:rPr>
        <w:t>article 7 de la Convention</w:t>
      </w:r>
      <w:r w:rsidR="007E4EB1" w:rsidRPr="00685EA9">
        <w:rPr>
          <w:lang w:val="fr-FR"/>
        </w:rPr>
        <w:t>,</w:t>
      </w:r>
      <w:r w:rsidRPr="00685EA9">
        <w:rPr>
          <w:lang w:val="fr-FR"/>
        </w:rPr>
        <w:t xml:space="preserve"> en vertu duquel les États parties doivent rendre le crime de disparition forcée passible de peines appropriées qui prennent en compte son extrême gravité</w:t>
      </w:r>
      <w:r w:rsidR="007E4EB1" w:rsidRPr="00685EA9">
        <w:rPr>
          <w:lang w:val="fr-FR"/>
        </w:rPr>
        <w:t>,</w:t>
      </w:r>
      <w:r w:rsidRPr="00685EA9">
        <w:rPr>
          <w:lang w:val="fr-FR"/>
        </w:rPr>
        <w:t xml:space="preserve"> le CP prévoit des sanctions sévères. Comme le demande le paragraphe 2</w:t>
      </w:r>
      <w:r w:rsidR="007E4EB1" w:rsidRPr="00685EA9">
        <w:rPr>
          <w:lang w:val="fr-FR"/>
        </w:rPr>
        <w:t>,</w:t>
      </w:r>
      <w:r w:rsidRPr="00685EA9">
        <w:rPr>
          <w:lang w:val="fr-FR"/>
        </w:rPr>
        <w:t xml:space="preserve"> </w:t>
      </w:r>
      <w:r w:rsidR="00EB35E8" w:rsidRPr="00685EA9">
        <w:rPr>
          <w:lang w:val="fr-FR"/>
        </w:rPr>
        <w:t>alinéa</w:t>
      </w:r>
      <w:r w:rsidRPr="00685EA9">
        <w:rPr>
          <w:lang w:val="fr-FR"/>
        </w:rPr>
        <w:t> </w:t>
      </w:r>
      <w:r w:rsidRPr="00685EA9">
        <w:rPr>
          <w:i/>
          <w:lang w:val="fr-FR"/>
        </w:rPr>
        <w:t>b</w:t>
      </w:r>
      <w:r w:rsidR="00EB35E8" w:rsidRPr="00685EA9">
        <w:rPr>
          <w:lang w:val="fr-FR"/>
        </w:rPr>
        <w:t xml:space="preserve"> </w:t>
      </w:r>
      <w:r w:rsidRPr="00685EA9">
        <w:rPr>
          <w:lang w:val="fr-FR"/>
        </w:rPr>
        <w:t>de l</w:t>
      </w:r>
      <w:r w:rsidR="007E4EB1" w:rsidRPr="00685EA9">
        <w:rPr>
          <w:lang w:val="fr-FR"/>
        </w:rPr>
        <w:t>’</w:t>
      </w:r>
      <w:r w:rsidRPr="00685EA9">
        <w:rPr>
          <w:lang w:val="fr-FR"/>
        </w:rPr>
        <w:t>article 7 de la Convention</w:t>
      </w:r>
      <w:r w:rsidR="007E4EB1" w:rsidRPr="00685EA9">
        <w:rPr>
          <w:lang w:val="fr-FR"/>
        </w:rPr>
        <w:t>,</w:t>
      </w:r>
      <w:r w:rsidRPr="00685EA9">
        <w:rPr>
          <w:lang w:val="fr-FR"/>
        </w:rPr>
        <w:t xml:space="preserve"> le CP prévoit également des circonstances aggravantes</w:t>
      </w:r>
      <w:r w:rsidR="00E2396E" w:rsidRPr="00685EA9">
        <w:rPr>
          <w:lang w:val="fr-FR"/>
        </w:rPr>
        <w:t>:</w:t>
      </w:r>
      <w:r w:rsidRPr="00685EA9">
        <w:rPr>
          <w:lang w:val="fr-FR"/>
        </w:rPr>
        <w:t xml:space="preserve"> en cas de décès de la personne disparue</w:t>
      </w:r>
      <w:r w:rsidR="007E4EB1" w:rsidRPr="00685EA9">
        <w:rPr>
          <w:lang w:val="fr-FR"/>
        </w:rPr>
        <w:t>,</w:t>
      </w:r>
      <w:r w:rsidRPr="00685EA9">
        <w:rPr>
          <w:lang w:val="fr-FR"/>
        </w:rPr>
        <w:t xml:space="preserve"> et pour ceux qui se sont rendus coupables de la disparition forcée d</w:t>
      </w:r>
      <w:r w:rsidR="007E4EB1" w:rsidRPr="00685EA9">
        <w:rPr>
          <w:lang w:val="fr-FR"/>
        </w:rPr>
        <w:t>’</w:t>
      </w:r>
      <w:r w:rsidRPr="00685EA9">
        <w:rPr>
          <w:lang w:val="fr-FR"/>
        </w:rPr>
        <w:t>enfants</w:t>
      </w:r>
      <w:r w:rsidR="007E4EB1" w:rsidRPr="00685EA9">
        <w:rPr>
          <w:lang w:val="fr-FR"/>
        </w:rPr>
        <w:t>,</w:t>
      </w:r>
      <w:r w:rsidRPr="00685EA9">
        <w:rPr>
          <w:lang w:val="fr-FR"/>
        </w:rPr>
        <w:t xml:space="preserve"> de femmes enceintes</w:t>
      </w:r>
      <w:r w:rsidR="007E4EB1" w:rsidRPr="00685EA9">
        <w:rPr>
          <w:lang w:val="fr-FR"/>
        </w:rPr>
        <w:t>,</w:t>
      </w:r>
      <w:r w:rsidRPr="00685EA9">
        <w:rPr>
          <w:lang w:val="fr-FR"/>
        </w:rPr>
        <w:t xml:space="preserve"> ou de personnes qui</w:t>
      </w:r>
      <w:r w:rsidR="007E4EB1" w:rsidRPr="00685EA9">
        <w:rPr>
          <w:lang w:val="fr-FR"/>
        </w:rPr>
        <w:t>,</w:t>
      </w:r>
      <w:r w:rsidRPr="00685EA9">
        <w:rPr>
          <w:lang w:val="fr-FR"/>
        </w:rPr>
        <w:t xml:space="preserve"> pour une raison quelconque</w:t>
      </w:r>
      <w:r w:rsidR="007E4EB1" w:rsidRPr="00685EA9">
        <w:rPr>
          <w:lang w:val="fr-FR"/>
        </w:rPr>
        <w:t>,</w:t>
      </w:r>
      <w:r w:rsidRPr="00685EA9">
        <w:rPr>
          <w:lang w:val="fr-FR"/>
        </w:rPr>
        <w:t xml:space="preserve"> ne peuvent être protégé</w:t>
      </w:r>
      <w:r w:rsidR="00205893" w:rsidRPr="00685EA9">
        <w:rPr>
          <w:lang w:val="fr-FR"/>
        </w:rPr>
        <w:t>e</w:t>
      </w:r>
      <w:r w:rsidRPr="00685EA9">
        <w:rPr>
          <w:lang w:val="fr-FR"/>
        </w:rPr>
        <w:t>s. Comme prévu par l</w:t>
      </w:r>
      <w:r w:rsidR="007E4EB1" w:rsidRPr="00685EA9">
        <w:rPr>
          <w:lang w:val="fr-FR"/>
        </w:rPr>
        <w:t>’</w:t>
      </w:r>
      <w:r w:rsidRPr="00685EA9">
        <w:rPr>
          <w:lang w:val="fr-FR"/>
        </w:rPr>
        <w:t>article 25 de la Convention</w:t>
      </w:r>
      <w:r w:rsidR="007E4EB1" w:rsidRPr="00685EA9">
        <w:rPr>
          <w:lang w:val="fr-FR"/>
        </w:rPr>
        <w:t>,</w:t>
      </w:r>
      <w:r w:rsidRPr="00685EA9">
        <w:rPr>
          <w:lang w:val="fr-FR"/>
        </w:rPr>
        <w:t xml:space="preserve"> le CP réprime </w:t>
      </w:r>
      <w:r w:rsidR="00D458B0" w:rsidRPr="00685EA9">
        <w:rPr>
          <w:lang w:val="fr-FR"/>
        </w:rPr>
        <w:t>«</w:t>
      </w:r>
      <w:r w:rsidRPr="00685EA9">
        <w:rPr>
          <w:lang w:val="fr-FR"/>
        </w:rPr>
        <w:t>la soustraction d</w:t>
      </w:r>
      <w:r w:rsidR="007E4EB1" w:rsidRPr="00685EA9">
        <w:rPr>
          <w:lang w:val="fr-FR"/>
        </w:rPr>
        <w:t>’</w:t>
      </w:r>
      <w:r w:rsidRPr="00685EA9">
        <w:rPr>
          <w:lang w:val="fr-FR"/>
        </w:rPr>
        <w:t>enfants soumis à une disparition forcée ou dont le père</w:t>
      </w:r>
      <w:r w:rsidR="007E4EB1" w:rsidRPr="00685EA9">
        <w:rPr>
          <w:lang w:val="fr-FR"/>
        </w:rPr>
        <w:t>,</w:t>
      </w:r>
      <w:r w:rsidRPr="00685EA9">
        <w:rPr>
          <w:lang w:val="fr-FR"/>
        </w:rPr>
        <w:t xml:space="preserve"> la mère ou le représentant légal sont soumis à une disparition forcée</w:t>
      </w:r>
      <w:r w:rsidR="007E4EB1" w:rsidRPr="00685EA9">
        <w:rPr>
          <w:lang w:val="fr-FR"/>
        </w:rPr>
        <w:t>,</w:t>
      </w:r>
      <w:r w:rsidRPr="00685EA9">
        <w:rPr>
          <w:lang w:val="fr-FR"/>
        </w:rPr>
        <w:t xml:space="preserve"> ou d</w:t>
      </w:r>
      <w:r w:rsidR="007E4EB1" w:rsidRPr="00685EA9">
        <w:rPr>
          <w:lang w:val="fr-FR"/>
        </w:rPr>
        <w:t>’</w:t>
      </w:r>
      <w:r w:rsidRPr="00685EA9">
        <w:rPr>
          <w:lang w:val="fr-FR"/>
        </w:rPr>
        <w:t>enfants nés pendant la captivité de leur mère soumise à une disparition forcée</w:t>
      </w:r>
      <w:r w:rsidR="00D458B0" w:rsidRPr="00685EA9">
        <w:rPr>
          <w:lang w:val="fr-FR"/>
        </w:rPr>
        <w:t>»</w:t>
      </w:r>
      <w:r w:rsidRPr="00685EA9">
        <w:rPr>
          <w:lang w:val="fr-FR"/>
        </w:rPr>
        <w:t>. En vertu des modifications apportées au CP</w:t>
      </w:r>
      <w:r w:rsidRPr="00685EA9">
        <w:rPr>
          <w:rStyle w:val="FootnoteReference"/>
          <w:lang w:val="fr-FR"/>
        </w:rPr>
        <w:footnoteReference w:id="12"/>
      </w:r>
      <w:r w:rsidR="007E4EB1" w:rsidRPr="00685EA9">
        <w:rPr>
          <w:lang w:val="fr-FR"/>
        </w:rPr>
        <w:t>,</w:t>
      </w:r>
      <w:r w:rsidRPr="00685EA9">
        <w:rPr>
          <w:lang w:val="fr-FR"/>
        </w:rPr>
        <w:t xml:space="preserve"> l</w:t>
      </w:r>
      <w:r w:rsidR="007E4EB1" w:rsidRPr="00685EA9">
        <w:rPr>
          <w:lang w:val="fr-FR"/>
        </w:rPr>
        <w:t>’</w:t>
      </w:r>
      <w:r w:rsidRPr="00685EA9">
        <w:rPr>
          <w:lang w:val="fr-FR"/>
        </w:rPr>
        <w:t>application de ces dispositions repose sur le principe de la protection de l</w:t>
      </w:r>
      <w:r w:rsidR="007E4EB1" w:rsidRPr="00685EA9">
        <w:rPr>
          <w:lang w:val="fr-FR"/>
        </w:rPr>
        <w:t>’</w:t>
      </w:r>
      <w:r w:rsidRPr="00685EA9">
        <w:rPr>
          <w:lang w:val="fr-FR"/>
        </w:rPr>
        <w:t>intérêt supérieur de l</w:t>
      </w:r>
      <w:r w:rsidR="007E4EB1" w:rsidRPr="00685EA9">
        <w:rPr>
          <w:lang w:val="fr-FR"/>
        </w:rPr>
        <w:t>’</w:t>
      </w:r>
      <w:r w:rsidRPr="00685EA9">
        <w:rPr>
          <w:lang w:val="fr-FR"/>
        </w:rPr>
        <w:t xml:space="preserve">enfant. </w:t>
      </w:r>
    </w:p>
    <w:p w:rsidR="008D1EE2" w:rsidRPr="00685EA9" w:rsidRDefault="00FB5956" w:rsidP="00FB5956">
      <w:pPr>
        <w:pStyle w:val="SingleTxtG"/>
        <w:rPr>
          <w:lang w:val="fr-FR"/>
        </w:rPr>
      </w:pPr>
      <w:r w:rsidRPr="00685EA9">
        <w:rPr>
          <w:lang w:val="fr-FR"/>
        </w:rPr>
        <w:t>15.</w:t>
      </w:r>
      <w:r w:rsidRPr="00685EA9">
        <w:rPr>
          <w:lang w:val="fr-FR"/>
        </w:rPr>
        <w:tab/>
        <w:t>Dans l</w:t>
      </w:r>
      <w:r w:rsidR="007E4EB1" w:rsidRPr="00685EA9">
        <w:rPr>
          <w:lang w:val="fr-FR"/>
        </w:rPr>
        <w:t>’</w:t>
      </w:r>
      <w:r w:rsidRPr="00685EA9">
        <w:rPr>
          <w:lang w:val="fr-FR"/>
        </w:rPr>
        <w:t>esprit des conventions internationales relatives aux droits de l</w:t>
      </w:r>
      <w:r w:rsidR="007E4EB1" w:rsidRPr="00685EA9">
        <w:rPr>
          <w:lang w:val="fr-FR"/>
        </w:rPr>
        <w:t>’</w:t>
      </w:r>
      <w:r w:rsidRPr="00685EA9">
        <w:rPr>
          <w:lang w:val="fr-FR"/>
        </w:rPr>
        <w:t>homme</w:t>
      </w:r>
      <w:r w:rsidR="007E4EB1" w:rsidRPr="00685EA9">
        <w:rPr>
          <w:lang w:val="fr-FR"/>
        </w:rPr>
        <w:t>,</w:t>
      </w:r>
      <w:r w:rsidRPr="00685EA9">
        <w:rPr>
          <w:lang w:val="fr-FR"/>
        </w:rPr>
        <w:t xml:space="preserve"> et sur la base des principes constitutionnels de l</w:t>
      </w:r>
      <w:r w:rsidR="007E4EB1" w:rsidRPr="00685EA9">
        <w:rPr>
          <w:lang w:val="fr-FR"/>
        </w:rPr>
        <w:t>’</w:t>
      </w:r>
      <w:r w:rsidRPr="00685EA9">
        <w:rPr>
          <w:lang w:val="fr-FR"/>
        </w:rPr>
        <w:t>état de droit</w:t>
      </w:r>
      <w:r w:rsidR="007E4EB1" w:rsidRPr="00685EA9">
        <w:rPr>
          <w:lang w:val="fr-FR"/>
        </w:rPr>
        <w:t>,</w:t>
      </w:r>
      <w:r w:rsidRPr="00685EA9">
        <w:rPr>
          <w:lang w:val="fr-FR"/>
        </w:rPr>
        <w:t xml:space="preserve"> de l</w:t>
      </w:r>
      <w:r w:rsidR="007E4EB1" w:rsidRPr="00685EA9">
        <w:rPr>
          <w:lang w:val="fr-FR"/>
        </w:rPr>
        <w:t>’</w:t>
      </w:r>
      <w:r w:rsidRPr="00685EA9">
        <w:rPr>
          <w:lang w:val="fr-FR"/>
        </w:rPr>
        <w:t>humanisme</w:t>
      </w:r>
      <w:r w:rsidR="007E4EB1" w:rsidRPr="00685EA9">
        <w:rPr>
          <w:lang w:val="fr-FR"/>
        </w:rPr>
        <w:t>,</w:t>
      </w:r>
      <w:r w:rsidRPr="00685EA9">
        <w:rPr>
          <w:lang w:val="fr-FR"/>
        </w:rPr>
        <w:t xml:space="preserve"> de la protection de la dignité</w:t>
      </w:r>
      <w:r w:rsidR="007E4EB1" w:rsidRPr="00685EA9">
        <w:rPr>
          <w:lang w:val="fr-FR"/>
        </w:rPr>
        <w:t>,</w:t>
      </w:r>
      <w:r w:rsidRPr="00685EA9">
        <w:rPr>
          <w:lang w:val="fr-FR"/>
        </w:rPr>
        <w:t xml:space="preserve"> des droits et des libertés fondamentales</w:t>
      </w:r>
      <w:r w:rsidR="007E4EB1" w:rsidRPr="00685EA9">
        <w:rPr>
          <w:lang w:val="fr-FR"/>
        </w:rPr>
        <w:t>,</w:t>
      </w:r>
      <w:r w:rsidRPr="00685EA9">
        <w:rPr>
          <w:lang w:val="fr-FR"/>
        </w:rPr>
        <w:t xml:space="preserve"> la législation pénale albanaise prévoit d</w:t>
      </w:r>
      <w:r w:rsidR="007E4EB1" w:rsidRPr="00685EA9">
        <w:rPr>
          <w:lang w:val="fr-FR"/>
        </w:rPr>
        <w:t>’</w:t>
      </w:r>
      <w:r w:rsidRPr="00685EA9">
        <w:rPr>
          <w:lang w:val="fr-FR"/>
        </w:rPr>
        <w:t>autres dispositions relatives aux atteintes à la liberté qui reprennent certains éléments figurant dans l</w:t>
      </w:r>
      <w:r w:rsidR="007E4EB1" w:rsidRPr="00685EA9">
        <w:rPr>
          <w:lang w:val="fr-FR"/>
        </w:rPr>
        <w:t>’</w:t>
      </w:r>
      <w:r w:rsidRPr="00685EA9">
        <w:rPr>
          <w:lang w:val="fr-FR"/>
        </w:rPr>
        <w:t>article 2 de la Convention.</w:t>
      </w:r>
    </w:p>
    <w:p w:rsidR="008D1EE2" w:rsidRPr="00685EA9" w:rsidRDefault="00FB5956" w:rsidP="00FB5956">
      <w:pPr>
        <w:pStyle w:val="SingleTxtG"/>
        <w:rPr>
          <w:lang w:val="fr-FR"/>
        </w:rPr>
      </w:pPr>
      <w:r w:rsidRPr="00685EA9">
        <w:rPr>
          <w:lang w:val="fr-FR"/>
        </w:rPr>
        <w:lastRenderedPageBreak/>
        <w:t>16.</w:t>
      </w:r>
      <w:r w:rsidRPr="00685EA9">
        <w:rPr>
          <w:lang w:val="fr-FR"/>
        </w:rPr>
        <w:tab/>
        <w:t>Le CP prévoit l</w:t>
      </w:r>
      <w:r w:rsidR="007E4EB1" w:rsidRPr="00685EA9">
        <w:rPr>
          <w:lang w:val="fr-FR"/>
        </w:rPr>
        <w:t>’</w:t>
      </w:r>
      <w:r w:rsidRPr="00685EA9">
        <w:rPr>
          <w:lang w:val="fr-FR"/>
        </w:rPr>
        <w:t>interdiction de la torture et des peines ou traitements cruels</w:t>
      </w:r>
      <w:r w:rsidR="007E4EB1" w:rsidRPr="00685EA9">
        <w:rPr>
          <w:lang w:val="fr-FR"/>
        </w:rPr>
        <w:t>,</w:t>
      </w:r>
      <w:r w:rsidRPr="00685EA9">
        <w:rPr>
          <w:lang w:val="fr-FR"/>
        </w:rPr>
        <w:t xml:space="preserve"> inhumains ou dégradants. Aux termes de son article 86</w:t>
      </w:r>
      <w:r w:rsidR="007E4EB1" w:rsidRPr="00685EA9">
        <w:rPr>
          <w:lang w:val="fr-FR"/>
        </w:rPr>
        <w:t>,</w:t>
      </w:r>
      <w:r w:rsidRPr="00685EA9">
        <w:rPr>
          <w:lang w:val="fr-FR"/>
        </w:rPr>
        <w:t xml:space="preserve"> la torture constitue une infraction pénale</w:t>
      </w:r>
      <w:r w:rsidR="007E4EB1" w:rsidRPr="00685EA9">
        <w:rPr>
          <w:lang w:val="fr-FR"/>
        </w:rPr>
        <w:t>,</w:t>
      </w:r>
      <w:r w:rsidRPr="00685EA9">
        <w:rPr>
          <w:lang w:val="fr-FR"/>
        </w:rPr>
        <w:t xml:space="preserve"> comme le prévoit l</w:t>
      </w:r>
      <w:r w:rsidR="007E4EB1" w:rsidRPr="00685EA9">
        <w:rPr>
          <w:lang w:val="fr-FR"/>
        </w:rPr>
        <w:t>’</w:t>
      </w:r>
      <w:r w:rsidRPr="00685EA9">
        <w:rPr>
          <w:lang w:val="fr-FR"/>
        </w:rPr>
        <w:t>article premier de la Convention contre la torture. Aux termes de son article 87</w:t>
      </w:r>
      <w:r w:rsidR="007E4EB1" w:rsidRPr="00685EA9">
        <w:rPr>
          <w:lang w:val="fr-FR"/>
        </w:rPr>
        <w:t>,</w:t>
      </w:r>
      <w:r w:rsidRPr="00685EA9">
        <w:rPr>
          <w:lang w:val="fr-FR"/>
        </w:rPr>
        <w:t xml:space="preserve"> la torture</w:t>
      </w:r>
      <w:r w:rsidR="007E4EB1" w:rsidRPr="00685EA9">
        <w:rPr>
          <w:lang w:val="fr-FR"/>
        </w:rPr>
        <w:t>,</w:t>
      </w:r>
      <w:r w:rsidRPr="00685EA9">
        <w:rPr>
          <w:lang w:val="fr-FR"/>
        </w:rPr>
        <w:t xml:space="preserve"> les traitements dégradants et autres actes inhumains</w:t>
      </w:r>
      <w:r w:rsidR="007E4EB1" w:rsidRPr="00685EA9">
        <w:rPr>
          <w:lang w:val="fr-FR"/>
        </w:rPr>
        <w:t>,</w:t>
      </w:r>
      <w:r w:rsidRPr="00685EA9">
        <w:rPr>
          <w:lang w:val="fr-FR"/>
        </w:rPr>
        <w:t xml:space="preserve"> lorsqu</w:t>
      </w:r>
      <w:r w:rsidR="007E4EB1" w:rsidRPr="00685EA9">
        <w:rPr>
          <w:lang w:val="fr-FR"/>
        </w:rPr>
        <w:t>’</w:t>
      </w:r>
      <w:r w:rsidRPr="00685EA9">
        <w:rPr>
          <w:lang w:val="fr-FR"/>
        </w:rPr>
        <w:t>ils ont des conséquences graves</w:t>
      </w:r>
      <w:r w:rsidR="007E4EB1" w:rsidRPr="00685EA9">
        <w:rPr>
          <w:lang w:val="fr-FR"/>
        </w:rPr>
        <w:t>,</w:t>
      </w:r>
      <w:r w:rsidRPr="00685EA9">
        <w:rPr>
          <w:lang w:val="fr-FR"/>
        </w:rPr>
        <w:t xml:space="preserve"> donnent lieu à une aggravation de la peine. Le CP prévoit également des sanctions pénales pour </w:t>
      </w:r>
      <w:r w:rsidR="00D458B0" w:rsidRPr="00685EA9">
        <w:rPr>
          <w:lang w:val="fr-FR"/>
        </w:rPr>
        <w:t>«</w:t>
      </w:r>
      <w:r w:rsidRPr="00685EA9">
        <w:rPr>
          <w:lang w:val="fr-FR"/>
        </w:rPr>
        <w:t>l</w:t>
      </w:r>
      <w:r w:rsidR="007E4EB1" w:rsidRPr="00685EA9">
        <w:rPr>
          <w:lang w:val="fr-FR"/>
        </w:rPr>
        <w:t>’</w:t>
      </w:r>
      <w:r w:rsidRPr="00685EA9">
        <w:rPr>
          <w:lang w:val="fr-FR"/>
        </w:rPr>
        <w:t>enlèvement ou la prise d</w:t>
      </w:r>
      <w:r w:rsidR="007E4EB1" w:rsidRPr="00685EA9">
        <w:rPr>
          <w:lang w:val="fr-FR"/>
        </w:rPr>
        <w:t>’</w:t>
      </w:r>
      <w:r w:rsidRPr="00685EA9">
        <w:rPr>
          <w:lang w:val="fr-FR"/>
        </w:rPr>
        <w:t>otage</w:t>
      </w:r>
      <w:r w:rsidR="00D458B0" w:rsidRPr="00685EA9">
        <w:rPr>
          <w:lang w:val="fr-FR"/>
        </w:rPr>
        <w:t>»</w:t>
      </w:r>
      <w:r w:rsidR="007E4EB1" w:rsidRPr="00685EA9">
        <w:rPr>
          <w:lang w:val="fr-FR"/>
        </w:rPr>
        <w:t>,</w:t>
      </w:r>
      <w:r w:rsidRPr="00685EA9">
        <w:rPr>
          <w:lang w:val="fr-FR"/>
        </w:rPr>
        <w:t xml:space="preserve"> avec des circonstances aggravantes lorsque la victime est un mineur âg</w:t>
      </w:r>
      <w:r w:rsidR="00205893" w:rsidRPr="00685EA9">
        <w:rPr>
          <w:lang w:val="fr-FR"/>
        </w:rPr>
        <w:t>é de moins de 14</w:t>
      </w:r>
      <w:r w:rsidR="00244123" w:rsidRPr="00685EA9">
        <w:rPr>
          <w:lang w:val="fr-FR"/>
        </w:rPr>
        <w:t> ans</w:t>
      </w:r>
      <w:r w:rsidR="007E4EB1" w:rsidRPr="00685EA9">
        <w:rPr>
          <w:lang w:val="fr-FR"/>
        </w:rPr>
        <w:t>,</w:t>
      </w:r>
      <w:r w:rsidR="00205893" w:rsidRPr="00685EA9">
        <w:rPr>
          <w:lang w:val="fr-FR"/>
        </w:rPr>
        <w:t xml:space="preserve"> et pour </w:t>
      </w:r>
      <w:r w:rsidRPr="00685EA9">
        <w:rPr>
          <w:lang w:val="fr-FR"/>
        </w:rPr>
        <w:t xml:space="preserve">la </w:t>
      </w:r>
      <w:r w:rsidR="00D458B0" w:rsidRPr="00685EA9">
        <w:rPr>
          <w:lang w:val="fr-FR"/>
        </w:rPr>
        <w:t>«</w:t>
      </w:r>
      <w:r w:rsidRPr="00685EA9">
        <w:rPr>
          <w:lang w:val="fr-FR"/>
        </w:rPr>
        <w:t>privation illégale de liberté</w:t>
      </w:r>
      <w:r w:rsidR="00D458B0" w:rsidRPr="00685EA9">
        <w:rPr>
          <w:lang w:val="fr-FR"/>
        </w:rPr>
        <w:t>»</w:t>
      </w:r>
      <w:r w:rsidRPr="00685EA9">
        <w:rPr>
          <w:lang w:val="fr-FR"/>
        </w:rPr>
        <w:t>.</w:t>
      </w:r>
    </w:p>
    <w:p w:rsidR="008D1EE2" w:rsidRPr="00685EA9" w:rsidRDefault="00FB5956" w:rsidP="00FB5956">
      <w:pPr>
        <w:pStyle w:val="SingleTxtG"/>
        <w:rPr>
          <w:lang w:val="fr-FR"/>
        </w:rPr>
      </w:pPr>
      <w:r w:rsidRPr="00685EA9">
        <w:rPr>
          <w:lang w:val="fr-FR"/>
        </w:rPr>
        <w:t>17.</w:t>
      </w:r>
      <w:r w:rsidRPr="00685EA9">
        <w:rPr>
          <w:lang w:val="fr-FR"/>
        </w:rPr>
        <w:tab/>
        <w:t>L</w:t>
      </w:r>
      <w:r w:rsidR="007E4EB1" w:rsidRPr="00685EA9">
        <w:rPr>
          <w:lang w:val="fr-FR"/>
        </w:rPr>
        <w:t>’</w:t>
      </w:r>
      <w:r w:rsidRPr="00685EA9">
        <w:rPr>
          <w:lang w:val="fr-FR"/>
        </w:rPr>
        <w:t>inclusion dans le Code pénal de l</w:t>
      </w:r>
      <w:r w:rsidR="007E4EB1" w:rsidRPr="00685EA9">
        <w:rPr>
          <w:lang w:val="fr-FR"/>
        </w:rPr>
        <w:t>’</w:t>
      </w:r>
      <w:r w:rsidRPr="00685EA9">
        <w:rPr>
          <w:lang w:val="fr-FR"/>
        </w:rPr>
        <w:t>infraction de disparition forcée et des peines correspondant à ses différents degrés de gravité</w:t>
      </w:r>
      <w:r w:rsidR="007E4EB1" w:rsidRPr="00685EA9">
        <w:rPr>
          <w:lang w:val="fr-FR"/>
        </w:rPr>
        <w:t>,</w:t>
      </w:r>
      <w:r w:rsidRPr="00685EA9">
        <w:rPr>
          <w:lang w:val="fr-FR"/>
        </w:rPr>
        <w:t xml:space="preserve"> ainsi que d</w:t>
      </w:r>
      <w:r w:rsidR="007E4EB1" w:rsidRPr="00685EA9">
        <w:rPr>
          <w:lang w:val="fr-FR"/>
        </w:rPr>
        <w:t>’</w:t>
      </w:r>
      <w:r w:rsidRPr="00685EA9">
        <w:rPr>
          <w:lang w:val="fr-FR"/>
        </w:rPr>
        <w:t>autres dispositions relatives à la privation illégale de liberté</w:t>
      </w:r>
      <w:r w:rsidR="007E4EB1" w:rsidRPr="00685EA9">
        <w:rPr>
          <w:lang w:val="fr-FR"/>
        </w:rPr>
        <w:t>,</w:t>
      </w:r>
      <w:r w:rsidRPr="00685EA9">
        <w:rPr>
          <w:lang w:val="fr-FR"/>
        </w:rPr>
        <w:t xml:space="preserve"> à l</w:t>
      </w:r>
      <w:r w:rsidR="007E4EB1" w:rsidRPr="00685EA9">
        <w:rPr>
          <w:lang w:val="fr-FR"/>
        </w:rPr>
        <w:t>’</w:t>
      </w:r>
      <w:r w:rsidRPr="00685EA9">
        <w:rPr>
          <w:lang w:val="fr-FR"/>
        </w:rPr>
        <w:t>enlèvement</w:t>
      </w:r>
      <w:r w:rsidR="007E4EB1" w:rsidRPr="00685EA9">
        <w:rPr>
          <w:lang w:val="fr-FR"/>
        </w:rPr>
        <w:t>,</w:t>
      </w:r>
      <w:r w:rsidRPr="00685EA9">
        <w:rPr>
          <w:lang w:val="fr-FR"/>
        </w:rPr>
        <w:t xml:space="preserve"> à la prise d</w:t>
      </w:r>
      <w:r w:rsidR="007E4EB1" w:rsidRPr="00685EA9">
        <w:rPr>
          <w:lang w:val="fr-FR"/>
        </w:rPr>
        <w:t>’</w:t>
      </w:r>
      <w:r w:rsidRPr="00685EA9">
        <w:rPr>
          <w:lang w:val="fr-FR"/>
        </w:rPr>
        <w:t>otage</w:t>
      </w:r>
      <w:r w:rsidR="007E4EB1" w:rsidRPr="00685EA9">
        <w:rPr>
          <w:lang w:val="fr-FR"/>
        </w:rPr>
        <w:t>,</w:t>
      </w:r>
      <w:r w:rsidRPr="00685EA9">
        <w:rPr>
          <w:lang w:val="fr-FR"/>
        </w:rPr>
        <w:t xml:space="preserve"> à la torture et aux peines ou traitements cruels</w:t>
      </w:r>
      <w:r w:rsidR="007E4EB1" w:rsidRPr="00685EA9">
        <w:rPr>
          <w:lang w:val="fr-FR"/>
        </w:rPr>
        <w:t>,</w:t>
      </w:r>
      <w:r w:rsidRPr="00685EA9">
        <w:rPr>
          <w:lang w:val="fr-FR"/>
        </w:rPr>
        <w:t xml:space="preserve"> inhumains ou dégradants fournissent le cadre légal nécessaire</w:t>
      </w:r>
      <w:r w:rsidRPr="00685EA9">
        <w:rPr>
          <w:rStyle w:val="FootnoteReference"/>
          <w:lang w:val="fr-FR"/>
        </w:rPr>
        <w:footnoteReference w:id="13"/>
      </w:r>
      <w:r w:rsidRPr="00685EA9">
        <w:rPr>
          <w:lang w:val="fr-FR"/>
        </w:rPr>
        <w:t xml:space="preserve"> pour prévenir ces actes et garantir que les autorités ne ferment pas les yeux sur les disparitions forcées et se conforment aux obligations internationales leur incombant au titre de la Convention.</w:t>
      </w:r>
    </w:p>
    <w:p w:rsidR="008D1EE2" w:rsidRPr="00685EA9" w:rsidRDefault="00FB5956" w:rsidP="00FB5956">
      <w:pPr>
        <w:pStyle w:val="SingleTxtG"/>
        <w:rPr>
          <w:lang w:val="fr-FR"/>
        </w:rPr>
      </w:pPr>
      <w:r w:rsidRPr="00685EA9">
        <w:rPr>
          <w:lang w:val="fr-FR"/>
        </w:rPr>
        <w:t>18.</w:t>
      </w:r>
      <w:r w:rsidRPr="00685EA9">
        <w:rPr>
          <w:lang w:val="fr-FR"/>
        </w:rPr>
        <w:tab/>
        <w:t>Le Code de procédure pénale (CPP)</w:t>
      </w:r>
      <w:r w:rsidRPr="00685EA9">
        <w:rPr>
          <w:rStyle w:val="FootnoteReference"/>
          <w:lang w:val="fr-FR"/>
        </w:rPr>
        <w:footnoteReference w:id="14"/>
      </w:r>
      <w:r w:rsidRPr="00685EA9">
        <w:rPr>
          <w:lang w:val="fr-FR"/>
        </w:rPr>
        <w:t xml:space="preserve"> dispose que le rôle des règles qu</w:t>
      </w:r>
      <w:r w:rsidR="007E4EB1" w:rsidRPr="00685EA9">
        <w:rPr>
          <w:lang w:val="fr-FR"/>
        </w:rPr>
        <w:t>’</w:t>
      </w:r>
      <w:r w:rsidRPr="00685EA9">
        <w:rPr>
          <w:lang w:val="fr-FR"/>
        </w:rPr>
        <w:t>il énonce est de garantir des procédures justes</w:t>
      </w:r>
      <w:r w:rsidR="007E4EB1" w:rsidRPr="00685EA9">
        <w:rPr>
          <w:lang w:val="fr-FR"/>
        </w:rPr>
        <w:t>,</w:t>
      </w:r>
      <w:r w:rsidRPr="00685EA9">
        <w:rPr>
          <w:lang w:val="fr-FR"/>
        </w:rPr>
        <w:t xml:space="preserve"> équitables et régulières</w:t>
      </w:r>
      <w:r w:rsidR="007E4EB1" w:rsidRPr="00685EA9">
        <w:rPr>
          <w:lang w:val="fr-FR"/>
        </w:rPr>
        <w:t>,</w:t>
      </w:r>
      <w:r w:rsidRPr="00685EA9">
        <w:rPr>
          <w:lang w:val="fr-FR"/>
        </w:rPr>
        <w:t xml:space="preserve"> de protéger les libertés individuelles</w:t>
      </w:r>
      <w:r w:rsidR="007E4EB1" w:rsidRPr="00685EA9">
        <w:rPr>
          <w:lang w:val="fr-FR"/>
        </w:rPr>
        <w:t>,</w:t>
      </w:r>
      <w:r w:rsidRPr="00685EA9">
        <w:rPr>
          <w:lang w:val="fr-FR"/>
        </w:rPr>
        <w:t xml:space="preserve"> les droits et les intérêts légitimes des citoyens</w:t>
      </w:r>
      <w:r w:rsidR="007E4EB1" w:rsidRPr="00685EA9">
        <w:rPr>
          <w:lang w:val="fr-FR"/>
        </w:rPr>
        <w:t>,</w:t>
      </w:r>
      <w:r w:rsidRPr="00685EA9">
        <w:rPr>
          <w:lang w:val="fr-FR"/>
        </w:rPr>
        <w:t xml:space="preserve"> et de contribuer au renforcement de l</w:t>
      </w:r>
      <w:r w:rsidR="007E4EB1" w:rsidRPr="00685EA9">
        <w:rPr>
          <w:lang w:val="fr-FR"/>
        </w:rPr>
        <w:t>’</w:t>
      </w:r>
      <w:r w:rsidRPr="00685EA9">
        <w:rPr>
          <w:lang w:val="fr-FR"/>
        </w:rPr>
        <w:t>état de droit et à l</w:t>
      </w:r>
      <w:r w:rsidR="007E4EB1" w:rsidRPr="00685EA9">
        <w:rPr>
          <w:lang w:val="fr-FR"/>
        </w:rPr>
        <w:t>’</w:t>
      </w:r>
      <w:r w:rsidRPr="00685EA9">
        <w:rPr>
          <w:lang w:val="fr-FR"/>
        </w:rPr>
        <w:t xml:space="preserve">application de la Constitution et du droit interne. Il vise </w:t>
      </w:r>
      <w:r w:rsidR="00205893" w:rsidRPr="00685EA9">
        <w:rPr>
          <w:lang w:val="fr-FR"/>
        </w:rPr>
        <w:t>à</w:t>
      </w:r>
      <w:r w:rsidRPr="00685EA9">
        <w:rPr>
          <w:lang w:val="fr-FR"/>
        </w:rPr>
        <w:t xml:space="preserve"> assurer la pleine protection des droits de l</w:t>
      </w:r>
      <w:r w:rsidR="007E4EB1" w:rsidRPr="00685EA9">
        <w:rPr>
          <w:lang w:val="fr-FR"/>
        </w:rPr>
        <w:t>’</w:t>
      </w:r>
      <w:r w:rsidRPr="00685EA9">
        <w:rPr>
          <w:lang w:val="fr-FR"/>
        </w:rPr>
        <w:t>homme et des libertés fondamentales garanties par la Constitution et les instruments internationaux pendant les procédures pénales</w:t>
      </w:r>
      <w:r w:rsidR="007E4EB1" w:rsidRPr="00685EA9">
        <w:rPr>
          <w:lang w:val="fr-FR"/>
        </w:rPr>
        <w:t>,</w:t>
      </w:r>
      <w:r w:rsidRPr="00685EA9">
        <w:rPr>
          <w:lang w:val="fr-FR"/>
        </w:rPr>
        <w:t xml:space="preserve"> ainsi que l</w:t>
      </w:r>
      <w:r w:rsidR="007E4EB1" w:rsidRPr="00685EA9">
        <w:rPr>
          <w:lang w:val="fr-FR"/>
        </w:rPr>
        <w:t>’</w:t>
      </w:r>
      <w:r w:rsidRPr="00685EA9">
        <w:rPr>
          <w:lang w:val="fr-FR"/>
        </w:rPr>
        <w:t>efficacité de ces dernières. Le CPP dispose que les droits et libertés de la personne ne peuvent être restreints</w:t>
      </w:r>
      <w:r w:rsidR="007E4EB1" w:rsidRPr="00685EA9">
        <w:rPr>
          <w:lang w:val="fr-FR"/>
        </w:rPr>
        <w:t>,</w:t>
      </w:r>
      <w:r w:rsidRPr="00685EA9">
        <w:rPr>
          <w:lang w:val="fr-FR"/>
        </w:rPr>
        <w:t xml:space="preserve"> à titre de mesure de précaution</w:t>
      </w:r>
      <w:r w:rsidR="007E4EB1" w:rsidRPr="00685EA9">
        <w:rPr>
          <w:lang w:val="fr-FR"/>
        </w:rPr>
        <w:t>,</w:t>
      </w:r>
      <w:r w:rsidRPr="00685EA9">
        <w:rPr>
          <w:lang w:val="fr-FR"/>
        </w:rPr>
        <w:t xml:space="preserve"> que dans les cas et selon les modalités prévus par la loi. Il précise que le suspect</w:t>
      </w:r>
      <w:r w:rsidR="007E4EB1" w:rsidRPr="00685EA9">
        <w:rPr>
          <w:lang w:val="fr-FR"/>
        </w:rPr>
        <w:t>,</w:t>
      </w:r>
      <w:r w:rsidRPr="00685EA9">
        <w:rPr>
          <w:lang w:val="fr-FR"/>
        </w:rPr>
        <w:t xml:space="preserve"> l</w:t>
      </w:r>
      <w:r w:rsidR="007E4EB1" w:rsidRPr="00685EA9">
        <w:rPr>
          <w:lang w:val="fr-FR"/>
        </w:rPr>
        <w:t>’</w:t>
      </w:r>
      <w:r w:rsidRPr="00685EA9">
        <w:rPr>
          <w:lang w:val="fr-FR"/>
        </w:rPr>
        <w:t>accusé ou toute autre personne concernée par la procédure ne pourront être soumis à la torture ou à des peines ou traitements inhumains ou dégradants</w:t>
      </w:r>
      <w:r w:rsidR="007E4EB1" w:rsidRPr="00685EA9">
        <w:rPr>
          <w:lang w:val="fr-FR"/>
        </w:rPr>
        <w:t>,</w:t>
      </w:r>
      <w:r w:rsidRPr="00685EA9">
        <w:rPr>
          <w:lang w:val="fr-FR"/>
        </w:rPr>
        <w:t xml:space="preserve"> et garantit l</w:t>
      </w:r>
      <w:r w:rsidR="00205893" w:rsidRPr="00685EA9">
        <w:rPr>
          <w:lang w:val="fr-FR"/>
        </w:rPr>
        <w:t>e</w:t>
      </w:r>
      <w:r w:rsidRPr="00685EA9">
        <w:rPr>
          <w:lang w:val="fr-FR"/>
        </w:rPr>
        <w:t xml:space="preserve"> traitement humain et la réhabilitation morale des détenus. </w:t>
      </w:r>
    </w:p>
    <w:p w:rsidR="008D1EE2" w:rsidRPr="00685EA9" w:rsidRDefault="00FB5956" w:rsidP="00FB5956">
      <w:pPr>
        <w:pStyle w:val="SingleTxtG"/>
        <w:rPr>
          <w:lang w:val="fr-FR"/>
        </w:rPr>
      </w:pPr>
      <w:r w:rsidRPr="00685EA9">
        <w:rPr>
          <w:lang w:val="fr-FR"/>
        </w:rPr>
        <w:t>19.</w:t>
      </w:r>
      <w:r w:rsidRPr="00685EA9">
        <w:rPr>
          <w:lang w:val="fr-FR"/>
        </w:rPr>
        <w:tab/>
        <w:t>Le Code civil prévoit qu</w:t>
      </w:r>
      <w:r w:rsidR="007E4EB1" w:rsidRPr="00685EA9">
        <w:rPr>
          <w:lang w:val="fr-FR"/>
        </w:rPr>
        <w:t>’</w:t>
      </w:r>
      <w:r w:rsidRPr="00685EA9">
        <w:rPr>
          <w:lang w:val="fr-FR"/>
        </w:rPr>
        <w:t>une personne disparue de son dernier lieu de résidence connu et dont on est sans nouvelles depuis plus de deux</w:t>
      </w:r>
      <w:r w:rsidR="00244123" w:rsidRPr="00685EA9">
        <w:rPr>
          <w:lang w:val="fr-FR"/>
        </w:rPr>
        <w:t> ans</w:t>
      </w:r>
      <w:r w:rsidRPr="00685EA9">
        <w:rPr>
          <w:lang w:val="fr-FR"/>
        </w:rPr>
        <w:t xml:space="preserve"> peut être déclarée officiellement disparue par une décision de justice</w:t>
      </w:r>
      <w:r w:rsidR="007E4EB1" w:rsidRPr="00685EA9">
        <w:rPr>
          <w:lang w:val="fr-FR"/>
        </w:rPr>
        <w:t>,</w:t>
      </w:r>
      <w:r w:rsidRPr="00685EA9">
        <w:rPr>
          <w:lang w:val="fr-FR"/>
        </w:rPr>
        <w:t xml:space="preserve"> et ce à la demande de toute personne concernée. </w:t>
      </w:r>
    </w:p>
    <w:p w:rsidR="008D1EE2" w:rsidRPr="00685EA9" w:rsidRDefault="00FB5956" w:rsidP="00FB5956">
      <w:pPr>
        <w:pStyle w:val="SingleTxtG"/>
        <w:rPr>
          <w:lang w:val="fr-FR"/>
        </w:rPr>
      </w:pPr>
      <w:r w:rsidRPr="00685EA9">
        <w:rPr>
          <w:lang w:val="fr-FR"/>
        </w:rPr>
        <w:t>20.</w:t>
      </w:r>
      <w:r w:rsidRPr="00685EA9">
        <w:rPr>
          <w:lang w:val="fr-FR"/>
        </w:rPr>
        <w:tab/>
        <w:t>Le Code pénal militaire définit les infractions et les sanctions militaires ainsi que les mesures à prendre à l</w:t>
      </w:r>
      <w:r w:rsidR="007E4EB1" w:rsidRPr="00685EA9">
        <w:rPr>
          <w:lang w:val="fr-FR"/>
        </w:rPr>
        <w:t>’</w:t>
      </w:r>
      <w:r w:rsidRPr="00685EA9">
        <w:rPr>
          <w:lang w:val="fr-FR"/>
        </w:rPr>
        <w:t>encontre des auteurs. Les infractions militaires se divisent en deux catégories</w:t>
      </w:r>
      <w:r w:rsidR="00E2396E" w:rsidRPr="00685EA9">
        <w:rPr>
          <w:lang w:val="fr-FR"/>
        </w:rPr>
        <w:t>:</w:t>
      </w:r>
      <w:r w:rsidRPr="00685EA9">
        <w:rPr>
          <w:lang w:val="fr-FR"/>
        </w:rPr>
        <w:t xml:space="preserve"> les crimes et les délits. Elles sont différenciées en vertu des dispositions prévues dans les sections respectives du Code.</w:t>
      </w:r>
    </w:p>
    <w:p w:rsidR="008D1EE2" w:rsidRPr="00685EA9" w:rsidRDefault="00FB5956" w:rsidP="00FB5956">
      <w:pPr>
        <w:pStyle w:val="SingleTxtG"/>
        <w:rPr>
          <w:lang w:val="fr-FR"/>
        </w:rPr>
      </w:pPr>
      <w:r w:rsidRPr="00685EA9">
        <w:rPr>
          <w:lang w:val="fr-FR"/>
        </w:rPr>
        <w:t>21.</w:t>
      </w:r>
      <w:r w:rsidRPr="00685EA9">
        <w:rPr>
          <w:lang w:val="fr-FR"/>
        </w:rPr>
        <w:tab/>
        <w:t>La loi n</w:t>
      </w:r>
      <w:r w:rsidRPr="00685EA9">
        <w:rPr>
          <w:vertAlign w:val="superscript"/>
          <w:lang w:val="fr-FR"/>
        </w:rPr>
        <w:t>o</w:t>
      </w:r>
      <w:r w:rsidRPr="00685EA9">
        <w:rPr>
          <w:lang w:val="fr-FR"/>
        </w:rPr>
        <w:t> 8737 du 12 février 2001 relative à l</w:t>
      </w:r>
      <w:r w:rsidR="007E4EB1" w:rsidRPr="00685EA9">
        <w:rPr>
          <w:lang w:val="fr-FR"/>
        </w:rPr>
        <w:t>’</w:t>
      </w:r>
      <w:r w:rsidRPr="00685EA9">
        <w:rPr>
          <w:lang w:val="fr-FR"/>
        </w:rPr>
        <w:t>organisation et au fonctionnement du ministère public définit les modalités d</w:t>
      </w:r>
      <w:r w:rsidR="007E4EB1" w:rsidRPr="00685EA9">
        <w:rPr>
          <w:lang w:val="fr-FR"/>
        </w:rPr>
        <w:t>’</w:t>
      </w:r>
      <w:r w:rsidRPr="00685EA9">
        <w:rPr>
          <w:lang w:val="fr-FR"/>
        </w:rPr>
        <w:t>organisation et de fonctionnement du Parquet. La loi n</w:t>
      </w:r>
      <w:r w:rsidRPr="00685EA9">
        <w:rPr>
          <w:vertAlign w:val="superscript"/>
          <w:lang w:val="fr-FR"/>
        </w:rPr>
        <w:t>o</w:t>
      </w:r>
      <w:r w:rsidRPr="00685EA9">
        <w:rPr>
          <w:lang w:val="fr-FR"/>
        </w:rPr>
        <w:t> 8677 du 11 février 2000 relative à l</w:t>
      </w:r>
      <w:r w:rsidR="007E4EB1" w:rsidRPr="00685EA9">
        <w:rPr>
          <w:lang w:val="fr-FR"/>
        </w:rPr>
        <w:t>’</w:t>
      </w:r>
      <w:r w:rsidRPr="00685EA9">
        <w:rPr>
          <w:lang w:val="fr-FR"/>
        </w:rPr>
        <w:t>organisation et au fonctionnement de la police judiciaire définit les modalités de fonctionnement de la police judiciaire ainsi que les actes de procédures que ses membres sont habilités à accomplir.</w:t>
      </w:r>
    </w:p>
    <w:p w:rsidR="008D1EE2" w:rsidRPr="00685EA9" w:rsidRDefault="00FB5956" w:rsidP="00FB5956">
      <w:pPr>
        <w:pStyle w:val="SingleTxtG"/>
        <w:rPr>
          <w:lang w:val="fr-FR"/>
        </w:rPr>
      </w:pPr>
      <w:r w:rsidRPr="00685EA9">
        <w:rPr>
          <w:lang w:val="fr-FR"/>
        </w:rPr>
        <w:t>22.</w:t>
      </w:r>
      <w:r w:rsidRPr="00685EA9">
        <w:rPr>
          <w:lang w:val="fr-FR"/>
        </w:rPr>
        <w:tab/>
        <w:t>Le Code d</w:t>
      </w:r>
      <w:r w:rsidR="007E4EB1" w:rsidRPr="00685EA9">
        <w:rPr>
          <w:lang w:val="fr-FR"/>
        </w:rPr>
        <w:t>’</w:t>
      </w:r>
      <w:r w:rsidRPr="00685EA9">
        <w:rPr>
          <w:lang w:val="fr-FR"/>
        </w:rPr>
        <w:t>éthique de la police définit les principes et les normes régissant l</w:t>
      </w:r>
      <w:r w:rsidR="007E4EB1" w:rsidRPr="00685EA9">
        <w:rPr>
          <w:lang w:val="fr-FR"/>
        </w:rPr>
        <w:t>’</w:t>
      </w:r>
      <w:r w:rsidRPr="00685EA9">
        <w:rPr>
          <w:lang w:val="fr-FR"/>
        </w:rPr>
        <w:t>exécution des tâches prévues par la loi et exige que celle-ci soit appliquée de manière égale à tous les individus sans aucune distinction fondée sur leurs convictions politiques ou religieuses</w:t>
      </w:r>
      <w:r w:rsidR="007E4EB1" w:rsidRPr="00685EA9">
        <w:rPr>
          <w:lang w:val="fr-FR"/>
        </w:rPr>
        <w:t>,</w:t>
      </w:r>
      <w:r w:rsidRPr="00685EA9">
        <w:rPr>
          <w:lang w:val="fr-FR"/>
        </w:rPr>
        <w:t xml:space="preserve"> leur race</w:t>
      </w:r>
      <w:r w:rsidR="007E4EB1" w:rsidRPr="00685EA9">
        <w:rPr>
          <w:lang w:val="fr-FR"/>
        </w:rPr>
        <w:t>,</w:t>
      </w:r>
      <w:r w:rsidRPr="00685EA9">
        <w:rPr>
          <w:lang w:val="fr-FR"/>
        </w:rPr>
        <w:t xml:space="preserve"> leur statut social</w:t>
      </w:r>
      <w:r w:rsidR="007E4EB1" w:rsidRPr="00685EA9">
        <w:rPr>
          <w:lang w:val="fr-FR"/>
        </w:rPr>
        <w:t>,</w:t>
      </w:r>
      <w:r w:rsidRPr="00685EA9">
        <w:rPr>
          <w:lang w:val="fr-FR"/>
        </w:rPr>
        <w:t xml:space="preserve"> leur nationalité</w:t>
      </w:r>
      <w:r w:rsidR="007E4EB1" w:rsidRPr="00685EA9">
        <w:rPr>
          <w:lang w:val="fr-FR"/>
        </w:rPr>
        <w:t>,</w:t>
      </w:r>
      <w:r w:rsidRPr="00685EA9">
        <w:rPr>
          <w:lang w:val="fr-FR"/>
        </w:rPr>
        <w:t xml:space="preserve"> leur citoyenneté ou leur situation économique. Il interdit les actes de torture et tout autre traitement susceptible de porter atteinte à la dignité et à la personnalité. Aux termes de la loi n</w:t>
      </w:r>
      <w:r w:rsidRPr="00685EA9">
        <w:rPr>
          <w:vertAlign w:val="superscript"/>
          <w:lang w:val="fr-FR"/>
        </w:rPr>
        <w:t>o</w:t>
      </w:r>
      <w:r w:rsidRPr="00685EA9">
        <w:rPr>
          <w:lang w:val="fr-FR"/>
        </w:rPr>
        <w:t xml:space="preserve"> 108/2014 sur la police </w:t>
      </w:r>
      <w:r w:rsidRPr="00685EA9">
        <w:rPr>
          <w:lang w:val="fr-FR"/>
        </w:rPr>
        <w:lastRenderedPageBreak/>
        <w:t>d</w:t>
      </w:r>
      <w:r w:rsidR="007E4EB1" w:rsidRPr="00685EA9">
        <w:rPr>
          <w:lang w:val="fr-FR"/>
        </w:rPr>
        <w:t>’</w:t>
      </w:r>
      <w:r w:rsidRPr="00685EA9">
        <w:rPr>
          <w:lang w:val="fr-FR"/>
        </w:rPr>
        <w:t>État</w:t>
      </w:r>
      <w:r w:rsidRPr="00685EA9">
        <w:rPr>
          <w:rStyle w:val="FootnoteReference"/>
          <w:lang w:val="fr-FR"/>
        </w:rPr>
        <w:footnoteReference w:id="15"/>
      </w:r>
      <w:r w:rsidR="007E4EB1" w:rsidRPr="00685EA9">
        <w:rPr>
          <w:lang w:val="fr-FR"/>
        </w:rPr>
        <w:t>,</w:t>
      </w:r>
      <w:r w:rsidRPr="00685EA9">
        <w:rPr>
          <w:lang w:val="fr-FR"/>
        </w:rPr>
        <w:t xml:space="preserve"> la mission de cette dernière est de maintenir l</w:t>
      </w:r>
      <w:r w:rsidR="007E4EB1" w:rsidRPr="00685EA9">
        <w:rPr>
          <w:lang w:val="fr-FR"/>
        </w:rPr>
        <w:t>’</w:t>
      </w:r>
      <w:r w:rsidRPr="00685EA9">
        <w:rPr>
          <w:lang w:val="fr-FR"/>
        </w:rPr>
        <w:t>ordre public et la sécurité et de veiller au respect de l</w:t>
      </w:r>
      <w:r w:rsidR="007E4EB1" w:rsidRPr="00685EA9">
        <w:rPr>
          <w:lang w:val="fr-FR"/>
        </w:rPr>
        <w:t>’</w:t>
      </w:r>
      <w:r w:rsidRPr="00685EA9">
        <w:rPr>
          <w:lang w:val="fr-FR"/>
        </w:rPr>
        <w:t>état de droit</w:t>
      </w:r>
      <w:r w:rsidR="007E4EB1" w:rsidRPr="00685EA9">
        <w:rPr>
          <w:lang w:val="fr-FR"/>
        </w:rPr>
        <w:t>,</w:t>
      </w:r>
      <w:r w:rsidRPr="00685EA9">
        <w:rPr>
          <w:lang w:val="fr-FR"/>
        </w:rPr>
        <w:t xml:space="preserve"> conformément à la Constitution et aux instruments internationaux</w:t>
      </w:r>
      <w:r w:rsidR="007E4EB1" w:rsidRPr="00685EA9">
        <w:rPr>
          <w:lang w:val="fr-FR"/>
        </w:rPr>
        <w:t>,</w:t>
      </w:r>
      <w:r w:rsidRPr="00685EA9">
        <w:rPr>
          <w:lang w:val="fr-FR"/>
        </w:rPr>
        <w:t xml:space="preserve"> tout en protégeant les droits de l</w:t>
      </w:r>
      <w:r w:rsidR="007E4EB1" w:rsidRPr="00685EA9">
        <w:rPr>
          <w:lang w:val="fr-FR"/>
        </w:rPr>
        <w:t>’</w:t>
      </w:r>
      <w:r w:rsidRPr="00685EA9">
        <w:rPr>
          <w:lang w:val="fr-FR"/>
        </w:rPr>
        <w:t xml:space="preserve">homme et les libertés fondamentales. </w:t>
      </w:r>
    </w:p>
    <w:p w:rsidR="008D1EE2" w:rsidRPr="00685EA9" w:rsidRDefault="00FB5956" w:rsidP="00FB5956">
      <w:pPr>
        <w:pStyle w:val="SingleTxtG"/>
        <w:rPr>
          <w:lang w:val="fr-FR"/>
        </w:rPr>
      </w:pPr>
      <w:r w:rsidRPr="00685EA9">
        <w:rPr>
          <w:lang w:val="fr-FR"/>
        </w:rPr>
        <w:t>23.</w:t>
      </w:r>
      <w:r w:rsidRPr="00685EA9">
        <w:rPr>
          <w:lang w:val="fr-FR"/>
        </w:rPr>
        <w:tab/>
        <w:t>La législation albanaise relative au système pénitentiaire</w:t>
      </w:r>
      <w:r w:rsidR="007E4EB1" w:rsidRPr="00685EA9">
        <w:rPr>
          <w:lang w:val="fr-FR"/>
        </w:rPr>
        <w:t>,</w:t>
      </w:r>
      <w:r w:rsidRPr="00685EA9">
        <w:rPr>
          <w:lang w:val="fr-FR"/>
        </w:rPr>
        <w:t xml:space="preserve"> à l</w:t>
      </w:r>
      <w:r w:rsidR="007E4EB1" w:rsidRPr="00685EA9">
        <w:rPr>
          <w:lang w:val="fr-FR"/>
        </w:rPr>
        <w:t>’</w:t>
      </w:r>
      <w:r w:rsidRPr="00685EA9">
        <w:rPr>
          <w:lang w:val="fr-FR"/>
        </w:rPr>
        <w:t>exécution des décisions de justice et au traitement des détenus fournit le cadre légal et réglementaire nécessaire au respect de leurs droits</w:t>
      </w:r>
      <w:r w:rsidR="007E4EB1" w:rsidRPr="00685EA9">
        <w:rPr>
          <w:lang w:val="fr-FR"/>
        </w:rPr>
        <w:t>,</w:t>
      </w:r>
      <w:r w:rsidRPr="00685EA9">
        <w:rPr>
          <w:lang w:val="fr-FR"/>
        </w:rPr>
        <w:t xml:space="preserve"> afin d</w:t>
      </w:r>
      <w:r w:rsidR="007E4EB1" w:rsidRPr="00685EA9">
        <w:rPr>
          <w:lang w:val="fr-FR"/>
        </w:rPr>
        <w:t>’</w:t>
      </w:r>
      <w:r w:rsidRPr="00685EA9">
        <w:rPr>
          <w:lang w:val="fr-FR"/>
        </w:rPr>
        <w:t>éviter toute forme de torture ou de traitement inhumain ou dégradant. Le rôle de la loi sur l</w:t>
      </w:r>
      <w:r w:rsidR="007E4EB1" w:rsidRPr="00685EA9">
        <w:rPr>
          <w:lang w:val="fr-FR"/>
        </w:rPr>
        <w:t>’</w:t>
      </w:r>
      <w:r w:rsidRPr="00685EA9">
        <w:rPr>
          <w:lang w:val="fr-FR"/>
        </w:rPr>
        <w:t>exécution des décisions pénales est d</w:t>
      </w:r>
      <w:r w:rsidR="007E4EB1" w:rsidRPr="00685EA9">
        <w:rPr>
          <w:lang w:val="fr-FR"/>
        </w:rPr>
        <w:t>’</w:t>
      </w:r>
      <w:r w:rsidRPr="00685EA9">
        <w:rPr>
          <w:lang w:val="fr-FR"/>
        </w:rPr>
        <w:t>assurer l</w:t>
      </w:r>
      <w:r w:rsidR="007E4EB1" w:rsidRPr="00685EA9">
        <w:rPr>
          <w:lang w:val="fr-FR"/>
        </w:rPr>
        <w:t>’</w:t>
      </w:r>
      <w:r w:rsidRPr="00685EA9">
        <w:rPr>
          <w:lang w:val="fr-FR"/>
        </w:rPr>
        <w:t>application effective des décisions de justice et d</w:t>
      </w:r>
      <w:r w:rsidR="007E4EB1" w:rsidRPr="00685EA9">
        <w:rPr>
          <w:lang w:val="fr-FR"/>
        </w:rPr>
        <w:t>’</w:t>
      </w:r>
      <w:r w:rsidRPr="00685EA9">
        <w:rPr>
          <w:lang w:val="fr-FR"/>
        </w:rPr>
        <w:t>autres injonctions légales</w:t>
      </w:r>
      <w:r w:rsidR="007E4EB1" w:rsidRPr="00685EA9">
        <w:rPr>
          <w:lang w:val="fr-FR"/>
        </w:rPr>
        <w:t>,</w:t>
      </w:r>
      <w:r w:rsidRPr="00685EA9">
        <w:rPr>
          <w:lang w:val="fr-FR"/>
        </w:rPr>
        <w:t xml:space="preserve"> et définit les modalités d</w:t>
      </w:r>
      <w:r w:rsidR="007E4EB1" w:rsidRPr="00685EA9">
        <w:rPr>
          <w:lang w:val="fr-FR"/>
        </w:rPr>
        <w:t>’</w:t>
      </w:r>
      <w:r w:rsidRPr="00685EA9">
        <w:rPr>
          <w:lang w:val="fr-FR"/>
        </w:rPr>
        <w:t>accomplissement des peines</w:t>
      </w:r>
      <w:r w:rsidR="007E4EB1" w:rsidRPr="00685EA9">
        <w:rPr>
          <w:lang w:val="fr-FR"/>
        </w:rPr>
        <w:t>,</w:t>
      </w:r>
      <w:r w:rsidRPr="00685EA9">
        <w:rPr>
          <w:lang w:val="fr-FR"/>
        </w:rPr>
        <w:t xml:space="preserve"> à l</w:t>
      </w:r>
      <w:r w:rsidR="007E4EB1" w:rsidRPr="00685EA9">
        <w:rPr>
          <w:lang w:val="fr-FR"/>
        </w:rPr>
        <w:t>’</w:t>
      </w:r>
      <w:r w:rsidRPr="00685EA9">
        <w:rPr>
          <w:lang w:val="fr-FR"/>
        </w:rPr>
        <w:t>exception des peines d</w:t>
      </w:r>
      <w:r w:rsidR="007E4EB1" w:rsidRPr="00685EA9">
        <w:rPr>
          <w:lang w:val="fr-FR"/>
        </w:rPr>
        <w:t>’</w:t>
      </w:r>
      <w:r w:rsidRPr="00685EA9">
        <w:rPr>
          <w:lang w:val="fr-FR"/>
        </w:rPr>
        <w:t>emprisonnement</w:t>
      </w:r>
      <w:r w:rsidR="007E4EB1" w:rsidRPr="00685EA9">
        <w:rPr>
          <w:lang w:val="fr-FR"/>
        </w:rPr>
        <w:t>,</w:t>
      </w:r>
      <w:r w:rsidRPr="00685EA9">
        <w:rPr>
          <w:lang w:val="fr-FR"/>
        </w:rPr>
        <w:t xml:space="preserve"> qui font l</w:t>
      </w:r>
      <w:r w:rsidR="007E4EB1" w:rsidRPr="00685EA9">
        <w:rPr>
          <w:lang w:val="fr-FR"/>
        </w:rPr>
        <w:t>’</w:t>
      </w:r>
      <w:r w:rsidRPr="00685EA9">
        <w:rPr>
          <w:lang w:val="fr-FR"/>
        </w:rPr>
        <w:t>objet d</w:t>
      </w:r>
      <w:r w:rsidR="007E4EB1" w:rsidRPr="00685EA9">
        <w:rPr>
          <w:lang w:val="fr-FR"/>
        </w:rPr>
        <w:t>’</w:t>
      </w:r>
      <w:r w:rsidRPr="00685EA9">
        <w:rPr>
          <w:lang w:val="fr-FR"/>
        </w:rPr>
        <w:t>une loi distincte. L</w:t>
      </w:r>
      <w:r w:rsidR="007E4EB1" w:rsidRPr="00685EA9">
        <w:rPr>
          <w:lang w:val="fr-FR"/>
        </w:rPr>
        <w:t>’</w:t>
      </w:r>
      <w:r w:rsidRPr="00685EA9">
        <w:rPr>
          <w:lang w:val="fr-FR"/>
        </w:rPr>
        <w:t>exécution d</w:t>
      </w:r>
      <w:r w:rsidR="007E4EB1" w:rsidRPr="00685EA9">
        <w:rPr>
          <w:lang w:val="fr-FR"/>
        </w:rPr>
        <w:t>’</w:t>
      </w:r>
      <w:r w:rsidRPr="00685EA9">
        <w:rPr>
          <w:lang w:val="fr-FR"/>
        </w:rPr>
        <w:t>une sentence judiciaire ne pourra restreindre les droits d</w:t>
      </w:r>
      <w:r w:rsidR="007E4EB1" w:rsidRPr="00685EA9">
        <w:rPr>
          <w:lang w:val="fr-FR"/>
        </w:rPr>
        <w:t>’</w:t>
      </w:r>
      <w:r w:rsidRPr="00685EA9">
        <w:rPr>
          <w:lang w:val="fr-FR"/>
        </w:rPr>
        <w:t>un individu que dans les conditions et pour la durée prévues dans la décision</w:t>
      </w:r>
      <w:r w:rsidR="007E4EB1" w:rsidRPr="00685EA9">
        <w:rPr>
          <w:lang w:val="fr-FR"/>
        </w:rPr>
        <w:t>,</w:t>
      </w:r>
      <w:r w:rsidRPr="00685EA9">
        <w:rPr>
          <w:lang w:val="fr-FR"/>
        </w:rPr>
        <w:t xml:space="preserve"> et dans le respect de tous les droits juridiquement reconnus</w:t>
      </w:r>
      <w:r w:rsidR="007E4EB1" w:rsidRPr="00685EA9">
        <w:rPr>
          <w:lang w:val="fr-FR"/>
        </w:rPr>
        <w:t>,</w:t>
      </w:r>
      <w:r w:rsidRPr="00685EA9">
        <w:rPr>
          <w:lang w:val="fr-FR"/>
        </w:rPr>
        <w:t xml:space="preserve"> sauf disposition contraire dans la loi. </w:t>
      </w:r>
    </w:p>
    <w:p w:rsidR="008D1EE2" w:rsidRPr="00685EA9" w:rsidRDefault="00FB5956" w:rsidP="00FB5956">
      <w:pPr>
        <w:pStyle w:val="SingleTxtG"/>
        <w:rPr>
          <w:lang w:val="fr-FR"/>
        </w:rPr>
      </w:pPr>
      <w:r w:rsidRPr="00685EA9">
        <w:rPr>
          <w:lang w:val="fr-FR"/>
        </w:rPr>
        <w:t>24.</w:t>
      </w:r>
      <w:r w:rsidRPr="00685EA9">
        <w:rPr>
          <w:lang w:val="fr-FR"/>
        </w:rPr>
        <w:tab/>
        <w:t>La loi sur les droits et le traitement des détenus</w:t>
      </w:r>
      <w:r w:rsidRPr="00685EA9">
        <w:rPr>
          <w:rStyle w:val="FootnoteReference"/>
          <w:lang w:val="fr-FR"/>
        </w:rPr>
        <w:footnoteReference w:id="16"/>
      </w:r>
      <w:r w:rsidRPr="00685EA9">
        <w:rPr>
          <w:lang w:val="fr-FR"/>
        </w:rPr>
        <w:t xml:space="preserve"> vise à protéger leurs droits</w:t>
      </w:r>
      <w:r w:rsidR="007E4EB1" w:rsidRPr="00685EA9">
        <w:rPr>
          <w:lang w:val="fr-FR"/>
        </w:rPr>
        <w:t>,</w:t>
      </w:r>
      <w:r w:rsidRPr="00685EA9">
        <w:rPr>
          <w:lang w:val="fr-FR"/>
        </w:rPr>
        <w:t xml:space="preserve"> dans le respect des normes internationales. Depuis la modification de cette loi</w:t>
      </w:r>
      <w:r w:rsidR="007E4EB1" w:rsidRPr="00685EA9">
        <w:rPr>
          <w:lang w:val="fr-FR"/>
        </w:rPr>
        <w:t>,</w:t>
      </w:r>
      <w:r w:rsidRPr="00685EA9">
        <w:rPr>
          <w:lang w:val="fr-FR"/>
        </w:rPr>
        <w:t xml:space="preserve"> en 2008</w:t>
      </w:r>
      <w:r w:rsidR="007E4EB1" w:rsidRPr="00685EA9">
        <w:rPr>
          <w:lang w:val="fr-FR"/>
        </w:rPr>
        <w:t>,</w:t>
      </w:r>
      <w:r w:rsidRPr="00685EA9">
        <w:rPr>
          <w:lang w:val="fr-FR"/>
        </w:rPr>
        <w:t xml:space="preserve"> l</w:t>
      </w:r>
      <w:r w:rsidR="007E4EB1" w:rsidRPr="00685EA9">
        <w:rPr>
          <w:lang w:val="fr-FR"/>
        </w:rPr>
        <w:t>’</w:t>
      </w:r>
      <w:r w:rsidRPr="00685EA9">
        <w:rPr>
          <w:lang w:val="fr-FR"/>
        </w:rPr>
        <w:t>isolement des condamnés et des détenus en attente de jugement n</w:t>
      </w:r>
      <w:r w:rsidR="007E4EB1" w:rsidRPr="00685EA9">
        <w:rPr>
          <w:lang w:val="fr-FR"/>
        </w:rPr>
        <w:t>’</w:t>
      </w:r>
      <w:r w:rsidRPr="00685EA9">
        <w:rPr>
          <w:lang w:val="fr-FR"/>
        </w:rPr>
        <w:t>est plus mentionné. Les détenus doivent être traités sans aucune discrimination fondée sur le sexe</w:t>
      </w:r>
      <w:r w:rsidR="007E4EB1" w:rsidRPr="00685EA9">
        <w:rPr>
          <w:lang w:val="fr-FR"/>
        </w:rPr>
        <w:t>,</w:t>
      </w:r>
      <w:r w:rsidRPr="00685EA9">
        <w:rPr>
          <w:lang w:val="fr-FR"/>
        </w:rPr>
        <w:t xml:space="preserve"> la race</w:t>
      </w:r>
      <w:r w:rsidR="007E4EB1" w:rsidRPr="00685EA9">
        <w:rPr>
          <w:lang w:val="fr-FR"/>
        </w:rPr>
        <w:t>,</w:t>
      </w:r>
      <w:r w:rsidRPr="00685EA9">
        <w:rPr>
          <w:lang w:val="fr-FR"/>
        </w:rPr>
        <w:t xml:space="preserve"> l</w:t>
      </w:r>
      <w:r w:rsidR="007E4EB1" w:rsidRPr="00685EA9">
        <w:rPr>
          <w:lang w:val="fr-FR"/>
        </w:rPr>
        <w:t>’</w:t>
      </w:r>
      <w:r w:rsidRPr="00685EA9">
        <w:rPr>
          <w:lang w:val="fr-FR"/>
        </w:rPr>
        <w:t>appartenance ethnique</w:t>
      </w:r>
      <w:r w:rsidR="007E4EB1" w:rsidRPr="00685EA9">
        <w:rPr>
          <w:lang w:val="fr-FR"/>
        </w:rPr>
        <w:t>,</w:t>
      </w:r>
      <w:r w:rsidRPr="00685EA9">
        <w:rPr>
          <w:lang w:val="fr-FR"/>
        </w:rPr>
        <w:t xml:space="preserve"> la langue</w:t>
      </w:r>
      <w:r w:rsidR="007E4EB1" w:rsidRPr="00685EA9">
        <w:rPr>
          <w:lang w:val="fr-FR"/>
        </w:rPr>
        <w:t>,</w:t>
      </w:r>
      <w:r w:rsidRPr="00685EA9">
        <w:rPr>
          <w:lang w:val="fr-FR"/>
        </w:rPr>
        <w:t xml:space="preserve"> la religion</w:t>
      </w:r>
      <w:r w:rsidR="007E4EB1" w:rsidRPr="00685EA9">
        <w:rPr>
          <w:lang w:val="fr-FR"/>
        </w:rPr>
        <w:t>,</w:t>
      </w:r>
      <w:r w:rsidRPr="00685EA9">
        <w:rPr>
          <w:lang w:val="fr-FR"/>
        </w:rPr>
        <w:t xml:space="preserve"> les convictions politiques</w:t>
      </w:r>
      <w:r w:rsidR="007E4EB1" w:rsidRPr="00685EA9">
        <w:rPr>
          <w:lang w:val="fr-FR"/>
        </w:rPr>
        <w:t>,</w:t>
      </w:r>
      <w:r w:rsidRPr="00685EA9">
        <w:rPr>
          <w:lang w:val="fr-FR"/>
        </w:rPr>
        <w:t xml:space="preserve"> religieuses ou philosophiques</w:t>
      </w:r>
      <w:r w:rsidR="007E4EB1" w:rsidRPr="00685EA9">
        <w:rPr>
          <w:lang w:val="fr-FR"/>
        </w:rPr>
        <w:t>,</w:t>
      </w:r>
      <w:r w:rsidRPr="00685EA9">
        <w:rPr>
          <w:lang w:val="fr-FR"/>
        </w:rPr>
        <w:t xml:space="preserve"> l</w:t>
      </w:r>
      <w:r w:rsidR="007E4EB1" w:rsidRPr="00685EA9">
        <w:rPr>
          <w:lang w:val="fr-FR"/>
        </w:rPr>
        <w:t>’</w:t>
      </w:r>
      <w:r w:rsidRPr="00685EA9">
        <w:rPr>
          <w:lang w:val="fr-FR"/>
        </w:rPr>
        <w:t>orientation ou l</w:t>
      </w:r>
      <w:r w:rsidR="007E4EB1" w:rsidRPr="00685EA9">
        <w:rPr>
          <w:lang w:val="fr-FR"/>
        </w:rPr>
        <w:t>’</w:t>
      </w:r>
      <w:r w:rsidRPr="00685EA9">
        <w:rPr>
          <w:lang w:val="fr-FR"/>
        </w:rPr>
        <w:t>identité sexuelle</w:t>
      </w:r>
      <w:r w:rsidR="007E4EB1" w:rsidRPr="00685EA9">
        <w:rPr>
          <w:lang w:val="fr-FR"/>
        </w:rPr>
        <w:t>,</w:t>
      </w:r>
      <w:r w:rsidRPr="00685EA9">
        <w:rPr>
          <w:lang w:val="fr-FR"/>
        </w:rPr>
        <w:t xml:space="preserve"> le statut social et économique</w:t>
      </w:r>
      <w:r w:rsidR="007E4EB1" w:rsidRPr="00685EA9">
        <w:rPr>
          <w:lang w:val="fr-FR"/>
        </w:rPr>
        <w:t>,</w:t>
      </w:r>
      <w:r w:rsidRPr="00685EA9">
        <w:rPr>
          <w:lang w:val="fr-FR"/>
        </w:rPr>
        <w:t xml:space="preserve"> le niveau d</w:t>
      </w:r>
      <w:r w:rsidR="007E4EB1" w:rsidRPr="00685EA9">
        <w:rPr>
          <w:lang w:val="fr-FR"/>
        </w:rPr>
        <w:t>’</w:t>
      </w:r>
      <w:r w:rsidRPr="00685EA9">
        <w:rPr>
          <w:lang w:val="fr-FR"/>
        </w:rPr>
        <w:t>instruction</w:t>
      </w:r>
      <w:r w:rsidR="007E4EB1" w:rsidRPr="00685EA9">
        <w:rPr>
          <w:lang w:val="fr-FR"/>
        </w:rPr>
        <w:t>,</w:t>
      </w:r>
      <w:r w:rsidRPr="00685EA9">
        <w:rPr>
          <w:lang w:val="fr-FR"/>
        </w:rPr>
        <w:t xml:space="preserve"> la filiation</w:t>
      </w:r>
      <w:r w:rsidR="007E4EB1" w:rsidRPr="00685EA9">
        <w:rPr>
          <w:lang w:val="fr-FR"/>
        </w:rPr>
        <w:t>,</w:t>
      </w:r>
      <w:r w:rsidRPr="00685EA9">
        <w:rPr>
          <w:lang w:val="fr-FR"/>
        </w:rPr>
        <w:t xml:space="preserve"> l</w:t>
      </w:r>
      <w:r w:rsidR="007E4EB1" w:rsidRPr="00685EA9">
        <w:rPr>
          <w:lang w:val="fr-FR"/>
        </w:rPr>
        <w:t>’</w:t>
      </w:r>
      <w:r w:rsidRPr="00685EA9">
        <w:rPr>
          <w:lang w:val="fr-FR"/>
        </w:rPr>
        <w:t>âge</w:t>
      </w:r>
      <w:r w:rsidR="007E4EB1" w:rsidRPr="00685EA9">
        <w:rPr>
          <w:lang w:val="fr-FR"/>
        </w:rPr>
        <w:t>,</w:t>
      </w:r>
      <w:r w:rsidRPr="00685EA9">
        <w:rPr>
          <w:lang w:val="fr-FR"/>
        </w:rPr>
        <w:t xml:space="preserve"> la situation familiale ou matrimoniale</w:t>
      </w:r>
      <w:r w:rsidR="007E4EB1" w:rsidRPr="00685EA9">
        <w:rPr>
          <w:lang w:val="fr-FR"/>
        </w:rPr>
        <w:t>,</w:t>
      </w:r>
      <w:r w:rsidRPr="00685EA9">
        <w:rPr>
          <w:lang w:val="fr-FR"/>
        </w:rPr>
        <w:t xml:space="preserve"> l</w:t>
      </w:r>
      <w:r w:rsidR="007E4EB1" w:rsidRPr="00685EA9">
        <w:rPr>
          <w:lang w:val="fr-FR"/>
        </w:rPr>
        <w:t>’</w:t>
      </w:r>
      <w:r w:rsidRPr="00685EA9">
        <w:rPr>
          <w:lang w:val="fr-FR"/>
        </w:rPr>
        <w:t>état de santé</w:t>
      </w:r>
      <w:r w:rsidR="007E4EB1" w:rsidRPr="00685EA9">
        <w:rPr>
          <w:lang w:val="fr-FR"/>
        </w:rPr>
        <w:t>,</w:t>
      </w:r>
      <w:r w:rsidRPr="00685EA9">
        <w:rPr>
          <w:lang w:val="fr-FR"/>
        </w:rPr>
        <w:t xml:space="preserve"> le handicap</w:t>
      </w:r>
      <w:r w:rsidR="007E4EB1" w:rsidRPr="00685EA9">
        <w:rPr>
          <w:lang w:val="fr-FR"/>
        </w:rPr>
        <w:t>,</w:t>
      </w:r>
      <w:r w:rsidRPr="00685EA9">
        <w:rPr>
          <w:lang w:val="fr-FR"/>
        </w:rPr>
        <w:t xml:space="preserve"> la nationalité</w:t>
      </w:r>
      <w:r w:rsidR="007E4EB1" w:rsidRPr="00685EA9">
        <w:rPr>
          <w:lang w:val="fr-FR"/>
        </w:rPr>
        <w:t>,</w:t>
      </w:r>
      <w:r w:rsidRPr="00685EA9">
        <w:rPr>
          <w:lang w:val="fr-FR"/>
        </w:rPr>
        <w:t xml:space="preserve"> l</w:t>
      </w:r>
      <w:r w:rsidR="007E4EB1" w:rsidRPr="00685EA9">
        <w:rPr>
          <w:lang w:val="fr-FR"/>
        </w:rPr>
        <w:t>’</w:t>
      </w:r>
      <w:r w:rsidRPr="00685EA9">
        <w:rPr>
          <w:lang w:val="fr-FR"/>
        </w:rPr>
        <w:t>appartenance à un groupe quelconque</w:t>
      </w:r>
      <w:r w:rsidR="007E4EB1" w:rsidRPr="00685EA9">
        <w:rPr>
          <w:lang w:val="fr-FR"/>
        </w:rPr>
        <w:t>,</w:t>
      </w:r>
      <w:r w:rsidRPr="00685EA9">
        <w:rPr>
          <w:lang w:val="fr-FR"/>
        </w:rPr>
        <w:t xml:space="preserve"> ou tout autre critère. La loi sur la police pénitentiaire</w:t>
      </w:r>
      <w:r w:rsidRPr="00685EA9">
        <w:rPr>
          <w:rStyle w:val="FootnoteReference"/>
          <w:lang w:val="fr-FR"/>
        </w:rPr>
        <w:footnoteReference w:id="17"/>
      </w:r>
      <w:r w:rsidRPr="00685EA9">
        <w:rPr>
          <w:lang w:val="fr-FR"/>
        </w:rPr>
        <w:t xml:space="preserve"> dispose que celle-ci assure le maintien de l</w:t>
      </w:r>
      <w:r w:rsidR="007E4EB1" w:rsidRPr="00685EA9">
        <w:rPr>
          <w:lang w:val="fr-FR"/>
        </w:rPr>
        <w:t>’</w:t>
      </w:r>
      <w:r w:rsidRPr="00685EA9">
        <w:rPr>
          <w:lang w:val="fr-FR"/>
        </w:rPr>
        <w:t xml:space="preserve">ordre et la sécurité dans les établissements </w:t>
      </w:r>
      <w:r w:rsidR="00EB1880" w:rsidRPr="00685EA9">
        <w:rPr>
          <w:lang w:val="fr-FR"/>
        </w:rPr>
        <w:t>d</w:t>
      </w:r>
      <w:r w:rsidR="007E4EB1" w:rsidRPr="00685EA9">
        <w:rPr>
          <w:lang w:val="fr-FR"/>
        </w:rPr>
        <w:t>’</w:t>
      </w:r>
      <w:r w:rsidR="00EB1880" w:rsidRPr="00685EA9">
        <w:rPr>
          <w:lang w:val="fr-FR"/>
        </w:rPr>
        <w:t>exécution des peines</w:t>
      </w:r>
      <w:r w:rsidR="007E4EB1" w:rsidRPr="00685EA9">
        <w:rPr>
          <w:lang w:val="fr-FR"/>
        </w:rPr>
        <w:t>,</w:t>
      </w:r>
      <w:r w:rsidRPr="00685EA9">
        <w:rPr>
          <w:lang w:val="fr-FR"/>
        </w:rPr>
        <w:t xml:space="preserve"> conformément à la loi</w:t>
      </w:r>
      <w:r w:rsidR="007E4EB1" w:rsidRPr="00685EA9">
        <w:rPr>
          <w:lang w:val="fr-FR"/>
        </w:rPr>
        <w:t>,</w:t>
      </w:r>
      <w:r w:rsidRPr="00685EA9">
        <w:rPr>
          <w:lang w:val="fr-FR"/>
        </w:rPr>
        <w:t xml:space="preserve"> dans le respect des droits et des libertés des détenus.</w:t>
      </w:r>
    </w:p>
    <w:p w:rsidR="008D1EE2" w:rsidRPr="00685EA9" w:rsidRDefault="00FB5956" w:rsidP="00FB5956">
      <w:pPr>
        <w:pStyle w:val="SingleTxtG"/>
        <w:rPr>
          <w:lang w:val="fr-FR"/>
        </w:rPr>
      </w:pPr>
      <w:r w:rsidRPr="00685EA9">
        <w:rPr>
          <w:lang w:val="fr-FR"/>
        </w:rPr>
        <w:t>25.</w:t>
      </w:r>
      <w:r w:rsidRPr="00685EA9">
        <w:rPr>
          <w:lang w:val="fr-FR"/>
        </w:rPr>
        <w:tab/>
        <w:t>La loi n</w:t>
      </w:r>
      <w:r w:rsidRPr="00685EA9">
        <w:rPr>
          <w:vertAlign w:val="superscript"/>
          <w:lang w:val="fr-FR"/>
        </w:rPr>
        <w:t>o</w:t>
      </w:r>
      <w:r w:rsidRPr="00685EA9">
        <w:rPr>
          <w:lang w:val="fr-FR"/>
        </w:rPr>
        <w:t> 244/2012 sur la santé mentale vise à protéger et à promouvoir la santé mentale</w:t>
      </w:r>
      <w:r w:rsidR="007E4EB1" w:rsidRPr="00685EA9">
        <w:rPr>
          <w:lang w:val="fr-FR"/>
        </w:rPr>
        <w:t>,</w:t>
      </w:r>
      <w:r w:rsidRPr="00685EA9">
        <w:rPr>
          <w:lang w:val="fr-FR"/>
        </w:rPr>
        <w:t xml:space="preserve"> à garantir les droits des personnes atteintes de troubles psychiques et à améliorer leur qualité de vie. Elle dispose que ces personnes doivent être traitées de manière équitable</w:t>
      </w:r>
      <w:r w:rsidR="007E4EB1" w:rsidRPr="00685EA9">
        <w:rPr>
          <w:lang w:val="fr-FR"/>
        </w:rPr>
        <w:t>,</w:t>
      </w:r>
      <w:r w:rsidRPr="00685EA9">
        <w:rPr>
          <w:lang w:val="fr-FR"/>
        </w:rPr>
        <w:t xml:space="preserve"> sans discrimination aucune</w:t>
      </w:r>
      <w:r w:rsidR="007E4EB1" w:rsidRPr="00685EA9">
        <w:rPr>
          <w:lang w:val="fr-FR"/>
        </w:rPr>
        <w:t>,</w:t>
      </w:r>
      <w:r w:rsidRPr="00685EA9">
        <w:rPr>
          <w:lang w:val="fr-FR"/>
        </w:rPr>
        <w:t xml:space="preserve"> dans le respect de leur intégrité physique et de leur dignité</w:t>
      </w:r>
      <w:r w:rsidR="007E4EB1" w:rsidRPr="00685EA9">
        <w:rPr>
          <w:lang w:val="fr-FR"/>
        </w:rPr>
        <w:t>,</w:t>
      </w:r>
      <w:r w:rsidRPr="00685EA9">
        <w:rPr>
          <w:lang w:val="fr-FR"/>
        </w:rPr>
        <w:t xml:space="preserve"> et ne pourront faire l</w:t>
      </w:r>
      <w:r w:rsidR="007E4EB1" w:rsidRPr="00685EA9">
        <w:rPr>
          <w:lang w:val="fr-FR"/>
        </w:rPr>
        <w:t>’</w:t>
      </w:r>
      <w:r w:rsidRPr="00685EA9">
        <w:rPr>
          <w:lang w:val="fr-FR"/>
        </w:rPr>
        <w:t>objet de torture</w:t>
      </w:r>
      <w:r w:rsidR="007E4EB1" w:rsidRPr="00685EA9">
        <w:rPr>
          <w:lang w:val="fr-FR"/>
        </w:rPr>
        <w:t>,</w:t>
      </w:r>
      <w:r w:rsidRPr="00685EA9">
        <w:rPr>
          <w:lang w:val="fr-FR"/>
        </w:rPr>
        <w:t xml:space="preserve"> de peines ou de traitements cruels</w:t>
      </w:r>
      <w:r w:rsidR="007E4EB1" w:rsidRPr="00685EA9">
        <w:rPr>
          <w:lang w:val="fr-FR"/>
        </w:rPr>
        <w:t>,</w:t>
      </w:r>
      <w:r w:rsidRPr="00685EA9">
        <w:rPr>
          <w:lang w:val="fr-FR"/>
        </w:rPr>
        <w:t xml:space="preserve"> inhumains ou dégradants. L</w:t>
      </w:r>
      <w:r w:rsidR="007E4EB1" w:rsidRPr="00685EA9">
        <w:rPr>
          <w:lang w:val="fr-FR"/>
        </w:rPr>
        <w:t>’</w:t>
      </w:r>
      <w:r w:rsidRPr="00685EA9">
        <w:rPr>
          <w:lang w:val="fr-FR"/>
        </w:rPr>
        <w:t>exercice des droits des personnes atteintes de troubles psychiques ne peut être restreint que dans les cas prévus par la loi. Ces restrictions devront être proportionnelles à l</w:t>
      </w:r>
      <w:r w:rsidR="007E4EB1" w:rsidRPr="00685EA9">
        <w:rPr>
          <w:lang w:val="fr-FR"/>
        </w:rPr>
        <w:t>’</w:t>
      </w:r>
      <w:r w:rsidRPr="00685EA9">
        <w:rPr>
          <w:lang w:val="fr-FR"/>
        </w:rPr>
        <w:t>état de santé de la personne concernée et ne pourront en aucun cas porter atteinte au fondement de ses droits et libertés.</w:t>
      </w:r>
    </w:p>
    <w:p w:rsidR="008D1EE2" w:rsidRPr="00685EA9" w:rsidRDefault="00FB5956" w:rsidP="00FB5956">
      <w:pPr>
        <w:pStyle w:val="SingleTxtG"/>
        <w:rPr>
          <w:lang w:val="fr-FR"/>
        </w:rPr>
      </w:pPr>
      <w:r w:rsidRPr="00685EA9">
        <w:rPr>
          <w:lang w:val="fr-FR"/>
        </w:rPr>
        <w:t>26.</w:t>
      </w:r>
      <w:r w:rsidRPr="00685EA9">
        <w:rPr>
          <w:lang w:val="fr-FR"/>
        </w:rPr>
        <w:tab/>
        <w:t>La loi n</w:t>
      </w:r>
      <w:r w:rsidRPr="00685EA9">
        <w:rPr>
          <w:vertAlign w:val="superscript"/>
          <w:lang w:val="fr-FR"/>
        </w:rPr>
        <w:t>o</w:t>
      </w:r>
      <w:r w:rsidRPr="00685EA9">
        <w:rPr>
          <w:lang w:val="fr-FR"/>
        </w:rPr>
        <w:t> 108/2013 sur les étrangers régit l</w:t>
      </w:r>
      <w:r w:rsidR="007E4EB1" w:rsidRPr="00685EA9">
        <w:rPr>
          <w:lang w:val="fr-FR"/>
        </w:rPr>
        <w:t>’</w:t>
      </w:r>
      <w:r w:rsidRPr="00685EA9">
        <w:rPr>
          <w:lang w:val="fr-FR"/>
        </w:rPr>
        <w:t>entrée</w:t>
      </w:r>
      <w:r w:rsidR="007E4EB1" w:rsidRPr="00685EA9">
        <w:rPr>
          <w:lang w:val="fr-FR"/>
        </w:rPr>
        <w:t>,</w:t>
      </w:r>
      <w:r w:rsidRPr="00685EA9">
        <w:rPr>
          <w:lang w:val="fr-FR"/>
        </w:rPr>
        <w:t xml:space="preserve"> le séjour et l</w:t>
      </w:r>
      <w:r w:rsidR="007E4EB1" w:rsidRPr="00685EA9">
        <w:rPr>
          <w:lang w:val="fr-FR"/>
        </w:rPr>
        <w:t>’</w:t>
      </w:r>
      <w:r w:rsidRPr="00685EA9">
        <w:rPr>
          <w:lang w:val="fr-FR"/>
        </w:rPr>
        <w:t>emploi des étrangers sur le territoire de la République d</w:t>
      </w:r>
      <w:r w:rsidR="007E4EB1" w:rsidRPr="00685EA9">
        <w:rPr>
          <w:lang w:val="fr-FR"/>
        </w:rPr>
        <w:t>’</w:t>
      </w:r>
      <w:r w:rsidRPr="00685EA9">
        <w:rPr>
          <w:lang w:val="fr-FR"/>
        </w:rPr>
        <w:t>Albanie</w:t>
      </w:r>
      <w:r w:rsidR="007E4EB1" w:rsidRPr="00685EA9">
        <w:rPr>
          <w:lang w:val="fr-FR"/>
        </w:rPr>
        <w:t>,</w:t>
      </w:r>
      <w:r w:rsidRPr="00685EA9">
        <w:rPr>
          <w:lang w:val="fr-FR"/>
        </w:rPr>
        <w:t xml:space="preserve"> ainsi que leur sortie dudit territoire. Elle prévoit que tout étranger ayant purgé une peine infligée par une juridiction albanaise pour une infraction intentionnelle</w:t>
      </w:r>
      <w:r w:rsidR="007E4EB1" w:rsidRPr="00685EA9">
        <w:rPr>
          <w:lang w:val="fr-FR"/>
        </w:rPr>
        <w:t>,</w:t>
      </w:r>
      <w:r w:rsidRPr="00685EA9">
        <w:rPr>
          <w:lang w:val="fr-FR"/>
        </w:rPr>
        <w:t xml:space="preserve"> pour laquelle le Code pénal prévoit une peine d</w:t>
      </w:r>
      <w:r w:rsidR="007E4EB1" w:rsidRPr="00685EA9">
        <w:rPr>
          <w:lang w:val="fr-FR"/>
        </w:rPr>
        <w:t>’</w:t>
      </w:r>
      <w:r w:rsidRPr="00685EA9">
        <w:rPr>
          <w:lang w:val="fr-FR"/>
        </w:rPr>
        <w:t>emprisonnement de deux</w:t>
      </w:r>
      <w:r w:rsidR="00244123" w:rsidRPr="00685EA9">
        <w:rPr>
          <w:lang w:val="fr-FR"/>
        </w:rPr>
        <w:t> ans</w:t>
      </w:r>
      <w:r w:rsidRPr="00685EA9">
        <w:rPr>
          <w:lang w:val="fr-FR"/>
        </w:rPr>
        <w:t xml:space="preserve"> minimum</w:t>
      </w:r>
      <w:r w:rsidR="007E4EB1" w:rsidRPr="00685EA9">
        <w:rPr>
          <w:lang w:val="fr-FR"/>
        </w:rPr>
        <w:t>,</w:t>
      </w:r>
      <w:r w:rsidRPr="00685EA9">
        <w:rPr>
          <w:lang w:val="fr-FR"/>
        </w:rPr>
        <w:t xml:space="preserve"> fera l</w:t>
      </w:r>
      <w:r w:rsidR="007E4EB1" w:rsidRPr="00685EA9">
        <w:rPr>
          <w:lang w:val="fr-FR"/>
        </w:rPr>
        <w:t>’</w:t>
      </w:r>
      <w:r w:rsidRPr="00685EA9">
        <w:rPr>
          <w:lang w:val="fr-FR"/>
        </w:rPr>
        <w:t>objet de mesures d</w:t>
      </w:r>
      <w:r w:rsidR="007E4EB1" w:rsidRPr="00685EA9">
        <w:rPr>
          <w:lang w:val="fr-FR"/>
        </w:rPr>
        <w:t>’</w:t>
      </w:r>
      <w:r w:rsidRPr="00685EA9">
        <w:rPr>
          <w:lang w:val="fr-FR"/>
        </w:rPr>
        <w:t>éloignement. La loi n</w:t>
      </w:r>
      <w:r w:rsidRPr="00685EA9">
        <w:rPr>
          <w:vertAlign w:val="superscript"/>
          <w:lang w:val="fr-FR"/>
        </w:rPr>
        <w:t>o</w:t>
      </w:r>
      <w:r w:rsidRPr="00685EA9">
        <w:rPr>
          <w:lang w:val="fr-FR"/>
        </w:rPr>
        <w:t> 121/2014 relative au droit d</w:t>
      </w:r>
      <w:r w:rsidR="007E4EB1" w:rsidRPr="00685EA9">
        <w:rPr>
          <w:lang w:val="fr-FR"/>
        </w:rPr>
        <w:t>’</w:t>
      </w:r>
      <w:r w:rsidRPr="00685EA9">
        <w:rPr>
          <w:lang w:val="fr-FR"/>
        </w:rPr>
        <w:t>asile en République d</w:t>
      </w:r>
      <w:r w:rsidR="007E4EB1" w:rsidRPr="00685EA9">
        <w:rPr>
          <w:lang w:val="fr-FR"/>
        </w:rPr>
        <w:t>’</w:t>
      </w:r>
      <w:r w:rsidRPr="00685EA9">
        <w:rPr>
          <w:lang w:val="fr-FR"/>
        </w:rPr>
        <w:t>Albanie définit les conditions et les procédures d</w:t>
      </w:r>
      <w:r w:rsidR="007E4EB1" w:rsidRPr="00685EA9">
        <w:rPr>
          <w:lang w:val="fr-FR"/>
        </w:rPr>
        <w:t>’</w:t>
      </w:r>
      <w:r w:rsidRPr="00685EA9">
        <w:rPr>
          <w:lang w:val="fr-FR"/>
        </w:rPr>
        <w:t>octroi et de retrait de l</w:t>
      </w:r>
      <w:r w:rsidR="007E4EB1" w:rsidRPr="00685EA9">
        <w:rPr>
          <w:lang w:val="fr-FR"/>
        </w:rPr>
        <w:t>’</w:t>
      </w:r>
      <w:r w:rsidRPr="00685EA9">
        <w:rPr>
          <w:lang w:val="fr-FR"/>
        </w:rPr>
        <w:t>asile</w:t>
      </w:r>
      <w:r w:rsidR="007E4EB1" w:rsidRPr="00685EA9">
        <w:rPr>
          <w:lang w:val="fr-FR"/>
        </w:rPr>
        <w:t>,</w:t>
      </w:r>
      <w:r w:rsidRPr="00685EA9">
        <w:rPr>
          <w:lang w:val="fr-FR"/>
        </w:rPr>
        <w:t xml:space="preserve"> de la protection subsidiaire ou de la protection temporaire aux demandeurs d</w:t>
      </w:r>
      <w:r w:rsidR="007E4EB1" w:rsidRPr="00685EA9">
        <w:rPr>
          <w:lang w:val="fr-FR"/>
        </w:rPr>
        <w:t>’</w:t>
      </w:r>
      <w:r w:rsidRPr="00685EA9">
        <w:rPr>
          <w:lang w:val="fr-FR"/>
        </w:rPr>
        <w:t>asile</w:t>
      </w:r>
      <w:r w:rsidR="007E4EB1" w:rsidRPr="00685EA9">
        <w:rPr>
          <w:lang w:val="fr-FR"/>
        </w:rPr>
        <w:t>,</w:t>
      </w:r>
      <w:r w:rsidRPr="00685EA9">
        <w:rPr>
          <w:lang w:val="fr-FR"/>
        </w:rPr>
        <w:t xml:space="preserve"> aux réfugiés et aux personnes bénéficiant de la protection subsidiaire. Elle énonce les principes et les conditions à respecter pour garantir le droit des étrangers et des apatrides à demander une protection internationale. Elle prévoit le principe du non-refoulement</w:t>
      </w:r>
      <w:r w:rsidR="007E4EB1" w:rsidRPr="00685EA9">
        <w:rPr>
          <w:lang w:val="fr-FR"/>
        </w:rPr>
        <w:t>,</w:t>
      </w:r>
      <w:r w:rsidRPr="00685EA9">
        <w:rPr>
          <w:lang w:val="fr-FR"/>
        </w:rPr>
        <w:t xml:space="preserve"> notamment le cas dans lequel l</w:t>
      </w:r>
      <w:r w:rsidR="007E4EB1" w:rsidRPr="00685EA9">
        <w:rPr>
          <w:lang w:val="fr-FR"/>
        </w:rPr>
        <w:t>’</w:t>
      </w:r>
      <w:r w:rsidRPr="00685EA9">
        <w:rPr>
          <w:lang w:val="fr-FR"/>
        </w:rPr>
        <w:t>État a une raison valable de penser que le demandeur d</w:t>
      </w:r>
      <w:r w:rsidR="007E4EB1" w:rsidRPr="00685EA9">
        <w:rPr>
          <w:lang w:val="fr-FR"/>
        </w:rPr>
        <w:t>’</w:t>
      </w:r>
      <w:r w:rsidRPr="00685EA9">
        <w:rPr>
          <w:lang w:val="fr-FR"/>
        </w:rPr>
        <w:t>asile court un risque de disparition forcée.</w:t>
      </w:r>
    </w:p>
    <w:p w:rsidR="008D1EE2" w:rsidRPr="00685EA9" w:rsidRDefault="00DD21E9" w:rsidP="00FB5956">
      <w:pPr>
        <w:pStyle w:val="H1G"/>
        <w:rPr>
          <w:lang w:val="fr-FR"/>
        </w:rPr>
      </w:pPr>
      <w:r w:rsidRPr="00685EA9">
        <w:rPr>
          <w:lang w:val="fr-FR"/>
        </w:rPr>
        <w:lastRenderedPageBreak/>
        <w:tab/>
        <w:t>B.</w:t>
      </w:r>
      <w:r w:rsidRPr="00685EA9">
        <w:rPr>
          <w:lang w:val="fr-FR"/>
        </w:rPr>
        <w:tab/>
        <w:t>Instruments internationaux relatifs à la disparition forcée</w:t>
      </w:r>
    </w:p>
    <w:p w:rsidR="008D1EE2" w:rsidRPr="00685EA9" w:rsidRDefault="00FB5956" w:rsidP="00FB5956">
      <w:pPr>
        <w:pStyle w:val="SingleTxtG"/>
        <w:keepNext/>
        <w:keepLines/>
        <w:rPr>
          <w:lang w:val="fr-FR"/>
        </w:rPr>
      </w:pPr>
      <w:r w:rsidRPr="00685EA9">
        <w:rPr>
          <w:lang w:val="fr-FR"/>
        </w:rPr>
        <w:t>27.</w:t>
      </w:r>
      <w:r w:rsidRPr="00685EA9">
        <w:rPr>
          <w:lang w:val="fr-FR"/>
        </w:rPr>
        <w:tab/>
        <w:t>La République d</w:t>
      </w:r>
      <w:r w:rsidR="007E4EB1" w:rsidRPr="00685EA9">
        <w:rPr>
          <w:lang w:val="fr-FR"/>
        </w:rPr>
        <w:t>’</w:t>
      </w:r>
      <w:r w:rsidRPr="00685EA9">
        <w:rPr>
          <w:lang w:val="fr-FR"/>
        </w:rPr>
        <w:t>Albanie est partie à plusieurs conventions internationales relatives aux droits de l</w:t>
      </w:r>
      <w:r w:rsidR="007E4EB1" w:rsidRPr="00685EA9">
        <w:rPr>
          <w:lang w:val="fr-FR"/>
        </w:rPr>
        <w:t>’</w:t>
      </w:r>
      <w:r w:rsidRPr="00685EA9">
        <w:rPr>
          <w:lang w:val="fr-FR"/>
        </w:rPr>
        <w:t>homme conclues sous l</w:t>
      </w:r>
      <w:r w:rsidR="007E4EB1" w:rsidRPr="00685EA9">
        <w:rPr>
          <w:lang w:val="fr-FR"/>
        </w:rPr>
        <w:t>’</w:t>
      </w:r>
      <w:r w:rsidRPr="00685EA9">
        <w:rPr>
          <w:lang w:val="fr-FR"/>
        </w:rPr>
        <w:t>égide de l</w:t>
      </w:r>
      <w:r w:rsidR="007E4EB1" w:rsidRPr="00685EA9">
        <w:rPr>
          <w:lang w:val="fr-FR"/>
        </w:rPr>
        <w:t>’</w:t>
      </w:r>
      <w:r w:rsidRPr="00685EA9">
        <w:rPr>
          <w:lang w:val="fr-FR"/>
        </w:rPr>
        <w:t>ONU</w:t>
      </w:r>
      <w:r w:rsidR="007E4EB1" w:rsidRPr="00685EA9">
        <w:rPr>
          <w:lang w:val="fr-FR"/>
        </w:rPr>
        <w:t>,</w:t>
      </w:r>
      <w:r w:rsidRPr="00685EA9">
        <w:rPr>
          <w:lang w:val="fr-FR"/>
        </w:rPr>
        <w:t xml:space="preserve"> ainsi qu</w:t>
      </w:r>
      <w:r w:rsidR="007E4EB1" w:rsidRPr="00685EA9">
        <w:rPr>
          <w:lang w:val="fr-FR"/>
        </w:rPr>
        <w:t>’</w:t>
      </w:r>
      <w:r w:rsidRPr="00685EA9">
        <w:rPr>
          <w:lang w:val="fr-FR"/>
        </w:rPr>
        <w:t>à un certain nombre d</w:t>
      </w:r>
      <w:r w:rsidR="007E4EB1" w:rsidRPr="00685EA9">
        <w:rPr>
          <w:lang w:val="fr-FR"/>
        </w:rPr>
        <w:t>’</w:t>
      </w:r>
      <w:r w:rsidRPr="00685EA9">
        <w:rPr>
          <w:lang w:val="fr-FR"/>
        </w:rPr>
        <w:t>autres instruments internationaux</w:t>
      </w:r>
      <w:r w:rsidR="007E4EB1" w:rsidRPr="00685EA9">
        <w:rPr>
          <w:lang w:val="fr-FR"/>
        </w:rPr>
        <w:t>,</w:t>
      </w:r>
      <w:r w:rsidRPr="00685EA9">
        <w:rPr>
          <w:lang w:val="fr-FR"/>
        </w:rPr>
        <w:t xml:space="preserve"> ce qui témoigne de sa volonté d</w:t>
      </w:r>
      <w:r w:rsidR="007E4EB1" w:rsidRPr="00685EA9">
        <w:rPr>
          <w:lang w:val="fr-FR"/>
        </w:rPr>
        <w:t>’</w:t>
      </w:r>
      <w:r w:rsidRPr="00685EA9">
        <w:rPr>
          <w:lang w:val="fr-FR"/>
        </w:rPr>
        <w:t>honorer ses engagements internationaux dans le domaine des droits de l</w:t>
      </w:r>
      <w:r w:rsidR="007E4EB1" w:rsidRPr="00685EA9">
        <w:rPr>
          <w:lang w:val="fr-FR"/>
        </w:rPr>
        <w:t>’</w:t>
      </w:r>
      <w:r w:rsidRPr="00685EA9">
        <w:rPr>
          <w:lang w:val="fr-FR"/>
        </w:rPr>
        <w:t>homme. Les instruments internationaux auxquels la République d</w:t>
      </w:r>
      <w:r w:rsidR="007E4EB1" w:rsidRPr="00685EA9">
        <w:rPr>
          <w:lang w:val="fr-FR"/>
        </w:rPr>
        <w:t>’</w:t>
      </w:r>
      <w:r w:rsidRPr="00685EA9">
        <w:rPr>
          <w:lang w:val="fr-FR"/>
        </w:rPr>
        <w:t>Albanie est partie et qui contiennent des dispositions concernant directement ou indirectement la prévention des disparitions forcées sont les suivants</w:t>
      </w:r>
      <w:r w:rsidR="00E2396E" w:rsidRPr="00685EA9">
        <w:rPr>
          <w:lang w:val="fr-FR"/>
        </w:rPr>
        <w:t>:</w:t>
      </w:r>
    </w:p>
    <w:p w:rsidR="008D1EE2" w:rsidRPr="00685EA9" w:rsidRDefault="00FB5956" w:rsidP="00FB5956">
      <w:pPr>
        <w:pStyle w:val="Bullet1G"/>
        <w:numPr>
          <w:ilvl w:val="0"/>
          <w:numId w:val="0"/>
        </w:numPr>
        <w:tabs>
          <w:tab w:val="left" w:pos="1701"/>
        </w:tabs>
        <w:ind w:left="1701" w:hanging="170"/>
        <w:rPr>
          <w:lang w:val="fr-FR"/>
        </w:rPr>
      </w:pPr>
      <w:r w:rsidRPr="00685EA9">
        <w:rPr>
          <w:lang w:val="fr-FR"/>
        </w:rPr>
        <w:t>•</w:t>
      </w:r>
      <w:r w:rsidRPr="00685EA9">
        <w:rPr>
          <w:lang w:val="fr-FR"/>
        </w:rPr>
        <w:tab/>
        <w:t>Convention européenne de sauvegarde des droits de l</w:t>
      </w:r>
      <w:r w:rsidR="007E4EB1" w:rsidRPr="00685EA9">
        <w:rPr>
          <w:lang w:val="fr-FR"/>
        </w:rPr>
        <w:t>’</w:t>
      </w:r>
      <w:r w:rsidRPr="00685EA9">
        <w:rPr>
          <w:lang w:val="fr-FR"/>
        </w:rPr>
        <w:t>homme et des libertés fondamentales (ratifiée par la loi n</w:t>
      </w:r>
      <w:r w:rsidRPr="00685EA9">
        <w:rPr>
          <w:vertAlign w:val="superscript"/>
          <w:lang w:val="fr-FR"/>
        </w:rPr>
        <w:t>o</w:t>
      </w:r>
      <w:r w:rsidRPr="00685EA9">
        <w:rPr>
          <w:lang w:val="fr-FR"/>
        </w:rPr>
        <w:t> 8137 du 31 juillet 1996</w:t>
      </w:r>
      <w:r w:rsidR="005C5809" w:rsidRPr="00685EA9">
        <w:rPr>
          <w:lang w:val="fr-FR"/>
        </w:rPr>
        <w:t>)</w:t>
      </w:r>
      <w:r w:rsidR="00190148" w:rsidRPr="00685EA9">
        <w:rPr>
          <w:lang w:val="fr-FR"/>
        </w:rPr>
        <w:t xml:space="preserve"> </w:t>
      </w:r>
      <w:r w:rsidRPr="00685EA9">
        <w:rPr>
          <w:lang w:val="fr-FR"/>
        </w:rPr>
        <w:t>(en particulier les dispositions qui concernent le droit à la vie</w:t>
      </w:r>
      <w:r w:rsidR="007E4EB1" w:rsidRPr="00685EA9">
        <w:rPr>
          <w:lang w:val="fr-FR"/>
        </w:rPr>
        <w:t>,</w:t>
      </w:r>
      <w:r w:rsidRPr="00685EA9">
        <w:rPr>
          <w:lang w:val="fr-FR"/>
        </w:rPr>
        <w:t xml:space="preserve"> l</w:t>
      </w:r>
      <w:r w:rsidR="007E4EB1" w:rsidRPr="00685EA9">
        <w:rPr>
          <w:lang w:val="fr-FR"/>
        </w:rPr>
        <w:t>’</w:t>
      </w:r>
      <w:r w:rsidRPr="00685EA9">
        <w:rPr>
          <w:lang w:val="fr-FR"/>
        </w:rPr>
        <w:t>interdiction de la torture</w:t>
      </w:r>
      <w:r w:rsidR="007E4EB1" w:rsidRPr="00685EA9">
        <w:rPr>
          <w:lang w:val="fr-FR"/>
        </w:rPr>
        <w:t>,</w:t>
      </w:r>
      <w:r w:rsidRPr="00685EA9">
        <w:rPr>
          <w:lang w:val="fr-FR"/>
        </w:rPr>
        <w:t xml:space="preserve"> le droit à la liberté et à la sûreté)</w:t>
      </w:r>
      <w:r w:rsidR="007E4EB1" w:rsidRPr="00685EA9">
        <w:rPr>
          <w:lang w:val="fr-FR"/>
        </w:rPr>
        <w:t>;</w:t>
      </w:r>
      <w:r w:rsidRPr="00685EA9">
        <w:rPr>
          <w:lang w:val="fr-FR"/>
        </w:rPr>
        <w:t xml:space="preserve"> et ses protocoles additionnels (protocoles n</w:t>
      </w:r>
      <w:r w:rsidRPr="00685EA9">
        <w:rPr>
          <w:vertAlign w:val="superscript"/>
          <w:lang w:val="fr-FR"/>
        </w:rPr>
        <w:t>o</w:t>
      </w:r>
      <w:r w:rsidRPr="00685EA9">
        <w:rPr>
          <w:lang w:val="fr-FR"/>
        </w:rPr>
        <w:t> 1</w:t>
      </w:r>
      <w:r w:rsidR="007E4EB1" w:rsidRPr="00685EA9">
        <w:rPr>
          <w:lang w:val="fr-FR"/>
        </w:rPr>
        <w:t>,</w:t>
      </w:r>
      <w:r w:rsidRPr="00685EA9">
        <w:rPr>
          <w:lang w:val="fr-FR"/>
        </w:rPr>
        <w:t xml:space="preserve"> 2</w:t>
      </w:r>
      <w:r w:rsidR="007E4EB1" w:rsidRPr="00685EA9">
        <w:rPr>
          <w:lang w:val="fr-FR"/>
        </w:rPr>
        <w:t>,</w:t>
      </w:r>
      <w:r w:rsidRPr="00685EA9">
        <w:rPr>
          <w:lang w:val="fr-FR"/>
        </w:rPr>
        <w:t xml:space="preserve"> 3</w:t>
      </w:r>
      <w:r w:rsidR="007E4EB1" w:rsidRPr="00685EA9">
        <w:rPr>
          <w:lang w:val="fr-FR"/>
        </w:rPr>
        <w:t>,</w:t>
      </w:r>
      <w:r w:rsidRPr="00685EA9">
        <w:rPr>
          <w:lang w:val="fr-FR"/>
        </w:rPr>
        <w:t xml:space="preserve"> 4</w:t>
      </w:r>
      <w:r w:rsidR="007E4EB1" w:rsidRPr="00685EA9">
        <w:rPr>
          <w:lang w:val="fr-FR"/>
        </w:rPr>
        <w:t>,</w:t>
      </w:r>
      <w:r w:rsidRPr="00685EA9">
        <w:rPr>
          <w:lang w:val="fr-FR"/>
        </w:rPr>
        <w:t xml:space="preserve"> 5</w:t>
      </w:r>
      <w:r w:rsidR="007E4EB1" w:rsidRPr="00685EA9">
        <w:rPr>
          <w:lang w:val="fr-FR"/>
        </w:rPr>
        <w:t>,</w:t>
      </w:r>
      <w:r w:rsidRPr="00685EA9">
        <w:rPr>
          <w:lang w:val="fr-FR"/>
        </w:rPr>
        <w:t xml:space="preserve"> 6</w:t>
      </w:r>
      <w:r w:rsidR="007E4EB1" w:rsidRPr="00685EA9">
        <w:rPr>
          <w:lang w:val="fr-FR"/>
        </w:rPr>
        <w:t>,</w:t>
      </w:r>
      <w:r w:rsidRPr="00685EA9">
        <w:rPr>
          <w:lang w:val="fr-FR"/>
        </w:rPr>
        <w:t xml:space="preserve"> 7</w:t>
      </w:r>
      <w:r w:rsidR="007E4EB1" w:rsidRPr="00685EA9">
        <w:rPr>
          <w:lang w:val="fr-FR"/>
        </w:rPr>
        <w:t>,</w:t>
      </w:r>
      <w:r w:rsidRPr="00685EA9">
        <w:rPr>
          <w:lang w:val="fr-FR"/>
        </w:rPr>
        <w:t xml:space="preserve"> 8</w:t>
      </w:r>
      <w:r w:rsidR="007E4EB1" w:rsidRPr="00685EA9">
        <w:rPr>
          <w:lang w:val="fr-FR"/>
        </w:rPr>
        <w:t>,</w:t>
      </w:r>
      <w:r w:rsidRPr="00685EA9">
        <w:rPr>
          <w:lang w:val="fr-FR"/>
        </w:rPr>
        <w:t xml:space="preserve"> 11</w:t>
      </w:r>
      <w:r w:rsidR="007E4EB1" w:rsidRPr="00685EA9">
        <w:rPr>
          <w:lang w:val="fr-FR"/>
        </w:rPr>
        <w:t>,</w:t>
      </w:r>
      <w:r w:rsidRPr="00685EA9">
        <w:rPr>
          <w:lang w:val="fr-FR"/>
        </w:rPr>
        <w:t xml:space="preserve"> 12</w:t>
      </w:r>
      <w:r w:rsidR="007E4EB1" w:rsidRPr="00685EA9">
        <w:rPr>
          <w:lang w:val="fr-FR"/>
        </w:rPr>
        <w:t>,</w:t>
      </w:r>
      <w:r w:rsidRPr="00685EA9">
        <w:rPr>
          <w:lang w:val="fr-FR"/>
        </w:rPr>
        <w:t xml:space="preserve"> 13</w:t>
      </w:r>
      <w:r w:rsidR="007E4EB1" w:rsidRPr="00685EA9">
        <w:rPr>
          <w:lang w:val="fr-FR"/>
        </w:rPr>
        <w:t>,</w:t>
      </w:r>
      <w:r w:rsidRPr="00685EA9">
        <w:rPr>
          <w:lang w:val="fr-FR"/>
        </w:rPr>
        <w:t xml:space="preserve"> 14). S</w:t>
      </w:r>
      <w:r w:rsidR="007E4EB1" w:rsidRPr="00685EA9">
        <w:rPr>
          <w:lang w:val="fr-FR"/>
        </w:rPr>
        <w:t>’</w:t>
      </w:r>
      <w:r w:rsidRPr="00685EA9">
        <w:rPr>
          <w:lang w:val="fr-FR"/>
        </w:rPr>
        <w:t>agissant de la peine de mort</w:t>
      </w:r>
      <w:r w:rsidR="007E4EB1" w:rsidRPr="00685EA9">
        <w:rPr>
          <w:lang w:val="fr-FR"/>
        </w:rPr>
        <w:t>,</w:t>
      </w:r>
      <w:r w:rsidRPr="00685EA9">
        <w:rPr>
          <w:lang w:val="fr-FR"/>
        </w:rPr>
        <w:t xml:space="preserve"> l</w:t>
      </w:r>
      <w:r w:rsidR="007E4EB1" w:rsidRPr="00685EA9">
        <w:rPr>
          <w:lang w:val="fr-FR"/>
        </w:rPr>
        <w:t>’</w:t>
      </w:r>
      <w:r w:rsidRPr="00685EA9">
        <w:rPr>
          <w:lang w:val="fr-FR"/>
        </w:rPr>
        <w:t>Albanie a adopté</w:t>
      </w:r>
      <w:r w:rsidR="007E4EB1" w:rsidRPr="00685EA9">
        <w:rPr>
          <w:lang w:val="fr-FR"/>
        </w:rPr>
        <w:t>,</w:t>
      </w:r>
      <w:r w:rsidRPr="00685EA9">
        <w:rPr>
          <w:lang w:val="fr-FR"/>
        </w:rPr>
        <w:t xml:space="preserve"> en date du 9 novembre 2006</w:t>
      </w:r>
      <w:r w:rsidR="007E4EB1" w:rsidRPr="00685EA9">
        <w:rPr>
          <w:lang w:val="fr-FR"/>
        </w:rPr>
        <w:t>,</w:t>
      </w:r>
      <w:r w:rsidRPr="00685EA9">
        <w:rPr>
          <w:lang w:val="fr-FR"/>
        </w:rPr>
        <w:t xml:space="preserve"> la loi n</w:t>
      </w:r>
      <w:r w:rsidRPr="00685EA9">
        <w:rPr>
          <w:vertAlign w:val="superscript"/>
          <w:lang w:val="fr-FR"/>
        </w:rPr>
        <w:t>o</w:t>
      </w:r>
      <w:r w:rsidRPr="00685EA9">
        <w:rPr>
          <w:lang w:val="fr-FR"/>
        </w:rPr>
        <w:t xml:space="preserve"> 9639 intitulée </w:t>
      </w:r>
      <w:r w:rsidR="00D458B0" w:rsidRPr="00685EA9">
        <w:rPr>
          <w:lang w:val="fr-FR"/>
        </w:rPr>
        <w:t>«</w:t>
      </w:r>
      <w:r w:rsidRPr="00685EA9">
        <w:rPr>
          <w:lang w:val="fr-FR"/>
        </w:rPr>
        <w:t>Ratification du Protocole n</w:t>
      </w:r>
      <w:r w:rsidRPr="00685EA9">
        <w:rPr>
          <w:vertAlign w:val="superscript"/>
          <w:lang w:val="fr-FR"/>
        </w:rPr>
        <w:t>o</w:t>
      </w:r>
      <w:r w:rsidRPr="00685EA9">
        <w:rPr>
          <w:lang w:val="fr-FR"/>
        </w:rPr>
        <w:t> 13 à la Convention de sauvegarde des droits de l</w:t>
      </w:r>
      <w:r w:rsidR="007E4EB1" w:rsidRPr="00685EA9">
        <w:rPr>
          <w:lang w:val="fr-FR"/>
        </w:rPr>
        <w:t>’</w:t>
      </w:r>
      <w:r w:rsidRPr="00685EA9">
        <w:rPr>
          <w:lang w:val="fr-FR"/>
        </w:rPr>
        <w:t>homme et des libertés fondamentales</w:t>
      </w:r>
      <w:r w:rsidR="007E4EB1" w:rsidRPr="00685EA9">
        <w:rPr>
          <w:lang w:val="fr-FR"/>
        </w:rPr>
        <w:t>,</w:t>
      </w:r>
      <w:r w:rsidRPr="00685EA9">
        <w:rPr>
          <w:lang w:val="fr-FR"/>
        </w:rPr>
        <w:t xml:space="preserve"> relatif à l</w:t>
      </w:r>
      <w:r w:rsidR="007E4EB1" w:rsidRPr="00685EA9">
        <w:rPr>
          <w:lang w:val="fr-FR"/>
        </w:rPr>
        <w:t>’</w:t>
      </w:r>
      <w:r w:rsidRPr="00685EA9">
        <w:rPr>
          <w:lang w:val="fr-FR"/>
        </w:rPr>
        <w:t>abolition de la peine de mort en toutes circonstances</w:t>
      </w:r>
      <w:r w:rsidR="00D458B0" w:rsidRPr="00685EA9">
        <w:rPr>
          <w:lang w:val="fr-FR"/>
        </w:rPr>
        <w:t>»</w:t>
      </w:r>
      <w:r w:rsidR="005C5809" w:rsidRPr="00685EA9">
        <w:rPr>
          <w:lang w:val="fr-FR"/>
        </w:rPr>
        <w:t>;</w:t>
      </w:r>
    </w:p>
    <w:p w:rsidR="008D1EE2" w:rsidRPr="00685EA9" w:rsidRDefault="00FB5956" w:rsidP="00FB5956">
      <w:pPr>
        <w:pStyle w:val="Bullet1G"/>
        <w:numPr>
          <w:ilvl w:val="0"/>
          <w:numId w:val="0"/>
        </w:numPr>
        <w:tabs>
          <w:tab w:val="left" w:pos="1701"/>
        </w:tabs>
        <w:ind w:left="1701" w:hanging="170"/>
        <w:rPr>
          <w:lang w:val="fr-FR"/>
        </w:rPr>
      </w:pPr>
      <w:r w:rsidRPr="00685EA9">
        <w:rPr>
          <w:lang w:val="fr-FR"/>
        </w:rPr>
        <w:t>•</w:t>
      </w:r>
      <w:r w:rsidRPr="00685EA9">
        <w:rPr>
          <w:lang w:val="fr-FR"/>
        </w:rPr>
        <w:tab/>
        <w:t>Pacte international relatif aux droits civils et politiques</w:t>
      </w:r>
      <w:r w:rsidR="005C5809" w:rsidRPr="00685EA9">
        <w:rPr>
          <w:lang w:val="fr-FR"/>
        </w:rPr>
        <w:t>:</w:t>
      </w:r>
    </w:p>
    <w:p w:rsidR="008D1EE2" w:rsidRPr="00685EA9" w:rsidRDefault="00FB5956" w:rsidP="00FB5956">
      <w:pPr>
        <w:pStyle w:val="Bullet2G"/>
        <w:numPr>
          <w:ilvl w:val="0"/>
          <w:numId w:val="0"/>
        </w:numPr>
        <w:tabs>
          <w:tab w:val="left" w:pos="2268"/>
        </w:tabs>
        <w:ind w:left="2268" w:hanging="170"/>
        <w:rPr>
          <w:lang w:val="fr-FR"/>
        </w:rPr>
      </w:pPr>
      <w:r w:rsidRPr="00685EA9">
        <w:rPr>
          <w:lang w:val="fr-FR"/>
        </w:rPr>
        <w:t>•</w:t>
      </w:r>
      <w:r w:rsidRPr="00685EA9">
        <w:rPr>
          <w:lang w:val="fr-FR"/>
        </w:rPr>
        <w:tab/>
        <w:t>Protocole facultatif se rapportant au Pacte international relatif aux droits civils et politiques (ratifié par la loi n</w:t>
      </w:r>
      <w:r w:rsidRPr="00685EA9">
        <w:rPr>
          <w:vertAlign w:val="superscript"/>
          <w:lang w:val="fr-FR"/>
        </w:rPr>
        <w:t>o</w:t>
      </w:r>
      <w:r w:rsidRPr="00685EA9">
        <w:rPr>
          <w:lang w:val="fr-FR"/>
        </w:rPr>
        <w:t> 9725 du 7 mai 2007)</w:t>
      </w:r>
      <w:r w:rsidR="005C5809" w:rsidRPr="00685EA9">
        <w:rPr>
          <w:lang w:val="fr-FR"/>
        </w:rPr>
        <w:t>;</w:t>
      </w:r>
    </w:p>
    <w:p w:rsidR="008D1EE2" w:rsidRPr="00685EA9" w:rsidRDefault="00FB5956" w:rsidP="00FB5956">
      <w:pPr>
        <w:pStyle w:val="Bullet2G"/>
        <w:numPr>
          <w:ilvl w:val="0"/>
          <w:numId w:val="0"/>
        </w:numPr>
        <w:tabs>
          <w:tab w:val="left" w:pos="2268"/>
        </w:tabs>
        <w:ind w:left="2268" w:hanging="170"/>
        <w:rPr>
          <w:lang w:val="fr-FR"/>
        </w:rPr>
      </w:pPr>
      <w:r w:rsidRPr="00685EA9">
        <w:rPr>
          <w:lang w:val="fr-FR"/>
        </w:rPr>
        <w:t>•</w:t>
      </w:r>
      <w:r w:rsidRPr="00685EA9">
        <w:rPr>
          <w:lang w:val="fr-FR"/>
        </w:rPr>
        <w:tab/>
      </w:r>
      <w:r w:rsidR="00285617" w:rsidRPr="00685EA9">
        <w:rPr>
          <w:lang w:val="fr-FR"/>
        </w:rPr>
        <w:t xml:space="preserve">Deuxième </w:t>
      </w:r>
      <w:r w:rsidRPr="00685EA9">
        <w:rPr>
          <w:lang w:val="fr-FR"/>
        </w:rPr>
        <w:t>Protocole additionnel se rapportant au Pacte international relatif aux droits civils et politiques (ratifié par la loi n</w:t>
      </w:r>
      <w:r w:rsidRPr="00685EA9">
        <w:rPr>
          <w:vertAlign w:val="superscript"/>
          <w:lang w:val="fr-FR"/>
        </w:rPr>
        <w:t>o</w:t>
      </w:r>
      <w:r w:rsidRPr="00685EA9">
        <w:rPr>
          <w:lang w:val="fr-FR"/>
        </w:rPr>
        <w:t> 9726 du 5 juillet 2007).</w:t>
      </w:r>
    </w:p>
    <w:p w:rsidR="008D1EE2" w:rsidRPr="00685EA9" w:rsidRDefault="00FB5956" w:rsidP="00FB5956">
      <w:pPr>
        <w:pStyle w:val="Bullet1G"/>
        <w:numPr>
          <w:ilvl w:val="0"/>
          <w:numId w:val="0"/>
        </w:numPr>
        <w:tabs>
          <w:tab w:val="left" w:pos="1701"/>
        </w:tabs>
        <w:ind w:left="1701" w:hanging="170"/>
        <w:rPr>
          <w:lang w:val="fr-FR"/>
        </w:rPr>
      </w:pPr>
      <w:r w:rsidRPr="00685EA9">
        <w:rPr>
          <w:lang w:val="fr-FR"/>
        </w:rPr>
        <w:t>•</w:t>
      </w:r>
      <w:r w:rsidRPr="00685EA9">
        <w:rPr>
          <w:lang w:val="fr-FR"/>
        </w:rPr>
        <w:tab/>
        <w:t>Convention contre la torture et autres peines ou traitements cruels</w:t>
      </w:r>
      <w:r w:rsidR="007E4EB1" w:rsidRPr="00685EA9">
        <w:rPr>
          <w:lang w:val="fr-FR"/>
        </w:rPr>
        <w:t>,</w:t>
      </w:r>
      <w:r w:rsidRPr="00685EA9">
        <w:rPr>
          <w:lang w:val="fr-FR"/>
        </w:rPr>
        <w:t xml:space="preserve"> inhumains ou dégradants (ratifiée par la loi n</w:t>
      </w:r>
      <w:r w:rsidRPr="00685EA9">
        <w:rPr>
          <w:vertAlign w:val="superscript"/>
          <w:lang w:val="fr-FR"/>
        </w:rPr>
        <w:t>o</w:t>
      </w:r>
      <w:r w:rsidRPr="00685EA9">
        <w:rPr>
          <w:lang w:val="fr-FR"/>
        </w:rPr>
        <w:t> 7727 du 30 juin 1993)</w:t>
      </w:r>
      <w:r w:rsidR="005C5809" w:rsidRPr="00685EA9">
        <w:rPr>
          <w:lang w:val="fr-FR"/>
        </w:rPr>
        <w:t>:</w:t>
      </w:r>
    </w:p>
    <w:p w:rsidR="008D1EE2" w:rsidRPr="00685EA9" w:rsidRDefault="00FB5956" w:rsidP="00FB5956">
      <w:pPr>
        <w:pStyle w:val="Bullet2G"/>
        <w:numPr>
          <w:ilvl w:val="0"/>
          <w:numId w:val="0"/>
        </w:numPr>
        <w:tabs>
          <w:tab w:val="left" w:pos="2268"/>
        </w:tabs>
        <w:ind w:left="2268" w:hanging="170"/>
        <w:rPr>
          <w:lang w:val="fr-FR"/>
        </w:rPr>
      </w:pPr>
      <w:r w:rsidRPr="00685EA9">
        <w:rPr>
          <w:lang w:val="fr-FR"/>
        </w:rPr>
        <w:t>•</w:t>
      </w:r>
      <w:r w:rsidRPr="00685EA9">
        <w:rPr>
          <w:lang w:val="fr-FR"/>
        </w:rPr>
        <w:tab/>
      </w:r>
      <w:r w:rsidRPr="00685EA9">
        <w:rPr>
          <w:lang w:val="fr-FR"/>
        </w:rPr>
        <w:tab/>
        <w:t>Protocole facultatif se rapportant à la Convention contre la torture et autres peines ou traitements cruels</w:t>
      </w:r>
      <w:r w:rsidR="007E4EB1" w:rsidRPr="00685EA9">
        <w:rPr>
          <w:lang w:val="fr-FR"/>
        </w:rPr>
        <w:t>,</w:t>
      </w:r>
      <w:r w:rsidRPr="00685EA9">
        <w:rPr>
          <w:lang w:val="fr-FR"/>
        </w:rPr>
        <w:t xml:space="preserve"> inhumains ou dégradants (ratifié par la loi n</w:t>
      </w:r>
      <w:r w:rsidRPr="00685EA9">
        <w:rPr>
          <w:vertAlign w:val="superscript"/>
          <w:lang w:val="fr-FR"/>
        </w:rPr>
        <w:t>o</w:t>
      </w:r>
      <w:r w:rsidRPr="00685EA9">
        <w:rPr>
          <w:lang w:val="fr-FR"/>
        </w:rPr>
        <w:t> 9094 du 3 juillet 2003)</w:t>
      </w:r>
      <w:r w:rsidR="007E4EB1" w:rsidRPr="00685EA9">
        <w:rPr>
          <w:lang w:val="fr-FR"/>
        </w:rPr>
        <w:t>,</w:t>
      </w:r>
      <w:r w:rsidRPr="00685EA9">
        <w:rPr>
          <w:lang w:val="fr-FR"/>
        </w:rPr>
        <w:t xml:space="preserve"> pour l</w:t>
      </w:r>
      <w:r w:rsidR="007E4EB1" w:rsidRPr="00685EA9">
        <w:rPr>
          <w:lang w:val="fr-FR"/>
        </w:rPr>
        <w:t>’</w:t>
      </w:r>
      <w:r w:rsidRPr="00685EA9">
        <w:rPr>
          <w:lang w:val="fr-FR"/>
        </w:rPr>
        <w:t xml:space="preserve">établissement du mécanisme national de prévention de la torture. </w:t>
      </w:r>
    </w:p>
    <w:p w:rsidR="008D1EE2" w:rsidRPr="00685EA9" w:rsidRDefault="00FB5956" w:rsidP="00FB5956">
      <w:pPr>
        <w:pStyle w:val="Bullet1G"/>
        <w:numPr>
          <w:ilvl w:val="0"/>
          <w:numId w:val="0"/>
        </w:numPr>
        <w:tabs>
          <w:tab w:val="left" w:pos="1701"/>
        </w:tabs>
        <w:ind w:left="1701" w:hanging="170"/>
        <w:rPr>
          <w:lang w:val="fr-FR"/>
        </w:rPr>
      </w:pPr>
      <w:r w:rsidRPr="00685EA9">
        <w:rPr>
          <w:lang w:val="fr-FR"/>
        </w:rPr>
        <w:t>•</w:t>
      </w:r>
      <w:r w:rsidRPr="00685EA9">
        <w:rPr>
          <w:lang w:val="fr-FR"/>
        </w:rPr>
        <w:tab/>
        <w:t>Convention européenne pour la prévention de la torture et des peines ou traitements inhumains ou dégradants (ratifiée par la loi n</w:t>
      </w:r>
      <w:r w:rsidRPr="00685EA9">
        <w:rPr>
          <w:vertAlign w:val="superscript"/>
          <w:lang w:val="fr-FR"/>
        </w:rPr>
        <w:t>o</w:t>
      </w:r>
      <w:r w:rsidRPr="00685EA9">
        <w:rPr>
          <w:lang w:val="fr-FR"/>
        </w:rPr>
        <w:t> 8135 du 31 juillet 1996)</w:t>
      </w:r>
      <w:r w:rsidR="005C5809" w:rsidRPr="00685EA9">
        <w:rPr>
          <w:lang w:val="fr-FR"/>
        </w:rPr>
        <w:t>;</w:t>
      </w:r>
      <w:r w:rsidRPr="00685EA9">
        <w:rPr>
          <w:lang w:val="fr-FR"/>
        </w:rPr>
        <w:t xml:space="preserve"> </w:t>
      </w:r>
    </w:p>
    <w:p w:rsidR="008D1EE2" w:rsidRPr="00685EA9" w:rsidRDefault="00FB5956" w:rsidP="00FB5956">
      <w:pPr>
        <w:pStyle w:val="Bullet1G"/>
        <w:numPr>
          <w:ilvl w:val="0"/>
          <w:numId w:val="0"/>
        </w:numPr>
        <w:tabs>
          <w:tab w:val="left" w:pos="1701"/>
        </w:tabs>
        <w:ind w:left="1701" w:hanging="170"/>
        <w:rPr>
          <w:lang w:val="fr-FR"/>
        </w:rPr>
      </w:pPr>
      <w:r w:rsidRPr="00685EA9">
        <w:rPr>
          <w:lang w:val="fr-FR"/>
        </w:rPr>
        <w:t>•</w:t>
      </w:r>
      <w:r w:rsidRPr="00685EA9">
        <w:rPr>
          <w:lang w:val="fr-FR"/>
        </w:rPr>
        <w:tab/>
        <w:t>Statut de Rome de la Cour pénale internationale (ratifié par la loi n</w:t>
      </w:r>
      <w:r w:rsidRPr="00685EA9">
        <w:rPr>
          <w:vertAlign w:val="superscript"/>
          <w:lang w:val="fr-FR"/>
        </w:rPr>
        <w:t>o</w:t>
      </w:r>
      <w:r w:rsidRPr="00685EA9">
        <w:rPr>
          <w:lang w:val="fr-FR"/>
        </w:rPr>
        <w:t> 8984 du 23 décembre 2002)</w:t>
      </w:r>
      <w:r w:rsidR="005C5809" w:rsidRPr="00685EA9">
        <w:rPr>
          <w:lang w:val="fr-FR"/>
        </w:rPr>
        <w:t>;</w:t>
      </w:r>
    </w:p>
    <w:p w:rsidR="008D1EE2" w:rsidRPr="00685EA9" w:rsidRDefault="00FB5956" w:rsidP="00FB5956">
      <w:pPr>
        <w:pStyle w:val="Bullet1G"/>
        <w:numPr>
          <w:ilvl w:val="0"/>
          <w:numId w:val="0"/>
        </w:numPr>
        <w:tabs>
          <w:tab w:val="left" w:pos="1701"/>
        </w:tabs>
        <w:ind w:left="1701" w:hanging="170"/>
        <w:rPr>
          <w:lang w:val="fr-FR"/>
        </w:rPr>
      </w:pPr>
      <w:r w:rsidRPr="00685EA9">
        <w:rPr>
          <w:lang w:val="fr-FR"/>
        </w:rPr>
        <w:t>•</w:t>
      </w:r>
      <w:r w:rsidRPr="00685EA9">
        <w:rPr>
          <w:lang w:val="fr-FR"/>
        </w:rPr>
        <w:tab/>
        <w:t>Convention européenne d</w:t>
      </w:r>
      <w:r w:rsidR="007E4EB1" w:rsidRPr="00685EA9">
        <w:rPr>
          <w:lang w:val="fr-FR"/>
        </w:rPr>
        <w:t>’</w:t>
      </w:r>
      <w:r w:rsidRPr="00685EA9">
        <w:rPr>
          <w:lang w:val="fr-FR"/>
        </w:rPr>
        <w:t>extradition (ratifiée par la loi n</w:t>
      </w:r>
      <w:r w:rsidRPr="00685EA9">
        <w:rPr>
          <w:vertAlign w:val="superscript"/>
          <w:lang w:val="fr-FR"/>
        </w:rPr>
        <w:t>o</w:t>
      </w:r>
      <w:r w:rsidRPr="00685EA9">
        <w:rPr>
          <w:lang w:val="fr-FR"/>
        </w:rPr>
        <w:t> 8322 du 4 février 1998</w:t>
      </w:r>
      <w:r w:rsidR="005C5809" w:rsidRPr="00685EA9">
        <w:rPr>
          <w:lang w:val="fr-FR"/>
        </w:rPr>
        <w:t>)</w:t>
      </w:r>
      <w:r w:rsidR="00230610" w:rsidRPr="00685EA9">
        <w:rPr>
          <w:lang w:val="fr-FR"/>
        </w:rPr>
        <w:t xml:space="preserve"> </w:t>
      </w:r>
      <w:r w:rsidRPr="00685EA9">
        <w:rPr>
          <w:lang w:val="fr-FR"/>
        </w:rPr>
        <w:t>et ses deux protocoles additionnels</w:t>
      </w:r>
      <w:r w:rsidR="005C5809" w:rsidRPr="00685EA9">
        <w:rPr>
          <w:lang w:val="fr-FR"/>
        </w:rPr>
        <w:t>;</w:t>
      </w:r>
    </w:p>
    <w:p w:rsidR="008D1EE2" w:rsidRPr="00685EA9" w:rsidRDefault="00FB5956" w:rsidP="00FB5956">
      <w:pPr>
        <w:pStyle w:val="Bullet1G"/>
        <w:numPr>
          <w:ilvl w:val="0"/>
          <w:numId w:val="0"/>
        </w:numPr>
        <w:tabs>
          <w:tab w:val="left" w:pos="1701"/>
        </w:tabs>
        <w:ind w:left="1701" w:hanging="170"/>
        <w:rPr>
          <w:lang w:val="fr-FR"/>
        </w:rPr>
      </w:pPr>
      <w:r w:rsidRPr="00685EA9">
        <w:rPr>
          <w:lang w:val="fr-FR"/>
        </w:rPr>
        <w:t>•</w:t>
      </w:r>
      <w:r w:rsidRPr="00685EA9">
        <w:rPr>
          <w:lang w:val="fr-FR"/>
        </w:rPr>
        <w:tab/>
        <w:t>Convention européenne sur la transmission des procédures répressives (ratifiée par la loi n</w:t>
      </w:r>
      <w:r w:rsidRPr="00685EA9">
        <w:rPr>
          <w:vertAlign w:val="superscript"/>
          <w:lang w:val="fr-FR"/>
        </w:rPr>
        <w:t>o</w:t>
      </w:r>
      <w:r w:rsidRPr="00685EA9">
        <w:rPr>
          <w:lang w:val="fr-FR"/>
        </w:rPr>
        <w:t> 8497 du 10 juin 1999)</w:t>
      </w:r>
      <w:r w:rsidR="005C5809" w:rsidRPr="00685EA9">
        <w:rPr>
          <w:lang w:val="fr-FR"/>
        </w:rPr>
        <w:t>;</w:t>
      </w:r>
    </w:p>
    <w:p w:rsidR="008D1EE2" w:rsidRPr="00685EA9" w:rsidRDefault="00FB5956" w:rsidP="00FB5956">
      <w:pPr>
        <w:pStyle w:val="Bullet1G"/>
        <w:numPr>
          <w:ilvl w:val="0"/>
          <w:numId w:val="0"/>
        </w:numPr>
        <w:tabs>
          <w:tab w:val="left" w:pos="1701"/>
        </w:tabs>
        <w:ind w:left="1701" w:hanging="170"/>
        <w:rPr>
          <w:lang w:val="fr-FR"/>
        </w:rPr>
      </w:pPr>
      <w:r w:rsidRPr="00685EA9">
        <w:rPr>
          <w:lang w:val="fr-FR"/>
        </w:rPr>
        <w:t>•</w:t>
      </w:r>
      <w:r w:rsidRPr="00685EA9">
        <w:rPr>
          <w:lang w:val="fr-FR"/>
        </w:rPr>
        <w:tab/>
        <w:t>Convention européenne d</w:t>
      </w:r>
      <w:r w:rsidR="007E4EB1" w:rsidRPr="00685EA9">
        <w:rPr>
          <w:lang w:val="fr-FR"/>
        </w:rPr>
        <w:t>’</w:t>
      </w:r>
      <w:r w:rsidRPr="00685EA9">
        <w:rPr>
          <w:lang w:val="fr-FR"/>
        </w:rPr>
        <w:t>entraide judiciaire en matière pénale (ratifiée par la loi n</w:t>
      </w:r>
      <w:r w:rsidRPr="00685EA9">
        <w:rPr>
          <w:vertAlign w:val="superscript"/>
          <w:lang w:val="fr-FR"/>
        </w:rPr>
        <w:t>o</w:t>
      </w:r>
      <w:r w:rsidRPr="00685EA9">
        <w:rPr>
          <w:lang w:val="fr-FR"/>
        </w:rPr>
        <w:t> 8498 du 6 octobre 1999)</w:t>
      </w:r>
      <w:r w:rsidR="005C5809" w:rsidRPr="00685EA9">
        <w:rPr>
          <w:lang w:val="fr-FR"/>
        </w:rPr>
        <w:t>;</w:t>
      </w:r>
    </w:p>
    <w:p w:rsidR="008D1EE2" w:rsidRPr="00685EA9" w:rsidRDefault="00FB5956" w:rsidP="00FB5956">
      <w:pPr>
        <w:pStyle w:val="Bullet1G"/>
        <w:numPr>
          <w:ilvl w:val="0"/>
          <w:numId w:val="0"/>
        </w:numPr>
        <w:tabs>
          <w:tab w:val="left" w:pos="1701"/>
        </w:tabs>
        <w:ind w:left="1701" w:hanging="170"/>
        <w:rPr>
          <w:lang w:val="fr-FR"/>
        </w:rPr>
      </w:pPr>
      <w:r w:rsidRPr="00685EA9">
        <w:rPr>
          <w:lang w:val="fr-FR"/>
        </w:rPr>
        <w:t>•</w:t>
      </w:r>
      <w:r w:rsidRPr="00685EA9">
        <w:rPr>
          <w:lang w:val="fr-FR"/>
        </w:rPr>
        <w:tab/>
        <w:t>Convention de Genève de 1949 et ses protocoles additionnels</w:t>
      </w:r>
      <w:r w:rsidR="005C5809" w:rsidRPr="00685EA9">
        <w:rPr>
          <w:lang w:val="fr-FR"/>
        </w:rPr>
        <w:t>;</w:t>
      </w:r>
      <w:r w:rsidRPr="00685EA9">
        <w:rPr>
          <w:lang w:val="fr-FR"/>
        </w:rPr>
        <w:t xml:space="preserve"> </w:t>
      </w:r>
    </w:p>
    <w:p w:rsidR="00DD21E9" w:rsidRPr="00685EA9" w:rsidRDefault="00FB5956" w:rsidP="00FB5956">
      <w:pPr>
        <w:pStyle w:val="Bullet1G"/>
        <w:numPr>
          <w:ilvl w:val="0"/>
          <w:numId w:val="0"/>
        </w:numPr>
        <w:tabs>
          <w:tab w:val="left" w:pos="1701"/>
        </w:tabs>
        <w:ind w:left="1701" w:hanging="170"/>
        <w:rPr>
          <w:lang w:val="fr-FR"/>
        </w:rPr>
      </w:pPr>
      <w:r w:rsidRPr="00685EA9">
        <w:rPr>
          <w:lang w:val="fr-FR"/>
        </w:rPr>
        <w:t>•</w:t>
      </w:r>
      <w:r w:rsidRPr="00685EA9">
        <w:rPr>
          <w:lang w:val="fr-FR"/>
        </w:rPr>
        <w:tab/>
        <w:t>Les autorités albanaises apportent leur entière collaboration au Comité européen pour la prévention de la torture (CPT). Le Comité a mené onze visites de suivi en Albanie</w:t>
      </w:r>
      <w:r w:rsidRPr="00685EA9">
        <w:rPr>
          <w:rStyle w:val="FootnoteReference"/>
          <w:lang w:val="fr-FR"/>
        </w:rPr>
        <w:footnoteReference w:id="18"/>
      </w:r>
      <w:r w:rsidRPr="00685EA9">
        <w:rPr>
          <w:lang w:val="fr-FR"/>
        </w:rPr>
        <w:t>.</w:t>
      </w:r>
    </w:p>
    <w:p w:rsidR="008D1EE2" w:rsidRPr="00685EA9" w:rsidRDefault="00DD21E9" w:rsidP="00DD21E9">
      <w:pPr>
        <w:pStyle w:val="H1G"/>
        <w:rPr>
          <w:lang w:val="fr-FR"/>
        </w:rPr>
      </w:pPr>
      <w:r w:rsidRPr="00685EA9">
        <w:rPr>
          <w:lang w:val="fr-FR"/>
        </w:rPr>
        <w:lastRenderedPageBreak/>
        <w:tab/>
        <w:t>C.</w:t>
      </w:r>
      <w:r w:rsidRPr="00685EA9">
        <w:rPr>
          <w:lang w:val="fr-FR"/>
        </w:rPr>
        <w:tab/>
        <w:t>La Convention dans l</w:t>
      </w:r>
      <w:r w:rsidR="007E4EB1" w:rsidRPr="00685EA9">
        <w:rPr>
          <w:lang w:val="fr-FR"/>
        </w:rPr>
        <w:t>’</w:t>
      </w:r>
      <w:r w:rsidRPr="00685EA9">
        <w:rPr>
          <w:lang w:val="fr-FR"/>
        </w:rPr>
        <w:t>ordre juridique interne</w:t>
      </w:r>
    </w:p>
    <w:p w:rsidR="008D1EE2" w:rsidRPr="00685EA9" w:rsidRDefault="00FB5956" w:rsidP="00FB5956">
      <w:pPr>
        <w:pStyle w:val="SingleTxtG"/>
        <w:rPr>
          <w:lang w:val="fr-FR"/>
        </w:rPr>
      </w:pPr>
      <w:r w:rsidRPr="00685EA9">
        <w:rPr>
          <w:lang w:val="fr-FR"/>
        </w:rPr>
        <w:t>28.</w:t>
      </w:r>
      <w:r w:rsidRPr="00685EA9">
        <w:rPr>
          <w:lang w:val="fr-FR"/>
        </w:rPr>
        <w:tab/>
        <w:t>En Albanie</w:t>
      </w:r>
      <w:r w:rsidR="007E4EB1" w:rsidRPr="00685EA9">
        <w:rPr>
          <w:lang w:val="fr-FR"/>
        </w:rPr>
        <w:t>,</w:t>
      </w:r>
      <w:r w:rsidRPr="00685EA9">
        <w:rPr>
          <w:lang w:val="fr-FR"/>
        </w:rPr>
        <w:t xml:space="preserve"> le droit international bénéficie d</w:t>
      </w:r>
      <w:r w:rsidR="007E4EB1" w:rsidRPr="00685EA9">
        <w:rPr>
          <w:lang w:val="fr-FR"/>
        </w:rPr>
        <w:t>’</w:t>
      </w:r>
      <w:r w:rsidRPr="00685EA9">
        <w:rPr>
          <w:lang w:val="fr-FR"/>
        </w:rPr>
        <w:t>un statut privilégié par rapport au droit interne</w:t>
      </w:r>
      <w:r w:rsidR="007E4EB1" w:rsidRPr="00685EA9">
        <w:rPr>
          <w:lang w:val="fr-FR"/>
        </w:rPr>
        <w:t>;</w:t>
      </w:r>
      <w:r w:rsidRPr="00685EA9">
        <w:rPr>
          <w:lang w:val="fr-FR"/>
        </w:rPr>
        <w:t xml:space="preserve"> à ce titre</w:t>
      </w:r>
      <w:r w:rsidR="007E4EB1" w:rsidRPr="00685EA9">
        <w:rPr>
          <w:lang w:val="fr-FR"/>
        </w:rPr>
        <w:t>,</w:t>
      </w:r>
      <w:r w:rsidRPr="00685EA9">
        <w:rPr>
          <w:lang w:val="fr-FR"/>
        </w:rPr>
        <w:t xml:space="preserve"> la Convention prime la législation nationale. L</w:t>
      </w:r>
      <w:r w:rsidR="007E4EB1" w:rsidRPr="00685EA9">
        <w:rPr>
          <w:lang w:val="fr-FR"/>
        </w:rPr>
        <w:t>’</w:t>
      </w:r>
      <w:r w:rsidRPr="00685EA9">
        <w:rPr>
          <w:lang w:val="fr-FR"/>
        </w:rPr>
        <w:t>obligation de respecter le droit international est inscrit</w:t>
      </w:r>
      <w:r w:rsidR="00EB1880" w:rsidRPr="00685EA9">
        <w:rPr>
          <w:lang w:val="fr-FR"/>
        </w:rPr>
        <w:t>e</w:t>
      </w:r>
      <w:r w:rsidRPr="00685EA9">
        <w:rPr>
          <w:lang w:val="fr-FR"/>
        </w:rPr>
        <w:t xml:space="preserve"> dans la Constitution albanaise</w:t>
      </w:r>
      <w:r w:rsidR="007E4EB1" w:rsidRPr="00685EA9">
        <w:rPr>
          <w:lang w:val="fr-FR"/>
        </w:rPr>
        <w:t>,</w:t>
      </w:r>
      <w:r w:rsidRPr="00685EA9">
        <w:rPr>
          <w:lang w:val="fr-FR"/>
        </w:rPr>
        <w:t xml:space="preserve"> dont l</w:t>
      </w:r>
      <w:r w:rsidR="007E4EB1" w:rsidRPr="00685EA9">
        <w:rPr>
          <w:lang w:val="fr-FR"/>
        </w:rPr>
        <w:t>’</w:t>
      </w:r>
      <w:r w:rsidRPr="00685EA9">
        <w:rPr>
          <w:lang w:val="fr-FR"/>
        </w:rPr>
        <w:t>article 122 dispose que tout accord international ratifié par le Parlement devient partie intégrante du droit interne après avoir été publié au Journal officiel. Ce même article précise que les dispositions du droit international sont directement applicables</w:t>
      </w:r>
      <w:r w:rsidR="007E4EB1" w:rsidRPr="00685EA9">
        <w:rPr>
          <w:lang w:val="fr-FR"/>
        </w:rPr>
        <w:t>,</w:t>
      </w:r>
      <w:r w:rsidRPr="00685EA9">
        <w:rPr>
          <w:lang w:val="fr-FR"/>
        </w:rPr>
        <w:t xml:space="preserve"> sauf lorsque leur exécution nécessite la promulgation d</w:t>
      </w:r>
      <w:r w:rsidR="007E4EB1" w:rsidRPr="00685EA9">
        <w:rPr>
          <w:lang w:val="fr-FR"/>
        </w:rPr>
        <w:t>’</w:t>
      </w:r>
      <w:r w:rsidRPr="00685EA9">
        <w:rPr>
          <w:lang w:val="fr-FR"/>
        </w:rPr>
        <w:t>une loi. Les accords internationaux et les normes publiées par les organisations internationales</w:t>
      </w:r>
      <w:r w:rsidR="007E4EB1" w:rsidRPr="00685EA9">
        <w:rPr>
          <w:lang w:val="fr-FR"/>
        </w:rPr>
        <w:t>,</w:t>
      </w:r>
      <w:r w:rsidRPr="00685EA9">
        <w:rPr>
          <w:lang w:val="fr-FR"/>
        </w:rPr>
        <w:t xml:space="preserve"> lorsqu</w:t>
      </w:r>
      <w:r w:rsidR="007E4EB1" w:rsidRPr="00685EA9">
        <w:rPr>
          <w:lang w:val="fr-FR"/>
        </w:rPr>
        <w:t>’</w:t>
      </w:r>
      <w:r w:rsidRPr="00685EA9">
        <w:rPr>
          <w:lang w:val="fr-FR"/>
        </w:rPr>
        <w:t>ils ont été ratifiés par le Parlement de la République d</w:t>
      </w:r>
      <w:r w:rsidR="007E4EB1" w:rsidRPr="00685EA9">
        <w:rPr>
          <w:lang w:val="fr-FR"/>
        </w:rPr>
        <w:t>’</w:t>
      </w:r>
      <w:r w:rsidRPr="00685EA9">
        <w:rPr>
          <w:lang w:val="fr-FR"/>
        </w:rPr>
        <w:t>Albanie</w:t>
      </w:r>
      <w:r w:rsidR="007E4EB1" w:rsidRPr="00685EA9">
        <w:rPr>
          <w:lang w:val="fr-FR"/>
        </w:rPr>
        <w:t>,</w:t>
      </w:r>
      <w:r w:rsidRPr="00685EA9">
        <w:rPr>
          <w:lang w:val="fr-FR"/>
        </w:rPr>
        <w:t xml:space="preserve"> prévalent en cas de conflit avec les lois nationales.</w:t>
      </w:r>
    </w:p>
    <w:p w:rsidR="008D1EE2" w:rsidRPr="00685EA9" w:rsidRDefault="00FB5956" w:rsidP="00FB5956">
      <w:pPr>
        <w:pStyle w:val="SingleTxtG"/>
        <w:rPr>
          <w:lang w:val="fr-FR"/>
        </w:rPr>
      </w:pPr>
      <w:r w:rsidRPr="00685EA9">
        <w:rPr>
          <w:lang w:val="fr-FR"/>
        </w:rPr>
        <w:t>29.</w:t>
      </w:r>
      <w:r w:rsidRPr="00685EA9">
        <w:rPr>
          <w:lang w:val="fr-FR"/>
        </w:rPr>
        <w:tab/>
        <w:t>En se fondant sur les règles et les principes relatifs à l</w:t>
      </w:r>
      <w:r w:rsidR="007E4EB1" w:rsidRPr="00685EA9">
        <w:rPr>
          <w:lang w:val="fr-FR"/>
        </w:rPr>
        <w:t>’</w:t>
      </w:r>
      <w:r w:rsidRPr="00685EA9">
        <w:rPr>
          <w:lang w:val="fr-FR"/>
        </w:rPr>
        <w:t>application de normes juridiques</w:t>
      </w:r>
      <w:r w:rsidR="007E4EB1" w:rsidRPr="00685EA9">
        <w:rPr>
          <w:lang w:val="fr-FR"/>
        </w:rPr>
        <w:t>,</w:t>
      </w:r>
      <w:r w:rsidRPr="00685EA9">
        <w:rPr>
          <w:lang w:val="fr-FR"/>
        </w:rPr>
        <w:t xml:space="preserve"> on peut conclure que les justiciables ne peuvent requérir l</w:t>
      </w:r>
      <w:r w:rsidR="007E4EB1" w:rsidRPr="00685EA9">
        <w:rPr>
          <w:lang w:val="fr-FR"/>
        </w:rPr>
        <w:t>’</w:t>
      </w:r>
      <w:r w:rsidRPr="00685EA9">
        <w:rPr>
          <w:lang w:val="fr-FR"/>
        </w:rPr>
        <w:t xml:space="preserve">application des </w:t>
      </w:r>
      <w:r w:rsidR="00190148" w:rsidRPr="00685EA9">
        <w:rPr>
          <w:lang w:val="fr-FR"/>
        </w:rPr>
        <w:t xml:space="preserve">articles </w:t>
      </w:r>
      <w:r w:rsidRPr="00685EA9">
        <w:rPr>
          <w:lang w:val="fr-FR"/>
        </w:rPr>
        <w:t>de la Convention que lorsque leur mise en œuvre est prévue par la législation en vigueur et ne nécessite pas l</w:t>
      </w:r>
      <w:r w:rsidR="007E4EB1" w:rsidRPr="00685EA9">
        <w:rPr>
          <w:lang w:val="fr-FR"/>
        </w:rPr>
        <w:t>’</w:t>
      </w:r>
      <w:r w:rsidRPr="00685EA9">
        <w:rPr>
          <w:lang w:val="fr-FR"/>
        </w:rPr>
        <w:t>établissement de mécanismes internes. Compte tenu des obligations découlant de la Convention</w:t>
      </w:r>
      <w:r w:rsidR="007E4EB1" w:rsidRPr="00685EA9">
        <w:rPr>
          <w:lang w:val="fr-FR"/>
        </w:rPr>
        <w:t>,</w:t>
      </w:r>
      <w:r w:rsidRPr="00685EA9">
        <w:rPr>
          <w:lang w:val="fr-FR"/>
        </w:rPr>
        <w:t xml:space="preserve"> lorsque l</w:t>
      </w:r>
      <w:r w:rsidR="007E4EB1" w:rsidRPr="00685EA9">
        <w:rPr>
          <w:lang w:val="fr-FR"/>
        </w:rPr>
        <w:t>’</w:t>
      </w:r>
      <w:r w:rsidRPr="00685EA9">
        <w:rPr>
          <w:lang w:val="fr-FR"/>
        </w:rPr>
        <w:t xml:space="preserve">un de ses </w:t>
      </w:r>
      <w:r w:rsidR="00190148" w:rsidRPr="00685EA9">
        <w:rPr>
          <w:lang w:val="fr-FR"/>
        </w:rPr>
        <w:t xml:space="preserve">articles </w:t>
      </w:r>
      <w:r w:rsidRPr="00685EA9">
        <w:rPr>
          <w:lang w:val="fr-FR"/>
        </w:rPr>
        <w:t>exige l</w:t>
      </w:r>
      <w:r w:rsidR="007E4EB1" w:rsidRPr="00685EA9">
        <w:rPr>
          <w:lang w:val="fr-FR"/>
        </w:rPr>
        <w:t>’</w:t>
      </w:r>
      <w:r w:rsidRPr="00685EA9">
        <w:rPr>
          <w:lang w:val="fr-FR"/>
        </w:rPr>
        <w:t>adoption de dispositions juridiques internes ou l</w:t>
      </w:r>
      <w:r w:rsidR="007E4EB1" w:rsidRPr="00685EA9">
        <w:rPr>
          <w:lang w:val="fr-FR"/>
        </w:rPr>
        <w:t>’</w:t>
      </w:r>
      <w:r w:rsidRPr="00685EA9">
        <w:rPr>
          <w:lang w:val="fr-FR"/>
        </w:rPr>
        <w:t>établissement de mécanismes nationaux de mise en œuvre</w:t>
      </w:r>
      <w:r w:rsidR="007E4EB1" w:rsidRPr="00685EA9">
        <w:rPr>
          <w:lang w:val="fr-FR"/>
        </w:rPr>
        <w:t>,</w:t>
      </w:r>
      <w:r w:rsidRPr="00685EA9">
        <w:rPr>
          <w:lang w:val="fr-FR"/>
        </w:rPr>
        <w:t xml:space="preserve"> nous garantissons l</w:t>
      </w:r>
      <w:r w:rsidR="007E4EB1" w:rsidRPr="00685EA9">
        <w:rPr>
          <w:lang w:val="fr-FR"/>
        </w:rPr>
        <w:t>’</w:t>
      </w:r>
      <w:r w:rsidRPr="00685EA9">
        <w:rPr>
          <w:lang w:val="fr-FR"/>
        </w:rPr>
        <w:t>application de la qualification d</w:t>
      </w:r>
      <w:r w:rsidR="007E4EB1" w:rsidRPr="00685EA9">
        <w:rPr>
          <w:lang w:val="fr-FR"/>
        </w:rPr>
        <w:t>’</w:t>
      </w:r>
      <w:r w:rsidRPr="00685EA9">
        <w:rPr>
          <w:lang w:val="fr-FR"/>
        </w:rPr>
        <w:t>infraction de la disparition forcée. Conformément à l</w:t>
      </w:r>
      <w:r w:rsidR="007E4EB1" w:rsidRPr="00685EA9">
        <w:rPr>
          <w:lang w:val="fr-FR"/>
        </w:rPr>
        <w:t>’</w:t>
      </w:r>
      <w:r w:rsidRPr="00685EA9">
        <w:rPr>
          <w:lang w:val="fr-FR"/>
        </w:rPr>
        <w:t>article 122 de la Constitution</w:t>
      </w:r>
      <w:r w:rsidR="007E4EB1" w:rsidRPr="00685EA9">
        <w:rPr>
          <w:lang w:val="fr-FR"/>
        </w:rPr>
        <w:t>,</w:t>
      </w:r>
      <w:r w:rsidRPr="00685EA9">
        <w:rPr>
          <w:lang w:val="fr-FR"/>
        </w:rPr>
        <w:t xml:space="preserve"> nous considérons que cette Convention fait partie intégrante de notre ordre juridique interne</w:t>
      </w:r>
      <w:r w:rsidR="007E4EB1" w:rsidRPr="00685EA9">
        <w:rPr>
          <w:lang w:val="fr-FR"/>
        </w:rPr>
        <w:t>;</w:t>
      </w:r>
      <w:r w:rsidRPr="00685EA9">
        <w:rPr>
          <w:lang w:val="fr-FR"/>
        </w:rPr>
        <w:t xml:space="preserve"> toutefois</w:t>
      </w:r>
      <w:r w:rsidR="007E4EB1" w:rsidRPr="00685EA9">
        <w:rPr>
          <w:lang w:val="fr-FR"/>
        </w:rPr>
        <w:t>,</w:t>
      </w:r>
      <w:r w:rsidRPr="00685EA9">
        <w:rPr>
          <w:lang w:val="fr-FR"/>
        </w:rPr>
        <w:t xml:space="preserve"> toutes ses dispositions ne sont pas exécutables telles quelles. Nous insistons dès lors sur la nécessité de recenser les dispositions de la Convention qui nécessitent une transposition en droit interne</w:t>
      </w:r>
      <w:r w:rsidR="007E4EB1" w:rsidRPr="00685EA9">
        <w:rPr>
          <w:lang w:val="fr-FR"/>
        </w:rPr>
        <w:t>,</w:t>
      </w:r>
      <w:r w:rsidRPr="00685EA9">
        <w:rPr>
          <w:lang w:val="fr-FR"/>
        </w:rPr>
        <w:t xml:space="preserve"> et celles qui peuvent être appliquées par la simple adoption de mesures concrètes. Après un survol général de la législation en vigueur</w:t>
      </w:r>
      <w:r w:rsidR="007E4EB1" w:rsidRPr="00685EA9">
        <w:rPr>
          <w:lang w:val="fr-FR"/>
        </w:rPr>
        <w:t>,</w:t>
      </w:r>
      <w:r w:rsidRPr="00685EA9">
        <w:rPr>
          <w:lang w:val="fr-FR"/>
        </w:rPr>
        <w:t xml:space="preserve"> on peut conclure que certaines dispositions de la Convention sont appliquées directement ou indirectement dans la législation nationale.</w:t>
      </w:r>
    </w:p>
    <w:p w:rsidR="008D1EE2" w:rsidRPr="00685EA9" w:rsidRDefault="00DD21E9" w:rsidP="00DD21E9">
      <w:pPr>
        <w:pStyle w:val="H1G"/>
        <w:rPr>
          <w:lang w:val="fr-FR"/>
        </w:rPr>
      </w:pPr>
      <w:r w:rsidRPr="00685EA9">
        <w:rPr>
          <w:lang w:val="fr-FR"/>
        </w:rPr>
        <w:tab/>
        <w:t>D.</w:t>
      </w:r>
      <w:r w:rsidRPr="00685EA9">
        <w:rPr>
          <w:lang w:val="fr-FR"/>
        </w:rPr>
        <w:tab/>
        <w:t>Cadre institutionnel (autorités judiciaires</w:t>
      </w:r>
      <w:r w:rsidR="007E4EB1" w:rsidRPr="00685EA9">
        <w:rPr>
          <w:lang w:val="fr-FR"/>
        </w:rPr>
        <w:t>,</w:t>
      </w:r>
      <w:r w:rsidRPr="00685EA9">
        <w:rPr>
          <w:lang w:val="fr-FR"/>
        </w:rPr>
        <w:t xml:space="preserve"> institutions</w:t>
      </w:r>
      <w:r w:rsidR="007E4EB1" w:rsidRPr="00685EA9">
        <w:rPr>
          <w:lang w:val="fr-FR"/>
        </w:rPr>
        <w:t>,</w:t>
      </w:r>
      <w:r w:rsidRPr="00685EA9">
        <w:rPr>
          <w:lang w:val="fr-FR"/>
        </w:rPr>
        <w:t xml:space="preserve"> mécanismes nationaux</w:t>
      </w:r>
      <w:r w:rsidR="005C5809" w:rsidRPr="00685EA9">
        <w:rPr>
          <w:lang w:val="fr-FR"/>
        </w:rPr>
        <w:t>)</w:t>
      </w:r>
      <w:r w:rsidR="00230610" w:rsidRPr="00685EA9">
        <w:rPr>
          <w:lang w:val="fr-FR"/>
        </w:rPr>
        <w:t xml:space="preserve"> </w:t>
      </w:r>
      <w:r w:rsidRPr="00685EA9">
        <w:rPr>
          <w:lang w:val="fr-FR"/>
        </w:rPr>
        <w:t>de la protection et de la promotion des droits de l</w:t>
      </w:r>
      <w:r w:rsidR="007E4EB1" w:rsidRPr="00685EA9">
        <w:rPr>
          <w:lang w:val="fr-FR"/>
        </w:rPr>
        <w:t>’</w:t>
      </w:r>
      <w:r w:rsidRPr="00685EA9">
        <w:rPr>
          <w:lang w:val="fr-FR"/>
        </w:rPr>
        <w:t>homme</w:t>
      </w:r>
    </w:p>
    <w:p w:rsidR="008D1EE2" w:rsidRPr="00685EA9" w:rsidRDefault="00FB5956" w:rsidP="00FB5956">
      <w:pPr>
        <w:pStyle w:val="SingleTxtG"/>
        <w:rPr>
          <w:lang w:val="fr-FR"/>
        </w:rPr>
      </w:pPr>
      <w:r w:rsidRPr="00685EA9">
        <w:rPr>
          <w:lang w:val="fr-FR"/>
        </w:rPr>
        <w:t>30.</w:t>
      </w:r>
      <w:r w:rsidRPr="00685EA9">
        <w:rPr>
          <w:lang w:val="fr-FR"/>
        </w:rPr>
        <w:tab/>
        <w:t>La Constitution albanaise consacre le principe de la séparation et de l</w:t>
      </w:r>
      <w:r w:rsidR="007E4EB1" w:rsidRPr="00685EA9">
        <w:rPr>
          <w:lang w:val="fr-FR"/>
        </w:rPr>
        <w:t>’</w:t>
      </w:r>
      <w:r w:rsidRPr="00685EA9">
        <w:rPr>
          <w:lang w:val="fr-FR"/>
        </w:rPr>
        <w:t>équilibre des pouvoirs (législatif</w:t>
      </w:r>
      <w:r w:rsidR="007E4EB1" w:rsidRPr="00685EA9">
        <w:rPr>
          <w:lang w:val="fr-FR"/>
        </w:rPr>
        <w:t>,</w:t>
      </w:r>
      <w:r w:rsidRPr="00685EA9">
        <w:rPr>
          <w:lang w:val="fr-FR"/>
        </w:rPr>
        <w:t xml:space="preserve"> exécutif et judiciaire). Le pouvoir judiciaire est exercé par la Cour suprême</w:t>
      </w:r>
      <w:r w:rsidR="007E4EB1" w:rsidRPr="00685EA9">
        <w:rPr>
          <w:lang w:val="fr-FR"/>
        </w:rPr>
        <w:t>,</w:t>
      </w:r>
      <w:r w:rsidRPr="00685EA9">
        <w:rPr>
          <w:lang w:val="fr-FR"/>
        </w:rPr>
        <w:t xml:space="preserve"> les cours d</w:t>
      </w:r>
      <w:r w:rsidR="007E4EB1" w:rsidRPr="00685EA9">
        <w:rPr>
          <w:lang w:val="fr-FR"/>
        </w:rPr>
        <w:t>’</w:t>
      </w:r>
      <w:r w:rsidRPr="00685EA9">
        <w:rPr>
          <w:lang w:val="fr-FR"/>
        </w:rPr>
        <w:t>appel et les tribunaux de première instance</w:t>
      </w:r>
      <w:r w:rsidR="007E4EB1" w:rsidRPr="00685EA9">
        <w:rPr>
          <w:lang w:val="fr-FR"/>
        </w:rPr>
        <w:t>,</w:t>
      </w:r>
      <w:r w:rsidRPr="00685EA9">
        <w:rPr>
          <w:lang w:val="fr-FR"/>
        </w:rPr>
        <w:t xml:space="preserve"> établis par la loi. La Cour constitutionnelle garantit le respect de la Constitution et en donne l</w:t>
      </w:r>
      <w:r w:rsidR="007E4EB1" w:rsidRPr="00685EA9">
        <w:rPr>
          <w:lang w:val="fr-FR"/>
        </w:rPr>
        <w:t>’</w:t>
      </w:r>
      <w:r w:rsidRPr="00685EA9">
        <w:rPr>
          <w:lang w:val="fr-FR"/>
        </w:rPr>
        <w:t>interprétation finale. Elle joue également un rôle important dans la protection des droits de l</w:t>
      </w:r>
      <w:r w:rsidR="007E4EB1" w:rsidRPr="00685EA9">
        <w:rPr>
          <w:lang w:val="fr-FR"/>
        </w:rPr>
        <w:t>’</w:t>
      </w:r>
      <w:r w:rsidRPr="00685EA9">
        <w:rPr>
          <w:lang w:val="fr-FR"/>
        </w:rPr>
        <w:t>homme</w:t>
      </w:r>
      <w:r w:rsidR="007E4EB1" w:rsidRPr="00685EA9">
        <w:rPr>
          <w:lang w:val="fr-FR"/>
        </w:rPr>
        <w:t>,</w:t>
      </w:r>
      <w:r w:rsidRPr="00685EA9">
        <w:rPr>
          <w:lang w:val="fr-FR"/>
        </w:rPr>
        <w:t xml:space="preserve"> car elle statue en dernier ressort dans les recours formés par des personnes physiques pour violation de leur droit constitutionnel à une procédure régulière lorsque tous les moyens de recours légaux ont été épuisés.</w:t>
      </w:r>
    </w:p>
    <w:p w:rsidR="008D1EE2" w:rsidRPr="00685EA9" w:rsidRDefault="00FB5956" w:rsidP="00FB5956">
      <w:pPr>
        <w:pStyle w:val="SingleTxtG"/>
        <w:rPr>
          <w:lang w:val="fr-FR"/>
        </w:rPr>
      </w:pPr>
      <w:r w:rsidRPr="00685EA9">
        <w:rPr>
          <w:lang w:val="fr-FR"/>
        </w:rPr>
        <w:t>31.</w:t>
      </w:r>
      <w:r w:rsidRPr="00685EA9">
        <w:rPr>
          <w:lang w:val="fr-FR"/>
        </w:rPr>
        <w:tab/>
        <w:t>S</w:t>
      </w:r>
      <w:r w:rsidR="007E4EB1" w:rsidRPr="00685EA9">
        <w:rPr>
          <w:lang w:val="fr-FR"/>
        </w:rPr>
        <w:t>’</w:t>
      </w:r>
      <w:r w:rsidRPr="00685EA9">
        <w:rPr>
          <w:lang w:val="fr-FR"/>
        </w:rPr>
        <w:t>agissant de la protection des droits de l</w:t>
      </w:r>
      <w:r w:rsidR="007E4EB1" w:rsidRPr="00685EA9">
        <w:rPr>
          <w:lang w:val="fr-FR"/>
        </w:rPr>
        <w:t>’</w:t>
      </w:r>
      <w:r w:rsidRPr="00685EA9">
        <w:rPr>
          <w:lang w:val="fr-FR"/>
        </w:rPr>
        <w:t>homme et de l</w:t>
      </w:r>
      <w:r w:rsidR="007E4EB1" w:rsidRPr="00685EA9">
        <w:rPr>
          <w:lang w:val="fr-FR"/>
        </w:rPr>
        <w:t>’</w:t>
      </w:r>
      <w:r w:rsidRPr="00685EA9">
        <w:rPr>
          <w:lang w:val="fr-FR"/>
        </w:rPr>
        <w:t>application du droit interne</w:t>
      </w:r>
      <w:r w:rsidR="007E4EB1" w:rsidRPr="00685EA9">
        <w:rPr>
          <w:lang w:val="fr-FR"/>
        </w:rPr>
        <w:t>,</w:t>
      </w:r>
      <w:r w:rsidRPr="00685EA9">
        <w:rPr>
          <w:lang w:val="fr-FR"/>
        </w:rPr>
        <w:t xml:space="preserve"> un cadre légal global a été adopté pour le système judiciaire. Les juridictions compétentes sont les suivantes</w:t>
      </w:r>
      <w:r w:rsidR="00E2396E" w:rsidRPr="00685EA9">
        <w:rPr>
          <w:lang w:val="fr-FR"/>
        </w:rPr>
        <w:t>:</w:t>
      </w:r>
      <w:r w:rsidRPr="00685EA9">
        <w:rPr>
          <w:lang w:val="fr-FR"/>
        </w:rPr>
        <w:t xml:space="preserve"> </w:t>
      </w:r>
      <w:r w:rsidR="00EE7A47" w:rsidRPr="00685EA9">
        <w:rPr>
          <w:lang w:val="fr-FR"/>
        </w:rPr>
        <w:t>l</w:t>
      </w:r>
      <w:r w:rsidRPr="00685EA9">
        <w:rPr>
          <w:lang w:val="fr-FR"/>
        </w:rPr>
        <w:t>es tribunaux de district</w:t>
      </w:r>
      <w:r w:rsidR="007E4EB1" w:rsidRPr="00685EA9">
        <w:rPr>
          <w:lang w:val="fr-FR"/>
        </w:rPr>
        <w:t>;</w:t>
      </w:r>
      <w:r w:rsidRPr="00685EA9">
        <w:rPr>
          <w:lang w:val="fr-FR"/>
        </w:rPr>
        <w:t xml:space="preserve"> les cours d</w:t>
      </w:r>
      <w:r w:rsidR="007E4EB1" w:rsidRPr="00685EA9">
        <w:rPr>
          <w:lang w:val="fr-FR"/>
        </w:rPr>
        <w:t>’</w:t>
      </w:r>
      <w:r w:rsidRPr="00685EA9">
        <w:rPr>
          <w:lang w:val="fr-FR"/>
        </w:rPr>
        <w:t>appel</w:t>
      </w:r>
      <w:r w:rsidR="007E4EB1" w:rsidRPr="00685EA9">
        <w:rPr>
          <w:lang w:val="fr-FR"/>
        </w:rPr>
        <w:t>;</w:t>
      </w:r>
      <w:r w:rsidRPr="00685EA9">
        <w:rPr>
          <w:lang w:val="fr-FR"/>
        </w:rPr>
        <w:t xml:space="preserve"> la Cour suprême</w:t>
      </w:r>
      <w:r w:rsidR="007E4EB1" w:rsidRPr="00685EA9">
        <w:rPr>
          <w:lang w:val="fr-FR"/>
        </w:rPr>
        <w:t>;</w:t>
      </w:r>
      <w:r w:rsidRPr="00685EA9">
        <w:rPr>
          <w:lang w:val="fr-FR"/>
        </w:rPr>
        <w:t xml:space="preserve"> la Cour constitutionnelle</w:t>
      </w:r>
      <w:r w:rsidR="007E4EB1" w:rsidRPr="00685EA9">
        <w:rPr>
          <w:lang w:val="fr-FR"/>
        </w:rPr>
        <w:t>;</w:t>
      </w:r>
      <w:r w:rsidRPr="00685EA9">
        <w:rPr>
          <w:lang w:val="fr-FR"/>
        </w:rPr>
        <w:t xml:space="preserve"> le Tribunal de première instance appelé à juger les infractions graves</w:t>
      </w:r>
      <w:r w:rsidR="007E4EB1" w:rsidRPr="00685EA9">
        <w:rPr>
          <w:lang w:val="fr-FR"/>
        </w:rPr>
        <w:t>;</w:t>
      </w:r>
      <w:r w:rsidRPr="00685EA9">
        <w:rPr>
          <w:lang w:val="fr-FR"/>
        </w:rPr>
        <w:t xml:space="preserve"> l</w:t>
      </w:r>
      <w:r w:rsidR="00E0025A" w:rsidRPr="00685EA9">
        <w:rPr>
          <w:lang w:val="fr-FR"/>
        </w:rPr>
        <w:t>e Tribunal militaire</w:t>
      </w:r>
      <w:r w:rsidR="007E4EB1" w:rsidRPr="00685EA9">
        <w:rPr>
          <w:lang w:val="fr-FR"/>
        </w:rPr>
        <w:t>;</w:t>
      </w:r>
      <w:r w:rsidRPr="00685EA9">
        <w:rPr>
          <w:lang w:val="fr-FR"/>
        </w:rPr>
        <w:t xml:space="preserve"> et le Tribunal administratif. Les autorités judiciaires compétentes pour traiter les questions relatives au contenu de la Convention sont la Cour constitutionnelle</w:t>
      </w:r>
      <w:r w:rsidR="007E4EB1" w:rsidRPr="00685EA9">
        <w:rPr>
          <w:lang w:val="fr-FR"/>
        </w:rPr>
        <w:t>,</w:t>
      </w:r>
      <w:r w:rsidRPr="00685EA9">
        <w:rPr>
          <w:lang w:val="fr-FR"/>
        </w:rPr>
        <w:t xml:space="preserve"> la Cour suprême</w:t>
      </w:r>
      <w:r w:rsidR="007E4EB1" w:rsidRPr="00685EA9">
        <w:rPr>
          <w:lang w:val="fr-FR"/>
        </w:rPr>
        <w:t>,</w:t>
      </w:r>
      <w:r w:rsidRPr="00685EA9">
        <w:rPr>
          <w:lang w:val="fr-FR"/>
        </w:rPr>
        <w:t xml:space="preserve"> les tribunaux de district et le Tribunal de première instance appelé à juger les infractions graves. Ce dernier connaît des affaires relevant du droit pénal</w:t>
      </w:r>
      <w:r w:rsidR="007E4EB1" w:rsidRPr="00685EA9">
        <w:rPr>
          <w:lang w:val="fr-FR"/>
        </w:rPr>
        <w:t>,</w:t>
      </w:r>
      <w:r w:rsidRPr="00685EA9">
        <w:rPr>
          <w:lang w:val="fr-FR"/>
        </w:rPr>
        <w:t xml:space="preserve"> y compris les infractions de disparition forcée. </w:t>
      </w:r>
    </w:p>
    <w:p w:rsidR="008D1EE2" w:rsidRPr="00685EA9" w:rsidRDefault="00FB5956" w:rsidP="00FB5956">
      <w:pPr>
        <w:pStyle w:val="SingleTxtG"/>
        <w:rPr>
          <w:lang w:val="fr-FR"/>
        </w:rPr>
      </w:pPr>
      <w:r w:rsidRPr="00685EA9">
        <w:rPr>
          <w:lang w:val="fr-FR"/>
        </w:rPr>
        <w:t>32.</w:t>
      </w:r>
      <w:r w:rsidRPr="00685EA9">
        <w:rPr>
          <w:lang w:val="fr-FR"/>
        </w:rPr>
        <w:tab/>
        <w:t>Le Code de procédure pénale dispose que les cours et tribunaux sont les organes chargés de rendre la justice. S</w:t>
      </w:r>
      <w:r w:rsidR="007E4EB1" w:rsidRPr="00685EA9">
        <w:rPr>
          <w:lang w:val="fr-FR"/>
        </w:rPr>
        <w:t>’</w:t>
      </w:r>
      <w:r w:rsidRPr="00685EA9">
        <w:rPr>
          <w:lang w:val="fr-FR"/>
        </w:rPr>
        <w:t>agissant du domaine pénal</w:t>
      </w:r>
      <w:r w:rsidR="007E4EB1" w:rsidRPr="00685EA9">
        <w:rPr>
          <w:lang w:val="fr-FR"/>
        </w:rPr>
        <w:t>,</w:t>
      </w:r>
      <w:r w:rsidRPr="00685EA9">
        <w:rPr>
          <w:lang w:val="fr-FR"/>
        </w:rPr>
        <w:t xml:space="preserve"> il précise que les juridictions compétentes sont les tribunaux de première instance</w:t>
      </w:r>
      <w:r w:rsidR="007E4EB1" w:rsidRPr="00685EA9">
        <w:rPr>
          <w:lang w:val="fr-FR"/>
        </w:rPr>
        <w:t>,</w:t>
      </w:r>
      <w:r w:rsidRPr="00685EA9">
        <w:rPr>
          <w:lang w:val="fr-FR"/>
        </w:rPr>
        <w:t xml:space="preserve"> les cours d</w:t>
      </w:r>
      <w:r w:rsidR="007E4EB1" w:rsidRPr="00685EA9">
        <w:rPr>
          <w:lang w:val="fr-FR"/>
        </w:rPr>
        <w:t>’</w:t>
      </w:r>
      <w:r w:rsidRPr="00685EA9">
        <w:rPr>
          <w:lang w:val="fr-FR"/>
        </w:rPr>
        <w:t xml:space="preserve">appel et la Cour suprême. Le Tribunal de première instance appelé à juger les infractions graves est entré en fonction </w:t>
      </w:r>
      <w:r w:rsidRPr="00685EA9">
        <w:rPr>
          <w:lang w:val="fr-FR"/>
        </w:rPr>
        <w:lastRenderedPageBreak/>
        <w:t>en 2004</w:t>
      </w:r>
      <w:r w:rsidR="007E4EB1" w:rsidRPr="00685EA9">
        <w:rPr>
          <w:lang w:val="fr-FR"/>
        </w:rPr>
        <w:t>;</w:t>
      </w:r>
      <w:r w:rsidRPr="00685EA9">
        <w:rPr>
          <w:lang w:val="fr-FR"/>
        </w:rPr>
        <w:t xml:space="preserve"> son rôle est de lutter contre les crimes graves et le crime organisé</w:t>
      </w:r>
      <w:r w:rsidR="007E4EB1" w:rsidRPr="00685EA9">
        <w:rPr>
          <w:lang w:val="fr-FR"/>
        </w:rPr>
        <w:t>,</w:t>
      </w:r>
      <w:r w:rsidRPr="00685EA9">
        <w:rPr>
          <w:lang w:val="fr-FR"/>
        </w:rPr>
        <w:t xml:space="preserve"> et de les juger avec impartialité et efficacité. Il exerce sa compétence territoriale sur l</w:t>
      </w:r>
      <w:r w:rsidR="007E4EB1" w:rsidRPr="00685EA9">
        <w:rPr>
          <w:lang w:val="fr-FR"/>
        </w:rPr>
        <w:t>’</w:t>
      </w:r>
      <w:r w:rsidRPr="00685EA9">
        <w:rPr>
          <w:lang w:val="fr-FR"/>
        </w:rPr>
        <w:t>ensemble du territoire albanais et est saisi d</w:t>
      </w:r>
      <w:r w:rsidR="007E4EB1" w:rsidRPr="00685EA9">
        <w:rPr>
          <w:lang w:val="fr-FR"/>
        </w:rPr>
        <w:t>’</w:t>
      </w:r>
      <w:r w:rsidRPr="00685EA9">
        <w:rPr>
          <w:lang w:val="fr-FR"/>
        </w:rPr>
        <w:t>un ensemble d</w:t>
      </w:r>
      <w:r w:rsidR="007E4EB1" w:rsidRPr="00685EA9">
        <w:rPr>
          <w:lang w:val="fr-FR"/>
        </w:rPr>
        <w:t>’</w:t>
      </w:r>
      <w:r w:rsidRPr="00685EA9">
        <w:rPr>
          <w:lang w:val="fr-FR"/>
        </w:rPr>
        <w:t>infractions que prévoit le Code pénal</w:t>
      </w:r>
      <w:r w:rsidR="007E4EB1" w:rsidRPr="00685EA9">
        <w:rPr>
          <w:lang w:val="fr-FR"/>
        </w:rPr>
        <w:t>,</w:t>
      </w:r>
      <w:r w:rsidRPr="00685EA9">
        <w:rPr>
          <w:lang w:val="fr-FR"/>
        </w:rPr>
        <w:t xml:space="preserve"> y compris s</w:t>
      </w:r>
      <w:r w:rsidR="007E4EB1" w:rsidRPr="00685EA9">
        <w:rPr>
          <w:lang w:val="fr-FR"/>
        </w:rPr>
        <w:t>’</w:t>
      </w:r>
      <w:r w:rsidRPr="00685EA9">
        <w:rPr>
          <w:lang w:val="fr-FR"/>
        </w:rPr>
        <w:t>agissant de personnes relevant d</w:t>
      </w:r>
      <w:r w:rsidR="00A4748D" w:rsidRPr="00685EA9">
        <w:rPr>
          <w:lang w:val="fr-FR"/>
        </w:rPr>
        <w:t>u Tribunal militaire</w:t>
      </w:r>
      <w:r w:rsidRPr="00685EA9">
        <w:rPr>
          <w:lang w:val="fr-FR"/>
        </w:rPr>
        <w:t>. L</w:t>
      </w:r>
      <w:r w:rsidR="00A4748D" w:rsidRPr="00685EA9">
        <w:rPr>
          <w:lang w:val="fr-FR"/>
        </w:rPr>
        <w:t>e Tribunal militaire</w:t>
      </w:r>
      <w:r w:rsidRPr="00685EA9">
        <w:rPr>
          <w:lang w:val="fr-FR"/>
        </w:rPr>
        <w:t xml:space="preserve"> est compétente pour juger les soldats</w:t>
      </w:r>
      <w:r w:rsidR="007E4EB1" w:rsidRPr="00685EA9">
        <w:rPr>
          <w:lang w:val="fr-FR"/>
        </w:rPr>
        <w:t>,</w:t>
      </w:r>
      <w:r w:rsidRPr="00685EA9">
        <w:rPr>
          <w:lang w:val="fr-FR"/>
        </w:rPr>
        <w:t xml:space="preserve"> les prisonniers de guerre et toute autre personne s</w:t>
      </w:r>
      <w:r w:rsidR="007E4EB1" w:rsidRPr="00685EA9">
        <w:rPr>
          <w:lang w:val="fr-FR"/>
        </w:rPr>
        <w:t>’</w:t>
      </w:r>
      <w:r w:rsidRPr="00685EA9">
        <w:rPr>
          <w:lang w:val="fr-FR"/>
        </w:rPr>
        <w:t>étant rendue coupable d</w:t>
      </w:r>
      <w:r w:rsidR="007E4EB1" w:rsidRPr="00685EA9">
        <w:rPr>
          <w:lang w:val="fr-FR"/>
        </w:rPr>
        <w:t>’</w:t>
      </w:r>
      <w:r w:rsidRPr="00685EA9">
        <w:rPr>
          <w:lang w:val="fr-FR"/>
        </w:rPr>
        <w:t>une infraction au regard du Code pénal militaire ou d</w:t>
      </w:r>
      <w:r w:rsidR="007E4EB1" w:rsidRPr="00685EA9">
        <w:rPr>
          <w:lang w:val="fr-FR"/>
        </w:rPr>
        <w:t>’</w:t>
      </w:r>
      <w:r w:rsidRPr="00685EA9">
        <w:rPr>
          <w:lang w:val="fr-FR"/>
        </w:rPr>
        <w:t>autres dispositions légales</w:t>
      </w:r>
      <w:r w:rsidR="007E4EB1" w:rsidRPr="00685EA9">
        <w:rPr>
          <w:lang w:val="fr-FR"/>
        </w:rPr>
        <w:t>,</w:t>
      </w:r>
      <w:r w:rsidRPr="00685EA9">
        <w:rPr>
          <w:lang w:val="fr-FR"/>
        </w:rPr>
        <w:t xml:space="preserve"> à l</w:t>
      </w:r>
      <w:r w:rsidR="007E4EB1" w:rsidRPr="00685EA9">
        <w:rPr>
          <w:lang w:val="fr-FR"/>
        </w:rPr>
        <w:t>’</w:t>
      </w:r>
      <w:r w:rsidRPr="00685EA9">
        <w:rPr>
          <w:lang w:val="fr-FR"/>
        </w:rPr>
        <w:t>exception des cas relevant de la compétence du Tribunal de première instance appelé à juger les infractions graves et de la Cour suprême.</w:t>
      </w:r>
    </w:p>
    <w:p w:rsidR="008D1EE2" w:rsidRPr="00685EA9" w:rsidRDefault="00FB5956" w:rsidP="00FB5956">
      <w:pPr>
        <w:pStyle w:val="SingleTxtG"/>
        <w:rPr>
          <w:lang w:val="fr-FR"/>
        </w:rPr>
      </w:pPr>
      <w:r w:rsidRPr="00685EA9">
        <w:rPr>
          <w:lang w:val="fr-FR"/>
        </w:rPr>
        <w:t>33.</w:t>
      </w:r>
      <w:r w:rsidRPr="00685EA9">
        <w:rPr>
          <w:lang w:val="fr-FR"/>
        </w:rPr>
        <w:tab/>
        <w:t>En vertu de la Constitution</w:t>
      </w:r>
      <w:r w:rsidR="007E4EB1" w:rsidRPr="00685EA9">
        <w:rPr>
          <w:lang w:val="fr-FR"/>
        </w:rPr>
        <w:t>,</w:t>
      </w:r>
      <w:r w:rsidRPr="00685EA9">
        <w:rPr>
          <w:lang w:val="fr-FR"/>
        </w:rPr>
        <w:t xml:space="preserve"> le Parquet exerce les poursuites pénales et représente l</w:t>
      </w:r>
      <w:r w:rsidR="007E4EB1" w:rsidRPr="00685EA9">
        <w:rPr>
          <w:lang w:val="fr-FR"/>
        </w:rPr>
        <w:t>’</w:t>
      </w:r>
      <w:r w:rsidRPr="00685EA9">
        <w:rPr>
          <w:lang w:val="fr-FR"/>
        </w:rPr>
        <w:t>État devant les tribunaux. La loi sur l</w:t>
      </w:r>
      <w:r w:rsidR="007E4EB1" w:rsidRPr="00685EA9">
        <w:rPr>
          <w:lang w:val="fr-FR"/>
        </w:rPr>
        <w:t>’</w:t>
      </w:r>
      <w:r w:rsidRPr="00685EA9">
        <w:rPr>
          <w:lang w:val="fr-FR"/>
        </w:rPr>
        <w:t>organisation et le fonctionnement du ministère public</w:t>
      </w:r>
      <w:r w:rsidRPr="00685EA9">
        <w:rPr>
          <w:rStyle w:val="FootnoteReference"/>
          <w:lang w:val="fr-FR"/>
        </w:rPr>
        <w:footnoteReference w:id="19"/>
      </w:r>
      <w:r w:rsidRPr="00685EA9">
        <w:rPr>
          <w:lang w:val="fr-FR"/>
        </w:rPr>
        <w:t xml:space="preserve"> dispose ce qui suit</w:t>
      </w:r>
      <w:r w:rsidR="00E2396E" w:rsidRPr="00685EA9">
        <w:rPr>
          <w:lang w:val="fr-FR"/>
        </w:rPr>
        <w:t>:</w:t>
      </w:r>
      <w:r w:rsidRPr="00685EA9">
        <w:rPr>
          <w:lang w:val="fr-FR"/>
        </w:rPr>
        <w:t xml:space="preserve"> le Parquet exerce les poursuites pénales et représente l</w:t>
      </w:r>
      <w:r w:rsidR="007E4EB1" w:rsidRPr="00685EA9">
        <w:rPr>
          <w:lang w:val="fr-FR"/>
        </w:rPr>
        <w:t>’</w:t>
      </w:r>
      <w:r w:rsidRPr="00685EA9">
        <w:rPr>
          <w:lang w:val="fr-FR"/>
        </w:rPr>
        <w:t>État devant les tribunaux</w:t>
      </w:r>
      <w:r w:rsidR="007E4EB1" w:rsidRPr="00685EA9">
        <w:rPr>
          <w:lang w:val="fr-FR"/>
        </w:rPr>
        <w:t>;</w:t>
      </w:r>
      <w:r w:rsidRPr="00685EA9">
        <w:rPr>
          <w:lang w:val="fr-FR"/>
        </w:rPr>
        <w:t xml:space="preserve"> il garantit et supervise l</w:t>
      </w:r>
      <w:r w:rsidR="007E4EB1" w:rsidRPr="00685EA9">
        <w:rPr>
          <w:lang w:val="fr-FR"/>
        </w:rPr>
        <w:t>’</w:t>
      </w:r>
      <w:r w:rsidRPr="00685EA9">
        <w:rPr>
          <w:lang w:val="fr-FR"/>
        </w:rPr>
        <w:t>exécution des condamnations pénales et s</w:t>
      </w:r>
      <w:r w:rsidR="007E4EB1" w:rsidRPr="00685EA9">
        <w:rPr>
          <w:lang w:val="fr-FR"/>
        </w:rPr>
        <w:t>’</w:t>
      </w:r>
      <w:r w:rsidRPr="00685EA9">
        <w:rPr>
          <w:lang w:val="fr-FR"/>
        </w:rPr>
        <w:t>acquitte d</w:t>
      </w:r>
      <w:r w:rsidR="007E4EB1" w:rsidRPr="00685EA9">
        <w:rPr>
          <w:lang w:val="fr-FR"/>
        </w:rPr>
        <w:t>’</w:t>
      </w:r>
      <w:r w:rsidRPr="00685EA9">
        <w:rPr>
          <w:lang w:val="fr-FR"/>
        </w:rPr>
        <w:t>autres tâches prévues par la loi. Les magistrats du Parquet exercent leur action en accord avec la Constitution et la loi et dans les limites des pouvoirs qui leur sont conférés</w:t>
      </w:r>
      <w:r w:rsidR="007E4EB1" w:rsidRPr="00685EA9">
        <w:rPr>
          <w:lang w:val="fr-FR"/>
        </w:rPr>
        <w:t>,</w:t>
      </w:r>
      <w:r w:rsidRPr="00685EA9">
        <w:rPr>
          <w:lang w:val="fr-FR"/>
        </w:rPr>
        <w:t xml:space="preserve"> en respectant les principes d</w:t>
      </w:r>
      <w:r w:rsidR="007E4EB1" w:rsidRPr="00685EA9">
        <w:rPr>
          <w:lang w:val="fr-FR"/>
        </w:rPr>
        <w:t>’</w:t>
      </w:r>
      <w:r w:rsidRPr="00685EA9">
        <w:rPr>
          <w:lang w:val="fr-FR"/>
        </w:rPr>
        <w:t>une procédure équitable et régulière et de la protection des droits</w:t>
      </w:r>
      <w:r w:rsidR="007E4EB1" w:rsidRPr="00685EA9">
        <w:rPr>
          <w:lang w:val="fr-FR"/>
        </w:rPr>
        <w:t>,</w:t>
      </w:r>
      <w:r w:rsidRPr="00685EA9">
        <w:rPr>
          <w:lang w:val="fr-FR"/>
        </w:rPr>
        <w:t xml:space="preserve"> des intérêts et des libertés garantis par la loi. Le Parquet est une structure centralisée</w:t>
      </w:r>
      <w:r w:rsidR="007E4EB1" w:rsidRPr="00685EA9">
        <w:rPr>
          <w:lang w:val="fr-FR"/>
        </w:rPr>
        <w:t>,</w:t>
      </w:r>
      <w:r w:rsidRPr="00685EA9">
        <w:rPr>
          <w:lang w:val="fr-FR"/>
        </w:rPr>
        <w:t xml:space="preserve"> dirigée par le Procureur général</w:t>
      </w:r>
      <w:r w:rsidR="007E4EB1" w:rsidRPr="00685EA9">
        <w:rPr>
          <w:lang w:val="fr-FR"/>
        </w:rPr>
        <w:t>;</w:t>
      </w:r>
      <w:r w:rsidRPr="00685EA9">
        <w:rPr>
          <w:lang w:val="fr-FR"/>
        </w:rPr>
        <w:t xml:space="preserve"> il comprend également le Conseil des procureurs et les procureurs de la République. </w:t>
      </w:r>
    </w:p>
    <w:p w:rsidR="00E95420" w:rsidRPr="00685EA9" w:rsidRDefault="00FB5956" w:rsidP="00E811D4">
      <w:pPr>
        <w:pStyle w:val="SingleTxtG"/>
        <w:keepNext/>
        <w:rPr>
          <w:lang w:val="fr-FR"/>
        </w:rPr>
      </w:pPr>
      <w:r w:rsidRPr="00685EA9">
        <w:rPr>
          <w:lang w:val="fr-FR"/>
        </w:rPr>
        <w:t>34.</w:t>
      </w:r>
      <w:r w:rsidRPr="00685EA9">
        <w:rPr>
          <w:lang w:val="fr-FR"/>
        </w:rPr>
        <w:tab/>
        <w:t>La mission de la police d</w:t>
      </w:r>
      <w:r w:rsidR="007E4EB1" w:rsidRPr="00685EA9">
        <w:rPr>
          <w:lang w:val="fr-FR"/>
        </w:rPr>
        <w:t>’</w:t>
      </w:r>
      <w:r w:rsidRPr="00685EA9">
        <w:rPr>
          <w:lang w:val="fr-FR"/>
        </w:rPr>
        <w:t>État est de maintenir l</w:t>
      </w:r>
      <w:r w:rsidR="007E4EB1" w:rsidRPr="00685EA9">
        <w:rPr>
          <w:lang w:val="fr-FR"/>
        </w:rPr>
        <w:t>’</w:t>
      </w:r>
      <w:r w:rsidRPr="00685EA9">
        <w:rPr>
          <w:lang w:val="fr-FR"/>
        </w:rPr>
        <w:t>ordre et la sécurité publics et de garantir l</w:t>
      </w:r>
      <w:r w:rsidR="007E4EB1" w:rsidRPr="00685EA9">
        <w:rPr>
          <w:lang w:val="fr-FR"/>
        </w:rPr>
        <w:t>’</w:t>
      </w:r>
      <w:r w:rsidRPr="00685EA9">
        <w:rPr>
          <w:lang w:val="fr-FR"/>
        </w:rPr>
        <w:t>état de droit</w:t>
      </w:r>
      <w:r w:rsidR="007E4EB1" w:rsidRPr="00685EA9">
        <w:rPr>
          <w:lang w:val="fr-FR"/>
        </w:rPr>
        <w:t>,</w:t>
      </w:r>
      <w:r w:rsidRPr="00685EA9">
        <w:rPr>
          <w:lang w:val="fr-FR"/>
        </w:rPr>
        <w:t xml:space="preserve"> en application de la Constitution et des traités internationaux</w:t>
      </w:r>
      <w:r w:rsidR="007E4EB1" w:rsidRPr="00685EA9">
        <w:rPr>
          <w:lang w:val="fr-FR"/>
        </w:rPr>
        <w:t>,</w:t>
      </w:r>
      <w:r w:rsidRPr="00685EA9">
        <w:rPr>
          <w:lang w:val="fr-FR"/>
        </w:rPr>
        <w:t xml:space="preserve"> tout en protégeant les droits de l</w:t>
      </w:r>
      <w:r w:rsidR="007E4EB1" w:rsidRPr="00685EA9">
        <w:rPr>
          <w:lang w:val="fr-FR"/>
        </w:rPr>
        <w:t>’</w:t>
      </w:r>
      <w:r w:rsidRPr="00685EA9">
        <w:rPr>
          <w:lang w:val="fr-FR"/>
        </w:rPr>
        <w:t>homme et les libertés fondamentales. L</w:t>
      </w:r>
      <w:r w:rsidR="007E4EB1" w:rsidRPr="00685EA9">
        <w:rPr>
          <w:lang w:val="fr-FR"/>
        </w:rPr>
        <w:t>’</w:t>
      </w:r>
      <w:r w:rsidRPr="00685EA9">
        <w:rPr>
          <w:lang w:val="fr-FR"/>
        </w:rPr>
        <w:t>exécut</w:t>
      </w:r>
      <w:r w:rsidR="00EE7A47" w:rsidRPr="00685EA9">
        <w:rPr>
          <w:lang w:val="fr-FR"/>
        </w:rPr>
        <w:t>ion de cette mission</w:t>
      </w:r>
      <w:r w:rsidR="007E4EB1" w:rsidRPr="00685EA9">
        <w:rPr>
          <w:lang w:val="fr-FR"/>
        </w:rPr>
        <w:t>,</w:t>
      </w:r>
      <w:r w:rsidRPr="00685EA9">
        <w:rPr>
          <w:lang w:val="fr-FR"/>
        </w:rPr>
        <w:t xml:space="preserve"> en particulier à l</w:t>
      </w:r>
      <w:r w:rsidR="007E4EB1" w:rsidRPr="00685EA9">
        <w:rPr>
          <w:lang w:val="fr-FR"/>
        </w:rPr>
        <w:t>’</w:t>
      </w:r>
      <w:r w:rsidRPr="00685EA9">
        <w:rPr>
          <w:lang w:val="fr-FR"/>
        </w:rPr>
        <w:t>égard des personnes privées de liberté et de toute personne retenue dans les locaux de la police</w:t>
      </w:r>
      <w:r w:rsidR="007E4EB1" w:rsidRPr="00685EA9">
        <w:rPr>
          <w:lang w:val="fr-FR"/>
        </w:rPr>
        <w:t>,</w:t>
      </w:r>
      <w:r w:rsidR="00EE7A47" w:rsidRPr="00685EA9">
        <w:rPr>
          <w:lang w:val="fr-FR"/>
        </w:rPr>
        <w:t xml:space="preserve"> est</w:t>
      </w:r>
      <w:r w:rsidRPr="00685EA9">
        <w:rPr>
          <w:lang w:val="fr-FR"/>
        </w:rPr>
        <w:t xml:space="preserve"> donc guidée</w:t>
      </w:r>
      <w:r w:rsidR="007E4EB1" w:rsidRPr="00685EA9">
        <w:rPr>
          <w:lang w:val="fr-FR"/>
        </w:rPr>
        <w:t>,</w:t>
      </w:r>
      <w:r w:rsidRPr="00685EA9">
        <w:rPr>
          <w:lang w:val="fr-FR"/>
        </w:rPr>
        <w:t xml:space="preserve"> au quotidien</w:t>
      </w:r>
      <w:r w:rsidR="007E4EB1" w:rsidRPr="00685EA9">
        <w:rPr>
          <w:lang w:val="fr-FR"/>
        </w:rPr>
        <w:t>,</w:t>
      </w:r>
      <w:r w:rsidRPr="00685EA9">
        <w:rPr>
          <w:lang w:val="fr-FR"/>
        </w:rPr>
        <w:t xml:space="preserve"> par la loi et le respect des droits de l</w:t>
      </w:r>
      <w:r w:rsidR="007E4EB1" w:rsidRPr="00685EA9">
        <w:rPr>
          <w:lang w:val="fr-FR"/>
        </w:rPr>
        <w:t>’</w:t>
      </w:r>
      <w:r w:rsidRPr="00685EA9">
        <w:rPr>
          <w:lang w:val="fr-FR"/>
        </w:rPr>
        <w:t xml:space="preserve">homme et des libertés fondamentales. </w:t>
      </w:r>
      <w:r w:rsidR="00EE7A47" w:rsidRPr="00685EA9">
        <w:rPr>
          <w:lang w:val="fr-FR"/>
        </w:rPr>
        <w:t>L</w:t>
      </w:r>
      <w:r w:rsidRPr="00685EA9">
        <w:rPr>
          <w:lang w:val="fr-FR"/>
        </w:rPr>
        <w:t>es fonctions</w:t>
      </w:r>
      <w:r w:rsidR="00EE7A47" w:rsidRPr="00685EA9">
        <w:rPr>
          <w:lang w:val="fr-FR"/>
        </w:rPr>
        <w:t xml:space="preserve"> de la police d</w:t>
      </w:r>
      <w:r w:rsidR="007E4EB1" w:rsidRPr="00685EA9">
        <w:rPr>
          <w:lang w:val="fr-FR"/>
        </w:rPr>
        <w:t>’</w:t>
      </w:r>
      <w:r w:rsidR="00EE7A47" w:rsidRPr="00685EA9">
        <w:rPr>
          <w:lang w:val="fr-FR"/>
        </w:rPr>
        <w:t>État</w:t>
      </w:r>
      <w:r w:rsidRPr="00685EA9">
        <w:rPr>
          <w:lang w:val="fr-FR"/>
        </w:rPr>
        <w:t xml:space="preserve"> sont les suivantes</w:t>
      </w:r>
      <w:r w:rsidR="00E2396E" w:rsidRPr="00685EA9">
        <w:rPr>
          <w:lang w:val="fr-FR"/>
        </w:rPr>
        <w:t>:</w:t>
      </w:r>
      <w:r w:rsidRPr="00685EA9">
        <w:rPr>
          <w:lang w:val="fr-FR"/>
        </w:rPr>
        <w:t xml:space="preserve"> </w:t>
      </w:r>
    </w:p>
    <w:p w:rsidR="00E95420" w:rsidRPr="00685EA9" w:rsidRDefault="005C5809" w:rsidP="00817EB6">
      <w:pPr>
        <w:pStyle w:val="SingleTxtG"/>
        <w:rPr>
          <w:lang w:val="fr-FR"/>
        </w:rPr>
      </w:pPr>
      <w:r w:rsidRPr="00685EA9">
        <w:rPr>
          <w:lang w:val="fr-FR"/>
        </w:rPr>
        <w:tab/>
        <w:t>a)</w:t>
      </w:r>
      <w:r w:rsidR="00817EB6" w:rsidRPr="00685EA9">
        <w:rPr>
          <w:lang w:val="fr-FR"/>
        </w:rPr>
        <w:tab/>
      </w:r>
      <w:r w:rsidR="00E811D4" w:rsidRPr="00685EA9">
        <w:rPr>
          <w:lang w:val="fr-FR"/>
        </w:rPr>
        <w:t xml:space="preserve">Protéger </w:t>
      </w:r>
      <w:r w:rsidR="00817EB6" w:rsidRPr="00685EA9">
        <w:rPr>
          <w:lang w:val="fr-FR"/>
        </w:rPr>
        <w:t>la vie des citoyens et assurer leur sécurité ainsi que celle de leurs biens</w:t>
      </w:r>
      <w:r w:rsidR="007E4EB1" w:rsidRPr="00685EA9">
        <w:rPr>
          <w:lang w:val="fr-FR"/>
        </w:rPr>
        <w:t>;</w:t>
      </w:r>
      <w:r w:rsidR="00817EB6" w:rsidRPr="00685EA9">
        <w:rPr>
          <w:lang w:val="fr-FR"/>
        </w:rPr>
        <w:t xml:space="preserve"> </w:t>
      </w:r>
    </w:p>
    <w:p w:rsidR="00E95420" w:rsidRPr="00685EA9" w:rsidRDefault="005C5809" w:rsidP="00817EB6">
      <w:pPr>
        <w:pStyle w:val="SingleTxtG"/>
        <w:rPr>
          <w:lang w:val="fr-FR"/>
        </w:rPr>
      </w:pPr>
      <w:r w:rsidRPr="00685EA9">
        <w:rPr>
          <w:lang w:val="fr-FR"/>
        </w:rPr>
        <w:tab/>
        <w:t>b)</w:t>
      </w:r>
      <w:r w:rsidR="00817EB6" w:rsidRPr="00685EA9">
        <w:rPr>
          <w:lang w:val="fr-FR"/>
        </w:rPr>
        <w:tab/>
      </w:r>
      <w:r w:rsidR="00E811D4" w:rsidRPr="00685EA9">
        <w:rPr>
          <w:lang w:val="fr-FR"/>
        </w:rPr>
        <w:t xml:space="preserve">Maintenir </w:t>
      </w:r>
      <w:r w:rsidR="00817EB6" w:rsidRPr="00685EA9">
        <w:rPr>
          <w:lang w:val="fr-FR"/>
        </w:rPr>
        <w:t>l</w:t>
      </w:r>
      <w:r w:rsidR="007E4EB1" w:rsidRPr="00685EA9">
        <w:rPr>
          <w:lang w:val="fr-FR"/>
        </w:rPr>
        <w:t>’</w:t>
      </w:r>
      <w:r w:rsidR="00817EB6" w:rsidRPr="00685EA9">
        <w:rPr>
          <w:lang w:val="fr-FR"/>
        </w:rPr>
        <w:t>ordre et la sécurité publics</w:t>
      </w:r>
      <w:r w:rsidR="007E4EB1" w:rsidRPr="00685EA9">
        <w:rPr>
          <w:lang w:val="fr-FR"/>
        </w:rPr>
        <w:t>;</w:t>
      </w:r>
      <w:r w:rsidR="00817EB6" w:rsidRPr="00685EA9">
        <w:rPr>
          <w:lang w:val="fr-FR"/>
        </w:rPr>
        <w:t xml:space="preserve"> </w:t>
      </w:r>
    </w:p>
    <w:p w:rsidR="00E95420" w:rsidRPr="00685EA9" w:rsidRDefault="005C5809" w:rsidP="00817EB6">
      <w:pPr>
        <w:pStyle w:val="SingleTxtG"/>
        <w:rPr>
          <w:lang w:val="fr-FR"/>
        </w:rPr>
      </w:pPr>
      <w:r w:rsidRPr="00685EA9">
        <w:rPr>
          <w:lang w:val="fr-FR"/>
        </w:rPr>
        <w:tab/>
        <w:t>c)</w:t>
      </w:r>
      <w:r w:rsidR="00817EB6" w:rsidRPr="00685EA9">
        <w:rPr>
          <w:lang w:val="fr-FR"/>
        </w:rPr>
        <w:tab/>
      </w:r>
      <w:r w:rsidR="00E811D4" w:rsidRPr="00685EA9">
        <w:rPr>
          <w:lang w:val="fr-FR"/>
        </w:rPr>
        <w:t xml:space="preserve">Prévenir </w:t>
      </w:r>
      <w:r w:rsidR="00817EB6" w:rsidRPr="00685EA9">
        <w:rPr>
          <w:lang w:val="fr-FR"/>
        </w:rPr>
        <w:t>et détecter les infractions pénales et enquêter sur ces infractions et leurs auteurs</w:t>
      </w:r>
      <w:r w:rsidR="007E4EB1" w:rsidRPr="00685EA9">
        <w:rPr>
          <w:lang w:val="fr-FR"/>
        </w:rPr>
        <w:t>,</w:t>
      </w:r>
      <w:r w:rsidR="00817EB6" w:rsidRPr="00685EA9">
        <w:rPr>
          <w:lang w:val="fr-FR"/>
        </w:rPr>
        <w:t xml:space="preserve"> conformément à la législation et aux règles de procédure pénales</w:t>
      </w:r>
      <w:r w:rsidR="007E4EB1" w:rsidRPr="00685EA9">
        <w:rPr>
          <w:lang w:val="fr-FR"/>
        </w:rPr>
        <w:t>;</w:t>
      </w:r>
      <w:r w:rsidR="00817EB6" w:rsidRPr="00685EA9">
        <w:rPr>
          <w:lang w:val="fr-FR"/>
        </w:rPr>
        <w:t xml:space="preserve"> </w:t>
      </w:r>
    </w:p>
    <w:p w:rsidR="00E95420" w:rsidRPr="00685EA9" w:rsidRDefault="005C5809" w:rsidP="00817EB6">
      <w:pPr>
        <w:pStyle w:val="SingleTxtG"/>
        <w:rPr>
          <w:lang w:val="fr-FR"/>
        </w:rPr>
      </w:pPr>
      <w:r w:rsidRPr="00685EA9">
        <w:rPr>
          <w:lang w:val="fr-FR"/>
        </w:rPr>
        <w:tab/>
        <w:t>d)</w:t>
      </w:r>
      <w:r w:rsidR="00817EB6" w:rsidRPr="00685EA9">
        <w:rPr>
          <w:lang w:val="fr-FR"/>
        </w:rPr>
        <w:tab/>
      </w:r>
      <w:r w:rsidR="00E811D4" w:rsidRPr="00685EA9">
        <w:rPr>
          <w:lang w:val="fr-FR"/>
        </w:rPr>
        <w:t xml:space="preserve">Organiser </w:t>
      </w:r>
      <w:r w:rsidR="00817EB6" w:rsidRPr="00685EA9">
        <w:rPr>
          <w:lang w:val="fr-FR"/>
        </w:rPr>
        <w:t>des campagnes d</w:t>
      </w:r>
      <w:r w:rsidR="007E4EB1" w:rsidRPr="00685EA9">
        <w:rPr>
          <w:lang w:val="fr-FR"/>
        </w:rPr>
        <w:t>’</w:t>
      </w:r>
      <w:r w:rsidR="00817EB6" w:rsidRPr="00685EA9">
        <w:rPr>
          <w:lang w:val="fr-FR"/>
        </w:rPr>
        <w:t>information et de sensibilisation en vue de prévenir les infractions et renforcer la collaboration avec le public</w:t>
      </w:r>
      <w:r w:rsidR="007E4EB1" w:rsidRPr="00685EA9">
        <w:rPr>
          <w:lang w:val="fr-FR"/>
        </w:rPr>
        <w:t>;</w:t>
      </w:r>
      <w:r w:rsidR="00817EB6" w:rsidRPr="00685EA9">
        <w:rPr>
          <w:lang w:val="fr-FR"/>
        </w:rPr>
        <w:t xml:space="preserve"> </w:t>
      </w:r>
    </w:p>
    <w:p w:rsidR="008D1EE2" w:rsidRPr="00685EA9" w:rsidRDefault="005C5809" w:rsidP="00817EB6">
      <w:pPr>
        <w:pStyle w:val="SingleTxtG"/>
        <w:rPr>
          <w:lang w:val="fr-FR"/>
        </w:rPr>
      </w:pPr>
      <w:r w:rsidRPr="00685EA9">
        <w:rPr>
          <w:lang w:val="fr-FR"/>
        </w:rPr>
        <w:tab/>
        <w:t>e)</w:t>
      </w:r>
      <w:r w:rsidR="00817EB6" w:rsidRPr="00685EA9">
        <w:rPr>
          <w:lang w:val="fr-FR"/>
        </w:rPr>
        <w:tab/>
      </w:r>
      <w:r w:rsidR="00E811D4" w:rsidRPr="00685EA9">
        <w:rPr>
          <w:lang w:val="fr-FR"/>
        </w:rPr>
        <w:t xml:space="preserve">Exercer </w:t>
      </w:r>
      <w:r w:rsidR="00817EB6" w:rsidRPr="00685EA9">
        <w:rPr>
          <w:lang w:val="fr-FR"/>
        </w:rPr>
        <w:t>ces fonctions dans le respect du droit interne.</w:t>
      </w:r>
    </w:p>
    <w:p w:rsidR="008D1EE2" w:rsidRPr="00685EA9" w:rsidRDefault="00FB5956" w:rsidP="00FB5956">
      <w:pPr>
        <w:pStyle w:val="SingleTxtG"/>
        <w:rPr>
          <w:lang w:val="fr-FR"/>
        </w:rPr>
      </w:pPr>
      <w:r w:rsidRPr="00685EA9">
        <w:rPr>
          <w:lang w:val="fr-FR"/>
        </w:rPr>
        <w:t>35.</w:t>
      </w:r>
      <w:r w:rsidRPr="00685EA9">
        <w:rPr>
          <w:lang w:val="fr-FR"/>
        </w:rPr>
        <w:tab/>
        <w:t>Le Bureau du Médiateur est un organe constitutionnel indépendant chargé de protéger les droits</w:t>
      </w:r>
      <w:r w:rsidR="007E4EB1" w:rsidRPr="00685EA9">
        <w:rPr>
          <w:lang w:val="fr-FR"/>
        </w:rPr>
        <w:t>,</w:t>
      </w:r>
      <w:r w:rsidRPr="00685EA9">
        <w:rPr>
          <w:lang w:val="fr-FR"/>
        </w:rPr>
        <w:t xml:space="preserve"> libertés et intérêts légitimes des personnes qui peuvent être bafouées par des actes illégaux ou irréguliers d</w:t>
      </w:r>
      <w:r w:rsidR="007E4EB1" w:rsidRPr="00685EA9">
        <w:rPr>
          <w:lang w:val="fr-FR"/>
        </w:rPr>
        <w:t>’</w:t>
      </w:r>
      <w:r w:rsidRPr="00685EA9">
        <w:rPr>
          <w:lang w:val="fr-FR"/>
        </w:rPr>
        <w:t>organes de l</w:t>
      </w:r>
      <w:r w:rsidR="007E4EB1" w:rsidRPr="00685EA9">
        <w:rPr>
          <w:lang w:val="fr-FR"/>
        </w:rPr>
        <w:t>’</w:t>
      </w:r>
      <w:r w:rsidRPr="00685EA9">
        <w:rPr>
          <w:lang w:val="fr-FR"/>
        </w:rPr>
        <w:t>administration publique</w:t>
      </w:r>
      <w:r w:rsidR="007E4EB1" w:rsidRPr="00685EA9">
        <w:rPr>
          <w:lang w:val="fr-FR"/>
        </w:rPr>
        <w:t>,</w:t>
      </w:r>
      <w:r w:rsidRPr="00685EA9">
        <w:rPr>
          <w:lang w:val="fr-FR"/>
        </w:rPr>
        <w:t xml:space="preserve"> ou de tiers agissant pour leur compte</w:t>
      </w:r>
      <w:r w:rsidR="007E4EB1" w:rsidRPr="00685EA9">
        <w:rPr>
          <w:lang w:val="fr-FR"/>
        </w:rPr>
        <w:t>,</w:t>
      </w:r>
      <w:r w:rsidRPr="00685EA9">
        <w:rPr>
          <w:lang w:val="fr-FR"/>
        </w:rPr>
        <w:t xml:space="preserve"> ou le défaut d</w:t>
      </w:r>
      <w:r w:rsidR="007E4EB1" w:rsidRPr="00685EA9">
        <w:rPr>
          <w:lang w:val="fr-FR"/>
        </w:rPr>
        <w:t>’</w:t>
      </w:r>
      <w:r w:rsidRPr="00685EA9">
        <w:rPr>
          <w:lang w:val="fr-FR"/>
        </w:rPr>
        <w:t>agir de ceux-ci. Au titre de la Convention contre la torture et de son Protocole facultatif</w:t>
      </w:r>
      <w:r w:rsidR="007E4EB1" w:rsidRPr="00685EA9">
        <w:rPr>
          <w:lang w:val="fr-FR"/>
        </w:rPr>
        <w:t>,</w:t>
      </w:r>
      <w:r w:rsidRPr="00685EA9">
        <w:rPr>
          <w:lang w:val="fr-FR"/>
        </w:rPr>
        <w:t xml:space="preserve"> il exerce la fonction de Mécanisme national de prévention de la torture et d</w:t>
      </w:r>
      <w:r w:rsidR="007E4EB1" w:rsidRPr="00685EA9">
        <w:rPr>
          <w:lang w:val="fr-FR"/>
        </w:rPr>
        <w:t>’</w:t>
      </w:r>
      <w:r w:rsidRPr="00685EA9">
        <w:rPr>
          <w:lang w:val="fr-FR"/>
        </w:rPr>
        <w:t>autres peines ou traitements cruels</w:t>
      </w:r>
      <w:r w:rsidR="007E4EB1" w:rsidRPr="00685EA9">
        <w:rPr>
          <w:lang w:val="fr-FR"/>
        </w:rPr>
        <w:t>,</w:t>
      </w:r>
      <w:r w:rsidRPr="00685EA9">
        <w:rPr>
          <w:lang w:val="fr-FR"/>
        </w:rPr>
        <w:t xml:space="preserve"> inhumains ou dégradants (MNPT)</w:t>
      </w:r>
      <w:r w:rsidRPr="00685EA9">
        <w:rPr>
          <w:rStyle w:val="FootnoteReference"/>
          <w:lang w:val="fr-FR"/>
        </w:rPr>
        <w:footnoteReference w:id="20"/>
      </w:r>
      <w:r w:rsidRPr="00685EA9">
        <w:rPr>
          <w:lang w:val="fr-FR"/>
        </w:rPr>
        <w:t>. La loi sur les droits et le traitement des détenus prévoit que le MNPT surveille l</w:t>
      </w:r>
      <w:r w:rsidR="007E4EB1" w:rsidRPr="00685EA9">
        <w:rPr>
          <w:lang w:val="fr-FR"/>
        </w:rPr>
        <w:t>’</w:t>
      </w:r>
      <w:r w:rsidRPr="00685EA9">
        <w:rPr>
          <w:lang w:val="fr-FR"/>
        </w:rPr>
        <w:t>application de la législation en matière de droits de l</w:t>
      </w:r>
      <w:r w:rsidR="007E4EB1" w:rsidRPr="00685EA9">
        <w:rPr>
          <w:lang w:val="fr-FR"/>
        </w:rPr>
        <w:t>’</w:t>
      </w:r>
      <w:r w:rsidRPr="00685EA9">
        <w:rPr>
          <w:lang w:val="fr-FR"/>
        </w:rPr>
        <w:t>homme et exerce ses activités au sein de la structure du Bureau du Médiateur. Il soumet ses recommandations aux autorités compétentes aux fins de l</w:t>
      </w:r>
      <w:r w:rsidR="007E4EB1" w:rsidRPr="00685EA9">
        <w:rPr>
          <w:lang w:val="fr-FR"/>
        </w:rPr>
        <w:t>’</w:t>
      </w:r>
      <w:r w:rsidRPr="00685EA9">
        <w:rPr>
          <w:lang w:val="fr-FR"/>
        </w:rPr>
        <w:t xml:space="preserve">amélioration des conditions de vie et du traitement des détenus. Les modifications </w:t>
      </w:r>
      <w:r w:rsidRPr="00685EA9">
        <w:rPr>
          <w:lang w:val="fr-FR"/>
        </w:rPr>
        <w:lastRenderedPageBreak/>
        <w:t>de la loi sur le Médiateur (loi n</w:t>
      </w:r>
      <w:r w:rsidRPr="00685EA9">
        <w:rPr>
          <w:vertAlign w:val="superscript"/>
          <w:lang w:val="fr-FR"/>
        </w:rPr>
        <w:t>o</w:t>
      </w:r>
      <w:r w:rsidRPr="00685EA9">
        <w:rPr>
          <w:lang w:val="fr-FR"/>
        </w:rPr>
        <w:t> 155/2014</w:t>
      </w:r>
      <w:r w:rsidR="005C5809" w:rsidRPr="00685EA9">
        <w:rPr>
          <w:lang w:val="fr-FR"/>
        </w:rPr>
        <w:t>)</w:t>
      </w:r>
      <w:r w:rsidR="00230610" w:rsidRPr="00685EA9">
        <w:rPr>
          <w:lang w:val="fr-FR"/>
        </w:rPr>
        <w:t xml:space="preserve"> </w:t>
      </w:r>
      <w:r w:rsidRPr="00685EA9">
        <w:rPr>
          <w:lang w:val="fr-FR"/>
        </w:rPr>
        <w:t>prévoient l</w:t>
      </w:r>
      <w:r w:rsidR="007E4EB1" w:rsidRPr="00685EA9">
        <w:rPr>
          <w:lang w:val="fr-FR"/>
        </w:rPr>
        <w:t>’</w:t>
      </w:r>
      <w:r w:rsidRPr="00685EA9">
        <w:rPr>
          <w:lang w:val="fr-FR"/>
        </w:rPr>
        <w:t>établissement du MNPT en tant que section distincte du Bureau du Médiateur. Le MNPT exerce ses fonctions en conformité avec la Constitution</w:t>
      </w:r>
      <w:r w:rsidR="007E4EB1" w:rsidRPr="00685EA9">
        <w:rPr>
          <w:lang w:val="fr-FR"/>
        </w:rPr>
        <w:t>,</w:t>
      </w:r>
      <w:r w:rsidRPr="00685EA9">
        <w:rPr>
          <w:lang w:val="fr-FR"/>
        </w:rPr>
        <w:t xml:space="preserve"> les traités internationaux ratifiés et le droit interne.</w:t>
      </w:r>
    </w:p>
    <w:p w:rsidR="0065797C" w:rsidRPr="00685EA9" w:rsidRDefault="00FB5956" w:rsidP="00FB5956">
      <w:pPr>
        <w:pStyle w:val="SingleTxtG"/>
        <w:keepNext/>
        <w:rPr>
          <w:lang w:val="fr-FR"/>
        </w:rPr>
      </w:pPr>
      <w:r w:rsidRPr="00685EA9">
        <w:rPr>
          <w:lang w:val="fr-FR"/>
        </w:rPr>
        <w:t>36.</w:t>
      </w:r>
      <w:r w:rsidRPr="00685EA9">
        <w:rPr>
          <w:lang w:val="fr-FR"/>
        </w:rPr>
        <w:tab/>
        <w:t>Le Commissaire à la protection contre les discriminations (CPD</w:t>
      </w:r>
      <w:r w:rsidR="005C5809" w:rsidRPr="00685EA9">
        <w:rPr>
          <w:lang w:val="fr-FR"/>
        </w:rPr>
        <w:t>)</w:t>
      </w:r>
      <w:r w:rsidR="00230610" w:rsidRPr="00685EA9">
        <w:rPr>
          <w:lang w:val="fr-FR"/>
        </w:rPr>
        <w:t xml:space="preserve"> </w:t>
      </w:r>
      <w:r w:rsidRPr="00685EA9">
        <w:rPr>
          <w:lang w:val="fr-FR"/>
        </w:rPr>
        <w:t>est une instance indépendante créée en vertu de la loi n</w:t>
      </w:r>
      <w:r w:rsidRPr="00685EA9">
        <w:rPr>
          <w:vertAlign w:val="superscript"/>
          <w:lang w:val="fr-FR"/>
        </w:rPr>
        <w:t>o</w:t>
      </w:r>
      <w:r w:rsidRPr="00685EA9">
        <w:rPr>
          <w:lang w:val="fr-FR"/>
        </w:rPr>
        <w:t> 10221 du 4 février 2010 relative à la protection contre les discriminations. Cette loi reconnaît à chacun les droits suivants</w:t>
      </w:r>
      <w:r w:rsidR="00E2396E" w:rsidRPr="00685EA9">
        <w:rPr>
          <w:lang w:val="fr-FR"/>
        </w:rPr>
        <w:t>:</w:t>
      </w:r>
      <w:r w:rsidRPr="00685EA9">
        <w:rPr>
          <w:lang w:val="fr-FR"/>
        </w:rPr>
        <w:t xml:space="preserve"> </w:t>
      </w:r>
    </w:p>
    <w:p w:rsidR="0065797C" w:rsidRPr="00685EA9" w:rsidRDefault="005C5809" w:rsidP="00817EB6">
      <w:pPr>
        <w:pStyle w:val="SingleTxtG"/>
        <w:rPr>
          <w:lang w:val="fr-FR"/>
        </w:rPr>
      </w:pPr>
      <w:r w:rsidRPr="00685EA9">
        <w:rPr>
          <w:lang w:val="fr-FR"/>
        </w:rPr>
        <w:tab/>
        <w:t>a)</w:t>
      </w:r>
      <w:r w:rsidR="00817EB6" w:rsidRPr="00685EA9">
        <w:rPr>
          <w:lang w:val="fr-FR"/>
        </w:rPr>
        <w:tab/>
      </w:r>
      <w:r w:rsidR="00B66DE1" w:rsidRPr="00685EA9">
        <w:rPr>
          <w:lang w:val="fr-FR"/>
        </w:rPr>
        <w:t xml:space="preserve">Égalité </w:t>
      </w:r>
      <w:r w:rsidR="00817EB6" w:rsidRPr="00685EA9">
        <w:rPr>
          <w:lang w:val="fr-FR"/>
        </w:rPr>
        <w:t>devant la loi et égale protection de la loi</w:t>
      </w:r>
      <w:r w:rsidR="007E4EB1" w:rsidRPr="00685EA9">
        <w:rPr>
          <w:lang w:val="fr-FR"/>
        </w:rPr>
        <w:t>;</w:t>
      </w:r>
      <w:r w:rsidR="00817EB6" w:rsidRPr="00685EA9">
        <w:rPr>
          <w:lang w:val="fr-FR"/>
        </w:rPr>
        <w:t xml:space="preserve"> </w:t>
      </w:r>
    </w:p>
    <w:p w:rsidR="0065797C" w:rsidRPr="00685EA9" w:rsidRDefault="005C5809" w:rsidP="00817EB6">
      <w:pPr>
        <w:pStyle w:val="SingleTxtG"/>
        <w:rPr>
          <w:lang w:val="fr-FR"/>
        </w:rPr>
      </w:pPr>
      <w:r w:rsidRPr="00685EA9">
        <w:rPr>
          <w:lang w:val="fr-FR"/>
        </w:rPr>
        <w:tab/>
        <w:t>b)</w:t>
      </w:r>
      <w:r w:rsidR="00817EB6" w:rsidRPr="00685EA9">
        <w:rPr>
          <w:lang w:val="fr-FR"/>
        </w:rPr>
        <w:tab/>
      </w:r>
      <w:r w:rsidR="00B66DE1" w:rsidRPr="00685EA9">
        <w:rPr>
          <w:lang w:val="fr-FR"/>
        </w:rPr>
        <w:t xml:space="preserve">Égalité </w:t>
      </w:r>
      <w:r w:rsidR="00817EB6" w:rsidRPr="00685EA9">
        <w:rPr>
          <w:lang w:val="fr-FR"/>
        </w:rPr>
        <w:t>des chances</w:t>
      </w:r>
      <w:r w:rsidR="007E4EB1" w:rsidRPr="00685EA9">
        <w:rPr>
          <w:lang w:val="fr-FR"/>
        </w:rPr>
        <w:t>,</w:t>
      </w:r>
      <w:r w:rsidR="00817EB6" w:rsidRPr="00685EA9">
        <w:rPr>
          <w:lang w:val="fr-FR"/>
        </w:rPr>
        <w:t xml:space="preserve"> exercice et jouissance des droits et libertés</w:t>
      </w:r>
      <w:r w:rsidR="007E4EB1" w:rsidRPr="00685EA9">
        <w:rPr>
          <w:lang w:val="fr-FR"/>
        </w:rPr>
        <w:t>,</w:t>
      </w:r>
      <w:r w:rsidR="00817EB6" w:rsidRPr="00685EA9">
        <w:rPr>
          <w:lang w:val="fr-FR"/>
        </w:rPr>
        <w:t xml:space="preserve"> participation à la vie publique</w:t>
      </w:r>
      <w:r w:rsidR="007E4EB1" w:rsidRPr="00685EA9">
        <w:rPr>
          <w:lang w:val="fr-FR"/>
        </w:rPr>
        <w:t>;</w:t>
      </w:r>
      <w:r w:rsidR="00817EB6" w:rsidRPr="00685EA9">
        <w:rPr>
          <w:lang w:val="fr-FR"/>
        </w:rPr>
        <w:t xml:space="preserve"> </w:t>
      </w:r>
    </w:p>
    <w:p w:rsidR="008D1EE2" w:rsidRPr="00685EA9" w:rsidRDefault="005C5809">
      <w:pPr>
        <w:pStyle w:val="SingleTxtG"/>
        <w:rPr>
          <w:lang w:val="fr-FR"/>
        </w:rPr>
      </w:pPr>
      <w:r w:rsidRPr="00685EA9">
        <w:rPr>
          <w:lang w:val="fr-FR"/>
        </w:rPr>
        <w:tab/>
        <w:t>c)</w:t>
      </w:r>
      <w:r w:rsidR="00817EB6" w:rsidRPr="00685EA9">
        <w:rPr>
          <w:lang w:val="fr-FR"/>
        </w:rPr>
        <w:tab/>
      </w:r>
      <w:r w:rsidR="00B66DE1" w:rsidRPr="00685EA9">
        <w:rPr>
          <w:lang w:val="fr-FR"/>
        </w:rPr>
        <w:t xml:space="preserve">Protection </w:t>
      </w:r>
      <w:r w:rsidR="00817EB6" w:rsidRPr="00685EA9">
        <w:rPr>
          <w:lang w:val="fr-FR"/>
        </w:rPr>
        <w:t>efficace contre la discrimination et contre toute conduite encourageant la discrimination</w:t>
      </w:r>
      <w:r w:rsidR="00817EB6" w:rsidRPr="00685EA9">
        <w:rPr>
          <w:rStyle w:val="FootnoteReference"/>
          <w:lang w:val="fr-FR"/>
        </w:rPr>
        <w:footnoteReference w:id="21"/>
      </w:r>
      <w:r w:rsidR="00817EB6" w:rsidRPr="00685EA9">
        <w:rPr>
          <w:lang w:val="fr-FR"/>
        </w:rPr>
        <w:t>.</w:t>
      </w:r>
    </w:p>
    <w:p w:rsidR="008D1EE2" w:rsidRPr="00685EA9" w:rsidRDefault="00C37277">
      <w:pPr>
        <w:pStyle w:val="H1G"/>
        <w:rPr>
          <w:lang w:val="fr-FR"/>
        </w:rPr>
      </w:pPr>
      <w:r w:rsidRPr="00685EA9">
        <w:rPr>
          <w:lang w:val="fr-FR"/>
        </w:rPr>
        <w:tab/>
        <w:t>E.</w:t>
      </w:r>
      <w:r w:rsidRPr="00685EA9">
        <w:rPr>
          <w:lang w:val="fr-FR"/>
        </w:rPr>
        <w:tab/>
        <w:t>Informations utiles</w:t>
      </w:r>
    </w:p>
    <w:p w:rsidR="008D1EE2" w:rsidRPr="00685EA9" w:rsidRDefault="00FB5956" w:rsidP="00FB5956">
      <w:pPr>
        <w:pStyle w:val="SingleTxtG"/>
        <w:rPr>
          <w:lang w:val="fr-FR"/>
        </w:rPr>
      </w:pPr>
      <w:r w:rsidRPr="00685EA9">
        <w:rPr>
          <w:lang w:val="fr-FR"/>
        </w:rPr>
        <w:t>37.</w:t>
      </w:r>
      <w:r w:rsidRPr="00685EA9">
        <w:rPr>
          <w:lang w:val="fr-FR"/>
        </w:rPr>
        <w:tab/>
        <w:t>À dater de l</w:t>
      </w:r>
      <w:r w:rsidR="007E4EB1" w:rsidRPr="00685EA9">
        <w:rPr>
          <w:lang w:val="fr-FR"/>
        </w:rPr>
        <w:t>’</w:t>
      </w:r>
      <w:r w:rsidRPr="00685EA9">
        <w:rPr>
          <w:lang w:val="fr-FR"/>
        </w:rPr>
        <w:t>entrée en vigueur de la Convention</w:t>
      </w:r>
      <w:r w:rsidR="007E4EB1" w:rsidRPr="00685EA9">
        <w:rPr>
          <w:lang w:val="fr-FR"/>
        </w:rPr>
        <w:t>,</w:t>
      </w:r>
      <w:r w:rsidRPr="00685EA9">
        <w:rPr>
          <w:lang w:val="fr-FR"/>
        </w:rPr>
        <w:t xml:space="preserve"> aucun cas de disparition forcée n</w:t>
      </w:r>
      <w:r w:rsidR="007E4EB1" w:rsidRPr="00685EA9">
        <w:rPr>
          <w:lang w:val="fr-FR"/>
        </w:rPr>
        <w:t>’</w:t>
      </w:r>
      <w:r w:rsidRPr="00685EA9">
        <w:rPr>
          <w:lang w:val="fr-FR"/>
        </w:rPr>
        <w:t>a fait l</w:t>
      </w:r>
      <w:r w:rsidR="007E4EB1" w:rsidRPr="00685EA9">
        <w:rPr>
          <w:lang w:val="fr-FR"/>
        </w:rPr>
        <w:t>’</w:t>
      </w:r>
      <w:r w:rsidRPr="00685EA9">
        <w:rPr>
          <w:lang w:val="fr-FR"/>
        </w:rPr>
        <w:t>objet d</w:t>
      </w:r>
      <w:r w:rsidR="007E4EB1" w:rsidRPr="00685EA9">
        <w:rPr>
          <w:lang w:val="fr-FR"/>
        </w:rPr>
        <w:t>’</w:t>
      </w:r>
      <w:r w:rsidRPr="00685EA9">
        <w:rPr>
          <w:lang w:val="fr-FR"/>
        </w:rPr>
        <w:t>enquêtes ou de poursuites sur le territoire de la République d</w:t>
      </w:r>
      <w:r w:rsidR="007E4EB1" w:rsidRPr="00685EA9">
        <w:rPr>
          <w:lang w:val="fr-FR"/>
        </w:rPr>
        <w:t>’</w:t>
      </w:r>
      <w:r w:rsidRPr="00685EA9">
        <w:rPr>
          <w:lang w:val="fr-FR"/>
        </w:rPr>
        <w:t xml:space="preserve">Albanie. </w:t>
      </w:r>
    </w:p>
    <w:p w:rsidR="008D1EE2" w:rsidRPr="00685EA9" w:rsidRDefault="00FB5956" w:rsidP="00FB5956">
      <w:pPr>
        <w:pStyle w:val="SingleTxtG"/>
        <w:rPr>
          <w:lang w:val="fr-FR"/>
        </w:rPr>
      </w:pPr>
      <w:r w:rsidRPr="00685EA9">
        <w:rPr>
          <w:lang w:val="fr-FR"/>
        </w:rPr>
        <w:t>38.</w:t>
      </w:r>
      <w:r w:rsidRPr="00685EA9">
        <w:rPr>
          <w:lang w:val="fr-FR"/>
        </w:rPr>
        <w:tab/>
        <w:t>Les cas de disparition forcée recensés dans le pays remontent à la période communiste</w:t>
      </w:r>
      <w:r w:rsidR="00E2396E" w:rsidRPr="00685EA9">
        <w:rPr>
          <w:lang w:val="fr-FR"/>
        </w:rPr>
        <w:t>:</w:t>
      </w:r>
      <w:r w:rsidRPr="00685EA9">
        <w:rPr>
          <w:lang w:val="fr-FR"/>
        </w:rPr>
        <w:t xml:space="preserve"> selon les données officielles</w:t>
      </w:r>
      <w:r w:rsidR="007E4EB1" w:rsidRPr="00685EA9">
        <w:rPr>
          <w:lang w:val="fr-FR"/>
        </w:rPr>
        <w:t>,</w:t>
      </w:r>
      <w:r w:rsidRPr="00685EA9">
        <w:rPr>
          <w:lang w:val="fr-FR"/>
        </w:rPr>
        <w:t xml:space="preserve"> 5 157 personnes condamnées pour des motifs politiques ont été exécutées sans décision de justice entre le 30 novembre 1944 et le 1</w:t>
      </w:r>
      <w:r w:rsidRPr="00685EA9">
        <w:rPr>
          <w:vertAlign w:val="superscript"/>
          <w:lang w:val="fr-FR"/>
        </w:rPr>
        <w:t>er</w:t>
      </w:r>
      <w:r w:rsidRPr="00685EA9">
        <w:rPr>
          <w:lang w:val="fr-FR"/>
        </w:rPr>
        <w:t> octobre 1991. La loi sur l</w:t>
      </w:r>
      <w:r w:rsidR="007E4EB1" w:rsidRPr="00685EA9">
        <w:rPr>
          <w:lang w:val="fr-FR"/>
        </w:rPr>
        <w:t>’</w:t>
      </w:r>
      <w:r w:rsidRPr="00685EA9">
        <w:rPr>
          <w:lang w:val="fr-FR"/>
        </w:rPr>
        <w:t>indemnisation des ex-prisonniers politiques du régime communiste</w:t>
      </w:r>
      <w:r w:rsidRPr="00685EA9">
        <w:rPr>
          <w:rStyle w:val="FootnoteReference"/>
          <w:lang w:val="fr-FR"/>
        </w:rPr>
        <w:footnoteReference w:id="22"/>
      </w:r>
      <w:r w:rsidRPr="00685EA9">
        <w:rPr>
          <w:lang w:val="fr-FR"/>
        </w:rPr>
        <w:t xml:space="preserve"> et plusieurs règlements administratifs prévoient l</w:t>
      </w:r>
      <w:r w:rsidR="007E4EB1" w:rsidRPr="00685EA9">
        <w:rPr>
          <w:lang w:val="fr-FR"/>
        </w:rPr>
        <w:t>’</w:t>
      </w:r>
      <w:r w:rsidRPr="00685EA9">
        <w:rPr>
          <w:lang w:val="fr-FR"/>
        </w:rPr>
        <w:t>indemnisation des personnes condamnées pour des motifs politiques appartenant aux catégories suivantes</w:t>
      </w:r>
      <w:r w:rsidR="00E2396E" w:rsidRPr="00685EA9">
        <w:rPr>
          <w:lang w:val="fr-FR"/>
        </w:rPr>
        <w:t>:</w:t>
      </w:r>
      <w:r w:rsidRPr="00685EA9">
        <w:rPr>
          <w:lang w:val="fr-FR"/>
        </w:rPr>
        <w:t xml:space="preserve"> condamnation à une peine d</w:t>
      </w:r>
      <w:r w:rsidR="007E4EB1" w:rsidRPr="00685EA9">
        <w:rPr>
          <w:lang w:val="fr-FR"/>
        </w:rPr>
        <w:t>’</w:t>
      </w:r>
      <w:r w:rsidRPr="00685EA9">
        <w:rPr>
          <w:lang w:val="fr-FR"/>
        </w:rPr>
        <w:t>emprisonnement</w:t>
      </w:r>
      <w:r w:rsidR="007E4EB1" w:rsidRPr="00685EA9">
        <w:rPr>
          <w:lang w:val="fr-FR"/>
        </w:rPr>
        <w:t>;</w:t>
      </w:r>
      <w:r w:rsidRPr="00685EA9">
        <w:rPr>
          <w:lang w:val="fr-FR"/>
        </w:rPr>
        <w:t xml:space="preserve"> condamnation à mort par décision de justice</w:t>
      </w:r>
      <w:r w:rsidR="007E4EB1" w:rsidRPr="00685EA9">
        <w:rPr>
          <w:lang w:val="fr-FR"/>
        </w:rPr>
        <w:t>;</w:t>
      </w:r>
      <w:r w:rsidRPr="00685EA9">
        <w:rPr>
          <w:lang w:val="fr-FR"/>
        </w:rPr>
        <w:t xml:space="preserve"> exécution extrajudiciaire</w:t>
      </w:r>
      <w:r w:rsidR="007E4EB1" w:rsidRPr="00685EA9">
        <w:rPr>
          <w:lang w:val="fr-FR"/>
        </w:rPr>
        <w:t>;</w:t>
      </w:r>
      <w:r w:rsidRPr="00685EA9">
        <w:rPr>
          <w:lang w:val="fr-FR"/>
        </w:rPr>
        <w:t xml:space="preserve"> isolement dans les locaux de la police</w:t>
      </w:r>
      <w:r w:rsidR="007E4EB1" w:rsidRPr="00685EA9">
        <w:rPr>
          <w:lang w:val="fr-FR"/>
        </w:rPr>
        <w:t>;</w:t>
      </w:r>
      <w:r w:rsidRPr="00685EA9">
        <w:rPr>
          <w:lang w:val="fr-FR"/>
        </w:rPr>
        <w:t xml:space="preserve"> hospitalisation dans une institution médicale</w:t>
      </w:r>
      <w:r w:rsidR="007E4EB1" w:rsidRPr="00685EA9">
        <w:rPr>
          <w:lang w:val="fr-FR"/>
        </w:rPr>
        <w:t>;</w:t>
      </w:r>
      <w:r w:rsidRPr="00685EA9">
        <w:rPr>
          <w:lang w:val="fr-FR"/>
        </w:rPr>
        <w:t xml:space="preserve"> exil. Comme suite à cette loi</w:t>
      </w:r>
      <w:r w:rsidR="007E4EB1" w:rsidRPr="00685EA9">
        <w:rPr>
          <w:lang w:val="fr-FR"/>
        </w:rPr>
        <w:t>,</w:t>
      </w:r>
      <w:r w:rsidRPr="00685EA9">
        <w:rPr>
          <w:lang w:val="fr-FR"/>
        </w:rPr>
        <w:t xml:space="preserve"> le Conseil des ministres</w:t>
      </w:r>
      <w:r w:rsidRPr="00685EA9">
        <w:rPr>
          <w:rStyle w:val="FootnoteReference"/>
          <w:lang w:val="fr-FR"/>
        </w:rPr>
        <w:footnoteReference w:id="23"/>
      </w:r>
      <w:r w:rsidRPr="00685EA9">
        <w:rPr>
          <w:lang w:val="fr-FR"/>
        </w:rPr>
        <w:t xml:space="preserve"> a adopté une décision établissant les procédures administratives d</w:t>
      </w:r>
      <w:r w:rsidR="007E4EB1" w:rsidRPr="00685EA9">
        <w:rPr>
          <w:lang w:val="fr-FR"/>
        </w:rPr>
        <w:t>’</w:t>
      </w:r>
      <w:r w:rsidRPr="00685EA9">
        <w:rPr>
          <w:lang w:val="fr-FR"/>
        </w:rPr>
        <w:t xml:space="preserve">examen des plaintes et </w:t>
      </w:r>
      <w:r w:rsidR="00EE7A47" w:rsidRPr="00685EA9">
        <w:rPr>
          <w:lang w:val="fr-FR"/>
        </w:rPr>
        <w:t>d</w:t>
      </w:r>
      <w:r w:rsidR="007E4EB1" w:rsidRPr="00685EA9">
        <w:rPr>
          <w:lang w:val="fr-FR"/>
        </w:rPr>
        <w:t>’</w:t>
      </w:r>
      <w:r w:rsidRPr="00685EA9">
        <w:rPr>
          <w:lang w:val="fr-FR"/>
        </w:rPr>
        <w:t>indemnisation financière des familles des victimes injustement exécutées sans procès</w:t>
      </w:r>
      <w:r w:rsidR="007E4EB1" w:rsidRPr="00685EA9">
        <w:rPr>
          <w:lang w:val="fr-FR"/>
        </w:rPr>
        <w:t>,</w:t>
      </w:r>
      <w:r w:rsidRPr="00685EA9">
        <w:rPr>
          <w:lang w:val="fr-FR"/>
        </w:rPr>
        <w:t xml:space="preserve"> pour de motifs politiques</w:t>
      </w:r>
      <w:r w:rsidR="007E4EB1" w:rsidRPr="00685EA9">
        <w:rPr>
          <w:lang w:val="fr-FR"/>
        </w:rPr>
        <w:t>,</w:t>
      </w:r>
      <w:r w:rsidRPr="00685EA9">
        <w:rPr>
          <w:lang w:val="fr-FR"/>
        </w:rPr>
        <w:t xml:space="preserve"> entre le 30 novembre 1944 et le 1</w:t>
      </w:r>
      <w:r w:rsidRPr="00685EA9">
        <w:rPr>
          <w:vertAlign w:val="superscript"/>
          <w:lang w:val="fr-FR"/>
        </w:rPr>
        <w:t>er</w:t>
      </w:r>
      <w:r w:rsidRPr="00685EA9">
        <w:rPr>
          <w:lang w:val="fr-FR"/>
        </w:rPr>
        <w:t> octobre 1991</w:t>
      </w:r>
      <w:r w:rsidRPr="00685EA9">
        <w:rPr>
          <w:rStyle w:val="FootnoteReference"/>
          <w:lang w:val="fr-FR"/>
        </w:rPr>
        <w:footnoteReference w:id="24"/>
      </w:r>
      <w:r w:rsidRPr="00685EA9">
        <w:rPr>
          <w:lang w:val="fr-FR"/>
        </w:rPr>
        <w:t>.</w:t>
      </w:r>
    </w:p>
    <w:p w:rsidR="008D1EE2" w:rsidRPr="00685EA9" w:rsidRDefault="00FB5956" w:rsidP="00FB5956">
      <w:pPr>
        <w:pStyle w:val="SingleTxtG"/>
        <w:rPr>
          <w:lang w:val="fr-FR"/>
        </w:rPr>
      </w:pPr>
      <w:r w:rsidRPr="00685EA9">
        <w:rPr>
          <w:lang w:val="fr-FR"/>
        </w:rPr>
        <w:t>39.</w:t>
      </w:r>
      <w:r w:rsidRPr="00685EA9">
        <w:rPr>
          <w:lang w:val="fr-FR"/>
        </w:rPr>
        <w:tab/>
        <w:t>Les structures chargées des procédures administratives d</w:t>
      </w:r>
      <w:r w:rsidR="007E4EB1" w:rsidRPr="00685EA9">
        <w:rPr>
          <w:lang w:val="fr-FR"/>
        </w:rPr>
        <w:t>’</w:t>
      </w:r>
      <w:r w:rsidRPr="00685EA9">
        <w:rPr>
          <w:lang w:val="fr-FR"/>
        </w:rPr>
        <w:t>indemnisation de ces personnes dépendent du Ministère de la justice</w:t>
      </w:r>
      <w:r w:rsidR="007E4EB1" w:rsidRPr="00685EA9">
        <w:rPr>
          <w:lang w:val="fr-FR"/>
        </w:rPr>
        <w:t>,</w:t>
      </w:r>
      <w:r w:rsidRPr="00685EA9">
        <w:rPr>
          <w:lang w:val="fr-FR"/>
        </w:rPr>
        <w:t xml:space="preserve"> du Ministère de la jeunesse et des affaires sociales et du Ministère des finances. </w:t>
      </w:r>
    </w:p>
    <w:p w:rsidR="008D1EE2" w:rsidRPr="00685EA9" w:rsidRDefault="00FB5956" w:rsidP="00FB5956">
      <w:pPr>
        <w:pStyle w:val="SingleTxtG"/>
        <w:rPr>
          <w:lang w:val="fr-FR"/>
        </w:rPr>
      </w:pPr>
      <w:r w:rsidRPr="00685EA9">
        <w:rPr>
          <w:lang w:val="fr-FR"/>
        </w:rPr>
        <w:t>40.</w:t>
      </w:r>
      <w:r w:rsidRPr="00685EA9">
        <w:rPr>
          <w:lang w:val="fr-FR"/>
        </w:rPr>
        <w:tab/>
        <w:t>L</w:t>
      </w:r>
      <w:r w:rsidR="007E4EB1" w:rsidRPr="00685EA9">
        <w:rPr>
          <w:lang w:val="fr-FR"/>
        </w:rPr>
        <w:t>’</w:t>
      </w:r>
      <w:r w:rsidRPr="00685EA9">
        <w:rPr>
          <w:lang w:val="fr-FR"/>
        </w:rPr>
        <w:t>Institut pour l</w:t>
      </w:r>
      <w:r w:rsidR="007E4EB1" w:rsidRPr="00685EA9">
        <w:rPr>
          <w:lang w:val="fr-FR"/>
        </w:rPr>
        <w:t>’</w:t>
      </w:r>
      <w:r w:rsidRPr="00685EA9">
        <w:rPr>
          <w:lang w:val="fr-FR"/>
        </w:rPr>
        <w:t>intégration des victimes de persécutions politiques élabore et met en œuvre des programmes d</w:t>
      </w:r>
      <w:r w:rsidR="007E4EB1" w:rsidRPr="00685EA9">
        <w:rPr>
          <w:lang w:val="fr-FR"/>
        </w:rPr>
        <w:t>’</w:t>
      </w:r>
      <w:r w:rsidRPr="00685EA9">
        <w:rPr>
          <w:lang w:val="fr-FR"/>
        </w:rPr>
        <w:t>intégration à l</w:t>
      </w:r>
      <w:r w:rsidR="007E4EB1" w:rsidRPr="00685EA9">
        <w:rPr>
          <w:lang w:val="fr-FR"/>
        </w:rPr>
        <w:t>’</w:t>
      </w:r>
      <w:r w:rsidRPr="00685EA9">
        <w:rPr>
          <w:lang w:val="fr-FR"/>
        </w:rPr>
        <w:t>intention des personnes qui ont été persécutées par le régime communiste pour des motifs politiques. L</w:t>
      </w:r>
      <w:r w:rsidR="007E4EB1" w:rsidRPr="00685EA9">
        <w:rPr>
          <w:lang w:val="fr-FR"/>
        </w:rPr>
        <w:t>’</w:t>
      </w:r>
      <w:r w:rsidRPr="00685EA9">
        <w:rPr>
          <w:lang w:val="fr-FR"/>
        </w:rPr>
        <w:t>Institut de recherche sur les crimes communistes et leurs effets</w:t>
      </w:r>
      <w:r w:rsidR="007E4EB1" w:rsidRPr="00685EA9">
        <w:rPr>
          <w:lang w:val="fr-FR"/>
        </w:rPr>
        <w:t>,</w:t>
      </w:r>
      <w:r w:rsidRPr="00685EA9">
        <w:rPr>
          <w:lang w:val="fr-FR"/>
        </w:rPr>
        <w:t xml:space="preserve"> une institution indépendante</w:t>
      </w:r>
      <w:r w:rsidR="007E4EB1" w:rsidRPr="00685EA9">
        <w:rPr>
          <w:lang w:val="fr-FR"/>
        </w:rPr>
        <w:t>,</w:t>
      </w:r>
      <w:r w:rsidRPr="00685EA9">
        <w:rPr>
          <w:lang w:val="fr-FR"/>
        </w:rPr>
        <w:t xml:space="preserve"> a pour fonction de mettre au jour les persécutions politiques commises pendant la dictature en Albanie</w:t>
      </w:r>
      <w:r w:rsidR="007E4EB1" w:rsidRPr="00685EA9">
        <w:rPr>
          <w:lang w:val="fr-FR"/>
        </w:rPr>
        <w:t>,</w:t>
      </w:r>
      <w:r w:rsidRPr="00685EA9">
        <w:rPr>
          <w:lang w:val="fr-FR"/>
        </w:rPr>
        <w:t xml:space="preserve"> entre 1944 et 1991. Sa mission est d</w:t>
      </w:r>
      <w:r w:rsidR="007E4EB1" w:rsidRPr="00685EA9">
        <w:rPr>
          <w:lang w:val="fr-FR"/>
        </w:rPr>
        <w:t>’</w:t>
      </w:r>
      <w:r w:rsidRPr="00685EA9">
        <w:rPr>
          <w:lang w:val="fr-FR"/>
        </w:rPr>
        <w:t>informer et de sensibiliser le public au sujet des violations des droits de l</w:t>
      </w:r>
      <w:r w:rsidR="007E4EB1" w:rsidRPr="00685EA9">
        <w:rPr>
          <w:lang w:val="fr-FR"/>
        </w:rPr>
        <w:t>’</w:t>
      </w:r>
      <w:r w:rsidRPr="00685EA9">
        <w:rPr>
          <w:lang w:val="fr-FR"/>
        </w:rPr>
        <w:t>homme perpétrées en Albanie sous le régime communiste. Par des études et des publications</w:t>
      </w:r>
      <w:r w:rsidR="007E4EB1" w:rsidRPr="00685EA9">
        <w:rPr>
          <w:lang w:val="fr-FR"/>
        </w:rPr>
        <w:t>,</w:t>
      </w:r>
      <w:r w:rsidRPr="00685EA9">
        <w:rPr>
          <w:lang w:val="fr-FR"/>
        </w:rPr>
        <w:t xml:space="preserve"> il cherche à faire toute la lumière sur cet épisode de l</w:t>
      </w:r>
      <w:r w:rsidR="007E4EB1" w:rsidRPr="00685EA9">
        <w:rPr>
          <w:lang w:val="fr-FR"/>
        </w:rPr>
        <w:t>’</w:t>
      </w:r>
      <w:r w:rsidRPr="00685EA9">
        <w:rPr>
          <w:lang w:val="fr-FR"/>
        </w:rPr>
        <w:t>histoire dans le cadre de la réhabilitation morale des victimes.</w:t>
      </w:r>
    </w:p>
    <w:p w:rsidR="0098373A" w:rsidRPr="00685EA9" w:rsidRDefault="00FB5956" w:rsidP="00B66DE1">
      <w:pPr>
        <w:pStyle w:val="SingleTxtG"/>
        <w:keepNext/>
        <w:rPr>
          <w:lang w:val="fr-FR"/>
        </w:rPr>
      </w:pPr>
      <w:r w:rsidRPr="00685EA9">
        <w:rPr>
          <w:lang w:val="fr-FR"/>
        </w:rPr>
        <w:lastRenderedPageBreak/>
        <w:t>41.</w:t>
      </w:r>
      <w:r w:rsidRPr="00685EA9">
        <w:rPr>
          <w:lang w:val="fr-FR"/>
        </w:rPr>
        <w:tab/>
        <w:t>Le Gouvernement albanais prendra toutes les mesures nécessaires à la création d</w:t>
      </w:r>
      <w:r w:rsidR="007E4EB1" w:rsidRPr="00685EA9">
        <w:rPr>
          <w:lang w:val="fr-FR"/>
        </w:rPr>
        <w:t>’</w:t>
      </w:r>
      <w:r w:rsidRPr="00685EA9">
        <w:rPr>
          <w:lang w:val="fr-FR"/>
        </w:rPr>
        <w:t xml:space="preserve">une </w:t>
      </w:r>
      <w:r w:rsidR="005F7DD9" w:rsidRPr="00685EA9">
        <w:rPr>
          <w:lang w:val="fr-FR"/>
        </w:rPr>
        <w:t>s</w:t>
      </w:r>
      <w:r w:rsidRPr="00685EA9">
        <w:rPr>
          <w:lang w:val="fr-FR"/>
        </w:rPr>
        <w:t>ection des personnes disparues au sein de l</w:t>
      </w:r>
      <w:r w:rsidR="007E4EB1" w:rsidRPr="00685EA9">
        <w:rPr>
          <w:lang w:val="fr-FR"/>
        </w:rPr>
        <w:t>’</w:t>
      </w:r>
      <w:r w:rsidRPr="00685EA9">
        <w:rPr>
          <w:lang w:val="fr-FR"/>
        </w:rPr>
        <w:t>Institut pour l</w:t>
      </w:r>
      <w:r w:rsidR="007E4EB1" w:rsidRPr="00685EA9">
        <w:rPr>
          <w:lang w:val="fr-FR"/>
        </w:rPr>
        <w:t>’</w:t>
      </w:r>
      <w:r w:rsidRPr="00685EA9">
        <w:rPr>
          <w:lang w:val="fr-FR"/>
        </w:rPr>
        <w:t>intégration des victimes de persécutions politiques</w:t>
      </w:r>
      <w:r w:rsidR="007E4EB1" w:rsidRPr="00685EA9">
        <w:rPr>
          <w:lang w:val="fr-FR"/>
        </w:rPr>
        <w:t>,</w:t>
      </w:r>
      <w:r w:rsidRPr="00685EA9">
        <w:rPr>
          <w:lang w:val="fr-FR"/>
        </w:rPr>
        <w:t xml:space="preserve"> afin de tenter de retrouver les personnes disparues pendant la période communiste. Les objectifs de cette Section seront les suivants</w:t>
      </w:r>
      <w:r w:rsidR="00E2396E" w:rsidRPr="00685EA9">
        <w:rPr>
          <w:lang w:val="fr-FR"/>
        </w:rPr>
        <w:t>:</w:t>
      </w:r>
      <w:r w:rsidRPr="00685EA9">
        <w:rPr>
          <w:lang w:val="fr-FR"/>
        </w:rPr>
        <w:t xml:space="preserve"> </w:t>
      </w:r>
    </w:p>
    <w:p w:rsidR="0098373A" w:rsidRPr="00685EA9" w:rsidRDefault="00817EB6" w:rsidP="00817EB6">
      <w:pPr>
        <w:pStyle w:val="SingleTxtG"/>
        <w:rPr>
          <w:lang w:val="fr-FR"/>
        </w:rPr>
      </w:pPr>
      <w:r w:rsidRPr="00685EA9">
        <w:rPr>
          <w:lang w:val="fr-FR"/>
        </w:rPr>
        <w:tab/>
        <w:t>a</w:t>
      </w:r>
      <w:r w:rsidR="005C5809" w:rsidRPr="00685EA9">
        <w:rPr>
          <w:lang w:val="fr-FR"/>
        </w:rPr>
        <w:t>)</w:t>
      </w:r>
      <w:r w:rsidRPr="00685EA9">
        <w:rPr>
          <w:lang w:val="fr-FR"/>
        </w:rPr>
        <w:tab/>
        <w:t>Recueillir les témoignages des survivants de la dictature communiste au sujet des exécutions</w:t>
      </w:r>
      <w:r w:rsidR="007E4EB1" w:rsidRPr="00685EA9">
        <w:rPr>
          <w:lang w:val="fr-FR"/>
        </w:rPr>
        <w:t>,</w:t>
      </w:r>
      <w:r w:rsidRPr="00685EA9">
        <w:rPr>
          <w:lang w:val="fr-FR"/>
        </w:rPr>
        <w:t xml:space="preserve"> avec ou sans procès</w:t>
      </w:r>
      <w:r w:rsidR="007E4EB1" w:rsidRPr="00685EA9">
        <w:rPr>
          <w:lang w:val="fr-FR"/>
        </w:rPr>
        <w:t>;</w:t>
      </w:r>
      <w:r w:rsidRPr="00685EA9">
        <w:rPr>
          <w:lang w:val="fr-FR"/>
        </w:rPr>
        <w:t xml:space="preserve"> des personnes décédées en prison</w:t>
      </w:r>
      <w:r w:rsidR="007E4EB1" w:rsidRPr="00685EA9">
        <w:rPr>
          <w:lang w:val="fr-FR"/>
        </w:rPr>
        <w:t>;</w:t>
      </w:r>
      <w:r w:rsidRPr="00685EA9">
        <w:rPr>
          <w:lang w:val="fr-FR"/>
        </w:rPr>
        <w:t xml:space="preserve"> des personnes décédées dans les locaux de la police ou les hôpitaux psychiatriques</w:t>
      </w:r>
      <w:r w:rsidR="007E4EB1" w:rsidRPr="00685EA9">
        <w:rPr>
          <w:lang w:val="fr-FR"/>
        </w:rPr>
        <w:t>;</w:t>
      </w:r>
      <w:r w:rsidRPr="00685EA9">
        <w:rPr>
          <w:lang w:val="fr-FR"/>
        </w:rPr>
        <w:t xml:space="preserve"> des personnes enlevées chez elles de force par la police</w:t>
      </w:r>
      <w:r w:rsidR="007E4EB1" w:rsidRPr="00685EA9">
        <w:rPr>
          <w:lang w:val="fr-FR"/>
        </w:rPr>
        <w:t>,</w:t>
      </w:r>
      <w:r w:rsidRPr="00685EA9">
        <w:rPr>
          <w:lang w:val="fr-FR"/>
        </w:rPr>
        <w:t xml:space="preserve"> et ensuite disparues sans laisser de traces ou tuées sans avertissement</w:t>
      </w:r>
      <w:r w:rsidR="007E4EB1" w:rsidRPr="00685EA9">
        <w:rPr>
          <w:lang w:val="fr-FR"/>
        </w:rPr>
        <w:t>;</w:t>
      </w:r>
      <w:r w:rsidRPr="00685EA9">
        <w:rPr>
          <w:lang w:val="fr-FR"/>
        </w:rPr>
        <w:t xml:space="preserve"> des personnes exécutées aux frontières alors qu</w:t>
      </w:r>
      <w:r w:rsidR="007E4EB1" w:rsidRPr="00685EA9">
        <w:rPr>
          <w:lang w:val="fr-FR"/>
        </w:rPr>
        <w:t>’</w:t>
      </w:r>
      <w:r w:rsidRPr="00685EA9">
        <w:rPr>
          <w:lang w:val="fr-FR"/>
        </w:rPr>
        <w:t>elles tentaient de fuir le pays puis abandonnées dans des fosses communes ou dans des endroits inconnus</w:t>
      </w:r>
      <w:r w:rsidR="005C5809" w:rsidRPr="00685EA9">
        <w:rPr>
          <w:lang w:val="fr-FR"/>
        </w:rPr>
        <w:t>;</w:t>
      </w:r>
      <w:r w:rsidRPr="00685EA9">
        <w:rPr>
          <w:lang w:val="fr-FR"/>
        </w:rPr>
        <w:t xml:space="preserve"> </w:t>
      </w:r>
    </w:p>
    <w:p w:rsidR="0098373A" w:rsidRPr="00685EA9" w:rsidRDefault="00817EB6" w:rsidP="00817EB6">
      <w:pPr>
        <w:pStyle w:val="SingleTxtG"/>
        <w:rPr>
          <w:lang w:val="fr-FR"/>
        </w:rPr>
      </w:pPr>
      <w:r w:rsidRPr="00685EA9">
        <w:rPr>
          <w:lang w:val="fr-FR"/>
        </w:rPr>
        <w:tab/>
        <w:t>b</w:t>
      </w:r>
      <w:r w:rsidR="005C5809" w:rsidRPr="00685EA9">
        <w:rPr>
          <w:lang w:val="fr-FR"/>
        </w:rPr>
        <w:t>)</w:t>
      </w:r>
      <w:r w:rsidRPr="00685EA9">
        <w:rPr>
          <w:lang w:val="fr-FR"/>
        </w:rPr>
        <w:tab/>
        <w:t>Créer une base de données sur les personnes disparues précisant</w:t>
      </w:r>
      <w:r w:rsidR="007E4EB1" w:rsidRPr="00685EA9">
        <w:rPr>
          <w:lang w:val="fr-FR"/>
        </w:rPr>
        <w:t>,</w:t>
      </w:r>
      <w:r w:rsidRPr="00685EA9">
        <w:rPr>
          <w:lang w:val="fr-FR"/>
        </w:rPr>
        <w:t xml:space="preserve"> dans la mesure du possible</w:t>
      </w:r>
      <w:r w:rsidR="007E4EB1" w:rsidRPr="00685EA9">
        <w:rPr>
          <w:lang w:val="fr-FR"/>
        </w:rPr>
        <w:t>,</w:t>
      </w:r>
      <w:r w:rsidRPr="00685EA9">
        <w:rPr>
          <w:lang w:val="fr-FR"/>
        </w:rPr>
        <w:t xml:space="preserve"> leurs nom</w:t>
      </w:r>
      <w:r w:rsidR="007E4EB1" w:rsidRPr="00685EA9">
        <w:rPr>
          <w:lang w:val="fr-FR"/>
        </w:rPr>
        <w:t>,</w:t>
      </w:r>
      <w:r w:rsidRPr="00685EA9">
        <w:rPr>
          <w:lang w:val="fr-FR"/>
        </w:rPr>
        <w:t xml:space="preserve"> prénom</w:t>
      </w:r>
      <w:r w:rsidR="007E4EB1" w:rsidRPr="00685EA9">
        <w:rPr>
          <w:lang w:val="fr-FR"/>
        </w:rPr>
        <w:t>,</w:t>
      </w:r>
      <w:r w:rsidRPr="00685EA9">
        <w:rPr>
          <w:lang w:val="fr-FR"/>
        </w:rPr>
        <w:t xml:space="preserve"> sexe</w:t>
      </w:r>
      <w:r w:rsidR="007E4EB1" w:rsidRPr="00685EA9">
        <w:rPr>
          <w:lang w:val="fr-FR"/>
        </w:rPr>
        <w:t>,</w:t>
      </w:r>
      <w:r w:rsidRPr="00685EA9">
        <w:rPr>
          <w:lang w:val="fr-FR"/>
        </w:rPr>
        <w:t xml:space="preserve"> nationalité</w:t>
      </w:r>
      <w:r w:rsidR="007E4EB1" w:rsidRPr="00685EA9">
        <w:rPr>
          <w:lang w:val="fr-FR"/>
        </w:rPr>
        <w:t>,</w:t>
      </w:r>
      <w:r w:rsidRPr="00685EA9">
        <w:rPr>
          <w:lang w:val="fr-FR"/>
        </w:rPr>
        <w:t xml:space="preserve"> date et lieu de naissance ainsi que l</w:t>
      </w:r>
      <w:r w:rsidR="007E4EB1" w:rsidRPr="00685EA9">
        <w:rPr>
          <w:lang w:val="fr-FR"/>
        </w:rPr>
        <w:t>’</w:t>
      </w:r>
      <w:r w:rsidRPr="00685EA9">
        <w:rPr>
          <w:lang w:val="fr-FR"/>
        </w:rPr>
        <w:t>année supposée et les circonstances de leur disparition</w:t>
      </w:r>
      <w:r w:rsidR="007E4EB1" w:rsidRPr="00685EA9">
        <w:rPr>
          <w:lang w:val="fr-FR"/>
        </w:rPr>
        <w:t>;</w:t>
      </w:r>
      <w:r w:rsidRPr="00685EA9">
        <w:rPr>
          <w:lang w:val="fr-FR"/>
        </w:rPr>
        <w:t xml:space="preserve"> </w:t>
      </w:r>
    </w:p>
    <w:p w:rsidR="008D1EE2" w:rsidRPr="00685EA9" w:rsidRDefault="00817EB6" w:rsidP="00817EB6">
      <w:pPr>
        <w:pStyle w:val="SingleTxtG"/>
        <w:rPr>
          <w:lang w:val="fr-FR"/>
        </w:rPr>
      </w:pPr>
      <w:r w:rsidRPr="00685EA9">
        <w:rPr>
          <w:lang w:val="fr-FR"/>
        </w:rPr>
        <w:tab/>
        <w:t>c</w:t>
      </w:r>
      <w:r w:rsidR="005C5809" w:rsidRPr="00685EA9">
        <w:rPr>
          <w:lang w:val="fr-FR"/>
        </w:rPr>
        <w:t>)</w:t>
      </w:r>
      <w:r w:rsidRPr="00685EA9">
        <w:rPr>
          <w:lang w:val="fr-FR"/>
        </w:rPr>
        <w:tab/>
        <w:t>Rassembler les informations nécessaires et organiser les procédures d</w:t>
      </w:r>
      <w:r w:rsidR="007E4EB1" w:rsidRPr="00685EA9">
        <w:rPr>
          <w:lang w:val="fr-FR"/>
        </w:rPr>
        <w:t>’</w:t>
      </w:r>
      <w:r w:rsidRPr="00685EA9">
        <w:rPr>
          <w:lang w:val="fr-FR"/>
        </w:rPr>
        <w:t>exhumation et de retour des personnes disparues</w:t>
      </w:r>
      <w:r w:rsidR="007E4EB1" w:rsidRPr="00685EA9">
        <w:rPr>
          <w:lang w:val="fr-FR"/>
        </w:rPr>
        <w:t>,</w:t>
      </w:r>
      <w:r w:rsidRPr="00685EA9">
        <w:rPr>
          <w:lang w:val="fr-FR"/>
        </w:rPr>
        <w:t xml:space="preserve"> en étroite collaboration avec les institutions centrales et locales.</w:t>
      </w:r>
    </w:p>
    <w:p w:rsidR="008D1EE2" w:rsidRPr="00685EA9" w:rsidRDefault="00FB5956" w:rsidP="00FB5956">
      <w:pPr>
        <w:pStyle w:val="SingleTxtG"/>
        <w:rPr>
          <w:lang w:val="fr-FR"/>
        </w:rPr>
      </w:pPr>
      <w:r w:rsidRPr="00685EA9">
        <w:rPr>
          <w:lang w:val="fr-FR"/>
        </w:rPr>
        <w:t>42.</w:t>
      </w:r>
      <w:r w:rsidRPr="00685EA9">
        <w:rPr>
          <w:lang w:val="fr-FR"/>
        </w:rPr>
        <w:tab/>
        <w:t>Après la chute du régime communiste</w:t>
      </w:r>
      <w:r w:rsidR="007E4EB1" w:rsidRPr="00685EA9">
        <w:rPr>
          <w:lang w:val="fr-FR"/>
        </w:rPr>
        <w:t>,</w:t>
      </w:r>
      <w:r w:rsidRPr="00685EA9">
        <w:rPr>
          <w:lang w:val="fr-FR"/>
        </w:rPr>
        <w:t xml:space="preserve"> en 1991</w:t>
      </w:r>
      <w:r w:rsidR="007E4EB1" w:rsidRPr="00685EA9">
        <w:rPr>
          <w:lang w:val="fr-FR"/>
        </w:rPr>
        <w:t>,</w:t>
      </w:r>
      <w:r w:rsidRPr="00685EA9">
        <w:rPr>
          <w:lang w:val="fr-FR"/>
        </w:rPr>
        <w:t xml:space="preserve"> il convient de mentionner le cas de Remzi Hoxha</w:t>
      </w:r>
      <w:r w:rsidR="007E4EB1" w:rsidRPr="00685EA9">
        <w:rPr>
          <w:lang w:val="fr-FR"/>
        </w:rPr>
        <w:t>,</w:t>
      </w:r>
      <w:r w:rsidRPr="00685EA9">
        <w:rPr>
          <w:lang w:val="fr-FR"/>
        </w:rPr>
        <w:t xml:space="preserve"> qui est en cours d</w:t>
      </w:r>
      <w:r w:rsidR="007E4EB1" w:rsidRPr="00685EA9">
        <w:rPr>
          <w:lang w:val="fr-FR"/>
        </w:rPr>
        <w:t>’</w:t>
      </w:r>
      <w:r w:rsidRPr="00685EA9">
        <w:rPr>
          <w:lang w:val="fr-FR"/>
        </w:rPr>
        <w:t>examen par le Groupe de travail sur les disparitions forcées ou involontaires. Les autorités albanaises transmettent régulièrement au Groupe de travail toutes les informations demandées. Le Tribunal de première instance appelé à juger les infractions graves et sa Cour d</w:t>
      </w:r>
      <w:r w:rsidR="007E4EB1" w:rsidRPr="00685EA9">
        <w:rPr>
          <w:lang w:val="fr-FR"/>
        </w:rPr>
        <w:t>’</w:t>
      </w:r>
      <w:r w:rsidRPr="00685EA9">
        <w:rPr>
          <w:lang w:val="fr-FR"/>
        </w:rPr>
        <w:t>appel ont également achevé l</w:t>
      </w:r>
      <w:r w:rsidR="007E4EB1" w:rsidRPr="00685EA9">
        <w:rPr>
          <w:lang w:val="fr-FR"/>
        </w:rPr>
        <w:t>’</w:t>
      </w:r>
      <w:r w:rsidRPr="00685EA9">
        <w:rPr>
          <w:lang w:val="fr-FR"/>
        </w:rPr>
        <w:t>examen du cas Remzi</w:t>
      </w:r>
      <w:r w:rsidR="00EE7A47" w:rsidRPr="00685EA9">
        <w:rPr>
          <w:lang w:val="fr-FR"/>
        </w:rPr>
        <w:t xml:space="preserve"> Hoxha en tant que partie lésée</w:t>
      </w:r>
      <w:r w:rsidR="007E4EB1" w:rsidRPr="00685EA9">
        <w:rPr>
          <w:lang w:val="fr-FR"/>
        </w:rPr>
        <w:t>;</w:t>
      </w:r>
      <w:r w:rsidR="00EE7A47" w:rsidRPr="00685EA9">
        <w:rPr>
          <w:lang w:val="fr-FR"/>
        </w:rPr>
        <w:t xml:space="preserve"> i</w:t>
      </w:r>
      <w:r w:rsidRPr="00685EA9">
        <w:rPr>
          <w:lang w:val="fr-FR"/>
        </w:rPr>
        <w:t>ls ont déclaré l</w:t>
      </w:r>
      <w:r w:rsidR="007E4EB1" w:rsidRPr="00685EA9">
        <w:rPr>
          <w:lang w:val="fr-FR"/>
        </w:rPr>
        <w:t>’</w:t>
      </w:r>
      <w:r w:rsidRPr="00685EA9">
        <w:rPr>
          <w:lang w:val="fr-FR"/>
        </w:rPr>
        <w:t xml:space="preserve">accusé coupable de </w:t>
      </w:r>
      <w:r w:rsidR="00D458B0" w:rsidRPr="00685EA9">
        <w:rPr>
          <w:lang w:val="fr-FR"/>
        </w:rPr>
        <w:t>«</w:t>
      </w:r>
      <w:r w:rsidRPr="00685EA9">
        <w:rPr>
          <w:lang w:val="fr-FR"/>
        </w:rPr>
        <w:t>torture avec circonstances aggravantes</w:t>
      </w:r>
      <w:r w:rsidR="00D458B0" w:rsidRPr="00685EA9">
        <w:rPr>
          <w:lang w:val="fr-FR"/>
        </w:rPr>
        <w:t>»</w:t>
      </w:r>
      <w:r w:rsidRPr="00685EA9">
        <w:rPr>
          <w:lang w:val="fr-FR"/>
        </w:rPr>
        <w:t xml:space="preserve"> ayant conduit à la mort de Remzi Hoxha. Le dossier est actuellement à l</w:t>
      </w:r>
      <w:r w:rsidR="007E4EB1" w:rsidRPr="00685EA9">
        <w:rPr>
          <w:lang w:val="fr-FR"/>
        </w:rPr>
        <w:t>’</w:t>
      </w:r>
      <w:r w:rsidRPr="00685EA9">
        <w:rPr>
          <w:lang w:val="fr-FR"/>
        </w:rPr>
        <w:t xml:space="preserve">étude à la Haute Cour de justice du pays. </w:t>
      </w:r>
    </w:p>
    <w:p w:rsidR="008D1EE2" w:rsidRPr="00685EA9" w:rsidRDefault="00FB5956" w:rsidP="00FB5956">
      <w:pPr>
        <w:pStyle w:val="SingleTxtG"/>
        <w:rPr>
          <w:lang w:val="fr-FR"/>
        </w:rPr>
      </w:pPr>
      <w:r w:rsidRPr="00685EA9">
        <w:rPr>
          <w:lang w:val="fr-FR"/>
        </w:rPr>
        <w:t>43.</w:t>
      </w:r>
      <w:r w:rsidRPr="00685EA9">
        <w:rPr>
          <w:lang w:val="fr-FR"/>
        </w:rPr>
        <w:tab/>
        <w:t>Les autorités albanaises soulignent qu</w:t>
      </w:r>
      <w:r w:rsidR="007E4EB1" w:rsidRPr="00685EA9">
        <w:rPr>
          <w:lang w:val="fr-FR"/>
        </w:rPr>
        <w:t>’</w:t>
      </w:r>
      <w:r w:rsidRPr="00685EA9">
        <w:rPr>
          <w:lang w:val="fr-FR"/>
        </w:rPr>
        <w:t>à la suite de l</w:t>
      </w:r>
      <w:r w:rsidR="007E4EB1" w:rsidRPr="00685EA9">
        <w:rPr>
          <w:lang w:val="fr-FR"/>
        </w:rPr>
        <w:t>’</w:t>
      </w:r>
      <w:r w:rsidRPr="00685EA9">
        <w:rPr>
          <w:lang w:val="fr-FR"/>
        </w:rPr>
        <w:t>adoption du Rapport Dick Marty</w:t>
      </w:r>
      <w:r w:rsidRPr="00685EA9">
        <w:rPr>
          <w:rStyle w:val="FootnoteReference"/>
          <w:lang w:val="fr-FR"/>
        </w:rPr>
        <w:footnoteReference w:id="25"/>
      </w:r>
      <w:r w:rsidR="007E4EB1" w:rsidRPr="00685EA9">
        <w:rPr>
          <w:lang w:val="fr-FR"/>
        </w:rPr>
        <w:t>,</w:t>
      </w:r>
      <w:r w:rsidRPr="00685EA9">
        <w:rPr>
          <w:lang w:val="fr-FR"/>
        </w:rPr>
        <w:t xml:space="preserve"> rapporteur de l</w:t>
      </w:r>
      <w:r w:rsidR="007E4EB1" w:rsidRPr="00685EA9">
        <w:rPr>
          <w:lang w:val="fr-FR"/>
        </w:rPr>
        <w:t>’</w:t>
      </w:r>
      <w:r w:rsidRPr="00685EA9">
        <w:rPr>
          <w:lang w:val="fr-FR"/>
        </w:rPr>
        <w:t>Assemblée parlementaire du Conseil de l</w:t>
      </w:r>
      <w:r w:rsidR="007E4EB1" w:rsidRPr="00685EA9">
        <w:rPr>
          <w:lang w:val="fr-FR"/>
        </w:rPr>
        <w:t>’</w:t>
      </w:r>
      <w:r w:rsidRPr="00685EA9">
        <w:rPr>
          <w:lang w:val="fr-FR"/>
        </w:rPr>
        <w:t>Europe</w:t>
      </w:r>
      <w:r w:rsidR="007E4EB1" w:rsidRPr="00685EA9">
        <w:rPr>
          <w:lang w:val="fr-FR"/>
        </w:rPr>
        <w:t>,</w:t>
      </w:r>
      <w:r w:rsidRPr="00685EA9">
        <w:rPr>
          <w:lang w:val="fr-FR"/>
        </w:rPr>
        <w:t xml:space="preserve"> elles ont collaboré sans réserve avec les enquêteurs d</w:t>
      </w:r>
      <w:r w:rsidR="007E4EB1" w:rsidRPr="00685EA9">
        <w:rPr>
          <w:lang w:val="fr-FR"/>
        </w:rPr>
        <w:t>’</w:t>
      </w:r>
      <w:r w:rsidRPr="00685EA9">
        <w:rPr>
          <w:lang w:val="fr-FR"/>
        </w:rPr>
        <w:t xml:space="preserve">EULEX chargés </w:t>
      </w:r>
      <w:r w:rsidR="00EE7A47" w:rsidRPr="00685EA9">
        <w:rPr>
          <w:lang w:val="fr-FR"/>
        </w:rPr>
        <w:t>de faire la lumière</w:t>
      </w:r>
      <w:r w:rsidRPr="00685EA9">
        <w:rPr>
          <w:lang w:val="fr-FR"/>
        </w:rPr>
        <w:t xml:space="preserve"> sur les crimes qui auraient été commis sur le territoire albanais. Considérant de la plus haute importance que ces crimes présumés fassent l</w:t>
      </w:r>
      <w:r w:rsidR="007E4EB1" w:rsidRPr="00685EA9">
        <w:rPr>
          <w:lang w:val="fr-FR"/>
        </w:rPr>
        <w:t>’</w:t>
      </w:r>
      <w:r w:rsidRPr="00685EA9">
        <w:rPr>
          <w:lang w:val="fr-FR"/>
        </w:rPr>
        <w:t>objet d</w:t>
      </w:r>
      <w:r w:rsidR="007E4EB1" w:rsidRPr="00685EA9">
        <w:rPr>
          <w:lang w:val="fr-FR"/>
        </w:rPr>
        <w:t>’</w:t>
      </w:r>
      <w:r w:rsidRPr="00685EA9">
        <w:rPr>
          <w:lang w:val="fr-FR"/>
        </w:rPr>
        <w:t>une enquête approfondie et transparente</w:t>
      </w:r>
      <w:r w:rsidR="007E4EB1" w:rsidRPr="00685EA9">
        <w:rPr>
          <w:lang w:val="fr-FR"/>
        </w:rPr>
        <w:t>,</w:t>
      </w:r>
      <w:r w:rsidRPr="00685EA9">
        <w:rPr>
          <w:lang w:val="fr-FR"/>
        </w:rPr>
        <w:t xml:space="preserve"> le Parlement albanais a adopté</w:t>
      </w:r>
      <w:r w:rsidR="007E4EB1" w:rsidRPr="00685EA9">
        <w:rPr>
          <w:lang w:val="fr-FR"/>
        </w:rPr>
        <w:t>,</w:t>
      </w:r>
      <w:r w:rsidRPr="00685EA9">
        <w:rPr>
          <w:lang w:val="fr-FR"/>
        </w:rPr>
        <w:t xml:space="preserve"> en 2012</w:t>
      </w:r>
      <w:r w:rsidR="007E4EB1" w:rsidRPr="00685EA9">
        <w:rPr>
          <w:lang w:val="fr-FR"/>
        </w:rPr>
        <w:t>,</w:t>
      </w:r>
      <w:r w:rsidRPr="00685EA9">
        <w:rPr>
          <w:lang w:val="fr-FR"/>
        </w:rPr>
        <w:t xml:space="preserve"> une loi sur les relations juridictionnelles en matière pénale avec la cellule spéciale d</w:t>
      </w:r>
      <w:r w:rsidR="007E4EB1" w:rsidRPr="00685EA9">
        <w:rPr>
          <w:lang w:val="fr-FR"/>
        </w:rPr>
        <w:t>’</w:t>
      </w:r>
      <w:r w:rsidRPr="00685EA9">
        <w:rPr>
          <w:lang w:val="fr-FR"/>
        </w:rPr>
        <w:t>enquête d</w:t>
      </w:r>
      <w:r w:rsidR="007E4EB1" w:rsidRPr="00685EA9">
        <w:rPr>
          <w:lang w:val="fr-FR"/>
        </w:rPr>
        <w:t>’</w:t>
      </w:r>
      <w:r w:rsidRPr="00685EA9">
        <w:rPr>
          <w:lang w:val="fr-FR"/>
        </w:rPr>
        <w:t>EULEX. En vertu de cette loi</w:t>
      </w:r>
      <w:r w:rsidR="007E4EB1" w:rsidRPr="00685EA9">
        <w:rPr>
          <w:lang w:val="fr-FR"/>
        </w:rPr>
        <w:t>,</w:t>
      </w:r>
      <w:r w:rsidRPr="00685EA9">
        <w:rPr>
          <w:lang w:val="fr-FR"/>
        </w:rPr>
        <w:t xml:space="preserve"> les procureurs d</w:t>
      </w:r>
      <w:r w:rsidR="007E4EB1" w:rsidRPr="00685EA9">
        <w:rPr>
          <w:lang w:val="fr-FR"/>
        </w:rPr>
        <w:t>’</w:t>
      </w:r>
      <w:r w:rsidRPr="00685EA9">
        <w:rPr>
          <w:lang w:val="fr-FR"/>
        </w:rPr>
        <w:t>EULEX sont autorisés à enquêter sur le territoire albanais au sujet de la participation présumée de l</w:t>
      </w:r>
      <w:r w:rsidR="007E4EB1" w:rsidRPr="00685EA9">
        <w:rPr>
          <w:lang w:val="fr-FR"/>
        </w:rPr>
        <w:t>’</w:t>
      </w:r>
      <w:r w:rsidRPr="00685EA9">
        <w:rPr>
          <w:lang w:val="fr-FR"/>
        </w:rPr>
        <w:t>Albanie à un trafic d</w:t>
      </w:r>
      <w:r w:rsidR="007E4EB1" w:rsidRPr="00685EA9">
        <w:rPr>
          <w:lang w:val="fr-FR"/>
        </w:rPr>
        <w:t>’</w:t>
      </w:r>
      <w:r w:rsidRPr="00685EA9">
        <w:rPr>
          <w:lang w:val="fr-FR"/>
        </w:rPr>
        <w:t>organe</w:t>
      </w:r>
      <w:r w:rsidR="00EE7A47" w:rsidRPr="00685EA9">
        <w:rPr>
          <w:lang w:val="fr-FR"/>
        </w:rPr>
        <w:t>s</w:t>
      </w:r>
      <w:r w:rsidRPr="00685EA9">
        <w:rPr>
          <w:lang w:val="fr-FR"/>
        </w:rPr>
        <w:t xml:space="preserve"> humain</w:t>
      </w:r>
      <w:r w:rsidR="00EE7A47" w:rsidRPr="00685EA9">
        <w:rPr>
          <w:lang w:val="fr-FR"/>
        </w:rPr>
        <w:t>s</w:t>
      </w:r>
      <w:r w:rsidRPr="00685EA9">
        <w:rPr>
          <w:lang w:val="fr-FR"/>
        </w:rPr>
        <w:t xml:space="preserve"> organisé sur son territoire</w:t>
      </w:r>
      <w:r w:rsidR="007E4EB1" w:rsidRPr="00685EA9">
        <w:rPr>
          <w:lang w:val="fr-FR"/>
        </w:rPr>
        <w:t>,</w:t>
      </w:r>
      <w:r w:rsidRPr="00685EA9">
        <w:rPr>
          <w:lang w:val="fr-FR"/>
        </w:rPr>
        <w:t xml:space="preserve"> et </w:t>
      </w:r>
      <w:r w:rsidR="00EB35E8" w:rsidRPr="00685EA9">
        <w:rPr>
          <w:lang w:val="fr-FR"/>
        </w:rPr>
        <w:t>sont assurés de</w:t>
      </w:r>
      <w:r w:rsidRPr="00685EA9">
        <w:rPr>
          <w:lang w:val="fr-FR"/>
        </w:rPr>
        <w:t xml:space="preserve"> l</w:t>
      </w:r>
      <w:r w:rsidR="007E4EB1" w:rsidRPr="00685EA9">
        <w:rPr>
          <w:lang w:val="fr-FR"/>
        </w:rPr>
        <w:t>’</w:t>
      </w:r>
      <w:r w:rsidRPr="00685EA9">
        <w:rPr>
          <w:lang w:val="fr-FR"/>
        </w:rPr>
        <w:t>entière coopération des institutions compétentes. S</w:t>
      </w:r>
      <w:r w:rsidR="007E4EB1" w:rsidRPr="00685EA9">
        <w:rPr>
          <w:lang w:val="fr-FR"/>
        </w:rPr>
        <w:t>’</w:t>
      </w:r>
      <w:r w:rsidRPr="00685EA9">
        <w:rPr>
          <w:lang w:val="fr-FR"/>
        </w:rPr>
        <w:t>agissant de l</w:t>
      </w:r>
      <w:r w:rsidR="007E4EB1" w:rsidRPr="00685EA9">
        <w:rPr>
          <w:lang w:val="fr-FR"/>
        </w:rPr>
        <w:t>’</w:t>
      </w:r>
      <w:r w:rsidRPr="00685EA9">
        <w:rPr>
          <w:lang w:val="fr-FR"/>
        </w:rPr>
        <w:t>enquête distincte menée par les autorités albanaises à la demande de l</w:t>
      </w:r>
      <w:r w:rsidR="007E4EB1" w:rsidRPr="00685EA9">
        <w:rPr>
          <w:lang w:val="fr-FR"/>
        </w:rPr>
        <w:t>’</w:t>
      </w:r>
      <w:r w:rsidRPr="00685EA9">
        <w:rPr>
          <w:lang w:val="fr-FR"/>
        </w:rPr>
        <w:t>Assemblée</w:t>
      </w:r>
      <w:r w:rsidR="007E4EB1" w:rsidRPr="00685EA9">
        <w:rPr>
          <w:lang w:val="fr-FR"/>
        </w:rPr>
        <w:t>,</w:t>
      </w:r>
      <w:r w:rsidRPr="00685EA9">
        <w:rPr>
          <w:lang w:val="fr-FR"/>
        </w:rPr>
        <w:t xml:space="preserve"> les responsables ont indiqué qu</w:t>
      </w:r>
      <w:r w:rsidR="007E4EB1" w:rsidRPr="00685EA9">
        <w:rPr>
          <w:lang w:val="fr-FR"/>
        </w:rPr>
        <w:t>’</w:t>
      </w:r>
      <w:r w:rsidRPr="00685EA9">
        <w:rPr>
          <w:lang w:val="fr-FR"/>
        </w:rPr>
        <w:t>à ce jour</w:t>
      </w:r>
      <w:r w:rsidR="007E4EB1" w:rsidRPr="00685EA9">
        <w:rPr>
          <w:lang w:val="fr-FR"/>
        </w:rPr>
        <w:t>,</w:t>
      </w:r>
      <w:r w:rsidRPr="00685EA9">
        <w:rPr>
          <w:lang w:val="fr-FR"/>
        </w:rPr>
        <w:t xml:space="preserve"> leurs investigations n</w:t>
      </w:r>
      <w:r w:rsidR="007E4EB1" w:rsidRPr="00685EA9">
        <w:rPr>
          <w:lang w:val="fr-FR"/>
        </w:rPr>
        <w:t>’</w:t>
      </w:r>
      <w:r w:rsidRPr="00685EA9">
        <w:rPr>
          <w:lang w:val="fr-FR"/>
        </w:rPr>
        <w:t>avaient pas permis de confirmer les conclusions de M. Marty.</w:t>
      </w:r>
    </w:p>
    <w:p w:rsidR="008D1EE2" w:rsidRPr="00685EA9" w:rsidRDefault="000E336B" w:rsidP="00FB5956">
      <w:pPr>
        <w:pStyle w:val="HChG"/>
        <w:rPr>
          <w:lang w:val="fr-FR"/>
        </w:rPr>
      </w:pPr>
      <w:r w:rsidRPr="00685EA9">
        <w:rPr>
          <w:lang w:val="fr-FR"/>
        </w:rPr>
        <w:lastRenderedPageBreak/>
        <w:tab/>
        <w:t>III.</w:t>
      </w:r>
      <w:r w:rsidRPr="00685EA9">
        <w:rPr>
          <w:lang w:val="fr-FR"/>
        </w:rPr>
        <w:tab/>
        <w:t>Informations relatives à l</w:t>
      </w:r>
      <w:r w:rsidR="007E4EB1" w:rsidRPr="00685EA9">
        <w:rPr>
          <w:lang w:val="fr-FR"/>
        </w:rPr>
        <w:t>’</w:t>
      </w:r>
      <w:r w:rsidRPr="00685EA9">
        <w:rPr>
          <w:lang w:val="fr-FR"/>
        </w:rPr>
        <w:t xml:space="preserve">application des </w:t>
      </w:r>
      <w:r w:rsidR="00066AC8" w:rsidRPr="00685EA9">
        <w:rPr>
          <w:lang w:val="fr-FR"/>
        </w:rPr>
        <w:t>articles</w:t>
      </w:r>
      <w:r w:rsidR="00190148" w:rsidRPr="00685EA9">
        <w:rPr>
          <w:lang w:val="fr-FR"/>
        </w:rPr>
        <w:t xml:space="preserve"> </w:t>
      </w:r>
      <w:r w:rsidRPr="00685EA9">
        <w:rPr>
          <w:lang w:val="fr-FR"/>
        </w:rPr>
        <w:t>de la Convention</w:t>
      </w:r>
    </w:p>
    <w:p w:rsidR="008D1EE2" w:rsidRPr="00685EA9" w:rsidRDefault="004E4170" w:rsidP="00FB5956">
      <w:pPr>
        <w:pStyle w:val="H1G"/>
        <w:rPr>
          <w:lang w:val="fr-FR"/>
        </w:rPr>
      </w:pPr>
      <w:r w:rsidRPr="00685EA9">
        <w:rPr>
          <w:lang w:val="fr-FR"/>
        </w:rPr>
        <w:tab/>
      </w:r>
      <w:r w:rsidRPr="00685EA9">
        <w:rPr>
          <w:lang w:val="fr-FR"/>
        </w:rPr>
        <w:tab/>
        <w:t xml:space="preserve">Article </w:t>
      </w:r>
      <w:r w:rsidR="003B44E9" w:rsidRPr="00685EA9">
        <w:rPr>
          <w:lang w:val="fr-FR"/>
        </w:rPr>
        <w:t>1</w:t>
      </w:r>
      <w:r w:rsidR="003B44E9" w:rsidRPr="00685EA9">
        <w:rPr>
          <w:vertAlign w:val="superscript"/>
          <w:lang w:val="fr-FR"/>
        </w:rPr>
        <w:t>er</w:t>
      </w:r>
      <w:r w:rsidR="005C5809" w:rsidRPr="00685EA9">
        <w:rPr>
          <w:lang w:val="fr-FR"/>
        </w:rPr>
        <w:br/>
      </w:r>
      <w:r w:rsidRPr="00685EA9">
        <w:rPr>
          <w:lang w:val="fr-FR"/>
        </w:rPr>
        <w:t xml:space="preserve">Interdiction absolue de la disparition forcée </w:t>
      </w:r>
    </w:p>
    <w:p w:rsidR="008D1EE2" w:rsidRPr="00685EA9" w:rsidRDefault="00FB5956" w:rsidP="00FB5956">
      <w:pPr>
        <w:pStyle w:val="SingleTxtG"/>
        <w:rPr>
          <w:lang w:val="fr-FR"/>
        </w:rPr>
      </w:pPr>
      <w:r w:rsidRPr="00685EA9">
        <w:rPr>
          <w:lang w:val="fr-FR"/>
        </w:rPr>
        <w:t>44.</w:t>
      </w:r>
      <w:r w:rsidRPr="00685EA9">
        <w:rPr>
          <w:lang w:val="fr-FR"/>
        </w:rPr>
        <w:tab/>
        <w:t>La Constitution albanaise ne contient aucune disposition autorisant ou tolérant la disparition forcée. Conformément à l</w:t>
      </w:r>
      <w:r w:rsidR="007E4EB1" w:rsidRPr="00685EA9">
        <w:rPr>
          <w:lang w:val="fr-FR"/>
        </w:rPr>
        <w:t>’</w:t>
      </w:r>
      <w:r w:rsidRPr="00685EA9">
        <w:rPr>
          <w:lang w:val="fr-FR"/>
        </w:rPr>
        <w:t>article premier de la Convention</w:t>
      </w:r>
      <w:r w:rsidR="007E4EB1" w:rsidRPr="00685EA9">
        <w:rPr>
          <w:lang w:val="fr-FR"/>
        </w:rPr>
        <w:t>,</w:t>
      </w:r>
      <w:r w:rsidRPr="00685EA9">
        <w:rPr>
          <w:lang w:val="fr-FR"/>
        </w:rPr>
        <w:t xml:space="preserve"> qui prévoit l</w:t>
      </w:r>
      <w:r w:rsidR="007E4EB1" w:rsidRPr="00685EA9">
        <w:rPr>
          <w:lang w:val="fr-FR"/>
        </w:rPr>
        <w:t>’</w:t>
      </w:r>
      <w:r w:rsidRPr="00685EA9">
        <w:rPr>
          <w:lang w:val="fr-FR"/>
        </w:rPr>
        <w:t>obligation pour les États parties d</w:t>
      </w:r>
      <w:r w:rsidR="007E4EB1" w:rsidRPr="00685EA9">
        <w:rPr>
          <w:lang w:val="fr-FR"/>
        </w:rPr>
        <w:t>’</w:t>
      </w:r>
      <w:r w:rsidRPr="00685EA9">
        <w:rPr>
          <w:lang w:val="fr-FR"/>
        </w:rPr>
        <w:t>inscrire dans leur législation l</w:t>
      </w:r>
      <w:r w:rsidR="007E4EB1" w:rsidRPr="00685EA9">
        <w:rPr>
          <w:lang w:val="fr-FR"/>
        </w:rPr>
        <w:t>’</w:t>
      </w:r>
      <w:r w:rsidRPr="00685EA9">
        <w:rPr>
          <w:lang w:val="fr-FR"/>
        </w:rPr>
        <w:t xml:space="preserve">interdiction </w:t>
      </w:r>
      <w:r w:rsidR="00654E97" w:rsidRPr="00685EA9">
        <w:rPr>
          <w:lang w:val="fr-FR"/>
        </w:rPr>
        <w:t xml:space="preserve">absolue </w:t>
      </w:r>
      <w:r w:rsidRPr="00685EA9">
        <w:rPr>
          <w:lang w:val="fr-FR"/>
        </w:rPr>
        <w:t xml:space="preserve">de </w:t>
      </w:r>
      <w:r w:rsidR="00654E97" w:rsidRPr="00685EA9">
        <w:rPr>
          <w:lang w:val="fr-FR"/>
        </w:rPr>
        <w:t>la</w:t>
      </w:r>
      <w:r w:rsidRPr="00685EA9">
        <w:rPr>
          <w:lang w:val="fr-FR"/>
        </w:rPr>
        <w:t xml:space="preserve"> disparition forcée</w:t>
      </w:r>
      <w:r w:rsidR="007E4EB1" w:rsidRPr="00685EA9">
        <w:rPr>
          <w:lang w:val="fr-FR"/>
        </w:rPr>
        <w:t>,</w:t>
      </w:r>
      <w:r w:rsidRPr="00685EA9">
        <w:rPr>
          <w:lang w:val="fr-FR"/>
        </w:rPr>
        <w:t xml:space="preserve"> le Code pénal albanais érige la disparition forcée en infraction pénale passible de sanctions proportionnelles à sa gravité. Considérant que la disparition forcée n</w:t>
      </w:r>
      <w:r w:rsidR="007E4EB1" w:rsidRPr="00685EA9">
        <w:rPr>
          <w:lang w:val="fr-FR"/>
        </w:rPr>
        <w:t>’</w:t>
      </w:r>
      <w:r w:rsidRPr="00685EA9">
        <w:rPr>
          <w:lang w:val="fr-FR"/>
        </w:rPr>
        <w:t>est en aucun cas justifiable</w:t>
      </w:r>
      <w:r w:rsidR="007E4EB1" w:rsidRPr="00685EA9">
        <w:rPr>
          <w:lang w:val="fr-FR"/>
        </w:rPr>
        <w:t>,</w:t>
      </w:r>
      <w:r w:rsidRPr="00685EA9">
        <w:rPr>
          <w:lang w:val="fr-FR"/>
        </w:rPr>
        <w:t xml:space="preserve"> le Code prévoit des cas concrets de responsabilité du supérieur hiérarchique en cas de commission d</w:t>
      </w:r>
      <w:r w:rsidR="007E4EB1" w:rsidRPr="00685EA9">
        <w:rPr>
          <w:lang w:val="fr-FR"/>
        </w:rPr>
        <w:t>’</w:t>
      </w:r>
      <w:r w:rsidRPr="00685EA9">
        <w:rPr>
          <w:lang w:val="fr-FR"/>
        </w:rPr>
        <w:t>une telle infraction.</w:t>
      </w:r>
    </w:p>
    <w:p w:rsidR="00813501" w:rsidRPr="00685EA9" w:rsidRDefault="00FB5956" w:rsidP="00FB5956">
      <w:pPr>
        <w:pStyle w:val="SingleTxtG"/>
        <w:keepNext/>
        <w:rPr>
          <w:lang w:val="fr-FR"/>
        </w:rPr>
      </w:pPr>
      <w:r w:rsidRPr="00685EA9">
        <w:rPr>
          <w:lang w:val="fr-FR"/>
        </w:rPr>
        <w:t>45.</w:t>
      </w:r>
      <w:r w:rsidRPr="00685EA9">
        <w:rPr>
          <w:lang w:val="fr-FR"/>
        </w:rPr>
        <w:tab/>
      </w:r>
      <w:r w:rsidR="00416102" w:rsidRPr="00685EA9">
        <w:rPr>
          <w:lang w:val="fr-FR"/>
        </w:rPr>
        <w:t>Conformément au</w:t>
      </w:r>
      <w:r w:rsidRPr="00685EA9">
        <w:rPr>
          <w:lang w:val="fr-FR"/>
        </w:rPr>
        <w:t xml:space="preserve"> paragraphe 2 de cet article</w:t>
      </w:r>
      <w:r w:rsidR="007E4EB1" w:rsidRPr="00685EA9">
        <w:rPr>
          <w:lang w:val="fr-FR"/>
        </w:rPr>
        <w:t>,</w:t>
      </w:r>
      <w:r w:rsidRPr="00685EA9">
        <w:rPr>
          <w:lang w:val="fr-FR"/>
        </w:rPr>
        <w:t xml:space="preserve"> la Constitution dispose ce qui suit</w:t>
      </w:r>
      <w:r w:rsidR="00E2396E" w:rsidRPr="00685EA9">
        <w:rPr>
          <w:lang w:val="fr-FR"/>
        </w:rPr>
        <w:t>:</w:t>
      </w:r>
    </w:p>
    <w:p w:rsidR="00813501" w:rsidRPr="00685EA9" w:rsidRDefault="00817EB6" w:rsidP="00817EB6">
      <w:pPr>
        <w:pStyle w:val="SingleTxtG"/>
        <w:rPr>
          <w:lang w:val="fr-FR"/>
        </w:rPr>
      </w:pPr>
      <w:r w:rsidRPr="00685EA9">
        <w:rPr>
          <w:lang w:val="fr-FR"/>
        </w:rPr>
        <w:tab/>
        <w:t>a</w:t>
      </w:r>
      <w:r w:rsidR="005C5809" w:rsidRPr="00685EA9">
        <w:rPr>
          <w:lang w:val="fr-FR"/>
        </w:rPr>
        <w:t>)</w:t>
      </w:r>
      <w:r w:rsidRPr="00685EA9">
        <w:rPr>
          <w:lang w:val="fr-FR"/>
        </w:rPr>
        <w:tab/>
        <w:t>Les restrictions des droits et libertés prévus dans la Constitution doivent s</w:t>
      </w:r>
      <w:r w:rsidR="007E4EB1" w:rsidRPr="00685EA9">
        <w:rPr>
          <w:lang w:val="fr-FR"/>
        </w:rPr>
        <w:t>’</w:t>
      </w:r>
      <w:r w:rsidRPr="00685EA9">
        <w:rPr>
          <w:lang w:val="fr-FR"/>
        </w:rPr>
        <w:t>inscrire dans le cadre strict de la loi</w:t>
      </w:r>
      <w:r w:rsidR="007E4EB1" w:rsidRPr="00685EA9">
        <w:rPr>
          <w:lang w:val="fr-FR"/>
        </w:rPr>
        <w:t>,</w:t>
      </w:r>
      <w:r w:rsidRPr="00685EA9">
        <w:rPr>
          <w:lang w:val="fr-FR"/>
        </w:rPr>
        <w:t xml:space="preserve"> et ne peuvent être appliquées que dans l</w:t>
      </w:r>
      <w:r w:rsidR="007E4EB1" w:rsidRPr="00685EA9">
        <w:rPr>
          <w:lang w:val="fr-FR"/>
        </w:rPr>
        <w:t>’</w:t>
      </w:r>
      <w:r w:rsidRPr="00685EA9">
        <w:rPr>
          <w:lang w:val="fr-FR"/>
        </w:rPr>
        <w:t>intérêt général ou pour protéger les droits d</w:t>
      </w:r>
      <w:r w:rsidR="007E4EB1" w:rsidRPr="00685EA9">
        <w:rPr>
          <w:lang w:val="fr-FR"/>
        </w:rPr>
        <w:t>’</w:t>
      </w:r>
      <w:r w:rsidRPr="00685EA9">
        <w:rPr>
          <w:lang w:val="fr-FR"/>
        </w:rPr>
        <w:t>autrui. Elles doivent être proportionnelles à la situation qui les justifie</w:t>
      </w:r>
      <w:r w:rsidR="00FE6325" w:rsidRPr="00685EA9">
        <w:rPr>
          <w:lang w:val="fr-FR"/>
        </w:rPr>
        <w:t>;</w:t>
      </w:r>
    </w:p>
    <w:p w:rsidR="008D1EE2" w:rsidRPr="00685EA9" w:rsidRDefault="00817EB6">
      <w:pPr>
        <w:pStyle w:val="SingleTxtG"/>
        <w:rPr>
          <w:lang w:val="fr-FR"/>
        </w:rPr>
      </w:pPr>
      <w:r w:rsidRPr="00685EA9">
        <w:rPr>
          <w:lang w:val="fr-FR"/>
        </w:rPr>
        <w:tab/>
        <w:t>b</w:t>
      </w:r>
      <w:r w:rsidR="005C5809" w:rsidRPr="00685EA9">
        <w:rPr>
          <w:lang w:val="fr-FR"/>
        </w:rPr>
        <w:t>)</w:t>
      </w:r>
      <w:r w:rsidRPr="00685EA9">
        <w:rPr>
          <w:lang w:val="fr-FR"/>
        </w:rPr>
        <w:tab/>
        <w:t>Ces restrictions ne peuvent en aucun cas porter atteinte aux droits et libertés de l</w:t>
      </w:r>
      <w:r w:rsidR="007E4EB1" w:rsidRPr="00685EA9">
        <w:rPr>
          <w:lang w:val="fr-FR"/>
        </w:rPr>
        <w:t>’</w:t>
      </w:r>
      <w:r w:rsidRPr="00685EA9">
        <w:rPr>
          <w:lang w:val="fr-FR"/>
        </w:rPr>
        <w:t>individu concerné ni dépasser les limites fixées par la Convention européenne des droits de l</w:t>
      </w:r>
      <w:r w:rsidR="007E4EB1" w:rsidRPr="00685EA9">
        <w:rPr>
          <w:lang w:val="fr-FR"/>
        </w:rPr>
        <w:t>’</w:t>
      </w:r>
      <w:r w:rsidRPr="00685EA9">
        <w:rPr>
          <w:lang w:val="fr-FR"/>
        </w:rPr>
        <w:t>homme. La Constitution interdit explicitement la torture et les traitements inhumains ou dégradants</w:t>
      </w:r>
      <w:r w:rsidR="007E4EB1" w:rsidRPr="00685EA9">
        <w:rPr>
          <w:lang w:val="fr-FR"/>
        </w:rPr>
        <w:t>,</w:t>
      </w:r>
      <w:r w:rsidRPr="00685EA9">
        <w:rPr>
          <w:lang w:val="fr-FR"/>
        </w:rPr>
        <w:t xml:space="preserve"> ainsi que le travail forcé</w:t>
      </w:r>
      <w:r w:rsidR="007E4EB1" w:rsidRPr="00685EA9">
        <w:rPr>
          <w:lang w:val="fr-FR"/>
        </w:rPr>
        <w:t>,</w:t>
      </w:r>
      <w:r w:rsidRPr="00685EA9">
        <w:rPr>
          <w:lang w:val="fr-FR"/>
        </w:rPr>
        <w:t xml:space="preserve"> si ce n</w:t>
      </w:r>
      <w:r w:rsidR="007E4EB1" w:rsidRPr="00685EA9">
        <w:rPr>
          <w:lang w:val="fr-FR"/>
        </w:rPr>
        <w:t>’</w:t>
      </w:r>
      <w:r w:rsidRPr="00685EA9">
        <w:rPr>
          <w:lang w:val="fr-FR"/>
        </w:rPr>
        <w:t>est en application d</w:t>
      </w:r>
      <w:r w:rsidR="007E4EB1" w:rsidRPr="00685EA9">
        <w:rPr>
          <w:lang w:val="fr-FR"/>
        </w:rPr>
        <w:t>’</w:t>
      </w:r>
      <w:r w:rsidRPr="00685EA9">
        <w:rPr>
          <w:lang w:val="fr-FR"/>
        </w:rPr>
        <w:t>une décision de justice</w:t>
      </w:r>
      <w:r w:rsidR="007E4EB1" w:rsidRPr="00685EA9">
        <w:rPr>
          <w:lang w:val="fr-FR"/>
        </w:rPr>
        <w:t>,</w:t>
      </w:r>
      <w:r w:rsidRPr="00685EA9">
        <w:rPr>
          <w:lang w:val="fr-FR"/>
        </w:rPr>
        <w:t xml:space="preserve"> pour l</w:t>
      </w:r>
      <w:r w:rsidR="007E4EB1" w:rsidRPr="00685EA9">
        <w:rPr>
          <w:lang w:val="fr-FR"/>
        </w:rPr>
        <w:t>’</w:t>
      </w:r>
      <w:r w:rsidRPr="00685EA9">
        <w:rPr>
          <w:lang w:val="fr-FR"/>
        </w:rPr>
        <w:t xml:space="preserve">accomplissement du service militaire ou pour fournir un service </w:t>
      </w:r>
      <w:r w:rsidR="00FC0904" w:rsidRPr="00685EA9">
        <w:rPr>
          <w:lang w:val="fr-FR"/>
        </w:rPr>
        <w:t>commandé</w:t>
      </w:r>
      <w:r w:rsidRPr="00685EA9">
        <w:rPr>
          <w:lang w:val="fr-FR"/>
        </w:rPr>
        <w:t xml:space="preserve"> par la guerre</w:t>
      </w:r>
      <w:r w:rsidR="007E4EB1" w:rsidRPr="00685EA9">
        <w:rPr>
          <w:lang w:val="fr-FR"/>
        </w:rPr>
        <w:t>,</w:t>
      </w:r>
      <w:r w:rsidR="00FC0904" w:rsidRPr="00685EA9">
        <w:rPr>
          <w:lang w:val="fr-FR"/>
        </w:rPr>
        <w:t xml:space="preserve"> l</w:t>
      </w:r>
      <w:r w:rsidR="007E4EB1" w:rsidRPr="00685EA9">
        <w:rPr>
          <w:lang w:val="fr-FR"/>
        </w:rPr>
        <w:t>’</w:t>
      </w:r>
      <w:r w:rsidR="00FC0904" w:rsidRPr="00685EA9">
        <w:rPr>
          <w:lang w:val="fr-FR"/>
        </w:rPr>
        <w:t>état d</w:t>
      </w:r>
      <w:r w:rsidR="007E4EB1" w:rsidRPr="00685EA9">
        <w:rPr>
          <w:lang w:val="fr-FR"/>
        </w:rPr>
        <w:t>’</w:t>
      </w:r>
      <w:r w:rsidR="00FC0904" w:rsidRPr="00685EA9">
        <w:rPr>
          <w:lang w:val="fr-FR"/>
        </w:rPr>
        <w:t>urgence</w:t>
      </w:r>
      <w:r w:rsidR="00190148" w:rsidRPr="00685EA9">
        <w:rPr>
          <w:lang w:val="fr-FR"/>
        </w:rPr>
        <w:t xml:space="preserve"> </w:t>
      </w:r>
      <w:r w:rsidRPr="00685EA9">
        <w:rPr>
          <w:lang w:val="fr-FR"/>
        </w:rPr>
        <w:t xml:space="preserve">ou une catastrophe naturelle menaçant la vie </w:t>
      </w:r>
      <w:r w:rsidR="00647FE6" w:rsidRPr="00685EA9">
        <w:rPr>
          <w:lang w:val="fr-FR"/>
        </w:rPr>
        <w:t>ou</w:t>
      </w:r>
      <w:r w:rsidRPr="00685EA9">
        <w:rPr>
          <w:lang w:val="fr-FR"/>
        </w:rPr>
        <w:t xml:space="preserve"> la santé de la population. Des mesures e</w:t>
      </w:r>
      <w:r w:rsidR="00CC5233" w:rsidRPr="00685EA9">
        <w:rPr>
          <w:lang w:val="fr-FR"/>
        </w:rPr>
        <w:t>xtraordinair</w:t>
      </w:r>
      <w:r w:rsidRPr="00685EA9">
        <w:rPr>
          <w:lang w:val="fr-FR"/>
        </w:rPr>
        <w:t>es peuvent être imposées en cas de guerre</w:t>
      </w:r>
      <w:r w:rsidR="007E4EB1" w:rsidRPr="00685EA9">
        <w:rPr>
          <w:lang w:val="fr-FR"/>
        </w:rPr>
        <w:t>,</w:t>
      </w:r>
      <w:r w:rsidRPr="00685EA9">
        <w:rPr>
          <w:lang w:val="fr-FR"/>
        </w:rPr>
        <w:t xml:space="preserve"> d</w:t>
      </w:r>
      <w:r w:rsidR="007E4EB1" w:rsidRPr="00685EA9">
        <w:rPr>
          <w:lang w:val="fr-FR"/>
        </w:rPr>
        <w:t>’</w:t>
      </w:r>
      <w:r w:rsidRPr="00685EA9">
        <w:rPr>
          <w:lang w:val="fr-FR"/>
        </w:rPr>
        <w:t>état d</w:t>
      </w:r>
      <w:r w:rsidR="007E4EB1" w:rsidRPr="00685EA9">
        <w:rPr>
          <w:lang w:val="fr-FR"/>
        </w:rPr>
        <w:t>’</w:t>
      </w:r>
      <w:r w:rsidRPr="00685EA9">
        <w:rPr>
          <w:lang w:val="fr-FR"/>
        </w:rPr>
        <w:t>urgence ou de catastrophe naturelle et pour aussi longtemps que les c</w:t>
      </w:r>
      <w:r w:rsidR="00647FE6" w:rsidRPr="00685EA9">
        <w:rPr>
          <w:lang w:val="fr-FR"/>
        </w:rPr>
        <w:t>irconstances</w:t>
      </w:r>
      <w:r w:rsidRPr="00685EA9">
        <w:rPr>
          <w:lang w:val="fr-FR"/>
        </w:rPr>
        <w:t xml:space="preserve"> l</w:t>
      </w:r>
      <w:r w:rsidR="007E4EB1" w:rsidRPr="00685EA9">
        <w:rPr>
          <w:lang w:val="fr-FR"/>
        </w:rPr>
        <w:t>’</w:t>
      </w:r>
      <w:r w:rsidRPr="00685EA9">
        <w:rPr>
          <w:lang w:val="fr-FR"/>
        </w:rPr>
        <w:t>exigent. Les principes de fonctionnement des organismes publics et l</w:t>
      </w:r>
      <w:r w:rsidR="007E4EB1" w:rsidRPr="00685EA9">
        <w:rPr>
          <w:lang w:val="fr-FR"/>
        </w:rPr>
        <w:t>’</w:t>
      </w:r>
      <w:r w:rsidRPr="00685EA9">
        <w:rPr>
          <w:lang w:val="fr-FR"/>
        </w:rPr>
        <w:t xml:space="preserve">ampleur des restrictions </w:t>
      </w:r>
      <w:r w:rsidR="003340DB" w:rsidRPr="00685EA9">
        <w:rPr>
          <w:lang w:val="fr-FR"/>
        </w:rPr>
        <w:t>des</w:t>
      </w:r>
      <w:r w:rsidRPr="00685EA9">
        <w:rPr>
          <w:lang w:val="fr-FR"/>
        </w:rPr>
        <w:t xml:space="preserve"> droits et libertés autorisées dans ces situations </w:t>
      </w:r>
      <w:r w:rsidR="00CC5233" w:rsidRPr="00685EA9">
        <w:rPr>
          <w:lang w:val="fr-FR"/>
        </w:rPr>
        <w:t>appelant des mesures extrao</w:t>
      </w:r>
      <w:r w:rsidR="00D7314A" w:rsidRPr="00685EA9">
        <w:rPr>
          <w:lang w:val="fr-FR"/>
        </w:rPr>
        <w:t>r</w:t>
      </w:r>
      <w:r w:rsidR="00CC5233" w:rsidRPr="00685EA9">
        <w:rPr>
          <w:lang w:val="fr-FR"/>
        </w:rPr>
        <w:t>dinaires</w:t>
      </w:r>
      <w:r w:rsidRPr="00685EA9">
        <w:rPr>
          <w:lang w:val="fr-FR"/>
        </w:rPr>
        <w:t xml:space="preserve"> sont </w:t>
      </w:r>
      <w:r w:rsidR="008608C3" w:rsidRPr="00685EA9">
        <w:rPr>
          <w:lang w:val="fr-FR"/>
        </w:rPr>
        <w:t>fixés</w:t>
      </w:r>
      <w:r w:rsidRPr="00685EA9">
        <w:rPr>
          <w:lang w:val="fr-FR"/>
        </w:rPr>
        <w:t xml:space="preserve"> par la loi</w:t>
      </w:r>
      <w:r w:rsidR="007E4EB1" w:rsidRPr="00685EA9">
        <w:rPr>
          <w:lang w:val="fr-FR"/>
        </w:rPr>
        <w:t>,</w:t>
      </w:r>
      <w:r w:rsidRPr="00685EA9">
        <w:rPr>
          <w:lang w:val="fr-FR"/>
        </w:rPr>
        <w:t xml:space="preserve"> tout comme les principes</w:t>
      </w:r>
      <w:r w:rsidR="008608C3" w:rsidRPr="00685EA9">
        <w:rPr>
          <w:lang w:val="fr-FR"/>
        </w:rPr>
        <w:t xml:space="preserve"> touchant à l</w:t>
      </w:r>
      <w:r w:rsidR="007E4EB1" w:rsidRPr="00685EA9">
        <w:rPr>
          <w:lang w:val="fr-FR"/>
        </w:rPr>
        <w:t>’</w:t>
      </w:r>
      <w:r w:rsidR="008608C3" w:rsidRPr="00685EA9">
        <w:rPr>
          <w:lang w:val="fr-FR"/>
        </w:rPr>
        <w:t xml:space="preserve">indemnisation du préjudice subi par les </w:t>
      </w:r>
      <w:r w:rsidRPr="00685EA9">
        <w:rPr>
          <w:lang w:val="fr-FR"/>
        </w:rPr>
        <w:t>personnes ayant été soumises à de telles restrictions pendant la période concernée</w:t>
      </w:r>
      <w:r w:rsidR="007E4EB1" w:rsidRPr="00685EA9">
        <w:rPr>
          <w:lang w:val="fr-FR"/>
        </w:rPr>
        <w:t>,</w:t>
      </w:r>
      <w:r w:rsidR="00813876" w:rsidRPr="00685EA9">
        <w:rPr>
          <w:lang w:val="fr-FR"/>
        </w:rPr>
        <w:t xml:space="preserve"> les domaines </w:t>
      </w:r>
      <w:r w:rsidR="00D37E6E" w:rsidRPr="00685EA9">
        <w:rPr>
          <w:lang w:val="fr-FR"/>
        </w:rPr>
        <w:t>dans lesquels ils s</w:t>
      </w:r>
      <w:r w:rsidR="007E4EB1" w:rsidRPr="00685EA9">
        <w:rPr>
          <w:lang w:val="fr-FR"/>
        </w:rPr>
        <w:t>’</w:t>
      </w:r>
      <w:r w:rsidR="00D37E6E" w:rsidRPr="00685EA9">
        <w:rPr>
          <w:lang w:val="fr-FR"/>
        </w:rPr>
        <w:t>appliquent et les modalités de cette indemnisation</w:t>
      </w:r>
      <w:r w:rsidRPr="00685EA9">
        <w:rPr>
          <w:lang w:val="fr-FR"/>
        </w:rPr>
        <w:t>. Les mesures ex</w:t>
      </w:r>
      <w:r w:rsidR="00D7314A" w:rsidRPr="00685EA9">
        <w:rPr>
          <w:lang w:val="fr-FR"/>
        </w:rPr>
        <w:t>traordinaires</w:t>
      </w:r>
      <w:r w:rsidRPr="00685EA9">
        <w:rPr>
          <w:lang w:val="fr-FR"/>
        </w:rPr>
        <w:t xml:space="preserve"> prises dans ces situations doivent être proportionnelles au niveau de risque et avoir pour seul objectif de rétablir les conditions normales de fonctionnement de l</w:t>
      </w:r>
      <w:r w:rsidR="007E4EB1" w:rsidRPr="00685EA9">
        <w:rPr>
          <w:lang w:val="fr-FR"/>
        </w:rPr>
        <w:t>’</w:t>
      </w:r>
      <w:r w:rsidRPr="00685EA9">
        <w:rPr>
          <w:lang w:val="fr-FR"/>
        </w:rPr>
        <w:t>État dans les plus brefs délais. De même</w:t>
      </w:r>
      <w:r w:rsidR="007E4EB1" w:rsidRPr="00685EA9">
        <w:rPr>
          <w:lang w:val="fr-FR"/>
        </w:rPr>
        <w:t>,</w:t>
      </w:r>
      <w:r w:rsidRPr="00685EA9">
        <w:rPr>
          <w:lang w:val="fr-FR"/>
        </w:rPr>
        <w:t xml:space="preserve"> la Convention dispose que ni les libertés fondamentales</w:t>
      </w:r>
      <w:r w:rsidR="007E4EB1" w:rsidRPr="00685EA9">
        <w:rPr>
          <w:lang w:val="fr-FR"/>
        </w:rPr>
        <w:t>,</w:t>
      </w:r>
      <w:r w:rsidRPr="00685EA9">
        <w:rPr>
          <w:lang w:val="fr-FR"/>
        </w:rPr>
        <w:t xml:space="preserve"> ni les droits politiques</w:t>
      </w:r>
      <w:r w:rsidR="007E4EB1" w:rsidRPr="00685EA9">
        <w:rPr>
          <w:lang w:val="fr-FR"/>
        </w:rPr>
        <w:t>,</w:t>
      </w:r>
      <w:r w:rsidRPr="00685EA9">
        <w:rPr>
          <w:lang w:val="fr-FR"/>
        </w:rPr>
        <w:t xml:space="preserve"> économiques et sociaux ne peuvent faire l</w:t>
      </w:r>
      <w:r w:rsidR="007E4EB1" w:rsidRPr="00685EA9">
        <w:rPr>
          <w:lang w:val="fr-FR"/>
        </w:rPr>
        <w:t>’</w:t>
      </w:r>
      <w:r w:rsidRPr="00685EA9">
        <w:rPr>
          <w:lang w:val="fr-FR"/>
        </w:rPr>
        <w:t>objet de restrictions en cas de guerre ou d</w:t>
      </w:r>
      <w:r w:rsidR="007E4EB1" w:rsidRPr="00685EA9">
        <w:rPr>
          <w:lang w:val="fr-FR"/>
        </w:rPr>
        <w:t>’</w:t>
      </w:r>
      <w:r w:rsidRPr="00685EA9">
        <w:rPr>
          <w:lang w:val="fr-FR"/>
        </w:rPr>
        <w:t>état d</w:t>
      </w:r>
      <w:r w:rsidR="007E4EB1" w:rsidRPr="00685EA9">
        <w:rPr>
          <w:lang w:val="fr-FR"/>
        </w:rPr>
        <w:t>’</w:t>
      </w:r>
      <w:r w:rsidRPr="00685EA9">
        <w:rPr>
          <w:lang w:val="fr-FR"/>
        </w:rPr>
        <w:t>urgence</w:t>
      </w:r>
      <w:r w:rsidRPr="00685EA9">
        <w:rPr>
          <w:rStyle w:val="FootnoteReference"/>
          <w:lang w:val="fr-FR"/>
        </w:rPr>
        <w:footnoteReference w:id="26"/>
      </w:r>
      <w:r w:rsidRPr="00685EA9">
        <w:rPr>
          <w:lang w:val="fr-FR"/>
        </w:rPr>
        <w:t>.</w:t>
      </w:r>
    </w:p>
    <w:p w:rsidR="008D1EE2" w:rsidRPr="00685EA9" w:rsidRDefault="00FB5956" w:rsidP="00FB5956">
      <w:pPr>
        <w:pStyle w:val="SingleTxtG"/>
        <w:rPr>
          <w:lang w:val="fr-FR"/>
        </w:rPr>
      </w:pPr>
      <w:r w:rsidRPr="00685EA9">
        <w:rPr>
          <w:lang w:val="fr-FR"/>
        </w:rPr>
        <w:t>46.</w:t>
      </w:r>
      <w:r w:rsidRPr="00685EA9">
        <w:rPr>
          <w:lang w:val="fr-FR"/>
        </w:rPr>
        <w:tab/>
        <w:t>Outre</w:t>
      </w:r>
      <w:r w:rsidR="00FA58BD" w:rsidRPr="00685EA9">
        <w:rPr>
          <w:lang w:val="fr-FR"/>
        </w:rPr>
        <w:t xml:space="preserve"> qu</w:t>
      </w:r>
      <w:r w:rsidR="007E4EB1" w:rsidRPr="00685EA9">
        <w:rPr>
          <w:lang w:val="fr-FR"/>
        </w:rPr>
        <w:t>’</w:t>
      </w:r>
      <w:r w:rsidR="00FA58BD" w:rsidRPr="00685EA9">
        <w:rPr>
          <w:lang w:val="fr-FR"/>
        </w:rPr>
        <w:t>il incrimine</w:t>
      </w:r>
      <w:r w:rsidRPr="00685EA9">
        <w:rPr>
          <w:lang w:val="fr-FR"/>
        </w:rPr>
        <w:t xml:space="preserve"> la disparition forcée et</w:t>
      </w:r>
      <w:r w:rsidR="00B4663F" w:rsidRPr="00685EA9">
        <w:rPr>
          <w:lang w:val="fr-FR"/>
        </w:rPr>
        <w:t xml:space="preserve"> la qualifie</w:t>
      </w:r>
      <w:r w:rsidRPr="00685EA9">
        <w:rPr>
          <w:lang w:val="fr-FR"/>
        </w:rPr>
        <w:t xml:space="preserve"> de crime contre l</w:t>
      </w:r>
      <w:r w:rsidR="007E4EB1" w:rsidRPr="00685EA9">
        <w:rPr>
          <w:lang w:val="fr-FR"/>
        </w:rPr>
        <w:t>’</w:t>
      </w:r>
      <w:r w:rsidRPr="00685EA9">
        <w:rPr>
          <w:lang w:val="fr-FR"/>
        </w:rPr>
        <w:t>humanité</w:t>
      </w:r>
      <w:r w:rsidR="007E4EB1" w:rsidRPr="00685EA9">
        <w:rPr>
          <w:lang w:val="fr-FR"/>
        </w:rPr>
        <w:t>,</w:t>
      </w:r>
      <w:r w:rsidRPr="00685EA9">
        <w:rPr>
          <w:lang w:val="fr-FR"/>
        </w:rPr>
        <w:t xml:space="preserve"> le Code pénal dispose ce qui suit</w:t>
      </w:r>
      <w:r w:rsidR="00E2396E" w:rsidRPr="00685EA9">
        <w:rPr>
          <w:lang w:val="fr-FR"/>
        </w:rPr>
        <w:t>:</w:t>
      </w:r>
      <w:r w:rsidRPr="00685EA9">
        <w:rPr>
          <w:lang w:val="fr-FR"/>
        </w:rPr>
        <w:t xml:space="preserve"> </w:t>
      </w:r>
      <w:r w:rsidR="00D458B0" w:rsidRPr="00685EA9">
        <w:rPr>
          <w:lang w:val="fr-FR"/>
        </w:rPr>
        <w:t>«</w:t>
      </w:r>
      <w:r w:rsidRPr="00685EA9">
        <w:rPr>
          <w:lang w:val="fr-FR"/>
        </w:rPr>
        <w:t>Les actes commis en temps de guerre</w:t>
      </w:r>
      <w:r w:rsidR="00843EE9" w:rsidRPr="00685EA9">
        <w:rPr>
          <w:lang w:val="fr-FR"/>
        </w:rPr>
        <w:t xml:space="preserve"> tels que</w:t>
      </w:r>
      <w:r w:rsidRPr="00685EA9">
        <w:rPr>
          <w:lang w:val="fr-FR"/>
        </w:rPr>
        <w:t xml:space="preserve"> le meurtre</w:t>
      </w:r>
      <w:r w:rsidR="007E4EB1" w:rsidRPr="00685EA9">
        <w:rPr>
          <w:lang w:val="fr-FR"/>
        </w:rPr>
        <w:t>,</w:t>
      </w:r>
      <w:r w:rsidRPr="00685EA9">
        <w:rPr>
          <w:lang w:val="fr-FR"/>
        </w:rPr>
        <w:t xml:space="preserve"> la maltraitance ou la déportation à des fins de travail servile</w:t>
      </w:r>
      <w:r w:rsidR="007E4EB1" w:rsidRPr="00685EA9">
        <w:rPr>
          <w:lang w:val="fr-FR"/>
        </w:rPr>
        <w:t>,</w:t>
      </w:r>
      <w:r w:rsidRPr="00685EA9">
        <w:rPr>
          <w:lang w:val="fr-FR"/>
        </w:rPr>
        <w:t xml:space="preserve"> ainsi que toute autre </w:t>
      </w:r>
      <w:r w:rsidR="00865381" w:rsidRPr="00685EA9">
        <w:rPr>
          <w:lang w:val="fr-FR"/>
        </w:rPr>
        <w:t>forme d</w:t>
      </w:r>
      <w:r w:rsidR="007E4EB1" w:rsidRPr="00685EA9">
        <w:rPr>
          <w:lang w:val="fr-FR"/>
        </w:rPr>
        <w:t>’</w:t>
      </w:r>
      <w:r w:rsidRPr="00685EA9">
        <w:rPr>
          <w:lang w:val="fr-FR"/>
        </w:rPr>
        <w:t>exploitation inhumaine imposée à la population civile ou sur un territoire occupé</w:t>
      </w:r>
      <w:r w:rsidR="007E4EB1" w:rsidRPr="00685EA9">
        <w:rPr>
          <w:lang w:val="fr-FR"/>
        </w:rPr>
        <w:t>,</w:t>
      </w:r>
      <w:r w:rsidRPr="00685EA9">
        <w:rPr>
          <w:lang w:val="fr-FR"/>
        </w:rPr>
        <w:t xml:space="preserve"> l</w:t>
      </w:r>
      <w:r w:rsidR="007E4EB1" w:rsidRPr="00685EA9">
        <w:rPr>
          <w:lang w:val="fr-FR"/>
        </w:rPr>
        <w:t>’</w:t>
      </w:r>
      <w:r w:rsidRPr="00685EA9">
        <w:rPr>
          <w:lang w:val="fr-FR"/>
        </w:rPr>
        <w:t>assassinat de prisonniers de guerre ou les mauvais traitements qui leur sont infligés</w:t>
      </w:r>
      <w:r w:rsidR="007E4EB1" w:rsidRPr="00685EA9">
        <w:rPr>
          <w:lang w:val="fr-FR"/>
        </w:rPr>
        <w:t>,</w:t>
      </w:r>
      <w:r w:rsidRPr="00685EA9">
        <w:rPr>
          <w:lang w:val="fr-FR"/>
        </w:rPr>
        <w:t xml:space="preserve"> l</w:t>
      </w:r>
      <w:r w:rsidR="007E4EB1" w:rsidRPr="00685EA9">
        <w:rPr>
          <w:lang w:val="fr-FR"/>
        </w:rPr>
        <w:t>’</w:t>
      </w:r>
      <w:r w:rsidRPr="00685EA9">
        <w:rPr>
          <w:lang w:val="fr-FR"/>
        </w:rPr>
        <w:t>assassinat d</w:t>
      </w:r>
      <w:r w:rsidR="007E4EB1" w:rsidRPr="00685EA9">
        <w:rPr>
          <w:lang w:val="fr-FR"/>
        </w:rPr>
        <w:t>’</w:t>
      </w:r>
      <w:r w:rsidRPr="00685EA9">
        <w:rPr>
          <w:lang w:val="fr-FR"/>
        </w:rPr>
        <w:t>otages</w:t>
      </w:r>
      <w:r w:rsidR="007E4EB1" w:rsidRPr="00685EA9">
        <w:rPr>
          <w:lang w:val="fr-FR"/>
        </w:rPr>
        <w:t>,</w:t>
      </w:r>
      <w:r w:rsidRPr="00685EA9">
        <w:rPr>
          <w:lang w:val="fr-FR"/>
        </w:rPr>
        <w:t xml:space="preserve"> la destruction de biens privés ou publics</w:t>
      </w:r>
      <w:r w:rsidR="007E4EB1" w:rsidRPr="00685EA9">
        <w:rPr>
          <w:lang w:val="fr-FR"/>
        </w:rPr>
        <w:t>,</w:t>
      </w:r>
      <w:r w:rsidRPr="00685EA9">
        <w:rPr>
          <w:lang w:val="fr-FR"/>
        </w:rPr>
        <w:t xml:space="preserve"> la destruction de ville</w:t>
      </w:r>
      <w:r w:rsidR="00EB35E8" w:rsidRPr="00685EA9">
        <w:rPr>
          <w:lang w:val="fr-FR"/>
        </w:rPr>
        <w:t>s</w:t>
      </w:r>
      <w:r w:rsidR="007E4EB1" w:rsidRPr="00685EA9">
        <w:rPr>
          <w:lang w:val="fr-FR"/>
        </w:rPr>
        <w:t>,</w:t>
      </w:r>
      <w:r w:rsidRPr="00685EA9">
        <w:rPr>
          <w:lang w:val="fr-FR"/>
        </w:rPr>
        <w:t xml:space="preserve"> de bourgs ou de villages</w:t>
      </w:r>
      <w:r w:rsidR="007E4EB1" w:rsidRPr="00685EA9">
        <w:rPr>
          <w:lang w:val="fr-FR"/>
        </w:rPr>
        <w:t>,</w:t>
      </w:r>
      <w:r w:rsidRPr="00685EA9">
        <w:rPr>
          <w:lang w:val="fr-FR"/>
        </w:rPr>
        <w:t xml:space="preserve"> qui n</w:t>
      </w:r>
      <w:r w:rsidR="006034A4" w:rsidRPr="00685EA9">
        <w:rPr>
          <w:lang w:val="fr-FR"/>
        </w:rPr>
        <w:t>e répondent pas à une</w:t>
      </w:r>
      <w:r w:rsidRPr="00685EA9">
        <w:rPr>
          <w:lang w:val="fr-FR"/>
        </w:rPr>
        <w:t xml:space="preserve"> nécessité militaire</w:t>
      </w:r>
      <w:r w:rsidR="007E4EB1" w:rsidRPr="00685EA9">
        <w:rPr>
          <w:lang w:val="fr-FR"/>
        </w:rPr>
        <w:t>,</w:t>
      </w:r>
      <w:r w:rsidRPr="00685EA9">
        <w:rPr>
          <w:lang w:val="fr-FR"/>
        </w:rPr>
        <w:t xml:space="preserve"> sont p</w:t>
      </w:r>
      <w:r w:rsidR="006034A4" w:rsidRPr="00685EA9">
        <w:rPr>
          <w:lang w:val="fr-FR"/>
        </w:rPr>
        <w:t>unis</w:t>
      </w:r>
      <w:r w:rsidRPr="00685EA9">
        <w:rPr>
          <w:lang w:val="fr-FR"/>
        </w:rPr>
        <w:t xml:space="preserve"> d</w:t>
      </w:r>
      <w:r w:rsidR="007E4EB1" w:rsidRPr="00685EA9">
        <w:rPr>
          <w:lang w:val="fr-FR"/>
        </w:rPr>
        <w:t>’</w:t>
      </w:r>
      <w:r w:rsidRPr="00685EA9">
        <w:rPr>
          <w:lang w:val="fr-FR"/>
        </w:rPr>
        <w:t xml:space="preserve">une peine de prison </w:t>
      </w:r>
      <w:r w:rsidR="006034A4" w:rsidRPr="00685EA9">
        <w:rPr>
          <w:lang w:val="fr-FR"/>
        </w:rPr>
        <w:t>d</w:t>
      </w:r>
      <w:r w:rsidR="007E4EB1" w:rsidRPr="00685EA9">
        <w:rPr>
          <w:lang w:val="fr-FR"/>
        </w:rPr>
        <w:t>’</w:t>
      </w:r>
      <w:r w:rsidR="006034A4" w:rsidRPr="00685EA9">
        <w:rPr>
          <w:lang w:val="fr-FR"/>
        </w:rPr>
        <w:t>au moins</w:t>
      </w:r>
      <w:r w:rsidRPr="00685EA9">
        <w:rPr>
          <w:lang w:val="fr-FR"/>
        </w:rPr>
        <w:t xml:space="preserve"> 15</w:t>
      </w:r>
      <w:r w:rsidR="00244123" w:rsidRPr="00685EA9">
        <w:rPr>
          <w:lang w:val="fr-FR"/>
        </w:rPr>
        <w:t> ans</w:t>
      </w:r>
      <w:r w:rsidRPr="00685EA9">
        <w:rPr>
          <w:lang w:val="fr-FR"/>
        </w:rPr>
        <w:t xml:space="preserve"> ou de la prison à vie.</w:t>
      </w:r>
      <w:r w:rsidR="00D458B0" w:rsidRPr="00685EA9">
        <w:rPr>
          <w:lang w:val="fr-FR"/>
        </w:rPr>
        <w:t>»</w:t>
      </w:r>
    </w:p>
    <w:p w:rsidR="008D1EE2" w:rsidRPr="00685EA9" w:rsidRDefault="00FB5956" w:rsidP="00FB5956">
      <w:pPr>
        <w:pStyle w:val="SingleTxtG"/>
        <w:rPr>
          <w:lang w:val="fr-FR"/>
        </w:rPr>
      </w:pPr>
      <w:r w:rsidRPr="00685EA9">
        <w:rPr>
          <w:lang w:val="fr-FR"/>
        </w:rPr>
        <w:lastRenderedPageBreak/>
        <w:t>47.</w:t>
      </w:r>
      <w:r w:rsidRPr="00685EA9">
        <w:rPr>
          <w:lang w:val="fr-FR"/>
        </w:rPr>
        <w:tab/>
        <w:t>Il n</w:t>
      </w:r>
      <w:r w:rsidR="007E4EB1" w:rsidRPr="00685EA9">
        <w:rPr>
          <w:lang w:val="fr-FR"/>
        </w:rPr>
        <w:t>’</w:t>
      </w:r>
      <w:r w:rsidRPr="00685EA9">
        <w:rPr>
          <w:lang w:val="fr-FR"/>
        </w:rPr>
        <w:t>existe en Albanie aucune loi visant à réglementer ou à justifier la violation des droits des personnes arrêtées ou détenues en temps de guerre ou de déstabilisation politique</w:t>
      </w:r>
      <w:r w:rsidR="007E4EB1" w:rsidRPr="00685EA9">
        <w:rPr>
          <w:lang w:val="fr-FR"/>
        </w:rPr>
        <w:t>,</w:t>
      </w:r>
      <w:r w:rsidRPr="00685EA9">
        <w:rPr>
          <w:lang w:val="fr-FR"/>
        </w:rPr>
        <w:t xml:space="preserve"> et qui dès lors pourraient justifier ou autoriser la disparition forcée</w:t>
      </w:r>
      <w:r w:rsidR="007E4EB1" w:rsidRPr="00685EA9">
        <w:rPr>
          <w:lang w:val="fr-FR"/>
        </w:rPr>
        <w:t>,</w:t>
      </w:r>
      <w:r w:rsidRPr="00685EA9">
        <w:rPr>
          <w:lang w:val="fr-FR"/>
        </w:rPr>
        <w:t xml:space="preserve"> l</w:t>
      </w:r>
      <w:r w:rsidR="007E4EB1" w:rsidRPr="00685EA9">
        <w:rPr>
          <w:lang w:val="fr-FR"/>
        </w:rPr>
        <w:t>’</w:t>
      </w:r>
      <w:r w:rsidRPr="00685EA9">
        <w:rPr>
          <w:lang w:val="fr-FR"/>
        </w:rPr>
        <w:t>arrestation</w:t>
      </w:r>
      <w:r w:rsidR="007E4EB1" w:rsidRPr="00685EA9">
        <w:rPr>
          <w:lang w:val="fr-FR"/>
        </w:rPr>
        <w:t>,</w:t>
      </w:r>
      <w:r w:rsidRPr="00685EA9">
        <w:rPr>
          <w:lang w:val="fr-FR"/>
        </w:rPr>
        <w:t xml:space="preserve"> la détention</w:t>
      </w:r>
      <w:r w:rsidR="007E4EB1" w:rsidRPr="00685EA9">
        <w:rPr>
          <w:lang w:val="fr-FR"/>
        </w:rPr>
        <w:t>,</w:t>
      </w:r>
      <w:r w:rsidRPr="00685EA9">
        <w:rPr>
          <w:lang w:val="fr-FR"/>
        </w:rPr>
        <w:t xml:space="preserve"> l</w:t>
      </w:r>
      <w:r w:rsidR="007E4EB1" w:rsidRPr="00685EA9">
        <w:rPr>
          <w:lang w:val="fr-FR"/>
        </w:rPr>
        <w:t>’</w:t>
      </w:r>
      <w:r w:rsidRPr="00685EA9">
        <w:rPr>
          <w:lang w:val="fr-FR"/>
        </w:rPr>
        <w:t>enlèvement ou toute autre forme de privation de liberté</w:t>
      </w:r>
      <w:r w:rsidR="007E4EB1" w:rsidRPr="00685EA9">
        <w:rPr>
          <w:lang w:val="fr-FR"/>
        </w:rPr>
        <w:t>,</w:t>
      </w:r>
      <w:r w:rsidRPr="00685EA9">
        <w:rPr>
          <w:lang w:val="fr-FR"/>
        </w:rPr>
        <w:t xml:space="preserve"> de torture ou de traitement inhumain ou dégradant. Dans ces cas</w:t>
      </w:r>
      <w:r w:rsidR="007E4EB1" w:rsidRPr="00685EA9">
        <w:rPr>
          <w:lang w:val="fr-FR"/>
        </w:rPr>
        <w:t>,</w:t>
      </w:r>
      <w:r w:rsidRPr="00685EA9">
        <w:rPr>
          <w:lang w:val="fr-FR"/>
        </w:rPr>
        <w:t xml:space="preserve"> les dispositions prévues par la législation en vigueur sont applicables. La loi sur la police d</w:t>
      </w:r>
      <w:r w:rsidR="007E4EB1" w:rsidRPr="00685EA9">
        <w:rPr>
          <w:lang w:val="fr-FR"/>
        </w:rPr>
        <w:t>’</w:t>
      </w:r>
      <w:r w:rsidRPr="00685EA9">
        <w:rPr>
          <w:lang w:val="fr-FR"/>
        </w:rPr>
        <w:t xml:space="preserve">État précise que </w:t>
      </w:r>
      <w:r w:rsidR="00D458B0" w:rsidRPr="00685EA9">
        <w:rPr>
          <w:lang w:val="fr-FR"/>
        </w:rPr>
        <w:t>«</w:t>
      </w:r>
      <w:r w:rsidRPr="00685EA9">
        <w:rPr>
          <w:lang w:val="fr-FR"/>
        </w:rPr>
        <w:t>même en cas de guerre</w:t>
      </w:r>
      <w:r w:rsidR="007E4EB1" w:rsidRPr="00685EA9">
        <w:rPr>
          <w:lang w:val="fr-FR"/>
        </w:rPr>
        <w:t>,</w:t>
      </w:r>
      <w:r w:rsidRPr="00685EA9">
        <w:rPr>
          <w:lang w:val="fr-FR"/>
        </w:rPr>
        <w:t xml:space="preserve"> d</w:t>
      </w:r>
      <w:r w:rsidR="007E4EB1" w:rsidRPr="00685EA9">
        <w:rPr>
          <w:lang w:val="fr-FR"/>
        </w:rPr>
        <w:t>’</w:t>
      </w:r>
      <w:r w:rsidRPr="00685EA9">
        <w:rPr>
          <w:lang w:val="fr-FR"/>
        </w:rPr>
        <w:t>état d</w:t>
      </w:r>
      <w:r w:rsidR="007E4EB1" w:rsidRPr="00685EA9">
        <w:rPr>
          <w:lang w:val="fr-FR"/>
        </w:rPr>
        <w:t>’</w:t>
      </w:r>
      <w:r w:rsidRPr="00685EA9">
        <w:rPr>
          <w:lang w:val="fr-FR"/>
        </w:rPr>
        <w:t>urgence ou de catastrophe naturelle</w:t>
      </w:r>
      <w:r w:rsidR="007E4EB1" w:rsidRPr="00685EA9">
        <w:rPr>
          <w:lang w:val="fr-FR"/>
        </w:rPr>
        <w:t>,</w:t>
      </w:r>
      <w:r w:rsidR="005035C4" w:rsidRPr="00685EA9">
        <w:rPr>
          <w:lang w:val="fr-FR"/>
        </w:rPr>
        <w:t xml:space="preserve"> le statut de la police d</w:t>
      </w:r>
      <w:r w:rsidR="007E4EB1" w:rsidRPr="00685EA9">
        <w:rPr>
          <w:lang w:val="fr-FR"/>
        </w:rPr>
        <w:t>’</w:t>
      </w:r>
      <w:r w:rsidR="005035C4" w:rsidRPr="00685EA9">
        <w:rPr>
          <w:lang w:val="fr-FR"/>
        </w:rPr>
        <w:t>État n</w:t>
      </w:r>
      <w:r w:rsidR="00391202" w:rsidRPr="00685EA9">
        <w:rPr>
          <w:lang w:val="fr-FR"/>
        </w:rPr>
        <w:t>e change pas</w:t>
      </w:r>
      <w:r w:rsidR="00D458B0" w:rsidRPr="00685EA9">
        <w:rPr>
          <w:lang w:val="fr-FR"/>
        </w:rPr>
        <w:t>»</w:t>
      </w:r>
      <w:r w:rsidRPr="00685EA9">
        <w:rPr>
          <w:lang w:val="fr-FR"/>
        </w:rPr>
        <w:t>. La loi prévoit les mesures nécessaires au maintien de l</w:t>
      </w:r>
      <w:r w:rsidR="007E4EB1" w:rsidRPr="00685EA9">
        <w:rPr>
          <w:lang w:val="fr-FR"/>
        </w:rPr>
        <w:t>’</w:t>
      </w:r>
      <w:r w:rsidRPr="00685EA9">
        <w:rPr>
          <w:lang w:val="fr-FR"/>
        </w:rPr>
        <w:t xml:space="preserve">ordre </w:t>
      </w:r>
      <w:r w:rsidR="00BA7BB0" w:rsidRPr="00685EA9">
        <w:rPr>
          <w:lang w:val="fr-FR"/>
        </w:rPr>
        <w:t xml:space="preserve">public </w:t>
      </w:r>
      <w:r w:rsidRPr="00685EA9">
        <w:rPr>
          <w:lang w:val="fr-FR"/>
        </w:rPr>
        <w:t>et de la sécurité. Elle définit les mesures précises que les officiers de police sont autorisés à prendre en vertu des responsabilités qui leur sont conférées</w:t>
      </w:r>
      <w:r w:rsidR="002010AD" w:rsidRPr="00685EA9">
        <w:rPr>
          <w:lang w:val="fr-FR"/>
        </w:rPr>
        <w:t xml:space="preserve"> par la loi</w:t>
      </w:r>
      <w:r w:rsidRPr="00685EA9">
        <w:rPr>
          <w:lang w:val="fr-FR"/>
        </w:rPr>
        <w:t>.</w:t>
      </w:r>
    </w:p>
    <w:p w:rsidR="008D1EE2" w:rsidRPr="00685EA9" w:rsidRDefault="00FB5956" w:rsidP="00FB5956">
      <w:pPr>
        <w:pStyle w:val="SingleTxtG"/>
        <w:rPr>
          <w:lang w:val="fr-FR"/>
        </w:rPr>
      </w:pPr>
      <w:r w:rsidRPr="00685EA9">
        <w:rPr>
          <w:lang w:val="fr-FR"/>
        </w:rPr>
        <w:t>48.</w:t>
      </w:r>
      <w:r w:rsidRPr="00685EA9">
        <w:rPr>
          <w:lang w:val="fr-FR"/>
        </w:rPr>
        <w:tab/>
        <w:t>S</w:t>
      </w:r>
      <w:r w:rsidR="007E4EB1" w:rsidRPr="00685EA9">
        <w:rPr>
          <w:lang w:val="fr-FR"/>
        </w:rPr>
        <w:t>’</w:t>
      </w:r>
      <w:r w:rsidRPr="00685EA9">
        <w:rPr>
          <w:lang w:val="fr-FR"/>
        </w:rPr>
        <w:t>agissant de la peine de mort</w:t>
      </w:r>
      <w:r w:rsidR="007E4EB1" w:rsidRPr="00685EA9">
        <w:rPr>
          <w:lang w:val="fr-FR"/>
        </w:rPr>
        <w:t>,</w:t>
      </w:r>
      <w:r w:rsidRPr="00685EA9">
        <w:rPr>
          <w:lang w:val="fr-FR"/>
        </w:rPr>
        <w:t xml:space="preserve"> l</w:t>
      </w:r>
      <w:r w:rsidR="007E4EB1" w:rsidRPr="00685EA9">
        <w:rPr>
          <w:lang w:val="fr-FR"/>
        </w:rPr>
        <w:t>’</w:t>
      </w:r>
      <w:r w:rsidRPr="00685EA9">
        <w:rPr>
          <w:lang w:val="fr-FR"/>
        </w:rPr>
        <w:t>Albanie a adopté</w:t>
      </w:r>
      <w:r w:rsidR="007E4EB1" w:rsidRPr="00685EA9">
        <w:rPr>
          <w:lang w:val="fr-FR"/>
        </w:rPr>
        <w:t>,</w:t>
      </w:r>
      <w:r w:rsidRPr="00685EA9">
        <w:rPr>
          <w:lang w:val="fr-FR"/>
        </w:rPr>
        <w:t xml:space="preserve"> en date du 9 novembre 2006</w:t>
      </w:r>
      <w:r w:rsidR="007E4EB1" w:rsidRPr="00685EA9">
        <w:rPr>
          <w:lang w:val="fr-FR"/>
        </w:rPr>
        <w:t>,</w:t>
      </w:r>
      <w:r w:rsidRPr="00685EA9">
        <w:rPr>
          <w:lang w:val="fr-FR"/>
        </w:rPr>
        <w:t xml:space="preserve"> la loi n</w:t>
      </w:r>
      <w:r w:rsidRPr="00685EA9">
        <w:rPr>
          <w:vertAlign w:val="superscript"/>
          <w:lang w:val="fr-FR"/>
        </w:rPr>
        <w:t>o</w:t>
      </w:r>
      <w:r w:rsidRPr="00685EA9">
        <w:rPr>
          <w:lang w:val="fr-FR"/>
        </w:rPr>
        <w:t xml:space="preserve"> 9639 intitulée </w:t>
      </w:r>
      <w:r w:rsidR="00D458B0" w:rsidRPr="00685EA9">
        <w:rPr>
          <w:lang w:val="fr-FR"/>
        </w:rPr>
        <w:t>«</w:t>
      </w:r>
      <w:r w:rsidRPr="00685EA9">
        <w:rPr>
          <w:lang w:val="fr-FR"/>
        </w:rPr>
        <w:t xml:space="preserve">Ratification du Protocole n° 13 à la Convention de sauvegarde des </w:t>
      </w:r>
      <w:r w:rsidR="00EB35E8" w:rsidRPr="00685EA9">
        <w:rPr>
          <w:lang w:val="fr-FR"/>
        </w:rPr>
        <w:t>d</w:t>
      </w:r>
      <w:r w:rsidRPr="00685EA9">
        <w:rPr>
          <w:lang w:val="fr-FR"/>
        </w:rPr>
        <w:t>roits de l</w:t>
      </w:r>
      <w:r w:rsidR="007E4EB1" w:rsidRPr="00685EA9">
        <w:rPr>
          <w:lang w:val="fr-FR"/>
        </w:rPr>
        <w:t>’</w:t>
      </w:r>
      <w:r w:rsidRPr="00685EA9">
        <w:rPr>
          <w:lang w:val="fr-FR"/>
        </w:rPr>
        <w:t>homme et des libertés fondamentales</w:t>
      </w:r>
      <w:r w:rsidR="007E4EB1" w:rsidRPr="00685EA9">
        <w:rPr>
          <w:lang w:val="fr-FR"/>
        </w:rPr>
        <w:t>,</w:t>
      </w:r>
      <w:r w:rsidRPr="00685EA9">
        <w:rPr>
          <w:lang w:val="fr-FR"/>
        </w:rPr>
        <w:t xml:space="preserve"> relatif à l</w:t>
      </w:r>
      <w:r w:rsidR="007E4EB1" w:rsidRPr="00685EA9">
        <w:rPr>
          <w:lang w:val="fr-FR"/>
        </w:rPr>
        <w:t>’</w:t>
      </w:r>
      <w:r w:rsidRPr="00685EA9">
        <w:rPr>
          <w:lang w:val="fr-FR"/>
        </w:rPr>
        <w:t>abolition de la peine de mort en toutes circonstances</w:t>
      </w:r>
      <w:r w:rsidR="00D458B0" w:rsidRPr="00685EA9">
        <w:rPr>
          <w:lang w:val="fr-FR"/>
        </w:rPr>
        <w:t>»</w:t>
      </w:r>
      <w:r w:rsidRPr="00685EA9">
        <w:rPr>
          <w:lang w:val="fr-FR"/>
        </w:rPr>
        <w:t>. En vertu de la loi n</w:t>
      </w:r>
      <w:r w:rsidRPr="00685EA9">
        <w:rPr>
          <w:vertAlign w:val="superscript"/>
          <w:lang w:val="fr-FR"/>
        </w:rPr>
        <w:t>o</w:t>
      </w:r>
      <w:r w:rsidRPr="00685EA9">
        <w:rPr>
          <w:lang w:val="fr-FR"/>
        </w:rPr>
        <w:t xml:space="preserve"> 9722 </w:t>
      </w:r>
      <w:r w:rsidR="00375E1C" w:rsidRPr="00685EA9">
        <w:rPr>
          <w:lang w:val="fr-FR"/>
        </w:rPr>
        <w:t xml:space="preserve">du 30 avril 2007 </w:t>
      </w:r>
      <w:r w:rsidRPr="00685EA9">
        <w:rPr>
          <w:lang w:val="fr-FR"/>
        </w:rPr>
        <w:t>portant modification de la loi n</w:t>
      </w:r>
      <w:r w:rsidRPr="00685EA9">
        <w:rPr>
          <w:vertAlign w:val="superscript"/>
          <w:lang w:val="fr-FR"/>
        </w:rPr>
        <w:t>o</w:t>
      </w:r>
      <w:r w:rsidRPr="00685EA9">
        <w:rPr>
          <w:lang w:val="fr-FR"/>
        </w:rPr>
        <w:t> 8003 du 28 septembre 1995 relative au Code pénal militaire</w:t>
      </w:r>
      <w:r w:rsidR="007E4EB1" w:rsidRPr="00685EA9">
        <w:rPr>
          <w:lang w:val="fr-FR"/>
        </w:rPr>
        <w:t>,</w:t>
      </w:r>
      <w:r w:rsidRPr="00685EA9">
        <w:rPr>
          <w:lang w:val="fr-FR"/>
        </w:rPr>
        <w:t xml:space="preserve"> la peine de mort</w:t>
      </w:r>
      <w:r w:rsidR="007E4EB1" w:rsidRPr="00685EA9">
        <w:rPr>
          <w:lang w:val="fr-FR"/>
        </w:rPr>
        <w:t>,</w:t>
      </w:r>
      <w:r w:rsidRPr="00685EA9">
        <w:rPr>
          <w:lang w:val="fr-FR"/>
        </w:rPr>
        <w:t xml:space="preserve"> qui était auparavant </w:t>
      </w:r>
      <w:r w:rsidR="00375E1C" w:rsidRPr="00685EA9">
        <w:rPr>
          <w:lang w:val="fr-FR"/>
        </w:rPr>
        <w:t>prévue</w:t>
      </w:r>
      <w:r w:rsidRPr="00685EA9">
        <w:rPr>
          <w:lang w:val="fr-FR"/>
        </w:rPr>
        <w:t xml:space="preserve"> comme peine </w:t>
      </w:r>
      <w:r w:rsidR="00375E1C" w:rsidRPr="00685EA9">
        <w:rPr>
          <w:lang w:val="fr-FR"/>
        </w:rPr>
        <w:t>applicable aux</w:t>
      </w:r>
      <w:r w:rsidRPr="00685EA9">
        <w:rPr>
          <w:lang w:val="fr-FR"/>
        </w:rPr>
        <w:t xml:space="preserve"> militaires s</w:t>
      </w:r>
      <w:r w:rsidR="007E4EB1" w:rsidRPr="00685EA9">
        <w:rPr>
          <w:lang w:val="fr-FR"/>
        </w:rPr>
        <w:t>’</w:t>
      </w:r>
      <w:r w:rsidRPr="00685EA9">
        <w:rPr>
          <w:lang w:val="fr-FR"/>
        </w:rPr>
        <w:t>étant rendus coupables de crimes graves en tant de guerre</w:t>
      </w:r>
      <w:r w:rsidR="007E4EB1" w:rsidRPr="00685EA9">
        <w:rPr>
          <w:lang w:val="fr-FR"/>
        </w:rPr>
        <w:t>,</w:t>
      </w:r>
      <w:r w:rsidRPr="00685EA9">
        <w:rPr>
          <w:lang w:val="fr-FR"/>
        </w:rPr>
        <w:t xml:space="preserve"> a été abolie. </w:t>
      </w:r>
    </w:p>
    <w:p w:rsidR="008D1EE2" w:rsidRPr="00685EA9" w:rsidRDefault="00076169" w:rsidP="00076169">
      <w:pPr>
        <w:pStyle w:val="H1G"/>
        <w:rPr>
          <w:szCs w:val="24"/>
          <w:lang w:val="fr-FR"/>
        </w:rPr>
      </w:pPr>
      <w:r w:rsidRPr="00685EA9">
        <w:rPr>
          <w:lang w:val="fr-FR"/>
        </w:rPr>
        <w:tab/>
      </w:r>
      <w:r w:rsidRPr="00685EA9">
        <w:rPr>
          <w:lang w:val="fr-FR"/>
        </w:rPr>
        <w:tab/>
        <w:t>Article 2</w:t>
      </w:r>
      <w:r w:rsidRPr="00685EA9">
        <w:rPr>
          <w:lang w:val="fr-FR"/>
        </w:rPr>
        <w:br/>
        <w:t xml:space="preserve">Définition de la disparition forcée </w:t>
      </w:r>
    </w:p>
    <w:p w:rsidR="008D1EE2" w:rsidRPr="00685EA9" w:rsidRDefault="00FB5956" w:rsidP="00FB5956">
      <w:pPr>
        <w:pStyle w:val="SingleTxtG"/>
        <w:rPr>
          <w:lang w:val="fr-FR"/>
        </w:rPr>
      </w:pPr>
      <w:r w:rsidRPr="00685EA9">
        <w:rPr>
          <w:lang w:val="fr-FR"/>
        </w:rPr>
        <w:t>49.</w:t>
      </w:r>
      <w:r w:rsidRPr="00685EA9">
        <w:rPr>
          <w:lang w:val="fr-FR"/>
        </w:rPr>
        <w:tab/>
        <w:t>Aux termes de l</w:t>
      </w:r>
      <w:r w:rsidR="007E4EB1" w:rsidRPr="00685EA9">
        <w:rPr>
          <w:lang w:val="fr-FR"/>
        </w:rPr>
        <w:t>’</w:t>
      </w:r>
      <w:r w:rsidRPr="00685EA9">
        <w:rPr>
          <w:lang w:val="fr-FR"/>
        </w:rPr>
        <w:t>article 109</w:t>
      </w:r>
      <w:r w:rsidR="007E4EB1" w:rsidRPr="00685EA9">
        <w:rPr>
          <w:lang w:val="fr-FR"/>
        </w:rPr>
        <w:t>,</w:t>
      </w:r>
      <w:r w:rsidRPr="00685EA9">
        <w:rPr>
          <w:lang w:val="fr-FR"/>
        </w:rPr>
        <w:t xml:space="preserve"> </w:t>
      </w:r>
      <w:r w:rsidR="00EB35E8" w:rsidRPr="00685EA9">
        <w:rPr>
          <w:lang w:val="fr-FR"/>
        </w:rPr>
        <w:t>alinéa</w:t>
      </w:r>
      <w:r w:rsidR="009D2FDD" w:rsidRPr="00685EA9">
        <w:rPr>
          <w:lang w:val="fr-FR"/>
        </w:rPr>
        <w:t> </w:t>
      </w:r>
      <w:r w:rsidRPr="00685EA9">
        <w:rPr>
          <w:i/>
          <w:lang w:val="fr-FR"/>
        </w:rPr>
        <w:t>c</w:t>
      </w:r>
      <w:r w:rsidRPr="00685EA9">
        <w:rPr>
          <w:lang w:val="fr-FR"/>
        </w:rPr>
        <w:t xml:space="preserve"> du Code pénal</w:t>
      </w:r>
      <w:r w:rsidR="007E4EB1" w:rsidRPr="00685EA9">
        <w:rPr>
          <w:lang w:val="fr-FR"/>
        </w:rPr>
        <w:t>,</w:t>
      </w:r>
      <w:r w:rsidRPr="00685EA9">
        <w:rPr>
          <w:lang w:val="fr-FR"/>
        </w:rPr>
        <w:t xml:space="preserve"> on entend par </w:t>
      </w:r>
      <w:r w:rsidR="00D458B0" w:rsidRPr="00685EA9">
        <w:rPr>
          <w:lang w:val="fr-FR"/>
        </w:rPr>
        <w:t>«</w:t>
      </w:r>
      <w:r w:rsidRPr="00685EA9">
        <w:rPr>
          <w:lang w:val="fr-FR"/>
        </w:rPr>
        <w:t>disparition forcée</w:t>
      </w:r>
      <w:r w:rsidR="00D458B0" w:rsidRPr="00685EA9">
        <w:rPr>
          <w:lang w:val="fr-FR"/>
        </w:rPr>
        <w:t>»</w:t>
      </w:r>
      <w:r w:rsidRPr="00685EA9">
        <w:rPr>
          <w:lang w:val="fr-FR"/>
        </w:rPr>
        <w:t xml:space="preserve"> l</w:t>
      </w:r>
      <w:r w:rsidR="007E4EB1" w:rsidRPr="00685EA9">
        <w:rPr>
          <w:lang w:val="fr-FR"/>
        </w:rPr>
        <w:t>’</w:t>
      </w:r>
      <w:r w:rsidRPr="00685EA9">
        <w:rPr>
          <w:lang w:val="fr-FR"/>
        </w:rPr>
        <w:t>arrestation</w:t>
      </w:r>
      <w:r w:rsidR="007E4EB1" w:rsidRPr="00685EA9">
        <w:rPr>
          <w:lang w:val="fr-FR"/>
        </w:rPr>
        <w:t>,</w:t>
      </w:r>
      <w:r w:rsidRPr="00685EA9">
        <w:rPr>
          <w:lang w:val="fr-FR"/>
        </w:rPr>
        <w:t xml:space="preserve"> la détention</w:t>
      </w:r>
      <w:r w:rsidR="007E4EB1" w:rsidRPr="00685EA9">
        <w:rPr>
          <w:lang w:val="fr-FR"/>
        </w:rPr>
        <w:t>,</w:t>
      </w:r>
      <w:r w:rsidRPr="00685EA9">
        <w:rPr>
          <w:lang w:val="fr-FR"/>
        </w:rPr>
        <w:t xml:space="preserve"> l</w:t>
      </w:r>
      <w:r w:rsidR="007E4EB1" w:rsidRPr="00685EA9">
        <w:rPr>
          <w:lang w:val="fr-FR"/>
        </w:rPr>
        <w:t>’</w:t>
      </w:r>
      <w:r w:rsidRPr="00685EA9">
        <w:rPr>
          <w:lang w:val="fr-FR"/>
        </w:rPr>
        <w:t>enlèvement ou toute autre forme de privation de liberté par des agents de l</w:t>
      </w:r>
      <w:r w:rsidR="007E4EB1" w:rsidRPr="00685EA9">
        <w:rPr>
          <w:lang w:val="fr-FR"/>
        </w:rPr>
        <w:t>’</w:t>
      </w:r>
      <w:r w:rsidRPr="00685EA9">
        <w:rPr>
          <w:lang w:val="fr-FR"/>
        </w:rPr>
        <w:t>État ou par des personnes ou des groupes de personnes qui agissent avec l</w:t>
      </w:r>
      <w:r w:rsidR="007E4EB1" w:rsidRPr="00685EA9">
        <w:rPr>
          <w:lang w:val="fr-FR"/>
        </w:rPr>
        <w:t>’</w:t>
      </w:r>
      <w:r w:rsidRPr="00685EA9">
        <w:rPr>
          <w:lang w:val="fr-FR"/>
        </w:rPr>
        <w:t>autorisation</w:t>
      </w:r>
      <w:r w:rsidR="007E4EB1" w:rsidRPr="00685EA9">
        <w:rPr>
          <w:lang w:val="fr-FR"/>
        </w:rPr>
        <w:t>,</w:t>
      </w:r>
      <w:r w:rsidRPr="00685EA9">
        <w:rPr>
          <w:lang w:val="fr-FR"/>
        </w:rPr>
        <w:t xml:space="preserve"> l</w:t>
      </w:r>
      <w:r w:rsidR="007E4EB1" w:rsidRPr="00685EA9">
        <w:rPr>
          <w:lang w:val="fr-FR"/>
        </w:rPr>
        <w:t>’</w:t>
      </w:r>
      <w:r w:rsidRPr="00685EA9">
        <w:rPr>
          <w:lang w:val="fr-FR"/>
        </w:rPr>
        <w:t>appui ou l</w:t>
      </w:r>
      <w:r w:rsidR="007E4EB1" w:rsidRPr="00685EA9">
        <w:rPr>
          <w:lang w:val="fr-FR"/>
        </w:rPr>
        <w:t>’</w:t>
      </w:r>
      <w:r w:rsidRPr="00685EA9">
        <w:rPr>
          <w:lang w:val="fr-FR"/>
        </w:rPr>
        <w:t>acquiescement de l</w:t>
      </w:r>
      <w:r w:rsidR="007E4EB1" w:rsidRPr="00685EA9">
        <w:rPr>
          <w:lang w:val="fr-FR"/>
        </w:rPr>
        <w:t>’</w:t>
      </w:r>
      <w:r w:rsidRPr="00685EA9">
        <w:rPr>
          <w:lang w:val="fr-FR"/>
        </w:rPr>
        <w:t>État</w:t>
      </w:r>
      <w:r w:rsidR="007E4EB1" w:rsidRPr="00685EA9">
        <w:rPr>
          <w:lang w:val="fr-FR"/>
        </w:rPr>
        <w:t>,</w:t>
      </w:r>
      <w:r w:rsidRPr="00685EA9">
        <w:rPr>
          <w:lang w:val="fr-FR"/>
        </w:rPr>
        <w:t xml:space="preserve"> suivi du déni de la reconnaissance de la privation de liberté ou de la dissimulation du sort réservé à la personne disparue ou du lieu où elle se trouve</w:t>
      </w:r>
      <w:r w:rsidR="007E4EB1" w:rsidRPr="00685EA9">
        <w:rPr>
          <w:lang w:val="fr-FR"/>
        </w:rPr>
        <w:t>,</w:t>
      </w:r>
      <w:r w:rsidRPr="00685EA9">
        <w:rPr>
          <w:lang w:val="fr-FR"/>
        </w:rPr>
        <w:t xml:space="preserve"> la privant de l</w:t>
      </w:r>
      <w:r w:rsidR="007E4EB1" w:rsidRPr="00685EA9">
        <w:rPr>
          <w:lang w:val="fr-FR"/>
        </w:rPr>
        <w:t>’</w:t>
      </w:r>
      <w:r w:rsidRPr="00685EA9">
        <w:rPr>
          <w:lang w:val="fr-FR"/>
        </w:rPr>
        <w:t>aide dont elle a besoin et la soustrayant à la protection de la loi.</w:t>
      </w:r>
    </w:p>
    <w:p w:rsidR="008D1EE2" w:rsidRPr="00685EA9" w:rsidRDefault="00FB5956" w:rsidP="00B66DE1">
      <w:pPr>
        <w:pStyle w:val="SingleTxtG"/>
        <w:keepNext/>
        <w:rPr>
          <w:lang w:val="fr-FR"/>
        </w:rPr>
      </w:pPr>
      <w:r w:rsidRPr="00685EA9">
        <w:rPr>
          <w:lang w:val="fr-FR"/>
        </w:rPr>
        <w:t>50.</w:t>
      </w:r>
      <w:r w:rsidRPr="00685EA9">
        <w:rPr>
          <w:lang w:val="fr-FR"/>
        </w:rPr>
        <w:tab/>
        <w:t>La définition de la disparition forcée figurant dans le Code pénal albanais est conforme à celle qu</w:t>
      </w:r>
      <w:r w:rsidR="007E4EB1" w:rsidRPr="00685EA9">
        <w:rPr>
          <w:lang w:val="fr-FR"/>
        </w:rPr>
        <w:t>’</w:t>
      </w:r>
      <w:r w:rsidRPr="00685EA9">
        <w:rPr>
          <w:lang w:val="fr-FR"/>
        </w:rPr>
        <w:t>en donne l</w:t>
      </w:r>
      <w:r w:rsidR="007E4EB1" w:rsidRPr="00685EA9">
        <w:rPr>
          <w:lang w:val="fr-FR"/>
        </w:rPr>
        <w:t>’</w:t>
      </w:r>
      <w:r w:rsidRPr="00685EA9">
        <w:rPr>
          <w:lang w:val="fr-FR"/>
        </w:rPr>
        <w:t>article 2 de la Convention. Elle suppose donc que les éléments suivants soient réunis</w:t>
      </w:r>
      <w:r w:rsidR="00E2396E" w:rsidRPr="00685EA9">
        <w:rPr>
          <w:lang w:val="fr-FR"/>
        </w:rPr>
        <w:t>:</w:t>
      </w:r>
    </w:p>
    <w:p w:rsidR="008D1EE2" w:rsidRPr="00685EA9" w:rsidRDefault="00817EB6" w:rsidP="00817EB6">
      <w:pPr>
        <w:pStyle w:val="SingleTxtG"/>
        <w:rPr>
          <w:lang w:val="fr-FR"/>
        </w:rPr>
      </w:pPr>
      <w:r w:rsidRPr="00685EA9">
        <w:rPr>
          <w:lang w:val="fr-FR"/>
        </w:rPr>
        <w:tab/>
        <w:t>a</w:t>
      </w:r>
      <w:r w:rsidR="005C5809" w:rsidRPr="00685EA9">
        <w:rPr>
          <w:lang w:val="fr-FR"/>
        </w:rPr>
        <w:t>)</w:t>
      </w:r>
      <w:r w:rsidRPr="00685EA9">
        <w:rPr>
          <w:lang w:val="fr-FR"/>
        </w:rPr>
        <w:tab/>
      </w:r>
      <w:r w:rsidR="00B66DE1" w:rsidRPr="00685EA9">
        <w:rPr>
          <w:lang w:val="fr-FR"/>
        </w:rPr>
        <w:t xml:space="preserve">Il </w:t>
      </w:r>
      <w:r w:rsidRPr="00685EA9">
        <w:rPr>
          <w:lang w:val="fr-FR"/>
        </w:rPr>
        <w:t>y a arrestation</w:t>
      </w:r>
      <w:r w:rsidR="007E4EB1" w:rsidRPr="00685EA9">
        <w:rPr>
          <w:lang w:val="fr-FR"/>
        </w:rPr>
        <w:t>,</w:t>
      </w:r>
      <w:r w:rsidRPr="00685EA9">
        <w:rPr>
          <w:lang w:val="fr-FR"/>
        </w:rPr>
        <w:t xml:space="preserve"> détention</w:t>
      </w:r>
      <w:r w:rsidR="007E4EB1" w:rsidRPr="00685EA9">
        <w:rPr>
          <w:lang w:val="fr-FR"/>
        </w:rPr>
        <w:t>,</w:t>
      </w:r>
      <w:r w:rsidRPr="00685EA9">
        <w:rPr>
          <w:lang w:val="fr-FR"/>
        </w:rPr>
        <w:t xml:space="preserve"> enlèvement ou toute autre forme de privation de liberté de la victime</w:t>
      </w:r>
      <w:r w:rsidR="007E4EB1" w:rsidRPr="00685EA9">
        <w:rPr>
          <w:lang w:val="fr-FR"/>
        </w:rPr>
        <w:t>;</w:t>
      </w:r>
    </w:p>
    <w:p w:rsidR="008D1EE2" w:rsidRPr="00685EA9" w:rsidRDefault="00817EB6" w:rsidP="00817EB6">
      <w:pPr>
        <w:pStyle w:val="SingleTxtG"/>
        <w:rPr>
          <w:lang w:val="fr-FR"/>
        </w:rPr>
      </w:pPr>
      <w:r w:rsidRPr="00685EA9">
        <w:rPr>
          <w:lang w:val="fr-FR"/>
        </w:rPr>
        <w:tab/>
        <w:t>b</w:t>
      </w:r>
      <w:r w:rsidR="005C5809" w:rsidRPr="00685EA9">
        <w:rPr>
          <w:lang w:val="fr-FR"/>
        </w:rPr>
        <w:t>)</w:t>
      </w:r>
      <w:r w:rsidRPr="00685EA9">
        <w:rPr>
          <w:lang w:val="fr-FR"/>
        </w:rPr>
        <w:tab/>
      </w:r>
      <w:r w:rsidR="00B66DE1" w:rsidRPr="00685EA9">
        <w:rPr>
          <w:lang w:val="fr-FR"/>
        </w:rPr>
        <w:t xml:space="preserve">L’acte </w:t>
      </w:r>
      <w:r w:rsidRPr="00685EA9">
        <w:rPr>
          <w:lang w:val="fr-FR"/>
        </w:rPr>
        <w:t>est commis par des agents de l</w:t>
      </w:r>
      <w:r w:rsidR="007E4EB1" w:rsidRPr="00685EA9">
        <w:rPr>
          <w:lang w:val="fr-FR"/>
        </w:rPr>
        <w:t>’</w:t>
      </w:r>
      <w:r w:rsidRPr="00685EA9">
        <w:rPr>
          <w:lang w:val="fr-FR"/>
        </w:rPr>
        <w:t>État ou par des personnes ou des groupes de personnes qui agissent avec l</w:t>
      </w:r>
      <w:r w:rsidR="007E4EB1" w:rsidRPr="00685EA9">
        <w:rPr>
          <w:lang w:val="fr-FR"/>
        </w:rPr>
        <w:t>’</w:t>
      </w:r>
      <w:r w:rsidRPr="00685EA9">
        <w:rPr>
          <w:lang w:val="fr-FR"/>
        </w:rPr>
        <w:t>autorisation</w:t>
      </w:r>
      <w:r w:rsidR="007E4EB1" w:rsidRPr="00685EA9">
        <w:rPr>
          <w:lang w:val="fr-FR"/>
        </w:rPr>
        <w:t>,</w:t>
      </w:r>
      <w:r w:rsidRPr="00685EA9">
        <w:rPr>
          <w:lang w:val="fr-FR"/>
        </w:rPr>
        <w:t xml:space="preserve"> l</w:t>
      </w:r>
      <w:r w:rsidR="007E4EB1" w:rsidRPr="00685EA9">
        <w:rPr>
          <w:lang w:val="fr-FR"/>
        </w:rPr>
        <w:t>’</w:t>
      </w:r>
      <w:r w:rsidRPr="00685EA9">
        <w:rPr>
          <w:lang w:val="fr-FR"/>
        </w:rPr>
        <w:t>appui ou l</w:t>
      </w:r>
      <w:r w:rsidR="007E4EB1" w:rsidRPr="00685EA9">
        <w:rPr>
          <w:lang w:val="fr-FR"/>
        </w:rPr>
        <w:t>’</w:t>
      </w:r>
      <w:r w:rsidRPr="00685EA9">
        <w:rPr>
          <w:lang w:val="fr-FR"/>
        </w:rPr>
        <w:t>acquiescement de l</w:t>
      </w:r>
      <w:r w:rsidR="007E4EB1" w:rsidRPr="00685EA9">
        <w:rPr>
          <w:lang w:val="fr-FR"/>
        </w:rPr>
        <w:t>’</w:t>
      </w:r>
      <w:r w:rsidRPr="00685EA9">
        <w:rPr>
          <w:lang w:val="fr-FR"/>
        </w:rPr>
        <w:t>État</w:t>
      </w:r>
      <w:r w:rsidR="007E4EB1" w:rsidRPr="00685EA9">
        <w:rPr>
          <w:lang w:val="fr-FR"/>
        </w:rPr>
        <w:t>;</w:t>
      </w:r>
    </w:p>
    <w:p w:rsidR="008D1EE2" w:rsidRPr="00685EA9" w:rsidRDefault="00817EB6" w:rsidP="00817EB6">
      <w:pPr>
        <w:pStyle w:val="SingleTxtG"/>
        <w:rPr>
          <w:lang w:val="fr-FR"/>
        </w:rPr>
      </w:pPr>
      <w:r w:rsidRPr="00685EA9">
        <w:rPr>
          <w:lang w:val="fr-FR"/>
        </w:rPr>
        <w:tab/>
        <w:t>c</w:t>
      </w:r>
      <w:r w:rsidR="005C5809" w:rsidRPr="00685EA9">
        <w:rPr>
          <w:lang w:val="fr-FR"/>
        </w:rPr>
        <w:t>)</w:t>
      </w:r>
      <w:r w:rsidRPr="00685EA9">
        <w:rPr>
          <w:lang w:val="fr-FR"/>
        </w:rPr>
        <w:tab/>
      </w:r>
      <w:r w:rsidR="00B66DE1" w:rsidRPr="00685EA9">
        <w:rPr>
          <w:lang w:val="fr-FR"/>
        </w:rPr>
        <w:t xml:space="preserve">Il </w:t>
      </w:r>
      <w:r w:rsidRPr="00685EA9">
        <w:rPr>
          <w:lang w:val="fr-FR"/>
        </w:rPr>
        <w:t>est suivi du déni de la reconnaissance de la privation de liberté ou de la dissimulation du sort réservé à la personne disparue</w:t>
      </w:r>
      <w:r w:rsidR="007E4EB1" w:rsidRPr="00685EA9">
        <w:rPr>
          <w:lang w:val="fr-FR"/>
        </w:rPr>
        <w:t>;</w:t>
      </w:r>
    </w:p>
    <w:p w:rsidR="008D1EE2" w:rsidRPr="00685EA9" w:rsidRDefault="00817EB6" w:rsidP="00817EB6">
      <w:pPr>
        <w:pStyle w:val="SingleTxtG"/>
        <w:rPr>
          <w:lang w:val="fr-FR"/>
        </w:rPr>
      </w:pPr>
      <w:r w:rsidRPr="00685EA9">
        <w:rPr>
          <w:lang w:val="fr-FR"/>
        </w:rPr>
        <w:tab/>
        <w:t>d</w:t>
      </w:r>
      <w:r w:rsidR="005C5809" w:rsidRPr="00685EA9">
        <w:rPr>
          <w:lang w:val="fr-FR"/>
        </w:rPr>
        <w:t>)</w:t>
      </w:r>
      <w:r w:rsidRPr="00685EA9">
        <w:rPr>
          <w:lang w:val="fr-FR"/>
        </w:rPr>
        <w:tab/>
      </w:r>
      <w:r w:rsidR="00B66DE1" w:rsidRPr="00685EA9">
        <w:rPr>
          <w:lang w:val="fr-FR"/>
        </w:rPr>
        <w:t xml:space="preserve">Il </w:t>
      </w:r>
      <w:r w:rsidRPr="00685EA9">
        <w:rPr>
          <w:lang w:val="fr-FR"/>
        </w:rPr>
        <w:t>a pour résultat final ou objectif de soustraire la victime à la protection de la loi</w:t>
      </w:r>
      <w:r w:rsidRPr="00685EA9">
        <w:rPr>
          <w:rStyle w:val="FootnoteReference"/>
          <w:lang w:val="fr-FR"/>
        </w:rPr>
        <w:footnoteReference w:id="27"/>
      </w:r>
      <w:r w:rsidRPr="00685EA9">
        <w:rPr>
          <w:lang w:val="fr-FR"/>
        </w:rPr>
        <w:t>. S</w:t>
      </w:r>
      <w:r w:rsidR="007E4EB1" w:rsidRPr="00685EA9">
        <w:rPr>
          <w:lang w:val="fr-FR"/>
        </w:rPr>
        <w:t>’</w:t>
      </w:r>
      <w:r w:rsidRPr="00685EA9">
        <w:rPr>
          <w:lang w:val="fr-FR"/>
        </w:rPr>
        <w:t>agissant de cette dernière composante</w:t>
      </w:r>
      <w:r w:rsidR="007E4EB1" w:rsidRPr="00685EA9">
        <w:rPr>
          <w:lang w:val="fr-FR"/>
        </w:rPr>
        <w:t>,</w:t>
      </w:r>
      <w:r w:rsidRPr="00685EA9">
        <w:rPr>
          <w:lang w:val="fr-FR"/>
        </w:rPr>
        <w:t xml:space="preserve"> il nous semble important de souligner qu</w:t>
      </w:r>
      <w:r w:rsidR="007E4EB1" w:rsidRPr="00685EA9">
        <w:rPr>
          <w:lang w:val="fr-FR"/>
        </w:rPr>
        <w:t>’</w:t>
      </w:r>
      <w:r w:rsidRPr="00685EA9">
        <w:rPr>
          <w:lang w:val="fr-FR"/>
        </w:rPr>
        <w:t xml:space="preserve">il est clairement considéré dans la définition de la disparition forcée comme résultant des trois premiers éléments tels que définis ci-dessus. </w:t>
      </w:r>
    </w:p>
    <w:p w:rsidR="008D1EE2" w:rsidRPr="00685EA9" w:rsidRDefault="00FB5956" w:rsidP="00FB5956">
      <w:pPr>
        <w:pStyle w:val="SingleTxtG"/>
        <w:rPr>
          <w:lang w:val="fr-FR"/>
        </w:rPr>
      </w:pPr>
      <w:r w:rsidRPr="00685EA9">
        <w:rPr>
          <w:lang w:val="fr-FR"/>
        </w:rPr>
        <w:t>51.</w:t>
      </w:r>
      <w:r w:rsidRPr="00685EA9">
        <w:rPr>
          <w:lang w:val="fr-FR"/>
        </w:rPr>
        <w:tab/>
        <w:t>Nous insistons donc sur le fait que le refus d</w:t>
      </w:r>
      <w:r w:rsidR="007E4EB1" w:rsidRPr="00685EA9">
        <w:rPr>
          <w:lang w:val="fr-FR"/>
        </w:rPr>
        <w:t>’</w:t>
      </w:r>
      <w:r w:rsidRPr="00685EA9">
        <w:rPr>
          <w:lang w:val="fr-FR"/>
        </w:rPr>
        <w:t>assistance et le fait de soustraire la victime à la protection de la loi sont une conséquence ou un résultat objectifs des trois premiers éléments et non</w:t>
      </w:r>
      <w:r w:rsidR="007E4EB1" w:rsidRPr="00685EA9">
        <w:rPr>
          <w:lang w:val="fr-FR"/>
        </w:rPr>
        <w:t>,</w:t>
      </w:r>
      <w:r w:rsidRPr="00685EA9">
        <w:rPr>
          <w:lang w:val="fr-FR"/>
        </w:rPr>
        <w:t xml:space="preserve"> en soi</w:t>
      </w:r>
      <w:r w:rsidR="007E4EB1" w:rsidRPr="00685EA9">
        <w:rPr>
          <w:lang w:val="fr-FR"/>
        </w:rPr>
        <w:t>,</w:t>
      </w:r>
      <w:r w:rsidRPr="00685EA9">
        <w:rPr>
          <w:lang w:val="fr-FR"/>
        </w:rPr>
        <w:t xml:space="preserve"> un élément constitutif de cette infraction.</w:t>
      </w:r>
    </w:p>
    <w:p w:rsidR="008D1EE2" w:rsidRPr="00685EA9" w:rsidRDefault="00FB5956" w:rsidP="00FB5956">
      <w:pPr>
        <w:pStyle w:val="SingleTxtG"/>
        <w:rPr>
          <w:lang w:val="fr-FR"/>
        </w:rPr>
      </w:pPr>
      <w:r w:rsidRPr="00685EA9">
        <w:rPr>
          <w:lang w:val="fr-FR"/>
        </w:rPr>
        <w:lastRenderedPageBreak/>
        <w:t>52.</w:t>
      </w:r>
      <w:r w:rsidRPr="00685EA9">
        <w:rPr>
          <w:lang w:val="fr-FR"/>
        </w:rPr>
        <w:tab/>
        <w:t>Nous soulignons également que la disparition forcée constitue</w:t>
      </w:r>
      <w:r w:rsidR="007E4EB1" w:rsidRPr="00685EA9">
        <w:rPr>
          <w:lang w:val="fr-FR"/>
        </w:rPr>
        <w:t>,</w:t>
      </w:r>
      <w:r w:rsidRPr="00685EA9">
        <w:rPr>
          <w:lang w:val="fr-FR"/>
        </w:rPr>
        <w:t xml:space="preserve"> au regard du Code pénal</w:t>
      </w:r>
      <w:r w:rsidR="007E4EB1" w:rsidRPr="00685EA9">
        <w:rPr>
          <w:lang w:val="fr-FR"/>
        </w:rPr>
        <w:t>,</w:t>
      </w:r>
      <w:r w:rsidRPr="00685EA9">
        <w:rPr>
          <w:lang w:val="fr-FR"/>
        </w:rPr>
        <w:t xml:space="preserve"> non seulement un crime contre la personne mais aussi un crime contre l</w:t>
      </w:r>
      <w:r w:rsidR="007E4EB1" w:rsidRPr="00685EA9">
        <w:rPr>
          <w:lang w:val="fr-FR"/>
        </w:rPr>
        <w:t>’</w:t>
      </w:r>
      <w:r w:rsidRPr="00685EA9">
        <w:rPr>
          <w:lang w:val="fr-FR"/>
        </w:rPr>
        <w:t>humanité lorsqu</w:t>
      </w:r>
      <w:r w:rsidR="007E4EB1" w:rsidRPr="00685EA9">
        <w:rPr>
          <w:lang w:val="fr-FR"/>
        </w:rPr>
        <w:t>’</w:t>
      </w:r>
      <w:r w:rsidRPr="00685EA9">
        <w:rPr>
          <w:lang w:val="fr-FR"/>
        </w:rPr>
        <w:t>il est perpétré à l</w:t>
      </w:r>
      <w:r w:rsidR="007E4EB1" w:rsidRPr="00685EA9">
        <w:rPr>
          <w:lang w:val="fr-FR"/>
        </w:rPr>
        <w:t>’</w:t>
      </w:r>
      <w:r w:rsidRPr="00685EA9">
        <w:rPr>
          <w:lang w:val="fr-FR"/>
        </w:rPr>
        <w:t>encontre d</w:t>
      </w:r>
      <w:r w:rsidR="007E4EB1" w:rsidRPr="00685EA9">
        <w:rPr>
          <w:lang w:val="fr-FR"/>
        </w:rPr>
        <w:t>’</w:t>
      </w:r>
      <w:r w:rsidRPr="00685EA9">
        <w:rPr>
          <w:lang w:val="fr-FR"/>
        </w:rPr>
        <w:t>un groupe de la population civile pour certains motifs. L</w:t>
      </w:r>
      <w:r w:rsidR="007E4EB1" w:rsidRPr="00685EA9">
        <w:rPr>
          <w:lang w:val="fr-FR"/>
        </w:rPr>
        <w:t>’</w:t>
      </w:r>
      <w:r w:rsidRPr="00685EA9">
        <w:rPr>
          <w:lang w:val="fr-FR"/>
        </w:rPr>
        <w:t>article 74 du Code est libellé comme suit</w:t>
      </w:r>
      <w:r w:rsidR="00E2396E" w:rsidRPr="00685EA9">
        <w:rPr>
          <w:lang w:val="fr-FR"/>
        </w:rPr>
        <w:t>:</w:t>
      </w:r>
      <w:r w:rsidRPr="00685EA9">
        <w:rPr>
          <w:lang w:val="fr-FR"/>
        </w:rPr>
        <w:t xml:space="preserve"> </w:t>
      </w:r>
      <w:r w:rsidR="00D458B0" w:rsidRPr="00685EA9">
        <w:rPr>
          <w:lang w:val="fr-FR"/>
        </w:rPr>
        <w:t>«</w:t>
      </w:r>
      <w:r w:rsidRPr="00685EA9">
        <w:rPr>
          <w:lang w:val="fr-FR"/>
        </w:rPr>
        <w:t>Le meurtre</w:t>
      </w:r>
      <w:r w:rsidR="007E4EB1" w:rsidRPr="00685EA9">
        <w:rPr>
          <w:lang w:val="fr-FR"/>
        </w:rPr>
        <w:t>,</w:t>
      </w:r>
      <w:r w:rsidRPr="00685EA9">
        <w:rPr>
          <w:lang w:val="fr-FR"/>
        </w:rPr>
        <w:t xml:space="preserve"> la disparition forcée</w:t>
      </w:r>
      <w:r w:rsidR="007E4EB1" w:rsidRPr="00685EA9">
        <w:rPr>
          <w:lang w:val="fr-FR"/>
        </w:rPr>
        <w:t>,</w:t>
      </w:r>
      <w:r w:rsidRPr="00685EA9">
        <w:rPr>
          <w:lang w:val="fr-FR"/>
        </w:rPr>
        <w:t xml:space="preserve"> le massacre</w:t>
      </w:r>
      <w:r w:rsidR="007E4EB1" w:rsidRPr="00685EA9">
        <w:rPr>
          <w:lang w:val="fr-FR"/>
        </w:rPr>
        <w:t>,</w:t>
      </w:r>
      <w:r w:rsidRPr="00685EA9">
        <w:rPr>
          <w:lang w:val="fr-FR"/>
        </w:rPr>
        <w:t xml:space="preserve"> la réduction en esclavage</w:t>
      </w:r>
      <w:r w:rsidR="007E4EB1" w:rsidRPr="00685EA9">
        <w:rPr>
          <w:lang w:val="fr-FR"/>
        </w:rPr>
        <w:t>,</w:t>
      </w:r>
      <w:r w:rsidRPr="00685EA9">
        <w:rPr>
          <w:lang w:val="fr-FR"/>
        </w:rPr>
        <w:t xml:space="preserve"> la déportation ou le transfert forcé</w:t>
      </w:r>
      <w:r w:rsidR="007E4EB1" w:rsidRPr="00685EA9">
        <w:rPr>
          <w:lang w:val="fr-FR"/>
        </w:rPr>
        <w:t>,</w:t>
      </w:r>
      <w:r w:rsidRPr="00685EA9">
        <w:rPr>
          <w:lang w:val="fr-FR"/>
        </w:rPr>
        <w:t xml:space="preserve"> ainsi que tout acte de torture et tout traitement inhumain commis en application d</w:t>
      </w:r>
      <w:r w:rsidR="007E4EB1" w:rsidRPr="00685EA9">
        <w:rPr>
          <w:lang w:val="fr-FR"/>
        </w:rPr>
        <w:t>’</w:t>
      </w:r>
      <w:r w:rsidRPr="00685EA9">
        <w:rPr>
          <w:lang w:val="fr-FR"/>
        </w:rPr>
        <w:t>un plan prémédité ou de manière systématique à l</w:t>
      </w:r>
      <w:r w:rsidR="007E4EB1" w:rsidRPr="00685EA9">
        <w:rPr>
          <w:lang w:val="fr-FR"/>
        </w:rPr>
        <w:t>’</w:t>
      </w:r>
      <w:r w:rsidRPr="00685EA9">
        <w:rPr>
          <w:lang w:val="fr-FR"/>
        </w:rPr>
        <w:t>encontre d</w:t>
      </w:r>
      <w:r w:rsidR="007E4EB1" w:rsidRPr="00685EA9">
        <w:rPr>
          <w:lang w:val="fr-FR"/>
        </w:rPr>
        <w:t>’</w:t>
      </w:r>
      <w:r w:rsidRPr="00685EA9">
        <w:rPr>
          <w:lang w:val="fr-FR"/>
        </w:rPr>
        <w:t>un groupe de civils pour des motifs d</w:t>
      </w:r>
      <w:r w:rsidR="007E4EB1" w:rsidRPr="00685EA9">
        <w:rPr>
          <w:lang w:val="fr-FR"/>
        </w:rPr>
        <w:t>’</w:t>
      </w:r>
      <w:r w:rsidRPr="00685EA9">
        <w:rPr>
          <w:lang w:val="fr-FR"/>
        </w:rPr>
        <w:t>ordre politique</w:t>
      </w:r>
      <w:r w:rsidR="007E4EB1" w:rsidRPr="00685EA9">
        <w:rPr>
          <w:lang w:val="fr-FR"/>
        </w:rPr>
        <w:t>,</w:t>
      </w:r>
      <w:r w:rsidRPr="00685EA9">
        <w:rPr>
          <w:lang w:val="fr-FR"/>
        </w:rPr>
        <w:t xml:space="preserve"> idéologique</w:t>
      </w:r>
      <w:r w:rsidR="007E4EB1" w:rsidRPr="00685EA9">
        <w:rPr>
          <w:lang w:val="fr-FR"/>
        </w:rPr>
        <w:t>,</w:t>
      </w:r>
      <w:r w:rsidRPr="00685EA9">
        <w:rPr>
          <w:lang w:val="fr-FR"/>
        </w:rPr>
        <w:t xml:space="preserve"> racial</w:t>
      </w:r>
      <w:r w:rsidR="007E4EB1" w:rsidRPr="00685EA9">
        <w:rPr>
          <w:lang w:val="fr-FR"/>
        </w:rPr>
        <w:t>,</w:t>
      </w:r>
      <w:r w:rsidRPr="00685EA9">
        <w:rPr>
          <w:lang w:val="fr-FR"/>
        </w:rPr>
        <w:t xml:space="preserve"> ethnique ou religieux sont passibles d</w:t>
      </w:r>
      <w:r w:rsidR="007E4EB1" w:rsidRPr="00685EA9">
        <w:rPr>
          <w:lang w:val="fr-FR"/>
        </w:rPr>
        <w:t>’</w:t>
      </w:r>
      <w:r w:rsidRPr="00685EA9">
        <w:rPr>
          <w:lang w:val="fr-FR"/>
        </w:rPr>
        <w:t>une peine pouvant aller de 15</w:t>
      </w:r>
      <w:r w:rsidR="00244123" w:rsidRPr="00685EA9">
        <w:rPr>
          <w:lang w:val="fr-FR"/>
        </w:rPr>
        <w:t> ans</w:t>
      </w:r>
      <w:r w:rsidRPr="00685EA9">
        <w:rPr>
          <w:lang w:val="fr-FR"/>
        </w:rPr>
        <w:t xml:space="preserve"> d</w:t>
      </w:r>
      <w:r w:rsidR="007E4EB1" w:rsidRPr="00685EA9">
        <w:rPr>
          <w:lang w:val="fr-FR"/>
        </w:rPr>
        <w:t>’</w:t>
      </w:r>
      <w:r w:rsidRPr="00685EA9">
        <w:rPr>
          <w:lang w:val="fr-FR"/>
        </w:rPr>
        <w:t>emprisonnement à la réclusion à perpétuité.</w:t>
      </w:r>
      <w:r w:rsidR="00D458B0" w:rsidRPr="00685EA9">
        <w:rPr>
          <w:lang w:val="fr-FR"/>
        </w:rPr>
        <w:t>»</w:t>
      </w:r>
      <w:r w:rsidRPr="00685EA9">
        <w:rPr>
          <w:lang w:val="fr-FR"/>
        </w:rPr>
        <w:t xml:space="preserve"> Cette disposition est conforme au Statut de Rome de la Cour pénale internationale</w:t>
      </w:r>
      <w:r w:rsidR="007E4EB1" w:rsidRPr="00685EA9">
        <w:rPr>
          <w:lang w:val="fr-FR"/>
        </w:rPr>
        <w:t>;</w:t>
      </w:r>
      <w:r w:rsidRPr="00685EA9">
        <w:rPr>
          <w:lang w:val="fr-FR"/>
        </w:rPr>
        <w:t xml:space="preserve"> la disparition forcée a été incluse dans la catégorie des crimes contre l</w:t>
      </w:r>
      <w:r w:rsidR="007E4EB1" w:rsidRPr="00685EA9">
        <w:rPr>
          <w:lang w:val="fr-FR"/>
        </w:rPr>
        <w:t>’</w:t>
      </w:r>
      <w:r w:rsidRPr="00685EA9">
        <w:rPr>
          <w:lang w:val="fr-FR"/>
        </w:rPr>
        <w:t>humanité peu après la ratification de cette Convention par l</w:t>
      </w:r>
      <w:r w:rsidR="007E4EB1" w:rsidRPr="00685EA9">
        <w:rPr>
          <w:lang w:val="fr-FR"/>
        </w:rPr>
        <w:t>’</w:t>
      </w:r>
      <w:r w:rsidRPr="00685EA9">
        <w:rPr>
          <w:lang w:val="fr-FR"/>
        </w:rPr>
        <w:t>Albanie</w:t>
      </w:r>
      <w:r w:rsidRPr="00685EA9">
        <w:rPr>
          <w:rStyle w:val="FootnoteReference"/>
          <w:lang w:val="fr-FR"/>
        </w:rPr>
        <w:footnoteReference w:id="28"/>
      </w:r>
      <w:r w:rsidRPr="00685EA9">
        <w:rPr>
          <w:lang w:val="fr-FR"/>
        </w:rPr>
        <w:t>. La définition de la disparition forcée en tant qu</w:t>
      </w:r>
      <w:r w:rsidR="007E4EB1" w:rsidRPr="00685EA9">
        <w:rPr>
          <w:lang w:val="fr-FR"/>
        </w:rPr>
        <w:t>’</w:t>
      </w:r>
      <w:r w:rsidRPr="00685EA9">
        <w:rPr>
          <w:lang w:val="fr-FR"/>
        </w:rPr>
        <w:t xml:space="preserve">infraction pénale par le Code pénal albanais et les dispositions y relatives reposent sur les </w:t>
      </w:r>
      <w:r w:rsidR="00066AC8" w:rsidRPr="00685EA9">
        <w:rPr>
          <w:lang w:val="fr-FR"/>
        </w:rPr>
        <w:t>articles </w:t>
      </w:r>
      <w:r w:rsidRPr="00685EA9">
        <w:rPr>
          <w:lang w:val="fr-FR"/>
        </w:rPr>
        <w:t>2</w:t>
      </w:r>
      <w:r w:rsidR="007E4EB1" w:rsidRPr="00685EA9">
        <w:rPr>
          <w:lang w:val="fr-FR"/>
        </w:rPr>
        <w:t>,</w:t>
      </w:r>
      <w:r w:rsidRPr="00685EA9">
        <w:rPr>
          <w:lang w:val="fr-FR"/>
        </w:rPr>
        <w:t xml:space="preserve"> 3</w:t>
      </w:r>
      <w:r w:rsidR="007E4EB1" w:rsidRPr="00685EA9">
        <w:rPr>
          <w:lang w:val="fr-FR"/>
        </w:rPr>
        <w:t>,</w:t>
      </w:r>
      <w:r w:rsidRPr="00685EA9">
        <w:rPr>
          <w:lang w:val="fr-FR"/>
        </w:rPr>
        <w:t xml:space="preserve"> 5</w:t>
      </w:r>
      <w:r w:rsidR="007E4EB1" w:rsidRPr="00685EA9">
        <w:rPr>
          <w:lang w:val="fr-FR"/>
        </w:rPr>
        <w:t>,</w:t>
      </w:r>
      <w:r w:rsidRPr="00685EA9">
        <w:rPr>
          <w:lang w:val="fr-FR"/>
        </w:rPr>
        <w:t xml:space="preserve"> 6 et 7 de la Convention.</w:t>
      </w:r>
    </w:p>
    <w:p w:rsidR="008D1EE2" w:rsidRPr="00685EA9" w:rsidRDefault="006D615C" w:rsidP="00932369">
      <w:pPr>
        <w:pStyle w:val="H1G"/>
        <w:rPr>
          <w:lang w:val="fr-FR"/>
        </w:rPr>
      </w:pPr>
      <w:r w:rsidRPr="00685EA9">
        <w:rPr>
          <w:lang w:val="fr-FR"/>
        </w:rPr>
        <w:tab/>
      </w:r>
      <w:r w:rsidRPr="00685EA9">
        <w:rPr>
          <w:lang w:val="fr-FR"/>
        </w:rPr>
        <w:tab/>
        <w:t>Article 3</w:t>
      </w:r>
      <w:r w:rsidRPr="00685EA9">
        <w:rPr>
          <w:lang w:val="fr-FR"/>
        </w:rPr>
        <w:br/>
        <w:t xml:space="preserve">Enquête </w:t>
      </w:r>
    </w:p>
    <w:p w:rsidR="008D1EE2" w:rsidRPr="00685EA9" w:rsidRDefault="00FB5956" w:rsidP="00FB5956">
      <w:pPr>
        <w:pStyle w:val="SingleTxtG"/>
        <w:rPr>
          <w:lang w:val="fr-FR"/>
        </w:rPr>
      </w:pPr>
      <w:r w:rsidRPr="00685EA9">
        <w:rPr>
          <w:lang w:val="fr-FR"/>
        </w:rPr>
        <w:t>53.</w:t>
      </w:r>
      <w:r w:rsidRPr="00685EA9">
        <w:rPr>
          <w:lang w:val="fr-FR"/>
        </w:rPr>
        <w:tab/>
        <w:t>S</w:t>
      </w:r>
      <w:r w:rsidR="007E4EB1" w:rsidRPr="00685EA9">
        <w:rPr>
          <w:lang w:val="fr-FR"/>
        </w:rPr>
        <w:t>’</w:t>
      </w:r>
      <w:r w:rsidRPr="00685EA9">
        <w:rPr>
          <w:lang w:val="fr-FR"/>
        </w:rPr>
        <w:t>agissant de l</w:t>
      </w:r>
      <w:r w:rsidR="007E4EB1" w:rsidRPr="00685EA9">
        <w:rPr>
          <w:lang w:val="fr-FR"/>
        </w:rPr>
        <w:t>’</w:t>
      </w:r>
      <w:r w:rsidRPr="00685EA9">
        <w:rPr>
          <w:lang w:val="fr-FR"/>
        </w:rPr>
        <w:t>article 3 de la Convention (</w:t>
      </w:r>
      <w:r w:rsidR="00D458B0" w:rsidRPr="00685EA9">
        <w:rPr>
          <w:lang w:val="fr-FR"/>
        </w:rPr>
        <w:t>«</w:t>
      </w:r>
      <w:r w:rsidRPr="00685EA9">
        <w:rPr>
          <w:lang w:val="fr-FR"/>
        </w:rPr>
        <w:t>Tout État partie prend les mesures appropriées pour enquêter sur les agissements définis à l</w:t>
      </w:r>
      <w:r w:rsidR="007E4EB1" w:rsidRPr="00685EA9">
        <w:rPr>
          <w:lang w:val="fr-FR"/>
        </w:rPr>
        <w:t>’</w:t>
      </w:r>
      <w:r w:rsidRPr="00685EA9">
        <w:rPr>
          <w:lang w:val="fr-FR"/>
        </w:rPr>
        <w:t>article 2</w:t>
      </w:r>
      <w:r w:rsidR="007E4EB1" w:rsidRPr="00685EA9">
        <w:rPr>
          <w:lang w:val="fr-FR"/>
        </w:rPr>
        <w:t>,</w:t>
      </w:r>
      <w:r w:rsidRPr="00685EA9">
        <w:rPr>
          <w:lang w:val="fr-FR"/>
        </w:rPr>
        <w:t xml:space="preserve"> qui sont l</w:t>
      </w:r>
      <w:r w:rsidR="007E4EB1" w:rsidRPr="00685EA9">
        <w:rPr>
          <w:lang w:val="fr-FR"/>
        </w:rPr>
        <w:t>’</w:t>
      </w:r>
      <w:r w:rsidRPr="00685EA9">
        <w:rPr>
          <w:lang w:val="fr-FR"/>
        </w:rPr>
        <w:t>œuvre de personnes ou de groupes de personnes agissant sans l</w:t>
      </w:r>
      <w:r w:rsidR="007E4EB1" w:rsidRPr="00685EA9">
        <w:rPr>
          <w:lang w:val="fr-FR"/>
        </w:rPr>
        <w:t>’</w:t>
      </w:r>
      <w:r w:rsidRPr="00685EA9">
        <w:rPr>
          <w:lang w:val="fr-FR"/>
        </w:rPr>
        <w:t>autorisation</w:t>
      </w:r>
      <w:r w:rsidR="007E4EB1" w:rsidRPr="00685EA9">
        <w:rPr>
          <w:lang w:val="fr-FR"/>
        </w:rPr>
        <w:t>,</w:t>
      </w:r>
      <w:r w:rsidRPr="00685EA9">
        <w:rPr>
          <w:lang w:val="fr-FR"/>
        </w:rPr>
        <w:t xml:space="preserve"> l</w:t>
      </w:r>
      <w:r w:rsidR="007E4EB1" w:rsidRPr="00685EA9">
        <w:rPr>
          <w:lang w:val="fr-FR"/>
        </w:rPr>
        <w:t>’</w:t>
      </w:r>
      <w:r w:rsidRPr="00685EA9">
        <w:rPr>
          <w:lang w:val="fr-FR"/>
        </w:rPr>
        <w:t>appui ou l</w:t>
      </w:r>
      <w:r w:rsidR="007E4EB1" w:rsidRPr="00685EA9">
        <w:rPr>
          <w:lang w:val="fr-FR"/>
        </w:rPr>
        <w:t>’</w:t>
      </w:r>
      <w:r w:rsidRPr="00685EA9">
        <w:rPr>
          <w:lang w:val="fr-FR"/>
        </w:rPr>
        <w:t>acquiescement de l</w:t>
      </w:r>
      <w:r w:rsidR="007E4EB1" w:rsidRPr="00685EA9">
        <w:rPr>
          <w:lang w:val="fr-FR"/>
        </w:rPr>
        <w:t>’</w:t>
      </w:r>
      <w:r w:rsidRPr="00685EA9">
        <w:rPr>
          <w:lang w:val="fr-FR"/>
        </w:rPr>
        <w:t>État</w:t>
      </w:r>
      <w:r w:rsidR="007E4EB1" w:rsidRPr="00685EA9">
        <w:rPr>
          <w:lang w:val="fr-FR"/>
        </w:rPr>
        <w:t>,</w:t>
      </w:r>
      <w:r w:rsidRPr="00685EA9">
        <w:rPr>
          <w:lang w:val="fr-FR"/>
        </w:rPr>
        <w:t xml:space="preserve"> et pour traduire les responsables en justice</w:t>
      </w:r>
      <w:r w:rsidR="00D458B0" w:rsidRPr="00685EA9">
        <w:rPr>
          <w:lang w:val="fr-FR"/>
        </w:rPr>
        <w:t>»</w:t>
      </w:r>
      <w:r w:rsidRPr="00685EA9">
        <w:rPr>
          <w:lang w:val="fr-FR"/>
        </w:rPr>
        <w:t>)</w:t>
      </w:r>
      <w:r w:rsidR="007E4EB1" w:rsidRPr="00685EA9">
        <w:rPr>
          <w:lang w:val="fr-FR"/>
        </w:rPr>
        <w:t>,</w:t>
      </w:r>
      <w:r w:rsidRPr="00685EA9">
        <w:rPr>
          <w:lang w:val="fr-FR"/>
        </w:rPr>
        <w:t xml:space="preserve"> no</w:t>
      </w:r>
      <w:r w:rsidR="009263A9" w:rsidRPr="00685EA9">
        <w:rPr>
          <w:lang w:val="fr-FR"/>
        </w:rPr>
        <w:t>tre</w:t>
      </w:r>
      <w:r w:rsidRPr="00685EA9">
        <w:rPr>
          <w:lang w:val="fr-FR"/>
        </w:rPr>
        <w:t xml:space="preserve"> législation pénale prévoit plusieurs infractions dont la définition </w:t>
      </w:r>
      <w:r w:rsidR="00154375" w:rsidRPr="00685EA9">
        <w:rPr>
          <w:lang w:val="fr-FR"/>
        </w:rPr>
        <w:t>est</w:t>
      </w:r>
      <w:r w:rsidRPr="00685EA9">
        <w:rPr>
          <w:lang w:val="fr-FR"/>
        </w:rPr>
        <w:t xml:space="preserve"> similaire à </w:t>
      </w:r>
      <w:r w:rsidR="00154375" w:rsidRPr="00685EA9">
        <w:rPr>
          <w:lang w:val="fr-FR"/>
        </w:rPr>
        <w:t xml:space="preserve">celle de </w:t>
      </w:r>
      <w:r w:rsidRPr="00685EA9">
        <w:rPr>
          <w:lang w:val="fr-FR"/>
        </w:rPr>
        <w:t>la disparition forcée</w:t>
      </w:r>
      <w:r w:rsidR="007E4EB1" w:rsidRPr="00685EA9">
        <w:rPr>
          <w:lang w:val="fr-FR"/>
        </w:rPr>
        <w:t>,</w:t>
      </w:r>
      <w:r w:rsidRPr="00685EA9">
        <w:rPr>
          <w:lang w:val="fr-FR"/>
        </w:rPr>
        <w:t xml:space="preserve"> </w:t>
      </w:r>
      <w:r w:rsidR="00154375" w:rsidRPr="00685EA9">
        <w:rPr>
          <w:lang w:val="fr-FR"/>
        </w:rPr>
        <w:t xml:space="preserve">sans le second </w:t>
      </w:r>
      <w:r w:rsidRPr="00685EA9">
        <w:rPr>
          <w:lang w:val="fr-FR"/>
        </w:rPr>
        <w:t>élément</w:t>
      </w:r>
      <w:r w:rsidRPr="00685EA9">
        <w:rPr>
          <w:rStyle w:val="FootnoteReference"/>
          <w:lang w:val="fr-FR"/>
        </w:rPr>
        <w:footnoteReference w:id="29"/>
      </w:r>
      <w:r w:rsidR="007E4EB1" w:rsidRPr="00685EA9">
        <w:rPr>
          <w:lang w:val="fr-FR"/>
        </w:rPr>
        <w:t>;</w:t>
      </w:r>
      <w:r w:rsidRPr="00685EA9">
        <w:rPr>
          <w:lang w:val="fr-FR"/>
        </w:rPr>
        <w:t xml:space="preserve"> on peut par exemple citer l</w:t>
      </w:r>
      <w:r w:rsidR="007E4EB1" w:rsidRPr="00685EA9">
        <w:rPr>
          <w:lang w:val="fr-FR"/>
        </w:rPr>
        <w:t>’</w:t>
      </w:r>
      <w:r w:rsidRPr="00685EA9">
        <w:rPr>
          <w:lang w:val="fr-FR"/>
        </w:rPr>
        <w:t>enlèvement ou la prise d</w:t>
      </w:r>
      <w:r w:rsidR="007E4EB1" w:rsidRPr="00685EA9">
        <w:rPr>
          <w:lang w:val="fr-FR"/>
        </w:rPr>
        <w:t>’</w:t>
      </w:r>
      <w:r w:rsidRPr="00685EA9">
        <w:rPr>
          <w:lang w:val="fr-FR"/>
        </w:rPr>
        <w:t>otage et la privation illégale de liberté. Ces cas sont traités au titre d</w:t>
      </w:r>
      <w:r w:rsidR="007E4EB1" w:rsidRPr="00685EA9">
        <w:rPr>
          <w:lang w:val="fr-FR"/>
        </w:rPr>
        <w:t>’</w:t>
      </w:r>
      <w:r w:rsidRPr="00685EA9">
        <w:rPr>
          <w:lang w:val="fr-FR"/>
        </w:rPr>
        <w:t>autres dispositions du Code pénal.</w:t>
      </w:r>
    </w:p>
    <w:p w:rsidR="00793F26" w:rsidRPr="00685EA9" w:rsidRDefault="00FB5956" w:rsidP="00B66DE1">
      <w:pPr>
        <w:pStyle w:val="SingleTxtG"/>
        <w:keepNext/>
        <w:rPr>
          <w:lang w:val="fr-FR"/>
        </w:rPr>
      </w:pPr>
      <w:r w:rsidRPr="00685EA9">
        <w:rPr>
          <w:lang w:val="fr-FR"/>
        </w:rPr>
        <w:t>54.</w:t>
      </w:r>
      <w:r w:rsidRPr="00685EA9">
        <w:rPr>
          <w:lang w:val="fr-FR"/>
        </w:rPr>
        <w:tab/>
        <w:t>Le Code pénal dispose ce qui suit</w:t>
      </w:r>
      <w:r w:rsidR="00E2396E" w:rsidRPr="00685EA9">
        <w:rPr>
          <w:lang w:val="fr-FR"/>
        </w:rPr>
        <w:t>:</w:t>
      </w:r>
      <w:r w:rsidRPr="00685EA9">
        <w:rPr>
          <w:lang w:val="fr-FR"/>
        </w:rPr>
        <w:t xml:space="preserve"> </w:t>
      </w:r>
    </w:p>
    <w:p w:rsidR="00793F26" w:rsidRPr="00685EA9" w:rsidRDefault="00817EB6">
      <w:pPr>
        <w:pStyle w:val="SingleTxtG"/>
        <w:rPr>
          <w:lang w:val="fr-FR"/>
        </w:rPr>
      </w:pPr>
      <w:r w:rsidRPr="00685EA9">
        <w:rPr>
          <w:lang w:val="fr-FR"/>
        </w:rPr>
        <w:tab/>
        <w:t>a)</w:t>
      </w:r>
      <w:r w:rsidRPr="00685EA9">
        <w:rPr>
          <w:lang w:val="fr-FR"/>
        </w:rPr>
        <w:tab/>
        <w:t>Enlever une personne ou la retenir en otage aux fins d</w:t>
      </w:r>
      <w:r w:rsidR="007E4EB1" w:rsidRPr="00685EA9">
        <w:rPr>
          <w:lang w:val="fr-FR"/>
        </w:rPr>
        <w:t>’</w:t>
      </w:r>
      <w:r w:rsidRPr="00685EA9">
        <w:rPr>
          <w:lang w:val="fr-FR"/>
        </w:rPr>
        <w:t>en tirer un avantage financier ou autre</w:t>
      </w:r>
      <w:r w:rsidR="007E4EB1" w:rsidRPr="00685EA9">
        <w:rPr>
          <w:lang w:val="fr-FR"/>
        </w:rPr>
        <w:t>,</w:t>
      </w:r>
      <w:r w:rsidRPr="00685EA9">
        <w:rPr>
          <w:lang w:val="fr-FR"/>
        </w:rPr>
        <w:t xml:space="preserve"> de préparer ou de faciliter un crime</w:t>
      </w:r>
      <w:r w:rsidR="007E4EB1" w:rsidRPr="00685EA9">
        <w:rPr>
          <w:lang w:val="fr-FR"/>
        </w:rPr>
        <w:t>,</w:t>
      </w:r>
      <w:r w:rsidRPr="00685EA9">
        <w:rPr>
          <w:lang w:val="fr-FR"/>
        </w:rPr>
        <w:t xml:space="preserve"> d</w:t>
      </w:r>
      <w:r w:rsidR="007E4EB1" w:rsidRPr="00685EA9">
        <w:rPr>
          <w:lang w:val="fr-FR"/>
        </w:rPr>
        <w:t>’</w:t>
      </w:r>
      <w:r w:rsidRPr="00685EA9">
        <w:rPr>
          <w:lang w:val="fr-FR"/>
        </w:rPr>
        <w:t>aider les auteurs d</w:t>
      </w:r>
      <w:r w:rsidR="007E4EB1" w:rsidRPr="00685EA9">
        <w:rPr>
          <w:lang w:val="fr-FR"/>
        </w:rPr>
        <w:t>’</w:t>
      </w:r>
      <w:r w:rsidRPr="00685EA9">
        <w:rPr>
          <w:lang w:val="fr-FR"/>
        </w:rPr>
        <w:t>un crime et leurs complices à se cacher ou à s</w:t>
      </w:r>
      <w:r w:rsidR="007E4EB1" w:rsidRPr="00685EA9">
        <w:rPr>
          <w:lang w:val="fr-FR"/>
        </w:rPr>
        <w:t>’</w:t>
      </w:r>
      <w:r w:rsidRPr="00685EA9">
        <w:rPr>
          <w:lang w:val="fr-FR"/>
        </w:rPr>
        <w:t>enfuir</w:t>
      </w:r>
      <w:r w:rsidR="007E4EB1" w:rsidRPr="00685EA9">
        <w:rPr>
          <w:lang w:val="fr-FR"/>
        </w:rPr>
        <w:t>,</w:t>
      </w:r>
      <w:r w:rsidRPr="00685EA9">
        <w:rPr>
          <w:lang w:val="fr-FR"/>
        </w:rPr>
        <w:t xml:space="preserve"> ou d</w:t>
      </w:r>
      <w:r w:rsidR="007E4EB1" w:rsidRPr="00685EA9">
        <w:rPr>
          <w:lang w:val="fr-FR"/>
        </w:rPr>
        <w:t>’</w:t>
      </w:r>
      <w:r w:rsidRPr="00685EA9">
        <w:rPr>
          <w:lang w:val="fr-FR"/>
        </w:rPr>
        <w:t>imposer des exigences ou des conditions pour des motifs politiques ou pour tout autre motif est passible d</w:t>
      </w:r>
      <w:r w:rsidR="007E4EB1" w:rsidRPr="00685EA9">
        <w:rPr>
          <w:lang w:val="fr-FR"/>
        </w:rPr>
        <w:t>’</w:t>
      </w:r>
      <w:r w:rsidRPr="00685EA9">
        <w:rPr>
          <w:lang w:val="fr-FR"/>
        </w:rPr>
        <w:t>une peine d</w:t>
      </w:r>
      <w:r w:rsidR="007E4EB1" w:rsidRPr="00685EA9">
        <w:rPr>
          <w:lang w:val="fr-FR"/>
        </w:rPr>
        <w:t>’</w:t>
      </w:r>
      <w:r w:rsidRPr="00685EA9">
        <w:rPr>
          <w:lang w:val="fr-FR"/>
        </w:rPr>
        <w:t>emprisonnement ou d</w:t>
      </w:r>
      <w:r w:rsidR="007E4EB1" w:rsidRPr="00685EA9">
        <w:rPr>
          <w:lang w:val="fr-FR"/>
        </w:rPr>
        <w:t>’</w:t>
      </w:r>
      <w:r w:rsidRPr="00685EA9">
        <w:rPr>
          <w:lang w:val="fr-FR"/>
        </w:rPr>
        <w:t>une amende</w:t>
      </w:r>
      <w:r w:rsidRPr="00685EA9">
        <w:rPr>
          <w:rStyle w:val="FootnoteReference"/>
          <w:lang w:val="fr-FR"/>
        </w:rPr>
        <w:footnoteReference w:id="30"/>
      </w:r>
      <w:r w:rsidR="00066AC8" w:rsidRPr="00685EA9">
        <w:rPr>
          <w:lang w:val="fr-FR"/>
        </w:rPr>
        <w:t>;</w:t>
      </w:r>
      <w:r w:rsidRPr="00685EA9">
        <w:rPr>
          <w:lang w:val="fr-FR"/>
        </w:rPr>
        <w:t xml:space="preserve"> </w:t>
      </w:r>
    </w:p>
    <w:p w:rsidR="00793F26" w:rsidRPr="00685EA9" w:rsidRDefault="00817EB6">
      <w:pPr>
        <w:pStyle w:val="SingleTxtG"/>
        <w:rPr>
          <w:lang w:val="fr-FR"/>
        </w:rPr>
      </w:pPr>
      <w:r w:rsidRPr="00685EA9">
        <w:rPr>
          <w:lang w:val="fr-FR"/>
        </w:rPr>
        <w:tab/>
        <w:t>b)</w:t>
      </w:r>
      <w:r w:rsidRPr="00685EA9">
        <w:rPr>
          <w:lang w:val="fr-FR"/>
        </w:rPr>
        <w:tab/>
        <w:t>Lorsque la victime est un mineur de moins de 14</w:t>
      </w:r>
      <w:r w:rsidR="00244123" w:rsidRPr="00685EA9">
        <w:rPr>
          <w:lang w:val="fr-FR"/>
        </w:rPr>
        <w:t> ans</w:t>
      </w:r>
      <w:r w:rsidR="007E4EB1" w:rsidRPr="00685EA9">
        <w:rPr>
          <w:lang w:val="fr-FR"/>
        </w:rPr>
        <w:t>,</w:t>
      </w:r>
      <w:r w:rsidRPr="00685EA9">
        <w:rPr>
          <w:lang w:val="fr-FR"/>
        </w:rPr>
        <w:t xml:space="preserve"> le crime est passible de sanctions plus lourdes</w:t>
      </w:r>
      <w:r w:rsidRPr="00685EA9">
        <w:rPr>
          <w:rStyle w:val="FootnoteReference"/>
          <w:lang w:val="fr-FR"/>
        </w:rPr>
        <w:footnoteReference w:id="31"/>
      </w:r>
      <w:r w:rsidR="007E4EB1" w:rsidRPr="00685EA9">
        <w:rPr>
          <w:lang w:val="fr-FR"/>
        </w:rPr>
        <w:t>;</w:t>
      </w:r>
      <w:r w:rsidRPr="00685EA9">
        <w:rPr>
          <w:lang w:val="fr-FR"/>
        </w:rPr>
        <w:t xml:space="preserve"> </w:t>
      </w:r>
    </w:p>
    <w:p w:rsidR="008D1EE2" w:rsidRPr="00685EA9" w:rsidRDefault="00817EB6" w:rsidP="00FB5956">
      <w:pPr>
        <w:pStyle w:val="SingleTxtG"/>
        <w:rPr>
          <w:lang w:val="fr-FR"/>
        </w:rPr>
      </w:pPr>
      <w:r w:rsidRPr="00685EA9">
        <w:rPr>
          <w:lang w:val="fr-FR"/>
        </w:rPr>
        <w:tab/>
        <w:t>c</w:t>
      </w:r>
      <w:r w:rsidR="005C5809" w:rsidRPr="00685EA9">
        <w:rPr>
          <w:lang w:val="fr-FR"/>
        </w:rPr>
        <w:t>)</w:t>
      </w:r>
      <w:r w:rsidRPr="00685EA9">
        <w:rPr>
          <w:lang w:val="fr-FR"/>
        </w:rPr>
        <w:tab/>
      </w:r>
      <w:r w:rsidR="00154375" w:rsidRPr="00685EA9">
        <w:rPr>
          <w:lang w:val="fr-FR"/>
        </w:rPr>
        <w:t>L</w:t>
      </w:r>
      <w:r w:rsidR="007E4EB1" w:rsidRPr="00685EA9">
        <w:rPr>
          <w:lang w:val="fr-FR"/>
        </w:rPr>
        <w:t>’</w:t>
      </w:r>
      <w:r w:rsidRPr="00685EA9">
        <w:rPr>
          <w:lang w:val="fr-FR"/>
        </w:rPr>
        <w:t>enlèvement ou la prise d</w:t>
      </w:r>
      <w:r w:rsidR="007E4EB1" w:rsidRPr="00685EA9">
        <w:rPr>
          <w:lang w:val="fr-FR"/>
        </w:rPr>
        <w:t>’</w:t>
      </w:r>
      <w:r w:rsidRPr="00685EA9">
        <w:rPr>
          <w:lang w:val="fr-FR"/>
        </w:rPr>
        <w:t>otage d</w:t>
      </w:r>
      <w:r w:rsidR="007E4EB1" w:rsidRPr="00685EA9">
        <w:rPr>
          <w:lang w:val="fr-FR"/>
        </w:rPr>
        <w:t>’</w:t>
      </w:r>
      <w:r w:rsidRPr="00685EA9">
        <w:rPr>
          <w:lang w:val="fr-FR"/>
        </w:rPr>
        <w:t>une personne ou d</w:t>
      </w:r>
      <w:r w:rsidR="007E4EB1" w:rsidRPr="00685EA9">
        <w:rPr>
          <w:lang w:val="fr-FR"/>
        </w:rPr>
        <w:t>’</w:t>
      </w:r>
      <w:r w:rsidRPr="00685EA9">
        <w:rPr>
          <w:lang w:val="fr-FR"/>
        </w:rPr>
        <w:t>un mineur de moins de 14</w:t>
      </w:r>
      <w:r w:rsidR="00244123" w:rsidRPr="00685EA9">
        <w:rPr>
          <w:lang w:val="fr-FR"/>
        </w:rPr>
        <w:t> ans</w:t>
      </w:r>
      <w:r w:rsidR="007E4EB1" w:rsidRPr="00685EA9">
        <w:rPr>
          <w:lang w:val="fr-FR"/>
        </w:rPr>
        <w:t>,</w:t>
      </w:r>
      <w:r w:rsidRPr="00685EA9">
        <w:rPr>
          <w:lang w:val="fr-FR"/>
        </w:rPr>
        <w:t xml:space="preserve"> précédés ou accompagnés de tortures physiques ou psychologiques</w:t>
      </w:r>
      <w:r w:rsidR="007E4EB1" w:rsidRPr="00685EA9">
        <w:rPr>
          <w:lang w:val="fr-FR"/>
        </w:rPr>
        <w:t>,</w:t>
      </w:r>
      <w:r w:rsidRPr="00685EA9">
        <w:rPr>
          <w:lang w:val="fr-FR"/>
        </w:rPr>
        <w:t xml:space="preserve"> lorsque ces actes sont commis à l</w:t>
      </w:r>
      <w:r w:rsidR="007E4EB1" w:rsidRPr="00685EA9">
        <w:rPr>
          <w:lang w:val="fr-FR"/>
        </w:rPr>
        <w:t>’</w:t>
      </w:r>
      <w:r w:rsidRPr="00685EA9">
        <w:rPr>
          <w:lang w:val="fr-FR"/>
        </w:rPr>
        <w:t>encontre de plusieurs personnes ou à plusieurs reprises</w:t>
      </w:r>
      <w:r w:rsidR="007E4EB1" w:rsidRPr="00685EA9">
        <w:rPr>
          <w:lang w:val="fr-FR"/>
        </w:rPr>
        <w:t>,</w:t>
      </w:r>
      <w:r w:rsidRPr="00685EA9">
        <w:rPr>
          <w:lang w:val="fr-FR"/>
        </w:rPr>
        <w:t xml:space="preserve"> sont des crimes passibles d</w:t>
      </w:r>
      <w:r w:rsidR="007E4EB1" w:rsidRPr="00685EA9">
        <w:rPr>
          <w:lang w:val="fr-FR"/>
        </w:rPr>
        <w:t>’</w:t>
      </w:r>
      <w:r w:rsidRPr="00685EA9">
        <w:rPr>
          <w:lang w:val="fr-FR"/>
        </w:rPr>
        <w:t>une peine de 20</w:t>
      </w:r>
      <w:r w:rsidR="00244123" w:rsidRPr="00685EA9">
        <w:rPr>
          <w:lang w:val="fr-FR"/>
        </w:rPr>
        <w:t> ans</w:t>
      </w:r>
      <w:r w:rsidRPr="00685EA9">
        <w:rPr>
          <w:lang w:val="fr-FR"/>
        </w:rPr>
        <w:t xml:space="preserve"> d</w:t>
      </w:r>
      <w:r w:rsidR="007E4EB1" w:rsidRPr="00685EA9">
        <w:rPr>
          <w:lang w:val="fr-FR"/>
        </w:rPr>
        <w:t>’</w:t>
      </w:r>
      <w:r w:rsidRPr="00685EA9">
        <w:rPr>
          <w:lang w:val="fr-FR"/>
        </w:rPr>
        <w:t>emprisonnement minimum (réclusion à perpétuité lorsque l</w:t>
      </w:r>
      <w:r w:rsidR="007E4EB1" w:rsidRPr="00685EA9">
        <w:rPr>
          <w:lang w:val="fr-FR"/>
        </w:rPr>
        <w:t>’</w:t>
      </w:r>
      <w:r w:rsidRPr="00685EA9">
        <w:rPr>
          <w:lang w:val="fr-FR"/>
        </w:rPr>
        <w:t>acte a entraîné la mort de la victime</w:t>
      </w:r>
      <w:r w:rsidR="005C5809" w:rsidRPr="00685EA9">
        <w:rPr>
          <w:lang w:val="fr-FR"/>
        </w:rPr>
        <w:t>)</w:t>
      </w:r>
      <w:r w:rsidR="00230610" w:rsidRPr="00685EA9">
        <w:rPr>
          <w:lang w:val="fr-FR"/>
        </w:rPr>
        <w:t xml:space="preserve"> </w:t>
      </w:r>
      <w:r w:rsidRPr="00685EA9">
        <w:rPr>
          <w:lang w:val="fr-FR"/>
        </w:rPr>
        <w:t>et d</w:t>
      </w:r>
      <w:r w:rsidR="007E4EB1" w:rsidRPr="00685EA9">
        <w:rPr>
          <w:lang w:val="fr-FR"/>
        </w:rPr>
        <w:t>’</w:t>
      </w:r>
      <w:r w:rsidRPr="00685EA9">
        <w:rPr>
          <w:lang w:val="fr-FR"/>
        </w:rPr>
        <w:t xml:space="preserve">une amende allant de 5 à 10 millions de leks. </w:t>
      </w:r>
    </w:p>
    <w:p w:rsidR="008D1EE2" w:rsidRPr="00685EA9" w:rsidRDefault="00FB5956" w:rsidP="00FB5956">
      <w:pPr>
        <w:pStyle w:val="SingleTxtG"/>
        <w:rPr>
          <w:lang w:val="fr-FR"/>
        </w:rPr>
      </w:pPr>
      <w:r w:rsidRPr="00685EA9">
        <w:rPr>
          <w:lang w:val="fr-FR"/>
        </w:rPr>
        <w:t>55.</w:t>
      </w:r>
      <w:r w:rsidRPr="00685EA9">
        <w:rPr>
          <w:lang w:val="fr-FR"/>
        </w:rPr>
        <w:tab/>
        <w:t>Le Code pénal prévoit également certaines circonstances atténuantes</w:t>
      </w:r>
      <w:r w:rsidR="00E2396E" w:rsidRPr="00685EA9">
        <w:rPr>
          <w:lang w:val="fr-FR"/>
        </w:rPr>
        <w:t>:</w:t>
      </w:r>
      <w:r w:rsidRPr="00685EA9">
        <w:rPr>
          <w:lang w:val="fr-FR"/>
        </w:rPr>
        <w:t xml:space="preserve"> </w:t>
      </w:r>
      <w:r w:rsidR="00154375" w:rsidRPr="00685EA9">
        <w:rPr>
          <w:lang w:val="fr-FR"/>
        </w:rPr>
        <w:t>l</w:t>
      </w:r>
      <w:r w:rsidRPr="00685EA9">
        <w:rPr>
          <w:lang w:val="fr-FR"/>
        </w:rPr>
        <w:t>orsque la personne enlevée ou retenue en otage est volontairement libérée avant un délai de sept jours</w:t>
      </w:r>
      <w:r w:rsidR="007E4EB1" w:rsidRPr="00685EA9">
        <w:rPr>
          <w:lang w:val="fr-FR"/>
        </w:rPr>
        <w:t>,</w:t>
      </w:r>
      <w:r w:rsidRPr="00685EA9">
        <w:rPr>
          <w:lang w:val="fr-FR"/>
        </w:rPr>
        <w:t xml:space="preserve"> sans que l</w:t>
      </w:r>
      <w:r w:rsidR="007E4EB1" w:rsidRPr="00685EA9">
        <w:rPr>
          <w:lang w:val="fr-FR"/>
        </w:rPr>
        <w:t>’</w:t>
      </w:r>
      <w:r w:rsidRPr="00685EA9">
        <w:rPr>
          <w:lang w:val="fr-FR"/>
        </w:rPr>
        <w:t>objet du crime n</w:t>
      </w:r>
      <w:r w:rsidR="007E4EB1" w:rsidRPr="00685EA9">
        <w:rPr>
          <w:lang w:val="fr-FR"/>
        </w:rPr>
        <w:t>’</w:t>
      </w:r>
      <w:r w:rsidRPr="00685EA9">
        <w:rPr>
          <w:lang w:val="fr-FR"/>
        </w:rPr>
        <w:t>ait été accompli et pour autant que la victime n</w:t>
      </w:r>
      <w:r w:rsidR="007E4EB1" w:rsidRPr="00685EA9">
        <w:rPr>
          <w:lang w:val="fr-FR"/>
        </w:rPr>
        <w:t>’</w:t>
      </w:r>
      <w:r w:rsidRPr="00685EA9">
        <w:rPr>
          <w:lang w:val="fr-FR"/>
        </w:rPr>
        <w:t xml:space="preserve">ait subi ni </w:t>
      </w:r>
      <w:r w:rsidRPr="00685EA9">
        <w:rPr>
          <w:lang w:val="fr-FR"/>
        </w:rPr>
        <w:lastRenderedPageBreak/>
        <w:t>torture</w:t>
      </w:r>
      <w:r w:rsidR="007E4EB1" w:rsidRPr="00685EA9">
        <w:rPr>
          <w:lang w:val="fr-FR"/>
        </w:rPr>
        <w:t>,</w:t>
      </w:r>
      <w:r w:rsidRPr="00685EA9">
        <w:rPr>
          <w:lang w:val="fr-FR"/>
        </w:rPr>
        <w:t xml:space="preserve"> ni aucun acte susceptible de porter atteinte à sa santé</w:t>
      </w:r>
      <w:r w:rsidR="007E4EB1" w:rsidRPr="00685EA9">
        <w:rPr>
          <w:lang w:val="fr-FR"/>
        </w:rPr>
        <w:t>,</w:t>
      </w:r>
      <w:r w:rsidRPr="00685EA9">
        <w:rPr>
          <w:lang w:val="fr-FR"/>
        </w:rPr>
        <w:t xml:space="preserve"> la peine est ramenée à trois à cinq</w:t>
      </w:r>
      <w:r w:rsidR="00244123" w:rsidRPr="00685EA9">
        <w:rPr>
          <w:lang w:val="fr-FR"/>
        </w:rPr>
        <w:t> ans</w:t>
      </w:r>
      <w:r w:rsidRPr="00685EA9">
        <w:rPr>
          <w:lang w:val="fr-FR"/>
        </w:rPr>
        <w:t xml:space="preserve"> d</w:t>
      </w:r>
      <w:r w:rsidR="007E4EB1" w:rsidRPr="00685EA9">
        <w:rPr>
          <w:lang w:val="fr-FR"/>
        </w:rPr>
        <w:t>’</w:t>
      </w:r>
      <w:r w:rsidRPr="00685EA9">
        <w:rPr>
          <w:lang w:val="fr-FR"/>
        </w:rPr>
        <w:t>emprisonnement. La privation illégale de liberté constitue une infraction pénale passible d</w:t>
      </w:r>
      <w:r w:rsidR="007E4EB1" w:rsidRPr="00685EA9">
        <w:rPr>
          <w:lang w:val="fr-FR"/>
        </w:rPr>
        <w:t>’</w:t>
      </w:r>
      <w:r w:rsidRPr="00685EA9">
        <w:rPr>
          <w:lang w:val="fr-FR"/>
        </w:rPr>
        <w:t>une amende ou d</w:t>
      </w:r>
      <w:r w:rsidR="007E4EB1" w:rsidRPr="00685EA9">
        <w:rPr>
          <w:lang w:val="fr-FR"/>
        </w:rPr>
        <w:t>’</w:t>
      </w:r>
      <w:r w:rsidRPr="00685EA9">
        <w:rPr>
          <w:lang w:val="fr-FR"/>
        </w:rPr>
        <w:t>une peine de prison d</w:t>
      </w:r>
      <w:r w:rsidR="007E4EB1" w:rsidRPr="00685EA9">
        <w:rPr>
          <w:lang w:val="fr-FR"/>
        </w:rPr>
        <w:t>’</w:t>
      </w:r>
      <w:r w:rsidRPr="00685EA9">
        <w:rPr>
          <w:lang w:val="fr-FR"/>
        </w:rPr>
        <w:t>un an maximum. Lorsque cette infraction s</w:t>
      </w:r>
      <w:r w:rsidR="007E4EB1" w:rsidRPr="00685EA9">
        <w:rPr>
          <w:lang w:val="fr-FR"/>
        </w:rPr>
        <w:t>’</w:t>
      </w:r>
      <w:r w:rsidRPr="00685EA9">
        <w:rPr>
          <w:lang w:val="fr-FR"/>
        </w:rPr>
        <w:t>accompagne de mauvais traitements graves</w:t>
      </w:r>
      <w:r w:rsidR="007E4EB1" w:rsidRPr="00685EA9">
        <w:rPr>
          <w:lang w:val="fr-FR"/>
        </w:rPr>
        <w:t>,</w:t>
      </w:r>
      <w:r w:rsidRPr="00685EA9">
        <w:rPr>
          <w:lang w:val="fr-FR"/>
        </w:rPr>
        <w:t xml:space="preserve"> infligés avec l</w:t>
      </w:r>
      <w:r w:rsidR="007E4EB1" w:rsidRPr="00685EA9">
        <w:rPr>
          <w:lang w:val="fr-FR"/>
        </w:rPr>
        <w:t>’</w:t>
      </w:r>
      <w:r w:rsidRPr="00685EA9">
        <w:rPr>
          <w:lang w:val="fr-FR"/>
        </w:rPr>
        <w:t>aide de complices à plusieurs personnes ou à plusieurs reprises</w:t>
      </w:r>
      <w:r w:rsidR="007E4EB1" w:rsidRPr="00685EA9">
        <w:rPr>
          <w:lang w:val="fr-FR"/>
        </w:rPr>
        <w:t>,</w:t>
      </w:r>
      <w:r w:rsidRPr="00685EA9">
        <w:rPr>
          <w:lang w:val="fr-FR"/>
        </w:rPr>
        <w:t xml:space="preserve"> la peine sera de trois à sept</w:t>
      </w:r>
      <w:r w:rsidR="00244123" w:rsidRPr="00685EA9">
        <w:rPr>
          <w:lang w:val="fr-FR"/>
        </w:rPr>
        <w:t> ans</w:t>
      </w:r>
      <w:r w:rsidRPr="00685EA9">
        <w:rPr>
          <w:lang w:val="fr-FR"/>
        </w:rPr>
        <w:t xml:space="preserve"> de prison. </w:t>
      </w:r>
    </w:p>
    <w:p w:rsidR="008D1EE2" w:rsidRPr="00685EA9" w:rsidRDefault="00FB5956" w:rsidP="00FB5956">
      <w:pPr>
        <w:pStyle w:val="SingleTxtG"/>
        <w:rPr>
          <w:lang w:val="fr-FR"/>
        </w:rPr>
      </w:pPr>
      <w:r w:rsidRPr="00685EA9">
        <w:rPr>
          <w:lang w:val="fr-FR"/>
        </w:rPr>
        <w:t>56.</w:t>
      </w:r>
      <w:r w:rsidRPr="00685EA9">
        <w:rPr>
          <w:lang w:val="fr-FR"/>
        </w:rPr>
        <w:tab/>
        <w:t>S</w:t>
      </w:r>
      <w:r w:rsidR="007E4EB1" w:rsidRPr="00685EA9">
        <w:rPr>
          <w:lang w:val="fr-FR"/>
        </w:rPr>
        <w:t>’</w:t>
      </w:r>
      <w:r w:rsidRPr="00685EA9">
        <w:rPr>
          <w:lang w:val="fr-FR"/>
        </w:rPr>
        <w:t>agissant des poursuites judiciaires</w:t>
      </w:r>
      <w:r w:rsidR="007E4EB1" w:rsidRPr="00685EA9">
        <w:rPr>
          <w:lang w:val="fr-FR"/>
        </w:rPr>
        <w:t>,</w:t>
      </w:r>
      <w:r w:rsidRPr="00685EA9">
        <w:rPr>
          <w:lang w:val="fr-FR"/>
        </w:rPr>
        <w:t xml:space="preserve"> le Code pénal prévoit que pour les infractions commises par des citoyens albanais sur le territoire de la République d</w:t>
      </w:r>
      <w:r w:rsidR="007E4EB1" w:rsidRPr="00685EA9">
        <w:rPr>
          <w:lang w:val="fr-FR"/>
        </w:rPr>
        <w:t>’</w:t>
      </w:r>
      <w:r w:rsidRPr="00685EA9">
        <w:rPr>
          <w:lang w:val="fr-FR"/>
        </w:rPr>
        <w:t>Albanie</w:t>
      </w:r>
      <w:r w:rsidR="007E4EB1" w:rsidRPr="00685EA9">
        <w:rPr>
          <w:lang w:val="fr-FR"/>
        </w:rPr>
        <w:t>,</w:t>
      </w:r>
      <w:r w:rsidRPr="00685EA9">
        <w:rPr>
          <w:lang w:val="fr-FR"/>
        </w:rPr>
        <w:t xml:space="preserve"> le droit pénal albanais est applicable. Les enquêtes sur les infractions définies dans le Code pénal sont régies par des dispositions spécifiques du Code de procédure pénale (informations relatives à l</w:t>
      </w:r>
      <w:r w:rsidR="007E4EB1" w:rsidRPr="00685EA9">
        <w:rPr>
          <w:lang w:val="fr-FR"/>
        </w:rPr>
        <w:t>’</w:t>
      </w:r>
      <w:r w:rsidRPr="00685EA9">
        <w:rPr>
          <w:lang w:val="fr-FR"/>
        </w:rPr>
        <w:t>enquête</w:t>
      </w:r>
      <w:r w:rsidR="007E4EB1" w:rsidRPr="00685EA9">
        <w:rPr>
          <w:lang w:val="fr-FR"/>
        </w:rPr>
        <w:t>,</w:t>
      </w:r>
      <w:r w:rsidRPr="00685EA9">
        <w:rPr>
          <w:lang w:val="fr-FR"/>
        </w:rPr>
        <w:t xml:space="preserve"> conditions dans lesquelles les poursuites peuvent être menées</w:t>
      </w:r>
      <w:r w:rsidR="007E4EB1" w:rsidRPr="00685EA9">
        <w:rPr>
          <w:lang w:val="fr-FR"/>
        </w:rPr>
        <w:t>,</w:t>
      </w:r>
      <w:r w:rsidRPr="00685EA9">
        <w:rPr>
          <w:lang w:val="fr-FR"/>
        </w:rPr>
        <w:t xml:space="preserve"> rôles respectifs de la police</w:t>
      </w:r>
      <w:r w:rsidR="007E4EB1" w:rsidRPr="00685EA9">
        <w:rPr>
          <w:lang w:val="fr-FR"/>
        </w:rPr>
        <w:t>,</w:t>
      </w:r>
      <w:r w:rsidRPr="00685EA9">
        <w:rPr>
          <w:lang w:val="fr-FR"/>
        </w:rPr>
        <w:t xml:space="preserve"> de la police judiciaire</w:t>
      </w:r>
      <w:r w:rsidR="007E4EB1" w:rsidRPr="00685EA9">
        <w:rPr>
          <w:lang w:val="fr-FR"/>
        </w:rPr>
        <w:t>,</w:t>
      </w:r>
      <w:r w:rsidRPr="00685EA9">
        <w:rPr>
          <w:lang w:val="fr-FR"/>
        </w:rPr>
        <w:t xml:space="preserve"> du procureur</w:t>
      </w:r>
      <w:r w:rsidR="007E4EB1" w:rsidRPr="00685EA9">
        <w:rPr>
          <w:lang w:val="fr-FR"/>
        </w:rPr>
        <w:t>,</w:t>
      </w:r>
      <w:r w:rsidRPr="00685EA9">
        <w:rPr>
          <w:lang w:val="fr-FR"/>
        </w:rPr>
        <w:t xml:space="preserve"> etc.</w:t>
      </w:r>
      <w:r w:rsidR="005C5809" w:rsidRPr="00685EA9">
        <w:rPr>
          <w:lang w:val="fr-FR"/>
        </w:rPr>
        <w:t>)</w:t>
      </w:r>
      <w:r w:rsidR="00B66DE1" w:rsidRPr="00685EA9">
        <w:rPr>
          <w:lang w:val="fr-FR"/>
        </w:rPr>
        <w:t xml:space="preserve">. </w:t>
      </w:r>
      <w:r w:rsidR="00154375" w:rsidRPr="00685EA9">
        <w:rPr>
          <w:lang w:val="fr-FR"/>
        </w:rPr>
        <w:t>Le CPP</w:t>
      </w:r>
      <w:r w:rsidRPr="00685EA9">
        <w:rPr>
          <w:lang w:val="fr-FR"/>
        </w:rPr>
        <w:t xml:space="preserve"> définit également les organes chargés de mener les enquêtes nécessaires</w:t>
      </w:r>
      <w:r w:rsidR="007E4EB1" w:rsidRPr="00685EA9">
        <w:rPr>
          <w:lang w:val="fr-FR"/>
        </w:rPr>
        <w:t>,</w:t>
      </w:r>
      <w:r w:rsidRPr="00685EA9">
        <w:rPr>
          <w:lang w:val="fr-FR"/>
        </w:rPr>
        <w:t xml:space="preserve"> dans les limite</w:t>
      </w:r>
      <w:r w:rsidR="00154375" w:rsidRPr="00685EA9">
        <w:rPr>
          <w:lang w:val="fr-FR"/>
        </w:rPr>
        <w:t>s de leurs pouvoirs respectifs</w:t>
      </w:r>
      <w:r w:rsidR="007E4EB1" w:rsidRPr="00685EA9">
        <w:rPr>
          <w:lang w:val="fr-FR"/>
        </w:rPr>
        <w:t>,</w:t>
      </w:r>
      <w:r w:rsidR="00154375" w:rsidRPr="00685EA9">
        <w:rPr>
          <w:lang w:val="fr-FR"/>
        </w:rPr>
        <w:t xml:space="preserve"> à savoir</w:t>
      </w:r>
      <w:r w:rsidRPr="00685EA9">
        <w:rPr>
          <w:lang w:val="fr-FR"/>
        </w:rPr>
        <w:t xml:space="preserve"> le Parquet et la police judiciaire. Les enquêtes sont placées sous la direction du procureur</w:t>
      </w:r>
      <w:r w:rsidR="007E4EB1" w:rsidRPr="00685EA9">
        <w:rPr>
          <w:lang w:val="fr-FR"/>
        </w:rPr>
        <w:t>,</w:t>
      </w:r>
      <w:r w:rsidRPr="00685EA9">
        <w:rPr>
          <w:lang w:val="fr-FR"/>
        </w:rPr>
        <w:t xml:space="preserve"> et la police judiciaire travaille sous son autorité. S</w:t>
      </w:r>
      <w:r w:rsidR="007E4EB1" w:rsidRPr="00685EA9">
        <w:rPr>
          <w:lang w:val="fr-FR"/>
        </w:rPr>
        <w:t>’</w:t>
      </w:r>
      <w:r w:rsidRPr="00685EA9">
        <w:rPr>
          <w:lang w:val="fr-FR"/>
        </w:rPr>
        <w:t>agissant des enquêtes préliminaires</w:t>
      </w:r>
      <w:r w:rsidR="007E4EB1" w:rsidRPr="00685EA9">
        <w:rPr>
          <w:lang w:val="fr-FR"/>
        </w:rPr>
        <w:t>,</w:t>
      </w:r>
      <w:r w:rsidRPr="00685EA9">
        <w:rPr>
          <w:lang w:val="fr-FR"/>
        </w:rPr>
        <w:t xml:space="preserve"> selon les cas prévus par la loi</w:t>
      </w:r>
      <w:r w:rsidR="007E4EB1" w:rsidRPr="00685EA9">
        <w:rPr>
          <w:lang w:val="fr-FR"/>
        </w:rPr>
        <w:t>,</w:t>
      </w:r>
      <w:r w:rsidRPr="00685EA9">
        <w:rPr>
          <w:lang w:val="fr-FR"/>
        </w:rPr>
        <w:t xml:space="preserve"> le tribunal statue sur les demandes du procureur</w:t>
      </w:r>
      <w:r w:rsidR="007E4EB1" w:rsidRPr="00685EA9">
        <w:rPr>
          <w:lang w:val="fr-FR"/>
        </w:rPr>
        <w:t>,</w:t>
      </w:r>
      <w:r w:rsidRPr="00685EA9">
        <w:rPr>
          <w:lang w:val="fr-FR"/>
        </w:rPr>
        <w:t xml:space="preserve"> de la partie lésée ou des parties civiles. </w:t>
      </w:r>
    </w:p>
    <w:p w:rsidR="008D1EE2" w:rsidRPr="00685EA9" w:rsidRDefault="00676E61" w:rsidP="00676E61">
      <w:pPr>
        <w:pStyle w:val="H1G"/>
        <w:rPr>
          <w:lang w:val="fr-FR"/>
        </w:rPr>
      </w:pPr>
      <w:r w:rsidRPr="00685EA9">
        <w:rPr>
          <w:lang w:val="fr-FR"/>
        </w:rPr>
        <w:tab/>
      </w:r>
      <w:r w:rsidRPr="00685EA9">
        <w:rPr>
          <w:lang w:val="fr-FR"/>
        </w:rPr>
        <w:tab/>
        <w:t>Article 4</w:t>
      </w:r>
      <w:r w:rsidRPr="00685EA9">
        <w:rPr>
          <w:lang w:val="fr-FR"/>
        </w:rPr>
        <w:br/>
        <w:t xml:space="preserve">La disparition forcée définie comme une infraction </w:t>
      </w:r>
    </w:p>
    <w:p w:rsidR="006D615C" w:rsidRPr="00685EA9" w:rsidRDefault="00FB5956" w:rsidP="00FB5956">
      <w:pPr>
        <w:pStyle w:val="SingleTxtG"/>
        <w:rPr>
          <w:lang w:val="fr-FR"/>
        </w:rPr>
      </w:pPr>
      <w:r w:rsidRPr="00685EA9">
        <w:rPr>
          <w:lang w:val="fr-FR"/>
        </w:rPr>
        <w:t>57.</w:t>
      </w:r>
      <w:r w:rsidRPr="00685EA9">
        <w:rPr>
          <w:lang w:val="fr-FR"/>
        </w:rPr>
        <w:tab/>
      </w:r>
      <w:r w:rsidR="00154375" w:rsidRPr="00685EA9">
        <w:rPr>
          <w:lang w:val="fr-FR"/>
        </w:rPr>
        <w:t>Au regard du droit pénal albanais</w:t>
      </w:r>
      <w:r w:rsidR="007E4EB1" w:rsidRPr="00685EA9">
        <w:rPr>
          <w:lang w:val="fr-FR"/>
        </w:rPr>
        <w:t>,</w:t>
      </w:r>
      <w:r w:rsidRPr="00685EA9">
        <w:rPr>
          <w:lang w:val="fr-FR"/>
        </w:rPr>
        <w:t xml:space="preserve"> la disparition forcée</w:t>
      </w:r>
      <w:r w:rsidR="007E4EB1" w:rsidRPr="00685EA9">
        <w:rPr>
          <w:lang w:val="fr-FR"/>
        </w:rPr>
        <w:t>,</w:t>
      </w:r>
      <w:r w:rsidRPr="00685EA9">
        <w:rPr>
          <w:lang w:val="fr-FR"/>
        </w:rPr>
        <w:t xml:space="preserve"> telle que définie à l</w:t>
      </w:r>
      <w:r w:rsidR="007E4EB1" w:rsidRPr="00685EA9">
        <w:rPr>
          <w:lang w:val="fr-FR"/>
        </w:rPr>
        <w:t>’</w:t>
      </w:r>
      <w:r w:rsidRPr="00685EA9">
        <w:rPr>
          <w:lang w:val="fr-FR"/>
        </w:rPr>
        <w:t>article 2 de la Conve</w:t>
      </w:r>
      <w:r w:rsidR="0003315A" w:rsidRPr="00685EA9">
        <w:rPr>
          <w:lang w:val="fr-FR"/>
        </w:rPr>
        <w:t>ntion</w:t>
      </w:r>
      <w:r w:rsidR="007E4EB1" w:rsidRPr="00685EA9">
        <w:rPr>
          <w:lang w:val="fr-FR"/>
        </w:rPr>
        <w:t>,</w:t>
      </w:r>
      <w:r w:rsidR="0003315A" w:rsidRPr="00685EA9">
        <w:rPr>
          <w:lang w:val="fr-FR"/>
        </w:rPr>
        <w:t xml:space="preserve"> constitue une infraction</w:t>
      </w:r>
      <w:r w:rsidRPr="00685EA9">
        <w:rPr>
          <w:lang w:val="fr-FR"/>
        </w:rPr>
        <w:t xml:space="preserve"> à part entière</w:t>
      </w:r>
      <w:r w:rsidR="007E4EB1" w:rsidRPr="00685EA9">
        <w:rPr>
          <w:lang w:val="fr-FR"/>
        </w:rPr>
        <w:t>,</w:t>
      </w:r>
      <w:r w:rsidRPr="00685EA9">
        <w:rPr>
          <w:lang w:val="fr-FR"/>
        </w:rPr>
        <w:t xml:space="preserve"> distincte d</w:t>
      </w:r>
      <w:r w:rsidR="007E4EB1" w:rsidRPr="00685EA9">
        <w:rPr>
          <w:lang w:val="fr-FR"/>
        </w:rPr>
        <w:t>’</w:t>
      </w:r>
      <w:r w:rsidRPr="00685EA9">
        <w:rPr>
          <w:lang w:val="fr-FR"/>
        </w:rPr>
        <w:t xml:space="preserve">autres infractions qui présentent certaines caractéristiques </w:t>
      </w:r>
      <w:r w:rsidR="0003315A" w:rsidRPr="00685EA9">
        <w:rPr>
          <w:lang w:val="fr-FR"/>
        </w:rPr>
        <w:t>commun</w:t>
      </w:r>
      <w:r w:rsidRPr="00685EA9">
        <w:rPr>
          <w:lang w:val="fr-FR"/>
        </w:rPr>
        <w:t>es mais diffèrent de par leur nature</w:t>
      </w:r>
      <w:r w:rsidR="0003315A" w:rsidRPr="00685EA9">
        <w:rPr>
          <w:lang w:val="fr-FR"/>
        </w:rPr>
        <w:t xml:space="preserve"> (</w:t>
      </w:r>
      <w:r w:rsidRPr="00685EA9">
        <w:rPr>
          <w:lang w:val="fr-FR"/>
        </w:rPr>
        <w:t>par exemple l</w:t>
      </w:r>
      <w:r w:rsidR="007E4EB1" w:rsidRPr="00685EA9">
        <w:rPr>
          <w:lang w:val="fr-FR"/>
        </w:rPr>
        <w:t>’</w:t>
      </w:r>
      <w:r w:rsidRPr="00685EA9">
        <w:rPr>
          <w:lang w:val="fr-FR"/>
        </w:rPr>
        <w:t>enlèvement d</w:t>
      </w:r>
      <w:r w:rsidR="007E4EB1" w:rsidRPr="00685EA9">
        <w:rPr>
          <w:lang w:val="fr-FR"/>
        </w:rPr>
        <w:t>’</w:t>
      </w:r>
      <w:r w:rsidRPr="00685EA9">
        <w:rPr>
          <w:lang w:val="fr-FR"/>
        </w:rPr>
        <w:t>un adulte ou d</w:t>
      </w:r>
      <w:r w:rsidR="007E4EB1" w:rsidRPr="00685EA9">
        <w:rPr>
          <w:lang w:val="fr-FR"/>
        </w:rPr>
        <w:t>’</w:t>
      </w:r>
      <w:r w:rsidRPr="00685EA9">
        <w:rPr>
          <w:lang w:val="fr-FR"/>
        </w:rPr>
        <w:t>un enfant</w:t>
      </w:r>
      <w:r w:rsidR="007E4EB1" w:rsidRPr="00685EA9">
        <w:rPr>
          <w:lang w:val="fr-FR"/>
        </w:rPr>
        <w:t>,</w:t>
      </w:r>
      <w:r w:rsidRPr="00685EA9">
        <w:rPr>
          <w:lang w:val="fr-FR"/>
        </w:rPr>
        <w:t xml:space="preserve"> l</w:t>
      </w:r>
      <w:r w:rsidR="007E4EB1" w:rsidRPr="00685EA9">
        <w:rPr>
          <w:lang w:val="fr-FR"/>
        </w:rPr>
        <w:t>’</w:t>
      </w:r>
      <w:r w:rsidRPr="00685EA9">
        <w:rPr>
          <w:lang w:val="fr-FR"/>
        </w:rPr>
        <w:t>arrestation arbitraire</w:t>
      </w:r>
      <w:r w:rsidR="007E4EB1" w:rsidRPr="00685EA9">
        <w:rPr>
          <w:lang w:val="fr-FR"/>
        </w:rPr>
        <w:t>,</w:t>
      </w:r>
      <w:r w:rsidRPr="00685EA9">
        <w:rPr>
          <w:lang w:val="fr-FR"/>
        </w:rPr>
        <w:t xml:space="preserve"> la privation illégale de liberté</w:t>
      </w:r>
      <w:r w:rsidR="007E4EB1" w:rsidRPr="00685EA9">
        <w:rPr>
          <w:lang w:val="fr-FR"/>
        </w:rPr>
        <w:t>,</w:t>
      </w:r>
      <w:r w:rsidRPr="00685EA9">
        <w:rPr>
          <w:lang w:val="fr-FR"/>
        </w:rPr>
        <w:t xml:space="preserve"> les crimes contre la vie</w:t>
      </w:r>
      <w:r w:rsidR="007E4EB1" w:rsidRPr="00685EA9">
        <w:rPr>
          <w:lang w:val="fr-FR"/>
        </w:rPr>
        <w:t>,</w:t>
      </w:r>
      <w:r w:rsidRPr="00685EA9">
        <w:rPr>
          <w:lang w:val="fr-FR"/>
        </w:rPr>
        <w:t xml:space="preserve"> </w:t>
      </w:r>
      <w:r w:rsidR="0003315A" w:rsidRPr="00685EA9">
        <w:rPr>
          <w:lang w:val="fr-FR"/>
        </w:rPr>
        <w:t>etc.</w:t>
      </w:r>
      <w:r w:rsidR="007E4EB1" w:rsidRPr="00685EA9">
        <w:rPr>
          <w:lang w:val="fr-FR"/>
        </w:rPr>
        <w:t>,</w:t>
      </w:r>
      <w:r w:rsidR="0003315A" w:rsidRPr="00685EA9">
        <w:rPr>
          <w:lang w:val="fr-FR"/>
        </w:rPr>
        <w:t xml:space="preserve"> également prévus dans le Code pénal)</w:t>
      </w:r>
      <w:r w:rsidRPr="00685EA9">
        <w:rPr>
          <w:lang w:val="fr-FR"/>
        </w:rPr>
        <w:t>. L</w:t>
      </w:r>
      <w:r w:rsidR="007E4EB1" w:rsidRPr="00685EA9">
        <w:rPr>
          <w:lang w:val="fr-FR"/>
        </w:rPr>
        <w:t>’</w:t>
      </w:r>
      <w:r w:rsidRPr="00685EA9">
        <w:rPr>
          <w:lang w:val="fr-FR"/>
        </w:rPr>
        <w:t>article 109</w:t>
      </w:r>
      <w:r w:rsidR="007E4EB1" w:rsidRPr="00685EA9">
        <w:rPr>
          <w:lang w:val="fr-FR"/>
        </w:rPr>
        <w:t>,</w:t>
      </w:r>
      <w:r w:rsidRPr="00685EA9">
        <w:rPr>
          <w:lang w:val="fr-FR"/>
        </w:rPr>
        <w:t xml:space="preserve"> </w:t>
      </w:r>
      <w:r w:rsidR="00EB35E8" w:rsidRPr="00685EA9">
        <w:rPr>
          <w:lang w:val="fr-FR"/>
        </w:rPr>
        <w:t>alinéa </w:t>
      </w:r>
      <w:r w:rsidRPr="00685EA9">
        <w:rPr>
          <w:i/>
          <w:lang w:val="fr-FR"/>
        </w:rPr>
        <w:t>c</w:t>
      </w:r>
      <w:r w:rsidRPr="00685EA9">
        <w:rPr>
          <w:lang w:val="fr-FR"/>
        </w:rPr>
        <w:t xml:space="preserve"> du Code pénal définit la disparition forcée et ses éléments constitutifs</w:t>
      </w:r>
      <w:r w:rsidRPr="00685EA9">
        <w:rPr>
          <w:rStyle w:val="FootnoteReference"/>
          <w:lang w:val="fr-FR"/>
        </w:rPr>
        <w:footnoteReference w:id="32"/>
      </w:r>
      <w:r w:rsidR="007E4EB1" w:rsidRPr="00685EA9">
        <w:rPr>
          <w:lang w:val="fr-FR"/>
        </w:rPr>
        <w:t>,</w:t>
      </w:r>
      <w:r w:rsidRPr="00685EA9">
        <w:rPr>
          <w:lang w:val="fr-FR"/>
        </w:rPr>
        <w:t xml:space="preserve"> conformément aux </w:t>
      </w:r>
      <w:r w:rsidR="00066AC8" w:rsidRPr="00685EA9">
        <w:rPr>
          <w:lang w:val="fr-FR"/>
        </w:rPr>
        <w:t>articles </w:t>
      </w:r>
      <w:r w:rsidRPr="00685EA9">
        <w:rPr>
          <w:lang w:val="fr-FR"/>
        </w:rPr>
        <w:t>2 et 4 de la Convention.</w:t>
      </w:r>
    </w:p>
    <w:p w:rsidR="008D1EE2" w:rsidRPr="00685EA9" w:rsidRDefault="006D615C" w:rsidP="00412E2C">
      <w:pPr>
        <w:pStyle w:val="H1G"/>
        <w:rPr>
          <w:lang w:val="fr-FR"/>
        </w:rPr>
      </w:pPr>
      <w:r w:rsidRPr="00685EA9">
        <w:rPr>
          <w:lang w:val="fr-FR"/>
        </w:rPr>
        <w:tab/>
      </w:r>
      <w:r w:rsidRPr="00685EA9">
        <w:rPr>
          <w:lang w:val="fr-FR"/>
        </w:rPr>
        <w:tab/>
        <w:t>Article 5</w:t>
      </w:r>
      <w:r w:rsidRPr="00685EA9">
        <w:rPr>
          <w:lang w:val="fr-FR"/>
        </w:rPr>
        <w:br/>
        <w:t>La disparition forcée définie comme un crime contre l</w:t>
      </w:r>
      <w:r w:rsidR="007E4EB1" w:rsidRPr="00685EA9">
        <w:rPr>
          <w:lang w:val="fr-FR"/>
        </w:rPr>
        <w:t>’</w:t>
      </w:r>
      <w:r w:rsidRPr="00685EA9">
        <w:rPr>
          <w:lang w:val="fr-FR"/>
        </w:rPr>
        <w:t xml:space="preserve">humanité </w:t>
      </w:r>
    </w:p>
    <w:p w:rsidR="008D1EE2" w:rsidRPr="00685EA9" w:rsidRDefault="00FB5956" w:rsidP="00FB5956">
      <w:pPr>
        <w:pStyle w:val="SingleTxtG"/>
        <w:rPr>
          <w:lang w:val="fr-FR"/>
        </w:rPr>
      </w:pPr>
      <w:r w:rsidRPr="00685EA9">
        <w:rPr>
          <w:lang w:val="fr-FR"/>
        </w:rPr>
        <w:t>58.</w:t>
      </w:r>
      <w:r w:rsidRPr="00685EA9">
        <w:rPr>
          <w:lang w:val="fr-FR"/>
        </w:rPr>
        <w:tab/>
        <w:t>Conformément à l</w:t>
      </w:r>
      <w:r w:rsidR="007E4EB1" w:rsidRPr="00685EA9">
        <w:rPr>
          <w:lang w:val="fr-FR"/>
        </w:rPr>
        <w:t>’</w:t>
      </w:r>
      <w:r w:rsidRPr="00685EA9">
        <w:rPr>
          <w:lang w:val="fr-FR"/>
        </w:rPr>
        <w:t>article 5 de la Convention</w:t>
      </w:r>
      <w:r w:rsidR="007E4EB1" w:rsidRPr="00685EA9">
        <w:rPr>
          <w:lang w:val="fr-FR"/>
        </w:rPr>
        <w:t>,</w:t>
      </w:r>
      <w:r w:rsidRPr="00685EA9">
        <w:rPr>
          <w:lang w:val="fr-FR"/>
        </w:rPr>
        <w:t xml:space="preserve"> selon lequel </w:t>
      </w:r>
      <w:r w:rsidR="00D458B0" w:rsidRPr="00685EA9">
        <w:rPr>
          <w:lang w:val="fr-FR"/>
        </w:rPr>
        <w:t>«</w:t>
      </w:r>
      <w:r w:rsidRPr="00685EA9">
        <w:rPr>
          <w:lang w:val="fr-FR"/>
        </w:rPr>
        <w:t>la pratique généralisée ou systématique de la disparition forcée constitue un crime contre l</w:t>
      </w:r>
      <w:r w:rsidR="007E4EB1" w:rsidRPr="00685EA9">
        <w:rPr>
          <w:lang w:val="fr-FR"/>
        </w:rPr>
        <w:t>’</w:t>
      </w:r>
      <w:r w:rsidRPr="00685EA9">
        <w:rPr>
          <w:lang w:val="fr-FR"/>
        </w:rPr>
        <w:t>humanité</w:t>
      </w:r>
      <w:r w:rsidR="007E4EB1" w:rsidRPr="00685EA9">
        <w:rPr>
          <w:lang w:val="fr-FR"/>
        </w:rPr>
        <w:t>,</w:t>
      </w:r>
      <w:r w:rsidRPr="00685EA9">
        <w:rPr>
          <w:lang w:val="fr-FR"/>
        </w:rPr>
        <w:t xml:space="preserve"> tel qu</w:t>
      </w:r>
      <w:r w:rsidR="007E4EB1" w:rsidRPr="00685EA9">
        <w:rPr>
          <w:lang w:val="fr-FR"/>
        </w:rPr>
        <w:t>’</w:t>
      </w:r>
      <w:r w:rsidRPr="00685EA9">
        <w:rPr>
          <w:lang w:val="fr-FR"/>
        </w:rPr>
        <w:t>il est défini dans le droit international applicable</w:t>
      </w:r>
      <w:r w:rsidR="007E4EB1" w:rsidRPr="00685EA9">
        <w:rPr>
          <w:lang w:val="fr-FR"/>
        </w:rPr>
        <w:t>,</w:t>
      </w:r>
      <w:r w:rsidRPr="00685EA9">
        <w:rPr>
          <w:lang w:val="fr-FR"/>
        </w:rPr>
        <w:t xml:space="preserve"> et entraîne les conséquences prévues par ce droit</w:t>
      </w:r>
      <w:r w:rsidR="00D458B0" w:rsidRPr="00685EA9">
        <w:rPr>
          <w:lang w:val="fr-FR"/>
        </w:rPr>
        <w:t>»</w:t>
      </w:r>
      <w:r w:rsidR="007E4EB1" w:rsidRPr="00685EA9">
        <w:rPr>
          <w:lang w:val="fr-FR"/>
        </w:rPr>
        <w:t>,</w:t>
      </w:r>
      <w:r w:rsidR="0003315A" w:rsidRPr="00685EA9">
        <w:rPr>
          <w:lang w:val="fr-FR"/>
        </w:rPr>
        <w:t xml:space="preserve"> le Code pénal applique à la disparition forcée</w:t>
      </w:r>
      <w:r w:rsidRPr="00685EA9">
        <w:rPr>
          <w:lang w:val="fr-FR"/>
        </w:rPr>
        <w:t xml:space="preserve"> la qualification de crime contre l</w:t>
      </w:r>
      <w:r w:rsidR="007E4EB1" w:rsidRPr="00685EA9">
        <w:rPr>
          <w:lang w:val="fr-FR"/>
        </w:rPr>
        <w:t>’</w:t>
      </w:r>
      <w:r w:rsidRPr="00685EA9">
        <w:rPr>
          <w:lang w:val="fr-FR"/>
        </w:rPr>
        <w:t>humanité. L</w:t>
      </w:r>
      <w:r w:rsidR="007E4EB1" w:rsidRPr="00685EA9">
        <w:rPr>
          <w:lang w:val="fr-FR"/>
        </w:rPr>
        <w:t>’</w:t>
      </w:r>
      <w:r w:rsidRPr="00685EA9">
        <w:rPr>
          <w:lang w:val="fr-FR"/>
        </w:rPr>
        <w:t>article 74 du Code pénal albanais (</w:t>
      </w:r>
      <w:r w:rsidR="00D458B0" w:rsidRPr="00685EA9">
        <w:rPr>
          <w:lang w:val="fr-FR"/>
        </w:rPr>
        <w:t>«</w:t>
      </w:r>
      <w:r w:rsidRPr="00685EA9">
        <w:rPr>
          <w:lang w:val="fr-FR"/>
        </w:rPr>
        <w:t>Crimes contre l</w:t>
      </w:r>
      <w:r w:rsidR="007E4EB1" w:rsidRPr="00685EA9">
        <w:rPr>
          <w:lang w:val="fr-FR"/>
        </w:rPr>
        <w:t>’</w:t>
      </w:r>
      <w:r w:rsidR="0003315A" w:rsidRPr="00685EA9">
        <w:rPr>
          <w:lang w:val="fr-FR"/>
        </w:rPr>
        <w:t>humanité</w:t>
      </w:r>
      <w:r w:rsidR="00D458B0" w:rsidRPr="00685EA9">
        <w:rPr>
          <w:lang w:val="fr-FR"/>
        </w:rPr>
        <w:t>»</w:t>
      </w:r>
      <w:r w:rsidR="0003315A" w:rsidRPr="00685EA9">
        <w:rPr>
          <w:lang w:val="fr-FR"/>
        </w:rPr>
        <w:t>)</w:t>
      </w:r>
      <w:r w:rsidR="007E4EB1" w:rsidRPr="00685EA9">
        <w:rPr>
          <w:lang w:val="fr-FR"/>
        </w:rPr>
        <w:t>,</w:t>
      </w:r>
      <w:r w:rsidR="0003315A" w:rsidRPr="00685EA9">
        <w:rPr>
          <w:lang w:val="fr-FR"/>
        </w:rPr>
        <w:t xml:space="preserve"> </w:t>
      </w:r>
      <w:r w:rsidRPr="00685EA9">
        <w:rPr>
          <w:lang w:val="fr-FR"/>
        </w:rPr>
        <w:t>modifié par la loi n</w:t>
      </w:r>
      <w:r w:rsidRPr="00685EA9">
        <w:rPr>
          <w:vertAlign w:val="superscript"/>
          <w:lang w:val="fr-FR"/>
        </w:rPr>
        <w:t>o</w:t>
      </w:r>
      <w:r w:rsidRPr="00685EA9">
        <w:rPr>
          <w:lang w:val="fr-FR"/>
        </w:rPr>
        <w:t> 144/2013</w:t>
      </w:r>
      <w:r w:rsidR="007E4EB1" w:rsidRPr="00685EA9">
        <w:rPr>
          <w:lang w:val="fr-FR"/>
        </w:rPr>
        <w:t>,</w:t>
      </w:r>
      <w:r w:rsidRPr="00685EA9">
        <w:rPr>
          <w:lang w:val="fr-FR"/>
        </w:rPr>
        <w:t xml:space="preserve"> dispose que la disparition forcée commise en application d</w:t>
      </w:r>
      <w:r w:rsidR="007E4EB1" w:rsidRPr="00685EA9">
        <w:rPr>
          <w:lang w:val="fr-FR"/>
        </w:rPr>
        <w:t>’</w:t>
      </w:r>
      <w:r w:rsidRPr="00685EA9">
        <w:rPr>
          <w:lang w:val="fr-FR"/>
        </w:rPr>
        <w:t>un plan prémédité ou de manière systématique à l</w:t>
      </w:r>
      <w:r w:rsidR="007E4EB1" w:rsidRPr="00685EA9">
        <w:rPr>
          <w:lang w:val="fr-FR"/>
        </w:rPr>
        <w:t>’</w:t>
      </w:r>
      <w:r w:rsidRPr="00685EA9">
        <w:rPr>
          <w:lang w:val="fr-FR"/>
        </w:rPr>
        <w:t>encontre d</w:t>
      </w:r>
      <w:r w:rsidR="007E4EB1" w:rsidRPr="00685EA9">
        <w:rPr>
          <w:lang w:val="fr-FR"/>
        </w:rPr>
        <w:t>’</w:t>
      </w:r>
      <w:r w:rsidRPr="00685EA9">
        <w:rPr>
          <w:lang w:val="fr-FR"/>
        </w:rPr>
        <w:t>un groupe de civils est considérée comme un crime contre l</w:t>
      </w:r>
      <w:r w:rsidR="007E4EB1" w:rsidRPr="00685EA9">
        <w:rPr>
          <w:lang w:val="fr-FR"/>
        </w:rPr>
        <w:t>’</w:t>
      </w:r>
      <w:r w:rsidRPr="00685EA9">
        <w:rPr>
          <w:lang w:val="fr-FR"/>
        </w:rPr>
        <w:t>humanité</w:t>
      </w:r>
      <w:r w:rsidR="007E4EB1" w:rsidRPr="00685EA9">
        <w:rPr>
          <w:lang w:val="fr-FR"/>
        </w:rPr>
        <w:t>,</w:t>
      </w:r>
      <w:r w:rsidRPr="00685EA9">
        <w:rPr>
          <w:lang w:val="fr-FR"/>
        </w:rPr>
        <w:t xml:space="preserve"> et non simplement comme une pratique systématique ou généralisée de disparition forcée. L</w:t>
      </w:r>
      <w:r w:rsidR="007E4EB1" w:rsidRPr="00685EA9">
        <w:rPr>
          <w:lang w:val="fr-FR"/>
        </w:rPr>
        <w:t>’</w:t>
      </w:r>
      <w:r w:rsidRPr="00685EA9">
        <w:rPr>
          <w:lang w:val="fr-FR"/>
        </w:rPr>
        <w:t>article est libellé comme suit</w:t>
      </w:r>
      <w:r w:rsidR="00E2396E" w:rsidRPr="00685EA9">
        <w:rPr>
          <w:lang w:val="fr-FR"/>
        </w:rPr>
        <w:t>:</w:t>
      </w:r>
      <w:r w:rsidRPr="00685EA9">
        <w:rPr>
          <w:lang w:val="fr-FR"/>
        </w:rPr>
        <w:t xml:space="preserve"> </w:t>
      </w:r>
      <w:r w:rsidR="00D458B0" w:rsidRPr="00685EA9">
        <w:rPr>
          <w:lang w:val="fr-FR"/>
        </w:rPr>
        <w:t>«</w:t>
      </w:r>
      <w:r w:rsidRPr="00685EA9">
        <w:rPr>
          <w:lang w:val="fr-FR"/>
        </w:rPr>
        <w:t>Le meurtre</w:t>
      </w:r>
      <w:r w:rsidR="007E4EB1" w:rsidRPr="00685EA9">
        <w:rPr>
          <w:lang w:val="fr-FR"/>
        </w:rPr>
        <w:t>,</w:t>
      </w:r>
      <w:r w:rsidRPr="00685EA9">
        <w:rPr>
          <w:lang w:val="fr-FR"/>
        </w:rPr>
        <w:t xml:space="preserve"> la disparition forcée</w:t>
      </w:r>
      <w:r w:rsidR="007E4EB1" w:rsidRPr="00685EA9">
        <w:rPr>
          <w:lang w:val="fr-FR"/>
        </w:rPr>
        <w:t>,</w:t>
      </w:r>
      <w:r w:rsidRPr="00685EA9">
        <w:rPr>
          <w:lang w:val="fr-FR"/>
        </w:rPr>
        <w:t xml:space="preserve"> l</w:t>
      </w:r>
      <w:r w:rsidR="007E4EB1" w:rsidRPr="00685EA9">
        <w:rPr>
          <w:lang w:val="fr-FR"/>
        </w:rPr>
        <w:t>’</w:t>
      </w:r>
      <w:r w:rsidRPr="00685EA9">
        <w:rPr>
          <w:lang w:val="fr-FR"/>
        </w:rPr>
        <w:t>extermination</w:t>
      </w:r>
      <w:r w:rsidR="007E4EB1" w:rsidRPr="00685EA9">
        <w:rPr>
          <w:lang w:val="fr-FR"/>
        </w:rPr>
        <w:t>,</w:t>
      </w:r>
      <w:r w:rsidRPr="00685EA9">
        <w:rPr>
          <w:lang w:val="fr-FR"/>
        </w:rPr>
        <w:t xml:space="preserve"> la réduction en esclavage</w:t>
      </w:r>
      <w:r w:rsidR="007E4EB1" w:rsidRPr="00685EA9">
        <w:rPr>
          <w:lang w:val="fr-FR"/>
        </w:rPr>
        <w:t>,</w:t>
      </w:r>
      <w:r w:rsidRPr="00685EA9">
        <w:rPr>
          <w:lang w:val="fr-FR"/>
        </w:rPr>
        <w:t xml:space="preserve"> la déportation ou le transfert forcé</w:t>
      </w:r>
      <w:r w:rsidR="007E4EB1" w:rsidRPr="00685EA9">
        <w:rPr>
          <w:lang w:val="fr-FR"/>
        </w:rPr>
        <w:t>,</w:t>
      </w:r>
      <w:r w:rsidRPr="00685EA9">
        <w:rPr>
          <w:lang w:val="fr-FR"/>
        </w:rPr>
        <w:t xml:space="preserve"> ainsi que tout acte de torture et tout traitement inhumain commis en application d</w:t>
      </w:r>
      <w:r w:rsidR="007E4EB1" w:rsidRPr="00685EA9">
        <w:rPr>
          <w:lang w:val="fr-FR"/>
        </w:rPr>
        <w:t>’</w:t>
      </w:r>
      <w:r w:rsidRPr="00685EA9">
        <w:rPr>
          <w:lang w:val="fr-FR"/>
        </w:rPr>
        <w:t>un plan prémédité ou de manière systématique à l</w:t>
      </w:r>
      <w:r w:rsidR="007E4EB1" w:rsidRPr="00685EA9">
        <w:rPr>
          <w:lang w:val="fr-FR"/>
        </w:rPr>
        <w:t>’</w:t>
      </w:r>
      <w:r w:rsidRPr="00685EA9">
        <w:rPr>
          <w:lang w:val="fr-FR"/>
        </w:rPr>
        <w:t>encontre d</w:t>
      </w:r>
      <w:r w:rsidR="007E4EB1" w:rsidRPr="00685EA9">
        <w:rPr>
          <w:lang w:val="fr-FR"/>
        </w:rPr>
        <w:t>’</w:t>
      </w:r>
      <w:r w:rsidRPr="00685EA9">
        <w:rPr>
          <w:lang w:val="fr-FR"/>
        </w:rPr>
        <w:t>un groupe de civils pour des motifs d</w:t>
      </w:r>
      <w:r w:rsidR="007E4EB1" w:rsidRPr="00685EA9">
        <w:rPr>
          <w:lang w:val="fr-FR"/>
        </w:rPr>
        <w:t>’</w:t>
      </w:r>
      <w:r w:rsidRPr="00685EA9">
        <w:rPr>
          <w:lang w:val="fr-FR"/>
        </w:rPr>
        <w:t>ordre politique</w:t>
      </w:r>
      <w:r w:rsidR="007E4EB1" w:rsidRPr="00685EA9">
        <w:rPr>
          <w:lang w:val="fr-FR"/>
        </w:rPr>
        <w:t>,</w:t>
      </w:r>
      <w:r w:rsidRPr="00685EA9">
        <w:rPr>
          <w:lang w:val="fr-FR"/>
        </w:rPr>
        <w:t xml:space="preserve"> idéologique</w:t>
      </w:r>
      <w:r w:rsidR="007E4EB1" w:rsidRPr="00685EA9">
        <w:rPr>
          <w:lang w:val="fr-FR"/>
        </w:rPr>
        <w:t>,</w:t>
      </w:r>
      <w:r w:rsidRPr="00685EA9">
        <w:rPr>
          <w:lang w:val="fr-FR"/>
        </w:rPr>
        <w:t xml:space="preserve"> racial</w:t>
      </w:r>
      <w:r w:rsidR="007E4EB1" w:rsidRPr="00685EA9">
        <w:rPr>
          <w:lang w:val="fr-FR"/>
        </w:rPr>
        <w:t>,</w:t>
      </w:r>
      <w:r w:rsidRPr="00685EA9">
        <w:rPr>
          <w:lang w:val="fr-FR"/>
        </w:rPr>
        <w:t xml:space="preserve"> ethnique ou religieux sont passibles d</w:t>
      </w:r>
      <w:r w:rsidR="007E4EB1" w:rsidRPr="00685EA9">
        <w:rPr>
          <w:lang w:val="fr-FR"/>
        </w:rPr>
        <w:t>’</w:t>
      </w:r>
      <w:r w:rsidRPr="00685EA9">
        <w:rPr>
          <w:lang w:val="fr-FR"/>
        </w:rPr>
        <w:t>une peine pouvant aller de 15</w:t>
      </w:r>
      <w:r w:rsidR="00244123" w:rsidRPr="00685EA9">
        <w:rPr>
          <w:lang w:val="fr-FR"/>
        </w:rPr>
        <w:t> ans</w:t>
      </w:r>
      <w:r w:rsidRPr="00685EA9">
        <w:rPr>
          <w:lang w:val="fr-FR"/>
        </w:rPr>
        <w:t xml:space="preserve"> d</w:t>
      </w:r>
      <w:r w:rsidR="007E4EB1" w:rsidRPr="00685EA9">
        <w:rPr>
          <w:lang w:val="fr-FR"/>
        </w:rPr>
        <w:t>’</w:t>
      </w:r>
      <w:r w:rsidRPr="00685EA9">
        <w:rPr>
          <w:lang w:val="fr-FR"/>
        </w:rPr>
        <w:t>emprisonnement à la réclusion à perpétuité.</w:t>
      </w:r>
      <w:r w:rsidR="00D458B0" w:rsidRPr="00685EA9">
        <w:rPr>
          <w:lang w:val="fr-FR"/>
        </w:rPr>
        <w:t>»</w:t>
      </w:r>
      <w:r w:rsidRPr="00685EA9">
        <w:rPr>
          <w:lang w:val="fr-FR"/>
        </w:rPr>
        <w:t xml:space="preserve"> En vertu de l</w:t>
      </w:r>
      <w:r w:rsidR="007E4EB1" w:rsidRPr="00685EA9">
        <w:rPr>
          <w:lang w:val="fr-FR"/>
        </w:rPr>
        <w:t>’</w:t>
      </w:r>
      <w:r w:rsidRPr="00685EA9">
        <w:rPr>
          <w:lang w:val="fr-FR"/>
        </w:rPr>
        <w:t>article 75 du Code</w:t>
      </w:r>
      <w:r w:rsidR="007E4EB1" w:rsidRPr="00685EA9">
        <w:rPr>
          <w:lang w:val="fr-FR"/>
        </w:rPr>
        <w:t>,</w:t>
      </w:r>
      <w:r w:rsidRPr="00685EA9">
        <w:rPr>
          <w:lang w:val="fr-FR"/>
        </w:rPr>
        <w:t xml:space="preserve"> </w:t>
      </w:r>
      <w:r w:rsidR="00D458B0" w:rsidRPr="00685EA9">
        <w:rPr>
          <w:lang w:val="fr-FR"/>
        </w:rPr>
        <w:t>«</w:t>
      </w:r>
      <w:r w:rsidRPr="00685EA9">
        <w:rPr>
          <w:lang w:val="fr-FR"/>
        </w:rPr>
        <w:t>les actes commis par différentes personnes en temps de guerre</w:t>
      </w:r>
      <w:r w:rsidR="007E4EB1" w:rsidRPr="00685EA9">
        <w:rPr>
          <w:lang w:val="fr-FR"/>
        </w:rPr>
        <w:t>,</w:t>
      </w:r>
      <w:r w:rsidRPr="00685EA9">
        <w:rPr>
          <w:lang w:val="fr-FR"/>
        </w:rPr>
        <w:t xml:space="preserve"> par exemple le meurtre</w:t>
      </w:r>
      <w:r w:rsidR="007E4EB1" w:rsidRPr="00685EA9">
        <w:rPr>
          <w:lang w:val="fr-FR"/>
        </w:rPr>
        <w:t>,</w:t>
      </w:r>
      <w:r w:rsidRPr="00685EA9">
        <w:rPr>
          <w:lang w:val="fr-FR"/>
        </w:rPr>
        <w:t xml:space="preserve"> la maltraitance ou la déportation à des fins de travail servile</w:t>
      </w:r>
      <w:r w:rsidR="007E4EB1" w:rsidRPr="00685EA9">
        <w:rPr>
          <w:lang w:val="fr-FR"/>
        </w:rPr>
        <w:t>,</w:t>
      </w:r>
      <w:r w:rsidRPr="00685EA9">
        <w:rPr>
          <w:lang w:val="fr-FR"/>
        </w:rPr>
        <w:t xml:space="preserve"> ainsi que toute autre exploitation inhumaine imposée à la population civile ou sur un territoire </w:t>
      </w:r>
      <w:r w:rsidRPr="00685EA9">
        <w:rPr>
          <w:lang w:val="fr-FR"/>
        </w:rPr>
        <w:lastRenderedPageBreak/>
        <w:t>occupé</w:t>
      </w:r>
      <w:r w:rsidR="007E4EB1" w:rsidRPr="00685EA9">
        <w:rPr>
          <w:lang w:val="fr-FR"/>
        </w:rPr>
        <w:t>,</w:t>
      </w:r>
      <w:r w:rsidRPr="00685EA9">
        <w:rPr>
          <w:lang w:val="fr-FR"/>
        </w:rPr>
        <w:t xml:space="preserve"> l</w:t>
      </w:r>
      <w:r w:rsidR="007E4EB1" w:rsidRPr="00685EA9">
        <w:rPr>
          <w:lang w:val="fr-FR"/>
        </w:rPr>
        <w:t>’</w:t>
      </w:r>
      <w:r w:rsidRPr="00685EA9">
        <w:rPr>
          <w:lang w:val="fr-FR"/>
        </w:rPr>
        <w:t>assassinat de prisonniers de guerre ou les mauvais traitements qui leur sont infligés</w:t>
      </w:r>
      <w:r w:rsidR="007E4EB1" w:rsidRPr="00685EA9">
        <w:rPr>
          <w:lang w:val="fr-FR"/>
        </w:rPr>
        <w:t>,</w:t>
      </w:r>
      <w:r w:rsidRPr="00685EA9">
        <w:rPr>
          <w:lang w:val="fr-FR"/>
        </w:rPr>
        <w:t xml:space="preserve"> l</w:t>
      </w:r>
      <w:r w:rsidR="007E4EB1" w:rsidRPr="00685EA9">
        <w:rPr>
          <w:lang w:val="fr-FR"/>
        </w:rPr>
        <w:t>’</w:t>
      </w:r>
      <w:r w:rsidRPr="00685EA9">
        <w:rPr>
          <w:lang w:val="fr-FR"/>
        </w:rPr>
        <w:t>assassinat d</w:t>
      </w:r>
      <w:r w:rsidR="007E4EB1" w:rsidRPr="00685EA9">
        <w:rPr>
          <w:lang w:val="fr-FR"/>
        </w:rPr>
        <w:t>’</w:t>
      </w:r>
      <w:r w:rsidRPr="00685EA9">
        <w:rPr>
          <w:lang w:val="fr-FR"/>
        </w:rPr>
        <w:t>otages</w:t>
      </w:r>
      <w:r w:rsidR="007E4EB1" w:rsidRPr="00685EA9">
        <w:rPr>
          <w:lang w:val="fr-FR"/>
        </w:rPr>
        <w:t>,</w:t>
      </w:r>
      <w:r w:rsidRPr="00685EA9">
        <w:rPr>
          <w:lang w:val="fr-FR"/>
        </w:rPr>
        <w:t xml:space="preserve"> la destruction de biens privés ou publics</w:t>
      </w:r>
      <w:r w:rsidR="007E4EB1" w:rsidRPr="00685EA9">
        <w:rPr>
          <w:lang w:val="fr-FR"/>
        </w:rPr>
        <w:t>,</w:t>
      </w:r>
      <w:r w:rsidRPr="00685EA9">
        <w:rPr>
          <w:lang w:val="fr-FR"/>
        </w:rPr>
        <w:t xml:space="preserve"> la destruction de ville</w:t>
      </w:r>
      <w:r w:rsidR="007E4EB1" w:rsidRPr="00685EA9">
        <w:rPr>
          <w:lang w:val="fr-FR"/>
        </w:rPr>
        <w:t>,</w:t>
      </w:r>
      <w:r w:rsidRPr="00685EA9">
        <w:rPr>
          <w:lang w:val="fr-FR"/>
        </w:rPr>
        <w:t xml:space="preserve"> de bourgs ou de villages</w:t>
      </w:r>
      <w:r w:rsidR="007E4EB1" w:rsidRPr="00685EA9">
        <w:rPr>
          <w:lang w:val="fr-FR"/>
        </w:rPr>
        <w:t>,</w:t>
      </w:r>
      <w:r w:rsidRPr="00685EA9">
        <w:rPr>
          <w:lang w:val="fr-FR"/>
        </w:rPr>
        <w:t xml:space="preserve"> qui n</w:t>
      </w:r>
      <w:r w:rsidR="007E4EB1" w:rsidRPr="00685EA9">
        <w:rPr>
          <w:lang w:val="fr-FR"/>
        </w:rPr>
        <w:t>’</w:t>
      </w:r>
      <w:r w:rsidRPr="00685EA9">
        <w:rPr>
          <w:lang w:val="fr-FR"/>
        </w:rPr>
        <w:t>est pas imposée par les nécessités des opérations militaires</w:t>
      </w:r>
      <w:r w:rsidR="007E4EB1" w:rsidRPr="00685EA9">
        <w:rPr>
          <w:lang w:val="fr-FR"/>
        </w:rPr>
        <w:t>,</w:t>
      </w:r>
      <w:r w:rsidRPr="00685EA9">
        <w:rPr>
          <w:lang w:val="fr-FR"/>
        </w:rPr>
        <w:t xml:space="preserve"> sont passibles d</w:t>
      </w:r>
      <w:r w:rsidR="007E4EB1" w:rsidRPr="00685EA9">
        <w:rPr>
          <w:lang w:val="fr-FR"/>
        </w:rPr>
        <w:t>’</w:t>
      </w:r>
      <w:r w:rsidRPr="00685EA9">
        <w:rPr>
          <w:lang w:val="fr-FR"/>
        </w:rPr>
        <w:t>une peine de prison qui ne peut être inférieure à 15</w:t>
      </w:r>
      <w:r w:rsidR="00244123" w:rsidRPr="00685EA9">
        <w:rPr>
          <w:lang w:val="fr-FR"/>
        </w:rPr>
        <w:t> ans</w:t>
      </w:r>
      <w:r w:rsidRPr="00685EA9">
        <w:rPr>
          <w:lang w:val="fr-FR"/>
        </w:rPr>
        <w:t xml:space="preserve"> ou de la réclusion à perpétuité.</w:t>
      </w:r>
      <w:r w:rsidR="00D458B0" w:rsidRPr="00685EA9">
        <w:rPr>
          <w:lang w:val="fr-FR"/>
        </w:rPr>
        <w:t>»</w:t>
      </w:r>
    </w:p>
    <w:p w:rsidR="008D1EE2" w:rsidRPr="00685EA9" w:rsidRDefault="00FB5956" w:rsidP="00FB5956">
      <w:pPr>
        <w:pStyle w:val="SingleTxtG"/>
        <w:rPr>
          <w:lang w:val="fr-FR"/>
        </w:rPr>
      </w:pPr>
      <w:r w:rsidRPr="00685EA9">
        <w:rPr>
          <w:lang w:val="fr-FR"/>
        </w:rPr>
        <w:t>59.</w:t>
      </w:r>
      <w:r w:rsidRPr="00685EA9">
        <w:rPr>
          <w:lang w:val="fr-FR"/>
        </w:rPr>
        <w:tab/>
        <w:t xml:space="preserve">Les infractions prévues aux </w:t>
      </w:r>
      <w:r w:rsidR="00066AC8" w:rsidRPr="00685EA9">
        <w:rPr>
          <w:lang w:val="fr-FR"/>
        </w:rPr>
        <w:t>articles </w:t>
      </w:r>
      <w:r w:rsidRPr="00685EA9">
        <w:rPr>
          <w:lang w:val="fr-FR"/>
        </w:rPr>
        <w:t>74 et 75 du Code pénal s</w:t>
      </w:r>
      <w:r w:rsidR="007E4EB1" w:rsidRPr="00685EA9">
        <w:rPr>
          <w:lang w:val="fr-FR"/>
        </w:rPr>
        <w:t>’</w:t>
      </w:r>
      <w:r w:rsidRPr="00685EA9">
        <w:rPr>
          <w:lang w:val="fr-FR"/>
        </w:rPr>
        <w:t>inscrivent dans la lignée de l</w:t>
      </w:r>
      <w:r w:rsidR="007E4EB1" w:rsidRPr="00685EA9">
        <w:rPr>
          <w:lang w:val="fr-FR"/>
        </w:rPr>
        <w:t>’</w:t>
      </w:r>
      <w:r w:rsidRPr="00685EA9">
        <w:rPr>
          <w:lang w:val="fr-FR"/>
        </w:rPr>
        <w:t>article 9 de la Constitution albanaise</w:t>
      </w:r>
      <w:r w:rsidR="007E4EB1" w:rsidRPr="00685EA9">
        <w:rPr>
          <w:lang w:val="fr-FR"/>
        </w:rPr>
        <w:t>,</w:t>
      </w:r>
      <w:r w:rsidRPr="00685EA9">
        <w:rPr>
          <w:lang w:val="fr-FR"/>
        </w:rPr>
        <w:t xml:space="preserve"> aux termes duquel </w:t>
      </w:r>
      <w:r w:rsidR="00D458B0" w:rsidRPr="00685EA9">
        <w:rPr>
          <w:lang w:val="fr-FR"/>
        </w:rPr>
        <w:t>«</w:t>
      </w:r>
      <w:r w:rsidRPr="00685EA9">
        <w:rPr>
          <w:lang w:val="fr-FR"/>
        </w:rPr>
        <w:t>nul ne peut être accusé ou reconnu coupable d</w:t>
      </w:r>
      <w:r w:rsidR="007E4EB1" w:rsidRPr="00685EA9">
        <w:rPr>
          <w:lang w:val="fr-FR"/>
        </w:rPr>
        <w:t>’</w:t>
      </w:r>
      <w:r w:rsidRPr="00685EA9">
        <w:rPr>
          <w:lang w:val="fr-FR"/>
        </w:rPr>
        <w:t>une infraction non reconnue par la loi au moment de sa commission</w:t>
      </w:r>
      <w:r w:rsidR="007E4EB1" w:rsidRPr="00685EA9">
        <w:rPr>
          <w:lang w:val="fr-FR"/>
        </w:rPr>
        <w:t>,</w:t>
      </w:r>
      <w:r w:rsidRPr="00685EA9">
        <w:rPr>
          <w:lang w:val="fr-FR"/>
        </w:rPr>
        <w:t xml:space="preserve"> sauf dans le cas des crimes de guerre ou des crimes contre l</w:t>
      </w:r>
      <w:r w:rsidR="007E4EB1" w:rsidRPr="00685EA9">
        <w:rPr>
          <w:lang w:val="fr-FR"/>
        </w:rPr>
        <w:t>’</w:t>
      </w:r>
      <w:r w:rsidRPr="00685EA9">
        <w:rPr>
          <w:lang w:val="fr-FR"/>
        </w:rPr>
        <w:t>humanité reconnus comme tels par le droit international au moment des f</w:t>
      </w:r>
      <w:r w:rsidR="0003315A" w:rsidRPr="00685EA9">
        <w:rPr>
          <w:lang w:val="fr-FR"/>
        </w:rPr>
        <w:t>aits</w:t>
      </w:r>
      <w:r w:rsidR="00D458B0" w:rsidRPr="00685EA9">
        <w:rPr>
          <w:lang w:val="fr-FR"/>
        </w:rPr>
        <w:t>»</w:t>
      </w:r>
      <w:r w:rsidR="0003315A" w:rsidRPr="00685EA9">
        <w:rPr>
          <w:lang w:val="fr-FR"/>
        </w:rPr>
        <w:t xml:space="preserve">. Le Code pénal définit </w:t>
      </w:r>
      <w:r w:rsidRPr="00685EA9">
        <w:rPr>
          <w:lang w:val="fr-FR"/>
        </w:rPr>
        <w:t>la pratique systématique et répandue de disparition forcée comme un crime contre l</w:t>
      </w:r>
      <w:r w:rsidR="007E4EB1" w:rsidRPr="00685EA9">
        <w:rPr>
          <w:lang w:val="fr-FR"/>
        </w:rPr>
        <w:t>’</w:t>
      </w:r>
      <w:r w:rsidR="0003315A" w:rsidRPr="00685EA9">
        <w:rPr>
          <w:lang w:val="fr-FR"/>
        </w:rPr>
        <w:t>humanité</w:t>
      </w:r>
      <w:r w:rsidR="007E4EB1" w:rsidRPr="00685EA9">
        <w:rPr>
          <w:lang w:val="fr-FR"/>
        </w:rPr>
        <w:t>,</w:t>
      </w:r>
      <w:r w:rsidRPr="00685EA9">
        <w:rPr>
          <w:lang w:val="fr-FR"/>
        </w:rPr>
        <w:t xml:space="preserve"> érigeant ainsi la disparition forcée en crime contre l</w:t>
      </w:r>
      <w:r w:rsidR="007E4EB1" w:rsidRPr="00685EA9">
        <w:rPr>
          <w:lang w:val="fr-FR"/>
        </w:rPr>
        <w:t>’</w:t>
      </w:r>
      <w:r w:rsidRPr="00685EA9">
        <w:rPr>
          <w:lang w:val="fr-FR"/>
        </w:rPr>
        <w:t xml:space="preserve">humanité conformément au droit international applicable. </w:t>
      </w:r>
    </w:p>
    <w:p w:rsidR="008D1EE2" w:rsidRPr="00685EA9" w:rsidRDefault="006D615C" w:rsidP="006D615C">
      <w:pPr>
        <w:pStyle w:val="H1G"/>
        <w:rPr>
          <w:lang w:val="fr-FR"/>
        </w:rPr>
      </w:pPr>
      <w:r w:rsidRPr="00685EA9">
        <w:rPr>
          <w:lang w:val="fr-FR"/>
        </w:rPr>
        <w:tab/>
      </w:r>
      <w:r w:rsidRPr="00685EA9">
        <w:rPr>
          <w:lang w:val="fr-FR"/>
        </w:rPr>
        <w:tab/>
        <w:t>Article 6</w:t>
      </w:r>
      <w:r w:rsidRPr="00685EA9">
        <w:rPr>
          <w:lang w:val="fr-FR"/>
        </w:rPr>
        <w:br/>
        <w:t xml:space="preserve">Régime de la responsabilité pénale </w:t>
      </w:r>
    </w:p>
    <w:p w:rsidR="007F10F6" w:rsidRPr="00685EA9" w:rsidRDefault="00FB5956" w:rsidP="00244123">
      <w:pPr>
        <w:pStyle w:val="SingleTxtG"/>
        <w:keepNext/>
        <w:rPr>
          <w:lang w:val="fr-FR"/>
        </w:rPr>
      </w:pPr>
      <w:r w:rsidRPr="00685EA9">
        <w:rPr>
          <w:lang w:val="fr-FR"/>
        </w:rPr>
        <w:t>60.</w:t>
      </w:r>
      <w:r w:rsidRPr="00685EA9">
        <w:rPr>
          <w:lang w:val="fr-FR"/>
        </w:rPr>
        <w:tab/>
        <w:t>S</w:t>
      </w:r>
      <w:r w:rsidR="007E4EB1" w:rsidRPr="00685EA9">
        <w:rPr>
          <w:lang w:val="fr-FR"/>
        </w:rPr>
        <w:t>’</w:t>
      </w:r>
      <w:r w:rsidRPr="00685EA9">
        <w:rPr>
          <w:lang w:val="fr-FR"/>
        </w:rPr>
        <w:t>agissant de la responsabilité pénale de la disparition forcée</w:t>
      </w:r>
      <w:r w:rsidR="007E4EB1" w:rsidRPr="00685EA9">
        <w:rPr>
          <w:lang w:val="fr-FR"/>
        </w:rPr>
        <w:t>,</w:t>
      </w:r>
      <w:r w:rsidRPr="00685EA9">
        <w:rPr>
          <w:lang w:val="fr-FR"/>
        </w:rPr>
        <w:t xml:space="preserve"> et en particulier la responsabilité du supérieur hiérarchique</w:t>
      </w:r>
      <w:r w:rsidR="007E4EB1" w:rsidRPr="00685EA9">
        <w:rPr>
          <w:lang w:val="fr-FR"/>
        </w:rPr>
        <w:t>,</w:t>
      </w:r>
      <w:r w:rsidRPr="00685EA9">
        <w:rPr>
          <w:lang w:val="fr-FR"/>
        </w:rPr>
        <w:t xml:space="preserve"> le Code pénal dispose qu</w:t>
      </w:r>
      <w:r w:rsidR="007E4EB1" w:rsidRPr="00685EA9">
        <w:rPr>
          <w:lang w:val="fr-FR"/>
        </w:rPr>
        <w:t>’</w:t>
      </w:r>
      <w:r w:rsidRPr="00685EA9">
        <w:rPr>
          <w:lang w:val="fr-FR"/>
        </w:rPr>
        <w:t>est tenu pour pénalement responsable le supérieur qui</w:t>
      </w:r>
      <w:r w:rsidR="00E2396E" w:rsidRPr="00685EA9">
        <w:rPr>
          <w:lang w:val="fr-FR"/>
        </w:rPr>
        <w:t>:</w:t>
      </w:r>
    </w:p>
    <w:p w:rsidR="007F10F6" w:rsidRPr="00685EA9" w:rsidRDefault="00817EB6" w:rsidP="00817EB6">
      <w:pPr>
        <w:pStyle w:val="SingleTxtG"/>
        <w:rPr>
          <w:lang w:val="fr-FR"/>
        </w:rPr>
      </w:pPr>
      <w:r w:rsidRPr="00685EA9">
        <w:rPr>
          <w:lang w:val="fr-FR"/>
        </w:rPr>
        <w:tab/>
        <w:t>a</w:t>
      </w:r>
      <w:r w:rsidR="005C5809" w:rsidRPr="00685EA9">
        <w:rPr>
          <w:lang w:val="fr-FR"/>
        </w:rPr>
        <w:t>)</w:t>
      </w:r>
      <w:r w:rsidRPr="00685EA9">
        <w:rPr>
          <w:lang w:val="fr-FR"/>
        </w:rPr>
        <w:tab/>
      </w:r>
      <w:r w:rsidR="00244123" w:rsidRPr="00685EA9">
        <w:rPr>
          <w:lang w:val="fr-FR"/>
        </w:rPr>
        <w:t xml:space="preserve">Savait </w:t>
      </w:r>
      <w:r w:rsidRPr="00685EA9">
        <w:rPr>
          <w:lang w:val="fr-FR"/>
        </w:rPr>
        <w:t>que des subordonnés placés sous son au</w:t>
      </w:r>
      <w:r w:rsidR="0003315A" w:rsidRPr="00685EA9">
        <w:rPr>
          <w:lang w:val="fr-FR"/>
        </w:rPr>
        <w:t>torité et son contrôle</w:t>
      </w:r>
      <w:r w:rsidRPr="00685EA9">
        <w:rPr>
          <w:lang w:val="fr-FR"/>
        </w:rPr>
        <w:t xml:space="preserve"> commettaient ou allaient commettre un crime de disparition forcée</w:t>
      </w:r>
      <w:r w:rsidR="007E4EB1" w:rsidRPr="00685EA9">
        <w:rPr>
          <w:lang w:val="fr-FR"/>
        </w:rPr>
        <w:t>,</w:t>
      </w:r>
      <w:r w:rsidRPr="00685EA9">
        <w:rPr>
          <w:lang w:val="fr-FR"/>
        </w:rPr>
        <w:t xml:space="preserve"> ou a délibérément négligé de tenir compte d</w:t>
      </w:r>
      <w:r w:rsidR="007E4EB1" w:rsidRPr="00685EA9">
        <w:rPr>
          <w:lang w:val="fr-FR"/>
        </w:rPr>
        <w:t>’</w:t>
      </w:r>
      <w:r w:rsidRPr="00685EA9">
        <w:rPr>
          <w:lang w:val="fr-FR"/>
        </w:rPr>
        <w:t>informations qui l</w:t>
      </w:r>
      <w:r w:rsidR="007E4EB1" w:rsidRPr="00685EA9">
        <w:rPr>
          <w:lang w:val="fr-FR"/>
        </w:rPr>
        <w:t>’</w:t>
      </w:r>
      <w:r w:rsidRPr="00685EA9">
        <w:rPr>
          <w:lang w:val="fr-FR"/>
        </w:rPr>
        <w:t>indiquaient clairement</w:t>
      </w:r>
      <w:r w:rsidR="007E4EB1" w:rsidRPr="00685EA9">
        <w:rPr>
          <w:lang w:val="fr-FR"/>
        </w:rPr>
        <w:t>;</w:t>
      </w:r>
      <w:r w:rsidRPr="00685EA9">
        <w:rPr>
          <w:lang w:val="fr-FR"/>
        </w:rPr>
        <w:t xml:space="preserve"> </w:t>
      </w:r>
    </w:p>
    <w:p w:rsidR="007F10F6" w:rsidRPr="00685EA9" w:rsidRDefault="00817EB6" w:rsidP="00817EB6">
      <w:pPr>
        <w:pStyle w:val="SingleTxtG"/>
        <w:rPr>
          <w:lang w:val="fr-FR"/>
        </w:rPr>
      </w:pPr>
      <w:r w:rsidRPr="00685EA9">
        <w:rPr>
          <w:lang w:val="fr-FR"/>
        </w:rPr>
        <w:tab/>
        <w:t>b</w:t>
      </w:r>
      <w:r w:rsidR="005C5809" w:rsidRPr="00685EA9">
        <w:rPr>
          <w:lang w:val="fr-FR"/>
        </w:rPr>
        <w:t>)</w:t>
      </w:r>
      <w:r w:rsidRPr="00685EA9">
        <w:rPr>
          <w:lang w:val="fr-FR"/>
        </w:rPr>
        <w:tab/>
      </w:r>
      <w:r w:rsidR="00244123" w:rsidRPr="00685EA9">
        <w:rPr>
          <w:lang w:val="fr-FR"/>
        </w:rPr>
        <w:t xml:space="preserve">Exerçait </w:t>
      </w:r>
      <w:r w:rsidRPr="00685EA9">
        <w:rPr>
          <w:lang w:val="fr-FR"/>
        </w:rPr>
        <w:t>sa responsabilité et son contrôle sur les activités auxquelles le crime de disparition forcée était lié</w:t>
      </w:r>
      <w:r w:rsidR="007E4EB1" w:rsidRPr="00685EA9">
        <w:rPr>
          <w:lang w:val="fr-FR"/>
        </w:rPr>
        <w:t>;</w:t>
      </w:r>
      <w:r w:rsidRPr="00685EA9">
        <w:rPr>
          <w:lang w:val="fr-FR"/>
        </w:rPr>
        <w:t xml:space="preserve"> ou </w:t>
      </w:r>
    </w:p>
    <w:p w:rsidR="008D1EE2" w:rsidRPr="00685EA9" w:rsidRDefault="00817EB6" w:rsidP="00817EB6">
      <w:pPr>
        <w:pStyle w:val="SingleTxtG"/>
        <w:rPr>
          <w:lang w:val="fr-FR"/>
        </w:rPr>
      </w:pPr>
      <w:r w:rsidRPr="00685EA9">
        <w:rPr>
          <w:lang w:val="fr-FR"/>
        </w:rPr>
        <w:tab/>
        <w:t>c</w:t>
      </w:r>
      <w:r w:rsidR="005C5809" w:rsidRPr="00685EA9">
        <w:rPr>
          <w:lang w:val="fr-FR"/>
        </w:rPr>
        <w:t>)</w:t>
      </w:r>
      <w:r w:rsidRPr="00685EA9">
        <w:rPr>
          <w:lang w:val="fr-FR"/>
        </w:rPr>
        <w:tab/>
      </w:r>
      <w:r w:rsidR="00244123" w:rsidRPr="00685EA9">
        <w:rPr>
          <w:lang w:val="fr-FR"/>
        </w:rPr>
        <w:t xml:space="preserve">N’a </w:t>
      </w:r>
      <w:r w:rsidRPr="00685EA9">
        <w:rPr>
          <w:lang w:val="fr-FR"/>
        </w:rPr>
        <w:t>pas pris toutes les mesures nécessaires et raisonnables pour empêcher ou réprimer la commission d</w:t>
      </w:r>
      <w:r w:rsidR="007E4EB1" w:rsidRPr="00685EA9">
        <w:rPr>
          <w:lang w:val="fr-FR"/>
        </w:rPr>
        <w:t>’</w:t>
      </w:r>
      <w:r w:rsidRPr="00685EA9">
        <w:rPr>
          <w:lang w:val="fr-FR"/>
        </w:rPr>
        <w:t>une disparition forcée ou pour en référer aux autorités compétentes aux fins d</w:t>
      </w:r>
      <w:r w:rsidR="007E4EB1" w:rsidRPr="00685EA9">
        <w:rPr>
          <w:lang w:val="fr-FR"/>
        </w:rPr>
        <w:t>’</w:t>
      </w:r>
      <w:r w:rsidRPr="00685EA9">
        <w:rPr>
          <w:lang w:val="fr-FR"/>
        </w:rPr>
        <w:t>enquête et de poursuites. Sur cette base</w:t>
      </w:r>
      <w:r w:rsidR="007E4EB1" w:rsidRPr="00685EA9">
        <w:rPr>
          <w:lang w:val="fr-FR"/>
        </w:rPr>
        <w:t>,</w:t>
      </w:r>
      <w:r w:rsidRPr="00685EA9">
        <w:rPr>
          <w:lang w:val="fr-FR"/>
        </w:rPr>
        <w:t xml:space="preserve"> la législation albanaise définit les principes de la responsabilité pénale conformément au droit international applicable.</w:t>
      </w:r>
    </w:p>
    <w:p w:rsidR="008D1EE2" w:rsidRPr="00685EA9" w:rsidRDefault="00FB5956" w:rsidP="00FB5956">
      <w:pPr>
        <w:pStyle w:val="SingleTxtG"/>
        <w:rPr>
          <w:lang w:val="fr-FR"/>
        </w:rPr>
      </w:pPr>
      <w:r w:rsidRPr="00685EA9">
        <w:rPr>
          <w:lang w:val="fr-FR"/>
        </w:rPr>
        <w:t>61.</w:t>
      </w:r>
      <w:r w:rsidRPr="00685EA9">
        <w:rPr>
          <w:lang w:val="fr-FR"/>
        </w:rPr>
        <w:tab/>
        <w:t>Le Code pénal contient également des dispositions relatives aux crimes et délits</w:t>
      </w:r>
      <w:r w:rsidR="009C107B" w:rsidRPr="00685EA9">
        <w:rPr>
          <w:lang w:val="fr-FR"/>
        </w:rPr>
        <w:t xml:space="preserve"> commis par l</w:t>
      </w:r>
      <w:r w:rsidR="007E4EB1" w:rsidRPr="00685EA9">
        <w:rPr>
          <w:lang w:val="fr-FR"/>
        </w:rPr>
        <w:t>’</w:t>
      </w:r>
      <w:r w:rsidR="009C107B" w:rsidRPr="00685EA9">
        <w:rPr>
          <w:lang w:val="fr-FR"/>
        </w:rPr>
        <w:t>État</w:t>
      </w:r>
      <w:r w:rsidRPr="00685EA9">
        <w:rPr>
          <w:lang w:val="fr-FR"/>
        </w:rPr>
        <w:t xml:space="preserve"> (ainsi que les sanc</w:t>
      </w:r>
      <w:r w:rsidR="0003315A" w:rsidRPr="00685EA9">
        <w:rPr>
          <w:lang w:val="fr-FR"/>
        </w:rPr>
        <w:t>tions correspondantes)</w:t>
      </w:r>
      <w:r w:rsidR="007E4EB1" w:rsidRPr="00685EA9">
        <w:rPr>
          <w:lang w:val="fr-FR"/>
        </w:rPr>
        <w:t>,</w:t>
      </w:r>
      <w:r w:rsidR="009C107B" w:rsidRPr="00685EA9">
        <w:rPr>
          <w:lang w:val="fr-FR"/>
        </w:rPr>
        <w:t xml:space="preserve"> à savoir</w:t>
      </w:r>
      <w:r w:rsidR="00244123" w:rsidRPr="00685EA9">
        <w:rPr>
          <w:lang w:val="fr-FR"/>
        </w:rPr>
        <w:t xml:space="preserve"> «</w:t>
      </w:r>
      <w:r w:rsidR="009C107B" w:rsidRPr="00685EA9">
        <w:rPr>
          <w:lang w:val="fr-FR"/>
        </w:rPr>
        <w:t>p</w:t>
      </w:r>
      <w:r w:rsidRPr="00685EA9">
        <w:rPr>
          <w:lang w:val="fr-FR"/>
        </w:rPr>
        <w:t>our un représentant de l</w:t>
      </w:r>
      <w:r w:rsidR="007E4EB1" w:rsidRPr="00685EA9">
        <w:rPr>
          <w:lang w:val="fr-FR"/>
        </w:rPr>
        <w:t>’</w:t>
      </w:r>
      <w:r w:rsidRPr="00685EA9">
        <w:rPr>
          <w:lang w:val="fr-FR"/>
        </w:rPr>
        <w:t>État ou des services publics</w:t>
      </w:r>
      <w:r w:rsidR="007E4EB1" w:rsidRPr="00685EA9">
        <w:rPr>
          <w:lang w:val="fr-FR"/>
        </w:rPr>
        <w:t>,</w:t>
      </w:r>
      <w:r w:rsidRPr="00685EA9">
        <w:rPr>
          <w:lang w:val="fr-FR"/>
        </w:rPr>
        <w:t xml:space="preserve"> commettre des actes ou donner des ordres arbitraires</w:t>
      </w:r>
      <w:r w:rsidR="007E4EB1" w:rsidRPr="00685EA9">
        <w:rPr>
          <w:lang w:val="fr-FR"/>
        </w:rPr>
        <w:t>,</w:t>
      </w:r>
      <w:r w:rsidRPr="00685EA9">
        <w:rPr>
          <w:lang w:val="fr-FR"/>
        </w:rPr>
        <w:t xml:space="preserve"> dans le cadre de ses fonctions</w:t>
      </w:r>
      <w:r w:rsidR="007E4EB1" w:rsidRPr="00685EA9">
        <w:rPr>
          <w:lang w:val="fr-FR"/>
        </w:rPr>
        <w:t>,</w:t>
      </w:r>
      <w:r w:rsidRPr="00685EA9">
        <w:rPr>
          <w:lang w:val="fr-FR"/>
        </w:rPr>
        <w:t xml:space="preserve"> de nature à porter atteinte à la liberté des citoyens</w:t>
      </w:r>
      <w:r w:rsidR="007E4EB1" w:rsidRPr="00685EA9">
        <w:rPr>
          <w:lang w:val="fr-FR"/>
        </w:rPr>
        <w:t>,</w:t>
      </w:r>
      <w:r w:rsidRPr="00685EA9">
        <w:rPr>
          <w:lang w:val="fr-FR"/>
        </w:rPr>
        <w:t xml:space="preserve"> ou refuser de prendre des mesures visant à mettre un terme à une situatio</w:t>
      </w:r>
      <w:r w:rsidR="001B1B8E" w:rsidRPr="00685EA9">
        <w:rPr>
          <w:lang w:val="fr-FR"/>
        </w:rPr>
        <w:t>n illicite</w:t>
      </w:r>
      <w:r w:rsidR="00D458B0" w:rsidRPr="00685EA9">
        <w:rPr>
          <w:lang w:val="fr-FR"/>
        </w:rPr>
        <w:t>»</w:t>
      </w:r>
      <w:r w:rsidR="001B1B8E" w:rsidRPr="00685EA9">
        <w:rPr>
          <w:lang w:val="fr-FR"/>
        </w:rPr>
        <w:t>.</w:t>
      </w:r>
      <w:r w:rsidRPr="00685EA9">
        <w:rPr>
          <w:lang w:val="fr-FR"/>
        </w:rPr>
        <w:t xml:space="preserve"> L</w:t>
      </w:r>
      <w:r w:rsidR="007E4EB1" w:rsidRPr="00685EA9">
        <w:rPr>
          <w:lang w:val="fr-FR"/>
        </w:rPr>
        <w:t>’</w:t>
      </w:r>
      <w:r w:rsidRPr="00685EA9">
        <w:rPr>
          <w:lang w:val="fr-FR"/>
        </w:rPr>
        <w:t>article 248 (</w:t>
      </w:r>
      <w:r w:rsidR="00D458B0" w:rsidRPr="00685EA9">
        <w:rPr>
          <w:lang w:val="fr-FR"/>
        </w:rPr>
        <w:t>«</w:t>
      </w:r>
      <w:r w:rsidRPr="00685EA9">
        <w:rPr>
          <w:lang w:val="fr-FR"/>
        </w:rPr>
        <w:t>Abus de pouvoir/Faute</w:t>
      </w:r>
      <w:r w:rsidR="00D458B0" w:rsidRPr="00685EA9">
        <w:rPr>
          <w:lang w:val="fr-FR"/>
        </w:rPr>
        <w:t>»</w:t>
      </w:r>
      <w:r w:rsidR="005C5809" w:rsidRPr="00685EA9">
        <w:rPr>
          <w:lang w:val="fr-FR"/>
        </w:rPr>
        <w:t>)</w:t>
      </w:r>
      <w:r w:rsidR="00244123" w:rsidRPr="00685EA9">
        <w:rPr>
          <w:lang w:val="fr-FR"/>
        </w:rPr>
        <w:t xml:space="preserve"> </w:t>
      </w:r>
      <w:r w:rsidRPr="00685EA9">
        <w:rPr>
          <w:lang w:val="fr-FR"/>
        </w:rPr>
        <w:t xml:space="preserve">précise quant à lui que </w:t>
      </w:r>
      <w:r w:rsidR="00D458B0" w:rsidRPr="00685EA9">
        <w:rPr>
          <w:lang w:val="fr-FR"/>
        </w:rPr>
        <w:t>«</w:t>
      </w:r>
      <w:r w:rsidRPr="00685EA9">
        <w:rPr>
          <w:lang w:val="fr-FR"/>
        </w:rPr>
        <w:t>toute action ou omission intentionnelle</w:t>
      </w:r>
      <w:r w:rsidR="007E4EB1" w:rsidRPr="00685EA9">
        <w:rPr>
          <w:lang w:val="fr-FR"/>
        </w:rPr>
        <w:t>,</w:t>
      </w:r>
      <w:r w:rsidRPr="00685EA9">
        <w:rPr>
          <w:lang w:val="fr-FR"/>
        </w:rPr>
        <w:t xml:space="preserve"> en violation de la loi</w:t>
      </w:r>
      <w:r w:rsidR="007E4EB1" w:rsidRPr="00685EA9">
        <w:rPr>
          <w:lang w:val="fr-FR"/>
        </w:rPr>
        <w:t>,</w:t>
      </w:r>
      <w:r w:rsidRPr="00685EA9">
        <w:rPr>
          <w:lang w:val="fr-FR"/>
        </w:rPr>
        <w:t xml:space="preserve"> qui constitue un manquement aux obligations d</w:t>
      </w:r>
      <w:r w:rsidR="007E4EB1" w:rsidRPr="00685EA9">
        <w:rPr>
          <w:lang w:val="fr-FR"/>
        </w:rPr>
        <w:t>’</w:t>
      </w:r>
      <w:r w:rsidRPr="00685EA9">
        <w:rPr>
          <w:lang w:val="fr-FR"/>
        </w:rPr>
        <w:t>un représentant de l</w:t>
      </w:r>
      <w:r w:rsidR="007E4EB1" w:rsidRPr="00685EA9">
        <w:rPr>
          <w:lang w:val="fr-FR"/>
        </w:rPr>
        <w:t>’</w:t>
      </w:r>
      <w:r w:rsidRPr="00685EA9">
        <w:rPr>
          <w:lang w:val="fr-FR"/>
        </w:rPr>
        <w:t>État ou du service public</w:t>
      </w:r>
      <w:r w:rsidR="007E4EB1" w:rsidRPr="00685EA9">
        <w:rPr>
          <w:lang w:val="fr-FR"/>
        </w:rPr>
        <w:t>,</w:t>
      </w:r>
      <w:r w:rsidRPr="00685EA9">
        <w:rPr>
          <w:lang w:val="fr-FR"/>
        </w:rPr>
        <w:t xml:space="preserve"> lorsque cette action ou omission a entraîné des conséquences graves pour les intérêts légitimes des citoyens ou de l</w:t>
      </w:r>
      <w:r w:rsidR="007E4EB1" w:rsidRPr="00685EA9">
        <w:rPr>
          <w:lang w:val="fr-FR"/>
        </w:rPr>
        <w:t>’</w:t>
      </w:r>
      <w:r w:rsidRPr="00685EA9">
        <w:rPr>
          <w:lang w:val="fr-FR"/>
        </w:rPr>
        <w:t>État</w:t>
      </w:r>
      <w:r w:rsidR="007E4EB1" w:rsidRPr="00685EA9">
        <w:rPr>
          <w:lang w:val="fr-FR"/>
        </w:rPr>
        <w:t>,</w:t>
      </w:r>
      <w:r w:rsidRPr="00685EA9">
        <w:rPr>
          <w:lang w:val="fr-FR"/>
        </w:rPr>
        <w:t xml:space="preserve"> sont passibles d</w:t>
      </w:r>
      <w:r w:rsidR="007E4EB1" w:rsidRPr="00685EA9">
        <w:rPr>
          <w:lang w:val="fr-FR"/>
        </w:rPr>
        <w:t>’</w:t>
      </w:r>
      <w:r w:rsidRPr="00685EA9">
        <w:rPr>
          <w:lang w:val="fr-FR"/>
        </w:rPr>
        <w:t>une amende ou d</w:t>
      </w:r>
      <w:r w:rsidR="007E4EB1" w:rsidRPr="00685EA9">
        <w:rPr>
          <w:lang w:val="fr-FR"/>
        </w:rPr>
        <w:t>’</w:t>
      </w:r>
      <w:r w:rsidRPr="00685EA9">
        <w:rPr>
          <w:lang w:val="fr-FR"/>
        </w:rPr>
        <w:t>une peine d</w:t>
      </w:r>
      <w:r w:rsidR="007E4EB1" w:rsidRPr="00685EA9">
        <w:rPr>
          <w:lang w:val="fr-FR"/>
        </w:rPr>
        <w:t>’</w:t>
      </w:r>
      <w:r w:rsidRPr="00685EA9">
        <w:rPr>
          <w:lang w:val="fr-FR"/>
        </w:rPr>
        <w:t>emprisonnement pouvant aller jusqu</w:t>
      </w:r>
      <w:r w:rsidR="007E4EB1" w:rsidRPr="00685EA9">
        <w:rPr>
          <w:lang w:val="fr-FR"/>
        </w:rPr>
        <w:t>’</w:t>
      </w:r>
      <w:r w:rsidRPr="00685EA9">
        <w:rPr>
          <w:lang w:val="fr-FR"/>
        </w:rPr>
        <w:t>à sept</w:t>
      </w:r>
      <w:r w:rsidR="00244123" w:rsidRPr="00685EA9">
        <w:rPr>
          <w:lang w:val="fr-FR"/>
        </w:rPr>
        <w:t> ans</w:t>
      </w:r>
      <w:r w:rsidRPr="00685EA9">
        <w:rPr>
          <w:lang w:val="fr-FR"/>
        </w:rPr>
        <w:t>.</w:t>
      </w:r>
      <w:r w:rsidR="00D458B0" w:rsidRPr="00685EA9">
        <w:rPr>
          <w:lang w:val="fr-FR"/>
        </w:rPr>
        <w:t>»</w:t>
      </w:r>
      <w:r w:rsidRPr="00685EA9">
        <w:rPr>
          <w:lang w:val="fr-FR"/>
        </w:rPr>
        <w:t xml:space="preserve"> L</w:t>
      </w:r>
      <w:r w:rsidR="007E4EB1" w:rsidRPr="00685EA9">
        <w:rPr>
          <w:lang w:val="fr-FR"/>
        </w:rPr>
        <w:t>’</w:t>
      </w:r>
      <w:r w:rsidRPr="00685EA9">
        <w:rPr>
          <w:lang w:val="fr-FR"/>
        </w:rPr>
        <w:t>article 253 (</w:t>
      </w:r>
      <w:r w:rsidR="00D458B0" w:rsidRPr="00685EA9">
        <w:rPr>
          <w:lang w:val="fr-FR"/>
        </w:rPr>
        <w:t>«</w:t>
      </w:r>
      <w:r w:rsidRPr="00685EA9">
        <w:rPr>
          <w:lang w:val="fr-FR"/>
        </w:rPr>
        <w:t>Violation du principe d</w:t>
      </w:r>
      <w:r w:rsidR="007E4EB1" w:rsidRPr="00685EA9">
        <w:rPr>
          <w:lang w:val="fr-FR"/>
        </w:rPr>
        <w:t>’</w:t>
      </w:r>
      <w:r w:rsidRPr="00685EA9">
        <w:rPr>
          <w:lang w:val="fr-FR"/>
        </w:rPr>
        <w:t>égalité des citoyens</w:t>
      </w:r>
      <w:r w:rsidR="00D458B0" w:rsidRPr="00685EA9">
        <w:rPr>
          <w:lang w:val="fr-FR"/>
        </w:rPr>
        <w:t>»</w:t>
      </w:r>
      <w:r w:rsidR="005C5809" w:rsidRPr="00685EA9">
        <w:rPr>
          <w:lang w:val="fr-FR"/>
        </w:rPr>
        <w:t>)</w:t>
      </w:r>
      <w:r w:rsidR="00244123" w:rsidRPr="00685EA9">
        <w:rPr>
          <w:lang w:val="fr-FR"/>
        </w:rPr>
        <w:t xml:space="preserve"> </w:t>
      </w:r>
      <w:r w:rsidRPr="00685EA9">
        <w:rPr>
          <w:lang w:val="fr-FR"/>
        </w:rPr>
        <w:t xml:space="preserve">dispose </w:t>
      </w:r>
      <w:r w:rsidR="009C107B" w:rsidRPr="00685EA9">
        <w:rPr>
          <w:lang w:val="fr-FR"/>
        </w:rPr>
        <w:t>que</w:t>
      </w:r>
      <w:r w:rsidR="006E0022" w:rsidRPr="00685EA9">
        <w:rPr>
          <w:lang w:val="fr-FR"/>
        </w:rPr>
        <w:t>:</w:t>
      </w:r>
      <w:r w:rsidR="00F74A8B" w:rsidRPr="00685EA9">
        <w:rPr>
          <w:lang w:val="fr-FR"/>
        </w:rPr>
        <w:t xml:space="preserve"> «</w:t>
      </w:r>
      <w:r w:rsidRPr="00685EA9">
        <w:rPr>
          <w:lang w:val="fr-FR"/>
        </w:rPr>
        <w:t>Tout acte de discrimination commis par un représentant de l</w:t>
      </w:r>
      <w:r w:rsidR="007E4EB1" w:rsidRPr="00685EA9">
        <w:rPr>
          <w:lang w:val="fr-FR"/>
        </w:rPr>
        <w:t>’</w:t>
      </w:r>
      <w:r w:rsidRPr="00685EA9">
        <w:rPr>
          <w:lang w:val="fr-FR"/>
        </w:rPr>
        <w:t>État ou du service public pour des motifs liés à l</w:t>
      </w:r>
      <w:r w:rsidR="007E4EB1" w:rsidRPr="00685EA9">
        <w:rPr>
          <w:lang w:val="fr-FR"/>
        </w:rPr>
        <w:t>’</w:t>
      </w:r>
      <w:r w:rsidRPr="00685EA9">
        <w:rPr>
          <w:lang w:val="fr-FR"/>
        </w:rPr>
        <w:t>origine</w:t>
      </w:r>
      <w:r w:rsidR="007E4EB1" w:rsidRPr="00685EA9">
        <w:rPr>
          <w:lang w:val="fr-FR"/>
        </w:rPr>
        <w:t>,</w:t>
      </w:r>
      <w:r w:rsidRPr="00685EA9">
        <w:rPr>
          <w:lang w:val="fr-FR"/>
        </w:rPr>
        <w:t xml:space="preserve"> au sexe</w:t>
      </w:r>
      <w:r w:rsidR="007E4EB1" w:rsidRPr="00685EA9">
        <w:rPr>
          <w:lang w:val="fr-FR"/>
        </w:rPr>
        <w:t>,</w:t>
      </w:r>
      <w:r w:rsidRPr="00685EA9">
        <w:rPr>
          <w:lang w:val="fr-FR"/>
        </w:rPr>
        <w:t xml:space="preserve"> à l</w:t>
      </w:r>
      <w:r w:rsidR="007E4EB1" w:rsidRPr="00685EA9">
        <w:rPr>
          <w:lang w:val="fr-FR"/>
        </w:rPr>
        <w:t>’</w:t>
      </w:r>
      <w:r w:rsidRPr="00685EA9">
        <w:rPr>
          <w:lang w:val="fr-FR"/>
        </w:rPr>
        <w:t>état de santé</w:t>
      </w:r>
      <w:r w:rsidR="007E4EB1" w:rsidRPr="00685EA9">
        <w:rPr>
          <w:lang w:val="fr-FR"/>
        </w:rPr>
        <w:t>,</w:t>
      </w:r>
      <w:r w:rsidRPr="00685EA9">
        <w:rPr>
          <w:lang w:val="fr-FR"/>
        </w:rPr>
        <w:t xml:space="preserve"> aux opinions politiques ou philosophiques</w:t>
      </w:r>
      <w:r w:rsidR="007E4EB1" w:rsidRPr="00685EA9">
        <w:rPr>
          <w:lang w:val="fr-FR"/>
        </w:rPr>
        <w:t>,</w:t>
      </w:r>
      <w:r w:rsidRPr="00685EA9">
        <w:rPr>
          <w:lang w:val="fr-FR"/>
        </w:rPr>
        <w:t xml:space="preserve"> à une activité syndicale</w:t>
      </w:r>
      <w:r w:rsidR="007E4EB1" w:rsidRPr="00685EA9">
        <w:rPr>
          <w:lang w:val="fr-FR"/>
        </w:rPr>
        <w:t>,</w:t>
      </w:r>
      <w:r w:rsidRPr="00685EA9">
        <w:rPr>
          <w:lang w:val="fr-FR"/>
        </w:rPr>
        <w:t xml:space="preserve"> ou encore à l</w:t>
      </w:r>
      <w:r w:rsidR="007E4EB1" w:rsidRPr="00685EA9">
        <w:rPr>
          <w:lang w:val="fr-FR"/>
        </w:rPr>
        <w:t>’</w:t>
      </w:r>
      <w:r w:rsidRPr="00685EA9">
        <w:rPr>
          <w:lang w:val="fr-FR"/>
        </w:rPr>
        <w:t>appartenance à un groupe ethnique</w:t>
      </w:r>
      <w:r w:rsidR="007E4EB1" w:rsidRPr="00685EA9">
        <w:rPr>
          <w:lang w:val="fr-FR"/>
        </w:rPr>
        <w:t>,</w:t>
      </w:r>
      <w:r w:rsidRPr="00685EA9">
        <w:rPr>
          <w:lang w:val="fr-FR"/>
        </w:rPr>
        <w:t xml:space="preserve"> à une nation</w:t>
      </w:r>
      <w:r w:rsidR="007E4EB1" w:rsidRPr="00685EA9">
        <w:rPr>
          <w:lang w:val="fr-FR"/>
        </w:rPr>
        <w:t>,</w:t>
      </w:r>
      <w:r w:rsidRPr="00685EA9">
        <w:rPr>
          <w:lang w:val="fr-FR"/>
        </w:rPr>
        <w:t xml:space="preserve"> à une race ou à une religion</w:t>
      </w:r>
      <w:r w:rsidR="007E4EB1" w:rsidRPr="00685EA9">
        <w:rPr>
          <w:lang w:val="fr-FR"/>
        </w:rPr>
        <w:t>,</w:t>
      </w:r>
      <w:r w:rsidRPr="00685EA9">
        <w:rPr>
          <w:lang w:val="fr-FR"/>
        </w:rPr>
        <w:t xml:space="preserve"> consistant à octroyer des privilèges indus ou à refuser un droit ou un avantage prévu par la loi</w:t>
      </w:r>
      <w:r w:rsidR="007E4EB1" w:rsidRPr="00685EA9">
        <w:rPr>
          <w:lang w:val="fr-FR"/>
        </w:rPr>
        <w:t>,</w:t>
      </w:r>
      <w:r w:rsidRPr="00685EA9">
        <w:rPr>
          <w:lang w:val="fr-FR"/>
        </w:rPr>
        <w:t xml:space="preserve"> est passible d</w:t>
      </w:r>
      <w:r w:rsidR="007E4EB1" w:rsidRPr="00685EA9">
        <w:rPr>
          <w:lang w:val="fr-FR"/>
        </w:rPr>
        <w:t>’</w:t>
      </w:r>
      <w:r w:rsidRPr="00685EA9">
        <w:rPr>
          <w:lang w:val="fr-FR"/>
        </w:rPr>
        <w:t>une amende ou d</w:t>
      </w:r>
      <w:r w:rsidR="007E4EB1" w:rsidRPr="00685EA9">
        <w:rPr>
          <w:lang w:val="fr-FR"/>
        </w:rPr>
        <w:t>’</w:t>
      </w:r>
      <w:r w:rsidRPr="00685EA9">
        <w:rPr>
          <w:lang w:val="fr-FR"/>
        </w:rPr>
        <w:t>une peine d</w:t>
      </w:r>
      <w:r w:rsidR="007E4EB1" w:rsidRPr="00685EA9">
        <w:rPr>
          <w:lang w:val="fr-FR"/>
        </w:rPr>
        <w:t>’</w:t>
      </w:r>
      <w:r w:rsidRPr="00685EA9">
        <w:rPr>
          <w:lang w:val="fr-FR"/>
        </w:rPr>
        <w:t>emprisonnement pouvant aller jusqu</w:t>
      </w:r>
      <w:r w:rsidR="007E4EB1" w:rsidRPr="00685EA9">
        <w:rPr>
          <w:lang w:val="fr-FR"/>
        </w:rPr>
        <w:t>’</w:t>
      </w:r>
      <w:r w:rsidRPr="00685EA9">
        <w:rPr>
          <w:lang w:val="fr-FR"/>
        </w:rPr>
        <w:t>à cinq</w:t>
      </w:r>
      <w:r w:rsidR="00244123" w:rsidRPr="00685EA9">
        <w:rPr>
          <w:lang w:val="fr-FR"/>
        </w:rPr>
        <w:t> ans</w:t>
      </w:r>
      <w:r w:rsidRPr="00685EA9">
        <w:rPr>
          <w:lang w:val="fr-FR"/>
        </w:rPr>
        <w:t>.</w:t>
      </w:r>
      <w:r w:rsidR="00D458B0" w:rsidRPr="00685EA9">
        <w:rPr>
          <w:lang w:val="fr-FR"/>
        </w:rPr>
        <w:t>»</w:t>
      </w:r>
    </w:p>
    <w:p w:rsidR="008D1EE2" w:rsidRPr="00685EA9" w:rsidRDefault="00FB5956" w:rsidP="00FB5956">
      <w:pPr>
        <w:pStyle w:val="SingleTxtG"/>
        <w:rPr>
          <w:lang w:val="fr-FR"/>
        </w:rPr>
      </w:pPr>
      <w:r w:rsidRPr="00685EA9">
        <w:rPr>
          <w:lang w:val="fr-FR"/>
        </w:rPr>
        <w:t>62.</w:t>
      </w:r>
      <w:r w:rsidRPr="00685EA9">
        <w:rPr>
          <w:lang w:val="fr-FR"/>
        </w:rPr>
        <w:tab/>
        <w:t>L</w:t>
      </w:r>
      <w:r w:rsidR="007E4EB1" w:rsidRPr="00685EA9">
        <w:rPr>
          <w:lang w:val="fr-FR"/>
        </w:rPr>
        <w:t>’</w:t>
      </w:r>
      <w:r w:rsidRPr="00685EA9">
        <w:rPr>
          <w:lang w:val="fr-FR"/>
        </w:rPr>
        <w:t>article 50</w:t>
      </w:r>
      <w:r w:rsidR="009C107B" w:rsidRPr="00685EA9">
        <w:rPr>
          <w:lang w:val="fr-FR"/>
        </w:rPr>
        <w:t xml:space="preserve"> du Code pénal définit d</w:t>
      </w:r>
      <w:r w:rsidRPr="00685EA9">
        <w:rPr>
          <w:lang w:val="fr-FR"/>
        </w:rPr>
        <w:t>es circonstances aggravantes</w:t>
      </w:r>
      <w:r w:rsidR="007E4EB1" w:rsidRPr="00685EA9">
        <w:rPr>
          <w:lang w:val="fr-FR"/>
        </w:rPr>
        <w:t>,</w:t>
      </w:r>
      <w:r w:rsidRPr="00685EA9">
        <w:rPr>
          <w:lang w:val="fr-FR"/>
        </w:rPr>
        <w:t xml:space="preserve"> notamment lorsque l</w:t>
      </w:r>
      <w:r w:rsidR="007E4EB1" w:rsidRPr="00685EA9">
        <w:rPr>
          <w:lang w:val="fr-FR"/>
        </w:rPr>
        <w:t>’</w:t>
      </w:r>
      <w:r w:rsidRPr="00685EA9">
        <w:rPr>
          <w:lang w:val="fr-FR"/>
        </w:rPr>
        <w:t>acte constitue un abus de pouvoir. S</w:t>
      </w:r>
      <w:r w:rsidR="007E4EB1" w:rsidRPr="00685EA9">
        <w:rPr>
          <w:lang w:val="fr-FR"/>
        </w:rPr>
        <w:t>’</w:t>
      </w:r>
      <w:r w:rsidRPr="00685EA9">
        <w:rPr>
          <w:lang w:val="fr-FR"/>
        </w:rPr>
        <w:t>agissant de la co-culpabilité</w:t>
      </w:r>
      <w:r w:rsidR="007E4EB1" w:rsidRPr="00685EA9">
        <w:rPr>
          <w:lang w:val="fr-FR"/>
        </w:rPr>
        <w:t>,</w:t>
      </w:r>
      <w:r w:rsidRPr="00685EA9">
        <w:rPr>
          <w:lang w:val="fr-FR"/>
        </w:rPr>
        <w:t xml:space="preserve"> le Code consacre un chapitre à la </w:t>
      </w:r>
      <w:r w:rsidR="00D458B0" w:rsidRPr="00685EA9">
        <w:rPr>
          <w:lang w:val="fr-FR"/>
        </w:rPr>
        <w:t>«</w:t>
      </w:r>
      <w:r w:rsidRPr="00685EA9">
        <w:rPr>
          <w:lang w:val="fr-FR"/>
        </w:rPr>
        <w:t>complicité en vue de la commission d</w:t>
      </w:r>
      <w:r w:rsidR="007E4EB1" w:rsidRPr="00685EA9">
        <w:rPr>
          <w:lang w:val="fr-FR"/>
        </w:rPr>
        <w:t>’</w:t>
      </w:r>
      <w:r w:rsidRPr="00685EA9">
        <w:rPr>
          <w:lang w:val="fr-FR"/>
        </w:rPr>
        <w:t>une infraction</w:t>
      </w:r>
      <w:r w:rsidR="00D458B0" w:rsidRPr="00685EA9">
        <w:rPr>
          <w:lang w:val="fr-FR"/>
        </w:rPr>
        <w:t>»</w:t>
      </w:r>
      <w:r w:rsidR="007E4EB1" w:rsidRPr="00685EA9">
        <w:rPr>
          <w:lang w:val="fr-FR"/>
        </w:rPr>
        <w:t>,</w:t>
      </w:r>
      <w:r w:rsidRPr="00685EA9">
        <w:rPr>
          <w:lang w:val="fr-FR"/>
        </w:rPr>
        <w:t xml:space="preserve"> qu</w:t>
      </w:r>
      <w:r w:rsidR="007E4EB1" w:rsidRPr="00685EA9">
        <w:rPr>
          <w:lang w:val="fr-FR"/>
        </w:rPr>
        <w:t>’</w:t>
      </w:r>
      <w:r w:rsidRPr="00685EA9">
        <w:rPr>
          <w:lang w:val="fr-FR"/>
        </w:rPr>
        <w:t xml:space="preserve">il définit comme </w:t>
      </w:r>
      <w:r w:rsidR="00D458B0" w:rsidRPr="00685EA9">
        <w:rPr>
          <w:lang w:val="fr-FR"/>
        </w:rPr>
        <w:lastRenderedPageBreak/>
        <w:t>«</w:t>
      </w:r>
      <w:r w:rsidRPr="00685EA9">
        <w:rPr>
          <w:lang w:val="fr-FR"/>
        </w:rPr>
        <w:t>un accord conclu entre deux ou plusieurs personnes en vue de commettre une infraction</w:t>
      </w:r>
      <w:r w:rsidR="00D458B0" w:rsidRPr="00685EA9">
        <w:rPr>
          <w:lang w:val="fr-FR"/>
        </w:rPr>
        <w:t>»</w:t>
      </w:r>
      <w:r w:rsidR="007E4EB1" w:rsidRPr="00685EA9">
        <w:rPr>
          <w:lang w:val="fr-FR"/>
        </w:rPr>
        <w:t>,</w:t>
      </w:r>
      <w:r w:rsidRPr="00685EA9">
        <w:rPr>
          <w:lang w:val="fr-FR"/>
        </w:rPr>
        <w:t xml:space="preserve"> ces personnes pouvant être les organisateurs</w:t>
      </w:r>
      <w:r w:rsidR="007E4EB1" w:rsidRPr="00685EA9">
        <w:rPr>
          <w:lang w:val="fr-FR"/>
        </w:rPr>
        <w:t>,</w:t>
      </w:r>
      <w:r w:rsidRPr="00685EA9">
        <w:rPr>
          <w:lang w:val="fr-FR"/>
        </w:rPr>
        <w:t xml:space="preserve"> les exécutants</w:t>
      </w:r>
      <w:r w:rsidR="007E4EB1" w:rsidRPr="00685EA9">
        <w:rPr>
          <w:lang w:val="fr-FR"/>
        </w:rPr>
        <w:t>,</w:t>
      </w:r>
      <w:r w:rsidRPr="00685EA9">
        <w:rPr>
          <w:lang w:val="fr-FR"/>
        </w:rPr>
        <w:t xml:space="preserve"> les instigateurs et les aides. Les </w:t>
      </w:r>
      <w:r w:rsidR="00D458B0" w:rsidRPr="00685EA9">
        <w:rPr>
          <w:lang w:val="fr-FR"/>
        </w:rPr>
        <w:t>«</w:t>
      </w:r>
      <w:r w:rsidRPr="00685EA9">
        <w:rPr>
          <w:lang w:val="fr-FR"/>
        </w:rPr>
        <w:t>organisateurs</w:t>
      </w:r>
      <w:r w:rsidR="00D458B0" w:rsidRPr="00685EA9">
        <w:rPr>
          <w:lang w:val="fr-FR"/>
        </w:rPr>
        <w:t>»</w:t>
      </w:r>
      <w:r w:rsidRPr="00685EA9">
        <w:rPr>
          <w:lang w:val="fr-FR"/>
        </w:rPr>
        <w:t xml:space="preserve"> sont ceux qui organisent et gèrent les activités entrant dans le cadre de l</w:t>
      </w:r>
      <w:r w:rsidR="007E4EB1" w:rsidRPr="00685EA9">
        <w:rPr>
          <w:lang w:val="fr-FR"/>
        </w:rPr>
        <w:t>’</w:t>
      </w:r>
      <w:r w:rsidRPr="00685EA9">
        <w:rPr>
          <w:lang w:val="fr-FR"/>
        </w:rPr>
        <w:t>infraction</w:t>
      </w:r>
      <w:r w:rsidR="007E4EB1" w:rsidRPr="00685EA9">
        <w:rPr>
          <w:lang w:val="fr-FR"/>
        </w:rPr>
        <w:t>;</w:t>
      </w:r>
      <w:r w:rsidRPr="00685EA9">
        <w:rPr>
          <w:lang w:val="fr-FR"/>
        </w:rPr>
        <w:t xml:space="preserve"> les </w:t>
      </w:r>
      <w:r w:rsidR="00D458B0" w:rsidRPr="00685EA9">
        <w:rPr>
          <w:lang w:val="fr-FR"/>
        </w:rPr>
        <w:t>«</w:t>
      </w:r>
      <w:r w:rsidRPr="00685EA9">
        <w:rPr>
          <w:lang w:val="fr-FR"/>
        </w:rPr>
        <w:t>exécutants</w:t>
      </w:r>
      <w:r w:rsidR="00D458B0" w:rsidRPr="00685EA9">
        <w:rPr>
          <w:lang w:val="fr-FR"/>
        </w:rPr>
        <w:t>»</w:t>
      </w:r>
      <w:r w:rsidRPr="00685EA9">
        <w:rPr>
          <w:lang w:val="fr-FR"/>
        </w:rPr>
        <w:t xml:space="preserve"> sont ceux qui commettent directement ces actes</w:t>
      </w:r>
      <w:r w:rsidR="007E4EB1" w:rsidRPr="00685EA9">
        <w:rPr>
          <w:lang w:val="fr-FR"/>
        </w:rPr>
        <w:t>;</w:t>
      </w:r>
      <w:r w:rsidRPr="00685EA9">
        <w:rPr>
          <w:lang w:val="fr-FR"/>
        </w:rPr>
        <w:t xml:space="preserve"> les </w:t>
      </w:r>
      <w:r w:rsidR="00D458B0" w:rsidRPr="00685EA9">
        <w:rPr>
          <w:lang w:val="fr-FR"/>
        </w:rPr>
        <w:t>«</w:t>
      </w:r>
      <w:r w:rsidRPr="00685EA9">
        <w:rPr>
          <w:lang w:val="fr-FR"/>
        </w:rPr>
        <w:t>instigateurs</w:t>
      </w:r>
      <w:r w:rsidR="00D458B0" w:rsidRPr="00685EA9">
        <w:rPr>
          <w:lang w:val="fr-FR"/>
        </w:rPr>
        <w:t>»</w:t>
      </w:r>
      <w:r w:rsidRPr="00685EA9">
        <w:rPr>
          <w:lang w:val="fr-FR"/>
        </w:rPr>
        <w:t xml:space="preserve"> sont les personnes qui ont incité les autres à commettre l</w:t>
      </w:r>
      <w:r w:rsidR="007E4EB1" w:rsidRPr="00685EA9">
        <w:rPr>
          <w:lang w:val="fr-FR"/>
        </w:rPr>
        <w:t>’</w:t>
      </w:r>
      <w:r w:rsidRPr="00685EA9">
        <w:rPr>
          <w:lang w:val="fr-FR"/>
        </w:rPr>
        <w:t>infraction</w:t>
      </w:r>
      <w:r w:rsidR="007E4EB1" w:rsidRPr="00685EA9">
        <w:rPr>
          <w:lang w:val="fr-FR"/>
        </w:rPr>
        <w:t>;</w:t>
      </w:r>
      <w:r w:rsidRPr="00685EA9">
        <w:rPr>
          <w:lang w:val="fr-FR"/>
        </w:rPr>
        <w:t xml:space="preserve"> et les </w:t>
      </w:r>
      <w:r w:rsidR="00D458B0" w:rsidRPr="00685EA9">
        <w:rPr>
          <w:lang w:val="fr-FR"/>
        </w:rPr>
        <w:t>«</w:t>
      </w:r>
      <w:r w:rsidRPr="00685EA9">
        <w:rPr>
          <w:lang w:val="fr-FR"/>
        </w:rPr>
        <w:t>aides</w:t>
      </w:r>
      <w:r w:rsidR="00D458B0" w:rsidRPr="00685EA9">
        <w:rPr>
          <w:lang w:val="fr-FR"/>
        </w:rPr>
        <w:t>»</w:t>
      </w:r>
      <w:r w:rsidRPr="00685EA9">
        <w:rPr>
          <w:lang w:val="fr-FR"/>
        </w:rPr>
        <w:t xml:space="preserve"> sont celles qui ont aidé à commettre l</w:t>
      </w:r>
      <w:r w:rsidR="007E4EB1" w:rsidRPr="00685EA9">
        <w:rPr>
          <w:lang w:val="fr-FR"/>
        </w:rPr>
        <w:t>’</w:t>
      </w:r>
      <w:r w:rsidRPr="00685EA9">
        <w:rPr>
          <w:lang w:val="fr-FR"/>
        </w:rPr>
        <w:t>infraction en fournissant conseils ou matériel</w:t>
      </w:r>
      <w:r w:rsidR="007E4EB1" w:rsidRPr="00685EA9">
        <w:rPr>
          <w:lang w:val="fr-FR"/>
        </w:rPr>
        <w:t>,</w:t>
      </w:r>
      <w:r w:rsidRPr="00685EA9">
        <w:rPr>
          <w:lang w:val="fr-FR"/>
        </w:rPr>
        <w:t xml:space="preserve"> en supprimant des obstacles</w:t>
      </w:r>
      <w:r w:rsidR="007E4EB1" w:rsidRPr="00685EA9">
        <w:rPr>
          <w:lang w:val="fr-FR"/>
        </w:rPr>
        <w:t>,</w:t>
      </w:r>
      <w:r w:rsidRPr="00685EA9">
        <w:rPr>
          <w:lang w:val="fr-FR"/>
        </w:rPr>
        <w:t xml:space="preserve"> ou en promettant d</w:t>
      </w:r>
      <w:r w:rsidR="007E4EB1" w:rsidRPr="00685EA9">
        <w:rPr>
          <w:lang w:val="fr-FR"/>
        </w:rPr>
        <w:t>’</w:t>
      </w:r>
      <w:r w:rsidRPr="00685EA9">
        <w:rPr>
          <w:lang w:val="fr-FR"/>
        </w:rPr>
        <w:t>effacer la trace des auteurs ou de cacher des objets liés à l</w:t>
      </w:r>
      <w:r w:rsidR="007E4EB1" w:rsidRPr="00685EA9">
        <w:rPr>
          <w:lang w:val="fr-FR"/>
        </w:rPr>
        <w:t>’</w:t>
      </w:r>
      <w:r w:rsidRPr="00685EA9">
        <w:rPr>
          <w:lang w:val="fr-FR"/>
        </w:rPr>
        <w:t>infraction. Le texte définit la responsabilité des complices</w:t>
      </w:r>
      <w:r w:rsidR="007E4EB1" w:rsidRPr="00685EA9">
        <w:rPr>
          <w:lang w:val="fr-FR"/>
        </w:rPr>
        <w:t>,</w:t>
      </w:r>
      <w:r w:rsidRPr="00685EA9">
        <w:rPr>
          <w:lang w:val="fr-FR"/>
        </w:rPr>
        <w:t xml:space="preserve"> organisateurs</w:t>
      </w:r>
      <w:r w:rsidR="007E4EB1" w:rsidRPr="00685EA9">
        <w:rPr>
          <w:lang w:val="fr-FR"/>
        </w:rPr>
        <w:t>,</w:t>
      </w:r>
      <w:r w:rsidRPr="00685EA9">
        <w:rPr>
          <w:lang w:val="fr-FR"/>
        </w:rPr>
        <w:t xml:space="preserve"> instigateurs et aides</w:t>
      </w:r>
      <w:r w:rsidR="007E4EB1" w:rsidRPr="00685EA9">
        <w:rPr>
          <w:lang w:val="fr-FR"/>
        </w:rPr>
        <w:t>,</w:t>
      </w:r>
      <w:r w:rsidRPr="00685EA9">
        <w:rPr>
          <w:lang w:val="fr-FR"/>
        </w:rPr>
        <w:t xml:space="preserve"> qui sont responsables de l</w:t>
      </w:r>
      <w:r w:rsidR="007E4EB1" w:rsidRPr="00685EA9">
        <w:rPr>
          <w:lang w:val="fr-FR"/>
        </w:rPr>
        <w:t>’</w:t>
      </w:r>
      <w:r w:rsidRPr="00685EA9">
        <w:rPr>
          <w:lang w:val="fr-FR"/>
        </w:rPr>
        <w:t>infraction commise au même titre que les exécutants. Il appartien</w:t>
      </w:r>
      <w:r w:rsidR="009C107B" w:rsidRPr="00685EA9">
        <w:rPr>
          <w:lang w:val="fr-FR"/>
        </w:rPr>
        <w:t>t</w:t>
      </w:r>
      <w:r w:rsidRPr="00685EA9">
        <w:rPr>
          <w:lang w:val="fr-FR"/>
        </w:rPr>
        <w:t xml:space="preserve"> au tribunal</w:t>
      </w:r>
      <w:r w:rsidR="007E4EB1" w:rsidRPr="00685EA9">
        <w:rPr>
          <w:lang w:val="fr-FR"/>
        </w:rPr>
        <w:t>,</w:t>
      </w:r>
      <w:r w:rsidR="009C107B" w:rsidRPr="00685EA9">
        <w:rPr>
          <w:lang w:val="fr-FR"/>
        </w:rPr>
        <w:t xml:space="preserve"> afin de déterminer leur peine</w:t>
      </w:r>
      <w:r w:rsidR="007E4EB1" w:rsidRPr="00685EA9">
        <w:rPr>
          <w:lang w:val="fr-FR"/>
        </w:rPr>
        <w:t>,</w:t>
      </w:r>
      <w:r w:rsidRPr="00685EA9">
        <w:rPr>
          <w:lang w:val="fr-FR"/>
        </w:rPr>
        <w:t xml:space="preserve"> d</w:t>
      </w:r>
      <w:r w:rsidR="007E4EB1" w:rsidRPr="00685EA9">
        <w:rPr>
          <w:lang w:val="fr-FR"/>
        </w:rPr>
        <w:t>’</w:t>
      </w:r>
      <w:r w:rsidRPr="00685EA9">
        <w:rPr>
          <w:lang w:val="fr-FR"/>
        </w:rPr>
        <w:t xml:space="preserve">évaluer le degré de participation de </w:t>
      </w:r>
      <w:r w:rsidR="009C107B" w:rsidRPr="00685EA9">
        <w:rPr>
          <w:lang w:val="fr-FR"/>
        </w:rPr>
        <w:t>chacun</w:t>
      </w:r>
      <w:r w:rsidRPr="00685EA9">
        <w:rPr>
          <w:lang w:val="fr-FR"/>
        </w:rPr>
        <w:t xml:space="preserve"> et le rôle qu</w:t>
      </w:r>
      <w:r w:rsidR="007E4EB1" w:rsidRPr="00685EA9">
        <w:rPr>
          <w:lang w:val="fr-FR"/>
        </w:rPr>
        <w:t>’</w:t>
      </w:r>
      <w:r w:rsidRPr="00685EA9">
        <w:rPr>
          <w:lang w:val="fr-FR"/>
        </w:rPr>
        <w:t>ils ont joué dans l</w:t>
      </w:r>
      <w:r w:rsidR="007E4EB1" w:rsidRPr="00685EA9">
        <w:rPr>
          <w:lang w:val="fr-FR"/>
        </w:rPr>
        <w:t>’</w:t>
      </w:r>
      <w:r w:rsidRPr="00685EA9">
        <w:rPr>
          <w:lang w:val="fr-FR"/>
        </w:rPr>
        <w:t xml:space="preserve">infraction. Le Code de procédure pénale prévoit </w:t>
      </w:r>
      <w:r w:rsidR="009C107B" w:rsidRPr="00685EA9">
        <w:rPr>
          <w:lang w:val="fr-FR"/>
        </w:rPr>
        <w:t>que l</w:t>
      </w:r>
      <w:r w:rsidRPr="00685EA9">
        <w:rPr>
          <w:lang w:val="fr-FR"/>
        </w:rPr>
        <w:t>a personne faisant l</w:t>
      </w:r>
      <w:r w:rsidR="007E4EB1" w:rsidRPr="00685EA9">
        <w:rPr>
          <w:lang w:val="fr-FR"/>
        </w:rPr>
        <w:t>’</w:t>
      </w:r>
      <w:r w:rsidRPr="00685EA9">
        <w:rPr>
          <w:lang w:val="fr-FR"/>
        </w:rPr>
        <w:t>objet d</w:t>
      </w:r>
      <w:r w:rsidR="007E4EB1" w:rsidRPr="00685EA9">
        <w:rPr>
          <w:lang w:val="fr-FR"/>
        </w:rPr>
        <w:t>’</w:t>
      </w:r>
      <w:r w:rsidRPr="00685EA9">
        <w:rPr>
          <w:lang w:val="fr-FR"/>
        </w:rPr>
        <w:t>une enquête ou accusée d</w:t>
      </w:r>
      <w:r w:rsidR="007E4EB1" w:rsidRPr="00685EA9">
        <w:rPr>
          <w:lang w:val="fr-FR"/>
        </w:rPr>
        <w:t>’</w:t>
      </w:r>
      <w:r w:rsidRPr="00685EA9">
        <w:rPr>
          <w:lang w:val="fr-FR"/>
        </w:rPr>
        <w:t>un crime grave commis avec des complices est tenue de coopérer avec les autorités judiciaires et de fournir sans réserve et sans conditions toutes les informations relatives aux faits</w:t>
      </w:r>
      <w:r w:rsidR="007E4EB1" w:rsidRPr="00685EA9">
        <w:rPr>
          <w:lang w:val="fr-FR"/>
        </w:rPr>
        <w:t>,</w:t>
      </w:r>
      <w:r w:rsidRPr="00685EA9">
        <w:rPr>
          <w:lang w:val="fr-FR"/>
        </w:rPr>
        <w:t xml:space="preserve"> aux événements et aux circonstances qui constituent des éléments essentiels à l</w:t>
      </w:r>
      <w:r w:rsidR="007E4EB1" w:rsidRPr="00685EA9">
        <w:rPr>
          <w:lang w:val="fr-FR"/>
        </w:rPr>
        <w:t>’</w:t>
      </w:r>
      <w:r w:rsidRPr="00685EA9">
        <w:rPr>
          <w:lang w:val="fr-FR"/>
        </w:rPr>
        <w:t>enquête et au procès et sont indispensables pour détecter</w:t>
      </w:r>
      <w:r w:rsidR="007E4EB1" w:rsidRPr="00685EA9">
        <w:rPr>
          <w:lang w:val="fr-FR"/>
        </w:rPr>
        <w:t>,</w:t>
      </w:r>
      <w:r w:rsidRPr="00685EA9">
        <w:rPr>
          <w:lang w:val="fr-FR"/>
        </w:rPr>
        <w:t xml:space="preserve"> réprimer et prévenir des crimes graves et réparer les dommages dont ils sont la cause. Les termes de cette coopération sont définis dans l</w:t>
      </w:r>
      <w:r w:rsidR="007E4EB1" w:rsidRPr="00685EA9">
        <w:rPr>
          <w:lang w:val="fr-FR"/>
        </w:rPr>
        <w:t>’</w:t>
      </w:r>
      <w:r w:rsidRPr="00685EA9">
        <w:rPr>
          <w:lang w:val="fr-FR"/>
        </w:rPr>
        <w:t>accord relatif à la protection</w:t>
      </w:r>
      <w:r w:rsidR="007E4EB1" w:rsidRPr="00685EA9">
        <w:rPr>
          <w:lang w:val="fr-FR"/>
        </w:rPr>
        <w:t>,</w:t>
      </w:r>
      <w:r w:rsidRPr="00685EA9">
        <w:rPr>
          <w:lang w:val="fr-FR"/>
        </w:rPr>
        <w:t xml:space="preserve"> qui définit les dispositions légales régissant la protection des témoins et des collaborateurs de justice.</w:t>
      </w:r>
    </w:p>
    <w:p w:rsidR="00D91481" w:rsidRPr="00685EA9" w:rsidRDefault="00FB5956" w:rsidP="006E0022">
      <w:pPr>
        <w:pStyle w:val="SingleTxtG"/>
        <w:keepNext/>
        <w:rPr>
          <w:lang w:val="fr-FR"/>
        </w:rPr>
      </w:pPr>
      <w:r w:rsidRPr="00685EA9">
        <w:rPr>
          <w:lang w:val="fr-FR"/>
        </w:rPr>
        <w:t>63.</w:t>
      </w:r>
      <w:r w:rsidRPr="00685EA9">
        <w:rPr>
          <w:lang w:val="fr-FR"/>
        </w:rPr>
        <w:tab/>
        <w:t>La loi sur la police d</w:t>
      </w:r>
      <w:r w:rsidR="007E4EB1" w:rsidRPr="00685EA9">
        <w:rPr>
          <w:lang w:val="fr-FR"/>
        </w:rPr>
        <w:t>’</w:t>
      </w:r>
      <w:r w:rsidRPr="00685EA9">
        <w:rPr>
          <w:lang w:val="fr-FR"/>
        </w:rPr>
        <w:t xml:space="preserve">État </w:t>
      </w:r>
      <w:r w:rsidR="009C107B" w:rsidRPr="00685EA9">
        <w:rPr>
          <w:lang w:val="fr-FR"/>
        </w:rPr>
        <w:t>dispose</w:t>
      </w:r>
      <w:r w:rsidRPr="00685EA9">
        <w:rPr>
          <w:lang w:val="fr-FR"/>
        </w:rPr>
        <w:t xml:space="preserve"> qu</w:t>
      </w:r>
      <w:r w:rsidR="007E4EB1" w:rsidRPr="00685EA9">
        <w:rPr>
          <w:lang w:val="fr-FR"/>
        </w:rPr>
        <w:t>’</w:t>
      </w:r>
      <w:r w:rsidRPr="00685EA9">
        <w:rPr>
          <w:lang w:val="fr-FR"/>
        </w:rPr>
        <w:t>un officier de police sera tenu responsable</w:t>
      </w:r>
      <w:r w:rsidR="007E4EB1" w:rsidRPr="00685EA9">
        <w:rPr>
          <w:lang w:val="fr-FR"/>
        </w:rPr>
        <w:t>,</w:t>
      </w:r>
      <w:r w:rsidRPr="00685EA9">
        <w:rPr>
          <w:lang w:val="fr-FR"/>
        </w:rPr>
        <w:t xml:space="preserve"> à titre individuel</w:t>
      </w:r>
      <w:r w:rsidR="007E4EB1" w:rsidRPr="00685EA9">
        <w:rPr>
          <w:lang w:val="fr-FR"/>
        </w:rPr>
        <w:t>,</w:t>
      </w:r>
      <w:r w:rsidRPr="00685EA9">
        <w:rPr>
          <w:lang w:val="fr-FR"/>
        </w:rPr>
        <w:t xml:space="preserve"> de tout acte ou omission violant la loi </w:t>
      </w:r>
      <w:r w:rsidR="00E82963" w:rsidRPr="00685EA9">
        <w:rPr>
          <w:lang w:val="fr-FR"/>
        </w:rPr>
        <w:t xml:space="preserve">commis </w:t>
      </w:r>
      <w:r w:rsidRPr="00685EA9">
        <w:rPr>
          <w:lang w:val="fr-FR"/>
        </w:rPr>
        <w:t>dans l</w:t>
      </w:r>
      <w:r w:rsidR="007E4EB1" w:rsidRPr="00685EA9">
        <w:rPr>
          <w:lang w:val="fr-FR"/>
        </w:rPr>
        <w:t>’</w:t>
      </w:r>
      <w:r w:rsidRPr="00685EA9">
        <w:rPr>
          <w:lang w:val="fr-FR"/>
        </w:rPr>
        <w:t>exercice de ses fonctions. S</w:t>
      </w:r>
      <w:r w:rsidR="007E4EB1" w:rsidRPr="00685EA9">
        <w:rPr>
          <w:lang w:val="fr-FR"/>
        </w:rPr>
        <w:t>’</w:t>
      </w:r>
      <w:r w:rsidRPr="00685EA9">
        <w:rPr>
          <w:lang w:val="fr-FR"/>
        </w:rPr>
        <w:t>agissant de l</w:t>
      </w:r>
      <w:r w:rsidR="007E4EB1" w:rsidRPr="00685EA9">
        <w:rPr>
          <w:lang w:val="fr-FR"/>
        </w:rPr>
        <w:t>’</w:t>
      </w:r>
      <w:r w:rsidRPr="00685EA9">
        <w:rPr>
          <w:lang w:val="fr-FR"/>
        </w:rPr>
        <w:t>obligation d</w:t>
      </w:r>
      <w:r w:rsidR="007E4EB1" w:rsidRPr="00685EA9">
        <w:rPr>
          <w:lang w:val="fr-FR"/>
        </w:rPr>
        <w:t>’</w:t>
      </w:r>
      <w:r w:rsidRPr="00685EA9">
        <w:rPr>
          <w:lang w:val="fr-FR"/>
        </w:rPr>
        <w:t>obéir aux ordres</w:t>
      </w:r>
      <w:r w:rsidR="007E4EB1" w:rsidRPr="00685EA9">
        <w:rPr>
          <w:lang w:val="fr-FR"/>
        </w:rPr>
        <w:t>,</w:t>
      </w:r>
      <w:r w:rsidRPr="00685EA9">
        <w:rPr>
          <w:lang w:val="fr-FR"/>
        </w:rPr>
        <w:t xml:space="preserve"> la loi </w:t>
      </w:r>
      <w:r w:rsidR="009C107B" w:rsidRPr="00685EA9">
        <w:rPr>
          <w:lang w:val="fr-FR"/>
        </w:rPr>
        <w:t>prévoit</w:t>
      </w:r>
      <w:r w:rsidRPr="00685EA9">
        <w:rPr>
          <w:lang w:val="fr-FR"/>
        </w:rPr>
        <w:t xml:space="preserve"> ce qui suit</w:t>
      </w:r>
      <w:r w:rsidR="00E2396E" w:rsidRPr="00685EA9">
        <w:rPr>
          <w:lang w:val="fr-FR"/>
        </w:rPr>
        <w:t>:</w:t>
      </w:r>
      <w:r w:rsidRPr="00685EA9">
        <w:rPr>
          <w:lang w:val="fr-FR"/>
        </w:rPr>
        <w:t xml:space="preserve"> </w:t>
      </w:r>
    </w:p>
    <w:p w:rsidR="00D91481" w:rsidRPr="00685EA9" w:rsidRDefault="00817EB6" w:rsidP="00FB5956">
      <w:pPr>
        <w:pStyle w:val="SingleTxtG"/>
        <w:rPr>
          <w:lang w:val="fr-FR"/>
        </w:rPr>
      </w:pPr>
      <w:r w:rsidRPr="00685EA9">
        <w:rPr>
          <w:lang w:val="fr-FR"/>
        </w:rPr>
        <w:tab/>
        <w:t>a</w:t>
      </w:r>
      <w:r w:rsidR="005C5809" w:rsidRPr="00685EA9">
        <w:rPr>
          <w:lang w:val="fr-FR"/>
        </w:rPr>
        <w:t>)</w:t>
      </w:r>
      <w:r w:rsidRPr="00685EA9">
        <w:rPr>
          <w:lang w:val="fr-FR"/>
        </w:rPr>
        <w:tab/>
      </w:r>
      <w:r w:rsidR="006E0022" w:rsidRPr="00685EA9">
        <w:rPr>
          <w:lang w:val="fr-FR"/>
        </w:rPr>
        <w:t xml:space="preserve">Un </w:t>
      </w:r>
      <w:r w:rsidRPr="00685EA9">
        <w:rPr>
          <w:lang w:val="fr-FR"/>
        </w:rPr>
        <w:t>fonctionnaire de police est tenu d</w:t>
      </w:r>
      <w:r w:rsidR="007E4EB1" w:rsidRPr="00685EA9">
        <w:rPr>
          <w:lang w:val="fr-FR"/>
        </w:rPr>
        <w:t>’</w:t>
      </w:r>
      <w:r w:rsidRPr="00685EA9">
        <w:rPr>
          <w:lang w:val="fr-FR"/>
        </w:rPr>
        <w:t>exécuter les ordres conformes à la loi qui lui sont donnés par une personne occupant une fonction ou un rang supérieurs</w:t>
      </w:r>
      <w:r w:rsidR="007E4EB1" w:rsidRPr="00685EA9">
        <w:rPr>
          <w:lang w:val="fr-FR"/>
        </w:rPr>
        <w:t>;</w:t>
      </w:r>
    </w:p>
    <w:p w:rsidR="00D91481" w:rsidRPr="00685EA9" w:rsidRDefault="00817EB6" w:rsidP="00FB5956">
      <w:pPr>
        <w:pStyle w:val="SingleTxtG"/>
        <w:rPr>
          <w:lang w:val="fr-FR"/>
        </w:rPr>
      </w:pPr>
      <w:r w:rsidRPr="00685EA9">
        <w:rPr>
          <w:lang w:val="fr-FR"/>
        </w:rPr>
        <w:tab/>
        <w:t>b</w:t>
      </w:r>
      <w:r w:rsidR="005C5809" w:rsidRPr="00685EA9">
        <w:rPr>
          <w:lang w:val="fr-FR"/>
        </w:rPr>
        <w:t>)</w:t>
      </w:r>
      <w:r w:rsidRPr="00685EA9">
        <w:rPr>
          <w:lang w:val="fr-FR"/>
        </w:rPr>
        <w:tab/>
      </w:r>
      <w:r w:rsidR="006E0022" w:rsidRPr="00685EA9">
        <w:rPr>
          <w:lang w:val="fr-FR"/>
        </w:rPr>
        <w:t xml:space="preserve">Lorsque </w:t>
      </w:r>
      <w:r w:rsidRPr="00685EA9">
        <w:rPr>
          <w:lang w:val="fr-FR"/>
        </w:rPr>
        <w:t xml:space="preserve">le fonctionnaire de police a </w:t>
      </w:r>
      <w:r w:rsidR="00E82963" w:rsidRPr="00685EA9">
        <w:rPr>
          <w:lang w:val="fr-FR"/>
        </w:rPr>
        <w:t>des</w:t>
      </w:r>
      <w:r w:rsidRPr="00685EA9">
        <w:rPr>
          <w:lang w:val="fr-FR"/>
        </w:rPr>
        <w:t xml:space="preserve"> raison</w:t>
      </w:r>
      <w:r w:rsidR="00E82963" w:rsidRPr="00685EA9">
        <w:rPr>
          <w:lang w:val="fr-FR"/>
        </w:rPr>
        <w:t>s</w:t>
      </w:r>
      <w:r w:rsidRPr="00685EA9">
        <w:rPr>
          <w:lang w:val="fr-FR"/>
        </w:rPr>
        <w:t xml:space="preserve"> </w:t>
      </w:r>
      <w:r w:rsidR="00E82963" w:rsidRPr="00685EA9">
        <w:rPr>
          <w:lang w:val="fr-FR"/>
        </w:rPr>
        <w:t>sérieuses</w:t>
      </w:r>
      <w:r w:rsidRPr="00685EA9">
        <w:rPr>
          <w:lang w:val="fr-FR"/>
        </w:rPr>
        <w:t xml:space="preserve"> de penser que l</w:t>
      </w:r>
      <w:r w:rsidR="007E4EB1" w:rsidRPr="00685EA9">
        <w:rPr>
          <w:lang w:val="fr-FR"/>
        </w:rPr>
        <w:t>’</w:t>
      </w:r>
      <w:r w:rsidRPr="00685EA9">
        <w:rPr>
          <w:lang w:val="fr-FR"/>
        </w:rPr>
        <w:t>ordre qui lui a été donné n</w:t>
      </w:r>
      <w:r w:rsidR="007E4EB1" w:rsidRPr="00685EA9">
        <w:rPr>
          <w:lang w:val="fr-FR"/>
        </w:rPr>
        <w:t>’</w:t>
      </w:r>
      <w:r w:rsidRPr="00685EA9">
        <w:rPr>
          <w:lang w:val="fr-FR"/>
        </w:rPr>
        <w:t>est pas conforme à la loi</w:t>
      </w:r>
      <w:r w:rsidR="007E4EB1" w:rsidRPr="00685EA9">
        <w:rPr>
          <w:lang w:val="fr-FR"/>
        </w:rPr>
        <w:t>,</w:t>
      </w:r>
      <w:r w:rsidRPr="00685EA9">
        <w:rPr>
          <w:lang w:val="fr-FR"/>
        </w:rPr>
        <w:t xml:space="preserve"> il doit sans délai en informer le supérieur et demander à ce que l</w:t>
      </w:r>
      <w:r w:rsidR="007E4EB1" w:rsidRPr="00685EA9">
        <w:rPr>
          <w:lang w:val="fr-FR"/>
        </w:rPr>
        <w:t>’</w:t>
      </w:r>
      <w:r w:rsidRPr="00685EA9">
        <w:rPr>
          <w:lang w:val="fr-FR"/>
        </w:rPr>
        <w:t>ordre lui soit transmis par écrit</w:t>
      </w:r>
      <w:r w:rsidR="007E4EB1" w:rsidRPr="00685EA9">
        <w:rPr>
          <w:lang w:val="fr-FR"/>
        </w:rPr>
        <w:t>;</w:t>
      </w:r>
    </w:p>
    <w:p w:rsidR="00D91481" w:rsidRPr="00685EA9" w:rsidRDefault="00817EB6" w:rsidP="00FB5956">
      <w:pPr>
        <w:pStyle w:val="SingleTxtG"/>
        <w:rPr>
          <w:lang w:val="fr-FR"/>
        </w:rPr>
      </w:pPr>
      <w:r w:rsidRPr="00685EA9">
        <w:rPr>
          <w:lang w:val="fr-FR"/>
        </w:rPr>
        <w:tab/>
        <w:t>c</w:t>
      </w:r>
      <w:r w:rsidR="005C5809" w:rsidRPr="00685EA9">
        <w:rPr>
          <w:lang w:val="fr-FR"/>
        </w:rPr>
        <w:t>)</w:t>
      </w:r>
      <w:r w:rsidRPr="00685EA9">
        <w:rPr>
          <w:lang w:val="fr-FR"/>
        </w:rPr>
        <w:tab/>
      </w:r>
      <w:r w:rsidR="006E0022" w:rsidRPr="00685EA9">
        <w:rPr>
          <w:lang w:val="fr-FR"/>
        </w:rPr>
        <w:t xml:space="preserve">Si </w:t>
      </w:r>
      <w:r w:rsidRPr="00685EA9">
        <w:rPr>
          <w:lang w:val="fr-FR"/>
        </w:rPr>
        <w:t>la non-exécution de cet ordre</w:t>
      </w:r>
      <w:r w:rsidR="007E4EB1" w:rsidRPr="00685EA9">
        <w:rPr>
          <w:lang w:val="fr-FR"/>
        </w:rPr>
        <w:t>,</w:t>
      </w:r>
      <w:r w:rsidRPr="00685EA9">
        <w:rPr>
          <w:lang w:val="fr-FR"/>
        </w:rPr>
        <w:t xml:space="preserve"> en attendant l</w:t>
      </w:r>
      <w:r w:rsidR="007E4EB1" w:rsidRPr="00685EA9">
        <w:rPr>
          <w:lang w:val="fr-FR"/>
        </w:rPr>
        <w:t>’</w:t>
      </w:r>
      <w:r w:rsidRPr="00685EA9">
        <w:rPr>
          <w:lang w:val="fr-FR"/>
        </w:rPr>
        <w:t>ordre écrit</w:t>
      </w:r>
      <w:r w:rsidR="007E4EB1" w:rsidRPr="00685EA9">
        <w:rPr>
          <w:lang w:val="fr-FR"/>
        </w:rPr>
        <w:t>,</w:t>
      </w:r>
      <w:r w:rsidRPr="00685EA9">
        <w:rPr>
          <w:lang w:val="fr-FR"/>
        </w:rPr>
        <w:t xml:space="preserve"> est susceptible de mettre en danger la vie d</w:t>
      </w:r>
      <w:r w:rsidR="007E4EB1" w:rsidRPr="00685EA9">
        <w:rPr>
          <w:lang w:val="fr-FR"/>
        </w:rPr>
        <w:t>’</w:t>
      </w:r>
      <w:r w:rsidRPr="00685EA9">
        <w:rPr>
          <w:lang w:val="fr-FR"/>
        </w:rPr>
        <w:t>une tierce personne</w:t>
      </w:r>
      <w:r w:rsidR="007E4EB1" w:rsidRPr="00685EA9">
        <w:rPr>
          <w:lang w:val="fr-FR"/>
        </w:rPr>
        <w:t>,</w:t>
      </w:r>
      <w:r w:rsidRPr="00685EA9">
        <w:rPr>
          <w:lang w:val="fr-FR"/>
        </w:rPr>
        <w:t xml:space="preserve"> l</w:t>
      </w:r>
      <w:r w:rsidR="007E4EB1" w:rsidRPr="00685EA9">
        <w:rPr>
          <w:lang w:val="fr-FR"/>
        </w:rPr>
        <w:t>’</w:t>
      </w:r>
      <w:r w:rsidRPr="00685EA9">
        <w:rPr>
          <w:lang w:val="fr-FR"/>
        </w:rPr>
        <w:t>ordre devra être exécuté</w:t>
      </w:r>
      <w:r w:rsidR="007E4EB1" w:rsidRPr="00685EA9">
        <w:rPr>
          <w:lang w:val="fr-FR"/>
        </w:rPr>
        <w:t>;</w:t>
      </w:r>
    </w:p>
    <w:p w:rsidR="00D91481" w:rsidRPr="00685EA9" w:rsidRDefault="00817EB6" w:rsidP="00FB5956">
      <w:pPr>
        <w:pStyle w:val="SingleTxtG"/>
        <w:rPr>
          <w:lang w:val="fr-FR"/>
        </w:rPr>
      </w:pPr>
      <w:r w:rsidRPr="00685EA9">
        <w:rPr>
          <w:lang w:val="fr-FR"/>
        </w:rPr>
        <w:tab/>
        <w:t>d</w:t>
      </w:r>
      <w:r w:rsidR="005C5809" w:rsidRPr="00685EA9">
        <w:rPr>
          <w:lang w:val="fr-FR"/>
        </w:rPr>
        <w:t>)</w:t>
      </w:r>
      <w:r w:rsidRPr="00685EA9">
        <w:rPr>
          <w:lang w:val="fr-FR"/>
        </w:rPr>
        <w:tab/>
      </w:r>
      <w:r w:rsidR="006E0022" w:rsidRPr="00685EA9">
        <w:rPr>
          <w:lang w:val="fr-FR"/>
        </w:rPr>
        <w:t>Lorsque</w:t>
      </w:r>
      <w:r w:rsidR="007E4EB1" w:rsidRPr="00685EA9">
        <w:rPr>
          <w:lang w:val="fr-FR"/>
        </w:rPr>
        <w:t>,</w:t>
      </w:r>
      <w:r w:rsidRPr="00685EA9">
        <w:rPr>
          <w:lang w:val="fr-FR"/>
        </w:rPr>
        <w:t xml:space="preserve"> même après avoir appliqué la procédure définie dans le présent article</w:t>
      </w:r>
      <w:r w:rsidR="007E4EB1" w:rsidRPr="00685EA9">
        <w:rPr>
          <w:lang w:val="fr-FR"/>
        </w:rPr>
        <w:t>,</w:t>
      </w:r>
      <w:r w:rsidRPr="00685EA9">
        <w:rPr>
          <w:lang w:val="fr-FR"/>
        </w:rPr>
        <w:t xml:space="preserve"> le fonctionnaire de police continue de penser que l</w:t>
      </w:r>
      <w:r w:rsidR="007E4EB1" w:rsidRPr="00685EA9">
        <w:rPr>
          <w:lang w:val="fr-FR"/>
        </w:rPr>
        <w:t>’</w:t>
      </w:r>
      <w:r w:rsidRPr="00685EA9">
        <w:rPr>
          <w:lang w:val="fr-FR"/>
        </w:rPr>
        <w:t>ordre qui lui a été donné n</w:t>
      </w:r>
      <w:r w:rsidR="007E4EB1" w:rsidRPr="00685EA9">
        <w:rPr>
          <w:lang w:val="fr-FR"/>
        </w:rPr>
        <w:t>’</w:t>
      </w:r>
      <w:r w:rsidRPr="00685EA9">
        <w:rPr>
          <w:lang w:val="fr-FR"/>
        </w:rPr>
        <w:t>est pas conforme à la loi</w:t>
      </w:r>
      <w:r w:rsidR="007E4EB1" w:rsidRPr="00685EA9">
        <w:rPr>
          <w:lang w:val="fr-FR"/>
        </w:rPr>
        <w:t>,</w:t>
      </w:r>
      <w:r w:rsidRPr="00685EA9">
        <w:rPr>
          <w:lang w:val="fr-FR"/>
        </w:rPr>
        <w:t xml:space="preserve"> il doit</w:t>
      </w:r>
      <w:r w:rsidR="00E2396E" w:rsidRPr="00685EA9">
        <w:rPr>
          <w:lang w:val="fr-FR"/>
        </w:rPr>
        <w:t>:</w:t>
      </w:r>
      <w:r w:rsidRPr="00685EA9">
        <w:rPr>
          <w:lang w:val="fr-FR"/>
        </w:rPr>
        <w:t xml:space="preserve"> </w:t>
      </w:r>
    </w:p>
    <w:p w:rsidR="00D91481" w:rsidRPr="00685EA9" w:rsidRDefault="00817EB6">
      <w:pPr>
        <w:pStyle w:val="SingleTxtG"/>
        <w:ind w:left="1701"/>
        <w:rPr>
          <w:lang w:val="fr-FR"/>
        </w:rPr>
      </w:pPr>
      <w:r w:rsidRPr="00685EA9">
        <w:rPr>
          <w:lang w:val="fr-FR"/>
        </w:rPr>
        <w:t>i</w:t>
      </w:r>
      <w:r w:rsidR="005C5809" w:rsidRPr="00685EA9">
        <w:rPr>
          <w:lang w:val="fr-FR"/>
        </w:rPr>
        <w:t>)</w:t>
      </w:r>
      <w:r w:rsidRPr="00685EA9">
        <w:rPr>
          <w:lang w:val="fr-FR"/>
        </w:rPr>
        <w:tab/>
      </w:r>
      <w:r w:rsidR="006E0022" w:rsidRPr="00685EA9">
        <w:rPr>
          <w:lang w:val="fr-FR"/>
        </w:rPr>
        <w:t xml:space="preserve">Contester </w:t>
      </w:r>
      <w:r w:rsidRPr="00685EA9">
        <w:rPr>
          <w:lang w:val="fr-FR"/>
        </w:rPr>
        <w:t>l</w:t>
      </w:r>
      <w:r w:rsidR="007E4EB1" w:rsidRPr="00685EA9">
        <w:rPr>
          <w:lang w:val="fr-FR"/>
        </w:rPr>
        <w:t>’</w:t>
      </w:r>
      <w:r w:rsidRPr="00685EA9">
        <w:rPr>
          <w:lang w:val="fr-FR"/>
        </w:rPr>
        <w:t>ordre en question</w:t>
      </w:r>
      <w:r w:rsidR="007E4EB1" w:rsidRPr="00685EA9">
        <w:rPr>
          <w:lang w:val="fr-FR"/>
        </w:rPr>
        <w:t>,</w:t>
      </w:r>
      <w:r w:rsidRPr="00685EA9">
        <w:rPr>
          <w:lang w:val="fr-FR"/>
        </w:rPr>
        <w:t xml:space="preserve"> sauf dans le cas prévu au paragraphe 3 du présent article</w:t>
      </w:r>
      <w:r w:rsidR="007E4EB1" w:rsidRPr="00685EA9">
        <w:rPr>
          <w:lang w:val="fr-FR"/>
        </w:rPr>
        <w:t>;</w:t>
      </w:r>
    </w:p>
    <w:p w:rsidR="00D91481" w:rsidRPr="00685EA9" w:rsidRDefault="00817EB6" w:rsidP="00FB5956">
      <w:pPr>
        <w:pStyle w:val="SingleTxtG"/>
        <w:ind w:left="1701"/>
        <w:rPr>
          <w:lang w:val="fr-FR"/>
        </w:rPr>
      </w:pPr>
      <w:r w:rsidRPr="00685EA9">
        <w:rPr>
          <w:lang w:val="fr-FR"/>
        </w:rPr>
        <w:t>ii</w:t>
      </w:r>
      <w:r w:rsidR="005C5809" w:rsidRPr="00685EA9">
        <w:rPr>
          <w:lang w:val="fr-FR"/>
        </w:rPr>
        <w:t>)</w:t>
      </w:r>
      <w:r w:rsidRPr="00685EA9">
        <w:rPr>
          <w:lang w:val="fr-FR"/>
        </w:rPr>
        <w:tab/>
      </w:r>
      <w:r w:rsidR="006E0022" w:rsidRPr="00685EA9">
        <w:rPr>
          <w:lang w:val="fr-FR"/>
        </w:rPr>
        <w:t xml:space="preserve">En </w:t>
      </w:r>
      <w:r w:rsidRPr="00685EA9">
        <w:rPr>
          <w:lang w:val="fr-FR"/>
        </w:rPr>
        <w:t>informer immédiatement l</w:t>
      </w:r>
      <w:r w:rsidR="007E4EB1" w:rsidRPr="00685EA9">
        <w:rPr>
          <w:lang w:val="fr-FR"/>
        </w:rPr>
        <w:t>’</w:t>
      </w:r>
      <w:r w:rsidRPr="00685EA9">
        <w:rPr>
          <w:lang w:val="fr-FR"/>
        </w:rPr>
        <w:t>officier de police dont dépend directement le supérieur qui a donné l</w:t>
      </w:r>
      <w:r w:rsidR="007E4EB1" w:rsidRPr="00685EA9">
        <w:rPr>
          <w:lang w:val="fr-FR"/>
        </w:rPr>
        <w:t>’</w:t>
      </w:r>
      <w:r w:rsidRPr="00685EA9">
        <w:rPr>
          <w:lang w:val="fr-FR"/>
        </w:rPr>
        <w:t>ordre</w:t>
      </w:r>
      <w:r w:rsidR="007E4EB1" w:rsidRPr="00685EA9">
        <w:rPr>
          <w:lang w:val="fr-FR"/>
        </w:rPr>
        <w:t>,</w:t>
      </w:r>
      <w:r w:rsidRPr="00685EA9">
        <w:rPr>
          <w:lang w:val="fr-FR"/>
        </w:rPr>
        <w:t xml:space="preserve"> en précisant les mesures prises en application du présent article</w:t>
      </w:r>
      <w:r w:rsidR="006E0022" w:rsidRPr="00685EA9">
        <w:rPr>
          <w:lang w:val="fr-FR"/>
        </w:rPr>
        <w:t>.</w:t>
      </w:r>
      <w:r w:rsidRPr="00685EA9">
        <w:rPr>
          <w:lang w:val="fr-FR"/>
        </w:rPr>
        <w:t xml:space="preserve"> </w:t>
      </w:r>
    </w:p>
    <w:p w:rsidR="008D1EE2" w:rsidRPr="00685EA9" w:rsidRDefault="00817EB6">
      <w:pPr>
        <w:pStyle w:val="SingleTxtG"/>
        <w:rPr>
          <w:lang w:val="fr-FR"/>
        </w:rPr>
      </w:pPr>
      <w:r w:rsidRPr="00685EA9">
        <w:rPr>
          <w:lang w:val="fr-FR"/>
        </w:rPr>
        <w:tab/>
        <w:t>e</w:t>
      </w:r>
      <w:r w:rsidR="005C5809" w:rsidRPr="00685EA9">
        <w:rPr>
          <w:lang w:val="fr-FR"/>
        </w:rPr>
        <w:t>)</w:t>
      </w:r>
      <w:r w:rsidRPr="00685EA9">
        <w:rPr>
          <w:lang w:val="fr-FR"/>
        </w:rPr>
        <w:tab/>
        <w:t>Les procédures relatives à la communication</w:t>
      </w:r>
      <w:r w:rsidR="007E4EB1" w:rsidRPr="00685EA9">
        <w:rPr>
          <w:lang w:val="fr-FR"/>
        </w:rPr>
        <w:t>,</w:t>
      </w:r>
      <w:r w:rsidRPr="00685EA9">
        <w:rPr>
          <w:lang w:val="fr-FR"/>
        </w:rPr>
        <w:t xml:space="preserve"> à la transmission et au traitement de l</w:t>
      </w:r>
      <w:r w:rsidR="007E4EB1" w:rsidRPr="00685EA9">
        <w:rPr>
          <w:lang w:val="fr-FR"/>
        </w:rPr>
        <w:t>’</w:t>
      </w:r>
      <w:r w:rsidRPr="00685EA9">
        <w:rPr>
          <w:lang w:val="fr-FR"/>
        </w:rPr>
        <w:t xml:space="preserve">ordre sont définies dans le Règlement de la police. </w:t>
      </w:r>
    </w:p>
    <w:p w:rsidR="008D1EE2" w:rsidRPr="00685EA9" w:rsidRDefault="00FB5956" w:rsidP="00FB5956">
      <w:pPr>
        <w:pStyle w:val="SingleTxtG"/>
        <w:rPr>
          <w:lang w:val="fr-FR"/>
        </w:rPr>
      </w:pPr>
      <w:r w:rsidRPr="00685EA9">
        <w:rPr>
          <w:lang w:val="fr-FR"/>
        </w:rPr>
        <w:t>64.</w:t>
      </w:r>
      <w:r w:rsidRPr="00685EA9">
        <w:rPr>
          <w:lang w:val="fr-FR"/>
        </w:rPr>
        <w:tab/>
        <w:t>La loi sur l</w:t>
      </w:r>
      <w:r w:rsidR="007E4EB1" w:rsidRPr="00685EA9">
        <w:rPr>
          <w:lang w:val="fr-FR"/>
        </w:rPr>
        <w:t>’</w:t>
      </w:r>
      <w:r w:rsidRPr="00685EA9">
        <w:rPr>
          <w:lang w:val="fr-FR"/>
        </w:rPr>
        <w:t>organisation et le fonctionnement du ministère public en République d</w:t>
      </w:r>
      <w:r w:rsidR="007E4EB1" w:rsidRPr="00685EA9">
        <w:rPr>
          <w:lang w:val="fr-FR"/>
        </w:rPr>
        <w:t>’</w:t>
      </w:r>
      <w:r w:rsidRPr="00685EA9">
        <w:rPr>
          <w:lang w:val="fr-FR"/>
        </w:rPr>
        <w:t>Albanie dispose que les ordres et les instructions du Parquet général sont transmis par écrit aux procureurs près les tribunaux de première instance. On peut ainsi éviter que des ordres verbaux arbitraires soient donnés par des représentant</w:t>
      </w:r>
      <w:r w:rsidR="00E82963" w:rsidRPr="00685EA9">
        <w:rPr>
          <w:lang w:val="fr-FR"/>
        </w:rPr>
        <w:t>s</w:t>
      </w:r>
      <w:r w:rsidRPr="00685EA9">
        <w:rPr>
          <w:lang w:val="fr-FR"/>
        </w:rPr>
        <w:t xml:space="preserve"> de l</w:t>
      </w:r>
      <w:r w:rsidR="007E4EB1" w:rsidRPr="00685EA9">
        <w:rPr>
          <w:lang w:val="fr-FR"/>
        </w:rPr>
        <w:t>’</w:t>
      </w:r>
      <w:r w:rsidRPr="00685EA9">
        <w:rPr>
          <w:lang w:val="fr-FR"/>
        </w:rPr>
        <w:t>État ou du service public. La loi sur la police pénitentiaire précise que les agents de la police pénitentiaire sont tenus d</w:t>
      </w:r>
      <w:r w:rsidR="007E4EB1" w:rsidRPr="00685EA9">
        <w:rPr>
          <w:lang w:val="fr-FR"/>
        </w:rPr>
        <w:t>’</w:t>
      </w:r>
      <w:r w:rsidRPr="00685EA9">
        <w:rPr>
          <w:lang w:val="fr-FR"/>
        </w:rPr>
        <w:t>exécuter les ordres de leurs supérieurs</w:t>
      </w:r>
      <w:r w:rsidR="007E4EB1" w:rsidRPr="00685EA9">
        <w:rPr>
          <w:lang w:val="fr-FR"/>
        </w:rPr>
        <w:t>,</w:t>
      </w:r>
      <w:r w:rsidRPr="00685EA9">
        <w:rPr>
          <w:lang w:val="fr-FR"/>
        </w:rPr>
        <w:t xml:space="preserve"> chacun selon ses fonctions et son rang hiérarchique. Les ordres doivent être donnés en fonction du poste occupé et dans le respect de la loi et de la dignité de l</w:t>
      </w:r>
      <w:r w:rsidR="007E4EB1" w:rsidRPr="00685EA9">
        <w:rPr>
          <w:lang w:val="fr-FR"/>
        </w:rPr>
        <w:t>’</w:t>
      </w:r>
      <w:r w:rsidRPr="00685EA9">
        <w:rPr>
          <w:lang w:val="fr-FR"/>
        </w:rPr>
        <w:t>individu auquel ils s</w:t>
      </w:r>
      <w:r w:rsidR="007E4EB1" w:rsidRPr="00685EA9">
        <w:rPr>
          <w:lang w:val="fr-FR"/>
        </w:rPr>
        <w:t>’</w:t>
      </w:r>
      <w:r w:rsidRPr="00685EA9">
        <w:rPr>
          <w:lang w:val="fr-FR"/>
        </w:rPr>
        <w:t>adressent. L</w:t>
      </w:r>
      <w:r w:rsidR="007E4EB1" w:rsidRPr="00685EA9">
        <w:rPr>
          <w:lang w:val="fr-FR"/>
        </w:rPr>
        <w:t>’</w:t>
      </w:r>
      <w:r w:rsidRPr="00685EA9">
        <w:rPr>
          <w:lang w:val="fr-FR"/>
        </w:rPr>
        <w:t>agent de la police pénitentiaire est tenu d</w:t>
      </w:r>
      <w:r w:rsidR="007E4EB1" w:rsidRPr="00685EA9">
        <w:rPr>
          <w:lang w:val="fr-FR"/>
        </w:rPr>
        <w:t>’</w:t>
      </w:r>
      <w:r w:rsidRPr="00685EA9">
        <w:rPr>
          <w:lang w:val="fr-FR"/>
        </w:rPr>
        <w:t>exécuter tout ordre donné par un supérieur</w:t>
      </w:r>
      <w:r w:rsidR="007E4EB1" w:rsidRPr="00685EA9">
        <w:rPr>
          <w:lang w:val="fr-FR"/>
        </w:rPr>
        <w:t>,</w:t>
      </w:r>
      <w:r w:rsidRPr="00685EA9">
        <w:rPr>
          <w:lang w:val="fr-FR"/>
        </w:rPr>
        <w:t xml:space="preserve"> sauf s</w:t>
      </w:r>
      <w:r w:rsidR="007E4EB1" w:rsidRPr="00685EA9">
        <w:rPr>
          <w:lang w:val="fr-FR"/>
        </w:rPr>
        <w:t>’</w:t>
      </w:r>
      <w:r w:rsidRPr="00685EA9">
        <w:rPr>
          <w:lang w:val="fr-FR"/>
        </w:rPr>
        <w:t>il estime</w:t>
      </w:r>
      <w:r w:rsidR="007E4EB1" w:rsidRPr="00685EA9">
        <w:rPr>
          <w:lang w:val="fr-FR"/>
        </w:rPr>
        <w:t>,</w:t>
      </w:r>
      <w:r w:rsidRPr="00685EA9">
        <w:rPr>
          <w:lang w:val="fr-FR"/>
        </w:rPr>
        <w:t xml:space="preserve"> sur la base d</w:t>
      </w:r>
      <w:r w:rsidR="007E4EB1" w:rsidRPr="00685EA9">
        <w:rPr>
          <w:lang w:val="fr-FR"/>
        </w:rPr>
        <w:t>’</w:t>
      </w:r>
      <w:r w:rsidRPr="00685EA9">
        <w:rPr>
          <w:lang w:val="fr-FR"/>
        </w:rPr>
        <w:t>éléments probants</w:t>
      </w:r>
      <w:r w:rsidR="007E4EB1" w:rsidRPr="00685EA9">
        <w:rPr>
          <w:lang w:val="fr-FR"/>
        </w:rPr>
        <w:t>,</w:t>
      </w:r>
      <w:r w:rsidRPr="00685EA9">
        <w:rPr>
          <w:lang w:val="fr-FR"/>
        </w:rPr>
        <w:t xml:space="preserve"> que cet ordre est contraire à la loi. Si l</w:t>
      </w:r>
      <w:r w:rsidR="007E4EB1" w:rsidRPr="00685EA9">
        <w:rPr>
          <w:lang w:val="fr-FR"/>
        </w:rPr>
        <w:t>’</w:t>
      </w:r>
      <w:r w:rsidRPr="00685EA9">
        <w:rPr>
          <w:lang w:val="fr-FR"/>
        </w:rPr>
        <w:t xml:space="preserve">agent a des raisons de </w:t>
      </w:r>
      <w:r w:rsidRPr="00685EA9">
        <w:rPr>
          <w:lang w:val="fr-FR"/>
        </w:rPr>
        <w:lastRenderedPageBreak/>
        <w:t>penser que l</w:t>
      </w:r>
      <w:r w:rsidR="007E4EB1" w:rsidRPr="00685EA9">
        <w:rPr>
          <w:lang w:val="fr-FR"/>
        </w:rPr>
        <w:t>’</w:t>
      </w:r>
      <w:r w:rsidRPr="00685EA9">
        <w:rPr>
          <w:lang w:val="fr-FR"/>
        </w:rPr>
        <w:t>ordre qui lui a été donné est contraire à la loi</w:t>
      </w:r>
      <w:r w:rsidR="007E4EB1" w:rsidRPr="00685EA9">
        <w:rPr>
          <w:lang w:val="fr-FR"/>
        </w:rPr>
        <w:t>,</w:t>
      </w:r>
      <w:r w:rsidRPr="00685EA9">
        <w:rPr>
          <w:lang w:val="fr-FR"/>
        </w:rPr>
        <w:t xml:space="preserve"> il doit immédiatement en avertir le supérieur et demander à ce que l</w:t>
      </w:r>
      <w:r w:rsidR="007E4EB1" w:rsidRPr="00685EA9">
        <w:rPr>
          <w:lang w:val="fr-FR"/>
        </w:rPr>
        <w:t>’</w:t>
      </w:r>
      <w:r w:rsidRPr="00685EA9">
        <w:rPr>
          <w:lang w:val="fr-FR"/>
        </w:rPr>
        <w:t>ordre lui soit transmis par écrit. En cas de manquement à la loi</w:t>
      </w:r>
      <w:r w:rsidR="007E4EB1" w:rsidRPr="00685EA9">
        <w:rPr>
          <w:lang w:val="fr-FR"/>
        </w:rPr>
        <w:t>,</w:t>
      </w:r>
      <w:r w:rsidRPr="00685EA9">
        <w:rPr>
          <w:lang w:val="fr-FR"/>
        </w:rPr>
        <w:t xml:space="preserve"> seront tenus pour responsables l</w:t>
      </w:r>
      <w:r w:rsidR="007E4EB1" w:rsidRPr="00685EA9">
        <w:rPr>
          <w:lang w:val="fr-FR"/>
        </w:rPr>
        <w:t>’</w:t>
      </w:r>
      <w:r w:rsidRPr="00685EA9">
        <w:rPr>
          <w:lang w:val="fr-FR"/>
        </w:rPr>
        <w:t>agent qui a donné l</w:t>
      </w:r>
      <w:r w:rsidR="007E4EB1" w:rsidRPr="00685EA9">
        <w:rPr>
          <w:lang w:val="fr-FR"/>
        </w:rPr>
        <w:t>’</w:t>
      </w:r>
      <w:r w:rsidRPr="00685EA9">
        <w:rPr>
          <w:lang w:val="fr-FR"/>
        </w:rPr>
        <w:t>ordre et l</w:t>
      </w:r>
      <w:r w:rsidR="007E4EB1" w:rsidRPr="00685EA9">
        <w:rPr>
          <w:lang w:val="fr-FR"/>
        </w:rPr>
        <w:t>’</w:t>
      </w:r>
      <w:r w:rsidRPr="00685EA9">
        <w:rPr>
          <w:lang w:val="fr-FR"/>
        </w:rPr>
        <w:t>agent qui a exécuté l</w:t>
      </w:r>
      <w:r w:rsidR="007E4EB1" w:rsidRPr="00685EA9">
        <w:rPr>
          <w:lang w:val="fr-FR"/>
        </w:rPr>
        <w:t>’</w:t>
      </w:r>
      <w:r w:rsidRPr="00685EA9">
        <w:rPr>
          <w:lang w:val="fr-FR"/>
        </w:rPr>
        <w:t>ordre</w:t>
      </w:r>
      <w:r w:rsidR="007E4EB1" w:rsidRPr="00685EA9">
        <w:rPr>
          <w:lang w:val="fr-FR"/>
        </w:rPr>
        <w:t>,</w:t>
      </w:r>
      <w:r w:rsidRPr="00685EA9">
        <w:rPr>
          <w:lang w:val="fr-FR"/>
        </w:rPr>
        <w:t xml:space="preserve"> si ce dernier n</w:t>
      </w:r>
      <w:r w:rsidR="007E4EB1" w:rsidRPr="00685EA9">
        <w:rPr>
          <w:lang w:val="fr-FR"/>
        </w:rPr>
        <w:t>’</w:t>
      </w:r>
      <w:r w:rsidRPr="00685EA9">
        <w:rPr>
          <w:lang w:val="fr-FR"/>
        </w:rPr>
        <w:t>a pas respecté les dispositions du présent article. Une procédure disciplinaire sera alors engagée à leur encontre.</w:t>
      </w:r>
    </w:p>
    <w:p w:rsidR="008D1EE2" w:rsidRPr="00685EA9" w:rsidRDefault="006D615C" w:rsidP="006D615C">
      <w:pPr>
        <w:pStyle w:val="H1G"/>
        <w:rPr>
          <w:lang w:val="fr-FR"/>
        </w:rPr>
      </w:pPr>
      <w:r w:rsidRPr="00685EA9">
        <w:rPr>
          <w:lang w:val="fr-FR"/>
        </w:rPr>
        <w:tab/>
      </w:r>
      <w:r w:rsidRPr="00685EA9">
        <w:rPr>
          <w:lang w:val="fr-FR"/>
        </w:rPr>
        <w:tab/>
        <w:t>Article 7</w:t>
      </w:r>
      <w:r w:rsidRPr="00685EA9">
        <w:rPr>
          <w:lang w:val="fr-FR"/>
        </w:rPr>
        <w:br/>
        <w:t xml:space="preserve">Répression de la disparition forcée </w:t>
      </w:r>
    </w:p>
    <w:p w:rsidR="008D1EE2" w:rsidRPr="00685EA9" w:rsidRDefault="00FB5956" w:rsidP="00FB5956">
      <w:pPr>
        <w:pStyle w:val="SingleTxtG"/>
        <w:rPr>
          <w:lang w:val="fr-FR"/>
        </w:rPr>
      </w:pPr>
      <w:r w:rsidRPr="00685EA9">
        <w:rPr>
          <w:lang w:val="fr-FR"/>
        </w:rPr>
        <w:t>65.</w:t>
      </w:r>
      <w:r w:rsidRPr="00685EA9">
        <w:rPr>
          <w:lang w:val="fr-FR"/>
        </w:rPr>
        <w:tab/>
        <w:t>L</w:t>
      </w:r>
      <w:r w:rsidR="007E4EB1" w:rsidRPr="00685EA9">
        <w:rPr>
          <w:lang w:val="fr-FR"/>
        </w:rPr>
        <w:t>’</w:t>
      </w:r>
      <w:r w:rsidRPr="00685EA9">
        <w:rPr>
          <w:lang w:val="fr-FR"/>
        </w:rPr>
        <w:t>article 109</w:t>
      </w:r>
      <w:r w:rsidR="007E4EB1" w:rsidRPr="00685EA9">
        <w:rPr>
          <w:lang w:val="fr-FR"/>
        </w:rPr>
        <w:t>,</w:t>
      </w:r>
      <w:r w:rsidRPr="00685EA9">
        <w:rPr>
          <w:lang w:val="fr-FR"/>
        </w:rPr>
        <w:t xml:space="preserve"> </w:t>
      </w:r>
      <w:r w:rsidR="00EB35E8" w:rsidRPr="00685EA9">
        <w:rPr>
          <w:lang w:val="fr-FR"/>
        </w:rPr>
        <w:t>alinéa </w:t>
      </w:r>
      <w:r w:rsidRPr="00685EA9">
        <w:rPr>
          <w:i/>
          <w:lang w:val="fr-FR"/>
        </w:rPr>
        <w:t>c</w:t>
      </w:r>
      <w:r w:rsidRPr="00685EA9">
        <w:rPr>
          <w:lang w:val="fr-FR"/>
        </w:rPr>
        <w:t xml:space="preserve"> du Code pénal</w:t>
      </w:r>
      <w:r w:rsidRPr="00685EA9">
        <w:rPr>
          <w:rStyle w:val="FootnoteReference"/>
          <w:lang w:val="fr-FR"/>
        </w:rPr>
        <w:footnoteReference w:id="33"/>
      </w:r>
      <w:r w:rsidR="00E82963" w:rsidRPr="00685EA9">
        <w:rPr>
          <w:lang w:val="fr-FR"/>
        </w:rPr>
        <w:t xml:space="preserve"> </w:t>
      </w:r>
      <w:r w:rsidRPr="00685EA9">
        <w:rPr>
          <w:lang w:val="fr-FR"/>
        </w:rPr>
        <w:t>dispose que la disparition forcée constitue une infraction pénale à part entière et définit les peines applicables</w:t>
      </w:r>
      <w:r w:rsidR="00E2396E" w:rsidRPr="00685EA9">
        <w:rPr>
          <w:lang w:val="fr-FR"/>
        </w:rPr>
        <w:t>:</w:t>
      </w:r>
      <w:r w:rsidRPr="00685EA9">
        <w:rPr>
          <w:lang w:val="fr-FR"/>
        </w:rPr>
        <w:t xml:space="preserve"> </w:t>
      </w:r>
      <w:r w:rsidR="00D458B0" w:rsidRPr="00685EA9">
        <w:rPr>
          <w:lang w:val="fr-FR"/>
        </w:rPr>
        <w:t>«</w:t>
      </w:r>
      <w:r w:rsidRPr="00685EA9">
        <w:rPr>
          <w:lang w:val="fr-FR"/>
        </w:rPr>
        <w:t>L</w:t>
      </w:r>
      <w:r w:rsidR="007E4EB1" w:rsidRPr="00685EA9">
        <w:rPr>
          <w:lang w:val="fr-FR"/>
        </w:rPr>
        <w:t>’</w:t>
      </w:r>
      <w:r w:rsidRPr="00685EA9">
        <w:rPr>
          <w:lang w:val="fr-FR"/>
        </w:rPr>
        <w:t>arrestation</w:t>
      </w:r>
      <w:r w:rsidR="007E4EB1" w:rsidRPr="00685EA9">
        <w:rPr>
          <w:lang w:val="fr-FR"/>
        </w:rPr>
        <w:t>,</w:t>
      </w:r>
      <w:r w:rsidRPr="00685EA9">
        <w:rPr>
          <w:lang w:val="fr-FR"/>
        </w:rPr>
        <w:t xml:space="preserve"> la détention</w:t>
      </w:r>
      <w:r w:rsidR="007E4EB1" w:rsidRPr="00685EA9">
        <w:rPr>
          <w:lang w:val="fr-FR"/>
        </w:rPr>
        <w:t>,</w:t>
      </w:r>
      <w:r w:rsidRPr="00685EA9">
        <w:rPr>
          <w:lang w:val="fr-FR"/>
        </w:rPr>
        <w:t xml:space="preserve"> l</w:t>
      </w:r>
      <w:r w:rsidR="007E4EB1" w:rsidRPr="00685EA9">
        <w:rPr>
          <w:lang w:val="fr-FR"/>
        </w:rPr>
        <w:t>’</w:t>
      </w:r>
      <w:r w:rsidRPr="00685EA9">
        <w:rPr>
          <w:lang w:val="fr-FR"/>
        </w:rPr>
        <w:t>enlèvement ou toute autre forme de privation de liberté par des agents de l</w:t>
      </w:r>
      <w:r w:rsidR="007E4EB1" w:rsidRPr="00685EA9">
        <w:rPr>
          <w:lang w:val="fr-FR"/>
        </w:rPr>
        <w:t>’</w:t>
      </w:r>
      <w:r w:rsidRPr="00685EA9">
        <w:rPr>
          <w:lang w:val="fr-FR"/>
        </w:rPr>
        <w:t>État ou par des personnes ou des groupes de personnes qui agissent avec l</w:t>
      </w:r>
      <w:r w:rsidR="007E4EB1" w:rsidRPr="00685EA9">
        <w:rPr>
          <w:lang w:val="fr-FR"/>
        </w:rPr>
        <w:t>’</w:t>
      </w:r>
      <w:r w:rsidRPr="00685EA9">
        <w:rPr>
          <w:lang w:val="fr-FR"/>
        </w:rPr>
        <w:t>autorisation</w:t>
      </w:r>
      <w:r w:rsidR="007E4EB1" w:rsidRPr="00685EA9">
        <w:rPr>
          <w:lang w:val="fr-FR"/>
        </w:rPr>
        <w:t>,</w:t>
      </w:r>
      <w:r w:rsidRPr="00685EA9">
        <w:rPr>
          <w:lang w:val="fr-FR"/>
        </w:rPr>
        <w:t xml:space="preserve"> l</w:t>
      </w:r>
      <w:r w:rsidR="007E4EB1" w:rsidRPr="00685EA9">
        <w:rPr>
          <w:lang w:val="fr-FR"/>
        </w:rPr>
        <w:t>’</w:t>
      </w:r>
      <w:r w:rsidRPr="00685EA9">
        <w:rPr>
          <w:lang w:val="fr-FR"/>
        </w:rPr>
        <w:t>appui ou l</w:t>
      </w:r>
      <w:r w:rsidR="007E4EB1" w:rsidRPr="00685EA9">
        <w:rPr>
          <w:lang w:val="fr-FR"/>
        </w:rPr>
        <w:t>’</w:t>
      </w:r>
      <w:r w:rsidRPr="00685EA9">
        <w:rPr>
          <w:lang w:val="fr-FR"/>
        </w:rPr>
        <w:t>acquiescement de l</w:t>
      </w:r>
      <w:r w:rsidR="007E4EB1" w:rsidRPr="00685EA9">
        <w:rPr>
          <w:lang w:val="fr-FR"/>
        </w:rPr>
        <w:t>’</w:t>
      </w:r>
      <w:r w:rsidRPr="00685EA9">
        <w:rPr>
          <w:lang w:val="fr-FR"/>
        </w:rPr>
        <w:t>État</w:t>
      </w:r>
      <w:r w:rsidR="007E4EB1" w:rsidRPr="00685EA9">
        <w:rPr>
          <w:lang w:val="fr-FR"/>
        </w:rPr>
        <w:t>,</w:t>
      </w:r>
      <w:r w:rsidRPr="00685EA9">
        <w:rPr>
          <w:lang w:val="fr-FR"/>
        </w:rPr>
        <w:t xml:space="preserve"> suivi du déni de la reconnaissance de la privation de liberté ou de la dissimulation du sort réservé à la personne disparue ou du lieu où elle se trouve</w:t>
      </w:r>
      <w:r w:rsidR="007E4EB1" w:rsidRPr="00685EA9">
        <w:rPr>
          <w:lang w:val="fr-FR"/>
        </w:rPr>
        <w:t>,</w:t>
      </w:r>
      <w:r w:rsidRPr="00685EA9">
        <w:rPr>
          <w:lang w:val="fr-FR"/>
        </w:rPr>
        <w:t xml:space="preserve"> la privant de l</w:t>
      </w:r>
      <w:r w:rsidR="007E4EB1" w:rsidRPr="00685EA9">
        <w:rPr>
          <w:lang w:val="fr-FR"/>
        </w:rPr>
        <w:t>’</w:t>
      </w:r>
      <w:r w:rsidRPr="00685EA9">
        <w:rPr>
          <w:lang w:val="fr-FR"/>
        </w:rPr>
        <w:t>aide dont elle a besoin et la soustrayant à la protection de la loi</w:t>
      </w:r>
      <w:r w:rsidR="007E4EB1" w:rsidRPr="00685EA9">
        <w:rPr>
          <w:lang w:val="fr-FR"/>
        </w:rPr>
        <w:t>,</w:t>
      </w:r>
      <w:r w:rsidRPr="00685EA9">
        <w:rPr>
          <w:lang w:val="fr-FR"/>
        </w:rPr>
        <w:t xml:space="preserve"> constitu</w:t>
      </w:r>
      <w:r w:rsidR="00E82963" w:rsidRPr="00685EA9">
        <w:rPr>
          <w:lang w:val="fr-FR"/>
        </w:rPr>
        <w:t>ent une infraction criminelle e</w:t>
      </w:r>
      <w:r w:rsidRPr="00685EA9">
        <w:rPr>
          <w:lang w:val="fr-FR"/>
        </w:rPr>
        <w:t>t sont passibles de peines d</w:t>
      </w:r>
      <w:r w:rsidR="007E4EB1" w:rsidRPr="00685EA9">
        <w:rPr>
          <w:lang w:val="fr-FR"/>
        </w:rPr>
        <w:t>’</w:t>
      </w:r>
      <w:r w:rsidRPr="00685EA9">
        <w:rPr>
          <w:lang w:val="fr-FR"/>
        </w:rPr>
        <w:t>emprisonnement allant de sept à quinze</w:t>
      </w:r>
      <w:r w:rsidR="00244123" w:rsidRPr="00685EA9">
        <w:rPr>
          <w:lang w:val="fr-FR"/>
        </w:rPr>
        <w:t> ans</w:t>
      </w:r>
      <w:r w:rsidRPr="00685EA9">
        <w:rPr>
          <w:lang w:val="fr-FR"/>
        </w:rPr>
        <w:t>.</w:t>
      </w:r>
      <w:r w:rsidR="00D458B0" w:rsidRPr="00685EA9">
        <w:rPr>
          <w:lang w:val="fr-FR"/>
        </w:rPr>
        <w:t>»</w:t>
      </w:r>
      <w:r w:rsidRPr="00685EA9">
        <w:rPr>
          <w:lang w:val="fr-FR"/>
        </w:rPr>
        <w:t xml:space="preserve"> La peine maximale prévue pour l</w:t>
      </w:r>
      <w:r w:rsidR="007E4EB1" w:rsidRPr="00685EA9">
        <w:rPr>
          <w:lang w:val="fr-FR"/>
        </w:rPr>
        <w:t>’</w:t>
      </w:r>
      <w:r w:rsidRPr="00685EA9">
        <w:rPr>
          <w:lang w:val="fr-FR"/>
        </w:rPr>
        <w:t>infraction de disparition forcée est de quinze</w:t>
      </w:r>
      <w:r w:rsidR="00244123" w:rsidRPr="00685EA9">
        <w:rPr>
          <w:lang w:val="fr-FR"/>
        </w:rPr>
        <w:t> ans</w:t>
      </w:r>
      <w:r w:rsidRPr="00685EA9">
        <w:rPr>
          <w:lang w:val="fr-FR"/>
        </w:rPr>
        <w:t xml:space="preserve"> de prison. </w:t>
      </w:r>
    </w:p>
    <w:p w:rsidR="0096210B" w:rsidRPr="00685EA9" w:rsidRDefault="00FB5956" w:rsidP="008E5597">
      <w:pPr>
        <w:pStyle w:val="SingleTxtG"/>
        <w:keepNext/>
        <w:rPr>
          <w:lang w:val="fr-FR"/>
        </w:rPr>
      </w:pPr>
      <w:r w:rsidRPr="00685EA9">
        <w:rPr>
          <w:lang w:val="fr-FR"/>
        </w:rPr>
        <w:t>66.</w:t>
      </w:r>
      <w:r w:rsidRPr="00685EA9">
        <w:rPr>
          <w:lang w:val="fr-FR"/>
        </w:rPr>
        <w:tab/>
        <w:t>Le Code pénal prévoit des sanctions à l</w:t>
      </w:r>
      <w:r w:rsidR="007E4EB1" w:rsidRPr="00685EA9">
        <w:rPr>
          <w:lang w:val="fr-FR"/>
        </w:rPr>
        <w:t>’</w:t>
      </w:r>
      <w:r w:rsidRPr="00685EA9">
        <w:rPr>
          <w:lang w:val="fr-FR"/>
        </w:rPr>
        <w:t>encontre du superviseur qui était au courant de la commission de l</w:t>
      </w:r>
      <w:r w:rsidR="007E4EB1" w:rsidRPr="00685EA9">
        <w:rPr>
          <w:lang w:val="fr-FR"/>
        </w:rPr>
        <w:t>’</w:t>
      </w:r>
      <w:r w:rsidRPr="00685EA9">
        <w:rPr>
          <w:lang w:val="fr-FR"/>
        </w:rPr>
        <w:t>infraction</w:t>
      </w:r>
      <w:r w:rsidR="007E4EB1" w:rsidRPr="00685EA9">
        <w:rPr>
          <w:lang w:val="fr-FR"/>
        </w:rPr>
        <w:t>,</w:t>
      </w:r>
      <w:r w:rsidRPr="00685EA9">
        <w:rPr>
          <w:lang w:val="fr-FR"/>
        </w:rPr>
        <w:t xml:space="preserve"> et plus précisément le supérieur qui</w:t>
      </w:r>
      <w:r w:rsidR="00E2396E" w:rsidRPr="00685EA9">
        <w:rPr>
          <w:lang w:val="fr-FR"/>
        </w:rPr>
        <w:t>:</w:t>
      </w:r>
    </w:p>
    <w:p w:rsidR="0096210B" w:rsidRPr="00685EA9" w:rsidRDefault="00817EB6" w:rsidP="00FB5956">
      <w:pPr>
        <w:pStyle w:val="SingleTxtG"/>
        <w:ind w:firstLine="567"/>
        <w:rPr>
          <w:lang w:val="fr-FR"/>
        </w:rPr>
      </w:pPr>
      <w:r w:rsidRPr="00685EA9">
        <w:rPr>
          <w:lang w:val="fr-FR"/>
        </w:rPr>
        <w:t>a</w:t>
      </w:r>
      <w:r w:rsidR="005C5809" w:rsidRPr="00685EA9">
        <w:rPr>
          <w:lang w:val="fr-FR"/>
        </w:rPr>
        <w:t>)</w:t>
      </w:r>
      <w:r w:rsidRPr="00685EA9">
        <w:rPr>
          <w:lang w:val="fr-FR"/>
        </w:rPr>
        <w:tab/>
      </w:r>
      <w:r w:rsidR="008E5597" w:rsidRPr="00685EA9">
        <w:rPr>
          <w:lang w:val="fr-FR"/>
        </w:rPr>
        <w:t xml:space="preserve">Savait </w:t>
      </w:r>
      <w:r w:rsidRPr="00685EA9">
        <w:rPr>
          <w:lang w:val="fr-FR"/>
        </w:rPr>
        <w:t>que des subordonnés placés sous son autorité et son contrôle commettaient ou allaient commettre un crime de disparition forcée</w:t>
      </w:r>
      <w:r w:rsidR="007E4EB1" w:rsidRPr="00685EA9">
        <w:rPr>
          <w:lang w:val="fr-FR"/>
        </w:rPr>
        <w:t>,</w:t>
      </w:r>
      <w:r w:rsidRPr="00685EA9">
        <w:rPr>
          <w:lang w:val="fr-FR"/>
        </w:rPr>
        <w:t xml:space="preserve"> ou a délibérément négligé de tenir compte d</w:t>
      </w:r>
      <w:r w:rsidR="007E4EB1" w:rsidRPr="00685EA9">
        <w:rPr>
          <w:lang w:val="fr-FR"/>
        </w:rPr>
        <w:t>’</w:t>
      </w:r>
      <w:r w:rsidRPr="00685EA9">
        <w:rPr>
          <w:lang w:val="fr-FR"/>
        </w:rPr>
        <w:t>informations qui l</w:t>
      </w:r>
      <w:r w:rsidR="007E4EB1" w:rsidRPr="00685EA9">
        <w:rPr>
          <w:lang w:val="fr-FR"/>
        </w:rPr>
        <w:t>’</w:t>
      </w:r>
      <w:r w:rsidRPr="00685EA9">
        <w:rPr>
          <w:lang w:val="fr-FR"/>
        </w:rPr>
        <w:t>indiquaient clairement</w:t>
      </w:r>
      <w:r w:rsidR="007E4EB1" w:rsidRPr="00685EA9">
        <w:rPr>
          <w:lang w:val="fr-FR"/>
        </w:rPr>
        <w:t>;</w:t>
      </w:r>
    </w:p>
    <w:p w:rsidR="0096210B" w:rsidRPr="00685EA9" w:rsidRDefault="00817EB6" w:rsidP="00FB5956">
      <w:pPr>
        <w:pStyle w:val="SingleTxtG"/>
        <w:ind w:firstLine="567"/>
        <w:rPr>
          <w:lang w:val="fr-FR"/>
        </w:rPr>
      </w:pPr>
      <w:r w:rsidRPr="00685EA9">
        <w:rPr>
          <w:lang w:val="fr-FR"/>
        </w:rPr>
        <w:t>b</w:t>
      </w:r>
      <w:r w:rsidR="005C5809" w:rsidRPr="00685EA9">
        <w:rPr>
          <w:lang w:val="fr-FR"/>
        </w:rPr>
        <w:t>)</w:t>
      </w:r>
      <w:r w:rsidRPr="00685EA9">
        <w:rPr>
          <w:lang w:val="fr-FR"/>
        </w:rPr>
        <w:tab/>
      </w:r>
      <w:r w:rsidR="008E5597" w:rsidRPr="00685EA9">
        <w:rPr>
          <w:lang w:val="fr-FR"/>
        </w:rPr>
        <w:t xml:space="preserve">Exerçait </w:t>
      </w:r>
      <w:r w:rsidRPr="00685EA9">
        <w:rPr>
          <w:lang w:val="fr-FR"/>
        </w:rPr>
        <w:t>sa responsabilité et son contrôle sur les activités auxquelles le crime de disparition forcée était lié</w:t>
      </w:r>
      <w:r w:rsidR="007E4EB1" w:rsidRPr="00685EA9">
        <w:rPr>
          <w:lang w:val="fr-FR"/>
        </w:rPr>
        <w:t>;</w:t>
      </w:r>
      <w:r w:rsidRPr="00685EA9">
        <w:rPr>
          <w:lang w:val="fr-FR"/>
        </w:rPr>
        <w:t xml:space="preserve"> ou </w:t>
      </w:r>
    </w:p>
    <w:p w:rsidR="008D1EE2" w:rsidRPr="00685EA9" w:rsidRDefault="00817EB6" w:rsidP="00FB5956">
      <w:pPr>
        <w:pStyle w:val="SingleTxtG"/>
        <w:ind w:firstLine="567"/>
        <w:rPr>
          <w:lang w:val="fr-FR"/>
        </w:rPr>
      </w:pPr>
      <w:r w:rsidRPr="00685EA9">
        <w:rPr>
          <w:lang w:val="fr-FR"/>
        </w:rPr>
        <w:t>c</w:t>
      </w:r>
      <w:r w:rsidR="005C5809" w:rsidRPr="00685EA9">
        <w:rPr>
          <w:lang w:val="fr-FR"/>
        </w:rPr>
        <w:t>)</w:t>
      </w:r>
      <w:r w:rsidRPr="00685EA9">
        <w:rPr>
          <w:lang w:val="fr-FR"/>
        </w:rPr>
        <w:tab/>
      </w:r>
      <w:r w:rsidR="008E5597" w:rsidRPr="00685EA9">
        <w:rPr>
          <w:lang w:val="fr-FR"/>
        </w:rPr>
        <w:t xml:space="preserve">N’a </w:t>
      </w:r>
      <w:r w:rsidRPr="00685EA9">
        <w:rPr>
          <w:lang w:val="fr-FR"/>
        </w:rPr>
        <w:t>pas pris toutes les mesures nécessaires et raisonnables pour empêcher ou réprimer la commission d</w:t>
      </w:r>
      <w:r w:rsidR="007E4EB1" w:rsidRPr="00685EA9">
        <w:rPr>
          <w:lang w:val="fr-FR"/>
        </w:rPr>
        <w:t>’</w:t>
      </w:r>
      <w:r w:rsidRPr="00685EA9">
        <w:rPr>
          <w:lang w:val="fr-FR"/>
        </w:rPr>
        <w:t>une disparition forcée ou pour en référer aux autorités compétentes aux fins d</w:t>
      </w:r>
      <w:r w:rsidR="007E4EB1" w:rsidRPr="00685EA9">
        <w:rPr>
          <w:lang w:val="fr-FR"/>
        </w:rPr>
        <w:t>’</w:t>
      </w:r>
      <w:r w:rsidRPr="00685EA9">
        <w:rPr>
          <w:lang w:val="fr-FR"/>
        </w:rPr>
        <w:t>enquête et de poursuites. L</w:t>
      </w:r>
      <w:r w:rsidR="007E4EB1" w:rsidRPr="00685EA9">
        <w:rPr>
          <w:lang w:val="fr-FR"/>
        </w:rPr>
        <w:t>’</w:t>
      </w:r>
      <w:r w:rsidRPr="00685EA9">
        <w:rPr>
          <w:lang w:val="fr-FR"/>
        </w:rPr>
        <w:t>infraction de disparition forcée est généralement punie d</w:t>
      </w:r>
      <w:r w:rsidR="007E4EB1" w:rsidRPr="00685EA9">
        <w:rPr>
          <w:lang w:val="fr-FR"/>
        </w:rPr>
        <w:t>’</w:t>
      </w:r>
      <w:r w:rsidRPr="00685EA9">
        <w:rPr>
          <w:lang w:val="fr-FR"/>
        </w:rPr>
        <w:t>une peine d</w:t>
      </w:r>
      <w:r w:rsidR="007E4EB1" w:rsidRPr="00685EA9">
        <w:rPr>
          <w:lang w:val="fr-FR"/>
        </w:rPr>
        <w:t>’</w:t>
      </w:r>
      <w:r w:rsidRPr="00685EA9">
        <w:rPr>
          <w:lang w:val="fr-FR"/>
        </w:rPr>
        <w:t>emprisonnement de trois à sept</w:t>
      </w:r>
      <w:r w:rsidR="00244123" w:rsidRPr="00685EA9">
        <w:rPr>
          <w:lang w:val="fr-FR"/>
        </w:rPr>
        <w:t> ans</w:t>
      </w:r>
      <w:r w:rsidRPr="00685EA9">
        <w:rPr>
          <w:lang w:val="fr-FR"/>
        </w:rPr>
        <w:t>. Lorsqu</w:t>
      </w:r>
      <w:r w:rsidR="007E4EB1" w:rsidRPr="00685EA9">
        <w:rPr>
          <w:lang w:val="fr-FR"/>
        </w:rPr>
        <w:t>’</w:t>
      </w:r>
      <w:r w:rsidRPr="00685EA9">
        <w:rPr>
          <w:lang w:val="fr-FR"/>
        </w:rPr>
        <w:t>elle a entraîné la mort de la victime</w:t>
      </w:r>
      <w:r w:rsidR="007E4EB1" w:rsidRPr="00685EA9">
        <w:rPr>
          <w:lang w:val="fr-FR"/>
        </w:rPr>
        <w:t>,</w:t>
      </w:r>
      <w:r w:rsidRPr="00685EA9">
        <w:rPr>
          <w:lang w:val="fr-FR"/>
        </w:rPr>
        <w:t xml:space="preserve"> la peine est de </w:t>
      </w:r>
      <w:r w:rsidR="00E82963" w:rsidRPr="00685EA9">
        <w:rPr>
          <w:lang w:val="fr-FR"/>
        </w:rPr>
        <w:t>trente</w:t>
      </w:r>
      <w:r w:rsidRPr="00685EA9">
        <w:rPr>
          <w:lang w:val="fr-FR"/>
        </w:rPr>
        <w:t xml:space="preserve"> années d</w:t>
      </w:r>
      <w:r w:rsidR="007E4EB1" w:rsidRPr="00685EA9">
        <w:rPr>
          <w:lang w:val="fr-FR"/>
        </w:rPr>
        <w:t>’</w:t>
      </w:r>
      <w:r w:rsidRPr="00685EA9">
        <w:rPr>
          <w:lang w:val="fr-FR"/>
        </w:rPr>
        <w:t>emprisonnement au minimum.</w:t>
      </w:r>
    </w:p>
    <w:p w:rsidR="008D1EE2" w:rsidRPr="00685EA9" w:rsidRDefault="00FB5956" w:rsidP="00FB5956">
      <w:pPr>
        <w:pStyle w:val="SingleTxtG"/>
        <w:rPr>
          <w:lang w:val="fr-FR"/>
        </w:rPr>
      </w:pPr>
      <w:r w:rsidRPr="00685EA9">
        <w:rPr>
          <w:lang w:val="fr-FR"/>
        </w:rPr>
        <w:t>67.</w:t>
      </w:r>
      <w:r w:rsidRPr="00685EA9">
        <w:rPr>
          <w:lang w:val="fr-FR"/>
        </w:rPr>
        <w:tab/>
        <w:t>Conformément au paragraphe 2</w:t>
      </w:r>
      <w:r w:rsidR="007E4EB1" w:rsidRPr="00685EA9">
        <w:rPr>
          <w:lang w:val="fr-FR"/>
        </w:rPr>
        <w:t>,</w:t>
      </w:r>
      <w:r w:rsidRPr="00685EA9">
        <w:rPr>
          <w:lang w:val="fr-FR"/>
        </w:rPr>
        <w:t xml:space="preserve"> </w:t>
      </w:r>
      <w:r w:rsidR="00EB35E8" w:rsidRPr="00685EA9">
        <w:rPr>
          <w:lang w:val="fr-FR"/>
        </w:rPr>
        <w:t>alinéa</w:t>
      </w:r>
      <w:r w:rsidRPr="00685EA9">
        <w:rPr>
          <w:lang w:val="fr-FR"/>
        </w:rPr>
        <w:t> </w:t>
      </w:r>
      <w:r w:rsidRPr="00685EA9">
        <w:rPr>
          <w:i/>
          <w:lang w:val="fr-FR"/>
        </w:rPr>
        <w:t>b</w:t>
      </w:r>
      <w:r w:rsidRPr="00685EA9">
        <w:rPr>
          <w:lang w:val="fr-FR"/>
        </w:rPr>
        <w:t xml:space="preserve"> de l</w:t>
      </w:r>
      <w:r w:rsidR="007E4EB1" w:rsidRPr="00685EA9">
        <w:rPr>
          <w:lang w:val="fr-FR"/>
        </w:rPr>
        <w:t>’</w:t>
      </w:r>
      <w:r w:rsidRPr="00685EA9">
        <w:rPr>
          <w:lang w:val="fr-FR"/>
        </w:rPr>
        <w:t>article 7 de la Convention</w:t>
      </w:r>
      <w:r w:rsidR="007E4EB1" w:rsidRPr="00685EA9">
        <w:rPr>
          <w:lang w:val="fr-FR"/>
        </w:rPr>
        <w:t>,</w:t>
      </w:r>
      <w:r w:rsidRPr="00685EA9">
        <w:rPr>
          <w:lang w:val="fr-FR"/>
        </w:rPr>
        <w:t xml:space="preserve"> l</w:t>
      </w:r>
      <w:r w:rsidR="007E4EB1" w:rsidRPr="00685EA9">
        <w:rPr>
          <w:lang w:val="fr-FR"/>
        </w:rPr>
        <w:t>’</w:t>
      </w:r>
      <w:r w:rsidRPr="00685EA9">
        <w:rPr>
          <w:lang w:val="fr-FR"/>
        </w:rPr>
        <w:t>article 109</w:t>
      </w:r>
      <w:r w:rsidR="007E4EB1" w:rsidRPr="00685EA9">
        <w:rPr>
          <w:lang w:val="fr-FR"/>
        </w:rPr>
        <w:t>,</w:t>
      </w:r>
      <w:r w:rsidRPr="00685EA9">
        <w:rPr>
          <w:lang w:val="fr-FR"/>
        </w:rPr>
        <w:t xml:space="preserve"> </w:t>
      </w:r>
      <w:r w:rsidR="009D2FDD" w:rsidRPr="00685EA9">
        <w:rPr>
          <w:lang w:val="fr-FR"/>
        </w:rPr>
        <w:t>alinéa </w:t>
      </w:r>
      <w:r w:rsidRPr="00685EA9">
        <w:rPr>
          <w:i/>
          <w:lang w:val="fr-FR"/>
        </w:rPr>
        <w:t>c</w:t>
      </w:r>
      <w:r w:rsidRPr="00685EA9">
        <w:rPr>
          <w:lang w:val="fr-FR"/>
        </w:rPr>
        <w:t xml:space="preserve"> du Code pénal définit plusieurs circonstances aggravantes (infraction commise par le supérieur</w:t>
      </w:r>
      <w:r w:rsidR="007E4EB1" w:rsidRPr="00685EA9">
        <w:rPr>
          <w:lang w:val="fr-FR"/>
        </w:rPr>
        <w:t>,</w:t>
      </w:r>
      <w:r w:rsidRPr="00685EA9">
        <w:rPr>
          <w:lang w:val="fr-FR"/>
        </w:rPr>
        <w:t xml:space="preserve"> mort de la victime</w:t>
      </w:r>
      <w:r w:rsidR="007E4EB1" w:rsidRPr="00685EA9">
        <w:rPr>
          <w:lang w:val="fr-FR"/>
        </w:rPr>
        <w:t>,</w:t>
      </w:r>
      <w:r w:rsidRPr="00685EA9">
        <w:rPr>
          <w:lang w:val="fr-FR"/>
        </w:rPr>
        <w:t xml:space="preserve"> disparition d</w:t>
      </w:r>
      <w:r w:rsidR="007E4EB1" w:rsidRPr="00685EA9">
        <w:rPr>
          <w:lang w:val="fr-FR"/>
        </w:rPr>
        <w:t>’</w:t>
      </w:r>
      <w:r w:rsidRPr="00685EA9">
        <w:rPr>
          <w:lang w:val="fr-FR"/>
        </w:rPr>
        <w:t>une femme enceinte</w:t>
      </w:r>
      <w:r w:rsidR="007E4EB1" w:rsidRPr="00685EA9">
        <w:rPr>
          <w:lang w:val="fr-FR"/>
        </w:rPr>
        <w:t>,</w:t>
      </w:r>
      <w:r w:rsidRPr="00685EA9">
        <w:rPr>
          <w:lang w:val="fr-FR"/>
        </w:rPr>
        <w:t xml:space="preserve"> soustraction d</w:t>
      </w:r>
      <w:r w:rsidR="007E4EB1" w:rsidRPr="00685EA9">
        <w:rPr>
          <w:lang w:val="fr-FR"/>
        </w:rPr>
        <w:t>’</w:t>
      </w:r>
      <w:r w:rsidRPr="00685EA9">
        <w:rPr>
          <w:lang w:val="fr-FR"/>
        </w:rPr>
        <w:t>enfants soumis à une disparition forcée</w:t>
      </w:r>
      <w:r w:rsidR="007E4EB1" w:rsidRPr="00685EA9">
        <w:rPr>
          <w:lang w:val="fr-FR"/>
        </w:rPr>
        <w:t>,</w:t>
      </w:r>
      <w:r w:rsidRPr="00685EA9">
        <w:rPr>
          <w:lang w:val="fr-FR"/>
        </w:rPr>
        <w:t xml:space="preserve"> etc.)</w:t>
      </w:r>
      <w:r w:rsidR="00E2396E" w:rsidRPr="00685EA9">
        <w:rPr>
          <w:lang w:val="fr-FR"/>
        </w:rPr>
        <w:t>:</w:t>
      </w:r>
      <w:r w:rsidRPr="00685EA9">
        <w:rPr>
          <w:lang w:val="fr-FR"/>
        </w:rPr>
        <w:t xml:space="preserve"> </w:t>
      </w:r>
      <w:r w:rsidR="00D458B0" w:rsidRPr="00685EA9">
        <w:rPr>
          <w:lang w:val="fr-FR"/>
        </w:rPr>
        <w:t>«</w:t>
      </w:r>
      <w:r w:rsidRPr="00685EA9">
        <w:rPr>
          <w:lang w:val="fr-FR"/>
        </w:rPr>
        <w:t>Lorsque l</w:t>
      </w:r>
      <w:r w:rsidR="007E4EB1" w:rsidRPr="00685EA9">
        <w:rPr>
          <w:lang w:val="fr-FR"/>
        </w:rPr>
        <w:t>’</w:t>
      </w:r>
      <w:r w:rsidRPr="00685EA9">
        <w:rPr>
          <w:lang w:val="fr-FR"/>
        </w:rPr>
        <w:t>infraction de disparition forcée est commise à l</w:t>
      </w:r>
      <w:r w:rsidR="007E4EB1" w:rsidRPr="00685EA9">
        <w:rPr>
          <w:lang w:val="fr-FR"/>
        </w:rPr>
        <w:t>’</w:t>
      </w:r>
      <w:r w:rsidRPr="00685EA9">
        <w:rPr>
          <w:lang w:val="fr-FR"/>
        </w:rPr>
        <w:t>encontre de mineurs</w:t>
      </w:r>
      <w:r w:rsidR="007E4EB1" w:rsidRPr="00685EA9">
        <w:rPr>
          <w:lang w:val="fr-FR"/>
        </w:rPr>
        <w:t>,</w:t>
      </w:r>
      <w:r w:rsidRPr="00685EA9">
        <w:rPr>
          <w:lang w:val="fr-FR"/>
        </w:rPr>
        <w:t xml:space="preserve"> de femmes enceintes ou de personnes qui</w:t>
      </w:r>
      <w:r w:rsidR="007E4EB1" w:rsidRPr="00685EA9">
        <w:rPr>
          <w:lang w:val="fr-FR"/>
        </w:rPr>
        <w:t>,</w:t>
      </w:r>
      <w:r w:rsidRPr="00685EA9">
        <w:rPr>
          <w:lang w:val="fr-FR"/>
        </w:rPr>
        <w:t xml:space="preserve"> pour une raison quelconque</w:t>
      </w:r>
      <w:r w:rsidR="007E4EB1" w:rsidRPr="00685EA9">
        <w:rPr>
          <w:lang w:val="fr-FR"/>
        </w:rPr>
        <w:t>,</w:t>
      </w:r>
      <w:r w:rsidRPr="00685EA9">
        <w:rPr>
          <w:lang w:val="fr-FR"/>
        </w:rPr>
        <w:t xml:space="preserve"> ne peuvent être protégées</w:t>
      </w:r>
      <w:r w:rsidR="007E4EB1" w:rsidRPr="00685EA9">
        <w:rPr>
          <w:lang w:val="fr-FR"/>
        </w:rPr>
        <w:t>,</w:t>
      </w:r>
      <w:r w:rsidRPr="00685EA9">
        <w:rPr>
          <w:lang w:val="fr-FR"/>
        </w:rPr>
        <w:t xml:space="preserve"> ou lorsqu</w:t>
      </w:r>
      <w:r w:rsidR="007E4EB1" w:rsidRPr="00685EA9">
        <w:rPr>
          <w:lang w:val="fr-FR"/>
        </w:rPr>
        <w:t>’</w:t>
      </w:r>
      <w:r w:rsidRPr="00685EA9">
        <w:rPr>
          <w:lang w:val="fr-FR"/>
        </w:rPr>
        <w:t>elle s</w:t>
      </w:r>
      <w:r w:rsidR="007E4EB1" w:rsidRPr="00685EA9">
        <w:rPr>
          <w:lang w:val="fr-FR"/>
        </w:rPr>
        <w:t>’</w:t>
      </w:r>
      <w:r w:rsidRPr="00685EA9">
        <w:rPr>
          <w:lang w:val="fr-FR"/>
        </w:rPr>
        <w:t>accompagne de souffrances physiques graves</w:t>
      </w:r>
      <w:r w:rsidR="007E4EB1" w:rsidRPr="00685EA9">
        <w:rPr>
          <w:lang w:val="fr-FR"/>
        </w:rPr>
        <w:t>,</w:t>
      </w:r>
      <w:r w:rsidRPr="00685EA9">
        <w:rPr>
          <w:lang w:val="fr-FR"/>
        </w:rPr>
        <w:t xml:space="preserve"> infligées avec l</w:t>
      </w:r>
      <w:r w:rsidR="007E4EB1" w:rsidRPr="00685EA9">
        <w:rPr>
          <w:lang w:val="fr-FR"/>
        </w:rPr>
        <w:t>’</w:t>
      </w:r>
      <w:r w:rsidRPr="00685EA9">
        <w:rPr>
          <w:lang w:val="fr-FR"/>
        </w:rPr>
        <w:t>aide de complices à plusieurs personnes ou à plusieurs reprises</w:t>
      </w:r>
      <w:r w:rsidR="007E4EB1" w:rsidRPr="00685EA9">
        <w:rPr>
          <w:lang w:val="fr-FR"/>
        </w:rPr>
        <w:t>,</w:t>
      </w:r>
      <w:r w:rsidRPr="00685EA9">
        <w:rPr>
          <w:lang w:val="fr-FR"/>
        </w:rPr>
        <w:t xml:space="preserve"> elle est passible d</w:t>
      </w:r>
      <w:r w:rsidR="007E4EB1" w:rsidRPr="00685EA9">
        <w:rPr>
          <w:lang w:val="fr-FR"/>
        </w:rPr>
        <w:t>’</w:t>
      </w:r>
      <w:r w:rsidRPr="00685EA9">
        <w:rPr>
          <w:lang w:val="fr-FR"/>
        </w:rPr>
        <w:t>une peine allant de dix à vingt</w:t>
      </w:r>
      <w:r w:rsidR="00244123" w:rsidRPr="00685EA9">
        <w:rPr>
          <w:lang w:val="fr-FR"/>
        </w:rPr>
        <w:t> ans</w:t>
      </w:r>
      <w:r w:rsidRPr="00685EA9">
        <w:rPr>
          <w:lang w:val="fr-FR"/>
        </w:rPr>
        <w:t xml:space="preserve"> d</w:t>
      </w:r>
      <w:r w:rsidR="007E4EB1" w:rsidRPr="00685EA9">
        <w:rPr>
          <w:lang w:val="fr-FR"/>
        </w:rPr>
        <w:t>’</w:t>
      </w:r>
      <w:r w:rsidRPr="00685EA9">
        <w:rPr>
          <w:lang w:val="fr-FR"/>
        </w:rPr>
        <w:t>emprisonnement. La soustraction d</w:t>
      </w:r>
      <w:r w:rsidR="007E4EB1" w:rsidRPr="00685EA9">
        <w:rPr>
          <w:lang w:val="fr-FR"/>
        </w:rPr>
        <w:t>’</w:t>
      </w:r>
      <w:r w:rsidRPr="00685EA9">
        <w:rPr>
          <w:lang w:val="fr-FR"/>
        </w:rPr>
        <w:t>enfants soumis à une disparition forcée ou dont le père</w:t>
      </w:r>
      <w:r w:rsidR="007E4EB1" w:rsidRPr="00685EA9">
        <w:rPr>
          <w:lang w:val="fr-FR"/>
        </w:rPr>
        <w:t>,</w:t>
      </w:r>
      <w:r w:rsidRPr="00685EA9">
        <w:rPr>
          <w:lang w:val="fr-FR"/>
        </w:rPr>
        <w:t xml:space="preserve"> la mère ou le représentant légal sont soumis à une disparition forcée</w:t>
      </w:r>
      <w:r w:rsidR="007E4EB1" w:rsidRPr="00685EA9">
        <w:rPr>
          <w:lang w:val="fr-FR"/>
        </w:rPr>
        <w:t>,</w:t>
      </w:r>
      <w:r w:rsidRPr="00685EA9">
        <w:rPr>
          <w:lang w:val="fr-FR"/>
        </w:rPr>
        <w:t xml:space="preserve"> ou d</w:t>
      </w:r>
      <w:r w:rsidR="007E4EB1" w:rsidRPr="00685EA9">
        <w:rPr>
          <w:lang w:val="fr-FR"/>
        </w:rPr>
        <w:t>’</w:t>
      </w:r>
      <w:r w:rsidRPr="00685EA9">
        <w:rPr>
          <w:lang w:val="fr-FR"/>
        </w:rPr>
        <w:t>enfants nés pendant la captivité de leur mère soumise à une disparition forcée</w:t>
      </w:r>
      <w:r w:rsidR="007E4EB1" w:rsidRPr="00685EA9">
        <w:rPr>
          <w:lang w:val="fr-FR"/>
        </w:rPr>
        <w:t>,</w:t>
      </w:r>
      <w:r w:rsidRPr="00685EA9">
        <w:rPr>
          <w:lang w:val="fr-FR"/>
        </w:rPr>
        <w:t xml:space="preserve"> constitue une infraction passible d</w:t>
      </w:r>
      <w:r w:rsidR="007E4EB1" w:rsidRPr="00685EA9">
        <w:rPr>
          <w:lang w:val="fr-FR"/>
        </w:rPr>
        <w:t>’</w:t>
      </w:r>
      <w:r w:rsidRPr="00685EA9">
        <w:rPr>
          <w:lang w:val="fr-FR"/>
        </w:rPr>
        <w:t>une peine allant de cinq à dix</w:t>
      </w:r>
      <w:r w:rsidR="00244123" w:rsidRPr="00685EA9">
        <w:rPr>
          <w:lang w:val="fr-FR"/>
        </w:rPr>
        <w:t> ans</w:t>
      </w:r>
      <w:r w:rsidRPr="00685EA9">
        <w:rPr>
          <w:lang w:val="fr-FR"/>
        </w:rPr>
        <w:t xml:space="preserve"> d</w:t>
      </w:r>
      <w:r w:rsidR="007E4EB1" w:rsidRPr="00685EA9">
        <w:rPr>
          <w:lang w:val="fr-FR"/>
        </w:rPr>
        <w:t>’</w:t>
      </w:r>
      <w:r w:rsidRPr="00685EA9">
        <w:rPr>
          <w:lang w:val="fr-FR"/>
        </w:rPr>
        <w:t>emprisonnement.</w:t>
      </w:r>
      <w:r w:rsidR="00D458B0" w:rsidRPr="00685EA9">
        <w:rPr>
          <w:lang w:val="fr-FR"/>
        </w:rPr>
        <w:t>»</w:t>
      </w:r>
      <w:r w:rsidRPr="00685EA9">
        <w:rPr>
          <w:lang w:val="fr-FR"/>
        </w:rPr>
        <w:t xml:space="preserve"> </w:t>
      </w:r>
    </w:p>
    <w:p w:rsidR="008D1EE2" w:rsidRPr="00685EA9" w:rsidRDefault="00FB5956" w:rsidP="00FB5956">
      <w:pPr>
        <w:pStyle w:val="SingleTxtG"/>
        <w:rPr>
          <w:lang w:val="fr-FR"/>
        </w:rPr>
      </w:pPr>
      <w:r w:rsidRPr="00685EA9">
        <w:rPr>
          <w:lang w:val="fr-FR"/>
        </w:rPr>
        <w:t>68.</w:t>
      </w:r>
      <w:r w:rsidRPr="00685EA9">
        <w:rPr>
          <w:lang w:val="fr-FR"/>
        </w:rPr>
        <w:tab/>
        <w:t>En vertu de l</w:t>
      </w:r>
      <w:r w:rsidR="007E4EB1" w:rsidRPr="00685EA9">
        <w:rPr>
          <w:lang w:val="fr-FR"/>
        </w:rPr>
        <w:t>’</w:t>
      </w:r>
      <w:r w:rsidRPr="00685EA9">
        <w:rPr>
          <w:lang w:val="fr-FR"/>
        </w:rPr>
        <w:t>article 74 du Code pénal</w:t>
      </w:r>
      <w:r w:rsidR="007E4EB1" w:rsidRPr="00685EA9">
        <w:rPr>
          <w:lang w:val="fr-FR"/>
        </w:rPr>
        <w:t>,</w:t>
      </w:r>
      <w:r w:rsidRPr="00685EA9">
        <w:rPr>
          <w:lang w:val="fr-FR"/>
        </w:rPr>
        <w:t xml:space="preserve"> la disparition forcée est considérée comme un crime contre l</w:t>
      </w:r>
      <w:r w:rsidR="007E4EB1" w:rsidRPr="00685EA9">
        <w:rPr>
          <w:lang w:val="fr-FR"/>
        </w:rPr>
        <w:t>’</w:t>
      </w:r>
      <w:r w:rsidRPr="00685EA9">
        <w:rPr>
          <w:lang w:val="fr-FR"/>
        </w:rPr>
        <w:t>humanité lorsqu</w:t>
      </w:r>
      <w:r w:rsidR="007E4EB1" w:rsidRPr="00685EA9">
        <w:rPr>
          <w:lang w:val="fr-FR"/>
        </w:rPr>
        <w:t>’</w:t>
      </w:r>
      <w:r w:rsidRPr="00685EA9">
        <w:rPr>
          <w:lang w:val="fr-FR"/>
        </w:rPr>
        <w:t>elle est commise en application d</w:t>
      </w:r>
      <w:r w:rsidR="007E4EB1" w:rsidRPr="00685EA9">
        <w:rPr>
          <w:lang w:val="fr-FR"/>
        </w:rPr>
        <w:t>’</w:t>
      </w:r>
      <w:r w:rsidRPr="00685EA9">
        <w:rPr>
          <w:lang w:val="fr-FR"/>
        </w:rPr>
        <w:t>un plan prémédité</w:t>
      </w:r>
      <w:r w:rsidR="007E4EB1" w:rsidRPr="00685EA9">
        <w:rPr>
          <w:lang w:val="fr-FR"/>
        </w:rPr>
        <w:t>,</w:t>
      </w:r>
      <w:r w:rsidRPr="00685EA9">
        <w:rPr>
          <w:lang w:val="fr-FR"/>
        </w:rPr>
        <w:t xml:space="preserve"> ou de manière systématique à l</w:t>
      </w:r>
      <w:r w:rsidR="007E4EB1" w:rsidRPr="00685EA9">
        <w:rPr>
          <w:lang w:val="fr-FR"/>
        </w:rPr>
        <w:t>’</w:t>
      </w:r>
      <w:r w:rsidRPr="00685EA9">
        <w:rPr>
          <w:lang w:val="fr-FR"/>
        </w:rPr>
        <w:t>encontre d</w:t>
      </w:r>
      <w:r w:rsidR="007E4EB1" w:rsidRPr="00685EA9">
        <w:rPr>
          <w:lang w:val="fr-FR"/>
        </w:rPr>
        <w:t>’</w:t>
      </w:r>
      <w:r w:rsidRPr="00685EA9">
        <w:rPr>
          <w:lang w:val="fr-FR"/>
        </w:rPr>
        <w:t>un groupe de civils pour des motifs d</w:t>
      </w:r>
      <w:r w:rsidR="007E4EB1" w:rsidRPr="00685EA9">
        <w:rPr>
          <w:lang w:val="fr-FR"/>
        </w:rPr>
        <w:t>’</w:t>
      </w:r>
      <w:r w:rsidRPr="00685EA9">
        <w:rPr>
          <w:lang w:val="fr-FR"/>
        </w:rPr>
        <w:t xml:space="preserve">ordre </w:t>
      </w:r>
      <w:r w:rsidRPr="00685EA9">
        <w:rPr>
          <w:lang w:val="fr-FR"/>
        </w:rPr>
        <w:lastRenderedPageBreak/>
        <w:t>politique</w:t>
      </w:r>
      <w:r w:rsidR="007E4EB1" w:rsidRPr="00685EA9">
        <w:rPr>
          <w:lang w:val="fr-FR"/>
        </w:rPr>
        <w:t>,</w:t>
      </w:r>
      <w:r w:rsidRPr="00685EA9">
        <w:rPr>
          <w:lang w:val="fr-FR"/>
        </w:rPr>
        <w:t xml:space="preserve"> idéologique</w:t>
      </w:r>
      <w:r w:rsidR="007E4EB1" w:rsidRPr="00685EA9">
        <w:rPr>
          <w:lang w:val="fr-FR"/>
        </w:rPr>
        <w:t>,</w:t>
      </w:r>
      <w:r w:rsidRPr="00685EA9">
        <w:rPr>
          <w:lang w:val="fr-FR"/>
        </w:rPr>
        <w:t xml:space="preserve"> racial</w:t>
      </w:r>
      <w:r w:rsidR="007E4EB1" w:rsidRPr="00685EA9">
        <w:rPr>
          <w:lang w:val="fr-FR"/>
        </w:rPr>
        <w:t>,</w:t>
      </w:r>
      <w:r w:rsidRPr="00685EA9">
        <w:rPr>
          <w:lang w:val="fr-FR"/>
        </w:rPr>
        <w:t xml:space="preserve"> ethnique ou religieux</w:t>
      </w:r>
      <w:r w:rsidR="007E4EB1" w:rsidRPr="00685EA9">
        <w:rPr>
          <w:lang w:val="fr-FR"/>
        </w:rPr>
        <w:t>;</w:t>
      </w:r>
      <w:r w:rsidRPr="00685EA9">
        <w:rPr>
          <w:lang w:val="fr-FR"/>
        </w:rPr>
        <w:t xml:space="preserve"> elle est alors passible d</w:t>
      </w:r>
      <w:r w:rsidR="007E4EB1" w:rsidRPr="00685EA9">
        <w:rPr>
          <w:lang w:val="fr-FR"/>
        </w:rPr>
        <w:t>’</w:t>
      </w:r>
      <w:r w:rsidRPr="00685EA9">
        <w:rPr>
          <w:lang w:val="fr-FR"/>
        </w:rPr>
        <w:t>une peine pouvant aller de quinze</w:t>
      </w:r>
      <w:r w:rsidR="00244123" w:rsidRPr="00685EA9">
        <w:rPr>
          <w:lang w:val="fr-FR"/>
        </w:rPr>
        <w:t> ans</w:t>
      </w:r>
      <w:r w:rsidRPr="00685EA9">
        <w:rPr>
          <w:lang w:val="fr-FR"/>
        </w:rPr>
        <w:t xml:space="preserve"> d</w:t>
      </w:r>
      <w:r w:rsidR="007E4EB1" w:rsidRPr="00685EA9">
        <w:rPr>
          <w:lang w:val="fr-FR"/>
        </w:rPr>
        <w:t>’</w:t>
      </w:r>
      <w:r w:rsidRPr="00685EA9">
        <w:rPr>
          <w:lang w:val="fr-FR"/>
        </w:rPr>
        <w:t>emprisonnement à la réclusion à perpétuité.</w:t>
      </w:r>
    </w:p>
    <w:p w:rsidR="00466856" w:rsidRPr="00685EA9" w:rsidRDefault="00FB5956" w:rsidP="008E5597">
      <w:pPr>
        <w:pStyle w:val="SingleTxtG"/>
        <w:keepNext/>
        <w:rPr>
          <w:lang w:val="fr-FR"/>
        </w:rPr>
      </w:pPr>
      <w:r w:rsidRPr="00685EA9">
        <w:rPr>
          <w:lang w:val="fr-FR"/>
        </w:rPr>
        <w:t>69.</w:t>
      </w:r>
      <w:r w:rsidRPr="00685EA9">
        <w:rPr>
          <w:lang w:val="fr-FR"/>
        </w:rPr>
        <w:tab/>
        <w:t>L</w:t>
      </w:r>
      <w:r w:rsidR="007E4EB1" w:rsidRPr="00685EA9">
        <w:rPr>
          <w:lang w:val="fr-FR"/>
        </w:rPr>
        <w:t>’</w:t>
      </w:r>
      <w:r w:rsidRPr="00685EA9">
        <w:rPr>
          <w:lang w:val="fr-FR"/>
        </w:rPr>
        <w:t xml:space="preserve">article 50 du Code pénal définit les circonstances aggravant les peines </w:t>
      </w:r>
      <w:r w:rsidR="00E82963" w:rsidRPr="00685EA9">
        <w:rPr>
          <w:lang w:val="fr-FR"/>
        </w:rPr>
        <w:t>infligées pour</w:t>
      </w:r>
      <w:r w:rsidRPr="00685EA9">
        <w:rPr>
          <w:lang w:val="fr-FR"/>
        </w:rPr>
        <w:t xml:space="preserve"> différents types d</w:t>
      </w:r>
      <w:r w:rsidR="007E4EB1" w:rsidRPr="00685EA9">
        <w:rPr>
          <w:lang w:val="fr-FR"/>
        </w:rPr>
        <w:t>’</w:t>
      </w:r>
      <w:r w:rsidRPr="00685EA9">
        <w:rPr>
          <w:lang w:val="fr-FR"/>
        </w:rPr>
        <w:t>infraction</w:t>
      </w:r>
      <w:r w:rsidR="00E2396E" w:rsidRPr="00685EA9">
        <w:rPr>
          <w:lang w:val="fr-FR"/>
        </w:rPr>
        <w:t>:</w:t>
      </w:r>
      <w:r w:rsidRPr="00685EA9">
        <w:rPr>
          <w:lang w:val="fr-FR"/>
        </w:rPr>
        <w:t xml:space="preserve"> </w:t>
      </w:r>
    </w:p>
    <w:p w:rsidR="00466856" w:rsidRPr="00685EA9" w:rsidRDefault="00817EB6" w:rsidP="00817EB6">
      <w:pPr>
        <w:pStyle w:val="SingleTxtG"/>
        <w:ind w:firstLine="567"/>
        <w:rPr>
          <w:lang w:val="fr-FR"/>
        </w:rPr>
      </w:pPr>
      <w:r w:rsidRPr="00685EA9">
        <w:rPr>
          <w:lang w:val="fr-FR"/>
        </w:rPr>
        <w:t>a</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Pr="00685EA9">
        <w:rPr>
          <w:lang w:val="fr-FR"/>
        </w:rPr>
        <w:t>infraction est commise pour des motifs gratuits</w:t>
      </w:r>
      <w:r w:rsidR="007E4EB1" w:rsidRPr="00685EA9">
        <w:rPr>
          <w:lang w:val="fr-FR"/>
        </w:rPr>
        <w:t>;</w:t>
      </w:r>
      <w:r w:rsidRPr="00685EA9">
        <w:rPr>
          <w:lang w:val="fr-FR"/>
        </w:rPr>
        <w:t xml:space="preserve"> </w:t>
      </w:r>
    </w:p>
    <w:p w:rsidR="00466856" w:rsidRPr="00685EA9" w:rsidRDefault="00817EB6" w:rsidP="00817EB6">
      <w:pPr>
        <w:pStyle w:val="SingleTxtG"/>
        <w:ind w:firstLine="567"/>
        <w:rPr>
          <w:lang w:val="fr-FR"/>
        </w:rPr>
      </w:pPr>
      <w:r w:rsidRPr="00685EA9">
        <w:rPr>
          <w:lang w:val="fr-FR"/>
        </w:rPr>
        <w:t>b</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Pr="00685EA9">
        <w:rPr>
          <w:lang w:val="fr-FR"/>
        </w:rPr>
        <w:t>infraction est commise en vue de faire accuser ou de dissimuler la responsabilité pénale d</w:t>
      </w:r>
      <w:r w:rsidR="007E4EB1" w:rsidRPr="00685EA9">
        <w:rPr>
          <w:lang w:val="fr-FR"/>
        </w:rPr>
        <w:t>’</w:t>
      </w:r>
      <w:r w:rsidRPr="00685EA9">
        <w:rPr>
          <w:lang w:val="fr-FR"/>
        </w:rPr>
        <w:t>une tierce personne</w:t>
      </w:r>
      <w:r w:rsidR="007E4EB1" w:rsidRPr="00685EA9">
        <w:rPr>
          <w:lang w:val="fr-FR"/>
        </w:rPr>
        <w:t>,</w:t>
      </w:r>
      <w:r w:rsidRPr="00685EA9">
        <w:rPr>
          <w:lang w:val="fr-FR"/>
        </w:rPr>
        <w:t xml:space="preserve"> d</w:t>
      </w:r>
      <w:r w:rsidR="007E4EB1" w:rsidRPr="00685EA9">
        <w:rPr>
          <w:lang w:val="fr-FR"/>
        </w:rPr>
        <w:t>’</w:t>
      </w:r>
      <w:r w:rsidRPr="00685EA9">
        <w:rPr>
          <w:lang w:val="fr-FR"/>
        </w:rPr>
        <w:t>éviter une condamnation pour une autre infraction</w:t>
      </w:r>
      <w:r w:rsidR="007E4EB1" w:rsidRPr="00685EA9">
        <w:rPr>
          <w:lang w:val="fr-FR"/>
        </w:rPr>
        <w:t>,</w:t>
      </w:r>
      <w:r w:rsidRPr="00685EA9">
        <w:rPr>
          <w:lang w:val="fr-FR"/>
        </w:rPr>
        <w:t xml:space="preserve"> ou d</w:t>
      </w:r>
      <w:r w:rsidR="007E4EB1" w:rsidRPr="00685EA9">
        <w:rPr>
          <w:lang w:val="fr-FR"/>
        </w:rPr>
        <w:t>’</w:t>
      </w:r>
      <w:r w:rsidRPr="00685EA9">
        <w:rPr>
          <w:lang w:val="fr-FR"/>
        </w:rPr>
        <w:t>en tirer un avantage financier ou autre</w:t>
      </w:r>
      <w:r w:rsidR="007E4EB1" w:rsidRPr="00685EA9">
        <w:rPr>
          <w:lang w:val="fr-FR"/>
        </w:rPr>
        <w:t>,</w:t>
      </w:r>
      <w:r w:rsidRPr="00685EA9">
        <w:rPr>
          <w:lang w:val="fr-FR"/>
        </w:rPr>
        <w:t xml:space="preserve"> pour soi-même ou pour autrui</w:t>
      </w:r>
      <w:r w:rsidR="007E4EB1" w:rsidRPr="00685EA9">
        <w:rPr>
          <w:lang w:val="fr-FR"/>
        </w:rPr>
        <w:t>;</w:t>
      </w:r>
    </w:p>
    <w:p w:rsidR="00466856" w:rsidRPr="00685EA9" w:rsidRDefault="00817EB6" w:rsidP="00817EB6">
      <w:pPr>
        <w:pStyle w:val="SingleTxtG"/>
        <w:ind w:firstLine="567"/>
        <w:rPr>
          <w:lang w:val="fr-FR"/>
        </w:rPr>
      </w:pPr>
      <w:r w:rsidRPr="00685EA9">
        <w:rPr>
          <w:lang w:val="fr-FR"/>
        </w:rPr>
        <w:t>c</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Pr="00685EA9">
        <w:rPr>
          <w:lang w:val="fr-FR"/>
        </w:rPr>
        <w:t>infraction s</w:t>
      </w:r>
      <w:r w:rsidR="007E4EB1" w:rsidRPr="00685EA9">
        <w:rPr>
          <w:lang w:val="fr-FR"/>
        </w:rPr>
        <w:t>’</w:t>
      </w:r>
      <w:r w:rsidRPr="00685EA9">
        <w:rPr>
          <w:lang w:val="fr-FR"/>
        </w:rPr>
        <w:t>accompagne de cruauté</w:t>
      </w:r>
      <w:r w:rsidR="007E4EB1" w:rsidRPr="00685EA9">
        <w:rPr>
          <w:lang w:val="fr-FR"/>
        </w:rPr>
        <w:t>;</w:t>
      </w:r>
      <w:r w:rsidRPr="00685EA9">
        <w:rPr>
          <w:lang w:val="fr-FR"/>
        </w:rPr>
        <w:t xml:space="preserve"> </w:t>
      </w:r>
    </w:p>
    <w:p w:rsidR="00466856" w:rsidRPr="00685EA9" w:rsidRDefault="00817EB6" w:rsidP="00817EB6">
      <w:pPr>
        <w:pStyle w:val="SingleTxtG"/>
        <w:ind w:firstLine="567"/>
        <w:rPr>
          <w:lang w:val="fr-FR"/>
        </w:rPr>
      </w:pPr>
      <w:r w:rsidRPr="00685EA9">
        <w:rPr>
          <w:lang w:val="fr-FR"/>
        </w:rPr>
        <w:t>d</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Pr="00685EA9">
        <w:rPr>
          <w:lang w:val="fr-FR"/>
        </w:rPr>
        <w:t>auteur de l</w:t>
      </w:r>
      <w:r w:rsidR="007E4EB1" w:rsidRPr="00685EA9">
        <w:rPr>
          <w:lang w:val="fr-FR"/>
        </w:rPr>
        <w:t>’</w:t>
      </w:r>
      <w:r w:rsidRPr="00685EA9">
        <w:rPr>
          <w:lang w:val="fr-FR"/>
        </w:rPr>
        <w:t>infraction a déjà été condamné</w:t>
      </w:r>
      <w:r w:rsidR="007E4EB1" w:rsidRPr="00685EA9">
        <w:rPr>
          <w:lang w:val="fr-FR"/>
        </w:rPr>
        <w:t>;</w:t>
      </w:r>
      <w:r w:rsidRPr="00685EA9">
        <w:rPr>
          <w:lang w:val="fr-FR"/>
        </w:rPr>
        <w:t xml:space="preserve"> </w:t>
      </w:r>
    </w:p>
    <w:p w:rsidR="00466856" w:rsidRPr="00685EA9" w:rsidRDefault="00817EB6" w:rsidP="00817EB6">
      <w:pPr>
        <w:pStyle w:val="SingleTxtG"/>
        <w:ind w:firstLine="567"/>
        <w:rPr>
          <w:lang w:val="fr-FR"/>
        </w:rPr>
      </w:pPr>
      <w:r w:rsidRPr="00685EA9">
        <w:rPr>
          <w:lang w:val="fr-FR"/>
        </w:rPr>
        <w:t>e</w:t>
      </w:r>
      <w:r w:rsidR="005C5809" w:rsidRPr="00685EA9">
        <w:rPr>
          <w:lang w:val="fr-FR"/>
        </w:rPr>
        <w:t>)</w:t>
      </w:r>
      <w:r w:rsidRPr="00685EA9">
        <w:rPr>
          <w:lang w:val="fr-FR"/>
        </w:rPr>
        <w:tab/>
      </w:r>
      <w:r w:rsidR="008E5597" w:rsidRPr="00685EA9">
        <w:rPr>
          <w:lang w:val="fr-FR"/>
        </w:rPr>
        <w:t xml:space="preserve">Lorsque </w:t>
      </w:r>
      <w:r w:rsidRPr="00685EA9">
        <w:rPr>
          <w:lang w:val="fr-FR"/>
        </w:rPr>
        <w:t>des actes aggravant les conséquences de l</w:t>
      </w:r>
      <w:r w:rsidR="007E4EB1" w:rsidRPr="00685EA9">
        <w:rPr>
          <w:lang w:val="fr-FR"/>
        </w:rPr>
        <w:t>’</w:t>
      </w:r>
      <w:r w:rsidRPr="00685EA9">
        <w:rPr>
          <w:lang w:val="fr-FR"/>
        </w:rPr>
        <w:t>infraction sont commis</w:t>
      </w:r>
      <w:r w:rsidR="007E4EB1" w:rsidRPr="00685EA9">
        <w:rPr>
          <w:lang w:val="fr-FR"/>
        </w:rPr>
        <w:t>;</w:t>
      </w:r>
    </w:p>
    <w:p w:rsidR="00466856" w:rsidRPr="00685EA9" w:rsidRDefault="00817EB6" w:rsidP="00817EB6">
      <w:pPr>
        <w:pStyle w:val="SingleTxtG"/>
        <w:ind w:firstLine="567"/>
        <w:rPr>
          <w:lang w:val="fr-FR"/>
        </w:rPr>
      </w:pPr>
      <w:r w:rsidRPr="00685EA9">
        <w:rPr>
          <w:lang w:val="fr-FR"/>
        </w:rPr>
        <w:t>f</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00E82963" w:rsidRPr="00685EA9">
        <w:rPr>
          <w:lang w:val="fr-FR"/>
        </w:rPr>
        <w:t>infraction</w:t>
      </w:r>
      <w:r w:rsidRPr="00685EA9">
        <w:rPr>
          <w:lang w:val="fr-FR"/>
        </w:rPr>
        <w:t xml:space="preserve"> constitue un abus de pouvoir ou d</w:t>
      </w:r>
      <w:r w:rsidR="007E4EB1" w:rsidRPr="00685EA9">
        <w:rPr>
          <w:lang w:val="fr-FR"/>
        </w:rPr>
        <w:t>’</w:t>
      </w:r>
      <w:r w:rsidRPr="00685EA9">
        <w:rPr>
          <w:lang w:val="fr-FR"/>
        </w:rPr>
        <w:t>autorité religieuse</w:t>
      </w:r>
      <w:r w:rsidR="007E4EB1" w:rsidRPr="00685EA9">
        <w:rPr>
          <w:lang w:val="fr-FR"/>
        </w:rPr>
        <w:t>;</w:t>
      </w:r>
      <w:r w:rsidRPr="00685EA9">
        <w:rPr>
          <w:lang w:val="fr-FR"/>
        </w:rPr>
        <w:t xml:space="preserve"> </w:t>
      </w:r>
    </w:p>
    <w:p w:rsidR="00466856" w:rsidRPr="00685EA9" w:rsidRDefault="00817EB6" w:rsidP="00817EB6">
      <w:pPr>
        <w:pStyle w:val="SingleTxtG"/>
        <w:ind w:firstLine="567"/>
        <w:rPr>
          <w:lang w:val="fr-FR"/>
        </w:rPr>
      </w:pPr>
      <w:r w:rsidRPr="00685EA9">
        <w:rPr>
          <w:lang w:val="fr-FR"/>
        </w:rPr>
        <w:t>g</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Pr="00685EA9">
        <w:rPr>
          <w:lang w:val="fr-FR"/>
        </w:rPr>
        <w:t>infraction est commise à l</w:t>
      </w:r>
      <w:r w:rsidR="007E4EB1" w:rsidRPr="00685EA9">
        <w:rPr>
          <w:lang w:val="fr-FR"/>
        </w:rPr>
        <w:t>’</w:t>
      </w:r>
      <w:r w:rsidRPr="00685EA9">
        <w:rPr>
          <w:lang w:val="fr-FR"/>
        </w:rPr>
        <w:t>encontre de mineurs</w:t>
      </w:r>
      <w:r w:rsidR="007E4EB1" w:rsidRPr="00685EA9">
        <w:rPr>
          <w:lang w:val="fr-FR"/>
        </w:rPr>
        <w:t>,</w:t>
      </w:r>
      <w:r w:rsidRPr="00685EA9">
        <w:rPr>
          <w:lang w:val="fr-FR"/>
        </w:rPr>
        <w:t xml:space="preserve"> de femmes enceintes ou de personnes qui</w:t>
      </w:r>
      <w:r w:rsidR="007E4EB1" w:rsidRPr="00685EA9">
        <w:rPr>
          <w:lang w:val="fr-FR"/>
        </w:rPr>
        <w:t>,</w:t>
      </w:r>
      <w:r w:rsidRPr="00685EA9">
        <w:rPr>
          <w:lang w:val="fr-FR"/>
        </w:rPr>
        <w:t xml:space="preserve"> pour une raison quelconque</w:t>
      </w:r>
      <w:r w:rsidR="007E4EB1" w:rsidRPr="00685EA9">
        <w:rPr>
          <w:lang w:val="fr-FR"/>
        </w:rPr>
        <w:t>,</w:t>
      </w:r>
      <w:r w:rsidRPr="00685EA9">
        <w:rPr>
          <w:lang w:val="fr-FR"/>
        </w:rPr>
        <w:t xml:space="preserve"> ne peuvent se protéger</w:t>
      </w:r>
      <w:r w:rsidR="007E4EB1" w:rsidRPr="00685EA9">
        <w:rPr>
          <w:lang w:val="fr-FR"/>
        </w:rPr>
        <w:t>;</w:t>
      </w:r>
      <w:r w:rsidRPr="00685EA9">
        <w:rPr>
          <w:lang w:val="fr-FR"/>
        </w:rPr>
        <w:t xml:space="preserve"> </w:t>
      </w:r>
    </w:p>
    <w:p w:rsidR="00466856" w:rsidRPr="00685EA9" w:rsidRDefault="00817EB6" w:rsidP="00817EB6">
      <w:pPr>
        <w:pStyle w:val="SingleTxtG"/>
        <w:ind w:firstLine="567"/>
        <w:rPr>
          <w:lang w:val="fr-FR"/>
        </w:rPr>
      </w:pPr>
      <w:r w:rsidRPr="00685EA9">
        <w:rPr>
          <w:lang w:val="fr-FR"/>
        </w:rPr>
        <w:t>h</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Pr="00685EA9">
        <w:rPr>
          <w:lang w:val="fr-FR"/>
        </w:rPr>
        <w:t>infraction est commise après la délivrance par un juge d</w:t>
      </w:r>
      <w:r w:rsidR="007E4EB1" w:rsidRPr="00685EA9">
        <w:rPr>
          <w:lang w:val="fr-FR"/>
        </w:rPr>
        <w:t>’</w:t>
      </w:r>
      <w:r w:rsidRPr="00685EA9">
        <w:rPr>
          <w:lang w:val="fr-FR"/>
        </w:rPr>
        <w:t>une ordonnance de protection pour violences conjugales</w:t>
      </w:r>
      <w:r w:rsidR="007E4EB1" w:rsidRPr="00685EA9">
        <w:rPr>
          <w:lang w:val="fr-FR"/>
        </w:rPr>
        <w:t>;</w:t>
      </w:r>
      <w:r w:rsidRPr="00685EA9">
        <w:rPr>
          <w:lang w:val="fr-FR"/>
        </w:rPr>
        <w:t xml:space="preserve"> </w:t>
      </w:r>
    </w:p>
    <w:p w:rsidR="00466856" w:rsidRPr="00685EA9" w:rsidRDefault="00817EB6" w:rsidP="00817EB6">
      <w:pPr>
        <w:pStyle w:val="SingleTxtG"/>
        <w:ind w:firstLine="567"/>
        <w:rPr>
          <w:lang w:val="fr-FR"/>
        </w:rPr>
      </w:pPr>
      <w:r w:rsidRPr="00685EA9">
        <w:rPr>
          <w:lang w:val="fr-FR"/>
        </w:rPr>
        <w:t>i</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Pr="00685EA9">
        <w:rPr>
          <w:lang w:val="fr-FR"/>
        </w:rPr>
        <w:t>infraction est commise à l</w:t>
      </w:r>
      <w:r w:rsidR="007E4EB1" w:rsidRPr="00685EA9">
        <w:rPr>
          <w:lang w:val="fr-FR"/>
        </w:rPr>
        <w:t>’</w:t>
      </w:r>
      <w:r w:rsidRPr="00685EA9">
        <w:rPr>
          <w:lang w:val="fr-FR"/>
        </w:rPr>
        <w:t>encontre de représentants d</w:t>
      </w:r>
      <w:r w:rsidR="007E4EB1" w:rsidRPr="00685EA9">
        <w:rPr>
          <w:lang w:val="fr-FR"/>
        </w:rPr>
        <w:t>’</w:t>
      </w:r>
      <w:r w:rsidRPr="00685EA9">
        <w:rPr>
          <w:lang w:val="fr-FR"/>
        </w:rPr>
        <w:t>autres États</w:t>
      </w:r>
      <w:r w:rsidR="007E4EB1" w:rsidRPr="00685EA9">
        <w:rPr>
          <w:lang w:val="fr-FR"/>
        </w:rPr>
        <w:t>;</w:t>
      </w:r>
      <w:r w:rsidRPr="00685EA9">
        <w:rPr>
          <w:lang w:val="fr-FR"/>
        </w:rPr>
        <w:t xml:space="preserve"> </w:t>
      </w:r>
    </w:p>
    <w:p w:rsidR="00466856" w:rsidRPr="00685EA9" w:rsidRDefault="00817EB6" w:rsidP="00817EB6">
      <w:pPr>
        <w:pStyle w:val="SingleTxtG"/>
        <w:ind w:firstLine="567"/>
        <w:rPr>
          <w:lang w:val="fr-FR"/>
        </w:rPr>
      </w:pPr>
      <w:r w:rsidRPr="00685EA9">
        <w:rPr>
          <w:lang w:val="fr-FR"/>
        </w:rPr>
        <w:t>j</w:t>
      </w:r>
      <w:r w:rsidR="005C5809" w:rsidRPr="00685EA9">
        <w:rPr>
          <w:lang w:val="fr-FR"/>
        </w:rPr>
        <w:t>)</w:t>
      </w:r>
      <w:r w:rsidRPr="00685EA9">
        <w:rPr>
          <w:lang w:val="fr-FR"/>
        </w:rPr>
        <w:tab/>
        <w:t>Lorsque l</w:t>
      </w:r>
      <w:r w:rsidR="007E4EB1" w:rsidRPr="00685EA9">
        <w:rPr>
          <w:lang w:val="fr-FR"/>
        </w:rPr>
        <w:t>’</w:t>
      </w:r>
      <w:r w:rsidRPr="00685EA9">
        <w:rPr>
          <w:lang w:val="fr-FR"/>
        </w:rPr>
        <w:t>infraction constitue un abus en raison de liens familiaux</w:t>
      </w:r>
      <w:r w:rsidR="007E4EB1" w:rsidRPr="00685EA9">
        <w:rPr>
          <w:lang w:val="fr-FR"/>
        </w:rPr>
        <w:t>,</w:t>
      </w:r>
      <w:r w:rsidRPr="00685EA9">
        <w:rPr>
          <w:lang w:val="fr-FR"/>
        </w:rPr>
        <w:t xml:space="preserve"> d</w:t>
      </w:r>
      <w:r w:rsidR="007E4EB1" w:rsidRPr="00685EA9">
        <w:rPr>
          <w:lang w:val="fr-FR"/>
        </w:rPr>
        <w:t>’</w:t>
      </w:r>
      <w:r w:rsidRPr="00685EA9">
        <w:rPr>
          <w:lang w:val="fr-FR"/>
        </w:rPr>
        <w:t>amitié ou d</w:t>
      </w:r>
      <w:r w:rsidR="007E4EB1" w:rsidRPr="00685EA9">
        <w:rPr>
          <w:lang w:val="fr-FR"/>
        </w:rPr>
        <w:t>’</w:t>
      </w:r>
      <w:r w:rsidRPr="00685EA9">
        <w:rPr>
          <w:lang w:val="fr-FR"/>
        </w:rPr>
        <w:t>hospitalité</w:t>
      </w:r>
      <w:r w:rsidR="007E4EB1" w:rsidRPr="00685EA9">
        <w:rPr>
          <w:lang w:val="fr-FR"/>
        </w:rPr>
        <w:t>;</w:t>
      </w:r>
      <w:r w:rsidRPr="00685EA9">
        <w:rPr>
          <w:lang w:val="fr-FR"/>
        </w:rPr>
        <w:t xml:space="preserve"> </w:t>
      </w:r>
    </w:p>
    <w:p w:rsidR="00466856" w:rsidRPr="00685EA9" w:rsidRDefault="00817EB6" w:rsidP="00817EB6">
      <w:pPr>
        <w:pStyle w:val="SingleTxtG"/>
        <w:ind w:firstLine="567"/>
        <w:rPr>
          <w:lang w:val="fr-FR"/>
        </w:rPr>
      </w:pPr>
      <w:r w:rsidRPr="00685EA9">
        <w:rPr>
          <w:lang w:val="fr-FR"/>
        </w:rPr>
        <w:t>k</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Pr="00685EA9">
        <w:rPr>
          <w:lang w:val="fr-FR"/>
        </w:rPr>
        <w:t>auteur de l</w:t>
      </w:r>
      <w:r w:rsidR="007E4EB1" w:rsidRPr="00685EA9">
        <w:rPr>
          <w:lang w:val="fr-FR"/>
        </w:rPr>
        <w:t>’</w:t>
      </w:r>
      <w:r w:rsidRPr="00685EA9">
        <w:rPr>
          <w:lang w:val="fr-FR"/>
        </w:rPr>
        <w:t>infraction a bénéficié de complicités</w:t>
      </w:r>
      <w:r w:rsidR="007E4EB1" w:rsidRPr="00685EA9">
        <w:rPr>
          <w:lang w:val="fr-FR"/>
        </w:rPr>
        <w:t>;</w:t>
      </w:r>
      <w:r w:rsidRPr="00685EA9">
        <w:rPr>
          <w:lang w:val="fr-FR"/>
        </w:rPr>
        <w:t xml:space="preserve"> </w:t>
      </w:r>
    </w:p>
    <w:p w:rsidR="00466856" w:rsidRPr="00685EA9" w:rsidRDefault="00817EB6" w:rsidP="00817EB6">
      <w:pPr>
        <w:pStyle w:val="SingleTxtG"/>
        <w:ind w:firstLine="567"/>
        <w:rPr>
          <w:lang w:val="fr-FR"/>
        </w:rPr>
      </w:pPr>
      <w:r w:rsidRPr="00685EA9">
        <w:rPr>
          <w:lang w:val="fr-FR"/>
        </w:rPr>
        <w:t>l</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Pr="00685EA9">
        <w:rPr>
          <w:lang w:val="fr-FR"/>
        </w:rPr>
        <w:t>infraction constitue une récidive</w:t>
      </w:r>
      <w:r w:rsidR="007E4EB1" w:rsidRPr="00685EA9">
        <w:rPr>
          <w:lang w:val="fr-FR"/>
        </w:rPr>
        <w:t>;</w:t>
      </w:r>
      <w:r w:rsidRPr="00685EA9">
        <w:rPr>
          <w:lang w:val="fr-FR"/>
        </w:rPr>
        <w:t xml:space="preserve"> </w:t>
      </w:r>
    </w:p>
    <w:p w:rsidR="00466856" w:rsidRPr="00685EA9" w:rsidRDefault="00817EB6" w:rsidP="00817EB6">
      <w:pPr>
        <w:pStyle w:val="SingleTxtG"/>
        <w:ind w:firstLine="567"/>
        <w:rPr>
          <w:lang w:val="fr-FR"/>
        </w:rPr>
      </w:pPr>
      <w:r w:rsidRPr="00685EA9">
        <w:rPr>
          <w:lang w:val="fr-FR"/>
        </w:rPr>
        <w:t>m</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Pr="00685EA9">
        <w:rPr>
          <w:lang w:val="fr-FR"/>
        </w:rPr>
        <w:t>infraction a été commise à l</w:t>
      </w:r>
      <w:r w:rsidR="007E4EB1" w:rsidRPr="00685EA9">
        <w:rPr>
          <w:lang w:val="fr-FR"/>
        </w:rPr>
        <w:t>’</w:t>
      </w:r>
      <w:r w:rsidRPr="00685EA9">
        <w:rPr>
          <w:lang w:val="fr-FR"/>
        </w:rPr>
        <w:t>aide d</w:t>
      </w:r>
      <w:r w:rsidR="007E4EB1" w:rsidRPr="00685EA9">
        <w:rPr>
          <w:lang w:val="fr-FR"/>
        </w:rPr>
        <w:t>’</w:t>
      </w:r>
      <w:r w:rsidRPr="00685EA9">
        <w:rPr>
          <w:lang w:val="fr-FR"/>
        </w:rPr>
        <w:t>armes ou de munitions militaires</w:t>
      </w:r>
      <w:r w:rsidR="007E4EB1" w:rsidRPr="00685EA9">
        <w:rPr>
          <w:lang w:val="fr-FR"/>
        </w:rPr>
        <w:t>,</w:t>
      </w:r>
      <w:r w:rsidRPr="00685EA9">
        <w:rPr>
          <w:lang w:val="fr-FR"/>
        </w:rPr>
        <w:t xml:space="preserve"> ou de substances explosives</w:t>
      </w:r>
      <w:r w:rsidR="007E4EB1" w:rsidRPr="00685EA9">
        <w:rPr>
          <w:lang w:val="fr-FR"/>
        </w:rPr>
        <w:t>,</w:t>
      </w:r>
      <w:r w:rsidRPr="00685EA9">
        <w:rPr>
          <w:lang w:val="fr-FR"/>
        </w:rPr>
        <w:t xml:space="preserve"> caustiques</w:t>
      </w:r>
      <w:r w:rsidR="007E4EB1" w:rsidRPr="00685EA9">
        <w:rPr>
          <w:lang w:val="fr-FR"/>
        </w:rPr>
        <w:t>,</w:t>
      </w:r>
      <w:r w:rsidRPr="00685EA9">
        <w:rPr>
          <w:lang w:val="fr-FR"/>
        </w:rPr>
        <w:t xml:space="preserve"> toxiques ou radioactives</w:t>
      </w:r>
      <w:r w:rsidR="007E4EB1" w:rsidRPr="00685EA9">
        <w:rPr>
          <w:lang w:val="fr-FR"/>
        </w:rPr>
        <w:t>;</w:t>
      </w:r>
      <w:r w:rsidRPr="00685EA9">
        <w:rPr>
          <w:lang w:val="fr-FR"/>
        </w:rPr>
        <w:t xml:space="preserve"> </w:t>
      </w:r>
    </w:p>
    <w:p w:rsidR="008D1EE2" w:rsidRPr="00685EA9" w:rsidRDefault="00817EB6" w:rsidP="00817EB6">
      <w:pPr>
        <w:pStyle w:val="SingleTxtG"/>
        <w:ind w:firstLine="567"/>
        <w:rPr>
          <w:lang w:val="fr-FR"/>
        </w:rPr>
      </w:pPr>
      <w:r w:rsidRPr="00685EA9">
        <w:rPr>
          <w:lang w:val="fr-FR"/>
        </w:rPr>
        <w:t>n</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Pr="00685EA9">
        <w:rPr>
          <w:lang w:val="fr-FR"/>
        </w:rPr>
        <w:t>infraction a été motivée par des raisons liées au sexe</w:t>
      </w:r>
      <w:r w:rsidR="007E4EB1" w:rsidRPr="00685EA9">
        <w:rPr>
          <w:lang w:val="fr-FR"/>
        </w:rPr>
        <w:t>,</w:t>
      </w:r>
      <w:r w:rsidRPr="00685EA9">
        <w:rPr>
          <w:lang w:val="fr-FR"/>
        </w:rPr>
        <w:t xml:space="preserve"> à la race</w:t>
      </w:r>
      <w:r w:rsidR="007E4EB1" w:rsidRPr="00685EA9">
        <w:rPr>
          <w:lang w:val="fr-FR"/>
        </w:rPr>
        <w:t>,</w:t>
      </w:r>
      <w:r w:rsidRPr="00685EA9">
        <w:rPr>
          <w:lang w:val="fr-FR"/>
        </w:rPr>
        <w:t xml:space="preserve"> à la couleur de peau</w:t>
      </w:r>
      <w:r w:rsidR="007E4EB1" w:rsidRPr="00685EA9">
        <w:rPr>
          <w:lang w:val="fr-FR"/>
        </w:rPr>
        <w:t>,</w:t>
      </w:r>
      <w:r w:rsidRPr="00685EA9">
        <w:rPr>
          <w:lang w:val="fr-FR"/>
        </w:rPr>
        <w:t xml:space="preserve"> à la langue</w:t>
      </w:r>
      <w:r w:rsidR="007E4EB1" w:rsidRPr="00685EA9">
        <w:rPr>
          <w:lang w:val="fr-FR"/>
        </w:rPr>
        <w:t>,</w:t>
      </w:r>
      <w:r w:rsidRPr="00685EA9">
        <w:rPr>
          <w:lang w:val="fr-FR"/>
        </w:rPr>
        <w:t xml:space="preserve"> à l</w:t>
      </w:r>
      <w:r w:rsidR="007E4EB1" w:rsidRPr="00685EA9">
        <w:rPr>
          <w:lang w:val="fr-FR"/>
        </w:rPr>
        <w:t>’</w:t>
      </w:r>
      <w:r w:rsidRPr="00685EA9">
        <w:rPr>
          <w:lang w:val="fr-FR"/>
        </w:rPr>
        <w:t>identité ou à l</w:t>
      </w:r>
      <w:r w:rsidR="007E4EB1" w:rsidRPr="00685EA9">
        <w:rPr>
          <w:lang w:val="fr-FR"/>
        </w:rPr>
        <w:t>’</w:t>
      </w:r>
      <w:r w:rsidRPr="00685EA9">
        <w:rPr>
          <w:lang w:val="fr-FR"/>
        </w:rPr>
        <w:t>orientation sexuelle</w:t>
      </w:r>
      <w:r w:rsidR="007E4EB1" w:rsidRPr="00685EA9">
        <w:rPr>
          <w:lang w:val="fr-FR"/>
        </w:rPr>
        <w:t>,</w:t>
      </w:r>
      <w:r w:rsidRPr="00685EA9">
        <w:rPr>
          <w:lang w:val="fr-FR"/>
        </w:rPr>
        <w:t xml:space="preserve"> à des convictions politiques</w:t>
      </w:r>
      <w:r w:rsidR="007E4EB1" w:rsidRPr="00685EA9">
        <w:rPr>
          <w:lang w:val="fr-FR"/>
        </w:rPr>
        <w:t>,</w:t>
      </w:r>
      <w:r w:rsidRPr="00685EA9">
        <w:rPr>
          <w:lang w:val="fr-FR"/>
        </w:rPr>
        <w:t xml:space="preserve"> religieuses ou philosophiques</w:t>
      </w:r>
      <w:r w:rsidR="007E4EB1" w:rsidRPr="00685EA9">
        <w:rPr>
          <w:lang w:val="fr-FR"/>
        </w:rPr>
        <w:t>,</w:t>
      </w:r>
      <w:r w:rsidRPr="00685EA9">
        <w:rPr>
          <w:lang w:val="fr-FR"/>
        </w:rPr>
        <w:t xml:space="preserve"> à la situation économique ou sociale</w:t>
      </w:r>
      <w:r w:rsidR="007E4EB1" w:rsidRPr="00685EA9">
        <w:rPr>
          <w:lang w:val="fr-FR"/>
        </w:rPr>
        <w:t>,</w:t>
      </w:r>
      <w:r w:rsidRPr="00685EA9">
        <w:rPr>
          <w:lang w:val="fr-FR"/>
        </w:rPr>
        <w:t xml:space="preserve"> au niveau d</w:t>
      </w:r>
      <w:r w:rsidR="007E4EB1" w:rsidRPr="00685EA9">
        <w:rPr>
          <w:lang w:val="fr-FR"/>
        </w:rPr>
        <w:t>’</w:t>
      </w:r>
      <w:r w:rsidRPr="00685EA9">
        <w:rPr>
          <w:lang w:val="fr-FR"/>
        </w:rPr>
        <w:t>instruction</w:t>
      </w:r>
      <w:r w:rsidR="007E4EB1" w:rsidRPr="00685EA9">
        <w:rPr>
          <w:lang w:val="fr-FR"/>
        </w:rPr>
        <w:t>,</w:t>
      </w:r>
      <w:r w:rsidRPr="00685EA9">
        <w:rPr>
          <w:lang w:val="fr-FR"/>
        </w:rPr>
        <w:t xml:space="preserve"> à la filiation</w:t>
      </w:r>
      <w:r w:rsidR="007E4EB1" w:rsidRPr="00685EA9">
        <w:rPr>
          <w:lang w:val="fr-FR"/>
        </w:rPr>
        <w:t>,</w:t>
      </w:r>
      <w:r w:rsidRPr="00685EA9">
        <w:rPr>
          <w:lang w:val="fr-FR"/>
        </w:rPr>
        <w:t xml:space="preserve"> à la responsabilité parentale</w:t>
      </w:r>
      <w:r w:rsidR="007E4EB1" w:rsidRPr="00685EA9">
        <w:rPr>
          <w:lang w:val="fr-FR"/>
        </w:rPr>
        <w:t>,</w:t>
      </w:r>
      <w:r w:rsidRPr="00685EA9">
        <w:rPr>
          <w:lang w:val="fr-FR"/>
        </w:rPr>
        <w:t xml:space="preserve"> à la situation familiale ou matrimoniale</w:t>
      </w:r>
      <w:r w:rsidR="007E4EB1" w:rsidRPr="00685EA9">
        <w:rPr>
          <w:lang w:val="fr-FR"/>
        </w:rPr>
        <w:t>,</w:t>
      </w:r>
      <w:r w:rsidRPr="00685EA9">
        <w:rPr>
          <w:lang w:val="fr-FR"/>
        </w:rPr>
        <w:t xml:space="preserve"> à l</w:t>
      </w:r>
      <w:r w:rsidR="007E4EB1" w:rsidRPr="00685EA9">
        <w:rPr>
          <w:lang w:val="fr-FR"/>
        </w:rPr>
        <w:t>’</w:t>
      </w:r>
      <w:r w:rsidRPr="00685EA9">
        <w:rPr>
          <w:lang w:val="fr-FR"/>
        </w:rPr>
        <w:t>état civil</w:t>
      </w:r>
      <w:r w:rsidR="007E4EB1" w:rsidRPr="00685EA9">
        <w:rPr>
          <w:lang w:val="fr-FR"/>
        </w:rPr>
        <w:t>,</w:t>
      </w:r>
      <w:r w:rsidRPr="00685EA9">
        <w:rPr>
          <w:lang w:val="fr-FR"/>
        </w:rPr>
        <w:t xml:space="preserve"> à la résidence</w:t>
      </w:r>
      <w:r w:rsidR="007E4EB1" w:rsidRPr="00685EA9">
        <w:rPr>
          <w:lang w:val="fr-FR"/>
        </w:rPr>
        <w:t>,</w:t>
      </w:r>
      <w:r w:rsidRPr="00685EA9">
        <w:rPr>
          <w:lang w:val="fr-FR"/>
        </w:rPr>
        <w:t xml:space="preserve"> à l</w:t>
      </w:r>
      <w:r w:rsidR="007E4EB1" w:rsidRPr="00685EA9">
        <w:rPr>
          <w:lang w:val="fr-FR"/>
        </w:rPr>
        <w:t>’</w:t>
      </w:r>
      <w:r w:rsidRPr="00685EA9">
        <w:rPr>
          <w:lang w:val="fr-FR"/>
        </w:rPr>
        <w:t>état de santé</w:t>
      </w:r>
      <w:r w:rsidR="007E4EB1" w:rsidRPr="00685EA9">
        <w:rPr>
          <w:lang w:val="fr-FR"/>
        </w:rPr>
        <w:t>,</w:t>
      </w:r>
      <w:r w:rsidRPr="00685EA9">
        <w:rPr>
          <w:lang w:val="fr-FR"/>
        </w:rPr>
        <w:t xml:space="preserve"> à des prédispositions génétiques</w:t>
      </w:r>
      <w:r w:rsidR="007E4EB1" w:rsidRPr="00685EA9">
        <w:rPr>
          <w:lang w:val="fr-FR"/>
        </w:rPr>
        <w:t>,</w:t>
      </w:r>
      <w:r w:rsidRPr="00685EA9">
        <w:rPr>
          <w:lang w:val="fr-FR"/>
        </w:rPr>
        <w:t xml:space="preserve"> au handicap ou encore à l</w:t>
      </w:r>
      <w:r w:rsidR="007E4EB1" w:rsidRPr="00685EA9">
        <w:rPr>
          <w:lang w:val="fr-FR"/>
        </w:rPr>
        <w:t>’</w:t>
      </w:r>
      <w:r w:rsidRPr="00685EA9">
        <w:rPr>
          <w:lang w:val="fr-FR"/>
        </w:rPr>
        <w:t>affiliation à un groupe.</w:t>
      </w:r>
    </w:p>
    <w:p w:rsidR="00466856" w:rsidRPr="00685EA9" w:rsidRDefault="00FB5956" w:rsidP="008E5597">
      <w:pPr>
        <w:pStyle w:val="SingleTxtG"/>
        <w:keepNext/>
        <w:rPr>
          <w:lang w:val="fr-FR"/>
        </w:rPr>
      </w:pPr>
      <w:r w:rsidRPr="00685EA9">
        <w:rPr>
          <w:lang w:val="fr-FR"/>
        </w:rPr>
        <w:t>70.</w:t>
      </w:r>
      <w:r w:rsidRPr="00685EA9">
        <w:rPr>
          <w:lang w:val="fr-FR"/>
        </w:rPr>
        <w:tab/>
        <w:t>Le Code pénal prévoit également des circonstances atténuantes</w:t>
      </w:r>
      <w:r w:rsidR="007E4EB1" w:rsidRPr="00685EA9">
        <w:rPr>
          <w:lang w:val="fr-FR"/>
        </w:rPr>
        <w:t>,</w:t>
      </w:r>
      <w:r w:rsidRPr="00685EA9">
        <w:rPr>
          <w:lang w:val="fr-FR"/>
        </w:rPr>
        <w:t xml:space="preserve"> notamment lorsque l</w:t>
      </w:r>
      <w:r w:rsidR="007E4EB1" w:rsidRPr="00685EA9">
        <w:rPr>
          <w:lang w:val="fr-FR"/>
        </w:rPr>
        <w:t>’</w:t>
      </w:r>
      <w:r w:rsidRPr="00685EA9">
        <w:rPr>
          <w:lang w:val="fr-FR"/>
        </w:rPr>
        <w:t>infraction est commise sous l</w:t>
      </w:r>
      <w:r w:rsidR="007E4EB1" w:rsidRPr="00685EA9">
        <w:rPr>
          <w:lang w:val="fr-FR"/>
        </w:rPr>
        <w:t>’</w:t>
      </w:r>
      <w:r w:rsidRPr="00685EA9">
        <w:rPr>
          <w:lang w:val="fr-FR"/>
        </w:rPr>
        <w:t>influence ou sur instruction d</w:t>
      </w:r>
      <w:r w:rsidR="007E4EB1" w:rsidRPr="00685EA9">
        <w:rPr>
          <w:lang w:val="fr-FR"/>
        </w:rPr>
        <w:t>’</w:t>
      </w:r>
      <w:r w:rsidRPr="00685EA9">
        <w:rPr>
          <w:lang w:val="fr-FR"/>
        </w:rPr>
        <w:t>un supérieur</w:t>
      </w:r>
      <w:r w:rsidR="007E4EB1" w:rsidRPr="00685EA9">
        <w:rPr>
          <w:lang w:val="fr-FR"/>
        </w:rPr>
        <w:t>,</w:t>
      </w:r>
      <w:r w:rsidRPr="00685EA9">
        <w:rPr>
          <w:lang w:val="fr-FR"/>
        </w:rPr>
        <w:t xml:space="preserve"> ou encore</w:t>
      </w:r>
      <w:r w:rsidR="00E2396E" w:rsidRPr="00685EA9">
        <w:rPr>
          <w:lang w:val="fr-FR"/>
        </w:rPr>
        <w:t>:</w:t>
      </w:r>
      <w:r w:rsidRPr="00685EA9">
        <w:rPr>
          <w:lang w:val="fr-FR"/>
        </w:rPr>
        <w:t xml:space="preserve"> </w:t>
      </w:r>
    </w:p>
    <w:p w:rsidR="00466856" w:rsidRPr="00685EA9" w:rsidRDefault="00817EB6" w:rsidP="00817EB6">
      <w:pPr>
        <w:pStyle w:val="SingleTxtG"/>
        <w:ind w:firstLine="567"/>
        <w:rPr>
          <w:lang w:val="fr-FR"/>
        </w:rPr>
      </w:pPr>
      <w:r w:rsidRPr="00685EA9">
        <w:rPr>
          <w:lang w:val="fr-FR"/>
        </w:rPr>
        <w:t>a</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Pr="00685EA9">
        <w:rPr>
          <w:lang w:val="fr-FR"/>
        </w:rPr>
        <w:t>infraction est motivée par des valeurs morales ou sociales positives</w:t>
      </w:r>
      <w:r w:rsidR="007E4EB1" w:rsidRPr="00685EA9">
        <w:rPr>
          <w:lang w:val="fr-FR"/>
        </w:rPr>
        <w:t>;</w:t>
      </w:r>
    </w:p>
    <w:p w:rsidR="00466856" w:rsidRPr="00685EA9" w:rsidRDefault="00817EB6" w:rsidP="00817EB6">
      <w:pPr>
        <w:pStyle w:val="SingleTxtG"/>
        <w:ind w:firstLine="567"/>
        <w:rPr>
          <w:lang w:val="fr-FR"/>
        </w:rPr>
      </w:pPr>
      <w:r w:rsidRPr="00685EA9">
        <w:rPr>
          <w:lang w:val="fr-FR"/>
        </w:rPr>
        <w:t>b</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Pr="00685EA9">
        <w:rPr>
          <w:lang w:val="fr-FR"/>
        </w:rPr>
        <w:t>infraction est commise dans un état de détresse psychique causé par une provocation ou par un comportement injuste de la victime ou d</w:t>
      </w:r>
      <w:r w:rsidR="007E4EB1" w:rsidRPr="00685EA9">
        <w:rPr>
          <w:lang w:val="fr-FR"/>
        </w:rPr>
        <w:t>’</w:t>
      </w:r>
      <w:r w:rsidRPr="00685EA9">
        <w:rPr>
          <w:lang w:val="fr-FR"/>
        </w:rPr>
        <w:t>une autre personne</w:t>
      </w:r>
      <w:r w:rsidR="007E4EB1" w:rsidRPr="00685EA9">
        <w:rPr>
          <w:lang w:val="fr-FR"/>
        </w:rPr>
        <w:t>;</w:t>
      </w:r>
      <w:r w:rsidRPr="00685EA9">
        <w:rPr>
          <w:lang w:val="fr-FR"/>
        </w:rPr>
        <w:t xml:space="preserve"> </w:t>
      </w:r>
    </w:p>
    <w:p w:rsidR="00466856" w:rsidRPr="00685EA9" w:rsidRDefault="00817EB6" w:rsidP="00817EB6">
      <w:pPr>
        <w:pStyle w:val="SingleTxtG"/>
        <w:ind w:firstLine="567"/>
        <w:rPr>
          <w:lang w:val="fr-FR"/>
        </w:rPr>
      </w:pPr>
      <w:r w:rsidRPr="00685EA9">
        <w:rPr>
          <w:lang w:val="fr-FR"/>
        </w:rPr>
        <w:t>c</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Pr="00685EA9">
        <w:rPr>
          <w:lang w:val="fr-FR"/>
        </w:rPr>
        <w:t>infraction est commise sous l</w:t>
      </w:r>
      <w:r w:rsidR="007E4EB1" w:rsidRPr="00685EA9">
        <w:rPr>
          <w:lang w:val="fr-FR"/>
        </w:rPr>
        <w:t>’</w:t>
      </w:r>
      <w:r w:rsidRPr="00685EA9">
        <w:rPr>
          <w:lang w:val="fr-FR"/>
        </w:rPr>
        <w:t>influence ou sur instruction d</w:t>
      </w:r>
      <w:r w:rsidR="007E4EB1" w:rsidRPr="00685EA9">
        <w:rPr>
          <w:lang w:val="fr-FR"/>
        </w:rPr>
        <w:t>’</w:t>
      </w:r>
      <w:r w:rsidRPr="00685EA9">
        <w:rPr>
          <w:lang w:val="fr-FR"/>
        </w:rPr>
        <w:t>un supérieur</w:t>
      </w:r>
      <w:r w:rsidR="007E4EB1" w:rsidRPr="00685EA9">
        <w:rPr>
          <w:lang w:val="fr-FR"/>
        </w:rPr>
        <w:t>;</w:t>
      </w:r>
      <w:r w:rsidRPr="00685EA9">
        <w:rPr>
          <w:lang w:val="fr-FR"/>
        </w:rPr>
        <w:t xml:space="preserve"> </w:t>
      </w:r>
    </w:p>
    <w:p w:rsidR="00466856" w:rsidRPr="00685EA9" w:rsidRDefault="00817EB6" w:rsidP="00817EB6">
      <w:pPr>
        <w:pStyle w:val="SingleTxtG"/>
        <w:ind w:firstLine="567"/>
        <w:rPr>
          <w:lang w:val="fr-FR"/>
        </w:rPr>
      </w:pPr>
      <w:r w:rsidRPr="00685EA9">
        <w:rPr>
          <w:lang w:val="fr-FR"/>
        </w:rPr>
        <w:t>d</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Pr="00685EA9">
        <w:rPr>
          <w:lang w:val="fr-FR"/>
        </w:rPr>
        <w:t>auteur de l</w:t>
      </w:r>
      <w:r w:rsidR="007E4EB1" w:rsidRPr="00685EA9">
        <w:rPr>
          <w:lang w:val="fr-FR"/>
        </w:rPr>
        <w:t>’</w:t>
      </w:r>
      <w:r w:rsidRPr="00685EA9">
        <w:rPr>
          <w:lang w:val="fr-FR"/>
        </w:rPr>
        <w:t>infraction manifeste un profond repentir</w:t>
      </w:r>
      <w:r w:rsidR="007E4EB1" w:rsidRPr="00685EA9">
        <w:rPr>
          <w:lang w:val="fr-FR"/>
        </w:rPr>
        <w:t>;</w:t>
      </w:r>
      <w:r w:rsidRPr="00685EA9">
        <w:rPr>
          <w:lang w:val="fr-FR"/>
        </w:rPr>
        <w:t xml:space="preserve"> </w:t>
      </w:r>
    </w:p>
    <w:p w:rsidR="00466856" w:rsidRPr="00685EA9" w:rsidRDefault="00817EB6" w:rsidP="00817EB6">
      <w:pPr>
        <w:pStyle w:val="SingleTxtG"/>
        <w:ind w:firstLine="567"/>
        <w:rPr>
          <w:lang w:val="fr-FR"/>
        </w:rPr>
      </w:pPr>
      <w:r w:rsidRPr="00685EA9">
        <w:rPr>
          <w:lang w:val="fr-FR"/>
        </w:rPr>
        <w:t>e</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Pr="00685EA9">
        <w:rPr>
          <w:lang w:val="fr-FR"/>
        </w:rPr>
        <w:t>auteur de l</w:t>
      </w:r>
      <w:r w:rsidR="007E4EB1" w:rsidRPr="00685EA9">
        <w:rPr>
          <w:lang w:val="fr-FR"/>
        </w:rPr>
        <w:t>’</w:t>
      </w:r>
      <w:r w:rsidRPr="00685EA9">
        <w:rPr>
          <w:lang w:val="fr-FR"/>
        </w:rPr>
        <w:t>infraction a réparé les dommages causés ou a activement contribué à en atténuer les conséquences</w:t>
      </w:r>
      <w:r w:rsidR="007E4EB1" w:rsidRPr="00685EA9">
        <w:rPr>
          <w:lang w:val="fr-FR"/>
        </w:rPr>
        <w:t>;</w:t>
      </w:r>
      <w:r w:rsidRPr="00685EA9">
        <w:rPr>
          <w:lang w:val="fr-FR"/>
        </w:rPr>
        <w:t xml:space="preserve"> </w:t>
      </w:r>
    </w:p>
    <w:p w:rsidR="00CC3237" w:rsidRPr="00685EA9" w:rsidRDefault="00817EB6" w:rsidP="00817EB6">
      <w:pPr>
        <w:pStyle w:val="SingleTxtG"/>
        <w:ind w:firstLine="567"/>
        <w:rPr>
          <w:lang w:val="fr-FR"/>
        </w:rPr>
      </w:pPr>
      <w:r w:rsidRPr="00685EA9">
        <w:rPr>
          <w:lang w:val="fr-FR"/>
        </w:rPr>
        <w:t>f</w:t>
      </w:r>
      <w:r w:rsidR="005C5809" w:rsidRPr="00685EA9">
        <w:rPr>
          <w:lang w:val="fr-FR"/>
        </w:rPr>
        <w:t>)</w:t>
      </w:r>
      <w:r w:rsidRPr="00685EA9">
        <w:rPr>
          <w:lang w:val="fr-FR"/>
        </w:rPr>
        <w:tab/>
      </w:r>
      <w:r w:rsidR="008E5597" w:rsidRPr="00685EA9">
        <w:rPr>
          <w:lang w:val="fr-FR"/>
        </w:rPr>
        <w:t xml:space="preserve">Lorsque </w:t>
      </w:r>
      <w:r w:rsidRPr="00685EA9">
        <w:rPr>
          <w:lang w:val="fr-FR"/>
        </w:rPr>
        <w:t>l</w:t>
      </w:r>
      <w:r w:rsidR="007E4EB1" w:rsidRPr="00685EA9">
        <w:rPr>
          <w:lang w:val="fr-FR"/>
        </w:rPr>
        <w:t>’</w:t>
      </w:r>
      <w:r w:rsidRPr="00685EA9">
        <w:rPr>
          <w:lang w:val="fr-FR"/>
        </w:rPr>
        <w:t>auteur de l</w:t>
      </w:r>
      <w:r w:rsidR="007E4EB1" w:rsidRPr="00685EA9">
        <w:rPr>
          <w:lang w:val="fr-FR"/>
        </w:rPr>
        <w:t>’</w:t>
      </w:r>
      <w:r w:rsidRPr="00685EA9">
        <w:rPr>
          <w:lang w:val="fr-FR"/>
        </w:rPr>
        <w:t>infraction se rend aux autorités compétentes après avoir commis l</w:t>
      </w:r>
      <w:r w:rsidR="007E4EB1" w:rsidRPr="00685EA9">
        <w:rPr>
          <w:lang w:val="fr-FR"/>
        </w:rPr>
        <w:t>’</w:t>
      </w:r>
      <w:r w:rsidRPr="00685EA9">
        <w:rPr>
          <w:lang w:val="fr-FR"/>
        </w:rPr>
        <w:t>infraction</w:t>
      </w:r>
      <w:r w:rsidR="007E4EB1" w:rsidRPr="00685EA9">
        <w:rPr>
          <w:lang w:val="fr-FR"/>
        </w:rPr>
        <w:t>;</w:t>
      </w:r>
      <w:r w:rsidRPr="00685EA9">
        <w:rPr>
          <w:lang w:val="fr-FR"/>
        </w:rPr>
        <w:t xml:space="preserve"> </w:t>
      </w:r>
    </w:p>
    <w:p w:rsidR="008D1EE2" w:rsidRPr="00685EA9" w:rsidRDefault="00817EB6" w:rsidP="00817EB6">
      <w:pPr>
        <w:pStyle w:val="SingleTxtG"/>
        <w:ind w:firstLine="567"/>
        <w:rPr>
          <w:lang w:val="fr-FR"/>
        </w:rPr>
      </w:pPr>
      <w:r w:rsidRPr="00685EA9">
        <w:rPr>
          <w:lang w:val="fr-FR"/>
        </w:rPr>
        <w:lastRenderedPageBreak/>
        <w:t>g</w:t>
      </w:r>
      <w:r w:rsidR="005C5809" w:rsidRPr="00685EA9">
        <w:rPr>
          <w:lang w:val="fr-FR"/>
        </w:rPr>
        <w:t>)</w:t>
      </w:r>
      <w:r w:rsidRPr="00685EA9">
        <w:rPr>
          <w:lang w:val="fr-FR"/>
        </w:rPr>
        <w:tab/>
      </w:r>
      <w:r w:rsidR="008E5597" w:rsidRPr="00685EA9">
        <w:rPr>
          <w:lang w:val="fr-FR"/>
        </w:rPr>
        <w:t xml:space="preserve">Lorsque </w:t>
      </w:r>
      <w:r w:rsidRPr="00685EA9">
        <w:rPr>
          <w:lang w:val="fr-FR"/>
        </w:rPr>
        <w:t>les relations entre l</w:t>
      </w:r>
      <w:r w:rsidR="007E4EB1" w:rsidRPr="00685EA9">
        <w:rPr>
          <w:lang w:val="fr-FR"/>
        </w:rPr>
        <w:t>’</w:t>
      </w:r>
      <w:r w:rsidRPr="00685EA9">
        <w:rPr>
          <w:lang w:val="fr-FR"/>
        </w:rPr>
        <w:t>auteur et la victime de l</w:t>
      </w:r>
      <w:r w:rsidR="007E4EB1" w:rsidRPr="00685EA9">
        <w:rPr>
          <w:lang w:val="fr-FR"/>
        </w:rPr>
        <w:t>’</w:t>
      </w:r>
      <w:r w:rsidRPr="00685EA9">
        <w:rPr>
          <w:lang w:val="fr-FR"/>
        </w:rPr>
        <w:t>infraction se sont améliorées et sont revenues à la normale. Cette liste n</w:t>
      </w:r>
      <w:r w:rsidR="007E4EB1" w:rsidRPr="00685EA9">
        <w:rPr>
          <w:lang w:val="fr-FR"/>
        </w:rPr>
        <w:t>’</w:t>
      </w:r>
      <w:r w:rsidRPr="00685EA9">
        <w:rPr>
          <w:lang w:val="fr-FR"/>
        </w:rPr>
        <w:t>est pas exhaustive</w:t>
      </w:r>
      <w:r w:rsidR="007E4EB1" w:rsidRPr="00685EA9">
        <w:rPr>
          <w:lang w:val="fr-FR"/>
        </w:rPr>
        <w:t>,</w:t>
      </w:r>
      <w:r w:rsidRPr="00685EA9">
        <w:rPr>
          <w:lang w:val="fr-FR"/>
        </w:rPr>
        <w:t xml:space="preserve"> et le tribunal peut estimer que d</w:t>
      </w:r>
      <w:r w:rsidR="007E4EB1" w:rsidRPr="00685EA9">
        <w:rPr>
          <w:lang w:val="fr-FR"/>
        </w:rPr>
        <w:t>’</w:t>
      </w:r>
      <w:r w:rsidRPr="00685EA9">
        <w:rPr>
          <w:lang w:val="fr-FR"/>
        </w:rPr>
        <w:t xml:space="preserve">autres circonstances justifient un allègement de la peine. </w:t>
      </w:r>
    </w:p>
    <w:p w:rsidR="008D1EE2" w:rsidRPr="00685EA9" w:rsidRDefault="006D615C" w:rsidP="006D615C">
      <w:pPr>
        <w:pStyle w:val="H1G"/>
        <w:rPr>
          <w:lang w:val="fr-FR"/>
        </w:rPr>
      </w:pPr>
      <w:r w:rsidRPr="00685EA9">
        <w:rPr>
          <w:lang w:val="fr-FR"/>
        </w:rPr>
        <w:tab/>
      </w:r>
      <w:r w:rsidRPr="00685EA9">
        <w:rPr>
          <w:lang w:val="fr-FR"/>
        </w:rPr>
        <w:tab/>
        <w:t>Article 8</w:t>
      </w:r>
      <w:r w:rsidRPr="00685EA9">
        <w:rPr>
          <w:lang w:val="fr-FR"/>
        </w:rPr>
        <w:br/>
        <w:t xml:space="preserve">Régime de prescription de la disparition forcée </w:t>
      </w:r>
    </w:p>
    <w:p w:rsidR="0018161E" w:rsidRPr="00685EA9" w:rsidRDefault="00FB5956" w:rsidP="008E5597">
      <w:pPr>
        <w:pStyle w:val="SingleTxtG"/>
        <w:keepNext/>
        <w:rPr>
          <w:lang w:val="fr-FR"/>
        </w:rPr>
      </w:pPr>
      <w:r w:rsidRPr="00685EA9">
        <w:rPr>
          <w:lang w:val="fr-FR"/>
        </w:rPr>
        <w:t>71.</w:t>
      </w:r>
      <w:r w:rsidRPr="00685EA9">
        <w:rPr>
          <w:lang w:val="fr-FR"/>
        </w:rPr>
        <w:tab/>
        <w:t>L</w:t>
      </w:r>
      <w:r w:rsidR="007E4EB1" w:rsidRPr="00685EA9">
        <w:rPr>
          <w:lang w:val="fr-FR"/>
        </w:rPr>
        <w:t>’</w:t>
      </w:r>
      <w:r w:rsidRPr="00685EA9">
        <w:rPr>
          <w:lang w:val="fr-FR"/>
        </w:rPr>
        <w:t>article 66 du Code pénal définit le régime de prescription de l</w:t>
      </w:r>
      <w:r w:rsidR="007E4EB1" w:rsidRPr="00685EA9">
        <w:rPr>
          <w:lang w:val="fr-FR"/>
        </w:rPr>
        <w:t>’</w:t>
      </w:r>
      <w:r w:rsidRPr="00685EA9">
        <w:rPr>
          <w:lang w:val="fr-FR"/>
        </w:rPr>
        <w:t>action pénale. Aucune poursuite pénale ne sera engagée si</w:t>
      </w:r>
      <w:r w:rsidR="007E4EB1" w:rsidRPr="00685EA9">
        <w:rPr>
          <w:lang w:val="fr-FR"/>
        </w:rPr>
        <w:t>,</w:t>
      </w:r>
      <w:r w:rsidRPr="00685EA9">
        <w:rPr>
          <w:lang w:val="fr-FR"/>
        </w:rPr>
        <w:t xml:space="preserve"> depuis que l</w:t>
      </w:r>
      <w:r w:rsidR="007E4EB1" w:rsidRPr="00685EA9">
        <w:rPr>
          <w:lang w:val="fr-FR"/>
        </w:rPr>
        <w:t>’</w:t>
      </w:r>
      <w:r w:rsidRPr="00685EA9">
        <w:rPr>
          <w:lang w:val="fr-FR"/>
        </w:rPr>
        <w:t>infraction a été commise</w:t>
      </w:r>
      <w:r w:rsidR="007E4EB1" w:rsidRPr="00685EA9">
        <w:rPr>
          <w:lang w:val="fr-FR"/>
        </w:rPr>
        <w:t>,</w:t>
      </w:r>
      <w:r w:rsidRPr="00685EA9">
        <w:rPr>
          <w:lang w:val="fr-FR"/>
        </w:rPr>
        <w:t xml:space="preserve"> se sont écoulés</w:t>
      </w:r>
      <w:r w:rsidR="00E2396E" w:rsidRPr="00685EA9">
        <w:rPr>
          <w:lang w:val="fr-FR"/>
        </w:rPr>
        <w:t>:</w:t>
      </w:r>
      <w:r w:rsidRPr="00685EA9">
        <w:rPr>
          <w:lang w:val="fr-FR"/>
        </w:rPr>
        <w:t xml:space="preserve"> </w:t>
      </w:r>
    </w:p>
    <w:p w:rsidR="0018161E" w:rsidRPr="00685EA9" w:rsidRDefault="00817EB6" w:rsidP="00817EB6">
      <w:pPr>
        <w:pStyle w:val="SingleTxtG"/>
        <w:ind w:firstLine="567"/>
        <w:rPr>
          <w:lang w:val="fr-FR"/>
        </w:rPr>
      </w:pPr>
      <w:r w:rsidRPr="00685EA9">
        <w:rPr>
          <w:lang w:val="fr-FR"/>
        </w:rPr>
        <w:t>a</w:t>
      </w:r>
      <w:r w:rsidR="005C5809" w:rsidRPr="00685EA9">
        <w:rPr>
          <w:lang w:val="fr-FR"/>
        </w:rPr>
        <w:t>)</w:t>
      </w:r>
      <w:r w:rsidRPr="00685EA9">
        <w:rPr>
          <w:lang w:val="fr-FR"/>
        </w:rPr>
        <w:tab/>
      </w:r>
      <w:r w:rsidR="008E5597" w:rsidRPr="00685EA9">
        <w:rPr>
          <w:lang w:val="fr-FR"/>
        </w:rPr>
        <w:t>Vingt </w:t>
      </w:r>
      <w:r w:rsidR="00244123" w:rsidRPr="00685EA9">
        <w:rPr>
          <w:lang w:val="fr-FR"/>
        </w:rPr>
        <w:t>ans</w:t>
      </w:r>
      <w:r w:rsidRPr="00685EA9">
        <w:rPr>
          <w:lang w:val="fr-FR"/>
        </w:rPr>
        <w:t xml:space="preserve"> pour les crimes passibles de peines d</w:t>
      </w:r>
      <w:r w:rsidR="007E4EB1" w:rsidRPr="00685EA9">
        <w:rPr>
          <w:lang w:val="fr-FR"/>
        </w:rPr>
        <w:t>’</w:t>
      </w:r>
      <w:r w:rsidRPr="00685EA9">
        <w:rPr>
          <w:lang w:val="fr-FR"/>
        </w:rPr>
        <w:t>emprisonnement de dix</w:t>
      </w:r>
      <w:r w:rsidR="00244123" w:rsidRPr="00685EA9">
        <w:rPr>
          <w:lang w:val="fr-FR"/>
        </w:rPr>
        <w:t> ans</w:t>
      </w:r>
      <w:r w:rsidRPr="00685EA9">
        <w:rPr>
          <w:lang w:val="fr-FR"/>
        </w:rPr>
        <w:t xml:space="preserve"> au minimum</w:t>
      </w:r>
      <w:r w:rsidR="007E4EB1" w:rsidRPr="00685EA9">
        <w:rPr>
          <w:lang w:val="fr-FR"/>
        </w:rPr>
        <w:t>;</w:t>
      </w:r>
      <w:r w:rsidRPr="00685EA9">
        <w:rPr>
          <w:lang w:val="fr-FR"/>
        </w:rPr>
        <w:t xml:space="preserve"> </w:t>
      </w:r>
    </w:p>
    <w:p w:rsidR="0018161E" w:rsidRPr="00685EA9" w:rsidRDefault="00817EB6" w:rsidP="00817EB6">
      <w:pPr>
        <w:pStyle w:val="SingleTxtG"/>
        <w:ind w:firstLine="567"/>
        <w:rPr>
          <w:lang w:val="fr-FR"/>
        </w:rPr>
      </w:pPr>
      <w:r w:rsidRPr="00685EA9">
        <w:rPr>
          <w:lang w:val="fr-FR"/>
        </w:rPr>
        <w:t>b</w:t>
      </w:r>
      <w:r w:rsidR="005C5809" w:rsidRPr="00685EA9">
        <w:rPr>
          <w:lang w:val="fr-FR"/>
        </w:rPr>
        <w:t>)</w:t>
      </w:r>
      <w:r w:rsidRPr="00685EA9">
        <w:rPr>
          <w:lang w:val="fr-FR"/>
        </w:rPr>
        <w:tab/>
      </w:r>
      <w:r w:rsidR="008E5597" w:rsidRPr="00685EA9">
        <w:rPr>
          <w:lang w:val="fr-FR"/>
        </w:rPr>
        <w:t>Dix </w:t>
      </w:r>
      <w:r w:rsidR="00244123" w:rsidRPr="00685EA9">
        <w:rPr>
          <w:lang w:val="fr-FR"/>
        </w:rPr>
        <w:t>ans</w:t>
      </w:r>
      <w:r w:rsidRPr="00685EA9">
        <w:rPr>
          <w:lang w:val="fr-FR"/>
        </w:rPr>
        <w:t xml:space="preserve"> pour les infractions passibles de peines d</w:t>
      </w:r>
      <w:r w:rsidR="007E4EB1" w:rsidRPr="00685EA9">
        <w:rPr>
          <w:lang w:val="fr-FR"/>
        </w:rPr>
        <w:t>’</w:t>
      </w:r>
      <w:r w:rsidRPr="00685EA9">
        <w:rPr>
          <w:lang w:val="fr-FR"/>
        </w:rPr>
        <w:t>emprisonnement allant de cinq à dix</w:t>
      </w:r>
      <w:r w:rsidR="00244123" w:rsidRPr="00685EA9">
        <w:rPr>
          <w:lang w:val="fr-FR"/>
        </w:rPr>
        <w:t> ans</w:t>
      </w:r>
      <w:r w:rsidR="007E4EB1" w:rsidRPr="00685EA9">
        <w:rPr>
          <w:lang w:val="fr-FR"/>
        </w:rPr>
        <w:t>;</w:t>
      </w:r>
      <w:r w:rsidRPr="00685EA9">
        <w:rPr>
          <w:lang w:val="fr-FR"/>
        </w:rPr>
        <w:t xml:space="preserve"> </w:t>
      </w:r>
    </w:p>
    <w:p w:rsidR="0018161E" w:rsidRPr="00685EA9" w:rsidRDefault="00817EB6" w:rsidP="00817EB6">
      <w:pPr>
        <w:pStyle w:val="SingleTxtG"/>
        <w:ind w:firstLine="567"/>
        <w:rPr>
          <w:lang w:val="fr-FR"/>
        </w:rPr>
      </w:pPr>
      <w:r w:rsidRPr="00685EA9">
        <w:rPr>
          <w:lang w:val="fr-FR"/>
        </w:rPr>
        <w:t>c</w:t>
      </w:r>
      <w:r w:rsidR="005C5809" w:rsidRPr="00685EA9">
        <w:rPr>
          <w:lang w:val="fr-FR"/>
        </w:rPr>
        <w:t>)</w:t>
      </w:r>
      <w:r w:rsidRPr="00685EA9">
        <w:rPr>
          <w:lang w:val="fr-FR"/>
        </w:rPr>
        <w:tab/>
      </w:r>
      <w:r w:rsidR="008E5597" w:rsidRPr="00685EA9">
        <w:rPr>
          <w:lang w:val="fr-FR"/>
        </w:rPr>
        <w:t>Cinq </w:t>
      </w:r>
      <w:r w:rsidR="00244123" w:rsidRPr="00685EA9">
        <w:rPr>
          <w:lang w:val="fr-FR"/>
        </w:rPr>
        <w:t>ans</w:t>
      </w:r>
      <w:r w:rsidRPr="00685EA9">
        <w:rPr>
          <w:lang w:val="fr-FR"/>
        </w:rPr>
        <w:t xml:space="preserve"> pour les infractions passibles de peines d</w:t>
      </w:r>
      <w:r w:rsidR="007E4EB1" w:rsidRPr="00685EA9">
        <w:rPr>
          <w:lang w:val="fr-FR"/>
        </w:rPr>
        <w:t>’</w:t>
      </w:r>
      <w:r w:rsidRPr="00685EA9">
        <w:rPr>
          <w:lang w:val="fr-FR"/>
        </w:rPr>
        <w:t>emprisonnement de cinq</w:t>
      </w:r>
      <w:r w:rsidR="00244123" w:rsidRPr="00685EA9">
        <w:rPr>
          <w:lang w:val="fr-FR"/>
        </w:rPr>
        <w:t> ans</w:t>
      </w:r>
      <w:r w:rsidRPr="00685EA9">
        <w:rPr>
          <w:lang w:val="fr-FR"/>
        </w:rPr>
        <w:t xml:space="preserve"> maximum ou d</w:t>
      </w:r>
      <w:r w:rsidR="007E4EB1" w:rsidRPr="00685EA9">
        <w:rPr>
          <w:lang w:val="fr-FR"/>
        </w:rPr>
        <w:t>’</w:t>
      </w:r>
      <w:r w:rsidRPr="00685EA9">
        <w:rPr>
          <w:lang w:val="fr-FR"/>
        </w:rPr>
        <w:t>amendes</w:t>
      </w:r>
      <w:r w:rsidR="007E4EB1" w:rsidRPr="00685EA9">
        <w:rPr>
          <w:lang w:val="fr-FR"/>
        </w:rPr>
        <w:t>;</w:t>
      </w:r>
      <w:r w:rsidRPr="00685EA9">
        <w:rPr>
          <w:lang w:val="fr-FR"/>
        </w:rPr>
        <w:t xml:space="preserve"> </w:t>
      </w:r>
    </w:p>
    <w:p w:rsidR="0018161E" w:rsidRPr="00685EA9" w:rsidRDefault="00817EB6" w:rsidP="00817EB6">
      <w:pPr>
        <w:pStyle w:val="SingleTxtG"/>
        <w:ind w:firstLine="567"/>
        <w:rPr>
          <w:lang w:val="fr-FR"/>
        </w:rPr>
      </w:pPr>
      <w:r w:rsidRPr="00685EA9">
        <w:rPr>
          <w:lang w:val="fr-FR"/>
        </w:rPr>
        <w:t>d</w:t>
      </w:r>
      <w:r w:rsidR="005C5809" w:rsidRPr="00685EA9">
        <w:rPr>
          <w:lang w:val="fr-FR"/>
        </w:rPr>
        <w:t>)</w:t>
      </w:r>
      <w:r w:rsidRPr="00685EA9">
        <w:rPr>
          <w:lang w:val="fr-FR"/>
        </w:rPr>
        <w:tab/>
      </w:r>
      <w:r w:rsidR="008E5597" w:rsidRPr="00685EA9">
        <w:rPr>
          <w:lang w:val="fr-FR"/>
        </w:rPr>
        <w:t>Trois </w:t>
      </w:r>
      <w:r w:rsidR="00244123" w:rsidRPr="00685EA9">
        <w:rPr>
          <w:lang w:val="fr-FR"/>
        </w:rPr>
        <w:t>ans</w:t>
      </w:r>
      <w:r w:rsidRPr="00685EA9">
        <w:rPr>
          <w:lang w:val="fr-FR"/>
        </w:rPr>
        <w:t xml:space="preserve"> pour les contraventions pénales passibles de peines de prison de deux</w:t>
      </w:r>
      <w:r w:rsidR="00244123" w:rsidRPr="00685EA9">
        <w:rPr>
          <w:lang w:val="fr-FR"/>
        </w:rPr>
        <w:t> ans</w:t>
      </w:r>
      <w:r w:rsidRPr="00685EA9">
        <w:rPr>
          <w:lang w:val="fr-FR"/>
        </w:rPr>
        <w:t xml:space="preserve"> maximum</w:t>
      </w:r>
      <w:r w:rsidR="007E4EB1" w:rsidRPr="00685EA9">
        <w:rPr>
          <w:lang w:val="fr-FR"/>
        </w:rPr>
        <w:t>;</w:t>
      </w:r>
    </w:p>
    <w:p w:rsidR="00080270" w:rsidRPr="00685EA9" w:rsidRDefault="00817EB6" w:rsidP="00817EB6">
      <w:pPr>
        <w:pStyle w:val="SingleTxtG"/>
        <w:ind w:firstLine="567"/>
        <w:rPr>
          <w:lang w:val="fr-FR"/>
        </w:rPr>
      </w:pPr>
      <w:r w:rsidRPr="00685EA9">
        <w:rPr>
          <w:lang w:val="fr-FR"/>
        </w:rPr>
        <w:t>e</w:t>
      </w:r>
      <w:r w:rsidR="005C5809" w:rsidRPr="00685EA9">
        <w:rPr>
          <w:lang w:val="fr-FR"/>
        </w:rPr>
        <w:t>)</w:t>
      </w:r>
      <w:r w:rsidRPr="00685EA9">
        <w:rPr>
          <w:lang w:val="fr-FR"/>
        </w:rPr>
        <w:tab/>
      </w:r>
      <w:r w:rsidR="008E5597" w:rsidRPr="00685EA9">
        <w:rPr>
          <w:lang w:val="fr-FR"/>
        </w:rPr>
        <w:t>Deux </w:t>
      </w:r>
      <w:r w:rsidR="00244123" w:rsidRPr="00685EA9">
        <w:rPr>
          <w:lang w:val="fr-FR"/>
        </w:rPr>
        <w:t>ans</w:t>
      </w:r>
      <w:r w:rsidRPr="00685EA9">
        <w:rPr>
          <w:lang w:val="fr-FR"/>
        </w:rPr>
        <w:t xml:space="preserve"> pour les contraventions pénales passibles d</w:t>
      </w:r>
      <w:r w:rsidR="007E4EB1" w:rsidRPr="00685EA9">
        <w:rPr>
          <w:lang w:val="fr-FR"/>
        </w:rPr>
        <w:t>’</w:t>
      </w:r>
      <w:r w:rsidRPr="00685EA9">
        <w:rPr>
          <w:lang w:val="fr-FR"/>
        </w:rPr>
        <w:t>amendes.</w:t>
      </w:r>
    </w:p>
    <w:p w:rsidR="008D1EE2" w:rsidRPr="00685EA9" w:rsidRDefault="00FB5956" w:rsidP="00FB5956">
      <w:pPr>
        <w:pStyle w:val="SingleTxtG"/>
        <w:rPr>
          <w:lang w:val="fr-FR"/>
        </w:rPr>
      </w:pPr>
      <w:r w:rsidRPr="00685EA9">
        <w:rPr>
          <w:lang w:val="fr-FR"/>
        </w:rPr>
        <w:t>72.</w:t>
      </w:r>
      <w:r w:rsidRPr="00685EA9">
        <w:rPr>
          <w:lang w:val="fr-FR"/>
        </w:rPr>
        <w:tab/>
        <w:t xml:space="preserve">Sur la base des </w:t>
      </w:r>
      <w:r w:rsidR="00066AC8" w:rsidRPr="00685EA9">
        <w:rPr>
          <w:lang w:val="fr-FR"/>
        </w:rPr>
        <w:t>articles </w:t>
      </w:r>
      <w:r w:rsidRPr="00685EA9">
        <w:rPr>
          <w:lang w:val="fr-FR"/>
        </w:rPr>
        <w:t>66 et 109</w:t>
      </w:r>
      <w:r w:rsidR="007E4EB1" w:rsidRPr="00685EA9">
        <w:rPr>
          <w:lang w:val="fr-FR"/>
        </w:rPr>
        <w:t>,</w:t>
      </w:r>
      <w:r w:rsidRPr="00685EA9">
        <w:rPr>
          <w:lang w:val="fr-FR"/>
        </w:rPr>
        <w:t xml:space="preserve"> </w:t>
      </w:r>
      <w:r w:rsidR="009D2FDD" w:rsidRPr="00685EA9">
        <w:rPr>
          <w:lang w:val="fr-FR"/>
        </w:rPr>
        <w:t>alinéa </w:t>
      </w:r>
      <w:r w:rsidRPr="00685EA9">
        <w:rPr>
          <w:i/>
          <w:lang w:val="fr-FR"/>
        </w:rPr>
        <w:t>c</w:t>
      </w:r>
      <w:r w:rsidR="007E4EB1" w:rsidRPr="00685EA9">
        <w:rPr>
          <w:lang w:val="fr-FR"/>
        </w:rPr>
        <w:t>,</w:t>
      </w:r>
      <w:r w:rsidR="004A1D70" w:rsidRPr="00685EA9">
        <w:rPr>
          <w:lang w:val="fr-FR"/>
        </w:rPr>
        <w:t xml:space="preserve"> </w:t>
      </w:r>
      <w:r w:rsidRPr="00685EA9">
        <w:rPr>
          <w:lang w:val="fr-FR"/>
        </w:rPr>
        <w:t>du Code pénal</w:t>
      </w:r>
      <w:r w:rsidR="007E4EB1" w:rsidRPr="00685EA9">
        <w:rPr>
          <w:lang w:val="fr-FR"/>
        </w:rPr>
        <w:t>,</w:t>
      </w:r>
      <w:r w:rsidRPr="00685EA9">
        <w:rPr>
          <w:lang w:val="fr-FR"/>
        </w:rPr>
        <w:t xml:space="preserve"> on peut donc conclure que le délai de prescription de la disparition forcée</w:t>
      </w:r>
      <w:r w:rsidR="007E4EB1" w:rsidRPr="00685EA9">
        <w:rPr>
          <w:lang w:val="fr-FR"/>
        </w:rPr>
        <w:t>,</w:t>
      </w:r>
      <w:r w:rsidRPr="00685EA9">
        <w:rPr>
          <w:lang w:val="fr-FR"/>
        </w:rPr>
        <w:t xml:space="preserve"> telle que définie à l</w:t>
      </w:r>
      <w:r w:rsidR="007E4EB1" w:rsidRPr="00685EA9">
        <w:rPr>
          <w:lang w:val="fr-FR"/>
        </w:rPr>
        <w:t>’</w:t>
      </w:r>
      <w:r w:rsidRPr="00685EA9">
        <w:rPr>
          <w:lang w:val="fr-FR"/>
        </w:rPr>
        <w:t>article 109</w:t>
      </w:r>
      <w:r w:rsidR="007E4EB1" w:rsidRPr="00685EA9">
        <w:rPr>
          <w:lang w:val="fr-FR"/>
        </w:rPr>
        <w:t>,</w:t>
      </w:r>
      <w:r w:rsidRPr="00685EA9">
        <w:rPr>
          <w:lang w:val="fr-FR"/>
        </w:rPr>
        <w:t xml:space="preserve"> </w:t>
      </w:r>
      <w:r w:rsidR="009D2FDD" w:rsidRPr="00685EA9">
        <w:rPr>
          <w:lang w:val="fr-FR"/>
        </w:rPr>
        <w:t>alinéa </w:t>
      </w:r>
      <w:r w:rsidRPr="00685EA9">
        <w:rPr>
          <w:i/>
          <w:lang w:val="fr-FR"/>
        </w:rPr>
        <w:t>c</w:t>
      </w:r>
      <w:r w:rsidR="007E4EB1" w:rsidRPr="00685EA9">
        <w:rPr>
          <w:lang w:val="fr-FR"/>
        </w:rPr>
        <w:t>,</w:t>
      </w:r>
      <w:r w:rsidRPr="00685EA9">
        <w:rPr>
          <w:lang w:val="fr-FR"/>
        </w:rPr>
        <w:t xml:space="preserve"> se situe entre dix et vingt</w:t>
      </w:r>
      <w:r w:rsidR="00244123" w:rsidRPr="00685EA9">
        <w:rPr>
          <w:lang w:val="fr-FR"/>
        </w:rPr>
        <w:t> ans</w:t>
      </w:r>
      <w:r w:rsidRPr="00685EA9">
        <w:rPr>
          <w:lang w:val="fr-FR"/>
        </w:rPr>
        <w:t>.</w:t>
      </w:r>
    </w:p>
    <w:p w:rsidR="008D1EE2" w:rsidRPr="00685EA9" w:rsidRDefault="00FB5956" w:rsidP="00FB5956">
      <w:pPr>
        <w:pStyle w:val="SingleTxtG"/>
        <w:rPr>
          <w:lang w:val="fr-FR"/>
        </w:rPr>
      </w:pPr>
      <w:r w:rsidRPr="00685EA9">
        <w:rPr>
          <w:lang w:val="fr-FR"/>
        </w:rPr>
        <w:t>73.</w:t>
      </w:r>
      <w:r w:rsidRPr="00685EA9">
        <w:rPr>
          <w:lang w:val="fr-FR"/>
        </w:rPr>
        <w:tab/>
        <w:t>En vertu de l</w:t>
      </w:r>
      <w:r w:rsidR="007E4EB1" w:rsidRPr="00685EA9">
        <w:rPr>
          <w:lang w:val="fr-FR"/>
        </w:rPr>
        <w:t>’</w:t>
      </w:r>
      <w:r w:rsidRPr="00685EA9">
        <w:rPr>
          <w:lang w:val="fr-FR"/>
        </w:rPr>
        <w:t>article 67 du Code pénal</w:t>
      </w:r>
      <w:r w:rsidR="007E4EB1" w:rsidRPr="00685EA9">
        <w:rPr>
          <w:lang w:val="fr-FR"/>
        </w:rPr>
        <w:t>,</w:t>
      </w:r>
      <w:r w:rsidRPr="00685EA9">
        <w:rPr>
          <w:lang w:val="fr-FR"/>
        </w:rPr>
        <w:t xml:space="preserve"> </w:t>
      </w:r>
      <w:r w:rsidR="00D458B0" w:rsidRPr="00685EA9">
        <w:rPr>
          <w:lang w:val="fr-FR"/>
        </w:rPr>
        <w:t>«</w:t>
      </w:r>
      <w:r w:rsidRPr="00685EA9">
        <w:rPr>
          <w:lang w:val="fr-FR"/>
        </w:rPr>
        <w:t>aucun délai de prescription ne s</w:t>
      </w:r>
      <w:r w:rsidR="007E4EB1" w:rsidRPr="00685EA9">
        <w:rPr>
          <w:lang w:val="fr-FR"/>
        </w:rPr>
        <w:t>’</w:t>
      </w:r>
      <w:r w:rsidRPr="00685EA9">
        <w:rPr>
          <w:lang w:val="fr-FR"/>
        </w:rPr>
        <w:t>applique pour les crimes de guerre et les crimes contre l</w:t>
      </w:r>
      <w:r w:rsidR="007E4EB1" w:rsidRPr="00685EA9">
        <w:rPr>
          <w:lang w:val="fr-FR"/>
        </w:rPr>
        <w:t>’</w:t>
      </w:r>
      <w:r w:rsidRPr="00685EA9">
        <w:rPr>
          <w:lang w:val="fr-FR"/>
        </w:rPr>
        <w:t>humanité.</w:t>
      </w:r>
      <w:r w:rsidR="00D458B0" w:rsidRPr="00685EA9">
        <w:rPr>
          <w:lang w:val="fr-FR"/>
        </w:rPr>
        <w:t>»</w:t>
      </w:r>
      <w:r w:rsidRPr="00685EA9">
        <w:rPr>
          <w:lang w:val="fr-FR"/>
        </w:rPr>
        <w:t xml:space="preserve"> Ainsi</w:t>
      </w:r>
      <w:r w:rsidR="007E4EB1" w:rsidRPr="00685EA9">
        <w:rPr>
          <w:lang w:val="fr-FR"/>
        </w:rPr>
        <w:t>,</w:t>
      </w:r>
      <w:r w:rsidRPr="00685EA9">
        <w:rPr>
          <w:lang w:val="fr-FR"/>
        </w:rPr>
        <w:t xml:space="preserve"> lorsque la disparition forcée est considérée comme un crime contre l</w:t>
      </w:r>
      <w:r w:rsidR="007E4EB1" w:rsidRPr="00685EA9">
        <w:rPr>
          <w:lang w:val="fr-FR"/>
        </w:rPr>
        <w:t>’</w:t>
      </w:r>
      <w:r w:rsidRPr="00685EA9">
        <w:rPr>
          <w:lang w:val="fr-FR"/>
        </w:rPr>
        <w:t>humanité (selon les conditions définies à l</w:t>
      </w:r>
      <w:r w:rsidR="007E4EB1" w:rsidRPr="00685EA9">
        <w:rPr>
          <w:lang w:val="fr-FR"/>
        </w:rPr>
        <w:t>’</w:t>
      </w:r>
      <w:r w:rsidRPr="00685EA9">
        <w:rPr>
          <w:lang w:val="fr-FR"/>
        </w:rPr>
        <w:t>article 74 du Code pénal)</w:t>
      </w:r>
      <w:r w:rsidR="007E4EB1" w:rsidRPr="00685EA9">
        <w:rPr>
          <w:lang w:val="fr-FR"/>
        </w:rPr>
        <w:t>,</w:t>
      </w:r>
      <w:r w:rsidRPr="00685EA9">
        <w:rPr>
          <w:lang w:val="fr-FR"/>
        </w:rPr>
        <w:t xml:space="preserve"> aucun régime de prescription n</w:t>
      </w:r>
      <w:r w:rsidR="007E4EB1" w:rsidRPr="00685EA9">
        <w:rPr>
          <w:lang w:val="fr-FR"/>
        </w:rPr>
        <w:t>’</w:t>
      </w:r>
      <w:r w:rsidRPr="00685EA9">
        <w:rPr>
          <w:lang w:val="fr-FR"/>
        </w:rPr>
        <w:t xml:space="preserve">est applicable. </w:t>
      </w:r>
    </w:p>
    <w:p w:rsidR="008D1EE2" w:rsidRPr="00685EA9" w:rsidRDefault="006D615C" w:rsidP="006D615C">
      <w:pPr>
        <w:pStyle w:val="H1G"/>
        <w:rPr>
          <w:lang w:val="fr-FR"/>
        </w:rPr>
      </w:pPr>
      <w:r w:rsidRPr="00685EA9">
        <w:rPr>
          <w:lang w:val="fr-FR"/>
        </w:rPr>
        <w:tab/>
      </w:r>
      <w:r w:rsidRPr="00685EA9">
        <w:rPr>
          <w:lang w:val="fr-FR"/>
        </w:rPr>
        <w:tab/>
        <w:t>Article 9</w:t>
      </w:r>
      <w:r w:rsidRPr="00685EA9">
        <w:rPr>
          <w:lang w:val="fr-FR"/>
        </w:rPr>
        <w:br/>
      </w:r>
      <w:r w:rsidR="004A1D70" w:rsidRPr="00685EA9">
        <w:rPr>
          <w:lang w:val="fr-FR"/>
        </w:rPr>
        <w:t>Compétence</w:t>
      </w:r>
      <w:r w:rsidRPr="00685EA9">
        <w:rPr>
          <w:lang w:val="fr-FR"/>
        </w:rPr>
        <w:t xml:space="preserve"> </w:t>
      </w:r>
    </w:p>
    <w:p w:rsidR="008D1EE2" w:rsidRPr="00685EA9" w:rsidRDefault="00FB5956" w:rsidP="00FB5956">
      <w:pPr>
        <w:pStyle w:val="SingleTxtG"/>
        <w:rPr>
          <w:lang w:val="fr-FR"/>
        </w:rPr>
      </w:pPr>
      <w:r w:rsidRPr="00685EA9">
        <w:rPr>
          <w:lang w:val="fr-FR"/>
        </w:rPr>
        <w:t>74.</w:t>
      </w:r>
      <w:r w:rsidRPr="00685EA9">
        <w:rPr>
          <w:lang w:val="fr-FR"/>
        </w:rPr>
        <w:tab/>
        <w:t>Aux termes de l</w:t>
      </w:r>
      <w:r w:rsidR="007E4EB1" w:rsidRPr="00685EA9">
        <w:rPr>
          <w:lang w:val="fr-FR"/>
        </w:rPr>
        <w:t>’</w:t>
      </w:r>
      <w:r w:rsidRPr="00685EA9">
        <w:rPr>
          <w:lang w:val="fr-FR"/>
        </w:rPr>
        <w:t>article 5 du Code pénal</w:t>
      </w:r>
      <w:r w:rsidR="007E4EB1" w:rsidRPr="00685EA9">
        <w:rPr>
          <w:lang w:val="fr-FR"/>
        </w:rPr>
        <w:t>,</w:t>
      </w:r>
      <w:r w:rsidRPr="00685EA9">
        <w:rPr>
          <w:lang w:val="fr-FR"/>
        </w:rPr>
        <w:t xml:space="preserve"> la législation pénale est applicable sur l</w:t>
      </w:r>
      <w:r w:rsidR="007E4EB1" w:rsidRPr="00685EA9">
        <w:rPr>
          <w:lang w:val="fr-FR"/>
        </w:rPr>
        <w:t>’</w:t>
      </w:r>
      <w:r w:rsidRPr="00685EA9">
        <w:rPr>
          <w:lang w:val="fr-FR"/>
        </w:rPr>
        <w:t>ensemble du territoire de la République d</w:t>
      </w:r>
      <w:r w:rsidR="007E4EB1" w:rsidRPr="00685EA9">
        <w:rPr>
          <w:lang w:val="fr-FR"/>
        </w:rPr>
        <w:t>’</w:t>
      </w:r>
      <w:r w:rsidRPr="00685EA9">
        <w:rPr>
          <w:lang w:val="fr-FR"/>
        </w:rPr>
        <w:t>Albanie</w:t>
      </w:r>
      <w:r w:rsidR="007E4EB1" w:rsidRPr="00685EA9">
        <w:rPr>
          <w:lang w:val="fr-FR"/>
        </w:rPr>
        <w:t>,</w:t>
      </w:r>
      <w:r w:rsidRPr="00685EA9">
        <w:rPr>
          <w:lang w:val="fr-FR"/>
        </w:rPr>
        <w:t xml:space="preserve"> lequel est défini comme suit</w:t>
      </w:r>
      <w:r w:rsidR="00E2396E" w:rsidRPr="00685EA9">
        <w:rPr>
          <w:lang w:val="fr-FR"/>
        </w:rPr>
        <w:t>:</w:t>
      </w:r>
      <w:r w:rsidRPr="00685EA9">
        <w:rPr>
          <w:lang w:val="fr-FR"/>
        </w:rPr>
        <w:t xml:space="preserve"> au regard du droit pénal</w:t>
      </w:r>
      <w:r w:rsidR="007E4EB1" w:rsidRPr="00685EA9">
        <w:rPr>
          <w:lang w:val="fr-FR"/>
        </w:rPr>
        <w:t>,</w:t>
      </w:r>
      <w:r w:rsidRPr="00685EA9">
        <w:rPr>
          <w:lang w:val="fr-FR"/>
        </w:rPr>
        <w:t xml:space="preserve"> le territoire de la République d</w:t>
      </w:r>
      <w:r w:rsidR="007E4EB1" w:rsidRPr="00685EA9">
        <w:rPr>
          <w:lang w:val="fr-FR"/>
        </w:rPr>
        <w:t>’</w:t>
      </w:r>
      <w:r w:rsidRPr="00685EA9">
        <w:rPr>
          <w:lang w:val="fr-FR"/>
        </w:rPr>
        <w:t>Albanie comprend l</w:t>
      </w:r>
      <w:r w:rsidR="007E4EB1" w:rsidRPr="00685EA9">
        <w:rPr>
          <w:lang w:val="fr-FR"/>
        </w:rPr>
        <w:t>’</w:t>
      </w:r>
      <w:r w:rsidRPr="00685EA9">
        <w:rPr>
          <w:lang w:val="fr-FR"/>
        </w:rPr>
        <w:t>espace terrestre situé entre les frontières du pays</w:t>
      </w:r>
      <w:r w:rsidR="007E4EB1" w:rsidRPr="00685EA9">
        <w:rPr>
          <w:lang w:val="fr-FR"/>
        </w:rPr>
        <w:t>;</w:t>
      </w:r>
      <w:r w:rsidRPr="00685EA9">
        <w:rPr>
          <w:lang w:val="fr-FR"/>
        </w:rPr>
        <w:t xml:space="preserve"> les eaux intérieures et la mer territoriale</w:t>
      </w:r>
      <w:r w:rsidR="007E4EB1" w:rsidRPr="00685EA9">
        <w:rPr>
          <w:lang w:val="fr-FR"/>
        </w:rPr>
        <w:t>;</w:t>
      </w:r>
      <w:r w:rsidRPr="00685EA9">
        <w:rPr>
          <w:lang w:val="fr-FR"/>
        </w:rPr>
        <w:t xml:space="preserve"> l</w:t>
      </w:r>
      <w:r w:rsidR="007E4EB1" w:rsidRPr="00685EA9">
        <w:rPr>
          <w:lang w:val="fr-FR"/>
        </w:rPr>
        <w:t>’</w:t>
      </w:r>
      <w:r w:rsidRPr="00685EA9">
        <w:rPr>
          <w:lang w:val="fr-FR"/>
        </w:rPr>
        <w:t>espace aérien s</w:t>
      </w:r>
      <w:r w:rsidR="007E4EB1" w:rsidRPr="00685EA9">
        <w:rPr>
          <w:lang w:val="fr-FR"/>
        </w:rPr>
        <w:t>’</w:t>
      </w:r>
      <w:r w:rsidRPr="00685EA9">
        <w:rPr>
          <w:lang w:val="fr-FR"/>
        </w:rPr>
        <w:t>étendant au-dessus de l</w:t>
      </w:r>
      <w:r w:rsidR="007E4EB1" w:rsidRPr="00685EA9">
        <w:rPr>
          <w:lang w:val="fr-FR"/>
        </w:rPr>
        <w:t>’</w:t>
      </w:r>
      <w:r w:rsidRPr="00685EA9">
        <w:rPr>
          <w:lang w:val="fr-FR"/>
        </w:rPr>
        <w:t>espace terrestre</w:t>
      </w:r>
      <w:r w:rsidR="007E4EB1" w:rsidRPr="00685EA9">
        <w:rPr>
          <w:lang w:val="fr-FR"/>
        </w:rPr>
        <w:t>,</w:t>
      </w:r>
      <w:r w:rsidRPr="00685EA9">
        <w:rPr>
          <w:lang w:val="fr-FR"/>
        </w:rPr>
        <w:t xml:space="preserve"> des eaux intérieures et de la mer territoriale</w:t>
      </w:r>
      <w:r w:rsidR="007E4EB1" w:rsidRPr="00685EA9">
        <w:rPr>
          <w:lang w:val="fr-FR"/>
        </w:rPr>
        <w:t>;</w:t>
      </w:r>
      <w:r w:rsidRPr="00685EA9">
        <w:rPr>
          <w:lang w:val="fr-FR"/>
        </w:rPr>
        <w:t xml:space="preserve"> tous les espaces placés sous la souveraineté de l</w:t>
      </w:r>
      <w:r w:rsidR="007E4EB1" w:rsidRPr="00685EA9">
        <w:rPr>
          <w:lang w:val="fr-FR"/>
        </w:rPr>
        <w:t>’</w:t>
      </w:r>
      <w:r w:rsidRPr="00685EA9">
        <w:rPr>
          <w:lang w:val="fr-FR"/>
        </w:rPr>
        <w:t>État albanais</w:t>
      </w:r>
      <w:r w:rsidR="007E4EB1" w:rsidRPr="00685EA9">
        <w:rPr>
          <w:lang w:val="fr-FR"/>
        </w:rPr>
        <w:t>,</w:t>
      </w:r>
      <w:r w:rsidRPr="00685EA9">
        <w:rPr>
          <w:lang w:val="fr-FR"/>
        </w:rPr>
        <w:t xml:space="preserve"> tels que les lieux d</w:t>
      </w:r>
      <w:r w:rsidR="007E4EB1" w:rsidRPr="00685EA9">
        <w:rPr>
          <w:lang w:val="fr-FR"/>
        </w:rPr>
        <w:t>’</w:t>
      </w:r>
      <w:r w:rsidRPr="00685EA9">
        <w:rPr>
          <w:lang w:val="fr-FR"/>
        </w:rPr>
        <w:t>implantation des missions diplomatiques et consulaires albanaises</w:t>
      </w:r>
      <w:r w:rsidR="007E4EB1" w:rsidRPr="00685EA9">
        <w:rPr>
          <w:lang w:val="fr-FR"/>
        </w:rPr>
        <w:t>,</w:t>
      </w:r>
      <w:r w:rsidRPr="00685EA9">
        <w:rPr>
          <w:lang w:val="fr-FR"/>
        </w:rPr>
        <w:t xml:space="preserve"> les bateaux battant pavillon albanais</w:t>
      </w:r>
      <w:r w:rsidR="007E4EB1" w:rsidRPr="00685EA9">
        <w:rPr>
          <w:lang w:val="fr-FR"/>
        </w:rPr>
        <w:t>,</w:t>
      </w:r>
      <w:r w:rsidRPr="00685EA9">
        <w:rPr>
          <w:lang w:val="fr-FR"/>
        </w:rPr>
        <w:t xml:space="preserve"> les navires appartenant à la marine albanaise</w:t>
      </w:r>
      <w:r w:rsidR="007E4EB1" w:rsidRPr="00685EA9">
        <w:rPr>
          <w:lang w:val="fr-FR"/>
        </w:rPr>
        <w:t>,</w:t>
      </w:r>
      <w:r w:rsidRPr="00685EA9">
        <w:rPr>
          <w:lang w:val="fr-FR"/>
        </w:rPr>
        <w:t xml:space="preserve"> ainsi que les avions civils et militaires où qu</w:t>
      </w:r>
      <w:r w:rsidR="007E4EB1" w:rsidRPr="00685EA9">
        <w:rPr>
          <w:lang w:val="fr-FR"/>
        </w:rPr>
        <w:t>’</w:t>
      </w:r>
      <w:r w:rsidRPr="00685EA9">
        <w:rPr>
          <w:lang w:val="fr-FR"/>
        </w:rPr>
        <w:t>ils se situent dans le monde. L</w:t>
      </w:r>
      <w:r w:rsidR="007E4EB1" w:rsidRPr="00685EA9">
        <w:rPr>
          <w:lang w:val="fr-FR"/>
        </w:rPr>
        <w:t>’</w:t>
      </w:r>
      <w:r w:rsidRPr="00685EA9">
        <w:rPr>
          <w:lang w:val="fr-FR"/>
        </w:rPr>
        <w:t>article 6 du Code pénal définit la législation applicable aux infractions com</w:t>
      </w:r>
      <w:r w:rsidR="004A1D70" w:rsidRPr="00685EA9">
        <w:rPr>
          <w:lang w:val="fr-FR"/>
        </w:rPr>
        <w:t>mises par des citoyens albanais</w:t>
      </w:r>
      <w:r w:rsidR="007E4EB1" w:rsidRPr="00685EA9">
        <w:rPr>
          <w:lang w:val="fr-FR"/>
        </w:rPr>
        <w:t>;</w:t>
      </w:r>
      <w:r w:rsidR="004A1D70" w:rsidRPr="00685EA9">
        <w:rPr>
          <w:lang w:val="fr-FR"/>
        </w:rPr>
        <w:t xml:space="preserve"> l</w:t>
      </w:r>
      <w:r w:rsidRPr="00685EA9">
        <w:rPr>
          <w:lang w:val="fr-FR"/>
        </w:rPr>
        <w:t>a législation pénale de la République d</w:t>
      </w:r>
      <w:r w:rsidR="007E4EB1" w:rsidRPr="00685EA9">
        <w:rPr>
          <w:lang w:val="fr-FR"/>
        </w:rPr>
        <w:t>’</w:t>
      </w:r>
      <w:r w:rsidRPr="00685EA9">
        <w:rPr>
          <w:lang w:val="fr-FR"/>
        </w:rPr>
        <w:t>Albanie s</w:t>
      </w:r>
      <w:r w:rsidR="007E4EB1" w:rsidRPr="00685EA9">
        <w:rPr>
          <w:lang w:val="fr-FR"/>
        </w:rPr>
        <w:t>’</w:t>
      </w:r>
      <w:r w:rsidRPr="00685EA9">
        <w:rPr>
          <w:lang w:val="fr-FR"/>
        </w:rPr>
        <w:t>applique à toute infraction commise par un citoyen albanais sur le territoire de la République d</w:t>
      </w:r>
      <w:r w:rsidR="007E4EB1" w:rsidRPr="00685EA9">
        <w:rPr>
          <w:lang w:val="fr-FR"/>
        </w:rPr>
        <w:t>’</w:t>
      </w:r>
      <w:r w:rsidRPr="00685EA9">
        <w:rPr>
          <w:lang w:val="fr-FR"/>
        </w:rPr>
        <w:t>Albanie. Elle s</w:t>
      </w:r>
      <w:r w:rsidR="007E4EB1" w:rsidRPr="00685EA9">
        <w:rPr>
          <w:lang w:val="fr-FR"/>
        </w:rPr>
        <w:t>’</w:t>
      </w:r>
      <w:r w:rsidRPr="00685EA9">
        <w:rPr>
          <w:lang w:val="fr-FR"/>
        </w:rPr>
        <w:t>applique également à toute infraction commise par un citoyen albanais sur le territoire d</w:t>
      </w:r>
      <w:r w:rsidR="007E4EB1" w:rsidRPr="00685EA9">
        <w:rPr>
          <w:lang w:val="fr-FR"/>
        </w:rPr>
        <w:t>’</w:t>
      </w:r>
      <w:r w:rsidRPr="00685EA9">
        <w:rPr>
          <w:lang w:val="fr-FR"/>
        </w:rPr>
        <w:t>un autre pays</w:t>
      </w:r>
      <w:r w:rsidR="007E4EB1" w:rsidRPr="00685EA9">
        <w:rPr>
          <w:lang w:val="fr-FR"/>
        </w:rPr>
        <w:t>,</w:t>
      </w:r>
      <w:r w:rsidRPr="00685EA9">
        <w:rPr>
          <w:lang w:val="fr-FR"/>
        </w:rPr>
        <w:t xml:space="preserve"> lorsque cette infraction est punissable dans les deux pays</w:t>
      </w:r>
      <w:r w:rsidR="007E4EB1" w:rsidRPr="00685EA9">
        <w:rPr>
          <w:lang w:val="fr-FR"/>
        </w:rPr>
        <w:t>,</w:t>
      </w:r>
      <w:r w:rsidRPr="00685EA9">
        <w:rPr>
          <w:lang w:val="fr-FR"/>
        </w:rPr>
        <w:t xml:space="preserve"> à moins qu</w:t>
      </w:r>
      <w:r w:rsidR="007E4EB1" w:rsidRPr="00685EA9">
        <w:rPr>
          <w:lang w:val="fr-FR"/>
        </w:rPr>
        <w:t>’</w:t>
      </w:r>
      <w:r w:rsidRPr="00685EA9">
        <w:rPr>
          <w:lang w:val="fr-FR"/>
        </w:rPr>
        <w:t>un verdict définitif ait déjà été rendu par un tribunal étranger. Cette règle ne s</w:t>
      </w:r>
      <w:r w:rsidR="007E4EB1" w:rsidRPr="00685EA9">
        <w:rPr>
          <w:lang w:val="fr-FR"/>
        </w:rPr>
        <w:t>’</w:t>
      </w:r>
      <w:r w:rsidRPr="00685EA9">
        <w:rPr>
          <w:lang w:val="fr-FR"/>
        </w:rPr>
        <w:t>applique pas sur le territoire d</w:t>
      </w:r>
      <w:r w:rsidR="007E4EB1" w:rsidRPr="00685EA9">
        <w:rPr>
          <w:lang w:val="fr-FR"/>
        </w:rPr>
        <w:t>’</w:t>
      </w:r>
      <w:r w:rsidRPr="00685EA9">
        <w:rPr>
          <w:lang w:val="fr-FR"/>
        </w:rPr>
        <w:t>un autre état en cas d</w:t>
      </w:r>
      <w:r w:rsidR="007E4EB1" w:rsidRPr="00685EA9">
        <w:rPr>
          <w:lang w:val="fr-FR"/>
        </w:rPr>
        <w:t>’</w:t>
      </w:r>
      <w:r w:rsidRPr="00685EA9">
        <w:rPr>
          <w:lang w:val="fr-FR"/>
        </w:rPr>
        <w:t>infraction de corruption dans les secteurs public ou privé</w:t>
      </w:r>
      <w:r w:rsidR="007E4EB1" w:rsidRPr="00685EA9">
        <w:rPr>
          <w:lang w:val="fr-FR"/>
        </w:rPr>
        <w:t>,</w:t>
      </w:r>
      <w:r w:rsidRPr="00685EA9">
        <w:rPr>
          <w:lang w:val="fr-FR"/>
        </w:rPr>
        <w:t xml:space="preserve"> ou de trafic d</w:t>
      </w:r>
      <w:r w:rsidR="007E4EB1" w:rsidRPr="00685EA9">
        <w:rPr>
          <w:lang w:val="fr-FR"/>
        </w:rPr>
        <w:t>’</w:t>
      </w:r>
      <w:r w:rsidRPr="00685EA9">
        <w:rPr>
          <w:lang w:val="fr-FR"/>
        </w:rPr>
        <w:t>influence. Aux fins d</w:t>
      </w:r>
      <w:r w:rsidR="004A1D70" w:rsidRPr="00685EA9">
        <w:rPr>
          <w:lang w:val="fr-FR"/>
        </w:rPr>
        <w:t xml:space="preserve">e cet </w:t>
      </w:r>
      <w:r w:rsidRPr="00685EA9">
        <w:rPr>
          <w:lang w:val="fr-FR"/>
        </w:rPr>
        <w:t>article</w:t>
      </w:r>
      <w:r w:rsidR="007E4EB1" w:rsidRPr="00685EA9">
        <w:rPr>
          <w:lang w:val="fr-FR"/>
        </w:rPr>
        <w:t>,</w:t>
      </w:r>
      <w:r w:rsidRPr="00685EA9">
        <w:rPr>
          <w:lang w:val="fr-FR"/>
        </w:rPr>
        <w:t xml:space="preserve"> sont également considéré</w:t>
      </w:r>
      <w:r w:rsidR="004A1D70" w:rsidRPr="00685EA9">
        <w:rPr>
          <w:lang w:val="fr-FR"/>
        </w:rPr>
        <w:t>e</w:t>
      </w:r>
      <w:r w:rsidRPr="00685EA9">
        <w:rPr>
          <w:lang w:val="fr-FR"/>
        </w:rPr>
        <w:t>s comme citoyens albanais les personnes possédant une seconde nationalité. La disparition forcée étant définie comme une infraction pénale</w:t>
      </w:r>
      <w:r w:rsidR="007E4EB1" w:rsidRPr="00685EA9">
        <w:rPr>
          <w:lang w:val="fr-FR"/>
        </w:rPr>
        <w:t>,</w:t>
      </w:r>
      <w:r w:rsidRPr="00685EA9">
        <w:rPr>
          <w:lang w:val="fr-FR"/>
        </w:rPr>
        <w:t xml:space="preserve"> le Code pénal </w:t>
      </w:r>
      <w:r w:rsidRPr="00685EA9">
        <w:rPr>
          <w:lang w:val="fr-FR"/>
        </w:rPr>
        <w:lastRenderedPageBreak/>
        <w:t>détermine les juridictions compétentes pour juger les personnes qui en sont accusées</w:t>
      </w:r>
      <w:r w:rsidR="007E4EB1" w:rsidRPr="00685EA9">
        <w:rPr>
          <w:lang w:val="fr-FR"/>
        </w:rPr>
        <w:t>,</w:t>
      </w:r>
      <w:r w:rsidRPr="00685EA9">
        <w:rPr>
          <w:lang w:val="fr-FR"/>
        </w:rPr>
        <w:t xml:space="preserve"> quels que soient le territoire sur lequel l</w:t>
      </w:r>
      <w:r w:rsidR="007E4EB1" w:rsidRPr="00685EA9">
        <w:rPr>
          <w:lang w:val="fr-FR"/>
        </w:rPr>
        <w:t>’</w:t>
      </w:r>
      <w:r w:rsidRPr="00685EA9">
        <w:rPr>
          <w:lang w:val="fr-FR"/>
        </w:rPr>
        <w:t>infraction a été commise et la nationalité de l</w:t>
      </w:r>
      <w:r w:rsidR="007E4EB1" w:rsidRPr="00685EA9">
        <w:rPr>
          <w:lang w:val="fr-FR"/>
        </w:rPr>
        <w:t>’</w:t>
      </w:r>
      <w:r w:rsidRPr="00685EA9">
        <w:rPr>
          <w:lang w:val="fr-FR"/>
        </w:rPr>
        <w:t>auteur de l</w:t>
      </w:r>
      <w:r w:rsidR="007E4EB1" w:rsidRPr="00685EA9">
        <w:rPr>
          <w:lang w:val="fr-FR"/>
        </w:rPr>
        <w:t>’</w:t>
      </w:r>
      <w:r w:rsidRPr="00685EA9">
        <w:rPr>
          <w:lang w:val="fr-FR"/>
        </w:rPr>
        <w:t>infraction. L</w:t>
      </w:r>
      <w:r w:rsidR="007E4EB1" w:rsidRPr="00685EA9">
        <w:rPr>
          <w:lang w:val="fr-FR"/>
        </w:rPr>
        <w:t>’</w:t>
      </w:r>
      <w:r w:rsidRPr="00685EA9">
        <w:rPr>
          <w:lang w:val="fr-FR"/>
        </w:rPr>
        <w:t>article 9 de la Convention est dès lors pleinement applicable</w:t>
      </w:r>
      <w:r w:rsidR="007E4EB1" w:rsidRPr="00685EA9">
        <w:rPr>
          <w:lang w:val="fr-FR"/>
        </w:rPr>
        <w:t>,</w:t>
      </w:r>
      <w:r w:rsidR="002B516A" w:rsidRPr="00685EA9">
        <w:rPr>
          <w:lang w:val="fr-FR"/>
        </w:rPr>
        <w:t xml:space="preserve"> puisque la disparition forcée est définie comme une infraction pénale</w:t>
      </w:r>
      <w:r w:rsidRPr="00685EA9">
        <w:rPr>
          <w:lang w:val="fr-FR"/>
        </w:rPr>
        <w:t>.</w:t>
      </w:r>
    </w:p>
    <w:p w:rsidR="000268FC" w:rsidRPr="00685EA9" w:rsidRDefault="00FB5956" w:rsidP="008E5597">
      <w:pPr>
        <w:pStyle w:val="SingleTxtG"/>
        <w:keepNext/>
        <w:rPr>
          <w:lang w:val="fr-FR"/>
        </w:rPr>
      </w:pPr>
      <w:r w:rsidRPr="00685EA9">
        <w:rPr>
          <w:lang w:val="fr-FR"/>
        </w:rPr>
        <w:t>75.</w:t>
      </w:r>
      <w:r w:rsidRPr="00685EA9">
        <w:rPr>
          <w:lang w:val="fr-FR"/>
        </w:rPr>
        <w:tab/>
        <w:t>La législation pénale albanaise s</w:t>
      </w:r>
      <w:r w:rsidR="007E4EB1" w:rsidRPr="00685EA9">
        <w:rPr>
          <w:lang w:val="fr-FR"/>
        </w:rPr>
        <w:t>’</w:t>
      </w:r>
      <w:r w:rsidRPr="00685EA9">
        <w:rPr>
          <w:lang w:val="fr-FR"/>
        </w:rPr>
        <w:t>applique également aux citoyens étrangers qui commettent une infraction sur le territoire de la République d</w:t>
      </w:r>
      <w:r w:rsidR="007E4EB1" w:rsidRPr="00685EA9">
        <w:rPr>
          <w:lang w:val="fr-FR"/>
        </w:rPr>
        <w:t>’</w:t>
      </w:r>
      <w:r w:rsidRPr="00685EA9">
        <w:rPr>
          <w:lang w:val="fr-FR"/>
        </w:rPr>
        <w:t>Albanie ou qui</w:t>
      </w:r>
      <w:r w:rsidR="007E4EB1" w:rsidRPr="00685EA9">
        <w:rPr>
          <w:lang w:val="fr-FR"/>
        </w:rPr>
        <w:t>,</w:t>
      </w:r>
      <w:r w:rsidRPr="00685EA9">
        <w:rPr>
          <w:lang w:val="fr-FR"/>
        </w:rPr>
        <w:t xml:space="preserve"> en dehors de ce territoire</w:t>
      </w:r>
      <w:r w:rsidR="007E4EB1" w:rsidRPr="00685EA9">
        <w:rPr>
          <w:lang w:val="fr-FR"/>
        </w:rPr>
        <w:t>,</w:t>
      </w:r>
      <w:r w:rsidRPr="00685EA9">
        <w:rPr>
          <w:lang w:val="fr-FR"/>
        </w:rPr>
        <w:t xml:space="preserve"> se rendent coupable de l</w:t>
      </w:r>
      <w:r w:rsidR="007E4EB1" w:rsidRPr="00685EA9">
        <w:rPr>
          <w:lang w:val="fr-FR"/>
        </w:rPr>
        <w:t>’</w:t>
      </w:r>
      <w:r w:rsidRPr="00685EA9">
        <w:rPr>
          <w:lang w:val="fr-FR"/>
        </w:rPr>
        <w:t>un des crimes suivants à l</w:t>
      </w:r>
      <w:r w:rsidR="007E4EB1" w:rsidRPr="00685EA9">
        <w:rPr>
          <w:lang w:val="fr-FR"/>
        </w:rPr>
        <w:t>’</w:t>
      </w:r>
      <w:r w:rsidRPr="00685EA9">
        <w:rPr>
          <w:lang w:val="fr-FR"/>
        </w:rPr>
        <w:t>encontre des intérêts de l</w:t>
      </w:r>
      <w:r w:rsidR="007E4EB1" w:rsidRPr="00685EA9">
        <w:rPr>
          <w:lang w:val="fr-FR"/>
        </w:rPr>
        <w:t>’</w:t>
      </w:r>
      <w:r w:rsidRPr="00685EA9">
        <w:rPr>
          <w:lang w:val="fr-FR"/>
        </w:rPr>
        <w:t>État albanais ou d</w:t>
      </w:r>
      <w:r w:rsidR="007E4EB1" w:rsidRPr="00685EA9">
        <w:rPr>
          <w:lang w:val="fr-FR"/>
        </w:rPr>
        <w:t>’</w:t>
      </w:r>
      <w:r w:rsidRPr="00685EA9">
        <w:rPr>
          <w:lang w:val="fr-FR"/>
        </w:rPr>
        <w:t>un citoyen albanais</w:t>
      </w:r>
      <w:r w:rsidR="00E2396E" w:rsidRPr="00685EA9">
        <w:rPr>
          <w:lang w:val="fr-FR"/>
        </w:rPr>
        <w:t>:</w:t>
      </w:r>
      <w:r w:rsidRPr="00685EA9">
        <w:rPr>
          <w:lang w:val="fr-FR"/>
        </w:rPr>
        <w:t xml:space="preserve"> </w:t>
      </w:r>
    </w:p>
    <w:p w:rsidR="000268FC" w:rsidRPr="00685EA9" w:rsidRDefault="00817EB6" w:rsidP="00817EB6">
      <w:pPr>
        <w:pStyle w:val="SingleTxtG"/>
        <w:ind w:firstLine="567"/>
        <w:rPr>
          <w:lang w:val="fr-FR"/>
        </w:rPr>
      </w:pPr>
      <w:r w:rsidRPr="00685EA9">
        <w:rPr>
          <w:lang w:val="fr-FR"/>
        </w:rPr>
        <w:t>a</w:t>
      </w:r>
      <w:r w:rsidR="005C5809" w:rsidRPr="00685EA9">
        <w:rPr>
          <w:lang w:val="fr-FR"/>
        </w:rPr>
        <w:t>)</w:t>
      </w:r>
      <w:r w:rsidRPr="00685EA9">
        <w:rPr>
          <w:lang w:val="fr-FR"/>
        </w:rPr>
        <w:tab/>
      </w:r>
      <w:r w:rsidR="008E5597" w:rsidRPr="00685EA9">
        <w:rPr>
          <w:lang w:val="fr-FR"/>
        </w:rPr>
        <w:t xml:space="preserve">Crime </w:t>
      </w:r>
      <w:r w:rsidRPr="00685EA9">
        <w:rPr>
          <w:lang w:val="fr-FR"/>
        </w:rPr>
        <w:t>contre l</w:t>
      </w:r>
      <w:r w:rsidR="007E4EB1" w:rsidRPr="00685EA9">
        <w:rPr>
          <w:lang w:val="fr-FR"/>
        </w:rPr>
        <w:t>’</w:t>
      </w:r>
      <w:r w:rsidRPr="00685EA9">
        <w:rPr>
          <w:lang w:val="fr-FR"/>
        </w:rPr>
        <w:t>humanité</w:t>
      </w:r>
      <w:r w:rsidR="007E4EB1" w:rsidRPr="00685EA9">
        <w:rPr>
          <w:lang w:val="fr-FR"/>
        </w:rPr>
        <w:t>;</w:t>
      </w:r>
      <w:r w:rsidRPr="00685EA9">
        <w:rPr>
          <w:lang w:val="fr-FR"/>
        </w:rPr>
        <w:t xml:space="preserve"> </w:t>
      </w:r>
    </w:p>
    <w:p w:rsidR="000268FC" w:rsidRPr="00685EA9" w:rsidRDefault="00817EB6" w:rsidP="00817EB6">
      <w:pPr>
        <w:pStyle w:val="SingleTxtG"/>
        <w:ind w:firstLine="567"/>
        <w:rPr>
          <w:lang w:val="fr-FR"/>
        </w:rPr>
      </w:pPr>
      <w:r w:rsidRPr="00685EA9">
        <w:rPr>
          <w:lang w:val="fr-FR"/>
        </w:rPr>
        <w:t>b</w:t>
      </w:r>
      <w:r w:rsidR="005C5809" w:rsidRPr="00685EA9">
        <w:rPr>
          <w:lang w:val="fr-FR"/>
        </w:rPr>
        <w:t>)</w:t>
      </w:r>
      <w:r w:rsidRPr="00685EA9">
        <w:rPr>
          <w:lang w:val="fr-FR"/>
        </w:rPr>
        <w:tab/>
      </w:r>
      <w:r w:rsidR="008E5597" w:rsidRPr="00685EA9">
        <w:rPr>
          <w:lang w:val="fr-FR"/>
        </w:rPr>
        <w:t xml:space="preserve">Crime </w:t>
      </w:r>
      <w:r w:rsidRPr="00685EA9">
        <w:rPr>
          <w:lang w:val="fr-FR"/>
        </w:rPr>
        <w:t>contre l</w:t>
      </w:r>
      <w:r w:rsidR="007E4EB1" w:rsidRPr="00685EA9">
        <w:rPr>
          <w:lang w:val="fr-FR"/>
        </w:rPr>
        <w:t>’</w:t>
      </w:r>
      <w:r w:rsidRPr="00685EA9">
        <w:rPr>
          <w:lang w:val="fr-FR"/>
        </w:rPr>
        <w:t>indépendance et l</w:t>
      </w:r>
      <w:r w:rsidR="007E4EB1" w:rsidRPr="00685EA9">
        <w:rPr>
          <w:lang w:val="fr-FR"/>
        </w:rPr>
        <w:t>’</w:t>
      </w:r>
      <w:r w:rsidRPr="00685EA9">
        <w:rPr>
          <w:lang w:val="fr-FR"/>
        </w:rPr>
        <w:t>ordre constitutionnel de l</w:t>
      </w:r>
      <w:r w:rsidR="007E4EB1" w:rsidRPr="00685EA9">
        <w:rPr>
          <w:lang w:val="fr-FR"/>
        </w:rPr>
        <w:t>’</w:t>
      </w:r>
      <w:r w:rsidRPr="00685EA9">
        <w:rPr>
          <w:lang w:val="fr-FR"/>
        </w:rPr>
        <w:t>Albanie</w:t>
      </w:r>
      <w:r w:rsidR="007E4EB1" w:rsidRPr="00685EA9">
        <w:rPr>
          <w:lang w:val="fr-FR"/>
        </w:rPr>
        <w:t>;</w:t>
      </w:r>
      <w:r w:rsidRPr="00685EA9">
        <w:rPr>
          <w:lang w:val="fr-FR"/>
        </w:rPr>
        <w:t xml:space="preserve"> </w:t>
      </w:r>
    </w:p>
    <w:p w:rsidR="000268FC" w:rsidRPr="00685EA9" w:rsidRDefault="00817EB6" w:rsidP="00817EB6">
      <w:pPr>
        <w:pStyle w:val="SingleTxtG"/>
        <w:ind w:firstLine="567"/>
        <w:rPr>
          <w:lang w:val="fr-FR"/>
        </w:rPr>
      </w:pPr>
      <w:r w:rsidRPr="00685EA9">
        <w:rPr>
          <w:lang w:val="fr-FR"/>
        </w:rPr>
        <w:t>c</w:t>
      </w:r>
      <w:r w:rsidR="005C5809" w:rsidRPr="00685EA9">
        <w:rPr>
          <w:lang w:val="fr-FR"/>
        </w:rPr>
        <w:t>)</w:t>
      </w:r>
      <w:r w:rsidRPr="00685EA9">
        <w:rPr>
          <w:lang w:val="fr-FR"/>
        </w:rPr>
        <w:tab/>
      </w:r>
      <w:r w:rsidR="008E5597" w:rsidRPr="00685EA9">
        <w:rPr>
          <w:lang w:val="fr-FR"/>
        </w:rPr>
        <w:t xml:space="preserve">Crime </w:t>
      </w:r>
      <w:r w:rsidRPr="00685EA9">
        <w:rPr>
          <w:lang w:val="fr-FR"/>
        </w:rPr>
        <w:t>à visée terroriste</w:t>
      </w:r>
      <w:r w:rsidR="007E4EB1" w:rsidRPr="00685EA9">
        <w:rPr>
          <w:lang w:val="fr-FR"/>
        </w:rPr>
        <w:t>;</w:t>
      </w:r>
      <w:r w:rsidRPr="00685EA9">
        <w:rPr>
          <w:lang w:val="fr-FR"/>
        </w:rPr>
        <w:t xml:space="preserve"> </w:t>
      </w:r>
    </w:p>
    <w:p w:rsidR="00506B0F" w:rsidRPr="00685EA9" w:rsidRDefault="00817EB6" w:rsidP="00817EB6">
      <w:pPr>
        <w:pStyle w:val="SingleTxtG"/>
        <w:ind w:firstLine="567"/>
        <w:rPr>
          <w:lang w:val="fr-FR"/>
        </w:rPr>
      </w:pPr>
      <w:r w:rsidRPr="00685EA9">
        <w:rPr>
          <w:lang w:val="fr-FR"/>
        </w:rPr>
        <w:t>d</w:t>
      </w:r>
      <w:r w:rsidR="005C5809" w:rsidRPr="00685EA9">
        <w:rPr>
          <w:lang w:val="fr-FR"/>
        </w:rPr>
        <w:t>)</w:t>
      </w:r>
      <w:r w:rsidRPr="00685EA9">
        <w:rPr>
          <w:lang w:val="fr-FR"/>
        </w:rPr>
        <w:tab/>
      </w:r>
      <w:r w:rsidR="008E5597" w:rsidRPr="00685EA9">
        <w:rPr>
          <w:lang w:val="fr-FR"/>
        </w:rPr>
        <w:t xml:space="preserve">Prostitution </w:t>
      </w:r>
      <w:r w:rsidRPr="00685EA9">
        <w:rPr>
          <w:lang w:val="fr-FR"/>
        </w:rPr>
        <w:t>organisée</w:t>
      </w:r>
      <w:r w:rsidR="007E4EB1" w:rsidRPr="00685EA9">
        <w:rPr>
          <w:lang w:val="fr-FR"/>
        </w:rPr>
        <w:t>,</w:t>
      </w:r>
      <w:r w:rsidRPr="00685EA9">
        <w:rPr>
          <w:lang w:val="fr-FR"/>
        </w:rPr>
        <w:t xml:space="preserve"> traite des êtres humains</w:t>
      </w:r>
      <w:r w:rsidR="007E4EB1" w:rsidRPr="00685EA9">
        <w:rPr>
          <w:lang w:val="fr-FR"/>
        </w:rPr>
        <w:t>,</w:t>
      </w:r>
      <w:r w:rsidRPr="00685EA9">
        <w:rPr>
          <w:lang w:val="fr-FR"/>
        </w:rPr>
        <w:t xml:space="preserve"> des enfants et des femmes</w:t>
      </w:r>
      <w:r w:rsidR="007E4EB1" w:rsidRPr="00685EA9">
        <w:rPr>
          <w:lang w:val="fr-FR"/>
        </w:rPr>
        <w:t>,</w:t>
      </w:r>
      <w:r w:rsidRPr="00685EA9">
        <w:rPr>
          <w:lang w:val="fr-FR"/>
        </w:rPr>
        <w:t xml:space="preserve"> fabrication illicite et trafic d</w:t>
      </w:r>
      <w:r w:rsidR="007E4EB1" w:rsidRPr="00685EA9">
        <w:rPr>
          <w:lang w:val="fr-FR"/>
        </w:rPr>
        <w:t>’</w:t>
      </w:r>
      <w:r w:rsidRPr="00685EA9">
        <w:rPr>
          <w:lang w:val="fr-FR"/>
        </w:rPr>
        <w:t>armes</w:t>
      </w:r>
      <w:r w:rsidR="007E4EB1" w:rsidRPr="00685EA9">
        <w:rPr>
          <w:lang w:val="fr-FR"/>
        </w:rPr>
        <w:t>,</w:t>
      </w:r>
      <w:r w:rsidRPr="00685EA9">
        <w:rPr>
          <w:lang w:val="fr-FR"/>
        </w:rPr>
        <w:t xml:space="preserve"> de drogues et d</w:t>
      </w:r>
      <w:r w:rsidR="007E4EB1" w:rsidRPr="00685EA9">
        <w:rPr>
          <w:lang w:val="fr-FR"/>
        </w:rPr>
        <w:t>’</w:t>
      </w:r>
      <w:r w:rsidRPr="00685EA9">
        <w:rPr>
          <w:lang w:val="fr-FR"/>
        </w:rPr>
        <w:t>autres substances narcotiques ou psychotropes</w:t>
      </w:r>
      <w:r w:rsidR="007E4EB1" w:rsidRPr="00685EA9">
        <w:rPr>
          <w:lang w:val="fr-FR"/>
        </w:rPr>
        <w:t>,</w:t>
      </w:r>
      <w:r w:rsidRPr="00685EA9">
        <w:rPr>
          <w:lang w:val="fr-FR"/>
        </w:rPr>
        <w:t xml:space="preserve"> de substances nucléaires et de matériel pornographique</w:t>
      </w:r>
      <w:r w:rsidR="007E4EB1" w:rsidRPr="00685EA9">
        <w:rPr>
          <w:lang w:val="fr-FR"/>
        </w:rPr>
        <w:t>,</w:t>
      </w:r>
      <w:r w:rsidRPr="00685EA9">
        <w:rPr>
          <w:lang w:val="fr-FR"/>
        </w:rPr>
        <w:t xml:space="preserve"> et trafic d</w:t>
      </w:r>
      <w:r w:rsidR="007E4EB1" w:rsidRPr="00685EA9">
        <w:rPr>
          <w:lang w:val="fr-FR"/>
        </w:rPr>
        <w:t>’</w:t>
      </w:r>
      <w:r w:rsidRPr="00685EA9">
        <w:rPr>
          <w:lang w:val="fr-FR"/>
        </w:rPr>
        <w:t>œuvres d</w:t>
      </w:r>
      <w:r w:rsidR="007E4EB1" w:rsidRPr="00685EA9">
        <w:rPr>
          <w:lang w:val="fr-FR"/>
        </w:rPr>
        <w:t>’</w:t>
      </w:r>
      <w:r w:rsidRPr="00685EA9">
        <w:rPr>
          <w:lang w:val="fr-FR"/>
        </w:rPr>
        <w:t>art et d</w:t>
      </w:r>
      <w:r w:rsidR="007E4EB1" w:rsidRPr="00685EA9">
        <w:rPr>
          <w:lang w:val="fr-FR"/>
        </w:rPr>
        <w:t>’</w:t>
      </w:r>
      <w:r w:rsidRPr="00685EA9">
        <w:rPr>
          <w:lang w:val="fr-FR"/>
        </w:rPr>
        <w:t>objets dotés d</w:t>
      </w:r>
      <w:r w:rsidR="007E4EB1" w:rsidRPr="00685EA9">
        <w:rPr>
          <w:lang w:val="fr-FR"/>
        </w:rPr>
        <w:t>’</w:t>
      </w:r>
      <w:r w:rsidRPr="00685EA9">
        <w:rPr>
          <w:lang w:val="fr-FR"/>
        </w:rPr>
        <w:t>une valeur historique</w:t>
      </w:r>
      <w:r w:rsidR="007E4EB1" w:rsidRPr="00685EA9">
        <w:rPr>
          <w:lang w:val="fr-FR"/>
        </w:rPr>
        <w:t>,</w:t>
      </w:r>
      <w:r w:rsidRPr="00685EA9">
        <w:rPr>
          <w:lang w:val="fr-FR"/>
        </w:rPr>
        <w:t xml:space="preserve"> culturelle ou archéologique</w:t>
      </w:r>
      <w:r w:rsidR="007E4EB1" w:rsidRPr="00685EA9">
        <w:rPr>
          <w:lang w:val="fr-FR"/>
        </w:rPr>
        <w:t>;</w:t>
      </w:r>
      <w:r w:rsidRPr="00685EA9">
        <w:rPr>
          <w:lang w:val="fr-FR"/>
        </w:rPr>
        <w:t xml:space="preserve"> </w:t>
      </w:r>
    </w:p>
    <w:p w:rsidR="00506B0F" w:rsidRPr="00685EA9" w:rsidRDefault="00817EB6" w:rsidP="00817EB6">
      <w:pPr>
        <w:pStyle w:val="SingleTxtG"/>
        <w:ind w:firstLine="567"/>
        <w:rPr>
          <w:lang w:val="fr-FR"/>
        </w:rPr>
      </w:pPr>
      <w:r w:rsidRPr="00685EA9">
        <w:rPr>
          <w:lang w:val="fr-FR"/>
        </w:rPr>
        <w:t>e</w:t>
      </w:r>
      <w:r w:rsidR="005C5809" w:rsidRPr="00685EA9">
        <w:rPr>
          <w:lang w:val="fr-FR"/>
        </w:rPr>
        <w:t>)</w:t>
      </w:r>
      <w:r w:rsidRPr="00685EA9">
        <w:rPr>
          <w:lang w:val="fr-FR"/>
        </w:rPr>
        <w:tab/>
      </w:r>
      <w:r w:rsidR="008E5597" w:rsidRPr="00685EA9">
        <w:rPr>
          <w:lang w:val="fr-FR"/>
        </w:rPr>
        <w:t xml:space="preserve">Crime </w:t>
      </w:r>
      <w:r w:rsidRPr="00685EA9">
        <w:rPr>
          <w:lang w:val="fr-FR"/>
        </w:rPr>
        <w:t>contre la vie ou la santé de ressortissants albanais passible d</w:t>
      </w:r>
      <w:r w:rsidR="007E4EB1" w:rsidRPr="00685EA9">
        <w:rPr>
          <w:lang w:val="fr-FR"/>
        </w:rPr>
        <w:t>’</w:t>
      </w:r>
      <w:r w:rsidRPr="00685EA9">
        <w:rPr>
          <w:lang w:val="fr-FR"/>
        </w:rPr>
        <w:t>une peine égale ou supérieure à cinq</w:t>
      </w:r>
      <w:r w:rsidR="00244123" w:rsidRPr="00685EA9">
        <w:rPr>
          <w:lang w:val="fr-FR"/>
        </w:rPr>
        <w:t> ans</w:t>
      </w:r>
      <w:r w:rsidRPr="00685EA9">
        <w:rPr>
          <w:lang w:val="fr-FR"/>
        </w:rPr>
        <w:t xml:space="preserve"> d</w:t>
      </w:r>
      <w:r w:rsidR="007E4EB1" w:rsidRPr="00685EA9">
        <w:rPr>
          <w:lang w:val="fr-FR"/>
        </w:rPr>
        <w:t>’</w:t>
      </w:r>
      <w:r w:rsidRPr="00685EA9">
        <w:rPr>
          <w:lang w:val="fr-FR"/>
        </w:rPr>
        <w:t>emprisonnement</w:t>
      </w:r>
      <w:r w:rsidR="007E4EB1" w:rsidRPr="00685EA9">
        <w:rPr>
          <w:lang w:val="fr-FR"/>
        </w:rPr>
        <w:t>;</w:t>
      </w:r>
      <w:r w:rsidRPr="00685EA9">
        <w:rPr>
          <w:lang w:val="fr-FR"/>
        </w:rPr>
        <w:t xml:space="preserve"> </w:t>
      </w:r>
    </w:p>
    <w:p w:rsidR="00506B0F" w:rsidRPr="00685EA9" w:rsidRDefault="00817EB6" w:rsidP="00817EB6">
      <w:pPr>
        <w:pStyle w:val="SingleTxtG"/>
        <w:ind w:firstLine="567"/>
        <w:rPr>
          <w:lang w:val="fr-FR"/>
        </w:rPr>
      </w:pPr>
      <w:r w:rsidRPr="00685EA9">
        <w:rPr>
          <w:lang w:val="fr-FR"/>
        </w:rPr>
        <w:t>f</w:t>
      </w:r>
      <w:r w:rsidR="005C5809" w:rsidRPr="00685EA9">
        <w:rPr>
          <w:lang w:val="fr-FR"/>
        </w:rPr>
        <w:t>)</w:t>
      </w:r>
      <w:r w:rsidRPr="00685EA9">
        <w:rPr>
          <w:lang w:val="fr-FR"/>
        </w:rPr>
        <w:tab/>
      </w:r>
      <w:r w:rsidR="008E5597" w:rsidRPr="00685EA9">
        <w:rPr>
          <w:lang w:val="fr-FR"/>
        </w:rPr>
        <w:t xml:space="preserve">Blanchiment </w:t>
      </w:r>
      <w:r w:rsidRPr="00685EA9">
        <w:rPr>
          <w:lang w:val="fr-FR"/>
        </w:rPr>
        <w:t>des produits d</w:t>
      </w:r>
      <w:r w:rsidR="007E4EB1" w:rsidRPr="00685EA9">
        <w:rPr>
          <w:lang w:val="fr-FR"/>
        </w:rPr>
        <w:t>’</w:t>
      </w:r>
      <w:r w:rsidRPr="00685EA9">
        <w:rPr>
          <w:lang w:val="fr-FR"/>
        </w:rPr>
        <w:t>une infraction ou d</w:t>
      </w:r>
      <w:r w:rsidR="007E4EB1" w:rsidRPr="00685EA9">
        <w:rPr>
          <w:lang w:val="fr-FR"/>
        </w:rPr>
        <w:t>’</w:t>
      </w:r>
      <w:r w:rsidRPr="00685EA9">
        <w:rPr>
          <w:lang w:val="fr-FR"/>
        </w:rPr>
        <w:t>une activité criminelle</w:t>
      </w:r>
      <w:r w:rsidR="007E4EB1" w:rsidRPr="00685EA9">
        <w:rPr>
          <w:lang w:val="fr-FR"/>
        </w:rPr>
        <w:t>;</w:t>
      </w:r>
      <w:r w:rsidRPr="00685EA9">
        <w:rPr>
          <w:lang w:val="fr-FR"/>
        </w:rPr>
        <w:t xml:space="preserve"> </w:t>
      </w:r>
    </w:p>
    <w:p w:rsidR="00506B0F" w:rsidRPr="00685EA9" w:rsidRDefault="00817EB6" w:rsidP="00817EB6">
      <w:pPr>
        <w:pStyle w:val="SingleTxtG"/>
        <w:ind w:firstLine="567"/>
        <w:rPr>
          <w:lang w:val="fr-FR"/>
        </w:rPr>
      </w:pPr>
      <w:r w:rsidRPr="00685EA9">
        <w:rPr>
          <w:lang w:val="fr-FR"/>
        </w:rPr>
        <w:t>g</w:t>
      </w:r>
      <w:r w:rsidR="005C5809" w:rsidRPr="00685EA9">
        <w:rPr>
          <w:lang w:val="fr-FR"/>
        </w:rPr>
        <w:t>)</w:t>
      </w:r>
      <w:r w:rsidRPr="00685EA9">
        <w:rPr>
          <w:lang w:val="fr-FR"/>
        </w:rPr>
        <w:tab/>
      </w:r>
      <w:r w:rsidR="008E5597" w:rsidRPr="00685EA9">
        <w:rPr>
          <w:lang w:val="fr-FR"/>
        </w:rPr>
        <w:t xml:space="preserve">Corruption </w:t>
      </w:r>
      <w:r w:rsidRPr="00685EA9">
        <w:rPr>
          <w:lang w:val="fr-FR"/>
        </w:rPr>
        <w:t>dans le secteur public ou le secteur privé</w:t>
      </w:r>
      <w:r w:rsidR="007E4EB1" w:rsidRPr="00685EA9">
        <w:rPr>
          <w:lang w:val="fr-FR"/>
        </w:rPr>
        <w:t>,</w:t>
      </w:r>
      <w:r w:rsidRPr="00685EA9">
        <w:rPr>
          <w:lang w:val="fr-FR"/>
        </w:rPr>
        <w:t xml:space="preserve"> et opérations d</w:t>
      </w:r>
      <w:r w:rsidR="007E4EB1" w:rsidRPr="00685EA9">
        <w:rPr>
          <w:lang w:val="fr-FR"/>
        </w:rPr>
        <w:t>’</w:t>
      </w:r>
      <w:r w:rsidRPr="00685EA9">
        <w:rPr>
          <w:lang w:val="fr-FR"/>
        </w:rPr>
        <w:t>initiés</w:t>
      </w:r>
      <w:r w:rsidR="007E4EB1" w:rsidRPr="00685EA9">
        <w:rPr>
          <w:lang w:val="fr-FR"/>
        </w:rPr>
        <w:t>;</w:t>
      </w:r>
      <w:r w:rsidRPr="00685EA9">
        <w:rPr>
          <w:lang w:val="fr-FR"/>
        </w:rPr>
        <w:t xml:space="preserve"> </w:t>
      </w:r>
    </w:p>
    <w:p w:rsidR="008D1EE2" w:rsidRPr="00685EA9" w:rsidRDefault="00817EB6" w:rsidP="00817EB6">
      <w:pPr>
        <w:pStyle w:val="SingleTxtG"/>
        <w:ind w:firstLine="567"/>
        <w:rPr>
          <w:lang w:val="fr-FR"/>
        </w:rPr>
      </w:pPr>
      <w:r w:rsidRPr="00685EA9">
        <w:rPr>
          <w:lang w:val="fr-FR"/>
        </w:rPr>
        <w:t>h</w:t>
      </w:r>
      <w:r w:rsidR="005C5809" w:rsidRPr="00685EA9">
        <w:rPr>
          <w:lang w:val="fr-FR"/>
        </w:rPr>
        <w:t>)</w:t>
      </w:r>
      <w:r w:rsidRPr="00685EA9">
        <w:rPr>
          <w:lang w:val="fr-FR"/>
        </w:rPr>
        <w:tab/>
      </w:r>
      <w:r w:rsidR="008E5597" w:rsidRPr="00685EA9">
        <w:rPr>
          <w:lang w:val="fr-FR"/>
        </w:rPr>
        <w:t xml:space="preserve">Infractions </w:t>
      </w:r>
      <w:r w:rsidRPr="00685EA9">
        <w:rPr>
          <w:lang w:val="fr-FR"/>
        </w:rPr>
        <w:t>pénales dans le domaine des technologies de l</w:t>
      </w:r>
      <w:r w:rsidR="007E4EB1" w:rsidRPr="00685EA9">
        <w:rPr>
          <w:lang w:val="fr-FR"/>
        </w:rPr>
        <w:t>’</w:t>
      </w:r>
      <w:r w:rsidRPr="00685EA9">
        <w:rPr>
          <w:lang w:val="fr-FR"/>
        </w:rPr>
        <w:t>information.</w:t>
      </w:r>
    </w:p>
    <w:p w:rsidR="00506B0F" w:rsidRPr="00685EA9" w:rsidRDefault="00FB5956" w:rsidP="008E5597">
      <w:pPr>
        <w:pStyle w:val="SingleTxtG"/>
        <w:keepNext/>
        <w:rPr>
          <w:lang w:val="fr-FR"/>
        </w:rPr>
      </w:pPr>
      <w:r w:rsidRPr="00685EA9">
        <w:rPr>
          <w:lang w:val="fr-FR"/>
        </w:rPr>
        <w:t>76.</w:t>
      </w:r>
      <w:r w:rsidRPr="00685EA9">
        <w:rPr>
          <w:lang w:val="fr-FR"/>
        </w:rPr>
        <w:tab/>
        <w:t>En vertu du paragraphe </w:t>
      </w:r>
      <w:r w:rsidRPr="00685EA9">
        <w:rPr>
          <w:i/>
          <w:lang w:val="fr-FR"/>
        </w:rPr>
        <w:t>a</w:t>
      </w:r>
      <w:r w:rsidRPr="00685EA9">
        <w:rPr>
          <w:lang w:val="fr-FR"/>
        </w:rPr>
        <w:t xml:space="preserve"> de l</w:t>
      </w:r>
      <w:r w:rsidR="007E4EB1" w:rsidRPr="00685EA9">
        <w:rPr>
          <w:lang w:val="fr-FR"/>
        </w:rPr>
        <w:t>’</w:t>
      </w:r>
      <w:r w:rsidRPr="00685EA9">
        <w:rPr>
          <w:lang w:val="fr-FR"/>
        </w:rPr>
        <w:t>article 7 (</w:t>
      </w:r>
      <w:r w:rsidR="00D458B0" w:rsidRPr="00685EA9">
        <w:rPr>
          <w:lang w:val="fr-FR"/>
        </w:rPr>
        <w:t>«</w:t>
      </w:r>
      <w:r w:rsidRPr="00685EA9">
        <w:rPr>
          <w:lang w:val="fr-FR"/>
        </w:rPr>
        <w:t>Compétence universelle</w:t>
      </w:r>
      <w:r w:rsidR="00D458B0" w:rsidRPr="00685EA9">
        <w:rPr>
          <w:lang w:val="fr-FR"/>
        </w:rPr>
        <w:t>»</w:t>
      </w:r>
      <w:r w:rsidRPr="00685EA9">
        <w:rPr>
          <w:lang w:val="fr-FR"/>
        </w:rPr>
        <w:t>)</w:t>
      </w:r>
      <w:r w:rsidR="007E4EB1" w:rsidRPr="00685EA9">
        <w:rPr>
          <w:lang w:val="fr-FR"/>
        </w:rPr>
        <w:t>,</w:t>
      </w:r>
      <w:r w:rsidRPr="00685EA9">
        <w:rPr>
          <w:lang w:val="fr-FR"/>
        </w:rPr>
        <w:t xml:space="preserve"> la législation pénale de la République d</w:t>
      </w:r>
      <w:r w:rsidR="007E4EB1" w:rsidRPr="00685EA9">
        <w:rPr>
          <w:lang w:val="fr-FR"/>
        </w:rPr>
        <w:t>’</w:t>
      </w:r>
      <w:r w:rsidRPr="00685EA9">
        <w:rPr>
          <w:lang w:val="fr-FR"/>
        </w:rPr>
        <w:t>Albanie est également applicable aux citoyens étrangers qui se trouvent sur le territoire albanais et ne font pas l</w:t>
      </w:r>
      <w:r w:rsidR="007E4EB1" w:rsidRPr="00685EA9">
        <w:rPr>
          <w:lang w:val="fr-FR"/>
        </w:rPr>
        <w:t>’</w:t>
      </w:r>
      <w:r w:rsidRPr="00685EA9">
        <w:rPr>
          <w:lang w:val="fr-FR"/>
        </w:rPr>
        <w:t>objet d</w:t>
      </w:r>
      <w:r w:rsidR="007E4EB1" w:rsidRPr="00685EA9">
        <w:rPr>
          <w:lang w:val="fr-FR"/>
        </w:rPr>
        <w:t>’</w:t>
      </w:r>
      <w:r w:rsidRPr="00685EA9">
        <w:rPr>
          <w:lang w:val="fr-FR"/>
        </w:rPr>
        <w:t>une procédure d</w:t>
      </w:r>
      <w:r w:rsidR="007E4EB1" w:rsidRPr="00685EA9">
        <w:rPr>
          <w:lang w:val="fr-FR"/>
        </w:rPr>
        <w:t>’</w:t>
      </w:r>
      <w:r w:rsidRPr="00685EA9">
        <w:rPr>
          <w:lang w:val="fr-FR"/>
        </w:rPr>
        <w:t>extradition</w:t>
      </w:r>
      <w:r w:rsidR="007E4EB1" w:rsidRPr="00685EA9">
        <w:rPr>
          <w:lang w:val="fr-FR"/>
        </w:rPr>
        <w:t>,</w:t>
      </w:r>
      <w:r w:rsidRPr="00685EA9">
        <w:rPr>
          <w:lang w:val="fr-FR"/>
        </w:rPr>
        <w:t xml:space="preserve"> et ont commis l</w:t>
      </w:r>
      <w:r w:rsidR="007E4EB1" w:rsidRPr="00685EA9">
        <w:rPr>
          <w:lang w:val="fr-FR"/>
        </w:rPr>
        <w:t>’</w:t>
      </w:r>
      <w:r w:rsidRPr="00685EA9">
        <w:rPr>
          <w:lang w:val="fr-FR"/>
        </w:rPr>
        <w:t>un des crimes suivants</w:t>
      </w:r>
      <w:r w:rsidR="00E2396E" w:rsidRPr="00685EA9">
        <w:rPr>
          <w:lang w:val="fr-FR"/>
        </w:rPr>
        <w:t>:</w:t>
      </w:r>
      <w:r w:rsidRPr="00685EA9">
        <w:rPr>
          <w:lang w:val="fr-FR"/>
        </w:rPr>
        <w:t xml:space="preserve"> </w:t>
      </w:r>
    </w:p>
    <w:p w:rsidR="00506B0F" w:rsidRPr="00685EA9" w:rsidRDefault="00817EB6" w:rsidP="00817EB6">
      <w:pPr>
        <w:pStyle w:val="SingleTxtG"/>
        <w:ind w:firstLine="567"/>
        <w:rPr>
          <w:lang w:val="fr-FR"/>
        </w:rPr>
      </w:pPr>
      <w:r w:rsidRPr="00685EA9">
        <w:rPr>
          <w:lang w:val="fr-FR"/>
        </w:rPr>
        <w:t>a</w:t>
      </w:r>
      <w:r w:rsidR="005C5809" w:rsidRPr="00685EA9">
        <w:rPr>
          <w:lang w:val="fr-FR"/>
        </w:rPr>
        <w:t>)</w:t>
      </w:r>
      <w:r w:rsidRPr="00685EA9">
        <w:rPr>
          <w:lang w:val="fr-FR"/>
        </w:rPr>
        <w:tab/>
      </w:r>
      <w:r w:rsidR="008E5597" w:rsidRPr="00685EA9">
        <w:rPr>
          <w:lang w:val="fr-FR"/>
        </w:rPr>
        <w:t xml:space="preserve">Crime </w:t>
      </w:r>
      <w:r w:rsidRPr="00685EA9">
        <w:rPr>
          <w:lang w:val="fr-FR"/>
        </w:rPr>
        <w:t>contre l</w:t>
      </w:r>
      <w:r w:rsidR="007E4EB1" w:rsidRPr="00685EA9">
        <w:rPr>
          <w:lang w:val="fr-FR"/>
        </w:rPr>
        <w:t>’</w:t>
      </w:r>
      <w:r w:rsidRPr="00685EA9">
        <w:rPr>
          <w:lang w:val="fr-FR"/>
        </w:rPr>
        <w:t>humanité</w:t>
      </w:r>
      <w:r w:rsidR="007E4EB1" w:rsidRPr="00685EA9">
        <w:rPr>
          <w:lang w:val="fr-FR"/>
        </w:rPr>
        <w:t>;</w:t>
      </w:r>
      <w:r w:rsidRPr="00685EA9">
        <w:rPr>
          <w:lang w:val="fr-FR"/>
        </w:rPr>
        <w:t xml:space="preserve"> </w:t>
      </w:r>
    </w:p>
    <w:p w:rsidR="00506B0F" w:rsidRPr="00685EA9" w:rsidRDefault="00817EB6" w:rsidP="00817EB6">
      <w:pPr>
        <w:pStyle w:val="SingleTxtG"/>
        <w:ind w:firstLine="567"/>
        <w:rPr>
          <w:lang w:val="fr-FR"/>
        </w:rPr>
      </w:pPr>
      <w:r w:rsidRPr="00685EA9">
        <w:rPr>
          <w:lang w:val="fr-FR"/>
        </w:rPr>
        <w:t>b</w:t>
      </w:r>
      <w:r w:rsidR="005C5809" w:rsidRPr="00685EA9">
        <w:rPr>
          <w:lang w:val="fr-FR"/>
        </w:rPr>
        <w:t>)</w:t>
      </w:r>
      <w:r w:rsidRPr="00685EA9">
        <w:rPr>
          <w:lang w:val="fr-FR"/>
        </w:rPr>
        <w:tab/>
      </w:r>
      <w:r w:rsidR="008E5597" w:rsidRPr="00685EA9">
        <w:rPr>
          <w:lang w:val="fr-FR"/>
        </w:rPr>
        <w:t xml:space="preserve">Crime </w:t>
      </w:r>
      <w:r w:rsidRPr="00685EA9">
        <w:rPr>
          <w:lang w:val="fr-FR"/>
        </w:rPr>
        <w:t>de guerre</w:t>
      </w:r>
      <w:r w:rsidR="007E4EB1" w:rsidRPr="00685EA9">
        <w:rPr>
          <w:lang w:val="fr-FR"/>
        </w:rPr>
        <w:t>;</w:t>
      </w:r>
      <w:r w:rsidRPr="00685EA9">
        <w:rPr>
          <w:lang w:val="fr-FR"/>
        </w:rPr>
        <w:t xml:space="preserve"> </w:t>
      </w:r>
    </w:p>
    <w:p w:rsidR="00506B0F" w:rsidRPr="00685EA9" w:rsidRDefault="00817EB6" w:rsidP="00817EB6">
      <w:pPr>
        <w:pStyle w:val="SingleTxtG"/>
        <w:ind w:firstLine="567"/>
        <w:rPr>
          <w:lang w:val="fr-FR"/>
        </w:rPr>
      </w:pPr>
      <w:r w:rsidRPr="00685EA9">
        <w:rPr>
          <w:lang w:val="fr-FR"/>
        </w:rPr>
        <w:t>c</w:t>
      </w:r>
      <w:r w:rsidR="005C5809" w:rsidRPr="00685EA9">
        <w:rPr>
          <w:lang w:val="fr-FR"/>
        </w:rPr>
        <w:t>)</w:t>
      </w:r>
      <w:r w:rsidRPr="00685EA9">
        <w:rPr>
          <w:lang w:val="fr-FR"/>
        </w:rPr>
        <w:tab/>
      </w:r>
      <w:r w:rsidR="008E5597" w:rsidRPr="00685EA9">
        <w:rPr>
          <w:lang w:val="fr-FR"/>
        </w:rPr>
        <w:t>Génocide</w:t>
      </w:r>
      <w:r w:rsidR="007E4EB1" w:rsidRPr="00685EA9">
        <w:rPr>
          <w:lang w:val="fr-FR"/>
        </w:rPr>
        <w:t>;</w:t>
      </w:r>
      <w:r w:rsidRPr="00685EA9">
        <w:rPr>
          <w:lang w:val="fr-FR"/>
        </w:rPr>
        <w:t xml:space="preserve"> </w:t>
      </w:r>
    </w:p>
    <w:p w:rsidR="00506B0F" w:rsidRPr="00685EA9" w:rsidRDefault="00817EB6" w:rsidP="00817EB6">
      <w:pPr>
        <w:pStyle w:val="SingleTxtG"/>
        <w:ind w:firstLine="567"/>
        <w:rPr>
          <w:lang w:val="fr-FR"/>
        </w:rPr>
      </w:pPr>
      <w:r w:rsidRPr="00685EA9">
        <w:rPr>
          <w:lang w:val="fr-FR"/>
        </w:rPr>
        <w:t>d</w:t>
      </w:r>
      <w:r w:rsidR="005C5809" w:rsidRPr="00685EA9">
        <w:rPr>
          <w:lang w:val="fr-FR"/>
        </w:rPr>
        <w:t>)</w:t>
      </w:r>
      <w:r w:rsidRPr="00685EA9">
        <w:rPr>
          <w:lang w:val="fr-FR"/>
        </w:rPr>
        <w:tab/>
      </w:r>
      <w:r w:rsidR="008E5597" w:rsidRPr="00685EA9">
        <w:rPr>
          <w:lang w:val="fr-FR"/>
        </w:rPr>
        <w:t xml:space="preserve">Crime </w:t>
      </w:r>
      <w:r w:rsidRPr="00685EA9">
        <w:rPr>
          <w:lang w:val="fr-FR"/>
        </w:rPr>
        <w:t>à visée terroriste</w:t>
      </w:r>
      <w:r w:rsidR="007E4EB1" w:rsidRPr="00685EA9">
        <w:rPr>
          <w:lang w:val="fr-FR"/>
        </w:rPr>
        <w:t>;</w:t>
      </w:r>
      <w:r w:rsidRPr="00685EA9">
        <w:rPr>
          <w:lang w:val="fr-FR"/>
        </w:rPr>
        <w:t xml:space="preserve"> financement du terrorisme</w:t>
      </w:r>
      <w:r w:rsidR="007E4EB1" w:rsidRPr="00685EA9">
        <w:rPr>
          <w:lang w:val="fr-FR"/>
        </w:rPr>
        <w:t>;</w:t>
      </w:r>
      <w:r w:rsidRPr="00685EA9">
        <w:rPr>
          <w:lang w:val="fr-FR"/>
        </w:rPr>
        <w:t xml:space="preserve"> </w:t>
      </w:r>
    </w:p>
    <w:p w:rsidR="006705D0" w:rsidRPr="00685EA9" w:rsidRDefault="00817EB6" w:rsidP="00817EB6">
      <w:pPr>
        <w:pStyle w:val="SingleTxtG"/>
        <w:ind w:firstLine="567"/>
        <w:rPr>
          <w:lang w:val="fr-FR"/>
        </w:rPr>
      </w:pPr>
      <w:r w:rsidRPr="00685EA9">
        <w:rPr>
          <w:lang w:val="fr-FR"/>
        </w:rPr>
        <w:t>e</w:t>
      </w:r>
      <w:r w:rsidR="005C5809" w:rsidRPr="00685EA9">
        <w:rPr>
          <w:lang w:val="fr-FR"/>
        </w:rPr>
        <w:t>)</w:t>
      </w:r>
      <w:r w:rsidRPr="00685EA9">
        <w:rPr>
          <w:lang w:val="fr-FR"/>
        </w:rPr>
        <w:tab/>
      </w:r>
      <w:r w:rsidR="008E5597" w:rsidRPr="00685EA9">
        <w:rPr>
          <w:lang w:val="fr-FR"/>
        </w:rPr>
        <w:t>Torture</w:t>
      </w:r>
      <w:r w:rsidRPr="00685EA9">
        <w:rPr>
          <w:lang w:val="fr-FR"/>
        </w:rPr>
        <w:t xml:space="preserve">. </w:t>
      </w:r>
    </w:p>
    <w:p w:rsidR="008D1EE2" w:rsidRPr="00685EA9" w:rsidRDefault="00FB5956" w:rsidP="00FB5956">
      <w:pPr>
        <w:pStyle w:val="SingleTxtG"/>
        <w:rPr>
          <w:lang w:val="fr-FR"/>
        </w:rPr>
      </w:pPr>
      <w:r w:rsidRPr="00685EA9">
        <w:rPr>
          <w:lang w:val="fr-FR"/>
        </w:rPr>
        <w:t>77.</w:t>
      </w:r>
      <w:r w:rsidRPr="00685EA9">
        <w:rPr>
          <w:lang w:val="fr-FR"/>
        </w:rPr>
        <w:tab/>
        <w:t>La législation pénale albanaise s</w:t>
      </w:r>
      <w:r w:rsidR="007E4EB1" w:rsidRPr="00685EA9">
        <w:rPr>
          <w:lang w:val="fr-FR"/>
        </w:rPr>
        <w:t>’</w:t>
      </w:r>
      <w:r w:rsidRPr="00685EA9">
        <w:rPr>
          <w:lang w:val="fr-FR"/>
        </w:rPr>
        <w:t>applique en outre aux citoyens étrangers qui se rendent coupables</w:t>
      </w:r>
      <w:r w:rsidR="007E4EB1" w:rsidRPr="00685EA9">
        <w:rPr>
          <w:lang w:val="fr-FR"/>
        </w:rPr>
        <w:t>,</w:t>
      </w:r>
      <w:r w:rsidRPr="00685EA9">
        <w:rPr>
          <w:lang w:val="fr-FR"/>
        </w:rPr>
        <w:t xml:space="preserve"> en dehors du territoire de la République d</w:t>
      </w:r>
      <w:r w:rsidR="007E4EB1" w:rsidRPr="00685EA9">
        <w:rPr>
          <w:lang w:val="fr-FR"/>
        </w:rPr>
        <w:t>’</w:t>
      </w:r>
      <w:r w:rsidRPr="00685EA9">
        <w:rPr>
          <w:lang w:val="fr-FR"/>
        </w:rPr>
        <w:t>Albanie</w:t>
      </w:r>
      <w:r w:rsidR="007E4EB1" w:rsidRPr="00685EA9">
        <w:rPr>
          <w:lang w:val="fr-FR"/>
        </w:rPr>
        <w:t>,</w:t>
      </w:r>
      <w:r w:rsidRPr="00685EA9">
        <w:rPr>
          <w:lang w:val="fr-FR"/>
        </w:rPr>
        <w:t xml:space="preserve"> de l</w:t>
      </w:r>
      <w:r w:rsidR="007E4EB1" w:rsidRPr="00685EA9">
        <w:rPr>
          <w:lang w:val="fr-FR"/>
        </w:rPr>
        <w:t>’</w:t>
      </w:r>
      <w:r w:rsidRPr="00685EA9">
        <w:rPr>
          <w:lang w:val="fr-FR"/>
        </w:rPr>
        <w:t>une des infractions pour lesquelles les accords internationaux auxquels l</w:t>
      </w:r>
      <w:r w:rsidR="007E4EB1" w:rsidRPr="00685EA9">
        <w:rPr>
          <w:lang w:val="fr-FR"/>
        </w:rPr>
        <w:t>’</w:t>
      </w:r>
      <w:r w:rsidRPr="00685EA9">
        <w:rPr>
          <w:lang w:val="fr-FR"/>
        </w:rPr>
        <w:t>Albanie est partie prévoient l</w:t>
      </w:r>
      <w:r w:rsidR="007E4EB1" w:rsidRPr="00685EA9">
        <w:rPr>
          <w:lang w:val="fr-FR"/>
        </w:rPr>
        <w:t>’</w:t>
      </w:r>
      <w:r w:rsidRPr="00685EA9">
        <w:rPr>
          <w:lang w:val="fr-FR"/>
        </w:rPr>
        <w:t>applicabilité de la législation albanaise. Dans ce contexte</w:t>
      </w:r>
      <w:r w:rsidR="007E4EB1" w:rsidRPr="00685EA9">
        <w:rPr>
          <w:lang w:val="fr-FR"/>
        </w:rPr>
        <w:t>,</w:t>
      </w:r>
      <w:r w:rsidRPr="00685EA9">
        <w:rPr>
          <w:lang w:val="fr-FR"/>
        </w:rPr>
        <w:t xml:space="preserve"> un citoyen étranger qui aurait commis une infraction de disparition forcée en dehors de l</w:t>
      </w:r>
      <w:r w:rsidR="007E4EB1" w:rsidRPr="00685EA9">
        <w:rPr>
          <w:lang w:val="fr-FR"/>
        </w:rPr>
        <w:t>’</w:t>
      </w:r>
      <w:r w:rsidRPr="00685EA9">
        <w:rPr>
          <w:lang w:val="fr-FR"/>
        </w:rPr>
        <w:t>Albanie devra être extradé ou jugé en Albanie. Cette disposition relative à l</w:t>
      </w:r>
      <w:r w:rsidR="007E4EB1" w:rsidRPr="00685EA9">
        <w:rPr>
          <w:lang w:val="fr-FR"/>
        </w:rPr>
        <w:t>’</w:t>
      </w:r>
      <w:r w:rsidRPr="00685EA9">
        <w:rPr>
          <w:lang w:val="fr-FR"/>
        </w:rPr>
        <w:t>applicabilité de la législation pénale permet que le jugement soit rendu en Albanie</w:t>
      </w:r>
      <w:r w:rsidR="002B516A" w:rsidRPr="00685EA9">
        <w:rPr>
          <w:lang w:val="fr-FR"/>
        </w:rPr>
        <w:t>.</w:t>
      </w:r>
      <w:r w:rsidRPr="00685EA9">
        <w:rPr>
          <w:lang w:val="fr-FR"/>
        </w:rPr>
        <w:t xml:space="preserve"> L</w:t>
      </w:r>
      <w:r w:rsidR="007E4EB1" w:rsidRPr="00685EA9">
        <w:rPr>
          <w:lang w:val="fr-FR"/>
        </w:rPr>
        <w:t>’</w:t>
      </w:r>
      <w:r w:rsidRPr="00685EA9">
        <w:rPr>
          <w:lang w:val="fr-FR"/>
        </w:rPr>
        <w:t>article 8 du Code pénal définit la législation applicable pour les infractio</w:t>
      </w:r>
      <w:r w:rsidR="002B516A" w:rsidRPr="00685EA9">
        <w:rPr>
          <w:lang w:val="fr-FR"/>
        </w:rPr>
        <w:t>ns commises par les apatrides</w:t>
      </w:r>
      <w:r w:rsidR="00E2396E" w:rsidRPr="00685EA9">
        <w:rPr>
          <w:lang w:val="fr-FR"/>
        </w:rPr>
        <w:t>:</w:t>
      </w:r>
      <w:r w:rsidR="002B516A" w:rsidRPr="00685EA9">
        <w:rPr>
          <w:lang w:val="fr-FR"/>
        </w:rPr>
        <w:t xml:space="preserve"> si un apatride comme</w:t>
      </w:r>
      <w:r w:rsidRPr="00685EA9">
        <w:rPr>
          <w:lang w:val="fr-FR"/>
        </w:rPr>
        <w:t>t une infraction pénale sur le territoire albanais ou un crime en dehors du territoire albanais</w:t>
      </w:r>
      <w:r w:rsidR="007E4EB1" w:rsidRPr="00685EA9">
        <w:rPr>
          <w:lang w:val="fr-FR"/>
        </w:rPr>
        <w:t>,</w:t>
      </w:r>
      <w:r w:rsidRPr="00685EA9">
        <w:rPr>
          <w:lang w:val="fr-FR"/>
        </w:rPr>
        <w:t xml:space="preserve"> les dispositions des </w:t>
      </w:r>
      <w:r w:rsidR="00066AC8" w:rsidRPr="00685EA9">
        <w:rPr>
          <w:lang w:val="fr-FR"/>
        </w:rPr>
        <w:t>articles </w:t>
      </w:r>
      <w:r w:rsidRPr="00685EA9">
        <w:rPr>
          <w:lang w:val="fr-FR"/>
        </w:rPr>
        <w:t>7 et 7</w:t>
      </w:r>
      <w:r w:rsidRPr="00685EA9">
        <w:rPr>
          <w:i/>
          <w:lang w:val="fr-FR"/>
        </w:rPr>
        <w:t>a</w:t>
      </w:r>
      <w:r w:rsidRPr="00685EA9">
        <w:rPr>
          <w:lang w:val="fr-FR"/>
        </w:rPr>
        <w:t xml:space="preserve"> s</w:t>
      </w:r>
      <w:r w:rsidR="007E4EB1" w:rsidRPr="00685EA9">
        <w:rPr>
          <w:lang w:val="fr-FR"/>
        </w:rPr>
        <w:t>’</w:t>
      </w:r>
      <w:r w:rsidRPr="00685EA9">
        <w:rPr>
          <w:lang w:val="fr-FR"/>
        </w:rPr>
        <w:t>appliquent.</w:t>
      </w:r>
    </w:p>
    <w:p w:rsidR="00A55B44" w:rsidRPr="00685EA9" w:rsidRDefault="00FB5956" w:rsidP="008E5597">
      <w:pPr>
        <w:pStyle w:val="SingleTxtG"/>
        <w:keepNext/>
        <w:rPr>
          <w:lang w:val="fr-FR"/>
        </w:rPr>
      </w:pPr>
      <w:r w:rsidRPr="00685EA9">
        <w:rPr>
          <w:lang w:val="fr-FR"/>
        </w:rPr>
        <w:lastRenderedPageBreak/>
        <w:t>78.</w:t>
      </w:r>
      <w:r w:rsidRPr="00685EA9">
        <w:rPr>
          <w:lang w:val="fr-FR"/>
        </w:rPr>
        <w:tab/>
        <w:t xml:space="preserve">Les dispositions du Code pénal sont également applicables </w:t>
      </w:r>
      <w:r w:rsidR="000B724C" w:rsidRPr="00685EA9">
        <w:rPr>
          <w:lang w:val="fr-FR"/>
        </w:rPr>
        <w:t>aux</w:t>
      </w:r>
      <w:r w:rsidRPr="00685EA9">
        <w:rPr>
          <w:lang w:val="fr-FR"/>
        </w:rPr>
        <w:t xml:space="preserve"> infractions commises à l</w:t>
      </w:r>
      <w:r w:rsidR="007E4EB1" w:rsidRPr="00685EA9">
        <w:rPr>
          <w:lang w:val="fr-FR"/>
        </w:rPr>
        <w:t>’</w:t>
      </w:r>
      <w:r w:rsidRPr="00685EA9">
        <w:rPr>
          <w:lang w:val="fr-FR"/>
        </w:rPr>
        <w:t>encontre de personnes jouissant d</w:t>
      </w:r>
      <w:r w:rsidR="007E4EB1" w:rsidRPr="00685EA9">
        <w:rPr>
          <w:lang w:val="fr-FR"/>
        </w:rPr>
        <w:t>’</w:t>
      </w:r>
      <w:r w:rsidRPr="00685EA9">
        <w:rPr>
          <w:lang w:val="fr-FR"/>
        </w:rPr>
        <w:t>une protection internationale. Sauf exception prévue par les traités internationaux auxquels l</w:t>
      </w:r>
      <w:r w:rsidR="007E4EB1" w:rsidRPr="00685EA9">
        <w:rPr>
          <w:lang w:val="fr-FR"/>
        </w:rPr>
        <w:t>’</w:t>
      </w:r>
      <w:r w:rsidRPr="00685EA9">
        <w:rPr>
          <w:lang w:val="fr-FR"/>
        </w:rPr>
        <w:t>Albanie est partie</w:t>
      </w:r>
      <w:r w:rsidR="007E4EB1" w:rsidRPr="00685EA9">
        <w:rPr>
          <w:lang w:val="fr-FR"/>
        </w:rPr>
        <w:t>,</w:t>
      </w:r>
      <w:r w:rsidRPr="00685EA9">
        <w:rPr>
          <w:lang w:val="fr-FR"/>
        </w:rPr>
        <w:t xml:space="preserve"> l</w:t>
      </w:r>
      <w:r w:rsidR="007E4EB1" w:rsidRPr="00685EA9">
        <w:rPr>
          <w:lang w:val="fr-FR"/>
        </w:rPr>
        <w:t>’</w:t>
      </w:r>
      <w:r w:rsidRPr="00685EA9">
        <w:rPr>
          <w:lang w:val="fr-FR"/>
        </w:rPr>
        <w:t xml:space="preserve">expression </w:t>
      </w:r>
      <w:r w:rsidR="00D458B0" w:rsidRPr="00685EA9">
        <w:rPr>
          <w:lang w:val="fr-FR"/>
        </w:rPr>
        <w:t>«</w:t>
      </w:r>
      <w:r w:rsidRPr="00685EA9">
        <w:rPr>
          <w:lang w:val="fr-FR"/>
        </w:rPr>
        <w:t>personne jouissant d</w:t>
      </w:r>
      <w:r w:rsidR="007E4EB1" w:rsidRPr="00685EA9">
        <w:rPr>
          <w:lang w:val="fr-FR"/>
        </w:rPr>
        <w:t>’</w:t>
      </w:r>
      <w:r w:rsidRPr="00685EA9">
        <w:rPr>
          <w:lang w:val="fr-FR"/>
        </w:rPr>
        <w:t>une protection internationale</w:t>
      </w:r>
      <w:r w:rsidR="00D458B0" w:rsidRPr="00685EA9">
        <w:rPr>
          <w:lang w:val="fr-FR"/>
        </w:rPr>
        <w:t>»</w:t>
      </w:r>
      <w:r w:rsidRPr="00685EA9">
        <w:rPr>
          <w:lang w:val="fr-FR"/>
        </w:rPr>
        <w:t xml:space="preserve"> s</w:t>
      </w:r>
      <w:r w:rsidR="007E4EB1" w:rsidRPr="00685EA9">
        <w:rPr>
          <w:lang w:val="fr-FR"/>
        </w:rPr>
        <w:t>’</w:t>
      </w:r>
      <w:r w:rsidRPr="00685EA9">
        <w:rPr>
          <w:lang w:val="fr-FR"/>
        </w:rPr>
        <w:t>entend</w:t>
      </w:r>
      <w:r w:rsidR="00E2396E" w:rsidRPr="00685EA9">
        <w:rPr>
          <w:lang w:val="fr-FR"/>
        </w:rPr>
        <w:t>:</w:t>
      </w:r>
    </w:p>
    <w:p w:rsidR="00A55B44" w:rsidRPr="00685EA9" w:rsidRDefault="00817EB6" w:rsidP="00817EB6">
      <w:pPr>
        <w:pStyle w:val="SingleTxtG"/>
        <w:ind w:firstLine="567"/>
        <w:rPr>
          <w:lang w:val="fr-FR"/>
        </w:rPr>
      </w:pPr>
      <w:r w:rsidRPr="00685EA9">
        <w:rPr>
          <w:lang w:val="fr-FR"/>
        </w:rPr>
        <w:t>a</w:t>
      </w:r>
      <w:r w:rsidR="005C5809" w:rsidRPr="00685EA9">
        <w:rPr>
          <w:lang w:val="fr-FR"/>
        </w:rPr>
        <w:t>)</w:t>
      </w:r>
      <w:r w:rsidRPr="00685EA9">
        <w:rPr>
          <w:lang w:val="fr-FR"/>
        </w:rPr>
        <w:tab/>
      </w:r>
      <w:r w:rsidR="008E5597" w:rsidRPr="00685EA9">
        <w:rPr>
          <w:lang w:val="fr-FR"/>
        </w:rPr>
        <w:t xml:space="preserve">De </w:t>
      </w:r>
      <w:r w:rsidRPr="00685EA9">
        <w:rPr>
          <w:lang w:val="fr-FR"/>
        </w:rPr>
        <w:t>tout chef d</w:t>
      </w:r>
      <w:r w:rsidR="007E4EB1" w:rsidRPr="00685EA9">
        <w:rPr>
          <w:lang w:val="fr-FR"/>
        </w:rPr>
        <w:t>’</w:t>
      </w:r>
      <w:r w:rsidRPr="00685EA9">
        <w:rPr>
          <w:lang w:val="fr-FR"/>
        </w:rPr>
        <w:t>État</w:t>
      </w:r>
      <w:r w:rsidR="007E4EB1" w:rsidRPr="00685EA9">
        <w:rPr>
          <w:lang w:val="fr-FR"/>
        </w:rPr>
        <w:t>,</w:t>
      </w:r>
      <w:r w:rsidRPr="00685EA9">
        <w:rPr>
          <w:lang w:val="fr-FR"/>
        </w:rPr>
        <w:t xml:space="preserve"> y compris chaque membre d</w:t>
      </w:r>
      <w:r w:rsidR="007E4EB1" w:rsidRPr="00685EA9">
        <w:rPr>
          <w:lang w:val="fr-FR"/>
        </w:rPr>
        <w:t>’</w:t>
      </w:r>
      <w:r w:rsidRPr="00685EA9">
        <w:rPr>
          <w:lang w:val="fr-FR"/>
        </w:rPr>
        <w:t xml:space="preserve">un organe collégial remplissant en vertu de la </w:t>
      </w:r>
      <w:r w:rsidR="000B724C" w:rsidRPr="00685EA9">
        <w:rPr>
          <w:lang w:val="fr-FR"/>
        </w:rPr>
        <w:t>C</w:t>
      </w:r>
      <w:r w:rsidRPr="00685EA9">
        <w:rPr>
          <w:lang w:val="fr-FR"/>
        </w:rPr>
        <w:t>onstitution de l</w:t>
      </w:r>
      <w:r w:rsidR="007E4EB1" w:rsidRPr="00685EA9">
        <w:rPr>
          <w:lang w:val="fr-FR"/>
        </w:rPr>
        <w:t>’</w:t>
      </w:r>
      <w:r w:rsidRPr="00685EA9">
        <w:rPr>
          <w:lang w:val="fr-FR"/>
        </w:rPr>
        <w:t>État considéré les fonctions de chef d</w:t>
      </w:r>
      <w:r w:rsidR="007E4EB1" w:rsidRPr="00685EA9">
        <w:rPr>
          <w:lang w:val="fr-FR"/>
        </w:rPr>
        <w:t>’</w:t>
      </w:r>
      <w:r w:rsidRPr="00685EA9">
        <w:rPr>
          <w:lang w:val="fr-FR"/>
        </w:rPr>
        <w:t>État</w:t>
      </w:r>
      <w:r w:rsidR="007E4EB1" w:rsidRPr="00685EA9">
        <w:rPr>
          <w:lang w:val="fr-FR"/>
        </w:rPr>
        <w:t>;</w:t>
      </w:r>
      <w:r w:rsidRPr="00685EA9">
        <w:rPr>
          <w:lang w:val="fr-FR"/>
        </w:rPr>
        <w:t xml:space="preserve"> de tout chef de gouvernement ou de tout ministre des affaires étrangères</w:t>
      </w:r>
      <w:r w:rsidR="007E4EB1" w:rsidRPr="00685EA9">
        <w:rPr>
          <w:lang w:val="fr-FR"/>
        </w:rPr>
        <w:t>,</w:t>
      </w:r>
      <w:r w:rsidRPr="00685EA9">
        <w:rPr>
          <w:lang w:val="fr-FR"/>
        </w:rPr>
        <w:t xml:space="preserve"> lorsqu</w:t>
      </w:r>
      <w:r w:rsidR="007E4EB1" w:rsidRPr="00685EA9">
        <w:rPr>
          <w:lang w:val="fr-FR"/>
        </w:rPr>
        <w:t>’</w:t>
      </w:r>
      <w:r w:rsidRPr="00685EA9">
        <w:rPr>
          <w:lang w:val="fr-FR"/>
        </w:rPr>
        <w:t>une telle personne se trouve dans un État étranger</w:t>
      </w:r>
      <w:r w:rsidR="007E4EB1" w:rsidRPr="00685EA9">
        <w:rPr>
          <w:lang w:val="fr-FR"/>
        </w:rPr>
        <w:t>,</w:t>
      </w:r>
      <w:r w:rsidRPr="00685EA9">
        <w:rPr>
          <w:lang w:val="fr-FR"/>
        </w:rPr>
        <w:t xml:space="preserve"> ainsi que des membres de sa famille qui l</w:t>
      </w:r>
      <w:r w:rsidR="007E4EB1" w:rsidRPr="00685EA9">
        <w:rPr>
          <w:lang w:val="fr-FR"/>
        </w:rPr>
        <w:t>’</w:t>
      </w:r>
      <w:r w:rsidRPr="00685EA9">
        <w:rPr>
          <w:lang w:val="fr-FR"/>
        </w:rPr>
        <w:t>accompagnent</w:t>
      </w:r>
      <w:r w:rsidR="007E4EB1" w:rsidRPr="00685EA9">
        <w:rPr>
          <w:lang w:val="fr-FR"/>
        </w:rPr>
        <w:t>;</w:t>
      </w:r>
      <w:r w:rsidRPr="00685EA9">
        <w:rPr>
          <w:lang w:val="fr-FR"/>
        </w:rPr>
        <w:t xml:space="preserve"> </w:t>
      </w:r>
    </w:p>
    <w:p w:rsidR="008D1EE2" w:rsidRPr="00685EA9" w:rsidRDefault="00817EB6" w:rsidP="00817EB6">
      <w:pPr>
        <w:pStyle w:val="SingleTxtG"/>
        <w:ind w:firstLine="567"/>
        <w:rPr>
          <w:lang w:val="fr-FR"/>
        </w:rPr>
      </w:pPr>
      <w:r w:rsidRPr="00685EA9">
        <w:rPr>
          <w:lang w:val="fr-FR"/>
        </w:rPr>
        <w:t>b</w:t>
      </w:r>
      <w:r w:rsidR="005C5809" w:rsidRPr="00685EA9">
        <w:rPr>
          <w:lang w:val="fr-FR"/>
        </w:rPr>
        <w:t>)</w:t>
      </w:r>
      <w:r w:rsidRPr="00685EA9">
        <w:rPr>
          <w:lang w:val="fr-FR"/>
        </w:rPr>
        <w:tab/>
      </w:r>
      <w:r w:rsidR="008E5597" w:rsidRPr="00685EA9">
        <w:rPr>
          <w:lang w:val="fr-FR"/>
        </w:rPr>
        <w:t xml:space="preserve">De </w:t>
      </w:r>
      <w:r w:rsidRPr="00685EA9">
        <w:rPr>
          <w:lang w:val="fr-FR"/>
        </w:rPr>
        <w:t>tout représentant</w:t>
      </w:r>
      <w:r w:rsidR="007E4EB1" w:rsidRPr="00685EA9">
        <w:rPr>
          <w:lang w:val="fr-FR"/>
        </w:rPr>
        <w:t>,</w:t>
      </w:r>
      <w:r w:rsidRPr="00685EA9">
        <w:rPr>
          <w:lang w:val="fr-FR"/>
        </w:rPr>
        <w:t xml:space="preserve"> fonctionnaire ou personnalité officielle d</w:t>
      </w:r>
      <w:r w:rsidR="007E4EB1" w:rsidRPr="00685EA9">
        <w:rPr>
          <w:lang w:val="fr-FR"/>
        </w:rPr>
        <w:t>’</w:t>
      </w:r>
      <w:r w:rsidRPr="00685EA9">
        <w:rPr>
          <w:lang w:val="fr-FR"/>
        </w:rPr>
        <w:t>un État et de tout fonctionnaire</w:t>
      </w:r>
      <w:r w:rsidR="007E4EB1" w:rsidRPr="00685EA9">
        <w:rPr>
          <w:lang w:val="fr-FR"/>
        </w:rPr>
        <w:t>,</w:t>
      </w:r>
      <w:r w:rsidRPr="00685EA9">
        <w:rPr>
          <w:lang w:val="fr-FR"/>
        </w:rPr>
        <w:t xml:space="preserve"> personnalité officielle ou autre agent d</w:t>
      </w:r>
      <w:r w:rsidR="007E4EB1" w:rsidRPr="00685EA9">
        <w:rPr>
          <w:lang w:val="fr-FR"/>
        </w:rPr>
        <w:t>’</w:t>
      </w:r>
      <w:r w:rsidRPr="00685EA9">
        <w:rPr>
          <w:lang w:val="fr-FR"/>
        </w:rPr>
        <w:t>une organisation intergouvernementale</w:t>
      </w:r>
      <w:r w:rsidR="007E4EB1" w:rsidRPr="00685EA9">
        <w:rPr>
          <w:lang w:val="fr-FR"/>
        </w:rPr>
        <w:t>,</w:t>
      </w:r>
      <w:r w:rsidRPr="00685EA9">
        <w:rPr>
          <w:lang w:val="fr-FR"/>
        </w:rPr>
        <w:t xml:space="preserve"> qui</w:t>
      </w:r>
      <w:r w:rsidR="007E4EB1" w:rsidRPr="00685EA9">
        <w:rPr>
          <w:lang w:val="fr-FR"/>
        </w:rPr>
        <w:t>,</w:t>
      </w:r>
      <w:r w:rsidRPr="00685EA9">
        <w:rPr>
          <w:lang w:val="fr-FR"/>
        </w:rPr>
        <w:t xml:space="preserve"> à la date et au lieu où une infraction est commise contre sa personne</w:t>
      </w:r>
      <w:r w:rsidR="007E4EB1" w:rsidRPr="00685EA9">
        <w:rPr>
          <w:lang w:val="fr-FR"/>
        </w:rPr>
        <w:t>,</w:t>
      </w:r>
      <w:r w:rsidRPr="00685EA9">
        <w:rPr>
          <w:lang w:val="fr-FR"/>
        </w:rPr>
        <w:t xml:space="preserve"> ses locaux officiels</w:t>
      </w:r>
      <w:r w:rsidR="007E4EB1" w:rsidRPr="00685EA9">
        <w:rPr>
          <w:lang w:val="fr-FR"/>
        </w:rPr>
        <w:t>,</w:t>
      </w:r>
      <w:r w:rsidRPr="00685EA9">
        <w:rPr>
          <w:lang w:val="fr-FR"/>
        </w:rPr>
        <w:t xml:space="preserve"> son domicile privé ou ses moyens de transport</w:t>
      </w:r>
      <w:r w:rsidR="007E4EB1" w:rsidRPr="00685EA9">
        <w:rPr>
          <w:lang w:val="fr-FR"/>
        </w:rPr>
        <w:t>,</w:t>
      </w:r>
      <w:r w:rsidRPr="00685EA9">
        <w:rPr>
          <w:lang w:val="fr-FR"/>
        </w:rPr>
        <w:t xml:space="preserve"> a droit conformément au droit international à une protection spéciale contre toute atteinte à sa personne</w:t>
      </w:r>
      <w:r w:rsidR="007E4EB1" w:rsidRPr="00685EA9">
        <w:rPr>
          <w:lang w:val="fr-FR"/>
        </w:rPr>
        <w:t>,</w:t>
      </w:r>
      <w:r w:rsidRPr="00685EA9">
        <w:rPr>
          <w:lang w:val="fr-FR"/>
        </w:rPr>
        <w:t xml:space="preserve"> sa liberté ou sa dignité</w:t>
      </w:r>
      <w:r w:rsidR="007E4EB1" w:rsidRPr="00685EA9">
        <w:rPr>
          <w:lang w:val="fr-FR"/>
        </w:rPr>
        <w:t>,</w:t>
      </w:r>
      <w:r w:rsidRPr="00685EA9">
        <w:rPr>
          <w:lang w:val="fr-FR"/>
        </w:rPr>
        <w:t xml:space="preserve"> ainsi que des membres de sa famill</w:t>
      </w:r>
      <w:r w:rsidR="000B724C" w:rsidRPr="00685EA9">
        <w:rPr>
          <w:lang w:val="fr-FR"/>
        </w:rPr>
        <w:t>e qui font partie de son ménage.</w:t>
      </w:r>
      <w:r w:rsidR="008E5597" w:rsidRPr="00685EA9">
        <w:rPr>
          <w:lang w:val="fr-FR"/>
        </w:rPr>
        <w:t xml:space="preserve"> </w:t>
      </w:r>
      <w:r w:rsidRPr="00685EA9">
        <w:rPr>
          <w:lang w:val="fr-FR"/>
        </w:rPr>
        <w:t>Néanmoins</w:t>
      </w:r>
      <w:r w:rsidR="007E4EB1" w:rsidRPr="00685EA9">
        <w:rPr>
          <w:lang w:val="fr-FR"/>
        </w:rPr>
        <w:t>,</w:t>
      </w:r>
      <w:r w:rsidRPr="00685EA9">
        <w:rPr>
          <w:lang w:val="fr-FR"/>
        </w:rPr>
        <w:t xml:space="preserve"> les personnes précitées ne bénéficieront pas de l</w:t>
      </w:r>
      <w:r w:rsidR="007E4EB1" w:rsidRPr="00685EA9">
        <w:rPr>
          <w:lang w:val="fr-FR"/>
        </w:rPr>
        <w:t>’</w:t>
      </w:r>
      <w:r w:rsidRPr="00685EA9">
        <w:rPr>
          <w:lang w:val="fr-FR"/>
        </w:rPr>
        <w:t>immunité si elles se rendent coupables d</w:t>
      </w:r>
      <w:r w:rsidR="007E4EB1" w:rsidRPr="00685EA9">
        <w:rPr>
          <w:lang w:val="fr-FR"/>
        </w:rPr>
        <w:t>’</w:t>
      </w:r>
      <w:r w:rsidRPr="00685EA9">
        <w:rPr>
          <w:lang w:val="fr-FR"/>
        </w:rPr>
        <w:t>une infraction de disparition forcée.</w:t>
      </w:r>
    </w:p>
    <w:p w:rsidR="008D1EE2" w:rsidRPr="00685EA9" w:rsidRDefault="006D615C" w:rsidP="006D615C">
      <w:pPr>
        <w:pStyle w:val="H1G"/>
        <w:rPr>
          <w:lang w:val="fr-FR"/>
        </w:rPr>
      </w:pPr>
      <w:r w:rsidRPr="00685EA9">
        <w:rPr>
          <w:lang w:val="fr-FR"/>
        </w:rPr>
        <w:tab/>
      </w:r>
      <w:r w:rsidRPr="00685EA9">
        <w:rPr>
          <w:lang w:val="fr-FR"/>
        </w:rPr>
        <w:tab/>
        <w:t>Article 10</w:t>
      </w:r>
      <w:r w:rsidRPr="00685EA9">
        <w:rPr>
          <w:lang w:val="fr-FR"/>
        </w:rPr>
        <w:br/>
        <w:t xml:space="preserve">Mesures de précaution </w:t>
      </w:r>
    </w:p>
    <w:p w:rsidR="008D1EE2" w:rsidRPr="00685EA9" w:rsidRDefault="00FB5956" w:rsidP="00FB5956">
      <w:pPr>
        <w:pStyle w:val="SingleTxtG"/>
        <w:rPr>
          <w:lang w:val="fr-FR"/>
        </w:rPr>
      </w:pPr>
      <w:r w:rsidRPr="00685EA9">
        <w:rPr>
          <w:lang w:val="fr-FR"/>
        </w:rPr>
        <w:t>79.</w:t>
      </w:r>
      <w:r w:rsidRPr="00685EA9">
        <w:rPr>
          <w:lang w:val="fr-FR"/>
        </w:rPr>
        <w:tab/>
        <w:t>En vertu de l</w:t>
      </w:r>
      <w:r w:rsidR="007E4EB1" w:rsidRPr="00685EA9">
        <w:rPr>
          <w:lang w:val="fr-FR"/>
        </w:rPr>
        <w:t>’</w:t>
      </w:r>
      <w:r w:rsidRPr="00685EA9">
        <w:rPr>
          <w:lang w:val="fr-FR"/>
        </w:rPr>
        <w:t>article 27 de la Constitution</w:t>
      </w:r>
      <w:r w:rsidR="007E4EB1" w:rsidRPr="00685EA9">
        <w:rPr>
          <w:lang w:val="fr-FR"/>
        </w:rPr>
        <w:t>,</w:t>
      </w:r>
      <w:r w:rsidRPr="00685EA9">
        <w:rPr>
          <w:lang w:val="fr-FR"/>
        </w:rPr>
        <w:t xml:space="preserve"> la liberté d</w:t>
      </w:r>
      <w:r w:rsidR="007E4EB1" w:rsidRPr="00685EA9">
        <w:rPr>
          <w:lang w:val="fr-FR"/>
        </w:rPr>
        <w:t>’</w:t>
      </w:r>
      <w:r w:rsidRPr="00685EA9">
        <w:rPr>
          <w:lang w:val="fr-FR"/>
        </w:rPr>
        <w:t>une personne ne peut être restreinte que selon les modalités et dans les cas prévus par la loi</w:t>
      </w:r>
      <w:r w:rsidR="007E4EB1" w:rsidRPr="00685EA9">
        <w:rPr>
          <w:lang w:val="fr-FR"/>
        </w:rPr>
        <w:t>,</w:t>
      </w:r>
      <w:r w:rsidRPr="00685EA9">
        <w:rPr>
          <w:lang w:val="fr-FR"/>
        </w:rPr>
        <w:t xml:space="preserve"> à savoir lorsqu</w:t>
      </w:r>
      <w:r w:rsidR="007E4EB1" w:rsidRPr="00685EA9">
        <w:rPr>
          <w:lang w:val="fr-FR"/>
        </w:rPr>
        <w:t>’</w:t>
      </w:r>
      <w:r w:rsidRPr="00685EA9">
        <w:rPr>
          <w:lang w:val="fr-FR"/>
        </w:rPr>
        <w:t>il y a des raisons sérieuses de penser que cette personne a commis une infraction pénale</w:t>
      </w:r>
      <w:r w:rsidR="007E4EB1" w:rsidRPr="00685EA9">
        <w:rPr>
          <w:lang w:val="fr-FR"/>
        </w:rPr>
        <w:t>,</w:t>
      </w:r>
      <w:r w:rsidRPr="00685EA9">
        <w:rPr>
          <w:lang w:val="fr-FR"/>
        </w:rPr>
        <w:t xml:space="preserve"> pour l</w:t>
      </w:r>
      <w:r w:rsidR="007E4EB1" w:rsidRPr="00685EA9">
        <w:rPr>
          <w:lang w:val="fr-FR"/>
        </w:rPr>
        <w:t>’</w:t>
      </w:r>
      <w:r w:rsidRPr="00685EA9">
        <w:rPr>
          <w:lang w:val="fr-FR"/>
        </w:rPr>
        <w:t>empêcher de commettre une telle infraction ou pour éviter qu</w:t>
      </w:r>
      <w:r w:rsidR="007E4EB1" w:rsidRPr="00685EA9">
        <w:rPr>
          <w:lang w:val="fr-FR"/>
        </w:rPr>
        <w:t>’</w:t>
      </w:r>
      <w:r w:rsidRPr="00685EA9">
        <w:rPr>
          <w:lang w:val="fr-FR"/>
        </w:rPr>
        <w:t>elle ne prenne la fuite après l</w:t>
      </w:r>
      <w:r w:rsidR="007E4EB1" w:rsidRPr="00685EA9">
        <w:rPr>
          <w:lang w:val="fr-FR"/>
        </w:rPr>
        <w:t>’</w:t>
      </w:r>
      <w:r w:rsidRPr="00685EA9">
        <w:rPr>
          <w:lang w:val="fr-FR"/>
        </w:rPr>
        <w:t>avoir commise. La législation albanaise prévoit alors</w:t>
      </w:r>
      <w:r w:rsidR="007E4EB1" w:rsidRPr="00685EA9">
        <w:rPr>
          <w:lang w:val="fr-FR"/>
        </w:rPr>
        <w:t>,</w:t>
      </w:r>
      <w:r w:rsidRPr="00685EA9">
        <w:rPr>
          <w:lang w:val="fr-FR"/>
        </w:rPr>
        <w:t xml:space="preserve"> entre autres</w:t>
      </w:r>
      <w:r w:rsidR="007E4EB1" w:rsidRPr="00685EA9">
        <w:rPr>
          <w:lang w:val="fr-FR"/>
        </w:rPr>
        <w:t>,</w:t>
      </w:r>
      <w:r w:rsidRPr="00685EA9">
        <w:rPr>
          <w:lang w:val="fr-FR"/>
        </w:rPr>
        <w:t xml:space="preserve"> des mesures de privation ou de restriction de liberté. Toute personne privée de liberté a le droit d</w:t>
      </w:r>
      <w:r w:rsidR="007E4EB1" w:rsidRPr="00685EA9">
        <w:rPr>
          <w:lang w:val="fr-FR"/>
        </w:rPr>
        <w:t>’</w:t>
      </w:r>
      <w:r w:rsidRPr="00685EA9">
        <w:rPr>
          <w:lang w:val="fr-FR"/>
        </w:rPr>
        <w:t>être avisée sans délai</w:t>
      </w:r>
      <w:r w:rsidR="007E4EB1" w:rsidRPr="00685EA9">
        <w:rPr>
          <w:lang w:val="fr-FR"/>
        </w:rPr>
        <w:t>,</w:t>
      </w:r>
      <w:r w:rsidRPr="00685EA9">
        <w:rPr>
          <w:lang w:val="fr-FR"/>
        </w:rPr>
        <w:t xml:space="preserve"> dans une langue qu</w:t>
      </w:r>
      <w:r w:rsidR="007E4EB1" w:rsidRPr="00685EA9">
        <w:rPr>
          <w:lang w:val="fr-FR"/>
        </w:rPr>
        <w:t>’</w:t>
      </w:r>
      <w:r w:rsidRPr="00685EA9">
        <w:rPr>
          <w:lang w:val="fr-FR"/>
        </w:rPr>
        <w:t>elle comprend</w:t>
      </w:r>
      <w:r w:rsidR="007E4EB1" w:rsidRPr="00685EA9">
        <w:rPr>
          <w:lang w:val="fr-FR"/>
        </w:rPr>
        <w:t>,</w:t>
      </w:r>
      <w:r w:rsidRPr="00685EA9">
        <w:rPr>
          <w:lang w:val="fr-FR"/>
        </w:rPr>
        <w:t xml:space="preserve"> des motifs qui sous-tendent cette mesure</w:t>
      </w:r>
      <w:r w:rsidR="007E4EB1" w:rsidRPr="00685EA9">
        <w:rPr>
          <w:lang w:val="fr-FR"/>
        </w:rPr>
        <w:t>,</w:t>
      </w:r>
      <w:r w:rsidRPr="00685EA9">
        <w:rPr>
          <w:lang w:val="fr-FR"/>
        </w:rPr>
        <w:t xml:space="preserve"> ainsi que de s</w:t>
      </w:r>
      <w:r w:rsidR="000D75DA" w:rsidRPr="00685EA9">
        <w:rPr>
          <w:lang w:val="fr-FR"/>
        </w:rPr>
        <w:t>on</w:t>
      </w:r>
      <w:r w:rsidRPr="00685EA9">
        <w:rPr>
          <w:lang w:val="fr-FR"/>
        </w:rPr>
        <w:t xml:space="preserve"> droit </w:t>
      </w:r>
      <w:r w:rsidR="000D75DA" w:rsidRPr="00685EA9">
        <w:rPr>
          <w:lang w:val="fr-FR"/>
        </w:rPr>
        <w:t>de</w:t>
      </w:r>
      <w:r w:rsidRPr="00685EA9">
        <w:rPr>
          <w:lang w:val="fr-FR"/>
        </w:rPr>
        <w:t xml:space="preserve"> garder le silence</w:t>
      </w:r>
      <w:r w:rsidR="007E4EB1" w:rsidRPr="00685EA9">
        <w:rPr>
          <w:lang w:val="fr-FR"/>
        </w:rPr>
        <w:t>,</w:t>
      </w:r>
      <w:r w:rsidRPr="00685EA9">
        <w:rPr>
          <w:lang w:val="fr-FR"/>
        </w:rPr>
        <w:t xml:space="preserve"> </w:t>
      </w:r>
      <w:r w:rsidR="000D75DA" w:rsidRPr="00685EA9">
        <w:rPr>
          <w:lang w:val="fr-FR"/>
        </w:rPr>
        <w:t>de</w:t>
      </w:r>
      <w:r w:rsidRPr="00685EA9">
        <w:rPr>
          <w:lang w:val="fr-FR"/>
        </w:rPr>
        <w:t xml:space="preserve"> prendre contact avec un avocat et </w:t>
      </w:r>
      <w:r w:rsidR="000D75DA" w:rsidRPr="00685EA9">
        <w:rPr>
          <w:lang w:val="fr-FR"/>
        </w:rPr>
        <w:t>d</w:t>
      </w:r>
      <w:r w:rsidR="007E4EB1" w:rsidRPr="00685EA9">
        <w:rPr>
          <w:lang w:val="fr-FR"/>
        </w:rPr>
        <w:t>’</w:t>
      </w:r>
      <w:r w:rsidRPr="00685EA9">
        <w:rPr>
          <w:lang w:val="fr-FR"/>
        </w:rPr>
        <w:t>exercer ses droits. Toute personne privée de liberté en vertu de l</w:t>
      </w:r>
      <w:r w:rsidR="007E4EB1" w:rsidRPr="00685EA9">
        <w:rPr>
          <w:lang w:val="fr-FR"/>
        </w:rPr>
        <w:t>’</w:t>
      </w:r>
      <w:r w:rsidRPr="00685EA9">
        <w:rPr>
          <w:lang w:val="fr-FR"/>
        </w:rPr>
        <w:t>article 27 a droit à un traitement humain et au respect de sa dignité. La personne privée de liberté</w:t>
      </w:r>
      <w:r w:rsidRPr="00685EA9">
        <w:rPr>
          <w:rStyle w:val="FootnoteReference"/>
          <w:lang w:val="fr-FR"/>
        </w:rPr>
        <w:footnoteReference w:id="34"/>
      </w:r>
      <w:r w:rsidRPr="00685EA9">
        <w:rPr>
          <w:lang w:val="fr-FR"/>
        </w:rPr>
        <w:t xml:space="preserve"> </w:t>
      </w:r>
      <w:r w:rsidR="00D458B0" w:rsidRPr="00685EA9">
        <w:rPr>
          <w:lang w:val="fr-FR"/>
        </w:rPr>
        <w:t>«</w:t>
      </w:r>
      <w:r w:rsidRPr="00685EA9">
        <w:rPr>
          <w:lang w:val="fr-FR"/>
        </w:rPr>
        <w:t>lorsqu</w:t>
      </w:r>
      <w:r w:rsidR="007E4EB1" w:rsidRPr="00685EA9">
        <w:rPr>
          <w:lang w:val="fr-FR"/>
        </w:rPr>
        <w:t>’</w:t>
      </w:r>
      <w:r w:rsidRPr="00685EA9">
        <w:rPr>
          <w:lang w:val="fr-FR"/>
        </w:rPr>
        <w:t>il existe des raisons sérieuses de penser que cette personne a commis une infraction pénale</w:t>
      </w:r>
      <w:r w:rsidR="007E4EB1" w:rsidRPr="00685EA9">
        <w:rPr>
          <w:lang w:val="fr-FR"/>
        </w:rPr>
        <w:t>,</w:t>
      </w:r>
      <w:r w:rsidRPr="00685EA9">
        <w:rPr>
          <w:lang w:val="fr-FR"/>
        </w:rPr>
        <w:t xml:space="preserve"> pour l</w:t>
      </w:r>
      <w:r w:rsidR="007E4EB1" w:rsidRPr="00685EA9">
        <w:rPr>
          <w:lang w:val="fr-FR"/>
        </w:rPr>
        <w:t>’</w:t>
      </w:r>
      <w:r w:rsidRPr="00685EA9">
        <w:rPr>
          <w:lang w:val="fr-FR"/>
        </w:rPr>
        <w:t>empêcher de commettre une telle infraction ou pour éviter qu</w:t>
      </w:r>
      <w:r w:rsidR="007E4EB1" w:rsidRPr="00685EA9">
        <w:rPr>
          <w:lang w:val="fr-FR"/>
        </w:rPr>
        <w:t>’</w:t>
      </w:r>
      <w:r w:rsidRPr="00685EA9">
        <w:rPr>
          <w:lang w:val="fr-FR"/>
        </w:rPr>
        <w:t>elle ne prenne la fuite après l</w:t>
      </w:r>
      <w:r w:rsidR="007E4EB1" w:rsidRPr="00685EA9">
        <w:rPr>
          <w:lang w:val="fr-FR"/>
        </w:rPr>
        <w:t>’</w:t>
      </w:r>
      <w:r w:rsidRPr="00685EA9">
        <w:rPr>
          <w:lang w:val="fr-FR"/>
        </w:rPr>
        <w:t>avoir commise</w:t>
      </w:r>
      <w:r w:rsidR="00D458B0" w:rsidRPr="00685EA9">
        <w:rPr>
          <w:lang w:val="fr-FR"/>
        </w:rPr>
        <w:t>»</w:t>
      </w:r>
      <w:r w:rsidR="007E4EB1" w:rsidRPr="00685EA9">
        <w:rPr>
          <w:lang w:val="fr-FR"/>
        </w:rPr>
        <w:t>,</w:t>
      </w:r>
      <w:r w:rsidRPr="00685EA9">
        <w:rPr>
          <w:lang w:val="fr-FR"/>
        </w:rPr>
        <w:t xml:space="preserve"> doit </w:t>
      </w:r>
      <w:r w:rsidR="000D75DA" w:rsidRPr="00685EA9">
        <w:rPr>
          <w:lang w:val="fr-FR"/>
        </w:rPr>
        <w:t>être présentée au juge</w:t>
      </w:r>
      <w:r w:rsidRPr="00685EA9">
        <w:rPr>
          <w:lang w:val="fr-FR"/>
        </w:rPr>
        <w:t xml:space="preserve"> d</w:t>
      </w:r>
      <w:r w:rsidR="000D75DA" w:rsidRPr="00685EA9">
        <w:rPr>
          <w:lang w:val="fr-FR"/>
        </w:rPr>
        <w:t>ans les 48 heures</w:t>
      </w:r>
      <w:r w:rsidR="007E4EB1" w:rsidRPr="00685EA9">
        <w:rPr>
          <w:lang w:val="fr-FR"/>
        </w:rPr>
        <w:t>,</w:t>
      </w:r>
      <w:r w:rsidRPr="00685EA9">
        <w:rPr>
          <w:lang w:val="fr-FR"/>
        </w:rPr>
        <w:t xml:space="preserve"> à charge pour celui-ci de décider</w:t>
      </w:r>
      <w:r w:rsidR="007E4EB1" w:rsidRPr="00685EA9">
        <w:rPr>
          <w:lang w:val="fr-FR"/>
        </w:rPr>
        <w:t>,</w:t>
      </w:r>
      <w:r w:rsidRPr="00685EA9">
        <w:rPr>
          <w:lang w:val="fr-FR"/>
        </w:rPr>
        <w:t xml:space="preserve"> dans les 48 heures qui suivent le moment où il a reçu le dossier</w:t>
      </w:r>
      <w:r w:rsidR="007E4EB1" w:rsidRPr="00685EA9">
        <w:rPr>
          <w:lang w:val="fr-FR"/>
        </w:rPr>
        <w:t>,</w:t>
      </w:r>
      <w:r w:rsidRPr="00685EA9">
        <w:rPr>
          <w:lang w:val="fr-FR"/>
        </w:rPr>
        <w:t xml:space="preserve"> si elle doit être maintenue en détention ou libérée. Si elle est maintenue en détention</w:t>
      </w:r>
      <w:r w:rsidR="007E4EB1" w:rsidRPr="00685EA9">
        <w:rPr>
          <w:lang w:val="fr-FR"/>
        </w:rPr>
        <w:t>,</w:t>
      </w:r>
      <w:r w:rsidRPr="00685EA9">
        <w:rPr>
          <w:lang w:val="fr-FR"/>
        </w:rPr>
        <w:t xml:space="preserve"> elle a le droit de faire appel de la décision et d</w:t>
      </w:r>
      <w:r w:rsidR="007E4EB1" w:rsidRPr="00685EA9">
        <w:rPr>
          <w:lang w:val="fr-FR"/>
        </w:rPr>
        <w:t>’</w:t>
      </w:r>
      <w:r w:rsidRPr="00685EA9">
        <w:rPr>
          <w:lang w:val="fr-FR"/>
        </w:rPr>
        <w:t>être jugée dans un délai raisonnable</w:t>
      </w:r>
      <w:r w:rsidR="007E4EB1" w:rsidRPr="00685EA9">
        <w:rPr>
          <w:lang w:val="fr-FR"/>
        </w:rPr>
        <w:t>,</w:t>
      </w:r>
      <w:r w:rsidRPr="00685EA9">
        <w:rPr>
          <w:lang w:val="fr-FR"/>
        </w:rPr>
        <w:t xml:space="preserve"> ou d</w:t>
      </w:r>
      <w:r w:rsidR="007E4EB1" w:rsidRPr="00685EA9">
        <w:rPr>
          <w:lang w:val="fr-FR"/>
        </w:rPr>
        <w:t>’</w:t>
      </w:r>
      <w:r w:rsidRPr="00685EA9">
        <w:rPr>
          <w:lang w:val="fr-FR"/>
        </w:rPr>
        <w:t>être libérée conformément à la loi. La personne privée de liberté extrajudiciairement a le droit de saisir le juge à tout moment afin qu</w:t>
      </w:r>
      <w:r w:rsidR="007E4EB1" w:rsidRPr="00685EA9">
        <w:rPr>
          <w:lang w:val="fr-FR"/>
        </w:rPr>
        <w:t>’</w:t>
      </w:r>
      <w:r w:rsidRPr="00685EA9">
        <w:rPr>
          <w:lang w:val="fr-FR"/>
        </w:rPr>
        <w:t>il statue dans les 48 heures sur la légalité de cette mesure. Toute personne qui a été privée de liberté en vertu de l</w:t>
      </w:r>
      <w:r w:rsidR="007E4EB1" w:rsidRPr="00685EA9">
        <w:rPr>
          <w:lang w:val="fr-FR"/>
        </w:rPr>
        <w:t>’</w:t>
      </w:r>
      <w:r w:rsidRPr="00685EA9">
        <w:rPr>
          <w:lang w:val="fr-FR"/>
        </w:rPr>
        <w:t xml:space="preserve">article 27 de la Constitution a droit à un traitement humain et au respect de sa dignité </w:t>
      </w:r>
      <w:r w:rsidR="007E4EB1" w:rsidRPr="00685EA9">
        <w:rPr>
          <w:lang w:val="fr-FR"/>
        </w:rPr>
        <w:t>(art. </w:t>
      </w:r>
      <w:r w:rsidRPr="00685EA9">
        <w:rPr>
          <w:lang w:val="fr-FR"/>
        </w:rPr>
        <w:t>28). Aux termes de l</w:t>
      </w:r>
      <w:r w:rsidR="007E4EB1" w:rsidRPr="00685EA9">
        <w:rPr>
          <w:lang w:val="fr-FR"/>
        </w:rPr>
        <w:t>’</w:t>
      </w:r>
      <w:r w:rsidRPr="00685EA9">
        <w:rPr>
          <w:lang w:val="fr-FR"/>
        </w:rPr>
        <w:t>article 28</w:t>
      </w:r>
      <w:r w:rsidR="007E4EB1" w:rsidRPr="00685EA9">
        <w:rPr>
          <w:lang w:val="fr-FR"/>
        </w:rPr>
        <w:t>,</w:t>
      </w:r>
      <w:r w:rsidRPr="00685EA9">
        <w:rPr>
          <w:lang w:val="fr-FR"/>
        </w:rPr>
        <w:t xml:space="preserve"> toute personne privée de liberté a le droit d</w:t>
      </w:r>
      <w:r w:rsidR="007E4EB1" w:rsidRPr="00685EA9">
        <w:rPr>
          <w:lang w:val="fr-FR"/>
        </w:rPr>
        <w:t>’</w:t>
      </w:r>
      <w:r w:rsidRPr="00685EA9">
        <w:rPr>
          <w:lang w:val="fr-FR"/>
        </w:rPr>
        <w:t>être avisée sans délai</w:t>
      </w:r>
      <w:r w:rsidR="007E4EB1" w:rsidRPr="00685EA9">
        <w:rPr>
          <w:lang w:val="fr-FR"/>
        </w:rPr>
        <w:t>,</w:t>
      </w:r>
      <w:r w:rsidRPr="00685EA9">
        <w:rPr>
          <w:lang w:val="fr-FR"/>
        </w:rPr>
        <w:t xml:space="preserve"> dans une langue qu</w:t>
      </w:r>
      <w:r w:rsidR="007E4EB1" w:rsidRPr="00685EA9">
        <w:rPr>
          <w:lang w:val="fr-FR"/>
        </w:rPr>
        <w:t>’</w:t>
      </w:r>
      <w:r w:rsidRPr="00685EA9">
        <w:rPr>
          <w:lang w:val="fr-FR"/>
        </w:rPr>
        <w:t>elle comprend</w:t>
      </w:r>
      <w:r w:rsidR="007E4EB1" w:rsidRPr="00685EA9">
        <w:rPr>
          <w:lang w:val="fr-FR"/>
        </w:rPr>
        <w:t>,</w:t>
      </w:r>
      <w:r w:rsidRPr="00685EA9">
        <w:rPr>
          <w:lang w:val="fr-FR"/>
        </w:rPr>
        <w:t xml:space="preserve"> des motifs qui sous-tendent cette mesure. Elle doit également être informée de son droit de garder le silence</w:t>
      </w:r>
      <w:r w:rsidR="007E4EB1" w:rsidRPr="00685EA9">
        <w:rPr>
          <w:lang w:val="fr-FR"/>
        </w:rPr>
        <w:t>,</w:t>
      </w:r>
      <w:r w:rsidRPr="00685EA9">
        <w:rPr>
          <w:lang w:val="fr-FR"/>
        </w:rPr>
        <w:t xml:space="preserve"> de prendre contact immédiatement avec un avocat</w:t>
      </w:r>
      <w:r w:rsidR="007E4EB1" w:rsidRPr="00685EA9">
        <w:rPr>
          <w:lang w:val="fr-FR"/>
        </w:rPr>
        <w:t>,</w:t>
      </w:r>
      <w:r w:rsidRPr="00685EA9">
        <w:rPr>
          <w:lang w:val="fr-FR"/>
        </w:rPr>
        <w:t xml:space="preserve"> et d</w:t>
      </w:r>
      <w:r w:rsidR="007E4EB1" w:rsidRPr="00685EA9">
        <w:rPr>
          <w:lang w:val="fr-FR"/>
        </w:rPr>
        <w:t>’</w:t>
      </w:r>
      <w:r w:rsidRPr="00685EA9">
        <w:rPr>
          <w:lang w:val="fr-FR"/>
        </w:rPr>
        <w:t>exercer ses droits.</w:t>
      </w:r>
    </w:p>
    <w:p w:rsidR="008D1EE2" w:rsidRPr="00685EA9" w:rsidRDefault="00FB5956" w:rsidP="00FB5956">
      <w:pPr>
        <w:pStyle w:val="SingleTxtG"/>
        <w:rPr>
          <w:lang w:val="fr-FR"/>
        </w:rPr>
      </w:pPr>
      <w:r w:rsidRPr="00685EA9">
        <w:rPr>
          <w:lang w:val="fr-FR"/>
        </w:rPr>
        <w:t>80.</w:t>
      </w:r>
      <w:r w:rsidRPr="00685EA9">
        <w:rPr>
          <w:lang w:val="fr-FR"/>
        </w:rPr>
        <w:tab/>
        <w:t>En vertu de la législation relative aux procédures pénales</w:t>
      </w:r>
      <w:r w:rsidR="007E4EB1" w:rsidRPr="00685EA9">
        <w:rPr>
          <w:lang w:val="fr-FR"/>
        </w:rPr>
        <w:t>,</w:t>
      </w:r>
      <w:r w:rsidRPr="00685EA9">
        <w:rPr>
          <w:lang w:val="fr-FR"/>
        </w:rPr>
        <w:t xml:space="preserve"> qui définit les modalités de détention et de traitement de tous les détenus et personnes privées de liberté</w:t>
      </w:r>
      <w:r w:rsidR="007E4EB1" w:rsidRPr="00685EA9">
        <w:rPr>
          <w:lang w:val="fr-FR"/>
        </w:rPr>
        <w:t>,</w:t>
      </w:r>
      <w:r w:rsidRPr="00685EA9">
        <w:rPr>
          <w:lang w:val="fr-FR"/>
        </w:rPr>
        <w:t xml:space="preserve"> ces procédures sont également applicables aux personnes accusées d</w:t>
      </w:r>
      <w:r w:rsidR="007E4EB1" w:rsidRPr="00685EA9">
        <w:rPr>
          <w:lang w:val="fr-FR"/>
        </w:rPr>
        <w:t>’</w:t>
      </w:r>
      <w:r w:rsidRPr="00685EA9">
        <w:rPr>
          <w:lang w:val="fr-FR"/>
        </w:rPr>
        <w:t xml:space="preserve">avoir commis une </w:t>
      </w:r>
      <w:r w:rsidRPr="00685EA9">
        <w:rPr>
          <w:lang w:val="fr-FR"/>
        </w:rPr>
        <w:lastRenderedPageBreak/>
        <w:t>infraction de disparition forcée durant la période qui précède l</w:t>
      </w:r>
      <w:r w:rsidR="007E4EB1" w:rsidRPr="00685EA9">
        <w:rPr>
          <w:lang w:val="fr-FR"/>
        </w:rPr>
        <w:t>’</w:t>
      </w:r>
      <w:r w:rsidRPr="00685EA9">
        <w:rPr>
          <w:lang w:val="fr-FR"/>
        </w:rPr>
        <w:t>ouverture de leur procès ou leur extradition. En vertu du Code de procédure pénale</w:t>
      </w:r>
      <w:r w:rsidR="007E4EB1" w:rsidRPr="00685EA9">
        <w:rPr>
          <w:lang w:val="fr-FR"/>
        </w:rPr>
        <w:t>,</w:t>
      </w:r>
      <w:r w:rsidRPr="00685EA9">
        <w:rPr>
          <w:lang w:val="fr-FR"/>
        </w:rPr>
        <w:t xml:space="preserve"> lorsqu</w:t>
      </w:r>
      <w:r w:rsidR="007E4EB1" w:rsidRPr="00685EA9">
        <w:rPr>
          <w:lang w:val="fr-FR"/>
        </w:rPr>
        <w:t>’</w:t>
      </w:r>
      <w:r w:rsidRPr="00685EA9">
        <w:rPr>
          <w:lang w:val="fr-FR"/>
        </w:rPr>
        <w:t>une personne est arrêtée ou placée en détention</w:t>
      </w:r>
      <w:r w:rsidR="007E4EB1" w:rsidRPr="00685EA9">
        <w:rPr>
          <w:lang w:val="fr-FR"/>
        </w:rPr>
        <w:t>,</w:t>
      </w:r>
      <w:r w:rsidRPr="00685EA9">
        <w:rPr>
          <w:lang w:val="fr-FR"/>
        </w:rPr>
        <w:t xml:space="preserve"> le Parquet du pays dans lequel l</w:t>
      </w:r>
      <w:r w:rsidR="007E4EB1" w:rsidRPr="00685EA9">
        <w:rPr>
          <w:lang w:val="fr-FR"/>
        </w:rPr>
        <w:t>’</w:t>
      </w:r>
      <w:r w:rsidRPr="00685EA9">
        <w:rPr>
          <w:lang w:val="fr-FR"/>
        </w:rPr>
        <w:t>arrestation ou le placement en détention ont eu lieu en est immédiatement avisé. La personne en question doit être informée de son droit de garder le silence</w:t>
      </w:r>
      <w:r w:rsidR="007E4EB1" w:rsidRPr="00685EA9">
        <w:rPr>
          <w:lang w:val="fr-FR"/>
        </w:rPr>
        <w:t>;</w:t>
      </w:r>
      <w:r w:rsidRPr="00685EA9">
        <w:rPr>
          <w:lang w:val="fr-FR"/>
        </w:rPr>
        <w:t xml:space="preserve"> dès le moment de son arrestation ou de son placement en détention</w:t>
      </w:r>
      <w:r w:rsidR="007E4EB1" w:rsidRPr="00685EA9">
        <w:rPr>
          <w:lang w:val="fr-FR"/>
        </w:rPr>
        <w:t>,</w:t>
      </w:r>
      <w:r w:rsidRPr="00685EA9">
        <w:rPr>
          <w:lang w:val="fr-FR"/>
        </w:rPr>
        <w:t xml:space="preserve"> elle a le droit d</w:t>
      </w:r>
      <w:r w:rsidR="007E4EB1" w:rsidRPr="00685EA9">
        <w:rPr>
          <w:lang w:val="fr-FR"/>
        </w:rPr>
        <w:t>’</w:t>
      </w:r>
      <w:r w:rsidRPr="00685EA9">
        <w:rPr>
          <w:lang w:val="fr-FR"/>
        </w:rPr>
        <w:t>être informée des motifs de cette mesure</w:t>
      </w:r>
      <w:r w:rsidR="007E4EB1" w:rsidRPr="00685EA9">
        <w:rPr>
          <w:lang w:val="fr-FR"/>
        </w:rPr>
        <w:t>,</w:t>
      </w:r>
      <w:r w:rsidRPr="00685EA9">
        <w:rPr>
          <w:lang w:val="fr-FR"/>
        </w:rPr>
        <w:t xml:space="preserve"> des faits qui lui sont reprochés</w:t>
      </w:r>
      <w:r w:rsidR="007E4EB1" w:rsidRPr="00685EA9">
        <w:rPr>
          <w:lang w:val="fr-FR"/>
        </w:rPr>
        <w:t>,</w:t>
      </w:r>
      <w:r w:rsidRPr="00685EA9">
        <w:rPr>
          <w:lang w:val="fr-FR"/>
        </w:rPr>
        <w:t xml:space="preserve"> de son droit de prendre contact avec un avocat ou de bénéficier d</w:t>
      </w:r>
      <w:r w:rsidR="007E4EB1" w:rsidRPr="00685EA9">
        <w:rPr>
          <w:lang w:val="fr-FR"/>
        </w:rPr>
        <w:t>’</w:t>
      </w:r>
      <w:r w:rsidRPr="00685EA9">
        <w:rPr>
          <w:lang w:val="fr-FR"/>
        </w:rPr>
        <w:t>un avocat commis d</w:t>
      </w:r>
      <w:r w:rsidR="007E4EB1" w:rsidRPr="00685EA9">
        <w:rPr>
          <w:lang w:val="fr-FR"/>
        </w:rPr>
        <w:t>’</w:t>
      </w:r>
      <w:r w:rsidRPr="00685EA9">
        <w:rPr>
          <w:lang w:val="fr-FR"/>
        </w:rPr>
        <w:t>office au cas où elle n</w:t>
      </w:r>
      <w:r w:rsidR="007E4EB1" w:rsidRPr="00685EA9">
        <w:rPr>
          <w:lang w:val="fr-FR"/>
        </w:rPr>
        <w:t>’</w:t>
      </w:r>
      <w:r w:rsidRPr="00685EA9">
        <w:rPr>
          <w:lang w:val="fr-FR"/>
        </w:rPr>
        <w:t>aurait pas les moyens d</w:t>
      </w:r>
      <w:r w:rsidR="007E4EB1" w:rsidRPr="00685EA9">
        <w:rPr>
          <w:lang w:val="fr-FR"/>
        </w:rPr>
        <w:t>’</w:t>
      </w:r>
      <w:r w:rsidRPr="00685EA9">
        <w:rPr>
          <w:lang w:val="fr-FR"/>
        </w:rPr>
        <w:t>assumer les frais de sa défense</w:t>
      </w:r>
      <w:r w:rsidR="007E4EB1" w:rsidRPr="00685EA9">
        <w:rPr>
          <w:lang w:val="fr-FR"/>
        </w:rPr>
        <w:t>,</w:t>
      </w:r>
      <w:r w:rsidRPr="00685EA9">
        <w:rPr>
          <w:lang w:val="fr-FR"/>
        </w:rPr>
        <w:t xml:space="preserve"> et de son droit d</w:t>
      </w:r>
      <w:r w:rsidR="007E4EB1" w:rsidRPr="00685EA9">
        <w:rPr>
          <w:lang w:val="fr-FR"/>
        </w:rPr>
        <w:t>’</w:t>
      </w:r>
      <w:r w:rsidRPr="00685EA9">
        <w:rPr>
          <w:lang w:val="fr-FR"/>
        </w:rPr>
        <w:t>informer sa famille.</w:t>
      </w:r>
    </w:p>
    <w:p w:rsidR="008D1EE2" w:rsidRPr="00685EA9" w:rsidRDefault="00FB5956" w:rsidP="00FB5956">
      <w:pPr>
        <w:pStyle w:val="SingleTxtG"/>
        <w:rPr>
          <w:lang w:val="fr-FR"/>
        </w:rPr>
      </w:pPr>
      <w:r w:rsidRPr="00685EA9">
        <w:rPr>
          <w:lang w:val="fr-FR"/>
        </w:rPr>
        <w:t>81.</w:t>
      </w:r>
      <w:r w:rsidRPr="00685EA9">
        <w:rPr>
          <w:lang w:val="fr-FR"/>
        </w:rPr>
        <w:tab/>
        <w:t>Afin de garantir un traitement équitable de tous pendant le procès</w:t>
      </w:r>
      <w:r w:rsidR="007E4EB1" w:rsidRPr="00685EA9">
        <w:rPr>
          <w:lang w:val="fr-FR"/>
        </w:rPr>
        <w:t>,</w:t>
      </w:r>
      <w:r w:rsidRPr="00685EA9">
        <w:rPr>
          <w:lang w:val="fr-FR"/>
        </w:rPr>
        <w:t xml:space="preserve"> le Code de procédure pénale précise que </w:t>
      </w:r>
      <w:r w:rsidR="00D458B0" w:rsidRPr="00685EA9">
        <w:rPr>
          <w:lang w:val="fr-FR"/>
        </w:rPr>
        <w:t>«</w:t>
      </w:r>
      <w:r w:rsidRPr="00685EA9">
        <w:rPr>
          <w:lang w:val="fr-FR"/>
        </w:rPr>
        <w:t>toute personne ne parlant pas l</w:t>
      </w:r>
      <w:r w:rsidR="007E4EB1" w:rsidRPr="00685EA9">
        <w:rPr>
          <w:lang w:val="fr-FR"/>
        </w:rPr>
        <w:t>’</w:t>
      </w:r>
      <w:r w:rsidRPr="00685EA9">
        <w:rPr>
          <w:lang w:val="fr-FR"/>
        </w:rPr>
        <w:t xml:space="preserve">albanais sera interrogé dans sa </w:t>
      </w:r>
      <w:r w:rsidR="000D75DA" w:rsidRPr="00685EA9">
        <w:rPr>
          <w:lang w:val="fr-FR"/>
        </w:rPr>
        <w:t>langue maternelle</w:t>
      </w:r>
      <w:r w:rsidR="007E4EB1" w:rsidRPr="00685EA9">
        <w:rPr>
          <w:lang w:val="fr-FR"/>
        </w:rPr>
        <w:t>,</w:t>
      </w:r>
      <w:r w:rsidR="000D75DA" w:rsidRPr="00685EA9">
        <w:rPr>
          <w:lang w:val="fr-FR"/>
        </w:rPr>
        <w:t xml:space="preserve"> et le procès-</w:t>
      </w:r>
      <w:r w:rsidRPr="00685EA9">
        <w:rPr>
          <w:lang w:val="fr-FR"/>
        </w:rPr>
        <w:t>verbal d</w:t>
      </w:r>
      <w:r w:rsidR="007E4EB1" w:rsidRPr="00685EA9">
        <w:rPr>
          <w:lang w:val="fr-FR"/>
        </w:rPr>
        <w:t>’</w:t>
      </w:r>
      <w:r w:rsidRPr="00685EA9">
        <w:rPr>
          <w:lang w:val="fr-FR"/>
        </w:rPr>
        <w:t>audition sera traduit dans cette langue</w:t>
      </w:r>
      <w:r w:rsidR="007E4EB1" w:rsidRPr="00685EA9">
        <w:rPr>
          <w:lang w:val="fr-FR"/>
        </w:rPr>
        <w:t>,</w:t>
      </w:r>
      <w:r w:rsidR="000D75DA" w:rsidRPr="00685EA9">
        <w:rPr>
          <w:lang w:val="fr-FR"/>
        </w:rPr>
        <w:t xml:space="preserve"> ainsi </w:t>
      </w:r>
      <w:r w:rsidRPr="00685EA9">
        <w:rPr>
          <w:lang w:val="fr-FR"/>
        </w:rPr>
        <w:t xml:space="preserve">les actes de procédure </w:t>
      </w:r>
      <w:r w:rsidR="000D75DA" w:rsidRPr="00685EA9">
        <w:rPr>
          <w:lang w:val="fr-FR"/>
        </w:rPr>
        <w:t>si elle en fait la demande</w:t>
      </w:r>
      <w:r w:rsidRPr="00685EA9">
        <w:rPr>
          <w:lang w:val="fr-FR"/>
        </w:rPr>
        <w:t>. Tout manquement à cette règle aura pour effet d</w:t>
      </w:r>
      <w:r w:rsidR="007E4EB1" w:rsidRPr="00685EA9">
        <w:rPr>
          <w:lang w:val="fr-FR"/>
        </w:rPr>
        <w:t>’</w:t>
      </w:r>
      <w:r w:rsidRPr="00685EA9">
        <w:rPr>
          <w:lang w:val="fr-FR"/>
        </w:rPr>
        <w:t>invalider les documents</w:t>
      </w:r>
      <w:r w:rsidR="00D458B0" w:rsidRPr="00685EA9">
        <w:rPr>
          <w:lang w:val="fr-FR"/>
        </w:rPr>
        <w:t>»</w:t>
      </w:r>
      <w:r w:rsidRPr="00685EA9">
        <w:rPr>
          <w:lang w:val="fr-FR"/>
        </w:rPr>
        <w:t>. Le Code de procédure pénale dispose également que si une personne qui n</w:t>
      </w:r>
      <w:r w:rsidR="007E4EB1" w:rsidRPr="00685EA9">
        <w:rPr>
          <w:lang w:val="fr-FR"/>
        </w:rPr>
        <w:t>’</w:t>
      </w:r>
      <w:r w:rsidRPr="00685EA9">
        <w:rPr>
          <w:lang w:val="fr-FR"/>
        </w:rPr>
        <w:t>a pas encore été inculpée (suspect</w:t>
      </w:r>
      <w:r w:rsidR="005C5809" w:rsidRPr="00685EA9">
        <w:rPr>
          <w:lang w:val="fr-FR"/>
        </w:rPr>
        <w:t>)</w:t>
      </w:r>
      <w:r w:rsidR="00230610" w:rsidRPr="00685EA9">
        <w:rPr>
          <w:lang w:val="fr-FR"/>
        </w:rPr>
        <w:t xml:space="preserve"> </w:t>
      </w:r>
      <w:r w:rsidRPr="00685EA9">
        <w:rPr>
          <w:lang w:val="fr-FR"/>
        </w:rPr>
        <w:t>fait une déposition susceptible de l</w:t>
      </w:r>
      <w:r w:rsidR="007E4EB1" w:rsidRPr="00685EA9">
        <w:rPr>
          <w:lang w:val="fr-FR"/>
        </w:rPr>
        <w:t>’</w:t>
      </w:r>
      <w:r w:rsidRPr="00685EA9">
        <w:rPr>
          <w:lang w:val="fr-FR"/>
        </w:rPr>
        <w:t>incriminer (auto-incrimination)</w:t>
      </w:r>
      <w:r w:rsidR="007E4EB1" w:rsidRPr="00685EA9">
        <w:rPr>
          <w:lang w:val="fr-FR"/>
        </w:rPr>
        <w:t>,</w:t>
      </w:r>
      <w:r w:rsidRPr="00685EA9">
        <w:rPr>
          <w:lang w:val="fr-FR"/>
        </w:rPr>
        <w:t xml:space="preserve"> l</w:t>
      </w:r>
      <w:r w:rsidR="007E4EB1" w:rsidRPr="00685EA9">
        <w:rPr>
          <w:lang w:val="fr-FR"/>
        </w:rPr>
        <w:t>’</w:t>
      </w:r>
      <w:r w:rsidRPr="00685EA9">
        <w:rPr>
          <w:lang w:val="fr-FR"/>
        </w:rPr>
        <w:t>autorité judiciaire interrompt l</w:t>
      </w:r>
      <w:r w:rsidR="007E4EB1" w:rsidRPr="00685EA9">
        <w:rPr>
          <w:lang w:val="fr-FR"/>
        </w:rPr>
        <w:t>’</w:t>
      </w:r>
      <w:r w:rsidRPr="00685EA9">
        <w:rPr>
          <w:lang w:val="fr-FR"/>
        </w:rPr>
        <w:t>interrogatoire</w:t>
      </w:r>
      <w:r w:rsidR="007E4EB1" w:rsidRPr="00685EA9">
        <w:rPr>
          <w:lang w:val="fr-FR"/>
        </w:rPr>
        <w:t>,</w:t>
      </w:r>
      <w:r w:rsidRPr="00685EA9">
        <w:rPr>
          <w:lang w:val="fr-FR"/>
        </w:rPr>
        <w:t xml:space="preserve"> avertit le suspect du fait qu</w:t>
      </w:r>
      <w:r w:rsidR="007E4EB1" w:rsidRPr="00685EA9">
        <w:rPr>
          <w:lang w:val="fr-FR"/>
        </w:rPr>
        <w:t>’</w:t>
      </w:r>
      <w:r w:rsidRPr="00685EA9">
        <w:rPr>
          <w:lang w:val="fr-FR"/>
        </w:rPr>
        <w:t>au terme de sa déclaration</w:t>
      </w:r>
      <w:r w:rsidR="007E4EB1" w:rsidRPr="00685EA9">
        <w:rPr>
          <w:lang w:val="fr-FR"/>
        </w:rPr>
        <w:t>,</w:t>
      </w:r>
      <w:r w:rsidRPr="00685EA9">
        <w:rPr>
          <w:lang w:val="fr-FR"/>
        </w:rPr>
        <w:t xml:space="preserve"> une enquête pourra être ouverte à son encontre et lui propose de choisir un avocat. Les déclarations faites par le suspect avant cet avertissement ne pourront être utilisées contre lui.</w:t>
      </w:r>
    </w:p>
    <w:p w:rsidR="00A55B44" w:rsidRPr="00685EA9" w:rsidRDefault="00FB5956" w:rsidP="00893213">
      <w:pPr>
        <w:pStyle w:val="SingleTxtG"/>
        <w:keepNext/>
        <w:rPr>
          <w:lang w:val="fr-FR"/>
        </w:rPr>
      </w:pPr>
      <w:r w:rsidRPr="00685EA9">
        <w:rPr>
          <w:lang w:val="fr-FR"/>
        </w:rPr>
        <w:t>82.</w:t>
      </w:r>
      <w:r w:rsidRPr="00685EA9">
        <w:rPr>
          <w:lang w:val="fr-FR"/>
        </w:rPr>
        <w:tab/>
        <w:t>Le paragraphe 1 de l</w:t>
      </w:r>
      <w:r w:rsidR="007E4EB1" w:rsidRPr="00685EA9">
        <w:rPr>
          <w:lang w:val="fr-FR"/>
        </w:rPr>
        <w:t>’</w:t>
      </w:r>
      <w:r w:rsidRPr="00685EA9">
        <w:rPr>
          <w:lang w:val="fr-FR"/>
        </w:rPr>
        <w:t xml:space="preserve">article 38 </w:t>
      </w:r>
      <w:r w:rsidR="000D75DA" w:rsidRPr="00685EA9">
        <w:rPr>
          <w:lang w:val="fr-FR"/>
        </w:rPr>
        <w:t xml:space="preserve">du CPP </w:t>
      </w:r>
      <w:r w:rsidRPr="00685EA9">
        <w:rPr>
          <w:lang w:val="fr-FR"/>
        </w:rPr>
        <w:t>dispose ce qui suit</w:t>
      </w:r>
      <w:r w:rsidR="00E2396E" w:rsidRPr="00685EA9">
        <w:rPr>
          <w:lang w:val="fr-FR"/>
        </w:rPr>
        <w:t>:</w:t>
      </w:r>
      <w:r w:rsidRPr="00685EA9">
        <w:rPr>
          <w:lang w:val="fr-FR"/>
        </w:rPr>
        <w:t xml:space="preserve"> </w:t>
      </w:r>
    </w:p>
    <w:p w:rsidR="00A55B44" w:rsidRPr="00685EA9" w:rsidRDefault="00817EB6" w:rsidP="00817EB6">
      <w:pPr>
        <w:pStyle w:val="SingleTxtG"/>
        <w:ind w:firstLine="567"/>
        <w:rPr>
          <w:lang w:val="fr-FR"/>
        </w:rPr>
      </w:pPr>
      <w:r w:rsidRPr="00685EA9">
        <w:rPr>
          <w:lang w:val="fr-FR"/>
        </w:rPr>
        <w:t>a</w:t>
      </w:r>
      <w:r w:rsidR="005C5809" w:rsidRPr="00685EA9">
        <w:rPr>
          <w:lang w:val="fr-FR"/>
        </w:rPr>
        <w:t>)</w:t>
      </w:r>
      <w:r w:rsidRPr="00685EA9">
        <w:rPr>
          <w:lang w:val="fr-FR"/>
        </w:rPr>
        <w:tab/>
      </w:r>
      <w:r w:rsidR="00893213" w:rsidRPr="00685EA9">
        <w:rPr>
          <w:lang w:val="fr-FR"/>
        </w:rPr>
        <w:t xml:space="preserve">Le </w:t>
      </w:r>
      <w:r w:rsidRPr="00685EA9">
        <w:rPr>
          <w:lang w:val="fr-FR"/>
        </w:rPr>
        <w:t>suspect</w:t>
      </w:r>
      <w:r w:rsidR="007E4EB1" w:rsidRPr="00685EA9">
        <w:rPr>
          <w:lang w:val="fr-FR"/>
        </w:rPr>
        <w:t>,</w:t>
      </w:r>
      <w:r w:rsidRPr="00685EA9">
        <w:rPr>
          <w:lang w:val="fr-FR"/>
        </w:rPr>
        <w:t xml:space="preserve"> même placé en détention préventive ou privé de liberté pour une quelconque raison</w:t>
      </w:r>
      <w:r w:rsidR="007E4EB1" w:rsidRPr="00685EA9">
        <w:rPr>
          <w:lang w:val="fr-FR"/>
        </w:rPr>
        <w:t>,</w:t>
      </w:r>
      <w:r w:rsidRPr="00685EA9">
        <w:rPr>
          <w:lang w:val="fr-FR"/>
        </w:rPr>
        <w:t xml:space="preserve"> sera interrogé sans entrave </w:t>
      </w:r>
      <w:r w:rsidR="000D75DA" w:rsidRPr="00685EA9">
        <w:rPr>
          <w:lang w:val="fr-FR"/>
        </w:rPr>
        <w:t>physique</w:t>
      </w:r>
      <w:r w:rsidR="007E4EB1" w:rsidRPr="00685EA9">
        <w:rPr>
          <w:lang w:val="fr-FR"/>
        </w:rPr>
        <w:t>,</w:t>
      </w:r>
      <w:r w:rsidRPr="00685EA9">
        <w:rPr>
          <w:lang w:val="fr-FR"/>
        </w:rPr>
        <w:t xml:space="preserve"> sauf s</w:t>
      </w:r>
      <w:r w:rsidR="007E4EB1" w:rsidRPr="00685EA9">
        <w:rPr>
          <w:lang w:val="fr-FR"/>
        </w:rPr>
        <w:t>’</w:t>
      </w:r>
      <w:r w:rsidRPr="00685EA9">
        <w:rPr>
          <w:lang w:val="fr-FR"/>
        </w:rPr>
        <w:t>il est considéré soit comme dangereux pour autrui ou pour lui-même</w:t>
      </w:r>
      <w:r w:rsidR="007E4EB1" w:rsidRPr="00685EA9">
        <w:rPr>
          <w:lang w:val="fr-FR"/>
        </w:rPr>
        <w:t>,</w:t>
      </w:r>
      <w:r w:rsidRPr="00685EA9">
        <w:rPr>
          <w:lang w:val="fr-FR"/>
        </w:rPr>
        <w:t xml:space="preserve"> soit comme susceptible de tenter de prendre la fuite</w:t>
      </w:r>
      <w:r w:rsidR="007E4EB1" w:rsidRPr="00685EA9">
        <w:rPr>
          <w:lang w:val="fr-FR"/>
        </w:rPr>
        <w:t>;</w:t>
      </w:r>
      <w:r w:rsidRPr="00685EA9">
        <w:rPr>
          <w:lang w:val="fr-FR"/>
        </w:rPr>
        <w:t xml:space="preserve"> </w:t>
      </w:r>
    </w:p>
    <w:p w:rsidR="00A55B44" w:rsidRPr="00685EA9" w:rsidRDefault="00817EB6" w:rsidP="00817EB6">
      <w:pPr>
        <w:pStyle w:val="SingleTxtG"/>
        <w:ind w:firstLine="567"/>
        <w:rPr>
          <w:lang w:val="fr-FR"/>
        </w:rPr>
      </w:pPr>
      <w:r w:rsidRPr="00685EA9">
        <w:rPr>
          <w:lang w:val="fr-FR"/>
        </w:rPr>
        <w:t>b</w:t>
      </w:r>
      <w:r w:rsidR="005C5809" w:rsidRPr="00685EA9">
        <w:rPr>
          <w:lang w:val="fr-FR"/>
        </w:rPr>
        <w:t>)</w:t>
      </w:r>
      <w:r w:rsidRPr="00685EA9">
        <w:rPr>
          <w:lang w:val="fr-FR"/>
        </w:rPr>
        <w:tab/>
      </w:r>
      <w:r w:rsidR="00893213" w:rsidRPr="00685EA9">
        <w:rPr>
          <w:lang w:val="fr-FR"/>
        </w:rPr>
        <w:t xml:space="preserve">Aucune </w:t>
      </w:r>
      <w:r w:rsidRPr="00685EA9">
        <w:rPr>
          <w:lang w:val="fr-FR"/>
        </w:rPr>
        <w:t>méthode ni technique visant à influencer le libre arbitre ou à modifier les capacités mémorielles ou le jugement du suspect ne peut être utilisée sans son consentement exprès</w:t>
      </w:r>
      <w:r w:rsidR="007E4EB1" w:rsidRPr="00685EA9">
        <w:rPr>
          <w:lang w:val="fr-FR"/>
        </w:rPr>
        <w:t>;</w:t>
      </w:r>
      <w:r w:rsidRPr="00685EA9">
        <w:rPr>
          <w:lang w:val="fr-FR"/>
        </w:rPr>
        <w:t xml:space="preserve"> </w:t>
      </w:r>
    </w:p>
    <w:p w:rsidR="00554C18" w:rsidRPr="00685EA9" w:rsidRDefault="00817EB6" w:rsidP="00817EB6">
      <w:pPr>
        <w:pStyle w:val="SingleTxtG"/>
        <w:ind w:firstLine="567"/>
        <w:rPr>
          <w:lang w:val="fr-FR"/>
        </w:rPr>
      </w:pPr>
      <w:r w:rsidRPr="00685EA9">
        <w:rPr>
          <w:lang w:val="fr-FR"/>
        </w:rPr>
        <w:t>c</w:t>
      </w:r>
      <w:r w:rsidR="005C5809" w:rsidRPr="00685EA9">
        <w:rPr>
          <w:lang w:val="fr-FR"/>
        </w:rPr>
        <w:t>)</w:t>
      </w:r>
      <w:r w:rsidRPr="00685EA9">
        <w:rPr>
          <w:lang w:val="fr-FR"/>
        </w:rPr>
        <w:tab/>
      </w:r>
      <w:r w:rsidR="00893213" w:rsidRPr="00685EA9">
        <w:rPr>
          <w:lang w:val="fr-FR"/>
        </w:rPr>
        <w:t xml:space="preserve">Avant </w:t>
      </w:r>
      <w:r w:rsidRPr="00685EA9">
        <w:rPr>
          <w:lang w:val="fr-FR"/>
        </w:rPr>
        <w:t>le début de l</w:t>
      </w:r>
      <w:r w:rsidR="007E4EB1" w:rsidRPr="00685EA9">
        <w:rPr>
          <w:lang w:val="fr-FR"/>
        </w:rPr>
        <w:t>’</w:t>
      </w:r>
      <w:r w:rsidRPr="00685EA9">
        <w:rPr>
          <w:lang w:val="fr-FR"/>
        </w:rPr>
        <w:t>interrogatoire</w:t>
      </w:r>
      <w:r w:rsidR="007E4EB1" w:rsidRPr="00685EA9">
        <w:rPr>
          <w:lang w:val="fr-FR"/>
        </w:rPr>
        <w:t>,</w:t>
      </w:r>
      <w:r w:rsidRPr="00685EA9">
        <w:rPr>
          <w:lang w:val="fr-FR"/>
        </w:rPr>
        <w:t xml:space="preserve"> le suspect est informé de son droit de garder le silence</w:t>
      </w:r>
      <w:r w:rsidR="007E4EB1" w:rsidRPr="00685EA9">
        <w:rPr>
          <w:lang w:val="fr-FR"/>
        </w:rPr>
        <w:t>,</w:t>
      </w:r>
      <w:r w:rsidRPr="00685EA9">
        <w:rPr>
          <w:lang w:val="fr-FR"/>
        </w:rPr>
        <w:t xml:space="preserve"> et du fait que s</w:t>
      </w:r>
      <w:r w:rsidR="007E4EB1" w:rsidRPr="00685EA9">
        <w:rPr>
          <w:lang w:val="fr-FR"/>
        </w:rPr>
        <w:t>’</w:t>
      </w:r>
      <w:r w:rsidRPr="00685EA9">
        <w:rPr>
          <w:lang w:val="fr-FR"/>
        </w:rPr>
        <w:t xml:space="preserve">il garde le silence la procédure se poursuivra néanmoins. </w:t>
      </w:r>
    </w:p>
    <w:p w:rsidR="00A55B44" w:rsidRPr="00685EA9" w:rsidRDefault="00FB5956" w:rsidP="00893213">
      <w:pPr>
        <w:pStyle w:val="SingleTxtG"/>
        <w:keepNext/>
        <w:rPr>
          <w:lang w:val="fr-FR"/>
        </w:rPr>
      </w:pPr>
      <w:r w:rsidRPr="00685EA9">
        <w:rPr>
          <w:lang w:val="fr-FR"/>
        </w:rPr>
        <w:t>83.</w:t>
      </w:r>
      <w:r w:rsidRPr="00685EA9">
        <w:rPr>
          <w:lang w:val="fr-FR"/>
        </w:rPr>
        <w:tab/>
        <w:t>L</w:t>
      </w:r>
      <w:r w:rsidR="007E4EB1" w:rsidRPr="00685EA9">
        <w:rPr>
          <w:lang w:val="fr-FR"/>
        </w:rPr>
        <w:t>’</w:t>
      </w:r>
      <w:r w:rsidRPr="00685EA9">
        <w:rPr>
          <w:lang w:val="fr-FR"/>
        </w:rPr>
        <w:t>article 39 dispose ce qui suit</w:t>
      </w:r>
      <w:r w:rsidR="00E2396E" w:rsidRPr="00685EA9">
        <w:rPr>
          <w:lang w:val="fr-FR"/>
        </w:rPr>
        <w:t>:</w:t>
      </w:r>
      <w:r w:rsidRPr="00685EA9">
        <w:rPr>
          <w:lang w:val="fr-FR"/>
        </w:rPr>
        <w:t xml:space="preserve"> </w:t>
      </w:r>
    </w:p>
    <w:p w:rsidR="00A55B44" w:rsidRPr="00685EA9" w:rsidRDefault="00817EB6" w:rsidP="00FB5956">
      <w:pPr>
        <w:pStyle w:val="SingleTxtG"/>
        <w:ind w:firstLine="567"/>
        <w:rPr>
          <w:lang w:val="fr-FR"/>
        </w:rPr>
      </w:pPr>
      <w:r w:rsidRPr="00685EA9">
        <w:rPr>
          <w:lang w:val="fr-FR"/>
        </w:rPr>
        <w:t>a</w:t>
      </w:r>
      <w:r w:rsidR="005C5809" w:rsidRPr="00685EA9">
        <w:rPr>
          <w:lang w:val="fr-FR"/>
        </w:rPr>
        <w:t>)</w:t>
      </w:r>
      <w:r w:rsidRPr="00685EA9">
        <w:rPr>
          <w:lang w:val="fr-FR"/>
        </w:rPr>
        <w:tab/>
      </w:r>
      <w:r w:rsidR="00893213" w:rsidRPr="00685EA9">
        <w:rPr>
          <w:lang w:val="fr-FR"/>
        </w:rPr>
        <w:t xml:space="preserve">La </w:t>
      </w:r>
      <w:r w:rsidRPr="00685EA9">
        <w:rPr>
          <w:lang w:val="fr-FR"/>
        </w:rPr>
        <w:t>personne qui mène l</w:t>
      </w:r>
      <w:r w:rsidR="007E4EB1" w:rsidRPr="00685EA9">
        <w:rPr>
          <w:lang w:val="fr-FR"/>
        </w:rPr>
        <w:t>’</w:t>
      </w:r>
      <w:r w:rsidRPr="00685EA9">
        <w:rPr>
          <w:lang w:val="fr-FR"/>
        </w:rPr>
        <w:t>interrogatoire informe le suspect</w:t>
      </w:r>
      <w:r w:rsidR="007E4EB1" w:rsidRPr="00685EA9">
        <w:rPr>
          <w:lang w:val="fr-FR"/>
        </w:rPr>
        <w:t>,</w:t>
      </w:r>
      <w:r w:rsidRPr="00685EA9">
        <w:rPr>
          <w:lang w:val="fr-FR"/>
        </w:rPr>
        <w:t xml:space="preserve"> de manière claire et précise</w:t>
      </w:r>
      <w:r w:rsidR="007E4EB1" w:rsidRPr="00685EA9">
        <w:rPr>
          <w:lang w:val="fr-FR"/>
        </w:rPr>
        <w:t>,</w:t>
      </w:r>
      <w:r w:rsidRPr="00685EA9">
        <w:rPr>
          <w:lang w:val="fr-FR"/>
        </w:rPr>
        <w:t xml:space="preserve"> des faits qui lui sont reprochés</w:t>
      </w:r>
      <w:r w:rsidR="007E4EB1" w:rsidRPr="00685EA9">
        <w:rPr>
          <w:lang w:val="fr-FR"/>
        </w:rPr>
        <w:t>,</w:t>
      </w:r>
      <w:r w:rsidRPr="00685EA9">
        <w:rPr>
          <w:lang w:val="fr-FR"/>
        </w:rPr>
        <w:t xml:space="preserve"> des preuves qui existent contre lui et</w:t>
      </w:r>
      <w:r w:rsidR="007E4EB1" w:rsidRPr="00685EA9">
        <w:rPr>
          <w:lang w:val="fr-FR"/>
        </w:rPr>
        <w:t>,</w:t>
      </w:r>
      <w:r w:rsidRPr="00685EA9">
        <w:rPr>
          <w:lang w:val="fr-FR"/>
        </w:rPr>
        <w:t xml:space="preserve"> à moins que cela nuise à l</w:t>
      </w:r>
      <w:r w:rsidR="007E4EB1" w:rsidRPr="00685EA9">
        <w:rPr>
          <w:lang w:val="fr-FR"/>
        </w:rPr>
        <w:t>’</w:t>
      </w:r>
      <w:r w:rsidR="003F235B" w:rsidRPr="00685EA9">
        <w:rPr>
          <w:lang w:val="fr-FR"/>
        </w:rPr>
        <w:t>enquête</w:t>
      </w:r>
      <w:r w:rsidR="007E4EB1" w:rsidRPr="00685EA9">
        <w:rPr>
          <w:lang w:val="fr-FR"/>
        </w:rPr>
        <w:t>,</w:t>
      </w:r>
      <w:r w:rsidR="003F235B" w:rsidRPr="00685EA9">
        <w:rPr>
          <w:lang w:val="fr-FR"/>
        </w:rPr>
        <w:t xml:space="preserve"> de ses sources</w:t>
      </w:r>
      <w:r w:rsidR="007E4EB1" w:rsidRPr="00685EA9">
        <w:rPr>
          <w:lang w:val="fr-FR"/>
        </w:rPr>
        <w:t>;</w:t>
      </w:r>
      <w:r w:rsidRPr="00685EA9">
        <w:rPr>
          <w:lang w:val="fr-FR"/>
        </w:rPr>
        <w:t xml:space="preserve"> </w:t>
      </w:r>
    </w:p>
    <w:p w:rsidR="00A55B44" w:rsidRPr="00685EA9" w:rsidRDefault="00817EB6" w:rsidP="00FB5956">
      <w:pPr>
        <w:pStyle w:val="SingleTxtG"/>
        <w:ind w:firstLine="567"/>
        <w:rPr>
          <w:lang w:val="fr-FR"/>
        </w:rPr>
      </w:pPr>
      <w:r w:rsidRPr="00685EA9">
        <w:rPr>
          <w:lang w:val="fr-FR"/>
        </w:rPr>
        <w:t>b</w:t>
      </w:r>
      <w:r w:rsidR="005C5809" w:rsidRPr="00685EA9">
        <w:rPr>
          <w:lang w:val="fr-FR"/>
        </w:rPr>
        <w:t>)</w:t>
      </w:r>
      <w:r w:rsidRPr="00685EA9">
        <w:rPr>
          <w:lang w:val="fr-FR"/>
        </w:rPr>
        <w:tab/>
      </w:r>
      <w:r w:rsidR="00893213" w:rsidRPr="00685EA9">
        <w:rPr>
          <w:lang w:val="fr-FR"/>
        </w:rPr>
        <w:t xml:space="preserve">Elle </w:t>
      </w:r>
      <w:r w:rsidRPr="00685EA9">
        <w:rPr>
          <w:lang w:val="fr-FR"/>
        </w:rPr>
        <w:t xml:space="preserve">lui demande de fournir toutes les explications utiles à sa défense et </w:t>
      </w:r>
      <w:r w:rsidR="003F235B" w:rsidRPr="00685EA9">
        <w:rPr>
          <w:lang w:val="fr-FR"/>
        </w:rPr>
        <w:t>lui pose des questions directes</w:t>
      </w:r>
      <w:r w:rsidR="007E4EB1" w:rsidRPr="00685EA9">
        <w:rPr>
          <w:lang w:val="fr-FR"/>
        </w:rPr>
        <w:t>;</w:t>
      </w:r>
      <w:r w:rsidRPr="00685EA9">
        <w:rPr>
          <w:lang w:val="fr-FR"/>
        </w:rPr>
        <w:t xml:space="preserve"> </w:t>
      </w:r>
    </w:p>
    <w:p w:rsidR="008D1EE2" w:rsidRPr="00685EA9" w:rsidRDefault="00817EB6" w:rsidP="00FB5956">
      <w:pPr>
        <w:pStyle w:val="SingleTxtG"/>
        <w:ind w:firstLine="567"/>
        <w:rPr>
          <w:lang w:val="fr-FR"/>
        </w:rPr>
      </w:pPr>
      <w:r w:rsidRPr="00685EA9">
        <w:rPr>
          <w:lang w:val="fr-FR"/>
        </w:rPr>
        <w:t>c</w:t>
      </w:r>
      <w:r w:rsidR="005C5809" w:rsidRPr="00685EA9">
        <w:rPr>
          <w:lang w:val="fr-FR"/>
        </w:rPr>
        <w:t>)</w:t>
      </w:r>
      <w:r w:rsidRPr="00685EA9">
        <w:rPr>
          <w:lang w:val="fr-FR"/>
        </w:rPr>
        <w:tab/>
      </w:r>
      <w:r w:rsidR="00893213" w:rsidRPr="00685EA9">
        <w:rPr>
          <w:lang w:val="fr-FR"/>
        </w:rPr>
        <w:t xml:space="preserve">Si </w:t>
      </w:r>
      <w:r w:rsidRPr="00685EA9">
        <w:rPr>
          <w:lang w:val="fr-FR"/>
        </w:rPr>
        <w:t>le suspect refuse de répondre aux questions</w:t>
      </w:r>
      <w:r w:rsidR="007E4EB1" w:rsidRPr="00685EA9">
        <w:rPr>
          <w:lang w:val="fr-FR"/>
        </w:rPr>
        <w:t>,</w:t>
      </w:r>
      <w:r w:rsidRPr="00685EA9">
        <w:rPr>
          <w:lang w:val="fr-FR"/>
        </w:rPr>
        <w:t xml:space="preserve"> son refus est consigné dans le procès-verbal de l</w:t>
      </w:r>
      <w:r w:rsidR="007E4EB1" w:rsidRPr="00685EA9">
        <w:rPr>
          <w:lang w:val="fr-FR"/>
        </w:rPr>
        <w:t>’</w:t>
      </w:r>
      <w:r w:rsidRPr="00685EA9">
        <w:rPr>
          <w:lang w:val="fr-FR"/>
        </w:rPr>
        <w:t>interrogatoire</w:t>
      </w:r>
      <w:r w:rsidR="007E4EB1" w:rsidRPr="00685EA9">
        <w:rPr>
          <w:lang w:val="fr-FR"/>
        </w:rPr>
        <w:t>;</w:t>
      </w:r>
      <w:r w:rsidRPr="00685EA9">
        <w:rPr>
          <w:lang w:val="fr-FR"/>
        </w:rPr>
        <w:t xml:space="preserve"> le cas échéant</w:t>
      </w:r>
      <w:r w:rsidR="007E4EB1" w:rsidRPr="00685EA9">
        <w:rPr>
          <w:lang w:val="fr-FR"/>
        </w:rPr>
        <w:t>,</w:t>
      </w:r>
      <w:r w:rsidRPr="00685EA9">
        <w:rPr>
          <w:lang w:val="fr-FR"/>
        </w:rPr>
        <w:t xml:space="preserve"> les caractéristiques physiques et signes distinctifs du suspect y sont également renseignés. </w:t>
      </w:r>
    </w:p>
    <w:p w:rsidR="00A55B44" w:rsidRPr="00685EA9" w:rsidRDefault="00FB5956" w:rsidP="00893213">
      <w:pPr>
        <w:pStyle w:val="SingleTxtG"/>
        <w:keepNext/>
        <w:rPr>
          <w:lang w:val="fr-FR"/>
        </w:rPr>
      </w:pPr>
      <w:r w:rsidRPr="00685EA9">
        <w:rPr>
          <w:lang w:val="fr-FR"/>
        </w:rPr>
        <w:t>84.</w:t>
      </w:r>
      <w:r w:rsidRPr="00685EA9">
        <w:rPr>
          <w:lang w:val="fr-FR"/>
        </w:rPr>
        <w:tab/>
        <w:t>Le Code de procédure pénale contient des dispositions relatives aux critères et conditions d</w:t>
      </w:r>
      <w:r w:rsidR="007E4EB1" w:rsidRPr="00685EA9">
        <w:rPr>
          <w:lang w:val="fr-FR"/>
        </w:rPr>
        <w:t>’</w:t>
      </w:r>
      <w:r w:rsidRPr="00685EA9">
        <w:rPr>
          <w:lang w:val="fr-FR"/>
        </w:rPr>
        <w:t>imposition de mesures de sécurité (restriction ou privation de liberté). Nul ne peut faire l</w:t>
      </w:r>
      <w:r w:rsidR="007E4EB1" w:rsidRPr="00685EA9">
        <w:rPr>
          <w:lang w:val="fr-FR"/>
        </w:rPr>
        <w:t>’</w:t>
      </w:r>
      <w:r w:rsidRPr="00685EA9">
        <w:rPr>
          <w:lang w:val="fr-FR"/>
        </w:rPr>
        <w:t>objet de mesures de sécurité s</w:t>
      </w:r>
      <w:r w:rsidR="007E4EB1" w:rsidRPr="00685EA9">
        <w:rPr>
          <w:lang w:val="fr-FR"/>
        </w:rPr>
        <w:t>’</w:t>
      </w:r>
      <w:r w:rsidRPr="00685EA9">
        <w:rPr>
          <w:lang w:val="fr-FR"/>
        </w:rPr>
        <w:t>il n</w:t>
      </w:r>
      <w:r w:rsidR="007E4EB1" w:rsidRPr="00685EA9">
        <w:rPr>
          <w:lang w:val="fr-FR"/>
        </w:rPr>
        <w:t>’</w:t>
      </w:r>
      <w:r w:rsidRPr="00685EA9">
        <w:rPr>
          <w:lang w:val="fr-FR"/>
        </w:rPr>
        <w:t>existe pas à son encontre de soupçon raisonnable</w:t>
      </w:r>
      <w:r w:rsidR="007E4EB1" w:rsidRPr="00685EA9">
        <w:rPr>
          <w:lang w:val="fr-FR"/>
        </w:rPr>
        <w:t>,</w:t>
      </w:r>
      <w:r w:rsidRPr="00685EA9">
        <w:rPr>
          <w:lang w:val="fr-FR"/>
        </w:rPr>
        <w:t xml:space="preserve"> fondé sur des indices probants. En cas de restriction de liberté</w:t>
      </w:r>
      <w:r w:rsidR="007E4EB1" w:rsidRPr="00685EA9">
        <w:rPr>
          <w:lang w:val="fr-FR"/>
        </w:rPr>
        <w:t>,</w:t>
      </w:r>
      <w:r w:rsidRPr="00685EA9">
        <w:rPr>
          <w:lang w:val="fr-FR"/>
        </w:rPr>
        <w:t xml:space="preserve"> les mesures de sécurité ne peuvent être prises que dans les cas et selon les modalités prévus par la loi</w:t>
      </w:r>
      <w:r w:rsidR="007E4EB1" w:rsidRPr="00685EA9">
        <w:rPr>
          <w:lang w:val="fr-FR"/>
        </w:rPr>
        <w:t>,</w:t>
      </w:r>
      <w:r w:rsidRPr="00685EA9">
        <w:rPr>
          <w:lang w:val="fr-FR"/>
        </w:rPr>
        <w:t xml:space="preserve"> notamment lorsque</w:t>
      </w:r>
      <w:r w:rsidR="00E2396E" w:rsidRPr="00685EA9">
        <w:rPr>
          <w:lang w:val="fr-FR"/>
        </w:rPr>
        <w:t>:</w:t>
      </w:r>
      <w:r w:rsidRPr="00685EA9">
        <w:rPr>
          <w:lang w:val="fr-FR"/>
        </w:rPr>
        <w:t xml:space="preserve"> </w:t>
      </w:r>
    </w:p>
    <w:p w:rsidR="00A55B44" w:rsidRPr="00685EA9" w:rsidRDefault="00817EB6" w:rsidP="00817EB6">
      <w:pPr>
        <w:pStyle w:val="SingleTxtG"/>
        <w:ind w:firstLine="567"/>
        <w:rPr>
          <w:lang w:val="fr-FR"/>
        </w:rPr>
      </w:pPr>
      <w:r w:rsidRPr="00685EA9">
        <w:rPr>
          <w:lang w:val="fr-FR"/>
        </w:rPr>
        <w:t>a</w:t>
      </w:r>
      <w:r w:rsidR="005C5809" w:rsidRPr="00685EA9">
        <w:rPr>
          <w:lang w:val="fr-FR"/>
        </w:rPr>
        <w:t>)</w:t>
      </w:r>
      <w:r w:rsidRPr="00685EA9">
        <w:rPr>
          <w:lang w:val="fr-FR"/>
        </w:rPr>
        <w:tab/>
      </w:r>
      <w:r w:rsidR="00893213" w:rsidRPr="00685EA9">
        <w:rPr>
          <w:lang w:val="fr-FR"/>
        </w:rPr>
        <w:t xml:space="preserve">La </w:t>
      </w:r>
      <w:r w:rsidRPr="00685EA9">
        <w:rPr>
          <w:lang w:val="fr-FR"/>
        </w:rPr>
        <w:t>collecte ou la véracité des preuves est menacée</w:t>
      </w:r>
      <w:r w:rsidR="007E4EB1" w:rsidRPr="00685EA9">
        <w:rPr>
          <w:lang w:val="fr-FR"/>
        </w:rPr>
        <w:t>;</w:t>
      </w:r>
      <w:r w:rsidRPr="00685EA9">
        <w:rPr>
          <w:lang w:val="fr-FR"/>
        </w:rPr>
        <w:t xml:space="preserve"> </w:t>
      </w:r>
    </w:p>
    <w:p w:rsidR="00A55B44" w:rsidRPr="00685EA9" w:rsidRDefault="00817EB6" w:rsidP="00817EB6">
      <w:pPr>
        <w:pStyle w:val="SingleTxtG"/>
        <w:ind w:firstLine="567"/>
        <w:rPr>
          <w:lang w:val="fr-FR"/>
        </w:rPr>
      </w:pPr>
      <w:r w:rsidRPr="00685EA9">
        <w:rPr>
          <w:lang w:val="fr-FR"/>
        </w:rPr>
        <w:t>b</w:t>
      </w:r>
      <w:r w:rsidR="005C5809" w:rsidRPr="00685EA9">
        <w:rPr>
          <w:lang w:val="fr-FR"/>
        </w:rPr>
        <w:t>)</w:t>
      </w:r>
      <w:r w:rsidRPr="00685EA9">
        <w:rPr>
          <w:lang w:val="fr-FR"/>
        </w:rPr>
        <w:tab/>
      </w:r>
      <w:r w:rsidR="00893213" w:rsidRPr="00685EA9">
        <w:rPr>
          <w:lang w:val="fr-FR"/>
        </w:rPr>
        <w:t xml:space="preserve">Le </w:t>
      </w:r>
      <w:r w:rsidRPr="00685EA9">
        <w:rPr>
          <w:lang w:val="fr-FR"/>
        </w:rPr>
        <w:t>suspect s</w:t>
      </w:r>
      <w:r w:rsidR="007E4EB1" w:rsidRPr="00685EA9">
        <w:rPr>
          <w:lang w:val="fr-FR"/>
        </w:rPr>
        <w:t>’</w:t>
      </w:r>
      <w:r w:rsidRPr="00685EA9">
        <w:rPr>
          <w:lang w:val="fr-FR"/>
        </w:rPr>
        <w:t>est échappé ou risque de le faire</w:t>
      </w:r>
      <w:r w:rsidR="007E4EB1" w:rsidRPr="00685EA9">
        <w:rPr>
          <w:lang w:val="fr-FR"/>
        </w:rPr>
        <w:t>;</w:t>
      </w:r>
      <w:r w:rsidRPr="00685EA9">
        <w:rPr>
          <w:lang w:val="fr-FR"/>
        </w:rPr>
        <w:t xml:space="preserve"> </w:t>
      </w:r>
    </w:p>
    <w:p w:rsidR="00CA4D9D" w:rsidRPr="00685EA9" w:rsidRDefault="00817EB6" w:rsidP="00817EB6">
      <w:pPr>
        <w:pStyle w:val="SingleTxtG"/>
        <w:ind w:firstLine="567"/>
        <w:rPr>
          <w:lang w:val="fr-FR"/>
        </w:rPr>
      </w:pPr>
      <w:r w:rsidRPr="00685EA9">
        <w:rPr>
          <w:lang w:val="fr-FR"/>
        </w:rPr>
        <w:lastRenderedPageBreak/>
        <w:t>c</w:t>
      </w:r>
      <w:r w:rsidR="005C5809" w:rsidRPr="00685EA9">
        <w:rPr>
          <w:lang w:val="fr-FR"/>
        </w:rPr>
        <w:t>)</w:t>
      </w:r>
      <w:r w:rsidRPr="00685EA9">
        <w:rPr>
          <w:lang w:val="fr-FR"/>
        </w:rPr>
        <w:tab/>
      </w:r>
      <w:r w:rsidR="00893213" w:rsidRPr="00685EA9">
        <w:rPr>
          <w:lang w:val="fr-FR"/>
        </w:rPr>
        <w:t xml:space="preserve">Du </w:t>
      </w:r>
      <w:r w:rsidRPr="00685EA9">
        <w:rPr>
          <w:lang w:val="fr-FR"/>
        </w:rPr>
        <w:t>fait de sa personnalité ou en raison de certaines circonstances</w:t>
      </w:r>
      <w:r w:rsidR="007E4EB1" w:rsidRPr="00685EA9">
        <w:rPr>
          <w:lang w:val="fr-FR"/>
        </w:rPr>
        <w:t>,</w:t>
      </w:r>
      <w:r w:rsidRPr="00685EA9">
        <w:rPr>
          <w:lang w:val="fr-FR"/>
        </w:rPr>
        <w:t xml:space="preserve"> le suspect risque de commettre un crime grave ou une infraction du même type que celle dont il est soupçonné</w:t>
      </w:r>
      <w:r w:rsidR="00893213" w:rsidRPr="00685EA9">
        <w:rPr>
          <w:lang w:val="fr-FR"/>
        </w:rPr>
        <w:t>.</w:t>
      </w:r>
    </w:p>
    <w:p w:rsidR="00A55B44" w:rsidRPr="00685EA9" w:rsidRDefault="00FB5956" w:rsidP="00893213">
      <w:pPr>
        <w:pStyle w:val="SingleTxtG"/>
        <w:keepNext/>
        <w:rPr>
          <w:lang w:val="fr-FR"/>
        </w:rPr>
      </w:pPr>
      <w:r w:rsidRPr="00685EA9">
        <w:rPr>
          <w:lang w:val="fr-FR"/>
        </w:rPr>
        <w:t>85.</w:t>
      </w:r>
      <w:r w:rsidRPr="00685EA9">
        <w:rPr>
          <w:lang w:val="fr-FR"/>
        </w:rPr>
        <w:tab/>
        <w:t>Lorsqu</w:t>
      </w:r>
      <w:r w:rsidR="007E4EB1" w:rsidRPr="00685EA9">
        <w:rPr>
          <w:lang w:val="fr-FR"/>
        </w:rPr>
        <w:t>’</w:t>
      </w:r>
      <w:r w:rsidRPr="00685EA9">
        <w:rPr>
          <w:lang w:val="fr-FR"/>
        </w:rPr>
        <w:t>il statue sur les mesures de sécurité à prendre</w:t>
      </w:r>
      <w:r w:rsidR="007E4EB1" w:rsidRPr="00685EA9">
        <w:rPr>
          <w:lang w:val="fr-FR"/>
        </w:rPr>
        <w:t>,</w:t>
      </w:r>
      <w:r w:rsidRPr="00685EA9">
        <w:rPr>
          <w:lang w:val="fr-FR"/>
        </w:rPr>
        <w:t xml:space="preserve"> le tribunal devra en évaluer la pertinence en fonction du degré de </w:t>
      </w:r>
      <w:r w:rsidR="000D75DA" w:rsidRPr="00685EA9">
        <w:rPr>
          <w:lang w:val="fr-FR"/>
        </w:rPr>
        <w:t>précaution</w:t>
      </w:r>
      <w:r w:rsidRPr="00685EA9">
        <w:rPr>
          <w:lang w:val="fr-FR"/>
        </w:rPr>
        <w:t xml:space="preserve"> nécessaire dans chaque cas concret. Toute mesure doit être proportionnelle à la gravité des faits et </w:t>
      </w:r>
      <w:r w:rsidR="000D75DA" w:rsidRPr="00685EA9">
        <w:rPr>
          <w:lang w:val="fr-FR"/>
        </w:rPr>
        <w:t>à</w:t>
      </w:r>
      <w:r w:rsidRPr="00685EA9">
        <w:rPr>
          <w:lang w:val="fr-FR"/>
        </w:rPr>
        <w:t xml:space="preserve"> la peine prévue pour l</w:t>
      </w:r>
      <w:r w:rsidR="007E4EB1" w:rsidRPr="00685EA9">
        <w:rPr>
          <w:lang w:val="fr-FR"/>
        </w:rPr>
        <w:t>’</w:t>
      </w:r>
      <w:r w:rsidRPr="00685EA9">
        <w:rPr>
          <w:lang w:val="fr-FR"/>
        </w:rPr>
        <w:t>infraction en question. Le suspect ne peut être placé en détention préventive que si toutes les autres mesures sont insuffisantes au vu du danger que représentent l</w:t>
      </w:r>
      <w:r w:rsidR="007E4EB1" w:rsidRPr="00685EA9">
        <w:rPr>
          <w:lang w:val="fr-FR"/>
        </w:rPr>
        <w:t>’</w:t>
      </w:r>
      <w:r w:rsidRPr="00685EA9">
        <w:rPr>
          <w:lang w:val="fr-FR"/>
        </w:rPr>
        <w:t>infraction ou le suspect. Les mesures de restriction de liberté peuvent être les suivantes</w:t>
      </w:r>
      <w:r w:rsidR="00E2396E" w:rsidRPr="00685EA9">
        <w:rPr>
          <w:lang w:val="fr-FR"/>
        </w:rPr>
        <w:t>:</w:t>
      </w:r>
      <w:r w:rsidRPr="00685EA9">
        <w:rPr>
          <w:lang w:val="fr-FR"/>
        </w:rPr>
        <w:t xml:space="preserve"> </w:t>
      </w:r>
    </w:p>
    <w:p w:rsidR="00A55B44" w:rsidRPr="00685EA9" w:rsidRDefault="00817EB6" w:rsidP="00FB5956">
      <w:pPr>
        <w:pStyle w:val="SingleTxtG"/>
        <w:ind w:firstLine="567"/>
        <w:rPr>
          <w:lang w:val="fr-FR"/>
        </w:rPr>
      </w:pPr>
      <w:r w:rsidRPr="00685EA9">
        <w:rPr>
          <w:lang w:val="fr-FR"/>
        </w:rPr>
        <w:t>a</w:t>
      </w:r>
      <w:r w:rsidR="005C5809" w:rsidRPr="00685EA9">
        <w:rPr>
          <w:lang w:val="fr-FR"/>
        </w:rPr>
        <w:t>)</w:t>
      </w:r>
      <w:r w:rsidRPr="00685EA9">
        <w:rPr>
          <w:lang w:val="fr-FR"/>
        </w:rPr>
        <w:tab/>
      </w:r>
      <w:r w:rsidR="00893213" w:rsidRPr="00685EA9">
        <w:rPr>
          <w:lang w:val="fr-FR"/>
        </w:rPr>
        <w:t xml:space="preserve">Interdiction </w:t>
      </w:r>
      <w:r w:rsidRPr="00685EA9">
        <w:rPr>
          <w:lang w:val="fr-FR"/>
        </w:rPr>
        <w:t>de quitter le pays</w:t>
      </w:r>
      <w:r w:rsidR="007E4EB1" w:rsidRPr="00685EA9">
        <w:rPr>
          <w:lang w:val="fr-FR"/>
        </w:rPr>
        <w:t>;</w:t>
      </w:r>
      <w:r w:rsidRPr="00685EA9">
        <w:rPr>
          <w:lang w:val="fr-FR"/>
        </w:rPr>
        <w:t xml:space="preserve"> </w:t>
      </w:r>
    </w:p>
    <w:p w:rsidR="00A55B44" w:rsidRPr="00685EA9" w:rsidRDefault="00817EB6" w:rsidP="00FB5956">
      <w:pPr>
        <w:pStyle w:val="SingleTxtG"/>
        <w:ind w:firstLine="567"/>
        <w:rPr>
          <w:lang w:val="fr-FR"/>
        </w:rPr>
      </w:pPr>
      <w:r w:rsidRPr="00685EA9">
        <w:rPr>
          <w:lang w:val="fr-FR"/>
        </w:rPr>
        <w:t>b</w:t>
      </w:r>
      <w:r w:rsidR="005C5809" w:rsidRPr="00685EA9">
        <w:rPr>
          <w:lang w:val="fr-FR"/>
        </w:rPr>
        <w:t>)</w:t>
      </w:r>
      <w:r w:rsidRPr="00685EA9">
        <w:rPr>
          <w:lang w:val="fr-FR"/>
        </w:rPr>
        <w:tab/>
      </w:r>
      <w:r w:rsidR="00893213" w:rsidRPr="00685EA9">
        <w:rPr>
          <w:lang w:val="fr-FR"/>
        </w:rPr>
        <w:t xml:space="preserve">Obligation </w:t>
      </w:r>
      <w:r w:rsidRPr="00685EA9">
        <w:rPr>
          <w:lang w:val="fr-FR"/>
        </w:rPr>
        <w:t>de se présenter à la police judiciaire</w:t>
      </w:r>
      <w:r w:rsidR="007E4EB1" w:rsidRPr="00685EA9">
        <w:rPr>
          <w:lang w:val="fr-FR"/>
        </w:rPr>
        <w:t>;</w:t>
      </w:r>
      <w:r w:rsidRPr="00685EA9">
        <w:rPr>
          <w:lang w:val="fr-FR"/>
        </w:rPr>
        <w:t xml:space="preserve"> </w:t>
      </w:r>
    </w:p>
    <w:p w:rsidR="00A55B44" w:rsidRPr="00685EA9" w:rsidRDefault="00817EB6" w:rsidP="00FB5956">
      <w:pPr>
        <w:pStyle w:val="SingleTxtG"/>
        <w:ind w:firstLine="567"/>
        <w:rPr>
          <w:lang w:val="fr-FR"/>
        </w:rPr>
      </w:pPr>
      <w:r w:rsidRPr="00685EA9">
        <w:rPr>
          <w:lang w:val="fr-FR"/>
        </w:rPr>
        <w:t>c</w:t>
      </w:r>
      <w:r w:rsidR="005C5809" w:rsidRPr="00685EA9">
        <w:rPr>
          <w:lang w:val="fr-FR"/>
        </w:rPr>
        <w:t>)</w:t>
      </w:r>
      <w:r w:rsidRPr="00685EA9">
        <w:rPr>
          <w:lang w:val="fr-FR"/>
        </w:rPr>
        <w:tab/>
      </w:r>
      <w:r w:rsidR="00893213" w:rsidRPr="00685EA9">
        <w:rPr>
          <w:lang w:val="fr-FR"/>
        </w:rPr>
        <w:t xml:space="preserve">Interdiction </w:t>
      </w:r>
      <w:r w:rsidRPr="00685EA9">
        <w:rPr>
          <w:lang w:val="fr-FR"/>
        </w:rPr>
        <w:t>ou obligation de résidence dans un lieu donné</w:t>
      </w:r>
      <w:r w:rsidR="007E4EB1" w:rsidRPr="00685EA9">
        <w:rPr>
          <w:lang w:val="fr-FR"/>
        </w:rPr>
        <w:t>;</w:t>
      </w:r>
      <w:r w:rsidRPr="00685EA9">
        <w:rPr>
          <w:lang w:val="fr-FR"/>
        </w:rPr>
        <w:t xml:space="preserve"> </w:t>
      </w:r>
    </w:p>
    <w:p w:rsidR="0071045B" w:rsidRPr="00685EA9" w:rsidRDefault="00817EB6" w:rsidP="00FB5956">
      <w:pPr>
        <w:pStyle w:val="SingleTxtG"/>
        <w:ind w:firstLine="567"/>
        <w:rPr>
          <w:lang w:val="fr-FR"/>
        </w:rPr>
      </w:pPr>
      <w:r w:rsidRPr="00685EA9">
        <w:rPr>
          <w:lang w:val="fr-FR"/>
        </w:rPr>
        <w:t>d</w:t>
      </w:r>
      <w:r w:rsidR="005C5809" w:rsidRPr="00685EA9">
        <w:rPr>
          <w:lang w:val="fr-FR"/>
        </w:rPr>
        <w:t>)</w:t>
      </w:r>
      <w:r w:rsidRPr="00685EA9">
        <w:rPr>
          <w:lang w:val="fr-FR"/>
        </w:rPr>
        <w:tab/>
      </w:r>
      <w:r w:rsidR="00893213" w:rsidRPr="00685EA9">
        <w:rPr>
          <w:lang w:val="fr-FR"/>
        </w:rPr>
        <w:t>Caution</w:t>
      </w:r>
      <w:r w:rsidR="007E4EB1" w:rsidRPr="00685EA9">
        <w:rPr>
          <w:lang w:val="fr-FR"/>
        </w:rPr>
        <w:t>;</w:t>
      </w:r>
      <w:r w:rsidRPr="00685EA9">
        <w:rPr>
          <w:lang w:val="fr-FR"/>
        </w:rPr>
        <w:t xml:space="preserve"> </w:t>
      </w:r>
    </w:p>
    <w:p w:rsidR="0071045B" w:rsidRPr="00685EA9" w:rsidRDefault="00817EB6" w:rsidP="00FB5956">
      <w:pPr>
        <w:pStyle w:val="SingleTxtG"/>
        <w:ind w:firstLine="567"/>
        <w:rPr>
          <w:lang w:val="fr-FR"/>
        </w:rPr>
      </w:pPr>
      <w:r w:rsidRPr="00685EA9">
        <w:rPr>
          <w:lang w:val="fr-FR"/>
        </w:rPr>
        <w:t>e</w:t>
      </w:r>
      <w:r w:rsidR="005C5809" w:rsidRPr="00685EA9">
        <w:rPr>
          <w:lang w:val="fr-FR"/>
        </w:rPr>
        <w:t>)</w:t>
      </w:r>
      <w:r w:rsidRPr="00685EA9">
        <w:rPr>
          <w:lang w:val="fr-FR"/>
        </w:rPr>
        <w:tab/>
      </w:r>
      <w:r w:rsidR="00893213" w:rsidRPr="00685EA9">
        <w:rPr>
          <w:lang w:val="fr-FR"/>
        </w:rPr>
        <w:t xml:space="preserve">Assignation </w:t>
      </w:r>
      <w:r w:rsidRPr="00685EA9">
        <w:rPr>
          <w:lang w:val="fr-FR"/>
        </w:rPr>
        <w:t>à résidence</w:t>
      </w:r>
      <w:r w:rsidR="007E4EB1" w:rsidRPr="00685EA9">
        <w:rPr>
          <w:lang w:val="fr-FR"/>
        </w:rPr>
        <w:t>;</w:t>
      </w:r>
      <w:r w:rsidRPr="00685EA9">
        <w:rPr>
          <w:lang w:val="fr-FR"/>
        </w:rPr>
        <w:t xml:space="preserve"> </w:t>
      </w:r>
    </w:p>
    <w:p w:rsidR="0071045B" w:rsidRPr="00685EA9" w:rsidRDefault="00817EB6" w:rsidP="00FB5956">
      <w:pPr>
        <w:pStyle w:val="SingleTxtG"/>
        <w:ind w:firstLine="567"/>
        <w:rPr>
          <w:lang w:val="fr-FR"/>
        </w:rPr>
      </w:pPr>
      <w:r w:rsidRPr="00685EA9">
        <w:rPr>
          <w:lang w:val="fr-FR"/>
        </w:rPr>
        <w:t>f</w:t>
      </w:r>
      <w:r w:rsidR="005C5809" w:rsidRPr="00685EA9">
        <w:rPr>
          <w:lang w:val="fr-FR"/>
        </w:rPr>
        <w:t>)</w:t>
      </w:r>
      <w:r w:rsidRPr="00685EA9">
        <w:rPr>
          <w:lang w:val="fr-FR"/>
        </w:rPr>
        <w:tab/>
      </w:r>
      <w:r w:rsidR="00893213" w:rsidRPr="00685EA9">
        <w:rPr>
          <w:lang w:val="fr-FR"/>
        </w:rPr>
        <w:t xml:space="preserve">Détention </w:t>
      </w:r>
      <w:r w:rsidRPr="00685EA9">
        <w:rPr>
          <w:lang w:val="fr-FR"/>
        </w:rPr>
        <w:t>préventive</w:t>
      </w:r>
      <w:r w:rsidR="007E4EB1" w:rsidRPr="00685EA9">
        <w:rPr>
          <w:lang w:val="fr-FR"/>
        </w:rPr>
        <w:t>;</w:t>
      </w:r>
      <w:r w:rsidRPr="00685EA9">
        <w:rPr>
          <w:lang w:val="fr-FR"/>
        </w:rPr>
        <w:t xml:space="preserve"> </w:t>
      </w:r>
    </w:p>
    <w:p w:rsidR="008D1EE2" w:rsidRPr="00685EA9" w:rsidRDefault="00817EB6" w:rsidP="00FB5956">
      <w:pPr>
        <w:pStyle w:val="SingleTxtG"/>
        <w:ind w:firstLine="567"/>
        <w:rPr>
          <w:lang w:val="fr-FR"/>
        </w:rPr>
      </w:pPr>
      <w:r w:rsidRPr="00685EA9">
        <w:rPr>
          <w:lang w:val="fr-FR"/>
        </w:rPr>
        <w:t>g</w:t>
      </w:r>
      <w:r w:rsidR="005C5809" w:rsidRPr="00685EA9">
        <w:rPr>
          <w:lang w:val="fr-FR"/>
        </w:rPr>
        <w:t>)</w:t>
      </w:r>
      <w:r w:rsidRPr="00685EA9">
        <w:rPr>
          <w:lang w:val="fr-FR"/>
        </w:rPr>
        <w:tab/>
      </w:r>
      <w:r w:rsidR="00893213" w:rsidRPr="00685EA9">
        <w:rPr>
          <w:lang w:val="fr-FR"/>
        </w:rPr>
        <w:t xml:space="preserve">Internement </w:t>
      </w:r>
      <w:r w:rsidRPr="00685EA9">
        <w:rPr>
          <w:lang w:val="fr-FR"/>
        </w:rPr>
        <w:t>temporaire dans un établissement psychiatrique.</w:t>
      </w:r>
    </w:p>
    <w:p w:rsidR="008D1EE2" w:rsidRPr="00685EA9" w:rsidRDefault="00FB5956" w:rsidP="00FB5956">
      <w:pPr>
        <w:pStyle w:val="SingleTxtG"/>
        <w:rPr>
          <w:lang w:val="fr-FR"/>
        </w:rPr>
      </w:pPr>
      <w:r w:rsidRPr="00685EA9">
        <w:rPr>
          <w:lang w:val="fr-FR"/>
        </w:rPr>
        <w:t>86.</w:t>
      </w:r>
      <w:r w:rsidRPr="00685EA9">
        <w:rPr>
          <w:lang w:val="fr-FR"/>
        </w:rPr>
        <w:tab/>
        <w:t>Ces mesures de précaution sont prises à la demande du procureur</w:t>
      </w:r>
      <w:r w:rsidR="007E4EB1" w:rsidRPr="00685EA9">
        <w:rPr>
          <w:lang w:val="fr-FR"/>
        </w:rPr>
        <w:t>,</w:t>
      </w:r>
      <w:r w:rsidRPr="00685EA9">
        <w:rPr>
          <w:lang w:val="fr-FR"/>
        </w:rPr>
        <w:t xml:space="preserve"> qui expose au tribunal compétent les motifs de sa requête. Au cas où le tribunal se déclarerait incompétent</w:t>
      </w:r>
      <w:r w:rsidR="007E4EB1" w:rsidRPr="00685EA9">
        <w:rPr>
          <w:lang w:val="fr-FR"/>
        </w:rPr>
        <w:t>,</w:t>
      </w:r>
      <w:r w:rsidRPr="00685EA9">
        <w:rPr>
          <w:lang w:val="fr-FR"/>
        </w:rPr>
        <w:t xml:space="preserve"> si les conditions et l</w:t>
      </w:r>
      <w:r w:rsidR="007E4EB1" w:rsidRPr="00685EA9">
        <w:rPr>
          <w:lang w:val="fr-FR"/>
        </w:rPr>
        <w:t>’</w:t>
      </w:r>
      <w:r w:rsidRPr="00685EA9">
        <w:rPr>
          <w:lang w:val="fr-FR"/>
        </w:rPr>
        <w:t>urgence le justifient</w:t>
      </w:r>
      <w:r w:rsidR="007E4EB1" w:rsidRPr="00685EA9">
        <w:rPr>
          <w:lang w:val="fr-FR"/>
        </w:rPr>
        <w:t>,</w:t>
      </w:r>
      <w:r w:rsidRPr="00685EA9">
        <w:rPr>
          <w:lang w:val="fr-FR"/>
        </w:rPr>
        <w:t xml:space="preserve"> il pourra néanmoins ordonner l</w:t>
      </w:r>
      <w:r w:rsidR="007E4EB1" w:rsidRPr="00685EA9">
        <w:rPr>
          <w:lang w:val="fr-FR"/>
        </w:rPr>
        <w:t>’</w:t>
      </w:r>
      <w:r w:rsidRPr="00685EA9">
        <w:rPr>
          <w:lang w:val="fr-FR"/>
        </w:rPr>
        <w:t>application des mesures demandées avant de renvoyer le dossier au tribunal compétent. Le tribunal ne peut imposer une mesure de sécurité plus sévère que celle requise par le procureur. L</w:t>
      </w:r>
      <w:r w:rsidR="007E4EB1" w:rsidRPr="00685EA9">
        <w:rPr>
          <w:lang w:val="fr-FR"/>
        </w:rPr>
        <w:t>’</w:t>
      </w:r>
      <w:r w:rsidRPr="00685EA9">
        <w:rPr>
          <w:lang w:val="fr-FR"/>
        </w:rPr>
        <w:t>officier de police chargé de l</w:t>
      </w:r>
      <w:r w:rsidR="007E4EB1" w:rsidRPr="00685EA9">
        <w:rPr>
          <w:lang w:val="fr-FR"/>
        </w:rPr>
        <w:t>’</w:t>
      </w:r>
      <w:r w:rsidRPr="00685EA9">
        <w:rPr>
          <w:lang w:val="fr-FR"/>
        </w:rPr>
        <w:t>exécution du mandat d</w:t>
      </w:r>
      <w:r w:rsidR="007E4EB1" w:rsidRPr="00685EA9">
        <w:rPr>
          <w:lang w:val="fr-FR"/>
        </w:rPr>
        <w:t>’</w:t>
      </w:r>
      <w:r w:rsidRPr="00685EA9">
        <w:rPr>
          <w:lang w:val="fr-FR"/>
        </w:rPr>
        <w:t>arrêt est responsable de l</w:t>
      </w:r>
      <w:r w:rsidR="007E4EB1" w:rsidRPr="00685EA9">
        <w:rPr>
          <w:lang w:val="fr-FR"/>
        </w:rPr>
        <w:t>’</w:t>
      </w:r>
      <w:r w:rsidRPr="00685EA9">
        <w:rPr>
          <w:lang w:val="fr-FR"/>
        </w:rPr>
        <w:t>application des mesures de sécur</w:t>
      </w:r>
      <w:r w:rsidR="000D75DA" w:rsidRPr="00685EA9">
        <w:rPr>
          <w:lang w:val="fr-FR"/>
        </w:rPr>
        <w:t>ité imposées par le tribunal</w:t>
      </w:r>
      <w:r w:rsidR="007E4EB1" w:rsidRPr="00685EA9">
        <w:rPr>
          <w:lang w:val="fr-FR"/>
        </w:rPr>
        <w:t>;</w:t>
      </w:r>
      <w:r w:rsidR="000D75DA" w:rsidRPr="00685EA9">
        <w:rPr>
          <w:lang w:val="fr-FR"/>
        </w:rPr>
        <w:t xml:space="preserve"> e</w:t>
      </w:r>
      <w:r w:rsidRPr="00685EA9">
        <w:rPr>
          <w:lang w:val="fr-FR"/>
        </w:rPr>
        <w:t>n cas de doute quant à la fiabilité de la décision ou à l</w:t>
      </w:r>
      <w:r w:rsidR="007E4EB1" w:rsidRPr="00685EA9">
        <w:rPr>
          <w:lang w:val="fr-FR"/>
        </w:rPr>
        <w:t>’</w:t>
      </w:r>
      <w:r w:rsidRPr="00685EA9">
        <w:rPr>
          <w:lang w:val="fr-FR"/>
        </w:rPr>
        <w:t>identité de la personne visée par la mesure</w:t>
      </w:r>
      <w:r w:rsidR="007E4EB1" w:rsidRPr="00685EA9">
        <w:rPr>
          <w:lang w:val="fr-FR"/>
        </w:rPr>
        <w:t>,</w:t>
      </w:r>
      <w:r w:rsidRPr="00685EA9">
        <w:rPr>
          <w:lang w:val="fr-FR"/>
        </w:rPr>
        <w:t xml:space="preserve"> l</w:t>
      </w:r>
      <w:r w:rsidR="007E4EB1" w:rsidRPr="00685EA9">
        <w:rPr>
          <w:lang w:val="fr-FR"/>
        </w:rPr>
        <w:t>’</w:t>
      </w:r>
      <w:r w:rsidRPr="00685EA9">
        <w:rPr>
          <w:lang w:val="fr-FR"/>
        </w:rPr>
        <w:t>agent ou officier de la police judiciaire responsable s</w:t>
      </w:r>
      <w:r w:rsidR="007E4EB1" w:rsidRPr="00685EA9">
        <w:rPr>
          <w:lang w:val="fr-FR"/>
        </w:rPr>
        <w:t>’</w:t>
      </w:r>
      <w:r w:rsidRPr="00685EA9">
        <w:rPr>
          <w:lang w:val="fr-FR"/>
        </w:rPr>
        <w:t>abstient de la faire appliquer. Les décisions concernant les autres mesures de précaution sont signifiées au suspect par le tribunal. La personne placée en détention ou assignée à résidence sera interrogée au plus tard trois jours après exécution de la décision.</w:t>
      </w:r>
    </w:p>
    <w:p w:rsidR="008D1EE2" w:rsidRPr="00685EA9" w:rsidRDefault="00FB5956" w:rsidP="00FB5956">
      <w:pPr>
        <w:pStyle w:val="SingleTxtG"/>
        <w:rPr>
          <w:lang w:val="fr-FR"/>
        </w:rPr>
      </w:pPr>
      <w:r w:rsidRPr="00685EA9">
        <w:rPr>
          <w:lang w:val="fr-FR"/>
        </w:rPr>
        <w:t>87.</w:t>
      </w:r>
      <w:r w:rsidRPr="00685EA9">
        <w:rPr>
          <w:lang w:val="fr-FR"/>
        </w:rPr>
        <w:tab/>
        <w:t>Le Code de procédure pénale contient également des dispositions relatives au flagrant délit. Il est interdit d</w:t>
      </w:r>
      <w:r w:rsidR="007E4EB1" w:rsidRPr="00685EA9">
        <w:rPr>
          <w:lang w:val="fr-FR"/>
        </w:rPr>
        <w:t>’</w:t>
      </w:r>
      <w:r w:rsidRPr="00685EA9">
        <w:rPr>
          <w:lang w:val="fr-FR"/>
        </w:rPr>
        <w:t>arrêter une personne ou de la placer en détention lorsqu</w:t>
      </w:r>
      <w:r w:rsidR="007E4EB1" w:rsidRPr="00685EA9">
        <w:rPr>
          <w:lang w:val="fr-FR"/>
        </w:rPr>
        <w:t>’</w:t>
      </w:r>
      <w:r w:rsidRPr="00685EA9">
        <w:rPr>
          <w:lang w:val="fr-FR"/>
        </w:rPr>
        <w:t>il apparaît que l</w:t>
      </w:r>
      <w:r w:rsidR="007E4EB1" w:rsidRPr="00685EA9">
        <w:rPr>
          <w:lang w:val="fr-FR"/>
        </w:rPr>
        <w:t>’</w:t>
      </w:r>
      <w:r w:rsidRPr="00685EA9">
        <w:rPr>
          <w:lang w:val="fr-FR"/>
        </w:rPr>
        <w:t>acte commis l</w:t>
      </w:r>
      <w:r w:rsidR="007E4EB1" w:rsidRPr="00685EA9">
        <w:rPr>
          <w:lang w:val="fr-FR"/>
        </w:rPr>
        <w:t>’</w:t>
      </w:r>
      <w:r w:rsidRPr="00685EA9">
        <w:rPr>
          <w:lang w:val="fr-FR"/>
        </w:rPr>
        <w:t>a été en vue de l</w:t>
      </w:r>
      <w:r w:rsidR="007E4EB1" w:rsidRPr="00685EA9">
        <w:rPr>
          <w:lang w:val="fr-FR"/>
        </w:rPr>
        <w:t>’</w:t>
      </w:r>
      <w:r w:rsidRPr="00685EA9">
        <w:rPr>
          <w:lang w:val="fr-FR"/>
        </w:rPr>
        <w:t>accomplissement d</w:t>
      </w:r>
      <w:r w:rsidR="007E4EB1" w:rsidRPr="00685EA9">
        <w:rPr>
          <w:lang w:val="fr-FR"/>
        </w:rPr>
        <w:t>’</w:t>
      </w:r>
      <w:r w:rsidRPr="00685EA9">
        <w:rPr>
          <w:lang w:val="fr-FR"/>
        </w:rPr>
        <w:t>un devoir ou dans l</w:t>
      </w:r>
      <w:r w:rsidR="007E4EB1" w:rsidRPr="00685EA9">
        <w:rPr>
          <w:lang w:val="fr-FR"/>
        </w:rPr>
        <w:t>’</w:t>
      </w:r>
      <w:r w:rsidRPr="00685EA9">
        <w:rPr>
          <w:lang w:val="fr-FR"/>
        </w:rPr>
        <w:t>exercice d</w:t>
      </w:r>
      <w:r w:rsidR="007E4EB1" w:rsidRPr="00685EA9">
        <w:rPr>
          <w:lang w:val="fr-FR"/>
        </w:rPr>
        <w:t>’</w:t>
      </w:r>
      <w:r w:rsidRPr="00685EA9">
        <w:rPr>
          <w:lang w:val="fr-FR"/>
        </w:rPr>
        <w:t>un droit légitimes</w:t>
      </w:r>
      <w:r w:rsidR="007E4EB1" w:rsidRPr="00685EA9">
        <w:rPr>
          <w:lang w:val="fr-FR"/>
        </w:rPr>
        <w:t>,</w:t>
      </w:r>
      <w:r w:rsidRPr="00685EA9">
        <w:rPr>
          <w:lang w:val="fr-FR"/>
        </w:rPr>
        <w:t xml:space="preserve"> ou lorsqu</w:t>
      </w:r>
      <w:r w:rsidR="007E4EB1" w:rsidRPr="00685EA9">
        <w:rPr>
          <w:lang w:val="fr-FR"/>
        </w:rPr>
        <w:t>’</w:t>
      </w:r>
      <w:r w:rsidRPr="00685EA9">
        <w:rPr>
          <w:lang w:val="fr-FR"/>
        </w:rPr>
        <w:t>il existe des raisons de la disculper. Le procureur interroge la personne arrêtée ou détenue en présence d</w:t>
      </w:r>
      <w:r w:rsidR="007E4EB1" w:rsidRPr="00685EA9">
        <w:rPr>
          <w:lang w:val="fr-FR"/>
        </w:rPr>
        <w:t>’</w:t>
      </w:r>
      <w:r w:rsidRPr="00685EA9">
        <w:rPr>
          <w:lang w:val="fr-FR"/>
        </w:rPr>
        <w:t>un avocat choisi par elle ou commis d</w:t>
      </w:r>
      <w:r w:rsidR="007E4EB1" w:rsidRPr="00685EA9">
        <w:rPr>
          <w:lang w:val="fr-FR"/>
        </w:rPr>
        <w:t>’</w:t>
      </w:r>
      <w:r w:rsidRPr="00685EA9">
        <w:rPr>
          <w:lang w:val="fr-FR"/>
        </w:rPr>
        <w:t xml:space="preserve">office. Il </w:t>
      </w:r>
      <w:r w:rsidR="000D75DA" w:rsidRPr="00685EA9">
        <w:rPr>
          <w:lang w:val="fr-FR"/>
        </w:rPr>
        <w:t>l</w:t>
      </w:r>
      <w:r w:rsidR="007E4EB1" w:rsidRPr="00685EA9">
        <w:rPr>
          <w:lang w:val="fr-FR"/>
        </w:rPr>
        <w:t>’</w:t>
      </w:r>
      <w:r w:rsidRPr="00685EA9">
        <w:rPr>
          <w:lang w:val="fr-FR"/>
        </w:rPr>
        <w:t>informe des faits qui lui sont reprochés et des raisons de son interrogatoire. Lorsqu</w:t>
      </w:r>
      <w:r w:rsidR="007E4EB1" w:rsidRPr="00685EA9">
        <w:rPr>
          <w:lang w:val="fr-FR"/>
        </w:rPr>
        <w:t>’</w:t>
      </w:r>
      <w:r w:rsidRPr="00685EA9">
        <w:rPr>
          <w:lang w:val="fr-FR"/>
        </w:rPr>
        <w:t>il est clairement établi que l</w:t>
      </w:r>
      <w:r w:rsidR="007E4EB1" w:rsidRPr="00685EA9">
        <w:rPr>
          <w:lang w:val="fr-FR"/>
        </w:rPr>
        <w:t>’</w:t>
      </w:r>
      <w:r w:rsidRPr="00685EA9">
        <w:rPr>
          <w:lang w:val="fr-FR"/>
        </w:rPr>
        <w:t>arrestation ou la détention résultent d</w:t>
      </w:r>
      <w:r w:rsidR="007E4EB1" w:rsidRPr="00685EA9">
        <w:rPr>
          <w:lang w:val="fr-FR"/>
        </w:rPr>
        <w:t>’</w:t>
      </w:r>
      <w:r w:rsidRPr="00685EA9">
        <w:rPr>
          <w:lang w:val="fr-FR"/>
        </w:rPr>
        <w:t>une erreur ou d</w:t>
      </w:r>
      <w:r w:rsidR="007E4EB1" w:rsidRPr="00685EA9">
        <w:rPr>
          <w:lang w:val="fr-FR"/>
        </w:rPr>
        <w:t>’</w:t>
      </w:r>
      <w:r w:rsidRPr="00685EA9">
        <w:rPr>
          <w:lang w:val="fr-FR"/>
        </w:rPr>
        <w:t>une irrégularité</w:t>
      </w:r>
      <w:r w:rsidR="007E4EB1" w:rsidRPr="00685EA9">
        <w:rPr>
          <w:lang w:val="fr-FR"/>
        </w:rPr>
        <w:t>,</w:t>
      </w:r>
      <w:r w:rsidRPr="00685EA9">
        <w:rPr>
          <w:lang w:val="fr-FR"/>
        </w:rPr>
        <w:t xml:space="preserve"> la personne </w:t>
      </w:r>
      <w:r w:rsidR="000D75DA" w:rsidRPr="00685EA9">
        <w:rPr>
          <w:lang w:val="fr-FR"/>
        </w:rPr>
        <w:t>est</w:t>
      </w:r>
      <w:r w:rsidRPr="00685EA9">
        <w:rPr>
          <w:lang w:val="fr-FR"/>
        </w:rPr>
        <w:t xml:space="preserve"> immédiatement remise en liberté. Lorsque l</w:t>
      </w:r>
      <w:r w:rsidR="007E4EB1" w:rsidRPr="00685EA9">
        <w:rPr>
          <w:lang w:val="fr-FR"/>
        </w:rPr>
        <w:t>’</w:t>
      </w:r>
      <w:r w:rsidRPr="00685EA9">
        <w:rPr>
          <w:lang w:val="fr-FR"/>
        </w:rPr>
        <w:t>ordre d</w:t>
      </w:r>
      <w:r w:rsidR="007E4EB1" w:rsidRPr="00685EA9">
        <w:rPr>
          <w:lang w:val="fr-FR"/>
        </w:rPr>
        <w:t>’</w:t>
      </w:r>
      <w:r w:rsidRPr="00685EA9">
        <w:rPr>
          <w:lang w:val="fr-FR"/>
        </w:rPr>
        <w:t>arrestation ou de mise en détention devient caduc en raison du non-respect du délai dans lequel la demande d</w:t>
      </w:r>
      <w:r w:rsidR="007E4EB1" w:rsidRPr="00685EA9">
        <w:rPr>
          <w:lang w:val="fr-FR"/>
        </w:rPr>
        <w:t>’</w:t>
      </w:r>
      <w:r w:rsidRPr="00685EA9">
        <w:rPr>
          <w:lang w:val="fr-FR"/>
        </w:rPr>
        <w:t>évaluation de cet ordre devait être introduite</w:t>
      </w:r>
      <w:r w:rsidR="007E4EB1" w:rsidRPr="00685EA9">
        <w:rPr>
          <w:lang w:val="fr-FR"/>
        </w:rPr>
        <w:t>,</w:t>
      </w:r>
      <w:r w:rsidRPr="00685EA9">
        <w:rPr>
          <w:lang w:val="fr-FR"/>
        </w:rPr>
        <w:t xml:space="preserve"> le procureur ordonne</w:t>
      </w:r>
      <w:r w:rsidR="007E4EB1" w:rsidRPr="00685EA9">
        <w:rPr>
          <w:lang w:val="fr-FR"/>
        </w:rPr>
        <w:t>,</w:t>
      </w:r>
      <w:r w:rsidRPr="00685EA9">
        <w:rPr>
          <w:lang w:val="fr-FR"/>
        </w:rPr>
        <w:t xml:space="preserve"> par décision motivée</w:t>
      </w:r>
      <w:r w:rsidR="007E4EB1" w:rsidRPr="00685EA9">
        <w:rPr>
          <w:lang w:val="fr-FR"/>
        </w:rPr>
        <w:t>,</w:t>
      </w:r>
      <w:r w:rsidRPr="00685EA9">
        <w:rPr>
          <w:lang w:val="fr-FR"/>
        </w:rPr>
        <w:t xml:space="preserve"> la libération immédiate de l</w:t>
      </w:r>
      <w:r w:rsidR="007E4EB1" w:rsidRPr="00685EA9">
        <w:rPr>
          <w:lang w:val="fr-FR"/>
        </w:rPr>
        <w:t>’</w:t>
      </w:r>
      <w:r w:rsidRPr="00685EA9">
        <w:rPr>
          <w:lang w:val="fr-FR"/>
        </w:rPr>
        <w:t>intéressé. Dans ce cas</w:t>
      </w:r>
      <w:r w:rsidR="007E4EB1" w:rsidRPr="00685EA9">
        <w:rPr>
          <w:lang w:val="fr-FR"/>
        </w:rPr>
        <w:t>,</w:t>
      </w:r>
      <w:r w:rsidRPr="00685EA9">
        <w:rPr>
          <w:lang w:val="fr-FR"/>
        </w:rPr>
        <w:t xml:space="preserve"> la libération est également ordonnée par l</w:t>
      </w:r>
      <w:r w:rsidR="007E4EB1" w:rsidRPr="00685EA9">
        <w:rPr>
          <w:lang w:val="fr-FR"/>
        </w:rPr>
        <w:t>’</w:t>
      </w:r>
      <w:r w:rsidRPr="00685EA9">
        <w:rPr>
          <w:lang w:val="fr-FR"/>
        </w:rPr>
        <w:t>officier de police judiciaire compétent</w:t>
      </w:r>
      <w:r w:rsidR="007E4EB1" w:rsidRPr="00685EA9">
        <w:rPr>
          <w:lang w:val="fr-FR"/>
        </w:rPr>
        <w:t>,</w:t>
      </w:r>
      <w:r w:rsidRPr="00685EA9">
        <w:rPr>
          <w:lang w:val="fr-FR"/>
        </w:rPr>
        <w:t xml:space="preserve"> qui informe sans délai le procureur du lieu où cette personne a été arrêtée ou est détenue. L</w:t>
      </w:r>
      <w:r w:rsidR="007E4EB1" w:rsidRPr="00685EA9">
        <w:rPr>
          <w:lang w:val="fr-FR"/>
        </w:rPr>
        <w:t>’</w:t>
      </w:r>
      <w:r w:rsidRPr="00685EA9">
        <w:rPr>
          <w:lang w:val="fr-FR"/>
        </w:rPr>
        <w:t>ordre d</w:t>
      </w:r>
      <w:r w:rsidR="007E4EB1" w:rsidRPr="00685EA9">
        <w:rPr>
          <w:lang w:val="fr-FR"/>
        </w:rPr>
        <w:t>’</w:t>
      </w:r>
      <w:r w:rsidRPr="00685EA9">
        <w:rPr>
          <w:lang w:val="fr-FR"/>
        </w:rPr>
        <w:t>arrestation ou de détention doit être évalué par le procureur dans les 48 heures qui suivent l</w:t>
      </w:r>
      <w:r w:rsidR="007E4EB1" w:rsidRPr="00685EA9">
        <w:rPr>
          <w:lang w:val="fr-FR"/>
        </w:rPr>
        <w:t>’</w:t>
      </w:r>
      <w:r w:rsidRPr="00685EA9">
        <w:rPr>
          <w:lang w:val="fr-FR"/>
        </w:rPr>
        <w:t>arrest</w:t>
      </w:r>
      <w:r w:rsidR="0015420D" w:rsidRPr="00685EA9">
        <w:rPr>
          <w:lang w:val="fr-FR"/>
        </w:rPr>
        <w:t>ation ou la mise en détention</w:t>
      </w:r>
      <w:r w:rsidR="007E4EB1" w:rsidRPr="00685EA9">
        <w:rPr>
          <w:lang w:val="fr-FR"/>
        </w:rPr>
        <w:t>;</w:t>
      </w:r>
      <w:r w:rsidR="0015420D" w:rsidRPr="00685EA9">
        <w:rPr>
          <w:lang w:val="fr-FR"/>
        </w:rPr>
        <w:t xml:space="preserve"> e</w:t>
      </w:r>
      <w:r w:rsidRPr="00685EA9">
        <w:rPr>
          <w:lang w:val="fr-FR"/>
        </w:rPr>
        <w:t>n cas de dépassement de ce délai</w:t>
      </w:r>
      <w:r w:rsidR="007E4EB1" w:rsidRPr="00685EA9">
        <w:rPr>
          <w:lang w:val="fr-FR"/>
        </w:rPr>
        <w:t>,</w:t>
      </w:r>
      <w:r w:rsidRPr="00685EA9">
        <w:rPr>
          <w:lang w:val="fr-FR"/>
        </w:rPr>
        <w:t xml:space="preserve"> l</w:t>
      </w:r>
      <w:r w:rsidR="007E4EB1" w:rsidRPr="00685EA9">
        <w:rPr>
          <w:lang w:val="fr-FR"/>
        </w:rPr>
        <w:t>’</w:t>
      </w:r>
      <w:r w:rsidRPr="00685EA9">
        <w:rPr>
          <w:lang w:val="fr-FR"/>
        </w:rPr>
        <w:t>ordre d</w:t>
      </w:r>
      <w:r w:rsidR="007E4EB1" w:rsidRPr="00685EA9">
        <w:rPr>
          <w:lang w:val="fr-FR"/>
        </w:rPr>
        <w:t>’</w:t>
      </w:r>
      <w:r w:rsidRPr="00685EA9">
        <w:rPr>
          <w:lang w:val="fr-FR"/>
        </w:rPr>
        <w:t xml:space="preserve">arrestation ou de mise en détention </w:t>
      </w:r>
      <w:r w:rsidR="0015420D" w:rsidRPr="00685EA9">
        <w:rPr>
          <w:lang w:val="fr-FR"/>
        </w:rPr>
        <w:t>devient</w:t>
      </w:r>
      <w:r w:rsidRPr="00685EA9">
        <w:rPr>
          <w:lang w:val="fr-FR"/>
        </w:rPr>
        <w:t xml:space="preserve"> nul et non avenu. Les mesures coercitives ou restrictives sont immédiatement levées lorsqu</w:t>
      </w:r>
      <w:r w:rsidR="007E4EB1" w:rsidRPr="00685EA9">
        <w:rPr>
          <w:lang w:val="fr-FR"/>
        </w:rPr>
        <w:t>’</w:t>
      </w:r>
      <w:r w:rsidRPr="00685EA9">
        <w:rPr>
          <w:lang w:val="fr-FR"/>
        </w:rPr>
        <w:t>il est prouvé qu</w:t>
      </w:r>
      <w:r w:rsidR="007E4EB1" w:rsidRPr="00685EA9">
        <w:rPr>
          <w:lang w:val="fr-FR"/>
        </w:rPr>
        <w:t>’</w:t>
      </w:r>
      <w:r w:rsidRPr="00685EA9">
        <w:rPr>
          <w:lang w:val="fr-FR"/>
        </w:rPr>
        <w:t>elles ont été appliquées pour des motifs et selon des critères insuffisants. Le Code définit également les conditions dans lesquelles les mesures de précaution doivent être levées. Lorsque l</w:t>
      </w:r>
      <w:r w:rsidR="007E4EB1" w:rsidRPr="00685EA9">
        <w:rPr>
          <w:lang w:val="fr-FR"/>
        </w:rPr>
        <w:t>’</w:t>
      </w:r>
      <w:r w:rsidRPr="00685EA9">
        <w:rPr>
          <w:lang w:val="fr-FR"/>
        </w:rPr>
        <w:t>ordre de détention est annulé</w:t>
      </w:r>
      <w:r w:rsidR="007E4EB1" w:rsidRPr="00685EA9">
        <w:rPr>
          <w:lang w:val="fr-FR"/>
        </w:rPr>
        <w:t>,</w:t>
      </w:r>
      <w:r w:rsidRPr="00685EA9">
        <w:rPr>
          <w:lang w:val="fr-FR"/>
        </w:rPr>
        <w:t xml:space="preserve"> le tribunal ordonne la remise en liberté immédiate de l</w:t>
      </w:r>
      <w:r w:rsidR="007E4EB1" w:rsidRPr="00685EA9">
        <w:rPr>
          <w:lang w:val="fr-FR"/>
        </w:rPr>
        <w:t>’</w:t>
      </w:r>
      <w:r w:rsidRPr="00685EA9">
        <w:rPr>
          <w:lang w:val="fr-FR"/>
        </w:rPr>
        <w:t xml:space="preserve">intéressé. Le Code fixe la durée de la </w:t>
      </w:r>
      <w:r w:rsidRPr="00685EA9">
        <w:rPr>
          <w:lang w:val="fr-FR"/>
        </w:rPr>
        <w:lastRenderedPageBreak/>
        <w:t>détention</w:t>
      </w:r>
      <w:r w:rsidR="007E4EB1" w:rsidRPr="00685EA9">
        <w:rPr>
          <w:lang w:val="fr-FR"/>
        </w:rPr>
        <w:t>,</w:t>
      </w:r>
      <w:r w:rsidRPr="00685EA9">
        <w:rPr>
          <w:lang w:val="fr-FR"/>
        </w:rPr>
        <w:t xml:space="preserve"> les possibilités de prolongement</w:t>
      </w:r>
      <w:r w:rsidR="007E4EB1" w:rsidRPr="00685EA9">
        <w:rPr>
          <w:lang w:val="fr-FR"/>
        </w:rPr>
        <w:t>,</w:t>
      </w:r>
      <w:r w:rsidRPr="00685EA9">
        <w:rPr>
          <w:lang w:val="fr-FR"/>
        </w:rPr>
        <w:t xml:space="preserve"> la suspension des délais et la durée maximale des autres mesures de sécurité </w:t>
      </w:r>
      <w:r w:rsidR="00893213" w:rsidRPr="00685EA9">
        <w:rPr>
          <w:lang w:val="fr-FR"/>
        </w:rPr>
        <w:t>(art. </w:t>
      </w:r>
      <w:r w:rsidRPr="00685EA9">
        <w:rPr>
          <w:lang w:val="fr-FR"/>
        </w:rPr>
        <w:t>263 à 267).</w:t>
      </w:r>
    </w:p>
    <w:p w:rsidR="008D1EE2" w:rsidRPr="00685EA9" w:rsidRDefault="00FB5956" w:rsidP="00FB5956">
      <w:pPr>
        <w:pStyle w:val="SingleTxtG"/>
        <w:rPr>
          <w:lang w:val="fr-FR"/>
        </w:rPr>
      </w:pPr>
      <w:r w:rsidRPr="00685EA9">
        <w:rPr>
          <w:lang w:val="fr-FR"/>
        </w:rPr>
        <w:t>88.</w:t>
      </w:r>
      <w:r w:rsidRPr="00685EA9">
        <w:rPr>
          <w:lang w:val="fr-FR"/>
        </w:rPr>
        <w:tab/>
        <w:t>Le Code de procédure pénale dispose que lorsqu</w:t>
      </w:r>
      <w:r w:rsidR="007E4EB1" w:rsidRPr="00685EA9">
        <w:rPr>
          <w:lang w:val="fr-FR"/>
        </w:rPr>
        <w:t>’</w:t>
      </w:r>
      <w:r w:rsidRPr="00685EA9">
        <w:rPr>
          <w:lang w:val="fr-FR"/>
        </w:rPr>
        <w:t>un ordre de détention est délivré</w:t>
      </w:r>
      <w:r w:rsidR="007E4EB1" w:rsidRPr="00685EA9">
        <w:rPr>
          <w:lang w:val="fr-FR"/>
        </w:rPr>
        <w:t>,</w:t>
      </w:r>
      <w:r w:rsidRPr="00685EA9">
        <w:rPr>
          <w:lang w:val="fr-FR"/>
        </w:rPr>
        <w:t xml:space="preserve"> la police judiciaire assure le transfèrement de l</w:t>
      </w:r>
      <w:r w:rsidR="007E4EB1" w:rsidRPr="00685EA9">
        <w:rPr>
          <w:lang w:val="fr-FR"/>
        </w:rPr>
        <w:t>’</w:t>
      </w:r>
      <w:r w:rsidRPr="00685EA9">
        <w:rPr>
          <w:lang w:val="fr-FR"/>
        </w:rPr>
        <w:t>intéressé vers l</w:t>
      </w:r>
      <w:r w:rsidR="007E4EB1" w:rsidRPr="00685EA9">
        <w:rPr>
          <w:lang w:val="fr-FR"/>
        </w:rPr>
        <w:t>’</w:t>
      </w:r>
      <w:r w:rsidRPr="00685EA9">
        <w:rPr>
          <w:lang w:val="fr-FR"/>
        </w:rPr>
        <w:t>établissement pénitentiaire</w:t>
      </w:r>
      <w:r w:rsidR="007E4EB1" w:rsidRPr="00685EA9">
        <w:rPr>
          <w:lang w:val="fr-FR"/>
        </w:rPr>
        <w:t>,</w:t>
      </w:r>
      <w:r w:rsidRPr="00685EA9">
        <w:rPr>
          <w:lang w:val="fr-FR"/>
        </w:rPr>
        <w:t xml:space="preserve"> où il restera à la disposition de la justice. Le Code définit la durée de la détention</w:t>
      </w:r>
      <w:r w:rsidR="007E4EB1" w:rsidRPr="00685EA9">
        <w:rPr>
          <w:lang w:val="fr-FR"/>
        </w:rPr>
        <w:t>;</w:t>
      </w:r>
      <w:r w:rsidRPr="00685EA9">
        <w:rPr>
          <w:lang w:val="fr-FR"/>
        </w:rPr>
        <w:t xml:space="preserve"> celle-ci est annulée si les délais fixés par le Code ont été dépassés sans que des preuves soient soumises à la juridiction compétente.</w:t>
      </w:r>
    </w:p>
    <w:p w:rsidR="008E2503" w:rsidRPr="00685EA9" w:rsidRDefault="00FB5956" w:rsidP="00893213">
      <w:pPr>
        <w:pStyle w:val="SingleTxtG"/>
        <w:keepNext/>
        <w:rPr>
          <w:lang w:val="fr-FR"/>
        </w:rPr>
      </w:pPr>
      <w:r w:rsidRPr="00685EA9">
        <w:rPr>
          <w:lang w:val="fr-FR"/>
        </w:rPr>
        <w:t>89.</w:t>
      </w:r>
      <w:r w:rsidRPr="00685EA9">
        <w:rPr>
          <w:lang w:val="fr-FR"/>
        </w:rPr>
        <w:tab/>
        <w:t>La loi sur la police d</w:t>
      </w:r>
      <w:r w:rsidR="007E4EB1" w:rsidRPr="00685EA9">
        <w:rPr>
          <w:lang w:val="fr-FR"/>
        </w:rPr>
        <w:t>’</w:t>
      </w:r>
      <w:r w:rsidRPr="00685EA9">
        <w:rPr>
          <w:lang w:val="fr-FR"/>
        </w:rPr>
        <w:t>État dispose qu</w:t>
      </w:r>
      <w:r w:rsidR="007E4EB1" w:rsidRPr="00685EA9">
        <w:rPr>
          <w:lang w:val="fr-FR"/>
        </w:rPr>
        <w:t>’</w:t>
      </w:r>
      <w:r w:rsidRPr="00685EA9">
        <w:rPr>
          <w:lang w:val="fr-FR"/>
        </w:rPr>
        <w:t>une personne peut faire l</w:t>
      </w:r>
      <w:r w:rsidR="007E4EB1" w:rsidRPr="00685EA9">
        <w:rPr>
          <w:lang w:val="fr-FR"/>
        </w:rPr>
        <w:t>’</w:t>
      </w:r>
      <w:r w:rsidRPr="00685EA9">
        <w:rPr>
          <w:lang w:val="fr-FR"/>
        </w:rPr>
        <w:t>objet d</w:t>
      </w:r>
      <w:r w:rsidR="007E4EB1" w:rsidRPr="00685EA9">
        <w:rPr>
          <w:lang w:val="fr-FR"/>
        </w:rPr>
        <w:t>’</w:t>
      </w:r>
      <w:r w:rsidR="003F235B" w:rsidRPr="00685EA9">
        <w:rPr>
          <w:lang w:val="fr-FR"/>
        </w:rPr>
        <w:t xml:space="preserve">une </w:t>
      </w:r>
      <w:r w:rsidR="003948D7" w:rsidRPr="00685EA9">
        <w:rPr>
          <w:lang w:val="fr-FR"/>
        </w:rPr>
        <w:t>garde à vue</w:t>
      </w:r>
      <w:r w:rsidR="00E2396E" w:rsidRPr="00685EA9">
        <w:rPr>
          <w:lang w:val="fr-FR"/>
        </w:rPr>
        <w:t>:</w:t>
      </w:r>
      <w:r w:rsidRPr="00685EA9">
        <w:rPr>
          <w:lang w:val="fr-FR"/>
        </w:rPr>
        <w:t xml:space="preserve"> </w:t>
      </w:r>
    </w:p>
    <w:p w:rsidR="008E2503" w:rsidRPr="00685EA9" w:rsidRDefault="00817EB6" w:rsidP="00817EB6">
      <w:pPr>
        <w:pStyle w:val="SingleTxtG"/>
        <w:ind w:firstLine="567"/>
        <w:rPr>
          <w:lang w:val="fr-FR"/>
        </w:rPr>
      </w:pPr>
      <w:r w:rsidRPr="00685EA9">
        <w:rPr>
          <w:lang w:val="fr-FR"/>
        </w:rPr>
        <w:t>a</w:t>
      </w:r>
      <w:r w:rsidR="005C5809" w:rsidRPr="00685EA9">
        <w:rPr>
          <w:lang w:val="fr-FR"/>
        </w:rPr>
        <w:t>)</w:t>
      </w:r>
      <w:r w:rsidRPr="00685EA9">
        <w:rPr>
          <w:lang w:val="fr-FR"/>
        </w:rPr>
        <w:tab/>
      </w:r>
      <w:r w:rsidR="00893213" w:rsidRPr="00685EA9">
        <w:rPr>
          <w:lang w:val="fr-FR"/>
        </w:rPr>
        <w:t xml:space="preserve">Lorsqu’elle </w:t>
      </w:r>
      <w:r w:rsidRPr="00685EA9">
        <w:rPr>
          <w:lang w:val="fr-FR"/>
        </w:rPr>
        <w:t>a été condamnée à une peine d</w:t>
      </w:r>
      <w:r w:rsidR="007E4EB1" w:rsidRPr="00685EA9">
        <w:rPr>
          <w:lang w:val="fr-FR"/>
        </w:rPr>
        <w:t>’</w:t>
      </w:r>
      <w:r w:rsidRPr="00685EA9">
        <w:rPr>
          <w:lang w:val="fr-FR"/>
        </w:rPr>
        <w:t>emprisonnement par un tribunal compétent</w:t>
      </w:r>
      <w:r w:rsidR="007E4EB1" w:rsidRPr="00685EA9">
        <w:rPr>
          <w:lang w:val="fr-FR"/>
        </w:rPr>
        <w:t>;</w:t>
      </w:r>
      <w:r w:rsidRPr="00685EA9">
        <w:rPr>
          <w:lang w:val="fr-FR"/>
        </w:rPr>
        <w:t xml:space="preserve"> </w:t>
      </w:r>
    </w:p>
    <w:p w:rsidR="008E2503" w:rsidRPr="00685EA9" w:rsidRDefault="00817EB6" w:rsidP="00817EB6">
      <w:pPr>
        <w:pStyle w:val="SingleTxtG"/>
        <w:ind w:firstLine="567"/>
        <w:rPr>
          <w:lang w:val="fr-FR"/>
        </w:rPr>
      </w:pPr>
      <w:r w:rsidRPr="00685EA9">
        <w:rPr>
          <w:lang w:val="fr-FR"/>
        </w:rPr>
        <w:t>b</w:t>
      </w:r>
      <w:r w:rsidR="005C5809" w:rsidRPr="00685EA9">
        <w:rPr>
          <w:lang w:val="fr-FR"/>
        </w:rPr>
        <w:t>)</w:t>
      </w:r>
      <w:r w:rsidRPr="00685EA9">
        <w:rPr>
          <w:lang w:val="fr-FR"/>
        </w:rPr>
        <w:tab/>
      </w:r>
      <w:r w:rsidR="00893213" w:rsidRPr="00685EA9">
        <w:rPr>
          <w:lang w:val="fr-FR"/>
        </w:rPr>
        <w:t xml:space="preserve">Lorsqu’elle </w:t>
      </w:r>
      <w:r w:rsidRPr="00685EA9">
        <w:rPr>
          <w:lang w:val="fr-FR"/>
        </w:rPr>
        <w:t>n</w:t>
      </w:r>
      <w:r w:rsidR="007E4EB1" w:rsidRPr="00685EA9">
        <w:rPr>
          <w:lang w:val="fr-FR"/>
        </w:rPr>
        <w:t>’</w:t>
      </w:r>
      <w:r w:rsidRPr="00685EA9">
        <w:rPr>
          <w:lang w:val="fr-FR"/>
        </w:rPr>
        <w:t>a pas respecté une mesure imposée par le tribunal ou une obligation imposée par la loi</w:t>
      </w:r>
      <w:r w:rsidR="007E4EB1" w:rsidRPr="00685EA9">
        <w:rPr>
          <w:lang w:val="fr-FR"/>
        </w:rPr>
        <w:t>;</w:t>
      </w:r>
      <w:r w:rsidRPr="00685EA9">
        <w:rPr>
          <w:lang w:val="fr-FR"/>
        </w:rPr>
        <w:t xml:space="preserve"> </w:t>
      </w:r>
    </w:p>
    <w:p w:rsidR="008E2503" w:rsidRPr="00685EA9" w:rsidRDefault="00817EB6" w:rsidP="00817EB6">
      <w:pPr>
        <w:pStyle w:val="SingleTxtG"/>
        <w:ind w:firstLine="567"/>
        <w:rPr>
          <w:lang w:val="fr-FR"/>
        </w:rPr>
      </w:pPr>
      <w:r w:rsidRPr="00685EA9">
        <w:rPr>
          <w:lang w:val="fr-FR"/>
        </w:rPr>
        <w:t>c</w:t>
      </w:r>
      <w:r w:rsidR="005C5809" w:rsidRPr="00685EA9">
        <w:rPr>
          <w:lang w:val="fr-FR"/>
        </w:rPr>
        <w:t>)</w:t>
      </w:r>
      <w:r w:rsidRPr="00685EA9">
        <w:rPr>
          <w:lang w:val="fr-FR"/>
        </w:rPr>
        <w:tab/>
      </w:r>
      <w:r w:rsidR="00893213" w:rsidRPr="00685EA9">
        <w:rPr>
          <w:lang w:val="fr-FR"/>
        </w:rPr>
        <w:t xml:space="preserve">Lorsqu’il </w:t>
      </w:r>
      <w:r w:rsidRPr="00685EA9">
        <w:rPr>
          <w:lang w:val="fr-FR"/>
        </w:rPr>
        <w:t>existe un motif valable de penser qu</w:t>
      </w:r>
      <w:r w:rsidR="007E4EB1" w:rsidRPr="00685EA9">
        <w:rPr>
          <w:lang w:val="fr-FR"/>
        </w:rPr>
        <w:t>’</w:t>
      </w:r>
      <w:r w:rsidRPr="00685EA9">
        <w:rPr>
          <w:lang w:val="fr-FR"/>
        </w:rPr>
        <w:t>elle s</w:t>
      </w:r>
      <w:r w:rsidR="007E4EB1" w:rsidRPr="00685EA9">
        <w:rPr>
          <w:lang w:val="fr-FR"/>
        </w:rPr>
        <w:t>’</w:t>
      </w:r>
      <w:r w:rsidRPr="00685EA9">
        <w:rPr>
          <w:lang w:val="fr-FR"/>
        </w:rPr>
        <w:t>est rendue coupable d</w:t>
      </w:r>
      <w:r w:rsidR="007E4EB1" w:rsidRPr="00685EA9">
        <w:rPr>
          <w:lang w:val="fr-FR"/>
        </w:rPr>
        <w:t>’</w:t>
      </w:r>
      <w:r w:rsidRPr="00685EA9">
        <w:rPr>
          <w:lang w:val="fr-FR"/>
        </w:rPr>
        <w:t>une infraction</w:t>
      </w:r>
      <w:r w:rsidR="007E4EB1" w:rsidRPr="00685EA9">
        <w:rPr>
          <w:lang w:val="fr-FR"/>
        </w:rPr>
        <w:t>;</w:t>
      </w:r>
      <w:r w:rsidRPr="00685EA9">
        <w:rPr>
          <w:lang w:val="fr-FR"/>
        </w:rPr>
        <w:t xml:space="preserve"> </w:t>
      </w:r>
    </w:p>
    <w:p w:rsidR="008E2503" w:rsidRPr="00685EA9" w:rsidRDefault="00817EB6" w:rsidP="00817EB6">
      <w:pPr>
        <w:pStyle w:val="SingleTxtG"/>
        <w:ind w:firstLine="567"/>
        <w:rPr>
          <w:lang w:val="fr-FR"/>
        </w:rPr>
      </w:pPr>
      <w:r w:rsidRPr="00685EA9">
        <w:rPr>
          <w:lang w:val="fr-FR"/>
        </w:rPr>
        <w:t>d</w:t>
      </w:r>
      <w:r w:rsidR="005C5809" w:rsidRPr="00685EA9">
        <w:rPr>
          <w:lang w:val="fr-FR"/>
        </w:rPr>
        <w:t>)</w:t>
      </w:r>
      <w:r w:rsidRPr="00685EA9">
        <w:rPr>
          <w:lang w:val="fr-FR"/>
        </w:rPr>
        <w:tab/>
      </w:r>
      <w:r w:rsidR="00893213" w:rsidRPr="00685EA9">
        <w:rPr>
          <w:lang w:val="fr-FR"/>
        </w:rPr>
        <w:t xml:space="preserve">Pour </w:t>
      </w:r>
      <w:r w:rsidRPr="00685EA9">
        <w:rPr>
          <w:lang w:val="fr-FR"/>
        </w:rPr>
        <w:t>empêcher la commission d</w:t>
      </w:r>
      <w:r w:rsidR="007E4EB1" w:rsidRPr="00685EA9">
        <w:rPr>
          <w:lang w:val="fr-FR"/>
        </w:rPr>
        <w:t>’</w:t>
      </w:r>
      <w:r w:rsidRPr="00685EA9">
        <w:rPr>
          <w:lang w:val="fr-FR"/>
        </w:rPr>
        <w:t>une infraction</w:t>
      </w:r>
      <w:r w:rsidR="007E4EB1" w:rsidRPr="00685EA9">
        <w:rPr>
          <w:lang w:val="fr-FR"/>
        </w:rPr>
        <w:t>;</w:t>
      </w:r>
      <w:r w:rsidRPr="00685EA9">
        <w:rPr>
          <w:lang w:val="fr-FR"/>
        </w:rPr>
        <w:t xml:space="preserve"> </w:t>
      </w:r>
    </w:p>
    <w:p w:rsidR="008E2503" w:rsidRPr="00685EA9" w:rsidRDefault="00817EB6" w:rsidP="00817EB6">
      <w:pPr>
        <w:pStyle w:val="SingleTxtG"/>
        <w:ind w:firstLine="567"/>
        <w:rPr>
          <w:lang w:val="fr-FR"/>
        </w:rPr>
      </w:pPr>
      <w:r w:rsidRPr="00685EA9">
        <w:rPr>
          <w:lang w:val="fr-FR"/>
        </w:rPr>
        <w:t>d</w:t>
      </w:r>
      <w:r w:rsidR="005C5809" w:rsidRPr="00685EA9">
        <w:rPr>
          <w:lang w:val="fr-FR"/>
        </w:rPr>
        <w:t>)</w:t>
      </w:r>
      <w:r w:rsidRPr="00685EA9">
        <w:rPr>
          <w:lang w:val="fr-FR"/>
        </w:rPr>
        <w:tab/>
      </w:r>
      <w:r w:rsidR="00893213" w:rsidRPr="00685EA9">
        <w:rPr>
          <w:lang w:val="fr-FR"/>
        </w:rPr>
        <w:t xml:space="preserve">Lorsqu’elle </w:t>
      </w:r>
      <w:r w:rsidRPr="00685EA9">
        <w:rPr>
          <w:lang w:val="fr-FR"/>
        </w:rPr>
        <w:t>s</w:t>
      </w:r>
      <w:r w:rsidR="007E4EB1" w:rsidRPr="00685EA9">
        <w:rPr>
          <w:lang w:val="fr-FR"/>
        </w:rPr>
        <w:t>’</w:t>
      </w:r>
      <w:r w:rsidRPr="00685EA9">
        <w:rPr>
          <w:lang w:val="fr-FR"/>
        </w:rPr>
        <w:t>est échappée après avoir commis une infraction</w:t>
      </w:r>
      <w:r w:rsidR="007E4EB1" w:rsidRPr="00685EA9">
        <w:rPr>
          <w:lang w:val="fr-FR"/>
        </w:rPr>
        <w:t>;</w:t>
      </w:r>
      <w:r w:rsidRPr="00685EA9">
        <w:rPr>
          <w:lang w:val="fr-FR"/>
        </w:rPr>
        <w:t xml:space="preserve"> </w:t>
      </w:r>
    </w:p>
    <w:p w:rsidR="008E2503" w:rsidRPr="00685EA9" w:rsidRDefault="00817EB6" w:rsidP="00817EB6">
      <w:pPr>
        <w:pStyle w:val="SingleTxtG"/>
        <w:ind w:firstLine="567"/>
        <w:rPr>
          <w:lang w:val="fr-FR"/>
        </w:rPr>
      </w:pPr>
      <w:r w:rsidRPr="00685EA9">
        <w:rPr>
          <w:lang w:val="fr-FR"/>
        </w:rPr>
        <w:t>e</w:t>
      </w:r>
      <w:r w:rsidR="005C5809" w:rsidRPr="00685EA9">
        <w:rPr>
          <w:lang w:val="fr-FR"/>
        </w:rPr>
        <w:t>)</w:t>
      </w:r>
      <w:r w:rsidRPr="00685EA9">
        <w:rPr>
          <w:lang w:val="fr-FR"/>
        </w:rPr>
        <w:tab/>
      </w:r>
      <w:r w:rsidR="00893213" w:rsidRPr="00685EA9">
        <w:rPr>
          <w:lang w:val="fr-FR"/>
        </w:rPr>
        <w:t xml:space="preserve">En </w:t>
      </w:r>
      <w:r w:rsidRPr="00685EA9">
        <w:rPr>
          <w:lang w:val="fr-FR"/>
        </w:rPr>
        <w:t>vue de son identification dans le cadre d</w:t>
      </w:r>
      <w:r w:rsidR="007E4EB1" w:rsidRPr="00685EA9">
        <w:rPr>
          <w:lang w:val="fr-FR"/>
        </w:rPr>
        <w:t>’</w:t>
      </w:r>
      <w:r w:rsidRPr="00685EA9">
        <w:rPr>
          <w:lang w:val="fr-FR"/>
        </w:rPr>
        <w:t>une enquête</w:t>
      </w:r>
      <w:r w:rsidR="007E4EB1" w:rsidRPr="00685EA9">
        <w:rPr>
          <w:lang w:val="fr-FR"/>
        </w:rPr>
        <w:t>,</w:t>
      </w:r>
      <w:r w:rsidRPr="00685EA9">
        <w:rPr>
          <w:lang w:val="fr-FR"/>
        </w:rPr>
        <w:t xml:space="preserve"> dans les conditions fixées par le Code de procédure pénale</w:t>
      </w:r>
      <w:r w:rsidR="00893213" w:rsidRPr="00685EA9">
        <w:rPr>
          <w:lang w:val="fr-FR"/>
        </w:rPr>
        <w:t>;</w:t>
      </w:r>
      <w:r w:rsidRPr="00685EA9">
        <w:rPr>
          <w:lang w:val="fr-FR"/>
        </w:rPr>
        <w:t xml:space="preserve"> </w:t>
      </w:r>
    </w:p>
    <w:p w:rsidR="0083523B" w:rsidRPr="00685EA9" w:rsidRDefault="00817EB6">
      <w:pPr>
        <w:pStyle w:val="SingleTxtG"/>
        <w:ind w:firstLine="567"/>
        <w:rPr>
          <w:lang w:val="fr-FR"/>
        </w:rPr>
      </w:pPr>
      <w:r w:rsidRPr="00685EA9">
        <w:rPr>
          <w:lang w:val="fr-FR"/>
        </w:rPr>
        <w:t>f</w:t>
      </w:r>
      <w:r w:rsidR="005C5809" w:rsidRPr="00685EA9">
        <w:rPr>
          <w:lang w:val="fr-FR"/>
        </w:rPr>
        <w:t>)</w:t>
      </w:r>
      <w:r w:rsidRPr="00685EA9">
        <w:rPr>
          <w:lang w:val="fr-FR"/>
        </w:rPr>
        <w:tab/>
      </w:r>
      <w:r w:rsidR="00893213" w:rsidRPr="00685EA9">
        <w:rPr>
          <w:lang w:val="fr-FR"/>
        </w:rPr>
        <w:t xml:space="preserve">En </w:t>
      </w:r>
      <w:r w:rsidRPr="00685EA9">
        <w:rPr>
          <w:lang w:val="fr-FR"/>
        </w:rPr>
        <w:t>cas de franchissement illégal d</w:t>
      </w:r>
      <w:r w:rsidR="007E4EB1" w:rsidRPr="00685EA9">
        <w:rPr>
          <w:lang w:val="fr-FR"/>
        </w:rPr>
        <w:t>’</w:t>
      </w:r>
      <w:r w:rsidRPr="00685EA9">
        <w:rPr>
          <w:lang w:val="fr-FR"/>
        </w:rPr>
        <w:t>une frontière</w:t>
      </w:r>
      <w:r w:rsidR="007E4EB1" w:rsidRPr="00685EA9">
        <w:rPr>
          <w:lang w:val="fr-FR"/>
        </w:rPr>
        <w:t>,</w:t>
      </w:r>
      <w:r w:rsidRPr="00685EA9">
        <w:rPr>
          <w:lang w:val="fr-FR"/>
        </w:rPr>
        <w:t xml:space="preserve"> d</w:t>
      </w:r>
      <w:r w:rsidR="007E4EB1" w:rsidRPr="00685EA9">
        <w:rPr>
          <w:lang w:val="fr-FR"/>
        </w:rPr>
        <w:t>’</w:t>
      </w:r>
      <w:r w:rsidRPr="00685EA9">
        <w:rPr>
          <w:lang w:val="fr-FR"/>
        </w:rPr>
        <w:t>expulsion ou d</w:t>
      </w:r>
      <w:r w:rsidR="007E4EB1" w:rsidRPr="00685EA9">
        <w:rPr>
          <w:lang w:val="fr-FR"/>
        </w:rPr>
        <w:t>’</w:t>
      </w:r>
      <w:r w:rsidRPr="00685EA9">
        <w:rPr>
          <w:lang w:val="fr-FR"/>
        </w:rPr>
        <w:t xml:space="preserve">extradition. </w:t>
      </w:r>
    </w:p>
    <w:p w:rsidR="008D1EE2" w:rsidRPr="00685EA9" w:rsidRDefault="00FB5956" w:rsidP="00FB5956">
      <w:pPr>
        <w:pStyle w:val="SingleTxtG"/>
        <w:rPr>
          <w:lang w:val="fr-FR"/>
        </w:rPr>
      </w:pPr>
      <w:r w:rsidRPr="00685EA9">
        <w:rPr>
          <w:lang w:val="fr-FR"/>
        </w:rPr>
        <w:t>90.</w:t>
      </w:r>
      <w:r w:rsidRPr="00685EA9">
        <w:rPr>
          <w:lang w:val="fr-FR"/>
        </w:rPr>
        <w:tab/>
        <w:t xml:space="preserve">La personne </w:t>
      </w:r>
      <w:r w:rsidR="003948D7" w:rsidRPr="00685EA9">
        <w:rPr>
          <w:lang w:val="fr-FR"/>
        </w:rPr>
        <w:t>gardée à vue</w:t>
      </w:r>
      <w:r w:rsidRPr="00685EA9">
        <w:rPr>
          <w:lang w:val="fr-FR"/>
        </w:rPr>
        <w:t xml:space="preserve"> n</w:t>
      </w:r>
      <w:r w:rsidR="007E4EB1" w:rsidRPr="00685EA9">
        <w:rPr>
          <w:lang w:val="fr-FR"/>
        </w:rPr>
        <w:t>’</w:t>
      </w:r>
      <w:r w:rsidR="003948D7" w:rsidRPr="00685EA9">
        <w:rPr>
          <w:lang w:val="fr-FR"/>
        </w:rPr>
        <w:t>est</w:t>
      </w:r>
      <w:r w:rsidRPr="00685EA9">
        <w:rPr>
          <w:lang w:val="fr-FR"/>
        </w:rPr>
        <w:t xml:space="preserve"> pas traitée de la même manière que l</w:t>
      </w:r>
      <w:r w:rsidR="003948D7" w:rsidRPr="00685EA9">
        <w:rPr>
          <w:lang w:val="fr-FR"/>
        </w:rPr>
        <w:t>a</w:t>
      </w:r>
      <w:r w:rsidRPr="00685EA9">
        <w:rPr>
          <w:lang w:val="fr-FR"/>
        </w:rPr>
        <w:t xml:space="preserve"> personne arrêtée ou détenue</w:t>
      </w:r>
      <w:r w:rsidR="007E4EB1" w:rsidRPr="00685EA9">
        <w:rPr>
          <w:lang w:val="fr-FR"/>
        </w:rPr>
        <w:t>;</w:t>
      </w:r>
      <w:r w:rsidRPr="00685EA9">
        <w:rPr>
          <w:lang w:val="fr-FR"/>
        </w:rPr>
        <w:t xml:space="preserve"> elle ne reste dans les locaux de la police que jusqu</w:t>
      </w:r>
      <w:r w:rsidR="007E4EB1" w:rsidRPr="00685EA9">
        <w:rPr>
          <w:lang w:val="fr-FR"/>
        </w:rPr>
        <w:t>’</w:t>
      </w:r>
      <w:r w:rsidRPr="00685EA9">
        <w:rPr>
          <w:lang w:val="fr-FR"/>
        </w:rPr>
        <w:t>à ce que l</w:t>
      </w:r>
      <w:r w:rsidR="007E4EB1" w:rsidRPr="00685EA9">
        <w:rPr>
          <w:lang w:val="fr-FR"/>
        </w:rPr>
        <w:t>’</w:t>
      </w:r>
      <w:r w:rsidR="003948D7" w:rsidRPr="00685EA9">
        <w:rPr>
          <w:lang w:val="fr-FR"/>
        </w:rPr>
        <w:t>affaire soit élucidée</w:t>
      </w:r>
      <w:r w:rsidR="007E4EB1" w:rsidRPr="00685EA9">
        <w:rPr>
          <w:lang w:val="fr-FR"/>
        </w:rPr>
        <w:t>,</w:t>
      </w:r>
      <w:r w:rsidRPr="00685EA9">
        <w:rPr>
          <w:lang w:val="fr-FR"/>
        </w:rPr>
        <w:t xml:space="preserve"> et dans tous les cas pas plus de dix heures. Les autres dispositions relatives aux </w:t>
      </w:r>
      <w:r w:rsidR="003948D7" w:rsidRPr="00685EA9">
        <w:rPr>
          <w:lang w:val="fr-FR"/>
        </w:rPr>
        <w:t>gardes à vue</w:t>
      </w:r>
      <w:r w:rsidRPr="00685EA9">
        <w:rPr>
          <w:lang w:val="fr-FR"/>
        </w:rPr>
        <w:t xml:space="preserve"> pour franchissement illégal des frontières</w:t>
      </w:r>
      <w:r w:rsidR="007E4EB1" w:rsidRPr="00685EA9">
        <w:rPr>
          <w:lang w:val="fr-FR"/>
        </w:rPr>
        <w:t>,</w:t>
      </w:r>
      <w:r w:rsidRPr="00685EA9">
        <w:rPr>
          <w:lang w:val="fr-FR"/>
        </w:rPr>
        <w:t xml:space="preserve"> à l</w:t>
      </w:r>
      <w:r w:rsidR="007E4EB1" w:rsidRPr="00685EA9">
        <w:rPr>
          <w:lang w:val="fr-FR"/>
        </w:rPr>
        <w:t>’</w:t>
      </w:r>
      <w:r w:rsidRPr="00685EA9">
        <w:rPr>
          <w:lang w:val="fr-FR"/>
        </w:rPr>
        <w:t>éloignement</w:t>
      </w:r>
      <w:r w:rsidR="007E4EB1" w:rsidRPr="00685EA9">
        <w:rPr>
          <w:lang w:val="fr-FR"/>
        </w:rPr>
        <w:t>,</w:t>
      </w:r>
      <w:r w:rsidRPr="00685EA9">
        <w:rPr>
          <w:lang w:val="fr-FR"/>
        </w:rPr>
        <w:t xml:space="preserve"> aux procédures d</w:t>
      </w:r>
      <w:r w:rsidR="007E4EB1" w:rsidRPr="00685EA9">
        <w:rPr>
          <w:lang w:val="fr-FR"/>
        </w:rPr>
        <w:t>’</w:t>
      </w:r>
      <w:r w:rsidRPr="00685EA9">
        <w:rPr>
          <w:lang w:val="fr-FR"/>
        </w:rPr>
        <w:t xml:space="preserve">extradition et aux délais sont définies dans le droit interne. La personne </w:t>
      </w:r>
      <w:r w:rsidR="003948D7" w:rsidRPr="00685EA9">
        <w:rPr>
          <w:lang w:val="fr-FR"/>
        </w:rPr>
        <w:t>gardée à vue</w:t>
      </w:r>
      <w:r w:rsidRPr="00685EA9">
        <w:rPr>
          <w:lang w:val="fr-FR"/>
        </w:rPr>
        <w:t xml:space="preserve"> jouit des droits reconnus par la Constitution et la législation nationale.</w:t>
      </w:r>
    </w:p>
    <w:p w:rsidR="008D1EE2" w:rsidRPr="00685EA9" w:rsidRDefault="00FB5956" w:rsidP="00FB5956">
      <w:pPr>
        <w:pStyle w:val="SingleTxtG"/>
        <w:rPr>
          <w:lang w:val="fr-FR"/>
        </w:rPr>
      </w:pPr>
      <w:r w:rsidRPr="00685EA9">
        <w:rPr>
          <w:lang w:val="fr-FR"/>
        </w:rPr>
        <w:t>91.</w:t>
      </w:r>
      <w:r w:rsidRPr="00685EA9">
        <w:rPr>
          <w:lang w:val="fr-FR"/>
        </w:rPr>
        <w:tab/>
        <w:t xml:space="preserve">Elle a </w:t>
      </w:r>
      <w:r w:rsidR="0015420D" w:rsidRPr="00685EA9">
        <w:rPr>
          <w:lang w:val="fr-FR"/>
        </w:rPr>
        <w:t xml:space="preserve">dès lors </w:t>
      </w:r>
      <w:r w:rsidRPr="00685EA9">
        <w:rPr>
          <w:lang w:val="fr-FR"/>
        </w:rPr>
        <w:t>le droit d</w:t>
      </w:r>
      <w:r w:rsidR="007E4EB1" w:rsidRPr="00685EA9">
        <w:rPr>
          <w:lang w:val="fr-FR"/>
        </w:rPr>
        <w:t>’</w:t>
      </w:r>
      <w:r w:rsidRPr="00685EA9">
        <w:rPr>
          <w:lang w:val="fr-FR"/>
        </w:rPr>
        <w:t>être informée</w:t>
      </w:r>
      <w:r w:rsidR="007E4EB1" w:rsidRPr="00685EA9">
        <w:rPr>
          <w:lang w:val="fr-FR"/>
        </w:rPr>
        <w:t>,</w:t>
      </w:r>
      <w:r w:rsidRPr="00685EA9">
        <w:rPr>
          <w:lang w:val="fr-FR"/>
        </w:rPr>
        <w:t xml:space="preserve"> dans une langue qu</w:t>
      </w:r>
      <w:r w:rsidR="007E4EB1" w:rsidRPr="00685EA9">
        <w:rPr>
          <w:lang w:val="fr-FR"/>
        </w:rPr>
        <w:t>’</w:t>
      </w:r>
      <w:r w:rsidRPr="00685EA9">
        <w:rPr>
          <w:lang w:val="fr-FR"/>
        </w:rPr>
        <w:t>elle comprend</w:t>
      </w:r>
      <w:r w:rsidR="007E4EB1" w:rsidRPr="00685EA9">
        <w:rPr>
          <w:lang w:val="fr-FR"/>
        </w:rPr>
        <w:t>,</w:t>
      </w:r>
      <w:r w:rsidRPr="00685EA9">
        <w:rPr>
          <w:lang w:val="fr-FR"/>
        </w:rPr>
        <w:t xml:space="preserve"> des raisons de s</w:t>
      </w:r>
      <w:r w:rsidR="003948D7" w:rsidRPr="00685EA9">
        <w:rPr>
          <w:lang w:val="fr-FR"/>
        </w:rPr>
        <w:t>a garde à vue</w:t>
      </w:r>
      <w:r w:rsidR="007E4EB1" w:rsidRPr="00685EA9">
        <w:rPr>
          <w:lang w:val="fr-FR"/>
        </w:rPr>
        <w:t>,</w:t>
      </w:r>
      <w:r w:rsidRPr="00685EA9">
        <w:rPr>
          <w:lang w:val="fr-FR"/>
        </w:rPr>
        <w:t xml:space="preserve"> de son droit à garder le silence et de son droit à prendre contact avec un avocat ou avec une autre personne. L</w:t>
      </w:r>
      <w:r w:rsidR="007E4EB1" w:rsidRPr="00685EA9">
        <w:rPr>
          <w:lang w:val="fr-FR"/>
        </w:rPr>
        <w:t>’</w:t>
      </w:r>
      <w:r w:rsidRPr="00685EA9">
        <w:rPr>
          <w:lang w:val="fr-FR"/>
        </w:rPr>
        <w:t xml:space="preserve">arrestation </w:t>
      </w:r>
      <w:r w:rsidR="003948D7" w:rsidRPr="00685EA9">
        <w:rPr>
          <w:lang w:val="fr-FR"/>
        </w:rPr>
        <w:t>et la détention sont</w:t>
      </w:r>
      <w:r w:rsidRPr="00685EA9">
        <w:rPr>
          <w:lang w:val="fr-FR"/>
        </w:rPr>
        <w:t xml:space="preserve"> effectuée</w:t>
      </w:r>
      <w:r w:rsidR="003948D7" w:rsidRPr="00685EA9">
        <w:rPr>
          <w:lang w:val="fr-FR"/>
        </w:rPr>
        <w:t>s</w:t>
      </w:r>
      <w:r w:rsidRPr="00685EA9">
        <w:rPr>
          <w:lang w:val="fr-FR"/>
        </w:rPr>
        <w:t xml:space="preserve"> par un officier de police</w:t>
      </w:r>
      <w:r w:rsidR="007E4EB1" w:rsidRPr="00685EA9">
        <w:rPr>
          <w:lang w:val="fr-FR"/>
        </w:rPr>
        <w:t>,</w:t>
      </w:r>
      <w:r w:rsidRPr="00685EA9">
        <w:rPr>
          <w:lang w:val="fr-FR"/>
        </w:rPr>
        <w:t xml:space="preserve"> conformément aux dispositions du Code de procédure pénale </w:t>
      </w:r>
      <w:r w:rsidR="00893213" w:rsidRPr="00685EA9">
        <w:rPr>
          <w:lang w:val="fr-FR"/>
        </w:rPr>
        <w:t>(art. </w:t>
      </w:r>
      <w:r w:rsidRPr="00685EA9">
        <w:rPr>
          <w:lang w:val="fr-FR"/>
        </w:rPr>
        <w:t>109 et 111).</w:t>
      </w:r>
    </w:p>
    <w:p w:rsidR="00820AE7" w:rsidRPr="00685EA9" w:rsidRDefault="00FB5956" w:rsidP="006615F2">
      <w:pPr>
        <w:pStyle w:val="SingleTxtG"/>
        <w:keepNext/>
        <w:rPr>
          <w:lang w:val="fr-FR"/>
        </w:rPr>
      </w:pPr>
      <w:r w:rsidRPr="00685EA9">
        <w:rPr>
          <w:lang w:val="fr-FR"/>
        </w:rPr>
        <w:t>92.</w:t>
      </w:r>
      <w:r w:rsidRPr="00685EA9">
        <w:rPr>
          <w:lang w:val="fr-FR"/>
        </w:rPr>
        <w:tab/>
        <w:t>Afin de respecter et de garantir les droits des personnes arrêtées ou détenues lorsqu</w:t>
      </w:r>
      <w:r w:rsidR="007E4EB1" w:rsidRPr="00685EA9">
        <w:rPr>
          <w:lang w:val="fr-FR"/>
        </w:rPr>
        <w:t>’</w:t>
      </w:r>
      <w:r w:rsidRPr="00685EA9">
        <w:rPr>
          <w:lang w:val="fr-FR"/>
        </w:rPr>
        <w:t>elles se trouvent dans les locaux de la police</w:t>
      </w:r>
      <w:r w:rsidR="007E4EB1" w:rsidRPr="00685EA9">
        <w:rPr>
          <w:lang w:val="fr-FR"/>
        </w:rPr>
        <w:t>,</w:t>
      </w:r>
      <w:r w:rsidRPr="00685EA9">
        <w:rPr>
          <w:lang w:val="fr-FR"/>
        </w:rPr>
        <w:t xml:space="preserve"> les instruments suivants ont été adoptés</w:t>
      </w:r>
      <w:r w:rsidR="00E2396E" w:rsidRPr="00685EA9">
        <w:rPr>
          <w:lang w:val="fr-FR"/>
        </w:rPr>
        <w:t>:</w:t>
      </w:r>
      <w:r w:rsidRPr="00685EA9">
        <w:rPr>
          <w:lang w:val="fr-FR"/>
        </w:rPr>
        <w:t xml:space="preserve"> </w:t>
      </w:r>
    </w:p>
    <w:p w:rsidR="00820AE7" w:rsidRPr="00685EA9" w:rsidRDefault="00817EB6" w:rsidP="00817EB6">
      <w:pPr>
        <w:pStyle w:val="SingleTxtG"/>
        <w:ind w:firstLine="567"/>
        <w:rPr>
          <w:lang w:val="fr-FR"/>
        </w:rPr>
      </w:pPr>
      <w:r w:rsidRPr="00685EA9">
        <w:rPr>
          <w:lang w:val="fr-FR"/>
        </w:rPr>
        <w:t>a</w:t>
      </w:r>
      <w:r w:rsidR="005C5809" w:rsidRPr="00685EA9">
        <w:rPr>
          <w:lang w:val="fr-FR"/>
        </w:rPr>
        <w:t>)</w:t>
      </w:r>
      <w:r w:rsidRPr="00685EA9">
        <w:rPr>
          <w:lang w:val="fr-FR"/>
        </w:rPr>
        <w:tab/>
      </w:r>
      <w:r w:rsidR="006615F2" w:rsidRPr="00685EA9">
        <w:rPr>
          <w:lang w:val="fr-FR"/>
        </w:rPr>
        <w:t xml:space="preserve">Les </w:t>
      </w:r>
      <w:r w:rsidR="00D458B0" w:rsidRPr="00685EA9">
        <w:rPr>
          <w:lang w:val="fr-FR"/>
        </w:rPr>
        <w:t>«</w:t>
      </w:r>
      <w:r w:rsidRPr="00685EA9">
        <w:rPr>
          <w:lang w:val="fr-FR"/>
        </w:rPr>
        <w:t>Directives générales concernant l</w:t>
      </w:r>
      <w:r w:rsidR="007E4EB1" w:rsidRPr="00685EA9">
        <w:rPr>
          <w:lang w:val="fr-FR"/>
        </w:rPr>
        <w:t>’</w:t>
      </w:r>
      <w:r w:rsidRPr="00685EA9">
        <w:rPr>
          <w:lang w:val="fr-FR"/>
        </w:rPr>
        <w:t>arrestation et la détention</w:t>
      </w:r>
      <w:r w:rsidR="007E4EB1" w:rsidRPr="00685EA9">
        <w:rPr>
          <w:lang w:val="fr-FR"/>
        </w:rPr>
        <w:t>,</w:t>
      </w:r>
      <w:r w:rsidRPr="00685EA9">
        <w:rPr>
          <w:lang w:val="fr-FR"/>
        </w:rPr>
        <w:t xml:space="preserve"> le contrôle physique et le traitement des personnes arrêtées ou détenues</w:t>
      </w:r>
      <w:r w:rsidR="00D458B0" w:rsidRPr="00685EA9">
        <w:rPr>
          <w:lang w:val="fr-FR"/>
        </w:rPr>
        <w:t>»</w:t>
      </w:r>
      <w:r w:rsidR="007E4EB1" w:rsidRPr="00685EA9">
        <w:rPr>
          <w:lang w:val="fr-FR"/>
        </w:rPr>
        <w:t>;</w:t>
      </w:r>
      <w:r w:rsidRPr="00685EA9">
        <w:rPr>
          <w:lang w:val="fr-FR"/>
        </w:rPr>
        <w:t xml:space="preserve"> </w:t>
      </w:r>
    </w:p>
    <w:p w:rsidR="00820AE7" w:rsidRPr="00685EA9" w:rsidRDefault="00817EB6" w:rsidP="00817EB6">
      <w:pPr>
        <w:pStyle w:val="SingleTxtG"/>
        <w:ind w:firstLine="567"/>
        <w:rPr>
          <w:lang w:val="fr-FR"/>
        </w:rPr>
      </w:pPr>
      <w:r w:rsidRPr="00685EA9">
        <w:rPr>
          <w:lang w:val="fr-FR"/>
        </w:rPr>
        <w:t>b</w:t>
      </w:r>
      <w:r w:rsidR="005C5809" w:rsidRPr="00685EA9">
        <w:rPr>
          <w:lang w:val="fr-FR"/>
        </w:rPr>
        <w:t>)</w:t>
      </w:r>
      <w:r w:rsidRPr="00685EA9">
        <w:rPr>
          <w:lang w:val="fr-FR"/>
        </w:rPr>
        <w:tab/>
      </w:r>
      <w:r w:rsidR="006615F2" w:rsidRPr="00685EA9">
        <w:rPr>
          <w:lang w:val="fr-FR"/>
        </w:rPr>
        <w:t xml:space="preserve">Un </w:t>
      </w:r>
      <w:r w:rsidRPr="00685EA9">
        <w:rPr>
          <w:lang w:val="fr-FR"/>
        </w:rPr>
        <w:t xml:space="preserve">manuel intitulé </w:t>
      </w:r>
      <w:r w:rsidR="00D458B0" w:rsidRPr="00685EA9">
        <w:rPr>
          <w:lang w:val="fr-FR"/>
        </w:rPr>
        <w:t>«</w:t>
      </w:r>
      <w:r w:rsidRPr="00685EA9">
        <w:rPr>
          <w:lang w:val="fr-FR"/>
        </w:rPr>
        <w:t>Règles relatives au traitement et à la sécurité des détenus et des personnes arrêtées lorsqu</w:t>
      </w:r>
      <w:r w:rsidR="007E4EB1" w:rsidRPr="00685EA9">
        <w:rPr>
          <w:lang w:val="fr-FR"/>
        </w:rPr>
        <w:t>’</w:t>
      </w:r>
      <w:r w:rsidRPr="00685EA9">
        <w:rPr>
          <w:lang w:val="fr-FR"/>
        </w:rPr>
        <w:t>elles se trouvent dans les locaux de la police</w:t>
      </w:r>
      <w:r w:rsidR="00D458B0" w:rsidRPr="00685EA9">
        <w:rPr>
          <w:lang w:val="fr-FR"/>
        </w:rPr>
        <w:t>»</w:t>
      </w:r>
      <w:r w:rsidR="007E4EB1" w:rsidRPr="00685EA9">
        <w:rPr>
          <w:lang w:val="fr-FR"/>
        </w:rPr>
        <w:t>,</w:t>
      </w:r>
      <w:r w:rsidRPr="00685EA9">
        <w:rPr>
          <w:lang w:val="fr-FR"/>
        </w:rPr>
        <w:t xml:space="preserve"> qui définit les règles et procédures applicables pour le traitement de ces personnes</w:t>
      </w:r>
      <w:r w:rsidR="007E4EB1" w:rsidRPr="00685EA9">
        <w:rPr>
          <w:lang w:val="fr-FR"/>
        </w:rPr>
        <w:t>,</w:t>
      </w:r>
      <w:r w:rsidRPr="00685EA9">
        <w:rPr>
          <w:lang w:val="fr-FR"/>
        </w:rPr>
        <w:t xml:space="preserve"> leurs droits (notamment en matière de santé)</w:t>
      </w:r>
      <w:r w:rsidR="007E4EB1" w:rsidRPr="00685EA9">
        <w:rPr>
          <w:lang w:val="fr-FR"/>
        </w:rPr>
        <w:t>,</w:t>
      </w:r>
      <w:r w:rsidRPr="00685EA9">
        <w:rPr>
          <w:lang w:val="fr-FR"/>
        </w:rPr>
        <w:t xml:space="preserve"> ainsi que les obligations des fonctionnaires de police en matière de droits de l</w:t>
      </w:r>
      <w:r w:rsidR="007E4EB1" w:rsidRPr="00685EA9">
        <w:rPr>
          <w:lang w:val="fr-FR"/>
        </w:rPr>
        <w:t>’</w:t>
      </w:r>
      <w:r w:rsidRPr="00685EA9">
        <w:rPr>
          <w:lang w:val="fr-FR"/>
        </w:rPr>
        <w:t xml:space="preserve">homme et les normes relatives aux infrastructures. </w:t>
      </w:r>
    </w:p>
    <w:p w:rsidR="00600580" w:rsidRPr="00685EA9" w:rsidRDefault="00817EB6" w:rsidP="00817EB6">
      <w:pPr>
        <w:pStyle w:val="SingleTxtG"/>
        <w:ind w:firstLine="567"/>
        <w:rPr>
          <w:lang w:val="fr-FR"/>
        </w:rPr>
      </w:pPr>
      <w:r w:rsidRPr="00685EA9">
        <w:rPr>
          <w:lang w:val="fr-FR"/>
        </w:rPr>
        <w:t>c</w:t>
      </w:r>
      <w:r w:rsidR="005C5809" w:rsidRPr="00685EA9">
        <w:rPr>
          <w:lang w:val="fr-FR"/>
        </w:rPr>
        <w:t>)</w:t>
      </w:r>
      <w:r w:rsidRPr="00685EA9">
        <w:rPr>
          <w:lang w:val="fr-FR"/>
        </w:rPr>
        <w:tab/>
      </w:r>
      <w:r w:rsidR="006615F2" w:rsidRPr="00685EA9">
        <w:rPr>
          <w:lang w:val="fr-FR"/>
        </w:rPr>
        <w:t xml:space="preserve">Une </w:t>
      </w:r>
      <w:r w:rsidRPr="00685EA9">
        <w:rPr>
          <w:lang w:val="fr-FR"/>
        </w:rPr>
        <w:t>Déclaration relative à l</w:t>
      </w:r>
      <w:r w:rsidR="007E4EB1" w:rsidRPr="00685EA9">
        <w:rPr>
          <w:lang w:val="fr-FR"/>
        </w:rPr>
        <w:t>’</w:t>
      </w:r>
      <w:r w:rsidRPr="00685EA9">
        <w:rPr>
          <w:lang w:val="fr-FR"/>
        </w:rPr>
        <w:t>obligation d</w:t>
      </w:r>
      <w:r w:rsidR="007E4EB1" w:rsidRPr="00685EA9">
        <w:rPr>
          <w:lang w:val="fr-FR"/>
        </w:rPr>
        <w:t>’</w:t>
      </w:r>
      <w:r w:rsidRPr="00685EA9">
        <w:rPr>
          <w:lang w:val="fr-FR"/>
        </w:rPr>
        <w:t>informer de leurs droits les personnes arrêtées ou détenues dans les locaux de la police</w:t>
      </w:r>
      <w:r w:rsidR="007E4EB1" w:rsidRPr="00685EA9">
        <w:rPr>
          <w:lang w:val="fr-FR"/>
        </w:rPr>
        <w:t>;</w:t>
      </w:r>
      <w:r w:rsidRPr="00685EA9">
        <w:rPr>
          <w:lang w:val="fr-FR"/>
        </w:rPr>
        <w:t xml:space="preserve"> </w:t>
      </w:r>
    </w:p>
    <w:p w:rsidR="00600580" w:rsidRPr="00685EA9" w:rsidRDefault="00817EB6" w:rsidP="00FB5956">
      <w:pPr>
        <w:pStyle w:val="SingleTxtG"/>
        <w:ind w:firstLine="567"/>
        <w:rPr>
          <w:lang w:val="fr-FR"/>
        </w:rPr>
      </w:pPr>
      <w:r w:rsidRPr="00685EA9">
        <w:rPr>
          <w:lang w:val="fr-FR"/>
        </w:rPr>
        <w:lastRenderedPageBreak/>
        <w:t>d</w:t>
      </w:r>
      <w:r w:rsidR="005C5809" w:rsidRPr="00685EA9">
        <w:rPr>
          <w:lang w:val="fr-FR"/>
        </w:rPr>
        <w:t>)</w:t>
      </w:r>
      <w:r w:rsidRPr="00685EA9">
        <w:rPr>
          <w:lang w:val="fr-FR"/>
        </w:rPr>
        <w:tab/>
      </w:r>
      <w:r w:rsidR="006615F2" w:rsidRPr="00685EA9">
        <w:rPr>
          <w:lang w:val="fr-FR"/>
        </w:rPr>
        <w:t xml:space="preserve">Des </w:t>
      </w:r>
      <w:r w:rsidRPr="00685EA9">
        <w:rPr>
          <w:lang w:val="fr-FR"/>
        </w:rPr>
        <w:t>Directives relatives à l</w:t>
      </w:r>
      <w:r w:rsidR="007E4EB1" w:rsidRPr="00685EA9">
        <w:rPr>
          <w:lang w:val="fr-FR"/>
        </w:rPr>
        <w:t>’</w:t>
      </w:r>
      <w:r w:rsidRPr="00685EA9">
        <w:rPr>
          <w:lang w:val="fr-FR"/>
        </w:rPr>
        <w:t xml:space="preserve">ordre et à la sécurité publics et des </w:t>
      </w:r>
      <w:r w:rsidR="00D458B0" w:rsidRPr="00685EA9">
        <w:rPr>
          <w:lang w:val="fr-FR"/>
        </w:rPr>
        <w:t>«</w:t>
      </w:r>
      <w:r w:rsidRPr="00685EA9">
        <w:rPr>
          <w:lang w:val="fr-FR"/>
        </w:rPr>
        <w:t>Directives relatives au traitement des personnes arrêtées ou détenues</w:t>
      </w:r>
      <w:r w:rsidR="007E4EB1" w:rsidRPr="00685EA9">
        <w:rPr>
          <w:lang w:val="fr-FR"/>
        </w:rPr>
        <w:t>,</w:t>
      </w:r>
      <w:r w:rsidRPr="00685EA9">
        <w:rPr>
          <w:lang w:val="fr-FR"/>
        </w:rPr>
        <w:t xml:space="preserve"> à la confiscation et à la saisie de leurs biens</w:t>
      </w:r>
      <w:r w:rsidR="00D458B0" w:rsidRPr="00685EA9">
        <w:rPr>
          <w:lang w:val="fr-FR"/>
        </w:rPr>
        <w:t>»</w:t>
      </w:r>
      <w:r w:rsidR="007E4EB1" w:rsidRPr="00685EA9">
        <w:rPr>
          <w:lang w:val="fr-FR"/>
        </w:rPr>
        <w:t>;</w:t>
      </w:r>
      <w:r w:rsidRPr="00685EA9">
        <w:rPr>
          <w:lang w:val="fr-FR"/>
        </w:rPr>
        <w:t xml:space="preserve"> </w:t>
      </w:r>
    </w:p>
    <w:p w:rsidR="00600580" w:rsidRPr="00685EA9" w:rsidRDefault="00817EB6" w:rsidP="00817EB6">
      <w:pPr>
        <w:pStyle w:val="SingleTxtG"/>
        <w:ind w:firstLine="567"/>
        <w:rPr>
          <w:lang w:val="fr-FR"/>
        </w:rPr>
      </w:pPr>
      <w:r w:rsidRPr="00685EA9">
        <w:rPr>
          <w:lang w:val="fr-FR"/>
        </w:rPr>
        <w:t>e</w:t>
      </w:r>
      <w:r w:rsidR="005C5809" w:rsidRPr="00685EA9">
        <w:rPr>
          <w:lang w:val="fr-FR"/>
        </w:rPr>
        <w:t>)</w:t>
      </w:r>
      <w:r w:rsidRPr="00685EA9">
        <w:rPr>
          <w:lang w:val="fr-FR"/>
        </w:rPr>
        <w:tab/>
      </w:r>
      <w:r w:rsidR="006615F2" w:rsidRPr="00685EA9">
        <w:rPr>
          <w:lang w:val="fr-FR"/>
        </w:rPr>
        <w:t xml:space="preserve">Un </w:t>
      </w:r>
      <w:r w:rsidRPr="00685EA9">
        <w:rPr>
          <w:lang w:val="fr-FR"/>
        </w:rPr>
        <w:t>Registre destiné à l</w:t>
      </w:r>
      <w:r w:rsidR="007E4EB1" w:rsidRPr="00685EA9">
        <w:rPr>
          <w:lang w:val="fr-FR"/>
        </w:rPr>
        <w:t>’</w:t>
      </w:r>
      <w:r w:rsidRPr="00685EA9">
        <w:rPr>
          <w:lang w:val="fr-FR"/>
        </w:rPr>
        <w:t>enregistrement et au traitement des plaintes et des requêtes des personnes arrêtées ou détenues dans les locaux de la police</w:t>
      </w:r>
      <w:r w:rsidR="007E4EB1" w:rsidRPr="00685EA9">
        <w:rPr>
          <w:lang w:val="fr-FR"/>
        </w:rPr>
        <w:t>;</w:t>
      </w:r>
      <w:r w:rsidRPr="00685EA9">
        <w:rPr>
          <w:lang w:val="fr-FR"/>
        </w:rPr>
        <w:t xml:space="preserve"> </w:t>
      </w:r>
    </w:p>
    <w:p w:rsidR="00600580" w:rsidRPr="00685EA9" w:rsidRDefault="00686525" w:rsidP="00817EB6">
      <w:pPr>
        <w:pStyle w:val="SingleTxtG"/>
        <w:ind w:firstLine="567"/>
        <w:rPr>
          <w:lang w:val="fr-FR"/>
        </w:rPr>
      </w:pPr>
      <w:r w:rsidRPr="00685EA9">
        <w:rPr>
          <w:lang w:val="fr-FR"/>
        </w:rPr>
        <w:t>f</w:t>
      </w:r>
      <w:r w:rsidR="005C5809" w:rsidRPr="00685EA9">
        <w:rPr>
          <w:lang w:val="fr-FR"/>
        </w:rPr>
        <w:t>)</w:t>
      </w:r>
      <w:r w:rsidR="00817EB6" w:rsidRPr="00685EA9">
        <w:rPr>
          <w:lang w:val="fr-FR"/>
        </w:rPr>
        <w:tab/>
      </w:r>
      <w:r w:rsidR="006615F2" w:rsidRPr="00685EA9">
        <w:rPr>
          <w:lang w:val="fr-FR"/>
        </w:rPr>
        <w:t xml:space="preserve">Un </w:t>
      </w:r>
      <w:r w:rsidR="00817EB6" w:rsidRPr="00685EA9">
        <w:rPr>
          <w:lang w:val="fr-FR"/>
        </w:rPr>
        <w:t>Code de procédure pour l</w:t>
      </w:r>
      <w:r w:rsidR="007E4EB1" w:rsidRPr="00685EA9">
        <w:rPr>
          <w:lang w:val="fr-FR"/>
        </w:rPr>
        <w:t>’</w:t>
      </w:r>
      <w:r w:rsidR="00817EB6" w:rsidRPr="00685EA9">
        <w:rPr>
          <w:lang w:val="fr-FR"/>
        </w:rPr>
        <w:t>enregistrement et le traitement des plaintes et des requêtes des personnes arrêtées ou détenues dans les locaux de la police</w:t>
      </w:r>
      <w:r w:rsidR="007E4EB1" w:rsidRPr="00685EA9">
        <w:rPr>
          <w:lang w:val="fr-FR"/>
        </w:rPr>
        <w:t>;</w:t>
      </w:r>
    </w:p>
    <w:p w:rsidR="00600580" w:rsidRPr="00685EA9" w:rsidRDefault="00817EB6" w:rsidP="00817EB6">
      <w:pPr>
        <w:pStyle w:val="SingleTxtG"/>
        <w:ind w:firstLine="567"/>
        <w:rPr>
          <w:lang w:val="fr-FR"/>
        </w:rPr>
      </w:pPr>
      <w:r w:rsidRPr="00685EA9">
        <w:rPr>
          <w:lang w:val="fr-FR"/>
        </w:rPr>
        <w:t>g</w:t>
      </w:r>
      <w:r w:rsidR="005C5809" w:rsidRPr="00685EA9">
        <w:rPr>
          <w:lang w:val="fr-FR"/>
        </w:rPr>
        <w:t>)</w:t>
      </w:r>
      <w:r w:rsidRPr="00685EA9">
        <w:rPr>
          <w:lang w:val="fr-FR"/>
        </w:rPr>
        <w:tab/>
      </w:r>
      <w:r w:rsidR="006615F2" w:rsidRPr="00685EA9">
        <w:rPr>
          <w:lang w:val="fr-FR"/>
        </w:rPr>
        <w:t xml:space="preserve">Une </w:t>
      </w:r>
      <w:r w:rsidRPr="00685EA9">
        <w:rPr>
          <w:lang w:val="fr-FR"/>
        </w:rPr>
        <w:t>base de données pour l</w:t>
      </w:r>
      <w:r w:rsidR="007E4EB1" w:rsidRPr="00685EA9">
        <w:rPr>
          <w:lang w:val="fr-FR"/>
        </w:rPr>
        <w:t>’</w:t>
      </w:r>
      <w:r w:rsidRPr="00685EA9">
        <w:rPr>
          <w:lang w:val="fr-FR"/>
        </w:rPr>
        <w:t>enregistrement et la gestion des données relatives aux personnes arrêtées ou détenues</w:t>
      </w:r>
      <w:r w:rsidR="007E4EB1" w:rsidRPr="00685EA9">
        <w:rPr>
          <w:lang w:val="fr-FR"/>
        </w:rPr>
        <w:t>;</w:t>
      </w:r>
      <w:r w:rsidRPr="00685EA9">
        <w:rPr>
          <w:lang w:val="fr-FR"/>
        </w:rPr>
        <w:t xml:space="preserve"> </w:t>
      </w:r>
    </w:p>
    <w:p w:rsidR="008D1EE2" w:rsidRPr="00685EA9" w:rsidRDefault="00817EB6" w:rsidP="00817EB6">
      <w:pPr>
        <w:pStyle w:val="SingleTxtG"/>
        <w:ind w:firstLine="567"/>
        <w:rPr>
          <w:lang w:val="fr-FR"/>
        </w:rPr>
      </w:pPr>
      <w:r w:rsidRPr="00685EA9">
        <w:rPr>
          <w:lang w:val="fr-FR"/>
        </w:rPr>
        <w:t>h</w:t>
      </w:r>
      <w:r w:rsidR="005C5809" w:rsidRPr="00685EA9">
        <w:rPr>
          <w:lang w:val="fr-FR"/>
        </w:rPr>
        <w:t>)</w:t>
      </w:r>
      <w:r w:rsidRPr="00685EA9">
        <w:rPr>
          <w:lang w:val="fr-FR"/>
        </w:rPr>
        <w:tab/>
      </w:r>
      <w:r w:rsidR="006615F2" w:rsidRPr="00685EA9">
        <w:rPr>
          <w:lang w:val="fr-FR"/>
        </w:rPr>
        <w:t xml:space="preserve">Des </w:t>
      </w:r>
      <w:r w:rsidR="00D458B0" w:rsidRPr="00685EA9">
        <w:rPr>
          <w:lang w:val="fr-FR"/>
        </w:rPr>
        <w:t>«</w:t>
      </w:r>
      <w:r w:rsidRPr="00685EA9">
        <w:rPr>
          <w:lang w:val="fr-FR"/>
        </w:rPr>
        <w:t>Directives pour un exercice des fonctions et des responsabilités conforme à la législation nationale dans le cadre de</w:t>
      </w:r>
      <w:r w:rsidR="003948D7" w:rsidRPr="00685EA9">
        <w:rPr>
          <w:lang w:val="fr-FR"/>
        </w:rPr>
        <w:t xml:space="preserve"> la garde à vue</w:t>
      </w:r>
      <w:r w:rsidRPr="00685EA9">
        <w:rPr>
          <w:lang w:val="fr-FR"/>
        </w:rPr>
        <w:t>»</w:t>
      </w:r>
      <w:r w:rsidR="007E4EB1" w:rsidRPr="00685EA9">
        <w:rPr>
          <w:lang w:val="fr-FR"/>
        </w:rPr>
        <w:t>,</w:t>
      </w:r>
      <w:r w:rsidRPr="00685EA9">
        <w:rPr>
          <w:lang w:val="fr-FR"/>
        </w:rPr>
        <w:t xml:space="preserve"> et des </w:t>
      </w:r>
      <w:r w:rsidR="00D458B0" w:rsidRPr="00685EA9">
        <w:rPr>
          <w:lang w:val="fr-FR"/>
        </w:rPr>
        <w:t>«</w:t>
      </w:r>
      <w:r w:rsidRPr="00685EA9">
        <w:rPr>
          <w:lang w:val="fr-FR"/>
        </w:rPr>
        <w:t>Directives générales pour le respect des droits des personnes privées de liberté</w:t>
      </w:r>
      <w:r w:rsidR="00D458B0" w:rsidRPr="00685EA9">
        <w:rPr>
          <w:lang w:val="fr-FR"/>
        </w:rPr>
        <w:t>»</w:t>
      </w:r>
      <w:r w:rsidRPr="00685EA9">
        <w:rPr>
          <w:lang w:val="fr-FR"/>
        </w:rPr>
        <w:t>.</w:t>
      </w:r>
    </w:p>
    <w:p w:rsidR="008D1EE2" w:rsidRPr="00685EA9" w:rsidRDefault="00FB5956" w:rsidP="00FB5956">
      <w:pPr>
        <w:pStyle w:val="SingleTxtG"/>
        <w:rPr>
          <w:lang w:val="fr-FR"/>
        </w:rPr>
      </w:pPr>
      <w:r w:rsidRPr="00685EA9">
        <w:rPr>
          <w:lang w:val="fr-FR"/>
        </w:rPr>
        <w:t>93.</w:t>
      </w:r>
      <w:r w:rsidRPr="00685EA9">
        <w:rPr>
          <w:lang w:val="fr-FR"/>
        </w:rPr>
        <w:tab/>
        <w:t>Le Code de procédure pénale contient des dispositions relatives aux relations juridictionnelles avec les pays étrangers</w:t>
      </w:r>
      <w:r w:rsidR="007E4EB1" w:rsidRPr="00685EA9">
        <w:rPr>
          <w:lang w:val="fr-FR"/>
        </w:rPr>
        <w:t>,</w:t>
      </w:r>
      <w:r w:rsidRPr="00685EA9">
        <w:rPr>
          <w:lang w:val="fr-FR"/>
        </w:rPr>
        <w:t xml:space="preserve"> qui traitent de l</w:t>
      </w:r>
      <w:r w:rsidR="007E4EB1" w:rsidRPr="00685EA9">
        <w:rPr>
          <w:lang w:val="fr-FR"/>
        </w:rPr>
        <w:t>’</w:t>
      </w:r>
      <w:r w:rsidRPr="00685EA9">
        <w:rPr>
          <w:lang w:val="fr-FR"/>
        </w:rPr>
        <w:t>extradition (demandes d</w:t>
      </w:r>
      <w:r w:rsidR="007E4EB1" w:rsidRPr="00685EA9">
        <w:rPr>
          <w:lang w:val="fr-FR"/>
        </w:rPr>
        <w:t>’</w:t>
      </w:r>
      <w:r w:rsidRPr="00685EA9">
        <w:rPr>
          <w:lang w:val="fr-FR"/>
        </w:rPr>
        <w:t>extradition adressées au Ministre de la justice</w:t>
      </w:r>
      <w:r w:rsidR="007E4EB1" w:rsidRPr="00685EA9">
        <w:rPr>
          <w:lang w:val="fr-FR"/>
        </w:rPr>
        <w:t>,</w:t>
      </w:r>
      <w:r w:rsidRPr="00685EA9">
        <w:rPr>
          <w:lang w:val="fr-FR"/>
        </w:rPr>
        <w:t xml:space="preserve"> conditions d</w:t>
      </w:r>
      <w:r w:rsidR="007E4EB1" w:rsidRPr="00685EA9">
        <w:rPr>
          <w:lang w:val="fr-FR"/>
        </w:rPr>
        <w:t>’</w:t>
      </w:r>
      <w:r w:rsidRPr="00685EA9">
        <w:rPr>
          <w:lang w:val="fr-FR"/>
        </w:rPr>
        <w:t>extradition</w:t>
      </w:r>
      <w:r w:rsidR="007E4EB1" w:rsidRPr="00685EA9">
        <w:rPr>
          <w:lang w:val="fr-FR"/>
        </w:rPr>
        <w:t>,</w:t>
      </w:r>
      <w:r w:rsidRPr="00685EA9">
        <w:rPr>
          <w:lang w:val="fr-FR"/>
        </w:rPr>
        <w:t xml:space="preserve"> rejet d</w:t>
      </w:r>
      <w:r w:rsidR="007E4EB1" w:rsidRPr="00685EA9">
        <w:rPr>
          <w:lang w:val="fr-FR"/>
        </w:rPr>
        <w:t>’</w:t>
      </w:r>
      <w:r w:rsidRPr="00685EA9">
        <w:rPr>
          <w:lang w:val="fr-FR"/>
        </w:rPr>
        <w:t>une demande). Lorsqu</w:t>
      </w:r>
      <w:r w:rsidR="007E4EB1" w:rsidRPr="00685EA9">
        <w:rPr>
          <w:lang w:val="fr-FR"/>
        </w:rPr>
        <w:t>’</w:t>
      </w:r>
      <w:r w:rsidRPr="00685EA9">
        <w:rPr>
          <w:lang w:val="fr-FR"/>
        </w:rPr>
        <w:t>une demande d</w:t>
      </w:r>
      <w:r w:rsidR="007E4EB1" w:rsidRPr="00685EA9">
        <w:rPr>
          <w:lang w:val="fr-FR"/>
        </w:rPr>
        <w:t>’</w:t>
      </w:r>
      <w:r w:rsidRPr="00685EA9">
        <w:rPr>
          <w:lang w:val="fr-FR"/>
        </w:rPr>
        <w:t>extradition est adressée au Ministre de la justice</w:t>
      </w:r>
      <w:r w:rsidR="007E4EB1" w:rsidRPr="00685EA9">
        <w:rPr>
          <w:lang w:val="fr-FR"/>
        </w:rPr>
        <w:t>,</w:t>
      </w:r>
      <w:r w:rsidRPr="00685EA9">
        <w:rPr>
          <w:lang w:val="fr-FR"/>
        </w:rPr>
        <w:t xml:space="preserve"> si celui-ci ne la rejette pas</w:t>
      </w:r>
      <w:r w:rsidR="007E4EB1" w:rsidRPr="00685EA9">
        <w:rPr>
          <w:lang w:val="fr-FR"/>
        </w:rPr>
        <w:t>,</w:t>
      </w:r>
      <w:r w:rsidRPr="00685EA9">
        <w:rPr>
          <w:lang w:val="fr-FR"/>
        </w:rPr>
        <w:t xml:space="preserve"> il la transmet</w:t>
      </w:r>
      <w:r w:rsidR="007E4EB1" w:rsidRPr="00685EA9">
        <w:rPr>
          <w:lang w:val="fr-FR"/>
        </w:rPr>
        <w:t>,</w:t>
      </w:r>
      <w:r w:rsidRPr="00685EA9">
        <w:rPr>
          <w:lang w:val="fr-FR"/>
        </w:rPr>
        <w:t xml:space="preserve"> accompagnée des pièces justificatives</w:t>
      </w:r>
      <w:r w:rsidR="007E4EB1" w:rsidRPr="00685EA9">
        <w:rPr>
          <w:lang w:val="fr-FR"/>
        </w:rPr>
        <w:t>,</w:t>
      </w:r>
      <w:r w:rsidRPr="00685EA9">
        <w:rPr>
          <w:lang w:val="fr-FR"/>
        </w:rPr>
        <w:t xml:space="preserve"> au procureur compétent. Lorsqu</w:t>
      </w:r>
      <w:r w:rsidR="007E4EB1" w:rsidRPr="00685EA9">
        <w:rPr>
          <w:lang w:val="fr-FR"/>
        </w:rPr>
        <w:t>’</w:t>
      </w:r>
      <w:r w:rsidRPr="00685EA9">
        <w:rPr>
          <w:lang w:val="fr-FR"/>
        </w:rPr>
        <w:t>il reçoit la demande</w:t>
      </w:r>
      <w:r w:rsidR="007E4EB1" w:rsidRPr="00685EA9">
        <w:rPr>
          <w:lang w:val="fr-FR"/>
        </w:rPr>
        <w:t>,</w:t>
      </w:r>
      <w:r w:rsidRPr="00685EA9">
        <w:rPr>
          <w:lang w:val="fr-FR"/>
        </w:rPr>
        <w:t xml:space="preserve"> le procureur convoque la personne concernée en vue de l</w:t>
      </w:r>
      <w:r w:rsidR="007E4EB1" w:rsidRPr="00685EA9">
        <w:rPr>
          <w:lang w:val="fr-FR"/>
        </w:rPr>
        <w:t>’</w:t>
      </w:r>
      <w:r w:rsidRPr="00685EA9">
        <w:rPr>
          <w:lang w:val="fr-FR"/>
        </w:rPr>
        <w:t>identifier et de recueillir son consentement</w:t>
      </w:r>
      <w:r w:rsidR="007E4EB1" w:rsidRPr="00685EA9">
        <w:rPr>
          <w:lang w:val="fr-FR"/>
        </w:rPr>
        <w:t>,</w:t>
      </w:r>
      <w:r w:rsidRPr="00685EA9">
        <w:rPr>
          <w:lang w:val="fr-FR"/>
        </w:rPr>
        <w:t xml:space="preserve"> et l</w:t>
      </w:r>
      <w:r w:rsidR="007E4EB1" w:rsidRPr="00685EA9">
        <w:rPr>
          <w:lang w:val="fr-FR"/>
        </w:rPr>
        <w:t>’</w:t>
      </w:r>
      <w:r w:rsidRPr="00685EA9">
        <w:rPr>
          <w:lang w:val="fr-FR"/>
        </w:rPr>
        <w:t>informe qu</w:t>
      </w:r>
      <w:r w:rsidR="007E4EB1" w:rsidRPr="00685EA9">
        <w:rPr>
          <w:lang w:val="fr-FR"/>
        </w:rPr>
        <w:t>’</w:t>
      </w:r>
      <w:r w:rsidRPr="00685EA9">
        <w:rPr>
          <w:lang w:val="fr-FR"/>
        </w:rPr>
        <w:t>elle a le droit d</w:t>
      </w:r>
      <w:r w:rsidR="007E4EB1" w:rsidRPr="00685EA9">
        <w:rPr>
          <w:lang w:val="fr-FR"/>
        </w:rPr>
        <w:t>’</w:t>
      </w:r>
      <w:r w:rsidRPr="00685EA9">
        <w:rPr>
          <w:lang w:val="fr-FR"/>
        </w:rPr>
        <w:t>être assistée par un avocat. Dans les trois mois qui suivent la date à laquelle la demande d</w:t>
      </w:r>
      <w:r w:rsidR="007E4EB1" w:rsidRPr="00685EA9">
        <w:rPr>
          <w:lang w:val="fr-FR"/>
        </w:rPr>
        <w:t>’</w:t>
      </w:r>
      <w:r w:rsidRPr="00685EA9">
        <w:rPr>
          <w:lang w:val="fr-FR"/>
        </w:rPr>
        <w:t>extradition a été introduite</w:t>
      </w:r>
      <w:r w:rsidR="007E4EB1" w:rsidRPr="00685EA9">
        <w:rPr>
          <w:lang w:val="fr-FR"/>
        </w:rPr>
        <w:t>,</w:t>
      </w:r>
      <w:r w:rsidRPr="00685EA9">
        <w:rPr>
          <w:lang w:val="fr-FR"/>
        </w:rPr>
        <w:t xml:space="preserve"> le procureur soumet la demande au tribunal pour examen.</w:t>
      </w:r>
    </w:p>
    <w:p w:rsidR="00B824CA" w:rsidRPr="00685EA9" w:rsidRDefault="00FB5956" w:rsidP="006615F2">
      <w:pPr>
        <w:pStyle w:val="SingleTxtG"/>
        <w:keepNext/>
        <w:rPr>
          <w:lang w:val="fr-FR"/>
        </w:rPr>
      </w:pPr>
      <w:r w:rsidRPr="00685EA9">
        <w:rPr>
          <w:lang w:val="fr-FR"/>
        </w:rPr>
        <w:t>94.</w:t>
      </w:r>
      <w:r w:rsidRPr="00685EA9">
        <w:rPr>
          <w:lang w:val="fr-FR"/>
        </w:rPr>
        <w:tab/>
        <w:t>Sur requête du Ministre de la justice</w:t>
      </w:r>
      <w:r w:rsidR="007E4EB1" w:rsidRPr="00685EA9">
        <w:rPr>
          <w:lang w:val="fr-FR"/>
        </w:rPr>
        <w:t>,</w:t>
      </w:r>
      <w:r w:rsidRPr="00685EA9">
        <w:rPr>
          <w:lang w:val="fr-FR"/>
        </w:rPr>
        <w:t xml:space="preserve"> transmise par le procureur</w:t>
      </w:r>
      <w:r w:rsidR="007E4EB1" w:rsidRPr="00685EA9">
        <w:rPr>
          <w:lang w:val="fr-FR"/>
        </w:rPr>
        <w:t>,</w:t>
      </w:r>
      <w:r w:rsidRPr="00685EA9">
        <w:rPr>
          <w:lang w:val="fr-FR"/>
        </w:rPr>
        <w:t xml:space="preserve"> des mesures de coercition peuvent être prises à l</w:t>
      </w:r>
      <w:r w:rsidR="007E4EB1" w:rsidRPr="00685EA9">
        <w:rPr>
          <w:lang w:val="fr-FR"/>
        </w:rPr>
        <w:t>’</w:t>
      </w:r>
      <w:r w:rsidRPr="00685EA9">
        <w:rPr>
          <w:lang w:val="fr-FR"/>
        </w:rPr>
        <w:t>encontre de la personne pour laquelle l</w:t>
      </w:r>
      <w:r w:rsidR="007E4EB1" w:rsidRPr="00685EA9">
        <w:rPr>
          <w:lang w:val="fr-FR"/>
        </w:rPr>
        <w:t>’</w:t>
      </w:r>
      <w:r w:rsidRPr="00685EA9">
        <w:rPr>
          <w:lang w:val="fr-FR"/>
        </w:rPr>
        <w:t>extradition a été demandée. Ces mesures sont définies en vertu des dispositions du Code et visent à empêcher la personne en question de s</w:t>
      </w:r>
      <w:r w:rsidR="007E4EB1" w:rsidRPr="00685EA9">
        <w:rPr>
          <w:lang w:val="fr-FR"/>
        </w:rPr>
        <w:t>’</w:t>
      </w:r>
      <w:r w:rsidRPr="00685EA9">
        <w:rPr>
          <w:lang w:val="fr-FR"/>
        </w:rPr>
        <w:t>enfuir. Elles ne sont pas imposées lorsqu</w:t>
      </w:r>
      <w:r w:rsidR="007E4EB1" w:rsidRPr="00685EA9">
        <w:rPr>
          <w:lang w:val="fr-FR"/>
        </w:rPr>
        <w:t>’</w:t>
      </w:r>
      <w:r w:rsidRPr="00685EA9">
        <w:rPr>
          <w:lang w:val="fr-FR"/>
        </w:rPr>
        <w:t>il y a des raisons de penser que rien ne justifie l</w:t>
      </w:r>
      <w:r w:rsidR="007E4EB1" w:rsidRPr="00685EA9">
        <w:rPr>
          <w:lang w:val="fr-FR"/>
        </w:rPr>
        <w:t>’</w:t>
      </w:r>
      <w:r w:rsidRPr="00685EA9">
        <w:rPr>
          <w:lang w:val="fr-FR"/>
        </w:rPr>
        <w:t>extradition. Elles sont levées lorsque</w:t>
      </w:r>
      <w:r w:rsidR="007E4EB1" w:rsidRPr="00685EA9">
        <w:rPr>
          <w:lang w:val="fr-FR"/>
        </w:rPr>
        <w:t>,</w:t>
      </w:r>
      <w:r w:rsidRPr="00685EA9">
        <w:rPr>
          <w:lang w:val="fr-FR"/>
        </w:rPr>
        <w:t xml:space="preserve"> dans les trois mois à </w:t>
      </w:r>
      <w:r w:rsidR="0015420D" w:rsidRPr="00685EA9">
        <w:rPr>
          <w:lang w:val="fr-FR"/>
        </w:rPr>
        <w:t>dater</w:t>
      </w:r>
      <w:r w:rsidRPr="00685EA9">
        <w:rPr>
          <w:lang w:val="fr-FR"/>
        </w:rPr>
        <w:t xml:space="preserve"> de leur prise d</w:t>
      </w:r>
      <w:r w:rsidR="007E4EB1" w:rsidRPr="00685EA9">
        <w:rPr>
          <w:lang w:val="fr-FR"/>
        </w:rPr>
        <w:t>’</w:t>
      </w:r>
      <w:r w:rsidRPr="00685EA9">
        <w:rPr>
          <w:lang w:val="fr-FR"/>
        </w:rPr>
        <w:t>effet</w:t>
      </w:r>
      <w:r w:rsidR="007E4EB1" w:rsidRPr="00685EA9">
        <w:rPr>
          <w:lang w:val="fr-FR"/>
        </w:rPr>
        <w:t>,</w:t>
      </w:r>
      <w:r w:rsidRPr="00685EA9">
        <w:rPr>
          <w:lang w:val="fr-FR"/>
        </w:rPr>
        <w:t xml:space="preserve"> les procédures devant le tribunal ne sont pas achevées. S</w:t>
      </w:r>
      <w:r w:rsidR="007E4EB1" w:rsidRPr="00685EA9">
        <w:rPr>
          <w:lang w:val="fr-FR"/>
        </w:rPr>
        <w:t>’</w:t>
      </w:r>
      <w:r w:rsidRPr="00685EA9">
        <w:rPr>
          <w:lang w:val="fr-FR"/>
        </w:rPr>
        <w:t>il est nécessaire de procéder à des vérifications particulièrement complexes</w:t>
      </w:r>
      <w:r w:rsidR="007E4EB1" w:rsidRPr="00685EA9">
        <w:rPr>
          <w:lang w:val="fr-FR"/>
        </w:rPr>
        <w:t>,</w:t>
      </w:r>
      <w:r w:rsidRPr="00685EA9">
        <w:rPr>
          <w:lang w:val="fr-FR"/>
        </w:rPr>
        <w:t xml:space="preserve"> ce délai peut être prolongé à la demande du procureur</w:t>
      </w:r>
      <w:r w:rsidR="007E4EB1" w:rsidRPr="00685EA9">
        <w:rPr>
          <w:lang w:val="fr-FR"/>
        </w:rPr>
        <w:t>,</w:t>
      </w:r>
      <w:r w:rsidRPr="00685EA9">
        <w:rPr>
          <w:lang w:val="fr-FR"/>
        </w:rPr>
        <w:t xml:space="preserve"> mais d</w:t>
      </w:r>
      <w:r w:rsidR="007E4EB1" w:rsidRPr="00685EA9">
        <w:rPr>
          <w:lang w:val="fr-FR"/>
        </w:rPr>
        <w:t>’</w:t>
      </w:r>
      <w:r w:rsidRPr="00685EA9">
        <w:rPr>
          <w:lang w:val="fr-FR"/>
        </w:rPr>
        <w:t>un mois maximum. Le tribunal est chargé d</w:t>
      </w:r>
      <w:r w:rsidR="007E4EB1" w:rsidRPr="00685EA9">
        <w:rPr>
          <w:lang w:val="fr-FR"/>
        </w:rPr>
        <w:t>’</w:t>
      </w:r>
      <w:r w:rsidRPr="00685EA9">
        <w:rPr>
          <w:lang w:val="fr-FR"/>
        </w:rPr>
        <w:t xml:space="preserve">imposer les mesures de sécurité. </w:t>
      </w:r>
      <w:r w:rsidR="0015420D" w:rsidRPr="00685EA9">
        <w:rPr>
          <w:lang w:val="fr-FR"/>
        </w:rPr>
        <w:t>I</w:t>
      </w:r>
      <w:r w:rsidRPr="00685EA9">
        <w:rPr>
          <w:lang w:val="fr-FR"/>
        </w:rPr>
        <w:t>l peut imposer des mesures temporaires de coercition avant la demande d</w:t>
      </w:r>
      <w:r w:rsidR="007E4EB1" w:rsidRPr="00685EA9">
        <w:rPr>
          <w:lang w:val="fr-FR"/>
        </w:rPr>
        <w:t>’</w:t>
      </w:r>
      <w:r w:rsidRPr="00685EA9">
        <w:rPr>
          <w:lang w:val="fr-FR"/>
        </w:rPr>
        <w:t>extradition</w:t>
      </w:r>
      <w:r w:rsidR="007E4EB1" w:rsidRPr="00685EA9">
        <w:rPr>
          <w:lang w:val="fr-FR"/>
        </w:rPr>
        <w:t>,</w:t>
      </w:r>
      <w:r w:rsidRPr="00685EA9">
        <w:rPr>
          <w:lang w:val="fr-FR"/>
        </w:rPr>
        <w:t xml:space="preserve"> dans les conditions suivantes</w:t>
      </w:r>
      <w:r w:rsidR="00E2396E" w:rsidRPr="00685EA9">
        <w:rPr>
          <w:lang w:val="fr-FR"/>
        </w:rPr>
        <w:t>:</w:t>
      </w:r>
      <w:r w:rsidRPr="00685EA9">
        <w:rPr>
          <w:lang w:val="fr-FR"/>
        </w:rPr>
        <w:t xml:space="preserve"> </w:t>
      </w:r>
    </w:p>
    <w:p w:rsidR="00B824CA" w:rsidRPr="00685EA9" w:rsidRDefault="00817EB6" w:rsidP="00817EB6">
      <w:pPr>
        <w:pStyle w:val="SingleTxtG"/>
        <w:ind w:firstLine="567"/>
        <w:rPr>
          <w:lang w:val="fr-FR"/>
        </w:rPr>
      </w:pPr>
      <w:r w:rsidRPr="00685EA9">
        <w:rPr>
          <w:lang w:val="fr-FR"/>
        </w:rPr>
        <w:t>a</w:t>
      </w:r>
      <w:r w:rsidR="005C5809" w:rsidRPr="00685EA9">
        <w:rPr>
          <w:lang w:val="fr-FR"/>
        </w:rPr>
        <w:t>)</w:t>
      </w:r>
      <w:r w:rsidRPr="00685EA9">
        <w:rPr>
          <w:lang w:val="fr-FR"/>
        </w:rPr>
        <w:tab/>
      </w:r>
      <w:r w:rsidR="006615F2" w:rsidRPr="00685EA9">
        <w:rPr>
          <w:lang w:val="fr-FR"/>
        </w:rPr>
        <w:t xml:space="preserve">L’état </w:t>
      </w:r>
      <w:r w:rsidRPr="00685EA9">
        <w:rPr>
          <w:lang w:val="fr-FR"/>
        </w:rPr>
        <w:t>étranger a déclaré que la personne concernée a fait l</w:t>
      </w:r>
      <w:r w:rsidR="007E4EB1" w:rsidRPr="00685EA9">
        <w:rPr>
          <w:lang w:val="fr-FR"/>
        </w:rPr>
        <w:t>’</w:t>
      </w:r>
      <w:r w:rsidRPr="00685EA9">
        <w:rPr>
          <w:lang w:val="fr-FR"/>
        </w:rPr>
        <w:t>objet de mesures restreignant sa liberté ou d</w:t>
      </w:r>
      <w:r w:rsidR="007E4EB1" w:rsidRPr="00685EA9">
        <w:rPr>
          <w:lang w:val="fr-FR"/>
        </w:rPr>
        <w:t>’</w:t>
      </w:r>
      <w:r w:rsidRPr="00685EA9">
        <w:rPr>
          <w:lang w:val="fr-FR"/>
        </w:rPr>
        <w:t>une peine de prison et qu</w:t>
      </w:r>
      <w:r w:rsidR="007E4EB1" w:rsidRPr="00685EA9">
        <w:rPr>
          <w:lang w:val="fr-FR"/>
        </w:rPr>
        <w:t>’</w:t>
      </w:r>
      <w:r w:rsidRPr="00685EA9">
        <w:rPr>
          <w:lang w:val="fr-FR"/>
        </w:rPr>
        <w:t>une demande d</w:t>
      </w:r>
      <w:r w:rsidR="007E4EB1" w:rsidRPr="00685EA9">
        <w:rPr>
          <w:lang w:val="fr-FR"/>
        </w:rPr>
        <w:t>’</w:t>
      </w:r>
      <w:r w:rsidRPr="00685EA9">
        <w:rPr>
          <w:lang w:val="fr-FR"/>
        </w:rPr>
        <w:t>extradition va être introduite</w:t>
      </w:r>
      <w:r w:rsidR="007E4EB1" w:rsidRPr="00685EA9">
        <w:rPr>
          <w:lang w:val="fr-FR"/>
        </w:rPr>
        <w:t>;</w:t>
      </w:r>
      <w:r w:rsidRPr="00685EA9">
        <w:rPr>
          <w:lang w:val="fr-FR"/>
        </w:rPr>
        <w:t xml:space="preserve"> </w:t>
      </w:r>
    </w:p>
    <w:p w:rsidR="00B824CA" w:rsidRPr="00685EA9" w:rsidRDefault="00817EB6" w:rsidP="00817EB6">
      <w:pPr>
        <w:pStyle w:val="SingleTxtG"/>
        <w:ind w:firstLine="567"/>
        <w:rPr>
          <w:lang w:val="fr-FR"/>
        </w:rPr>
      </w:pPr>
      <w:r w:rsidRPr="00685EA9">
        <w:rPr>
          <w:lang w:val="fr-FR"/>
        </w:rPr>
        <w:t>b</w:t>
      </w:r>
      <w:r w:rsidR="005C5809" w:rsidRPr="00685EA9">
        <w:rPr>
          <w:lang w:val="fr-FR"/>
        </w:rPr>
        <w:t>)</w:t>
      </w:r>
      <w:r w:rsidRPr="00685EA9">
        <w:rPr>
          <w:lang w:val="fr-FR"/>
        </w:rPr>
        <w:tab/>
      </w:r>
      <w:r w:rsidR="006615F2" w:rsidRPr="00685EA9">
        <w:rPr>
          <w:lang w:val="fr-FR"/>
        </w:rPr>
        <w:t>L</w:t>
      </w:r>
      <w:r w:rsidR="007E4EB1" w:rsidRPr="00685EA9">
        <w:rPr>
          <w:lang w:val="fr-FR"/>
        </w:rPr>
        <w:t>’</w:t>
      </w:r>
      <w:r w:rsidRPr="00685EA9">
        <w:rPr>
          <w:lang w:val="fr-FR"/>
        </w:rPr>
        <w:t>État étranger a fourni des informations relatives à l</w:t>
      </w:r>
      <w:r w:rsidR="007E4EB1" w:rsidRPr="00685EA9">
        <w:rPr>
          <w:lang w:val="fr-FR"/>
        </w:rPr>
        <w:t>’</w:t>
      </w:r>
      <w:r w:rsidRPr="00685EA9">
        <w:rPr>
          <w:lang w:val="fr-FR"/>
        </w:rPr>
        <w:t>infraction et suffisamment d</w:t>
      </w:r>
      <w:r w:rsidR="007E4EB1" w:rsidRPr="00685EA9">
        <w:rPr>
          <w:lang w:val="fr-FR"/>
        </w:rPr>
        <w:t>’</w:t>
      </w:r>
      <w:r w:rsidRPr="00685EA9">
        <w:rPr>
          <w:lang w:val="fr-FR"/>
        </w:rPr>
        <w:t>éléments pour identifier la personne concernée</w:t>
      </w:r>
      <w:r w:rsidR="007E4EB1" w:rsidRPr="00685EA9">
        <w:rPr>
          <w:lang w:val="fr-FR"/>
        </w:rPr>
        <w:t>;</w:t>
      </w:r>
      <w:r w:rsidRPr="00685EA9">
        <w:rPr>
          <w:lang w:val="fr-FR"/>
        </w:rPr>
        <w:t xml:space="preserve"> </w:t>
      </w:r>
    </w:p>
    <w:p w:rsidR="008D1EE2" w:rsidRPr="00685EA9" w:rsidRDefault="00817EB6" w:rsidP="00817EB6">
      <w:pPr>
        <w:pStyle w:val="SingleTxtG"/>
        <w:ind w:firstLine="567"/>
        <w:rPr>
          <w:lang w:val="fr-FR"/>
        </w:rPr>
      </w:pPr>
      <w:r w:rsidRPr="00685EA9">
        <w:rPr>
          <w:lang w:val="fr-FR"/>
        </w:rPr>
        <w:t>c</w:t>
      </w:r>
      <w:r w:rsidR="005C5809" w:rsidRPr="00685EA9">
        <w:rPr>
          <w:lang w:val="fr-FR"/>
        </w:rPr>
        <w:t>)</w:t>
      </w:r>
      <w:r w:rsidRPr="00685EA9">
        <w:rPr>
          <w:lang w:val="fr-FR"/>
        </w:rPr>
        <w:tab/>
      </w:r>
      <w:r w:rsidR="006615F2" w:rsidRPr="00685EA9">
        <w:rPr>
          <w:lang w:val="fr-FR"/>
        </w:rPr>
        <w:t xml:space="preserve">La </w:t>
      </w:r>
      <w:r w:rsidRPr="00685EA9">
        <w:rPr>
          <w:lang w:val="fr-FR"/>
        </w:rPr>
        <w:t>personne concernée risque de prendre la fuite. En vertu du Code</w:t>
      </w:r>
      <w:r w:rsidR="007E4EB1" w:rsidRPr="00685EA9">
        <w:rPr>
          <w:lang w:val="fr-FR"/>
        </w:rPr>
        <w:t>,</w:t>
      </w:r>
      <w:r w:rsidRPr="00685EA9">
        <w:rPr>
          <w:lang w:val="fr-FR"/>
        </w:rPr>
        <w:t xml:space="preserve"> le procureur</w:t>
      </w:r>
      <w:r w:rsidR="007E4EB1" w:rsidRPr="00685EA9">
        <w:rPr>
          <w:lang w:val="fr-FR"/>
        </w:rPr>
        <w:t>,</w:t>
      </w:r>
      <w:r w:rsidRPr="00685EA9">
        <w:rPr>
          <w:lang w:val="fr-FR"/>
        </w:rPr>
        <w:t xml:space="preserve"> la personne concernée et son avocat peuvent faire appel de la décision de lui appliquer des mesures de coercition devant la Cour d</w:t>
      </w:r>
      <w:r w:rsidR="007E4EB1" w:rsidRPr="00685EA9">
        <w:rPr>
          <w:lang w:val="fr-FR"/>
        </w:rPr>
        <w:t>’</w:t>
      </w:r>
      <w:r w:rsidRPr="00685EA9">
        <w:rPr>
          <w:lang w:val="fr-FR"/>
        </w:rPr>
        <w:t>appel.</w:t>
      </w:r>
    </w:p>
    <w:p w:rsidR="008D1EE2" w:rsidRPr="00685EA9" w:rsidRDefault="00FB5956" w:rsidP="00FB5956">
      <w:pPr>
        <w:pStyle w:val="SingleTxtG"/>
        <w:rPr>
          <w:lang w:val="fr-FR"/>
        </w:rPr>
      </w:pPr>
      <w:r w:rsidRPr="00685EA9">
        <w:rPr>
          <w:lang w:val="fr-FR"/>
        </w:rPr>
        <w:t>95.</w:t>
      </w:r>
      <w:r w:rsidRPr="00685EA9">
        <w:rPr>
          <w:lang w:val="fr-FR"/>
        </w:rPr>
        <w:tab/>
        <w:t>En cas d</w:t>
      </w:r>
      <w:r w:rsidR="007E4EB1" w:rsidRPr="00685EA9">
        <w:rPr>
          <w:lang w:val="fr-FR"/>
        </w:rPr>
        <w:t>’</w:t>
      </w:r>
      <w:r w:rsidRPr="00685EA9">
        <w:rPr>
          <w:lang w:val="fr-FR"/>
        </w:rPr>
        <w:t>urgence</w:t>
      </w:r>
      <w:r w:rsidR="007E4EB1" w:rsidRPr="00685EA9">
        <w:rPr>
          <w:lang w:val="fr-FR"/>
        </w:rPr>
        <w:t>,</w:t>
      </w:r>
      <w:r w:rsidRPr="00685EA9">
        <w:rPr>
          <w:lang w:val="fr-FR"/>
        </w:rPr>
        <w:t xml:space="preserve"> la police judiciaire peut arrêter la personne pour laquelle la détention provisoire a été demandée. Le Code de procédure pénale définit les règles et procédures qui doivent être suivies par les autorités compétentes (police judiciaire</w:t>
      </w:r>
      <w:r w:rsidR="007E4EB1" w:rsidRPr="00685EA9">
        <w:rPr>
          <w:lang w:val="fr-FR"/>
        </w:rPr>
        <w:t>,</w:t>
      </w:r>
      <w:r w:rsidRPr="00685EA9">
        <w:rPr>
          <w:lang w:val="fr-FR"/>
        </w:rPr>
        <w:t xml:space="preserve"> procureurs</w:t>
      </w:r>
      <w:r w:rsidR="007E4EB1" w:rsidRPr="00685EA9">
        <w:rPr>
          <w:lang w:val="fr-FR"/>
        </w:rPr>
        <w:t>,</w:t>
      </w:r>
      <w:r w:rsidRPr="00685EA9">
        <w:rPr>
          <w:lang w:val="fr-FR"/>
        </w:rPr>
        <w:t xml:space="preserve"> tribunaux</w:t>
      </w:r>
      <w:r w:rsidR="007E4EB1" w:rsidRPr="00685EA9">
        <w:rPr>
          <w:lang w:val="fr-FR"/>
        </w:rPr>
        <w:t>,</w:t>
      </w:r>
      <w:r w:rsidRPr="00685EA9">
        <w:rPr>
          <w:lang w:val="fr-FR"/>
        </w:rPr>
        <w:t xml:space="preserve"> Ministre de la justice</w:t>
      </w:r>
      <w:r w:rsidR="005C5809" w:rsidRPr="00685EA9">
        <w:rPr>
          <w:lang w:val="fr-FR"/>
        </w:rPr>
        <w:t>)</w:t>
      </w:r>
      <w:r w:rsidR="00230610" w:rsidRPr="00685EA9">
        <w:rPr>
          <w:lang w:val="fr-FR"/>
        </w:rPr>
        <w:t xml:space="preserve"> </w:t>
      </w:r>
      <w:r w:rsidRPr="00685EA9">
        <w:rPr>
          <w:lang w:val="fr-FR"/>
        </w:rPr>
        <w:t>dans ce cas. Dans un délai de 48 heures</w:t>
      </w:r>
      <w:r w:rsidR="007E4EB1" w:rsidRPr="00685EA9">
        <w:rPr>
          <w:lang w:val="fr-FR"/>
        </w:rPr>
        <w:t>,</w:t>
      </w:r>
      <w:r w:rsidRPr="00685EA9">
        <w:rPr>
          <w:lang w:val="fr-FR"/>
        </w:rPr>
        <w:t xml:space="preserve"> le procureur présente l</w:t>
      </w:r>
      <w:r w:rsidR="007E4EB1" w:rsidRPr="00685EA9">
        <w:rPr>
          <w:lang w:val="fr-FR"/>
        </w:rPr>
        <w:t>’</w:t>
      </w:r>
      <w:r w:rsidRPr="00685EA9">
        <w:rPr>
          <w:lang w:val="fr-FR"/>
        </w:rPr>
        <w:t>intéressé devant la juridiction du territoire sur lequel l</w:t>
      </w:r>
      <w:r w:rsidR="007E4EB1" w:rsidRPr="00685EA9">
        <w:rPr>
          <w:lang w:val="fr-FR"/>
        </w:rPr>
        <w:t>’</w:t>
      </w:r>
      <w:r w:rsidRPr="00685EA9">
        <w:rPr>
          <w:lang w:val="fr-FR"/>
        </w:rPr>
        <w:t>arrestation s</w:t>
      </w:r>
      <w:r w:rsidR="007E4EB1" w:rsidRPr="00685EA9">
        <w:rPr>
          <w:lang w:val="fr-FR"/>
        </w:rPr>
        <w:t>’</w:t>
      </w:r>
      <w:r w:rsidRPr="00685EA9">
        <w:rPr>
          <w:lang w:val="fr-FR"/>
        </w:rPr>
        <w:t>est produite et fournit les documents requis. Après examen des documents</w:t>
      </w:r>
      <w:r w:rsidR="007E4EB1" w:rsidRPr="00685EA9">
        <w:rPr>
          <w:lang w:val="fr-FR"/>
        </w:rPr>
        <w:t>,</w:t>
      </w:r>
      <w:r w:rsidRPr="00685EA9">
        <w:rPr>
          <w:lang w:val="fr-FR"/>
        </w:rPr>
        <w:t xml:space="preserve"> le juge statue sur la mise en détention ou la libération.</w:t>
      </w:r>
    </w:p>
    <w:p w:rsidR="008D1EE2" w:rsidRPr="00685EA9" w:rsidRDefault="00FB5956" w:rsidP="00FB5956">
      <w:pPr>
        <w:pStyle w:val="SingleTxtG"/>
        <w:rPr>
          <w:lang w:val="fr-FR"/>
        </w:rPr>
      </w:pPr>
      <w:r w:rsidRPr="00685EA9">
        <w:rPr>
          <w:lang w:val="fr-FR"/>
        </w:rPr>
        <w:t>96.</w:t>
      </w:r>
      <w:r w:rsidRPr="00685EA9">
        <w:rPr>
          <w:lang w:val="fr-FR"/>
        </w:rPr>
        <w:tab/>
        <w:t>S</w:t>
      </w:r>
      <w:r w:rsidR="007E4EB1" w:rsidRPr="00685EA9">
        <w:rPr>
          <w:lang w:val="fr-FR"/>
        </w:rPr>
        <w:t>’</w:t>
      </w:r>
      <w:r w:rsidRPr="00685EA9">
        <w:rPr>
          <w:lang w:val="fr-FR"/>
        </w:rPr>
        <w:t>agissant de l</w:t>
      </w:r>
      <w:r w:rsidR="007E4EB1" w:rsidRPr="00685EA9">
        <w:rPr>
          <w:lang w:val="fr-FR"/>
        </w:rPr>
        <w:t>’</w:t>
      </w:r>
      <w:r w:rsidRPr="00685EA9">
        <w:rPr>
          <w:lang w:val="fr-FR"/>
        </w:rPr>
        <w:t>exécution des mesures restrictives</w:t>
      </w:r>
      <w:r w:rsidR="007E4EB1" w:rsidRPr="00685EA9">
        <w:rPr>
          <w:lang w:val="fr-FR"/>
        </w:rPr>
        <w:t>,</w:t>
      </w:r>
      <w:r w:rsidRPr="00685EA9">
        <w:rPr>
          <w:lang w:val="fr-FR"/>
        </w:rPr>
        <w:t xml:space="preserve"> dès que possible et au plus tard cinq jours après l</w:t>
      </w:r>
      <w:r w:rsidR="007E4EB1" w:rsidRPr="00685EA9">
        <w:rPr>
          <w:lang w:val="fr-FR"/>
        </w:rPr>
        <w:t>’</w:t>
      </w:r>
      <w:r w:rsidRPr="00685EA9">
        <w:rPr>
          <w:lang w:val="fr-FR"/>
        </w:rPr>
        <w:t>exécution de la mesure ou son évaluation</w:t>
      </w:r>
      <w:r w:rsidR="007E4EB1" w:rsidRPr="00685EA9">
        <w:rPr>
          <w:lang w:val="fr-FR"/>
        </w:rPr>
        <w:t>,</w:t>
      </w:r>
      <w:r w:rsidRPr="00685EA9">
        <w:rPr>
          <w:lang w:val="fr-FR"/>
        </w:rPr>
        <w:t xml:space="preserve"> le tribunal vérifie l</w:t>
      </w:r>
      <w:r w:rsidR="007E4EB1" w:rsidRPr="00685EA9">
        <w:rPr>
          <w:lang w:val="fr-FR"/>
        </w:rPr>
        <w:t>’</w:t>
      </w:r>
      <w:r w:rsidRPr="00685EA9">
        <w:rPr>
          <w:lang w:val="fr-FR"/>
        </w:rPr>
        <w:t xml:space="preserve">identité de </w:t>
      </w:r>
      <w:r w:rsidRPr="00685EA9">
        <w:rPr>
          <w:lang w:val="fr-FR"/>
        </w:rPr>
        <w:lastRenderedPageBreak/>
        <w:t>l</w:t>
      </w:r>
      <w:r w:rsidR="007E4EB1" w:rsidRPr="00685EA9">
        <w:rPr>
          <w:lang w:val="fr-FR"/>
        </w:rPr>
        <w:t>’</w:t>
      </w:r>
      <w:r w:rsidRPr="00685EA9">
        <w:rPr>
          <w:lang w:val="fr-FR"/>
        </w:rPr>
        <w:t>intéressé et recueille son éventuel consentement pour l</w:t>
      </w:r>
      <w:r w:rsidR="007E4EB1" w:rsidRPr="00685EA9">
        <w:rPr>
          <w:lang w:val="fr-FR"/>
        </w:rPr>
        <w:t>’</w:t>
      </w:r>
      <w:r w:rsidRPr="00685EA9">
        <w:rPr>
          <w:lang w:val="fr-FR"/>
        </w:rPr>
        <w:t>extradition. Il l</w:t>
      </w:r>
      <w:r w:rsidR="007E4EB1" w:rsidRPr="00685EA9">
        <w:rPr>
          <w:lang w:val="fr-FR"/>
        </w:rPr>
        <w:t>’</w:t>
      </w:r>
      <w:r w:rsidRPr="00685EA9">
        <w:rPr>
          <w:lang w:val="fr-FR"/>
        </w:rPr>
        <w:t xml:space="preserve">avise de son droit </w:t>
      </w:r>
      <w:r w:rsidR="002D575C" w:rsidRPr="00685EA9">
        <w:rPr>
          <w:lang w:val="fr-FR"/>
        </w:rPr>
        <w:t>de</w:t>
      </w:r>
      <w:r w:rsidRPr="00685EA9">
        <w:rPr>
          <w:lang w:val="fr-FR"/>
        </w:rPr>
        <w:t xml:space="preserve"> contacter un avocat ou de bénéficier des services d</w:t>
      </w:r>
      <w:r w:rsidR="007E4EB1" w:rsidRPr="00685EA9">
        <w:rPr>
          <w:lang w:val="fr-FR"/>
        </w:rPr>
        <w:t>’</w:t>
      </w:r>
      <w:r w:rsidRPr="00685EA9">
        <w:rPr>
          <w:lang w:val="fr-FR"/>
        </w:rPr>
        <w:t>un avocat commis d</w:t>
      </w:r>
      <w:r w:rsidR="007E4EB1" w:rsidRPr="00685EA9">
        <w:rPr>
          <w:lang w:val="fr-FR"/>
        </w:rPr>
        <w:t>’</w:t>
      </w:r>
      <w:r w:rsidRPr="00685EA9">
        <w:rPr>
          <w:lang w:val="fr-FR"/>
        </w:rPr>
        <w:t>office. L</w:t>
      </w:r>
      <w:r w:rsidR="007E4EB1" w:rsidRPr="00685EA9">
        <w:rPr>
          <w:lang w:val="fr-FR"/>
        </w:rPr>
        <w:t>’</w:t>
      </w:r>
      <w:r w:rsidRPr="00685EA9">
        <w:rPr>
          <w:lang w:val="fr-FR"/>
        </w:rPr>
        <w:t>avocat devra être informé 24 heures à l</w:t>
      </w:r>
      <w:r w:rsidR="007E4EB1" w:rsidRPr="00685EA9">
        <w:rPr>
          <w:lang w:val="fr-FR"/>
        </w:rPr>
        <w:t>’</w:t>
      </w:r>
      <w:r w:rsidRPr="00685EA9">
        <w:rPr>
          <w:lang w:val="fr-FR"/>
        </w:rPr>
        <w:t>avance des mesures précitées</w:t>
      </w:r>
      <w:r w:rsidR="007E4EB1" w:rsidRPr="00685EA9">
        <w:rPr>
          <w:lang w:val="fr-FR"/>
        </w:rPr>
        <w:t>,</w:t>
      </w:r>
      <w:r w:rsidRPr="00685EA9">
        <w:rPr>
          <w:lang w:val="fr-FR"/>
        </w:rPr>
        <w:t xml:space="preserve"> et a le droit de participer à la procédure. Le tribunal examine la demande d</w:t>
      </w:r>
      <w:r w:rsidR="007E4EB1" w:rsidRPr="00685EA9">
        <w:rPr>
          <w:lang w:val="fr-FR"/>
        </w:rPr>
        <w:t>’</w:t>
      </w:r>
      <w:r w:rsidRPr="00685EA9">
        <w:rPr>
          <w:lang w:val="fr-FR"/>
        </w:rPr>
        <w:t>extradition en présence du procureur</w:t>
      </w:r>
      <w:r w:rsidR="007E4EB1" w:rsidRPr="00685EA9">
        <w:rPr>
          <w:lang w:val="fr-FR"/>
        </w:rPr>
        <w:t>,</w:t>
      </w:r>
      <w:r w:rsidRPr="00685EA9">
        <w:rPr>
          <w:lang w:val="fr-FR"/>
        </w:rPr>
        <w:t xml:space="preserve"> de la personne intéressée</w:t>
      </w:r>
      <w:r w:rsidR="007E4EB1" w:rsidRPr="00685EA9">
        <w:rPr>
          <w:lang w:val="fr-FR"/>
        </w:rPr>
        <w:t>,</w:t>
      </w:r>
      <w:r w:rsidRPr="00685EA9">
        <w:rPr>
          <w:lang w:val="fr-FR"/>
        </w:rPr>
        <w:t xml:space="preserve"> de l</w:t>
      </w:r>
      <w:r w:rsidR="007E4EB1" w:rsidRPr="00685EA9">
        <w:rPr>
          <w:lang w:val="fr-FR"/>
        </w:rPr>
        <w:t>’</w:t>
      </w:r>
      <w:r w:rsidRPr="00685EA9">
        <w:rPr>
          <w:lang w:val="fr-FR"/>
        </w:rPr>
        <w:t>avocat et des éventuels représentants de l</w:t>
      </w:r>
      <w:r w:rsidR="007E4EB1" w:rsidRPr="00685EA9">
        <w:rPr>
          <w:lang w:val="fr-FR"/>
        </w:rPr>
        <w:t>’</w:t>
      </w:r>
      <w:r w:rsidRPr="00685EA9">
        <w:rPr>
          <w:lang w:val="fr-FR"/>
        </w:rPr>
        <w:t>État requérant.</w:t>
      </w:r>
    </w:p>
    <w:p w:rsidR="008D1EE2" w:rsidRPr="00685EA9" w:rsidRDefault="00FB5956" w:rsidP="00FB5956">
      <w:pPr>
        <w:pStyle w:val="SingleTxtG"/>
        <w:rPr>
          <w:lang w:val="fr-FR"/>
        </w:rPr>
      </w:pPr>
      <w:r w:rsidRPr="00685EA9">
        <w:rPr>
          <w:lang w:val="fr-FR"/>
        </w:rPr>
        <w:t>97.</w:t>
      </w:r>
      <w:r w:rsidRPr="00685EA9">
        <w:rPr>
          <w:lang w:val="fr-FR"/>
        </w:rPr>
        <w:tab/>
        <w:t>La procédure de notification des États tiers est régie par la législation relative aux procédures pénales et par la loi sur les relations juridictionnelles avec les autorités étrangères en matière pénale</w:t>
      </w:r>
      <w:r w:rsidRPr="00685EA9">
        <w:rPr>
          <w:rStyle w:val="FootnoteReference"/>
          <w:lang w:val="fr-FR"/>
        </w:rPr>
        <w:footnoteReference w:id="35"/>
      </w:r>
      <w:r w:rsidRPr="00685EA9">
        <w:rPr>
          <w:lang w:val="fr-FR"/>
        </w:rPr>
        <w:t>. Celles-ci précisent qu</w:t>
      </w:r>
      <w:r w:rsidR="007E4EB1" w:rsidRPr="00685EA9">
        <w:rPr>
          <w:lang w:val="fr-FR"/>
        </w:rPr>
        <w:t>’</w:t>
      </w:r>
      <w:r w:rsidRPr="00685EA9">
        <w:rPr>
          <w:lang w:val="fr-FR"/>
        </w:rPr>
        <w:t>une personne faisant l</w:t>
      </w:r>
      <w:r w:rsidR="007E4EB1" w:rsidRPr="00685EA9">
        <w:rPr>
          <w:lang w:val="fr-FR"/>
        </w:rPr>
        <w:t>’</w:t>
      </w:r>
      <w:r w:rsidRPr="00685EA9">
        <w:rPr>
          <w:lang w:val="fr-FR"/>
        </w:rPr>
        <w:t>objet d</w:t>
      </w:r>
      <w:r w:rsidR="007E4EB1" w:rsidRPr="00685EA9">
        <w:rPr>
          <w:lang w:val="fr-FR"/>
        </w:rPr>
        <w:t>’</w:t>
      </w:r>
      <w:r w:rsidRPr="00685EA9">
        <w:rPr>
          <w:lang w:val="fr-FR"/>
        </w:rPr>
        <w:t>une enquête</w:t>
      </w:r>
      <w:r w:rsidR="007E4EB1" w:rsidRPr="00685EA9">
        <w:rPr>
          <w:lang w:val="fr-FR"/>
        </w:rPr>
        <w:t>,</w:t>
      </w:r>
      <w:r w:rsidRPr="00685EA9">
        <w:rPr>
          <w:lang w:val="fr-FR"/>
        </w:rPr>
        <w:t xml:space="preserve"> accusée ou inculpée sera remise à un État étranger selon les règles prévues par la législation albanaise et les accords internationaux auxquels l</w:t>
      </w:r>
      <w:r w:rsidR="007E4EB1" w:rsidRPr="00685EA9">
        <w:rPr>
          <w:lang w:val="fr-FR"/>
        </w:rPr>
        <w:t>’</w:t>
      </w:r>
      <w:r w:rsidRPr="00685EA9">
        <w:rPr>
          <w:lang w:val="fr-FR"/>
        </w:rPr>
        <w:t>Albanie est partie.</w:t>
      </w:r>
    </w:p>
    <w:p w:rsidR="008D1EE2" w:rsidRPr="00685EA9" w:rsidRDefault="00932369" w:rsidP="006D615C">
      <w:pPr>
        <w:pStyle w:val="H1G"/>
        <w:rPr>
          <w:lang w:val="fr-FR"/>
        </w:rPr>
      </w:pPr>
      <w:r w:rsidRPr="00685EA9">
        <w:rPr>
          <w:lang w:val="fr-FR"/>
        </w:rPr>
        <w:tab/>
      </w:r>
      <w:r w:rsidRPr="00685EA9">
        <w:rPr>
          <w:lang w:val="fr-FR"/>
        </w:rPr>
        <w:tab/>
        <w:t>Article 11</w:t>
      </w:r>
      <w:r w:rsidRPr="00685EA9">
        <w:rPr>
          <w:lang w:val="fr-FR"/>
        </w:rPr>
        <w:br/>
        <w:t>Obligation de poursuivre ou d</w:t>
      </w:r>
      <w:r w:rsidR="007E4EB1" w:rsidRPr="00685EA9">
        <w:rPr>
          <w:lang w:val="fr-FR"/>
        </w:rPr>
        <w:t>’</w:t>
      </w:r>
      <w:r w:rsidRPr="00685EA9">
        <w:rPr>
          <w:lang w:val="fr-FR"/>
        </w:rPr>
        <w:t xml:space="preserve">extrader </w:t>
      </w:r>
    </w:p>
    <w:p w:rsidR="008D1EE2" w:rsidRPr="00685EA9" w:rsidRDefault="00FB5956" w:rsidP="00FB5956">
      <w:pPr>
        <w:pStyle w:val="SingleTxtG"/>
        <w:rPr>
          <w:lang w:val="fr-FR"/>
        </w:rPr>
      </w:pPr>
      <w:r w:rsidRPr="00685EA9">
        <w:rPr>
          <w:lang w:val="fr-FR"/>
        </w:rPr>
        <w:t>98.</w:t>
      </w:r>
      <w:r w:rsidRPr="00685EA9">
        <w:rPr>
          <w:lang w:val="fr-FR"/>
        </w:rPr>
        <w:tab/>
        <w:t>La législation et le Code de procédure pénale albanais définissent les compétences et les pouvoirs en matière de poursuite</w:t>
      </w:r>
      <w:r w:rsidR="00DD3F8B" w:rsidRPr="00685EA9">
        <w:rPr>
          <w:lang w:val="fr-FR"/>
        </w:rPr>
        <w:t xml:space="preserve"> des infractions</w:t>
      </w:r>
      <w:r w:rsidRPr="00685EA9">
        <w:rPr>
          <w:lang w:val="fr-FR"/>
        </w:rPr>
        <w:t xml:space="preserve"> pénales</w:t>
      </w:r>
      <w:r w:rsidR="007E4EB1" w:rsidRPr="00685EA9">
        <w:rPr>
          <w:lang w:val="fr-FR"/>
        </w:rPr>
        <w:t>,</w:t>
      </w:r>
      <w:r w:rsidRPr="00685EA9">
        <w:rPr>
          <w:lang w:val="fr-FR"/>
        </w:rPr>
        <w:t xml:space="preserve"> y compris la disparition forcée. La compétence pénale s</w:t>
      </w:r>
      <w:r w:rsidR="007E4EB1" w:rsidRPr="00685EA9">
        <w:rPr>
          <w:lang w:val="fr-FR"/>
        </w:rPr>
        <w:t>’</w:t>
      </w:r>
      <w:r w:rsidRPr="00685EA9">
        <w:rPr>
          <w:lang w:val="fr-FR"/>
        </w:rPr>
        <w:t xml:space="preserve">exerce selon les règles définies par ce Code </w:t>
      </w:r>
      <w:r w:rsidR="007E4EB1" w:rsidRPr="00685EA9">
        <w:rPr>
          <w:lang w:val="fr-FR"/>
        </w:rPr>
        <w:t>(art. </w:t>
      </w:r>
      <w:r w:rsidRPr="00685EA9">
        <w:rPr>
          <w:lang w:val="fr-FR"/>
        </w:rPr>
        <w:t>69). L</w:t>
      </w:r>
      <w:r w:rsidR="00D65B10" w:rsidRPr="00685EA9">
        <w:rPr>
          <w:lang w:val="fr-FR"/>
        </w:rPr>
        <w:t>e</w:t>
      </w:r>
      <w:r w:rsidRPr="00685EA9">
        <w:rPr>
          <w:lang w:val="fr-FR"/>
        </w:rPr>
        <w:t xml:space="preserve"> </w:t>
      </w:r>
      <w:r w:rsidR="00D65B10" w:rsidRPr="00685EA9">
        <w:rPr>
          <w:lang w:val="fr-FR"/>
        </w:rPr>
        <w:t>Tribunal</w:t>
      </w:r>
      <w:r w:rsidRPr="00685EA9">
        <w:rPr>
          <w:lang w:val="fr-FR"/>
        </w:rPr>
        <w:t xml:space="preserve"> pénal examine tous les éléments nécessaires à sa décision</w:t>
      </w:r>
      <w:r w:rsidR="007E4EB1" w:rsidRPr="00685EA9">
        <w:rPr>
          <w:lang w:val="fr-FR"/>
        </w:rPr>
        <w:t>,</w:t>
      </w:r>
      <w:r w:rsidRPr="00685EA9">
        <w:rPr>
          <w:lang w:val="fr-FR"/>
        </w:rPr>
        <w:t xml:space="preserve"> et statue selon les règles prévues par la loi. L</w:t>
      </w:r>
      <w:r w:rsidR="007E4EB1" w:rsidRPr="00685EA9">
        <w:rPr>
          <w:lang w:val="fr-FR"/>
        </w:rPr>
        <w:t>’</w:t>
      </w:r>
      <w:r w:rsidRPr="00685EA9">
        <w:rPr>
          <w:lang w:val="fr-FR"/>
        </w:rPr>
        <w:t>incompétence d</w:t>
      </w:r>
      <w:r w:rsidR="007E4EB1" w:rsidRPr="00685EA9">
        <w:rPr>
          <w:lang w:val="fr-FR"/>
        </w:rPr>
        <w:t>’</w:t>
      </w:r>
      <w:r w:rsidRPr="00685EA9">
        <w:rPr>
          <w:lang w:val="fr-FR"/>
        </w:rPr>
        <w:t xml:space="preserve">une juridiction peut être soulevée </w:t>
      </w:r>
      <w:r w:rsidR="00FD1B57" w:rsidRPr="00685EA9">
        <w:rPr>
          <w:lang w:val="fr-FR"/>
        </w:rPr>
        <w:t>au principal</w:t>
      </w:r>
      <w:r w:rsidR="007E4EB1" w:rsidRPr="00685EA9">
        <w:rPr>
          <w:lang w:val="fr-FR"/>
        </w:rPr>
        <w:t>,</w:t>
      </w:r>
      <w:r w:rsidR="00FD1B57" w:rsidRPr="00685EA9">
        <w:rPr>
          <w:lang w:val="fr-FR"/>
        </w:rPr>
        <w:t xml:space="preserve"> et </w:t>
      </w:r>
      <w:r w:rsidRPr="00685EA9">
        <w:rPr>
          <w:lang w:val="fr-FR"/>
        </w:rPr>
        <w:t>à toutes les étapes de la procédure. Dans ce cas</w:t>
      </w:r>
      <w:r w:rsidR="007E4EB1" w:rsidRPr="00685EA9">
        <w:rPr>
          <w:lang w:val="fr-FR"/>
        </w:rPr>
        <w:t>,</w:t>
      </w:r>
      <w:r w:rsidRPr="00685EA9">
        <w:rPr>
          <w:lang w:val="fr-FR"/>
        </w:rPr>
        <w:t xml:space="preserve"> le tribunal statue sur sa compétence et</w:t>
      </w:r>
      <w:r w:rsidR="007E4EB1" w:rsidRPr="00685EA9">
        <w:rPr>
          <w:lang w:val="fr-FR"/>
        </w:rPr>
        <w:t>,</w:t>
      </w:r>
      <w:r w:rsidRPr="00685EA9">
        <w:rPr>
          <w:lang w:val="fr-FR"/>
        </w:rPr>
        <w:t xml:space="preserve"> le cas échéant</w:t>
      </w:r>
      <w:r w:rsidR="007E4EB1" w:rsidRPr="00685EA9">
        <w:rPr>
          <w:lang w:val="fr-FR"/>
        </w:rPr>
        <w:t>,</w:t>
      </w:r>
      <w:r w:rsidRPr="00685EA9">
        <w:rPr>
          <w:lang w:val="fr-FR"/>
        </w:rPr>
        <w:t xml:space="preserve"> renvoie les parties devant la juridiction compétente. Lorsque l</w:t>
      </w:r>
      <w:r w:rsidR="007E4EB1" w:rsidRPr="00685EA9">
        <w:rPr>
          <w:lang w:val="fr-FR"/>
        </w:rPr>
        <w:t>’</w:t>
      </w:r>
      <w:r w:rsidRPr="00685EA9">
        <w:rPr>
          <w:lang w:val="fr-FR"/>
        </w:rPr>
        <w:t>incompétence est soulevée pendant l</w:t>
      </w:r>
      <w:r w:rsidR="007E4EB1" w:rsidRPr="00685EA9">
        <w:rPr>
          <w:lang w:val="fr-FR"/>
        </w:rPr>
        <w:t>’</w:t>
      </w:r>
      <w:r w:rsidRPr="00685EA9">
        <w:rPr>
          <w:lang w:val="fr-FR"/>
        </w:rPr>
        <w:t>enquête préliminaire</w:t>
      </w:r>
      <w:r w:rsidR="007E4EB1" w:rsidRPr="00685EA9">
        <w:rPr>
          <w:lang w:val="fr-FR"/>
        </w:rPr>
        <w:t>,</w:t>
      </w:r>
      <w:r w:rsidRPr="00685EA9">
        <w:rPr>
          <w:lang w:val="fr-FR"/>
        </w:rPr>
        <w:t xml:space="preserve"> le procureur transmet les pièces de l</w:t>
      </w:r>
      <w:r w:rsidR="007E4EB1" w:rsidRPr="00685EA9">
        <w:rPr>
          <w:lang w:val="fr-FR"/>
        </w:rPr>
        <w:t>’</w:t>
      </w:r>
      <w:r w:rsidRPr="00685EA9">
        <w:rPr>
          <w:lang w:val="fr-FR"/>
        </w:rPr>
        <w:t>enquête à la juridiction compétente. Le Code de procédure pénale dispose que les tribunaux de districts connaissent des infractions criminelles autres que celles qui relèvent de la compétence du Tribunal de première instance appelé à juger les infractions graves</w:t>
      </w:r>
      <w:r w:rsidR="007E4EB1" w:rsidRPr="00685EA9">
        <w:rPr>
          <w:lang w:val="fr-FR"/>
        </w:rPr>
        <w:t>,</w:t>
      </w:r>
      <w:r w:rsidRPr="00685EA9">
        <w:rPr>
          <w:lang w:val="fr-FR"/>
        </w:rPr>
        <w:t xml:space="preserve"> d</w:t>
      </w:r>
      <w:r w:rsidR="00A4748D" w:rsidRPr="00685EA9">
        <w:rPr>
          <w:lang w:val="fr-FR"/>
        </w:rPr>
        <w:t>u Tribunal militaire</w:t>
      </w:r>
      <w:r w:rsidRPr="00685EA9">
        <w:rPr>
          <w:lang w:val="fr-FR"/>
        </w:rPr>
        <w:t xml:space="preserve"> et de la Cour suprême </w:t>
      </w:r>
      <w:r w:rsidR="007E4EB1" w:rsidRPr="00685EA9">
        <w:rPr>
          <w:lang w:val="fr-FR"/>
        </w:rPr>
        <w:t>(art. </w:t>
      </w:r>
      <w:r w:rsidRPr="00685EA9">
        <w:rPr>
          <w:lang w:val="fr-FR"/>
        </w:rPr>
        <w:t>74). Le Tribunal de première instance appelé à juger les infractions graves connaît d</w:t>
      </w:r>
      <w:r w:rsidR="007E4EB1" w:rsidRPr="00685EA9">
        <w:rPr>
          <w:lang w:val="fr-FR"/>
        </w:rPr>
        <w:t>’</w:t>
      </w:r>
      <w:r w:rsidRPr="00685EA9">
        <w:rPr>
          <w:lang w:val="fr-FR"/>
        </w:rPr>
        <w:t>une série de crimes définis dans ce Code</w:t>
      </w:r>
      <w:r w:rsidR="007E4EB1" w:rsidRPr="00685EA9">
        <w:rPr>
          <w:lang w:val="fr-FR"/>
        </w:rPr>
        <w:t>,</w:t>
      </w:r>
      <w:r w:rsidRPr="00685EA9">
        <w:rPr>
          <w:lang w:val="fr-FR"/>
        </w:rPr>
        <w:t xml:space="preserve"> notamment les crimes contre l</w:t>
      </w:r>
      <w:r w:rsidR="007E4EB1" w:rsidRPr="00685EA9">
        <w:rPr>
          <w:lang w:val="fr-FR"/>
        </w:rPr>
        <w:t>’</w:t>
      </w:r>
      <w:r w:rsidRPr="00685EA9">
        <w:rPr>
          <w:lang w:val="fr-FR"/>
        </w:rPr>
        <w:t>humanité</w:t>
      </w:r>
      <w:r w:rsidR="007E4EB1" w:rsidRPr="00685EA9">
        <w:rPr>
          <w:lang w:val="fr-FR"/>
        </w:rPr>
        <w:t>,</w:t>
      </w:r>
      <w:r w:rsidRPr="00685EA9">
        <w:rPr>
          <w:lang w:val="fr-FR"/>
        </w:rPr>
        <w:t xml:space="preserve"> l</w:t>
      </w:r>
      <w:r w:rsidR="007E4EB1" w:rsidRPr="00685EA9">
        <w:rPr>
          <w:lang w:val="fr-FR"/>
        </w:rPr>
        <w:t>’</w:t>
      </w:r>
      <w:r w:rsidRPr="00685EA9">
        <w:rPr>
          <w:lang w:val="fr-FR"/>
        </w:rPr>
        <w:t>enlèvement</w:t>
      </w:r>
      <w:r w:rsidR="007E4EB1" w:rsidRPr="00685EA9">
        <w:rPr>
          <w:lang w:val="fr-FR"/>
        </w:rPr>
        <w:t>,</w:t>
      </w:r>
      <w:r w:rsidRPr="00685EA9">
        <w:rPr>
          <w:lang w:val="fr-FR"/>
        </w:rPr>
        <w:t xml:space="preserve"> l</w:t>
      </w:r>
      <w:r w:rsidR="00DC2B60" w:rsidRPr="00685EA9">
        <w:rPr>
          <w:lang w:val="fr-FR"/>
        </w:rPr>
        <w:t>a</w:t>
      </w:r>
      <w:r w:rsidRPr="00685EA9">
        <w:rPr>
          <w:lang w:val="fr-FR"/>
        </w:rPr>
        <w:t xml:space="preserve"> prise d</w:t>
      </w:r>
      <w:r w:rsidR="007E4EB1" w:rsidRPr="00685EA9">
        <w:rPr>
          <w:lang w:val="fr-FR"/>
        </w:rPr>
        <w:t>’</w:t>
      </w:r>
      <w:r w:rsidRPr="00685EA9">
        <w:rPr>
          <w:lang w:val="fr-FR"/>
        </w:rPr>
        <w:t xml:space="preserve">otage </w:t>
      </w:r>
      <w:r w:rsidR="00DC2B60" w:rsidRPr="00685EA9">
        <w:rPr>
          <w:lang w:val="fr-FR"/>
        </w:rPr>
        <w:t>et</w:t>
      </w:r>
      <w:r w:rsidRPr="00685EA9">
        <w:rPr>
          <w:lang w:val="fr-FR"/>
        </w:rPr>
        <w:t xml:space="preserve"> la privation illégale de liberté. L</w:t>
      </w:r>
      <w:r w:rsidR="00A4748D" w:rsidRPr="00685EA9">
        <w:rPr>
          <w:lang w:val="fr-FR"/>
        </w:rPr>
        <w:t>e Tribunal militaire</w:t>
      </w:r>
      <w:r w:rsidRPr="00685EA9">
        <w:rPr>
          <w:lang w:val="fr-FR"/>
        </w:rPr>
        <w:t xml:space="preserve"> est compétent pour juger les militaires</w:t>
      </w:r>
      <w:r w:rsidR="007E4EB1" w:rsidRPr="00685EA9">
        <w:rPr>
          <w:lang w:val="fr-FR"/>
        </w:rPr>
        <w:t>,</w:t>
      </w:r>
      <w:r w:rsidRPr="00685EA9">
        <w:rPr>
          <w:lang w:val="fr-FR"/>
        </w:rPr>
        <w:t xml:space="preserve"> les prisonniers de guerre et toute autre personne s</w:t>
      </w:r>
      <w:r w:rsidR="007E4EB1" w:rsidRPr="00685EA9">
        <w:rPr>
          <w:lang w:val="fr-FR"/>
        </w:rPr>
        <w:t>’</w:t>
      </w:r>
      <w:r w:rsidRPr="00685EA9">
        <w:rPr>
          <w:lang w:val="fr-FR"/>
        </w:rPr>
        <w:t>étant rendu</w:t>
      </w:r>
      <w:r w:rsidR="00573929" w:rsidRPr="00685EA9">
        <w:rPr>
          <w:lang w:val="fr-FR"/>
        </w:rPr>
        <w:t>e</w:t>
      </w:r>
      <w:r w:rsidRPr="00685EA9">
        <w:rPr>
          <w:lang w:val="fr-FR"/>
        </w:rPr>
        <w:t xml:space="preserve"> coupable d</w:t>
      </w:r>
      <w:r w:rsidR="007E4EB1" w:rsidRPr="00685EA9">
        <w:rPr>
          <w:lang w:val="fr-FR"/>
        </w:rPr>
        <w:t>’</w:t>
      </w:r>
      <w:r w:rsidRPr="00685EA9">
        <w:rPr>
          <w:lang w:val="fr-FR"/>
        </w:rPr>
        <w:t>une infraction prévue par le Code pénal militaire ou d</w:t>
      </w:r>
      <w:r w:rsidR="007E4EB1" w:rsidRPr="00685EA9">
        <w:rPr>
          <w:lang w:val="fr-FR"/>
        </w:rPr>
        <w:t>’</w:t>
      </w:r>
      <w:r w:rsidRPr="00685EA9">
        <w:rPr>
          <w:lang w:val="fr-FR"/>
        </w:rPr>
        <w:t>autres dispositions légales</w:t>
      </w:r>
      <w:r w:rsidR="007E4EB1" w:rsidRPr="00685EA9">
        <w:rPr>
          <w:lang w:val="fr-FR"/>
        </w:rPr>
        <w:t>,</w:t>
      </w:r>
      <w:r w:rsidRPr="00685EA9">
        <w:rPr>
          <w:lang w:val="fr-FR"/>
        </w:rPr>
        <w:t xml:space="preserve"> à l</w:t>
      </w:r>
      <w:r w:rsidR="007E4EB1" w:rsidRPr="00685EA9">
        <w:rPr>
          <w:lang w:val="fr-FR"/>
        </w:rPr>
        <w:t>’</w:t>
      </w:r>
      <w:r w:rsidRPr="00685EA9">
        <w:rPr>
          <w:lang w:val="fr-FR"/>
        </w:rPr>
        <w:t>exception des cas relevant de la compétence du Tribunal de première instance appelé à juger les infractions graves et de la Cour suprême.</w:t>
      </w:r>
    </w:p>
    <w:p w:rsidR="008D1EE2" w:rsidRPr="00685EA9" w:rsidRDefault="00FB5956" w:rsidP="00FB5956">
      <w:pPr>
        <w:pStyle w:val="SingleTxtG"/>
        <w:rPr>
          <w:lang w:val="fr-FR"/>
        </w:rPr>
      </w:pPr>
      <w:r w:rsidRPr="00685EA9">
        <w:rPr>
          <w:lang w:val="fr-FR"/>
        </w:rPr>
        <w:t>99.</w:t>
      </w:r>
      <w:r w:rsidRPr="00685EA9">
        <w:rPr>
          <w:lang w:val="fr-FR"/>
        </w:rPr>
        <w:tab/>
        <w:t>La Constitution et la législation albanaises garantissent l</w:t>
      </w:r>
      <w:r w:rsidR="007E4EB1" w:rsidRPr="00685EA9">
        <w:rPr>
          <w:lang w:val="fr-FR"/>
        </w:rPr>
        <w:t>’</w:t>
      </w:r>
      <w:r w:rsidRPr="00685EA9">
        <w:rPr>
          <w:lang w:val="fr-FR"/>
        </w:rPr>
        <w:t>égalité devant la loi</w:t>
      </w:r>
      <w:r w:rsidR="007E4EB1" w:rsidRPr="00685EA9">
        <w:rPr>
          <w:lang w:val="fr-FR"/>
        </w:rPr>
        <w:t>,</w:t>
      </w:r>
      <w:r w:rsidRPr="00685EA9">
        <w:rPr>
          <w:lang w:val="fr-FR"/>
        </w:rPr>
        <w:t xml:space="preserve"> la présomption d</w:t>
      </w:r>
      <w:r w:rsidR="007E4EB1" w:rsidRPr="00685EA9">
        <w:rPr>
          <w:lang w:val="fr-FR"/>
        </w:rPr>
        <w:t>’</w:t>
      </w:r>
      <w:r w:rsidRPr="00685EA9">
        <w:rPr>
          <w:lang w:val="fr-FR"/>
        </w:rPr>
        <w:t>innocence</w:t>
      </w:r>
      <w:r w:rsidR="007E4EB1" w:rsidRPr="00685EA9">
        <w:rPr>
          <w:lang w:val="fr-FR"/>
        </w:rPr>
        <w:t>,</w:t>
      </w:r>
      <w:r w:rsidRPr="00685EA9">
        <w:rPr>
          <w:lang w:val="fr-FR"/>
        </w:rPr>
        <w:t xml:space="preserve"> le droit à être défendu par un avocat</w:t>
      </w:r>
      <w:r w:rsidR="007E4EB1" w:rsidRPr="00685EA9">
        <w:rPr>
          <w:lang w:val="fr-FR"/>
        </w:rPr>
        <w:t>,</w:t>
      </w:r>
      <w:r w:rsidRPr="00685EA9">
        <w:rPr>
          <w:lang w:val="fr-FR"/>
        </w:rPr>
        <w:t xml:space="preserve"> une procédure équitable à tous les stades de la procédure</w:t>
      </w:r>
      <w:r w:rsidR="007E4EB1" w:rsidRPr="00685EA9">
        <w:rPr>
          <w:lang w:val="fr-FR"/>
        </w:rPr>
        <w:t>,</w:t>
      </w:r>
      <w:r w:rsidRPr="00685EA9">
        <w:rPr>
          <w:lang w:val="fr-FR"/>
        </w:rPr>
        <w:t xml:space="preserve"> </w:t>
      </w:r>
      <w:r w:rsidR="001179B0" w:rsidRPr="00685EA9">
        <w:rPr>
          <w:lang w:val="fr-FR"/>
        </w:rPr>
        <w:t>à savoir l</w:t>
      </w:r>
      <w:r w:rsidR="007E4EB1" w:rsidRPr="00685EA9">
        <w:rPr>
          <w:lang w:val="fr-FR"/>
        </w:rPr>
        <w:t>’</w:t>
      </w:r>
      <w:r w:rsidR="001179B0" w:rsidRPr="00685EA9">
        <w:rPr>
          <w:lang w:val="fr-FR"/>
        </w:rPr>
        <w:t>enquête</w:t>
      </w:r>
      <w:r w:rsidR="007E4EB1" w:rsidRPr="00685EA9">
        <w:rPr>
          <w:lang w:val="fr-FR"/>
        </w:rPr>
        <w:t>,</w:t>
      </w:r>
      <w:r w:rsidR="001179B0" w:rsidRPr="00685EA9">
        <w:rPr>
          <w:lang w:val="fr-FR"/>
        </w:rPr>
        <w:t xml:space="preserve"> </w:t>
      </w:r>
      <w:r w:rsidR="00C21265" w:rsidRPr="00685EA9">
        <w:rPr>
          <w:lang w:val="fr-FR"/>
        </w:rPr>
        <w:t>la collecte des éléments de preuve</w:t>
      </w:r>
      <w:r w:rsidR="007E4EB1" w:rsidRPr="00685EA9">
        <w:rPr>
          <w:lang w:val="fr-FR"/>
        </w:rPr>
        <w:t>,</w:t>
      </w:r>
      <w:r w:rsidR="00C21265" w:rsidRPr="00685EA9">
        <w:rPr>
          <w:lang w:val="fr-FR"/>
        </w:rPr>
        <w:t xml:space="preserve"> l</w:t>
      </w:r>
      <w:r w:rsidR="007E4EB1" w:rsidRPr="00685EA9">
        <w:rPr>
          <w:lang w:val="fr-FR"/>
        </w:rPr>
        <w:t>’</w:t>
      </w:r>
      <w:r w:rsidR="00C21265" w:rsidRPr="00685EA9">
        <w:rPr>
          <w:lang w:val="fr-FR"/>
        </w:rPr>
        <w:t>engagement de la procédure et le procès</w:t>
      </w:r>
      <w:r w:rsidR="007E4EB1" w:rsidRPr="00685EA9">
        <w:rPr>
          <w:lang w:val="fr-FR"/>
        </w:rPr>
        <w:t>,</w:t>
      </w:r>
      <w:r w:rsidR="00CF22E3" w:rsidRPr="00685EA9">
        <w:rPr>
          <w:lang w:val="fr-FR"/>
        </w:rPr>
        <w:t xml:space="preserve"> </w:t>
      </w:r>
      <w:r w:rsidRPr="00685EA9">
        <w:rPr>
          <w:lang w:val="fr-FR"/>
        </w:rPr>
        <w:t>ainsi que le respect des droits et des libertés fondamentales de l</w:t>
      </w:r>
      <w:r w:rsidR="007E4EB1" w:rsidRPr="00685EA9">
        <w:rPr>
          <w:lang w:val="fr-FR"/>
        </w:rPr>
        <w:t>’</w:t>
      </w:r>
      <w:r w:rsidRPr="00685EA9">
        <w:rPr>
          <w:lang w:val="fr-FR"/>
        </w:rPr>
        <w:t>accusé. En vertu de la Constitution</w:t>
      </w:r>
      <w:r w:rsidR="007E4EB1" w:rsidRPr="00685EA9">
        <w:rPr>
          <w:lang w:val="fr-FR"/>
        </w:rPr>
        <w:t>,</w:t>
      </w:r>
      <w:r w:rsidRPr="00685EA9">
        <w:rPr>
          <w:lang w:val="fr-FR"/>
        </w:rPr>
        <w:t xml:space="preserve"> </w:t>
      </w:r>
      <w:r w:rsidR="00D458B0" w:rsidRPr="00685EA9">
        <w:rPr>
          <w:lang w:val="fr-FR"/>
        </w:rPr>
        <w:t>«</w:t>
      </w:r>
      <w:r w:rsidRPr="00685EA9">
        <w:rPr>
          <w:lang w:val="fr-FR"/>
        </w:rPr>
        <w:t>Toute personne a droit</w:t>
      </w:r>
      <w:r w:rsidR="007E4EB1" w:rsidRPr="00685EA9">
        <w:rPr>
          <w:lang w:val="fr-FR"/>
        </w:rPr>
        <w:t>,</w:t>
      </w:r>
      <w:r w:rsidRPr="00685EA9">
        <w:rPr>
          <w:lang w:val="fr-FR"/>
        </w:rPr>
        <w:t xml:space="preserve"> pour protéger ses droits</w:t>
      </w:r>
      <w:r w:rsidR="007E4EB1" w:rsidRPr="00685EA9">
        <w:rPr>
          <w:lang w:val="fr-FR"/>
        </w:rPr>
        <w:t>,</w:t>
      </w:r>
      <w:r w:rsidRPr="00685EA9">
        <w:rPr>
          <w:lang w:val="fr-FR"/>
        </w:rPr>
        <w:t xml:space="preserve"> libertés et intérêts juridiques et constitutionnels ou en cas d</w:t>
      </w:r>
      <w:r w:rsidR="007E4EB1" w:rsidRPr="00685EA9">
        <w:rPr>
          <w:lang w:val="fr-FR"/>
        </w:rPr>
        <w:t>’</w:t>
      </w:r>
      <w:r w:rsidRPr="00685EA9">
        <w:rPr>
          <w:lang w:val="fr-FR"/>
        </w:rPr>
        <w:t>accusation dirigée contre elle</w:t>
      </w:r>
      <w:r w:rsidR="007E4EB1" w:rsidRPr="00685EA9">
        <w:rPr>
          <w:lang w:val="fr-FR"/>
        </w:rPr>
        <w:t>,</w:t>
      </w:r>
      <w:r w:rsidRPr="00685EA9">
        <w:rPr>
          <w:lang w:val="fr-FR"/>
        </w:rPr>
        <w:t xml:space="preserve"> à ce que sa cause soit entendue équitablement</w:t>
      </w:r>
      <w:r w:rsidR="007E4EB1" w:rsidRPr="00685EA9">
        <w:rPr>
          <w:lang w:val="fr-FR"/>
        </w:rPr>
        <w:t>,</w:t>
      </w:r>
      <w:r w:rsidRPr="00685EA9">
        <w:rPr>
          <w:lang w:val="fr-FR"/>
        </w:rPr>
        <w:t xml:space="preserve"> publiquement et dans un délai raisonnable</w:t>
      </w:r>
      <w:r w:rsidR="007E4EB1" w:rsidRPr="00685EA9">
        <w:rPr>
          <w:lang w:val="fr-FR"/>
        </w:rPr>
        <w:t>,</w:t>
      </w:r>
      <w:r w:rsidRPr="00685EA9">
        <w:rPr>
          <w:lang w:val="fr-FR"/>
        </w:rPr>
        <w:t xml:space="preserve"> par un tribunal indépendant et imparti</w:t>
      </w:r>
      <w:r w:rsidR="006615F2" w:rsidRPr="00685EA9">
        <w:rPr>
          <w:lang w:val="fr-FR"/>
        </w:rPr>
        <w:t>al établi par la loi</w:t>
      </w:r>
      <w:r w:rsidR="00D458B0" w:rsidRPr="00685EA9">
        <w:rPr>
          <w:lang w:val="fr-FR"/>
        </w:rPr>
        <w:t>»</w:t>
      </w:r>
      <w:r w:rsidR="006615F2" w:rsidRPr="00685EA9">
        <w:rPr>
          <w:lang w:val="fr-FR"/>
        </w:rPr>
        <w:t>.</w:t>
      </w:r>
    </w:p>
    <w:p w:rsidR="009E145F" w:rsidRPr="00685EA9" w:rsidRDefault="00FB5956" w:rsidP="006615F2">
      <w:pPr>
        <w:pStyle w:val="SingleTxtG"/>
        <w:keepNext/>
        <w:rPr>
          <w:lang w:val="fr-FR"/>
        </w:rPr>
      </w:pPr>
      <w:r w:rsidRPr="00685EA9">
        <w:rPr>
          <w:lang w:val="fr-FR"/>
        </w:rPr>
        <w:t>100.</w:t>
      </w:r>
      <w:r w:rsidRPr="00685EA9">
        <w:rPr>
          <w:lang w:val="fr-FR"/>
        </w:rPr>
        <w:tab/>
      </w:r>
      <w:r w:rsidR="009C107B" w:rsidRPr="00685EA9">
        <w:rPr>
          <w:lang w:val="fr-FR"/>
        </w:rPr>
        <w:t>Aux termes de l</w:t>
      </w:r>
      <w:r w:rsidRPr="00685EA9">
        <w:rPr>
          <w:lang w:val="fr-FR"/>
        </w:rPr>
        <w:t>a Constitution</w:t>
      </w:r>
      <w:r w:rsidR="007E4EB1" w:rsidRPr="00685EA9">
        <w:rPr>
          <w:lang w:val="fr-FR"/>
        </w:rPr>
        <w:t>,</w:t>
      </w:r>
      <w:r w:rsidR="009C107B" w:rsidRPr="00685EA9">
        <w:rPr>
          <w:lang w:val="fr-FR"/>
        </w:rPr>
        <w:t xml:space="preserve"> </w:t>
      </w:r>
      <w:r w:rsidR="00D458B0" w:rsidRPr="00685EA9">
        <w:rPr>
          <w:lang w:val="fr-FR"/>
        </w:rPr>
        <w:t>«</w:t>
      </w:r>
      <w:r w:rsidRPr="00685EA9">
        <w:rPr>
          <w:lang w:val="fr-FR"/>
        </w:rPr>
        <w:t>nul ne peut être privé de liberté sauf dans les cas et selon les procédures prévus par la loi</w:t>
      </w:r>
      <w:r w:rsidR="00D458B0" w:rsidRPr="00685EA9">
        <w:rPr>
          <w:lang w:val="fr-FR"/>
        </w:rPr>
        <w:t>»</w:t>
      </w:r>
      <w:r w:rsidRPr="00685EA9">
        <w:rPr>
          <w:lang w:val="fr-FR"/>
        </w:rPr>
        <w:t>. La liberté d</w:t>
      </w:r>
      <w:r w:rsidR="007E4EB1" w:rsidRPr="00685EA9">
        <w:rPr>
          <w:lang w:val="fr-FR"/>
        </w:rPr>
        <w:t>’</w:t>
      </w:r>
      <w:r w:rsidRPr="00685EA9">
        <w:rPr>
          <w:lang w:val="fr-FR"/>
        </w:rPr>
        <w:t>une personne ne peut donc être restreinte</w:t>
      </w:r>
      <w:r w:rsidR="007E4EB1" w:rsidRPr="00685EA9">
        <w:rPr>
          <w:lang w:val="fr-FR"/>
        </w:rPr>
        <w:t>,</w:t>
      </w:r>
      <w:r w:rsidRPr="00685EA9">
        <w:rPr>
          <w:lang w:val="fr-FR"/>
        </w:rPr>
        <w:t xml:space="preserve"> sauf dans les cas suivants</w:t>
      </w:r>
      <w:r w:rsidR="00E2396E" w:rsidRPr="00685EA9">
        <w:rPr>
          <w:lang w:val="fr-FR"/>
        </w:rPr>
        <w:t>:</w:t>
      </w:r>
      <w:r w:rsidRPr="00685EA9">
        <w:rPr>
          <w:lang w:val="fr-FR"/>
        </w:rPr>
        <w:t xml:space="preserve"> </w:t>
      </w:r>
    </w:p>
    <w:p w:rsidR="0088176E" w:rsidRPr="00685EA9" w:rsidRDefault="00817EB6" w:rsidP="00817EB6">
      <w:pPr>
        <w:pStyle w:val="SingleTxtG"/>
        <w:ind w:firstLine="567"/>
        <w:rPr>
          <w:lang w:val="fr-FR"/>
        </w:rPr>
      </w:pPr>
      <w:r w:rsidRPr="00685EA9">
        <w:rPr>
          <w:lang w:val="fr-FR"/>
        </w:rPr>
        <w:t>a</w:t>
      </w:r>
      <w:r w:rsidR="005C5809" w:rsidRPr="00685EA9">
        <w:rPr>
          <w:lang w:val="fr-FR"/>
        </w:rPr>
        <w:t>)</w:t>
      </w:r>
      <w:r w:rsidRPr="00685EA9">
        <w:rPr>
          <w:lang w:val="fr-FR"/>
        </w:rPr>
        <w:tab/>
      </w:r>
      <w:r w:rsidR="006615F2" w:rsidRPr="00685EA9">
        <w:rPr>
          <w:lang w:val="fr-FR"/>
        </w:rPr>
        <w:t xml:space="preserve">Lorsqu’elle </w:t>
      </w:r>
      <w:r w:rsidRPr="00685EA9">
        <w:rPr>
          <w:lang w:val="fr-FR"/>
        </w:rPr>
        <w:t>a été condamnée à une peine d</w:t>
      </w:r>
      <w:r w:rsidR="007E4EB1" w:rsidRPr="00685EA9">
        <w:rPr>
          <w:lang w:val="fr-FR"/>
        </w:rPr>
        <w:t>’</w:t>
      </w:r>
      <w:r w:rsidRPr="00685EA9">
        <w:rPr>
          <w:lang w:val="fr-FR"/>
        </w:rPr>
        <w:t>emprisonnement par un tribunal compétent</w:t>
      </w:r>
      <w:r w:rsidR="007E4EB1" w:rsidRPr="00685EA9">
        <w:rPr>
          <w:lang w:val="fr-FR"/>
        </w:rPr>
        <w:t>;</w:t>
      </w:r>
      <w:r w:rsidRPr="00685EA9">
        <w:rPr>
          <w:lang w:val="fr-FR"/>
        </w:rPr>
        <w:t xml:space="preserve"> </w:t>
      </w:r>
    </w:p>
    <w:p w:rsidR="0088176E" w:rsidRPr="00685EA9" w:rsidRDefault="00817EB6" w:rsidP="00817EB6">
      <w:pPr>
        <w:pStyle w:val="SingleTxtG"/>
        <w:ind w:firstLine="567"/>
        <w:rPr>
          <w:lang w:val="fr-FR"/>
        </w:rPr>
      </w:pPr>
      <w:r w:rsidRPr="00685EA9">
        <w:rPr>
          <w:lang w:val="fr-FR"/>
        </w:rPr>
        <w:t>b</w:t>
      </w:r>
      <w:r w:rsidR="005C5809" w:rsidRPr="00685EA9">
        <w:rPr>
          <w:lang w:val="fr-FR"/>
        </w:rPr>
        <w:t>)</w:t>
      </w:r>
      <w:r w:rsidRPr="00685EA9">
        <w:rPr>
          <w:lang w:val="fr-FR"/>
        </w:rPr>
        <w:tab/>
      </w:r>
      <w:r w:rsidR="006615F2" w:rsidRPr="00685EA9">
        <w:rPr>
          <w:lang w:val="fr-FR"/>
        </w:rPr>
        <w:t xml:space="preserve">Lorsqu’elle </w:t>
      </w:r>
      <w:r w:rsidRPr="00685EA9">
        <w:rPr>
          <w:lang w:val="fr-FR"/>
        </w:rPr>
        <w:t>n</w:t>
      </w:r>
      <w:r w:rsidR="007E4EB1" w:rsidRPr="00685EA9">
        <w:rPr>
          <w:lang w:val="fr-FR"/>
        </w:rPr>
        <w:t>’</w:t>
      </w:r>
      <w:r w:rsidRPr="00685EA9">
        <w:rPr>
          <w:lang w:val="fr-FR"/>
        </w:rPr>
        <w:t>a pas obéi à une injonction du tribunal ou ne s</w:t>
      </w:r>
      <w:r w:rsidR="007E4EB1" w:rsidRPr="00685EA9">
        <w:rPr>
          <w:lang w:val="fr-FR"/>
        </w:rPr>
        <w:t>’</w:t>
      </w:r>
      <w:r w:rsidRPr="00685EA9">
        <w:rPr>
          <w:lang w:val="fr-FR"/>
        </w:rPr>
        <w:t>est pas acquittée d</w:t>
      </w:r>
      <w:r w:rsidR="007E4EB1" w:rsidRPr="00685EA9">
        <w:rPr>
          <w:lang w:val="fr-FR"/>
        </w:rPr>
        <w:t>’</w:t>
      </w:r>
      <w:r w:rsidRPr="00685EA9">
        <w:rPr>
          <w:lang w:val="fr-FR"/>
        </w:rPr>
        <w:t>une obligation prévue par la loi</w:t>
      </w:r>
      <w:r w:rsidR="007E4EB1" w:rsidRPr="00685EA9">
        <w:rPr>
          <w:lang w:val="fr-FR"/>
        </w:rPr>
        <w:t>;</w:t>
      </w:r>
      <w:r w:rsidRPr="00685EA9">
        <w:rPr>
          <w:lang w:val="fr-FR"/>
        </w:rPr>
        <w:t xml:space="preserve"> </w:t>
      </w:r>
    </w:p>
    <w:p w:rsidR="0088176E" w:rsidRPr="00685EA9" w:rsidRDefault="00817EB6" w:rsidP="00817EB6">
      <w:pPr>
        <w:pStyle w:val="SingleTxtG"/>
        <w:ind w:firstLine="567"/>
        <w:rPr>
          <w:lang w:val="fr-FR"/>
        </w:rPr>
      </w:pPr>
      <w:r w:rsidRPr="00685EA9">
        <w:rPr>
          <w:lang w:val="fr-FR"/>
        </w:rPr>
        <w:lastRenderedPageBreak/>
        <w:t>c</w:t>
      </w:r>
      <w:r w:rsidR="005C5809" w:rsidRPr="00685EA9">
        <w:rPr>
          <w:lang w:val="fr-FR"/>
        </w:rPr>
        <w:t>)</w:t>
      </w:r>
      <w:r w:rsidRPr="00685EA9">
        <w:rPr>
          <w:lang w:val="fr-FR"/>
        </w:rPr>
        <w:tab/>
      </w:r>
      <w:r w:rsidR="006615F2" w:rsidRPr="00685EA9">
        <w:rPr>
          <w:lang w:val="fr-FR"/>
        </w:rPr>
        <w:t xml:space="preserve">Lorsqu’il </w:t>
      </w:r>
      <w:r w:rsidRPr="00685EA9">
        <w:rPr>
          <w:lang w:val="fr-FR"/>
        </w:rPr>
        <w:t>existe un motif valable de penser qu</w:t>
      </w:r>
      <w:r w:rsidR="007E4EB1" w:rsidRPr="00685EA9">
        <w:rPr>
          <w:lang w:val="fr-FR"/>
        </w:rPr>
        <w:t>’</w:t>
      </w:r>
      <w:r w:rsidRPr="00685EA9">
        <w:rPr>
          <w:lang w:val="fr-FR"/>
        </w:rPr>
        <w:t>elle s</w:t>
      </w:r>
      <w:r w:rsidR="007E4EB1" w:rsidRPr="00685EA9">
        <w:rPr>
          <w:lang w:val="fr-FR"/>
        </w:rPr>
        <w:t>’</w:t>
      </w:r>
      <w:r w:rsidRPr="00685EA9">
        <w:rPr>
          <w:lang w:val="fr-FR"/>
        </w:rPr>
        <w:t>est rendue coupable d</w:t>
      </w:r>
      <w:r w:rsidR="007E4EB1" w:rsidRPr="00685EA9">
        <w:rPr>
          <w:lang w:val="fr-FR"/>
        </w:rPr>
        <w:t>’</w:t>
      </w:r>
      <w:r w:rsidRPr="00685EA9">
        <w:rPr>
          <w:lang w:val="fr-FR"/>
        </w:rPr>
        <w:t>une infraction</w:t>
      </w:r>
      <w:r w:rsidR="007E4EB1" w:rsidRPr="00685EA9">
        <w:rPr>
          <w:lang w:val="fr-FR"/>
        </w:rPr>
        <w:t>,</w:t>
      </w:r>
      <w:r w:rsidRPr="00685EA9">
        <w:rPr>
          <w:lang w:val="fr-FR"/>
        </w:rPr>
        <w:t xml:space="preserve"> pour l</w:t>
      </w:r>
      <w:r w:rsidR="007E4EB1" w:rsidRPr="00685EA9">
        <w:rPr>
          <w:lang w:val="fr-FR"/>
        </w:rPr>
        <w:t>’</w:t>
      </w:r>
      <w:r w:rsidRPr="00685EA9">
        <w:rPr>
          <w:lang w:val="fr-FR"/>
        </w:rPr>
        <w:t>empêcher de commettre une infraction ou pour éviter qu</w:t>
      </w:r>
      <w:r w:rsidR="007E4EB1" w:rsidRPr="00685EA9">
        <w:rPr>
          <w:lang w:val="fr-FR"/>
        </w:rPr>
        <w:t>’</w:t>
      </w:r>
      <w:r w:rsidRPr="00685EA9">
        <w:rPr>
          <w:lang w:val="fr-FR"/>
        </w:rPr>
        <w:t>elle ne prenne la fuite après avoir commis l</w:t>
      </w:r>
      <w:r w:rsidR="007E4EB1" w:rsidRPr="00685EA9">
        <w:rPr>
          <w:lang w:val="fr-FR"/>
        </w:rPr>
        <w:t>’</w:t>
      </w:r>
      <w:r w:rsidRPr="00685EA9">
        <w:rPr>
          <w:lang w:val="fr-FR"/>
        </w:rPr>
        <w:t>infraction</w:t>
      </w:r>
      <w:r w:rsidR="007E4EB1" w:rsidRPr="00685EA9">
        <w:rPr>
          <w:lang w:val="fr-FR"/>
        </w:rPr>
        <w:t>;</w:t>
      </w:r>
      <w:r w:rsidRPr="00685EA9">
        <w:rPr>
          <w:lang w:val="fr-FR"/>
        </w:rPr>
        <w:t xml:space="preserve"> </w:t>
      </w:r>
    </w:p>
    <w:p w:rsidR="0088176E" w:rsidRPr="00685EA9" w:rsidRDefault="00817EB6" w:rsidP="00817EB6">
      <w:pPr>
        <w:pStyle w:val="SingleTxtG"/>
        <w:ind w:firstLine="567"/>
        <w:rPr>
          <w:lang w:val="fr-FR"/>
        </w:rPr>
      </w:pPr>
      <w:r w:rsidRPr="00685EA9">
        <w:rPr>
          <w:lang w:val="fr-FR"/>
        </w:rPr>
        <w:t>d</w:t>
      </w:r>
      <w:r w:rsidR="005C5809" w:rsidRPr="00685EA9">
        <w:rPr>
          <w:lang w:val="fr-FR"/>
        </w:rPr>
        <w:t>)</w:t>
      </w:r>
      <w:r w:rsidRPr="00685EA9">
        <w:rPr>
          <w:lang w:val="fr-FR"/>
        </w:rPr>
        <w:tab/>
      </w:r>
      <w:r w:rsidR="006615F2" w:rsidRPr="00685EA9">
        <w:rPr>
          <w:lang w:val="fr-FR"/>
        </w:rPr>
        <w:t xml:space="preserve">Pour </w:t>
      </w:r>
      <w:r w:rsidRPr="00685EA9">
        <w:rPr>
          <w:lang w:val="fr-FR"/>
        </w:rPr>
        <w:t>la supervision d</w:t>
      </w:r>
      <w:r w:rsidR="007E4EB1" w:rsidRPr="00685EA9">
        <w:rPr>
          <w:lang w:val="fr-FR"/>
        </w:rPr>
        <w:t>’</w:t>
      </w:r>
      <w:r w:rsidRPr="00685EA9">
        <w:rPr>
          <w:lang w:val="fr-FR"/>
        </w:rPr>
        <w:t>un mineur à des fins d</w:t>
      </w:r>
      <w:r w:rsidR="007E4EB1" w:rsidRPr="00685EA9">
        <w:rPr>
          <w:lang w:val="fr-FR"/>
        </w:rPr>
        <w:t>’</w:t>
      </w:r>
      <w:r w:rsidRPr="00685EA9">
        <w:rPr>
          <w:lang w:val="fr-FR"/>
        </w:rPr>
        <w:t>éducation</w:t>
      </w:r>
      <w:r w:rsidR="007E4EB1" w:rsidRPr="00685EA9">
        <w:rPr>
          <w:lang w:val="fr-FR"/>
        </w:rPr>
        <w:t>,</w:t>
      </w:r>
      <w:r w:rsidRPr="00685EA9">
        <w:rPr>
          <w:lang w:val="fr-FR"/>
        </w:rPr>
        <w:t xml:space="preserve"> ou pour le confier à un organisme compétent</w:t>
      </w:r>
      <w:r w:rsidR="007E4EB1" w:rsidRPr="00685EA9">
        <w:rPr>
          <w:lang w:val="fr-FR"/>
        </w:rPr>
        <w:t>;</w:t>
      </w:r>
      <w:r w:rsidRPr="00685EA9">
        <w:rPr>
          <w:lang w:val="fr-FR"/>
        </w:rPr>
        <w:t xml:space="preserve"> </w:t>
      </w:r>
    </w:p>
    <w:p w:rsidR="0088176E" w:rsidRPr="00685EA9" w:rsidRDefault="00817EB6" w:rsidP="00817EB6">
      <w:pPr>
        <w:pStyle w:val="SingleTxtG"/>
        <w:ind w:firstLine="567"/>
        <w:rPr>
          <w:lang w:val="fr-FR"/>
        </w:rPr>
      </w:pPr>
      <w:r w:rsidRPr="00685EA9">
        <w:rPr>
          <w:lang w:val="fr-FR"/>
        </w:rPr>
        <w:t>e</w:t>
      </w:r>
      <w:r w:rsidR="005C5809" w:rsidRPr="00685EA9">
        <w:rPr>
          <w:lang w:val="fr-FR"/>
        </w:rPr>
        <w:t>)</w:t>
      </w:r>
      <w:r w:rsidRPr="00685EA9">
        <w:rPr>
          <w:lang w:val="fr-FR"/>
        </w:rPr>
        <w:tab/>
      </w:r>
      <w:r w:rsidR="006615F2" w:rsidRPr="00685EA9">
        <w:rPr>
          <w:lang w:val="fr-FR"/>
        </w:rPr>
        <w:t xml:space="preserve">Lorsque </w:t>
      </w:r>
      <w:r w:rsidRPr="00685EA9">
        <w:rPr>
          <w:lang w:val="fr-FR"/>
        </w:rPr>
        <w:t>la personne est porteuse d</w:t>
      </w:r>
      <w:r w:rsidR="007E4EB1" w:rsidRPr="00685EA9">
        <w:rPr>
          <w:lang w:val="fr-FR"/>
        </w:rPr>
        <w:t>’</w:t>
      </w:r>
      <w:r w:rsidRPr="00685EA9">
        <w:rPr>
          <w:lang w:val="fr-FR"/>
        </w:rPr>
        <w:t>une maladie contagieuse</w:t>
      </w:r>
      <w:r w:rsidR="007E4EB1" w:rsidRPr="00685EA9">
        <w:rPr>
          <w:lang w:val="fr-FR"/>
        </w:rPr>
        <w:t>,</w:t>
      </w:r>
      <w:r w:rsidRPr="00685EA9">
        <w:rPr>
          <w:lang w:val="fr-FR"/>
        </w:rPr>
        <w:t xml:space="preserve"> mentalement inapte ou qu</w:t>
      </w:r>
      <w:r w:rsidR="007E4EB1" w:rsidRPr="00685EA9">
        <w:rPr>
          <w:lang w:val="fr-FR"/>
        </w:rPr>
        <w:t>’</w:t>
      </w:r>
      <w:r w:rsidRPr="00685EA9">
        <w:rPr>
          <w:lang w:val="fr-FR"/>
        </w:rPr>
        <w:t>elle représente un danger pour la société</w:t>
      </w:r>
      <w:r w:rsidR="007E4EB1" w:rsidRPr="00685EA9">
        <w:rPr>
          <w:lang w:val="fr-FR"/>
        </w:rPr>
        <w:t>;</w:t>
      </w:r>
      <w:r w:rsidRPr="00685EA9">
        <w:rPr>
          <w:lang w:val="fr-FR"/>
        </w:rPr>
        <w:t xml:space="preserve"> </w:t>
      </w:r>
    </w:p>
    <w:p w:rsidR="008D1EE2" w:rsidRPr="00685EA9" w:rsidRDefault="00817EB6" w:rsidP="00817EB6">
      <w:pPr>
        <w:pStyle w:val="SingleTxtG"/>
        <w:ind w:firstLine="567"/>
        <w:rPr>
          <w:lang w:val="fr-FR"/>
        </w:rPr>
      </w:pPr>
      <w:r w:rsidRPr="00685EA9">
        <w:rPr>
          <w:lang w:val="fr-FR"/>
        </w:rPr>
        <w:t>f</w:t>
      </w:r>
      <w:r w:rsidR="005C5809" w:rsidRPr="00685EA9">
        <w:rPr>
          <w:lang w:val="fr-FR"/>
        </w:rPr>
        <w:t>)</w:t>
      </w:r>
      <w:r w:rsidRPr="00685EA9">
        <w:rPr>
          <w:lang w:val="fr-FR"/>
        </w:rPr>
        <w:tab/>
      </w:r>
      <w:r w:rsidR="006615F2" w:rsidRPr="00685EA9">
        <w:rPr>
          <w:lang w:val="fr-FR"/>
        </w:rPr>
        <w:t xml:space="preserve">En </w:t>
      </w:r>
      <w:r w:rsidRPr="00685EA9">
        <w:rPr>
          <w:lang w:val="fr-FR"/>
        </w:rPr>
        <w:t>cas de franchissement illégal d</w:t>
      </w:r>
      <w:r w:rsidR="007E4EB1" w:rsidRPr="00685EA9">
        <w:rPr>
          <w:lang w:val="fr-FR"/>
        </w:rPr>
        <w:t>’</w:t>
      </w:r>
      <w:r w:rsidRPr="00685EA9">
        <w:rPr>
          <w:lang w:val="fr-FR"/>
        </w:rPr>
        <w:t>une frontière</w:t>
      </w:r>
      <w:r w:rsidR="007E4EB1" w:rsidRPr="00685EA9">
        <w:rPr>
          <w:lang w:val="fr-FR"/>
        </w:rPr>
        <w:t>,</w:t>
      </w:r>
      <w:r w:rsidRPr="00685EA9">
        <w:rPr>
          <w:lang w:val="fr-FR"/>
        </w:rPr>
        <w:t xml:space="preserve"> d</w:t>
      </w:r>
      <w:r w:rsidR="007E4EB1" w:rsidRPr="00685EA9">
        <w:rPr>
          <w:lang w:val="fr-FR"/>
        </w:rPr>
        <w:t>’</w:t>
      </w:r>
      <w:r w:rsidRPr="00685EA9">
        <w:rPr>
          <w:lang w:val="fr-FR"/>
        </w:rPr>
        <w:t>expulsion ou d</w:t>
      </w:r>
      <w:r w:rsidR="007E4EB1" w:rsidRPr="00685EA9">
        <w:rPr>
          <w:lang w:val="fr-FR"/>
        </w:rPr>
        <w:t>’</w:t>
      </w:r>
      <w:r w:rsidRPr="00685EA9">
        <w:rPr>
          <w:lang w:val="fr-FR"/>
        </w:rPr>
        <w:t>extradition. Nul ne peut être privé de liberté au simple motif qu</w:t>
      </w:r>
      <w:r w:rsidR="007E4EB1" w:rsidRPr="00685EA9">
        <w:rPr>
          <w:lang w:val="fr-FR"/>
        </w:rPr>
        <w:t>’</w:t>
      </w:r>
      <w:r w:rsidRPr="00685EA9">
        <w:rPr>
          <w:lang w:val="fr-FR"/>
        </w:rPr>
        <w:t>il n</w:t>
      </w:r>
      <w:r w:rsidR="007E4EB1" w:rsidRPr="00685EA9">
        <w:rPr>
          <w:lang w:val="fr-FR"/>
        </w:rPr>
        <w:t>’</w:t>
      </w:r>
      <w:r w:rsidRPr="00685EA9">
        <w:rPr>
          <w:lang w:val="fr-FR"/>
        </w:rPr>
        <w:t>est pas en mesure de s</w:t>
      </w:r>
      <w:r w:rsidR="007E4EB1" w:rsidRPr="00685EA9">
        <w:rPr>
          <w:lang w:val="fr-FR"/>
        </w:rPr>
        <w:t>’</w:t>
      </w:r>
      <w:r w:rsidRPr="00685EA9">
        <w:rPr>
          <w:lang w:val="fr-FR"/>
        </w:rPr>
        <w:t>acquitter d</w:t>
      </w:r>
      <w:r w:rsidR="007E4EB1" w:rsidRPr="00685EA9">
        <w:rPr>
          <w:lang w:val="fr-FR"/>
        </w:rPr>
        <w:t>’</w:t>
      </w:r>
      <w:r w:rsidRPr="00685EA9">
        <w:rPr>
          <w:lang w:val="fr-FR"/>
        </w:rPr>
        <w:t>une obligation contractuelle.</w:t>
      </w:r>
    </w:p>
    <w:p w:rsidR="00B3455B" w:rsidRPr="00685EA9" w:rsidRDefault="00FB5956" w:rsidP="006615F2">
      <w:pPr>
        <w:pStyle w:val="SingleTxtG"/>
        <w:keepNext/>
        <w:rPr>
          <w:lang w:val="fr-FR"/>
        </w:rPr>
      </w:pPr>
      <w:r w:rsidRPr="00685EA9">
        <w:rPr>
          <w:lang w:val="fr-FR"/>
        </w:rPr>
        <w:t>101.</w:t>
      </w:r>
      <w:r w:rsidRPr="00685EA9">
        <w:rPr>
          <w:lang w:val="fr-FR"/>
        </w:rPr>
        <w:tab/>
        <w:t>Aux termes de la Constitution albanaise</w:t>
      </w:r>
      <w:r w:rsidR="007E4EB1" w:rsidRPr="00685EA9">
        <w:rPr>
          <w:lang w:val="fr-FR"/>
        </w:rPr>
        <w:t>,</w:t>
      </w:r>
      <w:r w:rsidRPr="00685EA9">
        <w:rPr>
          <w:lang w:val="fr-FR"/>
        </w:rPr>
        <w:t xml:space="preserve"> </w:t>
      </w:r>
      <w:r w:rsidR="00D458B0" w:rsidRPr="00685EA9">
        <w:rPr>
          <w:lang w:val="fr-FR"/>
        </w:rPr>
        <w:t>«</w:t>
      </w:r>
      <w:r w:rsidRPr="00685EA9">
        <w:rPr>
          <w:lang w:val="fr-FR"/>
        </w:rPr>
        <w:t>nul ne peut être accusé ou reconnu coupable d</w:t>
      </w:r>
      <w:r w:rsidR="007E4EB1" w:rsidRPr="00685EA9">
        <w:rPr>
          <w:lang w:val="fr-FR"/>
        </w:rPr>
        <w:t>’</w:t>
      </w:r>
      <w:r w:rsidRPr="00685EA9">
        <w:rPr>
          <w:lang w:val="fr-FR"/>
        </w:rPr>
        <w:t xml:space="preserve">une infraction non </w:t>
      </w:r>
      <w:r w:rsidR="000346F2" w:rsidRPr="00685EA9">
        <w:rPr>
          <w:lang w:val="fr-FR"/>
        </w:rPr>
        <w:t>prév</w:t>
      </w:r>
      <w:r w:rsidRPr="00685EA9">
        <w:rPr>
          <w:lang w:val="fr-FR"/>
        </w:rPr>
        <w:t>ue par la loi au moment de sa commission</w:t>
      </w:r>
      <w:r w:rsidR="007E4EB1" w:rsidRPr="00685EA9">
        <w:rPr>
          <w:lang w:val="fr-FR"/>
        </w:rPr>
        <w:t>,</w:t>
      </w:r>
      <w:r w:rsidRPr="00685EA9">
        <w:rPr>
          <w:lang w:val="fr-FR"/>
        </w:rPr>
        <w:t xml:space="preserve"> sauf dans le cas des crimes de guerre ou des crimes contre l</w:t>
      </w:r>
      <w:r w:rsidR="007E4EB1" w:rsidRPr="00685EA9">
        <w:rPr>
          <w:lang w:val="fr-FR"/>
        </w:rPr>
        <w:t>’</w:t>
      </w:r>
      <w:r w:rsidRPr="00685EA9">
        <w:rPr>
          <w:lang w:val="fr-FR"/>
        </w:rPr>
        <w:t>humanité reconnus comme tels par le droit international au moment des faits</w:t>
      </w:r>
      <w:r w:rsidR="00D458B0" w:rsidRPr="00685EA9">
        <w:rPr>
          <w:lang w:val="fr-FR"/>
        </w:rPr>
        <w:t>»</w:t>
      </w:r>
      <w:r w:rsidRPr="00685EA9">
        <w:rPr>
          <w:lang w:val="fr-FR"/>
        </w:rPr>
        <w:t>. Toute personne accusée d</w:t>
      </w:r>
      <w:r w:rsidR="007E4EB1" w:rsidRPr="00685EA9">
        <w:rPr>
          <w:lang w:val="fr-FR"/>
        </w:rPr>
        <w:t>’</w:t>
      </w:r>
      <w:r w:rsidRPr="00685EA9">
        <w:rPr>
          <w:lang w:val="fr-FR"/>
        </w:rPr>
        <w:t>un acte délictueux est présumée innocente jusqu</w:t>
      </w:r>
      <w:r w:rsidR="007E4EB1" w:rsidRPr="00685EA9">
        <w:rPr>
          <w:lang w:val="fr-FR"/>
        </w:rPr>
        <w:t>’</w:t>
      </w:r>
      <w:r w:rsidRPr="00685EA9">
        <w:rPr>
          <w:lang w:val="fr-FR"/>
        </w:rPr>
        <w:t>à ce que sa culpabilité ait été établie par une décision de justice</w:t>
      </w:r>
      <w:r w:rsidR="00BC7699" w:rsidRPr="00685EA9">
        <w:rPr>
          <w:lang w:val="fr-FR"/>
        </w:rPr>
        <w:t xml:space="preserve"> définitive</w:t>
      </w:r>
      <w:r w:rsidRPr="00685EA9">
        <w:rPr>
          <w:lang w:val="fr-FR"/>
        </w:rPr>
        <w:t>. Au cours d</w:t>
      </w:r>
      <w:r w:rsidR="007E4EB1" w:rsidRPr="00685EA9">
        <w:rPr>
          <w:lang w:val="fr-FR"/>
        </w:rPr>
        <w:t>’</w:t>
      </w:r>
      <w:r w:rsidRPr="00685EA9">
        <w:rPr>
          <w:lang w:val="fr-FR"/>
        </w:rPr>
        <w:t>un procès</w:t>
      </w:r>
      <w:r w:rsidR="007E4EB1" w:rsidRPr="00685EA9">
        <w:rPr>
          <w:lang w:val="fr-FR"/>
        </w:rPr>
        <w:t>,</w:t>
      </w:r>
      <w:r w:rsidRPr="00685EA9">
        <w:rPr>
          <w:lang w:val="fr-FR"/>
        </w:rPr>
        <w:t xml:space="preserve"> toute personne a le droit</w:t>
      </w:r>
      <w:r w:rsidR="00E2396E" w:rsidRPr="00685EA9">
        <w:rPr>
          <w:lang w:val="fr-FR"/>
        </w:rPr>
        <w:t>:</w:t>
      </w:r>
    </w:p>
    <w:p w:rsidR="00B3455B" w:rsidRPr="00685EA9" w:rsidRDefault="00817EB6" w:rsidP="00FB5956">
      <w:pPr>
        <w:pStyle w:val="SingleTxtG"/>
        <w:ind w:firstLine="567"/>
        <w:rPr>
          <w:lang w:val="fr-FR"/>
        </w:rPr>
      </w:pPr>
      <w:r w:rsidRPr="00685EA9">
        <w:rPr>
          <w:lang w:val="fr-FR"/>
        </w:rPr>
        <w:t>a</w:t>
      </w:r>
      <w:r w:rsidR="005C5809" w:rsidRPr="00685EA9">
        <w:rPr>
          <w:lang w:val="fr-FR"/>
        </w:rPr>
        <w:t>)</w:t>
      </w:r>
      <w:r w:rsidRPr="00685EA9">
        <w:rPr>
          <w:lang w:val="fr-FR"/>
        </w:rPr>
        <w:tab/>
      </w:r>
      <w:r w:rsidR="00836DF4" w:rsidRPr="00685EA9">
        <w:rPr>
          <w:lang w:val="fr-FR"/>
        </w:rPr>
        <w:t xml:space="preserve">D’être </w:t>
      </w:r>
      <w:r w:rsidRPr="00685EA9">
        <w:rPr>
          <w:lang w:val="fr-FR"/>
        </w:rPr>
        <w:t>informée des chefs d</w:t>
      </w:r>
      <w:r w:rsidR="007E4EB1" w:rsidRPr="00685EA9">
        <w:rPr>
          <w:lang w:val="fr-FR"/>
        </w:rPr>
        <w:t>’</w:t>
      </w:r>
      <w:r w:rsidRPr="00685EA9">
        <w:rPr>
          <w:lang w:val="fr-FR"/>
        </w:rPr>
        <w:t>accusation portés contre elle</w:t>
      </w:r>
      <w:r w:rsidR="007E4EB1" w:rsidRPr="00685EA9">
        <w:rPr>
          <w:lang w:val="fr-FR"/>
        </w:rPr>
        <w:t>,</w:t>
      </w:r>
      <w:r w:rsidRPr="00685EA9">
        <w:rPr>
          <w:lang w:val="fr-FR"/>
        </w:rPr>
        <w:t xml:space="preserve"> de ses droits et de la possibilité de prévenir sa famille ou ses proches</w:t>
      </w:r>
      <w:r w:rsidR="007E4EB1" w:rsidRPr="00685EA9">
        <w:rPr>
          <w:lang w:val="fr-FR"/>
        </w:rPr>
        <w:t>;</w:t>
      </w:r>
      <w:r w:rsidRPr="00685EA9">
        <w:rPr>
          <w:lang w:val="fr-FR"/>
        </w:rPr>
        <w:t xml:space="preserve"> </w:t>
      </w:r>
    </w:p>
    <w:p w:rsidR="00B3455B" w:rsidRPr="00685EA9" w:rsidRDefault="00817EB6" w:rsidP="00FB5956">
      <w:pPr>
        <w:pStyle w:val="SingleTxtG"/>
        <w:ind w:firstLine="567"/>
        <w:rPr>
          <w:lang w:val="fr-FR"/>
        </w:rPr>
      </w:pPr>
      <w:r w:rsidRPr="00685EA9">
        <w:rPr>
          <w:lang w:val="fr-FR"/>
        </w:rPr>
        <w:t>b</w:t>
      </w:r>
      <w:r w:rsidR="005C5809" w:rsidRPr="00685EA9">
        <w:rPr>
          <w:lang w:val="fr-FR"/>
        </w:rPr>
        <w:t>)</w:t>
      </w:r>
      <w:r w:rsidRPr="00685EA9">
        <w:rPr>
          <w:lang w:val="fr-FR"/>
        </w:rPr>
        <w:tab/>
      </w:r>
      <w:r w:rsidR="00836DF4" w:rsidRPr="00685EA9">
        <w:rPr>
          <w:lang w:val="fr-FR"/>
        </w:rPr>
        <w:t xml:space="preserve">De </w:t>
      </w:r>
      <w:r w:rsidRPr="00685EA9">
        <w:rPr>
          <w:lang w:val="fr-FR"/>
        </w:rPr>
        <w:t xml:space="preserve">disposer du temps et des </w:t>
      </w:r>
      <w:r w:rsidR="00302211" w:rsidRPr="00685EA9">
        <w:rPr>
          <w:lang w:val="fr-FR"/>
        </w:rPr>
        <w:t>moyens</w:t>
      </w:r>
      <w:r w:rsidRPr="00685EA9">
        <w:rPr>
          <w:lang w:val="fr-FR"/>
        </w:rPr>
        <w:t xml:space="preserve"> nécessaires à la préparation de sa défense</w:t>
      </w:r>
      <w:r w:rsidR="007E4EB1" w:rsidRPr="00685EA9">
        <w:rPr>
          <w:lang w:val="fr-FR"/>
        </w:rPr>
        <w:t>;</w:t>
      </w:r>
      <w:r w:rsidRPr="00685EA9">
        <w:rPr>
          <w:lang w:val="fr-FR"/>
        </w:rPr>
        <w:t xml:space="preserve"> </w:t>
      </w:r>
    </w:p>
    <w:p w:rsidR="00B3455B" w:rsidRPr="00685EA9" w:rsidRDefault="00817EB6" w:rsidP="00FB5956">
      <w:pPr>
        <w:pStyle w:val="SingleTxtG"/>
        <w:ind w:firstLine="567"/>
        <w:rPr>
          <w:lang w:val="fr-FR"/>
        </w:rPr>
      </w:pPr>
      <w:r w:rsidRPr="00685EA9">
        <w:rPr>
          <w:lang w:val="fr-FR"/>
        </w:rPr>
        <w:t>c</w:t>
      </w:r>
      <w:r w:rsidR="005C5809" w:rsidRPr="00685EA9">
        <w:rPr>
          <w:lang w:val="fr-FR"/>
        </w:rPr>
        <w:t>)</w:t>
      </w:r>
      <w:r w:rsidRPr="00685EA9">
        <w:rPr>
          <w:lang w:val="fr-FR"/>
        </w:rPr>
        <w:tab/>
      </w:r>
      <w:r w:rsidR="00836DF4" w:rsidRPr="00685EA9">
        <w:rPr>
          <w:lang w:val="fr-FR"/>
        </w:rPr>
        <w:t xml:space="preserve">De </w:t>
      </w:r>
      <w:r w:rsidR="00614CFE" w:rsidRPr="00685EA9">
        <w:rPr>
          <w:lang w:val="fr-FR"/>
        </w:rPr>
        <w:t xml:space="preserve">bénéficier gratuitement des services </w:t>
      </w:r>
      <w:r w:rsidRPr="00685EA9">
        <w:rPr>
          <w:lang w:val="fr-FR"/>
        </w:rPr>
        <w:t>d</w:t>
      </w:r>
      <w:r w:rsidR="007E4EB1" w:rsidRPr="00685EA9">
        <w:rPr>
          <w:lang w:val="fr-FR"/>
        </w:rPr>
        <w:t>’</w:t>
      </w:r>
      <w:r w:rsidRPr="00685EA9">
        <w:rPr>
          <w:lang w:val="fr-FR"/>
        </w:rPr>
        <w:t>un interprète s</w:t>
      </w:r>
      <w:r w:rsidR="007E4EB1" w:rsidRPr="00685EA9">
        <w:rPr>
          <w:lang w:val="fr-FR"/>
        </w:rPr>
        <w:t>’</w:t>
      </w:r>
      <w:r w:rsidRPr="00685EA9">
        <w:rPr>
          <w:lang w:val="fr-FR"/>
        </w:rPr>
        <w:t>il ne parle ou ne comprend pas l</w:t>
      </w:r>
      <w:r w:rsidR="007E4EB1" w:rsidRPr="00685EA9">
        <w:rPr>
          <w:lang w:val="fr-FR"/>
        </w:rPr>
        <w:t>’</w:t>
      </w:r>
      <w:r w:rsidRPr="00685EA9">
        <w:rPr>
          <w:lang w:val="fr-FR"/>
        </w:rPr>
        <w:t>albanais</w:t>
      </w:r>
      <w:r w:rsidR="007E4EB1" w:rsidRPr="00685EA9">
        <w:rPr>
          <w:lang w:val="fr-FR"/>
        </w:rPr>
        <w:t>;</w:t>
      </w:r>
      <w:r w:rsidRPr="00685EA9">
        <w:rPr>
          <w:lang w:val="fr-FR"/>
        </w:rPr>
        <w:t xml:space="preserve"> </w:t>
      </w:r>
    </w:p>
    <w:p w:rsidR="00B3455B" w:rsidRPr="00685EA9" w:rsidRDefault="00817EB6" w:rsidP="00FB5956">
      <w:pPr>
        <w:pStyle w:val="SingleTxtG"/>
        <w:ind w:firstLine="567"/>
        <w:rPr>
          <w:lang w:val="fr-FR"/>
        </w:rPr>
      </w:pPr>
      <w:r w:rsidRPr="00685EA9">
        <w:rPr>
          <w:lang w:val="fr-FR"/>
        </w:rPr>
        <w:t>d</w:t>
      </w:r>
      <w:r w:rsidR="005C5809" w:rsidRPr="00685EA9">
        <w:rPr>
          <w:lang w:val="fr-FR"/>
        </w:rPr>
        <w:t>)</w:t>
      </w:r>
      <w:r w:rsidRPr="00685EA9">
        <w:rPr>
          <w:lang w:val="fr-FR"/>
        </w:rPr>
        <w:tab/>
      </w:r>
      <w:r w:rsidR="00836DF4" w:rsidRPr="00685EA9">
        <w:rPr>
          <w:lang w:val="fr-FR"/>
        </w:rPr>
        <w:t xml:space="preserve">De </w:t>
      </w:r>
      <w:r w:rsidRPr="00685EA9">
        <w:rPr>
          <w:lang w:val="fr-FR"/>
        </w:rPr>
        <w:t>se défendre</w:t>
      </w:r>
      <w:r w:rsidR="007E4EB1" w:rsidRPr="00685EA9">
        <w:rPr>
          <w:lang w:val="fr-FR"/>
        </w:rPr>
        <w:t>,</w:t>
      </w:r>
      <w:r w:rsidRPr="00685EA9">
        <w:rPr>
          <w:lang w:val="fr-FR"/>
        </w:rPr>
        <w:t xml:space="preserve"> seul ou avec l</w:t>
      </w:r>
      <w:r w:rsidR="007E4EB1" w:rsidRPr="00685EA9">
        <w:rPr>
          <w:lang w:val="fr-FR"/>
        </w:rPr>
        <w:t>’</w:t>
      </w:r>
      <w:r w:rsidRPr="00685EA9">
        <w:rPr>
          <w:lang w:val="fr-FR"/>
        </w:rPr>
        <w:t>aide d</w:t>
      </w:r>
      <w:r w:rsidR="007E4EB1" w:rsidRPr="00685EA9">
        <w:rPr>
          <w:lang w:val="fr-FR"/>
        </w:rPr>
        <w:t>’</w:t>
      </w:r>
      <w:r w:rsidRPr="00685EA9">
        <w:rPr>
          <w:lang w:val="fr-FR"/>
        </w:rPr>
        <w:t>un avocat de son choix</w:t>
      </w:r>
      <w:r w:rsidR="007E4EB1" w:rsidRPr="00685EA9">
        <w:rPr>
          <w:lang w:val="fr-FR"/>
        </w:rPr>
        <w:t>;</w:t>
      </w:r>
      <w:r w:rsidRPr="00685EA9">
        <w:rPr>
          <w:lang w:val="fr-FR"/>
        </w:rPr>
        <w:t xml:space="preserve"> </w:t>
      </w:r>
    </w:p>
    <w:p w:rsidR="00EC558A" w:rsidRPr="00685EA9" w:rsidRDefault="00817EB6" w:rsidP="00FB5956">
      <w:pPr>
        <w:pStyle w:val="SingleTxtG"/>
        <w:ind w:firstLine="567"/>
        <w:rPr>
          <w:lang w:val="fr-FR"/>
        </w:rPr>
      </w:pPr>
      <w:r w:rsidRPr="00685EA9">
        <w:rPr>
          <w:lang w:val="fr-FR"/>
        </w:rPr>
        <w:t>e</w:t>
      </w:r>
      <w:r w:rsidR="005C5809" w:rsidRPr="00685EA9">
        <w:rPr>
          <w:lang w:val="fr-FR"/>
        </w:rPr>
        <w:t>)</w:t>
      </w:r>
      <w:r w:rsidRPr="00685EA9">
        <w:rPr>
          <w:lang w:val="fr-FR"/>
        </w:rPr>
        <w:tab/>
      </w:r>
      <w:r w:rsidR="00836DF4" w:rsidRPr="00685EA9">
        <w:rPr>
          <w:lang w:val="fr-FR"/>
        </w:rPr>
        <w:t xml:space="preserve">De </w:t>
      </w:r>
      <w:r w:rsidRPr="00685EA9">
        <w:rPr>
          <w:lang w:val="fr-FR"/>
        </w:rPr>
        <w:t>communiquer avec son avocat librement et en privé</w:t>
      </w:r>
      <w:r w:rsidR="007E4EB1" w:rsidRPr="00685EA9">
        <w:rPr>
          <w:lang w:val="fr-FR"/>
        </w:rPr>
        <w:t>,</w:t>
      </w:r>
      <w:r w:rsidRPr="00685EA9">
        <w:rPr>
          <w:lang w:val="fr-FR"/>
        </w:rPr>
        <w:t xml:space="preserve"> et de bénéficier des services d</w:t>
      </w:r>
      <w:r w:rsidR="007E4EB1" w:rsidRPr="00685EA9">
        <w:rPr>
          <w:lang w:val="fr-FR"/>
        </w:rPr>
        <w:t>’</w:t>
      </w:r>
      <w:r w:rsidRPr="00685EA9">
        <w:rPr>
          <w:lang w:val="fr-FR"/>
        </w:rPr>
        <w:t>un avocat commis d</w:t>
      </w:r>
      <w:r w:rsidR="007E4EB1" w:rsidRPr="00685EA9">
        <w:rPr>
          <w:lang w:val="fr-FR"/>
        </w:rPr>
        <w:t>’</w:t>
      </w:r>
      <w:r w:rsidRPr="00685EA9">
        <w:rPr>
          <w:lang w:val="fr-FR"/>
        </w:rPr>
        <w:t>office s</w:t>
      </w:r>
      <w:r w:rsidR="007E4EB1" w:rsidRPr="00685EA9">
        <w:rPr>
          <w:lang w:val="fr-FR"/>
        </w:rPr>
        <w:t>’</w:t>
      </w:r>
      <w:r w:rsidRPr="00685EA9">
        <w:rPr>
          <w:lang w:val="fr-FR"/>
        </w:rPr>
        <w:t>il n</w:t>
      </w:r>
      <w:r w:rsidR="007E4EB1" w:rsidRPr="00685EA9">
        <w:rPr>
          <w:lang w:val="fr-FR"/>
        </w:rPr>
        <w:t>’</w:t>
      </w:r>
      <w:r w:rsidRPr="00685EA9">
        <w:rPr>
          <w:lang w:val="fr-FR"/>
        </w:rPr>
        <w:t>a pas les moyens d</w:t>
      </w:r>
      <w:r w:rsidR="007E4EB1" w:rsidRPr="00685EA9">
        <w:rPr>
          <w:lang w:val="fr-FR"/>
        </w:rPr>
        <w:t>’</w:t>
      </w:r>
      <w:r w:rsidRPr="00685EA9">
        <w:rPr>
          <w:lang w:val="fr-FR"/>
        </w:rPr>
        <w:t>assumer les frais de sa défense</w:t>
      </w:r>
      <w:r w:rsidR="007E4EB1" w:rsidRPr="00685EA9">
        <w:rPr>
          <w:lang w:val="fr-FR"/>
        </w:rPr>
        <w:t>;</w:t>
      </w:r>
      <w:r w:rsidRPr="00685EA9">
        <w:rPr>
          <w:lang w:val="fr-FR"/>
        </w:rPr>
        <w:t xml:space="preserve"> </w:t>
      </w:r>
    </w:p>
    <w:p w:rsidR="008D1EE2" w:rsidRPr="00685EA9" w:rsidRDefault="00817EB6" w:rsidP="00FB5956">
      <w:pPr>
        <w:pStyle w:val="SingleTxtG"/>
        <w:ind w:firstLine="567"/>
        <w:rPr>
          <w:lang w:val="fr-FR"/>
        </w:rPr>
      </w:pPr>
      <w:r w:rsidRPr="00685EA9">
        <w:rPr>
          <w:lang w:val="fr-FR"/>
        </w:rPr>
        <w:t>f</w:t>
      </w:r>
      <w:r w:rsidR="005C5809" w:rsidRPr="00685EA9">
        <w:rPr>
          <w:lang w:val="fr-FR"/>
        </w:rPr>
        <w:t>)</w:t>
      </w:r>
      <w:r w:rsidRPr="00685EA9">
        <w:rPr>
          <w:lang w:val="fr-FR"/>
        </w:rPr>
        <w:tab/>
      </w:r>
      <w:r w:rsidR="00836DF4" w:rsidRPr="00685EA9">
        <w:rPr>
          <w:lang w:val="fr-FR"/>
        </w:rPr>
        <w:t xml:space="preserve">De </w:t>
      </w:r>
      <w:r w:rsidRPr="00685EA9">
        <w:rPr>
          <w:lang w:val="fr-FR"/>
        </w:rPr>
        <w:t>poser des questions aux témoins présents et de demander la présence de témoins</w:t>
      </w:r>
      <w:r w:rsidR="007E4EB1" w:rsidRPr="00685EA9">
        <w:rPr>
          <w:lang w:val="fr-FR"/>
        </w:rPr>
        <w:t>,</w:t>
      </w:r>
      <w:r w:rsidRPr="00685EA9">
        <w:rPr>
          <w:lang w:val="fr-FR"/>
        </w:rPr>
        <w:t xml:space="preserve"> d</w:t>
      </w:r>
      <w:r w:rsidR="007E4EB1" w:rsidRPr="00685EA9">
        <w:rPr>
          <w:lang w:val="fr-FR"/>
        </w:rPr>
        <w:t>’</w:t>
      </w:r>
      <w:r w:rsidRPr="00685EA9">
        <w:rPr>
          <w:lang w:val="fr-FR"/>
        </w:rPr>
        <w:t>experts ou de toute autre personne susceptible d</w:t>
      </w:r>
      <w:r w:rsidR="007E4EB1" w:rsidRPr="00685EA9">
        <w:rPr>
          <w:lang w:val="fr-FR"/>
        </w:rPr>
        <w:t>’</w:t>
      </w:r>
      <w:r w:rsidRPr="00685EA9">
        <w:rPr>
          <w:lang w:val="fr-FR"/>
        </w:rPr>
        <w:t xml:space="preserve">éclairer les faits. La Constitution dispose que </w:t>
      </w:r>
      <w:r w:rsidR="00D458B0" w:rsidRPr="00685EA9">
        <w:rPr>
          <w:lang w:val="fr-FR"/>
        </w:rPr>
        <w:t>«</w:t>
      </w:r>
      <w:r w:rsidRPr="00685EA9">
        <w:rPr>
          <w:lang w:val="fr-FR"/>
        </w:rPr>
        <w:t>nul ne peut être contraint à témoigner contre lui-même ou contre sa famille</w:t>
      </w:r>
      <w:r w:rsidR="007E4EB1" w:rsidRPr="00685EA9">
        <w:rPr>
          <w:lang w:val="fr-FR"/>
        </w:rPr>
        <w:t>,</w:t>
      </w:r>
      <w:r w:rsidRPr="00685EA9">
        <w:rPr>
          <w:lang w:val="fr-FR"/>
        </w:rPr>
        <w:t xml:space="preserve"> ni à avouer sa culpabilité. Nul ne peut être déclaré coupable sur la base de preuves obtenues de manière illicite</w:t>
      </w:r>
      <w:r w:rsidR="00D458B0" w:rsidRPr="00685EA9">
        <w:rPr>
          <w:lang w:val="fr-FR"/>
        </w:rPr>
        <w:t>»</w:t>
      </w:r>
      <w:r w:rsidRPr="00685EA9">
        <w:rPr>
          <w:lang w:val="fr-FR"/>
        </w:rPr>
        <w:t xml:space="preserve"> </w:t>
      </w:r>
      <w:r w:rsidR="00893213" w:rsidRPr="00685EA9">
        <w:rPr>
          <w:lang w:val="fr-FR"/>
        </w:rPr>
        <w:t>(art. </w:t>
      </w:r>
      <w:r w:rsidRPr="00685EA9">
        <w:rPr>
          <w:lang w:val="fr-FR"/>
        </w:rPr>
        <w:t>29 à 32).</w:t>
      </w:r>
    </w:p>
    <w:p w:rsidR="008D1EE2" w:rsidRPr="00685EA9" w:rsidRDefault="00FB5956" w:rsidP="00FB5956">
      <w:pPr>
        <w:pStyle w:val="SingleTxtG"/>
        <w:rPr>
          <w:lang w:val="fr-FR"/>
        </w:rPr>
      </w:pPr>
      <w:r w:rsidRPr="00685EA9">
        <w:rPr>
          <w:lang w:val="fr-FR"/>
        </w:rPr>
        <w:t>102.</w:t>
      </w:r>
      <w:r w:rsidRPr="00685EA9">
        <w:rPr>
          <w:lang w:val="fr-FR"/>
        </w:rPr>
        <w:tab/>
        <w:t>La législation pénale albanaise vise à garantir des procédures équitables et conformes à la loi afin de protéger les libertés</w:t>
      </w:r>
      <w:r w:rsidR="007E4EB1" w:rsidRPr="00685EA9">
        <w:rPr>
          <w:lang w:val="fr-FR"/>
        </w:rPr>
        <w:t>,</w:t>
      </w:r>
      <w:r w:rsidRPr="00685EA9">
        <w:rPr>
          <w:lang w:val="fr-FR"/>
        </w:rPr>
        <w:t xml:space="preserve"> les droits et les intérêts légitimes des citoyens. Des dispositions de procédure régissent la conduite des poursuites</w:t>
      </w:r>
      <w:r w:rsidR="007E4EB1" w:rsidRPr="00685EA9">
        <w:rPr>
          <w:lang w:val="fr-FR"/>
        </w:rPr>
        <w:t>,</w:t>
      </w:r>
      <w:r w:rsidRPr="00685EA9">
        <w:rPr>
          <w:lang w:val="fr-FR"/>
        </w:rPr>
        <w:t xml:space="preserve"> des enquêtes et des procès en cas d</w:t>
      </w:r>
      <w:r w:rsidR="007E4EB1" w:rsidRPr="00685EA9">
        <w:rPr>
          <w:lang w:val="fr-FR"/>
        </w:rPr>
        <w:t>’</w:t>
      </w:r>
      <w:r w:rsidRPr="00685EA9">
        <w:rPr>
          <w:lang w:val="fr-FR"/>
        </w:rPr>
        <w:t>infraction pénale</w:t>
      </w:r>
      <w:r w:rsidR="007E4EB1" w:rsidRPr="00685EA9">
        <w:rPr>
          <w:lang w:val="fr-FR"/>
        </w:rPr>
        <w:t>,</w:t>
      </w:r>
      <w:r w:rsidRPr="00685EA9">
        <w:rPr>
          <w:lang w:val="fr-FR"/>
        </w:rPr>
        <w:t xml:space="preserve"> ainsi que l</w:t>
      </w:r>
      <w:r w:rsidR="007E4EB1" w:rsidRPr="00685EA9">
        <w:rPr>
          <w:lang w:val="fr-FR"/>
        </w:rPr>
        <w:t>’</w:t>
      </w:r>
      <w:r w:rsidRPr="00685EA9">
        <w:rPr>
          <w:lang w:val="fr-FR"/>
        </w:rPr>
        <w:t>exécution des décisions de justice. Ces règles sont contraignantes pour tout ce qui touche aux procédures pénales</w:t>
      </w:r>
      <w:r w:rsidR="007E4EB1" w:rsidRPr="00685EA9">
        <w:rPr>
          <w:lang w:val="fr-FR"/>
        </w:rPr>
        <w:t>,</w:t>
      </w:r>
      <w:r w:rsidRPr="00685EA9">
        <w:rPr>
          <w:lang w:val="fr-FR"/>
        </w:rPr>
        <w:t xml:space="preserve"> aux organes de l</w:t>
      </w:r>
      <w:r w:rsidR="007E4EB1" w:rsidRPr="00685EA9">
        <w:rPr>
          <w:lang w:val="fr-FR"/>
        </w:rPr>
        <w:t>’</w:t>
      </w:r>
      <w:r w:rsidRPr="00685EA9">
        <w:rPr>
          <w:lang w:val="fr-FR"/>
        </w:rPr>
        <w:t>État</w:t>
      </w:r>
      <w:r w:rsidR="007E4EB1" w:rsidRPr="00685EA9">
        <w:rPr>
          <w:lang w:val="fr-FR"/>
        </w:rPr>
        <w:t>,</w:t>
      </w:r>
      <w:r w:rsidRPr="00685EA9">
        <w:rPr>
          <w:lang w:val="fr-FR"/>
        </w:rPr>
        <w:t xml:space="preserve"> aux entités juridiques et aux citoyens.</w:t>
      </w:r>
    </w:p>
    <w:p w:rsidR="008D1EE2" w:rsidRPr="00685EA9" w:rsidRDefault="00FB5956" w:rsidP="00FB5956">
      <w:pPr>
        <w:pStyle w:val="SingleTxtG"/>
        <w:rPr>
          <w:lang w:val="fr-FR"/>
        </w:rPr>
      </w:pPr>
      <w:r w:rsidRPr="00685EA9">
        <w:rPr>
          <w:lang w:val="fr-FR"/>
        </w:rPr>
        <w:t>103.</w:t>
      </w:r>
      <w:r w:rsidRPr="00685EA9">
        <w:rPr>
          <w:lang w:val="fr-FR"/>
        </w:rPr>
        <w:tab/>
        <w:t xml:space="preserve">Les </w:t>
      </w:r>
      <w:r w:rsidR="00066AC8" w:rsidRPr="00685EA9">
        <w:rPr>
          <w:lang w:val="fr-FR"/>
        </w:rPr>
        <w:t>articles </w:t>
      </w:r>
      <w:r w:rsidRPr="00685EA9">
        <w:rPr>
          <w:lang w:val="fr-FR"/>
        </w:rPr>
        <w:t>4 et 5 du Code de procédure pénale disposent que toute personne accusée d</w:t>
      </w:r>
      <w:r w:rsidR="007E4EB1" w:rsidRPr="00685EA9">
        <w:rPr>
          <w:lang w:val="fr-FR"/>
        </w:rPr>
        <w:t>’</w:t>
      </w:r>
      <w:r w:rsidRPr="00685EA9">
        <w:rPr>
          <w:lang w:val="fr-FR"/>
        </w:rPr>
        <w:t>un acte délictueux est présumée innocente jusqu</w:t>
      </w:r>
      <w:r w:rsidR="007E4EB1" w:rsidRPr="00685EA9">
        <w:rPr>
          <w:lang w:val="fr-FR"/>
        </w:rPr>
        <w:t>’</w:t>
      </w:r>
      <w:r w:rsidRPr="00685EA9">
        <w:rPr>
          <w:lang w:val="fr-FR"/>
        </w:rPr>
        <w:t>à ce que sa culpabilité ait été légalement établie par une décision de justice. Le doute profite à l</w:t>
      </w:r>
      <w:r w:rsidR="007E4EB1" w:rsidRPr="00685EA9">
        <w:rPr>
          <w:lang w:val="fr-FR"/>
        </w:rPr>
        <w:t>’</w:t>
      </w:r>
      <w:r w:rsidRPr="00685EA9">
        <w:rPr>
          <w:lang w:val="fr-FR"/>
        </w:rPr>
        <w:t>accusé. La liberté d</w:t>
      </w:r>
      <w:r w:rsidR="007E4EB1" w:rsidRPr="00685EA9">
        <w:rPr>
          <w:lang w:val="fr-FR"/>
        </w:rPr>
        <w:t>’</w:t>
      </w:r>
      <w:r w:rsidRPr="00685EA9">
        <w:rPr>
          <w:lang w:val="fr-FR"/>
        </w:rPr>
        <w:t>une personne ne peut être restreinte par un ordre de mise en détention provisoire que dans les cas prévus par la loi. Nul ne peut être soumis à la torture</w:t>
      </w:r>
      <w:r w:rsidR="007E4EB1" w:rsidRPr="00685EA9">
        <w:rPr>
          <w:lang w:val="fr-FR"/>
        </w:rPr>
        <w:t>,</w:t>
      </w:r>
      <w:r w:rsidRPr="00685EA9">
        <w:rPr>
          <w:lang w:val="fr-FR"/>
        </w:rPr>
        <w:t xml:space="preserve"> ni à des peines ou traitement dégradants. Les personnes condamnées à une peine d</w:t>
      </w:r>
      <w:r w:rsidR="007E4EB1" w:rsidRPr="00685EA9">
        <w:rPr>
          <w:lang w:val="fr-FR"/>
        </w:rPr>
        <w:t>’</w:t>
      </w:r>
      <w:r w:rsidRPr="00685EA9">
        <w:rPr>
          <w:lang w:val="fr-FR"/>
        </w:rPr>
        <w:t>emprisonnement doivent bénéficier d</w:t>
      </w:r>
      <w:r w:rsidR="007E4EB1" w:rsidRPr="00685EA9">
        <w:rPr>
          <w:lang w:val="fr-FR"/>
        </w:rPr>
        <w:t>’</w:t>
      </w:r>
      <w:r w:rsidRPr="00685EA9">
        <w:rPr>
          <w:lang w:val="fr-FR"/>
        </w:rPr>
        <w:t>un traitement humain et d</w:t>
      </w:r>
      <w:r w:rsidR="007E4EB1" w:rsidRPr="00685EA9">
        <w:rPr>
          <w:lang w:val="fr-FR"/>
        </w:rPr>
        <w:t>’</w:t>
      </w:r>
      <w:r w:rsidRPr="00685EA9">
        <w:rPr>
          <w:lang w:val="fr-FR"/>
        </w:rPr>
        <w:t>une réhabilitation morale.</w:t>
      </w:r>
    </w:p>
    <w:p w:rsidR="008D1EE2" w:rsidRPr="00685EA9" w:rsidRDefault="00FB5956" w:rsidP="00FB5956">
      <w:pPr>
        <w:pStyle w:val="SingleTxtG"/>
        <w:rPr>
          <w:lang w:val="fr-FR"/>
        </w:rPr>
      </w:pPr>
      <w:r w:rsidRPr="00685EA9">
        <w:rPr>
          <w:lang w:val="fr-FR"/>
        </w:rPr>
        <w:t>104.</w:t>
      </w:r>
      <w:r w:rsidRPr="00685EA9">
        <w:rPr>
          <w:lang w:val="fr-FR"/>
        </w:rPr>
        <w:tab/>
      </w:r>
      <w:r w:rsidR="009C107B" w:rsidRPr="00685EA9">
        <w:rPr>
          <w:lang w:val="fr-FR"/>
        </w:rPr>
        <w:t>L</w:t>
      </w:r>
      <w:r w:rsidRPr="00685EA9">
        <w:rPr>
          <w:lang w:val="fr-FR"/>
        </w:rPr>
        <w:t xml:space="preserve">e Code de procédure pénale </w:t>
      </w:r>
      <w:r w:rsidR="009C107B" w:rsidRPr="00685EA9">
        <w:rPr>
          <w:lang w:val="fr-FR"/>
        </w:rPr>
        <w:t>prévoit</w:t>
      </w:r>
      <w:r w:rsidRPr="00685EA9">
        <w:rPr>
          <w:lang w:val="fr-FR"/>
        </w:rPr>
        <w:t xml:space="preserve"> que l</w:t>
      </w:r>
      <w:r w:rsidR="007E4EB1" w:rsidRPr="00685EA9">
        <w:rPr>
          <w:lang w:val="fr-FR"/>
        </w:rPr>
        <w:t>’</w:t>
      </w:r>
      <w:r w:rsidRPr="00685EA9">
        <w:rPr>
          <w:lang w:val="fr-FR"/>
        </w:rPr>
        <w:t>accusé a le droit de se défendre</w:t>
      </w:r>
      <w:r w:rsidR="007E4EB1" w:rsidRPr="00685EA9">
        <w:rPr>
          <w:lang w:val="fr-FR"/>
        </w:rPr>
        <w:t>,</w:t>
      </w:r>
      <w:r w:rsidRPr="00685EA9">
        <w:rPr>
          <w:lang w:val="fr-FR"/>
        </w:rPr>
        <w:t xml:space="preserve"> seul ou avec l</w:t>
      </w:r>
      <w:r w:rsidR="007E4EB1" w:rsidRPr="00685EA9">
        <w:rPr>
          <w:lang w:val="fr-FR"/>
        </w:rPr>
        <w:t>’</w:t>
      </w:r>
      <w:r w:rsidRPr="00685EA9">
        <w:rPr>
          <w:lang w:val="fr-FR"/>
        </w:rPr>
        <w:t>aide d</w:t>
      </w:r>
      <w:r w:rsidR="007E4EB1" w:rsidRPr="00685EA9">
        <w:rPr>
          <w:lang w:val="fr-FR"/>
        </w:rPr>
        <w:t>’</w:t>
      </w:r>
      <w:r w:rsidRPr="00685EA9">
        <w:rPr>
          <w:lang w:val="fr-FR"/>
        </w:rPr>
        <w:t>un avocat de son choix. Le procureur informe l</w:t>
      </w:r>
      <w:r w:rsidR="007E4EB1" w:rsidRPr="00685EA9">
        <w:rPr>
          <w:lang w:val="fr-FR"/>
        </w:rPr>
        <w:t>’</w:t>
      </w:r>
      <w:r w:rsidRPr="00685EA9">
        <w:rPr>
          <w:lang w:val="fr-FR"/>
        </w:rPr>
        <w:t>accusé</w:t>
      </w:r>
      <w:r w:rsidR="007E4EB1" w:rsidRPr="00685EA9">
        <w:rPr>
          <w:lang w:val="fr-FR"/>
        </w:rPr>
        <w:t>,</w:t>
      </w:r>
      <w:r w:rsidRPr="00685EA9">
        <w:rPr>
          <w:lang w:val="fr-FR"/>
        </w:rPr>
        <w:t xml:space="preserve"> si celui-ci n</w:t>
      </w:r>
      <w:r w:rsidR="007E4EB1" w:rsidRPr="00685EA9">
        <w:rPr>
          <w:lang w:val="fr-FR"/>
        </w:rPr>
        <w:t>’</w:t>
      </w:r>
      <w:r w:rsidRPr="00685EA9">
        <w:rPr>
          <w:lang w:val="fr-FR"/>
        </w:rPr>
        <w:t>a pas d</w:t>
      </w:r>
      <w:r w:rsidR="007E4EB1" w:rsidRPr="00685EA9">
        <w:rPr>
          <w:lang w:val="fr-FR"/>
        </w:rPr>
        <w:t>’</w:t>
      </w:r>
      <w:r w:rsidRPr="00685EA9">
        <w:rPr>
          <w:lang w:val="fr-FR"/>
        </w:rPr>
        <w:t>avocat</w:t>
      </w:r>
      <w:r w:rsidR="007E4EB1" w:rsidRPr="00685EA9">
        <w:rPr>
          <w:lang w:val="fr-FR"/>
        </w:rPr>
        <w:t>,</w:t>
      </w:r>
      <w:r w:rsidRPr="00685EA9">
        <w:rPr>
          <w:lang w:val="fr-FR"/>
        </w:rPr>
        <w:t xml:space="preserve"> qu</w:t>
      </w:r>
      <w:r w:rsidR="007E4EB1" w:rsidRPr="00685EA9">
        <w:rPr>
          <w:lang w:val="fr-FR"/>
        </w:rPr>
        <w:t>’</w:t>
      </w:r>
      <w:r w:rsidRPr="00685EA9">
        <w:rPr>
          <w:lang w:val="fr-FR"/>
        </w:rPr>
        <w:t>il a le droit de bénéficier des services d</w:t>
      </w:r>
      <w:r w:rsidR="007E4EB1" w:rsidRPr="00685EA9">
        <w:rPr>
          <w:lang w:val="fr-FR"/>
        </w:rPr>
        <w:t>’</w:t>
      </w:r>
      <w:r w:rsidRPr="00685EA9">
        <w:rPr>
          <w:lang w:val="fr-FR"/>
        </w:rPr>
        <w:t>un avocat commis d</w:t>
      </w:r>
      <w:r w:rsidR="007E4EB1" w:rsidRPr="00685EA9">
        <w:rPr>
          <w:lang w:val="fr-FR"/>
        </w:rPr>
        <w:t>’</w:t>
      </w:r>
      <w:r w:rsidRPr="00685EA9">
        <w:rPr>
          <w:lang w:val="fr-FR"/>
        </w:rPr>
        <w:t>office. L</w:t>
      </w:r>
      <w:r w:rsidR="007E4EB1" w:rsidRPr="00685EA9">
        <w:rPr>
          <w:lang w:val="fr-FR"/>
        </w:rPr>
        <w:t>’</w:t>
      </w:r>
      <w:r w:rsidRPr="00685EA9">
        <w:rPr>
          <w:lang w:val="fr-FR"/>
        </w:rPr>
        <w:t xml:space="preserve">avocat </w:t>
      </w:r>
      <w:r w:rsidRPr="00685EA9">
        <w:rPr>
          <w:lang w:val="fr-FR"/>
        </w:rPr>
        <w:lastRenderedPageBreak/>
        <w:t>choisi ou désigné est avisé 24 heures au moins avant l</w:t>
      </w:r>
      <w:r w:rsidR="007E4EB1" w:rsidRPr="00685EA9">
        <w:rPr>
          <w:lang w:val="fr-FR"/>
        </w:rPr>
        <w:t>’</w:t>
      </w:r>
      <w:r w:rsidRPr="00685EA9">
        <w:rPr>
          <w:lang w:val="fr-FR"/>
        </w:rPr>
        <w:t>interrogatoire</w:t>
      </w:r>
      <w:r w:rsidR="007E4EB1" w:rsidRPr="00685EA9">
        <w:rPr>
          <w:lang w:val="fr-FR"/>
        </w:rPr>
        <w:t>,</w:t>
      </w:r>
      <w:r w:rsidRPr="00685EA9">
        <w:rPr>
          <w:lang w:val="fr-FR"/>
        </w:rPr>
        <w:t xml:space="preserve"> l</w:t>
      </w:r>
      <w:r w:rsidR="007E4EB1" w:rsidRPr="00685EA9">
        <w:rPr>
          <w:lang w:val="fr-FR"/>
        </w:rPr>
        <w:t>’</w:t>
      </w:r>
      <w:r w:rsidR="00F93128" w:rsidRPr="00685EA9">
        <w:rPr>
          <w:lang w:val="fr-FR"/>
        </w:rPr>
        <w:t>inspection ou le procès</w:t>
      </w:r>
      <w:r w:rsidR="007E4EB1" w:rsidRPr="00685EA9">
        <w:rPr>
          <w:lang w:val="fr-FR"/>
        </w:rPr>
        <w:t>;</w:t>
      </w:r>
      <w:r w:rsidR="00F93128" w:rsidRPr="00685EA9">
        <w:rPr>
          <w:lang w:val="fr-FR"/>
        </w:rPr>
        <w:t xml:space="preserve"> d</w:t>
      </w:r>
      <w:r w:rsidRPr="00685EA9">
        <w:rPr>
          <w:lang w:val="fr-FR"/>
        </w:rPr>
        <w:t>ans les cas où ce délai pourrait porter préjudice à la procédure</w:t>
      </w:r>
      <w:r w:rsidR="007E4EB1" w:rsidRPr="00685EA9">
        <w:rPr>
          <w:lang w:val="fr-FR"/>
        </w:rPr>
        <w:t>,</w:t>
      </w:r>
      <w:r w:rsidRPr="00685EA9">
        <w:rPr>
          <w:lang w:val="fr-FR"/>
        </w:rPr>
        <w:t xml:space="preserve"> il peut être levé. L</w:t>
      </w:r>
      <w:r w:rsidR="007E4EB1" w:rsidRPr="00685EA9">
        <w:rPr>
          <w:lang w:val="fr-FR"/>
        </w:rPr>
        <w:t>’</w:t>
      </w:r>
      <w:r w:rsidRPr="00685EA9">
        <w:rPr>
          <w:lang w:val="fr-FR"/>
        </w:rPr>
        <w:t>avocat aide l</w:t>
      </w:r>
      <w:r w:rsidR="007E4EB1" w:rsidRPr="00685EA9">
        <w:rPr>
          <w:lang w:val="fr-FR"/>
        </w:rPr>
        <w:t>’</w:t>
      </w:r>
      <w:r w:rsidRPr="00685EA9">
        <w:rPr>
          <w:lang w:val="fr-FR"/>
        </w:rPr>
        <w:t>accusé à protéger ses droits et ses intérêts légaux. Il peut être membre de sa famille. L</w:t>
      </w:r>
      <w:r w:rsidR="007E4EB1" w:rsidRPr="00685EA9">
        <w:rPr>
          <w:lang w:val="fr-FR"/>
        </w:rPr>
        <w:t>’</w:t>
      </w:r>
      <w:r w:rsidRPr="00685EA9">
        <w:rPr>
          <w:lang w:val="fr-FR"/>
        </w:rPr>
        <w:t>accusé qui n</w:t>
      </w:r>
      <w:r w:rsidR="007E4EB1" w:rsidRPr="00685EA9">
        <w:rPr>
          <w:lang w:val="fr-FR"/>
        </w:rPr>
        <w:t>’</w:t>
      </w:r>
      <w:r w:rsidRPr="00685EA9">
        <w:rPr>
          <w:lang w:val="fr-FR"/>
        </w:rPr>
        <w:t>a pas choisi d</w:t>
      </w:r>
      <w:r w:rsidR="007E4EB1" w:rsidRPr="00685EA9">
        <w:rPr>
          <w:lang w:val="fr-FR"/>
        </w:rPr>
        <w:t>’</w:t>
      </w:r>
      <w:r w:rsidRPr="00685EA9">
        <w:rPr>
          <w:lang w:val="fr-FR"/>
        </w:rPr>
        <w:t>avocat ou se retrouve sans avocat pourra</w:t>
      </w:r>
      <w:r w:rsidR="007E4EB1" w:rsidRPr="00685EA9">
        <w:rPr>
          <w:lang w:val="fr-FR"/>
        </w:rPr>
        <w:t>,</w:t>
      </w:r>
      <w:r w:rsidRPr="00685EA9">
        <w:rPr>
          <w:lang w:val="fr-FR"/>
        </w:rPr>
        <w:t xml:space="preserve"> s</w:t>
      </w:r>
      <w:r w:rsidR="007E4EB1" w:rsidRPr="00685EA9">
        <w:rPr>
          <w:lang w:val="fr-FR"/>
        </w:rPr>
        <w:t>’</w:t>
      </w:r>
      <w:r w:rsidRPr="00685EA9">
        <w:rPr>
          <w:lang w:val="fr-FR"/>
        </w:rPr>
        <w:t>il le souhaite</w:t>
      </w:r>
      <w:r w:rsidR="007E4EB1" w:rsidRPr="00685EA9">
        <w:rPr>
          <w:lang w:val="fr-FR"/>
        </w:rPr>
        <w:t>,</w:t>
      </w:r>
      <w:r w:rsidRPr="00685EA9">
        <w:rPr>
          <w:lang w:val="fr-FR"/>
        </w:rPr>
        <w:t xml:space="preserve"> être assisté par un avocat désigné par l</w:t>
      </w:r>
      <w:r w:rsidR="007E4EB1" w:rsidRPr="00685EA9">
        <w:rPr>
          <w:lang w:val="fr-FR"/>
        </w:rPr>
        <w:t>’</w:t>
      </w:r>
      <w:r w:rsidRPr="00685EA9">
        <w:rPr>
          <w:lang w:val="fr-FR"/>
        </w:rPr>
        <w:t>autorité ayant engagé la procédure. Lorsque le tribunal</w:t>
      </w:r>
      <w:r w:rsidR="007E4EB1" w:rsidRPr="00685EA9">
        <w:rPr>
          <w:lang w:val="fr-FR"/>
        </w:rPr>
        <w:t>,</w:t>
      </w:r>
      <w:r w:rsidRPr="00685EA9">
        <w:rPr>
          <w:lang w:val="fr-FR"/>
        </w:rPr>
        <w:t xml:space="preserve"> le procureur et la police judiciaire doivent mener une action pour laquelle l</w:t>
      </w:r>
      <w:r w:rsidR="007E4EB1" w:rsidRPr="00685EA9">
        <w:rPr>
          <w:lang w:val="fr-FR"/>
        </w:rPr>
        <w:t>’</w:t>
      </w:r>
      <w:r w:rsidRPr="00685EA9">
        <w:rPr>
          <w:lang w:val="fr-FR"/>
        </w:rPr>
        <w:t>aide d</w:t>
      </w:r>
      <w:r w:rsidR="007E4EB1" w:rsidRPr="00685EA9">
        <w:rPr>
          <w:lang w:val="fr-FR"/>
        </w:rPr>
        <w:t>’</w:t>
      </w:r>
      <w:r w:rsidRPr="00685EA9">
        <w:rPr>
          <w:lang w:val="fr-FR"/>
        </w:rPr>
        <w:t>un avocat est requise</w:t>
      </w:r>
      <w:r w:rsidR="007E4EB1" w:rsidRPr="00685EA9">
        <w:rPr>
          <w:lang w:val="fr-FR"/>
        </w:rPr>
        <w:t>,</w:t>
      </w:r>
      <w:r w:rsidRPr="00685EA9">
        <w:rPr>
          <w:lang w:val="fr-FR"/>
        </w:rPr>
        <w:t xml:space="preserve"> et que l</w:t>
      </w:r>
      <w:r w:rsidR="007E4EB1" w:rsidRPr="00685EA9">
        <w:rPr>
          <w:lang w:val="fr-FR"/>
        </w:rPr>
        <w:t>’</w:t>
      </w:r>
      <w:r w:rsidRPr="00685EA9">
        <w:rPr>
          <w:lang w:val="fr-FR"/>
        </w:rPr>
        <w:t>accusé n</w:t>
      </w:r>
      <w:r w:rsidR="007E4EB1" w:rsidRPr="00685EA9">
        <w:rPr>
          <w:lang w:val="fr-FR"/>
        </w:rPr>
        <w:t>’</w:t>
      </w:r>
      <w:r w:rsidR="00F93128" w:rsidRPr="00685EA9">
        <w:rPr>
          <w:lang w:val="fr-FR"/>
        </w:rPr>
        <w:t xml:space="preserve">en </w:t>
      </w:r>
      <w:r w:rsidRPr="00685EA9">
        <w:rPr>
          <w:lang w:val="fr-FR"/>
        </w:rPr>
        <w:t>a pas</w:t>
      </w:r>
      <w:r w:rsidR="007E4EB1" w:rsidRPr="00685EA9">
        <w:rPr>
          <w:lang w:val="fr-FR"/>
        </w:rPr>
        <w:t>,</w:t>
      </w:r>
      <w:r w:rsidRPr="00685EA9">
        <w:rPr>
          <w:lang w:val="fr-FR"/>
        </w:rPr>
        <w:t xml:space="preserve"> ils avisent l</w:t>
      </w:r>
      <w:r w:rsidR="007E4EB1" w:rsidRPr="00685EA9">
        <w:rPr>
          <w:lang w:val="fr-FR"/>
        </w:rPr>
        <w:t>’</w:t>
      </w:r>
      <w:r w:rsidRPr="00685EA9">
        <w:rPr>
          <w:lang w:val="fr-FR"/>
        </w:rPr>
        <w:t>avocat commis d</w:t>
      </w:r>
      <w:r w:rsidR="007E4EB1" w:rsidRPr="00685EA9">
        <w:rPr>
          <w:lang w:val="fr-FR"/>
        </w:rPr>
        <w:t>’</w:t>
      </w:r>
      <w:r w:rsidRPr="00685EA9">
        <w:rPr>
          <w:lang w:val="fr-FR"/>
        </w:rPr>
        <w:t>office. Lorsque la présence de l</w:t>
      </w:r>
      <w:r w:rsidR="007E4EB1" w:rsidRPr="00685EA9">
        <w:rPr>
          <w:lang w:val="fr-FR"/>
        </w:rPr>
        <w:t>’</w:t>
      </w:r>
      <w:r w:rsidRPr="00685EA9">
        <w:rPr>
          <w:lang w:val="fr-FR"/>
        </w:rPr>
        <w:t>avocat est exigée et que l</w:t>
      </w:r>
      <w:r w:rsidR="007E4EB1" w:rsidRPr="00685EA9">
        <w:rPr>
          <w:lang w:val="fr-FR"/>
        </w:rPr>
        <w:t>’</w:t>
      </w:r>
      <w:r w:rsidRPr="00685EA9">
        <w:rPr>
          <w:lang w:val="fr-FR"/>
        </w:rPr>
        <w:t>avocat commis d</w:t>
      </w:r>
      <w:r w:rsidR="007E4EB1" w:rsidRPr="00685EA9">
        <w:rPr>
          <w:lang w:val="fr-FR"/>
        </w:rPr>
        <w:t>’</w:t>
      </w:r>
      <w:r w:rsidRPr="00685EA9">
        <w:rPr>
          <w:lang w:val="fr-FR"/>
        </w:rPr>
        <w:t>office ne se présente pas ou s</w:t>
      </w:r>
      <w:r w:rsidR="007E4EB1" w:rsidRPr="00685EA9">
        <w:rPr>
          <w:lang w:val="fr-FR"/>
        </w:rPr>
        <w:t>’</w:t>
      </w:r>
      <w:r w:rsidRPr="00685EA9">
        <w:rPr>
          <w:lang w:val="fr-FR"/>
        </w:rPr>
        <w:t>est désisté</w:t>
      </w:r>
      <w:r w:rsidR="007E4EB1" w:rsidRPr="00685EA9">
        <w:rPr>
          <w:lang w:val="fr-FR"/>
        </w:rPr>
        <w:t>,</w:t>
      </w:r>
      <w:r w:rsidRPr="00685EA9">
        <w:rPr>
          <w:lang w:val="fr-FR"/>
        </w:rPr>
        <w:t xml:space="preserve"> le tribunal ou le procureur désignent un remplaçant. Lorsque l</w:t>
      </w:r>
      <w:r w:rsidR="007E4EB1" w:rsidRPr="00685EA9">
        <w:rPr>
          <w:lang w:val="fr-FR"/>
        </w:rPr>
        <w:t>’</w:t>
      </w:r>
      <w:r w:rsidRPr="00685EA9">
        <w:rPr>
          <w:lang w:val="fr-FR"/>
        </w:rPr>
        <w:t>accusé n</w:t>
      </w:r>
      <w:r w:rsidR="007E4EB1" w:rsidRPr="00685EA9">
        <w:rPr>
          <w:lang w:val="fr-FR"/>
        </w:rPr>
        <w:t>’</w:t>
      </w:r>
      <w:r w:rsidRPr="00685EA9">
        <w:rPr>
          <w:lang w:val="fr-FR"/>
        </w:rPr>
        <w:t>a pas les moyens financiers d</w:t>
      </w:r>
      <w:r w:rsidR="007E4EB1" w:rsidRPr="00685EA9">
        <w:rPr>
          <w:lang w:val="fr-FR"/>
        </w:rPr>
        <w:t>’</w:t>
      </w:r>
      <w:r w:rsidRPr="00685EA9">
        <w:rPr>
          <w:lang w:val="fr-FR"/>
        </w:rPr>
        <w:t>assurer sa défense</w:t>
      </w:r>
      <w:r w:rsidR="007E4EB1" w:rsidRPr="00685EA9">
        <w:rPr>
          <w:lang w:val="fr-FR"/>
        </w:rPr>
        <w:t>,</w:t>
      </w:r>
      <w:r w:rsidRPr="00685EA9">
        <w:rPr>
          <w:lang w:val="fr-FR"/>
        </w:rPr>
        <w:t xml:space="preserve"> les frais sont pris en charge par l</w:t>
      </w:r>
      <w:r w:rsidR="007E4EB1" w:rsidRPr="00685EA9">
        <w:rPr>
          <w:lang w:val="fr-FR"/>
        </w:rPr>
        <w:t>’</w:t>
      </w:r>
      <w:r w:rsidRPr="00685EA9">
        <w:rPr>
          <w:lang w:val="fr-FR"/>
        </w:rPr>
        <w:t>État. L</w:t>
      </w:r>
      <w:r w:rsidR="007E4EB1" w:rsidRPr="00685EA9">
        <w:rPr>
          <w:lang w:val="fr-FR"/>
        </w:rPr>
        <w:t>’</w:t>
      </w:r>
      <w:r w:rsidRPr="00685EA9">
        <w:rPr>
          <w:lang w:val="fr-FR"/>
        </w:rPr>
        <w:t>avocat peut exercer tous les droits reconnus à l</w:t>
      </w:r>
      <w:r w:rsidR="007E4EB1" w:rsidRPr="00685EA9">
        <w:rPr>
          <w:lang w:val="fr-FR"/>
        </w:rPr>
        <w:t>’</w:t>
      </w:r>
      <w:r w:rsidRPr="00685EA9">
        <w:rPr>
          <w:lang w:val="fr-FR"/>
        </w:rPr>
        <w:t>accusé à l</w:t>
      </w:r>
      <w:r w:rsidR="007E4EB1" w:rsidRPr="00685EA9">
        <w:rPr>
          <w:lang w:val="fr-FR"/>
        </w:rPr>
        <w:t>’</w:t>
      </w:r>
      <w:r w:rsidRPr="00685EA9">
        <w:rPr>
          <w:lang w:val="fr-FR"/>
        </w:rPr>
        <w:t>exception de ceux qui sont l</w:t>
      </w:r>
      <w:r w:rsidR="007E4EB1" w:rsidRPr="00685EA9">
        <w:rPr>
          <w:lang w:val="fr-FR"/>
        </w:rPr>
        <w:t>’</w:t>
      </w:r>
      <w:r w:rsidRPr="00685EA9">
        <w:rPr>
          <w:lang w:val="fr-FR"/>
        </w:rPr>
        <w:t>apanage exclusif de celui-ci. L</w:t>
      </w:r>
      <w:r w:rsidR="007E4EB1" w:rsidRPr="00685EA9">
        <w:rPr>
          <w:lang w:val="fr-FR"/>
        </w:rPr>
        <w:t>’</w:t>
      </w:r>
      <w:r w:rsidRPr="00685EA9">
        <w:rPr>
          <w:lang w:val="fr-FR"/>
        </w:rPr>
        <w:t>avocat a le droit de communiquer librement avec la personne détenue</w:t>
      </w:r>
      <w:r w:rsidR="007E4EB1" w:rsidRPr="00685EA9">
        <w:rPr>
          <w:lang w:val="fr-FR"/>
        </w:rPr>
        <w:t>,</w:t>
      </w:r>
      <w:r w:rsidRPr="00685EA9">
        <w:rPr>
          <w:lang w:val="fr-FR"/>
        </w:rPr>
        <w:t xml:space="preserve"> arrêtée ou condamnée et d</w:t>
      </w:r>
      <w:r w:rsidR="007E4EB1" w:rsidRPr="00685EA9">
        <w:rPr>
          <w:lang w:val="fr-FR"/>
        </w:rPr>
        <w:t>’</w:t>
      </w:r>
      <w:r w:rsidRPr="00685EA9">
        <w:rPr>
          <w:lang w:val="fr-FR"/>
        </w:rPr>
        <w:t>être informé à l</w:t>
      </w:r>
      <w:r w:rsidR="007E4EB1" w:rsidRPr="00685EA9">
        <w:rPr>
          <w:lang w:val="fr-FR"/>
        </w:rPr>
        <w:t>’</w:t>
      </w:r>
      <w:r w:rsidRPr="00685EA9">
        <w:rPr>
          <w:lang w:val="fr-FR"/>
        </w:rPr>
        <w:t>avance des actes d</w:t>
      </w:r>
      <w:r w:rsidR="007E4EB1" w:rsidRPr="00685EA9">
        <w:rPr>
          <w:lang w:val="fr-FR"/>
        </w:rPr>
        <w:t>’</w:t>
      </w:r>
      <w:r w:rsidRPr="00685EA9">
        <w:rPr>
          <w:lang w:val="fr-FR"/>
        </w:rPr>
        <w:t>enquête menés en présence de l</w:t>
      </w:r>
      <w:r w:rsidR="007E4EB1" w:rsidRPr="00685EA9">
        <w:rPr>
          <w:lang w:val="fr-FR"/>
        </w:rPr>
        <w:t>’</w:t>
      </w:r>
      <w:r w:rsidRPr="00685EA9">
        <w:rPr>
          <w:lang w:val="fr-FR"/>
        </w:rPr>
        <w:t>accusé</w:t>
      </w:r>
      <w:r w:rsidR="007E4EB1" w:rsidRPr="00685EA9">
        <w:rPr>
          <w:lang w:val="fr-FR"/>
        </w:rPr>
        <w:t>,</w:t>
      </w:r>
      <w:r w:rsidRPr="00685EA9">
        <w:rPr>
          <w:lang w:val="fr-FR"/>
        </w:rPr>
        <w:t xml:space="preserve"> d</w:t>
      </w:r>
      <w:r w:rsidR="007E4EB1" w:rsidRPr="00685EA9">
        <w:rPr>
          <w:lang w:val="fr-FR"/>
        </w:rPr>
        <w:t>’</w:t>
      </w:r>
      <w:r w:rsidRPr="00685EA9">
        <w:rPr>
          <w:lang w:val="fr-FR"/>
        </w:rPr>
        <w:t>y participer</w:t>
      </w:r>
      <w:r w:rsidR="007E4EB1" w:rsidRPr="00685EA9">
        <w:rPr>
          <w:lang w:val="fr-FR"/>
        </w:rPr>
        <w:t>,</w:t>
      </w:r>
      <w:r w:rsidRPr="00685EA9">
        <w:rPr>
          <w:lang w:val="fr-FR"/>
        </w:rPr>
        <w:t xml:space="preserve"> de poser des questions à l</w:t>
      </w:r>
      <w:r w:rsidR="007E4EB1" w:rsidRPr="00685EA9">
        <w:rPr>
          <w:lang w:val="fr-FR"/>
        </w:rPr>
        <w:t>’</w:t>
      </w:r>
      <w:r w:rsidRPr="00685EA9">
        <w:rPr>
          <w:lang w:val="fr-FR"/>
        </w:rPr>
        <w:t>accusé</w:t>
      </w:r>
      <w:r w:rsidR="007E4EB1" w:rsidRPr="00685EA9">
        <w:rPr>
          <w:lang w:val="fr-FR"/>
        </w:rPr>
        <w:t>,</w:t>
      </w:r>
      <w:r w:rsidRPr="00685EA9">
        <w:rPr>
          <w:lang w:val="fr-FR"/>
        </w:rPr>
        <w:t xml:space="preserve"> aux témoins et aux experts</w:t>
      </w:r>
      <w:r w:rsidR="007E4EB1" w:rsidRPr="00685EA9">
        <w:rPr>
          <w:lang w:val="fr-FR"/>
        </w:rPr>
        <w:t>,</w:t>
      </w:r>
      <w:r w:rsidRPr="00685EA9">
        <w:rPr>
          <w:lang w:val="fr-FR"/>
        </w:rPr>
        <w:t xml:space="preserve"> d</w:t>
      </w:r>
      <w:r w:rsidR="007E4EB1" w:rsidRPr="00685EA9">
        <w:rPr>
          <w:lang w:val="fr-FR"/>
        </w:rPr>
        <w:t>’</w:t>
      </w:r>
      <w:r w:rsidRPr="00685EA9">
        <w:rPr>
          <w:lang w:val="fr-FR"/>
        </w:rPr>
        <w:t>avoir accès à toutes les pièces du dossier ainsi qu</w:t>
      </w:r>
      <w:r w:rsidR="007E4EB1" w:rsidRPr="00685EA9">
        <w:rPr>
          <w:lang w:val="fr-FR"/>
        </w:rPr>
        <w:t>’</w:t>
      </w:r>
      <w:r w:rsidRPr="00685EA9">
        <w:rPr>
          <w:lang w:val="fr-FR"/>
        </w:rPr>
        <w:t>aux conclusions de l</w:t>
      </w:r>
      <w:r w:rsidR="007E4EB1" w:rsidRPr="00685EA9">
        <w:rPr>
          <w:lang w:val="fr-FR"/>
        </w:rPr>
        <w:t>’</w:t>
      </w:r>
      <w:r w:rsidRPr="00685EA9">
        <w:rPr>
          <w:lang w:val="fr-FR"/>
        </w:rPr>
        <w:t>enquête. L</w:t>
      </w:r>
      <w:r w:rsidR="007E4EB1" w:rsidRPr="00685EA9">
        <w:rPr>
          <w:lang w:val="fr-FR"/>
        </w:rPr>
        <w:t>’</w:t>
      </w:r>
      <w:r w:rsidRPr="00685EA9">
        <w:rPr>
          <w:lang w:val="fr-FR"/>
        </w:rPr>
        <w:t>accusé peut contester la validité d</w:t>
      </w:r>
      <w:r w:rsidR="007E4EB1" w:rsidRPr="00685EA9">
        <w:rPr>
          <w:lang w:val="fr-FR"/>
        </w:rPr>
        <w:t>’</w:t>
      </w:r>
      <w:r w:rsidRPr="00685EA9">
        <w:rPr>
          <w:lang w:val="fr-FR"/>
        </w:rPr>
        <w:t>une déclaration ou d</w:t>
      </w:r>
      <w:r w:rsidR="007E4EB1" w:rsidRPr="00685EA9">
        <w:rPr>
          <w:lang w:val="fr-FR"/>
        </w:rPr>
        <w:t>’</w:t>
      </w:r>
      <w:r w:rsidRPr="00685EA9">
        <w:rPr>
          <w:lang w:val="fr-FR"/>
        </w:rPr>
        <w:t>un acte de son avocat jusqu</w:t>
      </w:r>
      <w:r w:rsidR="007E4EB1" w:rsidRPr="00685EA9">
        <w:rPr>
          <w:lang w:val="fr-FR"/>
        </w:rPr>
        <w:t>’</w:t>
      </w:r>
      <w:r w:rsidRPr="00685EA9">
        <w:rPr>
          <w:lang w:val="fr-FR"/>
        </w:rPr>
        <w:t>au prononcé du verdict. Une personne arrêtée en flagrant délit ou mise en détention a le droit de contacter aussitôt son avocat. La personne placée en détention préventive a le droit de contacter son avocat dès la prise d</w:t>
      </w:r>
      <w:r w:rsidR="007E4EB1" w:rsidRPr="00685EA9">
        <w:rPr>
          <w:lang w:val="fr-FR"/>
        </w:rPr>
        <w:t>’</w:t>
      </w:r>
      <w:r w:rsidRPr="00685EA9">
        <w:rPr>
          <w:lang w:val="fr-FR"/>
        </w:rPr>
        <w:t>effet de la mesure de sécurité prise à son encontre.</w:t>
      </w:r>
    </w:p>
    <w:p w:rsidR="008D1EE2" w:rsidRPr="00685EA9" w:rsidRDefault="00FB5956" w:rsidP="00FB5956">
      <w:pPr>
        <w:pStyle w:val="SingleTxtG"/>
        <w:rPr>
          <w:lang w:val="fr-FR"/>
        </w:rPr>
      </w:pPr>
      <w:r w:rsidRPr="00685EA9">
        <w:rPr>
          <w:lang w:val="fr-FR"/>
        </w:rPr>
        <w:t>105.</w:t>
      </w:r>
      <w:r w:rsidRPr="00685EA9">
        <w:rPr>
          <w:lang w:val="fr-FR"/>
        </w:rPr>
        <w:tab/>
        <w:t xml:space="preserve">La langue albanaise est utilisée à tous les stades de la procédure pénale. Les personnes qui ne connaissent pas cette langue </w:t>
      </w:r>
      <w:r w:rsidR="00F93128" w:rsidRPr="00685EA9">
        <w:rPr>
          <w:lang w:val="fr-FR"/>
        </w:rPr>
        <w:t>peuvent</w:t>
      </w:r>
      <w:r w:rsidRPr="00685EA9">
        <w:rPr>
          <w:lang w:val="fr-FR"/>
        </w:rPr>
        <w:t xml:space="preserve"> bénéficier des services d</w:t>
      </w:r>
      <w:r w:rsidR="007E4EB1" w:rsidRPr="00685EA9">
        <w:rPr>
          <w:lang w:val="fr-FR"/>
        </w:rPr>
        <w:t>’</w:t>
      </w:r>
      <w:r w:rsidRPr="00685EA9">
        <w:rPr>
          <w:lang w:val="fr-FR"/>
        </w:rPr>
        <w:t>un interprète. En vertu de la loi sur la police d</w:t>
      </w:r>
      <w:r w:rsidR="007E4EB1" w:rsidRPr="00685EA9">
        <w:rPr>
          <w:lang w:val="fr-FR"/>
        </w:rPr>
        <w:t>’</w:t>
      </w:r>
      <w:r w:rsidRPr="00685EA9">
        <w:rPr>
          <w:lang w:val="fr-FR"/>
        </w:rPr>
        <w:t>État</w:t>
      </w:r>
      <w:r w:rsidR="007E4EB1" w:rsidRPr="00685EA9">
        <w:rPr>
          <w:lang w:val="fr-FR"/>
        </w:rPr>
        <w:t>,</w:t>
      </w:r>
      <w:r w:rsidRPr="00685EA9">
        <w:rPr>
          <w:lang w:val="fr-FR"/>
        </w:rPr>
        <w:t xml:space="preserve"> la personne </w:t>
      </w:r>
      <w:r w:rsidR="003948D7" w:rsidRPr="00685EA9">
        <w:rPr>
          <w:lang w:val="fr-FR"/>
        </w:rPr>
        <w:t>placée en garde à vue</w:t>
      </w:r>
      <w:r w:rsidRPr="00685EA9">
        <w:rPr>
          <w:lang w:val="fr-FR"/>
        </w:rPr>
        <w:t xml:space="preserve"> a le droit d</w:t>
      </w:r>
      <w:r w:rsidR="007E4EB1" w:rsidRPr="00685EA9">
        <w:rPr>
          <w:lang w:val="fr-FR"/>
        </w:rPr>
        <w:t>’</w:t>
      </w:r>
      <w:r w:rsidRPr="00685EA9">
        <w:rPr>
          <w:lang w:val="fr-FR"/>
        </w:rPr>
        <w:t>être informée dans une langue qu</w:t>
      </w:r>
      <w:r w:rsidR="007E4EB1" w:rsidRPr="00685EA9">
        <w:rPr>
          <w:lang w:val="fr-FR"/>
        </w:rPr>
        <w:t>’</w:t>
      </w:r>
      <w:r w:rsidRPr="00685EA9">
        <w:rPr>
          <w:lang w:val="fr-FR"/>
        </w:rPr>
        <w:t xml:space="preserve">elle comprend des motifs de </w:t>
      </w:r>
      <w:r w:rsidR="003948D7" w:rsidRPr="00685EA9">
        <w:rPr>
          <w:lang w:val="fr-FR"/>
        </w:rPr>
        <w:t>cette mesure</w:t>
      </w:r>
      <w:r w:rsidR="007E4EB1" w:rsidRPr="00685EA9">
        <w:rPr>
          <w:lang w:val="fr-FR"/>
        </w:rPr>
        <w:t>,</w:t>
      </w:r>
      <w:r w:rsidRPr="00685EA9">
        <w:rPr>
          <w:lang w:val="fr-FR"/>
        </w:rPr>
        <w:t xml:space="preserve"> de son droit à garder le silence et de son droit à prendre contact avec une personne de son choix ainsi qu</w:t>
      </w:r>
      <w:r w:rsidR="007E4EB1" w:rsidRPr="00685EA9">
        <w:rPr>
          <w:lang w:val="fr-FR"/>
        </w:rPr>
        <w:t>’</w:t>
      </w:r>
      <w:r w:rsidRPr="00685EA9">
        <w:rPr>
          <w:lang w:val="fr-FR"/>
        </w:rPr>
        <w:t>avec un avocat.</w:t>
      </w:r>
    </w:p>
    <w:p w:rsidR="002C70C9" w:rsidRPr="00685EA9" w:rsidRDefault="00FB5956" w:rsidP="00836DF4">
      <w:pPr>
        <w:pStyle w:val="SingleTxtG"/>
        <w:keepNext/>
        <w:rPr>
          <w:lang w:val="fr-FR"/>
        </w:rPr>
      </w:pPr>
      <w:r w:rsidRPr="00685EA9">
        <w:rPr>
          <w:lang w:val="fr-FR"/>
        </w:rPr>
        <w:t>106.</w:t>
      </w:r>
      <w:r w:rsidRPr="00685EA9">
        <w:rPr>
          <w:lang w:val="fr-FR"/>
        </w:rPr>
        <w:tab/>
        <w:t>La loi sur l</w:t>
      </w:r>
      <w:r w:rsidR="007E4EB1" w:rsidRPr="00685EA9">
        <w:rPr>
          <w:lang w:val="fr-FR"/>
        </w:rPr>
        <w:t>’</w:t>
      </w:r>
      <w:r w:rsidRPr="00685EA9">
        <w:rPr>
          <w:lang w:val="fr-FR"/>
        </w:rPr>
        <w:t>aide juridictionnelle</w:t>
      </w:r>
      <w:r w:rsidRPr="00685EA9">
        <w:rPr>
          <w:rStyle w:val="FootnoteReference"/>
          <w:lang w:val="fr-FR"/>
        </w:rPr>
        <w:footnoteReference w:id="36"/>
      </w:r>
      <w:r w:rsidRPr="00685EA9">
        <w:rPr>
          <w:lang w:val="fr-FR"/>
        </w:rPr>
        <w:t xml:space="preserve"> fixe les critères en vertu desquels les personnes qui ne sont pas en mesure d</w:t>
      </w:r>
      <w:r w:rsidR="007E4EB1" w:rsidRPr="00685EA9">
        <w:rPr>
          <w:lang w:val="fr-FR"/>
        </w:rPr>
        <w:t>’</w:t>
      </w:r>
      <w:r w:rsidRPr="00685EA9">
        <w:rPr>
          <w:lang w:val="fr-FR"/>
        </w:rPr>
        <w:t>assumer les frais de leur défense et qui le souhaitent peuvent bénéficier d</w:t>
      </w:r>
      <w:r w:rsidR="007E4EB1" w:rsidRPr="00685EA9">
        <w:rPr>
          <w:lang w:val="fr-FR"/>
        </w:rPr>
        <w:t>’</w:t>
      </w:r>
      <w:r w:rsidRPr="00685EA9">
        <w:rPr>
          <w:lang w:val="fr-FR"/>
        </w:rPr>
        <w:t>une aide. Les personnes suivantes peuvent prétendre à l</w:t>
      </w:r>
      <w:r w:rsidR="007E4EB1" w:rsidRPr="00685EA9">
        <w:rPr>
          <w:lang w:val="fr-FR"/>
        </w:rPr>
        <w:t>’</w:t>
      </w:r>
      <w:r w:rsidRPr="00685EA9">
        <w:rPr>
          <w:lang w:val="fr-FR"/>
        </w:rPr>
        <w:t>aide juridictionnelle</w:t>
      </w:r>
      <w:r w:rsidR="00E2396E" w:rsidRPr="00685EA9">
        <w:rPr>
          <w:lang w:val="fr-FR"/>
        </w:rPr>
        <w:t>:</w:t>
      </w:r>
      <w:r w:rsidRPr="00685EA9">
        <w:rPr>
          <w:lang w:val="fr-FR"/>
        </w:rPr>
        <w:t xml:space="preserve"> </w:t>
      </w:r>
    </w:p>
    <w:p w:rsidR="002C70C9" w:rsidRPr="00685EA9" w:rsidRDefault="00817EB6" w:rsidP="00900ABC">
      <w:pPr>
        <w:pStyle w:val="SingleTxtG"/>
        <w:ind w:firstLine="567"/>
        <w:rPr>
          <w:lang w:val="fr-FR"/>
        </w:rPr>
      </w:pPr>
      <w:r w:rsidRPr="00685EA9">
        <w:rPr>
          <w:lang w:val="fr-FR"/>
        </w:rPr>
        <w:t>a</w:t>
      </w:r>
      <w:r w:rsidR="005C5809" w:rsidRPr="00685EA9">
        <w:rPr>
          <w:lang w:val="fr-FR"/>
        </w:rPr>
        <w:t>)</w:t>
      </w:r>
      <w:r w:rsidRPr="00685EA9">
        <w:rPr>
          <w:lang w:val="fr-FR"/>
        </w:rPr>
        <w:tab/>
        <w:t>Citoyens albanais résidant sur le territoire de la République d</w:t>
      </w:r>
      <w:r w:rsidR="007E4EB1" w:rsidRPr="00685EA9">
        <w:rPr>
          <w:lang w:val="fr-FR"/>
        </w:rPr>
        <w:t>’</w:t>
      </w:r>
      <w:r w:rsidRPr="00685EA9">
        <w:rPr>
          <w:lang w:val="fr-FR"/>
        </w:rPr>
        <w:t>Albanie</w:t>
      </w:r>
      <w:r w:rsidR="007E4EB1" w:rsidRPr="00685EA9">
        <w:rPr>
          <w:lang w:val="fr-FR"/>
        </w:rPr>
        <w:t>;</w:t>
      </w:r>
    </w:p>
    <w:p w:rsidR="002C70C9" w:rsidRPr="00685EA9" w:rsidRDefault="00817EB6" w:rsidP="00900ABC">
      <w:pPr>
        <w:pStyle w:val="SingleTxtG"/>
        <w:ind w:firstLine="567"/>
        <w:rPr>
          <w:lang w:val="fr-FR"/>
        </w:rPr>
      </w:pPr>
      <w:r w:rsidRPr="00685EA9">
        <w:rPr>
          <w:lang w:val="fr-FR"/>
        </w:rPr>
        <w:t>b</w:t>
      </w:r>
      <w:r w:rsidR="005C5809" w:rsidRPr="00685EA9">
        <w:rPr>
          <w:lang w:val="fr-FR"/>
        </w:rPr>
        <w:t>)</w:t>
      </w:r>
      <w:r w:rsidRPr="00685EA9">
        <w:rPr>
          <w:lang w:val="fr-FR"/>
        </w:rPr>
        <w:tab/>
        <w:t>Citoyens étrangers pouvant en bénéficier en vertu du principe de réciprocité</w:t>
      </w:r>
      <w:r w:rsidR="007E4EB1" w:rsidRPr="00685EA9">
        <w:rPr>
          <w:lang w:val="fr-FR"/>
        </w:rPr>
        <w:t>;</w:t>
      </w:r>
      <w:r w:rsidRPr="00685EA9">
        <w:rPr>
          <w:lang w:val="fr-FR"/>
        </w:rPr>
        <w:t xml:space="preserve"> </w:t>
      </w:r>
    </w:p>
    <w:p w:rsidR="002C70C9" w:rsidRPr="00685EA9" w:rsidRDefault="00817EB6" w:rsidP="00900ABC">
      <w:pPr>
        <w:pStyle w:val="SingleTxtG"/>
        <w:ind w:firstLine="567"/>
        <w:rPr>
          <w:lang w:val="fr-FR"/>
        </w:rPr>
      </w:pPr>
      <w:r w:rsidRPr="00685EA9">
        <w:rPr>
          <w:lang w:val="fr-FR"/>
        </w:rPr>
        <w:t>c</w:t>
      </w:r>
      <w:r w:rsidR="005C5809" w:rsidRPr="00685EA9">
        <w:rPr>
          <w:lang w:val="fr-FR"/>
        </w:rPr>
        <w:t>)</w:t>
      </w:r>
      <w:r w:rsidRPr="00685EA9">
        <w:rPr>
          <w:lang w:val="fr-FR"/>
        </w:rPr>
        <w:tab/>
        <w:t>Apatrides en possession d</w:t>
      </w:r>
      <w:r w:rsidR="007E4EB1" w:rsidRPr="00685EA9">
        <w:rPr>
          <w:lang w:val="fr-FR"/>
        </w:rPr>
        <w:t>’</w:t>
      </w:r>
      <w:r w:rsidRPr="00685EA9">
        <w:rPr>
          <w:lang w:val="fr-FR"/>
        </w:rPr>
        <w:t>une carte de résident délivrée conformément à la législation applicable</w:t>
      </w:r>
      <w:r w:rsidR="007E4EB1" w:rsidRPr="00685EA9">
        <w:rPr>
          <w:lang w:val="fr-FR"/>
        </w:rPr>
        <w:t>;</w:t>
      </w:r>
      <w:r w:rsidRPr="00685EA9">
        <w:rPr>
          <w:lang w:val="fr-FR"/>
        </w:rPr>
        <w:t xml:space="preserve"> </w:t>
      </w:r>
    </w:p>
    <w:p w:rsidR="008D1EE2" w:rsidRPr="00685EA9" w:rsidRDefault="00817EB6" w:rsidP="00900ABC">
      <w:pPr>
        <w:pStyle w:val="SingleTxtG"/>
        <w:ind w:firstLine="567"/>
        <w:rPr>
          <w:lang w:val="fr-FR"/>
        </w:rPr>
      </w:pPr>
      <w:r w:rsidRPr="00685EA9">
        <w:rPr>
          <w:lang w:val="fr-FR"/>
        </w:rPr>
        <w:t>d</w:t>
      </w:r>
      <w:r w:rsidR="005C5809" w:rsidRPr="00685EA9">
        <w:rPr>
          <w:lang w:val="fr-FR"/>
        </w:rPr>
        <w:t>)</w:t>
      </w:r>
      <w:r w:rsidRPr="00685EA9">
        <w:rPr>
          <w:lang w:val="fr-FR"/>
        </w:rPr>
        <w:tab/>
        <w:t>Citoyens étrangers ou apatrides en attente de carte de résident</w:t>
      </w:r>
      <w:r w:rsidR="007E4EB1" w:rsidRPr="00685EA9">
        <w:rPr>
          <w:lang w:val="fr-FR"/>
        </w:rPr>
        <w:t>,</w:t>
      </w:r>
      <w:r w:rsidRPr="00685EA9">
        <w:rPr>
          <w:lang w:val="fr-FR"/>
        </w:rPr>
        <w:t xml:space="preserve"> qui ont introduit une demande d</w:t>
      </w:r>
      <w:r w:rsidR="007E4EB1" w:rsidRPr="00685EA9">
        <w:rPr>
          <w:lang w:val="fr-FR"/>
        </w:rPr>
        <w:t>’</w:t>
      </w:r>
      <w:r w:rsidRPr="00685EA9">
        <w:rPr>
          <w:lang w:val="fr-FR"/>
        </w:rPr>
        <w:t>asile ou une procédure d</w:t>
      </w:r>
      <w:r w:rsidR="007E4EB1" w:rsidRPr="00685EA9">
        <w:rPr>
          <w:lang w:val="fr-FR"/>
        </w:rPr>
        <w:t>’</w:t>
      </w:r>
      <w:r w:rsidRPr="00685EA9">
        <w:rPr>
          <w:lang w:val="fr-FR"/>
        </w:rPr>
        <w:t>appel contre une décision administrative ou judiciaire de refus d</w:t>
      </w:r>
      <w:r w:rsidR="007E4EB1" w:rsidRPr="00685EA9">
        <w:rPr>
          <w:lang w:val="fr-FR"/>
        </w:rPr>
        <w:t>’</w:t>
      </w:r>
      <w:r w:rsidRPr="00685EA9">
        <w:rPr>
          <w:lang w:val="fr-FR"/>
        </w:rPr>
        <w:t>octroi d</w:t>
      </w:r>
      <w:r w:rsidR="007E4EB1" w:rsidRPr="00685EA9">
        <w:rPr>
          <w:lang w:val="fr-FR"/>
        </w:rPr>
        <w:t>’</w:t>
      </w:r>
      <w:r w:rsidRPr="00685EA9">
        <w:rPr>
          <w:lang w:val="fr-FR"/>
        </w:rPr>
        <w:t>une carte de résident ou de l</w:t>
      </w:r>
      <w:r w:rsidR="007E4EB1" w:rsidRPr="00685EA9">
        <w:rPr>
          <w:lang w:val="fr-FR"/>
        </w:rPr>
        <w:t>’</w:t>
      </w:r>
      <w:r w:rsidRPr="00685EA9">
        <w:rPr>
          <w:lang w:val="fr-FR"/>
        </w:rPr>
        <w:t>asile.</w:t>
      </w:r>
    </w:p>
    <w:p w:rsidR="008D1EE2" w:rsidRPr="00685EA9" w:rsidRDefault="00FB5956" w:rsidP="00FB5956">
      <w:pPr>
        <w:pStyle w:val="SingleTxtG"/>
        <w:rPr>
          <w:lang w:val="fr-FR"/>
        </w:rPr>
      </w:pPr>
      <w:r w:rsidRPr="00685EA9">
        <w:rPr>
          <w:lang w:val="fr-FR"/>
        </w:rPr>
        <w:t>107.</w:t>
      </w:r>
      <w:r w:rsidRPr="00685EA9">
        <w:rPr>
          <w:lang w:val="fr-FR"/>
        </w:rPr>
        <w:tab/>
        <w:t>Le Code de procédure pénale contient également des dispositions relatives à l</w:t>
      </w:r>
      <w:r w:rsidR="007E4EB1" w:rsidRPr="00685EA9">
        <w:rPr>
          <w:lang w:val="fr-FR"/>
        </w:rPr>
        <w:t>’</w:t>
      </w:r>
      <w:r w:rsidRPr="00685EA9">
        <w:rPr>
          <w:lang w:val="fr-FR"/>
        </w:rPr>
        <w:t>obtention de preuves pendant l</w:t>
      </w:r>
      <w:r w:rsidR="007E4EB1" w:rsidRPr="00685EA9">
        <w:rPr>
          <w:lang w:val="fr-FR"/>
        </w:rPr>
        <w:t>’</w:t>
      </w:r>
      <w:r w:rsidRPr="00685EA9">
        <w:rPr>
          <w:lang w:val="fr-FR"/>
        </w:rPr>
        <w:t>enquête et le procès</w:t>
      </w:r>
      <w:r w:rsidR="007E4EB1" w:rsidRPr="00685EA9">
        <w:rPr>
          <w:lang w:val="fr-FR"/>
        </w:rPr>
        <w:t>,</w:t>
      </w:r>
      <w:r w:rsidRPr="00685EA9">
        <w:rPr>
          <w:lang w:val="fr-FR"/>
        </w:rPr>
        <w:t xml:space="preserve"> qui s</w:t>
      </w:r>
      <w:r w:rsidR="007E4EB1" w:rsidRPr="00685EA9">
        <w:rPr>
          <w:lang w:val="fr-FR"/>
        </w:rPr>
        <w:t>’</w:t>
      </w:r>
      <w:r w:rsidRPr="00685EA9">
        <w:rPr>
          <w:lang w:val="fr-FR"/>
        </w:rPr>
        <w:t xml:space="preserve">appliquent de manière égale </w:t>
      </w:r>
      <w:r w:rsidR="00F93128" w:rsidRPr="00685EA9">
        <w:rPr>
          <w:lang w:val="fr-FR"/>
        </w:rPr>
        <w:t>aux</w:t>
      </w:r>
      <w:r w:rsidRPr="00685EA9">
        <w:rPr>
          <w:lang w:val="fr-FR"/>
        </w:rPr>
        <w:t xml:space="preserve"> citoyen</w:t>
      </w:r>
      <w:r w:rsidR="00F93128" w:rsidRPr="00685EA9">
        <w:rPr>
          <w:lang w:val="fr-FR"/>
        </w:rPr>
        <w:t>s</w:t>
      </w:r>
      <w:r w:rsidRPr="00685EA9">
        <w:rPr>
          <w:lang w:val="fr-FR"/>
        </w:rPr>
        <w:t xml:space="preserve"> albanais </w:t>
      </w:r>
      <w:r w:rsidR="00F93128" w:rsidRPr="00685EA9">
        <w:rPr>
          <w:lang w:val="fr-FR"/>
        </w:rPr>
        <w:t>et aux</w:t>
      </w:r>
      <w:r w:rsidRPr="00685EA9">
        <w:rPr>
          <w:lang w:val="fr-FR"/>
        </w:rPr>
        <w:t xml:space="preserve"> citoyen</w:t>
      </w:r>
      <w:r w:rsidR="00F93128" w:rsidRPr="00685EA9">
        <w:rPr>
          <w:lang w:val="fr-FR"/>
        </w:rPr>
        <w:t>s</w:t>
      </w:r>
      <w:r w:rsidRPr="00685EA9">
        <w:rPr>
          <w:lang w:val="fr-FR"/>
        </w:rPr>
        <w:t xml:space="preserve"> étranger</w:t>
      </w:r>
      <w:r w:rsidR="00F93128" w:rsidRPr="00685EA9">
        <w:rPr>
          <w:lang w:val="fr-FR"/>
        </w:rPr>
        <w:t>s</w:t>
      </w:r>
      <w:r w:rsidR="007E4EB1" w:rsidRPr="00685EA9">
        <w:rPr>
          <w:lang w:val="fr-FR"/>
        </w:rPr>
        <w:t>,</w:t>
      </w:r>
      <w:r w:rsidRPr="00685EA9">
        <w:rPr>
          <w:lang w:val="fr-FR"/>
        </w:rPr>
        <w:t xml:space="preserve"> y compris dans les cas de disparition forcée. On entend par </w:t>
      </w:r>
      <w:r w:rsidR="00D458B0" w:rsidRPr="00685EA9">
        <w:rPr>
          <w:lang w:val="fr-FR"/>
        </w:rPr>
        <w:t>«</w:t>
      </w:r>
      <w:r w:rsidRPr="00685EA9">
        <w:rPr>
          <w:lang w:val="fr-FR"/>
        </w:rPr>
        <w:t>preuve</w:t>
      </w:r>
      <w:r w:rsidR="00D458B0" w:rsidRPr="00685EA9">
        <w:rPr>
          <w:lang w:val="fr-FR"/>
        </w:rPr>
        <w:t>»</w:t>
      </w:r>
      <w:r w:rsidRPr="00685EA9">
        <w:rPr>
          <w:lang w:val="fr-FR"/>
        </w:rPr>
        <w:t xml:space="preserve"> toute information relative aux faits et aux circonstances de l</w:t>
      </w:r>
      <w:r w:rsidR="007E4EB1" w:rsidRPr="00685EA9">
        <w:rPr>
          <w:lang w:val="fr-FR"/>
        </w:rPr>
        <w:t>’</w:t>
      </w:r>
      <w:r w:rsidRPr="00685EA9">
        <w:rPr>
          <w:lang w:val="fr-FR"/>
        </w:rPr>
        <w:t>infraction</w:t>
      </w:r>
      <w:r w:rsidR="007E4EB1" w:rsidRPr="00685EA9">
        <w:rPr>
          <w:lang w:val="fr-FR"/>
        </w:rPr>
        <w:t>,</w:t>
      </w:r>
      <w:r w:rsidRPr="00685EA9">
        <w:rPr>
          <w:lang w:val="fr-FR"/>
        </w:rPr>
        <w:t xml:space="preserve"> </w:t>
      </w:r>
      <w:r w:rsidR="00F93128" w:rsidRPr="00685EA9">
        <w:rPr>
          <w:lang w:val="fr-FR"/>
        </w:rPr>
        <w:t>obtenues de</w:t>
      </w:r>
      <w:r w:rsidRPr="00685EA9">
        <w:rPr>
          <w:lang w:val="fr-FR"/>
        </w:rPr>
        <w:t xml:space="preserve"> sources prévues par la loi et conformément aux règles fixées par elle</w:t>
      </w:r>
      <w:r w:rsidR="007E4EB1" w:rsidRPr="00685EA9">
        <w:rPr>
          <w:lang w:val="fr-FR"/>
        </w:rPr>
        <w:t>,</w:t>
      </w:r>
      <w:r w:rsidRPr="00685EA9">
        <w:rPr>
          <w:lang w:val="fr-FR"/>
        </w:rPr>
        <w:t xml:space="preserve"> qui permettent d</w:t>
      </w:r>
      <w:r w:rsidR="007E4EB1" w:rsidRPr="00685EA9">
        <w:rPr>
          <w:lang w:val="fr-FR"/>
        </w:rPr>
        <w:t>’</w:t>
      </w:r>
      <w:r w:rsidRPr="00685EA9">
        <w:rPr>
          <w:lang w:val="fr-FR"/>
        </w:rPr>
        <w:t>établir avec certitude la commission ou la non-commission de l</w:t>
      </w:r>
      <w:r w:rsidR="007E4EB1" w:rsidRPr="00685EA9">
        <w:rPr>
          <w:lang w:val="fr-FR"/>
        </w:rPr>
        <w:t>’</w:t>
      </w:r>
      <w:r w:rsidRPr="00685EA9">
        <w:rPr>
          <w:lang w:val="fr-FR"/>
        </w:rPr>
        <w:t>infraction pénale et les conséquences qui en découlent</w:t>
      </w:r>
      <w:r w:rsidR="007E4EB1" w:rsidRPr="00685EA9">
        <w:rPr>
          <w:lang w:val="fr-FR"/>
        </w:rPr>
        <w:t>,</w:t>
      </w:r>
      <w:r w:rsidRPr="00685EA9">
        <w:rPr>
          <w:lang w:val="fr-FR"/>
        </w:rPr>
        <w:t xml:space="preserve"> la culpabilité ou l</w:t>
      </w:r>
      <w:r w:rsidR="007E4EB1" w:rsidRPr="00685EA9">
        <w:rPr>
          <w:lang w:val="fr-FR"/>
        </w:rPr>
        <w:t>’</w:t>
      </w:r>
      <w:r w:rsidRPr="00685EA9">
        <w:rPr>
          <w:lang w:val="fr-FR"/>
        </w:rPr>
        <w:t>innocence de l</w:t>
      </w:r>
      <w:r w:rsidR="007E4EB1" w:rsidRPr="00685EA9">
        <w:rPr>
          <w:lang w:val="fr-FR"/>
        </w:rPr>
        <w:t>’</w:t>
      </w:r>
      <w:r w:rsidRPr="00685EA9">
        <w:rPr>
          <w:lang w:val="fr-FR"/>
        </w:rPr>
        <w:t>accusé</w:t>
      </w:r>
      <w:r w:rsidR="007E4EB1" w:rsidRPr="00685EA9">
        <w:rPr>
          <w:lang w:val="fr-FR"/>
        </w:rPr>
        <w:t>,</w:t>
      </w:r>
      <w:r w:rsidRPr="00685EA9">
        <w:rPr>
          <w:lang w:val="fr-FR"/>
        </w:rPr>
        <w:t xml:space="preserve"> ainsi que sa responsabilité. Peuvent constituer une preuve les faits intéressant les charges</w:t>
      </w:r>
      <w:r w:rsidR="007E4EB1" w:rsidRPr="00685EA9">
        <w:rPr>
          <w:lang w:val="fr-FR"/>
        </w:rPr>
        <w:t>,</w:t>
      </w:r>
      <w:r w:rsidRPr="00685EA9">
        <w:rPr>
          <w:lang w:val="fr-FR"/>
        </w:rPr>
        <w:t xml:space="preserve"> la culpabilité de l</w:t>
      </w:r>
      <w:r w:rsidR="007E4EB1" w:rsidRPr="00685EA9">
        <w:rPr>
          <w:lang w:val="fr-FR"/>
        </w:rPr>
        <w:t>’</w:t>
      </w:r>
      <w:r w:rsidRPr="00685EA9">
        <w:rPr>
          <w:lang w:val="fr-FR"/>
        </w:rPr>
        <w:t>accusé</w:t>
      </w:r>
      <w:r w:rsidR="007E4EB1" w:rsidRPr="00685EA9">
        <w:rPr>
          <w:lang w:val="fr-FR"/>
        </w:rPr>
        <w:t>,</w:t>
      </w:r>
      <w:r w:rsidRPr="00685EA9">
        <w:rPr>
          <w:lang w:val="fr-FR"/>
        </w:rPr>
        <w:t xml:space="preserve"> l</w:t>
      </w:r>
      <w:r w:rsidR="007E4EB1" w:rsidRPr="00685EA9">
        <w:rPr>
          <w:lang w:val="fr-FR"/>
        </w:rPr>
        <w:t>’</w:t>
      </w:r>
      <w:r w:rsidRPr="00685EA9">
        <w:rPr>
          <w:lang w:val="fr-FR"/>
        </w:rPr>
        <w:t>imposition de mesures de sécurité</w:t>
      </w:r>
      <w:r w:rsidR="007E4EB1" w:rsidRPr="00685EA9">
        <w:rPr>
          <w:lang w:val="fr-FR"/>
        </w:rPr>
        <w:t>,</w:t>
      </w:r>
      <w:r w:rsidRPr="00685EA9">
        <w:rPr>
          <w:lang w:val="fr-FR"/>
        </w:rPr>
        <w:t xml:space="preserve"> la peine et la responsabilité civile</w:t>
      </w:r>
      <w:r w:rsidR="007E4EB1" w:rsidRPr="00685EA9">
        <w:rPr>
          <w:lang w:val="fr-FR"/>
        </w:rPr>
        <w:t>,</w:t>
      </w:r>
      <w:r w:rsidRPr="00685EA9">
        <w:rPr>
          <w:lang w:val="fr-FR"/>
        </w:rPr>
        <w:t xml:space="preserve"> ainsi que les faits dont dépend l</w:t>
      </w:r>
      <w:r w:rsidR="007E4EB1" w:rsidRPr="00685EA9">
        <w:rPr>
          <w:lang w:val="fr-FR"/>
        </w:rPr>
        <w:t>’</w:t>
      </w:r>
      <w:r w:rsidRPr="00685EA9">
        <w:rPr>
          <w:lang w:val="fr-FR"/>
        </w:rPr>
        <w:t xml:space="preserve">application des règles de procédure. Au cours de </w:t>
      </w:r>
      <w:r w:rsidRPr="00685EA9">
        <w:rPr>
          <w:lang w:val="fr-FR"/>
        </w:rPr>
        <w:lastRenderedPageBreak/>
        <w:t>l</w:t>
      </w:r>
      <w:r w:rsidR="007E4EB1" w:rsidRPr="00685EA9">
        <w:rPr>
          <w:lang w:val="fr-FR"/>
        </w:rPr>
        <w:t>’</w:t>
      </w:r>
      <w:r w:rsidRPr="00685EA9">
        <w:rPr>
          <w:lang w:val="fr-FR"/>
        </w:rPr>
        <w:t>enquête préliminaire</w:t>
      </w:r>
      <w:r w:rsidR="007E4EB1" w:rsidRPr="00685EA9">
        <w:rPr>
          <w:lang w:val="fr-FR"/>
        </w:rPr>
        <w:t>,</w:t>
      </w:r>
      <w:r w:rsidRPr="00685EA9">
        <w:rPr>
          <w:lang w:val="fr-FR"/>
        </w:rPr>
        <w:t xml:space="preserve"> les preuves sont obtenues par l</w:t>
      </w:r>
      <w:r w:rsidR="007E4EB1" w:rsidRPr="00685EA9">
        <w:rPr>
          <w:lang w:val="fr-FR"/>
        </w:rPr>
        <w:t>’</w:t>
      </w:r>
      <w:r w:rsidRPr="00685EA9">
        <w:rPr>
          <w:lang w:val="fr-FR"/>
        </w:rPr>
        <w:t>autorité ayant engagé la procédure</w:t>
      </w:r>
      <w:r w:rsidR="007E4EB1" w:rsidRPr="00685EA9">
        <w:rPr>
          <w:lang w:val="fr-FR"/>
        </w:rPr>
        <w:t>,</w:t>
      </w:r>
      <w:r w:rsidRPr="00685EA9">
        <w:rPr>
          <w:lang w:val="fr-FR"/>
        </w:rPr>
        <w:t xml:space="preserve"> conformément aux règles définies par le Code. Pendant le procès</w:t>
      </w:r>
      <w:r w:rsidR="007E4EB1" w:rsidRPr="00685EA9">
        <w:rPr>
          <w:lang w:val="fr-FR"/>
        </w:rPr>
        <w:t>,</w:t>
      </w:r>
      <w:r w:rsidRPr="00685EA9">
        <w:rPr>
          <w:lang w:val="fr-FR"/>
        </w:rPr>
        <w:t xml:space="preserve"> les preuves sont obtenues à la demande des parties. Le tribunal statue par ordonnance</w:t>
      </w:r>
      <w:r w:rsidR="007E4EB1" w:rsidRPr="00685EA9">
        <w:rPr>
          <w:lang w:val="fr-FR"/>
        </w:rPr>
        <w:t>,</w:t>
      </w:r>
      <w:r w:rsidRPr="00685EA9">
        <w:rPr>
          <w:lang w:val="fr-FR"/>
        </w:rPr>
        <w:t xml:space="preserve"> excluant les preuves non autorisées par la loi et celles qui sont manifestement inutiles. Les dispositions relatives à l</w:t>
      </w:r>
      <w:r w:rsidR="007E4EB1" w:rsidRPr="00685EA9">
        <w:rPr>
          <w:lang w:val="fr-FR"/>
        </w:rPr>
        <w:t>’</w:t>
      </w:r>
      <w:r w:rsidRPr="00685EA9">
        <w:rPr>
          <w:lang w:val="fr-FR"/>
        </w:rPr>
        <w:t>obtention de preuves peuvent être révoquées à n</w:t>
      </w:r>
      <w:r w:rsidR="007E4EB1" w:rsidRPr="00685EA9">
        <w:rPr>
          <w:lang w:val="fr-FR"/>
        </w:rPr>
        <w:t>’</w:t>
      </w:r>
      <w:r w:rsidRPr="00685EA9">
        <w:rPr>
          <w:lang w:val="fr-FR"/>
        </w:rPr>
        <w:t>importe quel stade du procès. Aux termes de l</w:t>
      </w:r>
      <w:r w:rsidR="007E4EB1" w:rsidRPr="00685EA9">
        <w:rPr>
          <w:lang w:val="fr-FR"/>
        </w:rPr>
        <w:t>’</w:t>
      </w:r>
      <w:r w:rsidRPr="00685EA9">
        <w:rPr>
          <w:lang w:val="fr-FR"/>
        </w:rPr>
        <w:t>article 152 du Code de procédure pénale</w:t>
      </w:r>
      <w:r w:rsidR="007E4EB1" w:rsidRPr="00685EA9">
        <w:rPr>
          <w:lang w:val="fr-FR"/>
        </w:rPr>
        <w:t>,</w:t>
      </w:r>
      <w:r w:rsidRPr="00685EA9">
        <w:rPr>
          <w:lang w:val="fr-FR"/>
        </w:rPr>
        <w:t xml:space="preserve"> l</w:t>
      </w:r>
      <w:r w:rsidR="007E4EB1" w:rsidRPr="00685EA9">
        <w:rPr>
          <w:lang w:val="fr-FR"/>
        </w:rPr>
        <w:t>’</w:t>
      </w:r>
      <w:r w:rsidRPr="00685EA9">
        <w:rPr>
          <w:lang w:val="fr-FR"/>
        </w:rPr>
        <w:t>évaluation de la preuve consiste à établir son authenticité et sa valeur probatoire. Toute preuve est soumise à examen et n</w:t>
      </w:r>
      <w:r w:rsidR="007E4EB1" w:rsidRPr="00685EA9">
        <w:rPr>
          <w:lang w:val="fr-FR"/>
        </w:rPr>
        <w:t>’</w:t>
      </w:r>
      <w:r w:rsidRPr="00685EA9">
        <w:rPr>
          <w:lang w:val="fr-FR"/>
        </w:rPr>
        <w:t>a pas de valeur prédéterminée. Le juge apprécie librement les preuves</w:t>
      </w:r>
      <w:r w:rsidR="007E4EB1" w:rsidRPr="00685EA9">
        <w:rPr>
          <w:lang w:val="fr-FR"/>
        </w:rPr>
        <w:t>,</w:t>
      </w:r>
      <w:r w:rsidRPr="00685EA9">
        <w:rPr>
          <w:lang w:val="fr-FR"/>
        </w:rPr>
        <w:t xml:space="preserve"> en forgeant sa conviction avec prudence sur chacun des éléments. Un fait ne peut être établi sur la base de simples indications</w:t>
      </w:r>
      <w:r w:rsidR="007E4EB1" w:rsidRPr="00685EA9">
        <w:rPr>
          <w:lang w:val="fr-FR"/>
        </w:rPr>
        <w:t>,</w:t>
      </w:r>
      <w:r w:rsidRPr="00685EA9">
        <w:rPr>
          <w:lang w:val="fr-FR"/>
        </w:rPr>
        <w:t xml:space="preserve"> sauf si ces indications constituent des preuves solides</w:t>
      </w:r>
      <w:r w:rsidR="007E4EB1" w:rsidRPr="00685EA9">
        <w:rPr>
          <w:lang w:val="fr-FR"/>
        </w:rPr>
        <w:t>,</w:t>
      </w:r>
      <w:r w:rsidRPr="00685EA9">
        <w:rPr>
          <w:lang w:val="fr-FR"/>
        </w:rPr>
        <w:t xml:space="preserve"> précises et concordantes. Les déclarations faites par un co</w:t>
      </w:r>
      <w:r w:rsidR="00F93128" w:rsidRPr="00685EA9">
        <w:rPr>
          <w:lang w:val="fr-FR"/>
        </w:rPr>
        <w:t>-accusé</w:t>
      </w:r>
      <w:r w:rsidRPr="00685EA9">
        <w:rPr>
          <w:lang w:val="fr-FR"/>
        </w:rPr>
        <w:t xml:space="preserve"> dans le cadre de la même affaire ou par un </w:t>
      </w:r>
      <w:r w:rsidR="00F93128" w:rsidRPr="00685EA9">
        <w:rPr>
          <w:lang w:val="fr-FR"/>
        </w:rPr>
        <w:t>accusé</w:t>
      </w:r>
      <w:r w:rsidRPr="00685EA9">
        <w:rPr>
          <w:lang w:val="fr-FR"/>
        </w:rPr>
        <w:t xml:space="preserve"> dans le cadre d</w:t>
      </w:r>
      <w:r w:rsidR="007E4EB1" w:rsidRPr="00685EA9">
        <w:rPr>
          <w:lang w:val="fr-FR"/>
        </w:rPr>
        <w:t>’</w:t>
      </w:r>
      <w:r w:rsidRPr="00685EA9">
        <w:rPr>
          <w:lang w:val="fr-FR"/>
        </w:rPr>
        <w:t>une affaire liée sont confrontées à d</w:t>
      </w:r>
      <w:r w:rsidR="007E4EB1" w:rsidRPr="00685EA9">
        <w:rPr>
          <w:lang w:val="fr-FR"/>
        </w:rPr>
        <w:t>’</w:t>
      </w:r>
      <w:r w:rsidRPr="00685EA9">
        <w:rPr>
          <w:lang w:val="fr-FR"/>
        </w:rPr>
        <w:t xml:space="preserve">autres preuves </w:t>
      </w:r>
      <w:r w:rsidR="00F93128" w:rsidRPr="00685EA9">
        <w:rPr>
          <w:lang w:val="fr-FR"/>
        </w:rPr>
        <w:t xml:space="preserve">en vue de </w:t>
      </w:r>
      <w:r w:rsidRPr="00685EA9">
        <w:rPr>
          <w:lang w:val="fr-FR"/>
        </w:rPr>
        <w:t>confirm</w:t>
      </w:r>
      <w:r w:rsidR="00F93128" w:rsidRPr="00685EA9">
        <w:rPr>
          <w:lang w:val="fr-FR"/>
        </w:rPr>
        <w:t xml:space="preserve">er </w:t>
      </w:r>
      <w:r w:rsidRPr="00685EA9">
        <w:rPr>
          <w:lang w:val="fr-FR"/>
        </w:rPr>
        <w:t xml:space="preserve">leur exactitude. </w:t>
      </w:r>
    </w:p>
    <w:p w:rsidR="008D1EE2" w:rsidRPr="00685EA9" w:rsidRDefault="00FB5956" w:rsidP="00FB5956">
      <w:pPr>
        <w:pStyle w:val="SingleTxtG"/>
        <w:rPr>
          <w:lang w:val="fr-FR"/>
        </w:rPr>
      </w:pPr>
      <w:r w:rsidRPr="00685EA9">
        <w:rPr>
          <w:lang w:val="fr-FR"/>
        </w:rPr>
        <w:t>108.</w:t>
      </w:r>
      <w:r w:rsidRPr="00685EA9">
        <w:rPr>
          <w:lang w:val="fr-FR"/>
        </w:rPr>
        <w:tab/>
        <w:t>Selon le Code de procédure pénale</w:t>
      </w:r>
      <w:r w:rsidR="007E4EB1" w:rsidRPr="00685EA9">
        <w:rPr>
          <w:lang w:val="fr-FR"/>
        </w:rPr>
        <w:t>,</w:t>
      </w:r>
      <w:r w:rsidRPr="00685EA9">
        <w:rPr>
          <w:lang w:val="fr-FR"/>
        </w:rPr>
        <w:t xml:space="preserve"> les auditions menées en vue de l</w:t>
      </w:r>
      <w:r w:rsidR="007E4EB1" w:rsidRPr="00685EA9">
        <w:rPr>
          <w:lang w:val="fr-FR"/>
        </w:rPr>
        <w:t>’</w:t>
      </w:r>
      <w:r w:rsidRPr="00685EA9">
        <w:rPr>
          <w:lang w:val="fr-FR"/>
        </w:rPr>
        <w:t>obtention de preuves doivent se dérouler avec la participation indispensable du procureur et de l</w:t>
      </w:r>
      <w:r w:rsidR="007E4EB1" w:rsidRPr="00685EA9">
        <w:rPr>
          <w:lang w:val="fr-FR"/>
        </w:rPr>
        <w:t>’</w:t>
      </w:r>
      <w:r w:rsidRPr="00685EA9">
        <w:rPr>
          <w:lang w:val="fr-FR"/>
        </w:rPr>
        <w:t xml:space="preserve">avocat </w:t>
      </w:r>
      <w:r w:rsidR="00F93128" w:rsidRPr="00685EA9">
        <w:rPr>
          <w:lang w:val="fr-FR"/>
        </w:rPr>
        <w:t>de l</w:t>
      </w:r>
      <w:r w:rsidR="007E4EB1" w:rsidRPr="00685EA9">
        <w:rPr>
          <w:lang w:val="fr-FR"/>
        </w:rPr>
        <w:t>’</w:t>
      </w:r>
      <w:r w:rsidR="00F93128" w:rsidRPr="00685EA9">
        <w:rPr>
          <w:lang w:val="fr-FR"/>
        </w:rPr>
        <w:t>accusé</w:t>
      </w:r>
      <w:r w:rsidRPr="00685EA9">
        <w:rPr>
          <w:lang w:val="fr-FR"/>
        </w:rPr>
        <w:t>. Les représentants de la partie lésée peuvent également y participer lorsqu</w:t>
      </w:r>
      <w:r w:rsidR="007E4EB1" w:rsidRPr="00685EA9">
        <w:rPr>
          <w:lang w:val="fr-FR"/>
        </w:rPr>
        <w:t>’</w:t>
      </w:r>
      <w:r w:rsidRPr="00685EA9">
        <w:rPr>
          <w:lang w:val="fr-FR"/>
        </w:rPr>
        <w:t>un témoin ou une tierce personne doit être entendue</w:t>
      </w:r>
      <w:r w:rsidR="007E4EB1" w:rsidRPr="00685EA9">
        <w:rPr>
          <w:lang w:val="fr-FR"/>
        </w:rPr>
        <w:t>;</w:t>
      </w:r>
      <w:r w:rsidRPr="00685EA9">
        <w:rPr>
          <w:lang w:val="fr-FR"/>
        </w:rPr>
        <w:t xml:space="preserve"> dans les autres cas</w:t>
      </w:r>
      <w:r w:rsidR="007E4EB1" w:rsidRPr="00685EA9">
        <w:rPr>
          <w:lang w:val="fr-FR"/>
        </w:rPr>
        <w:t>,</w:t>
      </w:r>
      <w:r w:rsidRPr="00685EA9">
        <w:rPr>
          <w:lang w:val="fr-FR"/>
        </w:rPr>
        <w:t xml:space="preserve"> leur participation est soumise à autorisation du tribunal. L</w:t>
      </w:r>
      <w:r w:rsidR="007E4EB1" w:rsidRPr="00685EA9">
        <w:rPr>
          <w:lang w:val="fr-FR"/>
        </w:rPr>
        <w:t>’</w:t>
      </w:r>
      <w:r w:rsidRPr="00685EA9">
        <w:rPr>
          <w:lang w:val="fr-FR"/>
        </w:rPr>
        <w:t>obtention de preuves concernant des personnes qui ne sont pas représentées par un avocat lors de l</w:t>
      </w:r>
      <w:r w:rsidR="007E4EB1" w:rsidRPr="00685EA9">
        <w:rPr>
          <w:lang w:val="fr-FR"/>
        </w:rPr>
        <w:t>’</w:t>
      </w:r>
      <w:r w:rsidRPr="00685EA9">
        <w:rPr>
          <w:lang w:val="fr-FR"/>
        </w:rPr>
        <w:t>audition est interdite. Tous les documents recueillis pour étayer la preuve sont remis au procureur. L</w:t>
      </w:r>
      <w:r w:rsidR="007E4EB1" w:rsidRPr="00685EA9">
        <w:rPr>
          <w:lang w:val="fr-FR"/>
        </w:rPr>
        <w:t>’</w:t>
      </w:r>
      <w:r w:rsidRPr="00685EA9">
        <w:rPr>
          <w:lang w:val="fr-FR"/>
        </w:rPr>
        <w:t>avocat de la défense a le droit de les consulter et d</w:t>
      </w:r>
      <w:r w:rsidR="007E4EB1" w:rsidRPr="00685EA9">
        <w:rPr>
          <w:lang w:val="fr-FR"/>
        </w:rPr>
        <w:t>’</w:t>
      </w:r>
      <w:r w:rsidRPr="00685EA9">
        <w:rPr>
          <w:lang w:val="fr-FR"/>
        </w:rPr>
        <w:t>en faire une copie. S</w:t>
      </w:r>
      <w:r w:rsidR="007E4EB1" w:rsidRPr="00685EA9">
        <w:rPr>
          <w:lang w:val="fr-FR"/>
        </w:rPr>
        <w:t>’</w:t>
      </w:r>
      <w:r w:rsidRPr="00685EA9">
        <w:rPr>
          <w:lang w:val="fr-FR"/>
        </w:rPr>
        <w:t>agissant de l</w:t>
      </w:r>
      <w:r w:rsidR="007E4EB1" w:rsidRPr="00685EA9">
        <w:rPr>
          <w:lang w:val="fr-FR"/>
        </w:rPr>
        <w:t>’</w:t>
      </w:r>
      <w:r w:rsidRPr="00685EA9">
        <w:rPr>
          <w:lang w:val="fr-FR"/>
        </w:rPr>
        <w:t>utilisation des preuves</w:t>
      </w:r>
      <w:r w:rsidR="007E4EB1" w:rsidRPr="00685EA9">
        <w:rPr>
          <w:lang w:val="fr-FR"/>
        </w:rPr>
        <w:t>,</w:t>
      </w:r>
      <w:r w:rsidRPr="00685EA9">
        <w:rPr>
          <w:lang w:val="fr-FR"/>
        </w:rPr>
        <w:t xml:space="preserve"> le Code de procédure pénale dispose que les preuves obtenues conformément aux dispositions qu</w:t>
      </w:r>
      <w:r w:rsidR="007E4EB1" w:rsidRPr="00685EA9">
        <w:rPr>
          <w:lang w:val="fr-FR"/>
        </w:rPr>
        <w:t>’</w:t>
      </w:r>
      <w:r w:rsidRPr="00685EA9">
        <w:rPr>
          <w:lang w:val="fr-FR"/>
        </w:rPr>
        <w:t>il définit ne peuvent être utilisées contre l</w:t>
      </w:r>
      <w:r w:rsidR="007E4EB1" w:rsidRPr="00685EA9">
        <w:rPr>
          <w:lang w:val="fr-FR"/>
        </w:rPr>
        <w:t>’</w:t>
      </w:r>
      <w:r w:rsidRPr="00685EA9">
        <w:rPr>
          <w:lang w:val="fr-FR"/>
        </w:rPr>
        <w:t>accusé que lorsque l</w:t>
      </w:r>
      <w:r w:rsidR="007E4EB1" w:rsidRPr="00685EA9">
        <w:rPr>
          <w:lang w:val="fr-FR"/>
        </w:rPr>
        <w:t>’</w:t>
      </w:r>
      <w:r w:rsidRPr="00685EA9">
        <w:rPr>
          <w:lang w:val="fr-FR"/>
        </w:rPr>
        <w:t>avocat de ce dernier a eu connaissance de tous les éléments. Toute décision prise sur la base de preuves obtenues conformément aux dispositions de ce Code</w:t>
      </w:r>
      <w:r w:rsidR="007E4EB1" w:rsidRPr="00685EA9">
        <w:rPr>
          <w:lang w:val="fr-FR"/>
        </w:rPr>
        <w:t>,</w:t>
      </w:r>
      <w:r w:rsidRPr="00685EA9">
        <w:rPr>
          <w:lang w:val="fr-FR"/>
        </w:rPr>
        <w:t xml:space="preserve"> mais dont la partie lésée n</w:t>
      </w:r>
      <w:r w:rsidR="007E4EB1" w:rsidRPr="00685EA9">
        <w:rPr>
          <w:lang w:val="fr-FR"/>
        </w:rPr>
        <w:t>’</w:t>
      </w:r>
      <w:r w:rsidRPr="00685EA9">
        <w:rPr>
          <w:lang w:val="fr-FR"/>
        </w:rPr>
        <w:t>a pas eu connaissance</w:t>
      </w:r>
      <w:r w:rsidR="007E4EB1" w:rsidRPr="00685EA9">
        <w:rPr>
          <w:lang w:val="fr-FR"/>
        </w:rPr>
        <w:t>,</w:t>
      </w:r>
      <w:r w:rsidRPr="00685EA9">
        <w:rPr>
          <w:lang w:val="fr-FR"/>
        </w:rPr>
        <w:t xml:space="preserve"> est sans effet. Le Code </w:t>
      </w:r>
      <w:r w:rsidR="009C107B" w:rsidRPr="00685EA9">
        <w:rPr>
          <w:lang w:val="fr-FR"/>
        </w:rPr>
        <w:t>indique</w:t>
      </w:r>
      <w:r w:rsidRPr="00685EA9">
        <w:rPr>
          <w:lang w:val="fr-FR"/>
        </w:rPr>
        <w:t xml:space="preserve"> que le tribunal statue sur la base de preuves examinées et vérifiées lors d</w:t>
      </w:r>
      <w:r w:rsidR="007E4EB1" w:rsidRPr="00685EA9">
        <w:rPr>
          <w:lang w:val="fr-FR"/>
        </w:rPr>
        <w:t>’</w:t>
      </w:r>
      <w:r w:rsidRPr="00685EA9">
        <w:rPr>
          <w:lang w:val="fr-FR"/>
        </w:rPr>
        <w:t>une audience.</w:t>
      </w:r>
    </w:p>
    <w:p w:rsidR="002C70C9" w:rsidRPr="00685EA9" w:rsidRDefault="00FB5956" w:rsidP="00836DF4">
      <w:pPr>
        <w:pStyle w:val="SingleTxtG"/>
        <w:keepNext/>
        <w:rPr>
          <w:lang w:val="fr-FR"/>
        </w:rPr>
      </w:pPr>
      <w:r w:rsidRPr="00685EA9">
        <w:rPr>
          <w:lang w:val="fr-FR"/>
        </w:rPr>
        <w:t>109.</w:t>
      </w:r>
      <w:r w:rsidRPr="00685EA9">
        <w:rPr>
          <w:lang w:val="fr-FR"/>
        </w:rPr>
        <w:tab/>
      </w:r>
      <w:r w:rsidR="00F93128" w:rsidRPr="00685EA9">
        <w:rPr>
          <w:lang w:val="fr-FR"/>
        </w:rPr>
        <w:t>Les a</w:t>
      </w:r>
      <w:r w:rsidRPr="00685EA9">
        <w:rPr>
          <w:lang w:val="fr-FR"/>
        </w:rPr>
        <w:t>utorités compétentes pour enquêter sur les infractions pénales et leurs auteurs présumés</w:t>
      </w:r>
      <w:r w:rsidR="00836DF4" w:rsidRPr="00685EA9">
        <w:rPr>
          <w:lang w:val="fr-FR"/>
        </w:rPr>
        <w:t xml:space="preserve"> </w:t>
      </w:r>
      <w:r w:rsidR="00F93128" w:rsidRPr="00685EA9">
        <w:rPr>
          <w:lang w:val="fr-FR"/>
        </w:rPr>
        <w:t>sont la</w:t>
      </w:r>
      <w:r w:rsidRPr="00685EA9">
        <w:rPr>
          <w:lang w:val="fr-FR"/>
        </w:rPr>
        <w:t xml:space="preserve"> police d</w:t>
      </w:r>
      <w:r w:rsidR="007E4EB1" w:rsidRPr="00685EA9">
        <w:rPr>
          <w:lang w:val="fr-FR"/>
        </w:rPr>
        <w:t>’</w:t>
      </w:r>
      <w:r w:rsidRPr="00685EA9">
        <w:rPr>
          <w:lang w:val="fr-FR"/>
        </w:rPr>
        <w:t>État</w:t>
      </w:r>
      <w:r w:rsidR="007E4EB1" w:rsidRPr="00685EA9">
        <w:rPr>
          <w:lang w:val="fr-FR"/>
        </w:rPr>
        <w:t>,</w:t>
      </w:r>
      <w:r w:rsidRPr="00685EA9">
        <w:rPr>
          <w:lang w:val="fr-FR"/>
        </w:rPr>
        <w:t xml:space="preserve"> </w:t>
      </w:r>
      <w:r w:rsidR="00F93128" w:rsidRPr="00685EA9">
        <w:rPr>
          <w:lang w:val="fr-FR"/>
        </w:rPr>
        <w:t xml:space="preserve">le </w:t>
      </w:r>
      <w:r w:rsidRPr="00685EA9">
        <w:rPr>
          <w:lang w:val="fr-FR"/>
        </w:rPr>
        <w:t xml:space="preserve">Parquet et </w:t>
      </w:r>
      <w:r w:rsidR="00F93128" w:rsidRPr="00685EA9">
        <w:rPr>
          <w:lang w:val="fr-FR"/>
        </w:rPr>
        <w:t xml:space="preserve">la </w:t>
      </w:r>
      <w:r w:rsidRPr="00685EA9">
        <w:rPr>
          <w:lang w:val="fr-FR"/>
        </w:rPr>
        <w:t>police judiciaire. En vertu du Code de procédure pénale</w:t>
      </w:r>
      <w:r w:rsidR="007E4EB1" w:rsidRPr="00685EA9">
        <w:rPr>
          <w:lang w:val="fr-FR"/>
        </w:rPr>
        <w:t>,</w:t>
      </w:r>
      <w:r w:rsidRPr="00685EA9">
        <w:rPr>
          <w:lang w:val="fr-FR"/>
        </w:rPr>
        <w:t xml:space="preserve"> les autorités chargées des poursuites pénales sont le procureur et la police judiciaire qui mènent</w:t>
      </w:r>
      <w:r w:rsidR="007E4EB1" w:rsidRPr="00685EA9">
        <w:rPr>
          <w:lang w:val="fr-FR"/>
        </w:rPr>
        <w:t>,</w:t>
      </w:r>
      <w:r w:rsidRPr="00685EA9">
        <w:rPr>
          <w:lang w:val="fr-FR"/>
        </w:rPr>
        <w:t xml:space="preserve"> dans les limites de leurs compétences</w:t>
      </w:r>
      <w:r w:rsidR="007E4EB1" w:rsidRPr="00685EA9">
        <w:rPr>
          <w:lang w:val="fr-FR"/>
        </w:rPr>
        <w:t>,</w:t>
      </w:r>
      <w:r w:rsidRPr="00685EA9">
        <w:rPr>
          <w:lang w:val="fr-FR"/>
        </w:rPr>
        <w:t xml:space="preserve"> toutes les enquêtes nécessaires. Dans ce cadre</w:t>
      </w:r>
      <w:r w:rsidR="007E4EB1" w:rsidRPr="00685EA9">
        <w:rPr>
          <w:lang w:val="fr-FR"/>
        </w:rPr>
        <w:t>,</w:t>
      </w:r>
      <w:r w:rsidRPr="00685EA9">
        <w:rPr>
          <w:lang w:val="fr-FR"/>
        </w:rPr>
        <w:t xml:space="preserve"> elles sont donc les autorités compétentes pour instruire les affaires de disparition forcée. La police judiciaire mène l</w:t>
      </w:r>
      <w:r w:rsidR="007E4EB1" w:rsidRPr="00685EA9">
        <w:rPr>
          <w:lang w:val="fr-FR"/>
        </w:rPr>
        <w:t>’</w:t>
      </w:r>
      <w:r w:rsidRPr="00685EA9">
        <w:rPr>
          <w:lang w:val="fr-FR"/>
        </w:rPr>
        <w:t>enquête sous les ordres du procureur. Le Parquet prend toutes les mesures nécessaires pour exercer les poursuites pénales</w:t>
      </w:r>
      <w:r w:rsidR="007E4EB1" w:rsidRPr="00685EA9">
        <w:rPr>
          <w:lang w:val="fr-FR"/>
        </w:rPr>
        <w:t>,</w:t>
      </w:r>
      <w:r w:rsidRPr="00685EA9">
        <w:rPr>
          <w:lang w:val="fr-FR"/>
        </w:rPr>
        <w:t xml:space="preserve"> conformément aux dispositions du Code de procédure pénale et à la loi sur l</w:t>
      </w:r>
      <w:r w:rsidR="007E4EB1" w:rsidRPr="00685EA9">
        <w:rPr>
          <w:lang w:val="fr-FR"/>
        </w:rPr>
        <w:t>’</w:t>
      </w:r>
      <w:r w:rsidRPr="00685EA9">
        <w:rPr>
          <w:lang w:val="fr-FR"/>
        </w:rPr>
        <w:t>organisation et le fonctionnement du ministère public en République d</w:t>
      </w:r>
      <w:r w:rsidR="007E4EB1" w:rsidRPr="00685EA9">
        <w:rPr>
          <w:lang w:val="fr-FR"/>
        </w:rPr>
        <w:t>’</w:t>
      </w:r>
      <w:r w:rsidRPr="00685EA9">
        <w:rPr>
          <w:lang w:val="fr-FR"/>
        </w:rPr>
        <w:t>Albanie. Le</w:t>
      </w:r>
      <w:r w:rsidR="00F93128" w:rsidRPr="00685EA9">
        <w:rPr>
          <w:lang w:val="fr-FR"/>
        </w:rPr>
        <w:t>s</w:t>
      </w:r>
      <w:r w:rsidRPr="00685EA9">
        <w:rPr>
          <w:lang w:val="fr-FR"/>
        </w:rPr>
        <w:t xml:space="preserve"> procureur</w:t>
      </w:r>
      <w:r w:rsidR="00F93128" w:rsidRPr="00685EA9">
        <w:rPr>
          <w:lang w:val="fr-FR"/>
        </w:rPr>
        <w:t>s</w:t>
      </w:r>
      <w:r w:rsidRPr="00685EA9">
        <w:rPr>
          <w:lang w:val="fr-FR"/>
        </w:rPr>
        <w:t xml:space="preserve"> exerce</w:t>
      </w:r>
      <w:r w:rsidR="00F93128" w:rsidRPr="00685EA9">
        <w:rPr>
          <w:lang w:val="fr-FR"/>
        </w:rPr>
        <w:t>nt</w:t>
      </w:r>
      <w:r w:rsidRPr="00685EA9">
        <w:rPr>
          <w:lang w:val="fr-FR"/>
        </w:rPr>
        <w:t xml:space="preserve"> </w:t>
      </w:r>
      <w:r w:rsidR="00F93128" w:rsidRPr="00685EA9">
        <w:rPr>
          <w:lang w:val="fr-FR"/>
        </w:rPr>
        <w:t>leur</w:t>
      </w:r>
      <w:r w:rsidRPr="00685EA9">
        <w:rPr>
          <w:lang w:val="fr-FR"/>
        </w:rPr>
        <w:t>s fonctions</w:t>
      </w:r>
      <w:r w:rsidR="00E2396E" w:rsidRPr="00685EA9">
        <w:rPr>
          <w:lang w:val="fr-FR"/>
        </w:rPr>
        <w:t>:</w:t>
      </w:r>
      <w:r w:rsidRPr="00685EA9">
        <w:rPr>
          <w:lang w:val="fr-FR"/>
        </w:rPr>
        <w:t xml:space="preserve"> </w:t>
      </w:r>
    </w:p>
    <w:p w:rsidR="002C70C9" w:rsidRPr="00685EA9" w:rsidRDefault="00900ABC" w:rsidP="00900ABC">
      <w:pPr>
        <w:pStyle w:val="SingleTxtG"/>
        <w:ind w:firstLine="567"/>
        <w:rPr>
          <w:lang w:val="fr-FR"/>
        </w:rPr>
      </w:pPr>
      <w:r w:rsidRPr="00685EA9">
        <w:rPr>
          <w:lang w:val="fr-FR"/>
        </w:rPr>
        <w:t>a</w:t>
      </w:r>
      <w:r w:rsidR="005C5809" w:rsidRPr="00685EA9">
        <w:rPr>
          <w:lang w:val="fr-FR"/>
        </w:rPr>
        <w:t>)</w:t>
      </w:r>
      <w:r w:rsidRPr="00685EA9">
        <w:rPr>
          <w:lang w:val="fr-FR"/>
        </w:rPr>
        <w:tab/>
      </w:r>
      <w:r w:rsidR="00836DF4" w:rsidRPr="00685EA9">
        <w:rPr>
          <w:lang w:val="fr-FR"/>
        </w:rPr>
        <w:t xml:space="preserve">Aux </w:t>
      </w:r>
      <w:r w:rsidRPr="00685EA9">
        <w:rPr>
          <w:lang w:val="fr-FR"/>
        </w:rPr>
        <w:t>stades de l</w:t>
      </w:r>
      <w:r w:rsidR="007E4EB1" w:rsidRPr="00685EA9">
        <w:rPr>
          <w:lang w:val="fr-FR"/>
        </w:rPr>
        <w:t>’</w:t>
      </w:r>
      <w:r w:rsidRPr="00685EA9">
        <w:rPr>
          <w:lang w:val="fr-FR"/>
        </w:rPr>
        <w:t>enquête préliminaire et dans les procès de première instance</w:t>
      </w:r>
      <w:r w:rsidR="007E4EB1" w:rsidRPr="00685EA9">
        <w:rPr>
          <w:lang w:val="fr-FR"/>
        </w:rPr>
        <w:t>;</w:t>
      </w:r>
      <w:r w:rsidRPr="00685EA9">
        <w:rPr>
          <w:lang w:val="fr-FR"/>
        </w:rPr>
        <w:t xml:space="preserve"> </w:t>
      </w:r>
    </w:p>
    <w:p w:rsidR="00454B58" w:rsidRPr="00685EA9" w:rsidRDefault="00900ABC" w:rsidP="00900ABC">
      <w:pPr>
        <w:pStyle w:val="SingleTxtG"/>
        <w:ind w:firstLine="567"/>
        <w:rPr>
          <w:lang w:val="fr-FR"/>
        </w:rPr>
      </w:pPr>
      <w:r w:rsidRPr="00685EA9">
        <w:rPr>
          <w:lang w:val="fr-FR"/>
        </w:rPr>
        <w:t>b</w:t>
      </w:r>
      <w:r w:rsidR="005C5809" w:rsidRPr="00685EA9">
        <w:rPr>
          <w:lang w:val="fr-FR"/>
        </w:rPr>
        <w:t>)</w:t>
      </w:r>
      <w:r w:rsidRPr="00685EA9">
        <w:rPr>
          <w:lang w:val="fr-FR"/>
        </w:rPr>
        <w:tab/>
      </w:r>
      <w:r w:rsidR="00836DF4" w:rsidRPr="00685EA9">
        <w:rPr>
          <w:lang w:val="fr-FR"/>
        </w:rPr>
        <w:t xml:space="preserve">Dans </w:t>
      </w:r>
      <w:r w:rsidRPr="00685EA9">
        <w:rPr>
          <w:lang w:val="fr-FR"/>
        </w:rPr>
        <w:t xml:space="preserve">les procès en appel et à la Cour suprême. </w:t>
      </w:r>
    </w:p>
    <w:p w:rsidR="002C70C9" w:rsidRPr="00685EA9" w:rsidRDefault="00FB5956" w:rsidP="00FB5956">
      <w:pPr>
        <w:pStyle w:val="SingleTxtG"/>
        <w:rPr>
          <w:lang w:val="fr-FR"/>
        </w:rPr>
      </w:pPr>
      <w:r w:rsidRPr="00685EA9">
        <w:rPr>
          <w:lang w:val="fr-FR"/>
        </w:rPr>
        <w:t>110.</w:t>
      </w:r>
      <w:r w:rsidRPr="00685EA9">
        <w:rPr>
          <w:lang w:val="fr-FR"/>
        </w:rPr>
        <w:tab/>
        <w:t>Aux termes de ce Code</w:t>
      </w:r>
      <w:r w:rsidR="007E4EB1" w:rsidRPr="00685EA9">
        <w:rPr>
          <w:lang w:val="fr-FR"/>
        </w:rPr>
        <w:t>,</w:t>
      </w:r>
      <w:r w:rsidRPr="00685EA9">
        <w:rPr>
          <w:lang w:val="fr-FR"/>
        </w:rPr>
        <w:t xml:space="preserve"> la police judiciaire exécute les devoirs d</w:t>
      </w:r>
      <w:r w:rsidR="007E4EB1" w:rsidRPr="00685EA9">
        <w:rPr>
          <w:lang w:val="fr-FR"/>
        </w:rPr>
        <w:t>’</w:t>
      </w:r>
      <w:r w:rsidRPr="00685EA9">
        <w:rPr>
          <w:lang w:val="fr-FR"/>
        </w:rPr>
        <w:t>enquête prescrits ou délégués par le procureur. La justice pénale est rendue par</w:t>
      </w:r>
      <w:r w:rsidR="00E2396E" w:rsidRPr="00685EA9">
        <w:rPr>
          <w:lang w:val="fr-FR"/>
        </w:rPr>
        <w:t>:</w:t>
      </w:r>
      <w:r w:rsidRPr="00685EA9">
        <w:rPr>
          <w:lang w:val="fr-FR"/>
        </w:rPr>
        <w:t xml:space="preserve"> </w:t>
      </w:r>
    </w:p>
    <w:p w:rsidR="002C70C9" w:rsidRPr="00685EA9" w:rsidRDefault="00900ABC" w:rsidP="00900ABC">
      <w:pPr>
        <w:pStyle w:val="SingleTxtG"/>
        <w:ind w:firstLine="567"/>
        <w:rPr>
          <w:lang w:val="fr-FR"/>
        </w:rPr>
      </w:pPr>
      <w:r w:rsidRPr="00685EA9">
        <w:rPr>
          <w:lang w:val="fr-FR"/>
        </w:rPr>
        <w:t>a</w:t>
      </w:r>
      <w:r w:rsidR="005C5809" w:rsidRPr="00685EA9">
        <w:rPr>
          <w:lang w:val="fr-FR"/>
        </w:rPr>
        <w:t>)</w:t>
      </w:r>
      <w:r w:rsidRPr="00685EA9">
        <w:rPr>
          <w:lang w:val="fr-FR"/>
        </w:rPr>
        <w:tab/>
      </w:r>
      <w:r w:rsidR="00836DF4" w:rsidRPr="00685EA9">
        <w:rPr>
          <w:lang w:val="fr-FR"/>
        </w:rPr>
        <w:t xml:space="preserve">Les </w:t>
      </w:r>
      <w:r w:rsidRPr="00685EA9">
        <w:rPr>
          <w:lang w:val="fr-FR"/>
        </w:rPr>
        <w:t>tribunaux de première instance</w:t>
      </w:r>
      <w:r w:rsidR="007E4EB1" w:rsidRPr="00685EA9">
        <w:rPr>
          <w:lang w:val="fr-FR"/>
        </w:rPr>
        <w:t>;</w:t>
      </w:r>
      <w:r w:rsidRPr="00685EA9">
        <w:rPr>
          <w:lang w:val="fr-FR"/>
        </w:rPr>
        <w:t xml:space="preserve"> </w:t>
      </w:r>
    </w:p>
    <w:p w:rsidR="002C70C9" w:rsidRPr="00685EA9" w:rsidRDefault="00686525" w:rsidP="00900ABC">
      <w:pPr>
        <w:pStyle w:val="SingleTxtG"/>
        <w:ind w:firstLine="567"/>
        <w:rPr>
          <w:lang w:val="fr-FR"/>
        </w:rPr>
      </w:pPr>
      <w:r w:rsidRPr="00685EA9">
        <w:rPr>
          <w:lang w:val="fr-FR"/>
        </w:rPr>
        <w:t>b</w:t>
      </w:r>
      <w:r w:rsidR="005C5809" w:rsidRPr="00685EA9">
        <w:rPr>
          <w:lang w:val="fr-FR"/>
        </w:rPr>
        <w:t>)</w:t>
      </w:r>
      <w:r w:rsidR="00900ABC" w:rsidRPr="00685EA9">
        <w:rPr>
          <w:lang w:val="fr-FR"/>
        </w:rPr>
        <w:tab/>
      </w:r>
      <w:r w:rsidR="00836DF4" w:rsidRPr="00685EA9">
        <w:rPr>
          <w:lang w:val="fr-FR"/>
        </w:rPr>
        <w:t xml:space="preserve">Les </w:t>
      </w:r>
      <w:r w:rsidR="00900ABC" w:rsidRPr="00685EA9">
        <w:rPr>
          <w:lang w:val="fr-FR"/>
        </w:rPr>
        <w:t>cours d</w:t>
      </w:r>
      <w:r w:rsidR="007E4EB1" w:rsidRPr="00685EA9">
        <w:rPr>
          <w:lang w:val="fr-FR"/>
        </w:rPr>
        <w:t>’</w:t>
      </w:r>
      <w:r w:rsidR="00900ABC" w:rsidRPr="00685EA9">
        <w:rPr>
          <w:lang w:val="fr-FR"/>
        </w:rPr>
        <w:t>appel</w:t>
      </w:r>
      <w:r w:rsidR="007E4EB1" w:rsidRPr="00685EA9">
        <w:rPr>
          <w:lang w:val="fr-FR"/>
        </w:rPr>
        <w:t>;</w:t>
      </w:r>
      <w:r w:rsidR="00900ABC" w:rsidRPr="00685EA9">
        <w:rPr>
          <w:lang w:val="fr-FR"/>
        </w:rPr>
        <w:t xml:space="preserve"> </w:t>
      </w:r>
    </w:p>
    <w:p w:rsidR="00312E05" w:rsidRPr="00685EA9" w:rsidRDefault="00686525" w:rsidP="00FB5956">
      <w:pPr>
        <w:pStyle w:val="SingleTxtG"/>
        <w:ind w:firstLine="567"/>
        <w:rPr>
          <w:lang w:val="fr-FR"/>
        </w:rPr>
      </w:pPr>
      <w:r w:rsidRPr="00685EA9">
        <w:rPr>
          <w:lang w:val="fr-FR"/>
        </w:rPr>
        <w:t>c</w:t>
      </w:r>
      <w:r w:rsidR="005C5809" w:rsidRPr="00685EA9">
        <w:rPr>
          <w:lang w:val="fr-FR"/>
        </w:rPr>
        <w:t>)</w:t>
      </w:r>
      <w:r w:rsidR="00900ABC" w:rsidRPr="00685EA9">
        <w:rPr>
          <w:lang w:val="fr-FR"/>
        </w:rPr>
        <w:tab/>
      </w:r>
      <w:r w:rsidR="00836DF4" w:rsidRPr="00685EA9">
        <w:rPr>
          <w:lang w:val="fr-FR"/>
        </w:rPr>
        <w:t xml:space="preserve">La </w:t>
      </w:r>
      <w:r w:rsidR="00900ABC" w:rsidRPr="00685EA9">
        <w:rPr>
          <w:lang w:val="fr-FR"/>
        </w:rPr>
        <w:t xml:space="preserve">Cour suprême. </w:t>
      </w:r>
    </w:p>
    <w:p w:rsidR="008D1EE2" w:rsidRPr="00685EA9" w:rsidRDefault="00FB5956" w:rsidP="00FB5956">
      <w:pPr>
        <w:pStyle w:val="SingleTxtG"/>
        <w:rPr>
          <w:lang w:val="fr-FR"/>
        </w:rPr>
      </w:pPr>
      <w:r w:rsidRPr="00685EA9">
        <w:rPr>
          <w:lang w:val="fr-FR"/>
        </w:rPr>
        <w:t>111.</w:t>
      </w:r>
      <w:r w:rsidRPr="00685EA9">
        <w:rPr>
          <w:lang w:val="fr-FR"/>
        </w:rPr>
        <w:tab/>
        <w:t>Le Code de procédure pénale prévoit que pendant l</w:t>
      </w:r>
      <w:r w:rsidR="007E4EB1" w:rsidRPr="00685EA9">
        <w:rPr>
          <w:lang w:val="fr-FR"/>
        </w:rPr>
        <w:t>’</w:t>
      </w:r>
      <w:r w:rsidRPr="00685EA9">
        <w:rPr>
          <w:lang w:val="fr-FR"/>
        </w:rPr>
        <w:t>enquête préliminaire et dans les cas prévus par la loi</w:t>
      </w:r>
      <w:r w:rsidR="007E4EB1" w:rsidRPr="00685EA9">
        <w:rPr>
          <w:lang w:val="fr-FR"/>
        </w:rPr>
        <w:t>,</w:t>
      </w:r>
      <w:r w:rsidRPr="00685EA9">
        <w:rPr>
          <w:lang w:val="fr-FR"/>
        </w:rPr>
        <w:t xml:space="preserve"> le tribunal statue sur les demandes du procureur</w:t>
      </w:r>
      <w:r w:rsidR="007E4EB1" w:rsidRPr="00685EA9">
        <w:rPr>
          <w:lang w:val="fr-FR"/>
        </w:rPr>
        <w:t>,</w:t>
      </w:r>
      <w:r w:rsidRPr="00685EA9">
        <w:rPr>
          <w:lang w:val="fr-FR"/>
        </w:rPr>
        <w:t xml:space="preserve"> de l</w:t>
      </w:r>
      <w:r w:rsidR="007E4EB1" w:rsidRPr="00685EA9">
        <w:rPr>
          <w:lang w:val="fr-FR"/>
        </w:rPr>
        <w:t>’</w:t>
      </w:r>
      <w:r w:rsidRPr="00685EA9">
        <w:rPr>
          <w:lang w:val="fr-FR"/>
        </w:rPr>
        <w:t>accusé</w:t>
      </w:r>
      <w:r w:rsidR="007E4EB1" w:rsidRPr="00685EA9">
        <w:rPr>
          <w:lang w:val="fr-FR"/>
        </w:rPr>
        <w:t>,</w:t>
      </w:r>
      <w:r w:rsidRPr="00685EA9">
        <w:rPr>
          <w:lang w:val="fr-FR"/>
        </w:rPr>
        <w:t xml:space="preserve"> des parties civiles et des parties lésées. </w:t>
      </w:r>
    </w:p>
    <w:p w:rsidR="008D1EE2" w:rsidRPr="00685EA9" w:rsidRDefault="00FA44EF" w:rsidP="00FA44EF">
      <w:pPr>
        <w:pStyle w:val="H1G"/>
        <w:rPr>
          <w:lang w:val="fr-FR"/>
        </w:rPr>
      </w:pPr>
      <w:r w:rsidRPr="00685EA9">
        <w:rPr>
          <w:lang w:val="fr-FR"/>
        </w:rPr>
        <w:lastRenderedPageBreak/>
        <w:tab/>
      </w:r>
      <w:r w:rsidRPr="00685EA9">
        <w:rPr>
          <w:lang w:val="fr-FR"/>
        </w:rPr>
        <w:tab/>
        <w:t>Article 12</w:t>
      </w:r>
      <w:r w:rsidRPr="00685EA9">
        <w:rPr>
          <w:lang w:val="fr-FR"/>
        </w:rPr>
        <w:br/>
        <w:t xml:space="preserve">Enquête </w:t>
      </w:r>
      <w:r w:rsidR="008E2E13" w:rsidRPr="00685EA9">
        <w:rPr>
          <w:lang w:val="fr-FR"/>
        </w:rPr>
        <w:t>efficace</w:t>
      </w:r>
    </w:p>
    <w:p w:rsidR="008D1EE2" w:rsidRPr="00685EA9" w:rsidRDefault="00FB5956" w:rsidP="00FB5956">
      <w:pPr>
        <w:pStyle w:val="SingleTxtG"/>
        <w:rPr>
          <w:lang w:val="fr-FR"/>
        </w:rPr>
      </w:pPr>
      <w:r w:rsidRPr="00685EA9">
        <w:rPr>
          <w:lang w:val="fr-FR"/>
        </w:rPr>
        <w:t>112.</w:t>
      </w:r>
      <w:r w:rsidRPr="00685EA9">
        <w:rPr>
          <w:lang w:val="fr-FR"/>
        </w:rPr>
        <w:tab/>
        <w:t>Le Code de procédure pénale contient des dispositions relatives au signalement de faits et d</w:t>
      </w:r>
      <w:r w:rsidR="007E4EB1" w:rsidRPr="00685EA9">
        <w:rPr>
          <w:lang w:val="fr-FR"/>
        </w:rPr>
        <w:t>’</w:t>
      </w:r>
      <w:r w:rsidRPr="00685EA9">
        <w:rPr>
          <w:lang w:val="fr-FR"/>
        </w:rPr>
        <w:t>infractions par les autorités compétentes et par les personnes qui ont connaissance d</w:t>
      </w:r>
      <w:r w:rsidR="007E4EB1" w:rsidRPr="00685EA9">
        <w:rPr>
          <w:lang w:val="fr-FR"/>
        </w:rPr>
        <w:t>’</w:t>
      </w:r>
      <w:r w:rsidRPr="00685EA9">
        <w:rPr>
          <w:lang w:val="fr-FR"/>
        </w:rPr>
        <w:t>infractions prévues par le Code pénal</w:t>
      </w:r>
      <w:r w:rsidR="007E4EB1" w:rsidRPr="00685EA9">
        <w:rPr>
          <w:lang w:val="fr-FR"/>
        </w:rPr>
        <w:t>,</w:t>
      </w:r>
      <w:r w:rsidRPr="00685EA9">
        <w:rPr>
          <w:lang w:val="fr-FR"/>
        </w:rPr>
        <w:t xml:space="preserve"> y compris les personnes lésées</w:t>
      </w:r>
      <w:r w:rsidR="007E4EB1" w:rsidRPr="00685EA9">
        <w:rPr>
          <w:lang w:val="fr-FR"/>
        </w:rPr>
        <w:t>,</w:t>
      </w:r>
      <w:r w:rsidRPr="00685EA9">
        <w:rPr>
          <w:lang w:val="fr-FR"/>
        </w:rPr>
        <w:t xml:space="preserve"> ainsi qu</w:t>
      </w:r>
      <w:r w:rsidR="007E4EB1" w:rsidRPr="00685EA9">
        <w:rPr>
          <w:lang w:val="fr-FR"/>
        </w:rPr>
        <w:t>’</w:t>
      </w:r>
      <w:r w:rsidRPr="00685EA9">
        <w:rPr>
          <w:lang w:val="fr-FR"/>
        </w:rPr>
        <w:t>aux compétences en matière d</w:t>
      </w:r>
      <w:r w:rsidR="007E4EB1" w:rsidRPr="00685EA9">
        <w:rPr>
          <w:lang w:val="fr-FR"/>
        </w:rPr>
        <w:t>’</w:t>
      </w:r>
      <w:r w:rsidRPr="00685EA9">
        <w:rPr>
          <w:lang w:val="fr-FR"/>
        </w:rPr>
        <w:t>enquête et de poursuites pénales. Ces dispositions s</w:t>
      </w:r>
      <w:r w:rsidR="007E4EB1" w:rsidRPr="00685EA9">
        <w:rPr>
          <w:lang w:val="fr-FR"/>
        </w:rPr>
        <w:t>’</w:t>
      </w:r>
      <w:r w:rsidRPr="00685EA9">
        <w:rPr>
          <w:lang w:val="fr-FR"/>
        </w:rPr>
        <w:t>appliquent également aux personnes qui ont été victimes de disparition forcée. Le Code détermine également quelles sont les autorités compétentes en matière de procédure pénale.</w:t>
      </w:r>
    </w:p>
    <w:p w:rsidR="008D1EE2" w:rsidRPr="00685EA9" w:rsidRDefault="00FB5956" w:rsidP="00FB5956">
      <w:pPr>
        <w:pStyle w:val="SingleTxtG"/>
        <w:rPr>
          <w:lang w:val="fr-FR"/>
        </w:rPr>
      </w:pPr>
      <w:r w:rsidRPr="00685EA9">
        <w:rPr>
          <w:lang w:val="fr-FR"/>
        </w:rPr>
        <w:t>113.</w:t>
      </w:r>
      <w:r w:rsidRPr="00685EA9">
        <w:rPr>
          <w:lang w:val="fr-FR"/>
        </w:rPr>
        <w:tab/>
        <w:t>Le Code de procédure pénale précise que le procureur et la police judiciaire sont informés d</w:t>
      </w:r>
      <w:r w:rsidR="007E4EB1" w:rsidRPr="00685EA9">
        <w:rPr>
          <w:lang w:val="fr-FR"/>
        </w:rPr>
        <w:t>’</w:t>
      </w:r>
      <w:r w:rsidRPr="00685EA9">
        <w:rPr>
          <w:lang w:val="fr-FR"/>
        </w:rPr>
        <w:t>une infraction pénale soit de leur propre initiative</w:t>
      </w:r>
      <w:r w:rsidR="007E4EB1" w:rsidRPr="00685EA9">
        <w:rPr>
          <w:lang w:val="fr-FR"/>
        </w:rPr>
        <w:t>,</w:t>
      </w:r>
      <w:r w:rsidRPr="00685EA9">
        <w:rPr>
          <w:lang w:val="fr-FR"/>
        </w:rPr>
        <w:t xml:space="preserve"> soit par l</w:t>
      </w:r>
      <w:r w:rsidR="007E4EB1" w:rsidRPr="00685EA9">
        <w:rPr>
          <w:lang w:val="fr-FR"/>
        </w:rPr>
        <w:t>’</w:t>
      </w:r>
      <w:r w:rsidRPr="00685EA9">
        <w:rPr>
          <w:lang w:val="fr-FR"/>
        </w:rPr>
        <w:t>intermédiaire d</w:t>
      </w:r>
      <w:r w:rsidR="007E4EB1" w:rsidRPr="00685EA9">
        <w:rPr>
          <w:lang w:val="fr-FR"/>
        </w:rPr>
        <w:t>’</w:t>
      </w:r>
      <w:r w:rsidRPr="00685EA9">
        <w:rPr>
          <w:lang w:val="fr-FR"/>
        </w:rPr>
        <w:t>une autre personne. La police judiciaire doit être avisée des infractions et agir</w:t>
      </w:r>
      <w:r w:rsidR="007E4EB1" w:rsidRPr="00685EA9">
        <w:rPr>
          <w:lang w:val="fr-FR"/>
        </w:rPr>
        <w:t>,</w:t>
      </w:r>
      <w:r w:rsidRPr="00685EA9">
        <w:rPr>
          <w:lang w:val="fr-FR"/>
        </w:rPr>
        <w:t xml:space="preserve"> même de sa propre initiative</w:t>
      </w:r>
      <w:r w:rsidR="007E4EB1" w:rsidRPr="00685EA9">
        <w:rPr>
          <w:lang w:val="fr-FR"/>
        </w:rPr>
        <w:t>,</w:t>
      </w:r>
      <w:r w:rsidRPr="00685EA9">
        <w:rPr>
          <w:lang w:val="fr-FR"/>
        </w:rPr>
        <w:t xml:space="preserve"> pour en prévenir d</w:t>
      </w:r>
      <w:r w:rsidR="007E4EB1" w:rsidRPr="00685EA9">
        <w:rPr>
          <w:lang w:val="fr-FR"/>
        </w:rPr>
        <w:t>’</w:t>
      </w:r>
      <w:r w:rsidRPr="00685EA9">
        <w:rPr>
          <w:lang w:val="fr-FR"/>
        </w:rPr>
        <w:t>éventuelles conséquences ultérieures</w:t>
      </w:r>
      <w:r w:rsidR="007E4EB1" w:rsidRPr="00685EA9">
        <w:rPr>
          <w:lang w:val="fr-FR"/>
        </w:rPr>
        <w:t>,</w:t>
      </w:r>
      <w:r w:rsidRPr="00685EA9">
        <w:rPr>
          <w:lang w:val="fr-FR"/>
        </w:rPr>
        <w:t xml:space="preserve"> en rechercher les auteurs</w:t>
      </w:r>
      <w:r w:rsidR="007E4EB1" w:rsidRPr="00685EA9">
        <w:rPr>
          <w:lang w:val="fr-FR"/>
        </w:rPr>
        <w:t>,</w:t>
      </w:r>
      <w:r w:rsidRPr="00685EA9">
        <w:rPr>
          <w:lang w:val="fr-FR"/>
        </w:rPr>
        <w:t xml:space="preserve"> mener les enquêtes et rassembler tous les éléments susceptibles de contribuer à l</w:t>
      </w:r>
      <w:r w:rsidR="007E4EB1" w:rsidRPr="00685EA9">
        <w:rPr>
          <w:lang w:val="fr-FR"/>
        </w:rPr>
        <w:t>’</w:t>
      </w:r>
      <w:r w:rsidRPr="00685EA9">
        <w:rPr>
          <w:lang w:val="fr-FR"/>
        </w:rPr>
        <w:t>application de la législation pénale. Elle est chargée de mener les devoirs d</w:t>
      </w:r>
      <w:r w:rsidR="007E4EB1" w:rsidRPr="00685EA9">
        <w:rPr>
          <w:lang w:val="fr-FR"/>
        </w:rPr>
        <w:t>’</w:t>
      </w:r>
      <w:r w:rsidRPr="00685EA9">
        <w:rPr>
          <w:lang w:val="fr-FR"/>
        </w:rPr>
        <w:t>enquête ordonnés par le procureur. Elle entend les personnes susceptibles de détenir des informations utiles à l</w:t>
      </w:r>
      <w:r w:rsidR="007E4EB1" w:rsidRPr="00685EA9">
        <w:rPr>
          <w:lang w:val="fr-FR"/>
        </w:rPr>
        <w:t>’</w:t>
      </w:r>
      <w:r w:rsidRPr="00685EA9">
        <w:rPr>
          <w:lang w:val="fr-FR"/>
        </w:rPr>
        <w:t>enquête. Le Code de procédure pénale définit les activités qui peuvent être prises à l</w:t>
      </w:r>
      <w:r w:rsidR="007E4EB1" w:rsidRPr="00685EA9">
        <w:rPr>
          <w:lang w:val="fr-FR"/>
        </w:rPr>
        <w:t>’</w:t>
      </w:r>
      <w:r w:rsidRPr="00685EA9">
        <w:rPr>
          <w:lang w:val="fr-FR"/>
        </w:rPr>
        <w:t>initiative de la police judiciaire et prévoit des dispositions relatives au signalement des infractions au procureur. La police judiciaire constitue un dossier consignant toutes les actions entreprises dans le cadre de l</w:t>
      </w:r>
      <w:r w:rsidR="007E4EB1" w:rsidRPr="00685EA9">
        <w:rPr>
          <w:lang w:val="fr-FR"/>
        </w:rPr>
        <w:t>’</w:t>
      </w:r>
      <w:r w:rsidRPr="00685EA9">
        <w:rPr>
          <w:lang w:val="fr-FR"/>
        </w:rPr>
        <w:t>enquête. En vertu de la loi sur l</w:t>
      </w:r>
      <w:r w:rsidR="007E4EB1" w:rsidRPr="00685EA9">
        <w:rPr>
          <w:lang w:val="fr-FR"/>
        </w:rPr>
        <w:t>’</w:t>
      </w:r>
      <w:r w:rsidRPr="00685EA9">
        <w:rPr>
          <w:lang w:val="fr-FR"/>
        </w:rPr>
        <w:t xml:space="preserve">organisation et </w:t>
      </w:r>
      <w:r w:rsidR="008E2E13" w:rsidRPr="00685EA9">
        <w:rPr>
          <w:lang w:val="fr-FR"/>
        </w:rPr>
        <w:t>le</w:t>
      </w:r>
      <w:r w:rsidRPr="00685EA9">
        <w:rPr>
          <w:lang w:val="fr-FR"/>
        </w:rPr>
        <w:t xml:space="preserve"> fonctionnement de la police judiciaire</w:t>
      </w:r>
      <w:r w:rsidR="007E4EB1" w:rsidRPr="00685EA9">
        <w:rPr>
          <w:lang w:val="fr-FR"/>
        </w:rPr>
        <w:t>,</w:t>
      </w:r>
      <w:r w:rsidRPr="00685EA9">
        <w:rPr>
          <w:lang w:val="fr-FR"/>
        </w:rPr>
        <w:t xml:space="preserve"> celle-ci mène à bien les activités procédurales soit de sa propre initiative</w:t>
      </w:r>
      <w:r w:rsidR="007E4EB1" w:rsidRPr="00685EA9">
        <w:rPr>
          <w:lang w:val="fr-FR"/>
        </w:rPr>
        <w:t>,</w:t>
      </w:r>
      <w:r w:rsidRPr="00685EA9">
        <w:rPr>
          <w:lang w:val="fr-FR"/>
        </w:rPr>
        <w:t xml:space="preserve"> soit sur ordre ou délégation de l</w:t>
      </w:r>
      <w:r w:rsidR="007E4EB1" w:rsidRPr="00685EA9">
        <w:rPr>
          <w:lang w:val="fr-FR"/>
        </w:rPr>
        <w:t>’</w:t>
      </w:r>
      <w:r w:rsidRPr="00685EA9">
        <w:rPr>
          <w:lang w:val="fr-FR"/>
        </w:rPr>
        <w:t>autorité compétente</w:t>
      </w:r>
      <w:r w:rsidR="007E4EB1" w:rsidRPr="00685EA9">
        <w:rPr>
          <w:lang w:val="fr-FR"/>
        </w:rPr>
        <w:t>,</w:t>
      </w:r>
      <w:r w:rsidRPr="00685EA9">
        <w:rPr>
          <w:lang w:val="fr-FR"/>
        </w:rPr>
        <w:t xml:space="preserve"> en vertu des règles de procédure et de la législation applicables. Le rôle principal de la police judiciaire est d</w:t>
      </w:r>
      <w:r w:rsidR="007E4EB1" w:rsidRPr="00685EA9">
        <w:rPr>
          <w:lang w:val="fr-FR"/>
        </w:rPr>
        <w:t>’</w:t>
      </w:r>
      <w:r w:rsidRPr="00685EA9">
        <w:rPr>
          <w:lang w:val="fr-FR"/>
        </w:rPr>
        <w:t>obtenir toutes les informations relatives aux infractions</w:t>
      </w:r>
      <w:r w:rsidR="007E4EB1" w:rsidRPr="00685EA9">
        <w:rPr>
          <w:lang w:val="fr-FR"/>
        </w:rPr>
        <w:t>,</w:t>
      </w:r>
      <w:r w:rsidRPr="00685EA9">
        <w:rPr>
          <w:lang w:val="fr-FR"/>
        </w:rPr>
        <w:t xml:space="preserve"> d</w:t>
      </w:r>
      <w:r w:rsidR="007E4EB1" w:rsidRPr="00685EA9">
        <w:rPr>
          <w:lang w:val="fr-FR"/>
        </w:rPr>
        <w:t>’</w:t>
      </w:r>
      <w:r w:rsidRPr="00685EA9">
        <w:rPr>
          <w:lang w:val="fr-FR"/>
        </w:rPr>
        <w:t>empêcher que ces dernières ne produisent de nouveaux effets</w:t>
      </w:r>
      <w:r w:rsidR="007E4EB1" w:rsidRPr="00685EA9">
        <w:rPr>
          <w:lang w:val="fr-FR"/>
        </w:rPr>
        <w:t>,</w:t>
      </w:r>
      <w:r w:rsidRPr="00685EA9">
        <w:rPr>
          <w:lang w:val="fr-FR"/>
        </w:rPr>
        <w:t xml:space="preserve"> de mener des enquêtes rigoureuses et approfondies</w:t>
      </w:r>
      <w:r w:rsidR="007E4EB1" w:rsidRPr="00685EA9">
        <w:rPr>
          <w:lang w:val="fr-FR"/>
        </w:rPr>
        <w:t>,</w:t>
      </w:r>
      <w:r w:rsidRPr="00685EA9">
        <w:rPr>
          <w:lang w:val="fr-FR"/>
        </w:rPr>
        <w:t xml:space="preserve"> de leur propre initiative ou sur instruction du procureur</w:t>
      </w:r>
      <w:r w:rsidR="007E4EB1" w:rsidRPr="00685EA9">
        <w:rPr>
          <w:lang w:val="fr-FR"/>
        </w:rPr>
        <w:t>,</w:t>
      </w:r>
      <w:r w:rsidRPr="00685EA9">
        <w:rPr>
          <w:lang w:val="fr-FR"/>
        </w:rPr>
        <w:t xml:space="preserve"> de trouver les auteurs</w:t>
      </w:r>
      <w:r w:rsidR="007E4EB1" w:rsidRPr="00685EA9">
        <w:rPr>
          <w:lang w:val="fr-FR"/>
        </w:rPr>
        <w:t>,</w:t>
      </w:r>
      <w:r w:rsidRPr="00685EA9">
        <w:rPr>
          <w:lang w:val="fr-FR"/>
        </w:rPr>
        <w:t xml:space="preserve"> d</w:t>
      </w:r>
      <w:r w:rsidR="007E4EB1" w:rsidRPr="00685EA9">
        <w:rPr>
          <w:lang w:val="fr-FR"/>
        </w:rPr>
        <w:t>’</w:t>
      </w:r>
      <w:r w:rsidRPr="00685EA9">
        <w:rPr>
          <w:lang w:val="fr-FR"/>
        </w:rPr>
        <w:t>obtenir des preuves quant à leurs activités criminelles</w:t>
      </w:r>
      <w:r w:rsidR="007E4EB1" w:rsidRPr="00685EA9">
        <w:rPr>
          <w:lang w:val="fr-FR"/>
        </w:rPr>
        <w:t>,</w:t>
      </w:r>
      <w:r w:rsidRPr="00685EA9">
        <w:rPr>
          <w:lang w:val="fr-FR"/>
        </w:rPr>
        <w:t xml:space="preserve"> ainsi que d</w:t>
      </w:r>
      <w:r w:rsidR="007E4EB1" w:rsidRPr="00685EA9">
        <w:rPr>
          <w:lang w:val="fr-FR"/>
        </w:rPr>
        <w:t>’</w:t>
      </w:r>
      <w:r w:rsidRPr="00685EA9">
        <w:rPr>
          <w:lang w:val="fr-FR"/>
        </w:rPr>
        <w:t>accomplir d</w:t>
      </w:r>
      <w:r w:rsidR="007E4EB1" w:rsidRPr="00685EA9">
        <w:rPr>
          <w:lang w:val="fr-FR"/>
        </w:rPr>
        <w:t>’</w:t>
      </w:r>
      <w:r w:rsidRPr="00685EA9">
        <w:rPr>
          <w:lang w:val="fr-FR"/>
        </w:rPr>
        <w:t>autres devoirs prévus par le Code de procédure pénale et d</w:t>
      </w:r>
      <w:r w:rsidR="007E4EB1" w:rsidRPr="00685EA9">
        <w:rPr>
          <w:lang w:val="fr-FR"/>
        </w:rPr>
        <w:t>’</w:t>
      </w:r>
      <w:r w:rsidRPr="00685EA9">
        <w:rPr>
          <w:lang w:val="fr-FR"/>
        </w:rPr>
        <w:t>autres dispositions légales dans le cadre de l</w:t>
      </w:r>
      <w:r w:rsidR="007E4EB1" w:rsidRPr="00685EA9">
        <w:rPr>
          <w:lang w:val="fr-FR"/>
        </w:rPr>
        <w:t>’</w:t>
      </w:r>
      <w:r w:rsidRPr="00685EA9">
        <w:rPr>
          <w:lang w:val="fr-FR"/>
        </w:rPr>
        <w:t>application de la loi pénale.</w:t>
      </w:r>
    </w:p>
    <w:p w:rsidR="008D1EE2" w:rsidRPr="00685EA9" w:rsidRDefault="00FB5956" w:rsidP="00FB5956">
      <w:pPr>
        <w:pStyle w:val="SingleTxtG"/>
        <w:rPr>
          <w:lang w:val="fr-FR"/>
        </w:rPr>
      </w:pPr>
      <w:r w:rsidRPr="00685EA9">
        <w:rPr>
          <w:lang w:val="fr-FR"/>
        </w:rPr>
        <w:t>114.</w:t>
      </w:r>
      <w:r w:rsidRPr="00685EA9">
        <w:rPr>
          <w:lang w:val="fr-FR"/>
        </w:rPr>
        <w:tab/>
        <w:t>Le Code de procédure pénale et la loi sur l</w:t>
      </w:r>
      <w:r w:rsidR="007E4EB1" w:rsidRPr="00685EA9">
        <w:rPr>
          <w:lang w:val="fr-FR"/>
        </w:rPr>
        <w:t>’</w:t>
      </w:r>
      <w:r w:rsidRPr="00685EA9">
        <w:rPr>
          <w:lang w:val="fr-FR"/>
        </w:rPr>
        <w:t>organisation et le fonctionnement du ministère public disposent que le procureur dirige l</w:t>
      </w:r>
      <w:r w:rsidR="007E4EB1" w:rsidRPr="00685EA9">
        <w:rPr>
          <w:lang w:val="fr-FR"/>
        </w:rPr>
        <w:t>’</w:t>
      </w:r>
      <w:r w:rsidRPr="00685EA9">
        <w:rPr>
          <w:lang w:val="fr-FR"/>
        </w:rPr>
        <w:t>enquête et ordonne tout devoir qu</w:t>
      </w:r>
      <w:r w:rsidR="007E4EB1" w:rsidRPr="00685EA9">
        <w:rPr>
          <w:lang w:val="fr-FR"/>
        </w:rPr>
        <w:t>’</w:t>
      </w:r>
      <w:r w:rsidRPr="00685EA9">
        <w:rPr>
          <w:lang w:val="fr-FR"/>
        </w:rPr>
        <w:t>il juge nécessaire. Il peut demander à la police judiciaire d</w:t>
      </w:r>
      <w:r w:rsidR="007E4EB1" w:rsidRPr="00685EA9">
        <w:rPr>
          <w:lang w:val="fr-FR"/>
        </w:rPr>
        <w:t>’</w:t>
      </w:r>
      <w:r w:rsidRPr="00685EA9">
        <w:rPr>
          <w:lang w:val="fr-FR"/>
        </w:rPr>
        <w:t>exécuter ces devoirs</w:t>
      </w:r>
      <w:r w:rsidR="007E4EB1" w:rsidRPr="00685EA9">
        <w:rPr>
          <w:lang w:val="fr-FR"/>
        </w:rPr>
        <w:t>,</w:t>
      </w:r>
      <w:r w:rsidRPr="00685EA9">
        <w:rPr>
          <w:lang w:val="fr-FR"/>
        </w:rPr>
        <w:t xml:space="preserve"> y compris les interrogatoires et les confrontations</w:t>
      </w:r>
      <w:r w:rsidR="007E4EB1" w:rsidRPr="00685EA9">
        <w:rPr>
          <w:lang w:val="fr-FR"/>
        </w:rPr>
        <w:t>,</w:t>
      </w:r>
      <w:r w:rsidRPr="00685EA9">
        <w:rPr>
          <w:lang w:val="fr-FR"/>
        </w:rPr>
        <w:t xml:space="preserve"> auxquels participent l</w:t>
      </w:r>
      <w:r w:rsidR="007E4EB1" w:rsidRPr="00685EA9">
        <w:rPr>
          <w:lang w:val="fr-FR"/>
        </w:rPr>
        <w:t>’</w:t>
      </w:r>
      <w:r w:rsidRPr="00685EA9">
        <w:rPr>
          <w:lang w:val="fr-FR"/>
        </w:rPr>
        <w:t>accusé et son avocat. Dans ce cas</w:t>
      </w:r>
      <w:r w:rsidR="007E4EB1" w:rsidRPr="00685EA9">
        <w:rPr>
          <w:lang w:val="fr-FR"/>
        </w:rPr>
        <w:t>,</w:t>
      </w:r>
      <w:r w:rsidRPr="00685EA9">
        <w:rPr>
          <w:lang w:val="fr-FR"/>
        </w:rPr>
        <w:t xml:space="preserve"> la police judiciaire respecte les dispositions relatives à la désignation des avocats et à leur participation à l</w:t>
      </w:r>
      <w:r w:rsidR="007E4EB1" w:rsidRPr="00685EA9">
        <w:rPr>
          <w:lang w:val="fr-FR"/>
        </w:rPr>
        <w:t>’</w:t>
      </w:r>
      <w:r w:rsidRPr="00685EA9">
        <w:rPr>
          <w:lang w:val="fr-FR"/>
        </w:rPr>
        <w:t>enquête.</w:t>
      </w:r>
    </w:p>
    <w:p w:rsidR="008D1EE2" w:rsidRPr="00685EA9" w:rsidRDefault="00FB5956" w:rsidP="00FB5956">
      <w:pPr>
        <w:pStyle w:val="SingleTxtG"/>
        <w:rPr>
          <w:lang w:val="fr-FR"/>
        </w:rPr>
      </w:pPr>
      <w:r w:rsidRPr="00685EA9">
        <w:rPr>
          <w:lang w:val="fr-FR"/>
        </w:rPr>
        <w:t>115.</w:t>
      </w:r>
      <w:r w:rsidRPr="00685EA9">
        <w:rPr>
          <w:lang w:val="fr-FR"/>
        </w:rPr>
        <w:tab/>
        <w:t>Le Code de procédure pénale traite également de la dénonciation des infractions par les citoyens. Toute personne ayant connaissance d</w:t>
      </w:r>
      <w:r w:rsidR="007E4EB1" w:rsidRPr="00685EA9">
        <w:rPr>
          <w:lang w:val="fr-FR"/>
        </w:rPr>
        <w:t>’</w:t>
      </w:r>
      <w:r w:rsidRPr="00685EA9">
        <w:rPr>
          <w:lang w:val="fr-FR"/>
        </w:rPr>
        <w:t>une infraction pénale exposant d</w:t>
      </w:r>
      <w:r w:rsidR="007E4EB1" w:rsidRPr="00685EA9">
        <w:rPr>
          <w:lang w:val="fr-FR"/>
        </w:rPr>
        <w:t>’</w:t>
      </w:r>
      <w:r w:rsidRPr="00685EA9">
        <w:rPr>
          <w:lang w:val="fr-FR"/>
        </w:rPr>
        <w:t>office son auteur à des poursuites est tenue de la signa</w:t>
      </w:r>
      <w:r w:rsidR="008E2E13" w:rsidRPr="00685EA9">
        <w:rPr>
          <w:lang w:val="fr-FR"/>
        </w:rPr>
        <w:t>ler aux autorités compétentes</w:t>
      </w:r>
      <w:r w:rsidR="007E4EB1" w:rsidRPr="00685EA9">
        <w:rPr>
          <w:lang w:val="fr-FR"/>
        </w:rPr>
        <w:t>;</w:t>
      </w:r>
      <w:r w:rsidR="008E2E13" w:rsidRPr="00685EA9">
        <w:rPr>
          <w:lang w:val="fr-FR"/>
        </w:rPr>
        <w:t xml:space="preserve"> c</w:t>
      </w:r>
      <w:r w:rsidRPr="00685EA9">
        <w:rPr>
          <w:lang w:val="fr-FR"/>
        </w:rPr>
        <w:t>ette dénonciation est obligatoire dans certains cas prévus par la loi. Elle s</w:t>
      </w:r>
      <w:r w:rsidR="007E4EB1" w:rsidRPr="00685EA9">
        <w:rPr>
          <w:lang w:val="fr-FR"/>
        </w:rPr>
        <w:t>’</w:t>
      </w:r>
      <w:r w:rsidRPr="00685EA9">
        <w:rPr>
          <w:lang w:val="fr-FR"/>
        </w:rPr>
        <w:t>effectue oralement ou par écrit auprès du procureur ou d</w:t>
      </w:r>
      <w:r w:rsidR="007E4EB1" w:rsidRPr="00685EA9">
        <w:rPr>
          <w:lang w:val="fr-FR"/>
        </w:rPr>
        <w:t>’</w:t>
      </w:r>
      <w:r w:rsidRPr="00685EA9">
        <w:rPr>
          <w:lang w:val="fr-FR"/>
        </w:rPr>
        <w:t>un officier de la police judiciaire</w:t>
      </w:r>
      <w:r w:rsidR="007E4EB1" w:rsidRPr="00685EA9">
        <w:rPr>
          <w:lang w:val="fr-FR"/>
        </w:rPr>
        <w:t>,</w:t>
      </w:r>
      <w:r w:rsidRPr="00685EA9">
        <w:rPr>
          <w:lang w:val="fr-FR"/>
        </w:rPr>
        <w:t xml:space="preserve"> en personne ou par l</w:t>
      </w:r>
      <w:r w:rsidR="007E4EB1" w:rsidRPr="00685EA9">
        <w:rPr>
          <w:lang w:val="fr-FR"/>
        </w:rPr>
        <w:t>’</w:t>
      </w:r>
      <w:r w:rsidRPr="00685EA9">
        <w:rPr>
          <w:lang w:val="fr-FR"/>
        </w:rPr>
        <w:t>intermédiaire d</w:t>
      </w:r>
      <w:r w:rsidR="007E4EB1" w:rsidRPr="00685EA9">
        <w:rPr>
          <w:lang w:val="fr-FR"/>
        </w:rPr>
        <w:t>’</w:t>
      </w:r>
      <w:r w:rsidRPr="00685EA9">
        <w:rPr>
          <w:lang w:val="fr-FR"/>
        </w:rPr>
        <w:t>un représentant. Les agents des services publics qui</w:t>
      </w:r>
      <w:r w:rsidR="007E4EB1" w:rsidRPr="00685EA9">
        <w:rPr>
          <w:lang w:val="fr-FR"/>
        </w:rPr>
        <w:t>,</w:t>
      </w:r>
      <w:r w:rsidRPr="00685EA9">
        <w:rPr>
          <w:lang w:val="fr-FR"/>
        </w:rPr>
        <w:t xml:space="preserve"> dans l</w:t>
      </w:r>
      <w:r w:rsidR="007E4EB1" w:rsidRPr="00685EA9">
        <w:rPr>
          <w:lang w:val="fr-FR"/>
        </w:rPr>
        <w:t>’</w:t>
      </w:r>
      <w:r w:rsidRPr="00685EA9">
        <w:rPr>
          <w:lang w:val="fr-FR"/>
        </w:rPr>
        <w:t>exercice de leurs fonctions ou grâce à celles-ci</w:t>
      </w:r>
      <w:r w:rsidR="007E4EB1" w:rsidRPr="00685EA9">
        <w:rPr>
          <w:lang w:val="fr-FR"/>
        </w:rPr>
        <w:t>,</w:t>
      </w:r>
      <w:r w:rsidRPr="00685EA9">
        <w:rPr>
          <w:lang w:val="fr-FR"/>
        </w:rPr>
        <w:t xml:space="preserve"> ont connaissance d</w:t>
      </w:r>
      <w:r w:rsidR="007E4EB1" w:rsidRPr="00685EA9">
        <w:rPr>
          <w:lang w:val="fr-FR"/>
        </w:rPr>
        <w:t>’</w:t>
      </w:r>
      <w:r w:rsidRPr="00685EA9">
        <w:rPr>
          <w:lang w:val="fr-FR"/>
        </w:rPr>
        <w:t>une infraction pénale exposant d</w:t>
      </w:r>
      <w:r w:rsidR="007E4EB1" w:rsidRPr="00685EA9">
        <w:rPr>
          <w:lang w:val="fr-FR"/>
        </w:rPr>
        <w:t>’</w:t>
      </w:r>
      <w:r w:rsidRPr="00685EA9">
        <w:rPr>
          <w:lang w:val="fr-FR"/>
        </w:rPr>
        <w:t>office son auteur à des poursuites</w:t>
      </w:r>
      <w:r w:rsidR="007E4EB1" w:rsidRPr="00685EA9">
        <w:rPr>
          <w:lang w:val="fr-FR"/>
        </w:rPr>
        <w:t>,</w:t>
      </w:r>
      <w:r w:rsidRPr="00685EA9">
        <w:rPr>
          <w:lang w:val="fr-FR"/>
        </w:rPr>
        <w:t xml:space="preserve"> sont tenus de la signaler même si l</w:t>
      </w:r>
      <w:r w:rsidR="007E4EB1" w:rsidRPr="00685EA9">
        <w:rPr>
          <w:lang w:val="fr-FR"/>
        </w:rPr>
        <w:t>’</w:t>
      </w:r>
      <w:r w:rsidRPr="00685EA9">
        <w:rPr>
          <w:lang w:val="fr-FR"/>
        </w:rPr>
        <w:t>auteur de l</w:t>
      </w:r>
      <w:r w:rsidR="007E4EB1" w:rsidRPr="00685EA9">
        <w:rPr>
          <w:lang w:val="fr-FR"/>
        </w:rPr>
        <w:t>’</w:t>
      </w:r>
      <w:r w:rsidRPr="00685EA9">
        <w:rPr>
          <w:lang w:val="fr-FR"/>
        </w:rPr>
        <w:t>infraction n</w:t>
      </w:r>
      <w:r w:rsidR="007E4EB1" w:rsidRPr="00685EA9">
        <w:rPr>
          <w:lang w:val="fr-FR"/>
        </w:rPr>
        <w:t>’</w:t>
      </w:r>
      <w:r w:rsidRPr="00685EA9">
        <w:rPr>
          <w:lang w:val="fr-FR"/>
        </w:rPr>
        <w:t>a pas été identifié. Cette dénonciation s</w:t>
      </w:r>
      <w:r w:rsidR="007E4EB1" w:rsidRPr="00685EA9">
        <w:rPr>
          <w:lang w:val="fr-FR"/>
        </w:rPr>
        <w:t>’</w:t>
      </w:r>
      <w:r w:rsidRPr="00685EA9">
        <w:rPr>
          <w:lang w:val="fr-FR"/>
        </w:rPr>
        <w:t>effectue auprès du procureur ou d</w:t>
      </w:r>
      <w:r w:rsidR="007E4EB1" w:rsidRPr="00685EA9">
        <w:rPr>
          <w:lang w:val="fr-FR"/>
        </w:rPr>
        <w:t>’</w:t>
      </w:r>
      <w:r w:rsidRPr="00685EA9">
        <w:rPr>
          <w:lang w:val="fr-FR"/>
        </w:rPr>
        <w:t>un officier de la police judiciaire.</w:t>
      </w:r>
    </w:p>
    <w:p w:rsidR="008D1EE2" w:rsidRPr="00685EA9" w:rsidRDefault="00FB5956" w:rsidP="00FB5956">
      <w:pPr>
        <w:pStyle w:val="SingleTxtG"/>
        <w:rPr>
          <w:lang w:val="fr-FR"/>
        </w:rPr>
      </w:pPr>
      <w:r w:rsidRPr="00685EA9">
        <w:rPr>
          <w:lang w:val="fr-FR"/>
        </w:rPr>
        <w:t>116.</w:t>
      </w:r>
      <w:r w:rsidRPr="00685EA9">
        <w:rPr>
          <w:lang w:val="fr-FR"/>
        </w:rPr>
        <w:tab/>
        <w:t>Le code de procédure pénale traite de manière détaillée des points suivants</w:t>
      </w:r>
      <w:r w:rsidR="00E2396E" w:rsidRPr="00685EA9">
        <w:rPr>
          <w:lang w:val="fr-FR"/>
        </w:rPr>
        <w:t>:</w:t>
      </w:r>
      <w:r w:rsidRPr="00685EA9">
        <w:rPr>
          <w:lang w:val="fr-FR"/>
        </w:rPr>
        <w:t xml:space="preserve"> dispositions relatives à la procédure</w:t>
      </w:r>
      <w:r w:rsidR="007E4EB1" w:rsidRPr="00685EA9">
        <w:rPr>
          <w:lang w:val="fr-FR"/>
        </w:rPr>
        <w:t>;</w:t>
      </w:r>
      <w:r w:rsidRPr="00685EA9">
        <w:rPr>
          <w:lang w:val="fr-FR"/>
        </w:rPr>
        <w:t xml:space="preserve"> origine des preuves</w:t>
      </w:r>
      <w:r w:rsidR="007E4EB1" w:rsidRPr="00685EA9">
        <w:rPr>
          <w:lang w:val="fr-FR"/>
        </w:rPr>
        <w:t>;</w:t>
      </w:r>
      <w:r w:rsidRPr="00685EA9">
        <w:rPr>
          <w:lang w:val="fr-FR"/>
        </w:rPr>
        <w:t xml:space="preserve"> données concernant les personnes faisant l</w:t>
      </w:r>
      <w:r w:rsidR="007E4EB1" w:rsidRPr="00685EA9">
        <w:rPr>
          <w:lang w:val="fr-FR"/>
        </w:rPr>
        <w:t>’</w:t>
      </w:r>
      <w:r w:rsidRPr="00685EA9">
        <w:rPr>
          <w:lang w:val="fr-FR"/>
        </w:rPr>
        <w:t>objet d</w:t>
      </w:r>
      <w:r w:rsidR="007E4EB1" w:rsidRPr="00685EA9">
        <w:rPr>
          <w:lang w:val="fr-FR"/>
        </w:rPr>
        <w:t>’</w:t>
      </w:r>
      <w:r w:rsidRPr="00685EA9">
        <w:rPr>
          <w:lang w:val="fr-FR"/>
        </w:rPr>
        <w:t>une enquête</w:t>
      </w:r>
      <w:r w:rsidR="007E4EB1" w:rsidRPr="00685EA9">
        <w:rPr>
          <w:lang w:val="fr-FR"/>
        </w:rPr>
        <w:t>;</w:t>
      </w:r>
      <w:r w:rsidRPr="00685EA9">
        <w:rPr>
          <w:lang w:val="fr-FR"/>
        </w:rPr>
        <w:t xml:space="preserve"> présence de l</w:t>
      </w:r>
      <w:r w:rsidR="007E4EB1" w:rsidRPr="00685EA9">
        <w:rPr>
          <w:lang w:val="fr-FR"/>
        </w:rPr>
        <w:t>’</w:t>
      </w:r>
      <w:r w:rsidRPr="00685EA9">
        <w:rPr>
          <w:lang w:val="fr-FR"/>
        </w:rPr>
        <w:t>avocat de la défense pendant les contrôles et vérifications</w:t>
      </w:r>
      <w:r w:rsidR="007E4EB1" w:rsidRPr="00685EA9">
        <w:rPr>
          <w:lang w:val="fr-FR"/>
        </w:rPr>
        <w:t>;</w:t>
      </w:r>
      <w:r w:rsidRPr="00685EA9">
        <w:rPr>
          <w:lang w:val="fr-FR"/>
        </w:rPr>
        <w:t xml:space="preserve"> dépositions des victimes et des personnes possédant des informations utiles à l</w:t>
      </w:r>
      <w:r w:rsidR="007E4EB1" w:rsidRPr="00685EA9">
        <w:rPr>
          <w:lang w:val="fr-FR"/>
        </w:rPr>
        <w:t>’</w:t>
      </w:r>
      <w:r w:rsidRPr="00685EA9">
        <w:rPr>
          <w:lang w:val="fr-FR"/>
        </w:rPr>
        <w:t>enquête</w:t>
      </w:r>
      <w:r w:rsidR="007E4EB1" w:rsidRPr="00685EA9">
        <w:rPr>
          <w:lang w:val="fr-FR"/>
        </w:rPr>
        <w:t>;</w:t>
      </w:r>
      <w:r w:rsidRPr="00685EA9">
        <w:rPr>
          <w:lang w:val="fr-FR"/>
        </w:rPr>
        <w:t xml:space="preserve"> droit du procureur et du prévenu de demander la présentation de preuves</w:t>
      </w:r>
      <w:r w:rsidR="007E4EB1" w:rsidRPr="00685EA9">
        <w:rPr>
          <w:lang w:val="fr-FR"/>
        </w:rPr>
        <w:t>;</w:t>
      </w:r>
      <w:r w:rsidRPr="00685EA9">
        <w:rPr>
          <w:lang w:val="fr-FR"/>
        </w:rPr>
        <w:t xml:space="preserve"> droit de la personne qui a été informée qu</w:t>
      </w:r>
      <w:r w:rsidR="007E4EB1" w:rsidRPr="00685EA9">
        <w:rPr>
          <w:lang w:val="fr-FR"/>
        </w:rPr>
        <w:t>’</w:t>
      </w:r>
      <w:r w:rsidRPr="00685EA9">
        <w:rPr>
          <w:lang w:val="fr-FR"/>
        </w:rPr>
        <w:t>elle faisait l</w:t>
      </w:r>
      <w:r w:rsidR="007E4EB1" w:rsidRPr="00685EA9">
        <w:rPr>
          <w:lang w:val="fr-FR"/>
        </w:rPr>
        <w:t>’</w:t>
      </w:r>
      <w:r w:rsidRPr="00685EA9">
        <w:rPr>
          <w:lang w:val="fr-FR"/>
        </w:rPr>
        <w:t>objet d</w:t>
      </w:r>
      <w:r w:rsidR="007E4EB1" w:rsidRPr="00685EA9">
        <w:rPr>
          <w:lang w:val="fr-FR"/>
        </w:rPr>
        <w:t>’</w:t>
      </w:r>
      <w:r w:rsidRPr="00685EA9">
        <w:rPr>
          <w:lang w:val="fr-FR"/>
        </w:rPr>
        <w:t xml:space="preserve">une enquête de comparaître </w:t>
      </w:r>
      <w:r w:rsidRPr="00685EA9">
        <w:rPr>
          <w:lang w:val="fr-FR"/>
        </w:rPr>
        <w:lastRenderedPageBreak/>
        <w:t>devant le procureur pour défendre sa cause</w:t>
      </w:r>
      <w:r w:rsidR="007E4EB1" w:rsidRPr="00685EA9">
        <w:rPr>
          <w:lang w:val="fr-FR"/>
        </w:rPr>
        <w:t>;</w:t>
      </w:r>
      <w:r w:rsidRPr="00685EA9">
        <w:rPr>
          <w:lang w:val="fr-FR"/>
        </w:rPr>
        <w:t xml:space="preserve"> enquête préliminaire</w:t>
      </w:r>
      <w:r w:rsidR="007E4EB1" w:rsidRPr="00685EA9">
        <w:rPr>
          <w:lang w:val="fr-FR"/>
        </w:rPr>
        <w:t>;</w:t>
      </w:r>
      <w:r w:rsidRPr="00685EA9">
        <w:rPr>
          <w:lang w:val="fr-FR"/>
        </w:rPr>
        <w:t xml:space="preserve"> contrôle judiciaire</w:t>
      </w:r>
      <w:r w:rsidR="007E4EB1" w:rsidRPr="00685EA9">
        <w:rPr>
          <w:lang w:val="fr-FR"/>
        </w:rPr>
        <w:t>;</w:t>
      </w:r>
      <w:r w:rsidRPr="00685EA9">
        <w:rPr>
          <w:lang w:val="fr-FR"/>
        </w:rPr>
        <w:t xml:space="preserve"> dépositions et interrogatoires des témoins et des tiers</w:t>
      </w:r>
      <w:r w:rsidR="007E4EB1" w:rsidRPr="00685EA9">
        <w:rPr>
          <w:lang w:val="fr-FR"/>
        </w:rPr>
        <w:t>;</w:t>
      </w:r>
      <w:r w:rsidRPr="00685EA9">
        <w:rPr>
          <w:lang w:val="fr-FR"/>
        </w:rPr>
        <w:t xml:space="preserve"> décisions</w:t>
      </w:r>
      <w:r w:rsidR="007E4EB1" w:rsidRPr="00685EA9">
        <w:rPr>
          <w:lang w:val="fr-FR"/>
        </w:rPr>
        <w:t>;</w:t>
      </w:r>
      <w:r w:rsidRPr="00685EA9">
        <w:rPr>
          <w:lang w:val="fr-FR"/>
        </w:rPr>
        <w:t xml:space="preserve"> et droit d</w:t>
      </w:r>
      <w:r w:rsidR="007E4EB1" w:rsidRPr="00685EA9">
        <w:rPr>
          <w:lang w:val="fr-FR"/>
        </w:rPr>
        <w:t>’</w:t>
      </w:r>
      <w:r w:rsidRPr="00685EA9">
        <w:rPr>
          <w:lang w:val="fr-FR"/>
        </w:rPr>
        <w:t>appel.</w:t>
      </w:r>
    </w:p>
    <w:p w:rsidR="008D1EE2" w:rsidRPr="00685EA9" w:rsidRDefault="00FB5956" w:rsidP="00FB5956">
      <w:pPr>
        <w:pStyle w:val="SingleTxtG"/>
        <w:rPr>
          <w:lang w:val="fr-FR"/>
        </w:rPr>
      </w:pPr>
      <w:r w:rsidRPr="00685EA9">
        <w:rPr>
          <w:lang w:val="fr-FR"/>
        </w:rPr>
        <w:t>117.</w:t>
      </w:r>
      <w:r w:rsidRPr="00685EA9">
        <w:rPr>
          <w:lang w:val="fr-FR"/>
        </w:rPr>
        <w:tab/>
        <w:t>En ce qui concerne le délai dans lequel l</w:t>
      </w:r>
      <w:r w:rsidR="007E4EB1" w:rsidRPr="00685EA9">
        <w:rPr>
          <w:lang w:val="fr-FR"/>
        </w:rPr>
        <w:t>’</w:t>
      </w:r>
      <w:r w:rsidRPr="00685EA9">
        <w:rPr>
          <w:lang w:val="fr-FR"/>
        </w:rPr>
        <w:t>enquête préliminaire doit être effectuée</w:t>
      </w:r>
      <w:r w:rsidR="007E4EB1" w:rsidRPr="00685EA9">
        <w:rPr>
          <w:lang w:val="fr-FR"/>
        </w:rPr>
        <w:t>,</w:t>
      </w:r>
      <w:r w:rsidRPr="00685EA9">
        <w:rPr>
          <w:lang w:val="fr-FR"/>
        </w:rPr>
        <w:t xml:space="preserve"> les </w:t>
      </w:r>
      <w:r w:rsidR="00066AC8" w:rsidRPr="00685EA9">
        <w:rPr>
          <w:lang w:val="fr-FR"/>
        </w:rPr>
        <w:t>articles </w:t>
      </w:r>
      <w:r w:rsidRPr="00685EA9">
        <w:rPr>
          <w:lang w:val="fr-FR"/>
        </w:rPr>
        <w:t>323 à 325 du Code pénal disposent que dans les trois mois à compter de la date à laquelle le nom de la personne à laquelle l</w:t>
      </w:r>
      <w:r w:rsidR="007E4EB1" w:rsidRPr="00685EA9">
        <w:rPr>
          <w:lang w:val="fr-FR"/>
        </w:rPr>
        <w:t>’</w:t>
      </w:r>
      <w:r w:rsidRPr="00685EA9">
        <w:rPr>
          <w:lang w:val="fr-FR"/>
        </w:rPr>
        <w:t>infraction est reprochée a été inscrit au registre des infractions pénales</w:t>
      </w:r>
      <w:r w:rsidR="007E4EB1" w:rsidRPr="00685EA9">
        <w:rPr>
          <w:lang w:val="fr-FR"/>
        </w:rPr>
        <w:t>,</w:t>
      </w:r>
      <w:r w:rsidRPr="00685EA9">
        <w:rPr>
          <w:lang w:val="fr-FR"/>
        </w:rPr>
        <w:t xml:space="preserve"> le procureur doit décider soit de renvoyer le dossier pour jugement devant le tribunal compétent</w:t>
      </w:r>
      <w:r w:rsidR="007E4EB1" w:rsidRPr="00685EA9">
        <w:rPr>
          <w:lang w:val="fr-FR"/>
        </w:rPr>
        <w:t>,</w:t>
      </w:r>
      <w:r w:rsidRPr="00685EA9">
        <w:rPr>
          <w:lang w:val="fr-FR"/>
        </w:rPr>
        <w:t xml:space="preserve"> soit de le classer sans suite</w:t>
      </w:r>
      <w:r w:rsidR="007E4EB1" w:rsidRPr="00685EA9">
        <w:rPr>
          <w:lang w:val="fr-FR"/>
        </w:rPr>
        <w:t>,</w:t>
      </w:r>
      <w:r w:rsidRPr="00685EA9">
        <w:rPr>
          <w:lang w:val="fr-FR"/>
        </w:rPr>
        <w:t xml:space="preserve"> soit de le suspendre. En cas de demande de prolongation de ce délai</w:t>
      </w:r>
      <w:r w:rsidR="007E4EB1" w:rsidRPr="00685EA9">
        <w:rPr>
          <w:lang w:val="fr-FR"/>
        </w:rPr>
        <w:t>,</w:t>
      </w:r>
      <w:r w:rsidRPr="00685EA9">
        <w:rPr>
          <w:lang w:val="fr-FR"/>
        </w:rPr>
        <w:t xml:space="preserve"> celui-ci cesse de courir à partir du jour de la requête jusqu</w:t>
      </w:r>
      <w:r w:rsidR="007E4EB1" w:rsidRPr="00685EA9">
        <w:rPr>
          <w:lang w:val="fr-FR"/>
        </w:rPr>
        <w:t>’</w:t>
      </w:r>
      <w:r w:rsidRPr="00685EA9">
        <w:rPr>
          <w:lang w:val="fr-FR"/>
        </w:rPr>
        <w:t>à ce que l</w:t>
      </w:r>
      <w:r w:rsidR="007E4EB1" w:rsidRPr="00685EA9">
        <w:rPr>
          <w:lang w:val="fr-FR"/>
        </w:rPr>
        <w:t>’</w:t>
      </w:r>
      <w:r w:rsidRPr="00685EA9">
        <w:rPr>
          <w:lang w:val="fr-FR"/>
        </w:rPr>
        <w:t>autorisation soit accordée. Le procureur peut prolonger la durée de l</w:t>
      </w:r>
      <w:r w:rsidR="007E4EB1" w:rsidRPr="00685EA9">
        <w:rPr>
          <w:lang w:val="fr-FR"/>
        </w:rPr>
        <w:t>’</w:t>
      </w:r>
      <w:r w:rsidRPr="00685EA9">
        <w:rPr>
          <w:lang w:val="fr-FR"/>
        </w:rPr>
        <w:t xml:space="preserve">enquête préliminaire de trois mois au maximum </w:t>
      </w:r>
      <w:r w:rsidR="007E4EB1" w:rsidRPr="00685EA9">
        <w:rPr>
          <w:lang w:val="fr-FR"/>
        </w:rPr>
        <w:t>(art. </w:t>
      </w:r>
      <w:r w:rsidRPr="00685EA9">
        <w:rPr>
          <w:lang w:val="fr-FR"/>
        </w:rPr>
        <w:t>324). Des prolongations supplémentaires de trois mois chacune au maximum peuvent être accordées dans le cas d</w:t>
      </w:r>
      <w:r w:rsidR="007E4EB1" w:rsidRPr="00685EA9">
        <w:rPr>
          <w:lang w:val="fr-FR"/>
        </w:rPr>
        <w:t>’</w:t>
      </w:r>
      <w:r w:rsidRPr="00685EA9">
        <w:rPr>
          <w:lang w:val="fr-FR"/>
        </w:rPr>
        <w:t>enquêtes complexes ou lorsqu</w:t>
      </w:r>
      <w:r w:rsidR="007E4EB1" w:rsidRPr="00685EA9">
        <w:rPr>
          <w:lang w:val="fr-FR"/>
        </w:rPr>
        <w:t>’</w:t>
      </w:r>
      <w:r w:rsidRPr="00685EA9">
        <w:rPr>
          <w:lang w:val="fr-FR"/>
        </w:rPr>
        <w:t>il est objectivement impossible d</w:t>
      </w:r>
      <w:r w:rsidR="007E4EB1" w:rsidRPr="00685EA9">
        <w:rPr>
          <w:lang w:val="fr-FR"/>
        </w:rPr>
        <w:t>’</w:t>
      </w:r>
      <w:r w:rsidRPr="00685EA9">
        <w:rPr>
          <w:lang w:val="fr-FR"/>
        </w:rPr>
        <w:t>y mettre fin dans les temps impartis. La durée de l</w:t>
      </w:r>
      <w:r w:rsidR="007E4EB1" w:rsidRPr="00685EA9">
        <w:rPr>
          <w:lang w:val="fr-FR"/>
        </w:rPr>
        <w:t>’</w:t>
      </w:r>
      <w:r w:rsidRPr="00685EA9">
        <w:rPr>
          <w:lang w:val="fr-FR"/>
        </w:rPr>
        <w:t>enquête préliminaire ne pourra excéder deux</w:t>
      </w:r>
      <w:r w:rsidR="00244123" w:rsidRPr="00685EA9">
        <w:rPr>
          <w:lang w:val="fr-FR"/>
        </w:rPr>
        <w:t> ans</w:t>
      </w:r>
      <w:r w:rsidRPr="00685EA9">
        <w:rPr>
          <w:lang w:val="fr-FR"/>
        </w:rPr>
        <w:t>. La décision de prolonger l</w:t>
      </w:r>
      <w:r w:rsidR="007E4EB1" w:rsidRPr="00685EA9">
        <w:rPr>
          <w:lang w:val="fr-FR"/>
        </w:rPr>
        <w:t>’</w:t>
      </w:r>
      <w:r w:rsidRPr="00685EA9">
        <w:rPr>
          <w:lang w:val="fr-FR"/>
        </w:rPr>
        <w:t>enquête doit être notifiée à l</w:t>
      </w:r>
      <w:r w:rsidR="007E4EB1" w:rsidRPr="00685EA9">
        <w:rPr>
          <w:lang w:val="fr-FR"/>
        </w:rPr>
        <w:t>’</w:t>
      </w:r>
      <w:r w:rsidRPr="00685EA9">
        <w:rPr>
          <w:lang w:val="fr-FR"/>
        </w:rPr>
        <w:t>inculpé et à la victime. Les investigations menées après expiration du délai ne peuvent être utilisées. L</w:t>
      </w:r>
      <w:r w:rsidR="007E4EB1" w:rsidRPr="00685EA9">
        <w:rPr>
          <w:lang w:val="fr-FR"/>
        </w:rPr>
        <w:t>’</w:t>
      </w:r>
      <w:r w:rsidRPr="00685EA9">
        <w:rPr>
          <w:lang w:val="fr-FR"/>
        </w:rPr>
        <w:t>inculpé et la victime ont le droit</w:t>
      </w:r>
      <w:r w:rsidR="007E4EB1" w:rsidRPr="00685EA9">
        <w:rPr>
          <w:lang w:val="fr-FR"/>
        </w:rPr>
        <w:t>,</w:t>
      </w:r>
      <w:r w:rsidRPr="00685EA9">
        <w:rPr>
          <w:lang w:val="fr-FR"/>
        </w:rPr>
        <w:t xml:space="preserve"> dans les dix jours après avoir été avisés de la décision de prolonger l</w:t>
      </w:r>
      <w:r w:rsidR="007E4EB1" w:rsidRPr="00685EA9">
        <w:rPr>
          <w:lang w:val="fr-FR"/>
        </w:rPr>
        <w:t>’</w:t>
      </w:r>
      <w:r w:rsidRPr="00685EA9">
        <w:rPr>
          <w:lang w:val="fr-FR"/>
        </w:rPr>
        <w:t>enquête</w:t>
      </w:r>
      <w:r w:rsidR="007E4EB1" w:rsidRPr="00685EA9">
        <w:rPr>
          <w:lang w:val="fr-FR"/>
        </w:rPr>
        <w:t>,</w:t>
      </w:r>
      <w:r w:rsidRPr="00685EA9">
        <w:rPr>
          <w:lang w:val="fr-FR"/>
        </w:rPr>
        <w:t xml:space="preserve"> de faire appel de cette décision devant le tribunal de district. Après avoir entendu l</w:t>
      </w:r>
      <w:r w:rsidR="007E4EB1" w:rsidRPr="00685EA9">
        <w:rPr>
          <w:lang w:val="fr-FR"/>
        </w:rPr>
        <w:t>’</w:t>
      </w:r>
      <w:r w:rsidRPr="00685EA9">
        <w:rPr>
          <w:lang w:val="fr-FR"/>
        </w:rPr>
        <w:t>inculpé</w:t>
      </w:r>
      <w:r w:rsidR="007E4EB1" w:rsidRPr="00685EA9">
        <w:rPr>
          <w:lang w:val="fr-FR"/>
        </w:rPr>
        <w:t>,</w:t>
      </w:r>
      <w:r w:rsidRPr="00685EA9">
        <w:rPr>
          <w:lang w:val="fr-FR"/>
        </w:rPr>
        <w:t xml:space="preserve"> l</w:t>
      </w:r>
      <w:r w:rsidR="007E4EB1" w:rsidRPr="00685EA9">
        <w:rPr>
          <w:lang w:val="fr-FR"/>
        </w:rPr>
        <w:t>’</w:t>
      </w:r>
      <w:r w:rsidRPr="00685EA9">
        <w:rPr>
          <w:lang w:val="fr-FR"/>
        </w:rPr>
        <w:t>avocat de la défense</w:t>
      </w:r>
      <w:r w:rsidR="007E4EB1" w:rsidRPr="00685EA9">
        <w:rPr>
          <w:lang w:val="fr-FR"/>
        </w:rPr>
        <w:t>,</w:t>
      </w:r>
      <w:r w:rsidRPr="00685EA9">
        <w:rPr>
          <w:lang w:val="fr-FR"/>
        </w:rPr>
        <w:t xml:space="preserve"> la victime et le procureur</w:t>
      </w:r>
      <w:r w:rsidR="007E4EB1" w:rsidRPr="00685EA9">
        <w:rPr>
          <w:lang w:val="fr-FR"/>
        </w:rPr>
        <w:t>,</w:t>
      </w:r>
      <w:r w:rsidRPr="00685EA9">
        <w:rPr>
          <w:lang w:val="fr-FR"/>
        </w:rPr>
        <w:t xml:space="preserve"> le tribunal statue sur l</w:t>
      </w:r>
      <w:r w:rsidR="007E4EB1" w:rsidRPr="00685EA9">
        <w:rPr>
          <w:lang w:val="fr-FR"/>
        </w:rPr>
        <w:t>’</w:t>
      </w:r>
      <w:r w:rsidRPr="00685EA9">
        <w:rPr>
          <w:lang w:val="fr-FR"/>
        </w:rPr>
        <w:t>appel dans les dix jours. En cas d</w:t>
      </w:r>
      <w:r w:rsidR="007E4EB1" w:rsidRPr="00685EA9">
        <w:rPr>
          <w:lang w:val="fr-FR"/>
        </w:rPr>
        <w:t>’</w:t>
      </w:r>
      <w:r w:rsidRPr="00685EA9">
        <w:rPr>
          <w:lang w:val="fr-FR"/>
        </w:rPr>
        <w:t>acceptation de la demande</w:t>
      </w:r>
      <w:r w:rsidR="007E4EB1" w:rsidRPr="00685EA9">
        <w:rPr>
          <w:lang w:val="fr-FR"/>
        </w:rPr>
        <w:t>,</w:t>
      </w:r>
      <w:r w:rsidRPr="00685EA9">
        <w:rPr>
          <w:lang w:val="fr-FR"/>
        </w:rPr>
        <w:t xml:space="preserve"> l</w:t>
      </w:r>
      <w:r w:rsidR="007E4EB1" w:rsidRPr="00685EA9">
        <w:rPr>
          <w:lang w:val="fr-FR"/>
        </w:rPr>
        <w:t>’</w:t>
      </w:r>
      <w:r w:rsidRPr="00685EA9">
        <w:rPr>
          <w:lang w:val="fr-FR"/>
        </w:rPr>
        <w:t>enquête ne peut se prolonger que pendant la période fixée par le tribunal. Il peut être fait appel de la décision</w:t>
      </w:r>
      <w:r w:rsidR="007E4EB1" w:rsidRPr="00685EA9">
        <w:rPr>
          <w:lang w:val="fr-FR"/>
        </w:rPr>
        <w:t>,</w:t>
      </w:r>
      <w:r w:rsidRPr="00685EA9">
        <w:rPr>
          <w:lang w:val="fr-FR"/>
        </w:rPr>
        <w:t xml:space="preserve"> mais cela ne suspend pas son exécution. Au terme de son enquête</w:t>
      </w:r>
      <w:r w:rsidR="007E4EB1" w:rsidRPr="00685EA9">
        <w:rPr>
          <w:lang w:val="fr-FR"/>
        </w:rPr>
        <w:t>,</w:t>
      </w:r>
      <w:r w:rsidRPr="00685EA9">
        <w:rPr>
          <w:lang w:val="fr-FR"/>
        </w:rPr>
        <w:t xml:space="preserve"> la police judiciaire en remet les procès-verbaux au procureur</w:t>
      </w:r>
      <w:r w:rsidR="007E4EB1" w:rsidRPr="00685EA9">
        <w:rPr>
          <w:lang w:val="fr-FR"/>
        </w:rPr>
        <w:t>,</w:t>
      </w:r>
      <w:r w:rsidRPr="00685EA9">
        <w:rPr>
          <w:lang w:val="fr-FR"/>
        </w:rPr>
        <w:t xml:space="preserve"> lequel décide alors de porter l</w:t>
      </w:r>
      <w:r w:rsidR="007E4EB1" w:rsidRPr="00685EA9">
        <w:rPr>
          <w:lang w:val="fr-FR"/>
        </w:rPr>
        <w:t>’</w:t>
      </w:r>
      <w:r w:rsidRPr="00685EA9">
        <w:rPr>
          <w:lang w:val="fr-FR"/>
        </w:rPr>
        <w:t>affaire devant les tribunaux ou de la classer sans suite. En vertu du CPP</w:t>
      </w:r>
      <w:r w:rsidR="007E4EB1" w:rsidRPr="00685EA9">
        <w:rPr>
          <w:lang w:val="fr-FR"/>
        </w:rPr>
        <w:t>,</w:t>
      </w:r>
      <w:r w:rsidRPr="00685EA9">
        <w:rPr>
          <w:lang w:val="fr-FR"/>
        </w:rPr>
        <w:t xml:space="preserve"> les charges peuvent être abandonnées</w:t>
      </w:r>
      <w:r w:rsidR="007E4EB1" w:rsidRPr="00685EA9">
        <w:rPr>
          <w:lang w:val="fr-FR"/>
        </w:rPr>
        <w:t>,</w:t>
      </w:r>
      <w:r w:rsidRPr="00685EA9">
        <w:rPr>
          <w:lang w:val="fr-FR"/>
        </w:rPr>
        <w:t xml:space="preserve"> sur décision du procureur</w:t>
      </w:r>
      <w:r w:rsidR="007E4EB1" w:rsidRPr="00685EA9">
        <w:rPr>
          <w:lang w:val="fr-FR"/>
        </w:rPr>
        <w:t>,</w:t>
      </w:r>
      <w:r w:rsidRPr="00685EA9">
        <w:rPr>
          <w:lang w:val="fr-FR"/>
        </w:rPr>
        <w:t xml:space="preserve"> à tous les stades de la procédure.</w:t>
      </w:r>
    </w:p>
    <w:p w:rsidR="008D1EE2" w:rsidRPr="00685EA9" w:rsidRDefault="00FB5956" w:rsidP="00FB5956">
      <w:pPr>
        <w:pStyle w:val="SingleTxtG"/>
        <w:rPr>
          <w:lang w:val="fr-FR"/>
        </w:rPr>
      </w:pPr>
      <w:r w:rsidRPr="00685EA9">
        <w:rPr>
          <w:lang w:val="fr-FR"/>
        </w:rPr>
        <w:t>118.</w:t>
      </w:r>
      <w:r w:rsidRPr="00685EA9">
        <w:rPr>
          <w:lang w:val="fr-FR"/>
        </w:rPr>
        <w:tab/>
        <w:t>Les Instructions du Procureur général en matière de poursuites pénales stipulent que l</w:t>
      </w:r>
      <w:r w:rsidR="007E4EB1" w:rsidRPr="00685EA9">
        <w:rPr>
          <w:lang w:val="fr-FR"/>
        </w:rPr>
        <w:t>’</w:t>
      </w:r>
      <w:r w:rsidRPr="00685EA9">
        <w:rPr>
          <w:lang w:val="fr-FR"/>
        </w:rPr>
        <w:t>énoncé des charges et l</w:t>
      </w:r>
      <w:r w:rsidR="007E4EB1" w:rsidRPr="00685EA9">
        <w:rPr>
          <w:lang w:val="fr-FR"/>
        </w:rPr>
        <w:t>’</w:t>
      </w:r>
      <w:r w:rsidRPr="00685EA9">
        <w:rPr>
          <w:lang w:val="fr-FR"/>
        </w:rPr>
        <w:t>interrogatoire de l</w:t>
      </w:r>
      <w:r w:rsidR="007E4EB1" w:rsidRPr="00685EA9">
        <w:rPr>
          <w:lang w:val="fr-FR"/>
        </w:rPr>
        <w:t>’</w:t>
      </w:r>
      <w:r w:rsidRPr="00685EA9">
        <w:rPr>
          <w:lang w:val="fr-FR"/>
        </w:rPr>
        <w:t>inculpé sont du ressort du procureur</w:t>
      </w:r>
      <w:r w:rsidR="007E4EB1" w:rsidRPr="00685EA9">
        <w:rPr>
          <w:lang w:val="fr-FR"/>
        </w:rPr>
        <w:t>,</w:t>
      </w:r>
      <w:r w:rsidRPr="00685EA9">
        <w:rPr>
          <w:lang w:val="fr-FR"/>
        </w:rPr>
        <w:t xml:space="preserve"> et qu</w:t>
      </w:r>
      <w:r w:rsidR="007E4EB1" w:rsidRPr="00685EA9">
        <w:rPr>
          <w:lang w:val="fr-FR"/>
        </w:rPr>
        <w:t>’</w:t>
      </w:r>
      <w:r w:rsidRPr="00685EA9">
        <w:rPr>
          <w:lang w:val="fr-FR"/>
        </w:rPr>
        <w:t>il doit les mener en personne. À titre exceptionnel</w:t>
      </w:r>
      <w:r w:rsidR="007E4EB1" w:rsidRPr="00685EA9">
        <w:rPr>
          <w:lang w:val="fr-FR"/>
        </w:rPr>
        <w:t>,</w:t>
      </w:r>
      <w:r w:rsidRPr="00685EA9">
        <w:rPr>
          <w:lang w:val="fr-FR"/>
        </w:rPr>
        <w:t xml:space="preserve"> ils pourront être délégués à la police judiciaire. L</w:t>
      </w:r>
      <w:r w:rsidR="007E4EB1" w:rsidRPr="00685EA9">
        <w:rPr>
          <w:lang w:val="fr-FR"/>
        </w:rPr>
        <w:t>’</w:t>
      </w:r>
      <w:r w:rsidRPr="00685EA9">
        <w:rPr>
          <w:lang w:val="fr-FR"/>
        </w:rPr>
        <w:t>inculpé doit être entendu par le procureur</w:t>
      </w:r>
      <w:r w:rsidR="007E4EB1" w:rsidRPr="00685EA9">
        <w:rPr>
          <w:lang w:val="fr-FR"/>
        </w:rPr>
        <w:t>,</w:t>
      </w:r>
      <w:r w:rsidRPr="00685EA9">
        <w:rPr>
          <w:lang w:val="fr-FR"/>
        </w:rPr>
        <w:t xml:space="preserve"> afin que celui-ci puisse se forger un avis sur ses déclarations et décider des mesures dont il doit faire l</w:t>
      </w:r>
      <w:r w:rsidR="007E4EB1" w:rsidRPr="00685EA9">
        <w:rPr>
          <w:lang w:val="fr-FR"/>
        </w:rPr>
        <w:t>’</w:t>
      </w:r>
      <w:r w:rsidRPr="00685EA9">
        <w:rPr>
          <w:lang w:val="fr-FR"/>
        </w:rPr>
        <w:t>objet. Le procureur ne procèdera à l</w:t>
      </w:r>
      <w:r w:rsidR="007E4EB1" w:rsidRPr="00685EA9">
        <w:rPr>
          <w:lang w:val="fr-FR"/>
        </w:rPr>
        <w:t>’</w:t>
      </w:r>
      <w:r w:rsidRPr="00685EA9">
        <w:rPr>
          <w:lang w:val="fr-FR"/>
        </w:rPr>
        <w:t>énoncé des charges et à l</w:t>
      </w:r>
      <w:r w:rsidR="007E4EB1" w:rsidRPr="00685EA9">
        <w:rPr>
          <w:lang w:val="fr-FR"/>
        </w:rPr>
        <w:t>’</w:t>
      </w:r>
      <w:r w:rsidRPr="00685EA9">
        <w:rPr>
          <w:lang w:val="fr-FR"/>
        </w:rPr>
        <w:t>interrogatoire que lorsqu</w:t>
      </w:r>
      <w:r w:rsidR="007E4EB1" w:rsidRPr="00685EA9">
        <w:rPr>
          <w:lang w:val="fr-FR"/>
        </w:rPr>
        <w:t>’</w:t>
      </w:r>
      <w:r w:rsidRPr="00685EA9">
        <w:rPr>
          <w:lang w:val="fr-FR"/>
        </w:rPr>
        <w:t>il existe des charges suffisantes pour inculper la personne incriminée. Dans le cas contraire</w:t>
      </w:r>
      <w:r w:rsidR="007E4EB1" w:rsidRPr="00685EA9">
        <w:rPr>
          <w:lang w:val="fr-FR"/>
        </w:rPr>
        <w:t>,</w:t>
      </w:r>
      <w:r w:rsidRPr="00685EA9">
        <w:rPr>
          <w:lang w:val="fr-FR"/>
        </w:rPr>
        <w:t xml:space="preserve"> elle conservera le statut de suspect tant que des éléments suffisants n</w:t>
      </w:r>
      <w:r w:rsidR="007E4EB1" w:rsidRPr="00685EA9">
        <w:rPr>
          <w:lang w:val="fr-FR"/>
        </w:rPr>
        <w:t>’</w:t>
      </w:r>
      <w:r w:rsidRPr="00685EA9">
        <w:rPr>
          <w:lang w:val="fr-FR"/>
        </w:rPr>
        <w:t>auront pas été réunis. L</w:t>
      </w:r>
      <w:r w:rsidR="007E4EB1" w:rsidRPr="00685EA9">
        <w:rPr>
          <w:lang w:val="fr-FR"/>
        </w:rPr>
        <w:t>’</w:t>
      </w:r>
      <w:r w:rsidRPr="00685EA9">
        <w:rPr>
          <w:lang w:val="fr-FR"/>
        </w:rPr>
        <w:t>enquête préliminaire doit être achevée dans les trois mois à compter de la date à laquelle le nom de la personne à laquelle l</w:t>
      </w:r>
      <w:r w:rsidR="007E4EB1" w:rsidRPr="00685EA9">
        <w:rPr>
          <w:lang w:val="fr-FR"/>
        </w:rPr>
        <w:t>’</w:t>
      </w:r>
      <w:r w:rsidRPr="00685EA9">
        <w:rPr>
          <w:lang w:val="fr-FR"/>
        </w:rPr>
        <w:t>infraction est attribuée a été inscrit au registre des inf</w:t>
      </w:r>
      <w:r w:rsidR="008E2E13" w:rsidRPr="00685EA9">
        <w:rPr>
          <w:lang w:val="fr-FR"/>
        </w:rPr>
        <w:t>ractions pénales</w:t>
      </w:r>
      <w:r w:rsidR="007E4EB1" w:rsidRPr="00685EA9">
        <w:rPr>
          <w:lang w:val="fr-FR"/>
        </w:rPr>
        <w:t>;</w:t>
      </w:r>
      <w:r w:rsidR="008E2E13" w:rsidRPr="00685EA9">
        <w:rPr>
          <w:lang w:val="fr-FR"/>
        </w:rPr>
        <w:t xml:space="preserve"> le procureur d</w:t>
      </w:r>
      <w:r w:rsidRPr="00685EA9">
        <w:rPr>
          <w:lang w:val="fr-FR"/>
        </w:rPr>
        <w:t>oit s</w:t>
      </w:r>
      <w:r w:rsidR="007E4EB1" w:rsidRPr="00685EA9">
        <w:rPr>
          <w:lang w:val="fr-FR"/>
        </w:rPr>
        <w:t>’</w:t>
      </w:r>
      <w:r w:rsidRPr="00685EA9">
        <w:rPr>
          <w:lang w:val="fr-FR"/>
        </w:rPr>
        <w:t>assurer de la clôture de l</w:t>
      </w:r>
      <w:r w:rsidR="007E4EB1" w:rsidRPr="00685EA9">
        <w:rPr>
          <w:lang w:val="fr-FR"/>
        </w:rPr>
        <w:t>’</w:t>
      </w:r>
      <w:r w:rsidRPr="00685EA9">
        <w:rPr>
          <w:lang w:val="fr-FR"/>
        </w:rPr>
        <w:t>enquête dans les délais légaux. Les Instructions du procureur général relatives au respect des droits de l</w:t>
      </w:r>
      <w:r w:rsidR="007E4EB1" w:rsidRPr="00685EA9">
        <w:rPr>
          <w:lang w:val="fr-FR"/>
        </w:rPr>
        <w:t>’</w:t>
      </w:r>
      <w:r w:rsidRPr="00685EA9">
        <w:rPr>
          <w:lang w:val="fr-FR"/>
        </w:rPr>
        <w:t xml:space="preserve">homme pendant les procédures pénales stipulent que les procureurs doivent </w:t>
      </w:r>
      <w:r w:rsidR="008E2E13" w:rsidRPr="00685EA9">
        <w:rPr>
          <w:lang w:val="fr-FR"/>
        </w:rPr>
        <w:t>veiller à</w:t>
      </w:r>
      <w:r w:rsidRPr="00685EA9">
        <w:rPr>
          <w:lang w:val="fr-FR"/>
        </w:rPr>
        <w:t xml:space="preserve"> la légalité des actions menées dans le cadre des enquêtes et </w:t>
      </w:r>
      <w:r w:rsidR="008E2E13" w:rsidRPr="00685EA9">
        <w:rPr>
          <w:lang w:val="fr-FR"/>
        </w:rPr>
        <w:t>a</w:t>
      </w:r>
      <w:r w:rsidRPr="00685EA9">
        <w:rPr>
          <w:lang w:val="fr-FR"/>
        </w:rPr>
        <w:t>u respect des droits de l</w:t>
      </w:r>
      <w:r w:rsidR="007E4EB1" w:rsidRPr="00685EA9">
        <w:rPr>
          <w:lang w:val="fr-FR"/>
        </w:rPr>
        <w:t>’</w:t>
      </w:r>
      <w:r w:rsidRPr="00685EA9">
        <w:rPr>
          <w:lang w:val="fr-FR"/>
        </w:rPr>
        <w:t>homme par la police judiciaire.</w:t>
      </w:r>
    </w:p>
    <w:p w:rsidR="008D1EE2" w:rsidRPr="00685EA9" w:rsidRDefault="00FB5956" w:rsidP="00FB5956">
      <w:pPr>
        <w:pStyle w:val="SingleTxtG"/>
        <w:rPr>
          <w:lang w:val="fr-FR"/>
        </w:rPr>
      </w:pPr>
      <w:r w:rsidRPr="00685EA9">
        <w:rPr>
          <w:lang w:val="fr-FR"/>
        </w:rPr>
        <w:t>119.</w:t>
      </w:r>
      <w:r w:rsidRPr="00685EA9">
        <w:rPr>
          <w:lang w:val="fr-FR"/>
        </w:rPr>
        <w:tab/>
        <w:t>S</w:t>
      </w:r>
      <w:r w:rsidR="007E4EB1" w:rsidRPr="00685EA9">
        <w:rPr>
          <w:lang w:val="fr-FR"/>
        </w:rPr>
        <w:t>’</w:t>
      </w:r>
      <w:r w:rsidRPr="00685EA9">
        <w:rPr>
          <w:lang w:val="fr-FR"/>
        </w:rPr>
        <w:t>agissant de la protection du plaignant</w:t>
      </w:r>
      <w:r w:rsidR="007E4EB1" w:rsidRPr="00685EA9">
        <w:rPr>
          <w:lang w:val="fr-FR"/>
        </w:rPr>
        <w:t>,</w:t>
      </w:r>
      <w:r w:rsidRPr="00685EA9">
        <w:rPr>
          <w:lang w:val="fr-FR"/>
        </w:rPr>
        <w:t xml:space="preserve"> des témoins et des personnes participant à l</w:t>
      </w:r>
      <w:r w:rsidR="007E4EB1" w:rsidRPr="00685EA9">
        <w:rPr>
          <w:lang w:val="fr-FR"/>
        </w:rPr>
        <w:t>’</w:t>
      </w:r>
      <w:r w:rsidRPr="00685EA9">
        <w:rPr>
          <w:lang w:val="fr-FR"/>
        </w:rPr>
        <w:t>enquête</w:t>
      </w:r>
      <w:r w:rsidR="007E4EB1" w:rsidRPr="00685EA9">
        <w:rPr>
          <w:lang w:val="fr-FR"/>
        </w:rPr>
        <w:t>,</w:t>
      </w:r>
      <w:r w:rsidRPr="00685EA9">
        <w:rPr>
          <w:lang w:val="fr-FR"/>
        </w:rPr>
        <w:t xml:space="preserve"> la loi n</w:t>
      </w:r>
      <w:r w:rsidRPr="00685EA9">
        <w:rPr>
          <w:vertAlign w:val="superscript"/>
          <w:lang w:val="fr-FR"/>
        </w:rPr>
        <w:t>o</w:t>
      </w:r>
      <w:r w:rsidRPr="00685EA9">
        <w:rPr>
          <w:lang w:val="fr-FR"/>
        </w:rPr>
        <w:t> 10173 du 22 octobre 2009 sur la protection des témoins et des collaborateurs de justice prévoit des mesures spécifiques</w:t>
      </w:r>
      <w:r w:rsidR="007E4EB1" w:rsidRPr="00685EA9">
        <w:rPr>
          <w:lang w:val="fr-FR"/>
        </w:rPr>
        <w:t>,</w:t>
      </w:r>
      <w:r w:rsidRPr="00685EA9">
        <w:rPr>
          <w:lang w:val="fr-FR"/>
        </w:rPr>
        <w:t xml:space="preserve"> temporaires et exceptionnelles</w:t>
      </w:r>
      <w:r w:rsidR="007E4EB1" w:rsidRPr="00685EA9">
        <w:rPr>
          <w:lang w:val="fr-FR"/>
        </w:rPr>
        <w:t>,</w:t>
      </w:r>
      <w:r w:rsidRPr="00685EA9">
        <w:rPr>
          <w:lang w:val="fr-FR"/>
        </w:rPr>
        <w:t xml:space="preserve"> les procédures à suivre pour la protection des témoins et des collaborateurs de justice</w:t>
      </w:r>
      <w:r w:rsidR="007E4EB1" w:rsidRPr="00685EA9">
        <w:rPr>
          <w:lang w:val="fr-FR"/>
        </w:rPr>
        <w:t>,</w:t>
      </w:r>
      <w:r w:rsidRPr="00685EA9">
        <w:rPr>
          <w:lang w:val="fr-FR"/>
        </w:rPr>
        <w:t xml:space="preserve"> ainsi que le fonctionnement</w:t>
      </w:r>
      <w:r w:rsidR="007E4EB1" w:rsidRPr="00685EA9">
        <w:rPr>
          <w:lang w:val="fr-FR"/>
        </w:rPr>
        <w:t>,</w:t>
      </w:r>
      <w:r w:rsidRPr="00685EA9">
        <w:rPr>
          <w:lang w:val="fr-FR"/>
        </w:rPr>
        <w:t xml:space="preserve"> les compétences et les relations entre les organes responsables de la proposition</w:t>
      </w:r>
      <w:r w:rsidR="007E4EB1" w:rsidRPr="00685EA9">
        <w:rPr>
          <w:lang w:val="fr-FR"/>
        </w:rPr>
        <w:t>,</w:t>
      </w:r>
      <w:r w:rsidRPr="00685EA9">
        <w:rPr>
          <w:lang w:val="fr-FR"/>
        </w:rPr>
        <w:t xml:space="preserve"> de l</w:t>
      </w:r>
      <w:r w:rsidR="007E4EB1" w:rsidRPr="00685EA9">
        <w:rPr>
          <w:lang w:val="fr-FR"/>
        </w:rPr>
        <w:t>’</w:t>
      </w:r>
      <w:r w:rsidRPr="00685EA9">
        <w:rPr>
          <w:lang w:val="fr-FR"/>
        </w:rPr>
        <w:t>évaluation</w:t>
      </w:r>
      <w:r w:rsidR="007E4EB1" w:rsidRPr="00685EA9">
        <w:rPr>
          <w:lang w:val="fr-FR"/>
        </w:rPr>
        <w:t>,</w:t>
      </w:r>
      <w:r w:rsidRPr="00685EA9">
        <w:rPr>
          <w:lang w:val="fr-FR"/>
        </w:rPr>
        <w:t xml:space="preserve"> de l</w:t>
      </w:r>
      <w:r w:rsidR="007E4EB1" w:rsidRPr="00685EA9">
        <w:rPr>
          <w:lang w:val="fr-FR"/>
        </w:rPr>
        <w:t>’</w:t>
      </w:r>
      <w:r w:rsidRPr="00685EA9">
        <w:rPr>
          <w:lang w:val="fr-FR"/>
        </w:rPr>
        <w:t>approbation et de la mise en œuvre des programmes de protection. Aux termes de cette loi</w:t>
      </w:r>
      <w:r w:rsidR="007E4EB1" w:rsidRPr="00685EA9">
        <w:rPr>
          <w:lang w:val="fr-FR"/>
        </w:rPr>
        <w:t>,</w:t>
      </w:r>
      <w:r w:rsidRPr="00685EA9">
        <w:rPr>
          <w:lang w:val="fr-FR"/>
        </w:rPr>
        <w:t xml:space="preserve"> on entend par </w:t>
      </w:r>
      <w:r w:rsidR="00D458B0" w:rsidRPr="00685EA9">
        <w:rPr>
          <w:lang w:val="fr-FR"/>
        </w:rPr>
        <w:t>«</w:t>
      </w:r>
      <w:r w:rsidR="008E2E13" w:rsidRPr="00685EA9">
        <w:rPr>
          <w:lang w:val="fr-FR"/>
        </w:rPr>
        <w:t>témoins et collaborateurs de justice</w:t>
      </w:r>
      <w:r w:rsidR="00D458B0" w:rsidRPr="00685EA9">
        <w:rPr>
          <w:lang w:val="fr-FR"/>
        </w:rPr>
        <w:t>»</w:t>
      </w:r>
      <w:r w:rsidRPr="00685EA9">
        <w:rPr>
          <w:lang w:val="fr-FR"/>
        </w:rPr>
        <w:t xml:space="preserve"> toute personne qui</w:t>
      </w:r>
      <w:r w:rsidR="007E4EB1" w:rsidRPr="00685EA9">
        <w:rPr>
          <w:lang w:val="fr-FR"/>
        </w:rPr>
        <w:t>,</w:t>
      </w:r>
      <w:r w:rsidRPr="00685EA9">
        <w:rPr>
          <w:lang w:val="fr-FR"/>
        </w:rPr>
        <w:t xml:space="preserve"> en tant que témoin ou que victime</w:t>
      </w:r>
      <w:r w:rsidR="007E4EB1" w:rsidRPr="00685EA9">
        <w:rPr>
          <w:lang w:val="fr-FR"/>
        </w:rPr>
        <w:t>,</w:t>
      </w:r>
      <w:r w:rsidRPr="00685EA9">
        <w:rPr>
          <w:lang w:val="fr-FR"/>
        </w:rPr>
        <w:t xml:space="preserve"> a fait des déclarations ou a témoigné de faits ou de circonstances constituant des preuves aux fins d</w:t>
      </w:r>
      <w:r w:rsidR="007E4EB1" w:rsidRPr="00685EA9">
        <w:rPr>
          <w:lang w:val="fr-FR"/>
        </w:rPr>
        <w:t>’</w:t>
      </w:r>
      <w:r w:rsidRPr="00685EA9">
        <w:rPr>
          <w:lang w:val="fr-FR"/>
        </w:rPr>
        <w:t>une procédure pénale et qui</w:t>
      </w:r>
      <w:r w:rsidR="007E4EB1" w:rsidRPr="00685EA9">
        <w:rPr>
          <w:lang w:val="fr-FR"/>
        </w:rPr>
        <w:t>,</w:t>
      </w:r>
      <w:r w:rsidRPr="00685EA9">
        <w:rPr>
          <w:lang w:val="fr-FR"/>
        </w:rPr>
        <w:t xml:space="preserve"> en raison de ces déclarations</w:t>
      </w:r>
      <w:r w:rsidR="007E4EB1" w:rsidRPr="00685EA9">
        <w:rPr>
          <w:lang w:val="fr-FR"/>
        </w:rPr>
        <w:t>,</w:t>
      </w:r>
      <w:r w:rsidRPr="00685EA9">
        <w:rPr>
          <w:lang w:val="fr-FR"/>
        </w:rPr>
        <w:t xml:space="preserve"> est susceptible de courir un danger. La loi définit les organes responsables de la protection des témoins et des collaborateurs de justice</w:t>
      </w:r>
      <w:r w:rsidR="007E4EB1" w:rsidRPr="00685EA9">
        <w:rPr>
          <w:lang w:val="fr-FR"/>
        </w:rPr>
        <w:t>,</w:t>
      </w:r>
      <w:r w:rsidRPr="00685EA9">
        <w:rPr>
          <w:lang w:val="fr-FR"/>
        </w:rPr>
        <w:t xml:space="preserve"> leurs devoirs et pouvoirs</w:t>
      </w:r>
      <w:r w:rsidR="007E4EB1" w:rsidRPr="00685EA9">
        <w:rPr>
          <w:lang w:val="fr-FR"/>
        </w:rPr>
        <w:t>,</w:t>
      </w:r>
      <w:r w:rsidRPr="00685EA9">
        <w:rPr>
          <w:lang w:val="fr-FR"/>
        </w:rPr>
        <w:t xml:space="preserve"> les programmes de protection et les mesures de protection concrètes dont ils peuvent faire l</w:t>
      </w:r>
      <w:r w:rsidR="007E4EB1" w:rsidRPr="00685EA9">
        <w:rPr>
          <w:lang w:val="fr-FR"/>
        </w:rPr>
        <w:t>’</w:t>
      </w:r>
      <w:r w:rsidRPr="00685EA9">
        <w:rPr>
          <w:lang w:val="fr-FR"/>
        </w:rPr>
        <w:t>objet (mesures spéciales</w:t>
      </w:r>
      <w:r w:rsidR="007E4EB1" w:rsidRPr="00685EA9">
        <w:rPr>
          <w:lang w:val="fr-FR"/>
        </w:rPr>
        <w:t>,</w:t>
      </w:r>
      <w:r w:rsidRPr="00685EA9">
        <w:rPr>
          <w:lang w:val="fr-FR"/>
        </w:rPr>
        <w:t xml:space="preserve"> temporaires et d</w:t>
      </w:r>
      <w:r w:rsidR="007E4EB1" w:rsidRPr="00685EA9">
        <w:rPr>
          <w:lang w:val="fr-FR"/>
        </w:rPr>
        <w:t>’</w:t>
      </w:r>
      <w:r w:rsidRPr="00685EA9">
        <w:rPr>
          <w:lang w:val="fr-FR"/>
        </w:rPr>
        <w:t xml:space="preserve">urgence). Un programme de </w:t>
      </w:r>
      <w:r w:rsidRPr="00685EA9">
        <w:rPr>
          <w:lang w:val="fr-FR"/>
        </w:rPr>
        <w:lastRenderedPageBreak/>
        <w:t>protection n</w:t>
      </w:r>
      <w:r w:rsidR="007E4EB1" w:rsidRPr="00685EA9">
        <w:rPr>
          <w:lang w:val="fr-FR"/>
        </w:rPr>
        <w:t>’</w:t>
      </w:r>
      <w:r w:rsidRPr="00685EA9">
        <w:rPr>
          <w:lang w:val="fr-FR"/>
        </w:rPr>
        <w:t>est mis en œuvre que si le témoin ou le collaborateur de justice court un véritable risque</w:t>
      </w:r>
      <w:r w:rsidR="007E4EB1" w:rsidRPr="00685EA9">
        <w:rPr>
          <w:lang w:val="fr-FR"/>
        </w:rPr>
        <w:t>,</w:t>
      </w:r>
      <w:r w:rsidRPr="00685EA9">
        <w:rPr>
          <w:lang w:val="fr-FR"/>
        </w:rPr>
        <w:t xml:space="preserve"> entre dans les conditions pour bénéficier dudit programme et accepte</w:t>
      </w:r>
      <w:r w:rsidR="007E4EB1" w:rsidRPr="00685EA9">
        <w:rPr>
          <w:lang w:val="fr-FR"/>
        </w:rPr>
        <w:t>,</w:t>
      </w:r>
      <w:r w:rsidRPr="00685EA9">
        <w:rPr>
          <w:lang w:val="fr-FR"/>
        </w:rPr>
        <w:t xml:space="preserve"> de son plein gré</w:t>
      </w:r>
      <w:r w:rsidR="007E4EB1" w:rsidRPr="00685EA9">
        <w:rPr>
          <w:lang w:val="fr-FR"/>
        </w:rPr>
        <w:t>,</w:t>
      </w:r>
      <w:r w:rsidRPr="00685EA9">
        <w:rPr>
          <w:lang w:val="fr-FR"/>
        </w:rPr>
        <w:t xml:space="preserve"> d</w:t>
      </w:r>
      <w:r w:rsidR="007E4EB1" w:rsidRPr="00685EA9">
        <w:rPr>
          <w:lang w:val="fr-FR"/>
        </w:rPr>
        <w:t>’</w:t>
      </w:r>
      <w:r w:rsidRPr="00685EA9">
        <w:rPr>
          <w:lang w:val="fr-FR"/>
        </w:rPr>
        <w:t>y apporter son entière collaboration. La police d</w:t>
      </w:r>
      <w:r w:rsidR="007E4EB1" w:rsidRPr="00685EA9">
        <w:rPr>
          <w:lang w:val="fr-FR"/>
        </w:rPr>
        <w:t>’</w:t>
      </w:r>
      <w:r w:rsidRPr="00685EA9">
        <w:rPr>
          <w:lang w:val="fr-FR"/>
        </w:rPr>
        <w:t>État</w:t>
      </w:r>
      <w:r w:rsidR="007E4EB1" w:rsidRPr="00685EA9">
        <w:rPr>
          <w:lang w:val="fr-FR"/>
        </w:rPr>
        <w:t>,</w:t>
      </w:r>
      <w:r w:rsidRPr="00685EA9">
        <w:rPr>
          <w:lang w:val="fr-FR"/>
        </w:rPr>
        <w:t xml:space="preserve"> les centres de détention ou les établissements pénitentiaires peuvent ordonner et appliquer des mesures de protection extraordinaires</w:t>
      </w:r>
      <w:r w:rsidR="007E4EB1" w:rsidRPr="00685EA9">
        <w:rPr>
          <w:lang w:val="fr-FR"/>
        </w:rPr>
        <w:t>,</w:t>
      </w:r>
      <w:r w:rsidRPr="00685EA9">
        <w:rPr>
          <w:lang w:val="fr-FR"/>
        </w:rPr>
        <w:t xml:space="preserve"> en fonction du niveau de risque auquel sont exposés les témoins ou les collaborateurs de justice et les personnes qui leurs sont liées</w:t>
      </w:r>
      <w:r w:rsidR="007E4EB1" w:rsidRPr="00685EA9">
        <w:rPr>
          <w:lang w:val="fr-FR"/>
        </w:rPr>
        <w:t>,</w:t>
      </w:r>
      <w:r w:rsidRPr="00685EA9">
        <w:rPr>
          <w:lang w:val="fr-FR"/>
        </w:rPr>
        <w:t xml:space="preserve"> conformément à cette loi ou à d</w:t>
      </w:r>
      <w:r w:rsidR="007E4EB1" w:rsidRPr="00685EA9">
        <w:rPr>
          <w:lang w:val="fr-FR"/>
        </w:rPr>
        <w:t>’</w:t>
      </w:r>
      <w:r w:rsidRPr="00685EA9">
        <w:rPr>
          <w:lang w:val="fr-FR"/>
        </w:rPr>
        <w:t>autres lois pertinentes dans ce domaine. Le CPP contient des dispositions relatives aux collaborateurs de justice</w:t>
      </w:r>
      <w:r w:rsidR="007E4EB1" w:rsidRPr="00685EA9">
        <w:rPr>
          <w:lang w:val="fr-FR"/>
        </w:rPr>
        <w:t>,</w:t>
      </w:r>
      <w:r w:rsidRPr="00685EA9">
        <w:rPr>
          <w:lang w:val="fr-FR"/>
        </w:rPr>
        <w:t xml:space="preserve"> à savoir les personnes qui</w:t>
      </w:r>
      <w:r w:rsidR="007E4EB1" w:rsidRPr="00685EA9">
        <w:rPr>
          <w:lang w:val="fr-FR"/>
        </w:rPr>
        <w:t>,</w:t>
      </w:r>
      <w:r w:rsidRPr="00685EA9">
        <w:rPr>
          <w:lang w:val="fr-FR"/>
        </w:rPr>
        <w:t xml:space="preserve"> étant soupçonnées ou accusées d</w:t>
      </w:r>
      <w:r w:rsidR="007E4EB1" w:rsidRPr="00685EA9">
        <w:rPr>
          <w:lang w:val="fr-FR"/>
        </w:rPr>
        <w:t>’</w:t>
      </w:r>
      <w:r w:rsidRPr="00685EA9">
        <w:rPr>
          <w:lang w:val="fr-FR"/>
        </w:rPr>
        <w:t>un crime grave avec complicité</w:t>
      </w:r>
      <w:r w:rsidR="007E4EB1" w:rsidRPr="00685EA9">
        <w:rPr>
          <w:lang w:val="fr-FR"/>
        </w:rPr>
        <w:t>,</w:t>
      </w:r>
      <w:r w:rsidRPr="00685EA9">
        <w:rPr>
          <w:lang w:val="fr-FR"/>
        </w:rPr>
        <w:t xml:space="preserve"> acceptent de coopérer avec les autorités judiciaires.</w:t>
      </w:r>
    </w:p>
    <w:p w:rsidR="000C1E2C" w:rsidRPr="00685EA9" w:rsidRDefault="00FB5956" w:rsidP="006E1B73">
      <w:pPr>
        <w:pStyle w:val="SingleTxtG"/>
        <w:keepNext/>
        <w:rPr>
          <w:lang w:val="fr-FR"/>
        </w:rPr>
      </w:pPr>
      <w:r w:rsidRPr="00685EA9">
        <w:rPr>
          <w:lang w:val="fr-FR"/>
        </w:rPr>
        <w:t>120.</w:t>
      </w:r>
      <w:r w:rsidRPr="00685EA9">
        <w:rPr>
          <w:lang w:val="fr-FR"/>
        </w:rPr>
        <w:tab/>
        <w:t>La loi sur la police d</w:t>
      </w:r>
      <w:r w:rsidR="007E4EB1" w:rsidRPr="00685EA9">
        <w:rPr>
          <w:lang w:val="fr-FR"/>
        </w:rPr>
        <w:t>’</w:t>
      </w:r>
      <w:r w:rsidRPr="00685EA9">
        <w:rPr>
          <w:lang w:val="fr-FR"/>
        </w:rPr>
        <w:t>État précise que la mission de cette dernière est d</w:t>
      </w:r>
      <w:r w:rsidR="007E4EB1" w:rsidRPr="00685EA9">
        <w:rPr>
          <w:lang w:val="fr-FR"/>
        </w:rPr>
        <w:t>’</w:t>
      </w:r>
      <w:r w:rsidRPr="00685EA9">
        <w:rPr>
          <w:lang w:val="fr-FR"/>
        </w:rPr>
        <w:t>enquêter sur les infractions pénales et leurs auteurs</w:t>
      </w:r>
      <w:r w:rsidR="007E4EB1" w:rsidRPr="00685EA9">
        <w:rPr>
          <w:lang w:val="fr-FR"/>
        </w:rPr>
        <w:t>,</w:t>
      </w:r>
      <w:r w:rsidRPr="00685EA9">
        <w:rPr>
          <w:lang w:val="fr-FR"/>
        </w:rPr>
        <w:t xml:space="preserve"> conformément à la législation </w:t>
      </w:r>
      <w:r w:rsidR="0065437E" w:rsidRPr="00685EA9">
        <w:rPr>
          <w:lang w:val="fr-FR"/>
        </w:rPr>
        <w:t xml:space="preserve">et </w:t>
      </w:r>
      <w:r w:rsidRPr="00685EA9">
        <w:rPr>
          <w:lang w:val="fr-FR"/>
        </w:rPr>
        <w:t xml:space="preserve">aux procédures pénales. Toute personne </w:t>
      </w:r>
      <w:r w:rsidR="003948D7" w:rsidRPr="00685EA9">
        <w:rPr>
          <w:lang w:val="fr-FR"/>
        </w:rPr>
        <w:t>gardée à vue</w:t>
      </w:r>
      <w:r w:rsidR="007E4EB1" w:rsidRPr="00685EA9">
        <w:rPr>
          <w:lang w:val="fr-FR"/>
        </w:rPr>
        <w:t>,</w:t>
      </w:r>
      <w:r w:rsidR="003948D7" w:rsidRPr="00685EA9">
        <w:rPr>
          <w:lang w:val="fr-FR"/>
        </w:rPr>
        <w:t xml:space="preserve"> arrêtée</w:t>
      </w:r>
      <w:r w:rsidRPr="00685EA9">
        <w:rPr>
          <w:lang w:val="fr-FR"/>
        </w:rPr>
        <w:t xml:space="preserve"> ou détenue dans les locaux de la police</w:t>
      </w:r>
      <w:r w:rsidR="007E4EB1" w:rsidRPr="00685EA9">
        <w:rPr>
          <w:lang w:val="fr-FR"/>
        </w:rPr>
        <w:t>,</w:t>
      </w:r>
      <w:r w:rsidRPr="00685EA9">
        <w:rPr>
          <w:lang w:val="fr-FR"/>
        </w:rPr>
        <w:t xml:space="preserve"> ainsi que tout citoyen dont les droits seraient violés par un fonctionnaire de police dans le cadre d</w:t>
      </w:r>
      <w:r w:rsidR="007E4EB1" w:rsidRPr="00685EA9">
        <w:rPr>
          <w:lang w:val="fr-FR"/>
        </w:rPr>
        <w:t>’</w:t>
      </w:r>
      <w:r w:rsidRPr="00685EA9">
        <w:rPr>
          <w:lang w:val="fr-FR"/>
        </w:rPr>
        <w:t>une arrestation ou d</w:t>
      </w:r>
      <w:r w:rsidR="007E4EB1" w:rsidRPr="00685EA9">
        <w:rPr>
          <w:lang w:val="fr-FR"/>
        </w:rPr>
        <w:t>’</w:t>
      </w:r>
      <w:r w:rsidRPr="00685EA9">
        <w:rPr>
          <w:lang w:val="fr-FR"/>
        </w:rPr>
        <w:t>une détention a le droit de déposer une plainte</w:t>
      </w:r>
      <w:r w:rsidR="007E4EB1" w:rsidRPr="00685EA9">
        <w:rPr>
          <w:lang w:val="fr-FR"/>
        </w:rPr>
        <w:t>,</w:t>
      </w:r>
      <w:r w:rsidRPr="00685EA9">
        <w:rPr>
          <w:lang w:val="fr-FR"/>
        </w:rPr>
        <w:t xml:space="preserve"> oralement ou par écrit</w:t>
      </w:r>
      <w:r w:rsidR="007E4EB1" w:rsidRPr="00685EA9">
        <w:rPr>
          <w:lang w:val="fr-FR"/>
        </w:rPr>
        <w:t>,</w:t>
      </w:r>
      <w:r w:rsidRPr="00685EA9">
        <w:rPr>
          <w:lang w:val="fr-FR"/>
        </w:rPr>
        <w:t xml:space="preserve"> auprès de la direction des services de police ou d</w:t>
      </w:r>
      <w:r w:rsidR="007E4EB1" w:rsidRPr="00685EA9">
        <w:rPr>
          <w:lang w:val="fr-FR"/>
        </w:rPr>
        <w:t>’</w:t>
      </w:r>
      <w:r w:rsidRPr="00685EA9">
        <w:rPr>
          <w:lang w:val="fr-FR"/>
        </w:rPr>
        <w:t>une autre institution d</w:t>
      </w:r>
      <w:r w:rsidR="007E4EB1" w:rsidRPr="00685EA9">
        <w:rPr>
          <w:lang w:val="fr-FR"/>
        </w:rPr>
        <w:t>’</w:t>
      </w:r>
      <w:r w:rsidRPr="00685EA9">
        <w:rPr>
          <w:lang w:val="fr-FR"/>
        </w:rPr>
        <w:t>État</w:t>
      </w:r>
      <w:r w:rsidR="007E4EB1" w:rsidRPr="00685EA9">
        <w:rPr>
          <w:lang w:val="fr-FR"/>
        </w:rPr>
        <w:t>,</w:t>
      </w:r>
      <w:r w:rsidRPr="00685EA9">
        <w:rPr>
          <w:lang w:val="fr-FR"/>
        </w:rPr>
        <w:t xml:space="preserve"> qui ont l</w:t>
      </w:r>
      <w:r w:rsidR="007E4EB1" w:rsidRPr="00685EA9">
        <w:rPr>
          <w:lang w:val="fr-FR"/>
        </w:rPr>
        <w:t>’</w:t>
      </w:r>
      <w:r w:rsidRPr="00685EA9">
        <w:rPr>
          <w:lang w:val="fr-FR"/>
        </w:rPr>
        <w:t>obligation d</w:t>
      </w:r>
      <w:r w:rsidR="007E4EB1" w:rsidRPr="00685EA9">
        <w:rPr>
          <w:lang w:val="fr-FR"/>
        </w:rPr>
        <w:t>’</w:t>
      </w:r>
      <w:r w:rsidRPr="00685EA9">
        <w:rPr>
          <w:lang w:val="fr-FR"/>
        </w:rPr>
        <w:t>y donner suite. En vertu de la loi</w:t>
      </w:r>
      <w:r w:rsidR="007E4EB1" w:rsidRPr="00685EA9">
        <w:rPr>
          <w:lang w:val="fr-FR"/>
        </w:rPr>
        <w:t>,</w:t>
      </w:r>
      <w:r w:rsidRPr="00685EA9">
        <w:rPr>
          <w:lang w:val="fr-FR"/>
        </w:rPr>
        <w:t xml:space="preserve"> tout fonctionnaire de police a l</w:t>
      </w:r>
      <w:r w:rsidR="007E4EB1" w:rsidRPr="00685EA9">
        <w:rPr>
          <w:lang w:val="fr-FR"/>
        </w:rPr>
        <w:t>’</w:t>
      </w:r>
      <w:r w:rsidRPr="00685EA9">
        <w:rPr>
          <w:lang w:val="fr-FR"/>
        </w:rPr>
        <w:t>obligation</w:t>
      </w:r>
      <w:r w:rsidR="00E2396E" w:rsidRPr="00685EA9">
        <w:rPr>
          <w:lang w:val="fr-FR"/>
        </w:rPr>
        <w:t>:</w:t>
      </w:r>
      <w:r w:rsidRPr="00685EA9">
        <w:rPr>
          <w:lang w:val="fr-FR"/>
        </w:rPr>
        <w:t xml:space="preserve"> </w:t>
      </w:r>
    </w:p>
    <w:p w:rsidR="000C1E2C" w:rsidRPr="00685EA9" w:rsidRDefault="00900ABC" w:rsidP="00900ABC">
      <w:pPr>
        <w:pStyle w:val="SingleTxtG"/>
        <w:rPr>
          <w:lang w:val="fr-FR"/>
        </w:rPr>
      </w:pPr>
      <w:r w:rsidRPr="00685EA9">
        <w:rPr>
          <w:lang w:val="fr-FR"/>
        </w:rPr>
        <w:tab/>
        <w:t>a</w:t>
      </w:r>
      <w:r w:rsidR="005C5809" w:rsidRPr="00685EA9">
        <w:rPr>
          <w:lang w:val="fr-FR"/>
        </w:rPr>
        <w:t>)</w:t>
      </w:r>
      <w:r w:rsidRPr="00685EA9">
        <w:rPr>
          <w:lang w:val="fr-FR"/>
        </w:rPr>
        <w:tab/>
      </w:r>
      <w:r w:rsidR="002D6968" w:rsidRPr="00685EA9">
        <w:rPr>
          <w:lang w:val="fr-FR"/>
        </w:rPr>
        <w:t xml:space="preserve">De </w:t>
      </w:r>
      <w:r w:rsidRPr="00685EA9">
        <w:rPr>
          <w:lang w:val="fr-FR"/>
        </w:rPr>
        <w:t>signaler à son supérieur compétent ou</w:t>
      </w:r>
      <w:r w:rsidR="007E4EB1" w:rsidRPr="00685EA9">
        <w:rPr>
          <w:lang w:val="fr-FR"/>
        </w:rPr>
        <w:t>,</w:t>
      </w:r>
      <w:r w:rsidRPr="00685EA9">
        <w:rPr>
          <w:lang w:val="fr-FR"/>
        </w:rPr>
        <w:t xml:space="preserve"> en son absence</w:t>
      </w:r>
      <w:r w:rsidR="007E4EB1" w:rsidRPr="00685EA9">
        <w:rPr>
          <w:lang w:val="fr-FR"/>
        </w:rPr>
        <w:t>,</w:t>
      </w:r>
      <w:r w:rsidRPr="00685EA9">
        <w:rPr>
          <w:lang w:val="fr-FR"/>
        </w:rPr>
        <w:t xml:space="preserve"> au supérieur de cette personne</w:t>
      </w:r>
      <w:r w:rsidR="007E4EB1" w:rsidRPr="00685EA9">
        <w:rPr>
          <w:lang w:val="fr-FR"/>
        </w:rPr>
        <w:t>,</w:t>
      </w:r>
      <w:r w:rsidRPr="00685EA9">
        <w:rPr>
          <w:lang w:val="fr-FR"/>
        </w:rPr>
        <w:t xml:space="preserve"> toute plainte relative à des agissements répréhensibles de l</w:t>
      </w:r>
      <w:r w:rsidR="007E4EB1" w:rsidRPr="00685EA9">
        <w:rPr>
          <w:lang w:val="fr-FR"/>
        </w:rPr>
        <w:t>’</w:t>
      </w:r>
      <w:r w:rsidRPr="00685EA9">
        <w:rPr>
          <w:lang w:val="fr-FR"/>
        </w:rPr>
        <w:t>un de ses collègues lorsqu</w:t>
      </w:r>
      <w:r w:rsidR="007E4EB1" w:rsidRPr="00685EA9">
        <w:rPr>
          <w:lang w:val="fr-FR"/>
        </w:rPr>
        <w:t>’</w:t>
      </w:r>
      <w:r w:rsidRPr="00685EA9">
        <w:rPr>
          <w:lang w:val="fr-FR"/>
        </w:rPr>
        <w:t>il a des raisons objectives de penser que ces agissements ont effectivement été commis</w:t>
      </w:r>
      <w:r w:rsidR="007E4EB1" w:rsidRPr="00685EA9">
        <w:rPr>
          <w:lang w:val="fr-FR"/>
        </w:rPr>
        <w:t>,</w:t>
      </w:r>
      <w:r w:rsidRPr="00685EA9">
        <w:rPr>
          <w:lang w:val="fr-FR"/>
        </w:rPr>
        <w:t xml:space="preserve"> qu</w:t>
      </w:r>
      <w:r w:rsidR="007E4EB1" w:rsidRPr="00685EA9">
        <w:rPr>
          <w:lang w:val="fr-FR"/>
        </w:rPr>
        <w:t>’</w:t>
      </w:r>
      <w:r w:rsidRPr="00685EA9">
        <w:rPr>
          <w:lang w:val="fr-FR"/>
        </w:rPr>
        <w:t>il en ait eu connaissance pendant qu</w:t>
      </w:r>
      <w:r w:rsidR="007E4EB1" w:rsidRPr="00685EA9">
        <w:rPr>
          <w:lang w:val="fr-FR"/>
        </w:rPr>
        <w:t>’</w:t>
      </w:r>
      <w:r w:rsidRPr="00685EA9">
        <w:rPr>
          <w:lang w:val="fr-FR"/>
        </w:rPr>
        <w:t>il était en service ou dans d</w:t>
      </w:r>
      <w:r w:rsidR="007E4EB1" w:rsidRPr="00685EA9">
        <w:rPr>
          <w:lang w:val="fr-FR"/>
        </w:rPr>
        <w:t>’</w:t>
      </w:r>
      <w:r w:rsidRPr="00685EA9">
        <w:rPr>
          <w:lang w:val="fr-FR"/>
        </w:rPr>
        <w:t>autres circonstances</w:t>
      </w:r>
      <w:r w:rsidR="007E4EB1" w:rsidRPr="00685EA9">
        <w:rPr>
          <w:lang w:val="fr-FR"/>
        </w:rPr>
        <w:t>;</w:t>
      </w:r>
      <w:r w:rsidRPr="00685EA9">
        <w:rPr>
          <w:lang w:val="fr-FR"/>
        </w:rPr>
        <w:t xml:space="preserve"> </w:t>
      </w:r>
    </w:p>
    <w:p w:rsidR="008D1EE2" w:rsidRPr="00685EA9" w:rsidRDefault="00900ABC" w:rsidP="00900ABC">
      <w:pPr>
        <w:pStyle w:val="SingleTxtG"/>
        <w:rPr>
          <w:lang w:val="fr-FR"/>
        </w:rPr>
      </w:pPr>
      <w:r w:rsidRPr="00685EA9">
        <w:rPr>
          <w:lang w:val="fr-FR"/>
        </w:rPr>
        <w:tab/>
        <w:t>b</w:t>
      </w:r>
      <w:r w:rsidR="005C5809" w:rsidRPr="00685EA9">
        <w:rPr>
          <w:lang w:val="fr-FR"/>
        </w:rPr>
        <w:t>)</w:t>
      </w:r>
      <w:r w:rsidRPr="00685EA9">
        <w:rPr>
          <w:lang w:val="fr-FR"/>
        </w:rPr>
        <w:tab/>
      </w:r>
      <w:r w:rsidR="002D6968" w:rsidRPr="00685EA9">
        <w:rPr>
          <w:lang w:val="fr-FR"/>
        </w:rPr>
        <w:t xml:space="preserve">De </w:t>
      </w:r>
      <w:r w:rsidRPr="00685EA9">
        <w:rPr>
          <w:lang w:val="fr-FR"/>
        </w:rPr>
        <w:t>signaler à son supérieur compétent ou</w:t>
      </w:r>
      <w:r w:rsidR="007E4EB1" w:rsidRPr="00685EA9">
        <w:rPr>
          <w:lang w:val="fr-FR"/>
        </w:rPr>
        <w:t>,</w:t>
      </w:r>
      <w:r w:rsidRPr="00685EA9">
        <w:rPr>
          <w:lang w:val="fr-FR"/>
        </w:rPr>
        <w:t xml:space="preserve"> en son absence</w:t>
      </w:r>
      <w:r w:rsidR="007E4EB1" w:rsidRPr="00685EA9">
        <w:rPr>
          <w:lang w:val="fr-FR"/>
        </w:rPr>
        <w:t>,</w:t>
      </w:r>
      <w:r w:rsidRPr="00685EA9">
        <w:rPr>
          <w:lang w:val="fr-FR"/>
        </w:rPr>
        <w:t xml:space="preserve"> au supérieur de cette personne</w:t>
      </w:r>
      <w:r w:rsidR="007E4EB1" w:rsidRPr="00685EA9">
        <w:rPr>
          <w:lang w:val="fr-FR"/>
        </w:rPr>
        <w:t>,</w:t>
      </w:r>
      <w:r w:rsidRPr="00685EA9">
        <w:rPr>
          <w:lang w:val="fr-FR"/>
        </w:rPr>
        <w:t xml:space="preserve"> tout agissement de l</w:t>
      </w:r>
      <w:r w:rsidR="007E4EB1" w:rsidRPr="00685EA9">
        <w:rPr>
          <w:lang w:val="fr-FR"/>
        </w:rPr>
        <w:t>’</w:t>
      </w:r>
      <w:r w:rsidRPr="00685EA9">
        <w:rPr>
          <w:lang w:val="fr-FR"/>
        </w:rPr>
        <w:t>un de ses collègues qui</w:t>
      </w:r>
      <w:r w:rsidR="007E4EB1" w:rsidRPr="00685EA9">
        <w:rPr>
          <w:lang w:val="fr-FR"/>
        </w:rPr>
        <w:t>,</w:t>
      </w:r>
      <w:r w:rsidRPr="00685EA9">
        <w:rPr>
          <w:lang w:val="fr-FR"/>
        </w:rPr>
        <w:t xml:space="preserve"> en toute objectivité</w:t>
      </w:r>
      <w:r w:rsidR="007E4EB1" w:rsidRPr="00685EA9">
        <w:rPr>
          <w:lang w:val="fr-FR"/>
        </w:rPr>
        <w:t>,</w:t>
      </w:r>
      <w:r w:rsidRPr="00685EA9">
        <w:rPr>
          <w:lang w:val="fr-FR"/>
        </w:rPr>
        <w:t xml:space="preserve"> lui semble répréhensible</w:t>
      </w:r>
      <w:r w:rsidR="007E4EB1" w:rsidRPr="00685EA9">
        <w:rPr>
          <w:lang w:val="fr-FR"/>
        </w:rPr>
        <w:t>,</w:t>
      </w:r>
      <w:r w:rsidRPr="00685EA9">
        <w:rPr>
          <w:lang w:val="fr-FR"/>
        </w:rPr>
        <w:t xml:space="preserve"> qu</w:t>
      </w:r>
      <w:r w:rsidR="007E4EB1" w:rsidRPr="00685EA9">
        <w:rPr>
          <w:lang w:val="fr-FR"/>
        </w:rPr>
        <w:t>’</w:t>
      </w:r>
      <w:r w:rsidRPr="00685EA9">
        <w:rPr>
          <w:lang w:val="fr-FR"/>
        </w:rPr>
        <w:t>il en ait eu connaissance pendant qu</w:t>
      </w:r>
      <w:r w:rsidR="007E4EB1" w:rsidRPr="00685EA9">
        <w:rPr>
          <w:lang w:val="fr-FR"/>
        </w:rPr>
        <w:t>’</w:t>
      </w:r>
      <w:r w:rsidRPr="00685EA9">
        <w:rPr>
          <w:lang w:val="fr-FR"/>
        </w:rPr>
        <w:t>il était en service ou dans d</w:t>
      </w:r>
      <w:r w:rsidR="007E4EB1" w:rsidRPr="00685EA9">
        <w:rPr>
          <w:lang w:val="fr-FR"/>
        </w:rPr>
        <w:t>’</w:t>
      </w:r>
      <w:r w:rsidRPr="00685EA9">
        <w:rPr>
          <w:lang w:val="fr-FR"/>
        </w:rPr>
        <w:t xml:space="preserve">autres circonstances. </w:t>
      </w:r>
    </w:p>
    <w:p w:rsidR="008D1EE2" w:rsidRPr="00685EA9" w:rsidRDefault="00FB5956" w:rsidP="00FB5956">
      <w:pPr>
        <w:pStyle w:val="SingleTxtG"/>
        <w:rPr>
          <w:lang w:val="fr-FR"/>
        </w:rPr>
      </w:pPr>
      <w:r w:rsidRPr="00685EA9">
        <w:rPr>
          <w:lang w:val="fr-FR"/>
        </w:rPr>
        <w:t>121.</w:t>
      </w:r>
      <w:r w:rsidRPr="00685EA9">
        <w:rPr>
          <w:lang w:val="fr-FR"/>
        </w:rPr>
        <w:tab/>
        <w:t>Les règles et les normes régissant les devoirs et responsabilités des fonctionnaires de police en matière de respect de droits et libertés et de prévention des violations des droits de l</w:t>
      </w:r>
      <w:r w:rsidR="007E4EB1" w:rsidRPr="00685EA9">
        <w:rPr>
          <w:lang w:val="fr-FR"/>
        </w:rPr>
        <w:t>’</w:t>
      </w:r>
      <w:r w:rsidRPr="00685EA9">
        <w:rPr>
          <w:lang w:val="fr-FR"/>
        </w:rPr>
        <w:t>homme sont fixées par des directives ou circulaires</w:t>
      </w:r>
      <w:r w:rsidRPr="00685EA9">
        <w:rPr>
          <w:rStyle w:val="FootnoteReference"/>
          <w:lang w:val="fr-FR"/>
        </w:rPr>
        <w:footnoteReference w:id="37"/>
      </w:r>
      <w:r w:rsidR="007E4EB1" w:rsidRPr="00685EA9">
        <w:rPr>
          <w:lang w:val="fr-FR"/>
        </w:rPr>
        <w:t>,</w:t>
      </w:r>
      <w:r w:rsidRPr="00685EA9">
        <w:rPr>
          <w:lang w:val="fr-FR"/>
        </w:rPr>
        <w:t xml:space="preserve"> qui définissent également les procédures à suivre pour le traitement des plaintes et des demandes formulées par les personnes privées de liberté lorsqu</w:t>
      </w:r>
      <w:r w:rsidR="007E4EB1" w:rsidRPr="00685EA9">
        <w:rPr>
          <w:lang w:val="fr-FR"/>
        </w:rPr>
        <w:t>’</w:t>
      </w:r>
      <w:r w:rsidRPr="00685EA9">
        <w:rPr>
          <w:lang w:val="fr-FR"/>
        </w:rPr>
        <w:t>elles se trouvent d</w:t>
      </w:r>
      <w:r w:rsidR="0065437E" w:rsidRPr="00685EA9">
        <w:rPr>
          <w:lang w:val="fr-FR"/>
        </w:rPr>
        <w:t>ans les locaux de la police</w:t>
      </w:r>
      <w:r w:rsidRPr="00685EA9">
        <w:rPr>
          <w:rStyle w:val="FootnoteReference"/>
          <w:lang w:val="fr-FR"/>
        </w:rPr>
        <w:footnoteReference w:id="38"/>
      </w:r>
      <w:r w:rsidRPr="00685EA9">
        <w:rPr>
          <w:lang w:val="fr-FR"/>
        </w:rPr>
        <w:t>.</w:t>
      </w:r>
    </w:p>
    <w:p w:rsidR="008D1EE2" w:rsidRPr="00685EA9" w:rsidRDefault="00FB5956" w:rsidP="00FB5956">
      <w:pPr>
        <w:pStyle w:val="SingleTxtG"/>
        <w:rPr>
          <w:lang w:val="fr-FR"/>
        </w:rPr>
      </w:pPr>
      <w:r w:rsidRPr="00685EA9">
        <w:rPr>
          <w:lang w:val="fr-FR"/>
        </w:rPr>
        <w:t>122.</w:t>
      </w:r>
      <w:r w:rsidRPr="00685EA9">
        <w:rPr>
          <w:lang w:val="fr-FR"/>
        </w:rPr>
        <w:tab/>
        <w:t>Le Bureau du Procureur général abrite la Direction des enquêtes et la Direction du contrôle des procédures pénales</w:t>
      </w:r>
      <w:r w:rsidR="007E4EB1" w:rsidRPr="00685EA9">
        <w:rPr>
          <w:lang w:val="fr-FR"/>
        </w:rPr>
        <w:t>,</w:t>
      </w:r>
      <w:r w:rsidRPr="00685EA9">
        <w:rPr>
          <w:lang w:val="fr-FR"/>
        </w:rPr>
        <w:t xml:space="preserve"> qui coordonnent et contrôlent le travail des procureurs et leur fournissent assistance dans l</w:t>
      </w:r>
      <w:r w:rsidR="007E4EB1" w:rsidRPr="00685EA9">
        <w:rPr>
          <w:lang w:val="fr-FR"/>
        </w:rPr>
        <w:t>’</w:t>
      </w:r>
      <w:r w:rsidRPr="00685EA9">
        <w:rPr>
          <w:lang w:val="fr-FR"/>
        </w:rPr>
        <w:t>exercice de leurs fonctions. Au stade de l</w:t>
      </w:r>
      <w:r w:rsidR="007E4EB1" w:rsidRPr="00685EA9">
        <w:rPr>
          <w:lang w:val="fr-FR"/>
        </w:rPr>
        <w:t>’</w:t>
      </w:r>
      <w:r w:rsidRPr="00685EA9">
        <w:rPr>
          <w:lang w:val="fr-FR"/>
        </w:rPr>
        <w:t>enquête préliminaire</w:t>
      </w:r>
      <w:r w:rsidR="007E4EB1" w:rsidRPr="00685EA9">
        <w:rPr>
          <w:lang w:val="fr-FR"/>
        </w:rPr>
        <w:t>,</w:t>
      </w:r>
      <w:r w:rsidRPr="00685EA9">
        <w:rPr>
          <w:lang w:val="fr-FR"/>
        </w:rPr>
        <w:t xml:space="preserve"> le Parquet contrôle la légalité des interventions des agents et des officiers de police judiciaire et veille au respect des principes</w:t>
      </w:r>
      <w:r w:rsidR="007E4EB1" w:rsidRPr="00685EA9">
        <w:rPr>
          <w:lang w:val="fr-FR"/>
        </w:rPr>
        <w:t>,</w:t>
      </w:r>
      <w:r w:rsidRPr="00685EA9">
        <w:rPr>
          <w:lang w:val="fr-FR"/>
        </w:rPr>
        <w:t xml:space="preserve"> normes et critères en vigueur</w:t>
      </w:r>
      <w:r w:rsidR="007E4EB1" w:rsidRPr="00685EA9">
        <w:rPr>
          <w:lang w:val="fr-FR"/>
        </w:rPr>
        <w:t>;</w:t>
      </w:r>
      <w:r w:rsidRPr="00685EA9">
        <w:rPr>
          <w:lang w:val="fr-FR"/>
        </w:rPr>
        <w:t xml:space="preserve"> il fait également en sorte de prévenir tout acte ou conduite illicites. Il vérifie les sources des preuves et d</w:t>
      </w:r>
      <w:r w:rsidR="007E4EB1" w:rsidRPr="00685EA9">
        <w:rPr>
          <w:lang w:val="fr-FR"/>
        </w:rPr>
        <w:t>’</w:t>
      </w:r>
      <w:r w:rsidRPr="00685EA9">
        <w:rPr>
          <w:lang w:val="fr-FR"/>
        </w:rPr>
        <w:t>autres éléments utiles à l</w:t>
      </w:r>
      <w:r w:rsidR="007E4EB1" w:rsidRPr="00685EA9">
        <w:rPr>
          <w:lang w:val="fr-FR"/>
        </w:rPr>
        <w:t>’</w:t>
      </w:r>
      <w:r w:rsidRPr="00685EA9">
        <w:rPr>
          <w:lang w:val="fr-FR"/>
        </w:rPr>
        <w:t>application de la législation pénale</w:t>
      </w:r>
      <w:r w:rsidR="007E4EB1" w:rsidRPr="00685EA9">
        <w:rPr>
          <w:lang w:val="fr-FR"/>
        </w:rPr>
        <w:t>,</w:t>
      </w:r>
      <w:r w:rsidRPr="00685EA9">
        <w:rPr>
          <w:lang w:val="fr-FR"/>
        </w:rPr>
        <w:t xml:space="preserve"> et se charge de toutes les opérations nécessaires à l</w:t>
      </w:r>
      <w:r w:rsidR="007E4EB1" w:rsidRPr="00685EA9">
        <w:rPr>
          <w:lang w:val="fr-FR"/>
        </w:rPr>
        <w:t>’</w:t>
      </w:r>
      <w:r w:rsidRPr="00685EA9">
        <w:rPr>
          <w:lang w:val="fr-FR"/>
        </w:rPr>
        <w:t>exécution des ordres de l</w:t>
      </w:r>
      <w:r w:rsidR="007E4EB1" w:rsidRPr="00685EA9">
        <w:rPr>
          <w:lang w:val="fr-FR"/>
        </w:rPr>
        <w:t>’</w:t>
      </w:r>
      <w:r w:rsidRPr="00685EA9">
        <w:rPr>
          <w:lang w:val="fr-FR"/>
        </w:rPr>
        <w:t>autorité requérante.</w:t>
      </w:r>
    </w:p>
    <w:p w:rsidR="008D1EE2" w:rsidRPr="00685EA9" w:rsidRDefault="00FB5956" w:rsidP="00FB5956">
      <w:pPr>
        <w:pStyle w:val="SingleTxtG"/>
        <w:rPr>
          <w:lang w:val="fr-FR"/>
        </w:rPr>
      </w:pPr>
      <w:r w:rsidRPr="00685EA9">
        <w:rPr>
          <w:lang w:val="fr-FR"/>
        </w:rPr>
        <w:t>123.</w:t>
      </w:r>
      <w:r w:rsidRPr="00685EA9">
        <w:rPr>
          <w:lang w:val="fr-FR"/>
        </w:rPr>
        <w:tab/>
        <w:t>S</w:t>
      </w:r>
      <w:r w:rsidR="007E4EB1" w:rsidRPr="00685EA9">
        <w:rPr>
          <w:lang w:val="fr-FR"/>
        </w:rPr>
        <w:t>’</w:t>
      </w:r>
      <w:r w:rsidRPr="00685EA9">
        <w:rPr>
          <w:lang w:val="fr-FR"/>
        </w:rPr>
        <w:t>agissant de l</w:t>
      </w:r>
      <w:r w:rsidR="007E4EB1" w:rsidRPr="00685EA9">
        <w:rPr>
          <w:lang w:val="fr-FR"/>
        </w:rPr>
        <w:t>’</w:t>
      </w:r>
      <w:r w:rsidRPr="00685EA9">
        <w:rPr>
          <w:lang w:val="fr-FR"/>
        </w:rPr>
        <w:t>accès des autorités aux lieux de détention</w:t>
      </w:r>
      <w:r w:rsidR="007E4EB1" w:rsidRPr="00685EA9">
        <w:rPr>
          <w:lang w:val="fr-FR"/>
        </w:rPr>
        <w:t>,</w:t>
      </w:r>
      <w:r w:rsidRPr="00685EA9">
        <w:rPr>
          <w:lang w:val="fr-FR"/>
        </w:rPr>
        <w:t xml:space="preserve"> la législation albanaise dispose que les structures institutionnelles compétentes (police</w:t>
      </w:r>
      <w:r w:rsidR="007E4EB1" w:rsidRPr="00685EA9">
        <w:rPr>
          <w:lang w:val="fr-FR"/>
        </w:rPr>
        <w:t>,</w:t>
      </w:r>
      <w:r w:rsidRPr="00685EA9">
        <w:rPr>
          <w:lang w:val="fr-FR"/>
        </w:rPr>
        <w:t xml:space="preserve"> procureur</w:t>
      </w:r>
      <w:r w:rsidR="007E4EB1" w:rsidRPr="00685EA9">
        <w:rPr>
          <w:lang w:val="fr-FR"/>
        </w:rPr>
        <w:t>,</w:t>
      </w:r>
      <w:r w:rsidRPr="00685EA9">
        <w:rPr>
          <w:lang w:val="fr-FR"/>
        </w:rPr>
        <w:t xml:space="preserve"> etc.)</w:t>
      </w:r>
      <w:r w:rsidR="007E4EB1" w:rsidRPr="00685EA9">
        <w:rPr>
          <w:lang w:val="fr-FR"/>
        </w:rPr>
        <w:t>,</w:t>
      </w:r>
      <w:r w:rsidRPr="00685EA9">
        <w:rPr>
          <w:lang w:val="fr-FR"/>
        </w:rPr>
        <w:t xml:space="preserve"> les institutions indépendantes (Médiateur</w:t>
      </w:r>
      <w:r w:rsidR="005C5809" w:rsidRPr="00685EA9">
        <w:rPr>
          <w:lang w:val="fr-FR"/>
        </w:rPr>
        <w:t>)</w:t>
      </w:r>
      <w:r w:rsidR="00230610" w:rsidRPr="00685EA9">
        <w:rPr>
          <w:lang w:val="fr-FR"/>
        </w:rPr>
        <w:t xml:space="preserve"> </w:t>
      </w:r>
      <w:r w:rsidRPr="00685EA9">
        <w:rPr>
          <w:lang w:val="fr-FR"/>
        </w:rPr>
        <w:t>et d</w:t>
      </w:r>
      <w:r w:rsidR="007E4EB1" w:rsidRPr="00685EA9">
        <w:rPr>
          <w:lang w:val="fr-FR"/>
        </w:rPr>
        <w:t>’</w:t>
      </w:r>
      <w:r w:rsidRPr="00685EA9">
        <w:rPr>
          <w:lang w:val="fr-FR"/>
        </w:rPr>
        <w:t>autres institutions ou organisations ont le droit de procéder à des inspections et à des contrôles au sein des locaux dans lesquels les personnes privées de liberté sont maintenues et dans les établissements pénitentiaires. Le mécanisme de traitement des plaintes et demandes s</w:t>
      </w:r>
      <w:r w:rsidR="007E4EB1" w:rsidRPr="00685EA9">
        <w:rPr>
          <w:lang w:val="fr-FR"/>
        </w:rPr>
        <w:t>’</w:t>
      </w:r>
      <w:r w:rsidRPr="00685EA9">
        <w:rPr>
          <w:lang w:val="fr-FR"/>
        </w:rPr>
        <w:t xml:space="preserve">applique également dans les </w:t>
      </w:r>
      <w:r w:rsidR="0065437E" w:rsidRPr="00685EA9">
        <w:rPr>
          <w:lang w:val="fr-FR"/>
        </w:rPr>
        <w:t xml:space="preserve">locaux </w:t>
      </w:r>
      <w:r w:rsidR="0065437E" w:rsidRPr="00685EA9">
        <w:rPr>
          <w:lang w:val="fr-FR"/>
        </w:rPr>
        <w:lastRenderedPageBreak/>
        <w:t>dans lesquels les personnes privées de liberté sont maintenues</w:t>
      </w:r>
      <w:r w:rsidR="007E4EB1" w:rsidRPr="00685EA9">
        <w:rPr>
          <w:lang w:val="fr-FR"/>
        </w:rPr>
        <w:t>,</w:t>
      </w:r>
      <w:r w:rsidRPr="00685EA9">
        <w:rPr>
          <w:lang w:val="fr-FR"/>
        </w:rPr>
        <w:t xml:space="preserve"> la confidentialité étant assurée dans tous les cas. </w:t>
      </w:r>
    </w:p>
    <w:p w:rsidR="008D1EE2" w:rsidRPr="00685EA9" w:rsidRDefault="003B7752" w:rsidP="003B7752">
      <w:pPr>
        <w:pStyle w:val="H1G"/>
        <w:rPr>
          <w:lang w:val="fr-FR"/>
        </w:rPr>
      </w:pPr>
      <w:r w:rsidRPr="00685EA9">
        <w:rPr>
          <w:lang w:val="fr-FR"/>
        </w:rPr>
        <w:tab/>
      </w:r>
      <w:r w:rsidRPr="00685EA9">
        <w:rPr>
          <w:lang w:val="fr-FR"/>
        </w:rPr>
        <w:tab/>
        <w:t>Article 13</w:t>
      </w:r>
      <w:r w:rsidRPr="00685EA9">
        <w:rPr>
          <w:lang w:val="fr-FR"/>
        </w:rPr>
        <w:br/>
        <w:t xml:space="preserve">Extradition </w:t>
      </w:r>
    </w:p>
    <w:p w:rsidR="008D1EE2" w:rsidRPr="00685EA9" w:rsidRDefault="00FB5956" w:rsidP="00FB5956">
      <w:pPr>
        <w:pStyle w:val="SingleTxtG"/>
        <w:rPr>
          <w:lang w:val="fr-FR"/>
        </w:rPr>
      </w:pPr>
      <w:r w:rsidRPr="00685EA9">
        <w:rPr>
          <w:lang w:val="fr-FR"/>
        </w:rPr>
        <w:t>124.</w:t>
      </w:r>
      <w:r w:rsidRPr="00685EA9">
        <w:rPr>
          <w:lang w:val="fr-FR"/>
        </w:rPr>
        <w:tab/>
        <w:t>En vertu de la Constitution albanaise</w:t>
      </w:r>
      <w:r w:rsidR="007E4EB1" w:rsidRPr="00685EA9">
        <w:rPr>
          <w:lang w:val="fr-FR"/>
        </w:rPr>
        <w:t>,</w:t>
      </w:r>
      <w:r w:rsidRPr="00685EA9">
        <w:rPr>
          <w:lang w:val="fr-FR"/>
        </w:rPr>
        <w:t xml:space="preserve"> l</w:t>
      </w:r>
      <w:r w:rsidR="007E4EB1" w:rsidRPr="00685EA9">
        <w:rPr>
          <w:lang w:val="fr-FR"/>
        </w:rPr>
        <w:t>’</w:t>
      </w:r>
      <w:r w:rsidRPr="00685EA9">
        <w:rPr>
          <w:lang w:val="fr-FR"/>
        </w:rPr>
        <w:t>extradition ne peut être accordée que dans les cas où elle est expressément prévue par les accords internationaux auxquels l</w:t>
      </w:r>
      <w:r w:rsidR="007E4EB1" w:rsidRPr="00685EA9">
        <w:rPr>
          <w:lang w:val="fr-FR"/>
        </w:rPr>
        <w:t>’</w:t>
      </w:r>
      <w:r w:rsidRPr="00685EA9">
        <w:rPr>
          <w:lang w:val="fr-FR"/>
        </w:rPr>
        <w:t>Albanie est partie</w:t>
      </w:r>
      <w:r w:rsidR="007E4EB1" w:rsidRPr="00685EA9">
        <w:rPr>
          <w:lang w:val="fr-FR"/>
        </w:rPr>
        <w:t>,</w:t>
      </w:r>
      <w:r w:rsidRPr="00685EA9">
        <w:rPr>
          <w:lang w:val="fr-FR"/>
        </w:rPr>
        <w:t xml:space="preserve"> et uniquement par une décision de justice. L</w:t>
      </w:r>
      <w:r w:rsidR="007E4EB1" w:rsidRPr="00685EA9">
        <w:rPr>
          <w:lang w:val="fr-FR"/>
        </w:rPr>
        <w:t>’</w:t>
      </w:r>
      <w:r w:rsidRPr="00685EA9">
        <w:rPr>
          <w:lang w:val="fr-FR"/>
        </w:rPr>
        <w:t>Albanie a ratifié la Convention européenne d</w:t>
      </w:r>
      <w:r w:rsidR="007E4EB1" w:rsidRPr="00685EA9">
        <w:rPr>
          <w:lang w:val="fr-FR"/>
        </w:rPr>
        <w:t>’</w:t>
      </w:r>
      <w:r w:rsidRPr="00685EA9">
        <w:rPr>
          <w:lang w:val="fr-FR"/>
        </w:rPr>
        <w:t>extradition et ses protocoles additionnels dès 1998</w:t>
      </w:r>
      <w:r w:rsidR="007E4EB1" w:rsidRPr="00685EA9">
        <w:rPr>
          <w:lang w:val="fr-FR"/>
        </w:rPr>
        <w:t>,</w:t>
      </w:r>
      <w:r w:rsidRPr="00685EA9">
        <w:rPr>
          <w:lang w:val="fr-FR"/>
        </w:rPr>
        <w:t xml:space="preserve"> et a signé des accords bilatéraux avec d</w:t>
      </w:r>
      <w:r w:rsidR="007E4EB1" w:rsidRPr="00685EA9">
        <w:rPr>
          <w:lang w:val="fr-FR"/>
        </w:rPr>
        <w:t>’</w:t>
      </w:r>
      <w:r w:rsidRPr="00685EA9">
        <w:rPr>
          <w:lang w:val="fr-FR"/>
        </w:rPr>
        <w:t>autres États. En outre</w:t>
      </w:r>
      <w:r w:rsidR="007E4EB1" w:rsidRPr="00685EA9">
        <w:rPr>
          <w:lang w:val="fr-FR"/>
        </w:rPr>
        <w:t>,</w:t>
      </w:r>
      <w:r w:rsidRPr="00685EA9">
        <w:rPr>
          <w:lang w:val="fr-FR"/>
        </w:rPr>
        <w:t xml:space="preserve"> conformément l</w:t>
      </w:r>
      <w:r w:rsidR="007E4EB1" w:rsidRPr="00685EA9">
        <w:rPr>
          <w:lang w:val="fr-FR"/>
        </w:rPr>
        <w:t>’</w:t>
      </w:r>
      <w:r w:rsidRPr="00685EA9">
        <w:rPr>
          <w:lang w:val="fr-FR"/>
        </w:rPr>
        <w:t>article 122 de la Constitution</w:t>
      </w:r>
      <w:r w:rsidR="007E4EB1" w:rsidRPr="00685EA9">
        <w:rPr>
          <w:lang w:val="fr-FR"/>
        </w:rPr>
        <w:t>,</w:t>
      </w:r>
      <w:r w:rsidRPr="00685EA9">
        <w:rPr>
          <w:lang w:val="fr-FR"/>
        </w:rPr>
        <w:t xml:space="preserve"> qui dispose que les traités internationaux priment le droit interne et que tout accord international ratifié par le Parlement est intégré à la législation nationale</w:t>
      </w:r>
      <w:r w:rsidR="007E4EB1" w:rsidRPr="00685EA9">
        <w:rPr>
          <w:lang w:val="fr-FR"/>
        </w:rPr>
        <w:t>,</w:t>
      </w:r>
      <w:r w:rsidRPr="00685EA9">
        <w:rPr>
          <w:lang w:val="fr-FR"/>
        </w:rPr>
        <w:t xml:space="preserve"> la Convention internationale pour la protection de toutes les personnes contre les disparitions forcées constitue la base légale pour les extraditions en cas d</w:t>
      </w:r>
      <w:r w:rsidR="007E4EB1" w:rsidRPr="00685EA9">
        <w:rPr>
          <w:lang w:val="fr-FR"/>
        </w:rPr>
        <w:t>’</w:t>
      </w:r>
      <w:r w:rsidRPr="00685EA9">
        <w:rPr>
          <w:lang w:val="fr-FR"/>
        </w:rPr>
        <w:t>infraction de disparition forcée et peut être appliquée directement en vertu des relations juridictionnelles avec les autorités de l</w:t>
      </w:r>
      <w:r w:rsidR="007E4EB1" w:rsidRPr="00685EA9">
        <w:rPr>
          <w:lang w:val="fr-FR"/>
        </w:rPr>
        <w:t>’</w:t>
      </w:r>
      <w:r w:rsidRPr="00685EA9">
        <w:rPr>
          <w:lang w:val="fr-FR"/>
        </w:rPr>
        <w:t>État étranger.</w:t>
      </w:r>
    </w:p>
    <w:p w:rsidR="008D1EE2" w:rsidRPr="00685EA9" w:rsidRDefault="00FB5956" w:rsidP="00FB5956">
      <w:pPr>
        <w:pStyle w:val="SingleTxtG"/>
        <w:rPr>
          <w:lang w:val="fr-FR"/>
        </w:rPr>
      </w:pPr>
      <w:r w:rsidRPr="00685EA9">
        <w:rPr>
          <w:lang w:val="fr-FR"/>
        </w:rPr>
        <w:t>125.</w:t>
      </w:r>
      <w:r w:rsidRPr="00685EA9">
        <w:rPr>
          <w:lang w:val="fr-FR"/>
        </w:rPr>
        <w:tab/>
        <w:t>L</w:t>
      </w:r>
      <w:r w:rsidR="007E4EB1" w:rsidRPr="00685EA9">
        <w:rPr>
          <w:lang w:val="fr-FR"/>
        </w:rPr>
        <w:t>’</w:t>
      </w:r>
      <w:r w:rsidRPr="00685EA9">
        <w:rPr>
          <w:lang w:val="fr-FR"/>
        </w:rPr>
        <w:t xml:space="preserve">article 11 du Code pénal </w:t>
      </w:r>
      <w:r w:rsidR="009C107B" w:rsidRPr="00685EA9">
        <w:rPr>
          <w:lang w:val="fr-FR"/>
        </w:rPr>
        <w:t>dispos</w:t>
      </w:r>
      <w:r w:rsidRPr="00685EA9">
        <w:rPr>
          <w:lang w:val="fr-FR"/>
        </w:rPr>
        <w:t>e que l</w:t>
      </w:r>
      <w:r w:rsidR="007E4EB1" w:rsidRPr="00685EA9">
        <w:rPr>
          <w:lang w:val="fr-FR"/>
        </w:rPr>
        <w:t>’</w:t>
      </w:r>
      <w:r w:rsidRPr="00685EA9">
        <w:rPr>
          <w:lang w:val="fr-FR"/>
        </w:rPr>
        <w:t>extradition ne peut être accordée que dans les cas où elle est expressément prévue dans les accords internationaux auxquels la République d</w:t>
      </w:r>
      <w:r w:rsidR="007E4EB1" w:rsidRPr="00685EA9">
        <w:rPr>
          <w:lang w:val="fr-FR"/>
        </w:rPr>
        <w:t>’</w:t>
      </w:r>
      <w:r w:rsidRPr="00685EA9">
        <w:rPr>
          <w:lang w:val="fr-FR"/>
        </w:rPr>
        <w:t>Albanie est partie. Donnent lieu à extradition les faits punis à la fois par les lois de l</w:t>
      </w:r>
      <w:r w:rsidR="007E4EB1" w:rsidRPr="00685EA9">
        <w:rPr>
          <w:lang w:val="fr-FR"/>
        </w:rPr>
        <w:t>’</w:t>
      </w:r>
      <w:r w:rsidRPr="00685EA9">
        <w:rPr>
          <w:lang w:val="fr-FR"/>
        </w:rPr>
        <w:t>Albanie et par celles de l</w:t>
      </w:r>
      <w:r w:rsidR="007E4EB1" w:rsidRPr="00685EA9">
        <w:rPr>
          <w:lang w:val="fr-FR"/>
        </w:rPr>
        <w:t>’</w:t>
      </w:r>
      <w:r w:rsidRPr="00685EA9">
        <w:rPr>
          <w:lang w:val="fr-FR"/>
        </w:rPr>
        <w:t>État étranger. La disparition forcée étant considérée comme une infraction pénale par la législation albanaise</w:t>
      </w:r>
      <w:r w:rsidR="007E4EB1" w:rsidRPr="00685EA9">
        <w:rPr>
          <w:lang w:val="fr-FR"/>
        </w:rPr>
        <w:t>,</w:t>
      </w:r>
      <w:r w:rsidRPr="00685EA9">
        <w:rPr>
          <w:lang w:val="fr-FR"/>
        </w:rPr>
        <w:t xml:space="preserve"> toute demande d</w:t>
      </w:r>
      <w:r w:rsidR="007E4EB1" w:rsidRPr="00685EA9">
        <w:rPr>
          <w:lang w:val="fr-FR"/>
        </w:rPr>
        <w:t>’</w:t>
      </w:r>
      <w:r w:rsidRPr="00685EA9">
        <w:rPr>
          <w:lang w:val="fr-FR"/>
        </w:rPr>
        <w:t>extradition introduite pour ce motif est donc recevable. La République d</w:t>
      </w:r>
      <w:r w:rsidR="007E4EB1" w:rsidRPr="00685EA9">
        <w:rPr>
          <w:lang w:val="fr-FR"/>
        </w:rPr>
        <w:t>’</w:t>
      </w:r>
      <w:r w:rsidRPr="00685EA9">
        <w:rPr>
          <w:lang w:val="fr-FR"/>
        </w:rPr>
        <w:t>Albanie n</w:t>
      </w:r>
      <w:r w:rsidR="007E4EB1" w:rsidRPr="00685EA9">
        <w:rPr>
          <w:lang w:val="fr-FR"/>
        </w:rPr>
        <w:t>’</w:t>
      </w:r>
      <w:r w:rsidRPr="00685EA9">
        <w:rPr>
          <w:lang w:val="fr-FR"/>
        </w:rPr>
        <w:t>a reçu ni introduit aucune demande d</w:t>
      </w:r>
      <w:r w:rsidR="007E4EB1" w:rsidRPr="00685EA9">
        <w:rPr>
          <w:lang w:val="fr-FR"/>
        </w:rPr>
        <w:t>’</w:t>
      </w:r>
      <w:r w:rsidRPr="00685EA9">
        <w:rPr>
          <w:lang w:val="fr-FR"/>
        </w:rPr>
        <w:t>extradition depuis l</w:t>
      </w:r>
      <w:r w:rsidR="007E4EB1" w:rsidRPr="00685EA9">
        <w:rPr>
          <w:lang w:val="fr-FR"/>
        </w:rPr>
        <w:t>’</w:t>
      </w:r>
      <w:r w:rsidRPr="00685EA9">
        <w:rPr>
          <w:lang w:val="fr-FR"/>
        </w:rPr>
        <w:t>entrée en vigueur de la Convention.</w:t>
      </w:r>
    </w:p>
    <w:p w:rsidR="00B90DC3" w:rsidRPr="00685EA9" w:rsidRDefault="00FB5956" w:rsidP="002D6968">
      <w:pPr>
        <w:pStyle w:val="SingleTxtG"/>
        <w:keepNext/>
        <w:rPr>
          <w:lang w:val="fr-FR"/>
        </w:rPr>
      </w:pPr>
      <w:r w:rsidRPr="00685EA9">
        <w:rPr>
          <w:lang w:val="fr-FR"/>
        </w:rPr>
        <w:t>126.</w:t>
      </w:r>
      <w:r w:rsidRPr="00685EA9">
        <w:rPr>
          <w:lang w:val="fr-FR"/>
        </w:rPr>
        <w:tab/>
        <w:t>Aux termes du Code pénal</w:t>
      </w:r>
      <w:r w:rsidR="007E4EB1" w:rsidRPr="00685EA9">
        <w:rPr>
          <w:lang w:val="fr-FR"/>
        </w:rPr>
        <w:t>,</w:t>
      </w:r>
      <w:r w:rsidRPr="00685EA9">
        <w:rPr>
          <w:lang w:val="fr-FR"/>
        </w:rPr>
        <w:t xml:space="preserve"> l</w:t>
      </w:r>
      <w:r w:rsidR="007E4EB1" w:rsidRPr="00685EA9">
        <w:rPr>
          <w:lang w:val="fr-FR"/>
        </w:rPr>
        <w:t>’</w:t>
      </w:r>
      <w:r w:rsidRPr="00685EA9">
        <w:rPr>
          <w:lang w:val="fr-FR"/>
        </w:rPr>
        <w:t>extradition est refusée dans les cas suivants</w:t>
      </w:r>
      <w:r w:rsidR="00E2396E" w:rsidRPr="00685EA9">
        <w:rPr>
          <w:lang w:val="fr-FR"/>
        </w:rPr>
        <w:t>:</w:t>
      </w:r>
      <w:r w:rsidRPr="00685EA9">
        <w:rPr>
          <w:lang w:val="fr-FR"/>
        </w:rPr>
        <w:t xml:space="preserve"> </w:t>
      </w:r>
    </w:p>
    <w:p w:rsidR="00B90DC3" w:rsidRPr="00685EA9" w:rsidRDefault="00900ABC" w:rsidP="00900ABC">
      <w:pPr>
        <w:pStyle w:val="SingleTxtG"/>
        <w:ind w:firstLine="567"/>
        <w:rPr>
          <w:lang w:val="fr-FR"/>
        </w:rPr>
      </w:pPr>
      <w:r w:rsidRPr="00685EA9">
        <w:rPr>
          <w:lang w:val="fr-FR"/>
        </w:rPr>
        <w:t>a</w:t>
      </w:r>
      <w:r w:rsidR="005C5809" w:rsidRPr="00685EA9">
        <w:rPr>
          <w:lang w:val="fr-FR"/>
        </w:rPr>
        <w:t>)</w:t>
      </w:r>
      <w:r w:rsidRPr="00685EA9">
        <w:rPr>
          <w:lang w:val="fr-FR"/>
        </w:rPr>
        <w:tab/>
      </w:r>
      <w:r w:rsidR="00AD753A" w:rsidRPr="00685EA9">
        <w:rPr>
          <w:lang w:val="fr-FR"/>
        </w:rPr>
        <w:t xml:space="preserve">Si </w:t>
      </w:r>
      <w:r w:rsidRPr="00685EA9">
        <w:rPr>
          <w:lang w:val="fr-FR"/>
        </w:rPr>
        <w:t>l</w:t>
      </w:r>
      <w:r w:rsidR="007E4EB1" w:rsidRPr="00685EA9">
        <w:rPr>
          <w:lang w:val="fr-FR"/>
        </w:rPr>
        <w:t>’</w:t>
      </w:r>
      <w:r w:rsidRPr="00685EA9">
        <w:rPr>
          <w:lang w:val="fr-FR"/>
        </w:rPr>
        <w:t>individu réclamé est un citoyen albanais</w:t>
      </w:r>
      <w:r w:rsidR="007E4EB1" w:rsidRPr="00685EA9">
        <w:rPr>
          <w:lang w:val="fr-FR"/>
        </w:rPr>
        <w:t>,</w:t>
      </w:r>
      <w:r w:rsidRPr="00685EA9">
        <w:rPr>
          <w:lang w:val="fr-FR"/>
        </w:rPr>
        <w:t xml:space="preserve"> sauf disposition contraire prévue dans le traité</w:t>
      </w:r>
      <w:r w:rsidR="007E4EB1" w:rsidRPr="00685EA9">
        <w:rPr>
          <w:lang w:val="fr-FR"/>
        </w:rPr>
        <w:t>;</w:t>
      </w:r>
      <w:r w:rsidRPr="00685EA9">
        <w:rPr>
          <w:lang w:val="fr-FR"/>
        </w:rPr>
        <w:t xml:space="preserve"> </w:t>
      </w:r>
    </w:p>
    <w:p w:rsidR="00B90DC3" w:rsidRPr="00685EA9" w:rsidRDefault="00900ABC" w:rsidP="00900ABC">
      <w:pPr>
        <w:pStyle w:val="SingleTxtG"/>
        <w:ind w:firstLine="567"/>
        <w:rPr>
          <w:lang w:val="fr-FR"/>
        </w:rPr>
      </w:pPr>
      <w:r w:rsidRPr="00685EA9">
        <w:rPr>
          <w:lang w:val="fr-FR"/>
        </w:rPr>
        <w:t>b</w:t>
      </w:r>
      <w:r w:rsidR="005C5809" w:rsidRPr="00685EA9">
        <w:rPr>
          <w:lang w:val="fr-FR"/>
        </w:rPr>
        <w:t>)</w:t>
      </w:r>
      <w:r w:rsidRPr="00685EA9">
        <w:rPr>
          <w:lang w:val="fr-FR"/>
        </w:rPr>
        <w:tab/>
      </w:r>
      <w:r w:rsidR="00AD753A" w:rsidRPr="00685EA9">
        <w:rPr>
          <w:lang w:val="fr-FR"/>
        </w:rPr>
        <w:t xml:space="preserve">Si </w:t>
      </w:r>
      <w:r w:rsidRPr="00685EA9">
        <w:rPr>
          <w:lang w:val="fr-FR"/>
        </w:rPr>
        <w:t>le fait à raison duquel l</w:t>
      </w:r>
      <w:r w:rsidR="007E4EB1" w:rsidRPr="00685EA9">
        <w:rPr>
          <w:lang w:val="fr-FR"/>
        </w:rPr>
        <w:t>’</w:t>
      </w:r>
      <w:r w:rsidRPr="00685EA9">
        <w:rPr>
          <w:lang w:val="fr-FR"/>
        </w:rPr>
        <w:t>extradition est demandée est de nature politique ou militaire</w:t>
      </w:r>
      <w:r w:rsidR="007E4EB1" w:rsidRPr="00685EA9">
        <w:rPr>
          <w:lang w:val="fr-FR"/>
        </w:rPr>
        <w:t>;</w:t>
      </w:r>
      <w:r w:rsidRPr="00685EA9">
        <w:rPr>
          <w:lang w:val="fr-FR"/>
        </w:rPr>
        <w:t xml:space="preserve"> </w:t>
      </w:r>
    </w:p>
    <w:p w:rsidR="00B90DC3" w:rsidRPr="00685EA9" w:rsidRDefault="00900ABC" w:rsidP="00900ABC">
      <w:pPr>
        <w:pStyle w:val="SingleTxtG"/>
        <w:ind w:firstLine="567"/>
        <w:rPr>
          <w:lang w:val="fr-FR"/>
        </w:rPr>
      </w:pPr>
      <w:r w:rsidRPr="00685EA9">
        <w:rPr>
          <w:lang w:val="fr-FR"/>
        </w:rPr>
        <w:t>c</w:t>
      </w:r>
      <w:r w:rsidR="005C5809" w:rsidRPr="00685EA9">
        <w:rPr>
          <w:lang w:val="fr-FR"/>
        </w:rPr>
        <w:t>)</w:t>
      </w:r>
      <w:r w:rsidRPr="00685EA9">
        <w:rPr>
          <w:lang w:val="fr-FR"/>
        </w:rPr>
        <w:tab/>
      </w:r>
      <w:r w:rsidR="00AD753A" w:rsidRPr="00685EA9">
        <w:rPr>
          <w:lang w:val="fr-FR"/>
        </w:rPr>
        <w:t xml:space="preserve">S’il </w:t>
      </w:r>
      <w:r w:rsidRPr="00685EA9">
        <w:rPr>
          <w:lang w:val="fr-FR"/>
        </w:rPr>
        <w:t>existe des raisons des raisons sérieuses de croire que la demande d</w:t>
      </w:r>
      <w:r w:rsidR="007E4EB1" w:rsidRPr="00685EA9">
        <w:rPr>
          <w:lang w:val="fr-FR"/>
        </w:rPr>
        <w:t>’</w:t>
      </w:r>
      <w:r w:rsidRPr="00685EA9">
        <w:rPr>
          <w:lang w:val="fr-FR"/>
        </w:rPr>
        <w:t>extradition a été présentée aux fins de poursuivre ou de punir un individu pour des raisons politiques</w:t>
      </w:r>
      <w:r w:rsidR="007E4EB1" w:rsidRPr="00685EA9">
        <w:rPr>
          <w:lang w:val="fr-FR"/>
        </w:rPr>
        <w:t>,</w:t>
      </w:r>
      <w:r w:rsidRPr="00685EA9">
        <w:rPr>
          <w:lang w:val="fr-FR"/>
        </w:rPr>
        <w:t xml:space="preserve"> raciales</w:t>
      </w:r>
      <w:r w:rsidR="007E4EB1" w:rsidRPr="00685EA9">
        <w:rPr>
          <w:lang w:val="fr-FR"/>
        </w:rPr>
        <w:t>,</w:t>
      </w:r>
      <w:r w:rsidRPr="00685EA9">
        <w:rPr>
          <w:lang w:val="fr-FR"/>
        </w:rPr>
        <w:t xml:space="preserve"> ethniques</w:t>
      </w:r>
      <w:r w:rsidR="007E4EB1" w:rsidRPr="00685EA9">
        <w:rPr>
          <w:lang w:val="fr-FR"/>
        </w:rPr>
        <w:t>,</w:t>
      </w:r>
      <w:r w:rsidRPr="00685EA9">
        <w:rPr>
          <w:lang w:val="fr-FR"/>
        </w:rPr>
        <w:t xml:space="preserve"> religieuses ou pour des considérations de nationalité</w:t>
      </w:r>
      <w:r w:rsidR="007E4EB1" w:rsidRPr="00685EA9">
        <w:rPr>
          <w:lang w:val="fr-FR"/>
        </w:rPr>
        <w:t>;</w:t>
      </w:r>
      <w:r w:rsidRPr="00685EA9">
        <w:rPr>
          <w:lang w:val="fr-FR"/>
        </w:rPr>
        <w:t xml:space="preserve"> </w:t>
      </w:r>
    </w:p>
    <w:p w:rsidR="008D1EE2" w:rsidRPr="00685EA9" w:rsidRDefault="00900ABC" w:rsidP="00900ABC">
      <w:pPr>
        <w:pStyle w:val="SingleTxtG"/>
        <w:ind w:firstLine="567"/>
        <w:rPr>
          <w:lang w:val="fr-FR"/>
        </w:rPr>
      </w:pPr>
      <w:r w:rsidRPr="00685EA9">
        <w:rPr>
          <w:lang w:val="fr-FR"/>
        </w:rPr>
        <w:t>d</w:t>
      </w:r>
      <w:r w:rsidR="005C5809" w:rsidRPr="00685EA9">
        <w:rPr>
          <w:lang w:val="fr-FR"/>
        </w:rPr>
        <w:t>)</w:t>
      </w:r>
      <w:r w:rsidRPr="00685EA9">
        <w:rPr>
          <w:lang w:val="fr-FR"/>
        </w:rPr>
        <w:tab/>
      </w:r>
      <w:r w:rsidR="00AD753A" w:rsidRPr="00685EA9">
        <w:rPr>
          <w:lang w:val="fr-FR"/>
        </w:rPr>
        <w:t xml:space="preserve">Si </w:t>
      </w:r>
      <w:r w:rsidRPr="00685EA9">
        <w:rPr>
          <w:lang w:val="fr-FR"/>
        </w:rPr>
        <w:t>l</w:t>
      </w:r>
      <w:r w:rsidR="007E4EB1" w:rsidRPr="00685EA9">
        <w:rPr>
          <w:lang w:val="fr-FR"/>
        </w:rPr>
        <w:t>’</w:t>
      </w:r>
      <w:r w:rsidRPr="00685EA9">
        <w:rPr>
          <w:lang w:val="fr-FR"/>
        </w:rPr>
        <w:t>individu réclamé a été jugé par un tribun</w:t>
      </w:r>
      <w:r w:rsidR="0065437E" w:rsidRPr="00685EA9">
        <w:rPr>
          <w:lang w:val="fr-FR"/>
        </w:rPr>
        <w:t xml:space="preserve">al albanais compétent pour </w:t>
      </w:r>
      <w:r w:rsidRPr="00685EA9">
        <w:rPr>
          <w:lang w:val="fr-FR"/>
        </w:rPr>
        <w:t>les mêmes faits à raison desquels l</w:t>
      </w:r>
      <w:r w:rsidR="007E4EB1" w:rsidRPr="00685EA9">
        <w:rPr>
          <w:lang w:val="fr-FR"/>
        </w:rPr>
        <w:t>’</w:t>
      </w:r>
      <w:r w:rsidRPr="00685EA9">
        <w:rPr>
          <w:lang w:val="fr-FR"/>
        </w:rPr>
        <w:t>extradition est demandée.</w:t>
      </w:r>
    </w:p>
    <w:p w:rsidR="00180ECE" w:rsidRPr="00685EA9" w:rsidRDefault="00FB5956" w:rsidP="00AD753A">
      <w:pPr>
        <w:pStyle w:val="SingleTxtG"/>
        <w:keepNext/>
        <w:rPr>
          <w:lang w:val="fr-FR"/>
        </w:rPr>
      </w:pPr>
      <w:r w:rsidRPr="00685EA9">
        <w:rPr>
          <w:lang w:val="fr-FR"/>
        </w:rPr>
        <w:t>127.</w:t>
      </w:r>
      <w:r w:rsidRPr="00685EA9">
        <w:rPr>
          <w:lang w:val="fr-FR"/>
        </w:rPr>
        <w:tab/>
        <w:t>Le Code de procédure pénale définit la procédure à suivre lorsqu</w:t>
      </w:r>
      <w:r w:rsidR="007E4EB1" w:rsidRPr="00685EA9">
        <w:rPr>
          <w:lang w:val="fr-FR"/>
        </w:rPr>
        <w:t>’</w:t>
      </w:r>
      <w:r w:rsidRPr="00685EA9">
        <w:rPr>
          <w:lang w:val="fr-FR"/>
        </w:rPr>
        <w:t>une demande d</w:t>
      </w:r>
      <w:r w:rsidR="007E4EB1" w:rsidRPr="00685EA9">
        <w:rPr>
          <w:lang w:val="fr-FR"/>
        </w:rPr>
        <w:t>’</w:t>
      </w:r>
      <w:r w:rsidRPr="00685EA9">
        <w:rPr>
          <w:lang w:val="fr-FR"/>
        </w:rPr>
        <w:t>extradition est reçue et les autorités compétentes en la matière</w:t>
      </w:r>
      <w:r w:rsidR="007E4EB1" w:rsidRPr="00685EA9">
        <w:rPr>
          <w:lang w:val="fr-FR"/>
        </w:rPr>
        <w:t>,</w:t>
      </w:r>
      <w:r w:rsidRPr="00685EA9">
        <w:rPr>
          <w:lang w:val="fr-FR"/>
        </w:rPr>
        <w:t xml:space="preserve"> à savoir</w:t>
      </w:r>
      <w:r w:rsidR="00E2396E" w:rsidRPr="00685EA9">
        <w:rPr>
          <w:lang w:val="fr-FR"/>
        </w:rPr>
        <w:t>:</w:t>
      </w:r>
      <w:r w:rsidRPr="00685EA9">
        <w:rPr>
          <w:lang w:val="fr-FR"/>
        </w:rPr>
        <w:t xml:space="preserve"> le Ministre de la justice</w:t>
      </w:r>
      <w:r w:rsidR="007E4EB1" w:rsidRPr="00685EA9">
        <w:rPr>
          <w:lang w:val="fr-FR"/>
        </w:rPr>
        <w:t>,</w:t>
      </w:r>
      <w:r w:rsidRPr="00685EA9">
        <w:rPr>
          <w:lang w:val="fr-FR"/>
        </w:rPr>
        <w:t xml:space="preserve"> les procureurs et les tribunaux des districts judiciaires compétents territorialement pour examiner la demande d</w:t>
      </w:r>
      <w:r w:rsidR="007E4EB1" w:rsidRPr="00685EA9">
        <w:rPr>
          <w:lang w:val="fr-FR"/>
        </w:rPr>
        <w:t>’</w:t>
      </w:r>
      <w:r w:rsidRPr="00685EA9">
        <w:rPr>
          <w:lang w:val="fr-FR"/>
        </w:rPr>
        <w:t>extradition. Toute demande d</w:t>
      </w:r>
      <w:r w:rsidR="007E4EB1" w:rsidRPr="00685EA9">
        <w:rPr>
          <w:lang w:val="fr-FR"/>
        </w:rPr>
        <w:t>’</w:t>
      </w:r>
      <w:r w:rsidRPr="00685EA9">
        <w:rPr>
          <w:lang w:val="fr-FR"/>
        </w:rPr>
        <w:t>extradition doit obligatoirement être adressée au Ministre de la justice</w:t>
      </w:r>
      <w:r w:rsidR="007E4EB1" w:rsidRPr="00685EA9">
        <w:rPr>
          <w:lang w:val="fr-FR"/>
        </w:rPr>
        <w:t>,</w:t>
      </w:r>
      <w:r w:rsidRPr="00685EA9">
        <w:rPr>
          <w:lang w:val="fr-FR"/>
        </w:rPr>
        <w:t xml:space="preserve"> accompagnée des documents suivants</w:t>
      </w:r>
      <w:r w:rsidR="00E2396E" w:rsidRPr="00685EA9">
        <w:rPr>
          <w:lang w:val="fr-FR"/>
        </w:rPr>
        <w:t>:</w:t>
      </w:r>
      <w:r w:rsidRPr="00685EA9">
        <w:rPr>
          <w:lang w:val="fr-FR"/>
        </w:rPr>
        <w:t xml:space="preserve"> </w:t>
      </w:r>
    </w:p>
    <w:p w:rsidR="00180ECE" w:rsidRPr="00685EA9" w:rsidRDefault="00900ABC" w:rsidP="00900ABC">
      <w:pPr>
        <w:pStyle w:val="SingleTxtG"/>
        <w:ind w:firstLine="567"/>
        <w:rPr>
          <w:lang w:val="fr-FR"/>
        </w:rPr>
      </w:pPr>
      <w:r w:rsidRPr="00685EA9">
        <w:rPr>
          <w:lang w:val="fr-FR"/>
        </w:rPr>
        <w:t>a</w:t>
      </w:r>
      <w:r w:rsidR="005C5809" w:rsidRPr="00685EA9">
        <w:rPr>
          <w:lang w:val="fr-FR"/>
        </w:rPr>
        <w:t>)</w:t>
      </w:r>
      <w:r w:rsidRPr="00685EA9">
        <w:rPr>
          <w:lang w:val="fr-FR"/>
        </w:rPr>
        <w:tab/>
      </w:r>
      <w:r w:rsidR="00AD753A" w:rsidRPr="00685EA9">
        <w:rPr>
          <w:lang w:val="fr-FR"/>
        </w:rPr>
        <w:t xml:space="preserve">Une </w:t>
      </w:r>
      <w:r w:rsidRPr="00685EA9">
        <w:rPr>
          <w:lang w:val="fr-FR"/>
        </w:rPr>
        <w:t>copie du jugement condamnant l</w:t>
      </w:r>
      <w:r w:rsidR="007E4EB1" w:rsidRPr="00685EA9">
        <w:rPr>
          <w:lang w:val="fr-FR"/>
        </w:rPr>
        <w:t>’</w:t>
      </w:r>
      <w:r w:rsidRPr="00685EA9">
        <w:rPr>
          <w:lang w:val="fr-FR"/>
        </w:rPr>
        <w:t>individu réclamé à une peine d</w:t>
      </w:r>
      <w:r w:rsidR="007E4EB1" w:rsidRPr="00685EA9">
        <w:rPr>
          <w:lang w:val="fr-FR"/>
        </w:rPr>
        <w:t>’</w:t>
      </w:r>
      <w:r w:rsidRPr="00685EA9">
        <w:rPr>
          <w:lang w:val="fr-FR"/>
        </w:rPr>
        <w:t>emprisonnement ou des actes de procédure</w:t>
      </w:r>
      <w:r w:rsidR="007E4EB1" w:rsidRPr="00685EA9">
        <w:rPr>
          <w:lang w:val="fr-FR"/>
        </w:rPr>
        <w:t>;</w:t>
      </w:r>
      <w:r w:rsidRPr="00685EA9">
        <w:rPr>
          <w:lang w:val="fr-FR"/>
        </w:rPr>
        <w:t xml:space="preserve"> </w:t>
      </w:r>
    </w:p>
    <w:p w:rsidR="00180ECE" w:rsidRPr="00685EA9" w:rsidRDefault="002104B6" w:rsidP="00900ABC">
      <w:pPr>
        <w:pStyle w:val="SingleTxtG"/>
        <w:ind w:firstLine="567"/>
        <w:rPr>
          <w:lang w:val="fr-FR"/>
        </w:rPr>
      </w:pPr>
      <w:r w:rsidRPr="00685EA9">
        <w:rPr>
          <w:lang w:val="fr-FR"/>
        </w:rPr>
        <w:t>b</w:t>
      </w:r>
      <w:r w:rsidR="005C5809" w:rsidRPr="00685EA9">
        <w:rPr>
          <w:lang w:val="fr-FR"/>
        </w:rPr>
        <w:t>)</w:t>
      </w:r>
      <w:r w:rsidRPr="00685EA9">
        <w:rPr>
          <w:lang w:val="fr-FR"/>
        </w:rPr>
        <w:tab/>
      </w:r>
      <w:r w:rsidR="00AD753A" w:rsidRPr="00685EA9">
        <w:rPr>
          <w:lang w:val="fr-FR"/>
        </w:rPr>
        <w:t xml:space="preserve">Un </w:t>
      </w:r>
      <w:r w:rsidR="00900ABC" w:rsidRPr="00685EA9">
        <w:rPr>
          <w:lang w:val="fr-FR"/>
        </w:rPr>
        <w:t>exposé des faits pour lesquels l</w:t>
      </w:r>
      <w:r w:rsidR="007E4EB1" w:rsidRPr="00685EA9">
        <w:rPr>
          <w:lang w:val="fr-FR"/>
        </w:rPr>
        <w:t>’</w:t>
      </w:r>
      <w:r w:rsidR="00900ABC" w:rsidRPr="00685EA9">
        <w:rPr>
          <w:lang w:val="fr-FR"/>
        </w:rPr>
        <w:t>extradition est demandée</w:t>
      </w:r>
      <w:r w:rsidR="007E4EB1" w:rsidRPr="00685EA9">
        <w:rPr>
          <w:lang w:val="fr-FR"/>
        </w:rPr>
        <w:t>,</w:t>
      </w:r>
      <w:r w:rsidR="00900ABC" w:rsidRPr="00685EA9">
        <w:rPr>
          <w:lang w:val="fr-FR"/>
        </w:rPr>
        <w:t xml:space="preserve"> le moment et le lieu de leur perpétration et leur qualification légale</w:t>
      </w:r>
      <w:r w:rsidR="007E4EB1" w:rsidRPr="00685EA9">
        <w:rPr>
          <w:lang w:val="fr-FR"/>
        </w:rPr>
        <w:t>;</w:t>
      </w:r>
      <w:r w:rsidR="00900ABC" w:rsidRPr="00685EA9">
        <w:rPr>
          <w:lang w:val="fr-FR"/>
        </w:rPr>
        <w:t xml:space="preserve"> </w:t>
      </w:r>
    </w:p>
    <w:p w:rsidR="006137E7" w:rsidRPr="00685EA9" w:rsidRDefault="002104B6" w:rsidP="00900ABC">
      <w:pPr>
        <w:pStyle w:val="SingleTxtG"/>
        <w:ind w:firstLine="567"/>
        <w:rPr>
          <w:lang w:val="fr-FR"/>
        </w:rPr>
      </w:pPr>
      <w:r w:rsidRPr="00685EA9">
        <w:rPr>
          <w:lang w:val="fr-FR"/>
        </w:rPr>
        <w:t>c</w:t>
      </w:r>
      <w:r w:rsidR="005C5809" w:rsidRPr="00685EA9">
        <w:rPr>
          <w:lang w:val="fr-FR"/>
        </w:rPr>
        <w:t>)</w:t>
      </w:r>
      <w:r w:rsidRPr="00685EA9">
        <w:rPr>
          <w:lang w:val="fr-FR"/>
        </w:rPr>
        <w:tab/>
      </w:r>
      <w:r w:rsidR="00AD753A" w:rsidRPr="00685EA9">
        <w:rPr>
          <w:lang w:val="fr-FR"/>
        </w:rPr>
        <w:t xml:space="preserve">Une </w:t>
      </w:r>
      <w:r w:rsidR="00900ABC" w:rsidRPr="00685EA9">
        <w:rPr>
          <w:lang w:val="fr-FR"/>
        </w:rPr>
        <w:t>copie des dispositions légales applicables</w:t>
      </w:r>
      <w:r w:rsidR="007E4EB1" w:rsidRPr="00685EA9">
        <w:rPr>
          <w:lang w:val="fr-FR"/>
        </w:rPr>
        <w:t>,</w:t>
      </w:r>
      <w:r w:rsidR="00900ABC" w:rsidRPr="00685EA9">
        <w:rPr>
          <w:lang w:val="fr-FR"/>
        </w:rPr>
        <w:t xml:space="preserve"> précisant si la loi de la Partie requérante prévoit la peine de mort pour l</w:t>
      </w:r>
      <w:r w:rsidR="007E4EB1" w:rsidRPr="00685EA9">
        <w:rPr>
          <w:lang w:val="fr-FR"/>
        </w:rPr>
        <w:t>’</w:t>
      </w:r>
      <w:r w:rsidR="00900ABC" w:rsidRPr="00685EA9">
        <w:rPr>
          <w:lang w:val="fr-FR"/>
        </w:rPr>
        <w:t>infraction commise par l</w:t>
      </w:r>
      <w:r w:rsidR="007E4EB1" w:rsidRPr="00685EA9">
        <w:rPr>
          <w:lang w:val="fr-FR"/>
        </w:rPr>
        <w:t>’</w:t>
      </w:r>
      <w:r w:rsidR="00900ABC" w:rsidRPr="00685EA9">
        <w:rPr>
          <w:lang w:val="fr-FR"/>
        </w:rPr>
        <w:t>individu dont l</w:t>
      </w:r>
      <w:r w:rsidR="007E4EB1" w:rsidRPr="00685EA9">
        <w:rPr>
          <w:lang w:val="fr-FR"/>
        </w:rPr>
        <w:t>’</w:t>
      </w:r>
      <w:r w:rsidR="00900ABC" w:rsidRPr="00685EA9">
        <w:rPr>
          <w:lang w:val="fr-FR"/>
        </w:rPr>
        <w:t>extradition est demandée</w:t>
      </w:r>
      <w:r w:rsidR="007E4EB1" w:rsidRPr="00685EA9">
        <w:rPr>
          <w:lang w:val="fr-FR"/>
        </w:rPr>
        <w:t>;</w:t>
      </w:r>
      <w:r w:rsidR="00900ABC" w:rsidRPr="00685EA9">
        <w:rPr>
          <w:lang w:val="fr-FR"/>
        </w:rPr>
        <w:t xml:space="preserve"> </w:t>
      </w:r>
    </w:p>
    <w:p w:rsidR="00555D9C" w:rsidRPr="00685EA9" w:rsidRDefault="002104B6" w:rsidP="00900ABC">
      <w:pPr>
        <w:pStyle w:val="SingleTxtG"/>
        <w:ind w:firstLine="567"/>
        <w:rPr>
          <w:lang w:val="fr-FR"/>
        </w:rPr>
      </w:pPr>
      <w:r w:rsidRPr="00685EA9">
        <w:rPr>
          <w:lang w:val="fr-FR"/>
        </w:rPr>
        <w:lastRenderedPageBreak/>
        <w:t>d</w:t>
      </w:r>
      <w:r w:rsidR="005C5809" w:rsidRPr="00685EA9">
        <w:rPr>
          <w:lang w:val="fr-FR"/>
        </w:rPr>
        <w:t>)</w:t>
      </w:r>
      <w:r w:rsidRPr="00685EA9">
        <w:rPr>
          <w:lang w:val="fr-FR"/>
        </w:rPr>
        <w:tab/>
      </w:r>
      <w:r w:rsidR="00AD753A" w:rsidRPr="00685EA9">
        <w:rPr>
          <w:lang w:val="fr-FR"/>
        </w:rPr>
        <w:t xml:space="preserve">Le </w:t>
      </w:r>
      <w:r w:rsidR="00900ABC" w:rsidRPr="00685EA9">
        <w:rPr>
          <w:lang w:val="fr-FR"/>
        </w:rPr>
        <w:t>signalement aussi précis que possible de l</w:t>
      </w:r>
      <w:r w:rsidR="007E4EB1" w:rsidRPr="00685EA9">
        <w:rPr>
          <w:lang w:val="fr-FR"/>
        </w:rPr>
        <w:t>’</w:t>
      </w:r>
      <w:r w:rsidR="00900ABC" w:rsidRPr="00685EA9">
        <w:rPr>
          <w:lang w:val="fr-FR"/>
        </w:rPr>
        <w:t xml:space="preserve">individu réclamé et tous autres renseignements de nature à déterminer son identité et sa nationalité. </w:t>
      </w:r>
    </w:p>
    <w:p w:rsidR="008D1EE2" w:rsidRPr="00685EA9" w:rsidRDefault="00FB5956" w:rsidP="00FB5956">
      <w:pPr>
        <w:pStyle w:val="SingleTxtG"/>
        <w:rPr>
          <w:lang w:val="fr-FR"/>
        </w:rPr>
      </w:pPr>
      <w:r w:rsidRPr="00685EA9">
        <w:rPr>
          <w:lang w:val="fr-FR"/>
        </w:rPr>
        <w:t>128.</w:t>
      </w:r>
      <w:r w:rsidRPr="00685EA9">
        <w:rPr>
          <w:lang w:val="fr-FR"/>
        </w:rPr>
        <w:tab/>
        <w:t>Le Ministre de la justice peut ajouter à cette liste tout autre élément qu</w:t>
      </w:r>
      <w:r w:rsidR="007E4EB1" w:rsidRPr="00685EA9">
        <w:rPr>
          <w:lang w:val="fr-FR"/>
        </w:rPr>
        <w:t>’</w:t>
      </w:r>
      <w:r w:rsidRPr="00685EA9">
        <w:rPr>
          <w:lang w:val="fr-FR"/>
        </w:rPr>
        <w:t>il estime approprié.</w:t>
      </w:r>
    </w:p>
    <w:p w:rsidR="00180ECE" w:rsidRPr="00685EA9" w:rsidRDefault="00FB5956" w:rsidP="00FB5956">
      <w:pPr>
        <w:pStyle w:val="SingleTxtG"/>
        <w:keepNext/>
        <w:rPr>
          <w:lang w:val="fr-FR"/>
        </w:rPr>
      </w:pPr>
      <w:r w:rsidRPr="00685EA9">
        <w:rPr>
          <w:lang w:val="fr-FR"/>
        </w:rPr>
        <w:t>129.</w:t>
      </w:r>
      <w:r w:rsidRPr="00685EA9">
        <w:rPr>
          <w:lang w:val="fr-FR"/>
        </w:rPr>
        <w:tab/>
        <w:t>S</w:t>
      </w:r>
      <w:r w:rsidR="007E4EB1" w:rsidRPr="00685EA9">
        <w:rPr>
          <w:lang w:val="fr-FR"/>
        </w:rPr>
        <w:t>’</w:t>
      </w:r>
      <w:r w:rsidRPr="00685EA9">
        <w:rPr>
          <w:lang w:val="fr-FR"/>
        </w:rPr>
        <w:t>agissant des conditions d</w:t>
      </w:r>
      <w:r w:rsidR="007E4EB1" w:rsidRPr="00685EA9">
        <w:rPr>
          <w:lang w:val="fr-FR"/>
        </w:rPr>
        <w:t>’</w:t>
      </w:r>
      <w:r w:rsidRPr="00685EA9">
        <w:rPr>
          <w:lang w:val="fr-FR"/>
        </w:rPr>
        <w:t>extradition</w:t>
      </w:r>
      <w:r w:rsidR="007E4EB1" w:rsidRPr="00685EA9">
        <w:rPr>
          <w:lang w:val="fr-FR"/>
        </w:rPr>
        <w:t>,</w:t>
      </w:r>
      <w:r w:rsidRPr="00685EA9">
        <w:rPr>
          <w:lang w:val="fr-FR"/>
        </w:rPr>
        <w:t xml:space="preserve"> il est prévu ce qui suit</w:t>
      </w:r>
      <w:r w:rsidR="00E2396E" w:rsidRPr="00685EA9">
        <w:rPr>
          <w:lang w:val="fr-FR"/>
        </w:rPr>
        <w:t>:</w:t>
      </w:r>
      <w:r w:rsidRPr="00685EA9">
        <w:rPr>
          <w:lang w:val="fr-FR"/>
        </w:rPr>
        <w:t xml:space="preserve"> </w:t>
      </w:r>
    </w:p>
    <w:p w:rsidR="00180ECE" w:rsidRPr="00685EA9" w:rsidRDefault="00900ABC" w:rsidP="00900ABC">
      <w:pPr>
        <w:pStyle w:val="SingleTxtG"/>
        <w:rPr>
          <w:lang w:val="fr-FR"/>
        </w:rPr>
      </w:pPr>
      <w:r w:rsidRPr="00685EA9">
        <w:rPr>
          <w:lang w:val="fr-FR"/>
        </w:rPr>
        <w:tab/>
        <w:t>a</w:t>
      </w:r>
      <w:r w:rsidR="005C5809" w:rsidRPr="00685EA9">
        <w:rPr>
          <w:lang w:val="fr-FR"/>
        </w:rPr>
        <w:t>)</w:t>
      </w:r>
      <w:r w:rsidRPr="00685EA9">
        <w:rPr>
          <w:lang w:val="fr-FR"/>
        </w:rPr>
        <w:tab/>
      </w:r>
      <w:r w:rsidR="00AD753A" w:rsidRPr="00685EA9">
        <w:rPr>
          <w:lang w:val="fr-FR"/>
        </w:rPr>
        <w:t xml:space="preserve">L’extradition </w:t>
      </w:r>
      <w:r w:rsidRPr="00685EA9">
        <w:rPr>
          <w:lang w:val="fr-FR"/>
        </w:rPr>
        <w:t>ne sera autorisée qu</w:t>
      </w:r>
      <w:r w:rsidR="007E4EB1" w:rsidRPr="00685EA9">
        <w:rPr>
          <w:lang w:val="fr-FR"/>
        </w:rPr>
        <w:t>’</w:t>
      </w:r>
      <w:r w:rsidRPr="00685EA9">
        <w:rPr>
          <w:lang w:val="fr-FR"/>
        </w:rPr>
        <w:t>à la condition expresse que l</w:t>
      </w:r>
      <w:r w:rsidR="007E4EB1" w:rsidRPr="00685EA9">
        <w:rPr>
          <w:lang w:val="fr-FR"/>
        </w:rPr>
        <w:t>’</w:t>
      </w:r>
      <w:r w:rsidRPr="00685EA9">
        <w:rPr>
          <w:lang w:val="fr-FR"/>
        </w:rPr>
        <w:t>individu réclamé ne sera ni poursuivi</w:t>
      </w:r>
      <w:r w:rsidR="007E4EB1" w:rsidRPr="00685EA9">
        <w:rPr>
          <w:lang w:val="fr-FR"/>
        </w:rPr>
        <w:t>,</w:t>
      </w:r>
      <w:r w:rsidRPr="00685EA9">
        <w:rPr>
          <w:lang w:val="fr-FR"/>
        </w:rPr>
        <w:t xml:space="preserve"> ni jugé</w:t>
      </w:r>
      <w:r w:rsidR="007E4EB1" w:rsidRPr="00685EA9">
        <w:rPr>
          <w:lang w:val="fr-FR"/>
        </w:rPr>
        <w:t>,</w:t>
      </w:r>
      <w:r w:rsidRPr="00685EA9">
        <w:rPr>
          <w:lang w:val="fr-FR"/>
        </w:rPr>
        <w:t xml:space="preserve"> ni remis à un pays tiers pour des faits antérieurs à la remise</w:t>
      </w:r>
      <w:r w:rsidR="007E4EB1" w:rsidRPr="00685EA9">
        <w:rPr>
          <w:lang w:val="fr-FR"/>
        </w:rPr>
        <w:t>,</w:t>
      </w:r>
      <w:r w:rsidRPr="00685EA9">
        <w:rPr>
          <w:lang w:val="fr-FR"/>
        </w:rPr>
        <w:t xml:space="preserve"> autres que celui ayant motivé l</w:t>
      </w:r>
      <w:r w:rsidR="007E4EB1" w:rsidRPr="00685EA9">
        <w:rPr>
          <w:lang w:val="fr-FR"/>
        </w:rPr>
        <w:t>’</w:t>
      </w:r>
      <w:r w:rsidRPr="00685EA9">
        <w:rPr>
          <w:lang w:val="fr-FR"/>
        </w:rPr>
        <w:t>extradition</w:t>
      </w:r>
      <w:r w:rsidR="007E4EB1" w:rsidRPr="00685EA9">
        <w:rPr>
          <w:lang w:val="fr-FR"/>
        </w:rPr>
        <w:t>;</w:t>
      </w:r>
      <w:r w:rsidRPr="00685EA9">
        <w:rPr>
          <w:lang w:val="fr-FR"/>
        </w:rPr>
        <w:t xml:space="preserve"> </w:t>
      </w:r>
    </w:p>
    <w:p w:rsidR="00180ECE" w:rsidRPr="00685EA9" w:rsidRDefault="00900ABC" w:rsidP="00AD753A">
      <w:pPr>
        <w:pStyle w:val="SingleTxtG"/>
        <w:keepNext/>
        <w:rPr>
          <w:lang w:val="fr-FR"/>
        </w:rPr>
      </w:pPr>
      <w:r w:rsidRPr="00685EA9">
        <w:rPr>
          <w:lang w:val="fr-FR"/>
        </w:rPr>
        <w:tab/>
        <w:t>b</w:t>
      </w:r>
      <w:r w:rsidR="005C5809" w:rsidRPr="00685EA9">
        <w:rPr>
          <w:lang w:val="fr-FR"/>
        </w:rPr>
        <w:t>)</w:t>
      </w:r>
      <w:r w:rsidRPr="00685EA9">
        <w:rPr>
          <w:lang w:val="fr-FR"/>
        </w:rPr>
        <w:tab/>
      </w:r>
      <w:r w:rsidR="00AD753A" w:rsidRPr="00685EA9">
        <w:rPr>
          <w:lang w:val="fr-FR"/>
        </w:rPr>
        <w:t xml:space="preserve">La </w:t>
      </w:r>
      <w:r w:rsidRPr="00685EA9">
        <w:rPr>
          <w:lang w:val="fr-FR"/>
        </w:rPr>
        <w:t>condition précitée est levée dans les cas suivants</w:t>
      </w:r>
      <w:r w:rsidR="00E2396E" w:rsidRPr="00685EA9">
        <w:rPr>
          <w:lang w:val="fr-FR"/>
        </w:rPr>
        <w:t>:</w:t>
      </w:r>
      <w:r w:rsidRPr="00685EA9">
        <w:rPr>
          <w:lang w:val="fr-FR"/>
        </w:rPr>
        <w:t xml:space="preserve"> </w:t>
      </w:r>
    </w:p>
    <w:p w:rsidR="00180ECE" w:rsidRPr="00685EA9" w:rsidRDefault="00900ABC" w:rsidP="00900ABC">
      <w:pPr>
        <w:pStyle w:val="SingleTxtG"/>
        <w:ind w:left="1701"/>
        <w:rPr>
          <w:lang w:val="fr-FR"/>
        </w:rPr>
      </w:pPr>
      <w:r w:rsidRPr="00685EA9">
        <w:rPr>
          <w:lang w:val="fr-FR"/>
        </w:rPr>
        <w:t>i</w:t>
      </w:r>
      <w:r w:rsidR="005C5809" w:rsidRPr="00685EA9">
        <w:rPr>
          <w:lang w:val="fr-FR"/>
        </w:rPr>
        <w:t>)</w:t>
      </w:r>
      <w:r w:rsidRPr="00685EA9">
        <w:rPr>
          <w:lang w:val="fr-FR"/>
        </w:rPr>
        <w:tab/>
      </w:r>
      <w:r w:rsidR="00AD753A" w:rsidRPr="00685EA9">
        <w:rPr>
          <w:lang w:val="fr-FR"/>
        </w:rPr>
        <w:t xml:space="preserve">Lorsque </w:t>
      </w:r>
      <w:r w:rsidRPr="00685EA9">
        <w:rPr>
          <w:lang w:val="fr-FR"/>
        </w:rPr>
        <w:t>la Partie qui l</w:t>
      </w:r>
      <w:r w:rsidR="007E4EB1" w:rsidRPr="00685EA9">
        <w:rPr>
          <w:lang w:val="fr-FR"/>
        </w:rPr>
        <w:t>’</w:t>
      </w:r>
      <w:r w:rsidRPr="00685EA9">
        <w:rPr>
          <w:lang w:val="fr-FR"/>
        </w:rPr>
        <w:t>a livré y consent expressément</w:t>
      </w:r>
      <w:r w:rsidR="007E4EB1" w:rsidRPr="00685EA9">
        <w:rPr>
          <w:lang w:val="fr-FR"/>
        </w:rPr>
        <w:t>;</w:t>
      </w:r>
      <w:r w:rsidRPr="00685EA9">
        <w:rPr>
          <w:lang w:val="fr-FR"/>
        </w:rPr>
        <w:t xml:space="preserve"> </w:t>
      </w:r>
    </w:p>
    <w:p w:rsidR="00AD2060" w:rsidRPr="00685EA9" w:rsidRDefault="002104B6" w:rsidP="00900ABC">
      <w:pPr>
        <w:pStyle w:val="SingleTxtG"/>
        <w:ind w:left="1701"/>
        <w:rPr>
          <w:lang w:val="fr-FR"/>
        </w:rPr>
      </w:pPr>
      <w:r w:rsidRPr="00685EA9">
        <w:rPr>
          <w:lang w:val="fr-FR"/>
        </w:rPr>
        <w:t>ii</w:t>
      </w:r>
      <w:r w:rsidR="005C5809" w:rsidRPr="00685EA9">
        <w:rPr>
          <w:lang w:val="fr-FR"/>
        </w:rPr>
        <w:t>)</w:t>
      </w:r>
      <w:r w:rsidRPr="00685EA9">
        <w:rPr>
          <w:lang w:val="fr-FR"/>
        </w:rPr>
        <w:tab/>
      </w:r>
      <w:r w:rsidR="00AD753A" w:rsidRPr="00685EA9">
        <w:rPr>
          <w:lang w:val="fr-FR"/>
        </w:rPr>
        <w:t xml:space="preserve">Lorsqu’ayant </w:t>
      </w:r>
      <w:r w:rsidR="00900ABC" w:rsidRPr="00685EA9">
        <w:rPr>
          <w:lang w:val="fr-FR"/>
        </w:rPr>
        <w:t>eu la possibilité de le faire</w:t>
      </w:r>
      <w:r w:rsidR="007E4EB1" w:rsidRPr="00685EA9">
        <w:rPr>
          <w:lang w:val="fr-FR"/>
        </w:rPr>
        <w:t>,</w:t>
      </w:r>
      <w:r w:rsidR="00900ABC" w:rsidRPr="00685EA9">
        <w:rPr>
          <w:lang w:val="fr-FR"/>
        </w:rPr>
        <w:t xml:space="preserve"> l</w:t>
      </w:r>
      <w:r w:rsidR="007E4EB1" w:rsidRPr="00685EA9">
        <w:rPr>
          <w:lang w:val="fr-FR"/>
        </w:rPr>
        <w:t>’</w:t>
      </w:r>
      <w:r w:rsidR="00900ABC" w:rsidRPr="00685EA9">
        <w:rPr>
          <w:lang w:val="fr-FR"/>
        </w:rPr>
        <w:t>individu extradé n</w:t>
      </w:r>
      <w:r w:rsidR="007E4EB1" w:rsidRPr="00685EA9">
        <w:rPr>
          <w:lang w:val="fr-FR"/>
        </w:rPr>
        <w:t>’</w:t>
      </w:r>
      <w:r w:rsidR="00900ABC" w:rsidRPr="00685EA9">
        <w:rPr>
          <w:lang w:val="fr-FR"/>
        </w:rPr>
        <w:t>a pas quitté dans les 45 jours qui suivent sa libération</w:t>
      </w:r>
      <w:r w:rsidR="007E4EB1" w:rsidRPr="00685EA9">
        <w:rPr>
          <w:lang w:val="fr-FR"/>
        </w:rPr>
        <w:t>,</w:t>
      </w:r>
      <w:r w:rsidR="00900ABC" w:rsidRPr="00685EA9">
        <w:rPr>
          <w:lang w:val="fr-FR"/>
        </w:rPr>
        <w:t xml:space="preserve"> le territoire de la Partie à laquelle il a été livré ou s</w:t>
      </w:r>
      <w:r w:rsidR="007E4EB1" w:rsidRPr="00685EA9">
        <w:rPr>
          <w:lang w:val="fr-FR"/>
        </w:rPr>
        <w:t>’</w:t>
      </w:r>
      <w:r w:rsidR="00900ABC" w:rsidRPr="00685EA9">
        <w:rPr>
          <w:lang w:val="fr-FR"/>
        </w:rPr>
        <w:t>il y est retourné après l</w:t>
      </w:r>
      <w:r w:rsidR="007E4EB1" w:rsidRPr="00685EA9">
        <w:rPr>
          <w:lang w:val="fr-FR"/>
        </w:rPr>
        <w:t>’</w:t>
      </w:r>
      <w:r w:rsidR="00900ABC" w:rsidRPr="00685EA9">
        <w:rPr>
          <w:lang w:val="fr-FR"/>
        </w:rPr>
        <w:t>avoir quitté</w:t>
      </w:r>
      <w:r w:rsidR="007E4EB1" w:rsidRPr="00685EA9">
        <w:rPr>
          <w:lang w:val="fr-FR"/>
        </w:rPr>
        <w:t>;</w:t>
      </w:r>
      <w:r w:rsidR="00900ABC" w:rsidRPr="00685EA9">
        <w:rPr>
          <w:lang w:val="fr-FR"/>
        </w:rPr>
        <w:t xml:space="preserve"> </w:t>
      </w:r>
    </w:p>
    <w:p w:rsidR="008D1EE2" w:rsidRPr="00685EA9" w:rsidRDefault="00900ABC" w:rsidP="00900ABC">
      <w:pPr>
        <w:pStyle w:val="SingleTxtG"/>
        <w:ind w:left="1701"/>
        <w:rPr>
          <w:lang w:val="fr-FR"/>
        </w:rPr>
      </w:pPr>
      <w:r w:rsidRPr="00685EA9">
        <w:rPr>
          <w:lang w:val="fr-FR"/>
        </w:rPr>
        <w:t>iii</w:t>
      </w:r>
      <w:r w:rsidR="005C5809" w:rsidRPr="00685EA9">
        <w:rPr>
          <w:lang w:val="fr-FR"/>
        </w:rPr>
        <w:t>)</w:t>
      </w:r>
      <w:r w:rsidRPr="00685EA9">
        <w:rPr>
          <w:lang w:val="fr-FR"/>
        </w:rPr>
        <w:tab/>
      </w:r>
      <w:r w:rsidR="00AD753A" w:rsidRPr="00685EA9">
        <w:rPr>
          <w:lang w:val="fr-FR"/>
        </w:rPr>
        <w:t xml:space="preserve">Le </w:t>
      </w:r>
      <w:r w:rsidRPr="00685EA9">
        <w:rPr>
          <w:lang w:val="fr-FR"/>
        </w:rPr>
        <w:t>Ministre de la justice peut ajouter à cette liste tout autre élément qu</w:t>
      </w:r>
      <w:r w:rsidR="007E4EB1" w:rsidRPr="00685EA9">
        <w:rPr>
          <w:lang w:val="fr-FR"/>
        </w:rPr>
        <w:t>’</w:t>
      </w:r>
      <w:r w:rsidRPr="00685EA9">
        <w:rPr>
          <w:lang w:val="fr-FR"/>
        </w:rPr>
        <w:t xml:space="preserve">il estime approprié. </w:t>
      </w:r>
    </w:p>
    <w:p w:rsidR="00180ECE" w:rsidRPr="00685EA9" w:rsidRDefault="00FB5956" w:rsidP="00FB5956">
      <w:pPr>
        <w:pStyle w:val="SingleTxtG"/>
        <w:rPr>
          <w:lang w:val="fr-FR"/>
        </w:rPr>
      </w:pPr>
      <w:r w:rsidRPr="00685EA9">
        <w:rPr>
          <w:lang w:val="fr-FR"/>
        </w:rPr>
        <w:t>130.</w:t>
      </w:r>
      <w:r w:rsidRPr="00685EA9">
        <w:rPr>
          <w:lang w:val="fr-FR"/>
        </w:rPr>
        <w:tab/>
        <w:t>La demande d</w:t>
      </w:r>
      <w:r w:rsidR="007E4EB1" w:rsidRPr="00685EA9">
        <w:rPr>
          <w:lang w:val="fr-FR"/>
        </w:rPr>
        <w:t>’</w:t>
      </w:r>
      <w:r w:rsidRPr="00685EA9">
        <w:rPr>
          <w:lang w:val="fr-FR"/>
        </w:rPr>
        <w:t>extradition peut être refusée</w:t>
      </w:r>
      <w:r w:rsidR="00E2396E" w:rsidRPr="00685EA9">
        <w:rPr>
          <w:lang w:val="fr-FR"/>
        </w:rPr>
        <w:t>:</w:t>
      </w:r>
      <w:r w:rsidRPr="00685EA9">
        <w:rPr>
          <w:lang w:val="fr-FR"/>
        </w:rPr>
        <w:t xml:space="preserve"> </w:t>
      </w:r>
    </w:p>
    <w:p w:rsidR="00180ECE" w:rsidRPr="00685EA9" w:rsidRDefault="00900ABC" w:rsidP="00900ABC">
      <w:pPr>
        <w:pStyle w:val="SingleTxtG"/>
        <w:rPr>
          <w:lang w:val="fr-FR"/>
        </w:rPr>
      </w:pPr>
      <w:r w:rsidRPr="00685EA9">
        <w:rPr>
          <w:lang w:val="fr-FR"/>
        </w:rPr>
        <w:tab/>
        <w:t>a</w:t>
      </w:r>
      <w:r w:rsidR="005C5809" w:rsidRPr="00685EA9">
        <w:rPr>
          <w:lang w:val="fr-FR"/>
        </w:rPr>
        <w:t>)</w:t>
      </w:r>
      <w:r w:rsidRPr="00685EA9">
        <w:rPr>
          <w:lang w:val="fr-FR"/>
        </w:rPr>
        <w:tab/>
      </w:r>
      <w:r w:rsidR="00AD753A" w:rsidRPr="00685EA9">
        <w:rPr>
          <w:lang w:val="fr-FR"/>
        </w:rPr>
        <w:t xml:space="preserve">Si </w:t>
      </w:r>
      <w:r w:rsidRPr="00685EA9">
        <w:rPr>
          <w:lang w:val="fr-FR"/>
        </w:rPr>
        <w:t>l</w:t>
      </w:r>
      <w:r w:rsidR="007E4EB1" w:rsidRPr="00685EA9">
        <w:rPr>
          <w:lang w:val="fr-FR"/>
        </w:rPr>
        <w:t>’</w:t>
      </w:r>
      <w:r w:rsidRPr="00685EA9">
        <w:rPr>
          <w:lang w:val="fr-FR"/>
        </w:rPr>
        <w:t>infraction pour laquelle elle est demandée est considérée comme une infraction politique ou comme un fait connexe à une telle infraction</w:t>
      </w:r>
      <w:r w:rsidR="007E4EB1" w:rsidRPr="00685EA9">
        <w:rPr>
          <w:lang w:val="fr-FR"/>
        </w:rPr>
        <w:t>;</w:t>
      </w:r>
      <w:r w:rsidRPr="00685EA9">
        <w:rPr>
          <w:lang w:val="fr-FR"/>
        </w:rPr>
        <w:t xml:space="preserve"> </w:t>
      </w:r>
    </w:p>
    <w:p w:rsidR="00180ECE" w:rsidRPr="00685EA9" w:rsidRDefault="00900ABC" w:rsidP="00900ABC">
      <w:pPr>
        <w:pStyle w:val="SingleTxtG"/>
        <w:ind w:firstLine="567"/>
        <w:rPr>
          <w:lang w:val="fr-FR"/>
        </w:rPr>
      </w:pPr>
      <w:r w:rsidRPr="00685EA9">
        <w:rPr>
          <w:lang w:val="fr-FR"/>
        </w:rPr>
        <w:t>b</w:t>
      </w:r>
      <w:r w:rsidR="005C5809" w:rsidRPr="00685EA9">
        <w:rPr>
          <w:lang w:val="fr-FR"/>
        </w:rPr>
        <w:t>)</w:t>
      </w:r>
      <w:r w:rsidRPr="00685EA9">
        <w:rPr>
          <w:lang w:val="fr-FR"/>
        </w:rPr>
        <w:tab/>
      </w:r>
      <w:r w:rsidR="00AD753A" w:rsidRPr="00685EA9">
        <w:rPr>
          <w:lang w:val="fr-FR"/>
        </w:rPr>
        <w:t xml:space="preserve">S’il </w:t>
      </w:r>
      <w:r w:rsidRPr="00685EA9">
        <w:rPr>
          <w:lang w:val="fr-FR"/>
        </w:rPr>
        <w:t>existe des raisons sérieuses de penser que l</w:t>
      </w:r>
      <w:r w:rsidR="007E4EB1" w:rsidRPr="00685EA9">
        <w:rPr>
          <w:lang w:val="fr-FR"/>
        </w:rPr>
        <w:t>’</w:t>
      </w:r>
      <w:r w:rsidRPr="00685EA9">
        <w:rPr>
          <w:lang w:val="fr-FR"/>
        </w:rPr>
        <w:t>individu réclamé fera l</w:t>
      </w:r>
      <w:r w:rsidR="007E4EB1" w:rsidRPr="00685EA9">
        <w:rPr>
          <w:lang w:val="fr-FR"/>
        </w:rPr>
        <w:t>’</w:t>
      </w:r>
      <w:r w:rsidRPr="00685EA9">
        <w:rPr>
          <w:lang w:val="fr-FR"/>
        </w:rPr>
        <w:t>objet de persécutions ou de discrimination pour les faits à raison desquels l</w:t>
      </w:r>
      <w:r w:rsidR="007E4EB1" w:rsidRPr="00685EA9">
        <w:rPr>
          <w:lang w:val="fr-FR"/>
        </w:rPr>
        <w:t>’</w:t>
      </w:r>
      <w:r w:rsidRPr="00685EA9">
        <w:rPr>
          <w:lang w:val="fr-FR"/>
        </w:rPr>
        <w:t>extradition est demandée</w:t>
      </w:r>
      <w:r w:rsidR="007E4EB1" w:rsidRPr="00685EA9">
        <w:rPr>
          <w:lang w:val="fr-FR"/>
        </w:rPr>
        <w:t>;</w:t>
      </w:r>
      <w:r w:rsidRPr="00685EA9">
        <w:rPr>
          <w:lang w:val="fr-FR"/>
        </w:rPr>
        <w:t xml:space="preserve"> </w:t>
      </w:r>
    </w:p>
    <w:p w:rsidR="00180ECE" w:rsidRPr="00685EA9" w:rsidRDefault="00900ABC" w:rsidP="00900ABC">
      <w:pPr>
        <w:pStyle w:val="SingleTxtG"/>
        <w:ind w:firstLine="567"/>
        <w:rPr>
          <w:lang w:val="fr-FR"/>
        </w:rPr>
      </w:pPr>
      <w:r w:rsidRPr="00685EA9">
        <w:rPr>
          <w:lang w:val="fr-FR"/>
        </w:rPr>
        <w:t>c</w:t>
      </w:r>
      <w:r w:rsidR="005C5809" w:rsidRPr="00685EA9">
        <w:rPr>
          <w:lang w:val="fr-FR"/>
        </w:rPr>
        <w:t>)</w:t>
      </w:r>
      <w:r w:rsidRPr="00685EA9">
        <w:rPr>
          <w:lang w:val="fr-FR"/>
        </w:rPr>
        <w:tab/>
      </w:r>
      <w:r w:rsidR="00AD753A" w:rsidRPr="00685EA9">
        <w:rPr>
          <w:lang w:val="fr-FR"/>
        </w:rPr>
        <w:t xml:space="preserve">Si </w:t>
      </w:r>
      <w:r w:rsidRPr="00685EA9">
        <w:rPr>
          <w:lang w:val="fr-FR"/>
        </w:rPr>
        <w:t>l</w:t>
      </w:r>
      <w:r w:rsidR="007E4EB1" w:rsidRPr="00685EA9">
        <w:rPr>
          <w:lang w:val="fr-FR"/>
        </w:rPr>
        <w:t>’</w:t>
      </w:r>
      <w:r w:rsidRPr="00685EA9">
        <w:rPr>
          <w:lang w:val="fr-FR"/>
        </w:rPr>
        <w:t>individu réclamé s</w:t>
      </w:r>
      <w:r w:rsidR="007E4EB1" w:rsidRPr="00685EA9">
        <w:rPr>
          <w:lang w:val="fr-FR"/>
        </w:rPr>
        <w:t>’</w:t>
      </w:r>
      <w:r w:rsidRPr="00685EA9">
        <w:rPr>
          <w:lang w:val="fr-FR"/>
        </w:rPr>
        <w:t>est rendu coupable d</w:t>
      </w:r>
      <w:r w:rsidR="007E4EB1" w:rsidRPr="00685EA9">
        <w:rPr>
          <w:lang w:val="fr-FR"/>
        </w:rPr>
        <w:t>’</w:t>
      </w:r>
      <w:r w:rsidRPr="00685EA9">
        <w:rPr>
          <w:lang w:val="fr-FR"/>
        </w:rPr>
        <w:t>une infraction pénale en Albanie</w:t>
      </w:r>
      <w:r w:rsidR="007E4EB1" w:rsidRPr="00685EA9">
        <w:rPr>
          <w:lang w:val="fr-FR"/>
        </w:rPr>
        <w:t>;</w:t>
      </w:r>
      <w:r w:rsidRPr="00685EA9">
        <w:rPr>
          <w:lang w:val="fr-FR"/>
        </w:rPr>
        <w:t xml:space="preserve"> </w:t>
      </w:r>
    </w:p>
    <w:p w:rsidR="00167ED9" w:rsidRPr="00685EA9" w:rsidRDefault="00900ABC" w:rsidP="00900ABC">
      <w:pPr>
        <w:pStyle w:val="SingleTxtG"/>
        <w:ind w:firstLine="567"/>
        <w:rPr>
          <w:lang w:val="fr-FR"/>
        </w:rPr>
      </w:pPr>
      <w:r w:rsidRPr="00685EA9">
        <w:rPr>
          <w:lang w:val="fr-FR"/>
        </w:rPr>
        <w:t>d</w:t>
      </w:r>
      <w:r w:rsidR="005C5809" w:rsidRPr="00685EA9">
        <w:rPr>
          <w:lang w:val="fr-FR"/>
        </w:rPr>
        <w:t>)</w:t>
      </w:r>
      <w:r w:rsidRPr="00685EA9">
        <w:rPr>
          <w:lang w:val="fr-FR"/>
        </w:rPr>
        <w:tab/>
      </w:r>
      <w:r w:rsidR="00AD753A" w:rsidRPr="00685EA9">
        <w:rPr>
          <w:lang w:val="fr-FR"/>
        </w:rPr>
        <w:t xml:space="preserve">S’il </w:t>
      </w:r>
      <w:r w:rsidRPr="00685EA9">
        <w:rPr>
          <w:lang w:val="fr-FR"/>
        </w:rPr>
        <w:t>a été jugé ou que son procès a commencé en Albanie</w:t>
      </w:r>
      <w:r w:rsidR="007E4EB1" w:rsidRPr="00685EA9">
        <w:rPr>
          <w:lang w:val="fr-FR"/>
        </w:rPr>
        <w:t>,</w:t>
      </w:r>
      <w:r w:rsidRPr="00685EA9">
        <w:rPr>
          <w:lang w:val="fr-FR"/>
        </w:rPr>
        <w:t xml:space="preserve"> même si l</w:t>
      </w:r>
      <w:r w:rsidR="007E4EB1" w:rsidRPr="00685EA9">
        <w:rPr>
          <w:lang w:val="fr-FR"/>
        </w:rPr>
        <w:t>’</w:t>
      </w:r>
      <w:r w:rsidRPr="00685EA9">
        <w:rPr>
          <w:lang w:val="fr-FR"/>
        </w:rPr>
        <w:t>infraction a été commise à l</w:t>
      </w:r>
      <w:r w:rsidR="007E4EB1" w:rsidRPr="00685EA9">
        <w:rPr>
          <w:lang w:val="fr-FR"/>
        </w:rPr>
        <w:t>’</w:t>
      </w:r>
      <w:r w:rsidRPr="00685EA9">
        <w:rPr>
          <w:lang w:val="fr-FR"/>
        </w:rPr>
        <w:t>étranger</w:t>
      </w:r>
      <w:r w:rsidR="007E4EB1" w:rsidRPr="00685EA9">
        <w:rPr>
          <w:lang w:val="fr-FR"/>
        </w:rPr>
        <w:t>;</w:t>
      </w:r>
      <w:r w:rsidRPr="00685EA9">
        <w:rPr>
          <w:lang w:val="fr-FR"/>
        </w:rPr>
        <w:t xml:space="preserve"> </w:t>
      </w:r>
    </w:p>
    <w:p w:rsidR="00167ED9" w:rsidRPr="00685EA9" w:rsidRDefault="00900ABC" w:rsidP="00900ABC">
      <w:pPr>
        <w:pStyle w:val="SingleTxtG"/>
        <w:ind w:firstLine="567"/>
        <w:rPr>
          <w:lang w:val="fr-FR"/>
        </w:rPr>
      </w:pPr>
      <w:r w:rsidRPr="00685EA9">
        <w:rPr>
          <w:lang w:val="fr-FR"/>
        </w:rPr>
        <w:t>e</w:t>
      </w:r>
      <w:r w:rsidR="005C5809" w:rsidRPr="00685EA9">
        <w:rPr>
          <w:lang w:val="fr-FR"/>
        </w:rPr>
        <w:t>)</w:t>
      </w:r>
      <w:r w:rsidRPr="00685EA9">
        <w:rPr>
          <w:lang w:val="fr-FR"/>
        </w:rPr>
        <w:tab/>
      </w:r>
      <w:r w:rsidR="00AD753A" w:rsidRPr="00685EA9">
        <w:rPr>
          <w:lang w:val="fr-FR"/>
        </w:rPr>
        <w:t xml:space="preserve">Si </w:t>
      </w:r>
      <w:r w:rsidRPr="00685EA9">
        <w:rPr>
          <w:lang w:val="fr-FR"/>
        </w:rPr>
        <w:t>l</w:t>
      </w:r>
      <w:r w:rsidR="007E4EB1" w:rsidRPr="00685EA9">
        <w:rPr>
          <w:lang w:val="fr-FR"/>
        </w:rPr>
        <w:t>’</w:t>
      </w:r>
      <w:r w:rsidRPr="00685EA9">
        <w:rPr>
          <w:lang w:val="fr-FR"/>
        </w:rPr>
        <w:t>État albanais a accordé l</w:t>
      </w:r>
      <w:r w:rsidR="007E4EB1" w:rsidRPr="00685EA9">
        <w:rPr>
          <w:lang w:val="fr-FR"/>
        </w:rPr>
        <w:t>’</w:t>
      </w:r>
      <w:r w:rsidRPr="00685EA9">
        <w:rPr>
          <w:lang w:val="fr-FR"/>
        </w:rPr>
        <w:t>amnistie pour l</w:t>
      </w:r>
      <w:r w:rsidR="007E4EB1" w:rsidRPr="00685EA9">
        <w:rPr>
          <w:lang w:val="fr-FR"/>
        </w:rPr>
        <w:t>’</w:t>
      </w:r>
      <w:r w:rsidRPr="00685EA9">
        <w:rPr>
          <w:lang w:val="fr-FR"/>
        </w:rPr>
        <w:t>infraction concernée</w:t>
      </w:r>
      <w:r w:rsidR="007E4EB1" w:rsidRPr="00685EA9">
        <w:rPr>
          <w:lang w:val="fr-FR"/>
        </w:rPr>
        <w:t>;</w:t>
      </w:r>
      <w:r w:rsidRPr="00685EA9">
        <w:rPr>
          <w:lang w:val="fr-FR"/>
        </w:rPr>
        <w:t xml:space="preserve"> </w:t>
      </w:r>
    </w:p>
    <w:p w:rsidR="00167ED9" w:rsidRPr="00685EA9" w:rsidRDefault="00900ABC" w:rsidP="00900ABC">
      <w:pPr>
        <w:pStyle w:val="SingleTxtG"/>
        <w:ind w:firstLine="567"/>
        <w:rPr>
          <w:lang w:val="fr-FR"/>
        </w:rPr>
      </w:pPr>
      <w:r w:rsidRPr="00685EA9">
        <w:rPr>
          <w:lang w:val="fr-FR"/>
        </w:rPr>
        <w:t>f</w:t>
      </w:r>
      <w:r w:rsidR="005C5809" w:rsidRPr="00685EA9">
        <w:rPr>
          <w:lang w:val="fr-FR"/>
        </w:rPr>
        <w:t>)</w:t>
      </w:r>
      <w:r w:rsidRPr="00685EA9">
        <w:rPr>
          <w:lang w:val="fr-FR"/>
        </w:rPr>
        <w:tab/>
      </w:r>
      <w:r w:rsidR="00AD753A" w:rsidRPr="00685EA9">
        <w:rPr>
          <w:lang w:val="fr-FR"/>
        </w:rPr>
        <w:t xml:space="preserve">Si </w:t>
      </w:r>
      <w:r w:rsidRPr="00685EA9">
        <w:rPr>
          <w:lang w:val="fr-FR"/>
        </w:rPr>
        <w:t>l</w:t>
      </w:r>
      <w:r w:rsidR="007E4EB1" w:rsidRPr="00685EA9">
        <w:rPr>
          <w:lang w:val="fr-FR"/>
        </w:rPr>
        <w:t>’</w:t>
      </w:r>
      <w:r w:rsidRPr="00685EA9">
        <w:rPr>
          <w:lang w:val="fr-FR"/>
        </w:rPr>
        <w:t>individu réclamé est un citoyen albanais</w:t>
      </w:r>
      <w:r w:rsidR="007E4EB1" w:rsidRPr="00685EA9">
        <w:rPr>
          <w:lang w:val="fr-FR"/>
        </w:rPr>
        <w:t>,</w:t>
      </w:r>
      <w:r w:rsidRPr="00685EA9">
        <w:rPr>
          <w:lang w:val="fr-FR"/>
        </w:rPr>
        <w:t xml:space="preserve"> sauf disposition contraire prévue dans le traité</w:t>
      </w:r>
      <w:r w:rsidR="007E4EB1" w:rsidRPr="00685EA9">
        <w:rPr>
          <w:lang w:val="fr-FR"/>
        </w:rPr>
        <w:t>;</w:t>
      </w:r>
      <w:r w:rsidRPr="00685EA9">
        <w:rPr>
          <w:lang w:val="fr-FR"/>
        </w:rPr>
        <w:t xml:space="preserve"> </w:t>
      </w:r>
    </w:p>
    <w:p w:rsidR="00A3226F" w:rsidRPr="00685EA9" w:rsidRDefault="00900ABC" w:rsidP="00900ABC">
      <w:pPr>
        <w:pStyle w:val="SingleTxtG"/>
        <w:ind w:firstLine="567"/>
        <w:rPr>
          <w:lang w:val="fr-FR"/>
        </w:rPr>
      </w:pPr>
      <w:r w:rsidRPr="00685EA9">
        <w:rPr>
          <w:lang w:val="fr-FR"/>
        </w:rPr>
        <w:t>g</w:t>
      </w:r>
      <w:r w:rsidR="005C5809" w:rsidRPr="00685EA9">
        <w:rPr>
          <w:lang w:val="fr-FR"/>
        </w:rPr>
        <w:t>)</w:t>
      </w:r>
      <w:r w:rsidRPr="00685EA9">
        <w:rPr>
          <w:lang w:val="fr-FR"/>
        </w:rPr>
        <w:tab/>
      </w:r>
      <w:r w:rsidR="00AD753A" w:rsidRPr="00685EA9">
        <w:rPr>
          <w:lang w:val="fr-FR"/>
        </w:rPr>
        <w:t xml:space="preserve">Lorsque </w:t>
      </w:r>
      <w:r w:rsidRPr="00685EA9">
        <w:rPr>
          <w:lang w:val="fr-FR"/>
        </w:rPr>
        <w:t>la loi de la Partie requérante ne prévoit pas de poursuites pour les faits à raison desquels l</w:t>
      </w:r>
      <w:r w:rsidR="007E4EB1" w:rsidRPr="00685EA9">
        <w:rPr>
          <w:lang w:val="fr-FR"/>
        </w:rPr>
        <w:t>’</w:t>
      </w:r>
      <w:r w:rsidRPr="00685EA9">
        <w:rPr>
          <w:lang w:val="fr-FR"/>
        </w:rPr>
        <w:t xml:space="preserve">extradition est demandée. </w:t>
      </w:r>
    </w:p>
    <w:p w:rsidR="008D1EE2" w:rsidRPr="00685EA9" w:rsidRDefault="00FB5956" w:rsidP="00FB5956">
      <w:pPr>
        <w:pStyle w:val="SingleTxtG"/>
        <w:rPr>
          <w:lang w:val="fr-FR"/>
        </w:rPr>
      </w:pPr>
      <w:r w:rsidRPr="00685EA9">
        <w:rPr>
          <w:lang w:val="fr-FR"/>
        </w:rPr>
        <w:t>131.</w:t>
      </w:r>
      <w:r w:rsidRPr="00685EA9">
        <w:rPr>
          <w:lang w:val="fr-FR"/>
        </w:rPr>
        <w:tab/>
        <w:t>Conformément aux termes de la Convention</w:t>
      </w:r>
      <w:r w:rsidR="007E4EB1" w:rsidRPr="00685EA9">
        <w:rPr>
          <w:lang w:val="fr-FR"/>
        </w:rPr>
        <w:t>,</w:t>
      </w:r>
      <w:r w:rsidRPr="00685EA9">
        <w:rPr>
          <w:lang w:val="fr-FR"/>
        </w:rPr>
        <w:t xml:space="preserve"> le crime de disparition forcée n</w:t>
      </w:r>
      <w:r w:rsidR="007E4EB1" w:rsidRPr="00685EA9">
        <w:rPr>
          <w:lang w:val="fr-FR"/>
        </w:rPr>
        <w:t>’</w:t>
      </w:r>
      <w:r w:rsidRPr="00685EA9">
        <w:rPr>
          <w:lang w:val="fr-FR"/>
        </w:rPr>
        <w:t>est pas considéré comme une infraction politique au regard de la loi albanaise.</w:t>
      </w:r>
    </w:p>
    <w:p w:rsidR="008D1EE2" w:rsidRPr="00685EA9" w:rsidRDefault="00FB5956" w:rsidP="00FB5956">
      <w:pPr>
        <w:pStyle w:val="SingleTxtG"/>
        <w:rPr>
          <w:lang w:val="fr-FR"/>
        </w:rPr>
      </w:pPr>
      <w:r w:rsidRPr="00685EA9">
        <w:rPr>
          <w:lang w:val="fr-FR"/>
        </w:rPr>
        <w:t>132.</w:t>
      </w:r>
      <w:r w:rsidRPr="00685EA9">
        <w:rPr>
          <w:lang w:val="fr-FR"/>
        </w:rPr>
        <w:tab/>
        <w:t>Lorsqu</w:t>
      </w:r>
      <w:r w:rsidR="007E4EB1" w:rsidRPr="00685EA9">
        <w:rPr>
          <w:lang w:val="fr-FR"/>
        </w:rPr>
        <w:t>’</w:t>
      </w:r>
      <w:r w:rsidRPr="00685EA9">
        <w:rPr>
          <w:lang w:val="fr-FR"/>
        </w:rPr>
        <w:t>une demande d</w:t>
      </w:r>
      <w:r w:rsidR="007E4EB1" w:rsidRPr="00685EA9">
        <w:rPr>
          <w:lang w:val="fr-FR"/>
        </w:rPr>
        <w:t>’</w:t>
      </w:r>
      <w:r w:rsidRPr="00685EA9">
        <w:rPr>
          <w:lang w:val="fr-FR"/>
        </w:rPr>
        <w:t>extradition est rejetée parce qu</w:t>
      </w:r>
      <w:r w:rsidR="007E4EB1" w:rsidRPr="00685EA9">
        <w:rPr>
          <w:lang w:val="fr-FR"/>
        </w:rPr>
        <w:t>’</w:t>
      </w:r>
      <w:r w:rsidRPr="00685EA9">
        <w:rPr>
          <w:lang w:val="fr-FR"/>
        </w:rPr>
        <w:t>elle concerne un ressortissant albanais</w:t>
      </w:r>
      <w:r w:rsidR="007E4EB1" w:rsidRPr="00685EA9">
        <w:rPr>
          <w:lang w:val="fr-FR"/>
        </w:rPr>
        <w:t>,</w:t>
      </w:r>
      <w:r w:rsidRPr="00685EA9">
        <w:rPr>
          <w:lang w:val="fr-FR"/>
        </w:rPr>
        <w:t xml:space="preserve"> elle est néanmoins considérée comme le signalement d</w:t>
      </w:r>
      <w:r w:rsidR="007E4EB1" w:rsidRPr="00685EA9">
        <w:rPr>
          <w:lang w:val="fr-FR"/>
        </w:rPr>
        <w:t>’</w:t>
      </w:r>
      <w:r w:rsidRPr="00685EA9">
        <w:rPr>
          <w:lang w:val="fr-FR"/>
        </w:rPr>
        <w:t>une infraction commise par un citoyen albanais à l</w:t>
      </w:r>
      <w:r w:rsidR="007E4EB1" w:rsidRPr="00685EA9">
        <w:rPr>
          <w:lang w:val="fr-FR"/>
        </w:rPr>
        <w:t>’</w:t>
      </w:r>
      <w:r w:rsidRPr="00685EA9">
        <w:rPr>
          <w:lang w:val="fr-FR"/>
        </w:rPr>
        <w:t>étranger</w:t>
      </w:r>
      <w:r w:rsidR="007E4EB1" w:rsidRPr="00685EA9">
        <w:rPr>
          <w:lang w:val="fr-FR"/>
        </w:rPr>
        <w:t>;</w:t>
      </w:r>
      <w:r w:rsidRPr="00685EA9">
        <w:rPr>
          <w:lang w:val="fr-FR"/>
        </w:rPr>
        <w:t xml:space="preserve"> dans ce cas</w:t>
      </w:r>
      <w:r w:rsidR="007E4EB1" w:rsidRPr="00685EA9">
        <w:rPr>
          <w:lang w:val="fr-FR"/>
        </w:rPr>
        <w:t>,</w:t>
      </w:r>
      <w:r w:rsidRPr="00685EA9">
        <w:rPr>
          <w:lang w:val="fr-FR"/>
        </w:rPr>
        <w:t xml:space="preserve"> en vertu du Code pénal albanais</w:t>
      </w:r>
      <w:r w:rsidR="007E4EB1" w:rsidRPr="00685EA9">
        <w:rPr>
          <w:lang w:val="fr-FR"/>
        </w:rPr>
        <w:t>,</w:t>
      </w:r>
      <w:r w:rsidRPr="00685EA9">
        <w:rPr>
          <w:lang w:val="fr-FR"/>
        </w:rPr>
        <w:t xml:space="preserve"> les autorités compétentes sont tenues d</w:t>
      </w:r>
      <w:r w:rsidR="007E4EB1" w:rsidRPr="00685EA9">
        <w:rPr>
          <w:lang w:val="fr-FR"/>
        </w:rPr>
        <w:t>’</w:t>
      </w:r>
      <w:r w:rsidRPr="00685EA9">
        <w:rPr>
          <w:lang w:val="fr-FR"/>
        </w:rPr>
        <w:t>enregistrer la commission de ladite infraction et de prendre toutes les mesures nécessaires</w:t>
      </w:r>
      <w:r w:rsidR="007E4EB1" w:rsidRPr="00685EA9">
        <w:rPr>
          <w:lang w:val="fr-FR"/>
        </w:rPr>
        <w:t>,</w:t>
      </w:r>
      <w:r w:rsidRPr="00685EA9">
        <w:rPr>
          <w:lang w:val="fr-FR"/>
        </w:rPr>
        <w:t xml:space="preserve"> conformément au droit interne et aux accords internationaux auxquels la République d</w:t>
      </w:r>
      <w:r w:rsidR="007E4EB1" w:rsidRPr="00685EA9">
        <w:rPr>
          <w:lang w:val="fr-FR"/>
        </w:rPr>
        <w:t>’</w:t>
      </w:r>
      <w:r w:rsidRPr="00685EA9">
        <w:rPr>
          <w:lang w:val="fr-FR"/>
        </w:rPr>
        <w:t>Albanie est partie</w:t>
      </w:r>
      <w:r w:rsidR="007E4EB1" w:rsidRPr="00685EA9">
        <w:rPr>
          <w:lang w:val="fr-FR"/>
        </w:rPr>
        <w:t>,</w:t>
      </w:r>
      <w:r w:rsidRPr="00685EA9">
        <w:rPr>
          <w:lang w:val="fr-FR"/>
        </w:rPr>
        <w:t xml:space="preserve"> afin d</w:t>
      </w:r>
      <w:r w:rsidR="007E4EB1" w:rsidRPr="00685EA9">
        <w:rPr>
          <w:lang w:val="fr-FR"/>
        </w:rPr>
        <w:t>’</w:t>
      </w:r>
      <w:r w:rsidRPr="00685EA9">
        <w:rPr>
          <w:lang w:val="fr-FR"/>
        </w:rPr>
        <w:t>assurer la présence de l</w:t>
      </w:r>
      <w:r w:rsidR="007E4EB1" w:rsidRPr="00685EA9">
        <w:rPr>
          <w:lang w:val="fr-FR"/>
        </w:rPr>
        <w:t>’</w:t>
      </w:r>
      <w:r w:rsidRPr="00685EA9">
        <w:rPr>
          <w:lang w:val="fr-FR"/>
        </w:rPr>
        <w:t>intéressé. Les règles régissant les procédures pénales en République d</w:t>
      </w:r>
      <w:r w:rsidR="007E4EB1" w:rsidRPr="00685EA9">
        <w:rPr>
          <w:lang w:val="fr-FR"/>
        </w:rPr>
        <w:t>’</w:t>
      </w:r>
      <w:r w:rsidRPr="00685EA9">
        <w:rPr>
          <w:lang w:val="fr-FR"/>
        </w:rPr>
        <w:t>Albanie sont contraignantes et il n</w:t>
      </w:r>
      <w:r w:rsidR="007E4EB1" w:rsidRPr="00685EA9">
        <w:rPr>
          <w:lang w:val="fr-FR"/>
        </w:rPr>
        <w:t>’</w:t>
      </w:r>
      <w:r w:rsidRPr="00685EA9">
        <w:rPr>
          <w:lang w:val="fr-FR"/>
        </w:rPr>
        <w:t>appartient pas au procureur de décider s</w:t>
      </w:r>
      <w:r w:rsidR="007E4EB1" w:rsidRPr="00685EA9">
        <w:rPr>
          <w:lang w:val="fr-FR"/>
        </w:rPr>
        <w:t>’</w:t>
      </w:r>
      <w:r w:rsidRPr="00685EA9">
        <w:rPr>
          <w:lang w:val="fr-FR"/>
        </w:rPr>
        <w:t>il convient d</w:t>
      </w:r>
      <w:r w:rsidR="007E4EB1" w:rsidRPr="00685EA9">
        <w:rPr>
          <w:lang w:val="fr-FR"/>
        </w:rPr>
        <w:t>’</w:t>
      </w:r>
      <w:r w:rsidRPr="00685EA9">
        <w:rPr>
          <w:lang w:val="fr-FR"/>
        </w:rPr>
        <w:t>entamer des poursuites en fonction de la gravité de l</w:t>
      </w:r>
      <w:r w:rsidR="007E4EB1" w:rsidRPr="00685EA9">
        <w:rPr>
          <w:lang w:val="fr-FR"/>
        </w:rPr>
        <w:t>’</w:t>
      </w:r>
      <w:r w:rsidRPr="00685EA9">
        <w:rPr>
          <w:lang w:val="fr-FR"/>
        </w:rPr>
        <w:t>infraction.</w:t>
      </w:r>
    </w:p>
    <w:p w:rsidR="008D1EE2" w:rsidRPr="00685EA9" w:rsidRDefault="00FB5956" w:rsidP="00FB5956">
      <w:pPr>
        <w:pStyle w:val="SingleTxtG"/>
        <w:rPr>
          <w:lang w:val="fr-FR"/>
        </w:rPr>
      </w:pPr>
      <w:r w:rsidRPr="00685EA9">
        <w:rPr>
          <w:lang w:val="fr-FR"/>
        </w:rPr>
        <w:lastRenderedPageBreak/>
        <w:t>133.</w:t>
      </w:r>
      <w:r w:rsidRPr="00685EA9">
        <w:rPr>
          <w:lang w:val="fr-FR"/>
        </w:rPr>
        <w:tab/>
        <w:t>L</w:t>
      </w:r>
      <w:r w:rsidR="00D60812" w:rsidRPr="00685EA9">
        <w:rPr>
          <w:lang w:val="fr-FR"/>
        </w:rPr>
        <w:t>e Code de procédure pénale</w:t>
      </w:r>
      <w:r w:rsidRPr="00685EA9">
        <w:rPr>
          <w:lang w:val="fr-FR"/>
        </w:rPr>
        <w:t xml:space="preserve"> régit les relations juridictionnelles avec les États étrangers. Il définit également les procédures d</w:t>
      </w:r>
      <w:r w:rsidR="007E4EB1" w:rsidRPr="00685EA9">
        <w:rPr>
          <w:lang w:val="fr-FR"/>
        </w:rPr>
        <w:t>’</w:t>
      </w:r>
      <w:r w:rsidRPr="00685EA9">
        <w:rPr>
          <w:lang w:val="fr-FR"/>
        </w:rPr>
        <w:t>extradition de et vers l</w:t>
      </w:r>
      <w:r w:rsidR="007E4EB1" w:rsidRPr="00685EA9">
        <w:rPr>
          <w:lang w:val="fr-FR"/>
        </w:rPr>
        <w:t>’</w:t>
      </w:r>
      <w:r w:rsidRPr="00685EA9">
        <w:rPr>
          <w:lang w:val="fr-FR"/>
        </w:rPr>
        <w:t>étranger</w:t>
      </w:r>
      <w:r w:rsidRPr="00685EA9">
        <w:rPr>
          <w:rStyle w:val="FootnoteReference"/>
          <w:lang w:val="fr-FR"/>
        </w:rPr>
        <w:footnoteReference w:id="39"/>
      </w:r>
      <w:r w:rsidR="007E4EB1" w:rsidRPr="00685EA9">
        <w:rPr>
          <w:lang w:val="fr-FR"/>
        </w:rPr>
        <w:t>,</w:t>
      </w:r>
      <w:r w:rsidRPr="00685EA9">
        <w:rPr>
          <w:lang w:val="fr-FR"/>
        </w:rPr>
        <w:t xml:space="preserve"> notamment l</w:t>
      </w:r>
      <w:r w:rsidR="007E4EB1" w:rsidRPr="00685EA9">
        <w:rPr>
          <w:lang w:val="fr-FR"/>
        </w:rPr>
        <w:t>’</w:t>
      </w:r>
      <w:r w:rsidRPr="00685EA9">
        <w:rPr>
          <w:lang w:val="fr-FR"/>
        </w:rPr>
        <w:t>exigence de double incrimination</w:t>
      </w:r>
      <w:r w:rsidR="007E4EB1" w:rsidRPr="00685EA9">
        <w:rPr>
          <w:lang w:val="fr-FR"/>
        </w:rPr>
        <w:t>,</w:t>
      </w:r>
      <w:r w:rsidRPr="00685EA9">
        <w:rPr>
          <w:lang w:val="fr-FR"/>
        </w:rPr>
        <w:t xml:space="preserve"> conformément aux traités internationaux. Aux termes du </w:t>
      </w:r>
      <w:r w:rsidR="00D60812" w:rsidRPr="00685EA9">
        <w:rPr>
          <w:lang w:val="fr-FR"/>
        </w:rPr>
        <w:t>CPP</w:t>
      </w:r>
      <w:r w:rsidR="007E4EB1" w:rsidRPr="00685EA9">
        <w:rPr>
          <w:lang w:val="fr-FR"/>
        </w:rPr>
        <w:t>,</w:t>
      </w:r>
      <w:r w:rsidRPr="00685EA9">
        <w:rPr>
          <w:lang w:val="fr-FR"/>
        </w:rPr>
        <w:t xml:space="preserve"> un individu ne peut être remis à un État étranger aux fins d</w:t>
      </w:r>
      <w:r w:rsidR="007E4EB1" w:rsidRPr="00685EA9">
        <w:rPr>
          <w:lang w:val="fr-FR"/>
        </w:rPr>
        <w:t>’</w:t>
      </w:r>
      <w:r w:rsidRPr="00685EA9">
        <w:rPr>
          <w:lang w:val="fr-FR"/>
        </w:rPr>
        <w:t>exécution d</w:t>
      </w:r>
      <w:r w:rsidR="007E4EB1" w:rsidRPr="00685EA9">
        <w:rPr>
          <w:lang w:val="fr-FR"/>
        </w:rPr>
        <w:t>’</w:t>
      </w:r>
      <w:r w:rsidRPr="00685EA9">
        <w:rPr>
          <w:lang w:val="fr-FR"/>
        </w:rPr>
        <w:t>une peine ou d</w:t>
      </w:r>
      <w:r w:rsidR="007E4EB1" w:rsidRPr="00685EA9">
        <w:rPr>
          <w:lang w:val="fr-FR"/>
        </w:rPr>
        <w:t>’</w:t>
      </w:r>
      <w:r w:rsidRPr="00685EA9">
        <w:rPr>
          <w:lang w:val="fr-FR"/>
        </w:rPr>
        <w:t>une mesure de sécurité que dans le cadre d</w:t>
      </w:r>
      <w:r w:rsidR="007E4EB1" w:rsidRPr="00685EA9">
        <w:rPr>
          <w:lang w:val="fr-FR"/>
        </w:rPr>
        <w:t>’</w:t>
      </w:r>
      <w:r w:rsidRPr="00685EA9">
        <w:rPr>
          <w:lang w:val="fr-FR"/>
        </w:rPr>
        <w:t>une procédure d</w:t>
      </w:r>
      <w:r w:rsidR="007E4EB1" w:rsidRPr="00685EA9">
        <w:rPr>
          <w:lang w:val="fr-FR"/>
        </w:rPr>
        <w:t>’</w:t>
      </w:r>
      <w:r w:rsidRPr="00685EA9">
        <w:rPr>
          <w:lang w:val="fr-FR"/>
        </w:rPr>
        <w:t xml:space="preserve">extradition. </w:t>
      </w:r>
    </w:p>
    <w:p w:rsidR="008D1EE2" w:rsidRPr="00685EA9" w:rsidRDefault="00FB5956" w:rsidP="00FB5956">
      <w:pPr>
        <w:pStyle w:val="SingleTxtG"/>
        <w:rPr>
          <w:lang w:val="fr-FR"/>
        </w:rPr>
      </w:pPr>
      <w:r w:rsidRPr="00685EA9">
        <w:rPr>
          <w:lang w:val="fr-FR"/>
        </w:rPr>
        <w:t>134.</w:t>
      </w:r>
      <w:r w:rsidRPr="00685EA9">
        <w:rPr>
          <w:lang w:val="fr-FR"/>
        </w:rPr>
        <w:tab/>
        <w:t>La République d</w:t>
      </w:r>
      <w:r w:rsidR="007E4EB1" w:rsidRPr="00685EA9">
        <w:rPr>
          <w:lang w:val="fr-FR"/>
        </w:rPr>
        <w:t>’</w:t>
      </w:r>
      <w:r w:rsidRPr="00685EA9">
        <w:rPr>
          <w:lang w:val="fr-FR"/>
        </w:rPr>
        <w:t>Albanie est partie à la Convention européenne d</w:t>
      </w:r>
      <w:r w:rsidR="007E4EB1" w:rsidRPr="00685EA9">
        <w:rPr>
          <w:lang w:val="fr-FR"/>
        </w:rPr>
        <w:t>’</w:t>
      </w:r>
      <w:r w:rsidRPr="00685EA9">
        <w:rPr>
          <w:lang w:val="fr-FR"/>
        </w:rPr>
        <w:t>extradition</w:t>
      </w:r>
      <w:r w:rsidRPr="00685EA9">
        <w:rPr>
          <w:rStyle w:val="FootnoteReference"/>
          <w:lang w:val="fr-FR"/>
        </w:rPr>
        <w:footnoteReference w:id="40"/>
      </w:r>
      <w:r w:rsidRPr="00685EA9">
        <w:rPr>
          <w:lang w:val="fr-FR"/>
        </w:rPr>
        <w:t xml:space="preserve"> et à ses quatre protocoles</w:t>
      </w:r>
      <w:r w:rsidR="007E4EB1" w:rsidRPr="00685EA9">
        <w:rPr>
          <w:lang w:val="fr-FR"/>
        </w:rPr>
        <w:t>,</w:t>
      </w:r>
      <w:r w:rsidRPr="00685EA9">
        <w:rPr>
          <w:lang w:val="fr-FR"/>
        </w:rPr>
        <w:t xml:space="preserve"> et a conclu une série d</w:t>
      </w:r>
      <w:r w:rsidR="007E4EB1" w:rsidRPr="00685EA9">
        <w:rPr>
          <w:lang w:val="fr-FR"/>
        </w:rPr>
        <w:t>’</w:t>
      </w:r>
      <w:r w:rsidRPr="00685EA9">
        <w:rPr>
          <w:lang w:val="fr-FR"/>
        </w:rPr>
        <w:t>accords bilatéraux. Conformément à cette Convention</w:t>
      </w:r>
      <w:r w:rsidR="007E4EB1" w:rsidRPr="00685EA9">
        <w:rPr>
          <w:lang w:val="fr-FR"/>
        </w:rPr>
        <w:t>,</w:t>
      </w:r>
      <w:r w:rsidRPr="00685EA9">
        <w:rPr>
          <w:lang w:val="fr-FR"/>
        </w:rPr>
        <w:t xml:space="preserve"> ainsi qu</w:t>
      </w:r>
      <w:r w:rsidR="007E4EB1" w:rsidRPr="00685EA9">
        <w:rPr>
          <w:lang w:val="fr-FR"/>
        </w:rPr>
        <w:t>’</w:t>
      </w:r>
      <w:r w:rsidRPr="00685EA9">
        <w:rPr>
          <w:lang w:val="fr-FR"/>
        </w:rPr>
        <w:t>à d</w:t>
      </w:r>
      <w:r w:rsidR="007E4EB1" w:rsidRPr="00685EA9">
        <w:rPr>
          <w:lang w:val="fr-FR"/>
        </w:rPr>
        <w:t>’</w:t>
      </w:r>
      <w:r w:rsidRPr="00685EA9">
        <w:rPr>
          <w:lang w:val="fr-FR"/>
        </w:rPr>
        <w:t>autres accords bilatéraux auxquels la République d</w:t>
      </w:r>
      <w:r w:rsidR="007E4EB1" w:rsidRPr="00685EA9">
        <w:rPr>
          <w:lang w:val="fr-FR"/>
        </w:rPr>
        <w:t>’</w:t>
      </w:r>
      <w:r w:rsidRPr="00685EA9">
        <w:rPr>
          <w:lang w:val="fr-FR"/>
        </w:rPr>
        <w:t>Albanie est partie</w:t>
      </w:r>
      <w:r w:rsidR="007E4EB1" w:rsidRPr="00685EA9">
        <w:rPr>
          <w:lang w:val="fr-FR"/>
        </w:rPr>
        <w:t>,</w:t>
      </w:r>
      <w:r w:rsidRPr="00685EA9">
        <w:rPr>
          <w:lang w:val="fr-FR"/>
        </w:rPr>
        <w:t xml:space="preserve"> ne donnent lieu à extradition que les faits punis par les lois de l</w:t>
      </w:r>
      <w:r w:rsidR="007E4EB1" w:rsidRPr="00685EA9">
        <w:rPr>
          <w:lang w:val="fr-FR"/>
        </w:rPr>
        <w:t>’</w:t>
      </w:r>
      <w:r w:rsidRPr="00685EA9">
        <w:rPr>
          <w:lang w:val="fr-FR"/>
        </w:rPr>
        <w:t>État requérant et de l</w:t>
      </w:r>
      <w:r w:rsidR="007E4EB1" w:rsidRPr="00685EA9">
        <w:rPr>
          <w:lang w:val="fr-FR"/>
        </w:rPr>
        <w:t>’</w:t>
      </w:r>
      <w:r w:rsidRPr="00685EA9">
        <w:rPr>
          <w:lang w:val="fr-FR"/>
        </w:rPr>
        <w:t>État requis. Dans ce contexte</w:t>
      </w:r>
      <w:r w:rsidR="007E4EB1" w:rsidRPr="00685EA9">
        <w:rPr>
          <w:lang w:val="fr-FR"/>
        </w:rPr>
        <w:t>,</w:t>
      </w:r>
      <w:r w:rsidRPr="00685EA9">
        <w:rPr>
          <w:lang w:val="fr-FR"/>
        </w:rPr>
        <w:t xml:space="preserve"> un individu est extradable dès le moment où l</w:t>
      </w:r>
      <w:r w:rsidR="007E4EB1" w:rsidRPr="00685EA9">
        <w:rPr>
          <w:lang w:val="fr-FR"/>
        </w:rPr>
        <w:t>’</w:t>
      </w:r>
      <w:r w:rsidRPr="00685EA9">
        <w:rPr>
          <w:lang w:val="fr-FR"/>
        </w:rPr>
        <w:t>infraction dont il s</w:t>
      </w:r>
      <w:r w:rsidR="007E4EB1" w:rsidRPr="00685EA9">
        <w:rPr>
          <w:lang w:val="fr-FR"/>
        </w:rPr>
        <w:t>’</w:t>
      </w:r>
      <w:r w:rsidRPr="00685EA9">
        <w:rPr>
          <w:lang w:val="fr-FR"/>
        </w:rPr>
        <w:t>est rendu coupable constitue une infraction dans la législation des deux pays concernés.</w:t>
      </w:r>
    </w:p>
    <w:p w:rsidR="008D1EE2" w:rsidRPr="00685EA9" w:rsidRDefault="00FB5956" w:rsidP="00FB5956">
      <w:pPr>
        <w:pStyle w:val="SingleTxtG"/>
        <w:rPr>
          <w:lang w:val="fr-FR"/>
        </w:rPr>
      </w:pPr>
      <w:r w:rsidRPr="00685EA9">
        <w:rPr>
          <w:lang w:val="fr-FR"/>
        </w:rPr>
        <w:t>135.</w:t>
      </w:r>
      <w:r w:rsidRPr="00685EA9">
        <w:rPr>
          <w:lang w:val="fr-FR"/>
        </w:rPr>
        <w:tab/>
        <w:t>Les relations avec les autorités étrangères en matière pénale sont régies par les accords internationaux ratifiés par l</w:t>
      </w:r>
      <w:r w:rsidR="007E4EB1" w:rsidRPr="00685EA9">
        <w:rPr>
          <w:lang w:val="fr-FR"/>
        </w:rPr>
        <w:t>’</w:t>
      </w:r>
      <w:r w:rsidRPr="00685EA9">
        <w:rPr>
          <w:lang w:val="fr-FR"/>
        </w:rPr>
        <w:t>État albanais</w:t>
      </w:r>
      <w:r w:rsidR="007E4EB1" w:rsidRPr="00685EA9">
        <w:rPr>
          <w:lang w:val="fr-FR"/>
        </w:rPr>
        <w:t>,</w:t>
      </w:r>
      <w:r w:rsidRPr="00685EA9">
        <w:rPr>
          <w:lang w:val="fr-FR"/>
        </w:rPr>
        <w:t xml:space="preserve"> les principes et les normes universellement reconnus du droit international et la législation relative à la procédure pénale. La loi n</w:t>
      </w:r>
      <w:r w:rsidRPr="00685EA9">
        <w:rPr>
          <w:vertAlign w:val="superscript"/>
          <w:lang w:val="fr-FR"/>
        </w:rPr>
        <w:t>o</w:t>
      </w:r>
      <w:r w:rsidRPr="00685EA9">
        <w:rPr>
          <w:lang w:val="fr-FR"/>
        </w:rPr>
        <w:t> 10193 du 3 décembre 2009 sur les relations juridictionnelles avec les autorités étrangères en matière pénale dispose que la remise à un État étranger d</w:t>
      </w:r>
      <w:r w:rsidR="007E4EB1" w:rsidRPr="00685EA9">
        <w:rPr>
          <w:lang w:val="fr-FR"/>
        </w:rPr>
        <w:t>’</w:t>
      </w:r>
      <w:r w:rsidRPr="00685EA9">
        <w:rPr>
          <w:lang w:val="fr-FR"/>
        </w:rPr>
        <w:t>un individu faisant l</w:t>
      </w:r>
      <w:r w:rsidR="007E4EB1" w:rsidRPr="00685EA9">
        <w:rPr>
          <w:lang w:val="fr-FR"/>
        </w:rPr>
        <w:t>’</w:t>
      </w:r>
      <w:r w:rsidRPr="00685EA9">
        <w:rPr>
          <w:lang w:val="fr-FR"/>
        </w:rPr>
        <w:t>objet d</w:t>
      </w:r>
      <w:r w:rsidR="007E4EB1" w:rsidRPr="00685EA9">
        <w:rPr>
          <w:lang w:val="fr-FR"/>
        </w:rPr>
        <w:t>’</w:t>
      </w:r>
      <w:r w:rsidRPr="00685EA9">
        <w:rPr>
          <w:lang w:val="fr-FR"/>
        </w:rPr>
        <w:t>une enquête</w:t>
      </w:r>
      <w:r w:rsidR="007E4EB1" w:rsidRPr="00685EA9">
        <w:rPr>
          <w:lang w:val="fr-FR"/>
        </w:rPr>
        <w:t>,</w:t>
      </w:r>
      <w:r w:rsidRPr="00685EA9">
        <w:rPr>
          <w:lang w:val="fr-FR"/>
        </w:rPr>
        <w:t xml:space="preserve"> accusé ou condamné s</w:t>
      </w:r>
      <w:r w:rsidR="007E4EB1" w:rsidRPr="00685EA9">
        <w:rPr>
          <w:lang w:val="fr-FR"/>
        </w:rPr>
        <w:t>’</w:t>
      </w:r>
      <w:r w:rsidRPr="00685EA9">
        <w:rPr>
          <w:lang w:val="fr-FR"/>
        </w:rPr>
        <w:t>effectue selon les règles de la législation albanaise et les accords internationaux auxquels la République d</w:t>
      </w:r>
      <w:r w:rsidR="007E4EB1" w:rsidRPr="00685EA9">
        <w:rPr>
          <w:lang w:val="fr-FR"/>
        </w:rPr>
        <w:t>’</w:t>
      </w:r>
      <w:r w:rsidRPr="00685EA9">
        <w:rPr>
          <w:lang w:val="fr-FR"/>
        </w:rPr>
        <w:t>Albanie est partie. Cette loi régit l</w:t>
      </w:r>
      <w:r w:rsidR="007E4EB1" w:rsidRPr="00685EA9">
        <w:rPr>
          <w:lang w:val="fr-FR"/>
        </w:rPr>
        <w:t>’</w:t>
      </w:r>
      <w:r w:rsidRPr="00685EA9">
        <w:rPr>
          <w:lang w:val="fr-FR"/>
        </w:rPr>
        <w:t>extradition depuis la République d</w:t>
      </w:r>
      <w:r w:rsidR="007E4EB1" w:rsidRPr="00685EA9">
        <w:rPr>
          <w:lang w:val="fr-FR"/>
        </w:rPr>
        <w:t>’</w:t>
      </w:r>
      <w:r w:rsidRPr="00685EA9">
        <w:rPr>
          <w:lang w:val="fr-FR"/>
        </w:rPr>
        <w:t>Albanie</w:t>
      </w:r>
      <w:r w:rsidR="00E2396E" w:rsidRPr="00685EA9">
        <w:rPr>
          <w:lang w:val="fr-FR"/>
        </w:rPr>
        <w:t>:</w:t>
      </w:r>
      <w:r w:rsidRPr="00685EA9">
        <w:rPr>
          <w:lang w:val="fr-FR"/>
        </w:rPr>
        <w:t xml:space="preserve"> conditions</w:t>
      </w:r>
      <w:r w:rsidR="007E4EB1" w:rsidRPr="00685EA9">
        <w:rPr>
          <w:lang w:val="fr-FR"/>
        </w:rPr>
        <w:t>,</w:t>
      </w:r>
      <w:r w:rsidRPr="00685EA9">
        <w:rPr>
          <w:lang w:val="fr-FR"/>
        </w:rPr>
        <w:t xml:space="preserve"> autorités compétentes (Ministre de la justice</w:t>
      </w:r>
      <w:r w:rsidR="007E4EB1" w:rsidRPr="00685EA9">
        <w:rPr>
          <w:lang w:val="fr-FR"/>
        </w:rPr>
        <w:t>,</w:t>
      </w:r>
      <w:r w:rsidRPr="00685EA9">
        <w:rPr>
          <w:lang w:val="fr-FR"/>
        </w:rPr>
        <w:t xml:space="preserve"> procureurs</w:t>
      </w:r>
      <w:r w:rsidR="007E4EB1" w:rsidRPr="00685EA9">
        <w:rPr>
          <w:lang w:val="fr-FR"/>
        </w:rPr>
        <w:t>,</w:t>
      </w:r>
      <w:r w:rsidRPr="00685EA9">
        <w:rPr>
          <w:lang w:val="fr-FR"/>
        </w:rPr>
        <w:t xml:space="preserve"> tribunaux)</w:t>
      </w:r>
      <w:r w:rsidR="007E4EB1" w:rsidRPr="00685EA9">
        <w:rPr>
          <w:lang w:val="fr-FR"/>
        </w:rPr>
        <w:t>,</w:t>
      </w:r>
      <w:r w:rsidRPr="00685EA9">
        <w:rPr>
          <w:lang w:val="fr-FR"/>
        </w:rPr>
        <w:t xml:space="preserve"> modalités d</w:t>
      </w:r>
      <w:r w:rsidR="007E4EB1" w:rsidRPr="00685EA9">
        <w:rPr>
          <w:lang w:val="fr-FR"/>
        </w:rPr>
        <w:t>’</w:t>
      </w:r>
      <w:r w:rsidRPr="00685EA9">
        <w:rPr>
          <w:lang w:val="fr-FR"/>
        </w:rPr>
        <w:t>examen de la demande</w:t>
      </w:r>
      <w:r w:rsidR="007E4EB1" w:rsidRPr="00685EA9">
        <w:rPr>
          <w:lang w:val="fr-FR"/>
        </w:rPr>
        <w:t>,</w:t>
      </w:r>
      <w:r w:rsidRPr="00685EA9">
        <w:rPr>
          <w:lang w:val="fr-FR"/>
        </w:rPr>
        <w:t xml:space="preserve"> décision du tribunal</w:t>
      </w:r>
      <w:r w:rsidR="007E4EB1" w:rsidRPr="00685EA9">
        <w:rPr>
          <w:lang w:val="fr-FR"/>
        </w:rPr>
        <w:t>,</w:t>
      </w:r>
      <w:r w:rsidRPr="00685EA9">
        <w:rPr>
          <w:lang w:val="fr-FR"/>
        </w:rPr>
        <w:t xml:space="preserve"> garanties concernant l</w:t>
      </w:r>
      <w:r w:rsidR="007E4EB1" w:rsidRPr="00685EA9">
        <w:rPr>
          <w:lang w:val="fr-FR"/>
        </w:rPr>
        <w:t>’</w:t>
      </w:r>
      <w:r w:rsidRPr="00685EA9">
        <w:rPr>
          <w:lang w:val="fr-FR"/>
        </w:rPr>
        <w:t>individu extradé</w:t>
      </w:r>
      <w:r w:rsidR="007E4EB1" w:rsidRPr="00685EA9">
        <w:rPr>
          <w:lang w:val="fr-FR"/>
        </w:rPr>
        <w:t>,</w:t>
      </w:r>
      <w:r w:rsidRPr="00685EA9">
        <w:rPr>
          <w:lang w:val="fr-FR"/>
        </w:rPr>
        <w:t xml:space="preserve"> etc. </w:t>
      </w:r>
    </w:p>
    <w:p w:rsidR="008D1EE2" w:rsidRPr="00685EA9" w:rsidRDefault="009473A4" w:rsidP="009473A4">
      <w:pPr>
        <w:pStyle w:val="H1G"/>
        <w:rPr>
          <w:lang w:val="fr-FR"/>
        </w:rPr>
      </w:pPr>
      <w:r w:rsidRPr="00685EA9">
        <w:rPr>
          <w:lang w:val="fr-FR"/>
        </w:rPr>
        <w:tab/>
      </w:r>
      <w:r w:rsidRPr="00685EA9">
        <w:rPr>
          <w:lang w:val="fr-FR"/>
        </w:rPr>
        <w:tab/>
        <w:t>Article 14</w:t>
      </w:r>
      <w:r w:rsidRPr="00685EA9">
        <w:rPr>
          <w:lang w:val="fr-FR"/>
        </w:rPr>
        <w:br/>
        <w:t>Entraide judiciaire</w:t>
      </w:r>
    </w:p>
    <w:p w:rsidR="008D1EE2" w:rsidRPr="00685EA9" w:rsidRDefault="00FB5956" w:rsidP="00FB5956">
      <w:pPr>
        <w:pStyle w:val="SingleTxtG"/>
        <w:rPr>
          <w:lang w:val="fr-FR"/>
        </w:rPr>
      </w:pPr>
      <w:r w:rsidRPr="00685EA9">
        <w:rPr>
          <w:lang w:val="fr-FR"/>
        </w:rPr>
        <w:t>136.</w:t>
      </w:r>
      <w:r w:rsidRPr="00685EA9">
        <w:rPr>
          <w:lang w:val="fr-FR"/>
        </w:rPr>
        <w:tab/>
        <w:t>En ce qui concerne la question de l</w:t>
      </w:r>
      <w:r w:rsidR="007E4EB1" w:rsidRPr="00685EA9">
        <w:rPr>
          <w:lang w:val="fr-FR"/>
        </w:rPr>
        <w:t>’</w:t>
      </w:r>
      <w:r w:rsidRPr="00685EA9">
        <w:rPr>
          <w:lang w:val="fr-FR"/>
        </w:rPr>
        <w:t>entraide judiciaire en matière pénale</w:t>
      </w:r>
      <w:r w:rsidR="007E4EB1" w:rsidRPr="00685EA9">
        <w:rPr>
          <w:lang w:val="fr-FR"/>
        </w:rPr>
        <w:t>,</w:t>
      </w:r>
      <w:r w:rsidRPr="00685EA9">
        <w:rPr>
          <w:lang w:val="fr-FR"/>
        </w:rPr>
        <w:t xml:space="preserve"> l</w:t>
      </w:r>
      <w:r w:rsidR="007E4EB1" w:rsidRPr="00685EA9">
        <w:rPr>
          <w:lang w:val="fr-FR"/>
        </w:rPr>
        <w:t>’</w:t>
      </w:r>
      <w:r w:rsidRPr="00685EA9">
        <w:rPr>
          <w:lang w:val="fr-FR"/>
        </w:rPr>
        <w:t>Albanie a ratifié plusieurs accords internationaux</w:t>
      </w:r>
      <w:r w:rsidR="00E2396E" w:rsidRPr="00685EA9">
        <w:rPr>
          <w:lang w:val="fr-FR"/>
        </w:rPr>
        <w:t>:</w:t>
      </w:r>
      <w:r w:rsidRPr="00685EA9">
        <w:rPr>
          <w:lang w:val="fr-FR"/>
        </w:rPr>
        <w:t xml:space="preserve"> la Convention européenne d</w:t>
      </w:r>
      <w:r w:rsidR="007E4EB1" w:rsidRPr="00685EA9">
        <w:rPr>
          <w:lang w:val="fr-FR"/>
        </w:rPr>
        <w:t>’</w:t>
      </w:r>
      <w:r w:rsidRPr="00685EA9">
        <w:rPr>
          <w:lang w:val="fr-FR"/>
        </w:rPr>
        <w:t>entraide judiciaire en matière pénale</w:t>
      </w:r>
      <w:r w:rsidRPr="00685EA9">
        <w:rPr>
          <w:rStyle w:val="FootnoteReference"/>
          <w:lang w:val="fr-FR"/>
        </w:rPr>
        <w:footnoteReference w:id="41"/>
      </w:r>
      <w:r w:rsidRPr="00685EA9">
        <w:rPr>
          <w:lang w:val="fr-FR"/>
        </w:rPr>
        <w:t xml:space="preserve"> et ses protocoles additionnels</w:t>
      </w:r>
      <w:r w:rsidR="007E4EB1" w:rsidRPr="00685EA9">
        <w:rPr>
          <w:lang w:val="fr-FR"/>
        </w:rPr>
        <w:t>;</w:t>
      </w:r>
      <w:r w:rsidRPr="00685EA9">
        <w:rPr>
          <w:lang w:val="fr-FR"/>
        </w:rPr>
        <w:t xml:space="preserve"> la Convention européenne sur la transmission des procédures répressives</w:t>
      </w:r>
      <w:r w:rsidRPr="00685EA9">
        <w:rPr>
          <w:rStyle w:val="FootnoteReference"/>
          <w:lang w:val="fr-FR"/>
        </w:rPr>
        <w:footnoteReference w:id="42"/>
      </w:r>
      <w:r w:rsidR="007E4EB1" w:rsidRPr="00685EA9">
        <w:rPr>
          <w:lang w:val="fr-FR"/>
        </w:rPr>
        <w:t>;</w:t>
      </w:r>
      <w:r w:rsidRPr="00685EA9">
        <w:rPr>
          <w:lang w:val="fr-FR"/>
        </w:rPr>
        <w:t xml:space="preserve"> et le Protocole additionnel à l</w:t>
      </w:r>
      <w:r w:rsidR="007E4EB1" w:rsidRPr="00685EA9">
        <w:rPr>
          <w:lang w:val="fr-FR"/>
        </w:rPr>
        <w:t>’</w:t>
      </w:r>
      <w:r w:rsidRPr="00685EA9">
        <w:rPr>
          <w:lang w:val="fr-FR"/>
        </w:rPr>
        <w:t>Accord européen sur la transmission des demandes d</w:t>
      </w:r>
      <w:r w:rsidR="007E4EB1" w:rsidRPr="00685EA9">
        <w:rPr>
          <w:lang w:val="fr-FR"/>
        </w:rPr>
        <w:t>’</w:t>
      </w:r>
      <w:r w:rsidRPr="00685EA9">
        <w:rPr>
          <w:lang w:val="fr-FR"/>
        </w:rPr>
        <w:t xml:space="preserve">entraide judiciaire en matière pénale. </w:t>
      </w:r>
      <w:r w:rsidR="00D60812" w:rsidRPr="00685EA9">
        <w:rPr>
          <w:lang w:val="fr-FR"/>
        </w:rPr>
        <w:t>L</w:t>
      </w:r>
      <w:r w:rsidR="007E4EB1" w:rsidRPr="00685EA9">
        <w:rPr>
          <w:lang w:val="fr-FR"/>
        </w:rPr>
        <w:t>’</w:t>
      </w:r>
      <w:r w:rsidRPr="00685EA9">
        <w:rPr>
          <w:lang w:val="fr-FR"/>
        </w:rPr>
        <w:t>Albanie a également signé des accords bilatéraux sur l</w:t>
      </w:r>
      <w:r w:rsidR="007E4EB1" w:rsidRPr="00685EA9">
        <w:rPr>
          <w:lang w:val="fr-FR"/>
        </w:rPr>
        <w:t>’</w:t>
      </w:r>
      <w:r w:rsidRPr="00685EA9">
        <w:rPr>
          <w:lang w:val="fr-FR"/>
        </w:rPr>
        <w:t>entraide judiciaire en matière pénale avec d</w:t>
      </w:r>
      <w:r w:rsidR="007E4EB1" w:rsidRPr="00685EA9">
        <w:rPr>
          <w:lang w:val="fr-FR"/>
        </w:rPr>
        <w:t>’</w:t>
      </w:r>
      <w:r w:rsidRPr="00685EA9">
        <w:rPr>
          <w:lang w:val="fr-FR"/>
        </w:rPr>
        <w:t xml:space="preserve">autres pays. </w:t>
      </w:r>
    </w:p>
    <w:p w:rsidR="008D1EE2" w:rsidRPr="00685EA9" w:rsidRDefault="00FB5956" w:rsidP="00FB5956">
      <w:pPr>
        <w:pStyle w:val="SingleTxtG"/>
        <w:rPr>
          <w:lang w:val="fr-FR"/>
        </w:rPr>
      </w:pPr>
      <w:r w:rsidRPr="00685EA9">
        <w:rPr>
          <w:lang w:val="fr-FR"/>
        </w:rPr>
        <w:t>137.</w:t>
      </w:r>
      <w:r w:rsidRPr="00685EA9">
        <w:rPr>
          <w:lang w:val="fr-FR"/>
        </w:rPr>
        <w:tab/>
        <w:t>Le Code de procédure pénale dispose que les relations avec les autorités étrangères en matière pénale sont régies par les accords internationaux auxquels l</w:t>
      </w:r>
      <w:r w:rsidR="007E4EB1" w:rsidRPr="00685EA9">
        <w:rPr>
          <w:lang w:val="fr-FR"/>
        </w:rPr>
        <w:t>’</w:t>
      </w:r>
      <w:r w:rsidRPr="00685EA9">
        <w:rPr>
          <w:lang w:val="fr-FR"/>
        </w:rPr>
        <w:t>Albanie est partie</w:t>
      </w:r>
      <w:r w:rsidR="007E4EB1" w:rsidRPr="00685EA9">
        <w:rPr>
          <w:lang w:val="fr-FR"/>
        </w:rPr>
        <w:t>,</w:t>
      </w:r>
      <w:r w:rsidRPr="00685EA9">
        <w:rPr>
          <w:lang w:val="fr-FR"/>
        </w:rPr>
        <w:t xml:space="preserve"> les principes et les normes du droit international et ses propres dispositions. Il contient des dispositions relatives aux relations juridictionnelles avec les États étrangers</w:t>
      </w:r>
      <w:r w:rsidR="007E4EB1" w:rsidRPr="00685EA9">
        <w:rPr>
          <w:lang w:val="fr-FR"/>
        </w:rPr>
        <w:t>,</w:t>
      </w:r>
      <w:r w:rsidRPr="00685EA9">
        <w:rPr>
          <w:lang w:val="fr-FR"/>
        </w:rPr>
        <w:t xml:space="preserve"> à la coopération internationale dans le domaine de l</w:t>
      </w:r>
      <w:r w:rsidR="007E4EB1" w:rsidRPr="00685EA9">
        <w:rPr>
          <w:lang w:val="fr-FR"/>
        </w:rPr>
        <w:t>’</w:t>
      </w:r>
      <w:r w:rsidRPr="00685EA9">
        <w:rPr>
          <w:lang w:val="fr-FR"/>
        </w:rPr>
        <w:t>aide judiciaire et aux commission</w:t>
      </w:r>
      <w:r w:rsidR="00D60812" w:rsidRPr="00685EA9">
        <w:rPr>
          <w:lang w:val="fr-FR"/>
        </w:rPr>
        <w:t>s</w:t>
      </w:r>
      <w:r w:rsidRPr="00685EA9">
        <w:rPr>
          <w:lang w:val="fr-FR"/>
        </w:rPr>
        <w:t xml:space="preserve"> rogatoires internationales</w:t>
      </w:r>
      <w:r w:rsidRPr="00685EA9">
        <w:rPr>
          <w:rStyle w:val="FootnoteReference"/>
          <w:lang w:val="fr-FR"/>
        </w:rPr>
        <w:footnoteReference w:id="43"/>
      </w:r>
      <w:r w:rsidRPr="00685EA9">
        <w:rPr>
          <w:lang w:val="fr-FR"/>
        </w:rPr>
        <w:t>. Aux termes du CPP</w:t>
      </w:r>
      <w:r w:rsidR="007E4EB1" w:rsidRPr="00685EA9">
        <w:rPr>
          <w:lang w:val="fr-FR"/>
        </w:rPr>
        <w:t>,</w:t>
      </w:r>
      <w:r w:rsidRPr="00685EA9">
        <w:rPr>
          <w:lang w:val="fr-FR"/>
        </w:rPr>
        <w:t xml:space="preserve"> l</w:t>
      </w:r>
      <w:r w:rsidR="007E4EB1" w:rsidRPr="00685EA9">
        <w:rPr>
          <w:lang w:val="fr-FR"/>
        </w:rPr>
        <w:t>’</w:t>
      </w:r>
      <w:r w:rsidRPr="00685EA9">
        <w:rPr>
          <w:lang w:val="fr-FR"/>
        </w:rPr>
        <w:t>autorité compétente en ce qui concerne les commissions rogatoires internationales est le Ministre de la justice. Celui-ci fait exécuter les commissions rogatoires qui lui ont été adressées par les autorités judiciaires de l</w:t>
      </w:r>
      <w:r w:rsidR="007E4EB1" w:rsidRPr="00685EA9">
        <w:rPr>
          <w:lang w:val="fr-FR"/>
        </w:rPr>
        <w:t>’</w:t>
      </w:r>
      <w:r w:rsidRPr="00685EA9">
        <w:rPr>
          <w:lang w:val="fr-FR"/>
        </w:rPr>
        <w:t>État étranger concernant la communication d</w:t>
      </w:r>
      <w:r w:rsidR="007E4EB1" w:rsidRPr="00685EA9">
        <w:rPr>
          <w:lang w:val="fr-FR"/>
        </w:rPr>
        <w:t>’</w:t>
      </w:r>
      <w:r w:rsidRPr="00685EA9">
        <w:rPr>
          <w:lang w:val="fr-FR"/>
        </w:rPr>
        <w:t>informations ou de pièces à conviction</w:t>
      </w:r>
      <w:r w:rsidR="007E4EB1" w:rsidRPr="00685EA9">
        <w:rPr>
          <w:lang w:val="fr-FR"/>
        </w:rPr>
        <w:t>,</w:t>
      </w:r>
      <w:r w:rsidRPr="00685EA9">
        <w:rPr>
          <w:lang w:val="fr-FR"/>
        </w:rPr>
        <w:t xml:space="preserve"> sauf s</w:t>
      </w:r>
      <w:r w:rsidR="007E4EB1" w:rsidRPr="00685EA9">
        <w:rPr>
          <w:lang w:val="fr-FR"/>
        </w:rPr>
        <w:t>’</w:t>
      </w:r>
      <w:r w:rsidRPr="00685EA9">
        <w:rPr>
          <w:lang w:val="fr-FR"/>
        </w:rPr>
        <w:t>il estime que l</w:t>
      </w:r>
      <w:r w:rsidR="007E4EB1" w:rsidRPr="00685EA9">
        <w:rPr>
          <w:lang w:val="fr-FR"/>
        </w:rPr>
        <w:t>’</w:t>
      </w:r>
      <w:r w:rsidRPr="00685EA9">
        <w:rPr>
          <w:lang w:val="fr-FR"/>
        </w:rPr>
        <w:t>objet de la demande est susceptible de porter atteinte à la souveraineté</w:t>
      </w:r>
      <w:r w:rsidR="007E4EB1" w:rsidRPr="00685EA9">
        <w:rPr>
          <w:lang w:val="fr-FR"/>
        </w:rPr>
        <w:t>,</w:t>
      </w:r>
      <w:r w:rsidRPr="00685EA9">
        <w:rPr>
          <w:lang w:val="fr-FR"/>
        </w:rPr>
        <w:t xml:space="preserve"> à la sécurité ou aux intérêts de l</w:t>
      </w:r>
      <w:r w:rsidR="007E4EB1" w:rsidRPr="00685EA9">
        <w:rPr>
          <w:lang w:val="fr-FR"/>
        </w:rPr>
        <w:t>’</w:t>
      </w:r>
      <w:r w:rsidRPr="00685EA9">
        <w:rPr>
          <w:lang w:val="fr-FR"/>
        </w:rPr>
        <w:t>État. L</w:t>
      </w:r>
      <w:r w:rsidR="007E4EB1" w:rsidRPr="00685EA9">
        <w:rPr>
          <w:lang w:val="fr-FR"/>
        </w:rPr>
        <w:t>’</w:t>
      </w:r>
      <w:r w:rsidRPr="00685EA9">
        <w:rPr>
          <w:lang w:val="fr-FR"/>
        </w:rPr>
        <w:t>exécution d</w:t>
      </w:r>
      <w:r w:rsidR="007E4EB1" w:rsidRPr="00685EA9">
        <w:rPr>
          <w:lang w:val="fr-FR"/>
        </w:rPr>
        <w:t>’</w:t>
      </w:r>
      <w:r w:rsidRPr="00685EA9">
        <w:rPr>
          <w:lang w:val="fr-FR"/>
        </w:rPr>
        <w:t xml:space="preserve">une commission rogatoire pourra être </w:t>
      </w:r>
      <w:r w:rsidRPr="00685EA9">
        <w:rPr>
          <w:lang w:val="fr-FR"/>
        </w:rPr>
        <w:lastRenderedPageBreak/>
        <w:t>refusée s</w:t>
      </w:r>
      <w:r w:rsidR="007E4EB1" w:rsidRPr="00685EA9">
        <w:rPr>
          <w:lang w:val="fr-FR"/>
        </w:rPr>
        <w:t>’</w:t>
      </w:r>
      <w:r w:rsidRPr="00685EA9">
        <w:rPr>
          <w:lang w:val="fr-FR"/>
        </w:rPr>
        <w:t>il apparaît clairement que les mesures demandées sont contraires à la loi</w:t>
      </w:r>
      <w:r w:rsidR="007E4EB1" w:rsidRPr="00685EA9">
        <w:rPr>
          <w:lang w:val="fr-FR"/>
        </w:rPr>
        <w:t>,</w:t>
      </w:r>
      <w:r w:rsidRPr="00685EA9">
        <w:rPr>
          <w:lang w:val="fr-FR"/>
        </w:rPr>
        <w:t xml:space="preserve"> violent les principes fondamentaux de l</w:t>
      </w:r>
      <w:r w:rsidR="007E4EB1" w:rsidRPr="00685EA9">
        <w:rPr>
          <w:lang w:val="fr-FR"/>
        </w:rPr>
        <w:t>’</w:t>
      </w:r>
      <w:r w:rsidRPr="00685EA9">
        <w:rPr>
          <w:lang w:val="fr-FR"/>
        </w:rPr>
        <w:t>état de droit</w:t>
      </w:r>
      <w:r w:rsidR="007E4EB1" w:rsidRPr="00685EA9">
        <w:rPr>
          <w:lang w:val="fr-FR"/>
        </w:rPr>
        <w:t>,</w:t>
      </w:r>
      <w:r w:rsidRPr="00685EA9">
        <w:rPr>
          <w:lang w:val="fr-FR"/>
        </w:rPr>
        <w:t xml:space="preserve"> ou pour toute raison motivée susceptible de nuire au bon déroulement de la procédure.</w:t>
      </w:r>
    </w:p>
    <w:p w:rsidR="006C2C91" w:rsidRPr="00685EA9" w:rsidRDefault="00FB5956" w:rsidP="00AD753A">
      <w:pPr>
        <w:pStyle w:val="SingleTxtG"/>
        <w:keepNext/>
        <w:rPr>
          <w:lang w:val="fr-FR"/>
        </w:rPr>
      </w:pPr>
      <w:r w:rsidRPr="00685EA9">
        <w:rPr>
          <w:lang w:val="fr-FR"/>
        </w:rPr>
        <w:t>138.</w:t>
      </w:r>
      <w:r w:rsidRPr="00685EA9">
        <w:rPr>
          <w:lang w:val="fr-FR"/>
        </w:rPr>
        <w:tab/>
        <w:t>Le Code définit la procédure à suivre pour l</w:t>
      </w:r>
      <w:r w:rsidR="007E4EB1" w:rsidRPr="00685EA9">
        <w:rPr>
          <w:lang w:val="fr-FR"/>
        </w:rPr>
        <w:t>’</w:t>
      </w:r>
      <w:r w:rsidRPr="00685EA9">
        <w:rPr>
          <w:lang w:val="fr-FR"/>
        </w:rPr>
        <w:t>exécution des commissions rogatoires adressées par un État étranger. Le procureur</w:t>
      </w:r>
      <w:r w:rsidR="007E4EB1" w:rsidRPr="00685EA9">
        <w:rPr>
          <w:lang w:val="fr-FR"/>
        </w:rPr>
        <w:t>,</w:t>
      </w:r>
      <w:r w:rsidRPr="00685EA9">
        <w:rPr>
          <w:lang w:val="fr-FR"/>
        </w:rPr>
        <w:t xml:space="preserve"> sur instruction du Ministre de la justice</w:t>
      </w:r>
      <w:r w:rsidR="007E4EB1" w:rsidRPr="00685EA9">
        <w:rPr>
          <w:lang w:val="fr-FR"/>
        </w:rPr>
        <w:t>,</w:t>
      </w:r>
      <w:r w:rsidRPr="00685EA9">
        <w:rPr>
          <w:lang w:val="fr-FR"/>
        </w:rPr>
        <w:t xml:space="preserve"> soumet la demande à la juridiction compétente. L</w:t>
      </w:r>
      <w:r w:rsidR="007E4EB1" w:rsidRPr="00685EA9">
        <w:rPr>
          <w:lang w:val="fr-FR"/>
        </w:rPr>
        <w:t>’</w:t>
      </w:r>
      <w:r w:rsidRPr="00685EA9">
        <w:rPr>
          <w:lang w:val="fr-FR"/>
        </w:rPr>
        <w:t>exécution de la commission rogatoire se</w:t>
      </w:r>
      <w:r w:rsidR="002104B6" w:rsidRPr="00685EA9">
        <w:rPr>
          <w:lang w:val="fr-FR"/>
        </w:rPr>
        <w:t>ra refusée</w:t>
      </w:r>
      <w:r w:rsidR="00E2396E" w:rsidRPr="00685EA9">
        <w:rPr>
          <w:lang w:val="fr-FR"/>
        </w:rPr>
        <w:t>:</w:t>
      </w:r>
      <w:r w:rsidRPr="00685EA9">
        <w:rPr>
          <w:lang w:val="fr-FR"/>
        </w:rPr>
        <w:t xml:space="preserve"> </w:t>
      </w:r>
    </w:p>
    <w:p w:rsidR="006C2C91" w:rsidRPr="00685EA9" w:rsidRDefault="00900ABC" w:rsidP="00900ABC">
      <w:pPr>
        <w:pStyle w:val="SingleTxtG"/>
        <w:ind w:firstLine="567"/>
        <w:rPr>
          <w:lang w:val="fr-FR"/>
        </w:rPr>
      </w:pPr>
      <w:r w:rsidRPr="00685EA9">
        <w:rPr>
          <w:lang w:val="fr-FR"/>
        </w:rPr>
        <w:t>a</w:t>
      </w:r>
      <w:r w:rsidR="005C5809" w:rsidRPr="00685EA9">
        <w:rPr>
          <w:lang w:val="fr-FR"/>
        </w:rPr>
        <w:t>)</w:t>
      </w:r>
      <w:r w:rsidRPr="00685EA9">
        <w:rPr>
          <w:lang w:val="fr-FR"/>
        </w:rPr>
        <w:tab/>
      </w:r>
      <w:r w:rsidR="00AD753A" w:rsidRPr="00685EA9">
        <w:rPr>
          <w:lang w:val="fr-FR"/>
        </w:rPr>
        <w:t xml:space="preserve">Lorsque </w:t>
      </w:r>
      <w:r w:rsidRPr="00685EA9">
        <w:rPr>
          <w:lang w:val="fr-FR"/>
        </w:rPr>
        <w:t>le Ministre de la justice ne donne pas son autorisation</w:t>
      </w:r>
      <w:r w:rsidR="007E4EB1" w:rsidRPr="00685EA9">
        <w:rPr>
          <w:lang w:val="fr-FR"/>
        </w:rPr>
        <w:t>;</w:t>
      </w:r>
    </w:p>
    <w:p w:rsidR="00447F44" w:rsidRPr="00685EA9" w:rsidRDefault="00900ABC" w:rsidP="00900ABC">
      <w:pPr>
        <w:pStyle w:val="SingleTxtG"/>
        <w:ind w:firstLine="567"/>
        <w:rPr>
          <w:lang w:val="fr-FR"/>
        </w:rPr>
      </w:pPr>
      <w:r w:rsidRPr="00685EA9">
        <w:rPr>
          <w:lang w:val="fr-FR"/>
        </w:rPr>
        <w:t>b</w:t>
      </w:r>
      <w:r w:rsidR="005C5809" w:rsidRPr="00685EA9">
        <w:rPr>
          <w:lang w:val="fr-FR"/>
        </w:rPr>
        <w:t>)</w:t>
      </w:r>
      <w:r w:rsidRPr="00685EA9">
        <w:rPr>
          <w:lang w:val="fr-FR"/>
        </w:rPr>
        <w:tab/>
      </w:r>
      <w:r w:rsidR="00AD753A" w:rsidRPr="00685EA9">
        <w:rPr>
          <w:lang w:val="fr-FR"/>
        </w:rPr>
        <w:t xml:space="preserve">Lorsque </w:t>
      </w:r>
      <w:r w:rsidRPr="00685EA9">
        <w:rPr>
          <w:lang w:val="fr-FR"/>
        </w:rPr>
        <w:t xml:space="preserve">les faits pour lesquels elle a été adressée ne constituent pas une infraction pénale au regard de la loi albanaise. </w:t>
      </w:r>
    </w:p>
    <w:p w:rsidR="008D1EE2" w:rsidRPr="00685EA9" w:rsidRDefault="00FB5956" w:rsidP="00FB5956">
      <w:pPr>
        <w:pStyle w:val="SingleTxtG"/>
        <w:rPr>
          <w:lang w:val="fr-FR"/>
        </w:rPr>
      </w:pPr>
      <w:r w:rsidRPr="00685EA9">
        <w:rPr>
          <w:lang w:val="fr-FR"/>
        </w:rPr>
        <w:t>139.</w:t>
      </w:r>
      <w:r w:rsidRPr="00685EA9">
        <w:rPr>
          <w:lang w:val="fr-FR"/>
        </w:rPr>
        <w:tab/>
        <w:t>S</w:t>
      </w:r>
      <w:r w:rsidR="007E4EB1" w:rsidRPr="00685EA9">
        <w:rPr>
          <w:lang w:val="fr-FR"/>
        </w:rPr>
        <w:t>’</w:t>
      </w:r>
      <w:r w:rsidRPr="00685EA9">
        <w:rPr>
          <w:lang w:val="fr-FR"/>
        </w:rPr>
        <w:t>agissant d</w:t>
      </w:r>
      <w:r w:rsidR="007E4EB1" w:rsidRPr="00685EA9">
        <w:rPr>
          <w:lang w:val="fr-FR"/>
        </w:rPr>
        <w:t>’</w:t>
      </w:r>
      <w:r w:rsidRPr="00685EA9">
        <w:rPr>
          <w:lang w:val="fr-FR"/>
        </w:rPr>
        <w:t>adresser des commissions rogatoires à un État étranger</w:t>
      </w:r>
      <w:r w:rsidR="007E4EB1" w:rsidRPr="00685EA9">
        <w:rPr>
          <w:lang w:val="fr-FR"/>
        </w:rPr>
        <w:t>,</w:t>
      </w:r>
      <w:r w:rsidRPr="00685EA9">
        <w:rPr>
          <w:lang w:val="fr-FR"/>
        </w:rPr>
        <w:t xml:space="preserve"> le CPP dispose que toute commission rogatoire demandée par les procureurs ou les tribunaux concernant la communication d</w:t>
      </w:r>
      <w:r w:rsidR="007E4EB1" w:rsidRPr="00685EA9">
        <w:rPr>
          <w:lang w:val="fr-FR"/>
        </w:rPr>
        <w:t>’</w:t>
      </w:r>
      <w:r w:rsidRPr="00685EA9">
        <w:rPr>
          <w:lang w:val="fr-FR"/>
        </w:rPr>
        <w:t>informations ou de pièces à conviction doit recevoir l</w:t>
      </w:r>
      <w:r w:rsidR="007E4EB1" w:rsidRPr="00685EA9">
        <w:rPr>
          <w:lang w:val="fr-FR"/>
        </w:rPr>
        <w:t>’</w:t>
      </w:r>
      <w:r w:rsidRPr="00685EA9">
        <w:rPr>
          <w:lang w:val="fr-FR"/>
        </w:rPr>
        <w:t>aval du Ministre de la justice avant d</w:t>
      </w:r>
      <w:r w:rsidR="007E4EB1" w:rsidRPr="00685EA9">
        <w:rPr>
          <w:lang w:val="fr-FR"/>
        </w:rPr>
        <w:t>’</w:t>
      </w:r>
      <w:r w:rsidRPr="00685EA9">
        <w:rPr>
          <w:lang w:val="fr-FR"/>
        </w:rPr>
        <w:t>être transmise à l</w:t>
      </w:r>
      <w:r w:rsidR="007E4EB1" w:rsidRPr="00685EA9">
        <w:rPr>
          <w:lang w:val="fr-FR"/>
        </w:rPr>
        <w:t>’</w:t>
      </w:r>
      <w:r w:rsidRPr="00685EA9">
        <w:rPr>
          <w:lang w:val="fr-FR"/>
        </w:rPr>
        <w:t>État étranger. Si le Ministre de la justice estime que la sécurité ou d</w:t>
      </w:r>
      <w:r w:rsidR="007E4EB1" w:rsidRPr="00685EA9">
        <w:rPr>
          <w:lang w:val="fr-FR"/>
        </w:rPr>
        <w:t>’</w:t>
      </w:r>
      <w:r w:rsidRPr="00685EA9">
        <w:rPr>
          <w:lang w:val="fr-FR"/>
        </w:rPr>
        <w:t>autres intérêts importants de l</w:t>
      </w:r>
      <w:r w:rsidR="007E4EB1" w:rsidRPr="00685EA9">
        <w:rPr>
          <w:lang w:val="fr-FR"/>
        </w:rPr>
        <w:t>’</w:t>
      </w:r>
      <w:r w:rsidRPr="00685EA9">
        <w:rPr>
          <w:lang w:val="fr-FR"/>
        </w:rPr>
        <w:t>État sont menacés</w:t>
      </w:r>
      <w:r w:rsidR="007E4EB1" w:rsidRPr="00685EA9">
        <w:rPr>
          <w:lang w:val="fr-FR"/>
        </w:rPr>
        <w:t>,</w:t>
      </w:r>
      <w:r w:rsidRPr="00685EA9">
        <w:rPr>
          <w:lang w:val="fr-FR"/>
        </w:rPr>
        <w:t xml:space="preserve"> il peut décider</w:t>
      </w:r>
      <w:r w:rsidR="007E4EB1" w:rsidRPr="00685EA9">
        <w:rPr>
          <w:lang w:val="fr-FR"/>
        </w:rPr>
        <w:t>,</w:t>
      </w:r>
      <w:r w:rsidRPr="00685EA9">
        <w:rPr>
          <w:lang w:val="fr-FR"/>
        </w:rPr>
        <w:t xml:space="preserve"> dans les 30 jours</w:t>
      </w:r>
      <w:r w:rsidR="007E4EB1" w:rsidRPr="00685EA9">
        <w:rPr>
          <w:lang w:val="fr-FR"/>
        </w:rPr>
        <w:t>,</w:t>
      </w:r>
      <w:r w:rsidRPr="00685EA9">
        <w:rPr>
          <w:lang w:val="fr-FR"/>
        </w:rPr>
        <w:t xml:space="preserve"> de ne pas la transmettre. Dans les situations d</w:t>
      </w:r>
      <w:r w:rsidR="007E4EB1" w:rsidRPr="00685EA9">
        <w:rPr>
          <w:lang w:val="fr-FR"/>
        </w:rPr>
        <w:t>’</w:t>
      </w:r>
      <w:r w:rsidRPr="00685EA9">
        <w:rPr>
          <w:lang w:val="fr-FR"/>
        </w:rPr>
        <w:t>urgence</w:t>
      </w:r>
      <w:r w:rsidR="007E4EB1" w:rsidRPr="00685EA9">
        <w:rPr>
          <w:lang w:val="fr-FR"/>
        </w:rPr>
        <w:t>,</w:t>
      </w:r>
      <w:r w:rsidRPr="00685EA9">
        <w:rPr>
          <w:lang w:val="fr-FR"/>
        </w:rPr>
        <w:t xml:space="preserve"> l</w:t>
      </w:r>
      <w:r w:rsidR="007E4EB1" w:rsidRPr="00685EA9">
        <w:rPr>
          <w:lang w:val="fr-FR"/>
        </w:rPr>
        <w:t>’</w:t>
      </w:r>
      <w:r w:rsidRPr="00685EA9">
        <w:rPr>
          <w:lang w:val="fr-FR"/>
        </w:rPr>
        <w:t>autorité ayant engagé la procédure peut transmettre la commission rogatoire directement à l</w:t>
      </w:r>
      <w:r w:rsidR="007E4EB1" w:rsidRPr="00685EA9">
        <w:rPr>
          <w:lang w:val="fr-FR"/>
        </w:rPr>
        <w:t>’</w:t>
      </w:r>
      <w:r w:rsidRPr="00685EA9">
        <w:rPr>
          <w:lang w:val="fr-FR"/>
        </w:rPr>
        <w:t>État étranger</w:t>
      </w:r>
      <w:r w:rsidR="007E4EB1" w:rsidRPr="00685EA9">
        <w:rPr>
          <w:lang w:val="fr-FR"/>
        </w:rPr>
        <w:t>;</w:t>
      </w:r>
      <w:r w:rsidRPr="00685EA9">
        <w:rPr>
          <w:lang w:val="fr-FR"/>
        </w:rPr>
        <w:t xml:space="preserve"> il en informe alors le Ministre de la justice. Lorsque l</w:t>
      </w:r>
      <w:r w:rsidR="007E4EB1" w:rsidRPr="00685EA9">
        <w:rPr>
          <w:lang w:val="fr-FR"/>
        </w:rPr>
        <w:t>’</w:t>
      </w:r>
      <w:r w:rsidRPr="00685EA9">
        <w:rPr>
          <w:lang w:val="fr-FR"/>
        </w:rPr>
        <w:t>État étranger a imposé des conditions à l</w:t>
      </w:r>
      <w:r w:rsidR="007E4EB1" w:rsidRPr="00685EA9">
        <w:rPr>
          <w:lang w:val="fr-FR"/>
        </w:rPr>
        <w:t>’</w:t>
      </w:r>
      <w:r w:rsidRPr="00685EA9">
        <w:rPr>
          <w:lang w:val="fr-FR"/>
        </w:rPr>
        <w:t>utilisation des actes demandés</w:t>
      </w:r>
      <w:r w:rsidR="007E4EB1" w:rsidRPr="00685EA9">
        <w:rPr>
          <w:lang w:val="fr-FR"/>
        </w:rPr>
        <w:t>,</w:t>
      </w:r>
      <w:r w:rsidRPr="00685EA9">
        <w:rPr>
          <w:lang w:val="fr-FR"/>
        </w:rPr>
        <w:t xml:space="preserve"> les autorités albanaises sont tenues de les respecter</w:t>
      </w:r>
      <w:r w:rsidR="007E4EB1" w:rsidRPr="00685EA9">
        <w:rPr>
          <w:lang w:val="fr-FR"/>
        </w:rPr>
        <w:t>,</w:t>
      </w:r>
      <w:r w:rsidRPr="00685EA9">
        <w:rPr>
          <w:lang w:val="fr-FR"/>
        </w:rPr>
        <w:t xml:space="preserve"> à moins qu</w:t>
      </w:r>
      <w:r w:rsidR="007E4EB1" w:rsidRPr="00685EA9">
        <w:rPr>
          <w:lang w:val="fr-FR"/>
        </w:rPr>
        <w:t>’</w:t>
      </w:r>
      <w:r w:rsidRPr="00685EA9">
        <w:rPr>
          <w:lang w:val="fr-FR"/>
        </w:rPr>
        <w:t>elles ne soient contraires à la législation albanaise.</w:t>
      </w:r>
    </w:p>
    <w:p w:rsidR="008D1EE2" w:rsidRPr="00685EA9" w:rsidRDefault="00FB5956" w:rsidP="00FB5956">
      <w:pPr>
        <w:pStyle w:val="SingleTxtG"/>
        <w:rPr>
          <w:lang w:val="fr-FR"/>
        </w:rPr>
      </w:pPr>
      <w:r w:rsidRPr="00685EA9">
        <w:rPr>
          <w:lang w:val="fr-FR"/>
        </w:rPr>
        <w:t>140.</w:t>
      </w:r>
      <w:r w:rsidRPr="00685EA9">
        <w:rPr>
          <w:lang w:val="fr-FR"/>
        </w:rPr>
        <w:tab/>
        <w:t>Le CPP contient des dispositions relatives à l</w:t>
      </w:r>
      <w:r w:rsidR="007E4EB1" w:rsidRPr="00685EA9">
        <w:rPr>
          <w:lang w:val="fr-FR"/>
        </w:rPr>
        <w:t>’</w:t>
      </w:r>
      <w:r w:rsidRPr="00685EA9">
        <w:rPr>
          <w:lang w:val="fr-FR"/>
        </w:rPr>
        <w:t>exécution des jugements répressifs. Lorsqu</w:t>
      </w:r>
      <w:r w:rsidR="007E4EB1" w:rsidRPr="00685EA9">
        <w:rPr>
          <w:lang w:val="fr-FR"/>
        </w:rPr>
        <w:t>’</w:t>
      </w:r>
      <w:r w:rsidRPr="00685EA9">
        <w:rPr>
          <w:lang w:val="fr-FR"/>
        </w:rPr>
        <w:t>une décision de justice concernant un citoyen albanais</w:t>
      </w:r>
      <w:r w:rsidR="007E4EB1" w:rsidRPr="00685EA9">
        <w:rPr>
          <w:lang w:val="fr-FR"/>
        </w:rPr>
        <w:t>,</w:t>
      </w:r>
      <w:r w:rsidRPr="00685EA9">
        <w:rPr>
          <w:lang w:val="fr-FR"/>
        </w:rPr>
        <w:t xml:space="preserve"> un étranger ou un apatride résidant en Albanie</w:t>
      </w:r>
      <w:r w:rsidR="007E4EB1" w:rsidRPr="00685EA9">
        <w:rPr>
          <w:lang w:val="fr-FR"/>
        </w:rPr>
        <w:t>,</w:t>
      </w:r>
      <w:r w:rsidRPr="00685EA9">
        <w:rPr>
          <w:lang w:val="fr-FR"/>
        </w:rPr>
        <w:t xml:space="preserve"> ou encore une personne poursuivie pénalement par l</w:t>
      </w:r>
      <w:r w:rsidR="007E4EB1" w:rsidRPr="00685EA9">
        <w:rPr>
          <w:lang w:val="fr-FR"/>
        </w:rPr>
        <w:t>’</w:t>
      </w:r>
      <w:r w:rsidRPr="00685EA9">
        <w:rPr>
          <w:lang w:val="fr-FR"/>
        </w:rPr>
        <w:t>Albanie</w:t>
      </w:r>
      <w:r w:rsidR="007E4EB1" w:rsidRPr="00685EA9">
        <w:rPr>
          <w:lang w:val="fr-FR"/>
        </w:rPr>
        <w:t>,</w:t>
      </w:r>
      <w:r w:rsidRPr="00685EA9">
        <w:rPr>
          <w:lang w:val="fr-FR"/>
        </w:rPr>
        <w:t xml:space="preserve"> est rendue à l</w:t>
      </w:r>
      <w:r w:rsidR="007E4EB1" w:rsidRPr="00685EA9">
        <w:rPr>
          <w:lang w:val="fr-FR"/>
        </w:rPr>
        <w:t>’</w:t>
      </w:r>
      <w:r w:rsidRPr="00685EA9">
        <w:rPr>
          <w:lang w:val="fr-FR"/>
        </w:rPr>
        <w:t>étranger</w:t>
      </w:r>
      <w:r w:rsidR="007E4EB1" w:rsidRPr="00685EA9">
        <w:rPr>
          <w:lang w:val="fr-FR"/>
        </w:rPr>
        <w:t>,</w:t>
      </w:r>
      <w:r w:rsidRPr="00685EA9">
        <w:rPr>
          <w:lang w:val="fr-FR"/>
        </w:rPr>
        <w:t xml:space="preserve"> le Ministre de la justice en informe le procureur du tribunal compétent. S</w:t>
      </w:r>
      <w:r w:rsidR="007E4EB1" w:rsidRPr="00685EA9">
        <w:rPr>
          <w:lang w:val="fr-FR"/>
        </w:rPr>
        <w:t>’</w:t>
      </w:r>
      <w:r w:rsidRPr="00685EA9">
        <w:rPr>
          <w:lang w:val="fr-FR"/>
        </w:rPr>
        <w:t>il considère que cette décision doit être exécutée en application d</w:t>
      </w:r>
      <w:r w:rsidR="007E4EB1" w:rsidRPr="00685EA9">
        <w:rPr>
          <w:lang w:val="fr-FR"/>
        </w:rPr>
        <w:t>’</w:t>
      </w:r>
      <w:r w:rsidRPr="00685EA9">
        <w:rPr>
          <w:lang w:val="fr-FR"/>
        </w:rPr>
        <w:t>une convention internationale</w:t>
      </w:r>
      <w:r w:rsidR="007E4EB1" w:rsidRPr="00685EA9">
        <w:rPr>
          <w:lang w:val="fr-FR"/>
        </w:rPr>
        <w:t>,</w:t>
      </w:r>
      <w:r w:rsidRPr="00685EA9">
        <w:rPr>
          <w:lang w:val="fr-FR"/>
        </w:rPr>
        <w:t xml:space="preserve"> il en demande la reconnaissance</w:t>
      </w:r>
      <w:r w:rsidR="007E4EB1" w:rsidRPr="00685EA9">
        <w:rPr>
          <w:lang w:val="fr-FR"/>
        </w:rPr>
        <w:t>;</w:t>
      </w:r>
      <w:r w:rsidRPr="00685EA9">
        <w:rPr>
          <w:lang w:val="fr-FR"/>
        </w:rPr>
        <w:t xml:space="preserve"> le procureur soumet la demande au tribunal compétent</w:t>
      </w:r>
      <w:r w:rsidR="007E4EB1" w:rsidRPr="00685EA9">
        <w:rPr>
          <w:lang w:val="fr-FR"/>
        </w:rPr>
        <w:t>,</w:t>
      </w:r>
      <w:r w:rsidRPr="00685EA9">
        <w:rPr>
          <w:lang w:val="fr-FR"/>
        </w:rPr>
        <w:t xml:space="preserve"> et peut demander aux autorités étrangères toute information complémentaire qu</w:t>
      </w:r>
      <w:r w:rsidR="007E4EB1" w:rsidRPr="00685EA9">
        <w:rPr>
          <w:lang w:val="fr-FR"/>
        </w:rPr>
        <w:t>’</w:t>
      </w:r>
      <w:r w:rsidRPr="00685EA9">
        <w:rPr>
          <w:lang w:val="fr-FR"/>
        </w:rPr>
        <w:t>il juge nécessaire. La République d</w:t>
      </w:r>
      <w:r w:rsidR="007E4EB1" w:rsidRPr="00685EA9">
        <w:rPr>
          <w:lang w:val="fr-FR"/>
        </w:rPr>
        <w:t>’</w:t>
      </w:r>
      <w:r w:rsidRPr="00685EA9">
        <w:rPr>
          <w:lang w:val="fr-FR"/>
        </w:rPr>
        <w:t>Albanie n</w:t>
      </w:r>
      <w:r w:rsidR="007E4EB1" w:rsidRPr="00685EA9">
        <w:rPr>
          <w:lang w:val="fr-FR"/>
        </w:rPr>
        <w:t>’</w:t>
      </w:r>
      <w:r w:rsidRPr="00685EA9">
        <w:rPr>
          <w:lang w:val="fr-FR"/>
        </w:rPr>
        <w:t>a reçu ni soumis aucune demande d</w:t>
      </w:r>
      <w:r w:rsidR="007E4EB1" w:rsidRPr="00685EA9">
        <w:rPr>
          <w:lang w:val="fr-FR"/>
        </w:rPr>
        <w:t>’</w:t>
      </w:r>
      <w:r w:rsidRPr="00685EA9">
        <w:rPr>
          <w:lang w:val="fr-FR"/>
        </w:rPr>
        <w:t>entraide judiciaire au titre de cette Convention.</w:t>
      </w:r>
    </w:p>
    <w:p w:rsidR="006C2C91" w:rsidRPr="00685EA9" w:rsidRDefault="00FB5956" w:rsidP="00AD753A">
      <w:pPr>
        <w:pStyle w:val="SingleTxtG"/>
        <w:keepNext/>
        <w:rPr>
          <w:lang w:val="fr-FR"/>
        </w:rPr>
      </w:pPr>
      <w:r w:rsidRPr="00685EA9">
        <w:rPr>
          <w:lang w:val="fr-FR"/>
        </w:rPr>
        <w:t>141.</w:t>
      </w:r>
      <w:r w:rsidRPr="00685EA9">
        <w:rPr>
          <w:lang w:val="fr-FR"/>
        </w:rPr>
        <w:tab/>
        <w:t>La loi n</w:t>
      </w:r>
      <w:r w:rsidRPr="00685EA9">
        <w:rPr>
          <w:vertAlign w:val="superscript"/>
          <w:lang w:val="fr-FR"/>
        </w:rPr>
        <w:t>o</w:t>
      </w:r>
      <w:r w:rsidRPr="00685EA9">
        <w:rPr>
          <w:lang w:val="fr-FR"/>
        </w:rPr>
        <w:t> 10193 du 3 décembre 2009 sur les relations juridictionnelles avec les autorités étrangères en matière pénale définit les autres procédures applicables dans le domaine des relations avec les autorités étrangères en matière pénale. Cette loi s</w:t>
      </w:r>
      <w:r w:rsidR="007E4EB1" w:rsidRPr="00685EA9">
        <w:rPr>
          <w:lang w:val="fr-FR"/>
        </w:rPr>
        <w:t>’</w:t>
      </w:r>
      <w:r w:rsidRPr="00685EA9">
        <w:rPr>
          <w:lang w:val="fr-FR"/>
        </w:rPr>
        <w:t>applique</w:t>
      </w:r>
      <w:r w:rsidR="007E4EB1" w:rsidRPr="00685EA9">
        <w:rPr>
          <w:lang w:val="fr-FR"/>
        </w:rPr>
        <w:t>,</w:t>
      </w:r>
      <w:r w:rsidRPr="00685EA9">
        <w:rPr>
          <w:lang w:val="fr-FR"/>
        </w:rPr>
        <w:t xml:space="preserve"> sauf lorsqu</w:t>
      </w:r>
      <w:r w:rsidR="007E4EB1" w:rsidRPr="00685EA9">
        <w:rPr>
          <w:lang w:val="fr-FR"/>
        </w:rPr>
        <w:t>’</w:t>
      </w:r>
      <w:r w:rsidRPr="00685EA9">
        <w:rPr>
          <w:lang w:val="fr-FR"/>
        </w:rPr>
        <w:t>il existe des règles spécifiques dans les accords internationaux auxquels l</w:t>
      </w:r>
      <w:r w:rsidR="007E4EB1" w:rsidRPr="00685EA9">
        <w:rPr>
          <w:lang w:val="fr-FR"/>
        </w:rPr>
        <w:t>’</w:t>
      </w:r>
      <w:r w:rsidRPr="00685EA9">
        <w:rPr>
          <w:lang w:val="fr-FR"/>
        </w:rPr>
        <w:t>Albanie est partie</w:t>
      </w:r>
      <w:r w:rsidR="007E4EB1" w:rsidRPr="00685EA9">
        <w:rPr>
          <w:lang w:val="fr-FR"/>
        </w:rPr>
        <w:t>,</w:t>
      </w:r>
      <w:r w:rsidRPr="00685EA9">
        <w:rPr>
          <w:lang w:val="fr-FR"/>
        </w:rPr>
        <w:t xml:space="preserve"> dans les circonstances suivantes</w:t>
      </w:r>
      <w:r w:rsidR="00E2396E" w:rsidRPr="00685EA9">
        <w:rPr>
          <w:lang w:val="fr-FR"/>
        </w:rPr>
        <w:t>:</w:t>
      </w:r>
      <w:r w:rsidRPr="00685EA9">
        <w:rPr>
          <w:lang w:val="fr-FR"/>
        </w:rPr>
        <w:t xml:space="preserve"> </w:t>
      </w:r>
    </w:p>
    <w:p w:rsidR="006C2C91" w:rsidRPr="00685EA9" w:rsidRDefault="00900ABC" w:rsidP="00900ABC">
      <w:pPr>
        <w:pStyle w:val="SingleTxtG"/>
        <w:ind w:firstLine="567"/>
        <w:rPr>
          <w:lang w:val="fr-FR"/>
        </w:rPr>
      </w:pPr>
      <w:r w:rsidRPr="00685EA9">
        <w:rPr>
          <w:lang w:val="fr-FR"/>
        </w:rPr>
        <w:t>a</w:t>
      </w:r>
      <w:r w:rsidR="005C5809" w:rsidRPr="00685EA9">
        <w:rPr>
          <w:lang w:val="fr-FR"/>
        </w:rPr>
        <w:t>)</w:t>
      </w:r>
      <w:r w:rsidRPr="00685EA9">
        <w:rPr>
          <w:lang w:val="fr-FR"/>
        </w:rPr>
        <w:tab/>
      </w:r>
      <w:r w:rsidR="00AD753A" w:rsidRPr="00685EA9">
        <w:rPr>
          <w:lang w:val="fr-FR"/>
        </w:rPr>
        <w:t xml:space="preserve">Procédures </w:t>
      </w:r>
      <w:r w:rsidRPr="00685EA9">
        <w:rPr>
          <w:lang w:val="fr-FR"/>
        </w:rPr>
        <w:t>liées à des infractions pénales qui</w:t>
      </w:r>
      <w:r w:rsidR="007E4EB1" w:rsidRPr="00685EA9">
        <w:rPr>
          <w:lang w:val="fr-FR"/>
        </w:rPr>
        <w:t>,</w:t>
      </w:r>
      <w:r w:rsidRPr="00685EA9">
        <w:rPr>
          <w:lang w:val="fr-FR"/>
        </w:rPr>
        <w:t xml:space="preserve"> au moment de la demande</w:t>
      </w:r>
      <w:r w:rsidR="007E4EB1" w:rsidRPr="00685EA9">
        <w:rPr>
          <w:lang w:val="fr-FR"/>
        </w:rPr>
        <w:t>,</w:t>
      </w:r>
      <w:r w:rsidRPr="00685EA9">
        <w:rPr>
          <w:lang w:val="fr-FR"/>
        </w:rPr>
        <w:t xml:space="preserve"> relèvent de la compétence des autorités judiciaires de l</w:t>
      </w:r>
      <w:r w:rsidR="007E4EB1" w:rsidRPr="00685EA9">
        <w:rPr>
          <w:lang w:val="fr-FR"/>
        </w:rPr>
        <w:t>’</w:t>
      </w:r>
      <w:r w:rsidRPr="00685EA9">
        <w:rPr>
          <w:lang w:val="fr-FR"/>
        </w:rPr>
        <w:t>État requérant ou de l</w:t>
      </w:r>
      <w:r w:rsidR="007E4EB1" w:rsidRPr="00685EA9">
        <w:rPr>
          <w:lang w:val="fr-FR"/>
        </w:rPr>
        <w:t>’</w:t>
      </w:r>
      <w:r w:rsidRPr="00685EA9">
        <w:rPr>
          <w:lang w:val="fr-FR"/>
        </w:rPr>
        <w:t>Albanie</w:t>
      </w:r>
      <w:r w:rsidR="007E4EB1" w:rsidRPr="00685EA9">
        <w:rPr>
          <w:lang w:val="fr-FR"/>
        </w:rPr>
        <w:t>;</w:t>
      </w:r>
      <w:r w:rsidRPr="00685EA9">
        <w:rPr>
          <w:lang w:val="fr-FR"/>
        </w:rPr>
        <w:t xml:space="preserve"> </w:t>
      </w:r>
    </w:p>
    <w:p w:rsidR="00447F44" w:rsidRPr="00685EA9" w:rsidRDefault="00900ABC" w:rsidP="00900ABC">
      <w:pPr>
        <w:pStyle w:val="SingleTxtG"/>
        <w:ind w:firstLine="567"/>
        <w:rPr>
          <w:lang w:val="fr-FR"/>
        </w:rPr>
      </w:pPr>
      <w:r w:rsidRPr="00685EA9">
        <w:rPr>
          <w:lang w:val="fr-FR"/>
        </w:rPr>
        <w:t>b</w:t>
      </w:r>
      <w:r w:rsidR="005C5809" w:rsidRPr="00685EA9">
        <w:rPr>
          <w:lang w:val="fr-FR"/>
        </w:rPr>
        <w:t>)</w:t>
      </w:r>
      <w:r w:rsidRPr="00685EA9">
        <w:rPr>
          <w:lang w:val="fr-FR"/>
        </w:rPr>
        <w:tab/>
      </w:r>
      <w:r w:rsidR="00AD753A" w:rsidRPr="00685EA9">
        <w:rPr>
          <w:lang w:val="fr-FR"/>
        </w:rPr>
        <w:t xml:space="preserve">Procédures </w:t>
      </w:r>
      <w:r w:rsidRPr="00685EA9">
        <w:rPr>
          <w:lang w:val="fr-FR"/>
        </w:rPr>
        <w:t>relevant de la compétence de la Cour européenne des droits de l</w:t>
      </w:r>
      <w:r w:rsidR="007E4EB1" w:rsidRPr="00685EA9">
        <w:rPr>
          <w:lang w:val="fr-FR"/>
        </w:rPr>
        <w:t>’</w:t>
      </w:r>
      <w:r w:rsidRPr="00685EA9">
        <w:rPr>
          <w:lang w:val="fr-FR"/>
        </w:rPr>
        <w:t>homme ou d</w:t>
      </w:r>
      <w:r w:rsidR="007E4EB1" w:rsidRPr="00685EA9">
        <w:rPr>
          <w:lang w:val="fr-FR"/>
        </w:rPr>
        <w:t>’</w:t>
      </w:r>
      <w:r w:rsidRPr="00685EA9">
        <w:rPr>
          <w:lang w:val="fr-FR"/>
        </w:rPr>
        <w:t>autres tribunaux internationaux dont la compétence est reconnue par l</w:t>
      </w:r>
      <w:r w:rsidR="007E4EB1" w:rsidRPr="00685EA9">
        <w:rPr>
          <w:lang w:val="fr-FR"/>
        </w:rPr>
        <w:t>’</w:t>
      </w:r>
      <w:r w:rsidRPr="00685EA9">
        <w:rPr>
          <w:lang w:val="fr-FR"/>
        </w:rPr>
        <w:t xml:space="preserve">Albanie. </w:t>
      </w:r>
    </w:p>
    <w:p w:rsidR="008D1EE2" w:rsidRPr="00685EA9" w:rsidRDefault="00FB5956" w:rsidP="00FB5956">
      <w:pPr>
        <w:pStyle w:val="SingleTxtG"/>
        <w:rPr>
          <w:lang w:val="fr-FR"/>
        </w:rPr>
      </w:pPr>
      <w:r w:rsidRPr="00685EA9">
        <w:rPr>
          <w:lang w:val="fr-FR"/>
        </w:rPr>
        <w:t>142.</w:t>
      </w:r>
      <w:r w:rsidRPr="00685EA9">
        <w:rPr>
          <w:lang w:val="fr-FR"/>
        </w:rPr>
        <w:tab/>
        <w:t>La loi définit notamment les autorités judiciaires étrangères compétentes</w:t>
      </w:r>
      <w:r w:rsidR="007E4EB1" w:rsidRPr="00685EA9">
        <w:rPr>
          <w:lang w:val="fr-FR"/>
        </w:rPr>
        <w:t>;</w:t>
      </w:r>
      <w:r w:rsidRPr="00685EA9">
        <w:rPr>
          <w:lang w:val="fr-FR"/>
        </w:rPr>
        <w:t xml:space="preserve"> les autorités judiciaires albanaises compétentes (Ministre de la justice</w:t>
      </w:r>
      <w:r w:rsidR="007E4EB1" w:rsidRPr="00685EA9">
        <w:rPr>
          <w:lang w:val="fr-FR"/>
        </w:rPr>
        <w:t>,</w:t>
      </w:r>
      <w:r w:rsidRPr="00685EA9">
        <w:rPr>
          <w:lang w:val="fr-FR"/>
        </w:rPr>
        <w:t xml:space="preserve"> procureurs</w:t>
      </w:r>
      <w:r w:rsidR="007E4EB1" w:rsidRPr="00685EA9">
        <w:rPr>
          <w:lang w:val="fr-FR"/>
        </w:rPr>
        <w:t>,</w:t>
      </w:r>
      <w:r w:rsidRPr="00685EA9">
        <w:rPr>
          <w:lang w:val="fr-FR"/>
        </w:rPr>
        <w:t xml:space="preserve"> tribunaux)</w:t>
      </w:r>
      <w:r w:rsidR="007E4EB1" w:rsidRPr="00685EA9">
        <w:rPr>
          <w:lang w:val="fr-FR"/>
        </w:rPr>
        <w:t>;</w:t>
      </w:r>
      <w:r w:rsidRPr="00685EA9">
        <w:rPr>
          <w:lang w:val="fr-FR"/>
        </w:rPr>
        <w:t xml:space="preserve"> le type de demande (commission rogatoire</w:t>
      </w:r>
      <w:r w:rsidR="007E4EB1" w:rsidRPr="00685EA9">
        <w:rPr>
          <w:lang w:val="fr-FR"/>
        </w:rPr>
        <w:t>,</w:t>
      </w:r>
      <w:r w:rsidRPr="00685EA9">
        <w:rPr>
          <w:lang w:val="fr-FR"/>
        </w:rPr>
        <w:t xml:space="preserve"> requête</w:t>
      </w:r>
      <w:r w:rsidR="005C5809" w:rsidRPr="00685EA9">
        <w:rPr>
          <w:lang w:val="fr-FR"/>
        </w:rPr>
        <w:t>)</w:t>
      </w:r>
      <w:r w:rsidR="00230610" w:rsidRPr="00685EA9">
        <w:rPr>
          <w:lang w:val="fr-FR"/>
        </w:rPr>
        <w:t xml:space="preserve"> </w:t>
      </w:r>
      <w:r w:rsidRPr="00685EA9">
        <w:rPr>
          <w:lang w:val="fr-FR"/>
        </w:rPr>
        <w:t>établissant les relations juridictionnelles internationales</w:t>
      </w:r>
      <w:r w:rsidR="007E4EB1" w:rsidRPr="00685EA9">
        <w:rPr>
          <w:lang w:val="fr-FR"/>
        </w:rPr>
        <w:t>;</w:t>
      </w:r>
      <w:r w:rsidRPr="00685EA9">
        <w:rPr>
          <w:lang w:val="fr-FR"/>
        </w:rPr>
        <w:t xml:space="preserve"> les règles générales de présentation des demandes aux autorités compétentes</w:t>
      </w:r>
      <w:r w:rsidR="007E4EB1" w:rsidRPr="00685EA9">
        <w:rPr>
          <w:lang w:val="fr-FR"/>
        </w:rPr>
        <w:t>;</w:t>
      </w:r>
      <w:r w:rsidRPr="00685EA9">
        <w:rPr>
          <w:lang w:val="fr-FR"/>
        </w:rPr>
        <w:t xml:space="preserve"> et les procédures. Elle contient des dispositions quant à la reconnaissance et à l</w:t>
      </w:r>
      <w:r w:rsidR="007E4EB1" w:rsidRPr="00685EA9">
        <w:rPr>
          <w:lang w:val="fr-FR"/>
        </w:rPr>
        <w:t>’</w:t>
      </w:r>
      <w:r w:rsidRPr="00685EA9">
        <w:rPr>
          <w:lang w:val="fr-FR"/>
        </w:rPr>
        <w:t>exécution des jugements répressifs rendus à l</w:t>
      </w:r>
      <w:r w:rsidR="007E4EB1" w:rsidRPr="00685EA9">
        <w:rPr>
          <w:lang w:val="fr-FR"/>
        </w:rPr>
        <w:t>’</w:t>
      </w:r>
      <w:r w:rsidRPr="00685EA9">
        <w:rPr>
          <w:lang w:val="fr-FR"/>
        </w:rPr>
        <w:t>étranger et aux autorités compétentes (Ministre de la justice</w:t>
      </w:r>
      <w:r w:rsidR="007E4EB1" w:rsidRPr="00685EA9">
        <w:rPr>
          <w:lang w:val="fr-FR"/>
        </w:rPr>
        <w:t>,</w:t>
      </w:r>
      <w:r w:rsidRPr="00685EA9">
        <w:rPr>
          <w:lang w:val="fr-FR"/>
        </w:rPr>
        <w:t xml:space="preserve"> procureurs</w:t>
      </w:r>
      <w:r w:rsidR="007E4EB1" w:rsidRPr="00685EA9">
        <w:rPr>
          <w:lang w:val="fr-FR"/>
        </w:rPr>
        <w:t>,</w:t>
      </w:r>
      <w:r w:rsidRPr="00685EA9">
        <w:rPr>
          <w:lang w:val="fr-FR"/>
        </w:rPr>
        <w:t xml:space="preserve"> tribunaux). Elle régit également la transmission des procédures répressives à un État étranger</w:t>
      </w:r>
      <w:r w:rsidR="007E4EB1" w:rsidRPr="00685EA9">
        <w:rPr>
          <w:lang w:val="fr-FR"/>
        </w:rPr>
        <w:t>,</w:t>
      </w:r>
      <w:r w:rsidRPr="00685EA9">
        <w:rPr>
          <w:lang w:val="fr-FR"/>
        </w:rPr>
        <w:t xml:space="preserve"> si la personne est soupçonnée d</w:t>
      </w:r>
      <w:r w:rsidR="007E4EB1" w:rsidRPr="00685EA9">
        <w:rPr>
          <w:lang w:val="fr-FR"/>
        </w:rPr>
        <w:t>’</w:t>
      </w:r>
      <w:r w:rsidRPr="00685EA9">
        <w:rPr>
          <w:lang w:val="fr-FR"/>
        </w:rPr>
        <w:t xml:space="preserve">avoir commis une infraction punissable au </w:t>
      </w:r>
      <w:r w:rsidR="00941B37" w:rsidRPr="00685EA9">
        <w:rPr>
          <w:lang w:val="fr-FR"/>
        </w:rPr>
        <w:t>regard</w:t>
      </w:r>
      <w:r w:rsidRPr="00685EA9">
        <w:rPr>
          <w:lang w:val="fr-FR"/>
        </w:rPr>
        <w:t xml:space="preserve"> de la législation pénale albanaise</w:t>
      </w:r>
      <w:r w:rsidR="00E2396E" w:rsidRPr="00685EA9">
        <w:rPr>
          <w:lang w:val="fr-FR"/>
        </w:rPr>
        <w:t>:</w:t>
      </w:r>
      <w:r w:rsidRPr="00685EA9">
        <w:rPr>
          <w:lang w:val="fr-FR"/>
        </w:rPr>
        <w:t xml:space="preserve"> </w:t>
      </w:r>
      <w:r w:rsidRPr="00685EA9">
        <w:rPr>
          <w:lang w:val="fr-FR"/>
        </w:rPr>
        <w:lastRenderedPageBreak/>
        <w:t>conditions de la transmission</w:t>
      </w:r>
      <w:r w:rsidR="007E4EB1" w:rsidRPr="00685EA9">
        <w:rPr>
          <w:lang w:val="fr-FR"/>
        </w:rPr>
        <w:t>,</w:t>
      </w:r>
      <w:r w:rsidRPr="00685EA9">
        <w:rPr>
          <w:lang w:val="fr-FR"/>
        </w:rPr>
        <w:t xml:space="preserve"> procédures relative à la demande et à la transmission</w:t>
      </w:r>
      <w:r w:rsidR="007E4EB1" w:rsidRPr="00685EA9">
        <w:rPr>
          <w:lang w:val="fr-FR"/>
        </w:rPr>
        <w:t>,</w:t>
      </w:r>
      <w:r w:rsidRPr="00685EA9">
        <w:rPr>
          <w:lang w:val="fr-FR"/>
        </w:rPr>
        <w:t xml:space="preserve"> autorités compétentes</w:t>
      </w:r>
      <w:r w:rsidR="007E4EB1" w:rsidRPr="00685EA9">
        <w:rPr>
          <w:lang w:val="fr-FR"/>
        </w:rPr>
        <w:t>,</w:t>
      </w:r>
      <w:r w:rsidRPr="00685EA9">
        <w:rPr>
          <w:lang w:val="fr-FR"/>
        </w:rPr>
        <w:t xml:space="preserve"> transmission des procédures répressives depuis un État étranger. </w:t>
      </w:r>
    </w:p>
    <w:p w:rsidR="008D1EE2" w:rsidRPr="00685EA9" w:rsidRDefault="005231B2" w:rsidP="005231B2">
      <w:pPr>
        <w:pStyle w:val="H1G"/>
        <w:rPr>
          <w:lang w:val="fr-FR"/>
        </w:rPr>
      </w:pPr>
      <w:r w:rsidRPr="00685EA9">
        <w:rPr>
          <w:lang w:val="fr-FR"/>
        </w:rPr>
        <w:tab/>
      </w:r>
      <w:r w:rsidRPr="00685EA9">
        <w:rPr>
          <w:lang w:val="fr-FR"/>
        </w:rPr>
        <w:tab/>
        <w:t>Article 15</w:t>
      </w:r>
      <w:r w:rsidRPr="00685EA9">
        <w:rPr>
          <w:lang w:val="fr-FR"/>
        </w:rPr>
        <w:br/>
        <w:t>Coopé</w:t>
      </w:r>
      <w:r w:rsidR="00AD753A" w:rsidRPr="00685EA9">
        <w:rPr>
          <w:lang w:val="fr-FR"/>
        </w:rPr>
        <w:t>ration internationale</w:t>
      </w:r>
    </w:p>
    <w:p w:rsidR="008D1EE2" w:rsidRPr="00685EA9" w:rsidRDefault="00FB5956" w:rsidP="00FB5956">
      <w:pPr>
        <w:pStyle w:val="SingleTxtG"/>
        <w:rPr>
          <w:lang w:val="fr-FR"/>
        </w:rPr>
      </w:pPr>
      <w:r w:rsidRPr="00685EA9">
        <w:rPr>
          <w:lang w:val="fr-FR"/>
        </w:rPr>
        <w:t>143.</w:t>
      </w:r>
      <w:r w:rsidRPr="00685EA9">
        <w:rPr>
          <w:lang w:val="fr-FR"/>
        </w:rPr>
        <w:tab/>
        <w:t>Les institutions albanaises</w:t>
      </w:r>
      <w:r w:rsidR="007E4EB1" w:rsidRPr="00685EA9">
        <w:rPr>
          <w:lang w:val="fr-FR"/>
        </w:rPr>
        <w:t>,</w:t>
      </w:r>
      <w:r w:rsidRPr="00685EA9">
        <w:rPr>
          <w:lang w:val="fr-FR"/>
        </w:rPr>
        <w:t xml:space="preserve"> en collaboration avec des partenaires nationaux et étrangers</w:t>
      </w:r>
      <w:r w:rsidR="007E4EB1" w:rsidRPr="00685EA9">
        <w:rPr>
          <w:lang w:val="fr-FR"/>
        </w:rPr>
        <w:t>,</w:t>
      </w:r>
      <w:r w:rsidRPr="00685EA9">
        <w:rPr>
          <w:lang w:val="fr-FR"/>
        </w:rPr>
        <w:t xml:space="preserve"> travaillent à la création d</w:t>
      </w:r>
      <w:r w:rsidR="007E4EB1" w:rsidRPr="00685EA9">
        <w:rPr>
          <w:lang w:val="fr-FR"/>
        </w:rPr>
        <w:t>’</w:t>
      </w:r>
      <w:r w:rsidRPr="00685EA9">
        <w:rPr>
          <w:lang w:val="fr-FR"/>
        </w:rPr>
        <w:t>une Section des personnes disparues au sein de l</w:t>
      </w:r>
      <w:r w:rsidR="007E4EB1" w:rsidRPr="00685EA9">
        <w:rPr>
          <w:lang w:val="fr-FR"/>
        </w:rPr>
        <w:t>’</w:t>
      </w:r>
      <w:r w:rsidRPr="00685EA9">
        <w:rPr>
          <w:lang w:val="fr-FR"/>
        </w:rPr>
        <w:t>Institut pour l</w:t>
      </w:r>
      <w:r w:rsidR="007E4EB1" w:rsidRPr="00685EA9">
        <w:rPr>
          <w:lang w:val="fr-FR"/>
        </w:rPr>
        <w:t>’</w:t>
      </w:r>
      <w:r w:rsidRPr="00685EA9">
        <w:rPr>
          <w:lang w:val="fr-FR"/>
        </w:rPr>
        <w:t>intégration des victimes de persécutions politiques. La Commission internationale des personnes disparues constitue un partenaire de premier plan dans cette entreprise</w:t>
      </w:r>
      <w:r w:rsidR="007E4EB1" w:rsidRPr="00685EA9">
        <w:rPr>
          <w:lang w:val="fr-FR"/>
        </w:rPr>
        <w:t>,</w:t>
      </w:r>
      <w:r w:rsidRPr="00685EA9">
        <w:rPr>
          <w:lang w:val="fr-FR"/>
        </w:rPr>
        <w:t xml:space="preserve"> et des mesures seront prises en vue de la signature d</w:t>
      </w:r>
      <w:r w:rsidR="007E4EB1" w:rsidRPr="00685EA9">
        <w:rPr>
          <w:lang w:val="fr-FR"/>
        </w:rPr>
        <w:t>’</w:t>
      </w:r>
      <w:r w:rsidRPr="00685EA9">
        <w:rPr>
          <w:lang w:val="fr-FR"/>
        </w:rPr>
        <w:t>un accord bilatéral.</w:t>
      </w:r>
    </w:p>
    <w:p w:rsidR="008D1EE2" w:rsidRPr="00685EA9" w:rsidRDefault="003B7752" w:rsidP="00DE120E">
      <w:pPr>
        <w:pStyle w:val="H1G"/>
        <w:rPr>
          <w:lang w:val="fr-FR"/>
        </w:rPr>
      </w:pPr>
      <w:r w:rsidRPr="00685EA9">
        <w:rPr>
          <w:lang w:val="fr-FR"/>
        </w:rPr>
        <w:tab/>
      </w:r>
      <w:r w:rsidRPr="00685EA9">
        <w:rPr>
          <w:lang w:val="fr-FR"/>
        </w:rPr>
        <w:tab/>
        <w:t>Article 16</w:t>
      </w:r>
      <w:r w:rsidRPr="00685EA9">
        <w:rPr>
          <w:lang w:val="fr-FR"/>
        </w:rPr>
        <w:br/>
        <w:t xml:space="preserve">Refoulement </w:t>
      </w:r>
    </w:p>
    <w:p w:rsidR="008D1EE2" w:rsidRPr="00685EA9" w:rsidRDefault="00FB5956" w:rsidP="00FB5956">
      <w:pPr>
        <w:pStyle w:val="SingleTxtG"/>
        <w:rPr>
          <w:lang w:val="fr-FR"/>
        </w:rPr>
      </w:pPr>
      <w:r w:rsidRPr="00685EA9">
        <w:rPr>
          <w:lang w:val="fr-FR"/>
        </w:rPr>
        <w:t>144.</w:t>
      </w:r>
      <w:r w:rsidRPr="00685EA9">
        <w:rPr>
          <w:lang w:val="fr-FR"/>
        </w:rPr>
        <w:tab/>
        <w:t xml:space="preserve">La Constitution </w:t>
      </w:r>
      <w:r w:rsidR="00CC1245" w:rsidRPr="00685EA9">
        <w:rPr>
          <w:lang w:val="fr-FR"/>
        </w:rPr>
        <w:t>interdit</w:t>
      </w:r>
      <w:r w:rsidRPr="00685EA9">
        <w:rPr>
          <w:lang w:val="fr-FR"/>
        </w:rPr>
        <w:t xml:space="preserve"> </w:t>
      </w:r>
      <w:r w:rsidR="00CC1245" w:rsidRPr="00685EA9">
        <w:rPr>
          <w:lang w:val="fr-FR"/>
        </w:rPr>
        <w:t>l</w:t>
      </w:r>
      <w:r w:rsidR="007E4EB1" w:rsidRPr="00685EA9">
        <w:rPr>
          <w:lang w:val="fr-FR"/>
        </w:rPr>
        <w:t>’</w:t>
      </w:r>
      <w:r w:rsidRPr="00685EA9">
        <w:rPr>
          <w:lang w:val="fr-FR"/>
        </w:rPr>
        <w:t>expulsion collective d</w:t>
      </w:r>
      <w:r w:rsidR="007E4EB1" w:rsidRPr="00685EA9">
        <w:rPr>
          <w:lang w:val="fr-FR"/>
        </w:rPr>
        <w:t>’</w:t>
      </w:r>
      <w:r w:rsidRPr="00685EA9">
        <w:rPr>
          <w:lang w:val="fr-FR"/>
        </w:rPr>
        <w:t>étrangers et dispose que l</w:t>
      </w:r>
      <w:r w:rsidR="007E4EB1" w:rsidRPr="00685EA9">
        <w:rPr>
          <w:lang w:val="fr-FR"/>
        </w:rPr>
        <w:t>’</w:t>
      </w:r>
      <w:r w:rsidRPr="00685EA9">
        <w:rPr>
          <w:lang w:val="fr-FR"/>
        </w:rPr>
        <w:t>expulsion d</w:t>
      </w:r>
      <w:r w:rsidR="007E4EB1" w:rsidRPr="00685EA9">
        <w:rPr>
          <w:lang w:val="fr-FR"/>
        </w:rPr>
        <w:t>’</w:t>
      </w:r>
      <w:r w:rsidRPr="00685EA9">
        <w:rPr>
          <w:lang w:val="fr-FR"/>
        </w:rPr>
        <w:t>une personne n</w:t>
      </w:r>
      <w:r w:rsidR="007E4EB1" w:rsidRPr="00685EA9">
        <w:rPr>
          <w:lang w:val="fr-FR"/>
        </w:rPr>
        <w:t>’</w:t>
      </w:r>
      <w:r w:rsidRPr="00685EA9">
        <w:rPr>
          <w:lang w:val="fr-FR"/>
        </w:rPr>
        <w:t>est permise que dans les cas prévus par la loi</w:t>
      </w:r>
      <w:r w:rsidR="007E4EB1" w:rsidRPr="00685EA9">
        <w:rPr>
          <w:lang w:val="fr-FR"/>
        </w:rPr>
        <w:t>;</w:t>
      </w:r>
      <w:r w:rsidRPr="00685EA9">
        <w:rPr>
          <w:lang w:val="fr-FR"/>
        </w:rPr>
        <w:t xml:space="preserve"> les droits</w:t>
      </w:r>
      <w:r w:rsidR="003202BD" w:rsidRPr="00685EA9">
        <w:rPr>
          <w:lang w:val="fr-FR"/>
        </w:rPr>
        <w:t xml:space="preserve"> fondamentaux</w:t>
      </w:r>
      <w:r w:rsidR="007E4EB1" w:rsidRPr="00685EA9">
        <w:rPr>
          <w:lang w:val="fr-FR"/>
        </w:rPr>
        <w:t>,</w:t>
      </w:r>
      <w:r w:rsidRPr="00685EA9">
        <w:rPr>
          <w:lang w:val="fr-FR"/>
        </w:rPr>
        <w:t xml:space="preserve"> libertés et obligations des citoyens albanais sont applicables aux étrangers et aux apatrides</w:t>
      </w:r>
      <w:r w:rsidR="007E4EB1" w:rsidRPr="00685EA9">
        <w:rPr>
          <w:lang w:val="fr-FR"/>
        </w:rPr>
        <w:t>,</w:t>
      </w:r>
      <w:r w:rsidRPr="00685EA9">
        <w:rPr>
          <w:lang w:val="fr-FR"/>
        </w:rPr>
        <w:t xml:space="preserve"> à moins que leur exercice soit spécifiquement lié à la citoyenneté albanaise.</w:t>
      </w:r>
    </w:p>
    <w:p w:rsidR="006C2C91" w:rsidRPr="00685EA9" w:rsidRDefault="00FB5956" w:rsidP="00AD753A">
      <w:pPr>
        <w:pStyle w:val="SingleTxtG"/>
        <w:keepNext/>
        <w:rPr>
          <w:lang w:val="fr-FR"/>
        </w:rPr>
      </w:pPr>
      <w:r w:rsidRPr="00685EA9">
        <w:rPr>
          <w:lang w:val="fr-FR"/>
        </w:rPr>
        <w:t>145.</w:t>
      </w:r>
      <w:r w:rsidRPr="00685EA9">
        <w:rPr>
          <w:lang w:val="fr-FR"/>
        </w:rPr>
        <w:tab/>
        <w:t>Aux termes de la loi n</w:t>
      </w:r>
      <w:r w:rsidRPr="00685EA9">
        <w:rPr>
          <w:vertAlign w:val="superscript"/>
          <w:lang w:val="fr-FR"/>
        </w:rPr>
        <w:t>o</w:t>
      </w:r>
      <w:r w:rsidRPr="00685EA9">
        <w:rPr>
          <w:lang w:val="fr-FR"/>
        </w:rPr>
        <w:t> 108/2013 sur les étrangers</w:t>
      </w:r>
      <w:r w:rsidRPr="00685EA9">
        <w:rPr>
          <w:rStyle w:val="FootnoteReference"/>
          <w:lang w:val="fr-FR"/>
        </w:rPr>
        <w:footnoteReference w:id="44"/>
      </w:r>
      <w:r w:rsidR="007E4EB1" w:rsidRPr="00685EA9">
        <w:rPr>
          <w:lang w:val="fr-FR"/>
        </w:rPr>
        <w:t>,</w:t>
      </w:r>
      <w:r w:rsidRPr="00685EA9">
        <w:rPr>
          <w:lang w:val="fr-FR"/>
        </w:rPr>
        <w:t xml:space="preserve"> on entend par </w:t>
      </w:r>
      <w:r w:rsidR="00D458B0" w:rsidRPr="00685EA9">
        <w:rPr>
          <w:lang w:val="fr-FR"/>
        </w:rPr>
        <w:t>«</w:t>
      </w:r>
      <w:r w:rsidRPr="00685EA9">
        <w:rPr>
          <w:lang w:val="fr-FR"/>
        </w:rPr>
        <w:t>refoulement</w:t>
      </w:r>
      <w:r w:rsidR="00D458B0" w:rsidRPr="00685EA9">
        <w:rPr>
          <w:lang w:val="fr-FR"/>
        </w:rPr>
        <w:t>»</w:t>
      </w:r>
      <w:r w:rsidRPr="00685EA9">
        <w:rPr>
          <w:lang w:val="fr-FR"/>
        </w:rPr>
        <w:t xml:space="preserve"> l</w:t>
      </w:r>
      <w:r w:rsidR="007E4EB1" w:rsidRPr="00685EA9">
        <w:rPr>
          <w:lang w:val="fr-FR"/>
        </w:rPr>
        <w:t>’</w:t>
      </w:r>
      <w:r w:rsidRPr="00685EA9">
        <w:rPr>
          <w:lang w:val="fr-FR"/>
        </w:rPr>
        <w:t>obligation de renvoyer un étranger faisant l</w:t>
      </w:r>
      <w:r w:rsidR="007E4EB1" w:rsidRPr="00685EA9">
        <w:rPr>
          <w:lang w:val="fr-FR"/>
        </w:rPr>
        <w:t>’</w:t>
      </w:r>
      <w:r w:rsidRPr="00685EA9">
        <w:rPr>
          <w:lang w:val="fr-FR"/>
        </w:rPr>
        <w:t>objet d</w:t>
      </w:r>
      <w:r w:rsidR="007E4EB1" w:rsidRPr="00685EA9">
        <w:rPr>
          <w:lang w:val="fr-FR"/>
        </w:rPr>
        <w:t>’</w:t>
      </w:r>
      <w:r w:rsidRPr="00685EA9">
        <w:rPr>
          <w:lang w:val="fr-FR"/>
        </w:rPr>
        <w:t xml:space="preserve">un </w:t>
      </w:r>
      <w:r w:rsidR="00E7442D" w:rsidRPr="00685EA9">
        <w:rPr>
          <w:lang w:val="fr-FR"/>
        </w:rPr>
        <w:t>arrêté</w:t>
      </w:r>
      <w:r w:rsidRPr="00685EA9">
        <w:rPr>
          <w:lang w:val="fr-FR"/>
        </w:rPr>
        <w:t xml:space="preserve"> d</w:t>
      </w:r>
      <w:r w:rsidR="007E4EB1" w:rsidRPr="00685EA9">
        <w:rPr>
          <w:lang w:val="fr-FR"/>
        </w:rPr>
        <w:t>’</w:t>
      </w:r>
      <w:r w:rsidRPr="00685EA9">
        <w:rPr>
          <w:lang w:val="fr-FR"/>
        </w:rPr>
        <w:t>expulsion</w:t>
      </w:r>
      <w:r w:rsidR="007E4EB1" w:rsidRPr="00685EA9">
        <w:rPr>
          <w:lang w:val="fr-FR"/>
        </w:rPr>
        <w:t>,</w:t>
      </w:r>
      <w:r w:rsidRPr="00685EA9">
        <w:rPr>
          <w:lang w:val="fr-FR"/>
        </w:rPr>
        <w:t xml:space="preserve"> en tant que mesure administrative </w:t>
      </w:r>
      <w:r w:rsidR="00190F08" w:rsidRPr="00685EA9">
        <w:rPr>
          <w:lang w:val="fr-FR"/>
        </w:rPr>
        <w:t>d</w:t>
      </w:r>
      <w:r w:rsidR="007E4EB1" w:rsidRPr="00685EA9">
        <w:rPr>
          <w:lang w:val="fr-FR"/>
        </w:rPr>
        <w:t>’</w:t>
      </w:r>
      <w:r w:rsidR="00190F08" w:rsidRPr="00685EA9">
        <w:rPr>
          <w:lang w:val="fr-FR"/>
        </w:rPr>
        <w:t xml:space="preserve">éloignement forcé du territoire albanais </w:t>
      </w:r>
      <w:r w:rsidRPr="00685EA9">
        <w:rPr>
          <w:lang w:val="fr-FR"/>
        </w:rPr>
        <w:t>prise par l</w:t>
      </w:r>
      <w:r w:rsidR="007E4EB1" w:rsidRPr="00685EA9">
        <w:rPr>
          <w:lang w:val="fr-FR"/>
        </w:rPr>
        <w:t>’</w:t>
      </w:r>
      <w:r w:rsidRPr="00685EA9">
        <w:rPr>
          <w:lang w:val="fr-FR"/>
        </w:rPr>
        <w:t>autorité compétente en matière de contrôles aux frontières et de migration</w:t>
      </w:r>
      <w:r w:rsidR="007E4EB1" w:rsidRPr="00685EA9">
        <w:rPr>
          <w:lang w:val="fr-FR"/>
        </w:rPr>
        <w:t>,</w:t>
      </w:r>
      <w:r w:rsidRPr="00685EA9">
        <w:rPr>
          <w:lang w:val="fr-FR"/>
        </w:rPr>
        <w:t xml:space="preserve"> dans les cas suivants</w:t>
      </w:r>
      <w:r w:rsidR="00E2396E" w:rsidRPr="00685EA9">
        <w:rPr>
          <w:lang w:val="fr-FR"/>
        </w:rPr>
        <w:t>:</w:t>
      </w:r>
    </w:p>
    <w:p w:rsidR="006C2C91" w:rsidRPr="00685EA9" w:rsidRDefault="00900ABC" w:rsidP="00FB5956">
      <w:pPr>
        <w:pStyle w:val="SingleTxtG"/>
        <w:ind w:firstLine="567"/>
        <w:rPr>
          <w:lang w:val="fr-FR"/>
        </w:rPr>
      </w:pPr>
      <w:r w:rsidRPr="00685EA9">
        <w:rPr>
          <w:lang w:val="fr-FR"/>
        </w:rPr>
        <w:t>a</w:t>
      </w:r>
      <w:r w:rsidR="005C5809" w:rsidRPr="00685EA9">
        <w:rPr>
          <w:lang w:val="fr-FR"/>
        </w:rPr>
        <w:t>)</w:t>
      </w:r>
      <w:r w:rsidRPr="00685EA9">
        <w:rPr>
          <w:lang w:val="fr-FR"/>
        </w:rPr>
        <w:tab/>
      </w:r>
      <w:r w:rsidR="00AD753A" w:rsidRPr="00685EA9">
        <w:rPr>
          <w:lang w:val="fr-FR"/>
        </w:rPr>
        <w:t xml:space="preserve">Entrée </w:t>
      </w:r>
      <w:r w:rsidRPr="00685EA9">
        <w:rPr>
          <w:lang w:val="fr-FR"/>
        </w:rPr>
        <w:t>illégale sur le territoire albanais</w:t>
      </w:r>
      <w:r w:rsidR="007E4EB1" w:rsidRPr="00685EA9">
        <w:rPr>
          <w:lang w:val="fr-FR"/>
        </w:rPr>
        <w:t>;</w:t>
      </w:r>
      <w:r w:rsidRPr="00685EA9">
        <w:rPr>
          <w:lang w:val="fr-FR"/>
        </w:rPr>
        <w:t xml:space="preserve"> </w:t>
      </w:r>
    </w:p>
    <w:p w:rsidR="006C2C91" w:rsidRPr="00685EA9" w:rsidRDefault="00900ABC" w:rsidP="00900ABC">
      <w:pPr>
        <w:pStyle w:val="SingleTxtG"/>
        <w:ind w:firstLine="567"/>
        <w:rPr>
          <w:lang w:val="fr-FR"/>
        </w:rPr>
      </w:pPr>
      <w:r w:rsidRPr="00685EA9">
        <w:rPr>
          <w:lang w:val="fr-FR"/>
        </w:rPr>
        <w:t>b</w:t>
      </w:r>
      <w:r w:rsidR="005C5809" w:rsidRPr="00685EA9">
        <w:rPr>
          <w:lang w:val="fr-FR"/>
        </w:rPr>
        <w:t>)</w:t>
      </w:r>
      <w:r w:rsidRPr="00685EA9">
        <w:rPr>
          <w:lang w:val="fr-FR"/>
        </w:rPr>
        <w:tab/>
      </w:r>
      <w:r w:rsidR="00AD753A" w:rsidRPr="00685EA9">
        <w:rPr>
          <w:lang w:val="fr-FR"/>
        </w:rPr>
        <w:t xml:space="preserve">Réadmission </w:t>
      </w:r>
      <w:r w:rsidRPr="00685EA9">
        <w:rPr>
          <w:lang w:val="fr-FR"/>
        </w:rPr>
        <w:t>dans un autre pays</w:t>
      </w:r>
      <w:r w:rsidR="007E4EB1" w:rsidRPr="00685EA9">
        <w:rPr>
          <w:lang w:val="fr-FR"/>
        </w:rPr>
        <w:t>,</w:t>
      </w:r>
      <w:r w:rsidRPr="00685EA9">
        <w:rPr>
          <w:lang w:val="fr-FR"/>
        </w:rPr>
        <w:t xml:space="preserve"> conformément aux accords de réadmission</w:t>
      </w:r>
      <w:r w:rsidR="007E4EB1" w:rsidRPr="00685EA9">
        <w:rPr>
          <w:lang w:val="fr-FR"/>
        </w:rPr>
        <w:t>;</w:t>
      </w:r>
      <w:r w:rsidRPr="00685EA9">
        <w:rPr>
          <w:lang w:val="fr-FR"/>
        </w:rPr>
        <w:t xml:space="preserve"> </w:t>
      </w:r>
    </w:p>
    <w:p w:rsidR="006C2C91" w:rsidRPr="00685EA9" w:rsidRDefault="00900ABC" w:rsidP="00900ABC">
      <w:pPr>
        <w:pStyle w:val="SingleTxtG"/>
        <w:ind w:firstLine="567"/>
        <w:rPr>
          <w:lang w:val="fr-FR"/>
        </w:rPr>
      </w:pPr>
      <w:r w:rsidRPr="00685EA9">
        <w:rPr>
          <w:lang w:val="fr-FR"/>
        </w:rPr>
        <w:t>c</w:t>
      </w:r>
      <w:r w:rsidR="005C5809" w:rsidRPr="00685EA9">
        <w:rPr>
          <w:lang w:val="fr-FR"/>
        </w:rPr>
        <w:t>)</w:t>
      </w:r>
      <w:r w:rsidRPr="00685EA9">
        <w:rPr>
          <w:lang w:val="fr-FR"/>
        </w:rPr>
        <w:tab/>
      </w:r>
      <w:r w:rsidR="00AD753A" w:rsidRPr="00685EA9">
        <w:rPr>
          <w:lang w:val="fr-FR"/>
        </w:rPr>
        <w:t xml:space="preserve">Individu </w:t>
      </w:r>
      <w:r w:rsidRPr="00685EA9">
        <w:rPr>
          <w:lang w:val="fr-FR"/>
        </w:rPr>
        <w:t xml:space="preserve">déclaré </w:t>
      </w:r>
      <w:r w:rsidRPr="00685EA9">
        <w:rPr>
          <w:i/>
          <w:lang w:val="fr-FR"/>
        </w:rPr>
        <w:t>persona non grata</w:t>
      </w:r>
      <w:r w:rsidRPr="00685EA9">
        <w:rPr>
          <w:lang w:val="fr-FR"/>
        </w:rPr>
        <w:t xml:space="preserve"> en vertu de la loi</w:t>
      </w:r>
      <w:r w:rsidR="007E4EB1" w:rsidRPr="00685EA9">
        <w:rPr>
          <w:lang w:val="fr-FR"/>
        </w:rPr>
        <w:t>;</w:t>
      </w:r>
      <w:r w:rsidRPr="00685EA9">
        <w:rPr>
          <w:lang w:val="fr-FR"/>
        </w:rPr>
        <w:t xml:space="preserve"> </w:t>
      </w:r>
    </w:p>
    <w:p w:rsidR="006C2C91" w:rsidRPr="00685EA9" w:rsidRDefault="00900ABC" w:rsidP="00900ABC">
      <w:pPr>
        <w:pStyle w:val="SingleTxtG"/>
        <w:ind w:firstLine="567"/>
        <w:rPr>
          <w:lang w:val="fr-FR"/>
        </w:rPr>
      </w:pPr>
      <w:r w:rsidRPr="00685EA9">
        <w:rPr>
          <w:lang w:val="fr-FR"/>
        </w:rPr>
        <w:t>d</w:t>
      </w:r>
      <w:r w:rsidR="005C5809" w:rsidRPr="00685EA9">
        <w:rPr>
          <w:lang w:val="fr-FR"/>
        </w:rPr>
        <w:t>)</w:t>
      </w:r>
      <w:r w:rsidRPr="00685EA9">
        <w:rPr>
          <w:lang w:val="fr-FR"/>
        </w:rPr>
        <w:tab/>
      </w:r>
      <w:r w:rsidR="00AD753A" w:rsidRPr="00685EA9">
        <w:rPr>
          <w:lang w:val="fr-FR"/>
        </w:rPr>
        <w:t xml:space="preserve">Individu </w:t>
      </w:r>
      <w:r w:rsidRPr="00685EA9">
        <w:rPr>
          <w:lang w:val="fr-FR"/>
        </w:rPr>
        <w:t>présentant un danger pour l</w:t>
      </w:r>
      <w:r w:rsidR="007E4EB1" w:rsidRPr="00685EA9">
        <w:rPr>
          <w:lang w:val="fr-FR"/>
        </w:rPr>
        <w:t>’</w:t>
      </w:r>
      <w:r w:rsidRPr="00685EA9">
        <w:rPr>
          <w:lang w:val="fr-FR"/>
        </w:rPr>
        <w:t>ordre et la sécurité publics</w:t>
      </w:r>
      <w:r w:rsidR="007E4EB1" w:rsidRPr="00685EA9">
        <w:rPr>
          <w:lang w:val="fr-FR"/>
        </w:rPr>
        <w:t>;</w:t>
      </w:r>
      <w:r w:rsidRPr="00685EA9">
        <w:rPr>
          <w:lang w:val="fr-FR"/>
        </w:rPr>
        <w:t xml:space="preserve"> </w:t>
      </w:r>
    </w:p>
    <w:p w:rsidR="00E83864" w:rsidRPr="00685EA9" w:rsidRDefault="00900ABC" w:rsidP="00900ABC">
      <w:pPr>
        <w:pStyle w:val="SingleTxtG"/>
        <w:ind w:firstLine="567"/>
        <w:rPr>
          <w:lang w:val="fr-FR"/>
        </w:rPr>
      </w:pPr>
      <w:r w:rsidRPr="00685EA9">
        <w:rPr>
          <w:lang w:val="fr-FR"/>
        </w:rPr>
        <w:t>e</w:t>
      </w:r>
      <w:r w:rsidR="005C5809" w:rsidRPr="00685EA9">
        <w:rPr>
          <w:lang w:val="fr-FR"/>
        </w:rPr>
        <w:t>)</w:t>
      </w:r>
      <w:r w:rsidRPr="00685EA9">
        <w:rPr>
          <w:lang w:val="fr-FR"/>
        </w:rPr>
        <w:tab/>
      </w:r>
      <w:r w:rsidR="00AD753A" w:rsidRPr="00685EA9">
        <w:rPr>
          <w:lang w:val="fr-FR"/>
        </w:rPr>
        <w:t xml:space="preserve">Individu </w:t>
      </w:r>
      <w:r w:rsidRPr="00685EA9">
        <w:rPr>
          <w:lang w:val="fr-FR"/>
        </w:rPr>
        <w:t>condamné pour un</w:t>
      </w:r>
      <w:r w:rsidR="00637727" w:rsidRPr="00685EA9">
        <w:rPr>
          <w:lang w:val="fr-FR"/>
        </w:rPr>
        <w:t>e infraction</w:t>
      </w:r>
      <w:r w:rsidRPr="00685EA9">
        <w:rPr>
          <w:lang w:val="fr-FR"/>
        </w:rPr>
        <w:t xml:space="preserve"> pour l</w:t>
      </w:r>
      <w:r w:rsidR="00637727" w:rsidRPr="00685EA9">
        <w:rPr>
          <w:lang w:val="fr-FR"/>
        </w:rPr>
        <w:t>a</w:t>
      </w:r>
      <w:r w:rsidRPr="00685EA9">
        <w:rPr>
          <w:lang w:val="fr-FR"/>
        </w:rPr>
        <w:t>quel</w:t>
      </w:r>
      <w:r w:rsidR="00637727" w:rsidRPr="00685EA9">
        <w:rPr>
          <w:lang w:val="fr-FR"/>
        </w:rPr>
        <w:t>le</w:t>
      </w:r>
      <w:r w:rsidRPr="00685EA9">
        <w:rPr>
          <w:lang w:val="fr-FR"/>
        </w:rPr>
        <w:t xml:space="preserve"> la législation albanaise prévoit une peine de trois</w:t>
      </w:r>
      <w:r w:rsidR="00244123" w:rsidRPr="00685EA9">
        <w:rPr>
          <w:lang w:val="fr-FR"/>
        </w:rPr>
        <w:t> ans</w:t>
      </w:r>
      <w:r w:rsidRPr="00685EA9">
        <w:rPr>
          <w:lang w:val="fr-FR"/>
        </w:rPr>
        <w:t xml:space="preserve"> d</w:t>
      </w:r>
      <w:r w:rsidR="007E4EB1" w:rsidRPr="00685EA9">
        <w:rPr>
          <w:lang w:val="fr-FR"/>
        </w:rPr>
        <w:t>’</w:t>
      </w:r>
      <w:r w:rsidRPr="00685EA9">
        <w:rPr>
          <w:lang w:val="fr-FR"/>
        </w:rPr>
        <w:t xml:space="preserve">emprisonnement au minimum. </w:t>
      </w:r>
    </w:p>
    <w:p w:rsidR="008D1EE2" w:rsidRPr="00685EA9" w:rsidRDefault="00FB5956" w:rsidP="00FB5956">
      <w:pPr>
        <w:pStyle w:val="SingleTxtG"/>
        <w:rPr>
          <w:lang w:val="fr-FR"/>
        </w:rPr>
      </w:pPr>
      <w:r w:rsidRPr="00685EA9">
        <w:rPr>
          <w:lang w:val="fr-FR"/>
        </w:rPr>
        <w:t>146.</w:t>
      </w:r>
      <w:r w:rsidRPr="00685EA9">
        <w:rPr>
          <w:lang w:val="fr-FR"/>
        </w:rPr>
        <w:tab/>
        <w:t>Si l</w:t>
      </w:r>
      <w:r w:rsidR="007E4EB1" w:rsidRPr="00685EA9">
        <w:rPr>
          <w:lang w:val="fr-FR"/>
        </w:rPr>
        <w:t>’</w:t>
      </w:r>
      <w:r w:rsidRPr="00685EA9">
        <w:rPr>
          <w:lang w:val="fr-FR"/>
        </w:rPr>
        <w:t>étranger est sous le coup d</w:t>
      </w:r>
      <w:r w:rsidR="007E4EB1" w:rsidRPr="00685EA9">
        <w:rPr>
          <w:lang w:val="fr-FR"/>
        </w:rPr>
        <w:t>’</w:t>
      </w:r>
      <w:r w:rsidRPr="00685EA9">
        <w:rPr>
          <w:lang w:val="fr-FR"/>
        </w:rPr>
        <w:t xml:space="preserve">un </w:t>
      </w:r>
      <w:r w:rsidR="004B0B89" w:rsidRPr="00685EA9">
        <w:rPr>
          <w:lang w:val="fr-FR"/>
        </w:rPr>
        <w:t>arrêté</w:t>
      </w:r>
      <w:r w:rsidRPr="00685EA9">
        <w:rPr>
          <w:lang w:val="fr-FR"/>
        </w:rPr>
        <w:t xml:space="preserve"> d</w:t>
      </w:r>
      <w:r w:rsidR="007E4EB1" w:rsidRPr="00685EA9">
        <w:rPr>
          <w:lang w:val="fr-FR"/>
        </w:rPr>
        <w:t>’</w:t>
      </w:r>
      <w:r w:rsidRPr="00685EA9">
        <w:rPr>
          <w:lang w:val="fr-FR"/>
        </w:rPr>
        <w:t>expulsion</w:t>
      </w:r>
      <w:r w:rsidR="007E4EB1" w:rsidRPr="00685EA9">
        <w:rPr>
          <w:lang w:val="fr-FR"/>
        </w:rPr>
        <w:t>,</w:t>
      </w:r>
      <w:r w:rsidRPr="00685EA9">
        <w:rPr>
          <w:lang w:val="fr-FR"/>
        </w:rPr>
        <w:t xml:space="preserve"> il est placé dans un centre de détention jusqu</w:t>
      </w:r>
      <w:r w:rsidR="007E4EB1" w:rsidRPr="00685EA9">
        <w:rPr>
          <w:lang w:val="fr-FR"/>
        </w:rPr>
        <w:t>’</w:t>
      </w:r>
      <w:r w:rsidRPr="00685EA9">
        <w:rPr>
          <w:lang w:val="fr-FR"/>
        </w:rPr>
        <w:t>à l</w:t>
      </w:r>
      <w:r w:rsidR="007E4EB1" w:rsidRPr="00685EA9">
        <w:rPr>
          <w:lang w:val="fr-FR"/>
        </w:rPr>
        <w:t>’</w:t>
      </w:r>
      <w:r w:rsidRPr="00685EA9">
        <w:rPr>
          <w:lang w:val="fr-FR"/>
        </w:rPr>
        <w:t>exécution de ce</w:t>
      </w:r>
      <w:r w:rsidR="00036D32" w:rsidRPr="00685EA9">
        <w:rPr>
          <w:lang w:val="fr-FR"/>
        </w:rPr>
        <w:t xml:space="preserve">tte </w:t>
      </w:r>
      <w:r w:rsidR="00DA04EB" w:rsidRPr="00685EA9">
        <w:rPr>
          <w:lang w:val="fr-FR"/>
        </w:rPr>
        <w:t>mesure</w:t>
      </w:r>
      <w:r w:rsidRPr="00685EA9">
        <w:rPr>
          <w:lang w:val="fr-FR"/>
        </w:rPr>
        <w:t xml:space="preserve">. Un </w:t>
      </w:r>
      <w:r w:rsidR="00D458B0" w:rsidRPr="00685EA9">
        <w:rPr>
          <w:lang w:val="fr-FR"/>
        </w:rPr>
        <w:t>«</w:t>
      </w:r>
      <w:r w:rsidRPr="00685EA9">
        <w:rPr>
          <w:lang w:val="fr-FR"/>
        </w:rPr>
        <w:t>centre fermé</w:t>
      </w:r>
      <w:r w:rsidR="00D458B0" w:rsidRPr="00685EA9">
        <w:rPr>
          <w:lang w:val="fr-FR"/>
        </w:rPr>
        <w:t>»</w:t>
      </w:r>
      <w:r w:rsidRPr="00685EA9">
        <w:rPr>
          <w:lang w:val="fr-FR"/>
        </w:rPr>
        <w:t xml:space="preserve"> est un établissement administratif </w:t>
      </w:r>
      <w:r w:rsidR="003B5E39" w:rsidRPr="00685EA9">
        <w:rPr>
          <w:lang w:val="fr-FR"/>
        </w:rPr>
        <w:t xml:space="preserve">ayant </w:t>
      </w:r>
      <w:r w:rsidRPr="00685EA9">
        <w:rPr>
          <w:lang w:val="fr-FR"/>
        </w:rPr>
        <w:t>un certain niveau de sécurité et de restriction des libertés</w:t>
      </w:r>
      <w:r w:rsidR="007E4EB1" w:rsidRPr="00685EA9">
        <w:rPr>
          <w:lang w:val="fr-FR"/>
        </w:rPr>
        <w:t>,</w:t>
      </w:r>
      <w:r w:rsidRPr="00685EA9">
        <w:rPr>
          <w:lang w:val="fr-FR"/>
        </w:rPr>
        <w:t xml:space="preserve"> dans lequel ne peuvent être placés que les étrangers faisant l</w:t>
      </w:r>
      <w:r w:rsidR="007E4EB1" w:rsidRPr="00685EA9">
        <w:rPr>
          <w:lang w:val="fr-FR"/>
        </w:rPr>
        <w:t>’</w:t>
      </w:r>
      <w:r w:rsidRPr="00685EA9">
        <w:rPr>
          <w:lang w:val="fr-FR"/>
        </w:rPr>
        <w:t>objet d</w:t>
      </w:r>
      <w:r w:rsidR="007E4EB1" w:rsidRPr="00685EA9">
        <w:rPr>
          <w:lang w:val="fr-FR"/>
        </w:rPr>
        <w:t>’</w:t>
      </w:r>
      <w:r w:rsidRPr="00685EA9">
        <w:rPr>
          <w:lang w:val="fr-FR"/>
        </w:rPr>
        <w:t xml:space="preserve">un </w:t>
      </w:r>
      <w:r w:rsidR="004B0B89" w:rsidRPr="00685EA9">
        <w:rPr>
          <w:lang w:val="fr-FR"/>
        </w:rPr>
        <w:t>arrêté</w:t>
      </w:r>
      <w:r w:rsidRPr="00685EA9">
        <w:rPr>
          <w:lang w:val="fr-FR"/>
        </w:rPr>
        <w:t xml:space="preserve"> d</w:t>
      </w:r>
      <w:r w:rsidR="007E4EB1" w:rsidRPr="00685EA9">
        <w:rPr>
          <w:lang w:val="fr-FR"/>
        </w:rPr>
        <w:t>’</w:t>
      </w:r>
      <w:r w:rsidRPr="00685EA9">
        <w:rPr>
          <w:lang w:val="fr-FR"/>
        </w:rPr>
        <w:t xml:space="preserve">expulsion. Les </w:t>
      </w:r>
      <w:r w:rsidR="00D458B0" w:rsidRPr="00685EA9">
        <w:rPr>
          <w:lang w:val="fr-FR"/>
        </w:rPr>
        <w:t>«</w:t>
      </w:r>
      <w:r w:rsidRPr="00685EA9">
        <w:rPr>
          <w:lang w:val="fr-FR"/>
        </w:rPr>
        <w:t>mesures temporaires</w:t>
      </w:r>
      <w:r w:rsidR="00D458B0" w:rsidRPr="00685EA9">
        <w:rPr>
          <w:lang w:val="fr-FR"/>
        </w:rPr>
        <w:t>»</w:t>
      </w:r>
      <w:r w:rsidRPr="00685EA9">
        <w:rPr>
          <w:lang w:val="fr-FR"/>
        </w:rPr>
        <w:t xml:space="preserve"> sont des mesures </w:t>
      </w:r>
      <w:r w:rsidR="00873C9F" w:rsidRPr="00685EA9">
        <w:rPr>
          <w:lang w:val="fr-FR"/>
        </w:rPr>
        <w:t>de substitution</w:t>
      </w:r>
      <w:r w:rsidRPr="00685EA9">
        <w:rPr>
          <w:lang w:val="fr-FR"/>
        </w:rPr>
        <w:t xml:space="preserve"> prises par l</w:t>
      </w:r>
      <w:r w:rsidR="007E4EB1" w:rsidRPr="00685EA9">
        <w:rPr>
          <w:lang w:val="fr-FR"/>
        </w:rPr>
        <w:t>’</w:t>
      </w:r>
      <w:r w:rsidRPr="00685EA9">
        <w:rPr>
          <w:lang w:val="fr-FR"/>
        </w:rPr>
        <w:t>autorité responsable de l</w:t>
      </w:r>
      <w:r w:rsidR="007E4EB1" w:rsidRPr="00685EA9">
        <w:rPr>
          <w:lang w:val="fr-FR"/>
        </w:rPr>
        <w:t>’</w:t>
      </w:r>
      <w:r w:rsidRPr="00685EA9">
        <w:rPr>
          <w:lang w:val="fr-FR"/>
        </w:rPr>
        <w:t>exécution de l</w:t>
      </w:r>
      <w:r w:rsidR="007E4EB1" w:rsidRPr="00685EA9">
        <w:rPr>
          <w:lang w:val="fr-FR"/>
        </w:rPr>
        <w:t>’</w:t>
      </w:r>
      <w:r w:rsidR="004B0B89" w:rsidRPr="00685EA9">
        <w:rPr>
          <w:lang w:val="fr-FR"/>
        </w:rPr>
        <w:t>arrêté</w:t>
      </w:r>
      <w:r w:rsidRPr="00685EA9">
        <w:rPr>
          <w:lang w:val="fr-FR"/>
        </w:rPr>
        <w:t xml:space="preserve"> d</w:t>
      </w:r>
      <w:r w:rsidR="007E4EB1" w:rsidRPr="00685EA9">
        <w:rPr>
          <w:lang w:val="fr-FR"/>
        </w:rPr>
        <w:t>’</w:t>
      </w:r>
      <w:r w:rsidRPr="00685EA9">
        <w:rPr>
          <w:lang w:val="fr-FR"/>
        </w:rPr>
        <w:t>expulsion. La loi définit les conditions d</w:t>
      </w:r>
      <w:r w:rsidR="007E4EB1" w:rsidRPr="00685EA9">
        <w:rPr>
          <w:lang w:val="fr-FR"/>
        </w:rPr>
        <w:t>’</w:t>
      </w:r>
      <w:r w:rsidRPr="00685EA9">
        <w:rPr>
          <w:lang w:val="fr-FR"/>
        </w:rPr>
        <w:t>expulsion et les catégories de personnes qui ne peuvent être expulsées</w:t>
      </w:r>
      <w:r w:rsidR="007E4EB1" w:rsidRPr="00685EA9">
        <w:rPr>
          <w:lang w:val="fr-FR"/>
        </w:rPr>
        <w:t>;</w:t>
      </w:r>
      <w:r w:rsidRPr="00685EA9">
        <w:rPr>
          <w:lang w:val="fr-FR"/>
        </w:rPr>
        <w:t xml:space="preserve"> un étranger peut être expulsé à titre exceptionnel si</w:t>
      </w:r>
      <w:r w:rsidR="007E4EB1" w:rsidRPr="00685EA9">
        <w:rPr>
          <w:lang w:val="fr-FR"/>
        </w:rPr>
        <w:t>,</w:t>
      </w:r>
      <w:r w:rsidRPr="00685EA9">
        <w:rPr>
          <w:lang w:val="fr-FR"/>
        </w:rPr>
        <w:t xml:space="preserve"> par son comportement</w:t>
      </w:r>
      <w:r w:rsidR="007E4EB1" w:rsidRPr="00685EA9">
        <w:rPr>
          <w:lang w:val="fr-FR"/>
        </w:rPr>
        <w:t>,</w:t>
      </w:r>
      <w:r w:rsidRPr="00685EA9">
        <w:rPr>
          <w:lang w:val="fr-FR"/>
        </w:rPr>
        <w:t xml:space="preserve"> il compromet l</w:t>
      </w:r>
      <w:r w:rsidR="007E4EB1" w:rsidRPr="00685EA9">
        <w:rPr>
          <w:lang w:val="fr-FR"/>
        </w:rPr>
        <w:t>’</w:t>
      </w:r>
      <w:r w:rsidRPr="00685EA9">
        <w:rPr>
          <w:lang w:val="fr-FR"/>
        </w:rPr>
        <w:t xml:space="preserve">ordre et la sécurité publics et constitue une menace </w:t>
      </w:r>
      <w:r w:rsidR="00DE58AD" w:rsidRPr="00685EA9">
        <w:rPr>
          <w:lang w:val="fr-FR"/>
        </w:rPr>
        <w:t>pour</w:t>
      </w:r>
      <w:r w:rsidRPr="00685EA9">
        <w:rPr>
          <w:lang w:val="fr-FR"/>
        </w:rPr>
        <w:t xml:space="preserve"> la sécurité nationale.</w:t>
      </w:r>
    </w:p>
    <w:p w:rsidR="008D1EE2" w:rsidRPr="00685EA9" w:rsidRDefault="00FB5956" w:rsidP="00FB5956">
      <w:pPr>
        <w:pStyle w:val="SingleTxtG"/>
        <w:rPr>
          <w:lang w:val="fr-FR"/>
        </w:rPr>
      </w:pPr>
      <w:r w:rsidRPr="00685EA9">
        <w:rPr>
          <w:lang w:val="fr-FR"/>
        </w:rPr>
        <w:t>147.</w:t>
      </w:r>
      <w:r w:rsidRPr="00685EA9">
        <w:rPr>
          <w:lang w:val="fr-FR"/>
        </w:rPr>
        <w:tab/>
        <w:t>La loi sur le droit d</w:t>
      </w:r>
      <w:r w:rsidR="007E4EB1" w:rsidRPr="00685EA9">
        <w:rPr>
          <w:lang w:val="fr-FR"/>
        </w:rPr>
        <w:t>’</w:t>
      </w:r>
      <w:r w:rsidRPr="00685EA9">
        <w:rPr>
          <w:lang w:val="fr-FR"/>
        </w:rPr>
        <w:t>asile</w:t>
      </w:r>
      <w:r w:rsidRPr="00685EA9">
        <w:rPr>
          <w:rStyle w:val="FootnoteReference"/>
          <w:lang w:val="fr-FR"/>
        </w:rPr>
        <w:footnoteReference w:id="45"/>
      </w:r>
      <w:r w:rsidRPr="00685EA9">
        <w:rPr>
          <w:lang w:val="fr-FR"/>
        </w:rPr>
        <w:t xml:space="preserve"> définit le non-refoulement comme l</w:t>
      </w:r>
      <w:r w:rsidR="007E4EB1" w:rsidRPr="00685EA9">
        <w:rPr>
          <w:lang w:val="fr-FR"/>
        </w:rPr>
        <w:t>’</w:t>
      </w:r>
      <w:r w:rsidRPr="00685EA9">
        <w:rPr>
          <w:lang w:val="fr-FR"/>
        </w:rPr>
        <w:t>interdiction d</w:t>
      </w:r>
      <w:r w:rsidR="007E4EB1" w:rsidRPr="00685EA9">
        <w:rPr>
          <w:lang w:val="fr-FR"/>
        </w:rPr>
        <w:t>’</w:t>
      </w:r>
      <w:r w:rsidRPr="00685EA9">
        <w:rPr>
          <w:lang w:val="fr-FR"/>
        </w:rPr>
        <w:t>expulser un étranger ou un apatride lorsque sa vie ou sa liberté sont menacées en raison de sa race</w:t>
      </w:r>
      <w:r w:rsidR="007E4EB1" w:rsidRPr="00685EA9">
        <w:rPr>
          <w:lang w:val="fr-FR"/>
        </w:rPr>
        <w:t>,</w:t>
      </w:r>
      <w:r w:rsidRPr="00685EA9">
        <w:rPr>
          <w:lang w:val="fr-FR"/>
        </w:rPr>
        <w:t xml:space="preserve"> de sa religion</w:t>
      </w:r>
      <w:r w:rsidR="007E4EB1" w:rsidRPr="00685EA9">
        <w:rPr>
          <w:lang w:val="fr-FR"/>
        </w:rPr>
        <w:t>,</w:t>
      </w:r>
      <w:r w:rsidRPr="00685EA9">
        <w:rPr>
          <w:lang w:val="fr-FR"/>
        </w:rPr>
        <w:t xml:space="preserve"> de sa nationalité</w:t>
      </w:r>
      <w:r w:rsidR="007E4EB1" w:rsidRPr="00685EA9">
        <w:rPr>
          <w:lang w:val="fr-FR"/>
        </w:rPr>
        <w:t>,</w:t>
      </w:r>
      <w:r w:rsidRPr="00685EA9">
        <w:rPr>
          <w:lang w:val="fr-FR"/>
        </w:rPr>
        <w:t xml:space="preserve"> de son appartenance à un certain groupe social ou de ses opinions politiques. En vertu de ce principe</w:t>
      </w:r>
      <w:r w:rsidR="007E4EB1" w:rsidRPr="00685EA9">
        <w:rPr>
          <w:lang w:val="fr-FR"/>
        </w:rPr>
        <w:t>,</w:t>
      </w:r>
      <w:r w:rsidRPr="00685EA9">
        <w:rPr>
          <w:lang w:val="fr-FR"/>
        </w:rPr>
        <w:t xml:space="preserve"> l</w:t>
      </w:r>
      <w:r w:rsidR="007E4EB1" w:rsidRPr="00685EA9">
        <w:rPr>
          <w:lang w:val="fr-FR"/>
        </w:rPr>
        <w:t>’</w:t>
      </w:r>
      <w:r w:rsidRPr="00685EA9">
        <w:rPr>
          <w:lang w:val="fr-FR"/>
        </w:rPr>
        <w:t>Albanie reconnaît et respecte l</w:t>
      </w:r>
      <w:r w:rsidR="007E4EB1" w:rsidRPr="00685EA9">
        <w:rPr>
          <w:lang w:val="fr-FR"/>
        </w:rPr>
        <w:t>’</w:t>
      </w:r>
      <w:r w:rsidRPr="00685EA9">
        <w:rPr>
          <w:lang w:val="fr-FR"/>
        </w:rPr>
        <w:t>obligation incombant aux autorités de ne pas renvoyer</w:t>
      </w:r>
      <w:r w:rsidR="007E4EB1" w:rsidRPr="00685EA9">
        <w:rPr>
          <w:lang w:val="fr-FR"/>
        </w:rPr>
        <w:t>,</w:t>
      </w:r>
      <w:r w:rsidRPr="00685EA9">
        <w:rPr>
          <w:lang w:val="fr-FR"/>
        </w:rPr>
        <w:t xml:space="preserve"> refouler ou extrader des personnes </w:t>
      </w:r>
      <w:r w:rsidRPr="00685EA9">
        <w:rPr>
          <w:lang w:val="fr-FR"/>
        </w:rPr>
        <w:lastRenderedPageBreak/>
        <w:t>ayant demandé et obtenu l</w:t>
      </w:r>
      <w:r w:rsidR="007E4EB1" w:rsidRPr="00685EA9">
        <w:rPr>
          <w:lang w:val="fr-FR"/>
        </w:rPr>
        <w:t>’</w:t>
      </w:r>
      <w:r w:rsidRPr="00685EA9">
        <w:rPr>
          <w:lang w:val="fr-FR"/>
        </w:rPr>
        <w:t>asile ou d</w:t>
      </w:r>
      <w:r w:rsidR="007E4EB1" w:rsidRPr="00685EA9">
        <w:rPr>
          <w:lang w:val="fr-FR"/>
        </w:rPr>
        <w:t>’</w:t>
      </w:r>
      <w:r w:rsidRPr="00685EA9">
        <w:rPr>
          <w:lang w:val="fr-FR"/>
        </w:rPr>
        <w:t>autres formes de protection. La loi prévoit expressément l</w:t>
      </w:r>
      <w:r w:rsidR="007E4EB1" w:rsidRPr="00685EA9">
        <w:rPr>
          <w:lang w:val="fr-FR"/>
        </w:rPr>
        <w:t>’</w:t>
      </w:r>
      <w:r w:rsidRPr="00685EA9">
        <w:rPr>
          <w:lang w:val="fr-FR"/>
        </w:rPr>
        <w:t>application de ce principe dans les cas où il existe des raisons sérieuses de penser que le demandeur d</w:t>
      </w:r>
      <w:r w:rsidR="007E4EB1" w:rsidRPr="00685EA9">
        <w:rPr>
          <w:lang w:val="fr-FR"/>
        </w:rPr>
        <w:t>’</w:t>
      </w:r>
      <w:r w:rsidRPr="00685EA9">
        <w:rPr>
          <w:lang w:val="fr-FR"/>
        </w:rPr>
        <w:t>asile pourrait être victime d</w:t>
      </w:r>
      <w:r w:rsidR="007E4EB1" w:rsidRPr="00685EA9">
        <w:rPr>
          <w:lang w:val="fr-FR"/>
        </w:rPr>
        <w:t>’</w:t>
      </w:r>
      <w:r w:rsidRPr="00685EA9">
        <w:rPr>
          <w:lang w:val="fr-FR"/>
        </w:rPr>
        <w:t>une disparition forcée.</w:t>
      </w:r>
    </w:p>
    <w:p w:rsidR="00D21EF7" w:rsidRPr="00685EA9" w:rsidRDefault="00034398" w:rsidP="00FB5956">
      <w:pPr>
        <w:pStyle w:val="H1G"/>
        <w:rPr>
          <w:lang w:val="fr-FR"/>
        </w:rPr>
      </w:pPr>
      <w:r w:rsidRPr="00685EA9">
        <w:rPr>
          <w:lang w:val="fr-FR"/>
        </w:rPr>
        <w:tab/>
      </w:r>
      <w:r w:rsidRPr="00685EA9">
        <w:rPr>
          <w:lang w:val="fr-FR"/>
        </w:rPr>
        <w:tab/>
        <w:t>Article 17</w:t>
      </w:r>
      <w:r w:rsidRPr="00685EA9">
        <w:rPr>
          <w:lang w:val="fr-FR"/>
        </w:rPr>
        <w:br/>
        <w:t xml:space="preserve">Interdiction de la détention secrète </w:t>
      </w:r>
    </w:p>
    <w:p w:rsidR="00C917BE" w:rsidRPr="00685EA9" w:rsidRDefault="00FB5956" w:rsidP="00AD753A">
      <w:pPr>
        <w:pStyle w:val="SingleTxtG"/>
        <w:keepNext/>
        <w:rPr>
          <w:lang w:val="fr-FR"/>
        </w:rPr>
      </w:pPr>
      <w:r w:rsidRPr="00685EA9">
        <w:rPr>
          <w:lang w:val="fr-FR"/>
        </w:rPr>
        <w:t>148.</w:t>
      </w:r>
      <w:r w:rsidRPr="00685EA9">
        <w:rPr>
          <w:lang w:val="fr-FR"/>
        </w:rPr>
        <w:tab/>
        <w:t>La législation albanaise ne contient aucune disposition relative à la détention secrète ou non officielle. Il convient toutefois de noter qu</w:t>
      </w:r>
      <w:r w:rsidR="007E4EB1" w:rsidRPr="00685EA9">
        <w:rPr>
          <w:lang w:val="fr-FR"/>
        </w:rPr>
        <w:t>’</w:t>
      </w:r>
      <w:r w:rsidRPr="00685EA9">
        <w:rPr>
          <w:lang w:val="fr-FR"/>
        </w:rPr>
        <w:t xml:space="preserve">aucun cas de détention secrète </w:t>
      </w:r>
      <w:r w:rsidR="00941B37" w:rsidRPr="00685EA9">
        <w:rPr>
          <w:lang w:val="fr-FR"/>
        </w:rPr>
        <w:t>n</w:t>
      </w:r>
      <w:r w:rsidR="007E4EB1" w:rsidRPr="00685EA9">
        <w:rPr>
          <w:lang w:val="fr-FR"/>
        </w:rPr>
        <w:t>’</w:t>
      </w:r>
      <w:r w:rsidR="00941B37" w:rsidRPr="00685EA9">
        <w:rPr>
          <w:lang w:val="fr-FR"/>
        </w:rPr>
        <w:t>a été recensé</w:t>
      </w:r>
      <w:r w:rsidRPr="00685EA9">
        <w:rPr>
          <w:lang w:val="fr-FR"/>
        </w:rPr>
        <w:t xml:space="preserve"> dans le pays depuis l</w:t>
      </w:r>
      <w:r w:rsidR="007E4EB1" w:rsidRPr="00685EA9">
        <w:rPr>
          <w:lang w:val="fr-FR"/>
        </w:rPr>
        <w:t>’</w:t>
      </w:r>
      <w:r w:rsidRPr="00685EA9">
        <w:rPr>
          <w:lang w:val="fr-FR"/>
        </w:rPr>
        <w:t xml:space="preserve">entrée en vigueur de la Convention. La Constitution albanaise dispose que </w:t>
      </w:r>
      <w:r w:rsidR="00D458B0" w:rsidRPr="00685EA9">
        <w:rPr>
          <w:lang w:val="fr-FR"/>
        </w:rPr>
        <w:t>«</w:t>
      </w:r>
      <w:r w:rsidRPr="00685EA9">
        <w:rPr>
          <w:lang w:val="fr-FR"/>
        </w:rPr>
        <w:t>nul ne peut être privé de liberté sauf dans les cas et selon les modalités prévus par la loi</w:t>
      </w:r>
      <w:r w:rsidR="00D458B0" w:rsidRPr="00685EA9">
        <w:rPr>
          <w:lang w:val="fr-FR"/>
        </w:rPr>
        <w:t>»</w:t>
      </w:r>
      <w:r w:rsidRPr="00685EA9">
        <w:rPr>
          <w:lang w:val="fr-FR"/>
        </w:rPr>
        <w:t>. La liberté d</w:t>
      </w:r>
      <w:r w:rsidR="007E4EB1" w:rsidRPr="00685EA9">
        <w:rPr>
          <w:lang w:val="fr-FR"/>
        </w:rPr>
        <w:t>’</w:t>
      </w:r>
      <w:r w:rsidRPr="00685EA9">
        <w:rPr>
          <w:lang w:val="fr-FR"/>
        </w:rPr>
        <w:t>une personne ne peut donc être restreinte</w:t>
      </w:r>
      <w:r w:rsidR="007E4EB1" w:rsidRPr="00685EA9">
        <w:rPr>
          <w:lang w:val="fr-FR"/>
        </w:rPr>
        <w:t>,</w:t>
      </w:r>
      <w:r w:rsidRPr="00685EA9">
        <w:rPr>
          <w:lang w:val="fr-FR"/>
        </w:rPr>
        <w:t xml:space="preserve"> sauf</w:t>
      </w:r>
      <w:r w:rsidR="00E2396E" w:rsidRPr="00685EA9">
        <w:rPr>
          <w:lang w:val="fr-FR"/>
        </w:rPr>
        <w:t>:</w:t>
      </w:r>
      <w:r w:rsidRPr="00685EA9">
        <w:rPr>
          <w:lang w:val="fr-FR"/>
        </w:rPr>
        <w:t xml:space="preserve"> </w:t>
      </w:r>
    </w:p>
    <w:p w:rsidR="00C917BE" w:rsidRPr="00685EA9" w:rsidRDefault="00900ABC" w:rsidP="00900ABC">
      <w:pPr>
        <w:pStyle w:val="SingleTxtG"/>
        <w:ind w:firstLine="567"/>
        <w:rPr>
          <w:lang w:val="fr-FR"/>
        </w:rPr>
      </w:pPr>
      <w:r w:rsidRPr="00685EA9">
        <w:rPr>
          <w:lang w:val="fr-FR"/>
        </w:rPr>
        <w:t>a</w:t>
      </w:r>
      <w:r w:rsidR="005C5809" w:rsidRPr="00685EA9">
        <w:rPr>
          <w:lang w:val="fr-FR"/>
        </w:rPr>
        <w:t>)</w:t>
      </w:r>
      <w:r w:rsidRPr="00685EA9">
        <w:rPr>
          <w:lang w:val="fr-FR"/>
        </w:rPr>
        <w:tab/>
      </w:r>
      <w:r w:rsidR="00AD753A" w:rsidRPr="00685EA9">
        <w:rPr>
          <w:lang w:val="fr-FR"/>
        </w:rPr>
        <w:t xml:space="preserve">Lorsqu’elle </w:t>
      </w:r>
      <w:r w:rsidRPr="00685EA9">
        <w:rPr>
          <w:lang w:val="fr-FR"/>
        </w:rPr>
        <w:t>a été condamnée à une peine d</w:t>
      </w:r>
      <w:r w:rsidR="007E4EB1" w:rsidRPr="00685EA9">
        <w:rPr>
          <w:lang w:val="fr-FR"/>
        </w:rPr>
        <w:t>’</w:t>
      </w:r>
      <w:r w:rsidRPr="00685EA9">
        <w:rPr>
          <w:lang w:val="fr-FR"/>
        </w:rPr>
        <w:t>emprisonnement par un tribunal compétent</w:t>
      </w:r>
      <w:r w:rsidR="007E4EB1" w:rsidRPr="00685EA9">
        <w:rPr>
          <w:lang w:val="fr-FR"/>
        </w:rPr>
        <w:t>;</w:t>
      </w:r>
      <w:r w:rsidRPr="00685EA9">
        <w:rPr>
          <w:lang w:val="fr-FR"/>
        </w:rPr>
        <w:t xml:space="preserve"> </w:t>
      </w:r>
    </w:p>
    <w:p w:rsidR="00C917BE" w:rsidRPr="00685EA9" w:rsidRDefault="00900ABC" w:rsidP="00900ABC">
      <w:pPr>
        <w:pStyle w:val="SingleTxtG"/>
        <w:ind w:firstLine="567"/>
        <w:rPr>
          <w:lang w:val="fr-FR"/>
        </w:rPr>
      </w:pPr>
      <w:r w:rsidRPr="00685EA9">
        <w:rPr>
          <w:lang w:val="fr-FR"/>
        </w:rPr>
        <w:t>b</w:t>
      </w:r>
      <w:r w:rsidR="005C5809" w:rsidRPr="00685EA9">
        <w:rPr>
          <w:lang w:val="fr-FR"/>
        </w:rPr>
        <w:t>)</w:t>
      </w:r>
      <w:r w:rsidRPr="00685EA9">
        <w:rPr>
          <w:lang w:val="fr-FR"/>
        </w:rPr>
        <w:tab/>
      </w:r>
      <w:r w:rsidR="00AD753A" w:rsidRPr="00685EA9">
        <w:rPr>
          <w:lang w:val="fr-FR"/>
        </w:rPr>
        <w:t xml:space="preserve">Lorsqu’elle </w:t>
      </w:r>
      <w:r w:rsidRPr="00685EA9">
        <w:rPr>
          <w:lang w:val="fr-FR"/>
        </w:rPr>
        <w:t>n</w:t>
      </w:r>
      <w:r w:rsidR="007E4EB1" w:rsidRPr="00685EA9">
        <w:rPr>
          <w:lang w:val="fr-FR"/>
        </w:rPr>
        <w:t>’</w:t>
      </w:r>
      <w:r w:rsidRPr="00685EA9">
        <w:rPr>
          <w:lang w:val="fr-FR"/>
        </w:rPr>
        <w:t>a pas obéi à une injonction du tribunal ou ne s</w:t>
      </w:r>
      <w:r w:rsidR="007E4EB1" w:rsidRPr="00685EA9">
        <w:rPr>
          <w:lang w:val="fr-FR"/>
        </w:rPr>
        <w:t>’</w:t>
      </w:r>
      <w:r w:rsidRPr="00685EA9">
        <w:rPr>
          <w:lang w:val="fr-FR"/>
        </w:rPr>
        <w:t>est pas acquittée d</w:t>
      </w:r>
      <w:r w:rsidR="007E4EB1" w:rsidRPr="00685EA9">
        <w:rPr>
          <w:lang w:val="fr-FR"/>
        </w:rPr>
        <w:t>’</w:t>
      </w:r>
      <w:r w:rsidRPr="00685EA9">
        <w:rPr>
          <w:lang w:val="fr-FR"/>
        </w:rPr>
        <w:t>une obligation prévue par la loi</w:t>
      </w:r>
      <w:r w:rsidR="007E4EB1" w:rsidRPr="00685EA9">
        <w:rPr>
          <w:lang w:val="fr-FR"/>
        </w:rPr>
        <w:t>;</w:t>
      </w:r>
      <w:r w:rsidRPr="00685EA9">
        <w:rPr>
          <w:lang w:val="fr-FR"/>
        </w:rPr>
        <w:t xml:space="preserve"> </w:t>
      </w:r>
    </w:p>
    <w:p w:rsidR="00655543" w:rsidRPr="00685EA9" w:rsidRDefault="00900ABC" w:rsidP="00900ABC">
      <w:pPr>
        <w:pStyle w:val="SingleTxtG"/>
        <w:ind w:firstLine="567"/>
        <w:rPr>
          <w:lang w:val="fr-FR"/>
        </w:rPr>
      </w:pPr>
      <w:r w:rsidRPr="00685EA9">
        <w:rPr>
          <w:lang w:val="fr-FR"/>
        </w:rPr>
        <w:t>c</w:t>
      </w:r>
      <w:r w:rsidR="005C5809" w:rsidRPr="00685EA9">
        <w:rPr>
          <w:lang w:val="fr-FR"/>
        </w:rPr>
        <w:t>)</w:t>
      </w:r>
      <w:r w:rsidRPr="00685EA9">
        <w:rPr>
          <w:lang w:val="fr-FR"/>
        </w:rPr>
        <w:tab/>
      </w:r>
      <w:r w:rsidR="00AD753A" w:rsidRPr="00685EA9">
        <w:rPr>
          <w:lang w:val="fr-FR"/>
        </w:rPr>
        <w:t xml:space="preserve">Lorsqu’il </w:t>
      </w:r>
      <w:r w:rsidRPr="00685EA9">
        <w:rPr>
          <w:lang w:val="fr-FR"/>
        </w:rPr>
        <w:t>existe des raisons sérieuses de penser qu</w:t>
      </w:r>
      <w:r w:rsidR="007E4EB1" w:rsidRPr="00685EA9">
        <w:rPr>
          <w:lang w:val="fr-FR"/>
        </w:rPr>
        <w:t>’</w:t>
      </w:r>
      <w:r w:rsidRPr="00685EA9">
        <w:rPr>
          <w:lang w:val="fr-FR"/>
        </w:rPr>
        <w:t>elle s</w:t>
      </w:r>
      <w:r w:rsidR="007E4EB1" w:rsidRPr="00685EA9">
        <w:rPr>
          <w:lang w:val="fr-FR"/>
        </w:rPr>
        <w:t>’</w:t>
      </w:r>
      <w:r w:rsidRPr="00685EA9">
        <w:rPr>
          <w:lang w:val="fr-FR"/>
        </w:rPr>
        <w:t>est rendue coupable d</w:t>
      </w:r>
      <w:r w:rsidR="007E4EB1" w:rsidRPr="00685EA9">
        <w:rPr>
          <w:lang w:val="fr-FR"/>
        </w:rPr>
        <w:t>’</w:t>
      </w:r>
      <w:r w:rsidRPr="00685EA9">
        <w:rPr>
          <w:lang w:val="fr-FR"/>
        </w:rPr>
        <w:t>une infraction</w:t>
      </w:r>
      <w:r w:rsidR="007E4EB1" w:rsidRPr="00685EA9">
        <w:rPr>
          <w:lang w:val="fr-FR"/>
        </w:rPr>
        <w:t>,</w:t>
      </w:r>
      <w:r w:rsidRPr="00685EA9">
        <w:rPr>
          <w:lang w:val="fr-FR"/>
        </w:rPr>
        <w:t xml:space="preserve"> pour l</w:t>
      </w:r>
      <w:r w:rsidR="007E4EB1" w:rsidRPr="00685EA9">
        <w:rPr>
          <w:lang w:val="fr-FR"/>
        </w:rPr>
        <w:t>’</w:t>
      </w:r>
      <w:r w:rsidRPr="00685EA9">
        <w:rPr>
          <w:lang w:val="fr-FR"/>
        </w:rPr>
        <w:t>empêcher de commettre une infraction ou pour éviter qu</w:t>
      </w:r>
      <w:r w:rsidR="007E4EB1" w:rsidRPr="00685EA9">
        <w:rPr>
          <w:lang w:val="fr-FR"/>
        </w:rPr>
        <w:t>’</w:t>
      </w:r>
      <w:r w:rsidRPr="00685EA9">
        <w:rPr>
          <w:lang w:val="fr-FR"/>
        </w:rPr>
        <w:t>elle ne prenne la fuite après avoir commis une infraction</w:t>
      </w:r>
      <w:r w:rsidR="007E4EB1" w:rsidRPr="00685EA9">
        <w:rPr>
          <w:lang w:val="fr-FR"/>
        </w:rPr>
        <w:t>;</w:t>
      </w:r>
      <w:r w:rsidRPr="00685EA9">
        <w:rPr>
          <w:lang w:val="fr-FR"/>
        </w:rPr>
        <w:t xml:space="preserve"> </w:t>
      </w:r>
    </w:p>
    <w:p w:rsidR="00C917BE" w:rsidRPr="00685EA9" w:rsidRDefault="00655543" w:rsidP="00900ABC">
      <w:pPr>
        <w:pStyle w:val="SingleTxtG"/>
        <w:ind w:firstLine="567"/>
        <w:rPr>
          <w:lang w:val="fr-FR"/>
        </w:rPr>
      </w:pPr>
      <w:r w:rsidRPr="00685EA9">
        <w:rPr>
          <w:lang w:val="fr-FR"/>
        </w:rPr>
        <w:t>d</w:t>
      </w:r>
      <w:r w:rsidR="005C5809" w:rsidRPr="00685EA9">
        <w:rPr>
          <w:lang w:val="fr-FR"/>
        </w:rPr>
        <w:t>)</w:t>
      </w:r>
      <w:r w:rsidRPr="00685EA9">
        <w:rPr>
          <w:lang w:val="fr-FR"/>
        </w:rPr>
        <w:tab/>
      </w:r>
      <w:r w:rsidR="00AD753A" w:rsidRPr="00685EA9">
        <w:rPr>
          <w:lang w:val="fr-FR"/>
        </w:rPr>
        <w:t xml:space="preserve">Pour </w:t>
      </w:r>
      <w:r w:rsidRPr="00685EA9">
        <w:rPr>
          <w:lang w:val="fr-FR"/>
        </w:rPr>
        <w:t>la supervision d</w:t>
      </w:r>
      <w:r w:rsidR="007E4EB1" w:rsidRPr="00685EA9">
        <w:rPr>
          <w:lang w:val="fr-FR"/>
        </w:rPr>
        <w:t>’</w:t>
      </w:r>
      <w:r w:rsidRPr="00685EA9">
        <w:rPr>
          <w:lang w:val="fr-FR"/>
        </w:rPr>
        <w:t>un mineur à des fins d</w:t>
      </w:r>
      <w:r w:rsidR="007E4EB1" w:rsidRPr="00685EA9">
        <w:rPr>
          <w:lang w:val="fr-FR"/>
        </w:rPr>
        <w:t>’</w:t>
      </w:r>
      <w:r w:rsidRPr="00685EA9">
        <w:rPr>
          <w:lang w:val="fr-FR"/>
        </w:rPr>
        <w:t>éducation</w:t>
      </w:r>
      <w:r w:rsidR="007E4EB1" w:rsidRPr="00685EA9">
        <w:rPr>
          <w:lang w:val="fr-FR"/>
        </w:rPr>
        <w:t>,</w:t>
      </w:r>
      <w:r w:rsidRPr="00685EA9">
        <w:rPr>
          <w:lang w:val="fr-FR"/>
        </w:rPr>
        <w:t xml:space="preserve"> ou pour le confier à un organisme compétent</w:t>
      </w:r>
      <w:r w:rsidR="007E4EB1" w:rsidRPr="00685EA9">
        <w:rPr>
          <w:lang w:val="fr-FR"/>
        </w:rPr>
        <w:t>;</w:t>
      </w:r>
      <w:r w:rsidRPr="00685EA9">
        <w:rPr>
          <w:lang w:val="fr-FR"/>
        </w:rPr>
        <w:t xml:space="preserve"> </w:t>
      </w:r>
    </w:p>
    <w:p w:rsidR="00C917BE" w:rsidRPr="00685EA9" w:rsidRDefault="00900ABC" w:rsidP="00900ABC">
      <w:pPr>
        <w:pStyle w:val="SingleTxtG"/>
        <w:ind w:firstLine="567"/>
        <w:rPr>
          <w:lang w:val="fr-FR"/>
        </w:rPr>
      </w:pPr>
      <w:r w:rsidRPr="00685EA9">
        <w:rPr>
          <w:lang w:val="fr-FR"/>
        </w:rPr>
        <w:t>e</w:t>
      </w:r>
      <w:r w:rsidR="005C5809" w:rsidRPr="00685EA9">
        <w:rPr>
          <w:lang w:val="fr-FR"/>
        </w:rPr>
        <w:t>)</w:t>
      </w:r>
      <w:r w:rsidRPr="00685EA9">
        <w:rPr>
          <w:lang w:val="fr-FR"/>
        </w:rPr>
        <w:tab/>
      </w:r>
      <w:r w:rsidR="00AD753A" w:rsidRPr="00685EA9">
        <w:rPr>
          <w:lang w:val="fr-FR"/>
        </w:rPr>
        <w:t xml:space="preserve">Lorsque </w:t>
      </w:r>
      <w:r w:rsidRPr="00685EA9">
        <w:rPr>
          <w:lang w:val="fr-FR"/>
        </w:rPr>
        <w:t>la personne est porteuse d</w:t>
      </w:r>
      <w:r w:rsidR="007E4EB1" w:rsidRPr="00685EA9">
        <w:rPr>
          <w:lang w:val="fr-FR"/>
        </w:rPr>
        <w:t>’</w:t>
      </w:r>
      <w:r w:rsidRPr="00685EA9">
        <w:rPr>
          <w:lang w:val="fr-FR"/>
        </w:rPr>
        <w:t>une maladie contagieuse</w:t>
      </w:r>
      <w:r w:rsidR="007E4EB1" w:rsidRPr="00685EA9">
        <w:rPr>
          <w:lang w:val="fr-FR"/>
        </w:rPr>
        <w:t>,</w:t>
      </w:r>
      <w:r w:rsidRPr="00685EA9">
        <w:rPr>
          <w:lang w:val="fr-FR"/>
        </w:rPr>
        <w:t xml:space="preserve"> mentalement inapte ou qu</w:t>
      </w:r>
      <w:r w:rsidR="007E4EB1" w:rsidRPr="00685EA9">
        <w:rPr>
          <w:lang w:val="fr-FR"/>
        </w:rPr>
        <w:t>’</w:t>
      </w:r>
      <w:r w:rsidRPr="00685EA9">
        <w:rPr>
          <w:lang w:val="fr-FR"/>
        </w:rPr>
        <w:t>elle représente un danger pour la société</w:t>
      </w:r>
      <w:r w:rsidR="007E4EB1" w:rsidRPr="00685EA9">
        <w:rPr>
          <w:lang w:val="fr-FR"/>
        </w:rPr>
        <w:t>;</w:t>
      </w:r>
      <w:r w:rsidRPr="00685EA9">
        <w:rPr>
          <w:lang w:val="fr-FR"/>
        </w:rPr>
        <w:t xml:space="preserve"> </w:t>
      </w:r>
    </w:p>
    <w:p w:rsidR="00532C4A" w:rsidRPr="00685EA9" w:rsidRDefault="00900ABC" w:rsidP="00900ABC">
      <w:pPr>
        <w:pStyle w:val="SingleTxtG"/>
        <w:ind w:firstLine="567"/>
        <w:rPr>
          <w:lang w:val="fr-FR"/>
        </w:rPr>
      </w:pPr>
      <w:r w:rsidRPr="00685EA9">
        <w:rPr>
          <w:lang w:val="fr-FR"/>
        </w:rPr>
        <w:t>f</w:t>
      </w:r>
      <w:r w:rsidR="005C5809" w:rsidRPr="00685EA9">
        <w:rPr>
          <w:lang w:val="fr-FR"/>
        </w:rPr>
        <w:t>)</w:t>
      </w:r>
      <w:r w:rsidRPr="00685EA9">
        <w:rPr>
          <w:lang w:val="fr-FR"/>
        </w:rPr>
        <w:tab/>
      </w:r>
      <w:r w:rsidR="00AD753A" w:rsidRPr="00685EA9">
        <w:rPr>
          <w:lang w:val="fr-FR"/>
        </w:rPr>
        <w:t xml:space="preserve">En </w:t>
      </w:r>
      <w:r w:rsidRPr="00685EA9">
        <w:rPr>
          <w:lang w:val="fr-FR"/>
        </w:rPr>
        <w:t>cas de franchissement illégal d</w:t>
      </w:r>
      <w:r w:rsidR="007E4EB1" w:rsidRPr="00685EA9">
        <w:rPr>
          <w:lang w:val="fr-FR"/>
        </w:rPr>
        <w:t>’</w:t>
      </w:r>
      <w:r w:rsidRPr="00685EA9">
        <w:rPr>
          <w:lang w:val="fr-FR"/>
        </w:rPr>
        <w:t>une frontière</w:t>
      </w:r>
      <w:r w:rsidR="007E4EB1" w:rsidRPr="00685EA9">
        <w:rPr>
          <w:lang w:val="fr-FR"/>
        </w:rPr>
        <w:t>,</w:t>
      </w:r>
      <w:r w:rsidRPr="00685EA9">
        <w:rPr>
          <w:lang w:val="fr-FR"/>
        </w:rPr>
        <w:t xml:space="preserve"> d</w:t>
      </w:r>
      <w:r w:rsidR="007E4EB1" w:rsidRPr="00685EA9">
        <w:rPr>
          <w:lang w:val="fr-FR"/>
        </w:rPr>
        <w:t>’</w:t>
      </w:r>
      <w:r w:rsidRPr="00685EA9">
        <w:rPr>
          <w:lang w:val="fr-FR"/>
        </w:rPr>
        <w:t>expulsion ou d</w:t>
      </w:r>
      <w:r w:rsidR="007E4EB1" w:rsidRPr="00685EA9">
        <w:rPr>
          <w:lang w:val="fr-FR"/>
        </w:rPr>
        <w:t>’</w:t>
      </w:r>
      <w:r w:rsidRPr="00685EA9">
        <w:rPr>
          <w:lang w:val="fr-FR"/>
        </w:rPr>
        <w:t xml:space="preserve">extradition. </w:t>
      </w:r>
    </w:p>
    <w:p w:rsidR="008D1EE2" w:rsidRPr="00685EA9" w:rsidRDefault="00FB5956" w:rsidP="00FB5956">
      <w:pPr>
        <w:pStyle w:val="SingleTxtG"/>
        <w:rPr>
          <w:lang w:val="fr-FR"/>
        </w:rPr>
      </w:pPr>
      <w:r w:rsidRPr="00685EA9">
        <w:rPr>
          <w:lang w:val="fr-FR"/>
        </w:rPr>
        <w:t>149.</w:t>
      </w:r>
      <w:r w:rsidRPr="00685EA9">
        <w:rPr>
          <w:lang w:val="fr-FR"/>
        </w:rPr>
        <w:tab/>
        <w:t>Des dispositions similaires sont présentes dans le Code de procédure pénale</w:t>
      </w:r>
      <w:r w:rsidR="007E4EB1" w:rsidRPr="00685EA9">
        <w:rPr>
          <w:lang w:val="fr-FR"/>
        </w:rPr>
        <w:t>,</w:t>
      </w:r>
      <w:r w:rsidRPr="00685EA9">
        <w:rPr>
          <w:lang w:val="fr-FR"/>
        </w:rPr>
        <w:t xml:space="preserve"> qui précise que la liberté d</w:t>
      </w:r>
      <w:r w:rsidR="007E4EB1" w:rsidRPr="00685EA9">
        <w:rPr>
          <w:lang w:val="fr-FR"/>
        </w:rPr>
        <w:t>’</w:t>
      </w:r>
      <w:r w:rsidRPr="00685EA9">
        <w:rPr>
          <w:lang w:val="fr-FR"/>
        </w:rPr>
        <w:t>une personne ne peut être restreinte que par mesure de sécurité dans les cas et selon les modalités prévus par la loi. Il définit les règles à suivre pour garantir des procédures équitables et conformes à la loi</w:t>
      </w:r>
      <w:r w:rsidR="007E4EB1" w:rsidRPr="00685EA9">
        <w:rPr>
          <w:lang w:val="fr-FR"/>
        </w:rPr>
        <w:t>,</w:t>
      </w:r>
      <w:r w:rsidRPr="00685EA9">
        <w:rPr>
          <w:lang w:val="fr-FR"/>
        </w:rPr>
        <w:t xml:space="preserve"> et protéger les libertés individuelles et les droits et intérêts légitimes des citoyens.</w:t>
      </w:r>
    </w:p>
    <w:p w:rsidR="008D1EE2" w:rsidRPr="00685EA9" w:rsidRDefault="00FB5956" w:rsidP="00FB5956">
      <w:pPr>
        <w:pStyle w:val="SingleTxtG"/>
        <w:rPr>
          <w:lang w:val="fr-FR"/>
        </w:rPr>
      </w:pPr>
      <w:r w:rsidRPr="00685EA9">
        <w:rPr>
          <w:lang w:val="fr-FR"/>
        </w:rPr>
        <w:t>150.</w:t>
      </w:r>
      <w:r w:rsidRPr="00685EA9">
        <w:rPr>
          <w:lang w:val="fr-FR"/>
        </w:rPr>
        <w:tab/>
        <w:t>En vertu de la loi sur la police d</w:t>
      </w:r>
      <w:r w:rsidR="007E4EB1" w:rsidRPr="00685EA9">
        <w:rPr>
          <w:lang w:val="fr-FR"/>
        </w:rPr>
        <w:t>’</w:t>
      </w:r>
      <w:r w:rsidRPr="00685EA9">
        <w:rPr>
          <w:lang w:val="fr-FR"/>
        </w:rPr>
        <w:t>État</w:t>
      </w:r>
      <w:r w:rsidR="007E4EB1" w:rsidRPr="00685EA9">
        <w:rPr>
          <w:lang w:val="fr-FR"/>
        </w:rPr>
        <w:t>,</w:t>
      </w:r>
      <w:r w:rsidRPr="00685EA9">
        <w:rPr>
          <w:lang w:val="fr-FR"/>
        </w:rPr>
        <w:t xml:space="preserve"> les personnes arrêtées ou détenues sont maintenues dans les locaux de la police jusqu</w:t>
      </w:r>
      <w:r w:rsidR="007E4EB1" w:rsidRPr="00685EA9">
        <w:rPr>
          <w:lang w:val="fr-FR"/>
        </w:rPr>
        <w:t>’</w:t>
      </w:r>
      <w:r w:rsidRPr="00685EA9">
        <w:rPr>
          <w:lang w:val="fr-FR"/>
        </w:rPr>
        <w:t>à ce que le tribunal statue sur les mesures de sécurité à prendre</w:t>
      </w:r>
      <w:r w:rsidR="007E4EB1" w:rsidRPr="00685EA9">
        <w:rPr>
          <w:lang w:val="fr-FR"/>
        </w:rPr>
        <w:t>,</w:t>
      </w:r>
      <w:r w:rsidRPr="00685EA9">
        <w:rPr>
          <w:lang w:val="fr-FR"/>
        </w:rPr>
        <w:t xml:space="preserve"> dans le respect des droits prévus par la loi. Le Code de procédure pénale dispose que lorsqu</w:t>
      </w:r>
      <w:r w:rsidR="007E4EB1" w:rsidRPr="00685EA9">
        <w:rPr>
          <w:lang w:val="fr-FR"/>
        </w:rPr>
        <w:t>’</w:t>
      </w:r>
      <w:r w:rsidRPr="00685EA9">
        <w:rPr>
          <w:lang w:val="fr-FR"/>
        </w:rPr>
        <w:t>une personne est arrêtée ou détenue</w:t>
      </w:r>
      <w:r w:rsidR="007E4EB1" w:rsidRPr="00685EA9">
        <w:rPr>
          <w:lang w:val="fr-FR"/>
        </w:rPr>
        <w:t>,</w:t>
      </w:r>
      <w:r w:rsidRPr="00685EA9">
        <w:rPr>
          <w:lang w:val="fr-FR"/>
        </w:rPr>
        <w:t xml:space="preserve"> le procureur doit immédiatement être informé du lieu de l</w:t>
      </w:r>
      <w:r w:rsidR="007E4EB1" w:rsidRPr="00685EA9">
        <w:rPr>
          <w:lang w:val="fr-FR"/>
        </w:rPr>
        <w:t>’</w:t>
      </w:r>
      <w:r w:rsidRPr="00685EA9">
        <w:rPr>
          <w:lang w:val="fr-FR"/>
        </w:rPr>
        <w:t>arrestation ou de la détention. Entre autres tâches</w:t>
      </w:r>
      <w:r w:rsidR="007E4EB1" w:rsidRPr="00685EA9">
        <w:rPr>
          <w:lang w:val="fr-FR"/>
        </w:rPr>
        <w:t>,</w:t>
      </w:r>
      <w:r w:rsidRPr="00685EA9">
        <w:rPr>
          <w:lang w:val="fr-FR"/>
        </w:rPr>
        <w:t xml:space="preserve"> le procureur prend toutes les mesures nécessaires à l</w:t>
      </w:r>
      <w:r w:rsidR="007E4EB1" w:rsidRPr="00685EA9">
        <w:rPr>
          <w:lang w:val="fr-FR"/>
        </w:rPr>
        <w:t>’</w:t>
      </w:r>
      <w:r w:rsidRPr="00685EA9">
        <w:rPr>
          <w:lang w:val="fr-FR"/>
        </w:rPr>
        <w:t>exécution des décisions prises par les autorités judiciaires</w:t>
      </w:r>
      <w:r w:rsidR="007E4EB1" w:rsidRPr="00685EA9">
        <w:rPr>
          <w:lang w:val="fr-FR"/>
        </w:rPr>
        <w:t>,</w:t>
      </w:r>
      <w:r w:rsidRPr="00685EA9">
        <w:rPr>
          <w:lang w:val="fr-FR"/>
        </w:rPr>
        <w:t xml:space="preserve"> conformément aux règles énoncées dans ce Code. Les autorités compétentes pour juger les infractions et décider d</w:t>
      </w:r>
      <w:r w:rsidR="007E4EB1" w:rsidRPr="00685EA9">
        <w:rPr>
          <w:lang w:val="fr-FR"/>
        </w:rPr>
        <w:t>’</w:t>
      </w:r>
      <w:r w:rsidRPr="00685EA9">
        <w:rPr>
          <w:lang w:val="fr-FR"/>
        </w:rPr>
        <w:t>une privation de liberté sont les tribunaux de district</w:t>
      </w:r>
      <w:r w:rsidR="007E4EB1" w:rsidRPr="00685EA9">
        <w:rPr>
          <w:lang w:val="fr-FR"/>
        </w:rPr>
        <w:t>,</w:t>
      </w:r>
      <w:r w:rsidRPr="00685EA9">
        <w:rPr>
          <w:lang w:val="fr-FR"/>
        </w:rPr>
        <w:t xml:space="preserve"> le Tribunal de première instance appelé à juger les infractions graves et la Cour suprême. Le Code de procédure pénale prévoit des dispositions relatives au contrôle judiciaire</w:t>
      </w:r>
      <w:r w:rsidR="007E4EB1" w:rsidRPr="00685EA9">
        <w:rPr>
          <w:lang w:val="fr-FR"/>
        </w:rPr>
        <w:t>,</w:t>
      </w:r>
      <w:r w:rsidRPr="00685EA9">
        <w:rPr>
          <w:lang w:val="fr-FR"/>
        </w:rPr>
        <w:t xml:space="preserve"> aux décisions du tribunal et aux modalités de prise de décisions. La police judiciaire met en œuvre toutes les procédures nécessaires à l</w:t>
      </w:r>
      <w:r w:rsidR="007E4EB1" w:rsidRPr="00685EA9">
        <w:rPr>
          <w:lang w:val="fr-FR"/>
        </w:rPr>
        <w:t>’</w:t>
      </w:r>
      <w:r w:rsidRPr="00685EA9">
        <w:rPr>
          <w:lang w:val="fr-FR"/>
        </w:rPr>
        <w:t>exécution des condamnations pénales. La Direction générale des prisons est l</w:t>
      </w:r>
      <w:r w:rsidR="007E4EB1" w:rsidRPr="00685EA9">
        <w:rPr>
          <w:lang w:val="fr-FR"/>
        </w:rPr>
        <w:t>’</w:t>
      </w:r>
      <w:r w:rsidRPr="00685EA9">
        <w:rPr>
          <w:lang w:val="fr-FR"/>
        </w:rPr>
        <w:t>institution responsable d</w:t>
      </w:r>
      <w:r w:rsidR="007E4EB1" w:rsidRPr="00685EA9">
        <w:rPr>
          <w:lang w:val="fr-FR"/>
        </w:rPr>
        <w:t>’</w:t>
      </w:r>
      <w:r w:rsidRPr="00685EA9">
        <w:rPr>
          <w:lang w:val="fr-FR"/>
        </w:rPr>
        <w:t>organiser</w:t>
      </w:r>
      <w:r w:rsidR="007E4EB1" w:rsidRPr="00685EA9">
        <w:rPr>
          <w:lang w:val="fr-FR"/>
        </w:rPr>
        <w:t>,</w:t>
      </w:r>
      <w:r w:rsidRPr="00685EA9">
        <w:rPr>
          <w:lang w:val="fr-FR"/>
        </w:rPr>
        <w:t xml:space="preserve"> de diriger et de contrôler l</w:t>
      </w:r>
      <w:r w:rsidR="007E4EB1" w:rsidRPr="00685EA9">
        <w:rPr>
          <w:lang w:val="fr-FR"/>
        </w:rPr>
        <w:t>’</w:t>
      </w:r>
      <w:r w:rsidRPr="00685EA9">
        <w:rPr>
          <w:lang w:val="fr-FR"/>
        </w:rPr>
        <w:t>exécution des peines d</w:t>
      </w:r>
      <w:r w:rsidR="007E4EB1" w:rsidRPr="00685EA9">
        <w:rPr>
          <w:lang w:val="fr-FR"/>
        </w:rPr>
        <w:t>’</w:t>
      </w:r>
      <w:r w:rsidRPr="00685EA9">
        <w:rPr>
          <w:lang w:val="fr-FR"/>
        </w:rPr>
        <w:t>emprisonnement et des décisions de mise en détention préventive</w:t>
      </w:r>
      <w:r w:rsidR="007E4EB1" w:rsidRPr="00685EA9">
        <w:rPr>
          <w:lang w:val="fr-FR"/>
        </w:rPr>
        <w:t>,</w:t>
      </w:r>
      <w:r w:rsidRPr="00685EA9">
        <w:rPr>
          <w:lang w:val="fr-FR"/>
        </w:rPr>
        <w:t xml:space="preserve"> dans le respect de la loi relative aux droits des prisonniers et des détenus et du Règlement général des prisons.</w:t>
      </w:r>
    </w:p>
    <w:p w:rsidR="008D1EE2" w:rsidRPr="00685EA9" w:rsidRDefault="00FB5956" w:rsidP="00FB5956">
      <w:pPr>
        <w:pStyle w:val="SingleTxtG"/>
        <w:rPr>
          <w:lang w:val="fr-FR"/>
        </w:rPr>
      </w:pPr>
      <w:r w:rsidRPr="00685EA9">
        <w:rPr>
          <w:lang w:val="fr-FR"/>
        </w:rPr>
        <w:t>151.</w:t>
      </w:r>
      <w:r w:rsidRPr="00685EA9">
        <w:rPr>
          <w:lang w:val="fr-FR"/>
        </w:rPr>
        <w:tab/>
        <w:t xml:space="preserve">La loi sur les droits et le traitement des détenus </w:t>
      </w:r>
      <w:r w:rsidR="009C107B" w:rsidRPr="00685EA9">
        <w:rPr>
          <w:lang w:val="fr-FR"/>
        </w:rPr>
        <w:t>dispos</w:t>
      </w:r>
      <w:r w:rsidRPr="00685EA9">
        <w:rPr>
          <w:lang w:val="fr-FR"/>
        </w:rPr>
        <w:t>e que toute peine d</w:t>
      </w:r>
      <w:r w:rsidR="007E4EB1" w:rsidRPr="00685EA9">
        <w:rPr>
          <w:lang w:val="fr-FR"/>
        </w:rPr>
        <w:t>’</w:t>
      </w:r>
      <w:r w:rsidRPr="00685EA9">
        <w:rPr>
          <w:lang w:val="fr-FR"/>
        </w:rPr>
        <w:t>emprisonnement</w:t>
      </w:r>
      <w:r w:rsidR="007E4EB1" w:rsidRPr="00685EA9">
        <w:rPr>
          <w:lang w:val="fr-FR"/>
        </w:rPr>
        <w:t>,</w:t>
      </w:r>
      <w:r w:rsidRPr="00685EA9">
        <w:rPr>
          <w:lang w:val="fr-FR"/>
        </w:rPr>
        <w:t xml:space="preserve"> qu</w:t>
      </w:r>
      <w:r w:rsidR="007E4EB1" w:rsidRPr="00685EA9">
        <w:rPr>
          <w:lang w:val="fr-FR"/>
        </w:rPr>
        <w:t>’</w:t>
      </w:r>
      <w:r w:rsidRPr="00685EA9">
        <w:rPr>
          <w:lang w:val="fr-FR"/>
        </w:rPr>
        <w:t>elle ait été prononcée par une juridiction albanaise ou étrangère</w:t>
      </w:r>
      <w:r w:rsidR="007E4EB1" w:rsidRPr="00685EA9">
        <w:rPr>
          <w:lang w:val="fr-FR"/>
        </w:rPr>
        <w:t>,</w:t>
      </w:r>
      <w:r w:rsidRPr="00685EA9">
        <w:rPr>
          <w:lang w:val="fr-FR"/>
        </w:rPr>
        <w:t xml:space="preserve"> doit </w:t>
      </w:r>
      <w:r w:rsidRPr="00685EA9">
        <w:rPr>
          <w:lang w:val="fr-FR"/>
        </w:rPr>
        <w:lastRenderedPageBreak/>
        <w:t>être purgée dans les établissements prévus à cette fin par la loi</w:t>
      </w:r>
      <w:r w:rsidR="007E4EB1" w:rsidRPr="00685EA9">
        <w:rPr>
          <w:lang w:val="fr-FR"/>
        </w:rPr>
        <w:t>,</w:t>
      </w:r>
      <w:r w:rsidRPr="00685EA9">
        <w:rPr>
          <w:lang w:val="fr-FR"/>
        </w:rPr>
        <w:t xml:space="preserve"> conformément aux accords internationaux. Les </w:t>
      </w:r>
      <w:r w:rsidR="00D458B0" w:rsidRPr="00685EA9">
        <w:rPr>
          <w:lang w:val="fr-FR"/>
        </w:rPr>
        <w:t>«</w:t>
      </w:r>
      <w:r w:rsidRPr="00685EA9">
        <w:rPr>
          <w:lang w:val="fr-FR"/>
        </w:rPr>
        <w:t>établissements d</w:t>
      </w:r>
      <w:r w:rsidR="007E4EB1" w:rsidRPr="00685EA9">
        <w:rPr>
          <w:lang w:val="fr-FR"/>
        </w:rPr>
        <w:t>’</w:t>
      </w:r>
      <w:r w:rsidRPr="00685EA9">
        <w:rPr>
          <w:lang w:val="fr-FR"/>
        </w:rPr>
        <w:t>exécution des condamnations pénales</w:t>
      </w:r>
      <w:r w:rsidR="00D458B0" w:rsidRPr="00685EA9">
        <w:rPr>
          <w:lang w:val="fr-FR"/>
        </w:rPr>
        <w:t>»</w:t>
      </w:r>
      <w:r w:rsidRPr="00685EA9">
        <w:rPr>
          <w:lang w:val="fr-FR"/>
        </w:rPr>
        <w:t xml:space="preserve"> sont les institutions chargées de l</w:t>
      </w:r>
      <w:r w:rsidR="007E4EB1" w:rsidRPr="00685EA9">
        <w:rPr>
          <w:lang w:val="fr-FR"/>
        </w:rPr>
        <w:t>’</w:t>
      </w:r>
      <w:r w:rsidRPr="00685EA9">
        <w:rPr>
          <w:lang w:val="fr-FR"/>
        </w:rPr>
        <w:t>accueil</w:t>
      </w:r>
      <w:r w:rsidR="007E4EB1" w:rsidRPr="00685EA9">
        <w:rPr>
          <w:lang w:val="fr-FR"/>
        </w:rPr>
        <w:t>,</w:t>
      </w:r>
      <w:r w:rsidRPr="00685EA9">
        <w:rPr>
          <w:lang w:val="fr-FR"/>
        </w:rPr>
        <w:t xml:space="preserve"> de la prise en charge et de la réhabilitation sociale des détenus</w:t>
      </w:r>
      <w:r w:rsidR="007E4EB1" w:rsidRPr="00685EA9">
        <w:rPr>
          <w:lang w:val="fr-FR"/>
        </w:rPr>
        <w:t>;</w:t>
      </w:r>
      <w:r w:rsidRPr="00685EA9">
        <w:rPr>
          <w:lang w:val="fr-FR"/>
        </w:rPr>
        <w:t xml:space="preserve"> ils dépendent de la Direction générale des prisons. Ces établissements sont de plusieurs types</w:t>
      </w:r>
      <w:r w:rsidR="00E2396E" w:rsidRPr="00685EA9">
        <w:rPr>
          <w:lang w:val="fr-FR"/>
        </w:rPr>
        <w:t>:</w:t>
      </w:r>
      <w:r w:rsidRPr="00685EA9">
        <w:rPr>
          <w:lang w:val="fr-FR"/>
        </w:rPr>
        <w:t xml:space="preserve"> </w:t>
      </w:r>
      <w:r w:rsidR="009164B2" w:rsidRPr="00685EA9">
        <w:rPr>
          <w:lang w:val="fr-FR"/>
        </w:rPr>
        <w:t>p</w:t>
      </w:r>
      <w:r w:rsidRPr="00685EA9">
        <w:rPr>
          <w:lang w:val="fr-FR"/>
        </w:rPr>
        <w:t>risons de haute</w:t>
      </w:r>
      <w:r w:rsidR="007E4EB1" w:rsidRPr="00685EA9">
        <w:rPr>
          <w:lang w:val="fr-FR"/>
        </w:rPr>
        <w:t>,</w:t>
      </w:r>
      <w:r w:rsidRPr="00685EA9">
        <w:rPr>
          <w:lang w:val="fr-FR"/>
        </w:rPr>
        <w:t xml:space="preserve"> moyenne ou faible sécurité</w:t>
      </w:r>
      <w:r w:rsidR="007E4EB1" w:rsidRPr="00685EA9">
        <w:rPr>
          <w:lang w:val="fr-FR"/>
        </w:rPr>
        <w:t>;</w:t>
      </w:r>
      <w:r w:rsidRPr="00685EA9">
        <w:rPr>
          <w:lang w:val="fr-FR"/>
        </w:rPr>
        <w:t xml:space="preserve"> institutions spécialisées</w:t>
      </w:r>
      <w:r w:rsidR="007E4EB1" w:rsidRPr="00685EA9">
        <w:rPr>
          <w:lang w:val="fr-FR"/>
        </w:rPr>
        <w:t>;</w:t>
      </w:r>
      <w:r w:rsidRPr="00685EA9">
        <w:rPr>
          <w:lang w:val="fr-FR"/>
        </w:rPr>
        <w:t xml:space="preserve"> centres de détention. Les centres de détention accueillent les personnes placées en détention préventive. </w:t>
      </w:r>
    </w:p>
    <w:p w:rsidR="008D1EE2" w:rsidRPr="00685EA9" w:rsidRDefault="00FB5956" w:rsidP="00FB5956">
      <w:pPr>
        <w:pStyle w:val="SingleTxtG"/>
        <w:rPr>
          <w:lang w:val="fr-FR"/>
        </w:rPr>
      </w:pPr>
      <w:r w:rsidRPr="00685EA9">
        <w:rPr>
          <w:lang w:val="fr-FR"/>
        </w:rPr>
        <w:t>152.</w:t>
      </w:r>
      <w:r w:rsidRPr="00685EA9">
        <w:rPr>
          <w:lang w:val="fr-FR"/>
        </w:rPr>
        <w:tab/>
        <w:t>La loi sur l</w:t>
      </w:r>
      <w:r w:rsidR="007E4EB1" w:rsidRPr="00685EA9">
        <w:rPr>
          <w:lang w:val="fr-FR"/>
        </w:rPr>
        <w:t>’</w:t>
      </w:r>
      <w:r w:rsidRPr="00685EA9">
        <w:rPr>
          <w:lang w:val="fr-FR"/>
        </w:rPr>
        <w:t>exécution des décisions pénales définit les procédures de mise en œuvre des jugements répressifs et d</w:t>
      </w:r>
      <w:r w:rsidR="007E4EB1" w:rsidRPr="00685EA9">
        <w:rPr>
          <w:lang w:val="fr-FR"/>
        </w:rPr>
        <w:t>’</w:t>
      </w:r>
      <w:r w:rsidRPr="00685EA9">
        <w:rPr>
          <w:lang w:val="fr-FR"/>
        </w:rPr>
        <w:t>autres injonctions légales</w:t>
      </w:r>
      <w:r w:rsidR="007E4EB1" w:rsidRPr="00685EA9">
        <w:rPr>
          <w:lang w:val="fr-FR"/>
        </w:rPr>
        <w:t>,</w:t>
      </w:r>
      <w:r w:rsidRPr="00685EA9">
        <w:rPr>
          <w:lang w:val="fr-FR"/>
        </w:rPr>
        <w:t xml:space="preserve"> les modalités d</w:t>
      </w:r>
      <w:r w:rsidR="007E4EB1" w:rsidRPr="00685EA9">
        <w:rPr>
          <w:lang w:val="fr-FR"/>
        </w:rPr>
        <w:t>’</w:t>
      </w:r>
      <w:r w:rsidRPr="00685EA9">
        <w:rPr>
          <w:lang w:val="fr-FR"/>
        </w:rPr>
        <w:t>exécution des peines (sauf dans les cas relavant d</w:t>
      </w:r>
      <w:r w:rsidR="007E4EB1" w:rsidRPr="00685EA9">
        <w:rPr>
          <w:lang w:val="fr-FR"/>
        </w:rPr>
        <w:t>’</w:t>
      </w:r>
      <w:r w:rsidRPr="00685EA9">
        <w:rPr>
          <w:lang w:val="fr-FR"/>
        </w:rPr>
        <w:t>une loi spécifique</w:t>
      </w:r>
      <w:r w:rsidR="005C5809" w:rsidRPr="00685EA9">
        <w:rPr>
          <w:lang w:val="fr-FR"/>
        </w:rPr>
        <w:t>)</w:t>
      </w:r>
      <w:r w:rsidR="00230610" w:rsidRPr="00685EA9">
        <w:rPr>
          <w:lang w:val="fr-FR"/>
        </w:rPr>
        <w:t xml:space="preserve"> </w:t>
      </w:r>
      <w:r w:rsidRPr="00685EA9">
        <w:rPr>
          <w:lang w:val="fr-FR"/>
        </w:rPr>
        <w:t>et les dispositions relatives aux mesures de sécurité</w:t>
      </w:r>
      <w:r w:rsidR="007E4EB1" w:rsidRPr="00685EA9">
        <w:rPr>
          <w:lang w:val="fr-FR"/>
        </w:rPr>
        <w:t>,</w:t>
      </w:r>
      <w:r w:rsidRPr="00685EA9">
        <w:rPr>
          <w:lang w:val="fr-FR"/>
        </w:rPr>
        <w:t xml:space="preserve"> sauf disposition contraire dans le Code de procédure pénale. Par </w:t>
      </w:r>
      <w:r w:rsidR="00D458B0" w:rsidRPr="00685EA9">
        <w:rPr>
          <w:lang w:val="fr-FR"/>
        </w:rPr>
        <w:t>«</w:t>
      </w:r>
      <w:r w:rsidRPr="00685EA9">
        <w:rPr>
          <w:lang w:val="fr-FR"/>
        </w:rPr>
        <w:t>exécution des décisions pénales</w:t>
      </w:r>
      <w:r w:rsidR="00D458B0" w:rsidRPr="00685EA9">
        <w:rPr>
          <w:lang w:val="fr-FR"/>
        </w:rPr>
        <w:t>»</w:t>
      </w:r>
      <w:r w:rsidR="007E4EB1" w:rsidRPr="00685EA9">
        <w:rPr>
          <w:lang w:val="fr-FR"/>
        </w:rPr>
        <w:t>,</w:t>
      </w:r>
      <w:r w:rsidRPr="00685EA9">
        <w:rPr>
          <w:lang w:val="fr-FR"/>
        </w:rPr>
        <w:t xml:space="preserve"> on entend l</w:t>
      </w:r>
      <w:r w:rsidR="007E4EB1" w:rsidRPr="00685EA9">
        <w:rPr>
          <w:lang w:val="fr-FR"/>
        </w:rPr>
        <w:t>’</w:t>
      </w:r>
      <w:r w:rsidRPr="00685EA9">
        <w:rPr>
          <w:lang w:val="fr-FR"/>
        </w:rPr>
        <w:t>application de toutes les décisions prises en matière pénale</w:t>
      </w:r>
      <w:r w:rsidR="007E4EB1" w:rsidRPr="00685EA9">
        <w:rPr>
          <w:lang w:val="fr-FR"/>
        </w:rPr>
        <w:t>,</w:t>
      </w:r>
      <w:r w:rsidRPr="00685EA9">
        <w:rPr>
          <w:lang w:val="fr-FR"/>
        </w:rPr>
        <w:t xml:space="preserve"> y compris celles qui visent à la réhabilitation des personnes injustement poursuivies et à la restauration de leurs droits</w:t>
      </w:r>
      <w:r w:rsidR="007E4EB1" w:rsidRPr="00685EA9">
        <w:rPr>
          <w:lang w:val="fr-FR"/>
        </w:rPr>
        <w:t>,</w:t>
      </w:r>
      <w:r w:rsidRPr="00685EA9">
        <w:rPr>
          <w:lang w:val="fr-FR"/>
        </w:rPr>
        <w:t xml:space="preserve"> ainsi que des droits des justiciables qui ont été lésés par l</w:t>
      </w:r>
      <w:r w:rsidR="007E4EB1" w:rsidRPr="00685EA9">
        <w:rPr>
          <w:lang w:val="fr-FR"/>
        </w:rPr>
        <w:t>’</w:t>
      </w:r>
      <w:r w:rsidRPr="00685EA9">
        <w:rPr>
          <w:lang w:val="fr-FR"/>
        </w:rPr>
        <w:t>infraction. En vertu de cette loi</w:t>
      </w:r>
      <w:r w:rsidR="007E4EB1" w:rsidRPr="00685EA9">
        <w:rPr>
          <w:lang w:val="fr-FR"/>
        </w:rPr>
        <w:t>,</w:t>
      </w:r>
      <w:r w:rsidRPr="00685EA9">
        <w:rPr>
          <w:lang w:val="fr-FR"/>
        </w:rPr>
        <w:t xml:space="preserve"> le Procureur peut effectuer des contrôles (recherche d</w:t>
      </w:r>
      <w:r w:rsidR="007E4EB1" w:rsidRPr="00685EA9">
        <w:rPr>
          <w:lang w:val="fr-FR"/>
        </w:rPr>
        <w:t>’</w:t>
      </w:r>
      <w:r w:rsidRPr="00685EA9">
        <w:rPr>
          <w:lang w:val="fr-FR"/>
        </w:rPr>
        <w:t>informations et vérification de documents directement sur le lieu de détention</w:t>
      </w:r>
      <w:r w:rsidR="007E4EB1" w:rsidRPr="00685EA9">
        <w:rPr>
          <w:lang w:val="fr-FR"/>
        </w:rPr>
        <w:t>,</w:t>
      </w:r>
      <w:r w:rsidRPr="00685EA9">
        <w:rPr>
          <w:lang w:val="fr-FR"/>
        </w:rPr>
        <w:t xml:space="preserve"> en présence d</w:t>
      </w:r>
      <w:r w:rsidR="007E4EB1" w:rsidRPr="00685EA9">
        <w:rPr>
          <w:lang w:val="fr-FR"/>
        </w:rPr>
        <w:t>’</w:t>
      </w:r>
      <w:r w:rsidRPr="00685EA9">
        <w:rPr>
          <w:lang w:val="fr-FR"/>
        </w:rPr>
        <w:t>un responsable).</w:t>
      </w:r>
    </w:p>
    <w:p w:rsidR="008D1EE2" w:rsidRPr="00685EA9" w:rsidRDefault="00FB5956" w:rsidP="00FB5956">
      <w:pPr>
        <w:pStyle w:val="SingleTxtG"/>
        <w:rPr>
          <w:lang w:val="fr-FR"/>
        </w:rPr>
      </w:pPr>
      <w:r w:rsidRPr="00685EA9">
        <w:rPr>
          <w:lang w:val="fr-FR"/>
        </w:rPr>
        <w:t>153.</w:t>
      </w:r>
      <w:r w:rsidRPr="00685EA9">
        <w:rPr>
          <w:lang w:val="fr-FR"/>
        </w:rPr>
        <w:tab/>
        <w:t>La législation albanaise prévoit le droit pour les personnes détenues ou arrêtées de communiquer avec leur avocat. Une personne détenue ou arrêtée en flagrant délit a le droit de contacter son avocat immédiatement après son arrestation ou sa mise en détention. Elle peut s</w:t>
      </w:r>
      <w:r w:rsidR="007E4EB1" w:rsidRPr="00685EA9">
        <w:rPr>
          <w:lang w:val="fr-FR"/>
        </w:rPr>
        <w:t>’</w:t>
      </w:r>
      <w:r w:rsidRPr="00685EA9">
        <w:rPr>
          <w:lang w:val="fr-FR"/>
        </w:rPr>
        <w:t>entretenir avec lui dès la prise d</w:t>
      </w:r>
      <w:r w:rsidR="007E4EB1" w:rsidRPr="00685EA9">
        <w:rPr>
          <w:lang w:val="fr-FR"/>
        </w:rPr>
        <w:t>’</w:t>
      </w:r>
      <w:r w:rsidRPr="00685EA9">
        <w:rPr>
          <w:lang w:val="fr-FR"/>
        </w:rPr>
        <w:t>effet de la mesure de sécurité prise à son encontre. Chaque établissement pénitentiaire dispose d</w:t>
      </w:r>
      <w:r w:rsidR="007E4EB1" w:rsidRPr="00685EA9">
        <w:rPr>
          <w:lang w:val="fr-FR"/>
        </w:rPr>
        <w:t>’</w:t>
      </w:r>
      <w:r w:rsidRPr="00685EA9">
        <w:rPr>
          <w:lang w:val="fr-FR"/>
        </w:rPr>
        <w:t>une commission d</w:t>
      </w:r>
      <w:r w:rsidR="007E4EB1" w:rsidRPr="00685EA9">
        <w:rPr>
          <w:lang w:val="fr-FR"/>
        </w:rPr>
        <w:t>’</w:t>
      </w:r>
      <w:r w:rsidRPr="00685EA9">
        <w:rPr>
          <w:lang w:val="fr-FR"/>
        </w:rPr>
        <w:t>accueil chargée d</w:t>
      </w:r>
      <w:r w:rsidR="007E4EB1" w:rsidRPr="00685EA9">
        <w:rPr>
          <w:lang w:val="fr-FR"/>
        </w:rPr>
        <w:t>’</w:t>
      </w:r>
      <w:r w:rsidRPr="00685EA9">
        <w:rPr>
          <w:lang w:val="fr-FR"/>
        </w:rPr>
        <w:t>informer les détenus</w:t>
      </w:r>
      <w:r w:rsidR="007E4EB1" w:rsidRPr="00685EA9">
        <w:rPr>
          <w:lang w:val="fr-FR"/>
        </w:rPr>
        <w:t>,</w:t>
      </w:r>
      <w:r w:rsidRPr="00685EA9">
        <w:rPr>
          <w:lang w:val="fr-FR"/>
        </w:rPr>
        <w:t xml:space="preserve"> dans une langue qu</w:t>
      </w:r>
      <w:r w:rsidR="007E4EB1" w:rsidRPr="00685EA9">
        <w:rPr>
          <w:lang w:val="fr-FR"/>
        </w:rPr>
        <w:t>’</w:t>
      </w:r>
      <w:r w:rsidRPr="00685EA9">
        <w:rPr>
          <w:lang w:val="fr-FR"/>
        </w:rPr>
        <w:t>ils comprennent</w:t>
      </w:r>
      <w:r w:rsidR="007E4EB1" w:rsidRPr="00685EA9">
        <w:rPr>
          <w:lang w:val="fr-FR"/>
        </w:rPr>
        <w:t>,</w:t>
      </w:r>
      <w:r w:rsidRPr="00685EA9">
        <w:rPr>
          <w:lang w:val="fr-FR"/>
        </w:rPr>
        <w:t xml:space="preserve"> de la règlementation en vigueur dans l</w:t>
      </w:r>
      <w:r w:rsidR="007E4EB1" w:rsidRPr="00685EA9">
        <w:rPr>
          <w:lang w:val="fr-FR"/>
        </w:rPr>
        <w:t>’</w:t>
      </w:r>
      <w:r w:rsidRPr="00685EA9">
        <w:rPr>
          <w:lang w:val="fr-FR"/>
        </w:rPr>
        <w:t>établissement</w:t>
      </w:r>
      <w:r w:rsidR="007E4EB1" w:rsidRPr="00685EA9">
        <w:rPr>
          <w:lang w:val="fr-FR"/>
        </w:rPr>
        <w:t>,</w:t>
      </w:r>
      <w:r w:rsidRPr="00685EA9">
        <w:rPr>
          <w:lang w:val="fr-FR"/>
        </w:rPr>
        <w:t xml:space="preserve"> de leurs droits et obligations</w:t>
      </w:r>
      <w:r w:rsidR="007E4EB1" w:rsidRPr="00685EA9">
        <w:rPr>
          <w:lang w:val="fr-FR"/>
        </w:rPr>
        <w:t>,</w:t>
      </w:r>
      <w:r w:rsidRPr="00685EA9">
        <w:rPr>
          <w:lang w:val="fr-FR"/>
        </w:rPr>
        <w:t xml:space="preserve"> de leur droit à bénéficier de l</w:t>
      </w:r>
      <w:r w:rsidR="007E4EB1" w:rsidRPr="00685EA9">
        <w:rPr>
          <w:lang w:val="fr-FR"/>
        </w:rPr>
        <w:t>’</w:t>
      </w:r>
      <w:r w:rsidRPr="00685EA9">
        <w:rPr>
          <w:lang w:val="fr-FR"/>
        </w:rPr>
        <w:t>assistance d</w:t>
      </w:r>
      <w:r w:rsidR="007E4EB1" w:rsidRPr="00685EA9">
        <w:rPr>
          <w:lang w:val="fr-FR"/>
        </w:rPr>
        <w:t>’</w:t>
      </w:r>
      <w:r w:rsidRPr="00685EA9">
        <w:rPr>
          <w:lang w:val="fr-FR"/>
        </w:rPr>
        <w:t>un avocat ainsi que des procédures à suivre pour introdui</w:t>
      </w:r>
      <w:r w:rsidR="009164B2" w:rsidRPr="00685EA9">
        <w:rPr>
          <w:lang w:val="fr-FR"/>
        </w:rPr>
        <w:t>re une demande ou une plainte</w:t>
      </w:r>
      <w:r w:rsidR="007E4EB1" w:rsidRPr="00685EA9">
        <w:rPr>
          <w:lang w:val="fr-FR"/>
        </w:rPr>
        <w:t>;</w:t>
      </w:r>
      <w:r w:rsidR="009164B2" w:rsidRPr="00685EA9">
        <w:rPr>
          <w:lang w:val="fr-FR"/>
        </w:rPr>
        <w:t xml:space="preserve"> c</w:t>
      </w:r>
      <w:r w:rsidRPr="00685EA9">
        <w:rPr>
          <w:lang w:val="fr-FR"/>
        </w:rPr>
        <w:t>es informations sont transmises par écrit. Les détenus ont droit aux visites régulières de leur famille ou d</w:t>
      </w:r>
      <w:r w:rsidR="007E4EB1" w:rsidRPr="00685EA9">
        <w:rPr>
          <w:lang w:val="fr-FR"/>
        </w:rPr>
        <w:t>’</w:t>
      </w:r>
      <w:r w:rsidRPr="00685EA9">
        <w:rPr>
          <w:lang w:val="fr-FR"/>
        </w:rPr>
        <w:t>autres personnes. En ce qui concerne ceux qui</w:t>
      </w:r>
      <w:r w:rsidR="007E4EB1" w:rsidRPr="00685EA9">
        <w:rPr>
          <w:lang w:val="fr-FR"/>
        </w:rPr>
        <w:t>,</w:t>
      </w:r>
      <w:r w:rsidRPr="00685EA9">
        <w:rPr>
          <w:lang w:val="fr-FR"/>
        </w:rPr>
        <w:t xml:space="preserve"> pour une raison quelconque</w:t>
      </w:r>
      <w:r w:rsidR="007E4EB1" w:rsidRPr="00685EA9">
        <w:rPr>
          <w:lang w:val="fr-FR"/>
        </w:rPr>
        <w:t>,</w:t>
      </w:r>
      <w:r w:rsidRPr="00685EA9">
        <w:rPr>
          <w:lang w:val="fr-FR"/>
        </w:rPr>
        <w:t xml:space="preserve"> n</w:t>
      </w:r>
      <w:r w:rsidR="007E4EB1" w:rsidRPr="00685EA9">
        <w:rPr>
          <w:lang w:val="fr-FR"/>
        </w:rPr>
        <w:t>’</w:t>
      </w:r>
      <w:r w:rsidRPr="00685EA9">
        <w:rPr>
          <w:lang w:val="fr-FR"/>
        </w:rPr>
        <w:t>ont plus de contact avec les membres de leur famille</w:t>
      </w:r>
      <w:r w:rsidR="007E4EB1" w:rsidRPr="00685EA9">
        <w:rPr>
          <w:lang w:val="fr-FR"/>
        </w:rPr>
        <w:t>,</w:t>
      </w:r>
      <w:r w:rsidRPr="00685EA9">
        <w:rPr>
          <w:lang w:val="fr-FR"/>
        </w:rPr>
        <w:t xml:space="preserve"> les institutions s</w:t>
      </w:r>
      <w:r w:rsidR="007E4EB1" w:rsidRPr="00685EA9">
        <w:rPr>
          <w:lang w:val="fr-FR"/>
        </w:rPr>
        <w:t>’</w:t>
      </w:r>
      <w:r w:rsidRPr="00685EA9">
        <w:rPr>
          <w:lang w:val="fr-FR"/>
        </w:rPr>
        <w:t>efforcent</w:t>
      </w:r>
      <w:r w:rsidR="007E4EB1" w:rsidRPr="00685EA9">
        <w:rPr>
          <w:lang w:val="fr-FR"/>
        </w:rPr>
        <w:t>,</w:t>
      </w:r>
      <w:r w:rsidRPr="00685EA9">
        <w:rPr>
          <w:lang w:val="fr-FR"/>
        </w:rPr>
        <w:t xml:space="preserve"> par l</w:t>
      </w:r>
      <w:r w:rsidR="007E4EB1" w:rsidRPr="00685EA9">
        <w:rPr>
          <w:lang w:val="fr-FR"/>
        </w:rPr>
        <w:t>’</w:t>
      </w:r>
      <w:r w:rsidRPr="00685EA9">
        <w:rPr>
          <w:lang w:val="fr-FR"/>
        </w:rPr>
        <w:t>intermédiaire des travailleurs sociaux</w:t>
      </w:r>
      <w:r w:rsidR="007E4EB1" w:rsidRPr="00685EA9">
        <w:rPr>
          <w:lang w:val="fr-FR"/>
        </w:rPr>
        <w:t>,</w:t>
      </w:r>
      <w:r w:rsidRPr="00685EA9">
        <w:rPr>
          <w:lang w:val="fr-FR"/>
        </w:rPr>
        <w:t xml:space="preserve"> de recréer des liens. Les détenus peuvent entretenir une correspondance confidentielle avec les membres de leur famille</w:t>
      </w:r>
      <w:r w:rsidR="007E4EB1" w:rsidRPr="00685EA9">
        <w:rPr>
          <w:lang w:val="fr-FR"/>
        </w:rPr>
        <w:t>,</w:t>
      </w:r>
      <w:r w:rsidRPr="00685EA9">
        <w:rPr>
          <w:lang w:val="fr-FR"/>
        </w:rPr>
        <w:t xml:space="preserve"> leurs proches et leurs amis et de leur téléphoner sous la surveillance visuelle d</w:t>
      </w:r>
      <w:r w:rsidR="007E4EB1" w:rsidRPr="00685EA9">
        <w:rPr>
          <w:lang w:val="fr-FR"/>
        </w:rPr>
        <w:t>’</w:t>
      </w:r>
      <w:r w:rsidRPr="00685EA9">
        <w:rPr>
          <w:lang w:val="fr-FR"/>
        </w:rPr>
        <w:t>un gardien mais sans que celui-ci puisse écouter la conversation. Ils ont également le droit de tenir des réunions confidentielles avec les membres du comité de surveillance</w:t>
      </w:r>
      <w:r w:rsidR="007E4EB1" w:rsidRPr="00685EA9">
        <w:rPr>
          <w:lang w:val="fr-FR"/>
        </w:rPr>
        <w:t>,</w:t>
      </w:r>
      <w:r w:rsidRPr="00685EA9">
        <w:rPr>
          <w:lang w:val="fr-FR"/>
        </w:rPr>
        <w:t xml:space="preserve"> l</w:t>
      </w:r>
      <w:r w:rsidR="007E4EB1" w:rsidRPr="00685EA9">
        <w:rPr>
          <w:lang w:val="fr-FR"/>
        </w:rPr>
        <w:t>’</w:t>
      </w:r>
      <w:r w:rsidRPr="00685EA9">
        <w:rPr>
          <w:lang w:val="fr-FR"/>
        </w:rPr>
        <w:t>avocat qu</w:t>
      </w:r>
      <w:r w:rsidR="007E4EB1" w:rsidRPr="00685EA9">
        <w:rPr>
          <w:lang w:val="fr-FR"/>
        </w:rPr>
        <w:t>’</w:t>
      </w:r>
      <w:r w:rsidRPr="00685EA9">
        <w:rPr>
          <w:lang w:val="fr-FR"/>
        </w:rPr>
        <w:t>ils ont choisi ou qui a été désigné</w:t>
      </w:r>
      <w:r w:rsidR="007E4EB1" w:rsidRPr="00685EA9">
        <w:rPr>
          <w:lang w:val="fr-FR"/>
        </w:rPr>
        <w:t>,</w:t>
      </w:r>
      <w:r w:rsidRPr="00685EA9">
        <w:rPr>
          <w:lang w:val="fr-FR"/>
        </w:rPr>
        <w:t xml:space="preserve"> les représentants d</w:t>
      </w:r>
      <w:r w:rsidR="007E4EB1" w:rsidRPr="00685EA9">
        <w:rPr>
          <w:lang w:val="fr-FR"/>
        </w:rPr>
        <w:t>’</w:t>
      </w:r>
      <w:r w:rsidRPr="00685EA9">
        <w:rPr>
          <w:lang w:val="fr-FR"/>
        </w:rPr>
        <w:t>organisations internationales ou d</w:t>
      </w:r>
      <w:r w:rsidR="007E4EB1" w:rsidRPr="00685EA9">
        <w:rPr>
          <w:lang w:val="fr-FR"/>
        </w:rPr>
        <w:t>’</w:t>
      </w:r>
      <w:r w:rsidRPr="00685EA9">
        <w:rPr>
          <w:lang w:val="fr-FR"/>
        </w:rPr>
        <w:t>ONG actives dans le domaine des droits de l</w:t>
      </w:r>
      <w:r w:rsidR="007E4EB1" w:rsidRPr="00685EA9">
        <w:rPr>
          <w:lang w:val="fr-FR"/>
        </w:rPr>
        <w:t>’</w:t>
      </w:r>
      <w:r w:rsidRPr="00685EA9">
        <w:rPr>
          <w:lang w:val="fr-FR"/>
        </w:rPr>
        <w:t>homme</w:t>
      </w:r>
      <w:r w:rsidR="007E4EB1" w:rsidRPr="00685EA9">
        <w:rPr>
          <w:lang w:val="fr-FR"/>
        </w:rPr>
        <w:t>,</w:t>
      </w:r>
      <w:r w:rsidRPr="00685EA9">
        <w:rPr>
          <w:lang w:val="fr-FR"/>
        </w:rPr>
        <w:t xml:space="preserve"> conformément aux accords de coopération conclus entre la Direction générale et la société civile. Les détenus ont le droit d</w:t>
      </w:r>
      <w:r w:rsidR="007E4EB1" w:rsidRPr="00685EA9">
        <w:rPr>
          <w:lang w:val="fr-FR"/>
        </w:rPr>
        <w:t>’</w:t>
      </w:r>
      <w:r w:rsidRPr="00685EA9">
        <w:rPr>
          <w:lang w:val="fr-FR"/>
        </w:rPr>
        <w:t>être informés de leurs droits et des obligations qui leur incombent au titre de la loi</w:t>
      </w:r>
      <w:r w:rsidR="007E4EB1" w:rsidRPr="00685EA9">
        <w:rPr>
          <w:lang w:val="fr-FR"/>
        </w:rPr>
        <w:t>,</w:t>
      </w:r>
      <w:r w:rsidRPr="00685EA9">
        <w:rPr>
          <w:lang w:val="fr-FR"/>
        </w:rPr>
        <w:t xml:space="preserve"> du Règlement général des prisons et du règlement intérieur de l</w:t>
      </w:r>
      <w:r w:rsidR="007E4EB1" w:rsidRPr="00685EA9">
        <w:rPr>
          <w:lang w:val="fr-FR"/>
        </w:rPr>
        <w:t>’</w:t>
      </w:r>
      <w:r w:rsidRPr="00685EA9">
        <w:rPr>
          <w:lang w:val="fr-FR"/>
        </w:rPr>
        <w:t xml:space="preserve">établissement dans lequel ils sont incarcérés. </w:t>
      </w:r>
    </w:p>
    <w:p w:rsidR="008D1EE2" w:rsidRPr="00685EA9" w:rsidRDefault="00FB5956" w:rsidP="00FB5956">
      <w:pPr>
        <w:pStyle w:val="SingleTxtG"/>
        <w:rPr>
          <w:lang w:val="fr-FR"/>
        </w:rPr>
      </w:pPr>
      <w:r w:rsidRPr="00685EA9">
        <w:rPr>
          <w:lang w:val="fr-FR"/>
        </w:rPr>
        <w:t>154.</w:t>
      </w:r>
      <w:r w:rsidRPr="00685EA9">
        <w:rPr>
          <w:lang w:val="fr-FR"/>
        </w:rPr>
        <w:tab/>
        <w:t>Les détenus de nationalité étrangère doivent disposer des moyens nécessaires pour communiquer avec les représentants diplomatiques ou consulaires de leur pays. Les détenus dont le pays ne dispose pas de représentation diplomatique en République d</w:t>
      </w:r>
      <w:r w:rsidR="007E4EB1" w:rsidRPr="00685EA9">
        <w:rPr>
          <w:lang w:val="fr-FR"/>
        </w:rPr>
        <w:t>’</w:t>
      </w:r>
      <w:r w:rsidRPr="00685EA9">
        <w:rPr>
          <w:lang w:val="fr-FR"/>
        </w:rPr>
        <w:t>Albanie</w:t>
      </w:r>
      <w:r w:rsidR="007E4EB1" w:rsidRPr="00685EA9">
        <w:rPr>
          <w:lang w:val="fr-FR"/>
        </w:rPr>
        <w:t>,</w:t>
      </w:r>
      <w:r w:rsidRPr="00685EA9">
        <w:rPr>
          <w:lang w:val="fr-FR"/>
        </w:rPr>
        <w:t xml:space="preserve"> les réfugiés et les apatrides doivent disposer des mêmes facilités de communication avec les représentants diplomatiques de l</w:t>
      </w:r>
      <w:r w:rsidR="007E4EB1" w:rsidRPr="00685EA9">
        <w:rPr>
          <w:lang w:val="fr-FR"/>
        </w:rPr>
        <w:t>’</w:t>
      </w:r>
      <w:r w:rsidRPr="00685EA9">
        <w:rPr>
          <w:lang w:val="fr-FR"/>
        </w:rPr>
        <w:t>État</w:t>
      </w:r>
      <w:r w:rsidR="007E4EB1" w:rsidRPr="00685EA9">
        <w:rPr>
          <w:lang w:val="fr-FR"/>
        </w:rPr>
        <w:t>,</w:t>
      </w:r>
      <w:r w:rsidRPr="00685EA9">
        <w:rPr>
          <w:lang w:val="fr-FR"/>
        </w:rPr>
        <w:t xml:space="preserve"> ainsi que les autorités nationales et internationales</w:t>
      </w:r>
      <w:r w:rsidR="007E4EB1" w:rsidRPr="00685EA9">
        <w:rPr>
          <w:lang w:val="fr-FR"/>
        </w:rPr>
        <w:t>,</w:t>
      </w:r>
      <w:r w:rsidRPr="00685EA9">
        <w:rPr>
          <w:lang w:val="fr-FR"/>
        </w:rPr>
        <w:t xml:space="preserve"> afin de protéger leurs intérêts.</w:t>
      </w:r>
    </w:p>
    <w:p w:rsidR="008D1EE2" w:rsidRPr="00685EA9" w:rsidRDefault="00FB5956" w:rsidP="00FB5956">
      <w:pPr>
        <w:pStyle w:val="SingleTxtG"/>
        <w:rPr>
          <w:lang w:val="fr-FR"/>
        </w:rPr>
      </w:pPr>
      <w:r w:rsidRPr="00685EA9">
        <w:rPr>
          <w:lang w:val="fr-FR"/>
        </w:rPr>
        <w:t>155.</w:t>
      </w:r>
      <w:r w:rsidRPr="00685EA9">
        <w:rPr>
          <w:lang w:val="fr-FR"/>
        </w:rPr>
        <w:tab/>
        <w:t>Aux termes de la loi sur l</w:t>
      </w:r>
      <w:r w:rsidR="007E4EB1" w:rsidRPr="00685EA9">
        <w:rPr>
          <w:lang w:val="fr-FR"/>
        </w:rPr>
        <w:t>’</w:t>
      </w:r>
      <w:r w:rsidRPr="00685EA9">
        <w:rPr>
          <w:lang w:val="fr-FR"/>
        </w:rPr>
        <w:t>exécution des décisions pénales</w:t>
      </w:r>
      <w:r w:rsidR="007E4EB1" w:rsidRPr="00685EA9">
        <w:rPr>
          <w:lang w:val="fr-FR"/>
        </w:rPr>
        <w:t>,</w:t>
      </w:r>
      <w:r w:rsidRPr="00685EA9">
        <w:rPr>
          <w:lang w:val="fr-FR"/>
        </w:rPr>
        <w:t xml:space="preserve"> l</w:t>
      </w:r>
      <w:r w:rsidR="007E4EB1" w:rsidRPr="00685EA9">
        <w:rPr>
          <w:lang w:val="fr-FR"/>
        </w:rPr>
        <w:t>’</w:t>
      </w:r>
      <w:r w:rsidRPr="00685EA9">
        <w:rPr>
          <w:lang w:val="fr-FR"/>
        </w:rPr>
        <w:t>avocat</w:t>
      </w:r>
      <w:r w:rsidR="007E4EB1" w:rsidRPr="00685EA9">
        <w:rPr>
          <w:lang w:val="fr-FR"/>
        </w:rPr>
        <w:t>,</w:t>
      </w:r>
      <w:r w:rsidRPr="00685EA9">
        <w:rPr>
          <w:lang w:val="fr-FR"/>
        </w:rPr>
        <w:t xml:space="preserve"> à la demande de son client ou lorsqu</w:t>
      </w:r>
      <w:r w:rsidR="007E4EB1" w:rsidRPr="00685EA9">
        <w:rPr>
          <w:lang w:val="fr-FR"/>
        </w:rPr>
        <w:t>’</w:t>
      </w:r>
      <w:r w:rsidRPr="00685EA9">
        <w:rPr>
          <w:lang w:val="fr-FR"/>
        </w:rPr>
        <w:t>il l</w:t>
      </w:r>
      <w:r w:rsidR="007E4EB1" w:rsidRPr="00685EA9">
        <w:rPr>
          <w:lang w:val="fr-FR"/>
        </w:rPr>
        <w:t>’</w:t>
      </w:r>
      <w:r w:rsidRPr="00685EA9">
        <w:rPr>
          <w:lang w:val="fr-FR"/>
        </w:rPr>
        <w:t>estime nécessaire</w:t>
      </w:r>
      <w:r w:rsidR="007E4EB1" w:rsidRPr="00685EA9">
        <w:rPr>
          <w:lang w:val="fr-FR"/>
        </w:rPr>
        <w:t>,</w:t>
      </w:r>
      <w:r w:rsidRPr="00685EA9">
        <w:rPr>
          <w:lang w:val="fr-FR"/>
        </w:rPr>
        <w:t xml:space="preserve"> a le droit de s</w:t>
      </w:r>
      <w:r w:rsidR="007E4EB1" w:rsidRPr="00685EA9">
        <w:rPr>
          <w:lang w:val="fr-FR"/>
        </w:rPr>
        <w:t>’</w:t>
      </w:r>
      <w:r w:rsidRPr="00685EA9">
        <w:rPr>
          <w:lang w:val="fr-FR"/>
        </w:rPr>
        <w:t>entretenir avec lui</w:t>
      </w:r>
      <w:r w:rsidR="007E4EB1" w:rsidRPr="00685EA9">
        <w:rPr>
          <w:lang w:val="fr-FR"/>
        </w:rPr>
        <w:t>,</w:t>
      </w:r>
      <w:r w:rsidRPr="00685EA9">
        <w:rPr>
          <w:lang w:val="fr-FR"/>
        </w:rPr>
        <w:t xml:space="preserve"> dans le respect des règles en vigueur</w:t>
      </w:r>
      <w:r w:rsidR="007E4EB1" w:rsidRPr="00685EA9">
        <w:rPr>
          <w:lang w:val="fr-FR"/>
        </w:rPr>
        <w:t>,</w:t>
      </w:r>
      <w:r w:rsidRPr="00685EA9">
        <w:rPr>
          <w:lang w:val="fr-FR"/>
        </w:rPr>
        <w:t xml:space="preserve"> de demander des éclaircissements</w:t>
      </w:r>
      <w:r w:rsidR="007E4EB1" w:rsidRPr="00685EA9">
        <w:rPr>
          <w:lang w:val="fr-FR"/>
        </w:rPr>
        <w:t>,</w:t>
      </w:r>
      <w:r w:rsidRPr="00685EA9">
        <w:rPr>
          <w:lang w:val="fr-FR"/>
        </w:rPr>
        <w:t xml:space="preserve"> d</w:t>
      </w:r>
      <w:r w:rsidR="007E4EB1" w:rsidRPr="00685EA9">
        <w:rPr>
          <w:lang w:val="fr-FR"/>
        </w:rPr>
        <w:t>’</w:t>
      </w:r>
      <w:r w:rsidRPr="00685EA9">
        <w:rPr>
          <w:lang w:val="fr-FR"/>
        </w:rPr>
        <w:t>obtenir toute information utile</w:t>
      </w:r>
      <w:r w:rsidR="007E4EB1" w:rsidRPr="00685EA9">
        <w:rPr>
          <w:lang w:val="fr-FR"/>
        </w:rPr>
        <w:t>,</w:t>
      </w:r>
      <w:r w:rsidRPr="00685EA9">
        <w:rPr>
          <w:lang w:val="fr-FR"/>
        </w:rPr>
        <w:t xml:space="preserve"> de demander aux autorités chargées de l</w:t>
      </w:r>
      <w:r w:rsidR="007E4EB1" w:rsidRPr="00685EA9">
        <w:rPr>
          <w:lang w:val="fr-FR"/>
        </w:rPr>
        <w:t>’</w:t>
      </w:r>
      <w:r w:rsidRPr="00685EA9">
        <w:rPr>
          <w:lang w:val="fr-FR"/>
        </w:rPr>
        <w:t>exécution du jugement de prendre des mesures dans leur juridiction</w:t>
      </w:r>
      <w:r w:rsidR="007E4EB1" w:rsidRPr="00685EA9">
        <w:rPr>
          <w:lang w:val="fr-FR"/>
        </w:rPr>
        <w:t>,</w:t>
      </w:r>
      <w:r w:rsidRPr="00685EA9">
        <w:rPr>
          <w:lang w:val="fr-FR"/>
        </w:rPr>
        <w:t xml:space="preserve"> de demander l</w:t>
      </w:r>
      <w:r w:rsidR="007E4EB1" w:rsidRPr="00685EA9">
        <w:rPr>
          <w:lang w:val="fr-FR"/>
        </w:rPr>
        <w:t>’</w:t>
      </w:r>
      <w:r w:rsidRPr="00685EA9">
        <w:rPr>
          <w:lang w:val="fr-FR"/>
        </w:rPr>
        <w:t>intervention du procureur en cas de difficulté</w:t>
      </w:r>
      <w:r w:rsidR="007E4EB1" w:rsidRPr="00685EA9">
        <w:rPr>
          <w:lang w:val="fr-FR"/>
        </w:rPr>
        <w:t>,</w:t>
      </w:r>
      <w:r w:rsidRPr="00685EA9">
        <w:rPr>
          <w:lang w:val="fr-FR"/>
        </w:rPr>
        <w:t xml:space="preserve"> et de soumettre des demandes au tribunal dans son domaine de compétence.</w:t>
      </w:r>
    </w:p>
    <w:p w:rsidR="008D1EE2" w:rsidRPr="00685EA9" w:rsidRDefault="00FB5956" w:rsidP="00FB5956">
      <w:pPr>
        <w:pStyle w:val="SingleTxtG"/>
        <w:rPr>
          <w:lang w:val="fr-FR"/>
        </w:rPr>
      </w:pPr>
      <w:r w:rsidRPr="00685EA9">
        <w:rPr>
          <w:lang w:val="fr-FR"/>
        </w:rPr>
        <w:lastRenderedPageBreak/>
        <w:t>156.</w:t>
      </w:r>
      <w:r w:rsidRPr="00685EA9">
        <w:rPr>
          <w:lang w:val="fr-FR"/>
        </w:rPr>
        <w:tab/>
        <w:t>La Direction des normes professionnelles</w:t>
      </w:r>
      <w:r w:rsidR="007E4EB1" w:rsidRPr="00685EA9">
        <w:rPr>
          <w:lang w:val="fr-FR"/>
        </w:rPr>
        <w:t>,</w:t>
      </w:r>
      <w:r w:rsidRPr="00685EA9">
        <w:rPr>
          <w:lang w:val="fr-FR"/>
        </w:rPr>
        <w:t xml:space="preserve"> mécanisme interne de la police d</w:t>
      </w:r>
      <w:r w:rsidR="007E4EB1" w:rsidRPr="00685EA9">
        <w:rPr>
          <w:lang w:val="fr-FR"/>
        </w:rPr>
        <w:t>’</w:t>
      </w:r>
      <w:r w:rsidRPr="00685EA9">
        <w:rPr>
          <w:lang w:val="fr-FR"/>
        </w:rPr>
        <w:t>État</w:t>
      </w:r>
      <w:r w:rsidR="007E4EB1" w:rsidRPr="00685EA9">
        <w:rPr>
          <w:lang w:val="fr-FR"/>
        </w:rPr>
        <w:t>,</w:t>
      </w:r>
      <w:r w:rsidRPr="00685EA9">
        <w:rPr>
          <w:lang w:val="fr-FR"/>
        </w:rPr>
        <w:t xml:space="preserve"> veille au traitement humain et au respect des droits des détenus. En cas de violation de ces droits</w:t>
      </w:r>
      <w:r w:rsidR="007E4EB1" w:rsidRPr="00685EA9">
        <w:rPr>
          <w:lang w:val="fr-FR"/>
        </w:rPr>
        <w:t>,</w:t>
      </w:r>
      <w:r w:rsidRPr="00685EA9">
        <w:rPr>
          <w:lang w:val="fr-FR"/>
        </w:rPr>
        <w:t xml:space="preserve"> des mesures sont prises pour lancer une procédure disciplinaire à l</w:t>
      </w:r>
      <w:r w:rsidR="007E4EB1" w:rsidRPr="00685EA9">
        <w:rPr>
          <w:lang w:val="fr-FR"/>
        </w:rPr>
        <w:t>’</w:t>
      </w:r>
      <w:r w:rsidRPr="00685EA9">
        <w:rPr>
          <w:lang w:val="fr-FR"/>
        </w:rPr>
        <w:t>encontre des agents responsables. Le Service des affaires internes et des plaintes</w:t>
      </w:r>
      <w:r w:rsidR="007E4EB1" w:rsidRPr="00685EA9">
        <w:rPr>
          <w:lang w:val="fr-FR"/>
        </w:rPr>
        <w:t>,</w:t>
      </w:r>
      <w:r w:rsidRPr="00685EA9">
        <w:rPr>
          <w:lang w:val="fr-FR"/>
        </w:rPr>
        <w:t xml:space="preserve"> structure indépendante de la police d</w:t>
      </w:r>
      <w:r w:rsidR="007E4EB1" w:rsidRPr="00685EA9">
        <w:rPr>
          <w:lang w:val="fr-FR"/>
        </w:rPr>
        <w:t>’</w:t>
      </w:r>
      <w:r w:rsidRPr="00685EA9">
        <w:rPr>
          <w:lang w:val="fr-FR"/>
        </w:rPr>
        <w:t>État</w:t>
      </w:r>
      <w:r w:rsidR="007E4EB1" w:rsidRPr="00685EA9">
        <w:rPr>
          <w:lang w:val="fr-FR"/>
        </w:rPr>
        <w:t>,</w:t>
      </w:r>
      <w:r w:rsidRPr="00685EA9">
        <w:rPr>
          <w:lang w:val="fr-FR"/>
        </w:rPr>
        <w:t xml:space="preserve"> procède aux inspections et au contrôle de toutes les structures centrales et locales de la police. En cas d</w:t>
      </w:r>
      <w:r w:rsidR="007E4EB1" w:rsidRPr="00685EA9">
        <w:rPr>
          <w:lang w:val="fr-FR"/>
        </w:rPr>
        <w:t>’</w:t>
      </w:r>
      <w:r w:rsidRPr="00685EA9">
        <w:rPr>
          <w:lang w:val="fr-FR"/>
        </w:rPr>
        <w:t>agissements contraires à la loi ou aux règlements constituant une infraction</w:t>
      </w:r>
      <w:r w:rsidR="007E4EB1" w:rsidRPr="00685EA9">
        <w:rPr>
          <w:lang w:val="fr-FR"/>
        </w:rPr>
        <w:t>,</w:t>
      </w:r>
      <w:r w:rsidRPr="00685EA9">
        <w:rPr>
          <w:lang w:val="fr-FR"/>
        </w:rPr>
        <w:t xml:space="preserve"> des poursuites pénales sont engagées. Des contrôles et inspections peuvent également être menés par le Médiateur</w:t>
      </w:r>
      <w:r w:rsidR="007E4EB1" w:rsidRPr="00685EA9">
        <w:rPr>
          <w:lang w:val="fr-FR"/>
        </w:rPr>
        <w:t>,</w:t>
      </w:r>
      <w:r w:rsidRPr="00685EA9">
        <w:rPr>
          <w:lang w:val="fr-FR"/>
        </w:rPr>
        <w:t xml:space="preserve"> sans préavis. Un accord de coopération a également été conclu avec le Commissaire chargé de la protection contre les discriminations et la société civile</w:t>
      </w:r>
      <w:r w:rsidR="007E4EB1" w:rsidRPr="00685EA9">
        <w:rPr>
          <w:lang w:val="fr-FR"/>
        </w:rPr>
        <w:t>,</w:t>
      </w:r>
      <w:r w:rsidRPr="00685EA9">
        <w:rPr>
          <w:lang w:val="fr-FR"/>
        </w:rPr>
        <w:t xml:space="preserve"> qui peuvent procéder à des visites de surveillance.</w:t>
      </w:r>
    </w:p>
    <w:p w:rsidR="008D1EE2" w:rsidRPr="00685EA9" w:rsidRDefault="00FB5956" w:rsidP="00FB5956">
      <w:pPr>
        <w:pStyle w:val="SingleTxtG"/>
        <w:rPr>
          <w:lang w:val="fr-FR"/>
        </w:rPr>
      </w:pPr>
      <w:r w:rsidRPr="00685EA9">
        <w:rPr>
          <w:lang w:val="fr-FR"/>
        </w:rPr>
        <w:t>157.</w:t>
      </w:r>
      <w:r w:rsidRPr="00685EA9">
        <w:rPr>
          <w:lang w:val="fr-FR"/>
        </w:rPr>
        <w:tab/>
        <w:t>Des institutions et structures spécialisées</w:t>
      </w:r>
      <w:r w:rsidR="007E4EB1" w:rsidRPr="00685EA9">
        <w:rPr>
          <w:lang w:val="fr-FR"/>
        </w:rPr>
        <w:t>,</w:t>
      </w:r>
      <w:r w:rsidRPr="00685EA9">
        <w:rPr>
          <w:lang w:val="fr-FR"/>
        </w:rPr>
        <w:t xml:space="preserve"> internes ou extérieur</w:t>
      </w:r>
      <w:r w:rsidR="009164B2" w:rsidRPr="00685EA9">
        <w:rPr>
          <w:lang w:val="fr-FR"/>
        </w:rPr>
        <w:t>e</w:t>
      </w:r>
      <w:r w:rsidRPr="00685EA9">
        <w:rPr>
          <w:lang w:val="fr-FR"/>
        </w:rPr>
        <w:t>s à l</w:t>
      </w:r>
      <w:r w:rsidR="007E4EB1" w:rsidRPr="00685EA9">
        <w:rPr>
          <w:lang w:val="fr-FR"/>
        </w:rPr>
        <w:t>’</w:t>
      </w:r>
      <w:r w:rsidRPr="00685EA9">
        <w:rPr>
          <w:lang w:val="fr-FR"/>
        </w:rPr>
        <w:t>administration pénitentiaire</w:t>
      </w:r>
      <w:r w:rsidR="007E4EB1" w:rsidRPr="00685EA9">
        <w:rPr>
          <w:lang w:val="fr-FR"/>
        </w:rPr>
        <w:t>,</w:t>
      </w:r>
      <w:r w:rsidRPr="00685EA9">
        <w:rPr>
          <w:lang w:val="fr-FR"/>
        </w:rPr>
        <w:t xml:space="preserve"> se chargent de garantir aux autorités compétentes l</w:t>
      </w:r>
      <w:r w:rsidR="007E4EB1" w:rsidRPr="00685EA9">
        <w:rPr>
          <w:lang w:val="fr-FR"/>
        </w:rPr>
        <w:t>’</w:t>
      </w:r>
      <w:r w:rsidRPr="00685EA9">
        <w:rPr>
          <w:lang w:val="fr-FR"/>
        </w:rPr>
        <w:t>accès aux lieux de détention et de veiller au respect des droits des détenus. Les personnes suivantes peuvent avoir accès aux établissements d</w:t>
      </w:r>
      <w:r w:rsidR="007E4EB1" w:rsidRPr="00685EA9">
        <w:rPr>
          <w:lang w:val="fr-FR"/>
        </w:rPr>
        <w:t>’</w:t>
      </w:r>
      <w:r w:rsidRPr="00685EA9">
        <w:rPr>
          <w:lang w:val="fr-FR"/>
        </w:rPr>
        <w:t>exécution des peines sans autorisation</w:t>
      </w:r>
      <w:r w:rsidR="00E2396E" w:rsidRPr="00685EA9">
        <w:rPr>
          <w:lang w:val="fr-FR"/>
        </w:rPr>
        <w:t>:</w:t>
      </w:r>
      <w:r w:rsidRPr="00685EA9">
        <w:rPr>
          <w:lang w:val="fr-FR"/>
        </w:rPr>
        <w:t xml:space="preserve"> le Président de la République</w:t>
      </w:r>
      <w:r w:rsidR="007E4EB1" w:rsidRPr="00685EA9">
        <w:rPr>
          <w:lang w:val="fr-FR"/>
        </w:rPr>
        <w:t>;</w:t>
      </w:r>
      <w:r w:rsidRPr="00685EA9">
        <w:rPr>
          <w:lang w:val="fr-FR"/>
        </w:rPr>
        <w:t xml:space="preserve"> le Président et le Vice-Président du Parlement</w:t>
      </w:r>
      <w:r w:rsidR="007E4EB1" w:rsidRPr="00685EA9">
        <w:rPr>
          <w:lang w:val="fr-FR"/>
        </w:rPr>
        <w:t>;</w:t>
      </w:r>
      <w:r w:rsidRPr="00685EA9">
        <w:rPr>
          <w:lang w:val="fr-FR"/>
        </w:rPr>
        <w:t xml:space="preserve"> le Premier Ministre et le Vice-Premier Ministre</w:t>
      </w:r>
      <w:r w:rsidR="007E4EB1" w:rsidRPr="00685EA9">
        <w:rPr>
          <w:lang w:val="fr-FR"/>
        </w:rPr>
        <w:t>;</w:t>
      </w:r>
      <w:r w:rsidRPr="00685EA9">
        <w:rPr>
          <w:lang w:val="fr-FR"/>
        </w:rPr>
        <w:t xml:space="preserve"> le Président de la Cour constitutionnelle</w:t>
      </w:r>
      <w:r w:rsidR="007E4EB1" w:rsidRPr="00685EA9">
        <w:rPr>
          <w:lang w:val="fr-FR"/>
        </w:rPr>
        <w:t>;</w:t>
      </w:r>
      <w:r w:rsidRPr="00685EA9">
        <w:rPr>
          <w:lang w:val="fr-FR"/>
        </w:rPr>
        <w:t xml:space="preserve"> le Ministre et le Vice-Ministre de la justice</w:t>
      </w:r>
      <w:r w:rsidR="007E4EB1" w:rsidRPr="00685EA9">
        <w:rPr>
          <w:lang w:val="fr-FR"/>
        </w:rPr>
        <w:t>;</w:t>
      </w:r>
      <w:r w:rsidRPr="00685EA9">
        <w:rPr>
          <w:lang w:val="fr-FR"/>
        </w:rPr>
        <w:t xml:space="preserve"> le Président de la Cour suprême</w:t>
      </w:r>
      <w:r w:rsidR="007E4EB1" w:rsidRPr="00685EA9">
        <w:rPr>
          <w:lang w:val="fr-FR"/>
        </w:rPr>
        <w:t>;</w:t>
      </w:r>
      <w:r w:rsidRPr="00685EA9">
        <w:rPr>
          <w:lang w:val="fr-FR"/>
        </w:rPr>
        <w:t xml:space="preserve"> le Procureur général</w:t>
      </w:r>
      <w:r w:rsidR="007E4EB1" w:rsidRPr="00685EA9">
        <w:rPr>
          <w:lang w:val="fr-FR"/>
        </w:rPr>
        <w:t>;</w:t>
      </w:r>
      <w:r w:rsidRPr="00685EA9">
        <w:rPr>
          <w:lang w:val="fr-FR"/>
        </w:rPr>
        <w:t xml:space="preserve"> les députés</w:t>
      </w:r>
      <w:r w:rsidR="007E4EB1" w:rsidRPr="00685EA9">
        <w:rPr>
          <w:lang w:val="fr-FR"/>
        </w:rPr>
        <w:t>;</w:t>
      </w:r>
      <w:r w:rsidRPr="00685EA9">
        <w:rPr>
          <w:lang w:val="fr-FR"/>
        </w:rPr>
        <w:t xml:space="preserve"> le Médiateur</w:t>
      </w:r>
      <w:r w:rsidR="007E4EB1" w:rsidRPr="00685EA9">
        <w:rPr>
          <w:lang w:val="fr-FR"/>
        </w:rPr>
        <w:t>,</w:t>
      </w:r>
      <w:r w:rsidRPr="00685EA9">
        <w:rPr>
          <w:lang w:val="fr-FR"/>
        </w:rPr>
        <w:t xml:space="preserve"> ses commissaires et commissaires assistants</w:t>
      </w:r>
      <w:r w:rsidR="007E4EB1" w:rsidRPr="00685EA9">
        <w:rPr>
          <w:lang w:val="fr-FR"/>
        </w:rPr>
        <w:t>;</w:t>
      </w:r>
      <w:r w:rsidRPr="00685EA9">
        <w:rPr>
          <w:lang w:val="fr-FR"/>
        </w:rPr>
        <w:t xml:space="preserve"> le Directeur de l</w:t>
      </w:r>
      <w:r w:rsidR="007E4EB1" w:rsidRPr="00685EA9">
        <w:rPr>
          <w:lang w:val="fr-FR"/>
        </w:rPr>
        <w:t>’</w:t>
      </w:r>
      <w:r w:rsidRPr="00685EA9">
        <w:rPr>
          <w:lang w:val="fr-FR"/>
        </w:rPr>
        <w:t>inspection des prisons</w:t>
      </w:r>
      <w:r w:rsidR="007E4EB1" w:rsidRPr="00685EA9">
        <w:rPr>
          <w:lang w:val="fr-FR"/>
        </w:rPr>
        <w:t>;</w:t>
      </w:r>
      <w:r w:rsidRPr="00685EA9">
        <w:rPr>
          <w:lang w:val="fr-FR"/>
        </w:rPr>
        <w:t xml:space="preserve"> les membres de la Commission de supervision de l</w:t>
      </w:r>
      <w:r w:rsidR="007E4EB1" w:rsidRPr="00685EA9">
        <w:rPr>
          <w:lang w:val="fr-FR"/>
        </w:rPr>
        <w:t>’</w:t>
      </w:r>
      <w:r w:rsidRPr="00685EA9">
        <w:rPr>
          <w:lang w:val="fr-FR"/>
        </w:rPr>
        <w:t>exécution des jugements répressifs</w:t>
      </w:r>
      <w:r w:rsidR="007E4EB1" w:rsidRPr="00685EA9">
        <w:rPr>
          <w:lang w:val="fr-FR"/>
        </w:rPr>
        <w:t>;</w:t>
      </w:r>
      <w:r w:rsidRPr="00685EA9">
        <w:rPr>
          <w:lang w:val="fr-FR"/>
        </w:rPr>
        <w:t xml:space="preserve"> les juges</w:t>
      </w:r>
      <w:r w:rsidR="007E4EB1" w:rsidRPr="00685EA9">
        <w:rPr>
          <w:lang w:val="fr-FR"/>
        </w:rPr>
        <w:t>;</w:t>
      </w:r>
      <w:r w:rsidRPr="00685EA9">
        <w:rPr>
          <w:lang w:val="fr-FR"/>
        </w:rPr>
        <w:t xml:space="preserve"> les procureurs</w:t>
      </w:r>
      <w:r w:rsidR="007E4EB1" w:rsidRPr="00685EA9">
        <w:rPr>
          <w:lang w:val="fr-FR"/>
        </w:rPr>
        <w:t>;</w:t>
      </w:r>
      <w:r w:rsidRPr="00685EA9">
        <w:rPr>
          <w:lang w:val="fr-FR"/>
        </w:rPr>
        <w:t xml:space="preserve"> les avocats des détenus.</w:t>
      </w:r>
    </w:p>
    <w:p w:rsidR="00AD1386" w:rsidRPr="00685EA9" w:rsidRDefault="00FB5956" w:rsidP="00AD753A">
      <w:pPr>
        <w:pStyle w:val="SingleTxtG"/>
        <w:keepNext/>
        <w:rPr>
          <w:lang w:val="fr-FR"/>
        </w:rPr>
      </w:pPr>
      <w:r w:rsidRPr="00685EA9">
        <w:rPr>
          <w:lang w:val="fr-FR"/>
        </w:rPr>
        <w:t>158.</w:t>
      </w:r>
      <w:r w:rsidRPr="00685EA9">
        <w:rPr>
          <w:lang w:val="fr-FR"/>
        </w:rPr>
        <w:tab/>
        <w:t xml:space="preserve">La loi sur les détenus </w:t>
      </w:r>
      <w:r w:rsidR="009C107B" w:rsidRPr="00685EA9">
        <w:rPr>
          <w:lang w:val="fr-FR"/>
        </w:rPr>
        <w:t>dispose</w:t>
      </w:r>
      <w:r w:rsidRPr="00685EA9">
        <w:rPr>
          <w:lang w:val="fr-FR"/>
        </w:rPr>
        <w:t xml:space="preserve"> que le Médiateur</w:t>
      </w:r>
      <w:r w:rsidR="007E4EB1" w:rsidRPr="00685EA9">
        <w:rPr>
          <w:lang w:val="fr-FR"/>
        </w:rPr>
        <w:t>,</w:t>
      </w:r>
      <w:r w:rsidRPr="00685EA9">
        <w:rPr>
          <w:lang w:val="fr-FR"/>
        </w:rPr>
        <w:t xml:space="preserve"> qui agit en tant que Mécanisme national de prévention de la torture</w:t>
      </w:r>
      <w:r w:rsidR="007E4EB1" w:rsidRPr="00685EA9">
        <w:rPr>
          <w:lang w:val="fr-FR"/>
        </w:rPr>
        <w:t>,</w:t>
      </w:r>
      <w:r w:rsidRPr="00685EA9">
        <w:rPr>
          <w:lang w:val="fr-FR"/>
        </w:rPr>
        <w:t xml:space="preserve"> veille à l</w:t>
      </w:r>
      <w:r w:rsidR="007E4EB1" w:rsidRPr="00685EA9">
        <w:rPr>
          <w:lang w:val="fr-FR"/>
        </w:rPr>
        <w:t>’</w:t>
      </w:r>
      <w:r w:rsidRPr="00685EA9">
        <w:rPr>
          <w:lang w:val="fr-FR"/>
        </w:rPr>
        <w:t>application de cette loi en vue d</w:t>
      </w:r>
      <w:r w:rsidR="007E4EB1" w:rsidRPr="00685EA9">
        <w:rPr>
          <w:lang w:val="fr-FR"/>
        </w:rPr>
        <w:t>’</w:t>
      </w:r>
      <w:r w:rsidRPr="00685EA9">
        <w:rPr>
          <w:lang w:val="fr-FR"/>
        </w:rPr>
        <w:t>assurer le respect et la protection des droits des détenus. Dans ce cadre</w:t>
      </w:r>
      <w:r w:rsidR="007E4EB1" w:rsidRPr="00685EA9">
        <w:rPr>
          <w:lang w:val="fr-FR"/>
        </w:rPr>
        <w:t>,</w:t>
      </w:r>
      <w:r w:rsidRPr="00685EA9">
        <w:rPr>
          <w:lang w:val="fr-FR"/>
        </w:rPr>
        <w:t xml:space="preserve"> il</w:t>
      </w:r>
      <w:r w:rsidR="00E2396E" w:rsidRPr="00685EA9">
        <w:rPr>
          <w:lang w:val="fr-FR"/>
        </w:rPr>
        <w:t>:</w:t>
      </w:r>
      <w:r w:rsidRPr="00685EA9">
        <w:rPr>
          <w:lang w:val="fr-FR"/>
        </w:rPr>
        <w:t xml:space="preserve"> </w:t>
      </w:r>
    </w:p>
    <w:p w:rsidR="00AD1386" w:rsidRPr="00685EA9" w:rsidRDefault="00900ABC" w:rsidP="00900ABC">
      <w:pPr>
        <w:pStyle w:val="SingleTxtG"/>
        <w:ind w:firstLine="567"/>
        <w:rPr>
          <w:lang w:val="fr-FR"/>
        </w:rPr>
      </w:pPr>
      <w:r w:rsidRPr="00685EA9">
        <w:rPr>
          <w:lang w:val="fr-FR"/>
        </w:rPr>
        <w:t>a</w:t>
      </w:r>
      <w:r w:rsidR="005C5809" w:rsidRPr="00685EA9">
        <w:rPr>
          <w:lang w:val="fr-FR"/>
        </w:rPr>
        <w:t>)</w:t>
      </w:r>
      <w:r w:rsidRPr="00685EA9">
        <w:rPr>
          <w:lang w:val="fr-FR"/>
        </w:rPr>
        <w:tab/>
      </w:r>
      <w:r w:rsidR="00AD753A" w:rsidRPr="00685EA9">
        <w:rPr>
          <w:lang w:val="fr-FR"/>
        </w:rPr>
        <w:t xml:space="preserve">Assure </w:t>
      </w:r>
      <w:r w:rsidRPr="00685EA9">
        <w:rPr>
          <w:lang w:val="fr-FR"/>
        </w:rPr>
        <w:t>une surveillance régulière du traitement des personnes privées de liberté sur leur lieu de détention</w:t>
      </w:r>
      <w:r w:rsidR="007E4EB1" w:rsidRPr="00685EA9">
        <w:rPr>
          <w:lang w:val="fr-FR"/>
        </w:rPr>
        <w:t>,</w:t>
      </w:r>
      <w:r w:rsidRPr="00685EA9">
        <w:rPr>
          <w:lang w:val="fr-FR"/>
        </w:rPr>
        <w:t xml:space="preserve"> aux fins du renforcement</w:t>
      </w:r>
      <w:r w:rsidR="007E4EB1" w:rsidRPr="00685EA9">
        <w:rPr>
          <w:lang w:val="fr-FR"/>
        </w:rPr>
        <w:t>,</w:t>
      </w:r>
      <w:r w:rsidRPr="00685EA9">
        <w:rPr>
          <w:lang w:val="fr-FR"/>
        </w:rPr>
        <w:t xml:space="preserve"> le cas échéant</w:t>
      </w:r>
      <w:r w:rsidR="007E4EB1" w:rsidRPr="00685EA9">
        <w:rPr>
          <w:lang w:val="fr-FR"/>
        </w:rPr>
        <w:t>,</w:t>
      </w:r>
      <w:r w:rsidRPr="00685EA9">
        <w:rPr>
          <w:lang w:val="fr-FR"/>
        </w:rPr>
        <w:t xml:space="preserve"> de leur protection contre la torture et les peines et traitements cruels</w:t>
      </w:r>
      <w:r w:rsidR="007E4EB1" w:rsidRPr="00685EA9">
        <w:rPr>
          <w:lang w:val="fr-FR"/>
        </w:rPr>
        <w:t>,</w:t>
      </w:r>
      <w:r w:rsidRPr="00685EA9">
        <w:rPr>
          <w:lang w:val="fr-FR"/>
        </w:rPr>
        <w:t xml:space="preserve"> inhumains ou dégradants</w:t>
      </w:r>
      <w:r w:rsidR="007E4EB1" w:rsidRPr="00685EA9">
        <w:rPr>
          <w:lang w:val="fr-FR"/>
        </w:rPr>
        <w:t>;</w:t>
      </w:r>
      <w:r w:rsidRPr="00685EA9">
        <w:rPr>
          <w:lang w:val="fr-FR"/>
        </w:rPr>
        <w:t xml:space="preserve"> </w:t>
      </w:r>
    </w:p>
    <w:p w:rsidR="0059765D" w:rsidRPr="00685EA9" w:rsidRDefault="00900ABC" w:rsidP="00900ABC">
      <w:pPr>
        <w:pStyle w:val="SingleTxtG"/>
        <w:ind w:firstLine="567"/>
        <w:rPr>
          <w:lang w:val="fr-FR"/>
        </w:rPr>
      </w:pPr>
      <w:r w:rsidRPr="00685EA9">
        <w:rPr>
          <w:lang w:val="fr-FR"/>
        </w:rPr>
        <w:t>b</w:t>
      </w:r>
      <w:r w:rsidR="005C5809" w:rsidRPr="00685EA9">
        <w:rPr>
          <w:lang w:val="fr-FR"/>
        </w:rPr>
        <w:t>)</w:t>
      </w:r>
      <w:r w:rsidRPr="00685EA9">
        <w:rPr>
          <w:lang w:val="fr-FR"/>
        </w:rPr>
        <w:tab/>
      </w:r>
      <w:r w:rsidR="00AD753A" w:rsidRPr="00685EA9">
        <w:rPr>
          <w:lang w:val="fr-FR"/>
        </w:rPr>
        <w:t xml:space="preserve">Formule </w:t>
      </w:r>
      <w:r w:rsidRPr="00685EA9">
        <w:rPr>
          <w:lang w:val="fr-FR"/>
        </w:rPr>
        <w:t>des recommandations à l</w:t>
      </w:r>
      <w:r w:rsidR="007E4EB1" w:rsidRPr="00685EA9">
        <w:rPr>
          <w:lang w:val="fr-FR"/>
        </w:rPr>
        <w:t>’</w:t>
      </w:r>
      <w:r w:rsidRPr="00685EA9">
        <w:rPr>
          <w:lang w:val="fr-FR"/>
        </w:rPr>
        <w:t>intention des autorités compétentes en vue de l</w:t>
      </w:r>
      <w:r w:rsidR="007E4EB1" w:rsidRPr="00685EA9">
        <w:rPr>
          <w:lang w:val="fr-FR"/>
        </w:rPr>
        <w:t>’</w:t>
      </w:r>
      <w:r w:rsidRPr="00685EA9">
        <w:rPr>
          <w:lang w:val="fr-FR"/>
        </w:rPr>
        <w:t>amélioration du traitement et des conditions de vie des personnes privées de liberté et de la prévention des peines et traitements cruels</w:t>
      </w:r>
      <w:r w:rsidR="007E4EB1" w:rsidRPr="00685EA9">
        <w:rPr>
          <w:lang w:val="fr-FR"/>
        </w:rPr>
        <w:t>,</w:t>
      </w:r>
      <w:r w:rsidRPr="00685EA9">
        <w:rPr>
          <w:lang w:val="fr-FR"/>
        </w:rPr>
        <w:t xml:space="preserve"> inhumains ou dégradants. </w:t>
      </w:r>
    </w:p>
    <w:p w:rsidR="00AD1386" w:rsidRPr="00685EA9" w:rsidRDefault="00FB5956" w:rsidP="00AD753A">
      <w:pPr>
        <w:pStyle w:val="SingleTxtG"/>
        <w:keepNext/>
        <w:rPr>
          <w:lang w:val="fr-FR"/>
        </w:rPr>
      </w:pPr>
      <w:r w:rsidRPr="00685EA9">
        <w:rPr>
          <w:lang w:val="fr-FR"/>
        </w:rPr>
        <w:t>159.</w:t>
      </w:r>
      <w:r w:rsidRPr="00685EA9">
        <w:rPr>
          <w:lang w:val="fr-FR"/>
        </w:rPr>
        <w:tab/>
        <w:t>Aux fins de l</w:t>
      </w:r>
      <w:r w:rsidR="007E4EB1" w:rsidRPr="00685EA9">
        <w:rPr>
          <w:lang w:val="fr-FR"/>
        </w:rPr>
        <w:t>’</w:t>
      </w:r>
      <w:r w:rsidRPr="00685EA9">
        <w:rPr>
          <w:lang w:val="fr-FR"/>
        </w:rPr>
        <w:t>exercice de ces fonctions</w:t>
      </w:r>
      <w:r w:rsidR="007E4EB1" w:rsidRPr="00685EA9">
        <w:rPr>
          <w:lang w:val="fr-FR"/>
        </w:rPr>
        <w:t>,</w:t>
      </w:r>
      <w:r w:rsidRPr="00685EA9">
        <w:rPr>
          <w:lang w:val="fr-FR"/>
        </w:rPr>
        <w:t xml:space="preserve"> le Médiateur</w:t>
      </w:r>
      <w:r w:rsidR="00E2396E" w:rsidRPr="00685EA9">
        <w:rPr>
          <w:lang w:val="fr-FR"/>
        </w:rPr>
        <w:t>:</w:t>
      </w:r>
    </w:p>
    <w:p w:rsidR="00AD1386" w:rsidRPr="00685EA9" w:rsidRDefault="00900ABC" w:rsidP="00FB5956">
      <w:pPr>
        <w:pStyle w:val="SingleTxtG"/>
        <w:ind w:firstLine="567"/>
        <w:rPr>
          <w:lang w:val="fr-FR"/>
        </w:rPr>
      </w:pPr>
      <w:r w:rsidRPr="00685EA9">
        <w:rPr>
          <w:lang w:val="fr-FR"/>
        </w:rPr>
        <w:t>a</w:t>
      </w:r>
      <w:r w:rsidR="005C5809" w:rsidRPr="00685EA9">
        <w:rPr>
          <w:lang w:val="fr-FR"/>
        </w:rPr>
        <w:t>)</w:t>
      </w:r>
      <w:r w:rsidRPr="00685EA9">
        <w:rPr>
          <w:lang w:val="fr-FR"/>
        </w:rPr>
        <w:tab/>
      </w:r>
      <w:r w:rsidR="00AD753A" w:rsidRPr="00685EA9">
        <w:rPr>
          <w:lang w:val="fr-FR"/>
        </w:rPr>
        <w:t xml:space="preserve">Dispose </w:t>
      </w:r>
      <w:r w:rsidRPr="00685EA9">
        <w:rPr>
          <w:lang w:val="fr-FR"/>
        </w:rPr>
        <w:t>d</w:t>
      </w:r>
      <w:r w:rsidR="007E4EB1" w:rsidRPr="00685EA9">
        <w:rPr>
          <w:lang w:val="fr-FR"/>
        </w:rPr>
        <w:t>’</w:t>
      </w:r>
      <w:r w:rsidRPr="00685EA9">
        <w:rPr>
          <w:lang w:val="fr-FR"/>
        </w:rPr>
        <w:t>informations sur le nombre de personnes privées de liberté dans les différents lieux de détention</w:t>
      </w:r>
      <w:r w:rsidR="007E4EB1" w:rsidRPr="00685EA9">
        <w:rPr>
          <w:lang w:val="fr-FR"/>
        </w:rPr>
        <w:t>,</w:t>
      </w:r>
      <w:r w:rsidRPr="00685EA9">
        <w:rPr>
          <w:lang w:val="fr-FR"/>
        </w:rPr>
        <w:t xml:space="preserve"> le nombre d</w:t>
      </w:r>
      <w:r w:rsidR="007E4EB1" w:rsidRPr="00685EA9">
        <w:rPr>
          <w:lang w:val="fr-FR"/>
        </w:rPr>
        <w:t>’</w:t>
      </w:r>
      <w:r w:rsidRPr="00685EA9">
        <w:rPr>
          <w:lang w:val="fr-FR"/>
        </w:rPr>
        <w:t>établissements et leur localisation</w:t>
      </w:r>
      <w:r w:rsidR="007E4EB1" w:rsidRPr="00685EA9">
        <w:rPr>
          <w:lang w:val="fr-FR"/>
        </w:rPr>
        <w:t>;</w:t>
      </w:r>
      <w:r w:rsidRPr="00685EA9">
        <w:rPr>
          <w:lang w:val="fr-FR"/>
        </w:rPr>
        <w:t xml:space="preserve"> </w:t>
      </w:r>
    </w:p>
    <w:p w:rsidR="00AD1386" w:rsidRPr="00685EA9" w:rsidRDefault="00900ABC" w:rsidP="00FB5956">
      <w:pPr>
        <w:pStyle w:val="SingleTxtG"/>
        <w:ind w:firstLine="567"/>
        <w:rPr>
          <w:lang w:val="fr-FR"/>
        </w:rPr>
      </w:pPr>
      <w:r w:rsidRPr="00685EA9">
        <w:rPr>
          <w:lang w:val="fr-FR"/>
        </w:rPr>
        <w:t>b</w:t>
      </w:r>
      <w:r w:rsidR="005C5809" w:rsidRPr="00685EA9">
        <w:rPr>
          <w:lang w:val="fr-FR"/>
        </w:rPr>
        <w:t>)</w:t>
      </w:r>
      <w:r w:rsidRPr="00685EA9">
        <w:rPr>
          <w:lang w:val="fr-FR"/>
        </w:rPr>
        <w:tab/>
      </w:r>
      <w:r w:rsidR="00AD753A" w:rsidRPr="00685EA9">
        <w:rPr>
          <w:lang w:val="fr-FR"/>
        </w:rPr>
        <w:t xml:space="preserve">Dispose </w:t>
      </w:r>
      <w:r w:rsidRPr="00685EA9">
        <w:rPr>
          <w:lang w:val="fr-FR"/>
        </w:rPr>
        <w:t>d</w:t>
      </w:r>
      <w:r w:rsidR="007E4EB1" w:rsidRPr="00685EA9">
        <w:rPr>
          <w:lang w:val="fr-FR"/>
        </w:rPr>
        <w:t>’</w:t>
      </w:r>
      <w:r w:rsidRPr="00685EA9">
        <w:rPr>
          <w:lang w:val="fr-FR"/>
        </w:rPr>
        <w:t>informations sur le traitement réservé à ces personnes et leurs conditions de détention</w:t>
      </w:r>
      <w:r w:rsidR="007E4EB1" w:rsidRPr="00685EA9">
        <w:rPr>
          <w:lang w:val="fr-FR"/>
        </w:rPr>
        <w:t>;</w:t>
      </w:r>
      <w:r w:rsidRPr="00685EA9">
        <w:rPr>
          <w:lang w:val="fr-FR"/>
        </w:rPr>
        <w:t xml:space="preserve"> </w:t>
      </w:r>
    </w:p>
    <w:p w:rsidR="00AD1386" w:rsidRPr="00685EA9" w:rsidRDefault="00900ABC" w:rsidP="00FB5956">
      <w:pPr>
        <w:pStyle w:val="SingleTxtG"/>
        <w:ind w:firstLine="567"/>
        <w:rPr>
          <w:lang w:val="fr-FR"/>
        </w:rPr>
      </w:pPr>
      <w:r w:rsidRPr="00685EA9">
        <w:rPr>
          <w:lang w:val="fr-FR"/>
        </w:rPr>
        <w:t>c</w:t>
      </w:r>
      <w:r w:rsidR="005C5809" w:rsidRPr="00685EA9">
        <w:rPr>
          <w:lang w:val="fr-FR"/>
        </w:rPr>
        <w:t>)</w:t>
      </w:r>
      <w:r w:rsidRPr="00685EA9">
        <w:rPr>
          <w:lang w:val="fr-FR"/>
        </w:rPr>
        <w:tab/>
      </w:r>
      <w:r w:rsidR="00AD753A" w:rsidRPr="00685EA9">
        <w:rPr>
          <w:lang w:val="fr-FR"/>
        </w:rPr>
        <w:t xml:space="preserve">Peut </w:t>
      </w:r>
      <w:r w:rsidRPr="00685EA9">
        <w:rPr>
          <w:lang w:val="fr-FR"/>
        </w:rPr>
        <w:t>accéder librement à tous les endroits dans lesquels la liberté des individus est restreinte</w:t>
      </w:r>
      <w:r w:rsidR="007E4EB1" w:rsidRPr="00685EA9">
        <w:rPr>
          <w:lang w:val="fr-FR"/>
        </w:rPr>
        <w:t>;</w:t>
      </w:r>
      <w:r w:rsidRPr="00685EA9">
        <w:rPr>
          <w:lang w:val="fr-FR"/>
        </w:rPr>
        <w:t xml:space="preserve"> </w:t>
      </w:r>
    </w:p>
    <w:p w:rsidR="00AD1386" w:rsidRPr="00685EA9" w:rsidRDefault="00900ABC" w:rsidP="00FB5956">
      <w:pPr>
        <w:pStyle w:val="SingleTxtG"/>
        <w:ind w:firstLine="567"/>
        <w:rPr>
          <w:lang w:val="fr-FR"/>
        </w:rPr>
      </w:pPr>
      <w:r w:rsidRPr="00685EA9">
        <w:rPr>
          <w:lang w:val="fr-FR"/>
        </w:rPr>
        <w:t>d</w:t>
      </w:r>
      <w:r w:rsidR="005C5809" w:rsidRPr="00685EA9">
        <w:rPr>
          <w:lang w:val="fr-FR"/>
        </w:rPr>
        <w:t>)</w:t>
      </w:r>
      <w:r w:rsidRPr="00685EA9">
        <w:rPr>
          <w:lang w:val="fr-FR"/>
        </w:rPr>
        <w:tab/>
      </w:r>
      <w:r w:rsidR="00AD753A" w:rsidRPr="00685EA9">
        <w:rPr>
          <w:lang w:val="fr-FR"/>
        </w:rPr>
        <w:t xml:space="preserve">A </w:t>
      </w:r>
      <w:r w:rsidRPr="00685EA9">
        <w:rPr>
          <w:lang w:val="fr-FR"/>
        </w:rPr>
        <w:t>le droit d</w:t>
      </w:r>
      <w:r w:rsidR="007E4EB1" w:rsidRPr="00685EA9">
        <w:rPr>
          <w:lang w:val="fr-FR"/>
        </w:rPr>
        <w:t>’</w:t>
      </w:r>
      <w:r w:rsidRPr="00685EA9">
        <w:rPr>
          <w:lang w:val="fr-FR"/>
        </w:rPr>
        <w:t>examiner tout document</w:t>
      </w:r>
      <w:r w:rsidR="007E4EB1" w:rsidRPr="00685EA9">
        <w:rPr>
          <w:lang w:val="fr-FR"/>
        </w:rPr>
        <w:t>,</w:t>
      </w:r>
      <w:r w:rsidRPr="00685EA9">
        <w:rPr>
          <w:lang w:val="fr-FR"/>
        </w:rPr>
        <w:t xml:space="preserve"> installation</w:t>
      </w:r>
      <w:r w:rsidR="007E4EB1" w:rsidRPr="00685EA9">
        <w:rPr>
          <w:lang w:val="fr-FR"/>
        </w:rPr>
        <w:t>,</w:t>
      </w:r>
      <w:r w:rsidRPr="00685EA9">
        <w:rPr>
          <w:lang w:val="fr-FR"/>
        </w:rPr>
        <w:t xml:space="preserve"> équipement ou environnement</w:t>
      </w:r>
      <w:r w:rsidR="007E4EB1" w:rsidRPr="00685EA9">
        <w:rPr>
          <w:lang w:val="fr-FR"/>
        </w:rPr>
        <w:t>;</w:t>
      </w:r>
      <w:r w:rsidRPr="00685EA9">
        <w:rPr>
          <w:lang w:val="fr-FR"/>
        </w:rPr>
        <w:t xml:space="preserve"> </w:t>
      </w:r>
    </w:p>
    <w:p w:rsidR="00AD1386" w:rsidRPr="00685EA9" w:rsidRDefault="00900ABC" w:rsidP="00FB5956">
      <w:pPr>
        <w:pStyle w:val="SingleTxtG"/>
        <w:ind w:firstLine="567"/>
        <w:rPr>
          <w:lang w:val="fr-FR"/>
        </w:rPr>
      </w:pPr>
      <w:r w:rsidRPr="00685EA9">
        <w:rPr>
          <w:lang w:val="fr-FR"/>
        </w:rPr>
        <w:t>e</w:t>
      </w:r>
      <w:r w:rsidR="005C5809" w:rsidRPr="00685EA9">
        <w:rPr>
          <w:lang w:val="fr-FR"/>
        </w:rPr>
        <w:t>)</w:t>
      </w:r>
      <w:r w:rsidRPr="00685EA9">
        <w:rPr>
          <w:lang w:val="fr-FR"/>
        </w:rPr>
        <w:tab/>
      </w:r>
      <w:r w:rsidR="00AD753A" w:rsidRPr="00685EA9">
        <w:rPr>
          <w:lang w:val="fr-FR"/>
        </w:rPr>
        <w:t xml:space="preserve">A </w:t>
      </w:r>
      <w:r w:rsidRPr="00685EA9">
        <w:rPr>
          <w:lang w:val="fr-FR"/>
        </w:rPr>
        <w:t>le droit de s</w:t>
      </w:r>
      <w:r w:rsidR="007E4EB1" w:rsidRPr="00685EA9">
        <w:rPr>
          <w:lang w:val="fr-FR"/>
        </w:rPr>
        <w:t>’</w:t>
      </w:r>
      <w:r w:rsidRPr="00685EA9">
        <w:rPr>
          <w:lang w:val="fr-FR"/>
        </w:rPr>
        <w:t>entretenir en privé avec les individus privés de liberté</w:t>
      </w:r>
      <w:r w:rsidR="007E4EB1" w:rsidRPr="00685EA9">
        <w:rPr>
          <w:lang w:val="fr-FR"/>
        </w:rPr>
        <w:t>,</w:t>
      </w:r>
      <w:r w:rsidRPr="00685EA9">
        <w:rPr>
          <w:lang w:val="fr-FR"/>
        </w:rPr>
        <w:t xml:space="preserve"> soit en personne soit avec l</w:t>
      </w:r>
      <w:r w:rsidR="007E4EB1" w:rsidRPr="00685EA9">
        <w:rPr>
          <w:lang w:val="fr-FR"/>
        </w:rPr>
        <w:t>’</w:t>
      </w:r>
      <w:r w:rsidRPr="00685EA9">
        <w:rPr>
          <w:lang w:val="fr-FR"/>
        </w:rPr>
        <w:t>aide d</w:t>
      </w:r>
      <w:r w:rsidR="007E4EB1" w:rsidRPr="00685EA9">
        <w:rPr>
          <w:lang w:val="fr-FR"/>
        </w:rPr>
        <w:t>’</w:t>
      </w:r>
      <w:r w:rsidRPr="00685EA9">
        <w:rPr>
          <w:lang w:val="fr-FR"/>
        </w:rPr>
        <w:t>un interprète</w:t>
      </w:r>
      <w:r w:rsidR="007E4EB1" w:rsidRPr="00685EA9">
        <w:rPr>
          <w:lang w:val="fr-FR"/>
        </w:rPr>
        <w:t>,</w:t>
      </w:r>
      <w:r w:rsidRPr="00685EA9">
        <w:rPr>
          <w:lang w:val="fr-FR"/>
        </w:rPr>
        <w:t xml:space="preserve"> et avec toute personne susceptible de lui fournir les informations dont il a besoin</w:t>
      </w:r>
      <w:r w:rsidR="007E4EB1" w:rsidRPr="00685EA9">
        <w:rPr>
          <w:lang w:val="fr-FR"/>
        </w:rPr>
        <w:t>;</w:t>
      </w:r>
      <w:r w:rsidRPr="00685EA9">
        <w:rPr>
          <w:lang w:val="fr-FR"/>
        </w:rPr>
        <w:t xml:space="preserve"> </w:t>
      </w:r>
    </w:p>
    <w:p w:rsidR="00D21134" w:rsidRPr="00685EA9" w:rsidRDefault="00900ABC" w:rsidP="00FB5956">
      <w:pPr>
        <w:pStyle w:val="SingleTxtG"/>
        <w:ind w:firstLine="567"/>
        <w:rPr>
          <w:lang w:val="fr-FR"/>
        </w:rPr>
      </w:pPr>
      <w:r w:rsidRPr="00685EA9">
        <w:rPr>
          <w:lang w:val="fr-FR"/>
        </w:rPr>
        <w:t>f</w:t>
      </w:r>
      <w:r w:rsidR="005C5809" w:rsidRPr="00685EA9">
        <w:rPr>
          <w:lang w:val="fr-FR"/>
        </w:rPr>
        <w:t>)</w:t>
      </w:r>
      <w:r w:rsidRPr="00685EA9">
        <w:rPr>
          <w:lang w:val="fr-FR"/>
        </w:rPr>
        <w:tab/>
      </w:r>
      <w:r w:rsidR="00AD753A" w:rsidRPr="00685EA9">
        <w:rPr>
          <w:lang w:val="fr-FR"/>
        </w:rPr>
        <w:t xml:space="preserve">A </w:t>
      </w:r>
      <w:r w:rsidRPr="00685EA9">
        <w:rPr>
          <w:lang w:val="fr-FR"/>
        </w:rPr>
        <w:t>le libre choix des lieux qu</w:t>
      </w:r>
      <w:r w:rsidR="007E4EB1" w:rsidRPr="00685EA9">
        <w:rPr>
          <w:lang w:val="fr-FR"/>
        </w:rPr>
        <w:t>’</w:t>
      </w:r>
      <w:r w:rsidRPr="00685EA9">
        <w:rPr>
          <w:lang w:val="fr-FR"/>
        </w:rPr>
        <w:t>il souhaite visiter et des personnes avec lesquelles il souhaite s</w:t>
      </w:r>
      <w:r w:rsidR="007E4EB1" w:rsidRPr="00685EA9">
        <w:rPr>
          <w:lang w:val="fr-FR"/>
        </w:rPr>
        <w:t>’</w:t>
      </w:r>
      <w:r w:rsidRPr="00685EA9">
        <w:rPr>
          <w:lang w:val="fr-FR"/>
        </w:rPr>
        <w:t xml:space="preserve">entretenir. </w:t>
      </w:r>
    </w:p>
    <w:p w:rsidR="008D1EE2" w:rsidRPr="00685EA9" w:rsidRDefault="00FB5956" w:rsidP="00FB5956">
      <w:pPr>
        <w:pStyle w:val="SingleTxtG"/>
        <w:rPr>
          <w:lang w:val="fr-FR"/>
        </w:rPr>
      </w:pPr>
      <w:r w:rsidRPr="00685EA9">
        <w:rPr>
          <w:lang w:val="fr-FR"/>
        </w:rPr>
        <w:t>160.</w:t>
      </w:r>
      <w:r w:rsidRPr="00685EA9">
        <w:rPr>
          <w:lang w:val="fr-FR"/>
        </w:rPr>
        <w:tab/>
        <w:t>Le Médiateur peut intervenir lorsqu</w:t>
      </w:r>
      <w:r w:rsidR="007E4EB1" w:rsidRPr="00685EA9">
        <w:rPr>
          <w:lang w:val="fr-FR"/>
        </w:rPr>
        <w:t>’</w:t>
      </w:r>
      <w:r w:rsidRPr="00685EA9">
        <w:rPr>
          <w:lang w:val="fr-FR"/>
        </w:rPr>
        <w:t>il reçoit des informations</w:t>
      </w:r>
      <w:r w:rsidR="007E4EB1" w:rsidRPr="00685EA9">
        <w:rPr>
          <w:lang w:val="fr-FR"/>
        </w:rPr>
        <w:t>,</w:t>
      </w:r>
      <w:r w:rsidRPr="00685EA9">
        <w:rPr>
          <w:lang w:val="fr-FR"/>
        </w:rPr>
        <w:t xml:space="preserve"> plaintes ou demandes écrites ou téléphoniques émanant de détenus</w:t>
      </w:r>
      <w:r w:rsidR="007E4EB1" w:rsidRPr="00685EA9">
        <w:rPr>
          <w:lang w:val="fr-FR"/>
        </w:rPr>
        <w:t>,</w:t>
      </w:r>
      <w:r w:rsidRPr="00685EA9">
        <w:rPr>
          <w:lang w:val="fr-FR"/>
        </w:rPr>
        <w:t xml:space="preserve"> de visiteurs</w:t>
      </w:r>
      <w:r w:rsidR="007E4EB1" w:rsidRPr="00685EA9">
        <w:rPr>
          <w:lang w:val="fr-FR"/>
        </w:rPr>
        <w:t>,</w:t>
      </w:r>
      <w:r w:rsidRPr="00685EA9">
        <w:rPr>
          <w:lang w:val="fr-FR"/>
        </w:rPr>
        <w:t xml:space="preserve"> </w:t>
      </w:r>
      <w:r w:rsidR="009164B2" w:rsidRPr="00685EA9">
        <w:rPr>
          <w:lang w:val="fr-FR"/>
        </w:rPr>
        <w:t>d</w:t>
      </w:r>
      <w:r w:rsidR="007E4EB1" w:rsidRPr="00685EA9">
        <w:rPr>
          <w:lang w:val="fr-FR"/>
        </w:rPr>
        <w:t>’</w:t>
      </w:r>
      <w:r w:rsidR="009164B2" w:rsidRPr="00685EA9">
        <w:rPr>
          <w:lang w:val="fr-FR"/>
        </w:rPr>
        <w:t>avocats</w:t>
      </w:r>
      <w:r w:rsidR="007E4EB1" w:rsidRPr="00685EA9">
        <w:rPr>
          <w:lang w:val="fr-FR"/>
        </w:rPr>
        <w:t>,</w:t>
      </w:r>
      <w:r w:rsidR="009164B2" w:rsidRPr="00685EA9">
        <w:rPr>
          <w:lang w:val="fr-FR"/>
        </w:rPr>
        <w:t xml:space="preserve"> </w:t>
      </w:r>
      <w:r w:rsidRPr="00685EA9">
        <w:rPr>
          <w:lang w:val="fr-FR"/>
        </w:rPr>
        <w:t>d</w:t>
      </w:r>
      <w:r w:rsidR="007E4EB1" w:rsidRPr="00685EA9">
        <w:rPr>
          <w:lang w:val="fr-FR"/>
        </w:rPr>
        <w:t>’</w:t>
      </w:r>
      <w:r w:rsidRPr="00685EA9">
        <w:rPr>
          <w:lang w:val="fr-FR"/>
        </w:rPr>
        <w:t>autorités étatiques ou d</w:t>
      </w:r>
      <w:r w:rsidR="007E4EB1" w:rsidRPr="00685EA9">
        <w:rPr>
          <w:lang w:val="fr-FR"/>
        </w:rPr>
        <w:t>’</w:t>
      </w:r>
      <w:r w:rsidRPr="00685EA9">
        <w:rPr>
          <w:lang w:val="fr-FR"/>
        </w:rPr>
        <w:t>organisations non gouvernementales qui ont inspecté l</w:t>
      </w:r>
      <w:r w:rsidR="007E4EB1" w:rsidRPr="00685EA9">
        <w:rPr>
          <w:lang w:val="fr-FR"/>
        </w:rPr>
        <w:t>’</w:t>
      </w:r>
      <w:r w:rsidRPr="00685EA9">
        <w:rPr>
          <w:lang w:val="fr-FR"/>
        </w:rPr>
        <w:t xml:space="preserve">établissement conformément </w:t>
      </w:r>
      <w:r w:rsidR="009164B2" w:rsidRPr="00685EA9">
        <w:rPr>
          <w:lang w:val="fr-FR"/>
        </w:rPr>
        <w:t>à la loi</w:t>
      </w:r>
      <w:r w:rsidRPr="00685EA9">
        <w:rPr>
          <w:lang w:val="fr-FR"/>
        </w:rPr>
        <w:t>.</w:t>
      </w:r>
    </w:p>
    <w:p w:rsidR="008D1EE2" w:rsidRPr="00685EA9" w:rsidRDefault="00FB5956" w:rsidP="00FB5956">
      <w:pPr>
        <w:pStyle w:val="SingleTxtG"/>
        <w:rPr>
          <w:lang w:val="fr-FR"/>
        </w:rPr>
      </w:pPr>
      <w:r w:rsidRPr="00685EA9">
        <w:rPr>
          <w:lang w:val="fr-FR"/>
        </w:rPr>
        <w:lastRenderedPageBreak/>
        <w:t>161.</w:t>
      </w:r>
      <w:r w:rsidRPr="00685EA9">
        <w:rPr>
          <w:lang w:val="fr-FR"/>
        </w:rPr>
        <w:tab/>
        <w:t>Les lieux de détention sont en outre inspectés régulièrement par le Comité européen pour la prévention de la torture. La Direction générale des prisons a également conclu des accords de coopération avec des organisation non gouvernementales actives dans le domaine des droits de l</w:t>
      </w:r>
      <w:r w:rsidR="007E4EB1" w:rsidRPr="00685EA9">
        <w:rPr>
          <w:lang w:val="fr-FR"/>
        </w:rPr>
        <w:t>’</w:t>
      </w:r>
      <w:r w:rsidRPr="00685EA9">
        <w:rPr>
          <w:lang w:val="fr-FR"/>
        </w:rPr>
        <w:t>homme</w:t>
      </w:r>
      <w:r w:rsidR="007E4EB1" w:rsidRPr="00685EA9">
        <w:rPr>
          <w:lang w:val="fr-FR"/>
        </w:rPr>
        <w:t>,</w:t>
      </w:r>
      <w:r w:rsidRPr="00685EA9">
        <w:rPr>
          <w:lang w:val="fr-FR"/>
        </w:rPr>
        <w:t xml:space="preserve"> qui ont à tout moment le droit d</w:t>
      </w:r>
      <w:r w:rsidR="007E4EB1" w:rsidRPr="00685EA9">
        <w:rPr>
          <w:lang w:val="fr-FR"/>
        </w:rPr>
        <w:t>’</w:t>
      </w:r>
      <w:r w:rsidRPr="00685EA9">
        <w:rPr>
          <w:lang w:val="fr-FR"/>
        </w:rPr>
        <w:t>inspecter les lieux de détention</w:t>
      </w:r>
      <w:r w:rsidR="007E4EB1" w:rsidRPr="00685EA9">
        <w:rPr>
          <w:lang w:val="fr-FR"/>
        </w:rPr>
        <w:t>,</w:t>
      </w:r>
      <w:r w:rsidRPr="00685EA9">
        <w:rPr>
          <w:lang w:val="fr-FR"/>
        </w:rPr>
        <w:t xml:space="preserve"> les </w:t>
      </w:r>
      <w:r w:rsidR="00C73B1D" w:rsidRPr="00685EA9">
        <w:rPr>
          <w:lang w:val="fr-FR"/>
        </w:rPr>
        <w:t>établissements carcéraux</w:t>
      </w:r>
      <w:r w:rsidRPr="00685EA9">
        <w:rPr>
          <w:lang w:val="fr-FR"/>
        </w:rPr>
        <w:t xml:space="preserve"> et les documents pertinents</w:t>
      </w:r>
      <w:r w:rsidR="007E4EB1" w:rsidRPr="00685EA9">
        <w:rPr>
          <w:lang w:val="fr-FR"/>
        </w:rPr>
        <w:t>,</w:t>
      </w:r>
      <w:r w:rsidRPr="00685EA9">
        <w:rPr>
          <w:lang w:val="fr-FR"/>
        </w:rPr>
        <w:t xml:space="preserve"> et de s</w:t>
      </w:r>
      <w:r w:rsidR="007E4EB1" w:rsidRPr="00685EA9">
        <w:rPr>
          <w:lang w:val="fr-FR"/>
        </w:rPr>
        <w:t>’</w:t>
      </w:r>
      <w:r w:rsidRPr="00685EA9">
        <w:rPr>
          <w:lang w:val="fr-FR"/>
        </w:rPr>
        <w:t>entretenir avec les détenus sans la présence d</w:t>
      </w:r>
      <w:r w:rsidR="007E4EB1" w:rsidRPr="00685EA9">
        <w:rPr>
          <w:lang w:val="fr-FR"/>
        </w:rPr>
        <w:t>’</w:t>
      </w:r>
      <w:r w:rsidRPr="00685EA9">
        <w:rPr>
          <w:lang w:val="fr-FR"/>
        </w:rPr>
        <w:t>agents pénitentiaires.</w:t>
      </w:r>
    </w:p>
    <w:p w:rsidR="008D1EE2" w:rsidRPr="00685EA9" w:rsidRDefault="00FB5956" w:rsidP="00FB5956">
      <w:pPr>
        <w:pStyle w:val="SingleTxtG"/>
        <w:rPr>
          <w:lang w:val="fr-FR"/>
        </w:rPr>
      </w:pPr>
      <w:r w:rsidRPr="00685EA9">
        <w:rPr>
          <w:lang w:val="fr-FR"/>
        </w:rPr>
        <w:t>162.</w:t>
      </w:r>
      <w:r w:rsidRPr="00685EA9">
        <w:rPr>
          <w:lang w:val="fr-FR"/>
        </w:rPr>
        <w:tab/>
        <w:t>La Constitution albanaise consacre le principe de la présomption d</w:t>
      </w:r>
      <w:r w:rsidR="007E4EB1" w:rsidRPr="00685EA9">
        <w:rPr>
          <w:lang w:val="fr-FR"/>
        </w:rPr>
        <w:t>’</w:t>
      </w:r>
      <w:r w:rsidRPr="00685EA9">
        <w:rPr>
          <w:lang w:val="fr-FR"/>
        </w:rPr>
        <w:t>innocence (un individu ne peut être considéré comme coupable avant d</w:t>
      </w:r>
      <w:r w:rsidR="007E4EB1" w:rsidRPr="00685EA9">
        <w:rPr>
          <w:lang w:val="fr-FR"/>
        </w:rPr>
        <w:t>’</w:t>
      </w:r>
      <w:r w:rsidRPr="00685EA9">
        <w:rPr>
          <w:lang w:val="fr-FR"/>
        </w:rPr>
        <w:t xml:space="preserve">avoir été </w:t>
      </w:r>
      <w:r w:rsidR="00050BE9" w:rsidRPr="00685EA9">
        <w:rPr>
          <w:lang w:val="fr-FR"/>
        </w:rPr>
        <w:t>reconnu</w:t>
      </w:r>
      <w:r w:rsidRPr="00685EA9">
        <w:rPr>
          <w:lang w:val="fr-FR"/>
        </w:rPr>
        <w:t xml:space="preserve"> comme tel par un</w:t>
      </w:r>
      <w:r w:rsidR="00CE2ADE" w:rsidRPr="00685EA9">
        <w:rPr>
          <w:lang w:val="fr-FR"/>
        </w:rPr>
        <w:t>e</w:t>
      </w:r>
      <w:r w:rsidRPr="00685EA9">
        <w:rPr>
          <w:lang w:val="fr-FR"/>
        </w:rPr>
        <w:t xml:space="preserve"> </w:t>
      </w:r>
      <w:r w:rsidR="00CE2ADE" w:rsidRPr="00685EA9">
        <w:rPr>
          <w:lang w:val="fr-FR"/>
        </w:rPr>
        <w:t>décision de justice définitive</w:t>
      </w:r>
      <w:r w:rsidR="005C5809" w:rsidRPr="00685EA9">
        <w:rPr>
          <w:lang w:val="fr-FR"/>
        </w:rPr>
        <w:t>)</w:t>
      </w:r>
      <w:r w:rsidR="00230610" w:rsidRPr="00685EA9">
        <w:rPr>
          <w:lang w:val="fr-FR"/>
        </w:rPr>
        <w:t xml:space="preserve"> </w:t>
      </w:r>
      <w:r w:rsidRPr="00685EA9">
        <w:rPr>
          <w:lang w:val="fr-FR"/>
        </w:rPr>
        <w:t>et le droit de chacun à faire appel d</w:t>
      </w:r>
      <w:r w:rsidR="007E4EB1" w:rsidRPr="00685EA9">
        <w:rPr>
          <w:lang w:val="fr-FR"/>
        </w:rPr>
        <w:t>’</w:t>
      </w:r>
      <w:r w:rsidRPr="00685EA9">
        <w:rPr>
          <w:lang w:val="fr-FR"/>
        </w:rPr>
        <w:t>une décision de justice</w:t>
      </w:r>
      <w:r w:rsidR="007E4EB1" w:rsidRPr="00685EA9">
        <w:rPr>
          <w:lang w:val="fr-FR"/>
        </w:rPr>
        <w:t>,</w:t>
      </w:r>
      <w:r w:rsidRPr="00685EA9">
        <w:rPr>
          <w:lang w:val="fr-FR"/>
        </w:rPr>
        <w:t xml:space="preserve"> sauf disposition contraire </w:t>
      </w:r>
      <w:r w:rsidR="00466745" w:rsidRPr="00685EA9">
        <w:rPr>
          <w:lang w:val="fr-FR"/>
        </w:rPr>
        <w:t>de</w:t>
      </w:r>
      <w:r w:rsidRPr="00685EA9">
        <w:rPr>
          <w:lang w:val="fr-FR"/>
        </w:rPr>
        <w:t xml:space="preserve"> la Constitution. La Constitution et la législation albanaises garantissent à toute personne privée de liberté et à ses représentants ou avocats le droit de faire appel de la décision de privation de liberté s</w:t>
      </w:r>
      <w:r w:rsidR="007E4EB1" w:rsidRPr="00685EA9">
        <w:rPr>
          <w:lang w:val="fr-FR"/>
        </w:rPr>
        <w:t>’</w:t>
      </w:r>
      <w:r w:rsidRPr="00685EA9">
        <w:rPr>
          <w:lang w:val="fr-FR"/>
        </w:rPr>
        <w:t>ils en contestent la légitimité.</w:t>
      </w:r>
    </w:p>
    <w:p w:rsidR="00C34A0D" w:rsidRPr="00685EA9" w:rsidRDefault="00FB5956" w:rsidP="00AD753A">
      <w:pPr>
        <w:pStyle w:val="SingleTxtG"/>
        <w:keepNext/>
        <w:rPr>
          <w:lang w:val="fr-FR"/>
        </w:rPr>
      </w:pPr>
      <w:r w:rsidRPr="00685EA9">
        <w:rPr>
          <w:lang w:val="fr-FR"/>
        </w:rPr>
        <w:t>163.</w:t>
      </w:r>
      <w:r w:rsidRPr="00685EA9">
        <w:rPr>
          <w:lang w:val="fr-FR"/>
        </w:rPr>
        <w:tab/>
        <w:t>La loi sur la police d</w:t>
      </w:r>
      <w:r w:rsidR="007E4EB1" w:rsidRPr="00685EA9">
        <w:rPr>
          <w:lang w:val="fr-FR"/>
        </w:rPr>
        <w:t>’</w:t>
      </w:r>
      <w:r w:rsidRPr="00685EA9">
        <w:rPr>
          <w:lang w:val="fr-FR"/>
        </w:rPr>
        <w:t xml:space="preserve">État dispose que toute personne </w:t>
      </w:r>
      <w:r w:rsidR="003948D7" w:rsidRPr="00685EA9">
        <w:rPr>
          <w:lang w:val="fr-FR"/>
        </w:rPr>
        <w:t>gardée à vue</w:t>
      </w:r>
      <w:r w:rsidR="007E4EB1" w:rsidRPr="00685EA9">
        <w:rPr>
          <w:lang w:val="fr-FR"/>
        </w:rPr>
        <w:t>,</w:t>
      </w:r>
      <w:r w:rsidR="00106C3E" w:rsidRPr="00685EA9">
        <w:rPr>
          <w:lang w:val="fr-FR"/>
        </w:rPr>
        <w:t xml:space="preserve"> détenue ou arrêtée</w:t>
      </w:r>
      <w:r w:rsidRPr="00685EA9">
        <w:rPr>
          <w:lang w:val="fr-FR"/>
        </w:rPr>
        <w:t xml:space="preserve"> a le droit de s</w:t>
      </w:r>
      <w:r w:rsidR="007E4EB1" w:rsidRPr="00685EA9">
        <w:rPr>
          <w:lang w:val="fr-FR"/>
        </w:rPr>
        <w:t>’</w:t>
      </w:r>
      <w:r w:rsidRPr="00685EA9">
        <w:rPr>
          <w:lang w:val="fr-FR"/>
        </w:rPr>
        <w:t>adresser à la juridiction compétente à n</w:t>
      </w:r>
      <w:r w:rsidR="007E4EB1" w:rsidRPr="00685EA9">
        <w:rPr>
          <w:lang w:val="fr-FR"/>
        </w:rPr>
        <w:t>’</w:t>
      </w:r>
      <w:r w:rsidRPr="00685EA9">
        <w:rPr>
          <w:lang w:val="fr-FR"/>
        </w:rPr>
        <w:t>importe quel moment. Cette loi ainsi que tous les règlements administratifs régissant la structure de la police garantissent que les fonctionnaires de police s</w:t>
      </w:r>
      <w:r w:rsidR="007E4EB1" w:rsidRPr="00685EA9">
        <w:rPr>
          <w:lang w:val="fr-FR"/>
        </w:rPr>
        <w:t>’</w:t>
      </w:r>
      <w:r w:rsidRPr="00685EA9">
        <w:rPr>
          <w:lang w:val="fr-FR"/>
        </w:rPr>
        <w:t>acquittent de leurs devoirs et de leurs responsabilités dans le respect des droits des personnes privées de liberté. Des procédures sont prévues pour</w:t>
      </w:r>
      <w:r w:rsidR="00E2396E" w:rsidRPr="00685EA9">
        <w:rPr>
          <w:lang w:val="fr-FR"/>
        </w:rPr>
        <w:t>:</w:t>
      </w:r>
      <w:r w:rsidRPr="00685EA9">
        <w:rPr>
          <w:lang w:val="fr-FR"/>
        </w:rPr>
        <w:t xml:space="preserve"> </w:t>
      </w:r>
    </w:p>
    <w:p w:rsidR="00C34A0D" w:rsidRPr="00685EA9" w:rsidRDefault="00900ABC" w:rsidP="00900ABC">
      <w:pPr>
        <w:pStyle w:val="SingleTxtG"/>
        <w:ind w:firstLine="567"/>
        <w:rPr>
          <w:lang w:val="fr-FR"/>
        </w:rPr>
      </w:pPr>
      <w:r w:rsidRPr="00685EA9">
        <w:rPr>
          <w:lang w:val="fr-FR"/>
        </w:rPr>
        <w:t>a</w:t>
      </w:r>
      <w:r w:rsidR="005C5809" w:rsidRPr="00685EA9">
        <w:rPr>
          <w:lang w:val="fr-FR"/>
        </w:rPr>
        <w:t>)</w:t>
      </w:r>
      <w:r w:rsidRPr="00685EA9">
        <w:rPr>
          <w:lang w:val="fr-FR"/>
        </w:rPr>
        <w:tab/>
      </w:r>
      <w:r w:rsidR="00AD753A" w:rsidRPr="00685EA9">
        <w:rPr>
          <w:lang w:val="fr-FR"/>
        </w:rPr>
        <w:t xml:space="preserve">La </w:t>
      </w:r>
      <w:r w:rsidR="003948D7" w:rsidRPr="00685EA9">
        <w:rPr>
          <w:lang w:val="fr-FR"/>
        </w:rPr>
        <w:t>garde à vue</w:t>
      </w:r>
      <w:r w:rsidR="007E4EB1" w:rsidRPr="00685EA9">
        <w:rPr>
          <w:lang w:val="fr-FR"/>
        </w:rPr>
        <w:t>,</w:t>
      </w:r>
      <w:r w:rsidRPr="00685EA9">
        <w:rPr>
          <w:lang w:val="fr-FR"/>
        </w:rPr>
        <w:t xml:space="preserve"> le traitement des personnes ayant fait l</w:t>
      </w:r>
      <w:r w:rsidR="007E4EB1" w:rsidRPr="00685EA9">
        <w:rPr>
          <w:lang w:val="fr-FR"/>
        </w:rPr>
        <w:t>’</w:t>
      </w:r>
      <w:r w:rsidRPr="00685EA9">
        <w:rPr>
          <w:lang w:val="fr-FR"/>
        </w:rPr>
        <w:t>objet d</w:t>
      </w:r>
      <w:r w:rsidR="007E4EB1" w:rsidRPr="00685EA9">
        <w:rPr>
          <w:lang w:val="fr-FR"/>
        </w:rPr>
        <w:t>’</w:t>
      </w:r>
      <w:r w:rsidRPr="00685EA9">
        <w:rPr>
          <w:lang w:val="fr-FR"/>
        </w:rPr>
        <w:t xml:space="preserve">une telle </w:t>
      </w:r>
      <w:r w:rsidR="003948D7" w:rsidRPr="00685EA9">
        <w:rPr>
          <w:lang w:val="fr-FR"/>
        </w:rPr>
        <w:t>mesure</w:t>
      </w:r>
      <w:r w:rsidRPr="00685EA9">
        <w:rPr>
          <w:lang w:val="fr-FR"/>
        </w:rPr>
        <w:t xml:space="preserve"> ou a</w:t>
      </w:r>
      <w:r w:rsidR="003948D7" w:rsidRPr="00685EA9">
        <w:rPr>
          <w:lang w:val="fr-FR"/>
        </w:rPr>
        <w:t>yant reçu l</w:t>
      </w:r>
      <w:r w:rsidR="007E4EB1" w:rsidRPr="00685EA9">
        <w:rPr>
          <w:lang w:val="fr-FR"/>
        </w:rPr>
        <w:t>’</w:t>
      </w:r>
      <w:r w:rsidR="003948D7" w:rsidRPr="00685EA9">
        <w:rPr>
          <w:lang w:val="fr-FR"/>
        </w:rPr>
        <w:t>ordre de se</w:t>
      </w:r>
      <w:r w:rsidRPr="00685EA9">
        <w:rPr>
          <w:lang w:val="fr-FR"/>
        </w:rPr>
        <w:t xml:space="preserve"> présenter à la police</w:t>
      </w:r>
      <w:r w:rsidR="007E4EB1" w:rsidRPr="00685EA9">
        <w:rPr>
          <w:lang w:val="fr-FR"/>
        </w:rPr>
        <w:t>,</w:t>
      </w:r>
      <w:r w:rsidRPr="00685EA9">
        <w:rPr>
          <w:lang w:val="fr-FR"/>
        </w:rPr>
        <w:t xml:space="preserve"> l</w:t>
      </w:r>
      <w:r w:rsidR="007E4EB1" w:rsidRPr="00685EA9">
        <w:rPr>
          <w:lang w:val="fr-FR"/>
        </w:rPr>
        <w:t>’</w:t>
      </w:r>
      <w:r w:rsidRPr="00685EA9">
        <w:rPr>
          <w:lang w:val="fr-FR"/>
        </w:rPr>
        <w:t>utilisation d</w:t>
      </w:r>
      <w:r w:rsidR="007E4EB1" w:rsidRPr="00685EA9">
        <w:rPr>
          <w:lang w:val="fr-FR"/>
        </w:rPr>
        <w:t>’</w:t>
      </w:r>
      <w:r w:rsidRPr="00685EA9">
        <w:rPr>
          <w:lang w:val="fr-FR"/>
        </w:rPr>
        <w:t>armes à feu et l</w:t>
      </w:r>
      <w:r w:rsidR="007E4EB1" w:rsidRPr="00685EA9">
        <w:rPr>
          <w:lang w:val="fr-FR"/>
        </w:rPr>
        <w:t>’</w:t>
      </w:r>
      <w:r w:rsidRPr="00685EA9">
        <w:rPr>
          <w:lang w:val="fr-FR"/>
        </w:rPr>
        <w:t>utilisation de la force par les fonctionnaires de police</w:t>
      </w:r>
      <w:r w:rsidR="007E4EB1" w:rsidRPr="00685EA9">
        <w:rPr>
          <w:lang w:val="fr-FR"/>
        </w:rPr>
        <w:t>;</w:t>
      </w:r>
      <w:r w:rsidRPr="00685EA9">
        <w:rPr>
          <w:lang w:val="fr-FR"/>
        </w:rPr>
        <w:t xml:space="preserve"> </w:t>
      </w:r>
    </w:p>
    <w:p w:rsidR="00C34A0D" w:rsidRPr="00685EA9" w:rsidRDefault="00900ABC" w:rsidP="00900ABC">
      <w:pPr>
        <w:pStyle w:val="SingleTxtG"/>
        <w:ind w:firstLine="567"/>
        <w:rPr>
          <w:lang w:val="fr-FR"/>
        </w:rPr>
      </w:pPr>
      <w:r w:rsidRPr="00685EA9">
        <w:rPr>
          <w:lang w:val="fr-FR"/>
        </w:rPr>
        <w:t>b</w:t>
      </w:r>
      <w:r w:rsidR="005C5809" w:rsidRPr="00685EA9">
        <w:rPr>
          <w:lang w:val="fr-FR"/>
        </w:rPr>
        <w:t>)</w:t>
      </w:r>
      <w:r w:rsidRPr="00685EA9">
        <w:rPr>
          <w:lang w:val="fr-FR"/>
        </w:rPr>
        <w:tab/>
      </w:r>
      <w:r w:rsidR="00AD753A" w:rsidRPr="00685EA9">
        <w:rPr>
          <w:lang w:val="fr-FR"/>
        </w:rPr>
        <w:t xml:space="preserve">Le </w:t>
      </w:r>
      <w:r w:rsidRPr="00685EA9">
        <w:rPr>
          <w:lang w:val="fr-FR"/>
        </w:rPr>
        <w:t>traitement et la protection des personnes arrêtées ou détenues lorsqu</w:t>
      </w:r>
      <w:r w:rsidR="007E4EB1" w:rsidRPr="00685EA9">
        <w:rPr>
          <w:lang w:val="fr-FR"/>
        </w:rPr>
        <w:t>’</w:t>
      </w:r>
      <w:r w:rsidRPr="00685EA9">
        <w:rPr>
          <w:lang w:val="fr-FR"/>
        </w:rPr>
        <w:t xml:space="preserve">elles se trouvent dans les locaux de la police. </w:t>
      </w:r>
    </w:p>
    <w:p w:rsidR="008D1EE2" w:rsidRPr="00685EA9" w:rsidRDefault="00900ABC" w:rsidP="00900ABC">
      <w:pPr>
        <w:pStyle w:val="SingleTxtG"/>
        <w:ind w:firstLine="567"/>
        <w:rPr>
          <w:lang w:val="fr-FR"/>
        </w:rPr>
      </w:pPr>
      <w:r w:rsidRPr="00685EA9">
        <w:rPr>
          <w:lang w:val="fr-FR"/>
        </w:rPr>
        <w:t>c</w:t>
      </w:r>
      <w:r w:rsidR="005C5809" w:rsidRPr="00685EA9">
        <w:rPr>
          <w:lang w:val="fr-FR"/>
        </w:rPr>
        <w:t>)</w:t>
      </w:r>
      <w:r w:rsidRPr="00685EA9">
        <w:rPr>
          <w:lang w:val="fr-FR"/>
        </w:rPr>
        <w:tab/>
      </w:r>
      <w:r w:rsidR="00AD753A" w:rsidRPr="00685EA9">
        <w:rPr>
          <w:lang w:val="fr-FR"/>
        </w:rPr>
        <w:t xml:space="preserve">L’application </w:t>
      </w:r>
      <w:r w:rsidRPr="00685EA9">
        <w:rPr>
          <w:lang w:val="fr-FR"/>
        </w:rPr>
        <w:t>de la Déclaration sur les droits des personnes arrêtées ou détenues lorsqu</w:t>
      </w:r>
      <w:r w:rsidR="007E4EB1" w:rsidRPr="00685EA9">
        <w:rPr>
          <w:lang w:val="fr-FR"/>
        </w:rPr>
        <w:t>’</w:t>
      </w:r>
      <w:r w:rsidRPr="00685EA9">
        <w:rPr>
          <w:lang w:val="fr-FR"/>
        </w:rPr>
        <w:t>elles se trouvent dans les locaux de la police et l</w:t>
      </w:r>
      <w:r w:rsidR="007E4EB1" w:rsidRPr="00685EA9">
        <w:rPr>
          <w:lang w:val="fr-FR"/>
        </w:rPr>
        <w:t>’</w:t>
      </w:r>
      <w:r w:rsidRPr="00685EA9">
        <w:rPr>
          <w:lang w:val="fr-FR"/>
        </w:rPr>
        <w:t>utilisation du Registre destiné à l</w:t>
      </w:r>
      <w:r w:rsidR="007E4EB1" w:rsidRPr="00685EA9">
        <w:rPr>
          <w:lang w:val="fr-FR"/>
        </w:rPr>
        <w:t>’</w:t>
      </w:r>
      <w:r w:rsidRPr="00685EA9">
        <w:rPr>
          <w:lang w:val="fr-FR"/>
        </w:rPr>
        <w:t>enregistrement et au traitement des plaintes et des requêtes des personnes privées de liberté lorsqu</w:t>
      </w:r>
      <w:r w:rsidR="007E4EB1" w:rsidRPr="00685EA9">
        <w:rPr>
          <w:lang w:val="fr-FR"/>
        </w:rPr>
        <w:t>’</w:t>
      </w:r>
      <w:r w:rsidRPr="00685EA9">
        <w:rPr>
          <w:lang w:val="fr-FR"/>
        </w:rPr>
        <w:t>elles se trouvent dans les locaux de la police.</w:t>
      </w:r>
    </w:p>
    <w:p w:rsidR="00C34A0D" w:rsidRPr="00685EA9" w:rsidRDefault="00FB5956" w:rsidP="00AD753A">
      <w:pPr>
        <w:pStyle w:val="SingleTxtG"/>
        <w:keepNext/>
        <w:rPr>
          <w:lang w:val="fr-FR"/>
        </w:rPr>
      </w:pPr>
      <w:r w:rsidRPr="00685EA9">
        <w:rPr>
          <w:lang w:val="fr-FR"/>
        </w:rPr>
        <w:t>164.</w:t>
      </w:r>
      <w:r w:rsidRPr="00685EA9">
        <w:rPr>
          <w:lang w:val="fr-FR"/>
        </w:rPr>
        <w:tab/>
      </w:r>
      <w:r w:rsidR="009C107B" w:rsidRPr="00685EA9">
        <w:rPr>
          <w:lang w:val="fr-FR"/>
        </w:rPr>
        <w:t>Aux termes du</w:t>
      </w:r>
      <w:r w:rsidRPr="00685EA9">
        <w:rPr>
          <w:lang w:val="fr-FR"/>
        </w:rPr>
        <w:t xml:space="preserve"> Code de procédure pénale</w:t>
      </w:r>
      <w:r w:rsidR="007E4EB1" w:rsidRPr="00685EA9">
        <w:rPr>
          <w:lang w:val="fr-FR"/>
        </w:rPr>
        <w:t>,</w:t>
      </w:r>
      <w:r w:rsidRPr="00685EA9">
        <w:rPr>
          <w:lang w:val="fr-FR"/>
        </w:rPr>
        <w:t xml:space="preserve"> </w:t>
      </w:r>
      <w:r w:rsidR="00D458B0" w:rsidRPr="00685EA9">
        <w:rPr>
          <w:lang w:val="fr-FR"/>
        </w:rPr>
        <w:t>«</w:t>
      </w:r>
      <w:r w:rsidRPr="00685EA9">
        <w:rPr>
          <w:lang w:val="fr-FR"/>
        </w:rPr>
        <w:t>nul ne peut être déclaré coupable et puni pour la commission d</w:t>
      </w:r>
      <w:r w:rsidR="007E4EB1" w:rsidRPr="00685EA9">
        <w:rPr>
          <w:lang w:val="fr-FR"/>
        </w:rPr>
        <w:t>’</w:t>
      </w:r>
      <w:r w:rsidRPr="00685EA9">
        <w:rPr>
          <w:lang w:val="fr-FR"/>
        </w:rPr>
        <w:t>une infraction sans un jugement du tribunal</w:t>
      </w:r>
      <w:r w:rsidR="00D458B0" w:rsidRPr="00685EA9">
        <w:rPr>
          <w:lang w:val="fr-FR"/>
        </w:rPr>
        <w:t>»</w:t>
      </w:r>
      <w:r w:rsidRPr="00685EA9">
        <w:rPr>
          <w:lang w:val="fr-FR"/>
        </w:rPr>
        <w:t>. En vertu de ce Code</w:t>
      </w:r>
      <w:r w:rsidR="007E4EB1" w:rsidRPr="00685EA9">
        <w:rPr>
          <w:lang w:val="fr-FR"/>
        </w:rPr>
        <w:t>,</w:t>
      </w:r>
      <w:r w:rsidRPr="00685EA9">
        <w:rPr>
          <w:lang w:val="fr-FR"/>
        </w:rPr>
        <w:t xml:space="preserve"> l</w:t>
      </w:r>
      <w:r w:rsidR="007E4EB1" w:rsidRPr="00685EA9">
        <w:rPr>
          <w:lang w:val="fr-FR"/>
        </w:rPr>
        <w:t>’</w:t>
      </w:r>
      <w:r w:rsidRPr="00685EA9">
        <w:rPr>
          <w:lang w:val="fr-FR"/>
        </w:rPr>
        <w:t>accusé ou son avocat peuvent faire appel des mesures de sécurité dont il fait l</w:t>
      </w:r>
      <w:r w:rsidR="007E4EB1" w:rsidRPr="00685EA9">
        <w:rPr>
          <w:lang w:val="fr-FR"/>
        </w:rPr>
        <w:t>’</w:t>
      </w:r>
      <w:r w:rsidRPr="00685EA9">
        <w:rPr>
          <w:lang w:val="fr-FR"/>
        </w:rPr>
        <w:t>objet. La Cour d</w:t>
      </w:r>
      <w:r w:rsidR="007E4EB1" w:rsidRPr="00685EA9">
        <w:rPr>
          <w:lang w:val="fr-FR"/>
        </w:rPr>
        <w:t>’</w:t>
      </w:r>
      <w:r w:rsidRPr="00685EA9">
        <w:rPr>
          <w:lang w:val="fr-FR"/>
        </w:rPr>
        <w:t>appel évalue alors la légitimité de la mesure en question</w:t>
      </w:r>
      <w:r w:rsidR="007E4EB1" w:rsidRPr="00685EA9">
        <w:rPr>
          <w:lang w:val="fr-FR"/>
        </w:rPr>
        <w:t>;</w:t>
      </w:r>
      <w:r w:rsidRPr="00685EA9">
        <w:rPr>
          <w:lang w:val="fr-FR"/>
        </w:rPr>
        <w:t xml:space="preserve"> si elle l</w:t>
      </w:r>
      <w:r w:rsidR="007E4EB1" w:rsidRPr="00685EA9">
        <w:rPr>
          <w:lang w:val="fr-FR"/>
        </w:rPr>
        <w:t>’</w:t>
      </w:r>
      <w:r w:rsidRPr="00685EA9">
        <w:rPr>
          <w:lang w:val="fr-FR"/>
        </w:rPr>
        <w:t>estime illégale</w:t>
      </w:r>
      <w:r w:rsidR="007E4EB1" w:rsidRPr="00685EA9">
        <w:rPr>
          <w:lang w:val="fr-FR"/>
        </w:rPr>
        <w:t>,</w:t>
      </w:r>
      <w:r w:rsidRPr="00685EA9">
        <w:rPr>
          <w:lang w:val="fr-FR"/>
        </w:rPr>
        <w:t xml:space="preserve"> l</w:t>
      </w:r>
      <w:r w:rsidR="007E4EB1" w:rsidRPr="00685EA9">
        <w:rPr>
          <w:lang w:val="fr-FR"/>
        </w:rPr>
        <w:t>’</w:t>
      </w:r>
      <w:r w:rsidRPr="00685EA9">
        <w:rPr>
          <w:lang w:val="fr-FR"/>
        </w:rPr>
        <w:t>accusé est immédiatement libéré</w:t>
      </w:r>
      <w:r w:rsidR="007E4EB1" w:rsidRPr="00685EA9">
        <w:rPr>
          <w:lang w:val="fr-FR"/>
        </w:rPr>
        <w:t>;</w:t>
      </w:r>
      <w:r w:rsidRPr="00685EA9">
        <w:rPr>
          <w:lang w:val="fr-FR"/>
        </w:rPr>
        <w:t xml:space="preserve"> la Cour prononce un non-lieu lorsque la procédure n</w:t>
      </w:r>
      <w:r w:rsidR="007E4EB1" w:rsidRPr="00685EA9">
        <w:rPr>
          <w:lang w:val="fr-FR"/>
        </w:rPr>
        <w:t>’</w:t>
      </w:r>
      <w:r w:rsidRPr="00685EA9">
        <w:rPr>
          <w:lang w:val="fr-FR"/>
        </w:rPr>
        <w:t>aurait pas dû être lancée ou doit s</w:t>
      </w:r>
      <w:r w:rsidR="007E4EB1" w:rsidRPr="00685EA9">
        <w:rPr>
          <w:lang w:val="fr-FR"/>
        </w:rPr>
        <w:t>’</w:t>
      </w:r>
      <w:r w:rsidRPr="00685EA9">
        <w:rPr>
          <w:lang w:val="fr-FR"/>
        </w:rPr>
        <w:t>arrêter</w:t>
      </w:r>
      <w:r w:rsidR="007E4EB1" w:rsidRPr="00685EA9">
        <w:rPr>
          <w:lang w:val="fr-FR"/>
        </w:rPr>
        <w:t>,</w:t>
      </w:r>
      <w:r w:rsidRPr="00685EA9">
        <w:rPr>
          <w:lang w:val="fr-FR"/>
        </w:rPr>
        <w:t xml:space="preserve"> et lorsque les faits sont prescrits. Elle prononce l</w:t>
      </w:r>
      <w:r w:rsidR="007E4EB1" w:rsidRPr="00685EA9">
        <w:rPr>
          <w:lang w:val="fr-FR"/>
        </w:rPr>
        <w:t>’</w:t>
      </w:r>
      <w:r w:rsidRPr="00685EA9">
        <w:rPr>
          <w:lang w:val="fr-FR"/>
        </w:rPr>
        <w:t>acquittement dans les cas suivants</w:t>
      </w:r>
      <w:r w:rsidR="00E2396E" w:rsidRPr="00685EA9">
        <w:rPr>
          <w:lang w:val="fr-FR"/>
        </w:rPr>
        <w:t>:</w:t>
      </w:r>
      <w:r w:rsidRPr="00685EA9">
        <w:rPr>
          <w:lang w:val="fr-FR"/>
        </w:rPr>
        <w:t xml:space="preserve"> </w:t>
      </w:r>
    </w:p>
    <w:p w:rsidR="00C34A0D" w:rsidRPr="00685EA9" w:rsidRDefault="00900ABC" w:rsidP="00900ABC">
      <w:pPr>
        <w:pStyle w:val="SingleTxtG"/>
        <w:ind w:firstLine="567"/>
        <w:rPr>
          <w:lang w:val="fr-FR"/>
        </w:rPr>
      </w:pPr>
      <w:r w:rsidRPr="00685EA9">
        <w:rPr>
          <w:lang w:val="fr-FR"/>
        </w:rPr>
        <w:t>a</w:t>
      </w:r>
      <w:r w:rsidR="005C5809" w:rsidRPr="00685EA9">
        <w:rPr>
          <w:lang w:val="fr-FR"/>
        </w:rPr>
        <w:t>)</w:t>
      </w:r>
      <w:r w:rsidRPr="00685EA9">
        <w:rPr>
          <w:lang w:val="fr-FR"/>
        </w:rPr>
        <w:tab/>
      </w:r>
      <w:r w:rsidR="00AD753A" w:rsidRPr="00685EA9">
        <w:rPr>
          <w:lang w:val="fr-FR"/>
        </w:rPr>
        <w:t xml:space="preserve">Les </w:t>
      </w:r>
      <w:r w:rsidRPr="00685EA9">
        <w:rPr>
          <w:lang w:val="fr-FR"/>
        </w:rPr>
        <w:t>faits n</w:t>
      </w:r>
      <w:r w:rsidR="007E4EB1" w:rsidRPr="00685EA9">
        <w:rPr>
          <w:lang w:val="fr-FR"/>
        </w:rPr>
        <w:t>’</w:t>
      </w:r>
      <w:r w:rsidRPr="00685EA9">
        <w:rPr>
          <w:lang w:val="fr-FR"/>
        </w:rPr>
        <w:t>existent pas</w:t>
      </w:r>
      <w:r w:rsidR="007E4EB1" w:rsidRPr="00685EA9">
        <w:rPr>
          <w:lang w:val="fr-FR"/>
        </w:rPr>
        <w:t>,</w:t>
      </w:r>
      <w:r w:rsidRPr="00685EA9">
        <w:rPr>
          <w:lang w:val="fr-FR"/>
        </w:rPr>
        <w:t xml:space="preserve"> ou leur existence n</w:t>
      </w:r>
      <w:r w:rsidR="007E4EB1" w:rsidRPr="00685EA9">
        <w:rPr>
          <w:lang w:val="fr-FR"/>
        </w:rPr>
        <w:t>’</w:t>
      </w:r>
      <w:r w:rsidRPr="00685EA9">
        <w:rPr>
          <w:lang w:val="fr-FR"/>
        </w:rPr>
        <w:t>est pas prouvée</w:t>
      </w:r>
      <w:r w:rsidR="007E4EB1" w:rsidRPr="00685EA9">
        <w:rPr>
          <w:lang w:val="fr-FR"/>
        </w:rPr>
        <w:t>;</w:t>
      </w:r>
      <w:r w:rsidRPr="00685EA9">
        <w:rPr>
          <w:lang w:val="fr-FR"/>
        </w:rPr>
        <w:t xml:space="preserve"> </w:t>
      </w:r>
    </w:p>
    <w:p w:rsidR="00C34A0D" w:rsidRPr="00685EA9" w:rsidRDefault="00900ABC" w:rsidP="00900ABC">
      <w:pPr>
        <w:pStyle w:val="SingleTxtG"/>
        <w:ind w:firstLine="567"/>
        <w:rPr>
          <w:lang w:val="fr-FR"/>
        </w:rPr>
      </w:pPr>
      <w:r w:rsidRPr="00685EA9">
        <w:rPr>
          <w:lang w:val="fr-FR"/>
        </w:rPr>
        <w:t>b</w:t>
      </w:r>
      <w:r w:rsidR="005C5809" w:rsidRPr="00685EA9">
        <w:rPr>
          <w:lang w:val="fr-FR"/>
        </w:rPr>
        <w:t>)</w:t>
      </w:r>
      <w:r w:rsidRPr="00685EA9">
        <w:rPr>
          <w:lang w:val="fr-FR"/>
        </w:rPr>
        <w:tab/>
      </w:r>
      <w:r w:rsidR="00AD753A" w:rsidRPr="00685EA9">
        <w:rPr>
          <w:lang w:val="fr-FR"/>
        </w:rPr>
        <w:t xml:space="preserve">Les </w:t>
      </w:r>
      <w:r w:rsidRPr="00685EA9">
        <w:rPr>
          <w:lang w:val="fr-FR"/>
        </w:rPr>
        <w:t>faits ne constituent pas une infraction pénale</w:t>
      </w:r>
      <w:r w:rsidR="007E4EB1" w:rsidRPr="00685EA9">
        <w:rPr>
          <w:lang w:val="fr-FR"/>
        </w:rPr>
        <w:t>;</w:t>
      </w:r>
      <w:r w:rsidRPr="00685EA9">
        <w:rPr>
          <w:lang w:val="fr-FR"/>
        </w:rPr>
        <w:t xml:space="preserve"> </w:t>
      </w:r>
    </w:p>
    <w:p w:rsidR="00C34A0D" w:rsidRPr="00685EA9" w:rsidRDefault="00900ABC" w:rsidP="00900ABC">
      <w:pPr>
        <w:pStyle w:val="SingleTxtG"/>
        <w:ind w:firstLine="567"/>
        <w:rPr>
          <w:lang w:val="fr-FR"/>
        </w:rPr>
      </w:pPr>
      <w:r w:rsidRPr="00685EA9">
        <w:rPr>
          <w:lang w:val="fr-FR"/>
        </w:rPr>
        <w:t>c</w:t>
      </w:r>
      <w:r w:rsidR="005C5809" w:rsidRPr="00685EA9">
        <w:rPr>
          <w:lang w:val="fr-FR"/>
        </w:rPr>
        <w:t>)</w:t>
      </w:r>
      <w:r w:rsidRPr="00685EA9">
        <w:rPr>
          <w:lang w:val="fr-FR"/>
        </w:rPr>
        <w:tab/>
      </w:r>
      <w:r w:rsidR="00AD753A" w:rsidRPr="00685EA9">
        <w:rPr>
          <w:lang w:val="fr-FR"/>
        </w:rPr>
        <w:t xml:space="preserve">Les </w:t>
      </w:r>
      <w:r w:rsidRPr="00685EA9">
        <w:rPr>
          <w:lang w:val="fr-FR"/>
        </w:rPr>
        <w:t>faits ne sont pas mentionnés comme infraction pénale dans la loi</w:t>
      </w:r>
      <w:r w:rsidR="007E4EB1" w:rsidRPr="00685EA9">
        <w:rPr>
          <w:lang w:val="fr-FR"/>
        </w:rPr>
        <w:t>;</w:t>
      </w:r>
      <w:r w:rsidRPr="00685EA9">
        <w:rPr>
          <w:lang w:val="fr-FR"/>
        </w:rPr>
        <w:t xml:space="preserve"> </w:t>
      </w:r>
    </w:p>
    <w:p w:rsidR="00C34A0D" w:rsidRPr="00685EA9" w:rsidRDefault="00900ABC" w:rsidP="00900ABC">
      <w:pPr>
        <w:pStyle w:val="SingleTxtG"/>
        <w:ind w:firstLine="567"/>
        <w:rPr>
          <w:lang w:val="fr-FR"/>
        </w:rPr>
      </w:pPr>
      <w:r w:rsidRPr="00685EA9">
        <w:rPr>
          <w:lang w:val="fr-FR"/>
        </w:rPr>
        <w:t>d</w:t>
      </w:r>
      <w:r w:rsidR="005C5809" w:rsidRPr="00685EA9">
        <w:rPr>
          <w:lang w:val="fr-FR"/>
        </w:rPr>
        <w:t>)</w:t>
      </w:r>
      <w:r w:rsidRPr="00685EA9">
        <w:rPr>
          <w:lang w:val="fr-FR"/>
        </w:rPr>
        <w:tab/>
      </w:r>
      <w:r w:rsidR="00AD753A" w:rsidRPr="00685EA9">
        <w:rPr>
          <w:lang w:val="fr-FR"/>
        </w:rPr>
        <w:t xml:space="preserve">L’infraction </w:t>
      </w:r>
      <w:r w:rsidRPr="00685EA9">
        <w:rPr>
          <w:lang w:val="fr-FR"/>
        </w:rPr>
        <w:t>a été commise par une personne qui ne peut être jugée/condamnée</w:t>
      </w:r>
      <w:r w:rsidR="007E4EB1" w:rsidRPr="00685EA9">
        <w:rPr>
          <w:lang w:val="fr-FR"/>
        </w:rPr>
        <w:t>;</w:t>
      </w:r>
      <w:r w:rsidRPr="00685EA9">
        <w:rPr>
          <w:lang w:val="fr-FR"/>
        </w:rPr>
        <w:t xml:space="preserve"> </w:t>
      </w:r>
    </w:p>
    <w:p w:rsidR="00C34A0D" w:rsidRPr="00685EA9" w:rsidRDefault="00900ABC" w:rsidP="00900ABC">
      <w:pPr>
        <w:pStyle w:val="SingleTxtG"/>
        <w:ind w:firstLine="567"/>
        <w:rPr>
          <w:lang w:val="fr-FR"/>
        </w:rPr>
      </w:pPr>
      <w:r w:rsidRPr="00685EA9">
        <w:rPr>
          <w:lang w:val="fr-FR"/>
        </w:rPr>
        <w:t>e</w:t>
      </w:r>
      <w:r w:rsidR="005C5809" w:rsidRPr="00685EA9">
        <w:rPr>
          <w:lang w:val="fr-FR"/>
        </w:rPr>
        <w:t>)</w:t>
      </w:r>
      <w:r w:rsidRPr="00685EA9">
        <w:rPr>
          <w:lang w:val="fr-FR"/>
        </w:rPr>
        <w:tab/>
      </w:r>
      <w:r w:rsidR="00AD753A" w:rsidRPr="00685EA9">
        <w:rPr>
          <w:lang w:val="fr-FR"/>
        </w:rPr>
        <w:t xml:space="preserve">Il </w:t>
      </w:r>
      <w:r w:rsidRPr="00685EA9">
        <w:rPr>
          <w:lang w:val="fr-FR"/>
        </w:rPr>
        <w:t>n</w:t>
      </w:r>
      <w:r w:rsidR="007E4EB1" w:rsidRPr="00685EA9">
        <w:rPr>
          <w:lang w:val="fr-FR"/>
        </w:rPr>
        <w:t>’</w:t>
      </w:r>
      <w:r w:rsidRPr="00685EA9">
        <w:rPr>
          <w:lang w:val="fr-FR"/>
        </w:rPr>
        <w:t>est pas prouvé que l</w:t>
      </w:r>
      <w:r w:rsidR="007E4EB1" w:rsidRPr="00685EA9">
        <w:rPr>
          <w:lang w:val="fr-FR"/>
        </w:rPr>
        <w:t>’</w:t>
      </w:r>
      <w:r w:rsidRPr="00685EA9">
        <w:rPr>
          <w:lang w:val="fr-FR"/>
        </w:rPr>
        <w:t>intéressé a commis les faits qu</w:t>
      </w:r>
      <w:r w:rsidR="007E4EB1" w:rsidRPr="00685EA9">
        <w:rPr>
          <w:lang w:val="fr-FR"/>
        </w:rPr>
        <w:t>’</w:t>
      </w:r>
      <w:r w:rsidRPr="00685EA9">
        <w:rPr>
          <w:lang w:val="fr-FR"/>
        </w:rPr>
        <w:t>on lui reproche</w:t>
      </w:r>
      <w:r w:rsidR="007E4EB1" w:rsidRPr="00685EA9">
        <w:rPr>
          <w:lang w:val="fr-FR"/>
        </w:rPr>
        <w:t>;</w:t>
      </w:r>
    </w:p>
    <w:p w:rsidR="005B5D64" w:rsidRPr="00685EA9" w:rsidRDefault="00900ABC" w:rsidP="00900ABC">
      <w:pPr>
        <w:pStyle w:val="SingleTxtG"/>
        <w:ind w:firstLine="567"/>
        <w:rPr>
          <w:lang w:val="fr-FR"/>
        </w:rPr>
      </w:pPr>
      <w:r w:rsidRPr="00685EA9">
        <w:rPr>
          <w:lang w:val="fr-FR"/>
        </w:rPr>
        <w:t>f</w:t>
      </w:r>
      <w:r w:rsidR="005C5809" w:rsidRPr="00685EA9">
        <w:rPr>
          <w:lang w:val="fr-FR"/>
        </w:rPr>
        <w:t>)</w:t>
      </w:r>
      <w:r w:rsidRPr="00685EA9">
        <w:rPr>
          <w:lang w:val="fr-FR"/>
        </w:rPr>
        <w:tab/>
      </w:r>
      <w:r w:rsidR="00AD753A" w:rsidRPr="00685EA9">
        <w:rPr>
          <w:lang w:val="fr-FR"/>
        </w:rPr>
        <w:t xml:space="preserve">Les </w:t>
      </w:r>
      <w:r w:rsidRPr="00685EA9">
        <w:rPr>
          <w:lang w:val="fr-FR"/>
        </w:rPr>
        <w:t>faits ont été commis pour un motif légitime</w:t>
      </w:r>
      <w:r w:rsidR="007E4EB1" w:rsidRPr="00685EA9">
        <w:rPr>
          <w:lang w:val="fr-FR"/>
        </w:rPr>
        <w:t>;</w:t>
      </w:r>
      <w:r w:rsidRPr="00685EA9">
        <w:rPr>
          <w:lang w:val="fr-FR"/>
        </w:rPr>
        <w:t xml:space="preserve"> il existe un motif d</w:t>
      </w:r>
      <w:r w:rsidR="007E4EB1" w:rsidRPr="00685EA9">
        <w:rPr>
          <w:lang w:val="fr-FR"/>
        </w:rPr>
        <w:t>’</w:t>
      </w:r>
      <w:r w:rsidRPr="00685EA9">
        <w:rPr>
          <w:lang w:val="fr-FR"/>
        </w:rPr>
        <w:t xml:space="preserve">impunité ou un doute. </w:t>
      </w:r>
    </w:p>
    <w:p w:rsidR="008D1EE2" w:rsidRPr="00685EA9" w:rsidRDefault="00FB5956" w:rsidP="00FB5956">
      <w:pPr>
        <w:pStyle w:val="SingleTxtG"/>
        <w:rPr>
          <w:lang w:val="fr-FR"/>
        </w:rPr>
      </w:pPr>
      <w:r w:rsidRPr="00685EA9">
        <w:rPr>
          <w:lang w:val="fr-FR"/>
        </w:rPr>
        <w:t>165.</w:t>
      </w:r>
      <w:r w:rsidRPr="00685EA9">
        <w:rPr>
          <w:lang w:val="fr-FR"/>
        </w:rPr>
        <w:tab/>
        <w:t>Dans ces cas</w:t>
      </w:r>
      <w:r w:rsidR="007E4EB1" w:rsidRPr="00685EA9">
        <w:rPr>
          <w:lang w:val="fr-FR"/>
        </w:rPr>
        <w:t>,</w:t>
      </w:r>
      <w:r w:rsidRPr="00685EA9">
        <w:rPr>
          <w:lang w:val="fr-FR"/>
        </w:rPr>
        <w:t xml:space="preserve"> le tribunal ordonne la libération de l</w:t>
      </w:r>
      <w:r w:rsidR="007E4EB1" w:rsidRPr="00685EA9">
        <w:rPr>
          <w:lang w:val="fr-FR"/>
        </w:rPr>
        <w:t>’</w:t>
      </w:r>
      <w:r w:rsidRPr="00685EA9">
        <w:rPr>
          <w:lang w:val="fr-FR"/>
        </w:rPr>
        <w:t>intéressé et lève les mesures de sécurité prises à son encontre. Si l</w:t>
      </w:r>
      <w:r w:rsidR="007E4EB1" w:rsidRPr="00685EA9">
        <w:rPr>
          <w:lang w:val="fr-FR"/>
        </w:rPr>
        <w:t>’</w:t>
      </w:r>
      <w:r w:rsidRPr="00685EA9">
        <w:rPr>
          <w:lang w:val="fr-FR"/>
        </w:rPr>
        <w:t>intéressé est déclaré coupable des faits qui lui sont reprochés</w:t>
      </w:r>
      <w:r w:rsidR="007E4EB1" w:rsidRPr="00685EA9">
        <w:rPr>
          <w:lang w:val="fr-FR"/>
        </w:rPr>
        <w:t>,</w:t>
      </w:r>
      <w:r w:rsidRPr="00685EA9">
        <w:rPr>
          <w:lang w:val="fr-FR"/>
        </w:rPr>
        <w:t xml:space="preserve"> le tribunal fixe le type et la durée de la peine.</w:t>
      </w:r>
    </w:p>
    <w:p w:rsidR="008D1EE2" w:rsidRPr="00685EA9" w:rsidRDefault="00FB5956" w:rsidP="00FB5956">
      <w:pPr>
        <w:pStyle w:val="SingleTxtG"/>
        <w:rPr>
          <w:lang w:val="fr-FR"/>
        </w:rPr>
      </w:pPr>
      <w:r w:rsidRPr="00685EA9">
        <w:rPr>
          <w:lang w:val="fr-FR"/>
        </w:rPr>
        <w:lastRenderedPageBreak/>
        <w:t>166.</w:t>
      </w:r>
      <w:r w:rsidRPr="00685EA9">
        <w:rPr>
          <w:lang w:val="fr-FR"/>
        </w:rPr>
        <w:tab/>
        <w:t>Les cas et les procédures d</w:t>
      </w:r>
      <w:r w:rsidR="007E4EB1" w:rsidRPr="00685EA9">
        <w:rPr>
          <w:lang w:val="fr-FR"/>
        </w:rPr>
        <w:t>’</w:t>
      </w:r>
      <w:r w:rsidRPr="00685EA9">
        <w:rPr>
          <w:lang w:val="fr-FR"/>
        </w:rPr>
        <w:t>appel sont détaillés dans le Code</w:t>
      </w:r>
      <w:r w:rsidR="002C3D3C" w:rsidRPr="00685EA9">
        <w:rPr>
          <w:lang w:val="fr-FR"/>
        </w:rPr>
        <w:t xml:space="preserve"> de procédure pénale</w:t>
      </w:r>
      <w:r w:rsidRPr="00685EA9">
        <w:rPr>
          <w:lang w:val="fr-FR"/>
        </w:rPr>
        <w:t>. Les tribunaux de district sont compétents pour toutes les affaires pénales sauf celles qui relèvent du Tribunal de première instance appelé à juger les infractions graves. La Cour suprême examine</w:t>
      </w:r>
      <w:r w:rsidR="007E4EB1" w:rsidRPr="00685EA9">
        <w:rPr>
          <w:lang w:val="fr-FR"/>
        </w:rPr>
        <w:t>,</w:t>
      </w:r>
      <w:r w:rsidRPr="00685EA9">
        <w:rPr>
          <w:lang w:val="fr-FR"/>
        </w:rPr>
        <w:t xml:space="preserve"> en dernière instance</w:t>
      </w:r>
      <w:r w:rsidR="007E4EB1" w:rsidRPr="00685EA9">
        <w:rPr>
          <w:lang w:val="fr-FR"/>
        </w:rPr>
        <w:t>,</w:t>
      </w:r>
      <w:r w:rsidRPr="00685EA9">
        <w:rPr>
          <w:lang w:val="fr-FR"/>
        </w:rPr>
        <w:t xml:space="preserve"> les recours introduits pour violation du droit et les demandes de révision des décisions de justice. Les différentes voies de recours sont l</w:t>
      </w:r>
      <w:r w:rsidR="007E4EB1" w:rsidRPr="00685EA9">
        <w:rPr>
          <w:lang w:val="fr-FR"/>
        </w:rPr>
        <w:t>’</w:t>
      </w:r>
      <w:r w:rsidRPr="00685EA9">
        <w:rPr>
          <w:lang w:val="fr-FR"/>
        </w:rPr>
        <w:t>appel</w:t>
      </w:r>
      <w:r w:rsidR="007E4EB1" w:rsidRPr="00685EA9">
        <w:rPr>
          <w:lang w:val="fr-FR"/>
        </w:rPr>
        <w:t>,</w:t>
      </w:r>
      <w:r w:rsidRPr="00685EA9">
        <w:rPr>
          <w:lang w:val="fr-FR"/>
        </w:rPr>
        <w:t xml:space="preserve"> le recours à la Cour suprême et la demande de révision. Le droit d</w:t>
      </w:r>
      <w:r w:rsidR="007E4EB1" w:rsidRPr="00685EA9">
        <w:rPr>
          <w:lang w:val="fr-FR"/>
        </w:rPr>
        <w:t>’</w:t>
      </w:r>
      <w:r w:rsidRPr="00685EA9">
        <w:rPr>
          <w:lang w:val="fr-FR"/>
        </w:rPr>
        <w:t>appel est applicable d</w:t>
      </w:r>
      <w:r w:rsidR="002C3D3C" w:rsidRPr="00685EA9">
        <w:rPr>
          <w:lang w:val="fr-FR"/>
        </w:rPr>
        <w:t>ans les cas prévus par la loi</w:t>
      </w:r>
      <w:r w:rsidR="007E4EB1" w:rsidRPr="00685EA9">
        <w:rPr>
          <w:lang w:val="fr-FR"/>
        </w:rPr>
        <w:t>,</w:t>
      </w:r>
      <w:r w:rsidR="002C3D3C" w:rsidRPr="00685EA9">
        <w:rPr>
          <w:lang w:val="fr-FR"/>
        </w:rPr>
        <w:t xml:space="preserve"> et l</w:t>
      </w:r>
      <w:r w:rsidR="007E4EB1" w:rsidRPr="00685EA9">
        <w:rPr>
          <w:lang w:val="fr-FR"/>
        </w:rPr>
        <w:t>’</w:t>
      </w:r>
      <w:r w:rsidRPr="00685EA9">
        <w:rPr>
          <w:lang w:val="fr-FR"/>
        </w:rPr>
        <w:t>accusé peut faire appel d</w:t>
      </w:r>
      <w:r w:rsidR="007E4EB1" w:rsidRPr="00685EA9">
        <w:rPr>
          <w:lang w:val="fr-FR"/>
        </w:rPr>
        <w:t>’</w:t>
      </w:r>
      <w:r w:rsidRPr="00685EA9">
        <w:rPr>
          <w:lang w:val="fr-FR"/>
        </w:rPr>
        <w:t>une décision personnellement ou par l</w:t>
      </w:r>
      <w:r w:rsidR="007E4EB1" w:rsidRPr="00685EA9">
        <w:rPr>
          <w:lang w:val="fr-FR"/>
        </w:rPr>
        <w:t>’</w:t>
      </w:r>
      <w:r w:rsidRPr="00685EA9">
        <w:rPr>
          <w:lang w:val="fr-FR"/>
        </w:rPr>
        <w:t>intermédiaire de son avocat. La décision de justice est exécutée dès qu</w:t>
      </w:r>
      <w:r w:rsidR="002C3D3C" w:rsidRPr="00685EA9">
        <w:rPr>
          <w:lang w:val="fr-FR"/>
        </w:rPr>
        <w:t>e le jugement final est rendu</w:t>
      </w:r>
      <w:r w:rsidR="007E4EB1" w:rsidRPr="00685EA9">
        <w:rPr>
          <w:lang w:val="fr-FR"/>
        </w:rPr>
        <w:t>;</w:t>
      </w:r>
      <w:r w:rsidR="002C3D3C" w:rsidRPr="00685EA9">
        <w:rPr>
          <w:lang w:val="fr-FR"/>
        </w:rPr>
        <w:t xml:space="preserve"> l</w:t>
      </w:r>
      <w:r w:rsidR="007E4EB1" w:rsidRPr="00685EA9">
        <w:rPr>
          <w:lang w:val="fr-FR"/>
        </w:rPr>
        <w:t>’</w:t>
      </w:r>
      <w:r w:rsidRPr="00685EA9">
        <w:rPr>
          <w:lang w:val="fr-FR"/>
        </w:rPr>
        <w:t>acquittement et le non-lieu prennent effet dès qu</w:t>
      </w:r>
      <w:r w:rsidR="007E4EB1" w:rsidRPr="00685EA9">
        <w:rPr>
          <w:lang w:val="fr-FR"/>
        </w:rPr>
        <w:t>’</w:t>
      </w:r>
      <w:r w:rsidRPr="00685EA9">
        <w:rPr>
          <w:lang w:val="fr-FR"/>
        </w:rPr>
        <w:t>ils ont été prononcés. Dans les cas prévus par la loi</w:t>
      </w:r>
      <w:r w:rsidR="007E4EB1" w:rsidRPr="00685EA9">
        <w:rPr>
          <w:lang w:val="fr-FR"/>
        </w:rPr>
        <w:t>,</w:t>
      </w:r>
      <w:r w:rsidRPr="00685EA9">
        <w:rPr>
          <w:lang w:val="fr-FR"/>
        </w:rPr>
        <w:t xml:space="preserve"> les jugements peuvent être révisés à tout moment</w:t>
      </w:r>
      <w:r w:rsidR="007E4EB1" w:rsidRPr="00685EA9">
        <w:rPr>
          <w:lang w:val="fr-FR"/>
        </w:rPr>
        <w:t>,</w:t>
      </w:r>
      <w:r w:rsidRPr="00685EA9">
        <w:rPr>
          <w:lang w:val="fr-FR"/>
        </w:rPr>
        <w:t xml:space="preserve"> même si la peine a été exécutée ou </w:t>
      </w:r>
      <w:r w:rsidR="002C3D3C" w:rsidRPr="00685EA9">
        <w:rPr>
          <w:lang w:val="fr-FR"/>
        </w:rPr>
        <w:t xml:space="preserve">est </w:t>
      </w:r>
      <w:r w:rsidRPr="00685EA9">
        <w:rPr>
          <w:lang w:val="fr-FR"/>
        </w:rPr>
        <w:t>éteinte. Les décisions d</w:t>
      </w:r>
      <w:r w:rsidR="007E4EB1" w:rsidRPr="00685EA9">
        <w:rPr>
          <w:lang w:val="fr-FR"/>
        </w:rPr>
        <w:t>’</w:t>
      </w:r>
      <w:r w:rsidRPr="00685EA9">
        <w:rPr>
          <w:lang w:val="fr-FR"/>
        </w:rPr>
        <w:t>acquittement peuvent être revues à la demande du procureur dans les cinq</w:t>
      </w:r>
      <w:r w:rsidR="00244123" w:rsidRPr="00685EA9">
        <w:rPr>
          <w:lang w:val="fr-FR"/>
        </w:rPr>
        <w:t> ans</w:t>
      </w:r>
      <w:r w:rsidRPr="00685EA9">
        <w:rPr>
          <w:lang w:val="fr-FR"/>
        </w:rPr>
        <w:t xml:space="preserve"> qui suivent leur prononcé. Pour l</w:t>
      </w:r>
      <w:r w:rsidR="007E4EB1" w:rsidRPr="00685EA9">
        <w:rPr>
          <w:lang w:val="fr-FR"/>
        </w:rPr>
        <w:t>’</w:t>
      </w:r>
      <w:r w:rsidRPr="00685EA9">
        <w:rPr>
          <w:lang w:val="fr-FR"/>
        </w:rPr>
        <w:t>exécution d</w:t>
      </w:r>
      <w:r w:rsidR="007E4EB1" w:rsidRPr="00685EA9">
        <w:rPr>
          <w:lang w:val="fr-FR"/>
        </w:rPr>
        <w:t>’</w:t>
      </w:r>
      <w:r w:rsidRPr="00685EA9">
        <w:rPr>
          <w:lang w:val="fr-FR"/>
        </w:rPr>
        <w:t>une peine d</w:t>
      </w:r>
      <w:r w:rsidR="007E4EB1" w:rsidRPr="00685EA9">
        <w:rPr>
          <w:lang w:val="fr-FR"/>
        </w:rPr>
        <w:t>’</w:t>
      </w:r>
      <w:r w:rsidRPr="00685EA9">
        <w:rPr>
          <w:lang w:val="fr-FR"/>
        </w:rPr>
        <w:t>emprisonnement</w:t>
      </w:r>
      <w:r w:rsidR="007E4EB1" w:rsidRPr="00685EA9">
        <w:rPr>
          <w:lang w:val="fr-FR"/>
        </w:rPr>
        <w:t>,</w:t>
      </w:r>
      <w:r w:rsidRPr="00685EA9">
        <w:rPr>
          <w:lang w:val="fr-FR"/>
        </w:rPr>
        <w:t xml:space="preserve"> le procureur émet un ordre d</w:t>
      </w:r>
      <w:r w:rsidR="007E4EB1" w:rsidRPr="00685EA9">
        <w:rPr>
          <w:lang w:val="fr-FR"/>
        </w:rPr>
        <w:t>’</w:t>
      </w:r>
      <w:r w:rsidR="002C3D3C" w:rsidRPr="00685EA9">
        <w:rPr>
          <w:lang w:val="fr-FR"/>
        </w:rPr>
        <w:t>exécution</w:t>
      </w:r>
      <w:r w:rsidR="007E4EB1" w:rsidRPr="00685EA9">
        <w:rPr>
          <w:lang w:val="fr-FR"/>
        </w:rPr>
        <w:t>;</w:t>
      </w:r>
      <w:r w:rsidR="002C3D3C" w:rsidRPr="00685EA9">
        <w:rPr>
          <w:lang w:val="fr-FR"/>
        </w:rPr>
        <w:t xml:space="preserve"> l</w:t>
      </w:r>
      <w:r w:rsidRPr="00685EA9">
        <w:rPr>
          <w:lang w:val="fr-FR"/>
        </w:rPr>
        <w:t>e tribunal qui a pris la décision est compétent pour examiner les demandes et plaintes liées à cette décision. Il agit sur demande du procureur</w:t>
      </w:r>
      <w:r w:rsidR="007E4EB1" w:rsidRPr="00685EA9">
        <w:rPr>
          <w:lang w:val="fr-FR"/>
        </w:rPr>
        <w:t>,</w:t>
      </w:r>
      <w:r w:rsidRPr="00685EA9">
        <w:rPr>
          <w:lang w:val="fr-FR"/>
        </w:rPr>
        <w:t xml:space="preserve"> de la personne concernée ou de son avocat. Il prend une décision qui est communiquée aux différentes parties concernées. Il peut être fait appel de cette décision</w:t>
      </w:r>
      <w:r w:rsidR="007E4EB1" w:rsidRPr="00685EA9">
        <w:rPr>
          <w:lang w:val="fr-FR"/>
        </w:rPr>
        <w:t>,</w:t>
      </w:r>
      <w:r w:rsidRPr="00685EA9">
        <w:rPr>
          <w:lang w:val="fr-FR"/>
        </w:rPr>
        <w:t xml:space="preserve"> mais cela ne suspend pas son exécution</w:t>
      </w:r>
      <w:r w:rsidR="007E4EB1" w:rsidRPr="00685EA9">
        <w:rPr>
          <w:lang w:val="fr-FR"/>
        </w:rPr>
        <w:t>,</w:t>
      </w:r>
      <w:r w:rsidRPr="00685EA9">
        <w:rPr>
          <w:lang w:val="fr-FR"/>
        </w:rPr>
        <w:t xml:space="preserve"> sauf si le tribunal en décide autrement. Ce dernier est également compétent en ce qui concerne la clôture d</w:t>
      </w:r>
      <w:r w:rsidR="007E4EB1" w:rsidRPr="00685EA9">
        <w:rPr>
          <w:lang w:val="fr-FR"/>
        </w:rPr>
        <w:t>’</w:t>
      </w:r>
      <w:r w:rsidRPr="00685EA9">
        <w:rPr>
          <w:lang w:val="fr-FR"/>
        </w:rPr>
        <w:t>une affaire</w:t>
      </w:r>
      <w:r w:rsidR="007E4EB1" w:rsidRPr="00685EA9">
        <w:rPr>
          <w:lang w:val="fr-FR"/>
        </w:rPr>
        <w:t>,</w:t>
      </w:r>
      <w:r w:rsidRPr="00685EA9">
        <w:rPr>
          <w:lang w:val="fr-FR"/>
        </w:rPr>
        <w:t xml:space="preserve"> l</w:t>
      </w:r>
      <w:r w:rsidR="007E4EB1" w:rsidRPr="00685EA9">
        <w:rPr>
          <w:lang w:val="fr-FR"/>
        </w:rPr>
        <w:t>’</w:t>
      </w:r>
      <w:r w:rsidRPr="00685EA9">
        <w:rPr>
          <w:lang w:val="fr-FR"/>
        </w:rPr>
        <w:t>extinction de la peine</w:t>
      </w:r>
      <w:r w:rsidR="007E4EB1" w:rsidRPr="00685EA9">
        <w:rPr>
          <w:lang w:val="fr-FR"/>
        </w:rPr>
        <w:t>,</w:t>
      </w:r>
      <w:r w:rsidRPr="00685EA9">
        <w:rPr>
          <w:lang w:val="fr-FR"/>
        </w:rPr>
        <w:t xml:space="preserve"> les sanctions supplémentaires</w:t>
      </w:r>
      <w:r w:rsidR="007E4EB1" w:rsidRPr="00685EA9">
        <w:rPr>
          <w:lang w:val="fr-FR"/>
        </w:rPr>
        <w:t>,</w:t>
      </w:r>
      <w:r w:rsidRPr="00685EA9">
        <w:rPr>
          <w:lang w:val="fr-FR"/>
        </w:rPr>
        <w:t xml:space="preserve"> la confiscation ou la restitution des biens personnels</w:t>
      </w:r>
      <w:r w:rsidR="007E4EB1" w:rsidRPr="00685EA9">
        <w:rPr>
          <w:lang w:val="fr-FR"/>
        </w:rPr>
        <w:t>,</w:t>
      </w:r>
      <w:r w:rsidRPr="00685EA9">
        <w:rPr>
          <w:lang w:val="fr-FR"/>
        </w:rPr>
        <w:t xml:space="preserve"> ainsi que </w:t>
      </w:r>
      <w:r w:rsidR="002C3D3C" w:rsidRPr="00685EA9">
        <w:rPr>
          <w:lang w:val="fr-FR"/>
        </w:rPr>
        <w:t>dans</w:t>
      </w:r>
      <w:r w:rsidRPr="00685EA9">
        <w:rPr>
          <w:lang w:val="fr-FR"/>
        </w:rPr>
        <w:t xml:space="preserve"> tous les autres cas prévus par la loi.</w:t>
      </w:r>
    </w:p>
    <w:p w:rsidR="008D1EE2" w:rsidRPr="00685EA9" w:rsidRDefault="00FB5956" w:rsidP="00FB5956">
      <w:pPr>
        <w:pStyle w:val="SingleTxtG"/>
        <w:rPr>
          <w:lang w:val="fr-FR"/>
        </w:rPr>
      </w:pPr>
      <w:r w:rsidRPr="00685EA9">
        <w:rPr>
          <w:lang w:val="fr-FR"/>
        </w:rPr>
        <w:t>167.</w:t>
      </w:r>
      <w:r w:rsidRPr="00685EA9">
        <w:rPr>
          <w:lang w:val="fr-FR"/>
        </w:rPr>
        <w:tab/>
        <w:t>La loi sur les droits et le traitement des détenus dispose que le tribunal du district dans lequel l</w:t>
      </w:r>
      <w:r w:rsidR="007E4EB1" w:rsidRPr="00685EA9">
        <w:rPr>
          <w:lang w:val="fr-FR"/>
        </w:rPr>
        <w:t>’</w:t>
      </w:r>
      <w:r w:rsidRPr="00685EA9">
        <w:rPr>
          <w:lang w:val="fr-FR"/>
        </w:rPr>
        <w:t>établissement pénitentiaire est situé examine les affaires concernant les droits des détenus qui n</w:t>
      </w:r>
      <w:r w:rsidR="007E4EB1" w:rsidRPr="00685EA9">
        <w:rPr>
          <w:lang w:val="fr-FR"/>
        </w:rPr>
        <w:t>’</w:t>
      </w:r>
      <w:r w:rsidRPr="00685EA9">
        <w:rPr>
          <w:lang w:val="fr-FR"/>
        </w:rPr>
        <w:t>ont pas pu être réglées par l</w:t>
      </w:r>
      <w:r w:rsidR="007E4EB1" w:rsidRPr="00685EA9">
        <w:rPr>
          <w:lang w:val="fr-FR"/>
        </w:rPr>
        <w:t>’</w:t>
      </w:r>
      <w:r w:rsidRPr="00685EA9">
        <w:rPr>
          <w:lang w:val="fr-FR"/>
        </w:rPr>
        <w:t>établissement à la demande du détenu ou de son avocat</w:t>
      </w:r>
      <w:r w:rsidR="007E4EB1" w:rsidRPr="00685EA9">
        <w:rPr>
          <w:lang w:val="fr-FR"/>
        </w:rPr>
        <w:t>,</w:t>
      </w:r>
      <w:r w:rsidRPr="00685EA9">
        <w:rPr>
          <w:lang w:val="fr-FR"/>
        </w:rPr>
        <w:t xml:space="preserve"> sauf celles pour lesquelles le Code de procédure pénale a défini des compétences spécifiques. En vertu de la loi sur le contrôle interne du système carcéral</w:t>
      </w:r>
      <w:r w:rsidR="007E4EB1" w:rsidRPr="00685EA9">
        <w:rPr>
          <w:lang w:val="fr-FR"/>
        </w:rPr>
        <w:t>,</w:t>
      </w:r>
      <w:r w:rsidRPr="00685EA9">
        <w:rPr>
          <w:lang w:val="fr-FR"/>
        </w:rPr>
        <w:t xml:space="preserve"> les services de contrôle interne des établissements pénitentiaires se chargent de traiter les cas de violation des droits des détenus. Le Règlement général des prisons stipule que le respect des droits des détenus est garanti par le procureur et par le tribunal. En cas de violation</w:t>
      </w:r>
      <w:r w:rsidR="007E4EB1" w:rsidRPr="00685EA9">
        <w:rPr>
          <w:lang w:val="fr-FR"/>
        </w:rPr>
        <w:t>,</w:t>
      </w:r>
      <w:r w:rsidRPr="00685EA9">
        <w:rPr>
          <w:lang w:val="fr-FR"/>
        </w:rPr>
        <w:t xml:space="preserve"> le procureur veille à ce que le coupable réponde de ses actes.</w:t>
      </w:r>
    </w:p>
    <w:p w:rsidR="008D1EE2" w:rsidRPr="00685EA9" w:rsidRDefault="00FB5956" w:rsidP="00FB5956">
      <w:pPr>
        <w:pStyle w:val="SingleTxtG"/>
        <w:rPr>
          <w:lang w:val="fr-FR"/>
        </w:rPr>
      </w:pPr>
      <w:r w:rsidRPr="00685EA9">
        <w:rPr>
          <w:lang w:val="fr-FR"/>
        </w:rPr>
        <w:t>168.</w:t>
      </w:r>
      <w:r w:rsidRPr="00685EA9">
        <w:rPr>
          <w:lang w:val="fr-FR"/>
        </w:rPr>
        <w:tab/>
        <w:t>La loi sur l</w:t>
      </w:r>
      <w:r w:rsidR="007E4EB1" w:rsidRPr="00685EA9">
        <w:rPr>
          <w:lang w:val="fr-FR"/>
        </w:rPr>
        <w:t>’</w:t>
      </w:r>
      <w:r w:rsidRPr="00685EA9">
        <w:rPr>
          <w:lang w:val="fr-FR"/>
        </w:rPr>
        <w:t>exécution des décisions pénales garantit la possibilité de faire appel d</w:t>
      </w:r>
      <w:r w:rsidR="007E4EB1" w:rsidRPr="00685EA9">
        <w:rPr>
          <w:lang w:val="fr-FR"/>
        </w:rPr>
        <w:t>’</w:t>
      </w:r>
      <w:r w:rsidRPr="00685EA9">
        <w:rPr>
          <w:lang w:val="fr-FR"/>
        </w:rPr>
        <w:t>une décision et d</w:t>
      </w:r>
      <w:r w:rsidR="007E4EB1" w:rsidRPr="00685EA9">
        <w:rPr>
          <w:lang w:val="fr-FR"/>
        </w:rPr>
        <w:t>’</w:t>
      </w:r>
      <w:r w:rsidRPr="00685EA9">
        <w:rPr>
          <w:lang w:val="fr-FR"/>
        </w:rPr>
        <w:t>être défendu par un avocat. Les organes et les agents qui font exécuter les décisions en vertu de cette loi sont tenus d</w:t>
      </w:r>
      <w:r w:rsidR="007E4EB1" w:rsidRPr="00685EA9">
        <w:rPr>
          <w:lang w:val="fr-FR"/>
        </w:rPr>
        <w:t>’</w:t>
      </w:r>
      <w:r w:rsidRPr="00685EA9">
        <w:rPr>
          <w:lang w:val="fr-FR"/>
        </w:rPr>
        <w:t>exercer leurs fonctions avec correction</w:t>
      </w:r>
      <w:r w:rsidR="007E4EB1" w:rsidRPr="00685EA9">
        <w:rPr>
          <w:lang w:val="fr-FR"/>
        </w:rPr>
        <w:t>,</w:t>
      </w:r>
      <w:r w:rsidRPr="00685EA9">
        <w:rPr>
          <w:lang w:val="fr-FR"/>
        </w:rPr>
        <w:t xml:space="preserve"> dans le respect des droits</w:t>
      </w:r>
      <w:r w:rsidR="007E4EB1" w:rsidRPr="00685EA9">
        <w:rPr>
          <w:lang w:val="fr-FR"/>
        </w:rPr>
        <w:t>,</w:t>
      </w:r>
      <w:r w:rsidRPr="00685EA9">
        <w:rPr>
          <w:lang w:val="fr-FR"/>
        </w:rPr>
        <w:t xml:space="preserve"> de l</w:t>
      </w:r>
      <w:r w:rsidR="007E4EB1" w:rsidRPr="00685EA9">
        <w:rPr>
          <w:lang w:val="fr-FR"/>
        </w:rPr>
        <w:t>’</w:t>
      </w:r>
      <w:r w:rsidRPr="00685EA9">
        <w:rPr>
          <w:lang w:val="fr-FR"/>
        </w:rPr>
        <w:t xml:space="preserve">honneur et de la dignité de la personne. Les </w:t>
      </w:r>
      <w:r w:rsidR="002C3D3C" w:rsidRPr="00685EA9">
        <w:rPr>
          <w:lang w:val="fr-FR"/>
        </w:rPr>
        <w:t>agent</w:t>
      </w:r>
      <w:r w:rsidRPr="00685EA9">
        <w:rPr>
          <w:lang w:val="fr-FR"/>
        </w:rPr>
        <w:t>s chargés de l</w:t>
      </w:r>
      <w:r w:rsidR="007E4EB1" w:rsidRPr="00685EA9">
        <w:rPr>
          <w:lang w:val="fr-FR"/>
        </w:rPr>
        <w:t>’</w:t>
      </w:r>
      <w:r w:rsidRPr="00685EA9">
        <w:rPr>
          <w:lang w:val="fr-FR"/>
        </w:rPr>
        <w:t>exécution des décisions pénales sont responsables</w:t>
      </w:r>
      <w:r w:rsidR="007E4EB1" w:rsidRPr="00685EA9">
        <w:rPr>
          <w:lang w:val="fr-FR"/>
        </w:rPr>
        <w:t>,</w:t>
      </w:r>
      <w:r w:rsidRPr="00685EA9">
        <w:rPr>
          <w:lang w:val="fr-FR"/>
        </w:rPr>
        <w:t xml:space="preserve"> tant du point de vue disciplinaire que du point de vue pénal</w:t>
      </w:r>
      <w:r w:rsidR="007E4EB1" w:rsidRPr="00685EA9">
        <w:rPr>
          <w:lang w:val="fr-FR"/>
        </w:rPr>
        <w:t>,</w:t>
      </w:r>
      <w:r w:rsidRPr="00685EA9">
        <w:rPr>
          <w:lang w:val="fr-FR"/>
        </w:rPr>
        <w:t xml:space="preserve"> au cas où une exécution ou un retard d</w:t>
      </w:r>
      <w:r w:rsidR="007E4EB1" w:rsidRPr="00685EA9">
        <w:rPr>
          <w:lang w:val="fr-FR"/>
        </w:rPr>
        <w:t>’</w:t>
      </w:r>
      <w:r w:rsidRPr="00685EA9">
        <w:rPr>
          <w:lang w:val="fr-FR"/>
        </w:rPr>
        <w:t>exécution enfreindrait la loi et les droits de la personne. La loi définit les conditions d</w:t>
      </w:r>
      <w:r w:rsidR="007E4EB1" w:rsidRPr="00685EA9">
        <w:rPr>
          <w:lang w:val="fr-FR"/>
        </w:rPr>
        <w:t>’</w:t>
      </w:r>
      <w:r w:rsidRPr="00685EA9">
        <w:rPr>
          <w:lang w:val="fr-FR"/>
        </w:rPr>
        <w:t>exécution des condamnations pénales</w:t>
      </w:r>
      <w:r w:rsidR="007E4EB1" w:rsidRPr="00685EA9">
        <w:rPr>
          <w:lang w:val="fr-FR"/>
        </w:rPr>
        <w:t>,</w:t>
      </w:r>
      <w:r w:rsidRPr="00685EA9">
        <w:rPr>
          <w:lang w:val="fr-FR"/>
        </w:rPr>
        <w:t xml:space="preserve"> de déroulement des procédures préliminaires et d</w:t>
      </w:r>
      <w:r w:rsidR="007E4EB1" w:rsidRPr="00685EA9">
        <w:rPr>
          <w:lang w:val="fr-FR"/>
        </w:rPr>
        <w:t>’</w:t>
      </w:r>
      <w:r w:rsidRPr="00685EA9">
        <w:rPr>
          <w:lang w:val="fr-FR"/>
        </w:rPr>
        <w:t>émission des ordres exécutoires par le procureur près le tribunal qui a rendu la décision. Le tribunal compétent a le droit de demander des informations au procureur et à l</w:t>
      </w:r>
      <w:r w:rsidR="007E4EB1" w:rsidRPr="00685EA9">
        <w:rPr>
          <w:lang w:val="fr-FR"/>
        </w:rPr>
        <w:t>’</w:t>
      </w:r>
      <w:r w:rsidRPr="00685EA9">
        <w:rPr>
          <w:lang w:val="fr-FR"/>
        </w:rPr>
        <w:t>institution dans laquelle la décision est exécutée</w:t>
      </w:r>
      <w:r w:rsidR="007E4EB1" w:rsidRPr="00685EA9">
        <w:rPr>
          <w:lang w:val="fr-FR"/>
        </w:rPr>
        <w:t>,</w:t>
      </w:r>
      <w:r w:rsidRPr="00685EA9">
        <w:rPr>
          <w:lang w:val="fr-FR"/>
        </w:rPr>
        <w:t xml:space="preserve"> et s</w:t>
      </w:r>
      <w:r w:rsidR="007E4EB1" w:rsidRPr="00685EA9">
        <w:rPr>
          <w:lang w:val="fr-FR"/>
        </w:rPr>
        <w:t>’</w:t>
      </w:r>
      <w:r w:rsidRPr="00685EA9">
        <w:rPr>
          <w:lang w:val="fr-FR"/>
        </w:rPr>
        <w:t>assure de la régularité de l</w:t>
      </w:r>
      <w:r w:rsidR="007E4EB1" w:rsidRPr="00685EA9">
        <w:rPr>
          <w:lang w:val="fr-FR"/>
        </w:rPr>
        <w:t>’</w:t>
      </w:r>
      <w:r w:rsidRPr="00685EA9">
        <w:rPr>
          <w:lang w:val="fr-FR"/>
        </w:rPr>
        <w:t>exécution. La loi prévoit à cet égard une supervision et des contrôles internes</w:t>
      </w:r>
      <w:r w:rsidR="007E4EB1" w:rsidRPr="00685EA9">
        <w:rPr>
          <w:lang w:val="fr-FR"/>
        </w:rPr>
        <w:t>,</w:t>
      </w:r>
      <w:r w:rsidRPr="00685EA9">
        <w:rPr>
          <w:lang w:val="fr-FR"/>
        </w:rPr>
        <w:t xml:space="preserve"> avec la création de commissions de supervision de l</w:t>
      </w:r>
      <w:r w:rsidR="007E4EB1" w:rsidRPr="00685EA9">
        <w:rPr>
          <w:lang w:val="fr-FR"/>
        </w:rPr>
        <w:t>’</w:t>
      </w:r>
      <w:r w:rsidRPr="00685EA9">
        <w:rPr>
          <w:lang w:val="fr-FR"/>
        </w:rPr>
        <w:t>exécution des décisions pénales</w:t>
      </w:r>
      <w:r w:rsidR="007E4EB1" w:rsidRPr="00685EA9">
        <w:rPr>
          <w:lang w:val="fr-FR"/>
        </w:rPr>
        <w:t>,</w:t>
      </w:r>
      <w:r w:rsidRPr="00685EA9">
        <w:rPr>
          <w:lang w:val="fr-FR"/>
        </w:rPr>
        <w:t xml:space="preserve"> qui agissent comme organes consultatifs pour l</w:t>
      </w:r>
      <w:r w:rsidR="007E4EB1" w:rsidRPr="00685EA9">
        <w:rPr>
          <w:lang w:val="fr-FR"/>
        </w:rPr>
        <w:t>’</w:t>
      </w:r>
      <w:r w:rsidRPr="00685EA9">
        <w:rPr>
          <w:lang w:val="fr-FR"/>
        </w:rPr>
        <w:t>application des lois relatives à la mise en application des peines d</w:t>
      </w:r>
      <w:r w:rsidR="007E4EB1" w:rsidRPr="00685EA9">
        <w:rPr>
          <w:lang w:val="fr-FR"/>
        </w:rPr>
        <w:t>’</w:t>
      </w:r>
      <w:r w:rsidRPr="00685EA9">
        <w:rPr>
          <w:lang w:val="fr-FR"/>
        </w:rPr>
        <w:t>emprisonnement et à la protection des droits des détenus.</w:t>
      </w:r>
    </w:p>
    <w:p w:rsidR="00437BAB" w:rsidRPr="00685EA9" w:rsidRDefault="00FB5956" w:rsidP="003E4F19">
      <w:pPr>
        <w:pStyle w:val="SingleTxtG"/>
        <w:keepNext/>
        <w:rPr>
          <w:lang w:val="fr-FR"/>
        </w:rPr>
      </w:pPr>
      <w:r w:rsidRPr="00685EA9">
        <w:rPr>
          <w:lang w:val="fr-FR"/>
        </w:rPr>
        <w:lastRenderedPageBreak/>
        <w:t>169.</w:t>
      </w:r>
      <w:r w:rsidRPr="00685EA9">
        <w:rPr>
          <w:lang w:val="fr-FR"/>
        </w:rPr>
        <w:tab/>
        <w:t>Le Règlement général des prisons fixe les procédures d</w:t>
      </w:r>
      <w:r w:rsidR="007E4EB1" w:rsidRPr="00685EA9">
        <w:rPr>
          <w:lang w:val="fr-FR"/>
        </w:rPr>
        <w:t>’</w:t>
      </w:r>
      <w:r w:rsidRPr="00685EA9">
        <w:rPr>
          <w:lang w:val="fr-FR"/>
        </w:rPr>
        <w:t>admission et d</w:t>
      </w:r>
      <w:r w:rsidR="007E4EB1" w:rsidRPr="00685EA9">
        <w:rPr>
          <w:lang w:val="fr-FR"/>
        </w:rPr>
        <w:t>’</w:t>
      </w:r>
      <w:r w:rsidRPr="00685EA9">
        <w:rPr>
          <w:lang w:val="fr-FR"/>
        </w:rPr>
        <w:t>enregistrement des détenus dans les établissements d</w:t>
      </w:r>
      <w:r w:rsidR="007E4EB1" w:rsidRPr="00685EA9">
        <w:rPr>
          <w:lang w:val="fr-FR"/>
        </w:rPr>
        <w:t>’</w:t>
      </w:r>
      <w:r w:rsidRPr="00685EA9">
        <w:rPr>
          <w:lang w:val="fr-FR"/>
        </w:rPr>
        <w:t xml:space="preserve">exécution des peines et détermine les informations que doivent contenir les dossiers personnels et le registre des détenus. Chaque établissement pénitentiaire doit tenir un </w:t>
      </w:r>
      <w:r w:rsidR="002C3D3C" w:rsidRPr="00685EA9">
        <w:rPr>
          <w:lang w:val="fr-FR"/>
        </w:rPr>
        <w:t xml:space="preserve">tel </w:t>
      </w:r>
      <w:r w:rsidRPr="00685EA9">
        <w:rPr>
          <w:lang w:val="fr-FR"/>
        </w:rPr>
        <w:t>registre</w:t>
      </w:r>
      <w:r w:rsidR="007E4EB1" w:rsidRPr="00685EA9">
        <w:rPr>
          <w:lang w:val="fr-FR"/>
        </w:rPr>
        <w:t>,</w:t>
      </w:r>
      <w:r w:rsidRPr="00685EA9">
        <w:rPr>
          <w:lang w:val="fr-FR"/>
        </w:rPr>
        <w:t xml:space="preserve"> dans lequel sont consignées les informations suivantes</w:t>
      </w:r>
      <w:r w:rsidR="00E2396E" w:rsidRPr="00685EA9">
        <w:rPr>
          <w:lang w:val="fr-FR"/>
        </w:rPr>
        <w:t>:</w:t>
      </w:r>
      <w:r w:rsidRPr="00685EA9">
        <w:rPr>
          <w:lang w:val="fr-FR"/>
        </w:rPr>
        <w:t xml:space="preserve"> </w:t>
      </w:r>
    </w:p>
    <w:p w:rsidR="00437BAB" w:rsidRPr="00685EA9" w:rsidRDefault="00900ABC" w:rsidP="00900ABC">
      <w:pPr>
        <w:pStyle w:val="SingleTxtG"/>
        <w:ind w:firstLine="567"/>
        <w:rPr>
          <w:lang w:val="fr-FR"/>
        </w:rPr>
      </w:pPr>
      <w:r w:rsidRPr="00685EA9">
        <w:rPr>
          <w:lang w:val="fr-FR"/>
        </w:rPr>
        <w:t>a</w:t>
      </w:r>
      <w:r w:rsidR="005C5809" w:rsidRPr="00685EA9">
        <w:rPr>
          <w:lang w:val="fr-FR"/>
        </w:rPr>
        <w:t>)</w:t>
      </w:r>
      <w:r w:rsidRPr="00685EA9">
        <w:rPr>
          <w:lang w:val="fr-FR"/>
        </w:rPr>
        <w:tab/>
      </w:r>
      <w:r w:rsidR="003E4F19" w:rsidRPr="00685EA9">
        <w:rPr>
          <w:lang w:val="fr-FR"/>
        </w:rPr>
        <w:t xml:space="preserve">Identité </w:t>
      </w:r>
      <w:r w:rsidRPr="00685EA9">
        <w:rPr>
          <w:lang w:val="fr-FR"/>
        </w:rPr>
        <w:t>complète du détenu (nom</w:t>
      </w:r>
      <w:r w:rsidR="007E4EB1" w:rsidRPr="00685EA9">
        <w:rPr>
          <w:lang w:val="fr-FR"/>
        </w:rPr>
        <w:t>,</w:t>
      </w:r>
      <w:r w:rsidRPr="00685EA9">
        <w:rPr>
          <w:lang w:val="fr-FR"/>
        </w:rPr>
        <w:t xml:space="preserve"> prénom</w:t>
      </w:r>
      <w:r w:rsidR="007E4EB1" w:rsidRPr="00685EA9">
        <w:rPr>
          <w:lang w:val="fr-FR"/>
        </w:rPr>
        <w:t>,</w:t>
      </w:r>
      <w:r w:rsidRPr="00685EA9">
        <w:rPr>
          <w:lang w:val="fr-FR"/>
        </w:rPr>
        <w:t xml:space="preserve"> </w:t>
      </w:r>
      <w:r w:rsidR="002C3D3C" w:rsidRPr="00685EA9">
        <w:rPr>
          <w:lang w:val="fr-FR"/>
        </w:rPr>
        <w:t>paternité</w:t>
      </w:r>
      <w:r w:rsidR="007E4EB1" w:rsidRPr="00685EA9">
        <w:rPr>
          <w:lang w:val="fr-FR"/>
        </w:rPr>
        <w:t>,</w:t>
      </w:r>
      <w:r w:rsidR="002C3D3C" w:rsidRPr="00685EA9">
        <w:rPr>
          <w:lang w:val="fr-FR"/>
        </w:rPr>
        <w:t xml:space="preserve"> </w:t>
      </w:r>
      <w:r w:rsidRPr="00685EA9">
        <w:rPr>
          <w:lang w:val="fr-FR"/>
        </w:rPr>
        <w:t>date et lieu de naissance</w:t>
      </w:r>
      <w:r w:rsidR="007E4EB1" w:rsidRPr="00685EA9">
        <w:rPr>
          <w:lang w:val="fr-FR"/>
        </w:rPr>
        <w:t>,</w:t>
      </w:r>
      <w:r w:rsidRPr="00685EA9">
        <w:rPr>
          <w:lang w:val="fr-FR"/>
        </w:rPr>
        <w:t xml:space="preserve"> lieu de résidence</w:t>
      </w:r>
      <w:r w:rsidR="007E4EB1" w:rsidRPr="00685EA9">
        <w:rPr>
          <w:lang w:val="fr-FR"/>
        </w:rPr>
        <w:t>,</w:t>
      </w:r>
      <w:r w:rsidRPr="00685EA9">
        <w:rPr>
          <w:lang w:val="fr-FR"/>
        </w:rPr>
        <w:t xml:space="preserve"> membres de la famille avec laquelle il entretient des contacts</w:t>
      </w:r>
      <w:r w:rsidR="007E4EB1" w:rsidRPr="00685EA9">
        <w:rPr>
          <w:lang w:val="fr-FR"/>
        </w:rPr>
        <w:t>,</w:t>
      </w:r>
      <w:r w:rsidRPr="00685EA9">
        <w:rPr>
          <w:lang w:val="fr-FR"/>
        </w:rPr>
        <w:t xml:space="preserve"> etc.)</w:t>
      </w:r>
      <w:r w:rsidR="007E4EB1" w:rsidRPr="00685EA9">
        <w:rPr>
          <w:lang w:val="fr-FR"/>
        </w:rPr>
        <w:t>;</w:t>
      </w:r>
      <w:r w:rsidRPr="00685EA9">
        <w:rPr>
          <w:lang w:val="fr-FR"/>
        </w:rPr>
        <w:t xml:space="preserve"> </w:t>
      </w:r>
    </w:p>
    <w:p w:rsidR="00437BAB" w:rsidRPr="00685EA9" w:rsidRDefault="00900ABC" w:rsidP="00900ABC">
      <w:pPr>
        <w:pStyle w:val="SingleTxtG"/>
        <w:ind w:firstLine="567"/>
        <w:rPr>
          <w:lang w:val="fr-FR"/>
        </w:rPr>
      </w:pPr>
      <w:r w:rsidRPr="00685EA9">
        <w:rPr>
          <w:lang w:val="fr-FR"/>
        </w:rPr>
        <w:t>b</w:t>
      </w:r>
      <w:r w:rsidR="005C5809" w:rsidRPr="00685EA9">
        <w:rPr>
          <w:lang w:val="fr-FR"/>
        </w:rPr>
        <w:t>)</w:t>
      </w:r>
      <w:r w:rsidRPr="00685EA9">
        <w:rPr>
          <w:lang w:val="fr-FR"/>
        </w:rPr>
        <w:tab/>
      </w:r>
      <w:r w:rsidR="003E4F19" w:rsidRPr="00685EA9">
        <w:rPr>
          <w:lang w:val="fr-FR"/>
        </w:rPr>
        <w:t xml:space="preserve">Infraction </w:t>
      </w:r>
      <w:r w:rsidRPr="00685EA9">
        <w:rPr>
          <w:lang w:val="fr-FR"/>
        </w:rPr>
        <w:t>commise</w:t>
      </w:r>
      <w:r w:rsidR="007E4EB1" w:rsidRPr="00685EA9">
        <w:rPr>
          <w:lang w:val="fr-FR"/>
        </w:rPr>
        <w:t>,</w:t>
      </w:r>
      <w:r w:rsidRPr="00685EA9">
        <w:rPr>
          <w:lang w:val="fr-FR"/>
        </w:rPr>
        <w:t xml:space="preserve"> tribunal qui a rendu la décision</w:t>
      </w:r>
      <w:r w:rsidR="007E4EB1" w:rsidRPr="00685EA9">
        <w:rPr>
          <w:lang w:val="fr-FR"/>
        </w:rPr>
        <w:t>,</w:t>
      </w:r>
      <w:r w:rsidRPr="00685EA9">
        <w:rPr>
          <w:lang w:val="fr-FR"/>
        </w:rPr>
        <w:t xml:space="preserve"> numéro et date de la décision</w:t>
      </w:r>
      <w:r w:rsidR="007E4EB1" w:rsidRPr="00685EA9">
        <w:rPr>
          <w:lang w:val="fr-FR"/>
        </w:rPr>
        <w:t>,</w:t>
      </w:r>
      <w:r w:rsidRPr="00685EA9">
        <w:rPr>
          <w:lang w:val="fr-FR"/>
        </w:rPr>
        <w:t xml:space="preserve"> lieu et date de l</w:t>
      </w:r>
      <w:r w:rsidR="007E4EB1" w:rsidRPr="00685EA9">
        <w:rPr>
          <w:lang w:val="fr-FR"/>
        </w:rPr>
        <w:t>’</w:t>
      </w:r>
      <w:r w:rsidRPr="00685EA9">
        <w:rPr>
          <w:lang w:val="fr-FR"/>
        </w:rPr>
        <w:t>arrestation</w:t>
      </w:r>
      <w:r w:rsidR="007E4EB1" w:rsidRPr="00685EA9">
        <w:rPr>
          <w:lang w:val="fr-FR"/>
        </w:rPr>
        <w:t>,</w:t>
      </w:r>
      <w:r w:rsidRPr="00685EA9">
        <w:rPr>
          <w:lang w:val="fr-FR"/>
        </w:rPr>
        <w:t xml:space="preserve"> date de l</w:t>
      </w:r>
      <w:r w:rsidR="007E4EB1" w:rsidRPr="00685EA9">
        <w:rPr>
          <w:lang w:val="fr-FR"/>
        </w:rPr>
        <w:t>’</w:t>
      </w:r>
      <w:r w:rsidRPr="00685EA9">
        <w:rPr>
          <w:lang w:val="fr-FR"/>
        </w:rPr>
        <w:t>ordre d</w:t>
      </w:r>
      <w:r w:rsidR="007E4EB1" w:rsidRPr="00685EA9">
        <w:rPr>
          <w:lang w:val="fr-FR"/>
        </w:rPr>
        <w:t>’</w:t>
      </w:r>
      <w:r w:rsidRPr="00685EA9">
        <w:rPr>
          <w:lang w:val="fr-FR"/>
        </w:rPr>
        <w:t>exécution rendu par le procureur</w:t>
      </w:r>
      <w:r w:rsidR="007E4EB1" w:rsidRPr="00685EA9">
        <w:rPr>
          <w:lang w:val="fr-FR"/>
        </w:rPr>
        <w:t>,</w:t>
      </w:r>
      <w:r w:rsidRPr="00685EA9">
        <w:rPr>
          <w:lang w:val="fr-FR"/>
        </w:rPr>
        <w:t xml:space="preserve"> décisions du tribunal modifiant une décision précédente ou influant sur son exécution</w:t>
      </w:r>
      <w:r w:rsidR="007E4EB1" w:rsidRPr="00685EA9">
        <w:rPr>
          <w:lang w:val="fr-FR"/>
        </w:rPr>
        <w:t>,</w:t>
      </w:r>
      <w:r w:rsidRPr="00685EA9">
        <w:rPr>
          <w:lang w:val="fr-FR"/>
        </w:rPr>
        <w:t xml:space="preserve"> amnistie</w:t>
      </w:r>
      <w:r w:rsidR="007E4EB1" w:rsidRPr="00685EA9">
        <w:rPr>
          <w:lang w:val="fr-FR"/>
        </w:rPr>
        <w:t>,</w:t>
      </w:r>
      <w:r w:rsidRPr="00685EA9">
        <w:rPr>
          <w:lang w:val="fr-FR"/>
        </w:rPr>
        <w:t xml:space="preserve"> grâce</w:t>
      </w:r>
      <w:r w:rsidR="007E4EB1" w:rsidRPr="00685EA9">
        <w:rPr>
          <w:lang w:val="fr-FR"/>
        </w:rPr>
        <w:t>;</w:t>
      </w:r>
      <w:r w:rsidRPr="00685EA9">
        <w:rPr>
          <w:lang w:val="fr-FR"/>
        </w:rPr>
        <w:t xml:space="preserve"> </w:t>
      </w:r>
    </w:p>
    <w:p w:rsidR="008D1EE2" w:rsidRPr="00685EA9" w:rsidRDefault="00900ABC" w:rsidP="00900ABC">
      <w:pPr>
        <w:pStyle w:val="SingleTxtG"/>
        <w:ind w:firstLine="567"/>
        <w:rPr>
          <w:lang w:val="fr-FR"/>
        </w:rPr>
      </w:pPr>
      <w:r w:rsidRPr="00685EA9">
        <w:rPr>
          <w:lang w:val="fr-FR"/>
        </w:rPr>
        <w:t>c</w:t>
      </w:r>
      <w:r w:rsidR="005C5809" w:rsidRPr="00685EA9">
        <w:rPr>
          <w:lang w:val="fr-FR"/>
        </w:rPr>
        <w:t>)</w:t>
      </w:r>
      <w:r w:rsidRPr="00685EA9">
        <w:rPr>
          <w:lang w:val="fr-FR"/>
        </w:rPr>
        <w:tab/>
      </w:r>
      <w:r w:rsidR="003E4F19" w:rsidRPr="00685EA9">
        <w:rPr>
          <w:lang w:val="fr-FR"/>
        </w:rPr>
        <w:t xml:space="preserve">Date </w:t>
      </w:r>
      <w:r w:rsidRPr="00685EA9">
        <w:rPr>
          <w:lang w:val="fr-FR"/>
        </w:rPr>
        <w:t>et lieu d</w:t>
      </w:r>
      <w:r w:rsidR="007E4EB1" w:rsidRPr="00685EA9">
        <w:rPr>
          <w:lang w:val="fr-FR"/>
        </w:rPr>
        <w:t>’</w:t>
      </w:r>
      <w:r w:rsidRPr="00685EA9">
        <w:rPr>
          <w:lang w:val="fr-FR"/>
        </w:rPr>
        <w:t>admission et de libération. En cas de décès du détenu</w:t>
      </w:r>
      <w:r w:rsidR="007E4EB1" w:rsidRPr="00685EA9">
        <w:rPr>
          <w:lang w:val="fr-FR"/>
        </w:rPr>
        <w:t>,</w:t>
      </w:r>
      <w:r w:rsidRPr="00685EA9">
        <w:rPr>
          <w:lang w:val="fr-FR"/>
        </w:rPr>
        <w:t xml:space="preserve"> la date</w:t>
      </w:r>
      <w:r w:rsidR="007E4EB1" w:rsidRPr="00685EA9">
        <w:rPr>
          <w:lang w:val="fr-FR"/>
        </w:rPr>
        <w:t>,</w:t>
      </w:r>
      <w:r w:rsidRPr="00685EA9">
        <w:rPr>
          <w:lang w:val="fr-FR"/>
        </w:rPr>
        <w:t xml:space="preserve"> le lieu et l</w:t>
      </w:r>
      <w:r w:rsidR="007E4EB1" w:rsidRPr="00685EA9">
        <w:rPr>
          <w:lang w:val="fr-FR"/>
        </w:rPr>
        <w:t>’</w:t>
      </w:r>
      <w:r w:rsidRPr="00685EA9">
        <w:rPr>
          <w:lang w:val="fr-FR"/>
        </w:rPr>
        <w:t>heure du décès</w:t>
      </w:r>
      <w:r w:rsidR="007E4EB1" w:rsidRPr="00685EA9">
        <w:rPr>
          <w:lang w:val="fr-FR"/>
        </w:rPr>
        <w:t>,</w:t>
      </w:r>
      <w:r w:rsidRPr="00685EA9">
        <w:rPr>
          <w:lang w:val="fr-FR"/>
        </w:rPr>
        <w:t xml:space="preserve"> une copie de l</w:t>
      </w:r>
      <w:r w:rsidR="007E4EB1" w:rsidRPr="00685EA9">
        <w:rPr>
          <w:lang w:val="fr-FR"/>
        </w:rPr>
        <w:t>’</w:t>
      </w:r>
      <w:r w:rsidRPr="00685EA9">
        <w:rPr>
          <w:lang w:val="fr-FR"/>
        </w:rPr>
        <w:t>acte de décès et les coordonnées de la personne ou de l</w:t>
      </w:r>
      <w:r w:rsidR="007E4EB1" w:rsidRPr="00685EA9">
        <w:rPr>
          <w:lang w:val="fr-FR"/>
        </w:rPr>
        <w:t>’</w:t>
      </w:r>
      <w:r w:rsidRPr="00685EA9">
        <w:rPr>
          <w:lang w:val="fr-FR"/>
        </w:rPr>
        <w:t xml:space="preserve">autorité à qui la dépouille a été remise sont également consignés dans le registre. </w:t>
      </w:r>
    </w:p>
    <w:p w:rsidR="00437BAB" w:rsidRPr="00685EA9" w:rsidRDefault="00FB5956" w:rsidP="003E4F19">
      <w:pPr>
        <w:pStyle w:val="SingleTxtG"/>
        <w:keepNext/>
        <w:rPr>
          <w:lang w:val="fr-FR"/>
        </w:rPr>
      </w:pPr>
      <w:r w:rsidRPr="00685EA9">
        <w:rPr>
          <w:lang w:val="fr-FR"/>
        </w:rPr>
        <w:t>170.</w:t>
      </w:r>
      <w:r w:rsidRPr="00685EA9">
        <w:rPr>
          <w:lang w:val="fr-FR"/>
        </w:rPr>
        <w:tab/>
        <w:t>Les détenus ne seront admis dans l</w:t>
      </w:r>
      <w:r w:rsidR="007E4EB1" w:rsidRPr="00685EA9">
        <w:rPr>
          <w:lang w:val="fr-FR"/>
        </w:rPr>
        <w:t>’</w:t>
      </w:r>
      <w:r w:rsidRPr="00685EA9">
        <w:rPr>
          <w:lang w:val="fr-FR"/>
        </w:rPr>
        <w:t>établissement pénitentiaire que sur présentation des documents suivants</w:t>
      </w:r>
      <w:r w:rsidR="00E2396E" w:rsidRPr="00685EA9">
        <w:rPr>
          <w:lang w:val="fr-FR"/>
        </w:rPr>
        <w:t>:</w:t>
      </w:r>
      <w:r w:rsidRPr="00685EA9">
        <w:rPr>
          <w:lang w:val="fr-FR"/>
        </w:rPr>
        <w:t xml:space="preserve"> </w:t>
      </w:r>
    </w:p>
    <w:p w:rsidR="00437BAB" w:rsidRPr="00685EA9" w:rsidRDefault="00900ABC" w:rsidP="00900ABC">
      <w:pPr>
        <w:pStyle w:val="SingleTxtG"/>
        <w:ind w:firstLine="567"/>
        <w:rPr>
          <w:lang w:val="fr-FR"/>
        </w:rPr>
      </w:pPr>
      <w:r w:rsidRPr="00685EA9">
        <w:rPr>
          <w:lang w:val="fr-FR"/>
        </w:rPr>
        <w:t>a</w:t>
      </w:r>
      <w:r w:rsidR="005C5809" w:rsidRPr="00685EA9">
        <w:rPr>
          <w:lang w:val="fr-FR"/>
        </w:rPr>
        <w:t>)</w:t>
      </w:r>
      <w:r w:rsidRPr="00685EA9">
        <w:rPr>
          <w:lang w:val="fr-FR"/>
        </w:rPr>
        <w:tab/>
      </w:r>
      <w:r w:rsidR="003E4F19" w:rsidRPr="00685EA9">
        <w:rPr>
          <w:lang w:val="fr-FR"/>
        </w:rPr>
        <w:t xml:space="preserve">Décision </w:t>
      </w:r>
      <w:r w:rsidR="002C3D3C" w:rsidRPr="00685EA9">
        <w:rPr>
          <w:lang w:val="fr-FR"/>
        </w:rPr>
        <w:t>d</w:t>
      </w:r>
      <w:r w:rsidR="007E4EB1" w:rsidRPr="00685EA9">
        <w:rPr>
          <w:lang w:val="fr-FR"/>
        </w:rPr>
        <w:t>’</w:t>
      </w:r>
      <w:r w:rsidR="002C3D3C" w:rsidRPr="00685EA9">
        <w:rPr>
          <w:lang w:val="fr-FR"/>
        </w:rPr>
        <w:t>incarcération</w:t>
      </w:r>
      <w:r w:rsidRPr="00685EA9">
        <w:rPr>
          <w:lang w:val="fr-FR"/>
        </w:rPr>
        <w:t xml:space="preserve"> rendue par le tribunal</w:t>
      </w:r>
      <w:r w:rsidR="007E4EB1" w:rsidRPr="00685EA9">
        <w:rPr>
          <w:lang w:val="fr-FR"/>
        </w:rPr>
        <w:t>;</w:t>
      </w:r>
      <w:r w:rsidRPr="00685EA9">
        <w:rPr>
          <w:lang w:val="fr-FR"/>
        </w:rPr>
        <w:t xml:space="preserve"> </w:t>
      </w:r>
    </w:p>
    <w:p w:rsidR="00437BAB" w:rsidRPr="00685EA9" w:rsidRDefault="00900ABC" w:rsidP="00900ABC">
      <w:pPr>
        <w:pStyle w:val="SingleTxtG"/>
        <w:ind w:firstLine="567"/>
        <w:rPr>
          <w:lang w:val="fr-FR"/>
        </w:rPr>
      </w:pPr>
      <w:r w:rsidRPr="00685EA9">
        <w:rPr>
          <w:lang w:val="fr-FR"/>
        </w:rPr>
        <w:t>b</w:t>
      </w:r>
      <w:r w:rsidR="005C5809" w:rsidRPr="00685EA9">
        <w:rPr>
          <w:lang w:val="fr-FR"/>
        </w:rPr>
        <w:t>)</w:t>
      </w:r>
      <w:r w:rsidRPr="00685EA9">
        <w:rPr>
          <w:lang w:val="fr-FR"/>
        </w:rPr>
        <w:tab/>
      </w:r>
      <w:r w:rsidR="003E4F19" w:rsidRPr="00685EA9">
        <w:rPr>
          <w:lang w:val="fr-FR"/>
        </w:rPr>
        <w:t>Procès</w:t>
      </w:r>
      <w:r w:rsidRPr="00685EA9">
        <w:rPr>
          <w:lang w:val="fr-FR"/>
        </w:rPr>
        <w:t>-verbal de l</w:t>
      </w:r>
      <w:r w:rsidR="007E4EB1" w:rsidRPr="00685EA9">
        <w:rPr>
          <w:lang w:val="fr-FR"/>
        </w:rPr>
        <w:t>’</w:t>
      </w:r>
      <w:r w:rsidRPr="00685EA9">
        <w:rPr>
          <w:lang w:val="fr-FR"/>
        </w:rPr>
        <w:t>arrestation en flagrant délit ou de la mise en détention</w:t>
      </w:r>
      <w:r w:rsidR="007E4EB1" w:rsidRPr="00685EA9">
        <w:rPr>
          <w:lang w:val="fr-FR"/>
        </w:rPr>
        <w:t>;</w:t>
      </w:r>
      <w:r w:rsidRPr="00685EA9">
        <w:rPr>
          <w:lang w:val="fr-FR"/>
        </w:rPr>
        <w:t xml:space="preserve"> </w:t>
      </w:r>
    </w:p>
    <w:p w:rsidR="00437BAB" w:rsidRPr="00685EA9" w:rsidRDefault="00900ABC" w:rsidP="00900ABC">
      <w:pPr>
        <w:pStyle w:val="SingleTxtG"/>
        <w:ind w:firstLine="567"/>
        <w:rPr>
          <w:lang w:val="fr-FR"/>
        </w:rPr>
      </w:pPr>
      <w:r w:rsidRPr="00685EA9">
        <w:rPr>
          <w:lang w:val="fr-FR"/>
        </w:rPr>
        <w:t>c</w:t>
      </w:r>
      <w:r w:rsidR="005C5809" w:rsidRPr="00685EA9">
        <w:rPr>
          <w:lang w:val="fr-FR"/>
        </w:rPr>
        <w:t>)</w:t>
      </w:r>
      <w:r w:rsidRPr="00685EA9">
        <w:rPr>
          <w:lang w:val="fr-FR"/>
        </w:rPr>
        <w:tab/>
      </w:r>
      <w:r w:rsidR="003E4F19" w:rsidRPr="00685EA9">
        <w:rPr>
          <w:lang w:val="fr-FR"/>
        </w:rPr>
        <w:t xml:space="preserve">Relevé </w:t>
      </w:r>
      <w:r w:rsidRPr="00685EA9">
        <w:rPr>
          <w:lang w:val="fr-FR"/>
        </w:rPr>
        <w:t>de la fouille</w:t>
      </w:r>
      <w:r w:rsidR="007E4EB1" w:rsidRPr="00685EA9">
        <w:rPr>
          <w:lang w:val="fr-FR"/>
        </w:rPr>
        <w:t>;</w:t>
      </w:r>
      <w:r w:rsidRPr="00685EA9">
        <w:rPr>
          <w:lang w:val="fr-FR"/>
        </w:rPr>
        <w:t xml:space="preserve"> </w:t>
      </w:r>
    </w:p>
    <w:p w:rsidR="00437BAB" w:rsidRPr="00685EA9" w:rsidRDefault="00900ABC" w:rsidP="00900ABC">
      <w:pPr>
        <w:pStyle w:val="SingleTxtG"/>
        <w:ind w:firstLine="567"/>
        <w:rPr>
          <w:lang w:val="fr-FR"/>
        </w:rPr>
      </w:pPr>
      <w:r w:rsidRPr="00685EA9">
        <w:rPr>
          <w:lang w:val="fr-FR"/>
        </w:rPr>
        <w:t>d</w:t>
      </w:r>
      <w:r w:rsidR="005C5809" w:rsidRPr="00685EA9">
        <w:rPr>
          <w:lang w:val="fr-FR"/>
        </w:rPr>
        <w:t>)</w:t>
      </w:r>
      <w:r w:rsidRPr="00685EA9">
        <w:rPr>
          <w:lang w:val="fr-FR"/>
        </w:rPr>
        <w:tab/>
      </w:r>
      <w:r w:rsidR="003E4F19" w:rsidRPr="00685EA9">
        <w:rPr>
          <w:lang w:val="fr-FR"/>
        </w:rPr>
        <w:t xml:space="preserve">Formulaire </w:t>
      </w:r>
      <w:r w:rsidRPr="00685EA9">
        <w:rPr>
          <w:lang w:val="fr-FR"/>
        </w:rPr>
        <w:t>d</w:t>
      </w:r>
      <w:r w:rsidR="007E4EB1" w:rsidRPr="00685EA9">
        <w:rPr>
          <w:lang w:val="fr-FR"/>
        </w:rPr>
        <w:t>’</w:t>
      </w:r>
      <w:r w:rsidRPr="00685EA9">
        <w:rPr>
          <w:lang w:val="fr-FR"/>
        </w:rPr>
        <w:t>identification avec deux photos d</w:t>
      </w:r>
      <w:r w:rsidR="007E4EB1" w:rsidRPr="00685EA9">
        <w:rPr>
          <w:lang w:val="fr-FR"/>
        </w:rPr>
        <w:t>’</w:t>
      </w:r>
      <w:r w:rsidR="002C3D3C" w:rsidRPr="00685EA9">
        <w:rPr>
          <w:lang w:val="fr-FR"/>
        </w:rPr>
        <w:t xml:space="preserve">identité et </w:t>
      </w:r>
      <w:r w:rsidRPr="00685EA9">
        <w:rPr>
          <w:lang w:val="fr-FR"/>
        </w:rPr>
        <w:t>empreintes digitales</w:t>
      </w:r>
      <w:r w:rsidR="007E4EB1" w:rsidRPr="00685EA9">
        <w:rPr>
          <w:lang w:val="fr-FR"/>
        </w:rPr>
        <w:t>;</w:t>
      </w:r>
      <w:r w:rsidRPr="00685EA9">
        <w:rPr>
          <w:lang w:val="fr-FR"/>
        </w:rPr>
        <w:t xml:space="preserve"> </w:t>
      </w:r>
    </w:p>
    <w:p w:rsidR="00437BAB" w:rsidRPr="00685EA9" w:rsidRDefault="00900ABC" w:rsidP="00900ABC">
      <w:pPr>
        <w:pStyle w:val="SingleTxtG"/>
        <w:ind w:firstLine="567"/>
        <w:rPr>
          <w:lang w:val="fr-FR"/>
        </w:rPr>
      </w:pPr>
      <w:r w:rsidRPr="00685EA9">
        <w:rPr>
          <w:lang w:val="fr-FR"/>
        </w:rPr>
        <w:t>e</w:t>
      </w:r>
      <w:r w:rsidR="005C5809" w:rsidRPr="00685EA9">
        <w:rPr>
          <w:lang w:val="fr-FR"/>
        </w:rPr>
        <w:t>)</w:t>
      </w:r>
      <w:r w:rsidRPr="00685EA9">
        <w:rPr>
          <w:lang w:val="fr-FR"/>
        </w:rPr>
        <w:tab/>
      </w:r>
      <w:r w:rsidR="003E4F19" w:rsidRPr="00685EA9">
        <w:rPr>
          <w:lang w:val="fr-FR"/>
        </w:rPr>
        <w:t xml:space="preserve">Document </w:t>
      </w:r>
      <w:r w:rsidRPr="00685EA9">
        <w:rPr>
          <w:lang w:val="fr-FR"/>
        </w:rPr>
        <w:t>d</w:t>
      </w:r>
      <w:r w:rsidR="007E4EB1" w:rsidRPr="00685EA9">
        <w:rPr>
          <w:lang w:val="fr-FR"/>
        </w:rPr>
        <w:t>’</w:t>
      </w:r>
      <w:r w:rsidRPr="00685EA9">
        <w:rPr>
          <w:lang w:val="fr-FR"/>
        </w:rPr>
        <w:t>identité</w:t>
      </w:r>
      <w:r w:rsidR="007E4EB1" w:rsidRPr="00685EA9">
        <w:rPr>
          <w:lang w:val="fr-FR"/>
        </w:rPr>
        <w:t>;</w:t>
      </w:r>
      <w:r w:rsidRPr="00685EA9">
        <w:rPr>
          <w:lang w:val="fr-FR"/>
        </w:rPr>
        <w:t xml:space="preserve"> </w:t>
      </w:r>
    </w:p>
    <w:p w:rsidR="00437BAB" w:rsidRPr="00685EA9" w:rsidRDefault="00900ABC" w:rsidP="00900ABC">
      <w:pPr>
        <w:pStyle w:val="SingleTxtG"/>
        <w:ind w:firstLine="567"/>
        <w:rPr>
          <w:lang w:val="fr-FR"/>
        </w:rPr>
      </w:pPr>
      <w:r w:rsidRPr="00685EA9">
        <w:rPr>
          <w:lang w:val="fr-FR"/>
        </w:rPr>
        <w:t>f</w:t>
      </w:r>
      <w:r w:rsidR="005C5809" w:rsidRPr="00685EA9">
        <w:rPr>
          <w:lang w:val="fr-FR"/>
        </w:rPr>
        <w:t>)</w:t>
      </w:r>
      <w:r w:rsidRPr="00685EA9">
        <w:rPr>
          <w:lang w:val="fr-FR"/>
        </w:rPr>
        <w:tab/>
      </w:r>
      <w:r w:rsidR="003E4F19" w:rsidRPr="00685EA9">
        <w:rPr>
          <w:lang w:val="fr-FR"/>
        </w:rPr>
        <w:t xml:space="preserve">Fiche </w:t>
      </w:r>
      <w:r w:rsidRPr="00685EA9">
        <w:rPr>
          <w:lang w:val="fr-FR"/>
        </w:rPr>
        <w:t>médicale</w:t>
      </w:r>
      <w:r w:rsidR="007E4EB1" w:rsidRPr="00685EA9">
        <w:rPr>
          <w:lang w:val="fr-FR"/>
        </w:rPr>
        <w:t>;</w:t>
      </w:r>
      <w:r w:rsidRPr="00685EA9">
        <w:rPr>
          <w:lang w:val="fr-FR"/>
        </w:rPr>
        <w:t xml:space="preserve"> </w:t>
      </w:r>
    </w:p>
    <w:p w:rsidR="00437BAB" w:rsidRPr="00685EA9" w:rsidRDefault="00900ABC" w:rsidP="00900ABC">
      <w:pPr>
        <w:pStyle w:val="SingleTxtG"/>
        <w:ind w:firstLine="567"/>
        <w:rPr>
          <w:lang w:val="fr-FR"/>
        </w:rPr>
      </w:pPr>
      <w:r w:rsidRPr="00685EA9">
        <w:rPr>
          <w:lang w:val="fr-FR"/>
        </w:rPr>
        <w:t>g</w:t>
      </w:r>
      <w:r w:rsidR="005C5809" w:rsidRPr="00685EA9">
        <w:rPr>
          <w:lang w:val="fr-FR"/>
        </w:rPr>
        <w:t>)</w:t>
      </w:r>
      <w:r w:rsidRPr="00685EA9">
        <w:rPr>
          <w:lang w:val="fr-FR"/>
        </w:rPr>
        <w:tab/>
      </w:r>
      <w:r w:rsidR="003E4F19" w:rsidRPr="00685EA9">
        <w:rPr>
          <w:lang w:val="fr-FR"/>
        </w:rPr>
        <w:t xml:space="preserve">Certificat </w:t>
      </w:r>
      <w:r w:rsidRPr="00685EA9">
        <w:rPr>
          <w:lang w:val="fr-FR"/>
        </w:rPr>
        <w:t>personnel</w:t>
      </w:r>
      <w:r w:rsidR="007E4EB1" w:rsidRPr="00685EA9">
        <w:rPr>
          <w:lang w:val="fr-FR"/>
        </w:rPr>
        <w:t>;</w:t>
      </w:r>
      <w:r w:rsidRPr="00685EA9">
        <w:rPr>
          <w:lang w:val="fr-FR"/>
        </w:rPr>
        <w:t xml:space="preserve"> </w:t>
      </w:r>
    </w:p>
    <w:p w:rsidR="00437BAB" w:rsidRPr="00685EA9" w:rsidRDefault="00900ABC" w:rsidP="00900ABC">
      <w:pPr>
        <w:pStyle w:val="SingleTxtG"/>
        <w:ind w:firstLine="567"/>
        <w:rPr>
          <w:lang w:val="fr-FR"/>
        </w:rPr>
      </w:pPr>
      <w:r w:rsidRPr="00685EA9">
        <w:rPr>
          <w:lang w:val="fr-FR"/>
        </w:rPr>
        <w:t>h</w:t>
      </w:r>
      <w:r w:rsidR="005C5809" w:rsidRPr="00685EA9">
        <w:rPr>
          <w:lang w:val="fr-FR"/>
        </w:rPr>
        <w:t>)</w:t>
      </w:r>
      <w:r w:rsidRPr="00685EA9">
        <w:rPr>
          <w:lang w:val="fr-FR"/>
        </w:rPr>
        <w:tab/>
      </w:r>
      <w:r w:rsidR="003E4F19" w:rsidRPr="00685EA9">
        <w:rPr>
          <w:lang w:val="fr-FR"/>
        </w:rPr>
        <w:t xml:space="preserve">Pour </w:t>
      </w:r>
      <w:r w:rsidRPr="00685EA9">
        <w:rPr>
          <w:lang w:val="fr-FR"/>
        </w:rPr>
        <w:t>les femmes</w:t>
      </w:r>
      <w:r w:rsidR="007E4EB1" w:rsidRPr="00685EA9">
        <w:rPr>
          <w:lang w:val="fr-FR"/>
        </w:rPr>
        <w:t>,</w:t>
      </w:r>
      <w:r w:rsidRPr="00685EA9">
        <w:rPr>
          <w:lang w:val="fr-FR"/>
        </w:rPr>
        <w:t xml:space="preserve"> une échographie.</w:t>
      </w:r>
    </w:p>
    <w:p w:rsidR="002315B1" w:rsidRPr="00685EA9" w:rsidRDefault="00FB5956" w:rsidP="003E4F19">
      <w:pPr>
        <w:pStyle w:val="SingleTxtG"/>
        <w:keepNext/>
        <w:rPr>
          <w:lang w:val="fr-FR"/>
        </w:rPr>
      </w:pPr>
      <w:r w:rsidRPr="00685EA9">
        <w:rPr>
          <w:lang w:val="fr-FR"/>
        </w:rPr>
        <w:t>171.</w:t>
      </w:r>
      <w:r w:rsidRPr="00685EA9">
        <w:rPr>
          <w:lang w:val="fr-FR"/>
        </w:rPr>
        <w:tab/>
      </w:r>
      <w:r w:rsidR="002315B1" w:rsidRPr="00685EA9">
        <w:rPr>
          <w:lang w:val="fr-FR"/>
        </w:rPr>
        <w:t>L</w:t>
      </w:r>
      <w:r w:rsidR="007E4EB1" w:rsidRPr="00685EA9">
        <w:rPr>
          <w:lang w:val="fr-FR"/>
        </w:rPr>
        <w:t>’</w:t>
      </w:r>
      <w:r w:rsidR="002315B1" w:rsidRPr="00685EA9">
        <w:rPr>
          <w:lang w:val="fr-FR"/>
        </w:rPr>
        <w:t>admission des détenus se fait sur ordre du Directeur général des prisons</w:t>
      </w:r>
      <w:r w:rsidR="007E4EB1" w:rsidRPr="00685EA9">
        <w:rPr>
          <w:lang w:val="fr-FR"/>
        </w:rPr>
        <w:t>,</w:t>
      </w:r>
      <w:r w:rsidR="002315B1" w:rsidRPr="00685EA9">
        <w:rPr>
          <w:lang w:val="fr-FR"/>
        </w:rPr>
        <w:t xml:space="preserve"> après réception de l</w:t>
      </w:r>
      <w:r w:rsidR="007E4EB1" w:rsidRPr="00685EA9">
        <w:rPr>
          <w:lang w:val="fr-FR"/>
        </w:rPr>
        <w:t>’</w:t>
      </w:r>
      <w:r w:rsidR="002315B1" w:rsidRPr="00685EA9">
        <w:rPr>
          <w:lang w:val="fr-FR"/>
        </w:rPr>
        <w:t>ordre d</w:t>
      </w:r>
      <w:r w:rsidR="007E4EB1" w:rsidRPr="00685EA9">
        <w:rPr>
          <w:lang w:val="fr-FR"/>
        </w:rPr>
        <w:t>’</w:t>
      </w:r>
      <w:r w:rsidR="002315B1" w:rsidRPr="00685EA9">
        <w:rPr>
          <w:lang w:val="fr-FR"/>
        </w:rPr>
        <w:t>exécution de la sentence pénale</w:t>
      </w:r>
      <w:r w:rsidR="00E2396E" w:rsidRPr="00685EA9">
        <w:rPr>
          <w:lang w:val="fr-FR"/>
        </w:rPr>
        <w:t>:</w:t>
      </w:r>
      <w:r w:rsidR="002315B1" w:rsidRPr="00685EA9">
        <w:rPr>
          <w:lang w:val="fr-FR"/>
        </w:rPr>
        <w:t xml:space="preserve"> </w:t>
      </w:r>
    </w:p>
    <w:p w:rsidR="002315B1" w:rsidRPr="00685EA9" w:rsidRDefault="002315B1" w:rsidP="003E4F19">
      <w:pPr>
        <w:pStyle w:val="SingleTxtG"/>
        <w:ind w:left="1701"/>
        <w:rPr>
          <w:lang w:val="fr-FR"/>
        </w:rPr>
      </w:pPr>
      <w:r w:rsidRPr="00685EA9">
        <w:rPr>
          <w:lang w:val="fr-FR"/>
        </w:rPr>
        <w:t>a</w:t>
      </w:r>
      <w:r w:rsidR="005C5809" w:rsidRPr="00685EA9">
        <w:rPr>
          <w:lang w:val="fr-FR"/>
        </w:rPr>
        <w:t>)</w:t>
      </w:r>
      <w:r w:rsidRPr="00685EA9">
        <w:rPr>
          <w:lang w:val="fr-FR"/>
        </w:rPr>
        <w:tab/>
      </w:r>
      <w:r w:rsidR="003E4F19" w:rsidRPr="00685EA9">
        <w:rPr>
          <w:lang w:val="fr-FR"/>
        </w:rPr>
        <w:t xml:space="preserve">Copie </w:t>
      </w:r>
      <w:r w:rsidRPr="00685EA9">
        <w:rPr>
          <w:lang w:val="fr-FR"/>
        </w:rPr>
        <w:t>du jugement du tribunal qui a prononcé la peine d</w:t>
      </w:r>
      <w:r w:rsidR="007E4EB1" w:rsidRPr="00685EA9">
        <w:rPr>
          <w:lang w:val="fr-FR"/>
        </w:rPr>
        <w:t>’</w:t>
      </w:r>
      <w:r w:rsidRPr="00685EA9">
        <w:rPr>
          <w:lang w:val="fr-FR"/>
        </w:rPr>
        <w:t>emprisonnement</w:t>
      </w:r>
      <w:r w:rsidR="007E4EB1" w:rsidRPr="00685EA9">
        <w:rPr>
          <w:lang w:val="fr-FR"/>
        </w:rPr>
        <w:t>;</w:t>
      </w:r>
      <w:r w:rsidRPr="00685EA9">
        <w:rPr>
          <w:lang w:val="fr-FR"/>
        </w:rPr>
        <w:t xml:space="preserve"> </w:t>
      </w:r>
    </w:p>
    <w:p w:rsidR="002315B1" w:rsidRPr="00685EA9" w:rsidRDefault="002315B1" w:rsidP="003E4F19">
      <w:pPr>
        <w:pStyle w:val="SingleTxtG"/>
        <w:ind w:left="1701"/>
        <w:rPr>
          <w:lang w:val="fr-FR"/>
        </w:rPr>
      </w:pPr>
      <w:r w:rsidRPr="00685EA9">
        <w:rPr>
          <w:lang w:val="fr-FR"/>
        </w:rPr>
        <w:t>b</w:t>
      </w:r>
      <w:r w:rsidR="005C5809" w:rsidRPr="00685EA9">
        <w:rPr>
          <w:lang w:val="fr-FR"/>
        </w:rPr>
        <w:t>)</w:t>
      </w:r>
      <w:r w:rsidRPr="00685EA9">
        <w:rPr>
          <w:lang w:val="fr-FR"/>
        </w:rPr>
        <w:tab/>
      </w:r>
      <w:r w:rsidR="003E4F19" w:rsidRPr="00685EA9">
        <w:rPr>
          <w:lang w:val="fr-FR"/>
        </w:rPr>
        <w:t xml:space="preserve">Ordre </w:t>
      </w:r>
      <w:r w:rsidRPr="00685EA9">
        <w:rPr>
          <w:lang w:val="fr-FR"/>
        </w:rPr>
        <w:t>d</w:t>
      </w:r>
      <w:r w:rsidR="007E4EB1" w:rsidRPr="00685EA9">
        <w:rPr>
          <w:lang w:val="fr-FR"/>
        </w:rPr>
        <w:t>’</w:t>
      </w:r>
      <w:r w:rsidRPr="00685EA9">
        <w:rPr>
          <w:lang w:val="fr-FR"/>
        </w:rPr>
        <w:t>exécution du procureur</w:t>
      </w:r>
      <w:r w:rsidR="007E4EB1" w:rsidRPr="00685EA9">
        <w:rPr>
          <w:lang w:val="fr-FR"/>
        </w:rPr>
        <w:t>;</w:t>
      </w:r>
      <w:r w:rsidRPr="00685EA9">
        <w:rPr>
          <w:lang w:val="fr-FR"/>
        </w:rPr>
        <w:t xml:space="preserve"> </w:t>
      </w:r>
    </w:p>
    <w:p w:rsidR="002315B1" w:rsidRPr="00685EA9" w:rsidRDefault="002315B1" w:rsidP="003E4F19">
      <w:pPr>
        <w:pStyle w:val="SingleTxtG"/>
        <w:ind w:left="1701"/>
        <w:rPr>
          <w:lang w:val="fr-FR"/>
        </w:rPr>
      </w:pPr>
      <w:r w:rsidRPr="00685EA9">
        <w:rPr>
          <w:lang w:val="fr-FR"/>
        </w:rPr>
        <w:t>c</w:t>
      </w:r>
      <w:r w:rsidR="005C5809" w:rsidRPr="00685EA9">
        <w:rPr>
          <w:lang w:val="fr-FR"/>
        </w:rPr>
        <w:t>)</w:t>
      </w:r>
      <w:r w:rsidRPr="00685EA9">
        <w:rPr>
          <w:lang w:val="fr-FR"/>
        </w:rPr>
        <w:tab/>
      </w:r>
      <w:r w:rsidR="003E4F19" w:rsidRPr="00685EA9">
        <w:rPr>
          <w:lang w:val="fr-FR"/>
        </w:rPr>
        <w:t xml:space="preserve">Mandat </w:t>
      </w:r>
      <w:r w:rsidRPr="00685EA9">
        <w:rPr>
          <w:lang w:val="fr-FR"/>
        </w:rPr>
        <w:t>d</w:t>
      </w:r>
      <w:r w:rsidR="007E4EB1" w:rsidRPr="00685EA9">
        <w:rPr>
          <w:lang w:val="fr-FR"/>
        </w:rPr>
        <w:t>’</w:t>
      </w:r>
      <w:r w:rsidRPr="00685EA9">
        <w:rPr>
          <w:lang w:val="fr-FR"/>
        </w:rPr>
        <w:t>arrêt</w:t>
      </w:r>
      <w:r w:rsidR="007E4EB1" w:rsidRPr="00685EA9">
        <w:rPr>
          <w:lang w:val="fr-FR"/>
        </w:rPr>
        <w:t>;</w:t>
      </w:r>
    </w:p>
    <w:p w:rsidR="002315B1" w:rsidRPr="00685EA9" w:rsidRDefault="002315B1" w:rsidP="003E4F19">
      <w:pPr>
        <w:pStyle w:val="SingleTxtG"/>
        <w:ind w:left="1701"/>
        <w:rPr>
          <w:lang w:val="fr-FR"/>
        </w:rPr>
      </w:pPr>
      <w:r w:rsidRPr="00685EA9">
        <w:rPr>
          <w:lang w:val="fr-FR"/>
        </w:rPr>
        <w:t>d</w:t>
      </w:r>
      <w:r w:rsidR="005C5809" w:rsidRPr="00685EA9">
        <w:rPr>
          <w:lang w:val="fr-FR"/>
        </w:rPr>
        <w:t>)</w:t>
      </w:r>
      <w:r w:rsidRPr="00685EA9">
        <w:rPr>
          <w:lang w:val="fr-FR"/>
        </w:rPr>
        <w:tab/>
      </w:r>
      <w:r w:rsidR="003E4F19" w:rsidRPr="00685EA9">
        <w:rPr>
          <w:lang w:val="fr-FR"/>
        </w:rPr>
        <w:t xml:space="preserve">Historique </w:t>
      </w:r>
      <w:r w:rsidRPr="00685EA9">
        <w:rPr>
          <w:lang w:val="fr-FR"/>
        </w:rPr>
        <w:t>de détention</w:t>
      </w:r>
      <w:r w:rsidR="007E4EB1" w:rsidRPr="00685EA9">
        <w:rPr>
          <w:lang w:val="fr-FR"/>
        </w:rPr>
        <w:t>;</w:t>
      </w:r>
      <w:r w:rsidRPr="00685EA9">
        <w:rPr>
          <w:lang w:val="fr-FR"/>
        </w:rPr>
        <w:t xml:space="preserve"> </w:t>
      </w:r>
    </w:p>
    <w:p w:rsidR="002315B1" w:rsidRPr="00685EA9" w:rsidRDefault="002315B1" w:rsidP="003E4F19">
      <w:pPr>
        <w:pStyle w:val="SingleTxtG"/>
        <w:ind w:left="1701"/>
        <w:rPr>
          <w:lang w:val="fr-FR"/>
        </w:rPr>
      </w:pPr>
      <w:r w:rsidRPr="00685EA9">
        <w:rPr>
          <w:lang w:val="fr-FR"/>
        </w:rPr>
        <w:t>e</w:t>
      </w:r>
      <w:r w:rsidR="005C5809" w:rsidRPr="00685EA9">
        <w:rPr>
          <w:lang w:val="fr-FR"/>
        </w:rPr>
        <w:t>)</w:t>
      </w:r>
      <w:r w:rsidRPr="00685EA9">
        <w:rPr>
          <w:lang w:val="fr-FR"/>
        </w:rPr>
        <w:tab/>
      </w:r>
      <w:r w:rsidR="003E4F19" w:rsidRPr="00685EA9">
        <w:rPr>
          <w:lang w:val="fr-FR"/>
        </w:rPr>
        <w:t xml:space="preserve">Rapport </w:t>
      </w:r>
      <w:r w:rsidRPr="00685EA9">
        <w:rPr>
          <w:lang w:val="fr-FR"/>
        </w:rPr>
        <w:t>de fouille</w:t>
      </w:r>
      <w:r w:rsidR="007E4EB1" w:rsidRPr="00685EA9">
        <w:rPr>
          <w:lang w:val="fr-FR"/>
        </w:rPr>
        <w:t>;</w:t>
      </w:r>
      <w:r w:rsidRPr="00685EA9">
        <w:rPr>
          <w:lang w:val="fr-FR"/>
        </w:rPr>
        <w:t xml:space="preserve"> </w:t>
      </w:r>
    </w:p>
    <w:p w:rsidR="002315B1" w:rsidRPr="00685EA9" w:rsidRDefault="002315B1" w:rsidP="003E4F19">
      <w:pPr>
        <w:pStyle w:val="SingleTxtG"/>
        <w:ind w:firstLine="567"/>
        <w:rPr>
          <w:lang w:val="fr-FR"/>
        </w:rPr>
      </w:pPr>
      <w:r w:rsidRPr="00685EA9">
        <w:rPr>
          <w:lang w:val="fr-FR"/>
        </w:rPr>
        <w:t>f</w:t>
      </w:r>
      <w:r w:rsidR="005C5809" w:rsidRPr="00685EA9">
        <w:rPr>
          <w:lang w:val="fr-FR"/>
        </w:rPr>
        <w:t>)</w:t>
      </w:r>
      <w:r w:rsidRPr="00685EA9">
        <w:rPr>
          <w:lang w:val="fr-FR"/>
        </w:rPr>
        <w:tab/>
      </w:r>
      <w:r w:rsidR="003E4F19" w:rsidRPr="00685EA9">
        <w:rPr>
          <w:lang w:val="fr-FR"/>
        </w:rPr>
        <w:t xml:space="preserve">Formulaire </w:t>
      </w:r>
      <w:r w:rsidRPr="00685EA9">
        <w:rPr>
          <w:lang w:val="fr-FR"/>
        </w:rPr>
        <w:t>d</w:t>
      </w:r>
      <w:r w:rsidR="007E4EB1" w:rsidRPr="00685EA9">
        <w:rPr>
          <w:lang w:val="fr-FR"/>
        </w:rPr>
        <w:t>’</w:t>
      </w:r>
      <w:r w:rsidRPr="00685EA9">
        <w:rPr>
          <w:lang w:val="fr-FR"/>
        </w:rPr>
        <w:t>identification avec deux photos d</w:t>
      </w:r>
      <w:r w:rsidR="007E4EB1" w:rsidRPr="00685EA9">
        <w:rPr>
          <w:lang w:val="fr-FR"/>
        </w:rPr>
        <w:t>’</w:t>
      </w:r>
      <w:r w:rsidRPr="00685EA9">
        <w:rPr>
          <w:lang w:val="fr-FR"/>
        </w:rPr>
        <w:t>identité et empreintes digitales</w:t>
      </w:r>
      <w:r w:rsidR="007E4EB1" w:rsidRPr="00685EA9">
        <w:rPr>
          <w:lang w:val="fr-FR"/>
        </w:rPr>
        <w:t>;</w:t>
      </w:r>
      <w:r w:rsidRPr="00685EA9">
        <w:rPr>
          <w:lang w:val="fr-FR"/>
        </w:rPr>
        <w:t xml:space="preserve"> </w:t>
      </w:r>
    </w:p>
    <w:p w:rsidR="002315B1" w:rsidRPr="00685EA9" w:rsidRDefault="002315B1" w:rsidP="003E4F19">
      <w:pPr>
        <w:pStyle w:val="SingleTxtG"/>
        <w:ind w:left="1701"/>
        <w:rPr>
          <w:lang w:val="fr-FR"/>
        </w:rPr>
      </w:pPr>
      <w:r w:rsidRPr="00685EA9">
        <w:rPr>
          <w:lang w:val="fr-FR"/>
        </w:rPr>
        <w:t>g</w:t>
      </w:r>
      <w:r w:rsidR="005C5809" w:rsidRPr="00685EA9">
        <w:rPr>
          <w:lang w:val="fr-FR"/>
        </w:rPr>
        <w:t>)</w:t>
      </w:r>
      <w:r w:rsidRPr="00685EA9">
        <w:rPr>
          <w:lang w:val="fr-FR"/>
        </w:rPr>
        <w:tab/>
      </w:r>
      <w:r w:rsidR="003E4F19" w:rsidRPr="00685EA9">
        <w:rPr>
          <w:lang w:val="fr-FR"/>
        </w:rPr>
        <w:t xml:space="preserve">Informations </w:t>
      </w:r>
      <w:r w:rsidRPr="00685EA9">
        <w:rPr>
          <w:lang w:val="fr-FR"/>
        </w:rPr>
        <w:t>personnelles</w:t>
      </w:r>
      <w:r w:rsidR="007E4EB1" w:rsidRPr="00685EA9">
        <w:rPr>
          <w:lang w:val="fr-FR"/>
        </w:rPr>
        <w:t>;</w:t>
      </w:r>
      <w:r w:rsidRPr="00685EA9">
        <w:rPr>
          <w:lang w:val="fr-FR"/>
        </w:rPr>
        <w:t xml:space="preserve"> </w:t>
      </w:r>
    </w:p>
    <w:p w:rsidR="002315B1" w:rsidRPr="00685EA9" w:rsidRDefault="002315B1" w:rsidP="003E4F19">
      <w:pPr>
        <w:pStyle w:val="SingleTxtG"/>
        <w:ind w:left="1701"/>
        <w:rPr>
          <w:lang w:val="fr-FR"/>
        </w:rPr>
      </w:pPr>
      <w:r w:rsidRPr="00685EA9">
        <w:rPr>
          <w:lang w:val="fr-FR"/>
        </w:rPr>
        <w:t>h</w:t>
      </w:r>
      <w:r w:rsidR="005C5809" w:rsidRPr="00685EA9">
        <w:rPr>
          <w:lang w:val="fr-FR"/>
        </w:rPr>
        <w:t>)</w:t>
      </w:r>
      <w:r w:rsidRPr="00685EA9">
        <w:rPr>
          <w:lang w:val="fr-FR"/>
        </w:rPr>
        <w:tab/>
      </w:r>
      <w:r w:rsidR="003E4F19" w:rsidRPr="00685EA9">
        <w:rPr>
          <w:lang w:val="fr-FR"/>
        </w:rPr>
        <w:t xml:space="preserve">Dossier </w:t>
      </w:r>
      <w:r w:rsidRPr="00685EA9">
        <w:rPr>
          <w:lang w:val="fr-FR"/>
        </w:rPr>
        <w:t>médical</w:t>
      </w:r>
      <w:r w:rsidR="007E4EB1" w:rsidRPr="00685EA9">
        <w:rPr>
          <w:lang w:val="fr-FR"/>
        </w:rPr>
        <w:t>;</w:t>
      </w:r>
      <w:r w:rsidRPr="00685EA9">
        <w:rPr>
          <w:lang w:val="fr-FR"/>
        </w:rPr>
        <w:t xml:space="preserve"> </w:t>
      </w:r>
    </w:p>
    <w:p w:rsidR="002315B1" w:rsidRPr="00685EA9" w:rsidRDefault="002315B1" w:rsidP="003E4F19">
      <w:pPr>
        <w:pStyle w:val="SingleTxtG"/>
        <w:ind w:left="1701"/>
        <w:rPr>
          <w:lang w:val="fr-FR"/>
        </w:rPr>
      </w:pPr>
      <w:r w:rsidRPr="00685EA9">
        <w:rPr>
          <w:lang w:val="fr-FR"/>
        </w:rPr>
        <w:t>i</w:t>
      </w:r>
      <w:r w:rsidR="005C5809" w:rsidRPr="00685EA9">
        <w:rPr>
          <w:lang w:val="fr-FR"/>
        </w:rPr>
        <w:t>)</w:t>
      </w:r>
      <w:r w:rsidRPr="00685EA9">
        <w:rPr>
          <w:lang w:val="fr-FR"/>
        </w:rPr>
        <w:tab/>
      </w:r>
      <w:r w:rsidR="003E4F19" w:rsidRPr="00685EA9">
        <w:rPr>
          <w:lang w:val="fr-FR"/>
        </w:rPr>
        <w:t xml:space="preserve">Dossier </w:t>
      </w:r>
      <w:r w:rsidRPr="00685EA9">
        <w:rPr>
          <w:lang w:val="fr-FR"/>
        </w:rPr>
        <w:t>psychosocial (pour le transfèrement d</w:t>
      </w:r>
      <w:r w:rsidR="007E4EB1" w:rsidRPr="00685EA9">
        <w:rPr>
          <w:lang w:val="fr-FR"/>
        </w:rPr>
        <w:t>’</w:t>
      </w:r>
      <w:r w:rsidRPr="00685EA9">
        <w:rPr>
          <w:lang w:val="fr-FR"/>
        </w:rPr>
        <w:t xml:space="preserve">un établissement à un autre). </w:t>
      </w:r>
    </w:p>
    <w:p w:rsidR="008D1EE2" w:rsidRPr="00685EA9" w:rsidRDefault="00FB5956" w:rsidP="003E4F19">
      <w:pPr>
        <w:pStyle w:val="SingleTxtG"/>
        <w:rPr>
          <w:lang w:val="fr-FR"/>
        </w:rPr>
      </w:pPr>
      <w:r w:rsidRPr="00685EA9">
        <w:rPr>
          <w:lang w:val="fr-FR"/>
        </w:rPr>
        <w:t>172.</w:t>
      </w:r>
      <w:r w:rsidRPr="00685EA9">
        <w:rPr>
          <w:lang w:val="fr-FR"/>
        </w:rPr>
        <w:tab/>
        <w:t>Les dossiers suivants sont également ouverts</w:t>
      </w:r>
      <w:r w:rsidR="00E2396E" w:rsidRPr="00685EA9">
        <w:rPr>
          <w:lang w:val="fr-FR"/>
        </w:rPr>
        <w:t>:</w:t>
      </w:r>
      <w:r w:rsidRPr="00685EA9">
        <w:rPr>
          <w:lang w:val="fr-FR"/>
        </w:rPr>
        <w:t xml:space="preserve"> dossier personnel du détenu</w:t>
      </w:r>
      <w:r w:rsidR="007E4EB1" w:rsidRPr="00685EA9">
        <w:rPr>
          <w:lang w:val="fr-FR"/>
        </w:rPr>
        <w:t>;</w:t>
      </w:r>
      <w:r w:rsidRPr="00685EA9">
        <w:rPr>
          <w:lang w:val="fr-FR"/>
        </w:rPr>
        <w:t xml:space="preserve"> dossier psychosocial</w:t>
      </w:r>
      <w:r w:rsidR="007E4EB1" w:rsidRPr="00685EA9">
        <w:rPr>
          <w:lang w:val="fr-FR"/>
        </w:rPr>
        <w:t>;</w:t>
      </w:r>
      <w:r w:rsidRPr="00685EA9">
        <w:rPr>
          <w:lang w:val="fr-FR"/>
        </w:rPr>
        <w:t xml:space="preserve"> dossier médical</w:t>
      </w:r>
      <w:r w:rsidR="007E4EB1" w:rsidRPr="00685EA9">
        <w:rPr>
          <w:lang w:val="fr-FR"/>
        </w:rPr>
        <w:t>;</w:t>
      </w:r>
      <w:r w:rsidRPr="00685EA9">
        <w:rPr>
          <w:lang w:val="fr-FR"/>
        </w:rPr>
        <w:t xml:space="preserve"> registre des demandes/plaintes</w:t>
      </w:r>
      <w:r w:rsidR="007E4EB1" w:rsidRPr="00685EA9">
        <w:rPr>
          <w:lang w:val="fr-FR"/>
        </w:rPr>
        <w:t>;</w:t>
      </w:r>
      <w:r w:rsidRPr="00685EA9">
        <w:rPr>
          <w:lang w:val="fr-FR"/>
        </w:rPr>
        <w:t xml:space="preserve"> registre des mesures disciplinaires</w:t>
      </w:r>
      <w:r w:rsidR="007E4EB1" w:rsidRPr="00685EA9">
        <w:rPr>
          <w:lang w:val="fr-FR"/>
        </w:rPr>
        <w:t>;</w:t>
      </w:r>
      <w:r w:rsidRPr="00685EA9">
        <w:rPr>
          <w:lang w:val="fr-FR"/>
        </w:rPr>
        <w:t xml:space="preserve"> registre des permissions</w:t>
      </w:r>
      <w:r w:rsidR="007E4EB1" w:rsidRPr="00685EA9">
        <w:rPr>
          <w:lang w:val="fr-FR"/>
        </w:rPr>
        <w:t>;</w:t>
      </w:r>
      <w:r w:rsidRPr="00685EA9">
        <w:rPr>
          <w:lang w:val="fr-FR"/>
        </w:rPr>
        <w:t xml:space="preserve"> registre des incidents graves</w:t>
      </w:r>
      <w:r w:rsidR="007E4EB1" w:rsidRPr="00685EA9">
        <w:rPr>
          <w:lang w:val="fr-FR"/>
        </w:rPr>
        <w:t>;</w:t>
      </w:r>
      <w:r w:rsidRPr="00685EA9">
        <w:rPr>
          <w:lang w:val="fr-FR"/>
        </w:rPr>
        <w:t xml:space="preserve"> registre des réductions de peine</w:t>
      </w:r>
      <w:r w:rsidR="007E4EB1" w:rsidRPr="00685EA9">
        <w:rPr>
          <w:lang w:val="fr-FR"/>
        </w:rPr>
        <w:t>;</w:t>
      </w:r>
      <w:r w:rsidRPr="00685EA9">
        <w:rPr>
          <w:lang w:val="fr-FR"/>
        </w:rPr>
        <w:t xml:space="preserve"> registre des visites médicales</w:t>
      </w:r>
      <w:r w:rsidR="007E4EB1" w:rsidRPr="00685EA9">
        <w:rPr>
          <w:lang w:val="fr-FR"/>
        </w:rPr>
        <w:t>;</w:t>
      </w:r>
      <w:r w:rsidRPr="00685EA9">
        <w:rPr>
          <w:lang w:val="fr-FR"/>
        </w:rPr>
        <w:t xml:space="preserve"> registre des activités</w:t>
      </w:r>
      <w:r w:rsidR="007E4EB1" w:rsidRPr="00685EA9">
        <w:rPr>
          <w:lang w:val="fr-FR"/>
        </w:rPr>
        <w:t>;</w:t>
      </w:r>
      <w:r w:rsidRPr="00685EA9">
        <w:rPr>
          <w:lang w:val="fr-FR"/>
        </w:rPr>
        <w:t xml:space="preserve"> registre d</w:t>
      </w:r>
      <w:r w:rsidR="007E4EB1" w:rsidRPr="00685EA9">
        <w:rPr>
          <w:lang w:val="fr-FR"/>
        </w:rPr>
        <w:t>’</w:t>
      </w:r>
      <w:r w:rsidRPr="00685EA9">
        <w:rPr>
          <w:lang w:val="fr-FR"/>
        </w:rPr>
        <w:t>emploi</w:t>
      </w:r>
      <w:r w:rsidR="007E4EB1" w:rsidRPr="00685EA9">
        <w:rPr>
          <w:lang w:val="fr-FR"/>
        </w:rPr>
        <w:t>;</w:t>
      </w:r>
      <w:r w:rsidRPr="00685EA9">
        <w:rPr>
          <w:lang w:val="fr-FR"/>
        </w:rPr>
        <w:t xml:space="preserve"> registre de </w:t>
      </w:r>
      <w:r w:rsidRPr="00685EA9">
        <w:rPr>
          <w:lang w:val="fr-FR"/>
        </w:rPr>
        <w:lastRenderedPageBreak/>
        <w:t>la Commission d</w:t>
      </w:r>
      <w:r w:rsidR="007E4EB1" w:rsidRPr="00685EA9">
        <w:rPr>
          <w:lang w:val="fr-FR"/>
        </w:rPr>
        <w:t>’</w:t>
      </w:r>
      <w:r w:rsidRPr="00685EA9">
        <w:rPr>
          <w:lang w:val="fr-FR"/>
        </w:rPr>
        <w:t>admission</w:t>
      </w:r>
      <w:r w:rsidR="007E4EB1" w:rsidRPr="00685EA9">
        <w:rPr>
          <w:lang w:val="fr-FR"/>
        </w:rPr>
        <w:t>;</w:t>
      </w:r>
      <w:r w:rsidRPr="00685EA9">
        <w:rPr>
          <w:lang w:val="fr-FR"/>
        </w:rPr>
        <w:t xml:space="preserve"> registre des cas de violence</w:t>
      </w:r>
      <w:r w:rsidR="007E4EB1" w:rsidRPr="00685EA9">
        <w:rPr>
          <w:lang w:val="fr-FR"/>
        </w:rPr>
        <w:t>;</w:t>
      </w:r>
      <w:r w:rsidRPr="00685EA9">
        <w:rPr>
          <w:lang w:val="fr-FR"/>
        </w:rPr>
        <w:t xml:space="preserve"> registre du contrôle alimentaire</w:t>
      </w:r>
      <w:r w:rsidR="007E4EB1" w:rsidRPr="00685EA9">
        <w:rPr>
          <w:lang w:val="fr-FR"/>
        </w:rPr>
        <w:t>;</w:t>
      </w:r>
      <w:r w:rsidRPr="00685EA9">
        <w:rPr>
          <w:lang w:val="fr-FR"/>
        </w:rPr>
        <w:t xml:space="preserve"> registre alphabétique.</w:t>
      </w:r>
    </w:p>
    <w:p w:rsidR="008D1EE2" w:rsidRPr="00685EA9" w:rsidRDefault="005833E7" w:rsidP="005833E7">
      <w:pPr>
        <w:pStyle w:val="H1G"/>
        <w:rPr>
          <w:lang w:val="fr-FR"/>
        </w:rPr>
      </w:pPr>
      <w:r w:rsidRPr="00685EA9">
        <w:rPr>
          <w:lang w:val="fr-FR"/>
        </w:rPr>
        <w:tab/>
      </w:r>
      <w:r w:rsidRPr="00685EA9">
        <w:rPr>
          <w:lang w:val="fr-FR"/>
        </w:rPr>
        <w:tab/>
        <w:t>Article 18</w:t>
      </w:r>
      <w:r w:rsidRPr="00685EA9">
        <w:rPr>
          <w:lang w:val="fr-FR"/>
        </w:rPr>
        <w:br/>
        <w:t xml:space="preserve">Informations sur la personne privée de liberté </w:t>
      </w:r>
    </w:p>
    <w:p w:rsidR="008D1EE2" w:rsidRPr="00685EA9" w:rsidRDefault="00FB5956" w:rsidP="00FB5956">
      <w:pPr>
        <w:pStyle w:val="SingleTxtG"/>
        <w:rPr>
          <w:lang w:val="fr-FR"/>
        </w:rPr>
      </w:pPr>
      <w:r w:rsidRPr="00685EA9">
        <w:rPr>
          <w:lang w:val="fr-FR"/>
        </w:rPr>
        <w:t>173.</w:t>
      </w:r>
      <w:r w:rsidRPr="00685EA9">
        <w:rPr>
          <w:lang w:val="fr-FR"/>
        </w:rPr>
        <w:tab/>
        <w:t>La Constitution garantit à toute personne</w:t>
      </w:r>
      <w:r w:rsidR="007E4EB1" w:rsidRPr="00685EA9">
        <w:rPr>
          <w:lang w:val="fr-FR"/>
        </w:rPr>
        <w:t>,</w:t>
      </w:r>
      <w:r w:rsidRPr="00685EA9">
        <w:rPr>
          <w:lang w:val="fr-FR"/>
        </w:rPr>
        <w:t xml:space="preserve"> même lorsqu</w:t>
      </w:r>
      <w:r w:rsidR="007E4EB1" w:rsidRPr="00685EA9">
        <w:rPr>
          <w:lang w:val="fr-FR"/>
        </w:rPr>
        <w:t>’</w:t>
      </w:r>
      <w:r w:rsidRPr="00685EA9">
        <w:rPr>
          <w:lang w:val="fr-FR"/>
        </w:rPr>
        <w:t>elle est privée de liberté</w:t>
      </w:r>
      <w:r w:rsidR="007E4EB1" w:rsidRPr="00685EA9">
        <w:rPr>
          <w:lang w:val="fr-FR"/>
        </w:rPr>
        <w:t>,</w:t>
      </w:r>
      <w:r w:rsidRPr="00685EA9">
        <w:rPr>
          <w:lang w:val="fr-FR"/>
        </w:rPr>
        <w:t xml:space="preserve"> le droit à l</w:t>
      </w:r>
      <w:r w:rsidR="007E4EB1" w:rsidRPr="00685EA9">
        <w:rPr>
          <w:lang w:val="fr-FR"/>
        </w:rPr>
        <w:t>’</w:t>
      </w:r>
      <w:r w:rsidRPr="00685EA9">
        <w:rPr>
          <w:lang w:val="fr-FR"/>
        </w:rPr>
        <w:t>information</w:t>
      </w:r>
      <w:r w:rsidR="007E4EB1" w:rsidRPr="00685EA9">
        <w:rPr>
          <w:lang w:val="fr-FR"/>
        </w:rPr>
        <w:t>,</w:t>
      </w:r>
      <w:r w:rsidRPr="00685EA9">
        <w:rPr>
          <w:lang w:val="fr-FR"/>
        </w:rPr>
        <w:t xml:space="preserve"> le droit de contacter sa famille</w:t>
      </w:r>
      <w:r w:rsidR="007E4EB1" w:rsidRPr="00685EA9">
        <w:rPr>
          <w:lang w:val="fr-FR"/>
        </w:rPr>
        <w:t>,</w:t>
      </w:r>
      <w:r w:rsidRPr="00685EA9">
        <w:rPr>
          <w:lang w:val="fr-FR"/>
        </w:rPr>
        <w:t xml:space="preserve"> </w:t>
      </w:r>
      <w:r w:rsidR="002C3D3C" w:rsidRPr="00685EA9">
        <w:rPr>
          <w:lang w:val="fr-FR"/>
        </w:rPr>
        <w:t xml:space="preserve">le droit </w:t>
      </w:r>
      <w:r w:rsidRPr="00685EA9">
        <w:rPr>
          <w:lang w:val="fr-FR"/>
        </w:rPr>
        <w:t>de communiquer avec son avocat</w:t>
      </w:r>
      <w:r w:rsidR="007E4EB1" w:rsidRPr="00685EA9">
        <w:rPr>
          <w:lang w:val="fr-FR"/>
        </w:rPr>
        <w:t>,</w:t>
      </w:r>
      <w:r w:rsidRPr="00685EA9">
        <w:rPr>
          <w:lang w:val="fr-FR"/>
        </w:rPr>
        <w:t xml:space="preserve"> etc. Conformément à la loi</w:t>
      </w:r>
      <w:r w:rsidR="007E4EB1" w:rsidRPr="00685EA9">
        <w:rPr>
          <w:lang w:val="fr-FR"/>
        </w:rPr>
        <w:t>,</w:t>
      </w:r>
      <w:r w:rsidRPr="00685EA9">
        <w:rPr>
          <w:lang w:val="fr-FR"/>
        </w:rPr>
        <w:t xml:space="preserve"> chacun </w:t>
      </w:r>
      <w:r w:rsidR="002C3D3C" w:rsidRPr="00685EA9">
        <w:rPr>
          <w:lang w:val="fr-FR"/>
        </w:rPr>
        <w:t xml:space="preserve">peut </w:t>
      </w:r>
      <w:r w:rsidRPr="00685EA9">
        <w:rPr>
          <w:lang w:val="fr-FR"/>
        </w:rPr>
        <w:t xml:space="preserve">obtenir des informations sur les activités des institutions et les personnes chargées des différentes fonctions. </w:t>
      </w:r>
    </w:p>
    <w:p w:rsidR="008D1EE2" w:rsidRPr="00685EA9" w:rsidRDefault="00FB5956" w:rsidP="00FB5956">
      <w:pPr>
        <w:pStyle w:val="SingleTxtG"/>
        <w:rPr>
          <w:lang w:val="fr-FR"/>
        </w:rPr>
      </w:pPr>
      <w:r w:rsidRPr="00685EA9">
        <w:rPr>
          <w:lang w:val="fr-FR"/>
        </w:rPr>
        <w:t>174.</w:t>
      </w:r>
      <w:r w:rsidRPr="00685EA9">
        <w:rPr>
          <w:lang w:val="fr-FR"/>
        </w:rPr>
        <w:tab/>
        <w:t>La loi n</w:t>
      </w:r>
      <w:r w:rsidRPr="00685EA9">
        <w:rPr>
          <w:vertAlign w:val="superscript"/>
          <w:lang w:val="fr-FR"/>
        </w:rPr>
        <w:t>o</w:t>
      </w:r>
      <w:r w:rsidRPr="00685EA9">
        <w:rPr>
          <w:lang w:val="fr-FR"/>
        </w:rPr>
        <w:t> 119/2014 sur le droit à l</w:t>
      </w:r>
      <w:r w:rsidR="007E4EB1" w:rsidRPr="00685EA9">
        <w:rPr>
          <w:lang w:val="fr-FR"/>
        </w:rPr>
        <w:t>’</w:t>
      </w:r>
      <w:r w:rsidRPr="00685EA9">
        <w:rPr>
          <w:lang w:val="fr-FR"/>
        </w:rPr>
        <w:t xml:space="preserve">information consacre le droit </w:t>
      </w:r>
      <w:r w:rsidR="002C3D3C" w:rsidRPr="00685EA9">
        <w:rPr>
          <w:lang w:val="fr-FR"/>
        </w:rPr>
        <w:t>d</w:t>
      </w:r>
      <w:r w:rsidR="007E4EB1" w:rsidRPr="00685EA9">
        <w:rPr>
          <w:lang w:val="fr-FR"/>
        </w:rPr>
        <w:t>’</w:t>
      </w:r>
      <w:r w:rsidRPr="00685EA9">
        <w:rPr>
          <w:lang w:val="fr-FR"/>
        </w:rPr>
        <w:t>obtenir des informations émises ou détenues par les autorités publiques</w:t>
      </w:r>
      <w:r w:rsidR="007E4EB1" w:rsidRPr="00685EA9">
        <w:rPr>
          <w:lang w:val="fr-FR"/>
        </w:rPr>
        <w:t>;</w:t>
      </w:r>
      <w:r w:rsidRPr="00685EA9">
        <w:rPr>
          <w:lang w:val="fr-FR"/>
        </w:rPr>
        <w:t xml:space="preserve"> elle vise à faire en sorte que le public comprenne ces informations</w:t>
      </w:r>
      <w:r w:rsidR="007E4EB1" w:rsidRPr="00685EA9">
        <w:rPr>
          <w:lang w:val="fr-FR"/>
        </w:rPr>
        <w:t>,</w:t>
      </w:r>
      <w:r w:rsidRPr="00685EA9">
        <w:rPr>
          <w:lang w:val="fr-FR"/>
        </w:rPr>
        <w:t xml:space="preserve"> notamment celles qui ont trait à l</w:t>
      </w:r>
      <w:r w:rsidR="007E4EB1" w:rsidRPr="00685EA9">
        <w:rPr>
          <w:lang w:val="fr-FR"/>
        </w:rPr>
        <w:t>’</w:t>
      </w:r>
      <w:r w:rsidRPr="00685EA9">
        <w:rPr>
          <w:lang w:val="fr-FR"/>
        </w:rPr>
        <w:t xml:space="preserve">exercice des droits et libertés individuels. Par </w:t>
      </w:r>
      <w:r w:rsidR="00D458B0" w:rsidRPr="00685EA9">
        <w:rPr>
          <w:lang w:val="fr-FR"/>
        </w:rPr>
        <w:t>«</w:t>
      </w:r>
      <w:r w:rsidRPr="00685EA9">
        <w:rPr>
          <w:lang w:val="fr-FR"/>
        </w:rPr>
        <w:t>autorités publiques</w:t>
      </w:r>
      <w:r w:rsidR="00D458B0" w:rsidRPr="00685EA9">
        <w:rPr>
          <w:lang w:val="fr-FR"/>
        </w:rPr>
        <w:t>»</w:t>
      </w:r>
      <w:r w:rsidR="007E4EB1" w:rsidRPr="00685EA9">
        <w:rPr>
          <w:lang w:val="fr-FR"/>
        </w:rPr>
        <w:t>,</w:t>
      </w:r>
      <w:r w:rsidRPr="00685EA9">
        <w:rPr>
          <w:lang w:val="fr-FR"/>
        </w:rPr>
        <w:t xml:space="preserve"> on entend toute entité administrative prévue dans la législation relative aux procédures administratives</w:t>
      </w:r>
      <w:r w:rsidR="007E4EB1" w:rsidRPr="00685EA9">
        <w:rPr>
          <w:lang w:val="fr-FR"/>
        </w:rPr>
        <w:t>,</w:t>
      </w:r>
      <w:r w:rsidRPr="00685EA9">
        <w:rPr>
          <w:lang w:val="fr-FR"/>
        </w:rPr>
        <w:t xml:space="preserve"> les organes législatifs et judiciaires à tous les niveaux</w:t>
      </w:r>
      <w:r w:rsidR="007E4EB1" w:rsidRPr="00685EA9">
        <w:rPr>
          <w:lang w:val="fr-FR"/>
        </w:rPr>
        <w:t>,</w:t>
      </w:r>
      <w:r w:rsidRPr="00685EA9">
        <w:rPr>
          <w:lang w:val="fr-FR"/>
        </w:rPr>
        <w:t xml:space="preserve"> les organismes publics locaux à tous les niveaux</w:t>
      </w:r>
      <w:r w:rsidR="007E4EB1" w:rsidRPr="00685EA9">
        <w:rPr>
          <w:lang w:val="fr-FR"/>
        </w:rPr>
        <w:t>,</w:t>
      </w:r>
      <w:r w:rsidRPr="00685EA9">
        <w:rPr>
          <w:lang w:val="fr-FR"/>
        </w:rPr>
        <w:t xml:space="preserve"> et toute entité publique inscrite dans la loi ou la Constitution. </w:t>
      </w:r>
    </w:p>
    <w:p w:rsidR="008D1EE2" w:rsidRPr="00685EA9" w:rsidRDefault="00FB5956" w:rsidP="00FB5956">
      <w:pPr>
        <w:pStyle w:val="SingleTxtG"/>
        <w:rPr>
          <w:lang w:val="fr-FR"/>
        </w:rPr>
      </w:pPr>
      <w:r w:rsidRPr="00685EA9">
        <w:rPr>
          <w:lang w:val="fr-FR"/>
        </w:rPr>
        <w:t>175.</w:t>
      </w:r>
      <w:r w:rsidRPr="00685EA9">
        <w:rPr>
          <w:lang w:val="fr-FR"/>
        </w:rPr>
        <w:tab/>
      </w:r>
      <w:r w:rsidR="00E82963" w:rsidRPr="00685EA9">
        <w:rPr>
          <w:lang w:val="fr-FR"/>
        </w:rPr>
        <w:t>Conformément à l</w:t>
      </w:r>
      <w:r w:rsidRPr="00685EA9">
        <w:rPr>
          <w:lang w:val="fr-FR"/>
        </w:rPr>
        <w:t xml:space="preserve">a législation </w:t>
      </w:r>
      <w:r w:rsidR="00E82963" w:rsidRPr="00685EA9">
        <w:rPr>
          <w:lang w:val="fr-FR"/>
        </w:rPr>
        <w:t>relative aux droits des détenus</w:t>
      </w:r>
      <w:r w:rsidR="007E4EB1" w:rsidRPr="00685EA9">
        <w:rPr>
          <w:lang w:val="fr-FR"/>
        </w:rPr>
        <w:t>,</w:t>
      </w:r>
      <w:r w:rsidR="00E82963" w:rsidRPr="00685EA9">
        <w:rPr>
          <w:lang w:val="fr-FR"/>
        </w:rPr>
        <w:t xml:space="preserve"> </w:t>
      </w:r>
      <w:r w:rsidRPr="00685EA9">
        <w:rPr>
          <w:lang w:val="fr-FR"/>
        </w:rPr>
        <w:t>dès l</w:t>
      </w:r>
      <w:r w:rsidR="007E4EB1" w:rsidRPr="00685EA9">
        <w:rPr>
          <w:lang w:val="fr-FR"/>
        </w:rPr>
        <w:t>’</w:t>
      </w:r>
      <w:r w:rsidRPr="00685EA9">
        <w:rPr>
          <w:lang w:val="fr-FR"/>
        </w:rPr>
        <w:t>admission</w:t>
      </w:r>
      <w:r w:rsidR="00E82963" w:rsidRPr="00685EA9">
        <w:rPr>
          <w:lang w:val="fr-FR"/>
        </w:rPr>
        <w:t xml:space="preserve"> de ces derniers</w:t>
      </w:r>
      <w:r w:rsidR="007E4EB1" w:rsidRPr="00685EA9">
        <w:rPr>
          <w:lang w:val="fr-FR"/>
        </w:rPr>
        <w:t>,</w:t>
      </w:r>
      <w:r w:rsidRPr="00685EA9">
        <w:rPr>
          <w:lang w:val="fr-FR"/>
        </w:rPr>
        <w:t xml:space="preserve"> le personnel de l</w:t>
      </w:r>
      <w:r w:rsidR="007E4EB1" w:rsidRPr="00685EA9">
        <w:rPr>
          <w:lang w:val="fr-FR"/>
        </w:rPr>
        <w:t>’</w:t>
      </w:r>
      <w:r w:rsidRPr="00685EA9">
        <w:rPr>
          <w:lang w:val="fr-FR"/>
        </w:rPr>
        <w:t xml:space="preserve">établissement pénitentiaire doit </w:t>
      </w:r>
      <w:r w:rsidR="00191575" w:rsidRPr="00685EA9">
        <w:rPr>
          <w:lang w:val="fr-FR"/>
        </w:rPr>
        <w:t>veiller à ce qu</w:t>
      </w:r>
      <w:r w:rsidR="007E4EB1" w:rsidRPr="00685EA9">
        <w:rPr>
          <w:lang w:val="fr-FR"/>
        </w:rPr>
        <w:t>’</w:t>
      </w:r>
      <w:r w:rsidR="00191575" w:rsidRPr="00685EA9">
        <w:rPr>
          <w:lang w:val="fr-FR"/>
        </w:rPr>
        <w:t xml:space="preserve">ils puissent exercer </w:t>
      </w:r>
      <w:r w:rsidRPr="00685EA9">
        <w:rPr>
          <w:lang w:val="fr-FR"/>
        </w:rPr>
        <w:t xml:space="preserve">leur droit </w:t>
      </w:r>
      <w:r w:rsidR="00191575" w:rsidRPr="00685EA9">
        <w:rPr>
          <w:lang w:val="fr-FR"/>
        </w:rPr>
        <w:t>d</w:t>
      </w:r>
      <w:r w:rsidR="007E4EB1" w:rsidRPr="00685EA9">
        <w:rPr>
          <w:lang w:val="fr-FR"/>
        </w:rPr>
        <w:t>’</w:t>
      </w:r>
      <w:r w:rsidRPr="00685EA9">
        <w:rPr>
          <w:lang w:val="fr-FR"/>
        </w:rPr>
        <w:t>informer de leur incarcération leur famille</w:t>
      </w:r>
      <w:r w:rsidR="007E4EB1" w:rsidRPr="00685EA9">
        <w:rPr>
          <w:lang w:val="fr-FR"/>
        </w:rPr>
        <w:t>,</w:t>
      </w:r>
      <w:r w:rsidRPr="00685EA9">
        <w:rPr>
          <w:lang w:val="fr-FR"/>
        </w:rPr>
        <w:t xml:space="preserve"> leur avocat</w:t>
      </w:r>
      <w:r w:rsidR="007E4EB1" w:rsidRPr="00685EA9">
        <w:rPr>
          <w:lang w:val="fr-FR"/>
        </w:rPr>
        <w:t>,</w:t>
      </w:r>
      <w:r w:rsidRPr="00685EA9">
        <w:rPr>
          <w:lang w:val="fr-FR"/>
        </w:rPr>
        <w:t xml:space="preserve"> les représentants consulaires et les organisations compétentes dans le domaine de la protection des droits de l</w:t>
      </w:r>
      <w:r w:rsidR="007E4EB1" w:rsidRPr="00685EA9">
        <w:rPr>
          <w:lang w:val="fr-FR"/>
        </w:rPr>
        <w:t>’</w:t>
      </w:r>
      <w:r w:rsidRPr="00685EA9">
        <w:rPr>
          <w:lang w:val="fr-FR"/>
        </w:rPr>
        <w:t xml:space="preserve">homme. </w:t>
      </w:r>
    </w:p>
    <w:p w:rsidR="00C73584" w:rsidRPr="00685EA9" w:rsidRDefault="00FB5956" w:rsidP="003E4F19">
      <w:pPr>
        <w:pStyle w:val="SingleTxtG"/>
        <w:keepNext/>
        <w:rPr>
          <w:lang w:val="fr-FR"/>
        </w:rPr>
      </w:pPr>
      <w:r w:rsidRPr="00685EA9">
        <w:rPr>
          <w:lang w:val="fr-FR"/>
        </w:rPr>
        <w:t>176.</w:t>
      </w:r>
      <w:r w:rsidRPr="00685EA9">
        <w:rPr>
          <w:lang w:val="fr-FR"/>
        </w:rPr>
        <w:tab/>
        <w:t>Le Règlement général des prisons dispose ce qui suit</w:t>
      </w:r>
      <w:r w:rsidR="00E2396E" w:rsidRPr="00685EA9">
        <w:rPr>
          <w:lang w:val="fr-FR"/>
        </w:rPr>
        <w:t>:</w:t>
      </w:r>
    </w:p>
    <w:p w:rsidR="00C73584" w:rsidRPr="00685EA9" w:rsidRDefault="00900ABC" w:rsidP="00FB5956">
      <w:pPr>
        <w:pStyle w:val="SingleTxtG"/>
        <w:ind w:firstLine="567"/>
        <w:rPr>
          <w:lang w:val="fr-FR"/>
        </w:rPr>
      </w:pPr>
      <w:r w:rsidRPr="00685EA9">
        <w:rPr>
          <w:lang w:val="fr-FR"/>
        </w:rPr>
        <w:t>a</w:t>
      </w:r>
      <w:r w:rsidR="005C5809" w:rsidRPr="00685EA9">
        <w:rPr>
          <w:lang w:val="fr-FR"/>
        </w:rPr>
        <w:t>)</w:t>
      </w:r>
      <w:r w:rsidRPr="00685EA9">
        <w:rPr>
          <w:lang w:val="fr-FR"/>
        </w:rPr>
        <w:tab/>
        <w:t>Les données personnelles des détenus doivent être traitées conformément aux exigences légales. Peuvent en prendre connaissance le Ministre de la justice</w:t>
      </w:r>
      <w:r w:rsidR="007E4EB1" w:rsidRPr="00685EA9">
        <w:rPr>
          <w:lang w:val="fr-FR"/>
        </w:rPr>
        <w:t>,</w:t>
      </w:r>
      <w:r w:rsidRPr="00685EA9">
        <w:rPr>
          <w:lang w:val="fr-FR"/>
        </w:rPr>
        <w:t xml:space="preserve"> le Directeur général des prisons</w:t>
      </w:r>
      <w:r w:rsidR="007E4EB1" w:rsidRPr="00685EA9">
        <w:rPr>
          <w:lang w:val="fr-FR"/>
        </w:rPr>
        <w:t>,</w:t>
      </w:r>
      <w:r w:rsidRPr="00685EA9">
        <w:rPr>
          <w:lang w:val="fr-FR"/>
        </w:rPr>
        <w:t xml:space="preserve"> le Directeur de la police</w:t>
      </w:r>
      <w:r w:rsidR="007E4EB1" w:rsidRPr="00685EA9">
        <w:rPr>
          <w:lang w:val="fr-FR"/>
        </w:rPr>
        <w:t>,</w:t>
      </w:r>
      <w:r w:rsidRPr="00685EA9">
        <w:rPr>
          <w:lang w:val="fr-FR"/>
        </w:rPr>
        <w:t xml:space="preserve"> le Directeur de l</w:t>
      </w:r>
      <w:r w:rsidR="007E4EB1" w:rsidRPr="00685EA9">
        <w:rPr>
          <w:lang w:val="fr-FR"/>
        </w:rPr>
        <w:t>’</w:t>
      </w:r>
      <w:r w:rsidRPr="00685EA9">
        <w:rPr>
          <w:lang w:val="fr-FR"/>
        </w:rPr>
        <w:t>établissement pénitentiaire</w:t>
      </w:r>
      <w:r w:rsidR="007E4EB1" w:rsidRPr="00685EA9">
        <w:rPr>
          <w:lang w:val="fr-FR"/>
        </w:rPr>
        <w:t>,</w:t>
      </w:r>
      <w:r w:rsidRPr="00685EA9">
        <w:rPr>
          <w:lang w:val="fr-FR"/>
        </w:rPr>
        <w:t xml:space="preserve"> le Chef de la surveillance pénitentiaire et toute autre autorité prévue par la loi</w:t>
      </w:r>
      <w:r w:rsidR="007E4EB1" w:rsidRPr="00685EA9">
        <w:rPr>
          <w:lang w:val="fr-FR"/>
        </w:rPr>
        <w:t>;</w:t>
      </w:r>
      <w:r w:rsidRPr="00685EA9">
        <w:rPr>
          <w:lang w:val="fr-FR"/>
        </w:rPr>
        <w:t xml:space="preserve"> </w:t>
      </w:r>
    </w:p>
    <w:p w:rsidR="00C73584" w:rsidRPr="00685EA9" w:rsidRDefault="00900ABC" w:rsidP="00FB5956">
      <w:pPr>
        <w:pStyle w:val="SingleTxtG"/>
        <w:ind w:firstLine="567"/>
        <w:rPr>
          <w:lang w:val="fr-FR"/>
        </w:rPr>
      </w:pPr>
      <w:r w:rsidRPr="00685EA9">
        <w:rPr>
          <w:lang w:val="fr-FR"/>
        </w:rPr>
        <w:t>b</w:t>
      </w:r>
      <w:r w:rsidR="005C5809" w:rsidRPr="00685EA9">
        <w:rPr>
          <w:lang w:val="fr-FR"/>
        </w:rPr>
        <w:t>)</w:t>
      </w:r>
      <w:r w:rsidRPr="00685EA9">
        <w:rPr>
          <w:lang w:val="fr-FR"/>
        </w:rPr>
        <w:tab/>
        <w:t>Les personnes qui</w:t>
      </w:r>
      <w:r w:rsidR="007E4EB1" w:rsidRPr="00685EA9">
        <w:rPr>
          <w:lang w:val="fr-FR"/>
        </w:rPr>
        <w:t>,</w:t>
      </w:r>
      <w:r w:rsidRPr="00685EA9">
        <w:rPr>
          <w:lang w:val="fr-FR"/>
        </w:rPr>
        <w:t xml:space="preserve"> dans l</w:t>
      </w:r>
      <w:r w:rsidR="007E4EB1" w:rsidRPr="00685EA9">
        <w:rPr>
          <w:lang w:val="fr-FR"/>
        </w:rPr>
        <w:t>’</w:t>
      </w:r>
      <w:r w:rsidRPr="00685EA9">
        <w:rPr>
          <w:lang w:val="fr-FR"/>
        </w:rPr>
        <w:t>exercice de leurs fonctions</w:t>
      </w:r>
      <w:r w:rsidR="007E4EB1" w:rsidRPr="00685EA9">
        <w:rPr>
          <w:lang w:val="fr-FR"/>
        </w:rPr>
        <w:t>,</w:t>
      </w:r>
      <w:r w:rsidRPr="00685EA9">
        <w:rPr>
          <w:lang w:val="fr-FR"/>
        </w:rPr>
        <w:t xml:space="preserve"> ont accès à des données </w:t>
      </w:r>
      <w:r w:rsidR="00191575" w:rsidRPr="00685EA9">
        <w:rPr>
          <w:lang w:val="fr-FR"/>
        </w:rPr>
        <w:t xml:space="preserve">à caractère </w:t>
      </w:r>
      <w:r w:rsidRPr="00685EA9">
        <w:rPr>
          <w:lang w:val="fr-FR"/>
        </w:rPr>
        <w:t>personnel concernant les détenus ne peuvent en aucun cas les divulguer en dehors du cadre de leur fonction. Ces données ne peuvent être communiquées à autrui que dans les cas prévus par la loi</w:t>
      </w:r>
      <w:r w:rsidR="007E4EB1" w:rsidRPr="00685EA9">
        <w:rPr>
          <w:lang w:val="fr-FR"/>
        </w:rPr>
        <w:t>;</w:t>
      </w:r>
      <w:r w:rsidRPr="00685EA9">
        <w:rPr>
          <w:lang w:val="fr-FR"/>
        </w:rPr>
        <w:t xml:space="preserve"> </w:t>
      </w:r>
    </w:p>
    <w:p w:rsidR="00C73584" w:rsidRPr="00685EA9" w:rsidRDefault="00900ABC" w:rsidP="00FB5956">
      <w:pPr>
        <w:pStyle w:val="SingleTxtG"/>
        <w:ind w:firstLine="567"/>
        <w:rPr>
          <w:lang w:val="fr-FR"/>
        </w:rPr>
      </w:pPr>
      <w:r w:rsidRPr="00685EA9">
        <w:rPr>
          <w:lang w:val="fr-FR"/>
        </w:rPr>
        <w:t>c</w:t>
      </w:r>
      <w:r w:rsidR="005C5809" w:rsidRPr="00685EA9">
        <w:rPr>
          <w:lang w:val="fr-FR"/>
        </w:rPr>
        <w:t>)</w:t>
      </w:r>
      <w:r w:rsidRPr="00685EA9">
        <w:rPr>
          <w:lang w:val="fr-FR"/>
        </w:rPr>
        <w:tab/>
        <w:t>Les données personnelles de chaque détenu sont consignées dans des registres officiels</w:t>
      </w:r>
      <w:r w:rsidR="007E4EB1" w:rsidRPr="00685EA9">
        <w:rPr>
          <w:lang w:val="fr-FR"/>
        </w:rPr>
        <w:t>;</w:t>
      </w:r>
      <w:r w:rsidRPr="00685EA9">
        <w:rPr>
          <w:lang w:val="fr-FR"/>
        </w:rPr>
        <w:t xml:space="preserve"> </w:t>
      </w:r>
    </w:p>
    <w:p w:rsidR="00C73584" w:rsidRPr="00685EA9" w:rsidRDefault="00900ABC" w:rsidP="00FB5956">
      <w:pPr>
        <w:pStyle w:val="SingleTxtG"/>
        <w:ind w:firstLine="567"/>
        <w:rPr>
          <w:lang w:val="fr-FR"/>
        </w:rPr>
      </w:pPr>
      <w:r w:rsidRPr="00685EA9">
        <w:rPr>
          <w:lang w:val="fr-FR"/>
        </w:rPr>
        <w:t>d</w:t>
      </w:r>
      <w:r w:rsidR="005C5809" w:rsidRPr="00685EA9">
        <w:rPr>
          <w:lang w:val="fr-FR"/>
        </w:rPr>
        <w:t>)</w:t>
      </w:r>
      <w:r w:rsidRPr="00685EA9">
        <w:rPr>
          <w:lang w:val="fr-FR"/>
        </w:rPr>
        <w:tab/>
        <w:t>Les détenus</w:t>
      </w:r>
      <w:r w:rsidR="007E4EB1" w:rsidRPr="00685EA9">
        <w:rPr>
          <w:lang w:val="fr-FR"/>
        </w:rPr>
        <w:t>,</w:t>
      </w:r>
      <w:r w:rsidRPr="00685EA9">
        <w:rPr>
          <w:lang w:val="fr-FR"/>
        </w:rPr>
        <w:t xml:space="preserve"> ainsi que toute personne à qui ils en donnent l</w:t>
      </w:r>
      <w:r w:rsidR="007E4EB1" w:rsidRPr="00685EA9">
        <w:rPr>
          <w:lang w:val="fr-FR"/>
        </w:rPr>
        <w:t>’</w:t>
      </w:r>
      <w:r w:rsidRPr="00685EA9">
        <w:rPr>
          <w:lang w:val="fr-FR"/>
        </w:rPr>
        <w:t>autorisation</w:t>
      </w:r>
      <w:r w:rsidR="007E4EB1" w:rsidRPr="00685EA9">
        <w:rPr>
          <w:lang w:val="fr-FR"/>
        </w:rPr>
        <w:t>,</w:t>
      </w:r>
      <w:r w:rsidRPr="00685EA9">
        <w:rPr>
          <w:lang w:val="fr-FR"/>
        </w:rPr>
        <w:t xml:space="preserve"> ont le droit d</w:t>
      </w:r>
      <w:r w:rsidR="007E4EB1" w:rsidRPr="00685EA9">
        <w:rPr>
          <w:lang w:val="fr-FR"/>
        </w:rPr>
        <w:t>’</w:t>
      </w:r>
      <w:r w:rsidRPr="00685EA9">
        <w:rPr>
          <w:lang w:val="fr-FR"/>
        </w:rPr>
        <w:t>avoir accès à leurs données personnelles</w:t>
      </w:r>
      <w:r w:rsidR="007E4EB1" w:rsidRPr="00685EA9">
        <w:rPr>
          <w:lang w:val="fr-FR"/>
        </w:rPr>
        <w:t>;</w:t>
      </w:r>
      <w:r w:rsidRPr="00685EA9">
        <w:rPr>
          <w:lang w:val="fr-FR"/>
        </w:rPr>
        <w:t xml:space="preserve"> ils doivent en faire la demande au Directeur de l</w:t>
      </w:r>
      <w:r w:rsidR="007E4EB1" w:rsidRPr="00685EA9">
        <w:rPr>
          <w:lang w:val="fr-FR"/>
        </w:rPr>
        <w:t>’</w:t>
      </w:r>
      <w:r w:rsidRPr="00685EA9">
        <w:rPr>
          <w:lang w:val="fr-FR"/>
        </w:rPr>
        <w:t>établissement pénitentiaire</w:t>
      </w:r>
      <w:r w:rsidR="007E4EB1" w:rsidRPr="00685EA9">
        <w:rPr>
          <w:lang w:val="fr-FR"/>
        </w:rPr>
        <w:t>,</w:t>
      </w:r>
      <w:r w:rsidRPr="00685EA9">
        <w:rPr>
          <w:lang w:val="fr-FR"/>
        </w:rPr>
        <w:t xml:space="preserve"> en précisant les motifs de leur demande et le type d</w:t>
      </w:r>
      <w:r w:rsidR="007E4EB1" w:rsidRPr="00685EA9">
        <w:rPr>
          <w:lang w:val="fr-FR"/>
        </w:rPr>
        <w:t>’</w:t>
      </w:r>
      <w:r w:rsidRPr="00685EA9">
        <w:rPr>
          <w:lang w:val="fr-FR"/>
        </w:rPr>
        <w:t xml:space="preserve">informations auxquelles ils souhaitent avoir accès. Le Directeur veillera à ce que les informations ainsi communiquées ne concernent pas un autre détenu. </w:t>
      </w:r>
    </w:p>
    <w:p w:rsidR="008D1EE2" w:rsidRPr="00685EA9" w:rsidRDefault="00900ABC" w:rsidP="00FB5956">
      <w:pPr>
        <w:pStyle w:val="SingleTxtG"/>
        <w:ind w:firstLine="567"/>
        <w:rPr>
          <w:lang w:val="fr-FR"/>
        </w:rPr>
      </w:pPr>
      <w:r w:rsidRPr="00685EA9">
        <w:rPr>
          <w:lang w:val="fr-FR"/>
        </w:rPr>
        <w:t>e</w:t>
      </w:r>
      <w:r w:rsidR="005C5809" w:rsidRPr="00685EA9">
        <w:rPr>
          <w:lang w:val="fr-FR"/>
        </w:rPr>
        <w:t>)</w:t>
      </w:r>
      <w:r w:rsidRPr="00685EA9">
        <w:rPr>
          <w:lang w:val="fr-FR"/>
        </w:rPr>
        <w:tab/>
        <w:t>Si l</w:t>
      </w:r>
      <w:r w:rsidR="007E4EB1" w:rsidRPr="00685EA9">
        <w:rPr>
          <w:lang w:val="fr-FR"/>
        </w:rPr>
        <w:t>’</w:t>
      </w:r>
      <w:r w:rsidRPr="00685EA9">
        <w:rPr>
          <w:lang w:val="fr-FR"/>
        </w:rPr>
        <w:t>accès est demandé par une tierce personne</w:t>
      </w:r>
      <w:r w:rsidR="007E4EB1" w:rsidRPr="00685EA9">
        <w:rPr>
          <w:lang w:val="fr-FR"/>
        </w:rPr>
        <w:t>,</w:t>
      </w:r>
      <w:r w:rsidRPr="00685EA9">
        <w:rPr>
          <w:lang w:val="fr-FR"/>
        </w:rPr>
        <w:t xml:space="preserve"> cette dernière doit avoir le consentement écrit du détenu</w:t>
      </w:r>
      <w:r w:rsidR="007E4EB1" w:rsidRPr="00685EA9">
        <w:rPr>
          <w:lang w:val="fr-FR"/>
        </w:rPr>
        <w:t>,</w:t>
      </w:r>
      <w:r w:rsidRPr="00685EA9">
        <w:rPr>
          <w:lang w:val="fr-FR"/>
        </w:rPr>
        <w:t xml:space="preserve"> sauf disposition contraire dans la loi.</w:t>
      </w:r>
    </w:p>
    <w:p w:rsidR="008D1EE2" w:rsidRPr="00685EA9" w:rsidRDefault="00FB5956" w:rsidP="00FB5956">
      <w:pPr>
        <w:pStyle w:val="SingleTxtG"/>
        <w:rPr>
          <w:lang w:val="fr-FR"/>
        </w:rPr>
      </w:pPr>
      <w:r w:rsidRPr="00685EA9">
        <w:rPr>
          <w:lang w:val="fr-FR"/>
        </w:rPr>
        <w:t>177.</w:t>
      </w:r>
      <w:r w:rsidRPr="00685EA9">
        <w:rPr>
          <w:lang w:val="fr-FR"/>
        </w:rPr>
        <w:tab/>
        <w:t>Le Règlement des prisons contient également des dispositions relatives au décès et aux maladies des détenus. En cas de maladie ou de blessure grave</w:t>
      </w:r>
      <w:r w:rsidR="007E4EB1" w:rsidRPr="00685EA9">
        <w:rPr>
          <w:lang w:val="fr-FR"/>
        </w:rPr>
        <w:t>,</w:t>
      </w:r>
      <w:r w:rsidRPr="00685EA9">
        <w:rPr>
          <w:lang w:val="fr-FR"/>
        </w:rPr>
        <w:t xml:space="preserve"> le Directeur de l</w:t>
      </w:r>
      <w:r w:rsidR="007E4EB1" w:rsidRPr="00685EA9">
        <w:rPr>
          <w:lang w:val="fr-FR"/>
        </w:rPr>
        <w:t>’</w:t>
      </w:r>
      <w:r w:rsidRPr="00685EA9">
        <w:rPr>
          <w:lang w:val="fr-FR"/>
        </w:rPr>
        <w:t>établissement en informe immédiatement les membres de la famille ou les proches</w:t>
      </w:r>
      <w:r w:rsidR="007E4EB1" w:rsidRPr="00685EA9">
        <w:rPr>
          <w:lang w:val="fr-FR"/>
        </w:rPr>
        <w:t>,</w:t>
      </w:r>
      <w:r w:rsidRPr="00685EA9">
        <w:rPr>
          <w:lang w:val="fr-FR"/>
        </w:rPr>
        <w:t xml:space="preserve"> ou toute autre personne préalablement désignée par le détenu. De même</w:t>
      </w:r>
      <w:r w:rsidR="007E4EB1" w:rsidRPr="00685EA9">
        <w:rPr>
          <w:lang w:val="fr-FR"/>
        </w:rPr>
        <w:t>,</w:t>
      </w:r>
      <w:r w:rsidRPr="00685EA9">
        <w:rPr>
          <w:lang w:val="fr-FR"/>
        </w:rPr>
        <w:t xml:space="preserve"> le détenu doit être informé sans délai du décès ou de la maladie d</w:t>
      </w:r>
      <w:r w:rsidR="007E4EB1" w:rsidRPr="00685EA9">
        <w:rPr>
          <w:lang w:val="fr-FR"/>
        </w:rPr>
        <w:t>’</w:t>
      </w:r>
      <w:r w:rsidRPr="00685EA9">
        <w:rPr>
          <w:lang w:val="fr-FR"/>
        </w:rPr>
        <w:t>un membre de sa famille ou d</w:t>
      </w:r>
      <w:r w:rsidR="007E4EB1" w:rsidRPr="00685EA9">
        <w:rPr>
          <w:lang w:val="fr-FR"/>
        </w:rPr>
        <w:t>’</w:t>
      </w:r>
      <w:r w:rsidRPr="00685EA9">
        <w:rPr>
          <w:lang w:val="fr-FR"/>
        </w:rPr>
        <w:t>un proche. En cas de décès du détenu</w:t>
      </w:r>
      <w:r w:rsidR="007E4EB1" w:rsidRPr="00685EA9">
        <w:rPr>
          <w:lang w:val="fr-FR"/>
        </w:rPr>
        <w:t>,</w:t>
      </w:r>
      <w:r w:rsidRPr="00685EA9">
        <w:rPr>
          <w:lang w:val="fr-FR"/>
        </w:rPr>
        <w:t xml:space="preserve"> l</w:t>
      </w:r>
      <w:r w:rsidR="007E4EB1" w:rsidRPr="00685EA9">
        <w:rPr>
          <w:lang w:val="fr-FR"/>
        </w:rPr>
        <w:t>’</w:t>
      </w:r>
      <w:r w:rsidRPr="00685EA9">
        <w:rPr>
          <w:lang w:val="fr-FR"/>
        </w:rPr>
        <w:t>établissement prend toutes les mesures nécessaires à la mise en œuvre des procédures prévues par la loi pour faire toute la lumière</w:t>
      </w:r>
      <w:r w:rsidR="00191575" w:rsidRPr="00685EA9">
        <w:rPr>
          <w:lang w:val="fr-FR"/>
        </w:rPr>
        <w:t xml:space="preserve"> sur</w:t>
      </w:r>
      <w:r w:rsidRPr="00685EA9">
        <w:rPr>
          <w:lang w:val="fr-FR"/>
        </w:rPr>
        <w:t xml:space="preserve"> l</w:t>
      </w:r>
      <w:r w:rsidR="00191575" w:rsidRPr="00685EA9">
        <w:rPr>
          <w:lang w:val="fr-FR"/>
        </w:rPr>
        <w:t>es</w:t>
      </w:r>
      <w:r w:rsidRPr="00685EA9">
        <w:rPr>
          <w:lang w:val="fr-FR"/>
        </w:rPr>
        <w:t xml:space="preserve"> cause</w:t>
      </w:r>
      <w:r w:rsidR="00191575" w:rsidRPr="00685EA9">
        <w:rPr>
          <w:lang w:val="fr-FR"/>
        </w:rPr>
        <w:t>s</w:t>
      </w:r>
      <w:r w:rsidRPr="00685EA9">
        <w:rPr>
          <w:lang w:val="fr-FR"/>
        </w:rPr>
        <w:t xml:space="preserve"> et les </w:t>
      </w:r>
      <w:r w:rsidRPr="00685EA9">
        <w:rPr>
          <w:lang w:val="fr-FR"/>
        </w:rPr>
        <w:lastRenderedPageBreak/>
        <w:t>circonstances de la mort. Le Directeur général des prisons</w:t>
      </w:r>
      <w:r w:rsidR="007E4EB1" w:rsidRPr="00685EA9">
        <w:rPr>
          <w:lang w:val="fr-FR"/>
        </w:rPr>
        <w:t>,</w:t>
      </w:r>
      <w:r w:rsidRPr="00685EA9">
        <w:rPr>
          <w:lang w:val="fr-FR"/>
        </w:rPr>
        <w:t xml:space="preserve"> le procureur</w:t>
      </w:r>
      <w:r w:rsidR="007E4EB1" w:rsidRPr="00685EA9">
        <w:rPr>
          <w:lang w:val="fr-FR"/>
        </w:rPr>
        <w:t>,</w:t>
      </w:r>
      <w:r w:rsidRPr="00685EA9">
        <w:rPr>
          <w:lang w:val="fr-FR"/>
        </w:rPr>
        <w:t xml:space="preserve"> la famille et</w:t>
      </w:r>
      <w:r w:rsidR="007E4EB1" w:rsidRPr="00685EA9">
        <w:rPr>
          <w:lang w:val="fr-FR"/>
        </w:rPr>
        <w:t>,</w:t>
      </w:r>
      <w:r w:rsidRPr="00685EA9">
        <w:rPr>
          <w:lang w:val="fr-FR"/>
        </w:rPr>
        <w:t xml:space="preserve"> en cas d</w:t>
      </w:r>
      <w:r w:rsidR="007E4EB1" w:rsidRPr="00685EA9">
        <w:rPr>
          <w:lang w:val="fr-FR"/>
        </w:rPr>
        <w:t>’</w:t>
      </w:r>
      <w:r w:rsidRPr="00685EA9">
        <w:rPr>
          <w:lang w:val="fr-FR"/>
        </w:rPr>
        <w:t>absence de famille</w:t>
      </w:r>
      <w:r w:rsidR="007E4EB1" w:rsidRPr="00685EA9">
        <w:rPr>
          <w:lang w:val="fr-FR"/>
        </w:rPr>
        <w:t>,</w:t>
      </w:r>
      <w:r w:rsidRPr="00685EA9">
        <w:rPr>
          <w:lang w:val="fr-FR"/>
        </w:rPr>
        <w:t xml:space="preserve"> les autorités de l</w:t>
      </w:r>
      <w:r w:rsidR="007E4EB1" w:rsidRPr="00685EA9">
        <w:rPr>
          <w:lang w:val="fr-FR"/>
        </w:rPr>
        <w:t>’</w:t>
      </w:r>
      <w:r w:rsidRPr="00685EA9">
        <w:rPr>
          <w:lang w:val="fr-FR"/>
        </w:rPr>
        <w:t xml:space="preserve">état civil sont informés du décès. </w:t>
      </w:r>
    </w:p>
    <w:p w:rsidR="008D1EE2" w:rsidRPr="00685EA9" w:rsidRDefault="00FB5956" w:rsidP="00FB5956">
      <w:pPr>
        <w:pStyle w:val="SingleTxtG"/>
        <w:rPr>
          <w:lang w:val="fr-FR"/>
        </w:rPr>
      </w:pPr>
      <w:r w:rsidRPr="00685EA9">
        <w:rPr>
          <w:lang w:val="fr-FR"/>
        </w:rPr>
        <w:t>178.</w:t>
      </w:r>
      <w:r w:rsidRPr="00685EA9">
        <w:rPr>
          <w:lang w:val="fr-FR"/>
        </w:rPr>
        <w:tab/>
        <w:t>La loi n</w:t>
      </w:r>
      <w:r w:rsidRPr="00685EA9">
        <w:rPr>
          <w:vertAlign w:val="superscript"/>
          <w:lang w:val="fr-FR"/>
        </w:rPr>
        <w:t>o</w:t>
      </w:r>
      <w:r w:rsidRPr="00685EA9">
        <w:rPr>
          <w:lang w:val="fr-FR"/>
        </w:rPr>
        <w:t> 4572015 sur le droit à l</w:t>
      </w:r>
      <w:r w:rsidR="007E4EB1" w:rsidRPr="00685EA9">
        <w:rPr>
          <w:lang w:val="fr-FR"/>
        </w:rPr>
        <w:t>’</w:t>
      </w:r>
      <w:r w:rsidRPr="00685EA9">
        <w:rPr>
          <w:lang w:val="fr-FR"/>
        </w:rPr>
        <w:t>accès aux documents du Ministère de la sécurité d</w:t>
      </w:r>
      <w:r w:rsidR="007E4EB1" w:rsidRPr="00685EA9">
        <w:rPr>
          <w:lang w:val="fr-FR"/>
        </w:rPr>
        <w:t>’</w:t>
      </w:r>
      <w:r w:rsidRPr="00685EA9">
        <w:rPr>
          <w:lang w:val="fr-FR"/>
        </w:rPr>
        <w:t>État de l</w:t>
      </w:r>
      <w:r w:rsidR="007E4EB1" w:rsidRPr="00685EA9">
        <w:rPr>
          <w:lang w:val="fr-FR"/>
        </w:rPr>
        <w:t>’</w:t>
      </w:r>
      <w:r w:rsidRPr="00685EA9">
        <w:rPr>
          <w:lang w:val="fr-FR"/>
        </w:rPr>
        <w:t>ancienne République populaire socialiste d</w:t>
      </w:r>
      <w:r w:rsidR="007E4EB1" w:rsidRPr="00685EA9">
        <w:rPr>
          <w:lang w:val="fr-FR"/>
        </w:rPr>
        <w:t>’</w:t>
      </w:r>
      <w:r w:rsidRPr="00685EA9">
        <w:rPr>
          <w:lang w:val="fr-FR"/>
        </w:rPr>
        <w:t>Albanie définit les règles et procédures en vertu desquelles toute personne concernée peut avoir accès aux informations du Ministère de la sécurité d</w:t>
      </w:r>
      <w:r w:rsidR="007E4EB1" w:rsidRPr="00685EA9">
        <w:rPr>
          <w:lang w:val="fr-FR"/>
        </w:rPr>
        <w:t>’</w:t>
      </w:r>
      <w:r w:rsidRPr="00685EA9">
        <w:rPr>
          <w:lang w:val="fr-FR"/>
        </w:rPr>
        <w:t>État de l</w:t>
      </w:r>
      <w:r w:rsidR="007E4EB1" w:rsidRPr="00685EA9">
        <w:rPr>
          <w:lang w:val="fr-FR"/>
        </w:rPr>
        <w:t>’</w:t>
      </w:r>
      <w:r w:rsidRPr="00685EA9">
        <w:rPr>
          <w:lang w:val="fr-FR"/>
        </w:rPr>
        <w:t>ancien régime</w:t>
      </w:r>
      <w:r w:rsidR="007E4EB1" w:rsidRPr="00685EA9">
        <w:rPr>
          <w:lang w:val="fr-FR"/>
        </w:rPr>
        <w:t>,</w:t>
      </w:r>
      <w:r w:rsidRPr="00685EA9">
        <w:rPr>
          <w:lang w:val="fr-FR"/>
        </w:rPr>
        <w:t xml:space="preserve"> via un processus transparent et démocratique</w:t>
      </w:r>
      <w:r w:rsidR="007E4EB1" w:rsidRPr="00685EA9">
        <w:rPr>
          <w:lang w:val="fr-FR"/>
        </w:rPr>
        <w:t>,</w:t>
      </w:r>
      <w:r w:rsidRPr="00685EA9">
        <w:rPr>
          <w:lang w:val="fr-FR"/>
        </w:rPr>
        <w:t xml:space="preserve"> dans une volonté de réconciliation et d</w:t>
      </w:r>
      <w:r w:rsidR="007E4EB1" w:rsidRPr="00685EA9">
        <w:rPr>
          <w:lang w:val="fr-FR"/>
        </w:rPr>
        <w:t>’</w:t>
      </w:r>
      <w:r w:rsidRPr="00685EA9">
        <w:rPr>
          <w:lang w:val="fr-FR"/>
        </w:rPr>
        <w:t>unité nationale</w:t>
      </w:r>
      <w:r w:rsidRPr="00685EA9">
        <w:rPr>
          <w:rStyle w:val="FootnoteReference"/>
          <w:lang w:val="fr-FR"/>
        </w:rPr>
        <w:footnoteReference w:id="46"/>
      </w:r>
      <w:r w:rsidRPr="00685EA9">
        <w:rPr>
          <w:lang w:val="fr-FR"/>
        </w:rPr>
        <w:t>. Cette loi dispose</w:t>
      </w:r>
      <w:r w:rsidR="007E4EB1" w:rsidRPr="00685EA9">
        <w:rPr>
          <w:lang w:val="fr-FR"/>
        </w:rPr>
        <w:t>,</w:t>
      </w:r>
      <w:r w:rsidRPr="00685EA9">
        <w:rPr>
          <w:lang w:val="fr-FR"/>
        </w:rPr>
        <w:t xml:space="preserve"> entre autres</w:t>
      </w:r>
      <w:r w:rsidR="007E4EB1" w:rsidRPr="00685EA9">
        <w:rPr>
          <w:lang w:val="fr-FR"/>
        </w:rPr>
        <w:t>,</w:t>
      </w:r>
      <w:r w:rsidRPr="00685EA9">
        <w:rPr>
          <w:lang w:val="fr-FR"/>
        </w:rPr>
        <w:t xml:space="preserve"> que toute personne a le droit de demander des informations sur ces documents</w:t>
      </w:r>
      <w:r w:rsidR="007E4EB1" w:rsidRPr="00685EA9">
        <w:rPr>
          <w:lang w:val="fr-FR"/>
        </w:rPr>
        <w:t>,</w:t>
      </w:r>
      <w:r w:rsidRPr="00685EA9">
        <w:rPr>
          <w:lang w:val="fr-FR"/>
        </w:rPr>
        <w:t xml:space="preserve"> d</w:t>
      </w:r>
      <w:r w:rsidR="007E4EB1" w:rsidRPr="00685EA9">
        <w:rPr>
          <w:lang w:val="fr-FR"/>
        </w:rPr>
        <w:t>’</w:t>
      </w:r>
      <w:r w:rsidRPr="00685EA9">
        <w:rPr>
          <w:lang w:val="fr-FR"/>
        </w:rPr>
        <w:t>être informé au cas où ils contiendraient des informations qui la concernent</w:t>
      </w:r>
      <w:r w:rsidR="007E4EB1" w:rsidRPr="00685EA9">
        <w:rPr>
          <w:lang w:val="fr-FR"/>
        </w:rPr>
        <w:t>,</w:t>
      </w:r>
      <w:r w:rsidRPr="00685EA9">
        <w:rPr>
          <w:lang w:val="fr-FR"/>
        </w:rPr>
        <w:t xml:space="preserve"> et de recevoir lesdites informations</w:t>
      </w:r>
      <w:r w:rsidR="007E4EB1" w:rsidRPr="00685EA9">
        <w:rPr>
          <w:lang w:val="fr-FR"/>
        </w:rPr>
        <w:t>,</w:t>
      </w:r>
      <w:r w:rsidRPr="00685EA9">
        <w:rPr>
          <w:lang w:val="fr-FR"/>
        </w:rPr>
        <w:t xml:space="preserve"> le cas échéant</w:t>
      </w:r>
      <w:r w:rsidR="007E4EB1" w:rsidRPr="00685EA9">
        <w:rPr>
          <w:lang w:val="fr-FR"/>
        </w:rPr>
        <w:t>,</w:t>
      </w:r>
      <w:r w:rsidRPr="00685EA9">
        <w:rPr>
          <w:lang w:val="fr-FR"/>
        </w:rPr>
        <w:t xml:space="preserve"> conformément à la loi. Aux termes de cette loi</w:t>
      </w:r>
      <w:r w:rsidR="007E4EB1" w:rsidRPr="00685EA9">
        <w:rPr>
          <w:lang w:val="fr-FR"/>
        </w:rPr>
        <w:t>,</w:t>
      </w:r>
      <w:r w:rsidRPr="00685EA9">
        <w:rPr>
          <w:lang w:val="fr-FR"/>
        </w:rPr>
        <w:t xml:space="preserve"> la publication de ces documents est permise aux fins pour lesquelles elle a été demandée.</w:t>
      </w:r>
    </w:p>
    <w:p w:rsidR="008D1EE2" w:rsidRPr="00685EA9" w:rsidRDefault="005833E7" w:rsidP="005833E7">
      <w:pPr>
        <w:pStyle w:val="H1G"/>
        <w:rPr>
          <w:lang w:val="fr-FR"/>
        </w:rPr>
      </w:pPr>
      <w:r w:rsidRPr="00685EA9">
        <w:rPr>
          <w:lang w:val="fr-FR"/>
        </w:rPr>
        <w:tab/>
      </w:r>
      <w:r w:rsidRPr="00685EA9">
        <w:rPr>
          <w:lang w:val="fr-FR"/>
        </w:rPr>
        <w:tab/>
        <w:t>Article 19</w:t>
      </w:r>
      <w:r w:rsidRPr="00685EA9">
        <w:rPr>
          <w:lang w:val="fr-FR"/>
        </w:rPr>
        <w:br/>
        <w:t>Données personnelles</w:t>
      </w:r>
    </w:p>
    <w:p w:rsidR="008D1EE2" w:rsidRPr="00685EA9" w:rsidRDefault="00FB5956" w:rsidP="00FB5956">
      <w:pPr>
        <w:pStyle w:val="SingleTxtG"/>
        <w:rPr>
          <w:lang w:val="fr-FR"/>
        </w:rPr>
      </w:pPr>
      <w:r w:rsidRPr="00685EA9">
        <w:rPr>
          <w:lang w:val="fr-FR"/>
        </w:rPr>
        <w:t>179.</w:t>
      </w:r>
      <w:r w:rsidRPr="00685EA9">
        <w:rPr>
          <w:lang w:val="fr-FR"/>
        </w:rPr>
        <w:tab/>
        <w:t>En vertu de la Constitution</w:t>
      </w:r>
      <w:r w:rsidR="007E4EB1" w:rsidRPr="00685EA9">
        <w:rPr>
          <w:lang w:val="fr-FR"/>
        </w:rPr>
        <w:t>,</w:t>
      </w:r>
      <w:r w:rsidRPr="00685EA9">
        <w:rPr>
          <w:lang w:val="fr-FR"/>
        </w:rPr>
        <w:t xml:space="preserve"> la collecte et l</w:t>
      </w:r>
      <w:r w:rsidR="007E4EB1" w:rsidRPr="00685EA9">
        <w:rPr>
          <w:lang w:val="fr-FR"/>
        </w:rPr>
        <w:t>’</w:t>
      </w:r>
      <w:r w:rsidRPr="00685EA9">
        <w:rPr>
          <w:lang w:val="fr-FR"/>
        </w:rPr>
        <w:t>utilisation de données à caractère personnel ne sont possibles qu</w:t>
      </w:r>
      <w:r w:rsidR="007E4EB1" w:rsidRPr="00685EA9">
        <w:rPr>
          <w:lang w:val="fr-FR"/>
        </w:rPr>
        <w:t>’</w:t>
      </w:r>
      <w:r w:rsidRPr="00685EA9">
        <w:rPr>
          <w:lang w:val="fr-FR"/>
        </w:rPr>
        <w:t>avec le consentement de la personne concernée</w:t>
      </w:r>
      <w:r w:rsidR="007E4EB1" w:rsidRPr="00685EA9">
        <w:rPr>
          <w:lang w:val="fr-FR"/>
        </w:rPr>
        <w:t>,</w:t>
      </w:r>
      <w:r w:rsidRPr="00685EA9">
        <w:rPr>
          <w:lang w:val="fr-FR"/>
        </w:rPr>
        <w:t xml:space="preserve"> sauf dans les cas prévus par la loi. Toute personne a le droit d</w:t>
      </w:r>
      <w:r w:rsidR="007E4EB1" w:rsidRPr="00685EA9">
        <w:rPr>
          <w:lang w:val="fr-FR"/>
        </w:rPr>
        <w:t>’</w:t>
      </w:r>
      <w:r w:rsidRPr="00685EA9">
        <w:rPr>
          <w:lang w:val="fr-FR"/>
        </w:rPr>
        <w:t>avoir connaissance des données qui la concernent</w:t>
      </w:r>
      <w:r w:rsidR="007E4EB1" w:rsidRPr="00685EA9">
        <w:rPr>
          <w:lang w:val="fr-FR"/>
        </w:rPr>
        <w:t>,</w:t>
      </w:r>
      <w:r w:rsidRPr="00685EA9">
        <w:rPr>
          <w:lang w:val="fr-FR"/>
        </w:rPr>
        <w:t xml:space="preserve"> sauf dans les cas prévus par la loi. La loi sur la protection des données personnelles</w:t>
      </w:r>
      <w:r w:rsidRPr="00685EA9">
        <w:rPr>
          <w:rStyle w:val="FootnoteReference"/>
          <w:lang w:val="fr-FR"/>
        </w:rPr>
        <w:footnoteReference w:id="47"/>
      </w:r>
      <w:r w:rsidRPr="00685EA9">
        <w:rPr>
          <w:lang w:val="fr-FR"/>
        </w:rPr>
        <w:t xml:space="preserve"> définit les règles </w:t>
      </w:r>
      <w:r w:rsidR="00191575" w:rsidRPr="00685EA9">
        <w:rPr>
          <w:lang w:val="fr-FR"/>
        </w:rPr>
        <w:t xml:space="preserve">qui </w:t>
      </w:r>
      <w:r w:rsidRPr="00685EA9">
        <w:rPr>
          <w:lang w:val="fr-FR"/>
        </w:rPr>
        <w:t>r</w:t>
      </w:r>
      <w:r w:rsidR="00191575" w:rsidRPr="00685EA9">
        <w:rPr>
          <w:lang w:val="fr-FR"/>
        </w:rPr>
        <w:t>égissent</w:t>
      </w:r>
      <w:r w:rsidRPr="00685EA9">
        <w:rPr>
          <w:lang w:val="fr-FR"/>
        </w:rPr>
        <w:t xml:space="preserve"> la protection et le traitement des données personnelles</w:t>
      </w:r>
      <w:r w:rsidR="007E4EB1" w:rsidRPr="00685EA9">
        <w:rPr>
          <w:lang w:val="fr-FR"/>
        </w:rPr>
        <w:t>,</w:t>
      </w:r>
      <w:r w:rsidRPr="00685EA9">
        <w:rPr>
          <w:lang w:val="fr-FR"/>
        </w:rPr>
        <w:t xml:space="preserve"> garantissant le respect des droits de l</w:t>
      </w:r>
      <w:r w:rsidR="007E4EB1" w:rsidRPr="00685EA9">
        <w:rPr>
          <w:lang w:val="fr-FR"/>
        </w:rPr>
        <w:t>’</w:t>
      </w:r>
      <w:r w:rsidRPr="00685EA9">
        <w:rPr>
          <w:lang w:val="fr-FR"/>
        </w:rPr>
        <w:t>homme</w:t>
      </w:r>
      <w:r w:rsidR="007E4EB1" w:rsidRPr="00685EA9">
        <w:rPr>
          <w:lang w:val="fr-FR"/>
        </w:rPr>
        <w:t>,</w:t>
      </w:r>
      <w:r w:rsidRPr="00685EA9">
        <w:rPr>
          <w:lang w:val="fr-FR"/>
        </w:rPr>
        <w:t xml:space="preserve"> des libertés fondamentales et du droit à la vie privée. Elle définit les </w:t>
      </w:r>
      <w:r w:rsidR="00D458B0" w:rsidRPr="00685EA9">
        <w:rPr>
          <w:lang w:val="fr-FR"/>
        </w:rPr>
        <w:t>«</w:t>
      </w:r>
      <w:r w:rsidRPr="00685EA9">
        <w:rPr>
          <w:lang w:val="fr-FR"/>
        </w:rPr>
        <w:t>données personnelles</w:t>
      </w:r>
      <w:r w:rsidR="00D458B0" w:rsidRPr="00685EA9">
        <w:rPr>
          <w:lang w:val="fr-FR"/>
        </w:rPr>
        <w:t>»</w:t>
      </w:r>
      <w:r w:rsidRPr="00685EA9">
        <w:rPr>
          <w:lang w:val="fr-FR"/>
        </w:rPr>
        <w:t xml:space="preserve"> comme toute information concernant une personne physique identifiée ou identifiable</w:t>
      </w:r>
      <w:r w:rsidR="007E4EB1" w:rsidRPr="00685EA9">
        <w:rPr>
          <w:lang w:val="fr-FR"/>
        </w:rPr>
        <w:t>,</w:t>
      </w:r>
      <w:r w:rsidRPr="00685EA9">
        <w:rPr>
          <w:lang w:val="fr-FR"/>
        </w:rPr>
        <w:t xml:space="preserve"> directement ou indirectement</w:t>
      </w:r>
      <w:r w:rsidR="007E4EB1" w:rsidRPr="00685EA9">
        <w:rPr>
          <w:lang w:val="fr-FR"/>
        </w:rPr>
        <w:t>,</w:t>
      </w:r>
      <w:r w:rsidRPr="00685EA9">
        <w:rPr>
          <w:lang w:val="fr-FR"/>
        </w:rPr>
        <w:t xml:space="preserve"> notamment par référence à un numéro d</w:t>
      </w:r>
      <w:r w:rsidR="007E4EB1" w:rsidRPr="00685EA9">
        <w:rPr>
          <w:lang w:val="fr-FR"/>
        </w:rPr>
        <w:t>’</w:t>
      </w:r>
      <w:r w:rsidRPr="00685EA9">
        <w:rPr>
          <w:lang w:val="fr-FR"/>
        </w:rPr>
        <w:t>identification ou à un ou plusieurs éléments spécifiques</w:t>
      </w:r>
      <w:r w:rsidR="007E4EB1" w:rsidRPr="00685EA9">
        <w:rPr>
          <w:lang w:val="fr-FR"/>
        </w:rPr>
        <w:t>,</w:t>
      </w:r>
      <w:r w:rsidRPr="00685EA9">
        <w:rPr>
          <w:lang w:val="fr-FR"/>
        </w:rPr>
        <w:t xml:space="preserve"> propres à son identité physique</w:t>
      </w:r>
      <w:r w:rsidR="007E4EB1" w:rsidRPr="00685EA9">
        <w:rPr>
          <w:lang w:val="fr-FR"/>
        </w:rPr>
        <w:t>,</w:t>
      </w:r>
      <w:r w:rsidRPr="00685EA9">
        <w:rPr>
          <w:lang w:val="fr-FR"/>
        </w:rPr>
        <w:t xml:space="preserve"> physiologique</w:t>
      </w:r>
      <w:r w:rsidR="007E4EB1" w:rsidRPr="00685EA9">
        <w:rPr>
          <w:lang w:val="fr-FR"/>
        </w:rPr>
        <w:t>,</w:t>
      </w:r>
      <w:r w:rsidRPr="00685EA9">
        <w:rPr>
          <w:lang w:val="fr-FR"/>
        </w:rPr>
        <w:t xml:space="preserve"> psychique</w:t>
      </w:r>
      <w:r w:rsidR="007E4EB1" w:rsidRPr="00685EA9">
        <w:rPr>
          <w:lang w:val="fr-FR"/>
        </w:rPr>
        <w:t>,</w:t>
      </w:r>
      <w:r w:rsidRPr="00685EA9">
        <w:rPr>
          <w:lang w:val="fr-FR"/>
        </w:rPr>
        <w:t xml:space="preserve"> économique</w:t>
      </w:r>
      <w:r w:rsidR="007E4EB1" w:rsidRPr="00685EA9">
        <w:rPr>
          <w:lang w:val="fr-FR"/>
        </w:rPr>
        <w:t>,</w:t>
      </w:r>
      <w:r w:rsidRPr="00685EA9">
        <w:rPr>
          <w:lang w:val="fr-FR"/>
        </w:rPr>
        <w:t xml:space="preserve"> culturelle ou sociale. Elle précise aussi que le traitement des données personnelles aux fins de la prévention ou de la répression d</w:t>
      </w:r>
      <w:r w:rsidR="007E4EB1" w:rsidRPr="00685EA9">
        <w:rPr>
          <w:lang w:val="fr-FR"/>
        </w:rPr>
        <w:t>’</w:t>
      </w:r>
      <w:r w:rsidRPr="00685EA9">
        <w:rPr>
          <w:lang w:val="fr-FR"/>
        </w:rPr>
        <w:t>infractions portant atteinte à l</w:t>
      </w:r>
      <w:r w:rsidR="007E4EB1" w:rsidRPr="00685EA9">
        <w:rPr>
          <w:lang w:val="fr-FR"/>
        </w:rPr>
        <w:t>’</w:t>
      </w:r>
      <w:r w:rsidRPr="00685EA9">
        <w:rPr>
          <w:lang w:val="fr-FR"/>
        </w:rPr>
        <w:t>ordre public et à la sécurité nationale</w:t>
      </w:r>
      <w:r w:rsidR="007E4EB1" w:rsidRPr="00685EA9">
        <w:rPr>
          <w:lang w:val="fr-FR"/>
        </w:rPr>
        <w:t>,</w:t>
      </w:r>
      <w:r w:rsidRPr="00685EA9">
        <w:rPr>
          <w:lang w:val="fr-FR"/>
        </w:rPr>
        <w:t xml:space="preserve"> ainsi que de toute autre infraction pénale</w:t>
      </w:r>
      <w:r w:rsidR="007E4EB1" w:rsidRPr="00685EA9">
        <w:rPr>
          <w:lang w:val="fr-FR"/>
        </w:rPr>
        <w:t>,</w:t>
      </w:r>
      <w:r w:rsidRPr="00685EA9">
        <w:rPr>
          <w:lang w:val="fr-FR"/>
        </w:rPr>
        <w:t xml:space="preserve"> ne peut être effectué que par les autorités désignées par la loi.</w:t>
      </w:r>
    </w:p>
    <w:p w:rsidR="008D1EE2" w:rsidRPr="00685EA9" w:rsidRDefault="00FB5956" w:rsidP="00FB5956">
      <w:pPr>
        <w:pStyle w:val="SingleTxtG"/>
        <w:rPr>
          <w:lang w:val="fr-FR"/>
        </w:rPr>
      </w:pPr>
      <w:r w:rsidRPr="00685EA9">
        <w:rPr>
          <w:lang w:val="fr-FR"/>
        </w:rPr>
        <w:t>180.</w:t>
      </w:r>
      <w:r w:rsidRPr="00685EA9">
        <w:rPr>
          <w:lang w:val="fr-FR"/>
        </w:rPr>
        <w:tab/>
        <w:t>Le droit d</w:t>
      </w:r>
      <w:r w:rsidR="007E4EB1" w:rsidRPr="00685EA9">
        <w:rPr>
          <w:lang w:val="fr-FR"/>
        </w:rPr>
        <w:t>’</w:t>
      </w:r>
      <w:r w:rsidRPr="00685EA9">
        <w:rPr>
          <w:lang w:val="fr-FR"/>
        </w:rPr>
        <w:t>accès aux données personnelles s</w:t>
      </w:r>
      <w:r w:rsidR="007E4EB1" w:rsidRPr="00685EA9">
        <w:rPr>
          <w:lang w:val="fr-FR"/>
        </w:rPr>
        <w:t>’</w:t>
      </w:r>
      <w:r w:rsidRPr="00685EA9">
        <w:rPr>
          <w:lang w:val="fr-FR"/>
        </w:rPr>
        <w:t>exerce conformément aux principes constitutionnels de liberté d</w:t>
      </w:r>
      <w:r w:rsidR="007E4EB1" w:rsidRPr="00685EA9">
        <w:rPr>
          <w:lang w:val="fr-FR"/>
        </w:rPr>
        <w:t>’</w:t>
      </w:r>
      <w:r w:rsidRPr="00685EA9">
        <w:rPr>
          <w:lang w:val="fr-FR"/>
        </w:rPr>
        <w:t>expression et d</w:t>
      </w:r>
      <w:r w:rsidR="007E4EB1" w:rsidRPr="00685EA9">
        <w:rPr>
          <w:lang w:val="fr-FR"/>
        </w:rPr>
        <w:t>’</w:t>
      </w:r>
      <w:r w:rsidRPr="00685EA9">
        <w:rPr>
          <w:lang w:val="fr-FR"/>
        </w:rPr>
        <w:t>information</w:t>
      </w:r>
      <w:r w:rsidR="007E4EB1" w:rsidRPr="00685EA9">
        <w:rPr>
          <w:lang w:val="fr-FR"/>
        </w:rPr>
        <w:t>,</w:t>
      </w:r>
      <w:r w:rsidRPr="00685EA9">
        <w:rPr>
          <w:lang w:val="fr-FR"/>
        </w:rPr>
        <w:t xml:space="preserve"> de liberté de la presse et du secret professionnel</w:t>
      </w:r>
      <w:r w:rsidR="007E4EB1" w:rsidRPr="00685EA9">
        <w:rPr>
          <w:lang w:val="fr-FR"/>
        </w:rPr>
        <w:t>;</w:t>
      </w:r>
      <w:r w:rsidRPr="00685EA9">
        <w:rPr>
          <w:lang w:val="fr-FR"/>
        </w:rPr>
        <w:t xml:space="preserve"> il peut être restreint s</w:t>
      </w:r>
      <w:r w:rsidR="007E4EB1" w:rsidRPr="00685EA9">
        <w:rPr>
          <w:lang w:val="fr-FR"/>
        </w:rPr>
        <w:t>’</w:t>
      </w:r>
      <w:r w:rsidRPr="00685EA9">
        <w:rPr>
          <w:lang w:val="fr-FR"/>
        </w:rPr>
        <w:t>il compromet la sécurité nationale</w:t>
      </w:r>
      <w:r w:rsidR="007E4EB1" w:rsidRPr="00685EA9">
        <w:rPr>
          <w:lang w:val="fr-FR"/>
        </w:rPr>
        <w:t>,</w:t>
      </w:r>
      <w:r w:rsidRPr="00685EA9">
        <w:rPr>
          <w:lang w:val="fr-FR"/>
        </w:rPr>
        <w:t xml:space="preserve"> la politique étrangère</w:t>
      </w:r>
      <w:r w:rsidR="007E4EB1" w:rsidRPr="00685EA9">
        <w:rPr>
          <w:lang w:val="fr-FR"/>
        </w:rPr>
        <w:t>,</w:t>
      </w:r>
      <w:r w:rsidRPr="00685EA9">
        <w:rPr>
          <w:lang w:val="fr-FR"/>
        </w:rPr>
        <w:t xml:space="preserve"> les intérêts économiques et financiers de l</w:t>
      </w:r>
      <w:r w:rsidR="007E4EB1" w:rsidRPr="00685EA9">
        <w:rPr>
          <w:lang w:val="fr-FR"/>
        </w:rPr>
        <w:t>’</w:t>
      </w:r>
      <w:r w:rsidRPr="00685EA9">
        <w:rPr>
          <w:lang w:val="fr-FR"/>
        </w:rPr>
        <w:t>État</w:t>
      </w:r>
      <w:r w:rsidR="007E4EB1" w:rsidRPr="00685EA9">
        <w:rPr>
          <w:lang w:val="fr-FR"/>
        </w:rPr>
        <w:t>,</w:t>
      </w:r>
      <w:r w:rsidRPr="00685EA9">
        <w:rPr>
          <w:lang w:val="fr-FR"/>
        </w:rPr>
        <w:t xml:space="preserve"> ou aux fins de la prévention ou de la répression d</w:t>
      </w:r>
      <w:r w:rsidR="007E4EB1" w:rsidRPr="00685EA9">
        <w:rPr>
          <w:lang w:val="fr-FR"/>
        </w:rPr>
        <w:t>’</w:t>
      </w:r>
      <w:r w:rsidRPr="00685EA9">
        <w:rPr>
          <w:lang w:val="fr-FR"/>
        </w:rPr>
        <w:t>infractions pénales. Si l</w:t>
      </w:r>
      <w:r w:rsidR="007E4EB1" w:rsidRPr="00685EA9">
        <w:rPr>
          <w:lang w:val="fr-FR"/>
        </w:rPr>
        <w:t>’</w:t>
      </w:r>
      <w:r w:rsidRPr="00685EA9">
        <w:rPr>
          <w:lang w:val="fr-FR"/>
        </w:rPr>
        <w:t>accès aux données est refusé pour les raisons précitées</w:t>
      </w:r>
      <w:r w:rsidR="007E4EB1" w:rsidRPr="00685EA9">
        <w:rPr>
          <w:lang w:val="fr-FR"/>
        </w:rPr>
        <w:t>,</w:t>
      </w:r>
      <w:r w:rsidRPr="00685EA9">
        <w:rPr>
          <w:lang w:val="fr-FR"/>
        </w:rPr>
        <w:t xml:space="preserve"> la personne concernée par les données peut demander au Commissaire de vérifier si une exception peut être faite. Le Commissaire informe la personne en question des mesures adoptées. </w:t>
      </w:r>
    </w:p>
    <w:p w:rsidR="008D1EE2" w:rsidRPr="00685EA9" w:rsidRDefault="00FB5956" w:rsidP="00FB5956">
      <w:pPr>
        <w:pStyle w:val="SingleTxtG"/>
        <w:rPr>
          <w:lang w:val="fr-FR"/>
        </w:rPr>
      </w:pPr>
      <w:r w:rsidRPr="00685EA9">
        <w:rPr>
          <w:lang w:val="fr-FR"/>
        </w:rPr>
        <w:t>181.</w:t>
      </w:r>
      <w:r w:rsidRPr="00685EA9">
        <w:rPr>
          <w:lang w:val="fr-FR"/>
        </w:rPr>
        <w:tab/>
        <w:t>Aux fins de loi sur la protection de la vie privée</w:t>
      </w:r>
      <w:r w:rsidR="007E4EB1" w:rsidRPr="00685EA9">
        <w:rPr>
          <w:lang w:val="fr-FR"/>
        </w:rPr>
        <w:t>,</w:t>
      </w:r>
      <w:r w:rsidRPr="00685EA9">
        <w:rPr>
          <w:lang w:val="fr-FR"/>
        </w:rPr>
        <w:t xml:space="preserve"> on entend par </w:t>
      </w:r>
      <w:r w:rsidR="00D458B0" w:rsidRPr="00685EA9">
        <w:rPr>
          <w:lang w:val="fr-FR"/>
        </w:rPr>
        <w:t>«</w:t>
      </w:r>
      <w:r w:rsidRPr="00685EA9">
        <w:rPr>
          <w:lang w:val="fr-FR"/>
        </w:rPr>
        <w:t>données judiciaires</w:t>
      </w:r>
      <w:r w:rsidR="00D458B0" w:rsidRPr="00685EA9">
        <w:rPr>
          <w:lang w:val="fr-FR"/>
        </w:rPr>
        <w:t>»</w:t>
      </w:r>
      <w:r w:rsidRPr="00685EA9">
        <w:rPr>
          <w:lang w:val="fr-FR"/>
        </w:rPr>
        <w:t xml:space="preserve"> toute donnée relative à des décisions prises dans le cadre de procédures pénales</w:t>
      </w:r>
      <w:r w:rsidR="007E4EB1" w:rsidRPr="00685EA9">
        <w:rPr>
          <w:lang w:val="fr-FR"/>
        </w:rPr>
        <w:t>,</w:t>
      </w:r>
      <w:r w:rsidRPr="00685EA9">
        <w:rPr>
          <w:lang w:val="fr-FR"/>
        </w:rPr>
        <w:t xml:space="preserve"> civiles ou administratives ou de documents contenus dans des dossiers à caractère pénal</w:t>
      </w:r>
      <w:r w:rsidR="007E4EB1" w:rsidRPr="00685EA9">
        <w:rPr>
          <w:lang w:val="fr-FR"/>
        </w:rPr>
        <w:t>,</w:t>
      </w:r>
      <w:r w:rsidRPr="00685EA9">
        <w:rPr>
          <w:lang w:val="fr-FR"/>
        </w:rPr>
        <w:t xml:space="preserve"> civil ou administratif. Par </w:t>
      </w:r>
      <w:r w:rsidR="00D458B0" w:rsidRPr="00685EA9">
        <w:rPr>
          <w:lang w:val="fr-FR"/>
        </w:rPr>
        <w:t>«</w:t>
      </w:r>
      <w:r w:rsidRPr="00685EA9">
        <w:rPr>
          <w:lang w:val="fr-FR"/>
        </w:rPr>
        <w:t>informations sensibles</w:t>
      </w:r>
      <w:r w:rsidR="00D458B0" w:rsidRPr="00685EA9">
        <w:rPr>
          <w:lang w:val="fr-FR"/>
        </w:rPr>
        <w:t>»</w:t>
      </w:r>
      <w:r w:rsidR="007E4EB1" w:rsidRPr="00685EA9">
        <w:rPr>
          <w:lang w:val="fr-FR"/>
        </w:rPr>
        <w:t>,</w:t>
      </w:r>
      <w:r w:rsidRPr="00685EA9">
        <w:rPr>
          <w:lang w:val="fr-FR"/>
        </w:rPr>
        <w:t xml:space="preserve"> on entend toute information relative à l</w:t>
      </w:r>
      <w:r w:rsidR="007E4EB1" w:rsidRPr="00685EA9">
        <w:rPr>
          <w:lang w:val="fr-FR"/>
        </w:rPr>
        <w:t>’</w:t>
      </w:r>
      <w:r w:rsidRPr="00685EA9">
        <w:rPr>
          <w:lang w:val="fr-FR"/>
        </w:rPr>
        <w:t>origine ethnique</w:t>
      </w:r>
      <w:r w:rsidR="007E4EB1" w:rsidRPr="00685EA9">
        <w:rPr>
          <w:lang w:val="fr-FR"/>
        </w:rPr>
        <w:t>,</w:t>
      </w:r>
      <w:r w:rsidRPr="00685EA9">
        <w:rPr>
          <w:lang w:val="fr-FR"/>
        </w:rPr>
        <w:t xml:space="preserve"> aux opinions politiques</w:t>
      </w:r>
      <w:r w:rsidR="007E4EB1" w:rsidRPr="00685EA9">
        <w:rPr>
          <w:lang w:val="fr-FR"/>
        </w:rPr>
        <w:t>,</w:t>
      </w:r>
      <w:r w:rsidRPr="00685EA9">
        <w:rPr>
          <w:lang w:val="fr-FR"/>
        </w:rPr>
        <w:t xml:space="preserve"> à l</w:t>
      </w:r>
      <w:r w:rsidR="007E4EB1" w:rsidRPr="00685EA9">
        <w:rPr>
          <w:lang w:val="fr-FR"/>
        </w:rPr>
        <w:t>’</w:t>
      </w:r>
      <w:r w:rsidRPr="00685EA9">
        <w:rPr>
          <w:lang w:val="fr-FR"/>
        </w:rPr>
        <w:t>engagement syndical</w:t>
      </w:r>
      <w:r w:rsidR="007E4EB1" w:rsidRPr="00685EA9">
        <w:rPr>
          <w:lang w:val="fr-FR"/>
        </w:rPr>
        <w:t>,</w:t>
      </w:r>
      <w:r w:rsidRPr="00685EA9">
        <w:rPr>
          <w:lang w:val="fr-FR"/>
        </w:rPr>
        <w:t xml:space="preserve"> à la foi</w:t>
      </w:r>
      <w:r w:rsidR="007E4EB1" w:rsidRPr="00685EA9">
        <w:rPr>
          <w:lang w:val="fr-FR"/>
        </w:rPr>
        <w:t>,</w:t>
      </w:r>
      <w:r w:rsidRPr="00685EA9">
        <w:rPr>
          <w:lang w:val="fr-FR"/>
        </w:rPr>
        <w:t xml:space="preserve"> aux convictions </w:t>
      </w:r>
      <w:r w:rsidRPr="00685EA9">
        <w:rPr>
          <w:lang w:val="fr-FR"/>
        </w:rPr>
        <w:lastRenderedPageBreak/>
        <w:t>religieuses ou philosophiques</w:t>
      </w:r>
      <w:r w:rsidR="007E4EB1" w:rsidRPr="00685EA9">
        <w:rPr>
          <w:lang w:val="fr-FR"/>
        </w:rPr>
        <w:t>,</w:t>
      </w:r>
      <w:r w:rsidRPr="00685EA9">
        <w:rPr>
          <w:lang w:val="fr-FR"/>
        </w:rPr>
        <w:t xml:space="preserve"> à la santé ou à la vie sexuelle d</w:t>
      </w:r>
      <w:r w:rsidR="007E4EB1" w:rsidRPr="00685EA9">
        <w:rPr>
          <w:lang w:val="fr-FR"/>
        </w:rPr>
        <w:t>’</w:t>
      </w:r>
      <w:r w:rsidRPr="00685EA9">
        <w:rPr>
          <w:lang w:val="fr-FR"/>
        </w:rPr>
        <w:t>un individu ainsi qu</w:t>
      </w:r>
      <w:r w:rsidR="007E4EB1" w:rsidRPr="00685EA9">
        <w:rPr>
          <w:lang w:val="fr-FR"/>
        </w:rPr>
        <w:t>’</w:t>
      </w:r>
      <w:r w:rsidRPr="00685EA9">
        <w:rPr>
          <w:lang w:val="fr-FR"/>
        </w:rPr>
        <w:t>aux poursuites pénales dont il a fait l</w:t>
      </w:r>
      <w:r w:rsidR="007E4EB1" w:rsidRPr="00685EA9">
        <w:rPr>
          <w:lang w:val="fr-FR"/>
        </w:rPr>
        <w:t>’</w:t>
      </w:r>
      <w:r w:rsidRPr="00685EA9">
        <w:rPr>
          <w:lang w:val="fr-FR"/>
        </w:rPr>
        <w:t xml:space="preserve">objet. Par </w:t>
      </w:r>
      <w:r w:rsidR="00D458B0" w:rsidRPr="00685EA9">
        <w:rPr>
          <w:lang w:val="fr-FR"/>
        </w:rPr>
        <w:t>«</w:t>
      </w:r>
      <w:r w:rsidRPr="00685EA9">
        <w:rPr>
          <w:lang w:val="fr-FR"/>
        </w:rPr>
        <w:t>traitement des données personnelles</w:t>
      </w:r>
      <w:r w:rsidR="00D458B0" w:rsidRPr="00685EA9">
        <w:rPr>
          <w:lang w:val="fr-FR"/>
        </w:rPr>
        <w:t>»</w:t>
      </w:r>
      <w:r w:rsidR="007E4EB1" w:rsidRPr="00685EA9">
        <w:rPr>
          <w:lang w:val="fr-FR"/>
        </w:rPr>
        <w:t>,</w:t>
      </w:r>
      <w:r w:rsidRPr="00685EA9">
        <w:rPr>
          <w:lang w:val="fr-FR"/>
        </w:rPr>
        <w:t xml:space="preserve"> on entend toute opération telle que la collecte</w:t>
      </w:r>
      <w:r w:rsidR="007E4EB1" w:rsidRPr="00685EA9">
        <w:rPr>
          <w:lang w:val="fr-FR"/>
        </w:rPr>
        <w:t>,</w:t>
      </w:r>
      <w:r w:rsidRPr="00685EA9">
        <w:rPr>
          <w:lang w:val="fr-FR"/>
        </w:rPr>
        <w:t xml:space="preserve"> l</w:t>
      </w:r>
      <w:r w:rsidR="007E4EB1" w:rsidRPr="00685EA9">
        <w:rPr>
          <w:lang w:val="fr-FR"/>
        </w:rPr>
        <w:t>’</w:t>
      </w:r>
      <w:r w:rsidRPr="00685EA9">
        <w:rPr>
          <w:lang w:val="fr-FR"/>
        </w:rPr>
        <w:t>enregistrement</w:t>
      </w:r>
      <w:r w:rsidR="007E4EB1" w:rsidRPr="00685EA9">
        <w:rPr>
          <w:lang w:val="fr-FR"/>
        </w:rPr>
        <w:t>,</w:t>
      </w:r>
      <w:r w:rsidRPr="00685EA9">
        <w:rPr>
          <w:lang w:val="fr-FR"/>
        </w:rPr>
        <w:t xml:space="preserve"> l</w:t>
      </w:r>
      <w:r w:rsidR="007E4EB1" w:rsidRPr="00685EA9">
        <w:rPr>
          <w:lang w:val="fr-FR"/>
        </w:rPr>
        <w:t>’</w:t>
      </w:r>
      <w:r w:rsidRPr="00685EA9">
        <w:rPr>
          <w:lang w:val="fr-FR"/>
        </w:rPr>
        <w:t>organisation</w:t>
      </w:r>
      <w:r w:rsidR="007E4EB1" w:rsidRPr="00685EA9">
        <w:rPr>
          <w:lang w:val="fr-FR"/>
        </w:rPr>
        <w:t>,</w:t>
      </w:r>
      <w:r w:rsidRPr="00685EA9">
        <w:rPr>
          <w:lang w:val="fr-FR"/>
        </w:rPr>
        <w:t xml:space="preserve"> la conservation</w:t>
      </w:r>
      <w:r w:rsidR="007E4EB1" w:rsidRPr="00685EA9">
        <w:rPr>
          <w:lang w:val="fr-FR"/>
        </w:rPr>
        <w:t>,</w:t>
      </w:r>
      <w:r w:rsidRPr="00685EA9">
        <w:rPr>
          <w:lang w:val="fr-FR"/>
        </w:rPr>
        <w:t xml:space="preserve"> l</w:t>
      </w:r>
      <w:r w:rsidR="007E4EB1" w:rsidRPr="00685EA9">
        <w:rPr>
          <w:lang w:val="fr-FR"/>
        </w:rPr>
        <w:t>’</w:t>
      </w:r>
      <w:r w:rsidRPr="00685EA9">
        <w:rPr>
          <w:lang w:val="fr-FR"/>
        </w:rPr>
        <w:t>adaptation</w:t>
      </w:r>
      <w:r w:rsidR="007E4EB1" w:rsidRPr="00685EA9">
        <w:rPr>
          <w:lang w:val="fr-FR"/>
        </w:rPr>
        <w:t>,</w:t>
      </w:r>
      <w:r w:rsidRPr="00685EA9">
        <w:rPr>
          <w:lang w:val="fr-FR"/>
        </w:rPr>
        <w:t xml:space="preserve"> la modification</w:t>
      </w:r>
      <w:r w:rsidR="007E4EB1" w:rsidRPr="00685EA9">
        <w:rPr>
          <w:lang w:val="fr-FR"/>
        </w:rPr>
        <w:t>,</w:t>
      </w:r>
      <w:r w:rsidRPr="00685EA9">
        <w:rPr>
          <w:lang w:val="fr-FR"/>
        </w:rPr>
        <w:t xml:space="preserve"> l</w:t>
      </w:r>
      <w:r w:rsidR="007E4EB1" w:rsidRPr="00685EA9">
        <w:rPr>
          <w:lang w:val="fr-FR"/>
        </w:rPr>
        <w:t>’</w:t>
      </w:r>
      <w:r w:rsidRPr="00685EA9">
        <w:rPr>
          <w:lang w:val="fr-FR"/>
        </w:rPr>
        <w:t>extraction</w:t>
      </w:r>
      <w:r w:rsidR="007E4EB1" w:rsidRPr="00685EA9">
        <w:rPr>
          <w:lang w:val="fr-FR"/>
        </w:rPr>
        <w:t>,</w:t>
      </w:r>
      <w:r w:rsidRPr="00685EA9">
        <w:rPr>
          <w:lang w:val="fr-FR"/>
        </w:rPr>
        <w:t xml:space="preserve"> la consultation</w:t>
      </w:r>
      <w:r w:rsidR="007E4EB1" w:rsidRPr="00685EA9">
        <w:rPr>
          <w:lang w:val="fr-FR"/>
        </w:rPr>
        <w:t>,</w:t>
      </w:r>
      <w:r w:rsidRPr="00685EA9">
        <w:rPr>
          <w:lang w:val="fr-FR"/>
        </w:rPr>
        <w:t xml:space="preserve"> l</w:t>
      </w:r>
      <w:r w:rsidR="007E4EB1" w:rsidRPr="00685EA9">
        <w:rPr>
          <w:lang w:val="fr-FR"/>
        </w:rPr>
        <w:t>’</w:t>
      </w:r>
      <w:r w:rsidRPr="00685EA9">
        <w:rPr>
          <w:lang w:val="fr-FR"/>
        </w:rPr>
        <w:t>utilisation</w:t>
      </w:r>
      <w:r w:rsidR="007E4EB1" w:rsidRPr="00685EA9">
        <w:rPr>
          <w:lang w:val="fr-FR"/>
        </w:rPr>
        <w:t>,</w:t>
      </w:r>
      <w:r w:rsidRPr="00685EA9">
        <w:rPr>
          <w:lang w:val="fr-FR"/>
        </w:rPr>
        <w:t xml:space="preserve"> la transmission</w:t>
      </w:r>
      <w:r w:rsidR="007E4EB1" w:rsidRPr="00685EA9">
        <w:rPr>
          <w:lang w:val="fr-FR"/>
        </w:rPr>
        <w:t>,</w:t>
      </w:r>
      <w:r w:rsidRPr="00685EA9">
        <w:rPr>
          <w:lang w:val="fr-FR"/>
        </w:rPr>
        <w:t xml:space="preserve"> la diffusion</w:t>
      </w:r>
      <w:r w:rsidR="007E4EB1" w:rsidRPr="00685EA9">
        <w:rPr>
          <w:lang w:val="fr-FR"/>
        </w:rPr>
        <w:t>,</w:t>
      </w:r>
      <w:r w:rsidRPr="00685EA9">
        <w:rPr>
          <w:lang w:val="fr-FR"/>
        </w:rPr>
        <w:t xml:space="preserve"> le rapprochement ou l</w:t>
      </w:r>
      <w:r w:rsidR="007E4EB1" w:rsidRPr="00685EA9">
        <w:rPr>
          <w:lang w:val="fr-FR"/>
        </w:rPr>
        <w:t>’</w:t>
      </w:r>
      <w:r w:rsidRPr="00685EA9">
        <w:rPr>
          <w:lang w:val="fr-FR"/>
        </w:rPr>
        <w:t>interconnexion</w:t>
      </w:r>
      <w:r w:rsidR="007E4EB1" w:rsidRPr="00685EA9">
        <w:rPr>
          <w:lang w:val="fr-FR"/>
        </w:rPr>
        <w:t>,</w:t>
      </w:r>
      <w:r w:rsidRPr="00685EA9">
        <w:rPr>
          <w:lang w:val="fr-FR"/>
        </w:rPr>
        <w:t xml:space="preserve"> la photographie</w:t>
      </w:r>
      <w:r w:rsidR="007E4EB1" w:rsidRPr="00685EA9">
        <w:rPr>
          <w:lang w:val="fr-FR"/>
        </w:rPr>
        <w:t>,</w:t>
      </w:r>
      <w:r w:rsidRPr="00685EA9">
        <w:rPr>
          <w:lang w:val="fr-FR"/>
        </w:rPr>
        <w:t xml:space="preserve"> la reproduction</w:t>
      </w:r>
      <w:r w:rsidR="007E4EB1" w:rsidRPr="00685EA9">
        <w:rPr>
          <w:lang w:val="fr-FR"/>
        </w:rPr>
        <w:t>,</w:t>
      </w:r>
      <w:r w:rsidRPr="00685EA9">
        <w:rPr>
          <w:lang w:val="fr-FR"/>
        </w:rPr>
        <w:t xml:space="preserve"> la sélection</w:t>
      </w:r>
      <w:r w:rsidR="007E4EB1" w:rsidRPr="00685EA9">
        <w:rPr>
          <w:lang w:val="fr-FR"/>
        </w:rPr>
        <w:t>,</w:t>
      </w:r>
      <w:r w:rsidRPr="00685EA9">
        <w:rPr>
          <w:lang w:val="fr-FR"/>
        </w:rPr>
        <w:t xml:space="preserve"> le verrouillage</w:t>
      </w:r>
      <w:r w:rsidR="007E4EB1" w:rsidRPr="00685EA9">
        <w:rPr>
          <w:lang w:val="fr-FR"/>
        </w:rPr>
        <w:t>,</w:t>
      </w:r>
      <w:r w:rsidRPr="00685EA9">
        <w:rPr>
          <w:lang w:val="fr-FR"/>
        </w:rPr>
        <w:t xml:space="preserve"> l</w:t>
      </w:r>
      <w:r w:rsidR="007E4EB1" w:rsidRPr="00685EA9">
        <w:rPr>
          <w:lang w:val="fr-FR"/>
        </w:rPr>
        <w:t>’</w:t>
      </w:r>
      <w:r w:rsidRPr="00685EA9">
        <w:rPr>
          <w:lang w:val="fr-FR"/>
        </w:rPr>
        <w:t>effacement ou la destruction de données à caractère personnel</w:t>
      </w:r>
      <w:r w:rsidR="007E4EB1" w:rsidRPr="00685EA9">
        <w:rPr>
          <w:lang w:val="fr-FR"/>
        </w:rPr>
        <w:t>,</w:t>
      </w:r>
      <w:r w:rsidRPr="00685EA9">
        <w:rPr>
          <w:lang w:val="fr-FR"/>
        </w:rPr>
        <w:t xml:space="preserve"> même si elles ne sont pas enregistrées dans une base de données. Par </w:t>
      </w:r>
      <w:r w:rsidR="00D458B0" w:rsidRPr="00685EA9">
        <w:rPr>
          <w:lang w:val="fr-FR"/>
        </w:rPr>
        <w:t>«</w:t>
      </w:r>
      <w:r w:rsidRPr="00685EA9">
        <w:rPr>
          <w:lang w:val="fr-FR"/>
        </w:rPr>
        <w:t>responsable du traitement</w:t>
      </w:r>
      <w:r w:rsidR="00D458B0" w:rsidRPr="00685EA9">
        <w:rPr>
          <w:lang w:val="fr-FR"/>
        </w:rPr>
        <w:t>»</w:t>
      </w:r>
      <w:r w:rsidR="007E4EB1" w:rsidRPr="00685EA9">
        <w:rPr>
          <w:lang w:val="fr-FR"/>
        </w:rPr>
        <w:t>,</w:t>
      </w:r>
      <w:r w:rsidRPr="00685EA9">
        <w:rPr>
          <w:lang w:val="fr-FR"/>
        </w:rPr>
        <w:t xml:space="preserve"> on entend la personne physique ou morale</w:t>
      </w:r>
      <w:r w:rsidR="007E4EB1" w:rsidRPr="00685EA9">
        <w:rPr>
          <w:lang w:val="fr-FR"/>
        </w:rPr>
        <w:t>,</w:t>
      </w:r>
      <w:r w:rsidRPr="00685EA9">
        <w:rPr>
          <w:lang w:val="fr-FR"/>
        </w:rPr>
        <w:t xml:space="preserve"> l</w:t>
      </w:r>
      <w:r w:rsidR="007E4EB1" w:rsidRPr="00685EA9">
        <w:rPr>
          <w:lang w:val="fr-FR"/>
        </w:rPr>
        <w:t>’</w:t>
      </w:r>
      <w:r w:rsidRPr="00685EA9">
        <w:rPr>
          <w:lang w:val="fr-FR"/>
        </w:rPr>
        <w:t>autorité publique ou toute autre institution qui détermine les finalités et les moyens du traitement de données à caractère personnel</w:t>
      </w:r>
      <w:r w:rsidR="007E4EB1" w:rsidRPr="00685EA9">
        <w:rPr>
          <w:lang w:val="fr-FR"/>
        </w:rPr>
        <w:t>,</w:t>
      </w:r>
      <w:r w:rsidRPr="00685EA9">
        <w:rPr>
          <w:lang w:val="fr-FR"/>
        </w:rPr>
        <w:t xml:space="preserve"> conformément à la réglementation en vigueur. Par </w:t>
      </w:r>
      <w:r w:rsidR="00D458B0" w:rsidRPr="00685EA9">
        <w:rPr>
          <w:lang w:val="fr-FR"/>
        </w:rPr>
        <w:t>«</w:t>
      </w:r>
      <w:r w:rsidRPr="00685EA9">
        <w:rPr>
          <w:lang w:val="fr-FR"/>
        </w:rPr>
        <w:t>personne concernée</w:t>
      </w:r>
      <w:r w:rsidR="00D458B0" w:rsidRPr="00685EA9">
        <w:rPr>
          <w:lang w:val="fr-FR"/>
        </w:rPr>
        <w:t>»</w:t>
      </w:r>
      <w:r w:rsidR="007E4EB1" w:rsidRPr="00685EA9">
        <w:rPr>
          <w:lang w:val="fr-FR"/>
        </w:rPr>
        <w:t>,</w:t>
      </w:r>
      <w:r w:rsidRPr="00685EA9">
        <w:rPr>
          <w:lang w:val="fr-FR"/>
        </w:rPr>
        <w:t xml:space="preserve"> on entend toute personne physique dont les données personnelles sont traitées. Par </w:t>
      </w:r>
      <w:r w:rsidR="00D458B0" w:rsidRPr="00685EA9">
        <w:rPr>
          <w:lang w:val="fr-FR"/>
        </w:rPr>
        <w:t>«</w:t>
      </w:r>
      <w:r w:rsidRPr="00685EA9">
        <w:rPr>
          <w:lang w:val="fr-FR"/>
        </w:rPr>
        <w:t>sous-traitant</w:t>
      </w:r>
      <w:r w:rsidR="00D458B0" w:rsidRPr="00685EA9">
        <w:rPr>
          <w:lang w:val="fr-FR"/>
        </w:rPr>
        <w:t>»</w:t>
      </w:r>
      <w:r w:rsidR="007E4EB1" w:rsidRPr="00685EA9">
        <w:rPr>
          <w:lang w:val="fr-FR"/>
        </w:rPr>
        <w:t>,</w:t>
      </w:r>
      <w:r w:rsidRPr="00685EA9">
        <w:rPr>
          <w:lang w:val="fr-FR"/>
        </w:rPr>
        <w:t xml:space="preserve"> on entend la personne physique ou morale</w:t>
      </w:r>
      <w:r w:rsidR="007E4EB1" w:rsidRPr="00685EA9">
        <w:rPr>
          <w:lang w:val="fr-FR"/>
        </w:rPr>
        <w:t>,</w:t>
      </w:r>
      <w:r w:rsidRPr="00685EA9">
        <w:rPr>
          <w:lang w:val="fr-FR"/>
        </w:rPr>
        <w:t xml:space="preserve"> l</w:t>
      </w:r>
      <w:r w:rsidR="007E4EB1" w:rsidRPr="00685EA9">
        <w:rPr>
          <w:lang w:val="fr-FR"/>
        </w:rPr>
        <w:t>’</w:t>
      </w:r>
      <w:r w:rsidRPr="00685EA9">
        <w:rPr>
          <w:lang w:val="fr-FR"/>
        </w:rPr>
        <w:t>autorité publique ou toute autre institution qui traite des données à caractère personnel pour le compte du responsable du traitement.</w:t>
      </w:r>
    </w:p>
    <w:p w:rsidR="008D1EE2" w:rsidRPr="00685EA9" w:rsidRDefault="00FB5956" w:rsidP="00FB5956">
      <w:pPr>
        <w:pStyle w:val="SingleTxtG"/>
        <w:rPr>
          <w:lang w:val="fr-FR"/>
        </w:rPr>
      </w:pPr>
      <w:r w:rsidRPr="00685EA9">
        <w:rPr>
          <w:lang w:val="fr-FR"/>
        </w:rPr>
        <w:t>182.</w:t>
      </w:r>
      <w:r w:rsidRPr="00685EA9">
        <w:rPr>
          <w:lang w:val="fr-FR"/>
        </w:rPr>
        <w:tab/>
        <w:t>La loi garantit la protection des données sensibles</w:t>
      </w:r>
      <w:r w:rsidR="007E4EB1" w:rsidRPr="00685EA9">
        <w:rPr>
          <w:lang w:val="fr-FR"/>
        </w:rPr>
        <w:t>,</w:t>
      </w:r>
      <w:r w:rsidRPr="00685EA9">
        <w:rPr>
          <w:lang w:val="fr-FR"/>
        </w:rPr>
        <w:t xml:space="preserve"> ce qui signifie que le traitement des données qui concernent l</w:t>
      </w:r>
      <w:r w:rsidR="007E4EB1" w:rsidRPr="00685EA9">
        <w:rPr>
          <w:lang w:val="fr-FR"/>
        </w:rPr>
        <w:t>’</w:t>
      </w:r>
      <w:r w:rsidRPr="00685EA9">
        <w:rPr>
          <w:lang w:val="fr-FR"/>
        </w:rPr>
        <w:t>origine ethnique ou raciale</w:t>
      </w:r>
      <w:r w:rsidR="007E4EB1" w:rsidRPr="00685EA9">
        <w:rPr>
          <w:lang w:val="fr-FR"/>
        </w:rPr>
        <w:t>,</w:t>
      </w:r>
      <w:r w:rsidRPr="00685EA9">
        <w:rPr>
          <w:lang w:val="fr-FR"/>
        </w:rPr>
        <w:t xml:space="preserve"> les opinions politiques</w:t>
      </w:r>
      <w:r w:rsidR="007E4EB1" w:rsidRPr="00685EA9">
        <w:rPr>
          <w:lang w:val="fr-FR"/>
        </w:rPr>
        <w:t>,</w:t>
      </w:r>
      <w:r w:rsidRPr="00685EA9">
        <w:rPr>
          <w:lang w:val="fr-FR"/>
        </w:rPr>
        <w:t xml:space="preserve"> l</w:t>
      </w:r>
      <w:r w:rsidR="007E4EB1" w:rsidRPr="00685EA9">
        <w:rPr>
          <w:lang w:val="fr-FR"/>
        </w:rPr>
        <w:t>’</w:t>
      </w:r>
      <w:r w:rsidRPr="00685EA9">
        <w:rPr>
          <w:lang w:val="fr-FR"/>
        </w:rPr>
        <w:t>appartenance à un syndicat</w:t>
      </w:r>
      <w:r w:rsidR="007E4EB1" w:rsidRPr="00685EA9">
        <w:rPr>
          <w:lang w:val="fr-FR"/>
        </w:rPr>
        <w:t>,</w:t>
      </w:r>
      <w:r w:rsidRPr="00685EA9">
        <w:rPr>
          <w:lang w:val="fr-FR"/>
        </w:rPr>
        <w:t xml:space="preserve"> les convictions religieuses ou philosophiques</w:t>
      </w:r>
      <w:r w:rsidR="007E4EB1" w:rsidRPr="00685EA9">
        <w:rPr>
          <w:lang w:val="fr-FR"/>
        </w:rPr>
        <w:t>,</w:t>
      </w:r>
      <w:r w:rsidRPr="00685EA9">
        <w:rPr>
          <w:lang w:val="fr-FR"/>
        </w:rPr>
        <w:t xml:space="preserve"> les condamnations et la santé est interdit. La loi définit des critères précis pour le traitement des données sensibles. La transmission de données sensibles à des fins de recherche scientifique est autorisée si l</w:t>
      </w:r>
      <w:r w:rsidR="007E4EB1" w:rsidRPr="00685EA9">
        <w:rPr>
          <w:lang w:val="fr-FR"/>
        </w:rPr>
        <w:t>’</w:t>
      </w:r>
      <w:r w:rsidRPr="00685EA9">
        <w:rPr>
          <w:lang w:val="fr-FR"/>
        </w:rPr>
        <w:t>intérêt public est avéré. Les personnes qui traitent les données personnelles sont tenues à un devoir de confidentialité. Les données personnelles ne peuvent être collectées qu</w:t>
      </w:r>
      <w:r w:rsidR="007E4EB1" w:rsidRPr="00685EA9">
        <w:rPr>
          <w:lang w:val="fr-FR"/>
        </w:rPr>
        <w:t>’</w:t>
      </w:r>
      <w:r w:rsidRPr="00685EA9">
        <w:rPr>
          <w:lang w:val="fr-FR"/>
        </w:rPr>
        <w:t>à des fins spécifiques</w:t>
      </w:r>
      <w:r w:rsidR="007E4EB1" w:rsidRPr="00685EA9">
        <w:rPr>
          <w:lang w:val="fr-FR"/>
        </w:rPr>
        <w:t>,</w:t>
      </w:r>
      <w:r w:rsidRPr="00685EA9">
        <w:rPr>
          <w:lang w:val="fr-FR"/>
        </w:rPr>
        <w:t xml:space="preserve"> légitimes et clairement définies et doivent être traitées de manière loyale et licite. </w:t>
      </w:r>
    </w:p>
    <w:p w:rsidR="008D1EE2" w:rsidRPr="00685EA9" w:rsidRDefault="00FB5956" w:rsidP="00FB5956">
      <w:pPr>
        <w:pStyle w:val="SingleTxtG"/>
        <w:rPr>
          <w:lang w:val="fr-FR"/>
        </w:rPr>
      </w:pPr>
      <w:r w:rsidRPr="00685EA9">
        <w:rPr>
          <w:lang w:val="fr-FR"/>
        </w:rPr>
        <w:t>183.</w:t>
      </w:r>
      <w:r w:rsidRPr="00685EA9">
        <w:rPr>
          <w:lang w:val="fr-FR"/>
        </w:rPr>
        <w:tab/>
        <w:t>La loi sur la protection des données personnelles dispose que le responsable du traitement doit fournir à la personne concernée des informations sur les finalités du traitement</w:t>
      </w:r>
      <w:r w:rsidR="007E4EB1" w:rsidRPr="00685EA9">
        <w:rPr>
          <w:lang w:val="fr-FR"/>
        </w:rPr>
        <w:t>,</w:t>
      </w:r>
      <w:r w:rsidRPr="00685EA9">
        <w:rPr>
          <w:lang w:val="fr-FR"/>
        </w:rPr>
        <w:t xml:space="preserve"> les méthodes de traitement</w:t>
      </w:r>
      <w:r w:rsidR="007E4EB1" w:rsidRPr="00685EA9">
        <w:rPr>
          <w:lang w:val="fr-FR"/>
        </w:rPr>
        <w:t>,</w:t>
      </w:r>
      <w:r w:rsidRPr="00685EA9">
        <w:rPr>
          <w:lang w:val="fr-FR"/>
        </w:rPr>
        <w:t xml:space="preserve"> les mesures prises pour protéger</w:t>
      </w:r>
      <w:r w:rsidR="00191575" w:rsidRPr="00685EA9">
        <w:rPr>
          <w:lang w:val="fr-FR"/>
        </w:rPr>
        <w:t xml:space="preserve"> ses</w:t>
      </w:r>
      <w:r w:rsidRPr="00685EA9">
        <w:rPr>
          <w:lang w:val="fr-FR"/>
        </w:rPr>
        <w:t xml:space="preserve"> données</w:t>
      </w:r>
      <w:r w:rsidR="007E4EB1" w:rsidRPr="00685EA9">
        <w:rPr>
          <w:lang w:val="fr-FR"/>
        </w:rPr>
        <w:t>,</w:t>
      </w:r>
      <w:r w:rsidRPr="00685EA9">
        <w:rPr>
          <w:lang w:val="fr-FR"/>
        </w:rPr>
        <w:t xml:space="preserve"> etc. Cette obligation n</w:t>
      </w:r>
      <w:r w:rsidR="007E4EB1" w:rsidRPr="00685EA9">
        <w:rPr>
          <w:lang w:val="fr-FR"/>
        </w:rPr>
        <w:t>’</w:t>
      </w:r>
      <w:r w:rsidRPr="00685EA9">
        <w:rPr>
          <w:lang w:val="fr-FR"/>
        </w:rPr>
        <w:t>est pas de mise lorsque les données n</w:t>
      </w:r>
      <w:r w:rsidR="007E4EB1" w:rsidRPr="00685EA9">
        <w:rPr>
          <w:lang w:val="fr-FR"/>
        </w:rPr>
        <w:t>’</w:t>
      </w:r>
      <w:r w:rsidRPr="00685EA9">
        <w:rPr>
          <w:lang w:val="fr-FR"/>
        </w:rPr>
        <w:t>ont pas été communiquées par la personne concernée</w:t>
      </w:r>
      <w:r w:rsidR="007E4EB1" w:rsidRPr="00685EA9">
        <w:rPr>
          <w:lang w:val="fr-FR"/>
        </w:rPr>
        <w:t>,</w:t>
      </w:r>
      <w:r w:rsidRPr="00685EA9">
        <w:rPr>
          <w:lang w:val="fr-FR"/>
        </w:rPr>
        <w:t xml:space="preserve"> lorsqu</w:t>
      </w:r>
      <w:r w:rsidR="007E4EB1" w:rsidRPr="00685EA9">
        <w:rPr>
          <w:lang w:val="fr-FR"/>
        </w:rPr>
        <w:t>’</w:t>
      </w:r>
      <w:r w:rsidRPr="00685EA9">
        <w:rPr>
          <w:lang w:val="fr-FR"/>
        </w:rPr>
        <w:t>elles sont traitées exclusivement à des fins historiques</w:t>
      </w:r>
      <w:r w:rsidR="007E4EB1" w:rsidRPr="00685EA9">
        <w:rPr>
          <w:lang w:val="fr-FR"/>
        </w:rPr>
        <w:t>,</w:t>
      </w:r>
      <w:r w:rsidRPr="00685EA9">
        <w:rPr>
          <w:lang w:val="fr-FR"/>
        </w:rPr>
        <w:t xml:space="preserve"> statistiques ou de recherche scientifique</w:t>
      </w:r>
      <w:r w:rsidR="007E4EB1" w:rsidRPr="00685EA9">
        <w:rPr>
          <w:lang w:val="fr-FR"/>
        </w:rPr>
        <w:t>,</w:t>
      </w:r>
      <w:r w:rsidRPr="00685EA9">
        <w:rPr>
          <w:lang w:val="fr-FR"/>
        </w:rPr>
        <w:t xml:space="preserve"> lorsque les informations en question sont impossibles à communiquer</w:t>
      </w:r>
      <w:r w:rsidR="007E4EB1" w:rsidRPr="00685EA9">
        <w:rPr>
          <w:lang w:val="fr-FR"/>
        </w:rPr>
        <w:t>,</w:t>
      </w:r>
      <w:r w:rsidRPr="00685EA9">
        <w:rPr>
          <w:lang w:val="fr-FR"/>
        </w:rPr>
        <w:t xml:space="preserve"> et lorsque la personne concernée en est déjà informée.</w:t>
      </w:r>
    </w:p>
    <w:p w:rsidR="008D1EE2" w:rsidRPr="00685EA9" w:rsidRDefault="00FB5956" w:rsidP="00FB5956">
      <w:pPr>
        <w:pStyle w:val="SingleTxtG"/>
        <w:rPr>
          <w:lang w:val="fr-FR"/>
        </w:rPr>
      </w:pPr>
      <w:r w:rsidRPr="00685EA9">
        <w:rPr>
          <w:lang w:val="fr-FR"/>
        </w:rPr>
        <w:t>184.</w:t>
      </w:r>
      <w:r w:rsidRPr="00685EA9">
        <w:rPr>
          <w:lang w:val="fr-FR"/>
        </w:rPr>
        <w:tab/>
        <w:t>La loi sur la police d</w:t>
      </w:r>
      <w:r w:rsidR="007E4EB1" w:rsidRPr="00685EA9">
        <w:rPr>
          <w:lang w:val="fr-FR"/>
        </w:rPr>
        <w:t>’</w:t>
      </w:r>
      <w:r w:rsidRPr="00685EA9">
        <w:rPr>
          <w:lang w:val="fr-FR"/>
        </w:rPr>
        <w:t>État dispose que la police ne peut collecter et traiter que les données personnelles nécessaires pour mettre un terme à une menace pesant sur l</w:t>
      </w:r>
      <w:r w:rsidR="007E4EB1" w:rsidRPr="00685EA9">
        <w:rPr>
          <w:lang w:val="fr-FR"/>
        </w:rPr>
        <w:t>’</w:t>
      </w:r>
      <w:r w:rsidRPr="00685EA9">
        <w:rPr>
          <w:lang w:val="fr-FR"/>
        </w:rPr>
        <w:t>ordre et la sécurité publics ou aux fins de prévention et de détection des infractions pénales</w:t>
      </w:r>
      <w:r w:rsidR="007E4EB1" w:rsidRPr="00685EA9">
        <w:rPr>
          <w:lang w:val="fr-FR"/>
        </w:rPr>
        <w:t>,</w:t>
      </w:r>
      <w:r w:rsidRPr="00685EA9">
        <w:rPr>
          <w:lang w:val="fr-FR"/>
        </w:rPr>
        <w:t xml:space="preserve"> et d</w:t>
      </w:r>
      <w:r w:rsidR="007E4EB1" w:rsidRPr="00685EA9">
        <w:rPr>
          <w:lang w:val="fr-FR"/>
        </w:rPr>
        <w:t>’</w:t>
      </w:r>
      <w:r w:rsidRPr="00685EA9">
        <w:rPr>
          <w:lang w:val="fr-FR"/>
        </w:rPr>
        <w:t>enquêtes et de poursuites en la matière. Les données personnelles collectées par la police sont conservées dans les dossiers ad hoc</w:t>
      </w:r>
      <w:r w:rsidR="007E4EB1" w:rsidRPr="00685EA9">
        <w:rPr>
          <w:lang w:val="fr-FR"/>
        </w:rPr>
        <w:t>,</w:t>
      </w:r>
      <w:r w:rsidRPr="00685EA9">
        <w:rPr>
          <w:lang w:val="fr-FR"/>
        </w:rPr>
        <w:t xml:space="preserve"> distincts des dossiers administratifs</w:t>
      </w:r>
      <w:r w:rsidR="007E4EB1" w:rsidRPr="00685EA9">
        <w:rPr>
          <w:lang w:val="fr-FR"/>
        </w:rPr>
        <w:t>;</w:t>
      </w:r>
      <w:r w:rsidRPr="00685EA9">
        <w:rPr>
          <w:lang w:val="fr-FR"/>
        </w:rPr>
        <w:t xml:space="preserve"> ces dossiers sont soumis aux dispositions légales en matière de protection des données personnelles et ne peuvent être utilisés que dans ce cadre. Toute personne a le droit de demander des informations sur les données personnelles traitées par la police. Différents règlements administratifs ont également été adoptés</w:t>
      </w:r>
      <w:r w:rsidR="007E4EB1" w:rsidRPr="00685EA9">
        <w:rPr>
          <w:lang w:val="fr-FR"/>
        </w:rPr>
        <w:t>,</w:t>
      </w:r>
      <w:r w:rsidRPr="00685EA9">
        <w:rPr>
          <w:lang w:val="fr-FR"/>
        </w:rPr>
        <w:t xml:space="preserve"> qui régissent notamment l</w:t>
      </w:r>
      <w:r w:rsidR="007E4EB1" w:rsidRPr="00685EA9">
        <w:rPr>
          <w:lang w:val="fr-FR"/>
        </w:rPr>
        <w:t>’</w:t>
      </w:r>
      <w:r w:rsidRPr="00685EA9">
        <w:rPr>
          <w:lang w:val="fr-FR"/>
        </w:rPr>
        <w:t>enregistrement et la gestion électroniques par la banque centrale des données relatives aux personnes arrêtées ou détenues</w:t>
      </w:r>
      <w:r w:rsidR="007E4EB1" w:rsidRPr="00685EA9">
        <w:rPr>
          <w:lang w:val="fr-FR"/>
        </w:rPr>
        <w:t>,</w:t>
      </w:r>
      <w:r w:rsidRPr="00685EA9">
        <w:rPr>
          <w:lang w:val="fr-FR"/>
        </w:rPr>
        <w:t xml:space="preserve"> ou encore la durée de conservation des données dans les systèmes d</w:t>
      </w:r>
      <w:r w:rsidR="007E4EB1" w:rsidRPr="00685EA9">
        <w:rPr>
          <w:lang w:val="fr-FR"/>
        </w:rPr>
        <w:t>’</w:t>
      </w:r>
      <w:r w:rsidRPr="00685EA9">
        <w:rPr>
          <w:lang w:val="fr-FR"/>
        </w:rPr>
        <w:t>enregistrement électronique utilisés par les services de police aux fins de prévention et de détection des infractions pénales</w:t>
      </w:r>
      <w:r w:rsidR="007E4EB1" w:rsidRPr="00685EA9">
        <w:rPr>
          <w:lang w:val="fr-FR"/>
        </w:rPr>
        <w:t>,</w:t>
      </w:r>
      <w:r w:rsidRPr="00685EA9">
        <w:rPr>
          <w:lang w:val="fr-FR"/>
        </w:rPr>
        <w:t xml:space="preserve"> et d</w:t>
      </w:r>
      <w:r w:rsidR="007E4EB1" w:rsidRPr="00685EA9">
        <w:rPr>
          <w:lang w:val="fr-FR"/>
        </w:rPr>
        <w:t>’</w:t>
      </w:r>
      <w:r w:rsidRPr="00685EA9">
        <w:rPr>
          <w:lang w:val="fr-FR"/>
        </w:rPr>
        <w:t>enquêtes et de poursuites en la matière (Règlement n</w:t>
      </w:r>
      <w:r w:rsidRPr="00685EA9">
        <w:rPr>
          <w:vertAlign w:val="superscript"/>
          <w:lang w:val="fr-FR"/>
        </w:rPr>
        <w:t>o</w:t>
      </w:r>
      <w:r w:rsidRPr="00685EA9">
        <w:rPr>
          <w:lang w:val="fr-FR"/>
        </w:rPr>
        <w:t> 17 du 11 mai 2012).</w:t>
      </w:r>
    </w:p>
    <w:p w:rsidR="008D1EE2" w:rsidRPr="00685EA9" w:rsidRDefault="005833E7" w:rsidP="005833E7">
      <w:pPr>
        <w:pStyle w:val="H1G"/>
        <w:rPr>
          <w:lang w:val="fr-FR"/>
        </w:rPr>
      </w:pPr>
      <w:r w:rsidRPr="00685EA9">
        <w:rPr>
          <w:lang w:val="fr-FR"/>
        </w:rPr>
        <w:tab/>
      </w:r>
      <w:r w:rsidRPr="00685EA9">
        <w:rPr>
          <w:lang w:val="fr-FR"/>
        </w:rPr>
        <w:tab/>
        <w:t>Article 20</w:t>
      </w:r>
      <w:r w:rsidRPr="00685EA9">
        <w:rPr>
          <w:lang w:val="fr-FR"/>
        </w:rPr>
        <w:br/>
        <w:t>Restrictions au droit aux informations</w:t>
      </w:r>
    </w:p>
    <w:p w:rsidR="008D1EE2" w:rsidRPr="00685EA9" w:rsidRDefault="00FB5956" w:rsidP="00FB5956">
      <w:pPr>
        <w:pStyle w:val="SingleTxtG"/>
        <w:rPr>
          <w:lang w:val="fr-FR"/>
        </w:rPr>
      </w:pPr>
      <w:r w:rsidRPr="00685EA9">
        <w:rPr>
          <w:lang w:val="fr-FR"/>
        </w:rPr>
        <w:t>185.</w:t>
      </w:r>
      <w:r w:rsidRPr="00685EA9">
        <w:rPr>
          <w:lang w:val="fr-FR"/>
        </w:rPr>
        <w:tab/>
        <w:t>En application de l</w:t>
      </w:r>
      <w:r w:rsidR="007E4EB1" w:rsidRPr="00685EA9">
        <w:rPr>
          <w:lang w:val="fr-FR"/>
        </w:rPr>
        <w:t>’</w:t>
      </w:r>
      <w:r w:rsidRPr="00685EA9">
        <w:rPr>
          <w:lang w:val="fr-FR"/>
        </w:rPr>
        <w:t>article 18 de la Convention et en vertu de la législation albanaise relative à la procédure pénale</w:t>
      </w:r>
      <w:r w:rsidR="007E4EB1" w:rsidRPr="00685EA9">
        <w:rPr>
          <w:lang w:val="fr-FR"/>
        </w:rPr>
        <w:t>,</w:t>
      </w:r>
      <w:r w:rsidRPr="00685EA9">
        <w:rPr>
          <w:lang w:val="fr-FR"/>
        </w:rPr>
        <w:t xml:space="preserve"> aux droits des détenus et à la police d</w:t>
      </w:r>
      <w:r w:rsidR="007E4EB1" w:rsidRPr="00685EA9">
        <w:rPr>
          <w:lang w:val="fr-FR"/>
        </w:rPr>
        <w:t>’</w:t>
      </w:r>
      <w:r w:rsidRPr="00685EA9">
        <w:rPr>
          <w:lang w:val="fr-FR"/>
        </w:rPr>
        <w:t>État</w:t>
      </w:r>
      <w:r w:rsidR="007E4EB1" w:rsidRPr="00685EA9">
        <w:rPr>
          <w:lang w:val="fr-FR"/>
        </w:rPr>
        <w:t>,</w:t>
      </w:r>
      <w:r w:rsidRPr="00685EA9">
        <w:rPr>
          <w:lang w:val="fr-FR"/>
        </w:rPr>
        <w:t xml:space="preserve"> toute personne qui en a reçu l</w:t>
      </w:r>
      <w:r w:rsidR="007E4EB1" w:rsidRPr="00685EA9">
        <w:rPr>
          <w:lang w:val="fr-FR"/>
        </w:rPr>
        <w:t>’</w:t>
      </w:r>
      <w:r w:rsidRPr="00685EA9">
        <w:rPr>
          <w:lang w:val="fr-FR"/>
        </w:rPr>
        <w:t xml:space="preserve">autorisation par la personne privée de liberté peut obtenir sur elle des </w:t>
      </w:r>
      <w:r w:rsidRPr="00685EA9">
        <w:rPr>
          <w:lang w:val="fr-FR"/>
        </w:rPr>
        <w:lastRenderedPageBreak/>
        <w:t>informations après avoir communiqué les raisons de sa demande et le type d</w:t>
      </w:r>
      <w:r w:rsidR="007E4EB1" w:rsidRPr="00685EA9">
        <w:rPr>
          <w:lang w:val="fr-FR"/>
        </w:rPr>
        <w:t>’</w:t>
      </w:r>
      <w:r w:rsidRPr="00685EA9">
        <w:rPr>
          <w:lang w:val="fr-FR"/>
        </w:rPr>
        <w:t>informations demandées. Si la demande est introduite par un tiers</w:t>
      </w:r>
      <w:r w:rsidR="007E4EB1" w:rsidRPr="00685EA9">
        <w:rPr>
          <w:lang w:val="fr-FR"/>
        </w:rPr>
        <w:t>,</w:t>
      </w:r>
      <w:r w:rsidRPr="00685EA9">
        <w:rPr>
          <w:lang w:val="fr-FR"/>
        </w:rPr>
        <w:t xml:space="preserve"> celle-ci aura obtenu au préalable le consentement écrit de la personne privée de liberté</w:t>
      </w:r>
      <w:r w:rsidR="007E4EB1" w:rsidRPr="00685EA9">
        <w:rPr>
          <w:lang w:val="fr-FR"/>
        </w:rPr>
        <w:t>,</w:t>
      </w:r>
      <w:r w:rsidRPr="00685EA9">
        <w:rPr>
          <w:lang w:val="fr-FR"/>
        </w:rPr>
        <w:t xml:space="preserve"> sauf dans les cas prévus par la loi. Puisque le droit aux informations est inscrit dans le droit interne</w:t>
      </w:r>
      <w:r w:rsidR="007E4EB1" w:rsidRPr="00685EA9">
        <w:rPr>
          <w:lang w:val="fr-FR"/>
        </w:rPr>
        <w:t>,</w:t>
      </w:r>
      <w:r w:rsidRPr="00685EA9">
        <w:rPr>
          <w:lang w:val="fr-FR"/>
        </w:rPr>
        <w:t xml:space="preserve"> l</w:t>
      </w:r>
      <w:r w:rsidR="007E4EB1" w:rsidRPr="00685EA9">
        <w:rPr>
          <w:lang w:val="fr-FR"/>
        </w:rPr>
        <w:t>’</w:t>
      </w:r>
      <w:r w:rsidRPr="00685EA9">
        <w:rPr>
          <w:lang w:val="fr-FR"/>
        </w:rPr>
        <w:t>avocat ou le proche de la personne privée de liberté a le droit d</w:t>
      </w:r>
      <w:r w:rsidR="007E4EB1" w:rsidRPr="00685EA9">
        <w:rPr>
          <w:lang w:val="fr-FR"/>
        </w:rPr>
        <w:t>’</w:t>
      </w:r>
      <w:r w:rsidRPr="00685EA9">
        <w:rPr>
          <w:lang w:val="fr-FR"/>
        </w:rPr>
        <w:t>introduire un recours judiciaire pour obtenir des informations conformément à la législation applicable.</w:t>
      </w:r>
    </w:p>
    <w:p w:rsidR="008D1EE2" w:rsidRPr="00685EA9" w:rsidRDefault="00FB5956" w:rsidP="00FB5956">
      <w:pPr>
        <w:pStyle w:val="SingleTxtG"/>
        <w:rPr>
          <w:lang w:val="fr-FR"/>
        </w:rPr>
      </w:pPr>
      <w:r w:rsidRPr="00685EA9">
        <w:rPr>
          <w:lang w:val="fr-FR"/>
        </w:rPr>
        <w:t>186.</w:t>
      </w:r>
      <w:r w:rsidRPr="00685EA9">
        <w:rPr>
          <w:lang w:val="fr-FR"/>
        </w:rPr>
        <w:tab/>
        <w:t>Aux termes de la loi sur l</w:t>
      </w:r>
      <w:r w:rsidR="007E4EB1" w:rsidRPr="00685EA9">
        <w:rPr>
          <w:lang w:val="fr-FR"/>
        </w:rPr>
        <w:t>’</w:t>
      </w:r>
      <w:r w:rsidRPr="00685EA9">
        <w:rPr>
          <w:lang w:val="fr-FR"/>
        </w:rPr>
        <w:t>exécution des condamnations pénales</w:t>
      </w:r>
      <w:r w:rsidR="007E4EB1" w:rsidRPr="00685EA9">
        <w:rPr>
          <w:lang w:val="fr-FR"/>
        </w:rPr>
        <w:t>,</w:t>
      </w:r>
      <w:r w:rsidRPr="00685EA9">
        <w:rPr>
          <w:lang w:val="fr-FR"/>
        </w:rPr>
        <w:t xml:space="preserve"> l</w:t>
      </w:r>
      <w:r w:rsidR="007E4EB1" w:rsidRPr="00685EA9">
        <w:rPr>
          <w:lang w:val="fr-FR"/>
        </w:rPr>
        <w:t>’</w:t>
      </w:r>
      <w:r w:rsidRPr="00685EA9">
        <w:rPr>
          <w:lang w:val="fr-FR"/>
        </w:rPr>
        <w:t>avocat</w:t>
      </w:r>
      <w:r w:rsidR="007E4EB1" w:rsidRPr="00685EA9">
        <w:rPr>
          <w:lang w:val="fr-FR"/>
        </w:rPr>
        <w:t>,</w:t>
      </w:r>
      <w:r w:rsidRPr="00685EA9">
        <w:rPr>
          <w:lang w:val="fr-FR"/>
        </w:rPr>
        <w:t xml:space="preserve"> à la demande de son client ou lorsqu</w:t>
      </w:r>
      <w:r w:rsidR="007E4EB1" w:rsidRPr="00685EA9">
        <w:rPr>
          <w:lang w:val="fr-FR"/>
        </w:rPr>
        <w:t>’</w:t>
      </w:r>
      <w:r w:rsidRPr="00685EA9">
        <w:rPr>
          <w:lang w:val="fr-FR"/>
        </w:rPr>
        <w:t>il l</w:t>
      </w:r>
      <w:r w:rsidR="007E4EB1" w:rsidRPr="00685EA9">
        <w:rPr>
          <w:lang w:val="fr-FR"/>
        </w:rPr>
        <w:t>’</w:t>
      </w:r>
      <w:r w:rsidRPr="00685EA9">
        <w:rPr>
          <w:lang w:val="fr-FR"/>
        </w:rPr>
        <w:t>estime nécessaire</w:t>
      </w:r>
      <w:r w:rsidR="007E4EB1" w:rsidRPr="00685EA9">
        <w:rPr>
          <w:lang w:val="fr-FR"/>
        </w:rPr>
        <w:t>,</w:t>
      </w:r>
      <w:r w:rsidRPr="00685EA9">
        <w:rPr>
          <w:lang w:val="fr-FR"/>
        </w:rPr>
        <w:t xml:space="preserve"> a le droit de s</w:t>
      </w:r>
      <w:r w:rsidR="007E4EB1" w:rsidRPr="00685EA9">
        <w:rPr>
          <w:lang w:val="fr-FR"/>
        </w:rPr>
        <w:t>’</w:t>
      </w:r>
      <w:r w:rsidRPr="00685EA9">
        <w:rPr>
          <w:lang w:val="fr-FR"/>
        </w:rPr>
        <w:t>entretenir avec lui</w:t>
      </w:r>
      <w:r w:rsidR="007E4EB1" w:rsidRPr="00685EA9">
        <w:rPr>
          <w:lang w:val="fr-FR"/>
        </w:rPr>
        <w:t>,</w:t>
      </w:r>
      <w:r w:rsidRPr="00685EA9">
        <w:rPr>
          <w:lang w:val="fr-FR"/>
        </w:rPr>
        <w:t xml:space="preserve"> dans le respect des règles en vigueur</w:t>
      </w:r>
      <w:r w:rsidR="007E4EB1" w:rsidRPr="00685EA9">
        <w:rPr>
          <w:lang w:val="fr-FR"/>
        </w:rPr>
        <w:t>,</w:t>
      </w:r>
      <w:r w:rsidRPr="00685EA9">
        <w:rPr>
          <w:lang w:val="fr-FR"/>
        </w:rPr>
        <w:t xml:space="preserve"> de demander des explications</w:t>
      </w:r>
      <w:r w:rsidR="007E4EB1" w:rsidRPr="00685EA9">
        <w:rPr>
          <w:lang w:val="fr-FR"/>
        </w:rPr>
        <w:t>,</w:t>
      </w:r>
      <w:r w:rsidRPr="00685EA9">
        <w:rPr>
          <w:lang w:val="fr-FR"/>
        </w:rPr>
        <w:t xml:space="preserve"> d</w:t>
      </w:r>
      <w:r w:rsidR="007E4EB1" w:rsidRPr="00685EA9">
        <w:rPr>
          <w:lang w:val="fr-FR"/>
        </w:rPr>
        <w:t>’</w:t>
      </w:r>
      <w:r w:rsidRPr="00685EA9">
        <w:rPr>
          <w:lang w:val="fr-FR"/>
        </w:rPr>
        <w:t>obtenir toute information utile</w:t>
      </w:r>
      <w:r w:rsidR="007E4EB1" w:rsidRPr="00685EA9">
        <w:rPr>
          <w:lang w:val="fr-FR"/>
        </w:rPr>
        <w:t>,</w:t>
      </w:r>
      <w:r w:rsidRPr="00685EA9">
        <w:rPr>
          <w:lang w:val="fr-FR"/>
        </w:rPr>
        <w:t xml:space="preserve"> de demander aux autorités compétentes l</w:t>
      </w:r>
      <w:r w:rsidR="007E4EB1" w:rsidRPr="00685EA9">
        <w:rPr>
          <w:lang w:val="fr-FR"/>
        </w:rPr>
        <w:t>’</w:t>
      </w:r>
      <w:r w:rsidRPr="00685EA9">
        <w:rPr>
          <w:lang w:val="fr-FR"/>
        </w:rPr>
        <w:t>adoption de mesures</w:t>
      </w:r>
      <w:r w:rsidR="007E4EB1" w:rsidRPr="00685EA9">
        <w:rPr>
          <w:lang w:val="fr-FR"/>
        </w:rPr>
        <w:t>,</w:t>
      </w:r>
      <w:r w:rsidRPr="00685EA9">
        <w:rPr>
          <w:lang w:val="fr-FR"/>
        </w:rPr>
        <w:t xml:space="preserve"> de demander l</w:t>
      </w:r>
      <w:r w:rsidR="007E4EB1" w:rsidRPr="00685EA9">
        <w:rPr>
          <w:lang w:val="fr-FR"/>
        </w:rPr>
        <w:t>’</w:t>
      </w:r>
      <w:r w:rsidRPr="00685EA9">
        <w:rPr>
          <w:lang w:val="fr-FR"/>
        </w:rPr>
        <w:t>intervention du procureur lorsque des obstacles se présentent</w:t>
      </w:r>
      <w:r w:rsidR="007E4EB1" w:rsidRPr="00685EA9">
        <w:rPr>
          <w:lang w:val="fr-FR"/>
        </w:rPr>
        <w:t>,</w:t>
      </w:r>
      <w:r w:rsidRPr="00685EA9">
        <w:rPr>
          <w:lang w:val="fr-FR"/>
        </w:rPr>
        <w:t xml:space="preserve"> et </w:t>
      </w:r>
      <w:r w:rsidR="00930F71" w:rsidRPr="00685EA9">
        <w:rPr>
          <w:lang w:val="fr-FR"/>
        </w:rPr>
        <w:t xml:space="preserve">de </w:t>
      </w:r>
      <w:r w:rsidRPr="00685EA9">
        <w:rPr>
          <w:lang w:val="fr-FR"/>
        </w:rPr>
        <w:t xml:space="preserve">soumettre des requêtes au tribunal pour des questions relevant de sa compétence. </w:t>
      </w:r>
    </w:p>
    <w:p w:rsidR="008D1EE2" w:rsidRPr="00685EA9" w:rsidRDefault="00FB5956" w:rsidP="00FB5956">
      <w:pPr>
        <w:pStyle w:val="SingleTxtG"/>
        <w:rPr>
          <w:lang w:val="fr-FR"/>
        </w:rPr>
      </w:pPr>
      <w:r w:rsidRPr="00685EA9">
        <w:rPr>
          <w:lang w:val="fr-FR"/>
        </w:rPr>
        <w:t>187.</w:t>
      </w:r>
      <w:r w:rsidRPr="00685EA9">
        <w:rPr>
          <w:lang w:val="fr-FR"/>
        </w:rPr>
        <w:tab/>
        <w:t>La loi sur le droit à l</w:t>
      </w:r>
      <w:r w:rsidR="007E4EB1" w:rsidRPr="00685EA9">
        <w:rPr>
          <w:lang w:val="fr-FR"/>
        </w:rPr>
        <w:t>’</w:t>
      </w:r>
      <w:r w:rsidRPr="00685EA9">
        <w:rPr>
          <w:lang w:val="fr-FR"/>
        </w:rPr>
        <w:t>information précise que ce droit peut être restreint si nécessaire</w:t>
      </w:r>
      <w:r w:rsidR="007E4EB1" w:rsidRPr="00685EA9">
        <w:rPr>
          <w:lang w:val="fr-FR"/>
        </w:rPr>
        <w:t>,</w:t>
      </w:r>
      <w:r w:rsidRPr="00685EA9">
        <w:rPr>
          <w:lang w:val="fr-FR"/>
        </w:rPr>
        <w:t xml:space="preserve"> de manière mesurée et uniquement si le fait de fournir des informations entrave clairement la prévention et la détection des infractions pénales</w:t>
      </w:r>
      <w:r w:rsidR="007E4EB1" w:rsidRPr="00685EA9">
        <w:rPr>
          <w:lang w:val="fr-FR"/>
        </w:rPr>
        <w:t>,</w:t>
      </w:r>
      <w:r w:rsidRPr="00685EA9">
        <w:rPr>
          <w:lang w:val="fr-FR"/>
        </w:rPr>
        <w:t xml:space="preserve"> ou les enquêtes et poursuites en la matière.</w:t>
      </w:r>
    </w:p>
    <w:p w:rsidR="008D1EE2" w:rsidRPr="00685EA9" w:rsidRDefault="005833E7" w:rsidP="005833E7">
      <w:pPr>
        <w:pStyle w:val="H1G"/>
        <w:rPr>
          <w:lang w:val="fr-FR"/>
        </w:rPr>
      </w:pPr>
      <w:r w:rsidRPr="00685EA9">
        <w:rPr>
          <w:lang w:val="fr-FR"/>
        </w:rPr>
        <w:tab/>
      </w:r>
      <w:r w:rsidRPr="00685EA9">
        <w:rPr>
          <w:lang w:val="fr-FR"/>
        </w:rPr>
        <w:tab/>
        <w:t>Article 21</w:t>
      </w:r>
      <w:r w:rsidRPr="00685EA9">
        <w:rPr>
          <w:lang w:val="fr-FR"/>
        </w:rPr>
        <w:br/>
        <w:t xml:space="preserve">Remise en liberté </w:t>
      </w:r>
    </w:p>
    <w:p w:rsidR="00C2156E" w:rsidRPr="00685EA9" w:rsidRDefault="00FB5956" w:rsidP="003E4F19">
      <w:pPr>
        <w:pStyle w:val="SingleTxtG"/>
        <w:keepNext/>
        <w:rPr>
          <w:lang w:val="fr-FR"/>
        </w:rPr>
      </w:pPr>
      <w:r w:rsidRPr="00685EA9">
        <w:rPr>
          <w:lang w:val="fr-FR"/>
        </w:rPr>
        <w:t>188.</w:t>
      </w:r>
      <w:r w:rsidRPr="00685EA9">
        <w:rPr>
          <w:lang w:val="fr-FR"/>
        </w:rPr>
        <w:tab/>
        <w:t>La loi sur l</w:t>
      </w:r>
      <w:r w:rsidR="007E4EB1" w:rsidRPr="00685EA9">
        <w:rPr>
          <w:lang w:val="fr-FR"/>
        </w:rPr>
        <w:t>’</w:t>
      </w:r>
      <w:r w:rsidRPr="00685EA9">
        <w:rPr>
          <w:lang w:val="fr-FR"/>
        </w:rPr>
        <w:t>exécution des décisions pénales prévoit l</w:t>
      </w:r>
      <w:r w:rsidR="007E4EB1" w:rsidRPr="00685EA9">
        <w:rPr>
          <w:lang w:val="fr-FR"/>
        </w:rPr>
        <w:t>’</w:t>
      </w:r>
      <w:r w:rsidRPr="00685EA9">
        <w:rPr>
          <w:lang w:val="fr-FR"/>
        </w:rPr>
        <w:t>exécution immédiate des dispositions relatives à la réhabilitation des personnes privées de liberté ainsi qu</w:t>
      </w:r>
      <w:r w:rsidR="007E4EB1" w:rsidRPr="00685EA9">
        <w:rPr>
          <w:lang w:val="fr-FR"/>
        </w:rPr>
        <w:t>’</w:t>
      </w:r>
      <w:r w:rsidRPr="00685EA9">
        <w:rPr>
          <w:lang w:val="fr-FR"/>
        </w:rPr>
        <w:t>à la restitution des droits des personnes injustement poursuivies et des droits des entités juridiques lésées par l</w:t>
      </w:r>
      <w:r w:rsidR="007E4EB1" w:rsidRPr="00685EA9">
        <w:rPr>
          <w:lang w:val="fr-FR"/>
        </w:rPr>
        <w:t>’</w:t>
      </w:r>
      <w:r w:rsidRPr="00685EA9">
        <w:rPr>
          <w:lang w:val="fr-FR"/>
        </w:rPr>
        <w:t>infraction. Dans ce cadre</w:t>
      </w:r>
      <w:r w:rsidR="007E4EB1" w:rsidRPr="00685EA9">
        <w:rPr>
          <w:lang w:val="fr-FR"/>
        </w:rPr>
        <w:t>,</w:t>
      </w:r>
      <w:r w:rsidRPr="00685EA9">
        <w:rPr>
          <w:lang w:val="fr-FR"/>
        </w:rPr>
        <w:t xml:space="preserve"> elle traite de la remise en liberté des détenus. La peine d</w:t>
      </w:r>
      <w:r w:rsidR="007E4EB1" w:rsidRPr="00685EA9">
        <w:rPr>
          <w:lang w:val="fr-FR"/>
        </w:rPr>
        <w:t>’</w:t>
      </w:r>
      <w:r w:rsidRPr="00685EA9">
        <w:rPr>
          <w:lang w:val="fr-FR"/>
        </w:rPr>
        <w:t>emprisonnement est considérée comme éteinte</w:t>
      </w:r>
      <w:r w:rsidR="007E4EB1" w:rsidRPr="00685EA9">
        <w:rPr>
          <w:lang w:val="fr-FR"/>
        </w:rPr>
        <w:t>,</w:t>
      </w:r>
      <w:r w:rsidRPr="00685EA9">
        <w:rPr>
          <w:lang w:val="fr-FR"/>
        </w:rPr>
        <w:t xml:space="preserve"> et le détenu est libéré</w:t>
      </w:r>
      <w:r w:rsidR="00E2396E" w:rsidRPr="00685EA9">
        <w:rPr>
          <w:lang w:val="fr-FR"/>
        </w:rPr>
        <w:t>:</w:t>
      </w:r>
      <w:r w:rsidRPr="00685EA9">
        <w:rPr>
          <w:lang w:val="fr-FR"/>
        </w:rPr>
        <w:t xml:space="preserve"> </w:t>
      </w:r>
    </w:p>
    <w:p w:rsidR="00C2156E" w:rsidRPr="00685EA9" w:rsidRDefault="00900ABC" w:rsidP="00900ABC">
      <w:pPr>
        <w:pStyle w:val="SingleTxtG"/>
        <w:ind w:firstLine="567"/>
        <w:rPr>
          <w:lang w:val="fr-FR"/>
        </w:rPr>
      </w:pPr>
      <w:r w:rsidRPr="00685EA9">
        <w:rPr>
          <w:lang w:val="fr-FR"/>
        </w:rPr>
        <w:t>a</w:t>
      </w:r>
      <w:r w:rsidR="005C5809" w:rsidRPr="00685EA9">
        <w:rPr>
          <w:lang w:val="fr-FR"/>
        </w:rPr>
        <w:t>)</w:t>
      </w:r>
      <w:r w:rsidRPr="00685EA9">
        <w:rPr>
          <w:lang w:val="fr-FR"/>
        </w:rPr>
        <w:tab/>
      </w:r>
      <w:r w:rsidR="003E4F19" w:rsidRPr="00685EA9">
        <w:rPr>
          <w:lang w:val="fr-FR"/>
        </w:rPr>
        <w:t xml:space="preserve">Lorsqu’il </w:t>
      </w:r>
      <w:r w:rsidRPr="00685EA9">
        <w:rPr>
          <w:lang w:val="fr-FR"/>
        </w:rPr>
        <w:t>a purgé la totalité de sa peine</w:t>
      </w:r>
      <w:r w:rsidR="007E4EB1" w:rsidRPr="00685EA9">
        <w:rPr>
          <w:lang w:val="fr-FR"/>
        </w:rPr>
        <w:t>;</w:t>
      </w:r>
      <w:r w:rsidRPr="00685EA9">
        <w:rPr>
          <w:lang w:val="fr-FR"/>
        </w:rPr>
        <w:t xml:space="preserve"> </w:t>
      </w:r>
    </w:p>
    <w:p w:rsidR="00C2156E" w:rsidRPr="00685EA9" w:rsidRDefault="00900ABC" w:rsidP="00900ABC">
      <w:pPr>
        <w:pStyle w:val="SingleTxtG"/>
        <w:ind w:firstLine="567"/>
        <w:rPr>
          <w:lang w:val="fr-FR"/>
        </w:rPr>
      </w:pPr>
      <w:r w:rsidRPr="00685EA9">
        <w:rPr>
          <w:lang w:val="fr-FR"/>
        </w:rPr>
        <w:t>b</w:t>
      </w:r>
      <w:r w:rsidR="005C5809" w:rsidRPr="00685EA9">
        <w:rPr>
          <w:lang w:val="fr-FR"/>
        </w:rPr>
        <w:t>)</w:t>
      </w:r>
      <w:r w:rsidRPr="00685EA9">
        <w:rPr>
          <w:lang w:val="fr-FR"/>
        </w:rPr>
        <w:tab/>
      </w:r>
      <w:r w:rsidR="003E4F19" w:rsidRPr="00685EA9">
        <w:rPr>
          <w:lang w:val="fr-FR"/>
        </w:rPr>
        <w:t xml:space="preserve">Lorsqu’il </w:t>
      </w:r>
      <w:r w:rsidRPr="00685EA9">
        <w:rPr>
          <w:lang w:val="fr-FR"/>
        </w:rPr>
        <w:t>bénéficie d</w:t>
      </w:r>
      <w:r w:rsidR="007E4EB1" w:rsidRPr="00685EA9">
        <w:rPr>
          <w:lang w:val="fr-FR"/>
        </w:rPr>
        <w:t>’</w:t>
      </w:r>
      <w:r w:rsidRPr="00685EA9">
        <w:rPr>
          <w:lang w:val="fr-FR"/>
        </w:rPr>
        <w:t>une grâce</w:t>
      </w:r>
      <w:r w:rsidR="007E4EB1" w:rsidRPr="00685EA9">
        <w:rPr>
          <w:lang w:val="fr-FR"/>
        </w:rPr>
        <w:t>;</w:t>
      </w:r>
      <w:r w:rsidRPr="00685EA9">
        <w:rPr>
          <w:lang w:val="fr-FR"/>
        </w:rPr>
        <w:t xml:space="preserve"> </w:t>
      </w:r>
    </w:p>
    <w:p w:rsidR="00C2156E" w:rsidRPr="00685EA9" w:rsidRDefault="00900ABC" w:rsidP="00900ABC">
      <w:pPr>
        <w:pStyle w:val="SingleTxtG"/>
        <w:ind w:firstLine="567"/>
        <w:rPr>
          <w:lang w:val="fr-FR"/>
        </w:rPr>
      </w:pPr>
      <w:r w:rsidRPr="00685EA9">
        <w:rPr>
          <w:lang w:val="fr-FR"/>
        </w:rPr>
        <w:t>c</w:t>
      </w:r>
      <w:r w:rsidR="005C5809" w:rsidRPr="00685EA9">
        <w:rPr>
          <w:lang w:val="fr-FR"/>
        </w:rPr>
        <w:t>)</w:t>
      </w:r>
      <w:r w:rsidRPr="00685EA9">
        <w:rPr>
          <w:lang w:val="fr-FR"/>
        </w:rPr>
        <w:tab/>
      </w:r>
      <w:r w:rsidR="003E4F19" w:rsidRPr="00685EA9">
        <w:rPr>
          <w:lang w:val="fr-FR"/>
        </w:rPr>
        <w:t xml:space="preserve">Lorsqu’il </w:t>
      </w:r>
      <w:r w:rsidRPr="00685EA9">
        <w:rPr>
          <w:lang w:val="fr-FR"/>
        </w:rPr>
        <w:t>bénéficie d</w:t>
      </w:r>
      <w:r w:rsidR="007E4EB1" w:rsidRPr="00685EA9">
        <w:rPr>
          <w:lang w:val="fr-FR"/>
        </w:rPr>
        <w:t>’</w:t>
      </w:r>
      <w:r w:rsidRPr="00685EA9">
        <w:rPr>
          <w:lang w:val="fr-FR"/>
        </w:rPr>
        <w:t>une amnistie</w:t>
      </w:r>
      <w:r w:rsidR="007E4EB1" w:rsidRPr="00685EA9">
        <w:rPr>
          <w:lang w:val="fr-FR"/>
        </w:rPr>
        <w:t>;</w:t>
      </w:r>
      <w:r w:rsidRPr="00685EA9">
        <w:rPr>
          <w:lang w:val="fr-FR"/>
        </w:rPr>
        <w:t xml:space="preserve"> </w:t>
      </w:r>
    </w:p>
    <w:p w:rsidR="00C2156E" w:rsidRPr="00685EA9" w:rsidRDefault="00900ABC" w:rsidP="00900ABC">
      <w:pPr>
        <w:pStyle w:val="SingleTxtG"/>
        <w:ind w:firstLine="567"/>
        <w:rPr>
          <w:lang w:val="fr-FR"/>
        </w:rPr>
      </w:pPr>
      <w:r w:rsidRPr="00685EA9">
        <w:rPr>
          <w:lang w:val="fr-FR"/>
        </w:rPr>
        <w:t>d</w:t>
      </w:r>
      <w:r w:rsidR="005C5809" w:rsidRPr="00685EA9">
        <w:rPr>
          <w:lang w:val="fr-FR"/>
        </w:rPr>
        <w:t>)</w:t>
      </w:r>
      <w:r w:rsidRPr="00685EA9">
        <w:rPr>
          <w:lang w:val="fr-FR"/>
        </w:rPr>
        <w:tab/>
      </w:r>
      <w:r w:rsidR="003E4F19" w:rsidRPr="00685EA9">
        <w:rPr>
          <w:lang w:val="fr-FR"/>
        </w:rPr>
        <w:t xml:space="preserve">Lorsqu’il </w:t>
      </w:r>
      <w:r w:rsidRPr="00685EA9">
        <w:rPr>
          <w:lang w:val="fr-FR"/>
        </w:rPr>
        <w:t>bénéficie de l</w:t>
      </w:r>
      <w:r w:rsidR="007E4EB1" w:rsidRPr="00685EA9">
        <w:rPr>
          <w:lang w:val="fr-FR"/>
        </w:rPr>
        <w:t>’</w:t>
      </w:r>
      <w:r w:rsidRPr="00685EA9">
        <w:rPr>
          <w:lang w:val="fr-FR"/>
        </w:rPr>
        <w:t>abrogation ou de la modification d</w:t>
      </w:r>
      <w:r w:rsidR="007E4EB1" w:rsidRPr="00685EA9">
        <w:rPr>
          <w:lang w:val="fr-FR"/>
        </w:rPr>
        <w:t>’</w:t>
      </w:r>
      <w:r w:rsidRPr="00685EA9">
        <w:rPr>
          <w:lang w:val="fr-FR"/>
        </w:rPr>
        <w:t>une loi en vertu de laquelle il a été condamné</w:t>
      </w:r>
      <w:r w:rsidR="007E4EB1" w:rsidRPr="00685EA9">
        <w:rPr>
          <w:lang w:val="fr-FR"/>
        </w:rPr>
        <w:t>;</w:t>
      </w:r>
      <w:r w:rsidRPr="00685EA9">
        <w:rPr>
          <w:lang w:val="fr-FR"/>
        </w:rPr>
        <w:t xml:space="preserve"> </w:t>
      </w:r>
    </w:p>
    <w:p w:rsidR="008D1EE2" w:rsidRPr="00685EA9" w:rsidRDefault="00900ABC" w:rsidP="00900ABC">
      <w:pPr>
        <w:pStyle w:val="SingleTxtG"/>
        <w:ind w:firstLine="567"/>
        <w:rPr>
          <w:lang w:val="fr-FR"/>
        </w:rPr>
      </w:pPr>
      <w:r w:rsidRPr="00685EA9">
        <w:rPr>
          <w:lang w:val="fr-FR"/>
        </w:rPr>
        <w:t>e</w:t>
      </w:r>
      <w:r w:rsidR="005C5809" w:rsidRPr="00685EA9">
        <w:rPr>
          <w:lang w:val="fr-FR"/>
        </w:rPr>
        <w:t>)</w:t>
      </w:r>
      <w:r w:rsidRPr="00685EA9">
        <w:rPr>
          <w:lang w:val="fr-FR"/>
        </w:rPr>
        <w:tab/>
      </w:r>
      <w:r w:rsidR="003E4F19" w:rsidRPr="00685EA9">
        <w:rPr>
          <w:lang w:val="fr-FR"/>
        </w:rPr>
        <w:t xml:space="preserve">Lorsque </w:t>
      </w:r>
      <w:r w:rsidRPr="00685EA9">
        <w:rPr>
          <w:lang w:val="fr-FR"/>
        </w:rPr>
        <w:t>la remise en liberté est prononcée par le tribunal. La remise en liberté d</w:t>
      </w:r>
      <w:r w:rsidR="007E4EB1" w:rsidRPr="00685EA9">
        <w:rPr>
          <w:lang w:val="fr-FR"/>
        </w:rPr>
        <w:t>’</w:t>
      </w:r>
      <w:r w:rsidRPr="00685EA9">
        <w:rPr>
          <w:lang w:val="fr-FR"/>
        </w:rPr>
        <w:t>une personne s</w:t>
      </w:r>
      <w:r w:rsidR="007E4EB1" w:rsidRPr="00685EA9">
        <w:rPr>
          <w:lang w:val="fr-FR"/>
        </w:rPr>
        <w:t>’</w:t>
      </w:r>
      <w:r w:rsidRPr="00685EA9">
        <w:rPr>
          <w:lang w:val="fr-FR"/>
        </w:rPr>
        <w:t>effectue conformément aux dispositions de la loi sur l</w:t>
      </w:r>
      <w:r w:rsidR="007E4EB1" w:rsidRPr="00685EA9">
        <w:rPr>
          <w:lang w:val="fr-FR"/>
        </w:rPr>
        <w:t>’</w:t>
      </w:r>
      <w:r w:rsidRPr="00685EA9">
        <w:rPr>
          <w:lang w:val="fr-FR"/>
        </w:rPr>
        <w:t>exécution des condamnations pénales.</w:t>
      </w:r>
    </w:p>
    <w:p w:rsidR="008D1EE2" w:rsidRPr="00685EA9" w:rsidRDefault="00FB5956" w:rsidP="00FB5956">
      <w:pPr>
        <w:pStyle w:val="SingleTxtG"/>
        <w:rPr>
          <w:lang w:val="fr-FR"/>
        </w:rPr>
      </w:pPr>
      <w:r w:rsidRPr="00685EA9">
        <w:rPr>
          <w:lang w:val="fr-FR"/>
        </w:rPr>
        <w:t>189.</w:t>
      </w:r>
      <w:r w:rsidRPr="00685EA9">
        <w:rPr>
          <w:lang w:val="fr-FR"/>
        </w:rPr>
        <w:tab/>
        <w:t>La loi sur les droits et le traitement des détenus prévoit que la remise en liberté des détenus s</w:t>
      </w:r>
      <w:r w:rsidR="007E4EB1" w:rsidRPr="00685EA9">
        <w:rPr>
          <w:lang w:val="fr-FR"/>
        </w:rPr>
        <w:t>’</w:t>
      </w:r>
      <w:r w:rsidRPr="00685EA9">
        <w:rPr>
          <w:lang w:val="fr-FR"/>
        </w:rPr>
        <w:t>effectue à l</w:t>
      </w:r>
      <w:r w:rsidR="007E4EB1" w:rsidRPr="00685EA9">
        <w:rPr>
          <w:lang w:val="fr-FR"/>
        </w:rPr>
        <w:t>’</w:t>
      </w:r>
      <w:r w:rsidRPr="00685EA9">
        <w:rPr>
          <w:lang w:val="fr-FR"/>
        </w:rPr>
        <w:t>extinction de la peine ou de la décision. L</w:t>
      </w:r>
      <w:r w:rsidR="007E4EB1" w:rsidRPr="00685EA9">
        <w:rPr>
          <w:lang w:val="fr-FR"/>
        </w:rPr>
        <w:t>’</w:t>
      </w:r>
      <w:r w:rsidRPr="00685EA9">
        <w:rPr>
          <w:lang w:val="fr-FR"/>
        </w:rPr>
        <w:t>ordre de libération écrit est remis au directeur de l</w:t>
      </w:r>
      <w:r w:rsidR="007E4EB1" w:rsidRPr="00685EA9">
        <w:rPr>
          <w:lang w:val="fr-FR"/>
        </w:rPr>
        <w:t>’</w:t>
      </w:r>
      <w:r w:rsidRPr="00685EA9">
        <w:rPr>
          <w:lang w:val="fr-FR"/>
        </w:rPr>
        <w:t>établissement dans lequel se trouve le détenu. Si la personne remise en liberté ne possède ni vêtements</w:t>
      </w:r>
      <w:r w:rsidR="007E4EB1" w:rsidRPr="00685EA9">
        <w:rPr>
          <w:lang w:val="fr-FR"/>
        </w:rPr>
        <w:t>,</w:t>
      </w:r>
      <w:r w:rsidRPr="00685EA9">
        <w:rPr>
          <w:lang w:val="fr-FR"/>
        </w:rPr>
        <w:t xml:space="preserve"> ni ressources</w:t>
      </w:r>
      <w:r w:rsidR="007E4EB1" w:rsidRPr="00685EA9">
        <w:rPr>
          <w:lang w:val="fr-FR"/>
        </w:rPr>
        <w:t>,</w:t>
      </w:r>
      <w:r w:rsidRPr="00685EA9">
        <w:rPr>
          <w:lang w:val="fr-FR"/>
        </w:rPr>
        <w:t xml:space="preserve"> le directeur de l</w:t>
      </w:r>
      <w:r w:rsidR="007E4EB1" w:rsidRPr="00685EA9">
        <w:rPr>
          <w:lang w:val="fr-FR"/>
        </w:rPr>
        <w:t>’</w:t>
      </w:r>
      <w:r w:rsidRPr="00685EA9">
        <w:rPr>
          <w:lang w:val="fr-FR"/>
        </w:rPr>
        <w:t>établissement lui accorde une aide financière selon les critères applicables. S</w:t>
      </w:r>
      <w:r w:rsidR="007E4EB1" w:rsidRPr="00685EA9">
        <w:rPr>
          <w:lang w:val="fr-FR"/>
        </w:rPr>
        <w:t>’</w:t>
      </w:r>
      <w:r w:rsidRPr="00685EA9">
        <w:rPr>
          <w:lang w:val="fr-FR"/>
        </w:rPr>
        <w:t>il apparaît qu</w:t>
      </w:r>
      <w:r w:rsidR="007E4EB1" w:rsidRPr="00685EA9">
        <w:rPr>
          <w:lang w:val="fr-FR"/>
        </w:rPr>
        <w:t>’</w:t>
      </w:r>
      <w:r w:rsidRPr="00685EA9">
        <w:rPr>
          <w:lang w:val="fr-FR"/>
        </w:rPr>
        <w:t>elle pourrait éprouver des difficultés à reprendre une vie libre</w:t>
      </w:r>
      <w:r w:rsidR="007E4EB1" w:rsidRPr="00685EA9">
        <w:rPr>
          <w:lang w:val="fr-FR"/>
        </w:rPr>
        <w:t>,</w:t>
      </w:r>
      <w:r w:rsidRPr="00685EA9">
        <w:rPr>
          <w:lang w:val="fr-FR"/>
        </w:rPr>
        <w:t xml:space="preserve"> le directeur de l</w:t>
      </w:r>
      <w:r w:rsidR="007E4EB1" w:rsidRPr="00685EA9">
        <w:rPr>
          <w:lang w:val="fr-FR"/>
        </w:rPr>
        <w:t>’</w:t>
      </w:r>
      <w:r w:rsidRPr="00685EA9">
        <w:rPr>
          <w:lang w:val="fr-FR"/>
        </w:rPr>
        <w:t>établissement en informe les autorités locales de son lieu de résidence. Les parents ou le tuteur légal d</w:t>
      </w:r>
      <w:r w:rsidR="007E4EB1" w:rsidRPr="00685EA9">
        <w:rPr>
          <w:lang w:val="fr-FR"/>
        </w:rPr>
        <w:t>’</w:t>
      </w:r>
      <w:r w:rsidRPr="00685EA9">
        <w:rPr>
          <w:lang w:val="fr-FR"/>
        </w:rPr>
        <w:t>un délinquant juvénile doivent être informés au préalable de sa remise en liberté. Toute remise en liberté doit être notifiée immédiatement (ou</w:t>
      </w:r>
      <w:r w:rsidR="007E4EB1" w:rsidRPr="00685EA9">
        <w:rPr>
          <w:lang w:val="fr-FR"/>
        </w:rPr>
        <w:t>,</w:t>
      </w:r>
      <w:r w:rsidRPr="00685EA9">
        <w:rPr>
          <w:lang w:val="fr-FR"/>
        </w:rPr>
        <w:t xml:space="preserve"> dans certains cas exceptionnels</w:t>
      </w:r>
      <w:r w:rsidR="007E4EB1" w:rsidRPr="00685EA9">
        <w:rPr>
          <w:lang w:val="fr-FR"/>
        </w:rPr>
        <w:t>,</w:t>
      </w:r>
      <w:r w:rsidRPr="00685EA9">
        <w:rPr>
          <w:lang w:val="fr-FR"/>
        </w:rPr>
        <w:t xml:space="preserve"> à l</w:t>
      </w:r>
      <w:r w:rsidR="007E4EB1" w:rsidRPr="00685EA9">
        <w:rPr>
          <w:lang w:val="fr-FR"/>
        </w:rPr>
        <w:t>’</w:t>
      </w:r>
      <w:r w:rsidRPr="00685EA9">
        <w:rPr>
          <w:lang w:val="fr-FR"/>
        </w:rPr>
        <w:t>avance</w:t>
      </w:r>
      <w:r w:rsidR="005C5809" w:rsidRPr="00685EA9">
        <w:rPr>
          <w:lang w:val="fr-FR"/>
        </w:rPr>
        <w:t>)</w:t>
      </w:r>
      <w:r w:rsidR="00230610" w:rsidRPr="00685EA9">
        <w:rPr>
          <w:lang w:val="fr-FR"/>
        </w:rPr>
        <w:t xml:space="preserve"> </w:t>
      </w:r>
      <w:r w:rsidRPr="00685EA9">
        <w:rPr>
          <w:lang w:val="fr-FR"/>
        </w:rPr>
        <w:t>au tribunal qui a prononcé la peine</w:t>
      </w:r>
      <w:r w:rsidR="007E4EB1" w:rsidRPr="00685EA9">
        <w:rPr>
          <w:lang w:val="fr-FR"/>
        </w:rPr>
        <w:t>,</w:t>
      </w:r>
      <w:r w:rsidRPr="00685EA9">
        <w:rPr>
          <w:lang w:val="fr-FR"/>
        </w:rPr>
        <w:t xml:space="preserve"> aux autorités de police locales et au Ministre de l</w:t>
      </w:r>
      <w:r w:rsidR="007E4EB1" w:rsidRPr="00685EA9">
        <w:rPr>
          <w:lang w:val="fr-FR"/>
        </w:rPr>
        <w:t>’</w:t>
      </w:r>
      <w:r w:rsidRPr="00685EA9">
        <w:rPr>
          <w:lang w:val="fr-FR"/>
        </w:rPr>
        <w:t>intérieur. Dans le cas d</w:t>
      </w:r>
      <w:r w:rsidR="007E4EB1" w:rsidRPr="00685EA9">
        <w:rPr>
          <w:lang w:val="fr-FR"/>
        </w:rPr>
        <w:t>’</w:t>
      </w:r>
      <w:r w:rsidRPr="00685EA9">
        <w:rPr>
          <w:lang w:val="fr-FR"/>
        </w:rPr>
        <w:t>un citoyen étranger</w:t>
      </w:r>
      <w:r w:rsidR="007E4EB1" w:rsidRPr="00685EA9">
        <w:rPr>
          <w:lang w:val="fr-FR"/>
        </w:rPr>
        <w:t>,</w:t>
      </w:r>
      <w:r w:rsidRPr="00685EA9">
        <w:rPr>
          <w:lang w:val="fr-FR"/>
        </w:rPr>
        <w:t xml:space="preserve"> le Ministre des affaires étrangères doit également être informé par l</w:t>
      </w:r>
      <w:r w:rsidR="007E4EB1" w:rsidRPr="00685EA9">
        <w:rPr>
          <w:lang w:val="fr-FR"/>
        </w:rPr>
        <w:t>’</w:t>
      </w:r>
      <w:r w:rsidRPr="00685EA9">
        <w:rPr>
          <w:lang w:val="fr-FR"/>
        </w:rPr>
        <w:t>intermédiaire du Ministre de la justice. La personne remise en liberté se verra remettre un Certificat de libération qui spécifie la durée de sa détention</w:t>
      </w:r>
      <w:r w:rsidR="007E4EB1" w:rsidRPr="00685EA9">
        <w:rPr>
          <w:lang w:val="fr-FR"/>
        </w:rPr>
        <w:t>,</w:t>
      </w:r>
      <w:r w:rsidRPr="00685EA9">
        <w:rPr>
          <w:lang w:val="fr-FR"/>
        </w:rPr>
        <w:t xml:space="preserve"> les réductions de peine ou avantages dont il a bénéficié</w:t>
      </w:r>
      <w:r w:rsidR="007E4EB1" w:rsidRPr="00685EA9">
        <w:rPr>
          <w:lang w:val="fr-FR"/>
        </w:rPr>
        <w:t>,</w:t>
      </w:r>
      <w:r w:rsidRPr="00685EA9">
        <w:rPr>
          <w:lang w:val="fr-FR"/>
        </w:rPr>
        <w:t xml:space="preserve"> et la nature et la durée du travail qu</w:t>
      </w:r>
      <w:r w:rsidR="007E4EB1" w:rsidRPr="00685EA9">
        <w:rPr>
          <w:lang w:val="fr-FR"/>
        </w:rPr>
        <w:t>’</w:t>
      </w:r>
      <w:r w:rsidRPr="00685EA9">
        <w:rPr>
          <w:lang w:val="fr-FR"/>
        </w:rPr>
        <w:t xml:space="preserve">il a effectué pendant sa </w:t>
      </w:r>
      <w:r w:rsidRPr="00685EA9">
        <w:rPr>
          <w:lang w:val="fr-FR"/>
        </w:rPr>
        <w:lastRenderedPageBreak/>
        <w:t>détention. À sa demande</w:t>
      </w:r>
      <w:r w:rsidR="007E4EB1" w:rsidRPr="00685EA9">
        <w:rPr>
          <w:lang w:val="fr-FR"/>
        </w:rPr>
        <w:t>,</w:t>
      </w:r>
      <w:r w:rsidRPr="00685EA9">
        <w:rPr>
          <w:lang w:val="fr-FR"/>
        </w:rPr>
        <w:t xml:space="preserve"> il pourra également recevoir une attestation précisant le type de formation professionnelle acquise ainsi qu</w:t>
      </w:r>
      <w:r w:rsidR="007E4EB1" w:rsidRPr="00685EA9">
        <w:rPr>
          <w:lang w:val="fr-FR"/>
        </w:rPr>
        <w:t>’</w:t>
      </w:r>
      <w:r w:rsidRPr="00685EA9">
        <w:rPr>
          <w:lang w:val="fr-FR"/>
        </w:rPr>
        <w:t>un certificat de bonne conduite.</w:t>
      </w:r>
    </w:p>
    <w:p w:rsidR="008D1EE2" w:rsidRPr="00685EA9" w:rsidRDefault="005833E7" w:rsidP="005833E7">
      <w:pPr>
        <w:pStyle w:val="H1G"/>
        <w:rPr>
          <w:lang w:val="fr-FR"/>
        </w:rPr>
      </w:pPr>
      <w:r w:rsidRPr="00685EA9">
        <w:rPr>
          <w:lang w:val="fr-FR"/>
        </w:rPr>
        <w:tab/>
      </w:r>
      <w:r w:rsidRPr="00685EA9">
        <w:rPr>
          <w:lang w:val="fr-FR"/>
        </w:rPr>
        <w:tab/>
        <w:t>Article 22</w:t>
      </w:r>
      <w:r w:rsidRPr="00685EA9">
        <w:rPr>
          <w:lang w:val="fr-FR"/>
        </w:rPr>
        <w:br/>
        <w:t>Prévention de l</w:t>
      </w:r>
      <w:r w:rsidR="007E4EB1" w:rsidRPr="00685EA9">
        <w:rPr>
          <w:lang w:val="fr-FR"/>
        </w:rPr>
        <w:t>’</w:t>
      </w:r>
      <w:r w:rsidRPr="00685EA9">
        <w:rPr>
          <w:lang w:val="fr-FR"/>
        </w:rPr>
        <w:t>obstruction aux recours</w:t>
      </w:r>
      <w:r w:rsidR="007E4EB1" w:rsidRPr="00685EA9">
        <w:rPr>
          <w:lang w:val="fr-FR"/>
        </w:rPr>
        <w:t>,</w:t>
      </w:r>
      <w:r w:rsidRPr="00685EA9">
        <w:rPr>
          <w:lang w:val="fr-FR"/>
        </w:rPr>
        <w:t xml:space="preserve"> manquement à l</w:t>
      </w:r>
      <w:r w:rsidR="007E4EB1" w:rsidRPr="00685EA9">
        <w:rPr>
          <w:lang w:val="fr-FR"/>
        </w:rPr>
        <w:t>’</w:t>
      </w:r>
      <w:r w:rsidRPr="00685EA9">
        <w:rPr>
          <w:lang w:val="fr-FR"/>
        </w:rPr>
        <w:t>obligation d</w:t>
      </w:r>
      <w:r w:rsidR="007E4EB1" w:rsidRPr="00685EA9">
        <w:rPr>
          <w:lang w:val="fr-FR"/>
        </w:rPr>
        <w:t>’</w:t>
      </w:r>
      <w:r w:rsidRPr="00685EA9">
        <w:rPr>
          <w:lang w:val="fr-FR"/>
        </w:rPr>
        <w:t xml:space="preserve">enregistrement de toute privation de liberté et refus de fournir des informations sur une privation de liberté </w:t>
      </w:r>
    </w:p>
    <w:p w:rsidR="008D1EE2" w:rsidRPr="00685EA9" w:rsidRDefault="00FB5956" w:rsidP="00FB5956">
      <w:pPr>
        <w:pStyle w:val="SingleTxtG"/>
        <w:rPr>
          <w:lang w:val="fr-FR"/>
        </w:rPr>
      </w:pPr>
      <w:r w:rsidRPr="00685EA9">
        <w:rPr>
          <w:lang w:val="fr-FR"/>
        </w:rPr>
        <w:t>190.</w:t>
      </w:r>
      <w:r w:rsidRPr="00685EA9">
        <w:rPr>
          <w:lang w:val="fr-FR"/>
        </w:rPr>
        <w:tab/>
        <w:t>En vertu de la loi sur l</w:t>
      </w:r>
      <w:r w:rsidR="007E4EB1" w:rsidRPr="00685EA9">
        <w:rPr>
          <w:lang w:val="fr-FR"/>
        </w:rPr>
        <w:t>’</w:t>
      </w:r>
      <w:r w:rsidRPr="00685EA9">
        <w:rPr>
          <w:lang w:val="fr-FR"/>
        </w:rPr>
        <w:t>exécution des décisions pénales</w:t>
      </w:r>
      <w:r w:rsidR="007E4EB1" w:rsidRPr="00685EA9">
        <w:rPr>
          <w:lang w:val="fr-FR"/>
        </w:rPr>
        <w:t>,</w:t>
      </w:r>
      <w:r w:rsidRPr="00685EA9">
        <w:rPr>
          <w:lang w:val="fr-FR"/>
        </w:rPr>
        <w:t xml:space="preserve"> le procureur est tenu de prendre toutes les mesures nécessaires à l</w:t>
      </w:r>
      <w:r w:rsidR="007E4EB1" w:rsidRPr="00685EA9">
        <w:rPr>
          <w:lang w:val="fr-FR"/>
        </w:rPr>
        <w:t>’</w:t>
      </w:r>
      <w:r w:rsidRPr="00685EA9">
        <w:rPr>
          <w:lang w:val="fr-FR"/>
        </w:rPr>
        <w:t>exécution des décisions des tribunaux</w:t>
      </w:r>
      <w:r w:rsidR="007E4EB1" w:rsidRPr="00685EA9">
        <w:rPr>
          <w:lang w:val="fr-FR"/>
        </w:rPr>
        <w:t>,</w:t>
      </w:r>
      <w:r w:rsidRPr="00685EA9">
        <w:rPr>
          <w:lang w:val="fr-FR"/>
        </w:rPr>
        <w:t xml:space="preserve"> d</w:t>
      </w:r>
      <w:r w:rsidR="007E4EB1" w:rsidRPr="00685EA9">
        <w:rPr>
          <w:lang w:val="fr-FR"/>
        </w:rPr>
        <w:t>’</w:t>
      </w:r>
      <w:r w:rsidRPr="00685EA9">
        <w:rPr>
          <w:lang w:val="fr-FR"/>
        </w:rPr>
        <w:t>en contrôler la régularité</w:t>
      </w:r>
      <w:r w:rsidR="007E4EB1" w:rsidRPr="00685EA9">
        <w:rPr>
          <w:lang w:val="fr-FR"/>
        </w:rPr>
        <w:t>,</w:t>
      </w:r>
      <w:r w:rsidRPr="00685EA9">
        <w:rPr>
          <w:lang w:val="fr-FR"/>
        </w:rPr>
        <w:t xml:space="preserve"> d</w:t>
      </w:r>
      <w:r w:rsidR="007E4EB1" w:rsidRPr="00685EA9">
        <w:rPr>
          <w:lang w:val="fr-FR"/>
        </w:rPr>
        <w:t>’</w:t>
      </w:r>
      <w:r w:rsidRPr="00685EA9">
        <w:rPr>
          <w:lang w:val="fr-FR"/>
        </w:rPr>
        <w:t>intervenir auprès des autorités compétentes ou d</w:t>
      </w:r>
      <w:r w:rsidR="007E4EB1" w:rsidRPr="00685EA9">
        <w:rPr>
          <w:lang w:val="fr-FR"/>
        </w:rPr>
        <w:t>’</w:t>
      </w:r>
      <w:r w:rsidRPr="00685EA9">
        <w:rPr>
          <w:lang w:val="fr-FR"/>
        </w:rPr>
        <w:t>adresser une requête au tribunal pour rétablir la loi et les droits auxquels il a été porté atteinte et punir les responsables</w:t>
      </w:r>
      <w:r w:rsidR="007E4EB1" w:rsidRPr="00685EA9">
        <w:rPr>
          <w:lang w:val="fr-FR"/>
        </w:rPr>
        <w:t>,</w:t>
      </w:r>
      <w:r w:rsidRPr="00685EA9">
        <w:rPr>
          <w:lang w:val="fr-FR"/>
        </w:rPr>
        <w:t xml:space="preserve"> conformément à la loi. Lorsqu</w:t>
      </w:r>
      <w:r w:rsidR="007E4EB1" w:rsidRPr="00685EA9">
        <w:rPr>
          <w:lang w:val="fr-FR"/>
        </w:rPr>
        <w:t>’</w:t>
      </w:r>
      <w:r w:rsidRPr="00685EA9">
        <w:rPr>
          <w:lang w:val="fr-FR"/>
        </w:rPr>
        <w:t>il a connaissance de nouveaux faits ou circonstances</w:t>
      </w:r>
      <w:r w:rsidR="007E4EB1" w:rsidRPr="00685EA9">
        <w:rPr>
          <w:lang w:val="fr-FR"/>
        </w:rPr>
        <w:t>,</w:t>
      </w:r>
      <w:r w:rsidRPr="00685EA9">
        <w:rPr>
          <w:lang w:val="fr-FR"/>
        </w:rPr>
        <w:t xml:space="preserve"> et après avoir effectué toutes les vérifications nécessaires</w:t>
      </w:r>
      <w:r w:rsidR="007E4EB1" w:rsidRPr="00685EA9">
        <w:rPr>
          <w:lang w:val="fr-FR"/>
        </w:rPr>
        <w:t>,</w:t>
      </w:r>
      <w:r w:rsidRPr="00685EA9">
        <w:rPr>
          <w:lang w:val="fr-FR"/>
        </w:rPr>
        <w:t xml:space="preserve"> le procureur intervient au titre de cette loi et adresse une requête au tribunal compétent. Lorsque ces faits ou circonstances portent atteinte au bien-fondé ou à la légalité de la décision</w:t>
      </w:r>
      <w:r w:rsidR="007E4EB1" w:rsidRPr="00685EA9">
        <w:rPr>
          <w:lang w:val="fr-FR"/>
        </w:rPr>
        <w:t>,</w:t>
      </w:r>
      <w:r w:rsidRPr="00685EA9">
        <w:rPr>
          <w:lang w:val="fr-FR"/>
        </w:rPr>
        <w:t xml:space="preserve"> les dispositions du Code de procédure pénale s</w:t>
      </w:r>
      <w:r w:rsidR="007E4EB1" w:rsidRPr="00685EA9">
        <w:rPr>
          <w:lang w:val="fr-FR"/>
        </w:rPr>
        <w:t>’</w:t>
      </w:r>
      <w:r w:rsidRPr="00685EA9">
        <w:rPr>
          <w:lang w:val="fr-FR"/>
        </w:rPr>
        <w:t>appliquent.</w:t>
      </w:r>
    </w:p>
    <w:p w:rsidR="008D1EE2" w:rsidRPr="00685EA9" w:rsidRDefault="00FB5956" w:rsidP="00FB5956">
      <w:pPr>
        <w:pStyle w:val="SingleTxtG"/>
        <w:rPr>
          <w:lang w:val="fr-FR"/>
        </w:rPr>
      </w:pPr>
      <w:r w:rsidRPr="00685EA9">
        <w:rPr>
          <w:lang w:val="fr-FR"/>
        </w:rPr>
        <w:t>191.</w:t>
      </w:r>
      <w:r w:rsidRPr="00685EA9">
        <w:rPr>
          <w:lang w:val="fr-FR"/>
        </w:rPr>
        <w:tab/>
        <w:t>La législation albanaise garantit à toute personne privée de liberté et à toute personne ayant un intérêt légitime le droit d</w:t>
      </w:r>
      <w:r w:rsidR="007E4EB1" w:rsidRPr="00685EA9">
        <w:rPr>
          <w:lang w:val="fr-FR"/>
        </w:rPr>
        <w:t>’</w:t>
      </w:r>
      <w:r w:rsidRPr="00685EA9">
        <w:rPr>
          <w:lang w:val="fr-FR"/>
        </w:rPr>
        <w:t>introduire un recours ou de faire appel de la décision de privation de liberté s</w:t>
      </w:r>
      <w:r w:rsidR="007E4EB1" w:rsidRPr="00685EA9">
        <w:rPr>
          <w:lang w:val="fr-FR"/>
        </w:rPr>
        <w:t>’</w:t>
      </w:r>
      <w:r w:rsidRPr="00685EA9">
        <w:rPr>
          <w:lang w:val="fr-FR"/>
        </w:rPr>
        <w:t>ils estiment que celle-ci est illégale. Ce même droit d</w:t>
      </w:r>
      <w:r w:rsidR="007E4EB1" w:rsidRPr="00685EA9">
        <w:rPr>
          <w:lang w:val="fr-FR"/>
        </w:rPr>
        <w:t>’</w:t>
      </w:r>
      <w:r w:rsidRPr="00685EA9">
        <w:rPr>
          <w:lang w:val="fr-FR"/>
        </w:rPr>
        <w:t>appel ou de recours est garanti à toute personne souhaitant obtenir des informations sur une privation de liberté.</w:t>
      </w:r>
    </w:p>
    <w:p w:rsidR="008D1EE2" w:rsidRPr="00685EA9" w:rsidRDefault="00FB5956" w:rsidP="00FB5956">
      <w:pPr>
        <w:pStyle w:val="SingleTxtG"/>
        <w:rPr>
          <w:lang w:val="fr-FR"/>
        </w:rPr>
      </w:pPr>
      <w:r w:rsidRPr="00685EA9">
        <w:rPr>
          <w:lang w:val="fr-FR"/>
        </w:rPr>
        <w:t>192.</w:t>
      </w:r>
      <w:r w:rsidRPr="00685EA9">
        <w:rPr>
          <w:lang w:val="fr-FR"/>
        </w:rPr>
        <w:tab/>
        <w:t>Comme on le voit ci-dessus</w:t>
      </w:r>
      <w:r w:rsidR="007E4EB1" w:rsidRPr="00685EA9">
        <w:rPr>
          <w:lang w:val="fr-FR"/>
        </w:rPr>
        <w:t>,</w:t>
      </w:r>
      <w:r w:rsidRPr="00685EA9">
        <w:rPr>
          <w:lang w:val="fr-FR"/>
        </w:rPr>
        <w:t xml:space="preserve"> la loi prévoit une série de dispositions relatives à l</w:t>
      </w:r>
      <w:r w:rsidR="007E4EB1" w:rsidRPr="00685EA9">
        <w:rPr>
          <w:lang w:val="fr-FR"/>
        </w:rPr>
        <w:t>’</w:t>
      </w:r>
      <w:r w:rsidRPr="00685EA9">
        <w:rPr>
          <w:lang w:val="fr-FR"/>
        </w:rPr>
        <w:t>exécution des décisions judiciaires en matière répressive et à l</w:t>
      </w:r>
      <w:r w:rsidR="007E4EB1" w:rsidRPr="00685EA9">
        <w:rPr>
          <w:lang w:val="fr-FR"/>
        </w:rPr>
        <w:t>’</w:t>
      </w:r>
      <w:r w:rsidRPr="00685EA9">
        <w:rPr>
          <w:lang w:val="fr-FR"/>
        </w:rPr>
        <w:t xml:space="preserve">enregistrement des privations de liberté dans les registres ad hoc. Elle prévoit également des sanctions en cas </w:t>
      </w:r>
      <w:r w:rsidR="00930F71" w:rsidRPr="00685EA9">
        <w:rPr>
          <w:lang w:val="fr-FR"/>
        </w:rPr>
        <w:t xml:space="preserve">de </w:t>
      </w:r>
      <w:r w:rsidRPr="00685EA9">
        <w:rPr>
          <w:lang w:val="fr-FR"/>
        </w:rPr>
        <w:t>manquement à l</w:t>
      </w:r>
      <w:r w:rsidR="007E4EB1" w:rsidRPr="00685EA9">
        <w:rPr>
          <w:lang w:val="fr-FR"/>
        </w:rPr>
        <w:t>’</w:t>
      </w:r>
      <w:r w:rsidRPr="00685EA9">
        <w:rPr>
          <w:lang w:val="fr-FR"/>
        </w:rPr>
        <w:t>obligation d</w:t>
      </w:r>
      <w:r w:rsidR="007E4EB1" w:rsidRPr="00685EA9">
        <w:rPr>
          <w:lang w:val="fr-FR"/>
        </w:rPr>
        <w:t>’</w:t>
      </w:r>
      <w:r w:rsidRPr="00685EA9">
        <w:rPr>
          <w:lang w:val="fr-FR"/>
        </w:rPr>
        <w:t>enregistrement de toute privation de liberté</w:t>
      </w:r>
      <w:r w:rsidR="007E4EB1" w:rsidRPr="00685EA9">
        <w:rPr>
          <w:lang w:val="fr-FR"/>
        </w:rPr>
        <w:t>,</w:t>
      </w:r>
      <w:r w:rsidRPr="00685EA9">
        <w:rPr>
          <w:lang w:val="fr-FR"/>
        </w:rPr>
        <w:t xml:space="preserve"> ainsi que l</w:t>
      </w:r>
      <w:r w:rsidR="007E4EB1" w:rsidRPr="00685EA9">
        <w:rPr>
          <w:lang w:val="fr-FR"/>
        </w:rPr>
        <w:t>’</w:t>
      </w:r>
      <w:r w:rsidRPr="00685EA9">
        <w:rPr>
          <w:lang w:val="fr-FR"/>
        </w:rPr>
        <w:t xml:space="preserve">enregistrement de toute information pertinente </w:t>
      </w:r>
      <w:r w:rsidR="00930F71" w:rsidRPr="00685EA9">
        <w:rPr>
          <w:lang w:val="fr-FR"/>
        </w:rPr>
        <w:t>conformément à</w:t>
      </w:r>
      <w:r w:rsidRPr="00685EA9">
        <w:rPr>
          <w:lang w:val="fr-FR"/>
        </w:rPr>
        <w:t xml:space="preserve"> la loi.</w:t>
      </w:r>
    </w:p>
    <w:p w:rsidR="008D1EE2" w:rsidRPr="00685EA9" w:rsidRDefault="005833E7" w:rsidP="005833E7">
      <w:pPr>
        <w:pStyle w:val="H1G"/>
        <w:rPr>
          <w:lang w:val="fr-FR"/>
        </w:rPr>
      </w:pPr>
      <w:r w:rsidRPr="00685EA9">
        <w:rPr>
          <w:lang w:val="fr-FR"/>
        </w:rPr>
        <w:tab/>
      </w:r>
      <w:r w:rsidRPr="00685EA9">
        <w:rPr>
          <w:lang w:val="fr-FR"/>
        </w:rPr>
        <w:tab/>
        <w:t>Article 23</w:t>
      </w:r>
      <w:r w:rsidRPr="00685EA9">
        <w:rPr>
          <w:lang w:val="fr-FR"/>
        </w:rPr>
        <w:br/>
        <w:t xml:space="preserve">Formation des autorités compétentes </w:t>
      </w:r>
    </w:p>
    <w:p w:rsidR="008D1EE2" w:rsidRPr="00685EA9" w:rsidRDefault="00FB5956" w:rsidP="00FB5956">
      <w:pPr>
        <w:pStyle w:val="SingleTxtG"/>
        <w:rPr>
          <w:lang w:val="fr-FR"/>
        </w:rPr>
      </w:pPr>
      <w:r w:rsidRPr="00685EA9">
        <w:rPr>
          <w:lang w:val="fr-FR"/>
        </w:rPr>
        <w:t>193.</w:t>
      </w:r>
      <w:r w:rsidRPr="00685EA9">
        <w:rPr>
          <w:lang w:val="fr-FR"/>
        </w:rPr>
        <w:tab/>
        <w:t>Les agents de la force publique (fonctionnaires de police</w:t>
      </w:r>
      <w:r w:rsidR="007E4EB1" w:rsidRPr="00685EA9">
        <w:rPr>
          <w:lang w:val="fr-FR"/>
        </w:rPr>
        <w:t>,</w:t>
      </w:r>
      <w:r w:rsidRPr="00685EA9">
        <w:rPr>
          <w:lang w:val="fr-FR"/>
        </w:rPr>
        <w:t xml:space="preserve"> agents du système pénitentiaire</w:t>
      </w:r>
      <w:r w:rsidR="007E4EB1" w:rsidRPr="00685EA9">
        <w:rPr>
          <w:lang w:val="fr-FR"/>
        </w:rPr>
        <w:t>,</w:t>
      </w:r>
      <w:r w:rsidRPr="00685EA9">
        <w:rPr>
          <w:lang w:val="fr-FR"/>
        </w:rPr>
        <w:t xml:space="preserve"> procureurs</w:t>
      </w:r>
      <w:r w:rsidR="007E4EB1" w:rsidRPr="00685EA9">
        <w:rPr>
          <w:lang w:val="fr-FR"/>
        </w:rPr>
        <w:t>,</w:t>
      </w:r>
      <w:r w:rsidRPr="00685EA9">
        <w:rPr>
          <w:lang w:val="fr-FR"/>
        </w:rPr>
        <w:t xml:space="preserve"> juges</w:t>
      </w:r>
      <w:r w:rsidR="005C5809" w:rsidRPr="00685EA9">
        <w:rPr>
          <w:lang w:val="fr-FR"/>
        </w:rPr>
        <w:t>)</w:t>
      </w:r>
      <w:r w:rsidR="00230610" w:rsidRPr="00685EA9">
        <w:rPr>
          <w:lang w:val="fr-FR"/>
        </w:rPr>
        <w:t xml:space="preserve"> </w:t>
      </w:r>
      <w:r w:rsidRPr="00685EA9">
        <w:rPr>
          <w:lang w:val="fr-FR"/>
        </w:rPr>
        <w:t>bénéficient de formations aux conventions internationales des droits de l</w:t>
      </w:r>
      <w:r w:rsidR="007E4EB1" w:rsidRPr="00685EA9">
        <w:rPr>
          <w:lang w:val="fr-FR"/>
        </w:rPr>
        <w:t>’</w:t>
      </w:r>
      <w:r w:rsidRPr="00685EA9">
        <w:rPr>
          <w:lang w:val="fr-FR"/>
        </w:rPr>
        <w:t>homme ainsi qu</w:t>
      </w:r>
      <w:r w:rsidR="007E4EB1" w:rsidRPr="00685EA9">
        <w:rPr>
          <w:lang w:val="fr-FR"/>
        </w:rPr>
        <w:t>’</w:t>
      </w:r>
      <w:r w:rsidRPr="00685EA9">
        <w:rPr>
          <w:lang w:val="fr-FR"/>
        </w:rPr>
        <w:t>à la législation nationale en matière de droits fondamentaux des personnes privées de liberté</w:t>
      </w:r>
      <w:r w:rsidR="007E4EB1" w:rsidRPr="00685EA9">
        <w:rPr>
          <w:lang w:val="fr-FR"/>
        </w:rPr>
        <w:t>;</w:t>
      </w:r>
      <w:r w:rsidRPr="00685EA9">
        <w:rPr>
          <w:lang w:val="fr-FR"/>
        </w:rPr>
        <w:t xml:space="preserve"> la Direction générale de la police fournit également des formations continues sur les droits des détenus</w:t>
      </w:r>
      <w:r w:rsidR="007E4EB1" w:rsidRPr="00685EA9">
        <w:rPr>
          <w:lang w:val="fr-FR"/>
        </w:rPr>
        <w:t>,</w:t>
      </w:r>
      <w:r w:rsidRPr="00685EA9">
        <w:rPr>
          <w:lang w:val="fr-FR"/>
        </w:rPr>
        <w:t xml:space="preserve"> conformément à la loi sur la police d</w:t>
      </w:r>
      <w:r w:rsidR="007E4EB1" w:rsidRPr="00685EA9">
        <w:rPr>
          <w:lang w:val="fr-FR"/>
        </w:rPr>
        <w:t>’</w:t>
      </w:r>
      <w:r w:rsidRPr="00685EA9">
        <w:rPr>
          <w:lang w:val="fr-FR"/>
        </w:rPr>
        <w:t>État. La législation relative aux droits des détenus met l</w:t>
      </w:r>
      <w:r w:rsidR="007E4EB1" w:rsidRPr="00685EA9">
        <w:rPr>
          <w:lang w:val="fr-FR"/>
        </w:rPr>
        <w:t>’</w:t>
      </w:r>
      <w:r w:rsidRPr="00685EA9">
        <w:rPr>
          <w:lang w:val="fr-FR"/>
        </w:rPr>
        <w:t>accent sur l</w:t>
      </w:r>
      <w:r w:rsidR="007E4EB1" w:rsidRPr="00685EA9">
        <w:rPr>
          <w:lang w:val="fr-FR"/>
        </w:rPr>
        <w:t>’</w:t>
      </w:r>
      <w:r w:rsidRPr="00685EA9">
        <w:rPr>
          <w:lang w:val="fr-FR"/>
        </w:rPr>
        <w:t>importance du renforcement de la formation professionnelle des employés de prisons et des services pénitentiaires</w:t>
      </w:r>
      <w:r w:rsidR="007E4EB1" w:rsidRPr="00685EA9">
        <w:rPr>
          <w:lang w:val="fr-FR"/>
        </w:rPr>
        <w:t>;</w:t>
      </w:r>
      <w:r w:rsidRPr="00685EA9">
        <w:rPr>
          <w:lang w:val="fr-FR"/>
        </w:rPr>
        <w:t xml:space="preserve"> un Centre de formation a été créé au sein de la Direction générale des prisons en vue de former le personnel des prisons à la sécurité et au respect des droits des détenus ainsi qu</w:t>
      </w:r>
      <w:r w:rsidR="007E4EB1" w:rsidRPr="00685EA9">
        <w:rPr>
          <w:lang w:val="fr-FR"/>
        </w:rPr>
        <w:t>’</w:t>
      </w:r>
      <w:r w:rsidRPr="00685EA9">
        <w:rPr>
          <w:lang w:val="fr-FR"/>
        </w:rPr>
        <w:t>à leur réinsertion dans la société. De même</w:t>
      </w:r>
      <w:r w:rsidR="007E4EB1" w:rsidRPr="00685EA9">
        <w:rPr>
          <w:lang w:val="fr-FR"/>
        </w:rPr>
        <w:t>,</w:t>
      </w:r>
      <w:r w:rsidRPr="00685EA9">
        <w:rPr>
          <w:lang w:val="fr-FR"/>
        </w:rPr>
        <w:t xml:space="preserve"> les procureurs et les juges bénéficient d</w:t>
      </w:r>
      <w:r w:rsidR="007E4EB1" w:rsidRPr="00685EA9">
        <w:rPr>
          <w:lang w:val="fr-FR"/>
        </w:rPr>
        <w:t>’</w:t>
      </w:r>
      <w:r w:rsidRPr="00685EA9">
        <w:rPr>
          <w:lang w:val="fr-FR"/>
        </w:rPr>
        <w:t>une formation professionnelle continue portant notamment sur les conventions internationales des droits de l</w:t>
      </w:r>
      <w:r w:rsidR="007E4EB1" w:rsidRPr="00685EA9">
        <w:rPr>
          <w:lang w:val="fr-FR"/>
        </w:rPr>
        <w:t>’</w:t>
      </w:r>
      <w:r w:rsidRPr="00685EA9">
        <w:rPr>
          <w:lang w:val="fr-FR"/>
        </w:rPr>
        <w:t xml:space="preserve">homme et la législation nationale dans le domaine des droits des personnes privées de liberté. </w:t>
      </w:r>
    </w:p>
    <w:p w:rsidR="00AD03E0" w:rsidRPr="00685EA9" w:rsidRDefault="00AD03E0">
      <w:pPr>
        <w:suppressAutoHyphens w:val="0"/>
        <w:spacing w:line="240" w:lineRule="auto"/>
        <w:rPr>
          <w:b/>
          <w:sz w:val="24"/>
          <w:lang w:val="fr-FR"/>
        </w:rPr>
      </w:pPr>
      <w:r w:rsidRPr="00685EA9">
        <w:rPr>
          <w:lang w:val="fr-FR"/>
        </w:rPr>
        <w:br w:type="page"/>
      </w:r>
    </w:p>
    <w:p w:rsidR="008D1EE2" w:rsidRPr="00685EA9" w:rsidRDefault="005833E7">
      <w:pPr>
        <w:pStyle w:val="H1G"/>
        <w:rPr>
          <w:lang w:val="fr-FR"/>
        </w:rPr>
      </w:pPr>
      <w:r w:rsidRPr="00685EA9">
        <w:rPr>
          <w:lang w:val="fr-FR"/>
        </w:rPr>
        <w:lastRenderedPageBreak/>
        <w:tab/>
      </w:r>
      <w:r w:rsidRPr="00685EA9">
        <w:rPr>
          <w:lang w:val="fr-FR"/>
        </w:rPr>
        <w:tab/>
        <w:t>Article 24</w:t>
      </w:r>
      <w:r w:rsidRPr="00685EA9">
        <w:rPr>
          <w:lang w:val="fr-FR"/>
        </w:rPr>
        <w:br/>
        <w:t xml:space="preserve">Droits de la </w:t>
      </w:r>
      <w:r w:rsidR="00D458B0" w:rsidRPr="00685EA9">
        <w:rPr>
          <w:lang w:val="fr-FR"/>
        </w:rPr>
        <w:t>«</w:t>
      </w:r>
      <w:r w:rsidRPr="00685EA9">
        <w:rPr>
          <w:lang w:val="fr-FR"/>
        </w:rPr>
        <w:t>victime</w:t>
      </w:r>
      <w:r w:rsidR="00D458B0" w:rsidRPr="00685EA9">
        <w:rPr>
          <w:lang w:val="fr-FR"/>
        </w:rPr>
        <w:t>»</w:t>
      </w:r>
      <w:r w:rsidRPr="00685EA9">
        <w:rPr>
          <w:lang w:val="fr-FR"/>
        </w:rPr>
        <w:t xml:space="preserve"> </w:t>
      </w:r>
    </w:p>
    <w:p w:rsidR="008D1EE2" w:rsidRPr="00685EA9" w:rsidRDefault="00FB5956" w:rsidP="00FB5956">
      <w:pPr>
        <w:pStyle w:val="SingleTxtG"/>
        <w:rPr>
          <w:lang w:val="fr-FR"/>
        </w:rPr>
      </w:pPr>
      <w:r w:rsidRPr="00685EA9">
        <w:rPr>
          <w:lang w:val="fr-FR"/>
        </w:rPr>
        <w:t>194.</w:t>
      </w:r>
      <w:r w:rsidRPr="00685EA9">
        <w:rPr>
          <w:lang w:val="fr-FR"/>
        </w:rPr>
        <w:tab/>
        <w:t>La Constitution garantit à tous le droit à la réparation et/ou à l</w:t>
      </w:r>
      <w:r w:rsidR="007E4EB1" w:rsidRPr="00685EA9">
        <w:rPr>
          <w:lang w:val="fr-FR"/>
        </w:rPr>
        <w:t>’</w:t>
      </w:r>
      <w:r w:rsidRPr="00685EA9">
        <w:rPr>
          <w:lang w:val="fr-FR"/>
        </w:rPr>
        <w:t>indemnisation</w:t>
      </w:r>
      <w:r w:rsidR="007E4EB1" w:rsidRPr="00685EA9">
        <w:rPr>
          <w:lang w:val="fr-FR"/>
        </w:rPr>
        <w:t>,</w:t>
      </w:r>
      <w:r w:rsidRPr="00685EA9">
        <w:rPr>
          <w:lang w:val="fr-FR"/>
        </w:rPr>
        <w:t xml:space="preserve"> conformément à la loi</w:t>
      </w:r>
      <w:r w:rsidR="007E4EB1" w:rsidRPr="00685EA9">
        <w:rPr>
          <w:lang w:val="fr-FR"/>
        </w:rPr>
        <w:t>,</w:t>
      </w:r>
      <w:r w:rsidRPr="00685EA9">
        <w:rPr>
          <w:lang w:val="fr-FR"/>
        </w:rPr>
        <w:t xml:space="preserve"> en cas de préjudice résultant d</w:t>
      </w:r>
      <w:r w:rsidR="007E4EB1" w:rsidRPr="00685EA9">
        <w:rPr>
          <w:lang w:val="fr-FR"/>
        </w:rPr>
        <w:t>’</w:t>
      </w:r>
      <w:r w:rsidRPr="00685EA9">
        <w:rPr>
          <w:lang w:val="fr-FR"/>
        </w:rPr>
        <w:t>un acte</w:t>
      </w:r>
      <w:r w:rsidR="007E4EB1" w:rsidRPr="00685EA9">
        <w:rPr>
          <w:lang w:val="fr-FR"/>
        </w:rPr>
        <w:t>,</w:t>
      </w:r>
      <w:r w:rsidRPr="00685EA9">
        <w:rPr>
          <w:lang w:val="fr-FR"/>
        </w:rPr>
        <w:t xml:space="preserve"> d</w:t>
      </w:r>
      <w:r w:rsidR="007E4EB1" w:rsidRPr="00685EA9">
        <w:rPr>
          <w:lang w:val="fr-FR"/>
        </w:rPr>
        <w:t>’</w:t>
      </w:r>
      <w:r w:rsidRPr="00685EA9">
        <w:rPr>
          <w:lang w:val="fr-FR"/>
        </w:rPr>
        <w:t>une action ou d</w:t>
      </w:r>
      <w:r w:rsidR="007E4EB1" w:rsidRPr="00685EA9">
        <w:rPr>
          <w:lang w:val="fr-FR"/>
        </w:rPr>
        <w:t>’</w:t>
      </w:r>
      <w:r w:rsidRPr="00685EA9">
        <w:rPr>
          <w:lang w:val="fr-FR"/>
        </w:rPr>
        <w:t>une omission illicites de la part des organes de l</w:t>
      </w:r>
      <w:r w:rsidR="007E4EB1" w:rsidRPr="00685EA9">
        <w:rPr>
          <w:lang w:val="fr-FR"/>
        </w:rPr>
        <w:t>’</w:t>
      </w:r>
      <w:r w:rsidRPr="00685EA9">
        <w:rPr>
          <w:lang w:val="fr-FR"/>
        </w:rPr>
        <w:t>État. Aux termes de la loi</w:t>
      </w:r>
      <w:r w:rsidR="007E4EB1" w:rsidRPr="00685EA9">
        <w:rPr>
          <w:lang w:val="fr-FR"/>
        </w:rPr>
        <w:t>,</w:t>
      </w:r>
      <w:r w:rsidRPr="00685EA9">
        <w:rPr>
          <w:lang w:val="fr-FR"/>
        </w:rPr>
        <w:t xml:space="preserve"> toute personne lésée par un acte ou une omission ayant entraîné la violation de leur intégrité peut être qualifiée de victime. Le Code pénal ne fournit pas de définition générale de ce terme</w:t>
      </w:r>
      <w:r w:rsidR="007E4EB1" w:rsidRPr="00685EA9">
        <w:rPr>
          <w:lang w:val="fr-FR"/>
        </w:rPr>
        <w:t>,</w:t>
      </w:r>
      <w:r w:rsidRPr="00685EA9">
        <w:rPr>
          <w:lang w:val="fr-FR"/>
        </w:rPr>
        <w:t xml:space="preserve"> mais différentes qualifications de la </w:t>
      </w:r>
      <w:r w:rsidR="00D458B0" w:rsidRPr="00685EA9">
        <w:rPr>
          <w:lang w:val="fr-FR"/>
        </w:rPr>
        <w:t>«</w:t>
      </w:r>
      <w:r w:rsidRPr="00685EA9">
        <w:rPr>
          <w:lang w:val="fr-FR"/>
        </w:rPr>
        <w:t>victime</w:t>
      </w:r>
      <w:r w:rsidR="00D458B0" w:rsidRPr="00685EA9">
        <w:rPr>
          <w:lang w:val="fr-FR"/>
        </w:rPr>
        <w:t>»</w:t>
      </w:r>
      <w:r w:rsidRPr="00685EA9">
        <w:rPr>
          <w:lang w:val="fr-FR"/>
        </w:rPr>
        <w:t xml:space="preserve"> sont envisagées</w:t>
      </w:r>
      <w:r w:rsidR="007E4EB1" w:rsidRPr="00685EA9">
        <w:rPr>
          <w:lang w:val="fr-FR"/>
        </w:rPr>
        <w:t>,</w:t>
      </w:r>
      <w:r w:rsidRPr="00685EA9">
        <w:rPr>
          <w:lang w:val="fr-FR"/>
        </w:rPr>
        <w:t xml:space="preserve"> au cas par cas</w:t>
      </w:r>
      <w:r w:rsidR="007E4EB1" w:rsidRPr="00685EA9">
        <w:rPr>
          <w:lang w:val="fr-FR"/>
        </w:rPr>
        <w:t>,</w:t>
      </w:r>
      <w:r w:rsidRPr="00685EA9">
        <w:rPr>
          <w:lang w:val="fr-FR"/>
        </w:rPr>
        <w:t xml:space="preserve"> sur la base de la jurisprudence.</w:t>
      </w:r>
    </w:p>
    <w:p w:rsidR="008D1EE2" w:rsidRPr="00685EA9" w:rsidRDefault="00FB5956" w:rsidP="00FB5956">
      <w:pPr>
        <w:pStyle w:val="SingleTxtG"/>
        <w:rPr>
          <w:lang w:val="fr-FR"/>
        </w:rPr>
      </w:pPr>
      <w:r w:rsidRPr="00685EA9">
        <w:rPr>
          <w:lang w:val="fr-FR"/>
        </w:rPr>
        <w:t>195.</w:t>
      </w:r>
      <w:r w:rsidRPr="00685EA9">
        <w:rPr>
          <w:lang w:val="fr-FR"/>
        </w:rPr>
        <w:tab/>
        <w:t>Le Code de procédure pénale dispose que toute personne ayant subi un préjudice du fait de la commission d</w:t>
      </w:r>
      <w:r w:rsidR="007E4EB1" w:rsidRPr="00685EA9">
        <w:rPr>
          <w:lang w:val="fr-FR"/>
        </w:rPr>
        <w:t>’</w:t>
      </w:r>
      <w:r w:rsidRPr="00685EA9">
        <w:rPr>
          <w:lang w:val="fr-FR"/>
        </w:rPr>
        <w:t>une infraction</w:t>
      </w:r>
      <w:r w:rsidR="007E4EB1" w:rsidRPr="00685EA9">
        <w:rPr>
          <w:lang w:val="fr-FR"/>
        </w:rPr>
        <w:t>,</w:t>
      </w:r>
      <w:r w:rsidRPr="00685EA9">
        <w:rPr>
          <w:lang w:val="fr-FR"/>
        </w:rPr>
        <w:t xml:space="preserve"> ou ses descendants</w:t>
      </w:r>
      <w:r w:rsidR="007E4EB1" w:rsidRPr="00685EA9">
        <w:rPr>
          <w:lang w:val="fr-FR"/>
        </w:rPr>
        <w:t>,</w:t>
      </w:r>
      <w:r w:rsidRPr="00685EA9">
        <w:rPr>
          <w:lang w:val="fr-FR"/>
        </w:rPr>
        <w:t xml:space="preserve"> ont de droit de demander l</w:t>
      </w:r>
      <w:r w:rsidR="007E4EB1" w:rsidRPr="00685EA9">
        <w:rPr>
          <w:lang w:val="fr-FR"/>
        </w:rPr>
        <w:t>’</w:t>
      </w:r>
      <w:r w:rsidRPr="00685EA9">
        <w:rPr>
          <w:lang w:val="fr-FR"/>
        </w:rPr>
        <w:t>ouverture de poursuites à l</w:t>
      </w:r>
      <w:r w:rsidR="007E4EB1" w:rsidRPr="00685EA9">
        <w:rPr>
          <w:lang w:val="fr-FR"/>
        </w:rPr>
        <w:t>’</w:t>
      </w:r>
      <w:r w:rsidRPr="00685EA9">
        <w:rPr>
          <w:lang w:val="fr-FR"/>
        </w:rPr>
        <w:t>encontre de l</w:t>
      </w:r>
      <w:r w:rsidR="007E4EB1" w:rsidRPr="00685EA9">
        <w:rPr>
          <w:lang w:val="fr-FR"/>
        </w:rPr>
        <w:t>’</w:t>
      </w:r>
      <w:r w:rsidRPr="00685EA9">
        <w:rPr>
          <w:lang w:val="fr-FR"/>
        </w:rPr>
        <w:t>auteur de l</w:t>
      </w:r>
      <w:r w:rsidR="007E4EB1" w:rsidRPr="00685EA9">
        <w:rPr>
          <w:lang w:val="fr-FR"/>
        </w:rPr>
        <w:t>’</w:t>
      </w:r>
      <w:r w:rsidRPr="00685EA9">
        <w:rPr>
          <w:lang w:val="fr-FR"/>
        </w:rPr>
        <w:t>infraction et réparation pour les dommages subis. Une personne qui n</w:t>
      </w:r>
      <w:r w:rsidR="007E4EB1" w:rsidRPr="00685EA9">
        <w:rPr>
          <w:lang w:val="fr-FR"/>
        </w:rPr>
        <w:t>’</w:t>
      </w:r>
      <w:r w:rsidRPr="00685EA9">
        <w:rPr>
          <w:lang w:val="fr-FR"/>
        </w:rPr>
        <w:t>a pas de capacité juridique peut faire valoir ses droits par l</w:t>
      </w:r>
      <w:r w:rsidR="007E4EB1" w:rsidRPr="00685EA9">
        <w:rPr>
          <w:lang w:val="fr-FR"/>
        </w:rPr>
        <w:t>’</w:t>
      </w:r>
      <w:r w:rsidRPr="00685EA9">
        <w:rPr>
          <w:lang w:val="fr-FR"/>
        </w:rPr>
        <w:t>intermédiaire de son représentant légal. Toute personne lésée a le droit de déposer une plainte auprès des autorités compétentes et de faire une demande d</w:t>
      </w:r>
      <w:r w:rsidR="007E4EB1" w:rsidRPr="00685EA9">
        <w:rPr>
          <w:lang w:val="fr-FR"/>
        </w:rPr>
        <w:t>’</w:t>
      </w:r>
      <w:r w:rsidR="00BF45F9" w:rsidRPr="00685EA9">
        <w:rPr>
          <w:lang w:val="fr-FR"/>
        </w:rPr>
        <w:t>obtention de preuves</w:t>
      </w:r>
      <w:r w:rsidR="007E4EB1" w:rsidRPr="00685EA9">
        <w:rPr>
          <w:lang w:val="fr-FR"/>
        </w:rPr>
        <w:t>;</w:t>
      </w:r>
      <w:r w:rsidR="00BF45F9" w:rsidRPr="00685EA9">
        <w:rPr>
          <w:lang w:val="fr-FR"/>
        </w:rPr>
        <w:t xml:space="preserve"> s</w:t>
      </w:r>
      <w:r w:rsidRPr="00685EA9">
        <w:rPr>
          <w:lang w:val="fr-FR"/>
        </w:rPr>
        <w:t>i cette demande est refusée</w:t>
      </w:r>
      <w:r w:rsidR="007E4EB1" w:rsidRPr="00685EA9">
        <w:rPr>
          <w:lang w:val="fr-FR"/>
        </w:rPr>
        <w:t>,</w:t>
      </w:r>
      <w:r w:rsidRPr="00685EA9">
        <w:rPr>
          <w:lang w:val="fr-FR"/>
        </w:rPr>
        <w:t xml:space="preserve"> elle </w:t>
      </w:r>
      <w:r w:rsidR="00BF45F9" w:rsidRPr="00685EA9">
        <w:rPr>
          <w:lang w:val="fr-FR"/>
        </w:rPr>
        <w:t>peut</w:t>
      </w:r>
      <w:r w:rsidRPr="00685EA9">
        <w:rPr>
          <w:lang w:val="fr-FR"/>
        </w:rPr>
        <w:t xml:space="preserve"> faire appel de ce refus. Toute personne lésée du fait de la commission d</w:t>
      </w:r>
      <w:r w:rsidR="007E4EB1" w:rsidRPr="00685EA9">
        <w:rPr>
          <w:lang w:val="fr-FR"/>
        </w:rPr>
        <w:t>’</w:t>
      </w:r>
      <w:r w:rsidRPr="00685EA9">
        <w:rPr>
          <w:lang w:val="fr-FR"/>
        </w:rPr>
        <w:t>une infraction prévue par le Code pénal a le droit de se constituer partie civile et d</w:t>
      </w:r>
      <w:r w:rsidR="007E4EB1" w:rsidRPr="00685EA9">
        <w:rPr>
          <w:lang w:val="fr-FR"/>
        </w:rPr>
        <w:t>’</w:t>
      </w:r>
      <w:r w:rsidRPr="00685EA9">
        <w:rPr>
          <w:lang w:val="fr-FR"/>
        </w:rPr>
        <w:t>assister au procès afin de témoigner et de demander réparation. Le Code définit également les procédures d</w:t>
      </w:r>
      <w:r w:rsidR="007E4EB1" w:rsidRPr="00685EA9">
        <w:rPr>
          <w:lang w:val="fr-FR"/>
        </w:rPr>
        <w:t>’</w:t>
      </w:r>
      <w:r w:rsidRPr="00685EA9">
        <w:rPr>
          <w:lang w:val="fr-FR"/>
        </w:rPr>
        <w:t>indemnisation à suivre en cas de détention arbitraire</w:t>
      </w:r>
      <w:r w:rsidR="007E4EB1" w:rsidRPr="00685EA9">
        <w:rPr>
          <w:lang w:val="fr-FR"/>
        </w:rPr>
        <w:t>,</w:t>
      </w:r>
      <w:r w:rsidRPr="00685EA9">
        <w:rPr>
          <w:lang w:val="fr-FR"/>
        </w:rPr>
        <w:t xml:space="preserve"> ainsi que pour les dommages causés du fait d</w:t>
      </w:r>
      <w:r w:rsidR="007E4EB1" w:rsidRPr="00685EA9">
        <w:rPr>
          <w:lang w:val="fr-FR"/>
        </w:rPr>
        <w:t>’</w:t>
      </w:r>
      <w:r w:rsidRPr="00685EA9">
        <w:rPr>
          <w:lang w:val="fr-FR"/>
        </w:rPr>
        <w:t>un acte illicite ou d</w:t>
      </w:r>
      <w:r w:rsidR="007E4EB1" w:rsidRPr="00685EA9">
        <w:rPr>
          <w:lang w:val="fr-FR"/>
        </w:rPr>
        <w:t>’</w:t>
      </w:r>
      <w:r w:rsidRPr="00685EA9">
        <w:rPr>
          <w:lang w:val="fr-FR"/>
        </w:rPr>
        <w:t>une faute.</w:t>
      </w:r>
    </w:p>
    <w:p w:rsidR="008D1EE2" w:rsidRPr="00685EA9" w:rsidRDefault="00FB5956" w:rsidP="00FB5956">
      <w:pPr>
        <w:pStyle w:val="SingleTxtG"/>
        <w:rPr>
          <w:lang w:val="fr-FR"/>
        </w:rPr>
      </w:pPr>
      <w:r w:rsidRPr="00685EA9">
        <w:rPr>
          <w:lang w:val="fr-FR"/>
        </w:rPr>
        <w:t>196.</w:t>
      </w:r>
      <w:r w:rsidRPr="00685EA9">
        <w:rPr>
          <w:lang w:val="fr-FR"/>
        </w:rPr>
        <w:tab/>
        <w:t>La loi n</w:t>
      </w:r>
      <w:r w:rsidRPr="00685EA9">
        <w:rPr>
          <w:vertAlign w:val="superscript"/>
          <w:lang w:val="fr-FR"/>
        </w:rPr>
        <w:t>o</w:t>
      </w:r>
      <w:r w:rsidRPr="00685EA9">
        <w:rPr>
          <w:lang w:val="fr-FR"/>
        </w:rPr>
        <w:t xml:space="preserve"> 9381 du 28 avril 2005 sur la réparation en cas de détention arbitraire définit les cas dans lesquels une personne peut obtenir réparation </w:t>
      </w:r>
      <w:r w:rsidR="00BF45F9" w:rsidRPr="00685EA9">
        <w:rPr>
          <w:lang w:val="fr-FR"/>
        </w:rPr>
        <w:t>si elle a été</w:t>
      </w:r>
      <w:r w:rsidRPr="00685EA9">
        <w:rPr>
          <w:lang w:val="fr-FR"/>
        </w:rPr>
        <w:t xml:space="preserve"> arbitraire</w:t>
      </w:r>
      <w:r w:rsidR="00BF45F9" w:rsidRPr="00685EA9">
        <w:rPr>
          <w:lang w:val="fr-FR"/>
        </w:rPr>
        <w:t>ment privée</w:t>
      </w:r>
      <w:r w:rsidRPr="00685EA9">
        <w:rPr>
          <w:lang w:val="fr-FR"/>
        </w:rPr>
        <w:t xml:space="preserve"> de liberté</w:t>
      </w:r>
      <w:r w:rsidR="007E4EB1" w:rsidRPr="00685EA9">
        <w:rPr>
          <w:lang w:val="fr-FR"/>
        </w:rPr>
        <w:t>,</w:t>
      </w:r>
      <w:r w:rsidRPr="00685EA9">
        <w:rPr>
          <w:lang w:val="fr-FR"/>
        </w:rPr>
        <w:t xml:space="preserve"> y compris lorsque la durée et les modalités de cette privation sont injustifiées</w:t>
      </w:r>
      <w:r w:rsidR="007E4EB1" w:rsidRPr="00685EA9">
        <w:rPr>
          <w:lang w:val="fr-FR"/>
        </w:rPr>
        <w:t>,</w:t>
      </w:r>
      <w:r w:rsidRPr="00685EA9">
        <w:rPr>
          <w:lang w:val="fr-FR"/>
        </w:rPr>
        <w:t xml:space="preserve"> ainsi que les procédures de réclamation et d</w:t>
      </w:r>
      <w:r w:rsidR="007E4EB1" w:rsidRPr="00685EA9">
        <w:rPr>
          <w:lang w:val="fr-FR"/>
        </w:rPr>
        <w:t>’</w:t>
      </w:r>
      <w:r w:rsidRPr="00685EA9">
        <w:rPr>
          <w:lang w:val="fr-FR"/>
        </w:rPr>
        <w:t>indemnisation. Toute personne ayant été acquittée ou ayant bénéficié d</w:t>
      </w:r>
      <w:r w:rsidR="007E4EB1" w:rsidRPr="00685EA9">
        <w:rPr>
          <w:lang w:val="fr-FR"/>
        </w:rPr>
        <w:t>’</w:t>
      </w:r>
      <w:r w:rsidRPr="00685EA9">
        <w:rPr>
          <w:lang w:val="fr-FR"/>
        </w:rPr>
        <w:t xml:space="preserve">un non-lieu </w:t>
      </w:r>
      <w:r w:rsidR="00BF45F9" w:rsidRPr="00685EA9">
        <w:rPr>
          <w:lang w:val="fr-FR"/>
        </w:rPr>
        <w:t>en application d</w:t>
      </w:r>
      <w:r w:rsidR="007E4EB1" w:rsidRPr="00685EA9">
        <w:rPr>
          <w:lang w:val="fr-FR"/>
        </w:rPr>
        <w:t>’</w:t>
      </w:r>
      <w:r w:rsidRPr="00685EA9">
        <w:rPr>
          <w:lang w:val="fr-FR"/>
        </w:rPr>
        <w:t>une décision du tribunal</w:t>
      </w:r>
      <w:r w:rsidR="007E4EB1" w:rsidRPr="00685EA9">
        <w:rPr>
          <w:lang w:val="fr-FR"/>
        </w:rPr>
        <w:t>,</w:t>
      </w:r>
      <w:r w:rsidRPr="00685EA9">
        <w:rPr>
          <w:lang w:val="fr-FR"/>
        </w:rPr>
        <w:t xml:space="preserve"> et toute personne ayant été maintenue en détention au-delà des délais fixés par la peine peut faire valoir ce d</w:t>
      </w:r>
      <w:r w:rsidR="00BF45F9" w:rsidRPr="00685EA9">
        <w:rPr>
          <w:lang w:val="fr-FR"/>
        </w:rPr>
        <w:t>r</w:t>
      </w:r>
      <w:r w:rsidRPr="00685EA9">
        <w:rPr>
          <w:lang w:val="fr-FR"/>
        </w:rPr>
        <w:t>oit à la réparation.</w:t>
      </w:r>
    </w:p>
    <w:p w:rsidR="008D1EE2" w:rsidRPr="00685EA9" w:rsidRDefault="00FB5956" w:rsidP="00FB5956">
      <w:pPr>
        <w:pStyle w:val="SingleTxtG"/>
        <w:rPr>
          <w:lang w:val="fr-FR"/>
        </w:rPr>
      </w:pPr>
      <w:r w:rsidRPr="00685EA9">
        <w:rPr>
          <w:lang w:val="fr-FR"/>
        </w:rPr>
        <w:t>197.</w:t>
      </w:r>
      <w:r w:rsidRPr="00685EA9">
        <w:rPr>
          <w:lang w:val="fr-FR"/>
        </w:rPr>
        <w:tab/>
        <w:t>La loi sur les droits des détenus dispose que tout détenu a droit à être réinséré dans la vie familiale</w:t>
      </w:r>
      <w:r w:rsidR="007E4EB1" w:rsidRPr="00685EA9">
        <w:rPr>
          <w:lang w:val="fr-FR"/>
        </w:rPr>
        <w:t>,</w:t>
      </w:r>
      <w:r w:rsidRPr="00685EA9">
        <w:rPr>
          <w:lang w:val="fr-FR"/>
        </w:rPr>
        <w:t xml:space="preserve"> sociale et économique. Ce travail de réinsertion commence dès l</w:t>
      </w:r>
      <w:r w:rsidR="007E4EB1" w:rsidRPr="00685EA9">
        <w:rPr>
          <w:lang w:val="fr-FR"/>
        </w:rPr>
        <w:t>’</w:t>
      </w:r>
      <w:r w:rsidRPr="00685EA9">
        <w:rPr>
          <w:lang w:val="fr-FR"/>
        </w:rPr>
        <w:t>incarcération</w:t>
      </w:r>
      <w:r w:rsidR="007E4EB1" w:rsidRPr="00685EA9">
        <w:rPr>
          <w:lang w:val="fr-FR"/>
        </w:rPr>
        <w:t>,</w:t>
      </w:r>
      <w:r w:rsidRPr="00685EA9">
        <w:rPr>
          <w:lang w:val="fr-FR"/>
        </w:rPr>
        <w:t xml:space="preserve"> et se poursuit pendant toute la durée de la détention et après la remise en liberté. Les établissements d</w:t>
      </w:r>
      <w:r w:rsidR="007E4EB1" w:rsidRPr="00685EA9">
        <w:rPr>
          <w:lang w:val="fr-FR"/>
        </w:rPr>
        <w:t>’</w:t>
      </w:r>
      <w:r w:rsidRPr="00685EA9">
        <w:rPr>
          <w:lang w:val="fr-FR"/>
        </w:rPr>
        <w:t>exécution des peines se chargent de l</w:t>
      </w:r>
      <w:r w:rsidR="007E4EB1" w:rsidRPr="00685EA9">
        <w:rPr>
          <w:lang w:val="fr-FR"/>
        </w:rPr>
        <w:t>’</w:t>
      </w:r>
      <w:r w:rsidRPr="00685EA9">
        <w:rPr>
          <w:lang w:val="fr-FR"/>
        </w:rPr>
        <w:t>élaboration des programmes de réinsertion</w:t>
      </w:r>
      <w:r w:rsidR="007E4EB1" w:rsidRPr="00685EA9">
        <w:rPr>
          <w:lang w:val="fr-FR"/>
        </w:rPr>
        <w:t>,</w:t>
      </w:r>
      <w:r w:rsidRPr="00685EA9">
        <w:rPr>
          <w:lang w:val="fr-FR"/>
        </w:rPr>
        <w:t xml:space="preserve"> en coopération avec les services de probation</w:t>
      </w:r>
      <w:r w:rsidR="007E4EB1" w:rsidRPr="00685EA9">
        <w:rPr>
          <w:lang w:val="fr-FR"/>
        </w:rPr>
        <w:t>,</w:t>
      </w:r>
      <w:r w:rsidRPr="00685EA9">
        <w:rPr>
          <w:lang w:val="fr-FR"/>
        </w:rPr>
        <w:t xml:space="preserve"> les services sociaux</w:t>
      </w:r>
      <w:r w:rsidR="007E4EB1" w:rsidRPr="00685EA9">
        <w:rPr>
          <w:lang w:val="fr-FR"/>
        </w:rPr>
        <w:t>,</w:t>
      </w:r>
      <w:r w:rsidRPr="00685EA9">
        <w:rPr>
          <w:lang w:val="fr-FR"/>
        </w:rPr>
        <w:t xml:space="preserve"> les autorités locales et les ONG. Les détenus font l</w:t>
      </w:r>
      <w:r w:rsidR="007E4EB1" w:rsidRPr="00685EA9">
        <w:rPr>
          <w:lang w:val="fr-FR"/>
        </w:rPr>
        <w:t>’</w:t>
      </w:r>
      <w:r w:rsidRPr="00685EA9">
        <w:rPr>
          <w:lang w:val="fr-FR"/>
        </w:rPr>
        <w:t>objet d</w:t>
      </w:r>
      <w:r w:rsidR="007E4EB1" w:rsidRPr="00685EA9">
        <w:rPr>
          <w:lang w:val="fr-FR"/>
        </w:rPr>
        <w:t>’</w:t>
      </w:r>
      <w:r w:rsidRPr="00685EA9">
        <w:rPr>
          <w:lang w:val="fr-FR"/>
        </w:rPr>
        <w:t>un traitement personnalisé</w:t>
      </w:r>
      <w:r w:rsidR="007E4EB1" w:rsidRPr="00685EA9">
        <w:rPr>
          <w:lang w:val="fr-FR"/>
        </w:rPr>
        <w:t>,</w:t>
      </w:r>
      <w:r w:rsidRPr="00685EA9">
        <w:rPr>
          <w:lang w:val="fr-FR"/>
        </w:rPr>
        <w:t xml:space="preserve"> compte tenu des critères définis par l</w:t>
      </w:r>
      <w:r w:rsidR="007E4EB1" w:rsidRPr="00685EA9">
        <w:rPr>
          <w:lang w:val="fr-FR"/>
        </w:rPr>
        <w:t>’</w:t>
      </w:r>
      <w:r w:rsidRPr="00685EA9">
        <w:rPr>
          <w:lang w:val="fr-FR"/>
        </w:rPr>
        <w:t>État et des caractéristiques qui l</w:t>
      </w:r>
      <w:r w:rsidR="00BF45F9" w:rsidRPr="00685EA9">
        <w:rPr>
          <w:lang w:val="fr-FR"/>
        </w:rPr>
        <w:t>eur</w:t>
      </w:r>
      <w:r w:rsidRPr="00685EA9">
        <w:rPr>
          <w:lang w:val="fr-FR"/>
        </w:rPr>
        <w:t xml:space="preserve"> sont propres. Un plan de réinsertion est élaboré pour chacun d</w:t>
      </w:r>
      <w:r w:rsidR="007E4EB1" w:rsidRPr="00685EA9">
        <w:rPr>
          <w:lang w:val="fr-FR"/>
        </w:rPr>
        <w:t>’</w:t>
      </w:r>
      <w:r w:rsidRPr="00685EA9">
        <w:rPr>
          <w:lang w:val="fr-FR"/>
        </w:rPr>
        <w:t>entre eux</w:t>
      </w:r>
      <w:r w:rsidR="007E4EB1" w:rsidRPr="00685EA9">
        <w:rPr>
          <w:lang w:val="fr-FR"/>
        </w:rPr>
        <w:t>;</w:t>
      </w:r>
      <w:r w:rsidRPr="00685EA9">
        <w:rPr>
          <w:lang w:val="fr-FR"/>
        </w:rPr>
        <w:t xml:space="preserve"> et un programme de traitement spécifique est prévu pour certaines catégories de détenus présentant des besoins particuliers.</w:t>
      </w:r>
    </w:p>
    <w:p w:rsidR="008D1EE2" w:rsidRPr="00685EA9" w:rsidRDefault="00FB5956" w:rsidP="00FB5956">
      <w:pPr>
        <w:pStyle w:val="SingleTxtG"/>
        <w:rPr>
          <w:lang w:val="fr-FR"/>
        </w:rPr>
      </w:pPr>
      <w:r w:rsidRPr="00685EA9">
        <w:rPr>
          <w:lang w:val="fr-FR"/>
        </w:rPr>
        <w:t>198.</w:t>
      </w:r>
      <w:r w:rsidRPr="00685EA9">
        <w:rPr>
          <w:lang w:val="fr-FR"/>
        </w:rPr>
        <w:tab/>
        <w:t>La Constitution dispose que toute personne a le droit de s</w:t>
      </w:r>
      <w:r w:rsidR="007E4EB1" w:rsidRPr="00685EA9">
        <w:rPr>
          <w:lang w:val="fr-FR"/>
        </w:rPr>
        <w:t>’</w:t>
      </w:r>
      <w:r w:rsidRPr="00685EA9">
        <w:rPr>
          <w:lang w:val="fr-FR"/>
        </w:rPr>
        <w:t>organiser en collectivité à des fins licites</w:t>
      </w:r>
      <w:r w:rsidR="007E4EB1" w:rsidRPr="00685EA9">
        <w:rPr>
          <w:lang w:val="fr-FR"/>
        </w:rPr>
        <w:t>;</w:t>
      </w:r>
      <w:r w:rsidRPr="00685EA9">
        <w:rPr>
          <w:lang w:val="fr-FR"/>
        </w:rPr>
        <w:t xml:space="preserve"> dans ce contexte</w:t>
      </w:r>
      <w:r w:rsidR="007E4EB1" w:rsidRPr="00685EA9">
        <w:rPr>
          <w:lang w:val="fr-FR"/>
        </w:rPr>
        <w:t>,</w:t>
      </w:r>
      <w:r w:rsidRPr="00685EA9">
        <w:rPr>
          <w:lang w:val="fr-FR"/>
        </w:rPr>
        <w:t xml:space="preserve"> elle garantit le droit de former des organisations et des associations ayant pour objet de contribuer à l</w:t>
      </w:r>
      <w:r w:rsidR="007E4EB1" w:rsidRPr="00685EA9">
        <w:rPr>
          <w:lang w:val="fr-FR"/>
        </w:rPr>
        <w:t>’</w:t>
      </w:r>
      <w:r w:rsidRPr="00685EA9">
        <w:rPr>
          <w:lang w:val="fr-FR"/>
        </w:rPr>
        <w:t>établissement des circonstances de disparitions forcées et de participer librement à de telles organisations ou associations</w:t>
      </w:r>
      <w:r w:rsidR="007E4EB1" w:rsidRPr="00685EA9">
        <w:rPr>
          <w:lang w:val="fr-FR"/>
        </w:rPr>
        <w:t>,</w:t>
      </w:r>
      <w:r w:rsidRPr="00685EA9">
        <w:rPr>
          <w:lang w:val="fr-FR"/>
        </w:rPr>
        <w:t xml:space="preserve"> comme le demande l</w:t>
      </w:r>
      <w:r w:rsidR="007E4EB1" w:rsidRPr="00685EA9">
        <w:rPr>
          <w:lang w:val="fr-FR"/>
        </w:rPr>
        <w:t>’</w:t>
      </w:r>
      <w:r w:rsidRPr="00685EA9">
        <w:rPr>
          <w:lang w:val="fr-FR"/>
        </w:rPr>
        <w:t>article 24 de la Convention.</w:t>
      </w:r>
    </w:p>
    <w:p w:rsidR="008D1EE2" w:rsidRPr="00685EA9" w:rsidRDefault="00FB5956" w:rsidP="00FB5956">
      <w:pPr>
        <w:pStyle w:val="SingleTxtG"/>
        <w:rPr>
          <w:lang w:val="fr-FR"/>
        </w:rPr>
      </w:pPr>
      <w:r w:rsidRPr="00685EA9">
        <w:rPr>
          <w:lang w:val="fr-FR"/>
        </w:rPr>
        <w:t>199.</w:t>
      </w:r>
      <w:r w:rsidRPr="00685EA9">
        <w:rPr>
          <w:lang w:val="fr-FR"/>
        </w:rPr>
        <w:tab/>
        <w:t>La loi sur l</w:t>
      </w:r>
      <w:r w:rsidR="007E4EB1" w:rsidRPr="00685EA9">
        <w:rPr>
          <w:lang w:val="fr-FR"/>
        </w:rPr>
        <w:t>’</w:t>
      </w:r>
      <w:r w:rsidRPr="00685EA9">
        <w:rPr>
          <w:lang w:val="fr-FR"/>
        </w:rPr>
        <w:t>indemnisation des ex-prisonniers politiques du régime communiste</w:t>
      </w:r>
      <w:r w:rsidRPr="00685EA9">
        <w:rPr>
          <w:rStyle w:val="FootnoteReference"/>
          <w:lang w:val="fr-FR"/>
        </w:rPr>
        <w:footnoteReference w:id="48"/>
      </w:r>
      <w:r w:rsidRPr="00685EA9">
        <w:rPr>
          <w:lang w:val="fr-FR"/>
        </w:rPr>
        <w:t xml:space="preserve"> détermine les critères de sélection des bénéficiaires</w:t>
      </w:r>
      <w:r w:rsidR="007E4EB1" w:rsidRPr="00685EA9">
        <w:rPr>
          <w:lang w:val="fr-FR"/>
        </w:rPr>
        <w:t>,</w:t>
      </w:r>
      <w:r w:rsidRPr="00685EA9">
        <w:rPr>
          <w:lang w:val="fr-FR"/>
        </w:rPr>
        <w:t xml:space="preserve"> les montants à attribuer et les procédures d</w:t>
      </w:r>
      <w:r w:rsidR="007E4EB1" w:rsidRPr="00685EA9">
        <w:rPr>
          <w:lang w:val="fr-FR"/>
        </w:rPr>
        <w:t>’</w:t>
      </w:r>
      <w:r w:rsidRPr="00685EA9">
        <w:rPr>
          <w:lang w:val="fr-FR"/>
        </w:rPr>
        <w:t>attribution des indemnités dues aux ex-condamnés politiques directement persécutés par le régime communiste</w:t>
      </w:r>
      <w:r w:rsidR="007E4EB1" w:rsidRPr="00685EA9">
        <w:rPr>
          <w:lang w:val="fr-FR"/>
        </w:rPr>
        <w:t>,</w:t>
      </w:r>
      <w:r w:rsidRPr="00685EA9">
        <w:rPr>
          <w:lang w:val="fr-FR"/>
        </w:rPr>
        <w:t xml:space="preserve"> qui ont purgé des peines de prison ou ont été soumis </w:t>
      </w:r>
      <w:r w:rsidRPr="00685EA9">
        <w:rPr>
          <w:lang w:val="fr-FR"/>
        </w:rPr>
        <w:lastRenderedPageBreak/>
        <w:t>à des traitements médicaux imposés en vertu d</w:t>
      </w:r>
      <w:r w:rsidR="007E4EB1" w:rsidRPr="00685EA9">
        <w:rPr>
          <w:lang w:val="fr-FR"/>
        </w:rPr>
        <w:t>’</w:t>
      </w:r>
      <w:r w:rsidRPr="00685EA9">
        <w:rPr>
          <w:lang w:val="fr-FR"/>
        </w:rPr>
        <w:t>une ou plusieurs décisions définitives prises par des tribunaux</w:t>
      </w:r>
      <w:r w:rsidR="007E4EB1" w:rsidRPr="00685EA9">
        <w:rPr>
          <w:lang w:val="fr-FR"/>
        </w:rPr>
        <w:t>,</w:t>
      </w:r>
      <w:r w:rsidRPr="00685EA9">
        <w:rPr>
          <w:lang w:val="fr-FR"/>
        </w:rPr>
        <w:t xml:space="preserve"> des tribunaux spéciaux ou sur ordre des organes chargés des poursuites entre le 30 novembre 1944 et le 1</w:t>
      </w:r>
      <w:r w:rsidRPr="00685EA9">
        <w:rPr>
          <w:vertAlign w:val="superscript"/>
          <w:lang w:val="fr-FR"/>
        </w:rPr>
        <w:t>er</w:t>
      </w:r>
      <w:r w:rsidRPr="00685EA9">
        <w:rPr>
          <w:lang w:val="fr-FR"/>
        </w:rPr>
        <w:t> octobre 1991.</w:t>
      </w:r>
    </w:p>
    <w:p w:rsidR="008D1EE2" w:rsidRPr="00685EA9" w:rsidRDefault="00FB5956" w:rsidP="00FB5956">
      <w:pPr>
        <w:pStyle w:val="SingleTxtG"/>
        <w:rPr>
          <w:lang w:val="fr-FR"/>
        </w:rPr>
      </w:pPr>
      <w:r w:rsidRPr="00685EA9">
        <w:rPr>
          <w:lang w:val="fr-FR"/>
        </w:rPr>
        <w:t>200.</w:t>
      </w:r>
      <w:r w:rsidRPr="00685EA9">
        <w:rPr>
          <w:lang w:val="fr-FR"/>
        </w:rPr>
        <w:tab/>
        <w:t>Cette loi prévoit l</w:t>
      </w:r>
      <w:r w:rsidR="007E4EB1" w:rsidRPr="00685EA9">
        <w:rPr>
          <w:lang w:val="fr-FR"/>
        </w:rPr>
        <w:t>’</w:t>
      </w:r>
      <w:r w:rsidRPr="00685EA9">
        <w:rPr>
          <w:lang w:val="fr-FR"/>
        </w:rPr>
        <w:t>indemnisation des familles des victimes injustement exécutées ou assassinées pour des motifs politiques</w:t>
      </w:r>
      <w:r w:rsidR="007E4EB1" w:rsidRPr="00685EA9">
        <w:rPr>
          <w:lang w:val="fr-FR"/>
        </w:rPr>
        <w:t>,</w:t>
      </w:r>
      <w:r w:rsidRPr="00685EA9">
        <w:rPr>
          <w:lang w:val="fr-FR"/>
        </w:rPr>
        <w:t xml:space="preserve"> par décision d</w:t>
      </w:r>
      <w:r w:rsidR="007E4EB1" w:rsidRPr="00685EA9">
        <w:rPr>
          <w:lang w:val="fr-FR"/>
        </w:rPr>
        <w:t>’</w:t>
      </w:r>
      <w:r w:rsidRPr="00685EA9">
        <w:rPr>
          <w:lang w:val="fr-FR"/>
        </w:rPr>
        <w:t>un tribunal</w:t>
      </w:r>
      <w:r w:rsidR="007E4EB1" w:rsidRPr="00685EA9">
        <w:rPr>
          <w:lang w:val="fr-FR"/>
        </w:rPr>
        <w:t>,</w:t>
      </w:r>
      <w:r w:rsidRPr="00685EA9">
        <w:rPr>
          <w:lang w:val="fr-FR"/>
        </w:rPr>
        <w:t xml:space="preserve"> d</w:t>
      </w:r>
      <w:r w:rsidR="007E4EB1" w:rsidRPr="00685EA9">
        <w:rPr>
          <w:lang w:val="fr-FR"/>
        </w:rPr>
        <w:t>’</w:t>
      </w:r>
      <w:r w:rsidRPr="00685EA9">
        <w:rPr>
          <w:lang w:val="fr-FR"/>
        </w:rPr>
        <w:t>un tribunal spécial ou sur ordre des organes chargés des poursuites (entre le 30 novembre 1944 et le 1</w:t>
      </w:r>
      <w:r w:rsidRPr="00685EA9">
        <w:rPr>
          <w:vertAlign w:val="superscript"/>
          <w:lang w:val="fr-FR"/>
        </w:rPr>
        <w:t>er</w:t>
      </w:r>
      <w:r w:rsidRPr="00685EA9">
        <w:rPr>
          <w:lang w:val="fr-FR"/>
        </w:rPr>
        <w:t> octobre 1991)</w:t>
      </w:r>
      <w:r w:rsidR="007E4EB1" w:rsidRPr="00685EA9">
        <w:rPr>
          <w:lang w:val="fr-FR"/>
        </w:rPr>
        <w:t>,</w:t>
      </w:r>
      <w:r w:rsidRPr="00685EA9">
        <w:rPr>
          <w:lang w:val="fr-FR"/>
        </w:rPr>
        <w:t xml:space="preserve"> ainsi que des personnes injustement internées ou déportées. Par cette loi</w:t>
      </w:r>
      <w:r w:rsidR="007E4EB1" w:rsidRPr="00685EA9">
        <w:rPr>
          <w:lang w:val="fr-FR"/>
        </w:rPr>
        <w:t>,</w:t>
      </w:r>
      <w:r w:rsidRPr="00685EA9">
        <w:rPr>
          <w:lang w:val="fr-FR"/>
        </w:rPr>
        <w:t xml:space="preserve"> le Gouvernement albanais entend dédommager les ex-prisonniers politiques du régime communiste qui sont toujours en vie</w:t>
      </w:r>
      <w:r w:rsidR="007E4EB1" w:rsidRPr="00685EA9">
        <w:rPr>
          <w:lang w:val="fr-FR"/>
        </w:rPr>
        <w:t>,</w:t>
      </w:r>
      <w:r w:rsidRPr="00685EA9">
        <w:rPr>
          <w:lang w:val="fr-FR"/>
        </w:rPr>
        <w:t xml:space="preserve"> les familles des personnes exécutées ou déportées dans des camps</w:t>
      </w:r>
      <w:r w:rsidR="007E4EB1" w:rsidRPr="00685EA9">
        <w:rPr>
          <w:lang w:val="fr-FR"/>
        </w:rPr>
        <w:t>,</w:t>
      </w:r>
      <w:r w:rsidRPr="00685EA9">
        <w:rPr>
          <w:lang w:val="fr-FR"/>
        </w:rPr>
        <w:t xml:space="preserve"> traduisant ainsi la volonté d</w:t>
      </w:r>
      <w:r w:rsidR="007E4EB1" w:rsidRPr="00685EA9">
        <w:rPr>
          <w:lang w:val="fr-FR"/>
        </w:rPr>
        <w:t>’</w:t>
      </w:r>
      <w:r w:rsidRPr="00685EA9">
        <w:rPr>
          <w:lang w:val="fr-FR"/>
        </w:rPr>
        <w:t>un État démocratique de condamner les crimes perpétrés par un régime communiste totalitaire et de garantir aux victimes et à leur famille une vie meilleure. Outre l</w:t>
      </w:r>
      <w:r w:rsidR="007E4EB1" w:rsidRPr="00685EA9">
        <w:rPr>
          <w:lang w:val="fr-FR"/>
        </w:rPr>
        <w:t>’</w:t>
      </w:r>
      <w:r w:rsidRPr="00685EA9">
        <w:rPr>
          <w:lang w:val="fr-FR"/>
        </w:rPr>
        <w:t>indemnisation financière</w:t>
      </w:r>
      <w:r w:rsidR="007E4EB1" w:rsidRPr="00685EA9">
        <w:rPr>
          <w:lang w:val="fr-FR"/>
        </w:rPr>
        <w:t>,</w:t>
      </w:r>
      <w:r w:rsidRPr="00685EA9">
        <w:rPr>
          <w:lang w:val="fr-FR"/>
        </w:rPr>
        <w:t xml:space="preserve"> des mesures légales ou administratives peuvent également être prises</w:t>
      </w:r>
      <w:r w:rsidR="007E4EB1" w:rsidRPr="00685EA9">
        <w:rPr>
          <w:lang w:val="fr-FR"/>
        </w:rPr>
        <w:t>,</w:t>
      </w:r>
      <w:r w:rsidRPr="00685EA9">
        <w:rPr>
          <w:lang w:val="fr-FR"/>
        </w:rPr>
        <w:t xml:space="preserve"> à n</w:t>
      </w:r>
      <w:r w:rsidR="007E4EB1" w:rsidRPr="00685EA9">
        <w:rPr>
          <w:lang w:val="fr-FR"/>
        </w:rPr>
        <w:t>’</w:t>
      </w:r>
      <w:r w:rsidRPr="00685EA9">
        <w:rPr>
          <w:lang w:val="fr-FR"/>
        </w:rPr>
        <w:t>importe quel moment</w:t>
      </w:r>
      <w:r w:rsidR="007E4EB1" w:rsidRPr="00685EA9">
        <w:rPr>
          <w:lang w:val="fr-FR"/>
        </w:rPr>
        <w:t>,</w:t>
      </w:r>
      <w:r w:rsidRPr="00685EA9">
        <w:rPr>
          <w:lang w:val="fr-FR"/>
        </w:rPr>
        <w:t xml:space="preserve"> afin de rétablir la justice</w:t>
      </w:r>
      <w:r w:rsidR="007E4EB1" w:rsidRPr="00685EA9">
        <w:rPr>
          <w:lang w:val="fr-FR"/>
        </w:rPr>
        <w:t>,</w:t>
      </w:r>
      <w:r w:rsidRPr="00685EA9">
        <w:rPr>
          <w:lang w:val="fr-FR"/>
        </w:rPr>
        <w:t xml:space="preserve"> de rendre aux victimes leur dignité sociale et des créer les conditions nécessaires à leur réhabilitation. La loi précise que les ex-prisonniers politiques survivants seront les premiers à être indemnisés</w:t>
      </w:r>
      <w:r w:rsidR="007E4EB1" w:rsidRPr="00685EA9">
        <w:rPr>
          <w:lang w:val="fr-FR"/>
        </w:rPr>
        <w:t>,</w:t>
      </w:r>
      <w:r w:rsidRPr="00685EA9">
        <w:rPr>
          <w:lang w:val="fr-FR"/>
        </w:rPr>
        <w:t xml:space="preserve"> le fonds d</w:t>
      </w:r>
      <w:r w:rsidR="007E4EB1" w:rsidRPr="00685EA9">
        <w:rPr>
          <w:lang w:val="fr-FR"/>
        </w:rPr>
        <w:t>’</w:t>
      </w:r>
      <w:r w:rsidRPr="00685EA9">
        <w:rPr>
          <w:lang w:val="fr-FR"/>
        </w:rPr>
        <w:t>indemnisation étant réparti comme suit</w:t>
      </w:r>
      <w:r w:rsidR="00E2396E" w:rsidRPr="00685EA9">
        <w:rPr>
          <w:lang w:val="fr-FR"/>
        </w:rPr>
        <w:t>:</w:t>
      </w:r>
      <w:r w:rsidRPr="00685EA9">
        <w:rPr>
          <w:lang w:val="fr-FR"/>
        </w:rPr>
        <w:t xml:space="preserve"> 70 pour cent pour les ex-prisonniers politiques survivants et 30 pour cent pour les familles de prisonniers décédés</w:t>
      </w:r>
      <w:r w:rsidRPr="00685EA9">
        <w:rPr>
          <w:rStyle w:val="FootnoteReference"/>
          <w:lang w:val="fr-FR"/>
        </w:rPr>
        <w:footnoteReference w:id="49"/>
      </w:r>
      <w:r w:rsidRPr="00685EA9">
        <w:rPr>
          <w:lang w:val="fr-FR"/>
        </w:rPr>
        <w:t>.</w:t>
      </w:r>
    </w:p>
    <w:p w:rsidR="008D1EE2" w:rsidRPr="00685EA9" w:rsidRDefault="005833E7" w:rsidP="005833E7">
      <w:pPr>
        <w:pStyle w:val="H1G"/>
        <w:rPr>
          <w:lang w:val="fr-FR"/>
        </w:rPr>
      </w:pPr>
      <w:r w:rsidRPr="00685EA9">
        <w:rPr>
          <w:lang w:val="fr-FR"/>
        </w:rPr>
        <w:tab/>
      </w:r>
      <w:r w:rsidRPr="00685EA9">
        <w:rPr>
          <w:lang w:val="fr-FR"/>
        </w:rPr>
        <w:tab/>
        <w:t>Article 25</w:t>
      </w:r>
      <w:r w:rsidRPr="00685EA9">
        <w:rPr>
          <w:lang w:val="fr-FR"/>
        </w:rPr>
        <w:br/>
        <w:t xml:space="preserve">Protection des enfants </w:t>
      </w:r>
    </w:p>
    <w:p w:rsidR="008D1EE2" w:rsidRPr="00685EA9" w:rsidRDefault="00FB5956" w:rsidP="00FB5956">
      <w:pPr>
        <w:pStyle w:val="SingleTxtG"/>
        <w:rPr>
          <w:lang w:val="fr-FR"/>
        </w:rPr>
      </w:pPr>
      <w:r w:rsidRPr="00685EA9">
        <w:rPr>
          <w:lang w:val="fr-FR"/>
        </w:rPr>
        <w:t>201.</w:t>
      </w:r>
      <w:r w:rsidRPr="00685EA9">
        <w:rPr>
          <w:lang w:val="fr-FR"/>
        </w:rPr>
        <w:tab/>
        <w:t>La Constitution et la législation albanaises garantissent aux enfants</w:t>
      </w:r>
      <w:r w:rsidR="007E4EB1" w:rsidRPr="00685EA9">
        <w:rPr>
          <w:lang w:val="fr-FR"/>
        </w:rPr>
        <w:t>,</w:t>
      </w:r>
      <w:r w:rsidRPr="00685EA9">
        <w:rPr>
          <w:lang w:val="fr-FR"/>
        </w:rPr>
        <w:t xml:space="preserve"> aux femmes enceintes et aux mères de </w:t>
      </w:r>
      <w:r w:rsidR="00BF45F9" w:rsidRPr="00685EA9">
        <w:rPr>
          <w:lang w:val="fr-FR"/>
        </w:rPr>
        <w:t>nouveau-nés</w:t>
      </w:r>
      <w:r w:rsidRPr="00685EA9">
        <w:rPr>
          <w:lang w:val="fr-FR"/>
        </w:rPr>
        <w:t xml:space="preserve"> la protection de l</w:t>
      </w:r>
      <w:r w:rsidR="007E4EB1" w:rsidRPr="00685EA9">
        <w:rPr>
          <w:lang w:val="fr-FR"/>
        </w:rPr>
        <w:t>’</w:t>
      </w:r>
      <w:r w:rsidRPr="00685EA9">
        <w:rPr>
          <w:lang w:val="fr-FR"/>
        </w:rPr>
        <w:t>État contre toute forme de violence</w:t>
      </w:r>
      <w:r w:rsidR="007E4EB1" w:rsidRPr="00685EA9">
        <w:rPr>
          <w:lang w:val="fr-FR"/>
        </w:rPr>
        <w:t>,</w:t>
      </w:r>
      <w:r w:rsidRPr="00685EA9">
        <w:rPr>
          <w:lang w:val="fr-FR"/>
        </w:rPr>
        <w:t xml:space="preserve"> d</w:t>
      </w:r>
      <w:r w:rsidR="007E4EB1" w:rsidRPr="00685EA9">
        <w:rPr>
          <w:lang w:val="fr-FR"/>
        </w:rPr>
        <w:t>’</w:t>
      </w:r>
      <w:r w:rsidRPr="00685EA9">
        <w:rPr>
          <w:lang w:val="fr-FR"/>
        </w:rPr>
        <w:t>abus ou d</w:t>
      </w:r>
      <w:r w:rsidR="007E4EB1" w:rsidRPr="00685EA9">
        <w:rPr>
          <w:lang w:val="fr-FR"/>
        </w:rPr>
        <w:t>’</w:t>
      </w:r>
      <w:r w:rsidRPr="00685EA9">
        <w:rPr>
          <w:lang w:val="fr-FR"/>
        </w:rPr>
        <w:t>exploitation. La loi n</w:t>
      </w:r>
      <w:r w:rsidRPr="00685EA9">
        <w:rPr>
          <w:vertAlign w:val="superscript"/>
          <w:lang w:val="fr-FR"/>
        </w:rPr>
        <w:t>o</w:t>
      </w:r>
      <w:r w:rsidRPr="00685EA9">
        <w:rPr>
          <w:lang w:val="fr-FR"/>
        </w:rPr>
        <w:t> 10347 du 4 novembre 2010 sur la protection des droits de l</w:t>
      </w:r>
      <w:r w:rsidR="007E4EB1" w:rsidRPr="00685EA9">
        <w:rPr>
          <w:lang w:val="fr-FR"/>
        </w:rPr>
        <w:t>’</w:t>
      </w:r>
      <w:r w:rsidRPr="00685EA9">
        <w:rPr>
          <w:lang w:val="fr-FR"/>
        </w:rPr>
        <w:t>enfant a pour objectif de protéger les droits de l</w:t>
      </w:r>
      <w:r w:rsidR="007E4EB1" w:rsidRPr="00685EA9">
        <w:rPr>
          <w:lang w:val="fr-FR"/>
        </w:rPr>
        <w:t>’</w:t>
      </w:r>
      <w:r w:rsidRPr="00685EA9">
        <w:rPr>
          <w:lang w:val="fr-FR"/>
        </w:rPr>
        <w:t>enfant</w:t>
      </w:r>
      <w:r w:rsidR="007E4EB1" w:rsidRPr="00685EA9">
        <w:rPr>
          <w:lang w:val="fr-FR"/>
        </w:rPr>
        <w:t>,</w:t>
      </w:r>
      <w:r w:rsidRPr="00685EA9">
        <w:rPr>
          <w:lang w:val="fr-FR"/>
        </w:rPr>
        <w:t xml:space="preserve"> et repose sur le principe de l</w:t>
      </w:r>
      <w:r w:rsidR="007E4EB1" w:rsidRPr="00685EA9">
        <w:rPr>
          <w:lang w:val="fr-FR"/>
        </w:rPr>
        <w:t>’</w:t>
      </w:r>
      <w:r w:rsidRPr="00685EA9">
        <w:rPr>
          <w:lang w:val="fr-FR"/>
        </w:rPr>
        <w:t>intérêt supérieur de l</w:t>
      </w:r>
      <w:r w:rsidR="007E4EB1" w:rsidRPr="00685EA9">
        <w:rPr>
          <w:lang w:val="fr-FR"/>
        </w:rPr>
        <w:t>’</w:t>
      </w:r>
      <w:r w:rsidRPr="00685EA9">
        <w:rPr>
          <w:lang w:val="fr-FR"/>
        </w:rPr>
        <w:t>enfant. En vertu de cette loi</w:t>
      </w:r>
      <w:r w:rsidR="007E4EB1" w:rsidRPr="00685EA9">
        <w:rPr>
          <w:lang w:val="fr-FR"/>
        </w:rPr>
        <w:t>,</w:t>
      </w:r>
      <w:r w:rsidRPr="00685EA9">
        <w:rPr>
          <w:lang w:val="fr-FR"/>
        </w:rPr>
        <w:t xml:space="preserve"> tout enfant doit jouir des droits suivants</w:t>
      </w:r>
      <w:r w:rsidR="00E2396E" w:rsidRPr="00685EA9">
        <w:rPr>
          <w:lang w:val="fr-FR"/>
        </w:rPr>
        <w:t>:</w:t>
      </w:r>
      <w:r w:rsidRPr="00685EA9">
        <w:rPr>
          <w:lang w:val="fr-FR"/>
        </w:rPr>
        <w:t xml:space="preserve"> droit à la vie</w:t>
      </w:r>
      <w:r w:rsidR="007E4EB1" w:rsidRPr="00685EA9">
        <w:rPr>
          <w:lang w:val="fr-FR"/>
        </w:rPr>
        <w:t>;</w:t>
      </w:r>
      <w:r w:rsidRPr="00685EA9">
        <w:rPr>
          <w:lang w:val="fr-FR"/>
        </w:rPr>
        <w:t xml:space="preserve"> droit au développement</w:t>
      </w:r>
      <w:r w:rsidR="007E4EB1" w:rsidRPr="00685EA9">
        <w:rPr>
          <w:lang w:val="fr-FR"/>
        </w:rPr>
        <w:t>;</w:t>
      </w:r>
      <w:r w:rsidRPr="00685EA9">
        <w:rPr>
          <w:lang w:val="fr-FR"/>
        </w:rPr>
        <w:t xml:space="preserve"> droit à un nom</w:t>
      </w:r>
      <w:r w:rsidR="007E4EB1" w:rsidRPr="00685EA9">
        <w:rPr>
          <w:lang w:val="fr-FR"/>
        </w:rPr>
        <w:t>,</w:t>
      </w:r>
      <w:r w:rsidRPr="00685EA9">
        <w:rPr>
          <w:lang w:val="fr-FR"/>
        </w:rPr>
        <w:t xml:space="preserve"> à une nationalité et à une identité</w:t>
      </w:r>
      <w:r w:rsidR="007E4EB1" w:rsidRPr="00685EA9">
        <w:rPr>
          <w:lang w:val="fr-FR"/>
        </w:rPr>
        <w:t>;</w:t>
      </w:r>
      <w:r w:rsidRPr="00685EA9">
        <w:rPr>
          <w:lang w:val="fr-FR"/>
        </w:rPr>
        <w:t xml:space="preserve"> d</w:t>
      </w:r>
      <w:r w:rsidR="00BF45F9" w:rsidRPr="00685EA9">
        <w:rPr>
          <w:lang w:val="fr-FR"/>
        </w:rPr>
        <w:t>r</w:t>
      </w:r>
      <w:r w:rsidRPr="00685EA9">
        <w:rPr>
          <w:lang w:val="fr-FR"/>
        </w:rPr>
        <w:t>oit de connaître ses parents et de vivre avec eux</w:t>
      </w:r>
      <w:r w:rsidR="007E4EB1" w:rsidRPr="00685EA9">
        <w:rPr>
          <w:lang w:val="fr-FR"/>
        </w:rPr>
        <w:t>;</w:t>
      </w:r>
      <w:r w:rsidRPr="00685EA9">
        <w:rPr>
          <w:lang w:val="fr-FR"/>
        </w:rPr>
        <w:t xml:space="preserve"> droit au regroupement familial</w:t>
      </w:r>
      <w:r w:rsidR="007E4EB1" w:rsidRPr="00685EA9">
        <w:rPr>
          <w:lang w:val="fr-FR"/>
        </w:rPr>
        <w:t>;</w:t>
      </w:r>
      <w:r w:rsidRPr="00685EA9">
        <w:rPr>
          <w:lang w:val="fr-FR"/>
        </w:rPr>
        <w:t xml:space="preserve"> droit de retour</w:t>
      </w:r>
      <w:r w:rsidR="007E4EB1" w:rsidRPr="00685EA9">
        <w:rPr>
          <w:lang w:val="fr-FR"/>
        </w:rPr>
        <w:t>;</w:t>
      </w:r>
      <w:r w:rsidRPr="00685EA9">
        <w:rPr>
          <w:lang w:val="fr-FR"/>
        </w:rPr>
        <w:t xml:space="preserve"> droit d</w:t>
      </w:r>
      <w:r w:rsidR="007E4EB1" w:rsidRPr="00685EA9">
        <w:rPr>
          <w:lang w:val="fr-FR"/>
        </w:rPr>
        <w:t>’</w:t>
      </w:r>
      <w:r w:rsidRPr="00685EA9">
        <w:rPr>
          <w:lang w:val="fr-FR"/>
        </w:rPr>
        <w:t>expression</w:t>
      </w:r>
      <w:r w:rsidR="007E4EB1" w:rsidRPr="00685EA9">
        <w:rPr>
          <w:lang w:val="fr-FR"/>
        </w:rPr>
        <w:t>;</w:t>
      </w:r>
      <w:r w:rsidRPr="00685EA9">
        <w:rPr>
          <w:lang w:val="fr-FR"/>
        </w:rPr>
        <w:t xml:space="preserve"> droit à l</w:t>
      </w:r>
      <w:r w:rsidR="007E4EB1" w:rsidRPr="00685EA9">
        <w:rPr>
          <w:lang w:val="fr-FR"/>
        </w:rPr>
        <w:t>’</w:t>
      </w:r>
      <w:r w:rsidRPr="00685EA9">
        <w:rPr>
          <w:lang w:val="fr-FR"/>
        </w:rPr>
        <w:t>éducation</w:t>
      </w:r>
      <w:r w:rsidR="007E4EB1" w:rsidRPr="00685EA9">
        <w:rPr>
          <w:lang w:val="fr-FR"/>
        </w:rPr>
        <w:t>,</w:t>
      </w:r>
      <w:r w:rsidRPr="00685EA9">
        <w:rPr>
          <w:lang w:val="fr-FR"/>
        </w:rPr>
        <w:t xml:space="preserve"> aux soins de santé et à un niveau de vie décent</w:t>
      </w:r>
      <w:r w:rsidR="007E4EB1" w:rsidRPr="00685EA9">
        <w:rPr>
          <w:lang w:val="fr-FR"/>
        </w:rPr>
        <w:t>;</w:t>
      </w:r>
      <w:r w:rsidRPr="00685EA9">
        <w:rPr>
          <w:lang w:val="fr-FR"/>
        </w:rPr>
        <w:t xml:space="preserve"> droit à la protection sociale</w:t>
      </w:r>
      <w:r w:rsidR="007E4EB1" w:rsidRPr="00685EA9">
        <w:rPr>
          <w:lang w:val="fr-FR"/>
        </w:rPr>
        <w:t>;</w:t>
      </w:r>
      <w:r w:rsidRPr="00685EA9">
        <w:rPr>
          <w:lang w:val="fr-FR"/>
        </w:rPr>
        <w:t xml:space="preserve"> droit à la protection contre toute forme de violence et d</w:t>
      </w:r>
      <w:r w:rsidR="007E4EB1" w:rsidRPr="00685EA9">
        <w:rPr>
          <w:lang w:val="fr-FR"/>
        </w:rPr>
        <w:t>’</w:t>
      </w:r>
      <w:r w:rsidRPr="00685EA9">
        <w:rPr>
          <w:lang w:val="fr-FR"/>
        </w:rPr>
        <w:t>abus</w:t>
      </w:r>
      <w:r w:rsidR="007E4EB1" w:rsidRPr="00685EA9">
        <w:rPr>
          <w:lang w:val="fr-FR"/>
        </w:rPr>
        <w:t>,</w:t>
      </w:r>
      <w:r w:rsidRPr="00685EA9">
        <w:rPr>
          <w:lang w:val="fr-FR"/>
        </w:rPr>
        <w:t xml:space="preserve"> contre l</w:t>
      </w:r>
      <w:r w:rsidR="007E4EB1" w:rsidRPr="00685EA9">
        <w:rPr>
          <w:lang w:val="fr-FR"/>
        </w:rPr>
        <w:t>’</w:t>
      </w:r>
      <w:r w:rsidRPr="00685EA9">
        <w:rPr>
          <w:lang w:val="fr-FR"/>
        </w:rPr>
        <w:t>exploitation économique</w:t>
      </w:r>
      <w:r w:rsidR="007E4EB1" w:rsidRPr="00685EA9">
        <w:rPr>
          <w:lang w:val="fr-FR"/>
        </w:rPr>
        <w:t>,</w:t>
      </w:r>
      <w:r w:rsidRPr="00685EA9">
        <w:rPr>
          <w:lang w:val="fr-FR"/>
        </w:rPr>
        <w:t xml:space="preserve"> contre la traite</w:t>
      </w:r>
      <w:r w:rsidR="007E4EB1" w:rsidRPr="00685EA9">
        <w:rPr>
          <w:lang w:val="fr-FR"/>
        </w:rPr>
        <w:t>,</w:t>
      </w:r>
      <w:r w:rsidRPr="00685EA9">
        <w:rPr>
          <w:lang w:val="fr-FR"/>
        </w:rPr>
        <w:t xml:space="preserve"> contre toute forme d</w:t>
      </w:r>
      <w:r w:rsidR="007E4EB1" w:rsidRPr="00685EA9">
        <w:rPr>
          <w:lang w:val="fr-FR"/>
        </w:rPr>
        <w:t>’</w:t>
      </w:r>
      <w:r w:rsidRPr="00685EA9">
        <w:rPr>
          <w:lang w:val="fr-FR"/>
        </w:rPr>
        <w:t>exploitation sexuelle</w:t>
      </w:r>
      <w:r w:rsidR="007E4EB1" w:rsidRPr="00685EA9">
        <w:rPr>
          <w:lang w:val="fr-FR"/>
        </w:rPr>
        <w:t>,</w:t>
      </w:r>
      <w:r w:rsidRPr="00685EA9">
        <w:rPr>
          <w:lang w:val="fr-FR"/>
        </w:rPr>
        <w:t xml:space="preserve"> contre la torture et les peines ou traitements cruels</w:t>
      </w:r>
      <w:r w:rsidR="007E4EB1" w:rsidRPr="00685EA9">
        <w:rPr>
          <w:lang w:val="fr-FR"/>
        </w:rPr>
        <w:t>,</w:t>
      </w:r>
      <w:r w:rsidRPr="00685EA9">
        <w:rPr>
          <w:lang w:val="fr-FR"/>
        </w:rPr>
        <w:t xml:space="preserve"> inhumains ou dégradants</w:t>
      </w:r>
      <w:r w:rsidR="007E4EB1" w:rsidRPr="00685EA9">
        <w:rPr>
          <w:lang w:val="fr-FR"/>
        </w:rPr>
        <w:t>;</w:t>
      </w:r>
      <w:r w:rsidRPr="00685EA9">
        <w:rPr>
          <w:lang w:val="fr-FR"/>
        </w:rPr>
        <w:t xml:space="preserve"> protection de l</w:t>
      </w:r>
      <w:r w:rsidR="007E4EB1" w:rsidRPr="00685EA9">
        <w:rPr>
          <w:lang w:val="fr-FR"/>
        </w:rPr>
        <w:t>’</w:t>
      </w:r>
      <w:r w:rsidRPr="00685EA9">
        <w:rPr>
          <w:lang w:val="fr-FR"/>
        </w:rPr>
        <w:t>enfant privé de liberté</w:t>
      </w:r>
      <w:r w:rsidR="007E4EB1" w:rsidRPr="00685EA9">
        <w:rPr>
          <w:lang w:val="fr-FR"/>
        </w:rPr>
        <w:t>;</w:t>
      </w:r>
      <w:r w:rsidRPr="00685EA9">
        <w:rPr>
          <w:lang w:val="fr-FR"/>
        </w:rPr>
        <w:t xml:space="preserve"> droit aux soins parentaux</w:t>
      </w:r>
      <w:r w:rsidR="007E4EB1" w:rsidRPr="00685EA9">
        <w:rPr>
          <w:lang w:val="fr-FR"/>
        </w:rPr>
        <w:t>;</w:t>
      </w:r>
      <w:r w:rsidRPr="00685EA9">
        <w:rPr>
          <w:lang w:val="fr-FR"/>
        </w:rPr>
        <w:t xml:space="preserve"> et droits aux soins de substitution (adoption</w:t>
      </w:r>
      <w:r w:rsidR="007E4EB1" w:rsidRPr="00685EA9">
        <w:rPr>
          <w:lang w:val="fr-FR"/>
        </w:rPr>
        <w:t>,</w:t>
      </w:r>
      <w:r w:rsidRPr="00685EA9">
        <w:rPr>
          <w:lang w:val="fr-FR"/>
        </w:rPr>
        <w:t xml:space="preserve"> placement en famille d</w:t>
      </w:r>
      <w:r w:rsidR="007E4EB1" w:rsidRPr="00685EA9">
        <w:rPr>
          <w:lang w:val="fr-FR"/>
        </w:rPr>
        <w:t>’</w:t>
      </w:r>
      <w:r w:rsidRPr="00685EA9">
        <w:rPr>
          <w:lang w:val="fr-FR"/>
        </w:rPr>
        <w:t>accueil ou dans un établissement de protection sociale).</w:t>
      </w:r>
    </w:p>
    <w:p w:rsidR="008D1EE2" w:rsidRPr="00685EA9" w:rsidRDefault="00FB5956" w:rsidP="00FB5956">
      <w:pPr>
        <w:pStyle w:val="SingleTxtG"/>
        <w:rPr>
          <w:lang w:val="fr-FR"/>
        </w:rPr>
      </w:pPr>
      <w:r w:rsidRPr="00685EA9">
        <w:rPr>
          <w:lang w:val="fr-FR"/>
        </w:rPr>
        <w:t>202.</w:t>
      </w:r>
      <w:r w:rsidRPr="00685EA9">
        <w:rPr>
          <w:lang w:val="fr-FR"/>
        </w:rPr>
        <w:tab/>
        <w:t>S</w:t>
      </w:r>
      <w:r w:rsidR="007E4EB1" w:rsidRPr="00685EA9">
        <w:rPr>
          <w:lang w:val="fr-FR"/>
        </w:rPr>
        <w:t>’</w:t>
      </w:r>
      <w:r w:rsidRPr="00685EA9">
        <w:rPr>
          <w:lang w:val="fr-FR"/>
        </w:rPr>
        <w:t>agissant de la prévention et de la répression de la soustraction d</w:t>
      </w:r>
      <w:r w:rsidR="007E4EB1" w:rsidRPr="00685EA9">
        <w:rPr>
          <w:lang w:val="fr-FR"/>
        </w:rPr>
        <w:t>’</w:t>
      </w:r>
      <w:r w:rsidRPr="00685EA9">
        <w:rPr>
          <w:lang w:val="fr-FR"/>
        </w:rPr>
        <w:t>enfants soumis à une disparition forcée ou dont le père</w:t>
      </w:r>
      <w:r w:rsidR="007E4EB1" w:rsidRPr="00685EA9">
        <w:rPr>
          <w:lang w:val="fr-FR"/>
        </w:rPr>
        <w:t>,</w:t>
      </w:r>
      <w:r w:rsidRPr="00685EA9">
        <w:rPr>
          <w:lang w:val="fr-FR"/>
        </w:rPr>
        <w:t xml:space="preserve"> la mère ou le représentant légal sont soumis à une disparition forcée</w:t>
      </w:r>
      <w:r w:rsidR="007E4EB1" w:rsidRPr="00685EA9">
        <w:rPr>
          <w:lang w:val="fr-FR"/>
        </w:rPr>
        <w:t>,</w:t>
      </w:r>
      <w:r w:rsidRPr="00685EA9">
        <w:rPr>
          <w:lang w:val="fr-FR"/>
        </w:rPr>
        <w:t xml:space="preserve"> ou d</w:t>
      </w:r>
      <w:r w:rsidR="007E4EB1" w:rsidRPr="00685EA9">
        <w:rPr>
          <w:lang w:val="fr-FR"/>
        </w:rPr>
        <w:t>’</w:t>
      </w:r>
      <w:r w:rsidRPr="00685EA9">
        <w:rPr>
          <w:lang w:val="fr-FR"/>
        </w:rPr>
        <w:t>enfants nés pendant la captivité de leur mère soumise à une disparition forcée</w:t>
      </w:r>
      <w:r w:rsidR="007E4EB1" w:rsidRPr="00685EA9">
        <w:rPr>
          <w:lang w:val="fr-FR"/>
        </w:rPr>
        <w:t>,</w:t>
      </w:r>
      <w:r w:rsidRPr="00685EA9">
        <w:rPr>
          <w:lang w:val="fr-FR"/>
        </w:rPr>
        <w:t xml:space="preserve"> le Code pénal énonce ce qui suit</w:t>
      </w:r>
      <w:r w:rsidR="00E2396E" w:rsidRPr="00685EA9">
        <w:rPr>
          <w:lang w:val="fr-FR"/>
        </w:rPr>
        <w:t>:</w:t>
      </w:r>
      <w:r w:rsidRPr="00685EA9">
        <w:rPr>
          <w:lang w:val="fr-FR"/>
        </w:rPr>
        <w:t xml:space="preserve"> </w:t>
      </w:r>
      <w:r w:rsidR="00D458B0" w:rsidRPr="00685EA9">
        <w:rPr>
          <w:lang w:val="fr-FR"/>
        </w:rPr>
        <w:t>«</w:t>
      </w:r>
      <w:r w:rsidR="00BF45F9" w:rsidRPr="00685EA9">
        <w:rPr>
          <w:lang w:val="fr-FR"/>
        </w:rPr>
        <w:t>l</w:t>
      </w:r>
      <w:r w:rsidRPr="00685EA9">
        <w:rPr>
          <w:lang w:val="fr-FR"/>
        </w:rPr>
        <w:t>a soustraction d</w:t>
      </w:r>
      <w:r w:rsidR="007E4EB1" w:rsidRPr="00685EA9">
        <w:rPr>
          <w:lang w:val="fr-FR"/>
        </w:rPr>
        <w:t>’</w:t>
      </w:r>
      <w:r w:rsidRPr="00685EA9">
        <w:rPr>
          <w:lang w:val="fr-FR"/>
        </w:rPr>
        <w:t>enfants soumis à une disparition forcée ou dont le père</w:t>
      </w:r>
      <w:r w:rsidR="007E4EB1" w:rsidRPr="00685EA9">
        <w:rPr>
          <w:lang w:val="fr-FR"/>
        </w:rPr>
        <w:t>,</w:t>
      </w:r>
      <w:r w:rsidRPr="00685EA9">
        <w:rPr>
          <w:lang w:val="fr-FR"/>
        </w:rPr>
        <w:t xml:space="preserve"> la mère ou le représentant légal sont soumis à une disparition forcée</w:t>
      </w:r>
      <w:r w:rsidR="007E4EB1" w:rsidRPr="00685EA9">
        <w:rPr>
          <w:lang w:val="fr-FR"/>
        </w:rPr>
        <w:t>,</w:t>
      </w:r>
      <w:r w:rsidRPr="00685EA9">
        <w:rPr>
          <w:lang w:val="fr-FR"/>
        </w:rPr>
        <w:t xml:space="preserve"> ou d</w:t>
      </w:r>
      <w:r w:rsidR="007E4EB1" w:rsidRPr="00685EA9">
        <w:rPr>
          <w:lang w:val="fr-FR"/>
        </w:rPr>
        <w:t>’</w:t>
      </w:r>
      <w:r w:rsidRPr="00685EA9">
        <w:rPr>
          <w:lang w:val="fr-FR"/>
        </w:rPr>
        <w:t>enfants nés pendant la captivité de leur mère soumise à une disparition forcée</w:t>
      </w:r>
      <w:r w:rsidR="007E4EB1" w:rsidRPr="00685EA9">
        <w:rPr>
          <w:lang w:val="fr-FR"/>
        </w:rPr>
        <w:t>,</w:t>
      </w:r>
      <w:r w:rsidRPr="00685EA9">
        <w:rPr>
          <w:lang w:val="fr-FR"/>
        </w:rPr>
        <w:t xml:space="preserve"> constitue une infraction passible d</w:t>
      </w:r>
      <w:r w:rsidR="007E4EB1" w:rsidRPr="00685EA9">
        <w:rPr>
          <w:lang w:val="fr-FR"/>
        </w:rPr>
        <w:t>’</w:t>
      </w:r>
      <w:r w:rsidRPr="00685EA9">
        <w:rPr>
          <w:lang w:val="fr-FR"/>
        </w:rPr>
        <w:t>une peine allant de cinq à dix</w:t>
      </w:r>
      <w:r w:rsidR="00244123" w:rsidRPr="00685EA9">
        <w:rPr>
          <w:lang w:val="fr-FR"/>
        </w:rPr>
        <w:t> ans</w:t>
      </w:r>
      <w:r w:rsidRPr="00685EA9">
        <w:rPr>
          <w:lang w:val="fr-FR"/>
        </w:rPr>
        <w:t xml:space="preserve"> d</w:t>
      </w:r>
      <w:r w:rsidR="007E4EB1" w:rsidRPr="00685EA9">
        <w:rPr>
          <w:lang w:val="fr-FR"/>
        </w:rPr>
        <w:t>’</w:t>
      </w:r>
      <w:r w:rsidRPr="00685EA9">
        <w:rPr>
          <w:lang w:val="fr-FR"/>
        </w:rPr>
        <w:t>emprisonnement.</w:t>
      </w:r>
      <w:r w:rsidR="00D458B0" w:rsidRPr="00685EA9">
        <w:rPr>
          <w:lang w:val="fr-FR"/>
        </w:rPr>
        <w:t>»</w:t>
      </w:r>
      <w:r w:rsidRPr="00685EA9">
        <w:rPr>
          <w:lang w:val="fr-FR"/>
        </w:rPr>
        <w:t xml:space="preserve"> </w:t>
      </w:r>
    </w:p>
    <w:p w:rsidR="008D1EE2" w:rsidRPr="00685EA9" w:rsidRDefault="00FB5956" w:rsidP="00FB5956">
      <w:pPr>
        <w:pStyle w:val="SingleTxtG"/>
        <w:rPr>
          <w:lang w:val="fr-FR"/>
        </w:rPr>
      </w:pPr>
      <w:r w:rsidRPr="00685EA9">
        <w:rPr>
          <w:lang w:val="fr-FR"/>
        </w:rPr>
        <w:lastRenderedPageBreak/>
        <w:t>203.</w:t>
      </w:r>
      <w:r w:rsidRPr="00685EA9">
        <w:rPr>
          <w:lang w:val="fr-FR"/>
        </w:rPr>
        <w:tab/>
        <w:t>L</w:t>
      </w:r>
      <w:r w:rsidR="007E4EB1" w:rsidRPr="00685EA9">
        <w:rPr>
          <w:lang w:val="fr-FR"/>
        </w:rPr>
        <w:t>’</w:t>
      </w:r>
      <w:r w:rsidRPr="00685EA9">
        <w:rPr>
          <w:lang w:val="fr-FR"/>
        </w:rPr>
        <w:t>enlèvement constitue une infraction au regard du Code pénal</w:t>
      </w:r>
      <w:r w:rsidR="00E2396E" w:rsidRPr="00685EA9">
        <w:rPr>
          <w:lang w:val="fr-FR"/>
        </w:rPr>
        <w:t>:</w:t>
      </w:r>
      <w:r w:rsidRPr="00685EA9">
        <w:rPr>
          <w:lang w:val="fr-FR"/>
        </w:rPr>
        <w:t xml:space="preserve"> </w:t>
      </w:r>
      <w:r w:rsidR="00D458B0" w:rsidRPr="00685EA9">
        <w:rPr>
          <w:lang w:val="fr-FR"/>
        </w:rPr>
        <w:t>«</w:t>
      </w:r>
      <w:r w:rsidRPr="00685EA9">
        <w:rPr>
          <w:lang w:val="fr-FR"/>
        </w:rPr>
        <w:t>L</w:t>
      </w:r>
      <w:r w:rsidR="007E4EB1" w:rsidRPr="00685EA9">
        <w:rPr>
          <w:lang w:val="fr-FR"/>
        </w:rPr>
        <w:t>’</w:t>
      </w:r>
      <w:r w:rsidRPr="00685EA9">
        <w:rPr>
          <w:lang w:val="fr-FR"/>
        </w:rPr>
        <w:t>enlèvement et le recel d</w:t>
      </w:r>
      <w:r w:rsidR="007E4EB1" w:rsidRPr="00685EA9">
        <w:rPr>
          <w:lang w:val="fr-FR"/>
        </w:rPr>
        <w:t>’</w:t>
      </w:r>
      <w:r w:rsidRPr="00685EA9">
        <w:rPr>
          <w:lang w:val="fr-FR"/>
        </w:rPr>
        <w:t>enfant</w:t>
      </w:r>
      <w:r w:rsidR="007E4EB1" w:rsidRPr="00685EA9">
        <w:rPr>
          <w:lang w:val="fr-FR"/>
        </w:rPr>
        <w:t>,</w:t>
      </w:r>
      <w:r w:rsidRPr="00685EA9">
        <w:rPr>
          <w:lang w:val="fr-FR"/>
        </w:rPr>
        <w:t xml:space="preserve"> ou la substitution d</w:t>
      </w:r>
      <w:r w:rsidR="007E4EB1" w:rsidRPr="00685EA9">
        <w:rPr>
          <w:lang w:val="fr-FR"/>
        </w:rPr>
        <w:t>’</w:t>
      </w:r>
      <w:r w:rsidRPr="00685EA9">
        <w:rPr>
          <w:lang w:val="fr-FR"/>
        </w:rPr>
        <w:t>un enfant par un autre</w:t>
      </w:r>
      <w:r w:rsidR="007E4EB1" w:rsidRPr="00685EA9">
        <w:rPr>
          <w:lang w:val="fr-FR"/>
        </w:rPr>
        <w:t>,</w:t>
      </w:r>
      <w:r w:rsidRPr="00685EA9">
        <w:rPr>
          <w:lang w:val="fr-FR"/>
        </w:rPr>
        <w:t xml:space="preserve"> sont passibles d</w:t>
      </w:r>
      <w:r w:rsidR="007E4EB1" w:rsidRPr="00685EA9">
        <w:rPr>
          <w:lang w:val="fr-FR"/>
        </w:rPr>
        <w:t>’</w:t>
      </w:r>
      <w:r w:rsidRPr="00685EA9">
        <w:rPr>
          <w:lang w:val="fr-FR"/>
        </w:rPr>
        <w:t>une peine allant de vingt</w:t>
      </w:r>
      <w:r w:rsidR="00244123" w:rsidRPr="00685EA9">
        <w:rPr>
          <w:lang w:val="fr-FR"/>
        </w:rPr>
        <w:t> ans</w:t>
      </w:r>
      <w:r w:rsidRPr="00685EA9">
        <w:rPr>
          <w:lang w:val="fr-FR"/>
        </w:rPr>
        <w:t xml:space="preserve"> de prison à la réclusion à vie ou à la peine de mort</w:t>
      </w:r>
      <w:r w:rsidR="00D458B0" w:rsidRPr="00685EA9">
        <w:rPr>
          <w:lang w:val="fr-FR"/>
        </w:rPr>
        <w:t>»</w:t>
      </w:r>
      <w:r w:rsidRPr="00685EA9">
        <w:rPr>
          <w:lang w:val="fr-FR"/>
        </w:rPr>
        <w:t>. Aux termes de ce code</w:t>
      </w:r>
      <w:r w:rsidR="007E4EB1" w:rsidRPr="00685EA9">
        <w:rPr>
          <w:lang w:val="fr-FR"/>
        </w:rPr>
        <w:t>,</w:t>
      </w:r>
      <w:r w:rsidRPr="00685EA9">
        <w:rPr>
          <w:lang w:val="fr-FR"/>
        </w:rPr>
        <w:t xml:space="preserve"> on entend par </w:t>
      </w:r>
      <w:r w:rsidR="00D458B0" w:rsidRPr="00685EA9">
        <w:rPr>
          <w:lang w:val="fr-FR"/>
        </w:rPr>
        <w:t>«</w:t>
      </w:r>
      <w:r w:rsidRPr="00685EA9">
        <w:rPr>
          <w:lang w:val="fr-FR"/>
        </w:rPr>
        <w:t>soustraction d</w:t>
      </w:r>
      <w:r w:rsidR="007E4EB1" w:rsidRPr="00685EA9">
        <w:rPr>
          <w:lang w:val="fr-FR"/>
        </w:rPr>
        <w:t>’</w:t>
      </w:r>
      <w:r w:rsidRPr="00685EA9">
        <w:rPr>
          <w:lang w:val="fr-FR"/>
        </w:rPr>
        <w:t>enfant</w:t>
      </w:r>
      <w:r w:rsidR="00D458B0" w:rsidRPr="00685EA9">
        <w:rPr>
          <w:lang w:val="fr-FR"/>
        </w:rPr>
        <w:t>»</w:t>
      </w:r>
      <w:r w:rsidRPr="00685EA9">
        <w:rPr>
          <w:lang w:val="fr-FR"/>
        </w:rPr>
        <w:t xml:space="preserve"> le fait de soustraire un enfant à la personne qui exerce sur lui l</w:t>
      </w:r>
      <w:r w:rsidR="007E4EB1" w:rsidRPr="00685EA9">
        <w:rPr>
          <w:lang w:val="fr-FR"/>
        </w:rPr>
        <w:t>’</w:t>
      </w:r>
      <w:r w:rsidRPr="00685EA9">
        <w:rPr>
          <w:lang w:val="fr-FR"/>
        </w:rPr>
        <w:t xml:space="preserve">autorité parentale ou à son tuteur légal. </w:t>
      </w:r>
    </w:p>
    <w:p w:rsidR="008D1EE2" w:rsidRPr="00685EA9" w:rsidRDefault="00FB5956" w:rsidP="00FB5956">
      <w:pPr>
        <w:pStyle w:val="SingleTxtG"/>
        <w:rPr>
          <w:lang w:val="fr-FR"/>
        </w:rPr>
      </w:pPr>
      <w:r w:rsidRPr="00685EA9">
        <w:rPr>
          <w:lang w:val="fr-FR"/>
        </w:rPr>
        <w:t>204.</w:t>
      </w:r>
      <w:r w:rsidRPr="00685EA9">
        <w:rPr>
          <w:lang w:val="fr-FR"/>
        </w:rPr>
        <w:tab/>
        <w:t>En vertu du Code de la famille</w:t>
      </w:r>
      <w:r w:rsidR="007E4EB1" w:rsidRPr="00685EA9">
        <w:rPr>
          <w:lang w:val="fr-FR"/>
        </w:rPr>
        <w:t>,</w:t>
      </w:r>
      <w:r w:rsidRPr="00685EA9">
        <w:rPr>
          <w:lang w:val="fr-FR"/>
        </w:rPr>
        <w:t xml:space="preserve"> le consentement des deux parents est requis pour l</w:t>
      </w:r>
      <w:r w:rsidR="007E4EB1" w:rsidRPr="00685EA9">
        <w:rPr>
          <w:lang w:val="fr-FR"/>
        </w:rPr>
        <w:t>’</w:t>
      </w:r>
      <w:r w:rsidRPr="00685EA9">
        <w:rPr>
          <w:lang w:val="fr-FR"/>
        </w:rPr>
        <w:t>adoption de mineurs. Si l</w:t>
      </w:r>
      <w:r w:rsidR="007E4EB1" w:rsidRPr="00685EA9">
        <w:rPr>
          <w:lang w:val="fr-FR"/>
        </w:rPr>
        <w:t>’</w:t>
      </w:r>
      <w:r w:rsidRPr="00685EA9">
        <w:rPr>
          <w:lang w:val="fr-FR"/>
        </w:rPr>
        <w:t>un des parents est décédé</w:t>
      </w:r>
      <w:r w:rsidR="007E4EB1" w:rsidRPr="00685EA9">
        <w:rPr>
          <w:lang w:val="fr-FR"/>
        </w:rPr>
        <w:t>,</w:t>
      </w:r>
      <w:r w:rsidRPr="00685EA9">
        <w:rPr>
          <w:lang w:val="fr-FR"/>
        </w:rPr>
        <w:t xml:space="preserve"> n</w:t>
      </w:r>
      <w:r w:rsidR="007E4EB1" w:rsidRPr="00685EA9">
        <w:rPr>
          <w:lang w:val="fr-FR"/>
        </w:rPr>
        <w:t>’</w:t>
      </w:r>
      <w:r w:rsidRPr="00685EA9">
        <w:rPr>
          <w:lang w:val="fr-FR"/>
        </w:rPr>
        <w:t>est pas en mesure d</w:t>
      </w:r>
      <w:r w:rsidR="007E4EB1" w:rsidRPr="00685EA9">
        <w:rPr>
          <w:lang w:val="fr-FR"/>
        </w:rPr>
        <w:t>’</w:t>
      </w:r>
      <w:r w:rsidRPr="00685EA9">
        <w:rPr>
          <w:lang w:val="fr-FR"/>
        </w:rPr>
        <w:t>exprimer sa volonté ou a été déchu de ses droits parentaux</w:t>
      </w:r>
      <w:r w:rsidR="007E4EB1" w:rsidRPr="00685EA9">
        <w:rPr>
          <w:lang w:val="fr-FR"/>
        </w:rPr>
        <w:t>,</w:t>
      </w:r>
      <w:r w:rsidRPr="00685EA9">
        <w:rPr>
          <w:lang w:val="fr-FR"/>
        </w:rPr>
        <w:t xml:space="preserve"> le consentement de l</w:t>
      </w:r>
      <w:r w:rsidR="007E4EB1" w:rsidRPr="00685EA9">
        <w:rPr>
          <w:lang w:val="fr-FR"/>
        </w:rPr>
        <w:t>’</w:t>
      </w:r>
      <w:r w:rsidRPr="00685EA9">
        <w:rPr>
          <w:lang w:val="fr-FR"/>
        </w:rPr>
        <w:t>autre parent suffit. Lorsque les deux parents sont décédés</w:t>
      </w:r>
      <w:r w:rsidR="007E4EB1" w:rsidRPr="00685EA9">
        <w:rPr>
          <w:lang w:val="fr-FR"/>
        </w:rPr>
        <w:t>,</w:t>
      </w:r>
      <w:r w:rsidRPr="00685EA9">
        <w:rPr>
          <w:lang w:val="fr-FR"/>
        </w:rPr>
        <w:t xml:space="preserve"> ne sont pas en mesure d</w:t>
      </w:r>
      <w:r w:rsidR="007E4EB1" w:rsidRPr="00685EA9">
        <w:rPr>
          <w:lang w:val="fr-FR"/>
        </w:rPr>
        <w:t>’</w:t>
      </w:r>
      <w:r w:rsidRPr="00685EA9">
        <w:rPr>
          <w:lang w:val="fr-FR"/>
        </w:rPr>
        <w:t>exprimer leur volonté ou sont inconnus</w:t>
      </w:r>
      <w:r w:rsidR="007E4EB1" w:rsidRPr="00685EA9">
        <w:rPr>
          <w:lang w:val="fr-FR"/>
        </w:rPr>
        <w:t>,</w:t>
      </w:r>
      <w:r w:rsidRPr="00685EA9">
        <w:rPr>
          <w:lang w:val="fr-FR"/>
        </w:rPr>
        <w:t xml:space="preserve"> le tribunal statue sur la possibilité d</w:t>
      </w:r>
      <w:r w:rsidR="007E4EB1" w:rsidRPr="00685EA9">
        <w:rPr>
          <w:lang w:val="fr-FR"/>
        </w:rPr>
        <w:t>’</w:t>
      </w:r>
      <w:r w:rsidRPr="00685EA9">
        <w:rPr>
          <w:lang w:val="fr-FR"/>
        </w:rPr>
        <w:t>adopter l</w:t>
      </w:r>
      <w:r w:rsidR="007E4EB1" w:rsidRPr="00685EA9">
        <w:rPr>
          <w:lang w:val="fr-FR"/>
        </w:rPr>
        <w:t>’</w:t>
      </w:r>
      <w:r w:rsidRPr="00685EA9">
        <w:rPr>
          <w:lang w:val="fr-FR"/>
        </w:rPr>
        <w:t>enfant. Les parents biologiques font part de leur consentement à l</w:t>
      </w:r>
      <w:r w:rsidR="007E4EB1" w:rsidRPr="00685EA9">
        <w:rPr>
          <w:lang w:val="fr-FR"/>
        </w:rPr>
        <w:t>’</w:t>
      </w:r>
      <w:r w:rsidRPr="00685EA9">
        <w:rPr>
          <w:lang w:val="fr-FR"/>
        </w:rPr>
        <w:t>adoption devant le tribunal compétent. Ils ont le droit de se rétracter dans les trois mois. Ce délai peut être prolongé</w:t>
      </w:r>
      <w:r w:rsidR="007E4EB1" w:rsidRPr="00685EA9">
        <w:rPr>
          <w:lang w:val="fr-FR"/>
        </w:rPr>
        <w:t>,</w:t>
      </w:r>
      <w:r w:rsidRPr="00685EA9">
        <w:rPr>
          <w:lang w:val="fr-FR"/>
        </w:rPr>
        <w:t xml:space="preserve"> jusqu</w:t>
      </w:r>
      <w:r w:rsidR="007E4EB1" w:rsidRPr="00685EA9">
        <w:rPr>
          <w:lang w:val="fr-FR"/>
        </w:rPr>
        <w:t>’</w:t>
      </w:r>
      <w:r w:rsidRPr="00685EA9">
        <w:rPr>
          <w:lang w:val="fr-FR"/>
        </w:rPr>
        <w:t>à ce qu</w:t>
      </w:r>
      <w:r w:rsidR="007E4EB1" w:rsidRPr="00685EA9">
        <w:rPr>
          <w:lang w:val="fr-FR"/>
        </w:rPr>
        <w:t>’</w:t>
      </w:r>
      <w:r w:rsidRPr="00685EA9">
        <w:rPr>
          <w:lang w:val="fr-FR"/>
        </w:rPr>
        <w:t>une décision finale soit rendue par le tribunal</w:t>
      </w:r>
      <w:r w:rsidR="007E4EB1" w:rsidRPr="00685EA9">
        <w:rPr>
          <w:lang w:val="fr-FR"/>
        </w:rPr>
        <w:t>,</w:t>
      </w:r>
      <w:r w:rsidRPr="00685EA9">
        <w:rPr>
          <w:lang w:val="fr-FR"/>
        </w:rPr>
        <w:t xml:space="preserve"> s</w:t>
      </w:r>
      <w:r w:rsidR="007E4EB1" w:rsidRPr="00685EA9">
        <w:rPr>
          <w:lang w:val="fr-FR"/>
        </w:rPr>
        <w:t>’</w:t>
      </w:r>
      <w:r w:rsidRPr="00685EA9">
        <w:rPr>
          <w:lang w:val="fr-FR"/>
        </w:rPr>
        <w:t>ils constatent que la relation entre l</w:t>
      </w:r>
      <w:r w:rsidR="007E4EB1" w:rsidRPr="00685EA9">
        <w:rPr>
          <w:lang w:val="fr-FR"/>
        </w:rPr>
        <w:t>’</w:t>
      </w:r>
      <w:r w:rsidRPr="00685EA9">
        <w:rPr>
          <w:lang w:val="fr-FR"/>
        </w:rPr>
        <w:t>enfant et les parents adoptifs ne fonctionne pas. Si un membre de la famille de l</w:t>
      </w:r>
      <w:r w:rsidR="007E4EB1" w:rsidRPr="00685EA9">
        <w:rPr>
          <w:lang w:val="fr-FR"/>
        </w:rPr>
        <w:t>’</w:t>
      </w:r>
      <w:r w:rsidRPr="00685EA9">
        <w:rPr>
          <w:lang w:val="fr-FR"/>
        </w:rPr>
        <w:t>enfant</w:t>
      </w:r>
      <w:r w:rsidR="007E4EB1" w:rsidRPr="00685EA9">
        <w:rPr>
          <w:lang w:val="fr-FR"/>
        </w:rPr>
        <w:t>,</w:t>
      </w:r>
      <w:r w:rsidRPr="00685EA9">
        <w:rPr>
          <w:lang w:val="fr-FR"/>
        </w:rPr>
        <w:t xml:space="preserve"> en se basant sur les dispositions du Code de la famille</w:t>
      </w:r>
      <w:r w:rsidR="007E4EB1" w:rsidRPr="00685EA9">
        <w:rPr>
          <w:lang w:val="fr-FR"/>
        </w:rPr>
        <w:t>,</w:t>
      </w:r>
      <w:r w:rsidRPr="00685EA9">
        <w:rPr>
          <w:lang w:val="fr-FR"/>
        </w:rPr>
        <w:t xml:space="preserve"> a des raisons légitimes de souhaiter l</w:t>
      </w:r>
      <w:r w:rsidR="007E4EB1" w:rsidRPr="00685EA9">
        <w:rPr>
          <w:lang w:val="fr-FR"/>
        </w:rPr>
        <w:t>’</w:t>
      </w:r>
      <w:r w:rsidRPr="00685EA9">
        <w:rPr>
          <w:lang w:val="fr-FR"/>
        </w:rPr>
        <w:t>annulation ou la révocation de la procédure d</w:t>
      </w:r>
      <w:r w:rsidR="007E4EB1" w:rsidRPr="00685EA9">
        <w:rPr>
          <w:lang w:val="fr-FR"/>
        </w:rPr>
        <w:t>’</w:t>
      </w:r>
      <w:r w:rsidRPr="00685EA9">
        <w:rPr>
          <w:lang w:val="fr-FR"/>
        </w:rPr>
        <w:t>adoption</w:t>
      </w:r>
      <w:r w:rsidR="007E4EB1" w:rsidRPr="00685EA9">
        <w:rPr>
          <w:lang w:val="fr-FR"/>
        </w:rPr>
        <w:t>,</w:t>
      </w:r>
      <w:r w:rsidRPr="00685EA9">
        <w:rPr>
          <w:lang w:val="fr-FR"/>
        </w:rPr>
        <w:t xml:space="preserve"> il peut en faire la demande au tribunal</w:t>
      </w:r>
      <w:r w:rsidR="007E4EB1" w:rsidRPr="00685EA9">
        <w:rPr>
          <w:lang w:val="fr-FR"/>
        </w:rPr>
        <w:t>,</w:t>
      </w:r>
      <w:r w:rsidRPr="00685EA9">
        <w:rPr>
          <w:lang w:val="fr-FR"/>
        </w:rPr>
        <w:t xml:space="preserve"> qui examinera le cas et en informera simultanément le Comité d</w:t>
      </w:r>
      <w:r w:rsidR="007E4EB1" w:rsidRPr="00685EA9">
        <w:rPr>
          <w:lang w:val="fr-FR"/>
        </w:rPr>
        <w:t>’</w:t>
      </w:r>
      <w:r w:rsidRPr="00685EA9">
        <w:rPr>
          <w:lang w:val="fr-FR"/>
        </w:rPr>
        <w:t>adoption.</w:t>
      </w:r>
    </w:p>
    <w:p w:rsidR="008D1EE2" w:rsidRPr="00685EA9" w:rsidRDefault="00FB5956" w:rsidP="00FB5956">
      <w:pPr>
        <w:pStyle w:val="SingleTxtG"/>
        <w:rPr>
          <w:lang w:val="fr-FR"/>
        </w:rPr>
      </w:pPr>
      <w:r w:rsidRPr="00685EA9">
        <w:rPr>
          <w:lang w:val="fr-FR"/>
        </w:rPr>
        <w:t>205.</w:t>
      </w:r>
      <w:r w:rsidRPr="00685EA9">
        <w:rPr>
          <w:lang w:val="fr-FR"/>
        </w:rPr>
        <w:tab/>
        <w:t>En cas de déclaration d</w:t>
      </w:r>
      <w:r w:rsidR="007E4EB1" w:rsidRPr="00685EA9">
        <w:rPr>
          <w:lang w:val="fr-FR"/>
        </w:rPr>
        <w:t>’</w:t>
      </w:r>
      <w:r w:rsidRPr="00685EA9">
        <w:rPr>
          <w:lang w:val="fr-FR"/>
        </w:rPr>
        <w:t>abandon d</w:t>
      </w:r>
      <w:r w:rsidR="007E4EB1" w:rsidRPr="00685EA9">
        <w:rPr>
          <w:lang w:val="fr-FR"/>
        </w:rPr>
        <w:t>’</w:t>
      </w:r>
      <w:r w:rsidRPr="00685EA9">
        <w:rPr>
          <w:lang w:val="fr-FR"/>
        </w:rPr>
        <w:t>enfant</w:t>
      </w:r>
      <w:r w:rsidR="007E4EB1" w:rsidRPr="00685EA9">
        <w:rPr>
          <w:lang w:val="fr-FR"/>
        </w:rPr>
        <w:t>,</w:t>
      </w:r>
      <w:r w:rsidRPr="00685EA9">
        <w:rPr>
          <w:lang w:val="fr-FR"/>
        </w:rPr>
        <w:t xml:space="preserve"> le tribunal compétent demande à la personne qui souhaite déclarer l</w:t>
      </w:r>
      <w:r w:rsidR="007E4EB1" w:rsidRPr="00685EA9">
        <w:rPr>
          <w:lang w:val="fr-FR"/>
        </w:rPr>
        <w:t>’</w:t>
      </w:r>
      <w:r w:rsidRPr="00685EA9">
        <w:rPr>
          <w:lang w:val="fr-FR"/>
        </w:rPr>
        <w:t>abandon si toutes les mesures ont été prises pour retrouver les parents biologiques de l</w:t>
      </w:r>
      <w:r w:rsidR="007E4EB1" w:rsidRPr="00685EA9">
        <w:rPr>
          <w:lang w:val="fr-FR"/>
        </w:rPr>
        <w:t>’</w:t>
      </w:r>
      <w:r w:rsidRPr="00685EA9">
        <w:rPr>
          <w:lang w:val="fr-FR"/>
        </w:rPr>
        <w:t>enfant et le leur restituer. Toute personne défendant l</w:t>
      </w:r>
      <w:r w:rsidR="007E4EB1" w:rsidRPr="00685EA9">
        <w:rPr>
          <w:lang w:val="fr-FR"/>
        </w:rPr>
        <w:t>’</w:t>
      </w:r>
      <w:r w:rsidRPr="00685EA9">
        <w:rPr>
          <w:lang w:val="fr-FR"/>
        </w:rPr>
        <w:t>intérêt légitime de l</w:t>
      </w:r>
      <w:r w:rsidR="007E4EB1" w:rsidRPr="00685EA9">
        <w:rPr>
          <w:lang w:val="fr-FR"/>
        </w:rPr>
        <w:t>’</w:t>
      </w:r>
      <w:r w:rsidRPr="00685EA9">
        <w:rPr>
          <w:lang w:val="fr-FR"/>
        </w:rPr>
        <w:t>enfant</w:t>
      </w:r>
      <w:r w:rsidR="007E4EB1" w:rsidRPr="00685EA9">
        <w:rPr>
          <w:lang w:val="fr-FR"/>
        </w:rPr>
        <w:t>,</w:t>
      </w:r>
      <w:r w:rsidRPr="00685EA9">
        <w:rPr>
          <w:lang w:val="fr-FR"/>
        </w:rPr>
        <w:t xml:space="preserve"> ainsi que le procureur</w:t>
      </w:r>
      <w:r w:rsidR="007E4EB1" w:rsidRPr="00685EA9">
        <w:rPr>
          <w:lang w:val="fr-FR"/>
        </w:rPr>
        <w:t>,</w:t>
      </w:r>
      <w:r w:rsidRPr="00685EA9">
        <w:rPr>
          <w:lang w:val="fr-FR"/>
        </w:rPr>
        <w:t xml:space="preserve"> peuvent intervenir dans le processus d</w:t>
      </w:r>
      <w:r w:rsidR="007E4EB1" w:rsidRPr="00685EA9">
        <w:rPr>
          <w:lang w:val="fr-FR"/>
        </w:rPr>
        <w:t>’</w:t>
      </w:r>
      <w:r w:rsidRPr="00685EA9">
        <w:rPr>
          <w:lang w:val="fr-FR"/>
        </w:rPr>
        <w:t>adoption et ont le droit de faire appel de la décision du tribunal. S</w:t>
      </w:r>
      <w:r w:rsidR="007E4EB1" w:rsidRPr="00685EA9">
        <w:rPr>
          <w:lang w:val="fr-FR"/>
        </w:rPr>
        <w:t>’</w:t>
      </w:r>
      <w:r w:rsidRPr="00685EA9">
        <w:rPr>
          <w:lang w:val="fr-FR"/>
        </w:rPr>
        <w:t>il apparaît</w:t>
      </w:r>
      <w:r w:rsidR="007E4EB1" w:rsidRPr="00685EA9">
        <w:rPr>
          <w:lang w:val="fr-FR"/>
        </w:rPr>
        <w:t>,</w:t>
      </w:r>
      <w:r w:rsidRPr="00685EA9">
        <w:rPr>
          <w:lang w:val="fr-FR"/>
        </w:rPr>
        <w:t xml:space="preserve"> au cours de la procédure d</w:t>
      </w:r>
      <w:r w:rsidR="007E4EB1" w:rsidRPr="00685EA9">
        <w:rPr>
          <w:lang w:val="fr-FR"/>
        </w:rPr>
        <w:t>’</w:t>
      </w:r>
      <w:r w:rsidRPr="00685EA9">
        <w:rPr>
          <w:lang w:val="fr-FR"/>
        </w:rPr>
        <w:t>adoption</w:t>
      </w:r>
      <w:r w:rsidR="007E4EB1" w:rsidRPr="00685EA9">
        <w:rPr>
          <w:lang w:val="fr-FR"/>
        </w:rPr>
        <w:t>,</w:t>
      </w:r>
      <w:r w:rsidRPr="00685EA9">
        <w:rPr>
          <w:lang w:val="fr-FR"/>
        </w:rPr>
        <w:t xml:space="preserve"> qu</w:t>
      </w:r>
      <w:r w:rsidR="007E4EB1" w:rsidRPr="00685EA9">
        <w:rPr>
          <w:lang w:val="fr-FR"/>
        </w:rPr>
        <w:t>’</w:t>
      </w:r>
      <w:r w:rsidRPr="00685EA9">
        <w:rPr>
          <w:lang w:val="fr-FR"/>
        </w:rPr>
        <w:t>une demande de reconnaissance de paternité a été introduite</w:t>
      </w:r>
      <w:r w:rsidR="007E4EB1" w:rsidRPr="00685EA9">
        <w:rPr>
          <w:lang w:val="fr-FR"/>
        </w:rPr>
        <w:t>,</w:t>
      </w:r>
      <w:r w:rsidRPr="00685EA9">
        <w:rPr>
          <w:lang w:val="fr-FR"/>
        </w:rPr>
        <w:t xml:space="preserve"> la procédure est suspendue jusqu</w:t>
      </w:r>
      <w:r w:rsidR="007E4EB1" w:rsidRPr="00685EA9">
        <w:rPr>
          <w:lang w:val="fr-FR"/>
        </w:rPr>
        <w:t>’</w:t>
      </w:r>
      <w:r w:rsidRPr="00685EA9">
        <w:rPr>
          <w:lang w:val="fr-FR"/>
        </w:rPr>
        <w:t>à ce qu</w:t>
      </w:r>
      <w:r w:rsidR="007E4EB1" w:rsidRPr="00685EA9">
        <w:rPr>
          <w:lang w:val="fr-FR"/>
        </w:rPr>
        <w:t>’</w:t>
      </w:r>
      <w:r w:rsidRPr="00685EA9">
        <w:rPr>
          <w:lang w:val="fr-FR"/>
        </w:rPr>
        <w:t>un tribunal ait statué sur la filiation. Le Code de la famille contient des dispositions relatives à la déclaration d</w:t>
      </w:r>
      <w:r w:rsidR="007E4EB1" w:rsidRPr="00685EA9">
        <w:rPr>
          <w:lang w:val="fr-FR"/>
        </w:rPr>
        <w:t>’</w:t>
      </w:r>
      <w:r w:rsidRPr="00685EA9">
        <w:rPr>
          <w:lang w:val="fr-FR"/>
        </w:rPr>
        <w:t>abandon d</w:t>
      </w:r>
      <w:r w:rsidR="007E4EB1" w:rsidRPr="00685EA9">
        <w:rPr>
          <w:lang w:val="fr-FR"/>
        </w:rPr>
        <w:t>’</w:t>
      </w:r>
      <w:r w:rsidRPr="00685EA9">
        <w:rPr>
          <w:lang w:val="fr-FR"/>
        </w:rPr>
        <w:t>un mineur placé en institution</w:t>
      </w:r>
      <w:r w:rsidR="007E4EB1" w:rsidRPr="00685EA9">
        <w:rPr>
          <w:lang w:val="fr-FR"/>
        </w:rPr>
        <w:t>,</w:t>
      </w:r>
      <w:r w:rsidRPr="00685EA9">
        <w:rPr>
          <w:lang w:val="fr-FR"/>
        </w:rPr>
        <w:t xml:space="preserve"> à la demande du directeur de cette institution</w:t>
      </w:r>
      <w:r w:rsidR="007E4EB1" w:rsidRPr="00685EA9">
        <w:rPr>
          <w:lang w:val="fr-FR"/>
        </w:rPr>
        <w:t>,</w:t>
      </w:r>
      <w:r w:rsidRPr="00685EA9">
        <w:rPr>
          <w:lang w:val="fr-FR"/>
        </w:rPr>
        <w:t xml:space="preserve"> lorsque les parents biologiques ne manifestent aucun intérêt pour l</w:t>
      </w:r>
      <w:r w:rsidR="007E4EB1" w:rsidRPr="00685EA9">
        <w:rPr>
          <w:lang w:val="fr-FR"/>
        </w:rPr>
        <w:t>’</w:t>
      </w:r>
      <w:r w:rsidRPr="00685EA9">
        <w:rPr>
          <w:lang w:val="fr-FR"/>
        </w:rPr>
        <w:t>enfant.</w:t>
      </w:r>
    </w:p>
    <w:p w:rsidR="00004606" w:rsidRPr="00685EA9" w:rsidRDefault="00FB5956" w:rsidP="003E4F19">
      <w:pPr>
        <w:pStyle w:val="SingleTxtG"/>
        <w:keepNext/>
        <w:rPr>
          <w:lang w:val="fr-FR"/>
        </w:rPr>
      </w:pPr>
      <w:r w:rsidRPr="00685EA9">
        <w:rPr>
          <w:lang w:val="fr-FR"/>
        </w:rPr>
        <w:t>206.</w:t>
      </w:r>
      <w:r w:rsidRPr="00685EA9">
        <w:rPr>
          <w:lang w:val="fr-FR"/>
        </w:rPr>
        <w:tab/>
        <w:t xml:space="preserve">La loi </w:t>
      </w:r>
      <w:r w:rsidR="00BF45F9" w:rsidRPr="00685EA9">
        <w:rPr>
          <w:lang w:val="fr-FR"/>
        </w:rPr>
        <w:t>relative aux</w:t>
      </w:r>
      <w:r w:rsidRPr="00685EA9">
        <w:rPr>
          <w:lang w:val="fr-FR"/>
        </w:rPr>
        <w:t xml:space="preserve"> procédures d</w:t>
      </w:r>
      <w:r w:rsidR="007E4EB1" w:rsidRPr="00685EA9">
        <w:rPr>
          <w:lang w:val="fr-FR"/>
        </w:rPr>
        <w:t>’</w:t>
      </w:r>
      <w:r w:rsidR="00BF45F9" w:rsidRPr="00685EA9">
        <w:rPr>
          <w:lang w:val="fr-FR"/>
        </w:rPr>
        <w:t>adoption et au</w:t>
      </w:r>
      <w:r w:rsidRPr="00685EA9">
        <w:rPr>
          <w:lang w:val="fr-FR"/>
        </w:rPr>
        <w:t xml:space="preserve"> Comité chargé de la question des adoptions définit les critères et procédures d</w:t>
      </w:r>
      <w:r w:rsidR="007E4EB1" w:rsidRPr="00685EA9">
        <w:rPr>
          <w:lang w:val="fr-FR"/>
        </w:rPr>
        <w:t>’</w:t>
      </w:r>
      <w:r w:rsidRPr="00685EA9">
        <w:rPr>
          <w:lang w:val="fr-FR"/>
        </w:rPr>
        <w:t>adoption à l</w:t>
      </w:r>
      <w:r w:rsidR="007E4EB1" w:rsidRPr="00685EA9">
        <w:rPr>
          <w:lang w:val="fr-FR"/>
        </w:rPr>
        <w:t>’</w:t>
      </w:r>
      <w:r w:rsidRPr="00685EA9">
        <w:rPr>
          <w:lang w:val="fr-FR"/>
        </w:rPr>
        <w:t>intérieur et à l</w:t>
      </w:r>
      <w:r w:rsidR="007E4EB1" w:rsidRPr="00685EA9">
        <w:rPr>
          <w:lang w:val="fr-FR"/>
        </w:rPr>
        <w:t>’</w:t>
      </w:r>
      <w:r w:rsidRPr="00685EA9">
        <w:rPr>
          <w:lang w:val="fr-FR"/>
        </w:rPr>
        <w:t>extérieur du pays</w:t>
      </w:r>
      <w:r w:rsidR="007E4EB1" w:rsidRPr="00685EA9">
        <w:rPr>
          <w:lang w:val="fr-FR"/>
        </w:rPr>
        <w:t>,</w:t>
      </w:r>
      <w:r w:rsidRPr="00685EA9">
        <w:rPr>
          <w:lang w:val="fr-FR"/>
        </w:rPr>
        <w:t xml:space="preserve"> en se fondant toujours sur le principe de l</w:t>
      </w:r>
      <w:r w:rsidR="007E4EB1" w:rsidRPr="00685EA9">
        <w:rPr>
          <w:lang w:val="fr-FR"/>
        </w:rPr>
        <w:t>’</w:t>
      </w:r>
      <w:r w:rsidRPr="00685EA9">
        <w:rPr>
          <w:lang w:val="fr-FR"/>
        </w:rPr>
        <w:t>intérêt supérieur de l</w:t>
      </w:r>
      <w:r w:rsidR="007E4EB1" w:rsidRPr="00685EA9">
        <w:rPr>
          <w:lang w:val="fr-FR"/>
        </w:rPr>
        <w:t>’</w:t>
      </w:r>
      <w:r w:rsidRPr="00685EA9">
        <w:rPr>
          <w:lang w:val="fr-FR"/>
        </w:rPr>
        <w:t>enfant. Dans le cas d</w:t>
      </w:r>
      <w:r w:rsidR="007E4EB1" w:rsidRPr="00685EA9">
        <w:rPr>
          <w:lang w:val="fr-FR"/>
        </w:rPr>
        <w:t>’</w:t>
      </w:r>
      <w:r w:rsidRPr="00685EA9">
        <w:rPr>
          <w:lang w:val="fr-FR"/>
        </w:rPr>
        <w:t>une adoption internationale</w:t>
      </w:r>
      <w:r w:rsidR="007E4EB1" w:rsidRPr="00685EA9">
        <w:rPr>
          <w:lang w:val="fr-FR"/>
        </w:rPr>
        <w:t>,</w:t>
      </w:r>
      <w:r w:rsidRPr="00685EA9">
        <w:rPr>
          <w:lang w:val="fr-FR"/>
        </w:rPr>
        <w:t xml:space="preserve"> le Comité albanais chargé de la question des adoptions</w:t>
      </w:r>
      <w:r w:rsidR="007E4EB1" w:rsidRPr="00685EA9">
        <w:rPr>
          <w:lang w:val="fr-FR"/>
        </w:rPr>
        <w:t>,</w:t>
      </w:r>
      <w:r w:rsidRPr="00685EA9">
        <w:rPr>
          <w:lang w:val="fr-FR"/>
        </w:rPr>
        <w:t xml:space="preserve"> conformément à cette loi et aux dispositions du Code de la famille</w:t>
      </w:r>
      <w:r w:rsidR="007E4EB1" w:rsidRPr="00685EA9">
        <w:rPr>
          <w:lang w:val="fr-FR"/>
        </w:rPr>
        <w:t>,</w:t>
      </w:r>
      <w:r w:rsidRPr="00685EA9">
        <w:rPr>
          <w:lang w:val="fr-FR"/>
        </w:rPr>
        <w:t xml:space="preserve"> soumet au tribunal les informations suivantes</w:t>
      </w:r>
      <w:r w:rsidR="00E2396E" w:rsidRPr="00685EA9">
        <w:rPr>
          <w:lang w:val="fr-FR"/>
        </w:rPr>
        <w:t>:</w:t>
      </w:r>
      <w:r w:rsidRPr="00685EA9">
        <w:rPr>
          <w:lang w:val="fr-FR"/>
        </w:rPr>
        <w:t xml:space="preserve"> </w:t>
      </w:r>
    </w:p>
    <w:p w:rsidR="00004606" w:rsidRPr="00685EA9" w:rsidRDefault="00900ABC" w:rsidP="00900ABC">
      <w:pPr>
        <w:pStyle w:val="SingleTxtG"/>
        <w:ind w:firstLine="567"/>
        <w:rPr>
          <w:lang w:val="fr-FR"/>
        </w:rPr>
      </w:pPr>
      <w:r w:rsidRPr="00685EA9">
        <w:rPr>
          <w:lang w:val="fr-FR"/>
        </w:rPr>
        <w:t>a)</w:t>
      </w:r>
      <w:r w:rsidRPr="00685EA9">
        <w:rPr>
          <w:lang w:val="fr-FR"/>
        </w:rPr>
        <w:tab/>
      </w:r>
      <w:r w:rsidR="003E4F19" w:rsidRPr="00685EA9">
        <w:rPr>
          <w:lang w:val="fr-FR"/>
        </w:rPr>
        <w:t xml:space="preserve">La </w:t>
      </w:r>
      <w:r w:rsidRPr="00685EA9">
        <w:rPr>
          <w:lang w:val="fr-FR"/>
        </w:rPr>
        <w:t>confirmation que l</w:t>
      </w:r>
      <w:r w:rsidR="007E4EB1" w:rsidRPr="00685EA9">
        <w:rPr>
          <w:lang w:val="fr-FR"/>
        </w:rPr>
        <w:t>’</w:t>
      </w:r>
      <w:r w:rsidRPr="00685EA9">
        <w:rPr>
          <w:lang w:val="fr-FR"/>
        </w:rPr>
        <w:t>enfant n</w:t>
      </w:r>
      <w:r w:rsidR="007E4EB1" w:rsidRPr="00685EA9">
        <w:rPr>
          <w:lang w:val="fr-FR"/>
        </w:rPr>
        <w:t>’</w:t>
      </w:r>
      <w:r w:rsidRPr="00685EA9">
        <w:rPr>
          <w:lang w:val="fr-FR"/>
        </w:rPr>
        <w:t xml:space="preserve">a pu être adopté en Albanie au cours des </w:t>
      </w:r>
      <w:r w:rsidR="008C2C1C" w:rsidRPr="00685EA9">
        <w:rPr>
          <w:lang w:val="fr-FR"/>
        </w:rPr>
        <w:t>six</w:t>
      </w:r>
      <w:r w:rsidRPr="00685EA9">
        <w:rPr>
          <w:lang w:val="fr-FR"/>
        </w:rPr>
        <w:t xml:space="preserve"> derniers mois</w:t>
      </w:r>
      <w:r w:rsidR="007E4EB1" w:rsidRPr="00685EA9">
        <w:rPr>
          <w:lang w:val="fr-FR"/>
        </w:rPr>
        <w:t>;</w:t>
      </w:r>
    </w:p>
    <w:p w:rsidR="008D1EE2" w:rsidRPr="00685EA9" w:rsidRDefault="00900ABC" w:rsidP="00900ABC">
      <w:pPr>
        <w:pStyle w:val="SingleTxtG"/>
        <w:ind w:firstLine="567"/>
        <w:rPr>
          <w:lang w:val="fr-FR"/>
        </w:rPr>
      </w:pPr>
      <w:r w:rsidRPr="00685EA9">
        <w:rPr>
          <w:lang w:val="fr-FR"/>
        </w:rPr>
        <w:t>b)</w:t>
      </w:r>
      <w:r w:rsidRPr="00685EA9">
        <w:rPr>
          <w:lang w:val="fr-FR"/>
        </w:rPr>
        <w:tab/>
      </w:r>
      <w:r w:rsidR="003E4F19" w:rsidRPr="00685EA9">
        <w:rPr>
          <w:lang w:val="fr-FR"/>
        </w:rPr>
        <w:t xml:space="preserve">La </w:t>
      </w:r>
      <w:r w:rsidRPr="00685EA9">
        <w:rPr>
          <w:lang w:val="fr-FR"/>
        </w:rPr>
        <w:t>preuve que dans le pays des candidats adoptants</w:t>
      </w:r>
      <w:r w:rsidR="007E4EB1" w:rsidRPr="00685EA9">
        <w:rPr>
          <w:lang w:val="fr-FR"/>
        </w:rPr>
        <w:t>,</w:t>
      </w:r>
      <w:r w:rsidRPr="00685EA9">
        <w:rPr>
          <w:lang w:val="fr-FR"/>
        </w:rPr>
        <w:t xml:space="preserve"> l</w:t>
      </w:r>
      <w:r w:rsidR="007E4EB1" w:rsidRPr="00685EA9">
        <w:rPr>
          <w:lang w:val="fr-FR"/>
        </w:rPr>
        <w:t>’</w:t>
      </w:r>
      <w:r w:rsidRPr="00685EA9">
        <w:rPr>
          <w:lang w:val="fr-FR"/>
        </w:rPr>
        <w:t>enfant bénéficiera des mêmes droits qu</w:t>
      </w:r>
      <w:r w:rsidR="007E4EB1" w:rsidRPr="00685EA9">
        <w:rPr>
          <w:lang w:val="fr-FR"/>
        </w:rPr>
        <w:t>’</w:t>
      </w:r>
      <w:r w:rsidRPr="00685EA9">
        <w:rPr>
          <w:lang w:val="fr-FR"/>
        </w:rPr>
        <w:t>en Albanie</w:t>
      </w:r>
      <w:r w:rsidR="007E4EB1" w:rsidRPr="00685EA9">
        <w:rPr>
          <w:lang w:val="fr-FR"/>
        </w:rPr>
        <w:t>,</w:t>
      </w:r>
      <w:r w:rsidRPr="00685EA9">
        <w:rPr>
          <w:lang w:val="fr-FR"/>
        </w:rPr>
        <w:t xml:space="preserve"> et que l</w:t>
      </w:r>
      <w:r w:rsidR="007E4EB1" w:rsidRPr="00685EA9">
        <w:rPr>
          <w:lang w:val="fr-FR"/>
        </w:rPr>
        <w:t>’</w:t>
      </w:r>
      <w:r w:rsidRPr="00685EA9">
        <w:rPr>
          <w:lang w:val="fr-FR"/>
        </w:rPr>
        <w:t>adoption est irrévocable.</w:t>
      </w:r>
    </w:p>
    <w:p w:rsidR="00F95803" w:rsidRPr="00685EA9" w:rsidRDefault="00FB5956" w:rsidP="00FB5956">
      <w:pPr>
        <w:pStyle w:val="SingleTxtG"/>
        <w:rPr>
          <w:lang w:val="fr-FR"/>
        </w:rPr>
      </w:pPr>
      <w:r w:rsidRPr="00685EA9">
        <w:rPr>
          <w:lang w:val="fr-FR"/>
        </w:rPr>
        <w:t>207.</w:t>
      </w:r>
      <w:r w:rsidRPr="00685EA9">
        <w:rPr>
          <w:lang w:val="fr-FR"/>
        </w:rPr>
        <w:tab/>
        <w:t>Le Code pénal prévoit un certain nombre d</w:t>
      </w:r>
      <w:r w:rsidR="007E4EB1" w:rsidRPr="00685EA9">
        <w:rPr>
          <w:lang w:val="fr-FR"/>
        </w:rPr>
        <w:t>’</w:t>
      </w:r>
      <w:r w:rsidRPr="00685EA9">
        <w:rPr>
          <w:lang w:val="fr-FR"/>
        </w:rPr>
        <w:t>infractions touchant les enfants et les peines applicables dans chaque cas</w:t>
      </w:r>
      <w:r w:rsidR="00E2396E" w:rsidRPr="00685EA9">
        <w:rPr>
          <w:lang w:val="fr-FR"/>
        </w:rPr>
        <w:t>:</w:t>
      </w:r>
      <w:r w:rsidRPr="00685EA9">
        <w:rPr>
          <w:lang w:val="fr-FR"/>
        </w:rPr>
        <w:t xml:space="preserve"> abandon d</w:t>
      </w:r>
      <w:r w:rsidR="007E4EB1" w:rsidRPr="00685EA9">
        <w:rPr>
          <w:lang w:val="fr-FR"/>
        </w:rPr>
        <w:t>’</w:t>
      </w:r>
      <w:r w:rsidRPr="00685EA9">
        <w:rPr>
          <w:lang w:val="fr-FR"/>
        </w:rPr>
        <w:t>enfant</w:t>
      </w:r>
      <w:r w:rsidR="007E4EB1" w:rsidRPr="00685EA9">
        <w:rPr>
          <w:lang w:val="fr-FR"/>
        </w:rPr>
        <w:t>,</w:t>
      </w:r>
      <w:r w:rsidRPr="00685EA9">
        <w:rPr>
          <w:lang w:val="fr-FR"/>
        </w:rPr>
        <w:t xml:space="preserve"> non-déclaration d</w:t>
      </w:r>
      <w:r w:rsidR="007E4EB1" w:rsidRPr="00685EA9">
        <w:rPr>
          <w:lang w:val="fr-FR"/>
        </w:rPr>
        <w:t>’</w:t>
      </w:r>
      <w:r w:rsidRPr="00685EA9">
        <w:rPr>
          <w:lang w:val="fr-FR"/>
        </w:rPr>
        <w:t>un changement de domicile</w:t>
      </w:r>
      <w:r w:rsidR="007E4EB1" w:rsidRPr="00685EA9">
        <w:rPr>
          <w:lang w:val="fr-FR"/>
        </w:rPr>
        <w:t>,</w:t>
      </w:r>
      <w:r w:rsidRPr="00685EA9">
        <w:rPr>
          <w:lang w:val="fr-FR"/>
        </w:rPr>
        <w:t xml:space="preserve"> enlèvement</w:t>
      </w:r>
      <w:r w:rsidR="007E4EB1" w:rsidRPr="00685EA9">
        <w:rPr>
          <w:lang w:val="fr-FR"/>
        </w:rPr>
        <w:t>,</w:t>
      </w:r>
      <w:r w:rsidRPr="00685EA9">
        <w:rPr>
          <w:lang w:val="fr-FR"/>
        </w:rPr>
        <w:t xml:space="preserve"> recel et substitution d</w:t>
      </w:r>
      <w:r w:rsidR="007E4EB1" w:rsidRPr="00685EA9">
        <w:rPr>
          <w:lang w:val="fr-FR"/>
        </w:rPr>
        <w:t>’</w:t>
      </w:r>
      <w:r w:rsidRPr="00685EA9">
        <w:rPr>
          <w:lang w:val="fr-FR"/>
        </w:rPr>
        <w:t>enfants</w:t>
      </w:r>
      <w:r w:rsidR="007E4EB1" w:rsidRPr="00685EA9">
        <w:rPr>
          <w:lang w:val="fr-FR"/>
        </w:rPr>
        <w:t>,</w:t>
      </w:r>
      <w:r w:rsidRPr="00685EA9">
        <w:rPr>
          <w:lang w:val="fr-FR"/>
        </w:rPr>
        <w:t xml:space="preserve"> violence domestique</w:t>
      </w:r>
      <w:r w:rsidR="007E4EB1" w:rsidRPr="00685EA9">
        <w:rPr>
          <w:lang w:val="fr-FR"/>
        </w:rPr>
        <w:t>,</w:t>
      </w:r>
      <w:r w:rsidRPr="00685EA9">
        <w:rPr>
          <w:lang w:val="fr-FR"/>
        </w:rPr>
        <w:t xml:space="preserve"> ou encore traite (recrutement</w:t>
      </w:r>
      <w:r w:rsidR="007E4EB1" w:rsidRPr="00685EA9">
        <w:rPr>
          <w:lang w:val="fr-FR"/>
        </w:rPr>
        <w:t>,</w:t>
      </w:r>
      <w:r w:rsidRPr="00685EA9">
        <w:rPr>
          <w:lang w:val="fr-FR"/>
        </w:rPr>
        <w:t xml:space="preserve"> recel</w:t>
      </w:r>
      <w:r w:rsidR="007E4EB1" w:rsidRPr="00685EA9">
        <w:rPr>
          <w:lang w:val="fr-FR"/>
        </w:rPr>
        <w:t>,</w:t>
      </w:r>
      <w:r w:rsidRPr="00685EA9">
        <w:rPr>
          <w:lang w:val="fr-FR"/>
        </w:rPr>
        <w:t xml:space="preserve"> achat et vente d</w:t>
      </w:r>
      <w:r w:rsidR="007E4EB1" w:rsidRPr="00685EA9">
        <w:rPr>
          <w:lang w:val="fr-FR"/>
        </w:rPr>
        <w:t>’</w:t>
      </w:r>
      <w:r w:rsidRPr="00685EA9">
        <w:rPr>
          <w:lang w:val="fr-FR"/>
        </w:rPr>
        <w:t>enfants)</w:t>
      </w:r>
      <w:r w:rsidR="007E4EB1" w:rsidRPr="00685EA9">
        <w:rPr>
          <w:lang w:val="fr-FR"/>
        </w:rPr>
        <w:t>,</w:t>
      </w:r>
      <w:r w:rsidRPr="00685EA9">
        <w:rPr>
          <w:lang w:val="fr-FR"/>
        </w:rPr>
        <w:t xml:space="preserve"> maltraitance sur mineurs (recrutement</w:t>
      </w:r>
      <w:r w:rsidR="007E4EB1" w:rsidRPr="00685EA9">
        <w:rPr>
          <w:lang w:val="fr-FR"/>
        </w:rPr>
        <w:t>,</w:t>
      </w:r>
      <w:r w:rsidRPr="00685EA9">
        <w:rPr>
          <w:lang w:val="fr-FR"/>
        </w:rPr>
        <w:t xml:space="preserve"> vente</w:t>
      </w:r>
      <w:r w:rsidR="007E4EB1" w:rsidRPr="00685EA9">
        <w:rPr>
          <w:lang w:val="fr-FR"/>
        </w:rPr>
        <w:t>,</w:t>
      </w:r>
      <w:r w:rsidRPr="00685EA9">
        <w:rPr>
          <w:lang w:val="fr-FR"/>
        </w:rPr>
        <w:t xml:space="preserve"> transport</w:t>
      </w:r>
      <w:r w:rsidR="007E4EB1" w:rsidRPr="00685EA9">
        <w:rPr>
          <w:lang w:val="fr-FR"/>
        </w:rPr>
        <w:t>,</w:t>
      </w:r>
      <w:r w:rsidRPr="00685EA9">
        <w:rPr>
          <w:lang w:val="fr-FR"/>
        </w:rPr>
        <w:t xml:space="preserve"> transfert ou utilisation d</w:t>
      </w:r>
      <w:r w:rsidR="007E4EB1" w:rsidRPr="00685EA9">
        <w:rPr>
          <w:lang w:val="fr-FR"/>
        </w:rPr>
        <w:t>’</w:t>
      </w:r>
      <w:r w:rsidRPr="00685EA9">
        <w:rPr>
          <w:lang w:val="fr-FR"/>
        </w:rPr>
        <w:t>enfants à des fins de prostitution ou d</w:t>
      </w:r>
      <w:r w:rsidR="007E4EB1" w:rsidRPr="00685EA9">
        <w:rPr>
          <w:lang w:val="fr-FR"/>
        </w:rPr>
        <w:t>’</w:t>
      </w:r>
      <w:r w:rsidRPr="00685EA9">
        <w:rPr>
          <w:lang w:val="fr-FR"/>
        </w:rPr>
        <w:t>autres formes d</w:t>
      </w:r>
      <w:r w:rsidR="007E4EB1" w:rsidRPr="00685EA9">
        <w:rPr>
          <w:lang w:val="fr-FR"/>
        </w:rPr>
        <w:t>’</w:t>
      </w:r>
      <w:r w:rsidRPr="00685EA9">
        <w:rPr>
          <w:lang w:val="fr-FR"/>
        </w:rPr>
        <w:t>exploitation sexuelle</w:t>
      </w:r>
      <w:r w:rsidR="007E4EB1" w:rsidRPr="00685EA9">
        <w:rPr>
          <w:lang w:val="fr-FR"/>
        </w:rPr>
        <w:t>,</w:t>
      </w:r>
      <w:r w:rsidRPr="00685EA9">
        <w:rPr>
          <w:lang w:val="fr-FR"/>
        </w:rPr>
        <w:t xml:space="preserve"> travail forcé et autres services</w:t>
      </w:r>
      <w:r w:rsidR="007E4EB1" w:rsidRPr="00685EA9">
        <w:rPr>
          <w:lang w:val="fr-FR"/>
        </w:rPr>
        <w:t>,</w:t>
      </w:r>
      <w:r w:rsidRPr="00685EA9">
        <w:rPr>
          <w:lang w:val="fr-FR"/>
        </w:rPr>
        <w:t xml:space="preserve"> esclavage et pratiques assimilées</w:t>
      </w:r>
      <w:r w:rsidR="007E4EB1" w:rsidRPr="00685EA9">
        <w:rPr>
          <w:lang w:val="fr-FR"/>
        </w:rPr>
        <w:t>,</w:t>
      </w:r>
      <w:r w:rsidRPr="00685EA9">
        <w:rPr>
          <w:lang w:val="fr-FR"/>
        </w:rPr>
        <w:t xml:space="preserve"> trafic et transplantation d</w:t>
      </w:r>
      <w:r w:rsidR="007E4EB1" w:rsidRPr="00685EA9">
        <w:rPr>
          <w:lang w:val="fr-FR"/>
        </w:rPr>
        <w:t>’</w:t>
      </w:r>
      <w:r w:rsidRPr="00685EA9">
        <w:rPr>
          <w:lang w:val="fr-FR"/>
        </w:rPr>
        <w:t>organes</w:t>
      </w:r>
      <w:r w:rsidR="007E4EB1" w:rsidRPr="00685EA9">
        <w:rPr>
          <w:lang w:val="fr-FR"/>
        </w:rPr>
        <w:t>,</w:t>
      </w:r>
      <w:r w:rsidRPr="00685EA9">
        <w:rPr>
          <w:lang w:val="fr-FR"/>
        </w:rPr>
        <w:t xml:space="preserve"> et toute autre forme d</w:t>
      </w:r>
      <w:r w:rsidR="007E4EB1" w:rsidRPr="00685EA9">
        <w:rPr>
          <w:lang w:val="fr-FR"/>
        </w:rPr>
        <w:t>’</w:t>
      </w:r>
      <w:r w:rsidRPr="00685EA9">
        <w:rPr>
          <w:lang w:val="fr-FR"/>
        </w:rPr>
        <w:t>exploitation).</w:t>
      </w:r>
    </w:p>
    <w:p w:rsidR="00F95803" w:rsidRPr="00685EA9" w:rsidRDefault="003E4F19" w:rsidP="00880E09">
      <w:pPr>
        <w:pStyle w:val="SingleTxtG"/>
        <w:spacing w:before="240" w:after="0"/>
        <w:jc w:val="center"/>
        <w:rPr>
          <w:u w:val="single"/>
          <w:lang w:val="fr-FR"/>
        </w:rPr>
      </w:pPr>
      <w:r w:rsidRPr="00685EA9">
        <w:rPr>
          <w:u w:val="single"/>
          <w:lang w:val="fr-FR"/>
        </w:rPr>
        <w:tab/>
      </w:r>
      <w:r w:rsidRPr="00685EA9">
        <w:rPr>
          <w:u w:val="single"/>
          <w:lang w:val="fr-FR"/>
        </w:rPr>
        <w:tab/>
      </w:r>
      <w:r w:rsidRPr="00685EA9">
        <w:rPr>
          <w:u w:val="single"/>
          <w:lang w:val="fr-FR"/>
        </w:rPr>
        <w:tab/>
      </w:r>
    </w:p>
    <w:sectPr w:rsidR="00F95803" w:rsidRPr="00685EA9" w:rsidSect="004E3C55">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804EAE3" w15:done="0"/>
  <w15:commentEx w15:paraId="7484E24D" w15:done="0"/>
  <w15:commentEx w15:paraId="675663CD" w15:done="0"/>
  <w15:commentEx w15:paraId="28EA9CD5" w15:done="0"/>
  <w15:commentEx w15:paraId="4B8F70C5" w15:done="0"/>
  <w15:commentEx w15:paraId="58E603CA" w15:done="0"/>
  <w15:commentEx w15:paraId="0B2C4E81" w15:done="0"/>
  <w15:commentEx w15:paraId="3DCC507A" w15:done="0"/>
  <w15:commentEx w15:paraId="62383933" w15:done="0"/>
  <w15:commentEx w15:paraId="21F75469" w15:done="0"/>
  <w15:commentEx w15:paraId="286E15CA" w15:done="0"/>
  <w15:commentEx w15:paraId="23643593" w15:done="0"/>
  <w15:commentEx w15:paraId="75F679A2" w15:done="0"/>
  <w15:commentEx w15:paraId="56208228" w15:done="0"/>
  <w15:commentEx w15:paraId="0D12D5DC" w15:done="0"/>
  <w15:commentEx w15:paraId="26A3122B" w15:done="0"/>
  <w15:commentEx w15:paraId="58FCCCC4" w15:done="0"/>
  <w15:commentEx w15:paraId="7548708A" w15:done="0"/>
  <w15:commentEx w15:paraId="5F096E07" w15:done="0"/>
  <w15:commentEx w15:paraId="138F3F7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990" w:rsidRDefault="00831990"/>
  </w:endnote>
  <w:endnote w:type="continuationSeparator" w:id="0">
    <w:p w:rsidR="00831990" w:rsidRDefault="00831990"/>
  </w:endnote>
  <w:endnote w:type="continuationNotice" w:id="1">
    <w:p w:rsidR="00831990" w:rsidRDefault="008319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pperplate Gothic Light">
    <w:panose1 w:val="020E05070202060204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CG Times">
    <w:altName w:val="Times New Roman"/>
    <w:charset w:val="00"/>
    <w:family w:val="roman"/>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525" w:rsidRPr="00712D0A" w:rsidRDefault="00686525" w:rsidP="00D74A7A">
    <w:pPr>
      <w:pStyle w:val="Footer"/>
      <w:tabs>
        <w:tab w:val="right" w:pos="9598"/>
      </w:tabs>
    </w:pPr>
    <w:r w:rsidRPr="00712D0A">
      <w:rPr>
        <w:b/>
        <w:sz w:val="18"/>
      </w:rPr>
      <w:fldChar w:fldCharType="begin"/>
    </w:r>
    <w:r w:rsidRPr="00712D0A">
      <w:rPr>
        <w:b/>
        <w:sz w:val="18"/>
      </w:rPr>
      <w:instrText xml:space="preserve"> PAGE  \* MERGEFORMAT </w:instrText>
    </w:r>
    <w:r w:rsidRPr="00712D0A">
      <w:rPr>
        <w:b/>
        <w:sz w:val="18"/>
      </w:rPr>
      <w:fldChar w:fldCharType="separate"/>
    </w:r>
    <w:r w:rsidR="003F5FE0">
      <w:rPr>
        <w:b/>
        <w:noProof/>
        <w:sz w:val="18"/>
      </w:rPr>
      <w:t>2</w:t>
    </w:r>
    <w:r w:rsidRPr="00712D0A">
      <w:rPr>
        <w:b/>
        <w:sz w:val="18"/>
      </w:rPr>
      <w:fldChar w:fldCharType="end"/>
    </w:r>
    <w:r>
      <w:rPr>
        <w:sz w:val="18"/>
      </w:rPr>
      <w:tab/>
    </w:r>
    <w:r>
      <w:t>GE.16-00511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525" w:rsidRPr="00B82F5F" w:rsidRDefault="00686525" w:rsidP="00B82F5F">
    <w:pPr>
      <w:pStyle w:val="Footer"/>
      <w:tabs>
        <w:tab w:val="right" w:pos="9638"/>
      </w:tabs>
      <w:rPr>
        <w:b/>
        <w:sz w:val="18"/>
      </w:rPr>
    </w:pPr>
    <w:r>
      <w:t>GE.16-00511  (EXT)</w:t>
    </w:r>
    <w:r>
      <w:tab/>
    </w:r>
    <w:r w:rsidRPr="00B82F5F">
      <w:rPr>
        <w:b/>
        <w:sz w:val="18"/>
      </w:rPr>
      <w:fldChar w:fldCharType="begin"/>
    </w:r>
    <w:r w:rsidRPr="00B82F5F">
      <w:rPr>
        <w:b/>
        <w:sz w:val="18"/>
      </w:rPr>
      <w:instrText xml:space="preserve"> PAGE  \* MERGEFORMAT </w:instrText>
    </w:r>
    <w:r w:rsidRPr="00B82F5F">
      <w:rPr>
        <w:b/>
        <w:sz w:val="18"/>
      </w:rPr>
      <w:fldChar w:fldCharType="separate"/>
    </w:r>
    <w:r w:rsidR="003F5FE0">
      <w:rPr>
        <w:b/>
        <w:noProof/>
        <w:sz w:val="18"/>
      </w:rPr>
      <w:t>51</w:t>
    </w:r>
    <w:r w:rsidRPr="00B82F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525" w:rsidRDefault="00685EA9" w:rsidP="00685EA9">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65pt;margin-top:633.95pt;width:50.25pt;height:50.25pt;z-index:251661312;mso-position-horizontal-relative:margin;mso-position-vertical-relative:margin">
          <v:imagedata r:id="rId1" o:title="1&amp;Size=2&amp;Lang=F"/>
          <w10:wrap anchorx="margin" anchory="margin"/>
        </v:shape>
      </w:pict>
    </w:r>
    <w:r w:rsidR="00686525" w:rsidRPr="00CD293E">
      <w:rPr>
        <w:sz w:val="20"/>
      </w:rPr>
      <w:t>GE.</w:t>
    </w:r>
    <w:r w:rsidR="00686525">
      <w:rPr>
        <w:sz w:val="20"/>
      </w:rPr>
      <w:t xml:space="preserve">16-00511  </w:t>
    </w:r>
    <w:r w:rsidR="00686525" w:rsidRPr="00CD293E">
      <w:rPr>
        <w:sz w:val="20"/>
      </w:rPr>
      <w:t>(EXT)</w:t>
    </w:r>
  </w:p>
  <w:p w:rsidR="00685EA9" w:rsidRPr="00685EA9" w:rsidRDefault="00685EA9" w:rsidP="00685EA9">
    <w:pPr>
      <w:rPr>
        <w:rFonts w:ascii="C39T30Lfz" w:hAnsi="C39T30Lfz"/>
        <w:sz w:val="56"/>
      </w:rPr>
    </w:pPr>
    <w:r>
      <w:rPr>
        <w:noProof/>
        <w:lang w:val="en-US" w:eastAsia="zh-CN"/>
      </w:rPr>
      <w:drawing>
        <wp:anchor distT="0" distB="0" distL="114300" distR="114300" simplePos="0" relativeHeight="251660288" behindDoc="0" locked="0" layoutInCell="1" allowOverlap="1" wp14:anchorId="56CBDDEA" wp14:editId="660D3DCF">
          <wp:simplePos x="0" y="0"/>
          <wp:positionH relativeFrom="margin">
            <wp:posOffset>4308475</wp:posOffset>
          </wp:positionH>
          <wp:positionV relativeFrom="margin">
            <wp:posOffset>8281670</wp:posOffset>
          </wp:positionV>
          <wp:extent cx="1104900" cy="234950"/>
          <wp:effectExtent l="0" t="0" r="0" b="0"/>
          <wp:wrapNone/>
          <wp:docPr id="2"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04900" cy="234950"/>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990" w:rsidRPr="000B175B" w:rsidRDefault="00831990" w:rsidP="000B175B">
      <w:pPr>
        <w:tabs>
          <w:tab w:val="right" w:pos="2155"/>
        </w:tabs>
        <w:spacing w:after="80"/>
        <w:ind w:left="680"/>
        <w:rPr>
          <w:u w:val="single"/>
        </w:rPr>
      </w:pPr>
      <w:r>
        <w:rPr>
          <w:u w:val="single"/>
        </w:rPr>
        <w:tab/>
      </w:r>
    </w:p>
  </w:footnote>
  <w:footnote w:type="continuationSeparator" w:id="0">
    <w:p w:rsidR="00831990" w:rsidRPr="00FC68B7" w:rsidRDefault="00831990" w:rsidP="00FC68B7">
      <w:pPr>
        <w:tabs>
          <w:tab w:val="left" w:pos="2155"/>
        </w:tabs>
        <w:spacing w:after="80"/>
        <w:ind w:left="680"/>
        <w:rPr>
          <w:u w:val="single"/>
        </w:rPr>
      </w:pPr>
      <w:r>
        <w:rPr>
          <w:u w:val="single"/>
        </w:rPr>
        <w:tab/>
      </w:r>
    </w:p>
  </w:footnote>
  <w:footnote w:type="continuationNotice" w:id="1">
    <w:p w:rsidR="00831990" w:rsidRDefault="00831990"/>
  </w:footnote>
  <w:footnote w:id="2">
    <w:p w:rsidR="00686525" w:rsidRPr="00FB5956" w:rsidRDefault="00686525" w:rsidP="007E0A78">
      <w:pPr>
        <w:pStyle w:val="FootnoteText"/>
        <w:rPr>
          <w:szCs w:val="18"/>
        </w:rPr>
      </w:pPr>
      <w:r>
        <w:tab/>
      </w:r>
      <w:r w:rsidRPr="005841EF">
        <w:rPr>
          <w:rStyle w:val="FootnoteReference"/>
          <w:sz w:val="20"/>
          <w:vertAlign w:val="baseline"/>
        </w:rPr>
        <w:t>*</w:t>
      </w:r>
      <w:r>
        <w:tab/>
        <w:t>Le présent document n’a pas été revu par les services d’édition.</w:t>
      </w:r>
    </w:p>
  </w:footnote>
  <w:footnote w:id="3">
    <w:p w:rsidR="00686525" w:rsidRPr="00FB5956" w:rsidRDefault="00686525" w:rsidP="00015A89">
      <w:pPr>
        <w:pStyle w:val="FootnoteText"/>
        <w:widowControl w:val="0"/>
        <w:tabs>
          <w:tab w:val="clear" w:pos="1021"/>
          <w:tab w:val="right" w:pos="1020"/>
        </w:tabs>
        <w:rPr>
          <w:szCs w:val="18"/>
        </w:rPr>
      </w:pPr>
      <w:r>
        <w:tab/>
      </w:r>
      <w:r>
        <w:rPr>
          <w:rStyle w:val="FootnoteReference"/>
        </w:rPr>
        <w:footnoteRef/>
      </w:r>
      <w:r>
        <w:tab/>
        <w:t>Ci-après dénommée la Convention.</w:t>
      </w:r>
    </w:p>
  </w:footnote>
  <w:footnote w:id="4">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Cette loi a été publiée au Journal officiel n</w:t>
      </w:r>
      <w:r>
        <w:rPr>
          <w:vertAlign w:val="superscript"/>
        </w:rPr>
        <w:t>o</w:t>
      </w:r>
      <w:r>
        <w:t xml:space="preserve"> 125 en date du 27 septembre 2007, ainsi que sur le site Web du Centre des publications officielles: </w:t>
      </w:r>
      <w:hyperlink r:id="rId1">
        <w:r>
          <w:rPr>
            <w:rStyle w:val="Hyperlink"/>
          </w:rPr>
          <w:t>http://www.qbz.gov.al/botime/fletore_zyrtare/2007/PDF-2007/125-2007.pdf</w:t>
        </w:r>
      </w:hyperlink>
      <w:r>
        <w:t>.</w:t>
      </w:r>
    </w:p>
  </w:footnote>
  <w:footnote w:id="5">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Art. 2 et 3 de la loi n</w:t>
      </w:r>
      <w:r>
        <w:rPr>
          <w:vertAlign w:val="superscript"/>
        </w:rPr>
        <w:t>o</w:t>
      </w:r>
      <w:r>
        <w:t xml:space="preserve"> 9802 du 13 septembre 2007 relative à la ratification de la Convention internationale de l’ONU pour la protection de toutes les personnes contre les disparitions forcées. </w:t>
      </w:r>
    </w:p>
  </w:footnote>
  <w:footnote w:id="6">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CED/C/2; 8 juin 2012.</w:t>
      </w:r>
    </w:p>
  </w:footnote>
  <w:footnote w:id="7">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Document publié sous la cote</w:t>
      </w:r>
      <w:r w:rsidRPr="00F87F8E">
        <w:t xml:space="preserve"> HRI/CORE/ALB/2012 et disponible à l</w:t>
      </w:r>
      <w:r>
        <w:t>’</w:t>
      </w:r>
      <w:r w:rsidRPr="00F87F8E">
        <w:t>adresse suivante</w:t>
      </w:r>
      <w:r>
        <w:t xml:space="preserve">: http://www2.ohchr.org/english/bodies/coredocs.htmohch. </w:t>
      </w:r>
    </w:p>
  </w:footnote>
  <w:footnote w:id="8">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HRI/GEN/2/Rev.6; 3 juin 2009.</w:t>
      </w:r>
      <w:r>
        <w:rPr>
          <w:rStyle w:val="FootnoteReference"/>
        </w:rPr>
        <w:t xml:space="preserve"> </w:t>
      </w:r>
    </w:p>
  </w:footnote>
  <w:footnote w:id="9">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 xml:space="preserve">Art. 27 de la Constitution. </w:t>
      </w:r>
    </w:p>
  </w:footnote>
  <w:footnote w:id="10">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Code civil adopté par la loi n</w:t>
      </w:r>
      <w:r>
        <w:rPr>
          <w:vertAlign w:val="superscript"/>
        </w:rPr>
        <w:t>o</w:t>
      </w:r>
      <w:r>
        <w:t xml:space="preserve"> 7895 en date du 27 janvier 1995, tel que modifié. </w:t>
      </w:r>
    </w:p>
  </w:footnote>
  <w:footnote w:id="11">
    <w:p w:rsidR="00686525" w:rsidRPr="00FB5956" w:rsidRDefault="00686525" w:rsidP="00FB5956">
      <w:pPr>
        <w:pStyle w:val="FootnoteText"/>
        <w:tabs>
          <w:tab w:val="clear" w:pos="1021"/>
          <w:tab w:val="right" w:pos="1020"/>
        </w:tabs>
        <w:spacing w:line="240" w:lineRule="auto"/>
        <w:rPr>
          <w:szCs w:val="18"/>
        </w:rPr>
      </w:pPr>
      <w:r>
        <w:tab/>
      </w:r>
      <w:r>
        <w:rPr>
          <w:rStyle w:val="FootnoteReference"/>
        </w:rPr>
        <w:footnoteRef/>
      </w:r>
      <w:r>
        <w:tab/>
        <w:t>Loi n</w:t>
      </w:r>
      <w:r>
        <w:rPr>
          <w:vertAlign w:val="superscript"/>
        </w:rPr>
        <w:t>o</w:t>
      </w:r>
      <w:r>
        <w:t> 144/2013 du 2 mai 2013 modifiant la loi n</w:t>
      </w:r>
      <w:r>
        <w:rPr>
          <w:vertAlign w:val="superscript"/>
        </w:rPr>
        <w:t>o</w:t>
      </w:r>
      <w:r>
        <w:t xml:space="preserve"> 7895 du 27 janvier 1995 («Code pénal de la République d’Albanie»). </w:t>
      </w:r>
    </w:p>
  </w:footnote>
  <w:footnote w:id="12">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 xml:space="preserve">On trouvera ci-après des informations plus détaillées sur l’infraction de disparition forcée. </w:t>
      </w:r>
    </w:p>
  </w:footnote>
  <w:footnote w:id="13">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 xml:space="preserve">Voir ci-après. </w:t>
      </w:r>
    </w:p>
  </w:footnote>
  <w:footnote w:id="14">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Le Code de procédure pénale a été approuvé par la loi n</w:t>
      </w:r>
      <w:r>
        <w:rPr>
          <w:vertAlign w:val="superscript"/>
        </w:rPr>
        <w:t>o</w:t>
      </w:r>
      <w:r>
        <w:t xml:space="preserve"> 7905 du 21 mars 1995, tel que modifié. </w:t>
      </w:r>
    </w:p>
  </w:footnote>
  <w:footnote w:id="15">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La loi n</w:t>
      </w:r>
      <w:r>
        <w:rPr>
          <w:vertAlign w:val="superscript"/>
        </w:rPr>
        <w:t>o</w:t>
      </w:r>
      <w:r>
        <w:t> 108/2014 abroge la loi n</w:t>
      </w:r>
      <w:r>
        <w:rPr>
          <w:vertAlign w:val="superscript"/>
        </w:rPr>
        <w:t>o</w:t>
      </w:r>
      <w:r>
        <w:t xml:space="preserve"> 9749 du 4 juin 2007 relative à la police d’État. </w:t>
      </w:r>
    </w:p>
  </w:footnote>
  <w:footnote w:id="16">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Loi n</w:t>
      </w:r>
      <w:r>
        <w:rPr>
          <w:vertAlign w:val="superscript"/>
        </w:rPr>
        <w:t>o</w:t>
      </w:r>
      <w:r>
        <w:t> 8328 du 16 avril 1998, modifiée par la loi n</w:t>
      </w:r>
      <w:r>
        <w:rPr>
          <w:vertAlign w:val="superscript"/>
        </w:rPr>
        <w:t>o</w:t>
      </w:r>
      <w:r>
        <w:t> 9888 du 10 mars 2008 et la loi n</w:t>
      </w:r>
      <w:r>
        <w:rPr>
          <w:vertAlign w:val="superscript"/>
        </w:rPr>
        <w:t>o</w:t>
      </w:r>
      <w:r>
        <w:t xml:space="preserve"> 40/2014. </w:t>
      </w:r>
    </w:p>
  </w:footnote>
  <w:footnote w:id="17">
    <w:p w:rsidR="00686525" w:rsidRPr="00FB5956" w:rsidRDefault="00686525" w:rsidP="00FB5956">
      <w:pPr>
        <w:pStyle w:val="FootnoteText"/>
        <w:tabs>
          <w:tab w:val="clear" w:pos="1021"/>
          <w:tab w:val="right" w:pos="1020"/>
        </w:tabs>
        <w:spacing w:line="240" w:lineRule="auto"/>
        <w:rPr>
          <w:szCs w:val="18"/>
        </w:rPr>
      </w:pPr>
      <w:r>
        <w:tab/>
      </w:r>
      <w:r>
        <w:rPr>
          <w:rStyle w:val="FootnoteReference"/>
        </w:rPr>
        <w:footnoteRef/>
      </w:r>
      <w:r>
        <w:tab/>
        <w:t>Loi n</w:t>
      </w:r>
      <w:r>
        <w:rPr>
          <w:vertAlign w:val="superscript"/>
        </w:rPr>
        <w:t>o</w:t>
      </w:r>
      <w:r>
        <w:t> 8321 du 2 avril 1998 sur la police pénitentiaire (modifiée par la loi n</w:t>
      </w:r>
      <w:r>
        <w:rPr>
          <w:vertAlign w:val="superscript"/>
        </w:rPr>
        <w:t>o</w:t>
      </w:r>
      <w:r>
        <w:t> 8757 du 26 mars 2001, la loi n</w:t>
      </w:r>
      <w:r>
        <w:rPr>
          <w:vertAlign w:val="superscript"/>
        </w:rPr>
        <w:t>o</w:t>
      </w:r>
      <w:r>
        <w:t> 9375 du 21 avril 2005 et la loi n</w:t>
      </w:r>
      <w:r>
        <w:rPr>
          <w:vertAlign w:val="superscript"/>
        </w:rPr>
        <w:t>o</w:t>
      </w:r>
      <w:r>
        <w:t xml:space="preserve"> 36/2014). </w:t>
      </w:r>
    </w:p>
  </w:footnote>
  <w:footnote w:id="18">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Les informations relatives aux visites du CPT sont disponibles à l’adresse http://www.cpt.coe.int/</w:t>
      </w:r>
      <w:r>
        <w:br/>
        <w:t>en/states/alb.htm.</w:t>
      </w:r>
    </w:p>
  </w:footnote>
  <w:footnote w:id="19">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Loi n</w:t>
      </w:r>
      <w:r>
        <w:rPr>
          <w:vertAlign w:val="superscript"/>
        </w:rPr>
        <w:t>o</w:t>
      </w:r>
      <w:r>
        <w:t> 8737 du 12 février 2001, modifiée.</w:t>
      </w:r>
    </w:p>
  </w:footnote>
  <w:footnote w:id="20">
    <w:p w:rsidR="00686525" w:rsidRPr="00FB5956" w:rsidRDefault="00686525" w:rsidP="00FB5956">
      <w:pPr>
        <w:pStyle w:val="FootnoteText"/>
        <w:spacing w:line="240" w:lineRule="auto"/>
        <w:rPr>
          <w:szCs w:val="18"/>
        </w:rPr>
      </w:pPr>
      <w:r>
        <w:tab/>
      </w:r>
      <w:r>
        <w:rPr>
          <w:rStyle w:val="FootnoteReference"/>
        </w:rPr>
        <w:footnoteRef/>
      </w:r>
      <w:r>
        <w:tab/>
        <w:t>La loi</w:t>
      </w:r>
      <w:r>
        <w:rPr>
          <w:color w:val="000000"/>
        </w:rPr>
        <w:t xml:space="preserve"> n</w:t>
      </w:r>
      <w:r>
        <w:rPr>
          <w:color w:val="000000"/>
          <w:vertAlign w:val="superscript"/>
        </w:rPr>
        <w:t>o</w:t>
      </w:r>
      <w:r>
        <w:rPr>
          <w:color w:val="000000"/>
        </w:rPr>
        <w:t> 9888 du 10 mars 2008 a inséré dans la loi n</w:t>
      </w:r>
      <w:r>
        <w:rPr>
          <w:color w:val="000000"/>
          <w:vertAlign w:val="superscript"/>
        </w:rPr>
        <w:t>o</w:t>
      </w:r>
      <w:r>
        <w:rPr>
          <w:color w:val="000000"/>
        </w:rPr>
        <w:t> 8328 du 16 avril 1998 sur les droits et le traitement des détenus des dispositions nouvelles définissant les compétences et les fonctions du MNPT. On trouvera plus loin des informations sur le MNPT.</w:t>
      </w:r>
    </w:p>
  </w:footnote>
  <w:footnote w:id="21">
    <w:p w:rsidR="00686525" w:rsidRPr="00FB5956" w:rsidRDefault="00686525" w:rsidP="00FB5956">
      <w:pPr>
        <w:pStyle w:val="FootnoteText"/>
        <w:spacing w:line="240" w:lineRule="auto"/>
        <w:rPr>
          <w:szCs w:val="18"/>
        </w:rPr>
      </w:pPr>
      <w:r>
        <w:tab/>
      </w:r>
      <w:r>
        <w:rPr>
          <w:rStyle w:val="FootnoteReference"/>
        </w:rPr>
        <w:footnoteRef/>
      </w:r>
      <w:r>
        <w:tab/>
        <w:t xml:space="preserve">Des informations détaillées sur les institutions nationales et les mécanismes de protection et de promotion des droits de l’homme sont fournies dans le document de base commun de l’Albanie (par. 87-104). </w:t>
      </w:r>
    </w:p>
  </w:footnote>
  <w:footnote w:id="22">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Loi n</w:t>
      </w:r>
      <w:r>
        <w:rPr>
          <w:vertAlign w:val="superscript"/>
        </w:rPr>
        <w:t>o</w:t>
      </w:r>
      <w:r>
        <w:t> 9831 du 12 novembre 2007, modifiée par la loi n</w:t>
      </w:r>
      <w:r>
        <w:rPr>
          <w:vertAlign w:val="superscript"/>
        </w:rPr>
        <w:t>o</w:t>
      </w:r>
      <w:r>
        <w:t> 10.111 du 2 avril 2009 et la loi n</w:t>
      </w:r>
      <w:r>
        <w:rPr>
          <w:vertAlign w:val="superscript"/>
        </w:rPr>
        <w:t>o</w:t>
      </w:r>
      <w:r>
        <w:t> 94/2014.</w:t>
      </w:r>
    </w:p>
  </w:footnote>
  <w:footnote w:id="23">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Décision du Conseil des ministres n</w:t>
      </w:r>
      <w:r>
        <w:rPr>
          <w:vertAlign w:val="superscript"/>
        </w:rPr>
        <w:t>o</w:t>
      </w:r>
      <w:r>
        <w:t> 933 du 17 novembre 2010, modifiée par la décision du Conseil des ministres n</w:t>
      </w:r>
      <w:r w:rsidRPr="00EE7A47">
        <w:rPr>
          <w:vertAlign w:val="superscript"/>
        </w:rPr>
        <w:t>o</w:t>
      </w:r>
      <w:r>
        <w:t xml:space="preserve"> 356 du 24 avril 2014. </w:t>
      </w:r>
    </w:p>
  </w:footnote>
  <w:footnote w:id="24">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 xml:space="preserve">On trouvera des informations sur l’indemnisation financière des ex-prisonniers politiques et des familles des personnes condamnées et exécutées sans décision de justice aux articles 24 et suivants. </w:t>
      </w:r>
    </w:p>
  </w:footnote>
  <w:footnote w:id="25">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 xml:space="preserve">Adopté par la résolution 1782 de l’Assemblée parlementaire du Conseil de l’Europe en date du 25 janvier 2011. </w:t>
      </w:r>
    </w:p>
  </w:footnote>
  <w:footnote w:id="26">
    <w:p w:rsidR="00686525" w:rsidRPr="00FB5956" w:rsidRDefault="00686525" w:rsidP="00285617">
      <w:pPr>
        <w:pStyle w:val="FootnoteText"/>
        <w:widowControl w:val="0"/>
        <w:tabs>
          <w:tab w:val="clear" w:pos="1021"/>
          <w:tab w:val="right" w:pos="1020"/>
        </w:tabs>
        <w:rPr>
          <w:szCs w:val="18"/>
        </w:rPr>
      </w:pPr>
      <w:r>
        <w:tab/>
      </w:r>
      <w:r>
        <w:rPr>
          <w:rStyle w:val="FootnoteReference"/>
        </w:rPr>
        <w:footnoteRef/>
      </w:r>
      <w:r>
        <w:tab/>
        <w:t xml:space="preserve">Les droits et libertés prévus par la Constitution de l’Albanie, à savoir ceux consacrés par les articles 15, 18, 19, 20, 21, 24, 35, 29, 30, 31, 32, 34, 39/1, 41, 42, 43, 48, 54 et 55, ne peuvent être restreints. </w:t>
      </w:r>
    </w:p>
  </w:footnote>
  <w:footnote w:id="27">
    <w:p w:rsidR="00686525" w:rsidRPr="00FB5956" w:rsidRDefault="00686525" w:rsidP="00FB5956">
      <w:pPr>
        <w:pStyle w:val="FootnoteText"/>
        <w:rPr>
          <w:szCs w:val="18"/>
        </w:rPr>
      </w:pPr>
      <w:r>
        <w:tab/>
      </w:r>
      <w:r>
        <w:rPr>
          <w:rStyle w:val="FootnoteReference"/>
        </w:rPr>
        <w:footnoteRef/>
      </w:r>
      <w:r>
        <w:tab/>
        <w:t xml:space="preserve">L’article 109 du Code pénal précise clairement «la privant de l’aide dont elle a besoin et la soustrayant à la protection de la loi». </w:t>
      </w:r>
    </w:p>
  </w:footnote>
  <w:footnote w:id="28">
    <w:p w:rsidR="00686525" w:rsidRPr="008E148A" w:rsidRDefault="00686525" w:rsidP="00FB5956">
      <w:pPr>
        <w:pStyle w:val="FootnoteText"/>
        <w:rPr>
          <w:szCs w:val="18"/>
        </w:rPr>
      </w:pPr>
      <w:r>
        <w:tab/>
      </w:r>
      <w:r>
        <w:rPr>
          <w:rStyle w:val="FootnoteReference"/>
        </w:rPr>
        <w:footnoteRef/>
      </w:r>
      <w:r>
        <w:tab/>
        <w:t>La disparition forcée a été érigée en en crime contre l’humanité par la loi n</w:t>
      </w:r>
      <w:r>
        <w:rPr>
          <w:vertAlign w:val="superscript"/>
        </w:rPr>
        <w:t>o</w:t>
      </w:r>
      <w:r>
        <w:t> 144/2013.</w:t>
      </w:r>
    </w:p>
  </w:footnote>
  <w:footnote w:id="29">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 xml:space="preserve">«L’acte est commis par des agents de l’État ou par des personnes ou des groupes de personnes qui agissent avec l’autorisation, l’appui ou l’acquiescement de l’État.» </w:t>
      </w:r>
    </w:p>
  </w:footnote>
  <w:footnote w:id="30">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 xml:space="preserve">Dix à 20 ans d’emprisonnement et une amande allant de 2 à 5 millions de leks. Sur la base d’un taux de change approximatif de 130 leks pour un USD. </w:t>
      </w:r>
    </w:p>
  </w:footnote>
  <w:footnote w:id="31">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 xml:space="preserve">Quinze ans d’emprisonnement au minimum et une amende allant de 3 à 7 millions de leks. </w:t>
      </w:r>
    </w:p>
  </w:footnote>
  <w:footnote w:id="32">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 xml:space="preserve">Voir par. 50 ci-avant. </w:t>
      </w:r>
    </w:p>
  </w:footnote>
  <w:footnote w:id="33">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Inséré par la loi n</w:t>
      </w:r>
      <w:r>
        <w:rPr>
          <w:vertAlign w:val="superscript"/>
        </w:rPr>
        <w:t>o</w:t>
      </w:r>
      <w:r>
        <w:t> 144/2014.</w:t>
      </w:r>
    </w:p>
  </w:footnote>
  <w:footnote w:id="34">
    <w:p w:rsidR="00686525" w:rsidRPr="00FB5956" w:rsidRDefault="00686525" w:rsidP="00FB5956">
      <w:pPr>
        <w:pStyle w:val="FootnoteText"/>
        <w:rPr>
          <w:szCs w:val="18"/>
        </w:rPr>
      </w:pPr>
      <w:r>
        <w:tab/>
      </w:r>
      <w:r>
        <w:rPr>
          <w:rStyle w:val="FootnoteReference"/>
        </w:rPr>
        <w:footnoteRef/>
      </w:r>
      <w:r>
        <w:tab/>
        <w:t>Selon les modalités prévues par le paragraphe 2 de l’article 27 de la Constitution.</w:t>
      </w:r>
    </w:p>
  </w:footnote>
  <w:footnote w:id="35">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Loi n</w:t>
      </w:r>
      <w:r>
        <w:rPr>
          <w:vertAlign w:val="superscript"/>
        </w:rPr>
        <w:t>o</w:t>
      </w:r>
      <w:r>
        <w:t> 10193 du 3 décembre 2009, modifiée par la loi n</w:t>
      </w:r>
      <w:r>
        <w:rPr>
          <w:vertAlign w:val="superscript"/>
        </w:rPr>
        <w:t>o</w:t>
      </w:r>
      <w:r>
        <w:t xml:space="preserve"> 100/2013. </w:t>
      </w:r>
    </w:p>
  </w:footnote>
  <w:footnote w:id="36">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Loi n</w:t>
      </w:r>
      <w:r>
        <w:rPr>
          <w:vertAlign w:val="superscript"/>
        </w:rPr>
        <w:t>o</w:t>
      </w:r>
      <w:r>
        <w:t> 10 039 du 22 janvier 2008, modifiée par la loi n</w:t>
      </w:r>
      <w:r>
        <w:rPr>
          <w:vertAlign w:val="superscript"/>
        </w:rPr>
        <w:t>o</w:t>
      </w:r>
      <w:r>
        <w:t xml:space="preserve"> 77/2014. </w:t>
      </w:r>
    </w:p>
  </w:footnote>
  <w:footnote w:id="37">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 xml:space="preserve">Directives et circulaires du Ministre de l’intérieur et du Directeur général de la police. </w:t>
      </w:r>
    </w:p>
  </w:footnote>
  <w:footnote w:id="38">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 xml:space="preserve">Pour des informations détaillées, voir l’article 17. </w:t>
      </w:r>
    </w:p>
  </w:footnote>
  <w:footnote w:id="39">
    <w:p w:rsidR="00686525" w:rsidRPr="00FB5956" w:rsidRDefault="00686525" w:rsidP="00FB5956">
      <w:pPr>
        <w:pStyle w:val="FootnoteText"/>
        <w:spacing w:line="240" w:lineRule="auto"/>
        <w:rPr>
          <w:szCs w:val="18"/>
        </w:rPr>
      </w:pPr>
      <w:r>
        <w:tab/>
      </w:r>
      <w:r>
        <w:rPr>
          <w:rStyle w:val="FootnoteReference"/>
        </w:rPr>
        <w:footnoteRef/>
      </w:r>
      <w:r>
        <w:tab/>
        <w:t>Art. 488 à 504 du Code de procédure pénale.</w:t>
      </w:r>
    </w:p>
  </w:footnote>
  <w:footnote w:id="40">
    <w:p w:rsidR="00686525" w:rsidRPr="001C4EC4" w:rsidRDefault="00686525" w:rsidP="00FB5956">
      <w:pPr>
        <w:tabs>
          <w:tab w:val="right" w:pos="1021"/>
        </w:tabs>
        <w:spacing w:line="240" w:lineRule="auto"/>
        <w:rPr>
          <w:sz w:val="18"/>
          <w:szCs w:val="18"/>
          <w:lang w:val="fr-BE"/>
        </w:rPr>
      </w:pPr>
      <w:r>
        <w:tab/>
      </w:r>
      <w:r>
        <w:rPr>
          <w:rStyle w:val="FootnoteReference"/>
        </w:rPr>
        <w:footnoteRef/>
      </w:r>
      <w:r>
        <w:tab/>
      </w:r>
      <w:r>
        <w:rPr>
          <w:sz w:val="18"/>
        </w:rPr>
        <w:t>Ratifiée le 19 mai 1998 et entrée en vigueur le 17 août 1998.</w:t>
      </w:r>
    </w:p>
  </w:footnote>
  <w:footnote w:id="41">
    <w:p w:rsidR="00686525" w:rsidRPr="00FB5956" w:rsidRDefault="00686525" w:rsidP="00FB5956">
      <w:pPr>
        <w:pStyle w:val="FootnoteText"/>
        <w:widowControl w:val="0"/>
        <w:rPr>
          <w:szCs w:val="18"/>
          <w:lang w:val="sq-AL"/>
        </w:rPr>
      </w:pPr>
      <w:r>
        <w:tab/>
      </w:r>
      <w:r>
        <w:rPr>
          <w:rStyle w:val="FootnoteReference"/>
        </w:rPr>
        <w:footnoteRef/>
      </w:r>
      <w:r>
        <w:tab/>
        <w:t xml:space="preserve">Signée le 19 mai 1995; ratifiée le 4 avril 2000; et entrée en vigueur le 3 juillet 2000. </w:t>
      </w:r>
    </w:p>
  </w:footnote>
  <w:footnote w:id="42">
    <w:p w:rsidR="00686525" w:rsidRPr="00FB5956" w:rsidRDefault="00686525" w:rsidP="00FB5956">
      <w:pPr>
        <w:pStyle w:val="FootnoteText"/>
        <w:widowControl w:val="0"/>
        <w:rPr>
          <w:szCs w:val="18"/>
        </w:rPr>
      </w:pPr>
      <w:r>
        <w:tab/>
      </w:r>
      <w:r>
        <w:rPr>
          <w:rStyle w:val="FootnoteReference"/>
        </w:rPr>
        <w:footnoteRef/>
      </w:r>
      <w:r>
        <w:tab/>
        <w:t xml:space="preserve">Signée le 19 mai 1998; ratifiée le 4 avril 2000; et entrée en vigueur le 5 juillet 2000. </w:t>
      </w:r>
    </w:p>
  </w:footnote>
  <w:footnote w:id="43">
    <w:p w:rsidR="00686525" w:rsidRPr="00FB5956" w:rsidRDefault="00686525" w:rsidP="00FB5956">
      <w:pPr>
        <w:pStyle w:val="FootnoteText"/>
        <w:widowControl w:val="0"/>
        <w:rPr>
          <w:szCs w:val="18"/>
        </w:rPr>
      </w:pPr>
      <w:r>
        <w:tab/>
      </w:r>
      <w:r>
        <w:rPr>
          <w:rStyle w:val="FootnoteReference"/>
        </w:rPr>
        <w:footnoteRef/>
      </w:r>
      <w:r>
        <w:tab/>
        <w:t xml:space="preserve">Art. 505 à 511 du CPP. </w:t>
      </w:r>
    </w:p>
  </w:footnote>
  <w:footnote w:id="44">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Cette loi est conforme aux directives de l’UE. Elle abroge la loi n</w:t>
      </w:r>
      <w:r>
        <w:rPr>
          <w:vertAlign w:val="superscript"/>
        </w:rPr>
        <w:t>o</w:t>
      </w:r>
      <w:r>
        <w:t xml:space="preserve"> 9959 du 17 juillet 2008, qui contenait également des dispositions relatives à l’interdiction des expulsions. </w:t>
      </w:r>
    </w:p>
  </w:footnote>
  <w:footnote w:id="45">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Loi n</w:t>
      </w:r>
      <w:r>
        <w:rPr>
          <w:vertAlign w:val="superscript"/>
        </w:rPr>
        <w:t>o</w:t>
      </w:r>
      <w:r>
        <w:t xml:space="preserve"> 121/2014, conforme aux directives de l’UE. </w:t>
      </w:r>
    </w:p>
  </w:footnote>
  <w:footnote w:id="46">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 xml:space="preserve">Cette loi s’applique aux documents du Ministère de la sécurité d’État de l’ancienne République populaire socialiste d’Albanie datant de la période allant du 29 novembre 1944 au 2 juillet 1991, qui sont disponibles dans l’ensemble du réseau d’archives de la République d’Albanie, et concernent des crimes politiques au regard de la loi relative à l’innocence, à l’amnistie et à la réhabilitation des personnes condamnées ou persécutées pour des raisons politiques. </w:t>
      </w:r>
    </w:p>
  </w:footnote>
  <w:footnote w:id="47">
    <w:p w:rsidR="00686525" w:rsidRPr="00FB5956" w:rsidRDefault="00686525" w:rsidP="00FB5956">
      <w:pPr>
        <w:ind w:left="851"/>
        <w:rPr>
          <w:sz w:val="18"/>
          <w:szCs w:val="18"/>
        </w:rPr>
      </w:pPr>
      <w:r>
        <w:rPr>
          <w:rStyle w:val="FootnoteReference"/>
        </w:rPr>
        <w:footnoteRef/>
      </w:r>
      <w:r>
        <w:tab/>
      </w:r>
      <w:r>
        <w:rPr>
          <w:sz w:val="18"/>
        </w:rPr>
        <w:t>Loi n</w:t>
      </w:r>
      <w:r>
        <w:rPr>
          <w:sz w:val="18"/>
          <w:vertAlign w:val="superscript"/>
        </w:rPr>
        <w:t>o</w:t>
      </w:r>
      <w:r>
        <w:rPr>
          <w:sz w:val="18"/>
        </w:rPr>
        <w:t> 9887 du 10 mars 2008, modifiée par la loi n</w:t>
      </w:r>
      <w:r>
        <w:rPr>
          <w:sz w:val="18"/>
          <w:vertAlign w:val="superscript"/>
        </w:rPr>
        <w:t>o</w:t>
      </w:r>
      <w:r>
        <w:rPr>
          <w:sz w:val="18"/>
        </w:rPr>
        <w:t> 48/2012 et la loi n</w:t>
      </w:r>
      <w:r>
        <w:rPr>
          <w:sz w:val="18"/>
          <w:vertAlign w:val="superscript"/>
        </w:rPr>
        <w:t>o</w:t>
      </w:r>
      <w:r>
        <w:rPr>
          <w:sz w:val="18"/>
        </w:rPr>
        <w:t xml:space="preserve"> 120/2014. </w:t>
      </w:r>
    </w:p>
  </w:footnote>
  <w:footnote w:id="48">
    <w:p w:rsidR="00686525" w:rsidRPr="00FB5956" w:rsidRDefault="00686525" w:rsidP="00FB5956">
      <w:pPr>
        <w:pStyle w:val="FootnoteText"/>
        <w:widowControl w:val="0"/>
        <w:tabs>
          <w:tab w:val="clear" w:pos="1021"/>
          <w:tab w:val="right" w:pos="1020"/>
        </w:tabs>
        <w:rPr>
          <w:szCs w:val="18"/>
        </w:rPr>
      </w:pPr>
      <w:r>
        <w:tab/>
      </w:r>
      <w:r>
        <w:rPr>
          <w:rStyle w:val="FootnoteReference"/>
        </w:rPr>
        <w:footnoteRef/>
      </w:r>
      <w:r>
        <w:tab/>
        <w:t>Loi n</w:t>
      </w:r>
      <w:r>
        <w:rPr>
          <w:vertAlign w:val="superscript"/>
        </w:rPr>
        <w:t>o</w:t>
      </w:r>
      <w:r>
        <w:t xml:space="preserve"> 9831 du 12 novembre 2007, telle que modifiée. </w:t>
      </w:r>
    </w:p>
  </w:footnote>
  <w:footnote w:id="49">
    <w:p w:rsidR="00686525" w:rsidRPr="00A50E89" w:rsidRDefault="00686525" w:rsidP="00FB5956">
      <w:pPr>
        <w:pStyle w:val="FootnoteText"/>
        <w:tabs>
          <w:tab w:val="clear" w:pos="1021"/>
          <w:tab w:val="right" w:pos="1020"/>
        </w:tabs>
        <w:spacing w:line="240" w:lineRule="auto"/>
      </w:pPr>
      <w:r>
        <w:tab/>
      </w:r>
      <w:r>
        <w:rPr>
          <w:rStyle w:val="FootnoteReference"/>
        </w:rPr>
        <w:footnoteRef/>
      </w:r>
      <w:r>
        <w:tab/>
        <w:t>Pour la période 2009-2013, 13 000 victimes ou familles de victimes ont été indemnisées, pour un total de 92 millions de dollars. Quatre mille dossiers environ (7 134 personnes) ont été traités en 2014, pour un total de 18 millions de dollars, et 2 443 personnes ont été indemnisées en 2015 pour un total de 9 millions de dollars environ, le budget alloué s’élevant à 20 millions de dollars.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525" w:rsidRPr="00B82F5F" w:rsidRDefault="00686525">
    <w:pPr>
      <w:pStyle w:val="Header"/>
    </w:pPr>
    <w:r>
      <w:t>CED/C/ALB/1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525" w:rsidRPr="00B82F5F" w:rsidRDefault="00686525" w:rsidP="00B82F5F">
    <w:pPr>
      <w:pStyle w:val="Header"/>
      <w:jc w:val="right"/>
    </w:pPr>
    <w:r>
      <w:t>CED/C/ALB/1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E165F3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E253887"/>
    <w:multiLevelType w:val="hybridMultilevel"/>
    <w:tmpl w:val="85BE2A06"/>
    <w:lvl w:ilvl="0" w:tplc="AE382AB8">
      <w:start w:val="1"/>
      <w:numFmt w:val="lowerRoman"/>
      <w:lvlText w:val="%1)"/>
      <w:lvlJc w:val="left"/>
      <w:pPr>
        <w:tabs>
          <w:tab w:val="num" w:pos="2268"/>
        </w:tabs>
        <w:ind w:left="2268" w:hanging="17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F0A7F81"/>
    <w:multiLevelType w:val="hybridMultilevel"/>
    <w:tmpl w:val="2E7EE228"/>
    <w:lvl w:ilvl="0" w:tplc="C7162AA2">
      <w:start w:val="1"/>
      <w:numFmt w:val="bullet"/>
      <w:lvlText w:val="o"/>
      <w:lvlJc w:val="left"/>
      <w:pPr>
        <w:tabs>
          <w:tab w:val="num" w:pos="363"/>
        </w:tabs>
        <w:ind w:left="363" w:hanging="363"/>
      </w:pPr>
      <w:rPr>
        <w:rFonts w:ascii="Courier New" w:hAnsi="Courier New" w:hint="default"/>
        <w:lang w:val="sq-AL"/>
      </w:rPr>
    </w:lvl>
    <w:lvl w:ilvl="1" w:tplc="08090003">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14">
    <w:nsid w:val="26A117BD"/>
    <w:multiLevelType w:val="hybridMultilevel"/>
    <w:tmpl w:val="42A0820C"/>
    <w:lvl w:ilvl="0" w:tplc="40267B2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1A12325"/>
    <w:multiLevelType w:val="hybridMultilevel"/>
    <w:tmpl w:val="9D5A3694"/>
    <w:lvl w:ilvl="0" w:tplc="21E0098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6DA0126"/>
    <w:multiLevelType w:val="hybridMultilevel"/>
    <w:tmpl w:val="D9705E8A"/>
    <w:lvl w:ilvl="0" w:tplc="7102ED4A">
      <w:start w:val="3"/>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nsid w:val="3F125B8B"/>
    <w:multiLevelType w:val="hybridMultilevel"/>
    <w:tmpl w:val="3BFA314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nsid w:val="446E6636"/>
    <w:multiLevelType w:val="hybridMultilevel"/>
    <w:tmpl w:val="052CBE56"/>
    <w:lvl w:ilvl="0" w:tplc="20DAC1E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4E0A0FF9"/>
    <w:multiLevelType w:val="hybridMultilevel"/>
    <w:tmpl w:val="D694A388"/>
    <w:lvl w:ilvl="0" w:tplc="0809000F">
      <w:start w:val="1"/>
      <w:numFmt w:val="decimal"/>
      <w:lvlText w:val="%1."/>
      <w:lvlJc w:val="left"/>
      <w:pPr>
        <w:ind w:left="1637"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E8755C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CBA074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nsid w:val="78E83E02"/>
    <w:multiLevelType w:val="hybridMultilevel"/>
    <w:tmpl w:val="2BEC6B3E"/>
    <w:lvl w:ilvl="0" w:tplc="5270103C">
      <w:start w:val="2"/>
      <w:numFmt w:val="lowerLetter"/>
      <w:lvlText w:val="%1)"/>
      <w:lvlJc w:val="left"/>
      <w:pPr>
        <w:ind w:left="1778"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10"/>
  </w:num>
  <w:num w:numId="14">
    <w:abstractNumId w:val="11"/>
  </w:num>
  <w:num w:numId="15">
    <w:abstractNumId w:val="21"/>
  </w:num>
  <w:num w:numId="16">
    <w:abstractNumId w:val="22"/>
  </w:num>
  <w:num w:numId="17">
    <w:abstractNumId w:val="13"/>
  </w:num>
  <w:num w:numId="18">
    <w:abstractNumId w:val="20"/>
  </w:num>
  <w:num w:numId="19">
    <w:abstractNumId w:val="14"/>
  </w:num>
  <w:num w:numId="20">
    <w:abstractNumId w:val="25"/>
  </w:num>
  <w:num w:numId="21">
    <w:abstractNumId w:val="16"/>
  </w:num>
  <w:num w:numId="22">
    <w:abstractNumId w:val="15"/>
  </w:num>
  <w:num w:numId="23">
    <w:abstractNumId w:val="18"/>
  </w:num>
  <w:num w:numId="24">
    <w:abstractNumId w:val="19"/>
  </w:num>
  <w:num w:numId="25">
    <w:abstractNumId w:val="23"/>
  </w:num>
  <w:num w:numId="26">
    <w:abstractNumId w:val="24"/>
  </w:num>
  <w:num w:numId="27">
    <w:abstractNumId w:val="17"/>
  </w:num>
  <w:numIdMacAtCleanup w:val="2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dile">
    <w15:presenceInfo w15:providerId="None" w15:userId="Odil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fr-BE" w:vendorID="64" w:dllVersion="131078" w:nlCheck="1" w:checkStyle="1"/>
  <w:activeWritingStyle w:appName="MSWord" w:lang="fr-FR" w:vendorID="64" w:dllVersion="131078" w:nlCheck="1" w:checkStyle="1"/>
  <w:activeWritingStyle w:appName="MSWord" w:lang="fr-CA"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B82F5F"/>
    <w:rsid w:val="000045DC"/>
    <w:rsid w:val="00004606"/>
    <w:rsid w:val="0000691B"/>
    <w:rsid w:val="00011798"/>
    <w:rsid w:val="00014523"/>
    <w:rsid w:val="0001583A"/>
    <w:rsid w:val="00015A89"/>
    <w:rsid w:val="000268FC"/>
    <w:rsid w:val="00027F2B"/>
    <w:rsid w:val="00032906"/>
    <w:rsid w:val="0003315A"/>
    <w:rsid w:val="00034398"/>
    <w:rsid w:val="000346F2"/>
    <w:rsid w:val="00036D32"/>
    <w:rsid w:val="000428DB"/>
    <w:rsid w:val="00044601"/>
    <w:rsid w:val="00047BF6"/>
    <w:rsid w:val="00050BE9"/>
    <w:rsid w:val="00050F6B"/>
    <w:rsid w:val="00054151"/>
    <w:rsid w:val="00054D61"/>
    <w:rsid w:val="000659AB"/>
    <w:rsid w:val="00066AC8"/>
    <w:rsid w:val="00066D5F"/>
    <w:rsid w:val="000671AC"/>
    <w:rsid w:val="00072472"/>
    <w:rsid w:val="00072C8C"/>
    <w:rsid w:val="000733B5"/>
    <w:rsid w:val="00073A38"/>
    <w:rsid w:val="00076169"/>
    <w:rsid w:val="00080270"/>
    <w:rsid w:val="0008395B"/>
    <w:rsid w:val="000930FA"/>
    <w:rsid w:val="000931C0"/>
    <w:rsid w:val="000B0B49"/>
    <w:rsid w:val="000B175B"/>
    <w:rsid w:val="000B3323"/>
    <w:rsid w:val="000B3A0F"/>
    <w:rsid w:val="000B4EF7"/>
    <w:rsid w:val="000B724C"/>
    <w:rsid w:val="000B7452"/>
    <w:rsid w:val="000C1E2C"/>
    <w:rsid w:val="000C2304"/>
    <w:rsid w:val="000C2D2E"/>
    <w:rsid w:val="000C558A"/>
    <w:rsid w:val="000C6CD1"/>
    <w:rsid w:val="000C6F3E"/>
    <w:rsid w:val="000D0AA2"/>
    <w:rsid w:val="000D75DA"/>
    <w:rsid w:val="000E0415"/>
    <w:rsid w:val="000E336B"/>
    <w:rsid w:val="000E50D8"/>
    <w:rsid w:val="00103284"/>
    <w:rsid w:val="00106660"/>
    <w:rsid w:val="00106A72"/>
    <w:rsid w:val="00106C3E"/>
    <w:rsid w:val="0011010B"/>
    <w:rsid w:val="001103AA"/>
    <w:rsid w:val="001179B0"/>
    <w:rsid w:val="00121942"/>
    <w:rsid w:val="00127379"/>
    <w:rsid w:val="00130539"/>
    <w:rsid w:val="00141FA9"/>
    <w:rsid w:val="00153A8F"/>
    <w:rsid w:val="001541C5"/>
    <w:rsid w:val="0015420D"/>
    <w:rsid w:val="00154375"/>
    <w:rsid w:val="00157D5E"/>
    <w:rsid w:val="0016390C"/>
    <w:rsid w:val="00167677"/>
    <w:rsid w:val="00167ED9"/>
    <w:rsid w:val="001736E8"/>
    <w:rsid w:val="00180ECE"/>
    <w:rsid w:val="0018161E"/>
    <w:rsid w:val="00190148"/>
    <w:rsid w:val="00190F08"/>
    <w:rsid w:val="00191575"/>
    <w:rsid w:val="001A0ADC"/>
    <w:rsid w:val="001A19FF"/>
    <w:rsid w:val="001B0C71"/>
    <w:rsid w:val="001B1B8E"/>
    <w:rsid w:val="001B4B04"/>
    <w:rsid w:val="001C1CE5"/>
    <w:rsid w:val="001C4EC4"/>
    <w:rsid w:val="001C6663"/>
    <w:rsid w:val="001C7895"/>
    <w:rsid w:val="001D0CEB"/>
    <w:rsid w:val="001D26DF"/>
    <w:rsid w:val="001E6639"/>
    <w:rsid w:val="002010AD"/>
    <w:rsid w:val="00202DA8"/>
    <w:rsid w:val="00205893"/>
    <w:rsid w:val="0020734D"/>
    <w:rsid w:val="002104B6"/>
    <w:rsid w:val="00211E0B"/>
    <w:rsid w:val="00213146"/>
    <w:rsid w:val="00214E9D"/>
    <w:rsid w:val="002215C6"/>
    <w:rsid w:val="00230610"/>
    <w:rsid w:val="002315B1"/>
    <w:rsid w:val="00236C17"/>
    <w:rsid w:val="00244123"/>
    <w:rsid w:val="00252D07"/>
    <w:rsid w:val="002534C4"/>
    <w:rsid w:val="002558E7"/>
    <w:rsid w:val="00257F1E"/>
    <w:rsid w:val="002611EE"/>
    <w:rsid w:val="002641B4"/>
    <w:rsid w:val="00267901"/>
    <w:rsid w:val="002701FD"/>
    <w:rsid w:val="00270D26"/>
    <w:rsid w:val="00273E2D"/>
    <w:rsid w:val="002775D9"/>
    <w:rsid w:val="00282A34"/>
    <w:rsid w:val="00285617"/>
    <w:rsid w:val="00285B5A"/>
    <w:rsid w:val="00285F51"/>
    <w:rsid w:val="00292104"/>
    <w:rsid w:val="00293711"/>
    <w:rsid w:val="002963EB"/>
    <w:rsid w:val="002B516A"/>
    <w:rsid w:val="002B7974"/>
    <w:rsid w:val="002C0664"/>
    <w:rsid w:val="002C284C"/>
    <w:rsid w:val="002C3D3C"/>
    <w:rsid w:val="002C6217"/>
    <w:rsid w:val="002C70C9"/>
    <w:rsid w:val="002D575C"/>
    <w:rsid w:val="002D6968"/>
    <w:rsid w:val="002F175C"/>
    <w:rsid w:val="00302211"/>
    <w:rsid w:val="00311CFA"/>
    <w:rsid w:val="00311EAE"/>
    <w:rsid w:val="00312E05"/>
    <w:rsid w:val="003202BD"/>
    <w:rsid w:val="00320870"/>
    <w:rsid w:val="003229D8"/>
    <w:rsid w:val="00325363"/>
    <w:rsid w:val="003340DB"/>
    <w:rsid w:val="00334657"/>
    <w:rsid w:val="00352709"/>
    <w:rsid w:val="0036121A"/>
    <w:rsid w:val="003616AE"/>
    <w:rsid w:val="0036359E"/>
    <w:rsid w:val="00371178"/>
    <w:rsid w:val="00375E1C"/>
    <w:rsid w:val="00391202"/>
    <w:rsid w:val="00393D92"/>
    <w:rsid w:val="003948D7"/>
    <w:rsid w:val="003A14FB"/>
    <w:rsid w:val="003A419A"/>
    <w:rsid w:val="003A5778"/>
    <w:rsid w:val="003A6810"/>
    <w:rsid w:val="003B44E9"/>
    <w:rsid w:val="003B5E39"/>
    <w:rsid w:val="003B7752"/>
    <w:rsid w:val="003B7CFD"/>
    <w:rsid w:val="003C0C4E"/>
    <w:rsid w:val="003C27F2"/>
    <w:rsid w:val="003C2CC4"/>
    <w:rsid w:val="003C75FB"/>
    <w:rsid w:val="003D4B23"/>
    <w:rsid w:val="003D7F3C"/>
    <w:rsid w:val="003E4F19"/>
    <w:rsid w:val="003E77C0"/>
    <w:rsid w:val="003F0898"/>
    <w:rsid w:val="003F235B"/>
    <w:rsid w:val="003F588D"/>
    <w:rsid w:val="003F5FE0"/>
    <w:rsid w:val="003F66B0"/>
    <w:rsid w:val="00402F5A"/>
    <w:rsid w:val="004036D4"/>
    <w:rsid w:val="004042A0"/>
    <w:rsid w:val="004063D5"/>
    <w:rsid w:val="00407E45"/>
    <w:rsid w:val="00410C89"/>
    <w:rsid w:val="00412879"/>
    <w:rsid w:val="00412A79"/>
    <w:rsid w:val="00412E2C"/>
    <w:rsid w:val="00416102"/>
    <w:rsid w:val="00416C0D"/>
    <w:rsid w:val="00420863"/>
    <w:rsid w:val="00426B9B"/>
    <w:rsid w:val="004325CB"/>
    <w:rsid w:val="00434163"/>
    <w:rsid w:val="00434509"/>
    <w:rsid w:val="00437BAB"/>
    <w:rsid w:val="00440653"/>
    <w:rsid w:val="00443F4C"/>
    <w:rsid w:val="00447F44"/>
    <w:rsid w:val="00454290"/>
    <w:rsid w:val="0045495B"/>
    <w:rsid w:val="00454B58"/>
    <w:rsid w:val="00456549"/>
    <w:rsid w:val="004634ED"/>
    <w:rsid w:val="00463A62"/>
    <w:rsid w:val="00466745"/>
    <w:rsid w:val="00466856"/>
    <w:rsid w:val="00474767"/>
    <w:rsid w:val="0047693D"/>
    <w:rsid w:val="00497533"/>
    <w:rsid w:val="004A1D70"/>
    <w:rsid w:val="004A3A3E"/>
    <w:rsid w:val="004B0B89"/>
    <w:rsid w:val="004B1A7D"/>
    <w:rsid w:val="004D4CD5"/>
    <w:rsid w:val="004E2610"/>
    <w:rsid w:val="004E3C55"/>
    <w:rsid w:val="004E4170"/>
    <w:rsid w:val="004E5133"/>
    <w:rsid w:val="004F385D"/>
    <w:rsid w:val="004F5977"/>
    <w:rsid w:val="005035C4"/>
    <w:rsid w:val="00506B0F"/>
    <w:rsid w:val="005071A2"/>
    <w:rsid w:val="00512F28"/>
    <w:rsid w:val="00515ABA"/>
    <w:rsid w:val="005216BC"/>
    <w:rsid w:val="00522110"/>
    <w:rsid w:val="00522907"/>
    <w:rsid w:val="005231B2"/>
    <w:rsid w:val="00523EC8"/>
    <w:rsid w:val="00524278"/>
    <w:rsid w:val="00524FF1"/>
    <w:rsid w:val="00525819"/>
    <w:rsid w:val="00531ED4"/>
    <w:rsid w:val="00532C4A"/>
    <w:rsid w:val="00534E25"/>
    <w:rsid w:val="005420F2"/>
    <w:rsid w:val="005510A1"/>
    <w:rsid w:val="00554C18"/>
    <w:rsid w:val="00554F98"/>
    <w:rsid w:val="00555D9C"/>
    <w:rsid w:val="00557BDF"/>
    <w:rsid w:val="0056322A"/>
    <w:rsid w:val="005673EC"/>
    <w:rsid w:val="00573929"/>
    <w:rsid w:val="00576F5B"/>
    <w:rsid w:val="005833E7"/>
    <w:rsid w:val="005841EF"/>
    <w:rsid w:val="00584E38"/>
    <w:rsid w:val="0058776E"/>
    <w:rsid w:val="0059765D"/>
    <w:rsid w:val="005B1BF6"/>
    <w:rsid w:val="005B3DB3"/>
    <w:rsid w:val="005B5D64"/>
    <w:rsid w:val="005C0CED"/>
    <w:rsid w:val="005C11C8"/>
    <w:rsid w:val="005C5809"/>
    <w:rsid w:val="005D237D"/>
    <w:rsid w:val="005D2581"/>
    <w:rsid w:val="005E153E"/>
    <w:rsid w:val="005E2378"/>
    <w:rsid w:val="005E41ED"/>
    <w:rsid w:val="005F6EEE"/>
    <w:rsid w:val="005F7DD9"/>
    <w:rsid w:val="006001A0"/>
    <w:rsid w:val="006001EE"/>
    <w:rsid w:val="00600580"/>
    <w:rsid w:val="006034A4"/>
    <w:rsid w:val="00611FC4"/>
    <w:rsid w:val="006137E7"/>
    <w:rsid w:val="00614CFE"/>
    <w:rsid w:val="00615F62"/>
    <w:rsid w:val="006176FB"/>
    <w:rsid w:val="006211DE"/>
    <w:rsid w:val="00622951"/>
    <w:rsid w:val="00623805"/>
    <w:rsid w:val="006257B1"/>
    <w:rsid w:val="00637727"/>
    <w:rsid w:val="00640B26"/>
    <w:rsid w:val="00641549"/>
    <w:rsid w:val="00642CBA"/>
    <w:rsid w:val="006442F9"/>
    <w:rsid w:val="00647FE6"/>
    <w:rsid w:val="006500BC"/>
    <w:rsid w:val="00652D0A"/>
    <w:rsid w:val="0065437E"/>
    <w:rsid w:val="00654E97"/>
    <w:rsid w:val="00655543"/>
    <w:rsid w:val="00655D93"/>
    <w:rsid w:val="0065797C"/>
    <w:rsid w:val="006615F2"/>
    <w:rsid w:val="0066244A"/>
    <w:rsid w:val="00662DF9"/>
    <w:rsid w:val="006647D7"/>
    <w:rsid w:val="00664EFE"/>
    <w:rsid w:val="006672E0"/>
    <w:rsid w:val="00667616"/>
    <w:rsid w:val="006705D0"/>
    <w:rsid w:val="0067436D"/>
    <w:rsid w:val="00675EDC"/>
    <w:rsid w:val="00676E61"/>
    <w:rsid w:val="006807ED"/>
    <w:rsid w:val="00685EA9"/>
    <w:rsid w:val="00686525"/>
    <w:rsid w:val="006C2C91"/>
    <w:rsid w:val="006C42A4"/>
    <w:rsid w:val="006C525D"/>
    <w:rsid w:val="006D088C"/>
    <w:rsid w:val="006D615C"/>
    <w:rsid w:val="006E0022"/>
    <w:rsid w:val="006E0C95"/>
    <w:rsid w:val="006E1B73"/>
    <w:rsid w:val="006E4EE9"/>
    <w:rsid w:val="006E564B"/>
    <w:rsid w:val="006E6E4C"/>
    <w:rsid w:val="006F1F4A"/>
    <w:rsid w:val="006F3A18"/>
    <w:rsid w:val="006F42CD"/>
    <w:rsid w:val="006F4792"/>
    <w:rsid w:val="00701768"/>
    <w:rsid w:val="00703CDA"/>
    <w:rsid w:val="00704733"/>
    <w:rsid w:val="00707D15"/>
    <w:rsid w:val="0071045B"/>
    <w:rsid w:val="0071328F"/>
    <w:rsid w:val="00715A5F"/>
    <w:rsid w:val="00723DBE"/>
    <w:rsid w:val="0072632A"/>
    <w:rsid w:val="00736B5D"/>
    <w:rsid w:val="007457A6"/>
    <w:rsid w:val="00746F7F"/>
    <w:rsid w:val="007503E4"/>
    <w:rsid w:val="00760566"/>
    <w:rsid w:val="00760978"/>
    <w:rsid w:val="00764D8C"/>
    <w:rsid w:val="00767A6A"/>
    <w:rsid w:val="00783DF1"/>
    <w:rsid w:val="00793F26"/>
    <w:rsid w:val="007956EF"/>
    <w:rsid w:val="00796343"/>
    <w:rsid w:val="00797701"/>
    <w:rsid w:val="007A182E"/>
    <w:rsid w:val="007A29FB"/>
    <w:rsid w:val="007A5DAD"/>
    <w:rsid w:val="007B6BA5"/>
    <w:rsid w:val="007C3390"/>
    <w:rsid w:val="007C3603"/>
    <w:rsid w:val="007C4F4B"/>
    <w:rsid w:val="007C6FF3"/>
    <w:rsid w:val="007D18D9"/>
    <w:rsid w:val="007D56AB"/>
    <w:rsid w:val="007E0A78"/>
    <w:rsid w:val="007E2A1D"/>
    <w:rsid w:val="007E36B7"/>
    <w:rsid w:val="007E4EB1"/>
    <w:rsid w:val="007E5DF1"/>
    <w:rsid w:val="007E6C89"/>
    <w:rsid w:val="007F10F6"/>
    <w:rsid w:val="007F6611"/>
    <w:rsid w:val="007F77F1"/>
    <w:rsid w:val="00805CC0"/>
    <w:rsid w:val="00806A15"/>
    <w:rsid w:val="008079B3"/>
    <w:rsid w:val="00811680"/>
    <w:rsid w:val="00813501"/>
    <w:rsid w:val="00813876"/>
    <w:rsid w:val="00817EB6"/>
    <w:rsid w:val="00820AE7"/>
    <w:rsid w:val="00823FA1"/>
    <w:rsid w:val="008242D7"/>
    <w:rsid w:val="00831990"/>
    <w:rsid w:val="008325FC"/>
    <w:rsid w:val="00833ABA"/>
    <w:rsid w:val="0083523B"/>
    <w:rsid w:val="00836DF4"/>
    <w:rsid w:val="00842453"/>
    <w:rsid w:val="00843EE9"/>
    <w:rsid w:val="008455A8"/>
    <w:rsid w:val="00855C8B"/>
    <w:rsid w:val="008608C3"/>
    <w:rsid w:val="00865381"/>
    <w:rsid w:val="00865817"/>
    <w:rsid w:val="00866103"/>
    <w:rsid w:val="008734CB"/>
    <w:rsid w:val="00873C9F"/>
    <w:rsid w:val="00880E09"/>
    <w:rsid w:val="0088176E"/>
    <w:rsid w:val="00893213"/>
    <w:rsid w:val="008979B1"/>
    <w:rsid w:val="00897F1D"/>
    <w:rsid w:val="008A6B25"/>
    <w:rsid w:val="008A6C4F"/>
    <w:rsid w:val="008B1F93"/>
    <w:rsid w:val="008B2335"/>
    <w:rsid w:val="008C2C1C"/>
    <w:rsid w:val="008C3C4A"/>
    <w:rsid w:val="008D1EE2"/>
    <w:rsid w:val="008D6BCE"/>
    <w:rsid w:val="008E05AD"/>
    <w:rsid w:val="008E0C1A"/>
    <w:rsid w:val="008E148A"/>
    <w:rsid w:val="008E2503"/>
    <w:rsid w:val="008E2E13"/>
    <w:rsid w:val="008E5597"/>
    <w:rsid w:val="008F343B"/>
    <w:rsid w:val="008F598A"/>
    <w:rsid w:val="008F6259"/>
    <w:rsid w:val="008F70DE"/>
    <w:rsid w:val="00900ABC"/>
    <w:rsid w:val="009026B5"/>
    <w:rsid w:val="0090482F"/>
    <w:rsid w:val="00905548"/>
    <w:rsid w:val="00911C14"/>
    <w:rsid w:val="00914DEE"/>
    <w:rsid w:val="0091527A"/>
    <w:rsid w:val="009164B2"/>
    <w:rsid w:val="009223CA"/>
    <w:rsid w:val="00922844"/>
    <w:rsid w:val="009263A9"/>
    <w:rsid w:val="00930F71"/>
    <w:rsid w:val="0093168E"/>
    <w:rsid w:val="00931D3F"/>
    <w:rsid w:val="00932369"/>
    <w:rsid w:val="0093378F"/>
    <w:rsid w:val="00940F93"/>
    <w:rsid w:val="00941B37"/>
    <w:rsid w:val="009473A4"/>
    <w:rsid w:val="00952841"/>
    <w:rsid w:val="00954220"/>
    <w:rsid w:val="00955735"/>
    <w:rsid w:val="0096210B"/>
    <w:rsid w:val="00967218"/>
    <w:rsid w:val="00973A72"/>
    <w:rsid w:val="0098373A"/>
    <w:rsid w:val="00991F89"/>
    <w:rsid w:val="00995E1A"/>
    <w:rsid w:val="009B7BCA"/>
    <w:rsid w:val="009C06C2"/>
    <w:rsid w:val="009C079E"/>
    <w:rsid w:val="009C107B"/>
    <w:rsid w:val="009D0B82"/>
    <w:rsid w:val="009D19BA"/>
    <w:rsid w:val="009D2D3C"/>
    <w:rsid w:val="009D2FDD"/>
    <w:rsid w:val="009D6A71"/>
    <w:rsid w:val="009E145F"/>
    <w:rsid w:val="009E349E"/>
    <w:rsid w:val="009F0399"/>
    <w:rsid w:val="00A00A72"/>
    <w:rsid w:val="00A01489"/>
    <w:rsid w:val="00A03DD4"/>
    <w:rsid w:val="00A06DE1"/>
    <w:rsid w:val="00A07C55"/>
    <w:rsid w:val="00A11E3E"/>
    <w:rsid w:val="00A1292C"/>
    <w:rsid w:val="00A12A6B"/>
    <w:rsid w:val="00A15601"/>
    <w:rsid w:val="00A17CC1"/>
    <w:rsid w:val="00A22381"/>
    <w:rsid w:val="00A2384F"/>
    <w:rsid w:val="00A26823"/>
    <w:rsid w:val="00A3088E"/>
    <w:rsid w:val="00A3226F"/>
    <w:rsid w:val="00A34B57"/>
    <w:rsid w:val="00A35D4A"/>
    <w:rsid w:val="00A43596"/>
    <w:rsid w:val="00A44543"/>
    <w:rsid w:val="00A46EF9"/>
    <w:rsid w:val="00A4748D"/>
    <w:rsid w:val="00A50E89"/>
    <w:rsid w:val="00A52E95"/>
    <w:rsid w:val="00A53644"/>
    <w:rsid w:val="00A5384B"/>
    <w:rsid w:val="00A55B44"/>
    <w:rsid w:val="00A57A87"/>
    <w:rsid w:val="00A72F22"/>
    <w:rsid w:val="00A748A6"/>
    <w:rsid w:val="00A776B4"/>
    <w:rsid w:val="00A81FBB"/>
    <w:rsid w:val="00A921AE"/>
    <w:rsid w:val="00A94361"/>
    <w:rsid w:val="00AA11F6"/>
    <w:rsid w:val="00AB5A1E"/>
    <w:rsid w:val="00AB736F"/>
    <w:rsid w:val="00AC533C"/>
    <w:rsid w:val="00AC66D8"/>
    <w:rsid w:val="00AD03E0"/>
    <w:rsid w:val="00AD1386"/>
    <w:rsid w:val="00AD168F"/>
    <w:rsid w:val="00AD1CE8"/>
    <w:rsid w:val="00AD2060"/>
    <w:rsid w:val="00AD5D40"/>
    <w:rsid w:val="00AD6904"/>
    <w:rsid w:val="00AD753A"/>
    <w:rsid w:val="00AE15B7"/>
    <w:rsid w:val="00AE6724"/>
    <w:rsid w:val="00AF39BE"/>
    <w:rsid w:val="00AF7A3F"/>
    <w:rsid w:val="00AF7F65"/>
    <w:rsid w:val="00B02EDC"/>
    <w:rsid w:val="00B03593"/>
    <w:rsid w:val="00B0651B"/>
    <w:rsid w:val="00B0701C"/>
    <w:rsid w:val="00B16A98"/>
    <w:rsid w:val="00B20FFB"/>
    <w:rsid w:val="00B278F3"/>
    <w:rsid w:val="00B30179"/>
    <w:rsid w:val="00B33CB1"/>
    <w:rsid w:val="00B3455B"/>
    <w:rsid w:val="00B42B42"/>
    <w:rsid w:val="00B4663F"/>
    <w:rsid w:val="00B541E4"/>
    <w:rsid w:val="00B56E9C"/>
    <w:rsid w:val="00B64B1F"/>
    <w:rsid w:val="00B6553F"/>
    <w:rsid w:val="00B66DE1"/>
    <w:rsid w:val="00B8100F"/>
    <w:rsid w:val="00B81E12"/>
    <w:rsid w:val="00B824CA"/>
    <w:rsid w:val="00B82F5F"/>
    <w:rsid w:val="00B83C3E"/>
    <w:rsid w:val="00B8744C"/>
    <w:rsid w:val="00B90DC3"/>
    <w:rsid w:val="00BA14E7"/>
    <w:rsid w:val="00BA276C"/>
    <w:rsid w:val="00BA5ACA"/>
    <w:rsid w:val="00BA7BB0"/>
    <w:rsid w:val="00BB1956"/>
    <w:rsid w:val="00BB6B22"/>
    <w:rsid w:val="00BB6FCC"/>
    <w:rsid w:val="00BC74E9"/>
    <w:rsid w:val="00BC7699"/>
    <w:rsid w:val="00BE0CC4"/>
    <w:rsid w:val="00BE4C4A"/>
    <w:rsid w:val="00BE7C1F"/>
    <w:rsid w:val="00BF45F9"/>
    <w:rsid w:val="00BF57AE"/>
    <w:rsid w:val="00BF68A8"/>
    <w:rsid w:val="00C01FF8"/>
    <w:rsid w:val="00C107CE"/>
    <w:rsid w:val="00C12590"/>
    <w:rsid w:val="00C21265"/>
    <w:rsid w:val="00C2156E"/>
    <w:rsid w:val="00C34A0D"/>
    <w:rsid w:val="00C37277"/>
    <w:rsid w:val="00C415AF"/>
    <w:rsid w:val="00C463DD"/>
    <w:rsid w:val="00C46705"/>
    <w:rsid w:val="00C4724C"/>
    <w:rsid w:val="00C54259"/>
    <w:rsid w:val="00C558E2"/>
    <w:rsid w:val="00C6013F"/>
    <w:rsid w:val="00C609ED"/>
    <w:rsid w:val="00C6251C"/>
    <w:rsid w:val="00C629A0"/>
    <w:rsid w:val="00C6492C"/>
    <w:rsid w:val="00C6559E"/>
    <w:rsid w:val="00C73584"/>
    <w:rsid w:val="00C73B1D"/>
    <w:rsid w:val="00C745C3"/>
    <w:rsid w:val="00C76669"/>
    <w:rsid w:val="00C86540"/>
    <w:rsid w:val="00C90D99"/>
    <w:rsid w:val="00C917BE"/>
    <w:rsid w:val="00CA19B5"/>
    <w:rsid w:val="00CA4D9D"/>
    <w:rsid w:val="00CA5540"/>
    <w:rsid w:val="00CB3D36"/>
    <w:rsid w:val="00CC022C"/>
    <w:rsid w:val="00CC1245"/>
    <w:rsid w:val="00CC1A34"/>
    <w:rsid w:val="00CC3237"/>
    <w:rsid w:val="00CC5233"/>
    <w:rsid w:val="00CC5285"/>
    <w:rsid w:val="00CE0E13"/>
    <w:rsid w:val="00CE11B4"/>
    <w:rsid w:val="00CE1C9B"/>
    <w:rsid w:val="00CE2ADE"/>
    <w:rsid w:val="00CE477C"/>
    <w:rsid w:val="00CE4A8F"/>
    <w:rsid w:val="00CF22E3"/>
    <w:rsid w:val="00CF2F8E"/>
    <w:rsid w:val="00D00B6C"/>
    <w:rsid w:val="00D1648F"/>
    <w:rsid w:val="00D1666F"/>
    <w:rsid w:val="00D2031B"/>
    <w:rsid w:val="00D21134"/>
    <w:rsid w:val="00D21EF7"/>
    <w:rsid w:val="00D25FE2"/>
    <w:rsid w:val="00D2712F"/>
    <w:rsid w:val="00D34284"/>
    <w:rsid w:val="00D37E6E"/>
    <w:rsid w:val="00D43252"/>
    <w:rsid w:val="00D45338"/>
    <w:rsid w:val="00D458B0"/>
    <w:rsid w:val="00D5080F"/>
    <w:rsid w:val="00D516CC"/>
    <w:rsid w:val="00D60812"/>
    <w:rsid w:val="00D65B10"/>
    <w:rsid w:val="00D66926"/>
    <w:rsid w:val="00D703EC"/>
    <w:rsid w:val="00D7314A"/>
    <w:rsid w:val="00D74A7A"/>
    <w:rsid w:val="00D85054"/>
    <w:rsid w:val="00D91481"/>
    <w:rsid w:val="00D935CD"/>
    <w:rsid w:val="00D93FE0"/>
    <w:rsid w:val="00D95303"/>
    <w:rsid w:val="00D978C6"/>
    <w:rsid w:val="00DA04EB"/>
    <w:rsid w:val="00DA0C7A"/>
    <w:rsid w:val="00DA3C1C"/>
    <w:rsid w:val="00DB172F"/>
    <w:rsid w:val="00DB1EFA"/>
    <w:rsid w:val="00DB4AFE"/>
    <w:rsid w:val="00DB6604"/>
    <w:rsid w:val="00DC2B60"/>
    <w:rsid w:val="00DD1965"/>
    <w:rsid w:val="00DD1CB9"/>
    <w:rsid w:val="00DD21E9"/>
    <w:rsid w:val="00DD3532"/>
    <w:rsid w:val="00DD3F8B"/>
    <w:rsid w:val="00DD6069"/>
    <w:rsid w:val="00DD68B2"/>
    <w:rsid w:val="00DE120E"/>
    <w:rsid w:val="00DE58AD"/>
    <w:rsid w:val="00DE5CF5"/>
    <w:rsid w:val="00DF3B81"/>
    <w:rsid w:val="00DF6DA2"/>
    <w:rsid w:val="00DF6ECA"/>
    <w:rsid w:val="00E0025A"/>
    <w:rsid w:val="00E0408D"/>
    <w:rsid w:val="00E04F15"/>
    <w:rsid w:val="00E04FAE"/>
    <w:rsid w:val="00E07DD7"/>
    <w:rsid w:val="00E2396E"/>
    <w:rsid w:val="00E26D05"/>
    <w:rsid w:val="00E333E7"/>
    <w:rsid w:val="00E36308"/>
    <w:rsid w:val="00E4074B"/>
    <w:rsid w:val="00E5181C"/>
    <w:rsid w:val="00E527C5"/>
    <w:rsid w:val="00E56521"/>
    <w:rsid w:val="00E61A96"/>
    <w:rsid w:val="00E65285"/>
    <w:rsid w:val="00E66AC3"/>
    <w:rsid w:val="00E71BC8"/>
    <w:rsid w:val="00E7260F"/>
    <w:rsid w:val="00E72DEE"/>
    <w:rsid w:val="00E7303B"/>
    <w:rsid w:val="00E7442D"/>
    <w:rsid w:val="00E74F0A"/>
    <w:rsid w:val="00E803B3"/>
    <w:rsid w:val="00E811D4"/>
    <w:rsid w:val="00E820C3"/>
    <w:rsid w:val="00E82963"/>
    <w:rsid w:val="00E83864"/>
    <w:rsid w:val="00E95420"/>
    <w:rsid w:val="00E96630"/>
    <w:rsid w:val="00E97621"/>
    <w:rsid w:val="00EA4054"/>
    <w:rsid w:val="00EB1880"/>
    <w:rsid w:val="00EB2F80"/>
    <w:rsid w:val="00EB35E8"/>
    <w:rsid w:val="00EC060C"/>
    <w:rsid w:val="00EC1E07"/>
    <w:rsid w:val="00EC2232"/>
    <w:rsid w:val="00EC558A"/>
    <w:rsid w:val="00ED5B8D"/>
    <w:rsid w:val="00ED7A2A"/>
    <w:rsid w:val="00EE70E1"/>
    <w:rsid w:val="00EE7A47"/>
    <w:rsid w:val="00EF1C16"/>
    <w:rsid w:val="00EF1D7F"/>
    <w:rsid w:val="00EF2070"/>
    <w:rsid w:val="00EF4F7B"/>
    <w:rsid w:val="00EF5315"/>
    <w:rsid w:val="00EF6DFD"/>
    <w:rsid w:val="00F00F19"/>
    <w:rsid w:val="00F12DDA"/>
    <w:rsid w:val="00F13615"/>
    <w:rsid w:val="00F14820"/>
    <w:rsid w:val="00F15ACD"/>
    <w:rsid w:val="00F2092E"/>
    <w:rsid w:val="00F27913"/>
    <w:rsid w:val="00F3384E"/>
    <w:rsid w:val="00F369B8"/>
    <w:rsid w:val="00F45702"/>
    <w:rsid w:val="00F529CB"/>
    <w:rsid w:val="00F53D7F"/>
    <w:rsid w:val="00F558C9"/>
    <w:rsid w:val="00F609E6"/>
    <w:rsid w:val="00F65034"/>
    <w:rsid w:val="00F65D95"/>
    <w:rsid w:val="00F671D9"/>
    <w:rsid w:val="00F74A8B"/>
    <w:rsid w:val="00F800AA"/>
    <w:rsid w:val="00F806F9"/>
    <w:rsid w:val="00F845F2"/>
    <w:rsid w:val="00F87F8E"/>
    <w:rsid w:val="00F91227"/>
    <w:rsid w:val="00F93128"/>
    <w:rsid w:val="00F95803"/>
    <w:rsid w:val="00FA04A8"/>
    <w:rsid w:val="00FA44EF"/>
    <w:rsid w:val="00FA58BD"/>
    <w:rsid w:val="00FB5956"/>
    <w:rsid w:val="00FC0904"/>
    <w:rsid w:val="00FC68B7"/>
    <w:rsid w:val="00FD1B57"/>
    <w:rsid w:val="00FD4E8F"/>
    <w:rsid w:val="00FE1038"/>
    <w:rsid w:val="00FE6325"/>
    <w:rsid w:val="00FF11F7"/>
    <w:rsid w:val="00FF3D76"/>
    <w:rsid w:val="00FF7C28"/>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fr-FR"/>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96E"/>
    <w:pPr>
      <w:suppressAutoHyphens/>
      <w:spacing w:line="240" w:lineRule="atLeast"/>
    </w:pPr>
    <w:rPr>
      <w:lang w:val="fr-CA" w:eastAsia="en-US" w:bidi="ar-SA"/>
    </w:rPr>
  </w:style>
  <w:style w:type="paragraph" w:styleId="Heading1">
    <w:name w:val="heading 1"/>
    <w:aliases w:val="Table_G"/>
    <w:basedOn w:val="SingleTxtG"/>
    <w:next w:val="SingleTxtG"/>
    <w:qFormat/>
    <w:rsid w:val="00E2396E"/>
    <w:pPr>
      <w:keepNext/>
      <w:keepLines/>
      <w:spacing w:after="0" w:line="240" w:lineRule="auto"/>
      <w:ind w:right="0"/>
      <w:jc w:val="left"/>
      <w:outlineLvl w:val="0"/>
    </w:pPr>
  </w:style>
  <w:style w:type="paragraph" w:styleId="Heading2">
    <w:name w:val="heading 2"/>
    <w:basedOn w:val="Normal"/>
    <w:next w:val="Normal"/>
    <w:qFormat/>
    <w:rsid w:val="00E2396E"/>
    <w:pPr>
      <w:outlineLvl w:val="1"/>
    </w:pPr>
  </w:style>
  <w:style w:type="paragraph" w:styleId="Heading3">
    <w:name w:val="heading 3"/>
    <w:basedOn w:val="Normal"/>
    <w:next w:val="Normal"/>
    <w:qFormat/>
    <w:rsid w:val="00E2396E"/>
    <w:pPr>
      <w:outlineLvl w:val="2"/>
    </w:pPr>
  </w:style>
  <w:style w:type="paragraph" w:styleId="Heading4">
    <w:name w:val="heading 4"/>
    <w:basedOn w:val="Normal"/>
    <w:next w:val="Normal"/>
    <w:qFormat/>
    <w:rsid w:val="00E2396E"/>
    <w:pPr>
      <w:outlineLvl w:val="3"/>
    </w:pPr>
  </w:style>
  <w:style w:type="paragraph" w:styleId="Heading5">
    <w:name w:val="heading 5"/>
    <w:basedOn w:val="Normal"/>
    <w:next w:val="Normal"/>
    <w:qFormat/>
    <w:rsid w:val="00E2396E"/>
    <w:pPr>
      <w:outlineLvl w:val="4"/>
    </w:pPr>
  </w:style>
  <w:style w:type="paragraph" w:styleId="Heading6">
    <w:name w:val="heading 6"/>
    <w:basedOn w:val="Normal"/>
    <w:next w:val="Normal"/>
    <w:qFormat/>
    <w:rsid w:val="00E2396E"/>
    <w:pPr>
      <w:outlineLvl w:val="5"/>
    </w:pPr>
  </w:style>
  <w:style w:type="paragraph" w:styleId="Heading7">
    <w:name w:val="heading 7"/>
    <w:basedOn w:val="Normal"/>
    <w:next w:val="Normal"/>
    <w:qFormat/>
    <w:rsid w:val="00E2396E"/>
    <w:pPr>
      <w:outlineLvl w:val="6"/>
    </w:pPr>
  </w:style>
  <w:style w:type="paragraph" w:styleId="Heading8">
    <w:name w:val="heading 8"/>
    <w:basedOn w:val="Normal"/>
    <w:next w:val="Normal"/>
    <w:qFormat/>
    <w:rsid w:val="00E2396E"/>
    <w:pPr>
      <w:outlineLvl w:val="7"/>
    </w:pPr>
  </w:style>
  <w:style w:type="paragraph" w:styleId="Heading9">
    <w:name w:val="heading 9"/>
    <w:basedOn w:val="Normal"/>
    <w:next w:val="Normal"/>
    <w:qFormat/>
    <w:rsid w:val="00E2396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2396E"/>
    <w:pPr>
      <w:spacing w:after="120"/>
      <w:ind w:left="1134" w:right="1134"/>
      <w:jc w:val="both"/>
    </w:pPr>
  </w:style>
  <w:style w:type="paragraph" w:customStyle="1" w:styleId="HMG">
    <w:name w:val="_ H __M_G"/>
    <w:basedOn w:val="Normal"/>
    <w:next w:val="Normal"/>
    <w:autoRedefine/>
    <w:rsid w:val="00E2396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2396E"/>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E2396E"/>
    <w:rPr>
      <w:rFonts w:ascii="Times New Roman" w:hAnsi="Times New Roman"/>
      <w:b/>
      <w:sz w:val="18"/>
      <w:lang w:val="fr-CH"/>
    </w:rPr>
  </w:style>
  <w:style w:type="paragraph" w:styleId="PlainText">
    <w:name w:val="Plain Text"/>
    <w:basedOn w:val="Normal"/>
    <w:semiHidden/>
    <w:rsid w:val="00557BDF"/>
    <w:rPr>
      <w:rFonts w:cs="Courier New"/>
    </w:rPr>
  </w:style>
  <w:style w:type="paragraph" w:customStyle="1" w:styleId="SMG">
    <w:name w:val="__S_M_G"/>
    <w:basedOn w:val="Normal"/>
    <w:next w:val="Normal"/>
    <w:rsid w:val="00E2396E"/>
    <w:pPr>
      <w:keepNext/>
      <w:keepLines/>
      <w:spacing w:before="240" w:after="240" w:line="420" w:lineRule="exact"/>
      <w:ind w:left="1134" w:right="1134"/>
    </w:pPr>
    <w:rPr>
      <w:b/>
      <w:sz w:val="40"/>
    </w:rPr>
  </w:style>
  <w:style w:type="paragraph" w:customStyle="1" w:styleId="SLG">
    <w:name w:val="__S_L_G"/>
    <w:basedOn w:val="Normal"/>
    <w:next w:val="Normal"/>
    <w:rsid w:val="00E2396E"/>
    <w:pPr>
      <w:keepNext/>
      <w:keepLines/>
      <w:spacing w:before="240" w:after="240" w:line="580" w:lineRule="exact"/>
      <w:ind w:left="1134" w:right="1134"/>
    </w:pPr>
    <w:rPr>
      <w:b/>
      <w:sz w:val="56"/>
    </w:rPr>
  </w:style>
  <w:style w:type="paragraph" w:customStyle="1" w:styleId="SSG">
    <w:name w:val="__S_S_G"/>
    <w:basedOn w:val="Normal"/>
    <w:next w:val="Normal"/>
    <w:rsid w:val="00E2396E"/>
    <w:pPr>
      <w:keepNext/>
      <w:keepLines/>
      <w:spacing w:before="240" w:after="240" w:line="300" w:lineRule="exact"/>
      <w:ind w:left="1134" w:right="1134"/>
    </w:pPr>
    <w:rPr>
      <w:b/>
      <w:sz w:val="28"/>
    </w:rPr>
  </w:style>
  <w:style w:type="character" w:styleId="EndnoteReference">
    <w:name w:val="endnote reference"/>
    <w:aliases w:val="1_G"/>
    <w:basedOn w:val="FootnoteReference"/>
    <w:rsid w:val="00E2396E"/>
    <w:rPr>
      <w:rFonts w:ascii="Times New Roman" w:hAnsi="Times New Roman"/>
      <w:sz w:val="18"/>
      <w:vertAlign w:val="superscript"/>
      <w:lang w:val="fr-CA"/>
    </w:rPr>
  </w:style>
  <w:style w:type="character" w:styleId="FootnoteReference">
    <w:name w:val="footnote reference"/>
    <w:aliases w:val="4_G"/>
    <w:basedOn w:val="DefaultParagraphFont"/>
    <w:rsid w:val="00E2396E"/>
    <w:rPr>
      <w:rFonts w:ascii="Times New Roman" w:hAnsi="Times New Roman"/>
      <w:sz w:val="18"/>
      <w:vertAlign w:val="superscript"/>
      <w:lang w:val="fr-CA"/>
    </w:rPr>
  </w:style>
  <w:style w:type="paragraph" w:styleId="FootnoteText">
    <w:name w:val="footnote text"/>
    <w:aliases w:val="5_G"/>
    <w:basedOn w:val="Normal"/>
    <w:link w:val="FootnoteTextChar"/>
    <w:rsid w:val="00E2396E"/>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F95803"/>
    <w:rPr>
      <w:sz w:val="18"/>
      <w:lang w:val="fr-CA" w:eastAsia="en-US" w:bidi="ar-SA"/>
    </w:rPr>
  </w:style>
  <w:style w:type="paragraph" w:customStyle="1" w:styleId="XLargeG">
    <w:name w:val="__XLarge_G"/>
    <w:basedOn w:val="Normal"/>
    <w:next w:val="Normal"/>
    <w:rsid w:val="00E2396E"/>
    <w:pPr>
      <w:keepNext/>
      <w:keepLines/>
      <w:spacing w:before="240" w:after="240" w:line="420" w:lineRule="exact"/>
      <w:ind w:left="1134" w:right="1134"/>
    </w:pPr>
    <w:rPr>
      <w:b/>
      <w:sz w:val="40"/>
    </w:rPr>
  </w:style>
  <w:style w:type="paragraph" w:customStyle="1" w:styleId="Bullet1G">
    <w:name w:val="_Bullet 1_G"/>
    <w:basedOn w:val="Normal"/>
    <w:rsid w:val="00E2396E"/>
    <w:pPr>
      <w:numPr>
        <w:numId w:val="26"/>
      </w:numPr>
      <w:spacing w:after="120"/>
      <w:ind w:right="1134"/>
      <w:jc w:val="both"/>
    </w:pPr>
  </w:style>
  <w:style w:type="paragraph" w:styleId="EndnoteText">
    <w:name w:val="endnote text"/>
    <w:aliases w:val="2_G"/>
    <w:basedOn w:val="FootnoteText"/>
    <w:link w:val="EndnoteTextChar"/>
    <w:rsid w:val="00E2396E"/>
  </w:style>
  <w:style w:type="character" w:customStyle="1" w:styleId="EndnoteTextChar">
    <w:name w:val="Endnote Text Char"/>
    <w:aliases w:val="2_G Char"/>
    <w:link w:val="EndnoteText"/>
    <w:rsid w:val="008D1EE2"/>
    <w:rPr>
      <w:sz w:val="18"/>
      <w:lang w:val="fr-CA" w:eastAsia="en-US" w:bidi="ar-SA"/>
    </w:rPr>
  </w:style>
  <w:style w:type="character" w:styleId="CommentReference">
    <w:name w:val="annotation reference"/>
    <w:uiPriority w:val="99"/>
    <w:semiHidden/>
    <w:rsid w:val="00557BDF"/>
    <w:rPr>
      <w:sz w:val="6"/>
    </w:rPr>
  </w:style>
  <w:style w:type="paragraph" w:customStyle="1" w:styleId="Bullet2G">
    <w:name w:val="_Bullet 2_G"/>
    <w:basedOn w:val="Normal"/>
    <w:rsid w:val="00E2396E"/>
    <w:pPr>
      <w:numPr>
        <w:numId w:val="27"/>
      </w:numPr>
      <w:spacing w:after="120"/>
      <w:ind w:right="1134"/>
      <w:jc w:val="both"/>
    </w:pPr>
  </w:style>
  <w:style w:type="paragraph" w:customStyle="1" w:styleId="H1G">
    <w:name w:val="_ H_1_G"/>
    <w:basedOn w:val="Normal"/>
    <w:next w:val="Normal"/>
    <w:rsid w:val="00E2396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2396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2396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2396E"/>
    <w:pPr>
      <w:keepNext/>
      <w:keepLines/>
      <w:tabs>
        <w:tab w:val="right" w:pos="851"/>
      </w:tabs>
      <w:spacing w:before="240" w:after="120" w:line="240" w:lineRule="exact"/>
      <w:ind w:left="1134" w:right="1134" w:hanging="1134"/>
    </w:pPr>
  </w:style>
  <w:style w:type="character" w:styleId="HTMLSample">
    <w:name w:val="HTML Sample"/>
    <w:semiHidden/>
    <w:rsid w:val="008A6C4F"/>
    <w:rPr>
      <w:rFonts w:ascii="Courier New" w:hAnsi="Courier New" w:cs="Courier New"/>
    </w:rPr>
  </w:style>
  <w:style w:type="character" w:styleId="HTMLVariable">
    <w:name w:val="HTML Variable"/>
    <w:semiHidden/>
    <w:rsid w:val="008A6C4F"/>
    <w:rPr>
      <w:i/>
      <w:iCs/>
    </w:rPr>
  </w:style>
  <w:style w:type="character" w:styleId="Hyperlink">
    <w:name w:val="Hyperlink"/>
    <w:basedOn w:val="DefaultParagraphFont"/>
    <w:rsid w:val="00E2396E"/>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NoteHeading">
    <w:name w:val="Note Heading"/>
    <w:basedOn w:val="Normal"/>
    <w:next w:val="Normal"/>
    <w:semiHidden/>
    <w:rsid w:val="008A6C4F"/>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Grid">
    <w:name w:val="Table Grid"/>
    <w:basedOn w:val="TableNormal"/>
    <w:rsid w:val="00E2396E"/>
    <w:pPr>
      <w:suppressAutoHyphens/>
      <w:spacing w:line="240" w:lineRule="atLeast"/>
    </w:pPr>
    <w:rPr>
      <w:lang w:val="fr-CH" w:eastAsia="fr-CH"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rsid w:val="00E2396E"/>
    <w:pPr>
      <w:suppressAutoHyphens/>
      <w:spacing w:line="240" w:lineRule="atLeast"/>
    </w:pPr>
    <w:rPr>
      <w:lang w:val="fr-CH" w:eastAsia="fr-CH" w:bidi="ar-S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Footer">
    <w:name w:val="footer"/>
    <w:aliases w:val="3_G"/>
    <w:basedOn w:val="Normal"/>
    <w:next w:val="Normal"/>
    <w:link w:val="FooterChar"/>
    <w:rsid w:val="00E2396E"/>
    <w:pPr>
      <w:spacing w:line="240" w:lineRule="auto"/>
    </w:pPr>
    <w:rPr>
      <w:sz w:val="16"/>
    </w:rPr>
  </w:style>
  <w:style w:type="character" w:customStyle="1" w:styleId="FooterChar">
    <w:name w:val="Footer Char"/>
    <w:aliases w:val="3_G Char"/>
    <w:link w:val="Footer"/>
    <w:rsid w:val="008D1EE2"/>
    <w:rPr>
      <w:sz w:val="16"/>
      <w:lang w:val="fr-CA" w:eastAsia="en-US" w:bidi="ar-SA"/>
    </w:rPr>
  </w:style>
  <w:style w:type="paragraph" w:styleId="Header">
    <w:name w:val="header"/>
    <w:aliases w:val="6_G"/>
    <w:basedOn w:val="Normal"/>
    <w:next w:val="Normal"/>
    <w:link w:val="HeaderChar"/>
    <w:rsid w:val="00E2396E"/>
    <w:pPr>
      <w:pBdr>
        <w:bottom w:val="single" w:sz="4" w:space="4" w:color="auto"/>
      </w:pBdr>
      <w:spacing w:line="240" w:lineRule="auto"/>
    </w:pPr>
    <w:rPr>
      <w:b/>
      <w:sz w:val="18"/>
    </w:rPr>
  </w:style>
  <w:style w:type="character" w:customStyle="1" w:styleId="HeaderChar">
    <w:name w:val="Header Char"/>
    <w:aliases w:val="6_G Char"/>
    <w:link w:val="Header"/>
    <w:rsid w:val="008D1EE2"/>
    <w:rPr>
      <w:b/>
      <w:sz w:val="18"/>
      <w:lang w:val="fr-CA" w:eastAsia="en-US" w:bidi="ar-SA"/>
    </w:rPr>
  </w:style>
  <w:style w:type="paragraph" w:styleId="Caption">
    <w:name w:val="caption"/>
    <w:basedOn w:val="Normal"/>
    <w:next w:val="Normal"/>
    <w:qFormat/>
    <w:rsid w:val="008D1EE2"/>
    <w:pPr>
      <w:suppressAutoHyphens w:val="0"/>
      <w:spacing w:line="240" w:lineRule="auto"/>
      <w:ind w:left="2880"/>
      <w:jc w:val="center"/>
    </w:pPr>
    <w:rPr>
      <w:rFonts w:ascii="Copperplate Gothic Light" w:hAnsi="Copperplate Gothic Light"/>
      <w:b/>
      <w:bCs/>
      <w:sz w:val="28"/>
    </w:rPr>
  </w:style>
  <w:style w:type="character" w:customStyle="1" w:styleId="txtfaqe">
    <w:name w:val="txtfaqe"/>
    <w:rsid w:val="008D1EE2"/>
    <w:rPr>
      <w:rFonts w:cs="Times New Roman"/>
    </w:rPr>
  </w:style>
  <w:style w:type="paragraph" w:styleId="CommentSubject">
    <w:name w:val="annotation subject"/>
    <w:basedOn w:val="Normal"/>
    <w:link w:val="CommentSubjectChar"/>
    <w:uiPriority w:val="99"/>
    <w:unhideWhenUsed/>
    <w:rsid w:val="00F87F8E"/>
    <w:pPr>
      <w:suppressAutoHyphens w:val="0"/>
      <w:spacing w:after="200" w:line="276" w:lineRule="auto"/>
    </w:pPr>
    <w:rPr>
      <w:rFonts w:ascii="Calibri" w:eastAsia="MS Mincho" w:hAnsi="Calibri"/>
      <w:b/>
      <w:bCs/>
    </w:rPr>
  </w:style>
  <w:style w:type="character" w:customStyle="1" w:styleId="CommentSubjectChar">
    <w:name w:val="Comment Subject Char"/>
    <w:link w:val="CommentSubject"/>
    <w:uiPriority w:val="99"/>
    <w:rsid w:val="008D1EE2"/>
    <w:rPr>
      <w:rFonts w:ascii="Calibri" w:eastAsia="MS Mincho" w:hAnsi="Calibri"/>
      <w:b/>
      <w:bCs/>
      <w:lang w:val="fr-FR" w:eastAsia="fr-FR"/>
    </w:rPr>
  </w:style>
  <w:style w:type="paragraph" w:customStyle="1" w:styleId="Source">
    <w:name w:val="Source"/>
    <w:basedOn w:val="SingleTxtG"/>
    <w:autoRedefine/>
    <w:qFormat/>
    <w:rsid w:val="00E2396E"/>
    <w:pPr>
      <w:suppressAutoHyphens w:val="0"/>
      <w:spacing w:before="120" w:after="240" w:line="240" w:lineRule="auto"/>
      <w:ind w:firstLine="170"/>
      <w:jc w:val="left"/>
    </w:pPr>
    <w:rPr>
      <w:iCs/>
      <w:sz w:val="18"/>
      <w:szCs w:val="18"/>
      <w:lang w:eastAsia="es-ES"/>
    </w:rPr>
  </w:style>
  <w:style w:type="paragraph" w:styleId="BalloonText">
    <w:name w:val="Balloon Text"/>
    <w:basedOn w:val="Normal"/>
    <w:link w:val="BalloonTextChar"/>
    <w:uiPriority w:val="99"/>
    <w:semiHidden/>
    <w:unhideWhenUsed/>
    <w:rsid w:val="0008395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95B"/>
    <w:rPr>
      <w:rFonts w:ascii="Tahoma" w:hAnsi="Tahoma" w:cs="Tahoma"/>
      <w:sz w:val="16"/>
      <w:szCs w:val="16"/>
      <w:lang w:val="fr-CA"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fr-FR"/>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style>
  <w:style w:type="paragraph" w:styleId="Heading1">
    <w:name w:val="heading 1"/>
    <w:aliases w:val="Table_G"/>
    <w:basedOn w:val="PageNumber"/>
    <w:next w:val="PageNumbe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M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ChG">
    <w:name w:val="_ParaNo._G"/>
    <w:basedOn w:val="PageNumber"/>
    <w:pPr>
      <w:numPr>
        <w:numId w:val="13"/>
      </w:numPr>
      <w:tabs>
        <w:tab w:val="clear" w:pos="1494"/>
      </w:tabs>
    </w:pPr>
  </w:style>
  <w:style w:type="paragraph" w:customStyle="1" w:styleId="PageNumber">
    <w:name w:val="_ Single Txt_G"/>
    <w:basedOn w:val="Normal"/>
    <w:pPr>
      <w:spacing w:after="120"/>
      <w:ind w:left="1134" w:right="1134"/>
      <w:jc w:val="both"/>
    </w:pPr>
  </w:style>
  <w:style w:type="character" w:styleId="PlainText">
    <w:name w:val="page number"/>
    <w:aliases w:val="7_G"/>
    <w:rsid w:val="008979B1"/>
    <w:rPr>
      <w:rFonts w:ascii="Times New Roman" w:hAnsi="Times New Roman"/>
      <w:b/>
      <w:sz w:val="18"/>
    </w:rPr>
  </w:style>
  <w:style w:type="paragraph" w:styleId="SMG">
    <w:name w:val="Plain Text"/>
    <w:basedOn w:val="Normal"/>
    <w:semiHidden/>
    <w:rPr>
      <w:rFonts w:cs="Courier New"/>
    </w:rPr>
  </w:style>
  <w:style w:type="paragraph" w:styleId="SLG">
    <w:name w:val="Body Text"/>
    <w:basedOn w:val="Normal"/>
    <w:next w:val="Normal"/>
    <w:link w:val="CorpsdetexteCar"/>
    <w:semiHidden/>
  </w:style>
  <w:style w:type="paragraph" w:styleId="SSG">
    <w:name w:val="Body Text Indent"/>
    <w:basedOn w:val="Normal"/>
    <w:semiHidden/>
    <w:pPr>
      <w:spacing w:after="120"/>
      <w:ind w:left="283"/>
    </w:pPr>
  </w:style>
  <w:style w:type="paragraph" w:styleId="EndnoteReference">
    <w:name w:val="Block Text"/>
    <w:basedOn w:val="Normal"/>
    <w:semiHidden/>
    <w:pPr>
      <w:ind w:left="1440" w:right="1440"/>
    </w:pPr>
  </w:style>
  <w:style w:type="paragraph" w:customStyle="1" w:styleId="FootnoteReference">
    <w:name w:val="__S_M_G"/>
    <w:basedOn w:val="Normal"/>
    <w:next w:val="Normal"/>
    <w:rsid w:val="00E96630"/>
    <w:pPr>
      <w:keepNext/>
      <w:keepLines/>
      <w:spacing w:before="240" w:after="240" w:line="420" w:lineRule="exact"/>
      <w:ind w:left="1134" w:right="1134"/>
    </w:pPr>
    <w:rPr>
      <w:b/>
      <w:sz w:val="40"/>
    </w:rPr>
  </w:style>
  <w:style w:type="paragraph" w:customStyle="1" w:styleId="FootnoteText">
    <w:name w:val="__S_L_G"/>
    <w:basedOn w:val="Normal"/>
    <w:next w:val="Normal"/>
    <w:rsid w:val="008A6B25"/>
    <w:pPr>
      <w:keepNext/>
      <w:keepLines/>
      <w:spacing w:before="240" w:after="240" w:line="580" w:lineRule="exact"/>
      <w:ind w:left="1134" w:right="1134"/>
    </w:pPr>
    <w:rPr>
      <w:b/>
      <w:sz w:val="56"/>
    </w:rPr>
  </w:style>
  <w:style w:type="paragraph" w:customStyle="1" w:styleId="FootnoteTextChar">
    <w:name w:val="__S_S_G"/>
    <w:basedOn w:val="Normal"/>
    <w:next w:val="Normal"/>
    <w:rsid w:val="00C745C3"/>
    <w:pPr>
      <w:keepNext/>
      <w:keepLines/>
      <w:spacing w:before="240" w:after="240" w:line="300" w:lineRule="exact"/>
      <w:ind w:left="1134" w:right="1134"/>
    </w:pPr>
    <w:rPr>
      <w:b/>
      <w:sz w:val="28"/>
    </w:rPr>
  </w:style>
  <w:style w:type="character" w:styleId="XLargeG">
    <w:name w:val="endnote reference"/>
    <w:aliases w:val="1_G"/>
    <w:uiPriority w:val="99"/>
    <w:rsid w:val="007B6BA5"/>
    <w:rPr>
      <w:rFonts w:ascii="Times New Roman" w:hAnsi="Times New Roman"/>
      <w:sz w:val="18"/>
      <w:vertAlign w:val="superscript"/>
    </w:rPr>
  </w:style>
  <w:style w:type="character" w:styleId="Bullet1G">
    <w:name w:val="footnote reference"/>
    <w:aliases w:val="4_G"/>
    <w:qFormat/>
    <w:rsid w:val="007C6FF3"/>
    <w:rPr>
      <w:rFonts w:ascii="Times New Roman" w:hAnsi="Times New Roman"/>
      <w:sz w:val="18"/>
      <w:vertAlign w:val="superscript"/>
    </w:rPr>
  </w:style>
  <w:style w:type="paragraph" w:styleId="EndnoteText">
    <w:name w:val="footnote text"/>
    <w:aliases w:val="5_G"/>
    <w:basedOn w:val="Normal"/>
    <w:link w:val="NotedebasdepageCar"/>
    <w:qFormat/>
    <w:rsid w:val="007C6FF3"/>
    <w:pPr>
      <w:tabs>
        <w:tab w:val="right" w:pos="1021"/>
      </w:tabs>
      <w:kinsoku w:val="0"/>
      <w:overflowPunct w:val="0"/>
      <w:autoSpaceDE w:val="0"/>
      <w:autoSpaceDN w:val="0"/>
      <w:adjustRightInd w:val="0"/>
      <w:snapToGrid w:val="0"/>
      <w:spacing w:line="220" w:lineRule="exact"/>
      <w:ind w:left="1134" w:right="1134" w:hanging="1134"/>
    </w:pPr>
    <w:rPr>
      <w:rFonts w:eastAsia="SimSun"/>
      <w:sz w:val="18"/>
    </w:rPr>
  </w:style>
  <w:style w:type="paragraph" w:customStyle="1" w:styleId="EndnoteTextChar">
    <w:name w:val="__XLarge_G"/>
    <w:basedOn w:val="Normal"/>
    <w:next w:val="Normal"/>
    <w:rsid w:val="000E0415"/>
    <w:pPr>
      <w:keepNext/>
      <w:keepLines/>
      <w:spacing w:before="240" w:after="240" w:line="420" w:lineRule="exact"/>
      <w:ind w:left="1134" w:right="1134"/>
    </w:pPr>
    <w:rPr>
      <w:b/>
      <w:sz w:val="40"/>
    </w:rPr>
  </w:style>
  <w:style w:type="paragraph" w:customStyle="1" w:styleId="CommentReference">
    <w:name w:val="_Bullet 1_G"/>
    <w:basedOn w:val="Normal"/>
    <w:rsid w:val="0072632A"/>
    <w:pPr>
      <w:numPr>
        <w:numId w:val="11"/>
      </w:numPr>
      <w:spacing w:after="120"/>
      <w:ind w:right="1134"/>
      <w:jc w:val="both"/>
    </w:pPr>
  </w:style>
  <w:style w:type="paragraph" w:styleId="Bullet2G">
    <w:name w:val="endnote text"/>
    <w:aliases w:val="2_G"/>
    <w:basedOn w:val="EndnoteText"/>
    <w:link w:val="NotedefinCar"/>
    <w:uiPriority w:val="99"/>
    <w:rsid w:val="007B6BA5"/>
  </w:style>
  <w:style w:type="character" w:styleId="H1G">
    <w:name w:val="annotation reference"/>
    <w:uiPriority w:val="99"/>
    <w:semiHidden/>
    <w:rPr>
      <w:sz w:val="6"/>
    </w:rPr>
  </w:style>
  <w:style w:type="paragraph" w:styleId="H23G">
    <w:name w:val="annotation text"/>
    <w:basedOn w:val="Normal"/>
    <w:link w:val="CommentaireCar"/>
    <w:uiPriority w:val="99"/>
    <w:semiHidden/>
  </w:style>
  <w:style w:type="character" w:styleId="H4G">
    <w:name w:val="line number"/>
    <w:semiHidden/>
    <w:rPr>
      <w:sz w:val="14"/>
    </w:rPr>
  </w:style>
  <w:style w:type="paragraph" w:customStyle="1" w:styleId="H56G">
    <w:name w:val="_Bullet 2_G"/>
    <w:basedOn w:val="Normal"/>
    <w:qFormat/>
    <w:rsid w:val="00D00B6C"/>
    <w:pPr>
      <w:numPr>
        <w:numId w:val="25"/>
      </w:numPr>
      <w:kinsoku w:val="0"/>
      <w:overflowPunct w:val="0"/>
      <w:autoSpaceDE w:val="0"/>
      <w:autoSpaceDN w:val="0"/>
      <w:adjustRightInd w:val="0"/>
      <w:snapToGrid w:val="0"/>
      <w:spacing w:after="120"/>
      <w:ind w:right="1134"/>
      <w:jc w:val="both"/>
    </w:pPr>
    <w:rPr>
      <w:rFonts w:eastAsia="SimSun"/>
    </w:rPr>
  </w:style>
  <w:style w:type="paragraph" w:customStyle="1" w:styleId="HTMLSample">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TMLVariable">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yperlink">
    <w:name w:val="_ H_4_G"/>
    <w:basedOn w:val="Normal"/>
    <w:next w:val="Normal"/>
    <w:pPr>
      <w:keepNext/>
      <w:keepLines/>
      <w:tabs>
        <w:tab w:val="right" w:pos="851"/>
      </w:tabs>
      <w:spacing w:before="240" w:after="120" w:line="240" w:lineRule="exact"/>
      <w:ind w:left="1134" w:right="1134" w:hanging="1134"/>
    </w:pPr>
    <w:rPr>
      <w:i/>
    </w:rPr>
  </w:style>
  <w:style w:type="paragraph" w:customStyle="1" w:styleId="List">
    <w:name w:val="_ H_5/6_G"/>
    <w:basedOn w:val="Normal"/>
    <w:next w:val="Normal"/>
    <w:pPr>
      <w:keepNext/>
      <w:keepLines/>
      <w:tabs>
        <w:tab w:val="right" w:pos="851"/>
      </w:tabs>
      <w:spacing w:before="240" w:after="120" w:line="240" w:lineRule="exact"/>
      <w:ind w:left="1134" w:right="1134" w:hanging="1134"/>
    </w:pPr>
  </w:style>
  <w:style w:type="numbering" w:styleId="List2">
    <w:name w:val="Outline List 2"/>
    <w:basedOn w:val="NoList"/>
    <w:semiHidden/>
    <w:rsid w:val="008A6C4F"/>
  </w:style>
  <w:style w:type="numbering" w:styleId="List3">
    <w:name w:val="Outline List 1"/>
    <w:basedOn w:val="NoList"/>
    <w:semiHidden/>
    <w:rsid w:val="008A6C4F"/>
  </w:style>
  <w:style w:type="numbering" w:styleId="List4">
    <w:name w:val="Outline List 3"/>
    <w:basedOn w:val="NoList"/>
    <w:semiHidden/>
    <w:rsid w:val="008A6C4F"/>
  </w:style>
  <w:style w:type="paragraph" w:styleId="List5">
    <w:name w:val="Body Text 2"/>
    <w:basedOn w:val="Normal"/>
    <w:semiHidden/>
    <w:rsid w:val="008A6C4F"/>
    <w:pPr>
      <w:spacing w:after="120" w:line="480" w:lineRule="auto"/>
    </w:pPr>
  </w:style>
  <w:style w:type="paragraph" w:styleId="ListBullet">
    <w:name w:val="Body Text 3"/>
    <w:basedOn w:val="Normal"/>
    <w:semiHidden/>
    <w:rsid w:val="008A6C4F"/>
    <w:pPr>
      <w:spacing w:after="120"/>
    </w:pPr>
    <w:rPr>
      <w:sz w:val="16"/>
      <w:szCs w:val="16"/>
    </w:rPr>
  </w:style>
  <w:style w:type="paragraph" w:styleId="ListBullet2">
    <w:name w:val="Body Text First Indent"/>
    <w:basedOn w:val="SLG"/>
    <w:semiHidden/>
    <w:rsid w:val="008A6C4F"/>
    <w:pPr>
      <w:spacing w:after="120"/>
      <w:ind w:firstLine="210"/>
    </w:pPr>
  </w:style>
  <w:style w:type="paragraph" w:styleId="ListBullet3">
    <w:name w:val="Body Text First Indent 2"/>
    <w:basedOn w:val="SSG"/>
    <w:semiHidden/>
    <w:rsid w:val="008A6C4F"/>
    <w:pPr>
      <w:ind w:firstLine="210"/>
    </w:pPr>
  </w:style>
  <w:style w:type="paragraph" w:styleId="ListBullet4">
    <w:name w:val="Body Text Indent 2"/>
    <w:basedOn w:val="Normal"/>
    <w:semiHidden/>
    <w:rsid w:val="008A6C4F"/>
    <w:pPr>
      <w:spacing w:after="120" w:line="480" w:lineRule="auto"/>
      <w:ind w:left="283"/>
    </w:pPr>
  </w:style>
  <w:style w:type="paragraph" w:styleId="ListBullet5">
    <w:name w:val="Body Text Indent 3"/>
    <w:basedOn w:val="Normal"/>
    <w:semiHidden/>
    <w:rsid w:val="008A6C4F"/>
    <w:pPr>
      <w:spacing w:after="120"/>
      <w:ind w:left="283"/>
    </w:pPr>
    <w:rPr>
      <w:sz w:val="16"/>
      <w:szCs w:val="16"/>
    </w:rPr>
  </w:style>
  <w:style w:type="paragraph" w:styleId="ListContinue">
    <w:name w:val="Closing"/>
    <w:basedOn w:val="Normal"/>
    <w:semiHidden/>
    <w:rsid w:val="008A6C4F"/>
    <w:pPr>
      <w:ind w:left="4252"/>
    </w:pPr>
  </w:style>
  <w:style w:type="paragraph" w:styleId="ListContinue2">
    <w:name w:val="Date"/>
    <w:basedOn w:val="Normal"/>
    <w:next w:val="Normal"/>
    <w:semiHidden/>
    <w:rsid w:val="008A6C4F"/>
  </w:style>
  <w:style w:type="paragraph" w:styleId="ListContinue3">
    <w:name w:val="E-mail Signature"/>
    <w:basedOn w:val="Normal"/>
    <w:semiHidden/>
    <w:rsid w:val="008A6C4F"/>
  </w:style>
  <w:style w:type="character" w:styleId="ListContinue4">
    <w:name w:val="Emphasis"/>
    <w:qFormat/>
    <w:rsid w:val="008A6C4F"/>
    <w:rPr>
      <w:i/>
      <w:iCs/>
    </w:rPr>
  </w:style>
  <w:style w:type="paragraph" w:styleId="ListContinue5">
    <w:name w:val="envelope return"/>
    <w:basedOn w:val="Normal"/>
    <w:semiHidden/>
    <w:rsid w:val="008A6C4F"/>
    <w:rPr>
      <w:rFonts w:ascii="Arial" w:hAnsi="Arial" w:cs="Arial"/>
    </w:rPr>
  </w:style>
  <w:style w:type="character" w:styleId="ListNumber">
    <w:name w:val="FollowedHyperlink"/>
    <w:semiHidden/>
    <w:rsid w:val="008A6C4F"/>
    <w:rPr>
      <w:color w:val="800080"/>
      <w:u w:val="single"/>
    </w:rPr>
  </w:style>
  <w:style w:type="character" w:styleId="ListNumber2">
    <w:name w:val="HTML Acronym"/>
    <w:basedOn w:val="DefaultParagraphFont"/>
    <w:semiHidden/>
    <w:rsid w:val="008A6C4F"/>
  </w:style>
  <w:style w:type="paragraph" w:styleId="ListNumber3">
    <w:name w:val="HTML Address"/>
    <w:basedOn w:val="Normal"/>
    <w:semiHidden/>
    <w:rsid w:val="008A6C4F"/>
    <w:rPr>
      <w:i/>
      <w:iCs/>
    </w:rPr>
  </w:style>
  <w:style w:type="character" w:styleId="ListNumber4">
    <w:name w:val="HTML Cite"/>
    <w:semiHidden/>
    <w:rsid w:val="008A6C4F"/>
    <w:rPr>
      <w:i/>
      <w:iCs/>
    </w:rPr>
  </w:style>
  <w:style w:type="character" w:styleId="ListNumber5">
    <w:name w:val="HTML Code"/>
    <w:semiHidden/>
    <w:rsid w:val="008A6C4F"/>
    <w:rPr>
      <w:rFonts w:ascii="Courier New" w:hAnsi="Courier New" w:cs="Courier New"/>
      <w:sz w:val="20"/>
      <w:szCs w:val="20"/>
    </w:rPr>
  </w:style>
  <w:style w:type="character" w:styleId="NoteHeading">
    <w:name w:val="HTML Definition"/>
    <w:semiHidden/>
    <w:rsid w:val="008A6C4F"/>
    <w:rPr>
      <w:i/>
      <w:iCs/>
    </w:rPr>
  </w:style>
  <w:style w:type="character" w:styleId="Subtitle">
    <w:name w:val="HTML Keyboard"/>
    <w:semiHidden/>
    <w:rsid w:val="008A6C4F"/>
    <w:rPr>
      <w:rFonts w:ascii="Courier New" w:hAnsi="Courier New" w:cs="Courier New"/>
      <w:sz w:val="20"/>
      <w:szCs w:val="20"/>
    </w:rPr>
  </w:style>
  <w:style w:type="paragraph" w:styleId="TableClassic1">
    <w:name w:val="HTML Preformatted"/>
    <w:basedOn w:val="Normal"/>
    <w:semiHidden/>
    <w:rsid w:val="008A6C4F"/>
    <w:rPr>
      <w:rFonts w:ascii="Courier New" w:hAnsi="Courier New" w:cs="Courier New"/>
    </w:rPr>
  </w:style>
  <w:style w:type="character" w:styleId="TableClassic2">
    <w:name w:val="HTML Sample"/>
    <w:semiHidden/>
    <w:rsid w:val="008A6C4F"/>
    <w:rPr>
      <w:rFonts w:ascii="Courier New" w:hAnsi="Courier New" w:cs="Courier New"/>
    </w:rPr>
  </w:style>
  <w:style w:type="character" w:styleId="TableClassic3">
    <w:name w:val="HTML Typewriter"/>
    <w:semiHidden/>
    <w:rsid w:val="008A6C4F"/>
    <w:rPr>
      <w:rFonts w:ascii="Courier New" w:hAnsi="Courier New" w:cs="Courier New"/>
      <w:sz w:val="20"/>
      <w:szCs w:val="20"/>
    </w:rPr>
  </w:style>
  <w:style w:type="character" w:styleId="TableClassic4">
    <w:name w:val="HTML Variable"/>
    <w:semiHidden/>
    <w:rsid w:val="008A6C4F"/>
    <w:rPr>
      <w:i/>
      <w:iCs/>
    </w:rPr>
  </w:style>
  <w:style w:type="character" w:styleId="TableGrid">
    <w:name w:val="Hyperlink"/>
    <w:uiPriority w:val="99"/>
    <w:rsid w:val="008A6C4F"/>
    <w:rPr>
      <w:color w:val="0000FF"/>
      <w:u w:val="single"/>
    </w:rPr>
  </w:style>
  <w:style w:type="paragraph" w:styleId="TableGrid1">
    <w:name w:val="List"/>
    <w:basedOn w:val="Normal"/>
    <w:semiHidden/>
    <w:rsid w:val="008A6C4F"/>
    <w:pPr>
      <w:ind w:left="283" w:hanging="283"/>
    </w:pPr>
  </w:style>
  <w:style w:type="paragraph" w:styleId="TableGrid2">
    <w:name w:val="List 2"/>
    <w:basedOn w:val="Normal"/>
    <w:semiHidden/>
    <w:rsid w:val="008A6C4F"/>
    <w:pPr>
      <w:ind w:left="566" w:hanging="283"/>
    </w:pPr>
  </w:style>
  <w:style w:type="paragraph" w:styleId="TableGrid3">
    <w:name w:val="List 3"/>
    <w:basedOn w:val="Normal"/>
    <w:semiHidden/>
    <w:rsid w:val="008A6C4F"/>
    <w:pPr>
      <w:ind w:left="849" w:hanging="283"/>
    </w:pPr>
  </w:style>
  <w:style w:type="paragraph" w:styleId="TableGrid4">
    <w:name w:val="List 4"/>
    <w:basedOn w:val="Normal"/>
    <w:semiHidden/>
    <w:rsid w:val="008A6C4F"/>
    <w:pPr>
      <w:ind w:left="1132" w:hanging="283"/>
    </w:pPr>
  </w:style>
  <w:style w:type="paragraph" w:styleId="TableGrid5">
    <w:name w:val="List 5"/>
    <w:basedOn w:val="Normal"/>
    <w:semiHidden/>
    <w:rsid w:val="008A6C4F"/>
    <w:pPr>
      <w:ind w:left="1415" w:hanging="283"/>
    </w:pPr>
  </w:style>
  <w:style w:type="paragraph" w:styleId="TableGrid6">
    <w:name w:val="List Bullet"/>
    <w:basedOn w:val="Normal"/>
    <w:semiHidden/>
    <w:rsid w:val="008A6C4F"/>
    <w:pPr>
      <w:numPr>
        <w:numId w:val="6"/>
      </w:numPr>
    </w:pPr>
  </w:style>
  <w:style w:type="paragraph" w:styleId="TableGrid7">
    <w:name w:val="List Bullet 2"/>
    <w:basedOn w:val="Normal"/>
    <w:semiHidden/>
    <w:rsid w:val="008A6C4F"/>
    <w:pPr>
      <w:numPr>
        <w:numId w:val="7"/>
      </w:numPr>
    </w:pPr>
  </w:style>
  <w:style w:type="paragraph" w:styleId="TableGrid8">
    <w:name w:val="List Bullet 3"/>
    <w:basedOn w:val="Normal"/>
    <w:semiHidden/>
    <w:rsid w:val="008A6C4F"/>
    <w:pPr>
      <w:numPr>
        <w:numId w:val="8"/>
      </w:numPr>
    </w:pPr>
  </w:style>
  <w:style w:type="paragraph" w:styleId="TableList1">
    <w:name w:val="List Bullet 4"/>
    <w:basedOn w:val="Normal"/>
    <w:semiHidden/>
    <w:rsid w:val="008A6C4F"/>
    <w:pPr>
      <w:numPr>
        <w:numId w:val="9"/>
      </w:numPr>
    </w:pPr>
  </w:style>
  <w:style w:type="paragraph" w:styleId="TableList2">
    <w:name w:val="List Bullet 5"/>
    <w:basedOn w:val="Normal"/>
    <w:semiHidden/>
    <w:rsid w:val="008A6C4F"/>
    <w:pPr>
      <w:numPr>
        <w:numId w:val="10"/>
      </w:numPr>
    </w:pPr>
  </w:style>
  <w:style w:type="paragraph" w:styleId="TableList3">
    <w:name w:val="List Continue"/>
    <w:basedOn w:val="Normal"/>
    <w:semiHidden/>
    <w:rsid w:val="008A6C4F"/>
    <w:pPr>
      <w:spacing w:after="120"/>
      <w:ind w:left="283"/>
    </w:pPr>
  </w:style>
  <w:style w:type="paragraph" w:styleId="TableList4">
    <w:name w:val="List Continue 2"/>
    <w:basedOn w:val="Normal"/>
    <w:semiHidden/>
    <w:rsid w:val="008A6C4F"/>
    <w:pPr>
      <w:spacing w:after="120"/>
      <w:ind w:left="566"/>
    </w:pPr>
  </w:style>
  <w:style w:type="paragraph" w:styleId="TableList5">
    <w:name w:val="List Continue 3"/>
    <w:basedOn w:val="Normal"/>
    <w:semiHidden/>
    <w:rsid w:val="008A6C4F"/>
    <w:pPr>
      <w:spacing w:after="120"/>
      <w:ind w:left="849"/>
    </w:pPr>
  </w:style>
  <w:style w:type="paragraph" w:styleId="TableList6">
    <w:name w:val="List Continue 4"/>
    <w:basedOn w:val="Normal"/>
    <w:semiHidden/>
    <w:rsid w:val="008A6C4F"/>
    <w:pPr>
      <w:spacing w:after="120"/>
      <w:ind w:left="1132"/>
    </w:pPr>
  </w:style>
  <w:style w:type="paragraph" w:styleId="TableList7">
    <w:name w:val="List Continue 5"/>
    <w:basedOn w:val="Normal"/>
    <w:semiHidden/>
    <w:rsid w:val="008A6C4F"/>
    <w:pPr>
      <w:spacing w:after="120"/>
      <w:ind w:left="1415"/>
    </w:pPr>
  </w:style>
  <w:style w:type="paragraph" w:styleId="TableList8">
    <w:name w:val="List Number"/>
    <w:basedOn w:val="Normal"/>
    <w:semiHidden/>
    <w:rsid w:val="008A6C4F"/>
    <w:pPr>
      <w:numPr>
        <w:numId w:val="5"/>
      </w:numPr>
    </w:pPr>
  </w:style>
  <w:style w:type="paragraph" w:styleId="TableSimple1">
    <w:name w:val="List Number 2"/>
    <w:basedOn w:val="Normal"/>
    <w:semiHidden/>
    <w:rsid w:val="008A6C4F"/>
    <w:pPr>
      <w:numPr>
        <w:numId w:val="4"/>
      </w:numPr>
    </w:pPr>
  </w:style>
  <w:style w:type="paragraph" w:styleId="TableSimple2">
    <w:name w:val="List Number 3"/>
    <w:basedOn w:val="Normal"/>
    <w:semiHidden/>
    <w:rsid w:val="008A6C4F"/>
    <w:pPr>
      <w:numPr>
        <w:numId w:val="3"/>
      </w:numPr>
    </w:pPr>
  </w:style>
  <w:style w:type="paragraph" w:styleId="TableSimple3">
    <w:name w:val="List Number 4"/>
    <w:basedOn w:val="Normal"/>
    <w:semiHidden/>
    <w:rsid w:val="008A6C4F"/>
    <w:pPr>
      <w:numPr>
        <w:numId w:val="1"/>
      </w:numPr>
    </w:pPr>
  </w:style>
  <w:style w:type="paragraph" w:styleId="TableWeb1">
    <w:name w:val="List Number 5"/>
    <w:basedOn w:val="Normal"/>
    <w:semiHidden/>
    <w:rsid w:val="008A6C4F"/>
    <w:pPr>
      <w:numPr>
        <w:numId w:val="2"/>
      </w:numPr>
    </w:pPr>
  </w:style>
  <w:style w:type="paragraph" w:styleId="TableWeb2">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TableWeb3">
    <w:name w:val="Normal (Web)"/>
    <w:basedOn w:val="Normal"/>
    <w:uiPriority w:val="99"/>
    <w:rsid w:val="008A6C4F"/>
    <w:rPr>
      <w:sz w:val="24"/>
      <w:szCs w:val="24"/>
    </w:rPr>
  </w:style>
  <w:style w:type="paragraph" w:styleId="Title">
    <w:name w:val="Normal Indent"/>
    <w:basedOn w:val="Normal"/>
    <w:semiHidden/>
    <w:rsid w:val="008A6C4F"/>
    <w:pPr>
      <w:ind w:left="567"/>
    </w:pPr>
  </w:style>
  <w:style w:type="paragraph" w:styleId="Footer">
    <w:name w:val="Note Heading"/>
    <w:basedOn w:val="Normal"/>
    <w:next w:val="Normal"/>
    <w:semiHidden/>
    <w:rsid w:val="008A6C4F"/>
  </w:style>
  <w:style w:type="paragraph" w:styleId="FooterChar">
    <w:name w:val="Salutation"/>
    <w:basedOn w:val="Normal"/>
    <w:next w:val="Normal"/>
    <w:semiHidden/>
    <w:rsid w:val="008A6C4F"/>
  </w:style>
  <w:style w:type="paragraph" w:styleId="Header">
    <w:name w:val="Signature"/>
    <w:basedOn w:val="Normal"/>
    <w:semiHidden/>
    <w:rsid w:val="008A6C4F"/>
    <w:pPr>
      <w:ind w:left="4252"/>
    </w:pPr>
  </w:style>
  <w:style w:type="character" w:styleId="HeaderChar">
    <w:name w:val="Strong"/>
    <w:uiPriority w:val="22"/>
    <w:qFormat/>
    <w:rsid w:val="008A6C4F"/>
    <w:rPr>
      <w:b/>
      <w:bCs/>
    </w:rPr>
  </w:style>
  <w:style w:type="paragraph" w:styleId="Caption">
    <w:name w:val="Subtitle"/>
    <w:basedOn w:val="Normal"/>
    <w:qFormat/>
    <w:rsid w:val="008A6C4F"/>
    <w:pPr>
      <w:spacing w:after="60"/>
      <w:jc w:val="center"/>
      <w:outlineLvl w:val="1"/>
    </w:pPr>
    <w:rPr>
      <w:rFonts w:ascii="Arial" w:hAnsi="Arial" w:cs="Arial"/>
      <w:sz w:val="24"/>
      <w:szCs w:val="24"/>
    </w:rPr>
  </w:style>
  <w:style w:type="table" w:styleId="txtfaqe">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CommentSubject">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mmentSubjectChar">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urce">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BalloonText">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BalloonTextChar">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0">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0">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0">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0">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0">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0">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0">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0">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0">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0">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0">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0">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0">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0">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0">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0">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0">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0">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0">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0">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0">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0">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0">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0">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0">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0">
    <w:name w:val="footer"/>
    <w:aliases w:val="3_G"/>
    <w:basedOn w:val="Normal"/>
    <w:link w:val="PieddepageCar"/>
    <w:uiPriority w:val="99"/>
    <w:rsid w:val="00E803B3"/>
    <w:pPr>
      <w:spacing w:line="240" w:lineRule="auto"/>
    </w:pPr>
    <w:rPr>
      <w:sz w:val="16"/>
    </w:rPr>
  </w:style>
  <w:style w:type="paragraph" w:styleId="Header0">
    <w:name w:val="header"/>
    <w:aliases w:val="6_G"/>
    <w:basedOn w:val="Normal"/>
    <w:link w:val="En-tteCar"/>
    <w:uiPriority w:val="99"/>
    <w:rsid w:val="00050F6B"/>
    <w:pPr>
      <w:pBdr>
        <w:bottom w:val="single" w:sz="4" w:space="4" w:color="auto"/>
      </w:pBdr>
      <w:spacing w:line="240" w:lineRule="auto"/>
    </w:pPr>
    <w:rPr>
      <w:b/>
      <w:sz w:val="18"/>
    </w:rPr>
  </w:style>
  <w:style w:type="character" w:customStyle="1" w:styleId="NotedebasdepageCar">
    <w:name w:val="Note de bas de page Car"/>
    <w:aliases w:val="5_G Car"/>
    <w:link w:val="EndnoteText"/>
    <w:rsid w:val="00F95803"/>
    <w:rPr>
      <w:rFonts w:eastAsia="SimSun"/>
      <w:sz w:val="18"/>
      <w:lang w:val="fr-FR" w:eastAsia="fr-FR"/>
    </w:rPr>
  </w:style>
  <w:style w:type="paragraph" w:styleId="BalloonText0">
    <w:name w:val="Balloon Text"/>
    <w:basedOn w:val="Normal"/>
    <w:link w:val="TextedebullesCar"/>
    <w:uiPriority w:val="99"/>
    <w:rsid w:val="00B03593"/>
    <w:pPr>
      <w:spacing w:line="240" w:lineRule="auto"/>
    </w:pPr>
    <w:rPr>
      <w:rFonts w:ascii="Tahoma" w:hAnsi="Tahoma" w:cs="Tahoma"/>
      <w:sz w:val="16"/>
      <w:szCs w:val="16"/>
    </w:rPr>
  </w:style>
  <w:style w:type="character" w:customStyle="1" w:styleId="TextedebullesCar">
    <w:name w:val="Texte de bulles Car"/>
    <w:link w:val="BalloonText0"/>
    <w:uiPriority w:val="99"/>
    <w:rsid w:val="00B03593"/>
    <w:rPr>
      <w:rFonts w:ascii="Tahoma" w:hAnsi="Tahoma" w:cs="Tahoma"/>
      <w:sz w:val="16"/>
      <w:szCs w:val="16"/>
      <w:lang w:eastAsia="fr-FR"/>
    </w:rPr>
  </w:style>
  <w:style w:type="paragraph" w:styleId="ListParagraph">
    <w:name w:val="List Paragraph"/>
    <w:basedOn w:val="Normal"/>
    <w:link w:val="ParagraphedelisteCar"/>
    <w:qFormat/>
    <w:rsid w:val="008D1EE2"/>
    <w:pPr>
      <w:suppressAutoHyphens w:val="0"/>
      <w:spacing w:after="200" w:line="276" w:lineRule="auto"/>
      <w:ind w:left="720"/>
      <w:contextualSpacing/>
    </w:pPr>
    <w:rPr>
      <w:rFonts w:ascii="Calibri" w:eastAsia="Calibri" w:hAnsi="Calibri"/>
      <w:sz w:val="22"/>
      <w:szCs w:val="22"/>
    </w:rPr>
  </w:style>
  <w:style w:type="character" w:customStyle="1" w:styleId="En-tteCar">
    <w:name w:val="En-tête Car"/>
    <w:aliases w:val="6_G Car"/>
    <w:link w:val="Header0"/>
    <w:uiPriority w:val="99"/>
    <w:rsid w:val="008D1EE2"/>
    <w:rPr>
      <w:b/>
      <w:sz w:val="18"/>
      <w:lang w:eastAsia="fr-FR"/>
    </w:rPr>
  </w:style>
  <w:style w:type="character" w:customStyle="1" w:styleId="PieddepageCar">
    <w:name w:val="Pied de page Car"/>
    <w:aliases w:val="3_G Car"/>
    <w:link w:val="Footer0"/>
    <w:uiPriority w:val="99"/>
    <w:rsid w:val="008D1EE2"/>
    <w:rPr>
      <w:sz w:val="16"/>
      <w:lang w:eastAsia="fr-FR"/>
    </w:rPr>
  </w:style>
  <w:style w:type="character" w:customStyle="1" w:styleId="FootnoteTextChar2">
    <w:name w:val="Footnote Text Char2"/>
    <w:aliases w:val="single space Char1,footnote text Char1,FOOTNOTES Char1,fn Char1,ft Char1,ADB Char1,pod carou Char1,Footnote Text Char1 Char Char1,Footnote Text Char2 Char Char Char1,Footnote Text Char Char2 Char Char Char1,5_G Char1,nota Char"/>
    <w:basedOn w:val="DefaultParagraphFont"/>
    <w:uiPriority w:val="99"/>
    <w:semiHidden/>
    <w:rsid w:val="008D1EE2"/>
  </w:style>
  <w:style w:type="character" w:customStyle="1" w:styleId="NotedefinCar">
    <w:name w:val="Note de fin Car"/>
    <w:aliases w:val="2_G Car"/>
    <w:link w:val="Bullet2G"/>
    <w:uiPriority w:val="99"/>
    <w:rsid w:val="008D1EE2"/>
    <w:rPr>
      <w:sz w:val="18"/>
      <w:lang w:eastAsia="fr-FR"/>
    </w:rPr>
  </w:style>
  <w:style w:type="paragraph" w:styleId="Caption0">
    <w:name w:val="caption"/>
    <w:basedOn w:val="Normal"/>
    <w:next w:val="Normal"/>
    <w:qFormat/>
    <w:rsid w:val="008D1EE2"/>
    <w:pPr>
      <w:suppressAutoHyphens w:val="0"/>
      <w:spacing w:line="240" w:lineRule="auto"/>
      <w:ind w:left="2880"/>
      <w:jc w:val="center"/>
    </w:pPr>
    <w:rPr>
      <w:rFonts w:ascii="Copperplate Gothic Light" w:hAnsi="Copperplate Gothic Light"/>
      <w:b/>
      <w:bCs/>
      <w:sz w:val="28"/>
    </w:rPr>
  </w:style>
  <w:style w:type="paragraph" w:customStyle="1" w:styleId="ListBullet21">
    <w:name w:val="List Bullet 21"/>
    <w:rsid w:val="008D1EE2"/>
    <w:pPr>
      <w:numPr>
        <w:numId w:val="17"/>
      </w:numPr>
      <w:spacing w:after="120"/>
      <w:ind w:left="714" w:hanging="357"/>
    </w:pPr>
    <w:rPr>
      <w:rFonts w:ascii="Trebuchet MS" w:eastAsia="MS Mincho" w:hAnsi="Trebuchet MS"/>
      <w:sz w:val="21"/>
    </w:rPr>
  </w:style>
  <w:style w:type="paragraph" w:customStyle="1" w:styleId="ParagrafiCharChar">
    <w:name w:val="Paragrafi Char Char"/>
    <w:link w:val="ParagrafiCharCharChar"/>
    <w:rsid w:val="008D1EE2"/>
    <w:pPr>
      <w:widowControl w:val="0"/>
      <w:ind w:firstLine="720"/>
      <w:jc w:val="both"/>
    </w:pPr>
    <w:rPr>
      <w:rFonts w:ascii="CG Times" w:eastAsia="MS Mincho" w:hAnsi="CG Times"/>
      <w:sz w:val="22"/>
      <w:szCs w:val="24"/>
    </w:rPr>
  </w:style>
  <w:style w:type="character" w:customStyle="1" w:styleId="ParagrafiCharCharChar">
    <w:name w:val="Paragrafi Char Char Char"/>
    <w:link w:val="ParagrafiCharChar"/>
    <w:locked/>
    <w:rsid w:val="008D1EE2"/>
    <w:rPr>
      <w:rFonts w:ascii="CG Times" w:eastAsia="MS Mincho" w:hAnsi="CG Times"/>
      <w:sz w:val="22"/>
      <w:szCs w:val="24"/>
      <w:lang w:val="fr-FR" w:eastAsia="fr-FR"/>
    </w:rPr>
  </w:style>
  <w:style w:type="character" w:customStyle="1" w:styleId="CorpsdetexteCar">
    <w:name w:val="Corps de texte Car"/>
    <w:link w:val="SLG"/>
    <w:semiHidden/>
    <w:rsid w:val="008D1EE2"/>
    <w:rPr>
      <w:lang w:eastAsia="fr-FR"/>
    </w:rPr>
  </w:style>
  <w:style w:type="paragraph" w:customStyle="1" w:styleId="Default">
    <w:name w:val="Default"/>
    <w:rsid w:val="008D1EE2"/>
    <w:pPr>
      <w:autoSpaceDE w:val="0"/>
      <w:autoSpaceDN w:val="0"/>
      <w:adjustRightInd w:val="0"/>
    </w:pPr>
    <w:rPr>
      <w:rFonts w:ascii="CG Times" w:eastAsia="MS Mincho" w:hAnsi="CG Times" w:cs="CG Times"/>
      <w:color w:val="000000"/>
      <w:sz w:val="24"/>
      <w:szCs w:val="24"/>
    </w:rPr>
  </w:style>
  <w:style w:type="paragraph" w:styleId="NoSpacing">
    <w:name w:val="No Spacing"/>
    <w:uiPriority w:val="1"/>
    <w:qFormat/>
    <w:rsid w:val="008D1EE2"/>
    <w:rPr>
      <w:rFonts w:ascii="Calibri" w:eastAsia="MS Mincho" w:hAnsi="Calibri"/>
      <w:sz w:val="22"/>
      <w:szCs w:val="22"/>
    </w:rPr>
  </w:style>
  <w:style w:type="paragraph" w:customStyle="1" w:styleId="Paragrafi">
    <w:name w:val="Paragrafi"/>
    <w:rsid w:val="008D1EE2"/>
    <w:pPr>
      <w:widowControl w:val="0"/>
      <w:ind w:firstLine="720"/>
      <w:jc w:val="both"/>
    </w:pPr>
    <w:rPr>
      <w:rFonts w:ascii="CG Times" w:hAnsi="CG Times"/>
      <w:sz w:val="22"/>
    </w:rPr>
  </w:style>
  <w:style w:type="paragraph" w:customStyle="1" w:styleId="CharCharChar">
    <w:name w:val="Char Char Char"/>
    <w:basedOn w:val="Normal"/>
    <w:rsid w:val="008D1EE2"/>
    <w:pPr>
      <w:suppressAutoHyphens w:val="0"/>
      <w:spacing w:after="160" w:line="240" w:lineRule="exact"/>
    </w:pPr>
    <w:rPr>
      <w:rFonts w:ascii="Tahoma" w:eastAsia="MS Mincho" w:hAnsi="Tahoma"/>
    </w:rPr>
  </w:style>
  <w:style w:type="character" w:customStyle="1" w:styleId="apple-converted-space">
    <w:name w:val="apple-converted-space"/>
    <w:basedOn w:val="DefaultParagraphFont"/>
    <w:rsid w:val="008D1EE2"/>
  </w:style>
  <w:style w:type="character" w:customStyle="1" w:styleId="l948u1s">
    <w:name w:val="l948u1s"/>
    <w:basedOn w:val="DefaultParagraphFont"/>
    <w:rsid w:val="008D1EE2"/>
  </w:style>
  <w:style w:type="paragraph" w:customStyle="1" w:styleId="tektsiperfundim">
    <w:name w:val="tektsi perfundim"/>
    <w:rsid w:val="008D1EE2"/>
    <w:pPr>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s>
      <w:autoSpaceDE w:val="0"/>
      <w:autoSpaceDN w:val="0"/>
      <w:adjustRightInd w:val="0"/>
      <w:spacing w:line="250" w:lineRule="atLeast"/>
      <w:ind w:firstLine="454"/>
      <w:jc w:val="both"/>
    </w:pPr>
    <w:rPr>
      <w:rFonts w:ascii="CG Times" w:hAnsi="CG Times" w:cs="CG Times"/>
      <w:color w:val="000000"/>
      <w:sz w:val="23"/>
      <w:szCs w:val="23"/>
    </w:rPr>
  </w:style>
  <w:style w:type="character" w:customStyle="1" w:styleId="t8k3inx9">
    <w:name w:val="t8k3inx9"/>
    <w:basedOn w:val="DefaultParagraphFont"/>
    <w:rsid w:val="008D1EE2"/>
  </w:style>
  <w:style w:type="character" w:customStyle="1" w:styleId="ParagraphedelisteCar">
    <w:name w:val="Paragraphe de liste Car"/>
    <w:link w:val="ListParagraph"/>
    <w:locked/>
    <w:rsid w:val="008D1EE2"/>
    <w:rPr>
      <w:rFonts w:ascii="Calibri" w:eastAsia="Calibri" w:hAnsi="Calibri"/>
      <w:sz w:val="22"/>
      <w:szCs w:val="22"/>
      <w:lang w:val="fr-FR" w:eastAsia="fr-FR"/>
    </w:rPr>
  </w:style>
  <w:style w:type="character" w:customStyle="1" w:styleId="txtfaqe0">
    <w:name w:val="txtfaqe"/>
    <w:rsid w:val="008D1EE2"/>
    <w:rPr>
      <w:rFonts w:cs="Times New Roman"/>
    </w:rPr>
  </w:style>
  <w:style w:type="character" w:customStyle="1" w:styleId="CommentTextChar">
    <w:name w:val="Comment Text Char"/>
    <w:basedOn w:val="DefaultParagraphFont"/>
    <w:uiPriority w:val="99"/>
    <w:semiHidden/>
    <w:rsid w:val="008D1EE2"/>
  </w:style>
  <w:style w:type="paragraph" w:styleId="CommentSubject0">
    <w:name w:val="annotation subject"/>
    <w:basedOn w:val="H23G"/>
    <w:next w:val="H23G"/>
    <w:link w:val="ObjetducommentaireCar"/>
    <w:uiPriority w:val="99"/>
    <w:unhideWhenUsed/>
    <w:rsid w:val="008D1EE2"/>
    <w:pPr>
      <w:suppressAutoHyphens w:val="0"/>
      <w:spacing w:after="200" w:line="276" w:lineRule="auto"/>
    </w:pPr>
    <w:rPr>
      <w:rFonts w:ascii="Calibri" w:eastAsia="MS Mincho" w:hAnsi="Calibri"/>
      <w:b/>
      <w:bCs/>
    </w:rPr>
  </w:style>
  <w:style w:type="character" w:customStyle="1" w:styleId="CommentaireCar">
    <w:name w:val="Commentaire Car"/>
    <w:link w:val="H23G"/>
    <w:uiPriority w:val="99"/>
    <w:semiHidden/>
    <w:rsid w:val="008D1EE2"/>
    <w:rPr>
      <w:lang w:eastAsia="fr-FR"/>
    </w:rPr>
  </w:style>
  <w:style w:type="character" w:customStyle="1" w:styleId="ObjetducommentaireCar">
    <w:name w:val="Objet du commentaire Car"/>
    <w:link w:val="CommentSubject0"/>
    <w:uiPriority w:val="99"/>
    <w:rsid w:val="008D1EE2"/>
    <w:rPr>
      <w:rFonts w:ascii="Calibri" w:eastAsia="MS Mincho" w:hAnsi="Calibri"/>
      <w:b/>
      <w:bCs/>
      <w:lang w:val="fr-FR" w:eastAsia="fr-FR"/>
    </w:rPr>
  </w:style>
  <w:style w:type="character" w:customStyle="1" w:styleId="jrjx2tv">
    <w:name w:val="jrjx2tv"/>
    <w:basedOn w:val="DefaultParagraphFont"/>
    <w:rsid w:val="008D1EE2"/>
  </w:style>
  <w:style w:type="paragraph" w:customStyle="1" w:styleId="pircontent">
    <w:name w:val="pircontent"/>
    <w:basedOn w:val="Normal"/>
    <w:rsid w:val="008D1EE2"/>
    <w:pPr>
      <w:suppressAutoHyphens w:val="0"/>
      <w:spacing w:before="100" w:beforeAutospacing="1" w:after="100" w:afterAutospacing="1" w:line="240" w:lineRule="auto"/>
    </w:pPr>
    <w:rPr>
      <w:rFonts w:eastAsia="MS Mincho"/>
      <w:sz w:val="24"/>
      <w:szCs w:val="24"/>
    </w:rPr>
  </w:style>
  <w:style w:type="paragraph" w:customStyle="1" w:styleId="ColorfulList-Accent11">
    <w:name w:val="Colorful List - Accent 11"/>
    <w:basedOn w:val="Normal"/>
    <w:uiPriority w:val="34"/>
    <w:qFormat/>
    <w:rsid w:val="008D1EE2"/>
    <w:pPr>
      <w:suppressAutoHyphens w:val="0"/>
      <w:spacing w:after="200" w:line="276" w:lineRule="auto"/>
      <w:ind w:left="720"/>
      <w:contextualSpacing/>
    </w:pPr>
    <w:rPr>
      <w:rFonts w:ascii="Calibri" w:eastAsia="Calibri" w:hAnsi="Calibri"/>
      <w:sz w:val="22"/>
      <w:szCs w:val="22"/>
    </w:rPr>
  </w:style>
  <w:style w:type="character" w:customStyle="1" w:styleId="alt-edited1">
    <w:name w:val="alt-edited1"/>
    <w:rsid w:val="008D1EE2"/>
    <w:rPr>
      <w:color w:val="4D90F0"/>
    </w:rPr>
  </w:style>
  <w:style w:type="character" w:customStyle="1" w:styleId="hps">
    <w:name w:val="hps"/>
    <w:rsid w:val="008D1EE2"/>
  </w:style>
  <w:style w:type="character" w:customStyle="1" w:styleId="notranslate">
    <w:name w:val="notranslate"/>
    <w:basedOn w:val="DefaultParagraphFont"/>
    <w:rsid w:val="008D1EE2"/>
  </w:style>
  <w:style w:type="character" w:customStyle="1" w:styleId="hpsatn">
    <w:name w:val="hps atn"/>
    <w:basedOn w:val="DefaultParagraphFont"/>
    <w:rsid w:val="008D1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qbz.gov.al/botime/fletore_zyrtare/2007/PDF-2007/125-2007.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97736-D447-491E-9236-E76ED214F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CED_E.dotm</Template>
  <TotalTime>335</TotalTime>
  <Pages>53</Pages>
  <Words>27093</Words>
  <Characters>154436</Characters>
  <Application>Microsoft Office Word</Application>
  <DocSecurity>0</DocSecurity>
  <Lines>1286</Lines>
  <Paragraphs>362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EXT</Company>
  <LinksUpToDate>false</LinksUpToDate>
  <CharactersWithSpaces>181167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CED/C/ALB/1</dc:subject>
  <dc:creator>Christine Fanelli</dc:creator>
  <cp:lastModifiedBy>AdayMartin</cp:lastModifiedBy>
  <cp:revision>7</cp:revision>
  <cp:lastPrinted>2016-09-29T08:53:00Z</cp:lastPrinted>
  <dcterms:created xsi:type="dcterms:W3CDTF">2016-09-29T08:52:00Z</dcterms:created>
  <dcterms:modified xsi:type="dcterms:W3CDTF">2016-09-29T15:20:00Z</dcterms:modified>
</cp:coreProperties>
</file>