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606EDF">
        <w:trPr>
          <w:trHeight w:hRule="exact" w:val="851"/>
        </w:trPr>
        <w:tc>
          <w:tcPr>
            <w:tcW w:w="1274" w:type="dxa"/>
            <w:tcBorders>
              <w:bottom w:val="single" w:sz="4" w:space="0" w:color="auto"/>
            </w:tcBorders>
          </w:tcPr>
          <w:p w:rsidR="006B3E27" w:rsidRPr="00A54442" w:rsidRDefault="006B3E27" w:rsidP="00A54442">
            <w:pPr>
              <w:bidi w:val="0"/>
              <w:jc w:val="right"/>
              <w:rPr>
                <w:szCs w:val="20"/>
              </w:rPr>
            </w:pPr>
          </w:p>
        </w:tc>
        <w:tc>
          <w:tcPr>
            <w:tcW w:w="4254"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926ACF" w:rsidP="00926ACF">
            <w:pPr>
              <w:bidi w:val="0"/>
              <w:spacing w:after="20"/>
              <w:jc w:val="left"/>
              <w:rPr>
                <w:szCs w:val="20"/>
              </w:rPr>
            </w:pPr>
            <w:r w:rsidRPr="00926ACF">
              <w:rPr>
                <w:sz w:val="40"/>
                <w:szCs w:val="20"/>
              </w:rPr>
              <w:t>CRPD</w:t>
            </w:r>
            <w:r>
              <w:rPr>
                <w:szCs w:val="20"/>
              </w:rPr>
              <w:t>/C/GTM/CO/1</w:t>
            </w:r>
          </w:p>
        </w:tc>
      </w:tr>
      <w:tr w:rsidR="006B3E27" w:rsidRPr="00ED7442" w:rsidTr="00606EDF">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46F49494" wp14:editId="2FF4BF9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606EDF">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926ACF" w:rsidP="00926ACF">
            <w:pPr>
              <w:bidi w:val="0"/>
              <w:spacing w:before="240"/>
              <w:jc w:val="left"/>
              <w:rPr>
                <w:szCs w:val="20"/>
              </w:rPr>
            </w:pPr>
            <w:r>
              <w:rPr>
                <w:szCs w:val="20"/>
              </w:rPr>
              <w:t>Distr.: General</w:t>
            </w:r>
          </w:p>
          <w:p w:rsidR="00926ACF" w:rsidRDefault="003717E4" w:rsidP="003717E4">
            <w:pPr>
              <w:bidi w:val="0"/>
              <w:jc w:val="left"/>
              <w:rPr>
                <w:szCs w:val="20"/>
              </w:rPr>
            </w:pPr>
            <w:r>
              <w:rPr>
                <w:szCs w:val="20"/>
              </w:rPr>
              <w:t>30 September 2016</w:t>
            </w:r>
          </w:p>
          <w:p w:rsidR="00926ACF" w:rsidRDefault="00926ACF" w:rsidP="00926ACF">
            <w:pPr>
              <w:bidi w:val="0"/>
              <w:jc w:val="left"/>
              <w:rPr>
                <w:szCs w:val="20"/>
              </w:rPr>
            </w:pPr>
            <w:r>
              <w:rPr>
                <w:szCs w:val="20"/>
              </w:rPr>
              <w:t>Arabic</w:t>
            </w:r>
          </w:p>
          <w:p w:rsidR="00926ACF" w:rsidRPr="00A54442" w:rsidRDefault="00926ACF" w:rsidP="00926ACF">
            <w:pPr>
              <w:bidi w:val="0"/>
              <w:jc w:val="left"/>
              <w:rPr>
                <w:szCs w:val="20"/>
              </w:rPr>
            </w:pPr>
            <w:r>
              <w:rPr>
                <w:szCs w:val="20"/>
              </w:rPr>
              <w:t xml:space="preserve">Original: </w:t>
            </w:r>
            <w:r w:rsidR="003717E4">
              <w:t>Spanish</w:t>
            </w:r>
          </w:p>
        </w:tc>
      </w:tr>
    </w:tbl>
    <w:p w:rsidR="00926ACF" w:rsidRPr="00926ACF" w:rsidRDefault="00926ACF" w:rsidP="00926ACF">
      <w:pPr>
        <w:spacing w:before="120" w:after="120" w:line="380" w:lineRule="exact"/>
        <w:rPr>
          <w:b/>
          <w:bCs/>
          <w:sz w:val="26"/>
          <w:szCs w:val="36"/>
          <w:rtl/>
        </w:rPr>
      </w:pPr>
      <w:r w:rsidRPr="00926ACF">
        <w:rPr>
          <w:rFonts w:hint="cs"/>
          <w:b/>
          <w:bCs/>
          <w:sz w:val="26"/>
          <w:szCs w:val="36"/>
          <w:rtl/>
        </w:rPr>
        <w:t>اللجنة المعنية بحقوق الأشخاص ذوي الإعاقة</w:t>
      </w:r>
    </w:p>
    <w:p w:rsidR="00926ACF" w:rsidRDefault="00926ACF" w:rsidP="00926ACF">
      <w:pPr>
        <w:pStyle w:val="HChGA"/>
        <w:rPr>
          <w:rStyle w:val="FootnoteReference"/>
          <w:sz w:val="20"/>
          <w:vertAlign w:val="baseline"/>
          <w:rtl/>
        </w:rPr>
      </w:pPr>
      <w:r>
        <w:rPr>
          <w:rFonts w:hint="cs"/>
          <w:rtl/>
        </w:rPr>
        <w:tab/>
      </w:r>
      <w:r>
        <w:rPr>
          <w:rFonts w:hint="cs"/>
          <w:rtl/>
        </w:rPr>
        <w:tab/>
        <w:t>الملاحظات الختامية بشأن التقرير الأولي لغواتيمالا</w:t>
      </w:r>
      <w:r w:rsidRPr="00C12781">
        <w:rPr>
          <w:rStyle w:val="FootnoteReference"/>
          <w:b/>
          <w:bCs w:val="0"/>
          <w:sz w:val="20"/>
          <w:vertAlign w:val="baseline"/>
          <w:rtl/>
        </w:rPr>
        <w:footnoteReference w:customMarkFollows="1" w:id="1"/>
        <w:t>*</w:t>
      </w:r>
    </w:p>
    <w:p w:rsidR="00926ACF" w:rsidRDefault="00926ACF" w:rsidP="00926ACF">
      <w:pPr>
        <w:pStyle w:val="HChGA"/>
        <w:rPr>
          <w:rtl/>
        </w:rPr>
      </w:pPr>
      <w:r>
        <w:rPr>
          <w:rFonts w:hint="cs"/>
          <w:rtl/>
        </w:rPr>
        <w:tab/>
        <w:t>أولاً-</w:t>
      </w:r>
      <w:r>
        <w:rPr>
          <w:rFonts w:hint="cs"/>
          <w:rtl/>
        </w:rPr>
        <w:tab/>
        <w:t>مقدمة</w:t>
      </w:r>
    </w:p>
    <w:p w:rsidR="00926ACF" w:rsidRPr="00C421BB" w:rsidRDefault="00926ACF" w:rsidP="00926ACF">
      <w:pPr>
        <w:pStyle w:val="SingleTxtGA"/>
        <w:rPr>
          <w:spacing w:val="-4"/>
          <w:rtl/>
        </w:rPr>
      </w:pPr>
      <w:r w:rsidRPr="00C421BB">
        <w:rPr>
          <w:rFonts w:hint="cs"/>
          <w:spacing w:val="-4"/>
          <w:rtl/>
        </w:rPr>
        <w:t>1-</w:t>
      </w:r>
      <w:r w:rsidRPr="00C421BB">
        <w:rPr>
          <w:rFonts w:hint="cs"/>
          <w:spacing w:val="-4"/>
          <w:rtl/>
        </w:rPr>
        <w:tab/>
        <w:t xml:space="preserve">نظرت اللجنة في التقرير الأولي لغواتيمالا </w:t>
      </w:r>
      <w:r w:rsidRPr="00C421BB">
        <w:rPr>
          <w:spacing w:val="-4"/>
        </w:rPr>
        <w:t>(</w:t>
      </w:r>
      <w:r w:rsidRPr="00C421BB">
        <w:rPr>
          <w:rFonts w:asciiTheme="majorBidi" w:eastAsia="Calibri" w:hAnsiTheme="majorBidi" w:cstheme="majorBidi"/>
          <w:spacing w:val="-4"/>
          <w:lang w:eastAsia="en-GB"/>
        </w:rPr>
        <w:t>CRPD/C/GTM/1</w:t>
      </w:r>
      <w:r w:rsidRPr="00C421BB">
        <w:rPr>
          <w:spacing w:val="-4"/>
        </w:rPr>
        <w:t>)</w:t>
      </w:r>
      <w:r w:rsidRPr="00C421BB">
        <w:rPr>
          <w:rFonts w:hint="cs"/>
          <w:spacing w:val="-4"/>
          <w:rtl/>
        </w:rPr>
        <w:t xml:space="preserve"> في جلستيها 279 و280 (انظر </w:t>
      </w:r>
      <w:r w:rsidRPr="00C421BB">
        <w:rPr>
          <w:spacing w:val="-4"/>
        </w:rPr>
        <w:t>CRPD/C/SR.279</w:t>
      </w:r>
      <w:r w:rsidRPr="00C421BB">
        <w:rPr>
          <w:rFonts w:hint="cs"/>
          <w:spacing w:val="-4"/>
          <w:rtl/>
        </w:rPr>
        <w:t xml:space="preserve"> و</w:t>
      </w:r>
      <w:r w:rsidRPr="00C421BB">
        <w:rPr>
          <w:spacing w:val="-4"/>
        </w:rPr>
        <w:t>280</w:t>
      </w:r>
      <w:r w:rsidRPr="00C421BB">
        <w:rPr>
          <w:rFonts w:hint="cs"/>
          <w:spacing w:val="-4"/>
          <w:rtl/>
        </w:rPr>
        <w:t>)، المعقودتين يومي 22 و23 آب/أغسطس 2016، على التوالي. واعتمدت في جلستها 293، المعقودة في 31 آب/أغسطس 2016، الملاحظات الختامية التالية.</w:t>
      </w:r>
    </w:p>
    <w:p w:rsidR="00926ACF" w:rsidRDefault="00926ACF" w:rsidP="00926ACF">
      <w:pPr>
        <w:pStyle w:val="SingleTxtGA"/>
        <w:rPr>
          <w:rtl/>
        </w:rPr>
      </w:pPr>
      <w:r>
        <w:rPr>
          <w:rFonts w:hint="cs"/>
          <w:rtl/>
        </w:rPr>
        <w:t>2-</w:t>
      </w:r>
      <w:r>
        <w:rPr>
          <w:rFonts w:hint="cs"/>
          <w:rtl/>
        </w:rPr>
        <w:tab/>
        <w:t xml:space="preserve">وترحّب اللجنة بتقديم غواتيمالا تقريرها الأولي وتشكرها على إرسال ردودها الكتابية </w:t>
      </w:r>
      <w:r>
        <w:t>(</w:t>
      </w:r>
      <w:r w:rsidRPr="0033682F">
        <w:rPr>
          <w:rFonts w:asciiTheme="majorBidi" w:eastAsia="Calibri" w:hAnsiTheme="majorBidi" w:cstheme="majorBidi"/>
          <w:lang w:eastAsia="en-GB"/>
        </w:rPr>
        <w:t>CRPD/C/GTM/Q/1/Add.1</w:t>
      </w:r>
      <w:r>
        <w:t>)</w:t>
      </w:r>
      <w:r>
        <w:rPr>
          <w:rFonts w:hint="cs"/>
          <w:rtl/>
        </w:rPr>
        <w:t xml:space="preserve"> على قائمة المسائل التي أعدتها اللجنة </w:t>
      </w:r>
      <w:r>
        <w:t>(</w:t>
      </w:r>
      <w:r w:rsidRPr="0033682F">
        <w:rPr>
          <w:rFonts w:asciiTheme="majorBidi" w:eastAsia="Calibri" w:hAnsiTheme="majorBidi" w:cstheme="majorBidi"/>
          <w:lang w:eastAsia="en-GB"/>
        </w:rPr>
        <w:t>CRPD/C/GTM/Q/1</w:t>
      </w:r>
      <w:r>
        <w:t>)</w:t>
      </w:r>
      <w:r>
        <w:rPr>
          <w:rFonts w:hint="cs"/>
          <w:rtl/>
        </w:rPr>
        <w:t xml:space="preserve"> وعلى ردودها الشفوية على الأسئلة التي طرحت أثناء الحوار.</w:t>
      </w:r>
    </w:p>
    <w:p w:rsidR="00926ACF" w:rsidRDefault="00926ACF" w:rsidP="00926ACF">
      <w:pPr>
        <w:pStyle w:val="SingleTxtGA"/>
        <w:rPr>
          <w:rtl/>
        </w:rPr>
      </w:pPr>
      <w:r>
        <w:rPr>
          <w:rFonts w:hint="cs"/>
          <w:rtl/>
        </w:rPr>
        <w:t>3-</w:t>
      </w:r>
      <w:r>
        <w:rPr>
          <w:rFonts w:hint="cs"/>
          <w:rtl/>
        </w:rPr>
        <w:tab/>
        <w:t>وتهنئ اللجنة الدولة الطرف على وفدها، الذي ضم عدد</w:t>
      </w:r>
      <w:r w:rsidR="006B5842">
        <w:rPr>
          <w:rFonts w:hint="cs"/>
          <w:rtl/>
        </w:rPr>
        <w:t xml:space="preserve">اً </w:t>
      </w:r>
      <w:r>
        <w:rPr>
          <w:rFonts w:hint="cs"/>
          <w:rtl/>
        </w:rPr>
        <w:t>كبير</w:t>
      </w:r>
      <w:r w:rsidR="006B5842">
        <w:rPr>
          <w:rFonts w:hint="cs"/>
          <w:rtl/>
        </w:rPr>
        <w:t xml:space="preserve">اً </w:t>
      </w:r>
      <w:r>
        <w:rPr>
          <w:rFonts w:hint="cs"/>
          <w:rtl/>
        </w:rPr>
        <w:t>من النواب، برئاسة نائب الوزير المكلف بالسياسة والتخطيط والتقييم بوزارة التنمية.</w:t>
      </w:r>
      <w:r w:rsidR="006B5842">
        <w:rPr>
          <w:rFonts w:hint="cs"/>
          <w:rtl/>
        </w:rPr>
        <w:t xml:space="preserve"> </w:t>
      </w:r>
    </w:p>
    <w:p w:rsidR="00926ACF" w:rsidRDefault="00926ACF" w:rsidP="00926ACF">
      <w:pPr>
        <w:pStyle w:val="SingleTxtGA"/>
        <w:rPr>
          <w:rtl/>
        </w:rPr>
      </w:pPr>
      <w:r>
        <w:rPr>
          <w:rFonts w:hint="cs"/>
          <w:rtl/>
        </w:rPr>
        <w:t>4-</w:t>
      </w:r>
      <w:r>
        <w:rPr>
          <w:rFonts w:hint="cs"/>
          <w:rtl/>
        </w:rPr>
        <w:tab/>
        <w:t>وتعرب اللجنة عن امتنانها للحوار الدافئ والمثمر الذي جرى بين الوفد وأعضاء اللجنة.</w:t>
      </w:r>
    </w:p>
    <w:p w:rsidR="00926ACF" w:rsidRDefault="00926ACF" w:rsidP="00926ACF">
      <w:pPr>
        <w:pStyle w:val="HChGA"/>
        <w:rPr>
          <w:rtl/>
        </w:rPr>
      </w:pPr>
      <w:r>
        <w:rPr>
          <w:rFonts w:hint="cs"/>
          <w:rtl/>
        </w:rPr>
        <w:tab/>
        <w:t>ثانياً-</w:t>
      </w:r>
      <w:r>
        <w:rPr>
          <w:rFonts w:hint="cs"/>
          <w:rtl/>
        </w:rPr>
        <w:tab/>
        <w:t>الجوانب الإيجابية</w:t>
      </w:r>
    </w:p>
    <w:p w:rsidR="00926ACF" w:rsidRDefault="00926ACF" w:rsidP="00926ACF">
      <w:pPr>
        <w:pStyle w:val="SingleTxtGA"/>
        <w:rPr>
          <w:rtl/>
        </w:rPr>
      </w:pPr>
      <w:r>
        <w:rPr>
          <w:rFonts w:hint="cs"/>
          <w:rtl/>
        </w:rPr>
        <w:t>5-</w:t>
      </w:r>
      <w:r>
        <w:rPr>
          <w:rFonts w:hint="cs"/>
          <w:rtl/>
        </w:rPr>
        <w:tab/>
        <w:t xml:space="preserve">تُهنئ اللجنة </w:t>
      </w:r>
      <w:r>
        <w:rPr>
          <w:rtl/>
        </w:rPr>
        <w:t>الدول</w:t>
      </w:r>
      <w:r>
        <w:rPr>
          <w:rFonts w:hint="cs"/>
          <w:rtl/>
        </w:rPr>
        <w:t>ة</w:t>
      </w:r>
      <w:r>
        <w:rPr>
          <w:rtl/>
        </w:rPr>
        <w:t xml:space="preserve"> الطرف</w:t>
      </w:r>
      <w:r>
        <w:rPr>
          <w:rFonts w:hint="cs"/>
          <w:rtl/>
        </w:rPr>
        <w:t xml:space="preserve"> على التقدم المحرز في بعض القطاعات المتصلة بحقوق الأشخاص ذوي الإعاقة.</w:t>
      </w:r>
    </w:p>
    <w:p w:rsidR="00926ACF" w:rsidRDefault="00926ACF" w:rsidP="00926ACF">
      <w:pPr>
        <w:pStyle w:val="SingleTxtGA"/>
        <w:rPr>
          <w:rtl/>
        </w:rPr>
      </w:pPr>
      <w:r>
        <w:rPr>
          <w:rFonts w:hint="cs"/>
          <w:rtl/>
        </w:rPr>
        <w:t>6-</w:t>
      </w:r>
      <w:r>
        <w:rPr>
          <w:rFonts w:hint="cs"/>
          <w:rtl/>
        </w:rPr>
        <w:tab/>
        <w:t xml:space="preserve">وتشير اللجنة بارتياح إلى الجهود </w:t>
      </w:r>
      <w:r>
        <w:rPr>
          <w:rtl/>
        </w:rPr>
        <w:t>التي تبذلها الدولة الطرف لتنفيذ الاتفاقية من خلال اعتماد قوانين وخطط وبرامج، من بينها ما يلي:</w:t>
      </w:r>
    </w:p>
    <w:p w:rsidR="00926ACF" w:rsidRPr="00414BD1" w:rsidRDefault="00926ACF" w:rsidP="00926ACF">
      <w:pPr>
        <w:pStyle w:val="SingleTxtGA"/>
        <w:rPr>
          <w:spacing w:val="-6"/>
          <w:rtl/>
        </w:rPr>
      </w:pPr>
      <w:r w:rsidRPr="00414BD1">
        <w:rPr>
          <w:rFonts w:hint="cs"/>
          <w:spacing w:val="-6"/>
          <w:rtl/>
        </w:rPr>
        <w:tab/>
        <w:t>(</w:t>
      </w:r>
      <w:r w:rsidRPr="00414BD1">
        <w:rPr>
          <w:spacing w:val="-6"/>
          <w:rtl/>
        </w:rPr>
        <w:t>أ)</w:t>
      </w:r>
      <w:r w:rsidRPr="00414BD1">
        <w:rPr>
          <w:rFonts w:hint="cs"/>
          <w:spacing w:val="-6"/>
          <w:rtl/>
        </w:rPr>
        <w:tab/>
      </w:r>
      <w:r w:rsidRPr="00414BD1">
        <w:rPr>
          <w:spacing w:val="-6"/>
          <w:rtl/>
        </w:rPr>
        <w:t>تعديل على القانون الأساسي ل</w:t>
      </w:r>
      <w:r w:rsidRPr="00414BD1">
        <w:rPr>
          <w:rFonts w:hint="cs"/>
          <w:spacing w:val="-6"/>
          <w:rtl/>
        </w:rPr>
        <w:t xml:space="preserve">برلمان الجمهورية </w:t>
      </w:r>
      <w:r w:rsidRPr="00414BD1">
        <w:rPr>
          <w:spacing w:val="-6"/>
          <w:rtl/>
        </w:rPr>
        <w:t>من أجل إدماج لجنة شؤون الإعاقة</w:t>
      </w:r>
      <w:r w:rsidRPr="00414BD1">
        <w:rPr>
          <w:rFonts w:hint="cs"/>
          <w:spacing w:val="-6"/>
          <w:rtl/>
        </w:rPr>
        <w:t>؛</w:t>
      </w:r>
    </w:p>
    <w:p w:rsidR="00926ACF" w:rsidRDefault="00926ACF" w:rsidP="00926ACF">
      <w:pPr>
        <w:pStyle w:val="SingleTxtGA"/>
        <w:rPr>
          <w:rtl/>
        </w:rPr>
      </w:pPr>
      <w:r>
        <w:rPr>
          <w:rFonts w:hint="cs"/>
          <w:rtl/>
        </w:rPr>
        <w:lastRenderedPageBreak/>
        <w:tab/>
        <w:t>(</w:t>
      </w:r>
      <w:r>
        <w:rPr>
          <w:rtl/>
        </w:rPr>
        <w:t>ب)</w:t>
      </w:r>
      <w:r>
        <w:rPr>
          <w:rFonts w:hint="cs"/>
          <w:rtl/>
        </w:rPr>
        <w:tab/>
      </w:r>
      <w:r>
        <w:rPr>
          <w:rtl/>
        </w:rPr>
        <w:t xml:space="preserve">إنشاء مكاتب بلدية </w:t>
      </w:r>
      <w:r>
        <w:rPr>
          <w:rFonts w:hint="cs"/>
          <w:rtl/>
        </w:rPr>
        <w:t>ل</w:t>
      </w:r>
      <w:r>
        <w:rPr>
          <w:rtl/>
        </w:rPr>
        <w:t xml:space="preserve">لإعاقة ولجان </w:t>
      </w:r>
      <w:r>
        <w:rPr>
          <w:rFonts w:hint="cs"/>
          <w:rtl/>
        </w:rPr>
        <w:t>للإعاقة على مستوى المحافظات؛</w:t>
      </w:r>
    </w:p>
    <w:p w:rsidR="00926ACF" w:rsidRDefault="00926ACF" w:rsidP="00926ACF">
      <w:pPr>
        <w:pStyle w:val="SingleTxtGA"/>
        <w:rPr>
          <w:rtl/>
        </w:rPr>
      </w:pPr>
      <w:r>
        <w:rPr>
          <w:rFonts w:hint="cs"/>
          <w:rtl/>
        </w:rPr>
        <w:tab/>
        <w:t>(</w:t>
      </w:r>
      <w:r>
        <w:rPr>
          <w:rtl/>
        </w:rPr>
        <w:t>ج)</w:t>
      </w:r>
      <w:r>
        <w:rPr>
          <w:rFonts w:hint="cs"/>
          <w:rtl/>
        </w:rPr>
        <w:tab/>
      </w:r>
      <w:r>
        <w:rPr>
          <w:rtl/>
        </w:rPr>
        <w:t xml:space="preserve">التصديق على </w:t>
      </w:r>
      <w:r w:rsidRPr="002E25EB">
        <w:rPr>
          <w:rtl/>
        </w:rPr>
        <w:t>معاهدة مراكش لتيسير النفاذ إلى المصنفات المنشورة لفائدة الأشخاص المكفوفين أو معاقي البصر أو ذوي</w:t>
      </w:r>
      <w:r>
        <w:rPr>
          <w:rtl/>
        </w:rPr>
        <w:t xml:space="preserve"> إعاقات أخرى في قراءة المطبوعات، </w:t>
      </w:r>
      <w:r>
        <w:rPr>
          <w:rFonts w:hint="cs"/>
          <w:rtl/>
        </w:rPr>
        <w:t>لل</w:t>
      </w:r>
      <w:r>
        <w:rPr>
          <w:rtl/>
        </w:rPr>
        <w:t>منظمة العالمية للملكية الفكرية؛</w:t>
      </w:r>
    </w:p>
    <w:p w:rsidR="00926ACF" w:rsidRDefault="00926ACF" w:rsidP="00926ACF">
      <w:pPr>
        <w:pStyle w:val="SingleTxtGA"/>
        <w:rPr>
          <w:rtl/>
        </w:rPr>
      </w:pPr>
      <w:r>
        <w:rPr>
          <w:rFonts w:hint="cs"/>
          <w:rtl/>
        </w:rPr>
        <w:tab/>
        <w:t>(</w:t>
      </w:r>
      <w:r>
        <w:rPr>
          <w:rtl/>
        </w:rPr>
        <w:t>د)</w:t>
      </w:r>
      <w:r>
        <w:rPr>
          <w:rFonts w:hint="cs"/>
          <w:rtl/>
        </w:rPr>
        <w:tab/>
      </w:r>
      <w:r>
        <w:rPr>
          <w:rtl/>
        </w:rPr>
        <w:t>التطوير ال</w:t>
      </w:r>
      <w:r>
        <w:rPr>
          <w:rFonts w:hint="cs"/>
          <w:rtl/>
        </w:rPr>
        <w:t xml:space="preserve">جاري </w:t>
      </w:r>
      <w:r>
        <w:rPr>
          <w:rtl/>
        </w:rPr>
        <w:t>لل</w:t>
      </w:r>
      <w:r>
        <w:rPr>
          <w:rFonts w:hint="cs"/>
          <w:rtl/>
        </w:rPr>
        <w:t xml:space="preserve">دراسة الاستقصائية </w:t>
      </w:r>
      <w:r>
        <w:rPr>
          <w:rtl/>
        </w:rPr>
        <w:t>الوطنية</w:t>
      </w:r>
      <w:r>
        <w:rPr>
          <w:rFonts w:hint="cs"/>
          <w:rtl/>
        </w:rPr>
        <w:t xml:space="preserve"> </w:t>
      </w:r>
      <w:r>
        <w:rPr>
          <w:rtl/>
        </w:rPr>
        <w:t>للإعاقة 2016.</w:t>
      </w:r>
    </w:p>
    <w:p w:rsidR="00926ACF" w:rsidRDefault="00926ACF" w:rsidP="00926ACF">
      <w:pPr>
        <w:pStyle w:val="HChGA"/>
        <w:rPr>
          <w:rtl/>
        </w:rPr>
      </w:pPr>
      <w:r>
        <w:rPr>
          <w:rFonts w:hint="cs"/>
          <w:rtl/>
        </w:rPr>
        <w:tab/>
        <w:t>ثالثاً-</w:t>
      </w:r>
      <w:r>
        <w:rPr>
          <w:rFonts w:hint="cs"/>
          <w:rtl/>
        </w:rPr>
        <w:tab/>
        <w:t>الشواغل الرئيسية والتوصيات</w:t>
      </w:r>
    </w:p>
    <w:p w:rsidR="00926ACF" w:rsidRDefault="00926ACF" w:rsidP="00926ACF">
      <w:pPr>
        <w:pStyle w:val="H1GA"/>
        <w:rPr>
          <w:rtl/>
        </w:rPr>
      </w:pPr>
      <w:r>
        <w:rPr>
          <w:rFonts w:hint="cs"/>
          <w:rtl/>
        </w:rPr>
        <w:tab/>
        <w:t>ألف-</w:t>
      </w:r>
      <w:r>
        <w:rPr>
          <w:rFonts w:hint="cs"/>
          <w:rtl/>
        </w:rPr>
        <w:tab/>
        <w:t>المبادئ والالتزامات العامة (المواد 1-4)</w:t>
      </w:r>
    </w:p>
    <w:p w:rsidR="00926ACF" w:rsidRDefault="00926ACF" w:rsidP="00926ACF">
      <w:pPr>
        <w:pStyle w:val="SingleTxtGA"/>
        <w:rPr>
          <w:rtl/>
        </w:rPr>
      </w:pPr>
      <w:r>
        <w:rPr>
          <w:rFonts w:hint="cs"/>
          <w:rtl/>
        </w:rPr>
        <w:t>7-</w:t>
      </w:r>
      <w:r>
        <w:rPr>
          <w:rFonts w:hint="cs"/>
          <w:rtl/>
        </w:rPr>
        <w:tab/>
        <w:t xml:space="preserve">تعرب اللجنة عن قلقها إزاء عدم تصديق الدولة الطرف بعد على </w:t>
      </w:r>
      <w:r>
        <w:rPr>
          <w:rtl/>
        </w:rPr>
        <w:t xml:space="preserve">البروتوكول الاختياري الثاني </w:t>
      </w:r>
      <w:r w:rsidRPr="002E25EB">
        <w:rPr>
          <w:rtl/>
        </w:rPr>
        <w:t>الملحق با</w:t>
      </w:r>
      <w:r>
        <w:rPr>
          <w:rtl/>
        </w:rPr>
        <w:t>لعهد الدولي الخاص بالحقوق المدنية والسياسية، الهادف إلى إلغاء عقوبة الإعدام</w:t>
      </w:r>
      <w:r>
        <w:rPr>
          <w:rFonts w:hint="cs"/>
          <w:rtl/>
        </w:rPr>
        <w:t>.</w:t>
      </w:r>
      <w:r w:rsidR="006B5842">
        <w:rPr>
          <w:rtl/>
        </w:rPr>
        <w:t xml:space="preserve"> </w:t>
      </w:r>
    </w:p>
    <w:p w:rsidR="00926ACF" w:rsidRPr="00926ACF" w:rsidRDefault="00926ACF" w:rsidP="00926ACF">
      <w:pPr>
        <w:pStyle w:val="SingleTxtGA"/>
        <w:rPr>
          <w:b/>
          <w:bCs/>
          <w:rtl/>
        </w:rPr>
      </w:pPr>
      <w:r>
        <w:rPr>
          <w:rFonts w:hint="cs"/>
          <w:rtl/>
        </w:rPr>
        <w:t>8-</w:t>
      </w:r>
      <w:r>
        <w:rPr>
          <w:rFonts w:hint="cs"/>
          <w:rtl/>
        </w:rPr>
        <w:tab/>
      </w:r>
      <w:r w:rsidRPr="00926ACF">
        <w:rPr>
          <w:rFonts w:hint="cs"/>
          <w:b/>
          <w:bCs/>
          <w:rtl/>
        </w:rPr>
        <w:t xml:space="preserve">توصي اللجنة </w:t>
      </w:r>
      <w:r w:rsidRPr="00926ACF">
        <w:rPr>
          <w:b/>
          <w:bCs/>
          <w:rtl/>
        </w:rPr>
        <w:t>الدول</w:t>
      </w:r>
      <w:r w:rsidRPr="00926ACF">
        <w:rPr>
          <w:rFonts w:hint="cs"/>
          <w:b/>
          <w:bCs/>
          <w:rtl/>
        </w:rPr>
        <w:t>ة</w:t>
      </w:r>
      <w:r w:rsidRPr="00926ACF">
        <w:rPr>
          <w:b/>
          <w:bCs/>
          <w:rtl/>
        </w:rPr>
        <w:t xml:space="preserve"> الطرف</w:t>
      </w:r>
      <w:r w:rsidRPr="00926ACF">
        <w:rPr>
          <w:rFonts w:hint="cs"/>
          <w:b/>
          <w:bCs/>
          <w:rtl/>
        </w:rPr>
        <w:t xml:space="preserve"> بالتصديق على </w:t>
      </w:r>
      <w:r w:rsidRPr="00926ACF">
        <w:rPr>
          <w:b/>
          <w:bCs/>
          <w:rtl/>
        </w:rPr>
        <w:t>البروتوكول الاختياري الثاني الملحق بالعهد الدولي الخاص بالحقوق المدنية والسياسية، الهادف إلى إلغاء عقوبة الإعدام</w:t>
      </w:r>
      <w:r w:rsidRPr="00926ACF">
        <w:rPr>
          <w:rFonts w:hint="cs"/>
          <w:b/>
          <w:bCs/>
          <w:rtl/>
        </w:rPr>
        <w:t>.</w:t>
      </w:r>
    </w:p>
    <w:p w:rsidR="00926ACF" w:rsidRDefault="00926ACF" w:rsidP="00926ACF">
      <w:pPr>
        <w:pStyle w:val="SingleTxtGA"/>
        <w:rPr>
          <w:rtl/>
        </w:rPr>
      </w:pPr>
      <w:r>
        <w:rPr>
          <w:rFonts w:hint="cs"/>
          <w:rtl/>
        </w:rPr>
        <w:t>9-</w:t>
      </w:r>
      <w:r>
        <w:rPr>
          <w:rFonts w:hint="cs"/>
          <w:rtl/>
        </w:rPr>
        <w:tab/>
      </w:r>
      <w:r>
        <w:rPr>
          <w:rtl/>
        </w:rPr>
        <w:t xml:space="preserve">وتشعر اللجنة بالقلق </w:t>
      </w:r>
      <w:r>
        <w:rPr>
          <w:rFonts w:hint="cs"/>
          <w:rtl/>
        </w:rPr>
        <w:t xml:space="preserve">من افتقار </w:t>
      </w:r>
      <w:r>
        <w:rPr>
          <w:rtl/>
        </w:rPr>
        <w:t xml:space="preserve">الدولة الطرف </w:t>
      </w:r>
      <w:r>
        <w:rPr>
          <w:rFonts w:hint="cs"/>
          <w:rtl/>
        </w:rPr>
        <w:t xml:space="preserve">إلى </w:t>
      </w:r>
      <w:r>
        <w:rPr>
          <w:rtl/>
        </w:rPr>
        <w:t xml:space="preserve">إجراء </w:t>
      </w:r>
      <w:r>
        <w:rPr>
          <w:rFonts w:hint="cs"/>
          <w:rtl/>
        </w:rPr>
        <w:t>ل</w:t>
      </w:r>
      <w:r>
        <w:rPr>
          <w:rtl/>
        </w:rPr>
        <w:t>ل</w:t>
      </w:r>
      <w:r>
        <w:rPr>
          <w:rFonts w:hint="cs"/>
          <w:rtl/>
        </w:rPr>
        <w:t xml:space="preserve">إشهاد على </w:t>
      </w:r>
      <w:r>
        <w:rPr>
          <w:rtl/>
        </w:rPr>
        <w:t xml:space="preserve">درجة الإعاقة </w:t>
      </w:r>
      <w:r>
        <w:rPr>
          <w:rFonts w:hint="cs"/>
          <w:rtl/>
        </w:rPr>
        <w:t>ولكو</w:t>
      </w:r>
      <w:r>
        <w:rPr>
          <w:rtl/>
        </w:rPr>
        <w:t>ن التقييمات</w:t>
      </w:r>
      <w:r>
        <w:rPr>
          <w:rFonts w:hint="cs"/>
          <w:rtl/>
        </w:rPr>
        <w:t xml:space="preserve"> تجري</w:t>
      </w:r>
      <w:r>
        <w:rPr>
          <w:rtl/>
        </w:rPr>
        <w:t xml:space="preserve"> </w:t>
      </w:r>
      <w:r>
        <w:rPr>
          <w:rFonts w:hint="cs"/>
          <w:rtl/>
        </w:rPr>
        <w:t>انطلاق</w:t>
      </w:r>
      <w:r w:rsidR="006B5842">
        <w:rPr>
          <w:rFonts w:hint="cs"/>
          <w:rtl/>
        </w:rPr>
        <w:t xml:space="preserve">اً </w:t>
      </w:r>
      <w:r>
        <w:rPr>
          <w:rFonts w:hint="cs"/>
          <w:rtl/>
        </w:rPr>
        <w:t xml:space="preserve">من </w:t>
      </w:r>
      <w:r>
        <w:rPr>
          <w:rtl/>
        </w:rPr>
        <w:t>نهج طبي و</w:t>
      </w:r>
      <w:r>
        <w:rPr>
          <w:rFonts w:hint="cs"/>
          <w:rtl/>
        </w:rPr>
        <w:t>إحسان</w:t>
      </w:r>
      <w:r>
        <w:rPr>
          <w:rtl/>
        </w:rPr>
        <w:t>ي.</w:t>
      </w:r>
    </w:p>
    <w:p w:rsidR="00926ACF" w:rsidRPr="00926ACF" w:rsidRDefault="00926ACF" w:rsidP="00926ACF">
      <w:pPr>
        <w:pStyle w:val="SingleTxtGA"/>
        <w:rPr>
          <w:b/>
          <w:bCs/>
          <w:rtl/>
        </w:rPr>
      </w:pPr>
      <w:r w:rsidRPr="00DB4C1C">
        <w:rPr>
          <w:rtl/>
        </w:rPr>
        <w:t>10</w:t>
      </w:r>
      <w:r w:rsidRPr="00DB4C1C">
        <w:rPr>
          <w:rFonts w:hint="cs"/>
          <w:rtl/>
        </w:rPr>
        <w:t>-</w:t>
      </w:r>
      <w:r w:rsidRPr="00DB4C1C">
        <w:rPr>
          <w:rFonts w:hint="cs"/>
          <w:rtl/>
        </w:rPr>
        <w:tab/>
      </w:r>
      <w:r w:rsidRPr="00926ACF">
        <w:rPr>
          <w:b/>
          <w:bCs/>
          <w:rtl/>
        </w:rPr>
        <w:t xml:space="preserve">توصي اللجنة الدولة الطرف بتحديد معايير تقييم درجة إعاقة </w:t>
      </w:r>
      <w:r w:rsidRPr="00926ACF">
        <w:rPr>
          <w:rFonts w:hint="cs"/>
          <w:b/>
          <w:bCs/>
          <w:rtl/>
        </w:rPr>
        <w:t>ال</w:t>
      </w:r>
      <w:r w:rsidRPr="00926ACF">
        <w:rPr>
          <w:b/>
          <w:bCs/>
          <w:rtl/>
        </w:rPr>
        <w:t>شخص وفق</w:t>
      </w:r>
      <w:r w:rsidR="006B5842">
        <w:rPr>
          <w:b/>
          <w:bCs/>
          <w:rtl/>
        </w:rPr>
        <w:t xml:space="preserve">اً </w:t>
      </w:r>
      <w:r w:rsidRPr="00926ACF">
        <w:rPr>
          <w:b/>
          <w:bCs/>
          <w:rtl/>
        </w:rPr>
        <w:t>لمبادئ حقوق الإنسان المنصوص عليها في الاتفاقية، و</w:t>
      </w:r>
      <w:r w:rsidRPr="00926ACF">
        <w:rPr>
          <w:rFonts w:hint="cs"/>
          <w:b/>
          <w:bCs/>
          <w:rtl/>
        </w:rPr>
        <w:t xml:space="preserve">وضع </w:t>
      </w:r>
      <w:r w:rsidRPr="00926ACF">
        <w:rPr>
          <w:b/>
          <w:bCs/>
          <w:rtl/>
        </w:rPr>
        <w:t>ال</w:t>
      </w:r>
      <w:r w:rsidRPr="00926ACF">
        <w:rPr>
          <w:rFonts w:hint="cs"/>
          <w:b/>
          <w:bCs/>
          <w:rtl/>
        </w:rPr>
        <w:t xml:space="preserve">لوائح المناسبة في </w:t>
      </w:r>
      <w:r w:rsidRPr="00926ACF">
        <w:rPr>
          <w:b/>
          <w:bCs/>
          <w:rtl/>
        </w:rPr>
        <w:t>تشريعاتها وسياساتها. وتوصي</w:t>
      </w:r>
      <w:r w:rsidRPr="00926ACF">
        <w:rPr>
          <w:rFonts w:hint="cs"/>
          <w:b/>
          <w:bCs/>
          <w:rtl/>
        </w:rPr>
        <w:t>ها</w:t>
      </w:r>
      <w:r w:rsidRPr="00926ACF">
        <w:rPr>
          <w:b/>
          <w:bCs/>
          <w:rtl/>
        </w:rPr>
        <w:t xml:space="preserve"> أيض</w:t>
      </w:r>
      <w:r w:rsidR="006B5842">
        <w:rPr>
          <w:b/>
          <w:bCs/>
          <w:rtl/>
        </w:rPr>
        <w:t xml:space="preserve">اً </w:t>
      </w:r>
      <w:r w:rsidRPr="00926ACF">
        <w:rPr>
          <w:rFonts w:hint="cs"/>
          <w:b/>
          <w:bCs/>
          <w:rtl/>
        </w:rPr>
        <w:t>ب</w:t>
      </w:r>
      <w:r w:rsidRPr="00926ACF">
        <w:rPr>
          <w:b/>
          <w:bCs/>
          <w:rtl/>
        </w:rPr>
        <w:t>كفالة تم</w:t>
      </w:r>
      <w:r w:rsidRPr="00926ACF">
        <w:rPr>
          <w:rFonts w:hint="cs"/>
          <w:b/>
          <w:bCs/>
          <w:rtl/>
        </w:rPr>
        <w:t>كين</w:t>
      </w:r>
      <w:r w:rsidRPr="00926ACF">
        <w:rPr>
          <w:b/>
          <w:bCs/>
          <w:rtl/>
        </w:rPr>
        <w:t xml:space="preserve"> جميع الأشخاص ذوي الإعاقة من </w:t>
      </w:r>
      <w:r w:rsidRPr="00926ACF">
        <w:rPr>
          <w:rFonts w:hint="cs"/>
          <w:b/>
          <w:bCs/>
          <w:rtl/>
        </w:rPr>
        <w:t xml:space="preserve">الحصول على </w:t>
      </w:r>
      <w:r w:rsidRPr="00926ACF">
        <w:rPr>
          <w:b/>
          <w:bCs/>
          <w:rtl/>
        </w:rPr>
        <w:t xml:space="preserve">شهادات </w:t>
      </w:r>
      <w:r w:rsidRPr="00926ACF">
        <w:rPr>
          <w:rFonts w:hint="cs"/>
          <w:b/>
          <w:bCs/>
          <w:rtl/>
        </w:rPr>
        <w:t>ا</w:t>
      </w:r>
      <w:r w:rsidRPr="00926ACF">
        <w:rPr>
          <w:b/>
          <w:bCs/>
          <w:rtl/>
        </w:rPr>
        <w:t>لإعاقة</w:t>
      </w:r>
      <w:r w:rsidRPr="00926ACF">
        <w:rPr>
          <w:rFonts w:hint="cs"/>
          <w:b/>
          <w:bCs/>
          <w:rtl/>
        </w:rPr>
        <w:t xml:space="preserve"> </w:t>
      </w:r>
      <w:r w:rsidRPr="00926ACF">
        <w:rPr>
          <w:b/>
          <w:bCs/>
          <w:rtl/>
        </w:rPr>
        <w:t>مجان</w:t>
      </w:r>
      <w:r w:rsidR="006B5842">
        <w:rPr>
          <w:b/>
          <w:bCs/>
          <w:rtl/>
        </w:rPr>
        <w:t xml:space="preserve">اً، </w:t>
      </w:r>
      <w:r w:rsidRPr="00926ACF">
        <w:rPr>
          <w:b/>
          <w:bCs/>
          <w:rtl/>
        </w:rPr>
        <w:t>وتسهيل تقييم</w:t>
      </w:r>
      <w:r w:rsidRPr="00926ACF">
        <w:rPr>
          <w:rFonts w:hint="cs"/>
          <w:b/>
          <w:bCs/>
          <w:rtl/>
        </w:rPr>
        <w:t xml:space="preserve"> إعاقت</w:t>
      </w:r>
      <w:r w:rsidRPr="00926ACF">
        <w:rPr>
          <w:b/>
          <w:bCs/>
          <w:rtl/>
        </w:rPr>
        <w:t>هم في المناطق الريفية والنائية.</w:t>
      </w:r>
    </w:p>
    <w:p w:rsidR="00926ACF" w:rsidRDefault="00926ACF" w:rsidP="00926ACF">
      <w:pPr>
        <w:pStyle w:val="SingleTxtGA"/>
        <w:rPr>
          <w:rtl/>
        </w:rPr>
      </w:pPr>
      <w:r>
        <w:rPr>
          <w:rFonts w:hint="cs"/>
          <w:rtl/>
        </w:rPr>
        <w:t>11-</w:t>
      </w:r>
      <w:r>
        <w:rPr>
          <w:rFonts w:hint="cs"/>
          <w:rtl/>
        </w:rPr>
        <w:tab/>
      </w:r>
      <w:r>
        <w:rPr>
          <w:rtl/>
        </w:rPr>
        <w:t>تلاحظ اللجنة أن الدولة الطرف لم ت</w:t>
      </w:r>
      <w:r>
        <w:rPr>
          <w:rFonts w:hint="cs"/>
          <w:rtl/>
        </w:rPr>
        <w:t xml:space="preserve">جر بعد </w:t>
      </w:r>
      <w:r>
        <w:rPr>
          <w:rtl/>
        </w:rPr>
        <w:t>مراجعة</w:t>
      </w:r>
      <w:r>
        <w:rPr>
          <w:rFonts w:hint="cs"/>
          <w:rtl/>
        </w:rPr>
        <w:t xml:space="preserve"> شاملة</w:t>
      </w:r>
      <w:r>
        <w:rPr>
          <w:rtl/>
        </w:rPr>
        <w:t xml:space="preserve"> </w:t>
      </w:r>
      <w:r>
        <w:rPr>
          <w:rFonts w:hint="cs"/>
          <w:rtl/>
        </w:rPr>
        <w:t>ل</w:t>
      </w:r>
      <w:r>
        <w:rPr>
          <w:rtl/>
        </w:rPr>
        <w:t xml:space="preserve">تشريعاتها من أجل </w:t>
      </w:r>
      <w:r>
        <w:rPr>
          <w:rFonts w:hint="cs"/>
          <w:rtl/>
        </w:rPr>
        <w:t xml:space="preserve">مواءمتها </w:t>
      </w:r>
      <w:r>
        <w:rPr>
          <w:rtl/>
        </w:rPr>
        <w:t>مع أحكام الاتفاقية و</w:t>
      </w:r>
      <w:r>
        <w:rPr>
          <w:rFonts w:hint="cs"/>
          <w:rtl/>
        </w:rPr>
        <w:t xml:space="preserve">أنه تسود فيها </w:t>
      </w:r>
      <w:r>
        <w:rPr>
          <w:rtl/>
        </w:rPr>
        <w:t>قوانين ول</w:t>
      </w:r>
      <w:r>
        <w:rPr>
          <w:rFonts w:hint="cs"/>
          <w:rtl/>
        </w:rPr>
        <w:t xml:space="preserve">وائح </w:t>
      </w:r>
      <w:r>
        <w:rPr>
          <w:rtl/>
        </w:rPr>
        <w:t>وأعراف و</w:t>
      </w:r>
      <w:r>
        <w:rPr>
          <w:rFonts w:hint="cs"/>
          <w:rtl/>
        </w:rPr>
        <w:t>م</w:t>
      </w:r>
      <w:r>
        <w:rPr>
          <w:rtl/>
        </w:rPr>
        <w:t>مارسات تشكل تمييز</w:t>
      </w:r>
      <w:r w:rsidR="006B5842">
        <w:rPr>
          <w:rtl/>
        </w:rPr>
        <w:t xml:space="preserve">اً </w:t>
      </w:r>
      <w:r>
        <w:rPr>
          <w:rtl/>
        </w:rPr>
        <w:t>خطير</w:t>
      </w:r>
      <w:r w:rsidR="006B5842">
        <w:rPr>
          <w:rtl/>
        </w:rPr>
        <w:t xml:space="preserve">اً </w:t>
      </w:r>
      <w:r>
        <w:rPr>
          <w:rtl/>
        </w:rPr>
        <w:t>ضد الأشخاص ذوي الإعاقة.</w:t>
      </w:r>
    </w:p>
    <w:p w:rsidR="00926ACF" w:rsidRPr="00C421BB" w:rsidRDefault="00926ACF" w:rsidP="00926ACF">
      <w:pPr>
        <w:pStyle w:val="SingleTxtGA"/>
        <w:rPr>
          <w:b/>
          <w:bCs/>
          <w:spacing w:val="-2"/>
          <w:rtl/>
        </w:rPr>
      </w:pPr>
      <w:r w:rsidRPr="00C421BB">
        <w:rPr>
          <w:rFonts w:hint="cs"/>
          <w:spacing w:val="-2"/>
          <w:rtl/>
        </w:rPr>
        <w:t>12-</w:t>
      </w:r>
      <w:r w:rsidRPr="00C421BB">
        <w:rPr>
          <w:rFonts w:hint="cs"/>
          <w:spacing w:val="-2"/>
          <w:rtl/>
        </w:rPr>
        <w:tab/>
      </w:r>
      <w:r w:rsidRPr="00C421BB">
        <w:rPr>
          <w:b/>
          <w:bCs/>
          <w:spacing w:val="-2"/>
          <w:rtl/>
        </w:rPr>
        <w:t>توصي اللجنة الدولة الطرف ب</w:t>
      </w:r>
      <w:r w:rsidRPr="00C421BB">
        <w:rPr>
          <w:rFonts w:hint="cs"/>
          <w:b/>
          <w:bCs/>
          <w:spacing w:val="-2"/>
          <w:rtl/>
        </w:rPr>
        <w:t xml:space="preserve">إجراء </w:t>
      </w:r>
      <w:r w:rsidRPr="00C421BB">
        <w:rPr>
          <w:b/>
          <w:bCs/>
          <w:spacing w:val="-2"/>
          <w:rtl/>
        </w:rPr>
        <w:t xml:space="preserve">مراجعة </w:t>
      </w:r>
      <w:r w:rsidRPr="00C421BB">
        <w:rPr>
          <w:rFonts w:hint="cs"/>
          <w:b/>
          <w:bCs/>
          <w:spacing w:val="-2"/>
          <w:rtl/>
        </w:rPr>
        <w:t>كاملة وشاملة ل</w:t>
      </w:r>
      <w:r w:rsidRPr="00C421BB">
        <w:rPr>
          <w:b/>
          <w:bCs/>
          <w:spacing w:val="-2"/>
          <w:rtl/>
        </w:rPr>
        <w:t>تشريعاتها وسياساتها لمواءمتها مع الاتفاقية. وتوصي اللجنة الدولة الطرف أيض</w:t>
      </w:r>
      <w:r w:rsidR="006B5842" w:rsidRPr="00C421BB">
        <w:rPr>
          <w:b/>
          <w:bCs/>
          <w:spacing w:val="-2"/>
          <w:rtl/>
        </w:rPr>
        <w:t xml:space="preserve">اً </w:t>
      </w:r>
      <w:r w:rsidRPr="00C421BB">
        <w:rPr>
          <w:b/>
          <w:bCs/>
          <w:spacing w:val="-2"/>
          <w:rtl/>
        </w:rPr>
        <w:t>بتسر</w:t>
      </w:r>
      <w:r w:rsidRPr="00C421BB">
        <w:rPr>
          <w:rFonts w:hint="cs"/>
          <w:b/>
          <w:bCs/>
          <w:spacing w:val="-2"/>
          <w:rtl/>
        </w:rPr>
        <w:t>ي</w:t>
      </w:r>
      <w:r w:rsidRPr="00C421BB">
        <w:rPr>
          <w:b/>
          <w:bCs/>
          <w:spacing w:val="-2"/>
          <w:rtl/>
        </w:rPr>
        <w:t xml:space="preserve">ع عملية الموافقة على المبادرة 5125، </w:t>
      </w:r>
      <w:r w:rsidRPr="00C421BB">
        <w:rPr>
          <w:rFonts w:hint="cs"/>
          <w:b/>
          <w:bCs/>
          <w:spacing w:val="-2"/>
          <w:rtl/>
        </w:rPr>
        <w:t>ال</w:t>
      </w:r>
      <w:r w:rsidRPr="00C421BB">
        <w:rPr>
          <w:b/>
          <w:bCs/>
          <w:spacing w:val="-2"/>
          <w:rtl/>
        </w:rPr>
        <w:t>قانون الإطاري بشأن الإعاقة، ال</w:t>
      </w:r>
      <w:r w:rsidRPr="00C421BB">
        <w:rPr>
          <w:rFonts w:hint="cs"/>
          <w:b/>
          <w:bCs/>
          <w:spacing w:val="-2"/>
          <w:rtl/>
        </w:rPr>
        <w:t>ذ</w:t>
      </w:r>
      <w:r w:rsidRPr="00C421BB">
        <w:rPr>
          <w:b/>
          <w:bCs/>
          <w:spacing w:val="-2"/>
          <w:rtl/>
        </w:rPr>
        <w:t xml:space="preserve">ي </w:t>
      </w:r>
      <w:r w:rsidRPr="00C421BB">
        <w:rPr>
          <w:rFonts w:hint="cs"/>
          <w:b/>
          <w:bCs/>
          <w:spacing w:val="-2"/>
          <w:rtl/>
        </w:rPr>
        <w:t xml:space="preserve">يقدم </w:t>
      </w:r>
      <w:r w:rsidRPr="00C421BB">
        <w:rPr>
          <w:b/>
          <w:bCs/>
          <w:spacing w:val="-2"/>
          <w:rtl/>
        </w:rPr>
        <w:t>استجابة م</w:t>
      </w:r>
      <w:r w:rsidRPr="00C421BB">
        <w:rPr>
          <w:rFonts w:hint="cs"/>
          <w:b/>
          <w:bCs/>
          <w:spacing w:val="-2"/>
          <w:rtl/>
        </w:rPr>
        <w:t>توائمة مع ال</w:t>
      </w:r>
      <w:r w:rsidRPr="00C421BB">
        <w:rPr>
          <w:b/>
          <w:bCs/>
          <w:spacing w:val="-2"/>
          <w:rtl/>
        </w:rPr>
        <w:t>اتفاقية.</w:t>
      </w:r>
    </w:p>
    <w:p w:rsidR="00926ACF" w:rsidRDefault="00926ACF" w:rsidP="00926ACF">
      <w:pPr>
        <w:pStyle w:val="SingleTxtGA"/>
        <w:rPr>
          <w:rtl/>
        </w:rPr>
      </w:pPr>
      <w:r>
        <w:rPr>
          <w:rFonts w:hint="cs"/>
          <w:rtl/>
        </w:rPr>
        <w:t>13-</w:t>
      </w:r>
      <w:r>
        <w:rPr>
          <w:rFonts w:hint="cs"/>
          <w:rtl/>
        </w:rPr>
        <w:tab/>
      </w:r>
      <w:r>
        <w:rPr>
          <w:rtl/>
        </w:rPr>
        <w:t>ت</w:t>
      </w:r>
      <w:r>
        <w:rPr>
          <w:rFonts w:hint="cs"/>
          <w:rtl/>
        </w:rPr>
        <w:t xml:space="preserve">حيط </w:t>
      </w:r>
      <w:r>
        <w:rPr>
          <w:rtl/>
        </w:rPr>
        <w:t xml:space="preserve">اللجنة </w:t>
      </w:r>
      <w:r>
        <w:rPr>
          <w:rFonts w:hint="cs"/>
          <w:rtl/>
        </w:rPr>
        <w:t>علم</w:t>
      </w:r>
      <w:r w:rsidR="006B5842">
        <w:rPr>
          <w:rFonts w:hint="cs"/>
          <w:rtl/>
        </w:rPr>
        <w:t xml:space="preserve">اً </w:t>
      </w:r>
      <w:r>
        <w:rPr>
          <w:rtl/>
        </w:rPr>
        <w:t>ب</w:t>
      </w:r>
      <w:r>
        <w:rPr>
          <w:rFonts w:hint="cs"/>
          <w:rtl/>
        </w:rPr>
        <w:t xml:space="preserve">أن </w:t>
      </w:r>
      <w:r>
        <w:rPr>
          <w:rtl/>
        </w:rPr>
        <w:t>الأشخاص ذوي الإعاقة، وخاصة الأطفال والنساء و</w:t>
      </w:r>
      <w:r>
        <w:rPr>
          <w:rFonts w:hint="cs"/>
          <w:rtl/>
        </w:rPr>
        <w:t xml:space="preserve">أفراد الشعوب </w:t>
      </w:r>
      <w:r>
        <w:rPr>
          <w:rtl/>
        </w:rPr>
        <w:t>الأصلي</w:t>
      </w:r>
      <w:r>
        <w:rPr>
          <w:rFonts w:hint="cs"/>
          <w:rtl/>
        </w:rPr>
        <w:t>ة</w:t>
      </w:r>
      <w:r>
        <w:rPr>
          <w:rtl/>
        </w:rPr>
        <w:t xml:space="preserve">، </w:t>
      </w:r>
      <w:r>
        <w:rPr>
          <w:rFonts w:hint="cs"/>
          <w:rtl/>
        </w:rPr>
        <w:t xml:space="preserve">يتعرضون </w:t>
      </w:r>
      <w:r>
        <w:rPr>
          <w:rtl/>
        </w:rPr>
        <w:t xml:space="preserve">لأشكال </w:t>
      </w:r>
      <w:r>
        <w:rPr>
          <w:rFonts w:hint="cs"/>
          <w:rtl/>
        </w:rPr>
        <w:t xml:space="preserve">خطيرة </w:t>
      </w:r>
      <w:r>
        <w:rPr>
          <w:rtl/>
        </w:rPr>
        <w:t xml:space="preserve">من التمييز. كما تشعر اللجنة بالقلق إزاء عدم </w:t>
      </w:r>
      <w:r>
        <w:rPr>
          <w:rFonts w:hint="cs"/>
          <w:rtl/>
        </w:rPr>
        <w:t>ال</w:t>
      </w:r>
      <w:r>
        <w:rPr>
          <w:rtl/>
        </w:rPr>
        <w:t>تنفيذ الفعال للسياسة الوطنية للإعاقة من جميع الوزارات والمؤسسات العامة</w:t>
      </w:r>
      <w:r>
        <w:rPr>
          <w:rFonts w:hint="cs"/>
          <w:rtl/>
        </w:rPr>
        <w:t xml:space="preserve"> </w:t>
      </w:r>
      <w:r>
        <w:rPr>
          <w:rtl/>
        </w:rPr>
        <w:t>المعنية. وعلاوة على ذلك</w:t>
      </w:r>
      <w:r>
        <w:rPr>
          <w:rFonts w:hint="cs"/>
          <w:rtl/>
        </w:rPr>
        <w:t>،</w:t>
      </w:r>
      <w:r>
        <w:rPr>
          <w:rtl/>
        </w:rPr>
        <w:t xml:space="preserve"> تشعر بالقلق إزاء </w:t>
      </w:r>
      <w:r>
        <w:rPr>
          <w:rFonts w:hint="cs"/>
          <w:rtl/>
        </w:rPr>
        <w:t xml:space="preserve">قلة </w:t>
      </w:r>
      <w:r>
        <w:rPr>
          <w:rtl/>
        </w:rPr>
        <w:t>التشاور مع المنظمات ال</w:t>
      </w:r>
      <w:r>
        <w:rPr>
          <w:rFonts w:hint="cs"/>
          <w:rtl/>
        </w:rPr>
        <w:t>تي ت</w:t>
      </w:r>
      <w:r>
        <w:rPr>
          <w:rtl/>
        </w:rPr>
        <w:t>مث</w:t>
      </w:r>
      <w:r>
        <w:rPr>
          <w:rFonts w:hint="cs"/>
          <w:rtl/>
        </w:rPr>
        <w:t>ل ا</w:t>
      </w:r>
      <w:r>
        <w:rPr>
          <w:rtl/>
        </w:rPr>
        <w:t>لأشخاص ذوي الإعاقة لضمان تخصيص الموارد اللازمة</w:t>
      </w:r>
      <w:r>
        <w:rPr>
          <w:rFonts w:hint="cs"/>
          <w:rtl/>
        </w:rPr>
        <w:t>،</w:t>
      </w:r>
      <w:r>
        <w:rPr>
          <w:rtl/>
        </w:rPr>
        <w:t xml:space="preserve"> و</w:t>
      </w:r>
      <w:r>
        <w:rPr>
          <w:rFonts w:hint="cs"/>
          <w:rtl/>
        </w:rPr>
        <w:t xml:space="preserve">كذا </w:t>
      </w:r>
      <w:r>
        <w:rPr>
          <w:rtl/>
        </w:rPr>
        <w:t xml:space="preserve">إدخال جدول للتنفيذ وآليات </w:t>
      </w:r>
      <w:r>
        <w:rPr>
          <w:rFonts w:hint="cs"/>
          <w:rtl/>
        </w:rPr>
        <w:t>ل</w:t>
      </w:r>
      <w:r>
        <w:rPr>
          <w:rtl/>
        </w:rPr>
        <w:t>لرصد والتقييم.</w:t>
      </w:r>
    </w:p>
    <w:p w:rsidR="00926ACF" w:rsidRPr="00C421BB" w:rsidRDefault="00926ACF" w:rsidP="0065580D">
      <w:pPr>
        <w:pStyle w:val="SingleTxtGA"/>
        <w:rPr>
          <w:b/>
          <w:bCs/>
          <w:spacing w:val="-2"/>
          <w:rtl/>
        </w:rPr>
      </w:pPr>
      <w:bookmarkStart w:id="0" w:name="_GoBack"/>
      <w:bookmarkEnd w:id="0"/>
      <w:r w:rsidRPr="00C421BB">
        <w:rPr>
          <w:rFonts w:hint="cs"/>
          <w:spacing w:val="-2"/>
          <w:rtl/>
        </w:rPr>
        <w:lastRenderedPageBreak/>
        <w:t>14-</w:t>
      </w:r>
      <w:r w:rsidRPr="00C421BB">
        <w:rPr>
          <w:rFonts w:hint="cs"/>
          <w:spacing w:val="-2"/>
          <w:rtl/>
        </w:rPr>
        <w:tab/>
      </w:r>
      <w:r w:rsidRPr="00C421BB">
        <w:rPr>
          <w:b/>
          <w:bCs/>
          <w:spacing w:val="-2"/>
          <w:rtl/>
        </w:rPr>
        <w:t>توصي</w:t>
      </w:r>
      <w:r w:rsidRPr="00C421BB">
        <w:rPr>
          <w:rFonts w:hint="cs"/>
          <w:b/>
          <w:bCs/>
          <w:spacing w:val="-2"/>
          <w:rtl/>
        </w:rPr>
        <w:t xml:space="preserve"> </w:t>
      </w:r>
      <w:r w:rsidRPr="00C421BB">
        <w:rPr>
          <w:b/>
          <w:bCs/>
          <w:spacing w:val="-2"/>
          <w:rtl/>
        </w:rPr>
        <w:t>اللجنة الدولة الطرف بأن تكفل تنفيذ جميع الوزارات والمؤسسات العامة المعنية الفعال لسياس</w:t>
      </w:r>
      <w:r w:rsidRPr="00C421BB">
        <w:rPr>
          <w:rFonts w:hint="cs"/>
          <w:b/>
          <w:bCs/>
          <w:spacing w:val="-2"/>
          <w:rtl/>
        </w:rPr>
        <w:t>تها</w:t>
      </w:r>
      <w:r w:rsidRPr="00C421BB">
        <w:rPr>
          <w:b/>
          <w:bCs/>
          <w:spacing w:val="-2"/>
          <w:rtl/>
        </w:rPr>
        <w:t xml:space="preserve"> الوطنية للإعاقة، </w:t>
      </w:r>
      <w:r w:rsidRPr="00C421BB">
        <w:rPr>
          <w:rFonts w:hint="cs"/>
          <w:b/>
          <w:bCs/>
          <w:spacing w:val="-2"/>
          <w:rtl/>
        </w:rPr>
        <w:t xml:space="preserve">بحيث </w:t>
      </w:r>
      <w:r w:rsidRPr="00C421BB">
        <w:rPr>
          <w:b/>
          <w:bCs/>
          <w:spacing w:val="-2"/>
          <w:rtl/>
        </w:rPr>
        <w:t>تخصص الموارد اللازمة</w:t>
      </w:r>
      <w:r w:rsidRPr="00C421BB">
        <w:rPr>
          <w:rFonts w:hint="cs"/>
          <w:b/>
          <w:bCs/>
          <w:spacing w:val="-2"/>
          <w:rtl/>
        </w:rPr>
        <w:t xml:space="preserve"> و</w:t>
      </w:r>
      <w:r w:rsidRPr="00C421BB">
        <w:rPr>
          <w:b/>
          <w:bCs/>
          <w:spacing w:val="-2"/>
          <w:rtl/>
        </w:rPr>
        <w:t>جدول أعمال ل</w:t>
      </w:r>
      <w:r w:rsidRPr="00C421BB">
        <w:rPr>
          <w:rFonts w:hint="cs"/>
          <w:b/>
          <w:bCs/>
          <w:spacing w:val="-2"/>
          <w:rtl/>
        </w:rPr>
        <w:t>ل</w:t>
      </w:r>
      <w:r w:rsidRPr="00C421BB">
        <w:rPr>
          <w:b/>
          <w:bCs/>
          <w:spacing w:val="-2"/>
          <w:rtl/>
        </w:rPr>
        <w:t>ت</w:t>
      </w:r>
      <w:r w:rsidRPr="00C421BB">
        <w:rPr>
          <w:rFonts w:hint="cs"/>
          <w:b/>
          <w:bCs/>
          <w:spacing w:val="-2"/>
          <w:rtl/>
          <w:lang w:val="fr-FR" w:eastAsia="zh-CN"/>
        </w:rPr>
        <w:t>نفيذ</w:t>
      </w:r>
      <w:r w:rsidRPr="00C421BB">
        <w:rPr>
          <w:rFonts w:hint="cs"/>
          <w:b/>
          <w:bCs/>
          <w:spacing w:val="-2"/>
          <w:rtl/>
        </w:rPr>
        <w:t xml:space="preserve"> و</w:t>
      </w:r>
      <w:r w:rsidRPr="00C421BB">
        <w:rPr>
          <w:b/>
          <w:bCs/>
          <w:spacing w:val="-2"/>
          <w:rtl/>
        </w:rPr>
        <w:t xml:space="preserve">آلية </w:t>
      </w:r>
      <w:r w:rsidRPr="00C421BB">
        <w:rPr>
          <w:rFonts w:hint="cs"/>
          <w:b/>
          <w:bCs/>
          <w:spacing w:val="-2"/>
          <w:rtl/>
        </w:rPr>
        <w:t xml:space="preserve">للمتابعة، </w:t>
      </w:r>
      <w:r w:rsidRPr="00C421BB">
        <w:rPr>
          <w:b/>
          <w:bCs/>
          <w:spacing w:val="-2"/>
          <w:rtl/>
        </w:rPr>
        <w:t>بالتشاور مع المنظمات ال</w:t>
      </w:r>
      <w:r w:rsidRPr="00C421BB">
        <w:rPr>
          <w:rFonts w:hint="cs"/>
          <w:b/>
          <w:bCs/>
          <w:spacing w:val="-2"/>
          <w:rtl/>
        </w:rPr>
        <w:t>تي ت</w:t>
      </w:r>
      <w:r w:rsidRPr="00C421BB">
        <w:rPr>
          <w:b/>
          <w:bCs/>
          <w:spacing w:val="-2"/>
          <w:rtl/>
        </w:rPr>
        <w:t xml:space="preserve">مثل </w:t>
      </w:r>
      <w:r w:rsidRPr="00C421BB">
        <w:rPr>
          <w:rFonts w:hint="cs"/>
          <w:b/>
          <w:bCs/>
          <w:spacing w:val="-2"/>
          <w:rtl/>
        </w:rPr>
        <w:t>ا</w:t>
      </w:r>
      <w:r w:rsidRPr="00C421BB">
        <w:rPr>
          <w:b/>
          <w:bCs/>
          <w:spacing w:val="-2"/>
          <w:rtl/>
        </w:rPr>
        <w:t>لأشخاص ذوي الإعاقة. وتوصي اللجنة الدولة الطرف أيض</w:t>
      </w:r>
      <w:r w:rsidR="006B5842" w:rsidRPr="00C421BB">
        <w:rPr>
          <w:b/>
          <w:bCs/>
          <w:spacing w:val="-2"/>
          <w:rtl/>
        </w:rPr>
        <w:t xml:space="preserve">اً </w:t>
      </w:r>
      <w:r w:rsidRPr="00C421BB">
        <w:rPr>
          <w:rFonts w:hint="cs"/>
          <w:b/>
          <w:bCs/>
          <w:spacing w:val="-2"/>
          <w:rtl/>
        </w:rPr>
        <w:t>بدمج منظور الإعاقة دمج</w:t>
      </w:r>
      <w:r w:rsidR="006B5842" w:rsidRPr="00C421BB">
        <w:rPr>
          <w:rFonts w:hint="cs"/>
          <w:b/>
          <w:bCs/>
          <w:spacing w:val="-2"/>
          <w:rtl/>
        </w:rPr>
        <w:t xml:space="preserve">اً </w:t>
      </w:r>
      <w:r w:rsidRPr="00C421BB">
        <w:rPr>
          <w:rFonts w:hint="cs"/>
          <w:b/>
          <w:bCs/>
          <w:spacing w:val="-2"/>
          <w:rtl/>
        </w:rPr>
        <w:t>شامل</w:t>
      </w:r>
      <w:r w:rsidR="006B5842" w:rsidRPr="00C421BB">
        <w:rPr>
          <w:rFonts w:hint="cs"/>
          <w:b/>
          <w:bCs/>
          <w:spacing w:val="-2"/>
          <w:rtl/>
        </w:rPr>
        <w:t xml:space="preserve">اً </w:t>
      </w:r>
      <w:r w:rsidRPr="00C421BB">
        <w:rPr>
          <w:b/>
          <w:bCs/>
          <w:spacing w:val="-2"/>
          <w:rtl/>
        </w:rPr>
        <w:t>وتخصيص الموارد اللازمة ل</w:t>
      </w:r>
      <w:r w:rsidRPr="00C421BB">
        <w:rPr>
          <w:rFonts w:hint="cs"/>
          <w:b/>
          <w:bCs/>
          <w:spacing w:val="-2"/>
          <w:rtl/>
        </w:rPr>
        <w:t>ل</w:t>
      </w:r>
      <w:r w:rsidRPr="00C421BB">
        <w:rPr>
          <w:b/>
          <w:bCs/>
          <w:spacing w:val="-2"/>
          <w:rtl/>
        </w:rPr>
        <w:t xml:space="preserve">خطة </w:t>
      </w:r>
      <w:r w:rsidRPr="00C421BB">
        <w:rPr>
          <w:rFonts w:hint="cs"/>
          <w:b/>
          <w:bCs/>
          <w:spacing w:val="-2"/>
          <w:rtl/>
        </w:rPr>
        <w:t>الوطنية ل</w:t>
      </w:r>
      <w:r w:rsidRPr="00C421BB">
        <w:rPr>
          <w:b/>
          <w:bCs/>
          <w:spacing w:val="-2"/>
          <w:rtl/>
        </w:rPr>
        <w:t>لتنمية</w:t>
      </w:r>
      <w:r w:rsidRPr="00C421BB">
        <w:rPr>
          <w:rFonts w:hint="cs"/>
          <w:b/>
          <w:bCs/>
          <w:spacing w:val="-2"/>
          <w:rtl/>
        </w:rPr>
        <w:t xml:space="preserve"> </w:t>
      </w:r>
      <w:r w:rsidR="006B5842" w:rsidRPr="00C421BB">
        <w:rPr>
          <w:rFonts w:hint="cs"/>
          <w:b/>
          <w:bCs/>
          <w:spacing w:val="-2"/>
          <w:rtl/>
        </w:rPr>
        <w:t>‘</w:t>
      </w:r>
      <w:r w:rsidRPr="00C421BB">
        <w:rPr>
          <w:b/>
          <w:bCs/>
          <w:spacing w:val="-2"/>
          <w:rtl/>
        </w:rPr>
        <w:t xml:space="preserve">كاتون </w:t>
      </w:r>
      <w:r w:rsidRPr="00C421BB">
        <w:rPr>
          <w:rFonts w:hint="cs"/>
          <w:b/>
          <w:bCs/>
          <w:spacing w:val="-2"/>
          <w:rtl/>
        </w:rPr>
        <w:t>نويسترا</w:t>
      </w:r>
      <w:r w:rsidRPr="00C421BB">
        <w:rPr>
          <w:b/>
          <w:bCs/>
          <w:spacing w:val="-2"/>
          <w:rtl/>
        </w:rPr>
        <w:t xml:space="preserve"> غواتيمالا 2032</w:t>
      </w:r>
      <w:r w:rsidRPr="00C421BB">
        <w:rPr>
          <w:rFonts w:hint="cs"/>
          <w:b/>
          <w:bCs/>
          <w:spacing w:val="-2"/>
          <w:rtl/>
        </w:rPr>
        <w:t>‘</w:t>
      </w:r>
      <w:r w:rsidRPr="00C421BB">
        <w:rPr>
          <w:b/>
          <w:bCs/>
          <w:spacing w:val="-2"/>
          <w:rtl/>
        </w:rPr>
        <w:t xml:space="preserve"> </w:t>
      </w:r>
      <w:r w:rsidRPr="00C421BB">
        <w:rPr>
          <w:rFonts w:hint="cs"/>
          <w:b/>
          <w:bCs/>
          <w:spacing w:val="-2"/>
          <w:rtl/>
        </w:rPr>
        <w:t>(</w:t>
      </w:r>
      <w:r w:rsidRPr="00C421BB">
        <w:rPr>
          <w:rFonts w:asciiTheme="majorBidi" w:eastAsia="Calibri" w:hAnsiTheme="majorBidi" w:cstheme="majorBidi"/>
          <w:b/>
          <w:bCs/>
          <w:spacing w:val="-2"/>
          <w:lang w:eastAsia="en-GB"/>
        </w:rPr>
        <w:t>K’atun nuestra</w:t>
      </w:r>
      <w:r w:rsidR="0065580D">
        <w:rPr>
          <w:rFonts w:asciiTheme="majorBidi" w:eastAsia="Calibri" w:hAnsiTheme="majorBidi" w:cstheme="majorBidi"/>
          <w:b/>
          <w:bCs/>
          <w:spacing w:val="-2"/>
          <w:lang w:eastAsia="en-GB"/>
        </w:rPr>
        <w:t xml:space="preserve"> </w:t>
      </w:r>
      <w:r w:rsidR="0065580D" w:rsidRPr="00C421BB">
        <w:rPr>
          <w:rFonts w:asciiTheme="majorBidi" w:eastAsia="Calibri" w:hAnsiTheme="majorBidi" w:cstheme="majorBidi"/>
          <w:b/>
          <w:bCs/>
          <w:spacing w:val="-2"/>
          <w:lang w:eastAsia="en-GB"/>
        </w:rPr>
        <w:t>Guatemala</w:t>
      </w:r>
      <w:r w:rsidRPr="00C421BB">
        <w:rPr>
          <w:rFonts w:hint="cs"/>
          <w:b/>
          <w:bCs/>
          <w:spacing w:val="-2"/>
          <w:rtl/>
        </w:rPr>
        <w:t>)</w:t>
      </w:r>
      <w:r w:rsidRPr="00C421BB">
        <w:rPr>
          <w:b/>
          <w:bCs/>
          <w:spacing w:val="-2"/>
          <w:rtl/>
        </w:rPr>
        <w:t xml:space="preserve">، </w:t>
      </w:r>
      <w:r w:rsidRPr="00C421BB">
        <w:rPr>
          <w:rFonts w:hint="cs"/>
          <w:b/>
          <w:bCs/>
          <w:spacing w:val="-2"/>
          <w:rtl/>
        </w:rPr>
        <w:t>بحيث ت</w:t>
      </w:r>
      <w:r w:rsidRPr="00C421BB">
        <w:rPr>
          <w:b/>
          <w:bCs/>
          <w:spacing w:val="-2"/>
          <w:rtl/>
        </w:rPr>
        <w:t>ضمن مشاركة الأشخاص ذوي الإعاقة في مجالس التنمية الحضرية والريفية المسؤول</w:t>
      </w:r>
      <w:r w:rsidRPr="00C421BB">
        <w:rPr>
          <w:rFonts w:hint="cs"/>
          <w:b/>
          <w:bCs/>
          <w:spacing w:val="-2"/>
          <w:rtl/>
        </w:rPr>
        <w:t>ة</w:t>
      </w:r>
      <w:r w:rsidRPr="00C421BB">
        <w:rPr>
          <w:b/>
          <w:bCs/>
          <w:spacing w:val="-2"/>
          <w:rtl/>
        </w:rPr>
        <w:t xml:space="preserve"> عن </w:t>
      </w:r>
      <w:r w:rsidRPr="00C421BB">
        <w:rPr>
          <w:rFonts w:hint="cs"/>
          <w:b/>
          <w:bCs/>
          <w:spacing w:val="-2"/>
          <w:rtl/>
        </w:rPr>
        <w:t>متابعتها</w:t>
      </w:r>
      <w:r w:rsidRPr="00C421BB">
        <w:rPr>
          <w:b/>
          <w:bCs/>
          <w:spacing w:val="-2"/>
          <w:rtl/>
        </w:rPr>
        <w:t xml:space="preserve">. وتوصي اللجنة </w:t>
      </w:r>
      <w:r w:rsidRPr="00C421BB">
        <w:rPr>
          <w:rFonts w:hint="cs"/>
          <w:b/>
          <w:bCs/>
          <w:spacing w:val="-2"/>
          <w:rtl/>
        </w:rPr>
        <w:t>كذلك</w:t>
      </w:r>
      <w:r w:rsidRPr="00C421BB">
        <w:rPr>
          <w:b/>
          <w:bCs/>
          <w:spacing w:val="-2"/>
          <w:rtl/>
        </w:rPr>
        <w:t xml:space="preserve"> بوضع سياسة وطنية للقضاء على جميع أشكال التمييز ضد الأشخاص ذوي الإعاقة وفق</w:t>
      </w:r>
      <w:r w:rsidR="006B5842" w:rsidRPr="00C421BB">
        <w:rPr>
          <w:b/>
          <w:bCs/>
          <w:spacing w:val="-2"/>
          <w:rtl/>
        </w:rPr>
        <w:t xml:space="preserve">اً </w:t>
      </w:r>
      <w:r w:rsidRPr="00C421BB">
        <w:rPr>
          <w:b/>
          <w:bCs/>
          <w:spacing w:val="-2"/>
          <w:rtl/>
        </w:rPr>
        <w:t>للاتفاقية.</w:t>
      </w:r>
    </w:p>
    <w:p w:rsidR="00926ACF" w:rsidRPr="0004671F" w:rsidRDefault="00926ACF" w:rsidP="00926ACF">
      <w:pPr>
        <w:pStyle w:val="H1GA"/>
        <w:rPr>
          <w:rtl/>
        </w:rPr>
      </w:pPr>
      <w:r>
        <w:rPr>
          <w:rFonts w:hint="cs"/>
          <w:rtl/>
        </w:rPr>
        <w:tab/>
        <w:t>باء-</w:t>
      </w:r>
      <w:r>
        <w:rPr>
          <w:rFonts w:hint="cs"/>
          <w:rtl/>
        </w:rPr>
        <w:tab/>
        <w:t>حقوق محدّدة (المواد 5-30)</w:t>
      </w:r>
    </w:p>
    <w:p w:rsidR="00926ACF" w:rsidRDefault="00926ACF" w:rsidP="00926ACF">
      <w:pPr>
        <w:pStyle w:val="H23GA"/>
        <w:rPr>
          <w:rtl/>
        </w:rPr>
      </w:pPr>
      <w:r>
        <w:rPr>
          <w:rFonts w:hint="cs"/>
          <w:rtl/>
        </w:rPr>
        <w:tab/>
      </w:r>
      <w:r>
        <w:rPr>
          <w:rFonts w:hint="cs"/>
          <w:rtl/>
        </w:rPr>
        <w:tab/>
        <w:t>المساواة وعدم التمييز (المادة 5)</w:t>
      </w:r>
    </w:p>
    <w:p w:rsidR="00926ACF" w:rsidRDefault="00926ACF" w:rsidP="00926ACF">
      <w:pPr>
        <w:pStyle w:val="SingleTxtGA"/>
        <w:rPr>
          <w:rtl/>
        </w:rPr>
      </w:pPr>
      <w:r>
        <w:rPr>
          <w:rFonts w:hint="cs"/>
          <w:rtl/>
        </w:rPr>
        <w:t>15-</w:t>
      </w:r>
      <w:r>
        <w:rPr>
          <w:rFonts w:hint="cs"/>
          <w:rtl/>
        </w:rPr>
        <w:tab/>
      </w:r>
      <w:r>
        <w:rPr>
          <w:rtl/>
        </w:rPr>
        <w:t xml:space="preserve">تشعر اللجنة بالقلق </w:t>
      </w:r>
      <w:r>
        <w:rPr>
          <w:rFonts w:hint="cs"/>
          <w:rtl/>
        </w:rPr>
        <w:t xml:space="preserve">إزاء تعرض </w:t>
      </w:r>
      <w:r>
        <w:rPr>
          <w:rtl/>
        </w:rPr>
        <w:t>الأشخاص ذوي الإعاقة</w:t>
      </w:r>
      <w:r w:rsidR="00080553">
        <w:rPr>
          <w:rFonts w:hint="cs"/>
          <w:rtl/>
        </w:rPr>
        <w:t xml:space="preserve"> </w:t>
      </w:r>
      <w:r>
        <w:rPr>
          <w:rFonts w:hint="cs"/>
          <w:rtl/>
        </w:rPr>
        <w:t>-</w:t>
      </w:r>
      <w:r>
        <w:rPr>
          <w:rtl/>
        </w:rPr>
        <w:t xml:space="preserve"> وخاصة ذوي الإعاقات الذهنية والنفسية</w:t>
      </w:r>
      <w:r w:rsidR="00080553">
        <w:rPr>
          <w:rFonts w:hint="cs"/>
          <w:rtl/>
          <w:lang w:val="fr-FR" w:eastAsia="zh-CN"/>
        </w:rPr>
        <w:t xml:space="preserve"> </w:t>
      </w:r>
      <w:r>
        <w:rPr>
          <w:rFonts w:hint="cs"/>
          <w:rtl/>
          <w:lang w:val="fr-FR" w:eastAsia="zh-CN"/>
        </w:rPr>
        <w:t>-</w:t>
      </w:r>
      <w:r w:rsidR="00080553">
        <w:rPr>
          <w:rFonts w:hint="cs"/>
          <w:rtl/>
          <w:lang w:val="fr-FR" w:eastAsia="zh-CN"/>
        </w:rPr>
        <w:t xml:space="preserve"> </w:t>
      </w:r>
      <w:r>
        <w:rPr>
          <w:rtl/>
        </w:rPr>
        <w:t>الاجتماعية، والأطفال</w:t>
      </w:r>
      <w:r>
        <w:rPr>
          <w:rFonts w:hint="cs"/>
          <w:rtl/>
        </w:rPr>
        <w:t>،</w:t>
      </w:r>
      <w:r>
        <w:rPr>
          <w:rtl/>
        </w:rPr>
        <w:t xml:space="preserve"> والنساء</w:t>
      </w:r>
      <w:r>
        <w:rPr>
          <w:rFonts w:hint="cs"/>
          <w:rtl/>
        </w:rPr>
        <w:t>،</w:t>
      </w:r>
      <w:r>
        <w:rPr>
          <w:rtl/>
        </w:rPr>
        <w:t xml:space="preserve"> و</w:t>
      </w:r>
      <w:r>
        <w:rPr>
          <w:rFonts w:hint="cs"/>
          <w:rtl/>
        </w:rPr>
        <w:t xml:space="preserve">أفراد </w:t>
      </w:r>
      <w:r>
        <w:rPr>
          <w:rtl/>
        </w:rPr>
        <w:t>الشعوب الأصلية</w:t>
      </w:r>
      <w:r w:rsidR="00080553">
        <w:rPr>
          <w:rFonts w:hint="cs"/>
          <w:rtl/>
        </w:rPr>
        <w:t xml:space="preserve"> </w:t>
      </w:r>
      <w:r>
        <w:rPr>
          <w:rFonts w:hint="cs"/>
          <w:rtl/>
        </w:rPr>
        <w:t>-</w:t>
      </w:r>
      <w:r>
        <w:rPr>
          <w:rtl/>
        </w:rPr>
        <w:t xml:space="preserve"> بشكل من</w:t>
      </w:r>
      <w:r>
        <w:rPr>
          <w:rFonts w:hint="cs"/>
          <w:rtl/>
        </w:rPr>
        <w:t>هجي ل</w:t>
      </w:r>
      <w:r>
        <w:rPr>
          <w:rtl/>
        </w:rPr>
        <w:t>أشكال متعددة من التمييز و</w:t>
      </w:r>
      <w:r>
        <w:rPr>
          <w:rFonts w:hint="cs"/>
          <w:rtl/>
        </w:rPr>
        <w:t xml:space="preserve">إزاء الحد من </w:t>
      </w:r>
      <w:r>
        <w:rPr>
          <w:rtl/>
        </w:rPr>
        <w:t xml:space="preserve">حقوق الإنسان </w:t>
      </w:r>
      <w:r>
        <w:rPr>
          <w:rFonts w:hint="cs"/>
          <w:rtl/>
        </w:rPr>
        <w:t xml:space="preserve">المكفولة لهم </w:t>
      </w:r>
      <w:r>
        <w:rPr>
          <w:rtl/>
        </w:rPr>
        <w:t xml:space="preserve">أو </w:t>
      </w:r>
      <w:r>
        <w:rPr>
          <w:rFonts w:hint="cs"/>
          <w:rtl/>
        </w:rPr>
        <w:t>ت</w:t>
      </w:r>
      <w:r>
        <w:rPr>
          <w:rtl/>
        </w:rPr>
        <w:t>قي</w:t>
      </w:r>
      <w:r>
        <w:rPr>
          <w:rFonts w:hint="cs"/>
          <w:rtl/>
        </w:rPr>
        <w:t>ي</w:t>
      </w:r>
      <w:r>
        <w:rPr>
          <w:rtl/>
        </w:rPr>
        <w:t>د</w:t>
      </w:r>
      <w:r>
        <w:rPr>
          <w:rFonts w:hint="cs"/>
          <w:rtl/>
        </w:rPr>
        <w:t>ها</w:t>
      </w:r>
      <w:r>
        <w:rPr>
          <w:rtl/>
        </w:rPr>
        <w:t xml:space="preserve"> بموجب القانون. ويساورها القلق أيض</w:t>
      </w:r>
      <w:r w:rsidR="006B5842">
        <w:rPr>
          <w:rtl/>
        </w:rPr>
        <w:t xml:space="preserve">اً </w:t>
      </w:r>
      <w:r>
        <w:rPr>
          <w:rFonts w:hint="cs"/>
          <w:rtl/>
        </w:rPr>
        <w:t xml:space="preserve">من عدم اعتراف </w:t>
      </w:r>
      <w:r>
        <w:rPr>
          <w:rtl/>
        </w:rPr>
        <w:t xml:space="preserve">تشريعات الدولة الطرف </w:t>
      </w:r>
      <w:r>
        <w:rPr>
          <w:rFonts w:hint="cs"/>
          <w:rtl/>
        </w:rPr>
        <w:t>ب</w:t>
      </w:r>
      <w:r>
        <w:rPr>
          <w:rtl/>
        </w:rPr>
        <w:t xml:space="preserve">التمييز المتعدد </w:t>
      </w:r>
      <w:r>
        <w:rPr>
          <w:rFonts w:hint="cs"/>
          <w:rtl/>
        </w:rPr>
        <w:t>الأشكال و</w:t>
      </w:r>
      <w:r>
        <w:rPr>
          <w:rtl/>
        </w:rPr>
        <w:t>الجوانب، و</w:t>
      </w:r>
      <w:r>
        <w:rPr>
          <w:rFonts w:hint="cs"/>
          <w:rtl/>
        </w:rPr>
        <w:t>عدم الاعتراف ب</w:t>
      </w:r>
      <w:r>
        <w:rPr>
          <w:rtl/>
        </w:rPr>
        <w:t xml:space="preserve">الحرمان من الترتيبات التيسيرية المعقولة </w:t>
      </w:r>
      <w:r>
        <w:rPr>
          <w:rFonts w:hint="cs"/>
          <w:rtl/>
        </w:rPr>
        <w:t>باعتباره شكل</w:t>
      </w:r>
      <w:r w:rsidR="006B5842">
        <w:rPr>
          <w:rFonts w:hint="cs"/>
          <w:rtl/>
        </w:rPr>
        <w:t xml:space="preserve">اً </w:t>
      </w:r>
      <w:r>
        <w:rPr>
          <w:rFonts w:hint="cs"/>
          <w:rtl/>
        </w:rPr>
        <w:t>من</w:t>
      </w:r>
      <w:r>
        <w:rPr>
          <w:rtl/>
        </w:rPr>
        <w:t xml:space="preserve"> أشكال التمييز ضد الأشخاص ذوي الإعاقة.</w:t>
      </w:r>
    </w:p>
    <w:p w:rsidR="00926ACF" w:rsidRPr="00926ACF" w:rsidRDefault="00926ACF" w:rsidP="00926ACF">
      <w:pPr>
        <w:pStyle w:val="SingleTxtGA"/>
        <w:rPr>
          <w:b/>
          <w:bCs/>
          <w:rtl/>
        </w:rPr>
      </w:pPr>
      <w:r w:rsidRPr="00452D45">
        <w:rPr>
          <w:rFonts w:hint="cs"/>
          <w:rtl/>
        </w:rPr>
        <w:t>16-</w:t>
      </w:r>
      <w:r w:rsidRPr="00452D45">
        <w:rPr>
          <w:rFonts w:hint="cs"/>
          <w:rtl/>
        </w:rPr>
        <w:tab/>
      </w:r>
      <w:r w:rsidRPr="00926ACF">
        <w:rPr>
          <w:b/>
          <w:bCs/>
          <w:rtl/>
        </w:rPr>
        <w:t>توصي اللجنة الدولة الطرف ب</w:t>
      </w:r>
      <w:r w:rsidRPr="00926ACF">
        <w:rPr>
          <w:rFonts w:hint="cs"/>
          <w:b/>
          <w:bCs/>
          <w:rtl/>
        </w:rPr>
        <w:t xml:space="preserve">مراجعة </w:t>
      </w:r>
      <w:r w:rsidRPr="00926ACF">
        <w:rPr>
          <w:b/>
          <w:bCs/>
          <w:rtl/>
        </w:rPr>
        <w:t xml:space="preserve">جميع تشريعاتها وسياساتها </w:t>
      </w:r>
      <w:r w:rsidRPr="00926ACF">
        <w:rPr>
          <w:rFonts w:hint="cs"/>
          <w:b/>
          <w:bCs/>
          <w:rtl/>
        </w:rPr>
        <w:t>المتعلقة ب</w:t>
      </w:r>
      <w:r w:rsidRPr="00926ACF">
        <w:rPr>
          <w:b/>
          <w:bCs/>
          <w:rtl/>
        </w:rPr>
        <w:t xml:space="preserve">المساواة وعدم التمييز من أجل ضمان تمتع </w:t>
      </w:r>
      <w:r w:rsidRPr="00926ACF">
        <w:rPr>
          <w:rFonts w:hint="cs"/>
          <w:b/>
          <w:bCs/>
          <w:rtl/>
        </w:rPr>
        <w:t>ا</w:t>
      </w:r>
      <w:r w:rsidRPr="00926ACF">
        <w:rPr>
          <w:b/>
          <w:bCs/>
          <w:rtl/>
        </w:rPr>
        <w:t xml:space="preserve">لأشخاص ذوي الإعاقة </w:t>
      </w:r>
      <w:r w:rsidRPr="00926ACF">
        <w:rPr>
          <w:rFonts w:hint="cs"/>
          <w:b/>
          <w:bCs/>
          <w:rtl/>
        </w:rPr>
        <w:t>تمتع</w:t>
      </w:r>
      <w:r w:rsidR="006B5842">
        <w:rPr>
          <w:rFonts w:hint="cs"/>
          <w:b/>
          <w:bCs/>
          <w:rtl/>
        </w:rPr>
        <w:t xml:space="preserve">اً </w:t>
      </w:r>
      <w:r w:rsidRPr="00926ACF">
        <w:rPr>
          <w:b/>
          <w:bCs/>
          <w:rtl/>
        </w:rPr>
        <w:t>كامل</w:t>
      </w:r>
      <w:r w:rsidR="006B5842">
        <w:rPr>
          <w:rFonts w:hint="cs"/>
          <w:b/>
          <w:bCs/>
          <w:rtl/>
        </w:rPr>
        <w:t xml:space="preserve">اً </w:t>
      </w:r>
      <w:r w:rsidRPr="00926ACF">
        <w:rPr>
          <w:b/>
          <w:bCs/>
          <w:rtl/>
        </w:rPr>
        <w:t>بجميع حقوق الإنسان على قدم المساواة مع الآخرين، و</w:t>
      </w:r>
      <w:r w:rsidRPr="00926ACF">
        <w:rPr>
          <w:rFonts w:hint="cs"/>
          <w:b/>
          <w:bCs/>
          <w:rtl/>
        </w:rPr>
        <w:t xml:space="preserve">بالاعتراف </w:t>
      </w:r>
      <w:r w:rsidRPr="00926ACF">
        <w:rPr>
          <w:b/>
          <w:bCs/>
          <w:rtl/>
        </w:rPr>
        <w:t>في</w:t>
      </w:r>
      <w:r w:rsidRPr="00926ACF">
        <w:rPr>
          <w:rFonts w:hint="cs"/>
          <w:b/>
          <w:bCs/>
          <w:rtl/>
        </w:rPr>
        <w:t>ها</w:t>
      </w:r>
      <w:r w:rsidRPr="00926ACF">
        <w:rPr>
          <w:b/>
          <w:bCs/>
          <w:rtl/>
        </w:rPr>
        <w:t xml:space="preserve"> </w:t>
      </w:r>
      <w:r w:rsidRPr="00926ACF">
        <w:rPr>
          <w:rFonts w:hint="cs"/>
          <w:b/>
          <w:bCs/>
          <w:rtl/>
        </w:rPr>
        <w:t>ب</w:t>
      </w:r>
      <w:r w:rsidRPr="00926ACF">
        <w:rPr>
          <w:b/>
          <w:bCs/>
          <w:rtl/>
        </w:rPr>
        <w:t xml:space="preserve">التمييز المتعدد </w:t>
      </w:r>
      <w:r w:rsidRPr="00926ACF">
        <w:rPr>
          <w:rFonts w:hint="cs"/>
          <w:b/>
          <w:bCs/>
          <w:rtl/>
        </w:rPr>
        <w:t>الأشكال و</w:t>
      </w:r>
      <w:r w:rsidRPr="00926ACF">
        <w:rPr>
          <w:b/>
          <w:bCs/>
          <w:rtl/>
        </w:rPr>
        <w:t>الجوانب، و</w:t>
      </w:r>
      <w:r w:rsidRPr="00926ACF">
        <w:rPr>
          <w:rFonts w:hint="cs"/>
          <w:b/>
          <w:bCs/>
          <w:rtl/>
        </w:rPr>
        <w:t xml:space="preserve">بأن </w:t>
      </w:r>
      <w:r w:rsidRPr="00926ACF">
        <w:rPr>
          <w:b/>
          <w:bCs/>
          <w:rtl/>
        </w:rPr>
        <w:t xml:space="preserve">الحرمان من الترتيبات التيسيرية المعقولة </w:t>
      </w:r>
      <w:r w:rsidRPr="00926ACF">
        <w:rPr>
          <w:rFonts w:hint="cs"/>
          <w:b/>
          <w:bCs/>
          <w:rtl/>
        </w:rPr>
        <w:t xml:space="preserve">شكل مشدد من </w:t>
      </w:r>
      <w:r w:rsidRPr="00926ACF">
        <w:rPr>
          <w:b/>
          <w:bCs/>
          <w:rtl/>
        </w:rPr>
        <w:t>أشكال التمييز ضد الأشخاص ذوي الإعاقة.</w:t>
      </w:r>
    </w:p>
    <w:p w:rsidR="00926ACF" w:rsidRDefault="00926ACF" w:rsidP="00926ACF">
      <w:pPr>
        <w:pStyle w:val="SingleTxtGA"/>
        <w:rPr>
          <w:rtl/>
        </w:rPr>
      </w:pPr>
      <w:r>
        <w:rPr>
          <w:rtl/>
        </w:rPr>
        <w:t>17</w:t>
      </w:r>
      <w:r>
        <w:rPr>
          <w:rFonts w:hint="cs"/>
          <w:rtl/>
        </w:rPr>
        <w:t>-</w:t>
      </w:r>
      <w:r>
        <w:rPr>
          <w:rFonts w:hint="cs"/>
          <w:rtl/>
        </w:rPr>
        <w:tab/>
      </w:r>
      <w:r>
        <w:rPr>
          <w:rtl/>
        </w:rPr>
        <w:t xml:space="preserve">وتشعر اللجنة بالقلق </w:t>
      </w:r>
      <w:r>
        <w:rPr>
          <w:rFonts w:hint="cs"/>
          <w:rtl/>
        </w:rPr>
        <w:t xml:space="preserve">من </w:t>
      </w:r>
      <w:r>
        <w:rPr>
          <w:rtl/>
        </w:rPr>
        <w:t>قلة عدد الشكاوى والسجلات و</w:t>
      </w:r>
      <w:r>
        <w:rPr>
          <w:rFonts w:hint="cs"/>
          <w:rtl/>
        </w:rPr>
        <w:t>ال</w:t>
      </w:r>
      <w:r>
        <w:rPr>
          <w:rtl/>
        </w:rPr>
        <w:t xml:space="preserve">أحكام </w:t>
      </w:r>
      <w:r>
        <w:rPr>
          <w:rFonts w:hint="cs"/>
          <w:rtl/>
        </w:rPr>
        <w:t xml:space="preserve">بشأن </w:t>
      </w:r>
      <w:r>
        <w:rPr>
          <w:rtl/>
        </w:rPr>
        <w:t xml:space="preserve">حالات التمييز على أساس الإعاقة، </w:t>
      </w:r>
      <w:r>
        <w:rPr>
          <w:rFonts w:hint="cs"/>
          <w:rtl/>
        </w:rPr>
        <w:t xml:space="preserve">وكذا من </w:t>
      </w:r>
      <w:r>
        <w:rPr>
          <w:rtl/>
        </w:rPr>
        <w:t xml:space="preserve">عدم نشر </w:t>
      </w:r>
      <w:r>
        <w:rPr>
          <w:rFonts w:hint="cs"/>
          <w:rtl/>
        </w:rPr>
        <w:t xml:space="preserve">معلومات عن </w:t>
      </w:r>
      <w:r>
        <w:rPr>
          <w:rtl/>
        </w:rPr>
        <w:t xml:space="preserve">وسائل الانتصاف القانونية المتاحة لمكافحة التمييز </w:t>
      </w:r>
      <w:r>
        <w:rPr>
          <w:rFonts w:hint="cs"/>
          <w:rtl/>
        </w:rPr>
        <w:t xml:space="preserve">في صفوف </w:t>
      </w:r>
      <w:r>
        <w:rPr>
          <w:rtl/>
        </w:rPr>
        <w:t>الأشخاص ذوي الإعاقة.</w:t>
      </w:r>
    </w:p>
    <w:p w:rsidR="00926ACF" w:rsidRPr="00926ACF" w:rsidRDefault="00926ACF" w:rsidP="00926ACF">
      <w:pPr>
        <w:pStyle w:val="SingleTxtGA"/>
        <w:rPr>
          <w:b/>
          <w:bCs/>
          <w:rtl/>
        </w:rPr>
      </w:pPr>
      <w:r w:rsidRPr="00452D45">
        <w:rPr>
          <w:rFonts w:hint="cs"/>
          <w:rtl/>
        </w:rPr>
        <w:t>18-</w:t>
      </w:r>
      <w:r w:rsidRPr="00452D45">
        <w:rPr>
          <w:rFonts w:hint="cs"/>
          <w:rtl/>
        </w:rPr>
        <w:tab/>
      </w:r>
      <w:r w:rsidRPr="00926ACF">
        <w:rPr>
          <w:b/>
          <w:bCs/>
          <w:rtl/>
        </w:rPr>
        <w:t xml:space="preserve">توصي اللجنة الدولة الطرف بأن تخصص الموارد لمكتب </w:t>
      </w:r>
      <w:r w:rsidRPr="00926ACF">
        <w:rPr>
          <w:rFonts w:hint="cs"/>
          <w:b/>
          <w:bCs/>
          <w:rtl/>
        </w:rPr>
        <w:t xml:space="preserve">الدفاع عن </w:t>
      </w:r>
      <w:r w:rsidRPr="00926ACF">
        <w:rPr>
          <w:b/>
          <w:bCs/>
          <w:rtl/>
        </w:rPr>
        <w:t xml:space="preserve">حقوق الإنسان </w:t>
      </w:r>
      <w:r w:rsidRPr="00926ACF">
        <w:rPr>
          <w:rFonts w:hint="cs"/>
          <w:b/>
          <w:bCs/>
          <w:rtl/>
          <w:lang w:val="fr-FR" w:eastAsia="zh-CN"/>
        </w:rPr>
        <w:t xml:space="preserve">من أجل </w:t>
      </w:r>
      <w:r w:rsidRPr="00926ACF">
        <w:rPr>
          <w:b/>
          <w:bCs/>
          <w:rtl/>
        </w:rPr>
        <w:t>ضمان تسجيل حالات التمييز ضد الأشخاص ذوي الإعاقة</w:t>
      </w:r>
      <w:r w:rsidRPr="00926ACF">
        <w:rPr>
          <w:rFonts w:hint="cs"/>
          <w:b/>
          <w:bCs/>
          <w:rtl/>
        </w:rPr>
        <w:t xml:space="preserve"> والبت فيها</w:t>
      </w:r>
      <w:r w:rsidRPr="00926ACF">
        <w:rPr>
          <w:b/>
          <w:bCs/>
          <w:rtl/>
        </w:rPr>
        <w:t xml:space="preserve">، </w:t>
      </w:r>
      <w:r w:rsidRPr="00926ACF">
        <w:rPr>
          <w:rFonts w:hint="cs"/>
          <w:b/>
          <w:bCs/>
          <w:rtl/>
        </w:rPr>
        <w:t xml:space="preserve">وكذا لنشر معلومات عن </w:t>
      </w:r>
      <w:r w:rsidRPr="00926ACF">
        <w:rPr>
          <w:b/>
          <w:bCs/>
          <w:rtl/>
        </w:rPr>
        <w:t>وسائل الانتصاف القانونية المتا</w:t>
      </w:r>
      <w:r w:rsidRPr="00926ACF">
        <w:rPr>
          <w:rFonts w:hint="cs"/>
          <w:b/>
          <w:bCs/>
          <w:rtl/>
        </w:rPr>
        <w:t>حة</w:t>
      </w:r>
      <w:r w:rsidR="006B5842">
        <w:rPr>
          <w:rFonts w:hint="cs"/>
          <w:b/>
          <w:bCs/>
          <w:rtl/>
        </w:rPr>
        <w:t xml:space="preserve"> </w:t>
      </w:r>
      <w:r w:rsidRPr="00926ACF">
        <w:rPr>
          <w:b/>
          <w:bCs/>
          <w:rtl/>
        </w:rPr>
        <w:t>لمكافحة التمييز</w:t>
      </w:r>
      <w:r w:rsidRPr="00926ACF">
        <w:rPr>
          <w:rFonts w:hint="cs"/>
          <w:b/>
          <w:bCs/>
          <w:rtl/>
        </w:rPr>
        <w:t xml:space="preserve"> في أوساط</w:t>
      </w:r>
      <w:r w:rsidRPr="00926ACF">
        <w:rPr>
          <w:b/>
          <w:bCs/>
          <w:rtl/>
        </w:rPr>
        <w:t xml:space="preserve"> جميع الأشخاص ذوي الإعاقة </w:t>
      </w:r>
      <w:r w:rsidRPr="00926ACF">
        <w:rPr>
          <w:rFonts w:hint="cs"/>
          <w:b/>
          <w:bCs/>
          <w:rtl/>
        </w:rPr>
        <w:t>على أوسع نطاق وبأشكال ميسرة لهم</w:t>
      </w:r>
      <w:r w:rsidRPr="00926ACF">
        <w:rPr>
          <w:b/>
          <w:bCs/>
          <w:rtl/>
        </w:rPr>
        <w:t xml:space="preserve">، وخاصة في المؤسسات التي </w:t>
      </w:r>
      <w:r w:rsidRPr="00926ACF">
        <w:rPr>
          <w:rFonts w:hint="cs"/>
          <w:b/>
          <w:bCs/>
          <w:rtl/>
        </w:rPr>
        <w:t>تقدم فيها خدمات لل</w:t>
      </w:r>
      <w:r w:rsidRPr="00926ACF">
        <w:rPr>
          <w:b/>
          <w:bCs/>
          <w:rtl/>
        </w:rPr>
        <w:t>أشخاص ذوي الإعاقة</w:t>
      </w:r>
      <w:r w:rsidRPr="00926ACF">
        <w:rPr>
          <w:rFonts w:hint="cs"/>
          <w:b/>
          <w:bCs/>
          <w:rtl/>
        </w:rPr>
        <w:t xml:space="preserve"> و</w:t>
      </w:r>
      <w:r w:rsidRPr="00926ACF">
        <w:rPr>
          <w:b/>
          <w:bCs/>
          <w:rtl/>
        </w:rPr>
        <w:t xml:space="preserve">في </w:t>
      </w:r>
      <w:r w:rsidRPr="00926ACF">
        <w:rPr>
          <w:rFonts w:hint="cs"/>
          <w:b/>
          <w:bCs/>
          <w:rtl/>
        </w:rPr>
        <w:t>الأرياف و</w:t>
      </w:r>
      <w:r w:rsidRPr="00926ACF">
        <w:rPr>
          <w:b/>
          <w:bCs/>
          <w:rtl/>
        </w:rPr>
        <w:t xml:space="preserve">المجتمعات </w:t>
      </w:r>
      <w:r w:rsidRPr="00926ACF">
        <w:rPr>
          <w:rFonts w:hint="cs"/>
          <w:b/>
          <w:bCs/>
          <w:rtl/>
        </w:rPr>
        <w:t xml:space="preserve">المحلية </w:t>
      </w:r>
      <w:r w:rsidRPr="00926ACF">
        <w:rPr>
          <w:b/>
          <w:bCs/>
          <w:rtl/>
        </w:rPr>
        <w:t xml:space="preserve">النائية. كما تشجع اللجنة الدولة الطرف على </w:t>
      </w:r>
      <w:r w:rsidRPr="00926ACF">
        <w:rPr>
          <w:rFonts w:hint="cs"/>
          <w:b/>
          <w:bCs/>
          <w:rtl/>
        </w:rPr>
        <w:t xml:space="preserve">تنظيم </w:t>
      </w:r>
      <w:r w:rsidRPr="00926ACF">
        <w:rPr>
          <w:b/>
          <w:bCs/>
          <w:rtl/>
        </w:rPr>
        <w:t>حمل</w:t>
      </w:r>
      <w:r w:rsidRPr="00926ACF">
        <w:rPr>
          <w:rFonts w:hint="cs"/>
          <w:b/>
          <w:bCs/>
          <w:rtl/>
        </w:rPr>
        <w:t>ات</w:t>
      </w:r>
      <w:r w:rsidRPr="00926ACF">
        <w:rPr>
          <w:b/>
          <w:bCs/>
          <w:rtl/>
        </w:rPr>
        <w:t xml:space="preserve"> لمكافحة التمييز ضد الأشخاص ذوي الإعاقة </w:t>
      </w:r>
      <w:r w:rsidRPr="00926ACF">
        <w:rPr>
          <w:rFonts w:hint="cs"/>
          <w:b/>
          <w:bCs/>
          <w:rtl/>
        </w:rPr>
        <w:t>موجهة إلى ممارسي ال</w:t>
      </w:r>
      <w:r w:rsidRPr="00926ACF">
        <w:rPr>
          <w:b/>
          <w:bCs/>
          <w:rtl/>
        </w:rPr>
        <w:t>مهن ال</w:t>
      </w:r>
      <w:r w:rsidRPr="00926ACF">
        <w:rPr>
          <w:rFonts w:hint="cs"/>
          <w:b/>
          <w:bCs/>
          <w:rtl/>
        </w:rPr>
        <w:t>قانونية</w:t>
      </w:r>
      <w:r w:rsidRPr="00926ACF">
        <w:rPr>
          <w:b/>
          <w:bCs/>
          <w:rtl/>
        </w:rPr>
        <w:t>، بم</w:t>
      </w:r>
      <w:r w:rsidRPr="00926ACF">
        <w:rPr>
          <w:rFonts w:hint="cs"/>
          <w:b/>
          <w:bCs/>
          <w:rtl/>
        </w:rPr>
        <w:t>ن</w:t>
      </w:r>
      <w:r w:rsidRPr="00926ACF">
        <w:rPr>
          <w:b/>
          <w:bCs/>
          <w:rtl/>
        </w:rPr>
        <w:t xml:space="preserve"> في</w:t>
      </w:r>
      <w:r w:rsidRPr="00926ACF">
        <w:rPr>
          <w:rFonts w:hint="cs"/>
          <w:b/>
          <w:bCs/>
          <w:rtl/>
        </w:rPr>
        <w:t xml:space="preserve">هم موظفو </w:t>
      </w:r>
      <w:r w:rsidRPr="00926ACF">
        <w:rPr>
          <w:b/>
          <w:bCs/>
          <w:rtl/>
        </w:rPr>
        <w:lastRenderedPageBreak/>
        <w:t>القضاء والمحام</w:t>
      </w:r>
      <w:r w:rsidRPr="00926ACF">
        <w:rPr>
          <w:rFonts w:hint="cs"/>
          <w:b/>
          <w:bCs/>
          <w:rtl/>
        </w:rPr>
        <w:t>و</w:t>
      </w:r>
      <w:r w:rsidRPr="00926ACF">
        <w:rPr>
          <w:b/>
          <w:bCs/>
          <w:rtl/>
        </w:rPr>
        <w:t>ن. وأخير</w:t>
      </w:r>
      <w:r w:rsidR="006B5842">
        <w:rPr>
          <w:b/>
          <w:bCs/>
          <w:rtl/>
        </w:rPr>
        <w:t xml:space="preserve">اً، </w:t>
      </w:r>
      <w:r w:rsidRPr="00926ACF">
        <w:rPr>
          <w:b/>
          <w:bCs/>
          <w:rtl/>
        </w:rPr>
        <w:t xml:space="preserve">توصي اللجنة الدولة الطرف بأن </w:t>
      </w:r>
      <w:r w:rsidRPr="00926ACF">
        <w:rPr>
          <w:rFonts w:hint="cs"/>
          <w:b/>
          <w:bCs/>
          <w:rtl/>
        </w:rPr>
        <w:t>ت</w:t>
      </w:r>
      <w:r w:rsidRPr="00926ACF">
        <w:rPr>
          <w:b/>
          <w:bCs/>
          <w:rtl/>
        </w:rPr>
        <w:t xml:space="preserve">سترشد </w:t>
      </w:r>
      <w:r w:rsidRPr="00926ACF">
        <w:rPr>
          <w:rFonts w:hint="cs"/>
          <w:b/>
          <w:bCs/>
          <w:rtl/>
        </w:rPr>
        <w:t>ب</w:t>
      </w:r>
      <w:r w:rsidRPr="00926ACF">
        <w:rPr>
          <w:b/>
          <w:bCs/>
          <w:rtl/>
        </w:rPr>
        <w:t>المادة 5 من الاتفاقية ع</w:t>
      </w:r>
      <w:r w:rsidRPr="00926ACF">
        <w:rPr>
          <w:rFonts w:hint="cs"/>
          <w:b/>
          <w:bCs/>
          <w:rtl/>
        </w:rPr>
        <w:t xml:space="preserve">ند </w:t>
      </w:r>
      <w:r w:rsidRPr="00926ACF">
        <w:rPr>
          <w:b/>
          <w:bCs/>
          <w:rtl/>
        </w:rPr>
        <w:t>تنفيذ ال</w:t>
      </w:r>
      <w:r w:rsidRPr="00926ACF">
        <w:rPr>
          <w:rFonts w:hint="cs"/>
          <w:b/>
          <w:bCs/>
          <w:rtl/>
        </w:rPr>
        <w:t xml:space="preserve">مقصدين 2 و3 للهدف 10 </w:t>
      </w:r>
      <w:r w:rsidRPr="00926ACF">
        <w:rPr>
          <w:b/>
          <w:bCs/>
          <w:rtl/>
        </w:rPr>
        <w:t>من أهداف ال</w:t>
      </w:r>
      <w:r w:rsidRPr="00926ACF">
        <w:rPr>
          <w:rFonts w:hint="cs"/>
          <w:b/>
          <w:bCs/>
          <w:rtl/>
        </w:rPr>
        <w:t>تن</w:t>
      </w:r>
      <w:r w:rsidRPr="00926ACF">
        <w:rPr>
          <w:b/>
          <w:bCs/>
          <w:rtl/>
        </w:rPr>
        <w:t>مية المستدامة.</w:t>
      </w:r>
    </w:p>
    <w:p w:rsidR="00926ACF" w:rsidRDefault="00926ACF" w:rsidP="00926ACF">
      <w:pPr>
        <w:pStyle w:val="H23GA"/>
        <w:rPr>
          <w:rtl/>
        </w:rPr>
      </w:pPr>
      <w:r>
        <w:rPr>
          <w:rFonts w:hint="cs"/>
          <w:rtl/>
        </w:rPr>
        <w:tab/>
      </w:r>
      <w:r>
        <w:rPr>
          <w:rFonts w:hint="cs"/>
          <w:rtl/>
        </w:rPr>
        <w:tab/>
        <w:t>النساء ذوات الإعاقة (المادة 6)</w:t>
      </w:r>
    </w:p>
    <w:p w:rsidR="00926ACF" w:rsidRDefault="00926ACF" w:rsidP="00926ACF">
      <w:pPr>
        <w:pStyle w:val="SingleTxtGA"/>
        <w:rPr>
          <w:rtl/>
        </w:rPr>
      </w:pPr>
      <w:r>
        <w:rPr>
          <w:rFonts w:hint="cs"/>
          <w:rtl/>
        </w:rPr>
        <w:t>19-</w:t>
      </w:r>
      <w:r>
        <w:rPr>
          <w:rFonts w:hint="cs"/>
          <w:rtl/>
        </w:rPr>
        <w:tab/>
      </w:r>
      <w:r>
        <w:rPr>
          <w:rtl/>
        </w:rPr>
        <w:t xml:space="preserve">تشعر اللجنة </w:t>
      </w:r>
      <w:r w:rsidRPr="00301A9C">
        <w:rPr>
          <w:rtl/>
        </w:rPr>
        <w:t xml:space="preserve">بالقلق </w:t>
      </w:r>
      <w:r>
        <w:rPr>
          <w:rtl/>
        </w:rPr>
        <w:t xml:space="preserve">إزاء </w:t>
      </w:r>
      <w:r>
        <w:rPr>
          <w:rFonts w:hint="cs"/>
          <w:rtl/>
        </w:rPr>
        <w:t xml:space="preserve">نقص اهتمام </w:t>
      </w:r>
      <w:r>
        <w:rPr>
          <w:rtl/>
        </w:rPr>
        <w:t xml:space="preserve">الدولة الطرف </w:t>
      </w:r>
      <w:r>
        <w:rPr>
          <w:rFonts w:hint="cs"/>
          <w:rtl/>
        </w:rPr>
        <w:t>ب</w:t>
      </w:r>
      <w:r>
        <w:rPr>
          <w:rtl/>
        </w:rPr>
        <w:t xml:space="preserve">منع ومكافحة التمييز المتعدد الجوانب </w:t>
      </w:r>
      <w:r>
        <w:rPr>
          <w:rFonts w:hint="cs"/>
          <w:rtl/>
        </w:rPr>
        <w:t xml:space="preserve">الذي تعاني منه بصورة </w:t>
      </w:r>
      <w:r>
        <w:rPr>
          <w:rtl/>
        </w:rPr>
        <w:t>منهجي</w:t>
      </w:r>
      <w:r>
        <w:rPr>
          <w:rFonts w:hint="cs"/>
          <w:rtl/>
        </w:rPr>
        <w:t>ة</w:t>
      </w:r>
      <w:r>
        <w:rPr>
          <w:rtl/>
        </w:rPr>
        <w:t xml:space="preserve"> النساء والفتيات ذوات الإعاقة.</w:t>
      </w:r>
    </w:p>
    <w:p w:rsidR="00926ACF" w:rsidRPr="00926ACF" w:rsidRDefault="00926ACF" w:rsidP="00926ACF">
      <w:pPr>
        <w:pStyle w:val="SingleTxtGA"/>
        <w:rPr>
          <w:b/>
          <w:bCs/>
          <w:rtl/>
        </w:rPr>
      </w:pPr>
      <w:r w:rsidRPr="002B1663">
        <w:rPr>
          <w:rFonts w:hint="cs"/>
          <w:rtl/>
        </w:rPr>
        <w:t>20-</w:t>
      </w:r>
      <w:r w:rsidRPr="002B1663">
        <w:rPr>
          <w:rFonts w:hint="cs"/>
          <w:rtl/>
        </w:rPr>
        <w:tab/>
      </w:r>
      <w:r w:rsidRPr="00926ACF">
        <w:rPr>
          <w:b/>
          <w:bCs/>
          <w:rtl/>
        </w:rPr>
        <w:t>توصي اللجنة الدولة الطرف</w:t>
      </w:r>
      <w:r w:rsidRPr="00926ACF">
        <w:rPr>
          <w:rFonts w:hint="cs"/>
          <w:b/>
          <w:bCs/>
          <w:rtl/>
        </w:rPr>
        <w:t xml:space="preserve"> بأن تضمن</w:t>
      </w:r>
      <w:r w:rsidRPr="00926ACF">
        <w:rPr>
          <w:b/>
          <w:bCs/>
          <w:rtl/>
        </w:rPr>
        <w:t>، بالتشاور مع منظمات النساء ذوات الإعاقة و</w:t>
      </w:r>
      <w:r w:rsidRPr="00926ACF">
        <w:rPr>
          <w:rFonts w:hint="cs"/>
          <w:b/>
          <w:bCs/>
          <w:rtl/>
        </w:rPr>
        <w:t>بمراعاة</w:t>
      </w:r>
      <w:r>
        <w:rPr>
          <w:b/>
          <w:bCs/>
          <w:rtl/>
        </w:rPr>
        <w:t xml:space="preserve"> تعليقها العام رقم 3</w:t>
      </w:r>
      <w:r w:rsidRPr="00926ACF">
        <w:rPr>
          <w:b/>
          <w:bCs/>
          <w:rtl/>
        </w:rPr>
        <w:t>(2016) بشأن ال</w:t>
      </w:r>
      <w:r w:rsidRPr="00926ACF">
        <w:rPr>
          <w:rFonts w:hint="cs"/>
          <w:b/>
          <w:bCs/>
          <w:rtl/>
        </w:rPr>
        <w:t xml:space="preserve">نساء </w:t>
      </w:r>
      <w:r w:rsidRPr="00926ACF">
        <w:rPr>
          <w:b/>
          <w:bCs/>
          <w:rtl/>
        </w:rPr>
        <w:t xml:space="preserve">والفتيات ذوات الإعاقة، </w:t>
      </w:r>
      <w:r w:rsidRPr="00926ACF">
        <w:rPr>
          <w:rFonts w:hint="cs"/>
          <w:b/>
          <w:bCs/>
          <w:rtl/>
        </w:rPr>
        <w:t>إيلاء الاهتمام ل</w:t>
      </w:r>
      <w:r w:rsidRPr="00926ACF">
        <w:rPr>
          <w:b/>
          <w:bCs/>
          <w:rtl/>
        </w:rPr>
        <w:t>لنساء والفتيات ذوات الإعاقة في جميع السياسات والبرامج المتعلقة بالمساواة بين الجنسين و</w:t>
      </w:r>
      <w:r w:rsidRPr="00926ACF">
        <w:rPr>
          <w:rFonts w:hint="cs"/>
          <w:b/>
          <w:bCs/>
          <w:rtl/>
        </w:rPr>
        <w:t>ب</w:t>
      </w:r>
      <w:r w:rsidRPr="00926ACF">
        <w:rPr>
          <w:b/>
          <w:bCs/>
          <w:rtl/>
        </w:rPr>
        <w:t>ال</w:t>
      </w:r>
      <w:r w:rsidRPr="00926ACF">
        <w:rPr>
          <w:rFonts w:hint="cs"/>
          <w:b/>
          <w:bCs/>
          <w:rtl/>
        </w:rPr>
        <w:t>إعاقة</w:t>
      </w:r>
      <w:r w:rsidRPr="00926ACF">
        <w:rPr>
          <w:b/>
          <w:bCs/>
          <w:rtl/>
        </w:rPr>
        <w:t xml:space="preserve"> على التوالي، </w:t>
      </w:r>
      <w:r w:rsidRPr="00926ACF">
        <w:rPr>
          <w:rFonts w:hint="cs"/>
          <w:b/>
          <w:bCs/>
          <w:rtl/>
        </w:rPr>
        <w:t xml:space="preserve">بحيث </w:t>
      </w:r>
      <w:r w:rsidRPr="00926ACF">
        <w:rPr>
          <w:b/>
          <w:bCs/>
          <w:rtl/>
        </w:rPr>
        <w:t>تحدد تدابير ل</w:t>
      </w:r>
      <w:r w:rsidRPr="00926ACF">
        <w:rPr>
          <w:rFonts w:hint="cs"/>
          <w:b/>
          <w:bCs/>
          <w:rtl/>
        </w:rPr>
        <w:t xml:space="preserve">لقضاء على الفوارق </w:t>
      </w:r>
      <w:r w:rsidRPr="00926ACF">
        <w:rPr>
          <w:b/>
          <w:bCs/>
          <w:rtl/>
        </w:rPr>
        <w:t xml:space="preserve">والعمل الإيجابي </w:t>
      </w:r>
      <w:r w:rsidRPr="00926ACF">
        <w:rPr>
          <w:rFonts w:hint="cs"/>
          <w:b/>
          <w:bCs/>
          <w:rtl/>
        </w:rPr>
        <w:t>من أجل ا</w:t>
      </w:r>
      <w:r w:rsidRPr="00926ACF">
        <w:rPr>
          <w:b/>
          <w:bCs/>
          <w:rtl/>
        </w:rPr>
        <w:t>لقضاء على التمييز ضده</w:t>
      </w:r>
      <w:r w:rsidRPr="00926ACF">
        <w:rPr>
          <w:rFonts w:hint="cs"/>
          <w:b/>
          <w:bCs/>
          <w:rtl/>
        </w:rPr>
        <w:t>ن</w:t>
      </w:r>
      <w:r w:rsidRPr="00926ACF">
        <w:rPr>
          <w:b/>
          <w:bCs/>
          <w:rtl/>
        </w:rPr>
        <w:t xml:space="preserve"> وتعزيز تمكين</w:t>
      </w:r>
      <w:r w:rsidRPr="00926ACF">
        <w:rPr>
          <w:rFonts w:hint="cs"/>
          <w:b/>
          <w:bCs/>
          <w:rtl/>
        </w:rPr>
        <w:t>هن</w:t>
      </w:r>
      <w:r w:rsidRPr="00926ACF">
        <w:rPr>
          <w:b/>
          <w:bCs/>
          <w:rtl/>
        </w:rPr>
        <w:t>، و</w:t>
      </w:r>
      <w:r w:rsidRPr="00926ACF">
        <w:rPr>
          <w:rFonts w:hint="cs"/>
          <w:b/>
          <w:bCs/>
          <w:rtl/>
        </w:rPr>
        <w:t>ت</w:t>
      </w:r>
      <w:r w:rsidRPr="00926ACF">
        <w:rPr>
          <w:b/>
          <w:bCs/>
          <w:rtl/>
        </w:rPr>
        <w:t xml:space="preserve">ضمن </w:t>
      </w:r>
      <w:r w:rsidRPr="00926ACF">
        <w:rPr>
          <w:rFonts w:hint="cs"/>
          <w:b/>
          <w:bCs/>
          <w:rtl/>
        </w:rPr>
        <w:t>إتاحتها لمن</w:t>
      </w:r>
      <w:r w:rsidRPr="00926ACF">
        <w:rPr>
          <w:b/>
          <w:bCs/>
          <w:rtl/>
        </w:rPr>
        <w:t xml:space="preserve"> يعشن في المناطق الريفية أو </w:t>
      </w:r>
      <w:r w:rsidRPr="00926ACF">
        <w:rPr>
          <w:rFonts w:hint="cs"/>
          <w:b/>
          <w:bCs/>
          <w:rtl/>
        </w:rPr>
        <w:t>ال</w:t>
      </w:r>
      <w:r w:rsidRPr="00926ACF">
        <w:rPr>
          <w:b/>
          <w:bCs/>
          <w:rtl/>
        </w:rPr>
        <w:t>مجتمعات</w:t>
      </w:r>
      <w:r w:rsidRPr="00926ACF">
        <w:rPr>
          <w:rFonts w:hint="cs"/>
          <w:b/>
          <w:bCs/>
          <w:rtl/>
        </w:rPr>
        <w:t xml:space="preserve"> المحلية للشعوب</w:t>
      </w:r>
      <w:r w:rsidRPr="00926ACF">
        <w:rPr>
          <w:b/>
          <w:bCs/>
          <w:rtl/>
        </w:rPr>
        <w:t xml:space="preserve"> الأصلي</w:t>
      </w:r>
      <w:r w:rsidRPr="00926ACF">
        <w:rPr>
          <w:rFonts w:hint="cs"/>
          <w:b/>
          <w:bCs/>
          <w:rtl/>
        </w:rPr>
        <w:t>ة</w:t>
      </w:r>
      <w:r w:rsidRPr="00926ACF">
        <w:rPr>
          <w:b/>
          <w:bCs/>
          <w:rtl/>
        </w:rPr>
        <w:t>. وتوصي اللجنة أيض</w:t>
      </w:r>
      <w:r w:rsidR="006B5842">
        <w:rPr>
          <w:b/>
          <w:bCs/>
          <w:rtl/>
        </w:rPr>
        <w:t xml:space="preserve">اً </w:t>
      </w:r>
      <w:r w:rsidRPr="00926ACF">
        <w:rPr>
          <w:rFonts w:hint="cs"/>
          <w:b/>
          <w:bCs/>
          <w:rtl/>
        </w:rPr>
        <w:t>بت</w:t>
      </w:r>
      <w:r w:rsidRPr="00926ACF">
        <w:rPr>
          <w:b/>
          <w:bCs/>
          <w:rtl/>
        </w:rPr>
        <w:t>جم</w:t>
      </w:r>
      <w:r w:rsidRPr="00926ACF">
        <w:rPr>
          <w:rFonts w:hint="cs"/>
          <w:b/>
          <w:bCs/>
          <w:rtl/>
        </w:rPr>
        <w:t>ي</w:t>
      </w:r>
      <w:r w:rsidRPr="00926ACF">
        <w:rPr>
          <w:b/>
          <w:bCs/>
          <w:rtl/>
        </w:rPr>
        <w:t xml:space="preserve">ع منهجي البيانات والإحصاءات بشأن حالة النساء والفتيات ذوات الإعاقة </w:t>
      </w:r>
      <w:r w:rsidRPr="00926ACF">
        <w:rPr>
          <w:rFonts w:hint="cs"/>
          <w:b/>
          <w:bCs/>
          <w:rtl/>
        </w:rPr>
        <w:t xml:space="preserve">باستخدام </w:t>
      </w:r>
      <w:r w:rsidRPr="00926ACF">
        <w:rPr>
          <w:b/>
          <w:bCs/>
          <w:rtl/>
        </w:rPr>
        <w:t xml:space="preserve">مؤشرات </w:t>
      </w:r>
      <w:r w:rsidRPr="00926ACF">
        <w:rPr>
          <w:rFonts w:hint="cs"/>
          <w:b/>
          <w:bCs/>
          <w:rtl/>
        </w:rPr>
        <w:t xml:space="preserve">تمكن من </w:t>
      </w:r>
      <w:r w:rsidRPr="00926ACF">
        <w:rPr>
          <w:b/>
          <w:bCs/>
          <w:rtl/>
        </w:rPr>
        <w:t>تقييم نتائج التدابير المتخذة ل</w:t>
      </w:r>
      <w:r w:rsidRPr="00926ACF">
        <w:rPr>
          <w:rFonts w:hint="cs"/>
          <w:b/>
          <w:bCs/>
          <w:rtl/>
        </w:rPr>
        <w:t xml:space="preserve">مكافحة </w:t>
      </w:r>
      <w:r w:rsidRPr="00926ACF">
        <w:rPr>
          <w:b/>
          <w:bCs/>
          <w:rtl/>
        </w:rPr>
        <w:t xml:space="preserve">التمييز. وتشجع اللجنة الدولة الطرف على أن </w:t>
      </w:r>
      <w:r w:rsidRPr="00926ACF">
        <w:rPr>
          <w:rFonts w:hint="cs"/>
          <w:b/>
          <w:bCs/>
          <w:rtl/>
        </w:rPr>
        <w:t>ت</w:t>
      </w:r>
      <w:r w:rsidRPr="00926ACF">
        <w:rPr>
          <w:b/>
          <w:bCs/>
          <w:rtl/>
        </w:rPr>
        <w:t>عهد إلى الأمانة الرئاسية ل</w:t>
      </w:r>
      <w:r w:rsidRPr="00926ACF">
        <w:rPr>
          <w:rFonts w:hint="cs"/>
          <w:b/>
          <w:bCs/>
          <w:rtl/>
        </w:rPr>
        <w:t>شؤون ا</w:t>
      </w:r>
      <w:r w:rsidRPr="00926ACF">
        <w:rPr>
          <w:b/>
          <w:bCs/>
          <w:rtl/>
        </w:rPr>
        <w:t xml:space="preserve">لمرأة </w:t>
      </w:r>
      <w:r w:rsidRPr="00926ACF">
        <w:rPr>
          <w:rFonts w:hint="cs"/>
          <w:b/>
          <w:bCs/>
          <w:rtl/>
        </w:rPr>
        <w:t>ب</w:t>
      </w:r>
      <w:r w:rsidRPr="00926ACF">
        <w:rPr>
          <w:b/>
          <w:bCs/>
          <w:rtl/>
        </w:rPr>
        <w:t xml:space="preserve">تخصيص موارد بشرية </w:t>
      </w:r>
      <w:r w:rsidRPr="00926ACF">
        <w:rPr>
          <w:rFonts w:hint="cs"/>
          <w:b/>
          <w:bCs/>
          <w:rtl/>
        </w:rPr>
        <w:t>و</w:t>
      </w:r>
      <w:r w:rsidRPr="00926ACF">
        <w:rPr>
          <w:b/>
          <w:bCs/>
          <w:rtl/>
        </w:rPr>
        <w:t xml:space="preserve">مالية محددة لضمان </w:t>
      </w:r>
      <w:r w:rsidRPr="00926ACF">
        <w:rPr>
          <w:rFonts w:hint="cs"/>
          <w:b/>
          <w:bCs/>
          <w:rtl/>
        </w:rPr>
        <w:t>تعزيز وضع ا</w:t>
      </w:r>
      <w:r w:rsidRPr="00926ACF">
        <w:rPr>
          <w:b/>
          <w:bCs/>
          <w:rtl/>
        </w:rPr>
        <w:t>لنساء ذوات الإعاقة</w:t>
      </w:r>
      <w:r w:rsidRPr="00926ACF">
        <w:rPr>
          <w:rFonts w:hint="cs"/>
          <w:b/>
          <w:bCs/>
          <w:rtl/>
        </w:rPr>
        <w:t xml:space="preserve"> و</w:t>
      </w:r>
      <w:r w:rsidRPr="00926ACF">
        <w:rPr>
          <w:b/>
          <w:bCs/>
          <w:rtl/>
        </w:rPr>
        <w:t>تمكين</w:t>
      </w:r>
      <w:r w:rsidRPr="00926ACF">
        <w:rPr>
          <w:rFonts w:hint="cs"/>
          <w:b/>
          <w:bCs/>
          <w:rtl/>
        </w:rPr>
        <w:t>هن</w:t>
      </w:r>
      <w:r w:rsidRPr="00926ACF">
        <w:rPr>
          <w:b/>
          <w:bCs/>
          <w:rtl/>
        </w:rPr>
        <w:t xml:space="preserve">. كما توصي اللجنة الدولة الطرف </w:t>
      </w:r>
      <w:r w:rsidRPr="00926ACF">
        <w:rPr>
          <w:rFonts w:hint="cs"/>
          <w:b/>
          <w:bCs/>
          <w:rtl/>
        </w:rPr>
        <w:t>ب</w:t>
      </w:r>
      <w:r w:rsidRPr="00926ACF">
        <w:rPr>
          <w:b/>
          <w:bCs/>
          <w:rtl/>
        </w:rPr>
        <w:t xml:space="preserve">أن </w:t>
      </w:r>
      <w:r w:rsidRPr="00926ACF">
        <w:rPr>
          <w:rFonts w:hint="cs"/>
          <w:b/>
          <w:bCs/>
          <w:rtl/>
        </w:rPr>
        <w:t>ت</w:t>
      </w:r>
      <w:r w:rsidRPr="00926ACF">
        <w:rPr>
          <w:b/>
          <w:bCs/>
          <w:rtl/>
        </w:rPr>
        <w:t xml:space="preserve">سترشد </w:t>
      </w:r>
      <w:r w:rsidRPr="00926ACF">
        <w:rPr>
          <w:rFonts w:hint="cs"/>
          <w:b/>
          <w:bCs/>
          <w:rtl/>
        </w:rPr>
        <w:t>ب</w:t>
      </w:r>
      <w:r w:rsidRPr="00926ACF">
        <w:rPr>
          <w:b/>
          <w:bCs/>
          <w:rtl/>
        </w:rPr>
        <w:t xml:space="preserve">المادة 6 من الاتفاقية لتنفيذ </w:t>
      </w:r>
      <w:r w:rsidRPr="00926ACF">
        <w:rPr>
          <w:rFonts w:hint="cs"/>
          <w:b/>
          <w:bCs/>
          <w:rtl/>
        </w:rPr>
        <w:t>المقاصد 1 و2 و5 لله</w:t>
      </w:r>
      <w:r w:rsidRPr="00926ACF">
        <w:rPr>
          <w:b/>
          <w:bCs/>
          <w:rtl/>
        </w:rPr>
        <w:t>دف 5 من أهداف ال</w:t>
      </w:r>
      <w:r w:rsidRPr="00926ACF">
        <w:rPr>
          <w:rFonts w:hint="cs"/>
          <w:b/>
          <w:bCs/>
          <w:rtl/>
        </w:rPr>
        <w:t xml:space="preserve">تنمية </w:t>
      </w:r>
      <w:r w:rsidRPr="00926ACF">
        <w:rPr>
          <w:b/>
          <w:bCs/>
          <w:rtl/>
        </w:rPr>
        <w:t>المستدامة.</w:t>
      </w:r>
    </w:p>
    <w:p w:rsidR="00926ACF" w:rsidRDefault="00926ACF" w:rsidP="00926ACF">
      <w:pPr>
        <w:pStyle w:val="SingleTxtGA"/>
        <w:rPr>
          <w:rtl/>
        </w:rPr>
      </w:pPr>
      <w:r>
        <w:rPr>
          <w:rtl/>
        </w:rPr>
        <w:t>21</w:t>
      </w:r>
      <w:r>
        <w:rPr>
          <w:rFonts w:hint="cs"/>
          <w:rtl/>
        </w:rPr>
        <w:t>-</w:t>
      </w:r>
      <w:r>
        <w:rPr>
          <w:rFonts w:hint="cs"/>
          <w:rtl/>
        </w:rPr>
        <w:tab/>
      </w:r>
      <w:r>
        <w:rPr>
          <w:rtl/>
        </w:rPr>
        <w:t xml:space="preserve">وتشعر اللجنة بالقلق </w:t>
      </w:r>
      <w:r>
        <w:rPr>
          <w:rFonts w:hint="cs"/>
          <w:rtl/>
        </w:rPr>
        <w:t xml:space="preserve">لأن </w:t>
      </w:r>
      <w:r>
        <w:rPr>
          <w:rtl/>
        </w:rPr>
        <w:t xml:space="preserve">تشريعات الدولة الطرف </w:t>
      </w:r>
      <w:r>
        <w:rPr>
          <w:rFonts w:hint="cs"/>
          <w:rtl/>
        </w:rPr>
        <w:t>ت</w:t>
      </w:r>
      <w:r>
        <w:rPr>
          <w:rtl/>
        </w:rPr>
        <w:t xml:space="preserve">حد أو </w:t>
      </w:r>
      <w:r>
        <w:rPr>
          <w:rFonts w:hint="cs"/>
          <w:rtl/>
        </w:rPr>
        <w:t>ت</w:t>
      </w:r>
      <w:r>
        <w:rPr>
          <w:rtl/>
        </w:rPr>
        <w:t>قيد الحقوق الجنسية والإنجابية للنساء والفتيات ذوات الإعاقة.</w:t>
      </w:r>
    </w:p>
    <w:p w:rsidR="00926ACF" w:rsidRPr="003E2C4A" w:rsidRDefault="00926ACF" w:rsidP="00926ACF">
      <w:pPr>
        <w:pStyle w:val="SingleTxtGA"/>
        <w:rPr>
          <w:b/>
          <w:bCs/>
          <w:spacing w:val="-4"/>
          <w:rtl/>
        </w:rPr>
      </w:pPr>
      <w:r w:rsidRPr="003E2C4A">
        <w:rPr>
          <w:rFonts w:hint="cs"/>
          <w:spacing w:val="-4"/>
          <w:rtl/>
        </w:rPr>
        <w:t>22-</w:t>
      </w:r>
      <w:r w:rsidRPr="003E2C4A">
        <w:rPr>
          <w:rFonts w:hint="cs"/>
          <w:spacing w:val="-4"/>
          <w:rtl/>
        </w:rPr>
        <w:tab/>
      </w:r>
      <w:r w:rsidRPr="003E2C4A">
        <w:rPr>
          <w:b/>
          <w:bCs/>
          <w:spacing w:val="-4"/>
          <w:rtl/>
        </w:rPr>
        <w:t xml:space="preserve">توصي اللجنة الدولة الطرف بأن توائم تشريعاتها بشأن الحقوق الجنسية والإنجابية </w:t>
      </w:r>
      <w:r w:rsidRPr="003E2C4A">
        <w:rPr>
          <w:rFonts w:hint="cs"/>
          <w:b/>
          <w:bCs/>
          <w:spacing w:val="-4"/>
          <w:rtl/>
        </w:rPr>
        <w:t>مع ا</w:t>
      </w:r>
      <w:r w:rsidRPr="003E2C4A">
        <w:rPr>
          <w:b/>
          <w:bCs/>
          <w:spacing w:val="-4"/>
          <w:rtl/>
        </w:rPr>
        <w:t>لاتفاقية، و</w:t>
      </w:r>
      <w:r w:rsidRPr="003E2C4A">
        <w:rPr>
          <w:rFonts w:hint="cs"/>
          <w:b/>
          <w:bCs/>
          <w:spacing w:val="-4"/>
          <w:rtl/>
        </w:rPr>
        <w:t xml:space="preserve">ضمان عدم </w:t>
      </w:r>
      <w:r w:rsidRPr="003E2C4A">
        <w:rPr>
          <w:b/>
          <w:bCs/>
          <w:spacing w:val="-4"/>
          <w:rtl/>
        </w:rPr>
        <w:t>حد</w:t>
      </w:r>
      <w:r w:rsidRPr="003E2C4A">
        <w:rPr>
          <w:rFonts w:hint="cs"/>
          <w:b/>
          <w:bCs/>
          <w:spacing w:val="-4"/>
          <w:rtl/>
        </w:rPr>
        <w:t xml:space="preserve">ها </w:t>
      </w:r>
      <w:r w:rsidRPr="003E2C4A">
        <w:rPr>
          <w:b/>
          <w:bCs/>
          <w:spacing w:val="-4"/>
          <w:rtl/>
        </w:rPr>
        <w:t xml:space="preserve">أو </w:t>
      </w:r>
      <w:r w:rsidRPr="003E2C4A">
        <w:rPr>
          <w:rFonts w:hint="cs"/>
          <w:b/>
          <w:bCs/>
          <w:spacing w:val="-4"/>
          <w:rtl/>
        </w:rPr>
        <w:t>ت</w:t>
      </w:r>
      <w:r w:rsidRPr="003E2C4A">
        <w:rPr>
          <w:b/>
          <w:bCs/>
          <w:spacing w:val="-4"/>
          <w:rtl/>
        </w:rPr>
        <w:t>قي</w:t>
      </w:r>
      <w:r w:rsidRPr="003E2C4A">
        <w:rPr>
          <w:rFonts w:hint="cs"/>
          <w:b/>
          <w:bCs/>
          <w:spacing w:val="-4"/>
          <w:rtl/>
        </w:rPr>
        <w:t>ي</w:t>
      </w:r>
      <w:r w:rsidRPr="003E2C4A">
        <w:rPr>
          <w:b/>
          <w:bCs/>
          <w:spacing w:val="-4"/>
          <w:rtl/>
        </w:rPr>
        <w:t>د</w:t>
      </w:r>
      <w:r w:rsidRPr="003E2C4A">
        <w:rPr>
          <w:rFonts w:hint="cs"/>
          <w:b/>
          <w:bCs/>
          <w:spacing w:val="-4"/>
          <w:rtl/>
        </w:rPr>
        <w:t>ها</w:t>
      </w:r>
      <w:r w:rsidRPr="003E2C4A">
        <w:rPr>
          <w:b/>
          <w:bCs/>
          <w:spacing w:val="-4"/>
          <w:rtl/>
        </w:rPr>
        <w:t xml:space="preserve"> ل</w:t>
      </w:r>
      <w:r w:rsidRPr="003E2C4A">
        <w:rPr>
          <w:rFonts w:hint="cs"/>
          <w:b/>
          <w:bCs/>
          <w:spacing w:val="-4"/>
          <w:rtl/>
        </w:rPr>
        <w:t>حقوق ا</w:t>
      </w:r>
      <w:r w:rsidRPr="003E2C4A">
        <w:rPr>
          <w:b/>
          <w:bCs/>
          <w:spacing w:val="-4"/>
          <w:rtl/>
        </w:rPr>
        <w:t>لنساء والفتيات ذوات الإعاقة.</w:t>
      </w:r>
    </w:p>
    <w:p w:rsidR="00926ACF" w:rsidRPr="00040354" w:rsidRDefault="00926ACF" w:rsidP="00926ACF">
      <w:pPr>
        <w:pStyle w:val="H23GA"/>
        <w:rPr>
          <w:rtl/>
        </w:rPr>
      </w:pPr>
      <w:r>
        <w:rPr>
          <w:rFonts w:hint="cs"/>
          <w:rtl/>
        </w:rPr>
        <w:tab/>
      </w:r>
      <w:r>
        <w:rPr>
          <w:rFonts w:hint="cs"/>
          <w:rtl/>
        </w:rPr>
        <w:tab/>
        <w:t>الأطفال ذوو الإعاقة (المادة 7)</w:t>
      </w:r>
    </w:p>
    <w:p w:rsidR="00926ACF" w:rsidRDefault="00926ACF" w:rsidP="00926ACF">
      <w:pPr>
        <w:pStyle w:val="SingleTxtGA"/>
        <w:rPr>
          <w:rtl/>
        </w:rPr>
      </w:pPr>
      <w:r>
        <w:rPr>
          <w:rFonts w:hint="cs"/>
          <w:rtl/>
        </w:rPr>
        <w:t>23-</w:t>
      </w:r>
      <w:r>
        <w:rPr>
          <w:rFonts w:hint="cs"/>
          <w:rtl/>
        </w:rPr>
        <w:tab/>
      </w:r>
      <w:r>
        <w:rPr>
          <w:rtl/>
        </w:rPr>
        <w:t xml:space="preserve">تشعر اللجنة بالقلق إزاء ارتفاع معدل سوء معاملة </w:t>
      </w:r>
      <w:r w:rsidRPr="00F40E9C">
        <w:rPr>
          <w:rtl/>
        </w:rPr>
        <w:t>الأطفال ذوي الإعاقة</w:t>
      </w:r>
      <w:r>
        <w:rPr>
          <w:rFonts w:hint="cs"/>
          <w:rtl/>
        </w:rPr>
        <w:t xml:space="preserve"> </w:t>
      </w:r>
      <w:r>
        <w:rPr>
          <w:rtl/>
        </w:rPr>
        <w:t>و</w:t>
      </w:r>
      <w:r>
        <w:rPr>
          <w:rFonts w:hint="cs"/>
          <w:rtl/>
        </w:rPr>
        <w:t xml:space="preserve">الاعتداء عليهم </w:t>
      </w:r>
      <w:r>
        <w:rPr>
          <w:rtl/>
        </w:rPr>
        <w:t>و</w:t>
      </w:r>
      <w:r>
        <w:rPr>
          <w:rFonts w:hint="cs"/>
          <w:rtl/>
        </w:rPr>
        <w:t>إخضاعهم ل</w:t>
      </w:r>
      <w:r>
        <w:rPr>
          <w:rtl/>
        </w:rPr>
        <w:t>لعقاب البدني والتخلي عن</w:t>
      </w:r>
      <w:r>
        <w:rPr>
          <w:rFonts w:hint="cs"/>
          <w:rtl/>
        </w:rPr>
        <w:t>هم</w:t>
      </w:r>
      <w:r>
        <w:rPr>
          <w:rtl/>
        </w:rPr>
        <w:t xml:space="preserve"> و</w:t>
      </w:r>
      <w:r>
        <w:rPr>
          <w:rFonts w:hint="cs"/>
          <w:rtl/>
        </w:rPr>
        <w:t xml:space="preserve">إيداعهم في </w:t>
      </w:r>
      <w:r>
        <w:rPr>
          <w:rtl/>
        </w:rPr>
        <w:t>مؤسس</w:t>
      </w:r>
      <w:r>
        <w:rPr>
          <w:rFonts w:hint="cs"/>
          <w:rtl/>
        </w:rPr>
        <w:t>ات الرعاية</w:t>
      </w:r>
      <w:r>
        <w:rPr>
          <w:rtl/>
        </w:rPr>
        <w:t xml:space="preserve">؛ </w:t>
      </w:r>
      <w:r>
        <w:rPr>
          <w:rFonts w:hint="cs"/>
          <w:rtl/>
        </w:rPr>
        <w:t xml:space="preserve">وإزاء </w:t>
      </w:r>
      <w:r>
        <w:rPr>
          <w:rtl/>
        </w:rPr>
        <w:t xml:space="preserve">انتشار نموذج </w:t>
      </w:r>
      <w:r>
        <w:rPr>
          <w:rFonts w:hint="cs"/>
          <w:rtl/>
        </w:rPr>
        <w:t xml:space="preserve">الرعاية القائم على المساعدة والإحسان، ومحدودية </w:t>
      </w:r>
      <w:r>
        <w:rPr>
          <w:rtl/>
        </w:rPr>
        <w:t>نطاق التدابير الم</w:t>
      </w:r>
      <w:r>
        <w:rPr>
          <w:rFonts w:hint="cs"/>
          <w:rtl/>
        </w:rPr>
        <w:t xml:space="preserve">وجهة </w:t>
      </w:r>
      <w:r>
        <w:rPr>
          <w:rtl/>
        </w:rPr>
        <w:t xml:space="preserve">لهم في المناطق الريفية والمجتمعات </w:t>
      </w:r>
      <w:r>
        <w:rPr>
          <w:rFonts w:hint="cs"/>
          <w:rtl/>
        </w:rPr>
        <w:t xml:space="preserve">المحلية للشعوب </w:t>
      </w:r>
      <w:r>
        <w:rPr>
          <w:rtl/>
        </w:rPr>
        <w:t>الأصلية.</w:t>
      </w:r>
    </w:p>
    <w:p w:rsidR="00926ACF" w:rsidRPr="00926ACF" w:rsidRDefault="00926ACF" w:rsidP="00926ACF">
      <w:pPr>
        <w:pStyle w:val="SingleTxtGA"/>
        <w:rPr>
          <w:b/>
          <w:bCs/>
          <w:rtl/>
        </w:rPr>
      </w:pPr>
      <w:r w:rsidRPr="00F40E9C">
        <w:rPr>
          <w:rFonts w:hint="cs"/>
          <w:rtl/>
        </w:rPr>
        <w:t>24-</w:t>
      </w:r>
      <w:r w:rsidRPr="00F40E9C">
        <w:rPr>
          <w:rFonts w:hint="cs"/>
          <w:rtl/>
        </w:rPr>
        <w:tab/>
      </w:r>
      <w:r w:rsidRPr="00926ACF">
        <w:rPr>
          <w:b/>
          <w:bCs/>
          <w:rtl/>
        </w:rPr>
        <w:t>توصي اللجنة الدولة الطرف بما يلي:</w:t>
      </w:r>
    </w:p>
    <w:p w:rsidR="00926ACF" w:rsidRPr="00926ACF" w:rsidRDefault="00926ACF" w:rsidP="00926ACF">
      <w:pPr>
        <w:pStyle w:val="SingleTxtGA"/>
        <w:rPr>
          <w:b/>
          <w:bCs/>
          <w:rtl/>
        </w:rPr>
      </w:pPr>
      <w:r>
        <w:rPr>
          <w:rFonts w:hint="cs"/>
          <w:rtl/>
        </w:rPr>
        <w:tab/>
        <w:t>(</w:t>
      </w:r>
      <w:r>
        <w:rPr>
          <w:rtl/>
        </w:rPr>
        <w:t>أ)</w:t>
      </w:r>
      <w:r>
        <w:rPr>
          <w:rFonts w:hint="cs"/>
          <w:rtl/>
        </w:rPr>
        <w:tab/>
      </w:r>
      <w:r w:rsidRPr="00926ACF">
        <w:rPr>
          <w:b/>
          <w:bCs/>
          <w:rtl/>
        </w:rPr>
        <w:t xml:space="preserve">تعديل المادة 13 من قانون </w:t>
      </w:r>
      <w:r w:rsidRPr="00926ACF">
        <w:rPr>
          <w:rFonts w:hint="cs"/>
          <w:b/>
          <w:bCs/>
          <w:rtl/>
        </w:rPr>
        <w:t>ال</w:t>
      </w:r>
      <w:r w:rsidRPr="00926ACF">
        <w:rPr>
          <w:b/>
          <w:bCs/>
          <w:rtl/>
        </w:rPr>
        <w:t>حماية ا</w:t>
      </w:r>
      <w:r w:rsidRPr="00926ACF">
        <w:rPr>
          <w:rFonts w:hint="cs"/>
          <w:b/>
          <w:bCs/>
          <w:rtl/>
        </w:rPr>
        <w:t>لشاملة ل</w:t>
      </w:r>
      <w:r w:rsidRPr="00926ACF">
        <w:rPr>
          <w:b/>
          <w:bCs/>
          <w:rtl/>
        </w:rPr>
        <w:t>لأطفال والمراهقين والمادة 253 من القانون المدني، على النحو ال</w:t>
      </w:r>
      <w:r w:rsidRPr="00926ACF">
        <w:rPr>
          <w:rFonts w:hint="cs"/>
          <w:b/>
          <w:bCs/>
          <w:rtl/>
        </w:rPr>
        <w:t>ذي أ</w:t>
      </w:r>
      <w:r w:rsidRPr="00926ACF">
        <w:rPr>
          <w:b/>
          <w:bCs/>
          <w:rtl/>
        </w:rPr>
        <w:t>وص</w:t>
      </w:r>
      <w:r w:rsidRPr="00926ACF">
        <w:rPr>
          <w:rFonts w:hint="cs"/>
          <w:b/>
          <w:bCs/>
          <w:rtl/>
        </w:rPr>
        <w:t>ت</w:t>
      </w:r>
      <w:r w:rsidRPr="00926ACF">
        <w:rPr>
          <w:b/>
          <w:bCs/>
          <w:rtl/>
        </w:rPr>
        <w:t xml:space="preserve"> به</w:t>
      </w:r>
      <w:r w:rsidR="006B5842">
        <w:rPr>
          <w:b/>
          <w:bCs/>
          <w:rtl/>
        </w:rPr>
        <w:t xml:space="preserve"> </w:t>
      </w:r>
      <w:r w:rsidRPr="00926ACF">
        <w:rPr>
          <w:b/>
          <w:bCs/>
          <w:rtl/>
        </w:rPr>
        <w:t>لجنة حقوق الطفل (</w:t>
      </w:r>
      <w:r w:rsidRPr="00926ACF">
        <w:rPr>
          <w:b/>
          <w:bCs/>
        </w:rPr>
        <w:t>CRC/C/GTM/CO/3-4</w:t>
      </w:r>
      <w:r w:rsidRPr="00926ACF">
        <w:rPr>
          <w:b/>
          <w:bCs/>
          <w:rtl/>
        </w:rPr>
        <w:t>، الفقرة 54)؛</w:t>
      </w:r>
    </w:p>
    <w:p w:rsidR="00926ACF" w:rsidRPr="00926ACF" w:rsidRDefault="00926ACF" w:rsidP="00926ACF">
      <w:pPr>
        <w:pStyle w:val="SingleTxtGA"/>
        <w:rPr>
          <w:b/>
          <w:bCs/>
          <w:rtl/>
        </w:rPr>
      </w:pPr>
      <w:r>
        <w:rPr>
          <w:rFonts w:hint="cs"/>
          <w:rtl/>
        </w:rPr>
        <w:lastRenderedPageBreak/>
        <w:tab/>
        <w:t>(</w:t>
      </w:r>
      <w:r>
        <w:rPr>
          <w:rtl/>
        </w:rPr>
        <w:t>ب)</w:t>
      </w:r>
      <w:r>
        <w:rPr>
          <w:rFonts w:hint="cs"/>
          <w:rtl/>
        </w:rPr>
        <w:tab/>
      </w:r>
      <w:r w:rsidRPr="00926ACF">
        <w:rPr>
          <w:b/>
          <w:bCs/>
          <w:rtl/>
        </w:rPr>
        <w:t>اتخاذ جميع ال</w:t>
      </w:r>
      <w:r w:rsidRPr="00926ACF">
        <w:rPr>
          <w:rFonts w:hint="cs"/>
          <w:b/>
          <w:bCs/>
          <w:rtl/>
        </w:rPr>
        <w:t>تدابير</w:t>
      </w:r>
      <w:r w:rsidRPr="00926ACF">
        <w:rPr>
          <w:b/>
          <w:bCs/>
          <w:rtl/>
        </w:rPr>
        <w:t xml:space="preserve"> اللازمة ل</w:t>
      </w:r>
      <w:r w:rsidRPr="00926ACF">
        <w:rPr>
          <w:rFonts w:hint="cs"/>
          <w:b/>
          <w:bCs/>
          <w:rtl/>
        </w:rPr>
        <w:t xml:space="preserve">إقامة </w:t>
      </w:r>
      <w:r w:rsidRPr="00926ACF">
        <w:rPr>
          <w:b/>
          <w:bCs/>
          <w:rtl/>
        </w:rPr>
        <w:t xml:space="preserve">نظام فعال للكشف عن </w:t>
      </w:r>
      <w:r w:rsidRPr="00926ACF">
        <w:rPr>
          <w:rFonts w:hint="cs"/>
          <w:b/>
          <w:bCs/>
          <w:rtl/>
        </w:rPr>
        <w:t xml:space="preserve">سوء معاملة </w:t>
      </w:r>
      <w:r w:rsidRPr="00926ACF">
        <w:rPr>
          <w:b/>
          <w:bCs/>
          <w:rtl/>
        </w:rPr>
        <w:t xml:space="preserve">الأطفال ذوي الإعاقة، سواء داخل الأسرة </w:t>
      </w:r>
      <w:r w:rsidRPr="00926ACF">
        <w:rPr>
          <w:rFonts w:hint="cs"/>
          <w:b/>
          <w:bCs/>
          <w:rtl/>
        </w:rPr>
        <w:t>أ</w:t>
      </w:r>
      <w:r w:rsidRPr="00926ACF">
        <w:rPr>
          <w:b/>
          <w:bCs/>
          <w:rtl/>
        </w:rPr>
        <w:t>و</w:t>
      </w:r>
      <w:r w:rsidRPr="00926ACF">
        <w:rPr>
          <w:rFonts w:hint="cs"/>
          <w:b/>
          <w:bCs/>
          <w:rtl/>
        </w:rPr>
        <w:t xml:space="preserve"> </w:t>
      </w:r>
      <w:r w:rsidRPr="00926ACF">
        <w:rPr>
          <w:b/>
          <w:bCs/>
          <w:rtl/>
        </w:rPr>
        <w:t xml:space="preserve">في </w:t>
      </w:r>
      <w:r w:rsidRPr="00926ACF">
        <w:rPr>
          <w:rFonts w:hint="cs"/>
          <w:b/>
          <w:bCs/>
          <w:rtl/>
        </w:rPr>
        <w:t xml:space="preserve">الوسط </w:t>
      </w:r>
      <w:r w:rsidRPr="00926ACF">
        <w:rPr>
          <w:b/>
          <w:bCs/>
          <w:rtl/>
        </w:rPr>
        <w:t>الت</w:t>
      </w:r>
      <w:r w:rsidRPr="00926ACF">
        <w:rPr>
          <w:rFonts w:hint="cs"/>
          <w:b/>
          <w:bCs/>
          <w:rtl/>
        </w:rPr>
        <w:t xml:space="preserve">ربوي </w:t>
      </w:r>
      <w:r w:rsidRPr="00926ACF">
        <w:rPr>
          <w:b/>
          <w:bCs/>
          <w:rtl/>
        </w:rPr>
        <w:t>والصح</w:t>
      </w:r>
      <w:r w:rsidRPr="00926ACF">
        <w:rPr>
          <w:rFonts w:hint="cs"/>
          <w:b/>
          <w:bCs/>
          <w:rtl/>
        </w:rPr>
        <w:t>ي</w:t>
      </w:r>
      <w:r w:rsidRPr="00926ACF">
        <w:rPr>
          <w:b/>
          <w:bCs/>
          <w:rtl/>
        </w:rPr>
        <w:t xml:space="preserve"> والمؤسسي، و</w:t>
      </w:r>
      <w:r w:rsidRPr="00926ACF">
        <w:rPr>
          <w:rFonts w:hint="cs"/>
          <w:b/>
          <w:bCs/>
          <w:rtl/>
        </w:rPr>
        <w:t>حث م</w:t>
      </w:r>
      <w:r w:rsidRPr="00926ACF">
        <w:rPr>
          <w:b/>
          <w:bCs/>
          <w:rtl/>
        </w:rPr>
        <w:t xml:space="preserve">كتب </w:t>
      </w:r>
      <w:r w:rsidRPr="00926ACF">
        <w:rPr>
          <w:rFonts w:hint="cs"/>
          <w:b/>
          <w:bCs/>
          <w:rtl/>
        </w:rPr>
        <w:t>الدفاع عن ا</w:t>
      </w:r>
      <w:r w:rsidRPr="00926ACF">
        <w:rPr>
          <w:b/>
          <w:bCs/>
          <w:rtl/>
        </w:rPr>
        <w:t xml:space="preserve">لأطفال والمراهقين </w:t>
      </w:r>
      <w:r w:rsidRPr="00926ACF">
        <w:rPr>
          <w:rFonts w:hint="cs"/>
          <w:b/>
          <w:bCs/>
          <w:rtl/>
        </w:rPr>
        <w:t xml:space="preserve">على إيلاء </w:t>
      </w:r>
      <w:r w:rsidRPr="00926ACF">
        <w:rPr>
          <w:b/>
          <w:bCs/>
          <w:rtl/>
        </w:rPr>
        <w:t>اهتمام للأطفال ذوي الإعاقة الذين يتعرضون لسوء المعاملة و</w:t>
      </w:r>
      <w:r w:rsidRPr="00926ACF">
        <w:rPr>
          <w:rFonts w:hint="cs"/>
          <w:b/>
          <w:bCs/>
          <w:rtl/>
        </w:rPr>
        <w:t>الاعتداء</w:t>
      </w:r>
      <w:r w:rsidRPr="00926ACF">
        <w:rPr>
          <w:b/>
          <w:bCs/>
          <w:rtl/>
        </w:rPr>
        <w:t>؛</w:t>
      </w:r>
    </w:p>
    <w:p w:rsidR="00926ACF" w:rsidRPr="00926ACF" w:rsidRDefault="00926ACF" w:rsidP="00926ACF">
      <w:pPr>
        <w:pStyle w:val="SingleTxtGA"/>
        <w:rPr>
          <w:b/>
          <w:bCs/>
          <w:rtl/>
        </w:rPr>
      </w:pPr>
      <w:r>
        <w:rPr>
          <w:rFonts w:hint="cs"/>
          <w:rtl/>
        </w:rPr>
        <w:tab/>
        <w:t>(</w:t>
      </w:r>
      <w:r>
        <w:rPr>
          <w:rtl/>
        </w:rPr>
        <w:t>ج)</w:t>
      </w:r>
      <w:r>
        <w:rPr>
          <w:rFonts w:hint="cs"/>
          <w:rtl/>
        </w:rPr>
        <w:tab/>
      </w:r>
      <w:r w:rsidRPr="00926ACF">
        <w:rPr>
          <w:b/>
          <w:bCs/>
          <w:rtl/>
        </w:rPr>
        <w:t>وضع الأساس القانوني و</w:t>
      </w:r>
      <w:r w:rsidRPr="00926ACF">
        <w:rPr>
          <w:rFonts w:hint="cs"/>
          <w:b/>
          <w:bCs/>
          <w:rtl/>
        </w:rPr>
        <w:t xml:space="preserve">تخصيص </w:t>
      </w:r>
      <w:r w:rsidRPr="00926ACF">
        <w:rPr>
          <w:b/>
          <w:bCs/>
          <w:rtl/>
        </w:rPr>
        <w:t xml:space="preserve">الدعم المالي لضمان إمكانية </w:t>
      </w:r>
      <w:r w:rsidRPr="00926ACF">
        <w:rPr>
          <w:rFonts w:hint="cs"/>
          <w:b/>
          <w:bCs/>
          <w:rtl/>
        </w:rPr>
        <w:t xml:space="preserve">أن يعيش </w:t>
      </w:r>
      <w:r w:rsidRPr="00926ACF">
        <w:rPr>
          <w:b/>
          <w:bCs/>
          <w:rtl/>
        </w:rPr>
        <w:t xml:space="preserve">جميع الأطفال ذوي الإعاقة </w:t>
      </w:r>
      <w:r w:rsidRPr="00926ACF">
        <w:rPr>
          <w:rFonts w:hint="cs"/>
          <w:b/>
          <w:bCs/>
          <w:rtl/>
        </w:rPr>
        <w:t>داخل</w:t>
      </w:r>
      <w:r w:rsidRPr="00926ACF">
        <w:rPr>
          <w:b/>
          <w:bCs/>
          <w:rtl/>
        </w:rPr>
        <w:t xml:space="preserve"> أسر</w:t>
      </w:r>
      <w:r w:rsidRPr="00926ACF">
        <w:rPr>
          <w:rFonts w:hint="cs"/>
          <w:b/>
          <w:bCs/>
          <w:rtl/>
        </w:rPr>
        <w:t xml:space="preserve"> </w:t>
      </w:r>
      <w:r w:rsidRPr="00926ACF">
        <w:rPr>
          <w:b/>
          <w:bCs/>
          <w:rtl/>
        </w:rPr>
        <w:t>و</w:t>
      </w:r>
      <w:r w:rsidRPr="00926ACF">
        <w:rPr>
          <w:rFonts w:hint="cs"/>
          <w:b/>
          <w:bCs/>
          <w:rtl/>
        </w:rPr>
        <w:t xml:space="preserve">ليتمكنوا من </w:t>
      </w:r>
      <w:r w:rsidRPr="00926ACF">
        <w:rPr>
          <w:b/>
          <w:bCs/>
          <w:rtl/>
        </w:rPr>
        <w:t xml:space="preserve">ممارسة الحق في خدمات محلية </w:t>
      </w:r>
      <w:r w:rsidRPr="00926ACF">
        <w:rPr>
          <w:rFonts w:hint="cs"/>
          <w:b/>
          <w:bCs/>
          <w:rtl/>
        </w:rPr>
        <w:t xml:space="preserve">شاملة للجميع موجهة </w:t>
      </w:r>
      <w:r w:rsidRPr="00926ACF">
        <w:rPr>
          <w:b/>
          <w:bCs/>
          <w:rtl/>
        </w:rPr>
        <w:t>للأطفال؛</w:t>
      </w:r>
    </w:p>
    <w:p w:rsidR="00926ACF" w:rsidRPr="00926ACF" w:rsidRDefault="00926ACF" w:rsidP="00926ACF">
      <w:pPr>
        <w:pStyle w:val="SingleTxtGA"/>
        <w:rPr>
          <w:b/>
          <w:bCs/>
          <w:rtl/>
        </w:rPr>
      </w:pPr>
      <w:r>
        <w:rPr>
          <w:rFonts w:hint="cs"/>
          <w:rtl/>
        </w:rPr>
        <w:tab/>
        <w:t>(</w:t>
      </w:r>
      <w:r>
        <w:rPr>
          <w:rtl/>
        </w:rPr>
        <w:t>د)</w:t>
      </w:r>
      <w:r>
        <w:rPr>
          <w:rFonts w:hint="cs"/>
          <w:rtl/>
        </w:rPr>
        <w:tab/>
      </w:r>
      <w:r w:rsidRPr="00926ACF">
        <w:rPr>
          <w:b/>
          <w:bCs/>
          <w:rtl/>
        </w:rPr>
        <w:t xml:space="preserve">ضمان </w:t>
      </w:r>
      <w:r w:rsidRPr="00926ACF">
        <w:rPr>
          <w:rFonts w:hint="cs"/>
          <w:b/>
          <w:bCs/>
          <w:rtl/>
        </w:rPr>
        <w:t xml:space="preserve">مراعاة </w:t>
      </w:r>
      <w:r w:rsidRPr="00926ACF">
        <w:rPr>
          <w:b/>
          <w:bCs/>
          <w:rtl/>
        </w:rPr>
        <w:t>الأطفال ذوي الإعاقة في التشريعات والسياسات والتدابير ال</w:t>
      </w:r>
      <w:r w:rsidRPr="00926ACF">
        <w:rPr>
          <w:rFonts w:hint="cs"/>
          <w:b/>
          <w:bCs/>
          <w:rtl/>
        </w:rPr>
        <w:t xml:space="preserve">موجهة إلى </w:t>
      </w:r>
      <w:r w:rsidRPr="00926ACF">
        <w:rPr>
          <w:b/>
          <w:bCs/>
          <w:rtl/>
        </w:rPr>
        <w:t xml:space="preserve">الأطفال في الدولة الطرف </w:t>
      </w:r>
      <w:r w:rsidRPr="00926ACF">
        <w:rPr>
          <w:rFonts w:hint="cs"/>
          <w:b/>
          <w:bCs/>
          <w:rtl/>
        </w:rPr>
        <w:t xml:space="preserve">على قدم </w:t>
      </w:r>
      <w:r w:rsidRPr="00926ACF">
        <w:rPr>
          <w:b/>
          <w:bCs/>
          <w:rtl/>
        </w:rPr>
        <w:t xml:space="preserve">المساواة مع </w:t>
      </w:r>
      <w:r w:rsidRPr="00926ACF">
        <w:rPr>
          <w:rFonts w:hint="cs"/>
          <w:b/>
          <w:bCs/>
          <w:rtl/>
        </w:rPr>
        <w:t xml:space="preserve">سائر </w:t>
      </w:r>
      <w:r w:rsidRPr="00926ACF">
        <w:rPr>
          <w:b/>
          <w:bCs/>
          <w:rtl/>
        </w:rPr>
        <w:t>الأطفال وإدماجهم في المجتمع</w:t>
      </w:r>
      <w:r w:rsidRPr="00926ACF">
        <w:rPr>
          <w:rFonts w:hint="cs"/>
          <w:b/>
          <w:bCs/>
          <w:rtl/>
        </w:rPr>
        <w:t>؛</w:t>
      </w:r>
    </w:p>
    <w:p w:rsidR="00926ACF" w:rsidRPr="00926ACF" w:rsidRDefault="00926ACF" w:rsidP="00926ACF">
      <w:pPr>
        <w:pStyle w:val="SingleTxtGA"/>
        <w:rPr>
          <w:b/>
          <w:bCs/>
          <w:rtl/>
        </w:rPr>
      </w:pPr>
      <w:r>
        <w:rPr>
          <w:rFonts w:hint="cs"/>
          <w:rtl/>
        </w:rPr>
        <w:tab/>
        <w:t>(</w:t>
      </w:r>
      <w:r>
        <w:rPr>
          <w:rtl/>
        </w:rPr>
        <w:t>ه)</w:t>
      </w:r>
      <w:r>
        <w:rPr>
          <w:rFonts w:hint="cs"/>
          <w:rtl/>
        </w:rPr>
        <w:tab/>
      </w:r>
      <w:r w:rsidRPr="00926ACF">
        <w:rPr>
          <w:b/>
          <w:bCs/>
          <w:rtl/>
        </w:rPr>
        <w:t xml:space="preserve">اعتماد ضمانات لحماية حقوق الأطفال ذوي الإعاقة في أن </w:t>
      </w:r>
      <w:r w:rsidRPr="00926ACF">
        <w:rPr>
          <w:rFonts w:hint="cs"/>
          <w:b/>
          <w:bCs/>
          <w:rtl/>
        </w:rPr>
        <w:t>ي</w:t>
      </w:r>
      <w:r w:rsidRPr="00926ACF">
        <w:rPr>
          <w:b/>
          <w:bCs/>
          <w:rtl/>
        </w:rPr>
        <w:t>ستشار</w:t>
      </w:r>
      <w:r w:rsidRPr="00926ACF">
        <w:rPr>
          <w:rFonts w:hint="cs"/>
          <w:b/>
          <w:bCs/>
          <w:rtl/>
        </w:rPr>
        <w:t>وا</w:t>
      </w:r>
      <w:r w:rsidRPr="00926ACF">
        <w:rPr>
          <w:b/>
          <w:bCs/>
          <w:rtl/>
        </w:rPr>
        <w:t xml:space="preserve"> في جميع المسائل التي تؤثر عليهم، وضمان </w:t>
      </w:r>
      <w:r w:rsidRPr="00926ACF">
        <w:rPr>
          <w:rFonts w:hint="cs"/>
          <w:b/>
          <w:bCs/>
          <w:rtl/>
        </w:rPr>
        <w:t xml:space="preserve">تقديم </w:t>
      </w:r>
      <w:r w:rsidRPr="00926ACF">
        <w:rPr>
          <w:b/>
          <w:bCs/>
          <w:rtl/>
        </w:rPr>
        <w:t xml:space="preserve">المساعدة المناسبة </w:t>
      </w:r>
      <w:r w:rsidRPr="00926ACF">
        <w:rPr>
          <w:rFonts w:hint="cs"/>
          <w:b/>
          <w:bCs/>
          <w:rtl/>
        </w:rPr>
        <w:t>لهم وإتاحتها حسب إعاقتهم وسنهم</w:t>
      </w:r>
      <w:r w:rsidRPr="00926ACF">
        <w:rPr>
          <w:b/>
          <w:bCs/>
          <w:rtl/>
        </w:rPr>
        <w:t>؛</w:t>
      </w:r>
    </w:p>
    <w:p w:rsidR="00926ACF" w:rsidRPr="00926ACF" w:rsidRDefault="00926ACF" w:rsidP="00926ACF">
      <w:pPr>
        <w:pStyle w:val="SingleTxtGA"/>
        <w:rPr>
          <w:b/>
          <w:bCs/>
          <w:rtl/>
        </w:rPr>
      </w:pPr>
      <w:r>
        <w:rPr>
          <w:rFonts w:hint="cs"/>
          <w:rtl/>
        </w:rPr>
        <w:tab/>
        <w:t>(</w:t>
      </w:r>
      <w:r>
        <w:rPr>
          <w:rtl/>
        </w:rPr>
        <w:t>و)</w:t>
      </w:r>
      <w:r>
        <w:rPr>
          <w:rFonts w:hint="cs"/>
          <w:rtl/>
        </w:rPr>
        <w:tab/>
      </w:r>
      <w:r w:rsidRPr="00926ACF">
        <w:rPr>
          <w:b/>
          <w:bCs/>
          <w:rtl/>
        </w:rPr>
        <w:t>حظر العق</w:t>
      </w:r>
      <w:r w:rsidRPr="00926ACF">
        <w:rPr>
          <w:rFonts w:hint="cs"/>
          <w:b/>
          <w:bCs/>
          <w:rtl/>
        </w:rPr>
        <w:t>و</w:t>
      </w:r>
      <w:r w:rsidRPr="00926ACF">
        <w:rPr>
          <w:b/>
          <w:bCs/>
          <w:rtl/>
        </w:rPr>
        <w:t>ب</w:t>
      </w:r>
      <w:r w:rsidRPr="00926ACF">
        <w:rPr>
          <w:rFonts w:hint="cs"/>
          <w:b/>
          <w:bCs/>
          <w:rtl/>
        </w:rPr>
        <w:t>ة</w:t>
      </w:r>
      <w:r w:rsidRPr="00926ACF">
        <w:rPr>
          <w:b/>
          <w:bCs/>
          <w:rtl/>
        </w:rPr>
        <w:t xml:space="preserve"> البدني</w:t>
      </w:r>
      <w:r w:rsidRPr="00926ACF">
        <w:rPr>
          <w:rFonts w:hint="cs"/>
          <w:b/>
          <w:bCs/>
          <w:rtl/>
        </w:rPr>
        <w:t>ة لل</w:t>
      </w:r>
      <w:r w:rsidRPr="00926ACF">
        <w:rPr>
          <w:b/>
          <w:bCs/>
          <w:rtl/>
        </w:rPr>
        <w:t>أطفال</w:t>
      </w:r>
      <w:r w:rsidRPr="00926ACF">
        <w:rPr>
          <w:rFonts w:hint="cs"/>
          <w:b/>
          <w:bCs/>
          <w:rtl/>
        </w:rPr>
        <w:t xml:space="preserve"> و</w:t>
      </w:r>
      <w:r w:rsidRPr="00926ACF">
        <w:rPr>
          <w:b/>
          <w:bCs/>
          <w:rtl/>
        </w:rPr>
        <w:t>القضاء عل</w:t>
      </w:r>
      <w:r w:rsidRPr="00926ACF">
        <w:rPr>
          <w:rFonts w:hint="cs"/>
          <w:b/>
          <w:bCs/>
          <w:rtl/>
        </w:rPr>
        <w:t>يها</w:t>
      </w:r>
      <w:r w:rsidRPr="00926ACF">
        <w:rPr>
          <w:b/>
          <w:bCs/>
          <w:rtl/>
        </w:rPr>
        <w:t>.</w:t>
      </w:r>
    </w:p>
    <w:p w:rsidR="00926ACF" w:rsidRPr="0037724F" w:rsidRDefault="00926ACF" w:rsidP="00926ACF">
      <w:pPr>
        <w:pStyle w:val="H23GA"/>
        <w:rPr>
          <w:rtl/>
        </w:rPr>
      </w:pPr>
      <w:r>
        <w:rPr>
          <w:rFonts w:hint="cs"/>
          <w:rtl/>
        </w:rPr>
        <w:tab/>
      </w:r>
      <w:r>
        <w:rPr>
          <w:rFonts w:hint="cs"/>
          <w:rtl/>
        </w:rPr>
        <w:tab/>
        <w:t>إذكاء الوعي (المادة 8)</w:t>
      </w:r>
    </w:p>
    <w:p w:rsidR="00926ACF" w:rsidRDefault="00926ACF" w:rsidP="00FB7774">
      <w:pPr>
        <w:pStyle w:val="SingleTxtGA"/>
        <w:rPr>
          <w:rtl/>
        </w:rPr>
      </w:pPr>
      <w:r>
        <w:rPr>
          <w:rFonts w:hint="cs"/>
          <w:rtl/>
        </w:rPr>
        <w:t>25-</w:t>
      </w:r>
      <w:r>
        <w:rPr>
          <w:rFonts w:hint="cs"/>
          <w:rtl/>
        </w:rPr>
        <w:tab/>
        <w:t xml:space="preserve">تعرب اللجنة عن قلقها البالغ لكون الأشخاص ذوي الإعاقة، ولا سيما الأطفال والنساء وأفراد الشعوب الأصلية، يقعون ضحايا الأعراف والخرافات والممارسات التي تشكل انتهاكات خطيرة لكرامتهم وأمنهم وحقوق أساسية أخرى من حقوقهم. وعلاوة على ذلك، تشير إلى أن الجهود التي تبذلها </w:t>
      </w:r>
      <w:r>
        <w:rPr>
          <w:rtl/>
        </w:rPr>
        <w:t>الدول الطرف</w:t>
      </w:r>
      <w:r>
        <w:rPr>
          <w:rFonts w:hint="cs"/>
          <w:rtl/>
        </w:rPr>
        <w:t xml:space="preserve"> من أجل مكافحة الآراء المتحاملة على </w:t>
      </w:r>
      <w:r>
        <w:rPr>
          <w:rtl/>
        </w:rPr>
        <w:t>الأشخاص ذوي الإعاقة</w:t>
      </w:r>
      <w:r>
        <w:rPr>
          <w:rFonts w:hint="cs"/>
          <w:rtl/>
        </w:rPr>
        <w:t xml:space="preserve"> والقوالب النمطية السلبية التي يعانون منها لا تزال غير كافية وإلى أن حملات، مثل حملة </w:t>
      </w:r>
      <w:r w:rsidR="00FB7774">
        <w:rPr>
          <w:rFonts w:hint="cs"/>
          <w:rtl/>
        </w:rPr>
        <w:t>‘</w:t>
      </w:r>
      <w:r>
        <w:rPr>
          <w:rFonts w:hint="cs"/>
          <w:rtl/>
        </w:rPr>
        <w:t>تيليتون‘ (</w:t>
      </w:r>
      <w:r w:rsidRPr="00291F51">
        <w:rPr>
          <w:rFonts w:eastAsia="Malgun Gothic"/>
        </w:rPr>
        <w:t>Teletón</w:t>
      </w:r>
      <w:r>
        <w:rPr>
          <w:rFonts w:eastAsia="Malgun Gothic" w:hint="cs"/>
          <w:rtl/>
        </w:rPr>
        <w:t>)</w:t>
      </w:r>
      <w:r>
        <w:rPr>
          <w:rFonts w:hint="cs"/>
          <w:rtl/>
        </w:rPr>
        <w:t xml:space="preserve"> التي تتلقى الأموال العمومية، تعزز النموذج القائم على المساعدات في التعاطي مع الإعاقة خلاف</w:t>
      </w:r>
      <w:r w:rsidR="006B5842">
        <w:rPr>
          <w:rFonts w:hint="cs"/>
          <w:rtl/>
        </w:rPr>
        <w:t xml:space="preserve">اً </w:t>
      </w:r>
      <w:r>
        <w:rPr>
          <w:rFonts w:hint="cs"/>
          <w:rtl/>
        </w:rPr>
        <w:t>للاتفاقية.</w:t>
      </w:r>
    </w:p>
    <w:p w:rsidR="00926ACF" w:rsidRPr="00926ACF" w:rsidRDefault="00926ACF" w:rsidP="00926ACF">
      <w:pPr>
        <w:pStyle w:val="SingleTxtGA"/>
        <w:rPr>
          <w:b/>
          <w:bCs/>
          <w:rtl/>
        </w:rPr>
      </w:pPr>
      <w:r>
        <w:rPr>
          <w:rFonts w:hint="cs"/>
          <w:rtl/>
        </w:rPr>
        <w:t>26-</w:t>
      </w:r>
      <w:r>
        <w:rPr>
          <w:rFonts w:hint="cs"/>
          <w:rtl/>
        </w:rPr>
        <w:tab/>
      </w:r>
      <w:r w:rsidRPr="00926ACF">
        <w:rPr>
          <w:rFonts w:hint="cs"/>
          <w:b/>
          <w:bCs/>
          <w:rtl/>
        </w:rPr>
        <w:t>توصي اللجنة الدولة الطرف بمكافحة ما يعاني منه الأشخاص ذوو الإعاقة من قوالب نمطية وتمييز، عن طريق إطلاق حملات عامة لتعزيز حقوق الإنسان في وسائط الإعلام، بمشاركتهم المباشرة، وضمان عدم استعمال الأموال العامة ل</w:t>
      </w:r>
      <w:r w:rsidRPr="00926ACF">
        <w:rPr>
          <w:b/>
          <w:bCs/>
          <w:rtl/>
        </w:rPr>
        <w:t xml:space="preserve">بلوغ غايات </w:t>
      </w:r>
      <w:r w:rsidRPr="00926ACF">
        <w:rPr>
          <w:rFonts w:hint="cs"/>
          <w:b/>
          <w:bCs/>
          <w:rtl/>
        </w:rPr>
        <w:t>غير غايات الا</w:t>
      </w:r>
      <w:r w:rsidRPr="00926ACF">
        <w:rPr>
          <w:b/>
          <w:bCs/>
          <w:rtl/>
        </w:rPr>
        <w:t>ت</w:t>
      </w:r>
      <w:r w:rsidRPr="00926ACF">
        <w:rPr>
          <w:rFonts w:hint="cs"/>
          <w:b/>
          <w:bCs/>
          <w:rtl/>
        </w:rPr>
        <w:t xml:space="preserve">فاقية. </w:t>
      </w:r>
      <w:r w:rsidRPr="00926ACF">
        <w:rPr>
          <w:b/>
          <w:bCs/>
          <w:rtl/>
        </w:rPr>
        <w:t xml:space="preserve">وتوصي اللجنة </w:t>
      </w:r>
      <w:r w:rsidRPr="00926ACF">
        <w:rPr>
          <w:rFonts w:hint="cs"/>
          <w:b/>
          <w:bCs/>
          <w:rtl/>
        </w:rPr>
        <w:t xml:space="preserve">الدولة الطرف </w:t>
      </w:r>
      <w:r w:rsidRPr="00926ACF">
        <w:rPr>
          <w:b/>
          <w:bCs/>
          <w:rtl/>
        </w:rPr>
        <w:t>أيض</w:t>
      </w:r>
      <w:r w:rsidR="006B5842">
        <w:rPr>
          <w:b/>
          <w:bCs/>
          <w:rtl/>
        </w:rPr>
        <w:t xml:space="preserve">اً </w:t>
      </w:r>
      <w:r w:rsidRPr="00926ACF">
        <w:rPr>
          <w:b/>
          <w:bCs/>
          <w:rtl/>
        </w:rPr>
        <w:t xml:space="preserve">أن </w:t>
      </w:r>
      <w:r w:rsidRPr="00926ACF">
        <w:rPr>
          <w:rFonts w:hint="cs"/>
          <w:b/>
          <w:bCs/>
          <w:rtl/>
        </w:rPr>
        <w:t>ت</w:t>
      </w:r>
      <w:r w:rsidRPr="00926ACF">
        <w:rPr>
          <w:b/>
          <w:bCs/>
          <w:rtl/>
        </w:rPr>
        <w:t>وفر التدريب للسلطات الع</w:t>
      </w:r>
      <w:r w:rsidRPr="00926ACF">
        <w:rPr>
          <w:rFonts w:hint="cs"/>
          <w:b/>
          <w:bCs/>
          <w:rtl/>
        </w:rPr>
        <w:t>مومي</w:t>
      </w:r>
      <w:r w:rsidRPr="00926ACF">
        <w:rPr>
          <w:b/>
          <w:bCs/>
          <w:rtl/>
        </w:rPr>
        <w:t xml:space="preserve">ة في </w:t>
      </w:r>
      <w:r w:rsidRPr="00926ACF">
        <w:rPr>
          <w:rFonts w:hint="cs"/>
          <w:b/>
          <w:bCs/>
          <w:rtl/>
        </w:rPr>
        <w:t xml:space="preserve">جميع المستويات التراتبية </w:t>
      </w:r>
      <w:r w:rsidRPr="00926ACF">
        <w:rPr>
          <w:b/>
          <w:bCs/>
          <w:rtl/>
        </w:rPr>
        <w:t>و</w:t>
      </w:r>
      <w:r w:rsidRPr="00926ACF">
        <w:rPr>
          <w:rFonts w:hint="cs"/>
          <w:b/>
          <w:bCs/>
          <w:rtl/>
        </w:rPr>
        <w:t>ل</w:t>
      </w:r>
      <w:r w:rsidRPr="00926ACF">
        <w:rPr>
          <w:b/>
          <w:bCs/>
          <w:rtl/>
        </w:rPr>
        <w:t>لمهنيين الع</w:t>
      </w:r>
      <w:r w:rsidRPr="00926ACF">
        <w:rPr>
          <w:rFonts w:hint="cs"/>
          <w:b/>
          <w:bCs/>
          <w:rtl/>
        </w:rPr>
        <w:t>ا</w:t>
      </w:r>
      <w:r w:rsidRPr="00926ACF">
        <w:rPr>
          <w:b/>
          <w:bCs/>
          <w:rtl/>
        </w:rPr>
        <w:t>مل</w:t>
      </w:r>
      <w:r w:rsidRPr="00926ACF">
        <w:rPr>
          <w:rFonts w:hint="cs"/>
          <w:b/>
          <w:bCs/>
          <w:rtl/>
        </w:rPr>
        <w:t>ين</w:t>
      </w:r>
      <w:r w:rsidRPr="00926ACF">
        <w:rPr>
          <w:b/>
          <w:bCs/>
          <w:rtl/>
        </w:rPr>
        <w:t xml:space="preserve"> مع الأشخاص ذوي الإعاقة </w:t>
      </w:r>
      <w:r w:rsidRPr="00926ACF">
        <w:rPr>
          <w:rFonts w:hint="cs"/>
          <w:b/>
          <w:bCs/>
          <w:rtl/>
        </w:rPr>
        <w:t>فيما يتصل ب</w:t>
      </w:r>
      <w:r w:rsidRPr="00926ACF">
        <w:rPr>
          <w:b/>
          <w:bCs/>
          <w:rtl/>
        </w:rPr>
        <w:t>الحقوق المعترف بها في الاتفاقية، و</w:t>
      </w:r>
      <w:r w:rsidRPr="00926ACF">
        <w:rPr>
          <w:rFonts w:hint="cs"/>
          <w:b/>
          <w:bCs/>
          <w:rtl/>
        </w:rPr>
        <w:t xml:space="preserve">كذلك أن تنشر على </w:t>
      </w:r>
      <w:r w:rsidRPr="00926ACF">
        <w:rPr>
          <w:b/>
          <w:bCs/>
          <w:rtl/>
        </w:rPr>
        <w:t>نطاق واسع الاتفاقية والموارد المتاحة لتنفيذ</w:t>
      </w:r>
      <w:r w:rsidRPr="00926ACF">
        <w:rPr>
          <w:rFonts w:hint="cs"/>
          <w:b/>
          <w:bCs/>
          <w:rtl/>
        </w:rPr>
        <w:t>ها</w:t>
      </w:r>
      <w:r w:rsidRPr="00926ACF">
        <w:rPr>
          <w:b/>
          <w:bCs/>
          <w:rtl/>
        </w:rPr>
        <w:t xml:space="preserve"> </w:t>
      </w:r>
      <w:r w:rsidRPr="00926ACF">
        <w:rPr>
          <w:rFonts w:hint="cs"/>
          <w:b/>
          <w:bCs/>
          <w:rtl/>
        </w:rPr>
        <w:t>في أوساط ال</w:t>
      </w:r>
      <w:r w:rsidRPr="00926ACF">
        <w:rPr>
          <w:b/>
          <w:bCs/>
          <w:rtl/>
        </w:rPr>
        <w:t xml:space="preserve">أشخاص ذوي الإعاقة وأسرهم، وخاصة في المناطق الريفية والمجتمعات </w:t>
      </w:r>
      <w:r w:rsidRPr="00926ACF">
        <w:rPr>
          <w:rFonts w:hint="cs"/>
          <w:b/>
          <w:bCs/>
          <w:rtl/>
        </w:rPr>
        <w:t xml:space="preserve">المحلية للشعوب </w:t>
      </w:r>
      <w:r w:rsidRPr="00926ACF">
        <w:rPr>
          <w:b/>
          <w:bCs/>
          <w:rtl/>
        </w:rPr>
        <w:t>الأصلية</w:t>
      </w:r>
      <w:r w:rsidRPr="00926ACF">
        <w:rPr>
          <w:rFonts w:hint="cs"/>
          <w:b/>
          <w:bCs/>
          <w:rtl/>
        </w:rPr>
        <w:t>.</w:t>
      </w:r>
    </w:p>
    <w:p w:rsidR="00926ACF" w:rsidRPr="0037724F" w:rsidRDefault="00926ACF" w:rsidP="00926ACF">
      <w:pPr>
        <w:pStyle w:val="H23GA"/>
        <w:rPr>
          <w:rtl/>
        </w:rPr>
      </w:pPr>
      <w:r>
        <w:rPr>
          <w:rFonts w:hint="cs"/>
          <w:rtl/>
        </w:rPr>
        <w:lastRenderedPageBreak/>
        <w:tab/>
      </w:r>
      <w:r>
        <w:rPr>
          <w:rFonts w:hint="cs"/>
          <w:rtl/>
        </w:rPr>
        <w:tab/>
        <w:t>إمكانية الوصول (المادة 9)</w:t>
      </w:r>
    </w:p>
    <w:p w:rsidR="00926ACF" w:rsidRDefault="00926ACF" w:rsidP="00926ACF">
      <w:pPr>
        <w:pStyle w:val="SingleTxtGA"/>
        <w:rPr>
          <w:rtl/>
        </w:rPr>
      </w:pPr>
      <w:r>
        <w:rPr>
          <w:rFonts w:hint="cs"/>
          <w:rtl/>
        </w:rPr>
        <w:t>27-</w:t>
      </w:r>
      <w:r>
        <w:rPr>
          <w:rFonts w:hint="cs"/>
          <w:rtl/>
        </w:rPr>
        <w:tab/>
      </w:r>
      <w:r>
        <w:rPr>
          <w:rtl/>
        </w:rPr>
        <w:t>ت</w:t>
      </w:r>
      <w:r>
        <w:rPr>
          <w:rFonts w:hint="cs"/>
          <w:rtl/>
        </w:rPr>
        <w:t xml:space="preserve">حيط </w:t>
      </w:r>
      <w:r>
        <w:rPr>
          <w:rtl/>
        </w:rPr>
        <w:t xml:space="preserve">اللجنة </w:t>
      </w:r>
      <w:r>
        <w:rPr>
          <w:rFonts w:hint="cs"/>
          <w:rtl/>
        </w:rPr>
        <w:t>علم</w:t>
      </w:r>
      <w:r w:rsidR="006B5842">
        <w:rPr>
          <w:rFonts w:hint="cs"/>
          <w:rtl/>
        </w:rPr>
        <w:t xml:space="preserve">اً </w:t>
      </w:r>
      <w:r>
        <w:rPr>
          <w:rFonts w:hint="cs"/>
          <w:rtl/>
        </w:rPr>
        <w:t xml:space="preserve">بأن </w:t>
      </w:r>
      <w:r>
        <w:rPr>
          <w:rtl/>
        </w:rPr>
        <w:t>قانون رعاية الأشخاص ذوي الإعاقة، المرسوم رقم 135-96</w:t>
      </w:r>
      <w:r>
        <w:rPr>
          <w:rFonts w:hint="cs"/>
          <w:rtl/>
        </w:rPr>
        <w:t>،</w:t>
      </w:r>
      <w:r>
        <w:rPr>
          <w:rtl/>
        </w:rPr>
        <w:t xml:space="preserve"> يتضمن تنظيم المسائل المتعلقة ب</w:t>
      </w:r>
      <w:r>
        <w:rPr>
          <w:rFonts w:hint="cs"/>
          <w:rtl/>
        </w:rPr>
        <w:t xml:space="preserve">تيسير </w:t>
      </w:r>
      <w:r>
        <w:rPr>
          <w:rtl/>
        </w:rPr>
        <w:t>ال</w:t>
      </w:r>
      <w:r>
        <w:rPr>
          <w:rFonts w:hint="cs"/>
          <w:rtl/>
        </w:rPr>
        <w:t>و</w:t>
      </w:r>
      <w:r>
        <w:rPr>
          <w:rtl/>
        </w:rPr>
        <w:t xml:space="preserve">صول </w:t>
      </w:r>
      <w:r>
        <w:rPr>
          <w:rFonts w:hint="cs"/>
          <w:rtl/>
        </w:rPr>
        <w:t>إ</w:t>
      </w:r>
      <w:r>
        <w:rPr>
          <w:rtl/>
        </w:rPr>
        <w:t>لى الحيز المادي و</w:t>
      </w:r>
      <w:r>
        <w:rPr>
          <w:rFonts w:hint="cs"/>
          <w:rtl/>
        </w:rPr>
        <w:t xml:space="preserve">وسائل </w:t>
      </w:r>
      <w:r>
        <w:rPr>
          <w:rtl/>
        </w:rPr>
        <w:t xml:space="preserve">النقل، وكذلك الوصول إلى المعلومات والاتصالات. </w:t>
      </w:r>
      <w:r>
        <w:rPr>
          <w:rFonts w:hint="cs"/>
          <w:rtl/>
        </w:rPr>
        <w:t xml:space="preserve">بيد أن </w:t>
      </w:r>
      <w:r>
        <w:rPr>
          <w:rtl/>
        </w:rPr>
        <w:t xml:space="preserve">اللجنة </w:t>
      </w:r>
      <w:r>
        <w:rPr>
          <w:rFonts w:hint="cs"/>
          <w:rtl/>
        </w:rPr>
        <w:t xml:space="preserve">تلاحظ </w:t>
      </w:r>
      <w:r>
        <w:rPr>
          <w:rtl/>
        </w:rPr>
        <w:t>بقلق أن هذ</w:t>
      </w:r>
      <w:r>
        <w:rPr>
          <w:rFonts w:hint="cs"/>
          <w:rtl/>
        </w:rPr>
        <w:t>ا القانون</w:t>
      </w:r>
      <w:r>
        <w:rPr>
          <w:rtl/>
        </w:rPr>
        <w:t xml:space="preserve"> لا </w:t>
      </w:r>
      <w:r>
        <w:rPr>
          <w:rFonts w:hint="cs"/>
          <w:rtl/>
        </w:rPr>
        <w:t xml:space="preserve">يتضمن </w:t>
      </w:r>
      <w:r>
        <w:rPr>
          <w:rtl/>
        </w:rPr>
        <w:t xml:space="preserve">عقوبات </w:t>
      </w:r>
      <w:r>
        <w:rPr>
          <w:rFonts w:hint="cs"/>
          <w:rtl/>
        </w:rPr>
        <w:t xml:space="preserve">على </w:t>
      </w:r>
      <w:r>
        <w:rPr>
          <w:rtl/>
        </w:rPr>
        <w:t>عدم الامتثال وأن تنفيذه محدود للغاية، وخاصة في الم</w:t>
      </w:r>
      <w:r>
        <w:rPr>
          <w:rFonts w:hint="cs"/>
          <w:rtl/>
        </w:rPr>
        <w:t xml:space="preserve">ناطق </w:t>
      </w:r>
      <w:r>
        <w:rPr>
          <w:rtl/>
        </w:rPr>
        <w:t>الريفية و</w:t>
      </w:r>
      <w:r>
        <w:rPr>
          <w:rFonts w:hint="cs"/>
          <w:rtl/>
        </w:rPr>
        <w:t xml:space="preserve">المجتمعات المحلية </w:t>
      </w:r>
      <w:r>
        <w:rPr>
          <w:rtl/>
        </w:rPr>
        <w:t>النائية.</w:t>
      </w:r>
    </w:p>
    <w:p w:rsidR="00926ACF" w:rsidRPr="00926ACF" w:rsidRDefault="00926ACF" w:rsidP="005E3E06">
      <w:pPr>
        <w:pStyle w:val="SingleTxtGA"/>
        <w:rPr>
          <w:b/>
          <w:bCs/>
          <w:rtl/>
        </w:rPr>
      </w:pPr>
      <w:r w:rsidRPr="00B75955">
        <w:rPr>
          <w:rFonts w:hint="cs"/>
          <w:rtl/>
        </w:rPr>
        <w:t>28-</w:t>
      </w:r>
      <w:r w:rsidRPr="00B75955">
        <w:rPr>
          <w:rFonts w:hint="cs"/>
          <w:rtl/>
        </w:rPr>
        <w:tab/>
      </w:r>
      <w:r w:rsidRPr="00926ACF">
        <w:rPr>
          <w:b/>
          <w:bCs/>
          <w:rtl/>
        </w:rPr>
        <w:t>توصي اللجنة الدولة الطرف</w:t>
      </w:r>
      <w:r w:rsidRPr="00926ACF">
        <w:rPr>
          <w:rFonts w:hint="cs"/>
          <w:b/>
          <w:bCs/>
          <w:rtl/>
        </w:rPr>
        <w:t xml:space="preserve"> بأن تعمد</w:t>
      </w:r>
      <w:r w:rsidRPr="00926ACF">
        <w:rPr>
          <w:b/>
          <w:bCs/>
          <w:rtl/>
        </w:rPr>
        <w:t>، بالتشاور مع المنظمات ال</w:t>
      </w:r>
      <w:r w:rsidRPr="00926ACF">
        <w:rPr>
          <w:rFonts w:hint="cs"/>
          <w:b/>
          <w:bCs/>
          <w:rtl/>
        </w:rPr>
        <w:t>تي ت</w:t>
      </w:r>
      <w:r w:rsidRPr="00926ACF">
        <w:rPr>
          <w:b/>
          <w:bCs/>
          <w:rtl/>
        </w:rPr>
        <w:t>مث</w:t>
      </w:r>
      <w:r w:rsidRPr="00926ACF">
        <w:rPr>
          <w:rFonts w:hint="cs"/>
          <w:b/>
          <w:bCs/>
          <w:rtl/>
        </w:rPr>
        <w:t>ل</w:t>
      </w:r>
      <w:r w:rsidRPr="00926ACF">
        <w:rPr>
          <w:b/>
          <w:bCs/>
          <w:rtl/>
        </w:rPr>
        <w:t xml:space="preserve"> </w:t>
      </w:r>
      <w:r w:rsidRPr="00926ACF">
        <w:rPr>
          <w:rFonts w:hint="cs"/>
          <w:b/>
          <w:bCs/>
          <w:rtl/>
        </w:rPr>
        <w:t>ا</w:t>
      </w:r>
      <w:r w:rsidRPr="00926ACF">
        <w:rPr>
          <w:b/>
          <w:bCs/>
          <w:rtl/>
        </w:rPr>
        <w:t xml:space="preserve">لأشخاص ذوي الإعاقة، </w:t>
      </w:r>
      <w:r w:rsidRPr="00926ACF">
        <w:rPr>
          <w:rFonts w:hint="cs"/>
          <w:b/>
          <w:bCs/>
          <w:rtl/>
        </w:rPr>
        <w:t xml:space="preserve">إلى </w:t>
      </w:r>
      <w:r w:rsidRPr="00926ACF">
        <w:rPr>
          <w:b/>
          <w:bCs/>
          <w:rtl/>
        </w:rPr>
        <w:t>تعديل قانون رعاية الأشخاص ذوي الإعاقة، المرسوم رقم</w:t>
      </w:r>
      <w:r w:rsidR="005E3E06">
        <w:rPr>
          <w:rFonts w:hint="cs"/>
          <w:b/>
          <w:bCs/>
          <w:rtl/>
        </w:rPr>
        <w:t> </w:t>
      </w:r>
      <w:r w:rsidRPr="00926ACF">
        <w:rPr>
          <w:b/>
          <w:bCs/>
          <w:rtl/>
        </w:rPr>
        <w:t xml:space="preserve">135-96، وجميع التشريعات ذات الصلة واعتماد معايير ومقاييس </w:t>
      </w:r>
      <w:r w:rsidRPr="00926ACF">
        <w:rPr>
          <w:rFonts w:hint="cs"/>
          <w:b/>
          <w:bCs/>
          <w:rtl/>
        </w:rPr>
        <w:t>بشأن الترتيبات التيسيرية</w:t>
      </w:r>
      <w:r w:rsidRPr="00926ACF">
        <w:rPr>
          <w:b/>
          <w:bCs/>
          <w:rtl/>
        </w:rPr>
        <w:t>، وفق</w:t>
      </w:r>
      <w:r w:rsidR="006B5842">
        <w:rPr>
          <w:b/>
          <w:bCs/>
          <w:rtl/>
        </w:rPr>
        <w:t xml:space="preserve">اً </w:t>
      </w:r>
      <w:r w:rsidRPr="00926ACF">
        <w:rPr>
          <w:b/>
          <w:bCs/>
          <w:rtl/>
        </w:rPr>
        <w:t>لتعليق</w:t>
      </w:r>
      <w:r w:rsidRPr="00926ACF">
        <w:rPr>
          <w:rFonts w:hint="cs"/>
          <w:b/>
          <w:bCs/>
          <w:rtl/>
        </w:rPr>
        <w:t xml:space="preserve"> اللجنة</w:t>
      </w:r>
      <w:r w:rsidR="003E2C4A">
        <w:rPr>
          <w:b/>
          <w:bCs/>
          <w:rtl/>
        </w:rPr>
        <w:t xml:space="preserve"> العام رقم 2</w:t>
      </w:r>
      <w:r w:rsidRPr="00926ACF">
        <w:rPr>
          <w:b/>
          <w:bCs/>
          <w:rtl/>
        </w:rPr>
        <w:t xml:space="preserve">(2014) </w:t>
      </w:r>
      <w:r w:rsidRPr="00926ACF">
        <w:rPr>
          <w:rFonts w:hint="cs"/>
          <w:b/>
          <w:bCs/>
          <w:rtl/>
        </w:rPr>
        <w:t>بشأن إمكانية</w:t>
      </w:r>
      <w:r w:rsidRPr="00926ACF">
        <w:rPr>
          <w:b/>
          <w:bCs/>
          <w:rtl/>
        </w:rPr>
        <w:t xml:space="preserve"> الوصول، وضمان أن تتضمن عقوبات </w:t>
      </w:r>
      <w:r w:rsidRPr="00926ACF">
        <w:rPr>
          <w:rFonts w:hint="cs"/>
          <w:b/>
          <w:bCs/>
          <w:rtl/>
        </w:rPr>
        <w:t xml:space="preserve">على </w:t>
      </w:r>
      <w:r w:rsidRPr="00926ACF">
        <w:rPr>
          <w:b/>
          <w:bCs/>
          <w:rtl/>
        </w:rPr>
        <w:t xml:space="preserve">عدم الامتثال. </w:t>
      </w:r>
      <w:r w:rsidRPr="00926ACF">
        <w:rPr>
          <w:rFonts w:hint="cs"/>
          <w:b/>
          <w:bCs/>
          <w:rtl/>
        </w:rPr>
        <w:t>و</w:t>
      </w:r>
      <w:r w:rsidRPr="00926ACF">
        <w:rPr>
          <w:b/>
          <w:bCs/>
          <w:rtl/>
        </w:rPr>
        <w:t>توصي اللجنة أيض</w:t>
      </w:r>
      <w:r w:rsidR="006B5842">
        <w:rPr>
          <w:b/>
          <w:bCs/>
          <w:rtl/>
        </w:rPr>
        <w:t xml:space="preserve">اً </w:t>
      </w:r>
      <w:r w:rsidRPr="00926ACF">
        <w:rPr>
          <w:rFonts w:hint="cs"/>
          <w:b/>
          <w:bCs/>
          <w:rtl/>
        </w:rPr>
        <w:t>ب</w:t>
      </w:r>
      <w:r w:rsidRPr="00926ACF">
        <w:rPr>
          <w:b/>
          <w:bCs/>
          <w:rtl/>
        </w:rPr>
        <w:t xml:space="preserve">تنفيذ خطط </w:t>
      </w:r>
      <w:r w:rsidRPr="00926ACF">
        <w:rPr>
          <w:rFonts w:hint="cs"/>
          <w:b/>
          <w:bCs/>
          <w:rtl/>
        </w:rPr>
        <w:t xml:space="preserve">تيسير </w:t>
      </w:r>
      <w:r w:rsidRPr="00926ACF">
        <w:rPr>
          <w:b/>
          <w:bCs/>
          <w:rtl/>
        </w:rPr>
        <w:t>الوصول في ال</w:t>
      </w:r>
      <w:r w:rsidRPr="00926ACF">
        <w:rPr>
          <w:rFonts w:hint="cs"/>
          <w:b/>
          <w:bCs/>
          <w:rtl/>
        </w:rPr>
        <w:t xml:space="preserve">ناطق </w:t>
      </w:r>
      <w:r w:rsidRPr="00926ACF">
        <w:rPr>
          <w:b/>
          <w:bCs/>
          <w:rtl/>
        </w:rPr>
        <w:t>الريفية و</w:t>
      </w:r>
      <w:r w:rsidRPr="00926ACF">
        <w:rPr>
          <w:rFonts w:hint="cs"/>
          <w:b/>
          <w:bCs/>
          <w:rtl/>
        </w:rPr>
        <w:t xml:space="preserve">المجتمعات المحلية </w:t>
      </w:r>
      <w:r w:rsidRPr="00926ACF">
        <w:rPr>
          <w:b/>
          <w:bCs/>
          <w:rtl/>
        </w:rPr>
        <w:t>النائية</w:t>
      </w:r>
      <w:r w:rsidRPr="00926ACF">
        <w:rPr>
          <w:rFonts w:eastAsiaTheme="minorEastAsia" w:hint="cs"/>
          <w:b/>
          <w:bCs/>
          <w:rtl/>
          <w:lang w:val="fr-FR" w:eastAsia="zh-CN"/>
        </w:rPr>
        <w:t>، بما يلزم</w:t>
      </w:r>
      <w:r w:rsidRPr="00926ACF">
        <w:rPr>
          <w:b/>
          <w:bCs/>
          <w:rtl/>
        </w:rPr>
        <w:t xml:space="preserve"> م</w:t>
      </w:r>
      <w:r w:rsidRPr="00926ACF">
        <w:rPr>
          <w:rFonts w:hint="cs"/>
          <w:b/>
          <w:bCs/>
          <w:rtl/>
        </w:rPr>
        <w:t>ن</w:t>
      </w:r>
      <w:r w:rsidRPr="00926ACF">
        <w:rPr>
          <w:b/>
          <w:bCs/>
          <w:rtl/>
        </w:rPr>
        <w:t xml:space="preserve"> الأهداف والمواعيد النهائية والموارد، في إطار سياسة الدولة الطرف </w:t>
      </w:r>
      <w:r w:rsidRPr="00926ACF">
        <w:rPr>
          <w:rFonts w:hint="cs"/>
          <w:b/>
          <w:bCs/>
          <w:rtl/>
        </w:rPr>
        <w:t>لل</w:t>
      </w:r>
      <w:r w:rsidRPr="00926ACF">
        <w:rPr>
          <w:b/>
          <w:bCs/>
          <w:rtl/>
        </w:rPr>
        <w:t>تنمية الريفية المتكاملة والبنية التحتية</w:t>
      </w:r>
      <w:r w:rsidRPr="00926ACF">
        <w:rPr>
          <w:rFonts w:hint="cs"/>
          <w:b/>
          <w:bCs/>
          <w:rtl/>
        </w:rPr>
        <w:t xml:space="preserve"> للتنمية</w:t>
      </w:r>
      <w:r w:rsidRPr="00926ACF">
        <w:rPr>
          <w:b/>
          <w:bCs/>
          <w:rtl/>
        </w:rPr>
        <w:t xml:space="preserve">. وبالإضافة إلى ذلك، توصي اللجنة الدولة الطرف بأن </w:t>
      </w:r>
      <w:r w:rsidRPr="00926ACF">
        <w:rPr>
          <w:rFonts w:hint="cs"/>
          <w:b/>
          <w:bCs/>
          <w:rtl/>
        </w:rPr>
        <w:t>ت</w:t>
      </w:r>
      <w:r w:rsidRPr="00926ACF">
        <w:rPr>
          <w:b/>
          <w:bCs/>
          <w:rtl/>
        </w:rPr>
        <w:t xml:space="preserve">سترشد </w:t>
      </w:r>
      <w:r w:rsidRPr="00926ACF">
        <w:rPr>
          <w:rFonts w:hint="cs"/>
          <w:b/>
          <w:bCs/>
          <w:rtl/>
        </w:rPr>
        <w:t>ب</w:t>
      </w:r>
      <w:r w:rsidRPr="00926ACF">
        <w:rPr>
          <w:b/>
          <w:bCs/>
          <w:rtl/>
        </w:rPr>
        <w:t xml:space="preserve">المادة 9 من الاتفاقية </w:t>
      </w:r>
      <w:r w:rsidRPr="00926ACF">
        <w:rPr>
          <w:rFonts w:hint="cs"/>
          <w:b/>
          <w:bCs/>
          <w:rtl/>
        </w:rPr>
        <w:t xml:space="preserve">من أجل </w:t>
      </w:r>
      <w:r w:rsidRPr="00926ACF">
        <w:rPr>
          <w:b/>
          <w:bCs/>
          <w:rtl/>
        </w:rPr>
        <w:t xml:space="preserve">تنفيذ </w:t>
      </w:r>
      <w:r w:rsidRPr="00926ACF">
        <w:rPr>
          <w:rFonts w:hint="cs"/>
          <w:b/>
          <w:bCs/>
          <w:rtl/>
        </w:rPr>
        <w:t>المقصدين 2 و7 لل</w:t>
      </w:r>
      <w:r w:rsidRPr="00926ACF">
        <w:rPr>
          <w:b/>
          <w:bCs/>
          <w:rtl/>
        </w:rPr>
        <w:t>هدف 11 من أهداف ال</w:t>
      </w:r>
      <w:r w:rsidRPr="00926ACF">
        <w:rPr>
          <w:rFonts w:hint="cs"/>
          <w:b/>
          <w:bCs/>
          <w:rtl/>
        </w:rPr>
        <w:t>ت</w:t>
      </w:r>
      <w:r w:rsidRPr="00926ACF">
        <w:rPr>
          <w:b/>
          <w:bCs/>
          <w:rtl/>
        </w:rPr>
        <w:t>نمية المستدامة</w:t>
      </w:r>
      <w:r w:rsidRPr="00926ACF">
        <w:rPr>
          <w:rFonts w:hint="cs"/>
          <w:b/>
          <w:bCs/>
          <w:rtl/>
        </w:rPr>
        <w:t xml:space="preserve">. </w:t>
      </w:r>
    </w:p>
    <w:p w:rsidR="00926ACF" w:rsidRPr="0037724F" w:rsidRDefault="00926ACF" w:rsidP="00926ACF">
      <w:pPr>
        <w:pStyle w:val="H23GA"/>
        <w:rPr>
          <w:rtl/>
        </w:rPr>
      </w:pPr>
      <w:r>
        <w:rPr>
          <w:rFonts w:hint="cs"/>
          <w:rtl/>
        </w:rPr>
        <w:tab/>
      </w:r>
      <w:r>
        <w:rPr>
          <w:rFonts w:hint="cs"/>
          <w:rtl/>
        </w:rPr>
        <w:tab/>
        <w:t>حالات الخطر والطوارئ الإنسانية (المادة 11)</w:t>
      </w:r>
    </w:p>
    <w:p w:rsidR="00926ACF" w:rsidRDefault="00926ACF" w:rsidP="00926ACF">
      <w:pPr>
        <w:pStyle w:val="SingleTxtGA"/>
        <w:rPr>
          <w:rtl/>
        </w:rPr>
      </w:pPr>
      <w:r>
        <w:rPr>
          <w:rFonts w:hint="cs"/>
          <w:rtl/>
        </w:rPr>
        <w:t>29-</w:t>
      </w:r>
      <w:r>
        <w:rPr>
          <w:rFonts w:hint="cs"/>
          <w:rtl/>
        </w:rPr>
        <w:tab/>
      </w:r>
      <w:r>
        <w:rPr>
          <w:rtl/>
        </w:rPr>
        <w:t>تعرب اللجنة عن قلقها من أن خطط العمل والسياس</w:t>
      </w:r>
      <w:r>
        <w:rPr>
          <w:rFonts w:hint="cs"/>
          <w:rtl/>
        </w:rPr>
        <w:t>ة</w:t>
      </w:r>
      <w:r>
        <w:rPr>
          <w:rtl/>
        </w:rPr>
        <w:t xml:space="preserve"> الوطنية المتعلقة ب</w:t>
      </w:r>
      <w:r>
        <w:rPr>
          <w:rFonts w:hint="cs"/>
          <w:rtl/>
        </w:rPr>
        <w:t xml:space="preserve">تأهب </w:t>
      </w:r>
      <w:r>
        <w:rPr>
          <w:rtl/>
        </w:rPr>
        <w:t>الدولة الطرف واستجاب</w:t>
      </w:r>
      <w:r>
        <w:rPr>
          <w:rFonts w:hint="cs"/>
          <w:rtl/>
        </w:rPr>
        <w:t>تها</w:t>
      </w:r>
      <w:r w:rsidRPr="006B1AFB">
        <w:rPr>
          <w:rtl/>
        </w:rPr>
        <w:t xml:space="preserve"> </w:t>
      </w:r>
      <w:r>
        <w:rPr>
          <w:rtl/>
        </w:rPr>
        <w:t>لحالات الطوارئ الإنسانية والكوارث الطبيعية لا ت</w:t>
      </w:r>
      <w:r>
        <w:rPr>
          <w:rFonts w:hint="cs"/>
          <w:rtl/>
        </w:rPr>
        <w:t xml:space="preserve">عير </w:t>
      </w:r>
      <w:r>
        <w:rPr>
          <w:rtl/>
        </w:rPr>
        <w:t>اهتمام</w:t>
      </w:r>
      <w:r w:rsidR="006B5842">
        <w:rPr>
          <w:rFonts w:hint="cs"/>
          <w:rtl/>
        </w:rPr>
        <w:t xml:space="preserve">اً </w:t>
      </w:r>
      <w:r>
        <w:rPr>
          <w:rtl/>
        </w:rPr>
        <w:t>لاحتياجات الأشخاص ذوي الإعاقة.</w:t>
      </w:r>
    </w:p>
    <w:p w:rsidR="00926ACF" w:rsidRPr="00926ACF" w:rsidRDefault="00926ACF" w:rsidP="00926ACF">
      <w:pPr>
        <w:pStyle w:val="SingleTxtGA"/>
        <w:rPr>
          <w:b/>
          <w:bCs/>
          <w:rtl/>
        </w:rPr>
      </w:pPr>
      <w:r>
        <w:rPr>
          <w:rFonts w:hint="cs"/>
          <w:rtl/>
        </w:rPr>
        <w:t>30-</w:t>
      </w:r>
      <w:r>
        <w:rPr>
          <w:rtl/>
        </w:rPr>
        <w:tab/>
      </w:r>
      <w:r w:rsidRPr="00926ACF">
        <w:rPr>
          <w:b/>
          <w:bCs/>
          <w:rtl/>
        </w:rPr>
        <w:t xml:space="preserve">توصي اللجنة </w:t>
      </w:r>
      <w:r w:rsidRPr="00926ACF">
        <w:rPr>
          <w:rFonts w:hint="cs"/>
          <w:b/>
          <w:bCs/>
          <w:rtl/>
        </w:rPr>
        <w:t>الدولة الطرف ب</w:t>
      </w:r>
      <w:r w:rsidRPr="00926ACF">
        <w:rPr>
          <w:b/>
          <w:bCs/>
          <w:rtl/>
        </w:rPr>
        <w:t>أن</w:t>
      </w:r>
      <w:r w:rsidRPr="00926ACF">
        <w:rPr>
          <w:rFonts w:hint="cs"/>
          <w:b/>
          <w:bCs/>
          <w:rtl/>
        </w:rPr>
        <w:t xml:space="preserve"> تجعل </w:t>
      </w:r>
      <w:r w:rsidRPr="00926ACF">
        <w:rPr>
          <w:b/>
          <w:bCs/>
          <w:rtl/>
        </w:rPr>
        <w:t>خطط العمل والسياس</w:t>
      </w:r>
      <w:r w:rsidRPr="00926ACF">
        <w:rPr>
          <w:rFonts w:hint="cs"/>
          <w:b/>
          <w:bCs/>
          <w:rtl/>
        </w:rPr>
        <w:t>ة</w:t>
      </w:r>
      <w:r w:rsidRPr="00926ACF">
        <w:rPr>
          <w:b/>
          <w:bCs/>
          <w:rtl/>
        </w:rPr>
        <w:t xml:space="preserve"> الوطنية المتعلقة بتأهب الدولة الطرف واستجابتها لحالات الطوارئ الإنسانية والكوارث الطبيعية شاملة</w:t>
      </w:r>
      <w:r>
        <w:rPr>
          <w:rFonts w:hint="cs"/>
          <w:b/>
          <w:bCs/>
          <w:rtl/>
        </w:rPr>
        <w:t> </w:t>
      </w:r>
      <w:r w:rsidRPr="00926ACF">
        <w:rPr>
          <w:b/>
          <w:bCs/>
          <w:rtl/>
        </w:rPr>
        <w:t xml:space="preserve">ومتاحة لجميع ذوي الإعاقة، </w:t>
      </w:r>
      <w:r w:rsidRPr="00926ACF">
        <w:rPr>
          <w:rFonts w:hint="cs"/>
          <w:b/>
          <w:bCs/>
          <w:rtl/>
        </w:rPr>
        <w:t xml:space="preserve">حيث تولي </w:t>
      </w:r>
      <w:r w:rsidRPr="00926ACF">
        <w:rPr>
          <w:b/>
          <w:bCs/>
          <w:rtl/>
        </w:rPr>
        <w:t>اهتمام</w:t>
      </w:r>
      <w:r w:rsidR="006B5842">
        <w:rPr>
          <w:rFonts w:hint="cs"/>
          <w:b/>
          <w:bCs/>
          <w:rtl/>
        </w:rPr>
        <w:t xml:space="preserve">اً </w:t>
      </w:r>
      <w:r w:rsidRPr="00926ACF">
        <w:rPr>
          <w:b/>
          <w:bCs/>
          <w:rtl/>
        </w:rPr>
        <w:t>خاص</w:t>
      </w:r>
      <w:r w:rsidR="006B5842">
        <w:rPr>
          <w:rFonts w:hint="cs"/>
          <w:b/>
          <w:bCs/>
          <w:rtl/>
        </w:rPr>
        <w:t xml:space="preserve">اً </w:t>
      </w:r>
      <w:r w:rsidRPr="00926ACF">
        <w:rPr>
          <w:b/>
          <w:bCs/>
          <w:rtl/>
        </w:rPr>
        <w:t>ل</w:t>
      </w:r>
      <w:r w:rsidRPr="00926ACF">
        <w:rPr>
          <w:rFonts w:hint="cs"/>
          <w:b/>
          <w:bCs/>
          <w:rtl/>
        </w:rPr>
        <w:t xml:space="preserve">من </w:t>
      </w:r>
      <w:r w:rsidRPr="00926ACF">
        <w:rPr>
          <w:b/>
          <w:bCs/>
          <w:rtl/>
        </w:rPr>
        <w:t xml:space="preserve">يعيشون في المناطق الريفية والنائية. </w:t>
      </w:r>
      <w:r w:rsidRPr="00926ACF">
        <w:rPr>
          <w:rFonts w:hint="cs"/>
          <w:b/>
          <w:bCs/>
          <w:rtl/>
        </w:rPr>
        <w:t>و</w:t>
      </w:r>
      <w:r w:rsidRPr="00926ACF">
        <w:rPr>
          <w:b/>
          <w:bCs/>
          <w:rtl/>
        </w:rPr>
        <w:t>توصي أيض</w:t>
      </w:r>
      <w:r w:rsidR="006B5842">
        <w:rPr>
          <w:b/>
          <w:bCs/>
          <w:rtl/>
        </w:rPr>
        <w:t xml:space="preserve">اً </w:t>
      </w:r>
      <w:r w:rsidRPr="00926ACF">
        <w:rPr>
          <w:rFonts w:hint="cs"/>
          <w:b/>
          <w:bCs/>
          <w:rtl/>
        </w:rPr>
        <w:t>ب</w:t>
      </w:r>
      <w:r w:rsidRPr="00926ACF">
        <w:rPr>
          <w:b/>
          <w:bCs/>
          <w:rtl/>
        </w:rPr>
        <w:t xml:space="preserve">دمج </w:t>
      </w:r>
      <w:r w:rsidRPr="00926ACF">
        <w:rPr>
          <w:rFonts w:hint="cs"/>
          <w:b/>
          <w:bCs/>
          <w:rtl/>
        </w:rPr>
        <w:t xml:space="preserve">منظور </w:t>
      </w:r>
      <w:r w:rsidRPr="00926ACF">
        <w:rPr>
          <w:b/>
          <w:bCs/>
          <w:rtl/>
        </w:rPr>
        <w:t>الإعاقة في سياساتها وبرامجها بشأن تغير</w:t>
      </w:r>
      <w:r>
        <w:rPr>
          <w:rFonts w:hint="cs"/>
          <w:b/>
          <w:bCs/>
          <w:rtl/>
        </w:rPr>
        <w:t> </w:t>
      </w:r>
      <w:r w:rsidRPr="00926ACF">
        <w:rPr>
          <w:b/>
          <w:bCs/>
          <w:rtl/>
        </w:rPr>
        <w:t xml:space="preserve">المناخ، مع </w:t>
      </w:r>
      <w:r w:rsidRPr="00926ACF">
        <w:rPr>
          <w:rFonts w:hint="cs"/>
          <w:b/>
          <w:bCs/>
          <w:rtl/>
        </w:rPr>
        <w:t>إيلاء</w:t>
      </w:r>
      <w:r w:rsidRPr="00926ACF">
        <w:rPr>
          <w:b/>
          <w:bCs/>
          <w:rtl/>
        </w:rPr>
        <w:t xml:space="preserve"> الاعتبار </w:t>
      </w:r>
      <w:r w:rsidRPr="00926ACF">
        <w:rPr>
          <w:rFonts w:hint="cs"/>
          <w:b/>
          <w:bCs/>
          <w:rtl/>
        </w:rPr>
        <w:t>اللازم ل</w:t>
      </w:r>
      <w:r w:rsidRPr="00926ACF">
        <w:rPr>
          <w:b/>
          <w:bCs/>
          <w:rtl/>
        </w:rPr>
        <w:t>نتائج إطار سينداي للحد من مخاطر الكوارث</w:t>
      </w:r>
      <w:r w:rsidRPr="00926ACF">
        <w:rPr>
          <w:rFonts w:hint="cs"/>
          <w:b/>
          <w:bCs/>
          <w:rtl/>
        </w:rPr>
        <w:t xml:space="preserve"> للفترة</w:t>
      </w:r>
      <w:r w:rsidRPr="00926ACF">
        <w:rPr>
          <w:b/>
          <w:bCs/>
          <w:rtl/>
        </w:rPr>
        <w:t xml:space="preserve"> 2015-2030 </w:t>
      </w:r>
      <w:r w:rsidRPr="00926ACF">
        <w:rPr>
          <w:rFonts w:hint="cs"/>
          <w:b/>
          <w:bCs/>
          <w:rtl/>
        </w:rPr>
        <w:t>المتعلقة ب</w:t>
      </w:r>
      <w:r w:rsidRPr="00926ACF">
        <w:rPr>
          <w:b/>
          <w:bCs/>
          <w:rtl/>
        </w:rPr>
        <w:t xml:space="preserve">الأشخاص ذوي الإعاقة، والوثيقة الختامية لقمة المناخ </w:t>
      </w:r>
      <w:r w:rsidRPr="00926ACF">
        <w:rPr>
          <w:rFonts w:hint="cs"/>
          <w:b/>
          <w:bCs/>
          <w:rtl/>
        </w:rPr>
        <w:t>و</w:t>
      </w:r>
      <w:r w:rsidRPr="00926ACF">
        <w:rPr>
          <w:b/>
          <w:bCs/>
          <w:rtl/>
        </w:rPr>
        <w:t>ميثاق إدماج الأشخاص ذوي إعاقة في العمل الإنساني</w:t>
      </w:r>
      <w:r w:rsidRPr="00926ACF">
        <w:rPr>
          <w:rFonts w:hint="cs"/>
          <w:b/>
          <w:bCs/>
          <w:rtl/>
        </w:rPr>
        <w:t>.</w:t>
      </w:r>
    </w:p>
    <w:p w:rsidR="00926ACF" w:rsidRPr="00926ACF" w:rsidRDefault="00926ACF" w:rsidP="00926ACF">
      <w:pPr>
        <w:pStyle w:val="H23GA"/>
        <w:rPr>
          <w:spacing w:val="-4"/>
          <w:rtl/>
        </w:rPr>
      </w:pPr>
      <w:r w:rsidRPr="00926ACF">
        <w:rPr>
          <w:rFonts w:hint="cs"/>
          <w:spacing w:val="-4"/>
          <w:rtl/>
        </w:rPr>
        <w:tab/>
      </w:r>
      <w:r w:rsidRPr="00926ACF">
        <w:rPr>
          <w:rFonts w:hint="cs"/>
          <w:spacing w:val="-4"/>
          <w:rtl/>
        </w:rPr>
        <w:tab/>
        <w:t>الاعتراف بالأشخاص ذوي الإعاقة على قدم المساواة مع ال</w:t>
      </w:r>
      <w:r w:rsidRPr="00926ACF">
        <w:rPr>
          <w:rFonts w:eastAsiaTheme="minorEastAsia" w:hint="cs"/>
          <w:spacing w:val="-4"/>
          <w:rtl/>
          <w:lang w:val="fr-FR" w:eastAsia="zh-CN"/>
        </w:rPr>
        <w:t>آخرين</w:t>
      </w:r>
      <w:r w:rsidRPr="00926ACF">
        <w:rPr>
          <w:rFonts w:hint="cs"/>
          <w:spacing w:val="-4"/>
          <w:rtl/>
        </w:rPr>
        <w:t xml:space="preserve"> أمام القانون (المادة 12)</w:t>
      </w:r>
    </w:p>
    <w:p w:rsidR="00926ACF" w:rsidRDefault="00926ACF" w:rsidP="00926ACF">
      <w:pPr>
        <w:pStyle w:val="SingleTxtGA"/>
        <w:rPr>
          <w:rtl/>
        </w:rPr>
      </w:pPr>
      <w:r>
        <w:rPr>
          <w:rFonts w:hint="cs"/>
          <w:rtl/>
        </w:rPr>
        <w:t>31-</w:t>
      </w:r>
      <w:r>
        <w:rPr>
          <w:rFonts w:hint="cs"/>
          <w:rtl/>
        </w:rPr>
        <w:tab/>
      </w:r>
      <w:r>
        <w:rPr>
          <w:rtl/>
        </w:rPr>
        <w:t>ت</w:t>
      </w:r>
      <w:r>
        <w:rPr>
          <w:rFonts w:hint="cs"/>
          <w:rtl/>
        </w:rPr>
        <w:t>شير ا</w:t>
      </w:r>
      <w:r>
        <w:rPr>
          <w:rtl/>
        </w:rPr>
        <w:t xml:space="preserve">للجنة بقلق </w:t>
      </w:r>
      <w:r>
        <w:rPr>
          <w:rFonts w:hint="cs"/>
          <w:rtl/>
        </w:rPr>
        <w:t xml:space="preserve">إلى وجود </w:t>
      </w:r>
      <w:r>
        <w:rPr>
          <w:rtl/>
        </w:rPr>
        <w:t xml:space="preserve">عدد كبير من الأشخاص ذوي الإعاقة </w:t>
      </w:r>
      <w:r>
        <w:rPr>
          <w:rFonts w:hint="cs"/>
          <w:rtl/>
        </w:rPr>
        <w:t>ال</w:t>
      </w:r>
      <w:r>
        <w:rPr>
          <w:rtl/>
        </w:rPr>
        <w:t>خاض</w:t>
      </w:r>
      <w:r>
        <w:rPr>
          <w:rFonts w:hint="cs"/>
          <w:rtl/>
        </w:rPr>
        <w:t>عين</w:t>
      </w:r>
      <w:r>
        <w:rPr>
          <w:rtl/>
        </w:rPr>
        <w:t xml:space="preserve"> لنظام ال</w:t>
      </w:r>
      <w:r>
        <w:rPr>
          <w:rFonts w:hint="cs"/>
          <w:rtl/>
        </w:rPr>
        <w:t xml:space="preserve">وصاية </w:t>
      </w:r>
      <w:r>
        <w:rPr>
          <w:rtl/>
        </w:rPr>
        <w:t>الكاملة أو الجزئية</w:t>
      </w:r>
      <w:r>
        <w:rPr>
          <w:rFonts w:hint="cs"/>
          <w:rtl/>
        </w:rPr>
        <w:t>، إذ يُ</w:t>
      </w:r>
      <w:r>
        <w:rPr>
          <w:rtl/>
        </w:rPr>
        <w:t>حرمون من ممارسة بعض الحقوق</w:t>
      </w:r>
      <w:r>
        <w:rPr>
          <w:rFonts w:hint="cs"/>
          <w:rtl/>
        </w:rPr>
        <w:t>،</w:t>
      </w:r>
      <w:r>
        <w:rPr>
          <w:rtl/>
        </w:rPr>
        <w:t xml:space="preserve"> مثل حق التصويت </w:t>
      </w:r>
      <w:r>
        <w:rPr>
          <w:rFonts w:hint="cs"/>
          <w:rtl/>
        </w:rPr>
        <w:t xml:space="preserve">أو الحق </w:t>
      </w:r>
      <w:r>
        <w:rPr>
          <w:rtl/>
        </w:rPr>
        <w:t xml:space="preserve">في الزواج </w:t>
      </w:r>
      <w:r>
        <w:rPr>
          <w:rFonts w:hint="cs"/>
          <w:rtl/>
        </w:rPr>
        <w:t xml:space="preserve">أو في تكوين </w:t>
      </w:r>
      <w:r>
        <w:rPr>
          <w:rtl/>
        </w:rPr>
        <w:t>أسرة أو إدارة</w:t>
      </w:r>
      <w:r>
        <w:rPr>
          <w:rFonts w:hint="cs"/>
          <w:rtl/>
        </w:rPr>
        <w:t xml:space="preserve"> ثرواتهم</w:t>
      </w:r>
      <w:r>
        <w:rPr>
          <w:rtl/>
        </w:rPr>
        <w:t xml:space="preserve"> </w:t>
      </w:r>
      <w:r>
        <w:rPr>
          <w:rFonts w:hint="cs"/>
          <w:rtl/>
        </w:rPr>
        <w:t>وممتلكاتهم</w:t>
      </w:r>
      <w:r>
        <w:rPr>
          <w:rtl/>
        </w:rPr>
        <w:t xml:space="preserve">. كما تشعر بالقلق من </w:t>
      </w:r>
      <w:r>
        <w:rPr>
          <w:rFonts w:hint="cs"/>
          <w:rtl/>
        </w:rPr>
        <w:t xml:space="preserve">تنصيص </w:t>
      </w:r>
      <w:r>
        <w:rPr>
          <w:rtl/>
        </w:rPr>
        <w:t xml:space="preserve">القانون المدني للدولة الطرف </w:t>
      </w:r>
      <w:r>
        <w:rPr>
          <w:rFonts w:hint="cs"/>
          <w:rtl/>
        </w:rPr>
        <w:t xml:space="preserve">على </w:t>
      </w:r>
      <w:r>
        <w:rPr>
          <w:rtl/>
        </w:rPr>
        <w:t xml:space="preserve">تقييد الأهلية القانونية للأشخاص ذوي الإعاقة، </w:t>
      </w:r>
      <w:r>
        <w:rPr>
          <w:rFonts w:hint="cs"/>
          <w:rtl/>
        </w:rPr>
        <w:t xml:space="preserve">من </w:t>
      </w:r>
      <w:r>
        <w:rPr>
          <w:rtl/>
        </w:rPr>
        <w:t xml:space="preserve">دون </w:t>
      </w:r>
      <w:r>
        <w:rPr>
          <w:rFonts w:hint="cs"/>
          <w:rtl/>
        </w:rPr>
        <w:t>أي تعهد</w:t>
      </w:r>
      <w:r>
        <w:rPr>
          <w:rtl/>
        </w:rPr>
        <w:t xml:space="preserve"> حتى الآن </w:t>
      </w:r>
      <w:r>
        <w:rPr>
          <w:rFonts w:hint="cs"/>
          <w:rtl/>
        </w:rPr>
        <w:t xml:space="preserve">بمواءمته </w:t>
      </w:r>
      <w:r>
        <w:rPr>
          <w:rtl/>
        </w:rPr>
        <w:t>مع الاتفاقية.</w:t>
      </w:r>
    </w:p>
    <w:p w:rsidR="00926ACF" w:rsidRPr="00926ACF" w:rsidRDefault="00926ACF" w:rsidP="003E2C4A">
      <w:pPr>
        <w:pStyle w:val="SingleTxtGA"/>
        <w:spacing w:after="100" w:line="372" w:lineRule="exact"/>
        <w:rPr>
          <w:b/>
          <w:bCs/>
          <w:rtl/>
        </w:rPr>
      </w:pPr>
      <w:r w:rsidRPr="00606B7C">
        <w:rPr>
          <w:rFonts w:hint="cs"/>
          <w:rtl/>
        </w:rPr>
        <w:lastRenderedPageBreak/>
        <w:t>32-</w:t>
      </w:r>
      <w:r w:rsidRPr="00606B7C">
        <w:rPr>
          <w:rFonts w:hint="cs"/>
          <w:rtl/>
        </w:rPr>
        <w:tab/>
      </w:r>
      <w:r w:rsidRPr="00926ACF">
        <w:rPr>
          <w:b/>
          <w:bCs/>
          <w:rtl/>
        </w:rPr>
        <w:t xml:space="preserve">توصي اللجنة الدولة الطرف بأن تتخذ جميع التدابير المناسبة لكفالة تمتع جميع الأشخاص ذوي الإعاقة الذين حرموا من أهليتهم القانونية </w:t>
      </w:r>
      <w:r w:rsidRPr="00926ACF">
        <w:rPr>
          <w:rFonts w:hint="cs"/>
          <w:b/>
          <w:bCs/>
          <w:rtl/>
        </w:rPr>
        <w:t>ب</w:t>
      </w:r>
      <w:r w:rsidRPr="00926ACF">
        <w:rPr>
          <w:b/>
          <w:bCs/>
          <w:rtl/>
        </w:rPr>
        <w:t xml:space="preserve">ممارسة جميع الحقوق المنصوص عليها في الاتفاقية، </w:t>
      </w:r>
      <w:r w:rsidRPr="00926ACF">
        <w:rPr>
          <w:rFonts w:hint="cs"/>
          <w:b/>
          <w:bCs/>
          <w:rtl/>
        </w:rPr>
        <w:t>على النحو ال</w:t>
      </w:r>
      <w:r w:rsidRPr="00926ACF">
        <w:rPr>
          <w:b/>
          <w:bCs/>
          <w:rtl/>
        </w:rPr>
        <w:t>مبين في تعليق</w:t>
      </w:r>
      <w:r w:rsidRPr="00926ACF">
        <w:rPr>
          <w:rFonts w:hint="cs"/>
          <w:b/>
          <w:bCs/>
          <w:rtl/>
        </w:rPr>
        <w:t>ها</w:t>
      </w:r>
      <w:r w:rsidRPr="00926ACF">
        <w:rPr>
          <w:b/>
          <w:bCs/>
          <w:rtl/>
        </w:rPr>
        <w:t xml:space="preserve"> العام</w:t>
      </w:r>
      <w:r w:rsidRPr="00926ACF">
        <w:rPr>
          <w:rFonts w:hint="cs"/>
          <w:b/>
          <w:bCs/>
          <w:rtl/>
        </w:rPr>
        <w:t xml:space="preserve"> رقم</w:t>
      </w:r>
      <w:r w:rsidR="006B5842">
        <w:rPr>
          <w:b/>
          <w:bCs/>
          <w:rtl/>
        </w:rPr>
        <w:t xml:space="preserve"> 1</w:t>
      </w:r>
      <w:r w:rsidRPr="00926ACF">
        <w:rPr>
          <w:b/>
          <w:bCs/>
          <w:rtl/>
        </w:rPr>
        <w:t>(2014) بشأن الاعتراف بالأشخاص ذوي الإعاقة على قدم المساواة مع الآخرين أمام القانون. وتوصي اللجنة الدولة الطرف أيض</w:t>
      </w:r>
      <w:r w:rsidR="006B5842">
        <w:rPr>
          <w:b/>
          <w:bCs/>
          <w:rtl/>
        </w:rPr>
        <w:t xml:space="preserve">اً </w:t>
      </w:r>
      <w:r w:rsidRPr="00926ACF">
        <w:rPr>
          <w:b/>
          <w:bCs/>
          <w:rtl/>
        </w:rPr>
        <w:t xml:space="preserve">بأن تلغي الأنظمة القائمة </w:t>
      </w:r>
      <w:r w:rsidRPr="00926ACF">
        <w:rPr>
          <w:rFonts w:hint="cs"/>
          <w:b/>
          <w:bCs/>
          <w:rtl/>
        </w:rPr>
        <w:t xml:space="preserve">للوصاية </w:t>
      </w:r>
      <w:r w:rsidRPr="00926ACF">
        <w:rPr>
          <w:b/>
          <w:bCs/>
          <w:rtl/>
        </w:rPr>
        <w:t xml:space="preserve">الكاملة والجزئية، </w:t>
      </w:r>
      <w:r w:rsidRPr="00926ACF">
        <w:rPr>
          <w:rFonts w:hint="cs"/>
          <w:b/>
          <w:bCs/>
          <w:rtl/>
        </w:rPr>
        <w:t xml:space="preserve">التي تسقط أو تقيد </w:t>
      </w:r>
      <w:r w:rsidRPr="00926ACF">
        <w:rPr>
          <w:b/>
          <w:bCs/>
          <w:rtl/>
        </w:rPr>
        <w:t>الأهلية القانونية للشخص، و</w:t>
      </w:r>
      <w:r w:rsidRPr="00926ACF">
        <w:rPr>
          <w:rFonts w:hint="cs"/>
          <w:b/>
          <w:bCs/>
          <w:rtl/>
        </w:rPr>
        <w:t xml:space="preserve">وضع </w:t>
      </w:r>
      <w:r w:rsidRPr="00926ACF">
        <w:rPr>
          <w:b/>
          <w:bCs/>
          <w:rtl/>
        </w:rPr>
        <w:t xml:space="preserve">أنظمة </w:t>
      </w:r>
      <w:r w:rsidRPr="00926ACF">
        <w:rPr>
          <w:rFonts w:hint="cs"/>
          <w:b/>
          <w:bCs/>
          <w:rtl/>
        </w:rPr>
        <w:t>لل</w:t>
      </w:r>
      <w:r w:rsidRPr="00926ACF">
        <w:rPr>
          <w:b/>
          <w:bCs/>
          <w:rtl/>
        </w:rPr>
        <w:t xml:space="preserve">دعم </w:t>
      </w:r>
      <w:r w:rsidRPr="00926ACF">
        <w:rPr>
          <w:rFonts w:hint="cs"/>
          <w:b/>
          <w:bCs/>
          <w:rtl/>
        </w:rPr>
        <w:t xml:space="preserve">في </w:t>
      </w:r>
      <w:r w:rsidRPr="00926ACF">
        <w:rPr>
          <w:b/>
          <w:bCs/>
          <w:rtl/>
        </w:rPr>
        <w:t>اتخاذ القرارات تمكن</w:t>
      </w:r>
      <w:r w:rsidRPr="00926ACF">
        <w:rPr>
          <w:rFonts w:hint="cs"/>
          <w:b/>
          <w:bCs/>
          <w:rtl/>
        </w:rPr>
        <w:t xml:space="preserve"> </w:t>
      </w:r>
      <w:r w:rsidRPr="00926ACF">
        <w:rPr>
          <w:b/>
          <w:bCs/>
          <w:rtl/>
        </w:rPr>
        <w:t>الأشخاص ذوي الإعاقة</w:t>
      </w:r>
      <w:r w:rsidRPr="00926ACF">
        <w:rPr>
          <w:rFonts w:hint="cs"/>
          <w:b/>
          <w:bCs/>
          <w:rtl/>
        </w:rPr>
        <w:t xml:space="preserve"> من </w:t>
      </w:r>
      <w:r w:rsidRPr="00926ACF">
        <w:rPr>
          <w:b/>
          <w:bCs/>
          <w:rtl/>
        </w:rPr>
        <w:t>الممارسة الفعلية لحقوق</w:t>
      </w:r>
      <w:r w:rsidRPr="00926ACF">
        <w:rPr>
          <w:rFonts w:hint="cs"/>
          <w:b/>
          <w:bCs/>
          <w:rtl/>
        </w:rPr>
        <w:t xml:space="preserve">هم </w:t>
      </w:r>
      <w:r w:rsidRPr="00926ACF">
        <w:rPr>
          <w:b/>
          <w:bCs/>
          <w:rtl/>
        </w:rPr>
        <w:t>وتعزز</w:t>
      </w:r>
      <w:r w:rsidRPr="00926ACF">
        <w:rPr>
          <w:rFonts w:hint="cs"/>
          <w:b/>
          <w:bCs/>
          <w:rtl/>
        </w:rPr>
        <w:t>ها.</w:t>
      </w:r>
    </w:p>
    <w:p w:rsidR="00926ACF" w:rsidRPr="003E2C4A" w:rsidRDefault="00926ACF" w:rsidP="003E2C4A">
      <w:pPr>
        <w:pStyle w:val="SingleTxtGA"/>
        <w:spacing w:after="100" w:line="372" w:lineRule="exact"/>
        <w:rPr>
          <w:spacing w:val="-2"/>
          <w:rtl/>
        </w:rPr>
      </w:pPr>
      <w:r w:rsidRPr="003E2C4A">
        <w:rPr>
          <w:spacing w:val="-2"/>
          <w:rtl/>
        </w:rPr>
        <w:t>33</w:t>
      </w:r>
      <w:r w:rsidRPr="003E2C4A">
        <w:rPr>
          <w:rFonts w:hint="cs"/>
          <w:spacing w:val="-2"/>
          <w:rtl/>
        </w:rPr>
        <w:t>-</w:t>
      </w:r>
      <w:r w:rsidRPr="003E2C4A">
        <w:rPr>
          <w:rFonts w:hint="cs"/>
          <w:spacing w:val="-2"/>
          <w:rtl/>
        </w:rPr>
        <w:tab/>
      </w:r>
      <w:r w:rsidRPr="003E2C4A">
        <w:rPr>
          <w:spacing w:val="-2"/>
          <w:rtl/>
        </w:rPr>
        <w:t>وتشعر اللجنة بالقلق ل</w:t>
      </w:r>
      <w:r w:rsidRPr="003E2C4A">
        <w:rPr>
          <w:rFonts w:hint="cs"/>
          <w:spacing w:val="-2"/>
          <w:rtl/>
        </w:rPr>
        <w:t>استمرار إيداع</w:t>
      </w:r>
      <w:r w:rsidRPr="003E2C4A">
        <w:rPr>
          <w:spacing w:val="-2"/>
          <w:rtl/>
        </w:rPr>
        <w:t xml:space="preserve"> الأشخاص ذوي الإعاقة </w:t>
      </w:r>
      <w:r w:rsidRPr="003E2C4A">
        <w:rPr>
          <w:rFonts w:hint="cs"/>
          <w:spacing w:val="-2"/>
          <w:rtl/>
        </w:rPr>
        <w:t>في</w:t>
      </w:r>
      <w:r w:rsidRPr="003E2C4A">
        <w:rPr>
          <w:spacing w:val="-2"/>
          <w:rtl/>
        </w:rPr>
        <w:t xml:space="preserve"> </w:t>
      </w:r>
      <w:r w:rsidRPr="003E2C4A">
        <w:rPr>
          <w:rFonts w:hint="cs"/>
          <w:spacing w:val="-2"/>
          <w:rtl/>
        </w:rPr>
        <w:t>ال</w:t>
      </w:r>
      <w:r w:rsidRPr="003E2C4A">
        <w:rPr>
          <w:spacing w:val="-2"/>
          <w:rtl/>
        </w:rPr>
        <w:t>مؤسس</w:t>
      </w:r>
      <w:r w:rsidRPr="003E2C4A">
        <w:rPr>
          <w:rFonts w:hint="cs"/>
          <w:spacing w:val="-2"/>
          <w:rtl/>
        </w:rPr>
        <w:t>ات</w:t>
      </w:r>
      <w:r w:rsidRPr="003E2C4A">
        <w:rPr>
          <w:spacing w:val="-2"/>
          <w:rtl/>
        </w:rPr>
        <w:t xml:space="preserve">، </w:t>
      </w:r>
      <w:r w:rsidRPr="003E2C4A">
        <w:rPr>
          <w:rFonts w:hint="cs"/>
          <w:spacing w:val="-2"/>
          <w:rtl/>
        </w:rPr>
        <w:t>والسحب</w:t>
      </w:r>
      <w:r w:rsidRPr="003E2C4A">
        <w:rPr>
          <w:spacing w:val="-2"/>
          <w:rtl/>
        </w:rPr>
        <w:t xml:space="preserve"> </w:t>
      </w:r>
      <w:r w:rsidRPr="003E2C4A">
        <w:rPr>
          <w:rFonts w:hint="cs"/>
          <w:spacing w:val="-2"/>
          <w:rtl/>
        </w:rPr>
        <w:t>ال</w:t>
      </w:r>
      <w:r w:rsidRPr="003E2C4A">
        <w:rPr>
          <w:spacing w:val="-2"/>
          <w:rtl/>
        </w:rPr>
        <w:t xml:space="preserve">تلقائي </w:t>
      </w:r>
      <w:r w:rsidRPr="003E2C4A">
        <w:rPr>
          <w:rFonts w:hint="cs"/>
          <w:spacing w:val="-2"/>
          <w:rtl/>
        </w:rPr>
        <w:t>ل</w:t>
      </w:r>
      <w:r w:rsidRPr="003E2C4A">
        <w:rPr>
          <w:spacing w:val="-2"/>
          <w:rtl/>
        </w:rPr>
        <w:t>أهليتهم القانونية</w:t>
      </w:r>
      <w:r w:rsidRPr="003E2C4A">
        <w:rPr>
          <w:rFonts w:hint="cs"/>
          <w:spacing w:val="-2"/>
          <w:rtl/>
        </w:rPr>
        <w:t>،</w:t>
      </w:r>
      <w:r w:rsidRPr="003E2C4A">
        <w:rPr>
          <w:spacing w:val="-2"/>
          <w:rtl/>
        </w:rPr>
        <w:t xml:space="preserve"> و</w:t>
      </w:r>
      <w:r w:rsidRPr="003E2C4A">
        <w:rPr>
          <w:rFonts w:hint="cs"/>
          <w:spacing w:val="-2"/>
          <w:rtl/>
        </w:rPr>
        <w:t>لتحول ال</w:t>
      </w:r>
      <w:r w:rsidRPr="003E2C4A">
        <w:rPr>
          <w:spacing w:val="-2"/>
          <w:rtl/>
        </w:rPr>
        <w:t xml:space="preserve">مدير منذ ذلك الوقت </w:t>
      </w:r>
      <w:r w:rsidRPr="003E2C4A">
        <w:rPr>
          <w:rFonts w:hint="cs"/>
          <w:spacing w:val="-2"/>
          <w:rtl/>
        </w:rPr>
        <w:t xml:space="preserve">إلى </w:t>
      </w:r>
      <w:r w:rsidRPr="003E2C4A">
        <w:rPr>
          <w:spacing w:val="-2"/>
          <w:rtl/>
        </w:rPr>
        <w:t>ولي أمره</w:t>
      </w:r>
      <w:r w:rsidRPr="003E2C4A">
        <w:rPr>
          <w:rFonts w:hint="cs"/>
          <w:spacing w:val="-2"/>
          <w:rtl/>
        </w:rPr>
        <w:t>م</w:t>
      </w:r>
      <w:r w:rsidRPr="003E2C4A">
        <w:rPr>
          <w:spacing w:val="-2"/>
          <w:rtl/>
        </w:rPr>
        <w:t>.</w:t>
      </w:r>
    </w:p>
    <w:p w:rsidR="00926ACF" w:rsidRPr="00926ACF" w:rsidRDefault="00926ACF" w:rsidP="003E2C4A">
      <w:pPr>
        <w:pStyle w:val="SingleTxtGA"/>
        <w:spacing w:after="100" w:line="372" w:lineRule="exact"/>
        <w:rPr>
          <w:b/>
          <w:bCs/>
          <w:spacing w:val="-4"/>
          <w:rtl/>
        </w:rPr>
      </w:pPr>
      <w:r w:rsidRPr="009000D8">
        <w:rPr>
          <w:rFonts w:hint="cs"/>
          <w:rtl/>
        </w:rPr>
        <w:t>34-</w:t>
      </w:r>
      <w:r w:rsidRPr="009000D8">
        <w:rPr>
          <w:rFonts w:hint="cs"/>
          <w:rtl/>
        </w:rPr>
        <w:tab/>
      </w:r>
      <w:r w:rsidRPr="00926ACF">
        <w:rPr>
          <w:b/>
          <w:bCs/>
          <w:rtl/>
        </w:rPr>
        <w:t xml:space="preserve">توصي اللجنة الدولة الطرف بأن تكفل </w:t>
      </w:r>
      <w:r w:rsidRPr="00926ACF">
        <w:rPr>
          <w:rFonts w:hint="cs"/>
          <w:b/>
          <w:bCs/>
          <w:rtl/>
        </w:rPr>
        <w:t>ل</w:t>
      </w:r>
      <w:r w:rsidRPr="00926ACF">
        <w:rPr>
          <w:b/>
          <w:bCs/>
          <w:rtl/>
        </w:rPr>
        <w:t>جميع ال</w:t>
      </w:r>
      <w:r w:rsidRPr="00926ACF">
        <w:rPr>
          <w:rFonts w:hint="cs"/>
          <w:b/>
          <w:bCs/>
          <w:rtl/>
        </w:rPr>
        <w:t>أشخاص</w:t>
      </w:r>
      <w:r w:rsidRPr="00926ACF">
        <w:rPr>
          <w:b/>
          <w:bCs/>
          <w:rtl/>
        </w:rPr>
        <w:t xml:space="preserve"> ذوي الإعاقة </w:t>
      </w:r>
      <w:r w:rsidRPr="00926ACF">
        <w:rPr>
          <w:rFonts w:hint="cs"/>
          <w:b/>
          <w:bCs/>
          <w:rtl/>
        </w:rPr>
        <w:t>الذين لا</w:t>
      </w:r>
      <w:r w:rsidR="006B5842">
        <w:rPr>
          <w:rFonts w:hint="eastAsia"/>
          <w:b/>
          <w:bCs/>
          <w:rtl/>
        </w:rPr>
        <w:t> </w:t>
      </w:r>
      <w:r w:rsidRPr="00926ACF">
        <w:rPr>
          <w:rFonts w:hint="cs"/>
          <w:b/>
          <w:bCs/>
          <w:rtl/>
        </w:rPr>
        <w:t>ي</w:t>
      </w:r>
      <w:r w:rsidRPr="00926ACF">
        <w:rPr>
          <w:b/>
          <w:bCs/>
          <w:rtl/>
        </w:rPr>
        <w:t>زال</w:t>
      </w:r>
      <w:r w:rsidRPr="00926ACF">
        <w:rPr>
          <w:rFonts w:hint="cs"/>
          <w:b/>
          <w:bCs/>
          <w:rtl/>
        </w:rPr>
        <w:t xml:space="preserve">ون مودعين في أي مؤسسة عدم الحرمان من أهليتهم القانونية وبأن توضع رهن إشارتهم أنظمة للمساعدة في </w:t>
      </w:r>
      <w:r w:rsidRPr="00926ACF">
        <w:rPr>
          <w:b/>
          <w:bCs/>
          <w:rtl/>
        </w:rPr>
        <w:t>اتخاذ القرارات.</w:t>
      </w:r>
    </w:p>
    <w:p w:rsidR="00926ACF" w:rsidRPr="009F763A" w:rsidRDefault="00926ACF" w:rsidP="00926ACF">
      <w:pPr>
        <w:pStyle w:val="H23GA"/>
        <w:rPr>
          <w:rtl/>
        </w:rPr>
      </w:pPr>
      <w:r>
        <w:rPr>
          <w:rFonts w:hint="cs"/>
          <w:rtl/>
        </w:rPr>
        <w:tab/>
      </w:r>
      <w:r>
        <w:rPr>
          <w:rFonts w:hint="cs"/>
          <w:rtl/>
        </w:rPr>
        <w:tab/>
        <w:t>إمكانية اللجوء إلى القضاء (المادة 13)</w:t>
      </w:r>
    </w:p>
    <w:p w:rsidR="00926ACF" w:rsidRDefault="00926ACF" w:rsidP="003E2C4A">
      <w:pPr>
        <w:pStyle w:val="SingleTxtGA"/>
        <w:spacing w:after="100" w:line="372" w:lineRule="exact"/>
        <w:rPr>
          <w:rtl/>
        </w:rPr>
      </w:pPr>
      <w:r>
        <w:rPr>
          <w:rFonts w:hint="cs"/>
          <w:rtl/>
        </w:rPr>
        <w:t>35-</w:t>
      </w:r>
      <w:r>
        <w:rPr>
          <w:rFonts w:hint="cs"/>
          <w:rtl/>
        </w:rPr>
        <w:tab/>
      </w:r>
      <w:r>
        <w:rPr>
          <w:rtl/>
        </w:rPr>
        <w:t xml:space="preserve">تشعر اللجنة بالقلق </w:t>
      </w:r>
      <w:r>
        <w:rPr>
          <w:rFonts w:hint="cs"/>
          <w:rtl/>
        </w:rPr>
        <w:t xml:space="preserve">من </w:t>
      </w:r>
      <w:r>
        <w:rPr>
          <w:rtl/>
        </w:rPr>
        <w:t xml:space="preserve">محدودية </w:t>
      </w:r>
      <w:r>
        <w:rPr>
          <w:rFonts w:hint="cs"/>
          <w:rtl/>
        </w:rPr>
        <w:t xml:space="preserve">إمكانية </w:t>
      </w:r>
      <w:r>
        <w:rPr>
          <w:rtl/>
        </w:rPr>
        <w:t xml:space="preserve">وصول </w:t>
      </w:r>
      <w:r>
        <w:rPr>
          <w:rFonts w:hint="cs"/>
          <w:rtl/>
        </w:rPr>
        <w:t>ا</w:t>
      </w:r>
      <w:r>
        <w:rPr>
          <w:rtl/>
        </w:rPr>
        <w:t>لأشخاص ذوي الإعاقة</w:t>
      </w:r>
      <w:r>
        <w:rPr>
          <w:rFonts w:hint="cs"/>
          <w:rtl/>
        </w:rPr>
        <w:t xml:space="preserve"> </w:t>
      </w:r>
      <w:r>
        <w:rPr>
          <w:rtl/>
        </w:rPr>
        <w:t xml:space="preserve">إلى العدالة، وخاصة </w:t>
      </w:r>
      <w:r>
        <w:rPr>
          <w:rFonts w:hint="cs"/>
          <w:rtl/>
        </w:rPr>
        <w:t>م</w:t>
      </w:r>
      <w:r>
        <w:rPr>
          <w:rtl/>
        </w:rPr>
        <w:t>ن يعيشون في المناطق الريفية والمجتمعات المحلية</w:t>
      </w:r>
      <w:r>
        <w:rPr>
          <w:rFonts w:hint="cs"/>
          <w:rtl/>
        </w:rPr>
        <w:t xml:space="preserve"> للشعوب الأصلية</w:t>
      </w:r>
      <w:r>
        <w:rPr>
          <w:rtl/>
        </w:rPr>
        <w:t>، و</w:t>
      </w:r>
      <w:r>
        <w:rPr>
          <w:rFonts w:hint="cs"/>
          <w:rtl/>
        </w:rPr>
        <w:t xml:space="preserve">من عوائق </w:t>
      </w:r>
      <w:r>
        <w:rPr>
          <w:rtl/>
        </w:rPr>
        <w:t xml:space="preserve">الوصول </w:t>
      </w:r>
      <w:r>
        <w:rPr>
          <w:rFonts w:hint="cs"/>
          <w:rtl/>
        </w:rPr>
        <w:t xml:space="preserve">بكل أنواعها </w:t>
      </w:r>
      <w:r>
        <w:rPr>
          <w:rtl/>
        </w:rPr>
        <w:t>و</w:t>
      </w:r>
      <w:r>
        <w:rPr>
          <w:rFonts w:hint="cs"/>
          <w:rtl/>
        </w:rPr>
        <w:t xml:space="preserve">من </w:t>
      </w:r>
      <w:r>
        <w:rPr>
          <w:rtl/>
        </w:rPr>
        <w:t xml:space="preserve">عدم وجود تعديلات إجرائية بالنسبة لهم. </w:t>
      </w:r>
      <w:r>
        <w:rPr>
          <w:rFonts w:hint="cs"/>
          <w:rtl/>
        </w:rPr>
        <w:t>ويساورها القلق أيض</w:t>
      </w:r>
      <w:r w:rsidR="006B5842">
        <w:rPr>
          <w:rFonts w:hint="cs"/>
          <w:rtl/>
        </w:rPr>
        <w:t xml:space="preserve">اً </w:t>
      </w:r>
      <w:r>
        <w:rPr>
          <w:rFonts w:hint="cs"/>
          <w:rtl/>
        </w:rPr>
        <w:t>من عدم كفاية معرفة العاملين في الجهاز القضائي ب</w:t>
      </w:r>
      <w:r>
        <w:rPr>
          <w:rtl/>
        </w:rPr>
        <w:t xml:space="preserve">الاتفاقية وبالتالي </w:t>
      </w:r>
      <w:r>
        <w:rPr>
          <w:rFonts w:hint="cs"/>
          <w:rtl/>
        </w:rPr>
        <w:t xml:space="preserve">عدم </w:t>
      </w:r>
      <w:r>
        <w:rPr>
          <w:rtl/>
        </w:rPr>
        <w:t>تصرف</w:t>
      </w:r>
      <w:r>
        <w:rPr>
          <w:rFonts w:hint="cs"/>
          <w:rtl/>
        </w:rPr>
        <w:t>هم</w:t>
      </w:r>
      <w:r>
        <w:rPr>
          <w:rtl/>
        </w:rPr>
        <w:t xml:space="preserve"> وفق</w:t>
      </w:r>
      <w:r w:rsidR="006B5842">
        <w:rPr>
          <w:rtl/>
        </w:rPr>
        <w:t xml:space="preserve">اً </w:t>
      </w:r>
      <w:r>
        <w:rPr>
          <w:rFonts w:hint="cs"/>
          <w:rtl/>
        </w:rPr>
        <w:t>لها</w:t>
      </w:r>
      <w:r>
        <w:rPr>
          <w:rtl/>
        </w:rPr>
        <w:t>.</w:t>
      </w:r>
    </w:p>
    <w:p w:rsidR="00926ACF" w:rsidRPr="00926ACF" w:rsidRDefault="00926ACF" w:rsidP="003E2C4A">
      <w:pPr>
        <w:pStyle w:val="SingleTxtGA"/>
        <w:spacing w:after="100" w:line="372" w:lineRule="exact"/>
        <w:rPr>
          <w:b/>
          <w:bCs/>
          <w:rtl/>
        </w:rPr>
      </w:pPr>
      <w:r w:rsidRPr="001F6018">
        <w:rPr>
          <w:rFonts w:hint="cs"/>
          <w:rtl/>
        </w:rPr>
        <w:t>36-</w:t>
      </w:r>
      <w:r w:rsidRPr="001F6018">
        <w:rPr>
          <w:rFonts w:hint="cs"/>
          <w:rtl/>
        </w:rPr>
        <w:tab/>
      </w:r>
      <w:r w:rsidRPr="00926ACF">
        <w:rPr>
          <w:b/>
          <w:bCs/>
          <w:rtl/>
        </w:rPr>
        <w:t xml:space="preserve">توصي اللجنة الدولة الطرف بأن تتخذ جميع التدابير اللازمة لمكافحة التمييز </w:t>
      </w:r>
      <w:r w:rsidRPr="00926ACF">
        <w:rPr>
          <w:rFonts w:hint="cs"/>
          <w:b/>
          <w:bCs/>
          <w:rtl/>
        </w:rPr>
        <w:t xml:space="preserve">الذي يواجهه </w:t>
      </w:r>
      <w:r w:rsidRPr="00926ACF">
        <w:rPr>
          <w:b/>
          <w:bCs/>
          <w:rtl/>
        </w:rPr>
        <w:t>الأشخاص ذو</w:t>
      </w:r>
      <w:r w:rsidRPr="00926ACF">
        <w:rPr>
          <w:rFonts w:hint="cs"/>
          <w:b/>
          <w:bCs/>
          <w:rtl/>
        </w:rPr>
        <w:t>و</w:t>
      </w:r>
      <w:r w:rsidRPr="00926ACF">
        <w:rPr>
          <w:b/>
          <w:bCs/>
          <w:rtl/>
        </w:rPr>
        <w:t xml:space="preserve"> الإعاقة في الوصول إلى العدالة، وضمان </w:t>
      </w:r>
      <w:r w:rsidRPr="00926ACF">
        <w:rPr>
          <w:rFonts w:hint="cs"/>
          <w:b/>
          <w:bCs/>
          <w:rtl/>
        </w:rPr>
        <w:t xml:space="preserve">إمكانية </w:t>
      </w:r>
      <w:r w:rsidRPr="00926ACF">
        <w:rPr>
          <w:b/>
          <w:bCs/>
          <w:rtl/>
        </w:rPr>
        <w:t>الوصول الكامل</w:t>
      </w:r>
      <w:r w:rsidRPr="00926ACF">
        <w:rPr>
          <w:rFonts w:hint="cs"/>
          <w:b/>
          <w:bCs/>
          <w:rtl/>
        </w:rPr>
        <w:t xml:space="preserve"> إلى ا</w:t>
      </w:r>
      <w:r w:rsidRPr="00926ACF">
        <w:rPr>
          <w:b/>
          <w:bCs/>
          <w:rtl/>
        </w:rPr>
        <w:t>لنظام القضائي، وإجراء تعديلات معقولة وتعديلات إجرائية كاملة. وتوصي اللجنة الدولة الطرف أيض</w:t>
      </w:r>
      <w:r w:rsidR="006B5842">
        <w:rPr>
          <w:b/>
          <w:bCs/>
          <w:rtl/>
        </w:rPr>
        <w:t xml:space="preserve">اً </w:t>
      </w:r>
      <w:r w:rsidRPr="00926ACF">
        <w:rPr>
          <w:b/>
          <w:bCs/>
          <w:rtl/>
        </w:rPr>
        <w:t xml:space="preserve">بأن تعزز جهودها </w:t>
      </w:r>
      <w:r w:rsidRPr="00926ACF">
        <w:rPr>
          <w:rFonts w:hint="cs"/>
          <w:b/>
          <w:bCs/>
          <w:rtl/>
        </w:rPr>
        <w:t xml:space="preserve">الرامية إلى </w:t>
      </w:r>
      <w:r w:rsidRPr="00926ACF">
        <w:rPr>
          <w:b/>
          <w:bCs/>
          <w:rtl/>
        </w:rPr>
        <w:t xml:space="preserve">توفير </w:t>
      </w:r>
      <w:r w:rsidRPr="00926ACF">
        <w:rPr>
          <w:rFonts w:hint="cs"/>
          <w:b/>
          <w:bCs/>
          <w:rtl/>
        </w:rPr>
        <w:t>ال</w:t>
      </w:r>
      <w:r w:rsidRPr="00926ACF">
        <w:rPr>
          <w:b/>
          <w:bCs/>
          <w:rtl/>
        </w:rPr>
        <w:t>تدريب على الاتفاقية</w:t>
      </w:r>
      <w:r w:rsidRPr="00926ACF">
        <w:rPr>
          <w:rFonts w:hint="cs"/>
          <w:b/>
          <w:bCs/>
          <w:rtl/>
        </w:rPr>
        <w:t xml:space="preserve"> ل</w:t>
      </w:r>
      <w:r w:rsidRPr="00926ACF">
        <w:rPr>
          <w:b/>
          <w:bCs/>
          <w:rtl/>
        </w:rPr>
        <w:t xml:space="preserve">لموظفين القضائيين، وخاصة في </w:t>
      </w:r>
      <w:r w:rsidRPr="00926ACF">
        <w:rPr>
          <w:rFonts w:hint="cs"/>
          <w:b/>
          <w:bCs/>
          <w:rtl/>
        </w:rPr>
        <w:t xml:space="preserve">المناطق </w:t>
      </w:r>
      <w:r w:rsidRPr="00926ACF">
        <w:rPr>
          <w:b/>
          <w:bCs/>
          <w:rtl/>
        </w:rPr>
        <w:t>الريفية والمجتمعات</w:t>
      </w:r>
      <w:r w:rsidRPr="00926ACF">
        <w:rPr>
          <w:rFonts w:hint="cs"/>
          <w:b/>
          <w:bCs/>
          <w:rtl/>
        </w:rPr>
        <w:t xml:space="preserve"> المحلية</w:t>
      </w:r>
      <w:r w:rsidRPr="00926ACF">
        <w:rPr>
          <w:b/>
          <w:bCs/>
          <w:rtl/>
        </w:rPr>
        <w:t xml:space="preserve"> النائية. </w:t>
      </w:r>
      <w:r w:rsidRPr="00926ACF">
        <w:rPr>
          <w:rFonts w:hint="cs"/>
          <w:b/>
          <w:bCs/>
          <w:rtl/>
        </w:rPr>
        <w:t>و</w:t>
      </w:r>
      <w:r w:rsidRPr="00926ACF">
        <w:rPr>
          <w:b/>
          <w:bCs/>
          <w:rtl/>
        </w:rPr>
        <w:t xml:space="preserve">توصي اللجنة الدولة الطرف </w:t>
      </w:r>
      <w:r w:rsidRPr="00926ACF">
        <w:rPr>
          <w:rFonts w:hint="cs"/>
          <w:b/>
          <w:bCs/>
          <w:rtl/>
        </w:rPr>
        <w:t>أن تس</w:t>
      </w:r>
      <w:r w:rsidRPr="00926ACF">
        <w:rPr>
          <w:b/>
          <w:bCs/>
          <w:rtl/>
        </w:rPr>
        <w:t xml:space="preserve">ترشد </w:t>
      </w:r>
      <w:r w:rsidRPr="00926ACF">
        <w:rPr>
          <w:rFonts w:hint="cs"/>
          <w:b/>
          <w:bCs/>
          <w:rtl/>
        </w:rPr>
        <w:t>ب</w:t>
      </w:r>
      <w:r w:rsidRPr="00926ACF">
        <w:rPr>
          <w:b/>
          <w:bCs/>
          <w:rtl/>
        </w:rPr>
        <w:t xml:space="preserve">المادة 13 من </w:t>
      </w:r>
      <w:r w:rsidRPr="00926ACF">
        <w:rPr>
          <w:rFonts w:hint="cs"/>
          <w:b/>
          <w:bCs/>
          <w:rtl/>
        </w:rPr>
        <w:t>ال</w:t>
      </w:r>
      <w:r w:rsidRPr="00926ACF">
        <w:rPr>
          <w:b/>
          <w:bCs/>
          <w:rtl/>
        </w:rPr>
        <w:t>اتفاقية لتنفيذ ال</w:t>
      </w:r>
      <w:r w:rsidRPr="00926ACF">
        <w:rPr>
          <w:rFonts w:hint="cs"/>
          <w:b/>
          <w:bCs/>
          <w:rtl/>
        </w:rPr>
        <w:t>مقصد 3 للهد</w:t>
      </w:r>
      <w:r w:rsidRPr="00926ACF">
        <w:rPr>
          <w:b/>
          <w:bCs/>
          <w:rtl/>
        </w:rPr>
        <w:t>ف</w:t>
      </w:r>
      <w:r w:rsidRPr="00926ACF">
        <w:rPr>
          <w:rFonts w:hint="cs"/>
          <w:b/>
          <w:bCs/>
          <w:rtl/>
        </w:rPr>
        <w:t xml:space="preserve"> 16 من</w:t>
      </w:r>
      <w:r w:rsidRPr="00926ACF">
        <w:rPr>
          <w:b/>
          <w:bCs/>
          <w:rtl/>
        </w:rPr>
        <w:t xml:space="preserve"> أهداف التنمية المستدامة.</w:t>
      </w:r>
    </w:p>
    <w:p w:rsidR="00926ACF" w:rsidRDefault="00926ACF" w:rsidP="003E2C4A">
      <w:pPr>
        <w:pStyle w:val="SingleTxtGA"/>
        <w:spacing w:after="100" w:line="372" w:lineRule="exact"/>
        <w:rPr>
          <w:rtl/>
        </w:rPr>
      </w:pPr>
      <w:r>
        <w:rPr>
          <w:rFonts w:hint="cs"/>
          <w:rtl/>
        </w:rPr>
        <w:t>37-</w:t>
      </w:r>
      <w:r>
        <w:rPr>
          <w:rFonts w:hint="cs"/>
          <w:rtl/>
        </w:rPr>
        <w:tab/>
        <w:t xml:space="preserve">وتشير </w:t>
      </w:r>
      <w:r>
        <w:rPr>
          <w:rtl/>
        </w:rPr>
        <w:t>اللجنة بقلق</w:t>
      </w:r>
      <w:r>
        <w:rPr>
          <w:rFonts w:hint="cs"/>
          <w:rtl/>
        </w:rPr>
        <w:t xml:space="preserve"> إلى</w:t>
      </w:r>
      <w:r>
        <w:rPr>
          <w:rtl/>
        </w:rPr>
        <w:t xml:space="preserve"> أن النظام القضائي في الدولة الطرف </w:t>
      </w:r>
      <w:r>
        <w:rPr>
          <w:rFonts w:hint="cs"/>
          <w:rtl/>
        </w:rPr>
        <w:t xml:space="preserve">لا يعطى </w:t>
      </w:r>
      <w:r>
        <w:rPr>
          <w:rtl/>
        </w:rPr>
        <w:t>عموما</w:t>
      </w:r>
      <w:r w:rsidR="006B5842">
        <w:rPr>
          <w:rFonts w:hint="cs"/>
          <w:rtl/>
        </w:rPr>
        <w:t>ً</w:t>
      </w:r>
      <w:r>
        <w:rPr>
          <w:rtl/>
        </w:rPr>
        <w:t xml:space="preserve"> </w:t>
      </w:r>
      <w:r>
        <w:rPr>
          <w:rFonts w:hint="cs"/>
          <w:rtl/>
        </w:rPr>
        <w:t>إلا</w:t>
      </w:r>
      <w:r w:rsidR="006B5842">
        <w:rPr>
          <w:rFonts w:hint="eastAsia"/>
          <w:rtl/>
        </w:rPr>
        <w:t> </w:t>
      </w:r>
      <w:r>
        <w:rPr>
          <w:rtl/>
        </w:rPr>
        <w:t>مصداقية</w:t>
      </w:r>
      <w:r>
        <w:rPr>
          <w:rFonts w:hint="cs"/>
          <w:rtl/>
        </w:rPr>
        <w:t xml:space="preserve"> ضعيفة </w:t>
      </w:r>
      <w:r>
        <w:rPr>
          <w:rtl/>
        </w:rPr>
        <w:t>ل</w:t>
      </w:r>
      <w:r>
        <w:rPr>
          <w:rFonts w:hint="cs"/>
          <w:rtl/>
        </w:rPr>
        <w:t xml:space="preserve">إفادات </w:t>
      </w:r>
      <w:r>
        <w:rPr>
          <w:rtl/>
        </w:rPr>
        <w:t xml:space="preserve">الضحايا </w:t>
      </w:r>
      <w:r>
        <w:rPr>
          <w:rFonts w:hint="cs"/>
          <w:rtl/>
        </w:rPr>
        <w:t xml:space="preserve">من </w:t>
      </w:r>
      <w:r>
        <w:rPr>
          <w:rtl/>
        </w:rPr>
        <w:t xml:space="preserve">ذوي الإعاقة، وخاصة </w:t>
      </w:r>
      <w:r>
        <w:rPr>
          <w:rFonts w:hint="cs"/>
          <w:rtl/>
        </w:rPr>
        <w:t xml:space="preserve">متى كانوا </w:t>
      </w:r>
      <w:r>
        <w:rPr>
          <w:rtl/>
        </w:rPr>
        <w:t>نساء أو فتيات، مما</w:t>
      </w:r>
      <w:r w:rsidR="006B5842">
        <w:rPr>
          <w:rFonts w:hint="cs"/>
          <w:rtl/>
        </w:rPr>
        <w:t> </w:t>
      </w:r>
      <w:r>
        <w:rPr>
          <w:rFonts w:hint="cs"/>
          <w:rtl/>
        </w:rPr>
        <w:t>ي</w:t>
      </w:r>
      <w:r>
        <w:rPr>
          <w:rtl/>
        </w:rPr>
        <w:t>تسبب في تحقيق</w:t>
      </w:r>
      <w:r>
        <w:rPr>
          <w:rFonts w:hint="cs"/>
          <w:rtl/>
        </w:rPr>
        <w:t>ات</w:t>
      </w:r>
      <w:r>
        <w:rPr>
          <w:rtl/>
        </w:rPr>
        <w:t xml:space="preserve"> قضائي</w:t>
      </w:r>
      <w:r>
        <w:rPr>
          <w:rFonts w:hint="cs"/>
          <w:rtl/>
        </w:rPr>
        <w:t>ة</w:t>
      </w:r>
      <w:r>
        <w:rPr>
          <w:rtl/>
        </w:rPr>
        <w:t xml:space="preserve"> وتسجيل ال</w:t>
      </w:r>
      <w:r>
        <w:rPr>
          <w:rFonts w:hint="cs"/>
          <w:rtl/>
        </w:rPr>
        <w:t xml:space="preserve">قضايا من دون </w:t>
      </w:r>
      <w:r>
        <w:rPr>
          <w:rtl/>
        </w:rPr>
        <w:t>مبرر.</w:t>
      </w:r>
    </w:p>
    <w:p w:rsidR="00926ACF" w:rsidRPr="00926ACF" w:rsidRDefault="00926ACF" w:rsidP="003E2C4A">
      <w:pPr>
        <w:pStyle w:val="SingleTxtGA"/>
        <w:spacing w:after="100" w:line="372" w:lineRule="exact"/>
        <w:rPr>
          <w:b/>
          <w:bCs/>
          <w:rtl/>
        </w:rPr>
      </w:pPr>
      <w:r w:rsidRPr="00655197">
        <w:rPr>
          <w:rFonts w:hint="cs"/>
          <w:rtl/>
        </w:rPr>
        <w:t>38-</w:t>
      </w:r>
      <w:r w:rsidRPr="00655197">
        <w:rPr>
          <w:rFonts w:hint="cs"/>
          <w:rtl/>
        </w:rPr>
        <w:tab/>
      </w:r>
      <w:r w:rsidRPr="00926ACF">
        <w:rPr>
          <w:b/>
          <w:bCs/>
          <w:rtl/>
        </w:rPr>
        <w:t xml:space="preserve">توصي اللجنة </w:t>
      </w:r>
      <w:r w:rsidRPr="00926ACF">
        <w:rPr>
          <w:rFonts w:hint="cs"/>
          <w:b/>
          <w:bCs/>
          <w:rtl/>
        </w:rPr>
        <w:t>ا</w:t>
      </w:r>
      <w:r w:rsidRPr="00926ACF">
        <w:rPr>
          <w:b/>
          <w:bCs/>
          <w:rtl/>
        </w:rPr>
        <w:t>لدولة الطرف</w:t>
      </w:r>
      <w:r w:rsidRPr="00926ACF">
        <w:rPr>
          <w:rFonts w:hint="cs"/>
          <w:b/>
          <w:bCs/>
          <w:rtl/>
        </w:rPr>
        <w:t xml:space="preserve"> بأن تضمن</w:t>
      </w:r>
      <w:r w:rsidRPr="00926ACF">
        <w:rPr>
          <w:b/>
          <w:bCs/>
          <w:rtl/>
        </w:rPr>
        <w:t xml:space="preserve">، عن طريق </w:t>
      </w:r>
      <w:r w:rsidRPr="00926ACF">
        <w:rPr>
          <w:rFonts w:hint="cs"/>
          <w:b/>
          <w:bCs/>
          <w:rtl/>
        </w:rPr>
        <w:t xml:space="preserve">الجهاز </w:t>
      </w:r>
      <w:r w:rsidRPr="00926ACF">
        <w:rPr>
          <w:b/>
          <w:bCs/>
          <w:rtl/>
        </w:rPr>
        <w:t>القضا</w:t>
      </w:r>
      <w:r w:rsidRPr="00926ACF">
        <w:rPr>
          <w:rFonts w:hint="cs"/>
          <w:b/>
          <w:bCs/>
          <w:rtl/>
        </w:rPr>
        <w:t>ئي</w:t>
      </w:r>
      <w:r w:rsidRPr="00926ACF">
        <w:rPr>
          <w:b/>
          <w:bCs/>
          <w:rtl/>
        </w:rPr>
        <w:t>، التدريب ال</w:t>
      </w:r>
      <w:r w:rsidRPr="00926ACF">
        <w:rPr>
          <w:rFonts w:hint="cs"/>
          <w:b/>
          <w:bCs/>
          <w:rtl/>
        </w:rPr>
        <w:t xml:space="preserve">ملائم </w:t>
      </w:r>
      <w:r w:rsidRPr="00926ACF">
        <w:rPr>
          <w:b/>
          <w:bCs/>
          <w:rtl/>
        </w:rPr>
        <w:t xml:space="preserve">والموارد البشرية </w:t>
      </w:r>
      <w:r w:rsidRPr="00926ACF">
        <w:rPr>
          <w:rFonts w:hint="cs"/>
          <w:b/>
          <w:bCs/>
          <w:rtl/>
        </w:rPr>
        <w:t>اللازمة للهيئات القضائية ال</w:t>
      </w:r>
      <w:r w:rsidRPr="00926ACF">
        <w:rPr>
          <w:b/>
          <w:bCs/>
          <w:rtl/>
        </w:rPr>
        <w:t>متخصصة</w:t>
      </w:r>
      <w:r w:rsidRPr="00926ACF">
        <w:rPr>
          <w:rFonts w:hint="cs"/>
          <w:b/>
          <w:bCs/>
          <w:rtl/>
        </w:rPr>
        <w:t xml:space="preserve"> لمكافحة</w:t>
      </w:r>
      <w:r w:rsidRPr="00926ACF">
        <w:rPr>
          <w:b/>
          <w:bCs/>
          <w:rtl/>
        </w:rPr>
        <w:t xml:space="preserve"> قتل النساء وغيره من أشكال العنف ضد المرأة</w:t>
      </w:r>
      <w:r w:rsidRPr="00926ACF">
        <w:rPr>
          <w:rFonts w:hint="cs"/>
          <w:b/>
          <w:bCs/>
          <w:rtl/>
        </w:rPr>
        <w:t>،</w:t>
      </w:r>
      <w:r w:rsidRPr="00926ACF">
        <w:rPr>
          <w:b/>
          <w:bCs/>
          <w:rtl/>
        </w:rPr>
        <w:t xml:space="preserve"> و</w:t>
      </w:r>
      <w:r w:rsidRPr="00926ACF">
        <w:rPr>
          <w:rFonts w:hint="cs"/>
          <w:b/>
          <w:bCs/>
          <w:rtl/>
        </w:rPr>
        <w:t xml:space="preserve">وجود </w:t>
      </w:r>
      <w:r w:rsidRPr="00926ACF">
        <w:rPr>
          <w:b/>
          <w:bCs/>
          <w:rtl/>
        </w:rPr>
        <w:t xml:space="preserve">مكاتب المساعدة القانونية المجانية للنساء ضحايا العنف، </w:t>
      </w:r>
      <w:r w:rsidRPr="00926ACF">
        <w:rPr>
          <w:rFonts w:hint="cs"/>
          <w:b/>
          <w:bCs/>
          <w:rtl/>
        </w:rPr>
        <w:t xml:space="preserve">وذلك من أجل كفالة </w:t>
      </w:r>
      <w:r w:rsidRPr="00926ACF">
        <w:rPr>
          <w:b/>
          <w:bCs/>
          <w:rtl/>
        </w:rPr>
        <w:t>الاهتمام ال</w:t>
      </w:r>
      <w:r w:rsidRPr="00926ACF">
        <w:rPr>
          <w:rFonts w:hint="cs"/>
          <w:b/>
          <w:bCs/>
          <w:rtl/>
        </w:rPr>
        <w:t>لازم</w:t>
      </w:r>
      <w:r w:rsidRPr="00926ACF">
        <w:rPr>
          <w:b/>
          <w:bCs/>
          <w:rtl/>
        </w:rPr>
        <w:t xml:space="preserve"> </w:t>
      </w:r>
      <w:r w:rsidRPr="00926ACF">
        <w:rPr>
          <w:rFonts w:hint="cs"/>
          <w:b/>
          <w:bCs/>
          <w:rtl/>
        </w:rPr>
        <w:t>با</w:t>
      </w:r>
      <w:r w:rsidRPr="00926ACF">
        <w:rPr>
          <w:b/>
          <w:bCs/>
          <w:rtl/>
        </w:rPr>
        <w:t xml:space="preserve">لنساء والفتيات ذوات الإعاقة </w:t>
      </w:r>
      <w:r w:rsidRPr="00926ACF">
        <w:rPr>
          <w:rFonts w:hint="cs"/>
          <w:b/>
          <w:bCs/>
          <w:rtl/>
        </w:rPr>
        <w:t xml:space="preserve">اللائي </w:t>
      </w:r>
      <w:r w:rsidRPr="00926ACF">
        <w:rPr>
          <w:b/>
          <w:bCs/>
          <w:rtl/>
        </w:rPr>
        <w:t>يتعرضن لل</w:t>
      </w:r>
      <w:r w:rsidRPr="00926ACF">
        <w:rPr>
          <w:rFonts w:hint="cs"/>
          <w:b/>
          <w:bCs/>
          <w:rtl/>
        </w:rPr>
        <w:t xml:space="preserve">عنف </w:t>
      </w:r>
      <w:r w:rsidRPr="00926ACF">
        <w:rPr>
          <w:b/>
          <w:bCs/>
          <w:rtl/>
        </w:rPr>
        <w:t>أو سوء المعاملة.</w:t>
      </w:r>
    </w:p>
    <w:p w:rsidR="00926ACF" w:rsidRPr="006477EF" w:rsidRDefault="00926ACF" w:rsidP="00926ACF">
      <w:pPr>
        <w:pStyle w:val="H23GA"/>
        <w:rPr>
          <w:rtl/>
        </w:rPr>
      </w:pPr>
      <w:r>
        <w:rPr>
          <w:rFonts w:hint="cs"/>
          <w:rtl/>
        </w:rPr>
        <w:lastRenderedPageBreak/>
        <w:tab/>
      </w:r>
      <w:r>
        <w:rPr>
          <w:rFonts w:hint="cs"/>
          <w:rtl/>
        </w:rPr>
        <w:tab/>
        <w:t>حرية الفرد وأمنه (المادة 14)</w:t>
      </w:r>
    </w:p>
    <w:p w:rsidR="00926ACF" w:rsidRPr="00DC1E83" w:rsidRDefault="00926ACF" w:rsidP="00926ACF">
      <w:pPr>
        <w:pStyle w:val="SingleTxtGA"/>
        <w:rPr>
          <w:rtl/>
        </w:rPr>
      </w:pPr>
      <w:r w:rsidRPr="00DC1E83">
        <w:rPr>
          <w:rFonts w:hint="cs"/>
          <w:rtl/>
        </w:rPr>
        <w:t>39-</w:t>
      </w:r>
      <w:r w:rsidRPr="00DC1E83">
        <w:rPr>
          <w:rFonts w:hint="cs"/>
          <w:rtl/>
        </w:rPr>
        <w:tab/>
      </w:r>
      <w:r w:rsidRPr="00DC1E83">
        <w:rPr>
          <w:rtl/>
        </w:rPr>
        <w:t>ت</w:t>
      </w:r>
      <w:r w:rsidRPr="00DC1E83">
        <w:rPr>
          <w:rFonts w:hint="cs"/>
          <w:rtl/>
        </w:rPr>
        <w:t xml:space="preserve">شير </w:t>
      </w:r>
      <w:r w:rsidRPr="00DC1E83">
        <w:rPr>
          <w:rtl/>
        </w:rPr>
        <w:t xml:space="preserve">اللجنة بقلق </w:t>
      </w:r>
      <w:r w:rsidRPr="00DC1E83">
        <w:rPr>
          <w:rFonts w:hint="cs"/>
          <w:rtl/>
        </w:rPr>
        <w:t xml:space="preserve">إلى </w:t>
      </w:r>
      <w:r w:rsidRPr="00DC1E83">
        <w:rPr>
          <w:rtl/>
        </w:rPr>
        <w:t>تعر</w:t>
      </w:r>
      <w:r w:rsidRPr="00DC1E83">
        <w:rPr>
          <w:rFonts w:hint="cs"/>
          <w:rtl/>
        </w:rPr>
        <w:t>ي</w:t>
      </w:r>
      <w:r w:rsidRPr="00DC1E83">
        <w:rPr>
          <w:rtl/>
        </w:rPr>
        <w:t xml:space="preserve">ض الأشخاص </w:t>
      </w:r>
      <w:r w:rsidRPr="00DC1E83">
        <w:rPr>
          <w:rFonts w:hint="cs"/>
          <w:rtl/>
        </w:rPr>
        <w:t xml:space="preserve">ذوي </w:t>
      </w:r>
      <w:r w:rsidRPr="00DC1E83">
        <w:rPr>
          <w:rtl/>
        </w:rPr>
        <w:t>الإعاقة الذهنية أو النفسية</w:t>
      </w:r>
      <w:r w:rsidRPr="00DC1E83">
        <w:rPr>
          <w:rFonts w:hint="cs"/>
          <w:rtl/>
        </w:rPr>
        <w:t xml:space="preserve"> </w:t>
      </w:r>
      <w:r w:rsidR="00DC1E83" w:rsidRPr="00DC1E83">
        <w:rPr>
          <w:rFonts w:hint="cs"/>
          <w:rtl/>
        </w:rPr>
        <w:t xml:space="preserve">- </w:t>
      </w:r>
      <w:r w:rsidRPr="00DC1E83">
        <w:rPr>
          <w:rFonts w:hint="cs"/>
          <w:rtl/>
        </w:rPr>
        <w:t>الاجتماعية</w:t>
      </w:r>
      <w:r w:rsidRPr="00DC1E83">
        <w:rPr>
          <w:rtl/>
        </w:rPr>
        <w:t xml:space="preserve"> ل</w:t>
      </w:r>
      <w:r w:rsidRPr="00DC1E83">
        <w:rPr>
          <w:rFonts w:hint="cs"/>
          <w:rtl/>
        </w:rPr>
        <w:t xml:space="preserve">إجراء البت في الإعفاء من </w:t>
      </w:r>
      <w:r w:rsidRPr="00DC1E83">
        <w:rPr>
          <w:rtl/>
        </w:rPr>
        <w:t xml:space="preserve">المسؤولية الجنائية في </w:t>
      </w:r>
      <w:r w:rsidRPr="00DC1E83">
        <w:rPr>
          <w:rFonts w:hint="cs"/>
          <w:rtl/>
        </w:rPr>
        <w:t xml:space="preserve">إطار </w:t>
      </w:r>
      <w:r w:rsidRPr="00DC1E83">
        <w:rPr>
          <w:rtl/>
        </w:rPr>
        <w:t>ال</w:t>
      </w:r>
      <w:r w:rsidRPr="00DC1E83">
        <w:rPr>
          <w:rFonts w:hint="cs"/>
          <w:rtl/>
        </w:rPr>
        <w:t xml:space="preserve">دعاوى </w:t>
      </w:r>
      <w:r w:rsidRPr="00DC1E83">
        <w:rPr>
          <w:rtl/>
        </w:rPr>
        <w:t xml:space="preserve">الجنائية، في غياب </w:t>
      </w:r>
      <w:r w:rsidRPr="00DC1E83">
        <w:rPr>
          <w:rFonts w:hint="cs"/>
          <w:rtl/>
        </w:rPr>
        <w:t>ل</w:t>
      </w:r>
      <w:r w:rsidRPr="00DC1E83">
        <w:rPr>
          <w:rtl/>
        </w:rPr>
        <w:t>لضمانات الإجرائية.</w:t>
      </w:r>
    </w:p>
    <w:p w:rsidR="00926ACF" w:rsidRPr="00926ACF" w:rsidRDefault="00926ACF" w:rsidP="006B5842">
      <w:pPr>
        <w:pStyle w:val="SingleTxtGA"/>
        <w:rPr>
          <w:b/>
          <w:bCs/>
          <w:rtl/>
        </w:rPr>
      </w:pPr>
      <w:r w:rsidRPr="00BE1015">
        <w:rPr>
          <w:rFonts w:hint="cs"/>
          <w:rtl/>
        </w:rPr>
        <w:t>40-</w:t>
      </w:r>
      <w:r w:rsidRPr="00BE1015">
        <w:rPr>
          <w:rFonts w:hint="cs"/>
          <w:rtl/>
        </w:rPr>
        <w:tab/>
      </w:r>
      <w:r w:rsidRPr="00926ACF">
        <w:rPr>
          <w:b/>
          <w:bCs/>
          <w:rtl/>
        </w:rPr>
        <w:t>توصي اللجنة الدولة الطرف ب</w:t>
      </w:r>
      <w:r w:rsidRPr="00926ACF">
        <w:rPr>
          <w:rFonts w:hint="cs"/>
          <w:b/>
          <w:bCs/>
          <w:rtl/>
        </w:rPr>
        <w:t>ا</w:t>
      </w:r>
      <w:r w:rsidRPr="00926ACF">
        <w:rPr>
          <w:b/>
          <w:bCs/>
          <w:rtl/>
        </w:rPr>
        <w:t>تخ</w:t>
      </w:r>
      <w:r w:rsidRPr="00926ACF">
        <w:rPr>
          <w:rFonts w:hint="cs"/>
          <w:b/>
          <w:bCs/>
          <w:rtl/>
        </w:rPr>
        <w:t>ا</w:t>
      </w:r>
      <w:r w:rsidRPr="00926ACF">
        <w:rPr>
          <w:b/>
          <w:bCs/>
          <w:rtl/>
        </w:rPr>
        <w:t>ذ التدابير اللازمة لضمان ال</w:t>
      </w:r>
      <w:r w:rsidRPr="00926ACF">
        <w:rPr>
          <w:rFonts w:hint="cs"/>
          <w:b/>
          <w:bCs/>
          <w:rtl/>
        </w:rPr>
        <w:t xml:space="preserve">إجراءات القانونية الواجبة </w:t>
      </w:r>
      <w:r w:rsidRPr="00926ACF">
        <w:rPr>
          <w:b/>
          <w:bCs/>
          <w:rtl/>
        </w:rPr>
        <w:t xml:space="preserve">للأشخاص ذوي الإعاقة في </w:t>
      </w:r>
      <w:r w:rsidRPr="00926ACF">
        <w:rPr>
          <w:rFonts w:hint="cs"/>
          <w:b/>
          <w:bCs/>
          <w:rtl/>
        </w:rPr>
        <w:t xml:space="preserve">إطار أي دعوى </w:t>
      </w:r>
      <w:r w:rsidRPr="00926ACF">
        <w:rPr>
          <w:b/>
          <w:bCs/>
          <w:rtl/>
        </w:rPr>
        <w:t xml:space="preserve">جنائية، </w:t>
      </w:r>
      <w:r w:rsidRPr="00926ACF">
        <w:rPr>
          <w:rFonts w:hint="cs"/>
          <w:b/>
          <w:bCs/>
          <w:rtl/>
        </w:rPr>
        <w:t>سواء بصفتهم متهمين أو</w:t>
      </w:r>
      <w:r w:rsidR="006B5842">
        <w:rPr>
          <w:rFonts w:hint="eastAsia"/>
          <w:b/>
          <w:bCs/>
          <w:rtl/>
        </w:rPr>
        <w:t> </w:t>
      </w:r>
      <w:r w:rsidRPr="00926ACF">
        <w:rPr>
          <w:b/>
          <w:bCs/>
          <w:rtl/>
        </w:rPr>
        <w:t>ضحايا أو شهود، و</w:t>
      </w:r>
      <w:r w:rsidRPr="00926ACF">
        <w:rPr>
          <w:rFonts w:hint="cs"/>
          <w:b/>
          <w:bCs/>
          <w:rtl/>
        </w:rPr>
        <w:t xml:space="preserve">كذا </w:t>
      </w:r>
      <w:r w:rsidRPr="00926ACF">
        <w:rPr>
          <w:b/>
          <w:bCs/>
          <w:rtl/>
        </w:rPr>
        <w:t>وضع معايير محددة ل</w:t>
      </w:r>
      <w:r w:rsidRPr="00926ACF">
        <w:rPr>
          <w:rFonts w:hint="cs"/>
          <w:b/>
          <w:bCs/>
          <w:rtl/>
        </w:rPr>
        <w:t xml:space="preserve">إجراء </w:t>
      </w:r>
      <w:r w:rsidRPr="00926ACF">
        <w:rPr>
          <w:b/>
          <w:bCs/>
          <w:rtl/>
        </w:rPr>
        <w:t>التعديلات الإجرائية التي تتناسب مع أعمارهم في هذه ال</w:t>
      </w:r>
      <w:r w:rsidRPr="00926ACF">
        <w:rPr>
          <w:rFonts w:hint="cs"/>
          <w:b/>
          <w:bCs/>
          <w:rtl/>
        </w:rPr>
        <w:t>دعاوى القضائية</w:t>
      </w:r>
      <w:r w:rsidRPr="00926ACF">
        <w:rPr>
          <w:b/>
          <w:bCs/>
          <w:rtl/>
        </w:rPr>
        <w:t>. وتوصي أيض</w:t>
      </w:r>
      <w:r w:rsidR="006B5842">
        <w:rPr>
          <w:b/>
          <w:bCs/>
          <w:rtl/>
        </w:rPr>
        <w:t xml:space="preserve">اً </w:t>
      </w:r>
      <w:r w:rsidRPr="00926ACF">
        <w:rPr>
          <w:rFonts w:hint="cs"/>
          <w:b/>
          <w:bCs/>
          <w:rtl/>
        </w:rPr>
        <w:t>ب</w:t>
      </w:r>
      <w:r w:rsidRPr="00926ACF">
        <w:rPr>
          <w:b/>
          <w:bCs/>
          <w:rtl/>
        </w:rPr>
        <w:t xml:space="preserve">تعزيز آليات تدريب </w:t>
      </w:r>
      <w:r w:rsidRPr="00926ACF">
        <w:rPr>
          <w:rFonts w:hint="cs"/>
          <w:b/>
          <w:bCs/>
          <w:rtl/>
        </w:rPr>
        <w:t xml:space="preserve">العاملين في الجهاز </w:t>
      </w:r>
      <w:r w:rsidRPr="00926ACF">
        <w:rPr>
          <w:b/>
          <w:bCs/>
          <w:rtl/>
        </w:rPr>
        <w:t>القضائي وال</w:t>
      </w:r>
      <w:r w:rsidRPr="00926ACF">
        <w:rPr>
          <w:rFonts w:hint="cs"/>
          <w:b/>
          <w:bCs/>
          <w:rtl/>
        </w:rPr>
        <w:t xml:space="preserve">سجون </w:t>
      </w:r>
      <w:r w:rsidRPr="00926ACF">
        <w:rPr>
          <w:b/>
          <w:bCs/>
          <w:rtl/>
        </w:rPr>
        <w:t>و</w:t>
      </w:r>
      <w:r w:rsidRPr="00926ACF">
        <w:rPr>
          <w:rFonts w:hint="cs"/>
          <w:b/>
          <w:bCs/>
          <w:rtl/>
        </w:rPr>
        <w:t xml:space="preserve">الموظفين المسؤولين عن </w:t>
      </w:r>
      <w:r w:rsidRPr="00926ACF">
        <w:rPr>
          <w:b/>
          <w:bCs/>
          <w:rtl/>
        </w:rPr>
        <w:t>إنفاذ القانون في جميع أنحاء البلاد وفق</w:t>
      </w:r>
      <w:r w:rsidR="006B5842">
        <w:rPr>
          <w:b/>
          <w:bCs/>
          <w:rtl/>
        </w:rPr>
        <w:t xml:space="preserve">اً </w:t>
      </w:r>
      <w:r w:rsidRPr="00926ACF">
        <w:rPr>
          <w:rFonts w:hint="cs"/>
          <w:b/>
          <w:bCs/>
          <w:rtl/>
        </w:rPr>
        <w:t>ل</w:t>
      </w:r>
      <w:r w:rsidRPr="00926ACF">
        <w:rPr>
          <w:b/>
          <w:bCs/>
          <w:rtl/>
        </w:rPr>
        <w:t>لاتفاقية.</w:t>
      </w:r>
    </w:p>
    <w:p w:rsidR="00926ACF" w:rsidRPr="00E1490C" w:rsidRDefault="00926ACF" w:rsidP="00926ACF">
      <w:pPr>
        <w:pStyle w:val="SingleTxtGA"/>
        <w:rPr>
          <w:rtl/>
        </w:rPr>
      </w:pPr>
      <w:r>
        <w:rPr>
          <w:rFonts w:hint="cs"/>
          <w:rtl/>
        </w:rPr>
        <w:t>41-</w:t>
      </w:r>
      <w:r>
        <w:rPr>
          <w:rFonts w:hint="cs"/>
          <w:rtl/>
        </w:rPr>
        <w:tab/>
        <w:t>و</w:t>
      </w:r>
      <w:r w:rsidRPr="00E1490C">
        <w:rPr>
          <w:rtl/>
        </w:rPr>
        <w:t>ت</w:t>
      </w:r>
      <w:r>
        <w:rPr>
          <w:rFonts w:hint="cs"/>
          <w:rtl/>
        </w:rPr>
        <w:t xml:space="preserve">شير </w:t>
      </w:r>
      <w:r w:rsidRPr="00E1490C">
        <w:rPr>
          <w:rtl/>
        </w:rPr>
        <w:t xml:space="preserve">اللجنة بقلق </w:t>
      </w:r>
      <w:r>
        <w:rPr>
          <w:rFonts w:hint="cs"/>
          <w:rtl/>
        </w:rPr>
        <w:t xml:space="preserve">إلى </w:t>
      </w:r>
      <w:r w:rsidRPr="00E1490C">
        <w:rPr>
          <w:rtl/>
        </w:rPr>
        <w:t>أن الأشخاص ذوي الإعاقة يمكن أن يحرم</w:t>
      </w:r>
      <w:r>
        <w:rPr>
          <w:rFonts w:hint="cs"/>
          <w:rtl/>
        </w:rPr>
        <w:t>وا</w:t>
      </w:r>
      <w:r w:rsidRPr="00E1490C">
        <w:rPr>
          <w:rtl/>
        </w:rPr>
        <w:t xml:space="preserve"> من حريتهم بسبب إعاقتهم وفق</w:t>
      </w:r>
      <w:r w:rsidR="006B5842">
        <w:rPr>
          <w:rtl/>
        </w:rPr>
        <w:t xml:space="preserve">اً </w:t>
      </w:r>
      <w:r w:rsidRPr="00E1490C">
        <w:rPr>
          <w:rtl/>
        </w:rPr>
        <w:t>لأحكام القانون المدني للدولة الطرف.</w:t>
      </w:r>
    </w:p>
    <w:p w:rsidR="00926ACF" w:rsidRPr="00926ACF" w:rsidRDefault="00926ACF" w:rsidP="00926ACF">
      <w:pPr>
        <w:pStyle w:val="SingleTxtGA"/>
        <w:rPr>
          <w:b/>
          <w:bCs/>
          <w:rtl/>
        </w:rPr>
      </w:pPr>
      <w:r w:rsidRPr="008B38F3">
        <w:rPr>
          <w:rFonts w:hint="cs"/>
          <w:rtl/>
        </w:rPr>
        <w:t>42-</w:t>
      </w:r>
      <w:r w:rsidRPr="008B38F3">
        <w:rPr>
          <w:rFonts w:hint="cs"/>
          <w:rtl/>
        </w:rPr>
        <w:tab/>
      </w:r>
      <w:r w:rsidRPr="00926ACF">
        <w:rPr>
          <w:b/>
          <w:bCs/>
          <w:rtl/>
        </w:rPr>
        <w:t>تحث اللجنة الدولة الطرف على مواءمة تشريعاتها وسياساتها مع ت</w:t>
      </w:r>
      <w:r w:rsidRPr="00926ACF">
        <w:rPr>
          <w:rFonts w:hint="cs"/>
          <w:b/>
          <w:bCs/>
          <w:rtl/>
        </w:rPr>
        <w:t xml:space="preserve">نفيذ </w:t>
      </w:r>
      <w:r w:rsidRPr="00926ACF">
        <w:rPr>
          <w:b/>
          <w:bCs/>
          <w:rtl/>
        </w:rPr>
        <w:t>المادة</w:t>
      </w:r>
      <w:r>
        <w:rPr>
          <w:rFonts w:hint="cs"/>
          <w:b/>
          <w:bCs/>
          <w:rtl/>
        </w:rPr>
        <w:t> </w:t>
      </w:r>
      <w:r w:rsidRPr="00926ACF">
        <w:rPr>
          <w:b/>
          <w:bCs/>
          <w:rtl/>
        </w:rPr>
        <w:t xml:space="preserve">14 من الاتفاقية، وضمان عدم حرمان الأشخاص ذوي الإعاقة </w:t>
      </w:r>
      <w:r w:rsidRPr="00926ACF">
        <w:rPr>
          <w:rFonts w:hint="cs"/>
          <w:b/>
          <w:bCs/>
          <w:rtl/>
        </w:rPr>
        <w:t>م</w:t>
      </w:r>
      <w:r w:rsidRPr="00926ACF">
        <w:rPr>
          <w:b/>
          <w:bCs/>
          <w:rtl/>
        </w:rPr>
        <w:t xml:space="preserve">ن حريتهم بسبب إعاقتهم. </w:t>
      </w:r>
      <w:r w:rsidRPr="00926ACF">
        <w:rPr>
          <w:rFonts w:hint="cs"/>
          <w:b/>
          <w:bCs/>
          <w:rtl/>
        </w:rPr>
        <w:t>ويمكن ل</w:t>
      </w:r>
      <w:r w:rsidRPr="00926ACF">
        <w:rPr>
          <w:b/>
          <w:bCs/>
          <w:rtl/>
        </w:rPr>
        <w:t xml:space="preserve">لدولة الطرف أن </w:t>
      </w:r>
      <w:r w:rsidRPr="00926ACF">
        <w:rPr>
          <w:rFonts w:hint="cs"/>
          <w:b/>
          <w:bCs/>
          <w:rtl/>
        </w:rPr>
        <w:t>ت</w:t>
      </w:r>
      <w:r w:rsidRPr="00926ACF">
        <w:rPr>
          <w:b/>
          <w:bCs/>
          <w:rtl/>
        </w:rPr>
        <w:t xml:space="preserve">سترشد </w:t>
      </w:r>
      <w:r w:rsidRPr="00926ACF">
        <w:rPr>
          <w:rFonts w:hint="cs"/>
          <w:b/>
          <w:bCs/>
          <w:rtl/>
        </w:rPr>
        <w:t>ب</w:t>
      </w:r>
      <w:r w:rsidRPr="00926ACF">
        <w:rPr>
          <w:b/>
          <w:bCs/>
          <w:rtl/>
        </w:rPr>
        <w:t>المبادئ التوجيهية للجنة بشأن المادة 14.</w:t>
      </w:r>
    </w:p>
    <w:p w:rsidR="00926ACF" w:rsidRPr="00926ACF" w:rsidRDefault="00926ACF" w:rsidP="00926ACF">
      <w:pPr>
        <w:pStyle w:val="H23GA"/>
        <w:rPr>
          <w:spacing w:val="-4"/>
          <w:rtl/>
        </w:rPr>
      </w:pPr>
      <w:r w:rsidRPr="00926ACF">
        <w:rPr>
          <w:rFonts w:hint="cs"/>
          <w:spacing w:val="-4"/>
          <w:rtl/>
        </w:rPr>
        <w:tab/>
      </w:r>
      <w:r w:rsidRPr="00926ACF">
        <w:rPr>
          <w:rFonts w:hint="cs"/>
          <w:spacing w:val="-4"/>
          <w:rtl/>
        </w:rPr>
        <w:tab/>
      </w:r>
      <w:r w:rsidRPr="00926ACF">
        <w:rPr>
          <w:spacing w:val="-4"/>
          <w:rtl/>
        </w:rPr>
        <w:t>عدم التعرض للتعذيب أو</w:t>
      </w:r>
      <w:r w:rsidRPr="00926ACF">
        <w:rPr>
          <w:rFonts w:hint="cs"/>
          <w:spacing w:val="-4"/>
          <w:rtl/>
        </w:rPr>
        <w:t xml:space="preserve"> </w:t>
      </w:r>
      <w:r w:rsidRPr="00926ACF">
        <w:rPr>
          <w:spacing w:val="-4"/>
          <w:rtl/>
        </w:rPr>
        <w:t>المعاملة أو</w:t>
      </w:r>
      <w:r w:rsidRPr="00926ACF">
        <w:rPr>
          <w:rFonts w:hint="cs"/>
          <w:spacing w:val="-4"/>
          <w:rtl/>
        </w:rPr>
        <w:t xml:space="preserve"> </w:t>
      </w:r>
      <w:r w:rsidRPr="00926ACF">
        <w:rPr>
          <w:spacing w:val="-4"/>
          <w:rtl/>
        </w:rPr>
        <w:t>العقوبة القاسية أو</w:t>
      </w:r>
      <w:r w:rsidRPr="00926ACF">
        <w:rPr>
          <w:rFonts w:hint="cs"/>
          <w:spacing w:val="-4"/>
          <w:rtl/>
        </w:rPr>
        <w:t xml:space="preserve"> </w:t>
      </w:r>
      <w:r w:rsidRPr="00926ACF">
        <w:rPr>
          <w:spacing w:val="-4"/>
          <w:rtl/>
        </w:rPr>
        <w:t>اللاإنسانية أو</w:t>
      </w:r>
      <w:r w:rsidRPr="00926ACF">
        <w:rPr>
          <w:rFonts w:hint="cs"/>
          <w:spacing w:val="-4"/>
          <w:rtl/>
        </w:rPr>
        <w:t xml:space="preserve"> </w:t>
      </w:r>
      <w:r w:rsidRPr="00926ACF">
        <w:rPr>
          <w:spacing w:val="-4"/>
          <w:rtl/>
        </w:rPr>
        <w:t>المهينة</w:t>
      </w:r>
      <w:r w:rsidRPr="00926ACF">
        <w:rPr>
          <w:rFonts w:hint="cs"/>
          <w:spacing w:val="-4"/>
          <w:rtl/>
        </w:rPr>
        <w:t xml:space="preserve"> (المادة 15)</w:t>
      </w:r>
    </w:p>
    <w:p w:rsidR="00926ACF" w:rsidRDefault="00926ACF" w:rsidP="00F402BC">
      <w:pPr>
        <w:pStyle w:val="SingleTxtGA"/>
        <w:rPr>
          <w:rtl/>
        </w:rPr>
      </w:pPr>
      <w:r>
        <w:rPr>
          <w:rFonts w:hint="cs"/>
          <w:rtl/>
        </w:rPr>
        <w:t>43-</w:t>
      </w:r>
      <w:r>
        <w:rPr>
          <w:rFonts w:hint="cs"/>
          <w:rtl/>
        </w:rPr>
        <w:tab/>
      </w:r>
      <w:r>
        <w:rPr>
          <w:rtl/>
        </w:rPr>
        <w:t>ت</w:t>
      </w:r>
      <w:r>
        <w:rPr>
          <w:rFonts w:hint="cs"/>
          <w:rtl/>
        </w:rPr>
        <w:t xml:space="preserve">عرب </w:t>
      </w:r>
      <w:r>
        <w:rPr>
          <w:rtl/>
        </w:rPr>
        <w:t xml:space="preserve">اللجنة </w:t>
      </w:r>
      <w:r>
        <w:rPr>
          <w:rFonts w:hint="cs"/>
          <w:rtl/>
        </w:rPr>
        <w:t xml:space="preserve">عن قلقها لأن </w:t>
      </w:r>
      <w:r>
        <w:rPr>
          <w:rtl/>
        </w:rPr>
        <w:t>الإجراءات التي تتخذها الدولة الطرف</w:t>
      </w:r>
      <w:r>
        <w:rPr>
          <w:rFonts w:hint="cs"/>
          <w:rtl/>
        </w:rPr>
        <w:t>،</w:t>
      </w:r>
      <w:r>
        <w:rPr>
          <w:rtl/>
        </w:rPr>
        <w:t xml:space="preserve"> تنفيذ</w:t>
      </w:r>
      <w:r>
        <w:rPr>
          <w:rFonts w:hint="cs"/>
          <w:rtl/>
        </w:rPr>
        <w:t>اً</w:t>
      </w:r>
      <w:r>
        <w:rPr>
          <w:rtl/>
        </w:rPr>
        <w:t xml:space="preserve"> </w:t>
      </w:r>
      <w:r>
        <w:rPr>
          <w:rFonts w:hint="cs"/>
          <w:rtl/>
        </w:rPr>
        <w:t>ل</w:t>
      </w:r>
      <w:r>
        <w:rPr>
          <w:rtl/>
        </w:rPr>
        <w:t xml:space="preserve">لملاحظات الختامية للجنة مناهضة التعذيب </w:t>
      </w:r>
      <w:r>
        <w:rPr>
          <w:rFonts w:hint="cs"/>
          <w:rtl/>
        </w:rPr>
        <w:t>(</w:t>
      </w:r>
      <w:r w:rsidRPr="0033682F">
        <w:rPr>
          <w:rFonts w:asciiTheme="majorBidi" w:eastAsia="Calibri" w:hAnsiTheme="majorBidi" w:cstheme="majorBidi"/>
          <w:lang w:eastAsia="en-GB"/>
        </w:rPr>
        <w:t>CAT/C/GTM/CO/5-6</w:t>
      </w:r>
      <w:r>
        <w:rPr>
          <w:rFonts w:hint="cs"/>
          <w:rtl/>
        </w:rPr>
        <w:t xml:space="preserve">) بشأن </w:t>
      </w:r>
      <w:r>
        <w:rPr>
          <w:rtl/>
        </w:rPr>
        <w:t xml:space="preserve">مستشفيات الأمراض النفسية </w:t>
      </w:r>
      <w:r>
        <w:rPr>
          <w:rFonts w:hint="cs"/>
          <w:rtl/>
        </w:rPr>
        <w:t xml:space="preserve">ومؤسسات إيداع </w:t>
      </w:r>
      <w:r>
        <w:rPr>
          <w:rtl/>
        </w:rPr>
        <w:t>الأشخاص ذوي الإعاقة والسجون</w:t>
      </w:r>
      <w:r>
        <w:rPr>
          <w:rFonts w:hint="cs"/>
          <w:rtl/>
        </w:rPr>
        <w:t>،</w:t>
      </w:r>
      <w:r>
        <w:rPr>
          <w:rtl/>
        </w:rPr>
        <w:t xml:space="preserve"> </w:t>
      </w:r>
      <w:r>
        <w:rPr>
          <w:rFonts w:hint="cs"/>
          <w:rtl/>
        </w:rPr>
        <w:t xml:space="preserve">من أجل تفادي </w:t>
      </w:r>
      <w:r>
        <w:rPr>
          <w:rtl/>
        </w:rPr>
        <w:t xml:space="preserve">احتجاز الأشخاص المدانين بارتكاب جرائم </w:t>
      </w:r>
      <w:r>
        <w:rPr>
          <w:rFonts w:hint="cs"/>
          <w:rtl/>
        </w:rPr>
        <w:t xml:space="preserve">مع </w:t>
      </w:r>
      <w:r>
        <w:rPr>
          <w:rtl/>
        </w:rPr>
        <w:t>الأشخاص ذوي الإعاقة في الدولة الطرف، و</w:t>
      </w:r>
      <w:r>
        <w:rPr>
          <w:rFonts w:hint="cs"/>
          <w:rtl/>
        </w:rPr>
        <w:t xml:space="preserve">لأن </w:t>
      </w:r>
      <w:r>
        <w:rPr>
          <w:rtl/>
        </w:rPr>
        <w:t xml:space="preserve">تطبيق التدابير الاحترازية </w:t>
      </w:r>
      <w:r>
        <w:rPr>
          <w:rFonts w:hint="cs"/>
          <w:rtl/>
        </w:rPr>
        <w:t xml:space="preserve">التي حددتها </w:t>
      </w:r>
      <w:r>
        <w:rPr>
          <w:rtl/>
        </w:rPr>
        <w:t xml:space="preserve">لجنة البلدان الأمريكية لحقوق الإنسان </w:t>
      </w:r>
      <w:r>
        <w:rPr>
          <w:rFonts w:hint="cs"/>
          <w:rtl/>
        </w:rPr>
        <w:t xml:space="preserve">فيما </w:t>
      </w:r>
      <w:r>
        <w:rPr>
          <w:rtl/>
        </w:rPr>
        <w:t xml:space="preserve">يتعلق </w:t>
      </w:r>
      <w:r>
        <w:rPr>
          <w:rFonts w:hint="cs"/>
          <w:rtl/>
        </w:rPr>
        <w:t>بال</w:t>
      </w:r>
      <w:r>
        <w:rPr>
          <w:rtl/>
        </w:rPr>
        <w:t xml:space="preserve">مستشفى </w:t>
      </w:r>
      <w:r>
        <w:rPr>
          <w:rFonts w:hint="cs"/>
          <w:rtl/>
        </w:rPr>
        <w:t>الوطني ل</w:t>
      </w:r>
      <w:r>
        <w:rPr>
          <w:rtl/>
        </w:rPr>
        <w:t>لصحة ال</w:t>
      </w:r>
      <w:r>
        <w:rPr>
          <w:rFonts w:hint="cs"/>
          <w:rtl/>
        </w:rPr>
        <w:t xml:space="preserve">عقلية </w:t>
      </w:r>
      <w:r w:rsidR="00F402BC">
        <w:rPr>
          <w:rFonts w:hint="cs"/>
          <w:rtl/>
        </w:rPr>
        <w:t>‘</w:t>
      </w:r>
      <w:r>
        <w:rPr>
          <w:rtl/>
        </w:rPr>
        <w:t>فيديريكو مورا</w:t>
      </w:r>
      <w:r>
        <w:rPr>
          <w:rFonts w:hint="cs"/>
          <w:rtl/>
        </w:rPr>
        <w:t>‘</w:t>
      </w:r>
      <w:r>
        <w:rPr>
          <w:rtl/>
        </w:rPr>
        <w:t xml:space="preserve"> بشأن الأشخاص ذوي الإعاقة، </w:t>
      </w:r>
      <w:r>
        <w:rPr>
          <w:rFonts w:hint="cs"/>
          <w:rtl/>
        </w:rPr>
        <w:t>ل</w:t>
      </w:r>
      <w:r>
        <w:rPr>
          <w:rtl/>
        </w:rPr>
        <w:t>م</w:t>
      </w:r>
      <w:r>
        <w:rPr>
          <w:rFonts w:hint="cs"/>
          <w:rtl/>
        </w:rPr>
        <w:t xml:space="preserve"> يكونا </w:t>
      </w:r>
      <w:r>
        <w:rPr>
          <w:rtl/>
        </w:rPr>
        <w:t>كافي</w:t>
      </w:r>
      <w:r>
        <w:rPr>
          <w:rFonts w:hint="cs"/>
          <w:rtl/>
        </w:rPr>
        <w:t>ين</w:t>
      </w:r>
      <w:r>
        <w:rPr>
          <w:rtl/>
        </w:rPr>
        <w:t xml:space="preserve"> لحماية الأشخاص ذوي الإعاقة، و</w:t>
      </w:r>
      <w:r>
        <w:rPr>
          <w:rFonts w:hint="cs"/>
          <w:rtl/>
        </w:rPr>
        <w:t>لا كانا م</w:t>
      </w:r>
      <w:r>
        <w:rPr>
          <w:rtl/>
        </w:rPr>
        <w:t>ت</w:t>
      </w:r>
      <w:r>
        <w:rPr>
          <w:rFonts w:hint="cs"/>
          <w:rtl/>
        </w:rPr>
        <w:t xml:space="preserve">سقين </w:t>
      </w:r>
      <w:r>
        <w:rPr>
          <w:rtl/>
        </w:rPr>
        <w:t>مع الاتفاقية.</w:t>
      </w:r>
    </w:p>
    <w:p w:rsidR="00926ACF" w:rsidRPr="00926ACF" w:rsidRDefault="00926ACF" w:rsidP="00FB7774">
      <w:pPr>
        <w:pStyle w:val="SingleTxtGA"/>
        <w:rPr>
          <w:b/>
          <w:bCs/>
          <w:rtl/>
        </w:rPr>
      </w:pPr>
      <w:r w:rsidRPr="00B77E63">
        <w:rPr>
          <w:rFonts w:hint="cs"/>
          <w:rtl/>
        </w:rPr>
        <w:t>44-</w:t>
      </w:r>
      <w:r w:rsidRPr="00B77E63">
        <w:rPr>
          <w:rFonts w:hint="cs"/>
          <w:rtl/>
        </w:rPr>
        <w:tab/>
      </w:r>
      <w:r w:rsidRPr="00926ACF">
        <w:rPr>
          <w:b/>
          <w:bCs/>
          <w:rtl/>
        </w:rPr>
        <w:t>توصي اللجنة الدولة الطرف بأن تنفذ على النحو الواجب الملاحظات الختامية للجنة مناهضة التعذيب (</w:t>
      </w:r>
      <w:r w:rsidRPr="00926ACF">
        <w:rPr>
          <w:b/>
          <w:bCs/>
        </w:rPr>
        <w:t>CAT/C/GTM/CO/5-6</w:t>
      </w:r>
      <w:r w:rsidRPr="00926ACF">
        <w:rPr>
          <w:b/>
          <w:bCs/>
          <w:rtl/>
        </w:rPr>
        <w:t>) و</w:t>
      </w:r>
      <w:r w:rsidRPr="00926ACF">
        <w:rPr>
          <w:rFonts w:hint="cs"/>
          <w:b/>
          <w:bCs/>
          <w:rtl/>
        </w:rPr>
        <w:t xml:space="preserve">بأن </w:t>
      </w:r>
      <w:r w:rsidRPr="00926ACF">
        <w:rPr>
          <w:b/>
          <w:bCs/>
          <w:rtl/>
        </w:rPr>
        <w:t>ت</w:t>
      </w:r>
      <w:r w:rsidRPr="00926ACF">
        <w:rPr>
          <w:rFonts w:hint="cs"/>
          <w:b/>
          <w:bCs/>
          <w:rtl/>
        </w:rPr>
        <w:t xml:space="preserve">طبق </w:t>
      </w:r>
      <w:r w:rsidRPr="00926ACF">
        <w:rPr>
          <w:b/>
          <w:bCs/>
          <w:rtl/>
        </w:rPr>
        <w:t xml:space="preserve">التدابير الاحترازية التي حددتها لجنة البلدان الأمريكية لحقوق الإنسان فيما يتعلق بالمستشفى الوطني للصحة العقلية </w:t>
      </w:r>
      <w:r w:rsidR="00FB7774">
        <w:rPr>
          <w:rFonts w:hint="cs"/>
          <w:b/>
          <w:bCs/>
          <w:rtl/>
        </w:rPr>
        <w:t>‘</w:t>
      </w:r>
      <w:r w:rsidRPr="00926ACF">
        <w:rPr>
          <w:b/>
          <w:bCs/>
          <w:rtl/>
        </w:rPr>
        <w:t>فيديريكو مورا</w:t>
      </w:r>
      <w:r w:rsidRPr="00926ACF">
        <w:rPr>
          <w:rFonts w:hint="cs"/>
          <w:b/>
          <w:bCs/>
          <w:rtl/>
        </w:rPr>
        <w:t>‘</w:t>
      </w:r>
      <w:r w:rsidRPr="00926ACF">
        <w:rPr>
          <w:b/>
          <w:bCs/>
          <w:rtl/>
        </w:rPr>
        <w:t>، وفق</w:t>
      </w:r>
      <w:r w:rsidR="006B5842">
        <w:rPr>
          <w:b/>
          <w:bCs/>
          <w:rtl/>
        </w:rPr>
        <w:t xml:space="preserve">اً </w:t>
      </w:r>
      <w:r w:rsidRPr="00926ACF">
        <w:rPr>
          <w:b/>
          <w:bCs/>
          <w:rtl/>
        </w:rPr>
        <w:t>لمبادئ وولايات الاتفاقية و</w:t>
      </w:r>
      <w:r w:rsidRPr="00926ACF">
        <w:rPr>
          <w:rFonts w:hint="cs"/>
          <w:b/>
          <w:bCs/>
          <w:rtl/>
        </w:rPr>
        <w:t xml:space="preserve">هذه </w:t>
      </w:r>
      <w:r w:rsidRPr="00926ACF">
        <w:rPr>
          <w:b/>
          <w:bCs/>
          <w:rtl/>
        </w:rPr>
        <w:t>الملاحظات الختامية. وتوصي أيض</w:t>
      </w:r>
      <w:r w:rsidR="006B5842">
        <w:rPr>
          <w:b/>
          <w:bCs/>
          <w:rtl/>
        </w:rPr>
        <w:t xml:space="preserve">اً </w:t>
      </w:r>
      <w:r w:rsidRPr="00926ACF">
        <w:rPr>
          <w:rFonts w:hint="cs"/>
          <w:b/>
          <w:bCs/>
          <w:rtl/>
        </w:rPr>
        <w:t>ب</w:t>
      </w:r>
      <w:r w:rsidRPr="00926ACF">
        <w:rPr>
          <w:b/>
          <w:bCs/>
          <w:rtl/>
        </w:rPr>
        <w:t xml:space="preserve">إنشاء آلية مستقلة لمراقبة مراكز </w:t>
      </w:r>
      <w:r w:rsidRPr="00926ACF">
        <w:rPr>
          <w:rFonts w:hint="cs"/>
          <w:b/>
          <w:bCs/>
          <w:rtl/>
        </w:rPr>
        <w:t>إيداع ا</w:t>
      </w:r>
      <w:r w:rsidRPr="00926ACF">
        <w:rPr>
          <w:b/>
          <w:bCs/>
          <w:rtl/>
        </w:rPr>
        <w:t xml:space="preserve">لأشخاص ذوي الإعاقة، بما في ذلك </w:t>
      </w:r>
      <w:r w:rsidRPr="00926ACF">
        <w:rPr>
          <w:rFonts w:hint="cs"/>
          <w:b/>
          <w:bCs/>
          <w:rtl/>
        </w:rPr>
        <w:t>ال</w:t>
      </w:r>
      <w:r w:rsidRPr="00926ACF">
        <w:rPr>
          <w:b/>
          <w:bCs/>
          <w:rtl/>
        </w:rPr>
        <w:t xml:space="preserve">مراكز </w:t>
      </w:r>
      <w:r w:rsidRPr="00926ACF">
        <w:rPr>
          <w:rFonts w:hint="cs"/>
          <w:b/>
          <w:bCs/>
          <w:rtl/>
        </w:rPr>
        <w:t xml:space="preserve">التي يوجد بها </w:t>
      </w:r>
      <w:r w:rsidRPr="00926ACF">
        <w:rPr>
          <w:b/>
          <w:bCs/>
          <w:rtl/>
        </w:rPr>
        <w:t>أطفال</w:t>
      </w:r>
      <w:r w:rsidRPr="00926ACF">
        <w:rPr>
          <w:rFonts w:hint="cs"/>
          <w:b/>
          <w:bCs/>
          <w:rtl/>
        </w:rPr>
        <w:t xml:space="preserve"> ذوو إعاقة</w:t>
      </w:r>
      <w:r w:rsidRPr="00926ACF">
        <w:rPr>
          <w:b/>
          <w:bCs/>
          <w:rtl/>
        </w:rPr>
        <w:t>، و</w:t>
      </w:r>
      <w:r w:rsidRPr="00926ACF">
        <w:rPr>
          <w:rFonts w:hint="cs"/>
          <w:b/>
          <w:bCs/>
          <w:rtl/>
        </w:rPr>
        <w:t>ذلك ل</w:t>
      </w:r>
      <w:r w:rsidRPr="00926ACF">
        <w:rPr>
          <w:b/>
          <w:bCs/>
          <w:rtl/>
        </w:rPr>
        <w:t>توفير الوقاية والحماية من الأفعال التي يمكن أن ت</w:t>
      </w:r>
      <w:r w:rsidRPr="00926ACF">
        <w:rPr>
          <w:rFonts w:hint="cs"/>
          <w:b/>
          <w:bCs/>
          <w:rtl/>
        </w:rPr>
        <w:t xml:space="preserve">دخل ضمن نطاق </w:t>
      </w:r>
      <w:r w:rsidRPr="00926ACF">
        <w:rPr>
          <w:b/>
          <w:bCs/>
          <w:rtl/>
        </w:rPr>
        <w:t xml:space="preserve">التعذيب وغيره من ضروب </w:t>
      </w:r>
      <w:r w:rsidRPr="00926ACF">
        <w:rPr>
          <w:rFonts w:hint="cs"/>
          <w:b/>
          <w:bCs/>
          <w:rtl/>
        </w:rPr>
        <w:t xml:space="preserve">المعاملة </w:t>
      </w:r>
      <w:r w:rsidRPr="00926ACF">
        <w:rPr>
          <w:b/>
          <w:bCs/>
          <w:rtl/>
        </w:rPr>
        <w:t>والعقوبة القاسية أو</w:t>
      </w:r>
      <w:r w:rsidR="006B5842">
        <w:rPr>
          <w:rFonts w:hint="cs"/>
          <w:b/>
          <w:bCs/>
          <w:rtl/>
        </w:rPr>
        <w:t> </w:t>
      </w:r>
      <w:r w:rsidRPr="00926ACF">
        <w:rPr>
          <w:b/>
          <w:bCs/>
          <w:rtl/>
        </w:rPr>
        <w:t>اللاإنسانية أو المهينة.</w:t>
      </w:r>
    </w:p>
    <w:p w:rsidR="00926ACF" w:rsidRPr="00865C97" w:rsidRDefault="00926ACF" w:rsidP="00926ACF">
      <w:pPr>
        <w:pStyle w:val="H23GA"/>
        <w:rPr>
          <w:rtl/>
        </w:rPr>
      </w:pPr>
      <w:r>
        <w:rPr>
          <w:rFonts w:hint="cs"/>
          <w:rtl/>
        </w:rPr>
        <w:lastRenderedPageBreak/>
        <w:tab/>
      </w:r>
      <w:r>
        <w:rPr>
          <w:rFonts w:hint="cs"/>
          <w:rtl/>
        </w:rPr>
        <w:tab/>
        <w:t>عدم التعرّض للاستغلال والعنف والاعتداء (المادة 16)</w:t>
      </w:r>
    </w:p>
    <w:p w:rsidR="00926ACF" w:rsidRDefault="00926ACF" w:rsidP="000F12A4">
      <w:pPr>
        <w:pStyle w:val="SingleTxtGA"/>
        <w:spacing w:after="100" w:line="370" w:lineRule="exact"/>
        <w:rPr>
          <w:rtl/>
        </w:rPr>
      </w:pPr>
      <w:r>
        <w:rPr>
          <w:rFonts w:hint="cs"/>
          <w:rtl/>
        </w:rPr>
        <w:t>45-</w:t>
      </w:r>
      <w:r>
        <w:rPr>
          <w:rFonts w:hint="cs"/>
          <w:rtl/>
        </w:rPr>
        <w:tab/>
      </w:r>
      <w:r>
        <w:rPr>
          <w:rtl/>
        </w:rPr>
        <w:t xml:space="preserve">تعرب اللجنة عن </w:t>
      </w:r>
      <w:r>
        <w:rPr>
          <w:rFonts w:hint="cs"/>
          <w:rtl/>
        </w:rPr>
        <w:t xml:space="preserve">بالغ </w:t>
      </w:r>
      <w:r>
        <w:rPr>
          <w:rtl/>
        </w:rPr>
        <w:t>قلقها ل</w:t>
      </w:r>
      <w:r>
        <w:rPr>
          <w:rFonts w:hint="cs"/>
          <w:rtl/>
        </w:rPr>
        <w:t xml:space="preserve">كون </w:t>
      </w:r>
      <w:r>
        <w:rPr>
          <w:rtl/>
        </w:rPr>
        <w:t>ال</w:t>
      </w:r>
      <w:r>
        <w:rPr>
          <w:rFonts w:hint="cs"/>
          <w:rtl/>
        </w:rPr>
        <w:t>عديد</w:t>
      </w:r>
      <w:r>
        <w:rPr>
          <w:rtl/>
        </w:rPr>
        <w:t xml:space="preserve"> من ذوي الإعاقة</w:t>
      </w:r>
      <w:r w:rsidR="006B5842">
        <w:rPr>
          <w:rFonts w:hint="cs"/>
          <w:rtl/>
        </w:rPr>
        <w:t xml:space="preserve"> </w:t>
      </w:r>
      <w:r>
        <w:rPr>
          <w:rFonts w:hint="cs"/>
          <w:rtl/>
        </w:rPr>
        <w:t>-</w:t>
      </w:r>
      <w:r>
        <w:rPr>
          <w:rtl/>
        </w:rPr>
        <w:t xml:space="preserve"> وخاصة النساء</w:t>
      </w:r>
      <w:r>
        <w:rPr>
          <w:rFonts w:hint="cs"/>
          <w:rtl/>
        </w:rPr>
        <w:t xml:space="preserve"> وال</w:t>
      </w:r>
      <w:r>
        <w:rPr>
          <w:rtl/>
        </w:rPr>
        <w:t>أطفال</w:t>
      </w:r>
      <w:r w:rsidR="006B5842">
        <w:rPr>
          <w:rFonts w:hint="cs"/>
          <w:rtl/>
        </w:rPr>
        <w:t xml:space="preserve"> </w:t>
      </w:r>
      <w:r>
        <w:rPr>
          <w:rFonts w:hint="cs"/>
          <w:rtl/>
        </w:rPr>
        <w:t>-</w:t>
      </w:r>
      <w:r>
        <w:rPr>
          <w:rtl/>
        </w:rPr>
        <w:t xml:space="preserve"> </w:t>
      </w:r>
      <w:r>
        <w:rPr>
          <w:rFonts w:hint="cs"/>
          <w:rtl/>
        </w:rPr>
        <w:t>كثيرا</w:t>
      </w:r>
      <w:r w:rsidR="006B5842">
        <w:rPr>
          <w:rFonts w:hint="cs"/>
          <w:rtl/>
        </w:rPr>
        <w:t>ً</w:t>
      </w:r>
      <w:r>
        <w:rPr>
          <w:rFonts w:hint="cs"/>
          <w:rtl/>
        </w:rPr>
        <w:t xml:space="preserve"> ما يقعون </w:t>
      </w:r>
      <w:r>
        <w:rPr>
          <w:rtl/>
        </w:rPr>
        <w:t>ضح</w:t>
      </w:r>
      <w:r>
        <w:rPr>
          <w:rFonts w:hint="cs"/>
          <w:rtl/>
        </w:rPr>
        <w:t>ا</w:t>
      </w:r>
      <w:r>
        <w:rPr>
          <w:rtl/>
        </w:rPr>
        <w:t>ي</w:t>
      </w:r>
      <w:r>
        <w:rPr>
          <w:rFonts w:hint="cs"/>
          <w:rtl/>
        </w:rPr>
        <w:t>ا</w:t>
      </w:r>
      <w:r>
        <w:rPr>
          <w:rtl/>
        </w:rPr>
        <w:t xml:space="preserve"> للاستغلال والعنف والاعتداء و</w:t>
      </w:r>
      <w:r>
        <w:rPr>
          <w:rFonts w:hint="cs"/>
          <w:rtl/>
        </w:rPr>
        <w:t xml:space="preserve">لعدم وجود </w:t>
      </w:r>
      <w:r>
        <w:rPr>
          <w:rtl/>
        </w:rPr>
        <w:t>أي إجراءات لحمايتهم و</w:t>
      </w:r>
      <w:r>
        <w:rPr>
          <w:rFonts w:hint="cs"/>
          <w:rtl/>
        </w:rPr>
        <w:t xml:space="preserve">تعافيهم </w:t>
      </w:r>
      <w:r>
        <w:rPr>
          <w:rtl/>
        </w:rPr>
        <w:t>و</w:t>
      </w:r>
      <w:r>
        <w:rPr>
          <w:rFonts w:hint="cs"/>
          <w:rtl/>
        </w:rPr>
        <w:t xml:space="preserve">جبر </w:t>
      </w:r>
      <w:r>
        <w:rPr>
          <w:rtl/>
        </w:rPr>
        <w:t>الأضرار</w:t>
      </w:r>
      <w:r>
        <w:rPr>
          <w:rFonts w:hint="cs"/>
          <w:rtl/>
        </w:rPr>
        <w:t xml:space="preserve"> التي لحقت بهم</w:t>
      </w:r>
      <w:r>
        <w:rPr>
          <w:rtl/>
        </w:rPr>
        <w:t>. ويساورها القلق أيض</w:t>
      </w:r>
      <w:r w:rsidR="006B5842">
        <w:rPr>
          <w:rtl/>
        </w:rPr>
        <w:t xml:space="preserve">اً </w:t>
      </w:r>
      <w:r>
        <w:rPr>
          <w:rFonts w:hint="cs"/>
          <w:rtl/>
        </w:rPr>
        <w:t xml:space="preserve">من عدم التحقيق على النحو الواجب في </w:t>
      </w:r>
      <w:r>
        <w:rPr>
          <w:rtl/>
        </w:rPr>
        <w:t xml:space="preserve">حالات الاستغلال والعنف والاعتداء التي </w:t>
      </w:r>
      <w:r>
        <w:rPr>
          <w:rFonts w:hint="cs"/>
          <w:rtl/>
        </w:rPr>
        <w:t>ت</w:t>
      </w:r>
      <w:r>
        <w:rPr>
          <w:rtl/>
        </w:rPr>
        <w:t xml:space="preserve">رتكب </w:t>
      </w:r>
      <w:r>
        <w:rPr>
          <w:rFonts w:hint="cs"/>
          <w:rtl/>
        </w:rPr>
        <w:t>في حقهم،</w:t>
      </w:r>
      <w:r>
        <w:rPr>
          <w:rtl/>
        </w:rPr>
        <w:t xml:space="preserve"> وخاصة داخل الأسرة أو في المؤسسات، ونتيجة لذلك </w:t>
      </w:r>
      <w:r>
        <w:rPr>
          <w:rFonts w:hint="cs"/>
          <w:rtl/>
        </w:rPr>
        <w:t>ي</w:t>
      </w:r>
      <w:r>
        <w:rPr>
          <w:rtl/>
        </w:rPr>
        <w:t>بقى م</w:t>
      </w:r>
      <w:r>
        <w:rPr>
          <w:rFonts w:hint="cs"/>
          <w:rtl/>
        </w:rPr>
        <w:t xml:space="preserve">رتكبو </w:t>
      </w:r>
      <w:r>
        <w:rPr>
          <w:rtl/>
        </w:rPr>
        <w:t>هذه الأ</w:t>
      </w:r>
      <w:r>
        <w:rPr>
          <w:rFonts w:hint="cs"/>
          <w:rtl/>
        </w:rPr>
        <w:t>ف</w:t>
      </w:r>
      <w:r>
        <w:rPr>
          <w:rtl/>
        </w:rPr>
        <w:t>عال دون عقاب.</w:t>
      </w:r>
    </w:p>
    <w:p w:rsidR="00926ACF" w:rsidRPr="00F402BC" w:rsidRDefault="00926ACF" w:rsidP="000F12A4">
      <w:pPr>
        <w:pStyle w:val="SingleTxtGA"/>
        <w:spacing w:after="100" w:line="370" w:lineRule="exact"/>
        <w:rPr>
          <w:b/>
          <w:bCs/>
          <w:spacing w:val="-3"/>
          <w:rtl/>
        </w:rPr>
      </w:pPr>
      <w:r w:rsidRPr="00F402BC">
        <w:rPr>
          <w:rFonts w:hint="cs"/>
          <w:spacing w:val="-3"/>
          <w:rtl/>
        </w:rPr>
        <w:t>46-</w:t>
      </w:r>
      <w:r w:rsidRPr="00F402BC">
        <w:rPr>
          <w:rFonts w:hint="cs"/>
          <w:spacing w:val="-3"/>
          <w:rtl/>
        </w:rPr>
        <w:tab/>
      </w:r>
      <w:r w:rsidRPr="00F402BC">
        <w:rPr>
          <w:b/>
          <w:bCs/>
          <w:spacing w:val="-3"/>
          <w:rtl/>
        </w:rPr>
        <w:t>توصي اللجنة الدولة الطرف بأن تضاعف جهودها و</w:t>
      </w:r>
      <w:r w:rsidRPr="00F402BC">
        <w:rPr>
          <w:rFonts w:hint="cs"/>
          <w:b/>
          <w:bCs/>
          <w:spacing w:val="-3"/>
          <w:rtl/>
        </w:rPr>
        <w:t>ت</w:t>
      </w:r>
      <w:r w:rsidRPr="00F402BC">
        <w:rPr>
          <w:b/>
          <w:bCs/>
          <w:spacing w:val="-3"/>
          <w:rtl/>
        </w:rPr>
        <w:t>عتمد إطار</w:t>
      </w:r>
      <w:r w:rsidR="006B5842" w:rsidRPr="00F402BC">
        <w:rPr>
          <w:rFonts w:hint="cs"/>
          <w:b/>
          <w:bCs/>
          <w:spacing w:val="-3"/>
          <w:rtl/>
        </w:rPr>
        <w:t xml:space="preserve">اً </w:t>
      </w:r>
      <w:r w:rsidRPr="00F402BC">
        <w:rPr>
          <w:rFonts w:hint="cs"/>
          <w:b/>
          <w:bCs/>
          <w:spacing w:val="-3"/>
          <w:rtl/>
        </w:rPr>
        <w:t xml:space="preserve">لبذل </w:t>
      </w:r>
      <w:r w:rsidRPr="00F402BC">
        <w:rPr>
          <w:b/>
          <w:bCs/>
          <w:spacing w:val="-3"/>
          <w:rtl/>
        </w:rPr>
        <w:t>العناية الواجبة وجميع التدابير اللازمة في تشريعاتها وسياساتها لمنع استغلال جميع الأشخاص ذوي الإعاقة والعنف</w:t>
      </w:r>
      <w:r w:rsidRPr="00F402BC">
        <w:rPr>
          <w:rFonts w:hint="cs"/>
          <w:b/>
          <w:bCs/>
          <w:spacing w:val="-3"/>
          <w:rtl/>
        </w:rPr>
        <w:t xml:space="preserve"> ضدهم</w:t>
      </w:r>
      <w:r w:rsidRPr="00F402BC">
        <w:rPr>
          <w:b/>
          <w:bCs/>
          <w:spacing w:val="-3"/>
          <w:rtl/>
        </w:rPr>
        <w:t xml:space="preserve"> والاعتداء </w:t>
      </w:r>
      <w:r w:rsidRPr="00F402BC">
        <w:rPr>
          <w:rFonts w:hint="cs"/>
          <w:b/>
          <w:bCs/>
          <w:spacing w:val="-3"/>
          <w:rtl/>
        </w:rPr>
        <w:t xml:space="preserve">عليهم </w:t>
      </w:r>
      <w:r w:rsidRPr="00F402BC">
        <w:rPr>
          <w:b/>
          <w:bCs/>
          <w:spacing w:val="-3"/>
          <w:rtl/>
        </w:rPr>
        <w:t>و</w:t>
      </w:r>
      <w:r w:rsidRPr="00F402BC">
        <w:rPr>
          <w:rFonts w:hint="cs"/>
          <w:b/>
          <w:bCs/>
          <w:spacing w:val="-3"/>
          <w:rtl/>
        </w:rPr>
        <w:t>ل</w:t>
      </w:r>
      <w:r w:rsidRPr="00F402BC">
        <w:rPr>
          <w:b/>
          <w:bCs/>
          <w:spacing w:val="-3"/>
          <w:rtl/>
        </w:rPr>
        <w:t>حمايتهم</w:t>
      </w:r>
      <w:r w:rsidRPr="00F402BC">
        <w:rPr>
          <w:rFonts w:hint="cs"/>
          <w:b/>
          <w:bCs/>
          <w:spacing w:val="-3"/>
          <w:rtl/>
        </w:rPr>
        <w:t>،</w:t>
      </w:r>
      <w:r w:rsidRPr="00F402BC">
        <w:rPr>
          <w:b/>
          <w:bCs/>
          <w:spacing w:val="-3"/>
          <w:rtl/>
        </w:rPr>
        <w:t xml:space="preserve"> و</w:t>
      </w:r>
      <w:r w:rsidRPr="00F402BC">
        <w:rPr>
          <w:rFonts w:hint="cs"/>
          <w:b/>
          <w:bCs/>
          <w:spacing w:val="-3"/>
          <w:rtl/>
        </w:rPr>
        <w:t>كذا</w:t>
      </w:r>
      <w:r w:rsidRPr="00F402BC">
        <w:rPr>
          <w:b/>
          <w:bCs/>
          <w:spacing w:val="-3"/>
          <w:rtl/>
        </w:rPr>
        <w:t xml:space="preserve"> </w:t>
      </w:r>
      <w:r w:rsidRPr="00F402BC">
        <w:rPr>
          <w:rFonts w:hint="cs"/>
          <w:b/>
          <w:bCs/>
          <w:spacing w:val="-3"/>
          <w:rtl/>
        </w:rPr>
        <w:t>ل</w:t>
      </w:r>
      <w:r w:rsidRPr="00F402BC">
        <w:rPr>
          <w:b/>
          <w:bCs/>
          <w:spacing w:val="-3"/>
          <w:rtl/>
        </w:rPr>
        <w:t xml:space="preserve">ضمان </w:t>
      </w:r>
      <w:r w:rsidRPr="00F402BC">
        <w:rPr>
          <w:rFonts w:hint="cs"/>
          <w:b/>
          <w:bCs/>
          <w:spacing w:val="-3"/>
          <w:rtl/>
        </w:rPr>
        <w:t xml:space="preserve">التعافي </w:t>
      </w:r>
      <w:r w:rsidRPr="00F402BC">
        <w:rPr>
          <w:b/>
          <w:bCs/>
          <w:spacing w:val="-3"/>
          <w:rtl/>
        </w:rPr>
        <w:t xml:space="preserve">المناسب للضحايا في بيئات مناسبة لهم. كما توصي </w:t>
      </w:r>
      <w:r w:rsidRPr="00F402BC">
        <w:rPr>
          <w:rFonts w:hint="cs"/>
          <w:b/>
          <w:bCs/>
          <w:spacing w:val="-3"/>
          <w:rtl/>
        </w:rPr>
        <w:t>بتقديم ال</w:t>
      </w:r>
      <w:r w:rsidRPr="00F402BC">
        <w:rPr>
          <w:b/>
          <w:bCs/>
          <w:spacing w:val="-3"/>
          <w:rtl/>
        </w:rPr>
        <w:t xml:space="preserve">دعم </w:t>
      </w:r>
      <w:r w:rsidRPr="00F402BC">
        <w:rPr>
          <w:rFonts w:hint="cs"/>
          <w:b/>
          <w:bCs/>
          <w:spacing w:val="-3"/>
          <w:rtl/>
        </w:rPr>
        <w:t>بصورة ش</w:t>
      </w:r>
      <w:r w:rsidRPr="00F402BC">
        <w:rPr>
          <w:b/>
          <w:bCs/>
          <w:spacing w:val="-3"/>
          <w:rtl/>
        </w:rPr>
        <w:t>امل</w:t>
      </w:r>
      <w:r w:rsidRPr="00F402BC">
        <w:rPr>
          <w:rFonts w:hint="cs"/>
          <w:b/>
          <w:bCs/>
          <w:spacing w:val="-3"/>
          <w:rtl/>
        </w:rPr>
        <w:t>ة لجميع</w:t>
      </w:r>
      <w:r w:rsidRPr="00F402BC">
        <w:rPr>
          <w:b/>
          <w:bCs/>
          <w:spacing w:val="-3"/>
          <w:rtl/>
        </w:rPr>
        <w:t xml:space="preserve"> </w:t>
      </w:r>
      <w:r w:rsidRPr="00F402BC">
        <w:rPr>
          <w:rFonts w:hint="cs"/>
          <w:b/>
          <w:bCs/>
          <w:spacing w:val="-3"/>
          <w:rtl/>
        </w:rPr>
        <w:t>ا</w:t>
      </w:r>
      <w:r w:rsidRPr="00F402BC">
        <w:rPr>
          <w:b/>
          <w:bCs/>
          <w:spacing w:val="-3"/>
          <w:rtl/>
        </w:rPr>
        <w:t>لضحايا</w:t>
      </w:r>
      <w:r w:rsidRPr="00F402BC">
        <w:rPr>
          <w:rFonts w:hint="cs"/>
          <w:b/>
          <w:bCs/>
          <w:spacing w:val="-3"/>
          <w:rtl/>
        </w:rPr>
        <w:t xml:space="preserve"> وميسرة لهم،</w:t>
      </w:r>
      <w:r w:rsidRPr="00F402BC">
        <w:rPr>
          <w:b/>
          <w:bCs/>
          <w:spacing w:val="-3"/>
          <w:rtl/>
        </w:rPr>
        <w:t xml:space="preserve"> و</w:t>
      </w:r>
      <w:r w:rsidRPr="00F402BC">
        <w:rPr>
          <w:rFonts w:hint="cs"/>
          <w:b/>
          <w:bCs/>
          <w:spacing w:val="-3"/>
          <w:rtl/>
        </w:rPr>
        <w:t xml:space="preserve">كذلك بإنشاء </w:t>
      </w:r>
      <w:r w:rsidRPr="00F402BC">
        <w:rPr>
          <w:b/>
          <w:bCs/>
          <w:spacing w:val="-3"/>
          <w:rtl/>
        </w:rPr>
        <w:t>آلية لل</w:t>
      </w:r>
      <w:r w:rsidRPr="00F402BC">
        <w:rPr>
          <w:rFonts w:hint="cs"/>
          <w:b/>
          <w:bCs/>
          <w:spacing w:val="-3"/>
          <w:rtl/>
        </w:rPr>
        <w:t xml:space="preserve">تبليغ </w:t>
      </w:r>
      <w:r w:rsidRPr="00F402BC">
        <w:rPr>
          <w:b/>
          <w:bCs/>
          <w:spacing w:val="-3"/>
          <w:rtl/>
        </w:rPr>
        <w:t>و</w:t>
      </w:r>
      <w:r w:rsidRPr="00F402BC">
        <w:rPr>
          <w:rFonts w:hint="cs"/>
          <w:b/>
          <w:bCs/>
          <w:spacing w:val="-3"/>
          <w:rtl/>
        </w:rPr>
        <w:t xml:space="preserve">تقديم </w:t>
      </w:r>
      <w:r w:rsidRPr="00F402BC">
        <w:rPr>
          <w:b/>
          <w:bCs/>
          <w:spacing w:val="-3"/>
          <w:rtl/>
        </w:rPr>
        <w:t xml:space="preserve">الشكاوى وتدريب </w:t>
      </w:r>
      <w:r w:rsidRPr="00F402BC">
        <w:rPr>
          <w:rFonts w:hint="cs"/>
          <w:b/>
          <w:bCs/>
          <w:spacing w:val="-3"/>
          <w:rtl/>
        </w:rPr>
        <w:t xml:space="preserve">أفراد </w:t>
      </w:r>
      <w:r w:rsidRPr="00F402BC">
        <w:rPr>
          <w:b/>
          <w:bCs/>
          <w:spacing w:val="-3"/>
          <w:rtl/>
        </w:rPr>
        <w:t>الشرطة و</w:t>
      </w:r>
      <w:r w:rsidRPr="00F402BC">
        <w:rPr>
          <w:rFonts w:hint="cs"/>
          <w:b/>
          <w:bCs/>
          <w:spacing w:val="-3"/>
          <w:rtl/>
        </w:rPr>
        <w:t xml:space="preserve">السلطة </w:t>
      </w:r>
      <w:r w:rsidRPr="00F402BC">
        <w:rPr>
          <w:b/>
          <w:bCs/>
          <w:spacing w:val="-3"/>
          <w:rtl/>
        </w:rPr>
        <w:t>القضا</w:t>
      </w:r>
      <w:r w:rsidRPr="00F402BC">
        <w:rPr>
          <w:rFonts w:hint="cs"/>
          <w:b/>
          <w:bCs/>
          <w:spacing w:val="-3"/>
          <w:rtl/>
        </w:rPr>
        <w:t>ئية و</w:t>
      </w:r>
      <w:r w:rsidRPr="00F402BC">
        <w:rPr>
          <w:b/>
          <w:bCs/>
          <w:spacing w:val="-3"/>
          <w:rtl/>
        </w:rPr>
        <w:t>ال</w:t>
      </w:r>
      <w:r w:rsidRPr="00F402BC">
        <w:rPr>
          <w:rFonts w:hint="cs"/>
          <w:b/>
          <w:bCs/>
          <w:spacing w:val="-3"/>
          <w:rtl/>
        </w:rPr>
        <w:t>أخصائي</w:t>
      </w:r>
      <w:r w:rsidRPr="00F402BC">
        <w:rPr>
          <w:b/>
          <w:bCs/>
          <w:spacing w:val="-3"/>
          <w:rtl/>
        </w:rPr>
        <w:t>ين الاجتماعي</w:t>
      </w:r>
      <w:r w:rsidRPr="00F402BC">
        <w:rPr>
          <w:rFonts w:hint="cs"/>
          <w:b/>
          <w:bCs/>
          <w:spacing w:val="-3"/>
          <w:rtl/>
        </w:rPr>
        <w:t>ين</w:t>
      </w:r>
      <w:r w:rsidRPr="00F402BC">
        <w:rPr>
          <w:b/>
          <w:bCs/>
          <w:spacing w:val="-3"/>
          <w:rtl/>
        </w:rPr>
        <w:t xml:space="preserve"> و</w:t>
      </w:r>
      <w:r w:rsidRPr="00F402BC">
        <w:rPr>
          <w:rFonts w:hint="cs"/>
          <w:b/>
          <w:bCs/>
          <w:spacing w:val="-3"/>
          <w:rtl/>
        </w:rPr>
        <w:t xml:space="preserve">مهنيي </w:t>
      </w:r>
      <w:r w:rsidR="00DC1E83">
        <w:rPr>
          <w:b/>
          <w:bCs/>
          <w:spacing w:val="-3"/>
          <w:rtl/>
        </w:rPr>
        <w:t>الصح</w:t>
      </w:r>
      <w:r w:rsidR="00DC1E83">
        <w:rPr>
          <w:rFonts w:hint="cs"/>
          <w:b/>
          <w:bCs/>
          <w:spacing w:val="-3"/>
          <w:rtl/>
        </w:rPr>
        <w:t>ة</w:t>
      </w:r>
      <w:r w:rsidRPr="00F402BC">
        <w:rPr>
          <w:b/>
          <w:bCs/>
          <w:spacing w:val="-3"/>
          <w:rtl/>
        </w:rPr>
        <w:t xml:space="preserve">. وبالإضافة إلى ذلك، تحث اللجنة </w:t>
      </w:r>
      <w:r w:rsidRPr="00F402BC">
        <w:rPr>
          <w:rFonts w:hint="cs"/>
          <w:b/>
          <w:bCs/>
          <w:spacing w:val="-3"/>
          <w:rtl/>
        </w:rPr>
        <w:t xml:space="preserve">الدولة الطرف </w:t>
      </w:r>
      <w:r w:rsidRPr="00F402BC">
        <w:rPr>
          <w:b/>
          <w:bCs/>
          <w:spacing w:val="-3"/>
          <w:rtl/>
        </w:rPr>
        <w:t xml:space="preserve">على التحقيق </w:t>
      </w:r>
      <w:r w:rsidRPr="00F402BC">
        <w:rPr>
          <w:rFonts w:hint="cs"/>
          <w:b/>
          <w:bCs/>
          <w:spacing w:val="-3"/>
          <w:rtl/>
        </w:rPr>
        <w:t xml:space="preserve">كما يجب </w:t>
      </w:r>
      <w:r w:rsidRPr="00F402BC">
        <w:rPr>
          <w:b/>
          <w:bCs/>
          <w:spacing w:val="-3"/>
          <w:rtl/>
        </w:rPr>
        <w:t xml:space="preserve">في جميع حالات الاستغلال والعنف والاعتداء التي ترتكب </w:t>
      </w:r>
      <w:r w:rsidRPr="00F402BC">
        <w:rPr>
          <w:rFonts w:hint="cs"/>
          <w:b/>
          <w:bCs/>
          <w:spacing w:val="-3"/>
          <w:rtl/>
        </w:rPr>
        <w:t>في حق ا</w:t>
      </w:r>
      <w:r w:rsidRPr="00F402BC">
        <w:rPr>
          <w:b/>
          <w:bCs/>
          <w:spacing w:val="-3"/>
          <w:rtl/>
        </w:rPr>
        <w:t>لأشخاص ذوي الإعاقة</w:t>
      </w:r>
      <w:r w:rsidR="006B5842" w:rsidRPr="00F402BC">
        <w:rPr>
          <w:rFonts w:hint="cs"/>
          <w:b/>
          <w:bCs/>
          <w:spacing w:val="-3"/>
          <w:rtl/>
        </w:rPr>
        <w:t xml:space="preserve"> </w:t>
      </w:r>
      <w:r w:rsidRPr="00F402BC">
        <w:rPr>
          <w:rFonts w:hint="cs"/>
          <w:b/>
          <w:bCs/>
          <w:spacing w:val="-3"/>
          <w:rtl/>
        </w:rPr>
        <w:t>- وأساس</w:t>
      </w:r>
      <w:r w:rsidR="006B5842" w:rsidRPr="00F402BC">
        <w:rPr>
          <w:rFonts w:hint="cs"/>
          <w:b/>
          <w:bCs/>
          <w:spacing w:val="-3"/>
          <w:rtl/>
        </w:rPr>
        <w:t xml:space="preserve">اً </w:t>
      </w:r>
      <w:r w:rsidRPr="00F402BC">
        <w:rPr>
          <w:rFonts w:hint="cs"/>
          <w:b/>
          <w:bCs/>
          <w:spacing w:val="-3"/>
          <w:rtl/>
        </w:rPr>
        <w:t>ضد النساء والأطفال</w:t>
      </w:r>
      <w:r w:rsidR="006B5842" w:rsidRPr="00F402BC">
        <w:rPr>
          <w:rFonts w:hint="cs"/>
          <w:b/>
          <w:bCs/>
          <w:spacing w:val="-3"/>
          <w:rtl/>
        </w:rPr>
        <w:t xml:space="preserve"> </w:t>
      </w:r>
      <w:r w:rsidRPr="00F402BC">
        <w:rPr>
          <w:rFonts w:hint="cs"/>
          <w:b/>
          <w:bCs/>
          <w:spacing w:val="-3"/>
          <w:rtl/>
        </w:rPr>
        <w:t xml:space="preserve">- </w:t>
      </w:r>
      <w:r w:rsidRPr="00F402BC">
        <w:rPr>
          <w:b/>
          <w:bCs/>
          <w:spacing w:val="-3"/>
          <w:rtl/>
        </w:rPr>
        <w:t xml:space="preserve">لضمان </w:t>
      </w:r>
      <w:r w:rsidRPr="00F402BC">
        <w:rPr>
          <w:rFonts w:hint="cs"/>
          <w:b/>
          <w:bCs/>
          <w:spacing w:val="-3"/>
          <w:rtl/>
        </w:rPr>
        <w:t xml:space="preserve">كشفها </w:t>
      </w:r>
      <w:r w:rsidRPr="00F402BC">
        <w:rPr>
          <w:b/>
          <w:bCs/>
          <w:spacing w:val="-3"/>
          <w:rtl/>
        </w:rPr>
        <w:t>والتحقيق</w:t>
      </w:r>
      <w:r w:rsidRPr="00F402BC">
        <w:rPr>
          <w:rFonts w:hint="cs"/>
          <w:b/>
          <w:bCs/>
          <w:spacing w:val="-3"/>
          <w:rtl/>
        </w:rPr>
        <w:t xml:space="preserve"> فيها ومحاكمة مرتكبيها</w:t>
      </w:r>
      <w:r w:rsidRPr="00F402BC">
        <w:rPr>
          <w:b/>
          <w:bCs/>
          <w:spacing w:val="-3"/>
          <w:rtl/>
        </w:rPr>
        <w:t>، عند الاقتضاء. وأخير</w:t>
      </w:r>
      <w:r w:rsidR="006B5842" w:rsidRPr="00F402BC">
        <w:rPr>
          <w:b/>
          <w:bCs/>
          <w:spacing w:val="-3"/>
          <w:rtl/>
        </w:rPr>
        <w:t xml:space="preserve">اً، </w:t>
      </w:r>
      <w:r w:rsidRPr="00F402BC">
        <w:rPr>
          <w:b/>
          <w:bCs/>
          <w:spacing w:val="-3"/>
          <w:rtl/>
        </w:rPr>
        <w:t xml:space="preserve">تطلب اللجنة </w:t>
      </w:r>
      <w:r w:rsidRPr="00F402BC">
        <w:rPr>
          <w:rFonts w:hint="cs"/>
          <w:b/>
          <w:bCs/>
          <w:spacing w:val="-3"/>
          <w:rtl/>
        </w:rPr>
        <w:t>إلى</w:t>
      </w:r>
      <w:r w:rsidR="006B5842" w:rsidRPr="00F402BC">
        <w:rPr>
          <w:rFonts w:hint="cs"/>
          <w:b/>
          <w:bCs/>
          <w:spacing w:val="-3"/>
          <w:rtl/>
        </w:rPr>
        <w:t xml:space="preserve"> </w:t>
      </w:r>
      <w:r w:rsidRPr="00F402BC">
        <w:rPr>
          <w:rFonts w:hint="cs"/>
          <w:b/>
          <w:bCs/>
          <w:spacing w:val="-3"/>
          <w:rtl/>
        </w:rPr>
        <w:t>ا</w:t>
      </w:r>
      <w:r w:rsidRPr="00F402BC">
        <w:rPr>
          <w:b/>
          <w:bCs/>
          <w:spacing w:val="-3"/>
          <w:rtl/>
        </w:rPr>
        <w:t xml:space="preserve">لدولة الطرف </w:t>
      </w:r>
      <w:r w:rsidRPr="00F402BC">
        <w:rPr>
          <w:rFonts w:hint="cs"/>
          <w:b/>
          <w:bCs/>
          <w:spacing w:val="-3"/>
          <w:rtl/>
        </w:rPr>
        <w:t>أن ت</w:t>
      </w:r>
      <w:r w:rsidRPr="00F402BC">
        <w:rPr>
          <w:b/>
          <w:bCs/>
          <w:spacing w:val="-3"/>
          <w:rtl/>
        </w:rPr>
        <w:t xml:space="preserve">جمع </w:t>
      </w:r>
      <w:r w:rsidRPr="00F402BC">
        <w:rPr>
          <w:rFonts w:hint="cs"/>
          <w:b/>
          <w:bCs/>
          <w:spacing w:val="-3"/>
          <w:rtl/>
        </w:rPr>
        <w:t xml:space="preserve">بصورة دورية </w:t>
      </w:r>
      <w:r w:rsidRPr="00F402BC">
        <w:rPr>
          <w:b/>
          <w:bCs/>
          <w:spacing w:val="-3"/>
          <w:rtl/>
        </w:rPr>
        <w:t xml:space="preserve">بيانات وإحصاءات </w:t>
      </w:r>
      <w:r w:rsidRPr="00F402BC">
        <w:rPr>
          <w:rFonts w:hint="cs"/>
          <w:b/>
          <w:bCs/>
          <w:spacing w:val="-3"/>
          <w:rtl/>
        </w:rPr>
        <w:t xml:space="preserve">عن حالة </w:t>
      </w:r>
      <w:r w:rsidRPr="00F402BC">
        <w:rPr>
          <w:b/>
          <w:bCs/>
          <w:spacing w:val="-3"/>
          <w:rtl/>
        </w:rPr>
        <w:t xml:space="preserve">الأشخاص ذوي الإعاقة </w:t>
      </w:r>
      <w:r w:rsidRPr="00F402BC">
        <w:rPr>
          <w:rFonts w:hint="cs"/>
          <w:b/>
          <w:bCs/>
          <w:spacing w:val="-3"/>
          <w:rtl/>
        </w:rPr>
        <w:t>فيما يتصل ب</w:t>
      </w:r>
      <w:r w:rsidRPr="00F402BC">
        <w:rPr>
          <w:b/>
          <w:bCs/>
          <w:spacing w:val="-3"/>
          <w:rtl/>
        </w:rPr>
        <w:t>العنف والاستغلال وال</w:t>
      </w:r>
      <w:r w:rsidRPr="00F402BC">
        <w:rPr>
          <w:rFonts w:hint="cs"/>
          <w:b/>
          <w:bCs/>
          <w:spacing w:val="-3"/>
          <w:rtl/>
        </w:rPr>
        <w:t>اعتداء</w:t>
      </w:r>
      <w:r w:rsidRPr="00F402BC">
        <w:rPr>
          <w:b/>
          <w:bCs/>
          <w:spacing w:val="-3"/>
          <w:rtl/>
        </w:rPr>
        <w:t>، بما في ذلك معلومات عن الاتجار و</w:t>
      </w:r>
      <w:r w:rsidRPr="00F402BC">
        <w:rPr>
          <w:rFonts w:hint="cs"/>
          <w:b/>
          <w:bCs/>
          <w:spacing w:val="-3"/>
          <w:rtl/>
        </w:rPr>
        <w:t xml:space="preserve">سفاح </w:t>
      </w:r>
      <w:r w:rsidRPr="00F402BC">
        <w:rPr>
          <w:b/>
          <w:bCs/>
          <w:spacing w:val="-3"/>
          <w:rtl/>
        </w:rPr>
        <w:t>المحارم وقتل النساء.</w:t>
      </w:r>
    </w:p>
    <w:p w:rsidR="00926ACF" w:rsidRDefault="00926ACF" w:rsidP="000F12A4">
      <w:pPr>
        <w:pStyle w:val="SingleTxtGA"/>
        <w:spacing w:after="100" w:line="370" w:lineRule="exact"/>
        <w:rPr>
          <w:rtl/>
        </w:rPr>
      </w:pPr>
      <w:r>
        <w:rPr>
          <w:rtl/>
        </w:rPr>
        <w:t>47</w:t>
      </w:r>
      <w:r>
        <w:rPr>
          <w:rFonts w:hint="cs"/>
          <w:rtl/>
        </w:rPr>
        <w:t>-</w:t>
      </w:r>
      <w:r>
        <w:rPr>
          <w:rFonts w:hint="cs"/>
          <w:rtl/>
        </w:rPr>
        <w:tab/>
      </w:r>
      <w:r>
        <w:rPr>
          <w:rtl/>
        </w:rPr>
        <w:t>وتشعر اللجنة بالقلق إزاء عدم وجود بروتوكولات لت</w:t>
      </w:r>
      <w:r>
        <w:rPr>
          <w:rFonts w:hint="cs"/>
          <w:rtl/>
        </w:rPr>
        <w:t xml:space="preserve">سجيل </w:t>
      </w:r>
      <w:r>
        <w:rPr>
          <w:rtl/>
        </w:rPr>
        <w:t xml:space="preserve">ومراقبة ورصد ظروف </w:t>
      </w:r>
      <w:r>
        <w:rPr>
          <w:rFonts w:hint="cs"/>
          <w:rtl/>
        </w:rPr>
        <w:t>عمل</w:t>
      </w:r>
      <w:r>
        <w:rPr>
          <w:rtl/>
        </w:rPr>
        <w:t xml:space="preserve"> دور الأيتام </w:t>
      </w:r>
      <w:r>
        <w:rPr>
          <w:rFonts w:hint="cs"/>
          <w:rtl/>
        </w:rPr>
        <w:t>أ</w:t>
      </w:r>
      <w:r>
        <w:rPr>
          <w:rtl/>
        </w:rPr>
        <w:t>و</w:t>
      </w:r>
      <w:r>
        <w:rPr>
          <w:rFonts w:hint="cs"/>
          <w:rtl/>
        </w:rPr>
        <w:t xml:space="preserve"> </w:t>
      </w:r>
      <w:r>
        <w:rPr>
          <w:rtl/>
        </w:rPr>
        <w:t xml:space="preserve">المستشفيات </w:t>
      </w:r>
      <w:r>
        <w:rPr>
          <w:rFonts w:hint="cs"/>
          <w:rtl/>
        </w:rPr>
        <w:t>أ</w:t>
      </w:r>
      <w:r>
        <w:rPr>
          <w:rtl/>
        </w:rPr>
        <w:t>و</w:t>
      </w:r>
      <w:r>
        <w:rPr>
          <w:rFonts w:hint="cs"/>
          <w:rtl/>
        </w:rPr>
        <w:t xml:space="preserve"> </w:t>
      </w:r>
      <w:r>
        <w:rPr>
          <w:rtl/>
        </w:rPr>
        <w:t xml:space="preserve">السجون </w:t>
      </w:r>
      <w:r>
        <w:rPr>
          <w:rFonts w:hint="cs"/>
          <w:rtl/>
        </w:rPr>
        <w:t>أ</w:t>
      </w:r>
      <w:r>
        <w:rPr>
          <w:rtl/>
        </w:rPr>
        <w:t>و</w:t>
      </w:r>
      <w:r>
        <w:rPr>
          <w:rFonts w:hint="cs"/>
          <w:rtl/>
        </w:rPr>
        <w:t xml:space="preserve"> </w:t>
      </w:r>
      <w:r>
        <w:rPr>
          <w:rtl/>
        </w:rPr>
        <w:t xml:space="preserve">دور العجزة أو أي مرفق عام أو خاص يعيش </w:t>
      </w:r>
      <w:r>
        <w:rPr>
          <w:rFonts w:hint="cs"/>
          <w:rtl/>
        </w:rPr>
        <w:t>فيه الأشخاص ذوو الإعاقة</w:t>
      </w:r>
      <w:r>
        <w:rPr>
          <w:rtl/>
        </w:rPr>
        <w:t>.</w:t>
      </w:r>
    </w:p>
    <w:p w:rsidR="00926ACF" w:rsidRPr="00926ACF" w:rsidRDefault="00926ACF" w:rsidP="000F12A4">
      <w:pPr>
        <w:pStyle w:val="SingleTxtGA"/>
        <w:spacing w:after="100" w:line="370" w:lineRule="exact"/>
        <w:rPr>
          <w:b/>
          <w:bCs/>
          <w:rtl/>
        </w:rPr>
      </w:pPr>
      <w:r w:rsidRPr="003D3693">
        <w:rPr>
          <w:rFonts w:hint="cs"/>
          <w:rtl/>
        </w:rPr>
        <w:t>48-</w:t>
      </w:r>
      <w:r w:rsidRPr="003D3693">
        <w:rPr>
          <w:rFonts w:hint="cs"/>
          <w:rtl/>
        </w:rPr>
        <w:tab/>
      </w:r>
      <w:r w:rsidRPr="00926ACF">
        <w:rPr>
          <w:b/>
          <w:bCs/>
          <w:rtl/>
        </w:rPr>
        <w:t>توصي اللجنة بأن ت</w:t>
      </w:r>
      <w:r w:rsidRPr="00926ACF">
        <w:rPr>
          <w:rFonts w:hint="cs"/>
          <w:b/>
          <w:bCs/>
          <w:rtl/>
        </w:rPr>
        <w:t xml:space="preserve">نشئ </w:t>
      </w:r>
      <w:r w:rsidRPr="00926ACF">
        <w:rPr>
          <w:b/>
          <w:bCs/>
          <w:rtl/>
        </w:rPr>
        <w:t xml:space="preserve">الدولة الطرف آلية </w:t>
      </w:r>
      <w:r w:rsidRPr="00926ACF">
        <w:rPr>
          <w:rFonts w:hint="cs"/>
          <w:b/>
          <w:bCs/>
          <w:rtl/>
        </w:rPr>
        <w:t>ال</w:t>
      </w:r>
      <w:r w:rsidRPr="00926ACF">
        <w:rPr>
          <w:b/>
          <w:bCs/>
          <w:rtl/>
        </w:rPr>
        <w:t xml:space="preserve">رصد </w:t>
      </w:r>
      <w:r w:rsidRPr="00926ACF">
        <w:rPr>
          <w:rFonts w:hint="cs"/>
          <w:b/>
          <w:bCs/>
          <w:rtl/>
        </w:rPr>
        <w:t>ال</w:t>
      </w:r>
      <w:r w:rsidRPr="00926ACF">
        <w:rPr>
          <w:b/>
          <w:bCs/>
          <w:rtl/>
        </w:rPr>
        <w:t>مستقلة</w:t>
      </w:r>
      <w:r w:rsidRPr="00926ACF">
        <w:rPr>
          <w:rFonts w:hint="cs"/>
          <w:b/>
          <w:bCs/>
          <w:rtl/>
        </w:rPr>
        <w:t>،</w:t>
      </w:r>
      <w:r w:rsidRPr="00926ACF">
        <w:rPr>
          <w:b/>
          <w:bCs/>
          <w:rtl/>
        </w:rPr>
        <w:t xml:space="preserve"> وفق</w:t>
      </w:r>
      <w:r w:rsidR="006B5842">
        <w:rPr>
          <w:b/>
          <w:bCs/>
          <w:rtl/>
        </w:rPr>
        <w:t xml:space="preserve">اً </w:t>
      </w:r>
      <w:r w:rsidRPr="00926ACF">
        <w:rPr>
          <w:b/>
          <w:bCs/>
          <w:rtl/>
        </w:rPr>
        <w:t xml:space="preserve">للفقرة 3 من </w:t>
      </w:r>
      <w:r w:rsidRPr="00926ACF">
        <w:rPr>
          <w:rFonts w:hint="cs"/>
          <w:b/>
          <w:bCs/>
          <w:rtl/>
        </w:rPr>
        <w:t xml:space="preserve">المادة 16 من </w:t>
      </w:r>
      <w:r w:rsidRPr="00926ACF">
        <w:rPr>
          <w:b/>
          <w:bCs/>
          <w:rtl/>
        </w:rPr>
        <w:t xml:space="preserve">الاتفاقية، </w:t>
      </w:r>
      <w:r w:rsidRPr="00926ACF">
        <w:rPr>
          <w:rFonts w:hint="cs"/>
          <w:b/>
          <w:bCs/>
          <w:rtl/>
        </w:rPr>
        <w:t xml:space="preserve">التي تتولى </w:t>
      </w:r>
      <w:r w:rsidRPr="00926ACF">
        <w:rPr>
          <w:b/>
          <w:bCs/>
          <w:rtl/>
        </w:rPr>
        <w:t xml:space="preserve">تسجيل ومراقبة ورصد ظروف </w:t>
      </w:r>
      <w:r w:rsidRPr="00926ACF">
        <w:rPr>
          <w:rFonts w:hint="cs"/>
          <w:b/>
          <w:bCs/>
          <w:rtl/>
        </w:rPr>
        <w:t xml:space="preserve">عمل </w:t>
      </w:r>
      <w:r w:rsidRPr="00926ACF">
        <w:rPr>
          <w:b/>
          <w:bCs/>
          <w:rtl/>
        </w:rPr>
        <w:t>المؤسسات التي يعيش</w:t>
      </w:r>
      <w:r w:rsidRPr="00926ACF">
        <w:rPr>
          <w:rFonts w:hint="cs"/>
          <w:b/>
          <w:bCs/>
          <w:rtl/>
        </w:rPr>
        <w:t xml:space="preserve"> فيها ال</w:t>
      </w:r>
      <w:r w:rsidRPr="00926ACF">
        <w:rPr>
          <w:b/>
          <w:bCs/>
          <w:rtl/>
        </w:rPr>
        <w:t>أشخاص ذو</w:t>
      </w:r>
      <w:r w:rsidRPr="00926ACF">
        <w:rPr>
          <w:rFonts w:hint="cs"/>
          <w:b/>
          <w:bCs/>
          <w:rtl/>
        </w:rPr>
        <w:t>و</w:t>
      </w:r>
      <w:r w:rsidRPr="00926ACF">
        <w:rPr>
          <w:b/>
          <w:bCs/>
          <w:rtl/>
        </w:rPr>
        <w:t xml:space="preserve"> الإعاقة</w:t>
      </w:r>
      <w:r w:rsidRPr="00926ACF">
        <w:rPr>
          <w:rFonts w:hint="cs"/>
          <w:b/>
          <w:bCs/>
          <w:rtl/>
        </w:rPr>
        <w:t>.</w:t>
      </w:r>
    </w:p>
    <w:p w:rsidR="00926ACF" w:rsidRDefault="00926ACF" w:rsidP="00926ACF">
      <w:pPr>
        <w:pStyle w:val="H23GA"/>
        <w:rPr>
          <w:rtl/>
        </w:rPr>
      </w:pPr>
      <w:r>
        <w:rPr>
          <w:rFonts w:hint="cs"/>
          <w:rtl/>
        </w:rPr>
        <w:tab/>
      </w:r>
      <w:r>
        <w:rPr>
          <w:rFonts w:hint="cs"/>
          <w:rtl/>
        </w:rPr>
        <w:tab/>
        <w:t>حماية السلامة الشخصية (المادة 17)</w:t>
      </w:r>
    </w:p>
    <w:p w:rsidR="00926ACF" w:rsidRPr="00574AD7" w:rsidRDefault="00926ACF" w:rsidP="003F001E">
      <w:pPr>
        <w:pStyle w:val="SingleTxtGA"/>
        <w:spacing w:after="100" w:line="370" w:lineRule="exact"/>
        <w:rPr>
          <w:rtl/>
          <w:lang w:eastAsia="ar-SA"/>
        </w:rPr>
      </w:pPr>
      <w:r>
        <w:rPr>
          <w:rFonts w:hint="cs"/>
          <w:rtl/>
          <w:lang w:eastAsia="ar-SA"/>
        </w:rPr>
        <w:t>49</w:t>
      </w:r>
      <w:r w:rsidRPr="00463715">
        <w:rPr>
          <w:rFonts w:hint="cs"/>
          <w:rtl/>
          <w:lang w:eastAsia="ar-SA"/>
        </w:rPr>
        <w:t>-</w:t>
      </w:r>
      <w:r w:rsidRPr="00463715">
        <w:rPr>
          <w:rFonts w:hint="cs"/>
          <w:rtl/>
          <w:lang w:eastAsia="ar-SA"/>
        </w:rPr>
        <w:tab/>
        <w:t xml:space="preserve">تشعر اللجنة بالقلق </w:t>
      </w:r>
      <w:r>
        <w:rPr>
          <w:rFonts w:hint="cs"/>
          <w:rtl/>
          <w:lang w:eastAsia="ar-SA"/>
        </w:rPr>
        <w:t xml:space="preserve">لكون </w:t>
      </w:r>
      <w:r w:rsidRPr="00463715">
        <w:rPr>
          <w:rFonts w:hint="cs"/>
          <w:rtl/>
          <w:lang w:eastAsia="ar-SA"/>
        </w:rPr>
        <w:t>الأشخاص ذوي الإعاقة، ولا سيما النساء والفتيات</w:t>
      </w:r>
      <w:r>
        <w:rPr>
          <w:rFonts w:hint="cs"/>
          <w:rtl/>
          <w:lang w:eastAsia="ar-SA"/>
        </w:rPr>
        <w:t xml:space="preserve"> ضحايا الاعتداءات الجنسية</w:t>
      </w:r>
      <w:r w:rsidRPr="00463715">
        <w:rPr>
          <w:rFonts w:hint="cs"/>
          <w:rtl/>
          <w:lang w:eastAsia="ar-SA"/>
        </w:rPr>
        <w:t xml:space="preserve">، </w:t>
      </w:r>
      <w:r>
        <w:rPr>
          <w:rFonts w:hint="cs"/>
          <w:rtl/>
          <w:lang w:eastAsia="ar-SA"/>
        </w:rPr>
        <w:t xml:space="preserve">الذين تعوزهم الأهلية </w:t>
      </w:r>
      <w:r w:rsidRPr="00574AD7">
        <w:rPr>
          <w:rtl/>
          <w:lang w:eastAsia="ar-SA"/>
        </w:rPr>
        <w:t>القانونية و/أو الم</w:t>
      </w:r>
      <w:r>
        <w:rPr>
          <w:rFonts w:hint="cs"/>
          <w:rtl/>
          <w:lang w:eastAsia="ar-SA"/>
        </w:rPr>
        <w:t xml:space="preserve">ودعون في </w:t>
      </w:r>
      <w:r w:rsidR="006B5842">
        <w:rPr>
          <w:rFonts w:hint="cs"/>
          <w:rtl/>
          <w:lang w:eastAsia="ar-SA"/>
        </w:rPr>
        <w:t>المؤسسا</w:t>
      </w:r>
      <w:r w:rsidR="006B5842">
        <w:rPr>
          <w:rFonts w:hint="eastAsia"/>
          <w:rtl/>
          <w:lang w:eastAsia="ar-SA"/>
        </w:rPr>
        <w:t>ت</w:t>
      </w:r>
      <w:r w:rsidRPr="00574AD7">
        <w:rPr>
          <w:rtl/>
          <w:lang w:eastAsia="ar-SA"/>
        </w:rPr>
        <w:t>، ي</w:t>
      </w:r>
      <w:r>
        <w:rPr>
          <w:rFonts w:hint="cs"/>
          <w:rtl/>
          <w:lang w:eastAsia="ar-SA"/>
        </w:rPr>
        <w:t xml:space="preserve">خضعون </w:t>
      </w:r>
      <w:r w:rsidRPr="00574AD7">
        <w:rPr>
          <w:rtl/>
          <w:lang w:eastAsia="ar-SA"/>
        </w:rPr>
        <w:t>لعمليات التعقيم القسري وعمليات الإجهاض القسرية وغيره</w:t>
      </w:r>
      <w:r>
        <w:rPr>
          <w:rFonts w:hint="cs"/>
          <w:rtl/>
          <w:lang w:eastAsia="ar-SA"/>
        </w:rPr>
        <w:t>ما</w:t>
      </w:r>
      <w:r w:rsidRPr="00574AD7">
        <w:rPr>
          <w:rtl/>
          <w:lang w:eastAsia="ar-SA"/>
        </w:rPr>
        <w:t xml:space="preserve"> من ضروب </w:t>
      </w:r>
      <w:r>
        <w:rPr>
          <w:rFonts w:hint="cs"/>
          <w:rtl/>
          <w:lang w:eastAsia="ar-SA"/>
        </w:rPr>
        <w:t xml:space="preserve">علاجات </w:t>
      </w:r>
      <w:r w:rsidRPr="00574AD7">
        <w:rPr>
          <w:rtl/>
          <w:lang w:eastAsia="ar-SA"/>
        </w:rPr>
        <w:t>منع الحمل من دون موافقة.</w:t>
      </w:r>
    </w:p>
    <w:p w:rsidR="00926ACF" w:rsidRPr="00926ACF" w:rsidRDefault="00926ACF" w:rsidP="000F12A4">
      <w:pPr>
        <w:pStyle w:val="SingleTxtGA"/>
        <w:spacing w:after="100" w:line="370" w:lineRule="exact"/>
        <w:rPr>
          <w:b/>
          <w:bCs/>
          <w:spacing w:val="-4"/>
          <w:rtl/>
          <w:lang w:eastAsia="ar-SA"/>
        </w:rPr>
      </w:pPr>
      <w:r w:rsidRPr="00574AD7">
        <w:rPr>
          <w:rFonts w:hint="cs"/>
          <w:rtl/>
          <w:lang w:eastAsia="ar-SA"/>
        </w:rPr>
        <w:t>50-</w:t>
      </w:r>
      <w:r w:rsidRPr="00574AD7">
        <w:rPr>
          <w:rFonts w:hint="cs"/>
          <w:rtl/>
          <w:lang w:eastAsia="ar-SA"/>
        </w:rPr>
        <w:tab/>
      </w:r>
      <w:r w:rsidRPr="00926ACF">
        <w:rPr>
          <w:b/>
          <w:bCs/>
          <w:rtl/>
          <w:lang w:eastAsia="ar-SA"/>
        </w:rPr>
        <w:t>توصي اللجنة الدولة الطرف ب</w:t>
      </w:r>
      <w:r w:rsidRPr="00926ACF">
        <w:rPr>
          <w:rFonts w:hint="cs"/>
          <w:b/>
          <w:bCs/>
          <w:rtl/>
          <w:lang w:eastAsia="ar-SA"/>
        </w:rPr>
        <w:t>ا</w:t>
      </w:r>
      <w:r w:rsidRPr="00926ACF">
        <w:rPr>
          <w:b/>
          <w:bCs/>
          <w:rtl/>
          <w:lang w:eastAsia="ar-SA"/>
        </w:rPr>
        <w:t>تخ</w:t>
      </w:r>
      <w:r w:rsidRPr="00926ACF">
        <w:rPr>
          <w:rFonts w:hint="cs"/>
          <w:b/>
          <w:bCs/>
          <w:rtl/>
          <w:lang w:eastAsia="ar-SA"/>
        </w:rPr>
        <w:t>ا</w:t>
      </w:r>
      <w:r w:rsidRPr="00926ACF">
        <w:rPr>
          <w:b/>
          <w:bCs/>
          <w:rtl/>
          <w:lang w:eastAsia="ar-SA"/>
        </w:rPr>
        <w:t xml:space="preserve">ذ جميع التدابير الممكنة لضمان القضاء على جميع ممارسات </w:t>
      </w:r>
      <w:r w:rsidRPr="00926ACF">
        <w:rPr>
          <w:rFonts w:hint="cs"/>
          <w:b/>
          <w:bCs/>
          <w:rtl/>
          <w:lang w:eastAsia="ar-SA"/>
        </w:rPr>
        <w:t xml:space="preserve">التعقيم القسري وعمليات </w:t>
      </w:r>
      <w:r w:rsidRPr="00926ACF">
        <w:rPr>
          <w:b/>
          <w:bCs/>
          <w:rtl/>
          <w:lang w:eastAsia="ar-SA"/>
        </w:rPr>
        <w:t xml:space="preserve">الإجهاض القسري </w:t>
      </w:r>
      <w:r w:rsidRPr="00926ACF">
        <w:rPr>
          <w:rFonts w:hint="cs"/>
          <w:b/>
          <w:bCs/>
          <w:rtl/>
          <w:lang w:eastAsia="ar-SA"/>
        </w:rPr>
        <w:t>ل</w:t>
      </w:r>
      <w:r w:rsidRPr="00926ACF">
        <w:rPr>
          <w:b/>
          <w:bCs/>
          <w:rtl/>
          <w:lang w:eastAsia="ar-SA"/>
        </w:rPr>
        <w:t>لنساء والفتيات ذوات الإعاقة</w:t>
      </w:r>
      <w:r w:rsidRPr="00926ACF">
        <w:rPr>
          <w:rFonts w:hint="cs"/>
          <w:b/>
          <w:bCs/>
          <w:rtl/>
          <w:lang w:eastAsia="ar-SA"/>
        </w:rPr>
        <w:t>،</w:t>
      </w:r>
      <w:r w:rsidRPr="00926ACF">
        <w:rPr>
          <w:b/>
          <w:bCs/>
          <w:rtl/>
          <w:lang w:eastAsia="ar-SA"/>
        </w:rPr>
        <w:t xml:space="preserve"> وضمان الموافقة الحرة والمستنيرة لجميع الأشخاص ذوي ال</w:t>
      </w:r>
      <w:r w:rsidRPr="00926ACF">
        <w:rPr>
          <w:rFonts w:hint="cs"/>
          <w:b/>
          <w:bCs/>
          <w:rtl/>
          <w:lang w:eastAsia="ar-SA"/>
        </w:rPr>
        <w:t xml:space="preserve">إعاقة </w:t>
      </w:r>
      <w:r w:rsidRPr="00926ACF">
        <w:rPr>
          <w:b/>
          <w:bCs/>
          <w:rtl/>
          <w:lang w:eastAsia="ar-SA"/>
        </w:rPr>
        <w:t>ع</w:t>
      </w:r>
      <w:r w:rsidRPr="00926ACF">
        <w:rPr>
          <w:rFonts w:hint="cs"/>
          <w:b/>
          <w:bCs/>
          <w:rtl/>
          <w:lang w:eastAsia="ar-SA"/>
        </w:rPr>
        <w:t>لى</w:t>
      </w:r>
      <w:r w:rsidRPr="00926ACF">
        <w:rPr>
          <w:b/>
          <w:bCs/>
          <w:rtl/>
          <w:lang w:eastAsia="ar-SA"/>
        </w:rPr>
        <w:t xml:space="preserve"> أي تدخل أو علاج</w:t>
      </w:r>
      <w:r w:rsidRPr="00926ACF">
        <w:rPr>
          <w:rFonts w:hint="cs"/>
          <w:b/>
          <w:bCs/>
          <w:rtl/>
          <w:lang w:eastAsia="ar-SA"/>
        </w:rPr>
        <w:t xml:space="preserve"> طبي</w:t>
      </w:r>
      <w:r w:rsidRPr="00926ACF">
        <w:rPr>
          <w:rFonts w:hint="cs"/>
          <w:b/>
          <w:bCs/>
          <w:spacing w:val="-4"/>
          <w:rtl/>
          <w:lang w:eastAsia="ar-SA"/>
        </w:rPr>
        <w:t>.</w:t>
      </w:r>
    </w:p>
    <w:p w:rsidR="00926ACF" w:rsidRDefault="00926ACF" w:rsidP="00926ACF">
      <w:pPr>
        <w:pStyle w:val="H23GA"/>
        <w:rPr>
          <w:rtl/>
        </w:rPr>
      </w:pPr>
      <w:r>
        <w:rPr>
          <w:rFonts w:hint="cs"/>
          <w:rtl/>
        </w:rPr>
        <w:lastRenderedPageBreak/>
        <w:tab/>
      </w:r>
      <w:r>
        <w:rPr>
          <w:rFonts w:hint="cs"/>
          <w:rtl/>
        </w:rPr>
        <w:tab/>
        <w:t>حرية التنقل والجنسية (المادة 18)</w:t>
      </w:r>
    </w:p>
    <w:p w:rsidR="00926ACF" w:rsidRPr="0083540F" w:rsidRDefault="00926ACF" w:rsidP="0083540F">
      <w:pPr>
        <w:pStyle w:val="SingleTxtGA"/>
        <w:spacing w:after="100"/>
        <w:rPr>
          <w:spacing w:val="-6"/>
          <w:rtl/>
          <w:lang w:eastAsia="ar-SA"/>
        </w:rPr>
      </w:pPr>
      <w:r w:rsidRPr="0083540F">
        <w:rPr>
          <w:rFonts w:hint="cs"/>
          <w:spacing w:val="-6"/>
          <w:rtl/>
          <w:lang w:eastAsia="ar-SA"/>
        </w:rPr>
        <w:t>51</w:t>
      </w:r>
      <w:r w:rsidRPr="0083540F">
        <w:rPr>
          <w:spacing w:val="-6"/>
          <w:rtl/>
          <w:lang w:eastAsia="ar-SA"/>
        </w:rPr>
        <w:t>-</w:t>
      </w:r>
      <w:r w:rsidRPr="0083540F">
        <w:rPr>
          <w:spacing w:val="-6"/>
          <w:rtl/>
          <w:lang w:eastAsia="ar-SA"/>
        </w:rPr>
        <w:tab/>
        <w:t xml:space="preserve">تلاحظ اللجنة أن التدابير التي اتخذتها الدولة الطرف لتشجيع </w:t>
      </w:r>
      <w:r w:rsidRPr="0083540F">
        <w:rPr>
          <w:rFonts w:hint="cs"/>
          <w:spacing w:val="-6"/>
          <w:rtl/>
          <w:lang w:eastAsia="ar-SA"/>
        </w:rPr>
        <w:t xml:space="preserve">تسجيل </w:t>
      </w:r>
      <w:r w:rsidRPr="0083540F">
        <w:rPr>
          <w:spacing w:val="-6"/>
          <w:rtl/>
          <w:lang w:eastAsia="ar-SA"/>
        </w:rPr>
        <w:t xml:space="preserve">الأطفال في السجل المدني لم تصل بعد </w:t>
      </w:r>
      <w:r w:rsidRPr="0083540F">
        <w:rPr>
          <w:rFonts w:hint="cs"/>
          <w:spacing w:val="-6"/>
          <w:rtl/>
          <w:lang w:eastAsia="ar-SA"/>
        </w:rPr>
        <w:t>حد التعميم على جميع ا</w:t>
      </w:r>
      <w:r w:rsidRPr="0083540F">
        <w:rPr>
          <w:spacing w:val="-6"/>
          <w:rtl/>
          <w:lang w:eastAsia="ar-SA"/>
        </w:rPr>
        <w:t xml:space="preserve">لأطفال </w:t>
      </w:r>
      <w:r w:rsidRPr="0083540F">
        <w:rPr>
          <w:rFonts w:hint="cs"/>
          <w:spacing w:val="-6"/>
          <w:rtl/>
          <w:lang w:eastAsia="ar-SA"/>
        </w:rPr>
        <w:t>ذوي الإعاقة</w:t>
      </w:r>
      <w:r w:rsidRPr="0083540F">
        <w:rPr>
          <w:spacing w:val="-6"/>
          <w:rtl/>
          <w:lang w:eastAsia="ar-SA"/>
        </w:rPr>
        <w:t xml:space="preserve"> و</w:t>
      </w:r>
      <w:r w:rsidRPr="0083540F">
        <w:rPr>
          <w:rFonts w:hint="cs"/>
          <w:spacing w:val="-6"/>
          <w:rtl/>
          <w:lang w:eastAsia="ar-SA"/>
        </w:rPr>
        <w:t>أن ال</w:t>
      </w:r>
      <w:r w:rsidRPr="0083540F">
        <w:rPr>
          <w:spacing w:val="-6"/>
          <w:rtl/>
          <w:lang w:eastAsia="ar-SA"/>
        </w:rPr>
        <w:t>كثير منهم ل</w:t>
      </w:r>
      <w:r w:rsidRPr="0083540F">
        <w:rPr>
          <w:rFonts w:hint="cs"/>
          <w:spacing w:val="-6"/>
          <w:rtl/>
          <w:lang w:eastAsia="ar-SA"/>
        </w:rPr>
        <w:t>ا</w:t>
      </w:r>
      <w:r w:rsidR="006B5842" w:rsidRPr="0083540F">
        <w:rPr>
          <w:rFonts w:hint="cs"/>
          <w:spacing w:val="-6"/>
          <w:rtl/>
          <w:lang w:eastAsia="ar-SA"/>
        </w:rPr>
        <w:t> </w:t>
      </w:r>
      <w:r w:rsidRPr="0083540F">
        <w:rPr>
          <w:spacing w:val="-6"/>
          <w:rtl/>
          <w:lang w:eastAsia="ar-SA"/>
        </w:rPr>
        <w:t>ي</w:t>
      </w:r>
      <w:r w:rsidRPr="0083540F">
        <w:rPr>
          <w:rFonts w:hint="cs"/>
          <w:spacing w:val="-6"/>
          <w:rtl/>
          <w:lang w:eastAsia="ar-SA"/>
        </w:rPr>
        <w:t>ملك ا</w:t>
      </w:r>
      <w:r w:rsidRPr="0083540F">
        <w:rPr>
          <w:spacing w:val="-6"/>
          <w:rtl/>
          <w:lang w:eastAsia="ar-SA"/>
        </w:rPr>
        <w:t>سما</w:t>
      </w:r>
      <w:r w:rsidR="006B5842" w:rsidRPr="0083540F">
        <w:rPr>
          <w:rFonts w:hint="cs"/>
          <w:spacing w:val="-6"/>
          <w:rtl/>
          <w:lang w:eastAsia="ar-SA"/>
        </w:rPr>
        <w:t>ً</w:t>
      </w:r>
      <w:r w:rsidRPr="0083540F">
        <w:rPr>
          <w:spacing w:val="-6"/>
          <w:rtl/>
          <w:lang w:eastAsia="ar-SA"/>
        </w:rPr>
        <w:t>.</w:t>
      </w:r>
    </w:p>
    <w:p w:rsidR="00926ACF" w:rsidRPr="00926ACF" w:rsidRDefault="00926ACF" w:rsidP="0083540F">
      <w:pPr>
        <w:pStyle w:val="SingleTxtGA"/>
        <w:spacing w:after="100"/>
        <w:rPr>
          <w:b/>
          <w:bCs/>
          <w:rtl/>
          <w:lang w:eastAsia="ar-SA"/>
        </w:rPr>
      </w:pPr>
      <w:r w:rsidRPr="00FD4615">
        <w:rPr>
          <w:rFonts w:hint="cs"/>
          <w:rtl/>
          <w:lang w:eastAsia="ar-SA"/>
        </w:rPr>
        <w:t>52-</w:t>
      </w:r>
      <w:r w:rsidRPr="00FD4615">
        <w:rPr>
          <w:rFonts w:hint="cs"/>
          <w:rtl/>
          <w:lang w:eastAsia="ar-SA"/>
        </w:rPr>
        <w:tab/>
      </w:r>
      <w:r w:rsidRPr="00926ACF">
        <w:rPr>
          <w:b/>
          <w:bCs/>
          <w:rtl/>
          <w:lang w:eastAsia="ar-SA"/>
        </w:rPr>
        <w:t xml:space="preserve">تحث اللجنة الدولة الطرف </w:t>
      </w:r>
      <w:r w:rsidRPr="00926ACF">
        <w:rPr>
          <w:rFonts w:hint="cs"/>
          <w:b/>
          <w:bCs/>
          <w:rtl/>
          <w:lang w:eastAsia="ar-SA"/>
        </w:rPr>
        <w:t xml:space="preserve">على </w:t>
      </w:r>
      <w:r w:rsidRPr="00926ACF">
        <w:rPr>
          <w:b/>
          <w:bCs/>
          <w:rtl/>
          <w:lang w:eastAsia="ar-SA"/>
        </w:rPr>
        <w:t xml:space="preserve">ضمان </w:t>
      </w:r>
      <w:r w:rsidRPr="00926ACF">
        <w:rPr>
          <w:rFonts w:hint="cs"/>
          <w:b/>
          <w:bCs/>
          <w:rtl/>
          <w:lang w:eastAsia="ar-SA"/>
        </w:rPr>
        <w:t xml:space="preserve">تعميم </w:t>
      </w:r>
      <w:r w:rsidRPr="00926ACF">
        <w:rPr>
          <w:b/>
          <w:bCs/>
          <w:rtl/>
          <w:lang w:eastAsia="ar-SA"/>
        </w:rPr>
        <w:t>تسجيل</w:t>
      </w:r>
      <w:r w:rsidRPr="00926ACF">
        <w:rPr>
          <w:rFonts w:hint="cs"/>
          <w:b/>
          <w:bCs/>
          <w:rtl/>
          <w:lang w:eastAsia="ar-SA"/>
        </w:rPr>
        <w:t xml:space="preserve"> المواليد الفوري ل</w:t>
      </w:r>
      <w:r w:rsidRPr="00926ACF">
        <w:rPr>
          <w:b/>
          <w:bCs/>
          <w:rtl/>
          <w:lang w:eastAsia="ar-SA"/>
        </w:rPr>
        <w:t xml:space="preserve">جميع الأطفال ذوي الإعاقة وتوفير </w:t>
      </w:r>
      <w:r w:rsidRPr="00926ACF">
        <w:rPr>
          <w:rFonts w:hint="cs"/>
          <w:b/>
          <w:bCs/>
          <w:rtl/>
          <w:lang w:eastAsia="ar-SA"/>
        </w:rPr>
        <w:t xml:space="preserve">وثيقة </w:t>
      </w:r>
      <w:r w:rsidRPr="00926ACF">
        <w:rPr>
          <w:b/>
          <w:bCs/>
          <w:rtl/>
          <w:lang w:eastAsia="ar-SA"/>
        </w:rPr>
        <w:t>هوية</w:t>
      </w:r>
      <w:r w:rsidRPr="00926ACF">
        <w:rPr>
          <w:rFonts w:hint="cs"/>
          <w:b/>
          <w:bCs/>
          <w:rtl/>
          <w:lang w:eastAsia="ar-SA"/>
        </w:rPr>
        <w:t xml:space="preserve"> لهم، وكذا تسجيل </w:t>
      </w:r>
      <w:r w:rsidRPr="00926ACF">
        <w:rPr>
          <w:b/>
          <w:bCs/>
          <w:rtl/>
          <w:lang w:eastAsia="ar-SA"/>
        </w:rPr>
        <w:t>جميع الأطفال ذو</w:t>
      </w:r>
      <w:r w:rsidRPr="00926ACF">
        <w:rPr>
          <w:rFonts w:hint="cs"/>
          <w:b/>
          <w:bCs/>
          <w:rtl/>
          <w:lang w:eastAsia="ar-SA"/>
        </w:rPr>
        <w:t>ي</w:t>
      </w:r>
      <w:r w:rsidRPr="00926ACF">
        <w:rPr>
          <w:b/>
          <w:bCs/>
          <w:rtl/>
          <w:lang w:eastAsia="ar-SA"/>
        </w:rPr>
        <w:t xml:space="preserve"> الإعاقة</w:t>
      </w:r>
      <w:r w:rsidRPr="00926ACF">
        <w:rPr>
          <w:rFonts w:hint="cs"/>
          <w:b/>
          <w:bCs/>
          <w:rtl/>
          <w:lang w:eastAsia="ar-SA"/>
        </w:rPr>
        <w:t xml:space="preserve"> على النحو الواجب في </w:t>
      </w:r>
      <w:r w:rsidRPr="00926ACF">
        <w:rPr>
          <w:b/>
          <w:bCs/>
          <w:rtl/>
          <w:lang w:eastAsia="ar-SA"/>
        </w:rPr>
        <w:t>السجل الوطني للأشخاص.</w:t>
      </w:r>
    </w:p>
    <w:p w:rsidR="00926ACF" w:rsidRDefault="00926ACF" w:rsidP="00926ACF">
      <w:pPr>
        <w:pStyle w:val="H23GA"/>
        <w:rPr>
          <w:rtl/>
        </w:rPr>
      </w:pPr>
      <w:r>
        <w:rPr>
          <w:rFonts w:hint="cs"/>
          <w:rtl/>
        </w:rPr>
        <w:tab/>
      </w:r>
      <w:r>
        <w:rPr>
          <w:rFonts w:hint="cs"/>
          <w:rtl/>
        </w:rPr>
        <w:tab/>
        <w:t>الحق في العيش المستقل والإدماج في المجتمع (المادة 19)</w:t>
      </w:r>
    </w:p>
    <w:p w:rsidR="00926ACF" w:rsidRDefault="00926ACF" w:rsidP="0083540F">
      <w:pPr>
        <w:pStyle w:val="SingleTxtGA"/>
        <w:spacing w:after="100"/>
        <w:rPr>
          <w:rtl/>
        </w:rPr>
      </w:pPr>
      <w:r>
        <w:rPr>
          <w:rFonts w:eastAsiaTheme="minorEastAsia" w:hint="cs"/>
          <w:rtl/>
          <w:lang w:val="fr-FR" w:eastAsia="zh-CN"/>
        </w:rPr>
        <w:t>5</w:t>
      </w:r>
      <w:r>
        <w:rPr>
          <w:rFonts w:hint="cs"/>
          <w:rtl/>
        </w:rPr>
        <w:t>3-</w:t>
      </w:r>
      <w:r>
        <w:rPr>
          <w:rtl/>
        </w:rPr>
        <w:tab/>
        <w:t xml:space="preserve">تشعر اللجنة بالقلق إزاء ارتفاع عدد الأطفال والبالغين </w:t>
      </w:r>
      <w:r>
        <w:rPr>
          <w:rFonts w:hint="cs"/>
          <w:rtl/>
        </w:rPr>
        <w:t xml:space="preserve">ذوي الإعاقة </w:t>
      </w:r>
      <w:r>
        <w:rPr>
          <w:rtl/>
        </w:rPr>
        <w:t xml:space="preserve">المحتجزين في المؤسسات. وتشعر اللجنة بالقلق بشكل خاص إزاء حالة الأشخاص المحتجزين في </w:t>
      </w:r>
      <w:r>
        <w:rPr>
          <w:rFonts w:hint="cs"/>
          <w:rtl/>
        </w:rPr>
        <w:t>ال</w:t>
      </w:r>
      <w:r>
        <w:rPr>
          <w:rtl/>
        </w:rPr>
        <w:t>مستشفى الوطني للصحة ال</w:t>
      </w:r>
      <w:r>
        <w:rPr>
          <w:rFonts w:hint="cs"/>
          <w:rtl/>
        </w:rPr>
        <w:t xml:space="preserve">عقلية </w:t>
      </w:r>
      <w:r w:rsidR="006B5842">
        <w:rPr>
          <w:rFonts w:hint="cs"/>
          <w:rtl/>
        </w:rPr>
        <w:t>‘</w:t>
      </w:r>
      <w:r>
        <w:rPr>
          <w:rtl/>
        </w:rPr>
        <w:t>فيديريكو مورا</w:t>
      </w:r>
      <w:r>
        <w:rPr>
          <w:rFonts w:hint="cs"/>
          <w:rtl/>
        </w:rPr>
        <w:t>‘</w:t>
      </w:r>
      <w:r>
        <w:rPr>
          <w:rtl/>
        </w:rPr>
        <w:t>، الذي</w:t>
      </w:r>
      <w:r>
        <w:rPr>
          <w:rFonts w:hint="cs"/>
          <w:rtl/>
        </w:rPr>
        <w:t>ن</w:t>
      </w:r>
      <w:r>
        <w:rPr>
          <w:rtl/>
        </w:rPr>
        <w:t xml:space="preserve"> ي</w:t>
      </w:r>
      <w:r>
        <w:rPr>
          <w:rFonts w:hint="cs"/>
          <w:rtl/>
        </w:rPr>
        <w:t xml:space="preserve">جدون أنفسهم معزولين عن العالم </w:t>
      </w:r>
      <w:r>
        <w:rPr>
          <w:rtl/>
        </w:rPr>
        <w:t xml:space="preserve">إلى أجل غير مسمى. وبالإضافة إلى ذلك، تعرب عن قلقها بشأن </w:t>
      </w:r>
      <w:r>
        <w:rPr>
          <w:rFonts w:hint="cs"/>
          <w:rtl/>
        </w:rPr>
        <w:t>ال</w:t>
      </w:r>
      <w:r>
        <w:rPr>
          <w:rtl/>
        </w:rPr>
        <w:t xml:space="preserve">عدد </w:t>
      </w:r>
      <w:r>
        <w:rPr>
          <w:rFonts w:hint="cs"/>
          <w:rtl/>
        </w:rPr>
        <w:t>ال</w:t>
      </w:r>
      <w:r>
        <w:rPr>
          <w:rtl/>
        </w:rPr>
        <w:t xml:space="preserve">كبير </w:t>
      </w:r>
      <w:r>
        <w:rPr>
          <w:rFonts w:hint="cs"/>
          <w:rtl/>
        </w:rPr>
        <w:t>ل</w:t>
      </w:r>
      <w:r>
        <w:rPr>
          <w:rtl/>
        </w:rPr>
        <w:t>لأطفال ال</w:t>
      </w:r>
      <w:r>
        <w:rPr>
          <w:rFonts w:hint="cs"/>
          <w:rtl/>
        </w:rPr>
        <w:t>م</w:t>
      </w:r>
      <w:r>
        <w:rPr>
          <w:rtl/>
        </w:rPr>
        <w:t>حت</w:t>
      </w:r>
      <w:r>
        <w:rPr>
          <w:rFonts w:hint="cs"/>
          <w:rtl/>
        </w:rPr>
        <w:t>ج</w:t>
      </w:r>
      <w:r>
        <w:rPr>
          <w:rtl/>
        </w:rPr>
        <w:t>ز</w:t>
      </w:r>
      <w:r>
        <w:rPr>
          <w:rFonts w:hint="cs"/>
          <w:rtl/>
        </w:rPr>
        <w:t>ين</w:t>
      </w:r>
      <w:r>
        <w:rPr>
          <w:rtl/>
        </w:rPr>
        <w:t xml:space="preserve"> حالي</w:t>
      </w:r>
      <w:r w:rsidR="006B5842">
        <w:rPr>
          <w:rtl/>
        </w:rPr>
        <w:t xml:space="preserve">اً </w:t>
      </w:r>
      <w:r>
        <w:rPr>
          <w:rtl/>
        </w:rPr>
        <w:t xml:space="preserve">في المؤسسات، وكثير منهم </w:t>
      </w:r>
      <w:r>
        <w:rPr>
          <w:rFonts w:hint="cs"/>
          <w:rtl/>
        </w:rPr>
        <w:t>ذوو</w:t>
      </w:r>
      <w:r>
        <w:rPr>
          <w:rtl/>
        </w:rPr>
        <w:t xml:space="preserve"> إعاقة. وت</w:t>
      </w:r>
      <w:r>
        <w:rPr>
          <w:rFonts w:hint="cs"/>
          <w:rtl/>
        </w:rPr>
        <w:t xml:space="preserve">شير </w:t>
      </w:r>
      <w:r>
        <w:rPr>
          <w:rtl/>
        </w:rPr>
        <w:t>اللجنة بقلق أيض</w:t>
      </w:r>
      <w:r w:rsidR="006B5842">
        <w:rPr>
          <w:rtl/>
        </w:rPr>
        <w:t xml:space="preserve">اً </w:t>
      </w:r>
      <w:r>
        <w:rPr>
          <w:rFonts w:hint="cs"/>
          <w:rtl/>
        </w:rPr>
        <w:t xml:space="preserve">إلى </w:t>
      </w:r>
      <w:r>
        <w:rPr>
          <w:rtl/>
        </w:rPr>
        <w:t>عدم وجود خدمات مصممة لتلبية احتياجات</w:t>
      </w:r>
      <w:r>
        <w:rPr>
          <w:rFonts w:hint="cs"/>
          <w:rtl/>
        </w:rPr>
        <w:t xml:space="preserve"> ال</w:t>
      </w:r>
      <w:r w:rsidRPr="006B28D8">
        <w:rPr>
          <w:rtl/>
        </w:rPr>
        <w:t xml:space="preserve">أشخاص ذوي الإعاقة </w:t>
      </w:r>
      <w:r>
        <w:rPr>
          <w:rtl/>
        </w:rPr>
        <w:t>في المجتمعات المحلية ل</w:t>
      </w:r>
      <w:r>
        <w:rPr>
          <w:rFonts w:hint="cs"/>
          <w:rtl/>
        </w:rPr>
        <w:t>كي يتسنى لهم</w:t>
      </w:r>
      <w:r>
        <w:rPr>
          <w:rtl/>
        </w:rPr>
        <w:t xml:space="preserve"> العيش بشكل مستقل. وبالإضافة إلى ذلك، تشعر اللجنة بالقلق إزاء عدم وجود دعم لأسر الأطفال ذوي الإعاقة ل</w:t>
      </w:r>
      <w:r>
        <w:rPr>
          <w:rFonts w:hint="cs"/>
          <w:rtl/>
        </w:rPr>
        <w:t xml:space="preserve">ضمان بقائهم </w:t>
      </w:r>
      <w:r>
        <w:rPr>
          <w:rtl/>
        </w:rPr>
        <w:t>في البيئة الأسرية.</w:t>
      </w:r>
    </w:p>
    <w:p w:rsidR="00926ACF" w:rsidRPr="00926ACF" w:rsidRDefault="00926ACF" w:rsidP="0083540F">
      <w:pPr>
        <w:pStyle w:val="SingleTxtGA"/>
        <w:spacing w:after="100"/>
        <w:rPr>
          <w:b/>
          <w:bCs/>
          <w:rtl/>
        </w:rPr>
      </w:pPr>
      <w:r w:rsidRPr="007832FC">
        <w:rPr>
          <w:rFonts w:hint="cs"/>
          <w:rtl/>
        </w:rPr>
        <w:t>54-</w:t>
      </w:r>
      <w:r w:rsidRPr="007832FC">
        <w:rPr>
          <w:rFonts w:hint="cs"/>
          <w:rtl/>
        </w:rPr>
        <w:tab/>
      </w:r>
      <w:r w:rsidRPr="00926ACF">
        <w:rPr>
          <w:b/>
          <w:bCs/>
          <w:rtl/>
        </w:rPr>
        <w:t>توصي اللجنة الدولة الطرف بما يلي:</w:t>
      </w:r>
    </w:p>
    <w:p w:rsidR="00926ACF" w:rsidRPr="00926ACF" w:rsidRDefault="00926ACF" w:rsidP="0083540F">
      <w:pPr>
        <w:pStyle w:val="SingleTxtGA"/>
        <w:spacing w:after="100"/>
        <w:rPr>
          <w:b/>
          <w:bCs/>
          <w:rtl/>
        </w:rPr>
      </w:pPr>
      <w:r>
        <w:rPr>
          <w:rFonts w:hint="cs"/>
          <w:rtl/>
        </w:rPr>
        <w:tab/>
        <w:t>(</w:t>
      </w:r>
      <w:r>
        <w:rPr>
          <w:rtl/>
        </w:rPr>
        <w:t>أ)</w:t>
      </w:r>
      <w:r>
        <w:rPr>
          <w:rFonts w:hint="cs"/>
          <w:rtl/>
        </w:rPr>
        <w:tab/>
      </w:r>
      <w:r w:rsidRPr="00926ACF">
        <w:rPr>
          <w:rFonts w:eastAsiaTheme="minorEastAsia" w:hint="cs"/>
          <w:b/>
          <w:bCs/>
          <w:rtl/>
          <w:lang w:val="fr-FR" w:eastAsia="zh-CN"/>
        </w:rPr>
        <w:t xml:space="preserve">أن تضع </w:t>
      </w:r>
      <w:r w:rsidRPr="00926ACF">
        <w:rPr>
          <w:b/>
          <w:bCs/>
          <w:rtl/>
        </w:rPr>
        <w:t>على وجه السرعة استراتيجية لإ</w:t>
      </w:r>
      <w:r w:rsidRPr="00926ACF">
        <w:rPr>
          <w:rFonts w:hint="cs"/>
          <w:b/>
          <w:bCs/>
          <w:rtl/>
        </w:rPr>
        <w:t>نهاء رعاية ا</w:t>
      </w:r>
      <w:r w:rsidRPr="00926ACF">
        <w:rPr>
          <w:b/>
          <w:bCs/>
          <w:rtl/>
        </w:rPr>
        <w:t>لأشخاص ذوي الإعاقة</w:t>
      </w:r>
      <w:r w:rsidRPr="00926ACF">
        <w:rPr>
          <w:rFonts w:hint="cs"/>
          <w:b/>
          <w:bCs/>
          <w:rtl/>
        </w:rPr>
        <w:t xml:space="preserve"> في المؤسسات</w:t>
      </w:r>
      <w:r w:rsidRPr="00926ACF">
        <w:rPr>
          <w:b/>
          <w:bCs/>
          <w:rtl/>
        </w:rPr>
        <w:t xml:space="preserve">، </w:t>
      </w:r>
      <w:r w:rsidRPr="00926ACF">
        <w:rPr>
          <w:rFonts w:hint="cs"/>
          <w:b/>
          <w:bCs/>
          <w:rtl/>
        </w:rPr>
        <w:t xml:space="preserve">تكون لها </w:t>
      </w:r>
      <w:r w:rsidRPr="00926ACF">
        <w:rPr>
          <w:b/>
          <w:bCs/>
          <w:rtl/>
        </w:rPr>
        <w:t>مواعيد نهائية</w:t>
      </w:r>
      <w:r w:rsidRPr="00926ACF">
        <w:rPr>
          <w:rFonts w:hint="cs"/>
          <w:b/>
          <w:bCs/>
          <w:rtl/>
        </w:rPr>
        <w:t xml:space="preserve"> و</w:t>
      </w:r>
      <w:r w:rsidRPr="00926ACF">
        <w:rPr>
          <w:b/>
          <w:bCs/>
          <w:rtl/>
        </w:rPr>
        <w:t xml:space="preserve">موارد </w:t>
      </w:r>
      <w:r w:rsidRPr="00926ACF">
        <w:rPr>
          <w:rFonts w:hint="cs"/>
          <w:b/>
          <w:bCs/>
          <w:rtl/>
        </w:rPr>
        <w:t xml:space="preserve">كافية </w:t>
      </w:r>
      <w:r w:rsidRPr="00926ACF">
        <w:rPr>
          <w:b/>
          <w:bCs/>
          <w:rtl/>
        </w:rPr>
        <w:t>وتدابير تقييم محددة</w:t>
      </w:r>
      <w:r w:rsidRPr="00926ACF">
        <w:rPr>
          <w:rFonts w:hint="cs"/>
          <w:b/>
          <w:bCs/>
          <w:rtl/>
        </w:rPr>
        <w:t>؛</w:t>
      </w:r>
    </w:p>
    <w:p w:rsidR="00926ACF" w:rsidRPr="00926ACF" w:rsidRDefault="00926ACF" w:rsidP="0083540F">
      <w:pPr>
        <w:pStyle w:val="SingleTxtGA"/>
        <w:spacing w:after="100"/>
        <w:rPr>
          <w:b/>
          <w:bCs/>
          <w:rtl/>
        </w:rPr>
      </w:pPr>
      <w:r>
        <w:rPr>
          <w:rFonts w:hint="cs"/>
          <w:rtl/>
        </w:rPr>
        <w:tab/>
        <w:t>(</w:t>
      </w:r>
      <w:r>
        <w:rPr>
          <w:rtl/>
        </w:rPr>
        <w:t>ب)</w:t>
      </w:r>
      <w:r>
        <w:rPr>
          <w:rFonts w:hint="cs"/>
          <w:rtl/>
        </w:rPr>
        <w:tab/>
      </w:r>
      <w:r w:rsidRPr="00926ACF">
        <w:rPr>
          <w:b/>
          <w:bCs/>
          <w:rtl/>
        </w:rPr>
        <w:t xml:space="preserve">تخصيص </w:t>
      </w:r>
      <w:r w:rsidRPr="00926ACF">
        <w:rPr>
          <w:rFonts w:hint="cs"/>
          <w:b/>
          <w:bCs/>
          <w:rtl/>
        </w:rPr>
        <w:t xml:space="preserve">موارد </w:t>
      </w:r>
      <w:r w:rsidRPr="00926ACF">
        <w:rPr>
          <w:b/>
          <w:bCs/>
          <w:rtl/>
        </w:rPr>
        <w:t>كافية لت</w:t>
      </w:r>
      <w:r w:rsidRPr="00926ACF">
        <w:rPr>
          <w:rFonts w:hint="cs"/>
          <w:b/>
          <w:bCs/>
          <w:rtl/>
        </w:rPr>
        <w:t xml:space="preserve">طوير </w:t>
      </w:r>
      <w:r w:rsidRPr="00926ACF">
        <w:rPr>
          <w:b/>
          <w:bCs/>
          <w:rtl/>
        </w:rPr>
        <w:t>خدمات الدعم، بما في ذلك المساعدة الشخصية في المجتمعات المحلية التي ت</w:t>
      </w:r>
      <w:r w:rsidRPr="00926ACF">
        <w:rPr>
          <w:rFonts w:hint="cs"/>
          <w:b/>
          <w:bCs/>
          <w:rtl/>
        </w:rPr>
        <w:t>سمح ل</w:t>
      </w:r>
      <w:r w:rsidRPr="00926ACF">
        <w:rPr>
          <w:b/>
          <w:bCs/>
          <w:rtl/>
        </w:rPr>
        <w:t xml:space="preserve">جميع الأشخاص ذوي الإعاقة، بغض النظر عن الإعاقة أو </w:t>
      </w:r>
      <w:r w:rsidRPr="00926ACF">
        <w:rPr>
          <w:rFonts w:hint="cs"/>
          <w:b/>
          <w:bCs/>
          <w:rtl/>
        </w:rPr>
        <w:t xml:space="preserve">نوع </w:t>
      </w:r>
      <w:r w:rsidRPr="00926ACF">
        <w:rPr>
          <w:b/>
          <w:bCs/>
          <w:rtl/>
        </w:rPr>
        <w:t xml:space="preserve">الجنس أو السن، </w:t>
      </w:r>
      <w:r w:rsidRPr="00926ACF">
        <w:rPr>
          <w:rFonts w:hint="cs"/>
          <w:b/>
          <w:bCs/>
          <w:rtl/>
        </w:rPr>
        <w:t>ب</w:t>
      </w:r>
      <w:r w:rsidRPr="00926ACF">
        <w:rPr>
          <w:b/>
          <w:bCs/>
          <w:rtl/>
        </w:rPr>
        <w:t xml:space="preserve">الاختيار الحر </w:t>
      </w:r>
      <w:r w:rsidRPr="00926ACF">
        <w:rPr>
          <w:rFonts w:hint="cs"/>
          <w:b/>
          <w:bCs/>
          <w:rtl/>
        </w:rPr>
        <w:t xml:space="preserve">لمن يريدون العيش معه </w:t>
      </w:r>
      <w:r w:rsidRPr="00926ACF">
        <w:rPr>
          <w:b/>
          <w:bCs/>
          <w:rtl/>
        </w:rPr>
        <w:t>وأين</w:t>
      </w:r>
      <w:r w:rsidRPr="00926ACF">
        <w:rPr>
          <w:rFonts w:hint="cs"/>
          <w:b/>
          <w:bCs/>
          <w:rtl/>
        </w:rPr>
        <w:t xml:space="preserve"> وكيف</w:t>
      </w:r>
      <w:r w:rsidRPr="00926ACF">
        <w:rPr>
          <w:b/>
          <w:bCs/>
          <w:rtl/>
        </w:rPr>
        <w:t xml:space="preserve"> يعيشون</w:t>
      </w:r>
      <w:r w:rsidRPr="00926ACF">
        <w:rPr>
          <w:rFonts w:hint="cs"/>
          <w:b/>
          <w:bCs/>
          <w:rtl/>
        </w:rPr>
        <w:t>؛</w:t>
      </w:r>
    </w:p>
    <w:p w:rsidR="00926ACF" w:rsidRPr="00926ACF" w:rsidRDefault="00926ACF" w:rsidP="0083540F">
      <w:pPr>
        <w:pStyle w:val="SingleTxtGA"/>
        <w:spacing w:after="100"/>
        <w:rPr>
          <w:b/>
          <w:bCs/>
          <w:rtl/>
        </w:rPr>
      </w:pPr>
      <w:r>
        <w:rPr>
          <w:rFonts w:hint="cs"/>
          <w:rtl/>
        </w:rPr>
        <w:tab/>
        <w:t>(</w:t>
      </w:r>
      <w:r>
        <w:rPr>
          <w:rtl/>
        </w:rPr>
        <w:t>ج)</w:t>
      </w:r>
      <w:r>
        <w:rPr>
          <w:rFonts w:hint="cs"/>
          <w:rtl/>
        </w:rPr>
        <w:tab/>
      </w:r>
      <w:r w:rsidRPr="00926ACF">
        <w:rPr>
          <w:b/>
          <w:bCs/>
          <w:rtl/>
        </w:rPr>
        <w:t xml:space="preserve">تقديم الدعم لأسر الأطفال ذوي الإعاقة </w:t>
      </w:r>
      <w:r w:rsidRPr="00926ACF">
        <w:rPr>
          <w:rFonts w:hint="cs"/>
          <w:b/>
          <w:bCs/>
          <w:rtl/>
        </w:rPr>
        <w:t>ل</w:t>
      </w:r>
      <w:r w:rsidRPr="00926ACF">
        <w:rPr>
          <w:b/>
          <w:bCs/>
          <w:rtl/>
        </w:rPr>
        <w:t>منع تفكك الأسرة وإيداع</w:t>
      </w:r>
      <w:r w:rsidRPr="00926ACF">
        <w:rPr>
          <w:rFonts w:hint="cs"/>
          <w:b/>
          <w:bCs/>
          <w:rtl/>
        </w:rPr>
        <w:t>هم</w:t>
      </w:r>
      <w:r w:rsidRPr="00926ACF">
        <w:rPr>
          <w:b/>
          <w:bCs/>
          <w:rtl/>
        </w:rPr>
        <w:t xml:space="preserve"> في المؤسسات</w:t>
      </w:r>
      <w:r w:rsidRPr="00926ACF">
        <w:rPr>
          <w:rFonts w:hint="cs"/>
          <w:b/>
          <w:bCs/>
          <w:rtl/>
        </w:rPr>
        <w:t>؛</w:t>
      </w:r>
    </w:p>
    <w:p w:rsidR="00926ACF" w:rsidRPr="00926ACF" w:rsidRDefault="00926ACF" w:rsidP="0083540F">
      <w:pPr>
        <w:pStyle w:val="SingleTxtGA"/>
        <w:spacing w:after="100"/>
        <w:rPr>
          <w:b/>
          <w:bCs/>
          <w:rtl/>
        </w:rPr>
      </w:pPr>
      <w:r>
        <w:rPr>
          <w:rFonts w:hint="cs"/>
          <w:rtl/>
        </w:rPr>
        <w:tab/>
        <w:t>(</w:t>
      </w:r>
      <w:r>
        <w:rPr>
          <w:rtl/>
        </w:rPr>
        <w:t>د)</w:t>
      </w:r>
      <w:r>
        <w:rPr>
          <w:rFonts w:hint="cs"/>
          <w:rtl/>
        </w:rPr>
        <w:tab/>
      </w:r>
      <w:r w:rsidRPr="00926ACF">
        <w:rPr>
          <w:b/>
          <w:bCs/>
          <w:rtl/>
        </w:rPr>
        <w:t xml:space="preserve">إلغاء </w:t>
      </w:r>
      <w:r w:rsidRPr="00926ACF">
        <w:rPr>
          <w:rFonts w:hint="cs"/>
          <w:b/>
          <w:bCs/>
          <w:rtl/>
        </w:rPr>
        <w:t xml:space="preserve">وضع </w:t>
      </w:r>
      <w:r w:rsidRPr="00926ACF">
        <w:rPr>
          <w:b/>
          <w:bCs/>
          <w:rtl/>
        </w:rPr>
        <w:t>الأطفال من جميع الأعمار تحت رعاية المؤسسات</w:t>
      </w:r>
      <w:r w:rsidRPr="00926ACF">
        <w:rPr>
          <w:rFonts w:hint="cs"/>
          <w:b/>
          <w:bCs/>
          <w:rtl/>
        </w:rPr>
        <w:t xml:space="preserve">. </w:t>
      </w:r>
    </w:p>
    <w:p w:rsidR="00926ACF" w:rsidRDefault="00926ACF" w:rsidP="00926ACF">
      <w:pPr>
        <w:pStyle w:val="H23GA"/>
        <w:rPr>
          <w:rtl/>
        </w:rPr>
      </w:pPr>
      <w:r>
        <w:rPr>
          <w:rFonts w:hint="cs"/>
          <w:rtl/>
        </w:rPr>
        <w:tab/>
      </w:r>
      <w:r>
        <w:rPr>
          <w:rFonts w:hint="cs"/>
          <w:rtl/>
        </w:rPr>
        <w:tab/>
        <w:t>حرية التعبير والرأي والحصول على المعلومات (المادة 21)</w:t>
      </w:r>
    </w:p>
    <w:p w:rsidR="00926ACF" w:rsidRPr="00F507D4" w:rsidRDefault="00926ACF" w:rsidP="0083540F">
      <w:pPr>
        <w:pStyle w:val="SingleTxtGA"/>
        <w:spacing w:after="100"/>
        <w:rPr>
          <w:rtl/>
        </w:rPr>
      </w:pPr>
      <w:r>
        <w:rPr>
          <w:rFonts w:hint="cs"/>
          <w:rtl/>
        </w:rPr>
        <w:t>5</w:t>
      </w:r>
      <w:r w:rsidRPr="003A754C">
        <w:rPr>
          <w:rFonts w:hint="cs"/>
          <w:rtl/>
        </w:rPr>
        <w:t>5-</w:t>
      </w:r>
      <w:r w:rsidRPr="003A754C">
        <w:rPr>
          <w:rFonts w:hint="cs"/>
          <w:rtl/>
        </w:rPr>
        <w:tab/>
      </w:r>
      <w:r>
        <w:rPr>
          <w:rtl/>
        </w:rPr>
        <w:t xml:space="preserve">تشعر اللجنة بالقلق </w:t>
      </w:r>
      <w:r>
        <w:rPr>
          <w:rFonts w:hint="cs"/>
          <w:rtl/>
        </w:rPr>
        <w:t>إزاء محدودية المتاح ل</w:t>
      </w:r>
      <w:r w:rsidRPr="00F507D4">
        <w:rPr>
          <w:rtl/>
        </w:rPr>
        <w:t xml:space="preserve">لأشخاص ذوي الإعاقة </w:t>
      </w:r>
      <w:r>
        <w:rPr>
          <w:rFonts w:hint="cs"/>
          <w:rtl/>
        </w:rPr>
        <w:t>من إمكانيات ا</w:t>
      </w:r>
      <w:r w:rsidRPr="00F507D4">
        <w:rPr>
          <w:rtl/>
        </w:rPr>
        <w:t xml:space="preserve">لاتصال والحصول على المعلومات </w:t>
      </w:r>
      <w:r>
        <w:rPr>
          <w:rFonts w:hint="cs"/>
          <w:rtl/>
        </w:rPr>
        <w:t xml:space="preserve">بسبب </w:t>
      </w:r>
      <w:r w:rsidRPr="00F507D4">
        <w:rPr>
          <w:rtl/>
        </w:rPr>
        <w:t xml:space="preserve">عدم وجود </w:t>
      </w:r>
      <w:r>
        <w:rPr>
          <w:rFonts w:hint="cs"/>
          <w:rtl/>
        </w:rPr>
        <w:t>ال</w:t>
      </w:r>
      <w:r>
        <w:rPr>
          <w:rFonts w:eastAsiaTheme="minorEastAsia" w:hint="cs"/>
          <w:rtl/>
          <w:lang w:val="fr-FR" w:eastAsia="zh-CN"/>
        </w:rPr>
        <w:t xml:space="preserve">صيغ </w:t>
      </w:r>
      <w:r>
        <w:rPr>
          <w:rFonts w:hint="cs"/>
          <w:rtl/>
        </w:rPr>
        <w:t xml:space="preserve">الميسَّرة </w:t>
      </w:r>
      <w:r w:rsidRPr="00F507D4">
        <w:rPr>
          <w:rtl/>
        </w:rPr>
        <w:t>و</w:t>
      </w:r>
      <w:r>
        <w:rPr>
          <w:rFonts w:hint="cs"/>
          <w:rtl/>
        </w:rPr>
        <w:t xml:space="preserve">التكنولوجيات الملائمة لمختلف </w:t>
      </w:r>
      <w:r w:rsidRPr="00F507D4">
        <w:rPr>
          <w:rtl/>
        </w:rPr>
        <w:t>أنواع الإعاقة. ويساورها القلق أيض</w:t>
      </w:r>
      <w:r w:rsidR="006B5842">
        <w:rPr>
          <w:rtl/>
        </w:rPr>
        <w:t xml:space="preserve">اً </w:t>
      </w:r>
      <w:r>
        <w:rPr>
          <w:rFonts w:hint="cs"/>
          <w:rtl/>
        </w:rPr>
        <w:t xml:space="preserve">إزاء افتقار أفراد الشعوب </w:t>
      </w:r>
      <w:r w:rsidRPr="00F507D4">
        <w:rPr>
          <w:rtl/>
        </w:rPr>
        <w:t>الأصلي</w:t>
      </w:r>
      <w:r>
        <w:rPr>
          <w:rFonts w:hint="cs"/>
          <w:rtl/>
        </w:rPr>
        <w:t xml:space="preserve">ة </w:t>
      </w:r>
      <w:r w:rsidRPr="00F507D4">
        <w:rPr>
          <w:rtl/>
        </w:rPr>
        <w:t xml:space="preserve">ذوي الإعاقة </w:t>
      </w:r>
      <w:r>
        <w:rPr>
          <w:rFonts w:hint="cs"/>
          <w:rtl/>
        </w:rPr>
        <w:t xml:space="preserve">إلى </w:t>
      </w:r>
      <w:r>
        <w:rPr>
          <w:rtl/>
        </w:rPr>
        <w:t>أي من</w:t>
      </w:r>
      <w:r>
        <w:rPr>
          <w:rFonts w:hint="cs"/>
          <w:rtl/>
        </w:rPr>
        <w:t xml:space="preserve"> </w:t>
      </w:r>
      <w:r>
        <w:rPr>
          <w:rtl/>
        </w:rPr>
        <w:t xml:space="preserve">دعائم </w:t>
      </w:r>
      <w:r>
        <w:rPr>
          <w:rFonts w:hint="cs"/>
          <w:rtl/>
        </w:rPr>
        <w:t>ا</w:t>
      </w:r>
      <w:r w:rsidRPr="00F507D4">
        <w:rPr>
          <w:rtl/>
        </w:rPr>
        <w:t xml:space="preserve">لاتصال والحصول على المعلومات </w:t>
      </w:r>
      <w:r>
        <w:rPr>
          <w:rFonts w:eastAsiaTheme="minorEastAsia" w:hint="cs"/>
          <w:rtl/>
          <w:lang w:val="fr-FR" w:eastAsia="zh-CN"/>
        </w:rPr>
        <w:t>ب</w:t>
      </w:r>
      <w:r w:rsidRPr="00F507D4">
        <w:rPr>
          <w:rtl/>
        </w:rPr>
        <w:t>لغاتهم الأصلية.</w:t>
      </w:r>
    </w:p>
    <w:p w:rsidR="00926ACF" w:rsidRPr="00926ACF" w:rsidRDefault="00926ACF" w:rsidP="00FB01EB">
      <w:pPr>
        <w:pStyle w:val="SingleTxtGA"/>
        <w:spacing w:after="100"/>
        <w:rPr>
          <w:b/>
          <w:bCs/>
          <w:rtl/>
        </w:rPr>
      </w:pPr>
      <w:r w:rsidRPr="00A25593">
        <w:rPr>
          <w:rFonts w:hint="cs"/>
          <w:rtl/>
        </w:rPr>
        <w:lastRenderedPageBreak/>
        <w:t>56-</w:t>
      </w:r>
      <w:r w:rsidRPr="00A25593">
        <w:rPr>
          <w:rFonts w:hint="cs"/>
          <w:rtl/>
        </w:rPr>
        <w:tab/>
      </w:r>
      <w:r w:rsidRPr="00926ACF">
        <w:rPr>
          <w:b/>
          <w:bCs/>
          <w:rtl/>
        </w:rPr>
        <w:t>توصي اللجنة الدولة الطرف ب</w:t>
      </w:r>
      <w:r w:rsidRPr="00926ACF">
        <w:rPr>
          <w:rFonts w:hint="cs"/>
          <w:b/>
          <w:bCs/>
          <w:rtl/>
        </w:rPr>
        <w:t>ا</w:t>
      </w:r>
      <w:r w:rsidRPr="00926ACF">
        <w:rPr>
          <w:b/>
          <w:bCs/>
          <w:rtl/>
        </w:rPr>
        <w:t>تخ</w:t>
      </w:r>
      <w:r w:rsidRPr="00926ACF">
        <w:rPr>
          <w:rFonts w:hint="cs"/>
          <w:b/>
          <w:bCs/>
          <w:rtl/>
        </w:rPr>
        <w:t>ا</w:t>
      </w:r>
      <w:r w:rsidRPr="00926ACF">
        <w:rPr>
          <w:b/>
          <w:bCs/>
          <w:rtl/>
        </w:rPr>
        <w:t>ذ التدابير اللازمة لضمان تنفيذ تشريعات</w:t>
      </w:r>
      <w:r w:rsidRPr="00926ACF">
        <w:rPr>
          <w:rFonts w:hint="cs"/>
          <w:b/>
          <w:bCs/>
          <w:rtl/>
        </w:rPr>
        <w:t>ها</w:t>
      </w:r>
      <w:r w:rsidRPr="00926ACF">
        <w:rPr>
          <w:b/>
          <w:bCs/>
          <w:rtl/>
        </w:rPr>
        <w:t xml:space="preserve"> </w:t>
      </w:r>
      <w:r w:rsidRPr="00926ACF">
        <w:rPr>
          <w:rFonts w:hint="cs"/>
          <w:b/>
          <w:bCs/>
          <w:rtl/>
        </w:rPr>
        <w:t>المتعلقة ب</w:t>
      </w:r>
      <w:r w:rsidRPr="00926ACF">
        <w:rPr>
          <w:b/>
          <w:bCs/>
          <w:rtl/>
        </w:rPr>
        <w:t>الوصول إلى المعلومات والاتصالات</w:t>
      </w:r>
      <w:r w:rsidRPr="00926ACF">
        <w:rPr>
          <w:rFonts w:hint="cs"/>
          <w:b/>
          <w:bCs/>
          <w:rtl/>
        </w:rPr>
        <w:t xml:space="preserve"> من أجل تيسير وصول جميع </w:t>
      </w:r>
      <w:r w:rsidRPr="00926ACF">
        <w:rPr>
          <w:b/>
          <w:bCs/>
          <w:rtl/>
        </w:rPr>
        <w:t>ذوي الإعاقة إلى ال</w:t>
      </w:r>
      <w:r w:rsidRPr="00926ACF">
        <w:rPr>
          <w:rFonts w:hint="cs"/>
          <w:b/>
          <w:bCs/>
          <w:rtl/>
        </w:rPr>
        <w:t xml:space="preserve">صيغ الميسَّرة </w:t>
      </w:r>
      <w:r w:rsidRPr="00926ACF">
        <w:rPr>
          <w:b/>
          <w:bCs/>
          <w:rtl/>
        </w:rPr>
        <w:t xml:space="preserve">والتكنولوجيات المناسبة لمختلف أنواع الإعاقة، والتي ينبغي أن تكون متاحة </w:t>
      </w:r>
      <w:r w:rsidRPr="00926ACF">
        <w:rPr>
          <w:rFonts w:hint="cs"/>
          <w:b/>
          <w:bCs/>
          <w:rtl/>
        </w:rPr>
        <w:t>أيض</w:t>
      </w:r>
      <w:r w:rsidR="006B5842">
        <w:rPr>
          <w:rFonts w:hint="cs"/>
          <w:b/>
          <w:bCs/>
          <w:rtl/>
        </w:rPr>
        <w:t xml:space="preserve">اً </w:t>
      </w:r>
      <w:r w:rsidRPr="00926ACF">
        <w:rPr>
          <w:b/>
          <w:bCs/>
          <w:rtl/>
        </w:rPr>
        <w:t>باللغات الأم للمجتمعات</w:t>
      </w:r>
      <w:r w:rsidRPr="00926ACF">
        <w:rPr>
          <w:rFonts w:hint="cs"/>
          <w:b/>
          <w:bCs/>
          <w:rtl/>
        </w:rPr>
        <w:t xml:space="preserve"> المحلية للشعوب</w:t>
      </w:r>
      <w:r w:rsidRPr="00926ACF">
        <w:rPr>
          <w:b/>
          <w:bCs/>
          <w:rtl/>
        </w:rPr>
        <w:t xml:space="preserve"> الأصلية</w:t>
      </w:r>
      <w:r w:rsidRPr="00926ACF">
        <w:rPr>
          <w:rFonts w:hint="cs"/>
          <w:b/>
          <w:bCs/>
          <w:rtl/>
        </w:rPr>
        <w:t xml:space="preserve"> في البلد</w:t>
      </w:r>
      <w:r w:rsidRPr="00926ACF">
        <w:rPr>
          <w:b/>
          <w:bCs/>
          <w:rtl/>
        </w:rPr>
        <w:t>. وتوصي</w:t>
      </w:r>
      <w:r w:rsidRPr="00926ACF">
        <w:rPr>
          <w:rFonts w:hint="cs"/>
          <w:b/>
          <w:bCs/>
          <w:rtl/>
        </w:rPr>
        <w:t>ها</w:t>
      </w:r>
      <w:r w:rsidRPr="00926ACF">
        <w:rPr>
          <w:b/>
          <w:bCs/>
          <w:rtl/>
        </w:rPr>
        <w:t xml:space="preserve"> أيض</w:t>
      </w:r>
      <w:r w:rsidR="006B5842">
        <w:rPr>
          <w:b/>
          <w:bCs/>
          <w:rtl/>
        </w:rPr>
        <w:t xml:space="preserve">اً </w:t>
      </w:r>
      <w:r w:rsidRPr="00926ACF">
        <w:rPr>
          <w:b/>
          <w:bCs/>
          <w:rtl/>
        </w:rPr>
        <w:t xml:space="preserve">أن </w:t>
      </w:r>
      <w:r w:rsidRPr="00926ACF">
        <w:rPr>
          <w:rFonts w:hint="cs"/>
          <w:b/>
          <w:bCs/>
          <w:rtl/>
        </w:rPr>
        <w:t>ت</w:t>
      </w:r>
      <w:r w:rsidRPr="00926ACF">
        <w:rPr>
          <w:b/>
          <w:bCs/>
          <w:rtl/>
        </w:rPr>
        <w:t xml:space="preserve">شجع على الاعتراف الرسمي </w:t>
      </w:r>
      <w:r w:rsidRPr="00926ACF">
        <w:rPr>
          <w:rFonts w:hint="cs"/>
          <w:b/>
          <w:bCs/>
          <w:rtl/>
        </w:rPr>
        <w:t>ب</w:t>
      </w:r>
      <w:r w:rsidRPr="00926ACF">
        <w:rPr>
          <w:b/>
          <w:bCs/>
          <w:rtl/>
        </w:rPr>
        <w:t>لغة إشارة غواتيمالا و</w:t>
      </w:r>
      <w:r w:rsidRPr="00926ACF">
        <w:rPr>
          <w:rFonts w:hint="cs"/>
          <w:b/>
          <w:bCs/>
          <w:rtl/>
        </w:rPr>
        <w:t xml:space="preserve">طريقة </w:t>
      </w:r>
      <w:r w:rsidRPr="00926ACF">
        <w:rPr>
          <w:b/>
          <w:bCs/>
          <w:rtl/>
        </w:rPr>
        <w:t xml:space="preserve">برايل </w:t>
      </w:r>
      <w:r w:rsidRPr="00926ACF">
        <w:rPr>
          <w:rFonts w:hint="cs"/>
          <w:b/>
          <w:bCs/>
          <w:rtl/>
        </w:rPr>
        <w:t>بوصفها شفرة ا</w:t>
      </w:r>
      <w:r w:rsidRPr="00926ACF">
        <w:rPr>
          <w:b/>
          <w:bCs/>
          <w:rtl/>
        </w:rPr>
        <w:t xml:space="preserve">لقراءة والكتابة </w:t>
      </w:r>
      <w:r w:rsidRPr="00926ACF">
        <w:rPr>
          <w:rFonts w:hint="cs"/>
          <w:b/>
          <w:bCs/>
          <w:rtl/>
        </w:rPr>
        <w:t xml:space="preserve">الرسمية </w:t>
      </w:r>
      <w:r w:rsidRPr="00926ACF">
        <w:rPr>
          <w:b/>
          <w:bCs/>
          <w:rtl/>
        </w:rPr>
        <w:t>للمكفوفين والصم المكفوفين</w:t>
      </w:r>
      <w:r w:rsidRPr="00926ACF">
        <w:rPr>
          <w:rFonts w:hint="cs"/>
          <w:b/>
          <w:bCs/>
          <w:rtl/>
        </w:rPr>
        <w:t xml:space="preserve">. </w:t>
      </w:r>
    </w:p>
    <w:p w:rsidR="00926ACF" w:rsidRDefault="00926ACF" w:rsidP="00926ACF">
      <w:pPr>
        <w:pStyle w:val="H23GA"/>
        <w:rPr>
          <w:rtl/>
        </w:rPr>
      </w:pPr>
      <w:r>
        <w:rPr>
          <w:rFonts w:hint="cs"/>
          <w:rtl/>
        </w:rPr>
        <w:tab/>
      </w:r>
      <w:r>
        <w:rPr>
          <w:rFonts w:hint="cs"/>
          <w:rtl/>
        </w:rPr>
        <w:tab/>
        <w:t>احترام البيت والأسرة (المادة 23)</w:t>
      </w:r>
    </w:p>
    <w:p w:rsidR="00926ACF" w:rsidRDefault="00926ACF" w:rsidP="00FB01EB">
      <w:pPr>
        <w:pStyle w:val="SingleTxtGA"/>
        <w:spacing w:after="100"/>
        <w:rPr>
          <w:rtl/>
        </w:rPr>
      </w:pPr>
      <w:r>
        <w:rPr>
          <w:rFonts w:hint="cs"/>
          <w:rtl/>
        </w:rPr>
        <w:t>57-</w:t>
      </w:r>
      <w:r>
        <w:rPr>
          <w:rFonts w:hint="cs"/>
          <w:rtl/>
        </w:rPr>
        <w:tab/>
        <w:t>تعرب اللجنة عن قلقها لكون القانون المدني للدولة الطرف يقيد حق بعض الأشخاص ذوي الإعاقة في الزواج وممارسة الحقوق الوالدية. وتلاحظ أيض</w:t>
      </w:r>
      <w:r w:rsidR="006B5842">
        <w:rPr>
          <w:rFonts w:hint="cs"/>
          <w:rtl/>
        </w:rPr>
        <w:t xml:space="preserve">اً </w:t>
      </w:r>
      <w:r>
        <w:rPr>
          <w:rFonts w:hint="cs"/>
          <w:rtl/>
        </w:rPr>
        <w:t xml:space="preserve">أن الأطفال ذوي الإعاقة الذين </w:t>
      </w:r>
      <w:r w:rsidR="00FB01EB">
        <w:rPr>
          <w:rFonts w:hint="cs"/>
          <w:rtl/>
        </w:rPr>
        <w:t>يعانون</w:t>
      </w:r>
      <w:r>
        <w:rPr>
          <w:rFonts w:hint="cs"/>
          <w:rtl/>
        </w:rPr>
        <w:t xml:space="preserve"> الفقر معرضون أكثر من غيرهم للتخلي عنهم وللإيداع في المؤسسات.</w:t>
      </w:r>
    </w:p>
    <w:p w:rsidR="00926ACF" w:rsidRPr="00926ACF" w:rsidRDefault="00926ACF" w:rsidP="00FB01EB">
      <w:pPr>
        <w:pStyle w:val="SingleTxtGA"/>
        <w:spacing w:after="100"/>
        <w:rPr>
          <w:b/>
          <w:bCs/>
          <w:rtl/>
        </w:rPr>
      </w:pPr>
      <w:r>
        <w:rPr>
          <w:rFonts w:hint="cs"/>
          <w:rtl/>
        </w:rPr>
        <w:t>58-</w:t>
      </w:r>
      <w:r>
        <w:rPr>
          <w:rFonts w:hint="cs"/>
          <w:rtl/>
        </w:rPr>
        <w:tab/>
      </w:r>
      <w:r w:rsidRPr="00926ACF">
        <w:rPr>
          <w:rFonts w:hint="cs"/>
          <w:b/>
          <w:bCs/>
          <w:rtl/>
        </w:rPr>
        <w:t>توصي اللجنة الدولة الطرف بما يلي:</w:t>
      </w:r>
    </w:p>
    <w:p w:rsidR="00926ACF" w:rsidRPr="00926ACF" w:rsidRDefault="00926ACF" w:rsidP="00FB01EB">
      <w:pPr>
        <w:pStyle w:val="SingleTxtGA"/>
        <w:spacing w:after="100"/>
        <w:rPr>
          <w:b/>
          <w:bCs/>
          <w:rtl/>
        </w:rPr>
      </w:pPr>
      <w:r w:rsidRPr="003A754C">
        <w:rPr>
          <w:rFonts w:hint="cs"/>
          <w:spacing w:val="-4"/>
          <w:rtl/>
        </w:rPr>
        <w:tab/>
      </w:r>
      <w:r w:rsidRPr="00E6099A">
        <w:rPr>
          <w:rtl/>
        </w:rPr>
        <w:t>(أ)</w:t>
      </w:r>
      <w:r w:rsidRPr="00E6099A">
        <w:rPr>
          <w:rtl/>
        </w:rPr>
        <w:tab/>
      </w:r>
      <w:r w:rsidRPr="00926ACF">
        <w:rPr>
          <w:b/>
          <w:bCs/>
          <w:rtl/>
        </w:rPr>
        <w:t>مراجعة قانونها المدني ومواءمته لكفالة حق</w:t>
      </w:r>
      <w:r w:rsidRPr="00926ACF">
        <w:rPr>
          <w:rFonts w:hint="cs"/>
          <w:b/>
          <w:bCs/>
          <w:rtl/>
        </w:rPr>
        <w:t>وق</w:t>
      </w:r>
      <w:r w:rsidRPr="00926ACF">
        <w:rPr>
          <w:b/>
          <w:bCs/>
          <w:rtl/>
        </w:rPr>
        <w:t xml:space="preserve"> جميع الأشخاص ذوي الإعاقة في الزواج و</w:t>
      </w:r>
      <w:r w:rsidRPr="00926ACF">
        <w:rPr>
          <w:rFonts w:hint="cs"/>
          <w:b/>
          <w:bCs/>
          <w:rtl/>
        </w:rPr>
        <w:t xml:space="preserve">ممارسة </w:t>
      </w:r>
      <w:r w:rsidRPr="00926ACF">
        <w:rPr>
          <w:b/>
          <w:bCs/>
          <w:rtl/>
        </w:rPr>
        <w:t>حق</w:t>
      </w:r>
      <w:r w:rsidRPr="00926ACF">
        <w:rPr>
          <w:rFonts w:hint="cs"/>
          <w:b/>
          <w:bCs/>
          <w:rtl/>
        </w:rPr>
        <w:t>وق</w:t>
      </w:r>
      <w:r w:rsidRPr="00926ACF">
        <w:rPr>
          <w:b/>
          <w:bCs/>
          <w:rtl/>
        </w:rPr>
        <w:t>هم</w:t>
      </w:r>
      <w:r w:rsidRPr="00926ACF">
        <w:rPr>
          <w:rFonts w:hint="cs"/>
          <w:b/>
          <w:bCs/>
          <w:rtl/>
        </w:rPr>
        <w:t xml:space="preserve"> الوالدية</w:t>
      </w:r>
      <w:r w:rsidRPr="00926ACF">
        <w:rPr>
          <w:b/>
          <w:bCs/>
          <w:rtl/>
        </w:rPr>
        <w:t>؛</w:t>
      </w:r>
    </w:p>
    <w:p w:rsidR="00926ACF" w:rsidRPr="00926ACF" w:rsidRDefault="00926ACF" w:rsidP="00FB01EB">
      <w:pPr>
        <w:pStyle w:val="SingleTxtGA"/>
        <w:spacing w:after="100"/>
        <w:rPr>
          <w:b/>
          <w:bCs/>
          <w:rtl/>
        </w:rPr>
      </w:pPr>
      <w:r w:rsidRPr="00E6099A">
        <w:rPr>
          <w:rtl/>
        </w:rPr>
        <w:tab/>
        <w:t>(ب)</w:t>
      </w:r>
      <w:r w:rsidRPr="00E6099A">
        <w:rPr>
          <w:rtl/>
        </w:rPr>
        <w:tab/>
      </w:r>
      <w:r w:rsidRPr="00926ACF">
        <w:rPr>
          <w:rFonts w:hint="cs"/>
          <w:b/>
          <w:bCs/>
          <w:rtl/>
        </w:rPr>
        <w:t xml:space="preserve">وضع </w:t>
      </w:r>
      <w:r w:rsidRPr="00926ACF">
        <w:rPr>
          <w:b/>
          <w:bCs/>
          <w:rtl/>
        </w:rPr>
        <w:t>برامج لتقديم الدعم المناسب للأمهات ذوات الإعاقة من أجل مساعدتهن في النهوض بمسؤولياتهن تجاه أبنائهن؛</w:t>
      </w:r>
    </w:p>
    <w:p w:rsidR="00926ACF" w:rsidRPr="00926ACF" w:rsidRDefault="00926ACF" w:rsidP="00FB01EB">
      <w:pPr>
        <w:pStyle w:val="SingleTxtGA"/>
        <w:spacing w:after="100"/>
        <w:rPr>
          <w:b/>
          <w:bCs/>
          <w:rtl/>
        </w:rPr>
      </w:pPr>
      <w:r w:rsidRPr="00E6099A">
        <w:rPr>
          <w:rtl/>
        </w:rPr>
        <w:tab/>
        <w:t>(ج)</w:t>
      </w:r>
      <w:r w:rsidRPr="00E6099A">
        <w:rPr>
          <w:rtl/>
        </w:rPr>
        <w:tab/>
      </w:r>
      <w:r w:rsidRPr="00926ACF">
        <w:rPr>
          <w:b/>
          <w:bCs/>
          <w:rtl/>
        </w:rPr>
        <w:t xml:space="preserve">إنشاء آليات لدعم الأسر </w:t>
      </w:r>
      <w:r w:rsidRPr="00926ACF">
        <w:rPr>
          <w:rFonts w:hint="cs"/>
          <w:b/>
          <w:bCs/>
          <w:rtl/>
        </w:rPr>
        <w:t>التي لها أطفال ذوو إعاقة من أجل الحيلولة دون التخلي عنهم؛</w:t>
      </w:r>
    </w:p>
    <w:p w:rsidR="00926ACF" w:rsidRPr="00926ACF" w:rsidRDefault="00926ACF" w:rsidP="00FB01EB">
      <w:pPr>
        <w:pStyle w:val="SingleTxtGA"/>
        <w:spacing w:after="100"/>
        <w:rPr>
          <w:b/>
          <w:bCs/>
          <w:rtl/>
        </w:rPr>
      </w:pPr>
      <w:r w:rsidRPr="00E6099A">
        <w:rPr>
          <w:rtl/>
        </w:rPr>
        <w:tab/>
        <w:t>(د)</w:t>
      </w:r>
      <w:r w:rsidRPr="00E6099A">
        <w:rPr>
          <w:rtl/>
        </w:rPr>
        <w:tab/>
      </w:r>
      <w:r w:rsidRPr="00926ACF">
        <w:rPr>
          <w:b/>
          <w:bCs/>
          <w:rtl/>
        </w:rPr>
        <w:t xml:space="preserve">الاستعاضة عن تدابير إيداع جميع الأطفال ذوي الإعاقة المتخلى عنهم في مؤسسات رعاية بتدابير </w:t>
      </w:r>
      <w:r w:rsidRPr="00926ACF">
        <w:rPr>
          <w:rFonts w:hint="cs"/>
          <w:b/>
          <w:bCs/>
          <w:rtl/>
        </w:rPr>
        <w:t xml:space="preserve">تشجع التبني أو </w:t>
      </w:r>
      <w:r w:rsidRPr="00926ACF">
        <w:rPr>
          <w:b/>
          <w:bCs/>
          <w:rtl/>
        </w:rPr>
        <w:t>الحضانة الأسرية</w:t>
      </w:r>
      <w:r w:rsidRPr="00926ACF">
        <w:rPr>
          <w:rFonts w:hint="cs"/>
          <w:b/>
          <w:bCs/>
          <w:rtl/>
        </w:rPr>
        <w:t>،</w:t>
      </w:r>
      <w:r w:rsidRPr="00926ACF">
        <w:rPr>
          <w:b/>
          <w:bCs/>
          <w:rtl/>
        </w:rPr>
        <w:t xml:space="preserve"> مع ضمان حصول هذه الأسر على الدعم اللازم لرعاية هؤلاء الأطفال والاعتناء بهم.</w:t>
      </w:r>
      <w:r w:rsidRPr="00926ACF">
        <w:rPr>
          <w:rFonts w:hint="cs"/>
          <w:b/>
          <w:bCs/>
          <w:rtl/>
        </w:rPr>
        <w:t xml:space="preserve"> </w:t>
      </w:r>
    </w:p>
    <w:p w:rsidR="00926ACF" w:rsidRPr="00914A2F" w:rsidRDefault="00926ACF" w:rsidP="00926ACF">
      <w:pPr>
        <w:pStyle w:val="H23GA"/>
        <w:rPr>
          <w:rtl/>
        </w:rPr>
      </w:pPr>
      <w:r>
        <w:rPr>
          <w:rFonts w:hint="cs"/>
          <w:rtl/>
        </w:rPr>
        <w:tab/>
      </w:r>
      <w:r>
        <w:rPr>
          <w:rFonts w:hint="cs"/>
          <w:rtl/>
        </w:rPr>
        <w:tab/>
        <w:t>التعليم (المادة 24)</w:t>
      </w:r>
    </w:p>
    <w:p w:rsidR="00926ACF" w:rsidRDefault="00926ACF" w:rsidP="00FB01EB">
      <w:pPr>
        <w:pStyle w:val="SingleTxtGA"/>
        <w:spacing w:after="100"/>
        <w:rPr>
          <w:rtl/>
        </w:rPr>
      </w:pPr>
      <w:r>
        <w:rPr>
          <w:rFonts w:hint="cs"/>
          <w:rtl/>
        </w:rPr>
        <w:t>59-</w:t>
      </w:r>
      <w:r>
        <w:rPr>
          <w:rFonts w:hint="cs"/>
          <w:rtl/>
        </w:rPr>
        <w:tab/>
      </w:r>
      <w:r>
        <w:rPr>
          <w:rtl/>
        </w:rPr>
        <w:t xml:space="preserve">تشعر اللجنة بالقلق </w:t>
      </w:r>
      <w:r>
        <w:rPr>
          <w:rFonts w:hint="cs"/>
          <w:rtl/>
        </w:rPr>
        <w:t>على نحو</w:t>
      </w:r>
      <w:r>
        <w:rPr>
          <w:rtl/>
        </w:rPr>
        <w:t xml:space="preserve"> خاص إزاء تدني نسبة التحاق الأطفال ذوي الإعاقة</w:t>
      </w:r>
      <w:r>
        <w:rPr>
          <w:rFonts w:hint="cs"/>
          <w:rtl/>
        </w:rPr>
        <w:t xml:space="preserve"> بالمدارس</w:t>
      </w:r>
      <w:r>
        <w:rPr>
          <w:rtl/>
        </w:rPr>
        <w:t>، وخاصة في المناطق الريفية والمجتمعات</w:t>
      </w:r>
      <w:r>
        <w:rPr>
          <w:rFonts w:hint="cs"/>
          <w:rtl/>
        </w:rPr>
        <w:t xml:space="preserve"> المحلية للشعوب</w:t>
      </w:r>
      <w:r>
        <w:rPr>
          <w:rtl/>
        </w:rPr>
        <w:t xml:space="preserve"> الأصلية. و</w:t>
      </w:r>
      <w:r>
        <w:rPr>
          <w:rFonts w:hint="cs"/>
          <w:rtl/>
        </w:rPr>
        <w:t xml:space="preserve">تشير </w:t>
      </w:r>
      <w:r>
        <w:rPr>
          <w:rtl/>
        </w:rPr>
        <w:t>أيض</w:t>
      </w:r>
      <w:r w:rsidR="006B5842">
        <w:rPr>
          <w:rtl/>
        </w:rPr>
        <w:t xml:space="preserve">اً </w:t>
      </w:r>
      <w:r>
        <w:rPr>
          <w:rFonts w:hint="cs"/>
          <w:rtl/>
        </w:rPr>
        <w:t xml:space="preserve">إلى </w:t>
      </w:r>
      <w:r>
        <w:rPr>
          <w:rtl/>
        </w:rPr>
        <w:t xml:space="preserve">أن تعليم </w:t>
      </w:r>
      <w:r>
        <w:rPr>
          <w:rFonts w:hint="cs"/>
          <w:rtl/>
        </w:rPr>
        <w:t xml:space="preserve">ذوي الاحتياجات </w:t>
      </w:r>
      <w:r>
        <w:rPr>
          <w:rtl/>
        </w:rPr>
        <w:t>الخاص</w:t>
      </w:r>
      <w:r>
        <w:rPr>
          <w:rFonts w:hint="cs"/>
          <w:rtl/>
        </w:rPr>
        <w:t>ة</w:t>
      </w:r>
      <w:r>
        <w:rPr>
          <w:rtl/>
        </w:rPr>
        <w:t xml:space="preserve"> لا يزال تقريب</w:t>
      </w:r>
      <w:r w:rsidR="006B5842">
        <w:rPr>
          <w:rtl/>
        </w:rPr>
        <w:t xml:space="preserve">اً </w:t>
      </w:r>
      <w:r>
        <w:rPr>
          <w:rtl/>
        </w:rPr>
        <w:t xml:space="preserve">الخيار الوحيد المتاح لهم، بسبب استمرار المواقف السلبية </w:t>
      </w:r>
      <w:r>
        <w:rPr>
          <w:rFonts w:hint="cs"/>
          <w:rtl/>
        </w:rPr>
        <w:t xml:space="preserve">من دمجهم </w:t>
      </w:r>
      <w:r>
        <w:rPr>
          <w:rtl/>
        </w:rPr>
        <w:t>في نظام التعليم الوطني ووجود حواجز من جميع الأنواع.</w:t>
      </w:r>
    </w:p>
    <w:p w:rsidR="00926ACF" w:rsidRPr="00926ACF" w:rsidRDefault="00926ACF" w:rsidP="00FB01EB">
      <w:pPr>
        <w:pStyle w:val="SingleTxtGA"/>
        <w:spacing w:after="100"/>
        <w:rPr>
          <w:b/>
          <w:bCs/>
          <w:rtl/>
        </w:rPr>
      </w:pPr>
      <w:r w:rsidRPr="00925104">
        <w:rPr>
          <w:rFonts w:hint="cs"/>
          <w:rtl/>
        </w:rPr>
        <w:t>60-</w:t>
      </w:r>
      <w:r w:rsidRPr="00925104">
        <w:rPr>
          <w:rFonts w:hint="cs"/>
          <w:rtl/>
        </w:rPr>
        <w:tab/>
      </w:r>
      <w:r w:rsidRPr="00926ACF">
        <w:rPr>
          <w:b/>
          <w:bCs/>
          <w:rtl/>
        </w:rPr>
        <w:t>تماشيا</w:t>
      </w:r>
      <w:r>
        <w:rPr>
          <w:rFonts w:hint="cs"/>
          <w:b/>
          <w:bCs/>
          <w:rtl/>
        </w:rPr>
        <w:t>ً</w:t>
      </w:r>
      <w:r w:rsidRPr="00926ACF">
        <w:rPr>
          <w:b/>
          <w:bCs/>
          <w:rtl/>
        </w:rPr>
        <w:t xml:space="preserve"> مع تعليق</w:t>
      </w:r>
      <w:r w:rsidRPr="00926ACF">
        <w:rPr>
          <w:rFonts w:hint="cs"/>
          <w:b/>
          <w:bCs/>
          <w:rtl/>
        </w:rPr>
        <w:t xml:space="preserve"> اللجنة</w:t>
      </w:r>
      <w:r>
        <w:rPr>
          <w:b/>
          <w:bCs/>
          <w:rtl/>
        </w:rPr>
        <w:t xml:space="preserve"> العام رقم 4</w:t>
      </w:r>
      <w:r w:rsidRPr="00926ACF">
        <w:rPr>
          <w:b/>
          <w:bCs/>
          <w:rtl/>
        </w:rPr>
        <w:t>(2016) بشأن الحق في التعليم الشامل</w:t>
      </w:r>
      <w:r w:rsidRPr="00926ACF">
        <w:rPr>
          <w:rFonts w:hint="cs"/>
          <w:b/>
          <w:bCs/>
          <w:rtl/>
        </w:rPr>
        <w:t xml:space="preserve"> للجميع، </w:t>
      </w:r>
      <w:r w:rsidRPr="00926ACF">
        <w:rPr>
          <w:b/>
          <w:bCs/>
          <w:rtl/>
        </w:rPr>
        <w:t xml:space="preserve">توصي الدولة الطرف </w:t>
      </w:r>
      <w:r w:rsidRPr="00926ACF">
        <w:rPr>
          <w:rFonts w:hint="cs"/>
          <w:b/>
          <w:bCs/>
          <w:rtl/>
        </w:rPr>
        <w:t>بما يلي</w:t>
      </w:r>
      <w:r w:rsidRPr="00926ACF">
        <w:rPr>
          <w:b/>
          <w:bCs/>
          <w:rtl/>
        </w:rPr>
        <w:t>:</w:t>
      </w:r>
    </w:p>
    <w:p w:rsidR="00926ACF" w:rsidRPr="00926ACF" w:rsidRDefault="00926ACF" w:rsidP="00FB01EB">
      <w:pPr>
        <w:pStyle w:val="SingleTxtGA"/>
        <w:spacing w:after="100"/>
        <w:rPr>
          <w:b/>
          <w:bCs/>
          <w:rtl/>
        </w:rPr>
      </w:pPr>
      <w:r>
        <w:rPr>
          <w:rFonts w:hint="cs"/>
          <w:rtl/>
        </w:rPr>
        <w:tab/>
        <w:t>(</w:t>
      </w:r>
      <w:r>
        <w:rPr>
          <w:rtl/>
        </w:rPr>
        <w:t>أ)</w:t>
      </w:r>
      <w:r>
        <w:rPr>
          <w:rFonts w:hint="cs"/>
          <w:rtl/>
        </w:rPr>
        <w:tab/>
      </w:r>
      <w:r w:rsidRPr="00926ACF">
        <w:rPr>
          <w:b/>
          <w:bCs/>
          <w:rtl/>
        </w:rPr>
        <w:t xml:space="preserve">الاعتراف في تشريعاتها وسياساتها </w:t>
      </w:r>
      <w:r w:rsidRPr="00926ACF">
        <w:rPr>
          <w:rFonts w:hint="cs"/>
          <w:b/>
          <w:bCs/>
          <w:rtl/>
        </w:rPr>
        <w:t>ب</w:t>
      </w:r>
      <w:r w:rsidRPr="00926ACF">
        <w:rPr>
          <w:b/>
          <w:bCs/>
          <w:rtl/>
        </w:rPr>
        <w:t xml:space="preserve">نظام تعليم شامل </w:t>
      </w:r>
      <w:r w:rsidRPr="00926ACF">
        <w:rPr>
          <w:rFonts w:hint="cs"/>
          <w:b/>
          <w:bCs/>
          <w:rtl/>
        </w:rPr>
        <w:t>للجميع و</w:t>
      </w:r>
      <w:r w:rsidRPr="00926ACF">
        <w:rPr>
          <w:b/>
          <w:bCs/>
          <w:rtl/>
        </w:rPr>
        <w:t xml:space="preserve">مجاني </w:t>
      </w:r>
      <w:r w:rsidRPr="00926ACF">
        <w:rPr>
          <w:rFonts w:hint="cs"/>
          <w:b/>
          <w:bCs/>
          <w:rtl/>
        </w:rPr>
        <w:t xml:space="preserve">وذي </w:t>
      </w:r>
      <w:r w:rsidRPr="00926ACF">
        <w:rPr>
          <w:b/>
          <w:bCs/>
          <w:rtl/>
        </w:rPr>
        <w:t>جودة في جميع مستويات</w:t>
      </w:r>
      <w:r w:rsidRPr="00926ACF">
        <w:rPr>
          <w:rFonts w:hint="cs"/>
          <w:b/>
          <w:bCs/>
          <w:rtl/>
        </w:rPr>
        <w:t xml:space="preserve">ه </w:t>
      </w:r>
      <w:r w:rsidRPr="00926ACF">
        <w:rPr>
          <w:b/>
          <w:bCs/>
          <w:rtl/>
        </w:rPr>
        <w:t>وضمان الترتيبات التيسيرية المعقولة للطلاب ال</w:t>
      </w:r>
      <w:r w:rsidRPr="00926ACF">
        <w:rPr>
          <w:rFonts w:hint="cs"/>
          <w:b/>
          <w:bCs/>
          <w:rtl/>
        </w:rPr>
        <w:t>ذين يحتاجونها</w:t>
      </w:r>
      <w:r w:rsidRPr="00926ACF">
        <w:rPr>
          <w:b/>
          <w:bCs/>
          <w:rtl/>
        </w:rPr>
        <w:t xml:space="preserve">، مع </w:t>
      </w:r>
      <w:r w:rsidRPr="00926ACF">
        <w:rPr>
          <w:rFonts w:hint="cs"/>
          <w:b/>
          <w:bCs/>
          <w:rtl/>
        </w:rPr>
        <w:t xml:space="preserve">ما يكفي من </w:t>
      </w:r>
      <w:r w:rsidRPr="00926ACF">
        <w:rPr>
          <w:b/>
          <w:bCs/>
          <w:rtl/>
        </w:rPr>
        <w:t>موارد الميزانية والتدريب ال</w:t>
      </w:r>
      <w:r w:rsidRPr="00926ACF">
        <w:rPr>
          <w:rFonts w:hint="cs"/>
          <w:b/>
          <w:bCs/>
          <w:rtl/>
        </w:rPr>
        <w:t>ملائم للمدرسين الرسميين</w:t>
      </w:r>
      <w:r w:rsidRPr="00926ACF">
        <w:rPr>
          <w:b/>
          <w:bCs/>
          <w:rtl/>
        </w:rPr>
        <w:t>؛</w:t>
      </w:r>
    </w:p>
    <w:p w:rsidR="00926ACF" w:rsidRPr="00926ACF" w:rsidRDefault="00926ACF" w:rsidP="00926ACF">
      <w:pPr>
        <w:pStyle w:val="SingleTxtGA"/>
        <w:rPr>
          <w:b/>
          <w:bCs/>
          <w:rtl/>
        </w:rPr>
      </w:pPr>
      <w:r>
        <w:rPr>
          <w:rFonts w:hint="cs"/>
          <w:rtl/>
        </w:rPr>
        <w:lastRenderedPageBreak/>
        <w:tab/>
        <w:t>(</w:t>
      </w:r>
      <w:r>
        <w:rPr>
          <w:rtl/>
        </w:rPr>
        <w:t>ب)</w:t>
      </w:r>
      <w:r>
        <w:rPr>
          <w:rFonts w:hint="cs"/>
          <w:rtl/>
        </w:rPr>
        <w:tab/>
      </w:r>
      <w:r w:rsidRPr="00926ACF">
        <w:rPr>
          <w:b/>
          <w:bCs/>
          <w:rtl/>
        </w:rPr>
        <w:t xml:space="preserve">اتخاذ تدابير لضمان التعليم لجميع الأطفال </w:t>
      </w:r>
      <w:r w:rsidRPr="00926ACF">
        <w:rPr>
          <w:rFonts w:hint="cs"/>
          <w:b/>
          <w:bCs/>
          <w:rtl/>
        </w:rPr>
        <w:t>ذوي الإعاقة</w:t>
      </w:r>
      <w:r w:rsidRPr="00926ACF">
        <w:rPr>
          <w:b/>
          <w:bCs/>
          <w:rtl/>
        </w:rPr>
        <w:t>، وبخاصة ذوي الإعاقات الذهنية والنفسية</w:t>
      </w:r>
      <w:r w:rsidRPr="00926ACF">
        <w:rPr>
          <w:rFonts w:hint="cs"/>
          <w:b/>
          <w:bCs/>
          <w:rtl/>
        </w:rPr>
        <w:t xml:space="preserve"> - </w:t>
      </w:r>
      <w:r w:rsidRPr="00926ACF">
        <w:rPr>
          <w:b/>
          <w:bCs/>
          <w:rtl/>
        </w:rPr>
        <w:t xml:space="preserve">الاجتماعية </w:t>
      </w:r>
      <w:r w:rsidRPr="00926ACF">
        <w:rPr>
          <w:rFonts w:hint="cs"/>
          <w:b/>
          <w:bCs/>
          <w:rtl/>
        </w:rPr>
        <w:t xml:space="preserve">والصم المكفوفين </w:t>
      </w:r>
      <w:r w:rsidRPr="00926ACF">
        <w:rPr>
          <w:b/>
          <w:bCs/>
          <w:rtl/>
        </w:rPr>
        <w:t>و</w:t>
      </w:r>
      <w:r w:rsidRPr="00926ACF">
        <w:rPr>
          <w:rFonts w:hint="cs"/>
          <w:b/>
          <w:bCs/>
          <w:rtl/>
        </w:rPr>
        <w:t>المنحدرين منهم من ال</w:t>
      </w:r>
      <w:r w:rsidRPr="00926ACF">
        <w:rPr>
          <w:b/>
          <w:bCs/>
          <w:rtl/>
        </w:rPr>
        <w:t>مجتمعات</w:t>
      </w:r>
      <w:r w:rsidRPr="00926ACF">
        <w:rPr>
          <w:rFonts w:hint="cs"/>
          <w:b/>
          <w:bCs/>
          <w:rtl/>
        </w:rPr>
        <w:t xml:space="preserve"> المحلية للشعوب</w:t>
      </w:r>
      <w:r w:rsidRPr="00926ACF">
        <w:rPr>
          <w:b/>
          <w:bCs/>
          <w:rtl/>
        </w:rPr>
        <w:t xml:space="preserve"> الأصلية؛</w:t>
      </w:r>
    </w:p>
    <w:p w:rsidR="00926ACF" w:rsidRPr="00926ACF" w:rsidRDefault="00926ACF" w:rsidP="00926ACF">
      <w:pPr>
        <w:pStyle w:val="SingleTxtGA"/>
        <w:rPr>
          <w:b/>
          <w:bCs/>
          <w:rtl/>
        </w:rPr>
      </w:pPr>
      <w:r>
        <w:rPr>
          <w:rFonts w:hint="cs"/>
          <w:rtl/>
        </w:rPr>
        <w:tab/>
        <w:t>(</w:t>
      </w:r>
      <w:r>
        <w:rPr>
          <w:rtl/>
        </w:rPr>
        <w:t>ج)</w:t>
      </w:r>
      <w:r>
        <w:rPr>
          <w:rFonts w:hint="cs"/>
          <w:rtl/>
        </w:rPr>
        <w:tab/>
      </w:r>
      <w:r w:rsidRPr="00926ACF">
        <w:rPr>
          <w:rFonts w:hint="cs"/>
          <w:b/>
          <w:bCs/>
          <w:rtl/>
        </w:rPr>
        <w:t>ال</w:t>
      </w:r>
      <w:r w:rsidRPr="00926ACF">
        <w:rPr>
          <w:b/>
          <w:bCs/>
          <w:rtl/>
        </w:rPr>
        <w:t xml:space="preserve">تنفيذ </w:t>
      </w:r>
      <w:r w:rsidRPr="00926ACF">
        <w:rPr>
          <w:rFonts w:hint="cs"/>
          <w:b/>
          <w:bCs/>
          <w:rtl/>
        </w:rPr>
        <w:t>ال</w:t>
      </w:r>
      <w:r w:rsidRPr="00926ACF">
        <w:rPr>
          <w:b/>
          <w:bCs/>
          <w:rtl/>
        </w:rPr>
        <w:t xml:space="preserve">عاجل </w:t>
      </w:r>
      <w:r w:rsidRPr="00926ACF">
        <w:rPr>
          <w:rFonts w:hint="cs"/>
          <w:b/>
          <w:bCs/>
          <w:rtl/>
        </w:rPr>
        <w:t xml:space="preserve">لتدابير تيسير الوصول </w:t>
      </w:r>
      <w:r w:rsidRPr="00926ACF">
        <w:rPr>
          <w:b/>
          <w:bCs/>
          <w:rtl/>
        </w:rPr>
        <w:t>في الم</w:t>
      </w:r>
      <w:r w:rsidRPr="00926ACF">
        <w:rPr>
          <w:rFonts w:hint="cs"/>
          <w:b/>
          <w:bCs/>
          <w:rtl/>
        </w:rPr>
        <w:t xml:space="preserve">راكز التربوية </w:t>
      </w:r>
      <w:r w:rsidRPr="00926ACF">
        <w:rPr>
          <w:b/>
          <w:bCs/>
          <w:rtl/>
        </w:rPr>
        <w:t>و</w:t>
      </w:r>
      <w:r w:rsidRPr="00926ACF">
        <w:rPr>
          <w:rFonts w:hint="cs"/>
          <w:b/>
          <w:bCs/>
          <w:rtl/>
        </w:rPr>
        <w:t xml:space="preserve">الوصول إلى </w:t>
      </w:r>
      <w:r w:rsidRPr="00926ACF">
        <w:rPr>
          <w:b/>
          <w:bCs/>
          <w:rtl/>
        </w:rPr>
        <w:t>جميع المواد التعليمية وضمان استخدامها من بداية ال</w:t>
      </w:r>
      <w:r w:rsidRPr="00926ACF">
        <w:rPr>
          <w:rFonts w:hint="cs"/>
          <w:b/>
          <w:bCs/>
          <w:rtl/>
        </w:rPr>
        <w:t xml:space="preserve">موسم </w:t>
      </w:r>
      <w:r w:rsidRPr="00926ACF">
        <w:rPr>
          <w:b/>
          <w:bCs/>
          <w:rtl/>
        </w:rPr>
        <w:t xml:space="preserve">الدراسي، بما في ذلك </w:t>
      </w:r>
      <w:r w:rsidRPr="00926ACF">
        <w:rPr>
          <w:rFonts w:hint="cs"/>
          <w:b/>
          <w:bCs/>
          <w:rtl/>
        </w:rPr>
        <w:t xml:space="preserve">توفير </w:t>
      </w:r>
      <w:r w:rsidRPr="00926ACF">
        <w:rPr>
          <w:b/>
          <w:bCs/>
          <w:rtl/>
        </w:rPr>
        <w:t>الكتب المدرسية بطريقة برايل ومترجمي لغة الإشارة</w:t>
      </w:r>
      <w:r w:rsidRPr="00926ACF">
        <w:rPr>
          <w:rFonts w:hint="cs"/>
          <w:b/>
          <w:bCs/>
          <w:rtl/>
        </w:rPr>
        <w:t>؛</w:t>
      </w:r>
    </w:p>
    <w:p w:rsidR="00926ACF" w:rsidRPr="00926ACF" w:rsidRDefault="00926ACF" w:rsidP="00926ACF">
      <w:pPr>
        <w:pStyle w:val="SingleTxtGA"/>
        <w:rPr>
          <w:b/>
          <w:bCs/>
          <w:rtl/>
        </w:rPr>
      </w:pPr>
      <w:r>
        <w:rPr>
          <w:rFonts w:hint="cs"/>
          <w:rtl/>
        </w:rPr>
        <w:tab/>
        <w:t>(</w:t>
      </w:r>
      <w:r>
        <w:rPr>
          <w:rtl/>
        </w:rPr>
        <w:t>د)</w:t>
      </w:r>
      <w:r>
        <w:rPr>
          <w:rFonts w:hint="cs"/>
          <w:rtl/>
        </w:rPr>
        <w:tab/>
      </w:r>
      <w:r w:rsidRPr="00926ACF">
        <w:rPr>
          <w:b/>
          <w:bCs/>
          <w:rtl/>
        </w:rPr>
        <w:t xml:space="preserve">الاسترشاد </w:t>
      </w:r>
      <w:r w:rsidRPr="00926ACF">
        <w:rPr>
          <w:rFonts w:hint="cs"/>
          <w:b/>
          <w:bCs/>
          <w:rtl/>
        </w:rPr>
        <w:t>ب</w:t>
      </w:r>
      <w:r w:rsidRPr="00926ACF">
        <w:rPr>
          <w:b/>
          <w:bCs/>
          <w:rtl/>
        </w:rPr>
        <w:t xml:space="preserve">المادة 24 من </w:t>
      </w:r>
      <w:r w:rsidRPr="00926ACF">
        <w:rPr>
          <w:rFonts w:hint="cs"/>
          <w:b/>
          <w:bCs/>
          <w:rtl/>
        </w:rPr>
        <w:t>ال</w:t>
      </w:r>
      <w:r w:rsidRPr="00926ACF">
        <w:rPr>
          <w:b/>
          <w:bCs/>
          <w:rtl/>
        </w:rPr>
        <w:t xml:space="preserve">اتفاقية </w:t>
      </w:r>
      <w:r w:rsidRPr="00926ACF">
        <w:rPr>
          <w:rFonts w:hint="cs"/>
          <w:b/>
          <w:bCs/>
          <w:rtl/>
        </w:rPr>
        <w:t xml:space="preserve">من أجل </w:t>
      </w:r>
      <w:r w:rsidRPr="00926ACF">
        <w:rPr>
          <w:b/>
          <w:bCs/>
          <w:rtl/>
        </w:rPr>
        <w:t>تنفيذ ال</w:t>
      </w:r>
      <w:r w:rsidRPr="00926ACF">
        <w:rPr>
          <w:rFonts w:hint="cs"/>
          <w:b/>
          <w:bCs/>
          <w:rtl/>
        </w:rPr>
        <w:t>مقصدين</w:t>
      </w:r>
      <w:r w:rsidR="006B5842">
        <w:rPr>
          <w:rFonts w:hint="cs"/>
          <w:b/>
          <w:bCs/>
          <w:rtl/>
        </w:rPr>
        <w:t xml:space="preserve"> </w:t>
      </w:r>
      <w:r w:rsidRPr="00926ACF">
        <w:rPr>
          <w:rFonts w:hint="cs"/>
          <w:b/>
          <w:bCs/>
          <w:rtl/>
        </w:rPr>
        <w:t>5 و8 للهدف</w:t>
      </w:r>
      <w:r w:rsidRPr="00926ACF">
        <w:rPr>
          <w:rFonts w:hint="eastAsia"/>
          <w:b/>
          <w:bCs/>
          <w:rtl/>
        </w:rPr>
        <w:t> </w:t>
      </w:r>
      <w:r w:rsidRPr="00926ACF">
        <w:rPr>
          <w:rFonts w:hint="cs"/>
          <w:b/>
          <w:bCs/>
          <w:rtl/>
        </w:rPr>
        <w:t xml:space="preserve">4 </w:t>
      </w:r>
      <w:r w:rsidRPr="00926ACF">
        <w:rPr>
          <w:b/>
          <w:bCs/>
          <w:rtl/>
        </w:rPr>
        <w:t>من</w:t>
      </w:r>
      <w:r w:rsidRPr="00926ACF">
        <w:rPr>
          <w:rFonts w:hint="cs"/>
          <w:b/>
          <w:bCs/>
          <w:rtl/>
        </w:rPr>
        <w:t xml:space="preserve"> </w:t>
      </w:r>
      <w:r w:rsidRPr="00926ACF">
        <w:rPr>
          <w:b/>
          <w:bCs/>
          <w:rtl/>
        </w:rPr>
        <w:t>أهداف ال</w:t>
      </w:r>
      <w:r w:rsidRPr="00926ACF">
        <w:rPr>
          <w:rFonts w:hint="cs"/>
          <w:b/>
          <w:bCs/>
          <w:rtl/>
        </w:rPr>
        <w:t>ت</w:t>
      </w:r>
      <w:r w:rsidRPr="00926ACF">
        <w:rPr>
          <w:b/>
          <w:bCs/>
          <w:rtl/>
        </w:rPr>
        <w:t>نمية المستدامة</w:t>
      </w:r>
      <w:r w:rsidRPr="00926ACF">
        <w:rPr>
          <w:rFonts w:hint="cs"/>
          <w:b/>
          <w:bCs/>
          <w:rtl/>
        </w:rPr>
        <w:t xml:space="preserve">. </w:t>
      </w:r>
    </w:p>
    <w:p w:rsidR="00926ACF" w:rsidRDefault="00926ACF" w:rsidP="00926ACF">
      <w:pPr>
        <w:pStyle w:val="H23GA"/>
        <w:rPr>
          <w:rtl/>
        </w:rPr>
      </w:pPr>
      <w:r>
        <w:rPr>
          <w:rFonts w:hint="cs"/>
          <w:rtl/>
        </w:rPr>
        <w:tab/>
      </w:r>
      <w:r>
        <w:rPr>
          <w:rFonts w:hint="cs"/>
          <w:rtl/>
        </w:rPr>
        <w:tab/>
        <w:t>الصحة (المادة 25)</w:t>
      </w:r>
    </w:p>
    <w:p w:rsidR="00926ACF" w:rsidRDefault="00926ACF" w:rsidP="00FB7774">
      <w:pPr>
        <w:pStyle w:val="SingleTxtGA"/>
        <w:rPr>
          <w:rtl/>
        </w:rPr>
      </w:pPr>
      <w:r>
        <w:rPr>
          <w:rFonts w:hint="cs"/>
          <w:rtl/>
        </w:rPr>
        <w:t>6</w:t>
      </w:r>
      <w:r w:rsidRPr="0084768E">
        <w:rPr>
          <w:rFonts w:hint="cs"/>
          <w:rtl/>
        </w:rPr>
        <w:t>1-</w:t>
      </w:r>
      <w:r w:rsidRPr="0084768E">
        <w:rPr>
          <w:rFonts w:hint="cs"/>
          <w:rtl/>
        </w:rPr>
        <w:tab/>
      </w:r>
      <w:r>
        <w:rPr>
          <w:rtl/>
        </w:rPr>
        <w:t xml:space="preserve">تشعر اللجنة بالقلق إزاء ضعف النظام الصحي في الدولة الطرف والعقبات التي </w:t>
      </w:r>
      <w:r>
        <w:rPr>
          <w:rFonts w:hint="cs"/>
          <w:rtl/>
        </w:rPr>
        <w:t>يواجهها ال</w:t>
      </w:r>
      <w:r>
        <w:rPr>
          <w:rtl/>
        </w:rPr>
        <w:t>أشخاص ذ</w:t>
      </w:r>
      <w:r>
        <w:rPr>
          <w:rFonts w:hint="cs"/>
          <w:rtl/>
        </w:rPr>
        <w:t>وو</w:t>
      </w:r>
      <w:r>
        <w:rPr>
          <w:rtl/>
        </w:rPr>
        <w:t xml:space="preserve"> الإعاقة </w:t>
      </w:r>
      <w:r>
        <w:rPr>
          <w:rFonts w:hint="cs"/>
          <w:rtl/>
        </w:rPr>
        <w:t xml:space="preserve">في </w:t>
      </w:r>
      <w:r>
        <w:rPr>
          <w:rtl/>
        </w:rPr>
        <w:t xml:space="preserve">الحصول على الخدمات الصحية، </w:t>
      </w:r>
      <w:r>
        <w:rPr>
          <w:rFonts w:hint="cs"/>
          <w:rtl/>
        </w:rPr>
        <w:t xml:space="preserve">ولا سيما </w:t>
      </w:r>
      <w:r>
        <w:rPr>
          <w:rtl/>
        </w:rPr>
        <w:t>في المناطق الريفية والمجتمعات</w:t>
      </w:r>
      <w:r>
        <w:rPr>
          <w:rFonts w:hint="cs"/>
          <w:rtl/>
        </w:rPr>
        <w:t xml:space="preserve"> المحلية للشعوب</w:t>
      </w:r>
      <w:r>
        <w:rPr>
          <w:rtl/>
        </w:rPr>
        <w:t xml:space="preserve"> الأصلية. ويساورها القلق أيض</w:t>
      </w:r>
      <w:r w:rsidR="006B5842">
        <w:rPr>
          <w:rtl/>
        </w:rPr>
        <w:t xml:space="preserve">اً </w:t>
      </w:r>
      <w:r>
        <w:rPr>
          <w:rFonts w:hint="cs"/>
          <w:rtl/>
        </w:rPr>
        <w:t>لكون ال</w:t>
      </w:r>
      <w:r>
        <w:rPr>
          <w:rtl/>
        </w:rPr>
        <w:t xml:space="preserve">مستشفى </w:t>
      </w:r>
      <w:r>
        <w:rPr>
          <w:rFonts w:hint="cs"/>
          <w:rtl/>
        </w:rPr>
        <w:t>الوطني ل</w:t>
      </w:r>
      <w:r>
        <w:rPr>
          <w:rtl/>
        </w:rPr>
        <w:t>لصحة ال</w:t>
      </w:r>
      <w:r>
        <w:rPr>
          <w:rFonts w:hint="cs"/>
          <w:rtl/>
        </w:rPr>
        <w:t xml:space="preserve">عقلية </w:t>
      </w:r>
      <w:r w:rsidR="00FB7774">
        <w:rPr>
          <w:rFonts w:hint="cs"/>
          <w:rtl/>
        </w:rPr>
        <w:t>‘</w:t>
      </w:r>
      <w:r>
        <w:rPr>
          <w:rtl/>
        </w:rPr>
        <w:t>فيديريكو مورا</w:t>
      </w:r>
      <w:r>
        <w:rPr>
          <w:rFonts w:hint="cs"/>
          <w:rtl/>
        </w:rPr>
        <w:t>‘</w:t>
      </w:r>
      <w:r>
        <w:rPr>
          <w:rtl/>
        </w:rPr>
        <w:t xml:space="preserve"> هو </w:t>
      </w:r>
      <w:r>
        <w:rPr>
          <w:rFonts w:hint="cs"/>
          <w:rtl/>
        </w:rPr>
        <w:t xml:space="preserve">الاستجابة </w:t>
      </w:r>
      <w:r>
        <w:rPr>
          <w:rtl/>
        </w:rPr>
        <w:t>الوحيد</w:t>
      </w:r>
      <w:r>
        <w:rPr>
          <w:rFonts w:hint="cs"/>
          <w:rtl/>
        </w:rPr>
        <w:t>ة</w:t>
      </w:r>
      <w:r>
        <w:rPr>
          <w:rtl/>
        </w:rPr>
        <w:t xml:space="preserve"> من الدولة الطرف </w:t>
      </w:r>
      <w:r>
        <w:rPr>
          <w:rFonts w:hint="cs"/>
          <w:rtl/>
        </w:rPr>
        <w:t>فيما يتصل ب</w:t>
      </w:r>
      <w:r>
        <w:rPr>
          <w:rtl/>
        </w:rPr>
        <w:t xml:space="preserve">رعاية الصحة العقلية. </w:t>
      </w:r>
      <w:r>
        <w:rPr>
          <w:rFonts w:hint="cs"/>
          <w:rtl/>
        </w:rPr>
        <w:t>و</w:t>
      </w:r>
      <w:r>
        <w:rPr>
          <w:rtl/>
        </w:rPr>
        <w:t>تشعر بالقلق أيض</w:t>
      </w:r>
      <w:r w:rsidR="006B5842">
        <w:rPr>
          <w:rtl/>
        </w:rPr>
        <w:t xml:space="preserve">اً </w:t>
      </w:r>
      <w:r>
        <w:rPr>
          <w:rtl/>
        </w:rPr>
        <w:t xml:space="preserve">إزاء القيود والقوالب النمطية التي </w:t>
      </w:r>
      <w:r>
        <w:rPr>
          <w:rFonts w:hint="cs"/>
          <w:rtl/>
        </w:rPr>
        <w:t xml:space="preserve">توجد </w:t>
      </w:r>
      <w:r>
        <w:rPr>
          <w:rtl/>
        </w:rPr>
        <w:t>لد</w:t>
      </w:r>
      <w:r>
        <w:rPr>
          <w:rFonts w:hint="cs"/>
          <w:rtl/>
        </w:rPr>
        <w:t xml:space="preserve">ى العاملين في المجال </w:t>
      </w:r>
      <w:r>
        <w:rPr>
          <w:rtl/>
        </w:rPr>
        <w:t xml:space="preserve">الطبي </w:t>
      </w:r>
      <w:r>
        <w:rPr>
          <w:rFonts w:hint="cs"/>
          <w:rtl/>
        </w:rPr>
        <w:t>فيما يتصل بح</w:t>
      </w:r>
      <w:r>
        <w:rPr>
          <w:rtl/>
        </w:rPr>
        <w:t xml:space="preserve">صول </w:t>
      </w:r>
      <w:r>
        <w:rPr>
          <w:rFonts w:hint="cs"/>
          <w:rtl/>
        </w:rPr>
        <w:t>ا</w:t>
      </w:r>
      <w:r w:rsidRPr="00613E6D">
        <w:rPr>
          <w:rtl/>
        </w:rPr>
        <w:t xml:space="preserve">لنساء ذوات الإعاقة </w:t>
      </w:r>
      <w:r>
        <w:rPr>
          <w:rFonts w:hint="cs"/>
          <w:rtl/>
        </w:rPr>
        <w:t>ع</w:t>
      </w:r>
      <w:r>
        <w:rPr>
          <w:rtl/>
        </w:rPr>
        <w:t xml:space="preserve">لى </w:t>
      </w:r>
      <w:r>
        <w:rPr>
          <w:rFonts w:hint="cs"/>
          <w:rtl/>
        </w:rPr>
        <w:t xml:space="preserve">خدمات </w:t>
      </w:r>
      <w:r>
        <w:rPr>
          <w:rtl/>
        </w:rPr>
        <w:t>الصحة الجنسية والإنجابية.</w:t>
      </w:r>
    </w:p>
    <w:p w:rsidR="00926ACF" w:rsidRPr="00926ACF" w:rsidRDefault="00926ACF" w:rsidP="00926ACF">
      <w:pPr>
        <w:pStyle w:val="SingleTxtGA"/>
        <w:rPr>
          <w:b/>
          <w:bCs/>
          <w:rtl/>
        </w:rPr>
      </w:pPr>
      <w:r w:rsidRPr="00613E6D">
        <w:rPr>
          <w:rFonts w:hint="cs"/>
          <w:rtl/>
        </w:rPr>
        <w:t>62-</w:t>
      </w:r>
      <w:r w:rsidRPr="00613E6D">
        <w:rPr>
          <w:rFonts w:hint="cs"/>
          <w:rtl/>
        </w:rPr>
        <w:tab/>
      </w:r>
      <w:r w:rsidRPr="00926ACF">
        <w:rPr>
          <w:b/>
          <w:bCs/>
          <w:rtl/>
        </w:rPr>
        <w:t>توصي</w:t>
      </w:r>
      <w:r w:rsidRPr="00926ACF">
        <w:rPr>
          <w:rFonts w:hint="cs"/>
          <w:b/>
          <w:bCs/>
          <w:rtl/>
        </w:rPr>
        <w:t xml:space="preserve"> </w:t>
      </w:r>
      <w:r w:rsidRPr="00926ACF">
        <w:rPr>
          <w:b/>
          <w:bCs/>
          <w:rtl/>
        </w:rPr>
        <w:t>اللجنة الدولة الطرف بما يلي:</w:t>
      </w:r>
    </w:p>
    <w:p w:rsidR="00926ACF" w:rsidRPr="00926ACF" w:rsidRDefault="00926ACF" w:rsidP="00926ACF">
      <w:pPr>
        <w:pStyle w:val="SingleTxtGA"/>
        <w:rPr>
          <w:b/>
          <w:bCs/>
          <w:rtl/>
        </w:rPr>
      </w:pPr>
      <w:r>
        <w:rPr>
          <w:rFonts w:hint="cs"/>
          <w:rtl/>
        </w:rPr>
        <w:tab/>
        <w:t>(</w:t>
      </w:r>
      <w:r>
        <w:rPr>
          <w:rtl/>
        </w:rPr>
        <w:t>أ)</w:t>
      </w:r>
      <w:r>
        <w:rPr>
          <w:rFonts w:hint="cs"/>
          <w:rtl/>
        </w:rPr>
        <w:tab/>
      </w:r>
      <w:r w:rsidRPr="00926ACF">
        <w:rPr>
          <w:b/>
          <w:bCs/>
          <w:rtl/>
        </w:rPr>
        <w:t xml:space="preserve">ضمان توفير قدر كاف من الخدمات الصحية المجتمعية للأشخاص ذوي الإعاقة في جميع أنحاء البلاد، </w:t>
      </w:r>
      <w:r w:rsidRPr="00926ACF">
        <w:rPr>
          <w:rFonts w:hint="cs"/>
          <w:b/>
          <w:bCs/>
          <w:rtl/>
        </w:rPr>
        <w:t>و</w:t>
      </w:r>
      <w:r w:rsidRPr="00926ACF">
        <w:rPr>
          <w:b/>
          <w:bCs/>
          <w:rtl/>
        </w:rPr>
        <w:t>استناد</w:t>
      </w:r>
      <w:r w:rsidRPr="00926ACF">
        <w:rPr>
          <w:rFonts w:hint="cs"/>
          <w:b/>
          <w:bCs/>
          <w:rtl/>
        </w:rPr>
        <w:t>ه</w:t>
      </w:r>
      <w:r w:rsidRPr="00926ACF">
        <w:rPr>
          <w:b/>
          <w:bCs/>
          <w:rtl/>
        </w:rPr>
        <w:t>ا إلى الحق في الموافقة</w:t>
      </w:r>
      <w:r w:rsidRPr="00926ACF">
        <w:rPr>
          <w:rFonts w:hint="cs"/>
          <w:b/>
          <w:bCs/>
          <w:rtl/>
        </w:rPr>
        <w:t xml:space="preserve"> الحرة</w:t>
      </w:r>
      <w:r w:rsidRPr="00926ACF">
        <w:rPr>
          <w:b/>
          <w:bCs/>
          <w:rtl/>
        </w:rPr>
        <w:t xml:space="preserve"> </w:t>
      </w:r>
      <w:r w:rsidRPr="00926ACF">
        <w:rPr>
          <w:rFonts w:hint="cs"/>
          <w:b/>
          <w:bCs/>
          <w:rtl/>
        </w:rPr>
        <w:t>و</w:t>
      </w:r>
      <w:r w:rsidRPr="00926ACF">
        <w:rPr>
          <w:b/>
          <w:bCs/>
          <w:rtl/>
        </w:rPr>
        <w:t xml:space="preserve">المستنيرة، وضمان </w:t>
      </w:r>
      <w:r w:rsidRPr="00926ACF">
        <w:rPr>
          <w:rFonts w:hint="cs"/>
          <w:b/>
          <w:bCs/>
          <w:rtl/>
        </w:rPr>
        <w:t xml:space="preserve">اعتبار </w:t>
      </w:r>
      <w:r w:rsidRPr="00926ACF">
        <w:rPr>
          <w:b/>
          <w:bCs/>
          <w:rtl/>
        </w:rPr>
        <w:t>العلاجات الدوائية اللازمة بسبب الإعاقة جزء</w:t>
      </w:r>
      <w:r w:rsidR="006B5842">
        <w:rPr>
          <w:b/>
          <w:bCs/>
          <w:rtl/>
        </w:rPr>
        <w:t xml:space="preserve">اً </w:t>
      </w:r>
      <w:r w:rsidRPr="00926ACF">
        <w:rPr>
          <w:b/>
          <w:bCs/>
          <w:rtl/>
        </w:rPr>
        <w:t>من نظام الدعم</w:t>
      </w:r>
      <w:r w:rsidRPr="00926ACF">
        <w:rPr>
          <w:rFonts w:hint="cs"/>
          <w:b/>
          <w:bCs/>
          <w:rtl/>
        </w:rPr>
        <w:t>، وإتاحتها ب</w:t>
      </w:r>
      <w:r w:rsidRPr="00926ACF">
        <w:rPr>
          <w:b/>
          <w:bCs/>
          <w:rtl/>
        </w:rPr>
        <w:t>تكلفة منخفضة أو مجانا</w:t>
      </w:r>
      <w:r w:rsidR="002F38A0">
        <w:rPr>
          <w:rFonts w:hint="cs"/>
          <w:b/>
          <w:bCs/>
          <w:rtl/>
        </w:rPr>
        <w:t>ً</w:t>
      </w:r>
      <w:r w:rsidRPr="00926ACF">
        <w:rPr>
          <w:rFonts w:hint="cs"/>
          <w:b/>
          <w:bCs/>
          <w:rtl/>
        </w:rPr>
        <w:t>؛</w:t>
      </w:r>
    </w:p>
    <w:p w:rsidR="00926ACF" w:rsidRPr="00610B92" w:rsidRDefault="00926ACF" w:rsidP="00926ACF">
      <w:pPr>
        <w:pStyle w:val="SingleTxtGA"/>
        <w:rPr>
          <w:b/>
          <w:bCs/>
          <w:spacing w:val="-4"/>
          <w:rtl/>
        </w:rPr>
      </w:pPr>
      <w:r w:rsidRPr="00610B92">
        <w:rPr>
          <w:rFonts w:hint="cs"/>
          <w:spacing w:val="-4"/>
          <w:rtl/>
        </w:rPr>
        <w:tab/>
        <w:t>(</w:t>
      </w:r>
      <w:r w:rsidRPr="00610B92">
        <w:rPr>
          <w:spacing w:val="-4"/>
          <w:rtl/>
        </w:rPr>
        <w:t>ب)</w:t>
      </w:r>
      <w:r w:rsidRPr="00610B92">
        <w:rPr>
          <w:rFonts w:hint="cs"/>
          <w:spacing w:val="-4"/>
          <w:rtl/>
        </w:rPr>
        <w:tab/>
      </w:r>
      <w:r w:rsidRPr="00610B92">
        <w:rPr>
          <w:b/>
          <w:bCs/>
          <w:spacing w:val="-4"/>
          <w:rtl/>
        </w:rPr>
        <w:t>تطوير خدمات الصحة ال</w:t>
      </w:r>
      <w:r w:rsidRPr="00610B92">
        <w:rPr>
          <w:rFonts w:hint="cs"/>
          <w:b/>
          <w:bCs/>
          <w:spacing w:val="-4"/>
          <w:rtl/>
        </w:rPr>
        <w:t>عقلي</w:t>
      </w:r>
      <w:r w:rsidRPr="00610B92">
        <w:rPr>
          <w:b/>
          <w:bCs/>
          <w:spacing w:val="-4"/>
          <w:rtl/>
        </w:rPr>
        <w:t xml:space="preserve">ة المجتمعية </w:t>
      </w:r>
      <w:r w:rsidRPr="00610B92">
        <w:rPr>
          <w:rFonts w:hint="cs"/>
          <w:b/>
          <w:bCs/>
          <w:spacing w:val="-4"/>
          <w:rtl/>
        </w:rPr>
        <w:t xml:space="preserve">مع </w:t>
      </w:r>
      <w:r w:rsidRPr="00610B92">
        <w:rPr>
          <w:b/>
          <w:bCs/>
          <w:spacing w:val="-4"/>
          <w:rtl/>
        </w:rPr>
        <w:t>الترك</w:t>
      </w:r>
      <w:r w:rsidRPr="00610B92">
        <w:rPr>
          <w:rFonts w:hint="cs"/>
          <w:b/>
          <w:bCs/>
          <w:spacing w:val="-4"/>
          <w:rtl/>
        </w:rPr>
        <w:t>ي</w:t>
      </w:r>
      <w:r w:rsidRPr="00610B92">
        <w:rPr>
          <w:b/>
          <w:bCs/>
          <w:spacing w:val="-4"/>
          <w:rtl/>
        </w:rPr>
        <w:t>ز على حقوق الإنسان؛</w:t>
      </w:r>
    </w:p>
    <w:p w:rsidR="00926ACF" w:rsidRPr="00926ACF" w:rsidRDefault="00926ACF" w:rsidP="00926ACF">
      <w:pPr>
        <w:pStyle w:val="SingleTxtGA"/>
        <w:rPr>
          <w:b/>
          <w:bCs/>
          <w:rtl/>
        </w:rPr>
      </w:pPr>
      <w:r>
        <w:rPr>
          <w:rFonts w:hint="cs"/>
          <w:rtl/>
        </w:rPr>
        <w:tab/>
        <w:t>(</w:t>
      </w:r>
      <w:r>
        <w:rPr>
          <w:rtl/>
        </w:rPr>
        <w:t>ج)</w:t>
      </w:r>
      <w:r>
        <w:rPr>
          <w:rFonts w:hint="cs"/>
          <w:rtl/>
        </w:rPr>
        <w:tab/>
      </w:r>
      <w:r w:rsidRPr="00926ACF">
        <w:rPr>
          <w:b/>
          <w:bCs/>
          <w:rtl/>
        </w:rPr>
        <w:t xml:space="preserve">ضمان الحق في خدمات الصحة الجنسية والإنجابية للنساء ذوات الإعاقة </w:t>
      </w:r>
      <w:r w:rsidRPr="00926ACF">
        <w:rPr>
          <w:rFonts w:hint="cs"/>
          <w:b/>
          <w:bCs/>
          <w:rtl/>
        </w:rPr>
        <w:t xml:space="preserve">بشكل ميسَّر </w:t>
      </w:r>
      <w:r w:rsidRPr="00926ACF">
        <w:rPr>
          <w:b/>
          <w:bCs/>
          <w:rtl/>
        </w:rPr>
        <w:t>و</w:t>
      </w:r>
      <w:r w:rsidRPr="00926ACF">
        <w:rPr>
          <w:rFonts w:hint="cs"/>
          <w:b/>
          <w:bCs/>
          <w:rtl/>
        </w:rPr>
        <w:t>مأ</w:t>
      </w:r>
      <w:r w:rsidRPr="00926ACF">
        <w:rPr>
          <w:b/>
          <w:bCs/>
          <w:rtl/>
        </w:rPr>
        <w:t>م</w:t>
      </w:r>
      <w:r w:rsidRPr="00926ACF">
        <w:rPr>
          <w:rFonts w:hint="cs"/>
          <w:b/>
          <w:bCs/>
          <w:rtl/>
        </w:rPr>
        <w:t>و</w:t>
      </w:r>
      <w:r w:rsidRPr="00926ACF">
        <w:rPr>
          <w:b/>
          <w:bCs/>
          <w:rtl/>
        </w:rPr>
        <w:t xml:space="preserve">ن في المناطق الحضرية </w:t>
      </w:r>
      <w:r w:rsidRPr="00926ACF">
        <w:rPr>
          <w:rFonts w:hint="cs"/>
          <w:b/>
          <w:bCs/>
          <w:rtl/>
        </w:rPr>
        <w:t>و</w:t>
      </w:r>
      <w:r w:rsidRPr="00926ACF">
        <w:rPr>
          <w:b/>
          <w:bCs/>
          <w:rtl/>
        </w:rPr>
        <w:t>الريفية</w:t>
      </w:r>
      <w:r w:rsidRPr="00926ACF">
        <w:rPr>
          <w:rFonts w:hint="cs"/>
          <w:b/>
          <w:bCs/>
          <w:rtl/>
        </w:rPr>
        <w:t xml:space="preserve"> على السواء؛</w:t>
      </w:r>
    </w:p>
    <w:p w:rsidR="00926ACF" w:rsidRPr="00926ACF" w:rsidRDefault="00926ACF" w:rsidP="00926ACF">
      <w:pPr>
        <w:pStyle w:val="SingleTxtGA"/>
        <w:rPr>
          <w:b/>
          <w:bCs/>
          <w:rtl/>
        </w:rPr>
      </w:pPr>
      <w:r>
        <w:rPr>
          <w:rFonts w:hint="cs"/>
          <w:rtl/>
        </w:rPr>
        <w:tab/>
        <w:t>(</w:t>
      </w:r>
      <w:r>
        <w:rPr>
          <w:rtl/>
        </w:rPr>
        <w:t>د)</w:t>
      </w:r>
      <w:r>
        <w:rPr>
          <w:rFonts w:hint="cs"/>
          <w:rtl/>
        </w:rPr>
        <w:tab/>
      </w:r>
      <w:r w:rsidRPr="00926ACF">
        <w:rPr>
          <w:b/>
          <w:bCs/>
          <w:rtl/>
        </w:rPr>
        <w:t>ت</w:t>
      </w:r>
      <w:r w:rsidRPr="00926ACF">
        <w:rPr>
          <w:rFonts w:hint="cs"/>
          <w:b/>
          <w:bCs/>
          <w:rtl/>
        </w:rPr>
        <w:t xml:space="preserve">قديم </w:t>
      </w:r>
      <w:r w:rsidRPr="00926ACF">
        <w:rPr>
          <w:b/>
          <w:bCs/>
          <w:rtl/>
        </w:rPr>
        <w:t xml:space="preserve">التدريب على حقوق الإنسان </w:t>
      </w:r>
      <w:r w:rsidRPr="00926ACF">
        <w:rPr>
          <w:rFonts w:hint="cs"/>
          <w:b/>
          <w:bCs/>
          <w:rtl/>
        </w:rPr>
        <w:t xml:space="preserve">المكفولة </w:t>
      </w:r>
      <w:r w:rsidRPr="00926ACF">
        <w:rPr>
          <w:b/>
          <w:bCs/>
          <w:rtl/>
        </w:rPr>
        <w:t>للأشخاص ذوي الإعاقة في الحصول على الخدمات الصحية</w:t>
      </w:r>
      <w:r w:rsidRPr="00926ACF">
        <w:rPr>
          <w:rFonts w:hint="cs"/>
          <w:b/>
          <w:bCs/>
          <w:rtl/>
        </w:rPr>
        <w:t xml:space="preserve"> </w:t>
      </w:r>
      <w:r w:rsidRPr="00926ACF">
        <w:rPr>
          <w:b/>
          <w:bCs/>
          <w:rtl/>
        </w:rPr>
        <w:t>لجميع العاملين في النظام الصحي؛</w:t>
      </w:r>
    </w:p>
    <w:p w:rsidR="00926ACF" w:rsidRPr="00926ACF" w:rsidRDefault="00926ACF" w:rsidP="005E3E06">
      <w:pPr>
        <w:pStyle w:val="SingleTxtGA"/>
        <w:rPr>
          <w:b/>
          <w:bCs/>
          <w:rtl/>
        </w:rPr>
      </w:pPr>
      <w:r>
        <w:rPr>
          <w:rFonts w:hint="cs"/>
          <w:rtl/>
        </w:rPr>
        <w:tab/>
        <w:t>(</w:t>
      </w:r>
      <w:r>
        <w:rPr>
          <w:rtl/>
        </w:rPr>
        <w:t>ه)</w:t>
      </w:r>
      <w:r>
        <w:rPr>
          <w:rFonts w:hint="cs"/>
          <w:rtl/>
        </w:rPr>
        <w:tab/>
      </w:r>
      <w:r w:rsidRPr="00926ACF">
        <w:rPr>
          <w:b/>
          <w:bCs/>
          <w:rtl/>
        </w:rPr>
        <w:t>م</w:t>
      </w:r>
      <w:r w:rsidRPr="00926ACF">
        <w:rPr>
          <w:rFonts w:hint="cs"/>
          <w:b/>
          <w:bCs/>
          <w:rtl/>
        </w:rPr>
        <w:t xml:space="preserve">راعاة </w:t>
      </w:r>
      <w:r w:rsidRPr="00926ACF">
        <w:rPr>
          <w:b/>
          <w:bCs/>
          <w:rtl/>
        </w:rPr>
        <w:t xml:space="preserve">المادة 25 من الاتفاقية </w:t>
      </w:r>
      <w:r w:rsidRPr="00926ACF">
        <w:rPr>
          <w:rFonts w:hint="cs"/>
          <w:b/>
          <w:bCs/>
          <w:rtl/>
        </w:rPr>
        <w:t>من أجل تنفيذ المقصدين 7 و8 للهدف</w:t>
      </w:r>
      <w:r w:rsidR="005E3E06">
        <w:rPr>
          <w:rFonts w:hint="eastAsia"/>
          <w:b/>
          <w:bCs/>
          <w:rtl/>
        </w:rPr>
        <w:t> </w:t>
      </w:r>
      <w:r w:rsidRPr="00926ACF">
        <w:rPr>
          <w:rFonts w:hint="cs"/>
          <w:b/>
          <w:bCs/>
          <w:rtl/>
        </w:rPr>
        <w:t xml:space="preserve">3 </w:t>
      </w:r>
      <w:r w:rsidRPr="00926ACF">
        <w:rPr>
          <w:b/>
          <w:bCs/>
          <w:rtl/>
        </w:rPr>
        <w:t>من أهداف التنمية المستدامة.</w:t>
      </w:r>
    </w:p>
    <w:p w:rsidR="00926ACF" w:rsidRPr="00A755D8" w:rsidRDefault="00926ACF" w:rsidP="00926ACF">
      <w:pPr>
        <w:pStyle w:val="H23GA"/>
        <w:rPr>
          <w:rtl/>
        </w:rPr>
      </w:pPr>
      <w:r>
        <w:rPr>
          <w:rFonts w:hint="cs"/>
          <w:rtl/>
        </w:rPr>
        <w:lastRenderedPageBreak/>
        <w:tab/>
      </w:r>
      <w:r>
        <w:rPr>
          <w:rFonts w:hint="cs"/>
          <w:rtl/>
        </w:rPr>
        <w:tab/>
        <w:t>العمل والعمالة (المادة 27)</w:t>
      </w:r>
    </w:p>
    <w:p w:rsidR="00926ACF" w:rsidRDefault="00926ACF" w:rsidP="006B5842">
      <w:pPr>
        <w:pStyle w:val="SingleTxtGA"/>
        <w:rPr>
          <w:rtl/>
        </w:rPr>
      </w:pPr>
      <w:r>
        <w:rPr>
          <w:rFonts w:hint="cs"/>
          <w:rtl/>
        </w:rPr>
        <w:t>63-</w:t>
      </w:r>
      <w:r>
        <w:rPr>
          <w:rFonts w:hint="cs"/>
          <w:rtl/>
        </w:rPr>
        <w:tab/>
      </w:r>
      <w:r>
        <w:rPr>
          <w:rtl/>
        </w:rPr>
        <w:t xml:space="preserve">تعرب اللجنة عن قلقها من </w:t>
      </w:r>
      <w:r>
        <w:rPr>
          <w:rFonts w:hint="cs"/>
          <w:rtl/>
        </w:rPr>
        <w:t xml:space="preserve">افتقار </w:t>
      </w:r>
      <w:r>
        <w:rPr>
          <w:rtl/>
        </w:rPr>
        <w:t>معظم ال</w:t>
      </w:r>
      <w:r>
        <w:rPr>
          <w:rFonts w:hint="cs"/>
          <w:rtl/>
        </w:rPr>
        <w:t xml:space="preserve">أشخاص ذوي </w:t>
      </w:r>
      <w:r>
        <w:rPr>
          <w:rtl/>
        </w:rPr>
        <w:t xml:space="preserve">الإعاقة </w:t>
      </w:r>
      <w:r>
        <w:rPr>
          <w:rFonts w:hint="cs"/>
          <w:rtl/>
        </w:rPr>
        <w:t>ل</w:t>
      </w:r>
      <w:r>
        <w:rPr>
          <w:rtl/>
        </w:rPr>
        <w:t>وظيفة رسمية، و</w:t>
      </w:r>
      <w:r>
        <w:rPr>
          <w:rFonts w:hint="cs"/>
          <w:rtl/>
        </w:rPr>
        <w:t>ل</w:t>
      </w:r>
      <w:r>
        <w:rPr>
          <w:rtl/>
        </w:rPr>
        <w:t>إمكانية حقيقية وف</w:t>
      </w:r>
      <w:r>
        <w:rPr>
          <w:rFonts w:hint="cs"/>
          <w:rtl/>
        </w:rPr>
        <w:t>ع</w:t>
      </w:r>
      <w:r>
        <w:rPr>
          <w:rtl/>
        </w:rPr>
        <w:t xml:space="preserve">الة </w:t>
      </w:r>
      <w:r>
        <w:rPr>
          <w:rFonts w:hint="cs"/>
          <w:rtl/>
        </w:rPr>
        <w:t>للحصول على الترتيبات التيسيرية الم</w:t>
      </w:r>
      <w:r>
        <w:rPr>
          <w:rtl/>
        </w:rPr>
        <w:t>عقولة التي يحتاجونها لأدائها. كما</w:t>
      </w:r>
      <w:r w:rsidR="006B5842">
        <w:rPr>
          <w:rFonts w:hint="cs"/>
          <w:rtl/>
        </w:rPr>
        <w:t> </w:t>
      </w:r>
      <w:r>
        <w:rPr>
          <w:rtl/>
        </w:rPr>
        <w:t xml:space="preserve">تشعر بالقلق إزاء عدم رصد </w:t>
      </w:r>
      <w:r>
        <w:rPr>
          <w:rFonts w:hint="cs"/>
          <w:rtl/>
        </w:rPr>
        <w:t>ا</w:t>
      </w:r>
      <w:r>
        <w:rPr>
          <w:rtl/>
        </w:rPr>
        <w:t>لامتثال لحصص العمالة في القطاع العام و</w:t>
      </w:r>
      <w:r>
        <w:rPr>
          <w:rFonts w:hint="cs"/>
          <w:rtl/>
        </w:rPr>
        <w:t>تدابير العمل ال</w:t>
      </w:r>
      <w:r>
        <w:rPr>
          <w:rtl/>
        </w:rPr>
        <w:t>إيجاب</w:t>
      </w:r>
      <w:r>
        <w:rPr>
          <w:rFonts w:hint="cs"/>
          <w:rtl/>
        </w:rPr>
        <w:t>ي</w:t>
      </w:r>
      <w:r>
        <w:rPr>
          <w:rtl/>
        </w:rPr>
        <w:t xml:space="preserve"> لتسريع المساواة الفعلية للأشخاص ذوي الإعاقة</w:t>
      </w:r>
      <w:r>
        <w:rPr>
          <w:rFonts w:hint="cs"/>
          <w:rtl/>
        </w:rPr>
        <w:t xml:space="preserve"> الذين يجدون</w:t>
      </w:r>
      <w:r>
        <w:rPr>
          <w:rtl/>
        </w:rPr>
        <w:t xml:space="preserve"> صعوبة</w:t>
      </w:r>
      <w:r>
        <w:rPr>
          <w:rFonts w:hint="cs"/>
          <w:rtl/>
        </w:rPr>
        <w:t xml:space="preserve"> كبيرة</w:t>
      </w:r>
      <w:r>
        <w:rPr>
          <w:rtl/>
        </w:rPr>
        <w:t xml:space="preserve"> في الوصول إلى سوق العمل، مثل النساء و</w:t>
      </w:r>
      <w:r>
        <w:rPr>
          <w:rFonts w:hint="cs"/>
          <w:rtl/>
        </w:rPr>
        <w:t xml:space="preserve">أفراد الشعوب </w:t>
      </w:r>
      <w:r>
        <w:rPr>
          <w:rtl/>
        </w:rPr>
        <w:t>الأصلي</w:t>
      </w:r>
      <w:r>
        <w:rPr>
          <w:rFonts w:hint="cs"/>
          <w:rtl/>
        </w:rPr>
        <w:t>ة</w:t>
      </w:r>
      <w:r>
        <w:rPr>
          <w:rtl/>
        </w:rPr>
        <w:t>، وخاصة في المجتمعات</w:t>
      </w:r>
      <w:r>
        <w:rPr>
          <w:rFonts w:hint="cs"/>
          <w:rtl/>
        </w:rPr>
        <w:t xml:space="preserve"> المحلية</w:t>
      </w:r>
      <w:r>
        <w:rPr>
          <w:rtl/>
        </w:rPr>
        <w:t xml:space="preserve"> الريفية.</w:t>
      </w:r>
    </w:p>
    <w:p w:rsidR="00926ACF" w:rsidRPr="00926ACF" w:rsidRDefault="00926ACF" w:rsidP="00926ACF">
      <w:pPr>
        <w:pStyle w:val="SingleTxtGA"/>
        <w:rPr>
          <w:b/>
          <w:bCs/>
          <w:rtl/>
        </w:rPr>
      </w:pPr>
      <w:r w:rsidRPr="00336F23">
        <w:rPr>
          <w:rFonts w:hint="cs"/>
          <w:rtl/>
        </w:rPr>
        <w:t>64-</w:t>
      </w:r>
      <w:r w:rsidRPr="00336F23">
        <w:rPr>
          <w:rFonts w:hint="cs"/>
          <w:rtl/>
        </w:rPr>
        <w:tab/>
      </w:r>
      <w:r w:rsidRPr="00926ACF">
        <w:rPr>
          <w:b/>
          <w:bCs/>
          <w:rtl/>
        </w:rPr>
        <w:t xml:space="preserve">توصي اللجنة الدولة الطرف بأن تعزز المبادرة 4796، </w:t>
      </w:r>
      <w:r w:rsidRPr="00926ACF">
        <w:rPr>
          <w:rFonts w:hint="cs"/>
          <w:b/>
          <w:bCs/>
          <w:rtl/>
        </w:rPr>
        <w:t>الق</w:t>
      </w:r>
      <w:r w:rsidRPr="00926ACF">
        <w:rPr>
          <w:b/>
          <w:bCs/>
          <w:rtl/>
        </w:rPr>
        <w:t xml:space="preserve">انون </w:t>
      </w:r>
      <w:r w:rsidRPr="00926ACF">
        <w:rPr>
          <w:rFonts w:hint="cs"/>
          <w:b/>
          <w:bCs/>
          <w:rtl/>
        </w:rPr>
        <w:t>ال</w:t>
      </w:r>
      <w:r w:rsidRPr="00926ACF">
        <w:rPr>
          <w:b/>
          <w:bCs/>
          <w:rtl/>
        </w:rPr>
        <w:t>تنظيم</w:t>
      </w:r>
      <w:r w:rsidRPr="00926ACF">
        <w:rPr>
          <w:rFonts w:hint="cs"/>
          <w:b/>
          <w:bCs/>
          <w:rtl/>
        </w:rPr>
        <w:t>ي</w:t>
      </w:r>
      <w:r w:rsidRPr="00926ACF">
        <w:rPr>
          <w:b/>
          <w:bCs/>
          <w:rtl/>
        </w:rPr>
        <w:t xml:space="preserve"> </w:t>
      </w:r>
      <w:r w:rsidRPr="00926ACF">
        <w:rPr>
          <w:rFonts w:hint="cs"/>
          <w:b/>
          <w:bCs/>
          <w:rtl/>
        </w:rPr>
        <w:t>ل</w:t>
      </w:r>
      <w:r w:rsidRPr="00926ACF">
        <w:rPr>
          <w:b/>
          <w:bCs/>
          <w:rtl/>
        </w:rPr>
        <w:t xml:space="preserve">قانون </w:t>
      </w:r>
      <w:r w:rsidRPr="00926ACF">
        <w:rPr>
          <w:rFonts w:hint="cs"/>
          <w:b/>
          <w:bCs/>
          <w:rtl/>
        </w:rPr>
        <w:t>دمج ا</w:t>
      </w:r>
      <w:r w:rsidRPr="00926ACF">
        <w:rPr>
          <w:b/>
          <w:bCs/>
          <w:rtl/>
        </w:rPr>
        <w:t>لأشخاص ذوي الإعاقة</w:t>
      </w:r>
      <w:r w:rsidRPr="00926ACF">
        <w:rPr>
          <w:rFonts w:hint="cs"/>
          <w:b/>
          <w:bCs/>
          <w:rtl/>
        </w:rPr>
        <w:t xml:space="preserve"> في سوق العمل</w:t>
      </w:r>
      <w:r w:rsidRPr="00926ACF">
        <w:rPr>
          <w:b/>
          <w:bCs/>
          <w:rtl/>
        </w:rPr>
        <w:t>، إلى ج</w:t>
      </w:r>
      <w:r w:rsidRPr="00926ACF">
        <w:rPr>
          <w:rFonts w:hint="cs"/>
          <w:b/>
          <w:bCs/>
          <w:rtl/>
        </w:rPr>
        <w:t>ا</w:t>
      </w:r>
      <w:r w:rsidRPr="00926ACF">
        <w:rPr>
          <w:b/>
          <w:bCs/>
          <w:rtl/>
        </w:rPr>
        <w:t xml:space="preserve">نب </w:t>
      </w:r>
      <w:r w:rsidRPr="00926ACF">
        <w:rPr>
          <w:rFonts w:hint="cs"/>
          <w:b/>
          <w:bCs/>
          <w:rtl/>
        </w:rPr>
        <w:t xml:space="preserve">إنشاء </w:t>
      </w:r>
      <w:r w:rsidRPr="00926ACF">
        <w:rPr>
          <w:b/>
          <w:bCs/>
          <w:rtl/>
        </w:rPr>
        <w:t>آلية مناسبة لرصد تنفيذه و</w:t>
      </w:r>
      <w:r w:rsidRPr="00926ACF">
        <w:rPr>
          <w:rFonts w:hint="cs"/>
          <w:b/>
          <w:bCs/>
          <w:rtl/>
        </w:rPr>
        <w:t xml:space="preserve">كذا </w:t>
      </w:r>
      <w:r w:rsidRPr="00926ACF">
        <w:rPr>
          <w:b/>
          <w:bCs/>
          <w:rtl/>
        </w:rPr>
        <w:t>ضمان توفير الترتيبات التيسيرية المعقولة للعم</w:t>
      </w:r>
      <w:r w:rsidRPr="00926ACF">
        <w:rPr>
          <w:rFonts w:hint="cs"/>
          <w:b/>
          <w:bCs/>
          <w:rtl/>
        </w:rPr>
        <w:t>ا</w:t>
      </w:r>
      <w:r w:rsidRPr="00926ACF">
        <w:rPr>
          <w:b/>
          <w:bCs/>
          <w:rtl/>
        </w:rPr>
        <w:t>ل</w:t>
      </w:r>
      <w:r w:rsidRPr="00926ACF">
        <w:rPr>
          <w:rFonts w:hint="cs"/>
          <w:b/>
          <w:bCs/>
          <w:rtl/>
        </w:rPr>
        <w:t xml:space="preserve"> ذوي</w:t>
      </w:r>
      <w:r w:rsidRPr="00926ACF">
        <w:rPr>
          <w:b/>
          <w:bCs/>
          <w:rtl/>
        </w:rPr>
        <w:t xml:space="preserve"> الإعاقة الذين يحتاجون</w:t>
      </w:r>
      <w:r w:rsidRPr="00926ACF">
        <w:rPr>
          <w:rFonts w:hint="cs"/>
          <w:b/>
          <w:bCs/>
          <w:rtl/>
        </w:rPr>
        <w:t>ها</w:t>
      </w:r>
      <w:r w:rsidRPr="00926ACF">
        <w:rPr>
          <w:b/>
          <w:bCs/>
          <w:rtl/>
        </w:rPr>
        <w:t xml:space="preserve"> و</w:t>
      </w:r>
      <w:r w:rsidRPr="00926ACF">
        <w:rPr>
          <w:rFonts w:hint="cs"/>
          <w:b/>
          <w:bCs/>
          <w:rtl/>
        </w:rPr>
        <w:t xml:space="preserve">اتخاذ تدابير </w:t>
      </w:r>
      <w:r w:rsidRPr="00926ACF">
        <w:rPr>
          <w:b/>
          <w:bCs/>
          <w:rtl/>
        </w:rPr>
        <w:t xml:space="preserve">العمل الإيجابي لصالح </w:t>
      </w:r>
      <w:r w:rsidRPr="00926ACF">
        <w:rPr>
          <w:rFonts w:hint="cs"/>
          <w:b/>
          <w:bCs/>
          <w:rtl/>
        </w:rPr>
        <w:t xml:space="preserve">الفئات الأكثر </w:t>
      </w:r>
      <w:r w:rsidRPr="00926ACF">
        <w:rPr>
          <w:b/>
          <w:bCs/>
          <w:rtl/>
        </w:rPr>
        <w:t>استبعاد</w:t>
      </w:r>
      <w:r w:rsidR="006B5842">
        <w:rPr>
          <w:rFonts w:hint="cs"/>
          <w:b/>
          <w:bCs/>
          <w:rtl/>
        </w:rPr>
        <w:t xml:space="preserve">اً </w:t>
      </w:r>
      <w:r w:rsidRPr="00926ACF">
        <w:rPr>
          <w:rFonts w:hint="cs"/>
          <w:b/>
          <w:bCs/>
          <w:rtl/>
        </w:rPr>
        <w:t>من ال</w:t>
      </w:r>
      <w:r w:rsidRPr="00926ACF">
        <w:rPr>
          <w:b/>
          <w:bCs/>
          <w:rtl/>
        </w:rPr>
        <w:t xml:space="preserve">وصول </w:t>
      </w:r>
      <w:r w:rsidRPr="00926ACF">
        <w:rPr>
          <w:rFonts w:hint="cs"/>
          <w:b/>
          <w:bCs/>
          <w:rtl/>
        </w:rPr>
        <w:t xml:space="preserve">إلى </w:t>
      </w:r>
      <w:r w:rsidRPr="00926ACF">
        <w:rPr>
          <w:b/>
          <w:bCs/>
          <w:rtl/>
        </w:rPr>
        <w:t xml:space="preserve">سوق العمل. كما </w:t>
      </w:r>
      <w:r w:rsidRPr="00926ACF">
        <w:rPr>
          <w:rFonts w:hint="cs"/>
          <w:b/>
          <w:bCs/>
          <w:rtl/>
        </w:rPr>
        <w:t>ت</w:t>
      </w:r>
      <w:r w:rsidRPr="00926ACF">
        <w:rPr>
          <w:b/>
          <w:bCs/>
          <w:rtl/>
        </w:rPr>
        <w:t xml:space="preserve">وصي </w:t>
      </w:r>
      <w:r w:rsidRPr="00926ACF">
        <w:rPr>
          <w:rFonts w:hint="cs"/>
          <w:b/>
          <w:bCs/>
          <w:rtl/>
        </w:rPr>
        <w:t xml:space="preserve">اللجنة </w:t>
      </w:r>
      <w:r w:rsidRPr="00926ACF">
        <w:rPr>
          <w:b/>
          <w:bCs/>
          <w:rtl/>
        </w:rPr>
        <w:t xml:space="preserve">بإنشاء آلية </w:t>
      </w:r>
      <w:r w:rsidRPr="00926ACF">
        <w:rPr>
          <w:rFonts w:hint="cs"/>
          <w:b/>
          <w:bCs/>
          <w:rtl/>
        </w:rPr>
        <w:t xml:space="preserve">لرصد </w:t>
      </w:r>
      <w:r w:rsidRPr="00926ACF">
        <w:rPr>
          <w:b/>
          <w:bCs/>
          <w:rtl/>
        </w:rPr>
        <w:t>الالتزام بحصص العم</w:t>
      </w:r>
      <w:r w:rsidRPr="00926ACF">
        <w:rPr>
          <w:rFonts w:hint="cs"/>
          <w:b/>
          <w:bCs/>
          <w:rtl/>
        </w:rPr>
        <w:t>ا</w:t>
      </w:r>
      <w:r w:rsidRPr="00926ACF">
        <w:rPr>
          <w:b/>
          <w:bCs/>
          <w:rtl/>
        </w:rPr>
        <w:t>ل</w:t>
      </w:r>
      <w:r w:rsidRPr="00926ACF">
        <w:rPr>
          <w:rFonts w:hint="cs"/>
          <w:b/>
          <w:bCs/>
          <w:rtl/>
        </w:rPr>
        <w:t>ة،</w:t>
      </w:r>
      <w:r w:rsidRPr="00926ACF">
        <w:rPr>
          <w:b/>
          <w:bCs/>
          <w:rtl/>
        </w:rPr>
        <w:t xml:space="preserve"> مع فرض </w:t>
      </w:r>
      <w:r w:rsidRPr="00926ACF">
        <w:rPr>
          <w:rFonts w:hint="cs"/>
          <w:b/>
          <w:bCs/>
          <w:rtl/>
        </w:rPr>
        <w:t xml:space="preserve">عقوبات على </w:t>
      </w:r>
      <w:r w:rsidRPr="00926ACF">
        <w:rPr>
          <w:b/>
          <w:bCs/>
          <w:rtl/>
        </w:rPr>
        <w:t>عدم الالتزام. وتوصي</w:t>
      </w:r>
      <w:r w:rsidRPr="00926ACF">
        <w:rPr>
          <w:rFonts w:hint="cs"/>
          <w:b/>
          <w:bCs/>
          <w:rtl/>
        </w:rPr>
        <w:t>ها</w:t>
      </w:r>
      <w:r w:rsidRPr="00926ACF">
        <w:rPr>
          <w:b/>
          <w:bCs/>
          <w:rtl/>
        </w:rPr>
        <w:t xml:space="preserve"> اللجنة كذلك بأن تسترشد </w:t>
      </w:r>
      <w:r w:rsidRPr="00926ACF">
        <w:rPr>
          <w:rFonts w:hint="cs"/>
          <w:b/>
          <w:bCs/>
          <w:rtl/>
        </w:rPr>
        <w:t>ب</w:t>
      </w:r>
      <w:r w:rsidRPr="00926ACF">
        <w:rPr>
          <w:b/>
          <w:bCs/>
          <w:rtl/>
        </w:rPr>
        <w:t xml:space="preserve">المادة 27 من </w:t>
      </w:r>
      <w:r w:rsidRPr="00926ACF">
        <w:rPr>
          <w:rFonts w:hint="cs"/>
          <w:b/>
          <w:bCs/>
          <w:rtl/>
        </w:rPr>
        <w:t>ال</w:t>
      </w:r>
      <w:r w:rsidRPr="00926ACF">
        <w:rPr>
          <w:b/>
          <w:bCs/>
          <w:rtl/>
        </w:rPr>
        <w:t xml:space="preserve">اتفاقية </w:t>
      </w:r>
      <w:r w:rsidRPr="00926ACF">
        <w:rPr>
          <w:rFonts w:hint="cs"/>
          <w:b/>
          <w:bCs/>
          <w:rtl/>
        </w:rPr>
        <w:t xml:space="preserve">من أجل </w:t>
      </w:r>
      <w:r w:rsidRPr="00926ACF">
        <w:rPr>
          <w:b/>
          <w:bCs/>
          <w:rtl/>
        </w:rPr>
        <w:t>تنفيذ ال</w:t>
      </w:r>
      <w:r w:rsidRPr="00926ACF">
        <w:rPr>
          <w:rFonts w:hint="cs"/>
          <w:b/>
          <w:bCs/>
          <w:rtl/>
        </w:rPr>
        <w:t>مقصد 5 لل</w:t>
      </w:r>
      <w:r w:rsidRPr="00926ACF">
        <w:rPr>
          <w:b/>
          <w:bCs/>
          <w:rtl/>
        </w:rPr>
        <w:t>هدف</w:t>
      </w:r>
      <w:r w:rsidRPr="00926ACF">
        <w:rPr>
          <w:rFonts w:hint="cs"/>
          <w:b/>
          <w:bCs/>
          <w:rtl/>
        </w:rPr>
        <w:t xml:space="preserve"> 8 م</w:t>
      </w:r>
      <w:r w:rsidRPr="00926ACF">
        <w:rPr>
          <w:b/>
          <w:bCs/>
          <w:rtl/>
        </w:rPr>
        <w:t>ن أهداف ال</w:t>
      </w:r>
      <w:r w:rsidRPr="00926ACF">
        <w:rPr>
          <w:rFonts w:hint="cs"/>
          <w:b/>
          <w:bCs/>
          <w:rtl/>
        </w:rPr>
        <w:t>تن</w:t>
      </w:r>
      <w:r w:rsidRPr="00926ACF">
        <w:rPr>
          <w:b/>
          <w:bCs/>
          <w:rtl/>
        </w:rPr>
        <w:t>مية المستدامة.</w:t>
      </w:r>
      <w:r w:rsidRPr="00926ACF">
        <w:rPr>
          <w:rFonts w:hint="cs"/>
          <w:b/>
          <w:bCs/>
          <w:rtl/>
        </w:rPr>
        <w:t xml:space="preserve"> </w:t>
      </w:r>
    </w:p>
    <w:p w:rsidR="00926ACF" w:rsidRPr="009924AF" w:rsidRDefault="00926ACF" w:rsidP="00926ACF">
      <w:pPr>
        <w:pStyle w:val="H23GA"/>
        <w:rPr>
          <w:rtl/>
        </w:rPr>
      </w:pPr>
      <w:r>
        <w:rPr>
          <w:rFonts w:hint="cs"/>
          <w:rtl/>
        </w:rPr>
        <w:tab/>
      </w:r>
      <w:r>
        <w:rPr>
          <w:rFonts w:hint="cs"/>
          <w:rtl/>
        </w:rPr>
        <w:tab/>
        <w:t>مستوى المعيشة اللائق والحماية الاجتماعية (المادة 28)</w:t>
      </w:r>
    </w:p>
    <w:p w:rsidR="00926ACF" w:rsidRDefault="00926ACF" w:rsidP="00926ACF">
      <w:pPr>
        <w:pStyle w:val="SingleTxtGA"/>
        <w:rPr>
          <w:rtl/>
        </w:rPr>
      </w:pPr>
      <w:r>
        <w:rPr>
          <w:rFonts w:hint="cs"/>
          <w:rtl/>
        </w:rPr>
        <w:t>65-</w:t>
      </w:r>
      <w:r>
        <w:rPr>
          <w:rFonts w:hint="cs"/>
          <w:rtl/>
        </w:rPr>
        <w:tab/>
      </w:r>
      <w:r w:rsidRPr="00301ADF">
        <w:rPr>
          <w:rtl/>
        </w:rPr>
        <w:t>يساور اللجنة قلق بالغ مما يعانيه الأشخاص ذوو الإعاقة من الشعوب الأصلية من استبعاد و</w:t>
      </w:r>
      <w:r>
        <w:rPr>
          <w:rFonts w:hint="cs"/>
          <w:rtl/>
        </w:rPr>
        <w:t>نقص في إمكانية ال</w:t>
      </w:r>
      <w:r>
        <w:rPr>
          <w:rtl/>
        </w:rPr>
        <w:t>حصو</w:t>
      </w:r>
      <w:r>
        <w:rPr>
          <w:rFonts w:hint="cs"/>
          <w:rtl/>
        </w:rPr>
        <w:t>ل</w:t>
      </w:r>
      <w:r w:rsidRPr="00301ADF">
        <w:rPr>
          <w:rtl/>
        </w:rPr>
        <w:t xml:space="preserve"> على مياه الشرب وخدمات ال</w:t>
      </w:r>
      <w:r>
        <w:rPr>
          <w:rFonts w:hint="cs"/>
          <w:rtl/>
        </w:rPr>
        <w:t xml:space="preserve">صرف الصحي </w:t>
      </w:r>
      <w:r w:rsidRPr="00301ADF">
        <w:rPr>
          <w:rtl/>
        </w:rPr>
        <w:t>والسكن اللائق، و</w:t>
      </w:r>
      <w:r>
        <w:rPr>
          <w:rFonts w:hint="cs"/>
          <w:rtl/>
        </w:rPr>
        <w:t xml:space="preserve">من </w:t>
      </w:r>
      <w:r w:rsidRPr="00301ADF">
        <w:rPr>
          <w:rtl/>
        </w:rPr>
        <w:t xml:space="preserve">أحوال الفقر العامة التي يكابدونها. ويساور اللجنة </w:t>
      </w:r>
      <w:r>
        <w:rPr>
          <w:rFonts w:hint="cs"/>
          <w:rtl/>
        </w:rPr>
        <w:t>ال</w:t>
      </w:r>
      <w:r w:rsidRPr="00301ADF">
        <w:rPr>
          <w:rtl/>
        </w:rPr>
        <w:t xml:space="preserve">قلق أيضاً من </w:t>
      </w:r>
      <w:r>
        <w:rPr>
          <w:rFonts w:hint="cs"/>
          <w:rtl/>
        </w:rPr>
        <w:t>عدم أخذ الإعاقة في الاعتبار على النحو الواجب في سياسات الدولة الطرف بشأن السكان الأصليين.</w:t>
      </w:r>
    </w:p>
    <w:p w:rsidR="00926ACF" w:rsidRPr="00926ACF" w:rsidRDefault="00926ACF" w:rsidP="00926ACF">
      <w:pPr>
        <w:pStyle w:val="SingleTxtGA"/>
        <w:rPr>
          <w:b/>
          <w:bCs/>
          <w:rtl/>
        </w:rPr>
      </w:pPr>
      <w:r w:rsidRPr="00945509">
        <w:rPr>
          <w:rFonts w:hint="cs"/>
          <w:rtl/>
        </w:rPr>
        <w:t>6</w:t>
      </w:r>
      <w:r>
        <w:rPr>
          <w:rFonts w:hint="cs"/>
          <w:rtl/>
        </w:rPr>
        <w:t>6</w:t>
      </w:r>
      <w:r w:rsidRPr="00945509">
        <w:rPr>
          <w:rFonts w:hint="cs"/>
          <w:rtl/>
        </w:rPr>
        <w:t>-</w:t>
      </w:r>
      <w:r w:rsidRPr="00945509">
        <w:rPr>
          <w:rFonts w:hint="cs"/>
          <w:rtl/>
        </w:rPr>
        <w:tab/>
      </w:r>
      <w:r w:rsidRPr="00926ACF">
        <w:rPr>
          <w:rFonts w:hint="cs"/>
          <w:b/>
          <w:bCs/>
          <w:rtl/>
        </w:rPr>
        <w:t xml:space="preserve">توصي اللجنة الدولة الطرف بما يلي: </w:t>
      </w:r>
    </w:p>
    <w:p w:rsidR="00926ACF" w:rsidRPr="00926ACF" w:rsidRDefault="00926ACF" w:rsidP="00926ACF">
      <w:pPr>
        <w:pStyle w:val="SingleTxtGA"/>
        <w:rPr>
          <w:b/>
          <w:bCs/>
          <w:rtl/>
        </w:rPr>
      </w:pPr>
      <w:r>
        <w:rPr>
          <w:rFonts w:hint="cs"/>
          <w:rtl/>
        </w:rPr>
        <w:tab/>
        <w:t>(</w:t>
      </w:r>
      <w:r>
        <w:rPr>
          <w:rtl/>
        </w:rPr>
        <w:t>أ)</w:t>
      </w:r>
      <w:r>
        <w:rPr>
          <w:rFonts w:hint="cs"/>
          <w:rtl/>
        </w:rPr>
        <w:tab/>
      </w:r>
      <w:r w:rsidRPr="00926ACF">
        <w:rPr>
          <w:rFonts w:hint="cs"/>
          <w:b/>
          <w:bCs/>
          <w:rtl/>
        </w:rPr>
        <w:t>مضاعفة</w:t>
      </w:r>
      <w:r w:rsidRPr="00926ACF">
        <w:rPr>
          <w:b/>
          <w:bCs/>
          <w:rtl/>
        </w:rPr>
        <w:t xml:space="preserve"> جهودها </w:t>
      </w:r>
      <w:r w:rsidRPr="00926ACF">
        <w:rPr>
          <w:rFonts w:hint="cs"/>
          <w:b/>
          <w:bCs/>
          <w:rtl/>
        </w:rPr>
        <w:t>الرامية إلى دمج منظور</w:t>
      </w:r>
      <w:r w:rsidRPr="00926ACF">
        <w:rPr>
          <w:b/>
          <w:bCs/>
          <w:rtl/>
        </w:rPr>
        <w:t xml:space="preserve"> الإعاقة في برامج</w:t>
      </w:r>
      <w:r w:rsidRPr="00926ACF">
        <w:rPr>
          <w:rFonts w:hint="cs"/>
          <w:b/>
          <w:bCs/>
          <w:rtl/>
        </w:rPr>
        <w:t>ها</w:t>
      </w:r>
      <w:r w:rsidRPr="00926ACF">
        <w:rPr>
          <w:b/>
          <w:bCs/>
          <w:rtl/>
        </w:rPr>
        <w:t xml:space="preserve"> وسياسات</w:t>
      </w:r>
      <w:r w:rsidRPr="00926ACF">
        <w:rPr>
          <w:rFonts w:hint="cs"/>
          <w:b/>
          <w:bCs/>
          <w:rtl/>
        </w:rPr>
        <w:t>ها</w:t>
      </w:r>
      <w:r w:rsidRPr="00926ACF">
        <w:rPr>
          <w:b/>
          <w:bCs/>
          <w:rtl/>
        </w:rPr>
        <w:t xml:space="preserve"> المتعلقة بالشعوب الأصلية </w:t>
      </w:r>
      <w:r w:rsidRPr="00926ACF">
        <w:rPr>
          <w:rFonts w:hint="cs"/>
          <w:b/>
          <w:bCs/>
          <w:rtl/>
        </w:rPr>
        <w:t xml:space="preserve">مع التركيز على البعد </w:t>
      </w:r>
      <w:r w:rsidRPr="00926ACF">
        <w:rPr>
          <w:b/>
          <w:bCs/>
          <w:rtl/>
        </w:rPr>
        <w:t>المجتمع</w:t>
      </w:r>
      <w:r w:rsidRPr="00926ACF">
        <w:rPr>
          <w:rFonts w:hint="cs"/>
          <w:b/>
          <w:bCs/>
          <w:rtl/>
        </w:rPr>
        <w:t>ي</w:t>
      </w:r>
      <w:r w:rsidRPr="00926ACF">
        <w:rPr>
          <w:b/>
          <w:bCs/>
          <w:rtl/>
        </w:rPr>
        <w:t xml:space="preserve"> </w:t>
      </w:r>
      <w:r w:rsidRPr="00926ACF">
        <w:rPr>
          <w:rFonts w:hint="cs"/>
          <w:b/>
          <w:bCs/>
          <w:rtl/>
        </w:rPr>
        <w:t>و</w:t>
      </w:r>
      <w:r w:rsidRPr="00926ACF">
        <w:rPr>
          <w:b/>
          <w:bCs/>
          <w:rtl/>
        </w:rPr>
        <w:t xml:space="preserve">الريفي، وضمان </w:t>
      </w:r>
      <w:r w:rsidRPr="00926ACF">
        <w:rPr>
          <w:rFonts w:hint="cs"/>
          <w:b/>
          <w:bCs/>
          <w:rtl/>
        </w:rPr>
        <w:t>إيلاء الاعتبار الواجب</w:t>
      </w:r>
      <w:r w:rsidRPr="00926ACF">
        <w:rPr>
          <w:b/>
          <w:bCs/>
          <w:rtl/>
        </w:rPr>
        <w:t xml:space="preserve"> </w:t>
      </w:r>
      <w:r w:rsidRPr="00926ACF">
        <w:rPr>
          <w:rFonts w:hint="cs"/>
          <w:b/>
          <w:bCs/>
          <w:rtl/>
        </w:rPr>
        <w:t xml:space="preserve">لاحتياجاتها </w:t>
      </w:r>
      <w:r w:rsidRPr="00926ACF">
        <w:rPr>
          <w:b/>
          <w:bCs/>
          <w:rtl/>
        </w:rPr>
        <w:t>ووجهات نظره</w:t>
      </w:r>
      <w:r w:rsidRPr="00926ACF">
        <w:rPr>
          <w:rFonts w:hint="cs"/>
          <w:b/>
          <w:bCs/>
          <w:rtl/>
        </w:rPr>
        <w:t>ا؛</w:t>
      </w:r>
    </w:p>
    <w:p w:rsidR="00926ACF" w:rsidRPr="00610B92" w:rsidRDefault="00926ACF" w:rsidP="00926ACF">
      <w:pPr>
        <w:pStyle w:val="SingleTxtGA"/>
        <w:rPr>
          <w:b/>
          <w:bCs/>
          <w:spacing w:val="-4"/>
          <w:rtl/>
        </w:rPr>
      </w:pPr>
      <w:r w:rsidRPr="00610B92">
        <w:rPr>
          <w:rFonts w:hint="cs"/>
          <w:spacing w:val="-4"/>
          <w:rtl/>
        </w:rPr>
        <w:tab/>
        <w:t>(</w:t>
      </w:r>
      <w:r w:rsidRPr="00610B92">
        <w:rPr>
          <w:spacing w:val="-4"/>
          <w:rtl/>
        </w:rPr>
        <w:t>ب)</w:t>
      </w:r>
      <w:r w:rsidRPr="00610B92">
        <w:rPr>
          <w:rFonts w:hint="cs"/>
          <w:spacing w:val="-4"/>
          <w:rtl/>
        </w:rPr>
        <w:tab/>
      </w:r>
      <w:r w:rsidRPr="00610B92">
        <w:rPr>
          <w:b/>
          <w:bCs/>
          <w:spacing w:val="-4"/>
          <w:rtl/>
        </w:rPr>
        <w:t xml:space="preserve">وضع وتنفيذ نظام </w:t>
      </w:r>
      <w:r w:rsidRPr="00610B92">
        <w:rPr>
          <w:rFonts w:hint="cs"/>
          <w:b/>
          <w:bCs/>
          <w:spacing w:val="-4"/>
          <w:rtl/>
        </w:rPr>
        <w:t>ل</w:t>
      </w:r>
      <w:r w:rsidRPr="00610B92">
        <w:rPr>
          <w:b/>
          <w:bCs/>
          <w:spacing w:val="-4"/>
          <w:rtl/>
        </w:rPr>
        <w:t>لرصد ال</w:t>
      </w:r>
      <w:r w:rsidRPr="00610B92">
        <w:rPr>
          <w:rFonts w:hint="cs"/>
          <w:b/>
          <w:bCs/>
          <w:spacing w:val="-4"/>
          <w:rtl/>
        </w:rPr>
        <w:t xml:space="preserve">دوري </w:t>
      </w:r>
      <w:r w:rsidRPr="00610B92">
        <w:rPr>
          <w:b/>
          <w:bCs/>
          <w:spacing w:val="-4"/>
          <w:rtl/>
        </w:rPr>
        <w:t>لحالة ذوي الإعاقة</w:t>
      </w:r>
      <w:r w:rsidRPr="00610B92">
        <w:rPr>
          <w:rFonts w:hint="cs"/>
          <w:b/>
          <w:bCs/>
          <w:spacing w:val="-4"/>
          <w:rtl/>
        </w:rPr>
        <w:t xml:space="preserve"> من الشعوب </w:t>
      </w:r>
      <w:r w:rsidRPr="00610B92">
        <w:rPr>
          <w:b/>
          <w:bCs/>
          <w:spacing w:val="-4"/>
          <w:rtl/>
        </w:rPr>
        <w:t>الأصلي</w:t>
      </w:r>
      <w:r w:rsidRPr="00610B92">
        <w:rPr>
          <w:rFonts w:hint="cs"/>
          <w:b/>
          <w:bCs/>
          <w:spacing w:val="-4"/>
          <w:rtl/>
        </w:rPr>
        <w:t>ة</w:t>
      </w:r>
      <w:r w:rsidRPr="00610B92">
        <w:rPr>
          <w:b/>
          <w:bCs/>
          <w:spacing w:val="-4"/>
          <w:rtl/>
        </w:rPr>
        <w:t>؛</w:t>
      </w:r>
    </w:p>
    <w:p w:rsidR="00926ACF" w:rsidRPr="00926ACF" w:rsidRDefault="00926ACF" w:rsidP="00926ACF">
      <w:pPr>
        <w:pStyle w:val="SingleTxtGA"/>
        <w:rPr>
          <w:b/>
          <w:bCs/>
          <w:rtl/>
        </w:rPr>
      </w:pPr>
      <w:r>
        <w:rPr>
          <w:rFonts w:hint="cs"/>
          <w:rtl/>
        </w:rPr>
        <w:tab/>
        <w:t>(</w:t>
      </w:r>
      <w:r>
        <w:rPr>
          <w:rtl/>
        </w:rPr>
        <w:t>ج)</w:t>
      </w:r>
      <w:r>
        <w:rPr>
          <w:rFonts w:hint="cs"/>
          <w:rtl/>
        </w:rPr>
        <w:tab/>
      </w:r>
      <w:r w:rsidRPr="00926ACF">
        <w:rPr>
          <w:b/>
          <w:bCs/>
          <w:rtl/>
        </w:rPr>
        <w:t xml:space="preserve">تنفيذ تدابير خاصة للقضاء على </w:t>
      </w:r>
      <w:r w:rsidRPr="00926ACF">
        <w:rPr>
          <w:rFonts w:hint="cs"/>
          <w:b/>
          <w:bCs/>
          <w:rtl/>
        </w:rPr>
        <w:t xml:space="preserve">أوجه الحرمان </w:t>
      </w:r>
      <w:r w:rsidRPr="00926ACF">
        <w:rPr>
          <w:b/>
          <w:bCs/>
          <w:rtl/>
        </w:rPr>
        <w:t>ال</w:t>
      </w:r>
      <w:r w:rsidRPr="00926ACF">
        <w:rPr>
          <w:rFonts w:hint="cs"/>
          <w:b/>
          <w:bCs/>
          <w:rtl/>
        </w:rPr>
        <w:t>شديد</w:t>
      </w:r>
      <w:r w:rsidRPr="00926ACF">
        <w:rPr>
          <w:b/>
          <w:bCs/>
          <w:rtl/>
        </w:rPr>
        <w:t xml:space="preserve"> التي </w:t>
      </w:r>
      <w:r w:rsidRPr="00926ACF">
        <w:rPr>
          <w:rFonts w:hint="cs"/>
          <w:b/>
          <w:bCs/>
          <w:rtl/>
        </w:rPr>
        <w:t>ي</w:t>
      </w:r>
      <w:r w:rsidRPr="00926ACF">
        <w:rPr>
          <w:b/>
          <w:bCs/>
          <w:rtl/>
        </w:rPr>
        <w:t>عاني منها النساء والأطفال وكبار السن ذو</w:t>
      </w:r>
      <w:r w:rsidRPr="00926ACF">
        <w:rPr>
          <w:rFonts w:hint="cs"/>
          <w:b/>
          <w:bCs/>
          <w:rtl/>
        </w:rPr>
        <w:t>و</w:t>
      </w:r>
      <w:r w:rsidRPr="00926ACF">
        <w:rPr>
          <w:b/>
          <w:bCs/>
          <w:rtl/>
        </w:rPr>
        <w:t xml:space="preserve"> الإعاقة من ال</w:t>
      </w:r>
      <w:r w:rsidRPr="00926ACF">
        <w:rPr>
          <w:rFonts w:hint="cs"/>
          <w:b/>
          <w:bCs/>
          <w:rtl/>
        </w:rPr>
        <w:t xml:space="preserve">شعوب </w:t>
      </w:r>
      <w:r w:rsidRPr="00926ACF">
        <w:rPr>
          <w:b/>
          <w:bCs/>
          <w:rtl/>
        </w:rPr>
        <w:t>الأصلي</w:t>
      </w:r>
      <w:r w:rsidRPr="00926ACF">
        <w:rPr>
          <w:rFonts w:hint="cs"/>
          <w:b/>
          <w:bCs/>
          <w:rtl/>
        </w:rPr>
        <w:t>ة</w:t>
      </w:r>
      <w:r w:rsidRPr="00926ACF">
        <w:rPr>
          <w:b/>
          <w:bCs/>
          <w:rtl/>
        </w:rPr>
        <w:t xml:space="preserve"> </w:t>
      </w:r>
      <w:r w:rsidRPr="00926ACF">
        <w:rPr>
          <w:rFonts w:hint="cs"/>
          <w:b/>
          <w:bCs/>
          <w:rtl/>
        </w:rPr>
        <w:t xml:space="preserve">المتخلى عنهم والذين يعيشون </w:t>
      </w:r>
      <w:r w:rsidRPr="00926ACF">
        <w:rPr>
          <w:b/>
          <w:bCs/>
          <w:rtl/>
        </w:rPr>
        <w:t>في فقر مدقع؛</w:t>
      </w:r>
    </w:p>
    <w:p w:rsidR="00926ACF" w:rsidRPr="00926ACF" w:rsidRDefault="00926ACF" w:rsidP="00926ACF">
      <w:pPr>
        <w:pStyle w:val="SingleTxtGA"/>
        <w:rPr>
          <w:b/>
          <w:bCs/>
          <w:rtl/>
        </w:rPr>
      </w:pPr>
      <w:r>
        <w:rPr>
          <w:rFonts w:hint="cs"/>
          <w:rtl/>
        </w:rPr>
        <w:tab/>
        <w:t>(</w:t>
      </w:r>
      <w:r>
        <w:rPr>
          <w:rtl/>
        </w:rPr>
        <w:t>د)</w:t>
      </w:r>
      <w:r>
        <w:rPr>
          <w:rFonts w:hint="cs"/>
          <w:rtl/>
        </w:rPr>
        <w:tab/>
      </w:r>
      <w:r w:rsidRPr="00926ACF">
        <w:rPr>
          <w:b/>
          <w:bCs/>
          <w:rtl/>
        </w:rPr>
        <w:t xml:space="preserve">الاسترشاد </w:t>
      </w:r>
      <w:r w:rsidRPr="00926ACF">
        <w:rPr>
          <w:rFonts w:hint="cs"/>
          <w:b/>
          <w:bCs/>
          <w:rtl/>
        </w:rPr>
        <w:t>ب</w:t>
      </w:r>
      <w:r w:rsidRPr="00926ACF">
        <w:rPr>
          <w:b/>
          <w:bCs/>
          <w:rtl/>
        </w:rPr>
        <w:t xml:space="preserve">المادة 28 من </w:t>
      </w:r>
      <w:r w:rsidRPr="00926ACF">
        <w:rPr>
          <w:rFonts w:hint="cs"/>
          <w:b/>
          <w:bCs/>
          <w:rtl/>
        </w:rPr>
        <w:t>ال</w:t>
      </w:r>
      <w:r w:rsidRPr="00926ACF">
        <w:rPr>
          <w:b/>
          <w:bCs/>
          <w:rtl/>
        </w:rPr>
        <w:t xml:space="preserve">اتفاقية </w:t>
      </w:r>
      <w:r w:rsidRPr="00926ACF">
        <w:rPr>
          <w:rFonts w:hint="cs"/>
          <w:b/>
          <w:bCs/>
          <w:rtl/>
        </w:rPr>
        <w:t xml:space="preserve">من أجل </w:t>
      </w:r>
      <w:r w:rsidRPr="00926ACF">
        <w:rPr>
          <w:b/>
          <w:bCs/>
          <w:rtl/>
        </w:rPr>
        <w:t xml:space="preserve">تنفيذ </w:t>
      </w:r>
      <w:r w:rsidRPr="00926ACF">
        <w:rPr>
          <w:rFonts w:hint="cs"/>
          <w:b/>
          <w:bCs/>
          <w:rtl/>
        </w:rPr>
        <w:t>المقصدين 3 و4 ل</w:t>
      </w:r>
      <w:r w:rsidRPr="00926ACF">
        <w:rPr>
          <w:b/>
          <w:bCs/>
          <w:rtl/>
        </w:rPr>
        <w:t>لهدف</w:t>
      </w:r>
      <w:r w:rsidRPr="00926ACF">
        <w:rPr>
          <w:rFonts w:hint="eastAsia"/>
          <w:b/>
          <w:bCs/>
          <w:rtl/>
        </w:rPr>
        <w:t> </w:t>
      </w:r>
      <w:r w:rsidRPr="00926ACF">
        <w:rPr>
          <w:rFonts w:hint="cs"/>
          <w:b/>
          <w:bCs/>
          <w:rtl/>
        </w:rPr>
        <w:t xml:space="preserve">1 من </w:t>
      </w:r>
      <w:r w:rsidRPr="00926ACF">
        <w:rPr>
          <w:b/>
          <w:bCs/>
          <w:rtl/>
        </w:rPr>
        <w:t>أهداف ال</w:t>
      </w:r>
      <w:r w:rsidRPr="00926ACF">
        <w:rPr>
          <w:rFonts w:hint="cs"/>
          <w:b/>
          <w:bCs/>
          <w:rtl/>
        </w:rPr>
        <w:t>ت</w:t>
      </w:r>
      <w:r w:rsidRPr="00926ACF">
        <w:rPr>
          <w:b/>
          <w:bCs/>
          <w:rtl/>
        </w:rPr>
        <w:t>نمية المستدامة.</w:t>
      </w:r>
    </w:p>
    <w:p w:rsidR="00926ACF" w:rsidRDefault="00926ACF" w:rsidP="00926ACF">
      <w:pPr>
        <w:pStyle w:val="H23GA"/>
        <w:rPr>
          <w:rtl/>
        </w:rPr>
      </w:pPr>
      <w:r>
        <w:rPr>
          <w:rFonts w:hint="cs"/>
          <w:rtl/>
        </w:rPr>
        <w:lastRenderedPageBreak/>
        <w:tab/>
      </w:r>
      <w:r>
        <w:rPr>
          <w:rFonts w:hint="cs"/>
          <w:rtl/>
        </w:rPr>
        <w:tab/>
        <w:t>المشاركة في الحياة السياسية والحياة العامة (المادة 29)</w:t>
      </w:r>
    </w:p>
    <w:p w:rsidR="00926ACF" w:rsidRDefault="00926ACF" w:rsidP="00926ACF">
      <w:pPr>
        <w:pStyle w:val="SingleTxtGA"/>
        <w:rPr>
          <w:rtl/>
        </w:rPr>
      </w:pPr>
      <w:r>
        <w:rPr>
          <w:rFonts w:hint="cs"/>
          <w:rtl/>
        </w:rPr>
        <w:t>67-</w:t>
      </w:r>
      <w:r>
        <w:rPr>
          <w:rFonts w:hint="cs"/>
          <w:rtl/>
        </w:rPr>
        <w:tab/>
        <w:t xml:space="preserve">يساور </w:t>
      </w:r>
      <w:r>
        <w:rPr>
          <w:rtl/>
        </w:rPr>
        <w:t xml:space="preserve">اللجنة </w:t>
      </w:r>
      <w:r>
        <w:rPr>
          <w:rFonts w:hint="cs"/>
          <w:rtl/>
        </w:rPr>
        <w:t>القلق من عدم قدرة ال</w:t>
      </w:r>
      <w:r>
        <w:rPr>
          <w:rtl/>
        </w:rPr>
        <w:t xml:space="preserve">أشخاص ذوي </w:t>
      </w:r>
      <w:r>
        <w:rPr>
          <w:rFonts w:hint="cs"/>
          <w:rtl/>
        </w:rPr>
        <w:t>ال</w:t>
      </w:r>
      <w:r>
        <w:rPr>
          <w:rtl/>
        </w:rPr>
        <w:t xml:space="preserve">إعاقة، </w:t>
      </w:r>
      <w:r>
        <w:rPr>
          <w:rFonts w:hint="cs"/>
          <w:rtl/>
        </w:rPr>
        <w:t>و</w:t>
      </w:r>
      <w:r>
        <w:rPr>
          <w:rtl/>
        </w:rPr>
        <w:t>لا سيما المحروم</w:t>
      </w:r>
      <w:r>
        <w:rPr>
          <w:rFonts w:hint="cs"/>
          <w:rtl/>
        </w:rPr>
        <w:t>و</w:t>
      </w:r>
      <w:r>
        <w:rPr>
          <w:rtl/>
        </w:rPr>
        <w:t xml:space="preserve">ن من الأهلية القانونية </w:t>
      </w:r>
      <w:r>
        <w:rPr>
          <w:rFonts w:hint="cs"/>
          <w:rtl/>
        </w:rPr>
        <w:t xml:space="preserve">أو الذين </w:t>
      </w:r>
      <w:r>
        <w:rPr>
          <w:rtl/>
        </w:rPr>
        <w:t>يقيم</w:t>
      </w:r>
      <w:r>
        <w:rPr>
          <w:rFonts w:hint="cs"/>
          <w:rtl/>
        </w:rPr>
        <w:t>ون</w:t>
      </w:r>
      <w:r>
        <w:rPr>
          <w:rtl/>
        </w:rPr>
        <w:t xml:space="preserve"> في مؤسسات الطب النفسي أو </w:t>
      </w:r>
      <w:r>
        <w:rPr>
          <w:rFonts w:hint="cs"/>
          <w:rtl/>
        </w:rPr>
        <w:t>المنت</w:t>
      </w:r>
      <w:r>
        <w:rPr>
          <w:rtl/>
        </w:rPr>
        <w:t>مون إلى مجتمعات</w:t>
      </w:r>
      <w:r>
        <w:rPr>
          <w:rFonts w:hint="cs"/>
          <w:rtl/>
        </w:rPr>
        <w:t xml:space="preserve"> محلية للشعوب</w:t>
      </w:r>
      <w:r>
        <w:rPr>
          <w:rtl/>
        </w:rPr>
        <w:t xml:space="preserve"> الأصلي</w:t>
      </w:r>
      <w:r>
        <w:rPr>
          <w:rFonts w:hint="cs"/>
          <w:rtl/>
        </w:rPr>
        <w:t>ة</w:t>
      </w:r>
      <w:r>
        <w:rPr>
          <w:rtl/>
        </w:rPr>
        <w:t xml:space="preserve">، </w:t>
      </w:r>
      <w:r>
        <w:rPr>
          <w:rFonts w:hint="cs"/>
          <w:rtl/>
        </w:rPr>
        <w:t xml:space="preserve">على </w:t>
      </w:r>
      <w:r>
        <w:rPr>
          <w:rtl/>
        </w:rPr>
        <w:t>التصويت و</w:t>
      </w:r>
      <w:r>
        <w:rPr>
          <w:rFonts w:hint="cs"/>
          <w:rtl/>
        </w:rPr>
        <w:t xml:space="preserve">من عدم تمكينهم من المشاركة في </w:t>
      </w:r>
      <w:r>
        <w:rPr>
          <w:rtl/>
        </w:rPr>
        <w:t>العملية الانتخابية</w:t>
      </w:r>
      <w:r>
        <w:rPr>
          <w:rFonts w:hint="cs"/>
          <w:rtl/>
        </w:rPr>
        <w:t>.</w:t>
      </w:r>
      <w:r>
        <w:rPr>
          <w:rtl/>
        </w:rPr>
        <w:t xml:space="preserve"> ويساورها القلق أيض</w:t>
      </w:r>
      <w:r w:rsidR="006B5842">
        <w:rPr>
          <w:rtl/>
        </w:rPr>
        <w:t xml:space="preserve">اً </w:t>
      </w:r>
      <w:r>
        <w:rPr>
          <w:rFonts w:hint="cs"/>
          <w:rtl/>
        </w:rPr>
        <w:t xml:space="preserve">إزاء عدم توافر ورقة التصويت بطريقة برايل </w:t>
      </w:r>
      <w:r>
        <w:rPr>
          <w:rtl/>
        </w:rPr>
        <w:t xml:space="preserve">في مراكز الاقتراع </w:t>
      </w:r>
      <w:r>
        <w:rPr>
          <w:rFonts w:hint="cs"/>
          <w:rtl/>
        </w:rPr>
        <w:t xml:space="preserve">التي توجد بها حاجة إليها </w:t>
      </w:r>
      <w:r>
        <w:rPr>
          <w:rtl/>
        </w:rPr>
        <w:t>و</w:t>
      </w:r>
      <w:r>
        <w:rPr>
          <w:rFonts w:hint="cs"/>
          <w:rtl/>
        </w:rPr>
        <w:t xml:space="preserve">عدم ضمان سرية </w:t>
      </w:r>
      <w:r>
        <w:rPr>
          <w:rtl/>
        </w:rPr>
        <w:t>الاقتراع.</w:t>
      </w:r>
    </w:p>
    <w:p w:rsidR="00926ACF" w:rsidRPr="00926ACF" w:rsidRDefault="00926ACF" w:rsidP="00926ACF">
      <w:pPr>
        <w:pStyle w:val="SingleTxtGA"/>
        <w:rPr>
          <w:b/>
          <w:bCs/>
          <w:rtl/>
        </w:rPr>
      </w:pPr>
      <w:r w:rsidRPr="008D234A">
        <w:rPr>
          <w:rFonts w:hint="cs"/>
          <w:rtl/>
        </w:rPr>
        <w:t>68-</w:t>
      </w:r>
      <w:r w:rsidRPr="008D234A">
        <w:rPr>
          <w:rFonts w:hint="cs"/>
          <w:rtl/>
        </w:rPr>
        <w:tab/>
      </w:r>
      <w:r w:rsidRPr="00926ACF">
        <w:rPr>
          <w:b/>
          <w:bCs/>
          <w:rtl/>
        </w:rPr>
        <w:t>توصي اللجنة الدولة الطرف ب</w:t>
      </w:r>
      <w:r w:rsidRPr="00926ACF">
        <w:rPr>
          <w:rFonts w:hint="cs"/>
          <w:b/>
          <w:bCs/>
          <w:rtl/>
        </w:rPr>
        <w:t>ا</w:t>
      </w:r>
      <w:r w:rsidRPr="00926ACF">
        <w:rPr>
          <w:b/>
          <w:bCs/>
          <w:rtl/>
        </w:rPr>
        <w:t>تخ</w:t>
      </w:r>
      <w:r w:rsidRPr="00926ACF">
        <w:rPr>
          <w:rFonts w:hint="cs"/>
          <w:b/>
          <w:bCs/>
          <w:rtl/>
        </w:rPr>
        <w:t>ا</w:t>
      </w:r>
      <w:r w:rsidRPr="00926ACF">
        <w:rPr>
          <w:b/>
          <w:bCs/>
          <w:rtl/>
        </w:rPr>
        <w:t xml:space="preserve">ذ التدابير اللازمة لضمان </w:t>
      </w:r>
      <w:r w:rsidRPr="00926ACF">
        <w:rPr>
          <w:rFonts w:hint="cs"/>
          <w:b/>
          <w:bCs/>
          <w:rtl/>
        </w:rPr>
        <w:t>تمكن</w:t>
      </w:r>
      <w:r w:rsidRPr="00926ACF">
        <w:rPr>
          <w:b/>
          <w:bCs/>
          <w:rtl/>
        </w:rPr>
        <w:t xml:space="preserve"> جميع الناس ذوي الإعاقة من ممارسة حقهم في التصويت والترشيح على قدم المساواة مع الآخرين، </w:t>
      </w:r>
      <w:r w:rsidRPr="00926ACF">
        <w:rPr>
          <w:rFonts w:hint="cs"/>
          <w:b/>
          <w:bCs/>
          <w:rtl/>
        </w:rPr>
        <w:t xml:space="preserve">عن طريق </w:t>
      </w:r>
      <w:r w:rsidRPr="00926ACF">
        <w:rPr>
          <w:b/>
          <w:bCs/>
          <w:rtl/>
        </w:rPr>
        <w:t>جملة أمور</w:t>
      </w:r>
      <w:r w:rsidRPr="00926ACF">
        <w:rPr>
          <w:rFonts w:hint="cs"/>
          <w:b/>
          <w:bCs/>
          <w:rtl/>
        </w:rPr>
        <w:t xml:space="preserve"> منها </w:t>
      </w:r>
      <w:r w:rsidRPr="00926ACF">
        <w:rPr>
          <w:b/>
          <w:bCs/>
          <w:rtl/>
        </w:rPr>
        <w:t>ت</w:t>
      </w:r>
      <w:r w:rsidRPr="00926ACF">
        <w:rPr>
          <w:rFonts w:hint="cs"/>
          <w:b/>
          <w:bCs/>
          <w:rtl/>
        </w:rPr>
        <w:t xml:space="preserve">يسير </w:t>
      </w:r>
      <w:r w:rsidRPr="00926ACF">
        <w:rPr>
          <w:b/>
          <w:bCs/>
          <w:rtl/>
        </w:rPr>
        <w:t>المرافق ووسائل ال</w:t>
      </w:r>
      <w:r w:rsidRPr="00926ACF">
        <w:rPr>
          <w:rFonts w:hint="cs"/>
          <w:b/>
          <w:bCs/>
          <w:rtl/>
        </w:rPr>
        <w:t>اتصال الميسَّرة</w:t>
      </w:r>
      <w:r w:rsidRPr="00926ACF">
        <w:rPr>
          <w:b/>
          <w:bCs/>
          <w:rtl/>
        </w:rPr>
        <w:t>، في المناطق الحضرية والريفية</w:t>
      </w:r>
      <w:r w:rsidRPr="00926ACF">
        <w:rPr>
          <w:rFonts w:hint="cs"/>
          <w:b/>
          <w:bCs/>
          <w:rtl/>
        </w:rPr>
        <w:t xml:space="preserve"> على السواء</w:t>
      </w:r>
      <w:r w:rsidRPr="00926ACF">
        <w:rPr>
          <w:b/>
          <w:bCs/>
          <w:rtl/>
        </w:rPr>
        <w:t>. وتوصي اللجنة أيض</w:t>
      </w:r>
      <w:r w:rsidR="006B5842">
        <w:rPr>
          <w:b/>
          <w:bCs/>
          <w:rtl/>
        </w:rPr>
        <w:t xml:space="preserve">اً </w:t>
      </w:r>
      <w:r w:rsidRPr="00926ACF">
        <w:rPr>
          <w:rFonts w:hint="cs"/>
          <w:b/>
          <w:bCs/>
          <w:rtl/>
        </w:rPr>
        <w:t xml:space="preserve">بتزويد </w:t>
      </w:r>
      <w:r w:rsidRPr="00926ACF">
        <w:rPr>
          <w:b/>
          <w:bCs/>
          <w:rtl/>
        </w:rPr>
        <w:t xml:space="preserve">جميع مراكز الاقتراع </w:t>
      </w:r>
      <w:r w:rsidRPr="00926ACF">
        <w:rPr>
          <w:rFonts w:hint="cs"/>
          <w:b/>
          <w:bCs/>
          <w:rtl/>
        </w:rPr>
        <w:t xml:space="preserve">بعدد كاف من أوراق </w:t>
      </w:r>
      <w:r w:rsidRPr="00926ACF">
        <w:rPr>
          <w:b/>
          <w:bCs/>
          <w:rtl/>
        </w:rPr>
        <w:t>ال</w:t>
      </w:r>
      <w:r w:rsidRPr="00926ACF">
        <w:rPr>
          <w:rFonts w:hint="cs"/>
          <w:b/>
          <w:bCs/>
          <w:rtl/>
        </w:rPr>
        <w:t>ت</w:t>
      </w:r>
      <w:r w:rsidRPr="00926ACF">
        <w:rPr>
          <w:b/>
          <w:bCs/>
          <w:rtl/>
        </w:rPr>
        <w:t>صو</w:t>
      </w:r>
      <w:r w:rsidRPr="00926ACF">
        <w:rPr>
          <w:rFonts w:hint="cs"/>
          <w:b/>
          <w:bCs/>
          <w:rtl/>
        </w:rPr>
        <w:t>ي</w:t>
      </w:r>
      <w:r w:rsidRPr="00926ACF">
        <w:rPr>
          <w:b/>
          <w:bCs/>
          <w:rtl/>
        </w:rPr>
        <w:t xml:space="preserve">ت </w:t>
      </w:r>
      <w:r w:rsidRPr="00926ACF">
        <w:rPr>
          <w:rFonts w:hint="cs"/>
          <w:b/>
          <w:bCs/>
          <w:rtl/>
        </w:rPr>
        <w:t>ب</w:t>
      </w:r>
      <w:r w:rsidRPr="00926ACF">
        <w:rPr>
          <w:b/>
          <w:bCs/>
          <w:rtl/>
        </w:rPr>
        <w:t>طريقة برايل، و</w:t>
      </w:r>
      <w:r w:rsidRPr="00926ACF">
        <w:rPr>
          <w:rFonts w:hint="cs"/>
          <w:b/>
          <w:bCs/>
          <w:rtl/>
        </w:rPr>
        <w:t xml:space="preserve">بالحرص على ضمان سرية </w:t>
      </w:r>
      <w:r w:rsidRPr="00926ACF">
        <w:rPr>
          <w:b/>
          <w:bCs/>
          <w:rtl/>
        </w:rPr>
        <w:t>الاقتراع.</w:t>
      </w:r>
      <w:r w:rsidRPr="00926ACF">
        <w:rPr>
          <w:rFonts w:hint="cs"/>
          <w:b/>
          <w:bCs/>
          <w:rtl/>
        </w:rPr>
        <w:t xml:space="preserve"> </w:t>
      </w:r>
    </w:p>
    <w:p w:rsidR="00926ACF" w:rsidRDefault="00926ACF" w:rsidP="00926ACF">
      <w:pPr>
        <w:pStyle w:val="H23GA"/>
        <w:rPr>
          <w:rtl/>
        </w:rPr>
      </w:pPr>
      <w:r>
        <w:rPr>
          <w:rFonts w:hint="cs"/>
          <w:rtl/>
        </w:rPr>
        <w:tab/>
      </w:r>
      <w:r>
        <w:rPr>
          <w:rFonts w:hint="cs"/>
          <w:rtl/>
        </w:rPr>
        <w:tab/>
      </w:r>
      <w:r w:rsidRPr="001A6F1F">
        <w:rPr>
          <w:rtl/>
        </w:rPr>
        <w:t>المشاركة في الحياة الثقافية وأنشطة الترفيه والتسلية والرياضة (المادة 30)</w:t>
      </w:r>
    </w:p>
    <w:p w:rsidR="00926ACF" w:rsidRPr="00610B92" w:rsidRDefault="00926ACF" w:rsidP="00926ACF">
      <w:pPr>
        <w:pStyle w:val="SingleTxtGA"/>
        <w:rPr>
          <w:spacing w:val="-4"/>
          <w:rtl/>
        </w:rPr>
      </w:pPr>
      <w:r w:rsidRPr="00610B92">
        <w:rPr>
          <w:rFonts w:hint="cs"/>
          <w:spacing w:val="-4"/>
          <w:rtl/>
        </w:rPr>
        <w:t>69-</w:t>
      </w:r>
      <w:r w:rsidRPr="00610B92">
        <w:rPr>
          <w:rFonts w:hint="cs"/>
          <w:spacing w:val="-4"/>
          <w:rtl/>
        </w:rPr>
        <w:tab/>
      </w:r>
      <w:r w:rsidRPr="00610B92">
        <w:rPr>
          <w:spacing w:val="-4"/>
          <w:rtl/>
        </w:rPr>
        <w:t>ت</w:t>
      </w:r>
      <w:r w:rsidRPr="00610B92">
        <w:rPr>
          <w:rFonts w:hint="cs"/>
          <w:spacing w:val="-4"/>
          <w:rtl/>
        </w:rPr>
        <w:t xml:space="preserve">حيط </w:t>
      </w:r>
      <w:r w:rsidRPr="00610B92">
        <w:rPr>
          <w:spacing w:val="-4"/>
          <w:rtl/>
        </w:rPr>
        <w:t xml:space="preserve">اللجنة </w:t>
      </w:r>
      <w:r w:rsidRPr="00610B92">
        <w:rPr>
          <w:rFonts w:hint="cs"/>
          <w:spacing w:val="-4"/>
          <w:rtl/>
        </w:rPr>
        <w:t>علم</w:t>
      </w:r>
      <w:r w:rsidR="006B5842" w:rsidRPr="00610B92">
        <w:rPr>
          <w:rFonts w:hint="cs"/>
          <w:spacing w:val="-4"/>
          <w:rtl/>
        </w:rPr>
        <w:t xml:space="preserve">اً </w:t>
      </w:r>
      <w:r w:rsidRPr="00610B92">
        <w:rPr>
          <w:rFonts w:hint="cs"/>
          <w:spacing w:val="-4"/>
          <w:rtl/>
        </w:rPr>
        <w:t>بت</w:t>
      </w:r>
      <w:r w:rsidRPr="00610B92">
        <w:rPr>
          <w:spacing w:val="-4"/>
          <w:rtl/>
        </w:rPr>
        <w:t xml:space="preserve">صديق الدولة الطرف على معاهدة مراكش لتيسير النفاذ إلى المصنفات المنشورة لفائدة الأشخاص المكفوفين أو معاقي البصر أو ذوي إعاقات أخرى في قراءة المطبوعات، </w:t>
      </w:r>
      <w:r w:rsidRPr="00610B92">
        <w:rPr>
          <w:rFonts w:hint="cs"/>
          <w:spacing w:val="-4"/>
          <w:rtl/>
        </w:rPr>
        <w:t xml:space="preserve">وكذا بإنشاء شبكة وطنية للكيانات المأذون لها بإنتاج المواد </w:t>
      </w:r>
      <w:r w:rsidRPr="00610B92">
        <w:rPr>
          <w:spacing w:val="-4"/>
          <w:rtl/>
        </w:rPr>
        <w:t>الببليوغرافية</w:t>
      </w:r>
      <w:r w:rsidRPr="00610B92">
        <w:rPr>
          <w:rFonts w:hint="cs"/>
          <w:spacing w:val="-4"/>
          <w:rtl/>
        </w:rPr>
        <w:t xml:space="preserve"> بالصيغ الميسَّرة. </w:t>
      </w:r>
    </w:p>
    <w:p w:rsidR="00926ACF" w:rsidRDefault="00926ACF" w:rsidP="00926ACF">
      <w:pPr>
        <w:pStyle w:val="SingleTxtGA"/>
        <w:rPr>
          <w:rtl/>
        </w:rPr>
      </w:pPr>
      <w:r>
        <w:rPr>
          <w:rFonts w:hint="cs"/>
          <w:rtl/>
        </w:rPr>
        <w:t>70-</w:t>
      </w:r>
      <w:r>
        <w:rPr>
          <w:rFonts w:hint="cs"/>
          <w:rtl/>
        </w:rPr>
        <w:tab/>
      </w:r>
      <w:r>
        <w:rPr>
          <w:rtl/>
        </w:rPr>
        <w:t xml:space="preserve">ومع ذلك، تشعر اللجنة بالقلق </w:t>
      </w:r>
      <w:r>
        <w:rPr>
          <w:rFonts w:hint="cs"/>
          <w:rtl/>
        </w:rPr>
        <w:t xml:space="preserve">إزاء عدم </w:t>
      </w:r>
      <w:r>
        <w:rPr>
          <w:rtl/>
        </w:rPr>
        <w:t xml:space="preserve">مواءمة قانون حقوق المؤلف والحقوق المجاورة، المرسوم رقم 33-98، </w:t>
      </w:r>
      <w:r>
        <w:rPr>
          <w:rFonts w:hint="cs"/>
          <w:rtl/>
        </w:rPr>
        <w:t xml:space="preserve">حتى الآن </w:t>
      </w:r>
      <w:r>
        <w:rPr>
          <w:rtl/>
        </w:rPr>
        <w:t>مع معاهدة مراكش، و</w:t>
      </w:r>
      <w:r>
        <w:rPr>
          <w:rFonts w:hint="cs"/>
          <w:rtl/>
        </w:rPr>
        <w:t xml:space="preserve">إزاء عدم </w:t>
      </w:r>
      <w:r>
        <w:rPr>
          <w:rtl/>
        </w:rPr>
        <w:t xml:space="preserve">إنشاء شبكة وطنية </w:t>
      </w:r>
      <w:r>
        <w:rPr>
          <w:rFonts w:hint="cs"/>
          <w:rtl/>
        </w:rPr>
        <w:t>للهيئات المأذون لها ب</w:t>
      </w:r>
      <w:r>
        <w:rPr>
          <w:rtl/>
        </w:rPr>
        <w:t xml:space="preserve">إنتاج </w:t>
      </w:r>
      <w:r>
        <w:rPr>
          <w:rFonts w:hint="cs"/>
          <w:rtl/>
        </w:rPr>
        <w:t>المواد بالصيغ الميسَّرة</w:t>
      </w:r>
      <w:r>
        <w:rPr>
          <w:rtl/>
        </w:rPr>
        <w:t>.</w:t>
      </w:r>
    </w:p>
    <w:p w:rsidR="00926ACF" w:rsidRPr="00926ACF" w:rsidRDefault="00926ACF" w:rsidP="00926ACF">
      <w:pPr>
        <w:pStyle w:val="SingleTxtGA"/>
        <w:rPr>
          <w:b/>
          <w:bCs/>
          <w:rtl/>
        </w:rPr>
      </w:pPr>
      <w:r w:rsidRPr="00113BE8">
        <w:rPr>
          <w:rFonts w:hint="cs"/>
          <w:rtl/>
        </w:rPr>
        <w:t>71-</w:t>
      </w:r>
      <w:r w:rsidRPr="00113BE8">
        <w:rPr>
          <w:rFonts w:hint="cs"/>
          <w:rtl/>
        </w:rPr>
        <w:tab/>
      </w:r>
      <w:r w:rsidRPr="00926ACF">
        <w:rPr>
          <w:b/>
          <w:bCs/>
          <w:rtl/>
        </w:rPr>
        <w:t xml:space="preserve">تشجع اللجنة الدولة الطرف على </w:t>
      </w:r>
      <w:r w:rsidRPr="00926ACF">
        <w:rPr>
          <w:rFonts w:hint="cs"/>
          <w:b/>
          <w:bCs/>
          <w:rtl/>
        </w:rPr>
        <w:t>ت</w:t>
      </w:r>
      <w:r w:rsidRPr="00926ACF">
        <w:rPr>
          <w:b/>
          <w:bCs/>
          <w:rtl/>
        </w:rPr>
        <w:t>سر</w:t>
      </w:r>
      <w:r w:rsidRPr="00926ACF">
        <w:rPr>
          <w:rFonts w:hint="cs"/>
          <w:b/>
          <w:bCs/>
          <w:rtl/>
        </w:rPr>
        <w:t>ي</w:t>
      </w:r>
      <w:r w:rsidRPr="00926ACF">
        <w:rPr>
          <w:b/>
          <w:bCs/>
          <w:rtl/>
        </w:rPr>
        <w:t>ع عملية مواءمة قانون حق المؤلف والحقوق المجاورة، المرسوم رقم 33-98، مع معاهدة مراكش، و</w:t>
      </w:r>
      <w:r w:rsidRPr="00926ACF">
        <w:rPr>
          <w:rFonts w:hint="cs"/>
          <w:b/>
          <w:bCs/>
          <w:rtl/>
        </w:rPr>
        <w:t xml:space="preserve">كذا </w:t>
      </w:r>
      <w:r w:rsidRPr="00926ACF">
        <w:rPr>
          <w:b/>
          <w:bCs/>
          <w:rtl/>
        </w:rPr>
        <w:t xml:space="preserve">إنشاء شبكة وطنية للكيانات المأذون لها بإنتاج المواد الببليوغرافية بالصيغ الميسَّرة. كما تشجع اللجنة الدولة الطرف على تعزيز </w:t>
      </w:r>
      <w:r w:rsidRPr="00926ACF">
        <w:rPr>
          <w:rFonts w:hint="cs"/>
          <w:b/>
          <w:bCs/>
          <w:rtl/>
        </w:rPr>
        <w:t xml:space="preserve">إمكانية </w:t>
      </w:r>
      <w:r w:rsidRPr="00926ACF">
        <w:rPr>
          <w:b/>
          <w:bCs/>
          <w:rtl/>
        </w:rPr>
        <w:t>الوصول إلى المعلومات والقراءة ل</w:t>
      </w:r>
      <w:r w:rsidRPr="00926ACF">
        <w:rPr>
          <w:rFonts w:hint="cs"/>
          <w:b/>
          <w:bCs/>
          <w:rtl/>
        </w:rPr>
        <w:t xml:space="preserve">لمكفوفين </w:t>
      </w:r>
      <w:r w:rsidRPr="00926ACF">
        <w:rPr>
          <w:b/>
          <w:bCs/>
          <w:rtl/>
        </w:rPr>
        <w:t xml:space="preserve">وضعاف البصر </w:t>
      </w:r>
      <w:r w:rsidRPr="00926ACF">
        <w:rPr>
          <w:rFonts w:hint="cs"/>
          <w:b/>
          <w:bCs/>
          <w:rtl/>
        </w:rPr>
        <w:t xml:space="preserve">من خلال </w:t>
      </w:r>
      <w:r w:rsidRPr="00926ACF">
        <w:rPr>
          <w:b/>
          <w:bCs/>
          <w:rtl/>
        </w:rPr>
        <w:t>تعزيز التعاون مع دور النشر والمكتبات ومراكز التوثيق والم</w:t>
      </w:r>
      <w:r w:rsidRPr="00926ACF">
        <w:rPr>
          <w:rFonts w:hint="cs"/>
          <w:b/>
          <w:bCs/>
          <w:rtl/>
        </w:rPr>
        <w:t>راكز التربوية</w:t>
      </w:r>
      <w:r w:rsidRPr="00926ACF">
        <w:rPr>
          <w:b/>
          <w:bCs/>
          <w:rtl/>
        </w:rPr>
        <w:t xml:space="preserve"> والجامعات وغيرها.</w:t>
      </w:r>
    </w:p>
    <w:p w:rsidR="00926ACF" w:rsidRDefault="00926ACF" w:rsidP="00926ACF">
      <w:pPr>
        <w:pStyle w:val="H1GA"/>
        <w:rPr>
          <w:rtl/>
        </w:rPr>
      </w:pPr>
      <w:r>
        <w:rPr>
          <w:rFonts w:hint="cs"/>
          <w:rtl/>
        </w:rPr>
        <w:tab/>
        <w:t>جيم-</w:t>
      </w:r>
      <w:r>
        <w:rPr>
          <w:rFonts w:hint="cs"/>
          <w:rtl/>
        </w:rPr>
        <w:tab/>
        <w:t>الالتزامات المحددة (المواد 31-33)</w:t>
      </w:r>
    </w:p>
    <w:p w:rsidR="00926ACF" w:rsidRDefault="00926ACF" w:rsidP="00926ACF">
      <w:pPr>
        <w:pStyle w:val="H23GA"/>
        <w:rPr>
          <w:rtl/>
        </w:rPr>
      </w:pPr>
      <w:r>
        <w:rPr>
          <w:rFonts w:hint="cs"/>
          <w:rtl/>
        </w:rPr>
        <w:tab/>
      </w:r>
      <w:r>
        <w:rPr>
          <w:rFonts w:hint="cs"/>
          <w:rtl/>
        </w:rPr>
        <w:tab/>
      </w:r>
      <w:r w:rsidRPr="004D4FB2">
        <w:rPr>
          <w:rtl/>
        </w:rPr>
        <w:t xml:space="preserve">جمع </w:t>
      </w:r>
      <w:r>
        <w:rPr>
          <w:rFonts w:hint="cs"/>
          <w:rtl/>
        </w:rPr>
        <w:t>الإحصاءات والبيانات (المادة 31)</w:t>
      </w:r>
    </w:p>
    <w:p w:rsidR="00926ACF" w:rsidRDefault="00926ACF" w:rsidP="00926ACF">
      <w:pPr>
        <w:pStyle w:val="SingleTxtGA"/>
        <w:rPr>
          <w:rtl/>
        </w:rPr>
      </w:pPr>
      <w:r>
        <w:rPr>
          <w:rFonts w:hint="cs"/>
          <w:rtl/>
        </w:rPr>
        <w:t>72-</w:t>
      </w:r>
      <w:r>
        <w:rPr>
          <w:rFonts w:hint="cs"/>
          <w:rtl/>
        </w:rPr>
        <w:tab/>
        <w:t>يساور اللجنة القلق بشأن عدم وجود إحصا</w:t>
      </w:r>
      <w:r w:rsidR="00C04836">
        <w:rPr>
          <w:rFonts w:hint="cs"/>
          <w:rtl/>
        </w:rPr>
        <w:t>ئ</w:t>
      </w:r>
      <w:r>
        <w:rPr>
          <w:rFonts w:hint="cs"/>
          <w:rtl/>
        </w:rPr>
        <w:t xml:space="preserve">يات موحدة وقابلة للمقارنة بشأن الأشخاص ذوي الإعاقة، وكذا بشأن عدم وجود مؤشرات حقوق الإنسان في البيانات المتاحة. </w:t>
      </w:r>
    </w:p>
    <w:p w:rsidR="00926ACF" w:rsidRPr="00926ACF" w:rsidRDefault="00926ACF" w:rsidP="00926ACF">
      <w:pPr>
        <w:pStyle w:val="SingleTxtGA"/>
        <w:rPr>
          <w:b/>
          <w:bCs/>
          <w:rtl/>
        </w:rPr>
      </w:pPr>
      <w:r>
        <w:rPr>
          <w:rFonts w:hint="cs"/>
          <w:rtl/>
        </w:rPr>
        <w:lastRenderedPageBreak/>
        <w:t>73-</w:t>
      </w:r>
      <w:r>
        <w:rPr>
          <w:rFonts w:hint="cs"/>
          <w:rtl/>
        </w:rPr>
        <w:tab/>
      </w:r>
      <w:r w:rsidRPr="00926ACF">
        <w:rPr>
          <w:rFonts w:hint="cs"/>
          <w:b/>
          <w:bCs/>
          <w:rtl/>
        </w:rPr>
        <w:t>توصي اللجنة الدولة الطرف بأن تستخدم، بتعاون من الأشخاص ذوي الإعاقة والمنظمات التي تمثلهم، مؤشرات تقوم على حقوق الإنسان ونظام</w:t>
      </w:r>
      <w:r w:rsidR="006B5842">
        <w:rPr>
          <w:rFonts w:hint="cs"/>
          <w:b/>
          <w:bCs/>
          <w:rtl/>
        </w:rPr>
        <w:t xml:space="preserve">اً </w:t>
      </w:r>
      <w:r w:rsidRPr="00926ACF">
        <w:rPr>
          <w:rFonts w:hint="cs"/>
          <w:b/>
          <w:bCs/>
          <w:rtl/>
        </w:rPr>
        <w:t>قابل</w:t>
      </w:r>
      <w:r w:rsidR="006B5842">
        <w:rPr>
          <w:rFonts w:hint="cs"/>
          <w:b/>
          <w:bCs/>
          <w:rtl/>
        </w:rPr>
        <w:t xml:space="preserve">اً </w:t>
      </w:r>
      <w:r w:rsidRPr="00926ACF">
        <w:rPr>
          <w:rFonts w:hint="cs"/>
          <w:b/>
          <w:bCs/>
          <w:rtl/>
        </w:rPr>
        <w:t>للمقارنة ومتكامل</w:t>
      </w:r>
      <w:r w:rsidR="006B5842">
        <w:rPr>
          <w:rFonts w:hint="cs"/>
          <w:b/>
          <w:bCs/>
          <w:rtl/>
        </w:rPr>
        <w:t xml:space="preserve">اً </w:t>
      </w:r>
      <w:r w:rsidRPr="00926ACF">
        <w:rPr>
          <w:rFonts w:hint="cs"/>
          <w:b/>
          <w:bCs/>
          <w:rtl/>
        </w:rPr>
        <w:t xml:space="preserve">لجمع البيانات المصنفة، على الأقل، حسب الجنس والسن والإقامة في الريف/الحضر ونوع الإعاقة. </w:t>
      </w:r>
      <w:r w:rsidRPr="00926ACF">
        <w:rPr>
          <w:b/>
          <w:bCs/>
          <w:rtl/>
        </w:rPr>
        <w:t>كما توصي</w:t>
      </w:r>
      <w:r w:rsidRPr="00926ACF">
        <w:rPr>
          <w:rFonts w:hint="cs"/>
          <w:b/>
          <w:bCs/>
          <w:rtl/>
        </w:rPr>
        <w:t>ها</w:t>
      </w:r>
      <w:r w:rsidRPr="00926ACF">
        <w:rPr>
          <w:b/>
          <w:bCs/>
          <w:rtl/>
        </w:rPr>
        <w:t xml:space="preserve"> </w:t>
      </w:r>
      <w:r w:rsidRPr="00926ACF">
        <w:rPr>
          <w:rFonts w:hint="cs"/>
          <w:b/>
          <w:bCs/>
          <w:rtl/>
        </w:rPr>
        <w:t>ب</w:t>
      </w:r>
      <w:r w:rsidRPr="00926ACF">
        <w:rPr>
          <w:b/>
          <w:bCs/>
          <w:rtl/>
        </w:rPr>
        <w:t xml:space="preserve">ضمان </w:t>
      </w:r>
      <w:r w:rsidRPr="00926ACF">
        <w:rPr>
          <w:rFonts w:hint="cs"/>
          <w:b/>
          <w:bCs/>
          <w:rtl/>
        </w:rPr>
        <w:t xml:space="preserve">الانتهاء </w:t>
      </w:r>
      <w:r w:rsidRPr="00926ACF">
        <w:rPr>
          <w:b/>
          <w:bCs/>
          <w:rtl/>
        </w:rPr>
        <w:t>سر</w:t>
      </w:r>
      <w:r w:rsidRPr="00926ACF">
        <w:rPr>
          <w:rFonts w:hint="cs"/>
          <w:b/>
          <w:bCs/>
          <w:rtl/>
        </w:rPr>
        <w:t>ي</w:t>
      </w:r>
      <w:r w:rsidRPr="00926ACF">
        <w:rPr>
          <w:b/>
          <w:bCs/>
          <w:rtl/>
        </w:rPr>
        <w:t>ع</w:t>
      </w:r>
      <w:r w:rsidR="006B5842">
        <w:rPr>
          <w:rFonts w:hint="cs"/>
          <w:b/>
          <w:bCs/>
          <w:rtl/>
        </w:rPr>
        <w:t xml:space="preserve">اً </w:t>
      </w:r>
      <w:r w:rsidRPr="00926ACF">
        <w:rPr>
          <w:b/>
          <w:bCs/>
          <w:rtl/>
        </w:rPr>
        <w:t>من ا</w:t>
      </w:r>
      <w:r w:rsidRPr="00926ACF">
        <w:rPr>
          <w:rFonts w:hint="cs"/>
          <w:b/>
          <w:bCs/>
          <w:rtl/>
        </w:rPr>
        <w:t xml:space="preserve">لتعداد </w:t>
      </w:r>
      <w:r w:rsidRPr="00926ACF">
        <w:rPr>
          <w:b/>
          <w:bCs/>
          <w:rtl/>
        </w:rPr>
        <w:t xml:space="preserve">الوطني الثاني </w:t>
      </w:r>
      <w:r w:rsidRPr="00926ACF">
        <w:rPr>
          <w:rFonts w:hint="cs"/>
          <w:b/>
          <w:bCs/>
          <w:rtl/>
        </w:rPr>
        <w:t>ل</w:t>
      </w:r>
      <w:r w:rsidRPr="00926ACF">
        <w:rPr>
          <w:b/>
          <w:bCs/>
          <w:rtl/>
        </w:rPr>
        <w:t xml:space="preserve">لإعاقة ودمج الإعاقة بشكل </w:t>
      </w:r>
      <w:r w:rsidRPr="00926ACF">
        <w:rPr>
          <w:rFonts w:hint="cs"/>
          <w:b/>
          <w:bCs/>
          <w:rtl/>
        </w:rPr>
        <w:t xml:space="preserve">شامل </w:t>
      </w:r>
      <w:r w:rsidRPr="00926ACF">
        <w:rPr>
          <w:b/>
          <w:bCs/>
          <w:rtl/>
        </w:rPr>
        <w:t xml:space="preserve">في تعداد </w:t>
      </w:r>
      <w:r w:rsidRPr="00926ACF">
        <w:rPr>
          <w:rFonts w:hint="cs"/>
          <w:b/>
          <w:bCs/>
          <w:rtl/>
        </w:rPr>
        <w:t>ا</w:t>
      </w:r>
      <w:r w:rsidRPr="00926ACF">
        <w:rPr>
          <w:b/>
          <w:bCs/>
          <w:rtl/>
        </w:rPr>
        <w:t>لسكان الثاني عشر ال</w:t>
      </w:r>
      <w:r w:rsidRPr="00926ACF">
        <w:rPr>
          <w:rFonts w:hint="cs"/>
          <w:b/>
          <w:bCs/>
          <w:rtl/>
        </w:rPr>
        <w:t>مقبل</w:t>
      </w:r>
      <w:r w:rsidRPr="00926ACF">
        <w:rPr>
          <w:b/>
          <w:bCs/>
          <w:rtl/>
        </w:rPr>
        <w:t xml:space="preserve"> و</w:t>
      </w:r>
      <w:r w:rsidRPr="00926ACF">
        <w:rPr>
          <w:rFonts w:hint="cs"/>
          <w:b/>
          <w:bCs/>
          <w:rtl/>
        </w:rPr>
        <w:t xml:space="preserve">التعداد </w:t>
      </w:r>
      <w:r w:rsidRPr="00926ACF">
        <w:rPr>
          <w:b/>
          <w:bCs/>
          <w:rtl/>
        </w:rPr>
        <w:t>السابع</w:t>
      </w:r>
      <w:r w:rsidRPr="00926ACF">
        <w:rPr>
          <w:rFonts w:hint="cs"/>
          <w:b/>
          <w:bCs/>
          <w:rtl/>
        </w:rPr>
        <w:t xml:space="preserve"> للمساكن</w:t>
      </w:r>
      <w:r w:rsidRPr="00926ACF">
        <w:rPr>
          <w:b/>
          <w:bCs/>
          <w:rtl/>
        </w:rPr>
        <w:t xml:space="preserve">. </w:t>
      </w:r>
      <w:r w:rsidRPr="00926ACF">
        <w:rPr>
          <w:rFonts w:hint="cs"/>
          <w:b/>
          <w:bCs/>
          <w:rtl/>
        </w:rPr>
        <w:t>و</w:t>
      </w:r>
      <w:r w:rsidRPr="00926ACF">
        <w:rPr>
          <w:b/>
          <w:bCs/>
          <w:rtl/>
        </w:rPr>
        <w:t>توصي</w:t>
      </w:r>
      <w:r w:rsidRPr="00926ACF">
        <w:rPr>
          <w:rFonts w:hint="cs"/>
          <w:b/>
          <w:bCs/>
          <w:rtl/>
        </w:rPr>
        <w:t>ها أيض</w:t>
      </w:r>
      <w:r w:rsidR="006B5842">
        <w:rPr>
          <w:rFonts w:hint="cs"/>
          <w:b/>
          <w:bCs/>
          <w:rtl/>
        </w:rPr>
        <w:t xml:space="preserve">اً </w:t>
      </w:r>
      <w:r w:rsidRPr="00926ACF">
        <w:rPr>
          <w:b/>
          <w:bCs/>
          <w:rtl/>
        </w:rPr>
        <w:t xml:space="preserve">بأن </w:t>
      </w:r>
      <w:r w:rsidRPr="00926ACF">
        <w:rPr>
          <w:rFonts w:hint="cs"/>
          <w:b/>
          <w:bCs/>
          <w:rtl/>
        </w:rPr>
        <w:t>ت</w:t>
      </w:r>
      <w:r w:rsidRPr="00926ACF">
        <w:rPr>
          <w:b/>
          <w:bCs/>
          <w:rtl/>
        </w:rPr>
        <w:t xml:space="preserve">سترشد بالمادة 31 من </w:t>
      </w:r>
      <w:r w:rsidRPr="00926ACF">
        <w:rPr>
          <w:rFonts w:hint="cs"/>
          <w:b/>
          <w:bCs/>
          <w:rtl/>
        </w:rPr>
        <w:t>ال</w:t>
      </w:r>
      <w:r w:rsidRPr="00926ACF">
        <w:rPr>
          <w:b/>
          <w:bCs/>
          <w:rtl/>
        </w:rPr>
        <w:t xml:space="preserve">اتفاقية </w:t>
      </w:r>
      <w:r w:rsidRPr="00926ACF">
        <w:rPr>
          <w:rFonts w:hint="cs"/>
          <w:b/>
          <w:bCs/>
          <w:rtl/>
        </w:rPr>
        <w:t xml:space="preserve">من أجل </w:t>
      </w:r>
      <w:r w:rsidRPr="00926ACF">
        <w:rPr>
          <w:b/>
          <w:bCs/>
          <w:rtl/>
        </w:rPr>
        <w:t xml:space="preserve">تنفيذ </w:t>
      </w:r>
      <w:r w:rsidRPr="00926ACF">
        <w:rPr>
          <w:rFonts w:hint="cs"/>
          <w:b/>
          <w:bCs/>
          <w:rtl/>
        </w:rPr>
        <w:t>المقصد 18 ل</w:t>
      </w:r>
      <w:r w:rsidRPr="00926ACF">
        <w:rPr>
          <w:b/>
          <w:bCs/>
          <w:rtl/>
        </w:rPr>
        <w:t xml:space="preserve">لهدف </w:t>
      </w:r>
      <w:r w:rsidRPr="00926ACF">
        <w:rPr>
          <w:rFonts w:hint="cs"/>
          <w:b/>
          <w:bCs/>
          <w:rtl/>
        </w:rPr>
        <w:t>17 من</w:t>
      </w:r>
      <w:r w:rsidRPr="00926ACF">
        <w:rPr>
          <w:b/>
          <w:bCs/>
          <w:rtl/>
        </w:rPr>
        <w:t xml:space="preserve"> أهداف التنمية المستدامة</w:t>
      </w:r>
      <w:r w:rsidRPr="00926ACF">
        <w:rPr>
          <w:rFonts w:hint="cs"/>
          <w:b/>
          <w:bCs/>
          <w:rtl/>
        </w:rPr>
        <w:t>.</w:t>
      </w:r>
    </w:p>
    <w:p w:rsidR="00926ACF" w:rsidRPr="004D4FB2" w:rsidRDefault="00926ACF" w:rsidP="00926ACF">
      <w:pPr>
        <w:pStyle w:val="H23GA"/>
        <w:rPr>
          <w:rtl/>
        </w:rPr>
      </w:pPr>
      <w:r>
        <w:rPr>
          <w:rFonts w:hint="cs"/>
          <w:rtl/>
        </w:rPr>
        <w:tab/>
      </w:r>
      <w:r>
        <w:rPr>
          <w:rFonts w:hint="cs"/>
          <w:rtl/>
        </w:rPr>
        <w:tab/>
      </w:r>
      <w:r w:rsidRPr="004D4FB2">
        <w:rPr>
          <w:rtl/>
        </w:rPr>
        <w:t>التعاون الدولي (المادة 32)</w:t>
      </w:r>
    </w:p>
    <w:p w:rsidR="00926ACF" w:rsidRPr="006B0783" w:rsidRDefault="00926ACF" w:rsidP="00926ACF">
      <w:pPr>
        <w:pStyle w:val="SingleTxtGA"/>
        <w:rPr>
          <w:rtl/>
        </w:rPr>
      </w:pPr>
      <w:r w:rsidRPr="006B0783">
        <w:rPr>
          <w:rtl/>
        </w:rPr>
        <w:t>74</w:t>
      </w:r>
      <w:r w:rsidRPr="006B0783">
        <w:rPr>
          <w:rFonts w:hint="cs"/>
          <w:rtl/>
        </w:rPr>
        <w:t>-</w:t>
      </w:r>
      <w:r>
        <w:rPr>
          <w:rFonts w:hint="cs"/>
          <w:rtl/>
        </w:rPr>
        <w:tab/>
      </w:r>
      <w:r w:rsidRPr="006B0783">
        <w:rPr>
          <w:rtl/>
        </w:rPr>
        <w:t>ت</w:t>
      </w:r>
      <w:r>
        <w:rPr>
          <w:rFonts w:hint="cs"/>
          <w:rtl/>
        </w:rPr>
        <w:t xml:space="preserve">شير </w:t>
      </w:r>
      <w:r w:rsidRPr="006B0783">
        <w:rPr>
          <w:rtl/>
        </w:rPr>
        <w:t xml:space="preserve">اللجنة بقلق </w:t>
      </w:r>
      <w:r>
        <w:rPr>
          <w:rFonts w:hint="cs"/>
          <w:rtl/>
        </w:rPr>
        <w:t xml:space="preserve">إلى </w:t>
      </w:r>
      <w:r w:rsidRPr="006B0783">
        <w:rPr>
          <w:rtl/>
        </w:rPr>
        <w:t xml:space="preserve">أن الأموال الشحيحة </w:t>
      </w:r>
      <w:r>
        <w:rPr>
          <w:rFonts w:hint="cs"/>
          <w:rtl/>
        </w:rPr>
        <w:t xml:space="preserve">المتأتية </w:t>
      </w:r>
      <w:r w:rsidRPr="006B0783">
        <w:rPr>
          <w:rtl/>
        </w:rPr>
        <w:t xml:space="preserve">من التعاون الدولي </w:t>
      </w:r>
      <w:r>
        <w:rPr>
          <w:rFonts w:hint="cs"/>
          <w:rtl/>
        </w:rPr>
        <w:t>كثير</w:t>
      </w:r>
      <w:r w:rsidR="006B5842">
        <w:rPr>
          <w:rFonts w:hint="cs"/>
          <w:rtl/>
        </w:rPr>
        <w:t xml:space="preserve">اً </w:t>
      </w:r>
      <w:r w:rsidRPr="006B0783">
        <w:rPr>
          <w:rtl/>
        </w:rPr>
        <w:t xml:space="preserve">ما تستخدم لتمويل مؤسسات </w:t>
      </w:r>
      <w:r>
        <w:rPr>
          <w:rFonts w:hint="cs"/>
          <w:rtl/>
        </w:rPr>
        <w:t xml:space="preserve">يعزل فيها </w:t>
      </w:r>
      <w:r w:rsidRPr="006B0783">
        <w:rPr>
          <w:rtl/>
        </w:rPr>
        <w:t>الأطفال والبالغ</w:t>
      </w:r>
      <w:r>
        <w:rPr>
          <w:rFonts w:hint="cs"/>
          <w:rtl/>
        </w:rPr>
        <w:t>و</w:t>
      </w:r>
      <w:r w:rsidRPr="006B0783">
        <w:rPr>
          <w:rtl/>
        </w:rPr>
        <w:t>ن ذو</w:t>
      </w:r>
      <w:r>
        <w:rPr>
          <w:rFonts w:hint="cs"/>
          <w:rtl/>
        </w:rPr>
        <w:t>و</w:t>
      </w:r>
      <w:r w:rsidRPr="006B0783">
        <w:rPr>
          <w:rtl/>
        </w:rPr>
        <w:t xml:space="preserve"> الإعاقة بشكل دائم</w:t>
      </w:r>
      <w:r>
        <w:rPr>
          <w:rFonts w:hint="cs"/>
          <w:rtl/>
        </w:rPr>
        <w:t>،</w:t>
      </w:r>
      <w:r w:rsidRPr="006B0783">
        <w:rPr>
          <w:rtl/>
        </w:rPr>
        <w:t xml:space="preserve"> و</w:t>
      </w:r>
      <w:r>
        <w:rPr>
          <w:rFonts w:hint="cs"/>
          <w:rtl/>
        </w:rPr>
        <w:t xml:space="preserve">إلى </w:t>
      </w:r>
      <w:r w:rsidRPr="006B0783">
        <w:rPr>
          <w:rtl/>
        </w:rPr>
        <w:t xml:space="preserve">أن العديد من هذه المؤسسات </w:t>
      </w:r>
      <w:r>
        <w:rPr>
          <w:rFonts w:hint="cs"/>
          <w:rtl/>
        </w:rPr>
        <w:t>ت</w:t>
      </w:r>
      <w:r>
        <w:rPr>
          <w:rFonts w:hint="cs"/>
          <w:rtl/>
          <w:lang w:val="fr-FR" w:eastAsia="zh-CN"/>
        </w:rPr>
        <w:t xml:space="preserve">ساير </w:t>
      </w:r>
      <w:r>
        <w:rPr>
          <w:rFonts w:hint="cs"/>
          <w:rtl/>
        </w:rPr>
        <w:t>في تمويلها</w:t>
      </w:r>
      <w:r w:rsidRPr="006B0783">
        <w:rPr>
          <w:rtl/>
        </w:rPr>
        <w:t xml:space="preserve"> ال</w:t>
      </w:r>
      <w:r>
        <w:rPr>
          <w:rFonts w:hint="cs"/>
          <w:rtl/>
        </w:rPr>
        <w:t>اتجاه المتزايد نحو</w:t>
      </w:r>
      <w:r w:rsidRPr="006B0783">
        <w:rPr>
          <w:rtl/>
        </w:rPr>
        <w:t xml:space="preserve"> التطوع في البلاد.</w:t>
      </w:r>
    </w:p>
    <w:p w:rsidR="00926ACF" w:rsidRPr="00926ACF" w:rsidRDefault="00926ACF" w:rsidP="00FB7774">
      <w:pPr>
        <w:pStyle w:val="SingleTxtGA"/>
        <w:rPr>
          <w:b/>
          <w:bCs/>
          <w:rtl/>
        </w:rPr>
      </w:pPr>
      <w:r w:rsidRPr="004D4FB2">
        <w:rPr>
          <w:rtl/>
        </w:rPr>
        <w:t>75</w:t>
      </w:r>
      <w:r>
        <w:rPr>
          <w:rFonts w:hint="cs"/>
          <w:rtl/>
        </w:rPr>
        <w:t>-</w:t>
      </w:r>
      <w:r>
        <w:rPr>
          <w:rFonts w:hint="cs"/>
          <w:rtl/>
        </w:rPr>
        <w:tab/>
      </w:r>
      <w:r w:rsidRPr="00926ACF">
        <w:rPr>
          <w:b/>
          <w:bCs/>
          <w:rtl/>
        </w:rPr>
        <w:t xml:space="preserve">توصي اللجنة الدولة الطرف بأن تكفل </w:t>
      </w:r>
      <w:r w:rsidRPr="00926ACF">
        <w:rPr>
          <w:rFonts w:hint="cs"/>
          <w:b/>
          <w:bCs/>
          <w:rtl/>
        </w:rPr>
        <w:t>ا</w:t>
      </w:r>
      <w:r w:rsidRPr="00926ACF">
        <w:rPr>
          <w:b/>
          <w:bCs/>
          <w:rtl/>
        </w:rPr>
        <w:t>ستخد</w:t>
      </w:r>
      <w:r w:rsidRPr="00926ACF">
        <w:rPr>
          <w:rFonts w:hint="cs"/>
          <w:b/>
          <w:bCs/>
          <w:rtl/>
        </w:rPr>
        <w:t>ا</w:t>
      </w:r>
      <w:r w:rsidRPr="00926ACF">
        <w:rPr>
          <w:b/>
          <w:bCs/>
          <w:rtl/>
        </w:rPr>
        <w:t>م الأموال</w:t>
      </w:r>
      <w:r w:rsidRPr="00926ACF">
        <w:rPr>
          <w:rFonts w:hint="cs"/>
          <w:b/>
          <w:bCs/>
          <w:rtl/>
        </w:rPr>
        <w:t xml:space="preserve"> المتأتية</w:t>
      </w:r>
      <w:r w:rsidRPr="00926ACF">
        <w:rPr>
          <w:b/>
          <w:bCs/>
          <w:rtl/>
        </w:rPr>
        <w:t xml:space="preserve"> من التعاون الدولي وفق</w:t>
      </w:r>
      <w:r w:rsidR="006B5842">
        <w:rPr>
          <w:b/>
          <w:bCs/>
          <w:rtl/>
        </w:rPr>
        <w:t xml:space="preserve">اً </w:t>
      </w:r>
      <w:r w:rsidR="00800F01">
        <w:rPr>
          <w:rFonts w:hint="cs"/>
          <w:b/>
          <w:bCs/>
          <w:rtl/>
        </w:rPr>
        <w:t>ل</w:t>
      </w:r>
      <w:r w:rsidRPr="00926ACF">
        <w:rPr>
          <w:b/>
          <w:bCs/>
          <w:rtl/>
        </w:rPr>
        <w:t>لاتفاقية</w:t>
      </w:r>
      <w:r w:rsidRPr="00926ACF">
        <w:rPr>
          <w:rFonts w:hint="cs"/>
          <w:b/>
          <w:bCs/>
          <w:rtl/>
        </w:rPr>
        <w:t>،</w:t>
      </w:r>
      <w:r w:rsidRPr="00926ACF">
        <w:rPr>
          <w:b/>
          <w:bCs/>
          <w:rtl/>
        </w:rPr>
        <w:t xml:space="preserve"> و</w:t>
      </w:r>
      <w:r w:rsidRPr="00926ACF">
        <w:rPr>
          <w:rFonts w:hint="cs"/>
          <w:b/>
          <w:bCs/>
          <w:rtl/>
        </w:rPr>
        <w:t xml:space="preserve">أن </w:t>
      </w:r>
      <w:r w:rsidRPr="00926ACF">
        <w:rPr>
          <w:b/>
          <w:bCs/>
          <w:rtl/>
        </w:rPr>
        <w:t xml:space="preserve">تعزز </w:t>
      </w:r>
      <w:r w:rsidRPr="00926ACF">
        <w:rPr>
          <w:rFonts w:hint="cs"/>
          <w:b/>
          <w:bCs/>
          <w:rtl/>
        </w:rPr>
        <w:t xml:space="preserve">بصورة حقيقية إيلاء </w:t>
      </w:r>
      <w:r w:rsidRPr="00926ACF">
        <w:rPr>
          <w:b/>
          <w:bCs/>
          <w:rtl/>
        </w:rPr>
        <w:t>اعتبار</w:t>
      </w:r>
      <w:r w:rsidRPr="00926ACF">
        <w:rPr>
          <w:rFonts w:hint="cs"/>
          <w:b/>
          <w:bCs/>
          <w:rtl/>
        </w:rPr>
        <w:t xml:space="preserve"> شامل ل</w:t>
      </w:r>
      <w:r w:rsidRPr="00926ACF">
        <w:rPr>
          <w:b/>
          <w:bCs/>
          <w:rtl/>
        </w:rPr>
        <w:t xml:space="preserve">لإعاقة في </w:t>
      </w:r>
      <w:r w:rsidRPr="00926ACF">
        <w:rPr>
          <w:rFonts w:hint="cs"/>
          <w:b/>
          <w:bCs/>
          <w:rtl/>
        </w:rPr>
        <w:t>ال</w:t>
      </w:r>
      <w:r w:rsidRPr="00926ACF">
        <w:rPr>
          <w:b/>
          <w:bCs/>
          <w:rtl/>
        </w:rPr>
        <w:t xml:space="preserve">خطة الوطنية </w:t>
      </w:r>
      <w:r w:rsidRPr="00926ACF">
        <w:rPr>
          <w:rFonts w:hint="cs"/>
          <w:b/>
          <w:bCs/>
          <w:rtl/>
        </w:rPr>
        <w:t>ل</w:t>
      </w:r>
      <w:r w:rsidRPr="00926ACF">
        <w:rPr>
          <w:b/>
          <w:bCs/>
          <w:rtl/>
        </w:rPr>
        <w:t xml:space="preserve">لتنمية </w:t>
      </w:r>
      <w:r w:rsidR="00FB7774">
        <w:rPr>
          <w:rFonts w:hint="cs"/>
          <w:b/>
          <w:bCs/>
          <w:rtl/>
        </w:rPr>
        <w:t>‘</w:t>
      </w:r>
      <w:r w:rsidRPr="00926ACF">
        <w:rPr>
          <w:rFonts w:hint="cs"/>
          <w:b/>
          <w:bCs/>
          <w:rtl/>
        </w:rPr>
        <w:t xml:space="preserve">كاتوم نويسترا </w:t>
      </w:r>
      <w:r w:rsidRPr="00926ACF">
        <w:rPr>
          <w:b/>
          <w:bCs/>
          <w:rtl/>
        </w:rPr>
        <w:t>غواتيمالا</w:t>
      </w:r>
      <w:r w:rsidRPr="00926ACF">
        <w:rPr>
          <w:rFonts w:hint="cs"/>
          <w:b/>
          <w:bCs/>
          <w:rtl/>
        </w:rPr>
        <w:t xml:space="preserve"> 2032‘</w:t>
      </w:r>
      <w:r w:rsidRPr="00926ACF">
        <w:rPr>
          <w:b/>
          <w:bCs/>
          <w:rtl/>
        </w:rPr>
        <w:t>.</w:t>
      </w:r>
    </w:p>
    <w:p w:rsidR="00926ACF" w:rsidRPr="004D4FB2" w:rsidRDefault="00926ACF" w:rsidP="00926ACF">
      <w:pPr>
        <w:pStyle w:val="H23GA"/>
        <w:rPr>
          <w:rtl/>
        </w:rPr>
      </w:pPr>
      <w:r>
        <w:rPr>
          <w:rFonts w:hint="cs"/>
          <w:rtl/>
        </w:rPr>
        <w:tab/>
      </w:r>
      <w:r>
        <w:rPr>
          <w:rFonts w:hint="cs"/>
          <w:rtl/>
        </w:rPr>
        <w:tab/>
      </w:r>
      <w:r w:rsidRPr="004D4FB2">
        <w:rPr>
          <w:rtl/>
        </w:rPr>
        <w:t>التنفيذ و</w:t>
      </w:r>
      <w:r>
        <w:rPr>
          <w:rFonts w:hint="cs"/>
          <w:rtl/>
        </w:rPr>
        <w:t>ال</w:t>
      </w:r>
      <w:r w:rsidRPr="004D4FB2">
        <w:rPr>
          <w:rtl/>
        </w:rPr>
        <w:t xml:space="preserve">رصد </w:t>
      </w:r>
      <w:r>
        <w:rPr>
          <w:rtl/>
        </w:rPr>
        <w:t>على ال</w:t>
      </w:r>
      <w:r>
        <w:rPr>
          <w:rFonts w:hint="cs"/>
          <w:rtl/>
        </w:rPr>
        <w:t>صعيد</w:t>
      </w:r>
      <w:r w:rsidRPr="004D4FB2">
        <w:rPr>
          <w:rtl/>
        </w:rPr>
        <w:t xml:space="preserve"> الوطني (المادة 33)</w:t>
      </w:r>
    </w:p>
    <w:p w:rsidR="00926ACF" w:rsidRPr="006B0783" w:rsidRDefault="00926ACF" w:rsidP="00926ACF">
      <w:pPr>
        <w:pStyle w:val="SingleTxtGA"/>
        <w:rPr>
          <w:rtl/>
        </w:rPr>
      </w:pPr>
      <w:r w:rsidRPr="006B0783">
        <w:rPr>
          <w:rtl/>
        </w:rPr>
        <w:t>76</w:t>
      </w:r>
      <w:r w:rsidRPr="006B0783">
        <w:rPr>
          <w:rFonts w:hint="cs"/>
          <w:rtl/>
        </w:rPr>
        <w:t>-</w:t>
      </w:r>
      <w:r>
        <w:rPr>
          <w:rFonts w:hint="cs"/>
          <w:rtl/>
        </w:rPr>
        <w:tab/>
      </w:r>
      <w:r w:rsidRPr="006B0783">
        <w:rPr>
          <w:rtl/>
        </w:rPr>
        <w:t>ت</w:t>
      </w:r>
      <w:r>
        <w:rPr>
          <w:rFonts w:hint="cs"/>
          <w:rtl/>
        </w:rPr>
        <w:t xml:space="preserve">شير </w:t>
      </w:r>
      <w:r w:rsidRPr="006B0783">
        <w:rPr>
          <w:rtl/>
        </w:rPr>
        <w:t xml:space="preserve">اللجنة </w:t>
      </w:r>
      <w:r>
        <w:rPr>
          <w:rFonts w:hint="cs"/>
          <w:rtl/>
        </w:rPr>
        <w:t xml:space="preserve">إلى </w:t>
      </w:r>
      <w:r w:rsidRPr="006B0783">
        <w:rPr>
          <w:rtl/>
        </w:rPr>
        <w:t xml:space="preserve">أن الدولة الطرف تعمل على تعزيز </w:t>
      </w:r>
      <w:r>
        <w:rPr>
          <w:rFonts w:hint="cs"/>
          <w:rtl/>
        </w:rPr>
        <w:t xml:space="preserve">جهة </w:t>
      </w:r>
      <w:r w:rsidRPr="006B0783">
        <w:rPr>
          <w:rtl/>
        </w:rPr>
        <w:t xml:space="preserve">الاتصال المعينة لمراقبة تنفيذ الاتفاقية؛ </w:t>
      </w:r>
      <w:r>
        <w:rPr>
          <w:rFonts w:hint="cs"/>
          <w:rtl/>
        </w:rPr>
        <w:t>بيد أ</w:t>
      </w:r>
      <w:r w:rsidRPr="006B0783">
        <w:rPr>
          <w:rtl/>
        </w:rPr>
        <w:t xml:space="preserve">نها تشعر بالقلق </w:t>
      </w:r>
      <w:r>
        <w:rPr>
          <w:rFonts w:hint="cs"/>
          <w:rtl/>
        </w:rPr>
        <w:t xml:space="preserve">لعدم امتلاكها </w:t>
      </w:r>
      <w:r w:rsidRPr="006B0783">
        <w:rPr>
          <w:rtl/>
        </w:rPr>
        <w:t xml:space="preserve">الموارد البشرية المؤهلة والموارد المادية </w:t>
      </w:r>
      <w:r>
        <w:rPr>
          <w:rFonts w:hint="cs"/>
          <w:rtl/>
        </w:rPr>
        <w:t xml:space="preserve">الكافية </w:t>
      </w:r>
      <w:r w:rsidRPr="006B0783">
        <w:rPr>
          <w:rtl/>
        </w:rPr>
        <w:t xml:space="preserve">لأداء </w:t>
      </w:r>
      <w:r>
        <w:rPr>
          <w:rFonts w:hint="cs"/>
          <w:rtl/>
        </w:rPr>
        <w:t>مهامها.</w:t>
      </w:r>
      <w:r w:rsidRPr="006B0783">
        <w:rPr>
          <w:rtl/>
        </w:rPr>
        <w:t xml:space="preserve"> كما تشعر بالقلق ل</w:t>
      </w:r>
      <w:r>
        <w:rPr>
          <w:rFonts w:hint="cs"/>
          <w:rtl/>
          <w:lang w:val="fr-FR" w:eastAsia="zh-CN"/>
        </w:rPr>
        <w:t xml:space="preserve">عدم </w:t>
      </w:r>
      <w:r w:rsidRPr="006B0783">
        <w:rPr>
          <w:rtl/>
        </w:rPr>
        <w:t>تع</w:t>
      </w:r>
      <w:r>
        <w:rPr>
          <w:rFonts w:hint="cs"/>
          <w:rtl/>
        </w:rPr>
        <w:t>ي</w:t>
      </w:r>
      <w:r w:rsidRPr="006B0783">
        <w:rPr>
          <w:rtl/>
        </w:rPr>
        <w:t>ين آلية رصد مستقلة</w:t>
      </w:r>
      <w:r>
        <w:rPr>
          <w:rFonts w:hint="cs"/>
          <w:rtl/>
        </w:rPr>
        <w:t xml:space="preserve"> حتى الآن</w:t>
      </w:r>
      <w:r w:rsidRPr="006B0783">
        <w:rPr>
          <w:rtl/>
        </w:rPr>
        <w:t xml:space="preserve">، وفق </w:t>
      </w:r>
      <w:r>
        <w:rPr>
          <w:rFonts w:hint="cs"/>
          <w:rtl/>
        </w:rPr>
        <w:t>مقتضيات ا</w:t>
      </w:r>
      <w:r w:rsidRPr="006B0783">
        <w:rPr>
          <w:rtl/>
        </w:rPr>
        <w:t>لفقرة 2 من المادة 33 من الاتفاقية. وأخير</w:t>
      </w:r>
      <w:r w:rsidR="006B5842">
        <w:rPr>
          <w:rtl/>
        </w:rPr>
        <w:t xml:space="preserve">اً، </w:t>
      </w:r>
      <w:r w:rsidRPr="006B0783">
        <w:rPr>
          <w:rtl/>
        </w:rPr>
        <w:t>تشعر بالقلق إزاء ضعف مشاركة الأشخاص ذوي الإعاقة والمنظمات الممثلة لهم في جميع مراحل عملية التنفيذ والرصد الوطني</w:t>
      </w:r>
      <w:r>
        <w:rPr>
          <w:rFonts w:hint="cs"/>
          <w:rtl/>
        </w:rPr>
        <w:t>ين</w:t>
      </w:r>
      <w:r w:rsidRPr="006B0783">
        <w:rPr>
          <w:rtl/>
        </w:rPr>
        <w:t>.</w:t>
      </w:r>
    </w:p>
    <w:p w:rsidR="00926ACF" w:rsidRPr="00610B92" w:rsidRDefault="00926ACF" w:rsidP="00926ACF">
      <w:pPr>
        <w:pStyle w:val="SingleTxtGA"/>
        <w:rPr>
          <w:b/>
          <w:bCs/>
          <w:spacing w:val="-2"/>
          <w:rtl/>
        </w:rPr>
      </w:pPr>
      <w:r w:rsidRPr="00610B92">
        <w:rPr>
          <w:rFonts w:hint="cs"/>
          <w:spacing w:val="-2"/>
          <w:rtl/>
        </w:rPr>
        <w:t>77-</w:t>
      </w:r>
      <w:r w:rsidRPr="00610B92">
        <w:rPr>
          <w:rFonts w:hint="cs"/>
          <w:spacing w:val="-2"/>
          <w:rtl/>
        </w:rPr>
        <w:tab/>
      </w:r>
      <w:r w:rsidRPr="00610B92">
        <w:rPr>
          <w:b/>
          <w:bCs/>
          <w:spacing w:val="-2"/>
          <w:rtl/>
        </w:rPr>
        <w:t>توصي اللجنة الدولة الطرف ب</w:t>
      </w:r>
      <w:r w:rsidRPr="00610B92">
        <w:rPr>
          <w:rFonts w:hint="cs"/>
          <w:b/>
          <w:bCs/>
          <w:spacing w:val="-2"/>
          <w:rtl/>
        </w:rPr>
        <w:t xml:space="preserve">تسريع </w:t>
      </w:r>
      <w:r w:rsidRPr="00610B92">
        <w:rPr>
          <w:b/>
          <w:bCs/>
          <w:spacing w:val="-2"/>
          <w:rtl/>
        </w:rPr>
        <w:t xml:space="preserve">اعتماد الإصلاحات القانونية </w:t>
      </w:r>
      <w:r w:rsidRPr="00610B92">
        <w:rPr>
          <w:rFonts w:hint="cs"/>
          <w:b/>
          <w:bCs/>
          <w:spacing w:val="-2"/>
          <w:rtl/>
        </w:rPr>
        <w:t>الرامية إ</w:t>
      </w:r>
      <w:r w:rsidRPr="00610B92">
        <w:rPr>
          <w:b/>
          <w:bCs/>
          <w:spacing w:val="-2"/>
          <w:rtl/>
        </w:rPr>
        <w:t>ل</w:t>
      </w:r>
      <w:r w:rsidRPr="00610B92">
        <w:rPr>
          <w:rFonts w:hint="cs"/>
          <w:b/>
          <w:bCs/>
          <w:spacing w:val="-2"/>
          <w:rtl/>
        </w:rPr>
        <w:t xml:space="preserve">ى </w:t>
      </w:r>
      <w:r w:rsidRPr="00610B92">
        <w:rPr>
          <w:b/>
          <w:bCs/>
          <w:spacing w:val="-2"/>
          <w:rtl/>
        </w:rPr>
        <w:t xml:space="preserve">تعزيز </w:t>
      </w:r>
      <w:r w:rsidRPr="00610B92">
        <w:rPr>
          <w:rFonts w:hint="cs"/>
          <w:b/>
          <w:bCs/>
          <w:spacing w:val="-2"/>
          <w:rtl/>
        </w:rPr>
        <w:t xml:space="preserve">جهة الاتصال </w:t>
      </w:r>
      <w:r w:rsidRPr="00610B92">
        <w:rPr>
          <w:b/>
          <w:bCs/>
          <w:spacing w:val="-2"/>
          <w:rtl/>
        </w:rPr>
        <w:t>والمؤسسات المسؤولة عن الامتثال لتنفيذ الاتفاقية، و</w:t>
      </w:r>
      <w:r w:rsidRPr="00610B92">
        <w:rPr>
          <w:rFonts w:hint="cs"/>
          <w:b/>
          <w:bCs/>
          <w:spacing w:val="-2"/>
          <w:rtl/>
        </w:rPr>
        <w:t>ب</w:t>
      </w:r>
      <w:r w:rsidRPr="00610B92">
        <w:rPr>
          <w:b/>
          <w:bCs/>
          <w:spacing w:val="-2"/>
          <w:rtl/>
        </w:rPr>
        <w:t xml:space="preserve">تخصيص </w:t>
      </w:r>
      <w:r w:rsidRPr="00610B92">
        <w:rPr>
          <w:rFonts w:hint="cs"/>
          <w:b/>
          <w:bCs/>
          <w:spacing w:val="-2"/>
          <w:rtl/>
        </w:rPr>
        <w:t>ال</w:t>
      </w:r>
      <w:r w:rsidRPr="00610B92">
        <w:rPr>
          <w:b/>
          <w:bCs/>
          <w:spacing w:val="-2"/>
          <w:rtl/>
        </w:rPr>
        <w:t xml:space="preserve">موارد </w:t>
      </w:r>
      <w:r w:rsidRPr="00610B92">
        <w:rPr>
          <w:rFonts w:hint="cs"/>
          <w:b/>
          <w:bCs/>
          <w:spacing w:val="-2"/>
          <w:rtl/>
        </w:rPr>
        <w:t xml:space="preserve">التقنية </w:t>
      </w:r>
      <w:r w:rsidRPr="00610B92">
        <w:rPr>
          <w:b/>
          <w:bCs/>
          <w:spacing w:val="-2"/>
          <w:rtl/>
        </w:rPr>
        <w:t>و</w:t>
      </w:r>
      <w:r w:rsidRPr="00610B92">
        <w:rPr>
          <w:rFonts w:hint="cs"/>
          <w:b/>
          <w:bCs/>
          <w:spacing w:val="-2"/>
          <w:rtl/>
        </w:rPr>
        <w:t>ال</w:t>
      </w:r>
      <w:r w:rsidRPr="00610B92">
        <w:rPr>
          <w:b/>
          <w:bCs/>
          <w:spacing w:val="-2"/>
          <w:rtl/>
        </w:rPr>
        <w:t xml:space="preserve">مادية </w:t>
      </w:r>
      <w:r w:rsidRPr="00610B92">
        <w:rPr>
          <w:rFonts w:hint="cs"/>
          <w:b/>
          <w:bCs/>
          <w:spacing w:val="-2"/>
          <w:rtl/>
        </w:rPr>
        <w:t>وال</w:t>
      </w:r>
      <w:r w:rsidRPr="00610B92">
        <w:rPr>
          <w:b/>
          <w:bCs/>
          <w:spacing w:val="-2"/>
          <w:rtl/>
        </w:rPr>
        <w:t xml:space="preserve">مالية </w:t>
      </w:r>
      <w:r w:rsidRPr="00610B92">
        <w:rPr>
          <w:rFonts w:hint="cs"/>
          <w:b/>
          <w:bCs/>
          <w:spacing w:val="-2"/>
          <w:rtl/>
        </w:rPr>
        <w:t xml:space="preserve">اللازمة </w:t>
      </w:r>
      <w:r w:rsidRPr="00610B92">
        <w:rPr>
          <w:b/>
          <w:bCs/>
          <w:spacing w:val="-2"/>
          <w:rtl/>
        </w:rPr>
        <w:t>ل</w:t>
      </w:r>
      <w:r w:rsidRPr="00610B92">
        <w:rPr>
          <w:rFonts w:hint="cs"/>
          <w:b/>
          <w:bCs/>
          <w:spacing w:val="-2"/>
          <w:rtl/>
        </w:rPr>
        <w:t>أداء مهامها</w:t>
      </w:r>
      <w:r w:rsidRPr="00610B92">
        <w:rPr>
          <w:b/>
          <w:bCs/>
          <w:spacing w:val="-2"/>
          <w:rtl/>
        </w:rPr>
        <w:t>. وتوصي</w:t>
      </w:r>
      <w:r w:rsidRPr="00610B92">
        <w:rPr>
          <w:rFonts w:hint="cs"/>
          <w:b/>
          <w:bCs/>
          <w:spacing w:val="-2"/>
          <w:rtl/>
        </w:rPr>
        <w:t>ها</w:t>
      </w:r>
      <w:r w:rsidRPr="00610B92">
        <w:rPr>
          <w:b/>
          <w:bCs/>
          <w:spacing w:val="-2"/>
          <w:rtl/>
        </w:rPr>
        <w:t xml:space="preserve"> أيض</w:t>
      </w:r>
      <w:r w:rsidR="006B5842" w:rsidRPr="00610B92">
        <w:rPr>
          <w:b/>
          <w:bCs/>
          <w:spacing w:val="-2"/>
          <w:rtl/>
        </w:rPr>
        <w:t xml:space="preserve">اً </w:t>
      </w:r>
      <w:r w:rsidRPr="00610B92">
        <w:rPr>
          <w:rFonts w:hint="cs"/>
          <w:b/>
          <w:bCs/>
          <w:spacing w:val="-2"/>
          <w:rtl/>
        </w:rPr>
        <w:t>ب</w:t>
      </w:r>
      <w:r w:rsidRPr="00610B92">
        <w:rPr>
          <w:b/>
          <w:bCs/>
          <w:spacing w:val="-2"/>
          <w:rtl/>
        </w:rPr>
        <w:t>ت</w:t>
      </w:r>
      <w:r w:rsidRPr="00610B92">
        <w:rPr>
          <w:rFonts w:hint="cs"/>
          <w:b/>
          <w:bCs/>
          <w:spacing w:val="-2"/>
          <w:rtl/>
        </w:rPr>
        <w:t xml:space="preserve">سريع </w:t>
      </w:r>
      <w:r w:rsidRPr="00610B92">
        <w:rPr>
          <w:b/>
          <w:bCs/>
          <w:spacing w:val="-2"/>
          <w:rtl/>
        </w:rPr>
        <w:t xml:space="preserve">تعيين آلية </w:t>
      </w:r>
      <w:r w:rsidRPr="00610B92">
        <w:rPr>
          <w:rFonts w:hint="cs"/>
          <w:b/>
          <w:bCs/>
          <w:spacing w:val="-2"/>
          <w:rtl/>
        </w:rPr>
        <w:t>ال</w:t>
      </w:r>
      <w:r w:rsidRPr="00610B92">
        <w:rPr>
          <w:b/>
          <w:bCs/>
          <w:spacing w:val="-2"/>
          <w:rtl/>
        </w:rPr>
        <w:t xml:space="preserve">رصد </w:t>
      </w:r>
      <w:r w:rsidRPr="00610B92">
        <w:rPr>
          <w:rFonts w:hint="cs"/>
          <w:b/>
          <w:bCs/>
          <w:spacing w:val="-2"/>
          <w:rtl/>
        </w:rPr>
        <w:t>ال</w:t>
      </w:r>
      <w:r w:rsidRPr="00610B92">
        <w:rPr>
          <w:b/>
          <w:bCs/>
          <w:spacing w:val="-2"/>
          <w:rtl/>
        </w:rPr>
        <w:t xml:space="preserve">مستقلة </w:t>
      </w:r>
      <w:r w:rsidRPr="00610B92">
        <w:rPr>
          <w:rFonts w:hint="cs"/>
          <w:b/>
          <w:bCs/>
          <w:spacing w:val="-2"/>
          <w:rtl/>
        </w:rPr>
        <w:t xml:space="preserve">الممتثلة </w:t>
      </w:r>
      <w:r w:rsidRPr="00610B92">
        <w:rPr>
          <w:rFonts w:hint="cs"/>
          <w:b/>
          <w:bCs/>
          <w:spacing w:val="-2"/>
          <w:rtl/>
          <w:lang w:val="fr-FR" w:eastAsia="zh-CN"/>
        </w:rPr>
        <w:t>ل</w:t>
      </w:r>
      <w:r w:rsidRPr="00610B92">
        <w:rPr>
          <w:b/>
          <w:bCs/>
          <w:spacing w:val="-2"/>
          <w:rtl/>
        </w:rPr>
        <w:t xml:space="preserve">لمبادئ المتعلقة بمركز المؤسسات الوطنية لتعزيز وحماية حقوق الإنسان (مبادئ باريس)، وضمان </w:t>
      </w:r>
      <w:r w:rsidRPr="00610B92">
        <w:rPr>
          <w:rFonts w:hint="cs"/>
          <w:b/>
          <w:bCs/>
          <w:spacing w:val="-2"/>
          <w:rtl/>
        </w:rPr>
        <w:t>تزويدها بال</w:t>
      </w:r>
      <w:r w:rsidRPr="00610B92">
        <w:rPr>
          <w:b/>
          <w:bCs/>
          <w:spacing w:val="-2"/>
          <w:rtl/>
        </w:rPr>
        <w:t xml:space="preserve">موارد </w:t>
      </w:r>
      <w:r w:rsidRPr="00610B92">
        <w:rPr>
          <w:rFonts w:hint="cs"/>
          <w:b/>
          <w:bCs/>
          <w:spacing w:val="-2"/>
          <w:rtl/>
        </w:rPr>
        <w:t>ال</w:t>
      </w:r>
      <w:r w:rsidRPr="00610B92">
        <w:rPr>
          <w:b/>
          <w:bCs/>
          <w:spacing w:val="-2"/>
          <w:rtl/>
        </w:rPr>
        <w:t>كافية</w:t>
      </w:r>
      <w:r w:rsidRPr="00610B92">
        <w:rPr>
          <w:rFonts w:hint="cs"/>
          <w:b/>
          <w:bCs/>
          <w:spacing w:val="-2"/>
          <w:rtl/>
        </w:rPr>
        <w:t xml:space="preserve"> </w:t>
      </w:r>
      <w:r w:rsidRPr="00610B92">
        <w:rPr>
          <w:b/>
          <w:bCs/>
          <w:spacing w:val="-2"/>
          <w:rtl/>
        </w:rPr>
        <w:t>للقيام بذلك. وأخير</w:t>
      </w:r>
      <w:r w:rsidR="006B5842" w:rsidRPr="00610B92">
        <w:rPr>
          <w:b/>
          <w:bCs/>
          <w:spacing w:val="-2"/>
          <w:rtl/>
        </w:rPr>
        <w:t xml:space="preserve">اً، </w:t>
      </w:r>
      <w:r w:rsidRPr="00610B92">
        <w:rPr>
          <w:b/>
          <w:bCs/>
          <w:spacing w:val="-2"/>
          <w:rtl/>
        </w:rPr>
        <w:t>توصي اللجنة ب</w:t>
      </w:r>
      <w:r w:rsidRPr="00610B92">
        <w:rPr>
          <w:rFonts w:hint="cs"/>
          <w:b/>
          <w:bCs/>
          <w:spacing w:val="-2"/>
          <w:rtl/>
        </w:rPr>
        <w:t>مدها ب</w:t>
      </w:r>
      <w:r w:rsidRPr="00610B92">
        <w:rPr>
          <w:b/>
          <w:bCs/>
          <w:spacing w:val="-2"/>
          <w:rtl/>
        </w:rPr>
        <w:t xml:space="preserve">الموارد المادية والمالية </w:t>
      </w:r>
      <w:r w:rsidRPr="00610B92">
        <w:rPr>
          <w:rFonts w:hint="cs"/>
          <w:b/>
          <w:bCs/>
          <w:spacing w:val="-2"/>
          <w:rtl/>
        </w:rPr>
        <w:t>اللازمة</w:t>
      </w:r>
      <w:r w:rsidRPr="00610B92">
        <w:rPr>
          <w:b/>
          <w:bCs/>
          <w:spacing w:val="-2"/>
          <w:rtl/>
        </w:rPr>
        <w:t xml:space="preserve"> </w:t>
      </w:r>
      <w:r w:rsidRPr="00610B92">
        <w:rPr>
          <w:rFonts w:hint="cs"/>
          <w:b/>
          <w:bCs/>
          <w:spacing w:val="-2"/>
          <w:rtl/>
        </w:rPr>
        <w:t>وال</w:t>
      </w:r>
      <w:r w:rsidRPr="00610B92">
        <w:rPr>
          <w:b/>
          <w:bCs/>
          <w:spacing w:val="-2"/>
          <w:rtl/>
        </w:rPr>
        <w:t>مستقلة لتعزيز مشاركة المنظمات ا</w:t>
      </w:r>
      <w:r w:rsidRPr="00610B92">
        <w:rPr>
          <w:rFonts w:hint="cs"/>
          <w:b/>
          <w:bCs/>
          <w:spacing w:val="-2"/>
          <w:rtl/>
        </w:rPr>
        <w:t>لتي ت</w:t>
      </w:r>
      <w:r w:rsidRPr="00610B92">
        <w:rPr>
          <w:b/>
          <w:bCs/>
          <w:spacing w:val="-2"/>
          <w:rtl/>
        </w:rPr>
        <w:t>مثل</w:t>
      </w:r>
      <w:r w:rsidRPr="00610B92">
        <w:rPr>
          <w:rFonts w:hint="cs"/>
          <w:b/>
          <w:bCs/>
          <w:spacing w:val="-2"/>
          <w:rtl/>
        </w:rPr>
        <w:t xml:space="preserve"> ا</w:t>
      </w:r>
      <w:r w:rsidRPr="00610B92">
        <w:rPr>
          <w:b/>
          <w:bCs/>
          <w:spacing w:val="-2"/>
          <w:rtl/>
        </w:rPr>
        <w:t>لأشخاص ذوي الإعاقة، وفق</w:t>
      </w:r>
      <w:r w:rsidR="006B5842" w:rsidRPr="00610B92">
        <w:rPr>
          <w:b/>
          <w:bCs/>
          <w:spacing w:val="-2"/>
          <w:rtl/>
        </w:rPr>
        <w:t xml:space="preserve">اً </w:t>
      </w:r>
      <w:r w:rsidRPr="00610B92">
        <w:rPr>
          <w:b/>
          <w:bCs/>
          <w:spacing w:val="-2"/>
          <w:rtl/>
        </w:rPr>
        <w:t>للفقرة 3 من المادة 33 من الاتفاقية. وتوصي أيض</w:t>
      </w:r>
      <w:r w:rsidR="006B5842" w:rsidRPr="00610B92">
        <w:rPr>
          <w:b/>
          <w:bCs/>
          <w:spacing w:val="-2"/>
          <w:rtl/>
        </w:rPr>
        <w:t xml:space="preserve">اً </w:t>
      </w:r>
      <w:r w:rsidRPr="00610B92">
        <w:rPr>
          <w:b/>
          <w:bCs/>
          <w:spacing w:val="-2"/>
          <w:rtl/>
        </w:rPr>
        <w:t>بالتشاور الكامل مع جميع المنظمات التي تمثل الأشخاص ذوي الإعاقة، بغض النظر ع</w:t>
      </w:r>
      <w:r w:rsidRPr="00610B92">
        <w:rPr>
          <w:rFonts w:hint="cs"/>
          <w:b/>
          <w:bCs/>
          <w:spacing w:val="-2"/>
          <w:rtl/>
        </w:rPr>
        <w:t xml:space="preserve">ما إذا كانت أو لم تكن </w:t>
      </w:r>
      <w:r w:rsidRPr="00610B92">
        <w:rPr>
          <w:b/>
          <w:bCs/>
          <w:spacing w:val="-2"/>
          <w:rtl/>
        </w:rPr>
        <w:t xml:space="preserve">أعضاء </w:t>
      </w:r>
      <w:r w:rsidRPr="00610B92">
        <w:rPr>
          <w:rFonts w:hint="cs"/>
          <w:b/>
          <w:bCs/>
          <w:spacing w:val="-2"/>
          <w:rtl/>
        </w:rPr>
        <w:t xml:space="preserve">في </w:t>
      </w:r>
      <w:r w:rsidRPr="00610B92">
        <w:rPr>
          <w:b/>
          <w:bCs/>
          <w:spacing w:val="-2"/>
          <w:rtl/>
        </w:rPr>
        <w:t>المجلس القومي لرعاية الأشخاص ذوي الإعاقة.</w:t>
      </w:r>
    </w:p>
    <w:p w:rsidR="00926ACF" w:rsidRPr="00CE16D0" w:rsidRDefault="00926ACF" w:rsidP="00926ACF">
      <w:pPr>
        <w:pStyle w:val="H23GA"/>
      </w:pPr>
      <w:r>
        <w:rPr>
          <w:rFonts w:hint="cs"/>
          <w:rtl/>
        </w:rPr>
        <w:lastRenderedPageBreak/>
        <w:tab/>
      </w:r>
      <w:r>
        <w:rPr>
          <w:rFonts w:hint="cs"/>
          <w:rtl/>
        </w:rPr>
        <w:tab/>
      </w:r>
      <w:r w:rsidRPr="00CE16D0">
        <w:rPr>
          <w:rFonts w:hint="cs"/>
          <w:rtl/>
        </w:rPr>
        <w:t>التعاون والمساعدة التقنية</w:t>
      </w:r>
    </w:p>
    <w:p w:rsidR="00926ACF" w:rsidRPr="0082250E" w:rsidRDefault="00926ACF" w:rsidP="00926ACF">
      <w:pPr>
        <w:pStyle w:val="SingleTxtGA"/>
        <w:rPr>
          <w:spacing w:val="-2"/>
          <w:rtl/>
        </w:rPr>
      </w:pPr>
      <w:r w:rsidRPr="0082250E">
        <w:rPr>
          <w:rFonts w:hint="cs"/>
          <w:spacing w:val="-2"/>
          <w:rtl/>
        </w:rPr>
        <w:t>78-</w:t>
      </w:r>
      <w:r w:rsidRPr="0082250E">
        <w:rPr>
          <w:rFonts w:hint="cs"/>
          <w:spacing w:val="-2"/>
          <w:rtl/>
        </w:rPr>
        <w:tab/>
      </w:r>
      <w:r w:rsidRPr="0082250E">
        <w:rPr>
          <w:spacing w:val="-2"/>
          <w:rtl/>
        </w:rPr>
        <w:t xml:space="preserve">بموجب المادة 37 من الاتفاقية، </w:t>
      </w:r>
      <w:r w:rsidRPr="0082250E">
        <w:rPr>
          <w:rFonts w:hint="cs"/>
          <w:spacing w:val="-2"/>
          <w:rtl/>
        </w:rPr>
        <w:t>تقدم ا</w:t>
      </w:r>
      <w:r w:rsidRPr="0082250E">
        <w:rPr>
          <w:spacing w:val="-2"/>
          <w:rtl/>
        </w:rPr>
        <w:t xml:space="preserve">للجنة التوجيه التقني </w:t>
      </w:r>
      <w:r w:rsidRPr="0082250E">
        <w:rPr>
          <w:rFonts w:hint="cs"/>
          <w:spacing w:val="-2"/>
          <w:rtl/>
        </w:rPr>
        <w:t>إلى ا</w:t>
      </w:r>
      <w:r w:rsidRPr="0082250E">
        <w:rPr>
          <w:spacing w:val="-2"/>
          <w:rtl/>
        </w:rPr>
        <w:t xml:space="preserve">لدولة الطرف </w:t>
      </w:r>
      <w:r w:rsidRPr="0082250E">
        <w:rPr>
          <w:rFonts w:hint="cs"/>
          <w:spacing w:val="-2"/>
          <w:rtl/>
        </w:rPr>
        <w:t>استناد</w:t>
      </w:r>
      <w:r w:rsidR="006B5842" w:rsidRPr="0082250E">
        <w:rPr>
          <w:rFonts w:hint="cs"/>
          <w:spacing w:val="-2"/>
          <w:rtl/>
        </w:rPr>
        <w:t xml:space="preserve">اً </w:t>
      </w:r>
      <w:r w:rsidRPr="0082250E">
        <w:rPr>
          <w:rFonts w:hint="cs"/>
          <w:spacing w:val="-2"/>
          <w:rtl/>
        </w:rPr>
        <w:t xml:space="preserve">إلى الاستشارات التي تجرى مع </w:t>
      </w:r>
      <w:r w:rsidRPr="0082250E">
        <w:rPr>
          <w:spacing w:val="-2"/>
          <w:rtl/>
        </w:rPr>
        <w:t>الخبراء</w:t>
      </w:r>
      <w:r w:rsidRPr="0082250E">
        <w:rPr>
          <w:rFonts w:hint="cs"/>
          <w:spacing w:val="-2"/>
          <w:rtl/>
        </w:rPr>
        <w:t>،</w:t>
      </w:r>
      <w:r w:rsidRPr="0082250E">
        <w:rPr>
          <w:spacing w:val="-2"/>
          <w:rtl/>
        </w:rPr>
        <w:t xml:space="preserve"> عن طريق الأمانة.</w:t>
      </w:r>
      <w:r w:rsidRPr="0082250E">
        <w:rPr>
          <w:rFonts w:hint="cs"/>
          <w:spacing w:val="-2"/>
          <w:rtl/>
        </w:rPr>
        <w:t xml:space="preserve"> </w:t>
      </w:r>
      <w:r w:rsidRPr="0082250E">
        <w:rPr>
          <w:spacing w:val="-2"/>
          <w:rtl/>
        </w:rPr>
        <w:t>وبإمكان الدولة الطرف أيضاً أن تلتمس المساعدة التقنية من وكالات الأمم المتحدة المتخصصة التي لها مكاتب في البلد أو في المنطقة.</w:t>
      </w:r>
    </w:p>
    <w:p w:rsidR="00926ACF" w:rsidRDefault="00926ACF" w:rsidP="00926ACF">
      <w:pPr>
        <w:pStyle w:val="HChGA"/>
        <w:rPr>
          <w:rtl/>
        </w:rPr>
      </w:pPr>
      <w:r>
        <w:rPr>
          <w:rFonts w:hint="cs"/>
          <w:rtl/>
        </w:rPr>
        <w:tab/>
        <w:t>رابعاً-</w:t>
      </w:r>
      <w:r>
        <w:rPr>
          <w:rFonts w:hint="cs"/>
          <w:rtl/>
        </w:rPr>
        <w:tab/>
        <w:t>المتابعة</w:t>
      </w:r>
    </w:p>
    <w:p w:rsidR="00926ACF" w:rsidRDefault="00926ACF" w:rsidP="00926ACF">
      <w:pPr>
        <w:pStyle w:val="H23GA"/>
        <w:rPr>
          <w:rtl/>
        </w:rPr>
      </w:pPr>
      <w:r>
        <w:rPr>
          <w:rFonts w:hint="cs"/>
          <w:rtl/>
        </w:rPr>
        <w:tab/>
      </w:r>
      <w:r>
        <w:rPr>
          <w:rFonts w:hint="cs"/>
          <w:rtl/>
        </w:rPr>
        <w:tab/>
        <w:t>متابعة الملاحظات الختامية ونشر المعلومات</w:t>
      </w:r>
    </w:p>
    <w:p w:rsidR="00926ACF" w:rsidRPr="00926ACF" w:rsidRDefault="00926ACF" w:rsidP="00926ACF">
      <w:pPr>
        <w:pStyle w:val="SingleTxtGA"/>
        <w:rPr>
          <w:b/>
          <w:bCs/>
          <w:rtl/>
        </w:rPr>
      </w:pPr>
      <w:r w:rsidRPr="002E3F77">
        <w:rPr>
          <w:rFonts w:hint="cs"/>
          <w:rtl/>
        </w:rPr>
        <w:t>79-</w:t>
      </w:r>
      <w:r w:rsidRPr="002E3F77">
        <w:rPr>
          <w:rFonts w:hint="cs"/>
          <w:rtl/>
        </w:rPr>
        <w:tab/>
      </w:r>
      <w:r w:rsidRPr="00926ACF">
        <w:rPr>
          <w:rFonts w:hint="cs"/>
          <w:b/>
          <w:bCs/>
          <w:rtl/>
        </w:rPr>
        <w:t>تطلب</w:t>
      </w:r>
      <w:r w:rsidR="006B5842">
        <w:rPr>
          <w:rFonts w:hint="cs"/>
          <w:b/>
          <w:bCs/>
          <w:rtl/>
        </w:rPr>
        <w:t xml:space="preserve"> </w:t>
      </w:r>
      <w:r w:rsidRPr="00926ACF">
        <w:rPr>
          <w:rFonts w:hint="cs"/>
          <w:b/>
          <w:bCs/>
          <w:rtl/>
        </w:rPr>
        <w:t xml:space="preserve">اللجنة إلى الدولة الطرف أن توافيها، في غضون 12 شهراً ووفقاً لأحكام الفقرة 2 من المادة 35 من الاتفاقية، بمعلومات كتابية بشأن التدابير المتخذة لتنفيذ توصيات اللجنة الواردة في الفقرتين 12 و54 أعلاه. </w:t>
      </w:r>
    </w:p>
    <w:p w:rsidR="00926ACF" w:rsidRPr="00926ACF" w:rsidRDefault="00926ACF" w:rsidP="00926ACF">
      <w:pPr>
        <w:pStyle w:val="SingleTxtGA"/>
        <w:rPr>
          <w:b/>
          <w:bCs/>
          <w:rtl/>
        </w:rPr>
      </w:pPr>
      <w:r w:rsidRPr="002E3F77">
        <w:rPr>
          <w:rFonts w:hint="cs"/>
          <w:rtl/>
        </w:rPr>
        <w:t>80-</w:t>
      </w:r>
      <w:r w:rsidRPr="002E3F77">
        <w:rPr>
          <w:rFonts w:hint="cs"/>
          <w:rtl/>
        </w:rPr>
        <w:tab/>
      </w:r>
      <w:r w:rsidRPr="00926ACF">
        <w:rPr>
          <w:rFonts w:hint="cs"/>
          <w:b/>
          <w:bCs/>
          <w:rtl/>
        </w:rPr>
        <w:t xml:space="preserve">وتطلب اللجنة إلى الدولة الطرف أن تنفذ التوصيات الواردة في هذه الملاحظات الختامية، كما توصيها بأن تحيل هذه الملاحظات الختامية، لبحثها واتخاذ إجراءات بشأنها، إلى أعضاء الحكومة والبرلمان والمسؤولين في الوزارات المختصة والجهاز القضائي وأعضاء الجماعات المهنية المعنية، مثل المهنيين العاملين في مجالات التعليم والطب والقانون، فضلاً عن السلطات المحلية ووسائط الإعلام، باستخدام استراتيجيات التواصل الاجتماعي المتاحة. </w:t>
      </w:r>
    </w:p>
    <w:p w:rsidR="00926ACF" w:rsidRPr="00926ACF" w:rsidRDefault="00926ACF" w:rsidP="00926ACF">
      <w:pPr>
        <w:pStyle w:val="SingleTxtGA"/>
        <w:rPr>
          <w:b/>
          <w:bCs/>
          <w:rtl/>
        </w:rPr>
      </w:pPr>
      <w:r w:rsidRPr="002E3F77">
        <w:rPr>
          <w:rFonts w:hint="cs"/>
          <w:rtl/>
        </w:rPr>
        <w:t>81-</w:t>
      </w:r>
      <w:r w:rsidRPr="002E3F77">
        <w:rPr>
          <w:rFonts w:hint="cs"/>
          <w:rtl/>
        </w:rPr>
        <w:tab/>
      </w:r>
      <w:r w:rsidRPr="00926ACF">
        <w:rPr>
          <w:rFonts w:hint="cs"/>
          <w:b/>
          <w:bCs/>
          <w:rtl/>
        </w:rPr>
        <w:t xml:space="preserve">وتشجع اللجنة الدولة الطرف على إشراك منظمات المجتمع المدني، ولا سيما المنظمات الممثلة للأشخاص ذوي الإعاقة، في إعداد تقاريرها الدورية المقبلة. </w:t>
      </w:r>
    </w:p>
    <w:p w:rsidR="00926ACF" w:rsidRPr="00926ACF" w:rsidRDefault="00926ACF" w:rsidP="00926ACF">
      <w:pPr>
        <w:pStyle w:val="SingleTxtGA"/>
        <w:rPr>
          <w:b/>
          <w:bCs/>
          <w:rtl/>
        </w:rPr>
      </w:pPr>
      <w:r>
        <w:rPr>
          <w:rFonts w:hint="cs"/>
          <w:rtl/>
        </w:rPr>
        <w:t>8</w:t>
      </w:r>
      <w:r w:rsidRPr="002E3F77">
        <w:rPr>
          <w:rFonts w:hint="cs"/>
          <w:rtl/>
        </w:rPr>
        <w:t>2-</w:t>
      </w:r>
      <w:r w:rsidRPr="002E3F77">
        <w:rPr>
          <w:rFonts w:hint="cs"/>
          <w:rtl/>
        </w:rPr>
        <w:tab/>
      </w:r>
      <w:r w:rsidRPr="00926ACF">
        <w:rPr>
          <w:rFonts w:hint="cs"/>
          <w:b/>
          <w:bCs/>
          <w:rtl/>
        </w:rPr>
        <w:t>وتطلب اللجنة إلى الدولة الطرف نشر هذه الملاحظات الختامية على نطاق واسع، وخاصة في أوساط المنظمات غير الحكومية والمنظمات التي تمثل الأشخاص ذوي الإعاقة والأشخاص ذوي الإعاقة أنفسهم وذويهم، وذلك باللغات الوطنية ولغات الأقليات، بما في ذلك لغة الإشارة وبصيغ ميسَّرة</w:t>
      </w:r>
      <w:r w:rsidR="006B5842">
        <w:rPr>
          <w:rFonts w:hint="cs"/>
          <w:b/>
          <w:bCs/>
          <w:rtl/>
        </w:rPr>
        <w:t>،</w:t>
      </w:r>
      <w:r w:rsidRPr="00926ACF">
        <w:rPr>
          <w:rFonts w:hint="cs"/>
          <w:b/>
          <w:bCs/>
          <w:rtl/>
        </w:rPr>
        <w:t xml:space="preserve"> وكذا نشر هذه الملاحظات في الموقع الشبكي للحكومة المخصص لحقوق الإنسان. </w:t>
      </w:r>
    </w:p>
    <w:p w:rsidR="00926ACF" w:rsidRDefault="00926ACF" w:rsidP="00926ACF">
      <w:pPr>
        <w:pStyle w:val="H23GA"/>
        <w:rPr>
          <w:rtl/>
        </w:rPr>
      </w:pPr>
      <w:r>
        <w:rPr>
          <w:rFonts w:hint="cs"/>
          <w:rtl/>
        </w:rPr>
        <w:tab/>
      </w:r>
      <w:r>
        <w:rPr>
          <w:rFonts w:hint="cs"/>
          <w:rtl/>
        </w:rPr>
        <w:tab/>
        <w:t>التقرير الدوري المقبل</w:t>
      </w:r>
    </w:p>
    <w:p w:rsidR="00926ACF" w:rsidRPr="00926ACF" w:rsidRDefault="0082250E" w:rsidP="00926ACF">
      <w:pPr>
        <w:pStyle w:val="SingleTxtGA"/>
        <w:rPr>
          <w:b/>
          <w:bCs/>
          <w:rtl/>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2362835</wp:posOffset>
                </wp:positionH>
                <wp:positionV relativeFrom="paragraph">
                  <wp:posOffset>1770218</wp:posOffset>
                </wp:positionV>
                <wp:extent cx="1180214"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1802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6.05pt,139.4pt" to="279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" strokecolor="black [3040]"/>
            </w:pict>
          </mc:Fallback>
        </mc:AlternateContent>
      </w:r>
      <w:r w:rsidR="00926ACF">
        <w:rPr>
          <w:rFonts w:hint="cs"/>
          <w:rtl/>
        </w:rPr>
        <w:t>8</w:t>
      </w:r>
      <w:r w:rsidR="00926ACF" w:rsidRPr="002E3F77">
        <w:rPr>
          <w:rFonts w:hint="cs"/>
          <w:rtl/>
        </w:rPr>
        <w:t>3-</w:t>
      </w:r>
      <w:r w:rsidR="00926ACF" w:rsidRPr="002E3F77">
        <w:rPr>
          <w:rFonts w:hint="cs"/>
          <w:rtl/>
        </w:rPr>
        <w:tab/>
      </w:r>
      <w:r w:rsidR="00926ACF" w:rsidRPr="00926ACF">
        <w:rPr>
          <w:rFonts w:hint="cs"/>
          <w:b/>
          <w:bCs/>
          <w:rtl/>
        </w:rPr>
        <w:t xml:space="preserve">تطلب اللجنة إلى الدولة الطرف أن تقدم تقريرها الجامع للتقارير الدورية من الثاني إلى الرابع بحلول 7 نيسان/أبريل 2023، وأن تضمنها معلومات عن تنفيذ هذه الملاحظات الختامية. كما تدعو الطرف إلى النظر في إمكانية تقديم التقارير السالفة الذكر وفق الإجراء المبسط لتقديم التقارير الذي يقضي بأن تعدّ اللجنة قائمة بالمسائل قبل التاريخ المحدد لتقديم التقارير الجامعة للدولة الطرف بسنة واحدة على الأقل. وتشكل الرّدود الكتابية على قائمة المسائل التقرير المقبل للدولة الطرف. </w:t>
      </w:r>
    </w:p>
    <w:sectPr w:rsidR="00926ACF" w:rsidRPr="00926ACF" w:rsidSect="0011443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AA" w:rsidRPr="002901D9" w:rsidRDefault="00E326AA" w:rsidP="002901D9">
      <w:pPr>
        <w:spacing w:after="60" w:line="240" w:lineRule="auto"/>
        <w:rPr>
          <w:i/>
          <w:iCs/>
        </w:rPr>
      </w:pPr>
      <w:r>
        <w:rPr>
          <w:rFonts w:hint="cs"/>
          <w:i/>
          <w:iCs/>
          <w:rtl/>
        </w:rPr>
        <w:t>الحواشي</w:t>
      </w:r>
    </w:p>
  </w:endnote>
  <w:endnote w:type="continuationSeparator" w:id="0">
    <w:p w:rsidR="00E326AA" w:rsidRDefault="00E326A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0E" w:rsidRPr="00305666" w:rsidRDefault="0082250E" w:rsidP="0082250E">
    <w:pPr>
      <w:pStyle w:val="Footer"/>
      <w:tabs>
        <w:tab w:val="right" w:pos="9598"/>
      </w:tabs>
      <w:rPr>
        <w:sz w:val="17"/>
      </w:rPr>
    </w:pPr>
    <w:r>
      <w:rPr>
        <w:sz w:val="17"/>
      </w:rPr>
      <w:t>GE.16-16935</w:t>
    </w:r>
    <w:r>
      <w:rPr>
        <w:sz w:val="17"/>
      </w:rPr>
      <w:tab/>
    </w:r>
    <w:r w:rsidRPr="00305666">
      <w:rPr>
        <w:b/>
        <w:sz w:val="18"/>
      </w:rPr>
      <w:fldChar w:fldCharType="begin"/>
    </w:r>
    <w:r w:rsidRPr="00305666">
      <w:rPr>
        <w:b/>
        <w:sz w:val="18"/>
      </w:rPr>
      <w:instrText xml:space="preserve"> PAGE  \* MERGEFORMAT </w:instrText>
    </w:r>
    <w:r w:rsidRPr="00305666">
      <w:rPr>
        <w:b/>
        <w:sz w:val="18"/>
      </w:rPr>
      <w:fldChar w:fldCharType="separate"/>
    </w:r>
    <w:r w:rsidR="004573AA">
      <w:rPr>
        <w:b/>
        <w:noProof/>
        <w:sz w:val="18"/>
      </w:rPr>
      <w:t>16</w:t>
    </w:r>
    <w:r w:rsidRPr="0030566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0E" w:rsidRPr="00305666" w:rsidRDefault="0082250E" w:rsidP="0082250E">
    <w:pPr>
      <w:pStyle w:val="Footer"/>
      <w:tabs>
        <w:tab w:val="right" w:pos="9599"/>
      </w:tabs>
      <w:jc w:val="left"/>
      <w:rPr>
        <w:b/>
        <w:sz w:val="18"/>
        <w:lang w:val="en-US"/>
      </w:rPr>
    </w:pPr>
    <w:r w:rsidRPr="00305666">
      <w:rPr>
        <w:b/>
        <w:sz w:val="18"/>
        <w:lang w:val="en-US"/>
      </w:rPr>
      <w:fldChar w:fldCharType="begin"/>
    </w:r>
    <w:r w:rsidRPr="00305666">
      <w:rPr>
        <w:b/>
        <w:sz w:val="18"/>
        <w:lang w:val="en-US"/>
      </w:rPr>
      <w:instrText xml:space="preserve"> PAGE  \* MERGEFORMAT </w:instrText>
    </w:r>
    <w:r w:rsidRPr="00305666">
      <w:rPr>
        <w:b/>
        <w:sz w:val="18"/>
        <w:lang w:val="en-US"/>
      </w:rPr>
      <w:fldChar w:fldCharType="separate"/>
    </w:r>
    <w:r w:rsidR="004573AA">
      <w:rPr>
        <w:b/>
        <w:noProof/>
        <w:sz w:val="18"/>
        <w:lang w:val="en-US"/>
      </w:rPr>
      <w:t>15</w:t>
    </w:r>
    <w:r w:rsidRPr="00305666">
      <w:rPr>
        <w:b/>
        <w:sz w:val="18"/>
        <w:lang w:val="en-US"/>
      </w:rPr>
      <w:fldChar w:fldCharType="end"/>
    </w:r>
    <w:r>
      <w:rPr>
        <w:b/>
        <w:sz w:val="18"/>
        <w:lang w:val="en-US"/>
      </w:rPr>
      <w:tab/>
    </w:r>
    <w:r>
      <w:rPr>
        <w:sz w:val="17"/>
        <w:lang w:val="en-US"/>
      </w:rPr>
      <w:t>GE.16-</w:t>
    </w:r>
    <w:r>
      <w:rPr>
        <w:sz w:val="17"/>
      </w:rPr>
      <w:t>16935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0E" w:rsidRDefault="00D904C5" w:rsidP="0082250E">
    <w:pPr>
      <w:pStyle w:val="Footer"/>
      <w:jc w:val="right"/>
      <w:rPr>
        <w:rFonts w:ascii="C39T30Lfz" w:hAnsi="C39T30Lfz"/>
        <w:sz w:val="56"/>
        <w:szCs w:val="20"/>
      </w:rPr>
    </w:pPr>
    <w:r>
      <w:rPr>
        <w:noProof/>
        <w:sz w:val="20"/>
        <w:szCs w:val="20"/>
        <w:lang w:val="en-US"/>
      </w:rPr>
      <w:drawing>
        <wp:anchor distT="0" distB="0" distL="114300" distR="114300" simplePos="0" relativeHeight="251660288" behindDoc="0" locked="0" layoutInCell="1" allowOverlap="1" wp14:anchorId="1A2EBAC7" wp14:editId="0DC02FC0">
          <wp:simplePos x="0" y="0"/>
          <wp:positionH relativeFrom="column">
            <wp:posOffset>635</wp:posOffset>
          </wp:positionH>
          <wp:positionV relativeFrom="paragraph">
            <wp:posOffset>39370</wp:posOffset>
          </wp:positionV>
          <wp:extent cx="638175" cy="638175"/>
          <wp:effectExtent l="0" t="0" r="9525" b="9525"/>
          <wp:wrapNone/>
          <wp:docPr id="4" name="Picture 1" descr="http://undocs.org/m2/QRCode.ashx?DS=CRPD/C/GTM/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TM/CO/1&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250E">
      <w:rPr>
        <w:sz w:val="20"/>
        <w:szCs w:val="20"/>
      </w:rPr>
      <w:t>GE.16-16</w:t>
    </w:r>
    <w:r w:rsidR="0082250E">
      <w:rPr>
        <w:noProof/>
        <w:lang w:val="en-US"/>
      </w:rPr>
      <w:drawing>
        <wp:anchor distT="0" distB="0" distL="114300" distR="114300" simplePos="0" relativeHeight="251659264" behindDoc="1" locked="1" layoutInCell="0" allowOverlap="1" wp14:anchorId="25033419" wp14:editId="06F25836">
          <wp:simplePos x="0" y="0"/>
          <wp:positionH relativeFrom="margin">
            <wp:posOffset>706755</wp:posOffset>
          </wp:positionH>
          <wp:positionV relativeFrom="page">
            <wp:posOffset>9763125</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50E">
      <w:rPr>
        <w:sz w:val="20"/>
        <w:szCs w:val="20"/>
      </w:rPr>
      <w:t>935</w:t>
    </w:r>
    <w:r w:rsidR="0082250E" w:rsidRPr="007A0286">
      <w:rPr>
        <w:sz w:val="20"/>
        <w:szCs w:val="20"/>
      </w:rPr>
      <w:t>(A)</w:t>
    </w:r>
  </w:p>
  <w:p w:rsidR="0082250E" w:rsidRDefault="0082250E" w:rsidP="0082250E">
    <w:pPr>
      <w:pStyle w:val="Footer"/>
      <w:jc w:val="right"/>
      <w:rPr>
        <w:sz w:val="20"/>
        <w:szCs w:val="20"/>
      </w:rPr>
    </w:pPr>
    <w:r w:rsidRPr="0082250E">
      <w:rPr>
        <w:rFonts w:ascii="C39T30Lfz" w:hAnsi="C39T30Lfz"/>
        <w:sz w:val="56"/>
        <w:szCs w:val="20"/>
      </w:rPr>
      <w:t></w:t>
    </w:r>
    <w:r w:rsidRPr="0082250E">
      <w:rPr>
        <w:rFonts w:ascii="C39T30Lfz" w:hAnsi="C39T30Lfz"/>
        <w:sz w:val="56"/>
        <w:szCs w:val="20"/>
      </w:rPr>
      <w:t></w:t>
    </w:r>
    <w:r w:rsidRPr="0082250E">
      <w:rPr>
        <w:rFonts w:ascii="C39T30Lfz" w:hAnsi="C39T30Lfz"/>
        <w:sz w:val="56"/>
        <w:szCs w:val="20"/>
      </w:rPr>
      <w:t></w:t>
    </w:r>
    <w:r w:rsidRPr="0082250E">
      <w:rPr>
        <w:rFonts w:ascii="C39T30Lfz" w:hAnsi="C39T30Lfz"/>
        <w:sz w:val="56"/>
        <w:szCs w:val="20"/>
      </w:rPr>
      <w:t></w:t>
    </w:r>
    <w:r w:rsidRPr="0082250E">
      <w:rPr>
        <w:rFonts w:ascii="C39T30Lfz" w:hAnsi="C39T30Lfz"/>
        <w:sz w:val="56"/>
        <w:szCs w:val="20"/>
      </w:rPr>
      <w:t></w:t>
    </w:r>
    <w:r w:rsidRPr="0082250E">
      <w:rPr>
        <w:rFonts w:ascii="C39T30Lfz" w:hAnsi="C39T30Lfz"/>
        <w:sz w:val="56"/>
        <w:szCs w:val="20"/>
      </w:rPr>
      <w:t></w:t>
    </w:r>
    <w:r w:rsidRPr="0082250E">
      <w:rPr>
        <w:rFonts w:ascii="C39T30Lfz" w:hAnsi="C39T30Lfz"/>
        <w:sz w:val="56"/>
        <w:szCs w:val="20"/>
      </w:rPr>
      <w:t></w:t>
    </w:r>
    <w:r w:rsidRPr="0082250E">
      <w:rPr>
        <w:rFonts w:ascii="C39T30Lfz" w:hAnsi="C39T30Lfz"/>
        <w:sz w:val="56"/>
        <w:szCs w:val="20"/>
      </w:rPr>
      <w:t></w:t>
    </w:r>
    <w:r w:rsidRPr="0082250E">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AA" w:rsidRDefault="00E326AA" w:rsidP="00AA3959">
      <w:pPr>
        <w:pStyle w:val="Footer"/>
        <w:bidi/>
        <w:spacing w:after="80" w:line="200" w:lineRule="exact"/>
        <w:ind w:left="680"/>
      </w:pPr>
      <w:r>
        <w:rPr>
          <w:rtl/>
        </w:rPr>
        <w:t>__________</w:t>
      </w:r>
    </w:p>
  </w:footnote>
  <w:footnote w:type="continuationSeparator" w:id="0">
    <w:p w:rsidR="00E326AA" w:rsidRDefault="00E326AA" w:rsidP="00656392">
      <w:pPr>
        <w:spacing w:line="240" w:lineRule="auto"/>
      </w:pPr>
      <w:r>
        <w:continuationSeparator/>
      </w:r>
    </w:p>
  </w:footnote>
  <w:footnote w:id="1">
    <w:p w:rsidR="00926ACF" w:rsidRPr="00854FC7" w:rsidRDefault="00926ACF" w:rsidP="00926ACF">
      <w:pPr>
        <w:pStyle w:val="FootnoteText1"/>
      </w:pPr>
      <w:r>
        <w:rPr>
          <w:rtl/>
        </w:rPr>
        <w:t>*</w:t>
      </w:r>
      <w:r>
        <w:rPr>
          <w:rFonts w:hint="cs"/>
          <w:rtl/>
        </w:rPr>
        <w:tab/>
        <w:t>اعتمدتها اللجنة في دورتها السادسة عشرة (15 آب/أغسطس</w:t>
      </w:r>
      <w:r w:rsidR="00414BD1">
        <w:rPr>
          <w:rFonts w:hint="cs"/>
          <w:rtl/>
        </w:rPr>
        <w:t xml:space="preserve"> </w:t>
      </w:r>
      <w:r>
        <w:rPr>
          <w:rFonts w:hint="cs"/>
          <w:rtl/>
        </w:rPr>
        <w:t>- 2 أيلول/سبتمبر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CF" w:rsidRPr="00926ACF" w:rsidRDefault="00926ACF" w:rsidP="00926ACF">
    <w:pPr>
      <w:pStyle w:val="Header"/>
      <w:jc w:val="right"/>
    </w:pPr>
    <w:r w:rsidRPr="00926ACF">
      <w:t>CRPD/C/GTM/CO/1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CF" w:rsidRPr="00926ACF" w:rsidRDefault="00926ACF" w:rsidP="00926ACF">
    <w:pPr>
      <w:pStyle w:val="Header"/>
      <w:jc w:val="left"/>
    </w:pPr>
    <w:r w:rsidRPr="00926ACF">
      <w:t>CRPD/C/GTM/CO/1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326AA"/>
    <w:rsid w:val="000076D5"/>
    <w:rsid w:val="00043663"/>
    <w:rsid w:val="000505CF"/>
    <w:rsid w:val="00080553"/>
    <w:rsid w:val="000D701C"/>
    <w:rsid w:val="000E2A71"/>
    <w:rsid w:val="000F12A4"/>
    <w:rsid w:val="00114439"/>
    <w:rsid w:val="00160263"/>
    <w:rsid w:val="00181F96"/>
    <w:rsid w:val="001A1371"/>
    <w:rsid w:val="001B346A"/>
    <w:rsid w:val="001E1CAD"/>
    <w:rsid w:val="001E290D"/>
    <w:rsid w:val="002144FA"/>
    <w:rsid w:val="0023469A"/>
    <w:rsid w:val="00243C8A"/>
    <w:rsid w:val="00267A0E"/>
    <w:rsid w:val="002901D9"/>
    <w:rsid w:val="002976C2"/>
    <w:rsid w:val="002F38A0"/>
    <w:rsid w:val="00301022"/>
    <w:rsid w:val="003260FF"/>
    <w:rsid w:val="00343D95"/>
    <w:rsid w:val="003717E4"/>
    <w:rsid w:val="00374341"/>
    <w:rsid w:val="003D1062"/>
    <w:rsid w:val="003E2C4A"/>
    <w:rsid w:val="003F001E"/>
    <w:rsid w:val="00414BD1"/>
    <w:rsid w:val="00420D7B"/>
    <w:rsid w:val="00450B21"/>
    <w:rsid w:val="00453B63"/>
    <w:rsid w:val="00455780"/>
    <w:rsid w:val="004573AA"/>
    <w:rsid w:val="00476CEF"/>
    <w:rsid w:val="004B0A1C"/>
    <w:rsid w:val="004D298E"/>
    <w:rsid w:val="00517BC9"/>
    <w:rsid w:val="0054472E"/>
    <w:rsid w:val="005662A9"/>
    <w:rsid w:val="005827D4"/>
    <w:rsid w:val="0059622A"/>
    <w:rsid w:val="005C5878"/>
    <w:rsid w:val="005C7CEA"/>
    <w:rsid w:val="005D3C0B"/>
    <w:rsid w:val="005E3E06"/>
    <w:rsid w:val="005E5217"/>
    <w:rsid w:val="005F0FA4"/>
    <w:rsid w:val="005F30EE"/>
    <w:rsid w:val="0060473A"/>
    <w:rsid w:val="00606EDF"/>
    <w:rsid w:val="00610B92"/>
    <w:rsid w:val="0065580D"/>
    <w:rsid w:val="00656392"/>
    <w:rsid w:val="0068781D"/>
    <w:rsid w:val="006959B0"/>
    <w:rsid w:val="006B3E27"/>
    <w:rsid w:val="006B5842"/>
    <w:rsid w:val="006B6507"/>
    <w:rsid w:val="006C104C"/>
    <w:rsid w:val="00733704"/>
    <w:rsid w:val="007541BA"/>
    <w:rsid w:val="0078071A"/>
    <w:rsid w:val="007A0EC6"/>
    <w:rsid w:val="00800F01"/>
    <w:rsid w:val="0082250E"/>
    <w:rsid w:val="0083540F"/>
    <w:rsid w:val="00852A9A"/>
    <w:rsid w:val="008F49E1"/>
    <w:rsid w:val="0090370F"/>
    <w:rsid w:val="009269D2"/>
    <w:rsid w:val="00926ACF"/>
    <w:rsid w:val="00942135"/>
    <w:rsid w:val="009521B0"/>
    <w:rsid w:val="009A7E9F"/>
    <w:rsid w:val="009E5018"/>
    <w:rsid w:val="00A12B37"/>
    <w:rsid w:val="00A50EC0"/>
    <w:rsid w:val="00A54442"/>
    <w:rsid w:val="00AA3959"/>
    <w:rsid w:val="00AB6758"/>
    <w:rsid w:val="00B13763"/>
    <w:rsid w:val="00B477A4"/>
    <w:rsid w:val="00B54045"/>
    <w:rsid w:val="00C04836"/>
    <w:rsid w:val="00C12781"/>
    <w:rsid w:val="00C421BB"/>
    <w:rsid w:val="00C438D7"/>
    <w:rsid w:val="00C53FE8"/>
    <w:rsid w:val="00C81B50"/>
    <w:rsid w:val="00CD1801"/>
    <w:rsid w:val="00CD6DEA"/>
    <w:rsid w:val="00D10EF1"/>
    <w:rsid w:val="00D42810"/>
    <w:rsid w:val="00D904C5"/>
    <w:rsid w:val="00D914A7"/>
    <w:rsid w:val="00DC1E83"/>
    <w:rsid w:val="00DD13C3"/>
    <w:rsid w:val="00DD596E"/>
    <w:rsid w:val="00DD621E"/>
    <w:rsid w:val="00DF0575"/>
    <w:rsid w:val="00DF2B2D"/>
    <w:rsid w:val="00E326AA"/>
    <w:rsid w:val="00E70E04"/>
    <w:rsid w:val="00EC05A7"/>
    <w:rsid w:val="00EC4B6B"/>
    <w:rsid w:val="00ED7442"/>
    <w:rsid w:val="00EF1EE5"/>
    <w:rsid w:val="00F402BC"/>
    <w:rsid w:val="00F763B4"/>
    <w:rsid w:val="00F900C3"/>
    <w:rsid w:val="00FB01EB"/>
    <w:rsid w:val="00FB777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926ACF"/>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926ACF"/>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31425-1CB4-46A1-A8E5-9AAC2F43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4760</Words>
  <Characters>27136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CRPD/C/GTM/CO/1</vt:lpstr>
    </vt:vector>
  </TitlesOfParts>
  <Company>DCM</Company>
  <LinksUpToDate>false</LinksUpToDate>
  <CharactersWithSpaces>31833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CRPD/C/GTM/CO/1</dc:title>
  <dc:subject>GE.1616935A</dc:subject>
  <dc:creator>bah-AGH</dc:creator>
  <cp:keywords>ODS no.:1622014</cp:keywords>
  <dc:description>Distr.: General
30 September 2016
Original: Spanish</dc:description>
  <cp:lastModifiedBy>Tpsara</cp:lastModifiedBy>
  <cp:revision>2</cp:revision>
  <cp:lastPrinted>2016-11-30T14:02:00Z</cp:lastPrinted>
  <dcterms:created xsi:type="dcterms:W3CDTF">2016-11-30T16:39:00Z</dcterms:created>
  <dcterms:modified xsi:type="dcterms:W3CDTF">2016-11-30T16:39:00Z</dcterms:modified>
</cp:coreProperties>
</file>