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523650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523650" w:rsidRPr="00ED616A" w:rsidRDefault="00523650" w:rsidP="003B4E47">
            <w:pPr>
              <w:pStyle w:val="SingleTxtG"/>
              <w:jc w:val="left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23650" w:rsidRPr="00B97172" w:rsidRDefault="00523650" w:rsidP="003B4E47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523650" w:rsidRPr="00DA7DCD" w:rsidRDefault="004B4F69" w:rsidP="00C72434">
            <w:pPr>
              <w:jc w:val="right"/>
            </w:pPr>
            <w:r w:rsidRPr="00DA7DCD">
              <w:rPr>
                <w:sz w:val="40"/>
              </w:rPr>
              <w:t>CERD</w:t>
            </w:r>
            <w:r w:rsidR="00CA7BCA" w:rsidRPr="00DA7DCD">
              <w:t>/C/</w:t>
            </w:r>
            <w:r w:rsidR="00C72434">
              <w:t>FJI</w:t>
            </w:r>
            <w:r w:rsidR="00EA7065">
              <w:t>/Q/</w:t>
            </w:r>
            <w:r w:rsidR="00C72434">
              <w:t>18</w:t>
            </w:r>
            <w:r w:rsidR="00EA7065">
              <w:t>-</w:t>
            </w:r>
            <w:r w:rsidR="00C72434">
              <w:t>20</w:t>
            </w:r>
          </w:p>
        </w:tc>
      </w:tr>
      <w:tr w:rsidR="00523650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523650" w:rsidRDefault="00523650" w:rsidP="003B4E47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523650" w:rsidRPr="000B4EF7" w:rsidRDefault="00523650" w:rsidP="003B4E47">
            <w:pPr>
              <w:spacing w:before="120" w:line="380" w:lineRule="exact"/>
              <w:rPr>
                <w:b/>
                <w:sz w:val="34"/>
                <w:szCs w:val="40"/>
              </w:rPr>
            </w:pPr>
            <w:r w:rsidRPr="000B4EF7">
              <w:rPr>
                <w:b/>
                <w:sz w:val="34"/>
                <w:szCs w:val="40"/>
              </w:rPr>
              <w:t>International Convention on</w:t>
            </w:r>
            <w:r>
              <w:rPr>
                <w:b/>
                <w:sz w:val="34"/>
                <w:szCs w:val="40"/>
              </w:rPr>
              <w:br/>
              <w:t>the Elimination of A</w:t>
            </w:r>
            <w:r w:rsidRPr="000B4EF7">
              <w:rPr>
                <w:b/>
                <w:sz w:val="34"/>
                <w:szCs w:val="40"/>
              </w:rPr>
              <w:t>ll Forms</w:t>
            </w:r>
            <w:r>
              <w:rPr>
                <w:b/>
                <w:sz w:val="34"/>
                <w:szCs w:val="40"/>
              </w:rPr>
              <w:br/>
            </w:r>
            <w:r w:rsidRPr="000B4EF7">
              <w:rPr>
                <w:b/>
                <w:sz w:val="34"/>
                <w:szCs w:val="40"/>
              </w:rPr>
              <w:t>of Racial Discrimination</w:t>
            </w:r>
          </w:p>
          <w:p w:rsidR="00523650" w:rsidRDefault="00523650" w:rsidP="003B4E47">
            <w:pPr>
              <w:spacing w:before="120" w:line="42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4B4F69" w:rsidRDefault="004B4F69" w:rsidP="004B4F69">
            <w:pPr>
              <w:spacing w:before="240" w:line="240" w:lineRule="exact"/>
            </w:pPr>
            <w:r>
              <w:t>Distr.: General</w:t>
            </w:r>
          </w:p>
          <w:p w:rsidR="004B4F69" w:rsidRDefault="00A8560B" w:rsidP="004B4F69">
            <w:pPr>
              <w:spacing w:line="240" w:lineRule="exact"/>
            </w:pPr>
            <w:r>
              <w:t>8</w:t>
            </w:r>
            <w:r w:rsidR="00680374">
              <w:t xml:space="preserve"> August</w:t>
            </w:r>
            <w:r w:rsidR="007E21CB">
              <w:t xml:space="preserve"> 2012</w:t>
            </w:r>
          </w:p>
          <w:p w:rsidR="004B4F69" w:rsidRDefault="004B4F69" w:rsidP="004B4F69">
            <w:pPr>
              <w:spacing w:line="240" w:lineRule="exact"/>
            </w:pPr>
          </w:p>
          <w:p w:rsidR="00523650" w:rsidRDefault="004B4F69" w:rsidP="004B4F69">
            <w:pPr>
              <w:spacing w:line="240" w:lineRule="exact"/>
            </w:pPr>
            <w:r>
              <w:t>Original: English</w:t>
            </w:r>
          </w:p>
        </w:tc>
      </w:tr>
    </w:tbl>
    <w:p w:rsidR="004B4F69" w:rsidRPr="002C70E7" w:rsidRDefault="004B4F69" w:rsidP="004B4F69">
      <w:pPr>
        <w:spacing w:before="120"/>
        <w:rPr>
          <w:b/>
          <w:sz w:val="24"/>
          <w:szCs w:val="24"/>
        </w:rPr>
      </w:pPr>
      <w:r w:rsidRPr="002C70E7">
        <w:rPr>
          <w:b/>
          <w:sz w:val="24"/>
          <w:szCs w:val="24"/>
        </w:rPr>
        <w:t>Committee on the Elimination of Racial Discrimination</w:t>
      </w:r>
    </w:p>
    <w:p w:rsidR="004B4F69" w:rsidRPr="002C70E7" w:rsidRDefault="00C14350" w:rsidP="004B4F69">
      <w:pPr>
        <w:rPr>
          <w:b/>
        </w:rPr>
      </w:pPr>
      <w:r>
        <w:rPr>
          <w:b/>
        </w:rPr>
        <w:t xml:space="preserve">Eighty-first </w:t>
      </w:r>
      <w:r w:rsidR="004B4F69" w:rsidRPr="002C70E7">
        <w:rPr>
          <w:b/>
        </w:rPr>
        <w:t>session</w:t>
      </w:r>
    </w:p>
    <w:p w:rsidR="004B4F69" w:rsidRDefault="00015279" w:rsidP="004B4F69">
      <w:r>
        <w:t>6–31</w:t>
      </w:r>
      <w:r w:rsidR="00CA7BCA">
        <w:t xml:space="preserve"> </w:t>
      </w:r>
      <w:r>
        <w:t xml:space="preserve">August </w:t>
      </w:r>
      <w:r w:rsidR="00CA7BCA">
        <w:t>2012</w:t>
      </w:r>
    </w:p>
    <w:p w:rsidR="008647BC" w:rsidRPr="007E21CB" w:rsidRDefault="004B4F69" w:rsidP="007E21CB">
      <w:pPr>
        <w:pStyle w:val="HChG"/>
      </w:pPr>
      <w:r w:rsidRPr="002C70E7">
        <w:tab/>
      </w:r>
      <w:r w:rsidRPr="002C70E7">
        <w:tab/>
      </w:r>
      <w:r w:rsidR="008647BC" w:rsidRPr="007E21CB">
        <w:t>Implementation of the International Convention on the Elimination of All Forms of Racial Discrimination</w:t>
      </w:r>
    </w:p>
    <w:p w:rsidR="00CA7BCA" w:rsidRPr="007E21CB" w:rsidRDefault="008647BC" w:rsidP="007E21CB">
      <w:pPr>
        <w:pStyle w:val="H1G"/>
      </w:pPr>
      <w:r>
        <w:tab/>
      </w:r>
      <w:r>
        <w:tab/>
      </w:r>
      <w:r w:rsidR="00CA7BCA" w:rsidRPr="007E21CB">
        <w:t xml:space="preserve">List of themes to be taken up in connection with the consideration of the </w:t>
      </w:r>
      <w:r w:rsidR="008E5E48" w:rsidRPr="007E21CB">
        <w:t>eighteenth</w:t>
      </w:r>
      <w:r w:rsidR="00CA7BCA" w:rsidRPr="007E21CB">
        <w:t xml:space="preserve"> to </w:t>
      </w:r>
      <w:r w:rsidR="008E5E48" w:rsidRPr="007E21CB">
        <w:t xml:space="preserve">twentieth </w:t>
      </w:r>
      <w:r w:rsidR="00CA7BCA" w:rsidRPr="007E21CB">
        <w:t xml:space="preserve">periodic reports of </w:t>
      </w:r>
      <w:smartTag w:uri="urn:schemas-microsoft-com:office:smarttags" w:element="country-region">
        <w:smartTag w:uri="urn:schemas-microsoft-com:office:smarttags" w:element="place">
          <w:r w:rsidR="008E5E48" w:rsidRPr="007E21CB">
            <w:t>Fiji</w:t>
          </w:r>
        </w:smartTag>
      </w:smartTag>
      <w:r w:rsidR="00CA7BCA" w:rsidRPr="007E21CB">
        <w:t xml:space="preserve"> (CERD/C/</w:t>
      </w:r>
      <w:r w:rsidR="008E5E48" w:rsidRPr="007E21CB">
        <w:t>FJI</w:t>
      </w:r>
      <w:r w:rsidR="00F0591F" w:rsidRPr="007E21CB">
        <w:t>/</w:t>
      </w:r>
      <w:r w:rsidR="008E5E48" w:rsidRPr="007E21CB">
        <w:t>18</w:t>
      </w:r>
      <w:r w:rsidR="00F0591F" w:rsidRPr="007E21CB">
        <w:t>-</w:t>
      </w:r>
      <w:r w:rsidR="008E5E48" w:rsidRPr="007E21CB">
        <w:t>20</w:t>
      </w:r>
      <w:r w:rsidR="00CA7BCA" w:rsidRPr="007E21CB">
        <w:t>)</w:t>
      </w:r>
      <w:r w:rsidR="003B721A" w:rsidRPr="003B721A">
        <w:rPr>
          <w:rStyle w:val="FootnoteReference"/>
          <w:sz w:val="20"/>
          <w:vertAlign w:val="baseline"/>
        </w:rPr>
        <w:footnoteReference w:customMarkFollows="1" w:id="2"/>
        <w:t>*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8647BC" w:rsidRPr="002C70E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8647BC" w:rsidRPr="002C70E7" w:rsidRDefault="008647BC" w:rsidP="0034135B">
            <w:pPr>
              <w:jc w:val="both"/>
            </w:pPr>
          </w:p>
        </w:tc>
      </w:tr>
      <w:tr w:rsidR="008647BC" w:rsidRPr="002C70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8647BC" w:rsidRPr="002C70E7" w:rsidRDefault="008647BC" w:rsidP="008E5E48">
            <w:pPr>
              <w:jc w:val="both"/>
            </w:pPr>
            <w:r w:rsidRPr="002C70E7">
              <w:t>The following is a list of themes identified by the Country Rapporteur in connection with the consideration of the</w:t>
            </w:r>
            <w:r w:rsidR="006E208A">
              <w:t xml:space="preserve"> </w:t>
            </w:r>
            <w:r w:rsidR="008E5E48">
              <w:t>eighteenth</w:t>
            </w:r>
            <w:r w:rsidRPr="002C70E7">
              <w:t xml:space="preserve"> to </w:t>
            </w:r>
            <w:r w:rsidR="008E5E48">
              <w:t xml:space="preserve">twentieth </w:t>
            </w:r>
            <w:r w:rsidR="006E208A">
              <w:t xml:space="preserve">periodic reports of </w:t>
            </w:r>
            <w:smartTag w:uri="urn:schemas-microsoft-com:office:smarttags" w:element="country-region">
              <w:smartTag w:uri="urn:schemas-microsoft-com:office:smarttags" w:element="place">
                <w:r w:rsidR="008E5E48">
                  <w:t>Fiji</w:t>
                </w:r>
              </w:smartTag>
            </w:smartTag>
            <w:r w:rsidRPr="002C70E7">
              <w:t xml:space="preserve">. The list is meant to guide the dialogue between the State party delegation and the Committee and </w:t>
            </w:r>
            <w:r w:rsidRPr="002C70E7">
              <w:rPr>
                <w:i/>
                <w:iCs/>
              </w:rPr>
              <w:t>does not require written replies</w:t>
            </w:r>
            <w:r w:rsidRPr="002C70E7">
              <w:t>. This is not an exhaustive list as other issues will be raised in the course of the dialogue.</w:t>
            </w:r>
          </w:p>
        </w:tc>
      </w:tr>
      <w:tr w:rsidR="008647BC" w:rsidRPr="002C70E7">
        <w:tblPrEx>
          <w:tblCellMar>
            <w:top w:w="0" w:type="dxa"/>
            <w:bottom w:w="0" w:type="dxa"/>
          </w:tblCellMar>
        </w:tblPrEx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8647BC" w:rsidRPr="002C70E7" w:rsidRDefault="008647BC" w:rsidP="00F611FD"/>
        </w:tc>
      </w:tr>
    </w:tbl>
    <w:p w:rsidR="00FA3350" w:rsidRPr="007E21CB" w:rsidRDefault="007E21CB" w:rsidP="007E21CB">
      <w:pPr>
        <w:pStyle w:val="H23G"/>
      </w:pPr>
      <w:r>
        <w:tab/>
      </w:r>
      <w:r w:rsidR="00D003DF" w:rsidRPr="007E21CB">
        <w:t>1.</w:t>
      </w:r>
      <w:r w:rsidR="00D003DF" w:rsidRPr="007E21CB">
        <w:tab/>
      </w:r>
      <w:r w:rsidR="00857130" w:rsidRPr="007E21CB">
        <w:t>The Convention in d</w:t>
      </w:r>
      <w:r w:rsidR="00FA3350" w:rsidRPr="007E21CB">
        <w:t>omestic</w:t>
      </w:r>
      <w:r w:rsidR="00857130" w:rsidRPr="007E21CB">
        <w:t xml:space="preserve"> law, institutional and policy framework for its implementation</w:t>
      </w:r>
      <w:r w:rsidR="00061AD9" w:rsidRPr="007E21CB">
        <w:t>, judicial recourse and compensation</w:t>
      </w:r>
      <w:r w:rsidR="00857130" w:rsidRPr="007E21CB">
        <w:t xml:space="preserve"> (</w:t>
      </w:r>
      <w:r w:rsidR="00857130" w:rsidRPr="002E20C6">
        <w:t>arts. 2</w:t>
      </w:r>
      <w:r w:rsidR="00FE0BE0" w:rsidRPr="002E20C6">
        <w:t>–</w:t>
      </w:r>
      <w:r w:rsidR="00DF353D" w:rsidRPr="002E20C6">
        <w:t>7</w:t>
      </w:r>
      <w:r w:rsidR="00DF353D" w:rsidRPr="007E21CB">
        <w:t>)</w:t>
      </w:r>
      <w:r w:rsidR="00FE0BE0">
        <w:t>:</w:t>
      </w:r>
    </w:p>
    <w:p w:rsidR="009C241F" w:rsidRPr="007E21CB" w:rsidRDefault="007E21CB" w:rsidP="007E21CB">
      <w:pPr>
        <w:pStyle w:val="SingleTxtG"/>
      </w:pPr>
      <w:r>
        <w:tab/>
      </w:r>
      <w:r w:rsidR="00FE0BE0">
        <w:t>(</w:t>
      </w:r>
      <w:r w:rsidR="00D002B0" w:rsidRPr="007E21CB">
        <w:t>a)</w:t>
      </w:r>
      <w:r w:rsidR="00D002B0" w:rsidRPr="007E21CB">
        <w:tab/>
      </w:r>
      <w:r w:rsidR="002112D1" w:rsidRPr="007E21CB">
        <w:t xml:space="preserve">Progress </w:t>
      </w:r>
      <w:r w:rsidR="00482EE1" w:rsidRPr="007E21CB">
        <w:t xml:space="preserve">made </w:t>
      </w:r>
      <w:r w:rsidR="00A13104" w:rsidRPr="007E21CB">
        <w:t xml:space="preserve">towards </w:t>
      </w:r>
      <w:r w:rsidR="002112D1" w:rsidRPr="007E21CB">
        <w:t>the adoption of the n</w:t>
      </w:r>
      <w:r w:rsidR="003C1B14" w:rsidRPr="007E21CB">
        <w:t xml:space="preserve">ew Constitution, </w:t>
      </w:r>
      <w:r w:rsidR="00A13104" w:rsidRPr="007E21CB">
        <w:t xml:space="preserve">in particular measures taken to ensure </w:t>
      </w:r>
      <w:r w:rsidR="005D2C04" w:rsidRPr="007E21CB">
        <w:t xml:space="preserve">the participation of </w:t>
      </w:r>
      <w:r w:rsidR="00A13104" w:rsidRPr="007E21CB">
        <w:t>all Fijian</w:t>
      </w:r>
      <w:r w:rsidR="005D2C04" w:rsidRPr="007E21CB">
        <w:t>s</w:t>
      </w:r>
      <w:r w:rsidR="00A13104" w:rsidRPr="007E21CB">
        <w:t xml:space="preserve"> to the current constitutional consultation process</w:t>
      </w:r>
      <w:r w:rsidR="003C1B14" w:rsidRPr="007E21CB">
        <w:t>; p</w:t>
      </w:r>
      <w:r w:rsidR="00AD0EE1" w:rsidRPr="007E21CB">
        <w:t>rogress made on the</w:t>
      </w:r>
      <w:r w:rsidR="002112D1" w:rsidRPr="007E21CB">
        <w:t xml:space="preserve"> electoral reform</w:t>
      </w:r>
      <w:r w:rsidR="00E07D6C" w:rsidRPr="007E21CB">
        <w:t>s</w:t>
      </w:r>
      <w:r w:rsidR="002112D1" w:rsidRPr="007E21CB">
        <w:t xml:space="preserve">, </w:t>
      </w:r>
      <w:r w:rsidR="00BF03ED" w:rsidRPr="007E21CB">
        <w:t>especially</w:t>
      </w:r>
      <w:r w:rsidR="002112D1" w:rsidRPr="007E21CB">
        <w:t xml:space="preserve"> </w:t>
      </w:r>
      <w:r w:rsidR="00AD0EE1" w:rsidRPr="007E21CB">
        <w:t xml:space="preserve">the </w:t>
      </w:r>
      <w:r w:rsidR="002112D1" w:rsidRPr="007E21CB">
        <w:t>anti-dis</w:t>
      </w:r>
      <w:r w:rsidR="00C14350" w:rsidRPr="007E21CB">
        <w:t>crimination measures envisaged</w:t>
      </w:r>
      <w:r w:rsidR="00CE010C" w:rsidRPr="007E21CB">
        <w:t xml:space="preserve"> </w:t>
      </w:r>
      <w:r w:rsidR="00A15788" w:rsidRPr="007E21CB">
        <w:t xml:space="preserve">to </w:t>
      </w:r>
      <w:r w:rsidR="005D2C04" w:rsidRPr="007E21CB">
        <w:t>guarantee access for</w:t>
      </w:r>
      <w:r w:rsidR="00A15788" w:rsidRPr="007E21CB">
        <w:t xml:space="preserve"> all Fijians to the current voter registration process</w:t>
      </w:r>
      <w:r w:rsidR="00C14350" w:rsidRPr="007E21CB">
        <w:t xml:space="preserve"> </w:t>
      </w:r>
      <w:r w:rsidR="009C241F" w:rsidRPr="007E21CB">
        <w:t>(CERD/C/FJI/18-20, paras. 1</w:t>
      </w:r>
      <w:r w:rsidR="00E07D6C" w:rsidRPr="007E21CB">
        <w:t>8</w:t>
      </w:r>
      <w:r w:rsidR="00356251">
        <w:t>,</w:t>
      </w:r>
      <w:r>
        <w:t xml:space="preserve"> 19, 56</w:t>
      </w:r>
      <w:r w:rsidR="00356251">
        <w:t xml:space="preserve"> and </w:t>
      </w:r>
      <w:r>
        <w:t>57);</w:t>
      </w:r>
    </w:p>
    <w:p w:rsidR="009C241F" w:rsidRPr="007E21CB" w:rsidRDefault="007E21CB" w:rsidP="007E21CB">
      <w:pPr>
        <w:pStyle w:val="SingleTxtG"/>
      </w:pPr>
      <w:r>
        <w:tab/>
      </w:r>
      <w:r w:rsidR="00FE0BE0">
        <w:t>(</w:t>
      </w:r>
      <w:r w:rsidR="003C1B14" w:rsidRPr="007E21CB">
        <w:t>b</w:t>
      </w:r>
      <w:r w:rsidR="009C241F" w:rsidRPr="007E21CB">
        <w:t>)</w:t>
      </w:r>
      <w:r w:rsidR="009C241F" w:rsidRPr="007E21CB">
        <w:tab/>
      </w:r>
      <w:r w:rsidR="00715D6D" w:rsidRPr="007E21CB">
        <w:t>Information on the composition of and resources allocated to the Fiji Human Rights Commission and m</w:t>
      </w:r>
      <w:r w:rsidR="002112D1" w:rsidRPr="007E21CB">
        <w:t xml:space="preserve">easures taken to ensure that </w:t>
      </w:r>
      <w:r w:rsidR="006C71B6" w:rsidRPr="007E21CB">
        <w:t>the</w:t>
      </w:r>
      <w:r w:rsidR="00E07D6C" w:rsidRPr="007E21CB">
        <w:t xml:space="preserve"> </w:t>
      </w:r>
      <w:r w:rsidR="002112D1" w:rsidRPr="007E21CB">
        <w:t>Commission</w:t>
      </w:r>
      <w:r w:rsidR="00715D6D" w:rsidRPr="007E21CB">
        <w:t xml:space="preserve"> complies w</w:t>
      </w:r>
      <w:r w:rsidR="002112D1" w:rsidRPr="007E21CB">
        <w:t>ith the</w:t>
      </w:r>
      <w:r w:rsidR="00356251">
        <w:t xml:space="preserve"> principles relating to the status of national institutions for the promotion and protection of human rights</w:t>
      </w:r>
      <w:r w:rsidR="002112D1" w:rsidRPr="007E21CB">
        <w:t xml:space="preserve"> </w:t>
      </w:r>
      <w:r w:rsidR="00356251">
        <w:t>(</w:t>
      </w:r>
      <w:r w:rsidR="002112D1" w:rsidRPr="007E21CB">
        <w:t>Paris Principles</w:t>
      </w:r>
      <w:r w:rsidR="00356251">
        <w:t>)</w:t>
      </w:r>
      <w:r w:rsidR="002112D1" w:rsidRPr="007E21CB">
        <w:t>; updated information about the Commission</w:t>
      </w:r>
      <w:r w:rsidR="00356251">
        <w:t>’</w:t>
      </w:r>
      <w:r w:rsidR="002112D1" w:rsidRPr="007E21CB">
        <w:t xml:space="preserve">s work in the field of racial discrimination </w:t>
      </w:r>
      <w:r w:rsidR="009C241F" w:rsidRPr="007E21CB">
        <w:t xml:space="preserve">(CERD/C/FJI/CO/17, para. 11; CERD/C/FJI/18-20, </w:t>
      </w:r>
      <w:r>
        <w:t>paras. 35</w:t>
      </w:r>
      <w:r w:rsidR="00356251">
        <w:t>–</w:t>
      </w:r>
      <w:r>
        <w:t>38);</w:t>
      </w:r>
    </w:p>
    <w:p w:rsidR="009C241F" w:rsidRPr="007E21CB" w:rsidRDefault="007E21CB" w:rsidP="007E21CB">
      <w:pPr>
        <w:pStyle w:val="SingleTxtG"/>
      </w:pPr>
      <w:r>
        <w:tab/>
      </w:r>
      <w:r w:rsidR="00FE0BE0">
        <w:t>(</w:t>
      </w:r>
      <w:r w:rsidR="003C1B14" w:rsidRPr="007E21CB">
        <w:t>c</w:t>
      </w:r>
      <w:r w:rsidR="009C241F" w:rsidRPr="007E21CB">
        <w:t>)</w:t>
      </w:r>
      <w:r w:rsidR="009C241F" w:rsidRPr="007E21CB">
        <w:tab/>
      </w:r>
      <w:r w:rsidR="002112D1" w:rsidRPr="007E21CB">
        <w:t xml:space="preserve">Measures taken or </w:t>
      </w:r>
      <w:r w:rsidR="00E07D6C" w:rsidRPr="007E21CB">
        <w:t>envisaged</w:t>
      </w:r>
      <w:r w:rsidR="002112D1" w:rsidRPr="007E21CB">
        <w:t xml:space="preserve"> to adopt a </w:t>
      </w:r>
      <w:r w:rsidR="00E07D6C" w:rsidRPr="007E21CB">
        <w:t>comprehensive</w:t>
      </w:r>
      <w:r w:rsidR="002112D1" w:rsidRPr="007E21CB">
        <w:t xml:space="preserve"> law </w:t>
      </w:r>
      <w:r w:rsidR="00E07D6C" w:rsidRPr="007E21CB">
        <w:t>on</w:t>
      </w:r>
      <w:r w:rsidR="002112D1" w:rsidRPr="007E21CB">
        <w:t xml:space="preserve"> the elimination of </w:t>
      </w:r>
      <w:r w:rsidR="00E07D6C" w:rsidRPr="007E21CB">
        <w:t xml:space="preserve">all forms of </w:t>
      </w:r>
      <w:r w:rsidR="002112D1" w:rsidRPr="007E21CB">
        <w:t xml:space="preserve">racial discrimination </w:t>
      </w:r>
      <w:r w:rsidR="009C241F" w:rsidRPr="007E21CB">
        <w:t xml:space="preserve">(CERD/C/FJI/CO/17, para. 15; CERD/C/FJI/18-20, </w:t>
      </w:r>
      <w:r w:rsidR="00356251">
        <w:t>a</w:t>
      </w:r>
      <w:r w:rsidR="009C241F" w:rsidRPr="007E21CB">
        <w:t>nnex 1)</w:t>
      </w:r>
      <w:r>
        <w:t>;</w:t>
      </w:r>
    </w:p>
    <w:p w:rsidR="009C241F" w:rsidRPr="007E21CB" w:rsidRDefault="007E21CB" w:rsidP="007E21CB">
      <w:pPr>
        <w:pStyle w:val="SingleTxtG"/>
      </w:pPr>
      <w:r>
        <w:tab/>
      </w:r>
      <w:r w:rsidR="00FE0BE0">
        <w:t>(</w:t>
      </w:r>
      <w:r w:rsidR="003C1B14" w:rsidRPr="007E21CB">
        <w:t>d</w:t>
      </w:r>
      <w:r w:rsidR="009C241F" w:rsidRPr="007E21CB">
        <w:t>)</w:t>
      </w:r>
      <w:r w:rsidR="009C241F" w:rsidRPr="007E21CB">
        <w:tab/>
      </w:r>
      <w:r w:rsidR="002112D1" w:rsidRPr="007E21CB">
        <w:t>Detailed information on decisions taken by national courts for acts of racial discrimination</w:t>
      </w:r>
      <w:r w:rsidR="0008408C" w:rsidRPr="007E21CB">
        <w:t xml:space="preserve">, including judicial recourse </w:t>
      </w:r>
      <w:r w:rsidR="00356251">
        <w:t>and</w:t>
      </w:r>
      <w:r w:rsidR="0008408C" w:rsidRPr="007E21CB">
        <w:t xml:space="preserve"> compensation provided to victims</w:t>
      </w:r>
      <w:r w:rsidR="002C7663" w:rsidRPr="007E21CB">
        <w:t xml:space="preserve"> </w:t>
      </w:r>
      <w:r w:rsidR="009C241F" w:rsidRPr="007E21CB">
        <w:t>(CERD/C/FJI/CO/17, para. 14)</w:t>
      </w:r>
      <w:r>
        <w:t>;</w:t>
      </w:r>
    </w:p>
    <w:p w:rsidR="009C241F" w:rsidRPr="007E21CB" w:rsidRDefault="009C241F" w:rsidP="007E21CB">
      <w:pPr>
        <w:pStyle w:val="SingleTxtG"/>
      </w:pPr>
      <w:r w:rsidRPr="007E21CB">
        <w:tab/>
      </w:r>
      <w:r w:rsidR="00FE0BE0">
        <w:t>(</w:t>
      </w:r>
      <w:r w:rsidR="003C1B14" w:rsidRPr="007E21CB">
        <w:t>e</w:t>
      </w:r>
      <w:r w:rsidRPr="007E21CB">
        <w:t>)</w:t>
      </w:r>
      <w:r w:rsidRPr="007E21CB">
        <w:tab/>
      </w:r>
      <w:r w:rsidR="002112D1" w:rsidRPr="007E21CB">
        <w:t xml:space="preserve">Additional information on the effectiveness of measures taken to </w:t>
      </w:r>
      <w:r w:rsidR="00E07D6C" w:rsidRPr="007E21CB">
        <w:t>uphold</w:t>
      </w:r>
      <w:r w:rsidR="002112D1" w:rsidRPr="007E21CB">
        <w:t xml:space="preserve"> the principle of non-discrimination in access to education, </w:t>
      </w:r>
      <w:r w:rsidR="0008408C" w:rsidRPr="007E21CB">
        <w:t>such as</w:t>
      </w:r>
      <w:r w:rsidR="002112D1" w:rsidRPr="007E21CB">
        <w:t xml:space="preserve"> the changing of names of schools </w:t>
      </w:r>
      <w:r w:rsidR="00E07D6C" w:rsidRPr="007E21CB">
        <w:t xml:space="preserve">that </w:t>
      </w:r>
      <w:r w:rsidR="00625BB8" w:rsidRPr="007E21CB">
        <w:t>bore</w:t>
      </w:r>
      <w:r w:rsidR="00E07D6C" w:rsidRPr="007E21CB">
        <w:t xml:space="preserve"> racial connotation</w:t>
      </w:r>
      <w:r w:rsidR="00356251">
        <w:t>s</w:t>
      </w:r>
      <w:r w:rsidR="00E07D6C" w:rsidRPr="007E21CB">
        <w:t xml:space="preserve"> and </w:t>
      </w:r>
      <w:r w:rsidR="002112D1" w:rsidRPr="007E21CB">
        <w:t xml:space="preserve">the introduction of compulsory education </w:t>
      </w:r>
      <w:r w:rsidR="00E07D6C" w:rsidRPr="007E21CB">
        <w:t>of</w:t>
      </w:r>
      <w:r w:rsidR="002112D1" w:rsidRPr="007E21CB">
        <w:t xml:space="preserve"> iTaukei and Hindi languages</w:t>
      </w:r>
      <w:r w:rsidR="005C4332" w:rsidRPr="007E21CB">
        <w:t xml:space="preserve"> </w:t>
      </w:r>
      <w:r w:rsidRPr="007E21CB">
        <w:t>(CERD/C/FJI/CO/17, para. 19; CERD/C/FJI/18-20, paras. 78</w:t>
      </w:r>
      <w:r w:rsidR="00356251">
        <w:t xml:space="preserve"> and </w:t>
      </w:r>
      <w:r w:rsidRPr="007E21CB">
        <w:t>79)</w:t>
      </w:r>
      <w:r w:rsidR="007E21CB">
        <w:t>;</w:t>
      </w:r>
    </w:p>
    <w:p w:rsidR="009C241F" w:rsidRDefault="007E21CB" w:rsidP="007E21CB">
      <w:pPr>
        <w:pStyle w:val="SingleTxtG"/>
      </w:pPr>
      <w:r>
        <w:tab/>
      </w:r>
      <w:r w:rsidR="00FE0BE0">
        <w:t>(</w:t>
      </w:r>
      <w:r w:rsidR="003C1B14" w:rsidRPr="007E21CB">
        <w:t>f</w:t>
      </w:r>
      <w:r w:rsidR="009C241F" w:rsidRPr="007E21CB">
        <w:t>)</w:t>
      </w:r>
      <w:r w:rsidR="009C241F" w:rsidRPr="007E21CB">
        <w:tab/>
      </w:r>
      <w:r w:rsidR="005C4332" w:rsidRPr="007E21CB">
        <w:t>Updated information on efforts to promote mixed schools</w:t>
      </w:r>
      <w:r w:rsidR="0008408C" w:rsidRPr="007E21CB">
        <w:t xml:space="preserve"> </w:t>
      </w:r>
      <w:r w:rsidR="00356251">
        <w:t>and</w:t>
      </w:r>
      <w:r w:rsidR="005C4332" w:rsidRPr="007E21CB">
        <w:t xml:space="preserve"> o</w:t>
      </w:r>
      <w:r w:rsidR="002112D1" w:rsidRPr="007E21CB">
        <w:t>ther measures</w:t>
      </w:r>
      <w:r w:rsidR="00362D05" w:rsidRPr="007E21CB">
        <w:t xml:space="preserve"> taken</w:t>
      </w:r>
      <w:r w:rsidR="002112D1" w:rsidRPr="007E21CB">
        <w:t xml:space="preserve"> to promote diversity, tolerance and inter</w:t>
      </w:r>
      <w:r w:rsidR="005C4332" w:rsidRPr="007E21CB">
        <w:t>cultural education</w:t>
      </w:r>
      <w:r w:rsidR="002112D1" w:rsidRPr="007E21CB">
        <w:t xml:space="preserve"> </w:t>
      </w:r>
      <w:r w:rsidR="009C241F" w:rsidRPr="007E21CB">
        <w:t>(CERD/C/FJI/CO/17, para. 19)</w:t>
      </w:r>
      <w:r w:rsidR="009C241F">
        <w:t>.</w:t>
      </w:r>
    </w:p>
    <w:p w:rsidR="00C813DB" w:rsidRPr="007E21CB" w:rsidRDefault="007E21CB" w:rsidP="007E21CB">
      <w:pPr>
        <w:pStyle w:val="H23G"/>
      </w:pPr>
      <w:r>
        <w:tab/>
      </w:r>
      <w:r w:rsidR="0021421D" w:rsidRPr="007E21CB">
        <w:t>2.</w:t>
      </w:r>
      <w:r w:rsidR="001A7D98" w:rsidRPr="007E21CB">
        <w:tab/>
      </w:r>
      <w:r w:rsidR="00E07D6C" w:rsidRPr="007E21CB">
        <w:t>Situation of</w:t>
      </w:r>
      <w:r w:rsidR="00C17DF7" w:rsidRPr="007E21CB">
        <w:t xml:space="preserve"> minorities</w:t>
      </w:r>
      <w:r w:rsidR="00F05851" w:rsidRPr="007E21CB">
        <w:t xml:space="preserve"> (art</w:t>
      </w:r>
      <w:r w:rsidR="00347EF5" w:rsidRPr="007E21CB">
        <w:t>.</w:t>
      </w:r>
      <w:r w:rsidR="00BE5EFD" w:rsidRPr="007E21CB">
        <w:t xml:space="preserve"> </w:t>
      </w:r>
      <w:r w:rsidR="009C241F" w:rsidRPr="007E21CB">
        <w:t>5</w:t>
      </w:r>
      <w:r w:rsidR="00BE5EFD" w:rsidRPr="007E21CB">
        <w:t>)</w:t>
      </w:r>
      <w:r w:rsidR="00FE0BE0">
        <w:t>:</w:t>
      </w:r>
    </w:p>
    <w:p w:rsidR="002112D1" w:rsidRPr="007E21CB" w:rsidRDefault="002112D1" w:rsidP="007E21CB">
      <w:pPr>
        <w:pStyle w:val="SingleTxtG"/>
      </w:pPr>
      <w:r>
        <w:tab/>
      </w:r>
      <w:r w:rsidR="00FE0BE0">
        <w:t>(</w:t>
      </w:r>
      <w:r w:rsidRPr="007E21CB">
        <w:t>a)</w:t>
      </w:r>
      <w:r w:rsidRPr="007E21CB">
        <w:tab/>
        <w:t xml:space="preserve">Additional measures taken or envisaged to improve the access of ethnic </w:t>
      </w:r>
      <w:r w:rsidR="008945D0" w:rsidRPr="007E21CB">
        <w:t>communities</w:t>
      </w:r>
      <w:r w:rsidRPr="007E21CB">
        <w:t xml:space="preserve"> still underrepresented, including Indo-Fijians, to public </w:t>
      </w:r>
      <w:r w:rsidR="00925072" w:rsidRPr="007E21CB">
        <w:t xml:space="preserve">administration, in particular </w:t>
      </w:r>
      <w:r w:rsidRPr="007E21CB">
        <w:t>the military</w:t>
      </w:r>
      <w:r w:rsidR="00925072" w:rsidRPr="007E21CB">
        <w:t xml:space="preserve"> and police forces</w:t>
      </w:r>
      <w:r w:rsidRPr="007E21CB">
        <w:t xml:space="preserve"> (CERD/C/FJI/CO/17, para. 18; CERD/C/FJI/18-20, paras. 28</w:t>
      </w:r>
      <w:r w:rsidR="00356251">
        <w:t>–</w:t>
      </w:r>
      <w:r w:rsidRPr="007E21CB">
        <w:t>31)</w:t>
      </w:r>
      <w:r w:rsidR="007E21CB">
        <w:t>;</w:t>
      </w:r>
    </w:p>
    <w:p w:rsidR="002112D1" w:rsidRPr="007E21CB" w:rsidRDefault="002112D1" w:rsidP="007E21CB">
      <w:pPr>
        <w:pStyle w:val="SingleTxtG"/>
      </w:pPr>
      <w:r w:rsidRPr="007E21CB">
        <w:tab/>
      </w:r>
      <w:r w:rsidR="00FE0BE0">
        <w:t>(</w:t>
      </w:r>
      <w:r w:rsidRPr="007E21CB">
        <w:t>b)</w:t>
      </w:r>
      <w:r w:rsidRPr="007E21CB">
        <w:tab/>
        <w:t>Updated information on the effectiveness of measures taken, in particular the Land</w:t>
      </w:r>
      <w:r w:rsidR="0008408C" w:rsidRPr="007E21CB">
        <w:t xml:space="preserve"> U</w:t>
      </w:r>
      <w:r w:rsidR="0090474A" w:rsidRPr="007E21CB">
        <w:t>se</w:t>
      </w:r>
      <w:r w:rsidR="0008408C" w:rsidRPr="007E21CB">
        <w:t xml:space="preserve"> Decree</w:t>
      </w:r>
      <w:r w:rsidRPr="007E21CB">
        <w:t xml:space="preserve"> of 2010</w:t>
      </w:r>
      <w:r w:rsidR="00362D05" w:rsidRPr="007E21CB">
        <w:t>,</w:t>
      </w:r>
      <w:r w:rsidRPr="007E21CB">
        <w:t xml:space="preserve"> in terms of access to land for Indo-Fijians and </w:t>
      </w:r>
      <w:r w:rsidR="00071A3E">
        <w:t xml:space="preserve">less numerous </w:t>
      </w:r>
      <w:r w:rsidRPr="007E21CB">
        <w:t xml:space="preserve">minorities, </w:t>
      </w:r>
      <w:r w:rsidR="00356251">
        <w:t xml:space="preserve">and </w:t>
      </w:r>
      <w:r w:rsidRPr="007E21CB">
        <w:t xml:space="preserve">their application in law and in practice (CERD/C/FJI/CO/17, para. 22; CERD/C/FJI/18-20, paras. </w:t>
      </w:r>
      <w:r w:rsidR="007E21CB">
        <w:t>47</w:t>
      </w:r>
      <w:r w:rsidR="000B13BC">
        <w:t>–</w:t>
      </w:r>
      <w:r w:rsidR="007E21CB">
        <w:t>51);</w:t>
      </w:r>
    </w:p>
    <w:p w:rsidR="002112D1" w:rsidRDefault="002112D1" w:rsidP="007E21CB">
      <w:pPr>
        <w:pStyle w:val="SingleTxtG"/>
      </w:pPr>
      <w:r w:rsidRPr="007E21CB">
        <w:tab/>
      </w:r>
      <w:r w:rsidR="00FE0BE0">
        <w:t>(</w:t>
      </w:r>
      <w:r w:rsidR="00136644" w:rsidRPr="007E21CB">
        <w:t>c</w:t>
      </w:r>
      <w:r w:rsidRPr="007E21CB">
        <w:t xml:space="preserve">) </w:t>
      </w:r>
      <w:r w:rsidRPr="007E21CB">
        <w:tab/>
        <w:t xml:space="preserve">Additional measures taken to combat </w:t>
      </w:r>
      <w:r w:rsidR="00482EE1" w:rsidRPr="007E21CB">
        <w:t xml:space="preserve">racial </w:t>
      </w:r>
      <w:r w:rsidRPr="007E21CB">
        <w:t xml:space="preserve">discrimination against persons belonging to </w:t>
      </w:r>
      <w:r w:rsidR="00071A3E">
        <w:t xml:space="preserve">less numerous </w:t>
      </w:r>
      <w:r w:rsidR="002C7663" w:rsidRPr="007E21CB">
        <w:t>minority groups</w:t>
      </w:r>
      <w:r w:rsidR="0090474A">
        <w:t>.</w:t>
      </w:r>
    </w:p>
    <w:p w:rsidR="004B4F69" w:rsidRPr="004944F8" w:rsidRDefault="004B4F69" w:rsidP="004B4F69">
      <w:pPr>
        <w:pStyle w:val="SingleTxtG"/>
        <w:spacing w:before="240" w:after="0"/>
        <w:jc w:val="center"/>
        <w:rPr>
          <w:u w:val="single"/>
        </w:rPr>
      </w:pPr>
      <w:r w:rsidRPr="004944F8">
        <w:rPr>
          <w:u w:val="single"/>
        </w:rPr>
        <w:tab/>
      </w:r>
      <w:r w:rsidRPr="004944F8">
        <w:rPr>
          <w:u w:val="single"/>
        </w:rPr>
        <w:tab/>
      </w:r>
      <w:r w:rsidRPr="004944F8">
        <w:rPr>
          <w:u w:val="single"/>
        </w:rPr>
        <w:tab/>
      </w:r>
    </w:p>
    <w:sectPr w:rsidR="004B4F69" w:rsidRPr="004944F8" w:rsidSect="004B4F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010" w:rsidRDefault="00980010"/>
  </w:endnote>
  <w:endnote w:type="continuationSeparator" w:id="0">
    <w:p w:rsidR="00980010" w:rsidRDefault="00980010"/>
  </w:endnote>
  <w:endnote w:type="continuationNotice" w:id="1">
    <w:p w:rsidR="00980010" w:rsidRDefault="009800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07F" w:rsidRPr="004B4F69" w:rsidRDefault="00F8107F" w:rsidP="004B4F69">
    <w:pPr>
      <w:pStyle w:val="Footer"/>
      <w:tabs>
        <w:tab w:val="right" w:pos="9638"/>
      </w:tabs>
    </w:pPr>
    <w:r w:rsidRPr="004B4F69">
      <w:rPr>
        <w:b/>
        <w:sz w:val="18"/>
      </w:rPr>
      <w:fldChar w:fldCharType="begin"/>
    </w:r>
    <w:r w:rsidRPr="004B4F69">
      <w:rPr>
        <w:b/>
        <w:sz w:val="18"/>
      </w:rPr>
      <w:instrText xml:space="preserve"> PAGE  \* MERGEFORMAT </w:instrText>
    </w:r>
    <w:r w:rsidRPr="004B4F69">
      <w:rPr>
        <w:b/>
        <w:sz w:val="18"/>
      </w:rPr>
      <w:fldChar w:fldCharType="separate"/>
    </w:r>
    <w:r w:rsidR="006C799A">
      <w:rPr>
        <w:b/>
        <w:noProof/>
        <w:sz w:val="18"/>
      </w:rPr>
      <w:t>2</w:t>
    </w:r>
    <w:r w:rsidRPr="004B4F69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07F" w:rsidRPr="004B4F69" w:rsidRDefault="00F8107F" w:rsidP="004B4F69">
    <w:pPr>
      <w:pStyle w:val="Footer"/>
      <w:tabs>
        <w:tab w:val="right" w:pos="9638"/>
      </w:tabs>
      <w:rPr>
        <w:b/>
        <w:sz w:val="18"/>
      </w:rPr>
    </w:pPr>
    <w:r>
      <w:tab/>
    </w:r>
    <w:r w:rsidRPr="004B4F69">
      <w:rPr>
        <w:b/>
        <w:sz w:val="18"/>
      </w:rPr>
      <w:fldChar w:fldCharType="begin"/>
    </w:r>
    <w:r w:rsidRPr="004B4F69">
      <w:rPr>
        <w:b/>
        <w:sz w:val="18"/>
      </w:rPr>
      <w:instrText xml:space="preserve"> PAGE  \* MERGEFORMAT </w:instrText>
    </w:r>
    <w:r w:rsidRPr="004B4F69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4B4F6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07F" w:rsidRPr="004B4F69" w:rsidRDefault="00F8107F">
    <w:pPr>
      <w:pStyle w:val="Footer"/>
      <w:rPr>
        <w:sz w:val="20"/>
      </w:rPr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05.4pt;margin-top:-9.05pt;width:73.25pt;height:18.15pt;z-index:1">
          <v:imagedata r:id="rId1" o:title="recycle_English"/>
          <w10:anchorlock/>
        </v:shape>
      </w:pict>
    </w:r>
    <w:r>
      <w:rPr>
        <w:sz w:val="20"/>
      </w:rPr>
      <w:t>GE. 12-</w:t>
    </w:r>
    <w:r w:rsidR="006C799A">
      <w:rPr>
        <w:sz w:val="20"/>
      </w:rPr>
      <w:t>44695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010" w:rsidRPr="000B175B" w:rsidRDefault="0098001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80010" w:rsidRPr="00FC68B7" w:rsidRDefault="0098001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80010" w:rsidRDefault="00980010"/>
  </w:footnote>
  <w:footnote w:id="2">
    <w:p w:rsidR="003B721A" w:rsidRPr="003B721A" w:rsidRDefault="003B721A">
      <w:pPr>
        <w:pStyle w:val="FootnoteText"/>
        <w:rPr>
          <w:lang w:val="fr-CH"/>
        </w:rPr>
      </w:pPr>
      <w:r>
        <w:rPr>
          <w:rStyle w:val="FootnoteReference"/>
        </w:rPr>
        <w:tab/>
      </w:r>
      <w:r w:rsidRPr="003B721A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>Late submission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07F" w:rsidRPr="00EA1312" w:rsidRDefault="00F8107F">
    <w:pPr>
      <w:pStyle w:val="Header"/>
      <w:rPr>
        <w:lang w:val="fr-CH"/>
      </w:rPr>
    </w:pPr>
    <w:r w:rsidRPr="00EA1312">
      <w:rPr>
        <w:lang w:val="fr-CH"/>
      </w:rPr>
      <w:t>CERD/C/</w:t>
    </w:r>
    <w:r>
      <w:rPr>
        <w:lang w:val="fr-CH"/>
      </w:rPr>
      <w:t>FJI</w:t>
    </w:r>
    <w:r w:rsidRPr="00EA1312">
      <w:rPr>
        <w:lang w:val="fr-CH"/>
      </w:rPr>
      <w:t>/Q/</w:t>
    </w:r>
    <w:r>
      <w:rPr>
        <w:lang w:val="fr-CH"/>
      </w:rPr>
      <w:t>18</w:t>
    </w:r>
    <w:r w:rsidRPr="00EA1312">
      <w:rPr>
        <w:lang w:val="fr-CH"/>
      </w:rPr>
      <w:t>-</w:t>
    </w:r>
    <w:r>
      <w:rPr>
        <w:lang w:val="fr-CH"/>
      </w:rPr>
      <w:t>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07F" w:rsidRPr="004B4F69" w:rsidRDefault="00F8107F" w:rsidP="004B4F69">
    <w:pPr>
      <w:pStyle w:val="Header"/>
      <w:jc w:val="right"/>
    </w:pPr>
    <w:r>
      <w:t>CERD/</w:t>
    </w:r>
    <w:r w:rsidRPr="00DA7DCD">
      <w:t>C/</w:t>
    </w:r>
    <w:r>
      <w:t>FJI/Q/18-20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07F" w:rsidRDefault="00F810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80B33"/>
    <w:multiLevelType w:val="hybridMultilevel"/>
    <w:tmpl w:val="977E4EF6"/>
    <w:lvl w:ilvl="0" w:tplc="08090017">
      <w:start w:val="1"/>
      <w:numFmt w:val="lowerLetter"/>
      <w:lvlText w:val="%1)"/>
      <w:lvlJc w:val="left"/>
      <w:pPr>
        <w:ind w:left="2061" w:hanging="360"/>
      </w:pPr>
    </w:lvl>
    <w:lvl w:ilvl="1" w:tplc="08090019">
      <w:start w:val="1"/>
      <w:numFmt w:val="lowerLetter"/>
      <w:lvlText w:val="%2."/>
      <w:lvlJc w:val="left"/>
      <w:pPr>
        <w:ind w:left="2781" w:hanging="360"/>
      </w:pPr>
    </w:lvl>
    <w:lvl w:ilvl="2" w:tplc="0809001B">
      <w:start w:val="1"/>
      <w:numFmt w:val="lowerRoman"/>
      <w:lvlText w:val="%3."/>
      <w:lvlJc w:val="right"/>
      <w:pPr>
        <w:ind w:left="3501" w:hanging="180"/>
      </w:pPr>
    </w:lvl>
    <w:lvl w:ilvl="3" w:tplc="0809000F">
      <w:start w:val="1"/>
      <w:numFmt w:val="decimal"/>
      <w:lvlText w:val="%4."/>
      <w:lvlJc w:val="left"/>
      <w:pPr>
        <w:ind w:left="4221" w:hanging="360"/>
      </w:pPr>
    </w:lvl>
    <w:lvl w:ilvl="4" w:tplc="08090019">
      <w:start w:val="1"/>
      <w:numFmt w:val="lowerLetter"/>
      <w:lvlText w:val="%5."/>
      <w:lvlJc w:val="left"/>
      <w:pPr>
        <w:ind w:left="4941" w:hanging="360"/>
      </w:pPr>
    </w:lvl>
    <w:lvl w:ilvl="5" w:tplc="0809001B">
      <w:start w:val="1"/>
      <w:numFmt w:val="lowerRoman"/>
      <w:lvlText w:val="%6."/>
      <w:lvlJc w:val="right"/>
      <w:pPr>
        <w:ind w:left="5661" w:hanging="180"/>
      </w:pPr>
    </w:lvl>
    <w:lvl w:ilvl="6" w:tplc="0809000F">
      <w:start w:val="1"/>
      <w:numFmt w:val="decimal"/>
      <w:lvlText w:val="%7."/>
      <w:lvlJc w:val="left"/>
      <w:pPr>
        <w:ind w:left="6381" w:hanging="360"/>
      </w:pPr>
    </w:lvl>
    <w:lvl w:ilvl="7" w:tplc="08090019">
      <w:start w:val="1"/>
      <w:numFmt w:val="lowerLetter"/>
      <w:lvlText w:val="%8."/>
      <w:lvlJc w:val="left"/>
      <w:pPr>
        <w:ind w:left="7101" w:hanging="360"/>
      </w:pPr>
    </w:lvl>
    <w:lvl w:ilvl="8" w:tplc="0809001B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1F78632F"/>
    <w:multiLevelType w:val="hybridMultilevel"/>
    <w:tmpl w:val="B44EC610"/>
    <w:lvl w:ilvl="0" w:tplc="AFE452EA">
      <w:start w:val="1"/>
      <w:numFmt w:val="lowerLetter"/>
      <w:lvlText w:val="(%1)"/>
      <w:lvlJc w:val="left"/>
      <w:pPr>
        <w:ind w:left="2826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D93F06"/>
    <w:multiLevelType w:val="hybridMultilevel"/>
    <w:tmpl w:val="8984F350"/>
    <w:lvl w:ilvl="0" w:tplc="0809000F">
      <w:start w:val="1"/>
      <w:numFmt w:val="decimal"/>
      <w:lvlText w:val="%1."/>
      <w:lvlJc w:val="left"/>
      <w:pPr>
        <w:ind w:left="2420" w:hanging="360"/>
      </w:pPr>
    </w:lvl>
    <w:lvl w:ilvl="1" w:tplc="328694D0">
      <w:start w:val="1"/>
      <w:numFmt w:val="lowerLetter"/>
      <w:lvlText w:val="(%2)"/>
      <w:lvlJc w:val="left"/>
      <w:pPr>
        <w:ind w:left="31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3860" w:hanging="180"/>
      </w:pPr>
    </w:lvl>
    <w:lvl w:ilvl="3" w:tplc="0809000F" w:tentative="1">
      <w:start w:val="1"/>
      <w:numFmt w:val="decimal"/>
      <w:lvlText w:val="%4."/>
      <w:lvlJc w:val="left"/>
      <w:pPr>
        <w:ind w:left="4580" w:hanging="360"/>
      </w:pPr>
    </w:lvl>
    <w:lvl w:ilvl="4" w:tplc="08090019" w:tentative="1">
      <w:start w:val="1"/>
      <w:numFmt w:val="lowerLetter"/>
      <w:lvlText w:val="%5."/>
      <w:lvlJc w:val="left"/>
      <w:pPr>
        <w:ind w:left="5300" w:hanging="360"/>
      </w:pPr>
    </w:lvl>
    <w:lvl w:ilvl="5" w:tplc="0809001B" w:tentative="1">
      <w:start w:val="1"/>
      <w:numFmt w:val="lowerRoman"/>
      <w:lvlText w:val="%6."/>
      <w:lvlJc w:val="right"/>
      <w:pPr>
        <w:ind w:left="6020" w:hanging="180"/>
      </w:pPr>
    </w:lvl>
    <w:lvl w:ilvl="6" w:tplc="0809000F" w:tentative="1">
      <w:start w:val="1"/>
      <w:numFmt w:val="decimal"/>
      <w:lvlText w:val="%7."/>
      <w:lvlJc w:val="left"/>
      <w:pPr>
        <w:ind w:left="6740" w:hanging="360"/>
      </w:pPr>
    </w:lvl>
    <w:lvl w:ilvl="7" w:tplc="08090019" w:tentative="1">
      <w:start w:val="1"/>
      <w:numFmt w:val="lowerLetter"/>
      <w:lvlText w:val="%8."/>
      <w:lvlJc w:val="left"/>
      <w:pPr>
        <w:ind w:left="7460" w:hanging="360"/>
      </w:pPr>
    </w:lvl>
    <w:lvl w:ilvl="8" w:tplc="0809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4">
    <w:nsid w:val="35622B1A"/>
    <w:multiLevelType w:val="hybridMultilevel"/>
    <w:tmpl w:val="72D26B84"/>
    <w:lvl w:ilvl="0" w:tplc="AFE452EA">
      <w:start w:val="1"/>
      <w:numFmt w:val="lowerLetter"/>
      <w:lvlText w:val="(%1)"/>
      <w:lvlJc w:val="left"/>
      <w:pPr>
        <w:ind w:left="2826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8256C"/>
    <w:multiLevelType w:val="hybridMultilevel"/>
    <w:tmpl w:val="63448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5331C"/>
    <w:multiLevelType w:val="hybridMultilevel"/>
    <w:tmpl w:val="977E4EF6"/>
    <w:lvl w:ilvl="0" w:tplc="08090017">
      <w:start w:val="1"/>
      <w:numFmt w:val="lowerLetter"/>
      <w:lvlText w:val="%1)"/>
      <w:lvlJc w:val="left"/>
      <w:pPr>
        <w:ind w:left="2061" w:hanging="360"/>
      </w:pPr>
    </w:lvl>
    <w:lvl w:ilvl="1" w:tplc="08090019">
      <w:start w:val="1"/>
      <w:numFmt w:val="lowerLetter"/>
      <w:lvlText w:val="%2."/>
      <w:lvlJc w:val="left"/>
      <w:pPr>
        <w:ind w:left="2781" w:hanging="360"/>
      </w:pPr>
    </w:lvl>
    <w:lvl w:ilvl="2" w:tplc="0809001B">
      <w:start w:val="1"/>
      <w:numFmt w:val="lowerRoman"/>
      <w:lvlText w:val="%3."/>
      <w:lvlJc w:val="right"/>
      <w:pPr>
        <w:ind w:left="3501" w:hanging="180"/>
      </w:pPr>
    </w:lvl>
    <w:lvl w:ilvl="3" w:tplc="0809000F">
      <w:start w:val="1"/>
      <w:numFmt w:val="decimal"/>
      <w:lvlText w:val="%4."/>
      <w:lvlJc w:val="left"/>
      <w:pPr>
        <w:ind w:left="4221" w:hanging="360"/>
      </w:pPr>
    </w:lvl>
    <w:lvl w:ilvl="4" w:tplc="08090019">
      <w:start w:val="1"/>
      <w:numFmt w:val="lowerLetter"/>
      <w:lvlText w:val="%5."/>
      <w:lvlJc w:val="left"/>
      <w:pPr>
        <w:ind w:left="4941" w:hanging="360"/>
      </w:pPr>
    </w:lvl>
    <w:lvl w:ilvl="5" w:tplc="0809001B">
      <w:start w:val="1"/>
      <w:numFmt w:val="lowerRoman"/>
      <w:lvlText w:val="%6."/>
      <w:lvlJc w:val="right"/>
      <w:pPr>
        <w:ind w:left="5661" w:hanging="180"/>
      </w:pPr>
    </w:lvl>
    <w:lvl w:ilvl="6" w:tplc="0809000F">
      <w:start w:val="1"/>
      <w:numFmt w:val="decimal"/>
      <w:lvlText w:val="%7."/>
      <w:lvlJc w:val="left"/>
      <w:pPr>
        <w:ind w:left="6381" w:hanging="360"/>
      </w:pPr>
    </w:lvl>
    <w:lvl w:ilvl="7" w:tplc="08090019">
      <w:start w:val="1"/>
      <w:numFmt w:val="lowerLetter"/>
      <w:lvlText w:val="%8."/>
      <w:lvlJc w:val="left"/>
      <w:pPr>
        <w:ind w:left="7101" w:hanging="360"/>
      </w:pPr>
    </w:lvl>
    <w:lvl w:ilvl="8" w:tplc="0809001B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B0281D"/>
    <w:multiLevelType w:val="hybridMultilevel"/>
    <w:tmpl w:val="977E4EF6"/>
    <w:lvl w:ilvl="0" w:tplc="08090017">
      <w:start w:val="1"/>
      <w:numFmt w:val="lowerLetter"/>
      <w:lvlText w:val="%1)"/>
      <w:lvlJc w:val="left"/>
      <w:pPr>
        <w:ind w:left="2061" w:hanging="360"/>
      </w:pPr>
    </w:lvl>
    <w:lvl w:ilvl="1" w:tplc="08090019">
      <w:start w:val="1"/>
      <w:numFmt w:val="lowerLetter"/>
      <w:lvlText w:val="%2."/>
      <w:lvlJc w:val="left"/>
      <w:pPr>
        <w:ind w:left="2781" w:hanging="360"/>
      </w:pPr>
    </w:lvl>
    <w:lvl w:ilvl="2" w:tplc="0809001B">
      <w:start w:val="1"/>
      <w:numFmt w:val="lowerRoman"/>
      <w:lvlText w:val="%3."/>
      <w:lvlJc w:val="right"/>
      <w:pPr>
        <w:ind w:left="3501" w:hanging="180"/>
      </w:pPr>
    </w:lvl>
    <w:lvl w:ilvl="3" w:tplc="0809000F">
      <w:start w:val="1"/>
      <w:numFmt w:val="decimal"/>
      <w:lvlText w:val="%4."/>
      <w:lvlJc w:val="left"/>
      <w:pPr>
        <w:ind w:left="4221" w:hanging="360"/>
      </w:pPr>
    </w:lvl>
    <w:lvl w:ilvl="4" w:tplc="08090019">
      <w:start w:val="1"/>
      <w:numFmt w:val="lowerLetter"/>
      <w:lvlText w:val="%5."/>
      <w:lvlJc w:val="left"/>
      <w:pPr>
        <w:ind w:left="4941" w:hanging="360"/>
      </w:pPr>
    </w:lvl>
    <w:lvl w:ilvl="5" w:tplc="0809001B">
      <w:start w:val="1"/>
      <w:numFmt w:val="lowerRoman"/>
      <w:lvlText w:val="%6."/>
      <w:lvlJc w:val="right"/>
      <w:pPr>
        <w:ind w:left="5661" w:hanging="180"/>
      </w:pPr>
    </w:lvl>
    <w:lvl w:ilvl="6" w:tplc="0809000F">
      <w:start w:val="1"/>
      <w:numFmt w:val="decimal"/>
      <w:lvlText w:val="%7."/>
      <w:lvlJc w:val="left"/>
      <w:pPr>
        <w:ind w:left="6381" w:hanging="360"/>
      </w:pPr>
    </w:lvl>
    <w:lvl w:ilvl="7" w:tplc="08090019">
      <w:start w:val="1"/>
      <w:numFmt w:val="lowerLetter"/>
      <w:lvlText w:val="%8."/>
      <w:lvlJc w:val="left"/>
      <w:pPr>
        <w:ind w:left="7101" w:hanging="360"/>
      </w:pPr>
    </w:lvl>
    <w:lvl w:ilvl="8" w:tplc="0809001B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6C892551"/>
    <w:multiLevelType w:val="hybridMultilevel"/>
    <w:tmpl w:val="643E14B6"/>
    <w:lvl w:ilvl="0" w:tplc="A21A646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76BC4FFC"/>
    <w:multiLevelType w:val="hybridMultilevel"/>
    <w:tmpl w:val="9362BB14"/>
    <w:lvl w:ilvl="0" w:tplc="328694D0">
      <w:start w:val="1"/>
      <w:numFmt w:val="lowerLetter"/>
      <w:lvlText w:val="(%1)"/>
      <w:lvlJc w:val="left"/>
      <w:pPr>
        <w:ind w:left="2826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7B024BE2"/>
    <w:multiLevelType w:val="hybridMultilevel"/>
    <w:tmpl w:val="BD0E39C6"/>
    <w:lvl w:ilvl="0" w:tplc="0809000F">
      <w:start w:val="1"/>
      <w:numFmt w:val="decimal"/>
      <w:lvlText w:val="%1."/>
      <w:lvlJc w:val="lef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7CF349BD"/>
    <w:multiLevelType w:val="singleLevel"/>
    <w:tmpl w:val="51D4BF5A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0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1"/>
  </w:num>
  <w:num w:numId="10">
    <w:abstractNumId w:val="11"/>
  </w:num>
  <w:num w:numId="11">
    <w:abstractNumId w:val="5"/>
  </w:num>
  <w:num w:numId="12">
    <w:abstractNumId w:val="9"/>
  </w:num>
  <w:num w:numId="1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F69"/>
    <w:rsid w:val="00015279"/>
    <w:rsid w:val="000228B3"/>
    <w:rsid w:val="00032FF2"/>
    <w:rsid w:val="00041D69"/>
    <w:rsid w:val="000475E9"/>
    <w:rsid w:val="00050F6B"/>
    <w:rsid w:val="000551DC"/>
    <w:rsid w:val="00056FCE"/>
    <w:rsid w:val="00061AD9"/>
    <w:rsid w:val="00061E54"/>
    <w:rsid w:val="00071A3E"/>
    <w:rsid w:val="00072C8C"/>
    <w:rsid w:val="000733B5"/>
    <w:rsid w:val="00077485"/>
    <w:rsid w:val="0008408C"/>
    <w:rsid w:val="000931C0"/>
    <w:rsid w:val="000A5D3B"/>
    <w:rsid w:val="000A6EA6"/>
    <w:rsid w:val="000B0619"/>
    <w:rsid w:val="000B13BC"/>
    <w:rsid w:val="000B175B"/>
    <w:rsid w:val="000B39B2"/>
    <w:rsid w:val="000B3A0F"/>
    <w:rsid w:val="000B407D"/>
    <w:rsid w:val="000B4EF7"/>
    <w:rsid w:val="000C1462"/>
    <w:rsid w:val="000C1A09"/>
    <w:rsid w:val="000C2D2E"/>
    <w:rsid w:val="000D1A8F"/>
    <w:rsid w:val="000D2251"/>
    <w:rsid w:val="000D4251"/>
    <w:rsid w:val="000D68DE"/>
    <w:rsid w:val="000E0415"/>
    <w:rsid w:val="000E1AC8"/>
    <w:rsid w:val="000E24F5"/>
    <w:rsid w:val="000E5042"/>
    <w:rsid w:val="000E66B5"/>
    <w:rsid w:val="000F2F30"/>
    <w:rsid w:val="000F58CC"/>
    <w:rsid w:val="00105174"/>
    <w:rsid w:val="001103AA"/>
    <w:rsid w:val="00111F9A"/>
    <w:rsid w:val="00113EBD"/>
    <w:rsid w:val="00116DDA"/>
    <w:rsid w:val="00136644"/>
    <w:rsid w:val="001434BD"/>
    <w:rsid w:val="00146013"/>
    <w:rsid w:val="00154A1B"/>
    <w:rsid w:val="00155467"/>
    <w:rsid w:val="0016049F"/>
    <w:rsid w:val="00162CA8"/>
    <w:rsid w:val="00163867"/>
    <w:rsid w:val="0016451E"/>
    <w:rsid w:val="001672F1"/>
    <w:rsid w:val="001703FD"/>
    <w:rsid w:val="00170CDB"/>
    <w:rsid w:val="001745CA"/>
    <w:rsid w:val="00180D95"/>
    <w:rsid w:val="0018711F"/>
    <w:rsid w:val="001877D1"/>
    <w:rsid w:val="00193EC6"/>
    <w:rsid w:val="001A7D98"/>
    <w:rsid w:val="001B4B04"/>
    <w:rsid w:val="001C6663"/>
    <w:rsid w:val="001C7895"/>
    <w:rsid w:val="001D26DF"/>
    <w:rsid w:val="001D42ED"/>
    <w:rsid w:val="001E5368"/>
    <w:rsid w:val="001E5AA0"/>
    <w:rsid w:val="00200785"/>
    <w:rsid w:val="00202DA8"/>
    <w:rsid w:val="002100C0"/>
    <w:rsid w:val="002112D1"/>
    <w:rsid w:val="00211E0B"/>
    <w:rsid w:val="0021421D"/>
    <w:rsid w:val="002168E1"/>
    <w:rsid w:val="002229BA"/>
    <w:rsid w:val="0022392A"/>
    <w:rsid w:val="00224540"/>
    <w:rsid w:val="00234A98"/>
    <w:rsid w:val="00243102"/>
    <w:rsid w:val="00243B9A"/>
    <w:rsid w:val="002679C1"/>
    <w:rsid w:val="0027398B"/>
    <w:rsid w:val="00280037"/>
    <w:rsid w:val="002A1BB2"/>
    <w:rsid w:val="002B0464"/>
    <w:rsid w:val="002B6798"/>
    <w:rsid w:val="002C5A3C"/>
    <w:rsid w:val="002C7663"/>
    <w:rsid w:val="002D303C"/>
    <w:rsid w:val="002D43EB"/>
    <w:rsid w:val="002D53A2"/>
    <w:rsid w:val="002E083C"/>
    <w:rsid w:val="002E1D49"/>
    <w:rsid w:val="002E20C6"/>
    <w:rsid w:val="002E5651"/>
    <w:rsid w:val="002F175C"/>
    <w:rsid w:val="00301811"/>
    <w:rsid w:val="00301D36"/>
    <w:rsid w:val="0030377B"/>
    <w:rsid w:val="00304DD1"/>
    <w:rsid w:val="00311E81"/>
    <w:rsid w:val="0031451B"/>
    <w:rsid w:val="00317B69"/>
    <w:rsid w:val="00320186"/>
    <w:rsid w:val="003229D8"/>
    <w:rsid w:val="003243ED"/>
    <w:rsid w:val="003305AB"/>
    <w:rsid w:val="00330EC9"/>
    <w:rsid w:val="00331429"/>
    <w:rsid w:val="003315A8"/>
    <w:rsid w:val="0034135B"/>
    <w:rsid w:val="00341D4F"/>
    <w:rsid w:val="0034387A"/>
    <w:rsid w:val="00346CEE"/>
    <w:rsid w:val="00347EF5"/>
    <w:rsid w:val="00352709"/>
    <w:rsid w:val="00356251"/>
    <w:rsid w:val="00362D05"/>
    <w:rsid w:val="0037062F"/>
    <w:rsid w:val="00371178"/>
    <w:rsid w:val="003730DE"/>
    <w:rsid w:val="003755DF"/>
    <w:rsid w:val="003809D7"/>
    <w:rsid w:val="0038184C"/>
    <w:rsid w:val="003824D1"/>
    <w:rsid w:val="00393C17"/>
    <w:rsid w:val="0039630F"/>
    <w:rsid w:val="003A3D74"/>
    <w:rsid w:val="003A42D7"/>
    <w:rsid w:val="003A4810"/>
    <w:rsid w:val="003A6810"/>
    <w:rsid w:val="003B4E47"/>
    <w:rsid w:val="003B721A"/>
    <w:rsid w:val="003C1B14"/>
    <w:rsid w:val="003C2CC4"/>
    <w:rsid w:val="003C54C1"/>
    <w:rsid w:val="003C72F9"/>
    <w:rsid w:val="003D1E72"/>
    <w:rsid w:val="003D4B23"/>
    <w:rsid w:val="003E281C"/>
    <w:rsid w:val="003E352E"/>
    <w:rsid w:val="003E48F4"/>
    <w:rsid w:val="003F2828"/>
    <w:rsid w:val="00405DDC"/>
    <w:rsid w:val="004065A7"/>
    <w:rsid w:val="00407AC5"/>
    <w:rsid w:val="00410C89"/>
    <w:rsid w:val="0041227E"/>
    <w:rsid w:val="004312AE"/>
    <w:rsid w:val="004325CB"/>
    <w:rsid w:val="00435921"/>
    <w:rsid w:val="00444D57"/>
    <w:rsid w:val="004512CA"/>
    <w:rsid w:val="0045495B"/>
    <w:rsid w:val="00454E79"/>
    <w:rsid w:val="004601E2"/>
    <w:rsid w:val="00460EA5"/>
    <w:rsid w:val="0047062C"/>
    <w:rsid w:val="00482042"/>
    <w:rsid w:val="00482EE1"/>
    <w:rsid w:val="00483D2C"/>
    <w:rsid w:val="004944F8"/>
    <w:rsid w:val="004A3562"/>
    <w:rsid w:val="004A520C"/>
    <w:rsid w:val="004B4F69"/>
    <w:rsid w:val="004D25E4"/>
    <w:rsid w:val="004E0BC5"/>
    <w:rsid w:val="004E2770"/>
    <w:rsid w:val="005040B4"/>
    <w:rsid w:val="00506FCD"/>
    <w:rsid w:val="00510A9A"/>
    <w:rsid w:val="005153F8"/>
    <w:rsid w:val="00517B36"/>
    <w:rsid w:val="00523650"/>
    <w:rsid w:val="00524324"/>
    <w:rsid w:val="005310A0"/>
    <w:rsid w:val="005320E5"/>
    <w:rsid w:val="0054081E"/>
    <w:rsid w:val="005420F2"/>
    <w:rsid w:val="00545846"/>
    <w:rsid w:val="005510A6"/>
    <w:rsid w:val="00564973"/>
    <w:rsid w:val="00566CB7"/>
    <w:rsid w:val="00570DE8"/>
    <w:rsid w:val="005738A1"/>
    <w:rsid w:val="00577F9B"/>
    <w:rsid w:val="005926F1"/>
    <w:rsid w:val="00594036"/>
    <w:rsid w:val="005978A2"/>
    <w:rsid w:val="005A288A"/>
    <w:rsid w:val="005A7C3C"/>
    <w:rsid w:val="005B2279"/>
    <w:rsid w:val="005B3DB3"/>
    <w:rsid w:val="005B7423"/>
    <w:rsid w:val="005C2E76"/>
    <w:rsid w:val="005C4332"/>
    <w:rsid w:val="005C6A79"/>
    <w:rsid w:val="005D2C04"/>
    <w:rsid w:val="005D3E1B"/>
    <w:rsid w:val="005E39AF"/>
    <w:rsid w:val="005F3E4E"/>
    <w:rsid w:val="005F7976"/>
    <w:rsid w:val="006001EE"/>
    <w:rsid w:val="00603C61"/>
    <w:rsid w:val="00604C2E"/>
    <w:rsid w:val="00611FC4"/>
    <w:rsid w:val="006176FB"/>
    <w:rsid w:val="006220F4"/>
    <w:rsid w:val="00622630"/>
    <w:rsid w:val="00623C20"/>
    <w:rsid w:val="0062505F"/>
    <w:rsid w:val="00625BB8"/>
    <w:rsid w:val="00627785"/>
    <w:rsid w:val="00640B26"/>
    <w:rsid w:val="00641D0E"/>
    <w:rsid w:val="00642755"/>
    <w:rsid w:val="006506ED"/>
    <w:rsid w:val="00650DE8"/>
    <w:rsid w:val="00673E8B"/>
    <w:rsid w:val="0067405E"/>
    <w:rsid w:val="00680374"/>
    <w:rsid w:val="00680582"/>
    <w:rsid w:val="00691697"/>
    <w:rsid w:val="00691AD6"/>
    <w:rsid w:val="00692B36"/>
    <w:rsid w:val="006B6250"/>
    <w:rsid w:val="006C5F28"/>
    <w:rsid w:val="006C71B6"/>
    <w:rsid w:val="006C799A"/>
    <w:rsid w:val="006D26FA"/>
    <w:rsid w:val="006D2E03"/>
    <w:rsid w:val="006E073C"/>
    <w:rsid w:val="006E208A"/>
    <w:rsid w:val="006E3F4C"/>
    <w:rsid w:val="006E563D"/>
    <w:rsid w:val="006E564B"/>
    <w:rsid w:val="006E6A19"/>
    <w:rsid w:val="006F02D9"/>
    <w:rsid w:val="006F39D5"/>
    <w:rsid w:val="00703FA1"/>
    <w:rsid w:val="00711109"/>
    <w:rsid w:val="00714010"/>
    <w:rsid w:val="00715D6D"/>
    <w:rsid w:val="007204AE"/>
    <w:rsid w:val="00726182"/>
    <w:rsid w:val="0072632A"/>
    <w:rsid w:val="00741712"/>
    <w:rsid w:val="00744836"/>
    <w:rsid w:val="00750EFE"/>
    <w:rsid w:val="00772A88"/>
    <w:rsid w:val="00774F55"/>
    <w:rsid w:val="00776B20"/>
    <w:rsid w:val="00776B8B"/>
    <w:rsid w:val="0079106C"/>
    <w:rsid w:val="007914E5"/>
    <w:rsid w:val="007A0840"/>
    <w:rsid w:val="007A2EAD"/>
    <w:rsid w:val="007A63CC"/>
    <w:rsid w:val="007B0E96"/>
    <w:rsid w:val="007B6BA5"/>
    <w:rsid w:val="007C3390"/>
    <w:rsid w:val="007C4F4B"/>
    <w:rsid w:val="007C6E83"/>
    <w:rsid w:val="007D66AF"/>
    <w:rsid w:val="007D71DC"/>
    <w:rsid w:val="007E0B43"/>
    <w:rsid w:val="007E21CB"/>
    <w:rsid w:val="007F6611"/>
    <w:rsid w:val="008047AA"/>
    <w:rsid w:val="008061AD"/>
    <w:rsid w:val="00806769"/>
    <w:rsid w:val="0081017B"/>
    <w:rsid w:val="00811BB8"/>
    <w:rsid w:val="00820462"/>
    <w:rsid w:val="00823438"/>
    <w:rsid w:val="008242D7"/>
    <w:rsid w:val="00824433"/>
    <w:rsid w:val="008245FA"/>
    <w:rsid w:val="008311FC"/>
    <w:rsid w:val="008320A0"/>
    <w:rsid w:val="0083214C"/>
    <w:rsid w:val="00832D01"/>
    <w:rsid w:val="00835790"/>
    <w:rsid w:val="00841008"/>
    <w:rsid w:val="0084151B"/>
    <w:rsid w:val="00846D08"/>
    <w:rsid w:val="0085208C"/>
    <w:rsid w:val="00854414"/>
    <w:rsid w:val="0085649C"/>
    <w:rsid w:val="0085651A"/>
    <w:rsid w:val="00857130"/>
    <w:rsid w:val="00863131"/>
    <w:rsid w:val="008647BC"/>
    <w:rsid w:val="008771E2"/>
    <w:rsid w:val="00885037"/>
    <w:rsid w:val="008905F7"/>
    <w:rsid w:val="008945D0"/>
    <w:rsid w:val="008979B1"/>
    <w:rsid w:val="008A0288"/>
    <w:rsid w:val="008A5AD6"/>
    <w:rsid w:val="008A6B25"/>
    <w:rsid w:val="008A6C4F"/>
    <w:rsid w:val="008B2335"/>
    <w:rsid w:val="008C46F0"/>
    <w:rsid w:val="008D4F1F"/>
    <w:rsid w:val="008D7405"/>
    <w:rsid w:val="008E3CD5"/>
    <w:rsid w:val="008E5E48"/>
    <w:rsid w:val="008E77C4"/>
    <w:rsid w:val="008F6BB5"/>
    <w:rsid w:val="00903603"/>
    <w:rsid w:val="0090474A"/>
    <w:rsid w:val="00905D0D"/>
    <w:rsid w:val="0090601A"/>
    <w:rsid w:val="00914B40"/>
    <w:rsid w:val="00917C83"/>
    <w:rsid w:val="00917FE4"/>
    <w:rsid w:val="009223CA"/>
    <w:rsid w:val="00925072"/>
    <w:rsid w:val="00930CCE"/>
    <w:rsid w:val="00934ABD"/>
    <w:rsid w:val="009369F6"/>
    <w:rsid w:val="00940F93"/>
    <w:rsid w:val="0095000B"/>
    <w:rsid w:val="00957280"/>
    <w:rsid w:val="009603EF"/>
    <w:rsid w:val="00961987"/>
    <w:rsid w:val="009679E8"/>
    <w:rsid w:val="009754CC"/>
    <w:rsid w:val="00980010"/>
    <w:rsid w:val="00983E0A"/>
    <w:rsid w:val="009A44A4"/>
    <w:rsid w:val="009A7259"/>
    <w:rsid w:val="009B19D3"/>
    <w:rsid w:val="009B4A1B"/>
    <w:rsid w:val="009C0EE8"/>
    <w:rsid w:val="009C1136"/>
    <w:rsid w:val="009C14AA"/>
    <w:rsid w:val="009C241F"/>
    <w:rsid w:val="009C6763"/>
    <w:rsid w:val="009C7D75"/>
    <w:rsid w:val="009D0482"/>
    <w:rsid w:val="009E27E9"/>
    <w:rsid w:val="009E5E0E"/>
    <w:rsid w:val="009F01CB"/>
    <w:rsid w:val="009F3BFD"/>
    <w:rsid w:val="009F71C1"/>
    <w:rsid w:val="00A00AC0"/>
    <w:rsid w:val="00A01489"/>
    <w:rsid w:val="00A018EB"/>
    <w:rsid w:val="00A13104"/>
    <w:rsid w:val="00A15788"/>
    <w:rsid w:val="00A178D2"/>
    <w:rsid w:val="00A32E77"/>
    <w:rsid w:val="00A44143"/>
    <w:rsid w:val="00A45654"/>
    <w:rsid w:val="00A554D8"/>
    <w:rsid w:val="00A55E7F"/>
    <w:rsid w:val="00A573C6"/>
    <w:rsid w:val="00A61CCD"/>
    <w:rsid w:val="00A67338"/>
    <w:rsid w:val="00A7037D"/>
    <w:rsid w:val="00A70907"/>
    <w:rsid w:val="00A72F22"/>
    <w:rsid w:val="00A748A6"/>
    <w:rsid w:val="00A76521"/>
    <w:rsid w:val="00A76A35"/>
    <w:rsid w:val="00A776B4"/>
    <w:rsid w:val="00A8560B"/>
    <w:rsid w:val="00A8597B"/>
    <w:rsid w:val="00A922ED"/>
    <w:rsid w:val="00A94361"/>
    <w:rsid w:val="00AC1552"/>
    <w:rsid w:val="00AC2E1C"/>
    <w:rsid w:val="00AC4E6E"/>
    <w:rsid w:val="00AC6350"/>
    <w:rsid w:val="00AC7892"/>
    <w:rsid w:val="00AD0EE1"/>
    <w:rsid w:val="00AD4C8E"/>
    <w:rsid w:val="00AE268A"/>
    <w:rsid w:val="00AE7EC9"/>
    <w:rsid w:val="00AF0BC9"/>
    <w:rsid w:val="00AF6023"/>
    <w:rsid w:val="00AF74B4"/>
    <w:rsid w:val="00B06775"/>
    <w:rsid w:val="00B06995"/>
    <w:rsid w:val="00B130EE"/>
    <w:rsid w:val="00B30179"/>
    <w:rsid w:val="00B349F0"/>
    <w:rsid w:val="00B37015"/>
    <w:rsid w:val="00B456B0"/>
    <w:rsid w:val="00B53ECC"/>
    <w:rsid w:val="00B567D2"/>
    <w:rsid w:val="00B56E9C"/>
    <w:rsid w:val="00B64B1F"/>
    <w:rsid w:val="00B65458"/>
    <w:rsid w:val="00B6553F"/>
    <w:rsid w:val="00B657D7"/>
    <w:rsid w:val="00B65E76"/>
    <w:rsid w:val="00B81E12"/>
    <w:rsid w:val="00B951D6"/>
    <w:rsid w:val="00BB2EF2"/>
    <w:rsid w:val="00BB6947"/>
    <w:rsid w:val="00BC74E9"/>
    <w:rsid w:val="00BD1E51"/>
    <w:rsid w:val="00BD7273"/>
    <w:rsid w:val="00BE09E9"/>
    <w:rsid w:val="00BE5EFD"/>
    <w:rsid w:val="00BE7526"/>
    <w:rsid w:val="00BF03ED"/>
    <w:rsid w:val="00BF42E6"/>
    <w:rsid w:val="00BF68A8"/>
    <w:rsid w:val="00BF7AA0"/>
    <w:rsid w:val="00BF7BC8"/>
    <w:rsid w:val="00C0465D"/>
    <w:rsid w:val="00C13371"/>
    <w:rsid w:val="00C14350"/>
    <w:rsid w:val="00C17DF7"/>
    <w:rsid w:val="00C24C1E"/>
    <w:rsid w:val="00C30B38"/>
    <w:rsid w:val="00C3206E"/>
    <w:rsid w:val="00C34DD1"/>
    <w:rsid w:val="00C463DD"/>
    <w:rsid w:val="00C4717F"/>
    <w:rsid w:val="00C4724C"/>
    <w:rsid w:val="00C475AB"/>
    <w:rsid w:val="00C53A77"/>
    <w:rsid w:val="00C54EA1"/>
    <w:rsid w:val="00C574A5"/>
    <w:rsid w:val="00C5773D"/>
    <w:rsid w:val="00C6211A"/>
    <w:rsid w:val="00C629A0"/>
    <w:rsid w:val="00C71C3D"/>
    <w:rsid w:val="00C72434"/>
    <w:rsid w:val="00C730F2"/>
    <w:rsid w:val="00C745C3"/>
    <w:rsid w:val="00C75FB9"/>
    <w:rsid w:val="00C813DB"/>
    <w:rsid w:val="00C96B8C"/>
    <w:rsid w:val="00CA14CA"/>
    <w:rsid w:val="00CA7BCA"/>
    <w:rsid w:val="00CC00AC"/>
    <w:rsid w:val="00CC24D2"/>
    <w:rsid w:val="00CC5EE9"/>
    <w:rsid w:val="00CC7EA1"/>
    <w:rsid w:val="00CD4441"/>
    <w:rsid w:val="00CE010C"/>
    <w:rsid w:val="00CE354E"/>
    <w:rsid w:val="00CE3CE7"/>
    <w:rsid w:val="00CE4A8F"/>
    <w:rsid w:val="00CF2066"/>
    <w:rsid w:val="00CF725B"/>
    <w:rsid w:val="00D002B0"/>
    <w:rsid w:val="00D003DF"/>
    <w:rsid w:val="00D07363"/>
    <w:rsid w:val="00D10A14"/>
    <w:rsid w:val="00D12EE4"/>
    <w:rsid w:val="00D13531"/>
    <w:rsid w:val="00D2031B"/>
    <w:rsid w:val="00D218CB"/>
    <w:rsid w:val="00D24728"/>
    <w:rsid w:val="00D25FE2"/>
    <w:rsid w:val="00D332F1"/>
    <w:rsid w:val="00D35793"/>
    <w:rsid w:val="00D43252"/>
    <w:rsid w:val="00D51E7F"/>
    <w:rsid w:val="00D52485"/>
    <w:rsid w:val="00D63489"/>
    <w:rsid w:val="00D6448A"/>
    <w:rsid w:val="00D658CF"/>
    <w:rsid w:val="00D7767E"/>
    <w:rsid w:val="00D868DF"/>
    <w:rsid w:val="00D9027F"/>
    <w:rsid w:val="00D94A79"/>
    <w:rsid w:val="00D95B2D"/>
    <w:rsid w:val="00D9773B"/>
    <w:rsid w:val="00D978C6"/>
    <w:rsid w:val="00DA2BBC"/>
    <w:rsid w:val="00DA3C1C"/>
    <w:rsid w:val="00DA47CA"/>
    <w:rsid w:val="00DA7DCD"/>
    <w:rsid w:val="00DC37ED"/>
    <w:rsid w:val="00DC460C"/>
    <w:rsid w:val="00DD412F"/>
    <w:rsid w:val="00DE0293"/>
    <w:rsid w:val="00DE6322"/>
    <w:rsid w:val="00DF353D"/>
    <w:rsid w:val="00E06DAE"/>
    <w:rsid w:val="00E07D6C"/>
    <w:rsid w:val="00E109FB"/>
    <w:rsid w:val="00E219D5"/>
    <w:rsid w:val="00E31573"/>
    <w:rsid w:val="00E41969"/>
    <w:rsid w:val="00E564C1"/>
    <w:rsid w:val="00E63389"/>
    <w:rsid w:val="00E71A36"/>
    <w:rsid w:val="00E71BC8"/>
    <w:rsid w:val="00E7260F"/>
    <w:rsid w:val="00E73BC5"/>
    <w:rsid w:val="00E921FA"/>
    <w:rsid w:val="00E9395F"/>
    <w:rsid w:val="00E96162"/>
    <w:rsid w:val="00E96630"/>
    <w:rsid w:val="00EA0B58"/>
    <w:rsid w:val="00EA1312"/>
    <w:rsid w:val="00EA62F6"/>
    <w:rsid w:val="00EA7065"/>
    <w:rsid w:val="00EC02D9"/>
    <w:rsid w:val="00EC0BB7"/>
    <w:rsid w:val="00EC3557"/>
    <w:rsid w:val="00EC6527"/>
    <w:rsid w:val="00ED32A3"/>
    <w:rsid w:val="00ED616A"/>
    <w:rsid w:val="00ED7A2A"/>
    <w:rsid w:val="00ED7BB2"/>
    <w:rsid w:val="00EE0BCE"/>
    <w:rsid w:val="00EF1D7F"/>
    <w:rsid w:val="00F024FE"/>
    <w:rsid w:val="00F05851"/>
    <w:rsid w:val="00F0591F"/>
    <w:rsid w:val="00F21D5C"/>
    <w:rsid w:val="00F30C11"/>
    <w:rsid w:val="00F32A6F"/>
    <w:rsid w:val="00F34583"/>
    <w:rsid w:val="00F373FB"/>
    <w:rsid w:val="00F37A58"/>
    <w:rsid w:val="00F40285"/>
    <w:rsid w:val="00F43489"/>
    <w:rsid w:val="00F46ABB"/>
    <w:rsid w:val="00F504DF"/>
    <w:rsid w:val="00F545DB"/>
    <w:rsid w:val="00F611FD"/>
    <w:rsid w:val="00F62530"/>
    <w:rsid w:val="00F65FDC"/>
    <w:rsid w:val="00F66C54"/>
    <w:rsid w:val="00F74FFA"/>
    <w:rsid w:val="00F757E1"/>
    <w:rsid w:val="00F803D8"/>
    <w:rsid w:val="00F8107F"/>
    <w:rsid w:val="00F91CEB"/>
    <w:rsid w:val="00FA271C"/>
    <w:rsid w:val="00FA3350"/>
    <w:rsid w:val="00FB246A"/>
    <w:rsid w:val="00FB608C"/>
    <w:rsid w:val="00FB67BF"/>
    <w:rsid w:val="00FB6EDF"/>
    <w:rsid w:val="00FC15AD"/>
    <w:rsid w:val="00FC21B3"/>
    <w:rsid w:val="00FC68B7"/>
    <w:rsid w:val="00FD06B9"/>
    <w:rsid w:val="00FD5888"/>
    <w:rsid w:val="00FE0BE0"/>
    <w:rsid w:val="00FE40BA"/>
    <w:rsid w:val="00FF0684"/>
    <w:rsid w:val="00FF568B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3650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23650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23650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23650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23650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23650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23650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23650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23650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23650"/>
    <w:pPr>
      <w:spacing w:line="240" w:lineRule="auto"/>
      <w:outlineLvl w:val="8"/>
    </w:pPr>
  </w:style>
  <w:style w:type="character" w:default="1" w:styleId="DefaultParagraphFont">
    <w:name w:val="Default Paragraph Font"/>
    <w:semiHidden/>
    <w:rsid w:val="00523650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23650"/>
  </w:style>
  <w:style w:type="paragraph" w:customStyle="1" w:styleId="SingleTxtG">
    <w:name w:val="_ Single Txt_G"/>
    <w:basedOn w:val="Normal"/>
    <w:rsid w:val="00523650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23650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523650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23650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23650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23650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23650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semiHidden/>
    <w:rsid w:val="00523650"/>
    <w:rPr>
      <w:color w:val="auto"/>
      <w:u w:val="none"/>
    </w:rPr>
  </w:style>
  <w:style w:type="character" w:styleId="FollowedHyperlink">
    <w:name w:val="FollowedHyperlink"/>
    <w:semiHidden/>
    <w:rsid w:val="00523650"/>
    <w:rPr>
      <w:color w:val="auto"/>
      <w:u w:val="none"/>
    </w:rPr>
  </w:style>
  <w:style w:type="paragraph" w:customStyle="1" w:styleId="SMG">
    <w:name w:val="__S_M_G"/>
    <w:basedOn w:val="Normal"/>
    <w:next w:val="Normal"/>
    <w:rsid w:val="0052365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2365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2365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52365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23650"/>
  </w:style>
  <w:style w:type="character" w:styleId="PageNumber">
    <w:name w:val="page number"/>
    <w:aliases w:val="7_G"/>
    <w:rsid w:val="00523650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2365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23650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23650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23650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uiPriority w:val="99"/>
    <w:rsid w:val="00523650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23650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23650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23650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alloonText">
    <w:name w:val="Balloon Text"/>
    <w:basedOn w:val="Normal"/>
    <w:semiHidden/>
    <w:rsid w:val="00EC35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7405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styleId="CommentReference">
    <w:name w:val="annotation reference"/>
    <w:rsid w:val="00D002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02B0"/>
  </w:style>
  <w:style w:type="character" w:customStyle="1" w:styleId="CommentTextChar">
    <w:name w:val="Comment Text Char"/>
    <w:link w:val="CommentText"/>
    <w:rsid w:val="00D002B0"/>
    <w:rPr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D002B0"/>
    <w:rPr>
      <w:b/>
      <w:bCs/>
    </w:rPr>
  </w:style>
  <w:style w:type="character" w:customStyle="1" w:styleId="CommentSubjectChar">
    <w:name w:val="Comment Subject Char"/>
    <w:link w:val="CommentSubject"/>
    <w:rsid w:val="00D002B0"/>
    <w:rPr>
      <w:b/>
      <w:bCs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525</Words>
  <Characters>2995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OHCHR</dc:creator>
  <cp:keywords/>
  <cp:lastModifiedBy>DCM</cp:lastModifiedBy>
  <cp:revision>2</cp:revision>
  <cp:lastPrinted>2012-08-08T09:24:00Z</cp:lastPrinted>
  <dcterms:created xsi:type="dcterms:W3CDTF">2012-08-09T08:35:00Z</dcterms:created>
  <dcterms:modified xsi:type="dcterms:W3CDTF">2012-08-09T08:35:00Z</dcterms:modified>
</cp:coreProperties>
</file>